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1BEAF" w14:textId="77777777" w:rsidR="002A2D83" w:rsidRPr="00FD0CA3" w:rsidRDefault="002A2D83" w:rsidP="002A2D83">
      <w:pPr>
        <w:pStyle w:val="IndexHeading1"/>
        <w:tabs>
          <w:tab w:val="left" w:pos="5427"/>
        </w:tabs>
        <w:spacing w:line="240" w:lineRule="atLeast"/>
        <w:ind w:left="1080" w:hanging="1080"/>
        <w:jc w:val="both"/>
        <w:outlineLvl w:val="0"/>
        <w:rPr>
          <w:rFonts w:asciiTheme="minorHAnsi" w:hAnsiTheme="minorHAnsi" w:cstheme="minorHAnsi"/>
          <w:szCs w:val="22"/>
          <w:lang w:bidi="th-TH"/>
        </w:rPr>
      </w:pPr>
      <w:r w:rsidRPr="00FD0CA3">
        <w:rPr>
          <w:rFonts w:asciiTheme="minorHAnsi" w:hAnsiTheme="minorHAnsi" w:cstheme="minorHAnsi"/>
          <w:szCs w:val="22"/>
          <w:lang w:bidi="th-TH"/>
        </w:rPr>
        <w:t>Note</w:t>
      </w:r>
      <w:r w:rsidRPr="00FD0CA3">
        <w:rPr>
          <w:rFonts w:asciiTheme="minorHAnsi" w:hAnsiTheme="minorHAnsi" w:cstheme="minorHAnsi"/>
          <w:szCs w:val="22"/>
        </w:rPr>
        <w:tab/>
      </w:r>
      <w:r w:rsidRPr="00FD0CA3">
        <w:rPr>
          <w:rFonts w:asciiTheme="minorHAnsi" w:hAnsiTheme="minorHAnsi" w:cstheme="minorHAnsi"/>
          <w:szCs w:val="22"/>
          <w:lang w:bidi="th-TH"/>
        </w:rPr>
        <w:t>Contents</w:t>
      </w:r>
      <w:r w:rsidRPr="00FD0CA3">
        <w:rPr>
          <w:rFonts w:asciiTheme="minorHAnsi" w:hAnsiTheme="minorHAnsi" w:cstheme="minorHAnsi"/>
          <w:szCs w:val="22"/>
          <w:cs/>
          <w:lang w:bidi="th-TH"/>
        </w:rPr>
        <w:t xml:space="preserve"> </w:t>
      </w:r>
    </w:p>
    <w:p w14:paraId="20D8ABEE" w14:textId="77777777" w:rsidR="002A2D83" w:rsidRPr="00FD0CA3" w:rsidRDefault="002A2D83"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D0CA3">
        <w:rPr>
          <w:rFonts w:asciiTheme="minorHAnsi" w:hAnsiTheme="minorHAnsi" w:cstheme="minorHAnsi"/>
          <w:szCs w:val="22"/>
          <w:lang w:val="en-US" w:bidi="th-TH"/>
        </w:rPr>
        <w:t>General information</w:t>
      </w:r>
    </w:p>
    <w:p w14:paraId="33489A94" w14:textId="18641BB0" w:rsidR="002A2D83" w:rsidRPr="00FD0CA3" w:rsidRDefault="002A2D83"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FD0CA3">
        <w:rPr>
          <w:rFonts w:asciiTheme="minorHAnsi" w:hAnsiTheme="minorHAnsi" w:cstheme="minorHAnsi"/>
          <w:szCs w:val="22"/>
          <w:lang w:val="en-US" w:bidi="th-TH"/>
        </w:rPr>
        <w:t>Basis of preparation</w:t>
      </w:r>
      <w:r w:rsidR="00B82CD3">
        <w:rPr>
          <w:rFonts w:asciiTheme="minorHAnsi" w:hAnsiTheme="minorHAnsi" w:cstheme="minorHAnsi"/>
          <w:szCs w:val="22"/>
          <w:lang w:val="en-US" w:bidi="th-TH"/>
        </w:rPr>
        <w:t xml:space="preserve"> </w:t>
      </w:r>
      <w:r w:rsidR="00B82CD3" w:rsidRPr="00B82CD3">
        <w:rPr>
          <w:rFonts w:asciiTheme="minorHAnsi" w:hAnsiTheme="minorHAnsi" w:cstheme="minorHAnsi"/>
          <w:szCs w:val="22"/>
          <w:lang w:val="en-US" w:bidi="th-TH"/>
        </w:rPr>
        <w:t>of the financial statement</w:t>
      </w:r>
    </w:p>
    <w:p w14:paraId="6DE6DF09" w14:textId="2EF0DDF6" w:rsidR="00A2662A" w:rsidRPr="00FD0CA3" w:rsidRDefault="00D2634D"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FD0CA3">
        <w:rPr>
          <w:rFonts w:asciiTheme="minorHAnsi" w:hAnsiTheme="minorHAnsi" w:cstheme="minorHAnsi"/>
          <w:szCs w:val="22"/>
          <w:lang w:val="en-US" w:bidi="th-TH"/>
        </w:rPr>
        <w:t xml:space="preserve">Going concern </w:t>
      </w:r>
    </w:p>
    <w:p w14:paraId="3C068850" w14:textId="754EA781" w:rsidR="00917EFF" w:rsidRPr="00FD0CA3" w:rsidRDefault="008A32C6"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FD0CA3">
        <w:rPr>
          <w:rFonts w:asciiTheme="minorHAnsi" w:hAnsiTheme="minorHAnsi" w:cstheme="minorHAnsi"/>
          <w:szCs w:val="22"/>
          <w:lang w:val="en-US" w:bidi="th-TH"/>
        </w:rPr>
        <w:t>Material accounting policies information</w:t>
      </w:r>
    </w:p>
    <w:p w14:paraId="2E021A4B" w14:textId="77777777" w:rsidR="000B24E9" w:rsidRPr="00FD0CA3" w:rsidRDefault="000B24E9" w:rsidP="000B24E9">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FD0CA3">
        <w:rPr>
          <w:rFonts w:asciiTheme="minorHAnsi" w:hAnsiTheme="minorHAnsi" w:cstheme="minorHAnsi"/>
          <w:szCs w:val="22"/>
          <w:lang w:val="en-US" w:bidi="th-TH"/>
        </w:rPr>
        <w:t>Transactions with related parties</w:t>
      </w:r>
    </w:p>
    <w:p w14:paraId="4E8270CA" w14:textId="3FEA851F" w:rsidR="008A32C6" w:rsidRPr="00FD0CA3" w:rsidRDefault="008A32C6" w:rsidP="008A32C6">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FD0CA3">
        <w:rPr>
          <w:rFonts w:asciiTheme="minorHAnsi" w:hAnsiTheme="minorHAnsi" w:cstheme="minorHAnsi"/>
          <w:szCs w:val="22"/>
          <w:lang w:val="en-US" w:bidi="th-TH"/>
        </w:rPr>
        <w:t>Cash and cash equivalents</w:t>
      </w:r>
    </w:p>
    <w:p w14:paraId="69B95DA9" w14:textId="38280728" w:rsidR="002A2D83" w:rsidRPr="00FD0CA3" w:rsidRDefault="004D2C70" w:rsidP="004D2C70">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FD0CA3">
        <w:rPr>
          <w:rFonts w:asciiTheme="minorHAnsi" w:hAnsiTheme="minorHAnsi" w:cstheme="minorHAnsi"/>
          <w:szCs w:val="22"/>
          <w:lang w:val="en-US" w:bidi="th-TH"/>
        </w:rPr>
        <w:t>Trade and other current receivables</w:t>
      </w:r>
    </w:p>
    <w:p w14:paraId="272B7D79" w14:textId="77777777" w:rsidR="00422FEC" w:rsidRPr="00FD0CA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FD0CA3">
        <w:rPr>
          <w:rFonts w:asciiTheme="minorHAnsi" w:hAnsiTheme="minorHAnsi" w:cstheme="minorHAnsi"/>
          <w:szCs w:val="22"/>
          <w:lang w:val="en-US" w:bidi="th-TH"/>
        </w:rPr>
        <w:t xml:space="preserve">Loans </w:t>
      </w:r>
      <w:proofErr w:type="gramStart"/>
      <w:r w:rsidRPr="00FD0CA3">
        <w:rPr>
          <w:rFonts w:asciiTheme="minorHAnsi" w:hAnsiTheme="minorHAnsi" w:cstheme="minorHAnsi"/>
          <w:szCs w:val="22"/>
          <w:lang w:val="en-US" w:bidi="th-TH"/>
        </w:rPr>
        <w:t>to</w:t>
      </w:r>
      <w:proofErr w:type="gramEnd"/>
      <w:r w:rsidRPr="00FD0CA3">
        <w:rPr>
          <w:rFonts w:asciiTheme="minorHAnsi" w:hAnsiTheme="minorHAnsi" w:cstheme="minorHAnsi"/>
          <w:szCs w:val="22"/>
          <w:lang w:val="en-US" w:bidi="th-TH"/>
        </w:rPr>
        <w:t xml:space="preserve"> other parties</w:t>
      </w:r>
    </w:p>
    <w:p w14:paraId="03F1EC85" w14:textId="2B5E789B" w:rsidR="009A48B5" w:rsidRPr="00FD0CA3" w:rsidRDefault="009A48B5"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FD0CA3">
        <w:rPr>
          <w:rFonts w:asciiTheme="minorHAnsi" w:hAnsiTheme="minorHAnsi" w:cstheme="minorHAnsi"/>
          <w:szCs w:val="22"/>
          <w:lang w:val="en-US" w:bidi="th-TH"/>
        </w:rPr>
        <w:t>Inventories</w:t>
      </w:r>
    </w:p>
    <w:p w14:paraId="60D940D2" w14:textId="7C8A711E" w:rsidR="009A48B5" w:rsidRPr="00FD0CA3" w:rsidRDefault="009A48B5"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FD0CA3">
        <w:rPr>
          <w:rFonts w:asciiTheme="minorHAnsi" w:hAnsiTheme="minorHAnsi" w:cstheme="minorHAnsi"/>
          <w:szCs w:val="22"/>
          <w:lang w:val="en-US" w:bidi="th-TH"/>
        </w:rPr>
        <w:t>Restricted bank deposits</w:t>
      </w:r>
    </w:p>
    <w:p w14:paraId="074B0D5A" w14:textId="66A39E8A" w:rsidR="002A2D83" w:rsidRPr="00FD0CA3" w:rsidRDefault="009E0525"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FD0CA3">
        <w:rPr>
          <w:rFonts w:asciiTheme="minorHAnsi" w:hAnsiTheme="minorHAnsi" w:cstheme="minorHAnsi"/>
          <w:szCs w:val="22"/>
          <w:lang w:val="en-US" w:bidi="th-TH"/>
        </w:rPr>
        <w:t>Cash in trust</w:t>
      </w:r>
      <w:r w:rsidR="0017149D" w:rsidRPr="00FD0CA3">
        <w:rPr>
          <w:rFonts w:asciiTheme="minorHAnsi" w:hAnsiTheme="minorHAnsi" w:cstheme="minorHAnsi"/>
          <w:szCs w:val="22"/>
          <w:lang w:val="en-US" w:bidi="th-TH"/>
        </w:rPr>
        <w:t xml:space="preserve"> under Special Purpose </w:t>
      </w:r>
      <w:r w:rsidRPr="00FD0CA3">
        <w:rPr>
          <w:rFonts w:asciiTheme="minorHAnsi" w:hAnsiTheme="minorHAnsi" w:cstheme="minorHAnsi"/>
          <w:szCs w:val="22"/>
          <w:lang w:val="en-US" w:bidi="th-TH"/>
        </w:rPr>
        <w:t>Acquisition</w:t>
      </w:r>
      <w:r w:rsidR="002B526D" w:rsidRPr="00FD0CA3">
        <w:rPr>
          <w:rFonts w:asciiTheme="minorHAnsi" w:hAnsiTheme="minorHAnsi" w:cstheme="minorHAnsi"/>
          <w:szCs w:val="22"/>
          <w:cs/>
          <w:lang w:val="en-US" w:bidi="th-TH"/>
        </w:rPr>
        <w:t xml:space="preserve"> </w:t>
      </w:r>
      <w:r w:rsidR="002B526D" w:rsidRPr="00FD0CA3">
        <w:rPr>
          <w:rFonts w:asciiTheme="minorHAnsi" w:hAnsiTheme="minorHAnsi" w:cstheme="minorHAnsi"/>
          <w:szCs w:val="22"/>
          <w:lang w:val="en-US" w:bidi="th-TH"/>
        </w:rPr>
        <w:t xml:space="preserve">Company </w:t>
      </w:r>
    </w:p>
    <w:p w14:paraId="2E175952" w14:textId="26602CB8" w:rsidR="002A2D83" w:rsidRPr="00FD0CA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D0CA3">
        <w:rPr>
          <w:rFonts w:asciiTheme="minorHAnsi" w:hAnsiTheme="minorHAnsi" w:cstheme="minorHAnsi"/>
          <w:szCs w:val="22"/>
          <w:lang w:bidi="th-TH"/>
        </w:rPr>
        <w:t xml:space="preserve">Other non-current financial assets </w:t>
      </w:r>
    </w:p>
    <w:p w14:paraId="50CA5C61" w14:textId="32EDA902" w:rsidR="002A2D83" w:rsidRPr="00FD0CA3" w:rsidRDefault="00F221C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D0CA3">
        <w:rPr>
          <w:rFonts w:asciiTheme="minorHAnsi" w:hAnsiTheme="minorHAnsi" w:cstheme="minorHAnsi"/>
          <w:szCs w:val="22"/>
        </w:rPr>
        <w:t>Investments in subsidiaries</w:t>
      </w:r>
    </w:p>
    <w:p w14:paraId="6C9B8143" w14:textId="30A1CDD8" w:rsidR="002566E0" w:rsidRPr="00FD0CA3" w:rsidRDefault="002566E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D0CA3">
        <w:rPr>
          <w:rFonts w:asciiTheme="minorHAnsi" w:hAnsiTheme="minorHAnsi" w:cstheme="minorHAnsi"/>
          <w:szCs w:val="22"/>
          <w:lang w:val="en-US"/>
        </w:rPr>
        <w:t>Investment in joint venture</w:t>
      </w:r>
    </w:p>
    <w:p w14:paraId="79B428ED" w14:textId="1D74F506" w:rsidR="002566E0" w:rsidRPr="00FD0CA3" w:rsidRDefault="002566E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D0CA3">
        <w:rPr>
          <w:rFonts w:asciiTheme="minorHAnsi" w:hAnsiTheme="minorHAnsi" w:cstheme="minorHAnsi"/>
          <w:szCs w:val="22"/>
          <w:lang w:val="en-US"/>
        </w:rPr>
        <w:t>Investments in associates</w:t>
      </w:r>
    </w:p>
    <w:p w14:paraId="7E46DAEA" w14:textId="0A11C937" w:rsidR="002A2D83" w:rsidRPr="003770AA"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D0CA3">
        <w:rPr>
          <w:rFonts w:asciiTheme="minorHAnsi" w:hAnsiTheme="minorHAnsi" w:cstheme="minorHAnsi"/>
          <w:szCs w:val="22"/>
          <w:lang w:val="en-US" w:bidi="th-TH"/>
        </w:rPr>
        <w:t xml:space="preserve">Property, plant and equipment </w:t>
      </w:r>
    </w:p>
    <w:p w14:paraId="2E8B4600" w14:textId="1150A927" w:rsidR="003770AA" w:rsidRPr="00FD0CA3" w:rsidRDefault="00F219B9"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219B9">
        <w:rPr>
          <w:rFonts w:asciiTheme="minorHAnsi" w:hAnsiTheme="minorHAnsi" w:cstheme="minorHAnsi"/>
          <w:szCs w:val="22"/>
        </w:rPr>
        <w:t>Investment properties</w:t>
      </w:r>
    </w:p>
    <w:p w14:paraId="715700B6" w14:textId="34F3BFB8" w:rsidR="00F2240F" w:rsidRPr="00FD0CA3" w:rsidRDefault="00F2240F"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D0CA3">
        <w:rPr>
          <w:rFonts w:asciiTheme="minorHAnsi" w:hAnsiTheme="minorHAnsi" w:cstheme="minorHAnsi"/>
          <w:szCs w:val="22"/>
          <w:lang w:val="en-US"/>
        </w:rPr>
        <w:t>Leases</w:t>
      </w:r>
    </w:p>
    <w:p w14:paraId="7B780774" w14:textId="6FE540E5" w:rsidR="00F2240F" w:rsidRPr="00FD0CA3" w:rsidRDefault="00F2240F"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D0CA3">
        <w:rPr>
          <w:rFonts w:asciiTheme="minorHAnsi" w:hAnsiTheme="minorHAnsi" w:cstheme="minorHAnsi"/>
          <w:szCs w:val="22"/>
          <w:lang w:val="en-US"/>
        </w:rPr>
        <w:t>Intangible assets</w:t>
      </w:r>
    </w:p>
    <w:p w14:paraId="45099C1B" w14:textId="453CD1E0" w:rsidR="00F2240F" w:rsidRPr="00FD0CA3" w:rsidRDefault="00F2240F"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D0CA3">
        <w:rPr>
          <w:rFonts w:asciiTheme="minorHAnsi" w:hAnsiTheme="minorHAnsi" w:cstheme="minorHAnsi"/>
          <w:szCs w:val="22"/>
          <w:lang w:val="en-US"/>
        </w:rPr>
        <w:t>Goodwill and intangible assets with indefinite useful lives</w:t>
      </w:r>
    </w:p>
    <w:p w14:paraId="7F492F80" w14:textId="007B22EE" w:rsidR="002A2D83" w:rsidRPr="00FD0CA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D0CA3">
        <w:rPr>
          <w:rFonts w:asciiTheme="minorHAnsi" w:hAnsiTheme="minorHAnsi" w:cstheme="minorHAnsi"/>
          <w:szCs w:val="22"/>
          <w:lang w:val="en-US" w:bidi="th-TH"/>
        </w:rPr>
        <w:t xml:space="preserve">Bank overdrafts and short-term loans from financial institution </w:t>
      </w:r>
    </w:p>
    <w:p w14:paraId="50C7C6BC" w14:textId="2F25C143" w:rsidR="00E45481" w:rsidRPr="00E45481" w:rsidRDefault="00125332" w:rsidP="00E45481">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D0CA3">
        <w:rPr>
          <w:rFonts w:asciiTheme="minorHAnsi" w:hAnsiTheme="minorHAnsi" w:cstheme="minorHAnsi"/>
          <w:szCs w:val="22"/>
          <w:lang w:val="en-US"/>
        </w:rPr>
        <w:t xml:space="preserve">Trade and other </w:t>
      </w:r>
      <w:r w:rsidR="006F0229">
        <w:rPr>
          <w:rFonts w:asciiTheme="minorHAnsi" w:hAnsiTheme="minorHAnsi" w:cs="Browallia New"/>
          <w:szCs w:val="28"/>
          <w:lang w:val="en-US" w:bidi="th-TH"/>
        </w:rPr>
        <w:t xml:space="preserve">current </w:t>
      </w:r>
      <w:r w:rsidRPr="00FD0CA3">
        <w:rPr>
          <w:rFonts w:asciiTheme="minorHAnsi" w:hAnsiTheme="minorHAnsi" w:cstheme="minorHAnsi"/>
          <w:szCs w:val="22"/>
          <w:lang w:val="en-US"/>
        </w:rPr>
        <w:t>payables</w:t>
      </w:r>
    </w:p>
    <w:p w14:paraId="03BEB2B7" w14:textId="7300F635" w:rsidR="001C44F8" w:rsidRPr="00E45481" w:rsidRDefault="00E45481" w:rsidP="00E45481">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E45481">
        <w:rPr>
          <w:rFonts w:asciiTheme="minorHAnsi" w:hAnsiTheme="minorHAnsi" w:cstheme="minorHAnsi"/>
          <w:szCs w:val="22"/>
        </w:rPr>
        <w:t>Liabilities from the exercise of put option under agreements</w:t>
      </w:r>
    </w:p>
    <w:p w14:paraId="35B0424D" w14:textId="45AB1C8E" w:rsidR="002A2D83" w:rsidRPr="00FD0CA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D0CA3">
        <w:rPr>
          <w:rFonts w:asciiTheme="minorHAnsi" w:hAnsiTheme="minorHAnsi" w:cstheme="minorHAnsi"/>
          <w:szCs w:val="22"/>
          <w:lang w:bidi="th-TH"/>
        </w:rPr>
        <w:t>Short-term loan from an individual and other part</w:t>
      </w:r>
      <w:r w:rsidR="00930CFE" w:rsidRPr="00FD0CA3">
        <w:rPr>
          <w:rFonts w:asciiTheme="minorHAnsi" w:hAnsiTheme="minorHAnsi" w:cstheme="minorHAnsi"/>
          <w:szCs w:val="22"/>
          <w:lang w:val="en-US" w:bidi="th-TH"/>
        </w:rPr>
        <w:t>y</w:t>
      </w:r>
    </w:p>
    <w:p w14:paraId="45EC671A" w14:textId="5F9C7C7B" w:rsidR="002A2D83" w:rsidRPr="00FD0CA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D0CA3">
        <w:rPr>
          <w:rFonts w:asciiTheme="minorHAnsi" w:hAnsiTheme="minorHAnsi" w:cstheme="minorHAnsi"/>
          <w:szCs w:val="22"/>
          <w:lang w:bidi="th-TH"/>
        </w:rPr>
        <w:t xml:space="preserve">Short-term debenture </w:t>
      </w:r>
    </w:p>
    <w:p w14:paraId="193C3633" w14:textId="1E49DA3D" w:rsidR="002A2D83" w:rsidRPr="00FD0CA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D0CA3">
        <w:rPr>
          <w:rFonts w:asciiTheme="minorHAnsi" w:hAnsiTheme="minorHAnsi" w:cstheme="minorHAnsi"/>
          <w:szCs w:val="22"/>
          <w:lang w:bidi="th-TH"/>
        </w:rPr>
        <w:t xml:space="preserve">Long-term loans </w:t>
      </w:r>
    </w:p>
    <w:p w14:paraId="4D677626" w14:textId="0010EFA5" w:rsidR="0039047E" w:rsidRPr="00FD0CA3" w:rsidRDefault="0039047E" w:rsidP="0039047E">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D0CA3">
        <w:rPr>
          <w:rFonts w:asciiTheme="minorHAnsi" w:hAnsiTheme="minorHAnsi" w:cstheme="minorHAnsi"/>
          <w:szCs w:val="22"/>
        </w:rPr>
        <w:t>Long-term de</w:t>
      </w:r>
      <w:r w:rsidR="002E5BD7" w:rsidRPr="00FD0CA3">
        <w:rPr>
          <w:rFonts w:asciiTheme="minorHAnsi" w:hAnsiTheme="minorHAnsi" w:cstheme="minorHAnsi"/>
          <w:szCs w:val="22"/>
        </w:rPr>
        <w:t>benture</w:t>
      </w:r>
    </w:p>
    <w:p w14:paraId="0AFFBE4B" w14:textId="4E125E65" w:rsidR="004A14E6" w:rsidRPr="00FD0CA3" w:rsidRDefault="004A14E6" w:rsidP="0039047E">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D0CA3">
        <w:rPr>
          <w:rFonts w:asciiTheme="minorHAnsi" w:hAnsiTheme="minorHAnsi" w:cstheme="minorHAnsi"/>
          <w:szCs w:val="22"/>
          <w:lang w:val="en-US"/>
        </w:rPr>
        <w:t>Provision for long-term employee benefits</w:t>
      </w:r>
    </w:p>
    <w:p w14:paraId="35F80FA1" w14:textId="2497C161" w:rsidR="002A2D83" w:rsidRPr="00FD0CA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D0CA3">
        <w:rPr>
          <w:rFonts w:asciiTheme="minorHAnsi" w:hAnsiTheme="minorHAnsi" w:cstheme="minorHAnsi"/>
          <w:szCs w:val="22"/>
          <w:lang w:bidi="th-TH"/>
        </w:rPr>
        <w:t>Share capital</w:t>
      </w:r>
    </w:p>
    <w:p w14:paraId="71C218B2" w14:textId="7E288C5F" w:rsidR="004A14E6" w:rsidRPr="00FD0CA3" w:rsidRDefault="004A14E6"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D0CA3">
        <w:rPr>
          <w:rFonts w:asciiTheme="minorHAnsi" w:hAnsiTheme="minorHAnsi" w:cstheme="minorHAnsi"/>
          <w:szCs w:val="22"/>
          <w:lang w:val="en-US"/>
        </w:rPr>
        <w:t>Deficit on amalgamation</w:t>
      </w:r>
    </w:p>
    <w:p w14:paraId="60AD23ED" w14:textId="7DF59C50" w:rsidR="004A14E6" w:rsidRPr="00FD0CA3" w:rsidRDefault="004A14E6"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D0CA3">
        <w:rPr>
          <w:rFonts w:asciiTheme="minorHAnsi" w:hAnsiTheme="minorHAnsi" w:cstheme="minorHAnsi"/>
          <w:szCs w:val="22"/>
          <w:lang w:val="en-US"/>
        </w:rPr>
        <w:t>Statutory reserve</w:t>
      </w:r>
    </w:p>
    <w:p w14:paraId="4EDBEA07" w14:textId="1019D41A" w:rsidR="004A14E6" w:rsidRPr="00FD0CA3" w:rsidRDefault="004A14E6"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D0CA3">
        <w:rPr>
          <w:rFonts w:asciiTheme="minorHAnsi" w:hAnsiTheme="minorHAnsi" w:cstheme="minorHAnsi"/>
          <w:szCs w:val="22"/>
          <w:lang w:val="en-US"/>
        </w:rPr>
        <w:t>Finance cost</w:t>
      </w:r>
    </w:p>
    <w:p w14:paraId="5261D8D0" w14:textId="1B145A35" w:rsidR="004A14E6" w:rsidRPr="00FD0CA3" w:rsidRDefault="006923AB"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D0CA3">
        <w:rPr>
          <w:rFonts w:asciiTheme="minorHAnsi" w:hAnsiTheme="minorHAnsi" w:cstheme="minorHAnsi"/>
          <w:szCs w:val="22"/>
          <w:lang w:val="en-US"/>
        </w:rPr>
        <w:t>Expenses by nature</w:t>
      </w:r>
    </w:p>
    <w:p w14:paraId="0F953476" w14:textId="535F62DF" w:rsidR="004D2C70" w:rsidRPr="00FD0CA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D0CA3">
        <w:rPr>
          <w:rFonts w:asciiTheme="minorHAnsi" w:hAnsiTheme="minorHAnsi" w:cstheme="minorHAnsi"/>
          <w:szCs w:val="22"/>
        </w:rPr>
        <w:lastRenderedPageBreak/>
        <w:t>Income tax</w:t>
      </w:r>
    </w:p>
    <w:p w14:paraId="44FC326F" w14:textId="51E97C38" w:rsidR="006923AB" w:rsidRPr="00FD0CA3" w:rsidRDefault="006923AB"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D0CA3">
        <w:rPr>
          <w:rFonts w:asciiTheme="minorHAnsi" w:hAnsiTheme="minorHAnsi" w:cstheme="minorHAnsi"/>
          <w:szCs w:val="22"/>
          <w:lang w:val="en-US"/>
        </w:rPr>
        <w:t>Promotional privileges</w:t>
      </w:r>
    </w:p>
    <w:p w14:paraId="2F034B49" w14:textId="29A1A63E" w:rsidR="006923AB" w:rsidRPr="00FD0CA3" w:rsidRDefault="006B226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Pr>
          <w:rFonts w:asciiTheme="minorHAnsi" w:hAnsiTheme="minorHAnsi" w:cstheme="minorHAnsi"/>
          <w:szCs w:val="22"/>
          <w:lang w:val="en-US"/>
        </w:rPr>
        <w:t>Loss</w:t>
      </w:r>
      <w:r w:rsidR="006923AB" w:rsidRPr="00FD0CA3">
        <w:rPr>
          <w:rFonts w:asciiTheme="minorHAnsi" w:hAnsiTheme="minorHAnsi" w:cstheme="minorHAnsi"/>
          <w:szCs w:val="22"/>
          <w:lang w:val="en-US"/>
        </w:rPr>
        <w:t xml:space="preserve"> per share</w:t>
      </w:r>
    </w:p>
    <w:p w14:paraId="5DB260FD" w14:textId="4139E50E" w:rsidR="004D2C70" w:rsidRPr="00FD0CA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D0CA3">
        <w:rPr>
          <w:rFonts w:asciiTheme="minorHAnsi" w:hAnsiTheme="minorHAnsi" w:cstheme="minorHAnsi"/>
          <w:szCs w:val="22"/>
        </w:rPr>
        <w:t>Segment information</w:t>
      </w:r>
    </w:p>
    <w:p w14:paraId="28E2788F" w14:textId="297C9748" w:rsidR="004D2C70" w:rsidRPr="00C60BB5" w:rsidRDefault="004D2C70" w:rsidP="00C60BB5">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60BB5">
        <w:rPr>
          <w:rFonts w:asciiTheme="minorHAnsi" w:hAnsiTheme="minorHAnsi" w:cstheme="minorHAnsi"/>
          <w:szCs w:val="22"/>
        </w:rPr>
        <w:t>Commitments and contingent liabilities</w:t>
      </w:r>
    </w:p>
    <w:p w14:paraId="00F9E1E2" w14:textId="77777777" w:rsidR="004D2C70" w:rsidRPr="00FD0CA3" w:rsidRDefault="004D2C70" w:rsidP="004D2C70">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D0CA3">
        <w:rPr>
          <w:rFonts w:asciiTheme="minorHAnsi" w:hAnsiTheme="minorHAnsi" w:cstheme="minorHAnsi"/>
          <w:szCs w:val="22"/>
        </w:rPr>
        <w:t>Financial instruments</w:t>
      </w:r>
    </w:p>
    <w:p w14:paraId="5CE89D8D" w14:textId="77777777" w:rsidR="00E94EE9" w:rsidRDefault="00B717E4" w:rsidP="00E94EE9">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D0CA3">
        <w:rPr>
          <w:rFonts w:asciiTheme="minorHAnsi" w:hAnsiTheme="minorHAnsi" w:cstheme="minorHAnsi"/>
          <w:szCs w:val="22"/>
          <w:lang w:val="en-US"/>
        </w:rPr>
        <w:t>Capital management</w:t>
      </w:r>
    </w:p>
    <w:p w14:paraId="426F62BE" w14:textId="7ECEC1AA" w:rsidR="00C60BB5" w:rsidRPr="00E94EE9" w:rsidRDefault="00BA6271" w:rsidP="00E94EE9">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E94EE9">
        <w:rPr>
          <w:rFonts w:asciiTheme="minorHAnsi" w:hAnsiTheme="minorHAnsi" w:cstheme="minorBidi"/>
        </w:rPr>
        <w:t xml:space="preserve">Correction of </w:t>
      </w:r>
      <w:r w:rsidR="41E2AC45" w:rsidRPr="00E94EE9">
        <w:rPr>
          <w:rFonts w:asciiTheme="minorHAnsi" w:hAnsiTheme="minorHAnsi" w:cstheme="minorBidi"/>
        </w:rPr>
        <w:t>p</w:t>
      </w:r>
      <w:r w:rsidRPr="00E94EE9">
        <w:rPr>
          <w:rFonts w:asciiTheme="minorHAnsi" w:hAnsiTheme="minorHAnsi" w:cstheme="minorBidi"/>
        </w:rPr>
        <w:t xml:space="preserve">rior </w:t>
      </w:r>
      <w:r w:rsidR="73ED8FD0" w:rsidRPr="00E94EE9">
        <w:rPr>
          <w:rFonts w:asciiTheme="minorHAnsi" w:hAnsiTheme="minorHAnsi" w:cstheme="minorBidi"/>
        </w:rPr>
        <w:t>p</w:t>
      </w:r>
      <w:r w:rsidRPr="00E94EE9">
        <w:rPr>
          <w:rFonts w:asciiTheme="minorHAnsi" w:hAnsiTheme="minorHAnsi" w:cstheme="minorBidi"/>
        </w:rPr>
        <w:t xml:space="preserve">eriod </w:t>
      </w:r>
      <w:r w:rsidR="256D9995" w:rsidRPr="00E94EE9">
        <w:rPr>
          <w:rFonts w:asciiTheme="minorHAnsi" w:hAnsiTheme="minorHAnsi" w:cstheme="minorBidi"/>
        </w:rPr>
        <w:t>e</w:t>
      </w:r>
      <w:r w:rsidRPr="00E94EE9">
        <w:rPr>
          <w:rFonts w:asciiTheme="minorHAnsi" w:hAnsiTheme="minorHAnsi" w:cstheme="minorBidi"/>
        </w:rPr>
        <w:t xml:space="preserve">rrors and </w:t>
      </w:r>
      <w:r w:rsidR="2CB1E190" w:rsidRPr="00E94EE9">
        <w:rPr>
          <w:rFonts w:asciiTheme="minorHAnsi" w:hAnsiTheme="minorHAnsi" w:cstheme="minorBidi"/>
        </w:rPr>
        <w:t>r</w:t>
      </w:r>
      <w:r w:rsidRPr="00E94EE9">
        <w:rPr>
          <w:rFonts w:asciiTheme="minorHAnsi" w:hAnsiTheme="minorHAnsi" w:cstheme="minorBidi"/>
        </w:rPr>
        <w:t xml:space="preserve">etrospective </w:t>
      </w:r>
      <w:r w:rsidR="69B1B934" w:rsidRPr="00E94EE9">
        <w:rPr>
          <w:rFonts w:asciiTheme="minorHAnsi" w:hAnsiTheme="minorHAnsi" w:cstheme="minorBidi"/>
        </w:rPr>
        <w:t>r</w:t>
      </w:r>
      <w:r w:rsidRPr="00E94EE9">
        <w:rPr>
          <w:rFonts w:asciiTheme="minorHAnsi" w:hAnsiTheme="minorHAnsi" w:cstheme="minorBidi"/>
        </w:rPr>
        <w:t xml:space="preserve">estatement of </w:t>
      </w:r>
      <w:r w:rsidR="54180020" w:rsidRPr="00E94EE9">
        <w:rPr>
          <w:rFonts w:asciiTheme="minorHAnsi" w:hAnsiTheme="minorHAnsi" w:cstheme="minorBidi"/>
        </w:rPr>
        <w:t>f</w:t>
      </w:r>
      <w:r w:rsidRPr="00E94EE9">
        <w:rPr>
          <w:rFonts w:asciiTheme="minorHAnsi" w:hAnsiTheme="minorHAnsi" w:cstheme="minorBidi"/>
        </w:rPr>
        <w:t xml:space="preserve">inancial </w:t>
      </w:r>
      <w:r w:rsidR="1FABE591" w:rsidRPr="00E94EE9">
        <w:rPr>
          <w:rFonts w:asciiTheme="minorHAnsi" w:hAnsiTheme="minorHAnsi" w:cstheme="minorBidi"/>
        </w:rPr>
        <w:t>s</w:t>
      </w:r>
      <w:r w:rsidRPr="00E94EE9">
        <w:rPr>
          <w:rFonts w:asciiTheme="minorHAnsi" w:hAnsiTheme="minorHAnsi" w:cstheme="minorBidi"/>
        </w:rPr>
        <w:t>tatements</w:t>
      </w:r>
    </w:p>
    <w:p w14:paraId="36759B93" w14:textId="77777777" w:rsidR="001E613D" w:rsidRPr="00FD0CA3" w:rsidRDefault="001E613D" w:rsidP="0065250C">
      <w:pPr>
        <w:pStyle w:val="index"/>
        <w:numPr>
          <w:ilvl w:val="0"/>
          <w:numId w:val="0"/>
        </w:numPr>
        <w:spacing w:after="130" w:line="240" w:lineRule="atLeast"/>
        <w:ind w:left="1080"/>
        <w:jc w:val="both"/>
        <w:outlineLvl w:val="0"/>
        <w:rPr>
          <w:rFonts w:asciiTheme="minorHAnsi" w:hAnsiTheme="minorHAnsi" w:cstheme="minorHAnsi"/>
          <w:szCs w:val="22"/>
        </w:rPr>
      </w:pPr>
    </w:p>
    <w:p w14:paraId="55D2F481" w14:textId="6C9BC1C6" w:rsidR="004D2C70" w:rsidRPr="00FD0CA3" w:rsidRDefault="004D2C70" w:rsidP="0039047E">
      <w:pPr>
        <w:pStyle w:val="index"/>
        <w:numPr>
          <w:ilvl w:val="0"/>
          <w:numId w:val="0"/>
        </w:numPr>
        <w:spacing w:after="130" w:line="240" w:lineRule="atLeast"/>
        <w:ind w:left="1080"/>
        <w:jc w:val="both"/>
        <w:outlineLvl w:val="0"/>
        <w:rPr>
          <w:rFonts w:asciiTheme="minorHAnsi" w:hAnsiTheme="minorHAnsi" w:cstheme="minorHAnsi"/>
          <w:szCs w:val="22"/>
        </w:rPr>
      </w:pPr>
    </w:p>
    <w:p w14:paraId="658CE22B" w14:textId="77777777" w:rsidR="002A2D83" w:rsidRPr="00FD0CA3" w:rsidRDefault="002A2D83">
      <w:pPr>
        <w:overflowPunct/>
        <w:autoSpaceDE/>
        <w:autoSpaceDN/>
        <w:adjustRightInd/>
        <w:textAlignment w:val="auto"/>
        <w:rPr>
          <w:rFonts w:asciiTheme="minorHAnsi" w:hAnsiTheme="minorHAnsi" w:cstheme="minorHAnsi"/>
          <w:b/>
          <w:bCs/>
          <w:sz w:val="22"/>
          <w:szCs w:val="22"/>
        </w:rPr>
      </w:pPr>
      <w:r w:rsidRPr="00FD0CA3">
        <w:rPr>
          <w:rFonts w:asciiTheme="minorHAnsi" w:hAnsiTheme="minorHAnsi" w:cstheme="minorHAnsi"/>
          <w:b/>
          <w:bCs/>
          <w:sz w:val="22"/>
          <w:szCs w:val="22"/>
        </w:rPr>
        <w:br w:type="page"/>
      </w:r>
    </w:p>
    <w:p w14:paraId="19769AE4" w14:textId="77777777" w:rsidR="008A0183" w:rsidRPr="00FD0CA3" w:rsidRDefault="008A0183" w:rsidP="009713E5">
      <w:pPr>
        <w:spacing w:line="360" w:lineRule="auto"/>
        <w:ind w:left="547" w:right="-43"/>
        <w:jc w:val="thaiDistribute"/>
        <w:rPr>
          <w:rFonts w:asciiTheme="minorHAnsi" w:eastAsia="Calibri" w:hAnsiTheme="minorHAnsi" w:cstheme="minorHAnsi"/>
          <w:sz w:val="22"/>
          <w:szCs w:val="22"/>
          <w:lang w:val="en-GB"/>
        </w:rPr>
      </w:pPr>
      <w:r w:rsidRPr="00FD0CA3">
        <w:rPr>
          <w:rFonts w:asciiTheme="minorHAnsi" w:eastAsia="Calibri" w:hAnsiTheme="minorHAnsi" w:cstheme="minorHAnsi"/>
          <w:sz w:val="22"/>
          <w:szCs w:val="22"/>
          <w:lang w:val="en-GB"/>
        </w:rPr>
        <w:lastRenderedPageBreak/>
        <w:t>These notes form an integral part of the financial statements.</w:t>
      </w:r>
    </w:p>
    <w:p w14:paraId="404A13BB" w14:textId="56EEFC89" w:rsidR="008A0183" w:rsidRPr="00FD0CA3" w:rsidRDefault="007B1199" w:rsidP="009713E5">
      <w:pPr>
        <w:spacing w:line="264" w:lineRule="auto"/>
        <w:ind w:left="547" w:right="-43"/>
        <w:jc w:val="thaiDistribute"/>
        <w:rPr>
          <w:rFonts w:asciiTheme="minorHAnsi" w:eastAsia="Calibri" w:hAnsiTheme="minorHAnsi" w:cstheme="minorHAnsi"/>
          <w:sz w:val="22"/>
          <w:szCs w:val="22"/>
          <w:lang w:val="en-GB"/>
        </w:rPr>
      </w:pPr>
      <w:r w:rsidRPr="00FD0CA3">
        <w:rPr>
          <w:rFonts w:asciiTheme="minorHAnsi" w:eastAsia="Calibri" w:hAnsiTheme="minorHAnsi" w:cstheme="minorHAnsi"/>
          <w:sz w:val="22"/>
          <w:szCs w:val="22"/>
          <w:lang w:val="en-GB"/>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FD0CA3">
        <w:rPr>
          <w:rFonts w:asciiTheme="minorHAnsi" w:eastAsia="Calibri" w:hAnsiTheme="minorHAnsi" w:cstheme="minorHAnsi"/>
          <w:sz w:val="22"/>
          <w:szCs w:val="22"/>
          <w:lang w:val="en-GB"/>
        </w:rPr>
        <w:t>statements, and</w:t>
      </w:r>
      <w:proofErr w:type="gramEnd"/>
      <w:r w:rsidRPr="00FD0CA3">
        <w:rPr>
          <w:rFonts w:asciiTheme="minorHAnsi" w:eastAsia="Calibri" w:hAnsiTheme="minorHAnsi" w:cstheme="minorHAnsi"/>
          <w:sz w:val="22"/>
          <w:szCs w:val="22"/>
          <w:lang w:val="en-GB"/>
        </w:rPr>
        <w:t xml:space="preserve"> were approved and authorised for issue by the Board of Directors </w:t>
      </w:r>
      <w:r w:rsidRPr="00D66E61">
        <w:rPr>
          <w:rFonts w:asciiTheme="minorHAnsi" w:eastAsia="Calibri" w:hAnsiTheme="minorHAnsi" w:cstheme="minorHAnsi"/>
          <w:sz w:val="22"/>
          <w:szCs w:val="22"/>
          <w:lang w:val="en-GB"/>
        </w:rPr>
        <w:t xml:space="preserve">on </w:t>
      </w:r>
      <w:r w:rsidR="00836F7B" w:rsidRPr="00D66E61">
        <w:rPr>
          <w:rFonts w:asciiTheme="minorHAnsi" w:eastAsia="Calibri" w:hAnsiTheme="minorHAnsi" w:cstheme="minorHAnsi"/>
          <w:sz w:val="22"/>
          <w:szCs w:val="22"/>
          <w:lang w:val="en-GB"/>
        </w:rPr>
        <w:t>13 March 2026.</w:t>
      </w:r>
    </w:p>
    <w:p w14:paraId="7B441235" w14:textId="77777777" w:rsidR="009713E5" w:rsidRPr="00FD0CA3" w:rsidRDefault="009713E5" w:rsidP="009713E5">
      <w:pPr>
        <w:spacing w:line="264" w:lineRule="auto"/>
        <w:ind w:left="547" w:right="-43"/>
        <w:jc w:val="thaiDistribute"/>
        <w:rPr>
          <w:rFonts w:asciiTheme="minorHAnsi" w:eastAsia="Calibri" w:hAnsiTheme="minorHAnsi" w:cstheme="minorHAnsi"/>
          <w:sz w:val="22"/>
          <w:szCs w:val="22"/>
          <w:lang w:val="en-GB"/>
        </w:rPr>
      </w:pPr>
    </w:p>
    <w:p w14:paraId="77E65DDF" w14:textId="5AE3F140" w:rsidR="005E1267" w:rsidRPr="00FD0CA3" w:rsidRDefault="005E1267" w:rsidP="000D00D5">
      <w:pPr>
        <w:pStyle w:val="ListParagraph"/>
        <w:numPr>
          <w:ilvl w:val="0"/>
          <w:numId w:val="25"/>
        </w:numPr>
        <w:jc w:val="thaiDistribute"/>
        <w:rPr>
          <w:rFonts w:asciiTheme="minorHAnsi" w:hAnsiTheme="minorHAnsi" w:cstheme="minorHAnsi"/>
          <w:b/>
          <w:bCs/>
          <w:sz w:val="22"/>
          <w:szCs w:val="22"/>
        </w:rPr>
      </w:pPr>
      <w:r w:rsidRPr="00FD0CA3">
        <w:rPr>
          <w:rFonts w:asciiTheme="minorHAnsi" w:hAnsiTheme="minorHAnsi" w:cstheme="minorHAnsi"/>
          <w:b/>
          <w:bCs/>
          <w:sz w:val="22"/>
          <w:szCs w:val="22"/>
        </w:rPr>
        <w:t>General information</w:t>
      </w:r>
    </w:p>
    <w:p w14:paraId="0D387B6A" w14:textId="733A72E3" w:rsidR="00BD59C3" w:rsidRPr="00FD0CA3" w:rsidRDefault="008A0183" w:rsidP="000D00D5">
      <w:pPr>
        <w:overflowPunct/>
        <w:autoSpaceDE/>
        <w:autoSpaceDN/>
        <w:adjustRightInd/>
        <w:spacing w:before="240" w:line="264" w:lineRule="auto"/>
        <w:ind w:left="540"/>
        <w:jc w:val="thaiDistribute"/>
        <w:textAlignment w:val="auto"/>
        <w:rPr>
          <w:rFonts w:asciiTheme="minorHAnsi" w:eastAsiaTheme="minorHAnsi" w:hAnsiTheme="minorHAnsi" w:cstheme="minorHAnsi"/>
          <w:spacing w:val="-4"/>
          <w:sz w:val="22"/>
          <w:szCs w:val="22"/>
        </w:rPr>
      </w:pPr>
      <w:r w:rsidRPr="00FD0CA3">
        <w:rPr>
          <w:rFonts w:asciiTheme="minorHAnsi" w:eastAsiaTheme="minorHAnsi" w:hAnsiTheme="minorHAnsi" w:cstheme="minorHAnsi"/>
          <w:spacing w:val="-4"/>
          <w:sz w:val="22"/>
          <w:szCs w:val="22"/>
        </w:rPr>
        <w:t>NR Instant Produce Public Company Limited (“the Company”) is a public company</w:t>
      </w:r>
      <w:r w:rsidR="009713E5" w:rsidRPr="00FD0CA3">
        <w:rPr>
          <w:rFonts w:asciiTheme="minorHAnsi" w:eastAsiaTheme="minorHAnsi" w:hAnsiTheme="minorHAnsi" w:cstheme="minorHAnsi"/>
          <w:spacing w:val="-4"/>
          <w:sz w:val="22"/>
          <w:szCs w:val="22"/>
        </w:rPr>
        <w:t xml:space="preserve"> </w:t>
      </w:r>
      <w:r w:rsidRPr="00FD0CA3">
        <w:rPr>
          <w:rFonts w:asciiTheme="minorHAnsi" w:eastAsiaTheme="minorHAnsi" w:hAnsiTheme="minorHAnsi" w:cstheme="minorHAnsi"/>
          <w:spacing w:val="-4"/>
          <w:sz w:val="22"/>
          <w:szCs w:val="22"/>
        </w:rPr>
        <w:t xml:space="preserve">which was established via an amalgamation under civil and commercial law between Panthera Partners Company Limited and NR Instant Produce Company Limited (Former Company) on 2 October 2017 and domiciled in Thailand. Its major shareholder is Asian Food Corporation Company Limited, which was incorporated in Thailand. The parent company of the Group is </w:t>
      </w:r>
      <w:proofErr w:type="spellStart"/>
      <w:r w:rsidRPr="00FD0CA3">
        <w:rPr>
          <w:rFonts w:asciiTheme="minorHAnsi" w:eastAsiaTheme="minorHAnsi" w:hAnsiTheme="minorHAnsi" w:cstheme="minorHAnsi"/>
          <w:spacing w:val="-4"/>
          <w:sz w:val="22"/>
          <w:szCs w:val="22"/>
        </w:rPr>
        <w:t>Thanatat</w:t>
      </w:r>
      <w:proofErr w:type="spellEnd"/>
      <w:r w:rsidRPr="00FD0CA3">
        <w:rPr>
          <w:rFonts w:asciiTheme="minorHAnsi" w:eastAsiaTheme="minorHAnsi" w:hAnsiTheme="minorHAnsi" w:cstheme="minorHAnsi"/>
          <w:spacing w:val="-4"/>
          <w:sz w:val="22"/>
          <w:szCs w:val="22"/>
        </w:rPr>
        <w:t xml:space="preserve"> Pattana Co., Ltd., which was incorporated in Thailand and the ultimate shareholder is </w:t>
      </w:r>
      <w:proofErr w:type="spellStart"/>
      <w:r w:rsidRPr="00FD0CA3">
        <w:rPr>
          <w:rFonts w:asciiTheme="minorHAnsi" w:eastAsiaTheme="minorHAnsi" w:hAnsiTheme="minorHAnsi" w:cstheme="minorHAnsi"/>
          <w:spacing w:val="-4"/>
          <w:sz w:val="22"/>
          <w:szCs w:val="22"/>
        </w:rPr>
        <w:t>Pathomwanich</w:t>
      </w:r>
      <w:proofErr w:type="spellEnd"/>
      <w:r w:rsidRPr="00FD0CA3">
        <w:rPr>
          <w:rFonts w:asciiTheme="minorHAnsi" w:eastAsiaTheme="minorHAnsi" w:hAnsiTheme="minorHAnsi" w:cstheme="minorHAnsi"/>
          <w:spacing w:val="-4"/>
          <w:sz w:val="22"/>
          <w:szCs w:val="22"/>
        </w:rPr>
        <w:t xml:space="preserve"> family. The Company is principally engaged in the manufacture and distribution of seasoning and instant foods. The registered office of the Company is at No. 99/1 Moo 4, </w:t>
      </w:r>
      <w:proofErr w:type="spellStart"/>
      <w:r w:rsidRPr="00FD0CA3">
        <w:rPr>
          <w:rFonts w:asciiTheme="minorHAnsi" w:eastAsiaTheme="minorHAnsi" w:hAnsiTheme="minorHAnsi" w:cstheme="minorHAnsi"/>
          <w:spacing w:val="-4"/>
          <w:sz w:val="22"/>
          <w:szCs w:val="22"/>
        </w:rPr>
        <w:t>Kaerai</w:t>
      </w:r>
      <w:proofErr w:type="spellEnd"/>
      <w:r w:rsidRPr="00FD0CA3">
        <w:rPr>
          <w:rFonts w:asciiTheme="minorHAnsi" w:eastAsiaTheme="minorHAnsi" w:hAnsiTheme="minorHAnsi" w:cstheme="minorHAnsi"/>
          <w:spacing w:val="-4"/>
          <w:sz w:val="22"/>
          <w:szCs w:val="22"/>
        </w:rPr>
        <w:t xml:space="preserve">, </w:t>
      </w:r>
      <w:proofErr w:type="spellStart"/>
      <w:r w:rsidRPr="00FD0CA3">
        <w:rPr>
          <w:rFonts w:asciiTheme="minorHAnsi" w:eastAsiaTheme="minorHAnsi" w:hAnsiTheme="minorHAnsi" w:cstheme="minorHAnsi"/>
          <w:spacing w:val="-4"/>
          <w:sz w:val="22"/>
          <w:szCs w:val="22"/>
        </w:rPr>
        <w:t>Krathumbaen</w:t>
      </w:r>
      <w:proofErr w:type="spellEnd"/>
      <w:r w:rsidRPr="00FD0CA3">
        <w:rPr>
          <w:rFonts w:asciiTheme="minorHAnsi" w:eastAsiaTheme="minorHAnsi" w:hAnsiTheme="minorHAnsi" w:cstheme="minorHAnsi"/>
          <w:spacing w:val="-4"/>
          <w:sz w:val="22"/>
          <w:szCs w:val="22"/>
        </w:rPr>
        <w:t xml:space="preserve">, </w:t>
      </w:r>
      <w:proofErr w:type="spellStart"/>
      <w:r w:rsidRPr="00FD0CA3">
        <w:rPr>
          <w:rFonts w:asciiTheme="minorHAnsi" w:eastAsiaTheme="minorHAnsi" w:hAnsiTheme="minorHAnsi" w:cstheme="minorHAnsi"/>
          <w:spacing w:val="-4"/>
          <w:sz w:val="22"/>
          <w:szCs w:val="22"/>
        </w:rPr>
        <w:t>Samutsakorn</w:t>
      </w:r>
      <w:proofErr w:type="spellEnd"/>
      <w:r w:rsidRPr="00FD0CA3">
        <w:rPr>
          <w:rFonts w:asciiTheme="minorHAnsi" w:eastAsiaTheme="minorHAnsi" w:hAnsiTheme="minorHAnsi" w:cstheme="minorHAnsi"/>
          <w:spacing w:val="-4"/>
          <w:sz w:val="22"/>
          <w:szCs w:val="22"/>
        </w:rPr>
        <w:t>.</w:t>
      </w:r>
    </w:p>
    <w:p w14:paraId="7F45AF50" w14:textId="5512884E" w:rsidR="00F00657" w:rsidRPr="00FD0CA3" w:rsidRDefault="00D6430E" w:rsidP="000D00D5">
      <w:pPr>
        <w:overflowPunct/>
        <w:autoSpaceDE/>
        <w:autoSpaceDN/>
        <w:adjustRightInd/>
        <w:spacing w:before="240" w:line="264" w:lineRule="auto"/>
        <w:ind w:left="540"/>
        <w:jc w:val="thaiDistribute"/>
        <w:textAlignment w:val="auto"/>
        <w:rPr>
          <w:rFonts w:asciiTheme="minorHAnsi" w:eastAsiaTheme="minorHAnsi" w:hAnsiTheme="minorHAnsi" w:cstheme="minorHAnsi"/>
          <w:spacing w:val="-4"/>
          <w:sz w:val="22"/>
          <w:szCs w:val="22"/>
        </w:rPr>
      </w:pPr>
      <w:r w:rsidRPr="00FD0CA3">
        <w:rPr>
          <w:rFonts w:asciiTheme="minorHAnsi" w:eastAsiaTheme="minorHAnsi" w:hAnsiTheme="minorHAnsi" w:cstheme="minorHAnsi"/>
          <w:spacing w:val="-4"/>
          <w:sz w:val="22"/>
          <w:szCs w:val="22"/>
        </w:rPr>
        <w:t>Details of subsidiaries as of</w:t>
      </w:r>
      <w:r w:rsidR="000E2DA4" w:rsidRPr="00FD0CA3">
        <w:rPr>
          <w:rFonts w:asciiTheme="minorHAnsi" w:eastAsiaTheme="minorHAnsi" w:hAnsiTheme="minorHAnsi" w:cstheme="minorHAnsi"/>
          <w:spacing w:val="-4"/>
          <w:sz w:val="22"/>
          <w:szCs w:val="22"/>
        </w:rPr>
        <w:t xml:space="preserve"> </w:t>
      </w:r>
      <w:r w:rsidR="002D5BB9" w:rsidRPr="00FD0CA3">
        <w:rPr>
          <w:rFonts w:asciiTheme="minorHAnsi" w:eastAsiaTheme="minorHAnsi" w:hAnsiTheme="minorHAnsi" w:cstheme="minorHAnsi"/>
          <w:spacing w:val="-4"/>
          <w:sz w:val="22"/>
          <w:szCs w:val="22"/>
        </w:rPr>
        <w:t>31 December 2025</w:t>
      </w:r>
      <w:r w:rsidR="00340390">
        <w:rPr>
          <w:rFonts w:asciiTheme="minorHAnsi" w:eastAsiaTheme="minorHAnsi" w:hAnsiTheme="minorHAnsi" w:cstheme="minorHAnsi"/>
          <w:spacing w:val="-4"/>
          <w:sz w:val="22"/>
          <w:szCs w:val="22"/>
        </w:rPr>
        <w:t xml:space="preserve"> </w:t>
      </w:r>
      <w:r w:rsidRPr="00FD0CA3">
        <w:rPr>
          <w:rFonts w:asciiTheme="minorHAnsi" w:eastAsiaTheme="minorHAnsi" w:hAnsiTheme="minorHAnsi" w:cstheme="minorHAnsi"/>
          <w:spacing w:val="-4"/>
          <w:sz w:val="22"/>
          <w:szCs w:val="22"/>
        </w:rPr>
        <w:t>and 2024 are as follows:</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430"/>
        <w:gridCol w:w="1530"/>
        <w:gridCol w:w="1080"/>
        <w:gridCol w:w="1530"/>
        <w:gridCol w:w="1260"/>
        <w:gridCol w:w="1260"/>
      </w:tblGrid>
      <w:tr w:rsidR="00DC2C4F" w:rsidRPr="00FD0CA3" w14:paraId="4646691F" w14:textId="77777777" w:rsidTr="00BC1B4A">
        <w:trPr>
          <w:tblHeader/>
        </w:trPr>
        <w:tc>
          <w:tcPr>
            <w:tcW w:w="2430" w:type="dxa"/>
            <w:vAlign w:val="bottom"/>
          </w:tcPr>
          <w:p w14:paraId="3BAB2C88" w14:textId="77777777" w:rsidR="00DC2C4F" w:rsidRPr="00BC1B4A" w:rsidRDefault="00DC2C4F" w:rsidP="00BC1B4A">
            <w:pPr>
              <w:spacing w:line="260" w:lineRule="exact"/>
              <w:jc w:val="center"/>
              <w:rPr>
                <w:rFonts w:asciiTheme="minorHAnsi" w:hAnsiTheme="minorHAnsi" w:cstheme="minorHAnsi"/>
                <w:b/>
                <w:bCs/>
                <w:sz w:val="22"/>
                <w:szCs w:val="22"/>
              </w:rPr>
            </w:pPr>
            <w:r w:rsidRPr="00BC1B4A">
              <w:rPr>
                <w:rFonts w:asciiTheme="minorHAnsi" w:hAnsiTheme="minorHAnsi" w:cstheme="minorHAnsi"/>
                <w:b/>
                <w:bCs/>
                <w:sz w:val="22"/>
                <w:szCs w:val="22"/>
              </w:rPr>
              <w:br w:type="page"/>
            </w:r>
          </w:p>
        </w:tc>
        <w:tc>
          <w:tcPr>
            <w:tcW w:w="2610" w:type="dxa"/>
            <w:gridSpan w:val="2"/>
            <w:vAlign w:val="bottom"/>
          </w:tcPr>
          <w:p w14:paraId="30D837B2" w14:textId="77777777" w:rsidR="00DC2C4F" w:rsidRPr="00BC1B4A" w:rsidRDefault="00DC2C4F" w:rsidP="00BC1B4A">
            <w:pPr>
              <w:spacing w:line="260" w:lineRule="exact"/>
              <w:jc w:val="center"/>
              <w:rPr>
                <w:rFonts w:asciiTheme="minorHAnsi" w:hAnsiTheme="minorHAnsi" w:cstheme="minorHAnsi"/>
                <w:b/>
                <w:bCs/>
                <w:sz w:val="22"/>
                <w:szCs w:val="22"/>
              </w:rPr>
            </w:pPr>
          </w:p>
        </w:tc>
        <w:tc>
          <w:tcPr>
            <w:tcW w:w="1530" w:type="dxa"/>
            <w:vAlign w:val="bottom"/>
            <w:hideMark/>
          </w:tcPr>
          <w:p w14:paraId="71DD7CC8" w14:textId="77777777" w:rsidR="00DC2C4F" w:rsidRPr="00BC1B4A" w:rsidRDefault="00DC2C4F" w:rsidP="00BC1B4A">
            <w:pPr>
              <w:spacing w:line="260" w:lineRule="exact"/>
              <w:jc w:val="center"/>
              <w:rPr>
                <w:rFonts w:asciiTheme="minorHAnsi" w:hAnsiTheme="minorHAnsi" w:cstheme="minorHAnsi"/>
                <w:b/>
                <w:bCs/>
                <w:sz w:val="22"/>
                <w:szCs w:val="22"/>
              </w:rPr>
            </w:pPr>
            <w:r w:rsidRPr="00BC1B4A">
              <w:rPr>
                <w:rFonts w:asciiTheme="minorHAnsi" w:hAnsiTheme="minorHAnsi" w:cstheme="minorHAnsi"/>
                <w:b/>
                <w:bCs/>
                <w:sz w:val="22"/>
                <w:szCs w:val="22"/>
              </w:rPr>
              <w:t xml:space="preserve">Country of </w:t>
            </w:r>
          </w:p>
        </w:tc>
        <w:tc>
          <w:tcPr>
            <w:tcW w:w="2520" w:type="dxa"/>
            <w:gridSpan w:val="2"/>
            <w:vAlign w:val="bottom"/>
            <w:hideMark/>
          </w:tcPr>
          <w:p w14:paraId="5908EBAE" w14:textId="77777777" w:rsidR="00DC2C4F" w:rsidRPr="00BC1B4A" w:rsidRDefault="00DC2C4F" w:rsidP="00BC1B4A">
            <w:pPr>
              <w:spacing w:line="260" w:lineRule="exact"/>
              <w:rPr>
                <w:rFonts w:asciiTheme="minorHAnsi" w:hAnsiTheme="minorHAnsi" w:cstheme="minorHAnsi"/>
                <w:b/>
                <w:bCs/>
                <w:sz w:val="22"/>
                <w:szCs w:val="22"/>
              </w:rPr>
            </w:pPr>
          </w:p>
        </w:tc>
      </w:tr>
      <w:tr w:rsidR="00DC2C4F" w:rsidRPr="00FD0CA3" w14:paraId="451D50D0" w14:textId="77777777" w:rsidTr="00BC1B4A">
        <w:trPr>
          <w:tblHeader/>
        </w:trPr>
        <w:tc>
          <w:tcPr>
            <w:tcW w:w="2430" w:type="dxa"/>
            <w:vAlign w:val="bottom"/>
            <w:hideMark/>
          </w:tcPr>
          <w:p w14:paraId="163BAE38" w14:textId="77777777" w:rsidR="00DC2C4F" w:rsidRPr="00BC1B4A" w:rsidRDefault="00DC2C4F" w:rsidP="00BC1B4A">
            <w:pPr>
              <w:spacing w:line="260" w:lineRule="exact"/>
              <w:jc w:val="center"/>
              <w:rPr>
                <w:rFonts w:asciiTheme="minorHAnsi" w:hAnsiTheme="minorHAnsi" w:cstheme="minorHAnsi"/>
                <w:b/>
                <w:bCs/>
                <w:sz w:val="22"/>
                <w:szCs w:val="22"/>
              </w:rPr>
            </w:pPr>
            <w:r w:rsidRPr="00BC1B4A">
              <w:rPr>
                <w:rFonts w:asciiTheme="minorHAnsi" w:hAnsiTheme="minorHAnsi" w:cstheme="minorHAnsi"/>
                <w:b/>
                <w:bCs/>
                <w:sz w:val="22"/>
                <w:szCs w:val="22"/>
              </w:rPr>
              <w:t>Company’s name</w:t>
            </w:r>
          </w:p>
        </w:tc>
        <w:tc>
          <w:tcPr>
            <w:tcW w:w="2610" w:type="dxa"/>
            <w:gridSpan w:val="2"/>
            <w:vAlign w:val="bottom"/>
            <w:hideMark/>
          </w:tcPr>
          <w:p w14:paraId="0A9759A9" w14:textId="77777777" w:rsidR="00DC2C4F" w:rsidRPr="00BC1B4A" w:rsidRDefault="00DC2C4F" w:rsidP="00BC1B4A">
            <w:pPr>
              <w:spacing w:line="260" w:lineRule="exact"/>
              <w:jc w:val="center"/>
              <w:rPr>
                <w:rFonts w:asciiTheme="minorHAnsi" w:hAnsiTheme="minorHAnsi" w:cstheme="minorHAnsi"/>
                <w:b/>
                <w:bCs/>
                <w:sz w:val="22"/>
                <w:szCs w:val="22"/>
              </w:rPr>
            </w:pPr>
            <w:r w:rsidRPr="00BC1B4A">
              <w:rPr>
                <w:rFonts w:asciiTheme="minorHAnsi" w:hAnsiTheme="minorHAnsi" w:cstheme="minorHAnsi"/>
                <w:b/>
                <w:bCs/>
                <w:sz w:val="22"/>
                <w:szCs w:val="22"/>
              </w:rPr>
              <w:t>Nature of business</w:t>
            </w:r>
          </w:p>
        </w:tc>
        <w:tc>
          <w:tcPr>
            <w:tcW w:w="1530" w:type="dxa"/>
            <w:vAlign w:val="bottom"/>
            <w:hideMark/>
          </w:tcPr>
          <w:p w14:paraId="6B576E86" w14:textId="77777777" w:rsidR="00DC2C4F" w:rsidRPr="00BC1B4A" w:rsidRDefault="00DC2C4F" w:rsidP="00BC1B4A">
            <w:pPr>
              <w:spacing w:line="260" w:lineRule="exact"/>
              <w:jc w:val="center"/>
              <w:rPr>
                <w:rFonts w:asciiTheme="minorHAnsi" w:hAnsiTheme="minorHAnsi" w:cstheme="minorHAnsi"/>
                <w:b/>
                <w:bCs/>
                <w:sz w:val="22"/>
                <w:szCs w:val="22"/>
              </w:rPr>
            </w:pPr>
            <w:r w:rsidRPr="00BC1B4A">
              <w:rPr>
                <w:rFonts w:asciiTheme="minorHAnsi" w:hAnsiTheme="minorHAnsi" w:cstheme="minorHAnsi"/>
                <w:b/>
                <w:bCs/>
                <w:sz w:val="22"/>
                <w:szCs w:val="22"/>
              </w:rPr>
              <w:t>incorporation</w:t>
            </w:r>
          </w:p>
        </w:tc>
        <w:tc>
          <w:tcPr>
            <w:tcW w:w="2520" w:type="dxa"/>
            <w:gridSpan w:val="2"/>
            <w:vAlign w:val="bottom"/>
            <w:hideMark/>
          </w:tcPr>
          <w:p w14:paraId="14380B7C" w14:textId="77777777" w:rsidR="00DC2C4F" w:rsidRPr="00BC1B4A" w:rsidRDefault="00DC2C4F" w:rsidP="00BC1B4A">
            <w:pPr>
              <w:spacing w:line="260" w:lineRule="exact"/>
              <w:jc w:val="center"/>
              <w:rPr>
                <w:rFonts w:asciiTheme="minorHAnsi" w:hAnsiTheme="minorHAnsi" w:cstheme="minorHAnsi"/>
                <w:b/>
                <w:bCs/>
                <w:sz w:val="22"/>
                <w:szCs w:val="22"/>
              </w:rPr>
            </w:pPr>
            <w:r w:rsidRPr="00BC1B4A">
              <w:rPr>
                <w:rFonts w:asciiTheme="minorHAnsi" w:hAnsiTheme="minorHAnsi" w:cstheme="minorHAnsi"/>
                <w:b/>
                <w:bCs/>
                <w:sz w:val="22"/>
                <w:szCs w:val="22"/>
              </w:rPr>
              <w:t>Shareholding percentage</w:t>
            </w:r>
          </w:p>
        </w:tc>
      </w:tr>
      <w:tr w:rsidR="00DC2C4F" w:rsidRPr="00FD0CA3" w14:paraId="4476F77C" w14:textId="77777777" w:rsidTr="00BC1B4A">
        <w:trPr>
          <w:tblHeader/>
        </w:trPr>
        <w:tc>
          <w:tcPr>
            <w:tcW w:w="2430" w:type="dxa"/>
          </w:tcPr>
          <w:p w14:paraId="10B22151" w14:textId="77777777" w:rsidR="00DC2C4F" w:rsidRPr="00BC1B4A" w:rsidRDefault="00DC2C4F" w:rsidP="00BC1B4A">
            <w:pPr>
              <w:spacing w:line="260" w:lineRule="exact"/>
              <w:rPr>
                <w:rFonts w:asciiTheme="minorHAnsi" w:hAnsiTheme="minorHAnsi" w:cstheme="minorHAnsi"/>
                <w:b/>
                <w:bCs/>
                <w:sz w:val="22"/>
                <w:szCs w:val="22"/>
              </w:rPr>
            </w:pPr>
          </w:p>
        </w:tc>
        <w:tc>
          <w:tcPr>
            <w:tcW w:w="2610" w:type="dxa"/>
            <w:gridSpan w:val="2"/>
          </w:tcPr>
          <w:p w14:paraId="1CB4ED88" w14:textId="77777777" w:rsidR="00DC2C4F" w:rsidRPr="00BC1B4A" w:rsidRDefault="00DC2C4F" w:rsidP="00BC1B4A">
            <w:pPr>
              <w:spacing w:line="260" w:lineRule="exact"/>
              <w:jc w:val="center"/>
              <w:rPr>
                <w:rFonts w:asciiTheme="minorHAnsi" w:hAnsiTheme="minorHAnsi" w:cstheme="minorHAnsi"/>
                <w:b/>
                <w:bCs/>
                <w:sz w:val="22"/>
                <w:szCs w:val="22"/>
              </w:rPr>
            </w:pPr>
          </w:p>
        </w:tc>
        <w:tc>
          <w:tcPr>
            <w:tcW w:w="1530" w:type="dxa"/>
          </w:tcPr>
          <w:p w14:paraId="64092A5C" w14:textId="77777777" w:rsidR="00DC2C4F" w:rsidRPr="00BC1B4A" w:rsidRDefault="00DC2C4F" w:rsidP="00BC1B4A">
            <w:pPr>
              <w:spacing w:line="260" w:lineRule="exact"/>
              <w:rPr>
                <w:rFonts w:asciiTheme="minorHAnsi" w:hAnsiTheme="minorHAnsi" w:cstheme="minorHAnsi"/>
                <w:b/>
                <w:bCs/>
                <w:sz w:val="22"/>
                <w:szCs w:val="22"/>
              </w:rPr>
            </w:pPr>
          </w:p>
        </w:tc>
        <w:tc>
          <w:tcPr>
            <w:tcW w:w="1260" w:type="dxa"/>
            <w:hideMark/>
          </w:tcPr>
          <w:p w14:paraId="4EAAEEDA" w14:textId="1BFB91BC" w:rsidR="00DC2C4F" w:rsidRPr="00BC1B4A" w:rsidRDefault="00DC2C4F" w:rsidP="00BC1B4A">
            <w:pPr>
              <w:spacing w:line="260" w:lineRule="exact"/>
              <w:jc w:val="center"/>
              <w:rPr>
                <w:rFonts w:asciiTheme="minorHAnsi" w:hAnsiTheme="minorHAnsi" w:cstheme="minorHAnsi"/>
                <w:b/>
                <w:bCs/>
                <w:sz w:val="22"/>
                <w:szCs w:val="22"/>
              </w:rPr>
            </w:pPr>
            <w:r w:rsidRPr="00BC1B4A">
              <w:rPr>
                <w:rFonts w:asciiTheme="minorHAnsi" w:hAnsiTheme="minorHAnsi" w:cstheme="minorHAnsi"/>
                <w:b/>
                <w:bCs/>
                <w:sz w:val="22"/>
                <w:szCs w:val="22"/>
              </w:rPr>
              <w:t>202</w:t>
            </w:r>
            <w:r w:rsidR="000B18AA" w:rsidRPr="00BC1B4A">
              <w:rPr>
                <w:rFonts w:asciiTheme="minorHAnsi" w:hAnsiTheme="minorHAnsi" w:cstheme="minorHAnsi"/>
                <w:b/>
                <w:bCs/>
                <w:sz w:val="22"/>
                <w:szCs w:val="22"/>
              </w:rPr>
              <w:t>5</w:t>
            </w:r>
          </w:p>
        </w:tc>
        <w:tc>
          <w:tcPr>
            <w:tcW w:w="1260" w:type="dxa"/>
            <w:hideMark/>
          </w:tcPr>
          <w:p w14:paraId="0E99FC76" w14:textId="1D129DB5" w:rsidR="00DC2C4F" w:rsidRPr="00BC1B4A" w:rsidRDefault="00DC2C4F" w:rsidP="00BC1B4A">
            <w:pPr>
              <w:spacing w:line="260" w:lineRule="exact"/>
              <w:jc w:val="center"/>
              <w:rPr>
                <w:rFonts w:asciiTheme="minorHAnsi" w:hAnsiTheme="minorHAnsi" w:cstheme="minorHAnsi"/>
                <w:b/>
                <w:bCs/>
                <w:sz w:val="22"/>
                <w:szCs w:val="22"/>
              </w:rPr>
            </w:pPr>
            <w:r w:rsidRPr="00BC1B4A">
              <w:rPr>
                <w:rFonts w:asciiTheme="minorHAnsi" w:hAnsiTheme="minorHAnsi" w:cstheme="minorHAnsi"/>
                <w:b/>
                <w:bCs/>
                <w:sz w:val="22"/>
                <w:szCs w:val="22"/>
              </w:rPr>
              <w:t>202</w:t>
            </w:r>
            <w:r w:rsidR="000B18AA" w:rsidRPr="00BC1B4A">
              <w:rPr>
                <w:rFonts w:asciiTheme="minorHAnsi" w:hAnsiTheme="minorHAnsi" w:cstheme="minorHAnsi"/>
                <w:b/>
                <w:bCs/>
                <w:sz w:val="22"/>
                <w:szCs w:val="22"/>
              </w:rPr>
              <w:t>4</w:t>
            </w:r>
          </w:p>
        </w:tc>
      </w:tr>
      <w:tr w:rsidR="000D2203" w:rsidRPr="00FD0CA3" w14:paraId="75403576" w14:textId="77777777">
        <w:trPr>
          <w:tblHeader/>
        </w:trPr>
        <w:tc>
          <w:tcPr>
            <w:tcW w:w="2430" w:type="dxa"/>
          </w:tcPr>
          <w:p w14:paraId="230127DD" w14:textId="77777777" w:rsidR="000D2203" w:rsidRPr="00FD0CA3" w:rsidRDefault="000D2203">
            <w:pPr>
              <w:spacing w:line="260" w:lineRule="exact"/>
              <w:rPr>
                <w:rFonts w:asciiTheme="minorHAnsi" w:hAnsiTheme="minorHAnsi" w:cstheme="minorHAnsi"/>
                <w:sz w:val="22"/>
                <w:szCs w:val="22"/>
              </w:rPr>
            </w:pPr>
          </w:p>
        </w:tc>
        <w:tc>
          <w:tcPr>
            <w:tcW w:w="2610" w:type="dxa"/>
            <w:gridSpan w:val="2"/>
          </w:tcPr>
          <w:p w14:paraId="7E631EA0" w14:textId="77777777" w:rsidR="000D2203" w:rsidRPr="00FD0CA3" w:rsidRDefault="000D2203">
            <w:pPr>
              <w:spacing w:line="260" w:lineRule="exact"/>
              <w:jc w:val="center"/>
              <w:rPr>
                <w:rFonts w:asciiTheme="minorHAnsi" w:hAnsiTheme="minorHAnsi" w:cstheme="minorHAnsi"/>
                <w:sz w:val="22"/>
                <w:szCs w:val="22"/>
              </w:rPr>
            </w:pPr>
          </w:p>
        </w:tc>
        <w:tc>
          <w:tcPr>
            <w:tcW w:w="1530" w:type="dxa"/>
          </w:tcPr>
          <w:p w14:paraId="3B9ADC0F" w14:textId="77777777" w:rsidR="000D2203" w:rsidRPr="00FD0CA3" w:rsidRDefault="000D2203">
            <w:pPr>
              <w:spacing w:line="260" w:lineRule="exact"/>
              <w:rPr>
                <w:rFonts w:asciiTheme="minorHAnsi" w:hAnsiTheme="minorHAnsi" w:cstheme="minorHAnsi"/>
                <w:sz w:val="22"/>
                <w:szCs w:val="22"/>
              </w:rPr>
            </w:pPr>
          </w:p>
        </w:tc>
        <w:tc>
          <w:tcPr>
            <w:tcW w:w="2520" w:type="dxa"/>
            <w:gridSpan w:val="2"/>
          </w:tcPr>
          <w:p w14:paraId="6F10DECC" w14:textId="77777777" w:rsidR="000D2203" w:rsidRPr="00FD0CA3" w:rsidRDefault="000D2203">
            <w:pPr>
              <w:spacing w:line="260" w:lineRule="exact"/>
              <w:jc w:val="center"/>
              <w:rPr>
                <w:rFonts w:asciiTheme="minorHAnsi" w:hAnsiTheme="minorHAnsi" w:cstheme="minorHAnsi"/>
                <w:sz w:val="22"/>
                <w:szCs w:val="22"/>
              </w:rPr>
            </w:pPr>
            <w:r w:rsidRPr="00FD0CA3">
              <w:rPr>
                <w:rFonts w:asciiTheme="minorHAnsi" w:hAnsiTheme="minorHAnsi" w:cstheme="minorHAnsi"/>
                <w:sz w:val="22"/>
                <w:szCs w:val="22"/>
              </w:rPr>
              <w:t>%</w:t>
            </w:r>
          </w:p>
        </w:tc>
      </w:tr>
      <w:tr w:rsidR="00DC2C4F" w:rsidRPr="00FD0CA3" w14:paraId="744A1031" w14:textId="77777777" w:rsidTr="00BC1B4A">
        <w:tc>
          <w:tcPr>
            <w:tcW w:w="5040" w:type="dxa"/>
            <w:gridSpan w:val="3"/>
            <w:hideMark/>
          </w:tcPr>
          <w:p w14:paraId="3B4FEBB9" w14:textId="77777777" w:rsidR="00DC2C4F" w:rsidRPr="00FD0CA3" w:rsidRDefault="00DC2C4F">
            <w:pPr>
              <w:pStyle w:val="Heading3"/>
              <w:spacing w:before="0" w:line="260" w:lineRule="exact"/>
              <w:ind w:left="165" w:right="-87" w:hanging="183"/>
              <w:rPr>
                <w:rFonts w:asciiTheme="minorHAnsi" w:eastAsia="Times New Roman" w:hAnsiTheme="minorHAnsi" w:cstheme="minorHAnsi"/>
                <w:b/>
                <w:bCs/>
                <w:color w:val="auto"/>
                <w:sz w:val="22"/>
                <w:szCs w:val="22"/>
              </w:rPr>
            </w:pPr>
            <w:r w:rsidRPr="00FD0CA3">
              <w:rPr>
                <w:rFonts w:asciiTheme="minorHAnsi" w:eastAsia="Times New Roman" w:hAnsiTheme="minorHAnsi" w:cstheme="minorHAnsi"/>
                <w:b/>
                <w:bCs/>
                <w:color w:val="auto"/>
                <w:sz w:val="22"/>
                <w:szCs w:val="22"/>
              </w:rPr>
              <w:t>Held by the Company</w:t>
            </w:r>
          </w:p>
        </w:tc>
        <w:tc>
          <w:tcPr>
            <w:tcW w:w="1530" w:type="dxa"/>
          </w:tcPr>
          <w:p w14:paraId="0412FBCA" w14:textId="77777777" w:rsidR="00DC2C4F" w:rsidRPr="00FD0CA3" w:rsidRDefault="00DC2C4F">
            <w:pPr>
              <w:spacing w:line="260" w:lineRule="exact"/>
              <w:jc w:val="center"/>
              <w:rPr>
                <w:rFonts w:asciiTheme="minorHAnsi" w:hAnsiTheme="minorHAnsi" w:cstheme="minorHAnsi"/>
                <w:sz w:val="22"/>
                <w:szCs w:val="22"/>
              </w:rPr>
            </w:pPr>
          </w:p>
        </w:tc>
        <w:tc>
          <w:tcPr>
            <w:tcW w:w="1260" w:type="dxa"/>
          </w:tcPr>
          <w:p w14:paraId="67523737" w14:textId="77777777" w:rsidR="00DC2C4F" w:rsidRPr="00FD0CA3" w:rsidRDefault="00DC2C4F">
            <w:pPr>
              <w:spacing w:line="260" w:lineRule="exact"/>
              <w:jc w:val="center"/>
              <w:rPr>
                <w:rFonts w:asciiTheme="minorHAnsi" w:hAnsiTheme="minorHAnsi" w:cstheme="minorHAnsi"/>
                <w:sz w:val="22"/>
                <w:szCs w:val="22"/>
              </w:rPr>
            </w:pPr>
          </w:p>
        </w:tc>
        <w:tc>
          <w:tcPr>
            <w:tcW w:w="1260" w:type="dxa"/>
          </w:tcPr>
          <w:p w14:paraId="581D3A15" w14:textId="77777777" w:rsidR="00DC2C4F" w:rsidRPr="00FD0CA3" w:rsidRDefault="00DC2C4F">
            <w:pPr>
              <w:spacing w:line="260" w:lineRule="exact"/>
              <w:jc w:val="center"/>
              <w:rPr>
                <w:rFonts w:asciiTheme="minorHAnsi" w:hAnsiTheme="minorHAnsi" w:cstheme="minorHAnsi"/>
                <w:sz w:val="22"/>
                <w:szCs w:val="22"/>
              </w:rPr>
            </w:pPr>
          </w:p>
        </w:tc>
      </w:tr>
      <w:tr w:rsidR="00DC2C4F" w:rsidRPr="00FD0CA3" w14:paraId="42D851B5" w14:textId="77777777" w:rsidTr="00BC1B4A">
        <w:tc>
          <w:tcPr>
            <w:tcW w:w="2430" w:type="dxa"/>
            <w:hideMark/>
          </w:tcPr>
          <w:p w14:paraId="585C1C77" w14:textId="77777777" w:rsidR="00DC2C4F" w:rsidRPr="00FD0CA3" w:rsidRDefault="00DC2C4F">
            <w:pPr>
              <w:spacing w:line="260" w:lineRule="exact"/>
              <w:ind w:left="90" w:right="-108" w:hanging="90"/>
              <w:rPr>
                <w:rFonts w:asciiTheme="minorHAnsi" w:hAnsiTheme="minorHAnsi" w:cstheme="minorHAnsi"/>
                <w:sz w:val="22"/>
                <w:szCs w:val="22"/>
              </w:rPr>
            </w:pPr>
            <w:r w:rsidRPr="00FD0CA3">
              <w:rPr>
                <w:rFonts w:asciiTheme="minorHAnsi" w:hAnsiTheme="minorHAnsi" w:cstheme="minorHAnsi"/>
                <w:sz w:val="22"/>
                <w:szCs w:val="22"/>
              </w:rPr>
              <w:t>Nove Foods Limited</w:t>
            </w:r>
          </w:p>
        </w:tc>
        <w:tc>
          <w:tcPr>
            <w:tcW w:w="2610" w:type="dxa"/>
            <w:gridSpan w:val="2"/>
            <w:hideMark/>
          </w:tcPr>
          <w:p w14:paraId="60BCD406" w14:textId="77777777" w:rsidR="00DC2C4F" w:rsidRPr="00FD0CA3" w:rsidRDefault="00DC2C4F">
            <w:pPr>
              <w:spacing w:line="260" w:lineRule="exact"/>
              <w:rPr>
                <w:rFonts w:asciiTheme="minorHAnsi" w:hAnsiTheme="minorHAnsi" w:cstheme="minorHAnsi"/>
                <w:sz w:val="22"/>
                <w:szCs w:val="22"/>
              </w:rPr>
            </w:pPr>
            <w:r w:rsidRPr="00FD0CA3">
              <w:rPr>
                <w:rFonts w:asciiTheme="minorHAnsi" w:eastAsiaTheme="majorEastAsia" w:hAnsiTheme="minorHAnsi" w:cstheme="minorHAnsi"/>
                <w:sz w:val="22"/>
                <w:szCs w:val="22"/>
              </w:rPr>
              <w:t>Investment management</w:t>
            </w:r>
          </w:p>
        </w:tc>
        <w:tc>
          <w:tcPr>
            <w:tcW w:w="1530" w:type="dxa"/>
            <w:hideMark/>
          </w:tcPr>
          <w:p w14:paraId="471EDF5E" w14:textId="77777777" w:rsidR="00DC2C4F" w:rsidRPr="00FD0CA3" w:rsidRDefault="00DC2C4F">
            <w:pPr>
              <w:spacing w:line="260" w:lineRule="exact"/>
              <w:jc w:val="center"/>
              <w:rPr>
                <w:rFonts w:asciiTheme="minorHAnsi" w:hAnsiTheme="minorHAnsi" w:cstheme="minorHAnsi"/>
                <w:sz w:val="22"/>
                <w:szCs w:val="22"/>
              </w:rPr>
            </w:pPr>
            <w:r w:rsidRPr="00FD0CA3">
              <w:rPr>
                <w:rFonts w:asciiTheme="minorHAnsi" w:hAnsiTheme="minorHAnsi" w:cstheme="minorHAnsi"/>
                <w:sz w:val="22"/>
                <w:szCs w:val="22"/>
              </w:rPr>
              <w:t>Thailand</w:t>
            </w:r>
          </w:p>
        </w:tc>
        <w:tc>
          <w:tcPr>
            <w:tcW w:w="1260" w:type="dxa"/>
          </w:tcPr>
          <w:p w14:paraId="066BF64A" w14:textId="77777777" w:rsidR="00DC2C4F" w:rsidRPr="00FD0CA3" w:rsidRDefault="00DC2C4F">
            <w:pPr>
              <w:tabs>
                <w:tab w:val="decimal" w:pos="794"/>
              </w:tabs>
              <w:spacing w:line="260" w:lineRule="exact"/>
              <w:rPr>
                <w:rFonts w:asciiTheme="minorHAnsi" w:hAnsiTheme="minorHAnsi" w:cstheme="minorHAnsi"/>
                <w:sz w:val="22"/>
                <w:szCs w:val="22"/>
              </w:rPr>
            </w:pPr>
            <w:r w:rsidRPr="00FD0CA3">
              <w:rPr>
                <w:rFonts w:asciiTheme="minorHAnsi" w:hAnsiTheme="minorHAnsi" w:cstheme="minorHAnsi"/>
                <w:sz w:val="22"/>
                <w:szCs w:val="22"/>
              </w:rPr>
              <w:t>100</w:t>
            </w:r>
          </w:p>
        </w:tc>
        <w:tc>
          <w:tcPr>
            <w:tcW w:w="1260" w:type="dxa"/>
            <w:hideMark/>
          </w:tcPr>
          <w:p w14:paraId="76D41FE3" w14:textId="77777777" w:rsidR="00DC2C4F" w:rsidRPr="00FD0CA3" w:rsidRDefault="00DC2C4F">
            <w:pPr>
              <w:tabs>
                <w:tab w:val="decimal" w:pos="794"/>
              </w:tabs>
              <w:spacing w:line="260" w:lineRule="exact"/>
              <w:rPr>
                <w:rFonts w:asciiTheme="minorHAnsi" w:hAnsiTheme="minorHAnsi" w:cstheme="minorHAnsi"/>
                <w:sz w:val="22"/>
                <w:szCs w:val="22"/>
              </w:rPr>
            </w:pPr>
            <w:r w:rsidRPr="00FD0CA3">
              <w:rPr>
                <w:rFonts w:asciiTheme="minorHAnsi" w:hAnsiTheme="minorHAnsi" w:cstheme="minorHAnsi"/>
                <w:sz w:val="22"/>
                <w:szCs w:val="22"/>
              </w:rPr>
              <w:t>100</w:t>
            </w:r>
          </w:p>
        </w:tc>
      </w:tr>
      <w:tr w:rsidR="00DC2C4F" w:rsidRPr="00FD0CA3" w14:paraId="2246CF8D" w14:textId="77777777" w:rsidTr="00BC1B4A">
        <w:tc>
          <w:tcPr>
            <w:tcW w:w="2430" w:type="dxa"/>
            <w:hideMark/>
          </w:tcPr>
          <w:p w14:paraId="7FC36B89" w14:textId="77777777" w:rsidR="00DC2C4F" w:rsidRPr="00FD0CA3" w:rsidRDefault="00DC2C4F">
            <w:pPr>
              <w:spacing w:line="260" w:lineRule="exact"/>
              <w:ind w:left="90" w:right="-108" w:hanging="90"/>
              <w:rPr>
                <w:rFonts w:asciiTheme="minorHAnsi" w:hAnsiTheme="minorHAnsi" w:cstheme="minorHAnsi"/>
                <w:sz w:val="22"/>
                <w:szCs w:val="22"/>
              </w:rPr>
            </w:pPr>
            <w:r w:rsidRPr="00FD0CA3">
              <w:rPr>
                <w:rFonts w:asciiTheme="minorHAnsi" w:hAnsiTheme="minorHAnsi" w:cstheme="minorHAnsi"/>
                <w:sz w:val="22"/>
                <w:szCs w:val="22"/>
              </w:rPr>
              <w:t>NRF Consumer Limited</w:t>
            </w:r>
          </w:p>
        </w:tc>
        <w:tc>
          <w:tcPr>
            <w:tcW w:w="2610" w:type="dxa"/>
            <w:gridSpan w:val="2"/>
            <w:hideMark/>
          </w:tcPr>
          <w:p w14:paraId="07015E5C" w14:textId="77777777" w:rsidR="00DC2C4F" w:rsidRPr="00FD0CA3" w:rsidRDefault="00DC2C4F">
            <w:pPr>
              <w:spacing w:line="260" w:lineRule="exact"/>
              <w:ind w:left="154" w:hanging="154"/>
              <w:rPr>
                <w:rFonts w:asciiTheme="minorHAnsi" w:hAnsiTheme="minorHAnsi" w:cstheme="minorHAnsi"/>
                <w:sz w:val="22"/>
                <w:szCs w:val="22"/>
              </w:rPr>
            </w:pPr>
            <w:r w:rsidRPr="00FD0CA3">
              <w:rPr>
                <w:rFonts w:asciiTheme="minorHAnsi" w:hAnsiTheme="minorHAnsi" w:cstheme="minorHAnsi"/>
                <w:sz w:val="22"/>
                <w:szCs w:val="22"/>
              </w:rPr>
              <w:t xml:space="preserve">Investment in Ecommerce business and distribution of goods via Ecommerce </w:t>
            </w:r>
          </w:p>
        </w:tc>
        <w:tc>
          <w:tcPr>
            <w:tcW w:w="1530" w:type="dxa"/>
            <w:hideMark/>
          </w:tcPr>
          <w:p w14:paraId="5A8D9F00" w14:textId="77777777" w:rsidR="00DC2C4F" w:rsidRPr="00FD0CA3" w:rsidRDefault="00DC2C4F">
            <w:pPr>
              <w:spacing w:line="260" w:lineRule="exact"/>
              <w:jc w:val="center"/>
              <w:rPr>
                <w:rFonts w:asciiTheme="minorHAnsi" w:hAnsiTheme="minorHAnsi" w:cstheme="minorHAnsi"/>
                <w:sz w:val="22"/>
                <w:szCs w:val="22"/>
              </w:rPr>
            </w:pPr>
            <w:r w:rsidRPr="00FD0CA3">
              <w:rPr>
                <w:rFonts w:asciiTheme="minorHAnsi" w:hAnsiTheme="minorHAnsi" w:cstheme="minorHAnsi"/>
                <w:sz w:val="22"/>
                <w:szCs w:val="22"/>
              </w:rPr>
              <w:t>Thailand</w:t>
            </w:r>
          </w:p>
        </w:tc>
        <w:tc>
          <w:tcPr>
            <w:tcW w:w="1260" w:type="dxa"/>
          </w:tcPr>
          <w:p w14:paraId="0619A9F5" w14:textId="77777777" w:rsidR="00DC2C4F" w:rsidRPr="00FD0CA3" w:rsidRDefault="00DC2C4F">
            <w:pPr>
              <w:tabs>
                <w:tab w:val="decimal" w:pos="794"/>
              </w:tabs>
              <w:spacing w:line="260" w:lineRule="exact"/>
              <w:rPr>
                <w:rFonts w:asciiTheme="minorHAnsi" w:hAnsiTheme="minorHAnsi" w:cstheme="minorHAnsi"/>
                <w:sz w:val="22"/>
                <w:szCs w:val="22"/>
              </w:rPr>
            </w:pPr>
            <w:r w:rsidRPr="00FD0CA3">
              <w:rPr>
                <w:rFonts w:asciiTheme="minorHAnsi" w:hAnsiTheme="minorHAnsi" w:cstheme="minorHAnsi"/>
                <w:sz w:val="22"/>
                <w:szCs w:val="22"/>
              </w:rPr>
              <w:t>100</w:t>
            </w:r>
          </w:p>
        </w:tc>
        <w:tc>
          <w:tcPr>
            <w:tcW w:w="1260" w:type="dxa"/>
            <w:hideMark/>
          </w:tcPr>
          <w:p w14:paraId="2199BF26" w14:textId="77777777" w:rsidR="00DC2C4F" w:rsidRPr="00FD0CA3" w:rsidRDefault="00DC2C4F">
            <w:pPr>
              <w:tabs>
                <w:tab w:val="decimal" w:pos="794"/>
              </w:tabs>
              <w:spacing w:line="260" w:lineRule="exact"/>
              <w:rPr>
                <w:rFonts w:asciiTheme="minorHAnsi" w:hAnsiTheme="minorHAnsi" w:cstheme="minorHAnsi"/>
                <w:sz w:val="22"/>
                <w:szCs w:val="22"/>
              </w:rPr>
            </w:pPr>
            <w:r w:rsidRPr="00FD0CA3">
              <w:rPr>
                <w:rFonts w:asciiTheme="minorHAnsi" w:hAnsiTheme="minorHAnsi" w:cstheme="minorHAnsi"/>
                <w:sz w:val="22"/>
                <w:szCs w:val="22"/>
              </w:rPr>
              <w:t>100</w:t>
            </w:r>
          </w:p>
        </w:tc>
      </w:tr>
      <w:tr w:rsidR="00DC2C4F" w:rsidRPr="00FD0CA3" w14:paraId="17BBF1C2" w14:textId="77777777" w:rsidTr="00BC1B4A">
        <w:tc>
          <w:tcPr>
            <w:tcW w:w="2430" w:type="dxa"/>
            <w:hideMark/>
          </w:tcPr>
          <w:p w14:paraId="11951749" w14:textId="77777777" w:rsidR="00DC2C4F" w:rsidRPr="00FD0CA3" w:rsidRDefault="00DC2C4F">
            <w:pPr>
              <w:spacing w:line="260" w:lineRule="exact"/>
              <w:ind w:left="165" w:right="-108" w:hanging="165"/>
              <w:rPr>
                <w:rFonts w:asciiTheme="minorHAnsi" w:hAnsiTheme="minorHAnsi" w:cstheme="minorHAnsi"/>
                <w:sz w:val="22"/>
                <w:szCs w:val="22"/>
              </w:rPr>
            </w:pPr>
            <w:r w:rsidRPr="00FD0CA3">
              <w:rPr>
                <w:rFonts w:asciiTheme="minorHAnsi" w:hAnsiTheme="minorHAnsi" w:cstheme="minorHAnsi"/>
                <w:sz w:val="22"/>
                <w:szCs w:val="22"/>
              </w:rPr>
              <w:t>City Food Company Limited</w:t>
            </w:r>
          </w:p>
        </w:tc>
        <w:tc>
          <w:tcPr>
            <w:tcW w:w="2610" w:type="dxa"/>
            <w:gridSpan w:val="2"/>
            <w:hideMark/>
          </w:tcPr>
          <w:p w14:paraId="1FAB14CD" w14:textId="77777777" w:rsidR="00DC2C4F" w:rsidRPr="00FD0CA3" w:rsidRDefault="00DC2C4F">
            <w:pPr>
              <w:pStyle w:val="Heading3"/>
              <w:spacing w:before="0" w:line="260" w:lineRule="exact"/>
              <w:ind w:left="165" w:right="-87" w:hanging="183"/>
              <w:rPr>
                <w:rFonts w:asciiTheme="minorHAnsi" w:hAnsiTheme="minorHAnsi" w:cstheme="minorHAnsi"/>
                <w:color w:val="auto"/>
                <w:sz w:val="22"/>
                <w:szCs w:val="22"/>
              </w:rPr>
            </w:pPr>
            <w:r w:rsidRPr="00FD0CA3">
              <w:rPr>
                <w:rFonts w:asciiTheme="minorHAnsi" w:hAnsiTheme="minorHAnsi" w:cstheme="minorHAnsi"/>
                <w:color w:val="auto"/>
                <w:sz w:val="22"/>
                <w:szCs w:val="22"/>
              </w:rPr>
              <w:t>Manufacture import and export instant foods</w:t>
            </w:r>
          </w:p>
        </w:tc>
        <w:tc>
          <w:tcPr>
            <w:tcW w:w="1530" w:type="dxa"/>
            <w:hideMark/>
          </w:tcPr>
          <w:p w14:paraId="0149C8AE" w14:textId="77777777" w:rsidR="00DC2C4F" w:rsidRPr="00FD0CA3" w:rsidRDefault="00DC2C4F">
            <w:pPr>
              <w:spacing w:line="260" w:lineRule="exact"/>
              <w:jc w:val="center"/>
              <w:rPr>
                <w:rFonts w:asciiTheme="minorHAnsi" w:hAnsiTheme="minorHAnsi" w:cstheme="minorHAnsi"/>
                <w:sz w:val="22"/>
                <w:szCs w:val="22"/>
              </w:rPr>
            </w:pPr>
            <w:r w:rsidRPr="00FD0CA3">
              <w:rPr>
                <w:rFonts w:asciiTheme="minorHAnsi" w:hAnsiTheme="minorHAnsi" w:cstheme="minorHAnsi"/>
                <w:sz w:val="22"/>
                <w:szCs w:val="22"/>
              </w:rPr>
              <w:t>Thailand</w:t>
            </w:r>
          </w:p>
        </w:tc>
        <w:tc>
          <w:tcPr>
            <w:tcW w:w="1260" w:type="dxa"/>
          </w:tcPr>
          <w:p w14:paraId="06A46447" w14:textId="77777777" w:rsidR="00DC2C4F" w:rsidRPr="00FD0CA3" w:rsidRDefault="00DC2C4F">
            <w:pPr>
              <w:tabs>
                <w:tab w:val="decimal" w:pos="794"/>
              </w:tabs>
              <w:spacing w:line="260" w:lineRule="exact"/>
              <w:rPr>
                <w:rFonts w:asciiTheme="minorHAnsi" w:hAnsiTheme="minorHAnsi" w:cstheme="minorHAnsi"/>
                <w:sz w:val="22"/>
                <w:szCs w:val="22"/>
              </w:rPr>
            </w:pPr>
            <w:r w:rsidRPr="00FD0CA3">
              <w:rPr>
                <w:rFonts w:asciiTheme="minorHAnsi" w:hAnsiTheme="minorHAnsi" w:cstheme="minorHAnsi"/>
                <w:sz w:val="22"/>
                <w:szCs w:val="22"/>
              </w:rPr>
              <w:t>100</w:t>
            </w:r>
          </w:p>
        </w:tc>
        <w:tc>
          <w:tcPr>
            <w:tcW w:w="1260" w:type="dxa"/>
            <w:hideMark/>
          </w:tcPr>
          <w:p w14:paraId="6BA79996" w14:textId="77777777" w:rsidR="00DC2C4F" w:rsidRPr="00FD0CA3" w:rsidRDefault="00DC2C4F">
            <w:pPr>
              <w:tabs>
                <w:tab w:val="decimal" w:pos="794"/>
              </w:tabs>
              <w:spacing w:line="260" w:lineRule="exact"/>
              <w:rPr>
                <w:rFonts w:asciiTheme="minorHAnsi" w:hAnsiTheme="minorHAnsi" w:cstheme="minorHAnsi"/>
                <w:sz w:val="22"/>
                <w:szCs w:val="22"/>
              </w:rPr>
            </w:pPr>
            <w:r w:rsidRPr="00FD0CA3">
              <w:rPr>
                <w:rFonts w:asciiTheme="minorHAnsi" w:hAnsiTheme="minorHAnsi" w:cstheme="minorHAnsi"/>
                <w:sz w:val="22"/>
                <w:szCs w:val="22"/>
              </w:rPr>
              <w:t>100</w:t>
            </w:r>
          </w:p>
        </w:tc>
      </w:tr>
      <w:tr w:rsidR="00DC2C4F" w:rsidRPr="00FD0CA3" w14:paraId="3577FBD3" w14:textId="77777777" w:rsidTr="00BC1B4A">
        <w:tc>
          <w:tcPr>
            <w:tcW w:w="2430" w:type="dxa"/>
            <w:hideMark/>
          </w:tcPr>
          <w:p w14:paraId="20366709" w14:textId="04147731" w:rsidR="00DC2C4F" w:rsidRPr="00FD0CA3" w:rsidRDefault="00DC2C4F">
            <w:pPr>
              <w:spacing w:line="260" w:lineRule="exact"/>
              <w:ind w:left="165" w:right="-108" w:hanging="165"/>
              <w:rPr>
                <w:rFonts w:asciiTheme="minorHAnsi" w:hAnsiTheme="minorHAnsi" w:cstheme="minorHAnsi"/>
                <w:sz w:val="22"/>
                <w:szCs w:val="22"/>
              </w:rPr>
            </w:pPr>
            <w:r w:rsidRPr="00FD0CA3">
              <w:rPr>
                <w:rFonts w:asciiTheme="minorHAnsi" w:hAnsiTheme="minorHAnsi" w:cstheme="minorHAnsi"/>
                <w:sz w:val="22"/>
                <w:szCs w:val="22"/>
              </w:rPr>
              <w:t xml:space="preserve">350 Limited                    </w:t>
            </w:r>
          </w:p>
        </w:tc>
        <w:tc>
          <w:tcPr>
            <w:tcW w:w="2610" w:type="dxa"/>
            <w:gridSpan w:val="2"/>
          </w:tcPr>
          <w:p w14:paraId="621B89A7" w14:textId="77777777" w:rsidR="00DC2C4F" w:rsidRPr="00FD0CA3" w:rsidRDefault="00DC2C4F">
            <w:pPr>
              <w:pStyle w:val="Heading3"/>
              <w:spacing w:before="0" w:line="260" w:lineRule="exact"/>
              <w:ind w:left="165" w:right="-87" w:hanging="183"/>
              <w:rPr>
                <w:rFonts w:asciiTheme="minorHAnsi" w:hAnsiTheme="minorHAnsi" w:cstheme="minorHAnsi"/>
                <w:color w:val="auto"/>
                <w:sz w:val="22"/>
                <w:szCs w:val="22"/>
              </w:rPr>
            </w:pPr>
            <w:r w:rsidRPr="00FD0CA3">
              <w:rPr>
                <w:rFonts w:asciiTheme="minorHAnsi" w:hAnsiTheme="minorHAnsi" w:cstheme="minorHAnsi"/>
                <w:color w:val="auto"/>
                <w:sz w:val="22"/>
                <w:szCs w:val="22"/>
              </w:rPr>
              <w:t>Not yet operational</w:t>
            </w:r>
            <w:r w:rsidRPr="00FD0CA3">
              <w:rPr>
                <w:rFonts w:asciiTheme="minorHAnsi" w:hAnsiTheme="minorHAnsi" w:cstheme="minorHAnsi"/>
                <w:sz w:val="22"/>
                <w:szCs w:val="22"/>
              </w:rPr>
              <w:t xml:space="preserve">  </w:t>
            </w:r>
          </w:p>
        </w:tc>
        <w:tc>
          <w:tcPr>
            <w:tcW w:w="1530" w:type="dxa"/>
            <w:hideMark/>
          </w:tcPr>
          <w:p w14:paraId="557CAD26" w14:textId="77777777" w:rsidR="00DC2C4F" w:rsidRPr="00FD0CA3" w:rsidRDefault="00DC2C4F">
            <w:pPr>
              <w:spacing w:line="260" w:lineRule="exact"/>
              <w:jc w:val="center"/>
              <w:rPr>
                <w:rFonts w:asciiTheme="minorHAnsi" w:hAnsiTheme="minorHAnsi" w:cstheme="minorHAnsi"/>
                <w:sz w:val="22"/>
                <w:szCs w:val="22"/>
              </w:rPr>
            </w:pPr>
            <w:r w:rsidRPr="00FD0CA3">
              <w:rPr>
                <w:rFonts w:asciiTheme="minorHAnsi" w:hAnsiTheme="minorHAnsi" w:cstheme="minorHAnsi"/>
                <w:sz w:val="22"/>
                <w:szCs w:val="22"/>
              </w:rPr>
              <w:t>Thailand</w:t>
            </w:r>
          </w:p>
        </w:tc>
        <w:tc>
          <w:tcPr>
            <w:tcW w:w="1260" w:type="dxa"/>
          </w:tcPr>
          <w:p w14:paraId="2B0B70B5" w14:textId="77777777" w:rsidR="00DC2C4F" w:rsidRPr="00FD0CA3" w:rsidRDefault="00DC2C4F">
            <w:pPr>
              <w:tabs>
                <w:tab w:val="decimal" w:pos="794"/>
              </w:tabs>
              <w:spacing w:line="260" w:lineRule="exact"/>
              <w:rPr>
                <w:rFonts w:asciiTheme="minorHAnsi" w:hAnsiTheme="minorHAnsi" w:cstheme="minorHAnsi"/>
                <w:sz w:val="22"/>
                <w:szCs w:val="22"/>
              </w:rPr>
            </w:pPr>
            <w:r w:rsidRPr="00FD0CA3">
              <w:rPr>
                <w:rFonts w:asciiTheme="minorHAnsi" w:hAnsiTheme="minorHAnsi" w:cstheme="minorHAnsi"/>
                <w:sz w:val="22"/>
                <w:szCs w:val="22"/>
              </w:rPr>
              <w:t>100</w:t>
            </w:r>
          </w:p>
        </w:tc>
        <w:tc>
          <w:tcPr>
            <w:tcW w:w="1260" w:type="dxa"/>
            <w:hideMark/>
          </w:tcPr>
          <w:p w14:paraId="70EFAACA" w14:textId="77777777" w:rsidR="00DC2C4F" w:rsidRPr="00FD0CA3" w:rsidRDefault="00DC2C4F">
            <w:pPr>
              <w:tabs>
                <w:tab w:val="decimal" w:pos="794"/>
              </w:tabs>
              <w:spacing w:line="260" w:lineRule="exact"/>
              <w:rPr>
                <w:rFonts w:asciiTheme="minorHAnsi" w:hAnsiTheme="minorHAnsi" w:cstheme="minorHAnsi"/>
                <w:sz w:val="22"/>
                <w:szCs w:val="22"/>
              </w:rPr>
            </w:pPr>
            <w:r w:rsidRPr="00FD0CA3">
              <w:rPr>
                <w:rFonts w:asciiTheme="minorHAnsi" w:hAnsiTheme="minorHAnsi" w:cstheme="minorHAnsi"/>
                <w:sz w:val="22"/>
                <w:szCs w:val="22"/>
              </w:rPr>
              <w:t>100</w:t>
            </w:r>
          </w:p>
        </w:tc>
      </w:tr>
      <w:tr w:rsidR="00DC2C4F" w:rsidRPr="00FD0CA3" w14:paraId="05AC8A19" w14:textId="77777777" w:rsidTr="00BC1B4A">
        <w:tc>
          <w:tcPr>
            <w:tcW w:w="2430" w:type="dxa"/>
            <w:hideMark/>
          </w:tcPr>
          <w:p w14:paraId="57048B9E" w14:textId="77777777" w:rsidR="00DC2C4F" w:rsidRPr="00FD0CA3" w:rsidRDefault="00DC2C4F">
            <w:pPr>
              <w:spacing w:line="260" w:lineRule="exact"/>
              <w:ind w:left="165" w:right="-108" w:hanging="165"/>
              <w:rPr>
                <w:rFonts w:asciiTheme="minorHAnsi" w:hAnsiTheme="minorHAnsi" w:cstheme="minorHAnsi"/>
                <w:sz w:val="22"/>
                <w:szCs w:val="22"/>
              </w:rPr>
            </w:pPr>
            <w:r w:rsidRPr="00FD0CA3">
              <w:rPr>
                <w:rFonts w:asciiTheme="minorHAnsi" w:hAnsiTheme="minorHAnsi" w:cstheme="minorHAnsi"/>
                <w:sz w:val="22"/>
                <w:szCs w:val="22"/>
              </w:rPr>
              <w:t>Regeneration Capital Limited</w:t>
            </w:r>
          </w:p>
        </w:tc>
        <w:tc>
          <w:tcPr>
            <w:tcW w:w="2610" w:type="dxa"/>
            <w:gridSpan w:val="2"/>
          </w:tcPr>
          <w:p w14:paraId="646D0E8D" w14:textId="77777777" w:rsidR="00DC2C4F" w:rsidRPr="00FD0CA3" w:rsidRDefault="00DC2C4F">
            <w:pPr>
              <w:spacing w:line="260" w:lineRule="exact"/>
              <w:rPr>
                <w:rFonts w:asciiTheme="minorHAnsi" w:eastAsiaTheme="majorEastAsia" w:hAnsiTheme="minorHAnsi" w:cstheme="minorHAnsi"/>
                <w:sz w:val="22"/>
                <w:szCs w:val="22"/>
              </w:rPr>
            </w:pPr>
            <w:r w:rsidRPr="00FD0CA3">
              <w:rPr>
                <w:rFonts w:asciiTheme="minorHAnsi" w:eastAsiaTheme="majorEastAsia" w:hAnsiTheme="minorHAnsi" w:cstheme="minorHAnsi"/>
                <w:sz w:val="22"/>
                <w:szCs w:val="22"/>
              </w:rPr>
              <w:t>Investment management</w:t>
            </w:r>
          </w:p>
          <w:p w14:paraId="46D4357A" w14:textId="77777777" w:rsidR="00DC2C4F" w:rsidRPr="00FD0CA3" w:rsidRDefault="00DC2C4F">
            <w:pPr>
              <w:pStyle w:val="Heading3"/>
              <w:spacing w:before="0" w:line="260" w:lineRule="exact"/>
              <w:ind w:left="165" w:right="-87" w:hanging="183"/>
              <w:rPr>
                <w:rFonts w:asciiTheme="minorHAnsi" w:hAnsiTheme="minorHAnsi" w:cstheme="minorHAnsi"/>
                <w:color w:val="auto"/>
                <w:sz w:val="22"/>
                <w:szCs w:val="22"/>
                <w:cs/>
              </w:rPr>
            </w:pPr>
          </w:p>
        </w:tc>
        <w:tc>
          <w:tcPr>
            <w:tcW w:w="1530" w:type="dxa"/>
            <w:hideMark/>
          </w:tcPr>
          <w:p w14:paraId="561465A2" w14:textId="77777777" w:rsidR="00DC2C4F" w:rsidRPr="00FD0CA3" w:rsidRDefault="00DC2C4F">
            <w:pPr>
              <w:spacing w:line="260" w:lineRule="exact"/>
              <w:jc w:val="center"/>
              <w:rPr>
                <w:rFonts w:asciiTheme="minorHAnsi" w:hAnsiTheme="minorHAnsi" w:cstheme="minorHAnsi"/>
                <w:sz w:val="22"/>
                <w:szCs w:val="22"/>
              </w:rPr>
            </w:pPr>
            <w:r w:rsidRPr="00FD0CA3">
              <w:rPr>
                <w:rFonts w:asciiTheme="minorHAnsi" w:hAnsiTheme="minorHAnsi" w:cstheme="minorHAnsi"/>
                <w:sz w:val="22"/>
                <w:szCs w:val="22"/>
              </w:rPr>
              <w:t>Thailand</w:t>
            </w:r>
          </w:p>
        </w:tc>
        <w:tc>
          <w:tcPr>
            <w:tcW w:w="1260" w:type="dxa"/>
          </w:tcPr>
          <w:p w14:paraId="678BC94C" w14:textId="77777777" w:rsidR="00DC2C4F" w:rsidRPr="00FD0CA3" w:rsidRDefault="00DC2C4F">
            <w:pPr>
              <w:tabs>
                <w:tab w:val="decimal" w:pos="794"/>
              </w:tabs>
              <w:spacing w:line="260" w:lineRule="exact"/>
              <w:rPr>
                <w:rFonts w:asciiTheme="minorHAnsi" w:hAnsiTheme="minorHAnsi" w:cstheme="minorHAnsi"/>
                <w:sz w:val="22"/>
                <w:szCs w:val="22"/>
              </w:rPr>
            </w:pPr>
            <w:r w:rsidRPr="00FD0CA3">
              <w:rPr>
                <w:rFonts w:asciiTheme="minorHAnsi" w:hAnsiTheme="minorHAnsi" w:cstheme="minorHAnsi"/>
                <w:sz w:val="22"/>
                <w:szCs w:val="22"/>
              </w:rPr>
              <w:t>100</w:t>
            </w:r>
          </w:p>
        </w:tc>
        <w:tc>
          <w:tcPr>
            <w:tcW w:w="1260" w:type="dxa"/>
            <w:hideMark/>
          </w:tcPr>
          <w:p w14:paraId="78B65374" w14:textId="77777777" w:rsidR="00DC2C4F" w:rsidRPr="00FD0CA3" w:rsidRDefault="00DC2C4F">
            <w:pPr>
              <w:tabs>
                <w:tab w:val="decimal" w:pos="794"/>
              </w:tabs>
              <w:spacing w:line="260" w:lineRule="exact"/>
              <w:rPr>
                <w:rFonts w:asciiTheme="minorHAnsi" w:hAnsiTheme="minorHAnsi" w:cstheme="minorHAnsi"/>
                <w:sz w:val="22"/>
                <w:szCs w:val="22"/>
              </w:rPr>
            </w:pPr>
            <w:r w:rsidRPr="00FD0CA3">
              <w:rPr>
                <w:rFonts w:asciiTheme="minorHAnsi" w:hAnsiTheme="minorHAnsi" w:cstheme="minorHAnsi"/>
                <w:sz w:val="22"/>
                <w:szCs w:val="22"/>
              </w:rPr>
              <w:t>100</w:t>
            </w:r>
          </w:p>
        </w:tc>
      </w:tr>
      <w:tr w:rsidR="00DC2C4F" w:rsidRPr="00FD0CA3" w14:paraId="3D2B1B03" w14:textId="77777777" w:rsidTr="00BC1B4A">
        <w:tc>
          <w:tcPr>
            <w:tcW w:w="2430" w:type="dxa"/>
          </w:tcPr>
          <w:p w14:paraId="473A856C" w14:textId="77777777" w:rsidR="00DC2C4F" w:rsidRPr="00FD0CA3" w:rsidRDefault="00DC2C4F">
            <w:pPr>
              <w:spacing w:line="260" w:lineRule="exact"/>
              <w:ind w:left="165" w:right="-15" w:hanging="165"/>
              <w:rPr>
                <w:rFonts w:asciiTheme="minorHAnsi" w:hAnsiTheme="minorHAnsi" w:cstheme="minorHAnsi"/>
                <w:sz w:val="22"/>
                <w:szCs w:val="22"/>
              </w:rPr>
            </w:pPr>
            <w:r w:rsidRPr="00FD0CA3">
              <w:rPr>
                <w:rFonts w:asciiTheme="minorHAnsi" w:hAnsiTheme="minorHAnsi" w:cstheme="minorHAnsi"/>
                <w:sz w:val="22"/>
                <w:szCs w:val="22"/>
              </w:rPr>
              <w:t>Bamboo Mart Limited (The Company holds 0.27%, Nove Foods Limited holds 71.32% and NRF Consumer Limited holds 27.92%)</w:t>
            </w:r>
          </w:p>
        </w:tc>
        <w:tc>
          <w:tcPr>
            <w:tcW w:w="2610" w:type="dxa"/>
            <w:gridSpan w:val="2"/>
          </w:tcPr>
          <w:p w14:paraId="2B1D5DBF" w14:textId="77777777" w:rsidR="00DC2C4F" w:rsidRPr="00FD0CA3" w:rsidRDefault="00DC2C4F">
            <w:pPr>
              <w:spacing w:line="260" w:lineRule="exact"/>
              <w:rPr>
                <w:rFonts w:asciiTheme="minorHAnsi" w:eastAsiaTheme="majorEastAsia" w:hAnsiTheme="minorHAnsi" w:cstheme="minorHAnsi"/>
                <w:sz w:val="22"/>
                <w:szCs w:val="22"/>
              </w:rPr>
            </w:pPr>
            <w:r w:rsidRPr="00FD0CA3">
              <w:rPr>
                <w:rFonts w:asciiTheme="minorHAnsi" w:eastAsiaTheme="majorEastAsia" w:hAnsiTheme="minorHAnsi" w:cstheme="minorHAnsi"/>
                <w:sz w:val="22"/>
                <w:szCs w:val="22"/>
              </w:rPr>
              <w:t>Investment management</w:t>
            </w:r>
          </w:p>
          <w:p w14:paraId="20A2363D" w14:textId="77777777" w:rsidR="00DC2C4F" w:rsidRPr="00FD0CA3" w:rsidRDefault="00DC2C4F">
            <w:pPr>
              <w:spacing w:line="260" w:lineRule="exact"/>
              <w:rPr>
                <w:rFonts w:asciiTheme="minorHAnsi" w:eastAsiaTheme="majorEastAsia" w:hAnsiTheme="minorHAnsi" w:cstheme="minorHAnsi"/>
                <w:sz w:val="22"/>
                <w:szCs w:val="22"/>
              </w:rPr>
            </w:pPr>
          </w:p>
        </w:tc>
        <w:tc>
          <w:tcPr>
            <w:tcW w:w="1530" w:type="dxa"/>
          </w:tcPr>
          <w:p w14:paraId="0A079170" w14:textId="77777777" w:rsidR="00DC2C4F" w:rsidRPr="00FD0CA3" w:rsidRDefault="00DC2C4F">
            <w:pPr>
              <w:spacing w:line="260" w:lineRule="exact"/>
              <w:jc w:val="center"/>
              <w:rPr>
                <w:rFonts w:asciiTheme="minorHAnsi" w:hAnsiTheme="minorHAnsi" w:cstheme="minorHAnsi"/>
                <w:sz w:val="22"/>
                <w:szCs w:val="22"/>
              </w:rPr>
            </w:pPr>
            <w:r w:rsidRPr="00FD0CA3">
              <w:rPr>
                <w:rFonts w:asciiTheme="minorHAnsi" w:hAnsiTheme="minorHAnsi" w:cstheme="minorHAnsi"/>
                <w:sz w:val="22"/>
                <w:szCs w:val="22"/>
              </w:rPr>
              <w:t>Cayman Islands</w:t>
            </w:r>
          </w:p>
        </w:tc>
        <w:tc>
          <w:tcPr>
            <w:tcW w:w="1260" w:type="dxa"/>
          </w:tcPr>
          <w:p w14:paraId="5F632FE8" w14:textId="3564DDF9" w:rsidR="00DC2C4F" w:rsidRPr="00FD0CA3" w:rsidRDefault="001B2263">
            <w:pPr>
              <w:tabs>
                <w:tab w:val="decimal" w:pos="571"/>
              </w:tabs>
              <w:spacing w:line="260" w:lineRule="exact"/>
              <w:rPr>
                <w:rFonts w:asciiTheme="minorHAnsi" w:hAnsiTheme="minorHAnsi" w:cstheme="minorHAnsi"/>
                <w:sz w:val="22"/>
                <w:szCs w:val="22"/>
              </w:rPr>
            </w:pPr>
            <w:r w:rsidRPr="00FD0CA3">
              <w:rPr>
                <w:rFonts w:asciiTheme="minorHAnsi" w:hAnsiTheme="minorHAnsi" w:cstheme="minorHAnsi"/>
                <w:sz w:val="22"/>
                <w:szCs w:val="22"/>
              </w:rPr>
              <w:t>0.27</w:t>
            </w:r>
          </w:p>
        </w:tc>
        <w:tc>
          <w:tcPr>
            <w:tcW w:w="1260" w:type="dxa"/>
          </w:tcPr>
          <w:p w14:paraId="7B31B649" w14:textId="476EF951" w:rsidR="00DC2C4F" w:rsidRPr="00FD0CA3" w:rsidRDefault="00EC1D41" w:rsidP="00EC1D41">
            <w:pPr>
              <w:spacing w:line="26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sidR="001B2263" w:rsidRPr="00FD0CA3">
              <w:rPr>
                <w:rFonts w:asciiTheme="minorHAnsi" w:hAnsiTheme="minorHAnsi" w:cstheme="minorHAnsi"/>
                <w:sz w:val="22"/>
                <w:szCs w:val="22"/>
              </w:rPr>
              <w:t>0.27</w:t>
            </w:r>
          </w:p>
        </w:tc>
      </w:tr>
      <w:tr w:rsidR="00DC2C4F" w:rsidRPr="00FD0CA3" w14:paraId="54CC248C" w14:textId="77777777" w:rsidTr="00BC1B4A">
        <w:tc>
          <w:tcPr>
            <w:tcW w:w="3960" w:type="dxa"/>
            <w:gridSpan w:val="2"/>
            <w:hideMark/>
          </w:tcPr>
          <w:p w14:paraId="39B80BBF" w14:textId="77777777" w:rsidR="00DC2C4F" w:rsidRPr="00FD0CA3" w:rsidRDefault="00DC2C4F">
            <w:pPr>
              <w:pStyle w:val="Heading3"/>
              <w:spacing w:before="0" w:line="260" w:lineRule="exact"/>
              <w:ind w:left="165" w:right="-87" w:hanging="183"/>
              <w:rPr>
                <w:rFonts w:asciiTheme="minorHAnsi" w:hAnsiTheme="minorHAnsi" w:cstheme="minorHAnsi"/>
                <w:b/>
                <w:bCs/>
                <w:color w:val="auto"/>
                <w:sz w:val="22"/>
                <w:szCs w:val="22"/>
              </w:rPr>
            </w:pPr>
            <w:r w:rsidRPr="00FD0CA3">
              <w:rPr>
                <w:rFonts w:asciiTheme="minorHAnsi" w:eastAsia="Times New Roman" w:hAnsiTheme="minorHAnsi" w:cstheme="minorHAnsi"/>
                <w:b/>
                <w:bCs/>
                <w:color w:val="auto"/>
                <w:sz w:val="22"/>
                <w:szCs w:val="22"/>
              </w:rPr>
              <w:t>Held by Nove Foods                                                        Limited</w:t>
            </w:r>
          </w:p>
        </w:tc>
        <w:tc>
          <w:tcPr>
            <w:tcW w:w="1080" w:type="dxa"/>
          </w:tcPr>
          <w:p w14:paraId="64A76711" w14:textId="77777777" w:rsidR="00DC2C4F" w:rsidRPr="00FD0CA3" w:rsidRDefault="00DC2C4F">
            <w:pPr>
              <w:spacing w:line="260" w:lineRule="exact"/>
              <w:jc w:val="center"/>
              <w:rPr>
                <w:rFonts w:asciiTheme="minorHAnsi" w:hAnsiTheme="minorHAnsi" w:cstheme="minorHAnsi"/>
                <w:sz w:val="22"/>
                <w:szCs w:val="22"/>
              </w:rPr>
            </w:pPr>
          </w:p>
        </w:tc>
        <w:tc>
          <w:tcPr>
            <w:tcW w:w="1530" w:type="dxa"/>
          </w:tcPr>
          <w:p w14:paraId="0529D85D" w14:textId="77777777" w:rsidR="00DC2C4F" w:rsidRPr="00FD0CA3" w:rsidRDefault="00DC2C4F">
            <w:pPr>
              <w:tabs>
                <w:tab w:val="decimal" w:pos="794"/>
              </w:tabs>
              <w:spacing w:line="260" w:lineRule="exact"/>
              <w:rPr>
                <w:rFonts w:asciiTheme="minorHAnsi" w:hAnsiTheme="minorHAnsi" w:cstheme="minorHAnsi"/>
                <w:sz w:val="22"/>
                <w:szCs w:val="22"/>
              </w:rPr>
            </w:pPr>
          </w:p>
        </w:tc>
        <w:tc>
          <w:tcPr>
            <w:tcW w:w="1260" w:type="dxa"/>
          </w:tcPr>
          <w:p w14:paraId="315E0B74" w14:textId="77777777" w:rsidR="00DC2C4F" w:rsidRPr="00FD0CA3" w:rsidRDefault="00DC2C4F">
            <w:pPr>
              <w:tabs>
                <w:tab w:val="decimal" w:pos="794"/>
              </w:tabs>
              <w:spacing w:line="260" w:lineRule="exact"/>
              <w:rPr>
                <w:rFonts w:asciiTheme="minorHAnsi" w:hAnsiTheme="minorHAnsi" w:cstheme="minorHAnsi"/>
                <w:sz w:val="22"/>
                <w:szCs w:val="22"/>
              </w:rPr>
            </w:pPr>
          </w:p>
        </w:tc>
        <w:tc>
          <w:tcPr>
            <w:tcW w:w="1260" w:type="dxa"/>
          </w:tcPr>
          <w:p w14:paraId="7FEA264C" w14:textId="77777777" w:rsidR="00DC2C4F" w:rsidRPr="00FD0CA3" w:rsidRDefault="00DC2C4F">
            <w:pPr>
              <w:overflowPunct/>
              <w:autoSpaceDE/>
              <w:autoSpaceDN/>
              <w:adjustRightInd/>
              <w:spacing w:line="260" w:lineRule="exact"/>
              <w:textAlignment w:val="auto"/>
              <w:rPr>
                <w:rFonts w:asciiTheme="minorHAnsi" w:hAnsiTheme="minorHAnsi" w:cstheme="minorHAnsi"/>
                <w:sz w:val="22"/>
                <w:szCs w:val="22"/>
              </w:rPr>
            </w:pPr>
          </w:p>
        </w:tc>
      </w:tr>
      <w:tr w:rsidR="00DC2C4F" w:rsidRPr="00FD0CA3" w14:paraId="74C09007" w14:textId="77777777" w:rsidTr="00BC1B4A">
        <w:tc>
          <w:tcPr>
            <w:tcW w:w="2430" w:type="dxa"/>
            <w:hideMark/>
          </w:tcPr>
          <w:p w14:paraId="36A30147" w14:textId="77777777" w:rsidR="00DC2C4F" w:rsidRPr="00FD0CA3" w:rsidRDefault="00DC2C4F">
            <w:pPr>
              <w:spacing w:line="260" w:lineRule="exact"/>
              <w:ind w:left="165" w:right="-108" w:hanging="165"/>
              <w:rPr>
                <w:rFonts w:asciiTheme="minorHAnsi" w:hAnsiTheme="minorHAnsi" w:cstheme="minorHAnsi"/>
                <w:sz w:val="22"/>
                <w:szCs w:val="22"/>
              </w:rPr>
            </w:pPr>
            <w:r w:rsidRPr="00FD0CA3">
              <w:rPr>
                <w:rFonts w:asciiTheme="minorHAnsi" w:hAnsiTheme="minorHAnsi" w:cstheme="minorHAnsi"/>
                <w:sz w:val="22"/>
                <w:szCs w:val="22"/>
              </w:rPr>
              <w:t>Root The Future Limited</w:t>
            </w:r>
          </w:p>
        </w:tc>
        <w:tc>
          <w:tcPr>
            <w:tcW w:w="2610" w:type="dxa"/>
            <w:gridSpan w:val="2"/>
          </w:tcPr>
          <w:p w14:paraId="2674C248" w14:textId="77777777" w:rsidR="00DC2C4F" w:rsidRPr="00FD0CA3" w:rsidRDefault="00DC2C4F">
            <w:pPr>
              <w:spacing w:line="260" w:lineRule="exact"/>
              <w:ind w:left="154" w:hanging="154"/>
              <w:rPr>
                <w:rFonts w:asciiTheme="minorHAnsi" w:hAnsiTheme="minorHAnsi" w:cstheme="minorHAnsi"/>
                <w:sz w:val="22"/>
                <w:szCs w:val="22"/>
              </w:rPr>
            </w:pPr>
            <w:r w:rsidRPr="00FD0CA3">
              <w:rPr>
                <w:rFonts w:asciiTheme="minorHAnsi" w:eastAsiaTheme="majorEastAsia" w:hAnsiTheme="minorHAnsi" w:cstheme="minorHAnsi"/>
                <w:sz w:val="22"/>
                <w:szCs w:val="22"/>
              </w:rPr>
              <w:t xml:space="preserve">Content management for communicating to vegetarian and </w:t>
            </w:r>
            <w:proofErr w:type="spellStart"/>
            <w:r w:rsidRPr="00FD0CA3">
              <w:rPr>
                <w:rFonts w:asciiTheme="minorHAnsi" w:eastAsiaTheme="majorEastAsia" w:hAnsiTheme="minorHAnsi" w:cstheme="minorHAnsi"/>
                <w:sz w:val="22"/>
                <w:szCs w:val="22"/>
              </w:rPr>
              <w:t>eco friendly</w:t>
            </w:r>
            <w:proofErr w:type="spellEnd"/>
            <w:r w:rsidRPr="00FD0CA3">
              <w:rPr>
                <w:rFonts w:asciiTheme="minorHAnsi" w:eastAsiaTheme="majorEastAsia" w:hAnsiTheme="minorHAnsi" w:cstheme="minorHAnsi"/>
                <w:sz w:val="22"/>
                <w:szCs w:val="22"/>
              </w:rPr>
              <w:t xml:space="preserve"> consumers</w:t>
            </w:r>
          </w:p>
        </w:tc>
        <w:tc>
          <w:tcPr>
            <w:tcW w:w="1530" w:type="dxa"/>
            <w:hideMark/>
          </w:tcPr>
          <w:p w14:paraId="684E148D" w14:textId="77777777" w:rsidR="00DC2C4F" w:rsidRPr="00FD0CA3" w:rsidRDefault="00DC2C4F">
            <w:pPr>
              <w:spacing w:line="260" w:lineRule="exact"/>
              <w:jc w:val="center"/>
              <w:rPr>
                <w:rFonts w:asciiTheme="minorHAnsi" w:hAnsiTheme="minorHAnsi" w:cstheme="minorHAnsi"/>
                <w:sz w:val="22"/>
                <w:szCs w:val="22"/>
              </w:rPr>
            </w:pPr>
            <w:r w:rsidRPr="00FD0CA3">
              <w:rPr>
                <w:rFonts w:asciiTheme="minorHAnsi" w:hAnsiTheme="minorHAnsi" w:cstheme="minorHAnsi"/>
                <w:sz w:val="22"/>
                <w:szCs w:val="22"/>
              </w:rPr>
              <w:t>Thailand</w:t>
            </w:r>
          </w:p>
        </w:tc>
        <w:tc>
          <w:tcPr>
            <w:tcW w:w="1260" w:type="dxa"/>
          </w:tcPr>
          <w:p w14:paraId="1677619B" w14:textId="77777777" w:rsidR="00DC2C4F" w:rsidRPr="00FD0CA3" w:rsidRDefault="00DC2C4F">
            <w:pPr>
              <w:tabs>
                <w:tab w:val="decimal" w:pos="794"/>
              </w:tabs>
              <w:spacing w:line="260" w:lineRule="exact"/>
              <w:rPr>
                <w:rFonts w:asciiTheme="minorHAnsi" w:hAnsiTheme="minorHAnsi" w:cstheme="minorHAnsi"/>
                <w:sz w:val="22"/>
                <w:szCs w:val="22"/>
              </w:rPr>
            </w:pPr>
            <w:r w:rsidRPr="00FD0CA3">
              <w:rPr>
                <w:rFonts w:asciiTheme="minorHAnsi" w:hAnsiTheme="minorHAnsi" w:cstheme="minorHAnsi"/>
                <w:sz w:val="22"/>
                <w:szCs w:val="22"/>
              </w:rPr>
              <w:t>100</w:t>
            </w:r>
          </w:p>
        </w:tc>
        <w:tc>
          <w:tcPr>
            <w:tcW w:w="1260" w:type="dxa"/>
            <w:hideMark/>
          </w:tcPr>
          <w:p w14:paraId="7CE83EDD" w14:textId="77777777" w:rsidR="00DC2C4F" w:rsidRPr="00FD0CA3" w:rsidRDefault="00DC2C4F">
            <w:pPr>
              <w:tabs>
                <w:tab w:val="decimal" w:pos="794"/>
              </w:tabs>
              <w:spacing w:line="260" w:lineRule="exact"/>
              <w:rPr>
                <w:rFonts w:asciiTheme="minorHAnsi" w:hAnsiTheme="minorHAnsi" w:cstheme="minorHAnsi"/>
                <w:sz w:val="22"/>
                <w:szCs w:val="22"/>
              </w:rPr>
            </w:pPr>
            <w:r w:rsidRPr="00FD0CA3">
              <w:rPr>
                <w:rFonts w:asciiTheme="minorHAnsi" w:hAnsiTheme="minorHAnsi" w:cstheme="minorHAnsi"/>
                <w:sz w:val="22"/>
                <w:szCs w:val="22"/>
              </w:rPr>
              <w:t>100</w:t>
            </w:r>
          </w:p>
        </w:tc>
      </w:tr>
      <w:tr w:rsidR="00A62DFF" w:rsidRPr="00FD0CA3" w14:paraId="791A11C1" w14:textId="77777777" w:rsidTr="00BC1B4A">
        <w:tc>
          <w:tcPr>
            <w:tcW w:w="2430" w:type="dxa"/>
          </w:tcPr>
          <w:p w14:paraId="41B3FCEC" w14:textId="30F68AC1" w:rsidR="00A62DFF" w:rsidRPr="00FD0CA3" w:rsidRDefault="001173A3">
            <w:pPr>
              <w:spacing w:line="260" w:lineRule="exact"/>
              <w:ind w:left="165" w:right="-108" w:hanging="165"/>
              <w:rPr>
                <w:rFonts w:asciiTheme="minorHAnsi" w:hAnsiTheme="minorHAnsi" w:cstheme="minorHAnsi"/>
                <w:sz w:val="22"/>
                <w:szCs w:val="22"/>
                <w:cs/>
              </w:rPr>
            </w:pPr>
            <w:r w:rsidRPr="00FD0CA3">
              <w:rPr>
                <w:rFonts w:asciiTheme="minorHAnsi" w:hAnsiTheme="minorHAnsi" w:cstheme="minorHAnsi"/>
                <w:sz w:val="22"/>
                <w:szCs w:val="22"/>
              </w:rPr>
              <w:t>Bamboo Mart Limited</w:t>
            </w:r>
          </w:p>
        </w:tc>
        <w:tc>
          <w:tcPr>
            <w:tcW w:w="2610" w:type="dxa"/>
            <w:gridSpan w:val="2"/>
          </w:tcPr>
          <w:p w14:paraId="30FAB4F7" w14:textId="780B3928" w:rsidR="00A62DFF" w:rsidRPr="00FD0CA3" w:rsidRDefault="000C136C">
            <w:pPr>
              <w:spacing w:line="260" w:lineRule="exact"/>
              <w:ind w:left="154" w:hanging="154"/>
              <w:rPr>
                <w:rFonts w:asciiTheme="minorHAnsi" w:hAnsiTheme="minorHAnsi" w:cstheme="minorHAnsi"/>
                <w:sz w:val="22"/>
                <w:szCs w:val="22"/>
              </w:rPr>
            </w:pPr>
            <w:r w:rsidRPr="00FD0CA3">
              <w:rPr>
                <w:rFonts w:asciiTheme="minorHAnsi" w:hAnsiTheme="minorHAnsi" w:cstheme="minorHAnsi"/>
                <w:sz w:val="22"/>
                <w:szCs w:val="22"/>
              </w:rPr>
              <w:t>Investment management</w:t>
            </w:r>
          </w:p>
        </w:tc>
        <w:tc>
          <w:tcPr>
            <w:tcW w:w="1530" w:type="dxa"/>
          </w:tcPr>
          <w:p w14:paraId="1CFD294C" w14:textId="6F115D4A" w:rsidR="00A62DFF" w:rsidRPr="00FD0CA3" w:rsidRDefault="002B0F33">
            <w:pPr>
              <w:spacing w:line="260" w:lineRule="exact"/>
              <w:jc w:val="center"/>
              <w:rPr>
                <w:rFonts w:asciiTheme="minorHAnsi" w:hAnsiTheme="minorHAnsi" w:cstheme="minorHAnsi"/>
                <w:sz w:val="22"/>
                <w:szCs w:val="22"/>
              </w:rPr>
            </w:pPr>
            <w:r w:rsidRPr="00FD0CA3">
              <w:rPr>
                <w:rFonts w:asciiTheme="minorHAnsi" w:hAnsiTheme="minorHAnsi" w:cstheme="minorHAnsi"/>
                <w:sz w:val="22"/>
                <w:szCs w:val="22"/>
              </w:rPr>
              <w:t>Cayman Islands</w:t>
            </w:r>
          </w:p>
        </w:tc>
        <w:tc>
          <w:tcPr>
            <w:tcW w:w="1260" w:type="dxa"/>
          </w:tcPr>
          <w:p w14:paraId="3725F99D" w14:textId="3EBCD1FF" w:rsidR="00A62DFF" w:rsidRPr="00FD0CA3" w:rsidRDefault="009C5FF3" w:rsidP="009C5FF3">
            <w:pPr>
              <w:tabs>
                <w:tab w:val="decimal" w:pos="571"/>
              </w:tabs>
              <w:spacing w:line="260" w:lineRule="exact"/>
              <w:rPr>
                <w:rFonts w:asciiTheme="minorHAnsi" w:hAnsiTheme="minorHAnsi" w:cstheme="minorHAnsi"/>
                <w:sz w:val="22"/>
                <w:szCs w:val="22"/>
              </w:rPr>
            </w:pPr>
            <w:r w:rsidRPr="00FD0CA3">
              <w:rPr>
                <w:rFonts w:asciiTheme="minorHAnsi" w:hAnsiTheme="minorHAnsi" w:cstheme="minorHAnsi"/>
                <w:sz w:val="22"/>
                <w:szCs w:val="22"/>
              </w:rPr>
              <w:t>71.32</w:t>
            </w:r>
          </w:p>
        </w:tc>
        <w:tc>
          <w:tcPr>
            <w:tcW w:w="1260" w:type="dxa"/>
          </w:tcPr>
          <w:p w14:paraId="46E5CDEF" w14:textId="2029CBB0" w:rsidR="00A62DFF" w:rsidRPr="00FD0CA3" w:rsidRDefault="00934F0B" w:rsidP="009C5FF3">
            <w:pPr>
              <w:tabs>
                <w:tab w:val="decimal" w:pos="571"/>
              </w:tabs>
              <w:spacing w:line="260" w:lineRule="exact"/>
              <w:rPr>
                <w:rFonts w:asciiTheme="minorHAnsi" w:hAnsiTheme="minorHAnsi" w:cstheme="minorHAnsi"/>
                <w:sz w:val="22"/>
                <w:szCs w:val="22"/>
              </w:rPr>
            </w:pPr>
            <w:r w:rsidRPr="00FD0CA3">
              <w:rPr>
                <w:rFonts w:asciiTheme="minorHAnsi" w:hAnsiTheme="minorHAnsi" w:cstheme="minorHAnsi"/>
                <w:sz w:val="22"/>
                <w:szCs w:val="22"/>
              </w:rPr>
              <w:t>71.32</w:t>
            </w:r>
          </w:p>
        </w:tc>
      </w:tr>
      <w:tr w:rsidR="00DC2C4F" w:rsidRPr="00FD0CA3" w14:paraId="3EBD37B2" w14:textId="77777777" w:rsidTr="00BC1B4A">
        <w:tc>
          <w:tcPr>
            <w:tcW w:w="5040" w:type="dxa"/>
            <w:gridSpan w:val="3"/>
          </w:tcPr>
          <w:p w14:paraId="0DE08448" w14:textId="77777777" w:rsidR="00F67842" w:rsidRPr="00FD0CA3" w:rsidRDefault="00F67842" w:rsidP="00A62DFF">
            <w:pPr>
              <w:spacing w:line="260" w:lineRule="exact"/>
              <w:rPr>
                <w:rFonts w:asciiTheme="minorHAnsi" w:hAnsiTheme="minorHAnsi" w:cstheme="minorHAnsi"/>
                <w:b/>
                <w:bCs/>
                <w:spacing w:val="-4"/>
                <w:sz w:val="22"/>
                <w:szCs w:val="22"/>
              </w:rPr>
            </w:pPr>
          </w:p>
          <w:p w14:paraId="14B6657C" w14:textId="77777777" w:rsidR="00A62DFF" w:rsidRDefault="00A62DFF" w:rsidP="00A62DFF">
            <w:pPr>
              <w:spacing w:line="260" w:lineRule="exact"/>
              <w:rPr>
                <w:rFonts w:asciiTheme="minorHAnsi" w:hAnsiTheme="minorHAnsi" w:cstheme="minorHAnsi"/>
                <w:b/>
                <w:bCs/>
                <w:spacing w:val="-4"/>
                <w:sz w:val="22"/>
                <w:szCs w:val="22"/>
              </w:rPr>
            </w:pPr>
          </w:p>
          <w:p w14:paraId="55C9FFB9" w14:textId="77777777" w:rsidR="000D2203" w:rsidRPr="00FD0CA3" w:rsidRDefault="000D2203" w:rsidP="00A62DFF">
            <w:pPr>
              <w:spacing w:line="260" w:lineRule="exact"/>
              <w:rPr>
                <w:rFonts w:asciiTheme="minorHAnsi" w:hAnsiTheme="minorHAnsi" w:cstheme="minorHAnsi"/>
                <w:b/>
                <w:bCs/>
                <w:spacing w:val="-4"/>
                <w:sz w:val="22"/>
                <w:szCs w:val="22"/>
              </w:rPr>
            </w:pPr>
          </w:p>
          <w:p w14:paraId="56D899DE" w14:textId="32A56355" w:rsidR="00DC2C4F" w:rsidRPr="00FD0CA3" w:rsidRDefault="00DC2C4F">
            <w:pPr>
              <w:spacing w:line="260" w:lineRule="exact"/>
              <w:ind w:left="154" w:hanging="154"/>
              <w:rPr>
                <w:rFonts w:asciiTheme="minorHAnsi" w:eastAsiaTheme="majorEastAsia" w:hAnsiTheme="minorHAnsi" w:cstheme="minorHAnsi"/>
                <w:sz w:val="22"/>
                <w:szCs w:val="22"/>
              </w:rPr>
            </w:pPr>
            <w:r w:rsidRPr="00FD0CA3">
              <w:rPr>
                <w:rFonts w:asciiTheme="minorHAnsi" w:hAnsiTheme="minorHAnsi" w:cstheme="minorHAnsi"/>
                <w:b/>
                <w:bCs/>
                <w:spacing w:val="-4"/>
                <w:sz w:val="22"/>
                <w:szCs w:val="22"/>
              </w:rPr>
              <w:t>Held by</w:t>
            </w:r>
            <w:r w:rsidRPr="00FD0CA3">
              <w:rPr>
                <w:rFonts w:asciiTheme="minorHAnsi" w:hAnsiTheme="minorHAnsi" w:cstheme="minorHAnsi"/>
                <w:b/>
                <w:bCs/>
                <w:sz w:val="22"/>
                <w:szCs w:val="22"/>
              </w:rPr>
              <w:t xml:space="preserve"> Bamboo Mart                                                           Limited</w:t>
            </w:r>
          </w:p>
        </w:tc>
        <w:tc>
          <w:tcPr>
            <w:tcW w:w="1530" w:type="dxa"/>
          </w:tcPr>
          <w:p w14:paraId="4E93BA61" w14:textId="77777777" w:rsidR="00DC2C4F" w:rsidRPr="00FD0CA3" w:rsidRDefault="00DC2C4F">
            <w:pPr>
              <w:spacing w:line="260" w:lineRule="exact"/>
              <w:jc w:val="center"/>
              <w:rPr>
                <w:rFonts w:asciiTheme="minorHAnsi" w:hAnsiTheme="minorHAnsi" w:cstheme="minorHAnsi"/>
                <w:sz w:val="22"/>
                <w:szCs w:val="22"/>
              </w:rPr>
            </w:pPr>
          </w:p>
        </w:tc>
        <w:tc>
          <w:tcPr>
            <w:tcW w:w="1260" w:type="dxa"/>
          </w:tcPr>
          <w:p w14:paraId="14620830" w14:textId="77777777" w:rsidR="00DC2C4F" w:rsidRPr="00FD0CA3" w:rsidRDefault="00DC2C4F">
            <w:pPr>
              <w:tabs>
                <w:tab w:val="decimal" w:pos="794"/>
              </w:tabs>
              <w:spacing w:line="260" w:lineRule="exact"/>
              <w:rPr>
                <w:rFonts w:asciiTheme="minorHAnsi" w:hAnsiTheme="minorHAnsi" w:cstheme="minorHAnsi"/>
                <w:sz w:val="22"/>
                <w:szCs w:val="22"/>
              </w:rPr>
            </w:pPr>
          </w:p>
        </w:tc>
        <w:tc>
          <w:tcPr>
            <w:tcW w:w="1260" w:type="dxa"/>
          </w:tcPr>
          <w:p w14:paraId="0FE0D0F6" w14:textId="77777777" w:rsidR="00DC2C4F" w:rsidRPr="00FD0CA3" w:rsidRDefault="00DC2C4F">
            <w:pPr>
              <w:tabs>
                <w:tab w:val="decimal" w:pos="794"/>
              </w:tabs>
              <w:spacing w:line="260" w:lineRule="exact"/>
              <w:rPr>
                <w:rFonts w:asciiTheme="minorHAnsi" w:hAnsiTheme="minorHAnsi" w:cstheme="minorHAnsi"/>
                <w:sz w:val="22"/>
                <w:szCs w:val="22"/>
                <w:cs/>
              </w:rPr>
            </w:pPr>
          </w:p>
        </w:tc>
      </w:tr>
      <w:tr w:rsidR="00DC2C4F" w:rsidRPr="00FD0CA3" w14:paraId="38120F31" w14:textId="77777777" w:rsidTr="00BC1B4A">
        <w:tc>
          <w:tcPr>
            <w:tcW w:w="2430" w:type="dxa"/>
          </w:tcPr>
          <w:p w14:paraId="7C0E88B1" w14:textId="77777777" w:rsidR="00DC2C4F" w:rsidRPr="00FD0CA3" w:rsidRDefault="00DC2C4F">
            <w:pPr>
              <w:tabs>
                <w:tab w:val="left" w:pos="360"/>
                <w:tab w:val="left" w:pos="1440"/>
                <w:tab w:val="left" w:pos="2880"/>
              </w:tabs>
              <w:spacing w:line="260" w:lineRule="exact"/>
              <w:ind w:right="-102"/>
              <w:rPr>
                <w:rFonts w:asciiTheme="minorHAnsi" w:hAnsiTheme="minorHAnsi" w:cstheme="minorHAnsi"/>
                <w:sz w:val="22"/>
                <w:szCs w:val="22"/>
              </w:rPr>
            </w:pPr>
            <w:r w:rsidRPr="00FD0CA3">
              <w:rPr>
                <w:rFonts w:asciiTheme="minorHAnsi" w:hAnsiTheme="minorHAnsi" w:cstheme="minorHAnsi"/>
                <w:sz w:val="22"/>
                <w:szCs w:val="22"/>
              </w:rPr>
              <w:t>Bamboo Mart UK Limited</w:t>
            </w:r>
          </w:p>
          <w:p w14:paraId="549EF71E" w14:textId="1EE01F70" w:rsidR="00DC2C4F" w:rsidRPr="00FD0CA3" w:rsidRDefault="00DC2C4F" w:rsidP="000515F8">
            <w:pPr>
              <w:spacing w:line="260" w:lineRule="exact"/>
              <w:ind w:right="-108"/>
              <w:rPr>
                <w:rFonts w:asciiTheme="minorHAnsi" w:hAnsiTheme="minorHAnsi" w:cstheme="minorHAnsi"/>
                <w:sz w:val="22"/>
                <w:szCs w:val="22"/>
              </w:rPr>
            </w:pPr>
          </w:p>
        </w:tc>
        <w:tc>
          <w:tcPr>
            <w:tcW w:w="2610" w:type="dxa"/>
            <w:gridSpan w:val="2"/>
          </w:tcPr>
          <w:p w14:paraId="717B2DCF" w14:textId="77777777" w:rsidR="00DC2C4F" w:rsidRPr="00FD0CA3" w:rsidRDefault="00DC2C4F">
            <w:pPr>
              <w:spacing w:line="260" w:lineRule="exact"/>
              <w:ind w:left="154" w:hanging="154"/>
              <w:rPr>
                <w:rFonts w:asciiTheme="minorHAnsi" w:eastAsiaTheme="majorEastAsia" w:hAnsiTheme="minorHAnsi" w:cstheme="minorHAnsi"/>
                <w:sz w:val="22"/>
                <w:szCs w:val="22"/>
              </w:rPr>
            </w:pPr>
            <w:r w:rsidRPr="00FD0CA3">
              <w:rPr>
                <w:rFonts w:asciiTheme="minorHAnsi" w:hAnsiTheme="minorHAnsi" w:cstheme="minorHAnsi"/>
                <w:sz w:val="22"/>
                <w:szCs w:val="22"/>
              </w:rPr>
              <w:t>Investment management</w:t>
            </w:r>
          </w:p>
        </w:tc>
        <w:tc>
          <w:tcPr>
            <w:tcW w:w="1530" w:type="dxa"/>
          </w:tcPr>
          <w:p w14:paraId="1D995E54" w14:textId="77777777" w:rsidR="00DC2C4F" w:rsidRPr="00FD0CA3" w:rsidRDefault="00DC2C4F">
            <w:pPr>
              <w:spacing w:line="260" w:lineRule="exact"/>
              <w:jc w:val="center"/>
              <w:rPr>
                <w:rFonts w:asciiTheme="minorHAnsi" w:hAnsiTheme="minorHAnsi" w:cstheme="minorHAnsi"/>
                <w:sz w:val="22"/>
                <w:szCs w:val="22"/>
              </w:rPr>
            </w:pPr>
            <w:r w:rsidRPr="00FD0CA3">
              <w:rPr>
                <w:rFonts w:asciiTheme="minorHAnsi" w:hAnsiTheme="minorHAnsi" w:cstheme="minorHAnsi"/>
                <w:sz w:val="22"/>
                <w:szCs w:val="22"/>
              </w:rPr>
              <w:t>The United Kingdom</w:t>
            </w:r>
          </w:p>
        </w:tc>
        <w:tc>
          <w:tcPr>
            <w:tcW w:w="1260" w:type="dxa"/>
          </w:tcPr>
          <w:p w14:paraId="1FC4875F" w14:textId="77777777" w:rsidR="00DC2C4F" w:rsidRPr="00FD0CA3" w:rsidRDefault="00DC2C4F">
            <w:pPr>
              <w:tabs>
                <w:tab w:val="decimal" w:pos="794"/>
              </w:tabs>
              <w:spacing w:line="260" w:lineRule="exact"/>
              <w:rPr>
                <w:rFonts w:asciiTheme="minorHAnsi" w:hAnsiTheme="minorHAnsi" w:cstheme="minorHAnsi"/>
                <w:sz w:val="22"/>
                <w:szCs w:val="22"/>
              </w:rPr>
            </w:pPr>
            <w:r w:rsidRPr="00FD0CA3">
              <w:rPr>
                <w:rFonts w:asciiTheme="minorHAnsi" w:hAnsiTheme="minorHAnsi" w:cstheme="minorHAnsi"/>
                <w:sz w:val="22"/>
                <w:szCs w:val="22"/>
              </w:rPr>
              <w:t>100</w:t>
            </w:r>
          </w:p>
        </w:tc>
        <w:tc>
          <w:tcPr>
            <w:tcW w:w="1260" w:type="dxa"/>
          </w:tcPr>
          <w:p w14:paraId="518A0C98" w14:textId="0D8CDD39" w:rsidR="00DC2C4F" w:rsidRPr="00FD0CA3" w:rsidRDefault="00E10C34">
            <w:pPr>
              <w:tabs>
                <w:tab w:val="decimal" w:pos="794"/>
              </w:tabs>
              <w:spacing w:line="260" w:lineRule="exact"/>
              <w:rPr>
                <w:rFonts w:asciiTheme="minorHAnsi" w:hAnsiTheme="minorHAnsi" w:cstheme="minorHAnsi"/>
                <w:sz w:val="22"/>
                <w:szCs w:val="22"/>
              </w:rPr>
            </w:pPr>
            <w:r w:rsidRPr="00FD0CA3">
              <w:rPr>
                <w:rFonts w:asciiTheme="minorHAnsi" w:hAnsiTheme="minorHAnsi" w:cstheme="minorHAnsi"/>
                <w:sz w:val="22"/>
                <w:szCs w:val="22"/>
              </w:rPr>
              <w:t>100</w:t>
            </w:r>
          </w:p>
        </w:tc>
      </w:tr>
      <w:tr w:rsidR="00DC2C4F" w:rsidRPr="00FD0CA3" w14:paraId="66266805" w14:textId="77777777" w:rsidTr="00BC1B4A">
        <w:tc>
          <w:tcPr>
            <w:tcW w:w="2430" w:type="dxa"/>
          </w:tcPr>
          <w:p w14:paraId="27DD9AD3" w14:textId="464FA8DC" w:rsidR="00DC2C4F" w:rsidRPr="00FD0CA3" w:rsidRDefault="00DC2C4F">
            <w:pPr>
              <w:tabs>
                <w:tab w:val="left" w:pos="360"/>
                <w:tab w:val="left" w:pos="1440"/>
                <w:tab w:val="left" w:pos="2880"/>
              </w:tabs>
              <w:spacing w:line="260" w:lineRule="exact"/>
              <w:ind w:left="165" w:right="-43" w:hanging="165"/>
              <w:rPr>
                <w:rFonts w:asciiTheme="minorHAnsi" w:hAnsiTheme="minorHAnsi" w:cstheme="minorHAnsi"/>
                <w:sz w:val="22"/>
                <w:szCs w:val="22"/>
              </w:rPr>
            </w:pPr>
            <w:r w:rsidRPr="00FD0CA3">
              <w:rPr>
                <w:rFonts w:asciiTheme="minorHAnsi" w:hAnsiTheme="minorHAnsi" w:cstheme="minorHAnsi"/>
                <w:sz w:val="22"/>
                <w:szCs w:val="22"/>
              </w:rPr>
              <w:t xml:space="preserve">Bamboo Mart London Limited                     </w:t>
            </w:r>
          </w:p>
        </w:tc>
        <w:tc>
          <w:tcPr>
            <w:tcW w:w="2610" w:type="dxa"/>
            <w:gridSpan w:val="2"/>
          </w:tcPr>
          <w:p w14:paraId="7B896A30" w14:textId="77777777" w:rsidR="00DC2C4F" w:rsidRPr="00FD0CA3" w:rsidRDefault="00DC2C4F">
            <w:pPr>
              <w:spacing w:line="260" w:lineRule="exact"/>
              <w:ind w:left="154" w:hanging="154"/>
              <w:rPr>
                <w:rFonts w:asciiTheme="minorHAnsi" w:eastAsiaTheme="majorEastAsia" w:hAnsiTheme="minorHAnsi" w:cstheme="minorHAnsi"/>
                <w:sz w:val="22"/>
                <w:szCs w:val="22"/>
              </w:rPr>
            </w:pPr>
            <w:r w:rsidRPr="00FD0CA3">
              <w:rPr>
                <w:rFonts w:asciiTheme="minorHAnsi" w:hAnsiTheme="minorHAnsi" w:cstheme="minorHAnsi"/>
                <w:sz w:val="22"/>
                <w:szCs w:val="22"/>
              </w:rPr>
              <w:t>Investment management</w:t>
            </w:r>
          </w:p>
        </w:tc>
        <w:tc>
          <w:tcPr>
            <w:tcW w:w="1530" w:type="dxa"/>
          </w:tcPr>
          <w:p w14:paraId="61BBB5F6" w14:textId="77777777" w:rsidR="00DC2C4F" w:rsidRPr="00FD0CA3" w:rsidRDefault="00DC2C4F">
            <w:pPr>
              <w:spacing w:line="260" w:lineRule="exact"/>
              <w:jc w:val="center"/>
              <w:rPr>
                <w:rFonts w:asciiTheme="minorHAnsi" w:hAnsiTheme="minorHAnsi" w:cstheme="minorHAnsi"/>
                <w:sz w:val="22"/>
                <w:szCs w:val="22"/>
              </w:rPr>
            </w:pPr>
            <w:r w:rsidRPr="00FD0CA3">
              <w:rPr>
                <w:rFonts w:asciiTheme="minorHAnsi" w:hAnsiTheme="minorHAnsi" w:cstheme="minorHAnsi"/>
                <w:sz w:val="22"/>
                <w:szCs w:val="22"/>
              </w:rPr>
              <w:t>The United Kingdom</w:t>
            </w:r>
          </w:p>
        </w:tc>
        <w:tc>
          <w:tcPr>
            <w:tcW w:w="1260" w:type="dxa"/>
          </w:tcPr>
          <w:p w14:paraId="79408863" w14:textId="77777777" w:rsidR="00DC2C4F" w:rsidRPr="00FD0CA3" w:rsidRDefault="00DC2C4F">
            <w:pPr>
              <w:tabs>
                <w:tab w:val="decimal" w:pos="794"/>
              </w:tabs>
              <w:spacing w:line="260" w:lineRule="exact"/>
              <w:rPr>
                <w:rFonts w:asciiTheme="minorHAnsi" w:hAnsiTheme="minorHAnsi" w:cstheme="minorHAnsi"/>
                <w:sz w:val="22"/>
                <w:szCs w:val="22"/>
              </w:rPr>
            </w:pPr>
            <w:r w:rsidRPr="00FD0CA3">
              <w:rPr>
                <w:rFonts w:asciiTheme="minorHAnsi" w:hAnsiTheme="minorHAnsi" w:cstheme="minorHAnsi"/>
                <w:sz w:val="22"/>
                <w:szCs w:val="22"/>
              </w:rPr>
              <w:t>100</w:t>
            </w:r>
          </w:p>
        </w:tc>
        <w:tc>
          <w:tcPr>
            <w:tcW w:w="1260" w:type="dxa"/>
          </w:tcPr>
          <w:p w14:paraId="3BBD3EFE" w14:textId="7FEE13BB" w:rsidR="00DC2C4F" w:rsidRPr="00FD0CA3" w:rsidRDefault="00E318F6">
            <w:pPr>
              <w:tabs>
                <w:tab w:val="decimal" w:pos="794"/>
              </w:tabs>
              <w:spacing w:line="260" w:lineRule="exact"/>
              <w:rPr>
                <w:rFonts w:asciiTheme="minorHAnsi" w:hAnsiTheme="minorHAnsi" w:cstheme="minorHAnsi"/>
                <w:sz w:val="22"/>
                <w:szCs w:val="22"/>
              </w:rPr>
            </w:pPr>
            <w:r w:rsidRPr="00FD0CA3">
              <w:rPr>
                <w:rFonts w:asciiTheme="minorHAnsi" w:hAnsiTheme="minorHAnsi" w:cstheme="minorHAnsi"/>
                <w:sz w:val="22"/>
                <w:szCs w:val="22"/>
              </w:rPr>
              <w:t>100</w:t>
            </w:r>
          </w:p>
        </w:tc>
      </w:tr>
      <w:tr w:rsidR="00DC2C4F" w:rsidRPr="00FD0CA3" w14:paraId="4EFB7A8C" w14:textId="77777777" w:rsidTr="00BC1B4A">
        <w:tc>
          <w:tcPr>
            <w:tcW w:w="3960" w:type="dxa"/>
            <w:gridSpan w:val="2"/>
            <w:hideMark/>
          </w:tcPr>
          <w:p w14:paraId="6A71682C" w14:textId="77777777" w:rsidR="00DC2C4F" w:rsidRPr="00FD0CA3" w:rsidRDefault="00DC2C4F">
            <w:pPr>
              <w:pStyle w:val="Heading3"/>
              <w:spacing w:before="0" w:line="300" w:lineRule="exact"/>
              <w:ind w:left="165" w:right="-87" w:hanging="183"/>
              <w:rPr>
                <w:rFonts w:asciiTheme="minorHAnsi" w:hAnsiTheme="minorHAnsi" w:cstheme="minorHAnsi"/>
                <w:b/>
                <w:bCs/>
                <w:color w:val="auto"/>
                <w:sz w:val="22"/>
                <w:szCs w:val="22"/>
              </w:rPr>
            </w:pPr>
            <w:r w:rsidRPr="00FD0CA3">
              <w:rPr>
                <w:rFonts w:asciiTheme="minorHAnsi" w:eastAsia="Times New Roman" w:hAnsiTheme="minorHAnsi" w:cstheme="minorHAnsi"/>
                <w:b/>
                <w:bCs/>
                <w:color w:val="auto"/>
                <w:sz w:val="22"/>
                <w:szCs w:val="22"/>
              </w:rPr>
              <w:t>Held by NRF Consumer                                Limited</w:t>
            </w:r>
          </w:p>
        </w:tc>
        <w:tc>
          <w:tcPr>
            <w:tcW w:w="1080" w:type="dxa"/>
          </w:tcPr>
          <w:p w14:paraId="1BB65074" w14:textId="77777777" w:rsidR="00DC2C4F" w:rsidRPr="00FD0CA3" w:rsidRDefault="00DC2C4F">
            <w:pPr>
              <w:spacing w:line="300" w:lineRule="exact"/>
              <w:jc w:val="center"/>
              <w:rPr>
                <w:rFonts w:asciiTheme="minorHAnsi" w:hAnsiTheme="minorHAnsi" w:cstheme="minorHAnsi"/>
                <w:sz w:val="22"/>
                <w:szCs w:val="22"/>
              </w:rPr>
            </w:pPr>
          </w:p>
        </w:tc>
        <w:tc>
          <w:tcPr>
            <w:tcW w:w="1530" w:type="dxa"/>
          </w:tcPr>
          <w:p w14:paraId="3C393E45" w14:textId="77777777" w:rsidR="00DC2C4F" w:rsidRPr="00FD0CA3" w:rsidRDefault="00DC2C4F">
            <w:pPr>
              <w:tabs>
                <w:tab w:val="decimal" w:pos="794"/>
              </w:tabs>
              <w:spacing w:line="300" w:lineRule="exact"/>
              <w:rPr>
                <w:rFonts w:asciiTheme="minorHAnsi" w:hAnsiTheme="minorHAnsi" w:cstheme="minorHAnsi"/>
                <w:sz w:val="22"/>
                <w:szCs w:val="22"/>
              </w:rPr>
            </w:pPr>
          </w:p>
        </w:tc>
        <w:tc>
          <w:tcPr>
            <w:tcW w:w="1260" w:type="dxa"/>
          </w:tcPr>
          <w:p w14:paraId="7B16A585" w14:textId="77777777" w:rsidR="00DC2C4F" w:rsidRPr="00FD0CA3" w:rsidRDefault="00DC2C4F">
            <w:pPr>
              <w:tabs>
                <w:tab w:val="decimal" w:pos="794"/>
              </w:tabs>
              <w:spacing w:line="300" w:lineRule="exact"/>
              <w:rPr>
                <w:rFonts w:asciiTheme="minorHAnsi" w:hAnsiTheme="minorHAnsi" w:cstheme="minorHAnsi"/>
                <w:sz w:val="22"/>
                <w:szCs w:val="22"/>
              </w:rPr>
            </w:pPr>
          </w:p>
        </w:tc>
        <w:tc>
          <w:tcPr>
            <w:tcW w:w="1260" w:type="dxa"/>
          </w:tcPr>
          <w:p w14:paraId="2ED8D1F5" w14:textId="77777777" w:rsidR="00DC2C4F" w:rsidRPr="00FD0CA3" w:rsidRDefault="00DC2C4F">
            <w:pPr>
              <w:overflowPunct/>
              <w:autoSpaceDE/>
              <w:autoSpaceDN/>
              <w:adjustRightInd/>
              <w:spacing w:line="300" w:lineRule="exact"/>
              <w:textAlignment w:val="auto"/>
              <w:rPr>
                <w:rFonts w:asciiTheme="minorHAnsi" w:hAnsiTheme="minorHAnsi" w:cstheme="minorHAnsi"/>
                <w:sz w:val="22"/>
                <w:szCs w:val="22"/>
              </w:rPr>
            </w:pPr>
          </w:p>
        </w:tc>
      </w:tr>
      <w:tr w:rsidR="00DC2C4F" w:rsidRPr="00FD0CA3" w14:paraId="07C022C3" w14:textId="77777777" w:rsidTr="00BC1B4A">
        <w:tc>
          <w:tcPr>
            <w:tcW w:w="2430" w:type="dxa"/>
          </w:tcPr>
          <w:p w14:paraId="769CF5D8" w14:textId="77777777" w:rsidR="00DC2C4F" w:rsidRPr="00FD0CA3" w:rsidRDefault="00DC2C4F">
            <w:pPr>
              <w:spacing w:line="300" w:lineRule="exact"/>
              <w:ind w:left="165" w:right="-108" w:hanging="165"/>
              <w:rPr>
                <w:rFonts w:asciiTheme="minorHAnsi" w:hAnsiTheme="minorHAnsi" w:cstheme="minorHAnsi"/>
                <w:sz w:val="22"/>
                <w:szCs w:val="22"/>
              </w:rPr>
            </w:pPr>
            <w:r w:rsidRPr="00FD0CA3">
              <w:rPr>
                <w:rFonts w:asciiTheme="minorHAnsi" w:hAnsiTheme="minorHAnsi" w:cstheme="minorHAnsi"/>
                <w:sz w:val="22"/>
                <w:szCs w:val="22"/>
              </w:rPr>
              <w:t>Bamboo Mart Limited</w:t>
            </w:r>
          </w:p>
        </w:tc>
        <w:tc>
          <w:tcPr>
            <w:tcW w:w="2610" w:type="dxa"/>
            <w:gridSpan w:val="2"/>
          </w:tcPr>
          <w:p w14:paraId="7E904C43" w14:textId="77777777" w:rsidR="00DC2C4F" w:rsidRPr="00FD0CA3" w:rsidRDefault="00DC2C4F">
            <w:pPr>
              <w:spacing w:line="300" w:lineRule="exact"/>
              <w:rPr>
                <w:rFonts w:asciiTheme="minorHAnsi" w:eastAsiaTheme="majorEastAsia" w:hAnsiTheme="minorHAnsi" w:cstheme="minorHAnsi"/>
                <w:sz w:val="22"/>
                <w:szCs w:val="22"/>
              </w:rPr>
            </w:pPr>
            <w:r w:rsidRPr="00FD0CA3">
              <w:rPr>
                <w:rFonts w:asciiTheme="minorHAnsi" w:eastAsiaTheme="majorEastAsia" w:hAnsiTheme="minorHAnsi" w:cstheme="minorHAnsi"/>
                <w:sz w:val="22"/>
                <w:szCs w:val="22"/>
              </w:rPr>
              <w:t>Investment management</w:t>
            </w:r>
          </w:p>
          <w:p w14:paraId="00CA9CA8" w14:textId="77777777" w:rsidR="00DC2C4F" w:rsidRPr="00FD0CA3" w:rsidRDefault="00DC2C4F">
            <w:pPr>
              <w:spacing w:line="300" w:lineRule="exact"/>
              <w:ind w:left="154" w:hanging="154"/>
              <w:rPr>
                <w:rFonts w:asciiTheme="minorHAnsi" w:eastAsiaTheme="majorEastAsia" w:hAnsiTheme="minorHAnsi" w:cstheme="minorHAnsi"/>
                <w:sz w:val="22"/>
                <w:szCs w:val="22"/>
              </w:rPr>
            </w:pPr>
          </w:p>
        </w:tc>
        <w:tc>
          <w:tcPr>
            <w:tcW w:w="1530" w:type="dxa"/>
          </w:tcPr>
          <w:p w14:paraId="77E88550" w14:textId="77777777" w:rsidR="00DC2C4F" w:rsidRPr="00FD0CA3" w:rsidRDefault="00DC2C4F">
            <w:pPr>
              <w:spacing w:line="300" w:lineRule="exact"/>
              <w:jc w:val="center"/>
              <w:rPr>
                <w:rFonts w:asciiTheme="minorHAnsi" w:hAnsiTheme="minorHAnsi" w:cstheme="minorHAnsi"/>
                <w:sz w:val="22"/>
                <w:szCs w:val="22"/>
              </w:rPr>
            </w:pPr>
            <w:r w:rsidRPr="00FD0CA3">
              <w:rPr>
                <w:rFonts w:asciiTheme="minorHAnsi" w:hAnsiTheme="minorHAnsi" w:cstheme="minorHAnsi"/>
                <w:sz w:val="22"/>
                <w:szCs w:val="22"/>
              </w:rPr>
              <w:t>Cayman Islands</w:t>
            </w:r>
          </w:p>
        </w:tc>
        <w:tc>
          <w:tcPr>
            <w:tcW w:w="1260" w:type="dxa"/>
          </w:tcPr>
          <w:p w14:paraId="2E4F3551" w14:textId="0B9B1C33" w:rsidR="00DC2C4F" w:rsidRPr="00FD0CA3" w:rsidRDefault="00DC2C4F" w:rsidP="00456140">
            <w:pPr>
              <w:tabs>
                <w:tab w:val="decimal" w:pos="571"/>
              </w:tabs>
              <w:spacing w:line="260" w:lineRule="exact"/>
              <w:rPr>
                <w:rFonts w:asciiTheme="minorHAnsi" w:hAnsiTheme="minorHAnsi" w:cstheme="minorHAnsi"/>
                <w:sz w:val="22"/>
                <w:szCs w:val="22"/>
              </w:rPr>
            </w:pPr>
            <w:r w:rsidRPr="00FD0CA3">
              <w:rPr>
                <w:rFonts w:asciiTheme="minorHAnsi" w:hAnsiTheme="minorHAnsi" w:cstheme="minorHAnsi"/>
                <w:sz w:val="22"/>
                <w:szCs w:val="22"/>
              </w:rPr>
              <w:t>2</w:t>
            </w:r>
            <w:r w:rsidR="00456140" w:rsidRPr="00FD0CA3">
              <w:rPr>
                <w:rFonts w:asciiTheme="minorHAnsi" w:hAnsiTheme="minorHAnsi" w:cstheme="minorHAnsi"/>
                <w:sz w:val="22"/>
                <w:szCs w:val="22"/>
              </w:rPr>
              <w:t>7.92</w:t>
            </w:r>
          </w:p>
        </w:tc>
        <w:tc>
          <w:tcPr>
            <w:tcW w:w="1260" w:type="dxa"/>
          </w:tcPr>
          <w:p w14:paraId="2FBD2EFB" w14:textId="58860010" w:rsidR="00DC2C4F" w:rsidRPr="00FD0CA3" w:rsidRDefault="00F17ABD" w:rsidP="00456140">
            <w:pPr>
              <w:tabs>
                <w:tab w:val="decimal" w:pos="571"/>
              </w:tabs>
              <w:spacing w:line="260" w:lineRule="exact"/>
              <w:rPr>
                <w:rFonts w:asciiTheme="minorHAnsi" w:hAnsiTheme="minorHAnsi" w:cstheme="minorHAnsi"/>
                <w:sz w:val="22"/>
                <w:szCs w:val="22"/>
              </w:rPr>
            </w:pPr>
            <w:r w:rsidRPr="00FD0CA3">
              <w:rPr>
                <w:rFonts w:asciiTheme="minorHAnsi" w:hAnsiTheme="minorHAnsi" w:cstheme="minorHAnsi"/>
                <w:sz w:val="22"/>
                <w:szCs w:val="22"/>
              </w:rPr>
              <w:t>2</w:t>
            </w:r>
            <w:r w:rsidR="00456140" w:rsidRPr="00FD0CA3">
              <w:rPr>
                <w:rFonts w:asciiTheme="minorHAnsi" w:hAnsiTheme="minorHAnsi" w:cstheme="minorHAnsi"/>
                <w:sz w:val="22"/>
                <w:szCs w:val="22"/>
              </w:rPr>
              <w:t>7.92</w:t>
            </w:r>
          </w:p>
        </w:tc>
      </w:tr>
      <w:tr w:rsidR="00DC2C4F" w:rsidRPr="00FD0CA3" w14:paraId="4E75E2B6" w14:textId="77777777" w:rsidTr="00BC1B4A">
        <w:tc>
          <w:tcPr>
            <w:tcW w:w="3960" w:type="dxa"/>
            <w:gridSpan w:val="2"/>
            <w:hideMark/>
          </w:tcPr>
          <w:p w14:paraId="71024291" w14:textId="77777777" w:rsidR="00DC2C4F" w:rsidRPr="00FD0CA3" w:rsidRDefault="00DC2C4F">
            <w:pPr>
              <w:pStyle w:val="Heading3"/>
              <w:spacing w:before="0" w:line="300" w:lineRule="exact"/>
              <w:ind w:left="165" w:right="-87" w:hanging="183"/>
              <w:rPr>
                <w:rFonts w:asciiTheme="minorHAnsi" w:hAnsiTheme="minorHAnsi" w:cstheme="minorHAnsi"/>
                <w:b/>
                <w:bCs/>
                <w:color w:val="auto"/>
                <w:sz w:val="22"/>
                <w:szCs w:val="22"/>
              </w:rPr>
            </w:pPr>
            <w:r w:rsidRPr="00FD0CA3">
              <w:rPr>
                <w:rFonts w:asciiTheme="minorHAnsi" w:eastAsia="Times New Roman" w:hAnsiTheme="minorHAnsi" w:cstheme="minorHAnsi"/>
                <w:b/>
                <w:bCs/>
                <w:color w:val="auto"/>
                <w:sz w:val="22"/>
                <w:szCs w:val="22"/>
              </w:rPr>
              <w:t xml:space="preserve">Held by City Food                                        Company Limited </w:t>
            </w:r>
          </w:p>
        </w:tc>
        <w:tc>
          <w:tcPr>
            <w:tcW w:w="1080" w:type="dxa"/>
          </w:tcPr>
          <w:p w14:paraId="7EC0A98F" w14:textId="77777777" w:rsidR="00DC2C4F" w:rsidRPr="00FD0CA3" w:rsidRDefault="00DC2C4F">
            <w:pPr>
              <w:spacing w:line="300" w:lineRule="exact"/>
              <w:jc w:val="center"/>
              <w:rPr>
                <w:rFonts w:asciiTheme="minorHAnsi" w:hAnsiTheme="minorHAnsi" w:cstheme="minorHAnsi"/>
                <w:sz w:val="22"/>
                <w:szCs w:val="22"/>
              </w:rPr>
            </w:pPr>
          </w:p>
        </w:tc>
        <w:tc>
          <w:tcPr>
            <w:tcW w:w="1530" w:type="dxa"/>
          </w:tcPr>
          <w:p w14:paraId="4035E0F0" w14:textId="77777777" w:rsidR="00DC2C4F" w:rsidRPr="00FD0CA3" w:rsidRDefault="00DC2C4F">
            <w:pPr>
              <w:tabs>
                <w:tab w:val="decimal" w:pos="794"/>
              </w:tabs>
              <w:spacing w:line="300" w:lineRule="exact"/>
              <w:rPr>
                <w:rFonts w:asciiTheme="minorHAnsi" w:hAnsiTheme="minorHAnsi" w:cstheme="minorHAnsi"/>
                <w:sz w:val="22"/>
                <w:szCs w:val="22"/>
              </w:rPr>
            </w:pPr>
          </w:p>
        </w:tc>
        <w:tc>
          <w:tcPr>
            <w:tcW w:w="1260" w:type="dxa"/>
          </w:tcPr>
          <w:p w14:paraId="6E03391E" w14:textId="77777777" w:rsidR="00DC2C4F" w:rsidRPr="00FD0CA3" w:rsidRDefault="00DC2C4F">
            <w:pPr>
              <w:tabs>
                <w:tab w:val="decimal" w:pos="794"/>
              </w:tabs>
              <w:spacing w:line="300" w:lineRule="exact"/>
              <w:rPr>
                <w:rFonts w:asciiTheme="minorHAnsi" w:hAnsiTheme="minorHAnsi" w:cstheme="minorHAnsi"/>
                <w:sz w:val="22"/>
                <w:szCs w:val="22"/>
              </w:rPr>
            </w:pPr>
          </w:p>
        </w:tc>
        <w:tc>
          <w:tcPr>
            <w:tcW w:w="1260" w:type="dxa"/>
          </w:tcPr>
          <w:p w14:paraId="0CB31D40" w14:textId="77777777" w:rsidR="00DC2C4F" w:rsidRPr="00FD0CA3" w:rsidRDefault="00DC2C4F">
            <w:pPr>
              <w:overflowPunct/>
              <w:autoSpaceDE/>
              <w:autoSpaceDN/>
              <w:adjustRightInd/>
              <w:spacing w:line="300" w:lineRule="exact"/>
              <w:textAlignment w:val="auto"/>
              <w:rPr>
                <w:rFonts w:asciiTheme="minorHAnsi" w:hAnsiTheme="minorHAnsi" w:cstheme="minorHAnsi"/>
                <w:sz w:val="22"/>
                <w:szCs w:val="22"/>
              </w:rPr>
            </w:pPr>
          </w:p>
        </w:tc>
      </w:tr>
      <w:tr w:rsidR="00DC2C4F" w:rsidRPr="00FD0CA3" w14:paraId="7133F44C" w14:textId="77777777" w:rsidTr="00BC1B4A">
        <w:tc>
          <w:tcPr>
            <w:tcW w:w="2430" w:type="dxa"/>
          </w:tcPr>
          <w:p w14:paraId="5BC918A3" w14:textId="77777777" w:rsidR="00DC2C4F" w:rsidRDefault="00DC2C4F">
            <w:pPr>
              <w:spacing w:line="300" w:lineRule="exact"/>
              <w:ind w:left="165" w:right="-108" w:hanging="165"/>
              <w:rPr>
                <w:rFonts w:asciiTheme="minorHAnsi" w:hAnsiTheme="minorHAnsi" w:cstheme="minorBidi"/>
                <w:sz w:val="22"/>
                <w:szCs w:val="22"/>
              </w:rPr>
            </w:pPr>
            <w:r w:rsidRPr="00FD0CA3">
              <w:rPr>
                <w:rFonts w:asciiTheme="minorHAnsi" w:hAnsiTheme="minorHAnsi" w:cstheme="minorHAnsi"/>
                <w:sz w:val="22"/>
                <w:szCs w:val="22"/>
              </w:rPr>
              <w:t>Botany Petcare Company Limited</w:t>
            </w:r>
          </w:p>
          <w:p w14:paraId="050AD8DF" w14:textId="77777777" w:rsidR="000758B0" w:rsidRDefault="000758B0" w:rsidP="000758B0">
            <w:pPr>
              <w:spacing w:line="300" w:lineRule="exact"/>
              <w:ind w:left="165" w:right="-108" w:hanging="165"/>
              <w:rPr>
                <w:rFonts w:asciiTheme="minorHAnsi" w:hAnsiTheme="minorHAnsi" w:cstheme="minorBidi"/>
                <w:sz w:val="22"/>
                <w:szCs w:val="22"/>
              </w:rPr>
            </w:pPr>
            <w:r>
              <w:rPr>
                <w:rFonts w:asciiTheme="minorHAnsi" w:hAnsiTheme="minorHAnsi" w:cstheme="minorBidi"/>
                <w:sz w:val="22"/>
                <w:szCs w:val="22"/>
              </w:rPr>
              <w:t xml:space="preserve">   (</w:t>
            </w:r>
            <w:r w:rsidR="00DD41B3" w:rsidRPr="00DD41B3">
              <w:rPr>
                <w:rFonts w:asciiTheme="minorHAnsi" w:hAnsiTheme="minorHAnsi" w:cstheme="minorBidi"/>
                <w:sz w:val="22"/>
                <w:szCs w:val="22"/>
              </w:rPr>
              <w:t xml:space="preserve">Subsidiary until </w:t>
            </w:r>
          </w:p>
          <w:p w14:paraId="1B873E61" w14:textId="1BF7F18B" w:rsidR="00DC2C4F" w:rsidRPr="00FD0CA3" w:rsidRDefault="000758B0">
            <w:pPr>
              <w:spacing w:line="300" w:lineRule="exact"/>
              <w:ind w:left="165" w:right="-108" w:hanging="165"/>
              <w:rPr>
                <w:rFonts w:asciiTheme="minorHAnsi" w:hAnsiTheme="minorHAnsi" w:cstheme="minorHAnsi"/>
                <w:sz w:val="22"/>
                <w:szCs w:val="22"/>
              </w:rPr>
            </w:pPr>
            <w:r>
              <w:rPr>
                <w:rFonts w:asciiTheme="minorHAnsi" w:hAnsiTheme="minorHAnsi" w:cstheme="minorBidi"/>
                <w:sz w:val="22"/>
                <w:szCs w:val="22"/>
              </w:rPr>
              <w:t xml:space="preserve">    </w:t>
            </w:r>
            <w:r w:rsidR="00DD41B3" w:rsidRPr="00DD41B3">
              <w:rPr>
                <w:rFonts w:asciiTheme="minorHAnsi" w:hAnsiTheme="minorHAnsi" w:cstheme="minorBidi"/>
                <w:sz w:val="22"/>
                <w:szCs w:val="22"/>
              </w:rPr>
              <w:t>12 November 2025</w:t>
            </w:r>
            <w:r>
              <w:rPr>
                <w:rFonts w:asciiTheme="minorHAnsi" w:hAnsiTheme="minorHAnsi" w:cstheme="minorBidi"/>
                <w:sz w:val="22"/>
                <w:szCs w:val="22"/>
              </w:rPr>
              <w:t>)</w:t>
            </w:r>
          </w:p>
        </w:tc>
        <w:tc>
          <w:tcPr>
            <w:tcW w:w="2610" w:type="dxa"/>
            <w:gridSpan w:val="2"/>
          </w:tcPr>
          <w:p w14:paraId="2E70D60C" w14:textId="77777777" w:rsidR="00DC2C4F" w:rsidRPr="00FD0CA3" w:rsidRDefault="00DC2C4F">
            <w:pPr>
              <w:spacing w:line="300" w:lineRule="exact"/>
              <w:ind w:left="154" w:hanging="154"/>
              <w:rPr>
                <w:rFonts w:asciiTheme="minorHAnsi" w:eastAsiaTheme="majorEastAsia" w:hAnsiTheme="minorHAnsi" w:cstheme="minorHAnsi"/>
                <w:sz w:val="22"/>
                <w:szCs w:val="22"/>
              </w:rPr>
            </w:pPr>
            <w:r w:rsidRPr="00FD0CA3">
              <w:rPr>
                <w:rFonts w:asciiTheme="minorHAnsi" w:eastAsiaTheme="majorEastAsia" w:hAnsiTheme="minorHAnsi" w:cstheme="minorHAnsi"/>
                <w:sz w:val="22"/>
                <w:szCs w:val="22"/>
              </w:rPr>
              <w:t>Manufacture and distribution of pet foods</w:t>
            </w:r>
          </w:p>
        </w:tc>
        <w:tc>
          <w:tcPr>
            <w:tcW w:w="1530" w:type="dxa"/>
          </w:tcPr>
          <w:p w14:paraId="39D056C9" w14:textId="77777777" w:rsidR="00DC2C4F" w:rsidRPr="00FD0CA3" w:rsidRDefault="00DC2C4F">
            <w:pPr>
              <w:spacing w:line="300" w:lineRule="exact"/>
              <w:jc w:val="center"/>
              <w:rPr>
                <w:rFonts w:asciiTheme="minorHAnsi" w:hAnsiTheme="minorHAnsi" w:cstheme="minorHAnsi"/>
                <w:sz w:val="22"/>
                <w:szCs w:val="22"/>
              </w:rPr>
            </w:pPr>
            <w:r w:rsidRPr="00FD0CA3">
              <w:rPr>
                <w:rFonts w:asciiTheme="minorHAnsi" w:hAnsiTheme="minorHAnsi" w:cstheme="minorHAnsi"/>
                <w:sz w:val="22"/>
                <w:szCs w:val="22"/>
              </w:rPr>
              <w:t>Thailand</w:t>
            </w:r>
          </w:p>
        </w:tc>
        <w:tc>
          <w:tcPr>
            <w:tcW w:w="1260" w:type="dxa"/>
          </w:tcPr>
          <w:p w14:paraId="089E415A" w14:textId="721A9505" w:rsidR="00DC2C4F" w:rsidRPr="00FD0CA3" w:rsidRDefault="00456140" w:rsidP="00456140">
            <w:pPr>
              <w:tabs>
                <w:tab w:val="decimal" w:pos="571"/>
              </w:tabs>
              <w:spacing w:line="260" w:lineRule="exact"/>
              <w:rPr>
                <w:rFonts w:asciiTheme="minorHAnsi" w:hAnsiTheme="minorHAnsi" w:cstheme="minorHAnsi"/>
                <w:sz w:val="22"/>
                <w:szCs w:val="22"/>
              </w:rPr>
            </w:pPr>
            <w:r w:rsidRPr="00FD0CA3">
              <w:rPr>
                <w:rFonts w:asciiTheme="minorHAnsi" w:hAnsiTheme="minorHAnsi" w:cstheme="minorHAnsi"/>
                <w:sz w:val="22"/>
                <w:szCs w:val="22"/>
              </w:rPr>
              <w:t>-</w:t>
            </w:r>
          </w:p>
        </w:tc>
        <w:tc>
          <w:tcPr>
            <w:tcW w:w="1260" w:type="dxa"/>
          </w:tcPr>
          <w:p w14:paraId="3A3DD57D" w14:textId="5CF3654C" w:rsidR="00DC2C4F" w:rsidRPr="00FD0CA3" w:rsidRDefault="00456140" w:rsidP="00556B37">
            <w:pPr>
              <w:tabs>
                <w:tab w:val="decimal" w:pos="794"/>
              </w:tabs>
              <w:spacing w:line="300" w:lineRule="exact"/>
              <w:rPr>
                <w:rFonts w:asciiTheme="minorHAnsi" w:hAnsiTheme="minorHAnsi" w:cstheme="minorHAnsi"/>
                <w:sz w:val="22"/>
                <w:szCs w:val="22"/>
              </w:rPr>
            </w:pPr>
            <w:r w:rsidRPr="00FD0CA3">
              <w:rPr>
                <w:rFonts w:asciiTheme="minorHAnsi" w:hAnsiTheme="minorHAnsi" w:cstheme="minorHAnsi"/>
                <w:sz w:val="22"/>
                <w:szCs w:val="22"/>
              </w:rPr>
              <w:t xml:space="preserve"> </w:t>
            </w:r>
            <w:r w:rsidR="00DC2C4F" w:rsidRPr="00FD0CA3">
              <w:rPr>
                <w:rFonts w:asciiTheme="minorHAnsi" w:hAnsiTheme="minorHAnsi" w:cstheme="minorHAnsi"/>
                <w:sz w:val="22"/>
                <w:szCs w:val="22"/>
              </w:rPr>
              <w:t>67</w:t>
            </w:r>
          </w:p>
        </w:tc>
      </w:tr>
      <w:tr w:rsidR="00DC2C4F" w:rsidRPr="00FD0CA3" w14:paraId="646AE0AE" w14:textId="77777777" w:rsidTr="00BC1B4A">
        <w:tc>
          <w:tcPr>
            <w:tcW w:w="3960" w:type="dxa"/>
            <w:gridSpan w:val="2"/>
            <w:hideMark/>
          </w:tcPr>
          <w:p w14:paraId="71300A48" w14:textId="77777777" w:rsidR="00DC2C4F" w:rsidRPr="00FD0CA3" w:rsidRDefault="00DC2C4F">
            <w:pPr>
              <w:pStyle w:val="Heading3"/>
              <w:spacing w:before="0" w:line="300" w:lineRule="exact"/>
              <w:ind w:left="165" w:right="-87" w:hanging="183"/>
              <w:rPr>
                <w:rFonts w:asciiTheme="minorHAnsi" w:hAnsiTheme="minorHAnsi" w:cstheme="minorHAnsi"/>
                <w:b/>
                <w:bCs/>
                <w:color w:val="auto"/>
                <w:sz w:val="22"/>
                <w:szCs w:val="22"/>
              </w:rPr>
            </w:pPr>
            <w:r w:rsidRPr="00FD0CA3">
              <w:rPr>
                <w:rFonts w:asciiTheme="minorHAnsi" w:eastAsia="Times New Roman" w:hAnsiTheme="minorHAnsi" w:cstheme="minorHAnsi"/>
                <w:b/>
                <w:bCs/>
                <w:color w:val="auto"/>
                <w:sz w:val="22"/>
                <w:szCs w:val="22"/>
              </w:rPr>
              <w:t>Held by Regeneration                                                   Capital Limited</w:t>
            </w:r>
          </w:p>
        </w:tc>
        <w:tc>
          <w:tcPr>
            <w:tcW w:w="1080" w:type="dxa"/>
          </w:tcPr>
          <w:p w14:paraId="5B0763F7" w14:textId="77777777" w:rsidR="00DC2C4F" w:rsidRPr="00FD0CA3" w:rsidRDefault="00DC2C4F">
            <w:pPr>
              <w:spacing w:line="300" w:lineRule="exact"/>
              <w:jc w:val="center"/>
              <w:rPr>
                <w:rFonts w:asciiTheme="minorHAnsi" w:hAnsiTheme="minorHAnsi" w:cstheme="minorHAnsi"/>
                <w:sz w:val="22"/>
                <w:szCs w:val="22"/>
              </w:rPr>
            </w:pPr>
          </w:p>
        </w:tc>
        <w:tc>
          <w:tcPr>
            <w:tcW w:w="1530" w:type="dxa"/>
          </w:tcPr>
          <w:p w14:paraId="4592E5A7" w14:textId="77777777" w:rsidR="00DC2C4F" w:rsidRPr="00FD0CA3" w:rsidRDefault="00DC2C4F">
            <w:pPr>
              <w:tabs>
                <w:tab w:val="decimal" w:pos="794"/>
              </w:tabs>
              <w:spacing w:line="300" w:lineRule="exact"/>
              <w:rPr>
                <w:rFonts w:asciiTheme="minorHAnsi" w:hAnsiTheme="minorHAnsi" w:cstheme="minorHAnsi"/>
                <w:sz w:val="22"/>
                <w:szCs w:val="22"/>
              </w:rPr>
            </w:pPr>
          </w:p>
        </w:tc>
        <w:tc>
          <w:tcPr>
            <w:tcW w:w="1260" w:type="dxa"/>
          </w:tcPr>
          <w:p w14:paraId="2F81193A" w14:textId="77777777" w:rsidR="00DC2C4F" w:rsidRPr="00FD0CA3" w:rsidRDefault="00DC2C4F">
            <w:pPr>
              <w:tabs>
                <w:tab w:val="decimal" w:pos="794"/>
              </w:tabs>
              <w:spacing w:line="300" w:lineRule="exact"/>
              <w:rPr>
                <w:rFonts w:asciiTheme="minorHAnsi" w:hAnsiTheme="minorHAnsi" w:cstheme="minorHAnsi"/>
                <w:sz w:val="22"/>
                <w:szCs w:val="22"/>
              </w:rPr>
            </w:pPr>
          </w:p>
        </w:tc>
        <w:tc>
          <w:tcPr>
            <w:tcW w:w="1260" w:type="dxa"/>
          </w:tcPr>
          <w:p w14:paraId="06B18C95" w14:textId="77777777" w:rsidR="00DC2C4F" w:rsidRPr="00FD0CA3" w:rsidRDefault="00DC2C4F">
            <w:pPr>
              <w:overflowPunct/>
              <w:autoSpaceDE/>
              <w:autoSpaceDN/>
              <w:adjustRightInd/>
              <w:spacing w:line="300" w:lineRule="exact"/>
              <w:textAlignment w:val="auto"/>
              <w:rPr>
                <w:rFonts w:asciiTheme="minorHAnsi" w:hAnsiTheme="minorHAnsi" w:cstheme="minorHAnsi"/>
                <w:sz w:val="22"/>
                <w:szCs w:val="22"/>
              </w:rPr>
            </w:pPr>
          </w:p>
        </w:tc>
      </w:tr>
      <w:tr w:rsidR="00DC2C4F" w:rsidRPr="00FD0CA3" w14:paraId="5D278CC3" w14:textId="77777777" w:rsidTr="00BC1B4A">
        <w:tc>
          <w:tcPr>
            <w:tcW w:w="2430" w:type="dxa"/>
            <w:hideMark/>
          </w:tcPr>
          <w:p w14:paraId="733A6805" w14:textId="77777777" w:rsidR="00DC2C4F" w:rsidRPr="00FD0CA3" w:rsidRDefault="00DC2C4F">
            <w:pPr>
              <w:spacing w:line="300" w:lineRule="exact"/>
              <w:ind w:left="165" w:right="-108" w:hanging="165"/>
              <w:rPr>
                <w:rFonts w:asciiTheme="minorHAnsi" w:hAnsiTheme="minorHAnsi" w:cstheme="minorHAnsi"/>
                <w:sz w:val="22"/>
                <w:szCs w:val="22"/>
              </w:rPr>
            </w:pPr>
            <w:r w:rsidRPr="00FD0CA3">
              <w:rPr>
                <w:rFonts w:asciiTheme="minorHAnsi" w:hAnsiTheme="minorHAnsi" w:cstheme="minorHAnsi"/>
                <w:sz w:val="22"/>
                <w:szCs w:val="22"/>
              </w:rPr>
              <w:t>Regeneration Investment Holdings (Singapore) Limited</w:t>
            </w:r>
          </w:p>
        </w:tc>
        <w:tc>
          <w:tcPr>
            <w:tcW w:w="2610" w:type="dxa"/>
            <w:gridSpan w:val="2"/>
          </w:tcPr>
          <w:p w14:paraId="22B58ED7" w14:textId="77777777" w:rsidR="00DC2C4F" w:rsidRPr="00FD0CA3" w:rsidRDefault="00DC2C4F">
            <w:pPr>
              <w:spacing w:line="300" w:lineRule="exact"/>
              <w:ind w:left="154" w:hanging="154"/>
              <w:rPr>
                <w:rFonts w:asciiTheme="minorHAnsi" w:eastAsiaTheme="majorEastAsia" w:hAnsiTheme="minorHAnsi" w:cstheme="minorHAnsi"/>
                <w:sz w:val="22"/>
                <w:szCs w:val="22"/>
              </w:rPr>
            </w:pPr>
            <w:r w:rsidRPr="00FD0CA3">
              <w:rPr>
                <w:rFonts w:asciiTheme="minorHAnsi" w:eastAsiaTheme="majorEastAsia" w:hAnsiTheme="minorHAnsi" w:cstheme="minorHAnsi"/>
                <w:sz w:val="22"/>
                <w:szCs w:val="22"/>
              </w:rPr>
              <w:t>Investment management</w:t>
            </w:r>
          </w:p>
        </w:tc>
        <w:tc>
          <w:tcPr>
            <w:tcW w:w="1530" w:type="dxa"/>
            <w:hideMark/>
          </w:tcPr>
          <w:p w14:paraId="2A358DDF" w14:textId="77777777" w:rsidR="00DC2C4F" w:rsidRPr="00FD0CA3" w:rsidRDefault="00DC2C4F">
            <w:pPr>
              <w:spacing w:line="300" w:lineRule="exact"/>
              <w:jc w:val="center"/>
              <w:rPr>
                <w:rFonts w:asciiTheme="minorHAnsi" w:hAnsiTheme="minorHAnsi" w:cstheme="minorHAnsi"/>
                <w:sz w:val="22"/>
                <w:szCs w:val="22"/>
              </w:rPr>
            </w:pPr>
            <w:r w:rsidRPr="00FD0CA3">
              <w:rPr>
                <w:rFonts w:asciiTheme="minorHAnsi" w:hAnsiTheme="minorHAnsi" w:cstheme="minorHAnsi"/>
                <w:sz w:val="22"/>
                <w:szCs w:val="22"/>
              </w:rPr>
              <w:t>Singapore</w:t>
            </w:r>
          </w:p>
        </w:tc>
        <w:tc>
          <w:tcPr>
            <w:tcW w:w="1260" w:type="dxa"/>
          </w:tcPr>
          <w:p w14:paraId="63906D97" w14:textId="77777777" w:rsidR="00DC2C4F" w:rsidRPr="00FD0CA3" w:rsidRDefault="00DC2C4F">
            <w:pPr>
              <w:tabs>
                <w:tab w:val="decimal" w:pos="794"/>
              </w:tabs>
              <w:spacing w:line="300" w:lineRule="exact"/>
              <w:rPr>
                <w:rFonts w:asciiTheme="minorHAnsi" w:hAnsiTheme="minorHAnsi" w:cstheme="minorHAnsi"/>
                <w:sz w:val="22"/>
                <w:szCs w:val="22"/>
              </w:rPr>
            </w:pPr>
            <w:r w:rsidRPr="00FD0CA3">
              <w:rPr>
                <w:rFonts w:asciiTheme="minorHAnsi" w:hAnsiTheme="minorHAnsi" w:cstheme="minorHAnsi"/>
                <w:sz w:val="22"/>
                <w:szCs w:val="22"/>
              </w:rPr>
              <w:t>100</w:t>
            </w:r>
          </w:p>
        </w:tc>
        <w:tc>
          <w:tcPr>
            <w:tcW w:w="1260" w:type="dxa"/>
            <w:hideMark/>
          </w:tcPr>
          <w:p w14:paraId="36C921EF" w14:textId="77777777" w:rsidR="00DC2C4F" w:rsidRPr="00FD0CA3" w:rsidRDefault="00DC2C4F">
            <w:pPr>
              <w:tabs>
                <w:tab w:val="decimal" w:pos="794"/>
              </w:tabs>
              <w:spacing w:line="300" w:lineRule="exact"/>
              <w:rPr>
                <w:rFonts w:asciiTheme="minorHAnsi" w:hAnsiTheme="minorHAnsi" w:cstheme="minorHAnsi"/>
                <w:sz w:val="22"/>
                <w:szCs w:val="22"/>
              </w:rPr>
            </w:pPr>
            <w:r w:rsidRPr="00FD0CA3">
              <w:rPr>
                <w:rFonts w:asciiTheme="minorHAnsi" w:hAnsiTheme="minorHAnsi" w:cstheme="minorHAnsi"/>
                <w:sz w:val="22"/>
                <w:szCs w:val="22"/>
              </w:rPr>
              <w:t>100</w:t>
            </w:r>
          </w:p>
        </w:tc>
      </w:tr>
      <w:tr w:rsidR="00DC2C4F" w:rsidRPr="00FD0CA3" w14:paraId="76251065" w14:textId="77777777" w:rsidTr="00BC1B4A">
        <w:trPr>
          <w:trHeight w:val="315"/>
        </w:trPr>
        <w:tc>
          <w:tcPr>
            <w:tcW w:w="2430" w:type="dxa"/>
            <w:hideMark/>
          </w:tcPr>
          <w:p w14:paraId="515004DB" w14:textId="77777777" w:rsidR="00DC2C4F" w:rsidRPr="00FD0CA3" w:rsidRDefault="00DC2C4F">
            <w:pPr>
              <w:spacing w:line="300" w:lineRule="exact"/>
              <w:ind w:left="165" w:right="-108" w:hanging="165"/>
              <w:rPr>
                <w:rFonts w:asciiTheme="minorHAnsi" w:hAnsiTheme="minorHAnsi" w:cstheme="minorHAnsi"/>
                <w:sz w:val="22"/>
                <w:szCs w:val="22"/>
              </w:rPr>
            </w:pPr>
            <w:r w:rsidRPr="00FD0CA3">
              <w:rPr>
                <w:rFonts w:asciiTheme="minorHAnsi" w:hAnsiTheme="minorHAnsi" w:cstheme="minorHAnsi"/>
                <w:sz w:val="22"/>
                <w:szCs w:val="22"/>
              </w:rPr>
              <w:t>Regeneration Capital (Cayman) Limited</w:t>
            </w:r>
          </w:p>
        </w:tc>
        <w:tc>
          <w:tcPr>
            <w:tcW w:w="2610" w:type="dxa"/>
            <w:gridSpan w:val="2"/>
          </w:tcPr>
          <w:p w14:paraId="05D7349B" w14:textId="77777777" w:rsidR="00DC2C4F" w:rsidRPr="00FD0CA3" w:rsidRDefault="00DC2C4F">
            <w:pPr>
              <w:spacing w:line="300" w:lineRule="exact"/>
              <w:ind w:left="154" w:hanging="154"/>
              <w:rPr>
                <w:rFonts w:asciiTheme="minorHAnsi" w:hAnsiTheme="minorHAnsi" w:cstheme="minorHAnsi"/>
                <w:sz w:val="22"/>
                <w:szCs w:val="22"/>
              </w:rPr>
            </w:pPr>
            <w:r w:rsidRPr="00FD0CA3">
              <w:rPr>
                <w:rFonts w:asciiTheme="minorHAnsi" w:eastAsiaTheme="majorEastAsia" w:hAnsiTheme="minorHAnsi" w:cstheme="minorHAnsi"/>
                <w:sz w:val="22"/>
                <w:szCs w:val="22"/>
              </w:rPr>
              <w:t>Investment management</w:t>
            </w:r>
          </w:p>
        </w:tc>
        <w:tc>
          <w:tcPr>
            <w:tcW w:w="1530" w:type="dxa"/>
            <w:hideMark/>
          </w:tcPr>
          <w:p w14:paraId="2C09D921" w14:textId="77777777" w:rsidR="00DC2C4F" w:rsidRPr="00FD0CA3" w:rsidRDefault="00DC2C4F">
            <w:pPr>
              <w:spacing w:line="300" w:lineRule="exact"/>
              <w:jc w:val="center"/>
              <w:rPr>
                <w:rFonts w:asciiTheme="minorHAnsi" w:hAnsiTheme="minorHAnsi" w:cstheme="minorHAnsi"/>
                <w:sz w:val="22"/>
                <w:szCs w:val="22"/>
              </w:rPr>
            </w:pPr>
            <w:r w:rsidRPr="00FD0CA3">
              <w:rPr>
                <w:rFonts w:asciiTheme="minorHAnsi" w:hAnsiTheme="minorHAnsi" w:cstheme="minorHAnsi"/>
                <w:sz w:val="22"/>
                <w:szCs w:val="22"/>
              </w:rPr>
              <w:t>Cayman Islands</w:t>
            </w:r>
          </w:p>
        </w:tc>
        <w:tc>
          <w:tcPr>
            <w:tcW w:w="1260" w:type="dxa"/>
          </w:tcPr>
          <w:p w14:paraId="10DB9105" w14:textId="77777777" w:rsidR="00DC2C4F" w:rsidRPr="00FD0CA3" w:rsidRDefault="00DC2C4F">
            <w:pPr>
              <w:tabs>
                <w:tab w:val="decimal" w:pos="794"/>
              </w:tabs>
              <w:spacing w:line="300" w:lineRule="exact"/>
              <w:rPr>
                <w:rFonts w:asciiTheme="minorHAnsi" w:hAnsiTheme="minorHAnsi" w:cstheme="minorHAnsi"/>
                <w:sz w:val="22"/>
                <w:szCs w:val="22"/>
              </w:rPr>
            </w:pPr>
            <w:r w:rsidRPr="00FD0CA3">
              <w:rPr>
                <w:rFonts w:asciiTheme="minorHAnsi" w:hAnsiTheme="minorHAnsi" w:cstheme="minorHAnsi"/>
                <w:sz w:val="22"/>
                <w:szCs w:val="22"/>
              </w:rPr>
              <w:t>100</w:t>
            </w:r>
          </w:p>
        </w:tc>
        <w:tc>
          <w:tcPr>
            <w:tcW w:w="1260" w:type="dxa"/>
            <w:hideMark/>
          </w:tcPr>
          <w:p w14:paraId="525731F9" w14:textId="77777777" w:rsidR="00DC2C4F" w:rsidRPr="00FD0CA3" w:rsidRDefault="00DC2C4F">
            <w:pPr>
              <w:tabs>
                <w:tab w:val="decimal" w:pos="794"/>
              </w:tabs>
              <w:spacing w:line="300" w:lineRule="exact"/>
              <w:rPr>
                <w:rFonts w:asciiTheme="minorHAnsi" w:hAnsiTheme="minorHAnsi" w:cstheme="minorHAnsi"/>
                <w:sz w:val="22"/>
                <w:szCs w:val="22"/>
              </w:rPr>
            </w:pPr>
            <w:r w:rsidRPr="00FD0CA3">
              <w:rPr>
                <w:rFonts w:asciiTheme="minorHAnsi" w:hAnsiTheme="minorHAnsi" w:cstheme="minorHAnsi"/>
                <w:sz w:val="22"/>
                <w:szCs w:val="22"/>
              </w:rPr>
              <w:t>100</w:t>
            </w:r>
          </w:p>
        </w:tc>
      </w:tr>
      <w:tr w:rsidR="00EB1C92" w:rsidRPr="00B60F3E" w14:paraId="1E4C9CB6" w14:textId="77777777" w:rsidTr="00BC1B4A">
        <w:trPr>
          <w:trHeight w:val="315"/>
        </w:trPr>
        <w:tc>
          <w:tcPr>
            <w:tcW w:w="2430" w:type="dxa"/>
          </w:tcPr>
          <w:p w14:paraId="4349D372" w14:textId="5F3954F4" w:rsidR="00EB1C92" w:rsidRPr="00DC2C4F" w:rsidRDefault="00EB1C92" w:rsidP="00EB1C92">
            <w:pPr>
              <w:spacing w:line="300" w:lineRule="exact"/>
              <w:ind w:left="165" w:right="-108" w:hanging="165"/>
              <w:rPr>
                <w:rFonts w:asciiTheme="minorHAnsi" w:hAnsiTheme="minorHAnsi" w:cstheme="minorHAnsi"/>
                <w:sz w:val="22"/>
                <w:szCs w:val="22"/>
              </w:rPr>
            </w:pPr>
            <w:r w:rsidRPr="00DC2C4F">
              <w:rPr>
                <w:rFonts w:asciiTheme="minorHAnsi" w:hAnsiTheme="minorHAnsi" w:cstheme="minorHAnsi"/>
                <w:b/>
                <w:bCs/>
                <w:sz w:val="22"/>
                <w:szCs w:val="22"/>
              </w:rPr>
              <w:t>Held by Regeneration                                                   Capital</w:t>
            </w:r>
            <w:r>
              <w:rPr>
                <w:rFonts w:asciiTheme="minorHAnsi" w:hAnsiTheme="minorHAnsi" w:cstheme="minorBidi"/>
                <w:b/>
                <w:bCs/>
                <w:sz w:val="22"/>
                <w:szCs w:val="22"/>
              </w:rPr>
              <w:t xml:space="preserve"> </w:t>
            </w:r>
            <w:r w:rsidR="007C5569" w:rsidRPr="007C5569">
              <w:rPr>
                <w:rFonts w:asciiTheme="minorHAnsi" w:hAnsiTheme="minorHAnsi" w:cstheme="minorHAnsi"/>
                <w:b/>
                <w:bCs/>
                <w:sz w:val="22"/>
                <w:szCs w:val="22"/>
              </w:rPr>
              <w:t>(Cayman)</w:t>
            </w:r>
            <w:r w:rsidR="007C5569">
              <w:rPr>
                <w:rFonts w:asciiTheme="minorHAnsi" w:hAnsiTheme="minorHAnsi" w:cstheme="minorBidi" w:hint="cs"/>
                <w:b/>
                <w:bCs/>
                <w:sz w:val="22"/>
                <w:szCs w:val="22"/>
                <w:cs/>
              </w:rPr>
              <w:t xml:space="preserve"> </w:t>
            </w:r>
            <w:r w:rsidRPr="00DC2C4F">
              <w:rPr>
                <w:rFonts w:asciiTheme="minorHAnsi" w:hAnsiTheme="minorHAnsi" w:cstheme="minorHAnsi"/>
                <w:b/>
                <w:bCs/>
                <w:sz w:val="22"/>
                <w:szCs w:val="22"/>
              </w:rPr>
              <w:t>Limited</w:t>
            </w:r>
          </w:p>
        </w:tc>
        <w:tc>
          <w:tcPr>
            <w:tcW w:w="2610" w:type="dxa"/>
            <w:gridSpan w:val="2"/>
          </w:tcPr>
          <w:p w14:paraId="02418B64" w14:textId="77777777" w:rsidR="00EB1C92" w:rsidRPr="00DC2C4F" w:rsidRDefault="00EB1C92" w:rsidP="00EB1C92">
            <w:pPr>
              <w:spacing w:line="300" w:lineRule="exact"/>
              <w:ind w:left="154" w:hanging="154"/>
              <w:rPr>
                <w:rFonts w:asciiTheme="minorHAnsi" w:eastAsiaTheme="majorEastAsia" w:hAnsiTheme="minorHAnsi" w:cstheme="minorHAnsi"/>
                <w:sz w:val="22"/>
                <w:szCs w:val="22"/>
              </w:rPr>
            </w:pPr>
          </w:p>
        </w:tc>
        <w:tc>
          <w:tcPr>
            <w:tcW w:w="1530" w:type="dxa"/>
          </w:tcPr>
          <w:p w14:paraId="278D400A" w14:textId="77777777" w:rsidR="00EB1C92" w:rsidRPr="00DC2C4F" w:rsidRDefault="00EB1C92" w:rsidP="00EB1C92">
            <w:pPr>
              <w:spacing w:line="300" w:lineRule="exact"/>
              <w:jc w:val="center"/>
              <w:rPr>
                <w:rFonts w:asciiTheme="minorHAnsi" w:hAnsiTheme="minorHAnsi" w:cstheme="minorHAnsi"/>
                <w:sz w:val="22"/>
                <w:szCs w:val="22"/>
              </w:rPr>
            </w:pPr>
          </w:p>
        </w:tc>
        <w:tc>
          <w:tcPr>
            <w:tcW w:w="1260" w:type="dxa"/>
          </w:tcPr>
          <w:p w14:paraId="70DE88C3" w14:textId="77777777" w:rsidR="00EB1C92" w:rsidRPr="00DC2C4F" w:rsidRDefault="00EB1C92" w:rsidP="00EB1C92">
            <w:pPr>
              <w:tabs>
                <w:tab w:val="decimal" w:pos="794"/>
              </w:tabs>
              <w:spacing w:line="300" w:lineRule="exact"/>
              <w:rPr>
                <w:rFonts w:asciiTheme="minorHAnsi" w:hAnsiTheme="minorHAnsi" w:cstheme="minorHAnsi"/>
                <w:sz w:val="22"/>
                <w:szCs w:val="22"/>
              </w:rPr>
            </w:pPr>
          </w:p>
        </w:tc>
        <w:tc>
          <w:tcPr>
            <w:tcW w:w="1260" w:type="dxa"/>
          </w:tcPr>
          <w:p w14:paraId="24319C79" w14:textId="77777777" w:rsidR="00EB1C92" w:rsidRPr="00DC2C4F" w:rsidRDefault="00EB1C92" w:rsidP="00EB1C92">
            <w:pPr>
              <w:tabs>
                <w:tab w:val="decimal" w:pos="794"/>
              </w:tabs>
              <w:spacing w:line="300" w:lineRule="exact"/>
              <w:rPr>
                <w:rFonts w:asciiTheme="minorHAnsi" w:hAnsiTheme="minorHAnsi" w:cstheme="minorHAnsi"/>
                <w:sz w:val="22"/>
                <w:szCs w:val="22"/>
              </w:rPr>
            </w:pPr>
          </w:p>
        </w:tc>
      </w:tr>
      <w:tr w:rsidR="007C5569" w:rsidRPr="00B60F3E" w14:paraId="4A7F88EF" w14:textId="77777777" w:rsidTr="00BC1B4A">
        <w:trPr>
          <w:trHeight w:val="315"/>
        </w:trPr>
        <w:tc>
          <w:tcPr>
            <w:tcW w:w="2430" w:type="dxa"/>
          </w:tcPr>
          <w:p w14:paraId="7EE8BFEE" w14:textId="74EB30AA" w:rsidR="007C5569" w:rsidRPr="00940A0D" w:rsidRDefault="00E46841" w:rsidP="007C5569">
            <w:pPr>
              <w:spacing w:line="300" w:lineRule="exact"/>
              <w:ind w:left="165" w:right="-108" w:hanging="165"/>
              <w:rPr>
                <w:rFonts w:asciiTheme="minorHAnsi" w:hAnsiTheme="minorHAnsi" w:cstheme="minorHAnsi"/>
                <w:b/>
                <w:bCs/>
                <w:sz w:val="22"/>
                <w:szCs w:val="22"/>
              </w:rPr>
            </w:pPr>
            <w:proofErr w:type="spellStart"/>
            <w:r w:rsidRPr="00940A0D">
              <w:rPr>
                <w:rFonts w:asciiTheme="minorHAnsi" w:hAnsiTheme="minorHAnsi" w:cstheme="minorHAnsi"/>
                <w:sz w:val="22"/>
                <w:szCs w:val="22"/>
              </w:rPr>
              <w:t>Kairous</w:t>
            </w:r>
            <w:proofErr w:type="spellEnd"/>
            <w:r w:rsidRPr="00940A0D">
              <w:rPr>
                <w:rFonts w:asciiTheme="minorHAnsi" w:hAnsiTheme="minorHAnsi" w:cstheme="minorHAnsi"/>
                <w:sz w:val="22"/>
                <w:szCs w:val="22"/>
              </w:rPr>
              <w:t xml:space="preserve"> Asia Limited</w:t>
            </w:r>
          </w:p>
        </w:tc>
        <w:tc>
          <w:tcPr>
            <w:tcW w:w="2610" w:type="dxa"/>
            <w:gridSpan w:val="2"/>
          </w:tcPr>
          <w:p w14:paraId="53BD1EAA" w14:textId="77777777" w:rsidR="007C5569" w:rsidRPr="00DC2C4F" w:rsidRDefault="007C5569" w:rsidP="007C5569">
            <w:pPr>
              <w:spacing w:line="300" w:lineRule="exact"/>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Investment management</w:t>
            </w:r>
          </w:p>
          <w:p w14:paraId="42180964" w14:textId="77777777" w:rsidR="007C5569" w:rsidRPr="00DC2C4F" w:rsidRDefault="007C5569" w:rsidP="007C5569">
            <w:pPr>
              <w:spacing w:line="300" w:lineRule="exact"/>
              <w:ind w:left="154" w:hanging="154"/>
              <w:rPr>
                <w:rFonts w:asciiTheme="minorHAnsi" w:eastAsiaTheme="majorEastAsia" w:hAnsiTheme="minorHAnsi" w:cstheme="minorHAnsi"/>
                <w:sz w:val="22"/>
                <w:szCs w:val="22"/>
              </w:rPr>
            </w:pPr>
          </w:p>
        </w:tc>
        <w:tc>
          <w:tcPr>
            <w:tcW w:w="1530" w:type="dxa"/>
          </w:tcPr>
          <w:p w14:paraId="2F2D2BF4" w14:textId="69476BBC" w:rsidR="007C5569" w:rsidRPr="00DC2C4F" w:rsidRDefault="00C06720" w:rsidP="007C5569">
            <w:pPr>
              <w:spacing w:line="300" w:lineRule="exact"/>
              <w:jc w:val="center"/>
              <w:rPr>
                <w:rFonts w:asciiTheme="minorHAnsi" w:hAnsiTheme="minorHAnsi" w:cstheme="minorHAnsi"/>
                <w:sz w:val="22"/>
                <w:szCs w:val="22"/>
              </w:rPr>
            </w:pPr>
            <w:r>
              <w:rPr>
                <w:rFonts w:asciiTheme="minorHAnsi" w:hAnsiTheme="minorHAnsi" w:cstheme="minorHAnsi"/>
                <w:sz w:val="22"/>
                <w:szCs w:val="22"/>
              </w:rPr>
              <w:t>British</w:t>
            </w:r>
            <w:r w:rsidR="007C5569" w:rsidRPr="00DC2C4F">
              <w:rPr>
                <w:rFonts w:asciiTheme="minorHAnsi" w:hAnsiTheme="minorHAnsi" w:cstheme="minorHAnsi"/>
                <w:sz w:val="22"/>
                <w:szCs w:val="22"/>
              </w:rPr>
              <w:t xml:space="preserve"> </w:t>
            </w:r>
            <w:r w:rsidR="0001216F">
              <w:rPr>
                <w:rFonts w:asciiTheme="minorHAnsi" w:hAnsiTheme="minorHAnsi" w:cstheme="minorHAnsi"/>
                <w:sz w:val="22"/>
                <w:szCs w:val="22"/>
              </w:rPr>
              <w:t>Virgin</w:t>
            </w:r>
            <w:r w:rsidR="007C5569" w:rsidRPr="00DC2C4F">
              <w:rPr>
                <w:rFonts w:asciiTheme="minorHAnsi" w:hAnsiTheme="minorHAnsi" w:cstheme="minorHAnsi"/>
                <w:sz w:val="22"/>
                <w:szCs w:val="22"/>
              </w:rPr>
              <w:t xml:space="preserve"> Islands</w:t>
            </w:r>
          </w:p>
        </w:tc>
        <w:tc>
          <w:tcPr>
            <w:tcW w:w="1260" w:type="dxa"/>
          </w:tcPr>
          <w:p w14:paraId="72FBF552" w14:textId="494D4057" w:rsidR="007C5569" w:rsidRPr="00DC2C4F" w:rsidRDefault="00B80C34" w:rsidP="007C5569">
            <w:pPr>
              <w:tabs>
                <w:tab w:val="decimal" w:pos="794"/>
              </w:tabs>
              <w:spacing w:line="300" w:lineRule="exact"/>
              <w:rPr>
                <w:rFonts w:asciiTheme="minorHAnsi" w:hAnsiTheme="minorHAnsi" w:cstheme="minorHAnsi"/>
                <w:sz w:val="22"/>
                <w:szCs w:val="22"/>
              </w:rPr>
            </w:pPr>
            <w:r>
              <w:rPr>
                <w:rFonts w:asciiTheme="minorHAnsi" w:hAnsiTheme="minorHAnsi" w:cs="Browallia New"/>
                <w:sz w:val="22"/>
                <w:szCs w:val="28"/>
              </w:rPr>
              <w:t>100</w:t>
            </w:r>
          </w:p>
        </w:tc>
        <w:tc>
          <w:tcPr>
            <w:tcW w:w="1260" w:type="dxa"/>
          </w:tcPr>
          <w:p w14:paraId="46FF4825" w14:textId="74221EDA" w:rsidR="007C5569" w:rsidRPr="00DC2C4F" w:rsidRDefault="00B80C34" w:rsidP="007C5569">
            <w:pPr>
              <w:tabs>
                <w:tab w:val="decimal" w:pos="794"/>
              </w:tabs>
              <w:spacing w:line="300" w:lineRule="exact"/>
              <w:rPr>
                <w:rFonts w:asciiTheme="minorHAnsi" w:hAnsiTheme="minorHAnsi" w:cstheme="minorHAnsi"/>
                <w:sz w:val="22"/>
                <w:szCs w:val="22"/>
              </w:rPr>
            </w:pPr>
            <w:r>
              <w:rPr>
                <w:rFonts w:asciiTheme="minorHAnsi" w:hAnsiTheme="minorHAnsi" w:cstheme="minorHAnsi"/>
                <w:sz w:val="22"/>
                <w:szCs w:val="22"/>
              </w:rPr>
              <w:t>100</w:t>
            </w:r>
          </w:p>
        </w:tc>
      </w:tr>
      <w:tr w:rsidR="00276B08" w:rsidRPr="00B60F3E" w14:paraId="2782F996" w14:textId="77777777" w:rsidTr="00BC1B4A">
        <w:trPr>
          <w:trHeight w:val="315"/>
        </w:trPr>
        <w:tc>
          <w:tcPr>
            <w:tcW w:w="2430" w:type="dxa"/>
          </w:tcPr>
          <w:p w14:paraId="699B41DA" w14:textId="46D75A90" w:rsidR="00276B08" w:rsidRPr="00940A0D" w:rsidRDefault="00276B08" w:rsidP="007C5569">
            <w:pPr>
              <w:spacing w:line="300" w:lineRule="exact"/>
              <w:ind w:left="165" w:right="-108" w:hanging="165"/>
              <w:rPr>
                <w:rFonts w:asciiTheme="minorHAnsi" w:hAnsiTheme="minorHAnsi" w:cstheme="minorHAnsi"/>
                <w:sz w:val="22"/>
                <w:szCs w:val="22"/>
              </w:rPr>
            </w:pPr>
            <w:r w:rsidRPr="00940A0D">
              <w:rPr>
                <w:rFonts w:asciiTheme="minorHAnsi" w:hAnsiTheme="minorHAnsi" w:cstheme="minorHAnsi"/>
                <w:b/>
                <w:bCs/>
                <w:sz w:val="22"/>
                <w:szCs w:val="22"/>
              </w:rPr>
              <w:t xml:space="preserve">Held by </w:t>
            </w:r>
            <w:proofErr w:type="spellStart"/>
            <w:r w:rsidRPr="00940A0D">
              <w:rPr>
                <w:rFonts w:asciiTheme="minorHAnsi" w:hAnsiTheme="minorHAnsi" w:cstheme="minorHAnsi"/>
                <w:b/>
                <w:bCs/>
                <w:sz w:val="22"/>
                <w:szCs w:val="22"/>
              </w:rPr>
              <w:t>Kairous</w:t>
            </w:r>
            <w:proofErr w:type="spellEnd"/>
            <w:r w:rsidRPr="00940A0D">
              <w:rPr>
                <w:rFonts w:asciiTheme="minorHAnsi" w:hAnsiTheme="minorHAnsi" w:cstheme="minorHAnsi"/>
                <w:b/>
                <w:bCs/>
                <w:sz w:val="22"/>
                <w:szCs w:val="22"/>
              </w:rPr>
              <w:t xml:space="preserve"> Asia Limited</w:t>
            </w:r>
          </w:p>
        </w:tc>
        <w:tc>
          <w:tcPr>
            <w:tcW w:w="2610" w:type="dxa"/>
            <w:gridSpan w:val="2"/>
          </w:tcPr>
          <w:p w14:paraId="043A3F2F" w14:textId="77777777" w:rsidR="00276B08" w:rsidRPr="00237055" w:rsidRDefault="00276B08" w:rsidP="007C5569">
            <w:pPr>
              <w:spacing w:line="300" w:lineRule="exact"/>
              <w:rPr>
                <w:rFonts w:asciiTheme="minorHAnsi" w:eastAsiaTheme="majorEastAsia" w:hAnsiTheme="minorHAnsi" w:cstheme="minorBidi"/>
                <w:sz w:val="22"/>
                <w:szCs w:val="22"/>
              </w:rPr>
            </w:pPr>
          </w:p>
        </w:tc>
        <w:tc>
          <w:tcPr>
            <w:tcW w:w="1530" w:type="dxa"/>
          </w:tcPr>
          <w:p w14:paraId="4996B2A2" w14:textId="77777777" w:rsidR="00276B08" w:rsidRDefault="00276B08" w:rsidP="007C5569">
            <w:pPr>
              <w:spacing w:line="300" w:lineRule="exact"/>
              <w:jc w:val="center"/>
              <w:rPr>
                <w:rFonts w:asciiTheme="minorHAnsi" w:hAnsiTheme="minorHAnsi" w:cstheme="minorHAnsi"/>
                <w:sz w:val="22"/>
                <w:szCs w:val="22"/>
              </w:rPr>
            </w:pPr>
          </w:p>
        </w:tc>
        <w:tc>
          <w:tcPr>
            <w:tcW w:w="1260" w:type="dxa"/>
          </w:tcPr>
          <w:p w14:paraId="354FD269" w14:textId="77777777" w:rsidR="00276B08" w:rsidRDefault="00276B08" w:rsidP="007C5569">
            <w:pPr>
              <w:tabs>
                <w:tab w:val="decimal" w:pos="794"/>
              </w:tabs>
              <w:spacing w:line="300" w:lineRule="exact"/>
              <w:rPr>
                <w:rFonts w:asciiTheme="minorHAnsi" w:hAnsiTheme="minorHAnsi" w:cs="Browallia New"/>
                <w:sz w:val="22"/>
                <w:szCs w:val="28"/>
              </w:rPr>
            </w:pPr>
          </w:p>
        </w:tc>
        <w:tc>
          <w:tcPr>
            <w:tcW w:w="1260" w:type="dxa"/>
          </w:tcPr>
          <w:p w14:paraId="5247CCA7" w14:textId="77777777" w:rsidR="00276B08" w:rsidRDefault="00276B08" w:rsidP="007C5569">
            <w:pPr>
              <w:tabs>
                <w:tab w:val="decimal" w:pos="794"/>
              </w:tabs>
              <w:spacing w:line="300" w:lineRule="exact"/>
              <w:rPr>
                <w:rFonts w:asciiTheme="minorHAnsi" w:hAnsiTheme="minorHAnsi" w:cstheme="minorHAnsi"/>
                <w:sz w:val="22"/>
                <w:szCs w:val="22"/>
              </w:rPr>
            </w:pPr>
          </w:p>
        </w:tc>
      </w:tr>
      <w:tr w:rsidR="00B80C34" w:rsidRPr="00B60F3E" w14:paraId="04AF95CE" w14:textId="77777777" w:rsidTr="00BC1B4A">
        <w:trPr>
          <w:trHeight w:val="315"/>
        </w:trPr>
        <w:tc>
          <w:tcPr>
            <w:tcW w:w="2430" w:type="dxa"/>
          </w:tcPr>
          <w:p w14:paraId="6A5E7990" w14:textId="14187E6D" w:rsidR="00B80C34" w:rsidRPr="00940A0D" w:rsidRDefault="0001216F" w:rsidP="007C5569">
            <w:pPr>
              <w:spacing w:line="300" w:lineRule="exact"/>
              <w:ind w:left="165" w:right="-108" w:hanging="165"/>
              <w:rPr>
                <w:rFonts w:asciiTheme="minorHAnsi" w:hAnsiTheme="minorHAnsi" w:cstheme="minorHAnsi"/>
                <w:sz w:val="22"/>
                <w:szCs w:val="22"/>
              </w:rPr>
            </w:pPr>
            <w:proofErr w:type="spellStart"/>
            <w:r w:rsidRPr="00940A0D">
              <w:rPr>
                <w:rFonts w:asciiTheme="minorHAnsi" w:hAnsiTheme="minorHAnsi" w:cstheme="minorHAnsi"/>
                <w:sz w:val="22"/>
                <w:szCs w:val="22"/>
              </w:rPr>
              <w:t>Kairous</w:t>
            </w:r>
            <w:proofErr w:type="spellEnd"/>
            <w:r w:rsidRPr="00940A0D">
              <w:rPr>
                <w:rFonts w:asciiTheme="minorHAnsi" w:hAnsiTheme="minorHAnsi" w:cstheme="minorHAnsi"/>
                <w:sz w:val="22"/>
                <w:szCs w:val="22"/>
              </w:rPr>
              <w:t xml:space="preserve"> </w:t>
            </w:r>
            <w:r w:rsidR="00D15B68" w:rsidRPr="00940A0D">
              <w:rPr>
                <w:rFonts w:asciiTheme="minorHAnsi" w:hAnsiTheme="minorHAnsi" w:cstheme="minorHAnsi"/>
                <w:sz w:val="22"/>
                <w:szCs w:val="22"/>
              </w:rPr>
              <w:t>Acquisition Corp.</w:t>
            </w:r>
            <w:r w:rsidRPr="00940A0D">
              <w:rPr>
                <w:rFonts w:asciiTheme="minorHAnsi" w:hAnsiTheme="minorHAnsi" w:cstheme="minorHAnsi"/>
                <w:sz w:val="22"/>
                <w:szCs w:val="22"/>
              </w:rPr>
              <w:t xml:space="preserve"> Limited</w:t>
            </w:r>
          </w:p>
        </w:tc>
        <w:tc>
          <w:tcPr>
            <w:tcW w:w="2610" w:type="dxa"/>
            <w:gridSpan w:val="2"/>
          </w:tcPr>
          <w:p w14:paraId="043D7C73" w14:textId="77777777" w:rsidR="0001216F" w:rsidRPr="00DC2C4F" w:rsidRDefault="0001216F" w:rsidP="0001216F">
            <w:pPr>
              <w:spacing w:line="300" w:lineRule="exact"/>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Investment management</w:t>
            </w:r>
          </w:p>
          <w:p w14:paraId="456A7103" w14:textId="77777777" w:rsidR="00B80C34" w:rsidRPr="00DC2C4F" w:rsidRDefault="00B80C34" w:rsidP="007C5569">
            <w:pPr>
              <w:spacing w:line="300" w:lineRule="exact"/>
              <w:rPr>
                <w:rFonts w:asciiTheme="minorHAnsi" w:eastAsiaTheme="majorEastAsia" w:hAnsiTheme="minorHAnsi" w:cstheme="minorHAnsi"/>
                <w:sz w:val="22"/>
                <w:szCs w:val="22"/>
              </w:rPr>
            </w:pPr>
          </w:p>
        </w:tc>
        <w:tc>
          <w:tcPr>
            <w:tcW w:w="1530" w:type="dxa"/>
          </w:tcPr>
          <w:p w14:paraId="1F7E68EB" w14:textId="45DBF75B" w:rsidR="00B80C34" w:rsidRPr="00DC2C4F" w:rsidRDefault="0001216F" w:rsidP="007C5569">
            <w:pPr>
              <w:spacing w:line="300" w:lineRule="exact"/>
              <w:jc w:val="center"/>
              <w:rPr>
                <w:rFonts w:asciiTheme="minorHAnsi" w:hAnsiTheme="minorHAnsi" w:cstheme="minorHAnsi"/>
                <w:sz w:val="22"/>
                <w:szCs w:val="22"/>
              </w:rPr>
            </w:pPr>
            <w:r>
              <w:rPr>
                <w:rFonts w:asciiTheme="minorHAnsi" w:hAnsiTheme="minorHAnsi" w:cstheme="minorHAnsi"/>
                <w:sz w:val="22"/>
                <w:szCs w:val="22"/>
              </w:rPr>
              <w:t>British Virgin</w:t>
            </w:r>
            <w:r w:rsidRPr="00DC2C4F">
              <w:rPr>
                <w:rFonts w:asciiTheme="minorHAnsi" w:hAnsiTheme="minorHAnsi" w:cstheme="minorHAnsi"/>
                <w:sz w:val="22"/>
                <w:szCs w:val="22"/>
              </w:rPr>
              <w:t xml:space="preserve"> Islands</w:t>
            </w:r>
          </w:p>
        </w:tc>
        <w:tc>
          <w:tcPr>
            <w:tcW w:w="1260" w:type="dxa"/>
          </w:tcPr>
          <w:p w14:paraId="4F8BB744" w14:textId="17DFA6CB" w:rsidR="00B80C34" w:rsidRDefault="00F76087" w:rsidP="00F76087">
            <w:pPr>
              <w:spacing w:line="300" w:lineRule="exact"/>
              <w:ind w:right="-195"/>
              <w:jc w:val="center"/>
              <w:rPr>
                <w:rFonts w:asciiTheme="minorHAnsi" w:hAnsiTheme="minorHAnsi" w:cs="Browallia New"/>
                <w:sz w:val="22"/>
                <w:szCs w:val="28"/>
              </w:rPr>
            </w:pPr>
            <w:r>
              <w:rPr>
                <w:rFonts w:asciiTheme="minorHAnsi" w:hAnsiTheme="minorHAnsi" w:cs="Browallia New"/>
                <w:sz w:val="22"/>
                <w:szCs w:val="28"/>
              </w:rPr>
              <w:t>67.72</w:t>
            </w:r>
          </w:p>
        </w:tc>
        <w:tc>
          <w:tcPr>
            <w:tcW w:w="1260" w:type="dxa"/>
          </w:tcPr>
          <w:p w14:paraId="3E0298E0" w14:textId="7DB2DFC1" w:rsidR="00B80C34" w:rsidRDefault="00F76087" w:rsidP="00F76087">
            <w:pPr>
              <w:spacing w:line="300" w:lineRule="exact"/>
              <w:ind w:right="-294"/>
              <w:jc w:val="center"/>
              <w:rPr>
                <w:rFonts w:asciiTheme="minorHAnsi" w:hAnsiTheme="minorHAnsi" w:cstheme="minorHAnsi"/>
                <w:sz w:val="22"/>
                <w:szCs w:val="22"/>
              </w:rPr>
            </w:pPr>
            <w:r>
              <w:rPr>
                <w:rFonts w:asciiTheme="minorHAnsi" w:hAnsiTheme="minorHAnsi" w:cstheme="minorHAnsi"/>
                <w:sz w:val="22"/>
                <w:szCs w:val="22"/>
              </w:rPr>
              <w:t>91</w:t>
            </w:r>
          </w:p>
        </w:tc>
      </w:tr>
      <w:tr w:rsidR="00DC2C4F" w:rsidRPr="00FD0CA3" w14:paraId="35DEEC14" w14:textId="77777777" w:rsidTr="00BC1B4A">
        <w:trPr>
          <w:trHeight w:val="315"/>
        </w:trPr>
        <w:tc>
          <w:tcPr>
            <w:tcW w:w="3960" w:type="dxa"/>
            <w:gridSpan w:val="2"/>
          </w:tcPr>
          <w:p w14:paraId="64D6903C" w14:textId="1358C084" w:rsidR="00DC2C4F" w:rsidRPr="00FD0CA3" w:rsidRDefault="00DC2C4F">
            <w:pPr>
              <w:spacing w:line="300" w:lineRule="exact"/>
              <w:ind w:left="154" w:hanging="154"/>
              <w:rPr>
                <w:rFonts w:asciiTheme="minorHAnsi" w:eastAsiaTheme="majorEastAsia" w:hAnsiTheme="minorHAnsi" w:cstheme="minorHAnsi"/>
                <w:sz w:val="22"/>
                <w:szCs w:val="22"/>
              </w:rPr>
            </w:pPr>
            <w:r w:rsidRPr="00FD0CA3">
              <w:rPr>
                <w:rFonts w:asciiTheme="minorHAnsi" w:hAnsiTheme="minorHAnsi" w:cstheme="minorHAnsi"/>
                <w:b/>
                <w:bCs/>
                <w:sz w:val="22"/>
                <w:szCs w:val="22"/>
              </w:rPr>
              <w:t>Held by Bamboo Mart                                         UK Limited</w:t>
            </w:r>
          </w:p>
        </w:tc>
        <w:tc>
          <w:tcPr>
            <w:tcW w:w="1080" w:type="dxa"/>
          </w:tcPr>
          <w:p w14:paraId="16684589" w14:textId="77777777" w:rsidR="00DC2C4F" w:rsidRPr="00FD0CA3" w:rsidRDefault="00DC2C4F">
            <w:pPr>
              <w:spacing w:line="300" w:lineRule="exact"/>
              <w:rPr>
                <w:rFonts w:asciiTheme="minorHAnsi" w:hAnsiTheme="minorHAnsi" w:cstheme="minorHAnsi"/>
                <w:sz w:val="22"/>
                <w:szCs w:val="22"/>
              </w:rPr>
            </w:pPr>
          </w:p>
        </w:tc>
        <w:tc>
          <w:tcPr>
            <w:tcW w:w="1530" w:type="dxa"/>
          </w:tcPr>
          <w:p w14:paraId="39405649" w14:textId="77777777" w:rsidR="00DC2C4F" w:rsidRPr="00FD0CA3" w:rsidRDefault="00DC2C4F">
            <w:pPr>
              <w:tabs>
                <w:tab w:val="decimal" w:pos="794"/>
              </w:tabs>
              <w:spacing w:line="300" w:lineRule="exact"/>
              <w:rPr>
                <w:rFonts w:asciiTheme="minorHAnsi" w:hAnsiTheme="minorHAnsi" w:cstheme="minorHAnsi"/>
                <w:sz w:val="22"/>
                <w:szCs w:val="22"/>
              </w:rPr>
            </w:pPr>
          </w:p>
        </w:tc>
        <w:tc>
          <w:tcPr>
            <w:tcW w:w="1260" w:type="dxa"/>
          </w:tcPr>
          <w:p w14:paraId="743B0D3A" w14:textId="77777777" w:rsidR="00DC2C4F" w:rsidRPr="00FD0CA3" w:rsidRDefault="00DC2C4F">
            <w:pPr>
              <w:tabs>
                <w:tab w:val="decimal" w:pos="794"/>
              </w:tabs>
              <w:spacing w:line="300" w:lineRule="exact"/>
              <w:rPr>
                <w:rFonts w:asciiTheme="minorHAnsi" w:hAnsiTheme="minorHAnsi" w:cstheme="minorHAnsi"/>
                <w:sz w:val="22"/>
                <w:szCs w:val="22"/>
              </w:rPr>
            </w:pPr>
          </w:p>
        </w:tc>
        <w:tc>
          <w:tcPr>
            <w:tcW w:w="1260" w:type="dxa"/>
          </w:tcPr>
          <w:p w14:paraId="18775AB1" w14:textId="77777777" w:rsidR="00DC2C4F" w:rsidRPr="00FD0CA3" w:rsidRDefault="00DC2C4F">
            <w:pPr>
              <w:overflowPunct/>
              <w:autoSpaceDE/>
              <w:autoSpaceDN/>
              <w:adjustRightInd/>
              <w:spacing w:line="300" w:lineRule="exact"/>
              <w:textAlignment w:val="auto"/>
              <w:rPr>
                <w:rFonts w:asciiTheme="minorHAnsi" w:hAnsiTheme="minorHAnsi" w:cstheme="minorHAnsi"/>
                <w:sz w:val="22"/>
                <w:szCs w:val="22"/>
              </w:rPr>
            </w:pPr>
          </w:p>
        </w:tc>
      </w:tr>
      <w:tr w:rsidR="00DC2C4F" w:rsidRPr="00FD0CA3" w14:paraId="0CDFBF73" w14:textId="77777777" w:rsidTr="00BC1B4A">
        <w:trPr>
          <w:trHeight w:val="315"/>
        </w:trPr>
        <w:tc>
          <w:tcPr>
            <w:tcW w:w="2430" w:type="dxa"/>
          </w:tcPr>
          <w:p w14:paraId="44138273" w14:textId="29A778B2" w:rsidR="00DC2C4F" w:rsidRPr="00FD0CA3" w:rsidRDefault="00DC2C4F">
            <w:pPr>
              <w:spacing w:line="300" w:lineRule="exact"/>
              <w:ind w:left="165" w:right="-108" w:hanging="165"/>
              <w:rPr>
                <w:rFonts w:asciiTheme="minorHAnsi" w:hAnsiTheme="minorHAnsi" w:cstheme="minorHAnsi"/>
                <w:sz w:val="22"/>
                <w:szCs w:val="22"/>
              </w:rPr>
            </w:pPr>
            <w:proofErr w:type="spellStart"/>
            <w:r w:rsidRPr="00FD0CA3">
              <w:rPr>
                <w:rFonts w:asciiTheme="minorHAnsi" w:hAnsiTheme="minorHAnsi" w:cstheme="minorHAnsi"/>
                <w:sz w:val="22"/>
                <w:szCs w:val="22"/>
              </w:rPr>
              <w:t>Galalane</w:t>
            </w:r>
            <w:proofErr w:type="spellEnd"/>
            <w:r w:rsidRPr="00FD0CA3">
              <w:rPr>
                <w:rFonts w:asciiTheme="minorHAnsi" w:hAnsiTheme="minorHAnsi" w:cstheme="minorHAnsi"/>
                <w:sz w:val="22"/>
                <w:szCs w:val="22"/>
              </w:rPr>
              <w:t xml:space="preserve"> Limited (Another </w:t>
            </w:r>
            <w:r w:rsidR="00CC0180">
              <w:rPr>
                <w:rFonts w:asciiTheme="minorHAnsi" w:hAnsiTheme="minorHAnsi" w:cstheme="minorHAnsi"/>
                <w:sz w:val="22"/>
                <w:szCs w:val="22"/>
              </w:rPr>
              <w:t>22.57</w:t>
            </w:r>
            <w:r w:rsidRPr="00FD0CA3">
              <w:rPr>
                <w:rFonts w:asciiTheme="minorHAnsi" w:hAnsiTheme="minorHAnsi" w:cstheme="minorHAnsi"/>
                <w:sz w:val="22"/>
                <w:szCs w:val="22"/>
              </w:rPr>
              <w:t>% held                 by Bamboo Mart London Limited)</w:t>
            </w:r>
          </w:p>
        </w:tc>
        <w:tc>
          <w:tcPr>
            <w:tcW w:w="2610" w:type="dxa"/>
            <w:gridSpan w:val="2"/>
          </w:tcPr>
          <w:p w14:paraId="3B803EAF" w14:textId="77777777" w:rsidR="00DC2C4F" w:rsidRPr="00FD0CA3" w:rsidRDefault="00DC2C4F">
            <w:pPr>
              <w:spacing w:line="300" w:lineRule="exact"/>
              <w:ind w:left="154" w:hanging="154"/>
              <w:rPr>
                <w:rFonts w:asciiTheme="minorHAnsi" w:eastAsiaTheme="majorEastAsia" w:hAnsiTheme="minorHAnsi" w:cstheme="minorHAnsi"/>
                <w:sz w:val="22"/>
                <w:szCs w:val="22"/>
              </w:rPr>
            </w:pPr>
            <w:r w:rsidRPr="00FD0CA3">
              <w:rPr>
                <w:rFonts w:asciiTheme="minorHAnsi" w:eastAsiaTheme="majorEastAsia" w:hAnsiTheme="minorHAnsi" w:cstheme="minorHAnsi"/>
                <w:sz w:val="22"/>
                <w:szCs w:val="22"/>
              </w:rPr>
              <w:t>Investment management</w:t>
            </w:r>
          </w:p>
        </w:tc>
        <w:tc>
          <w:tcPr>
            <w:tcW w:w="1530" w:type="dxa"/>
          </w:tcPr>
          <w:p w14:paraId="41F18F4C" w14:textId="77777777" w:rsidR="00DC2C4F" w:rsidRPr="00FD0CA3" w:rsidRDefault="00DC2C4F">
            <w:pPr>
              <w:spacing w:line="300" w:lineRule="exact"/>
              <w:jc w:val="center"/>
              <w:rPr>
                <w:rFonts w:asciiTheme="minorHAnsi" w:hAnsiTheme="minorHAnsi" w:cstheme="minorHAnsi"/>
                <w:sz w:val="22"/>
                <w:szCs w:val="22"/>
              </w:rPr>
            </w:pPr>
            <w:r w:rsidRPr="00FD0CA3">
              <w:rPr>
                <w:rFonts w:asciiTheme="minorHAnsi" w:hAnsiTheme="minorHAnsi" w:cstheme="minorHAnsi"/>
                <w:sz w:val="22"/>
                <w:szCs w:val="22"/>
              </w:rPr>
              <w:t>The United Kingdom</w:t>
            </w:r>
          </w:p>
        </w:tc>
        <w:tc>
          <w:tcPr>
            <w:tcW w:w="1260" w:type="dxa"/>
          </w:tcPr>
          <w:p w14:paraId="6B133AA3" w14:textId="6021A449" w:rsidR="00DC2C4F" w:rsidRPr="00FD0CA3" w:rsidRDefault="00CC0180" w:rsidP="00556B37">
            <w:pPr>
              <w:tabs>
                <w:tab w:val="decimal" w:pos="571"/>
              </w:tabs>
              <w:spacing w:line="260" w:lineRule="exact"/>
              <w:rPr>
                <w:rFonts w:asciiTheme="minorHAnsi" w:hAnsiTheme="minorHAnsi" w:cstheme="minorHAnsi"/>
                <w:sz w:val="22"/>
                <w:szCs w:val="22"/>
              </w:rPr>
            </w:pPr>
            <w:r>
              <w:rPr>
                <w:rFonts w:asciiTheme="minorHAnsi" w:hAnsiTheme="minorHAnsi" w:cs="Browallia New"/>
                <w:sz w:val="22"/>
                <w:szCs w:val="28"/>
              </w:rPr>
              <w:t>67</w:t>
            </w:r>
            <w:r w:rsidR="008F676E" w:rsidRPr="00FD0CA3">
              <w:rPr>
                <w:rFonts w:asciiTheme="minorHAnsi" w:hAnsiTheme="minorHAnsi" w:cstheme="minorHAnsi"/>
                <w:sz w:val="22"/>
                <w:szCs w:val="22"/>
              </w:rPr>
              <w:t>.</w:t>
            </w:r>
            <w:r>
              <w:rPr>
                <w:rFonts w:asciiTheme="minorHAnsi" w:hAnsiTheme="minorHAnsi" w:cstheme="minorHAnsi"/>
                <w:sz w:val="22"/>
                <w:szCs w:val="22"/>
              </w:rPr>
              <w:t>43</w:t>
            </w:r>
          </w:p>
        </w:tc>
        <w:tc>
          <w:tcPr>
            <w:tcW w:w="1260" w:type="dxa"/>
          </w:tcPr>
          <w:p w14:paraId="5BBD6BDC" w14:textId="77777777" w:rsidR="00DC2C4F" w:rsidRPr="00FD0CA3" w:rsidRDefault="00DC2C4F">
            <w:pPr>
              <w:tabs>
                <w:tab w:val="decimal" w:pos="794"/>
              </w:tabs>
              <w:spacing w:line="300" w:lineRule="exact"/>
              <w:rPr>
                <w:rFonts w:asciiTheme="minorHAnsi" w:hAnsiTheme="minorHAnsi" w:cstheme="minorHAnsi"/>
                <w:sz w:val="22"/>
                <w:szCs w:val="22"/>
              </w:rPr>
            </w:pPr>
            <w:r w:rsidRPr="00FD0CA3">
              <w:rPr>
                <w:rFonts w:asciiTheme="minorHAnsi" w:hAnsiTheme="minorHAnsi" w:cstheme="minorHAnsi"/>
                <w:sz w:val="22"/>
                <w:szCs w:val="22"/>
              </w:rPr>
              <w:t>75</w:t>
            </w:r>
          </w:p>
        </w:tc>
      </w:tr>
      <w:tr w:rsidR="00DC2C4F" w:rsidRPr="00FD0CA3" w14:paraId="25C829D7" w14:textId="77777777" w:rsidTr="00BC1B4A">
        <w:trPr>
          <w:trHeight w:val="315"/>
        </w:trPr>
        <w:tc>
          <w:tcPr>
            <w:tcW w:w="3960" w:type="dxa"/>
            <w:gridSpan w:val="2"/>
          </w:tcPr>
          <w:p w14:paraId="7EC06129" w14:textId="77777777" w:rsidR="00DC2C4F" w:rsidRPr="00FD0CA3" w:rsidRDefault="00DC2C4F">
            <w:pPr>
              <w:spacing w:line="300" w:lineRule="exact"/>
              <w:ind w:left="154" w:hanging="154"/>
              <w:rPr>
                <w:rFonts w:asciiTheme="minorHAnsi" w:eastAsiaTheme="majorEastAsia" w:hAnsiTheme="minorHAnsi" w:cstheme="minorHAnsi"/>
                <w:sz w:val="22"/>
                <w:szCs w:val="22"/>
              </w:rPr>
            </w:pPr>
            <w:r w:rsidRPr="00FD0CA3">
              <w:rPr>
                <w:rFonts w:asciiTheme="minorHAnsi" w:hAnsiTheme="minorHAnsi" w:cstheme="minorHAnsi"/>
                <w:b/>
                <w:bCs/>
                <w:sz w:val="22"/>
                <w:szCs w:val="22"/>
              </w:rPr>
              <w:t xml:space="preserve">Held by </w:t>
            </w:r>
            <w:proofErr w:type="spellStart"/>
            <w:r w:rsidRPr="00FD0CA3">
              <w:rPr>
                <w:rFonts w:asciiTheme="minorHAnsi" w:hAnsiTheme="minorHAnsi" w:cstheme="minorHAnsi"/>
                <w:b/>
                <w:bCs/>
                <w:sz w:val="22"/>
                <w:szCs w:val="22"/>
              </w:rPr>
              <w:t>Galalane</w:t>
            </w:r>
            <w:proofErr w:type="spellEnd"/>
            <w:r w:rsidRPr="00FD0CA3">
              <w:rPr>
                <w:rFonts w:asciiTheme="minorHAnsi" w:hAnsiTheme="minorHAnsi" w:cstheme="minorHAnsi"/>
                <w:b/>
                <w:bCs/>
                <w:sz w:val="22"/>
                <w:szCs w:val="22"/>
              </w:rPr>
              <w:t xml:space="preserve"> Limited</w:t>
            </w:r>
          </w:p>
        </w:tc>
        <w:tc>
          <w:tcPr>
            <w:tcW w:w="1080" w:type="dxa"/>
          </w:tcPr>
          <w:p w14:paraId="355C5F8D" w14:textId="77777777" w:rsidR="00DC2C4F" w:rsidRPr="00FD0CA3" w:rsidRDefault="00DC2C4F">
            <w:pPr>
              <w:spacing w:line="300" w:lineRule="exact"/>
              <w:jc w:val="center"/>
              <w:rPr>
                <w:rFonts w:asciiTheme="minorHAnsi" w:hAnsiTheme="minorHAnsi" w:cstheme="minorHAnsi"/>
                <w:sz w:val="22"/>
                <w:szCs w:val="22"/>
              </w:rPr>
            </w:pPr>
          </w:p>
        </w:tc>
        <w:tc>
          <w:tcPr>
            <w:tcW w:w="1530" w:type="dxa"/>
          </w:tcPr>
          <w:p w14:paraId="33CA6F3A" w14:textId="77777777" w:rsidR="00DC2C4F" w:rsidRPr="00FD0CA3" w:rsidRDefault="00DC2C4F">
            <w:pPr>
              <w:tabs>
                <w:tab w:val="decimal" w:pos="794"/>
              </w:tabs>
              <w:spacing w:line="300" w:lineRule="exact"/>
              <w:rPr>
                <w:rFonts w:asciiTheme="minorHAnsi" w:hAnsiTheme="minorHAnsi" w:cstheme="minorHAnsi"/>
                <w:sz w:val="22"/>
                <w:szCs w:val="22"/>
              </w:rPr>
            </w:pPr>
          </w:p>
        </w:tc>
        <w:tc>
          <w:tcPr>
            <w:tcW w:w="1260" w:type="dxa"/>
          </w:tcPr>
          <w:p w14:paraId="7819D716" w14:textId="77777777" w:rsidR="00DC2C4F" w:rsidRPr="00FD0CA3" w:rsidRDefault="00DC2C4F">
            <w:pPr>
              <w:tabs>
                <w:tab w:val="decimal" w:pos="794"/>
              </w:tabs>
              <w:spacing w:line="300" w:lineRule="exact"/>
              <w:rPr>
                <w:rFonts w:asciiTheme="minorHAnsi" w:hAnsiTheme="minorHAnsi" w:cstheme="minorHAnsi"/>
                <w:sz w:val="22"/>
                <w:szCs w:val="22"/>
              </w:rPr>
            </w:pPr>
          </w:p>
        </w:tc>
        <w:tc>
          <w:tcPr>
            <w:tcW w:w="1260" w:type="dxa"/>
          </w:tcPr>
          <w:p w14:paraId="125D7117" w14:textId="77777777" w:rsidR="00DC2C4F" w:rsidRPr="00FD0CA3" w:rsidRDefault="00DC2C4F">
            <w:pPr>
              <w:overflowPunct/>
              <w:autoSpaceDE/>
              <w:autoSpaceDN/>
              <w:adjustRightInd/>
              <w:spacing w:line="300" w:lineRule="exact"/>
              <w:textAlignment w:val="auto"/>
              <w:rPr>
                <w:rFonts w:asciiTheme="minorHAnsi" w:hAnsiTheme="minorHAnsi" w:cstheme="minorHAnsi"/>
                <w:sz w:val="22"/>
                <w:szCs w:val="22"/>
              </w:rPr>
            </w:pPr>
          </w:p>
        </w:tc>
      </w:tr>
      <w:tr w:rsidR="00DC2C4F" w:rsidRPr="00FD0CA3" w14:paraId="789BFC82" w14:textId="77777777" w:rsidTr="00BC1B4A">
        <w:trPr>
          <w:trHeight w:val="315"/>
        </w:trPr>
        <w:tc>
          <w:tcPr>
            <w:tcW w:w="2430" w:type="dxa"/>
          </w:tcPr>
          <w:p w14:paraId="0AF9F693" w14:textId="77777777" w:rsidR="00DC2C4F" w:rsidRPr="00FD0CA3" w:rsidRDefault="00DC2C4F">
            <w:pPr>
              <w:spacing w:line="300" w:lineRule="exact"/>
              <w:ind w:left="165" w:right="-108" w:hanging="165"/>
              <w:rPr>
                <w:rFonts w:asciiTheme="minorHAnsi" w:hAnsiTheme="minorHAnsi" w:cstheme="minorHAnsi"/>
                <w:sz w:val="22"/>
                <w:szCs w:val="22"/>
              </w:rPr>
            </w:pPr>
            <w:proofErr w:type="spellStart"/>
            <w:r w:rsidRPr="00FD0CA3">
              <w:rPr>
                <w:rFonts w:asciiTheme="minorHAnsi" w:hAnsiTheme="minorHAnsi" w:cstheme="minorHAnsi"/>
                <w:sz w:val="22"/>
                <w:szCs w:val="22"/>
              </w:rPr>
              <w:t>Chuanglee</w:t>
            </w:r>
            <w:proofErr w:type="spellEnd"/>
            <w:r w:rsidRPr="00FD0CA3">
              <w:rPr>
                <w:rFonts w:asciiTheme="minorHAnsi" w:hAnsiTheme="minorHAnsi" w:cstheme="minorHAnsi"/>
                <w:sz w:val="22"/>
                <w:szCs w:val="22"/>
              </w:rPr>
              <w:t xml:space="preserve"> Limited</w:t>
            </w:r>
          </w:p>
        </w:tc>
        <w:tc>
          <w:tcPr>
            <w:tcW w:w="2610" w:type="dxa"/>
            <w:gridSpan w:val="2"/>
          </w:tcPr>
          <w:p w14:paraId="3275143C" w14:textId="77777777" w:rsidR="00DC2C4F" w:rsidRPr="00FD0CA3" w:rsidRDefault="00DC2C4F">
            <w:pPr>
              <w:spacing w:line="300" w:lineRule="exact"/>
              <w:ind w:left="154" w:hanging="154"/>
              <w:rPr>
                <w:rFonts w:asciiTheme="minorHAnsi" w:eastAsiaTheme="majorEastAsia" w:hAnsiTheme="minorHAnsi" w:cstheme="minorHAnsi"/>
                <w:sz w:val="22"/>
                <w:szCs w:val="22"/>
              </w:rPr>
            </w:pPr>
            <w:r w:rsidRPr="00FD0CA3">
              <w:rPr>
                <w:rFonts w:asciiTheme="minorHAnsi" w:eastAsiaTheme="majorEastAsia" w:hAnsiTheme="minorHAnsi" w:cstheme="minorHAnsi"/>
                <w:sz w:val="22"/>
                <w:szCs w:val="22"/>
              </w:rPr>
              <w:t>Retail sale of Asian foods</w:t>
            </w:r>
          </w:p>
        </w:tc>
        <w:tc>
          <w:tcPr>
            <w:tcW w:w="1530" w:type="dxa"/>
          </w:tcPr>
          <w:p w14:paraId="5096096D" w14:textId="77777777" w:rsidR="00DC2C4F" w:rsidRPr="00FD0CA3" w:rsidRDefault="00DC2C4F">
            <w:pPr>
              <w:spacing w:line="300" w:lineRule="exact"/>
              <w:jc w:val="center"/>
              <w:rPr>
                <w:rFonts w:asciiTheme="minorHAnsi" w:hAnsiTheme="minorHAnsi" w:cstheme="minorHAnsi"/>
                <w:sz w:val="22"/>
                <w:szCs w:val="22"/>
              </w:rPr>
            </w:pPr>
            <w:r w:rsidRPr="00FD0CA3">
              <w:rPr>
                <w:rFonts w:asciiTheme="minorHAnsi" w:hAnsiTheme="minorHAnsi" w:cstheme="minorHAnsi"/>
                <w:sz w:val="22"/>
                <w:szCs w:val="22"/>
              </w:rPr>
              <w:t>The United Kingdom</w:t>
            </w:r>
          </w:p>
        </w:tc>
        <w:tc>
          <w:tcPr>
            <w:tcW w:w="1260" w:type="dxa"/>
          </w:tcPr>
          <w:p w14:paraId="26F48D51" w14:textId="5072B6C4" w:rsidR="00DC2C4F" w:rsidRPr="00FD0CA3" w:rsidRDefault="00BD2549" w:rsidP="00BD2549">
            <w:pPr>
              <w:spacing w:line="260" w:lineRule="exact"/>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100</w:t>
            </w:r>
          </w:p>
        </w:tc>
        <w:tc>
          <w:tcPr>
            <w:tcW w:w="1260" w:type="dxa"/>
          </w:tcPr>
          <w:p w14:paraId="0EDE136D" w14:textId="77777777" w:rsidR="00DC2C4F" w:rsidRPr="00FD0CA3" w:rsidRDefault="00DC2C4F">
            <w:pPr>
              <w:tabs>
                <w:tab w:val="decimal" w:pos="794"/>
              </w:tabs>
              <w:spacing w:line="300" w:lineRule="exact"/>
              <w:rPr>
                <w:rFonts w:asciiTheme="minorHAnsi" w:hAnsiTheme="minorHAnsi" w:cstheme="minorHAnsi"/>
                <w:sz w:val="22"/>
                <w:szCs w:val="22"/>
              </w:rPr>
            </w:pPr>
            <w:r w:rsidRPr="00FD0CA3">
              <w:rPr>
                <w:rFonts w:asciiTheme="minorHAnsi" w:hAnsiTheme="minorHAnsi" w:cstheme="minorHAnsi"/>
                <w:sz w:val="22"/>
                <w:szCs w:val="22"/>
              </w:rPr>
              <w:t>100</w:t>
            </w:r>
          </w:p>
        </w:tc>
      </w:tr>
      <w:tr w:rsidR="00556B37" w:rsidRPr="00FD0CA3" w14:paraId="0CC4270A" w14:textId="77777777" w:rsidTr="00BC1B4A">
        <w:trPr>
          <w:trHeight w:val="315"/>
        </w:trPr>
        <w:tc>
          <w:tcPr>
            <w:tcW w:w="2430" w:type="dxa"/>
          </w:tcPr>
          <w:p w14:paraId="1333051C" w14:textId="77777777" w:rsidR="00556B37" w:rsidRPr="00FD0CA3" w:rsidRDefault="00556B37" w:rsidP="00556B37">
            <w:pPr>
              <w:spacing w:line="300" w:lineRule="exact"/>
              <w:ind w:left="165" w:right="-108" w:hanging="165"/>
              <w:rPr>
                <w:rFonts w:asciiTheme="minorHAnsi" w:hAnsiTheme="minorHAnsi" w:cstheme="minorHAnsi"/>
                <w:sz w:val="22"/>
                <w:szCs w:val="22"/>
              </w:rPr>
            </w:pPr>
            <w:proofErr w:type="spellStart"/>
            <w:r w:rsidRPr="00FD0CA3">
              <w:rPr>
                <w:rFonts w:asciiTheme="minorHAnsi" w:hAnsiTheme="minorHAnsi" w:cstheme="minorHAnsi"/>
                <w:sz w:val="22"/>
                <w:szCs w:val="22"/>
              </w:rPr>
              <w:lastRenderedPageBreak/>
              <w:t>Chuanglee</w:t>
            </w:r>
            <w:proofErr w:type="spellEnd"/>
            <w:r w:rsidRPr="00FD0CA3">
              <w:rPr>
                <w:rFonts w:asciiTheme="minorHAnsi" w:hAnsiTheme="minorHAnsi" w:cstheme="minorHAnsi"/>
                <w:sz w:val="22"/>
                <w:szCs w:val="22"/>
              </w:rPr>
              <w:t xml:space="preserve"> Cash &amp; Carry Limited</w:t>
            </w:r>
          </w:p>
        </w:tc>
        <w:tc>
          <w:tcPr>
            <w:tcW w:w="2610" w:type="dxa"/>
            <w:gridSpan w:val="2"/>
          </w:tcPr>
          <w:p w14:paraId="2757BCA5" w14:textId="77777777" w:rsidR="00556B37" w:rsidRPr="00FD0CA3" w:rsidRDefault="00556B37" w:rsidP="00556B37">
            <w:pPr>
              <w:spacing w:line="300" w:lineRule="exact"/>
              <w:ind w:left="154" w:hanging="154"/>
              <w:rPr>
                <w:rFonts w:asciiTheme="minorHAnsi" w:eastAsiaTheme="majorEastAsia" w:hAnsiTheme="minorHAnsi" w:cstheme="minorHAnsi"/>
                <w:sz w:val="22"/>
                <w:szCs w:val="22"/>
              </w:rPr>
            </w:pPr>
            <w:r w:rsidRPr="00FD0CA3">
              <w:rPr>
                <w:rFonts w:asciiTheme="minorHAnsi" w:eastAsiaTheme="majorEastAsia" w:hAnsiTheme="minorHAnsi" w:cstheme="minorHAnsi"/>
                <w:sz w:val="22"/>
                <w:szCs w:val="22"/>
              </w:rPr>
              <w:t>Retail sale of Asian foods</w:t>
            </w:r>
          </w:p>
        </w:tc>
        <w:tc>
          <w:tcPr>
            <w:tcW w:w="1530" w:type="dxa"/>
          </w:tcPr>
          <w:p w14:paraId="6BECC5A1" w14:textId="77777777" w:rsidR="00556B37" w:rsidRPr="00FD0CA3" w:rsidRDefault="00556B37" w:rsidP="00556B37">
            <w:pPr>
              <w:spacing w:line="300" w:lineRule="exact"/>
              <w:jc w:val="center"/>
              <w:rPr>
                <w:rFonts w:asciiTheme="minorHAnsi" w:hAnsiTheme="minorHAnsi" w:cstheme="minorHAnsi"/>
                <w:sz w:val="22"/>
                <w:szCs w:val="22"/>
              </w:rPr>
            </w:pPr>
            <w:r w:rsidRPr="00FD0CA3">
              <w:rPr>
                <w:rFonts w:asciiTheme="minorHAnsi" w:hAnsiTheme="minorHAnsi" w:cstheme="minorHAnsi"/>
                <w:sz w:val="22"/>
                <w:szCs w:val="22"/>
              </w:rPr>
              <w:t>The United Kingdom</w:t>
            </w:r>
          </w:p>
        </w:tc>
        <w:tc>
          <w:tcPr>
            <w:tcW w:w="1260" w:type="dxa"/>
          </w:tcPr>
          <w:p w14:paraId="1CFECD86" w14:textId="7D967B47" w:rsidR="00BD2549" w:rsidRPr="00FD0CA3" w:rsidRDefault="00BD2549" w:rsidP="00BD2549">
            <w:pPr>
              <w:spacing w:line="300" w:lineRule="exact"/>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100</w:t>
            </w:r>
          </w:p>
          <w:p w14:paraId="75669A76" w14:textId="40ABE1B6" w:rsidR="00556B37" w:rsidRPr="00FD0CA3" w:rsidRDefault="00556B37" w:rsidP="00556B37">
            <w:pPr>
              <w:tabs>
                <w:tab w:val="decimal" w:pos="571"/>
              </w:tabs>
              <w:spacing w:line="260" w:lineRule="exact"/>
              <w:rPr>
                <w:rFonts w:asciiTheme="minorHAnsi" w:hAnsiTheme="minorHAnsi" w:cstheme="minorHAnsi"/>
                <w:sz w:val="22"/>
                <w:szCs w:val="22"/>
              </w:rPr>
            </w:pPr>
          </w:p>
        </w:tc>
        <w:tc>
          <w:tcPr>
            <w:tcW w:w="1260" w:type="dxa"/>
          </w:tcPr>
          <w:p w14:paraId="7C408D23" w14:textId="77777777" w:rsidR="00556B37" w:rsidRPr="00FD0CA3" w:rsidRDefault="00556B37" w:rsidP="00556B37">
            <w:pPr>
              <w:tabs>
                <w:tab w:val="decimal" w:pos="794"/>
              </w:tabs>
              <w:spacing w:line="300" w:lineRule="exact"/>
              <w:rPr>
                <w:rFonts w:asciiTheme="minorHAnsi" w:hAnsiTheme="minorHAnsi" w:cstheme="minorHAnsi"/>
                <w:sz w:val="22"/>
                <w:szCs w:val="22"/>
              </w:rPr>
            </w:pPr>
            <w:r w:rsidRPr="00FD0CA3">
              <w:rPr>
                <w:rFonts w:asciiTheme="minorHAnsi" w:hAnsiTheme="minorHAnsi" w:cstheme="minorHAnsi"/>
                <w:sz w:val="22"/>
                <w:szCs w:val="22"/>
              </w:rPr>
              <w:t>100</w:t>
            </w:r>
          </w:p>
          <w:p w14:paraId="537363B0" w14:textId="77777777" w:rsidR="00556B37" w:rsidRPr="00FD0CA3" w:rsidRDefault="00556B37" w:rsidP="00556B37">
            <w:pPr>
              <w:tabs>
                <w:tab w:val="decimal" w:pos="794"/>
              </w:tabs>
              <w:spacing w:line="300" w:lineRule="exact"/>
              <w:rPr>
                <w:rFonts w:asciiTheme="minorHAnsi" w:hAnsiTheme="minorHAnsi" w:cstheme="minorHAnsi"/>
                <w:sz w:val="22"/>
                <w:szCs w:val="22"/>
              </w:rPr>
            </w:pPr>
          </w:p>
        </w:tc>
      </w:tr>
      <w:tr w:rsidR="00556B37" w:rsidRPr="00FD0CA3" w14:paraId="1A03BB62" w14:textId="77777777" w:rsidTr="00BC1B4A">
        <w:trPr>
          <w:trHeight w:val="315"/>
        </w:trPr>
        <w:tc>
          <w:tcPr>
            <w:tcW w:w="2430" w:type="dxa"/>
          </w:tcPr>
          <w:p w14:paraId="5C1A64C7" w14:textId="77777777" w:rsidR="00556B37" w:rsidRPr="00FD0CA3" w:rsidRDefault="00556B37" w:rsidP="00556B37">
            <w:pPr>
              <w:spacing w:line="300" w:lineRule="exact"/>
              <w:ind w:left="165" w:right="-108" w:hanging="165"/>
              <w:rPr>
                <w:rFonts w:asciiTheme="minorHAnsi" w:hAnsiTheme="minorHAnsi" w:cstheme="minorHAnsi"/>
                <w:sz w:val="22"/>
                <w:szCs w:val="22"/>
              </w:rPr>
            </w:pPr>
            <w:proofErr w:type="spellStart"/>
            <w:r w:rsidRPr="00FD0CA3">
              <w:rPr>
                <w:rFonts w:asciiTheme="minorHAnsi" w:hAnsiTheme="minorHAnsi" w:cstheme="minorHAnsi"/>
                <w:sz w:val="22"/>
                <w:szCs w:val="22"/>
              </w:rPr>
              <w:t>Chuanglee</w:t>
            </w:r>
            <w:proofErr w:type="spellEnd"/>
            <w:r w:rsidRPr="00FD0CA3">
              <w:rPr>
                <w:rFonts w:asciiTheme="minorHAnsi" w:hAnsiTheme="minorHAnsi" w:cstheme="minorHAnsi"/>
                <w:sz w:val="22"/>
                <w:szCs w:val="22"/>
              </w:rPr>
              <w:t xml:space="preserve"> MiniC Greenwich Limited</w:t>
            </w:r>
          </w:p>
        </w:tc>
        <w:tc>
          <w:tcPr>
            <w:tcW w:w="2610" w:type="dxa"/>
            <w:gridSpan w:val="2"/>
          </w:tcPr>
          <w:p w14:paraId="7B98FE55" w14:textId="77777777" w:rsidR="00556B37" w:rsidRPr="00FD0CA3" w:rsidRDefault="00556B37" w:rsidP="00556B37">
            <w:pPr>
              <w:spacing w:line="300" w:lineRule="exact"/>
              <w:ind w:left="154" w:hanging="154"/>
              <w:rPr>
                <w:rFonts w:asciiTheme="minorHAnsi" w:eastAsiaTheme="majorEastAsia" w:hAnsiTheme="minorHAnsi" w:cstheme="minorHAnsi"/>
                <w:sz w:val="22"/>
                <w:szCs w:val="22"/>
              </w:rPr>
            </w:pPr>
            <w:r w:rsidRPr="00FD0CA3">
              <w:rPr>
                <w:rFonts w:asciiTheme="minorHAnsi" w:hAnsiTheme="minorHAnsi" w:cstheme="minorHAnsi"/>
                <w:sz w:val="22"/>
                <w:szCs w:val="22"/>
              </w:rPr>
              <w:t>Retail sale of Asian foods</w:t>
            </w:r>
          </w:p>
        </w:tc>
        <w:tc>
          <w:tcPr>
            <w:tcW w:w="1530" w:type="dxa"/>
          </w:tcPr>
          <w:p w14:paraId="3761ED21" w14:textId="77777777" w:rsidR="00556B37" w:rsidRPr="00FD0CA3" w:rsidRDefault="00556B37" w:rsidP="00556B37">
            <w:pPr>
              <w:spacing w:line="300" w:lineRule="exact"/>
              <w:jc w:val="center"/>
              <w:rPr>
                <w:rFonts w:asciiTheme="minorHAnsi" w:hAnsiTheme="minorHAnsi" w:cstheme="minorHAnsi"/>
                <w:sz w:val="22"/>
                <w:szCs w:val="22"/>
              </w:rPr>
            </w:pPr>
            <w:r w:rsidRPr="00FD0CA3">
              <w:rPr>
                <w:rFonts w:asciiTheme="minorHAnsi" w:hAnsiTheme="minorHAnsi" w:cstheme="minorHAnsi"/>
                <w:sz w:val="22"/>
                <w:szCs w:val="22"/>
              </w:rPr>
              <w:t>The United Kingdom</w:t>
            </w:r>
          </w:p>
        </w:tc>
        <w:tc>
          <w:tcPr>
            <w:tcW w:w="1260" w:type="dxa"/>
          </w:tcPr>
          <w:p w14:paraId="42D2D458" w14:textId="3A524C3E" w:rsidR="00556B37" w:rsidRPr="00FD0CA3" w:rsidRDefault="00BD2549" w:rsidP="00BD2549">
            <w:pPr>
              <w:spacing w:line="260" w:lineRule="exact"/>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100</w:t>
            </w:r>
          </w:p>
        </w:tc>
        <w:tc>
          <w:tcPr>
            <w:tcW w:w="1260" w:type="dxa"/>
          </w:tcPr>
          <w:p w14:paraId="2D290724" w14:textId="6D8A8B12" w:rsidR="00556B37" w:rsidRPr="00FD0CA3" w:rsidRDefault="00556B37" w:rsidP="00556B37">
            <w:pPr>
              <w:tabs>
                <w:tab w:val="decimal" w:pos="794"/>
              </w:tabs>
              <w:spacing w:line="300" w:lineRule="exact"/>
              <w:rPr>
                <w:rFonts w:asciiTheme="minorHAnsi" w:hAnsiTheme="minorHAnsi" w:cstheme="minorHAnsi"/>
                <w:sz w:val="22"/>
                <w:szCs w:val="22"/>
              </w:rPr>
            </w:pPr>
            <w:r w:rsidRPr="00FD0CA3">
              <w:rPr>
                <w:rFonts w:asciiTheme="minorHAnsi" w:hAnsiTheme="minorHAnsi" w:cstheme="minorHAnsi"/>
                <w:sz w:val="22"/>
                <w:szCs w:val="22"/>
              </w:rPr>
              <w:t>100</w:t>
            </w:r>
          </w:p>
        </w:tc>
      </w:tr>
    </w:tbl>
    <w:p w14:paraId="1CE0D93F" w14:textId="77777777" w:rsidR="002C7199" w:rsidRDefault="002C7199" w:rsidP="00C84AF4">
      <w:pPr>
        <w:overflowPunct/>
        <w:autoSpaceDE/>
        <w:autoSpaceDN/>
        <w:adjustRightInd/>
        <w:spacing w:line="264" w:lineRule="auto"/>
        <w:jc w:val="thaiDistribute"/>
        <w:textAlignment w:val="auto"/>
        <w:rPr>
          <w:rFonts w:asciiTheme="minorHAnsi" w:eastAsiaTheme="minorHAnsi" w:hAnsiTheme="minorHAnsi" w:cstheme="minorHAnsi"/>
          <w:spacing w:val="-4"/>
          <w:sz w:val="22"/>
          <w:szCs w:val="22"/>
        </w:rPr>
      </w:pPr>
    </w:p>
    <w:p w14:paraId="2FAFAC27" w14:textId="73671487" w:rsidR="00181A02" w:rsidRPr="00FD0CA3" w:rsidRDefault="00BD59C3" w:rsidP="004536D7">
      <w:pPr>
        <w:pStyle w:val="ListParagraph"/>
        <w:numPr>
          <w:ilvl w:val="0"/>
          <w:numId w:val="25"/>
        </w:numPr>
        <w:spacing w:after="120" w:line="380" w:lineRule="exact"/>
        <w:jc w:val="thaiDistribute"/>
        <w:rPr>
          <w:rFonts w:asciiTheme="minorHAnsi" w:hAnsiTheme="minorHAnsi" w:cstheme="minorHAnsi"/>
          <w:sz w:val="22"/>
          <w:szCs w:val="22"/>
        </w:rPr>
      </w:pPr>
      <w:r w:rsidRPr="00FD0CA3">
        <w:rPr>
          <w:rFonts w:asciiTheme="minorHAnsi" w:hAnsiTheme="minorHAnsi" w:cstheme="minorHAnsi"/>
          <w:b/>
          <w:bCs/>
          <w:sz w:val="22"/>
          <w:szCs w:val="22"/>
        </w:rPr>
        <w:t xml:space="preserve"> </w:t>
      </w:r>
      <w:r w:rsidR="00181A02" w:rsidRPr="00FD0CA3">
        <w:rPr>
          <w:rFonts w:asciiTheme="minorHAnsi" w:hAnsiTheme="minorHAnsi" w:cstheme="minorHAnsi"/>
          <w:b/>
          <w:bCs/>
          <w:sz w:val="22"/>
          <w:szCs w:val="22"/>
        </w:rPr>
        <w:t xml:space="preserve">Basis </w:t>
      </w:r>
      <w:r w:rsidR="00DB5AE1">
        <w:rPr>
          <w:rFonts w:asciiTheme="minorHAnsi" w:hAnsiTheme="minorHAnsi" w:cstheme="minorHAnsi"/>
          <w:b/>
          <w:bCs/>
          <w:sz w:val="22"/>
          <w:szCs w:val="22"/>
        </w:rPr>
        <w:t>of</w:t>
      </w:r>
      <w:r w:rsidR="00181A02" w:rsidRPr="00FD0CA3">
        <w:rPr>
          <w:rFonts w:asciiTheme="minorHAnsi" w:hAnsiTheme="minorHAnsi" w:cstheme="minorHAnsi"/>
          <w:b/>
          <w:bCs/>
          <w:sz w:val="22"/>
          <w:szCs w:val="22"/>
        </w:rPr>
        <w:t xml:space="preserve"> preparation </w:t>
      </w:r>
      <w:r w:rsidR="00DB5AE1" w:rsidRPr="00DB5AE1">
        <w:rPr>
          <w:rFonts w:asciiTheme="minorHAnsi" w:hAnsiTheme="minorHAnsi" w:cstheme="minorHAnsi"/>
          <w:b/>
          <w:bCs/>
          <w:sz w:val="22"/>
          <w:szCs w:val="22"/>
        </w:rPr>
        <w:t>of the financial statement</w:t>
      </w:r>
    </w:p>
    <w:p w14:paraId="63FC5640" w14:textId="658CCED9" w:rsidR="00BD59C3" w:rsidRPr="00FD0CA3" w:rsidRDefault="005139A3" w:rsidP="005139A3">
      <w:pPr>
        <w:pStyle w:val="Heading8"/>
        <w:numPr>
          <w:ilvl w:val="0"/>
          <w:numId w:val="35"/>
        </w:numPr>
        <w:tabs>
          <w:tab w:val="left" w:pos="360"/>
          <w:tab w:val="left" w:pos="540"/>
        </w:tabs>
        <w:overflowPunct/>
        <w:autoSpaceDE/>
        <w:autoSpaceDN/>
        <w:adjustRightInd/>
        <w:spacing w:before="0" w:after="240" w:line="276" w:lineRule="auto"/>
        <w:ind w:left="639" w:right="63" w:hanging="720"/>
        <w:jc w:val="both"/>
        <w:textAlignment w:val="auto"/>
        <w:rPr>
          <w:rFonts w:asciiTheme="minorHAnsi" w:hAnsiTheme="minorHAnsi" w:cstheme="minorHAnsi"/>
          <w:i/>
          <w:iCs/>
          <w:sz w:val="22"/>
          <w:szCs w:val="22"/>
        </w:rPr>
      </w:pPr>
      <w:r>
        <w:rPr>
          <w:rFonts w:asciiTheme="minorHAnsi" w:hAnsiTheme="minorHAnsi" w:cstheme="minorHAnsi"/>
          <w:i/>
          <w:iCs/>
          <w:sz w:val="22"/>
          <w:szCs w:val="22"/>
        </w:rPr>
        <w:t xml:space="preserve">  </w:t>
      </w:r>
      <w:r w:rsidR="00C30D02">
        <w:rPr>
          <w:rFonts w:asciiTheme="minorHAnsi" w:hAnsiTheme="minorHAnsi" w:cstheme="minorHAnsi"/>
          <w:i/>
          <w:iCs/>
          <w:sz w:val="22"/>
          <w:szCs w:val="22"/>
        </w:rPr>
        <w:t xml:space="preserve">  </w:t>
      </w:r>
      <w:r w:rsidR="00BD59C3" w:rsidRPr="00FD0CA3">
        <w:rPr>
          <w:rFonts w:asciiTheme="minorHAnsi" w:hAnsiTheme="minorHAnsi" w:cstheme="minorHAnsi"/>
          <w:i/>
          <w:iCs/>
          <w:sz w:val="22"/>
          <w:szCs w:val="22"/>
        </w:rPr>
        <w:t>Statement of compliance</w:t>
      </w:r>
    </w:p>
    <w:p w14:paraId="351EADDB" w14:textId="77777777" w:rsidR="00D2219B" w:rsidRPr="00FD0CA3" w:rsidRDefault="00D2219B" w:rsidP="00D2219B">
      <w:pPr>
        <w:overflowPunct/>
        <w:autoSpaceDE/>
        <w:autoSpaceDN/>
        <w:adjustRightInd/>
        <w:spacing w:before="120" w:after="240"/>
        <w:ind w:left="547" w:right="-43"/>
        <w:jc w:val="thaiDistribute"/>
        <w:textAlignment w:val="auto"/>
        <w:rPr>
          <w:rFonts w:asciiTheme="minorHAnsi" w:eastAsiaTheme="minorHAnsi" w:hAnsiTheme="minorHAnsi" w:cstheme="minorHAnsi"/>
          <w:sz w:val="22"/>
          <w:szCs w:val="22"/>
          <w:lang w:val="en-GB"/>
        </w:rPr>
      </w:pPr>
      <w:r w:rsidRPr="00FD0CA3">
        <w:rPr>
          <w:rFonts w:asciiTheme="minorHAnsi" w:eastAsiaTheme="minorHAnsi" w:hAnsiTheme="minorHAnsi" w:cstheme="minorHAnsi"/>
          <w:sz w:val="22"/>
          <w:szCs w:val="22"/>
          <w:lang w:val="en-GB"/>
        </w:rPr>
        <w:t xml:space="preserve">The financial statements are prepared in accordance with Thai Financial Reporting Standards (“TFRS”), guidelines promulgated by the Federation of Accounting Professions and applicable rules and regulations of the Thai Securities and Exchange Commission. </w:t>
      </w:r>
    </w:p>
    <w:p w14:paraId="75006A05" w14:textId="77777777" w:rsidR="00D2219B" w:rsidRPr="00FD0CA3" w:rsidRDefault="00D2219B" w:rsidP="00D2219B">
      <w:pPr>
        <w:overflowPunct/>
        <w:autoSpaceDE/>
        <w:autoSpaceDN/>
        <w:adjustRightInd/>
        <w:spacing w:before="120" w:after="240"/>
        <w:ind w:left="547" w:right="-43"/>
        <w:jc w:val="thaiDistribute"/>
        <w:textAlignment w:val="auto"/>
        <w:rPr>
          <w:rFonts w:asciiTheme="minorHAnsi" w:eastAsiaTheme="minorHAnsi" w:hAnsiTheme="minorHAnsi" w:cstheme="minorHAnsi"/>
          <w:b/>
          <w:bCs/>
          <w:i/>
          <w:iCs/>
          <w:sz w:val="22"/>
          <w:szCs w:val="22"/>
          <w:lang w:val="en-GB"/>
        </w:rPr>
      </w:pPr>
      <w:r w:rsidRPr="00FD0CA3">
        <w:rPr>
          <w:rFonts w:asciiTheme="minorHAnsi" w:eastAsiaTheme="minorHAnsi" w:hAnsiTheme="minorHAnsi" w:cstheme="minorHAnsi"/>
          <w:b/>
          <w:bCs/>
          <w:i/>
          <w:iCs/>
          <w:sz w:val="22"/>
          <w:szCs w:val="22"/>
          <w:lang w:val="en-GB"/>
        </w:rPr>
        <w:t>Financial reporting standards that became effective in the current period</w:t>
      </w:r>
    </w:p>
    <w:p w14:paraId="2BF03C40" w14:textId="25B26E18" w:rsidR="00D2219B" w:rsidRPr="00FD0CA3" w:rsidRDefault="00D2219B" w:rsidP="00D2219B">
      <w:pPr>
        <w:overflowPunct/>
        <w:autoSpaceDE/>
        <w:autoSpaceDN/>
        <w:adjustRightInd/>
        <w:spacing w:before="120" w:after="240"/>
        <w:ind w:left="547" w:right="-43"/>
        <w:jc w:val="thaiDistribute"/>
        <w:textAlignment w:val="auto"/>
        <w:rPr>
          <w:rFonts w:asciiTheme="minorHAnsi" w:eastAsiaTheme="minorHAnsi" w:hAnsiTheme="minorHAnsi" w:cstheme="minorHAnsi"/>
          <w:sz w:val="22"/>
          <w:szCs w:val="22"/>
          <w:lang w:val="en-GB"/>
        </w:rPr>
      </w:pPr>
      <w:r w:rsidRPr="00FD0CA3">
        <w:rPr>
          <w:rFonts w:asciiTheme="minorHAnsi" w:eastAsiaTheme="minorHAnsi" w:hAnsiTheme="minorHAnsi" w:cstheme="minorHAnsi"/>
          <w:sz w:val="22"/>
          <w:szCs w:val="22"/>
          <w:lang w:val="en-GB"/>
        </w:rPr>
        <w:t>The revised financial reporting standards, which are effective for annual accounting periods beginning on or after 1 January 202</w:t>
      </w:r>
      <w:r w:rsidR="00BA0E65">
        <w:rPr>
          <w:rFonts w:asciiTheme="minorHAnsi" w:eastAsiaTheme="minorHAnsi" w:hAnsiTheme="minorHAnsi" w:cstheme="minorHAnsi"/>
          <w:sz w:val="22"/>
          <w:szCs w:val="22"/>
          <w:lang w:val="en-GB"/>
        </w:rPr>
        <w:t>5</w:t>
      </w:r>
      <w:r w:rsidRPr="00FD0CA3">
        <w:rPr>
          <w:rFonts w:asciiTheme="minorHAnsi" w:eastAsiaTheme="minorHAnsi" w:hAnsiTheme="minorHAnsi" w:cstheme="minorHAnsi"/>
          <w:sz w:val="22"/>
          <w:szCs w:val="22"/>
          <w:cs/>
          <w:lang w:val="en-GB"/>
        </w:rPr>
        <w:t xml:space="preserve"> </w:t>
      </w:r>
      <w:r w:rsidRPr="00FD0CA3">
        <w:rPr>
          <w:rFonts w:asciiTheme="minorHAnsi" w:eastAsiaTheme="minorHAnsi" w:hAnsiTheme="minorHAnsi" w:cstheme="minorHAnsi"/>
          <w:sz w:val="22"/>
          <w:szCs w:val="22"/>
          <w:lang w:val="en-GB"/>
        </w:rPr>
        <w:t>do not have any significant impact on the Group’s financial statements.</w:t>
      </w:r>
    </w:p>
    <w:p w14:paraId="3A443599" w14:textId="2D169628" w:rsidR="00D2219B" w:rsidRPr="00FD0CA3" w:rsidRDefault="00D2219B" w:rsidP="00D2219B">
      <w:pPr>
        <w:overflowPunct/>
        <w:autoSpaceDE/>
        <w:autoSpaceDN/>
        <w:adjustRightInd/>
        <w:spacing w:before="120" w:after="240"/>
        <w:ind w:left="547" w:right="-43"/>
        <w:jc w:val="thaiDistribute"/>
        <w:textAlignment w:val="auto"/>
        <w:rPr>
          <w:rFonts w:asciiTheme="minorHAnsi" w:eastAsiaTheme="minorHAnsi" w:hAnsiTheme="minorHAnsi" w:cstheme="minorHAnsi"/>
          <w:b/>
          <w:bCs/>
          <w:i/>
          <w:iCs/>
          <w:sz w:val="22"/>
          <w:szCs w:val="22"/>
          <w:lang w:val="en-GB"/>
        </w:rPr>
      </w:pPr>
      <w:r w:rsidRPr="00FD0CA3">
        <w:rPr>
          <w:rFonts w:asciiTheme="minorHAnsi" w:eastAsiaTheme="minorHAnsi" w:hAnsiTheme="minorHAnsi" w:cstheme="minorHAnsi"/>
          <w:b/>
          <w:bCs/>
          <w:i/>
          <w:iCs/>
          <w:sz w:val="22"/>
          <w:szCs w:val="22"/>
          <w:lang w:val="en-GB"/>
        </w:rPr>
        <w:t xml:space="preserve">Financial reporting standards that will become effective for fiscal years beginning on or after </w:t>
      </w:r>
      <w:r w:rsidRPr="00FD0CA3">
        <w:rPr>
          <w:rFonts w:asciiTheme="minorHAnsi" w:eastAsiaTheme="minorHAnsi" w:hAnsiTheme="minorHAnsi" w:cstheme="minorHAnsi"/>
          <w:b/>
          <w:bCs/>
          <w:i/>
          <w:iCs/>
          <w:sz w:val="22"/>
          <w:szCs w:val="22"/>
          <w:lang w:val="en-GB"/>
        </w:rPr>
        <w:br/>
        <w:t>1 January 202</w:t>
      </w:r>
      <w:r w:rsidR="005B7F15">
        <w:rPr>
          <w:rFonts w:asciiTheme="minorHAnsi" w:eastAsiaTheme="minorHAnsi" w:hAnsiTheme="minorHAnsi" w:cstheme="minorHAnsi"/>
          <w:b/>
          <w:bCs/>
          <w:i/>
          <w:iCs/>
          <w:sz w:val="22"/>
          <w:szCs w:val="22"/>
          <w:lang w:val="en-GB"/>
        </w:rPr>
        <w:t>6</w:t>
      </w:r>
    </w:p>
    <w:p w14:paraId="65C8F9F5" w14:textId="39E7D2E9" w:rsidR="00D2219B" w:rsidRPr="00FD0CA3" w:rsidRDefault="00D2219B" w:rsidP="00D2219B">
      <w:pPr>
        <w:overflowPunct/>
        <w:autoSpaceDE/>
        <w:autoSpaceDN/>
        <w:adjustRightInd/>
        <w:spacing w:before="120" w:after="240"/>
        <w:ind w:left="547" w:right="-43"/>
        <w:jc w:val="thaiDistribute"/>
        <w:textAlignment w:val="auto"/>
        <w:rPr>
          <w:rFonts w:asciiTheme="minorHAnsi" w:eastAsiaTheme="minorHAnsi" w:hAnsiTheme="minorHAnsi" w:cstheme="minorHAnsi"/>
          <w:sz w:val="22"/>
          <w:szCs w:val="22"/>
          <w:lang w:val="en-GB"/>
        </w:rPr>
      </w:pPr>
      <w:r w:rsidRPr="00FD0CA3">
        <w:rPr>
          <w:rFonts w:asciiTheme="minorHAnsi" w:eastAsiaTheme="minorHAnsi" w:hAnsiTheme="minorHAnsi" w:cstheme="minorHAnsi"/>
          <w:sz w:val="22"/>
          <w:szCs w:val="22"/>
          <w:lang w:val="en-GB"/>
        </w:rPr>
        <w:t xml:space="preserve">The Federation of Accounting Professions issued </w:t>
      </w:r>
      <w:proofErr w:type="gramStart"/>
      <w:r w:rsidRPr="00FD0CA3">
        <w:rPr>
          <w:rFonts w:asciiTheme="minorHAnsi" w:eastAsiaTheme="minorHAnsi" w:hAnsiTheme="minorHAnsi" w:cstheme="minorHAnsi"/>
          <w:sz w:val="22"/>
          <w:szCs w:val="22"/>
          <w:lang w:val="en-GB"/>
        </w:rPr>
        <w:t>a number of</w:t>
      </w:r>
      <w:proofErr w:type="gramEnd"/>
      <w:r w:rsidRPr="00FD0CA3">
        <w:rPr>
          <w:rFonts w:asciiTheme="minorHAnsi" w:eastAsiaTheme="minorHAnsi" w:hAnsiTheme="minorHAnsi" w:cstheme="minorHAnsi"/>
          <w:sz w:val="22"/>
          <w:szCs w:val="22"/>
          <w:lang w:val="en-GB"/>
        </w:rPr>
        <w:t xml:space="preserve"> revised financial reporting standards, which are effective for fiscal years beginning on or after 1 January 202</w:t>
      </w:r>
      <w:r w:rsidR="005B7F15">
        <w:rPr>
          <w:rFonts w:asciiTheme="minorHAnsi" w:eastAsiaTheme="minorHAnsi" w:hAnsiTheme="minorHAnsi" w:cstheme="minorHAnsi"/>
          <w:sz w:val="22"/>
          <w:szCs w:val="22"/>
          <w:lang w:val="en-GB"/>
        </w:rPr>
        <w:t>6</w:t>
      </w:r>
      <w:r w:rsidRPr="00FD0CA3">
        <w:rPr>
          <w:rFonts w:asciiTheme="minorHAnsi" w:eastAsiaTheme="minorHAnsi" w:hAnsiTheme="minorHAnsi" w:cstheme="minorHAnsi"/>
          <w:sz w:val="22"/>
          <w:szCs w:val="22"/>
          <w:lang w:val="en-GB"/>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E120952" w14:textId="6A2A21DD" w:rsidR="00B00B98" w:rsidRPr="00FD0CA3" w:rsidRDefault="00D2219B" w:rsidP="00D2219B">
      <w:pPr>
        <w:overflowPunct/>
        <w:autoSpaceDE/>
        <w:autoSpaceDN/>
        <w:adjustRightInd/>
        <w:spacing w:before="120" w:after="240"/>
        <w:ind w:left="547" w:right="-43"/>
        <w:jc w:val="thaiDistribute"/>
        <w:textAlignment w:val="auto"/>
        <w:rPr>
          <w:rFonts w:asciiTheme="minorHAnsi" w:eastAsiaTheme="minorHAnsi" w:hAnsiTheme="minorHAnsi" w:cstheme="minorHAnsi"/>
          <w:sz w:val="22"/>
          <w:szCs w:val="22"/>
          <w:lang w:val="en-GB"/>
        </w:rPr>
      </w:pPr>
      <w:r w:rsidRPr="00FD0CA3">
        <w:rPr>
          <w:rFonts w:asciiTheme="minorHAnsi" w:eastAsiaTheme="minorHAnsi" w:hAnsiTheme="minorHAnsi" w:cstheme="minorHAnsi"/>
          <w:sz w:val="22"/>
          <w:szCs w:val="22"/>
          <w:lang w:val="en-GB"/>
        </w:rPr>
        <w:t>The Group’s management is currently assessing the impact on the financial statements of these revised financial reporting standards</w:t>
      </w:r>
      <w:r w:rsidR="00B00B98" w:rsidRPr="00FD0CA3">
        <w:rPr>
          <w:rFonts w:asciiTheme="minorHAnsi" w:eastAsiaTheme="minorHAnsi" w:hAnsiTheme="minorHAnsi" w:cstheme="minorHAnsi"/>
          <w:sz w:val="22"/>
          <w:szCs w:val="22"/>
          <w:lang w:val="en-GB"/>
        </w:rPr>
        <w:t>.</w:t>
      </w:r>
    </w:p>
    <w:p w14:paraId="18474C6B" w14:textId="71BE56BE" w:rsidR="009860D2" w:rsidRPr="00FD0CA3" w:rsidRDefault="00C30D02" w:rsidP="005139A3">
      <w:pPr>
        <w:pStyle w:val="Heading8"/>
        <w:numPr>
          <w:ilvl w:val="0"/>
          <w:numId w:val="35"/>
        </w:numPr>
        <w:tabs>
          <w:tab w:val="left" w:pos="360"/>
          <w:tab w:val="left" w:pos="540"/>
        </w:tabs>
        <w:overflowPunct/>
        <w:autoSpaceDE/>
        <w:autoSpaceDN/>
        <w:adjustRightInd/>
        <w:spacing w:before="0" w:after="240" w:line="276" w:lineRule="auto"/>
        <w:ind w:left="639" w:right="63" w:hanging="720"/>
        <w:jc w:val="both"/>
        <w:textAlignment w:val="auto"/>
        <w:rPr>
          <w:rFonts w:asciiTheme="minorHAnsi" w:hAnsiTheme="minorHAnsi" w:cstheme="minorHAnsi"/>
          <w:i/>
          <w:iCs/>
          <w:sz w:val="22"/>
          <w:szCs w:val="22"/>
        </w:rPr>
      </w:pPr>
      <w:r>
        <w:rPr>
          <w:rFonts w:asciiTheme="minorHAnsi" w:hAnsiTheme="minorHAnsi" w:cstheme="minorHAnsi"/>
          <w:i/>
          <w:iCs/>
          <w:sz w:val="22"/>
          <w:szCs w:val="22"/>
        </w:rPr>
        <w:t xml:space="preserve"> </w:t>
      </w:r>
      <w:r w:rsidR="005139A3">
        <w:rPr>
          <w:rFonts w:asciiTheme="minorHAnsi" w:hAnsiTheme="minorHAnsi" w:cstheme="minorHAnsi"/>
          <w:i/>
          <w:iCs/>
          <w:sz w:val="22"/>
          <w:szCs w:val="22"/>
        </w:rPr>
        <w:t xml:space="preserve"> </w:t>
      </w:r>
      <w:r>
        <w:rPr>
          <w:rFonts w:asciiTheme="minorHAnsi" w:hAnsiTheme="minorHAnsi" w:cstheme="minorHAnsi"/>
          <w:i/>
          <w:iCs/>
          <w:sz w:val="22"/>
          <w:szCs w:val="22"/>
        </w:rPr>
        <w:t xml:space="preserve">  </w:t>
      </w:r>
      <w:r w:rsidR="00D13050" w:rsidRPr="00FD0CA3">
        <w:rPr>
          <w:rFonts w:asciiTheme="minorHAnsi" w:hAnsiTheme="minorHAnsi" w:cstheme="minorHAnsi"/>
          <w:i/>
          <w:iCs/>
          <w:sz w:val="22"/>
          <w:szCs w:val="22"/>
        </w:rPr>
        <w:t>Functional and presentation currency</w:t>
      </w:r>
      <w:bookmarkStart w:id="0" w:name="_Hlk194572776"/>
    </w:p>
    <w:bookmarkEnd w:id="0"/>
    <w:p w14:paraId="3D93729C" w14:textId="6A8C383C" w:rsidR="00360988" w:rsidRPr="00FD0CA3" w:rsidRDefault="00E579DA" w:rsidP="000D00D5">
      <w:pPr>
        <w:overflowPunct/>
        <w:autoSpaceDE/>
        <w:autoSpaceDN/>
        <w:adjustRightInd/>
        <w:spacing w:before="120" w:after="240"/>
        <w:ind w:left="547" w:right="-43"/>
        <w:jc w:val="thaiDistribute"/>
        <w:textAlignment w:val="auto"/>
        <w:rPr>
          <w:rFonts w:asciiTheme="minorHAnsi" w:eastAsiaTheme="minorHAnsi" w:hAnsiTheme="minorHAnsi" w:cstheme="minorHAnsi"/>
          <w:sz w:val="22"/>
          <w:szCs w:val="22"/>
          <w:lang w:val="en-GB"/>
        </w:rPr>
      </w:pPr>
      <w:r w:rsidRPr="00FD0CA3">
        <w:rPr>
          <w:rFonts w:asciiTheme="minorHAnsi" w:eastAsiaTheme="minorHAnsi" w:hAnsiTheme="minorHAnsi" w:cstheme="minorHAnsi"/>
          <w:sz w:val="22"/>
          <w:szCs w:val="22"/>
          <w:lang w:val="en-GB"/>
        </w:rPr>
        <w:t xml:space="preserve">The financial statements are prepared and presented in Thai </w:t>
      </w:r>
      <w:r w:rsidR="0088655D">
        <w:rPr>
          <w:rFonts w:asciiTheme="minorHAnsi" w:eastAsiaTheme="minorHAnsi" w:hAnsiTheme="minorHAnsi" w:cstheme="minorHAnsi"/>
          <w:sz w:val="22"/>
          <w:szCs w:val="22"/>
          <w:lang w:val="en-GB"/>
        </w:rPr>
        <w:t>Baht</w:t>
      </w:r>
      <w:r w:rsidRPr="00FD0CA3">
        <w:rPr>
          <w:rFonts w:asciiTheme="minorHAnsi" w:eastAsiaTheme="minorHAnsi" w:hAnsiTheme="minorHAnsi" w:cstheme="minorHAnsi"/>
          <w:sz w:val="22"/>
          <w:szCs w:val="22"/>
          <w:lang w:val="en-GB"/>
        </w:rPr>
        <w:t xml:space="preserve">, which is the Company’s functional currency. All financial information presented in Thai </w:t>
      </w:r>
      <w:r w:rsidR="0088655D">
        <w:rPr>
          <w:rFonts w:asciiTheme="minorHAnsi" w:eastAsiaTheme="minorHAnsi" w:hAnsiTheme="minorHAnsi" w:cstheme="minorHAnsi"/>
          <w:sz w:val="22"/>
          <w:szCs w:val="22"/>
          <w:lang w:val="en-GB"/>
        </w:rPr>
        <w:t>Baht</w:t>
      </w:r>
      <w:r w:rsidRPr="00FD0CA3">
        <w:rPr>
          <w:rFonts w:asciiTheme="minorHAnsi" w:eastAsiaTheme="minorHAnsi" w:hAnsiTheme="minorHAnsi" w:cstheme="minorHAnsi"/>
          <w:sz w:val="22"/>
          <w:szCs w:val="22"/>
          <w:lang w:val="en-GB"/>
        </w:rPr>
        <w:t xml:space="preserve"> has been rounded to the nearest thousand unless otherwise stated</w:t>
      </w:r>
      <w:r w:rsidR="00E43448" w:rsidRPr="00FD0CA3">
        <w:rPr>
          <w:rFonts w:asciiTheme="minorHAnsi" w:eastAsiaTheme="minorHAnsi" w:hAnsiTheme="minorHAnsi" w:cstheme="minorHAnsi"/>
          <w:sz w:val="22"/>
          <w:szCs w:val="22"/>
          <w:lang w:val="en-GB"/>
        </w:rPr>
        <w:t>.</w:t>
      </w:r>
    </w:p>
    <w:p w14:paraId="42FCCD5D" w14:textId="70D3242C" w:rsidR="008815E4" w:rsidRPr="00FD0CA3" w:rsidRDefault="005139A3" w:rsidP="005139A3">
      <w:pPr>
        <w:pStyle w:val="Heading8"/>
        <w:numPr>
          <w:ilvl w:val="0"/>
          <w:numId w:val="35"/>
        </w:numPr>
        <w:tabs>
          <w:tab w:val="left" w:pos="360"/>
          <w:tab w:val="left" w:pos="540"/>
        </w:tabs>
        <w:overflowPunct/>
        <w:autoSpaceDE/>
        <w:autoSpaceDN/>
        <w:adjustRightInd/>
        <w:spacing w:before="0" w:after="240" w:line="276" w:lineRule="auto"/>
        <w:ind w:left="639" w:right="63" w:hanging="720"/>
        <w:jc w:val="both"/>
        <w:textAlignment w:val="auto"/>
        <w:rPr>
          <w:rFonts w:asciiTheme="minorHAnsi" w:hAnsiTheme="minorHAnsi" w:cstheme="minorHAnsi"/>
          <w:i/>
          <w:iCs/>
          <w:sz w:val="22"/>
          <w:szCs w:val="22"/>
        </w:rPr>
      </w:pPr>
      <w:r>
        <w:rPr>
          <w:rFonts w:asciiTheme="minorHAnsi" w:hAnsiTheme="minorHAnsi" w:cstheme="minorHAnsi"/>
          <w:i/>
          <w:iCs/>
          <w:sz w:val="22"/>
          <w:szCs w:val="22"/>
        </w:rPr>
        <w:t xml:space="preserve">  </w:t>
      </w:r>
      <w:r w:rsidR="00C30D02">
        <w:rPr>
          <w:rFonts w:asciiTheme="minorHAnsi" w:hAnsiTheme="minorHAnsi" w:cstheme="minorHAnsi"/>
          <w:i/>
          <w:iCs/>
          <w:sz w:val="22"/>
          <w:szCs w:val="22"/>
        </w:rPr>
        <w:t xml:space="preserve">  </w:t>
      </w:r>
      <w:r w:rsidR="006923D8" w:rsidRPr="00FD0CA3">
        <w:rPr>
          <w:rFonts w:asciiTheme="minorHAnsi" w:hAnsiTheme="minorHAnsi" w:cstheme="minorHAnsi"/>
          <w:i/>
          <w:iCs/>
          <w:sz w:val="22"/>
          <w:szCs w:val="22"/>
        </w:rPr>
        <w:t>Use of judgements, estimates</w:t>
      </w:r>
    </w:p>
    <w:p w14:paraId="3B56AF7B" w14:textId="77777777" w:rsidR="00C90917" w:rsidRPr="00FD0CA3" w:rsidRDefault="00C90917" w:rsidP="00C90917">
      <w:pPr>
        <w:overflowPunct/>
        <w:autoSpaceDE/>
        <w:autoSpaceDN/>
        <w:adjustRightInd/>
        <w:spacing w:before="120" w:after="240"/>
        <w:ind w:left="547" w:right="-43"/>
        <w:jc w:val="thaiDistribute"/>
        <w:textAlignment w:val="auto"/>
        <w:rPr>
          <w:rFonts w:asciiTheme="minorHAnsi" w:eastAsiaTheme="minorHAnsi" w:hAnsiTheme="minorHAnsi" w:cstheme="minorHAnsi"/>
          <w:sz w:val="22"/>
          <w:szCs w:val="22"/>
          <w:lang w:val="en-GB"/>
        </w:rPr>
      </w:pPr>
      <w:r w:rsidRPr="00FD0CA3">
        <w:rPr>
          <w:rFonts w:asciiTheme="minorHAnsi" w:eastAsiaTheme="minorHAnsi" w:hAnsiTheme="minorHAnsi" w:cstheme="minorHAnsi"/>
          <w:sz w:val="22"/>
          <w:szCs w:val="22"/>
          <w:lang w:val="en-GB"/>
        </w:rPr>
        <w:t>The preparation of financial statements in conformity with TFRS requires management to make judgements, estimates and assumptions that affect the application of the Group and the Company’s accounting policies. Actual results may differ from these estimates.</w:t>
      </w:r>
    </w:p>
    <w:p w14:paraId="05869B16" w14:textId="057B6FF2" w:rsidR="006F261A" w:rsidRDefault="009F5986" w:rsidP="00C90917">
      <w:pPr>
        <w:overflowPunct/>
        <w:autoSpaceDE/>
        <w:autoSpaceDN/>
        <w:adjustRightInd/>
        <w:spacing w:before="120" w:after="240"/>
        <w:ind w:left="547" w:right="-43"/>
        <w:jc w:val="thaiDistribute"/>
        <w:textAlignment w:val="auto"/>
        <w:rPr>
          <w:rFonts w:asciiTheme="minorHAnsi" w:eastAsiaTheme="minorHAnsi" w:hAnsiTheme="minorHAnsi" w:cstheme="minorBidi"/>
          <w:sz w:val="22"/>
          <w:szCs w:val="22"/>
          <w:lang w:val="en-GB"/>
        </w:rPr>
      </w:pPr>
      <w:r w:rsidRPr="009F5986">
        <w:rPr>
          <w:rFonts w:asciiTheme="minorHAnsi" w:eastAsiaTheme="minorHAnsi" w:hAnsiTheme="minorHAnsi" w:cstheme="minorHAnsi"/>
          <w:sz w:val="22"/>
          <w:szCs w:val="22"/>
          <w:lang w:val="en-GB"/>
        </w:rPr>
        <w:t xml:space="preserve">The estimates </w:t>
      </w:r>
      <w:r w:rsidR="00C90917" w:rsidRPr="00FD0CA3">
        <w:rPr>
          <w:rFonts w:asciiTheme="minorHAnsi" w:eastAsiaTheme="minorHAnsi" w:hAnsiTheme="minorHAnsi" w:cstheme="minorHAnsi"/>
          <w:sz w:val="22"/>
          <w:szCs w:val="22"/>
          <w:lang w:val="en-GB"/>
        </w:rPr>
        <w:t xml:space="preserve">and underlying assumptions </w:t>
      </w:r>
      <w:r w:rsidRPr="009F5986">
        <w:rPr>
          <w:rFonts w:asciiTheme="minorHAnsi" w:eastAsiaTheme="minorHAnsi" w:hAnsiTheme="minorHAnsi" w:cstheme="minorHAnsi"/>
          <w:sz w:val="22"/>
          <w:szCs w:val="22"/>
          <w:lang w:val="en-GB"/>
        </w:rPr>
        <w:t xml:space="preserve">used in the preparation of the financial statements </w:t>
      </w:r>
      <w:r w:rsidR="00C90917" w:rsidRPr="00FD0CA3">
        <w:rPr>
          <w:rFonts w:asciiTheme="minorHAnsi" w:eastAsiaTheme="minorHAnsi" w:hAnsiTheme="minorHAnsi" w:cstheme="minorHAnsi"/>
          <w:sz w:val="22"/>
          <w:szCs w:val="22"/>
          <w:lang w:val="en-GB"/>
        </w:rPr>
        <w:t>are reviewed on an ongoing basis. Revisions to accounting estimates are recognised</w:t>
      </w:r>
      <w:r w:rsidR="00C90917">
        <w:rPr>
          <w:rFonts w:asciiTheme="minorHAnsi" w:eastAsiaTheme="minorHAnsi" w:hAnsiTheme="minorHAnsi" w:cstheme="minorBidi"/>
          <w:sz w:val="22"/>
          <w:szCs w:val="22"/>
          <w:lang w:val="en-GB"/>
        </w:rPr>
        <w:t xml:space="preserve"> </w:t>
      </w:r>
      <w:r w:rsidR="00C90917" w:rsidRPr="00FD0CA3">
        <w:rPr>
          <w:rFonts w:asciiTheme="minorHAnsi" w:eastAsiaTheme="minorHAnsi" w:hAnsiTheme="minorHAnsi" w:cstheme="minorHAnsi"/>
          <w:sz w:val="22"/>
          <w:szCs w:val="22"/>
          <w:lang w:val="en-GB"/>
        </w:rPr>
        <w:t>prospectively.</w:t>
      </w:r>
    </w:p>
    <w:p w14:paraId="2AA1DAB8" w14:textId="77777777" w:rsidR="00157E71" w:rsidRPr="00157E71" w:rsidRDefault="00157E71" w:rsidP="00C90917">
      <w:pPr>
        <w:overflowPunct/>
        <w:autoSpaceDE/>
        <w:autoSpaceDN/>
        <w:adjustRightInd/>
        <w:spacing w:before="120" w:after="240"/>
        <w:ind w:left="547" w:right="-43"/>
        <w:jc w:val="thaiDistribute"/>
        <w:textAlignment w:val="auto"/>
        <w:rPr>
          <w:rFonts w:asciiTheme="minorHAnsi" w:eastAsiaTheme="minorHAnsi" w:hAnsiTheme="minorHAnsi" w:cstheme="minorBidi"/>
          <w:sz w:val="22"/>
          <w:szCs w:val="22"/>
          <w:lang w:val="en-GB"/>
        </w:rPr>
      </w:pPr>
    </w:p>
    <w:p w14:paraId="6FC0B2AA" w14:textId="4B1B3BEC" w:rsidR="003E4FA8" w:rsidRPr="009308BB" w:rsidRDefault="00D460E3" w:rsidP="003E4FA8">
      <w:pPr>
        <w:overflowPunct/>
        <w:autoSpaceDE/>
        <w:autoSpaceDN/>
        <w:adjustRightInd/>
        <w:spacing w:before="120" w:after="240"/>
        <w:ind w:left="547" w:right="-43"/>
        <w:jc w:val="thaiDistribute"/>
        <w:textAlignment w:val="auto"/>
        <w:rPr>
          <w:rFonts w:asciiTheme="minorHAnsi" w:eastAsiaTheme="minorHAnsi" w:hAnsiTheme="minorHAnsi" w:cstheme="minorBidi"/>
          <w:sz w:val="22"/>
          <w:szCs w:val="22"/>
          <w:lang w:val="en-GB"/>
        </w:rPr>
      </w:pPr>
      <w:r>
        <w:rPr>
          <w:rFonts w:asciiTheme="minorHAnsi" w:eastAsiaTheme="minorHAnsi" w:hAnsiTheme="minorHAnsi" w:cstheme="minorBidi"/>
          <w:i/>
          <w:iCs/>
          <w:sz w:val="22"/>
          <w:szCs w:val="22"/>
          <w:lang w:val="en-GB"/>
        </w:rPr>
        <w:lastRenderedPageBreak/>
        <w:t>A</w:t>
      </w:r>
      <w:r w:rsidR="003E4FA8" w:rsidRPr="003E4FA8">
        <w:rPr>
          <w:rFonts w:asciiTheme="minorHAnsi" w:eastAsiaTheme="minorHAnsi" w:hAnsiTheme="minorHAnsi" w:cstheme="minorBidi"/>
          <w:i/>
          <w:iCs/>
          <w:sz w:val="22"/>
          <w:szCs w:val="22"/>
          <w:lang w:val="en-GB"/>
        </w:rPr>
        <w:t>ssumptions and estimation uncertainty</w:t>
      </w:r>
    </w:p>
    <w:p w14:paraId="3E1E4BB8" w14:textId="260882CA" w:rsidR="004C6D8F" w:rsidRPr="009F5986" w:rsidRDefault="003E4FA8" w:rsidP="00D460E3">
      <w:pPr>
        <w:overflowPunct/>
        <w:autoSpaceDE/>
        <w:autoSpaceDN/>
        <w:adjustRightInd/>
        <w:spacing w:before="120" w:after="240"/>
        <w:ind w:left="547" w:right="-43"/>
        <w:jc w:val="thaiDistribute"/>
        <w:textAlignment w:val="auto"/>
        <w:rPr>
          <w:rFonts w:asciiTheme="minorHAnsi" w:eastAsiaTheme="minorHAnsi" w:hAnsiTheme="minorHAnsi" w:cstheme="minorBidi"/>
          <w:sz w:val="22"/>
          <w:szCs w:val="22"/>
          <w:lang w:val="en-GB"/>
        </w:rPr>
      </w:pPr>
      <w:r w:rsidRPr="003E4FA8">
        <w:rPr>
          <w:rFonts w:asciiTheme="minorHAnsi" w:eastAsiaTheme="minorHAnsi" w:hAnsiTheme="minorHAnsi" w:cstheme="minorBidi"/>
          <w:sz w:val="22"/>
          <w:szCs w:val="22"/>
          <w:lang w:val="en-GB"/>
        </w:rPr>
        <w:t>Information about assumptions</w:t>
      </w:r>
      <w:r w:rsidR="00900495">
        <w:rPr>
          <w:rFonts w:asciiTheme="minorHAnsi" w:eastAsiaTheme="minorHAnsi" w:hAnsiTheme="minorHAnsi" w:cstheme="minorBidi"/>
          <w:sz w:val="22"/>
          <w:szCs w:val="22"/>
          <w:lang w:val="en-GB"/>
        </w:rPr>
        <w:t xml:space="preserve"> and </w:t>
      </w:r>
      <w:r w:rsidR="00AD0670">
        <w:rPr>
          <w:rFonts w:asciiTheme="minorHAnsi" w:eastAsiaTheme="minorHAnsi" w:hAnsiTheme="minorHAnsi" w:cstheme="minorBidi"/>
          <w:sz w:val="22"/>
          <w:szCs w:val="22"/>
          <w:lang w:val="en-GB"/>
        </w:rPr>
        <w:t>est</w:t>
      </w:r>
      <w:r w:rsidR="007C2EBD">
        <w:rPr>
          <w:rFonts w:asciiTheme="minorHAnsi" w:eastAsiaTheme="minorHAnsi" w:hAnsiTheme="minorHAnsi" w:cstheme="minorBidi"/>
          <w:sz w:val="22"/>
          <w:szCs w:val="22"/>
          <w:lang w:val="en-GB"/>
        </w:rPr>
        <w:t>imation</w:t>
      </w:r>
      <w:r w:rsidRPr="003E4FA8">
        <w:rPr>
          <w:rFonts w:asciiTheme="minorHAnsi" w:eastAsiaTheme="minorHAnsi" w:hAnsiTheme="minorHAnsi" w:cstheme="minorBidi"/>
          <w:sz w:val="22"/>
          <w:szCs w:val="22"/>
          <w:lang w:val="en-GB"/>
        </w:rPr>
        <w:t xml:space="preserve"> </w:t>
      </w:r>
      <w:r w:rsidR="000253F5">
        <w:rPr>
          <w:rFonts w:asciiTheme="minorHAnsi" w:eastAsiaTheme="minorHAnsi" w:hAnsiTheme="minorHAnsi" w:cstheme="minorBidi"/>
          <w:sz w:val="22"/>
          <w:szCs w:val="22"/>
          <w:lang w:val="en-GB"/>
        </w:rPr>
        <w:t xml:space="preserve">uncertainty </w:t>
      </w:r>
      <w:r w:rsidRPr="003E4FA8">
        <w:rPr>
          <w:rFonts w:asciiTheme="minorHAnsi" w:eastAsiaTheme="minorHAnsi" w:hAnsiTheme="minorHAnsi" w:cstheme="minorBidi"/>
          <w:sz w:val="22"/>
          <w:szCs w:val="22"/>
          <w:lang w:val="en-GB"/>
        </w:rPr>
        <w:t xml:space="preserve">that have a significant risk of resulting in </w:t>
      </w:r>
      <w:proofErr w:type="spellStart"/>
      <w:proofErr w:type="gramStart"/>
      <w:r w:rsidRPr="003E4FA8">
        <w:rPr>
          <w:rFonts w:asciiTheme="minorHAnsi" w:eastAsiaTheme="minorHAnsi" w:hAnsiTheme="minorHAnsi" w:cstheme="minorBidi"/>
          <w:sz w:val="22"/>
          <w:szCs w:val="22"/>
          <w:lang w:val="en-GB"/>
        </w:rPr>
        <w:t>a</w:t>
      </w:r>
      <w:proofErr w:type="spellEnd"/>
      <w:proofErr w:type="gramEnd"/>
      <w:r w:rsidRPr="003E4FA8">
        <w:rPr>
          <w:rFonts w:asciiTheme="minorHAnsi" w:eastAsiaTheme="minorHAnsi" w:hAnsiTheme="minorHAnsi" w:cstheme="minorBidi"/>
          <w:sz w:val="22"/>
          <w:szCs w:val="22"/>
          <w:lang w:val="en-GB"/>
        </w:rPr>
        <w:t xml:space="preserve"> adjustment to the carrying amounts recognised in the financial statements, is included in the following notes to the financial statements.</w:t>
      </w:r>
    </w:p>
    <w:tbl>
      <w:tblPr>
        <w:tblW w:w="8667" w:type="dxa"/>
        <w:tblInd w:w="450" w:type="dxa"/>
        <w:shd w:val="clear" w:color="auto" w:fill="FFFF00"/>
        <w:tblLook w:val="04A0" w:firstRow="1" w:lastRow="0" w:firstColumn="1" w:lastColumn="0" w:noHBand="0" w:noVBand="1"/>
      </w:tblPr>
      <w:tblGrid>
        <w:gridCol w:w="3150"/>
        <w:gridCol w:w="5517"/>
      </w:tblGrid>
      <w:tr w:rsidR="001C5389" w:rsidRPr="001C5389" w14:paraId="3CFBE3BE" w14:textId="77777777" w:rsidTr="00E64580">
        <w:tc>
          <w:tcPr>
            <w:tcW w:w="3150" w:type="dxa"/>
          </w:tcPr>
          <w:p w14:paraId="4B4E574C" w14:textId="347119FF" w:rsidR="00580E05" w:rsidRDefault="005F7C95" w:rsidP="00D20FFD">
            <w:pPr>
              <w:ind w:left="336" w:hanging="315"/>
              <w:rPr>
                <w:rFonts w:asciiTheme="minorHAnsi" w:hAnsiTheme="minorHAnsi" w:cstheme="minorHAnsi"/>
                <w:sz w:val="22"/>
                <w:szCs w:val="22"/>
              </w:rPr>
            </w:pPr>
            <w:r w:rsidRPr="003867BC">
              <w:rPr>
                <w:rFonts w:asciiTheme="minorHAnsi" w:hAnsiTheme="minorHAnsi" w:cstheme="minorHAnsi"/>
                <w:sz w:val="22"/>
                <w:szCs w:val="22"/>
              </w:rPr>
              <w:t>Notes</w:t>
            </w:r>
            <w:r>
              <w:rPr>
                <w:rFonts w:asciiTheme="minorHAnsi" w:hAnsiTheme="minorHAnsi" w:cstheme="minorBidi"/>
                <w:sz w:val="22"/>
                <w:szCs w:val="22"/>
              </w:rPr>
              <w:t xml:space="preserve"> </w:t>
            </w:r>
            <w:r w:rsidRPr="00C44B14">
              <w:rPr>
                <w:rFonts w:asciiTheme="minorHAnsi" w:hAnsiTheme="minorHAnsi" w:cstheme="minorHAnsi"/>
                <w:sz w:val="22"/>
                <w:szCs w:val="22"/>
                <w:cs/>
              </w:rPr>
              <w:t>7</w:t>
            </w:r>
            <w:r w:rsidR="00670BFA">
              <w:rPr>
                <w:rFonts w:asciiTheme="minorHAnsi" w:hAnsiTheme="minorHAnsi" w:cstheme="minorBidi" w:hint="cs"/>
                <w:sz w:val="22"/>
                <w:szCs w:val="22"/>
                <w:cs/>
              </w:rPr>
              <w:t xml:space="preserve"> </w:t>
            </w:r>
            <w:r w:rsidRPr="00C44B14">
              <w:rPr>
                <w:rFonts w:asciiTheme="minorHAnsi" w:hAnsiTheme="minorHAnsi" w:cstheme="minorHAnsi"/>
                <w:sz w:val="22"/>
                <w:szCs w:val="22"/>
              </w:rPr>
              <w:t>and</w:t>
            </w:r>
            <w:r w:rsidR="003C7FCF">
              <w:rPr>
                <w:rFonts w:asciiTheme="minorHAnsi" w:hAnsiTheme="minorHAnsi" w:cstheme="minorBidi" w:hint="cs"/>
                <w:sz w:val="22"/>
                <w:szCs w:val="22"/>
                <w:cs/>
              </w:rPr>
              <w:t xml:space="preserve"> </w:t>
            </w:r>
            <w:r w:rsidRPr="00C44B14">
              <w:rPr>
                <w:rFonts w:asciiTheme="minorHAnsi" w:hAnsiTheme="minorHAnsi" w:cstheme="minorHAnsi"/>
                <w:sz w:val="22"/>
                <w:szCs w:val="22"/>
                <w:cs/>
              </w:rPr>
              <w:t>8</w:t>
            </w:r>
            <w:r w:rsidR="005B7F15">
              <w:rPr>
                <w:rFonts w:asciiTheme="minorHAnsi" w:hAnsiTheme="minorHAnsi" w:cstheme="minorHAnsi"/>
                <w:sz w:val="22"/>
                <w:szCs w:val="22"/>
              </w:rPr>
              <w:t xml:space="preserve"> </w:t>
            </w:r>
            <w:r w:rsidRPr="00C44B14">
              <w:rPr>
                <w:rFonts w:asciiTheme="minorHAnsi" w:hAnsiTheme="minorHAnsi" w:cstheme="minorHAnsi"/>
                <w:sz w:val="22"/>
                <w:szCs w:val="22"/>
              </w:rPr>
              <w:t>to</w:t>
            </w:r>
            <w:r w:rsidRPr="003867BC">
              <w:rPr>
                <w:rFonts w:asciiTheme="minorHAnsi" w:hAnsiTheme="minorHAnsi" w:cstheme="minorHAnsi"/>
                <w:sz w:val="22"/>
                <w:szCs w:val="22"/>
              </w:rPr>
              <w:t xml:space="preserve"> the</w:t>
            </w:r>
            <w:r>
              <w:rPr>
                <w:rFonts w:asciiTheme="minorHAnsi" w:hAnsiTheme="minorHAnsi" w:cstheme="minorBidi"/>
                <w:sz w:val="22"/>
                <w:szCs w:val="22"/>
              </w:rPr>
              <w:t xml:space="preserve"> </w:t>
            </w:r>
            <w:r w:rsidRPr="003867BC">
              <w:rPr>
                <w:rFonts w:asciiTheme="minorHAnsi" w:hAnsiTheme="minorHAnsi" w:cstheme="minorHAnsi"/>
                <w:sz w:val="22"/>
                <w:szCs w:val="22"/>
              </w:rPr>
              <w:t>financial</w:t>
            </w:r>
          </w:p>
          <w:p w14:paraId="7B55D1EA" w14:textId="4EB3303C" w:rsidR="001C5389" w:rsidRPr="001C5389" w:rsidRDefault="005F7C95" w:rsidP="00D20FFD">
            <w:pPr>
              <w:ind w:left="336" w:hanging="315"/>
              <w:rPr>
                <w:rFonts w:asciiTheme="minorHAnsi" w:hAnsiTheme="minorHAnsi" w:cstheme="minorHAnsi"/>
                <w:sz w:val="22"/>
                <w:szCs w:val="22"/>
              </w:rPr>
            </w:pPr>
            <w:r w:rsidRPr="003867BC">
              <w:rPr>
                <w:rFonts w:asciiTheme="minorHAnsi" w:hAnsiTheme="minorHAnsi" w:cstheme="minorHAnsi"/>
                <w:sz w:val="22"/>
                <w:szCs w:val="22"/>
              </w:rPr>
              <w:t>statements</w:t>
            </w:r>
          </w:p>
        </w:tc>
        <w:tc>
          <w:tcPr>
            <w:tcW w:w="5517" w:type="dxa"/>
          </w:tcPr>
          <w:p w14:paraId="445EE5E1" w14:textId="77777777" w:rsidR="008C3AFB" w:rsidRDefault="00F720A6" w:rsidP="001C5389">
            <w:pPr>
              <w:ind w:left="342" w:hanging="342"/>
              <w:jc w:val="thaiDistribute"/>
              <w:rPr>
                <w:rFonts w:asciiTheme="minorHAnsi" w:hAnsiTheme="minorHAnsi" w:cstheme="minorHAnsi"/>
                <w:spacing w:val="-2"/>
                <w:sz w:val="22"/>
                <w:szCs w:val="22"/>
              </w:rPr>
            </w:pPr>
            <w:r w:rsidRPr="00C44B14">
              <w:rPr>
                <w:rFonts w:asciiTheme="minorHAnsi" w:hAnsiTheme="minorHAnsi" w:cstheme="minorHAnsi"/>
                <w:spacing w:val="-2"/>
                <w:sz w:val="22"/>
                <w:szCs w:val="22"/>
              </w:rPr>
              <w:t>Measurement of expected credit loss allowance for trade</w:t>
            </w:r>
          </w:p>
          <w:p w14:paraId="2662F273" w14:textId="71CC4423" w:rsidR="001C5389" w:rsidRPr="001C5389" w:rsidRDefault="00F720A6" w:rsidP="001C5389">
            <w:pPr>
              <w:ind w:left="342" w:hanging="342"/>
              <w:jc w:val="thaiDistribute"/>
              <w:rPr>
                <w:rFonts w:asciiTheme="minorHAnsi" w:hAnsiTheme="minorHAnsi" w:cstheme="minorHAnsi"/>
                <w:spacing w:val="-2"/>
                <w:sz w:val="22"/>
                <w:szCs w:val="22"/>
                <w:cs/>
              </w:rPr>
            </w:pPr>
            <w:r w:rsidRPr="00C44B14">
              <w:rPr>
                <w:rFonts w:asciiTheme="minorHAnsi" w:hAnsiTheme="minorHAnsi" w:cstheme="minorHAnsi"/>
                <w:spacing w:val="-2"/>
                <w:sz w:val="22"/>
                <w:szCs w:val="22"/>
              </w:rPr>
              <w:t>receivables, other current receivables and loans</w:t>
            </w:r>
          </w:p>
        </w:tc>
      </w:tr>
      <w:tr w:rsidR="001C5389" w:rsidRPr="001C5389" w14:paraId="33221E42" w14:textId="77777777" w:rsidTr="00E64580">
        <w:tc>
          <w:tcPr>
            <w:tcW w:w="3150" w:type="dxa"/>
          </w:tcPr>
          <w:p w14:paraId="57527429" w14:textId="427A58CA" w:rsidR="00580E05" w:rsidRDefault="00E22275" w:rsidP="00D20FFD">
            <w:pPr>
              <w:ind w:left="336" w:hanging="297"/>
              <w:rPr>
                <w:rFonts w:asciiTheme="minorHAnsi" w:hAnsiTheme="minorHAnsi" w:cstheme="minorHAnsi"/>
                <w:sz w:val="22"/>
                <w:szCs w:val="22"/>
              </w:rPr>
            </w:pPr>
            <w:r w:rsidRPr="003867BC">
              <w:rPr>
                <w:rFonts w:asciiTheme="minorHAnsi" w:hAnsiTheme="minorHAnsi" w:cstheme="minorHAnsi"/>
                <w:sz w:val="22"/>
                <w:szCs w:val="22"/>
              </w:rPr>
              <w:t xml:space="preserve">Note </w:t>
            </w:r>
            <w:r w:rsidR="00DF4F55" w:rsidRPr="003867BC">
              <w:rPr>
                <w:rFonts w:asciiTheme="minorHAnsi" w:hAnsiTheme="minorHAnsi" w:cstheme="minorHAnsi"/>
                <w:sz w:val="22"/>
                <w:szCs w:val="22"/>
              </w:rPr>
              <w:t>9</w:t>
            </w:r>
            <w:r w:rsidRPr="003867BC">
              <w:rPr>
                <w:rFonts w:asciiTheme="minorHAnsi" w:hAnsiTheme="minorHAnsi" w:cstheme="minorHAnsi"/>
                <w:sz w:val="22"/>
                <w:szCs w:val="22"/>
                <w:cs/>
              </w:rPr>
              <w:t xml:space="preserve"> </w:t>
            </w:r>
            <w:r w:rsidRPr="003867BC">
              <w:rPr>
                <w:rFonts w:asciiTheme="minorHAnsi" w:hAnsiTheme="minorHAnsi" w:cstheme="minorHAnsi"/>
                <w:sz w:val="22"/>
                <w:szCs w:val="22"/>
              </w:rPr>
              <w:t xml:space="preserve">to the </w:t>
            </w:r>
            <w:proofErr w:type="gramStart"/>
            <w:r w:rsidRPr="003867BC">
              <w:rPr>
                <w:rFonts w:asciiTheme="minorHAnsi" w:hAnsiTheme="minorHAnsi" w:cstheme="minorHAnsi"/>
                <w:sz w:val="22"/>
                <w:szCs w:val="22"/>
              </w:rPr>
              <w:t>financial</w:t>
            </w:r>
            <w:proofErr w:type="gramEnd"/>
          </w:p>
          <w:p w14:paraId="265CD22E" w14:textId="6A479600" w:rsidR="001C5389" w:rsidRPr="001C5389" w:rsidRDefault="00E22275" w:rsidP="00D20FFD">
            <w:pPr>
              <w:ind w:left="336" w:hanging="297"/>
              <w:rPr>
                <w:rFonts w:asciiTheme="minorHAnsi" w:hAnsiTheme="minorHAnsi" w:cstheme="minorHAnsi"/>
                <w:sz w:val="22"/>
                <w:szCs w:val="22"/>
                <w:cs/>
              </w:rPr>
            </w:pPr>
            <w:r w:rsidRPr="003867BC">
              <w:rPr>
                <w:rFonts w:asciiTheme="minorHAnsi" w:hAnsiTheme="minorHAnsi" w:cstheme="minorHAnsi"/>
                <w:sz w:val="22"/>
                <w:szCs w:val="22"/>
              </w:rPr>
              <w:t>statements</w:t>
            </w:r>
          </w:p>
        </w:tc>
        <w:tc>
          <w:tcPr>
            <w:tcW w:w="5517" w:type="dxa"/>
          </w:tcPr>
          <w:p w14:paraId="51F8069A" w14:textId="2BB29E74" w:rsidR="001C5389" w:rsidRPr="00C44B14" w:rsidRDefault="00FD7C94" w:rsidP="001C5389">
            <w:pPr>
              <w:ind w:left="342" w:hanging="342"/>
              <w:jc w:val="thaiDistribute"/>
              <w:rPr>
                <w:rFonts w:asciiTheme="minorHAnsi" w:hAnsiTheme="minorHAnsi" w:cstheme="minorHAnsi"/>
                <w:sz w:val="22"/>
                <w:szCs w:val="22"/>
                <w:cs/>
              </w:rPr>
            </w:pPr>
            <w:r w:rsidRPr="00C44B14">
              <w:rPr>
                <w:rFonts w:asciiTheme="minorHAnsi" w:hAnsiTheme="minorHAnsi" w:cstheme="minorHAnsi"/>
                <w:sz w:val="22"/>
                <w:szCs w:val="22"/>
              </w:rPr>
              <w:t xml:space="preserve">Allowance for inventory write-down to net </w:t>
            </w:r>
            <w:proofErr w:type="spellStart"/>
            <w:r w:rsidRPr="00C44B14">
              <w:rPr>
                <w:rFonts w:asciiTheme="minorHAnsi" w:hAnsiTheme="minorHAnsi" w:cstheme="minorHAnsi"/>
                <w:sz w:val="22"/>
                <w:szCs w:val="22"/>
              </w:rPr>
              <w:t>realisable</w:t>
            </w:r>
            <w:proofErr w:type="spellEnd"/>
            <w:r w:rsidRPr="00C44B14">
              <w:rPr>
                <w:rFonts w:asciiTheme="minorHAnsi" w:hAnsiTheme="minorHAnsi" w:cstheme="minorHAnsi"/>
                <w:sz w:val="22"/>
                <w:szCs w:val="22"/>
              </w:rPr>
              <w:t xml:space="preserve"> value</w:t>
            </w:r>
          </w:p>
        </w:tc>
      </w:tr>
      <w:tr w:rsidR="00E5455F" w:rsidRPr="001C5389" w14:paraId="0CF3201B" w14:textId="77777777" w:rsidTr="00E64580">
        <w:tc>
          <w:tcPr>
            <w:tcW w:w="3150" w:type="dxa"/>
          </w:tcPr>
          <w:p w14:paraId="48B7D11D" w14:textId="5505E805" w:rsidR="00DD020F" w:rsidRDefault="00DD020F" w:rsidP="00DD020F">
            <w:pPr>
              <w:ind w:left="336" w:hanging="324"/>
              <w:rPr>
                <w:rFonts w:asciiTheme="minorHAnsi" w:hAnsiTheme="minorHAnsi" w:cstheme="minorHAnsi"/>
                <w:sz w:val="22"/>
                <w:szCs w:val="22"/>
              </w:rPr>
            </w:pPr>
            <w:r w:rsidRPr="003867BC">
              <w:rPr>
                <w:rFonts w:asciiTheme="minorHAnsi" w:hAnsiTheme="minorHAnsi" w:cstheme="minorHAnsi"/>
                <w:sz w:val="22"/>
                <w:szCs w:val="22"/>
              </w:rPr>
              <w:t>Note 1</w:t>
            </w:r>
            <w:r>
              <w:rPr>
                <w:rFonts w:asciiTheme="minorHAnsi" w:hAnsiTheme="minorHAnsi" w:cstheme="minorHAnsi"/>
                <w:sz w:val="22"/>
                <w:szCs w:val="22"/>
              </w:rPr>
              <w:t>2</w:t>
            </w:r>
            <w:r w:rsidRPr="003867BC">
              <w:rPr>
                <w:rFonts w:asciiTheme="minorHAnsi" w:hAnsiTheme="minorHAnsi" w:cstheme="minorHAnsi"/>
                <w:sz w:val="22"/>
                <w:szCs w:val="22"/>
                <w:cs/>
              </w:rPr>
              <w:t xml:space="preserve"> </w:t>
            </w:r>
            <w:r w:rsidRPr="003867BC">
              <w:rPr>
                <w:rFonts w:asciiTheme="minorHAnsi" w:hAnsiTheme="minorHAnsi" w:cstheme="minorHAnsi"/>
                <w:sz w:val="22"/>
                <w:szCs w:val="22"/>
              </w:rPr>
              <w:t>to the financial</w:t>
            </w:r>
          </w:p>
          <w:p w14:paraId="5B903A45" w14:textId="4EDE24FE" w:rsidR="00E5455F" w:rsidRPr="003867BC" w:rsidRDefault="00DD020F" w:rsidP="00D20FFD">
            <w:pPr>
              <w:ind w:left="336" w:hanging="297"/>
              <w:rPr>
                <w:rFonts w:asciiTheme="minorHAnsi" w:hAnsiTheme="minorHAnsi" w:cstheme="minorHAnsi"/>
                <w:sz w:val="22"/>
                <w:szCs w:val="22"/>
              </w:rPr>
            </w:pPr>
            <w:r w:rsidRPr="003867BC">
              <w:rPr>
                <w:rFonts w:asciiTheme="minorHAnsi" w:hAnsiTheme="minorHAnsi" w:cstheme="minorHAnsi"/>
                <w:sz w:val="22"/>
                <w:szCs w:val="22"/>
              </w:rPr>
              <w:t>statements</w:t>
            </w:r>
          </w:p>
        </w:tc>
        <w:tc>
          <w:tcPr>
            <w:tcW w:w="5517" w:type="dxa"/>
          </w:tcPr>
          <w:p w14:paraId="47185EA1" w14:textId="41D71815" w:rsidR="00E5455F" w:rsidRPr="00C44B14" w:rsidRDefault="007477BD" w:rsidP="001C5389">
            <w:pPr>
              <w:ind w:left="342" w:hanging="342"/>
              <w:jc w:val="thaiDistribute"/>
              <w:rPr>
                <w:rFonts w:asciiTheme="minorHAnsi" w:hAnsiTheme="minorHAnsi" w:cstheme="minorHAnsi"/>
                <w:sz w:val="22"/>
                <w:szCs w:val="22"/>
              </w:rPr>
            </w:pPr>
            <w:r>
              <w:rPr>
                <w:rFonts w:asciiTheme="minorHAnsi" w:hAnsiTheme="minorHAnsi" w:cstheme="minorHAnsi"/>
                <w:spacing w:val="-2"/>
                <w:sz w:val="22"/>
                <w:szCs w:val="22"/>
              </w:rPr>
              <w:t>Fair value</w:t>
            </w:r>
            <w:r w:rsidRPr="00C44B14">
              <w:rPr>
                <w:rFonts w:asciiTheme="minorHAnsi" w:hAnsiTheme="minorHAnsi" w:cstheme="minorHAnsi"/>
                <w:spacing w:val="-2"/>
                <w:sz w:val="22"/>
                <w:szCs w:val="22"/>
              </w:rPr>
              <w:t xml:space="preserve"> </w:t>
            </w:r>
            <w:r>
              <w:rPr>
                <w:rFonts w:asciiTheme="minorHAnsi" w:hAnsiTheme="minorHAnsi" w:cstheme="minorHAnsi"/>
                <w:spacing w:val="-2"/>
                <w:sz w:val="22"/>
                <w:szCs w:val="22"/>
              </w:rPr>
              <w:t>m</w:t>
            </w:r>
            <w:r w:rsidR="00712CEB" w:rsidRPr="00C44B14">
              <w:rPr>
                <w:rFonts w:asciiTheme="minorHAnsi" w:hAnsiTheme="minorHAnsi" w:cstheme="minorHAnsi"/>
                <w:spacing w:val="-2"/>
                <w:sz w:val="22"/>
                <w:szCs w:val="22"/>
              </w:rPr>
              <w:t>easurement of</w:t>
            </w:r>
            <w:r w:rsidR="00712CEB">
              <w:rPr>
                <w:rFonts w:asciiTheme="minorHAnsi" w:hAnsiTheme="minorHAnsi" w:cstheme="minorHAnsi"/>
                <w:spacing w:val="-2"/>
                <w:sz w:val="22"/>
                <w:szCs w:val="22"/>
              </w:rPr>
              <w:t xml:space="preserve"> </w:t>
            </w:r>
            <w:r w:rsidR="00A8109F">
              <w:rPr>
                <w:rFonts w:asciiTheme="minorHAnsi" w:hAnsiTheme="minorHAnsi" w:cstheme="minorHAnsi"/>
                <w:spacing w:val="-2"/>
                <w:sz w:val="22"/>
                <w:szCs w:val="22"/>
              </w:rPr>
              <w:t>other non-</w:t>
            </w:r>
            <w:r w:rsidR="009D26DE">
              <w:rPr>
                <w:rFonts w:asciiTheme="minorHAnsi" w:hAnsiTheme="minorHAnsi" w:cstheme="minorHAnsi"/>
                <w:spacing w:val="-2"/>
                <w:sz w:val="22"/>
                <w:szCs w:val="22"/>
              </w:rPr>
              <w:t xml:space="preserve">current </w:t>
            </w:r>
            <w:r>
              <w:rPr>
                <w:rFonts w:asciiTheme="minorHAnsi" w:hAnsiTheme="minorHAnsi" w:cstheme="minorHAnsi"/>
                <w:spacing w:val="-2"/>
                <w:sz w:val="22"/>
                <w:szCs w:val="22"/>
              </w:rPr>
              <w:t>financial asset</w:t>
            </w:r>
            <w:r w:rsidR="0041204C">
              <w:rPr>
                <w:rFonts w:asciiTheme="minorHAnsi" w:hAnsiTheme="minorHAnsi" w:cstheme="minorHAnsi"/>
                <w:spacing w:val="-2"/>
                <w:sz w:val="22"/>
                <w:szCs w:val="22"/>
              </w:rPr>
              <w:t>s</w:t>
            </w:r>
          </w:p>
        </w:tc>
      </w:tr>
      <w:tr w:rsidR="001C5389" w:rsidRPr="001C5389" w14:paraId="54D4C65B" w14:textId="77777777" w:rsidTr="00E64580">
        <w:tc>
          <w:tcPr>
            <w:tcW w:w="3150" w:type="dxa"/>
          </w:tcPr>
          <w:p w14:paraId="384C5772" w14:textId="6AAD2335" w:rsidR="00580E05" w:rsidRDefault="00DF4F55" w:rsidP="00D20FFD">
            <w:pPr>
              <w:ind w:left="336" w:hanging="324"/>
              <w:rPr>
                <w:rFonts w:asciiTheme="minorHAnsi" w:hAnsiTheme="minorHAnsi" w:cstheme="minorHAnsi"/>
                <w:sz w:val="22"/>
                <w:szCs w:val="22"/>
              </w:rPr>
            </w:pPr>
            <w:r w:rsidRPr="003867BC">
              <w:rPr>
                <w:rFonts w:asciiTheme="minorHAnsi" w:hAnsiTheme="minorHAnsi" w:cstheme="minorHAnsi"/>
                <w:sz w:val="22"/>
                <w:szCs w:val="22"/>
              </w:rPr>
              <w:t>Note 18</w:t>
            </w:r>
            <w:r w:rsidRPr="003867BC">
              <w:rPr>
                <w:rFonts w:asciiTheme="minorHAnsi" w:hAnsiTheme="minorHAnsi" w:cstheme="minorHAnsi"/>
                <w:sz w:val="22"/>
                <w:szCs w:val="22"/>
                <w:cs/>
              </w:rPr>
              <w:t xml:space="preserve"> </w:t>
            </w:r>
            <w:r w:rsidRPr="003867BC">
              <w:rPr>
                <w:rFonts w:asciiTheme="minorHAnsi" w:hAnsiTheme="minorHAnsi" w:cstheme="minorHAnsi"/>
                <w:sz w:val="22"/>
                <w:szCs w:val="22"/>
              </w:rPr>
              <w:t>to the financial</w:t>
            </w:r>
          </w:p>
          <w:p w14:paraId="3EEF9B6D" w14:textId="40B69A5A" w:rsidR="001C5389" w:rsidRPr="001C5389" w:rsidRDefault="00DF4F55" w:rsidP="00D20FFD">
            <w:pPr>
              <w:ind w:left="336" w:hanging="324"/>
              <w:rPr>
                <w:rFonts w:asciiTheme="minorHAnsi" w:hAnsiTheme="minorHAnsi" w:cstheme="minorHAnsi"/>
                <w:sz w:val="22"/>
                <w:szCs w:val="22"/>
                <w:cs/>
              </w:rPr>
            </w:pPr>
            <w:r w:rsidRPr="003867BC">
              <w:rPr>
                <w:rFonts w:asciiTheme="minorHAnsi" w:hAnsiTheme="minorHAnsi" w:cstheme="minorHAnsi"/>
                <w:sz w:val="22"/>
                <w:szCs w:val="22"/>
              </w:rPr>
              <w:t>statements</w:t>
            </w:r>
          </w:p>
        </w:tc>
        <w:tc>
          <w:tcPr>
            <w:tcW w:w="5517" w:type="dxa"/>
          </w:tcPr>
          <w:p w14:paraId="092A6916" w14:textId="26F762EC" w:rsidR="001C5389" w:rsidRPr="001C5389" w:rsidRDefault="006E65E5" w:rsidP="001C5389">
            <w:pPr>
              <w:ind w:left="342" w:hanging="342"/>
              <w:jc w:val="thaiDistribute"/>
              <w:rPr>
                <w:rFonts w:asciiTheme="minorHAnsi" w:hAnsiTheme="minorHAnsi" w:cstheme="minorHAnsi"/>
                <w:sz w:val="22"/>
                <w:szCs w:val="22"/>
              </w:rPr>
            </w:pPr>
            <w:r w:rsidRPr="00C44B14">
              <w:rPr>
                <w:rFonts w:asciiTheme="minorHAnsi" w:hAnsiTheme="minorHAnsi" w:cstheme="minorHAnsi"/>
                <w:sz w:val="22"/>
                <w:szCs w:val="22"/>
              </w:rPr>
              <w:t>Leases</w:t>
            </w:r>
          </w:p>
          <w:p w14:paraId="3B0E2538" w14:textId="6E724B65" w:rsidR="001C5389" w:rsidRPr="001C5389" w:rsidRDefault="001C5389" w:rsidP="001C5389">
            <w:pPr>
              <w:numPr>
                <w:ilvl w:val="0"/>
                <w:numId w:val="44"/>
              </w:numPr>
              <w:tabs>
                <w:tab w:val="left" w:pos="170"/>
              </w:tabs>
              <w:overflowPunct/>
              <w:autoSpaceDE/>
              <w:autoSpaceDN/>
              <w:adjustRightInd/>
              <w:ind w:left="68" w:hanging="90"/>
              <w:contextualSpacing/>
              <w:jc w:val="thaiDistribute"/>
              <w:textAlignment w:val="auto"/>
              <w:rPr>
                <w:rFonts w:asciiTheme="minorHAnsi" w:hAnsiTheme="minorHAnsi" w:cstheme="minorHAnsi"/>
                <w:sz w:val="22"/>
                <w:szCs w:val="22"/>
              </w:rPr>
            </w:pPr>
            <w:r w:rsidRPr="001C5389">
              <w:rPr>
                <w:rFonts w:asciiTheme="minorHAnsi" w:hAnsiTheme="minorHAnsi" w:cstheme="minorHAnsi"/>
                <w:sz w:val="22"/>
                <w:szCs w:val="22"/>
              </w:rPr>
              <w:t xml:space="preserve"> </w:t>
            </w:r>
            <w:r w:rsidR="00CC09D3" w:rsidRPr="00C44B14">
              <w:rPr>
                <w:rFonts w:asciiTheme="minorHAnsi" w:hAnsiTheme="minorHAnsi" w:cstheme="minorHAnsi"/>
                <w:sz w:val="22"/>
                <w:szCs w:val="22"/>
              </w:rPr>
              <w:t>Assessment of whether an arrangement contains a lease</w:t>
            </w:r>
          </w:p>
          <w:p w14:paraId="00530F9D" w14:textId="77777777" w:rsidR="003E78D9" w:rsidRDefault="001C5389" w:rsidP="001C5389">
            <w:pPr>
              <w:numPr>
                <w:ilvl w:val="0"/>
                <w:numId w:val="44"/>
              </w:numPr>
              <w:tabs>
                <w:tab w:val="left" w:pos="158"/>
              </w:tabs>
              <w:overflowPunct/>
              <w:autoSpaceDE/>
              <w:autoSpaceDN/>
              <w:adjustRightInd/>
              <w:ind w:left="68" w:hanging="90"/>
              <w:contextualSpacing/>
              <w:jc w:val="thaiDistribute"/>
              <w:textAlignment w:val="auto"/>
              <w:rPr>
                <w:rFonts w:asciiTheme="minorHAnsi" w:hAnsiTheme="minorHAnsi" w:cstheme="minorHAnsi"/>
                <w:sz w:val="22"/>
                <w:szCs w:val="22"/>
              </w:rPr>
            </w:pPr>
            <w:r w:rsidRPr="001C5389">
              <w:rPr>
                <w:rFonts w:asciiTheme="minorHAnsi" w:hAnsiTheme="minorHAnsi" w:cstheme="minorHAnsi"/>
                <w:sz w:val="22"/>
                <w:szCs w:val="22"/>
              </w:rPr>
              <w:t xml:space="preserve"> </w:t>
            </w:r>
            <w:r w:rsidR="00B25391" w:rsidRPr="00C44B14">
              <w:rPr>
                <w:rFonts w:asciiTheme="minorHAnsi" w:hAnsiTheme="minorHAnsi" w:cstheme="minorHAnsi"/>
                <w:sz w:val="22"/>
                <w:szCs w:val="22"/>
              </w:rPr>
              <w:t xml:space="preserve">The Group considers whether it is reasonably certain to </w:t>
            </w:r>
            <w:r w:rsidR="00A66131">
              <w:rPr>
                <w:rFonts w:asciiTheme="minorHAnsi" w:hAnsiTheme="minorHAnsi" w:cstheme="minorHAnsi"/>
                <w:sz w:val="22"/>
                <w:szCs w:val="22"/>
              </w:rPr>
              <w:t xml:space="preserve"> </w:t>
            </w:r>
          </w:p>
          <w:p w14:paraId="28B69FF9" w14:textId="0D8AB5D5" w:rsidR="001C5389" w:rsidRPr="001C5389" w:rsidRDefault="003E78D9" w:rsidP="003E78D9">
            <w:pPr>
              <w:tabs>
                <w:tab w:val="left" w:pos="158"/>
              </w:tabs>
              <w:overflowPunct/>
              <w:autoSpaceDE/>
              <w:autoSpaceDN/>
              <w:adjustRightInd/>
              <w:ind w:left="68"/>
              <w:contextualSpacing/>
              <w:jc w:val="thaiDistribute"/>
              <w:textAlignment w:val="auto"/>
              <w:rPr>
                <w:rFonts w:asciiTheme="minorHAnsi" w:hAnsiTheme="minorHAnsi" w:cstheme="minorHAnsi"/>
                <w:sz w:val="22"/>
                <w:szCs w:val="22"/>
              </w:rPr>
            </w:pPr>
            <w:r>
              <w:rPr>
                <w:rFonts w:asciiTheme="minorHAnsi" w:hAnsiTheme="minorHAnsi" w:cstheme="minorHAnsi"/>
                <w:sz w:val="22"/>
                <w:szCs w:val="22"/>
              </w:rPr>
              <w:t xml:space="preserve"> </w:t>
            </w:r>
            <w:r w:rsidR="00B25391" w:rsidRPr="00C44B14">
              <w:rPr>
                <w:rFonts w:asciiTheme="minorHAnsi" w:hAnsiTheme="minorHAnsi" w:cstheme="minorHAnsi"/>
                <w:sz w:val="22"/>
                <w:szCs w:val="22"/>
              </w:rPr>
              <w:t>exercise the lease renewal option</w:t>
            </w:r>
          </w:p>
          <w:p w14:paraId="6EDD4098" w14:textId="77777777" w:rsidR="003E78D9" w:rsidRDefault="001C5389" w:rsidP="00C44B14">
            <w:pPr>
              <w:numPr>
                <w:ilvl w:val="0"/>
                <w:numId w:val="44"/>
              </w:numPr>
              <w:tabs>
                <w:tab w:val="left" w:pos="158"/>
                <w:tab w:val="left" w:pos="362"/>
              </w:tabs>
              <w:overflowPunct/>
              <w:autoSpaceDE/>
              <w:autoSpaceDN/>
              <w:adjustRightInd/>
              <w:ind w:left="68" w:hanging="90"/>
              <w:contextualSpacing/>
              <w:jc w:val="thaiDistribute"/>
              <w:textAlignment w:val="auto"/>
              <w:rPr>
                <w:rFonts w:asciiTheme="minorHAnsi" w:hAnsiTheme="minorHAnsi" w:cstheme="minorHAnsi"/>
                <w:sz w:val="22"/>
                <w:szCs w:val="22"/>
              </w:rPr>
            </w:pPr>
            <w:r w:rsidRPr="001C5389">
              <w:rPr>
                <w:rFonts w:asciiTheme="minorHAnsi" w:hAnsiTheme="minorHAnsi" w:cstheme="minorHAnsi"/>
                <w:sz w:val="22"/>
                <w:szCs w:val="22"/>
              </w:rPr>
              <w:t xml:space="preserve"> </w:t>
            </w:r>
            <w:r w:rsidR="002462D8" w:rsidRPr="00C44B14">
              <w:rPr>
                <w:rFonts w:asciiTheme="minorHAnsi" w:hAnsiTheme="minorHAnsi" w:cstheme="minorHAnsi"/>
                <w:sz w:val="22"/>
                <w:szCs w:val="22"/>
              </w:rPr>
              <w:t xml:space="preserve">Whether the Group will exercise the option to terminate </w:t>
            </w:r>
          </w:p>
          <w:p w14:paraId="0123EA01" w14:textId="3903FA3C" w:rsidR="001C5389" w:rsidRPr="001C5389" w:rsidRDefault="003E78D9" w:rsidP="003E78D9">
            <w:pPr>
              <w:tabs>
                <w:tab w:val="left" w:pos="158"/>
                <w:tab w:val="left" w:pos="362"/>
              </w:tabs>
              <w:overflowPunct/>
              <w:autoSpaceDE/>
              <w:autoSpaceDN/>
              <w:adjustRightInd/>
              <w:ind w:left="68"/>
              <w:contextualSpacing/>
              <w:jc w:val="thaiDistribute"/>
              <w:textAlignment w:val="auto"/>
              <w:rPr>
                <w:rFonts w:asciiTheme="minorHAnsi" w:hAnsiTheme="minorHAnsi" w:cstheme="minorHAnsi"/>
                <w:sz w:val="22"/>
                <w:szCs w:val="22"/>
              </w:rPr>
            </w:pPr>
            <w:r>
              <w:rPr>
                <w:rFonts w:asciiTheme="minorHAnsi" w:hAnsiTheme="minorHAnsi" w:cstheme="minorHAnsi"/>
                <w:sz w:val="22"/>
                <w:szCs w:val="22"/>
              </w:rPr>
              <w:t xml:space="preserve"> </w:t>
            </w:r>
            <w:r w:rsidR="002462D8" w:rsidRPr="00C44B14">
              <w:rPr>
                <w:rFonts w:asciiTheme="minorHAnsi" w:hAnsiTheme="minorHAnsi" w:cstheme="minorHAnsi"/>
                <w:sz w:val="22"/>
                <w:szCs w:val="22"/>
              </w:rPr>
              <w:t>the lease</w:t>
            </w:r>
          </w:p>
          <w:p w14:paraId="24C13FA2" w14:textId="77777777" w:rsidR="00122CDF" w:rsidRDefault="00E953FA" w:rsidP="00E94EE9">
            <w:pPr>
              <w:numPr>
                <w:ilvl w:val="0"/>
                <w:numId w:val="44"/>
              </w:numPr>
              <w:tabs>
                <w:tab w:val="left" w:pos="158"/>
                <w:tab w:val="left" w:pos="362"/>
              </w:tabs>
              <w:overflowPunct/>
              <w:autoSpaceDE/>
              <w:autoSpaceDN/>
              <w:adjustRightInd/>
              <w:ind w:left="68" w:hanging="90"/>
              <w:contextualSpacing/>
              <w:jc w:val="thaiDistribute"/>
              <w:textAlignment w:val="auto"/>
              <w:rPr>
                <w:rFonts w:asciiTheme="minorHAnsi" w:hAnsiTheme="minorHAnsi" w:cstheme="minorHAnsi"/>
                <w:sz w:val="22"/>
                <w:szCs w:val="22"/>
              </w:rPr>
            </w:pPr>
            <w:r w:rsidRPr="00C44B14">
              <w:rPr>
                <w:rFonts w:asciiTheme="minorHAnsi" w:hAnsiTheme="minorHAnsi" w:cstheme="minorHAnsi"/>
                <w:sz w:val="22"/>
                <w:szCs w:val="22"/>
              </w:rPr>
              <w:t xml:space="preserve">Key assumptions used in the valuation performed by </w:t>
            </w:r>
          </w:p>
          <w:p w14:paraId="59D4D3F8" w14:textId="7EC54D55" w:rsidR="001C5389" w:rsidRPr="001C5389" w:rsidRDefault="00E953FA" w:rsidP="00E94EE9">
            <w:pPr>
              <w:tabs>
                <w:tab w:val="left" w:pos="158"/>
                <w:tab w:val="left" w:pos="362"/>
              </w:tabs>
              <w:overflowPunct/>
              <w:autoSpaceDE/>
              <w:autoSpaceDN/>
              <w:adjustRightInd/>
              <w:ind w:left="68"/>
              <w:contextualSpacing/>
              <w:jc w:val="thaiDistribute"/>
              <w:textAlignment w:val="auto"/>
              <w:rPr>
                <w:rFonts w:asciiTheme="minorHAnsi" w:hAnsiTheme="minorHAnsi" w:cstheme="minorHAnsi"/>
                <w:sz w:val="22"/>
                <w:szCs w:val="22"/>
                <w:cs/>
              </w:rPr>
            </w:pPr>
            <w:r w:rsidRPr="00C44B14">
              <w:rPr>
                <w:rFonts w:asciiTheme="minorHAnsi" w:hAnsiTheme="minorHAnsi" w:cstheme="minorHAnsi"/>
                <w:sz w:val="22"/>
                <w:szCs w:val="22"/>
              </w:rPr>
              <w:t>independent external valuers</w:t>
            </w:r>
          </w:p>
        </w:tc>
      </w:tr>
      <w:tr w:rsidR="001C5389" w:rsidRPr="001C5389" w14:paraId="7CDE9B3B" w14:textId="77777777" w:rsidTr="00E64580">
        <w:tc>
          <w:tcPr>
            <w:tcW w:w="3150" w:type="dxa"/>
          </w:tcPr>
          <w:p w14:paraId="4D9306A0" w14:textId="77777777" w:rsidR="00580E05" w:rsidRDefault="00DF4F55" w:rsidP="00D20FFD">
            <w:pPr>
              <w:ind w:left="336" w:hanging="270"/>
              <w:rPr>
                <w:rFonts w:asciiTheme="minorHAnsi" w:hAnsiTheme="minorHAnsi" w:cstheme="minorHAnsi"/>
                <w:sz w:val="22"/>
                <w:szCs w:val="22"/>
              </w:rPr>
            </w:pPr>
            <w:r w:rsidRPr="003867BC">
              <w:rPr>
                <w:rFonts w:asciiTheme="minorHAnsi" w:hAnsiTheme="minorHAnsi" w:cstheme="minorHAnsi"/>
                <w:sz w:val="22"/>
                <w:szCs w:val="22"/>
              </w:rPr>
              <w:t xml:space="preserve">Notes </w:t>
            </w:r>
            <w:r w:rsidR="00401D15" w:rsidRPr="003867BC">
              <w:rPr>
                <w:rFonts w:asciiTheme="minorHAnsi" w:hAnsiTheme="minorHAnsi" w:cstheme="minorHAnsi"/>
                <w:sz w:val="22"/>
                <w:szCs w:val="22"/>
              </w:rPr>
              <w:t>13,</w:t>
            </w:r>
            <w:r w:rsidR="003867BC">
              <w:rPr>
                <w:rFonts w:asciiTheme="minorHAnsi" w:hAnsiTheme="minorHAnsi" w:cstheme="minorHAnsi"/>
                <w:sz w:val="22"/>
                <w:szCs w:val="22"/>
              </w:rPr>
              <w:t xml:space="preserve"> </w:t>
            </w:r>
            <w:r w:rsidR="00A74C94" w:rsidRPr="003867BC">
              <w:rPr>
                <w:rFonts w:asciiTheme="minorHAnsi" w:hAnsiTheme="minorHAnsi" w:cstheme="minorHAnsi"/>
                <w:sz w:val="22"/>
                <w:szCs w:val="22"/>
              </w:rPr>
              <w:t>14</w:t>
            </w:r>
            <w:r w:rsidR="00F25FC6" w:rsidRPr="003867BC">
              <w:rPr>
                <w:rFonts w:asciiTheme="minorHAnsi" w:hAnsiTheme="minorHAnsi" w:cstheme="minorHAnsi"/>
                <w:sz w:val="22"/>
                <w:szCs w:val="22"/>
              </w:rPr>
              <w:t>,</w:t>
            </w:r>
            <w:r w:rsidR="003867BC">
              <w:rPr>
                <w:rFonts w:asciiTheme="minorHAnsi" w:hAnsiTheme="minorHAnsi" w:cstheme="minorHAnsi"/>
                <w:sz w:val="22"/>
                <w:szCs w:val="22"/>
              </w:rPr>
              <w:t xml:space="preserve"> </w:t>
            </w:r>
            <w:r w:rsidR="00F25FC6" w:rsidRPr="003867BC">
              <w:rPr>
                <w:rFonts w:asciiTheme="minorHAnsi" w:hAnsiTheme="minorHAnsi" w:cstheme="minorHAnsi"/>
                <w:sz w:val="22"/>
                <w:szCs w:val="22"/>
              </w:rPr>
              <w:t xml:space="preserve">15 </w:t>
            </w:r>
            <w:r w:rsidRPr="003867BC">
              <w:rPr>
                <w:rFonts w:asciiTheme="minorHAnsi" w:hAnsiTheme="minorHAnsi" w:cstheme="minorHAnsi"/>
                <w:sz w:val="22"/>
                <w:szCs w:val="22"/>
              </w:rPr>
              <w:t xml:space="preserve">and </w:t>
            </w:r>
            <w:r w:rsidR="001F7586" w:rsidRPr="003867BC">
              <w:rPr>
                <w:rFonts w:asciiTheme="minorHAnsi" w:hAnsiTheme="minorHAnsi" w:cstheme="minorHAnsi"/>
                <w:sz w:val="22"/>
                <w:szCs w:val="22"/>
              </w:rPr>
              <w:t>20</w:t>
            </w:r>
            <w:r w:rsidRPr="003867BC">
              <w:rPr>
                <w:rFonts w:asciiTheme="minorHAnsi" w:hAnsiTheme="minorHAnsi" w:cstheme="minorHAnsi"/>
                <w:sz w:val="22"/>
                <w:szCs w:val="22"/>
                <w:cs/>
              </w:rPr>
              <w:t xml:space="preserve"> </w:t>
            </w:r>
            <w:r w:rsidRPr="003867BC">
              <w:rPr>
                <w:rFonts w:asciiTheme="minorHAnsi" w:hAnsiTheme="minorHAnsi" w:cstheme="minorHAnsi"/>
                <w:sz w:val="22"/>
                <w:szCs w:val="22"/>
              </w:rPr>
              <w:t>to the</w:t>
            </w:r>
          </w:p>
          <w:p w14:paraId="22A9F3E6" w14:textId="5F39F5AE" w:rsidR="001C5389" w:rsidRPr="001C5389" w:rsidRDefault="00DF4F55" w:rsidP="00D20FFD">
            <w:pPr>
              <w:ind w:left="336" w:hanging="270"/>
              <w:rPr>
                <w:rFonts w:asciiTheme="minorHAnsi" w:hAnsiTheme="minorHAnsi" w:cstheme="minorHAnsi"/>
                <w:sz w:val="22"/>
                <w:szCs w:val="22"/>
              </w:rPr>
            </w:pPr>
            <w:r w:rsidRPr="003867BC">
              <w:rPr>
                <w:rFonts w:asciiTheme="minorHAnsi" w:hAnsiTheme="minorHAnsi" w:cstheme="minorHAnsi"/>
                <w:sz w:val="22"/>
                <w:szCs w:val="22"/>
              </w:rPr>
              <w:t>financial statements</w:t>
            </w:r>
          </w:p>
        </w:tc>
        <w:tc>
          <w:tcPr>
            <w:tcW w:w="5517" w:type="dxa"/>
          </w:tcPr>
          <w:p w14:paraId="7C104487" w14:textId="77777777" w:rsidR="00852CCA" w:rsidRDefault="00C44B14" w:rsidP="001C5389">
            <w:pPr>
              <w:ind w:left="342" w:hanging="342"/>
              <w:jc w:val="thaiDistribute"/>
              <w:rPr>
                <w:rFonts w:asciiTheme="minorHAnsi" w:hAnsiTheme="minorHAnsi" w:cstheme="minorHAnsi"/>
                <w:sz w:val="22"/>
                <w:szCs w:val="22"/>
              </w:rPr>
            </w:pPr>
            <w:r w:rsidRPr="00C44B14">
              <w:rPr>
                <w:rFonts w:asciiTheme="minorHAnsi" w:hAnsiTheme="minorHAnsi" w:cstheme="minorHAnsi"/>
                <w:sz w:val="22"/>
                <w:szCs w:val="22"/>
              </w:rPr>
              <w:t>Impairment testing of investments in subsidiaries, joint</w:t>
            </w:r>
          </w:p>
          <w:p w14:paraId="4099F3CC" w14:textId="77777777" w:rsidR="00852CCA" w:rsidRDefault="00C44B14" w:rsidP="001C5389">
            <w:pPr>
              <w:ind w:left="342" w:hanging="342"/>
              <w:jc w:val="thaiDistribute"/>
              <w:rPr>
                <w:rFonts w:asciiTheme="minorHAnsi" w:hAnsiTheme="minorHAnsi" w:cstheme="minorHAnsi"/>
                <w:sz w:val="22"/>
                <w:szCs w:val="22"/>
              </w:rPr>
            </w:pPr>
            <w:r w:rsidRPr="00C44B14">
              <w:rPr>
                <w:rFonts w:asciiTheme="minorHAnsi" w:hAnsiTheme="minorHAnsi" w:cstheme="minorHAnsi"/>
                <w:sz w:val="22"/>
                <w:szCs w:val="22"/>
              </w:rPr>
              <w:t>ventures and goodwill, which involves the use of significant</w:t>
            </w:r>
          </w:p>
          <w:p w14:paraId="6CFE8FC6" w14:textId="1F3B4A31" w:rsidR="001C5389" w:rsidRPr="001C5389" w:rsidRDefault="00C44B14" w:rsidP="001C5389">
            <w:pPr>
              <w:ind w:left="342" w:hanging="342"/>
              <w:jc w:val="thaiDistribute"/>
              <w:rPr>
                <w:rFonts w:asciiTheme="minorHAnsi" w:hAnsiTheme="minorHAnsi" w:cstheme="minorHAnsi"/>
                <w:sz w:val="22"/>
                <w:szCs w:val="22"/>
              </w:rPr>
            </w:pPr>
            <w:r w:rsidRPr="00C44B14">
              <w:rPr>
                <w:rFonts w:asciiTheme="minorHAnsi" w:hAnsiTheme="minorHAnsi" w:cstheme="minorHAnsi"/>
                <w:sz w:val="22"/>
                <w:szCs w:val="22"/>
              </w:rPr>
              <w:t>assumptions in estimating the recoverable amount</w:t>
            </w:r>
          </w:p>
        </w:tc>
      </w:tr>
      <w:tr w:rsidR="00611785" w:rsidRPr="001C5389" w14:paraId="162982EE" w14:textId="77777777" w:rsidTr="00E64580">
        <w:tc>
          <w:tcPr>
            <w:tcW w:w="3150" w:type="dxa"/>
          </w:tcPr>
          <w:p w14:paraId="5FEA919F" w14:textId="77777777" w:rsidR="00611785" w:rsidRPr="003867BC" w:rsidRDefault="00611785" w:rsidP="00D20FFD">
            <w:pPr>
              <w:ind w:left="336" w:hanging="270"/>
              <w:rPr>
                <w:rFonts w:asciiTheme="minorHAnsi" w:hAnsiTheme="minorHAnsi" w:cstheme="minorHAnsi"/>
                <w:sz w:val="22"/>
                <w:szCs w:val="22"/>
              </w:rPr>
            </w:pPr>
          </w:p>
        </w:tc>
        <w:tc>
          <w:tcPr>
            <w:tcW w:w="5517" w:type="dxa"/>
          </w:tcPr>
          <w:p w14:paraId="44E16697" w14:textId="77777777" w:rsidR="00611785" w:rsidRPr="00C44B14" w:rsidRDefault="00611785" w:rsidP="001C5389">
            <w:pPr>
              <w:ind w:left="342" w:hanging="342"/>
              <w:jc w:val="thaiDistribute"/>
              <w:rPr>
                <w:rFonts w:asciiTheme="minorHAnsi" w:hAnsiTheme="minorHAnsi" w:cstheme="minorHAnsi"/>
                <w:sz w:val="22"/>
                <w:szCs w:val="22"/>
              </w:rPr>
            </w:pPr>
          </w:p>
        </w:tc>
      </w:tr>
    </w:tbl>
    <w:p w14:paraId="73E086BB" w14:textId="70EB2B50" w:rsidR="006F261A" w:rsidRPr="00FD0CA3" w:rsidRDefault="00CF149D" w:rsidP="00C11235">
      <w:pPr>
        <w:pStyle w:val="ListParagraph"/>
        <w:numPr>
          <w:ilvl w:val="0"/>
          <w:numId w:val="25"/>
        </w:numPr>
        <w:rPr>
          <w:rFonts w:asciiTheme="minorHAnsi" w:hAnsiTheme="minorHAnsi" w:cstheme="minorHAnsi"/>
          <w:b/>
          <w:bCs/>
          <w:sz w:val="22"/>
          <w:szCs w:val="22"/>
        </w:rPr>
      </w:pPr>
      <w:r w:rsidRPr="00FD0CA3">
        <w:rPr>
          <w:rFonts w:asciiTheme="minorHAnsi" w:hAnsiTheme="minorHAnsi" w:cstheme="minorHAnsi"/>
          <w:b/>
          <w:bCs/>
          <w:sz w:val="22"/>
          <w:szCs w:val="22"/>
        </w:rPr>
        <w:t xml:space="preserve">Going concern </w:t>
      </w:r>
    </w:p>
    <w:p w14:paraId="10468C63" w14:textId="77777777" w:rsidR="006F261A" w:rsidRPr="00FD0CA3" w:rsidRDefault="006F261A" w:rsidP="006B6178">
      <w:pPr>
        <w:pStyle w:val="ListParagraph"/>
        <w:ind w:left="360"/>
        <w:rPr>
          <w:rFonts w:asciiTheme="minorHAnsi" w:hAnsiTheme="minorHAnsi" w:cstheme="minorHAnsi"/>
          <w:sz w:val="22"/>
          <w:szCs w:val="22"/>
        </w:rPr>
      </w:pPr>
    </w:p>
    <w:p w14:paraId="31BBA175" w14:textId="7AC4838D" w:rsidR="00B73D59" w:rsidRPr="00FD0CA3" w:rsidRDefault="007A7F0B" w:rsidP="005F421C">
      <w:pPr>
        <w:pStyle w:val="ListParagraph"/>
        <w:spacing w:after="120" w:line="380" w:lineRule="exact"/>
        <w:ind w:left="540"/>
        <w:jc w:val="thaiDistribute"/>
        <w:rPr>
          <w:rFonts w:asciiTheme="minorHAnsi" w:hAnsiTheme="minorHAnsi" w:cstheme="minorHAnsi"/>
          <w:sz w:val="22"/>
          <w:szCs w:val="22"/>
          <w:highlight w:val="yellow"/>
        </w:rPr>
      </w:pPr>
      <w:r w:rsidRPr="00661B6B">
        <w:rPr>
          <w:rFonts w:asciiTheme="minorHAnsi" w:hAnsiTheme="minorHAnsi" w:cstheme="minorHAnsi"/>
          <w:sz w:val="22"/>
          <w:szCs w:val="22"/>
        </w:rPr>
        <w:t>The</w:t>
      </w:r>
      <w:r w:rsidR="0067636D" w:rsidRPr="00661B6B">
        <w:rPr>
          <w:rFonts w:asciiTheme="minorHAnsi" w:hAnsiTheme="minorHAnsi" w:cstheme="minorHAnsi"/>
          <w:sz w:val="22"/>
          <w:szCs w:val="22"/>
        </w:rPr>
        <w:t xml:space="preserve"> Group</w:t>
      </w:r>
      <w:r w:rsidR="00581352" w:rsidRPr="00661B6B">
        <w:rPr>
          <w:rFonts w:asciiTheme="minorHAnsi" w:hAnsiTheme="minorHAnsi" w:cstheme="minorHAnsi"/>
          <w:sz w:val="22"/>
          <w:szCs w:val="22"/>
        </w:rPr>
        <w:t>’s</w:t>
      </w:r>
      <w:r w:rsidR="0067636D" w:rsidRPr="00661B6B">
        <w:rPr>
          <w:rFonts w:asciiTheme="minorHAnsi" w:hAnsiTheme="minorHAnsi" w:cstheme="minorHAnsi"/>
          <w:sz w:val="22"/>
          <w:szCs w:val="22"/>
        </w:rPr>
        <w:t xml:space="preserve"> and the </w:t>
      </w:r>
      <w:r w:rsidR="00DF7AA4" w:rsidRPr="00661B6B">
        <w:rPr>
          <w:rFonts w:asciiTheme="minorHAnsi" w:hAnsiTheme="minorHAnsi" w:cstheme="minorHAnsi"/>
          <w:sz w:val="22"/>
          <w:szCs w:val="22"/>
        </w:rPr>
        <w:t>C</w:t>
      </w:r>
      <w:r w:rsidR="0067636D" w:rsidRPr="00661B6B">
        <w:rPr>
          <w:rFonts w:asciiTheme="minorHAnsi" w:hAnsiTheme="minorHAnsi" w:cstheme="minorHAnsi"/>
          <w:sz w:val="22"/>
          <w:szCs w:val="22"/>
        </w:rPr>
        <w:t xml:space="preserve">ompany </w:t>
      </w:r>
      <w:r w:rsidR="00B618B4" w:rsidRPr="00661B6B">
        <w:rPr>
          <w:rFonts w:asciiTheme="minorHAnsi" w:hAnsiTheme="minorHAnsi" w:cstheme="minorHAnsi"/>
          <w:sz w:val="22"/>
          <w:szCs w:val="22"/>
        </w:rPr>
        <w:t>incurred</w:t>
      </w:r>
      <w:r w:rsidR="0067636D" w:rsidRPr="00661B6B">
        <w:rPr>
          <w:rFonts w:asciiTheme="minorHAnsi" w:hAnsiTheme="minorHAnsi" w:cstheme="minorHAnsi"/>
          <w:sz w:val="22"/>
          <w:szCs w:val="22"/>
        </w:rPr>
        <w:t xml:space="preserve"> </w:t>
      </w:r>
      <w:r w:rsidR="00D754F5" w:rsidRPr="00661B6B">
        <w:rPr>
          <w:rFonts w:asciiTheme="minorHAnsi" w:hAnsiTheme="minorHAnsi" w:cstheme="minorHAnsi"/>
          <w:sz w:val="22"/>
          <w:szCs w:val="22"/>
        </w:rPr>
        <w:t xml:space="preserve">loss for the </w:t>
      </w:r>
      <w:r w:rsidR="00654378">
        <w:rPr>
          <w:rFonts w:asciiTheme="minorHAnsi" w:hAnsiTheme="minorHAnsi" w:cstheme="minorHAnsi"/>
          <w:sz w:val="22"/>
          <w:szCs w:val="22"/>
        </w:rPr>
        <w:t>year</w:t>
      </w:r>
      <w:r w:rsidR="00D754F5" w:rsidRPr="00661B6B">
        <w:rPr>
          <w:rFonts w:asciiTheme="minorHAnsi" w:hAnsiTheme="minorHAnsi" w:cstheme="minorHAnsi"/>
          <w:sz w:val="22"/>
          <w:szCs w:val="22"/>
        </w:rPr>
        <w:t xml:space="preserve"> ended 31 </w:t>
      </w:r>
      <w:r w:rsidR="00BA0D06" w:rsidRPr="00661B6B">
        <w:rPr>
          <w:rFonts w:asciiTheme="minorHAnsi" w:hAnsiTheme="minorHAnsi" w:cstheme="minorHAnsi"/>
          <w:sz w:val="22"/>
          <w:szCs w:val="22"/>
        </w:rPr>
        <w:t>December</w:t>
      </w:r>
      <w:r w:rsidR="00D754F5" w:rsidRPr="00661B6B">
        <w:rPr>
          <w:rFonts w:asciiTheme="minorHAnsi" w:hAnsiTheme="minorHAnsi" w:cstheme="minorHAnsi"/>
          <w:sz w:val="22"/>
          <w:szCs w:val="22"/>
        </w:rPr>
        <w:t xml:space="preserve"> 2025</w:t>
      </w:r>
      <w:r w:rsidR="00A77EDF" w:rsidRPr="00661B6B">
        <w:rPr>
          <w:rFonts w:asciiTheme="minorHAnsi" w:hAnsiTheme="minorHAnsi" w:cstheme="minorHAnsi"/>
          <w:sz w:val="22"/>
          <w:szCs w:val="22"/>
        </w:rPr>
        <w:t xml:space="preserve"> of </w:t>
      </w:r>
      <w:r w:rsidR="0088655D">
        <w:rPr>
          <w:rFonts w:asciiTheme="minorHAnsi" w:hAnsiTheme="minorHAnsi" w:cstheme="minorHAnsi"/>
          <w:sz w:val="22"/>
          <w:szCs w:val="22"/>
        </w:rPr>
        <w:t>Baht</w:t>
      </w:r>
      <w:r w:rsidR="006F1BDD" w:rsidRPr="00661B6B">
        <w:rPr>
          <w:rFonts w:asciiTheme="minorHAnsi" w:hAnsiTheme="minorHAnsi" w:cstheme="minorHAnsi"/>
          <w:sz w:val="22"/>
          <w:szCs w:val="22"/>
        </w:rPr>
        <w:t xml:space="preserve"> </w:t>
      </w:r>
      <w:r w:rsidR="009B66C7" w:rsidRPr="00661B6B">
        <w:rPr>
          <w:rFonts w:asciiTheme="minorHAnsi" w:hAnsiTheme="minorHAnsi" w:cstheme="minorHAnsi"/>
          <w:sz w:val="22"/>
          <w:szCs w:val="22"/>
        </w:rPr>
        <w:t>643.57</w:t>
      </w:r>
      <w:r w:rsidR="006F1BDD" w:rsidRPr="00661B6B">
        <w:rPr>
          <w:rFonts w:asciiTheme="minorHAnsi" w:hAnsiTheme="minorHAnsi" w:cstheme="minorHAnsi"/>
          <w:sz w:val="22"/>
          <w:szCs w:val="22"/>
        </w:rPr>
        <w:t xml:space="preserve"> million and </w:t>
      </w:r>
      <w:r w:rsidR="0088655D">
        <w:rPr>
          <w:rFonts w:asciiTheme="minorHAnsi" w:hAnsiTheme="minorHAnsi" w:cstheme="minorHAnsi"/>
          <w:sz w:val="22"/>
          <w:szCs w:val="22"/>
        </w:rPr>
        <w:t>Baht</w:t>
      </w:r>
      <w:r w:rsidR="002C5872" w:rsidRPr="00661B6B">
        <w:rPr>
          <w:rFonts w:asciiTheme="minorHAnsi" w:hAnsiTheme="minorHAnsi" w:cstheme="minorHAnsi"/>
          <w:sz w:val="22"/>
          <w:szCs w:val="22"/>
        </w:rPr>
        <w:t xml:space="preserve"> </w:t>
      </w:r>
      <w:r w:rsidR="009B66C7" w:rsidRPr="00661B6B">
        <w:rPr>
          <w:rFonts w:asciiTheme="minorHAnsi" w:hAnsiTheme="minorHAnsi" w:cstheme="minorHAnsi"/>
          <w:sz w:val="22"/>
          <w:szCs w:val="22"/>
        </w:rPr>
        <w:t>693.</w:t>
      </w:r>
      <w:r w:rsidR="00661B6B" w:rsidRPr="00661B6B">
        <w:rPr>
          <w:rFonts w:asciiTheme="minorHAnsi" w:hAnsiTheme="minorHAnsi" w:cstheme="minorHAnsi"/>
          <w:sz w:val="22"/>
          <w:szCs w:val="22"/>
        </w:rPr>
        <w:t>89</w:t>
      </w:r>
      <w:r w:rsidR="002C5872" w:rsidRPr="00661B6B">
        <w:rPr>
          <w:rFonts w:asciiTheme="minorHAnsi" w:hAnsiTheme="minorHAnsi" w:cstheme="minorHAnsi"/>
          <w:sz w:val="22"/>
          <w:szCs w:val="22"/>
        </w:rPr>
        <w:t xml:space="preserve"> million</w:t>
      </w:r>
      <w:r w:rsidR="00B27E32">
        <w:rPr>
          <w:rFonts w:asciiTheme="minorHAnsi" w:hAnsiTheme="minorHAnsi" w:cstheme="minorHAnsi"/>
          <w:sz w:val="22"/>
          <w:szCs w:val="22"/>
        </w:rPr>
        <w:t>,</w:t>
      </w:r>
      <w:r w:rsidR="00521150">
        <w:rPr>
          <w:rFonts w:asciiTheme="minorHAnsi" w:hAnsiTheme="minorHAnsi" w:cstheme="minorHAnsi"/>
          <w:sz w:val="22"/>
          <w:szCs w:val="22"/>
        </w:rPr>
        <w:t xml:space="preserve"> </w:t>
      </w:r>
      <w:r w:rsidR="001D3E1B" w:rsidRPr="00661B6B">
        <w:rPr>
          <w:rFonts w:asciiTheme="minorHAnsi" w:hAnsiTheme="minorHAnsi" w:cstheme="minorHAnsi"/>
          <w:sz w:val="22"/>
          <w:szCs w:val="22"/>
        </w:rPr>
        <w:t>respectively</w:t>
      </w:r>
      <w:r w:rsidR="00FB4A04" w:rsidRPr="00661B6B">
        <w:rPr>
          <w:rFonts w:asciiTheme="minorHAnsi" w:hAnsiTheme="minorHAnsi" w:cstheme="minorHAnsi"/>
          <w:sz w:val="22"/>
          <w:szCs w:val="22"/>
        </w:rPr>
        <w:t xml:space="preserve"> </w:t>
      </w:r>
      <w:r w:rsidR="00DC58A1" w:rsidRPr="00DC58A1">
        <w:rPr>
          <w:rFonts w:asciiTheme="minorHAnsi" w:hAnsiTheme="minorHAnsi" w:cstheme="minorHAnsi"/>
          <w:sz w:val="22"/>
          <w:szCs w:val="22"/>
        </w:rPr>
        <w:t>(for the year ended 31 December 2024</w:t>
      </w:r>
      <w:r w:rsidR="00003E2E">
        <w:rPr>
          <w:rFonts w:asciiTheme="minorHAnsi" w:hAnsiTheme="minorHAnsi" w:cstheme="minorBidi" w:hint="cs"/>
          <w:sz w:val="22"/>
          <w:szCs w:val="22"/>
          <w:cs/>
        </w:rPr>
        <w:t xml:space="preserve"> </w:t>
      </w:r>
      <w:r w:rsidR="00003E2E">
        <w:rPr>
          <w:rFonts w:asciiTheme="minorHAnsi" w:hAnsiTheme="minorHAnsi" w:cstheme="minorBidi"/>
          <w:sz w:val="22"/>
          <w:szCs w:val="22"/>
        </w:rPr>
        <w:t>(</w:t>
      </w:r>
      <w:r w:rsidR="00EF171F">
        <w:rPr>
          <w:rFonts w:asciiTheme="minorHAnsi" w:hAnsiTheme="minorHAnsi" w:cstheme="minorBidi"/>
          <w:sz w:val="22"/>
          <w:szCs w:val="22"/>
        </w:rPr>
        <w:t>r</w:t>
      </w:r>
      <w:r w:rsidR="00003E2E">
        <w:rPr>
          <w:rFonts w:asciiTheme="minorHAnsi" w:hAnsiTheme="minorHAnsi" w:cstheme="minorBidi"/>
          <w:sz w:val="22"/>
          <w:szCs w:val="22"/>
        </w:rPr>
        <w:t>estated)</w:t>
      </w:r>
      <w:r w:rsidR="00DC58A1" w:rsidRPr="00DC58A1">
        <w:rPr>
          <w:rFonts w:asciiTheme="minorHAnsi" w:hAnsiTheme="minorHAnsi" w:cstheme="minorHAnsi"/>
          <w:sz w:val="22"/>
          <w:szCs w:val="22"/>
        </w:rPr>
        <w:t xml:space="preserve">: net loss of </w:t>
      </w:r>
      <w:r w:rsidR="0088655D">
        <w:rPr>
          <w:rFonts w:asciiTheme="minorHAnsi" w:hAnsiTheme="minorHAnsi" w:cstheme="minorHAnsi"/>
          <w:sz w:val="22"/>
          <w:szCs w:val="22"/>
        </w:rPr>
        <w:t>Baht</w:t>
      </w:r>
      <w:r w:rsidR="00DC58A1" w:rsidRPr="00DC58A1">
        <w:rPr>
          <w:rFonts w:asciiTheme="minorHAnsi" w:hAnsiTheme="minorHAnsi" w:cstheme="minorHAnsi"/>
          <w:sz w:val="22"/>
          <w:szCs w:val="22"/>
        </w:rPr>
        <w:t xml:space="preserve"> 795.2</w:t>
      </w:r>
      <w:r w:rsidR="00F96DA2">
        <w:rPr>
          <w:rFonts w:asciiTheme="minorHAnsi" w:hAnsiTheme="minorHAnsi" w:cstheme="minorHAnsi"/>
          <w:sz w:val="22"/>
          <w:szCs w:val="22"/>
        </w:rPr>
        <w:t>5</w:t>
      </w:r>
      <w:r w:rsidR="00DC58A1" w:rsidRPr="00DC58A1">
        <w:rPr>
          <w:rFonts w:asciiTheme="minorHAnsi" w:hAnsiTheme="minorHAnsi" w:cstheme="minorHAnsi"/>
          <w:sz w:val="22"/>
          <w:szCs w:val="22"/>
        </w:rPr>
        <w:t xml:space="preserve"> million and </w:t>
      </w:r>
      <w:r w:rsidR="0088655D">
        <w:rPr>
          <w:rFonts w:asciiTheme="minorHAnsi" w:hAnsiTheme="minorHAnsi" w:cstheme="minorHAnsi"/>
          <w:sz w:val="22"/>
          <w:szCs w:val="22"/>
        </w:rPr>
        <w:t>Baht</w:t>
      </w:r>
      <w:r w:rsidR="00DC58A1" w:rsidRPr="00DC58A1">
        <w:rPr>
          <w:rFonts w:asciiTheme="minorHAnsi" w:hAnsiTheme="minorHAnsi" w:cstheme="minorHAnsi"/>
          <w:sz w:val="22"/>
          <w:szCs w:val="22"/>
        </w:rPr>
        <w:t xml:space="preserve"> 1,026.57 million, respectively</w:t>
      </w:r>
      <w:r w:rsidR="00DC58A1" w:rsidRPr="00D847A4">
        <w:rPr>
          <w:rFonts w:asciiTheme="minorHAnsi" w:hAnsiTheme="minorHAnsi" w:cstheme="minorHAnsi"/>
          <w:sz w:val="22"/>
          <w:szCs w:val="22"/>
        </w:rPr>
        <w:t>).</w:t>
      </w:r>
      <w:r w:rsidR="009A109F">
        <w:rPr>
          <w:rFonts w:asciiTheme="minorHAnsi" w:hAnsiTheme="minorHAnsi" w:cstheme="minorHAnsi"/>
          <w:sz w:val="22"/>
          <w:szCs w:val="22"/>
        </w:rPr>
        <w:t xml:space="preserve"> </w:t>
      </w:r>
      <w:r w:rsidR="006B6178" w:rsidRPr="00D847A4">
        <w:rPr>
          <w:rFonts w:asciiTheme="minorHAnsi" w:hAnsiTheme="minorHAnsi" w:cstheme="minorHAnsi"/>
          <w:sz w:val="22"/>
          <w:szCs w:val="22"/>
        </w:rPr>
        <w:t xml:space="preserve">As </w:t>
      </w:r>
      <w:proofErr w:type="gramStart"/>
      <w:r w:rsidR="006B6178" w:rsidRPr="00D847A4">
        <w:rPr>
          <w:rFonts w:asciiTheme="minorHAnsi" w:hAnsiTheme="minorHAnsi" w:cstheme="minorHAnsi"/>
          <w:sz w:val="22"/>
          <w:szCs w:val="22"/>
        </w:rPr>
        <w:t>at</w:t>
      </w:r>
      <w:proofErr w:type="gramEnd"/>
      <w:r w:rsidR="006B6178" w:rsidRPr="00D847A4">
        <w:rPr>
          <w:rFonts w:asciiTheme="minorHAnsi" w:hAnsiTheme="minorHAnsi" w:cstheme="minorHAnsi"/>
          <w:sz w:val="22"/>
          <w:szCs w:val="22"/>
        </w:rPr>
        <w:t xml:space="preserve"> 3</w:t>
      </w:r>
      <w:r w:rsidR="0087407C" w:rsidRPr="00D847A4">
        <w:rPr>
          <w:rFonts w:asciiTheme="minorHAnsi" w:hAnsiTheme="minorHAnsi" w:cstheme="minorHAnsi"/>
          <w:sz w:val="22"/>
          <w:szCs w:val="22"/>
        </w:rPr>
        <w:t>1</w:t>
      </w:r>
      <w:r w:rsidR="006B6178" w:rsidRPr="00D847A4">
        <w:rPr>
          <w:rFonts w:asciiTheme="minorHAnsi" w:hAnsiTheme="minorHAnsi" w:cstheme="minorHAnsi"/>
          <w:sz w:val="22"/>
          <w:szCs w:val="22"/>
        </w:rPr>
        <w:t xml:space="preserve"> </w:t>
      </w:r>
      <w:r w:rsidR="008A3F6B" w:rsidRPr="00D847A4">
        <w:rPr>
          <w:rFonts w:asciiTheme="minorHAnsi" w:hAnsiTheme="minorHAnsi" w:cstheme="minorHAnsi"/>
          <w:sz w:val="22"/>
          <w:szCs w:val="22"/>
        </w:rPr>
        <w:t>December</w:t>
      </w:r>
      <w:r w:rsidR="006B6178" w:rsidRPr="00D847A4">
        <w:rPr>
          <w:rFonts w:asciiTheme="minorHAnsi" w:hAnsiTheme="minorHAnsi" w:cstheme="minorHAnsi"/>
          <w:sz w:val="22"/>
          <w:szCs w:val="22"/>
        </w:rPr>
        <w:t xml:space="preserve"> 202</w:t>
      </w:r>
      <w:r w:rsidR="0087407C" w:rsidRPr="00D847A4">
        <w:rPr>
          <w:rFonts w:asciiTheme="minorHAnsi" w:hAnsiTheme="minorHAnsi" w:cstheme="minorHAnsi"/>
          <w:sz w:val="22"/>
          <w:szCs w:val="22"/>
        </w:rPr>
        <w:t>5</w:t>
      </w:r>
      <w:r w:rsidR="006B6178" w:rsidRPr="00D847A4">
        <w:rPr>
          <w:rFonts w:asciiTheme="minorHAnsi" w:hAnsiTheme="minorHAnsi" w:cstheme="minorHAnsi"/>
          <w:sz w:val="22"/>
          <w:szCs w:val="22"/>
        </w:rPr>
        <w:t xml:space="preserve">, the Group </w:t>
      </w:r>
      <w:r w:rsidR="00F179C6">
        <w:rPr>
          <w:rFonts w:asciiTheme="minorHAnsi" w:hAnsiTheme="minorHAnsi" w:cstheme="minorHAnsi"/>
          <w:sz w:val="22"/>
          <w:szCs w:val="22"/>
        </w:rPr>
        <w:t xml:space="preserve">and the Company </w:t>
      </w:r>
      <w:r w:rsidR="006B6178" w:rsidRPr="00D847A4">
        <w:rPr>
          <w:rFonts w:asciiTheme="minorHAnsi" w:hAnsiTheme="minorHAnsi" w:cstheme="minorHAnsi"/>
          <w:sz w:val="22"/>
          <w:szCs w:val="22"/>
        </w:rPr>
        <w:t xml:space="preserve">had current liabilities exceeding current assets by </w:t>
      </w:r>
      <w:r w:rsidR="0088655D">
        <w:rPr>
          <w:rFonts w:asciiTheme="minorHAnsi" w:hAnsiTheme="minorHAnsi" w:cstheme="minorHAnsi"/>
          <w:sz w:val="22"/>
          <w:szCs w:val="22"/>
        </w:rPr>
        <w:t>Baht</w:t>
      </w:r>
      <w:r w:rsidR="004445B7" w:rsidRPr="00D847A4">
        <w:rPr>
          <w:rFonts w:asciiTheme="minorHAnsi" w:hAnsiTheme="minorHAnsi" w:cstheme="minorHAnsi"/>
          <w:sz w:val="22"/>
          <w:szCs w:val="22"/>
        </w:rPr>
        <w:t xml:space="preserve"> </w:t>
      </w:r>
      <w:r w:rsidR="005A7970">
        <w:rPr>
          <w:rFonts w:asciiTheme="minorHAnsi" w:hAnsiTheme="minorHAnsi" w:cstheme="minorHAnsi"/>
          <w:sz w:val="22"/>
          <w:szCs w:val="22"/>
        </w:rPr>
        <w:t>1,916</w:t>
      </w:r>
      <w:r w:rsidR="004445B7" w:rsidRPr="00D847A4">
        <w:rPr>
          <w:rFonts w:asciiTheme="minorHAnsi" w:hAnsiTheme="minorHAnsi" w:cstheme="minorHAnsi"/>
          <w:sz w:val="22"/>
          <w:szCs w:val="22"/>
        </w:rPr>
        <w:t>.</w:t>
      </w:r>
      <w:r w:rsidR="005A7970">
        <w:rPr>
          <w:rFonts w:asciiTheme="minorHAnsi" w:hAnsiTheme="minorHAnsi" w:cstheme="minorHAnsi"/>
          <w:sz w:val="22"/>
          <w:szCs w:val="22"/>
        </w:rPr>
        <w:t>98</w:t>
      </w:r>
      <w:r w:rsidR="004445B7" w:rsidRPr="00D847A4">
        <w:rPr>
          <w:rFonts w:asciiTheme="minorHAnsi" w:hAnsiTheme="minorHAnsi" w:cstheme="minorHAnsi"/>
          <w:sz w:val="22"/>
          <w:szCs w:val="22"/>
        </w:rPr>
        <w:t xml:space="preserve"> million and </w:t>
      </w:r>
      <w:r w:rsidR="0088655D">
        <w:rPr>
          <w:rFonts w:asciiTheme="minorHAnsi" w:hAnsiTheme="minorHAnsi" w:cstheme="minorHAnsi"/>
          <w:sz w:val="22"/>
          <w:szCs w:val="22"/>
        </w:rPr>
        <w:t>Baht</w:t>
      </w:r>
      <w:r w:rsidR="004445B7" w:rsidRPr="00D847A4">
        <w:rPr>
          <w:rFonts w:asciiTheme="minorHAnsi" w:hAnsiTheme="minorHAnsi" w:cstheme="minorHAnsi"/>
          <w:sz w:val="22"/>
          <w:szCs w:val="22"/>
        </w:rPr>
        <w:t xml:space="preserve"> </w:t>
      </w:r>
      <w:r w:rsidR="005A7970">
        <w:rPr>
          <w:rFonts w:asciiTheme="minorHAnsi" w:hAnsiTheme="minorHAnsi" w:cstheme="minorHAnsi"/>
          <w:sz w:val="22"/>
          <w:szCs w:val="22"/>
        </w:rPr>
        <w:t>1,752</w:t>
      </w:r>
      <w:r w:rsidR="004445B7" w:rsidRPr="00D847A4">
        <w:rPr>
          <w:rFonts w:asciiTheme="minorHAnsi" w:hAnsiTheme="minorHAnsi" w:cstheme="minorHAnsi"/>
          <w:sz w:val="22"/>
          <w:szCs w:val="22"/>
        </w:rPr>
        <w:t>.</w:t>
      </w:r>
      <w:r w:rsidR="005A7970">
        <w:rPr>
          <w:rFonts w:asciiTheme="minorHAnsi" w:hAnsiTheme="minorHAnsi" w:cstheme="minorHAnsi"/>
          <w:sz w:val="22"/>
          <w:szCs w:val="22"/>
        </w:rPr>
        <w:t>66</w:t>
      </w:r>
      <w:r w:rsidR="004445B7" w:rsidRPr="00D847A4">
        <w:rPr>
          <w:rFonts w:asciiTheme="minorHAnsi" w:hAnsiTheme="minorHAnsi" w:cstheme="minorHAnsi"/>
          <w:sz w:val="22"/>
          <w:szCs w:val="22"/>
        </w:rPr>
        <w:t xml:space="preserve"> million, respectively (as </w:t>
      </w:r>
      <w:proofErr w:type="gramStart"/>
      <w:r w:rsidR="004445B7" w:rsidRPr="00D847A4">
        <w:rPr>
          <w:rFonts w:asciiTheme="minorHAnsi" w:hAnsiTheme="minorHAnsi" w:cstheme="minorHAnsi"/>
          <w:sz w:val="22"/>
          <w:szCs w:val="22"/>
        </w:rPr>
        <w:t>at</w:t>
      </w:r>
      <w:proofErr w:type="gramEnd"/>
      <w:r w:rsidR="004445B7" w:rsidRPr="00D847A4">
        <w:rPr>
          <w:rFonts w:asciiTheme="minorHAnsi" w:hAnsiTheme="minorHAnsi" w:cstheme="minorHAnsi"/>
          <w:sz w:val="22"/>
          <w:szCs w:val="22"/>
        </w:rPr>
        <w:t xml:space="preserve"> 31 December 2024</w:t>
      </w:r>
      <w:r w:rsidR="003E1AAB">
        <w:rPr>
          <w:rFonts w:asciiTheme="minorHAnsi" w:hAnsiTheme="minorHAnsi" w:cstheme="minorBidi" w:hint="cs"/>
          <w:sz w:val="22"/>
          <w:szCs w:val="22"/>
          <w:cs/>
        </w:rPr>
        <w:t xml:space="preserve"> </w:t>
      </w:r>
      <w:r w:rsidR="00994A71">
        <w:rPr>
          <w:rFonts w:asciiTheme="minorHAnsi" w:hAnsiTheme="minorHAnsi" w:cstheme="minorBidi"/>
          <w:sz w:val="22"/>
          <w:szCs w:val="22"/>
        </w:rPr>
        <w:t>(</w:t>
      </w:r>
      <w:r w:rsidR="00521150">
        <w:rPr>
          <w:rFonts w:asciiTheme="minorHAnsi" w:hAnsiTheme="minorHAnsi" w:cstheme="minorBidi"/>
          <w:sz w:val="22"/>
          <w:szCs w:val="22"/>
        </w:rPr>
        <w:t>r</w:t>
      </w:r>
      <w:r w:rsidR="00994A71">
        <w:rPr>
          <w:rFonts w:asciiTheme="minorHAnsi" w:hAnsiTheme="minorHAnsi" w:cstheme="minorBidi"/>
          <w:sz w:val="22"/>
          <w:szCs w:val="22"/>
        </w:rPr>
        <w:t>estated)</w:t>
      </w:r>
      <w:r w:rsidR="004445B7" w:rsidRPr="00D847A4">
        <w:rPr>
          <w:rFonts w:asciiTheme="minorHAnsi" w:hAnsiTheme="minorHAnsi" w:cstheme="minorHAnsi"/>
          <w:sz w:val="22"/>
          <w:szCs w:val="22"/>
        </w:rPr>
        <w:t xml:space="preserve">: </w:t>
      </w:r>
      <w:r w:rsidR="0088655D">
        <w:rPr>
          <w:rFonts w:asciiTheme="minorHAnsi" w:hAnsiTheme="minorHAnsi" w:cstheme="minorHAnsi"/>
          <w:sz w:val="22"/>
          <w:szCs w:val="22"/>
        </w:rPr>
        <w:t>Baht</w:t>
      </w:r>
      <w:r w:rsidR="004445B7" w:rsidRPr="00D847A4">
        <w:rPr>
          <w:rFonts w:asciiTheme="minorHAnsi" w:hAnsiTheme="minorHAnsi" w:cstheme="minorHAnsi"/>
          <w:sz w:val="22"/>
          <w:szCs w:val="22"/>
        </w:rPr>
        <w:t xml:space="preserve"> 1,994.01 million and </w:t>
      </w:r>
      <w:r w:rsidR="0088655D">
        <w:rPr>
          <w:rFonts w:asciiTheme="minorHAnsi" w:hAnsiTheme="minorHAnsi" w:cstheme="minorHAnsi"/>
          <w:sz w:val="22"/>
          <w:szCs w:val="22"/>
        </w:rPr>
        <w:t>Baht</w:t>
      </w:r>
      <w:r w:rsidR="004445B7" w:rsidRPr="00D847A4">
        <w:rPr>
          <w:rFonts w:asciiTheme="minorHAnsi" w:hAnsiTheme="minorHAnsi" w:cstheme="minorHAnsi"/>
          <w:sz w:val="22"/>
          <w:szCs w:val="22"/>
        </w:rPr>
        <w:t xml:space="preserve"> 1,786.21 million, respectively).</w:t>
      </w:r>
      <w:r w:rsidR="004445B7" w:rsidRPr="00D847A4">
        <w:rPr>
          <w:rFonts w:asciiTheme="minorHAnsi" w:hAnsiTheme="minorHAnsi" w:cstheme="minorBidi" w:hint="cs"/>
          <w:sz w:val="22"/>
          <w:szCs w:val="22"/>
          <w:cs/>
        </w:rPr>
        <w:t xml:space="preserve"> </w:t>
      </w:r>
      <w:r w:rsidR="00970C25" w:rsidRPr="00D847A4">
        <w:rPr>
          <w:rFonts w:asciiTheme="minorHAnsi" w:hAnsiTheme="minorHAnsi" w:cstheme="minorHAnsi"/>
          <w:sz w:val="22"/>
          <w:szCs w:val="22"/>
        </w:rPr>
        <w:t>Most of the current liabilities consist of</w:t>
      </w:r>
      <w:r w:rsidR="00970C25" w:rsidRPr="00970C25">
        <w:rPr>
          <w:rFonts w:asciiTheme="minorHAnsi" w:hAnsiTheme="minorHAnsi" w:cstheme="minorHAnsi"/>
          <w:sz w:val="22"/>
          <w:szCs w:val="22"/>
        </w:rPr>
        <w:t xml:space="preserve"> trade and other payables, bank overdraft and short-term loans, current portion of long-term loans from financial institutions, and current portions of long-term debentures. On 30 April 2025, the Company was unable to repay debenture principal of </w:t>
      </w:r>
      <w:r w:rsidR="0088655D">
        <w:rPr>
          <w:rFonts w:asciiTheme="minorHAnsi" w:hAnsiTheme="minorHAnsi" w:cstheme="minorHAnsi"/>
          <w:sz w:val="22"/>
          <w:szCs w:val="22"/>
        </w:rPr>
        <w:t>Baht</w:t>
      </w:r>
      <w:r w:rsidR="00970C25" w:rsidRPr="00970C25">
        <w:rPr>
          <w:rFonts w:asciiTheme="minorHAnsi" w:hAnsiTheme="minorHAnsi" w:cstheme="minorHAnsi"/>
          <w:sz w:val="22"/>
          <w:szCs w:val="22"/>
        </w:rPr>
        <w:t xml:space="preserve"> 195 million to the debenture holders by the due date, which constitutes a default, the debenture becoming repayable on demand. Subsequently on 13 June 2025, the meeting of debenture holders approved the extension of the maturity period </w:t>
      </w:r>
      <w:r w:rsidR="000D3F1C">
        <w:rPr>
          <w:rFonts w:asciiTheme="minorHAnsi" w:hAnsiTheme="minorHAnsi" w:cstheme="minorHAnsi"/>
          <w:sz w:val="22"/>
          <w:szCs w:val="22"/>
        </w:rPr>
        <w:t xml:space="preserve">to April 2027 </w:t>
      </w:r>
      <w:r w:rsidR="00970C25" w:rsidRPr="00970C25">
        <w:rPr>
          <w:rFonts w:asciiTheme="minorHAnsi" w:hAnsiTheme="minorHAnsi" w:cstheme="minorHAnsi"/>
          <w:sz w:val="22"/>
          <w:szCs w:val="22"/>
        </w:rPr>
        <w:t xml:space="preserve">and the amendment of the principal repayment terms resulting to waive the default on repayment of debenture </w:t>
      </w:r>
      <w:r w:rsidR="00194E2F">
        <w:rPr>
          <w:rFonts w:asciiTheme="minorHAnsi" w:hAnsiTheme="minorHAnsi" w:cstheme="minorHAnsi"/>
          <w:sz w:val="22"/>
          <w:szCs w:val="22"/>
        </w:rPr>
        <w:t xml:space="preserve">that occurred </w:t>
      </w:r>
      <w:r w:rsidR="00970C25" w:rsidRPr="00970C25">
        <w:rPr>
          <w:rFonts w:asciiTheme="minorHAnsi" w:hAnsiTheme="minorHAnsi" w:cstheme="minorHAnsi"/>
          <w:sz w:val="22"/>
          <w:szCs w:val="22"/>
        </w:rPr>
        <w:t>on 30 April 2025. The Company completed the issu</w:t>
      </w:r>
      <w:r w:rsidR="00194E2F">
        <w:rPr>
          <w:rFonts w:asciiTheme="minorHAnsi" w:hAnsiTheme="minorHAnsi" w:cstheme="minorHAnsi"/>
          <w:sz w:val="22"/>
          <w:szCs w:val="22"/>
        </w:rPr>
        <w:t>e</w:t>
      </w:r>
      <w:r w:rsidR="00970C25" w:rsidRPr="00970C25">
        <w:rPr>
          <w:rFonts w:asciiTheme="minorHAnsi" w:hAnsiTheme="minorHAnsi" w:cstheme="minorHAnsi"/>
          <w:sz w:val="22"/>
          <w:szCs w:val="22"/>
        </w:rPr>
        <w:t xml:space="preserve"> of new ordinary shares and received the proceeds from the subscription for such ordinary shares amounting to </w:t>
      </w:r>
      <w:r w:rsidR="0088655D">
        <w:rPr>
          <w:rFonts w:asciiTheme="minorHAnsi" w:hAnsiTheme="minorHAnsi" w:cstheme="minorHAnsi"/>
          <w:sz w:val="22"/>
          <w:szCs w:val="22"/>
        </w:rPr>
        <w:t>Baht</w:t>
      </w:r>
      <w:r w:rsidR="00970C25" w:rsidRPr="00970C25">
        <w:rPr>
          <w:rFonts w:asciiTheme="minorHAnsi" w:hAnsiTheme="minorHAnsi" w:cstheme="minorHAnsi"/>
          <w:sz w:val="22"/>
          <w:szCs w:val="22"/>
        </w:rPr>
        <w:t xml:space="preserve"> 86.17 million on 18 September 2025.</w:t>
      </w:r>
    </w:p>
    <w:p w14:paraId="673F1C3E" w14:textId="77777777" w:rsidR="00B73D59" w:rsidRDefault="007B75F0" w:rsidP="00B73D59">
      <w:pPr>
        <w:pStyle w:val="ListParagraph"/>
        <w:ind w:left="547"/>
        <w:jc w:val="thaiDistribute"/>
        <w:rPr>
          <w:rFonts w:asciiTheme="minorHAnsi" w:hAnsiTheme="minorHAnsi" w:cstheme="minorHAnsi"/>
          <w:sz w:val="22"/>
          <w:szCs w:val="22"/>
          <w:highlight w:val="yellow"/>
        </w:rPr>
      </w:pPr>
      <w:r w:rsidRPr="00FD0CA3">
        <w:rPr>
          <w:rFonts w:asciiTheme="minorHAnsi" w:hAnsiTheme="minorHAnsi" w:cstheme="minorHAnsi"/>
          <w:sz w:val="22"/>
          <w:szCs w:val="22"/>
          <w:highlight w:val="yellow"/>
        </w:rPr>
        <w:t xml:space="preserve"> </w:t>
      </w:r>
    </w:p>
    <w:p w14:paraId="444F837A" w14:textId="77777777" w:rsidR="00215E13" w:rsidRDefault="00215E13" w:rsidP="00B73D59">
      <w:pPr>
        <w:pStyle w:val="ListParagraph"/>
        <w:ind w:left="547"/>
        <w:jc w:val="thaiDistribute"/>
        <w:rPr>
          <w:rFonts w:asciiTheme="minorHAnsi" w:hAnsiTheme="minorHAnsi" w:cstheme="minorBidi"/>
          <w:sz w:val="22"/>
          <w:szCs w:val="22"/>
        </w:rPr>
      </w:pPr>
    </w:p>
    <w:p w14:paraId="18BB7541" w14:textId="518DB46C" w:rsidR="00763D86" w:rsidRDefault="00763D86" w:rsidP="00B73D59">
      <w:pPr>
        <w:pStyle w:val="ListParagraph"/>
        <w:ind w:left="547"/>
        <w:jc w:val="thaiDistribute"/>
        <w:rPr>
          <w:rFonts w:asciiTheme="minorHAnsi" w:hAnsiTheme="minorHAnsi" w:cstheme="minorBidi"/>
          <w:sz w:val="22"/>
          <w:szCs w:val="22"/>
        </w:rPr>
      </w:pPr>
      <w:r w:rsidRPr="0013774F">
        <w:rPr>
          <w:rFonts w:asciiTheme="minorHAnsi" w:hAnsiTheme="minorHAnsi" w:cstheme="minorBidi"/>
          <w:sz w:val="22"/>
          <w:szCs w:val="22"/>
        </w:rPr>
        <w:lastRenderedPageBreak/>
        <w:t xml:space="preserve">As </w:t>
      </w:r>
      <w:proofErr w:type="gramStart"/>
      <w:r w:rsidRPr="0013774F">
        <w:rPr>
          <w:rFonts w:asciiTheme="minorHAnsi" w:hAnsiTheme="minorHAnsi" w:cstheme="minorBidi"/>
          <w:sz w:val="22"/>
          <w:szCs w:val="22"/>
        </w:rPr>
        <w:t>at</w:t>
      </w:r>
      <w:proofErr w:type="gramEnd"/>
      <w:r w:rsidRPr="0013774F">
        <w:rPr>
          <w:rFonts w:asciiTheme="minorHAnsi" w:hAnsiTheme="minorHAnsi" w:cstheme="minorBidi"/>
          <w:sz w:val="22"/>
          <w:szCs w:val="22"/>
        </w:rPr>
        <w:t xml:space="preserve"> 31 December 2025, the Company was in breach of the covenant requiring the maintenance of the net interest-bearing debt to shareholders’ equity ratio, which exceeded the limit specified under the debenture terms and conditions. The Company is in the process of convening a meeting of the debenture holders to seek their consent for such covenant breach not to constitute an event of default, and to request the deferral of repayment of certain debentures.</w:t>
      </w:r>
    </w:p>
    <w:p w14:paraId="0D64D82C" w14:textId="77777777" w:rsidR="00763D86" w:rsidRPr="00FD0CA3" w:rsidRDefault="00763D86" w:rsidP="00B73D59">
      <w:pPr>
        <w:pStyle w:val="ListParagraph"/>
        <w:ind w:left="547"/>
        <w:jc w:val="thaiDistribute"/>
        <w:rPr>
          <w:rFonts w:asciiTheme="minorHAnsi" w:hAnsiTheme="minorHAnsi" w:cstheme="minorHAnsi"/>
          <w:sz w:val="22"/>
          <w:szCs w:val="22"/>
          <w:highlight w:val="yellow"/>
        </w:rPr>
      </w:pPr>
    </w:p>
    <w:p w14:paraId="2C3E739B" w14:textId="3614D550" w:rsidR="006B6178" w:rsidRPr="006C5E23" w:rsidRDefault="006B6178" w:rsidP="005F421C">
      <w:pPr>
        <w:pStyle w:val="ListParagraph"/>
        <w:spacing w:after="120" w:line="380" w:lineRule="exact"/>
        <w:ind w:left="540"/>
        <w:jc w:val="thaiDistribute"/>
        <w:rPr>
          <w:rFonts w:asciiTheme="minorHAnsi" w:hAnsiTheme="minorHAnsi" w:cstheme="minorHAnsi"/>
          <w:sz w:val="22"/>
          <w:szCs w:val="22"/>
        </w:rPr>
      </w:pPr>
      <w:r w:rsidRPr="006C5E23">
        <w:rPr>
          <w:rFonts w:asciiTheme="minorHAnsi" w:hAnsiTheme="minorHAnsi" w:cstheme="minorHAnsi"/>
          <w:sz w:val="22"/>
          <w:szCs w:val="22"/>
        </w:rPr>
        <w:t xml:space="preserve">Currently, the management has implemented various measures to improve liquidity and cash </w:t>
      </w:r>
      <w:proofErr w:type="gramStart"/>
      <w:r w:rsidRPr="006C5E23">
        <w:rPr>
          <w:rFonts w:asciiTheme="minorHAnsi" w:hAnsiTheme="minorHAnsi" w:cstheme="minorHAnsi"/>
          <w:sz w:val="22"/>
          <w:szCs w:val="22"/>
        </w:rPr>
        <w:t>flows</w:t>
      </w:r>
      <w:proofErr w:type="gramEnd"/>
      <w:r w:rsidRPr="006C5E23">
        <w:rPr>
          <w:rFonts w:asciiTheme="minorHAnsi" w:hAnsiTheme="minorHAnsi" w:cstheme="minorHAnsi"/>
          <w:sz w:val="22"/>
          <w:szCs w:val="22"/>
        </w:rPr>
        <w:t xml:space="preserve"> for the Group</w:t>
      </w:r>
      <w:r w:rsidR="003E0A9A">
        <w:rPr>
          <w:rFonts w:asciiTheme="minorHAnsi" w:hAnsiTheme="minorHAnsi" w:cstheme="minorHAnsi"/>
          <w:sz w:val="22"/>
          <w:szCs w:val="22"/>
        </w:rPr>
        <w:t xml:space="preserve"> and the Company</w:t>
      </w:r>
      <w:r w:rsidRPr="006C5E23">
        <w:rPr>
          <w:rFonts w:asciiTheme="minorHAnsi" w:hAnsiTheme="minorHAnsi" w:cstheme="minorHAnsi"/>
          <w:sz w:val="22"/>
          <w:szCs w:val="22"/>
        </w:rPr>
        <w:t xml:space="preserve">, from negotiations on debt payment deferrals and additional long-term loans from financial institutions. The management believes that the Group will be able to continue as a going concern from above procedures. </w:t>
      </w:r>
    </w:p>
    <w:p w14:paraId="0D54BE4E" w14:textId="77777777" w:rsidR="00D9267F" w:rsidRPr="006C5E23" w:rsidRDefault="00D9267F" w:rsidP="00D9267F">
      <w:pPr>
        <w:pStyle w:val="ListParagraph"/>
        <w:ind w:left="547"/>
        <w:jc w:val="thaiDistribute"/>
        <w:rPr>
          <w:rFonts w:asciiTheme="minorHAnsi" w:hAnsiTheme="minorHAnsi" w:cstheme="minorHAnsi"/>
          <w:sz w:val="22"/>
          <w:szCs w:val="22"/>
        </w:rPr>
      </w:pPr>
    </w:p>
    <w:p w14:paraId="45827C3B" w14:textId="015FB27A" w:rsidR="006F261A" w:rsidRPr="00FD0CA3" w:rsidRDefault="006B6178" w:rsidP="00AF1A86">
      <w:pPr>
        <w:pStyle w:val="ListParagraph"/>
        <w:spacing w:line="380" w:lineRule="exact"/>
        <w:ind w:left="540"/>
        <w:jc w:val="thaiDistribute"/>
        <w:rPr>
          <w:rFonts w:asciiTheme="minorHAnsi" w:hAnsiTheme="minorHAnsi" w:cstheme="minorHAnsi"/>
          <w:sz w:val="22"/>
          <w:szCs w:val="22"/>
        </w:rPr>
      </w:pPr>
      <w:r w:rsidRPr="006C5E23">
        <w:rPr>
          <w:rFonts w:asciiTheme="minorHAnsi" w:hAnsiTheme="minorHAnsi" w:cstheme="minorHAnsi"/>
          <w:sz w:val="22"/>
          <w:szCs w:val="22"/>
        </w:rPr>
        <w:t xml:space="preserve">However, the </w:t>
      </w:r>
      <w:proofErr w:type="gramStart"/>
      <w:r w:rsidRPr="006C5E23">
        <w:rPr>
          <w:rFonts w:asciiTheme="minorHAnsi" w:hAnsiTheme="minorHAnsi" w:cstheme="minorHAnsi"/>
          <w:sz w:val="22"/>
          <w:szCs w:val="22"/>
        </w:rPr>
        <w:t>above mentioned</w:t>
      </w:r>
      <w:proofErr w:type="gramEnd"/>
      <w:r w:rsidRPr="006C5E23">
        <w:rPr>
          <w:rFonts w:asciiTheme="minorHAnsi" w:hAnsiTheme="minorHAnsi" w:cstheme="minorHAnsi"/>
          <w:sz w:val="22"/>
          <w:szCs w:val="22"/>
        </w:rPr>
        <w:t xml:space="preserve"> situation indicates that </w:t>
      </w:r>
      <w:proofErr w:type="gramStart"/>
      <w:r w:rsidRPr="006C5E23">
        <w:rPr>
          <w:rFonts w:asciiTheme="minorHAnsi" w:hAnsiTheme="minorHAnsi" w:cstheme="minorHAnsi"/>
          <w:sz w:val="22"/>
          <w:szCs w:val="22"/>
        </w:rPr>
        <w:t>a material</w:t>
      </w:r>
      <w:proofErr w:type="gramEnd"/>
      <w:r w:rsidRPr="006C5E23">
        <w:rPr>
          <w:rFonts w:asciiTheme="minorHAnsi" w:hAnsiTheme="minorHAnsi" w:cstheme="minorHAnsi"/>
          <w:sz w:val="22"/>
          <w:szCs w:val="22"/>
        </w:rPr>
        <w:t xml:space="preserve"> uncertainty exists that may cast substantial doubt on the Group</w:t>
      </w:r>
      <w:r w:rsidR="00794F8B">
        <w:rPr>
          <w:rFonts w:asciiTheme="minorHAnsi" w:hAnsiTheme="minorHAnsi" w:cstheme="minorHAnsi"/>
          <w:sz w:val="22"/>
          <w:szCs w:val="22"/>
        </w:rPr>
        <w:t xml:space="preserve"> and the </w:t>
      </w:r>
      <w:proofErr w:type="spellStart"/>
      <w:proofErr w:type="gramStart"/>
      <w:r w:rsidR="00794F8B">
        <w:rPr>
          <w:rFonts w:asciiTheme="minorHAnsi" w:hAnsiTheme="minorHAnsi" w:cstheme="minorHAnsi"/>
          <w:sz w:val="22"/>
          <w:szCs w:val="22"/>
        </w:rPr>
        <w:t>Companies</w:t>
      </w:r>
      <w:proofErr w:type="spellEnd"/>
      <w:proofErr w:type="gramEnd"/>
      <w:r w:rsidRPr="006C5E23">
        <w:rPr>
          <w:rFonts w:asciiTheme="minorHAnsi" w:hAnsiTheme="minorHAnsi" w:cstheme="minorHAnsi"/>
          <w:sz w:val="22"/>
          <w:szCs w:val="22"/>
        </w:rPr>
        <w:t xml:space="preserve"> ability to continue as a going concern. That </w:t>
      </w:r>
      <w:proofErr w:type="gramStart"/>
      <w:r w:rsidRPr="006C5E23">
        <w:rPr>
          <w:rFonts w:asciiTheme="minorHAnsi" w:hAnsiTheme="minorHAnsi" w:cstheme="minorHAnsi"/>
          <w:sz w:val="22"/>
          <w:szCs w:val="22"/>
        </w:rPr>
        <w:t>depend</w:t>
      </w:r>
      <w:proofErr w:type="gramEnd"/>
      <w:r w:rsidRPr="006C5E23">
        <w:rPr>
          <w:rFonts w:asciiTheme="minorHAnsi" w:hAnsiTheme="minorHAnsi" w:cstheme="minorHAnsi"/>
          <w:sz w:val="22"/>
          <w:szCs w:val="22"/>
        </w:rPr>
        <w:t xml:space="preserve"> on the Group</w:t>
      </w:r>
      <w:r w:rsidR="00794F8B">
        <w:rPr>
          <w:rFonts w:asciiTheme="minorHAnsi" w:hAnsiTheme="minorHAnsi" w:cstheme="minorHAnsi"/>
          <w:sz w:val="22"/>
          <w:szCs w:val="22"/>
        </w:rPr>
        <w:t xml:space="preserve"> and the Companies </w:t>
      </w:r>
      <w:r w:rsidRPr="006C5E23">
        <w:rPr>
          <w:rFonts w:asciiTheme="minorHAnsi" w:hAnsiTheme="minorHAnsi" w:cstheme="minorHAnsi"/>
          <w:sz w:val="22"/>
          <w:szCs w:val="22"/>
        </w:rPr>
        <w:t>operating results and the outcome of ongoing negotiations with creditors and financial institutions.</w:t>
      </w:r>
    </w:p>
    <w:p w14:paraId="5CD0CE78" w14:textId="77777777" w:rsidR="00215E13" w:rsidRDefault="00215E13" w:rsidP="00763D86">
      <w:pPr>
        <w:pStyle w:val="ListParagraph"/>
        <w:spacing w:line="380" w:lineRule="exact"/>
        <w:ind w:left="540"/>
        <w:jc w:val="thaiDistribute"/>
        <w:rPr>
          <w:rFonts w:asciiTheme="minorHAnsi" w:hAnsiTheme="minorHAnsi" w:cstheme="minorBidi"/>
          <w:sz w:val="22"/>
          <w:szCs w:val="22"/>
        </w:rPr>
      </w:pPr>
    </w:p>
    <w:p w14:paraId="289BFB33" w14:textId="43BDA0DB" w:rsidR="0013774F" w:rsidRPr="00763D86" w:rsidRDefault="00E155E6" w:rsidP="00763D86">
      <w:pPr>
        <w:pStyle w:val="ListParagraph"/>
        <w:spacing w:line="380" w:lineRule="exact"/>
        <w:ind w:left="540"/>
        <w:jc w:val="thaiDistribute"/>
        <w:rPr>
          <w:rFonts w:asciiTheme="minorHAnsi" w:hAnsiTheme="minorHAnsi" w:cstheme="minorBidi"/>
          <w:sz w:val="22"/>
          <w:szCs w:val="22"/>
        </w:rPr>
      </w:pPr>
      <w:r>
        <w:rPr>
          <w:rFonts w:asciiTheme="minorHAnsi" w:hAnsiTheme="minorHAnsi" w:cstheme="minorBidi"/>
          <w:sz w:val="22"/>
          <w:szCs w:val="22"/>
        </w:rPr>
        <w:t xml:space="preserve">The financial statements </w:t>
      </w:r>
      <w:r w:rsidR="00FC38CF">
        <w:rPr>
          <w:rFonts w:asciiTheme="minorHAnsi" w:hAnsiTheme="minorHAnsi" w:cstheme="minorBidi"/>
          <w:sz w:val="22"/>
          <w:szCs w:val="22"/>
        </w:rPr>
        <w:t xml:space="preserve">have been prepared on going </w:t>
      </w:r>
      <w:proofErr w:type="gramStart"/>
      <w:r w:rsidR="00FC38CF">
        <w:rPr>
          <w:rFonts w:asciiTheme="minorHAnsi" w:hAnsiTheme="minorHAnsi" w:cstheme="minorBidi"/>
          <w:sz w:val="22"/>
          <w:szCs w:val="22"/>
        </w:rPr>
        <w:t>concern</w:t>
      </w:r>
      <w:proofErr w:type="gramEnd"/>
      <w:r w:rsidR="00FC38CF">
        <w:rPr>
          <w:rFonts w:asciiTheme="minorHAnsi" w:hAnsiTheme="minorHAnsi" w:cstheme="minorBidi"/>
          <w:sz w:val="22"/>
          <w:szCs w:val="22"/>
        </w:rPr>
        <w:t xml:space="preserve"> basis,</w:t>
      </w:r>
      <w:r w:rsidR="00E63861">
        <w:rPr>
          <w:rFonts w:asciiTheme="minorHAnsi" w:hAnsiTheme="minorHAnsi" w:cstheme="minorBidi"/>
          <w:sz w:val="22"/>
          <w:szCs w:val="22"/>
        </w:rPr>
        <w:t xml:space="preserve"> which </w:t>
      </w:r>
      <w:proofErr w:type="gramStart"/>
      <w:r w:rsidR="00E63861">
        <w:rPr>
          <w:rFonts w:asciiTheme="minorHAnsi" w:hAnsiTheme="minorHAnsi" w:cstheme="minorBidi"/>
          <w:sz w:val="22"/>
          <w:szCs w:val="22"/>
        </w:rPr>
        <w:t>assumes</w:t>
      </w:r>
      <w:proofErr w:type="gramEnd"/>
      <w:r w:rsidR="00E63861">
        <w:rPr>
          <w:rFonts w:asciiTheme="minorHAnsi" w:hAnsiTheme="minorHAnsi" w:cstheme="minorBidi"/>
          <w:sz w:val="22"/>
          <w:szCs w:val="22"/>
        </w:rPr>
        <w:t xml:space="preserve"> that the Group and the Company will </w:t>
      </w:r>
      <w:proofErr w:type="spellStart"/>
      <w:r w:rsidR="00E63861">
        <w:rPr>
          <w:rFonts w:asciiTheme="minorHAnsi" w:hAnsiTheme="minorHAnsi" w:cstheme="minorBidi"/>
          <w:sz w:val="22"/>
          <w:szCs w:val="22"/>
        </w:rPr>
        <w:t>re</w:t>
      </w:r>
      <w:r w:rsidR="006516AB">
        <w:rPr>
          <w:rFonts w:asciiTheme="minorHAnsi" w:hAnsiTheme="minorHAnsi" w:cstheme="minorBidi"/>
          <w:sz w:val="22"/>
          <w:szCs w:val="22"/>
        </w:rPr>
        <w:t>a</w:t>
      </w:r>
      <w:r w:rsidR="00E63861">
        <w:rPr>
          <w:rFonts w:asciiTheme="minorHAnsi" w:hAnsiTheme="minorHAnsi" w:cstheme="minorBidi"/>
          <w:sz w:val="22"/>
          <w:szCs w:val="22"/>
        </w:rPr>
        <w:t>li</w:t>
      </w:r>
      <w:r w:rsidR="0044744F">
        <w:rPr>
          <w:rFonts w:asciiTheme="minorHAnsi" w:hAnsiTheme="minorHAnsi" w:cstheme="minorBidi"/>
          <w:sz w:val="22"/>
          <w:szCs w:val="22"/>
        </w:rPr>
        <w:t>se</w:t>
      </w:r>
      <w:proofErr w:type="spellEnd"/>
      <w:r w:rsidR="004635CA">
        <w:rPr>
          <w:rFonts w:asciiTheme="minorHAnsi" w:hAnsiTheme="minorHAnsi" w:cstheme="minorBidi" w:hint="cs"/>
          <w:sz w:val="22"/>
          <w:szCs w:val="22"/>
        </w:rPr>
        <w:t xml:space="preserve"> </w:t>
      </w:r>
      <w:r w:rsidR="004635CA">
        <w:rPr>
          <w:rFonts w:asciiTheme="minorHAnsi" w:hAnsiTheme="minorHAnsi" w:cstheme="minorBidi"/>
          <w:sz w:val="22"/>
          <w:szCs w:val="22"/>
        </w:rPr>
        <w:t>its assets and discha</w:t>
      </w:r>
      <w:r w:rsidR="002F69B7">
        <w:rPr>
          <w:rFonts w:asciiTheme="minorHAnsi" w:hAnsiTheme="minorHAnsi" w:cstheme="minorBidi"/>
          <w:sz w:val="22"/>
          <w:szCs w:val="22"/>
        </w:rPr>
        <w:t>r</w:t>
      </w:r>
      <w:r w:rsidR="004635CA">
        <w:rPr>
          <w:rFonts w:asciiTheme="minorHAnsi" w:hAnsiTheme="minorHAnsi" w:cstheme="minorBidi"/>
          <w:sz w:val="22"/>
          <w:szCs w:val="22"/>
        </w:rPr>
        <w:t>ge it</w:t>
      </w:r>
      <w:r w:rsidR="00FA665B">
        <w:rPr>
          <w:rFonts w:asciiTheme="minorHAnsi" w:hAnsiTheme="minorHAnsi" w:cstheme="minorBidi"/>
          <w:sz w:val="22"/>
          <w:szCs w:val="22"/>
        </w:rPr>
        <w:t xml:space="preserve">s liabilities in the </w:t>
      </w:r>
      <w:r w:rsidR="003855A2">
        <w:rPr>
          <w:rFonts w:asciiTheme="minorHAnsi" w:hAnsiTheme="minorHAnsi" w:cstheme="minorBidi"/>
          <w:sz w:val="22"/>
          <w:szCs w:val="22"/>
        </w:rPr>
        <w:t>normal course</w:t>
      </w:r>
      <w:r w:rsidR="001F4C11">
        <w:rPr>
          <w:rFonts w:asciiTheme="minorHAnsi" w:hAnsiTheme="minorHAnsi" w:cstheme="minorBidi"/>
          <w:sz w:val="22"/>
          <w:szCs w:val="22"/>
        </w:rPr>
        <w:t xml:space="preserve"> of business.</w:t>
      </w:r>
      <w:r w:rsidR="00AA60FD">
        <w:rPr>
          <w:rFonts w:asciiTheme="minorHAnsi" w:hAnsiTheme="minorHAnsi" w:cstheme="minorBidi"/>
          <w:sz w:val="22"/>
          <w:szCs w:val="22"/>
        </w:rPr>
        <w:t xml:space="preserve"> Therefore, the financial statements</w:t>
      </w:r>
      <w:r w:rsidR="00D05C46">
        <w:rPr>
          <w:rFonts w:asciiTheme="minorHAnsi" w:hAnsiTheme="minorHAnsi" w:cstheme="minorBidi"/>
          <w:sz w:val="22"/>
          <w:szCs w:val="22"/>
        </w:rPr>
        <w:t xml:space="preserve"> have not inclu</w:t>
      </w:r>
      <w:r w:rsidR="003340AA">
        <w:rPr>
          <w:rFonts w:asciiTheme="minorHAnsi" w:hAnsiTheme="minorHAnsi" w:cstheme="minorBidi"/>
          <w:sz w:val="22"/>
          <w:szCs w:val="22"/>
        </w:rPr>
        <w:t xml:space="preserve">ded </w:t>
      </w:r>
      <w:r w:rsidR="00185ECA">
        <w:rPr>
          <w:rFonts w:asciiTheme="minorHAnsi" w:hAnsiTheme="minorHAnsi" w:cstheme="minorBidi"/>
          <w:sz w:val="22"/>
          <w:szCs w:val="22"/>
        </w:rPr>
        <w:t xml:space="preserve">any adjustment </w:t>
      </w:r>
      <w:r w:rsidR="00BE4A1F">
        <w:rPr>
          <w:rFonts w:asciiTheme="minorHAnsi" w:hAnsiTheme="minorHAnsi" w:cstheme="minorBidi"/>
          <w:sz w:val="22"/>
          <w:szCs w:val="22"/>
        </w:rPr>
        <w:t xml:space="preserve">of the amounts </w:t>
      </w:r>
      <w:r w:rsidR="00D66C1C">
        <w:rPr>
          <w:rFonts w:asciiTheme="minorHAnsi" w:hAnsiTheme="minorHAnsi" w:cstheme="minorBidi"/>
          <w:sz w:val="22"/>
          <w:szCs w:val="22"/>
        </w:rPr>
        <w:t>event</w:t>
      </w:r>
      <w:r w:rsidR="00D63716">
        <w:rPr>
          <w:rFonts w:asciiTheme="minorHAnsi" w:hAnsiTheme="minorHAnsi" w:cstheme="minorBidi"/>
          <w:sz w:val="22"/>
          <w:szCs w:val="22"/>
        </w:rPr>
        <w:t xml:space="preserve">ually due, and </w:t>
      </w:r>
      <w:r w:rsidR="00AF18A6">
        <w:rPr>
          <w:rFonts w:asciiTheme="minorHAnsi" w:hAnsiTheme="minorHAnsi" w:cstheme="minorBidi"/>
          <w:sz w:val="22"/>
          <w:szCs w:val="22"/>
        </w:rPr>
        <w:t>reclassification</w:t>
      </w:r>
      <w:r w:rsidR="00F92EB7">
        <w:rPr>
          <w:rFonts w:asciiTheme="minorHAnsi" w:hAnsiTheme="minorHAnsi" w:cstheme="minorBidi"/>
          <w:sz w:val="22"/>
          <w:szCs w:val="22"/>
        </w:rPr>
        <w:t xml:space="preserve"> </w:t>
      </w:r>
      <w:r w:rsidR="00A61060">
        <w:rPr>
          <w:rFonts w:asciiTheme="minorHAnsi" w:hAnsiTheme="minorHAnsi" w:cstheme="minorBidi"/>
          <w:sz w:val="22"/>
          <w:szCs w:val="22"/>
        </w:rPr>
        <w:t xml:space="preserve">of accounts, which </w:t>
      </w:r>
      <w:r w:rsidR="00415DDC">
        <w:rPr>
          <w:rFonts w:asciiTheme="minorHAnsi" w:hAnsiTheme="minorHAnsi" w:cstheme="minorBidi"/>
          <w:sz w:val="22"/>
          <w:szCs w:val="22"/>
        </w:rPr>
        <w:t xml:space="preserve">may be necessary </w:t>
      </w:r>
      <w:r w:rsidR="00A22484">
        <w:rPr>
          <w:rFonts w:asciiTheme="minorHAnsi" w:hAnsiTheme="minorHAnsi" w:cstheme="minorBidi"/>
          <w:sz w:val="22"/>
          <w:szCs w:val="22"/>
        </w:rPr>
        <w:t xml:space="preserve">if the Group and the Company </w:t>
      </w:r>
      <w:r w:rsidR="00C70730">
        <w:rPr>
          <w:rFonts w:asciiTheme="minorHAnsi" w:hAnsiTheme="minorHAnsi" w:cstheme="minorBidi"/>
          <w:sz w:val="22"/>
          <w:szCs w:val="22"/>
        </w:rPr>
        <w:t>are</w:t>
      </w:r>
      <w:r w:rsidR="009037FE">
        <w:rPr>
          <w:rFonts w:asciiTheme="minorHAnsi" w:hAnsiTheme="minorHAnsi" w:cstheme="minorBidi"/>
          <w:sz w:val="22"/>
          <w:szCs w:val="22"/>
        </w:rPr>
        <w:t xml:space="preserve"> not able to continue as </w:t>
      </w:r>
      <w:r w:rsidR="009535B1">
        <w:rPr>
          <w:rFonts w:asciiTheme="minorHAnsi" w:hAnsiTheme="minorHAnsi" w:cstheme="minorBidi"/>
          <w:sz w:val="22"/>
          <w:szCs w:val="22"/>
        </w:rPr>
        <w:t>going concern.</w:t>
      </w:r>
    </w:p>
    <w:p w14:paraId="4FAB63CA" w14:textId="77777777" w:rsidR="005E70C9" w:rsidRPr="00B1007A" w:rsidRDefault="005E70C9" w:rsidP="00B1007A">
      <w:pPr>
        <w:pStyle w:val="ListParagraph"/>
        <w:spacing w:line="380" w:lineRule="exact"/>
        <w:ind w:left="540"/>
        <w:jc w:val="thaiDistribute"/>
        <w:rPr>
          <w:rFonts w:asciiTheme="minorHAnsi" w:hAnsiTheme="minorHAnsi" w:cstheme="minorBidi"/>
          <w:sz w:val="22"/>
          <w:szCs w:val="22"/>
        </w:rPr>
      </w:pPr>
    </w:p>
    <w:p w14:paraId="7C2FBB72" w14:textId="4971BF85" w:rsidR="005B1C76" w:rsidRPr="00FD0CA3" w:rsidRDefault="005B1C76" w:rsidP="005B1C76">
      <w:pPr>
        <w:pStyle w:val="ListParagraph"/>
        <w:numPr>
          <w:ilvl w:val="0"/>
          <w:numId w:val="25"/>
        </w:numPr>
        <w:spacing w:after="240" w:line="380" w:lineRule="exact"/>
        <w:jc w:val="both"/>
        <w:rPr>
          <w:rFonts w:asciiTheme="minorHAnsi" w:hAnsiTheme="minorHAnsi" w:cstheme="minorHAnsi"/>
          <w:b/>
          <w:bCs/>
          <w:sz w:val="22"/>
          <w:szCs w:val="22"/>
          <w:lang w:val="en-GB"/>
        </w:rPr>
      </w:pPr>
      <w:r w:rsidRPr="00FD0CA3">
        <w:rPr>
          <w:rFonts w:asciiTheme="minorHAnsi" w:hAnsiTheme="minorHAnsi" w:cstheme="minorHAnsi"/>
          <w:b/>
          <w:bCs/>
          <w:sz w:val="22"/>
          <w:szCs w:val="22"/>
          <w:lang w:val="en-GB"/>
        </w:rPr>
        <w:t>Material accounting policies information</w:t>
      </w:r>
    </w:p>
    <w:p w14:paraId="6071CE04" w14:textId="424055CE" w:rsidR="00994F3B" w:rsidRPr="00FD0CA3" w:rsidRDefault="00994F3B" w:rsidP="00994F3B">
      <w:pPr>
        <w:spacing w:before="120" w:after="120" w:line="380" w:lineRule="exact"/>
        <w:ind w:left="547"/>
        <w:jc w:val="thaiDistribute"/>
        <w:rPr>
          <w:rFonts w:asciiTheme="minorHAnsi" w:hAnsiTheme="minorHAnsi" w:cstheme="minorHAnsi"/>
          <w:spacing w:val="-4"/>
          <w:sz w:val="22"/>
          <w:szCs w:val="22"/>
        </w:rPr>
      </w:pPr>
      <w:r w:rsidRPr="008327CD">
        <w:rPr>
          <w:rFonts w:asciiTheme="minorHAnsi" w:hAnsiTheme="minorHAnsi" w:cstheme="minorHAnsi"/>
          <w:spacing w:val="-4"/>
          <w:sz w:val="22"/>
          <w:szCs w:val="22"/>
        </w:rPr>
        <w:t>The accounting policies disclosed in the notes to the financial statements have been applied consistently for the financial statements of all reporting periods.</w:t>
      </w:r>
    </w:p>
    <w:p w14:paraId="57C4070F" w14:textId="216A4B20" w:rsidR="00B010DF" w:rsidRPr="00FD0CA3" w:rsidRDefault="00C642FB" w:rsidP="005139A3">
      <w:pPr>
        <w:pStyle w:val="Heading8"/>
        <w:numPr>
          <w:ilvl w:val="0"/>
          <w:numId w:val="49"/>
        </w:numPr>
        <w:tabs>
          <w:tab w:val="left" w:pos="360"/>
          <w:tab w:val="left" w:pos="540"/>
        </w:tabs>
        <w:overflowPunct/>
        <w:autoSpaceDE/>
        <w:autoSpaceDN/>
        <w:adjustRightInd/>
        <w:spacing w:before="0" w:after="240" w:line="276" w:lineRule="auto"/>
        <w:ind w:left="639" w:right="63" w:hanging="720"/>
        <w:jc w:val="both"/>
        <w:textAlignment w:val="auto"/>
        <w:rPr>
          <w:rFonts w:asciiTheme="minorHAnsi" w:hAnsiTheme="minorHAnsi" w:cstheme="minorHAnsi"/>
          <w:i/>
          <w:iCs/>
          <w:sz w:val="22"/>
          <w:szCs w:val="22"/>
        </w:rPr>
      </w:pPr>
      <w:r>
        <w:rPr>
          <w:rFonts w:asciiTheme="minorHAnsi" w:hAnsiTheme="minorHAnsi" w:cstheme="minorBidi" w:hint="cs"/>
          <w:i/>
          <w:iCs/>
          <w:sz w:val="22"/>
          <w:szCs w:val="22"/>
          <w:cs/>
        </w:rPr>
        <w:t xml:space="preserve">   </w:t>
      </w:r>
      <w:r w:rsidR="00656C91" w:rsidRPr="00FD0CA3">
        <w:rPr>
          <w:rFonts w:asciiTheme="minorHAnsi" w:hAnsiTheme="minorHAnsi" w:cstheme="minorHAnsi"/>
          <w:i/>
          <w:iCs/>
          <w:sz w:val="22"/>
          <w:szCs w:val="22"/>
        </w:rPr>
        <w:t>Basis of consolidation</w:t>
      </w:r>
    </w:p>
    <w:p w14:paraId="6D79575A" w14:textId="77777777" w:rsidR="00656C91" w:rsidRPr="00FD0CA3" w:rsidRDefault="00656C91" w:rsidP="00656C91">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The consolidated financial statements relate to the Company and its subsidiaries (together referred to as the “Group”)</w:t>
      </w:r>
    </w:p>
    <w:p w14:paraId="631919EB" w14:textId="77777777" w:rsidR="00656C91" w:rsidRPr="00FD0CA3" w:rsidRDefault="00656C91" w:rsidP="00656C91">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Subsidiaries are entities controlled by the Group. The Group controls an entity when it is exposed to, or has rights to, variable returns from its involvement with the entity and </w:t>
      </w:r>
      <w:proofErr w:type="gramStart"/>
      <w:r w:rsidRPr="00FD0CA3">
        <w:rPr>
          <w:rFonts w:asciiTheme="minorHAnsi" w:hAnsiTheme="minorHAnsi" w:cstheme="minorHAnsi"/>
          <w:spacing w:val="-4"/>
          <w:sz w:val="22"/>
          <w:szCs w:val="22"/>
        </w:rPr>
        <w:t>has the ability to</w:t>
      </w:r>
      <w:proofErr w:type="gramEnd"/>
      <w:r w:rsidRPr="00FD0CA3">
        <w:rPr>
          <w:rFonts w:asciiTheme="minorHAnsi" w:hAnsiTheme="minorHAnsi" w:cstheme="minorHAnsi"/>
          <w:spacing w:val="-4"/>
          <w:sz w:val="22"/>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358BAF06" w14:textId="77777777" w:rsidR="00AC2C9E" w:rsidRDefault="00AC2C9E" w:rsidP="00925E70">
      <w:pPr>
        <w:spacing w:before="120" w:after="120" w:line="380" w:lineRule="exact"/>
        <w:ind w:left="547"/>
        <w:jc w:val="thaiDistribute"/>
        <w:rPr>
          <w:rFonts w:asciiTheme="minorHAnsi" w:hAnsiTheme="minorHAnsi" w:cstheme="minorHAnsi"/>
          <w:spacing w:val="-4"/>
          <w:sz w:val="22"/>
          <w:szCs w:val="22"/>
        </w:rPr>
      </w:pPr>
    </w:p>
    <w:p w14:paraId="3593F6AE" w14:textId="77777777" w:rsidR="00AC2C9E" w:rsidRDefault="00AC2C9E" w:rsidP="00925E70">
      <w:pPr>
        <w:spacing w:before="120" w:after="120" w:line="380" w:lineRule="exact"/>
        <w:ind w:left="547"/>
        <w:jc w:val="thaiDistribute"/>
        <w:rPr>
          <w:rFonts w:asciiTheme="minorHAnsi" w:hAnsiTheme="minorHAnsi" w:cstheme="minorHAnsi"/>
          <w:spacing w:val="-4"/>
          <w:sz w:val="22"/>
          <w:szCs w:val="22"/>
        </w:rPr>
      </w:pPr>
    </w:p>
    <w:p w14:paraId="14F4FF8E" w14:textId="4AC65411" w:rsidR="000F03D8" w:rsidRDefault="00656C91" w:rsidP="00925E70">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lastRenderedPageBreak/>
        <w:t xml:space="preserve">At the acquisition date, the Group measures any non-controlling interest </w:t>
      </w:r>
      <w:proofErr w:type="gramStart"/>
      <w:r w:rsidRPr="00FD0CA3">
        <w:rPr>
          <w:rFonts w:asciiTheme="minorHAnsi" w:hAnsiTheme="minorHAnsi" w:cstheme="minorHAnsi"/>
          <w:spacing w:val="-4"/>
          <w:sz w:val="22"/>
          <w:szCs w:val="22"/>
        </w:rPr>
        <w:t>at</w:t>
      </w:r>
      <w:proofErr w:type="gramEnd"/>
      <w:r w:rsidRPr="00FD0CA3">
        <w:rPr>
          <w:rFonts w:asciiTheme="minorHAnsi" w:hAnsiTheme="minorHAnsi" w:cstheme="minorHAnsi"/>
          <w:spacing w:val="-4"/>
          <w:sz w:val="22"/>
          <w:szCs w:val="22"/>
        </w:rPr>
        <w:t xml:space="preserve"> its proportionate interest in the identifiable net assets of the acquiree.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w:t>
      </w:r>
    </w:p>
    <w:p w14:paraId="1F3A0940" w14:textId="77777777" w:rsidR="00656C91" w:rsidRPr="00B27A0C" w:rsidRDefault="00656C91" w:rsidP="00656C91">
      <w:pPr>
        <w:spacing w:before="120" w:after="120" w:line="380" w:lineRule="exact"/>
        <w:ind w:left="547"/>
        <w:jc w:val="thaiDistribute"/>
        <w:rPr>
          <w:rFonts w:asciiTheme="minorHAnsi" w:hAnsiTheme="minorHAnsi" w:cstheme="minorHAnsi"/>
          <w:i/>
          <w:iCs/>
          <w:spacing w:val="-4"/>
          <w:sz w:val="22"/>
          <w:szCs w:val="22"/>
        </w:rPr>
      </w:pPr>
      <w:r w:rsidRPr="00B27A0C">
        <w:rPr>
          <w:rFonts w:asciiTheme="minorHAnsi" w:hAnsiTheme="minorHAnsi" w:cstheme="minorHAnsi"/>
          <w:i/>
          <w:iCs/>
          <w:spacing w:val="-4"/>
          <w:sz w:val="22"/>
          <w:szCs w:val="22"/>
        </w:rPr>
        <w:t>Business combinations</w:t>
      </w:r>
    </w:p>
    <w:p w14:paraId="1081AC5A" w14:textId="07D5FC2D" w:rsidR="00656C91" w:rsidRPr="00FD0CA3" w:rsidRDefault="00656C91" w:rsidP="00656C91">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The Group applies to the acquisition method when the Group assesses that the acquired set of activities and assets include, at a minimum, an input and a substantive process that together significantly contribute to the ability to create output. The acquisition date is the date on which control is transferred to the Group, other than</w:t>
      </w:r>
      <w:r w:rsidR="00AC2C9E">
        <w:rPr>
          <w:rFonts w:asciiTheme="minorHAnsi" w:hAnsiTheme="minorHAnsi" w:cstheme="minorHAnsi"/>
          <w:spacing w:val="-4"/>
          <w:sz w:val="22"/>
          <w:szCs w:val="22"/>
        </w:rPr>
        <w:t xml:space="preserve"> for</w:t>
      </w:r>
      <w:r w:rsidRPr="00FD0CA3">
        <w:rPr>
          <w:rFonts w:asciiTheme="minorHAnsi" w:hAnsiTheme="minorHAnsi" w:cstheme="minorHAnsi"/>
          <w:spacing w:val="-4"/>
          <w:sz w:val="22"/>
          <w:szCs w:val="22"/>
        </w:rPr>
        <w:t xml:space="preserve"> business combinations with entities under common control</w:t>
      </w:r>
      <w:r w:rsidR="00CC2756">
        <w:rPr>
          <w:rFonts w:asciiTheme="minorHAnsi" w:hAnsiTheme="minorHAnsi" w:cstheme="minorHAnsi"/>
          <w:spacing w:val="-4"/>
          <w:sz w:val="22"/>
          <w:szCs w:val="22"/>
        </w:rPr>
        <w:t xml:space="preserve"> which are </w:t>
      </w:r>
      <w:proofErr w:type="spellStart"/>
      <w:proofErr w:type="gramStart"/>
      <w:r w:rsidR="00CC2756">
        <w:rPr>
          <w:rFonts w:asciiTheme="minorHAnsi" w:hAnsiTheme="minorHAnsi" w:cstheme="minorHAnsi"/>
          <w:spacing w:val="-4"/>
          <w:sz w:val="22"/>
          <w:szCs w:val="22"/>
        </w:rPr>
        <w:t>recogni</w:t>
      </w:r>
      <w:r w:rsidR="00EA54A1">
        <w:rPr>
          <w:rFonts w:asciiTheme="minorHAnsi" w:hAnsiTheme="minorHAnsi" w:cstheme="minorHAnsi"/>
          <w:spacing w:val="-4"/>
          <w:sz w:val="22"/>
          <w:szCs w:val="22"/>
        </w:rPr>
        <w:t>s</w:t>
      </w:r>
      <w:r w:rsidR="00CC2756">
        <w:rPr>
          <w:rFonts w:asciiTheme="minorHAnsi" w:hAnsiTheme="minorHAnsi" w:cstheme="minorHAnsi"/>
          <w:spacing w:val="-4"/>
          <w:sz w:val="22"/>
          <w:szCs w:val="22"/>
        </w:rPr>
        <w:t>ed</w:t>
      </w:r>
      <w:proofErr w:type="spellEnd"/>
      <w:r w:rsidR="00CC2756">
        <w:rPr>
          <w:rFonts w:asciiTheme="minorHAnsi" w:hAnsiTheme="minorHAnsi" w:cstheme="minorHAnsi"/>
          <w:spacing w:val="-4"/>
          <w:sz w:val="22"/>
          <w:szCs w:val="22"/>
        </w:rPr>
        <w:t xml:space="preserve"> </w:t>
      </w:r>
      <w:r w:rsidR="00EA54A1">
        <w:rPr>
          <w:rFonts w:asciiTheme="minorHAnsi" w:hAnsiTheme="minorHAnsi" w:cstheme="minorHAnsi"/>
          <w:spacing w:val="-4"/>
          <w:sz w:val="22"/>
          <w:szCs w:val="22"/>
        </w:rPr>
        <w:t xml:space="preserve"> from</w:t>
      </w:r>
      <w:proofErr w:type="gramEnd"/>
      <w:r w:rsidR="00EA54A1">
        <w:rPr>
          <w:rFonts w:asciiTheme="minorHAnsi" w:hAnsiTheme="minorHAnsi" w:cstheme="minorHAnsi"/>
          <w:spacing w:val="-4"/>
          <w:sz w:val="22"/>
          <w:szCs w:val="22"/>
        </w:rPr>
        <w:t xml:space="preserve"> the date of common control ex</w:t>
      </w:r>
      <w:r w:rsidR="007C2374">
        <w:rPr>
          <w:rFonts w:asciiTheme="minorHAnsi" w:hAnsiTheme="minorHAnsi" w:cstheme="minorHAnsi"/>
          <w:spacing w:val="-4"/>
          <w:sz w:val="22"/>
          <w:szCs w:val="22"/>
        </w:rPr>
        <w:t>isting</w:t>
      </w:r>
      <w:r w:rsidRPr="00FD0CA3">
        <w:rPr>
          <w:rFonts w:asciiTheme="minorHAnsi" w:hAnsiTheme="minorHAnsi" w:cstheme="minorHAnsi"/>
          <w:spacing w:val="-4"/>
          <w:sz w:val="22"/>
          <w:szCs w:val="22"/>
        </w:rPr>
        <w:t xml:space="preserve">. Expenses in connection with a business combination are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as incurred.</w:t>
      </w:r>
    </w:p>
    <w:p w14:paraId="59BDB2D7" w14:textId="77777777" w:rsidR="00656C91" w:rsidRPr="00FD0CA3" w:rsidRDefault="00656C91" w:rsidP="00656C91">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Goodwill is measured as the fair value of the consideration transferred including the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amount of any non-controlling interest in the acquiree, less net fair value of the identifiable assets acquired and liabilities assumed. Any gain on bargain purchase is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in profit or loss immediately.</w:t>
      </w:r>
    </w:p>
    <w:p w14:paraId="5D82BA25" w14:textId="77777777" w:rsidR="00656C91" w:rsidRDefault="00656C91" w:rsidP="00656C91">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Consideration transferred includes assets transferred, liabilities incurred by the Group to the previous owners of the acquiree, any contingent consideration and equity interests issued by the Group. Consideration transferred also includes the fair value of any contingent consideration.</w:t>
      </w:r>
    </w:p>
    <w:p w14:paraId="04E4D010" w14:textId="58B1E7FC" w:rsidR="00DC618E" w:rsidRPr="00C30D02" w:rsidRDefault="00DA2522" w:rsidP="005139A3">
      <w:pPr>
        <w:pStyle w:val="Heading8"/>
        <w:numPr>
          <w:ilvl w:val="0"/>
          <w:numId w:val="49"/>
        </w:numPr>
        <w:tabs>
          <w:tab w:val="left" w:pos="360"/>
          <w:tab w:val="left" w:pos="540"/>
        </w:tabs>
        <w:overflowPunct/>
        <w:autoSpaceDE/>
        <w:autoSpaceDN/>
        <w:adjustRightInd/>
        <w:spacing w:before="0" w:after="240" w:line="276" w:lineRule="auto"/>
        <w:ind w:left="639" w:right="63" w:hanging="720"/>
        <w:jc w:val="both"/>
        <w:textAlignment w:val="auto"/>
        <w:rPr>
          <w:rFonts w:asciiTheme="minorHAnsi" w:hAnsiTheme="minorHAnsi" w:cstheme="minorHAnsi"/>
          <w:spacing w:val="-4"/>
          <w:sz w:val="22"/>
          <w:szCs w:val="22"/>
        </w:rPr>
      </w:pPr>
      <w:r>
        <w:rPr>
          <w:rFonts w:asciiTheme="minorHAnsi" w:hAnsiTheme="minorHAnsi" w:cstheme="minorHAnsi"/>
          <w:i/>
          <w:iCs/>
          <w:sz w:val="22"/>
          <w:szCs w:val="22"/>
        </w:rPr>
        <w:t xml:space="preserve"> </w:t>
      </w:r>
      <w:r w:rsidR="00DC618E">
        <w:rPr>
          <w:rFonts w:asciiTheme="minorHAnsi" w:hAnsiTheme="minorHAnsi" w:cstheme="minorHAnsi"/>
          <w:i/>
          <w:iCs/>
          <w:sz w:val="22"/>
          <w:szCs w:val="22"/>
        </w:rPr>
        <w:t xml:space="preserve">   </w:t>
      </w:r>
      <w:r w:rsidR="00DC618E" w:rsidRPr="00DC618E">
        <w:rPr>
          <w:rFonts w:asciiTheme="minorHAnsi" w:hAnsiTheme="minorHAnsi" w:cstheme="minorHAnsi"/>
          <w:i/>
          <w:iCs/>
          <w:sz w:val="22"/>
          <w:szCs w:val="22"/>
        </w:rPr>
        <w:t>Investments in associates and joint ventures</w:t>
      </w:r>
    </w:p>
    <w:p w14:paraId="5A163D90" w14:textId="6518653E" w:rsidR="006A3252" w:rsidRDefault="00444125" w:rsidP="00656C91">
      <w:pPr>
        <w:spacing w:before="120" w:after="120" w:line="380" w:lineRule="exact"/>
        <w:ind w:left="547"/>
        <w:jc w:val="thaiDistribute"/>
        <w:rPr>
          <w:rFonts w:asciiTheme="minorHAnsi" w:hAnsiTheme="minorHAnsi" w:cstheme="minorHAnsi"/>
          <w:spacing w:val="-4"/>
          <w:sz w:val="22"/>
          <w:szCs w:val="22"/>
        </w:rPr>
      </w:pPr>
      <w:r w:rsidRPr="00444125">
        <w:rPr>
          <w:rFonts w:asciiTheme="minorHAnsi" w:hAnsiTheme="minorHAnsi" w:cstheme="minorHAnsi"/>
          <w:spacing w:val="-4"/>
          <w:sz w:val="22"/>
          <w:szCs w:val="22"/>
        </w:rPr>
        <w:t xml:space="preserve">The Group </w:t>
      </w:r>
      <w:proofErr w:type="spellStart"/>
      <w:r w:rsidRPr="00444125">
        <w:rPr>
          <w:rFonts w:asciiTheme="minorHAnsi" w:hAnsiTheme="minorHAnsi" w:cstheme="minorHAnsi"/>
          <w:spacing w:val="-4"/>
          <w:sz w:val="22"/>
          <w:szCs w:val="22"/>
        </w:rPr>
        <w:t>recognise</w:t>
      </w:r>
      <w:r w:rsidR="008D6CCA">
        <w:rPr>
          <w:rFonts w:asciiTheme="minorHAnsi" w:hAnsiTheme="minorHAnsi" w:cstheme="minorHAnsi"/>
          <w:spacing w:val="-4"/>
          <w:sz w:val="22"/>
          <w:szCs w:val="22"/>
        </w:rPr>
        <w:t>s</w:t>
      </w:r>
      <w:proofErr w:type="spellEnd"/>
      <w:r w:rsidRPr="00444125">
        <w:rPr>
          <w:rFonts w:asciiTheme="minorHAnsi" w:hAnsiTheme="minorHAnsi" w:cstheme="minorHAnsi"/>
          <w:spacing w:val="-4"/>
          <w:sz w:val="22"/>
          <w:szCs w:val="22"/>
        </w:rPr>
        <w:t xml:space="preserve"> investments in associates and joint ventures using the equity method in the consolidated financial </w:t>
      </w:r>
      <w:proofErr w:type="gramStart"/>
      <w:r w:rsidRPr="00444125">
        <w:rPr>
          <w:rFonts w:asciiTheme="minorHAnsi" w:hAnsiTheme="minorHAnsi" w:cstheme="minorHAnsi"/>
          <w:spacing w:val="-4"/>
          <w:sz w:val="22"/>
          <w:szCs w:val="22"/>
        </w:rPr>
        <w:t>statements</w:t>
      </w:r>
      <w:r w:rsidR="000A25FF">
        <w:rPr>
          <w:rFonts w:asciiTheme="minorHAnsi" w:hAnsiTheme="minorHAnsi" w:cstheme="minorHAnsi"/>
          <w:spacing w:val="-4"/>
          <w:sz w:val="22"/>
          <w:szCs w:val="22"/>
        </w:rPr>
        <w:t xml:space="preserve"> ,</w:t>
      </w:r>
      <w:r w:rsidR="000A25FF" w:rsidRPr="000A25FF">
        <w:rPr>
          <w:rFonts w:asciiTheme="minorHAnsi" w:hAnsiTheme="minorHAnsi" w:cstheme="minorHAnsi"/>
          <w:spacing w:val="-4"/>
          <w:sz w:val="22"/>
          <w:szCs w:val="22"/>
        </w:rPr>
        <w:t>until</w:t>
      </w:r>
      <w:proofErr w:type="gramEnd"/>
      <w:r w:rsidR="000A25FF" w:rsidRPr="000A25FF">
        <w:rPr>
          <w:rFonts w:asciiTheme="minorHAnsi" w:hAnsiTheme="minorHAnsi" w:cstheme="minorHAnsi"/>
          <w:spacing w:val="-4"/>
          <w:sz w:val="22"/>
          <w:szCs w:val="22"/>
        </w:rPr>
        <w:t xml:space="preserve"> the date on which significant influence or joint control ceases. They are initially </w:t>
      </w:r>
      <w:proofErr w:type="spellStart"/>
      <w:r w:rsidR="000A25FF" w:rsidRPr="000A25FF">
        <w:rPr>
          <w:rFonts w:asciiTheme="minorHAnsi" w:hAnsiTheme="minorHAnsi" w:cstheme="minorHAnsi"/>
          <w:spacing w:val="-4"/>
          <w:sz w:val="22"/>
          <w:szCs w:val="22"/>
        </w:rPr>
        <w:t>recognised</w:t>
      </w:r>
      <w:proofErr w:type="spellEnd"/>
      <w:r w:rsidR="000A25FF" w:rsidRPr="000A25FF">
        <w:rPr>
          <w:rFonts w:asciiTheme="minorHAnsi" w:hAnsiTheme="minorHAnsi" w:cstheme="minorHAnsi"/>
          <w:spacing w:val="-4"/>
          <w:sz w:val="22"/>
          <w:szCs w:val="22"/>
        </w:rPr>
        <w:t xml:space="preserve"> at cost, which includes transaction costs. </w:t>
      </w:r>
      <w:proofErr w:type="gramStart"/>
      <w:r w:rsidR="000A25FF" w:rsidRPr="000A25FF">
        <w:rPr>
          <w:rFonts w:asciiTheme="minorHAnsi" w:hAnsiTheme="minorHAnsi" w:cstheme="minorHAnsi"/>
          <w:spacing w:val="-4"/>
          <w:sz w:val="22"/>
          <w:szCs w:val="22"/>
        </w:rPr>
        <w:t>Subsequent to</w:t>
      </w:r>
      <w:proofErr w:type="gramEnd"/>
      <w:r w:rsidR="000A25FF" w:rsidRPr="000A25FF">
        <w:rPr>
          <w:rFonts w:asciiTheme="minorHAnsi" w:hAnsiTheme="minorHAnsi" w:cstheme="minorHAnsi"/>
          <w:spacing w:val="-4"/>
          <w:sz w:val="22"/>
          <w:szCs w:val="22"/>
        </w:rPr>
        <w:t xml:space="preserve"> initial recognition, the</w:t>
      </w:r>
      <w:r w:rsidR="00D40A4E">
        <w:rPr>
          <w:rFonts w:asciiTheme="minorHAnsi" w:hAnsiTheme="minorHAnsi" w:cstheme="minorHAnsi"/>
          <w:spacing w:val="-4"/>
          <w:sz w:val="22"/>
          <w:szCs w:val="22"/>
        </w:rPr>
        <w:t xml:space="preserve"> </w:t>
      </w:r>
      <w:r w:rsidR="00D40A4E" w:rsidRPr="00D40A4E">
        <w:rPr>
          <w:rFonts w:asciiTheme="minorHAnsi" w:hAnsiTheme="minorHAnsi" w:cstheme="minorHAnsi"/>
          <w:spacing w:val="-4"/>
          <w:sz w:val="22"/>
          <w:szCs w:val="22"/>
        </w:rPr>
        <w:t xml:space="preserve">financial statements in which the equity method is applied include the Group’s dividend income and share of the profit or loss and other comprehensive income of equity–accounted investees. </w:t>
      </w:r>
      <w:proofErr w:type="spellStart"/>
      <w:r w:rsidR="00D40A4E" w:rsidRPr="00D40A4E">
        <w:rPr>
          <w:rFonts w:asciiTheme="minorHAnsi" w:hAnsiTheme="minorHAnsi" w:cstheme="minorHAnsi"/>
          <w:spacing w:val="-4"/>
          <w:sz w:val="22"/>
          <w:szCs w:val="22"/>
        </w:rPr>
        <w:t>Unrealised</w:t>
      </w:r>
      <w:proofErr w:type="spellEnd"/>
      <w:r w:rsidR="00D40A4E" w:rsidRPr="00D40A4E">
        <w:rPr>
          <w:rFonts w:asciiTheme="minorHAnsi" w:hAnsiTheme="minorHAnsi" w:cstheme="minorHAnsi"/>
          <w:spacing w:val="-4"/>
          <w:sz w:val="22"/>
          <w:szCs w:val="22"/>
        </w:rPr>
        <w:t xml:space="preserve"> gains arising from transactions with associates and joint ventures</w:t>
      </w:r>
      <w:r w:rsidR="00D40A4E">
        <w:rPr>
          <w:rFonts w:asciiTheme="minorHAnsi" w:hAnsiTheme="minorHAnsi" w:cstheme="minorHAnsi"/>
          <w:spacing w:val="-4"/>
          <w:sz w:val="22"/>
          <w:szCs w:val="22"/>
        </w:rPr>
        <w:t xml:space="preserve"> </w:t>
      </w:r>
      <w:r w:rsidR="00D40A4E" w:rsidRPr="00D40A4E">
        <w:rPr>
          <w:rFonts w:asciiTheme="minorHAnsi" w:hAnsiTheme="minorHAnsi" w:cstheme="minorHAnsi"/>
          <w:spacing w:val="-4"/>
          <w:sz w:val="22"/>
          <w:szCs w:val="22"/>
        </w:rPr>
        <w:t xml:space="preserve">are eliminated against the investment to the extent of the Group’s interest in the investee. </w:t>
      </w:r>
      <w:proofErr w:type="spellStart"/>
      <w:r w:rsidR="00D40A4E" w:rsidRPr="00D40A4E">
        <w:rPr>
          <w:rFonts w:asciiTheme="minorHAnsi" w:hAnsiTheme="minorHAnsi" w:cstheme="minorHAnsi"/>
          <w:spacing w:val="-4"/>
          <w:sz w:val="22"/>
          <w:szCs w:val="22"/>
        </w:rPr>
        <w:t>Unrealised</w:t>
      </w:r>
      <w:proofErr w:type="spellEnd"/>
      <w:r w:rsidR="00D40A4E" w:rsidRPr="00D40A4E">
        <w:rPr>
          <w:rFonts w:asciiTheme="minorHAnsi" w:hAnsiTheme="minorHAnsi" w:cstheme="minorHAnsi"/>
          <w:spacing w:val="-4"/>
          <w:sz w:val="22"/>
          <w:szCs w:val="22"/>
        </w:rPr>
        <w:t xml:space="preserve"> losses are eliminated in the same way as </w:t>
      </w:r>
      <w:proofErr w:type="spellStart"/>
      <w:r w:rsidR="00D40A4E" w:rsidRPr="00D40A4E">
        <w:rPr>
          <w:rFonts w:asciiTheme="minorHAnsi" w:hAnsiTheme="minorHAnsi" w:cstheme="minorHAnsi"/>
          <w:spacing w:val="-4"/>
          <w:sz w:val="22"/>
          <w:szCs w:val="22"/>
        </w:rPr>
        <w:t>unrealised</w:t>
      </w:r>
      <w:proofErr w:type="spellEnd"/>
      <w:r w:rsidR="00D40A4E" w:rsidRPr="00D40A4E">
        <w:rPr>
          <w:rFonts w:asciiTheme="minorHAnsi" w:hAnsiTheme="minorHAnsi" w:cstheme="minorHAnsi"/>
          <w:spacing w:val="-4"/>
          <w:sz w:val="22"/>
          <w:szCs w:val="22"/>
        </w:rPr>
        <w:t xml:space="preserve"> gains, but only to the extent that there is no evidence of impairment.</w:t>
      </w:r>
    </w:p>
    <w:p w14:paraId="7B2C07B0" w14:textId="0A38AD62" w:rsidR="00656C91" w:rsidRPr="00FD0CA3" w:rsidRDefault="00DA2522" w:rsidP="005139A3">
      <w:pPr>
        <w:pStyle w:val="Heading8"/>
        <w:numPr>
          <w:ilvl w:val="0"/>
          <w:numId w:val="49"/>
        </w:numPr>
        <w:tabs>
          <w:tab w:val="left" w:pos="360"/>
          <w:tab w:val="left" w:pos="540"/>
        </w:tabs>
        <w:overflowPunct/>
        <w:autoSpaceDE/>
        <w:autoSpaceDN/>
        <w:adjustRightInd/>
        <w:spacing w:before="0" w:after="240" w:line="276" w:lineRule="auto"/>
        <w:ind w:left="639" w:right="63" w:hanging="720"/>
        <w:jc w:val="both"/>
        <w:textAlignment w:val="auto"/>
        <w:rPr>
          <w:rFonts w:asciiTheme="minorHAnsi" w:hAnsiTheme="minorHAnsi" w:cstheme="minorHAnsi"/>
          <w:i/>
          <w:iCs/>
          <w:sz w:val="22"/>
          <w:szCs w:val="22"/>
        </w:rPr>
      </w:pPr>
      <w:r>
        <w:rPr>
          <w:rFonts w:asciiTheme="minorHAnsi" w:hAnsiTheme="minorHAnsi" w:cstheme="minorHAnsi"/>
          <w:i/>
          <w:iCs/>
          <w:sz w:val="22"/>
          <w:szCs w:val="22"/>
        </w:rPr>
        <w:t xml:space="preserve">    </w:t>
      </w:r>
      <w:r w:rsidR="00656C91" w:rsidRPr="00FD0CA3">
        <w:rPr>
          <w:rFonts w:asciiTheme="minorHAnsi" w:hAnsiTheme="minorHAnsi" w:cstheme="minorHAnsi"/>
          <w:i/>
          <w:iCs/>
          <w:sz w:val="22"/>
          <w:szCs w:val="22"/>
        </w:rPr>
        <w:t>Investments in subsidiaries</w:t>
      </w:r>
    </w:p>
    <w:p w14:paraId="2819F85F" w14:textId="715ABC96" w:rsidR="00C81E66" w:rsidRPr="00FD0CA3" w:rsidRDefault="005F5D66" w:rsidP="00656C91">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Investments in subsidiaries in the separate financial statements are measured at </w:t>
      </w:r>
      <w:proofErr w:type="gramStart"/>
      <w:r w:rsidRPr="00FD0CA3">
        <w:rPr>
          <w:rFonts w:asciiTheme="minorHAnsi" w:hAnsiTheme="minorHAnsi" w:cstheme="minorHAnsi"/>
          <w:spacing w:val="-4"/>
          <w:sz w:val="22"/>
          <w:szCs w:val="22"/>
        </w:rPr>
        <w:t>cost less</w:t>
      </w:r>
      <w:proofErr w:type="gramEnd"/>
      <w:r w:rsidRPr="00FD0CA3">
        <w:rPr>
          <w:rFonts w:asciiTheme="minorHAnsi" w:hAnsiTheme="minorHAnsi" w:cstheme="minorHAnsi"/>
          <w:spacing w:val="-4"/>
          <w:sz w:val="22"/>
          <w:szCs w:val="22"/>
        </w:rPr>
        <w:t xml:space="preserve"> allowance for impairment losses. Dividend income is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in profit or loss on the date on which the Company’s right to receive payment is established.</w:t>
      </w:r>
      <w:r w:rsidR="002935AB" w:rsidRPr="00FD0CA3">
        <w:rPr>
          <w:rFonts w:asciiTheme="minorHAnsi" w:hAnsiTheme="minorHAnsi" w:cstheme="minorHAnsi"/>
          <w:spacing w:val="-4"/>
          <w:sz w:val="22"/>
          <w:szCs w:val="22"/>
        </w:rPr>
        <w:t xml:space="preserve"> </w:t>
      </w:r>
      <w:r w:rsidRPr="00FD0CA3">
        <w:rPr>
          <w:rFonts w:asciiTheme="minorHAnsi" w:hAnsiTheme="minorHAnsi" w:cstheme="minorHAnsi"/>
          <w:spacing w:val="-4"/>
          <w:sz w:val="22"/>
          <w:szCs w:val="22"/>
        </w:rPr>
        <w:t xml:space="preserve">If the Company disposes of part of its investment, the deemed cost </w:t>
      </w:r>
      <w:r w:rsidRPr="00FD0CA3">
        <w:rPr>
          <w:rFonts w:asciiTheme="minorHAnsi" w:hAnsiTheme="minorHAnsi" w:cstheme="minorHAnsi"/>
          <w:spacing w:val="-4"/>
          <w:sz w:val="22"/>
          <w:szCs w:val="22"/>
        </w:rPr>
        <w:lastRenderedPageBreak/>
        <w:t xml:space="preserve">of the part sold is determined using the </w:t>
      </w:r>
      <w:r w:rsidR="002935AB" w:rsidRPr="00FD0CA3">
        <w:rPr>
          <w:rFonts w:asciiTheme="minorHAnsi" w:hAnsiTheme="minorHAnsi" w:cstheme="minorHAnsi"/>
          <w:spacing w:val="-4"/>
          <w:sz w:val="22"/>
          <w:szCs w:val="22"/>
        </w:rPr>
        <w:t xml:space="preserve">weighted average </w:t>
      </w:r>
      <w:proofErr w:type="gramStart"/>
      <w:r w:rsidR="002935AB" w:rsidRPr="00FD0CA3">
        <w:rPr>
          <w:rFonts w:asciiTheme="minorHAnsi" w:hAnsiTheme="minorHAnsi" w:cstheme="minorHAnsi"/>
          <w:spacing w:val="-4"/>
          <w:sz w:val="22"/>
          <w:szCs w:val="22"/>
        </w:rPr>
        <w:t>method</w:t>
      </w:r>
      <w:proofErr w:type="gramEnd"/>
      <w:r w:rsidR="002935AB" w:rsidRPr="00FD0CA3">
        <w:rPr>
          <w:rFonts w:asciiTheme="minorHAnsi" w:hAnsiTheme="minorHAnsi" w:cstheme="minorHAnsi"/>
          <w:spacing w:val="-4"/>
          <w:sz w:val="22"/>
          <w:szCs w:val="22"/>
        </w:rPr>
        <w:t xml:space="preserve">. Gains and losses on disposal of the investments are </w:t>
      </w:r>
      <w:proofErr w:type="spellStart"/>
      <w:r w:rsidR="002935AB" w:rsidRPr="00FD0CA3">
        <w:rPr>
          <w:rFonts w:asciiTheme="minorHAnsi" w:hAnsiTheme="minorHAnsi" w:cstheme="minorHAnsi"/>
          <w:spacing w:val="-4"/>
          <w:sz w:val="22"/>
          <w:szCs w:val="22"/>
        </w:rPr>
        <w:t>recognised</w:t>
      </w:r>
      <w:proofErr w:type="spellEnd"/>
      <w:r w:rsidR="002935AB" w:rsidRPr="00FD0CA3">
        <w:rPr>
          <w:rFonts w:asciiTheme="minorHAnsi" w:hAnsiTheme="minorHAnsi" w:cstheme="minorHAnsi"/>
          <w:spacing w:val="-4"/>
          <w:sz w:val="22"/>
          <w:szCs w:val="22"/>
        </w:rPr>
        <w:t xml:space="preserve"> in profit or loss.</w:t>
      </w:r>
    </w:p>
    <w:p w14:paraId="55482AE4" w14:textId="3ED4EBD8" w:rsidR="009566B4" w:rsidRPr="00FD0CA3" w:rsidRDefault="003B7867" w:rsidP="00656C91">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The consolidated financial statements relate to the Company and its subsidiaries </w:t>
      </w:r>
      <w:r w:rsidR="00262510" w:rsidRPr="00FD0CA3">
        <w:rPr>
          <w:rFonts w:asciiTheme="minorHAnsi" w:hAnsiTheme="minorHAnsi" w:cstheme="minorHAnsi"/>
          <w:spacing w:val="-4"/>
          <w:sz w:val="22"/>
          <w:szCs w:val="22"/>
        </w:rPr>
        <w:t>(together referred to as the “Group”) and the Group’s interests in associates</w:t>
      </w:r>
      <w:r w:rsidR="007326F0" w:rsidRPr="00FD0CA3">
        <w:rPr>
          <w:rFonts w:asciiTheme="minorHAnsi" w:hAnsiTheme="minorHAnsi" w:cstheme="minorHAnsi"/>
          <w:spacing w:val="-4"/>
          <w:sz w:val="22"/>
          <w:szCs w:val="22"/>
        </w:rPr>
        <w:t xml:space="preserve">. The financial statements of subsidiaries are included in the consolidated financial statements from the date on which control commences until the date on which control ceases. Intra-group balances and transactions, and any </w:t>
      </w:r>
      <w:proofErr w:type="spellStart"/>
      <w:r w:rsidR="007326F0" w:rsidRPr="00FD0CA3">
        <w:rPr>
          <w:rFonts w:asciiTheme="minorHAnsi" w:hAnsiTheme="minorHAnsi" w:cstheme="minorHAnsi"/>
          <w:spacing w:val="-4"/>
          <w:sz w:val="22"/>
          <w:szCs w:val="22"/>
        </w:rPr>
        <w:t>unrealised</w:t>
      </w:r>
      <w:proofErr w:type="spellEnd"/>
      <w:r w:rsidR="007326F0" w:rsidRPr="00FD0CA3">
        <w:rPr>
          <w:rFonts w:asciiTheme="minorHAnsi" w:hAnsiTheme="minorHAnsi" w:cstheme="minorHAnsi"/>
          <w:spacing w:val="-4"/>
          <w:sz w:val="22"/>
          <w:szCs w:val="22"/>
        </w:rPr>
        <w:t xml:space="preserve"> income or expenses arising from intra-group transactions, are eliminated on consolidation. </w:t>
      </w:r>
      <w:proofErr w:type="spellStart"/>
      <w:r w:rsidR="007326F0" w:rsidRPr="00FD0CA3">
        <w:rPr>
          <w:rFonts w:asciiTheme="minorHAnsi" w:hAnsiTheme="minorHAnsi" w:cstheme="minorHAnsi"/>
          <w:spacing w:val="-4"/>
          <w:sz w:val="22"/>
          <w:szCs w:val="22"/>
        </w:rPr>
        <w:t>Unrealised</w:t>
      </w:r>
      <w:proofErr w:type="spellEnd"/>
      <w:r w:rsidR="007326F0" w:rsidRPr="00FD0CA3">
        <w:rPr>
          <w:rFonts w:asciiTheme="minorHAnsi" w:hAnsiTheme="minorHAnsi" w:cstheme="minorHAnsi"/>
          <w:spacing w:val="-4"/>
          <w:sz w:val="22"/>
          <w:szCs w:val="22"/>
        </w:rPr>
        <w:t xml:space="preserve"> losses are eliminated in the same way as </w:t>
      </w:r>
      <w:proofErr w:type="spellStart"/>
      <w:r w:rsidR="007326F0" w:rsidRPr="00FD0CA3">
        <w:rPr>
          <w:rFonts w:asciiTheme="minorHAnsi" w:hAnsiTheme="minorHAnsi" w:cstheme="minorHAnsi"/>
          <w:spacing w:val="-4"/>
          <w:sz w:val="22"/>
          <w:szCs w:val="22"/>
        </w:rPr>
        <w:t>unrealised</w:t>
      </w:r>
      <w:proofErr w:type="spellEnd"/>
      <w:r w:rsidR="007326F0" w:rsidRPr="00FD0CA3">
        <w:rPr>
          <w:rFonts w:asciiTheme="minorHAnsi" w:hAnsiTheme="minorHAnsi" w:cstheme="minorHAnsi"/>
          <w:spacing w:val="-4"/>
          <w:sz w:val="22"/>
          <w:szCs w:val="22"/>
        </w:rPr>
        <w:t xml:space="preserve"> gains, but only to the extent that there is no evidence of impairment.</w:t>
      </w:r>
    </w:p>
    <w:p w14:paraId="15777C90" w14:textId="35697C88" w:rsidR="009A3732" w:rsidRPr="00C86B64" w:rsidRDefault="00B90692" w:rsidP="00C86B64">
      <w:pPr>
        <w:spacing w:before="120" w:after="120" w:line="380" w:lineRule="exact"/>
        <w:ind w:left="547"/>
        <w:jc w:val="thaiDistribute"/>
        <w:rPr>
          <w:rFonts w:asciiTheme="minorHAnsi" w:hAnsiTheme="minorHAnsi" w:cstheme="minorBidi"/>
          <w:spacing w:val="-4"/>
          <w:sz w:val="22"/>
          <w:szCs w:val="22"/>
          <w:cs/>
        </w:rPr>
      </w:pPr>
      <w:r w:rsidRPr="00FD0CA3">
        <w:rPr>
          <w:rFonts w:asciiTheme="minorHAnsi" w:hAnsiTheme="minorHAnsi" w:cstheme="minorHAnsi"/>
          <w:spacing w:val="-4"/>
          <w:sz w:val="22"/>
          <w:szCs w:val="22"/>
        </w:rPr>
        <w:t xml:space="preserve">At the acquisition date, the Group measures any non-controlling interest </w:t>
      </w:r>
      <w:proofErr w:type="gramStart"/>
      <w:r w:rsidRPr="00FD0CA3">
        <w:rPr>
          <w:rFonts w:asciiTheme="minorHAnsi" w:hAnsiTheme="minorHAnsi" w:cstheme="minorHAnsi"/>
          <w:spacing w:val="-4"/>
          <w:sz w:val="22"/>
          <w:szCs w:val="22"/>
        </w:rPr>
        <w:t>at</w:t>
      </w:r>
      <w:proofErr w:type="gramEnd"/>
      <w:r w:rsidRPr="00FD0CA3">
        <w:rPr>
          <w:rFonts w:asciiTheme="minorHAnsi" w:hAnsiTheme="minorHAnsi" w:cstheme="minorHAnsi"/>
          <w:spacing w:val="-4"/>
          <w:sz w:val="22"/>
          <w:szCs w:val="22"/>
        </w:rPr>
        <w:t xml:space="preserve"> its proportionate interest in the identifiable net assets of the acquiree. In addition, when there is a change in the Group’s interest in a subsidiary that does not result in a loss of control, any difference between the </w:t>
      </w:r>
      <w:r w:rsidRPr="006A3252">
        <w:rPr>
          <w:rFonts w:asciiTheme="minorHAnsi" w:hAnsiTheme="minorHAnsi" w:cstheme="minorHAnsi"/>
          <w:spacing w:val="-4"/>
          <w:sz w:val="22"/>
          <w:szCs w:val="22"/>
        </w:rPr>
        <w:t>amount by which the non-controlling interests are adjusted and the fair value of the consideration paid or received from the acquisition or disposal of the non-controlling interests with no change in control is accounted for as other surplus/deficit in shareholders’ equity.</w:t>
      </w:r>
    </w:p>
    <w:p w14:paraId="3CCF3AFA" w14:textId="712B0374" w:rsidR="004E4851" w:rsidRPr="00611785" w:rsidRDefault="000D1958" w:rsidP="00656C91">
      <w:pPr>
        <w:spacing w:before="120" w:after="120" w:line="380" w:lineRule="exact"/>
        <w:ind w:left="547"/>
        <w:jc w:val="thaiDistribute"/>
        <w:rPr>
          <w:rFonts w:asciiTheme="minorHAnsi" w:hAnsiTheme="minorHAnsi" w:cstheme="minorBidi"/>
          <w:spacing w:val="-4"/>
          <w:sz w:val="22"/>
          <w:szCs w:val="22"/>
          <w:highlight w:val="cyan"/>
        </w:rPr>
      </w:pPr>
      <w:r w:rsidRPr="00FD0CA3">
        <w:rPr>
          <w:rFonts w:asciiTheme="minorHAnsi" w:hAnsiTheme="minorHAnsi" w:cstheme="minorHAnsi"/>
          <w:spacing w:val="-4"/>
          <w:sz w:val="22"/>
          <w:szCs w:val="22"/>
        </w:rPr>
        <w:t xml:space="preserve">When the Group loses control over a subsidiary, it </w:t>
      </w:r>
      <w:proofErr w:type="spellStart"/>
      <w:r w:rsidRPr="00FD0CA3">
        <w:rPr>
          <w:rFonts w:asciiTheme="minorHAnsi" w:hAnsiTheme="minorHAnsi" w:cstheme="minorHAnsi"/>
          <w:spacing w:val="-4"/>
          <w:sz w:val="22"/>
          <w:szCs w:val="22"/>
        </w:rPr>
        <w:t>derecognises</w:t>
      </w:r>
      <w:proofErr w:type="spellEnd"/>
      <w:r w:rsidRPr="00FD0CA3">
        <w:rPr>
          <w:rFonts w:asciiTheme="minorHAnsi" w:hAnsiTheme="minorHAnsi" w:cstheme="minorHAnsi"/>
          <w:spacing w:val="-4"/>
          <w:sz w:val="22"/>
          <w:szCs w:val="22"/>
        </w:rPr>
        <w:t xml:space="preserve"> the assets and liabilities, any related non-controlling interests and other components of equity of the subsidiary. Any resulting gain or loss is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in profit or loss. Any interest retained in the former subsidiary is measured at fair value when control is lost.</w:t>
      </w:r>
    </w:p>
    <w:p w14:paraId="0E763CA1" w14:textId="237D9609" w:rsidR="00706E70" w:rsidRPr="00FD0CA3" w:rsidRDefault="002E5A07" w:rsidP="005139A3">
      <w:pPr>
        <w:pStyle w:val="Heading8"/>
        <w:numPr>
          <w:ilvl w:val="0"/>
          <w:numId w:val="49"/>
        </w:numPr>
        <w:tabs>
          <w:tab w:val="left" w:pos="90"/>
        </w:tabs>
        <w:overflowPunct/>
        <w:autoSpaceDE/>
        <w:autoSpaceDN/>
        <w:adjustRightInd/>
        <w:spacing w:before="0" w:after="240" w:line="276" w:lineRule="auto"/>
        <w:ind w:left="1260" w:right="63" w:hanging="1447"/>
        <w:jc w:val="both"/>
        <w:textAlignment w:val="auto"/>
        <w:rPr>
          <w:rFonts w:asciiTheme="minorHAnsi" w:hAnsiTheme="minorHAnsi" w:cstheme="minorHAnsi"/>
          <w:i/>
          <w:iCs/>
          <w:sz w:val="22"/>
          <w:szCs w:val="22"/>
        </w:rPr>
      </w:pPr>
      <w:r>
        <w:rPr>
          <w:rFonts w:asciiTheme="minorHAnsi" w:hAnsiTheme="minorHAnsi" w:cstheme="minorBidi" w:hint="cs"/>
          <w:i/>
          <w:iCs/>
          <w:sz w:val="22"/>
          <w:szCs w:val="22"/>
          <w:cs/>
        </w:rPr>
        <w:t xml:space="preserve">         </w:t>
      </w:r>
      <w:r w:rsidR="00CF0FD2" w:rsidRPr="00FD0CA3">
        <w:rPr>
          <w:rFonts w:asciiTheme="minorHAnsi" w:hAnsiTheme="minorHAnsi" w:cstheme="minorHAnsi"/>
          <w:i/>
          <w:iCs/>
          <w:sz w:val="22"/>
          <w:szCs w:val="22"/>
        </w:rPr>
        <w:t>Foreign currencies</w:t>
      </w:r>
    </w:p>
    <w:p w14:paraId="5FF89C28" w14:textId="77E4F9ED" w:rsidR="000B4353" w:rsidRPr="00FD0CA3" w:rsidRDefault="005A70A7" w:rsidP="005A70A7">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Transactions in foreign </w:t>
      </w:r>
      <w:proofErr w:type="gramStart"/>
      <w:r w:rsidRPr="00FD0CA3">
        <w:rPr>
          <w:rFonts w:asciiTheme="minorHAnsi" w:hAnsiTheme="minorHAnsi" w:cstheme="minorHAnsi"/>
          <w:spacing w:val="-4"/>
          <w:sz w:val="22"/>
          <w:szCs w:val="22"/>
        </w:rPr>
        <w:t>currencies</w:t>
      </w:r>
      <w:proofErr w:type="gramEnd"/>
      <w:r w:rsidRPr="00FD0CA3">
        <w:rPr>
          <w:rFonts w:asciiTheme="minorHAnsi" w:hAnsiTheme="minorHAnsi" w:cstheme="minorHAnsi"/>
          <w:spacing w:val="-4"/>
          <w:sz w:val="22"/>
          <w:szCs w:val="22"/>
        </w:rPr>
        <w:t xml:space="preserve"> including non-monetary assets and liabilities denominated in foreign </w:t>
      </w:r>
      <w:proofErr w:type="gramStart"/>
      <w:r w:rsidRPr="00FD0CA3">
        <w:rPr>
          <w:rFonts w:asciiTheme="minorHAnsi" w:hAnsiTheme="minorHAnsi" w:cstheme="minorHAnsi"/>
          <w:spacing w:val="-4"/>
          <w:sz w:val="22"/>
          <w:szCs w:val="22"/>
        </w:rPr>
        <w:t>currencies</w:t>
      </w:r>
      <w:proofErr w:type="gramEnd"/>
      <w:r w:rsidRPr="00FD0CA3">
        <w:rPr>
          <w:rFonts w:asciiTheme="minorHAnsi" w:hAnsiTheme="minorHAnsi" w:cstheme="minorHAnsi"/>
          <w:spacing w:val="-4"/>
          <w:sz w:val="22"/>
          <w:szCs w:val="22"/>
        </w:rPr>
        <w:t xml:space="preserve">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2600C44E" w14:textId="5A1B3DAB" w:rsidR="005A70A7" w:rsidRPr="00B27A0C" w:rsidRDefault="00477B63" w:rsidP="005A70A7">
      <w:pPr>
        <w:spacing w:before="120" w:after="120" w:line="380" w:lineRule="exact"/>
        <w:ind w:left="547"/>
        <w:jc w:val="thaiDistribute"/>
        <w:rPr>
          <w:rFonts w:asciiTheme="minorHAnsi" w:hAnsiTheme="minorHAnsi" w:cstheme="minorHAnsi"/>
          <w:i/>
          <w:iCs/>
          <w:spacing w:val="-4"/>
          <w:sz w:val="22"/>
          <w:szCs w:val="22"/>
        </w:rPr>
      </w:pPr>
      <w:r w:rsidRPr="00B27A0C">
        <w:rPr>
          <w:rFonts w:asciiTheme="minorHAnsi" w:hAnsiTheme="minorHAnsi" w:cstheme="minorHAnsi"/>
          <w:i/>
          <w:iCs/>
          <w:spacing w:val="-4"/>
          <w:sz w:val="22"/>
          <w:szCs w:val="22"/>
        </w:rPr>
        <w:t>Foreign operations</w:t>
      </w:r>
    </w:p>
    <w:p w14:paraId="3A0E7C2C" w14:textId="01A3154A" w:rsidR="00477B63" w:rsidRPr="00FD0CA3" w:rsidRDefault="0098171F" w:rsidP="005A70A7">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The assets and liabilities of foreign operations, including goodwill and fair value adjustments arising on acquisition, are translated to Thai </w:t>
      </w:r>
      <w:r w:rsidR="0088655D">
        <w:rPr>
          <w:rFonts w:asciiTheme="minorHAnsi" w:hAnsiTheme="minorHAnsi" w:cstheme="minorHAnsi"/>
          <w:spacing w:val="-4"/>
          <w:sz w:val="22"/>
          <w:szCs w:val="22"/>
        </w:rPr>
        <w:t>Baht</w:t>
      </w:r>
      <w:r w:rsidRPr="00FD0CA3">
        <w:rPr>
          <w:rFonts w:asciiTheme="minorHAnsi" w:hAnsiTheme="minorHAnsi" w:cstheme="minorHAnsi"/>
          <w:spacing w:val="-4"/>
          <w:sz w:val="22"/>
          <w:szCs w:val="22"/>
        </w:rPr>
        <w:t xml:space="preserve"> at the exchange rates at the reporting date. The revenues and expenses of foreign operations are translated to Thai </w:t>
      </w:r>
      <w:r w:rsidR="0088655D">
        <w:rPr>
          <w:rFonts w:asciiTheme="minorHAnsi" w:hAnsiTheme="minorHAnsi" w:cstheme="minorHAnsi"/>
          <w:spacing w:val="-4"/>
          <w:sz w:val="22"/>
          <w:szCs w:val="22"/>
        </w:rPr>
        <w:t>Baht</w:t>
      </w:r>
      <w:r w:rsidRPr="00FD0CA3">
        <w:rPr>
          <w:rFonts w:asciiTheme="minorHAnsi" w:hAnsiTheme="minorHAnsi" w:cstheme="minorHAnsi"/>
          <w:spacing w:val="-4"/>
          <w:sz w:val="22"/>
          <w:szCs w:val="22"/>
        </w:rPr>
        <w:t xml:space="preserve"> at rates approximating the exchange rates at the dates of the transactions.</w:t>
      </w:r>
    </w:p>
    <w:p w14:paraId="37C6F4A9" w14:textId="40C2A81F" w:rsidR="0098171F" w:rsidRPr="00FD0CA3" w:rsidRDefault="005E09DB" w:rsidP="005A70A7">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Foreign currency differences and the effective portion of any foreign currency differences arising from hedges of a net investment in a foreign operation</w:t>
      </w:r>
      <w:r w:rsidR="00930DEC" w:rsidRPr="00FD0CA3">
        <w:rPr>
          <w:rFonts w:asciiTheme="minorHAnsi" w:hAnsiTheme="minorHAnsi" w:cstheme="minorHAnsi"/>
          <w:spacing w:val="-4"/>
          <w:sz w:val="22"/>
          <w:szCs w:val="22"/>
        </w:rPr>
        <w:t xml:space="preserve"> </w:t>
      </w:r>
      <w:r w:rsidRPr="00FD0CA3">
        <w:rPr>
          <w:rFonts w:asciiTheme="minorHAnsi" w:hAnsiTheme="minorHAnsi" w:cstheme="minorHAnsi"/>
          <w:spacing w:val="-4"/>
          <w:sz w:val="22"/>
          <w:szCs w:val="22"/>
        </w:rPr>
        <w:t xml:space="preserve">are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in other comprehensive income and accumulated in the translation reserve until disposal of the investment, except to the extent that the translation difference is allocated to non-controlling interests.</w:t>
      </w:r>
    </w:p>
    <w:p w14:paraId="39F5BF76" w14:textId="330DF3E2" w:rsidR="005A70A7" w:rsidRPr="00FD0CA3" w:rsidRDefault="00354CC1" w:rsidP="005A70A7">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lastRenderedPageBreak/>
        <w:t>When a foreign operation is disposed of in its entirety or partially such that control, significant influence</w:t>
      </w:r>
      <w:r w:rsidR="00FE13E8" w:rsidRPr="00FD0CA3">
        <w:rPr>
          <w:rFonts w:asciiTheme="minorHAnsi" w:hAnsiTheme="minorHAnsi" w:cstheme="minorHAnsi"/>
          <w:spacing w:val="-4"/>
          <w:sz w:val="22"/>
          <w:szCs w:val="22"/>
        </w:rPr>
        <w:t xml:space="preserve"> </w:t>
      </w:r>
      <w:r w:rsidRPr="00FD0CA3">
        <w:rPr>
          <w:rFonts w:asciiTheme="minorHAnsi" w:hAnsiTheme="minorHAnsi" w:cstheme="minorHAnsi"/>
          <w:spacing w:val="-4"/>
          <w:sz w:val="22"/>
          <w:szCs w:val="22"/>
        </w:rPr>
        <w:t>is lost, the cumulative amount in the translation reserve related to that foreign operation is reclassified to profit or loss as part of the gain or loss</w:t>
      </w:r>
      <w:r w:rsidR="008F5F88">
        <w:rPr>
          <w:rFonts w:asciiTheme="minorHAnsi" w:hAnsiTheme="minorHAnsi" w:cstheme="minorHAnsi"/>
          <w:spacing w:val="-4"/>
          <w:sz w:val="22"/>
          <w:szCs w:val="22"/>
        </w:rPr>
        <w:t xml:space="preserve">. </w:t>
      </w:r>
      <w:proofErr w:type="gramStart"/>
      <w:r w:rsidR="008F5F88">
        <w:rPr>
          <w:rFonts w:asciiTheme="minorHAnsi" w:hAnsiTheme="minorHAnsi" w:cstheme="minorHAnsi"/>
          <w:spacing w:val="-4"/>
          <w:sz w:val="22"/>
          <w:szCs w:val="22"/>
        </w:rPr>
        <w:t>O</w:t>
      </w:r>
      <w:r w:rsidRPr="00FD0CA3">
        <w:rPr>
          <w:rFonts w:asciiTheme="minorHAnsi" w:hAnsiTheme="minorHAnsi" w:cstheme="minorHAnsi"/>
          <w:spacing w:val="-4"/>
          <w:sz w:val="22"/>
          <w:szCs w:val="22"/>
        </w:rPr>
        <w:t>n disposal</w:t>
      </w:r>
      <w:proofErr w:type="gramEnd"/>
      <w:r w:rsidR="001B7F52" w:rsidRPr="00FD0CA3">
        <w:rPr>
          <w:rFonts w:asciiTheme="minorHAnsi" w:hAnsiTheme="minorHAnsi" w:cstheme="minorHAnsi"/>
          <w:spacing w:val="-4"/>
          <w:sz w:val="22"/>
          <w:szCs w:val="22"/>
        </w:rPr>
        <w:t xml:space="preserve"> </w:t>
      </w:r>
      <w:r w:rsidRPr="00FD0CA3">
        <w:rPr>
          <w:rFonts w:asciiTheme="minorHAnsi" w:hAnsiTheme="minorHAnsi" w:cstheme="minorHAnsi"/>
          <w:spacing w:val="-4"/>
          <w:sz w:val="22"/>
          <w:szCs w:val="22"/>
        </w:rPr>
        <w:t>of part of its interest in a subsidiary but retain</w:t>
      </w:r>
      <w:r w:rsidR="007816D0">
        <w:rPr>
          <w:rFonts w:asciiTheme="minorHAnsi" w:hAnsiTheme="minorHAnsi" w:cstheme="minorHAnsi"/>
          <w:spacing w:val="-4"/>
          <w:sz w:val="22"/>
          <w:szCs w:val="22"/>
        </w:rPr>
        <w:t>ing</w:t>
      </w:r>
      <w:r w:rsidRPr="00FD0CA3">
        <w:rPr>
          <w:rFonts w:asciiTheme="minorHAnsi" w:hAnsiTheme="minorHAnsi" w:cstheme="minorHAnsi"/>
          <w:spacing w:val="-4"/>
          <w:sz w:val="22"/>
          <w:szCs w:val="22"/>
        </w:rPr>
        <w:t xml:space="preserve"> control, then the relevant proportion of the cumulative amount is reattributed to non-controlling interests.</w:t>
      </w:r>
      <w:r w:rsidR="000212CC" w:rsidRPr="00FD0CA3">
        <w:rPr>
          <w:rFonts w:asciiTheme="minorHAnsi" w:hAnsiTheme="minorHAnsi" w:cstheme="minorHAnsi"/>
          <w:spacing w:val="-4"/>
          <w:sz w:val="22"/>
          <w:szCs w:val="22"/>
        </w:rPr>
        <w:t xml:space="preserve"> </w:t>
      </w:r>
      <w:r w:rsidRPr="00FD0CA3">
        <w:rPr>
          <w:rFonts w:asciiTheme="minorHAnsi" w:hAnsiTheme="minorHAnsi" w:cstheme="minorHAnsi"/>
          <w:spacing w:val="-4"/>
          <w:sz w:val="22"/>
          <w:szCs w:val="22"/>
        </w:rPr>
        <w:t>When the Group disposes of only part of an associate while retaining significant influence or joint control, the relevant proportion of the cumulative amount is reclassified to profit or loss.</w:t>
      </w:r>
    </w:p>
    <w:p w14:paraId="2952D35A" w14:textId="2F051D9E" w:rsidR="0022486D" w:rsidRPr="00FD0CA3" w:rsidRDefault="00CA3044" w:rsidP="008157AF">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in other comprehensive income, and presented in the translation reserve in equity until disposal of the investment.</w:t>
      </w:r>
    </w:p>
    <w:p w14:paraId="7453E194" w14:textId="3C5D92B0" w:rsidR="00460B5F" w:rsidRPr="00FD0CA3" w:rsidRDefault="005701C9" w:rsidP="005139A3">
      <w:pPr>
        <w:pStyle w:val="Heading8"/>
        <w:numPr>
          <w:ilvl w:val="0"/>
          <w:numId w:val="49"/>
        </w:numPr>
        <w:tabs>
          <w:tab w:val="left" w:pos="90"/>
        </w:tabs>
        <w:overflowPunct/>
        <w:autoSpaceDE/>
        <w:autoSpaceDN/>
        <w:adjustRightInd/>
        <w:spacing w:before="0" w:after="240" w:line="276" w:lineRule="auto"/>
        <w:ind w:left="1260" w:right="63" w:hanging="1447"/>
        <w:jc w:val="both"/>
        <w:textAlignment w:val="auto"/>
        <w:rPr>
          <w:rFonts w:asciiTheme="minorHAnsi" w:hAnsiTheme="minorHAnsi" w:cstheme="minorHAnsi"/>
          <w:i/>
          <w:iCs/>
          <w:sz w:val="22"/>
          <w:szCs w:val="22"/>
        </w:rPr>
      </w:pPr>
      <w:r w:rsidRPr="00FD0CA3">
        <w:rPr>
          <w:rFonts w:asciiTheme="minorHAnsi" w:hAnsiTheme="minorHAnsi" w:cstheme="minorHAnsi"/>
          <w:i/>
          <w:iCs/>
          <w:sz w:val="22"/>
          <w:szCs w:val="22"/>
        </w:rPr>
        <w:t xml:space="preserve">  </w:t>
      </w:r>
      <w:r w:rsidR="00DB1EA2" w:rsidRPr="00FD0CA3">
        <w:rPr>
          <w:rFonts w:asciiTheme="minorHAnsi" w:hAnsiTheme="minorHAnsi" w:cstheme="minorHAnsi"/>
          <w:i/>
          <w:iCs/>
          <w:sz w:val="22"/>
          <w:szCs w:val="22"/>
        </w:rPr>
        <w:t xml:space="preserve"> </w:t>
      </w:r>
      <w:r w:rsidR="005139A3">
        <w:rPr>
          <w:rFonts w:asciiTheme="minorHAnsi" w:hAnsiTheme="minorHAnsi" w:cstheme="minorHAnsi"/>
          <w:i/>
          <w:iCs/>
          <w:sz w:val="22"/>
          <w:szCs w:val="22"/>
        </w:rPr>
        <w:t xml:space="preserve">  </w:t>
      </w:r>
      <w:r w:rsidRPr="00FD0CA3">
        <w:rPr>
          <w:rFonts w:asciiTheme="minorHAnsi" w:hAnsiTheme="minorHAnsi" w:cstheme="minorHAnsi"/>
          <w:i/>
          <w:iCs/>
          <w:sz w:val="22"/>
          <w:szCs w:val="22"/>
        </w:rPr>
        <w:t xml:space="preserve">  </w:t>
      </w:r>
      <w:r w:rsidR="00DB1EA2" w:rsidRPr="00FD0CA3">
        <w:rPr>
          <w:rFonts w:asciiTheme="minorHAnsi" w:hAnsiTheme="minorHAnsi" w:cstheme="minorHAnsi"/>
          <w:i/>
          <w:iCs/>
          <w:sz w:val="22"/>
          <w:szCs w:val="22"/>
        </w:rPr>
        <w:t xml:space="preserve"> </w:t>
      </w:r>
      <w:r w:rsidRPr="00FD0CA3">
        <w:rPr>
          <w:rFonts w:asciiTheme="minorHAnsi" w:hAnsiTheme="minorHAnsi" w:cstheme="minorHAnsi"/>
          <w:i/>
          <w:iCs/>
          <w:sz w:val="22"/>
          <w:szCs w:val="22"/>
        </w:rPr>
        <w:t xml:space="preserve"> Financial instruments</w:t>
      </w:r>
    </w:p>
    <w:p w14:paraId="366C805C" w14:textId="07D52376" w:rsidR="005A3D7B" w:rsidRPr="003D0D1E" w:rsidRDefault="00DB1EA2" w:rsidP="00FE2AE6">
      <w:pPr>
        <w:spacing w:before="120" w:after="120" w:line="380" w:lineRule="exact"/>
        <w:ind w:left="547"/>
        <w:jc w:val="thaiDistribute"/>
        <w:rPr>
          <w:rFonts w:asciiTheme="minorHAnsi" w:hAnsiTheme="minorHAnsi" w:cstheme="minorHAnsi"/>
          <w:i/>
          <w:iCs/>
          <w:spacing w:val="-4"/>
          <w:sz w:val="22"/>
          <w:szCs w:val="22"/>
        </w:rPr>
      </w:pPr>
      <w:r w:rsidRPr="003D0D1E">
        <w:rPr>
          <w:rFonts w:asciiTheme="minorHAnsi" w:hAnsiTheme="minorHAnsi" w:cstheme="minorHAnsi"/>
          <w:i/>
          <w:iCs/>
          <w:spacing w:val="-4"/>
          <w:sz w:val="22"/>
          <w:szCs w:val="22"/>
        </w:rPr>
        <w:t>(</w:t>
      </w:r>
      <w:r w:rsidR="00FD061D" w:rsidRPr="003D0D1E">
        <w:rPr>
          <w:rFonts w:asciiTheme="minorHAnsi" w:hAnsiTheme="minorHAnsi" w:cstheme="minorHAnsi"/>
          <w:i/>
          <w:iCs/>
          <w:spacing w:val="-4"/>
          <w:sz w:val="22"/>
          <w:szCs w:val="22"/>
        </w:rPr>
        <w:t>E</w:t>
      </w:r>
      <w:r w:rsidRPr="003D0D1E">
        <w:rPr>
          <w:rFonts w:asciiTheme="minorHAnsi" w:hAnsiTheme="minorHAnsi" w:cstheme="minorHAnsi"/>
          <w:i/>
          <w:iCs/>
          <w:spacing w:val="-4"/>
          <w:sz w:val="22"/>
          <w:szCs w:val="22"/>
        </w:rPr>
        <w:t>.1</w:t>
      </w:r>
      <w:proofErr w:type="gramStart"/>
      <w:r w:rsidRPr="003D0D1E">
        <w:rPr>
          <w:rFonts w:asciiTheme="minorHAnsi" w:hAnsiTheme="minorHAnsi" w:cstheme="minorHAnsi"/>
          <w:i/>
          <w:iCs/>
          <w:spacing w:val="-4"/>
          <w:sz w:val="22"/>
          <w:szCs w:val="22"/>
        </w:rPr>
        <w:t xml:space="preserve">)  </w:t>
      </w:r>
      <w:r w:rsidR="005A3D7B" w:rsidRPr="003D0D1E">
        <w:rPr>
          <w:rFonts w:asciiTheme="minorHAnsi" w:hAnsiTheme="minorHAnsi" w:cstheme="minorHAnsi"/>
          <w:i/>
          <w:iCs/>
          <w:spacing w:val="-4"/>
          <w:sz w:val="22"/>
          <w:szCs w:val="22"/>
        </w:rPr>
        <w:t>Classification</w:t>
      </w:r>
      <w:proofErr w:type="gramEnd"/>
      <w:r w:rsidR="005A3D7B" w:rsidRPr="003D0D1E">
        <w:rPr>
          <w:rFonts w:asciiTheme="minorHAnsi" w:hAnsiTheme="minorHAnsi" w:cstheme="minorHAnsi"/>
          <w:i/>
          <w:iCs/>
          <w:spacing w:val="-4"/>
          <w:sz w:val="22"/>
          <w:szCs w:val="22"/>
        </w:rPr>
        <w:t xml:space="preserve"> and measurement</w:t>
      </w:r>
    </w:p>
    <w:p w14:paraId="529172FA" w14:textId="55558A57" w:rsidR="00460B5F" w:rsidRPr="00FD0CA3" w:rsidRDefault="00492AAD" w:rsidP="00FE2AE6">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Debt securities issued by the Group</w:t>
      </w:r>
      <w:r w:rsidR="004607BF" w:rsidRPr="00FD0CA3">
        <w:rPr>
          <w:rFonts w:asciiTheme="minorHAnsi" w:hAnsiTheme="minorHAnsi" w:cstheme="minorHAnsi"/>
          <w:spacing w:val="-4"/>
          <w:sz w:val="22"/>
          <w:szCs w:val="22"/>
        </w:rPr>
        <w:t xml:space="preserve"> are initially </w:t>
      </w:r>
      <w:proofErr w:type="spellStart"/>
      <w:r w:rsidR="004607BF" w:rsidRPr="00FD0CA3">
        <w:rPr>
          <w:rFonts w:asciiTheme="minorHAnsi" w:hAnsiTheme="minorHAnsi" w:cstheme="minorHAnsi"/>
          <w:spacing w:val="-4"/>
          <w:sz w:val="22"/>
          <w:szCs w:val="22"/>
        </w:rPr>
        <w:t>recognised</w:t>
      </w:r>
      <w:proofErr w:type="spellEnd"/>
      <w:r w:rsidR="004607BF" w:rsidRPr="00FD0CA3">
        <w:rPr>
          <w:rFonts w:asciiTheme="minorHAnsi" w:hAnsiTheme="minorHAnsi" w:cstheme="minorHAnsi"/>
          <w:spacing w:val="-4"/>
          <w:sz w:val="22"/>
          <w:szCs w:val="22"/>
        </w:rPr>
        <w:t xml:space="preserve"> when they are originated. Other financial assets and financial liabilities</w:t>
      </w:r>
      <w:r w:rsidR="00BB567A" w:rsidRPr="00FD0CA3">
        <w:rPr>
          <w:rFonts w:asciiTheme="minorHAnsi" w:hAnsiTheme="minorHAnsi" w:cstheme="minorHAnsi"/>
          <w:spacing w:val="-4"/>
          <w:sz w:val="22"/>
          <w:szCs w:val="22"/>
        </w:rPr>
        <w:t xml:space="preserve"> are initially </w:t>
      </w:r>
      <w:proofErr w:type="spellStart"/>
      <w:r w:rsidR="00BB567A" w:rsidRPr="00FD0CA3">
        <w:rPr>
          <w:rFonts w:asciiTheme="minorHAnsi" w:hAnsiTheme="minorHAnsi" w:cstheme="minorHAnsi"/>
          <w:spacing w:val="-4"/>
          <w:sz w:val="22"/>
          <w:szCs w:val="22"/>
        </w:rPr>
        <w:t>recognised</w:t>
      </w:r>
      <w:proofErr w:type="spellEnd"/>
      <w:r w:rsidR="00BB567A" w:rsidRPr="00FD0CA3">
        <w:rPr>
          <w:rFonts w:asciiTheme="minorHAnsi" w:hAnsiTheme="minorHAnsi" w:cstheme="minorHAnsi"/>
          <w:spacing w:val="-4"/>
          <w:sz w:val="22"/>
          <w:szCs w:val="22"/>
        </w:rPr>
        <w:t xml:space="preserve"> when the Group becomes a party to the contractual provisions of the instrument, and measured at fair value plus or minus, for an item not at fair value through profit or loss (FVTPL), transaction costs that are directly attributable to its acquisition or issue.</w:t>
      </w:r>
    </w:p>
    <w:p w14:paraId="11325356" w14:textId="77777777" w:rsidR="004A1448" w:rsidRPr="00FD0CA3" w:rsidRDefault="004A1448" w:rsidP="00FE2AE6">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On initial recognition, a financial asset is classified as measured at: </w:t>
      </w:r>
      <w:proofErr w:type="spellStart"/>
      <w:r w:rsidRPr="00FD0CA3">
        <w:rPr>
          <w:rFonts w:asciiTheme="minorHAnsi" w:hAnsiTheme="minorHAnsi" w:cstheme="minorHAnsi"/>
          <w:spacing w:val="-4"/>
          <w:sz w:val="22"/>
          <w:szCs w:val="22"/>
        </w:rPr>
        <w:t>amortised</w:t>
      </w:r>
      <w:proofErr w:type="spellEnd"/>
      <w:r w:rsidRPr="00FD0CA3">
        <w:rPr>
          <w:rFonts w:asciiTheme="minorHAnsi" w:hAnsiTheme="minorHAnsi" w:cstheme="minorHAnsi"/>
          <w:spacing w:val="-4"/>
          <w:sz w:val="22"/>
          <w:szCs w:val="22"/>
        </w:rPr>
        <w:t xml:space="preserve"> cost; fair value through other comprehensive income (FVOCI); or FVTPL. Financial assets are not reclassified </w:t>
      </w:r>
      <w:proofErr w:type="gramStart"/>
      <w:r w:rsidRPr="00FD0CA3">
        <w:rPr>
          <w:rFonts w:asciiTheme="minorHAnsi" w:hAnsiTheme="minorHAnsi" w:cstheme="minorHAnsi"/>
          <w:spacing w:val="-4"/>
          <w:sz w:val="22"/>
          <w:szCs w:val="22"/>
        </w:rPr>
        <w:t>subsequent to</w:t>
      </w:r>
      <w:proofErr w:type="gramEnd"/>
      <w:r w:rsidRPr="00FD0CA3">
        <w:rPr>
          <w:rFonts w:asciiTheme="minorHAnsi" w:hAnsiTheme="minorHAnsi" w:cstheme="minorHAnsi"/>
          <w:spacing w:val="-4"/>
          <w:sz w:val="22"/>
          <w:szCs w:val="22"/>
        </w:rPr>
        <w:t xml:space="preserve"> their initial recognition unless the Group changes its business model for managing financial assets, in which case all affected financial assets are reclassified prospectively from the reclassification date.</w:t>
      </w:r>
    </w:p>
    <w:p w14:paraId="52B3B314" w14:textId="071BCCF4" w:rsidR="004A1448" w:rsidRPr="00FD0CA3" w:rsidRDefault="000C4D9E" w:rsidP="00FE2AE6">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On initial recognition, financial liabilities are classified as measured at </w:t>
      </w:r>
      <w:proofErr w:type="spellStart"/>
      <w:r w:rsidRPr="00FD0CA3">
        <w:rPr>
          <w:rFonts w:asciiTheme="minorHAnsi" w:hAnsiTheme="minorHAnsi" w:cstheme="minorHAnsi"/>
          <w:spacing w:val="-4"/>
          <w:sz w:val="22"/>
          <w:szCs w:val="22"/>
        </w:rPr>
        <w:t>amortised</w:t>
      </w:r>
      <w:proofErr w:type="spellEnd"/>
      <w:r w:rsidRPr="00FD0CA3">
        <w:rPr>
          <w:rFonts w:asciiTheme="minorHAnsi" w:hAnsiTheme="minorHAnsi" w:cstheme="minorHAnsi"/>
          <w:spacing w:val="-4"/>
          <w:sz w:val="22"/>
          <w:szCs w:val="22"/>
        </w:rPr>
        <w:t xml:space="preserve"> cost using the effective interest method or FVTPL. Interest expense, foreign exchange gains and losses and any gain or loss on derecognition are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in profit or loss.</w:t>
      </w:r>
    </w:p>
    <w:p w14:paraId="3CBF7144" w14:textId="52E9DFE1" w:rsidR="00DC45CF" w:rsidRPr="00FD0CA3" w:rsidRDefault="004A1448" w:rsidP="00FE2AE6">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Financial assets measured at </w:t>
      </w:r>
      <w:proofErr w:type="spellStart"/>
      <w:r w:rsidRPr="00FD0CA3">
        <w:rPr>
          <w:rFonts w:asciiTheme="minorHAnsi" w:hAnsiTheme="minorHAnsi" w:cstheme="minorHAnsi"/>
          <w:spacing w:val="-4"/>
          <w:sz w:val="22"/>
          <w:szCs w:val="22"/>
        </w:rPr>
        <w:t>amortised</w:t>
      </w:r>
      <w:proofErr w:type="spellEnd"/>
      <w:r w:rsidRPr="00FD0CA3">
        <w:rPr>
          <w:rFonts w:asciiTheme="minorHAnsi" w:hAnsiTheme="minorHAnsi" w:cstheme="minorHAnsi"/>
          <w:spacing w:val="-4"/>
          <w:sz w:val="22"/>
          <w:szCs w:val="22"/>
        </w:rPr>
        <w:t xml:space="preserve"> costs are subsequently measured at </w:t>
      </w:r>
      <w:proofErr w:type="spellStart"/>
      <w:r w:rsidRPr="00FD0CA3">
        <w:rPr>
          <w:rFonts w:asciiTheme="minorHAnsi" w:hAnsiTheme="minorHAnsi" w:cstheme="minorHAnsi"/>
          <w:spacing w:val="-4"/>
          <w:sz w:val="22"/>
          <w:szCs w:val="22"/>
        </w:rPr>
        <w:t>amortised</w:t>
      </w:r>
      <w:proofErr w:type="spellEnd"/>
      <w:r w:rsidRPr="00FD0CA3">
        <w:rPr>
          <w:rFonts w:asciiTheme="minorHAnsi" w:hAnsiTheme="minorHAnsi" w:cstheme="minorHAnsi"/>
          <w:spacing w:val="-4"/>
          <w:sz w:val="22"/>
          <w:szCs w:val="22"/>
        </w:rPr>
        <w:t xml:space="preserve"> cost using the effective interest method. The </w:t>
      </w:r>
      <w:proofErr w:type="spellStart"/>
      <w:r w:rsidRPr="00FD0CA3">
        <w:rPr>
          <w:rFonts w:asciiTheme="minorHAnsi" w:hAnsiTheme="minorHAnsi" w:cstheme="minorHAnsi"/>
          <w:spacing w:val="-4"/>
          <w:sz w:val="22"/>
          <w:szCs w:val="22"/>
        </w:rPr>
        <w:t>amortised</w:t>
      </w:r>
      <w:proofErr w:type="spellEnd"/>
      <w:r w:rsidRPr="00FD0CA3">
        <w:rPr>
          <w:rFonts w:asciiTheme="minorHAnsi" w:hAnsiTheme="minorHAnsi" w:cstheme="minorHAnsi"/>
          <w:spacing w:val="-4"/>
          <w:sz w:val="22"/>
          <w:szCs w:val="22"/>
        </w:rPr>
        <w:t xml:space="preserve"> cost is reduced by expected credit losses. Interest income, foreign exchange gains and losses, expected credit loss and any gain or loss on derecognition are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in profit or loss.</w:t>
      </w:r>
    </w:p>
    <w:p w14:paraId="15D2A4AC" w14:textId="4FFCE07C" w:rsidR="009308BB" w:rsidRPr="00FD0CA3" w:rsidRDefault="006838FA" w:rsidP="00FE2AE6">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Equity investments measured at FVOCI are subsequently measured at fair value. Dividend income is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as income in profit or loss on the date on which the</w:t>
      </w:r>
      <w:r w:rsidR="00B17E8B" w:rsidRPr="00FD0CA3">
        <w:rPr>
          <w:rFonts w:asciiTheme="minorHAnsi" w:hAnsiTheme="minorHAnsi" w:cstheme="minorHAnsi"/>
          <w:spacing w:val="-4"/>
          <w:sz w:val="22"/>
          <w:szCs w:val="22"/>
        </w:rPr>
        <w:t xml:space="preserve"> </w:t>
      </w:r>
      <w:r w:rsidRPr="00FD0CA3">
        <w:rPr>
          <w:rFonts w:asciiTheme="minorHAnsi" w:hAnsiTheme="minorHAnsi" w:cstheme="minorHAnsi"/>
          <w:spacing w:val="-4"/>
          <w:sz w:val="22"/>
          <w:szCs w:val="22"/>
        </w:rPr>
        <w:t xml:space="preserve">Group’s right to receive payment is established, unless the dividend clearly represents a recovery of part of the cost of the investment. Other net gains and losses are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in </w:t>
      </w:r>
      <w:r w:rsidR="0095247C" w:rsidRPr="0095247C">
        <w:rPr>
          <w:rFonts w:asciiTheme="minorHAnsi" w:hAnsiTheme="minorHAnsi" w:cstheme="minorHAnsi"/>
          <w:spacing w:val="-4"/>
          <w:sz w:val="22"/>
          <w:szCs w:val="22"/>
        </w:rPr>
        <w:t xml:space="preserve">Other </w:t>
      </w:r>
      <w:r w:rsidR="00A85C3B">
        <w:rPr>
          <w:rFonts w:asciiTheme="minorHAnsi" w:hAnsiTheme="minorHAnsi" w:cstheme="minorHAnsi"/>
          <w:spacing w:val="-4"/>
          <w:sz w:val="22"/>
          <w:szCs w:val="22"/>
        </w:rPr>
        <w:t>c</w:t>
      </w:r>
      <w:r w:rsidR="0095247C" w:rsidRPr="0095247C">
        <w:rPr>
          <w:rFonts w:asciiTheme="minorHAnsi" w:hAnsiTheme="minorHAnsi" w:cstheme="minorHAnsi"/>
          <w:spacing w:val="-4"/>
          <w:sz w:val="22"/>
          <w:szCs w:val="22"/>
        </w:rPr>
        <w:t xml:space="preserve">omprehensive </w:t>
      </w:r>
      <w:r w:rsidR="00A85C3B">
        <w:rPr>
          <w:rFonts w:asciiTheme="minorHAnsi" w:hAnsiTheme="minorHAnsi" w:cstheme="minorHAnsi"/>
          <w:spacing w:val="-4"/>
          <w:sz w:val="22"/>
          <w:szCs w:val="22"/>
        </w:rPr>
        <w:t>i</w:t>
      </w:r>
      <w:r w:rsidR="0095247C" w:rsidRPr="0095247C">
        <w:rPr>
          <w:rFonts w:asciiTheme="minorHAnsi" w:hAnsiTheme="minorHAnsi" w:cstheme="minorHAnsi"/>
          <w:spacing w:val="-4"/>
          <w:sz w:val="22"/>
          <w:szCs w:val="22"/>
        </w:rPr>
        <w:t>ncom</w:t>
      </w:r>
      <w:r w:rsidR="0095247C">
        <w:rPr>
          <w:rFonts w:asciiTheme="minorHAnsi" w:hAnsiTheme="minorHAnsi" w:cstheme="minorHAnsi"/>
          <w:spacing w:val="-4"/>
          <w:sz w:val="22"/>
          <w:szCs w:val="22"/>
        </w:rPr>
        <w:t>e</w:t>
      </w:r>
      <w:r w:rsidR="0095247C" w:rsidRPr="0095247C">
        <w:rPr>
          <w:rFonts w:asciiTheme="minorHAnsi" w:hAnsiTheme="minorHAnsi" w:cstheme="minorHAnsi"/>
          <w:spacing w:val="-4"/>
          <w:sz w:val="22"/>
          <w:szCs w:val="22"/>
        </w:rPr>
        <w:t xml:space="preserve"> </w:t>
      </w:r>
      <w:r w:rsidR="0095247C">
        <w:rPr>
          <w:rFonts w:asciiTheme="minorHAnsi" w:hAnsiTheme="minorHAnsi" w:cstheme="minorHAnsi"/>
          <w:spacing w:val="-4"/>
          <w:sz w:val="22"/>
          <w:szCs w:val="22"/>
        </w:rPr>
        <w:t>(</w:t>
      </w:r>
      <w:r w:rsidRPr="00FD0CA3">
        <w:rPr>
          <w:rFonts w:asciiTheme="minorHAnsi" w:hAnsiTheme="minorHAnsi" w:cstheme="minorHAnsi"/>
          <w:spacing w:val="-4"/>
          <w:sz w:val="22"/>
          <w:szCs w:val="22"/>
        </w:rPr>
        <w:t>OCI</w:t>
      </w:r>
      <w:r w:rsidR="0095247C">
        <w:rPr>
          <w:rFonts w:asciiTheme="minorHAnsi" w:hAnsiTheme="minorHAnsi" w:cstheme="minorHAnsi"/>
          <w:spacing w:val="-4"/>
          <w:sz w:val="22"/>
          <w:szCs w:val="22"/>
        </w:rPr>
        <w:t>)</w:t>
      </w:r>
      <w:r w:rsidRPr="00FD0CA3">
        <w:rPr>
          <w:rFonts w:asciiTheme="minorHAnsi" w:hAnsiTheme="minorHAnsi" w:cstheme="minorHAnsi"/>
          <w:spacing w:val="-4"/>
          <w:sz w:val="22"/>
          <w:szCs w:val="22"/>
        </w:rPr>
        <w:t xml:space="preserve"> and are never reclassified to profit or loss.</w:t>
      </w:r>
    </w:p>
    <w:p w14:paraId="15851DB6" w14:textId="7DC19DF1" w:rsidR="007F15BB" w:rsidRPr="003D0D1E" w:rsidRDefault="007F15BB" w:rsidP="00FE2AE6">
      <w:pPr>
        <w:spacing w:before="120" w:after="120" w:line="380" w:lineRule="exact"/>
        <w:ind w:left="547"/>
        <w:jc w:val="thaiDistribute"/>
        <w:rPr>
          <w:rFonts w:asciiTheme="minorHAnsi" w:hAnsiTheme="minorHAnsi" w:cstheme="minorHAnsi"/>
          <w:i/>
          <w:iCs/>
          <w:spacing w:val="-4"/>
          <w:sz w:val="22"/>
          <w:szCs w:val="22"/>
        </w:rPr>
      </w:pPr>
      <w:r w:rsidRPr="003D0D1E">
        <w:rPr>
          <w:rFonts w:asciiTheme="minorHAnsi" w:hAnsiTheme="minorHAnsi" w:cstheme="minorHAnsi"/>
          <w:i/>
          <w:iCs/>
          <w:spacing w:val="-4"/>
          <w:sz w:val="22"/>
          <w:szCs w:val="22"/>
        </w:rPr>
        <w:lastRenderedPageBreak/>
        <w:t>(</w:t>
      </w:r>
      <w:r w:rsidR="00EA19B8" w:rsidRPr="003D0D1E">
        <w:rPr>
          <w:rFonts w:asciiTheme="minorHAnsi" w:hAnsiTheme="minorHAnsi" w:cstheme="minorHAnsi"/>
          <w:i/>
          <w:iCs/>
          <w:spacing w:val="-4"/>
          <w:sz w:val="22"/>
          <w:szCs w:val="22"/>
        </w:rPr>
        <w:t>E</w:t>
      </w:r>
      <w:r w:rsidRPr="003D0D1E">
        <w:rPr>
          <w:rFonts w:asciiTheme="minorHAnsi" w:hAnsiTheme="minorHAnsi" w:cstheme="minorHAnsi"/>
          <w:i/>
          <w:iCs/>
          <w:spacing w:val="-4"/>
          <w:sz w:val="22"/>
          <w:szCs w:val="22"/>
        </w:rPr>
        <w:t>.2</w:t>
      </w:r>
      <w:proofErr w:type="gramStart"/>
      <w:r w:rsidRPr="003D0D1E">
        <w:rPr>
          <w:rFonts w:asciiTheme="minorHAnsi" w:hAnsiTheme="minorHAnsi" w:cstheme="minorHAnsi"/>
          <w:i/>
          <w:iCs/>
          <w:spacing w:val="-4"/>
          <w:sz w:val="22"/>
          <w:szCs w:val="22"/>
        </w:rPr>
        <w:t>)  Derecognition</w:t>
      </w:r>
      <w:proofErr w:type="gramEnd"/>
      <w:r w:rsidRPr="003D0D1E">
        <w:rPr>
          <w:rFonts w:asciiTheme="minorHAnsi" w:hAnsiTheme="minorHAnsi" w:cstheme="minorHAnsi"/>
          <w:i/>
          <w:iCs/>
          <w:spacing w:val="-4"/>
          <w:sz w:val="22"/>
          <w:szCs w:val="22"/>
        </w:rPr>
        <w:t xml:space="preserve"> and offset</w:t>
      </w:r>
    </w:p>
    <w:p w14:paraId="2ED17CD3" w14:textId="77777777" w:rsidR="007F15BB" w:rsidRPr="00FD0CA3" w:rsidRDefault="007F15BB" w:rsidP="00FE2AE6">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The Group </w:t>
      </w:r>
      <w:proofErr w:type="spellStart"/>
      <w:r w:rsidRPr="00FD0CA3">
        <w:rPr>
          <w:rFonts w:asciiTheme="minorHAnsi" w:hAnsiTheme="minorHAnsi" w:cstheme="minorHAnsi"/>
          <w:spacing w:val="-4"/>
          <w:sz w:val="22"/>
          <w:szCs w:val="22"/>
        </w:rPr>
        <w:t>derecognises</w:t>
      </w:r>
      <w:proofErr w:type="spellEnd"/>
      <w:r w:rsidRPr="00FD0CA3">
        <w:rPr>
          <w:rFonts w:asciiTheme="minorHAnsi" w:hAnsiTheme="minorHAnsi" w:cstheme="minorHAnsi"/>
          <w:spacing w:val="-4"/>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35AE7CDA" w14:textId="77777777" w:rsidR="007F15BB" w:rsidRPr="00FD0CA3" w:rsidRDefault="007F15BB" w:rsidP="00FE2AE6">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The Group </w:t>
      </w:r>
      <w:proofErr w:type="spellStart"/>
      <w:r w:rsidRPr="00FD0CA3">
        <w:rPr>
          <w:rFonts w:asciiTheme="minorHAnsi" w:hAnsiTheme="minorHAnsi" w:cstheme="minorHAnsi"/>
          <w:spacing w:val="-4"/>
          <w:sz w:val="22"/>
          <w:szCs w:val="22"/>
        </w:rPr>
        <w:t>derecognises</w:t>
      </w:r>
      <w:proofErr w:type="spellEnd"/>
      <w:r w:rsidRPr="00FD0CA3">
        <w:rPr>
          <w:rFonts w:asciiTheme="minorHAnsi" w:hAnsiTheme="minorHAnsi" w:cstheme="minorHAnsi"/>
          <w:spacing w:val="-4"/>
          <w:sz w:val="22"/>
          <w:szCs w:val="22"/>
        </w:rPr>
        <w:t xml:space="preserve"> a financial liability when its contractual obligations are discharged or </w:t>
      </w:r>
      <w:proofErr w:type="gramStart"/>
      <w:r w:rsidRPr="00FD0CA3">
        <w:rPr>
          <w:rFonts w:asciiTheme="minorHAnsi" w:hAnsiTheme="minorHAnsi" w:cstheme="minorHAnsi"/>
          <w:spacing w:val="-4"/>
          <w:sz w:val="22"/>
          <w:szCs w:val="22"/>
        </w:rPr>
        <w:t>cancelled, or</w:t>
      </w:r>
      <w:proofErr w:type="gramEnd"/>
      <w:r w:rsidRPr="00FD0CA3">
        <w:rPr>
          <w:rFonts w:asciiTheme="minorHAnsi" w:hAnsiTheme="minorHAnsi" w:cstheme="minorHAnsi"/>
          <w:spacing w:val="-4"/>
          <w:sz w:val="22"/>
          <w:szCs w:val="22"/>
        </w:rPr>
        <w:t xml:space="preserve"> expire. The Group also </w:t>
      </w:r>
      <w:proofErr w:type="spellStart"/>
      <w:r w:rsidRPr="00FD0CA3">
        <w:rPr>
          <w:rFonts w:asciiTheme="minorHAnsi" w:hAnsiTheme="minorHAnsi" w:cstheme="minorHAnsi"/>
          <w:spacing w:val="-4"/>
          <w:sz w:val="22"/>
          <w:szCs w:val="22"/>
        </w:rPr>
        <w:t>derecognises</w:t>
      </w:r>
      <w:proofErr w:type="spellEnd"/>
      <w:r w:rsidRPr="00FD0CA3">
        <w:rPr>
          <w:rFonts w:asciiTheme="minorHAnsi" w:hAnsiTheme="minorHAnsi" w:cstheme="minorHAnsi"/>
          <w:spacing w:val="-4"/>
          <w:sz w:val="22"/>
          <w:szCs w:val="22"/>
        </w:rPr>
        <w:t xml:space="preserve"> </w:t>
      </w:r>
      <w:proofErr w:type="gramStart"/>
      <w:r w:rsidRPr="00FD0CA3">
        <w:rPr>
          <w:rFonts w:asciiTheme="minorHAnsi" w:hAnsiTheme="minorHAnsi" w:cstheme="minorHAnsi"/>
          <w:spacing w:val="-4"/>
          <w:sz w:val="22"/>
          <w:szCs w:val="22"/>
        </w:rPr>
        <w:t>a financial</w:t>
      </w:r>
      <w:proofErr w:type="gramEnd"/>
      <w:r w:rsidRPr="00FD0CA3">
        <w:rPr>
          <w:rFonts w:asciiTheme="minorHAnsi" w:hAnsiTheme="minorHAnsi" w:cstheme="minorHAnsi"/>
          <w:spacing w:val="-4"/>
          <w:sz w:val="22"/>
          <w:szCs w:val="22"/>
        </w:rPr>
        <w:t xml:space="preserve"> liability when its terms are modified and the cash flows of the modified liability are substantially different, in which case a new financial liability based on the modified terms is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at fair value.</w:t>
      </w:r>
    </w:p>
    <w:p w14:paraId="01F874A4" w14:textId="77777777" w:rsidR="007F15BB" w:rsidRPr="00FD0CA3" w:rsidRDefault="007F15BB" w:rsidP="00FE2AE6">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The difference between the carrying amount extinguished and the consideration received or paid is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in profit or loss.</w:t>
      </w:r>
    </w:p>
    <w:p w14:paraId="237619CC" w14:textId="511BB654" w:rsidR="00EA19B8" w:rsidRPr="00FD0CA3" w:rsidRDefault="007F15BB" w:rsidP="00FE2AE6">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Financial assets and financial liabilities are offset and the net amount presented in the statement of financial position when, and only when, the Group currently has a legally enforceable right to set off the </w:t>
      </w:r>
      <w:proofErr w:type="gramStart"/>
      <w:r w:rsidRPr="00FD0CA3">
        <w:rPr>
          <w:rFonts w:asciiTheme="minorHAnsi" w:hAnsiTheme="minorHAnsi" w:cstheme="minorHAnsi"/>
          <w:spacing w:val="-4"/>
          <w:sz w:val="22"/>
          <w:szCs w:val="22"/>
        </w:rPr>
        <w:t>amounts</w:t>
      </w:r>
      <w:proofErr w:type="gramEnd"/>
      <w:r w:rsidRPr="00FD0CA3">
        <w:rPr>
          <w:rFonts w:asciiTheme="minorHAnsi" w:hAnsiTheme="minorHAnsi" w:cstheme="minorHAnsi"/>
          <w:spacing w:val="-4"/>
          <w:sz w:val="22"/>
          <w:szCs w:val="22"/>
        </w:rPr>
        <w:t xml:space="preserve"> and the Group intends either to settle them on a net basis or to </w:t>
      </w:r>
      <w:proofErr w:type="spellStart"/>
      <w:r w:rsidRPr="00FD0CA3">
        <w:rPr>
          <w:rFonts w:asciiTheme="minorHAnsi" w:hAnsiTheme="minorHAnsi" w:cstheme="minorHAnsi"/>
          <w:spacing w:val="-4"/>
          <w:sz w:val="22"/>
          <w:szCs w:val="22"/>
        </w:rPr>
        <w:t>realise</w:t>
      </w:r>
      <w:proofErr w:type="spellEnd"/>
      <w:r w:rsidRPr="00FD0CA3">
        <w:rPr>
          <w:rFonts w:asciiTheme="minorHAnsi" w:hAnsiTheme="minorHAnsi" w:cstheme="minorHAnsi"/>
          <w:spacing w:val="-4"/>
          <w:sz w:val="22"/>
          <w:szCs w:val="22"/>
        </w:rPr>
        <w:t xml:space="preserve"> the asset and settle the liability simultaneously.</w:t>
      </w:r>
    </w:p>
    <w:p w14:paraId="62A4EE36" w14:textId="0EAC2985" w:rsidR="009A777F" w:rsidRPr="003D0D1E" w:rsidRDefault="00E95469" w:rsidP="00FE2AE6">
      <w:pPr>
        <w:spacing w:before="120" w:after="120" w:line="380" w:lineRule="exact"/>
        <w:ind w:left="547"/>
        <w:jc w:val="thaiDistribute"/>
        <w:rPr>
          <w:rFonts w:asciiTheme="minorHAnsi" w:hAnsiTheme="minorHAnsi" w:cstheme="minorHAnsi"/>
          <w:i/>
          <w:iCs/>
          <w:spacing w:val="-4"/>
          <w:sz w:val="22"/>
          <w:szCs w:val="22"/>
        </w:rPr>
      </w:pPr>
      <w:r w:rsidRPr="003D0D1E">
        <w:rPr>
          <w:rFonts w:asciiTheme="minorHAnsi" w:hAnsiTheme="minorHAnsi" w:cstheme="minorHAnsi"/>
          <w:i/>
          <w:iCs/>
          <w:spacing w:val="-4"/>
          <w:sz w:val="22"/>
          <w:szCs w:val="22"/>
        </w:rPr>
        <w:t>(</w:t>
      </w:r>
      <w:r w:rsidR="00EA19B8" w:rsidRPr="003D0D1E">
        <w:rPr>
          <w:rFonts w:asciiTheme="minorHAnsi" w:hAnsiTheme="minorHAnsi" w:cstheme="minorHAnsi"/>
          <w:i/>
          <w:iCs/>
          <w:spacing w:val="-4"/>
          <w:sz w:val="22"/>
          <w:szCs w:val="22"/>
        </w:rPr>
        <w:t>E</w:t>
      </w:r>
      <w:r w:rsidRPr="003D0D1E">
        <w:rPr>
          <w:rFonts w:asciiTheme="minorHAnsi" w:hAnsiTheme="minorHAnsi" w:cstheme="minorHAnsi"/>
          <w:i/>
          <w:iCs/>
          <w:spacing w:val="-4"/>
          <w:sz w:val="22"/>
          <w:szCs w:val="22"/>
        </w:rPr>
        <w:t>.3) Derivatives</w:t>
      </w:r>
    </w:p>
    <w:p w14:paraId="366BA2C5" w14:textId="23D11CBF" w:rsidR="00E95469" w:rsidRPr="00FD0CA3" w:rsidRDefault="00B95DB7" w:rsidP="00FE2AE6">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Derivatives are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at fair value and </w:t>
      </w:r>
      <w:proofErr w:type="gramStart"/>
      <w:r w:rsidRPr="00FD0CA3">
        <w:rPr>
          <w:rFonts w:asciiTheme="minorHAnsi" w:hAnsiTheme="minorHAnsi" w:cstheme="minorHAnsi"/>
          <w:spacing w:val="-4"/>
          <w:sz w:val="22"/>
          <w:szCs w:val="22"/>
        </w:rPr>
        <w:t>remeasured</w:t>
      </w:r>
      <w:proofErr w:type="gramEnd"/>
      <w:r w:rsidRPr="00FD0CA3">
        <w:rPr>
          <w:rFonts w:asciiTheme="minorHAnsi" w:hAnsiTheme="minorHAnsi" w:cstheme="minorHAnsi"/>
          <w:spacing w:val="-4"/>
          <w:sz w:val="22"/>
          <w:szCs w:val="22"/>
        </w:rPr>
        <w:t xml:space="preserve"> at fair value at each reporting date. The gain or loss on remeasurement to fair value is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immediately in profit or loss, except when a derivative is designated as a hedging instrument which recognition of any resultant gain or loss depends on the nature of the item being hedged.</w:t>
      </w:r>
    </w:p>
    <w:p w14:paraId="60C52354" w14:textId="37C7FFC6" w:rsidR="00C140DE" w:rsidRPr="003D0D1E" w:rsidRDefault="00C140DE" w:rsidP="00FE2AE6">
      <w:pPr>
        <w:spacing w:before="120" w:after="120" w:line="380" w:lineRule="exact"/>
        <w:ind w:left="547"/>
        <w:jc w:val="thaiDistribute"/>
        <w:rPr>
          <w:rFonts w:asciiTheme="minorHAnsi" w:hAnsiTheme="minorHAnsi" w:cstheme="minorHAnsi"/>
          <w:i/>
          <w:iCs/>
          <w:spacing w:val="-4"/>
          <w:sz w:val="22"/>
          <w:szCs w:val="22"/>
        </w:rPr>
      </w:pPr>
      <w:r w:rsidRPr="003D0D1E">
        <w:rPr>
          <w:rFonts w:asciiTheme="minorHAnsi" w:hAnsiTheme="minorHAnsi" w:cstheme="minorHAnsi"/>
          <w:i/>
          <w:iCs/>
          <w:spacing w:val="-4"/>
          <w:sz w:val="22"/>
          <w:szCs w:val="22"/>
        </w:rPr>
        <w:t>(</w:t>
      </w:r>
      <w:r w:rsidR="00EA19B8" w:rsidRPr="003D0D1E">
        <w:rPr>
          <w:rFonts w:asciiTheme="minorHAnsi" w:hAnsiTheme="minorHAnsi" w:cstheme="minorHAnsi"/>
          <w:i/>
          <w:iCs/>
          <w:spacing w:val="-4"/>
          <w:sz w:val="22"/>
          <w:szCs w:val="22"/>
        </w:rPr>
        <w:t>E</w:t>
      </w:r>
      <w:r w:rsidRPr="003D0D1E">
        <w:rPr>
          <w:rFonts w:asciiTheme="minorHAnsi" w:hAnsiTheme="minorHAnsi" w:cstheme="minorHAnsi"/>
          <w:i/>
          <w:iCs/>
          <w:spacing w:val="-4"/>
          <w:sz w:val="22"/>
          <w:szCs w:val="22"/>
        </w:rPr>
        <w:t>.</w:t>
      </w:r>
      <w:r w:rsidR="00742E91" w:rsidRPr="003D0D1E">
        <w:rPr>
          <w:rFonts w:asciiTheme="minorHAnsi" w:hAnsiTheme="minorHAnsi" w:cstheme="minorHAnsi"/>
          <w:i/>
          <w:iCs/>
          <w:spacing w:val="-4"/>
          <w:sz w:val="22"/>
          <w:szCs w:val="22"/>
        </w:rPr>
        <w:t>4</w:t>
      </w:r>
      <w:proofErr w:type="gramStart"/>
      <w:r w:rsidRPr="003D0D1E">
        <w:rPr>
          <w:rFonts w:asciiTheme="minorHAnsi" w:hAnsiTheme="minorHAnsi" w:cstheme="minorHAnsi"/>
          <w:i/>
          <w:iCs/>
          <w:spacing w:val="-4"/>
          <w:sz w:val="22"/>
          <w:szCs w:val="22"/>
        </w:rPr>
        <w:t>)</w:t>
      </w:r>
      <w:r w:rsidR="00203C18">
        <w:rPr>
          <w:rFonts w:asciiTheme="minorHAnsi" w:hAnsiTheme="minorHAnsi" w:cstheme="minorHAnsi"/>
          <w:i/>
          <w:iCs/>
          <w:spacing w:val="-4"/>
          <w:sz w:val="22"/>
          <w:szCs w:val="22"/>
        </w:rPr>
        <w:t xml:space="preserve"> </w:t>
      </w:r>
      <w:r w:rsidRPr="003D0D1E">
        <w:rPr>
          <w:rFonts w:asciiTheme="minorHAnsi" w:hAnsiTheme="minorHAnsi" w:cstheme="minorHAnsi"/>
          <w:i/>
          <w:iCs/>
          <w:spacing w:val="-4"/>
          <w:sz w:val="22"/>
          <w:szCs w:val="22"/>
        </w:rPr>
        <w:t xml:space="preserve"> Impairment</w:t>
      </w:r>
      <w:proofErr w:type="gramEnd"/>
      <w:r w:rsidRPr="003D0D1E">
        <w:rPr>
          <w:rFonts w:asciiTheme="minorHAnsi" w:hAnsiTheme="minorHAnsi" w:cstheme="minorHAnsi"/>
          <w:i/>
          <w:iCs/>
          <w:spacing w:val="-4"/>
          <w:sz w:val="22"/>
          <w:szCs w:val="22"/>
        </w:rPr>
        <w:t xml:space="preserve"> of financial assets other than trade accounts receivable</w:t>
      </w:r>
      <w:r w:rsidR="004F5BB7" w:rsidRPr="003D0D1E">
        <w:rPr>
          <w:rFonts w:asciiTheme="minorHAnsi" w:hAnsiTheme="minorHAnsi" w:cstheme="minorHAnsi"/>
          <w:i/>
          <w:iCs/>
          <w:spacing w:val="-4"/>
          <w:sz w:val="22"/>
          <w:szCs w:val="22"/>
        </w:rPr>
        <w:t xml:space="preserve"> and trade accounts payab</w:t>
      </w:r>
      <w:r w:rsidR="00E13CB9" w:rsidRPr="003D0D1E">
        <w:rPr>
          <w:rFonts w:asciiTheme="minorHAnsi" w:hAnsiTheme="minorHAnsi" w:cstheme="minorHAnsi"/>
          <w:i/>
          <w:iCs/>
          <w:spacing w:val="-4"/>
          <w:sz w:val="22"/>
          <w:szCs w:val="22"/>
        </w:rPr>
        <w:t>le</w:t>
      </w:r>
    </w:p>
    <w:p w14:paraId="36A87AAD" w14:textId="3DFD875D" w:rsidR="007F15BB" w:rsidRPr="00FD0CA3" w:rsidRDefault="00C140DE" w:rsidP="00FE2AE6">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The Group </w:t>
      </w:r>
      <w:proofErr w:type="spellStart"/>
      <w:r w:rsidRPr="00FD0CA3">
        <w:rPr>
          <w:rFonts w:asciiTheme="minorHAnsi" w:hAnsiTheme="minorHAnsi" w:cstheme="minorHAnsi"/>
          <w:spacing w:val="-4"/>
          <w:sz w:val="22"/>
          <w:szCs w:val="22"/>
        </w:rPr>
        <w:t>recognises</w:t>
      </w:r>
      <w:proofErr w:type="spellEnd"/>
      <w:r w:rsidRPr="00FD0CA3">
        <w:rPr>
          <w:rFonts w:asciiTheme="minorHAnsi" w:hAnsiTheme="minorHAnsi" w:cstheme="minorHAnsi"/>
          <w:spacing w:val="-4"/>
          <w:sz w:val="22"/>
          <w:szCs w:val="22"/>
        </w:rPr>
        <w:t xml:space="preserve"> allowances for expected credit losses (ECLs) on financial assets measured at </w:t>
      </w:r>
      <w:proofErr w:type="spellStart"/>
      <w:r w:rsidRPr="00FD0CA3">
        <w:rPr>
          <w:rFonts w:asciiTheme="minorHAnsi" w:hAnsiTheme="minorHAnsi" w:cstheme="minorHAnsi"/>
          <w:spacing w:val="-4"/>
          <w:sz w:val="22"/>
          <w:szCs w:val="22"/>
        </w:rPr>
        <w:t>amortised</w:t>
      </w:r>
      <w:proofErr w:type="spellEnd"/>
      <w:r w:rsidRPr="00FD0CA3">
        <w:rPr>
          <w:rFonts w:asciiTheme="minorHAnsi" w:hAnsiTheme="minorHAnsi" w:cstheme="minorHAnsi"/>
          <w:spacing w:val="-4"/>
          <w:sz w:val="22"/>
          <w:szCs w:val="22"/>
        </w:rPr>
        <w:t xml:space="preserve"> cost.</w:t>
      </w:r>
    </w:p>
    <w:p w14:paraId="309DB62E" w14:textId="77777777" w:rsidR="005D5600" w:rsidRPr="00FD0CA3" w:rsidRDefault="005D5600" w:rsidP="00FE2AE6">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The Group </w:t>
      </w:r>
      <w:proofErr w:type="spellStart"/>
      <w:r w:rsidRPr="00FD0CA3">
        <w:rPr>
          <w:rFonts w:asciiTheme="minorHAnsi" w:hAnsiTheme="minorHAnsi" w:cstheme="minorHAnsi"/>
          <w:spacing w:val="-4"/>
          <w:sz w:val="22"/>
          <w:szCs w:val="22"/>
        </w:rPr>
        <w:t>recognises</w:t>
      </w:r>
      <w:proofErr w:type="spellEnd"/>
      <w:r w:rsidRPr="00FD0CA3">
        <w:rPr>
          <w:rFonts w:asciiTheme="minorHAnsi" w:hAnsiTheme="minorHAnsi" w:cstheme="minorHAnsi"/>
          <w:spacing w:val="-4"/>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2D62C82C" w14:textId="77777777" w:rsidR="005D5600" w:rsidRPr="00FD0CA3" w:rsidRDefault="005D5600" w:rsidP="00FE2AE6">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41A60212" w14:textId="77777777" w:rsidR="005D5600" w:rsidRPr="00FD0CA3" w:rsidRDefault="005D5600" w:rsidP="00FE2AE6">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lastRenderedPageBreak/>
        <w:t xml:space="preserve">The Group </w:t>
      </w:r>
      <w:proofErr w:type="gramStart"/>
      <w:r w:rsidRPr="00FD0CA3">
        <w:rPr>
          <w:rFonts w:asciiTheme="minorHAnsi" w:hAnsiTheme="minorHAnsi" w:cstheme="minorHAnsi"/>
          <w:spacing w:val="-4"/>
          <w:sz w:val="22"/>
          <w:szCs w:val="22"/>
        </w:rPr>
        <w:t>considers</w:t>
      </w:r>
      <w:proofErr w:type="gramEnd"/>
      <w:r w:rsidRPr="00FD0CA3">
        <w:rPr>
          <w:rFonts w:asciiTheme="minorHAnsi" w:hAnsiTheme="minorHAnsi" w:cstheme="minorHAnsi"/>
          <w:spacing w:val="-4"/>
          <w:sz w:val="22"/>
          <w:szCs w:val="22"/>
        </w:rPr>
        <w:t xml:space="preserve"> a financial asset to have low credit risk when its credit rating is equivalent to the globally understood definition of ‘investment grade’. The Group </w:t>
      </w:r>
      <w:proofErr w:type="spellStart"/>
      <w:r w:rsidRPr="00FD0CA3">
        <w:rPr>
          <w:rFonts w:asciiTheme="minorHAnsi" w:hAnsiTheme="minorHAnsi" w:cstheme="minorHAnsi"/>
          <w:spacing w:val="-4"/>
          <w:sz w:val="22"/>
          <w:szCs w:val="22"/>
        </w:rPr>
        <w:t>recognises</w:t>
      </w:r>
      <w:proofErr w:type="spellEnd"/>
      <w:r w:rsidRPr="00FD0CA3">
        <w:rPr>
          <w:rFonts w:asciiTheme="minorHAnsi" w:hAnsiTheme="minorHAnsi" w:cstheme="minorHAnsi"/>
          <w:spacing w:val="-4"/>
          <w:sz w:val="22"/>
          <w:szCs w:val="22"/>
        </w:rPr>
        <w:t xml:space="preserve"> ECLs for low credit risk financial </w:t>
      </w:r>
      <w:proofErr w:type="gramStart"/>
      <w:r w:rsidRPr="00FD0CA3">
        <w:rPr>
          <w:rFonts w:asciiTheme="minorHAnsi" w:hAnsiTheme="minorHAnsi" w:cstheme="minorHAnsi"/>
          <w:spacing w:val="-4"/>
          <w:sz w:val="22"/>
          <w:szCs w:val="22"/>
        </w:rPr>
        <w:t>asset</w:t>
      </w:r>
      <w:proofErr w:type="gramEnd"/>
      <w:r w:rsidRPr="00FD0CA3">
        <w:rPr>
          <w:rFonts w:asciiTheme="minorHAnsi" w:hAnsiTheme="minorHAnsi" w:cstheme="minorHAnsi"/>
          <w:spacing w:val="-4"/>
          <w:sz w:val="22"/>
          <w:szCs w:val="22"/>
        </w:rPr>
        <w:t xml:space="preserve"> </w:t>
      </w:r>
      <w:proofErr w:type="gramStart"/>
      <w:r w:rsidRPr="00FD0CA3">
        <w:rPr>
          <w:rFonts w:asciiTheme="minorHAnsi" w:hAnsiTheme="minorHAnsi" w:cstheme="minorHAnsi"/>
          <w:spacing w:val="-4"/>
          <w:sz w:val="22"/>
          <w:szCs w:val="22"/>
        </w:rPr>
        <w:t>as</w:t>
      </w:r>
      <w:proofErr w:type="gramEnd"/>
      <w:r w:rsidRPr="00FD0CA3">
        <w:rPr>
          <w:rFonts w:asciiTheme="minorHAnsi" w:hAnsiTheme="minorHAnsi" w:cstheme="minorHAnsi"/>
          <w:spacing w:val="-4"/>
          <w:sz w:val="22"/>
          <w:szCs w:val="22"/>
        </w:rPr>
        <w:t xml:space="preserve"> 12-month ECLs.</w:t>
      </w:r>
    </w:p>
    <w:p w14:paraId="3493CE5C" w14:textId="6FF0AF35" w:rsidR="00DC45CF" w:rsidRPr="00FD0CA3" w:rsidRDefault="005D5600" w:rsidP="00FE2AE6">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The Group assumes that the credit risk on a financial asset has increased significantly if it is more than </w:t>
      </w:r>
      <w:r w:rsidR="00AF064B" w:rsidRPr="00FD0CA3">
        <w:rPr>
          <w:rFonts w:asciiTheme="minorHAnsi" w:hAnsiTheme="minorHAnsi" w:cstheme="minorHAnsi"/>
          <w:spacing w:val="-4"/>
          <w:sz w:val="22"/>
          <w:szCs w:val="22"/>
        </w:rPr>
        <w:t>3</w:t>
      </w:r>
      <w:r w:rsidRPr="00FD0CA3">
        <w:rPr>
          <w:rFonts w:asciiTheme="minorHAnsi" w:hAnsiTheme="minorHAnsi" w:cstheme="minorHAnsi"/>
          <w:spacing w:val="-4"/>
          <w:sz w:val="22"/>
          <w:szCs w:val="22"/>
        </w:rPr>
        <w:t>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4556CAEA" w14:textId="77777777" w:rsidR="006812DD" w:rsidRPr="00FD0CA3" w:rsidRDefault="006812DD" w:rsidP="00FE2AE6">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The Group considers a financial asset to be in default when:</w:t>
      </w:r>
    </w:p>
    <w:p w14:paraId="5DCA605C" w14:textId="4667AE75" w:rsidR="00B83CE5" w:rsidRPr="00FD0CA3" w:rsidRDefault="006812DD" w:rsidP="00FE2AE6">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 </w:t>
      </w:r>
      <w:r w:rsidR="00AF064B" w:rsidRPr="00FD0CA3">
        <w:rPr>
          <w:rFonts w:asciiTheme="minorHAnsi" w:hAnsiTheme="minorHAnsi" w:cstheme="minorHAnsi"/>
          <w:spacing w:val="-4"/>
          <w:sz w:val="22"/>
          <w:szCs w:val="22"/>
        </w:rPr>
        <w:t xml:space="preserve"> </w:t>
      </w:r>
      <w:r w:rsidR="00B83CE5" w:rsidRPr="00FD0CA3">
        <w:rPr>
          <w:rFonts w:asciiTheme="minorHAnsi" w:hAnsiTheme="minorHAnsi" w:cstheme="minorHAnsi"/>
          <w:spacing w:val="-4"/>
          <w:sz w:val="22"/>
          <w:szCs w:val="22"/>
        </w:rPr>
        <w:t xml:space="preserve"> </w:t>
      </w:r>
      <w:r w:rsidRPr="00FD0CA3">
        <w:rPr>
          <w:rFonts w:asciiTheme="minorHAnsi" w:hAnsiTheme="minorHAnsi" w:cstheme="minorHAnsi"/>
          <w:spacing w:val="-4"/>
          <w:sz w:val="22"/>
          <w:szCs w:val="22"/>
        </w:rPr>
        <w:t>the debtor is unlikely to pay its credit obligations to the Group in full, without recourse by the</w:t>
      </w:r>
    </w:p>
    <w:p w14:paraId="50D1C6F0" w14:textId="04979625" w:rsidR="006812DD" w:rsidRPr="00FD0CA3" w:rsidRDefault="00B83CE5" w:rsidP="00FE2AE6">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    </w:t>
      </w:r>
      <w:r w:rsidR="006812DD" w:rsidRPr="00FD0CA3">
        <w:rPr>
          <w:rFonts w:asciiTheme="minorHAnsi" w:hAnsiTheme="minorHAnsi" w:cstheme="minorHAnsi"/>
          <w:spacing w:val="-4"/>
          <w:sz w:val="22"/>
          <w:szCs w:val="22"/>
        </w:rPr>
        <w:t xml:space="preserve">Group </w:t>
      </w:r>
      <w:proofErr w:type="gramStart"/>
      <w:r w:rsidR="006812DD" w:rsidRPr="00FD0CA3">
        <w:rPr>
          <w:rFonts w:asciiTheme="minorHAnsi" w:hAnsiTheme="minorHAnsi" w:cstheme="minorHAnsi"/>
          <w:spacing w:val="-4"/>
          <w:sz w:val="22"/>
          <w:szCs w:val="22"/>
        </w:rPr>
        <w:t>takes action</w:t>
      </w:r>
      <w:proofErr w:type="gramEnd"/>
      <w:r w:rsidR="006812DD" w:rsidRPr="00FD0CA3">
        <w:rPr>
          <w:rFonts w:asciiTheme="minorHAnsi" w:hAnsiTheme="minorHAnsi" w:cstheme="minorHAnsi"/>
          <w:spacing w:val="-4"/>
          <w:sz w:val="22"/>
          <w:szCs w:val="22"/>
        </w:rPr>
        <w:t xml:space="preserve"> such as </w:t>
      </w:r>
      <w:proofErr w:type="spellStart"/>
      <w:r w:rsidR="006812DD" w:rsidRPr="00FD0CA3">
        <w:rPr>
          <w:rFonts w:asciiTheme="minorHAnsi" w:hAnsiTheme="minorHAnsi" w:cstheme="minorHAnsi"/>
          <w:spacing w:val="-4"/>
          <w:sz w:val="22"/>
          <w:szCs w:val="22"/>
        </w:rPr>
        <w:t>realising</w:t>
      </w:r>
      <w:proofErr w:type="spellEnd"/>
      <w:r w:rsidR="006812DD" w:rsidRPr="00FD0CA3">
        <w:rPr>
          <w:rFonts w:asciiTheme="minorHAnsi" w:hAnsiTheme="minorHAnsi" w:cstheme="minorHAnsi"/>
          <w:spacing w:val="-4"/>
          <w:sz w:val="22"/>
          <w:szCs w:val="22"/>
        </w:rPr>
        <w:t xml:space="preserve"> security (if any is held); or</w:t>
      </w:r>
    </w:p>
    <w:p w14:paraId="1AC9BD88" w14:textId="129C8E02" w:rsidR="006812DD" w:rsidRPr="00FD0CA3" w:rsidRDefault="006812DD" w:rsidP="00FE2AE6">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 </w:t>
      </w:r>
      <w:r w:rsidR="00AF064B" w:rsidRPr="00FD0CA3">
        <w:rPr>
          <w:rFonts w:asciiTheme="minorHAnsi" w:hAnsiTheme="minorHAnsi" w:cstheme="minorHAnsi"/>
          <w:spacing w:val="-4"/>
          <w:sz w:val="22"/>
          <w:szCs w:val="22"/>
        </w:rPr>
        <w:t xml:space="preserve">  </w:t>
      </w:r>
      <w:r w:rsidRPr="00FD0CA3">
        <w:rPr>
          <w:rFonts w:asciiTheme="minorHAnsi" w:hAnsiTheme="minorHAnsi" w:cstheme="minorHAnsi"/>
          <w:spacing w:val="-4"/>
          <w:sz w:val="22"/>
          <w:szCs w:val="22"/>
        </w:rPr>
        <w:t xml:space="preserve">the financial asset is more than </w:t>
      </w:r>
      <w:r w:rsidR="00AF064B" w:rsidRPr="00FD0CA3">
        <w:rPr>
          <w:rFonts w:asciiTheme="minorHAnsi" w:hAnsiTheme="minorHAnsi" w:cstheme="minorHAnsi"/>
          <w:spacing w:val="-4"/>
          <w:sz w:val="22"/>
          <w:szCs w:val="22"/>
        </w:rPr>
        <w:t>90</w:t>
      </w:r>
      <w:r w:rsidRPr="00FD0CA3">
        <w:rPr>
          <w:rFonts w:asciiTheme="minorHAnsi" w:hAnsiTheme="minorHAnsi" w:cstheme="minorHAnsi"/>
          <w:spacing w:val="-4"/>
          <w:sz w:val="22"/>
          <w:szCs w:val="22"/>
        </w:rPr>
        <w:t xml:space="preserve"> days past due.</w:t>
      </w:r>
    </w:p>
    <w:p w14:paraId="4878C3CD" w14:textId="16BE118E" w:rsidR="006812DD" w:rsidRPr="00FD0CA3" w:rsidRDefault="006812DD" w:rsidP="00FE2AE6">
      <w:pPr>
        <w:spacing w:before="120" w:after="120" w:line="380" w:lineRule="exact"/>
        <w:ind w:left="547"/>
        <w:jc w:val="thaiDistribute"/>
        <w:rPr>
          <w:rFonts w:asciiTheme="minorHAnsi" w:hAnsiTheme="minorHAnsi" w:cstheme="minorHAnsi"/>
          <w:i/>
          <w:iCs/>
          <w:spacing w:val="-4"/>
          <w:sz w:val="22"/>
          <w:szCs w:val="22"/>
        </w:rPr>
      </w:pPr>
      <w:r w:rsidRPr="00FD0CA3">
        <w:rPr>
          <w:rFonts w:asciiTheme="minorHAnsi" w:hAnsiTheme="minorHAnsi" w:cstheme="minorHAnsi"/>
          <w:i/>
          <w:iCs/>
          <w:spacing w:val="-4"/>
          <w:sz w:val="22"/>
          <w:szCs w:val="22"/>
        </w:rPr>
        <w:t>(</w:t>
      </w:r>
      <w:r w:rsidR="00994D23">
        <w:rPr>
          <w:rFonts w:asciiTheme="minorHAnsi" w:hAnsiTheme="minorHAnsi" w:cstheme="minorHAnsi"/>
          <w:i/>
          <w:iCs/>
          <w:spacing w:val="-4"/>
          <w:sz w:val="22"/>
          <w:szCs w:val="22"/>
        </w:rPr>
        <w:t>E</w:t>
      </w:r>
      <w:r w:rsidRPr="00FD0CA3">
        <w:rPr>
          <w:rFonts w:asciiTheme="minorHAnsi" w:hAnsiTheme="minorHAnsi" w:cstheme="minorHAnsi"/>
          <w:i/>
          <w:iCs/>
          <w:spacing w:val="-4"/>
          <w:sz w:val="22"/>
          <w:szCs w:val="22"/>
        </w:rPr>
        <w:t>.</w:t>
      </w:r>
      <w:r w:rsidR="00742E91" w:rsidRPr="00FD0CA3">
        <w:rPr>
          <w:rFonts w:asciiTheme="minorHAnsi" w:hAnsiTheme="minorHAnsi" w:cstheme="minorHAnsi"/>
          <w:i/>
          <w:iCs/>
          <w:spacing w:val="-4"/>
          <w:sz w:val="22"/>
          <w:szCs w:val="22"/>
        </w:rPr>
        <w:t>5</w:t>
      </w:r>
      <w:proofErr w:type="gramStart"/>
      <w:r w:rsidRPr="00FD0CA3">
        <w:rPr>
          <w:rFonts w:asciiTheme="minorHAnsi" w:hAnsiTheme="minorHAnsi" w:cstheme="minorHAnsi"/>
          <w:i/>
          <w:iCs/>
          <w:spacing w:val="-4"/>
          <w:sz w:val="22"/>
          <w:szCs w:val="22"/>
        </w:rPr>
        <w:t>)  Write</w:t>
      </w:r>
      <w:proofErr w:type="gramEnd"/>
      <w:r w:rsidRPr="00FD0CA3">
        <w:rPr>
          <w:rFonts w:asciiTheme="minorHAnsi" w:hAnsiTheme="minorHAnsi" w:cstheme="minorHAnsi"/>
          <w:i/>
          <w:iCs/>
          <w:spacing w:val="-4"/>
          <w:sz w:val="22"/>
          <w:szCs w:val="22"/>
        </w:rPr>
        <w:t xml:space="preserve"> offs</w:t>
      </w:r>
    </w:p>
    <w:p w14:paraId="46504E9D" w14:textId="67E01CAD" w:rsidR="005D5600" w:rsidRPr="00FD0CA3" w:rsidRDefault="006812DD" w:rsidP="00FE2AE6">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The gross carrying amount of a financial asset is written off when the Group has no reasonable expectations of recovering. Subsequent recoveries of an asset that was previously written </w:t>
      </w:r>
      <w:proofErr w:type="gramStart"/>
      <w:r w:rsidRPr="00FD0CA3">
        <w:rPr>
          <w:rFonts w:asciiTheme="minorHAnsi" w:hAnsiTheme="minorHAnsi" w:cstheme="minorHAnsi"/>
          <w:spacing w:val="-4"/>
          <w:sz w:val="22"/>
          <w:szCs w:val="22"/>
        </w:rPr>
        <w:t>off,</w:t>
      </w:r>
      <w:proofErr w:type="gramEnd"/>
      <w:r w:rsidRPr="00FD0CA3">
        <w:rPr>
          <w:rFonts w:asciiTheme="minorHAnsi" w:hAnsiTheme="minorHAnsi" w:cstheme="minorHAnsi"/>
          <w:spacing w:val="-4"/>
          <w:sz w:val="22"/>
          <w:szCs w:val="22"/>
        </w:rPr>
        <w:t xml:space="preserve"> are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as a reversal of impairment in profit or loss in the period in which the recovery occurs.</w:t>
      </w:r>
    </w:p>
    <w:p w14:paraId="47314559" w14:textId="14B42418" w:rsidR="00137AC8" w:rsidRPr="00FE2AE6" w:rsidRDefault="000F3D68" w:rsidP="00FE2AE6">
      <w:pPr>
        <w:spacing w:before="120" w:after="120" w:line="380" w:lineRule="exact"/>
        <w:ind w:left="547"/>
        <w:jc w:val="thaiDistribute"/>
        <w:rPr>
          <w:rFonts w:asciiTheme="minorHAnsi" w:hAnsiTheme="minorHAnsi" w:cstheme="minorHAnsi"/>
          <w:i/>
          <w:iCs/>
          <w:spacing w:val="-4"/>
          <w:sz w:val="22"/>
          <w:szCs w:val="22"/>
        </w:rPr>
      </w:pPr>
      <w:r w:rsidRPr="00FD0CA3">
        <w:rPr>
          <w:rFonts w:asciiTheme="minorHAnsi" w:hAnsiTheme="minorHAnsi" w:cstheme="minorHAnsi"/>
          <w:i/>
          <w:iCs/>
          <w:spacing w:val="-4"/>
          <w:sz w:val="22"/>
          <w:szCs w:val="22"/>
        </w:rPr>
        <w:t>(</w:t>
      </w:r>
      <w:r w:rsidR="00994D23">
        <w:rPr>
          <w:rFonts w:asciiTheme="minorHAnsi" w:hAnsiTheme="minorHAnsi" w:cstheme="minorHAnsi"/>
          <w:i/>
          <w:iCs/>
          <w:spacing w:val="-4"/>
          <w:sz w:val="22"/>
          <w:szCs w:val="22"/>
        </w:rPr>
        <w:t>E</w:t>
      </w:r>
      <w:r w:rsidRPr="00FD0CA3">
        <w:rPr>
          <w:rFonts w:asciiTheme="minorHAnsi" w:hAnsiTheme="minorHAnsi" w:cstheme="minorHAnsi"/>
          <w:i/>
          <w:iCs/>
          <w:spacing w:val="-4"/>
          <w:sz w:val="22"/>
          <w:szCs w:val="22"/>
        </w:rPr>
        <w:t>.6</w:t>
      </w:r>
      <w:proofErr w:type="gramStart"/>
      <w:r w:rsidRPr="00FD0CA3">
        <w:rPr>
          <w:rFonts w:asciiTheme="minorHAnsi" w:hAnsiTheme="minorHAnsi" w:cstheme="minorHAnsi"/>
          <w:i/>
          <w:iCs/>
          <w:spacing w:val="-4"/>
          <w:sz w:val="22"/>
          <w:szCs w:val="22"/>
        </w:rPr>
        <w:t>)  Interest</w:t>
      </w:r>
      <w:proofErr w:type="gramEnd"/>
    </w:p>
    <w:p w14:paraId="21A7B716" w14:textId="18820B9C" w:rsidR="006812DD" w:rsidRPr="00FD0CA3" w:rsidRDefault="00526980" w:rsidP="00FE2AE6">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Interest income and expense </w:t>
      </w:r>
      <w:proofErr w:type="gramStart"/>
      <w:r w:rsidRPr="00FD0CA3">
        <w:rPr>
          <w:rFonts w:asciiTheme="minorHAnsi" w:hAnsiTheme="minorHAnsi" w:cstheme="minorHAnsi"/>
          <w:spacing w:val="-4"/>
          <w:sz w:val="22"/>
          <w:szCs w:val="22"/>
        </w:rPr>
        <w:t>is</w:t>
      </w:r>
      <w:proofErr w:type="gramEnd"/>
      <w:r w:rsidRPr="00FD0CA3">
        <w:rPr>
          <w:rFonts w:asciiTheme="minorHAnsi" w:hAnsiTheme="minorHAnsi" w:cstheme="minorHAnsi"/>
          <w:spacing w:val="-4"/>
          <w:sz w:val="22"/>
          <w:szCs w:val="22"/>
        </w:rPr>
        <w:t xml:space="preserve">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FD0CA3">
        <w:rPr>
          <w:rFonts w:asciiTheme="minorHAnsi" w:hAnsiTheme="minorHAnsi" w:cstheme="minorHAnsi"/>
          <w:spacing w:val="-4"/>
          <w:sz w:val="22"/>
          <w:szCs w:val="22"/>
        </w:rPr>
        <w:t>amortised</w:t>
      </w:r>
      <w:proofErr w:type="spellEnd"/>
      <w:r w:rsidRPr="00FD0CA3">
        <w:rPr>
          <w:rFonts w:asciiTheme="minorHAnsi" w:hAnsiTheme="minorHAnsi" w:cstheme="minorHAnsi"/>
          <w:spacing w:val="-4"/>
          <w:sz w:val="22"/>
          <w:szCs w:val="22"/>
        </w:rPr>
        <w:t xml:space="preserve"> cost of the liability. However, for financial assets that have become credit-impaired </w:t>
      </w:r>
      <w:proofErr w:type="gramStart"/>
      <w:r w:rsidRPr="00FD0CA3">
        <w:rPr>
          <w:rFonts w:asciiTheme="minorHAnsi" w:hAnsiTheme="minorHAnsi" w:cstheme="minorHAnsi"/>
          <w:spacing w:val="-4"/>
          <w:sz w:val="22"/>
          <w:szCs w:val="22"/>
        </w:rPr>
        <w:t>subsequent to</w:t>
      </w:r>
      <w:proofErr w:type="gramEnd"/>
      <w:r w:rsidRPr="00FD0CA3">
        <w:rPr>
          <w:rFonts w:asciiTheme="minorHAnsi" w:hAnsiTheme="minorHAnsi" w:cstheme="minorHAnsi"/>
          <w:spacing w:val="-4"/>
          <w:sz w:val="22"/>
          <w:szCs w:val="22"/>
        </w:rPr>
        <w:t xml:space="preserve"> initial recognition, interest income is calculated by applying the effective interest rate to the </w:t>
      </w:r>
      <w:proofErr w:type="spellStart"/>
      <w:r w:rsidRPr="00FD0CA3">
        <w:rPr>
          <w:rFonts w:asciiTheme="minorHAnsi" w:hAnsiTheme="minorHAnsi" w:cstheme="minorHAnsi"/>
          <w:spacing w:val="-4"/>
          <w:sz w:val="22"/>
          <w:szCs w:val="22"/>
        </w:rPr>
        <w:t>amortised</w:t>
      </w:r>
      <w:proofErr w:type="spellEnd"/>
      <w:r w:rsidRPr="00FD0CA3">
        <w:rPr>
          <w:rFonts w:asciiTheme="minorHAnsi" w:hAnsiTheme="minorHAnsi" w:cstheme="minorHAnsi"/>
          <w:spacing w:val="-4"/>
          <w:sz w:val="22"/>
          <w:szCs w:val="22"/>
        </w:rPr>
        <w:t xml:space="preserve"> cost of the financial asset. If the asset is no longer credit-impaired, then the calculation of interest income reverts to the gross basis.</w:t>
      </w:r>
    </w:p>
    <w:p w14:paraId="63C583F5" w14:textId="26E759DA" w:rsidR="00CD435C" w:rsidRPr="00FD0CA3" w:rsidRDefault="007C11DE" w:rsidP="0064443E">
      <w:pPr>
        <w:pStyle w:val="Heading8"/>
        <w:numPr>
          <w:ilvl w:val="0"/>
          <w:numId w:val="49"/>
        </w:numPr>
        <w:tabs>
          <w:tab w:val="left" w:pos="90"/>
        </w:tabs>
        <w:overflowPunct/>
        <w:autoSpaceDE/>
        <w:autoSpaceDN/>
        <w:adjustRightInd/>
        <w:spacing w:before="0" w:after="240" w:line="276" w:lineRule="auto"/>
        <w:ind w:left="1260" w:right="63" w:hanging="1447"/>
        <w:jc w:val="both"/>
        <w:textAlignment w:val="auto"/>
        <w:rPr>
          <w:rFonts w:asciiTheme="minorHAnsi" w:hAnsiTheme="minorHAnsi" w:cstheme="minorHAnsi"/>
          <w:i/>
          <w:iCs/>
          <w:sz w:val="22"/>
          <w:szCs w:val="22"/>
        </w:rPr>
      </w:pPr>
      <w:r w:rsidRPr="00FD0CA3">
        <w:rPr>
          <w:rFonts w:asciiTheme="minorHAnsi" w:hAnsiTheme="minorHAnsi" w:cstheme="minorHAnsi"/>
          <w:i/>
          <w:iCs/>
          <w:sz w:val="22"/>
          <w:szCs w:val="22"/>
        </w:rPr>
        <w:t xml:space="preserve">  </w:t>
      </w:r>
      <w:r w:rsidR="0064443E">
        <w:rPr>
          <w:rFonts w:asciiTheme="minorHAnsi" w:hAnsiTheme="minorHAnsi" w:cstheme="minorHAnsi"/>
          <w:i/>
          <w:iCs/>
          <w:sz w:val="22"/>
          <w:szCs w:val="22"/>
        </w:rPr>
        <w:t xml:space="preserve">     </w:t>
      </w:r>
      <w:r w:rsidRPr="00FD0CA3">
        <w:rPr>
          <w:rFonts w:asciiTheme="minorHAnsi" w:hAnsiTheme="minorHAnsi" w:cstheme="minorHAnsi"/>
          <w:i/>
          <w:iCs/>
          <w:sz w:val="22"/>
          <w:szCs w:val="22"/>
        </w:rPr>
        <w:t xml:space="preserve">  </w:t>
      </w:r>
      <w:r w:rsidR="007F7B94" w:rsidRPr="00FD0CA3">
        <w:rPr>
          <w:rFonts w:asciiTheme="minorHAnsi" w:hAnsiTheme="minorHAnsi" w:cstheme="minorHAnsi"/>
          <w:i/>
          <w:iCs/>
          <w:sz w:val="22"/>
          <w:szCs w:val="22"/>
        </w:rPr>
        <w:t xml:space="preserve"> </w:t>
      </w:r>
      <w:r w:rsidR="00CD435C" w:rsidRPr="00FD0CA3">
        <w:rPr>
          <w:rFonts w:asciiTheme="minorHAnsi" w:hAnsiTheme="minorHAnsi" w:cstheme="minorHAnsi"/>
          <w:i/>
          <w:iCs/>
          <w:sz w:val="22"/>
          <w:szCs w:val="22"/>
        </w:rPr>
        <w:t>Cash and cash equivalents</w:t>
      </w:r>
    </w:p>
    <w:p w14:paraId="2B64339C" w14:textId="77777777" w:rsidR="00CD435C" w:rsidRPr="00FD0CA3" w:rsidRDefault="00CD435C" w:rsidP="00CD435C">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Cash and cash equivalents consist of cash in hand and at banks, and all highly liquid investments with an original maturity of 3 months or less and not subject to withdrawal restrictions.</w:t>
      </w:r>
    </w:p>
    <w:p w14:paraId="65719EF5" w14:textId="5FDD8967" w:rsidR="00891778" w:rsidRPr="00FD0CA3" w:rsidRDefault="00693F3D" w:rsidP="0064443E">
      <w:pPr>
        <w:pStyle w:val="Heading8"/>
        <w:numPr>
          <w:ilvl w:val="0"/>
          <w:numId w:val="49"/>
        </w:numPr>
        <w:tabs>
          <w:tab w:val="left" w:pos="90"/>
        </w:tabs>
        <w:overflowPunct/>
        <w:autoSpaceDE/>
        <w:autoSpaceDN/>
        <w:adjustRightInd/>
        <w:spacing w:before="0" w:after="240" w:line="276" w:lineRule="auto"/>
        <w:ind w:left="1260" w:right="63" w:hanging="1447"/>
        <w:jc w:val="both"/>
        <w:textAlignment w:val="auto"/>
        <w:rPr>
          <w:rFonts w:asciiTheme="minorHAnsi" w:hAnsiTheme="minorHAnsi" w:cstheme="minorHAnsi"/>
          <w:i/>
          <w:iCs/>
          <w:sz w:val="22"/>
          <w:szCs w:val="22"/>
        </w:rPr>
      </w:pPr>
      <w:r w:rsidRPr="00FD0CA3">
        <w:rPr>
          <w:rFonts w:asciiTheme="minorHAnsi" w:hAnsiTheme="minorHAnsi" w:cstheme="minorHAnsi"/>
          <w:i/>
          <w:iCs/>
          <w:sz w:val="22"/>
          <w:szCs w:val="22"/>
        </w:rPr>
        <w:t xml:space="preserve">   </w:t>
      </w:r>
      <w:r w:rsidR="0064443E">
        <w:rPr>
          <w:rFonts w:asciiTheme="minorHAnsi" w:hAnsiTheme="minorHAnsi" w:cstheme="minorHAnsi"/>
          <w:i/>
          <w:iCs/>
          <w:sz w:val="22"/>
          <w:szCs w:val="22"/>
        </w:rPr>
        <w:t xml:space="preserve">   </w:t>
      </w:r>
      <w:r w:rsidRPr="00FD0CA3">
        <w:rPr>
          <w:rFonts w:asciiTheme="minorHAnsi" w:hAnsiTheme="minorHAnsi" w:cstheme="minorHAnsi"/>
          <w:i/>
          <w:iCs/>
          <w:sz w:val="22"/>
          <w:szCs w:val="22"/>
        </w:rPr>
        <w:t xml:space="preserve">   Trade and </w:t>
      </w:r>
      <w:r w:rsidR="00C02DA4">
        <w:rPr>
          <w:rFonts w:asciiTheme="minorHAnsi" w:hAnsiTheme="minorHAnsi" w:cstheme="minorHAnsi"/>
          <w:i/>
          <w:iCs/>
          <w:sz w:val="22"/>
          <w:szCs w:val="22"/>
        </w:rPr>
        <w:t>o</w:t>
      </w:r>
      <w:r w:rsidRPr="00FD0CA3">
        <w:rPr>
          <w:rFonts w:asciiTheme="minorHAnsi" w:hAnsiTheme="minorHAnsi" w:cstheme="minorHAnsi"/>
          <w:i/>
          <w:iCs/>
          <w:sz w:val="22"/>
          <w:szCs w:val="22"/>
        </w:rPr>
        <w:t xml:space="preserve">ther </w:t>
      </w:r>
      <w:r w:rsidR="00C02DA4">
        <w:rPr>
          <w:rFonts w:asciiTheme="minorHAnsi" w:hAnsiTheme="minorHAnsi" w:cstheme="minorHAnsi"/>
          <w:i/>
          <w:iCs/>
          <w:sz w:val="22"/>
          <w:szCs w:val="22"/>
        </w:rPr>
        <w:t>c</w:t>
      </w:r>
      <w:r w:rsidRPr="00FD0CA3">
        <w:rPr>
          <w:rFonts w:asciiTheme="minorHAnsi" w:hAnsiTheme="minorHAnsi" w:cstheme="minorHAnsi"/>
          <w:i/>
          <w:iCs/>
          <w:sz w:val="22"/>
          <w:szCs w:val="22"/>
        </w:rPr>
        <w:t xml:space="preserve">urrent </w:t>
      </w:r>
      <w:r w:rsidR="00C02DA4">
        <w:rPr>
          <w:rFonts w:asciiTheme="minorHAnsi" w:hAnsiTheme="minorHAnsi" w:cstheme="minorHAnsi"/>
          <w:i/>
          <w:iCs/>
          <w:sz w:val="22"/>
          <w:szCs w:val="22"/>
        </w:rPr>
        <w:t>r</w:t>
      </w:r>
      <w:r w:rsidRPr="00FD0CA3">
        <w:rPr>
          <w:rFonts w:asciiTheme="minorHAnsi" w:hAnsiTheme="minorHAnsi" w:cstheme="minorHAnsi"/>
          <w:i/>
          <w:iCs/>
          <w:sz w:val="22"/>
          <w:szCs w:val="22"/>
        </w:rPr>
        <w:t>eceivables</w:t>
      </w:r>
    </w:p>
    <w:p w14:paraId="62128F0F" w14:textId="571E3808" w:rsidR="00092CD9" w:rsidRPr="00FD0CA3" w:rsidRDefault="00092CD9" w:rsidP="00092CD9">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A trade receivable is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when the Group has an unconditional right to receive consideration. </w:t>
      </w:r>
      <w:r w:rsidR="0011133C">
        <w:rPr>
          <w:rFonts w:asciiTheme="minorHAnsi" w:hAnsiTheme="minorHAnsi" w:cstheme="minorBidi" w:hint="cs"/>
          <w:spacing w:val="-4"/>
          <w:sz w:val="22"/>
          <w:szCs w:val="22"/>
          <w:cs/>
        </w:rPr>
        <w:t xml:space="preserve">                  </w:t>
      </w:r>
      <w:r w:rsidRPr="00FD0CA3">
        <w:rPr>
          <w:rFonts w:asciiTheme="minorHAnsi" w:hAnsiTheme="minorHAnsi" w:cstheme="minorHAnsi"/>
          <w:spacing w:val="-4"/>
          <w:sz w:val="22"/>
          <w:szCs w:val="22"/>
        </w:rPr>
        <w:t xml:space="preserve">A trade receivable is measured at transaction price less allowance for expected credit loss. Bad debts are written off when the Group has no reasonable expectations of recovering. </w:t>
      </w:r>
    </w:p>
    <w:p w14:paraId="6F491B3B" w14:textId="77777777" w:rsidR="00FE4A9D" w:rsidRDefault="00FE4A9D" w:rsidP="00092CD9">
      <w:pPr>
        <w:spacing w:before="120" w:after="120" w:line="380" w:lineRule="exact"/>
        <w:ind w:left="547"/>
        <w:jc w:val="thaiDistribute"/>
        <w:rPr>
          <w:rFonts w:asciiTheme="minorHAnsi" w:hAnsiTheme="minorHAnsi" w:cstheme="minorHAnsi"/>
          <w:spacing w:val="-4"/>
          <w:sz w:val="22"/>
          <w:szCs w:val="22"/>
        </w:rPr>
      </w:pPr>
    </w:p>
    <w:p w14:paraId="450B7457" w14:textId="1CF7F39A" w:rsidR="00891778" w:rsidRPr="00FD0CA3" w:rsidRDefault="00092CD9" w:rsidP="00092CD9">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lastRenderedPageBreak/>
        <w:t xml:space="preserve">The Group estimates lifetime expected credit losses (ECLs), using a provision matrix to find the ECLs rates. This method groups the debtors based on shared credit risk characteristics and past due status, </w:t>
      </w:r>
      <w:proofErr w:type="gramStart"/>
      <w:r w:rsidRPr="00FD0CA3">
        <w:rPr>
          <w:rFonts w:asciiTheme="minorHAnsi" w:hAnsiTheme="minorHAnsi" w:cstheme="minorHAnsi"/>
          <w:spacing w:val="-4"/>
          <w:sz w:val="22"/>
          <w:szCs w:val="22"/>
        </w:rPr>
        <w:t>taking into account</w:t>
      </w:r>
      <w:proofErr w:type="gramEnd"/>
      <w:r w:rsidRPr="00FD0CA3">
        <w:rPr>
          <w:rFonts w:asciiTheme="minorHAnsi" w:hAnsiTheme="minorHAnsi" w:cstheme="minorHAnsi"/>
          <w:spacing w:val="-4"/>
          <w:sz w:val="22"/>
          <w:szCs w:val="22"/>
        </w:rPr>
        <w:t xml:space="preserve"> historical credit loss data, adjusted for factors that are specific to the debtors and an assessment of both current economic conditions and forward-looking general economic conditions at the reporting date.</w:t>
      </w:r>
    </w:p>
    <w:p w14:paraId="378E4F04" w14:textId="68C302DA" w:rsidR="00C92E52" w:rsidRPr="00FD0CA3" w:rsidRDefault="007F7B94" w:rsidP="0064443E">
      <w:pPr>
        <w:pStyle w:val="Heading8"/>
        <w:numPr>
          <w:ilvl w:val="0"/>
          <w:numId w:val="49"/>
        </w:numPr>
        <w:tabs>
          <w:tab w:val="left" w:pos="90"/>
        </w:tabs>
        <w:overflowPunct/>
        <w:autoSpaceDE/>
        <w:autoSpaceDN/>
        <w:adjustRightInd/>
        <w:spacing w:before="0" w:after="240" w:line="276" w:lineRule="auto"/>
        <w:ind w:left="1260" w:right="63" w:hanging="1447"/>
        <w:jc w:val="both"/>
        <w:textAlignment w:val="auto"/>
        <w:rPr>
          <w:rFonts w:asciiTheme="minorHAnsi" w:hAnsiTheme="minorHAnsi" w:cstheme="minorHAnsi"/>
          <w:i/>
          <w:iCs/>
          <w:sz w:val="22"/>
          <w:szCs w:val="22"/>
        </w:rPr>
      </w:pPr>
      <w:r w:rsidRPr="00FD0CA3">
        <w:rPr>
          <w:rFonts w:asciiTheme="minorHAnsi" w:hAnsiTheme="minorHAnsi" w:cstheme="minorHAnsi"/>
          <w:i/>
          <w:iCs/>
          <w:sz w:val="22"/>
          <w:szCs w:val="22"/>
        </w:rPr>
        <w:t xml:space="preserve"> </w:t>
      </w:r>
      <w:r w:rsidR="007C11DE" w:rsidRPr="00FD0CA3">
        <w:rPr>
          <w:rFonts w:asciiTheme="minorHAnsi" w:hAnsiTheme="minorHAnsi" w:cstheme="minorHAnsi"/>
          <w:i/>
          <w:iCs/>
          <w:sz w:val="22"/>
          <w:szCs w:val="22"/>
        </w:rPr>
        <w:t xml:space="preserve"> </w:t>
      </w:r>
      <w:r w:rsidR="0064443E">
        <w:rPr>
          <w:rFonts w:asciiTheme="minorHAnsi" w:hAnsiTheme="minorHAnsi" w:cstheme="minorHAnsi"/>
          <w:i/>
          <w:iCs/>
          <w:sz w:val="22"/>
          <w:szCs w:val="22"/>
        </w:rPr>
        <w:t xml:space="preserve">    </w:t>
      </w:r>
      <w:r w:rsidRPr="00FD0CA3">
        <w:rPr>
          <w:rFonts w:asciiTheme="minorHAnsi" w:hAnsiTheme="minorHAnsi" w:cstheme="minorHAnsi"/>
          <w:i/>
          <w:iCs/>
          <w:sz w:val="22"/>
          <w:szCs w:val="22"/>
        </w:rPr>
        <w:t xml:space="preserve"> </w:t>
      </w:r>
      <w:r w:rsidR="007C11DE" w:rsidRPr="00FD0CA3">
        <w:rPr>
          <w:rFonts w:asciiTheme="minorHAnsi" w:hAnsiTheme="minorHAnsi" w:cstheme="minorHAnsi"/>
          <w:i/>
          <w:iCs/>
          <w:sz w:val="22"/>
          <w:szCs w:val="22"/>
        </w:rPr>
        <w:t xml:space="preserve">  </w:t>
      </w:r>
      <w:r w:rsidR="00C92E52" w:rsidRPr="00FD0CA3">
        <w:rPr>
          <w:rFonts w:asciiTheme="minorHAnsi" w:hAnsiTheme="minorHAnsi" w:cstheme="minorHAnsi"/>
          <w:i/>
          <w:iCs/>
          <w:sz w:val="22"/>
          <w:szCs w:val="22"/>
        </w:rPr>
        <w:t xml:space="preserve">Inventories </w:t>
      </w:r>
    </w:p>
    <w:p w14:paraId="697A29E3" w14:textId="1614E24C" w:rsidR="00C92E52" w:rsidRPr="00FD0CA3" w:rsidRDefault="00C92E52" w:rsidP="00C92E52">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Finished goods and semi-finished goods are valued at the </w:t>
      </w:r>
      <w:proofErr w:type="gramStart"/>
      <w:r w:rsidRPr="00FD0CA3">
        <w:rPr>
          <w:rFonts w:asciiTheme="minorHAnsi" w:hAnsiTheme="minorHAnsi" w:cstheme="minorHAnsi"/>
          <w:spacing w:val="-4"/>
          <w:sz w:val="22"/>
          <w:szCs w:val="22"/>
        </w:rPr>
        <w:t>lower of</w:t>
      </w:r>
      <w:proofErr w:type="gramEnd"/>
      <w:r w:rsidRPr="00FD0CA3">
        <w:rPr>
          <w:rFonts w:asciiTheme="minorHAnsi" w:hAnsiTheme="minorHAnsi" w:cstheme="minorHAnsi"/>
          <w:spacing w:val="-4"/>
          <w:sz w:val="22"/>
          <w:szCs w:val="22"/>
        </w:rPr>
        <w:t xml:space="preserve"> cost (weighted average method) and net </w:t>
      </w:r>
      <w:proofErr w:type="spellStart"/>
      <w:r w:rsidRPr="00FD0CA3">
        <w:rPr>
          <w:rFonts w:asciiTheme="minorHAnsi" w:hAnsiTheme="minorHAnsi" w:cstheme="minorHAnsi"/>
          <w:spacing w:val="-4"/>
          <w:sz w:val="22"/>
          <w:szCs w:val="22"/>
        </w:rPr>
        <w:t>realisable</w:t>
      </w:r>
      <w:proofErr w:type="spellEnd"/>
      <w:r w:rsidRPr="00FD0CA3">
        <w:rPr>
          <w:rFonts w:asciiTheme="minorHAnsi" w:hAnsiTheme="minorHAnsi" w:cstheme="minorHAnsi"/>
          <w:spacing w:val="-4"/>
          <w:sz w:val="22"/>
          <w:szCs w:val="22"/>
        </w:rPr>
        <w:t xml:space="preserve"> value. The cost of inventories is measured using the standard cost method, which approximates actual cost and includes all production costs and attributable factory overheads.</w:t>
      </w:r>
    </w:p>
    <w:p w14:paraId="7AF9E425" w14:textId="590D2AE0" w:rsidR="00F2683E" w:rsidRPr="00FD0CA3" w:rsidRDefault="00C92E52" w:rsidP="005237D4">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Raw materials, packaging and factory supplies are valued at the </w:t>
      </w:r>
      <w:proofErr w:type="gramStart"/>
      <w:r w:rsidRPr="00FD0CA3">
        <w:rPr>
          <w:rFonts w:asciiTheme="minorHAnsi" w:hAnsiTheme="minorHAnsi" w:cstheme="minorHAnsi"/>
          <w:spacing w:val="-4"/>
          <w:sz w:val="22"/>
          <w:szCs w:val="22"/>
        </w:rPr>
        <w:t>lower of</w:t>
      </w:r>
      <w:proofErr w:type="gramEnd"/>
      <w:r w:rsidRPr="00FD0CA3">
        <w:rPr>
          <w:rFonts w:asciiTheme="minorHAnsi" w:hAnsiTheme="minorHAnsi" w:cstheme="minorHAnsi"/>
          <w:spacing w:val="-4"/>
          <w:sz w:val="22"/>
          <w:szCs w:val="22"/>
        </w:rPr>
        <w:t xml:space="preserve"> average cost and net </w:t>
      </w:r>
      <w:proofErr w:type="spellStart"/>
      <w:r w:rsidRPr="00FD0CA3">
        <w:rPr>
          <w:rFonts w:asciiTheme="minorHAnsi" w:hAnsiTheme="minorHAnsi" w:cstheme="minorHAnsi"/>
          <w:spacing w:val="-4"/>
          <w:sz w:val="22"/>
          <w:szCs w:val="22"/>
        </w:rPr>
        <w:t>realisable</w:t>
      </w:r>
      <w:proofErr w:type="spellEnd"/>
      <w:r w:rsidRPr="00FD0CA3">
        <w:rPr>
          <w:rFonts w:asciiTheme="minorHAnsi" w:hAnsiTheme="minorHAnsi" w:cstheme="minorHAnsi"/>
          <w:spacing w:val="-4"/>
          <w:sz w:val="22"/>
          <w:szCs w:val="22"/>
        </w:rPr>
        <w:t xml:space="preserve"> value and are charged to production costs whenever consumed.</w:t>
      </w:r>
    </w:p>
    <w:p w14:paraId="0B2AD784" w14:textId="4C7F5690" w:rsidR="00C92E52" w:rsidRPr="00FD0CA3" w:rsidRDefault="007C11DE" w:rsidP="0064443E">
      <w:pPr>
        <w:pStyle w:val="Heading8"/>
        <w:numPr>
          <w:ilvl w:val="0"/>
          <w:numId w:val="49"/>
        </w:numPr>
        <w:tabs>
          <w:tab w:val="left" w:pos="90"/>
        </w:tabs>
        <w:overflowPunct/>
        <w:autoSpaceDE/>
        <w:autoSpaceDN/>
        <w:adjustRightInd/>
        <w:spacing w:before="0" w:after="240" w:line="276" w:lineRule="auto"/>
        <w:ind w:left="1260" w:right="63" w:hanging="1447"/>
        <w:jc w:val="both"/>
        <w:textAlignment w:val="auto"/>
        <w:rPr>
          <w:rFonts w:asciiTheme="minorHAnsi" w:hAnsiTheme="minorHAnsi" w:cstheme="minorHAnsi"/>
          <w:i/>
          <w:iCs/>
          <w:sz w:val="22"/>
          <w:szCs w:val="22"/>
        </w:rPr>
      </w:pPr>
      <w:r w:rsidRPr="00FD0CA3">
        <w:rPr>
          <w:rFonts w:asciiTheme="minorHAnsi" w:hAnsiTheme="minorHAnsi" w:cstheme="minorHAnsi"/>
          <w:i/>
          <w:iCs/>
          <w:sz w:val="22"/>
          <w:szCs w:val="22"/>
        </w:rPr>
        <w:t xml:space="preserve"> </w:t>
      </w:r>
      <w:r w:rsidR="0064443E">
        <w:rPr>
          <w:rFonts w:asciiTheme="minorHAnsi" w:hAnsiTheme="minorHAnsi" w:cstheme="minorHAnsi"/>
          <w:i/>
          <w:iCs/>
          <w:sz w:val="22"/>
          <w:szCs w:val="22"/>
        </w:rPr>
        <w:t xml:space="preserve">     </w:t>
      </w:r>
      <w:r w:rsidRPr="00FD0CA3">
        <w:rPr>
          <w:rFonts w:asciiTheme="minorHAnsi" w:hAnsiTheme="minorHAnsi" w:cstheme="minorHAnsi"/>
          <w:i/>
          <w:iCs/>
          <w:sz w:val="22"/>
          <w:szCs w:val="22"/>
        </w:rPr>
        <w:t xml:space="preserve">  </w:t>
      </w:r>
      <w:r w:rsidR="007F7B94" w:rsidRPr="00FD0CA3">
        <w:rPr>
          <w:rFonts w:asciiTheme="minorHAnsi" w:hAnsiTheme="minorHAnsi" w:cstheme="minorHAnsi"/>
          <w:i/>
          <w:iCs/>
          <w:sz w:val="22"/>
          <w:szCs w:val="22"/>
        </w:rPr>
        <w:t xml:space="preserve"> </w:t>
      </w:r>
      <w:r w:rsidR="001E7D76" w:rsidRPr="00FD0CA3">
        <w:rPr>
          <w:rFonts w:asciiTheme="minorHAnsi" w:hAnsiTheme="minorHAnsi" w:cstheme="minorHAnsi"/>
          <w:i/>
          <w:iCs/>
          <w:sz w:val="22"/>
          <w:szCs w:val="22"/>
        </w:rPr>
        <w:t>Investment properties</w:t>
      </w:r>
    </w:p>
    <w:p w14:paraId="416E6C24" w14:textId="70122284" w:rsidR="00F2683E" w:rsidRPr="00FD0CA3" w:rsidRDefault="00F2683E" w:rsidP="00F2683E">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Investment propert</w:t>
      </w:r>
      <w:r w:rsidR="006C78FB" w:rsidRPr="00FD0CA3">
        <w:rPr>
          <w:rFonts w:asciiTheme="minorHAnsi" w:hAnsiTheme="minorHAnsi" w:cstheme="minorHAnsi"/>
          <w:spacing w:val="-4"/>
          <w:sz w:val="22"/>
          <w:szCs w:val="22"/>
        </w:rPr>
        <w:t>ies</w:t>
      </w:r>
      <w:r w:rsidRPr="00FD0CA3">
        <w:rPr>
          <w:rFonts w:asciiTheme="minorHAnsi" w:hAnsiTheme="minorHAnsi" w:cstheme="minorHAnsi"/>
          <w:spacing w:val="-4"/>
          <w:sz w:val="22"/>
          <w:szCs w:val="22"/>
        </w:rPr>
        <w:t xml:space="preserve"> </w:t>
      </w:r>
      <w:r w:rsidR="006C78FB" w:rsidRPr="00FD0CA3">
        <w:rPr>
          <w:rFonts w:asciiTheme="minorHAnsi" w:hAnsiTheme="minorHAnsi" w:cstheme="minorHAnsi"/>
          <w:spacing w:val="-4"/>
          <w:sz w:val="22"/>
          <w:szCs w:val="22"/>
        </w:rPr>
        <w:t>are</w:t>
      </w:r>
      <w:r w:rsidRPr="00FD0CA3">
        <w:rPr>
          <w:rFonts w:asciiTheme="minorHAnsi" w:hAnsiTheme="minorHAnsi" w:cstheme="minorHAnsi"/>
          <w:spacing w:val="-4"/>
          <w:sz w:val="22"/>
          <w:szCs w:val="22"/>
        </w:rPr>
        <w:t xml:space="preserve"> measured as follows: land is stated at cost, while buildings and building improvements are stated at cost less accumulated depreciation and impairment losses (if any).</w:t>
      </w:r>
    </w:p>
    <w:p w14:paraId="1EE0FC23" w14:textId="7DC7126E" w:rsidR="00F2683E" w:rsidRPr="00FD0CA3" w:rsidRDefault="00F2683E" w:rsidP="00F2683E">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Depreciation of buildings and building improvements is calculated based on cost using the straight-line method over the estimated useful lives of 5–20 years and is recognized in profit or loss. </w:t>
      </w:r>
      <w:r w:rsidR="00C815DE" w:rsidRPr="00FD0CA3">
        <w:rPr>
          <w:rFonts w:asciiTheme="minorHAnsi" w:hAnsiTheme="minorHAnsi" w:cstheme="minorHAnsi"/>
          <w:spacing w:val="-4"/>
          <w:sz w:val="22"/>
          <w:szCs w:val="22"/>
        </w:rPr>
        <w:t>No depreciation is charged on freehold land and assets under construction</w:t>
      </w:r>
      <w:r w:rsidRPr="00FD0CA3">
        <w:rPr>
          <w:rFonts w:asciiTheme="minorHAnsi" w:hAnsiTheme="minorHAnsi" w:cstheme="minorHAnsi"/>
          <w:spacing w:val="-4"/>
          <w:sz w:val="22"/>
          <w:szCs w:val="22"/>
        </w:rPr>
        <w:t>.</w:t>
      </w:r>
    </w:p>
    <w:p w14:paraId="177E20A5" w14:textId="4D53BCFD" w:rsidR="00C92E52" w:rsidRPr="00FD0CA3" w:rsidRDefault="004B47C9" w:rsidP="00C92E52">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Differences between the proceeds from disposal and the carrying amount of investment property are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in profit or loss</w:t>
      </w:r>
      <w:r w:rsidR="00C92E52" w:rsidRPr="00FD0CA3">
        <w:rPr>
          <w:rFonts w:asciiTheme="minorHAnsi" w:hAnsiTheme="minorHAnsi" w:cstheme="minorHAnsi"/>
          <w:spacing w:val="-4"/>
          <w:sz w:val="22"/>
          <w:szCs w:val="22"/>
        </w:rPr>
        <w:t>.</w:t>
      </w:r>
    </w:p>
    <w:p w14:paraId="305054DA" w14:textId="1BBD9CBE" w:rsidR="00E55E13" w:rsidRPr="00FD0CA3" w:rsidRDefault="007F7B94" w:rsidP="0064443E">
      <w:pPr>
        <w:pStyle w:val="Heading8"/>
        <w:numPr>
          <w:ilvl w:val="0"/>
          <w:numId w:val="49"/>
        </w:numPr>
        <w:tabs>
          <w:tab w:val="left" w:pos="90"/>
        </w:tabs>
        <w:overflowPunct/>
        <w:autoSpaceDE/>
        <w:autoSpaceDN/>
        <w:adjustRightInd/>
        <w:spacing w:before="0" w:after="240" w:line="276" w:lineRule="auto"/>
        <w:ind w:left="1260" w:right="63" w:hanging="1447"/>
        <w:jc w:val="both"/>
        <w:textAlignment w:val="auto"/>
        <w:rPr>
          <w:rFonts w:asciiTheme="minorHAnsi" w:hAnsiTheme="minorHAnsi" w:cstheme="minorHAnsi"/>
          <w:i/>
          <w:iCs/>
          <w:sz w:val="22"/>
          <w:szCs w:val="22"/>
        </w:rPr>
      </w:pPr>
      <w:r w:rsidRPr="00FD0CA3">
        <w:rPr>
          <w:rFonts w:asciiTheme="minorHAnsi" w:hAnsiTheme="minorHAnsi" w:cstheme="minorHAnsi"/>
          <w:i/>
          <w:iCs/>
          <w:sz w:val="22"/>
          <w:szCs w:val="22"/>
        </w:rPr>
        <w:t xml:space="preserve">   </w:t>
      </w:r>
      <w:r w:rsidR="0064443E">
        <w:rPr>
          <w:rFonts w:asciiTheme="minorHAnsi" w:hAnsiTheme="minorHAnsi" w:cstheme="minorHAnsi"/>
          <w:i/>
          <w:iCs/>
          <w:sz w:val="22"/>
          <w:szCs w:val="22"/>
        </w:rPr>
        <w:t xml:space="preserve">  </w:t>
      </w:r>
      <w:r w:rsidRPr="00FD0CA3">
        <w:rPr>
          <w:rFonts w:asciiTheme="minorHAnsi" w:hAnsiTheme="minorHAnsi" w:cstheme="minorHAnsi"/>
          <w:i/>
          <w:iCs/>
          <w:sz w:val="22"/>
          <w:szCs w:val="22"/>
        </w:rPr>
        <w:t xml:space="preserve">    </w:t>
      </w:r>
      <w:r w:rsidR="00E55E13" w:rsidRPr="00FD0CA3">
        <w:rPr>
          <w:rFonts w:asciiTheme="minorHAnsi" w:hAnsiTheme="minorHAnsi" w:cstheme="minorHAnsi"/>
          <w:i/>
          <w:iCs/>
          <w:sz w:val="22"/>
          <w:szCs w:val="22"/>
        </w:rPr>
        <w:t>Property, plant and equipment/Depreciation</w:t>
      </w:r>
    </w:p>
    <w:p w14:paraId="14D3FBA0" w14:textId="77777777" w:rsidR="00E55E13" w:rsidRPr="00FD0CA3" w:rsidRDefault="00E55E13" w:rsidP="00E55E13">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Land is stated at cost. Buildings and equipment are stated at </w:t>
      </w:r>
      <w:proofErr w:type="gramStart"/>
      <w:r w:rsidRPr="00FD0CA3">
        <w:rPr>
          <w:rFonts w:asciiTheme="minorHAnsi" w:hAnsiTheme="minorHAnsi" w:cstheme="minorHAnsi"/>
          <w:spacing w:val="-4"/>
          <w:sz w:val="22"/>
          <w:szCs w:val="22"/>
        </w:rPr>
        <w:t>cost less</w:t>
      </w:r>
      <w:proofErr w:type="gramEnd"/>
      <w:r w:rsidRPr="00FD0CA3">
        <w:rPr>
          <w:rFonts w:asciiTheme="minorHAnsi" w:hAnsiTheme="minorHAnsi" w:cstheme="minorHAnsi"/>
          <w:spacing w:val="-4"/>
          <w:sz w:val="22"/>
          <w:szCs w:val="22"/>
        </w:rPr>
        <w:t xml:space="preserve"> accumulated depreciation and allowance for loss on impairment of assets (if any).</w:t>
      </w:r>
    </w:p>
    <w:p w14:paraId="1CCB2A26" w14:textId="7CCAB79E" w:rsidR="00A02E02" w:rsidRPr="00FD0CA3" w:rsidRDefault="00894564" w:rsidP="00E55E13">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Cost includes </w:t>
      </w:r>
      <w:proofErr w:type="spellStart"/>
      <w:r w:rsidRPr="00FD0CA3">
        <w:rPr>
          <w:rFonts w:asciiTheme="minorHAnsi" w:hAnsiTheme="minorHAnsi" w:cstheme="minorHAnsi"/>
          <w:spacing w:val="-4"/>
          <w:sz w:val="22"/>
          <w:szCs w:val="22"/>
        </w:rPr>
        <w:t>capitalised</w:t>
      </w:r>
      <w:proofErr w:type="spellEnd"/>
      <w:r w:rsidRPr="00FD0CA3">
        <w:rPr>
          <w:rFonts w:asciiTheme="minorHAnsi" w:hAnsiTheme="minorHAnsi" w:cstheme="minorHAnsi"/>
          <w:spacing w:val="-4"/>
          <w:sz w:val="22"/>
          <w:szCs w:val="22"/>
        </w:rPr>
        <w:t xml:space="preserve"> borrowing costs and the costs of dismantling and removing the items and restoring the site on which they are located.</w:t>
      </w:r>
    </w:p>
    <w:p w14:paraId="155E19CC" w14:textId="1805CB42" w:rsidR="00894564" w:rsidRPr="00FD0CA3" w:rsidRDefault="00AF0A00" w:rsidP="00E55E13">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Differences between the proceeds from disposal and the carrying amount of property, plant and equipment are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in profit or loss.</w:t>
      </w:r>
    </w:p>
    <w:p w14:paraId="5BFFABA9" w14:textId="4C22525F" w:rsidR="00326FDF" w:rsidRPr="00FC4639" w:rsidRDefault="00326FDF" w:rsidP="00326FDF">
      <w:pPr>
        <w:spacing w:before="120" w:after="120" w:line="380" w:lineRule="exact"/>
        <w:ind w:left="547"/>
        <w:jc w:val="thaiDistribute"/>
        <w:rPr>
          <w:rFonts w:asciiTheme="minorHAnsi" w:hAnsiTheme="minorHAnsi" w:cstheme="minorHAnsi"/>
          <w:i/>
          <w:iCs/>
          <w:spacing w:val="-4"/>
          <w:sz w:val="22"/>
          <w:szCs w:val="22"/>
        </w:rPr>
      </w:pPr>
      <w:r w:rsidRPr="00FC4639">
        <w:rPr>
          <w:rFonts w:asciiTheme="minorHAnsi" w:hAnsiTheme="minorHAnsi" w:cstheme="minorHAnsi"/>
          <w:i/>
          <w:iCs/>
          <w:spacing w:val="-4"/>
          <w:sz w:val="22"/>
          <w:szCs w:val="22"/>
        </w:rPr>
        <w:t xml:space="preserve">Subsequent costs </w:t>
      </w:r>
    </w:p>
    <w:p w14:paraId="3D10C7EC" w14:textId="0BFF1FD2" w:rsidR="00FC4639" w:rsidRPr="00FD0CA3" w:rsidRDefault="00326FDF" w:rsidP="00737FC0">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The cost of replacing a part of an item of property, plant and equipment is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FD0CA3">
        <w:rPr>
          <w:rFonts w:asciiTheme="minorHAnsi" w:hAnsiTheme="minorHAnsi" w:cstheme="minorHAnsi"/>
          <w:spacing w:val="-4"/>
          <w:sz w:val="22"/>
          <w:szCs w:val="22"/>
        </w:rPr>
        <w:t>derecognised</w:t>
      </w:r>
      <w:proofErr w:type="spellEnd"/>
      <w:r w:rsidRPr="00FD0CA3">
        <w:rPr>
          <w:rFonts w:asciiTheme="minorHAnsi" w:hAnsiTheme="minorHAnsi" w:cstheme="minorHAnsi"/>
          <w:spacing w:val="-4"/>
          <w:sz w:val="22"/>
          <w:szCs w:val="22"/>
        </w:rPr>
        <w:t xml:space="preserve">. The costs of the day-to-day servicing of property, plant and equipment are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in profit or loss as incurred.</w:t>
      </w:r>
    </w:p>
    <w:p w14:paraId="5D0978EB" w14:textId="77777777" w:rsidR="00FC528E" w:rsidRPr="00FC4639" w:rsidRDefault="00FC528E" w:rsidP="00FC528E">
      <w:pPr>
        <w:spacing w:before="120" w:after="120" w:line="380" w:lineRule="exact"/>
        <w:ind w:left="547"/>
        <w:jc w:val="thaiDistribute"/>
        <w:rPr>
          <w:rFonts w:asciiTheme="minorHAnsi" w:hAnsiTheme="minorHAnsi" w:cstheme="minorHAnsi"/>
          <w:i/>
          <w:iCs/>
          <w:spacing w:val="-4"/>
          <w:sz w:val="22"/>
          <w:szCs w:val="22"/>
        </w:rPr>
      </w:pPr>
      <w:r w:rsidRPr="00FC4639">
        <w:rPr>
          <w:rFonts w:asciiTheme="minorHAnsi" w:hAnsiTheme="minorHAnsi" w:cstheme="minorHAnsi"/>
          <w:i/>
          <w:iCs/>
          <w:spacing w:val="-4"/>
          <w:sz w:val="22"/>
          <w:szCs w:val="22"/>
        </w:rPr>
        <w:lastRenderedPageBreak/>
        <w:t>Depreciation</w:t>
      </w:r>
    </w:p>
    <w:p w14:paraId="2368E718" w14:textId="2ED82D8C" w:rsidR="00E55E13" w:rsidRPr="00FD0CA3" w:rsidRDefault="00FC528E" w:rsidP="00FC528E">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Depreciation is calculated on a straight-line basis over the estimated useful lives of each component of an asset and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in profit or loss. No depreciation is provided on freehold land and assets under construction.</w:t>
      </w:r>
    </w:p>
    <w:p w14:paraId="2F914DC2" w14:textId="124EA2FF" w:rsidR="00473FE3" w:rsidRPr="00FD0CA3" w:rsidRDefault="00F148A3" w:rsidP="005061FA">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The estimated useful lives are as follows:</w:t>
      </w:r>
    </w:p>
    <w:tbl>
      <w:tblPr>
        <w:tblW w:w="6660" w:type="dxa"/>
        <w:tblInd w:w="1170" w:type="dxa"/>
        <w:tblLayout w:type="fixed"/>
        <w:tblLook w:val="04A0" w:firstRow="1" w:lastRow="0" w:firstColumn="1" w:lastColumn="0" w:noHBand="0" w:noVBand="1"/>
      </w:tblPr>
      <w:tblGrid>
        <w:gridCol w:w="4500"/>
        <w:gridCol w:w="360"/>
        <w:gridCol w:w="360"/>
        <w:gridCol w:w="749"/>
        <w:gridCol w:w="691"/>
      </w:tblGrid>
      <w:tr w:rsidR="00473FE3" w:rsidRPr="00FD0CA3" w14:paraId="7934274B" w14:textId="77777777" w:rsidTr="001B0A47">
        <w:trPr>
          <w:trHeight w:val="108"/>
        </w:trPr>
        <w:tc>
          <w:tcPr>
            <w:tcW w:w="4500" w:type="dxa"/>
          </w:tcPr>
          <w:p w14:paraId="7460E7A3" w14:textId="1D3DA5E7" w:rsidR="00473FE3" w:rsidRPr="00FD0CA3" w:rsidRDefault="00D83917" w:rsidP="00473FE3">
            <w:pPr>
              <w:tabs>
                <w:tab w:val="left" w:pos="600"/>
                <w:tab w:val="left" w:pos="900"/>
                <w:tab w:val="right" w:pos="7280"/>
                <w:tab w:val="right" w:pos="8540"/>
              </w:tabs>
              <w:spacing w:line="420" w:lineRule="exact"/>
              <w:ind w:right="-43"/>
              <w:jc w:val="thaiDistribute"/>
              <w:rPr>
                <w:rFonts w:asciiTheme="minorHAnsi" w:hAnsiTheme="minorHAnsi" w:cstheme="minorHAnsi"/>
                <w:sz w:val="22"/>
                <w:szCs w:val="22"/>
              </w:rPr>
            </w:pPr>
            <w:r w:rsidRPr="00FD0CA3">
              <w:rPr>
                <w:rFonts w:asciiTheme="minorHAnsi" w:hAnsiTheme="minorHAnsi" w:cstheme="minorHAnsi"/>
                <w:sz w:val="22"/>
                <w:szCs w:val="22"/>
              </w:rPr>
              <w:t>Buildings and building improvement</w:t>
            </w:r>
          </w:p>
        </w:tc>
        <w:tc>
          <w:tcPr>
            <w:tcW w:w="360" w:type="dxa"/>
          </w:tcPr>
          <w:p w14:paraId="44A34217" w14:textId="77777777" w:rsidR="00473FE3" w:rsidRPr="00FD0CA3" w:rsidRDefault="00473FE3" w:rsidP="00473FE3">
            <w:pPr>
              <w:spacing w:line="420" w:lineRule="exact"/>
              <w:jc w:val="right"/>
              <w:rPr>
                <w:rFonts w:asciiTheme="minorHAnsi" w:hAnsiTheme="minorHAnsi" w:cstheme="minorHAnsi"/>
                <w:color w:val="000000"/>
                <w:spacing w:val="-4"/>
                <w:sz w:val="22"/>
                <w:szCs w:val="22"/>
              </w:rPr>
            </w:pPr>
          </w:p>
        </w:tc>
        <w:tc>
          <w:tcPr>
            <w:tcW w:w="360" w:type="dxa"/>
          </w:tcPr>
          <w:p w14:paraId="462B3928" w14:textId="77777777" w:rsidR="00473FE3" w:rsidRPr="00FD0CA3" w:rsidRDefault="00473FE3" w:rsidP="00473FE3">
            <w:pPr>
              <w:spacing w:line="420" w:lineRule="exact"/>
              <w:jc w:val="center"/>
              <w:rPr>
                <w:rFonts w:asciiTheme="minorHAnsi" w:hAnsiTheme="minorHAnsi" w:cstheme="minorHAnsi"/>
                <w:color w:val="000000"/>
                <w:spacing w:val="-4"/>
                <w:sz w:val="22"/>
                <w:szCs w:val="22"/>
                <w:cs/>
              </w:rPr>
            </w:pPr>
          </w:p>
        </w:tc>
        <w:tc>
          <w:tcPr>
            <w:tcW w:w="749" w:type="dxa"/>
          </w:tcPr>
          <w:p w14:paraId="033C9458" w14:textId="77777777" w:rsidR="00473FE3" w:rsidRPr="00FD0CA3" w:rsidRDefault="00473FE3" w:rsidP="00473FE3">
            <w:pPr>
              <w:spacing w:line="420" w:lineRule="exact"/>
              <w:jc w:val="right"/>
              <w:rPr>
                <w:rFonts w:asciiTheme="minorHAnsi" w:hAnsiTheme="minorHAnsi" w:cstheme="minorHAnsi"/>
                <w:color w:val="000000"/>
                <w:spacing w:val="-4"/>
                <w:sz w:val="22"/>
                <w:szCs w:val="22"/>
                <w:cs/>
              </w:rPr>
            </w:pPr>
            <w:r w:rsidRPr="00FD0CA3">
              <w:rPr>
                <w:rFonts w:asciiTheme="minorHAnsi" w:hAnsiTheme="minorHAnsi" w:cstheme="minorHAnsi"/>
                <w:color w:val="000000"/>
                <w:spacing w:val="-4"/>
                <w:sz w:val="22"/>
                <w:szCs w:val="22"/>
              </w:rPr>
              <w:t xml:space="preserve">5 - </w:t>
            </w:r>
            <w:r w:rsidRPr="00FD0CA3">
              <w:rPr>
                <w:rFonts w:asciiTheme="minorHAnsi" w:hAnsiTheme="minorHAnsi" w:cstheme="minorHAnsi"/>
                <w:color w:val="000000"/>
                <w:spacing w:val="-4"/>
                <w:sz w:val="22"/>
                <w:szCs w:val="22"/>
                <w:cs/>
              </w:rPr>
              <w:t>20</w:t>
            </w:r>
          </w:p>
        </w:tc>
        <w:tc>
          <w:tcPr>
            <w:tcW w:w="691" w:type="dxa"/>
          </w:tcPr>
          <w:p w14:paraId="46139B28" w14:textId="0589F172" w:rsidR="00473FE3" w:rsidRPr="00FD0CA3" w:rsidRDefault="001B0A47" w:rsidP="00473FE3">
            <w:pPr>
              <w:tabs>
                <w:tab w:val="decimal" w:pos="255"/>
                <w:tab w:val="decimal" w:pos="882"/>
              </w:tabs>
              <w:spacing w:line="420" w:lineRule="exact"/>
              <w:ind w:right="-43"/>
              <w:jc w:val="right"/>
              <w:rPr>
                <w:rFonts w:asciiTheme="minorHAnsi" w:hAnsiTheme="minorHAnsi" w:cstheme="minorHAnsi"/>
                <w:color w:val="000000"/>
                <w:spacing w:val="-4"/>
                <w:sz w:val="22"/>
                <w:szCs w:val="22"/>
                <w:cs/>
              </w:rPr>
            </w:pPr>
            <w:r w:rsidRPr="00FD0CA3">
              <w:rPr>
                <w:rFonts w:asciiTheme="minorHAnsi" w:hAnsiTheme="minorHAnsi" w:cstheme="minorHAnsi"/>
                <w:color w:val="000000"/>
                <w:spacing w:val="-4"/>
                <w:sz w:val="22"/>
                <w:szCs w:val="22"/>
              </w:rPr>
              <w:t>years</w:t>
            </w:r>
          </w:p>
        </w:tc>
      </w:tr>
      <w:tr w:rsidR="001B0A47" w:rsidRPr="00FD0CA3" w14:paraId="61D08CA5" w14:textId="77777777" w:rsidTr="001B0A47">
        <w:trPr>
          <w:trHeight w:val="261"/>
        </w:trPr>
        <w:tc>
          <w:tcPr>
            <w:tcW w:w="4500" w:type="dxa"/>
          </w:tcPr>
          <w:p w14:paraId="60D47050" w14:textId="17C258C8" w:rsidR="001B0A47" w:rsidRPr="00FD0CA3" w:rsidRDefault="001B0A47" w:rsidP="001B0A47">
            <w:pPr>
              <w:tabs>
                <w:tab w:val="left" w:pos="600"/>
                <w:tab w:val="left" w:pos="900"/>
                <w:tab w:val="right" w:pos="7280"/>
                <w:tab w:val="right" w:pos="8540"/>
              </w:tabs>
              <w:spacing w:line="420" w:lineRule="exact"/>
              <w:ind w:left="-18" w:right="-43"/>
              <w:jc w:val="thaiDistribute"/>
              <w:rPr>
                <w:rFonts w:asciiTheme="minorHAnsi" w:hAnsiTheme="minorHAnsi" w:cstheme="minorHAnsi"/>
                <w:sz w:val="22"/>
                <w:szCs w:val="22"/>
                <w:cs/>
              </w:rPr>
            </w:pPr>
            <w:r w:rsidRPr="00FD0CA3">
              <w:rPr>
                <w:rFonts w:asciiTheme="minorHAnsi" w:hAnsiTheme="minorHAnsi" w:cstheme="minorHAnsi"/>
                <w:sz w:val="22"/>
                <w:szCs w:val="22"/>
              </w:rPr>
              <w:t>Machinery and equipment</w:t>
            </w:r>
          </w:p>
        </w:tc>
        <w:tc>
          <w:tcPr>
            <w:tcW w:w="360" w:type="dxa"/>
          </w:tcPr>
          <w:p w14:paraId="50E5A7DF" w14:textId="77777777" w:rsidR="001B0A47" w:rsidRPr="00FD0CA3" w:rsidRDefault="001B0A47" w:rsidP="001B0A47">
            <w:pPr>
              <w:tabs>
                <w:tab w:val="decimal" w:pos="882"/>
              </w:tabs>
              <w:spacing w:line="420" w:lineRule="exact"/>
              <w:ind w:right="-43"/>
              <w:jc w:val="right"/>
              <w:rPr>
                <w:rFonts w:asciiTheme="minorHAnsi" w:hAnsiTheme="minorHAnsi" w:cstheme="minorHAnsi"/>
                <w:sz w:val="22"/>
                <w:szCs w:val="22"/>
              </w:rPr>
            </w:pPr>
          </w:p>
        </w:tc>
        <w:tc>
          <w:tcPr>
            <w:tcW w:w="360" w:type="dxa"/>
          </w:tcPr>
          <w:p w14:paraId="1565E4B0" w14:textId="77777777" w:rsidR="001B0A47" w:rsidRPr="00FD0CA3" w:rsidRDefault="001B0A47" w:rsidP="001B0A47">
            <w:pPr>
              <w:spacing w:line="420" w:lineRule="exact"/>
              <w:jc w:val="center"/>
              <w:rPr>
                <w:rFonts w:asciiTheme="minorHAnsi" w:hAnsiTheme="minorHAnsi" w:cstheme="minorHAnsi"/>
                <w:color w:val="000000"/>
                <w:spacing w:val="-4"/>
                <w:sz w:val="22"/>
                <w:szCs w:val="22"/>
              </w:rPr>
            </w:pPr>
          </w:p>
        </w:tc>
        <w:tc>
          <w:tcPr>
            <w:tcW w:w="749" w:type="dxa"/>
          </w:tcPr>
          <w:p w14:paraId="01030324" w14:textId="77777777" w:rsidR="001B0A47" w:rsidRPr="00FD0CA3" w:rsidRDefault="001B0A47" w:rsidP="001B0A47">
            <w:pPr>
              <w:spacing w:line="420" w:lineRule="exact"/>
              <w:jc w:val="right"/>
              <w:rPr>
                <w:rFonts w:asciiTheme="minorHAnsi" w:hAnsiTheme="minorHAnsi" w:cstheme="minorHAnsi"/>
                <w:color w:val="000000"/>
                <w:spacing w:val="-4"/>
                <w:sz w:val="22"/>
                <w:szCs w:val="22"/>
              </w:rPr>
            </w:pPr>
            <w:r w:rsidRPr="00FD0CA3">
              <w:rPr>
                <w:rFonts w:asciiTheme="minorHAnsi" w:hAnsiTheme="minorHAnsi" w:cstheme="minorHAnsi"/>
                <w:sz w:val="22"/>
                <w:szCs w:val="22"/>
              </w:rPr>
              <w:t xml:space="preserve">5 - </w:t>
            </w:r>
            <w:r w:rsidRPr="00FD0CA3">
              <w:rPr>
                <w:rFonts w:asciiTheme="minorHAnsi" w:hAnsiTheme="minorHAnsi" w:cstheme="minorHAnsi"/>
                <w:color w:val="000000"/>
                <w:spacing w:val="-4"/>
                <w:sz w:val="22"/>
                <w:szCs w:val="22"/>
                <w:cs/>
              </w:rPr>
              <w:t>10</w:t>
            </w:r>
          </w:p>
        </w:tc>
        <w:tc>
          <w:tcPr>
            <w:tcW w:w="691" w:type="dxa"/>
          </w:tcPr>
          <w:p w14:paraId="6B9C2F54" w14:textId="68F96219" w:rsidR="001B0A47" w:rsidRPr="00FD0CA3" w:rsidRDefault="001B0A47" w:rsidP="001B0A47">
            <w:pPr>
              <w:tabs>
                <w:tab w:val="decimal" w:pos="255"/>
                <w:tab w:val="decimal" w:pos="882"/>
              </w:tabs>
              <w:spacing w:line="420" w:lineRule="exact"/>
              <w:ind w:right="-43"/>
              <w:jc w:val="right"/>
              <w:rPr>
                <w:rFonts w:asciiTheme="minorHAnsi" w:hAnsiTheme="minorHAnsi" w:cstheme="minorHAnsi"/>
                <w:sz w:val="22"/>
                <w:szCs w:val="22"/>
              </w:rPr>
            </w:pPr>
            <w:r w:rsidRPr="00FD0CA3">
              <w:rPr>
                <w:rFonts w:asciiTheme="minorHAnsi" w:hAnsiTheme="minorHAnsi" w:cstheme="minorHAnsi"/>
                <w:color w:val="000000"/>
                <w:spacing w:val="-4"/>
                <w:sz w:val="22"/>
                <w:szCs w:val="22"/>
              </w:rPr>
              <w:t>years</w:t>
            </w:r>
          </w:p>
        </w:tc>
      </w:tr>
      <w:tr w:rsidR="001B0A47" w:rsidRPr="00FD0CA3" w14:paraId="5A2861C8" w14:textId="77777777" w:rsidTr="001B0A47">
        <w:trPr>
          <w:trHeight w:val="279"/>
        </w:trPr>
        <w:tc>
          <w:tcPr>
            <w:tcW w:w="4500" w:type="dxa"/>
          </w:tcPr>
          <w:p w14:paraId="18B08750" w14:textId="4F8EB879" w:rsidR="001B0A47" w:rsidRPr="00FD0CA3" w:rsidRDefault="001B0A47" w:rsidP="001B0A47">
            <w:pPr>
              <w:tabs>
                <w:tab w:val="left" w:pos="900"/>
                <w:tab w:val="left" w:pos="1440"/>
                <w:tab w:val="right" w:pos="5490"/>
                <w:tab w:val="right" w:pos="7740"/>
                <w:tab w:val="right" w:pos="9180"/>
              </w:tabs>
              <w:spacing w:line="420" w:lineRule="exact"/>
              <w:ind w:left="-18" w:right="-45"/>
              <w:jc w:val="thaiDistribute"/>
              <w:rPr>
                <w:rFonts w:asciiTheme="minorHAnsi" w:hAnsiTheme="minorHAnsi" w:cstheme="minorHAnsi"/>
                <w:sz w:val="22"/>
                <w:szCs w:val="22"/>
                <w:cs/>
              </w:rPr>
            </w:pPr>
            <w:r w:rsidRPr="00FD0CA3">
              <w:rPr>
                <w:rFonts w:asciiTheme="minorHAnsi" w:hAnsiTheme="minorHAnsi" w:cstheme="minorHAnsi"/>
                <w:sz w:val="22"/>
                <w:szCs w:val="22"/>
              </w:rPr>
              <w:t>Furniture, fixtures and office equipment</w:t>
            </w:r>
            <w:r w:rsidRPr="00FD0CA3">
              <w:rPr>
                <w:rFonts w:asciiTheme="minorHAnsi" w:hAnsiTheme="minorHAnsi" w:cstheme="minorHAnsi"/>
                <w:sz w:val="22"/>
                <w:szCs w:val="22"/>
              </w:rPr>
              <w:tab/>
            </w:r>
          </w:p>
        </w:tc>
        <w:tc>
          <w:tcPr>
            <w:tcW w:w="360" w:type="dxa"/>
          </w:tcPr>
          <w:p w14:paraId="4743B4B8" w14:textId="77777777" w:rsidR="001B0A47" w:rsidRPr="00FD0CA3" w:rsidRDefault="001B0A47" w:rsidP="001B0A47">
            <w:pPr>
              <w:tabs>
                <w:tab w:val="decimal" w:pos="882"/>
              </w:tabs>
              <w:spacing w:line="420" w:lineRule="exact"/>
              <w:ind w:right="-43"/>
              <w:jc w:val="right"/>
              <w:rPr>
                <w:rFonts w:asciiTheme="minorHAnsi" w:hAnsiTheme="minorHAnsi" w:cstheme="minorHAnsi"/>
                <w:sz w:val="22"/>
                <w:szCs w:val="22"/>
              </w:rPr>
            </w:pPr>
          </w:p>
        </w:tc>
        <w:tc>
          <w:tcPr>
            <w:tcW w:w="360" w:type="dxa"/>
          </w:tcPr>
          <w:p w14:paraId="0B78DA94" w14:textId="77777777" w:rsidR="001B0A47" w:rsidRPr="00FD0CA3" w:rsidRDefault="001B0A47" w:rsidP="001B0A47">
            <w:pPr>
              <w:spacing w:line="420" w:lineRule="exact"/>
              <w:jc w:val="center"/>
              <w:rPr>
                <w:rFonts w:asciiTheme="minorHAnsi" w:hAnsiTheme="minorHAnsi" w:cstheme="minorHAnsi"/>
                <w:color w:val="000000"/>
                <w:spacing w:val="-4"/>
                <w:sz w:val="22"/>
                <w:szCs w:val="22"/>
              </w:rPr>
            </w:pPr>
          </w:p>
        </w:tc>
        <w:tc>
          <w:tcPr>
            <w:tcW w:w="749" w:type="dxa"/>
          </w:tcPr>
          <w:p w14:paraId="36660A2D" w14:textId="77777777" w:rsidR="001B0A47" w:rsidRPr="00FD0CA3" w:rsidRDefault="001B0A47" w:rsidP="001B0A47">
            <w:pPr>
              <w:spacing w:line="420" w:lineRule="exact"/>
              <w:jc w:val="right"/>
              <w:rPr>
                <w:rFonts w:asciiTheme="minorHAnsi" w:hAnsiTheme="minorHAnsi" w:cstheme="minorHAnsi"/>
                <w:color w:val="000000"/>
                <w:spacing w:val="-4"/>
                <w:sz w:val="22"/>
                <w:szCs w:val="22"/>
              </w:rPr>
            </w:pPr>
            <w:r w:rsidRPr="00FD0CA3">
              <w:rPr>
                <w:rFonts w:asciiTheme="minorHAnsi" w:hAnsiTheme="minorHAnsi" w:cstheme="minorHAnsi"/>
                <w:sz w:val="22"/>
                <w:szCs w:val="22"/>
              </w:rPr>
              <w:t xml:space="preserve">3 - </w:t>
            </w:r>
            <w:r w:rsidRPr="00FD0CA3">
              <w:rPr>
                <w:rFonts w:asciiTheme="minorHAnsi" w:hAnsiTheme="minorHAnsi" w:cstheme="minorHAnsi"/>
                <w:color w:val="000000"/>
                <w:spacing w:val="-4"/>
                <w:sz w:val="22"/>
                <w:szCs w:val="22"/>
              </w:rPr>
              <w:t>5</w:t>
            </w:r>
          </w:p>
        </w:tc>
        <w:tc>
          <w:tcPr>
            <w:tcW w:w="691" w:type="dxa"/>
          </w:tcPr>
          <w:p w14:paraId="03A132D9" w14:textId="121CA94D" w:rsidR="001B0A47" w:rsidRPr="00FD0CA3" w:rsidRDefault="001B0A47" w:rsidP="001B0A47">
            <w:pPr>
              <w:tabs>
                <w:tab w:val="decimal" w:pos="255"/>
                <w:tab w:val="decimal" w:pos="882"/>
              </w:tabs>
              <w:spacing w:line="420" w:lineRule="exact"/>
              <w:ind w:right="-43"/>
              <w:jc w:val="right"/>
              <w:rPr>
                <w:rFonts w:asciiTheme="minorHAnsi" w:hAnsiTheme="minorHAnsi" w:cstheme="minorHAnsi"/>
                <w:sz w:val="22"/>
                <w:szCs w:val="22"/>
              </w:rPr>
            </w:pPr>
            <w:r w:rsidRPr="00FD0CA3">
              <w:rPr>
                <w:rFonts w:asciiTheme="minorHAnsi" w:hAnsiTheme="minorHAnsi" w:cstheme="minorHAnsi"/>
                <w:color w:val="000000"/>
                <w:spacing w:val="-4"/>
                <w:sz w:val="22"/>
                <w:szCs w:val="22"/>
              </w:rPr>
              <w:t>years</w:t>
            </w:r>
          </w:p>
        </w:tc>
      </w:tr>
      <w:tr w:rsidR="001B0A47" w:rsidRPr="00FD0CA3" w14:paraId="731E90E0" w14:textId="77777777" w:rsidTr="001B0A47">
        <w:trPr>
          <w:trHeight w:val="306"/>
        </w:trPr>
        <w:tc>
          <w:tcPr>
            <w:tcW w:w="4500" w:type="dxa"/>
          </w:tcPr>
          <w:p w14:paraId="5A3C2346" w14:textId="1D84DAB3" w:rsidR="001B0A47" w:rsidRPr="00FD0CA3" w:rsidRDefault="001B0A47" w:rsidP="001B0A47">
            <w:pPr>
              <w:tabs>
                <w:tab w:val="left" w:pos="600"/>
                <w:tab w:val="left" w:pos="900"/>
                <w:tab w:val="right" w:pos="7280"/>
                <w:tab w:val="right" w:pos="8540"/>
              </w:tabs>
              <w:spacing w:line="420" w:lineRule="exact"/>
              <w:ind w:left="-18" w:right="-43"/>
              <w:jc w:val="thaiDistribute"/>
              <w:rPr>
                <w:rFonts w:asciiTheme="minorHAnsi" w:hAnsiTheme="minorHAnsi" w:cstheme="minorHAnsi"/>
                <w:sz w:val="22"/>
                <w:szCs w:val="22"/>
                <w:cs/>
              </w:rPr>
            </w:pPr>
            <w:r w:rsidRPr="00FD0CA3">
              <w:rPr>
                <w:rFonts w:asciiTheme="minorHAnsi" w:hAnsiTheme="minorHAnsi" w:cstheme="minorHAnsi"/>
                <w:sz w:val="22"/>
                <w:szCs w:val="22"/>
              </w:rPr>
              <w:t>Motor vehicle</w:t>
            </w:r>
          </w:p>
        </w:tc>
        <w:tc>
          <w:tcPr>
            <w:tcW w:w="360" w:type="dxa"/>
          </w:tcPr>
          <w:p w14:paraId="50222AAA" w14:textId="77777777" w:rsidR="001B0A47" w:rsidRPr="00FD0CA3" w:rsidRDefault="001B0A47" w:rsidP="001B0A47">
            <w:pPr>
              <w:tabs>
                <w:tab w:val="decimal" w:pos="882"/>
              </w:tabs>
              <w:spacing w:line="420" w:lineRule="exact"/>
              <w:ind w:right="-43"/>
              <w:jc w:val="right"/>
              <w:rPr>
                <w:rFonts w:asciiTheme="minorHAnsi" w:hAnsiTheme="minorHAnsi" w:cstheme="minorHAnsi"/>
                <w:sz w:val="22"/>
                <w:szCs w:val="22"/>
              </w:rPr>
            </w:pPr>
          </w:p>
        </w:tc>
        <w:tc>
          <w:tcPr>
            <w:tcW w:w="360" w:type="dxa"/>
          </w:tcPr>
          <w:p w14:paraId="49CBADB9" w14:textId="77777777" w:rsidR="001B0A47" w:rsidRPr="00FD0CA3" w:rsidRDefault="001B0A47" w:rsidP="001B0A47">
            <w:pPr>
              <w:spacing w:line="420" w:lineRule="exact"/>
              <w:jc w:val="center"/>
              <w:rPr>
                <w:rFonts w:asciiTheme="minorHAnsi" w:hAnsiTheme="minorHAnsi" w:cstheme="minorHAnsi"/>
                <w:color w:val="000000"/>
                <w:spacing w:val="-4"/>
                <w:sz w:val="22"/>
                <w:szCs w:val="22"/>
              </w:rPr>
            </w:pPr>
          </w:p>
        </w:tc>
        <w:tc>
          <w:tcPr>
            <w:tcW w:w="749" w:type="dxa"/>
          </w:tcPr>
          <w:p w14:paraId="25D4769D" w14:textId="77777777" w:rsidR="001B0A47" w:rsidRPr="00FD0CA3" w:rsidRDefault="001B0A47" w:rsidP="001B0A47">
            <w:pPr>
              <w:spacing w:line="420" w:lineRule="exact"/>
              <w:jc w:val="right"/>
              <w:rPr>
                <w:rFonts w:asciiTheme="minorHAnsi" w:hAnsiTheme="minorHAnsi" w:cstheme="minorHAnsi"/>
                <w:sz w:val="22"/>
                <w:szCs w:val="22"/>
              </w:rPr>
            </w:pPr>
            <w:r w:rsidRPr="00FD0CA3">
              <w:rPr>
                <w:rFonts w:asciiTheme="minorHAnsi" w:hAnsiTheme="minorHAnsi" w:cstheme="minorHAnsi"/>
                <w:color w:val="000000"/>
                <w:spacing w:val="-4"/>
                <w:sz w:val="22"/>
                <w:szCs w:val="22"/>
                <w:cs/>
              </w:rPr>
              <w:t>5</w:t>
            </w:r>
          </w:p>
        </w:tc>
        <w:tc>
          <w:tcPr>
            <w:tcW w:w="691" w:type="dxa"/>
          </w:tcPr>
          <w:p w14:paraId="62D727CB" w14:textId="046825A5" w:rsidR="001B0A47" w:rsidRPr="00FD0CA3" w:rsidRDefault="001B0A47" w:rsidP="001B0A47">
            <w:pPr>
              <w:tabs>
                <w:tab w:val="decimal" w:pos="255"/>
                <w:tab w:val="decimal" w:pos="882"/>
              </w:tabs>
              <w:spacing w:line="420" w:lineRule="exact"/>
              <w:ind w:right="-43"/>
              <w:jc w:val="right"/>
              <w:rPr>
                <w:rFonts w:asciiTheme="minorHAnsi" w:hAnsiTheme="minorHAnsi" w:cstheme="minorHAnsi"/>
                <w:sz w:val="22"/>
                <w:szCs w:val="22"/>
              </w:rPr>
            </w:pPr>
            <w:r w:rsidRPr="00FD0CA3">
              <w:rPr>
                <w:rFonts w:asciiTheme="minorHAnsi" w:hAnsiTheme="minorHAnsi" w:cstheme="minorHAnsi"/>
                <w:color w:val="000000"/>
                <w:spacing w:val="-4"/>
                <w:sz w:val="22"/>
                <w:szCs w:val="22"/>
              </w:rPr>
              <w:t>years</w:t>
            </w:r>
          </w:p>
        </w:tc>
      </w:tr>
    </w:tbl>
    <w:p w14:paraId="77A8C8E8" w14:textId="77777777" w:rsidR="00E55E13" w:rsidRPr="00FD0CA3" w:rsidRDefault="00E55E13" w:rsidP="00E55E13">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No depreciation is provided on land and assets under installation and construction.</w:t>
      </w:r>
    </w:p>
    <w:p w14:paraId="3649785E" w14:textId="54BFE002" w:rsidR="00291DD3" w:rsidRPr="00FD0CA3" w:rsidRDefault="00E55E13" w:rsidP="003F7047">
      <w:pPr>
        <w:spacing w:before="120" w:after="120" w:line="380" w:lineRule="exact"/>
        <w:ind w:left="547"/>
        <w:jc w:val="thaiDistribute"/>
        <w:rPr>
          <w:rFonts w:asciiTheme="minorHAnsi" w:hAnsiTheme="minorHAnsi" w:cstheme="minorHAnsi"/>
          <w:spacing w:val="-4"/>
          <w:sz w:val="22"/>
          <w:szCs w:val="22"/>
          <w:cs/>
        </w:rPr>
      </w:pPr>
      <w:r w:rsidRPr="00FD0CA3">
        <w:rPr>
          <w:rFonts w:asciiTheme="minorHAnsi" w:hAnsiTheme="minorHAnsi" w:cstheme="minorHAnsi"/>
          <w:spacing w:val="-4"/>
          <w:sz w:val="22"/>
          <w:szCs w:val="22"/>
        </w:rPr>
        <w:t xml:space="preserve">An item of property, plant and equipment is </w:t>
      </w:r>
      <w:proofErr w:type="spellStart"/>
      <w:r w:rsidRPr="00FD0CA3">
        <w:rPr>
          <w:rFonts w:asciiTheme="minorHAnsi" w:hAnsiTheme="minorHAnsi" w:cstheme="minorHAnsi"/>
          <w:spacing w:val="-4"/>
          <w:sz w:val="22"/>
          <w:szCs w:val="22"/>
        </w:rPr>
        <w:t>derecognised</w:t>
      </w:r>
      <w:proofErr w:type="spellEnd"/>
      <w:r w:rsidRPr="00FD0CA3">
        <w:rPr>
          <w:rFonts w:asciiTheme="minorHAnsi" w:hAnsiTheme="minorHAnsi" w:cstheme="minorHAnsi"/>
          <w:spacing w:val="-4"/>
          <w:sz w:val="22"/>
          <w:szCs w:val="22"/>
        </w:rPr>
        <w:t xml:space="preserve"> upon disposal or when no future economic benefits are expected from its use or disposal.</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Any gain or loss arising on disposal of an asset</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 xml:space="preserve">is included in profit or loss when the asset is </w:t>
      </w:r>
      <w:proofErr w:type="spellStart"/>
      <w:r w:rsidRPr="00FD0CA3">
        <w:rPr>
          <w:rFonts w:asciiTheme="minorHAnsi" w:hAnsiTheme="minorHAnsi" w:cstheme="minorHAnsi"/>
          <w:spacing w:val="-4"/>
          <w:sz w:val="22"/>
          <w:szCs w:val="22"/>
        </w:rPr>
        <w:t>derecognised</w:t>
      </w:r>
      <w:proofErr w:type="spellEnd"/>
      <w:r w:rsidRPr="00FD0CA3">
        <w:rPr>
          <w:rFonts w:asciiTheme="minorHAnsi" w:hAnsiTheme="minorHAnsi" w:cstheme="minorHAnsi"/>
          <w:spacing w:val="-4"/>
          <w:sz w:val="22"/>
          <w:szCs w:val="22"/>
        </w:rPr>
        <w:t>.</w:t>
      </w:r>
    </w:p>
    <w:p w14:paraId="6380FAAB" w14:textId="2849A5EE" w:rsidR="006533C3" w:rsidRPr="00FD0CA3" w:rsidRDefault="007F7B94" w:rsidP="0064443E">
      <w:pPr>
        <w:pStyle w:val="Heading8"/>
        <w:numPr>
          <w:ilvl w:val="0"/>
          <w:numId w:val="49"/>
        </w:numPr>
        <w:tabs>
          <w:tab w:val="left" w:pos="90"/>
        </w:tabs>
        <w:overflowPunct/>
        <w:autoSpaceDE/>
        <w:autoSpaceDN/>
        <w:adjustRightInd/>
        <w:spacing w:before="0" w:after="240" w:line="276" w:lineRule="auto"/>
        <w:ind w:left="1260" w:right="63" w:hanging="1447"/>
        <w:jc w:val="both"/>
        <w:textAlignment w:val="auto"/>
        <w:rPr>
          <w:rFonts w:asciiTheme="minorHAnsi" w:hAnsiTheme="minorHAnsi" w:cstheme="minorHAnsi"/>
          <w:i/>
          <w:iCs/>
          <w:sz w:val="22"/>
          <w:szCs w:val="22"/>
        </w:rPr>
      </w:pPr>
      <w:r w:rsidRPr="00FD0CA3">
        <w:rPr>
          <w:rFonts w:asciiTheme="minorHAnsi" w:hAnsiTheme="minorHAnsi" w:cstheme="minorHAnsi"/>
          <w:i/>
          <w:iCs/>
          <w:sz w:val="22"/>
          <w:szCs w:val="22"/>
        </w:rPr>
        <w:t xml:space="preserve">  </w:t>
      </w:r>
      <w:r w:rsidR="0064443E">
        <w:rPr>
          <w:rFonts w:asciiTheme="minorHAnsi" w:hAnsiTheme="minorHAnsi" w:cstheme="minorHAnsi"/>
          <w:i/>
          <w:iCs/>
          <w:sz w:val="22"/>
          <w:szCs w:val="22"/>
        </w:rPr>
        <w:t xml:space="preserve">   </w:t>
      </w:r>
      <w:r w:rsidRPr="00FD0CA3">
        <w:rPr>
          <w:rFonts w:asciiTheme="minorHAnsi" w:hAnsiTheme="minorHAnsi" w:cstheme="minorHAnsi"/>
          <w:i/>
          <w:iCs/>
          <w:sz w:val="22"/>
          <w:szCs w:val="22"/>
        </w:rPr>
        <w:t xml:space="preserve">    </w:t>
      </w:r>
      <w:r w:rsidR="006533C3" w:rsidRPr="00FD0CA3">
        <w:rPr>
          <w:rFonts w:asciiTheme="minorHAnsi" w:hAnsiTheme="minorHAnsi" w:cstheme="minorHAnsi"/>
          <w:i/>
          <w:iCs/>
          <w:sz w:val="22"/>
          <w:szCs w:val="22"/>
        </w:rPr>
        <w:t>Intangible assets</w:t>
      </w:r>
    </w:p>
    <w:p w14:paraId="661D4CC8" w14:textId="47265A0B" w:rsidR="006533C3" w:rsidRPr="00FD0CA3" w:rsidRDefault="006533C3" w:rsidP="006533C3">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Intangible assets acquired through business </w:t>
      </w:r>
      <w:proofErr w:type="gramStart"/>
      <w:r w:rsidRPr="00FD0CA3">
        <w:rPr>
          <w:rFonts w:asciiTheme="minorHAnsi" w:hAnsiTheme="minorHAnsi" w:cstheme="minorHAnsi"/>
          <w:spacing w:val="-4"/>
          <w:sz w:val="22"/>
          <w:szCs w:val="22"/>
        </w:rPr>
        <w:t>combination</w:t>
      </w:r>
      <w:proofErr w:type="gramEnd"/>
      <w:r w:rsidRPr="00FD0CA3">
        <w:rPr>
          <w:rFonts w:asciiTheme="minorHAnsi" w:hAnsiTheme="minorHAnsi" w:cstheme="minorHAnsi"/>
          <w:spacing w:val="-4"/>
          <w:sz w:val="22"/>
          <w:szCs w:val="22"/>
        </w:rPr>
        <w:t xml:space="preserve"> are initially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at their fair value on the date of business acquisition while intangible assets acquired in other cases are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at cost. Following the initial recognition, the intangible assets are carried at cost </w:t>
      </w:r>
      <w:proofErr w:type="gramStart"/>
      <w:r w:rsidRPr="00FD0CA3">
        <w:rPr>
          <w:rFonts w:asciiTheme="minorHAnsi" w:hAnsiTheme="minorHAnsi" w:cstheme="minorHAnsi"/>
          <w:spacing w:val="-4"/>
          <w:sz w:val="22"/>
          <w:szCs w:val="22"/>
        </w:rPr>
        <w:t>less</w:t>
      </w:r>
      <w:proofErr w:type="gramEnd"/>
      <w:r w:rsidRPr="00FD0CA3">
        <w:rPr>
          <w:rFonts w:asciiTheme="minorHAnsi" w:hAnsiTheme="minorHAnsi" w:cstheme="minorHAnsi"/>
          <w:spacing w:val="-4"/>
          <w:sz w:val="22"/>
          <w:szCs w:val="22"/>
        </w:rPr>
        <w:t xml:space="preserve"> any accumulated </w:t>
      </w:r>
      <w:proofErr w:type="spellStart"/>
      <w:r w:rsidRPr="00FD0CA3">
        <w:rPr>
          <w:rFonts w:asciiTheme="minorHAnsi" w:hAnsiTheme="minorHAnsi" w:cstheme="minorHAnsi"/>
          <w:spacing w:val="-4"/>
          <w:sz w:val="22"/>
          <w:szCs w:val="22"/>
        </w:rPr>
        <w:t>amortisation</w:t>
      </w:r>
      <w:proofErr w:type="spellEnd"/>
      <w:r w:rsidRPr="00FD0CA3">
        <w:rPr>
          <w:rFonts w:asciiTheme="minorHAnsi" w:hAnsiTheme="minorHAnsi" w:cstheme="minorHAnsi"/>
          <w:spacing w:val="-4"/>
          <w:sz w:val="22"/>
          <w:szCs w:val="22"/>
        </w:rPr>
        <w:t xml:space="preserve"> and any accumulated impairment losses (if any). </w:t>
      </w:r>
    </w:p>
    <w:p w14:paraId="0D178C9F" w14:textId="68BFFD16" w:rsidR="006533C3" w:rsidRPr="00FD0CA3" w:rsidRDefault="006533C3" w:rsidP="006533C3">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Intangible assets with finite lives are </w:t>
      </w:r>
      <w:proofErr w:type="spellStart"/>
      <w:r w:rsidRPr="00FD0CA3">
        <w:rPr>
          <w:rFonts w:asciiTheme="minorHAnsi" w:hAnsiTheme="minorHAnsi" w:cstheme="minorHAnsi"/>
          <w:spacing w:val="-4"/>
          <w:sz w:val="22"/>
          <w:szCs w:val="22"/>
        </w:rPr>
        <w:t>amortised</w:t>
      </w:r>
      <w:proofErr w:type="spellEnd"/>
      <w:r w:rsidRPr="00FD0CA3">
        <w:rPr>
          <w:rFonts w:asciiTheme="minorHAnsi" w:hAnsiTheme="minorHAnsi" w:cstheme="minorHAnsi"/>
          <w:spacing w:val="-4"/>
          <w:sz w:val="22"/>
          <w:szCs w:val="22"/>
        </w:rPr>
        <w:t xml:space="preserve"> on the straight-line basis over the economic useful life and tested for impairment whenever there is an indication that the intangible asset may be impaired. The </w:t>
      </w:r>
      <w:proofErr w:type="spellStart"/>
      <w:r w:rsidRPr="00FD0CA3">
        <w:rPr>
          <w:rFonts w:asciiTheme="minorHAnsi" w:hAnsiTheme="minorHAnsi" w:cstheme="minorHAnsi"/>
          <w:spacing w:val="-4"/>
          <w:sz w:val="22"/>
          <w:szCs w:val="22"/>
        </w:rPr>
        <w:t>amortisation</w:t>
      </w:r>
      <w:proofErr w:type="spellEnd"/>
      <w:r w:rsidRPr="00FD0CA3">
        <w:rPr>
          <w:rFonts w:asciiTheme="minorHAnsi" w:hAnsiTheme="minorHAnsi" w:cstheme="minorHAnsi"/>
          <w:spacing w:val="-4"/>
          <w:sz w:val="22"/>
          <w:szCs w:val="22"/>
        </w:rPr>
        <w:t xml:space="preserve"> period and the </w:t>
      </w:r>
      <w:proofErr w:type="spellStart"/>
      <w:r w:rsidRPr="00FD0CA3">
        <w:rPr>
          <w:rFonts w:asciiTheme="minorHAnsi" w:hAnsiTheme="minorHAnsi" w:cstheme="minorHAnsi"/>
          <w:spacing w:val="-4"/>
          <w:sz w:val="22"/>
          <w:szCs w:val="22"/>
        </w:rPr>
        <w:t>amortisation</w:t>
      </w:r>
      <w:proofErr w:type="spellEnd"/>
      <w:r w:rsidRPr="00FD0CA3">
        <w:rPr>
          <w:rFonts w:asciiTheme="minorHAnsi" w:hAnsiTheme="minorHAnsi" w:cstheme="minorHAnsi"/>
          <w:spacing w:val="-4"/>
          <w:sz w:val="22"/>
          <w:szCs w:val="22"/>
        </w:rPr>
        <w:t xml:space="preserve"> method of such intangible assets are reviewed at least at each financial year end. The </w:t>
      </w:r>
      <w:proofErr w:type="spellStart"/>
      <w:r w:rsidRPr="00FD0CA3">
        <w:rPr>
          <w:rFonts w:asciiTheme="minorHAnsi" w:hAnsiTheme="minorHAnsi" w:cstheme="minorHAnsi"/>
          <w:spacing w:val="-4"/>
          <w:sz w:val="22"/>
          <w:szCs w:val="22"/>
        </w:rPr>
        <w:t>amortisation</w:t>
      </w:r>
      <w:proofErr w:type="spellEnd"/>
      <w:r w:rsidRPr="00FD0CA3">
        <w:rPr>
          <w:rFonts w:asciiTheme="minorHAnsi" w:hAnsiTheme="minorHAnsi" w:cstheme="minorHAnsi"/>
          <w:spacing w:val="-4"/>
          <w:sz w:val="22"/>
          <w:szCs w:val="22"/>
        </w:rPr>
        <w:t xml:space="preserve"> expense is charged to profit or loss.</w:t>
      </w:r>
    </w:p>
    <w:p w14:paraId="5B7A5BD1" w14:textId="1805B0E9" w:rsidR="006533C3" w:rsidRPr="00FD0CA3" w:rsidRDefault="006533C3" w:rsidP="006533C3">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A summary of the intangible assets with finite useful lives is as follows:</w:t>
      </w:r>
    </w:p>
    <w:tbl>
      <w:tblPr>
        <w:tblW w:w="6660" w:type="dxa"/>
        <w:tblInd w:w="1170" w:type="dxa"/>
        <w:tblLayout w:type="fixed"/>
        <w:tblLook w:val="04A0" w:firstRow="1" w:lastRow="0" w:firstColumn="1" w:lastColumn="0" w:noHBand="0" w:noVBand="1"/>
      </w:tblPr>
      <w:tblGrid>
        <w:gridCol w:w="4500"/>
        <w:gridCol w:w="360"/>
        <w:gridCol w:w="360"/>
        <w:gridCol w:w="749"/>
        <w:gridCol w:w="691"/>
      </w:tblGrid>
      <w:tr w:rsidR="007C68D6" w:rsidRPr="00FD0CA3" w14:paraId="0C6C4726" w14:textId="77777777" w:rsidTr="007C68D6">
        <w:trPr>
          <w:trHeight w:val="108"/>
        </w:trPr>
        <w:tc>
          <w:tcPr>
            <w:tcW w:w="4500" w:type="dxa"/>
          </w:tcPr>
          <w:p w14:paraId="258C59E3" w14:textId="7CA56453" w:rsidR="007C68D6" w:rsidRPr="00FD0CA3" w:rsidRDefault="001319D4" w:rsidP="007C68D6">
            <w:pPr>
              <w:tabs>
                <w:tab w:val="left" w:pos="600"/>
                <w:tab w:val="left" w:pos="900"/>
                <w:tab w:val="right" w:pos="7280"/>
                <w:tab w:val="right" w:pos="8540"/>
              </w:tabs>
              <w:spacing w:line="420" w:lineRule="exact"/>
              <w:ind w:right="-43"/>
              <w:jc w:val="thaiDistribute"/>
              <w:rPr>
                <w:rFonts w:asciiTheme="minorHAnsi" w:hAnsiTheme="minorHAnsi" w:cstheme="minorHAnsi"/>
                <w:sz w:val="22"/>
                <w:szCs w:val="22"/>
              </w:rPr>
            </w:pPr>
            <w:r w:rsidRPr="00FD0CA3">
              <w:rPr>
                <w:rFonts w:asciiTheme="minorHAnsi" w:hAnsiTheme="minorHAnsi" w:cstheme="minorHAnsi"/>
                <w:sz w:val="22"/>
                <w:szCs w:val="22"/>
              </w:rPr>
              <w:t>Computer software</w:t>
            </w:r>
          </w:p>
        </w:tc>
        <w:tc>
          <w:tcPr>
            <w:tcW w:w="1469" w:type="dxa"/>
            <w:gridSpan w:val="3"/>
          </w:tcPr>
          <w:p w14:paraId="146113C3" w14:textId="77777777" w:rsidR="007C68D6" w:rsidRPr="00FD0CA3" w:rsidRDefault="007C68D6" w:rsidP="007C68D6">
            <w:pPr>
              <w:spacing w:line="420" w:lineRule="exact"/>
              <w:jc w:val="right"/>
              <w:rPr>
                <w:rFonts w:asciiTheme="minorHAnsi" w:hAnsiTheme="minorHAnsi" w:cstheme="minorHAnsi"/>
                <w:color w:val="000000"/>
                <w:spacing w:val="-4"/>
                <w:sz w:val="22"/>
                <w:szCs w:val="22"/>
                <w:cs/>
              </w:rPr>
            </w:pPr>
            <w:r w:rsidRPr="00FD0CA3">
              <w:rPr>
                <w:rFonts w:asciiTheme="minorHAnsi" w:hAnsiTheme="minorHAnsi" w:cstheme="minorHAnsi"/>
                <w:color w:val="000000"/>
                <w:spacing w:val="-4"/>
                <w:sz w:val="22"/>
                <w:szCs w:val="22"/>
              </w:rPr>
              <w:t>5, 10, 15</w:t>
            </w:r>
          </w:p>
        </w:tc>
        <w:tc>
          <w:tcPr>
            <w:tcW w:w="691" w:type="dxa"/>
          </w:tcPr>
          <w:p w14:paraId="6B3FDF74" w14:textId="0883ABB9" w:rsidR="007C68D6" w:rsidRPr="00FD0CA3" w:rsidRDefault="007C68D6" w:rsidP="007C68D6">
            <w:pPr>
              <w:tabs>
                <w:tab w:val="decimal" w:pos="255"/>
                <w:tab w:val="decimal" w:pos="882"/>
              </w:tabs>
              <w:spacing w:line="420" w:lineRule="exact"/>
              <w:ind w:right="-43"/>
              <w:jc w:val="right"/>
              <w:rPr>
                <w:rFonts w:asciiTheme="minorHAnsi" w:hAnsiTheme="minorHAnsi" w:cstheme="minorHAnsi"/>
                <w:color w:val="000000"/>
                <w:spacing w:val="-4"/>
                <w:sz w:val="22"/>
                <w:szCs w:val="22"/>
                <w:cs/>
              </w:rPr>
            </w:pPr>
            <w:r w:rsidRPr="00FD0CA3">
              <w:rPr>
                <w:rFonts w:asciiTheme="minorHAnsi" w:hAnsiTheme="minorHAnsi" w:cstheme="minorHAnsi"/>
                <w:color w:val="000000"/>
                <w:spacing w:val="-4"/>
                <w:sz w:val="22"/>
                <w:szCs w:val="22"/>
              </w:rPr>
              <w:t>years</w:t>
            </w:r>
          </w:p>
        </w:tc>
      </w:tr>
      <w:tr w:rsidR="007C68D6" w:rsidRPr="00FD0CA3" w14:paraId="096669D7" w14:textId="77777777" w:rsidTr="007C68D6">
        <w:trPr>
          <w:trHeight w:val="261"/>
        </w:trPr>
        <w:tc>
          <w:tcPr>
            <w:tcW w:w="4500" w:type="dxa"/>
          </w:tcPr>
          <w:p w14:paraId="30F246C3" w14:textId="7AF9737A" w:rsidR="007C68D6" w:rsidRPr="00FD0CA3" w:rsidRDefault="009B07A6" w:rsidP="007C68D6">
            <w:pPr>
              <w:tabs>
                <w:tab w:val="left" w:pos="600"/>
                <w:tab w:val="left" w:pos="900"/>
                <w:tab w:val="right" w:pos="7280"/>
                <w:tab w:val="right" w:pos="8540"/>
              </w:tabs>
              <w:spacing w:line="420" w:lineRule="exact"/>
              <w:ind w:left="-18" w:right="-43"/>
              <w:jc w:val="thaiDistribute"/>
              <w:rPr>
                <w:rFonts w:asciiTheme="minorHAnsi" w:hAnsiTheme="minorHAnsi" w:cstheme="minorHAnsi"/>
                <w:sz w:val="22"/>
                <w:szCs w:val="22"/>
                <w:cs/>
              </w:rPr>
            </w:pPr>
            <w:r w:rsidRPr="00FD0CA3">
              <w:rPr>
                <w:rFonts w:asciiTheme="minorHAnsi" w:hAnsiTheme="minorHAnsi" w:cstheme="minorHAnsi"/>
                <w:sz w:val="22"/>
                <w:szCs w:val="22"/>
              </w:rPr>
              <w:t>Customer relationship</w:t>
            </w:r>
          </w:p>
        </w:tc>
        <w:tc>
          <w:tcPr>
            <w:tcW w:w="1469" w:type="dxa"/>
            <w:gridSpan w:val="3"/>
          </w:tcPr>
          <w:p w14:paraId="59916507" w14:textId="77777777" w:rsidR="007C68D6" w:rsidRPr="00FD0CA3" w:rsidRDefault="007C68D6" w:rsidP="007C68D6">
            <w:pPr>
              <w:spacing w:line="420" w:lineRule="exact"/>
              <w:jc w:val="right"/>
              <w:rPr>
                <w:rFonts w:asciiTheme="minorHAnsi" w:hAnsiTheme="minorHAnsi" w:cstheme="minorHAnsi"/>
                <w:color w:val="000000"/>
                <w:spacing w:val="-4"/>
                <w:sz w:val="22"/>
                <w:szCs w:val="22"/>
              </w:rPr>
            </w:pPr>
            <w:r w:rsidRPr="00FD0CA3">
              <w:rPr>
                <w:rFonts w:asciiTheme="minorHAnsi" w:hAnsiTheme="minorHAnsi" w:cstheme="minorHAnsi"/>
                <w:sz w:val="22"/>
                <w:szCs w:val="22"/>
              </w:rPr>
              <w:t>18, 25</w:t>
            </w:r>
          </w:p>
        </w:tc>
        <w:tc>
          <w:tcPr>
            <w:tcW w:w="691" w:type="dxa"/>
          </w:tcPr>
          <w:p w14:paraId="39DDB49B" w14:textId="1E44E45F" w:rsidR="007C68D6" w:rsidRPr="00FD0CA3" w:rsidRDefault="007C68D6" w:rsidP="007C68D6">
            <w:pPr>
              <w:tabs>
                <w:tab w:val="decimal" w:pos="255"/>
                <w:tab w:val="decimal" w:pos="882"/>
              </w:tabs>
              <w:spacing w:line="420" w:lineRule="exact"/>
              <w:ind w:right="-43"/>
              <w:jc w:val="right"/>
              <w:rPr>
                <w:rFonts w:asciiTheme="minorHAnsi" w:hAnsiTheme="minorHAnsi" w:cstheme="minorHAnsi"/>
                <w:sz w:val="22"/>
                <w:szCs w:val="22"/>
              </w:rPr>
            </w:pPr>
            <w:r w:rsidRPr="00FD0CA3">
              <w:rPr>
                <w:rFonts w:asciiTheme="minorHAnsi" w:hAnsiTheme="minorHAnsi" w:cstheme="minorHAnsi"/>
                <w:color w:val="000000"/>
                <w:spacing w:val="-4"/>
                <w:sz w:val="22"/>
                <w:szCs w:val="22"/>
              </w:rPr>
              <w:t>years</w:t>
            </w:r>
          </w:p>
        </w:tc>
      </w:tr>
      <w:tr w:rsidR="007C68D6" w:rsidRPr="00FD0CA3" w14:paraId="3D130052" w14:textId="77777777" w:rsidTr="007C68D6">
        <w:trPr>
          <w:trHeight w:val="279"/>
        </w:trPr>
        <w:tc>
          <w:tcPr>
            <w:tcW w:w="4500" w:type="dxa"/>
          </w:tcPr>
          <w:p w14:paraId="38F7142E" w14:textId="0416A0A3" w:rsidR="007C68D6" w:rsidRPr="00FD0CA3" w:rsidRDefault="00946EC2" w:rsidP="007C68D6">
            <w:pPr>
              <w:tabs>
                <w:tab w:val="left" w:pos="900"/>
                <w:tab w:val="left" w:pos="1440"/>
                <w:tab w:val="right" w:pos="5490"/>
                <w:tab w:val="right" w:pos="7740"/>
                <w:tab w:val="right" w:pos="9180"/>
              </w:tabs>
              <w:spacing w:line="420" w:lineRule="exact"/>
              <w:ind w:left="-18" w:right="-45"/>
              <w:jc w:val="thaiDistribute"/>
              <w:rPr>
                <w:rFonts w:asciiTheme="minorHAnsi" w:hAnsiTheme="minorHAnsi" w:cstheme="minorHAnsi"/>
                <w:sz w:val="22"/>
                <w:szCs w:val="22"/>
                <w:cs/>
              </w:rPr>
            </w:pPr>
            <w:r w:rsidRPr="00FD0CA3">
              <w:rPr>
                <w:rFonts w:asciiTheme="minorHAnsi" w:hAnsiTheme="minorHAnsi" w:cstheme="minorHAnsi"/>
                <w:sz w:val="22"/>
                <w:szCs w:val="22"/>
              </w:rPr>
              <w:t>Trade name</w:t>
            </w:r>
            <w:r w:rsidRPr="00FD0CA3">
              <w:rPr>
                <w:rFonts w:asciiTheme="minorHAnsi" w:hAnsiTheme="minorHAnsi" w:cstheme="minorHAnsi"/>
                <w:sz w:val="22"/>
                <w:szCs w:val="22"/>
              </w:rPr>
              <w:tab/>
            </w:r>
          </w:p>
        </w:tc>
        <w:tc>
          <w:tcPr>
            <w:tcW w:w="1469" w:type="dxa"/>
            <w:gridSpan w:val="3"/>
          </w:tcPr>
          <w:p w14:paraId="79CDEF97" w14:textId="77777777" w:rsidR="007C68D6" w:rsidRPr="00FD0CA3" w:rsidRDefault="007C68D6" w:rsidP="007C68D6">
            <w:pPr>
              <w:spacing w:line="420" w:lineRule="exact"/>
              <w:jc w:val="right"/>
              <w:rPr>
                <w:rFonts w:asciiTheme="minorHAnsi" w:hAnsiTheme="minorHAnsi" w:cstheme="minorHAnsi"/>
                <w:color w:val="000000"/>
                <w:spacing w:val="-4"/>
                <w:sz w:val="22"/>
                <w:szCs w:val="22"/>
              </w:rPr>
            </w:pPr>
            <w:r w:rsidRPr="00FD0CA3">
              <w:rPr>
                <w:rFonts w:asciiTheme="minorHAnsi" w:hAnsiTheme="minorHAnsi" w:cstheme="minorHAnsi"/>
                <w:sz w:val="22"/>
                <w:szCs w:val="22"/>
              </w:rPr>
              <w:t>10, 20</w:t>
            </w:r>
          </w:p>
        </w:tc>
        <w:tc>
          <w:tcPr>
            <w:tcW w:w="691" w:type="dxa"/>
          </w:tcPr>
          <w:p w14:paraId="6C6D6D9D" w14:textId="0D02D7FA" w:rsidR="007C68D6" w:rsidRPr="00FD0CA3" w:rsidRDefault="007C68D6" w:rsidP="007C68D6">
            <w:pPr>
              <w:tabs>
                <w:tab w:val="decimal" w:pos="255"/>
                <w:tab w:val="decimal" w:pos="882"/>
              </w:tabs>
              <w:spacing w:line="420" w:lineRule="exact"/>
              <w:ind w:right="-43"/>
              <w:jc w:val="right"/>
              <w:rPr>
                <w:rFonts w:asciiTheme="minorHAnsi" w:hAnsiTheme="minorHAnsi" w:cstheme="minorHAnsi"/>
                <w:sz w:val="22"/>
                <w:szCs w:val="22"/>
              </w:rPr>
            </w:pPr>
            <w:r w:rsidRPr="00FD0CA3">
              <w:rPr>
                <w:rFonts w:asciiTheme="minorHAnsi" w:hAnsiTheme="minorHAnsi" w:cstheme="minorHAnsi"/>
                <w:color w:val="000000"/>
                <w:spacing w:val="-4"/>
                <w:sz w:val="22"/>
                <w:szCs w:val="22"/>
              </w:rPr>
              <w:t>years</w:t>
            </w:r>
          </w:p>
        </w:tc>
      </w:tr>
      <w:tr w:rsidR="007C68D6" w:rsidRPr="00FD0CA3" w14:paraId="00723F51" w14:textId="77777777" w:rsidTr="007C68D6">
        <w:trPr>
          <w:trHeight w:val="306"/>
        </w:trPr>
        <w:tc>
          <w:tcPr>
            <w:tcW w:w="4500" w:type="dxa"/>
          </w:tcPr>
          <w:p w14:paraId="1D000D01" w14:textId="29E6163F" w:rsidR="007C68D6" w:rsidRPr="00FD0CA3" w:rsidRDefault="00A03877" w:rsidP="007C68D6">
            <w:pPr>
              <w:tabs>
                <w:tab w:val="left" w:pos="600"/>
                <w:tab w:val="left" w:pos="900"/>
                <w:tab w:val="right" w:pos="7280"/>
                <w:tab w:val="right" w:pos="8540"/>
              </w:tabs>
              <w:spacing w:line="420" w:lineRule="exact"/>
              <w:ind w:left="-18" w:right="-43"/>
              <w:jc w:val="thaiDistribute"/>
              <w:rPr>
                <w:rFonts w:asciiTheme="minorHAnsi" w:hAnsiTheme="minorHAnsi" w:cstheme="minorHAnsi"/>
                <w:sz w:val="22"/>
                <w:szCs w:val="22"/>
                <w:cs/>
              </w:rPr>
            </w:pPr>
            <w:r w:rsidRPr="00FD0CA3">
              <w:rPr>
                <w:rFonts w:asciiTheme="minorHAnsi" w:hAnsiTheme="minorHAnsi" w:cstheme="minorHAnsi"/>
                <w:sz w:val="22"/>
                <w:szCs w:val="22"/>
              </w:rPr>
              <w:t>Prototype</w:t>
            </w:r>
          </w:p>
        </w:tc>
        <w:tc>
          <w:tcPr>
            <w:tcW w:w="360" w:type="dxa"/>
          </w:tcPr>
          <w:p w14:paraId="25FF9038" w14:textId="77777777" w:rsidR="007C68D6" w:rsidRPr="00FD0CA3" w:rsidRDefault="007C68D6" w:rsidP="007C68D6">
            <w:pPr>
              <w:tabs>
                <w:tab w:val="decimal" w:pos="882"/>
              </w:tabs>
              <w:spacing w:line="420" w:lineRule="exact"/>
              <w:ind w:right="-43"/>
              <w:jc w:val="right"/>
              <w:rPr>
                <w:rFonts w:asciiTheme="minorHAnsi" w:hAnsiTheme="minorHAnsi" w:cstheme="minorHAnsi"/>
                <w:sz w:val="22"/>
                <w:szCs w:val="22"/>
              </w:rPr>
            </w:pPr>
          </w:p>
        </w:tc>
        <w:tc>
          <w:tcPr>
            <w:tcW w:w="360" w:type="dxa"/>
          </w:tcPr>
          <w:p w14:paraId="584C784D" w14:textId="77777777" w:rsidR="007C68D6" w:rsidRPr="00FD0CA3" w:rsidRDefault="007C68D6" w:rsidP="007C68D6">
            <w:pPr>
              <w:spacing w:line="420" w:lineRule="exact"/>
              <w:jc w:val="center"/>
              <w:rPr>
                <w:rFonts w:asciiTheme="minorHAnsi" w:hAnsiTheme="minorHAnsi" w:cstheme="minorHAnsi"/>
                <w:color w:val="000000"/>
                <w:spacing w:val="-4"/>
                <w:sz w:val="22"/>
                <w:szCs w:val="22"/>
              </w:rPr>
            </w:pPr>
          </w:p>
        </w:tc>
        <w:tc>
          <w:tcPr>
            <w:tcW w:w="749" w:type="dxa"/>
          </w:tcPr>
          <w:p w14:paraId="08B01883" w14:textId="77777777" w:rsidR="007C68D6" w:rsidRPr="00FD0CA3" w:rsidRDefault="007C68D6" w:rsidP="007C68D6">
            <w:pPr>
              <w:spacing w:line="420" w:lineRule="exact"/>
              <w:jc w:val="right"/>
              <w:rPr>
                <w:rFonts w:asciiTheme="minorHAnsi" w:hAnsiTheme="minorHAnsi" w:cstheme="minorHAnsi"/>
                <w:sz w:val="22"/>
                <w:szCs w:val="22"/>
              </w:rPr>
            </w:pPr>
            <w:r w:rsidRPr="00FD0CA3">
              <w:rPr>
                <w:rFonts w:asciiTheme="minorHAnsi" w:hAnsiTheme="minorHAnsi" w:cstheme="minorHAnsi"/>
                <w:color w:val="000000"/>
                <w:spacing w:val="-4"/>
                <w:sz w:val="22"/>
                <w:szCs w:val="22"/>
              </w:rPr>
              <w:t>10</w:t>
            </w:r>
          </w:p>
        </w:tc>
        <w:tc>
          <w:tcPr>
            <w:tcW w:w="691" w:type="dxa"/>
          </w:tcPr>
          <w:p w14:paraId="66A91AB3" w14:textId="37F6D77C" w:rsidR="007C68D6" w:rsidRPr="00FD0CA3" w:rsidRDefault="007C68D6" w:rsidP="007C68D6">
            <w:pPr>
              <w:tabs>
                <w:tab w:val="decimal" w:pos="255"/>
                <w:tab w:val="decimal" w:pos="882"/>
              </w:tabs>
              <w:spacing w:line="420" w:lineRule="exact"/>
              <w:ind w:right="-43"/>
              <w:jc w:val="right"/>
              <w:rPr>
                <w:rFonts w:asciiTheme="minorHAnsi" w:hAnsiTheme="minorHAnsi" w:cstheme="minorHAnsi"/>
                <w:sz w:val="22"/>
                <w:szCs w:val="22"/>
              </w:rPr>
            </w:pPr>
            <w:r w:rsidRPr="00FD0CA3">
              <w:rPr>
                <w:rFonts w:asciiTheme="minorHAnsi" w:hAnsiTheme="minorHAnsi" w:cstheme="minorHAnsi"/>
                <w:color w:val="000000"/>
                <w:spacing w:val="-4"/>
                <w:sz w:val="22"/>
                <w:szCs w:val="22"/>
              </w:rPr>
              <w:t>years</w:t>
            </w:r>
          </w:p>
        </w:tc>
      </w:tr>
      <w:tr w:rsidR="007C68D6" w:rsidRPr="00FD0CA3" w14:paraId="081A3DB4" w14:textId="77777777" w:rsidTr="007C68D6">
        <w:trPr>
          <w:trHeight w:val="306"/>
        </w:trPr>
        <w:tc>
          <w:tcPr>
            <w:tcW w:w="4500" w:type="dxa"/>
          </w:tcPr>
          <w:p w14:paraId="39F3A453" w14:textId="52DB23C3" w:rsidR="007C68D6" w:rsidRPr="00FD0CA3" w:rsidRDefault="007A70E0" w:rsidP="007C68D6">
            <w:pPr>
              <w:tabs>
                <w:tab w:val="left" w:pos="600"/>
                <w:tab w:val="left" w:pos="900"/>
                <w:tab w:val="right" w:pos="7280"/>
                <w:tab w:val="right" w:pos="8540"/>
              </w:tabs>
              <w:spacing w:line="420" w:lineRule="exact"/>
              <w:ind w:left="-18" w:right="-43"/>
              <w:jc w:val="thaiDistribute"/>
              <w:rPr>
                <w:rFonts w:asciiTheme="minorHAnsi" w:hAnsiTheme="minorHAnsi" w:cstheme="minorHAnsi"/>
                <w:sz w:val="22"/>
                <w:szCs w:val="22"/>
                <w:cs/>
              </w:rPr>
            </w:pPr>
            <w:r w:rsidRPr="00FD0CA3">
              <w:rPr>
                <w:rFonts w:asciiTheme="minorHAnsi" w:hAnsiTheme="minorHAnsi" w:cstheme="minorHAnsi"/>
                <w:sz w:val="22"/>
                <w:szCs w:val="22"/>
              </w:rPr>
              <w:t>Patent</w:t>
            </w:r>
          </w:p>
        </w:tc>
        <w:tc>
          <w:tcPr>
            <w:tcW w:w="360" w:type="dxa"/>
          </w:tcPr>
          <w:p w14:paraId="52F3C9D6" w14:textId="77777777" w:rsidR="007C68D6" w:rsidRPr="00FD0CA3" w:rsidRDefault="007C68D6" w:rsidP="007C68D6">
            <w:pPr>
              <w:tabs>
                <w:tab w:val="decimal" w:pos="882"/>
              </w:tabs>
              <w:spacing w:line="420" w:lineRule="exact"/>
              <w:ind w:right="-43"/>
              <w:jc w:val="right"/>
              <w:rPr>
                <w:rFonts w:asciiTheme="minorHAnsi" w:hAnsiTheme="minorHAnsi" w:cstheme="minorHAnsi"/>
                <w:sz w:val="22"/>
                <w:szCs w:val="22"/>
              </w:rPr>
            </w:pPr>
          </w:p>
        </w:tc>
        <w:tc>
          <w:tcPr>
            <w:tcW w:w="360" w:type="dxa"/>
          </w:tcPr>
          <w:p w14:paraId="6D92F932" w14:textId="77777777" w:rsidR="007C68D6" w:rsidRPr="00FD0CA3" w:rsidRDefault="007C68D6" w:rsidP="007C68D6">
            <w:pPr>
              <w:spacing w:line="420" w:lineRule="exact"/>
              <w:jc w:val="center"/>
              <w:rPr>
                <w:rFonts w:asciiTheme="minorHAnsi" w:hAnsiTheme="minorHAnsi" w:cstheme="minorHAnsi"/>
                <w:color w:val="000000"/>
                <w:spacing w:val="-4"/>
                <w:sz w:val="22"/>
                <w:szCs w:val="22"/>
              </w:rPr>
            </w:pPr>
          </w:p>
        </w:tc>
        <w:tc>
          <w:tcPr>
            <w:tcW w:w="749" w:type="dxa"/>
          </w:tcPr>
          <w:p w14:paraId="3A6EE6EE" w14:textId="77777777" w:rsidR="007C68D6" w:rsidRPr="00FD0CA3" w:rsidRDefault="007C68D6" w:rsidP="007C68D6">
            <w:pPr>
              <w:spacing w:line="420" w:lineRule="exact"/>
              <w:jc w:val="right"/>
              <w:rPr>
                <w:rFonts w:asciiTheme="minorHAnsi" w:hAnsiTheme="minorHAnsi" w:cstheme="minorHAnsi"/>
                <w:color w:val="000000"/>
                <w:spacing w:val="-4"/>
                <w:sz w:val="22"/>
                <w:szCs w:val="22"/>
                <w:cs/>
              </w:rPr>
            </w:pPr>
            <w:r w:rsidRPr="00FD0CA3">
              <w:rPr>
                <w:rFonts w:asciiTheme="minorHAnsi" w:hAnsiTheme="minorHAnsi" w:cstheme="minorHAnsi"/>
                <w:color w:val="000000"/>
                <w:spacing w:val="-4"/>
                <w:sz w:val="22"/>
                <w:szCs w:val="22"/>
              </w:rPr>
              <w:t>10</w:t>
            </w:r>
          </w:p>
        </w:tc>
        <w:tc>
          <w:tcPr>
            <w:tcW w:w="691" w:type="dxa"/>
          </w:tcPr>
          <w:p w14:paraId="4B9E045D" w14:textId="0885CD74" w:rsidR="007C68D6" w:rsidRPr="00FD0CA3" w:rsidRDefault="007C68D6" w:rsidP="007C68D6">
            <w:pPr>
              <w:tabs>
                <w:tab w:val="decimal" w:pos="255"/>
                <w:tab w:val="decimal" w:pos="882"/>
              </w:tabs>
              <w:spacing w:line="420" w:lineRule="exact"/>
              <w:ind w:right="-43"/>
              <w:jc w:val="center"/>
              <w:rPr>
                <w:rFonts w:asciiTheme="minorHAnsi" w:hAnsiTheme="minorHAnsi" w:cstheme="minorHAnsi"/>
                <w:color w:val="000000"/>
                <w:spacing w:val="-4"/>
                <w:sz w:val="22"/>
                <w:szCs w:val="22"/>
                <w:cs/>
              </w:rPr>
            </w:pPr>
            <w:r w:rsidRPr="00FD0CA3">
              <w:rPr>
                <w:rFonts w:asciiTheme="minorHAnsi" w:hAnsiTheme="minorHAnsi" w:cstheme="minorHAnsi"/>
                <w:color w:val="000000"/>
                <w:spacing w:val="-4"/>
                <w:sz w:val="22"/>
                <w:szCs w:val="22"/>
              </w:rPr>
              <w:t>years</w:t>
            </w:r>
          </w:p>
        </w:tc>
      </w:tr>
    </w:tbl>
    <w:p w14:paraId="33C0E046" w14:textId="77777777" w:rsidR="00296220" w:rsidRPr="00FD0CA3" w:rsidRDefault="00296220" w:rsidP="00296220">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Intangible assets with indefinite useful lives </w:t>
      </w:r>
      <w:proofErr w:type="gramStart"/>
      <w:r w:rsidRPr="00FD0CA3">
        <w:rPr>
          <w:rFonts w:asciiTheme="minorHAnsi" w:hAnsiTheme="minorHAnsi" w:cstheme="minorHAnsi"/>
          <w:spacing w:val="-4"/>
          <w:sz w:val="22"/>
          <w:szCs w:val="22"/>
        </w:rPr>
        <w:t>is</w:t>
      </w:r>
      <w:proofErr w:type="gramEnd"/>
      <w:r w:rsidRPr="00FD0CA3">
        <w:rPr>
          <w:rFonts w:asciiTheme="minorHAnsi" w:hAnsiTheme="minorHAnsi" w:cstheme="minorHAnsi"/>
          <w:spacing w:val="-4"/>
          <w:sz w:val="22"/>
          <w:szCs w:val="22"/>
        </w:rPr>
        <w:t xml:space="preserve"> the Company’s trade name.</w:t>
      </w:r>
    </w:p>
    <w:p w14:paraId="0968B64C" w14:textId="77777777" w:rsidR="00296220" w:rsidRPr="00FD0CA3" w:rsidRDefault="00296220" w:rsidP="00296220">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No </w:t>
      </w:r>
      <w:proofErr w:type="spellStart"/>
      <w:r w:rsidRPr="00FD0CA3">
        <w:rPr>
          <w:rFonts w:asciiTheme="minorHAnsi" w:hAnsiTheme="minorHAnsi" w:cstheme="minorHAnsi"/>
          <w:spacing w:val="-4"/>
          <w:sz w:val="22"/>
          <w:szCs w:val="22"/>
        </w:rPr>
        <w:t>amortisation</w:t>
      </w:r>
      <w:proofErr w:type="spellEnd"/>
      <w:r w:rsidRPr="00FD0CA3">
        <w:rPr>
          <w:rFonts w:asciiTheme="minorHAnsi" w:hAnsiTheme="minorHAnsi" w:cstheme="minorHAnsi"/>
          <w:spacing w:val="-4"/>
          <w:sz w:val="22"/>
          <w:szCs w:val="22"/>
        </w:rPr>
        <w:t xml:space="preserve"> is provided on computer software under installation.</w:t>
      </w:r>
    </w:p>
    <w:p w14:paraId="1126456C" w14:textId="77777777" w:rsidR="00296220" w:rsidRPr="00FD0CA3" w:rsidRDefault="00296220" w:rsidP="00296220">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lastRenderedPageBreak/>
        <w:t xml:space="preserve">Intangible assets with indefinite useful lives are not </w:t>
      </w:r>
      <w:proofErr w:type="spellStart"/>
      <w:proofErr w:type="gramStart"/>
      <w:r w:rsidRPr="00FD0CA3">
        <w:rPr>
          <w:rFonts w:asciiTheme="minorHAnsi" w:hAnsiTheme="minorHAnsi" w:cstheme="minorHAnsi"/>
          <w:spacing w:val="-4"/>
          <w:sz w:val="22"/>
          <w:szCs w:val="22"/>
        </w:rPr>
        <w:t>amortised</w:t>
      </w:r>
      <w:proofErr w:type="spellEnd"/>
      <w:r w:rsidRPr="00FD0CA3">
        <w:rPr>
          <w:rFonts w:asciiTheme="minorHAnsi" w:hAnsiTheme="minorHAnsi" w:cstheme="minorHAnsi"/>
          <w:spacing w:val="-4"/>
          <w:sz w:val="22"/>
          <w:szCs w:val="22"/>
        </w:rPr>
        <w:t>, but</w:t>
      </w:r>
      <w:proofErr w:type="gramEnd"/>
      <w:r w:rsidRPr="00FD0CA3">
        <w:rPr>
          <w:rFonts w:asciiTheme="minorHAnsi" w:hAnsiTheme="minorHAnsi" w:cstheme="minorHAnsi"/>
          <w:spacing w:val="-4"/>
          <w:sz w:val="22"/>
          <w:szCs w:val="22"/>
        </w:rPr>
        <w:t xml:space="preserve"> are tested for impairment annually either individually or at the cash generating unit level. The assessment of indefinite useful lives of the intangible assets is reviewed annually.</w:t>
      </w:r>
    </w:p>
    <w:p w14:paraId="0966CA2D" w14:textId="50C72A7F" w:rsidR="00DE20F8" w:rsidRPr="00FD0CA3" w:rsidRDefault="007F7B94" w:rsidP="0064443E">
      <w:pPr>
        <w:pStyle w:val="Heading8"/>
        <w:numPr>
          <w:ilvl w:val="0"/>
          <w:numId w:val="49"/>
        </w:numPr>
        <w:tabs>
          <w:tab w:val="left" w:pos="90"/>
        </w:tabs>
        <w:overflowPunct/>
        <w:autoSpaceDE/>
        <w:autoSpaceDN/>
        <w:adjustRightInd/>
        <w:spacing w:before="0" w:after="240" w:line="276" w:lineRule="auto"/>
        <w:ind w:left="1260" w:right="63" w:hanging="1447"/>
        <w:jc w:val="both"/>
        <w:textAlignment w:val="auto"/>
        <w:rPr>
          <w:rFonts w:asciiTheme="minorHAnsi" w:hAnsiTheme="minorHAnsi" w:cstheme="minorHAnsi"/>
          <w:i/>
          <w:iCs/>
          <w:sz w:val="22"/>
          <w:szCs w:val="22"/>
        </w:rPr>
      </w:pPr>
      <w:r w:rsidRPr="0064443E">
        <w:rPr>
          <w:rFonts w:asciiTheme="minorHAnsi" w:hAnsiTheme="minorHAnsi" w:cstheme="minorHAnsi"/>
          <w:i/>
          <w:iCs/>
          <w:sz w:val="22"/>
          <w:szCs w:val="22"/>
        </w:rPr>
        <w:t xml:space="preserve">    </w:t>
      </w:r>
      <w:r w:rsidR="0064443E" w:rsidRPr="0064443E">
        <w:rPr>
          <w:rFonts w:asciiTheme="minorHAnsi" w:hAnsiTheme="minorHAnsi" w:cstheme="minorHAnsi"/>
          <w:i/>
          <w:iCs/>
          <w:sz w:val="22"/>
          <w:szCs w:val="22"/>
        </w:rPr>
        <w:t xml:space="preserve"> </w:t>
      </w:r>
      <w:r w:rsidRPr="00FD0CA3">
        <w:rPr>
          <w:rFonts w:asciiTheme="minorHAnsi" w:hAnsiTheme="minorHAnsi" w:cstheme="minorHAnsi"/>
          <w:i/>
          <w:iCs/>
          <w:sz w:val="22"/>
          <w:szCs w:val="22"/>
        </w:rPr>
        <w:t xml:space="preserve">    </w:t>
      </w:r>
      <w:r w:rsidR="00DE20F8" w:rsidRPr="00FD0CA3">
        <w:rPr>
          <w:rFonts w:asciiTheme="minorHAnsi" w:hAnsiTheme="minorHAnsi" w:cstheme="minorHAnsi"/>
          <w:i/>
          <w:iCs/>
          <w:sz w:val="22"/>
          <w:szCs w:val="22"/>
        </w:rPr>
        <w:t xml:space="preserve">Goodwill </w:t>
      </w:r>
    </w:p>
    <w:p w14:paraId="4766CB22" w14:textId="77777777" w:rsidR="00DE20F8" w:rsidRPr="00FD0CA3" w:rsidRDefault="00DE20F8" w:rsidP="00DE20F8">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Goodwill is initially recorded at cost, which </w:t>
      </w:r>
      <w:proofErr w:type="gramStart"/>
      <w:r w:rsidRPr="00FD0CA3">
        <w:rPr>
          <w:rFonts w:asciiTheme="minorHAnsi" w:hAnsiTheme="minorHAnsi" w:cstheme="minorHAnsi"/>
          <w:spacing w:val="-4"/>
          <w:sz w:val="22"/>
          <w:szCs w:val="22"/>
        </w:rPr>
        <w:t>equals to</w:t>
      </w:r>
      <w:proofErr w:type="gramEnd"/>
      <w:r w:rsidRPr="00FD0CA3">
        <w:rPr>
          <w:rFonts w:asciiTheme="minorHAnsi" w:hAnsiTheme="minorHAnsi" w:cstheme="minorHAnsi"/>
          <w:spacing w:val="-4"/>
          <w:sz w:val="22"/>
          <w:szCs w:val="22"/>
        </w:rPr>
        <w:t xml:space="preserve"> the </w:t>
      </w:r>
      <w:proofErr w:type="gramStart"/>
      <w:r w:rsidRPr="00FD0CA3">
        <w:rPr>
          <w:rFonts w:asciiTheme="minorHAnsi" w:hAnsiTheme="minorHAnsi" w:cstheme="minorHAnsi"/>
          <w:spacing w:val="-4"/>
          <w:sz w:val="22"/>
          <w:szCs w:val="22"/>
        </w:rPr>
        <w:t>excess of</w:t>
      </w:r>
      <w:proofErr w:type="gramEnd"/>
      <w:r w:rsidRPr="00FD0CA3">
        <w:rPr>
          <w:rFonts w:asciiTheme="minorHAnsi" w:hAnsiTheme="minorHAnsi" w:cstheme="minorHAnsi"/>
          <w:spacing w:val="-4"/>
          <w:sz w:val="22"/>
          <w:szCs w:val="22"/>
        </w:rPr>
        <w:t xml:space="preserve"> cost of business combination over the fair value of the net assets acquired. If the fair value of the net assets acquired exceeds the cost of business combination, the excess is immediately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as gain in profit or loss.</w:t>
      </w:r>
    </w:p>
    <w:p w14:paraId="4D8BA653" w14:textId="77777777" w:rsidR="00DE20F8" w:rsidRPr="00FD0CA3" w:rsidRDefault="00DE20F8" w:rsidP="00DE20F8">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Goodwill is carried at cost </w:t>
      </w:r>
      <w:proofErr w:type="gramStart"/>
      <w:r w:rsidRPr="00FD0CA3">
        <w:rPr>
          <w:rFonts w:asciiTheme="minorHAnsi" w:hAnsiTheme="minorHAnsi" w:cstheme="minorHAnsi"/>
          <w:spacing w:val="-4"/>
          <w:sz w:val="22"/>
          <w:szCs w:val="22"/>
        </w:rPr>
        <w:t>less</w:t>
      </w:r>
      <w:proofErr w:type="gramEnd"/>
      <w:r w:rsidRPr="00FD0CA3">
        <w:rPr>
          <w:rFonts w:asciiTheme="minorHAnsi" w:hAnsiTheme="minorHAnsi" w:cstheme="minorHAnsi"/>
          <w:spacing w:val="-4"/>
          <w:sz w:val="22"/>
          <w:szCs w:val="22"/>
        </w:rPr>
        <w:t xml:space="preserve"> any impairment losses (if any). Goodwill is tested for impairment annually and when circumstances indicate that the carrying value may be impaired.</w:t>
      </w:r>
    </w:p>
    <w:p w14:paraId="0178A93B" w14:textId="77777777" w:rsidR="00DE20F8" w:rsidRPr="00FD0CA3" w:rsidRDefault="00DE20F8" w:rsidP="00DE20F8">
      <w:pPr>
        <w:spacing w:before="120" w:after="120" w:line="380" w:lineRule="exact"/>
        <w:ind w:left="547"/>
        <w:jc w:val="thaiDistribute"/>
        <w:rPr>
          <w:rFonts w:asciiTheme="minorHAnsi" w:hAnsiTheme="minorHAnsi" w:cstheme="minorHAnsi"/>
          <w:spacing w:val="-4"/>
          <w:sz w:val="22"/>
          <w:szCs w:val="22"/>
        </w:rPr>
      </w:pPr>
      <w:proofErr w:type="gramStart"/>
      <w:r w:rsidRPr="00FD0CA3">
        <w:rPr>
          <w:rFonts w:asciiTheme="minorHAnsi" w:hAnsiTheme="minorHAnsi" w:cstheme="minorHAnsi"/>
          <w:spacing w:val="-4"/>
          <w:sz w:val="22"/>
          <w:szCs w:val="22"/>
        </w:rPr>
        <w:t>For the purpose of</w:t>
      </w:r>
      <w:proofErr w:type="gramEnd"/>
      <w:r w:rsidRPr="00FD0CA3">
        <w:rPr>
          <w:rFonts w:asciiTheme="minorHAnsi" w:hAnsiTheme="minorHAnsi" w:cstheme="minorHAnsi"/>
          <w:spacing w:val="-4"/>
          <w:sz w:val="22"/>
          <w:szCs w:val="22"/>
        </w:rPr>
        <w:t xml:space="preserve"> impairment testing, goodwill acquired in a business combination is allocated to each of the Group’s cash generating units (or group of cash-generating units) that are expected to benefit from the synergies of the combination. The Group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in profit or loss. Impairment losses relating to goodwill cannot be reversed in future periods. </w:t>
      </w:r>
    </w:p>
    <w:p w14:paraId="5D8F7ECB" w14:textId="081A5167" w:rsidR="00934F4C" w:rsidRDefault="003E1285" w:rsidP="003E1285">
      <w:pPr>
        <w:pStyle w:val="Heading8"/>
        <w:numPr>
          <w:ilvl w:val="0"/>
          <w:numId w:val="49"/>
        </w:numPr>
        <w:tabs>
          <w:tab w:val="left" w:pos="90"/>
          <w:tab w:val="left" w:pos="180"/>
        </w:tabs>
        <w:overflowPunct/>
        <w:autoSpaceDE/>
        <w:autoSpaceDN/>
        <w:adjustRightInd/>
        <w:spacing w:before="0" w:after="240" w:line="276" w:lineRule="auto"/>
        <w:ind w:left="1503" w:right="63" w:hanging="1762"/>
        <w:jc w:val="both"/>
        <w:textAlignment w:val="auto"/>
        <w:rPr>
          <w:rFonts w:asciiTheme="minorHAnsi" w:hAnsiTheme="minorHAnsi" w:cstheme="minorHAnsi"/>
          <w:spacing w:val="-4"/>
          <w:sz w:val="22"/>
          <w:szCs w:val="22"/>
        </w:rPr>
      </w:pPr>
      <w:r>
        <w:rPr>
          <w:rFonts w:asciiTheme="minorHAnsi" w:hAnsiTheme="minorHAnsi" w:cstheme="minorHAnsi"/>
          <w:i/>
          <w:iCs/>
          <w:sz w:val="22"/>
          <w:szCs w:val="22"/>
        </w:rPr>
        <w:t xml:space="preserve">         </w:t>
      </w:r>
      <w:r w:rsidR="00246DEB" w:rsidRPr="00D000DD">
        <w:rPr>
          <w:rFonts w:asciiTheme="minorHAnsi" w:hAnsiTheme="minorHAnsi" w:cstheme="minorHAnsi"/>
          <w:i/>
          <w:iCs/>
          <w:sz w:val="22"/>
          <w:szCs w:val="22"/>
        </w:rPr>
        <w:t>Lease</w:t>
      </w:r>
      <w:r w:rsidR="00D000DD" w:rsidRPr="00D000DD">
        <w:rPr>
          <w:rFonts w:asciiTheme="minorHAnsi" w:hAnsiTheme="minorHAnsi" w:cstheme="minorHAnsi"/>
          <w:i/>
          <w:iCs/>
          <w:sz w:val="22"/>
          <w:szCs w:val="22"/>
        </w:rPr>
        <w:t>s</w:t>
      </w:r>
    </w:p>
    <w:p w14:paraId="650018C5" w14:textId="77777777" w:rsidR="00934F4C" w:rsidRPr="00FD0CA3" w:rsidRDefault="00934F4C" w:rsidP="00934F4C">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At inception of contract, the Group assesses whether a contract is, or contains, a lease. A contract is, or contains, a lease if the contract conveys the right to control the use of an identified asset for </w:t>
      </w:r>
      <w:proofErr w:type="gramStart"/>
      <w:r w:rsidRPr="00FD0CA3">
        <w:rPr>
          <w:rFonts w:asciiTheme="minorHAnsi" w:hAnsiTheme="minorHAnsi" w:cstheme="minorHAnsi"/>
          <w:spacing w:val="-4"/>
          <w:sz w:val="22"/>
          <w:szCs w:val="22"/>
        </w:rPr>
        <w:t>a period of time</w:t>
      </w:r>
      <w:proofErr w:type="gramEnd"/>
      <w:r w:rsidRPr="00FD0CA3">
        <w:rPr>
          <w:rFonts w:asciiTheme="minorHAnsi" w:hAnsiTheme="minorHAnsi" w:cstheme="minorHAnsi"/>
          <w:spacing w:val="-4"/>
          <w:sz w:val="22"/>
          <w:szCs w:val="22"/>
        </w:rPr>
        <w:t xml:space="preserve"> in exchange for consideration.</w:t>
      </w:r>
    </w:p>
    <w:p w14:paraId="4FC33467" w14:textId="77777777" w:rsidR="00934F4C" w:rsidRPr="001E1CCF" w:rsidRDefault="00934F4C" w:rsidP="00934F4C">
      <w:pPr>
        <w:spacing w:before="120" w:after="120" w:line="380" w:lineRule="exact"/>
        <w:ind w:left="547"/>
        <w:jc w:val="thaiDistribute"/>
        <w:rPr>
          <w:rFonts w:asciiTheme="minorHAnsi" w:hAnsiTheme="minorHAnsi" w:cstheme="minorHAnsi"/>
          <w:i/>
          <w:iCs/>
          <w:spacing w:val="-4"/>
          <w:sz w:val="22"/>
          <w:szCs w:val="22"/>
        </w:rPr>
      </w:pPr>
      <w:r w:rsidRPr="001E1CCF">
        <w:rPr>
          <w:rFonts w:asciiTheme="minorHAnsi" w:hAnsiTheme="minorHAnsi" w:cstheme="minorHAnsi"/>
          <w:i/>
          <w:iCs/>
          <w:spacing w:val="-4"/>
          <w:sz w:val="22"/>
          <w:szCs w:val="22"/>
        </w:rPr>
        <w:t>The Group as a lessee</w:t>
      </w:r>
    </w:p>
    <w:p w14:paraId="0EBE3068" w14:textId="77777777" w:rsidR="00934F4C" w:rsidRPr="00FD0CA3" w:rsidRDefault="00934F4C" w:rsidP="00934F4C">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FD0CA3">
        <w:rPr>
          <w:rFonts w:asciiTheme="minorHAnsi" w:hAnsiTheme="minorHAnsi" w:cstheme="minorHAnsi"/>
          <w:spacing w:val="-4"/>
          <w:sz w:val="22"/>
          <w:szCs w:val="22"/>
        </w:rPr>
        <w:t>recognises</w:t>
      </w:r>
      <w:proofErr w:type="spellEnd"/>
      <w:r w:rsidRPr="00FD0CA3">
        <w:rPr>
          <w:rFonts w:asciiTheme="minorHAnsi" w:hAnsiTheme="minorHAnsi" w:cstheme="minorHAnsi"/>
          <w:spacing w:val="-4"/>
          <w:sz w:val="22"/>
          <w:szCs w:val="22"/>
        </w:rPr>
        <w:t xml:space="preserve"> right-of-use assets representing the right to use underlying assets and lease liabilities based on lease payments.</w:t>
      </w:r>
    </w:p>
    <w:p w14:paraId="3153C938" w14:textId="77777777" w:rsidR="00934F4C" w:rsidRPr="007830EF" w:rsidRDefault="00934F4C" w:rsidP="00934F4C">
      <w:pPr>
        <w:spacing w:before="120" w:after="120" w:line="380" w:lineRule="exact"/>
        <w:ind w:left="547"/>
        <w:jc w:val="thaiDistribute"/>
        <w:rPr>
          <w:rFonts w:asciiTheme="minorHAnsi" w:hAnsiTheme="minorHAnsi" w:cstheme="minorHAnsi"/>
          <w:i/>
          <w:iCs/>
          <w:spacing w:val="-4"/>
          <w:sz w:val="22"/>
          <w:szCs w:val="22"/>
        </w:rPr>
      </w:pPr>
      <w:r w:rsidRPr="007830EF">
        <w:rPr>
          <w:rFonts w:asciiTheme="minorHAnsi" w:hAnsiTheme="minorHAnsi" w:cstheme="minorHAnsi"/>
          <w:i/>
          <w:iCs/>
          <w:spacing w:val="-4"/>
          <w:sz w:val="22"/>
          <w:szCs w:val="22"/>
        </w:rPr>
        <w:t>Right-of-use assets</w:t>
      </w:r>
    </w:p>
    <w:p w14:paraId="765B2F19" w14:textId="77777777" w:rsidR="00934F4C" w:rsidRPr="00FD0CA3" w:rsidRDefault="00934F4C" w:rsidP="00934F4C">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initial direct costs incurred, and lease payments made at or before the commencement date of the </w:t>
      </w:r>
      <w:proofErr w:type="gramStart"/>
      <w:r w:rsidRPr="00FD0CA3">
        <w:rPr>
          <w:rFonts w:asciiTheme="minorHAnsi" w:hAnsiTheme="minorHAnsi" w:cstheme="minorHAnsi"/>
          <w:spacing w:val="-4"/>
          <w:sz w:val="22"/>
          <w:szCs w:val="22"/>
        </w:rPr>
        <w:t>lease</w:t>
      </w:r>
      <w:proofErr w:type="gramEnd"/>
      <w:r w:rsidRPr="00FD0CA3">
        <w:rPr>
          <w:rFonts w:asciiTheme="minorHAnsi" w:hAnsiTheme="minorHAnsi" w:cstheme="minorHAnsi"/>
          <w:spacing w:val="-4"/>
          <w:sz w:val="22"/>
          <w:szCs w:val="22"/>
        </w:rPr>
        <w:t xml:space="preserve"> less any lease incentives received.</w:t>
      </w:r>
    </w:p>
    <w:p w14:paraId="232AD668" w14:textId="77777777" w:rsidR="00934F4C" w:rsidRPr="00FD0CA3" w:rsidRDefault="00934F4C" w:rsidP="00934F4C">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Depreciation of right-of-use assets are calculated by reference to their costs, on the straight-line basis over the shorter of their estimated useful lives and the lease term.</w:t>
      </w:r>
    </w:p>
    <w:tbl>
      <w:tblPr>
        <w:tblW w:w="0" w:type="auto"/>
        <w:tblInd w:w="558" w:type="dxa"/>
        <w:tblLayout w:type="fixed"/>
        <w:tblLook w:val="0000" w:firstRow="0" w:lastRow="0" w:firstColumn="0" w:lastColumn="0" w:noHBand="0" w:noVBand="0"/>
      </w:tblPr>
      <w:tblGrid>
        <w:gridCol w:w="4500"/>
        <w:gridCol w:w="972"/>
        <w:gridCol w:w="2363"/>
      </w:tblGrid>
      <w:tr w:rsidR="00BD6D78" w:rsidRPr="00FD0CA3" w14:paraId="72A03E5D" w14:textId="77777777">
        <w:tc>
          <w:tcPr>
            <w:tcW w:w="4500" w:type="dxa"/>
          </w:tcPr>
          <w:p w14:paraId="6E245686" w14:textId="77777777" w:rsidR="00BD6D78" w:rsidRPr="00FD0CA3" w:rsidRDefault="00BD6D78">
            <w:pPr>
              <w:spacing w:line="380" w:lineRule="exact"/>
              <w:ind w:left="420" w:right="-43"/>
              <w:jc w:val="thaiDistribute"/>
              <w:rPr>
                <w:rFonts w:asciiTheme="minorHAnsi" w:hAnsiTheme="minorHAnsi" w:cstheme="minorHAnsi"/>
                <w:sz w:val="22"/>
                <w:szCs w:val="22"/>
              </w:rPr>
            </w:pPr>
            <w:bookmarkStart w:id="1" w:name="_Hlk64300892"/>
            <w:r w:rsidRPr="00FD0CA3">
              <w:rPr>
                <w:rFonts w:asciiTheme="minorHAnsi" w:hAnsiTheme="minorHAnsi" w:cstheme="minorHAnsi"/>
                <w:sz w:val="22"/>
                <w:szCs w:val="22"/>
              </w:rPr>
              <w:lastRenderedPageBreak/>
              <w:t>Buildings and building improvement</w:t>
            </w:r>
          </w:p>
        </w:tc>
        <w:tc>
          <w:tcPr>
            <w:tcW w:w="972" w:type="dxa"/>
          </w:tcPr>
          <w:p w14:paraId="0318349D" w14:textId="704CE8E1" w:rsidR="00BD6D78" w:rsidRPr="00FD0CA3" w:rsidRDefault="00BD6D78">
            <w:pPr>
              <w:spacing w:line="380" w:lineRule="exact"/>
              <w:ind w:right="-43"/>
              <w:jc w:val="right"/>
              <w:rPr>
                <w:rFonts w:asciiTheme="minorHAnsi" w:hAnsiTheme="minorHAnsi" w:cstheme="minorHAnsi"/>
                <w:sz w:val="22"/>
                <w:szCs w:val="22"/>
              </w:rPr>
            </w:pPr>
            <w:r w:rsidRPr="00FD0CA3">
              <w:rPr>
                <w:rFonts w:asciiTheme="minorHAnsi" w:hAnsiTheme="minorHAnsi" w:cstheme="minorHAnsi"/>
                <w:sz w:val="22"/>
                <w:szCs w:val="22"/>
              </w:rPr>
              <w:t xml:space="preserve">2 - </w:t>
            </w:r>
            <w:r w:rsidR="0089279F" w:rsidRPr="00FD0CA3">
              <w:rPr>
                <w:rFonts w:asciiTheme="minorHAnsi" w:hAnsiTheme="minorHAnsi" w:cstheme="minorHAnsi"/>
                <w:sz w:val="22"/>
                <w:szCs w:val="22"/>
              </w:rPr>
              <w:t>5</w:t>
            </w:r>
          </w:p>
        </w:tc>
        <w:tc>
          <w:tcPr>
            <w:tcW w:w="2363" w:type="dxa"/>
          </w:tcPr>
          <w:p w14:paraId="52A72E18" w14:textId="77777777" w:rsidR="00BD6D78" w:rsidRPr="00FD0CA3" w:rsidRDefault="00BD6D78">
            <w:pPr>
              <w:spacing w:line="380" w:lineRule="exact"/>
              <w:ind w:left="260" w:right="-43"/>
              <w:jc w:val="thaiDistribute"/>
              <w:rPr>
                <w:rFonts w:asciiTheme="minorHAnsi" w:hAnsiTheme="minorHAnsi" w:cstheme="minorHAnsi"/>
                <w:b/>
                <w:bCs/>
                <w:sz w:val="22"/>
                <w:szCs w:val="22"/>
                <w:cs/>
              </w:rPr>
            </w:pPr>
            <w:r w:rsidRPr="00FD0CA3">
              <w:rPr>
                <w:rFonts w:asciiTheme="minorHAnsi" w:hAnsiTheme="minorHAnsi" w:cstheme="minorHAnsi"/>
                <w:sz w:val="22"/>
                <w:szCs w:val="22"/>
              </w:rPr>
              <w:t>years</w:t>
            </w:r>
          </w:p>
        </w:tc>
      </w:tr>
      <w:tr w:rsidR="00BD6D78" w:rsidRPr="00FD0CA3" w14:paraId="641FF338" w14:textId="77777777">
        <w:tc>
          <w:tcPr>
            <w:tcW w:w="4500" w:type="dxa"/>
          </w:tcPr>
          <w:p w14:paraId="088558FE" w14:textId="77777777" w:rsidR="00BD6D78" w:rsidRPr="00FD0CA3" w:rsidRDefault="00BD6D78">
            <w:pPr>
              <w:spacing w:line="380" w:lineRule="exact"/>
              <w:ind w:left="420" w:right="-43"/>
              <w:jc w:val="thaiDistribute"/>
              <w:rPr>
                <w:rFonts w:asciiTheme="minorHAnsi" w:hAnsiTheme="minorHAnsi" w:cstheme="minorHAnsi"/>
                <w:sz w:val="22"/>
                <w:szCs w:val="22"/>
              </w:rPr>
            </w:pPr>
            <w:r w:rsidRPr="00FD0CA3">
              <w:rPr>
                <w:rFonts w:asciiTheme="minorHAnsi" w:hAnsiTheme="minorHAnsi" w:cstheme="minorHAnsi"/>
                <w:sz w:val="22"/>
                <w:szCs w:val="22"/>
              </w:rPr>
              <w:t>Motor vehicles</w:t>
            </w:r>
            <w:r w:rsidRPr="00FD0CA3">
              <w:rPr>
                <w:rFonts w:asciiTheme="minorHAnsi" w:hAnsiTheme="minorHAnsi" w:cstheme="minorHAnsi"/>
                <w:sz w:val="22"/>
                <w:szCs w:val="22"/>
              </w:rPr>
              <w:tab/>
            </w:r>
          </w:p>
        </w:tc>
        <w:tc>
          <w:tcPr>
            <w:tcW w:w="972" w:type="dxa"/>
          </w:tcPr>
          <w:p w14:paraId="7EB3CEA1" w14:textId="758087E2" w:rsidR="00BD6D78" w:rsidRPr="00FD0CA3" w:rsidRDefault="0089279F">
            <w:pPr>
              <w:spacing w:line="380" w:lineRule="exact"/>
              <w:ind w:right="-43"/>
              <w:jc w:val="right"/>
              <w:rPr>
                <w:rFonts w:asciiTheme="minorHAnsi" w:hAnsiTheme="minorHAnsi" w:cstheme="minorHAnsi"/>
                <w:sz w:val="22"/>
                <w:szCs w:val="22"/>
              </w:rPr>
            </w:pPr>
            <w:r w:rsidRPr="00FD0CA3">
              <w:rPr>
                <w:rFonts w:asciiTheme="minorHAnsi" w:hAnsiTheme="minorHAnsi" w:cstheme="minorHAnsi"/>
                <w:sz w:val="22"/>
                <w:szCs w:val="22"/>
              </w:rPr>
              <w:t>4</w:t>
            </w:r>
            <w:r w:rsidR="00BD6D78" w:rsidRPr="00FD0CA3">
              <w:rPr>
                <w:rFonts w:asciiTheme="minorHAnsi" w:hAnsiTheme="minorHAnsi" w:cstheme="minorHAnsi"/>
                <w:sz w:val="22"/>
                <w:szCs w:val="22"/>
              </w:rPr>
              <w:t xml:space="preserve"> - 5</w:t>
            </w:r>
          </w:p>
        </w:tc>
        <w:tc>
          <w:tcPr>
            <w:tcW w:w="2363" w:type="dxa"/>
          </w:tcPr>
          <w:p w14:paraId="530AE5D5" w14:textId="77777777" w:rsidR="00BD6D78" w:rsidRPr="00FD0CA3" w:rsidRDefault="00BD6D78">
            <w:pPr>
              <w:spacing w:line="380" w:lineRule="exact"/>
              <w:ind w:left="260" w:right="-43"/>
              <w:jc w:val="thaiDistribute"/>
              <w:rPr>
                <w:rFonts w:asciiTheme="minorHAnsi" w:hAnsiTheme="minorHAnsi" w:cstheme="minorHAnsi"/>
                <w:sz w:val="22"/>
                <w:szCs w:val="22"/>
              </w:rPr>
            </w:pPr>
            <w:r w:rsidRPr="00FD0CA3">
              <w:rPr>
                <w:rFonts w:asciiTheme="minorHAnsi" w:hAnsiTheme="minorHAnsi" w:cstheme="minorHAnsi"/>
                <w:sz w:val="22"/>
                <w:szCs w:val="22"/>
              </w:rPr>
              <w:t>years</w:t>
            </w:r>
          </w:p>
        </w:tc>
      </w:tr>
    </w:tbl>
    <w:bookmarkEnd w:id="1"/>
    <w:p w14:paraId="0EAE91A5" w14:textId="6D6C2449" w:rsidR="002D1D8A" w:rsidRPr="00FD0CA3" w:rsidRDefault="006845D4" w:rsidP="006845D4">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If ownership of the leased asset is transferred to the Group at the end of the lease term or the cost reflects the exercise of a purchase option, depreciation is calculated using the estimated useful life of the asset.</w:t>
      </w:r>
    </w:p>
    <w:p w14:paraId="4994451B" w14:textId="77777777" w:rsidR="006845D4" w:rsidRPr="007830EF" w:rsidRDefault="006845D4" w:rsidP="006845D4">
      <w:pPr>
        <w:spacing w:before="120" w:after="120" w:line="380" w:lineRule="exact"/>
        <w:ind w:left="547"/>
        <w:jc w:val="thaiDistribute"/>
        <w:rPr>
          <w:rFonts w:asciiTheme="minorHAnsi" w:hAnsiTheme="minorHAnsi" w:cstheme="minorHAnsi"/>
          <w:i/>
          <w:iCs/>
          <w:spacing w:val="-4"/>
          <w:sz w:val="22"/>
          <w:szCs w:val="22"/>
        </w:rPr>
      </w:pPr>
      <w:r w:rsidRPr="007830EF">
        <w:rPr>
          <w:rFonts w:asciiTheme="minorHAnsi" w:hAnsiTheme="minorHAnsi" w:cstheme="minorHAnsi"/>
          <w:i/>
          <w:iCs/>
          <w:spacing w:val="-4"/>
          <w:sz w:val="22"/>
          <w:szCs w:val="22"/>
        </w:rPr>
        <w:t>Lease liabilities</w:t>
      </w:r>
    </w:p>
    <w:p w14:paraId="582BF4C6" w14:textId="77777777" w:rsidR="006845D4" w:rsidRPr="00FD0CA3" w:rsidRDefault="006845D4" w:rsidP="006845D4">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Lease liabilities are measured at the present value of the lease payments to be made over the lease term. The lease payments include fixed </w:t>
      </w:r>
      <w:proofErr w:type="gramStart"/>
      <w:r w:rsidRPr="00FD0CA3">
        <w:rPr>
          <w:rFonts w:asciiTheme="minorHAnsi" w:hAnsiTheme="minorHAnsi" w:cstheme="minorHAnsi"/>
          <w:spacing w:val="-4"/>
          <w:sz w:val="22"/>
          <w:szCs w:val="22"/>
        </w:rPr>
        <w:t>payments</w:t>
      </w:r>
      <w:proofErr w:type="gramEnd"/>
      <w:r w:rsidRPr="00FD0CA3">
        <w:rPr>
          <w:rFonts w:asciiTheme="minorHAnsi" w:hAnsiTheme="minorHAnsi" w:cstheme="minorHAnsi"/>
          <w:spacing w:val="-4"/>
          <w:sz w:val="22"/>
          <w:szCs w:val="22"/>
        </w:rPr>
        <w:t xml:space="preserve"> less any lease incentives receivable, variable lease payments that depend on an index or a rate, and amounts expected to be payable under residual value guarantees. Moreover, the lease payments include the exercise price of a purchase option reasonably certain to be exercised by</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 xml:space="preserve">the Group and payments of penalties for terminating the lease, if the lease term reflects the Group exercising an option to terminate. Variable lease payments that do not depend on an index or a rate are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as expenses in the period in which the event or condition that triggers the payment occurs.</w:t>
      </w:r>
    </w:p>
    <w:p w14:paraId="4BC4E04A" w14:textId="47AC6964" w:rsidR="00867F44" w:rsidRPr="00FD0CA3" w:rsidRDefault="006845D4" w:rsidP="006845D4">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The Group </w:t>
      </w:r>
      <w:proofErr w:type="gramStart"/>
      <w:r w:rsidRPr="00FD0CA3">
        <w:rPr>
          <w:rFonts w:asciiTheme="minorHAnsi" w:hAnsiTheme="minorHAnsi" w:cstheme="minorHAnsi"/>
          <w:spacing w:val="-4"/>
          <w:sz w:val="22"/>
          <w:szCs w:val="22"/>
        </w:rPr>
        <w:t>discount</w:t>
      </w:r>
      <w:proofErr w:type="gramEnd"/>
      <w:r w:rsidR="00E31842">
        <w:rPr>
          <w:rFonts w:asciiTheme="minorHAnsi" w:hAnsiTheme="minorHAnsi" w:cstheme="minorHAnsi"/>
          <w:spacing w:val="-4"/>
          <w:sz w:val="22"/>
          <w:szCs w:val="22"/>
        </w:rPr>
        <w:t xml:space="preserve"> </w:t>
      </w:r>
      <w:r w:rsidRPr="00FD0CA3">
        <w:rPr>
          <w:rFonts w:asciiTheme="minorHAnsi" w:hAnsiTheme="minorHAnsi" w:cstheme="minorHAnsi"/>
          <w:spacing w:val="-4"/>
          <w:sz w:val="22"/>
          <w:szCs w:val="22"/>
        </w:rPr>
        <w:t>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2818E7C6" w14:textId="77777777" w:rsidR="006845D4" w:rsidRPr="001F0D31" w:rsidRDefault="006845D4" w:rsidP="006845D4">
      <w:pPr>
        <w:spacing w:before="120" w:after="120" w:line="380" w:lineRule="exact"/>
        <w:ind w:left="547"/>
        <w:jc w:val="thaiDistribute"/>
        <w:rPr>
          <w:rFonts w:asciiTheme="minorHAnsi" w:hAnsiTheme="minorHAnsi" w:cstheme="minorHAnsi"/>
          <w:i/>
          <w:iCs/>
          <w:spacing w:val="-4"/>
          <w:sz w:val="22"/>
          <w:szCs w:val="22"/>
        </w:rPr>
      </w:pPr>
      <w:r w:rsidRPr="001F0D31">
        <w:rPr>
          <w:rFonts w:asciiTheme="minorHAnsi" w:hAnsiTheme="minorHAnsi" w:cstheme="minorHAnsi"/>
          <w:i/>
          <w:iCs/>
          <w:spacing w:val="-4"/>
          <w:sz w:val="22"/>
          <w:szCs w:val="22"/>
        </w:rPr>
        <w:t>Short-term leases and leases of low-value assets</w:t>
      </w:r>
    </w:p>
    <w:p w14:paraId="5E806DFF" w14:textId="77777777" w:rsidR="006845D4" w:rsidRPr="00FD0CA3" w:rsidRDefault="006845D4" w:rsidP="006845D4">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A lease that has a lease term less than or equal to 12 months from commencement date or a lease of low-value assets is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as expenses on a straight-line basis over the lease term.</w:t>
      </w:r>
    </w:p>
    <w:p w14:paraId="6438D97A" w14:textId="0CDBFAF4" w:rsidR="00185C2C" w:rsidRPr="00FD0CA3" w:rsidRDefault="007F7B94" w:rsidP="003E1285">
      <w:pPr>
        <w:pStyle w:val="Heading8"/>
        <w:numPr>
          <w:ilvl w:val="0"/>
          <w:numId w:val="49"/>
        </w:numPr>
        <w:tabs>
          <w:tab w:val="left" w:pos="90"/>
        </w:tabs>
        <w:overflowPunct/>
        <w:autoSpaceDE/>
        <w:autoSpaceDN/>
        <w:adjustRightInd/>
        <w:spacing w:before="0" w:after="240" w:line="276" w:lineRule="auto"/>
        <w:ind w:left="1188" w:right="63" w:hanging="1447"/>
        <w:jc w:val="both"/>
        <w:textAlignment w:val="auto"/>
        <w:rPr>
          <w:rFonts w:asciiTheme="minorHAnsi" w:hAnsiTheme="minorHAnsi" w:cstheme="minorHAnsi"/>
          <w:i/>
          <w:iCs/>
          <w:sz w:val="22"/>
          <w:szCs w:val="22"/>
        </w:rPr>
      </w:pPr>
      <w:r w:rsidRPr="00FD0CA3">
        <w:rPr>
          <w:rFonts w:asciiTheme="minorHAnsi" w:hAnsiTheme="minorHAnsi" w:cstheme="minorHAnsi"/>
          <w:i/>
          <w:iCs/>
          <w:sz w:val="22"/>
          <w:szCs w:val="22"/>
        </w:rPr>
        <w:t xml:space="preserve">  </w:t>
      </w:r>
      <w:r w:rsidR="00276816">
        <w:rPr>
          <w:rFonts w:asciiTheme="minorHAnsi" w:hAnsiTheme="minorHAnsi" w:cstheme="minorHAnsi"/>
          <w:i/>
          <w:iCs/>
          <w:sz w:val="22"/>
          <w:szCs w:val="22"/>
        </w:rPr>
        <w:t xml:space="preserve">   </w:t>
      </w:r>
      <w:r w:rsidRPr="00FD0CA3">
        <w:rPr>
          <w:rFonts w:asciiTheme="minorHAnsi" w:hAnsiTheme="minorHAnsi" w:cstheme="minorHAnsi"/>
          <w:i/>
          <w:iCs/>
          <w:sz w:val="22"/>
          <w:szCs w:val="22"/>
        </w:rPr>
        <w:t xml:space="preserve">    </w:t>
      </w:r>
      <w:r w:rsidR="00185C2C" w:rsidRPr="00FD0CA3">
        <w:rPr>
          <w:rFonts w:asciiTheme="minorHAnsi" w:hAnsiTheme="minorHAnsi" w:cstheme="minorHAnsi"/>
          <w:i/>
          <w:iCs/>
          <w:sz w:val="22"/>
          <w:szCs w:val="22"/>
        </w:rPr>
        <w:t>Related party transactions</w:t>
      </w:r>
    </w:p>
    <w:p w14:paraId="73FC1667" w14:textId="77777777" w:rsidR="00185C2C" w:rsidRPr="00FD0CA3" w:rsidRDefault="00185C2C" w:rsidP="00185C2C">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Related parties comprise individuals or enterprises that control, or are controlled by,</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the Company, whether directly or indirectly, or which are under common control with the Company.</w:t>
      </w:r>
    </w:p>
    <w:p w14:paraId="73FAC994" w14:textId="4A0A6527" w:rsidR="00185C2C" w:rsidRPr="00FD0CA3" w:rsidRDefault="00185C2C" w:rsidP="00185C2C">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They also include associates,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0BFA2E2D" w14:textId="7DA7D8DE" w:rsidR="0048634D" w:rsidRPr="00FD0CA3" w:rsidRDefault="00DA4F21" w:rsidP="000D398E">
      <w:pPr>
        <w:pStyle w:val="Heading8"/>
        <w:numPr>
          <w:ilvl w:val="0"/>
          <w:numId w:val="49"/>
        </w:numPr>
        <w:tabs>
          <w:tab w:val="left" w:pos="90"/>
        </w:tabs>
        <w:overflowPunct/>
        <w:autoSpaceDE/>
        <w:autoSpaceDN/>
        <w:adjustRightInd/>
        <w:spacing w:before="0" w:after="240" w:line="276" w:lineRule="auto"/>
        <w:ind w:left="1170" w:right="63" w:hanging="1447"/>
        <w:jc w:val="both"/>
        <w:textAlignment w:val="auto"/>
        <w:rPr>
          <w:rFonts w:asciiTheme="minorHAnsi" w:hAnsiTheme="minorHAnsi" w:cstheme="minorHAnsi"/>
          <w:i/>
          <w:iCs/>
          <w:sz w:val="22"/>
          <w:szCs w:val="22"/>
        </w:rPr>
      </w:pPr>
      <w:r>
        <w:rPr>
          <w:rFonts w:asciiTheme="minorHAnsi" w:hAnsiTheme="minorHAnsi" w:cstheme="minorHAnsi"/>
          <w:i/>
          <w:iCs/>
          <w:sz w:val="22"/>
          <w:szCs w:val="22"/>
        </w:rPr>
        <w:t xml:space="preserve">        </w:t>
      </w:r>
      <w:r w:rsidR="007F7B94" w:rsidRPr="00FD0CA3">
        <w:rPr>
          <w:rFonts w:asciiTheme="minorHAnsi" w:hAnsiTheme="minorHAnsi" w:cstheme="minorHAnsi"/>
          <w:i/>
          <w:iCs/>
          <w:sz w:val="22"/>
          <w:szCs w:val="22"/>
        </w:rPr>
        <w:t xml:space="preserve"> </w:t>
      </w:r>
      <w:r w:rsidR="0048634D" w:rsidRPr="00FD0CA3">
        <w:rPr>
          <w:rFonts w:asciiTheme="minorHAnsi" w:hAnsiTheme="minorHAnsi" w:cstheme="minorHAnsi"/>
          <w:i/>
          <w:iCs/>
          <w:sz w:val="22"/>
          <w:szCs w:val="22"/>
        </w:rPr>
        <w:t>Impairment of non-financial assets</w:t>
      </w:r>
    </w:p>
    <w:p w14:paraId="17CA347D" w14:textId="77777777" w:rsidR="0048634D" w:rsidRPr="00FD0CA3" w:rsidRDefault="0048634D" w:rsidP="0048634D">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At the end of each reporting period, the Group performs impairment reviews in respect of the property, plant and equipment, right-of-use assets and other intangible assets whenever events or changes in circumstances indicate that an asset may be impaired. The Group also carries out annual impairment reviews in respect of goodwill</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 xml:space="preserve">and intangible assets with indefinite useful lives. An impairment loss is </w:t>
      </w:r>
      <w:proofErr w:type="spellStart"/>
      <w:r w:rsidRPr="00FD0CA3">
        <w:rPr>
          <w:rFonts w:asciiTheme="minorHAnsi" w:hAnsiTheme="minorHAnsi" w:cstheme="minorHAnsi"/>
          <w:spacing w:val="-4"/>
          <w:sz w:val="22"/>
          <w:szCs w:val="22"/>
        </w:rPr>
        <w:lastRenderedPageBreak/>
        <w:t>recognised</w:t>
      </w:r>
      <w:proofErr w:type="spellEnd"/>
      <w:r w:rsidRPr="00FD0CA3">
        <w:rPr>
          <w:rFonts w:asciiTheme="minorHAnsi" w:hAnsiTheme="minorHAnsi" w:cstheme="minorHAnsi"/>
          <w:spacing w:val="-4"/>
          <w:sz w:val="22"/>
          <w:szCs w:val="22"/>
        </w:rPr>
        <w:t xml:space="preserve"> when the recoverable amount of an asset, which is the higher of the asset’s fair </w:t>
      </w:r>
      <w:proofErr w:type="gramStart"/>
      <w:r w:rsidRPr="00FD0CA3">
        <w:rPr>
          <w:rFonts w:asciiTheme="minorHAnsi" w:hAnsiTheme="minorHAnsi" w:cstheme="minorHAnsi"/>
          <w:spacing w:val="-4"/>
          <w:sz w:val="22"/>
          <w:szCs w:val="22"/>
        </w:rPr>
        <w:t>value</w:t>
      </w:r>
      <w:proofErr w:type="gramEnd"/>
      <w:r w:rsidRPr="00FD0CA3">
        <w:rPr>
          <w:rFonts w:asciiTheme="minorHAnsi" w:hAnsiTheme="minorHAnsi" w:cstheme="minorHAnsi"/>
          <w:spacing w:val="-4"/>
          <w:sz w:val="22"/>
          <w:szCs w:val="22"/>
        </w:rPr>
        <w:t xml:space="preserve"> less costs to sell and its value in use, is less than the carrying amount. </w:t>
      </w:r>
    </w:p>
    <w:p w14:paraId="64DD8010" w14:textId="77777777" w:rsidR="0048634D" w:rsidRPr="00FD0CA3" w:rsidRDefault="0048634D" w:rsidP="0048634D">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2086CCFE" w14:textId="77777777" w:rsidR="0048634D" w:rsidRPr="00FD0CA3" w:rsidRDefault="0048634D" w:rsidP="0048634D">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An impairment loss is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in profit or loss. </w:t>
      </w:r>
    </w:p>
    <w:p w14:paraId="4F829CDA" w14:textId="63742EFA" w:rsidR="00B5736F" w:rsidRPr="00FD0CA3" w:rsidRDefault="007F7B94" w:rsidP="00276816">
      <w:pPr>
        <w:pStyle w:val="Heading8"/>
        <w:numPr>
          <w:ilvl w:val="0"/>
          <w:numId w:val="49"/>
        </w:numPr>
        <w:tabs>
          <w:tab w:val="left" w:pos="90"/>
        </w:tabs>
        <w:overflowPunct/>
        <w:autoSpaceDE/>
        <w:autoSpaceDN/>
        <w:adjustRightInd/>
        <w:spacing w:before="0" w:after="240" w:line="276" w:lineRule="auto"/>
        <w:ind w:left="1260" w:right="63" w:hanging="1447"/>
        <w:jc w:val="both"/>
        <w:textAlignment w:val="auto"/>
        <w:rPr>
          <w:rFonts w:asciiTheme="minorHAnsi" w:hAnsiTheme="minorHAnsi" w:cstheme="minorHAnsi"/>
          <w:i/>
          <w:iCs/>
          <w:sz w:val="22"/>
          <w:szCs w:val="22"/>
        </w:rPr>
      </w:pPr>
      <w:r w:rsidRPr="00FD0CA3">
        <w:rPr>
          <w:rFonts w:asciiTheme="minorHAnsi" w:hAnsiTheme="minorHAnsi" w:cstheme="minorHAnsi"/>
          <w:i/>
          <w:iCs/>
          <w:sz w:val="22"/>
          <w:szCs w:val="22"/>
        </w:rPr>
        <w:t xml:space="preserve">   </w:t>
      </w:r>
      <w:r w:rsidR="00276816">
        <w:rPr>
          <w:rFonts w:asciiTheme="minorHAnsi" w:hAnsiTheme="minorHAnsi" w:cstheme="minorHAnsi"/>
          <w:i/>
          <w:iCs/>
          <w:sz w:val="22"/>
          <w:szCs w:val="22"/>
        </w:rPr>
        <w:t xml:space="preserve">  </w:t>
      </w:r>
      <w:r w:rsidRPr="00FD0CA3">
        <w:rPr>
          <w:rFonts w:asciiTheme="minorHAnsi" w:hAnsiTheme="minorHAnsi" w:cstheme="minorHAnsi"/>
          <w:i/>
          <w:iCs/>
          <w:sz w:val="22"/>
          <w:szCs w:val="22"/>
        </w:rPr>
        <w:t xml:space="preserve">    </w:t>
      </w:r>
      <w:r w:rsidR="00B5736F" w:rsidRPr="00FD0CA3">
        <w:rPr>
          <w:rFonts w:asciiTheme="minorHAnsi" w:hAnsiTheme="minorHAnsi" w:cstheme="minorHAnsi"/>
          <w:i/>
          <w:iCs/>
          <w:sz w:val="22"/>
          <w:szCs w:val="22"/>
        </w:rPr>
        <w:t>Employee benefits</w:t>
      </w:r>
    </w:p>
    <w:p w14:paraId="60C834DB" w14:textId="5962A793" w:rsidR="00B5736F" w:rsidRPr="001F0D31" w:rsidRDefault="00B5736F" w:rsidP="00B5736F">
      <w:pPr>
        <w:spacing w:before="120" w:after="120" w:line="380" w:lineRule="exact"/>
        <w:ind w:left="547"/>
        <w:jc w:val="thaiDistribute"/>
        <w:rPr>
          <w:rFonts w:asciiTheme="minorHAnsi" w:hAnsiTheme="minorHAnsi" w:cstheme="minorHAnsi"/>
          <w:i/>
          <w:iCs/>
          <w:spacing w:val="-4"/>
          <w:sz w:val="22"/>
          <w:szCs w:val="22"/>
        </w:rPr>
      </w:pPr>
      <w:r w:rsidRPr="001F0D31">
        <w:rPr>
          <w:rFonts w:asciiTheme="minorHAnsi" w:hAnsiTheme="minorHAnsi" w:cstheme="minorHAnsi"/>
          <w:i/>
          <w:iCs/>
          <w:spacing w:val="-4"/>
          <w:sz w:val="22"/>
          <w:szCs w:val="22"/>
        </w:rPr>
        <w:t>Short-term employee benefits</w:t>
      </w:r>
    </w:p>
    <w:p w14:paraId="7BA09158" w14:textId="2973C53E" w:rsidR="00B5736F" w:rsidRPr="001F0D31" w:rsidRDefault="00B5736F" w:rsidP="00B5736F">
      <w:pPr>
        <w:spacing w:before="120" w:after="120" w:line="380" w:lineRule="exact"/>
        <w:ind w:left="547"/>
        <w:jc w:val="thaiDistribute"/>
        <w:rPr>
          <w:rFonts w:asciiTheme="minorHAnsi" w:hAnsiTheme="minorHAnsi" w:cstheme="minorHAnsi"/>
          <w:spacing w:val="-4"/>
          <w:sz w:val="22"/>
          <w:szCs w:val="22"/>
        </w:rPr>
      </w:pPr>
      <w:r w:rsidRPr="001F0D31">
        <w:rPr>
          <w:rFonts w:asciiTheme="minorHAnsi" w:hAnsiTheme="minorHAnsi" w:cstheme="minorHAnsi"/>
          <w:spacing w:val="-4"/>
          <w:sz w:val="22"/>
          <w:szCs w:val="22"/>
        </w:rPr>
        <w:t xml:space="preserve">Salaries, wages, bonuses and contributions to the social security fund are </w:t>
      </w:r>
      <w:proofErr w:type="spellStart"/>
      <w:r w:rsidRPr="001F0D31">
        <w:rPr>
          <w:rFonts w:asciiTheme="minorHAnsi" w:hAnsiTheme="minorHAnsi" w:cstheme="minorHAnsi"/>
          <w:spacing w:val="-4"/>
          <w:sz w:val="22"/>
          <w:szCs w:val="22"/>
        </w:rPr>
        <w:t>recognised</w:t>
      </w:r>
      <w:proofErr w:type="spellEnd"/>
      <w:r w:rsidRPr="001F0D31">
        <w:rPr>
          <w:rFonts w:asciiTheme="minorHAnsi" w:hAnsiTheme="minorHAnsi" w:cstheme="minorHAnsi"/>
          <w:spacing w:val="-4"/>
          <w:sz w:val="22"/>
          <w:szCs w:val="22"/>
        </w:rPr>
        <w:t xml:space="preserve"> as expenses when incurred.</w:t>
      </w:r>
    </w:p>
    <w:p w14:paraId="59F4CA5D" w14:textId="7BCAADA0" w:rsidR="00B5736F" w:rsidRPr="001F0D31" w:rsidRDefault="00B5736F" w:rsidP="00B5736F">
      <w:pPr>
        <w:spacing w:before="120" w:after="120" w:line="380" w:lineRule="exact"/>
        <w:ind w:left="547"/>
        <w:jc w:val="thaiDistribute"/>
        <w:rPr>
          <w:rFonts w:asciiTheme="minorHAnsi" w:hAnsiTheme="minorHAnsi" w:cstheme="minorHAnsi"/>
          <w:i/>
          <w:iCs/>
          <w:spacing w:val="-4"/>
          <w:sz w:val="22"/>
          <w:szCs w:val="22"/>
        </w:rPr>
      </w:pPr>
      <w:r w:rsidRPr="001F0D31">
        <w:rPr>
          <w:rFonts w:asciiTheme="minorHAnsi" w:hAnsiTheme="minorHAnsi" w:cstheme="minorHAnsi"/>
          <w:i/>
          <w:iCs/>
          <w:spacing w:val="-4"/>
          <w:sz w:val="22"/>
          <w:szCs w:val="22"/>
        </w:rPr>
        <w:t>Post-employment benefits</w:t>
      </w:r>
    </w:p>
    <w:p w14:paraId="1F04331F" w14:textId="3E19B893" w:rsidR="00B5736F" w:rsidRPr="00FD0CA3" w:rsidRDefault="00B5736F" w:rsidP="00B5736F">
      <w:pPr>
        <w:spacing w:before="120" w:after="120" w:line="380" w:lineRule="exact"/>
        <w:ind w:left="547"/>
        <w:jc w:val="thaiDistribute"/>
        <w:rPr>
          <w:rFonts w:asciiTheme="minorHAnsi" w:hAnsiTheme="minorHAnsi" w:cstheme="minorHAnsi"/>
          <w:i/>
          <w:iCs/>
          <w:spacing w:val="-4"/>
          <w:sz w:val="22"/>
          <w:szCs w:val="22"/>
        </w:rPr>
      </w:pPr>
      <w:r w:rsidRPr="00FD0CA3">
        <w:rPr>
          <w:rFonts w:asciiTheme="minorHAnsi" w:hAnsiTheme="minorHAnsi" w:cstheme="minorHAnsi"/>
          <w:i/>
          <w:iCs/>
          <w:spacing w:val="-4"/>
          <w:sz w:val="22"/>
          <w:szCs w:val="22"/>
        </w:rPr>
        <w:t>Defined contribution plans</w:t>
      </w:r>
    </w:p>
    <w:p w14:paraId="7F29DDDC" w14:textId="0D4C2AFC" w:rsidR="00B5736F" w:rsidRPr="00FD0CA3" w:rsidRDefault="00B5736F" w:rsidP="00B5736F">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The Group and its employees have participated in a provident fund. The fund is monthly contributed by employees and by the Company. The fund’s assets are held in a separate trust </w:t>
      </w:r>
      <w:proofErr w:type="gramStart"/>
      <w:r w:rsidRPr="00FD0CA3">
        <w:rPr>
          <w:rFonts w:asciiTheme="minorHAnsi" w:hAnsiTheme="minorHAnsi" w:cstheme="minorHAnsi"/>
          <w:spacing w:val="-4"/>
          <w:sz w:val="22"/>
          <w:szCs w:val="22"/>
        </w:rPr>
        <w:t>fund</w:t>
      </w:r>
      <w:proofErr w:type="gramEnd"/>
      <w:r w:rsidRPr="00FD0CA3">
        <w:rPr>
          <w:rFonts w:asciiTheme="minorHAnsi" w:hAnsiTheme="minorHAnsi" w:cstheme="minorHAnsi"/>
          <w:spacing w:val="-4"/>
          <w:sz w:val="22"/>
          <w:szCs w:val="22"/>
        </w:rPr>
        <w:t xml:space="preserve"> and the Company’s contributions are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as expenses when incurred.</w:t>
      </w:r>
    </w:p>
    <w:p w14:paraId="04314A92" w14:textId="77777777" w:rsidR="00B5736F" w:rsidRPr="00FD0CA3" w:rsidRDefault="00B5736F" w:rsidP="00B5736F">
      <w:pPr>
        <w:spacing w:before="120" w:after="120" w:line="380" w:lineRule="exact"/>
        <w:ind w:left="547"/>
        <w:jc w:val="thaiDistribute"/>
        <w:rPr>
          <w:rFonts w:asciiTheme="minorHAnsi" w:hAnsiTheme="minorHAnsi" w:cstheme="minorHAnsi"/>
          <w:i/>
          <w:iCs/>
          <w:spacing w:val="-4"/>
          <w:sz w:val="22"/>
          <w:szCs w:val="22"/>
        </w:rPr>
      </w:pPr>
      <w:r w:rsidRPr="00FD0CA3">
        <w:rPr>
          <w:rFonts w:asciiTheme="minorHAnsi" w:hAnsiTheme="minorHAnsi" w:cstheme="minorHAnsi"/>
          <w:i/>
          <w:iCs/>
          <w:spacing w:val="-4"/>
          <w:sz w:val="22"/>
          <w:szCs w:val="22"/>
        </w:rPr>
        <w:t xml:space="preserve">Defined benefit plans </w:t>
      </w:r>
    </w:p>
    <w:p w14:paraId="72066A13" w14:textId="77777777" w:rsidR="00B5736F" w:rsidRPr="00FD0CA3" w:rsidRDefault="00B5736F" w:rsidP="00B5736F">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The Group has obligations in respect of the severance payments it must make to employees upon retirement under labor law. The Group treats these severance payment obligations as a defined benefit plan.</w:t>
      </w:r>
      <w:r w:rsidRPr="00FD0CA3">
        <w:rPr>
          <w:rFonts w:asciiTheme="minorHAnsi" w:hAnsiTheme="minorHAnsi" w:cstheme="minorHAnsi"/>
          <w:spacing w:val="-4"/>
          <w:sz w:val="22"/>
          <w:szCs w:val="22"/>
          <w:cs/>
        </w:rPr>
        <w:t xml:space="preserve"> </w:t>
      </w:r>
    </w:p>
    <w:p w14:paraId="7B204D17" w14:textId="77777777" w:rsidR="00B5736F" w:rsidRPr="00FD0CA3" w:rsidRDefault="00B5736F" w:rsidP="00B5736F">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The obligation under the defined benefit plan is determined by a professionally qualified independent actuary based on actuarial techniques, using the projected unit credit method. </w:t>
      </w:r>
    </w:p>
    <w:p w14:paraId="213A64AB" w14:textId="7EFEBAAB" w:rsidR="00B5736F" w:rsidRPr="00FD0CA3" w:rsidRDefault="00B5736F" w:rsidP="00B5736F">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Actuarial gains and losses arising from defined benefit plans are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immediately in other comprehensive income.</w:t>
      </w:r>
    </w:p>
    <w:p w14:paraId="6581D46A" w14:textId="0F4A29D6" w:rsidR="00DE25D3" w:rsidRPr="00FD0CA3" w:rsidRDefault="00B40AD2" w:rsidP="00B40AD2">
      <w:pPr>
        <w:pStyle w:val="Heading8"/>
        <w:numPr>
          <w:ilvl w:val="0"/>
          <w:numId w:val="49"/>
        </w:numPr>
        <w:tabs>
          <w:tab w:val="left" w:pos="90"/>
        </w:tabs>
        <w:overflowPunct/>
        <w:autoSpaceDE/>
        <w:autoSpaceDN/>
        <w:adjustRightInd/>
        <w:spacing w:before="0" w:after="240" w:line="276" w:lineRule="auto"/>
        <w:ind w:left="1170" w:right="63" w:hanging="1447"/>
        <w:jc w:val="both"/>
        <w:textAlignment w:val="auto"/>
        <w:rPr>
          <w:rFonts w:asciiTheme="minorHAnsi" w:hAnsiTheme="minorHAnsi" w:cstheme="minorHAnsi"/>
          <w:i/>
          <w:iCs/>
          <w:sz w:val="22"/>
          <w:szCs w:val="22"/>
        </w:rPr>
      </w:pPr>
      <w:r>
        <w:rPr>
          <w:rFonts w:asciiTheme="minorHAnsi" w:hAnsiTheme="minorHAnsi" w:cstheme="minorHAnsi"/>
          <w:i/>
          <w:iCs/>
          <w:sz w:val="22"/>
          <w:szCs w:val="22"/>
        </w:rPr>
        <w:t xml:space="preserve">         </w:t>
      </w:r>
      <w:r w:rsidR="00DE25D3" w:rsidRPr="00FD0CA3">
        <w:rPr>
          <w:rFonts w:asciiTheme="minorHAnsi" w:hAnsiTheme="minorHAnsi" w:cstheme="minorHAnsi"/>
          <w:i/>
          <w:iCs/>
          <w:sz w:val="22"/>
          <w:szCs w:val="22"/>
        </w:rPr>
        <w:t>Provisions</w:t>
      </w:r>
    </w:p>
    <w:p w14:paraId="23EB4CF9" w14:textId="6B832F43" w:rsidR="002C535B" w:rsidRPr="00FD0CA3" w:rsidRDefault="00DE25D3" w:rsidP="002C535B">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Provisions are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when the Group has a present obligation </w:t>
      </w:r>
      <w:proofErr w:type="gramStart"/>
      <w:r w:rsidRPr="00FD0CA3">
        <w:rPr>
          <w:rFonts w:asciiTheme="minorHAnsi" w:hAnsiTheme="minorHAnsi" w:cstheme="minorHAnsi"/>
          <w:spacing w:val="-4"/>
          <w:sz w:val="22"/>
          <w:szCs w:val="22"/>
        </w:rPr>
        <w:t>as a result of</w:t>
      </w:r>
      <w:proofErr w:type="gramEnd"/>
      <w:r w:rsidRPr="00FD0CA3">
        <w:rPr>
          <w:rFonts w:asciiTheme="minorHAnsi" w:hAnsiTheme="minorHAnsi" w:cstheme="minorHAnsi"/>
          <w:spacing w:val="-4"/>
          <w:sz w:val="22"/>
          <w:szCs w:val="22"/>
        </w:rPr>
        <w:t xml:space="preserve"> a past event, it is probable that an outflow of resources embodying economic benefits will be required to settle the obligation, and a reliable estimate can be made of the amount of the obligation. </w:t>
      </w:r>
    </w:p>
    <w:p w14:paraId="1DF68E88" w14:textId="6BB4A527" w:rsidR="00396FBD" w:rsidRPr="00FD0CA3" w:rsidRDefault="007F7B94" w:rsidP="00637B12">
      <w:pPr>
        <w:pStyle w:val="Heading8"/>
        <w:numPr>
          <w:ilvl w:val="0"/>
          <w:numId w:val="49"/>
        </w:numPr>
        <w:tabs>
          <w:tab w:val="left" w:pos="90"/>
        </w:tabs>
        <w:overflowPunct/>
        <w:autoSpaceDE/>
        <w:autoSpaceDN/>
        <w:adjustRightInd/>
        <w:spacing w:before="0" w:after="240" w:line="276" w:lineRule="auto"/>
        <w:ind w:left="1260" w:right="63" w:hanging="1447"/>
        <w:jc w:val="both"/>
        <w:textAlignment w:val="auto"/>
        <w:rPr>
          <w:rFonts w:asciiTheme="minorHAnsi" w:hAnsiTheme="minorHAnsi" w:cstheme="minorHAnsi"/>
          <w:i/>
          <w:iCs/>
          <w:sz w:val="22"/>
          <w:szCs w:val="22"/>
        </w:rPr>
      </w:pPr>
      <w:r w:rsidRPr="00FD0CA3">
        <w:rPr>
          <w:rFonts w:asciiTheme="minorHAnsi" w:hAnsiTheme="minorHAnsi" w:cstheme="minorHAnsi"/>
          <w:i/>
          <w:iCs/>
          <w:sz w:val="22"/>
          <w:szCs w:val="22"/>
        </w:rPr>
        <w:lastRenderedPageBreak/>
        <w:t xml:space="preserve">   </w:t>
      </w:r>
      <w:r w:rsidR="00637B12">
        <w:rPr>
          <w:rFonts w:asciiTheme="minorHAnsi" w:hAnsiTheme="minorHAnsi" w:cstheme="minorHAnsi"/>
          <w:i/>
          <w:iCs/>
          <w:sz w:val="22"/>
          <w:szCs w:val="22"/>
        </w:rPr>
        <w:t xml:space="preserve">  </w:t>
      </w:r>
      <w:r w:rsidRPr="00FD0CA3">
        <w:rPr>
          <w:rFonts w:asciiTheme="minorHAnsi" w:hAnsiTheme="minorHAnsi" w:cstheme="minorHAnsi"/>
          <w:i/>
          <w:iCs/>
          <w:sz w:val="22"/>
          <w:szCs w:val="22"/>
        </w:rPr>
        <w:t xml:space="preserve">    </w:t>
      </w:r>
      <w:r w:rsidR="00396FBD" w:rsidRPr="00FD0CA3">
        <w:rPr>
          <w:rFonts w:asciiTheme="minorHAnsi" w:hAnsiTheme="minorHAnsi" w:cstheme="minorHAnsi"/>
          <w:i/>
          <w:iCs/>
          <w:sz w:val="22"/>
          <w:szCs w:val="22"/>
        </w:rPr>
        <w:t>Fair value measurement</w:t>
      </w:r>
    </w:p>
    <w:p w14:paraId="16C6BCDE" w14:textId="29E1D9CD" w:rsidR="00396FBD" w:rsidRPr="00FD0CA3" w:rsidRDefault="00396FBD" w:rsidP="00396FBD">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its assets and liabilities that are required to be measured at fair value by relevant financial reporting standards. Except in case of no active market of an identical asset or liability or when a quoted market price is not available, the Group measures fair value using valuation </w:t>
      </w:r>
      <w:proofErr w:type="gramStart"/>
      <w:r w:rsidRPr="00FD0CA3">
        <w:rPr>
          <w:rFonts w:asciiTheme="minorHAnsi" w:hAnsiTheme="minorHAnsi" w:cstheme="minorHAnsi"/>
          <w:spacing w:val="-4"/>
          <w:sz w:val="22"/>
          <w:szCs w:val="22"/>
        </w:rPr>
        <w:t>technique</w:t>
      </w:r>
      <w:proofErr w:type="gramEnd"/>
      <w:r w:rsidRPr="00FD0CA3">
        <w:rPr>
          <w:rFonts w:asciiTheme="minorHAnsi" w:hAnsiTheme="minorHAnsi" w:cstheme="minorHAnsi"/>
          <w:spacing w:val="-4"/>
          <w:sz w:val="22"/>
          <w:szCs w:val="22"/>
        </w:rPr>
        <w:t xml:space="preserve"> that are appropriate in the circumstances and </w:t>
      </w:r>
      <w:proofErr w:type="spellStart"/>
      <w:r w:rsidRPr="00FD0CA3">
        <w:rPr>
          <w:rFonts w:asciiTheme="minorHAnsi" w:hAnsiTheme="minorHAnsi" w:cstheme="minorHAnsi"/>
          <w:spacing w:val="-4"/>
          <w:sz w:val="22"/>
          <w:szCs w:val="22"/>
        </w:rPr>
        <w:t>maximises</w:t>
      </w:r>
      <w:proofErr w:type="spellEnd"/>
      <w:r w:rsidRPr="00FD0CA3">
        <w:rPr>
          <w:rFonts w:asciiTheme="minorHAnsi" w:hAnsiTheme="minorHAnsi" w:cstheme="minorHAnsi"/>
          <w:spacing w:val="-4"/>
          <w:sz w:val="22"/>
          <w:szCs w:val="22"/>
        </w:rPr>
        <w:t xml:space="preserve"> the use of relevant observable inputs related to assets and liabilities that are required to be measured at fair value.</w:t>
      </w:r>
    </w:p>
    <w:p w14:paraId="614852BC" w14:textId="59DB94F3" w:rsidR="00396FBD" w:rsidRPr="00FD0CA3" w:rsidRDefault="00396FBD" w:rsidP="00396FBD">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All assets and liabilities for which fair value is measured or disclosed in the financial statements are </w:t>
      </w:r>
      <w:proofErr w:type="spellStart"/>
      <w:r w:rsidRPr="00FD0CA3">
        <w:rPr>
          <w:rFonts w:asciiTheme="minorHAnsi" w:hAnsiTheme="minorHAnsi" w:cstheme="minorHAnsi"/>
          <w:spacing w:val="-4"/>
          <w:sz w:val="22"/>
          <w:szCs w:val="22"/>
        </w:rPr>
        <w:t>categorised</w:t>
      </w:r>
      <w:proofErr w:type="spellEnd"/>
      <w:r w:rsidRPr="00FD0CA3">
        <w:rPr>
          <w:rFonts w:asciiTheme="minorHAnsi" w:hAnsiTheme="minorHAnsi" w:cstheme="minorHAnsi"/>
          <w:spacing w:val="-4"/>
          <w:sz w:val="22"/>
          <w:szCs w:val="22"/>
        </w:rPr>
        <w:t xml:space="preserve"> within the fair value hierarchy into three levels based on </w:t>
      </w:r>
      <w:proofErr w:type="spellStart"/>
      <w:proofErr w:type="gramStart"/>
      <w:r w:rsidRPr="00FD0CA3">
        <w:rPr>
          <w:rFonts w:asciiTheme="minorHAnsi" w:hAnsiTheme="minorHAnsi" w:cstheme="minorHAnsi"/>
          <w:spacing w:val="-4"/>
          <w:sz w:val="22"/>
          <w:szCs w:val="22"/>
        </w:rPr>
        <w:t>categorise</w:t>
      </w:r>
      <w:r w:rsidR="00BF6138">
        <w:rPr>
          <w:rFonts w:asciiTheme="minorHAnsi" w:hAnsiTheme="minorHAnsi" w:cstheme="minorHAnsi"/>
          <w:spacing w:val="-4"/>
          <w:sz w:val="22"/>
          <w:szCs w:val="22"/>
        </w:rPr>
        <w:t>d</w:t>
      </w:r>
      <w:proofErr w:type="spellEnd"/>
      <w:r w:rsidRPr="00FD0CA3">
        <w:rPr>
          <w:rFonts w:asciiTheme="minorHAnsi" w:hAnsiTheme="minorHAnsi" w:cstheme="minorHAnsi"/>
          <w:spacing w:val="-4"/>
          <w:sz w:val="22"/>
          <w:szCs w:val="22"/>
        </w:rPr>
        <w:t xml:space="preserve"> of</w:t>
      </w:r>
      <w:proofErr w:type="gramEnd"/>
      <w:r w:rsidRPr="00FD0CA3">
        <w:rPr>
          <w:rFonts w:asciiTheme="minorHAnsi" w:hAnsiTheme="minorHAnsi" w:cstheme="minorHAnsi"/>
          <w:spacing w:val="-4"/>
          <w:sz w:val="22"/>
          <w:szCs w:val="22"/>
        </w:rPr>
        <w:t xml:space="preserve"> input to be used in fair value measurement as follows:</w:t>
      </w:r>
    </w:p>
    <w:p w14:paraId="2E9AD814" w14:textId="75A5F650" w:rsidR="00396FBD" w:rsidRPr="00FD0CA3" w:rsidRDefault="00396FBD" w:rsidP="00396FBD">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Level</w:t>
      </w:r>
      <w:r w:rsidRPr="00FD0CA3">
        <w:rPr>
          <w:rFonts w:asciiTheme="minorHAnsi" w:hAnsiTheme="minorHAnsi" w:cstheme="minorHAnsi"/>
          <w:spacing w:val="-4"/>
          <w:sz w:val="22"/>
          <w:szCs w:val="22"/>
          <w:cs/>
        </w:rPr>
        <w:t xml:space="preserve"> </w:t>
      </w:r>
      <w:proofErr w:type="gramStart"/>
      <w:r w:rsidRPr="00FD0CA3">
        <w:rPr>
          <w:rFonts w:asciiTheme="minorHAnsi" w:hAnsiTheme="minorHAnsi" w:cstheme="minorHAnsi"/>
          <w:spacing w:val="-4"/>
          <w:sz w:val="22"/>
          <w:szCs w:val="22"/>
        </w:rPr>
        <w:t xml:space="preserve">1  </w:t>
      </w:r>
      <w:r w:rsidRPr="00FD0CA3">
        <w:rPr>
          <w:rFonts w:asciiTheme="minorHAnsi" w:hAnsiTheme="minorHAnsi" w:cstheme="minorHAnsi"/>
          <w:spacing w:val="-4"/>
          <w:sz w:val="22"/>
          <w:szCs w:val="22"/>
        </w:rPr>
        <w:tab/>
      </w:r>
      <w:proofErr w:type="gramEnd"/>
      <w:r w:rsidRPr="00FD0CA3">
        <w:rPr>
          <w:rFonts w:asciiTheme="minorHAnsi" w:hAnsiTheme="minorHAnsi" w:cstheme="minorHAnsi"/>
          <w:spacing w:val="-4"/>
          <w:sz w:val="22"/>
          <w:szCs w:val="22"/>
        </w:rPr>
        <w:t xml:space="preserve">Use of quoted market prices in an active market for such assets or liabilities </w:t>
      </w:r>
    </w:p>
    <w:p w14:paraId="056052AF" w14:textId="7AE750D9" w:rsidR="00396FBD" w:rsidRPr="00FD0CA3" w:rsidRDefault="00396FBD" w:rsidP="00396FBD">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Level</w:t>
      </w:r>
      <w:r w:rsidRPr="00FD0CA3">
        <w:rPr>
          <w:rFonts w:asciiTheme="minorHAnsi" w:hAnsiTheme="minorHAnsi" w:cstheme="minorHAnsi"/>
          <w:spacing w:val="-4"/>
          <w:sz w:val="22"/>
          <w:szCs w:val="22"/>
          <w:cs/>
        </w:rPr>
        <w:t xml:space="preserve"> </w:t>
      </w:r>
      <w:proofErr w:type="gramStart"/>
      <w:r w:rsidRPr="00FD0CA3">
        <w:rPr>
          <w:rFonts w:asciiTheme="minorHAnsi" w:hAnsiTheme="minorHAnsi" w:cstheme="minorHAnsi"/>
          <w:spacing w:val="-4"/>
          <w:sz w:val="22"/>
          <w:szCs w:val="22"/>
        </w:rPr>
        <w:t xml:space="preserve">2  </w:t>
      </w:r>
      <w:r w:rsidRPr="00FD0CA3">
        <w:rPr>
          <w:rFonts w:asciiTheme="minorHAnsi" w:hAnsiTheme="minorHAnsi" w:cstheme="minorHAnsi"/>
          <w:spacing w:val="-4"/>
          <w:sz w:val="22"/>
          <w:szCs w:val="22"/>
        </w:rPr>
        <w:tab/>
      </w:r>
      <w:proofErr w:type="gramEnd"/>
      <w:r w:rsidRPr="00FD0CA3">
        <w:rPr>
          <w:rFonts w:asciiTheme="minorHAnsi" w:hAnsiTheme="minorHAnsi" w:cstheme="minorHAnsi"/>
          <w:spacing w:val="-4"/>
          <w:sz w:val="22"/>
          <w:szCs w:val="22"/>
        </w:rPr>
        <w:t>Use of other observable inputs for such assets or liabilities, whether directly or indirectly</w:t>
      </w:r>
    </w:p>
    <w:p w14:paraId="5B50A7C3" w14:textId="1715835B" w:rsidR="00396FBD" w:rsidRPr="00FD0CA3" w:rsidRDefault="00396FBD" w:rsidP="00396FBD">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Level</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3</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ab/>
        <w:t xml:space="preserve">Use of unobservable inputs such as estimates of future cash flows </w:t>
      </w:r>
    </w:p>
    <w:p w14:paraId="727D006B" w14:textId="5BB54310" w:rsidR="006E2051" w:rsidRPr="00FD0CA3" w:rsidRDefault="00396FBD" w:rsidP="00396FBD">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0E7241EB" w14:textId="78A54B0E" w:rsidR="00285819" w:rsidRPr="00FD0CA3" w:rsidRDefault="00C16932" w:rsidP="001D6571">
      <w:pPr>
        <w:pStyle w:val="Heading8"/>
        <w:numPr>
          <w:ilvl w:val="0"/>
          <w:numId w:val="49"/>
        </w:numPr>
        <w:tabs>
          <w:tab w:val="left" w:pos="90"/>
        </w:tabs>
        <w:overflowPunct/>
        <w:autoSpaceDE/>
        <w:autoSpaceDN/>
        <w:adjustRightInd/>
        <w:spacing w:before="0" w:after="240" w:line="276" w:lineRule="auto"/>
        <w:ind w:left="1260" w:right="63" w:hanging="1447"/>
        <w:jc w:val="both"/>
        <w:textAlignment w:val="auto"/>
        <w:rPr>
          <w:rFonts w:asciiTheme="minorHAnsi" w:hAnsiTheme="minorHAnsi" w:cstheme="minorHAnsi"/>
          <w:i/>
          <w:iCs/>
          <w:sz w:val="22"/>
          <w:szCs w:val="22"/>
        </w:rPr>
      </w:pPr>
      <w:r w:rsidRPr="00FD0CA3">
        <w:rPr>
          <w:rFonts w:asciiTheme="minorHAnsi" w:hAnsiTheme="minorHAnsi" w:cstheme="minorHAnsi"/>
          <w:i/>
          <w:iCs/>
          <w:sz w:val="22"/>
          <w:szCs w:val="22"/>
        </w:rPr>
        <w:t xml:space="preserve">  </w:t>
      </w:r>
      <w:r w:rsidR="001D6571">
        <w:rPr>
          <w:rFonts w:asciiTheme="minorHAnsi" w:hAnsiTheme="minorHAnsi" w:cstheme="minorHAnsi"/>
          <w:i/>
          <w:iCs/>
          <w:sz w:val="22"/>
          <w:szCs w:val="22"/>
        </w:rPr>
        <w:t xml:space="preserve">   </w:t>
      </w:r>
      <w:r w:rsidRPr="00FD0CA3">
        <w:rPr>
          <w:rFonts w:asciiTheme="minorHAnsi" w:hAnsiTheme="minorHAnsi" w:cstheme="minorHAnsi"/>
          <w:i/>
          <w:iCs/>
          <w:sz w:val="22"/>
          <w:szCs w:val="22"/>
        </w:rPr>
        <w:t xml:space="preserve">    Revenue and expense recognition</w:t>
      </w:r>
    </w:p>
    <w:p w14:paraId="19B7205D" w14:textId="7F584951" w:rsidR="006A6D5A" w:rsidRPr="00FD0CA3" w:rsidRDefault="006A6D5A" w:rsidP="006A6D5A">
      <w:pPr>
        <w:spacing w:before="120" w:after="120" w:line="380" w:lineRule="exact"/>
        <w:ind w:left="547"/>
        <w:jc w:val="thaiDistribute"/>
        <w:rPr>
          <w:rFonts w:asciiTheme="minorHAnsi" w:hAnsiTheme="minorHAnsi" w:cstheme="minorHAnsi"/>
          <w:i/>
          <w:iCs/>
          <w:spacing w:val="-4"/>
          <w:sz w:val="22"/>
          <w:szCs w:val="22"/>
        </w:rPr>
      </w:pPr>
      <w:r w:rsidRPr="00FD0CA3">
        <w:rPr>
          <w:rFonts w:asciiTheme="minorHAnsi" w:hAnsiTheme="minorHAnsi" w:cstheme="minorHAnsi"/>
          <w:i/>
          <w:iCs/>
          <w:spacing w:val="-4"/>
          <w:sz w:val="22"/>
          <w:szCs w:val="22"/>
        </w:rPr>
        <w:t>Sales of goods</w:t>
      </w:r>
    </w:p>
    <w:p w14:paraId="2E04947E" w14:textId="0514C6AC" w:rsidR="006A6D5A" w:rsidRPr="00FD0CA3" w:rsidRDefault="006A6D5A" w:rsidP="006A6D5A">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Revenue from sale of goods is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w:t>
      </w:r>
    </w:p>
    <w:p w14:paraId="1832D3C4" w14:textId="52E31F15" w:rsidR="006A6D5A" w:rsidRPr="00FD0CA3" w:rsidRDefault="006A6D5A" w:rsidP="006A6D5A">
      <w:pPr>
        <w:spacing w:before="120" w:after="120" w:line="380" w:lineRule="exact"/>
        <w:ind w:left="547"/>
        <w:jc w:val="thaiDistribute"/>
        <w:rPr>
          <w:rFonts w:asciiTheme="minorHAnsi" w:hAnsiTheme="minorHAnsi" w:cstheme="minorHAnsi"/>
          <w:i/>
          <w:iCs/>
          <w:spacing w:val="-4"/>
          <w:sz w:val="22"/>
          <w:szCs w:val="22"/>
          <w:cs/>
        </w:rPr>
      </w:pPr>
      <w:r w:rsidRPr="00FD0CA3">
        <w:rPr>
          <w:rFonts w:asciiTheme="minorHAnsi" w:hAnsiTheme="minorHAnsi" w:cstheme="minorHAnsi"/>
          <w:i/>
          <w:iCs/>
          <w:spacing w:val="-4"/>
          <w:sz w:val="22"/>
          <w:szCs w:val="22"/>
        </w:rPr>
        <w:t>Dividends</w:t>
      </w:r>
    </w:p>
    <w:p w14:paraId="2A9C2775" w14:textId="59DB5C11" w:rsidR="006A6D5A" w:rsidRPr="00FD0CA3" w:rsidRDefault="006A6D5A" w:rsidP="006A6D5A">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Dividends are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when the right to receive the dividends is established.</w:t>
      </w:r>
    </w:p>
    <w:p w14:paraId="48D9B6E8" w14:textId="1C852319" w:rsidR="006A6D5A" w:rsidRPr="00FD0CA3" w:rsidRDefault="00235A26" w:rsidP="00EA374B">
      <w:pPr>
        <w:spacing w:before="120" w:after="120" w:line="380" w:lineRule="exact"/>
        <w:ind w:left="547"/>
        <w:jc w:val="thaiDistribute"/>
        <w:rPr>
          <w:rFonts w:asciiTheme="minorHAnsi" w:hAnsiTheme="minorHAnsi" w:cstheme="minorHAnsi"/>
          <w:i/>
          <w:iCs/>
          <w:spacing w:val="-4"/>
          <w:sz w:val="22"/>
          <w:szCs w:val="22"/>
        </w:rPr>
      </w:pPr>
      <w:r>
        <w:rPr>
          <w:rFonts w:asciiTheme="minorHAnsi" w:hAnsiTheme="minorHAnsi" w:cstheme="minorHAnsi"/>
          <w:i/>
          <w:iCs/>
          <w:spacing w:val="-4"/>
          <w:sz w:val="22"/>
          <w:szCs w:val="22"/>
        </w:rPr>
        <w:t xml:space="preserve"> </w:t>
      </w:r>
      <w:r w:rsidR="006A6D5A" w:rsidRPr="00FD0CA3">
        <w:rPr>
          <w:rFonts w:asciiTheme="minorHAnsi" w:hAnsiTheme="minorHAnsi" w:cstheme="minorHAnsi"/>
          <w:i/>
          <w:iCs/>
          <w:spacing w:val="-4"/>
          <w:sz w:val="22"/>
          <w:szCs w:val="22"/>
        </w:rPr>
        <w:t>Interest income</w:t>
      </w:r>
    </w:p>
    <w:p w14:paraId="4564BFD4" w14:textId="3377652B" w:rsidR="006A6D5A" w:rsidRPr="00FD0CA3" w:rsidRDefault="006A6D5A" w:rsidP="006A6D5A">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Interest income is calculated using the effective interest method and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0C9C3D91" w14:textId="77777777" w:rsidR="00E92CF8" w:rsidRDefault="00E92CF8" w:rsidP="006A6D5A">
      <w:pPr>
        <w:spacing w:before="120" w:after="120" w:line="380" w:lineRule="exact"/>
        <w:ind w:left="547"/>
        <w:jc w:val="thaiDistribute"/>
        <w:rPr>
          <w:rFonts w:asciiTheme="minorHAnsi" w:hAnsiTheme="minorHAnsi" w:cstheme="minorBidi"/>
          <w:i/>
          <w:iCs/>
          <w:spacing w:val="-4"/>
          <w:sz w:val="22"/>
          <w:szCs w:val="22"/>
        </w:rPr>
      </w:pPr>
    </w:p>
    <w:p w14:paraId="7A4FA512" w14:textId="731F235B" w:rsidR="006A6D5A" w:rsidRPr="00FD0CA3" w:rsidRDefault="006A6D5A" w:rsidP="006A6D5A">
      <w:pPr>
        <w:spacing w:before="120" w:after="120" w:line="380" w:lineRule="exact"/>
        <w:ind w:left="547"/>
        <w:jc w:val="thaiDistribute"/>
        <w:rPr>
          <w:rFonts w:asciiTheme="minorHAnsi" w:hAnsiTheme="minorHAnsi" w:cstheme="minorHAnsi"/>
          <w:i/>
          <w:iCs/>
          <w:spacing w:val="-4"/>
          <w:sz w:val="22"/>
          <w:szCs w:val="22"/>
        </w:rPr>
      </w:pPr>
      <w:r w:rsidRPr="00FD0CA3">
        <w:rPr>
          <w:rFonts w:asciiTheme="minorHAnsi" w:hAnsiTheme="minorHAnsi" w:cstheme="minorHAnsi"/>
          <w:i/>
          <w:iCs/>
          <w:spacing w:val="-4"/>
          <w:sz w:val="22"/>
          <w:szCs w:val="22"/>
        </w:rPr>
        <w:lastRenderedPageBreak/>
        <w:t>Finance cost</w:t>
      </w:r>
    </w:p>
    <w:p w14:paraId="4B1072E8" w14:textId="11F57B66" w:rsidR="006B5D5A" w:rsidRDefault="006A6D5A" w:rsidP="00E64580">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Interest expense from financial liabilities at </w:t>
      </w:r>
      <w:proofErr w:type="spellStart"/>
      <w:r w:rsidRPr="00FD0CA3">
        <w:rPr>
          <w:rFonts w:asciiTheme="minorHAnsi" w:hAnsiTheme="minorHAnsi" w:cstheme="minorHAnsi"/>
          <w:spacing w:val="-4"/>
          <w:sz w:val="22"/>
          <w:szCs w:val="22"/>
        </w:rPr>
        <w:t>amortised</w:t>
      </w:r>
      <w:proofErr w:type="spellEnd"/>
      <w:r w:rsidRPr="00FD0CA3">
        <w:rPr>
          <w:rFonts w:asciiTheme="minorHAnsi" w:hAnsiTheme="minorHAnsi" w:cstheme="minorHAnsi"/>
          <w:spacing w:val="-4"/>
          <w:sz w:val="22"/>
          <w:szCs w:val="22"/>
        </w:rPr>
        <w:t xml:space="preserve"> cost is calculated using the effective interest method and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on an accrual basis.</w:t>
      </w:r>
    </w:p>
    <w:p w14:paraId="4258654F" w14:textId="145C3B70" w:rsidR="00137E22" w:rsidRPr="006B5D5A" w:rsidRDefault="006B5D5A" w:rsidP="006B5D5A">
      <w:pPr>
        <w:pStyle w:val="Heading8"/>
        <w:numPr>
          <w:ilvl w:val="0"/>
          <w:numId w:val="49"/>
        </w:numPr>
        <w:tabs>
          <w:tab w:val="left" w:pos="90"/>
        </w:tabs>
        <w:overflowPunct/>
        <w:autoSpaceDE/>
        <w:autoSpaceDN/>
        <w:adjustRightInd/>
        <w:spacing w:before="0" w:after="240" w:line="276" w:lineRule="auto"/>
        <w:ind w:left="1260" w:right="63" w:hanging="1447"/>
        <w:jc w:val="both"/>
        <w:textAlignment w:val="auto"/>
        <w:rPr>
          <w:rFonts w:asciiTheme="minorHAnsi" w:hAnsiTheme="minorHAnsi" w:cstheme="minorHAnsi"/>
          <w:i/>
          <w:iCs/>
          <w:sz w:val="22"/>
          <w:szCs w:val="22"/>
        </w:rPr>
      </w:pPr>
      <w:r>
        <w:rPr>
          <w:rFonts w:asciiTheme="minorHAnsi" w:hAnsiTheme="minorHAnsi" w:cstheme="minorHAnsi"/>
          <w:i/>
          <w:iCs/>
          <w:sz w:val="22"/>
          <w:szCs w:val="22"/>
        </w:rPr>
        <w:t xml:space="preserve">         </w:t>
      </w:r>
      <w:r w:rsidR="00137E22" w:rsidRPr="006B5D5A">
        <w:rPr>
          <w:rFonts w:asciiTheme="minorHAnsi" w:hAnsiTheme="minorHAnsi" w:cstheme="minorHAnsi"/>
          <w:i/>
          <w:iCs/>
          <w:sz w:val="22"/>
          <w:szCs w:val="22"/>
        </w:rPr>
        <w:t xml:space="preserve">Income tax </w:t>
      </w:r>
    </w:p>
    <w:p w14:paraId="54335998" w14:textId="77777777" w:rsidR="00137E22" w:rsidRPr="00137E22" w:rsidRDefault="00137E22" w:rsidP="00137E22">
      <w:pPr>
        <w:spacing w:before="120" w:after="120" w:line="380" w:lineRule="exact"/>
        <w:ind w:left="547"/>
        <w:jc w:val="thaiDistribute"/>
        <w:rPr>
          <w:rFonts w:asciiTheme="minorHAnsi" w:hAnsiTheme="minorHAnsi" w:cstheme="minorHAnsi"/>
          <w:spacing w:val="-4"/>
          <w:sz w:val="22"/>
          <w:szCs w:val="22"/>
        </w:rPr>
      </w:pPr>
      <w:r w:rsidRPr="00137E22">
        <w:rPr>
          <w:rFonts w:asciiTheme="minorHAnsi" w:hAnsiTheme="minorHAnsi" w:cstheme="minorHAnsi"/>
          <w:spacing w:val="-4"/>
          <w:sz w:val="22"/>
          <w:szCs w:val="22"/>
        </w:rPr>
        <w:t>Income tax expense represents the sum of corporate income tax currently payable and deferred tax.</w:t>
      </w:r>
    </w:p>
    <w:p w14:paraId="51010A83" w14:textId="77777777" w:rsidR="00137E22" w:rsidRPr="00137E22" w:rsidRDefault="00137E22" w:rsidP="00137E22">
      <w:pPr>
        <w:spacing w:before="120" w:after="120" w:line="380" w:lineRule="exact"/>
        <w:ind w:left="547"/>
        <w:jc w:val="thaiDistribute"/>
        <w:rPr>
          <w:rFonts w:asciiTheme="minorHAnsi" w:hAnsiTheme="minorHAnsi" w:cstheme="minorHAnsi"/>
          <w:spacing w:val="-4"/>
          <w:sz w:val="22"/>
          <w:szCs w:val="22"/>
        </w:rPr>
      </w:pPr>
      <w:r w:rsidRPr="00137E22">
        <w:rPr>
          <w:rFonts w:asciiTheme="minorHAnsi" w:hAnsiTheme="minorHAnsi" w:cstheme="minorHAnsi"/>
          <w:spacing w:val="-4"/>
          <w:sz w:val="22"/>
          <w:szCs w:val="22"/>
        </w:rPr>
        <w:t>Current tax</w:t>
      </w:r>
    </w:p>
    <w:p w14:paraId="2FFD2BD1" w14:textId="77777777" w:rsidR="00137E22" w:rsidRPr="00137E22" w:rsidRDefault="00137E22" w:rsidP="00137E22">
      <w:pPr>
        <w:spacing w:before="120" w:after="120" w:line="380" w:lineRule="exact"/>
        <w:ind w:left="547"/>
        <w:jc w:val="thaiDistribute"/>
        <w:rPr>
          <w:rFonts w:asciiTheme="minorHAnsi" w:hAnsiTheme="minorHAnsi" w:cstheme="minorHAnsi"/>
          <w:spacing w:val="-4"/>
          <w:sz w:val="22"/>
          <w:szCs w:val="22"/>
        </w:rPr>
      </w:pPr>
      <w:r w:rsidRPr="00137E22">
        <w:rPr>
          <w:rFonts w:asciiTheme="minorHAnsi" w:hAnsiTheme="minorHAnsi" w:cstheme="minorHAnsi"/>
          <w:spacing w:val="-4"/>
          <w:sz w:val="22"/>
          <w:szCs w:val="22"/>
        </w:rPr>
        <w:t>Current income tax is provided in the accounts at the amount expected to be paid to the taxation authorities, based on taxable profits determined in accordance with tax legislation.</w:t>
      </w:r>
    </w:p>
    <w:p w14:paraId="1E86BDCE" w14:textId="77777777" w:rsidR="00137E22" w:rsidRPr="00137E22" w:rsidRDefault="00137E22" w:rsidP="00137E22">
      <w:pPr>
        <w:spacing w:before="120" w:after="120" w:line="380" w:lineRule="exact"/>
        <w:ind w:left="547"/>
        <w:jc w:val="thaiDistribute"/>
        <w:rPr>
          <w:rFonts w:asciiTheme="minorHAnsi" w:hAnsiTheme="minorHAnsi" w:cstheme="minorHAnsi"/>
          <w:spacing w:val="-4"/>
          <w:sz w:val="22"/>
          <w:szCs w:val="22"/>
        </w:rPr>
      </w:pPr>
      <w:r w:rsidRPr="00137E22">
        <w:rPr>
          <w:rFonts w:asciiTheme="minorHAnsi" w:hAnsiTheme="minorHAnsi" w:cstheme="minorHAnsi"/>
          <w:spacing w:val="-4"/>
          <w:sz w:val="22"/>
          <w:szCs w:val="22"/>
        </w:rPr>
        <w:t>Deferred tax</w:t>
      </w:r>
    </w:p>
    <w:p w14:paraId="322C4940" w14:textId="77777777" w:rsidR="00137E22" w:rsidRPr="00137E22" w:rsidRDefault="00137E22" w:rsidP="00137E22">
      <w:pPr>
        <w:spacing w:before="120" w:after="120" w:line="380" w:lineRule="exact"/>
        <w:ind w:left="547"/>
        <w:jc w:val="thaiDistribute"/>
        <w:rPr>
          <w:rFonts w:asciiTheme="minorHAnsi" w:hAnsiTheme="minorHAnsi" w:cstheme="minorHAnsi"/>
          <w:spacing w:val="-4"/>
          <w:sz w:val="22"/>
          <w:szCs w:val="22"/>
        </w:rPr>
      </w:pPr>
      <w:r w:rsidRPr="00137E22">
        <w:rPr>
          <w:rFonts w:asciiTheme="minorHAnsi" w:hAnsiTheme="minorHAnsi" w:cstheme="minorHAnsi"/>
          <w:spacing w:val="-4"/>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6802E5AD" w14:textId="77777777" w:rsidR="00137E22" w:rsidRPr="00137E22" w:rsidRDefault="00137E22" w:rsidP="00137E22">
      <w:pPr>
        <w:spacing w:before="120" w:after="120" w:line="380" w:lineRule="exact"/>
        <w:ind w:left="547"/>
        <w:jc w:val="thaiDistribute"/>
        <w:rPr>
          <w:rFonts w:asciiTheme="minorHAnsi" w:hAnsiTheme="minorHAnsi" w:cstheme="minorHAnsi"/>
          <w:spacing w:val="-4"/>
          <w:sz w:val="22"/>
          <w:szCs w:val="22"/>
        </w:rPr>
      </w:pPr>
      <w:r w:rsidRPr="00137E22">
        <w:rPr>
          <w:rFonts w:asciiTheme="minorHAnsi" w:hAnsiTheme="minorHAnsi" w:cstheme="minorHAnsi"/>
          <w:spacing w:val="-4"/>
          <w:sz w:val="22"/>
          <w:szCs w:val="22"/>
        </w:rPr>
        <w:t xml:space="preserve">The Group </w:t>
      </w:r>
      <w:proofErr w:type="spellStart"/>
      <w:r w:rsidRPr="00137E22">
        <w:rPr>
          <w:rFonts w:asciiTheme="minorHAnsi" w:hAnsiTheme="minorHAnsi" w:cstheme="minorHAnsi"/>
          <w:spacing w:val="-4"/>
          <w:sz w:val="22"/>
          <w:szCs w:val="22"/>
        </w:rPr>
        <w:t>recognises</w:t>
      </w:r>
      <w:proofErr w:type="spellEnd"/>
      <w:r w:rsidRPr="00137E22">
        <w:rPr>
          <w:rFonts w:asciiTheme="minorHAnsi" w:hAnsiTheme="minorHAnsi" w:cstheme="minorHAnsi"/>
          <w:spacing w:val="-4"/>
          <w:sz w:val="22"/>
          <w:szCs w:val="22"/>
        </w:rPr>
        <w:t xml:space="preserve"> deferred tax liabilities for all taxable temporary differences while it </w:t>
      </w:r>
      <w:proofErr w:type="spellStart"/>
      <w:r w:rsidRPr="00137E22">
        <w:rPr>
          <w:rFonts w:asciiTheme="minorHAnsi" w:hAnsiTheme="minorHAnsi" w:cstheme="minorHAnsi"/>
          <w:spacing w:val="-4"/>
          <w:sz w:val="22"/>
          <w:szCs w:val="22"/>
        </w:rPr>
        <w:t>recognises</w:t>
      </w:r>
      <w:proofErr w:type="spellEnd"/>
      <w:r w:rsidRPr="00137E22">
        <w:rPr>
          <w:rFonts w:asciiTheme="minorHAnsi" w:hAnsiTheme="minorHAnsi" w:cstheme="minorHAnsi"/>
          <w:spacing w:val="-4"/>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137E22">
        <w:rPr>
          <w:rFonts w:asciiTheme="minorHAnsi" w:hAnsiTheme="minorHAnsi" w:cstheme="minorHAnsi"/>
          <w:spacing w:val="-4"/>
          <w:sz w:val="22"/>
          <w:szCs w:val="22"/>
        </w:rPr>
        <w:t>utilised</w:t>
      </w:r>
      <w:proofErr w:type="spellEnd"/>
      <w:r w:rsidRPr="00137E22">
        <w:rPr>
          <w:rFonts w:asciiTheme="minorHAnsi" w:hAnsiTheme="minorHAnsi" w:cstheme="minorHAnsi"/>
          <w:spacing w:val="-4"/>
          <w:sz w:val="22"/>
          <w:szCs w:val="22"/>
        </w:rPr>
        <w:t>.</w:t>
      </w:r>
    </w:p>
    <w:p w14:paraId="52321E59" w14:textId="77777777" w:rsidR="00137E22" w:rsidRPr="00137E22" w:rsidRDefault="00137E22" w:rsidP="00137E22">
      <w:pPr>
        <w:spacing w:before="120" w:after="120" w:line="380" w:lineRule="exact"/>
        <w:ind w:left="547"/>
        <w:jc w:val="thaiDistribute"/>
        <w:rPr>
          <w:rFonts w:asciiTheme="minorHAnsi" w:hAnsiTheme="minorHAnsi" w:cstheme="minorHAnsi"/>
          <w:spacing w:val="-4"/>
          <w:sz w:val="22"/>
          <w:szCs w:val="22"/>
        </w:rPr>
      </w:pPr>
      <w:r w:rsidRPr="00137E22">
        <w:rPr>
          <w:rFonts w:asciiTheme="minorHAnsi" w:hAnsiTheme="minorHAnsi" w:cstheme="minorHAnsi"/>
          <w:spacing w:val="-4"/>
          <w:sz w:val="22"/>
          <w:szCs w:val="22"/>
        </w:rPr>
        <w:t xml:space="preserve">At each reporting date, the Group reviews and reduces the carrying amount of deferred tax assets to the extent that it is no longer probable that sufficient taxable profit will be available to allow all or part of the deferred tax </w:t>
      </w:r>
      <w:proofErr w:type="gramStart"/>
      <w:r w:rsidRPr="00137E22">
        <w:rPr>
          <w:rFonts w:asciiTheme="minorHAnsi" w:hAnsiTheme="minorHAnsi" w:cstheme="minorHAnsi"/>
          <w:spacing w:val="-4"/>
          <w:sz w:val="22"/>
          <w:szCs w:val="22"/>
        </w:rPr>
        <w:t>asset</w:t>
      </w:r>
      <w:proofErr w:type="gramEnd"/>
      <w:r w:rsidRPr="00137E22">
        <w:rPr>
          <w:rFonts w:asciiTheme="minorHAnsi" w:hAnsiTheme="minorHAnsi" w:cstheme="minorHAnsi"/>
          <w:spacing w:val="-4"/>
          <w:sz w:val="22"/>
          <w:szCs w:val="22"/>
        </w:rPr>
        <w:t xml:space="preserve"> to be </w:t>
      </w:r>
      <w:proofErr w:type="spellStart"/>
      <w:r w:rsidRPr="00137E22">
        <w:rPr>
          <w:rFonts w:asciiTheme="minorHAnsi" w:hAnsiTheme="minorHAnsi" w:cstheme="minorHAnsi"/>
          <w:spacing w:val="-4"/>
          <w:sz w:val="22"/>
          <w:szCs w:val="22"/>
        </w:rPr>
        <w:t>utilised</w:t>
      </w:r>
      <w:proofErr w:type="spellEnd"/>
      <w:r w:rsidRPr="00137E22">
        <w:rPr>
          <w:rFonts w:asciiTheme="minorHAnsi" w:hAnsiTheme="minorHAnsi" w:cstheme="minorHAnsi"/>
          <w:spacing w:val="-4"/>
          <w:sz w:val="22"/>
          <w:szCs w:val="22"/>
        </w:rPr>
        <w:t>.</w:t>
      </w:r>
    </w:p>
    <w:p w14:paraId="1BEF8483" w14:textId="53C1F5BD" w:rsidR="001D6571" w:rsidRPr="00FD0CA3" w:rsidRDefault="00137E22" w:rsidP="00EE0F15">
      <w:pPr>
        <w:spacing w:before="120" w:after="120" w:line="380" w:lineRule="exact"/>
        <w:ind w:left="547"/>
        <w:jc w:val="thaiDistribute"/>
        <w:rPr>
          <w:rFonts w:asciiTheme="minorHAnsi" w:hAnsiTheme="minorHAnsi" w:cstheme="minorHAnsi"/>
          <w:spacing w:val="-4"/>
          <w:sz w:val="22"/>
          <w:szCs w:val="22"/>
        </w:rPr>
      </w:pPr>
      <w:r w:rsidRPr="00137E22">
        <w:rPr>
          <w:rFonts w:asciiTheme="minorHAnsi" w:hAnsiTheme="minorHAnsi" w:cstheme="minorHAnsi"/>
          <w:spacing w:val="-4"/>
          <w:sz w:val="22"/>
          <w:szCs w:val="22"/>
        </w:rPr>
        <w:t xml:space="preserve">The Group records deferred tax directly to shareholders' equity if the tax relates to items that are recorded directly to shareholders' equity.  </w:t>
      </w:r>
    </w:p>
    <w:p w14:paraId="22E3235C" w14:textId="7678A244" w:rsidR="00580CD8" w:rsidRDefault="007D2C43" w:rsidP="007D2C43">
      <w:pPr>
        <w:pStyle w:val="Heading8"/>
        <w:numPr>
          <w:ilvl w:val="0"/>
          <w:numId w:val="49"/>
        </w:numPr>
        <w:tabs>
          <w:tab w:val="left" w:pos="90"/>
        </w:tabs>
        <w:overflowPunct/>
        <w:autoSpaceDE/>
        <w:autoSpaceDN/>
        <w:adjustRightInd/>
        <w:spacing w:before="0" w:after="240" w:line="276" w:lineRule="auto"/>
        <w:ind w:left="1260" w:right="63" w:hanging="1447"/>
        <w:jc w:val="both"/>
        <w:textAlignment w:val="auto"/>
        <w:rPr>
          <w:rFonts w:asciiTheme="minorHAnsi" w:hAnsiTheme="minorHAnsi" w:cstheme="minorHAnsi"/>
          <w:i/>
          <w:iCs/>
          <w:spacing w:val="-4"/>
          <w:sz w:val="22"/>
          <w:szCs w:val="22"/>
        </w:rPr>
      </w:pPr>
      <w:r>
        <w:rPr>
          <w:rFonts w:asciiTheme="minorHAnsi" w:hAnsiTheme="minorHAnsi" w:cstheme="minorHAnsi"/>
          <w:i/>
          <w:iCs/>
          <w:spacing w:val="-4"/>
          <w:sz w:val="22"/>
          <w:szCs w:val="22"/>
        </w:rPr>
        <w:t xml:space="preserve">         </w:t>
      </w:r>
      <w:r w:rsidRPr="007D2C43">
        <w:rPr>
          <w:rFonts w:asciiTheme="minorHAnsi" w:hAnsiTheme="minorHAnsi" w:cstheme="minorHAnsi"/>
          <w:i/>
          <w:iCs/>
          <w:spacing w:val="-4"/>
          <w:sz w:val="22"/>
          <w:szCs w:val="22"/>
        </w:rPr>
        <w:t xml:space="preserve">Earnings </w:t>
      </w:r>
      <w:r w:rsidR="0007798D">
        <w:rPr>
          <w:rFonts w:asciiTheme="minorHAnsi" w:hAnsiTheme="minorHAnsi" w:cstheme="minorHAnsi"/>
          <w:i/>
          <w:iCs/>
          <w:spacing w:val="-4"/>
          <w:sz w:val="22"/>
          <w:szCs w:val="22"/>
        </w:rPr>
        <w:t>(loss)</w:t>
      </w:r>
      <w:r w:rsidR="00163543">
        <w:rPr>
          <w:rFonts w:asciiTheme="minorHAnsi" w:hAnsiTheme="minorHAnsi" w:cstheme="minorHAnsi"/>
          <w:i/>
          <w:iCs/>
          <w:spacing w:val="-4"/>
          <w:sz w:val="22"/>
          <w:szCs w:val="22"/>
        </w:rPr>
        <w:t xml:space="preserve"> </w:t>
      </w:r>
      <w:r w:rsidRPr="007D2C43">
        <w:rPr>
          <w:rFonts w:asciiTheme="minorHAnsi" w:hAnsiTheme="minorHAnsi" w:cstheme="minorHAnsi"/>
          <w:i/>
          <w:iCs/>
          <w:spacing w:val="-4"/>
          <w:sz w:val="22"/>
          <w:szCs w:val="22"/>
        </w:rPr>
        <w:t>per share</w:t>
      </w:r>
    </w:p>
    <w:p w14:paraId="759CFFDC" w14:textId="7089930C" w:rsidR="007D2C43" w:rsidRDefault="0019798A" w:rsidP="0019798A">
      <w:pPr>
        <w:spacing w:before="120" w:after="120" w:line="380" w:lineRule="exact"/>
        <w:ind w:left="547"/>
        <w:jc w:val="thaiDistribute"/>
        <w:rPr>
          <w:rFonts w:asciiTheme="minorHAnsi" w:hAnsiTheme="minorHAnsi" w:cstheme="minorBidi"/>
          <w:spacing w:val="-4"/>
          <w:sz w:val="22"/>
          <w:szCs w:val="22"/>
        </w:rPr>
      </w:pPr>
      <w:r w:rsidRPr="0019798A">
        <w:rPr>
          <w:rFonts w:asciiTheme="minorHAnsi" w:hAnsiTheme="minorHAnsi" w:cstheme="minorHAnsi"/>
          <w:spacing w:val="-4"/>
          <w:sz w:val="22"/>
          <w:szCs w:val="22"/>
        </w:rPr>
        <w:t>The calculations of both basic Earnings (loss) per share (EPS) and diluted EPS have been based on the profit attributable to ordinary shareholders of the Company and the weighted-average number of ordinary shares outstanding, with the calculation of diluted EPS further adjusted for the effects of all dilutive potential ordinary shares.</w:t>
      </w:r>
    </w:p>
    <w:p w14:paraId="2768E8FE" w14:textId="77777777" w:rsidR="00E92CF8" w:rsidRDefault="00E92CF8" w:rsidP="0019798A">
      <w:pPr>
        <w:spacing w:before="120" w:after="120" w:line="380" w:lineRule="exact"/>
        <w:ind w:left="547"/>
        <w:jc w:val="thaiDistribute"/>
        <w:rPr>
          <w:rFonts w:asciiTheme="minorHAnsi" w:hAnsiTheme="minorHAnsi" w:cstheme="minorBidi"/>
          <w:spacing w:val="-4"/>
          <w:sz w:val="22"/>
          <w:szCs w:val="22"/>
        </w:rPr>
      </w:pPr>
    </w:p>
    <w:p w14:paraId="0703BEF2" w14:textId="77777777" w:rsidR="00E92CF8" w:rsidRDefault="00E92CF8" w:rsidP="0019798A">
      <w:pPr>
        <w:spacing w:before="120" w:after="120" w:line="380" w:lineRule="exact"/>
        <w:ind w:left="547"/>
        <w:jc w:val="thaiDistribute"/>
        <w:rPr>
          <w:rFonts w:asciiTheme="minorHAnsi" w:hAnsiTheme="minorHAnsi" w:cstheme="minorBidi"/>
          <w:spacing w:val="-4"/>
          <w:sz w:val="22"/>
          <w:szCs w:val="22"/>
        </w:rPr>
      </w:pPr>
    </w:p>
    <w:p w14:paraId="473BBD35" w14:textId="77777777" w:rsidR="00E92CF8" w:rsidRDefault="00E92CF8" w:rsidP="0019798A">
      <w:pPr>
        <w:spacing w:before="120" w:after="120" w:line="380" w:lineRule="exact"/>
        <w:ind w:left="547"/>
        <w:jc w:val="thaiDistribute"/>
        <w:rPr>
          <w:rFonts w:asciiTheme="minorHAnsi" w:hAnsiTheme="minorHAnsi" w:cstheme="minorBidi"/>
          <w:spacing w:val="-4"/>
          <w:sz w:val="22"/>
          <w:szCs w:val="22"/>
        </w:rPr>
      </w:pPr>
    </w:p>
    <w:p w14:paraId="140544D3" w14:textId="77777777" w:rsidR="00E92CF8" w:rsidRPr="00E92CF8" w:rsidRDefault="00E92CF8" w:rsidP="0019798A">
      <w:pPr>
        <w:spacing w:before="120" w:after="120" w:line="380" w:lineRule="exact"/>
        <w:ind w:left="547"/>
        <w:jc w:val="thaiDistribute"/>
        <w:rPr>
          <w:rFonts w:asciiTheme="minorHAnsi" w:hAnsiTheme="minorHAnsi" w:cstheme="minorBidi"/>
          <w:spacing w:val="-4"/>
          <w:sz w:val="22"/>
          <w:szCs w:val="22"/>
        </w:rPr>
      </w:pPr>
    </w:p>
    <w:p w14:paraId="32BF2502" w14:textId="73E2FDD7" w:rsidR="00A23B45" w:rsidRPr="00FD0CA3" w:rsidRDefault="000A25D8" w:rsidP="004C619F">
      <w:pPr>
        <w:pStyle w:val="ListParagraph"/>
        <w:numPr>
          <w:ilvl w:val="0"/>
          <w:numId w:val="25"/>
        </w:numPr>
        <w:spacing w:after="240" w:line="380" w:lineRule="exact"/>
        <w:jc w:val="both"/>
        <w:rPr>
          <w:rFonts w:asciiTheme="minorHAnsi" w:hAnsiTheme="minorHAnsi" w:cstheme="minorHAnsi"/>
          <w:b/>
          <w:bCs/>
          <w:sz w:val="22"/>
          <w:szCs w:val="22"/>
        </w:rPr>
      </w:pPr>
      <w:r w:rsidRPr="00FD0CA3">
        <w:rPr>
          <w:rFonts w:asciiTheme="minorHAnsi" w:hAnsiTheme="minorHAnsi" w:cstheme="minorHAnsi"/>
          <w:b/>
          <w:bCs/>
          <w:sz w:val="22"/>
          <w:szCs w:val="22"/>
          <w:lang w:val="en-GB"/>
        </w:rPr>
        <w:lastRenderedPageBreak/>
        <w:t>Transactions with related parties</w:t>
      </w:r>
    </w:p>
    <w:p w14:paraId="3213BE64" w14:textId="0436400E" w:rsidR="00505D02" w:rsidRPr="00FD0CA3" w:rsidRDefault="00162A86" w:rsidP="008070A5">
      <w:pPr>
        <w:overflowPunct/>
        <w:autoSpaceDE/>
        <w:autoSpaceDN/>
        <w:adjustRightInd/>
        <w:spacing w:line="264" w:lineRule="auto"/>
        <w:ind w:left="547" w:right="-43"/>
        <w:jc w:val="thaiDistribute"/>
        <w:textAlignment w:val="auto"/>
        <w:rPr>
          <w:rFonts w:asciiTheme="minorHAnsi" w:hAnsiTheme="minorHAnsi" w:cstheme="minorHAnsi"/>
          <w:sz w:val="22"/>
          <w:szCs w:val="22"/>
        </w:rPr>
      </w:pPr>
      <w:r w:rsidRPr="00FD0CA3">
        <w:rPr>
          <w:rFonts w:asciiTheme="minorHAnsi" w:hAnsiTheme="minorHAnsi" w:cstheme="minorHAnsi"/>
          <w:sz w:val="22"/>
          <w:szCs w:val="22"/>
        </w:rPr>
        <w:t>A</w:t>
      </w:r>
      <w:r w:rsidR="003D7173" w:rsidRPr="00FD0CA3">
        <w:rPr>
          <w:rFonts w:asciiTheme="minorHAnsi" w:hAnsiTheme="minorHAnsi" w:cstheme="minorHAnsi"/>
          <w:sz w:val="22"/>
          <w:szCs w:val="22"/>
        </w:rPr>
        <w:t xml:space="preserve"> related party is a person or entity that has direct or indirect control, or has significant influence over the financial and managerial decision-making of the Group; a person or entity that is under common control or under the same significant influence as the Group; or a person or entity over which the Group has direct or indirect control or has significant influence over the financial and managerial decision-making.</w:t>
      </w:r>
    </w:p>
    <w:p w14:paraId="3BB77AEF" w14:textId="77777777" w:rsidR="00505D02" w:rsidRPr="00FD0CA3" w:rsidRDefault="00505D02" w:rsidP="00AC1A67">
      <w:pPr>
        <w:overflowPunct/>
        <w:autoSpaceDE/>
        <w:autoSpaceDN/>
        <w:adjustRightInd/>
        <w:ind w:left="547" w:right="-43"/>
        <w:jc w:val="both"/>
        <w:textAlignment w:val="auto"/>
        <w:rPr>
          <w:rFonts w:asciiTheme="minorHAnsi" w:hAnsiTheme="minorHAnsi" w:cstheme="minorHAnsi"/>
          <w:sz w:val="22"/>
          <w:szCs w:val="22"/>
        </w:rPr>
      </w:pPr>
    </w:p>
    <w:p w14:paraId="4753D595" w14:textId="0F9EDD86" w:rsidR="00FA1E0B" w:rsidRDefault="00A16926" w:rsidP="008070A5">
      <w:pPr>
        <w:overflowPunct/>
        <w:autoSpaceDE/>
        <w:autoSpaceDN/>
        <w:adjustRightInd/>
        <w:spacing w:line="264" w:lineRule="auto"/>
        <w:ind w:left="547" w:right="-43"/>
        <w:jc w:val="thaiDistribute"/>
        <w:textAlignment w:val="auto"/>
        <w:rPr>
          <w:rFonts w:asciiTheme="minorHAnsi" w:hAnsiTheme="minorHAnsi" w:cstheme="minorHAnsi"/>
          <w:sz w:val="22"/>
          <w:szCs w:val="22"/>
        </w:rPr>
      </w:pPr>
      <w:r w:rsidRPr="00956112">
        <w:rPr>
          <w:rFonts w:asciiTheme="minorHAnsi" w:hAnsiTheme="minorHAnsi" w:cstheme="minorHAnsi"/>
          <w:sz w:val="22"/>
          <w:szCs w:val="22"/>
        </w:rPr>
        <w:t xml:space="preserve">The relationships with subsidiaries are disclosed in Note </w:t>
      </w:r>
      <w:r w:rsidR="00956112" w:rsidRPr="00956112">
        <w:rPr>
          <w:rFonts w:asciiTheme="minorHAnsi" w:hAnsiTheme="minorHAnsi" w:cstheme="minorHAnsi"/>
          <w:sz w:val="22"/>
          <w:szCs w:val="22"/>
        </w:rPr>
        <w:t>13</w:t>
      </w:r>
      <w:r w:rsidRPr="00956112">
        <w:rPr>
          <w:rFonts w:asciiTheme="minorHAnsi" w:hAnsiTheme="minorHAnsi" w:cstheme="minorHAnsi"/>
          <w:sz w:val="22"/>
          <w:szCs w:val="22"/>
        </w:rPr>
        <w:t xml:space="preserve">. Other related </w:t>
      </w:r>
      <w:r w:rsidR="00956112" w:rsidRPr="00956112">
        <w:rPr>
          <w:rFonts w:asciiTheme="minorHAnsi" w:hAnsiTheme="minorHAnsi" w:cstheme="minorHAnsi"/>
          <w:sz w:val="22"/>
          <w:szCs w:val="22"/>
        </w:rPr>
        <w:t xml:space="preserve">parties with whom the Group </w:t>
      </w:r>
      <w:r w:rsidRPr="00956112">
        <w:rPr>
          <w:rFonts w:asciiTheme="minorHAnsi" w:hAnsiTheme="minorHAnsi" w:cstheme="minorHAnsi"/>
          <w:sz w:val="22"/>
          <w:szCs w:val="22"/>
        </w:rPr>
        <w:t>had significant transactions during the period are as follows.</w:t>
      </w:r>
    </w:p>
    <w:tbl>
      <w:tblPr>
        <w:tblW w:w="9270" w:type="dxa"/>
        <w:tblInd w:w="450" w:type="dxa"/>
        <w:tblLayout w:type="fixed"/>
        <w:tblLook w:val="0000" w:firstRow="0" w:lastRow="0" w:firstColumn="0" w:lastColumn="0" w:noHBand="0" w:noVBand="0"/>
      </w:tblPr>
      <w:tblGrid>
        <w:gridCol w:w="2070"/>
        <w:gridCol w:w="1620"/>
        <w:gridCol w:w="5580"/>
      </w:tblGrid>
      <w:tr w:rsidR="00000FDC" w:rsidRPr="00000FDC" w14:paraId="2C1D3136" w14:textId="77777777" w:rsidTr="00990F0A">
        <w:trPr>
          <w:trHeight w:val="20"/>
          <w:tblHeader/>
        </w:trPr>
        <w:tc>
          <w:tcPr>
            <w:tcW w:w="2070" w:type="dxa"/>
          </w:tcPr>
          <w:p w14:paraId="1856DC8D" w14:textId="2BB062D5" w:rsidR="00000FDC" w:rsidRPr="00000FDC" w:rsidRDefault="00BA60E1" w:rsidP="00000FDC">
            <w:pPr>
              <w:ind w:right="-108"/>
              <w:jc w:val="center"/>
              <w:rPr>
                <w:rFonts w:asciiTheme="minorHAnsi" w:eastAsia="Cordia New" w:hAnsiTheme="minorHAnsi" w:cstheme="minorHAnsi"/>
                <w:b/>
                <w:bCs/>
                <w:sz w:val="22"/>
                <w:szCs w:val="22"/>
              </w:rPr>
            </w:pPr>
            <w:r w:rsidRPr="00C16558">
              <w:rPr>
                <w:rFonts w:asciiTheme="minorHAnsi" w:eastAsia="Cordia New" w:hAnsiTheme="minorHAnsi" w:cstheme="minorHAnsi"/>
                <w:b/>
                <w:bCs/>
                <w:sz w:val="22"/>
                <w:szCs w:val="22"/>
              </w:rPr>
              <w:t>Person</w:t>
            </w:r>
          </w:p>
        </w:tc>
        <w:tc>
          <w:tcPr>
            <w:tcW w:w="1620" w:type="dxa"/>
          </w:tcPr>
          <w:p w14:paraId="5757D8D3" w14:textId="57D04FDA" w:rsidR="00000FDC" w:rsidRPr="00000FDC" w:rsidRDefault="00BA60E1" w:rsidP="00000FDC">
            <w:pPr>
              <w:ind w:left="-108" w:right="-108"/>
              <w:jc w:val="center"/>
              <w:rPr>
                <w:rFonts w:asciiTheme="minorHAnsi" w:eastAsia="Cordia New" w:hAnsiTheme="minorHAnsi" w:cstheme="minorHAnsi"/>
                <w:sz w:val="22"/>
                <w:szCs w:val="22"/>
              </w:rPr>
            </w:pPr>
            <w:r w:rsidRPr="00C16558">
              <w:rPr>
                <w:rFonts w:asciiTheme="minorHAnsi" w:eastAsia="Cordia New" w:hAnsiTheme="minorHAnsi" w:cstheme="minorHAnsi"/>
                <w:b/>
                <w:bCs/>
                <w:sz w:val="22"/>
                <w:szCs w:val="22"/>
              </w:rPr>
              <w:t>Nationality</w:t>
            </w:r>
          </w:p>
        </w:tc>
        <w:tc>
          <w:tcPr>
            <w:tcW w:w="5580" w:type="dxa"/>
          </w:tcPr>
          <w:p w14:paraId="6025FB0E" w14:textId="60DFE968" w:rsidR="00000FDC" w:rsidRPr="00000FDC" w:rsidRDefault="00BA60E1" w:rsidP="00000FDC">
            <w:pPr>
              <w:ind w:left="252" w:right="-18"/>
              <w:jc w:val="center"/>
              <w:rPr>
                <w:rFonts w:asciiTheme="minorHAnsi" w:eastAsia="Cordia New" w:hAnsiTheme="minorHAnsi" w:cstheme="minorHAnsi"/>
                <w:b/>
                <w:bCs/>
                <w:sz w:val="22"/>
                <w:szCs w:val="22"/>
              </w:rPr>
            </w:pPr>
            <w:r w:rsidRPr="00C16558">
              <w:rPr>
                <w:rFonts w:asciiTheme="minorHAnsi" w:eastAsia="Cordia New" w:hAnsiTheme="minorHAnsi" w:cstheme="minorHAnsi"/>
                <w:b/>
                <w:bCs/>
                <w:sz w:val="22"/>
                <w:szCs w:val="22"/>
              </w:rPr>
              <w:t>Nature of relationship</w:t>
            </w:r>
          </w:p>
        </w:tc>
      </w:tr>
      <w:tr w:rsidR="00000FDC" w:rsidRPr="00000FDC" w14:paraId="1111DB56" w14:textId="77777777" w:rsidTr="00990F0A">
        <w:trPr>
          <w:trHeight w:val="20"/>
        </w:trPr>
        <w:tc>
          <w:tcPr>
            <w:tcW w:w="2070" w:type="dxa"/>
          </w:tcPr>
          <w:p w14:paraId="76F5B862" w14:textId="72FDDB7E" w:rsidR="00000FDC" w:rsidRPr="00000FDC" w:rsidRDefault="00C16558" w:rsidP="00C16558">
            <w:pPr>
              <w:ind w:right="-108"/>
              <w:jc w:val="center"/>
              <w:rPr>
                <w:rFonts w:asciiTheme="minorHAnsi" w:eastAsia="Cordia New" w:hAnsiTheme="minorHAnsi" w:cstheme="minorHAnsi"/>
                <w:sz w:val="22"/>
                <w:szCs w:val="22"/>
              </w:rPr>
            </w:pPr>
            <w:r w:rsidRPr="00C16558">
              <w:rPr>
                <w:rFonts w:asciiTheme="minorHAnsi" w:eastAsia="Cordia New" w:hAnsiTheme="minorHAnsi" w:cstheme="minorHAnsi"/>
                <w:sz w:val="22"/>
                <w:szCs w:val="22"/>
              </w:rPr>
              <w:t>Key</w:t>
            </w:r>
            <w:r>
              <w:rPr>
                <w:rFonts w:asciiTheme="minorHAnsi" w:eastAsia="Cordia New" w:hAnsiTheme="minorHAnsi" w:cstheme="minorHAnsi"/>
                <w:sz w:val="22"/>
                <w:szCs w:val="22"/>
              </w:rPr>
              <w:t xml:space="preserve"> </w:t>
            </w:r>
            <w:r w:rsidRPr="00C16558">
              <w:rPr>
                <w:rFonts w:asciiTheme="minorHAnsi" w:eastAsia="Cordia New" w:hAnsiTheme="minorHAnsi" w:cstheme="minorHAnsi"/>
                <w:sz w:val="22"/>
                <w:szCs w:val="22"/>
              </w:rPr>
              <w:t>management personnel</w:t>
            </w:r>
          </w:p>
        </w:tc>
        <w:tc>
          <w:tcPr>
            <w:tcW w:w="1620" w:type="dxa"/>
          </w:tcPr>
          <w:p w14:paraId="4BAF8AA7" w14:textId="6F091A9C" w:rsidR="00000FDC" w:rsidRPr="00000FDC" w:rsidRDefault="00C16558" w:rsidP="00000FDC">
            <w:pPr>
              <w:ind w:right="-18"/>
              <w:jc w:val="center"/>
              <w:rPr>
                <w:rFonts w:asciiTheme="minorHAnsi" w:eastAsia="Cordia New" w:hAnsiTheme="minorHAnsi" w:cstheme="minorHAnsi"/>
                <w:sz w:val="22"/>
                <w:szCs w:val="22"/>
              </w:rPr>
            </w:pPr>
            <w:r w:rsidRPr="00C16558">
              <w:rPr>
                <w:rFonts w:asciiTheme="minorHAnsi" w:eastAsia="Cordia New" w:hAnsiTheme="minorHAnsi" w:cstheme="minorHAnsi"/>
                <w:sz w:val="22"/>
                <w:szCs w:val="22"/>
              </w:rPr>
              <w:t>Various nationalities</w:t>
            </w:r>
          </w:p>
        </w:tc>
        <w:tc>
          <w:tcPr>
            <w:tcW w:w="5580" w:type="dxa"/>
          </w:tcPr>
          <w:p w14:paraId="2866F6AC" w14:textId="0B9C74E0" w:rsidR="00000FDC" w:rsidRPr="00000FDC" w:rsidRDefault="00C16558" w:rsidP="00C16558">
            <w:pPr>
              <w:ind w:right="-18"/>
              <w:jc w:val="thaiDistribute"/>
              <w:rPr>
                <w:rFonts w:asciiTheme="minorHAnsi" w:eastAsia="Cordia New" w:hAnsiTheme="minorHAnsi" w:cstheme="minorHAnsi"/>
                <w:sz w:val="22"/>
                <w:szCs w:val="22"/>
                <w:cs/>
              </w:rPr>
            </w:pPr>
            <w:proofErr w:type="gramStart"/>
            <w:r w:rsidRPr="00C16558">
              <w:rPr>
                <w:rFonts w:asciiTheme="minorHAnsi" w:eastAsia="Cordia New" w:hAnsiTheme="minorHAnsi" w:cstheme="minorHAnsi"/>
                <w:sz w:val="22"/>
                <w:szCs w:val="22"/>
              </w:rPr>
              <w:t>Persons having</w:t>
            </w:r>
            <w:proofErr w:type="gramEnd"/>
            <w:r w:rsidRPr="00C16558">
              <w:rPr>
                <w:rFonts w:asciiTheme="minorHAnsi" w:eastAsia="Cordia New" w:hAnsiTheme="minorHAnsi" w:cstheme="minorHAnsi"/>
                <w:sz w:val="22"/>
                <w:szCs w:val="22"/>
              </w:rPr>
              <w:t xml:space="preserve"> authority and responsibility for planning, directing, and controlling the activities of the entity, directly or indirectly. This includes directors of the Company (whether acting in an executive capacity or not).</w:t>
            </w:r>
          </w:p>
        </w:tc>
      </w:tr>
    </w:tbl>
    <w:p w14:paraId="684F59FC" w14:textId="47D37984" w:rsidR="0005003D" w:rsidRPr="00FD0CA3" w:rsidRDefault="003A4739" w:rsidP="003A4739">
      <w:pPr>
        <w:spacing w:before="120" w:after="120" w:line="380" w:lineRule="exact"/>
        <w:ind w:left="450"/>
        <w:jc w:val="thaiDistribute"/>
        <w:rPr>
          <w:rFonts w:asciiTheme="minorHAnsi" w:hAnsiTheme="minorHAnsi" w:cstheme="minorHAnsi"/>
          <w:sz w:val="22"/>
          <w:szCs w:val="22"/>
        </w:rPr>
      </w:pPr>
      <w:r w:rsidRPr="00F551CE">
        <w:rPr>
          <w:rFonts w:asciiTheme="minorHAnsi" w:hAnsiTheme="minorHAnsi" w:cstheme="minorHAnsi"/>
          <w:sz w:val="22"/>
          <w:szCs w:val="22"/>
        </w:rPr>
        <w:t>The pricing policy for each type of transaction is as follows.</w:t>
      </w:r>
    </w:p>
    <w:tbl>
      <w:tblPr>
        <w:tblW w:w="8730" w:type="dxa"/>
        <w:tblInd w:w="450" w:type="dxa"/>
        <w:tblLook w:val="01E0" w:firstRow="1" w:lastRow="1" w:firstColumn="1" w:lastColumn="1" w:noHBand="0" w:noVBand="0"/>
      </w:tblPr>
      <w:tblGrid>
        <w:gridCol w:w="3870"/>
        <w:gridCol w:w="4860"/>
      </w:tblGrid>
      <w:tr w:rsidR="00970346" w:rsidRPr="00FD0CA3" w14:paraId="6CAE2AA6" w14:textId="77777777" w:rsidTr="00990F0A">
        <w:trPr>
          <w:trHeight w:val="402"/>
        </w:trPr>
        <w:tc>
          <w:tcPr>
            <w:tcW w:w="3870" w:type="dxa"/>
          </w:tcPr>
          <w:p w14:paraId="63220276" w14:textId="5D93A11A" w:rsidR="00970346" w:rsidRPr="00066921" w:rsidRDefault="00DC6D91" w:rsidP="00970346">
            <w:pPr>
              <w:tabs>
                <w:tab w:val="left" w:pos="44"/>
              </w:tabs>
              <w:ind w:left="44" w:right="45"/>
              <w:jc w:val="center"/>
              <w:rPr>
                <w:rFonts w:asciiTheme="minorHAnsi" w:hAnsiTheme="minorHAnsi" w:cstheme="minorHAnsi"/>
                <w:b/>
                <w:bCs/>
                <w:sz w:val="22"/>
                <w:szCs w:val="22"/>
                <w:cs/>
              </w:rPr>
            </w:pPr>
            <w:r w:rsidRPr="00066921">
              <w:rPr>
                <w:rFonts w:asciiTheme="minorHAnsi" w:hAnsiTheme="minorHAnsi" w:cstheme="minorHAnsi"/>
                <w:b/>
                <w:bCs/>
                <w:sz w:val="22"/>
                <w:szCs w:val="22"/>
              </w:rPr>
              <w:t>I</w:t>
            </w:r>
            <w:r w:rsidR="004E30A1" w:rsidRPr="00066921">
              <w:rPr>
                <w:rFonts w:asciiTheme="minorHAnsi" w:hAnsiTheme="minorHAnsi" w:cstheme="minorHAnsi"/>
                <w:b/>
                <w:bCs/>
                <w:sz w:val="22"/>
                <w:szCs w:val="22"/>
              </w:rPr>
              <w:t>tem</w:t>
            </w:r>
          </w:p>
        </w:tc>
        <w:tc>
          <w:tcPr>
            <w:tcW w:w="4860" w:type="dxa"/>
          </w:tcPr>
          <w:p w14:paraId="2AC54328" w14:textId="5135F945" w:rsidR="00970346" w:rsidRPr="00066921" w:rsidRDefault="00E7342A" w:rsidP="00970346">
            <w:pPr>
              <w:ind w:left="158" w:right="45" w:hanging="158"/>
              <w:jc w:val="center"/>
              <w:rPr>
                <w:rFonts w:asciiTheme="minorHAnsi" w:hAnsiTheme="minorHAnsi" w:cstheme="minorHAnsi"/>
                <w:b/>
                <w:bCs/>
                <w:sz w:val="22"/>
                <w:szCs w:val="22"/>
                <w:cs/>
              </w:rPr>
            </w:pPr>
            <w:r w:rsidRPr="00066921">
              <w:rPr>
                <w:rFonts w:asciiTheme="minorHAnsi" w:hAnsiTheme="minorHAnsi" w:cstheme="minorHAnsi"/>
                <w:b/>
                <w:bCs/>
                <w:sz w:val="22"/>
                <w:szCs w:val="22"/>
              </w:rPr>
              <w:t>Pricing Policy</w:t>
            </w:r>
          </w:p>
        </w:tc>
      </w:tr>
      <w:tr w:rsidR="00970346" w:rsidRPr="00FD0CA3" w14:paraId="3A1E83A1" w14:textId="77777777" w:rsidTr="00990F0A">
        <w:trPr>
          <w:trHeight w:val="402"/>
        </w:trPr>
        <w:tc>
          <w:tcPr>
            <w:tcW w:w="3870" w:type="dxa"/>
          </w:tcPr>
          <w:p w14:paraId="70A70954" w14:textId="393C38AD" w:rsidR="00970346" w:rsidRPr="00FD0CA3" w:rsidRDefault="000F6F34" w:rsidP="00970346">
            <w:pPr>
              <w:tabs>
                <w:tab w:val="left" w:pos="44"/>
              </w:tabs>
              <w:ind w:left="44" w:right="45"/>
              <w:rPr>
                <w:rFonts w:asciiTheme="minorHAnsi" w:eastAsia="Cordia New" w:hAnsiTheme="minorHAnsi" w:cstheme="minorHAnsi"/>
                <w:sz w:val="22"/>
                <w:szCs w:val="22"/>
                <w:cs/>
              </w:rPr>
            </w:pPr>
            <w:r w:rsidRPr="00FD0CA3">
              <w:rPr>
                <w:rFonts w:asciiTheme="minorHAnsi" w:eastAsia="Cordia New" w:hAnsiTheme="minorHAnsi" w:cstheme="minorHAnsi"/>
                <w:sz w:val="22"/>
                <w:szCs w:val="22"/>
              </w:rPr>
              <w:t>Interest income</w:t>
            </w:r>
          </w:p>
        </w:tc>
        <w:tc>
          <w:tcPr>
            <w:tcW w:w="4860" w:type="dxa"/>
            <w:vAlign w:val="center"/>
          </w:tcPr>
          <w:p w14:paraId="531DD26D" w14:textId="06288EF2" w:rsidR="00970346" w:rsidRPr="00FD0CA3" w:rsidRDefault="00436E6C" w:rsidP="00970346">
            <w:pPr>
              <w:ind w:left="158" w:right="45" w:hanging="158"/>
              <w:rPr>
                <w:rFonts w:asciiTheme="minorHAnsi" w:hAnsiTheme="minorHAnsi" w:cstheme="minorHAnsi"/>
                <w:sz w:val="22"/>
                <w:szCs w:val="22"/>
                <w:cs/>
              </w:rPr>
            </w:pPr>
            <w:r w:rsidRPr="00FD0CA3">
              <w:rPr>
                <w:rFonts w:asciiTheme="minorHAnsi" w:hAnsiTheme="minorHAnsi" w:cstheme="minorHAnsi"/>
                <w:sz w:val="22"/>
                <w:szCs w:val="22"/>
              </w:rPr>
              <w:t>Contractual price mutually agreed upon</w:t>
            </w:r>
          </w:p>
        </w:tc>
      </w:tr>
      <w:tr w:rsidR="00970346" w:rsidRPr="00FD0CA3" w14:paraId="5F7FB65D" w14:textId="77777777" w:rsidTr="00990F0A">
        <w:trPr>
          <w:trHeight w:val="402"/>
        </w:trPr>
        <w:tc>
          <w:tcPr>
            <w:tcW w:w="3870" w:type="dxa"/>
          </w:tcPr>
          <w:p w14:paraId="3FAC7DC5" w14:textId="213E200A" w:rsidR="00970346" w:rsidRPr="00FD0CA3" w:rsidRDefault="000F6F34" w:rsidP="00970346">
            <w:pPr>
              <w:tabs>
                <w:tab w:val="left" w:pos="44"/>
              </w:tabs>
              <w:ind w:left="44" w:right="45"/>
              <w:rPr>
                <w:rFonts w:asciiTheme="minorHAnsi" w:hAnsiTheme="minorHAnsi" w:cstheme="minorHAnsi"/>
                <w:sz w:val="22"/>
                <w:szCs w:val="22"/>
                <w:cs/>
              </w:rPr>
            </w:pPr>
            <w:r w:rsidRPr="00FD0CA3">
              <w:rPr>
                <w:rFonts w:asciiTheme="minorHAnsi" w:hAnsiTheme="minorHAnsi" w:cstheme="minorHAnsi"/>
                <w:sz w:val="22"/>
                <w:szCs w:val="22"/>
              </w:rPr>
              <w:t>Sales</w:t>
            </w:r>
          </w:p>
        </w:tc>
        <w:tc>
          <w:tcPr>
            <w:tcW w:w="4860" w:type="dxa"/>
            <w:vAlign w:val="center"/>
          </w:tcPr>
          <w:p w14:paraId="5761D6F1" w14:textId="3BF3D383" w:rsidR="00970346" w:rsidRPr="00FD0CA3" w:rsidRDefault="00436E6C" w:rsidP="00970346">
            <w:pPr>
              <w:ind w:left="158" w:right="45" w:hanging="158"/>
              <w:rPr>
                <w:rFonts w:asciiTheme="minorHAnsi" w:hAnsiTheme="minorHAnsi" w:cstheme="minorHAnsi"/>
                <w:sz w:val="22"/>
                <w:szCs w:val="22"/>
                <w:cs/>
              </w:rPr>
            </w:pPr>
            <w:r w:rsidRPr="00FD0CA3">
              <w:rPr>
                <w:rFonts w:asciiTheme="minorHAnsi" w:hAnsiTheme="minorHAnsi" w:cstheme="minorHAnsi"/>
                <w:sz w:val="22"/>
                <w:szCs w:val="22"/>
              </w:rPr>
              <w:t>Market price</w:t>
            </w:r>
          </w:p>
        </w:tc>
      </w:tr>
      <w:tr w:rsidR="00970346" w:rsidRPr="00FD0CA3" w14:paraId="55ADF930" w14:textId="77777777" w:rsidTr="00990F0A">
        <w:trPr>
          <w:trHeight w:val="402"/>
        </w:trPr>
        <w:tc>
          <w:tcPr>
            <w:tcW w:w="3870" w:type="dxa"/>
          </w:tcPr>
          <w:p w14:paraId="4183ED52" w14:textId="2D17AFF8" w:rsidR="00970346" w:rsidRPr="00FD0CA3" w:rsidRDefault="000F6F34" w:rsidP="00970346">
            <w:pPr>
              <w:tabs>
                <w:tab w:val="left" w:pos="44"/>
              </w:tabs>
              <w:ind w:left="44" w:right="45"/>
              <w:rPr>
                <w:rFonts w:asciiTheme="minorHAnsi" w:hAnsiTheme="minorHAnsi" w:cstheme="minorHAnsi"/>
                <w:sz w:val="22"/>
                <w:szCs w:val="22"/>
                <w:cs/>
              </w:rPr>
            </w:pPr>
            <w:r w:rsidRPr="00FD0CA3">
              <w:rPr>
                <w:rFonts w:asciiTheme="minorHAnsi" w:hAnsiTheme="minorHAnsi" w:cstheme="minorHAnsi"/>
                <w:sz w:val="22"/>
                <w:szCs w:val="22"/>
              </w:rPr>
              <w:t>Other income</w:t>
            </w:r>
          </w:p>
        </w:tc>
        <w:tc>
          <w:tcPr>
            <w:tcW w:w="4860" w:type="dxa"/>
          </w:tcPr>
          <w:p w14:paraId="7D342CF7" w14:textId="78F0CC91" w:rsidR="00970346" w:rsidRPr="00FD0CA3" w:rsidRDefault="00436E6C" w:rsidP="00970346">
            <w:pPr>
              <w:ind w:left="158" w:right="45" w:hanging="158"/>
              <w:rPr>
                <w:rFonts w:asciiTheme="minorHAnsi" w:hAnsiTheme="minorHAnsi" w:cstheme="minorHAnsi"/>
                <w:sz w:val="22"/>
                <w:szCs w:val="22"/>
                <w:cs/>
              </w:rPr>
            </w:pPr>
            <w:r w:rsidRPr="00FD0CA3">
              <w:rPr>
                <w:rFonts w:asciiTheme="minorHAnsi" w:hAnsiTheme="minorHAnsi" w:cstheme="minorHAnsi"/>
                <w:sz w:val="22"/>
                <w:szCs w:val="22"/>
              </w:rPr>
              <w:t>Contractual price mutually agreed upon</w:t>
            </w:r>
          </w:p>
        </w:tc>
      </w:tr>
      <w:tr w:rsidR="00970346" w:rsidRPr="00FD0CA3" w14:paraId="5DF52AE9" w14:textId="77777777" w:rsidTr="00990F0A">
        <w:trPr>
          <w:trHeight w:val="402"/>
        </w:trPr>
        <w:tc>
          <w:tcPr>
            <w:tcW w:w="3870" w:type="dxa"/>
          </w:tcPr>
          <w:p w14:paraId="0E3D9137" w14:textId="46C29EE9" w:rsidR="00970346" w:rsidRPr="00FD0CA3" w:rsidRDefault="000F6F34" w:rsidP="00970346">
            <w:pPr>
              <w:tabs>
                <w:tab w:val="left" w:pos="44"/>
              </w:tabs>
              <w:ind w:left="44" w:right="45"/>
              <w:rPr>
                <w:rFonts w:asciiTheme="minorHAnsi" w:eastAsia="Cordia New" w:hAnsiTheme="minorHAnsi" w:cstheme="minorHAnsi"/>
                <w:sz w:val="22"/>
                <w:szCs w:val="22"/>
                <w:cs/>
              </w:rPr>
            </w:pPr>
            <w:r w:rsidRPr="00FD0CA3">
              <w:rPr>
                <w:rFonts w:asciiTheme="minorHAnsi" w:eastAsia="Cordia New" w:hAnsiTheme="minorHAnsi" w:cstheme="minorHAnsi"/>
                <w:sz w:val="22"/>
                <w:szCs w:val="22"/>
              </w:rPr>
              <w:t>Interest expense</w:t>
            </w:r>
          </w:p>
        </w:tc>
        <w:tc>
          <w:tcPr>
            <w:tcW w:w="4860" w:type="dxa"/>
          </w:tcPr>
          <w:p w14:paraId="6AF8983C" w14:textId="23B92189" w:rsidR="00970346" w:rsidRPr="00FD0CA3" w:rsidRDefault="00436E6C" w:rsidP="00970346">
            <w:pPr>
              <w:ind w:left="158" w:right="45" w:hanging="158"/>
              <w:rPr>
                <w:rFonts w:asciiTheme="minorHAnsi" w:hAnsiTheme="minorHAnsi" w:cstheme="minorHAnsi"/>
                <w:sz w:val="22"/>
                <w:szCs w:val="22"/>
                <w:cs/>
              </w:rPr>
            </w:pPr>
            <w:r w:rsidRPr="00FD0CA3">
              <w:rPr>
                <w:rFonts w:asciiTheme="minorHAnsi" w:hAnsiTheme="minorHAnsi" w:cstheme="minorHAnsi"/>
                <w:sz w:val="22"/>
                <w:szCs w:val="22"/>
              </w:rPr>
              <w:t>Contractual price mutually agreed upon</w:t>
            </w:r>
          </w:p>
        </w:tc>
      </w:tr>
      <w:tr w:rsidR="00970346" w:rsidRPr="00FD0CA3" w14:paraId="464F557B" w14:textId="77777777" w:rsidTr="00990F0A">
        <w:trPr>
          <w:trHeight w:val="402"/>
        </w:trPr>
        <w:tc>
          <w:tcPr>
            <w:tcW w:w="3870" w:type="dxa"/>
          </w:tcPr>
          <w:p w14:paraId="217C02E4" w14:textId="05D226E8" w:rsidR="00970346" w:rsidRPr="00FD0CA3" w:rsidRDefault="004E30A1" w:rsidP="00970346">
            <w:pPr>
              <w:tabs>
                <w:tab w:val="left" w:pos="44"/>
              </w:tabs>
              <w:ind w:left="44" w:right="45"/>
              <w:rPr>
                <w:rFonts w:asciiTheme="minorHAnsi" w:eastAsia="Cordia New" w:hAnsiTheme="minorHAnsi" w:cstheme="minorHAnsi"/>
                <w:sz w:val="22"/>
                <w:szCs w:val="22"/>
                <w:cs/>
              </w:rPr>
            </w:pPr>
            <w:r w:rsidRPr="00FD0CA3">
              <w:rPr>
                <w:rFonts w:asciiTheme="minorHAnsi" w:eastAsia="Cordia New" w:hAnsiTheme="minorHAnsi" w:cstheme="minorHAnsi"/>
                <w:sz w:val="22"/>
                <w:szCs w:val="22"/>
              </w:rPr>
              <w:t>Service fees</w:t>
            </w:r>
          </w:p>
        </w:tc>
        <w:tc>
          <w:tcPr>
            <w:tcW w:w="4860" w:type="dxa"/>
          </w:tcPr>
          <w:p w14:paraId="2D879AEE" w14:textId="1CD57D33" w:rsidR="00970346" w:rsidRPr="00FD0CA3" w:rsidRDefault="00436E6C" w:rsidP="00970346">
            <w:pPr>
              <w:ind w:left="158" w:right="45" w:hanging="158"/>
              <w:rPr>
                <w:rFonts w:asciiTheme="minorHAnsi" w:hAnsiTheme="minorHAnsi" w:cstheme="minorHAnsi"/>
                <w:sz w:val="22"/>
                <w:szCs w:val="22"/>
                <w:cs/>
              </w:rPr>
            </w:pPr>
            <w:r w:rsidRPr="00FD0CA3">
              <w:rPr>
                <w:rFonts w:asciiTheme="minorHAnsi" w:hAnsiTheme="minorHAnsi" w:cstheme="minorHAnsi"/>
                <w:sz w:val="22"/>
                <w:szCs w:val="22"/>
              </w:rPr>
              <w:t>Contractual price mutually agreed upon</w:t>
            </w:r>
          </w:p>
        </w:tc>
      </w:tr>
      <w:tr w:rsidR="00970346" w:rsidRPr="00FD0CA3" w14:paraId="430C7A5E" w14:textId="77777777" w:rsidTr="00990F0A">
        <w:trPr>
          <w:trHeight w:val="402"/>
        </w:trPr>
        <w:tc>
          <w:tcPr>
            <w:tcW w:w="3870" w:type="dxa"/>
          </w:tcPr>
          <w:p w14:paraId="6C8F3249" w14:textId="72DF9838" w:rsidR="00970346" w:rsidRPr="00FD0CA3" w:rsidRDefault="004E30A1" w:rsidP="00970346">
            <w:pPr>
              <w:tabs>
                <w:tab w:val="left" w:pos="44"/>
              </w:tabs>
              <w:ind w:left="44" w:right="45"/>
              <w:rPr>
                <w:rFonts w:asciiTheme="minorHAnsi" w:eastAsia="Cordia New" w:hAnsiTheme="minorHAnsi" w:cstheme="minorHAnsi"/>
                <w:sz w:val="22"/>
                <w:szCs w:val="22"/>
                <w:cs/>
              </w:rPr>
            </w:pPr>
            <w:r w:rsidRPr="00FD0CA3">
              <w:rPr>
                <w:rFonts w:asciiTheme="minorHAnsi" w:eastAsia="Cordia New" w:hAnsiTheme="minorHAnsi" w:cstheme="minorHAnsi"/>
                <w:sz w:val="22"/>
                <w:szCs w:val="22"/>
              </w:rPr>
              <w:t>Management fees</w:t>
            </w:r>
          </w:p>
        </w:tc>
        <w:tc>
          <w:tcPr>
            <w:tcW w:w="4860" w:type="dxa"/>
          </w:tcPr>
          <w:p w14:paraId="4C891C38" w14:textId="3FD2AA52" w:rsidR="00970346" w:rsidRPr="00FD0CA3" w:rsidRDefault="000F6F34" w:rsidP="00970346">
            <w:pPr>
              <w:ind w:left="158" w:right="45" w:hanging="158"/>
              <w:rPr>
                <w:rFonts w:asciiTheme="minorHAnsi" w:hAnsiTheme="minorHAnsi" w:cstheme="minorHAnsi"/>
                <w:sz w:val="22"/>
                <w:szCs w:val="22"/>
                <w:cs/>
              </w:rPr>
            </w:pPr>
            <w:r w:rsidRPr="00FD0CA3">
              <w:rPr>
                <w:rFonts w:asciiTheme="minorHAnsi" w:hAnsiTheme="minorHAnsi" w:cstheme="minorHAnsi"/>
                <w:sz w:val="22"/>
                <w:szCs w:val="22"/>
              </w:rPr>
              <w:t>Contractual price mutually agreed upon</w:t>
            </w:r>
          </w:p>
        </w:tc>
      </w:tr>
      <w:tr w:rsidR="00E92CF8" w:rsidRPr="00FD0CA3" w14:paraId="11B6E116" w14:textId="77777777" w:rsidTr="00990F0A">
        <w:trPr>
          <w:trHeight w:val="402"/>
        </w:trPr>
        <w:tc>
          <w:tcPr>
            <w:tcW w:w="3870" w:type="dxa"/>
          </w:tcPr>
          <w:p w14:paraId="0AC33B1D" w14:textId="77777777" w:rsidR="00E92CF8" w:rsidRPr="00FD0CA3" w:rsidRDefault="00E92CF8" w:rsidP="00970346">
            <w:pPr>
              <w:tabs>
                <w:tab w:val="left" w:pos="44"/>
              </w:tabs>
              <w:ind w:left="44" w:right="45"/>
              <w:rPr>
                <w:rFonts w:asciiTheme="minorHAnsi" w:eastAsia="Cordia New" w:hAnsiTheme="minorHAnsi" w:cstheme="minorHAnsi"/>
                <w:sz w:val="22"/>
                <w:szCs w:val="22"/>
              </w:rPr>
            </w:pPr>
          </w:p>
        </w:tc>
        <w:tc>
          <w:tcPr>
            <w:tcW w:w="4860" w:type="dxa"/>
          </w:tcPr>
          <w:p w14:paraId="7EBF734A" w14:textId="77777777" w:rsidR="00E92CF8" w:rsidRPr="00FD0CA3" w:rsidRDefault="00E92CF8" w:rsidP="00970346">
            <w:pPr>
              <w:ind w:left="158" w:right="45" w:hanging="158"/>
              <w:rPr>
                <w:rFonts w:asciiTheme="minorHAnsi" w:hAnsiTheme="minorHAnsi" w:cstheme="minorHAnsi"/>
                <w:sz w:val="22"/>
                <w:szCs w:val="22"/>
              </w:rPr>
            </w:pPr>
          </w:p>
        </w:tc>
      </w:tr>
    </w:tbl>
    <w:tbl>
      <w:tblPr>
        <w:tblW w:w="9000" w:type="dxa"/>
        <w:tblInd w:w="450" w:type="dxa"/>
        <w:tblLayout w:type="fixed"/>
        <w:tblLook w:val="0000" w:firstRow="0" w:lastRow="0" w:firstColumn="0" w:lastColumn="0" w:noHBand="0" w:noVBand="0"/>
      </w:tblPr>
      <w:tblGrid>
        <w:gridCol w:w="3420"/>
        <w:gridCol w:w="1350"/>
        <w:gridCol w:w="1440"/>
        <w:gridCol w:w="1440"/>
        <w:gridCol w:w="1350"/>
      </w:tblGrid>
      <w:tr w:rsidR="00041AE9" w:rsidRPr="00FD0CA3" w14:paraId="5D0C0343" w14:textId="646E94F4" w:rsidTr="00041AE9">
        <w:trPr>
          <w:tblHeader/>
        </w:trPr>
        <w:tc>
          <w:tcPr>
            <w:tcW w:w="3420" w:type="dxa"/>
            <w:tcBorders>
              <w:top w:val="nil"/>
              <w:left w:val="nil"/>
              <w:bottom w:val="nil"/>
              <w:right w:val="nil"/>
            </w:tcBorders>
          </w:tcPr>
          <w:p w14:paraId="22C9C892" w14:textId="76C00CD2" w:rsidR="00041AE9" w:rsidRPr="00044D1A" w:rsidRDefault="00044D1A" w:rsidP="00044D1A">
            <w:pPr>
              <w:rPr>
                <w:rFonts w:asciiTheme="minorHAnsi" w:hAnsiTheme="minorHAnsi" w:cstheme="minorHAnsi"/>
                <w:b/>
                <w:bCs/>
                <w:i/>
                <w:iCs/>
                <w:sz w:val="22"/>
                <w:szCs w:val="22"/>
              </w:rPr>
            </w:pPr>
            <w:bookmarkStart w:id="2" w:name="_Hlk199318029"/>
            <w:r w:rsidRPr="00044D1A">
              <w:rPr>
                <w:rFonts w:asciiTheme="minorHAnsi" w:hAnsiTheme="minorHAnsi" w:cstheme="minorHAnsi"/>
                <w:b/>
                <w:bCs/>
                <w:i/>
                <w:iCs/>
                <w:sz w:val="22"/>
                <w:szCs w:val="22"/>
              </w:rPr>
              <w:t>Significant transactions with related persons or entities for the year ended 31 December</w:t>
            </w:r>
          </w:p>
        </w:tc>
        <w:tc>
          <w:tcPr>
            <w:tcW w:w="2790" w:type="dxa"/>
            <w:gridSpan w:val="2"/>
            <w:tcBorders>
              <w:top w:val="nil"/>
              <w:left w:val="nil"/>
              <w:right w:val="nil"/>
            </w:tcBorders>
          </w:tcPr>
          <w:p w14:paraId="3220576A" w14:textId="77777777" w:rsidR="00041AE9" w:rsidRPr="00044D1A" w:rsidRDefault="00041AE9" w:rsidP="00044D1A">
            <w:pPr>
              <w:jc w:val="center"/>
              <w:rPr>
                <w:rFonts w:asciiTheme="minorHAnsi" w:hAnsiTheme="minorHAnsi" w:cstheme="minorHAnsi"/>
                <w:b/>
                <w:bCs/>
                <w:sz w:val="22"/>
                <w:szCs w:val="22"/>
              </w:rPr>
            </w:pPr>
            <w:r w:rsidRPr="00044D1A">
              <w:rPr>
                <w:rFonts w:asciiTheme="minorHAnsi" w:hAnsiTheme="minorHAnsi" w:cstheme="minorHAnsi"/>
                <w:b/>
                <w:bCs/>
                <w:sz w:val="22"/>
                <w:szCs w:val="22"/>
              </w:rPr>
              <w:t xml:space="preserve">Consolidated </w:t>
            </w:r>
            <w:r w:rsidRPr="00044D1A">
              <w:rPr>
                <w:rFonts w:asciiTheme="minorHAnsi" w:hAnsiTheme="minorHAnsi" w:cstheme="minorHAnsi"/>
                <w:b/>
                <w:bCs/>
                <w:sz w:val="22"/>
                <w:szCs w:val="22"/>
              </w:rPr>
              <w:br/>
              <w:t>financial statements</w:t>
            </w:r>
          </w:p>
        </w:tc>
        <w:tc>
          <w:tcPr>
            <w:tcW w:w="2790" w:type="dxa"/>
            <w:gridSpan w:val="2"/>
            <w:tcBorders>
              <w:top w:val="nil"/>
              <w:left w:val="nil"/>
              <w:bottom w:val="nil"/>
              <w:right w:val="nil"/>
            </w:tcBorders>
          </w:tcPr>
          <w:p w14:paraId="1DC65733" w14:textId="77777777" w:rsidR="00041AE9" w:rsidRPr="00044D1A" w:rsidRDefault="00041AE9" w:rsidP="00044D1A">
            <w:pPr>
              <w:jc w:val="center"/>
              <w:rPr>
                <w:rFonts w:asciiTheme="minorHAnsi" w:hAnsiTheme="minorHAnsi" w:cstheme="minorHAnsi"/>
                <w:b/>
                <w:bCs/>
                <w:sz w:val="22"/>
                <w:szCs w:val="22"/>
              </w:rPr>
            </w:pPr>
            <w:r w:rsidRPr="00044D1A">
              <w:rPr>
                <w:rFonts w:asciiTheme="minorHAnsi" w:hAnsiTheme="minorHAnsi" w:cstheme="minorHAnsi"/>
                <w:b/>
                <w:bCs/>
                <w:sz w:val="22"/>
                <w:szCs w:val="22"/>
              </w:rPr>
              <w:t xml:space="preserve">Separate </w:t>
            </w:r>
            <w:r w:rsidRPr="00044D1A">
              <w:rPr>
                <w:rFonts w:asciiTheme="minorHAnsi" w:hAnsiTheme="minorHAnsi" w:cstheme="minorHAnsi"/>
                <w:b/>
                <w:bCs/>
                <w:sz w:val="22"/>
                <w:szCs w:val="22"/>
              </w:rPr>
              <w:br/>
              <w:t>financial statements</w:t>
            </w:r>
          </w:p>
        </w:tc>
      </w:tr>
      <w:tr w:rsidR="00041AE9" w:rsidRPr="00FD0CA3" w14:paraId="5AFCED4E" w14:textId="273D2171" w:rsidTr="00041AE9">
        <w:trPr>
          <w:tblHeader/>
        </w:trPr>
        <w:tc>
          <w:tcPr>
            <w:tcW w:w="3420" w:type="dxa"/>
            <w:tcBorders>
              <w:top w:val="nil"/>
              <w:left w:val="nil"/>
              <w:bottom w:val="nil"/>
              <w:right w:val="nil"/>
            </w:tcBorders>
          </w:tcPr>
          <w:p w14:paraId="30E602F9" w14:textId="77777777" w:rsidR="00041AE9" w:rsidRPr="00FD0CA3" w:rsidRDefault="00041AE9" w:rsidP="00462A43">
            <w:pPr>
              <w:jc w:val="center"/>
              <w:rPr>
                <w:rFonts w:asciiTheme="minorHAnsi" w:hAnsiTheme="minorHAnsi" w:cstheme="minorHAnsi"/>
                <w:sz w:val="22"/>
                <w:szCs w:val="22"/>
              </w:rPr>
            </w:pPr>
          </w:p>
        </w:tc>
        <w:tc>
          <w:tcPr>
            <w:tcW w:w="1350" w:type="dxa"/>
            <w:tcBorders>
              <w:top w:val="nil"/>
              <w:left w:val="nil"/>
              <w:right w:val="nil"/>
            </w:tcBorders>
          </w:tcPr>
          <w:p w14:paraId="030CD7F0" w14:textId="6C86FB27" w:rsidR="00041AE9" w:rsidRPr="00FD0CA3" w:rsidRDefault="00041AE9" w:rsidP="00044D1A">
            <w:pPr>
              <w:jc w:val="center"/>
              <w:rPr>
                <w:rFonts w:asciiTheme="minorHAnsi" w:hAnsiTheme="minorHAnsi" w:cstheme="minorHAnsi"/>
                <w:sz w:val="22"/>
                <w:szCs w:val="22"/>
              </w:rPr>
            </w:pPr>
            <w:r w:rsidRPr="00FD0CA3">
              <w:rPr>
                <w:rFonts w:asciiTheme="minorHAnsi" w:hAnsiTheme="minorHAnsi" w:cstheme="minorHAnsi"/>
                <w:sz w:val="22"/>
                <w:szCs w:val="22"/>
              </w:rPr>
              <w:t>2025</w:t>
            </w:r>
          </w:p>
        </w:tc>
        <w:tc>
          <w:tcPr>
            <w:tcW w:w="1440" w:type="dxa"/>
            <w:tcBorders>
              <w:top w:val="nil"/>
              <w:left w:val="nil"/>
              <w:right w:val="nil"/>
            </w:tcBorders>
          </w:tcPr>
          <w:p w14:paraId="1EC4BE9F" w14:textId="5E05E800" w:rsidR="00041AE9" w:rsidRPr="00FD0CA3" w:rsidRDefault="00041AE9" w:rsidP="00044D1A">
            <w:pPr>
              <w:jc w:val="center"/>
              <w:rPr>
                <w:rFonts w:asciiTheme="minorHAnsi" w:hAnsiTheme="minorHAnsi" w:cstheme="minorHAnsi"/>
                <w:sz w:val="22"/>
                <w:szCs w:val="22"/>
              </w:rPr>
            </w:pPr>
            <w:r w:rsidRPr="00FD0CA3">
              <w:rPr>
                <w:rFonts w:asciiTheme="minorHAnsi" w:hAnsiTheme="minorHAnsi" w:cstheme="minorHAnsi"/>
                <w:sz w:val="22"/>
                <w:szCs w:val="22"/>
              </w:rPr>
              <w:t>2024</w:t>
            </w:r>
          </w:p>
        </w:tc>
        <w:tc>
          <w:tcPr>
            <w:tcW w:w="1440" w:type="dxa"/>
            <w:tcBorders>
              <w:top w:val="nil"/>
              <w:left w:val="nil"/>
              <w:right w:val="nil"/>
            </w:tcBorders>
          </w:tcPr>
          <w:p w14:paraId="7CD1A896" w14:textId="205D4B3C" w:rsidR="00041AE9" w:rsidRPr="00FD0CA3" w:rsidRDefault="00041AE9" w:rsidP="00044D1A">
            <w:pPr>
              <w:jc w:val="center"/>
              <w:rPr>
                <w:rFonts w:asciiTheme="minorHAnsi" w:hAnsiTheme="minorHAnsi" w:cstheme="minorHAnsi"/>
                <w:sz w:val="22"/>
                <w:szCs w:val="22"/>
              </w:rPr>
            </w:pPr>
            <w:r w:rsidRPr="00FD0CA3">
              <w:rPr>
                <w:rFonts w:asciiTheme="minorHAnsi" w:hAnsiTheme="minorHAnsi" w:cstheme="minorHAnsi"/>
                <w:sz w:val="22"/>
                <w:szCs w:val="22"/>
              </w:rPr>
              <w:t>2025</w:t>
            </w:r>
          </w:p>
        </w:tc>
        <w:tc>
          <w:tcPr>
            <w:tcW w:w="1350" w:type="dxa"/>
            <w:tcBorders>
              <w:top w:val="nil"/>
              <w:left w:val="nil"/>
              <w:right w:val="nil"/>
            </w:tcBorders>
          </w:tcPr>
          <w:p w14:paraId="123D76A2" w14:textId="697B97FD" w:rsidR="00041AE9" w:rsidRPr="00FD0CA3" w:rsidRDefault="00041AE9" w:rsidP="00044D1A">
            <w:pPr>
              <w:jc w:val="center"/>
              <w:rPr>
                <w:rFonts w:asciiTheme="minorHAnsi" w:hAnsiTheme="minorHAnsi" w:cstheme="minorHAnsi"/>
                <w:sz w:val="22"/>
                <w:szCs w:val="22"/>
              </w:rPr>
            </w:pPr>
            <w:r w:rsidRPr="00FD0CA3">
              <w:rPr>
                <w:rFonts w:asciiTheme="minorHAnsi" w:hAnsiTheme="minorHAnsi" w:cstheme="minorHAnsi"/>
                <w:sz w:val="22"/>
                <w:szCs w:val="22"/>
              </w:rPr>
              <w:t>2024</w:t>
            </w:r>
          </w:p>
        </w:tc>
      </w:tr>
      <w:tr w:rsidR="00041AE9" w:rsidRPr="00FD0CA3" w14:paraId="2EA6B112" w14:textId="57983CD9" w:rsidTr="00041AE9">
        <w:trPr>
          <w:tblHeader/>
        </w:trPr>
        <w:tc>
          <w:tcPr>
            <w:tcW w:w="3420" w:type="dxa"/>
            <w:tcBorders>
              <w:top w:val="nil"/>
              <w:left w:val="nil"/>
              <w:bottom w:val="nil"/>
              <w:right w:val="nil"/>
            </w:tcBorders>
          </w:tcPr>
          <w:p w14:paraId="77D88A97" w14:textId="77777777" w:rsidR="00041AE9" w:rsidRPr="00FD0CA3" w:rsidRDefault="00041AE9" w:rsidP="00462A43">
            <w:pPr>
              <w:jc w:val="center"/>
              <w:rPr>
                <w:rFonts w:asciiTheme="minorHAnsi" w:hAnsiTheme="minorHAnsi" w:cstheme="minorHAnsi"/>
                <w:sz w:val="22"/>
                <w:szCs w:val="22"/>
              </w:rPr>
            </w:pPr>
          </w:p>
        </w:tc>
        <w:tc>
          <w:tcPr>
            <w:tcW w:w="5580" w:type="dxa"/>
            <w:gridSpan w:val="4"/>
            <w:tcBorders>
              <w:top w:val="nil"/>
              <w:left w:val="nil"/>
              <w:right w:val="nil"/>
            </w:tcBorders>
          </w:tcPr>
          <w:p w14:paraId="2D40EBE6" w14:textId="4A020D10" w:rsidR="00041AE9" w:rsidRPr="00FD0CA3" w:rsidRDefault="00041AE9" w:rsidP="00462A43">
            <w:pPr>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w:t>
            </w:r>
            <w:r w:rsidR="00541E0D">
              <w:rPr>
                <w:rFonts w:asciiTheme="minorHAnsi" w:hAnsiTheme="minorHAnsi" w:cstheme="minorHAnsi"/>
                <w:i/>
                <w:iCs/>
                <w:sz w:val="22"/>
                <w:szCs w:val="22"/>
              </w:rPr>
              <w:t>m</w:t>
            </w:r>
            <w:r w:rsidRPr="00FD0CA3">
              <w:rPr>
                <w:rFonts w:asciiTheme="minorHAnsi" w:hAnsiTheme="minorHAnsi" w:cstheme="minorHAnsi"/>
                <w:i/>
                <w:iCs/>
                <w:sz w:val="22"/>
                <w:szCs w:val="22"/>
              </w:rPr>
              <w:t xml:space="preserve">illion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041AE9" w:rsidRPr="00FD0CA3" w14:paraId="36E12BB0" w14:textId="41F7310D" w:rsidTr="00041AE9">
        <w:tc>
          <w:tcPr>
            <w:tcW w:w="3420" w:type="dxa"/>
            <w:tcBorders>
              <w:top w:val="nil"/>
              <w:left w:val="nil"/>
              <w:bottom w:val="nil"/>
              <w:right w:val="nil"/>
            </w:tcBorders>
          </w:tcPr>
          <w:p w14:paraId="41FE253B" w14:textId="68FFEFF2" w:rsidR="00041AE9" w:rsidRPr="00FD0CA3" w:rsidRDefault="00041AE9" w:rsidP="000D00D5">
            <w:pPr>
              <w:spacing w:line="360" w:lineRule="exact"/>
              <w:ind w:hanging="18"/>
              <w:jc w:val="both"/>
              <w:rPr>
                <w:rFonts w:asciiTheme="minorHAnsi" w:hAnsiTheme="minorHAnsi" w:cstheme="minorHAnsi"/>
                <w:b/>
                <w:bCs/>
                <w:sz w:val="22"/>
                <w:szCs w:val="22"/>
              </w:rPr>
            </w:pPr>
            <w:r w:rsidRPr="00FD0CA3">
              <w:rPr>
                <w:rFonts w:asciiTheme="minorHAnsi" w:hAnsiTheme="minorHAnsi" w:cstheme="minorHAnsi"/>
                <w:b/>
                <w:bCs/>
                <w:sz w:val="22"/>
                <w:szCs w:val="22"/>
              </w:rPr>
              <w:t>Revenue</w:t>
            </w:r>
          </w:p>
        </w:tc>
        <w:tc>
          <w:tcPr>
            <w:tcW w:w="5580" w:type="dxa"/>
            <w:gridSpan w:val="4"/>
            <w:tcBorders>
              <w:top w:val="nil"/>
              <w:left w:val="nil"/>
              <w:right w:val="nil"/>
            </w:tcBorders>
          </w:tcPr>
          <w:p w14:paraId="4DE720C6" w14:textId="77777777" w:rsidR="00041AE9" w:rsidRPr="00FD0CA3" w:rsidRDefault="00041AE9" w:rsidP="00663EF3">
            <w:pPr>
              <w:spacing w:line="360" w:lineRule="exact"/>
              <w:jc w:val="center"/>
              <w:rPr>
                <w:rFonts w:asciiTheme="minorHAnsi" w:hAnsiTheme="minorHAnsi" w:cstheme="minorHAnsi"/>
                <w:i/>
                <w:iCs/>
                <w:sz w:val="22"/>
                <w:szCs w:val="22"/>
              </w:rPr>
            </w:pPr>
          </w:p>
        </w:tc>
      </w:tr>
      <w:tr w:rsidR="00041AE9" w:rsidRPr="00FD0CA3" w14:paraId="7CDE4486" w14:textId="2D6D9224" w:rsidTr="00041AE9">
        <w:tc>
          <w:tcPr>
            <w:tcW w:w="3420" w:type="dxa"/>
            <w:tcBorders>
              <w:top w:val="nil"/>
              <w:left w:val="nil"/>
              <w:bottom w:val="nil"/>
              <w:right w:val="nil"/>
            </w:tcBorders>
          </w:tcPr>
          <w:p w14:paraId="19C03C37" w14:textId="603A684D" w:rsidR="00041AE9" w:rsidRPr="00FD0CA3" w:rsidRDefault="00041AE9" w:rsidP="000D00D5">
            <w:pPr>
              <w:spacing w:line="360" w:lineRule="exact"/>
              <w:ind w:left="72" w:hanging="90"/>
              <w:rPr>
                <w:rFonts w:asciiTheme="minorHAnsi" w:hAnsiTheme="minorHAnsi" w:cstheme="minorHAnsi"/>
                <w:b/>
                <w:bCs/>
                <w:sz w:val="22"/>
                <w:szCs w:val="22"/>
                <w:cs/>
              </w:rPr>
            </w:pPr>
            <w:r w:rsidRPr="00FD0CA3">
              <w:rPr>
                <w:rFonts w:asciiTheme="minorHAnsi" w:hAnsiTheme="minorHAnsi" w:cstheme="minorHAnsi"/>
                <w:b/>
                <w:bCs/>
                <w:sz w:val="22"/>
                <w:szCs w:val="22"/>
              </w:rPr>
              <w:t>Shareholders</w:t>
            </w:r>
          </w:p>
        </w:tc>
        <w:tc>
          <w:tcPr>
            <w:tcW w:w="1350" w:type="dxa"/>
            <w:tcBorders>
              <w:left w:val="nil"/>
              <w:right w:val="nil"/>
            </w:tcBorders>
          </w:tcPr>
          <w:p w14:paraId="7ED2CE03" w14:textId="77777777" w:rsidR="00041AE9" w:rsidRPr="00FD0CA3" w:rsidRDefault="00041AE9" w:rsidP="007F3877">
            <w:pPr>
              <w:tabs>
                <w:tab w:val="decimal" w:pos="522"/>
              </w:tabs>
              <w:spacing w:line="360" w:lineRule="exact"/>
              <w:ind w:right="-10"/>
              <w:jc w:val="both"/>
              <w:rPr>
                <w:rFonts w:asciiTheme="minorHAnsi" w:hAnsiTheme="minorHAnsi" w:cstheme="minorHAnsi"/>
                <w:sz w:val="22"/>
                <w:szCs w:val="22"/>
              </w:rPr>
            </w:pPr>
          </w:p>
        </w:tc>
        <w:tc>
          <w:tcPr>
            <w:tcW w:w="1440" w:type="dxa"/>
            <w:tcBorders>
              <w:left w:val="nil"/>
              <w:right w:val="nil"/>
            </w:tcBorders>
          </w:tcPr>
          <w:p w14:paraId="78364697" w14:textId="77777777" w:rsidR="00041AE9" w:rsidRPr="00FD0CA3" w:rsidRDefault="00041AE9" w:rsidP="007F3877">
            <w:pPr>
              <w:tabs>
                <w:tab w:val="decimal" w:pos="522"/>
              </w:tabs>
              <w:spacing w:line="360" w:lineRule="exact"/>
              <w:ind w:right="-10"/>
              <w:jc w:val="both"/>
              <w:rPr>
                <w:rFonts w:asciiTheme="minorHAnsi" w:hAnsiTheme="minorHAnsi" w:cstheme="minorHAnsi"/>
                <w:sz w:val="22"/>
                <w:szCs w:val="22"/>
              </w:rPr>
            </w:pPr>
          </w:p>
        </w:tc>
        <w:tc>
          <w:tcPr>
            <w:tcW w:w="1440" w:type="dxa"/>
            <w:tcBorders>
              <w:top w:val="nil"/>
              <w:left w:val="nil"/>
              <w:bottom w:val="nil"/>
              <w:right w:val="nil"/>
            </w:tcBorders>
          </w:tcPr>
          <w:p w14:paraId="553F18A6" w14:textId="77777777" w:rsidR="00041AE9" w:rsidRPr="00FD0CA3" w:rsidRDefault="00041AE9" w:rsidP="007F3877">
            <w:pPr>
              <w:tabs>
                <w:tab w:val="decimal" w:pos="522"/>
              </w:tabs>
              <w:spacing w:line="360" w:lineRule="exact"/>
              <w:ind w:right="-10"/>
              <w:jc w:val="both"/>
              <w:rPr>
                <w:rFonts w:asciiTheme="minorHAnsi" w:hAnsiTheme="minorHAnsi" w:cstheme="minorHAnsi"/>
                <w:sz w:val="22"/>
                <w:szCs w:val="22"/>
              </w:rPr>
            </w:pPr>
          </w:p>
        </w:tc>
        <w:tc>
          <w:tcPr>
            <w:tcW w:w="1350" w:type="dxa"/>
            <w:tcBorders>
              <w:top w:val="nil"/>
              <w:left w:val="nil"/>
              <w:bottom w:val="nil"/>
              <w:right w:val="nil"/>
            </w:tcBorders>
          </w:tcPr>
          <w:p w14:paraId="70A173A4" w14:textId="77777777" w:rsidR="00041AE9" w:rsidRPr="00FD0CA3" w:rsidRDefault="00041AE9" w:rsidP="007F3877">
            <w:pPr>
              <w:tabs>
                <w:tab w:val="decimal" w:pos="522"/>
              </w:tabs>
              <w:spacing w:line="360" w:lineRule="exact"/>
              <w:ind w:right="-10"/>
              <w:jc w:val="both"/>
              <w:rPr>
                <w:rFonts w:asciiTheme="minorHAnsi" w:hAnsiTheme="minorHAnsi" w:cstheme="minorHAnsi"/>
                <w:sz w:val="22"/>
                <w:szCs w:val="22"/>
              </w:rPr>
            </w:pPr>
          </w:p>
        </w:tc>
      </w:tr>
      <w:tr w:rsidR="00041AE9" w:rsidRPr="00FD0CA3" w14:paraId="5B982BE2" w14:textId="513836F7" w:rsidTr="00DB4289">
        <w:tc>
          <w:tcPr>
            <w:tcW w:w="3420" w:type="dxa"/>
            <w:tcBorders>
              <w:top w:val="nil"/>
              <w:left w:val="nil"/>
              <w:bottom w:val="nil"/>
              <w:right w:val="nil"/>
            </w:tcBorders>
          </w:tcPr>
          <w:p w14:paraId="6CF6795B" w14:textId="72C6315F" w:rsidR="00041AE9" w:rsidRPr="00FD0CA3" w:rsidRDefault="00041AE9" w:rsidP="00464AA4">
            <w:pPr>
              <w:spacing w:line="360" w:lineRule="exact"/>
              <w:ind w:left="738" w:hanging="18"/>
              <w:jc w:val="both"/>
              <w:rPr>
                <w:rFonts w:asciiTheme="minorHAnsi" w:hAnsiTheme="minorHAnsi" w:cstheme="minorHAnsi"/>
                <w:sz w:val="22"/>
                <w:szCs w:val="22"/>
              </w:rPr>
            </w:pPr>
            <w:r w:rsidRPr="00FD0CA3">
              <w:rPr>
                <w:rFonts w:asciiTheme="minorHAnsi" w:hAnsiTheme="minorHAnsi" w:cstheme="minorHAnsi"/>
                <w:sz w:val="22"/>
                <w:szCs w:val="22"/>
              </w:rPr>
              <w:t>Interest income</w:t>
            </w:r>
          </w:p>
        </w:tc>
        <w:tc>
          <w:tcPr>
            <w:tcW w:w="1350" w:type="dxa"/>
            <w:tcBorders>
              <w:left w:val="nil"/>
              <w:right w:val="nil"/>
            </w:tcBorders>
          </w:tcPr>
          <w:p w14:paraId="469A9AF5" w14:textId="7C9E08CC" w:rsidR="00041AE9" w:rsidRPr="00FD0CA3" w:rsidRDefault="00041AE9" w:rsidP="00464AA4">
            <w:pPr>
              <w:spacing w:line="360" w:lineRule="exact"/>
              <w:ind w:right="25" w:hanging="18"/>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1440" w:type="dxa"/>
            <w:tcBorders>
              <w:left w:val="nil"/>
              <w:right w:val="nil"/>
            </w:tcBorders>
          </w:tcPr>
          <w:p w14:paraId="34378F6F" w14:textId="279BA6B3" w:rsidR="00041AE9" w:rsidRPr="00FD0CA3" w:rsidRDefault="00041AE9" w:rsidP="00464AA4">
            <w:pPr>
              <w:spacing w:line="360" w:lineRule="exact"/>
              <w:ind w:right="25" w:hanging="18"/>
              <w:jc w:val="right"/>
              <w:rPr>
                <w:rFonts w:asciiTheme="minorHAnsi" w:hAnsiTheme="minorHAnsi" w:cstheme="minorHAnsi"/>
                <w:sz w:val="22"/>
                <w:szCs w:val="22"/>
              </w:rPr>
            </w:pPr>
            <w:r w:rsidRPr="00FD0CA3">
              <w:rPr>
                <w:rFonts w:asciiTheme="minorHAnsi" w:hAnsiTheme="minorHAnsi" w:cstheme="minorHAnsi"/>
                <w:sz w:val="22"/>
                <w:szCs w:val="22"/>
              </w:rPr>
              <w:t>4</w:t>
            </w:r>
          </w:p>
        </w:tc>
        <w:tc>
          <w:tcPr>
            <w:tcW w:w="1440" w:type="dxa"/>
            <w:tcBorders>
              <w:top w:val="nil"/>
              <w:left w:val="nil"/>
              <w:bottom w:val="nil"/>
              <w:right w:val="nil"/>
            </w:tcBorders>
          </w:tcPr>
          <w:p w14:paraId="5286546A" w14:textId="55C4833A" w:rsidR="00041AE9" w:rsidRPr="00FD0CA3" w:rsidRDefault="00041AE9" w:rsidP="00464AA4">
            <w:pPr>
              <w:spacing w:line="360" w:lineRule="exact"/>
              <w:ind w:right="25" w:hanging="18"/>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1350" w:type="dxa"/>
            <w:tcBorders>
              <w:top w:val="nil"/>
              <w:left w:val="nil"/>
              <w:bottom w:val="nil"/>
              <w:right w:val="nil"/>
            </w:tcBorders>
          </w:tcPr>
          <w:p w14:paraId="06613E1A" w14:textId="2D73E624" w:rsidR="00041AE9" w:rsidRPr="00FD0CA3" w:rsidRDefault="00041AE9" w:rsidP="00464AA4">
            <w:pPr>
              <w:spacing w:line="360" w:lineRule="exact"/>
              <w:ind w:right="25" w:hanging="18"/>
              <w:jc w:val="right"/>
              <w:rPr>
                <w:rFonts w:asciiTheme="minorHAnsi" w:hAnsiTheme="minorHAnsi" w:cstheme="minorHAnsi"/>
                <w:sz w:val="22"/>
                <w:szCs w:val="22"/>
              </w:rPr>
            </w:pPr>
            <w:r w:rsidRPr="00FD0CA3">
              <w:rPr>
                <w:rFonts w:asciiTheme="minorHAnsi" w:hAnsiTheme="minorHAnsi" w:cstheme="minorHAnsi"/>
                <w:sz w:val="22"/>
                <w:szCs w:val="22"/>
              </w:rPr>
              <w:t>4</w:t>
            </w:r>
          </w:p>
        </w:tc>
      </w:tr>
      <w:tr w:rsidR="00221D9A" w:rsidRPr="00FD0CA3" w14:paraId="181F7D09" w14:textId="77777777" w:rsidTr="00DB4289">
        <w:tc>
          <w:tcPr>
            <w:tcW w:w="3420" w:type="dxa"/>
            <w:tcBorders>
              <w:top w:val="nil"/>
              <w:left w:val="nil"/>
              <w:bottom w:val="nil"/>
              <w:right w:val="nil"/>
            </w:tcBorders>
          </w:tcPr>
          <w:p w14:paraId="141AC798" w14:textId="77777777" w:rsidR="00221D9A" w:rsidRPr="00FD0CA3" w:rsidRDefault="00221D9A" w:rsidP="00464AA4">
            <w:pPr>
              <w:spacing w:line="360" w:lineRule="exact"/>
              <w:ind w:left="738" w:hanging="18"/>
              <w:jc w:val="both"/>
              <w:rPr>
                <w:rFonts w:asciiTheme="minorHAnsi" w:hAnsiTheme="minorHAnsi" w:cstheme="minorHAnsi"/>
                <w:sz w:val="22"/>
                <w:szCs w:val="22"/>
              </w:rPr>
            </w:pPr>
          </w:p>
        </w:tc>
        <w:tc>
          <w:tcPr>
            <w:tcW w:w="1350" w:type="dxa"/>
            <w:tcBorders>
              <w:left w:val="nil"/>
              <w:right w:val="nil"/>
            </w:tcBorders>
          </w:tcPr>
          <w:p w14:paraId="6267DD38" w14:textId="77777777" w:rsidR="00221D9A" w:rsidRPr="00FD0CA3" w:rsidRDefault="00221D9A" w:rsidP="00464AA4">
            <w:pPr>
              <w:spacing w:line="360" w:lineRule="exact"/>
              <w:ind w:right="25" w:hanging="18"/>
              <w:jc w:val="center"/>
              <w:rPr>
                <w:rFonts w:asciiTheme="minorHAnsi" w:hAnsiTheme="minorHAnsi" w:cstheme="minorHAnsi"/>
                <w:sz w:val="22"/>
                <w:szCs w:val="22"/>
              </w:rPr>
            </w:pPr>
          </w:p>
        </w:tc>
        <w:tc>
          <w:tcPr>
            <w:tcW w:w="1440" w:type="dxa"/>
            <w:tcBorders>
              <w:left w:val="nil"/>
              <w:right w:val="nil"/>
            </w:tcBorders>
          </w:tcPr>
          <w:p w14:paraId="459EA6BA" w14:textId="77777777" w:rsidR="00221D9A" w:rsidRPr="00FD0CA3" w:rsidRDefault="00221D9A" w:rsidP="00464AA4">
            <w:pPr>
              <w:spacing w:line="360" w:lineRule="exact"/>
              <w:ind w:right="25" w:hanging="18"/>
              <w:jc w:val="right"/>
              <w:rPr>
                <w:rFonts w:asciiTheme="minorHAnsi" w:hAnsiTheme="minorHAnsi" w:cstheme="minorHAnsi"/>
                <w:sz w:val="22"/>
                <w:szCs w:val="22"/>
              </w:rPr>
            </w:pPr>
          </w:p>
        </w:tc>
        <w:tc>
          <w:tcPr>
            <w:tcW w:w="1440" w:type="dxa"/>
            <w:tcBorders>
              <w:top w:val="nil"/>
              <w:left w:val="nil"/>
              <w:bottom w:val="nil"/>
              <w:right w:val="nil"/>
            </w:tcBorders>
          </w:tcPr>
          <w:p w14:paraId="726F114C" w14:textId="77777777" w:rsidR="00221D9A" w:rsidRPr="00FD0CA3" w:rsidRDefault="00221D9A" w:rsidP="00464AA4">
            <w:pPr>
              <w:spacing w:line="360" w:lineRule="exact"/>
              <w:ind w:right="25" w:hanging="18"/>
              <w:jc w:val="center"/>
              <w:rPr>
                <w:rFonts w:asciiTheme="minorHAnsi" w:hAnsiTheme="minorHAnsi" w:cstheme="minorHAnsi"/>
                <w:sz w:val="22"/>
                <w:szCs w:val="22"/>
              </w:rPr>
            </w:pPr>
          </w:p>
        </w:tc>
        <w:tc>
          <w:tcPr>
            <w:tcW w:w="1350" w:type="dxa"/>
            <w:tcBorders>
              <w:top w:val="nil"/>
              <w:left w:val="nil"/>
              <w:bottom w:val="nil"/>
              <w:right w:val="nil"/>
            </w:tcBorders>
          </w:tcPr>
          <w:p w14:paraId="29F787BF" w14:textId="77777777" w:rsidR="00221D9A" w:rsidRPr="00FD0CA3" w:rsidRDefault="00221D9A" w:rsidP="00464AA4">
            <w:pPr>
              <w:spacing w:line="360" w:lineRule="exact"/>
              <w:ind w:right="25" w:hanging="18"/>
              <w:jc w:val="right"/>
              <w:rPr>
                <w:rFonts w:asciiTheme="minorHAnsi" w:hAnsiTheme="minorHAnsi" w:cstheme="minorHAnsi"/>
                <w:sz w:val="22"/>
                <w:szCs w:val="22"/>
              </w:rPr>
            </w:pPr>
          </w:p>
        </w:tc>
      </w:tr>
      <w:tr w:rsidR="00041AE9" w:rsidRPr="00FD0CA3" w14:paraId="02A9D826" w14:textId="21749042" w:rsidTr="00041AE9">
        <w:tc>
          <w:tcPr>
            <w:tcW w:w="3420" w:type="dxa"/>
            <w:tcBorders>
              <w:top w:val="nil"/>
              <w:left w:val="nil"/>
              <w:bottom w:val="nil"/>
              <w:right w:val="nil"/>
            </w:tcBorders>
          </w:tcPr>
          <w:p w14:paraId="76FD3E94" w14:textId="77547D8A" w:rsidR="00041AE9" w:rsidRPr="00FD0CA3" w:rsidRDefault="00041AE9" w:rsidP="0024532B">
            <w:pPr>
              <w:spacing w:line="360" w:lineRule="exact"/>
              <w:ind w:left="72" w:hanging="90"/>
              <w:rPr>
                <w:rFonts w:asciiTheme="minorHAnsi" w:hAnsiTheme="minorHAnsi" w:cstheme="minorHAnsi"/>
                <w:b/>
                <w:bCs/>
                <w:sz w:val="22"/>
                <w:szCs w:val="22"/>
              </w:rPr>
            </w:pPr>
            <w:r w:rsidRPr="00FD0CA3">
              <w:rPr>
                <w:rFonts w:asciiTheme="minorHAnsi" w:hAnsiTheme="minorHAnsi" w:cstheme="minorHAnsi"/>
                <w:b/>
                <w:bCs/>
                <w:sz w:val="22"/>
                <w:szCs w:val="22"/>
              </w:rPr>
              <w:t>Subsidiaries</w:t>
            </w:r>
          </w:p>
        </w:tc>
        <w:tc>
          <w:tcPr>
            <w:tcW w:w="1350" w:type="dxa"/>
            <w:tcBorders>
              <w:left w:val="nil"/>
              <w:right w:val="nil"/>
            </w:tcBorders>
          </w:tcPr>
          <w:p w14:paraId="6C56B96F" w14:textId="77777777" w:rsidR="00041AE9" w:rsidRPr="00FD0CA3" w:rsidRDefault="00041AE9" w:rsidP="0024532B">
            <w:pPr>
              <w:tabs>
                <w:tab w:val="decimal" w:pos="522"/>
              </w:tabs>
              <w:spacing w:line="360" w:lineRule="exact"/>
              <w:ind w:right="-10"/>
              <w:jc w:val="both"/>
              <w:rPr>
                <w:rFonts w:asciiTheme="minorHAnsi" w:hAnsiTheme="minorHAnsi" w:cstheme="minorHAnsi"/>
                <w:sz w:val="22"/>
                <w:szCs w:val="22"/>
              </w:rPr>
            </w:pPr>
          </w:p>
        </w:tc>
        <w:tc>
          <w:tcPr>
            <w:tcW w:w="1440" w:type="dxa"/>
            <w:tcBorders>
              <w:left w:val="nil"/>
              <w:right w:val="nil"/>
            </w:tcBorders>
          </w:tcPr>
          <w:p w14:paraId="5614D953" w14:textId="77777777" w:rsidR="00041AE9" w:rsidRPr="00FD0CA3" w:rsidRDefault="00041AE9" w:rsidP="0024532B">
            <w:pPr>
              <w:tabs>
                <w:tab w:val="decimal" w:pos="522"/>
              </w:tabs>
              <w:spacing w:line="360" w:lineRule="exact"/>
              <w:ind w:right="-10"/>
              <w:jc w:val="both"/>
              <w:rPr>
                <w:rFonts w:asciiTheme="minorHAnsi" w:hAnsiTheme="minorHAnsi" w:cstheme="minorHAnsi"/>
                <w:sz w:val="22"/>
                <w:szCs w:val="22"/>
              </w:rPr>
            </w:pPr>
          </w:p>
        </w:tc>
        <w:tc>
          <w:tcPr>
            <w:tcW w:w="1440" w:type="dxa"/>
            <w:tcBorders>
              <w:top w:val="nil"/>
              <w:left w:val="nil"/>
              <w:bottom w:val="nil"/>
              <w:right w:val="nil"/>
            </w:tcBorders>
          </w:tcPr>
          <w:p w14:paraId="78E224AF" w14:textId="77777777" w:rsidR="00041AE9" w:rsidRPr="00FD0CA3" w:rsidRDefault="00041AE9" w:rsidP="0024532B">
            <w:pPr>
              <w:tabs>
                <w:tab w:val="decimal" w:pos="522"/>
              </w:tabs>
              <w:spacing w:line="360" w:lineRule="exact"/>
              <w:ind w:right="-10"/>
              <w:jc w:val="both"/>
              <w:rPr>
                <w:rFonts w:asciiTheme="minorHAnsi" w:hAnsiTheme="minorHAnsi" w:cstheme="minorHAnsi"/>
                <w:sz w:val="22"/>
                <w:szCs w:val="22"/>
              </w:rPr>
            </w:pPr>
          </w:p>
        </w:tc>
        <w:tc>
          <w:tcPr>
            <w:tcW w:w="1350" w:type="dxa"/>
            <w:tcBorders>
              <w:top w:val="nil"/>
              <w:left w:val="nil"/>
              <w:bottom w:val="nil"/>
              <w:right w:val="nil"/>
            </w:tcBorders>
          </w:tcPr>
          <w:p w14:paraId="16A63E1F" w14:textId="77777777" w:rsidR="00041AE9" w:rsidRPr="00FD0CA3" w:rsidRDefault="00041AE9" w:rsidP="0024532B">
            <w:pPr>
              <w:tabs>
                <w:tab w:val="decimal" w:pos="522"/>
              </w:tabs>
              <w:spacing w:line="360" w:lineRule="exact"/>
              <w:ind w:right="-10"/>
              <w:jc w:val="both"/>
              <w:rPr>
                <w:rFonts w:asciiTheme="minorHAnsi" w:hAnsiTheme="minorHAnsi" w:cstheme="minorHAnsi"/>
                <w:sz w:val="22"/>
                <w:szCs w:val="22"/>
              </w:rPr>
            </w:pPr>
          </w:p>
        </w:tc>
      </w:tr>
      <w:tr w:rsidR="00041AE9" w:rsidRPr="00FD0CA3" w14:paraId="04607DC9" w14:textId="55A6F5F4" w:rsidTr="00DB4289">
        <w:tc>
          <w:tcPr>
            <w:tcW w:w="3420" w:type="dxa"/>
            <w:tcBorders>
              <w:top w:val="nil"/>
              <w:left w:val="nil"/>
              <w:bottom w:val="nil"/>
              <w:right w:val="nil"/>
            </w:tcBorders>
          </w:tcPr>
          <w:p w14:paraId="6FB12F2C" w14:textId="7C83B90C" w:rsidR="00041AE9" w:rsidRPr="00FD0CA3" w:rsidRDefault="00041AE9" w:rsidP="00801C89">
            <w:pPr>
              <w:spacing w:line="360" w:lineRule="exact"/>
              <w:ind w:left="738" w:hanging="18"/>
              <w:jc w:val="both"/>
              <w:rPr>
                <w:rFonts w:asciiTheme="minorHAnsi" w:hAnsiTheme="minorHAnsi" w:cstheme="minorHAnsi"/>
                <w:sz w:val="22"/>
                <w:szCs w:val="22"/>
              </w:rPr>
            </w:pPr>
            <w:r w:rsidRPr="00FD0CA3">
              <w:rPr>
                <w:rFonts w:asciiTheme="minorHAnsi" w:hAnsiTheme="minorHAnsi" w:cstheme="minorHAnsi"/>
                <w:sz w:val="22"/>
                <w:szCs w:val="22"/>
              </w:rPr>
              <w:t xml:space="preserve">Sales </w:t>
            </w:r>
          </w:p>
        </w:tc>
        <w:tc>
          <w:tcPr>
            <w:tcW w:w="1350" w:type="dxa"/>
            <w:tcBorders>
              <w:left w:val="nil"/>
              <w:right w:val="nil"/>
            </w:tcBorders>
          </w:tcPr>
          <w:p w14:paraId="7B6BA7F6" w14:textId="3AEB86A7" w:rsidR="00041AE9" w:rsidRPr="00FD0CA3" w:rsidRDefault="00F13555" w:rsidP="00801C89">
            <w:pPr>
              <w:spacing w:line="360" w:lineRule="exact"/>
              <w:ind w:right="25" w:hanging="18"/>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1440" w:type="dxa"/>
            <w:tcBorders>
              <w:left w:val="nil"/>
              <w:right w:val="nil"/>
            </w:tcBorders>
          </w:tcPr>
          <w:p w14:paraId="6C1787AB" w14:textId="4EBB2F75" w:rsidR="00041AE9" w:rsidRPr="00FD0CA3" w:rsidRDefault="00041AE9" w:rsidP="00801C89">
            <w:pPr>
              <w:spacing w:line="360" w:lineRule="exact"/>
              <w:ind w:right="25" w:hanging="18"/>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1440" w:type="dxa"/>
            <w:tcBorders>
              <w:top w:val="nil"/>
              <w:left w:val="nil"/>
              <w:bottom w:val="nil"/>
              <w:right w:val="nil"/>
            </w:tcBorders>
          </w:tcPr>
          <w:p w14:paraId="5DBC9C56" w14:textId="74162207" w:rsidR="00041AE9" w:rsidRPr="00FD0CA3" w:rsidRDefault="00041AE9" w:rsidP="00801C89">
            <w:pPr>
              <w:tabs>
                <w:tab w:val="decimal" w:pos="522"/>
              </w:tabs>
              <w:spacing w:line="360" w:lineRule="exact"/>
              <w:ind w:right="-10"/>
              <w:jc w:val="right"/>
              <w:rPr>
                <w:rFonts w:asciiTheme="minorHAnsi" w:hAnsiTheme="minorHAnsi" w:cstheme="minorHAnsi"/>
                <w:sz w:val="22"/>
                <w:szCs w:val="22"/>
              </w:rPr>
            </w:pPr>
            <w:r w:rsidRPr="00FD0CA3">
              <w:rPr>
                <w:rFonts w:asciiTheme="minorHAnsi" w:hAnsiTheme="minorHAnsi" w:cstheme="minorHAnsi"/>
                <w:sz w:val="22"/>
                <w:szCs w:val="22"/>
              </w:rPr>
              <w:t>30</w:t>
            </w:r>
          </w:p>
        </w:tc>
        <w:tc>
          <w:tcPr>
            <w:tcW w:w="1350" w:type="dxa"/>
            <w:tcBorders>
              <w:top w:val="nil"/>
              <w:left w:val="nil"/>
              <w:bottom w:val="nil"/>
              <w:right w:val="nil"/>
            </w:tcBorders>
          </w:tcPr>
          <w:p w14:paraId="27C67AC4" w14:textId="7DB8C8BC" w:rsidR="00041AE9" w:rsidRPr="00FD0CA3" w:rsidRDefault="00041AE9" w:rsidP="00801C89">
            <w:pPr>
              <w:spacing w:line="360" w:lineRule="exact"/>
              <w:ind w:right="25" w:hanging="18"/>
              <w:jc w:val="right"/>
              <w:rPr>
                <w:rFonts w:asciiTheme="minorHAnsi" w:hAnsiTheme="minorHAnsi" w:cstheme="minorHAnsi"/>
                <w:sz w:val="22"/>
                <w:szCs w:val="22"/>
              </w:rPr>
            </w:pPr>
            <w:r w:rsidRPr="00FD0CA3">
              <w:rPr>
                <w:rFonts w:asciiTheme="minorHAnsi" w:hAnsiTheme="minorHAnsi" w:cstheme="minorHAnsi"/>
                <w:sz w:val="22"/>
                <w:szCs w:val="22"/>
              </w:rPr>
              <w:t>4</w:t>
            </w:r>
          </w:p>
        </w:tc>
      </w:tr>
      <w:tr w:rsidR="00041AE9" w:rsidRPr="00FD0CA3" w14:paraId="60DB2549" w14:textId="4BB4416D" w:rsidTr="00DB4289">
        <w:tc>
          <w:tcPr>
            <w:tcW w:w="3420" w:type="dxa"/>
            <w:tcBorders>
              <w:top w:val="nil"/>
              <w:left w:val="nil"/>
              <w:bottom w:val="nil"/>
              <w:right w:val="nil"/>
            </w:tcBorders>
          </w:tcPr>
          <w:p w14:paraId="75F7C2E3" w14:textId="77777777" w:rsidR="00041AE9" w:rsidRPr="00FD0CA3" w:rsidRDefault="00041AE9" w:rsidP="00801C89">
            <w:pPr>
              <w:spacing w:line="360" w:lineRule="exact"/>
              <w:ind w:left="738" w:hanging="18"/>
              <w:jc w:val="both"/>
              <w:rPr>
                <w:rFonts w:asciiTheme="minorHAnsi" w:hAnsiTheme="minorHAnsi" w:cstheme="minorHAnsi"/>
                <w:sz w:val="22"/>
                <w:szCs w:val="22"/>
              </w:rPr>
            </w:pPr>
            <w:r w:rsidRPr="00FD0CA3">
              <w:rPr>
                <w:rFonts w:asciiTheme="minorHAnsi" w:hAnsiTheme="minorHAnsi" w:cstheme="minorHAnsi"/>
                <w:sz w:val="22"/>
                <w:szCs w:val="22"/>
              </w:rPr>
              <w:t>Interest income</w:t>
            </w:r>
          </w:p>
        </w:tc>
        <w:tc>
          <w:tcPr>
            <w:tcW w:w="1350" w:type="dxa"/>
            <w:tcBorders>
              <w:left w:val="nil"/>
              <w:right w:val="nil"/>
            </w:tcBorders>
          </w:tcPr>
          <w:p w14:paraId="3CFC6232" w14:textId="789991E0" w:rsidR="00041AE9" w:rsidRPr="00FD0CA3" w:rsidRDefault="00F13555" w:rsidP="00801C89">
            <w:pPr>
              <w:spacing w:line="360" w:lineRule="exact"/>
              <w:ind w:right="25" w:hanging="18"/>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1440" w:type="dxa"/>
            <w:tcBorders>
              <w:left w:val="nil"/>
              <w:right w:val="nil"/>
            </w:tcBorders>
          </w:tcPr>
          <w:p w14:paraId="394FE903" w14:textId="1FC02556" w:rsidR="00041AE9" w:rsidRPr="00FD0CA3" w:rsidRDefault="00041AE9" w:rsidP="00801C89">
            <w:pPr>
              <w:spacing w:line="360" w:lineRule="exact"/>
              <w:ind w:right="25" w:hanging="18"/>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1440" w:type="dxa"/>
          </w:tcPr>
          <w:p w14:paraId="49AAF18E" w14:textId="5C088747" w:rsidR="00041AE9" w:rsidRPr="00FD0CA3" w:rsidRDefault="00041AE9" w:rsidP="00801C89">
            <w:pPr>
              <w:tabs>
                <w:tab w:val="decimal" w:pos="522"/>
              </w:tabs>
              <w:spacing w:line="360" w:lineRule="exact"/>
              <w:ind w:right="-10"/>
              <w:jc w:val="right"/>
              <w:rPr>
                <w:rFonts w:asciiTheme="minorHAnsi" w:hAnsiTheme="minorHAnsi" w:cstheme="minorHAnsi"/>
                <w:sz w:val="22"/>
                <w:szCs w:val="22"/>
              </w:rPr>
            </w:pPr>
            <w:r w:rsidRPr="00FD0CA3">
              <w:rPr>
                <w:rFonts w:asciiTheme="minorHAnsi" w:hAnsiTheme="minorHAnsi" w:cstheme="minorHAnsi"/>
                <w:sz w:val="22"/>
                <w:szCs w:val="22"/>
              </w:rPr>
              <w:t>34</w:t>
            </w:r>
          </w:p>
        </w:tc>
        <w:tc>
          <w:tcPr>
            <w:tcW w:w="1350" w:type="dxa"/>
            <w:tcBorders>
              <w:top w:val="nil"/>
              <w:left w:val="nil"/>
              <w:bottom w:val="nil"/>
              <w:right w:val="nil"/>
            </w:tcBorders>
          </w:tcPr>
          <w:p w14:paraId="3E01A9C8" w14:textId="4C38D595" w:rsidR="00041AE9" w:rsidRPr="00FD0CA3" w:rsidRDefault="00041AE9" w:rsidP="00801C89">
            <w:pPr>
              <w:spacing w:line="360" w:lineRule="exact"/>
              <w:ind w:right="25" w:hanging="18"/>
              <w:jc w:val="right"/>
              <w:rPr>
                <w:rFonts w:asciiTheme="minorHAnsi" w:hAnsiTheme="minorHAnsi" w:cstheme="minorHAnsi"/>
                <w:sz w:val="22"/>
                <w:szCs w:val="22"/>
              </w:rPr>
            </w:pPr>
            <w:r w:rsidRPr="00FD0CA3">
              <w:rPr>
                <w:rFonts w:asciiTheme="minorHAnsi" w:hAnsiTheme="minorHAnsi" w:cstheme="minorHAnsi"/>
                <w:sz w:val="22"/>
                <w:szCs w:val="22"/>
              </w:rPr>
              <w:t>38</w:t>
            </w:r>
          </w:p>
        </w:tc>
      </w:tr>
      <w:tr w:rsidR="00041AE9" w:rsidRPr="00FD0CA3" w14:paraId="60E1A801" w14:textId="168296BF" w:rsidTr="00DB4289">
        <w:tc>
          <w:tcPr>
            <w:tcW w:w="3420" w:type="dxa"/>
            <w:tcBorders>
              <w:top w:val="nil"/>
              <w:left w:val="nil"/>
              <w:bottom w:val="nil"/>
              <w:right w:val="nil"/>
            </w:tcBorders>
          </w:tcPr>
          <w:p w14:paraId="5232543C" w14:textId="77777777" w:rsidR="00041AE9" w:rsidRPr="00FD0CA3" w:rsidRDefault="00041AE9" w:rsidP="00801C89">
            <w:pPr>
              <w:spacing w:line="360" w:lineRule="exact"/>
              <w:ind w:left="738" w:hanging="18"/>
              <w:jc w:val="both"/>
              <w:rPr>
                <w:rFonts w:asciiTheme="minorHAnsi" w:hAnsiTheme="minorHAnsi" w:cstheme="minorHAnsi"/>
                <w:sz w:val="22"/>
                <w:szCs w:val="22"/>
              </w:rPr>
            </w:pPr>
            <w:r w:rsidRPr="00FD0CA3">
              <w:rPr>
                <w:rFonts w:asciiTheme="minorHAnsi" w:hAnsiTheme="minorHAnsi" w:cstheme="minorHAnsi"/>
                <w:sz w:val="22"/>
                <w:szCs w:val="22"/>
              </w:rPr>
              <w:t>Other income</w:t>
            </w:r>
          </w:p>
        </w:tc>
        <w:tc>
          <w:tcPr>
            <w:tcW w:w="1350" w:type="dxa"/>
            <w:tcBorders>
              <w:left w:val="nil"/>
              <w:right w:val="nil"/>
            </w:tcBorders>
          </w:tcPr>
          <w:p w14:paraId="6FD65F28" w14:textId="367E3D14" w:rsidR="00041AE9" w:rsidRPr="00FD0CA3" w:rsidRDefault="00F13555" w:rsidP="00801C89">
            <w:pPr>
              <w:spacing w:line="360" w:lineRule="exact"/>
              <w:ind w:right="25" w:hanging="18"/>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1440" w:type="dxa"/>
            <w:tcBorders>
              <w:left w:val="nil"/>
              <w:right w:val="nil"/>
            </w:tcBorders>
          </w:tcPr>
          <w:p w14:paraId="0E0D67D0" w14:textId="29652611" w:rsidR="00041AE9" w:rsidRPr="00FD0CA3" w:rsidRDefault="00041AE9" w:rsidP="00801C89">
            <w:pPr>
              <w:spacing w:line="360" w:lineRule="exact"/>
              <w:ind w:right="25" w:hanging="18"/>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1440" w:type="dxa"/>
          </w:tcPr>
          <w:p w14:paraId="335447CB" w14:textId="4E3A97D8" w:rsidR="00041AE9" w:rsidRPr="00FD0CA3" w:rsidRDefault="00041AE9" w:rsidP="00801C89">
            <w:pPr>
              <w:tabs>
                <w:tab w:val="decimal" w:pos="522"/>
              </w:tabs>
              <w:spacing w:line="360" w:lineRule="exact"/>
              <w:ind w:right="-10"/>
              <w:jc w:val="right"/>
              <w:rPr>
                <w:rFonts w:asciiTheme="minorHAnsi" w:hAnsiTheme="minorHAnsi" w:cstheme="minorHAnsi"/>
                <w:sz w:val="22"/>
                <w:szCs w:val="22"/>
              </w:rPr>
            </w:pPr>
            <w:r w:rsidRPr="00FD0CA3">
              <w:rPr>
                <w:rFonts w:asciiTheme="minorHAnsi" w:hAnsiTheme="minorHAnsi" w:cstheme="minorHAnsi"/>
                <w:sz w:val="22"/>
                <w:szCs w:val="22"/>
              </w:rPr>
              <w:t>3</w:t>
            </w:r>
          </w:p>
        </w:tc>
        <w:tc>
          <w:tcPr>
            <w:tcW w:w="1350" w:type="dxa"/>
            <w:tcBorders>
              <w:top w:val="nil"/>
              <w:left w:val="nil"/>
              <w:bottom w:val="nil"/>
              <w:right w:val="nil"/>
            </w:tcBorders>
          </w:tcPr>
          <w:p w14:paraId="4352F72F" w14:textId="673A20C4" w:rsidR="00041AE9" w:rsidRPr="00FD0CA3" w:rsidRDefault="00041AE9" w:rsidP="00801C89">
            <w:pPr>
              <w:spacing w:line="360" w:lineRule="exact"/>
              <w:ind w:right="25" w:hanging="18"/>
              <w:jc w:val="right"/>
              <w:rPr>
                <w:rFonts w:asciiTheme="minorHAnsi" w:hAnsiTheme="minorHAnsi" w:cstheme="minorHAnsi"/>
                <w:sz w:val="22"/>
                <w:szCs w:val="22"/>
              </w:rPr>
            </w:pPr>
            <w:r w:rsidRPr="00FD0CA3">
              <w:rPr>
                <w:rFonts w:asciiTheme="minorHAnsi" w:hAnsiTheme="minorHAnsi" w:cstheme="minorHAnsi"/>
                <w:sz w:val="22"/>
                <w:szCs w:val="22"/>
              </w:rPr>
              <w:t>1</w:t>
            </w:r>
          </w:p>
        </w:tc>
      </w:tr>
      <w:tr w:rsidR="00041AE9" w:rsidRPr="00FD0CA3" w14:paraId="06339D0F" w14:textId="7B41A064" w:rsidTr="00041AE9">
        <w:tc>
          <w:tcPr>
            <w:tcW w:w="3420" w:type="dxa"/>
            <w:tcBorders>
              <w:top w:val="nil"/>
              <w:left w:val="nil"/>
              <w:bottom w:val="nil"/>
              <w:right w:val="nil"/>
            </w:tcBorders>
          </w:tcPr>
          <w:p w14:paraId="75DDE6E0" w14:textId="18462159" w:rsidR="00041AE9" w:rsidRPr="00FD0CA3" w:rsidRDefault="00041AE9" w:rsidP="0013522D">
            <w:pPr>
              <w:spacing w:line="360" w:lineRule="exact"/>
              <w:ind w:hanging="18"/>
              <w:rPr>
                <w:rFonts w:asciiTheme="minorHAnsi" w:hAnsiTheme="minorHAnsi" w:cstheme="minorHAnsi"/>
                <w:sz w:val="22"/>
                <w:szCs w:val="22"/>
              </w:rPr>
            </w:pPr>
            <w:r w:rsidRPr="00FD0CA3">
              <w:rPr>
                <w:rFonts w:asciiTheme="minorHAnsi" w:hAnsiTheme="minorHAnsi" w:cstheme="minorHAnsi"/>
                <w:b/>
                <w:bCs/>
                <w:sz w:val="22"/>
                <w:szCs w:val="22"/>
              </w:rPr>
              <w:t>Related parties</w:t>
            </w:r>
          </w:p>
        </w:tc>
        <w:tc>
          <w:tcPr>
            <w:tcW w:w="1350" w:type="dxa"/>
            <w:tcBorders>
              <w:left w:val="nil"/>
              <w:right w:val="nil"/>
            </w:tcBorders>
          </w:tcPr>
          <w:p w14:paraId="5CEF04AD" w14:textId="77777777" w:rsidR="00041AE9" w:rsidRPr="00FD0CA3" w:rsidRDefault="00041AE9" w:rsidP="00801C89">
            <w:pPr>
              <w:spacing w:line="360" w:lineRule="exact"/>
              <w:ind w:right="25"/>
              <w:jc w:val="right"/>
              <w:rPr>
                <w:rFonts w:asciiTheme="minorHAnsi" w:hAnsiTheme="minorHAnsi" w:cstheme="minorHAnsi"/>
                <w:sz w:val="22"/>
                <w:szCs w:val="22"/>
              </w:rPr>
            </w:pPr>
          </w:p>
        </w:tc>
        <w:tc>
          <w:tcPr>
            <w:tcW w:w="1440" w:type="dxa"/>
            <w:tcBorders>
              <w:left w:val="nil"/>
              <w:right w:val="nil"/>
            </w:tcBorders>
          </w:tcPr>
          <w:p w14:paraId="589350DD" w14:textId="77777777" w:rsidR="00041AE9" w:rsidRPr="00FD0CA3" w:rsidRDefault="00041AE9" w:rsidP="00801C89">
            <w:pPr>
              <w:spacing w:line="360" w:lineRule="exact"/>
              <w:ind w:right="25" w:hanging="18"/>
              <w:jc w:val="right"/>
              <w:rPr>
                <w:rFonts w:asciiTheme="minorHAnsi" w:hAnsiTheme="minorHAnsi" w:cstheme="minorHAnsi"/>
                <w:sz w:val="22"/>
                <w:szCs w:val="22"/>
              </w:rPr>
            </w:pPr>
          </w:p>
        </w:tc>
        <w:tc>
          <w:tcPr>
            <w:tcW w:w="1440" w:type="dxa"/>
          </w:tcPr>
          <w:p w14:paraId="26921D55" w14:textId="77777777" w:rsidR="00041AE9" w:rsidRPr="00FD0CA3" w:rsidRDefault="00041AE9" w:rsidP="00801C89">
            <w:pPr>
              <w:spacing w:line="360" w:lineRule="exact"/>
              <w:ind w:right="25" w:hanging="18"/>
              <w:jc w:val="right"/>
              <w:rPr>
                <w:rFonts w:asciiTheme="minorHAnsi" w:hAnsiTheme="minorHAnsi" w:cstheme="minorHAnsi"/>
                <w:sz w:val="22"/>
                <w:szCs w:val="22"/>
              </w:rPr>
            </w:pPr>
          </w:p>
        </w:tc>
        <w:tc>
          <w:tcPr>
            <w:tcW w:w="1350" w:type="dxa"/>
            <w:tcBorders>
              <w:top w:val="nil"/>
              <w:left w:val="nil"/>
              <w:bottom w:val="nil"/>
              <w:right w:val="nil"/>
            </w:tcBorders>
          </w:tcPr>
          <w:p w14:paraId="4E7C00B2" w14:textId="77777777" w:rsidR="00041AE9" w:rsidRPr="00FD0CA3" w:rsidRDefault="00041AE9" w:rsidP="00801C89">
            <w:pPr>
              <w:tabs>
                <w:tab w:val="decimal" w:pos="522"/>
              </w:tabs>
              <w:spacing w:line="360" w:lineRule="exact"/>
              <w:ind w:right="25" w:hanging="18"/>
              <w:jc w:val="right"/>
              <w:rPr>
                <w:rFonts w:asciiTheme="minorHAnsi" w:hAnsiTheme="minorHAnsi" w:cstheme="minorHAnsi"/>
                <w:sz w:val="22"/>
                <w:szCs w:val="22"/>
              </w:rPr>
            </w:pPr>
          </w:p>
        </w:tc>
      </w:tr>
      <w:tr w:rsidR="00041AE9" w:rsidRPr="00FD0CA3" w14:paraId="088EE957" w14:textId="10429159" w:rsidTr="00041AE9">
        <w:tc>
          <w:tcPr>
            <w:tcW w:w="3420" w:type="dxa"/>
            <w:tcBorders>
              <w:top w:val="nil"/>
              <w:left w:val="nil"/>
              <w:bottom w:val="nil"/>
              <w:right w:val="nil"/>
            </w:tcBorders>
          </w:tcPr>
          <w:p w14:paraId="051D0D9D" w14:textId="312F3B04" w:rsidR="00041AE9" w:rsidRPr="00FD0CA3" w:rsidRDefault="00041AE9" w:rsidP="0013522D">
            <w:pPr>
              <w:spacing w:line="360" w:lineRule="exact"/>
              <w:ind w:left="156" w:hanging="174"/>
              <w:rPr>
                <w:rFonts w:asciiTheme="minorHAnsi" w:hAnsiTheme="minorHAnsi" w:cstheme="minorHAnsi"/>
                <w:sz w:val="22"/>
                <w:szCs w:val="22"/>
              </w:rPr>
            </w:pPr>
            <w:r w:rsidRPr="00FD0CA3">
              <w:rPr>
                <w:rFonts w:asciiTheme="minorHAnsi" w:hAnsiTheme="minorHAnsi" w:cstheme="minorHAnsi"/>
                <w:sz w:val="22"/>
                <w:szCs w:val="22"/>
              </w:rPr>
              <w:t>(related by common</w:t>
            </w:r>
            <w:r>
              <w:rPr>
                <w:rFonts w:asciiTheme="minorHAnsi" w:hAnsiTheme="minorHAnsi" w:cstheme="minorBidi"/>
                <w:sz w:val="22"/>
                <w:szCs w:val="22"/>
              </w:rPr>
              <w:t xml:space="preserve"> </w:t>
            </w:r>
            <w:r w:rsidRPr="00FD0CA3">
              <w:rPr>
                <w:rFonts w:asciiTheme="minorHAnsi" w:hAnsiTheme="minorHAnsi" w:cstheme="minorHAnsi"/>
                <w:sz w:val="22"/>
                <w:szCs w:val="22"/>
              </w:rPr>
              <w:t>directors)</w:t>
            </w:r>
          </w:p>
        </w:tc>
        <w:tc>
          <w:tcPr>
            <w:tcW w:w="1350" w:type="dxa"/>
            <w:tcBorders>
              <w:left w:val="nil"/>
              <w:right w:val="nil"/>
            </w:tcBorders>
          </w:tcPr>
          <w:p w14:paraId="469FE640" w14:textId="77777777" w:rsidR="00041AE9" w:rsidRPr="00FD0CA3" w:rsidRDefault="00041AE9" w:rsidP="00801C89">
            <w:pPr>
              <w:spacing w:line="360" w:lineRule="exact"/>
              <w:ind w:right="25"/>
              <w:jc w:val="right"/>
              <w:rPr>
                <w:rFonts w:asciiTheme="minorHAnsi" w:hAnsiTheme="minorHAnsi" w:cstheme="minorHAnsi"/>
                <w:sz w:val="22"/>
                <w:szCs w:val="22"/>
              </w:rPr>
            </w:pPr>
          </w:p>
        </w:tc>
        <w:tc>
          <w:tcPr>
            <w:tcW w:w="1440" w:type="dxa"/>
            <w:tcBorders>
              <w:left w:val="nil"/>
              <w:right w:val="nil"/>
            </w:tcBorders>
          </w:tcPr>
          <w:p w14:paraId="7F50F126" w14:textId="77777777" w:rsidR="00041AE9" w:rsidRPr="00FD0CA3" w:rsidRDefault="00041AE9" w:rsidP="00801C89">
            <w:pPr>
              <w:spacing w:line="360" w:lineRule="exact"/>
              <w:ind w:right="25" w:hanging="18"/>
              <w:jc w:val="right"/>
              <w:rPr>
                <w:rFonts w:asciiTheme="minorHAnsi" w:hAnsiTheme="minorHAnsi" w:cstheme="minorHAnsi"/>
                <w:sz w:val="22"/>
                <w:szCs w:val="22"/>
              </w:rPr>
            </w:pPr>
          </w:p>
        </w:tc>
        <w:tc>
          <w:tcPr>
            <w:tcW w:w="1440" w:type="dxa"/>
          </w:tcPr>
          <w:p w14:paraId="5F403F15" w14:textId="77777777" w:rsidR="00041AE9" w:rsidRPr="00FD0CA3" w:rsidRDefault="00041AE9" w:rsidP="00801C89">
            <w:pPr>
              <w:spacing w:line="360" w:lineRule="exact"/>
              <w:ind w:right="25" w:hanging="18"/>
              <w:jc w:val="right"/>
              <w:rPr>
                <w:rFonts w:asciiTheme="minorHAnsi" w:hAnsiTheme="minorHAnsi" w:cstheme="minorHAnsi"/>
                <w:sz w:val="22"/>
                <w:szCs w:val="22"/>
              </w:rPr>
            </w:pPr>
          </w:p>
        </w:tc>
        <w:tc>
          <w:tcPr>
            <w:tcW w:w="1350" w:type="dxa"/>
            <w:tcBorders>
              <w:top w:val="nil"/>
              <w:left w:val="nil"/>
              <w:bottom w:val="nil"/>
              <w:right w:val="nil"/>
            </w:tcBorders>
          </w:tcPr>
          <w:p w14:paraId="3EC0E145" w14:textId="77777777" w:rsidR="00041AE9" w:rsidRPr="00FD0CA3" w:rsidRDefault="00041AE9" w:rsidP="00801C89">
            <w:pPr>
              <w:tabs>
                <w:tab w:val="decimal" w:pos="522"/>
              </w:tabs>
              <w:spacing w:line="360" w:lineRule="exact"/>
              <w:ind w:right="25" w:hanging="18"/>
              <w:jc w:val="right"/>
              <w:rPr>
                <w:rFonts w:asciiTheme="minorHAnsi" w:hAnsiTheme="minorHAnsi" w:cstheme="minorHAnsi"/>
                <w:sz w:val="22"/>
                <w:szCs w:val="22"/>
              </w:rPr>
            </w:pPr>
          </w:p>
        </w:tc>
      </w:tr>
      <w:tr w:rsidR="00041AE9" w:rsidRPr="00FD0CA3" w14:paraId="47CCE796" w14:textId="7CA1D1EB" w:rsidTr="00DB4289">
        <w:tc>
          <w:tcPr>
            <w:tcW w:w="3420" w:type="dxa"/>
            <w:tcBorders>
              <w:top w:val="nil"/>
              <w:left w:val="nil"/>
              <w:bottom w:val="nil"/>
              <w:right w:val="nil"/>
            </w:tcBorders>
          </w:tcPr>
          <w:p w14:paraId="625AF4FF" w14:textId="04B9E286" w:rsidR="00041AE9" w:rsidRPr="00FD0CA3" w:rsidRDefault="00041AE9" w:rsidP="00CF3D19">
            <w:pPr>
              <w:spacing w:line="360" w:lineRule="exact"/>
              <w:ind w:left="738" w:hanging="18"/>
              <w:jc w:val="both"/>
              <w:rPr>
                <w:rFonts w:asciiTheme="minorHAnsi" w:hAnsiTheme="minorHAnsi" w:cstheme="minorHAnsi"/>
                <w:sz w:val="22"/>
                <w:szCs w:val="22"/>
              </w:rPr>
            </w:pPr>
            <w:r w:rsidRPr="00FD0CA3">
              <w:rPr>
                <w:rFonts w:asciiTheme="minorHAnsi" w:hAnsiTheme="minorHAnsi" w:cstheme="minorHAnsi"/>
                <w:sz w:val="22"/>
                <w:szCs w:val="22"/>
              </w:rPr>
              <w:t>Other income</w:t>
            </w:r>
          </w:p>
        </w:tc>
        <w:tc>
          <w:tcPr>
            <w:tcW w:w="1350" w:type="dxa"/>
            <w:tcBorders>
              <w:left w:val="nil"/>
              <w:right w:val="nil"/>
            </w:tcBorders>
          </w:tcPr>
          <w:p w14:paraId="5675CB8D" w14:textId="753CE980" w:rsidR="00041AE9" w:rsidRPr="00FD0CA3" w:rsidRDefault="0004535E" w:rsidP="00CF3D19">
            <w:pPr>
              <w:spacing w:line="360" w:lineRule="exact"/>
              <w:ind w:right="25"/>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1440" w:type="dxa"/>
            <w:tcBorders>
              <w:left w:val="nil"/>
              <w:right w:val="nil"/>
            </w:tcBorders>
          </w:tcPr>
          <w:p w14:paraId="000ED62A" w14:textId="7FFF479B" w:rsidR="00041AE9" w:rsidRPr="00FD0CA3" w:rsidRDefault="00041AE9" w:rsidP="00CF3D19">
            <w:pPr>
              <w:spacing w:line="360" w:lineRule="exact"/>
              <w:ind w:right="25" w:hanging="18"/>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1440" w:type="dxa"/>
          </w:tcPr>
          <w:p w14:paraId="543AB8FC" w14:textId="38E00645" w:rsidR="00041AE9" w:rsidRPr="00FD0CA3" w:rsidRDefault="00041AE9" w:rsidP="00CF3D19">
            <w:pPr>
              <w:spacing w:line="360" w:lineRule="exact"/>
              <w:ind w:right="25" w:hanging="18"/>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1350" w:type="dxa"/>
          </w:tcPr>
          <w:p w14:paraId="6BD7906F" w14:textId="16B36EED" w:rsidR="00041AE9" w:rsidRPr="00FD0CA3" w:rsidRDefault="00041AE9" w:rsidP="00CF3D19">
            <w:pPr>
              <w:spacing w:line="360" w:lineRule="exact"/>
              <w:ind w:right="25" w:hanging="18"/>
              <w:jc w:val="right"/>
              <w:rPr>
                <w:rFonts w:asciiTheme="minorHAnsi" w:hAnsiTheme="minorHAnsi" w:cstheme="minorHAnsi"/>
                <w:sz w:val="22"/>
                <w:szCs w:val="22"/>
              </w:rPr>
            </w:pPr>
            <w:r w:rsidRPr="00FD0CA3">
              <w:rPr>
                <w:rFonts w:asciiTheme="minorHAnsi" w:hAnsiTheme="minorHAnsi" w:cstheme="minorHAnsi"/>
                <w:sz w:val="22"/>
                <w:szCs w:val="22"/>
              </w:rPr>
              <w:t>4</w:t>
            </w:r>
          </w:p>
        </w:tc>
      </w:tr>
      <w:tr w:rsidR="00041AE9" w:rsidRPr="00FD0CA3" w14:paraId="372B3014" w14:textId="069F9E2F" w:rsidTr="00041AE9">
        <w:tc>
          <w:tcPr>
            <w:tcW w:w="3420" w:type="dxa"/>
            <w:tcBorders>
              <w:top w:val="nil"/>
              <w:left w:val="nil"/>
              <w:bottom w:val="nil"/>
              <w:right w:val="nil"/>
            </w:tcBorders>
          </w:tcPr>
          <w:p w14:paraId="213347A4" w14:textId="49BFE9FE" w:rsidR="00041AE9" w:rsidRPr="00FD0CA3" w:rsidRDefault="00041AE9" w:rsidP="00801C89">
            <w:pPr>
              <w:spacing w:line="360" w:lineRule="exact"/>
              <w:ind w:hanging="18"/>
              <w:jc w:val="both"/>
              <w:rPr>
                <w:rFonts w:asciiTheme="minorHAnsi" w:hAnsiTheme="minorHAnsi" w:cstheme="minorHAnsi"/>
                <w:b/>
                <w:bCs/>
                <w:sz w:val="22"/>
                <w:szCs w:val="22"/>
              </w:rPr>
            </w:pPr>
            <w:r w:rsidRPr="00FD0CA3">
              <w:rPr>
                <w:rFonts w:asciiTheme="minorHAnsi" w:hAnsiTheme="minorHAnsi" w:cstheme="minorHAnsi"/>
                <w:b/>
                <w:bCs/>
                <w:sz w:val="22"/>
                <w:szCs w:val="22"/>
              </w:rPr>
              <w:lastRenderedPageBreak/>
              <w:t>Expenses</w:t>
            </w:r>
          </w:p>
        </w:tc>
        <w:tc>
          <w:tcPr>
            <w:tcW w:w="1350" w:type="dxa"/>
            <w:tcBorders>
              <w:left w:val="nil"/>
              <w:right w:val="nil"/>
            </w:tcBorders>
          </w:tcPr>
          <w:p w14:paraId="47502AC8" w14:textId="77777777" w:rsidR="00041AE9" w:rsidRPr="00FD0CA3" w:rsidRDefault="00041AE9" w:rsidP="00801C89">
            <w:pPr>
              <w:spacing w:line="360" w:lineRule="exact"/>
              <w:ind w:right="25"/>
              <w:jc w:val="center"/>
              <w:rPr>
                <w:rFonts w:asciiTheme="minorHAnsi" w:hAnsiTheme="minorHAnsi" w:cstheme="minorHAnsi"/>
                <w:sz w:val="22"/>
                <w:szCs w:val="22"/>
              </w:rPr>
            </w:pPr>
          </w:p>
        </w:tc>
        <w:tc>
          <w:tcPr>
            <w:tcW w:w="1440" w:type="dxa"/>
            <w:tcBorders>
              <w:left w:val="nil"/>
              <w:right w:val="nil"/>
            </w:tcBorders>
          </w:tcPr>
          <w:p w14:paraId="69861594" w14:textId="77777777" w:rsidR="00041AE9" w:rsidRPr="00FD0CA3" w:rsidRDefault="00041AE9" w:rsidP="00801C89">
            <w:pPr>
              <w:spacing w:line="360" w:lineRule="exact"/>
              <w:ind w:right="25" w:hanging="18"/>
              <w:jc w:val="right"/>
              <w:rPr>
                <w:rFonts w:asciiTheme="minorHAnsi" w:hAnsiTheme="minorHAnsi" w:cstheme="minorHAnsi"/>
                <w:sz w:val="22"/>
                <w:szCs w:val="22"/>
              </w:rPr>
            </w:pPr>
          </w:p>
        </w:tc>
        <w:tc>
          <w:tcPr>
            <w:tcW w:w="1440" w:type="dxa"/>
          </w:tcPr>
          <w:p w14:paraId="57F6CBE5" w14:textId="77777777" w:rsidR="00041AE9" w:rsidRPr="00FD0CA3" w:rsidRDefault="00041AE9" w:rsidP="00801C89">
            <w:pPr>
              <w:spacing w:line="360" w:lineRule="exact"/>
              <w:ind w:right="25" w:hanging="18"/>
              <w:jc w:val="right"/>
              <w:rPr>
                <w:rFonts w:asciiTheme="minorHAnsi" w:hAnsiTheme="minorHAnsi" w:cstheme="minorHAnsi"/>
                <w:sz w:val="22"/>
                <w:szCs w:val="22"/>
                <w:highlight w:val="yellow"/>
              </w:rPr>
            </w:pPr>
          </w:p>
        </w:tc>
        <w:tc>
          <w:tcPr>
            <w:tcW w:w="1350" w:type="dxa"/>
          </w:tcPr>
          <w:p w14:paraId="31F8F712" w14:textId="77777777" w:rsidR="00041AE9" w:rsidRPr="00FD0CA3" w:rsidRDefault="00041AE9" w:rsidP="00801C89">
            <w:pPr>
              <w:spacing w:line="360" w:lineRule="exact"/>
              <w:ind w:right="25" w:hanging="18"/>
              <w:jc w:val="right"/>
              <w:rPr>
                <w:rFonts w:asciiTheme="minorHAnsi" w:hAnsiTheme="minorHAnsi" w:cstheme="minorHAnsi"/>
                <w:sz w:val="22"/>
                <w:szCs w:val="22"/>
              </w:rPr>
            </w:pPr>
          </w:p>
        </w:tc>
      </w:tr>
      <w:tr w:rsidR="00041AE9" w:rsidRPr="00FD0CA3" w14:paraId="6FA86D55" w14:textId="090BADC9" w:rsidTr="00041AE9">
        <w:tc>
          <w:tcPr>
            <w:tcW w:w="3420" w:type="dxa"/>
            <w:tcBorders>
              <w:top w:val="nil"/>
              <w:left w:val="nil"/>
              <w:bottom w:val="nil"/>
              <w:right w:val="nil"/>
            </w:tcBorders>
          </w:tcPr>
          <w:p w14:paraId="4668AFBC" w14:textId="40C941B8" w:rsidR="00041AE9" w:rsidRPr="00FD0CA3" w:rsidRDefault="00041AE9" w:rsidP="00801C89">
            <w:pPr>
              <w:spacing w:line="360" w:lineRule="exact"/>
              <w:ind w:hanging="18"/>
              <w:jc w:val="both"/>
              <w:rPr>
                <w:rFonts w:asciiTheme="minorHAnsi" w:hAnsiTheme="minorHAnsi" w:cstheme="minorHAnsi"/>
                <w:b/>
                <w:bCs/>
                <w:sz w:val="22"/>
                <w:szCs w:val="22"/>
              </w:rPr>
            </w:pPr>
            <w:r w:rsidRPr="00FD0CA3">
              <w:rPr>
                <w:rFonts w:asciiTheme="minorHAnsi" w:hAnsiTheme="minorHAnsi" w:cstheme="minorHAnsi"/>
                <w:b/>
                <w:bCs/>
                <w:sz w:val="22"/>
                <w:szCs w:val="22"/>
              </w:rPr>
              <w:t>Shareholders</w:t>
            </w:r>
          </w:p>
        </w:tc>
        <w:tc>
          <w:tcPr>
            <w:tcW w:w="1350" w:type="dxa"/>
            <w:tcBorders>
              <w:left w:val="nil"/>
              <w:right w:val="nil"/>
            </w:tcBorders>
          </w:tcPr>
          <w:p w14:paraId="392A97B7" w14:textId="77777777" w:rsidR="00041AE9" w:rsidRPr="00FD0CA3" w:rsidRDefault="00041AE9" w:rsidP="00801C89">
            <w:pPr>
              <w:spacing w:line="360" w:lineRule="exact"/>
              <w:ind w:right="25"/>
              <w:jc w:val="center"/>
              <w:rPr>
                <w:rFonts w:asciiTheme="minorHAnsi" w:hAnsiTheme="minorHAnsi" w:cstheme="minorHAnsi"/>
                <w:sz w:val="22"/>
                <w:szCs w:val="22"/>
              </w:rPr>
            </w:pPr>
          </w:p>
        </w:tc>
        <w:tc>
          <w:tcPr>
            <w:tcW w:w="1440" w:type="dxa"/>
            <w:tcBorders>
              <w:left w:val="nil"/>
              <w:right w:val="nil"/>
            </w:tcBorders>
          </w:tcPr>
          <w:p w14:paraId="320B07D8" w14:textId="77777777" w:rsidR="00041AE9" w:rsidRPr="00FD0CA3" w:rsidRDefault="00041AE9" w:rsidP="00801C89">
            <w:pPr>
              <w:spacing w:line="360" w:lineRule="exact"/>
              <w:ind w:right="25" w:hanging="18"/>
              <w:jc w:val="right"/>
              <w:rPr>
                <w:rFonts w:asciiTheme="minorHAnsi" w:hAnsiTheme="minorHAnsi" w:cstheme="minorHAnsi"/>
                <w:sz w:val="22"/>
                <w:szCs w:val="22"/>
              </w:rPr>
            </w:pPr>
          </w:p>
        </w:tc>
        <w:tc>
          <w:tcPr>
            <w:tcW w:w="1440" w:type="dxa"/>
          </w:tcPr>
          <w:p w14:paraId="6C38C46E" w14:textId="77777777" w:rsidR="00041AE9" w:rsidRPr="00FD0CA3" w:rsidRDefault="00041AE9" w:rsidP="00801C89">
            <w:pPr>
              <w:spacing w:line="360" w:lineRule="exact"/>
              <w:ind w:right="25" w:hanging="18"/>
              <w:jc w:val="right"/>
              <w:rPr>
                <w:rFonts w:asciiTheme="minorHAnsi" w:hAnsiTheme="minorHAnsi" w:cstheme="minorHAnsi"/>
                <w:sz w:val="22"/>
                <w:szCs w:val="22"/>
                <w:highlight w:val="yellow"/>
              </w:rPr>
            </w:pPr>
          </w:p>
        </w:tc>
        <w:tc>
          <w:tcPr>
            <w:tcW w:w="1350" w:type="dxa"/>
          </w:tcPr>
          <w:p w14:paraId="58D49D6E" w14:textId="77777777" w:rsidR="00041AE9" w:rsidRPr="00FD0CA3" w:rsidRDefault="00041AE9" w:rsidP="00801C89">
            <w:pPr>
              <w:spacing w:line="360" w:lineRule="exact"/>
              <w:ind w:right="25" w:hanging="18"/>
              <w:jc w:val="right"/>
              <w:rPr>
                <w:rFonts w:asciiTheme="minorHAnsi" w:hAnsiTheme="minorHAnsi" w:cstheme="minorHAnsi"/>
                <w:sz w:val="22"/>
                <w:szCs w:val="22"/>
              </w:rPr>
            </w:pPr>
          </w:p>
        </w:tc>
      </w:tr>
      <w:tr w:rsidR="00041AE9" w:rsidRPr="00FD0CA3" w14:paraId="1238237D" w14:textId="245B6F26" w:rsidTr="00DB4289">
        <w:tc>
          <w:tcPr>
            <w:tcW w:w="3420" w:type="dxa"/>
            <w:tcBorders>
              <w:top w:val="nil"/>
              <w:left w:val="nil"/>
              <w:bottom w:val="nil"/>
              <w:right w:val="nil"/>
            </w:tcBorders>
          </w:tcPr>
          <w:p w14:paraId="329FC17F" w14:textId="5B8757B8" w:rsidR="00041AE9" w:rsidRPr="00FD0CA3" w:rsidRDefault="00041AE9" w:rsidP="00801C89">
            <w:pPr>
              <w:spacing w:line="360" w:lineRule="exact"/>
              <w:ind w:left="738" w:hanging="18"/>
              <w:jc w:val="both"/>
              <w:rPr>
                <w:rFonts w:asciiTheme="minorHAnsi" w:hAnsiTheme="minorHAnsi" w:cstheme="minorHAnsi"/>
                <w:sz w:val="22"/>
                <w:szCs w:val="22"/>
              </w:rPr>
            </w:pPr>
            <w:r w:rsidRPr="00FD0CA3">
              <w:rPr>
                <w:rFonts w:asciiTheme="minorHAnsi" w:hAnsiTheme="minorHAnsi" w:cstheme="minorHAnsi"/>
                <w:sz w:val="22"/>
                <w:szCs w:val="22"/>
              </w:rPr>
              <w:t>Interest expense</w:t>
            </w:r>
          </w:p>
        </w:tc>
        <w:tc>
          <w:tcPr>
            <w:tcW w:w="1350" w:type="dxa"/>
            <w:tcBorders>
              <w:left w:val="nil"/>
              <w:right w:val="nil"/>
            </w:tcBorders>
          </w:tcPr>
          <w:p w14:paraId="35CF0605" w14:textId="0EF5B2DF" w:rsidR="00041AE9" w:rsidRPr="00FD0CA3" w:rsidRDefault="00FB615E" w:rsidP="00801C89">
            <w:pPr>
              <w:spacing w:line="360" w:lineRule="exact"/>
              <w:ind w:right="25"/>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1440" w:type="dxa"/>
            <w:tcBorders>
              <w:left w:val="nil"/>
              <w:right w:val="nil"/>
            </w:tcBorders>
          </w:tcPr>
          <w:p w14:paraId="6226C255" w14:textId="02861F75" w:rsidR="00041AE9" w:rsidRPr="00FD0CA3" w:rsidRDefault="00041AE9" w:rsidP="00801C89">
            <w:pPr>
              <w:spacing w:line="360" w:lineRule="exact"/>
              <w:ind w:right="25" w:hanging="18"/>
              <w:jc w:val="right"/>
              <w:rPr>
                <w:rFonts w:asciiTheme="minorHAnsi" w:hAnsiTheme="minorHAnsi" w:cstheme="minorHAnsi"/>
                <w:sz w:val="22"/>
                <w:szCs w:val="22"/>
              </w:rPr>
            </w:pPr>
            <w:r w:rsidRPr="00FD0CA3">
              <w:rPr>
                <w:rFonts w:asciiTheme="minorHAnsi" w:hAnsiTheme="minorHAnsi" w:cstheme="minorHAnsi"/>
                <w:sz w:val="22"/>
                <w:szCs w:val="22"/>
              </w:rPr>
              <w:t>4</w:t>
            </w:r>
          </w:p>
        </w:tc>
        <w:tc>
          <w:tcPr>
            <w:tcW w:w="1440" w:type="dxa"/>
          </w:tcPr>
          <w:p w14:paraId="03FA32E4" w14:textId="055D65E1" w:rsidR="00041AE9" w:rsidRPr="00FD0CA3" w:rsidRDefault="00041AE9" w:rsidP="00045026">
            <w:pPr>
              <w:spacing w:line="360" w:lineRule="exact"/>
              <w:ind w:right="25" w:hanging="18"/>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1350" w:type="dxa"/>
          </w:tcPr>
          <w:p w14:paraId="307EF98B" w14:textId="1063D46B" w:rsidR="00041AE9" w:rsidRPr="00FD0CA3" w:rsidRDefault="00041AE9" w:rsidP="00801C89">
            <w:pPr>
              <w:spacing w:line="360" w:lineRule="exact"/>
              <w:ind w:right="25" w:hanging="18"/>
              <w:jc w:val="right"/>
              <w:rPr>
                <w:rFonts w:asciiTheme="minorHAnsi" w:hAnsiTheme="minorHAnsi" w:cstheme="minorHAnsi"/>
                <w:sz w:val="22"/>
                <w:szCs w:val="22"/>
              </w:rPr>
            </w:pPr>
            <w:r w:rsidRPr="00FD0CA3">
              <w:rPr>
                <w:rFonts w:asciiTheme="minorHAnsi" w:hAnsiTheme="minorHAnsi" w:cstheme="minorHAnsi"/>
                <w:sz w:val="22"/>
                <w:szCs w:val="22"/>
              </w:rPr>
              <w:t>3</w:t>
            </w:r>
          </w:p>
        </w:tc>
      </w:tr>
      <w:tr w:rsidR="00041AE9" w:rsidRPr="00FD0CA3" w14:paraId="43F39423" w14:textId="5381EAE7" w:rsidTr="00041AE9">
        <w:tc>
          <w:tcPr>
            <w:tcW w:w="3420" w:type="dxa"/>
            <w:tcBorders>
              <w:top w:val="nil"/>
              <w:left w:val="nil"/>
              <w:bottom w:val="nil"/>
              <w:right w:val="nil"/>
            </w:tcBorders>
          </w:tcPr>
          <w:p w14:paraId="6B699FE4" w14:textId="59B493B9" w:rsidR="00041AE9" w:rsidRPr="00FD0CA3" w:rsidRDefault="00041AE9" w:rsidP="00801C89">
            <w:pPr>
              <w:spacing w:line="360" w:lineRule="exact"/>
              <w:ind w:hanging="18"/>
              <w:jc w:val="both"/>
              <w:rPr>
                <w:rFonts w:asciiTheme="minorHAnsi" w:hAnsiTheme="minorHAnsi" w:cstheme="minorHAnsi"/>
                <w:b/>
                <w:bCs/>
                <w:sz w:val="22"/>
                <w:szCs w:val="22"/>
              </w:rPr>
            </w:pPr>
            <w:r w:rsidRPr="00FD0CA3">
              <w:rPr>
                <w:rFonts w:asciiTheme="minorHAnsi" w:hAnsiTheme="minorHAnsi" w:cstheme="minorHAnsi"/>
                <w:b/>
                <w:bCs/>
                <w:sz w:val="22"/>
                <w:szCs w:val="22"/>
              </w:rPr>
              <w:t>Subsidiaries</w:t>
            </w:r>
          </w:p>
        </w:tc>
        <w:tc>
          <w:tcPr>
            <w:tcW w:w="1350" w:type="dxa"/>
            <w:tcBorders>
              <w:left w:val="nil"/>
              <w:right w:val="nil"/>
            </w:tcBorders>
          </w:tcPr>
          <w:p w14:paraId="4E27DBE6" w14:textId="77777777" w:rsidR="00041AE9" w:rsidRPr="00FD0CA3" w:rsidRDefault="00041AE9" w:rsidP="00801C89">
            <w:pPr>
              <w:spacing w:line="360" w:lineRule="exact"/>
              <w:ind w:right="25"/>
              <w:jc w:val="center"/>
              <w:rPr>
                <w:rFonts w:asciiTheme="minorHAnsi" w:hAnsiTheme="minorHAnsi" w:cstheme="minorHAnsi"/>
                <w:sz w:val="22"/>
                <w:szCs w:val="22"/>
                <w:highlight w:val="yellow"/>
              </w:rPr>
            </w:pPr>
          </w:p>
        </w:tc>
        <w:tc>
          <w:tcPr>
            <w:tcW w:w="1440" w:type="dxa"/>
            <w:tcBorders>
              <w:left w:val="nil"/>
              <w:right w:val="nil"/>
            </w:tcBorders>
          </w:tcPr>
          <w:p w14:paraId="6A2BD9F3" w14:textId="77777777" w:rsidR="00041AE9" w:rsidRPr="00FD0CA3" w:rsidRDefault="00041AE9" w:rsidP="00801C89">
            <w:pPr>
              <w:spacing w:line="360" w:lineRule="exact"/>
              <w:ind w:right="25" w:hanging="18"/>
              <w:jc w:val="right"/>
              <w:rPr>
                <w:rFonts w:asciiTheme="minorHAnsi" w:hAnsiTheme="minorHAnsi" w:cstheme="minorHAnsi"/>
                <w:sz w:val="22"/>
                <w:szCs w:val="22"/>
              </w:rPr>
            </w:pPr>
          </w:p>
        </w:tc>
        <w:tc>
          <w:tcPr>
            <w:tcW w:w="1440" w:type="dxa"/>
          </w:tcPr>
          <w:p w14:paraId="2F551F7D" w14:textId="77777777" w:rsidR="00041AE9" w:rsidRPr="00FD0CA3" w:rsidRDefault="00041AE9" w:rsidP="00801C89">
            <w:pPr>
              <w:spacing w:line="360" w:lineRule="exact"/>
              <w:ind w:right="25" w:hanging="18"/>
              <w:jc w:val="right"/>
              <w:rPr>
                <w:rFonts w:asciiTheme="minorHAnsi" w:hAnsiTheme="minorHAnsi" w:cstheme="minorHAnsi"/>
                <w:sz w:val="22"/>
                <w:szCs w:val="22"/>
                <w:highlight w:val="yellow"/>
              </w:rPr>
            </w:pPr>
          </w:p>
        </w:tc>
        <w:tc>
          <w:tcPr>
            <w:tcW w:w="1350" w:type="dxa"/>
          </w:tcPr>
          <w:p w14:paraId="6FA5BA93" w14:textId="77777777" w:rsidR="00041AE9" w:rsidRPr="00FD0CA3" w:rsidRDefault="00041AE9" w:rsidP="00801C89">
            <w:pPr>
              <w:spacing w:line="360" w:lineRule="exact"/>
              <w:ind w:right="25" w:hanging="18"/>
              <w:jc w:val="right"/>
              <w:rPr>
                <w:rFonts w:asciiTheme="minorHAnsi" w:hAnsiTheme="minorHAnsi" w:cstheme="minorHAnsi"/>
                <w:sz w:val="22"/>
                <w:szCs w:val="22"/>
              </w:rPr>
            </w:pPr>
          </w:p>
        </w:tc>
      </w:tr>
      <w:tr w:rsidR="00041AE9" w:rsidRPr="00FD0CA3" w14:paraId="65C8FCC6" w14:textId="30797702" w:rsidTr="00DB4289">
        <w:tc>
          <w:tcPr>
            <w:tcW w:w="3420" w:type="dxa"/>
            <w:tcBorders>
              <w:top w:val="nil"/>
              <w:left w:val="nil"/>
              <w:bottom w:val="nil"/>
              <w:right w:val="nil"/>
            </w:tcBorders>
          </w:tcPr>
          <w:p w14:paraId="13E136F3" w14:textId="073187B8" w:rsidR="00041AE9" w:rsidRPr="00FD0CA3" w:rsidRDefault="00041AE9" w:rsidP="00801C89">
            <w:pPr>
              <w:spacing w:line="360" w:lineRule="exact"/>
              <w:ind w:left="738" w:hanging="18"/>
              <w:jc w:val="both"/>
              <w:rPr>
                <w:rFonts w:asciiTheme="minorHAnsi" w:hAnsiTheme="minorHAnsi" w:cstheme="minorHAnsi"/>
                <w:sz w:val="22"/>
                <w:szCs w:val="22"/>
              </w:rPr>
            </w:pPr>
            <w:r w:rsidRPr="00FD0CA3">
              <w:rPr>
                <w:rFonts w:asciiTheme="minorHAnsi" w:hAnsiTheme="minorHAnsi" w:cstheme="minorHAnsi"/>
                <w:sz w:val="22"/>
                <w:szCs w:val="22"/>
              </w:rPr>
              <w:t>Interest expense</w:t>
            </w:r>
          </w:p>
        </w:tc>
        <w:tc>
          <w:tcPr>
            <w:tcW w:w="1350" w:type="dxa"/>
            <w:tcBorders>
              <w:left w:val="nil"/>
              <w:right w:val="nil"/>
            </w:tcBorders>
          </w:tcPr>
          <w:p w14:paraId="4205BC9C" w14:textId="33516DE1" w:rsidR="00041AE9" w:rsidRPr="00FD0CA3" w:rsidRDefault="00DB4289" w:rsidP="00801C89">
            <w:pPr>
              <w:spacing w:line="360" w:lineRule="exact"/>
              <w:ind w:right="25"/>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1440" w:type="dxa"/>
            <w:tcBorders>
              <w:left w:val="nil"/>
              <w:right w:val="nil"/>
            </w:tcBorders>
          </w:tcPr>
          <w:p w14:paraId="71218D4F" w14:textId="53B408C9" w:rsidR="00041AE9" w:rsidRPr="00FD0CA3" w:rsidRDefault="00041AE9" w:rsidP="00801C89">
            <w:pPr>
              <w:spacing w:line="360" w:lineRule="exact"/>
              <w:ind w:right="25" w:hanging="18"/>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1440" w:type="dxa"/>
          </w:tcPr>
          <w:p w14:paraId="2F36FD8C" w14:textId="6B1A0FEC" w:rsidR="00041AE9" w:rsidRPr="00FD0CA3" w:rsidRDefault="00041AE9" w:rsidP="00801C89">
            <w:pPr>
              <w:spacing w:line="360" w:lineRule="exact"/>
              <w:ind w:right="25" w:hanging="18"/>
              <w:jc w:val="right"/>
              <w:rPr>
                <w:rFonts w:asciiTheme="minorHAnsi" w:hAnsiTheme="minorHAnsi" w:cstheme="minorHAnsi"/>
                <w:sz w:val="22"/>
                <w:szCs w:val="22"/>
              </w:rPr>
            </w:pPr>
            <w:r w:rsidRPr="00FD0CA3">
              <w:rPr>
                <w:rFonts w:asciiTheme="minorHAnsi" w:hAnsiTheme="minorHAnsi" w:cstheme="minorHAnsi"/>
                <w:sz w:val="22"/>
                <w:szCs w:val="22"/>
              </w:rPr>
              <w:t>6</w:t>
            </w:r>
          </w:p>
        </w:tc>
        <w:tc>
          <w:tcPr>
            <w:tcW w:w="1350" w:type="dxa"/>
          </w:tcPr>
          <w:p w14:paraId="6BA9A26C" w14:textId="7532B531" w:rsidR="00041AE9" w:rsidRPr="00FD0CA3" w:rsidRDefault="00041AE9" w:rsidP="00F733C6">
            <w:pPr>
              <w:spacing w:line="360" w:lineRule="exact"/>
              <w:ind w:right="25" w:hanging="18"/>
              <w:jc w:val="right"/>
              <w:rPr>
                <w:rFonts w:asciiTheme="minorHAnsi" w:hAnsiTheme="minorHAnsi" w:cstheme="minorHAnsi"/>
                <w:sz w:val="22"/>
                <w:szCs w:val="22"/>
              </w:rPr>
            </w:pPr>
            <w:r w:rsidRPr="00FD0CA3">
              <w:rPr>
                <w:rFonts w:asciiTheme="minorHAnsi" w:hAnsiTheme="minorHAnsi" w:cstheme="minorHAnsi"/>
                <w:sz w:val="22"/>
                <w:szCs w:val="22"/>
              </w:rPr>
              <w:t>1</w:t>
            </w:r>
          </w:p>
        </w:tc>
      </w:tr>
      <w:tr w:rsidR="00DB4289" w:rsidRPr="00FD0CA3" w14:paraId="3AE4B8DD" w14:textId="77777777" w:rsidTr="00DB4289">
        <w:tc>
          <w:tcPr>
            <w:tcW w:w="3420" w:type="dxa"/>
            <w:tcBorders>
              <w:top w:val="nil"/>
              <w:left w:val="nil"/>
              <w:bottom w:val="nil"/>
              <w:right w:val="nil"/>
            </w:tcBorders>
          </w:tcPr>
          <w:p w14:paraId="0191DE83" w14:textId="6A35F6FE" w:rsidR="00DB4289" w:rsidRPr="00FD0CA3" w:rsidRDefault="00DB4289" w:rsidP="00DB4289">
            <w:pPr>
              <w:spacing w:line="360" w:lineRule="exact"/>
              <w:ind w:left="738" w:hanging="18"/>
              <w:jc w:val="both"/>
              <w:rPr>
                <w:rFonts w:asciiTheme="minorHAnsi" w:hAnsiTheme="minorHAnsi" w:cstheme="minorHAnsi"/>
                <w:sz w:val="22"/>
                <w:szCs w:val="22"/>
              </w:rPr>
            </w:pPr>
            <w:r w:rsidRPr="00FD0CA3">
              <w:rPr>
                <w:rFonts w:asciiTheme="minorHAnsi" w:hAnsiTheme="minorHAnsi" w:cstheme="minorHAnsi"/>
                <w:sz w:val="22"/>
                <w:szCs w:val="22"/>
              </w:rPr>
              <w:t>Service fees</w:t>
            </w:r>
          </w:p>
        </w:tc>
        <w:tc>
          <w:tcPr>
            <w:tcW w:w="1350" w:type="dxa"/>
            <w:tcBorders>
              <w:left w:val="nil"/>
              <w:right w:val="nil"/>
            </w:tcBorders>
          </w:tcPr>
          <w:p w14:paraId="5411F632" w14:textId="55F11107" w:rsidR="00DB4289" w:rsidRPr="00FD0CA3" w:rsidRDefault="00DB4289" w:rsidP="00DB4289">
            <w:pPr>
              <w:spacing w:line="360" w:lineRule="exact"/>
              <w:ind w:right="25"/>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1440" w:type="dxa"/>
            <w:tcBorders>
              <w:left w:val="nil"/>
              <w:right w:val="nil"/>
            </w:tcBorders>
          </w:tcPr>
          <w:p w14:paraId="501EB541" w14:textId="1C270D8A" w:rsidR="00DB4289" w:rsidRPr="00FD0CA3" w:rsidRDefault="00DB4289" w:rsidP="00DB4289">
            <w:pPr>
              <w:spacing w:line="360" w:lineRule="exact"/>
              <w:ind w:right="25" w:hanging="18"/>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1440" w:type="dxa"/>
          </w:tcPr>
          <w:p w14:paraId="451C62CB" w14:textId="213F325D" w:rsidR="00DB4289" w:rsidRPr="00FD0CA3" w:rsidRDefault="00DB4289" w:rsidP="00DB4289">
            <w:pPr>
              <w:spacing w:line="360" w:lineRule="exact"/>
              <w:ind w:right="25" w:hanging="18"/>
              <w:jc w:val="right"/>
              <w:rPr>
                <w:rFonts w:asciiTheme="minorHAnsi" w:hAnsiTheme="minorHAnsi" w:cstheme="minorHAnsi"/>
                <w:sz w:val="22"/>
                <w:szCs w:val="22"/>
              </w:rPr>
            </w:pPr>
            <w:r w:rsidRPr="00FD0CA3">
              <w:rPr>
                <w:rFonts w:asciiTheme="minorHAnsi" w:hAnsiTheme="minorHAnsi" w:cstheme="minorHAnsi"/>
                <w:sz w:val="22"/>
                <w:szCs w:val="22"/>
              </w:rPr>
              <w:t>1</w:t>
            </w:r>
          </w:p>
        </w:tc>
        <w:tc>
          <w:tcPr>
            <w:tcW w:w="1350" w:type="dxa"/>
            <w:tcBorders>
              <w:left w:val="nil"/>
              <w:right w:val="nil"/>
            </w:tcBorders>
          </w:tcPr>
          <w:p w14:paraId="6D06D9F7" w14:textId="65B87A4C" w:rsidR="00DB4289" w:rsidRPr="00FD0CA3" w:rsidRDefault="00F551CE" w:rsidP="00F551CE">
            <w:pPr>
              <w:spacing w:line="360" w:lineRule="exact"/>
              <w:ind w:right="25" w:hanging="18"/>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Bidi"/>
                <w:sz w:val="22"/>
                <w:szCs w:val="22"/>
              </w:rPr>
              <w:t xml:space="preserve">  </w:t>
            </w:r>
            <w:r w:rsidR="00DB4289" w:rsidRPr="00FD0CA3">
              <w:rPr>
                <w:rFonts w:asciiTheme="minorHAnsi" w:hAnsiTheme="minorHAnsi" w:cstheme="minorHAnsi"/>
                <w:sz w:val="22"/>
                <w:szCs w:val="22"/>
              </w:rPr>
              <w:t>-</w:t>
            </w:r>
          </w:p>
        </w:tc>
      </w:tr>
      <w:tr w:rsidR="00DB4289" w:rsidRPr="00FD0CA3" w14:paraId="47863C2F" w14:textId="10769C06" w:rsidTr="00041AE9">
        <w:tc>
          <w:tcPr>
            <w:tcW w:w="3420" w:type="dxa"/>
            <w:tcBorders>
              <w:top w:val="nil"/>
              <w:left w:val="nil"/>
              <w:bottom w:val="nil"/>
              <w:right w:val="nil"/>
            </w:tcBorders>
          </w:tcPr>
          <w:p w14:paraId="57A3B31F" w14:textId="45A901C4" w:rsidR="00DB4289" w:rsidRPr="00FD0CA3" w:rsidRDefault="00DB4289" w:rsidP="00DB4289">
            <w:pPr>
              <w:spacing w:line="360" w:lineRule="exact"/>
              <w:ind w:hanging="18"/>
              <w:jc w:val="both"/>
              <w:rPr>
                <w:rFonts w:asciiTheme="minorHAnsi" w:hAnsiTheme="minorHAnsi" w:cstheme="minorHAnsi"/>
                <w:b/>
                <w:bCs/>
                <w:sz w:val="22"/>
                <w:szCs w:val="22"/>
              </w:rPr>
            </w:pPr>
            <w:r w:rsidRPr="00FD0CA3">
              <w:rPr>
                <w:rFonts w:asciiTheme="minorHAnsi" w:hAnsiTheme="minorHAnsi" w:cstheme="minorHAnsi"/>
                <w:b/>
                <w:bCs/>
                <w:sz w:val="22"/>
                <w:szCs w:val="22"/>
              </w:rPr>
              <w:t>Related parties</w:t>
            </w:r>
          </w:p>
        </w:tc>
        <w:tc>
          <w:tcPr>
            <w:tcW w:w="1350" w:type="dxa"/>
            <w:tcBorders>
              <w:left w:val="nil"/>
              <w:right w:val="nil"/>
            </w:tcBorders>
          </w:tcPr>
          <w:p w14:paraId="3E1B8C3F" w14:textId="77777777" w:rsidR="00DB4289" w:rsidRPr="00FD0CA3" w:rsidRDefault="00DB4289" w:rsidP="00DB4289">
            <w:pPr>
              <w:spacing w:line="360" w:lineRule="exact"/>
              <w:ind w:right="25"/>
              <w:jc w:val="center"/>
              <w:rPr>
                <w:rFonts w:asciiTheme="minorHAnsi" w:hAnsiTheme="minorHAnsi" w:cstheme="minorHAnsi"/>
                <w:sz w:val="22"/>
                <w:szCs w:val="22"/>
              </w:rPr>
            </w:pPr>
          </w:p>
        </w:tc>
        <w:tc>
          <w:tcPr>
            <w:tcW w:w="1440" w:type="dxa"/>
            <w:tcBorders>
              <w:left w:val="nil"/>
              <w:right w:val="nil"/>
            </w:tcBorders>
          </w:tcPr>
          <w:p w14:paraId="41E01A83" w14:textId="77777777" w:rsidR="00DB4289" w:rsidRPr="00FD0CA3" w:rsidRDefault="00DB4289" w:rsidP="00DB4289">
            <w:pPr>
              <w:spacing w:line="360" w:lineRule="exact"/>
              <w:ind w:right="25" w:hanging="18"/>
              <w:jc w:val="right"/>
              <w:rPr>
                <w:rFonts w:asciiTheme="minorHAnsi" w:hAnsiTheme="minorHAnsi" w:cstheme="minorHAnsi"/>
                <w:sz w:val="22"/>
                <w:szCs w:val="22"/>
              </w:rPr>
            </w:pPr>
          </w:p>
        </w:tc>
        <w:tc>
          <w:tcPr>
            <w:tcW w:w="1440" w:type="dxa"/>
          </w:tcPr>
          <w:p w14:paraId="4D65F452" w14:textId="77777777" w:rsidR="00DB4289" w:rsidRPr="00FD0CA3" w:rsidRDefault="00DB4289" w:rsidP="00DB4289">
            <w:pPr>
              <w:spacing w:line="360" w:lineRule="exact"/>
              <w:ind w:right="25" w:hanging="18"/>
              <w:jc w:val="right"/>
              <w:rPr>
                <w:rFonts w:asciiTheme="minorHAnsi" w:hAnsiTheme="minorHAnsi" w:cstheme="minorHAnsi"/>
                <w:sz w:val="22"/>
                <w:szCs w:val="22"/>
                <w:highlight w:val="yellow"/>
              </w:rPr>
            </w:pPr>
          </w:p>
        </w:tc>
        <w:tc>
          <w:tcPr>
            <w:tcW w:w="1350" w:type="dxa"/>
          </w:tcPr>
          <w:p w14:paraId="5B5ADABC" w14:textId="77777777" w:rsidR="00DB4289" w:rsidRPr="00FD0CA3" w:rsidRDefault="00DB4289" w:rsidP="00DB4289">
            <w:pPr>
              <w:spacing w:line="360" w:lineRule="exact"/>
              <w:ind w:right="25" w:hanging="18"/>
              <w:jc w:val="right"/>
              <w:rPr>
                <w:rFonts w:asciiTheme="minorHAnsi" w:hAnsiTheme="minorHAnsi" w:cstheme="minorHAnsi"/>
                <w:sz w:val="22"/>
                <w:szCs w:val="22"/>
              </w:rPr>
            </w:pPr>
          </w:p>
        </w:tc>
      </w:tr>
      <w:tr w:rsidR="00DB4289" w:rsidRPr="00FD0CA3" w14:paraId="5CDC985E" w14:textId="318F9725" w:rsidTr="00DB4289">
        <w:tc>
          <w:tcPr>
            <w:tcW w:w="3420" w:type="dxa"/>
            <w:tcBorders>
              <w:top w:val="nil"/>
              <w:left w:val="nil"/>
              <w:bottom w:val="nil"/>
              <w:right w:val="nil"/>
            </w:tcBorders>
          </w:tcPr>
          <w:p w14:paraId="5C4D3CDC" w14:textId="120C14EA" w:rsidR="00DB4289" w:rsidRPr="00FD0CA3" w:rsidRDefault="00DB4289" w:rsidP="00DB4289">
            <w:pPr>
              <w:spacing w:line="360" w:lineRule="exact"/>
              <w:ind w:left="738" w:hanging="18"/>
              <w:jc w:val="both"/>
              <w:rPr>
                <w:rFonts w:asciiTheme="minorHAnsi" w:hAnsiTheme="minorHAnsi" w:cstheme="minorHAnsi"/>
                <w:sz w:val="22"/>
                <w:szCs w:val="22"/>
              </w:rPr>
            </w:pPr>
            <w:r w:rsidRPr="00FD0CA3">
              <w:rPr>
                <w:rFonts w:asciiTheme="minorHAnsi" w:hAnsiTheme="minorHAnsi" w:cstheme="minorHAnsi"/>
                <w:sz w:val="22"/>
                <w:szCs w:val="22"/>
              </w:rPr>
              <w:t>Interest expense</w:t>
            </w:r>
          </w:p>
        </w:tc>
        <w:tc>
          <w:tcPr>
            <w:tcW w:w="1350" w:type="dxa"/>
            <w:tcBorders>
              <w:left w:val="nil"/>
              <w:right w:val="nil"/>
            </w:tcBorders>
          </w:tcPr>
          <w:p w14:paraId="1A24A45B" w14:textId="3E0E1093" w:rsidR="00DB4289" w:rsidRPr="00FD0CA3" w:rsidRDefault="00C668AF" w:rsidP="00DB4289">
            <w:pPr>
              <w:spacing w:line="360" w:lineRule="exact"/>
              <w:ind w:right="25"/>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8E6067">
              <w:rPr>
                <w:rFonts w:asciiTheme="minorHAnsi" w:hAnsiTheme="minorHAnsi" w:cstheme="minorBidi"/>
                <w:sz w:val="22"/>
                <w:szCs w:val="22"/>
              </w:rPr>
              <w:t>5</w:t>
            </w:r>
          </w:p>
        </w:tc>
        <w:tc>
          <w:tcPr>
            <w:tcW w:w="1440" w:type="dxa"/>
            <w:tcBorders>
              <w:left w:val="nil"/>
              <w:right w:val="nil"/>
            </w:tcBorders>
          </w:tcPr>
          <w:p w14:paraId="0AC20822" w14:textId="4CA4A089" w:rsidR="00DB4289" w:rsidRPr="00FD0CA3" w:rsidRDefault="00DB4289" w:rsidP="00DB4289">
            <w:pPr>
              <w:spacing w:line="360" w:lineRule="exact"/>
              <w:ind w:right="25" w:hanging="18"/>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1440" w:type="dxa"/>
          </w:tcPr>
          <w:p w14:paraId="50BEC85B" w14:textId="57504607" w:rsidR="00DB4289" w:rsidRPr="00FD0CA3" w:rsidRDefault="00DB4289" w:rsidP="00DB4289">
            <w:pPr>
              <w:spacing w:line="360" w:lineRule="exact"/>
              <w:ind w:right="25" w:hanging="18"/>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1350" w:type="dxa"/>
            <w:tcBorders>
              <w:top w:val="nil"/>
              <w:left w:val="nil"/>
              <w:bottom w:val="nil"/>
              <w:right w:val="nil"/>
            </w:tcBorders>
          </w:tcPr>
          <w:p w14:paraId="42193A41" w14:textId="1E4D24FC" w:rsidR="00DB4289" w:rsidRPr="00FD0CA3" w:rsidRDefault="00DB4289" w:rsidP="00DB4289">
            <w:pPr>
              <w:spacing w:line="360" w:lineRule="exact"/>
              <w:ind w:right="25" w:hanging="18"/>
              <w:jc w:val="right"/>
              <w:rPr>
                <w:rFonts w:asciiTheme="minorHAnsi" w:hAnsiTheme="minorHAnsi" w:cstheme="minorHAnsi"/>
                <w:sz w:val="22"/>
                <w:szCs w:val="22"/>
              </w:rPr>
            </w:pPr>
            <w:r w:rsidRPr="00FD0CA3">
              <w:rPr>
                <w:rFonts w:asciiTheme="minorHAnsi" w:hAnsiTheme="minorHAnsi" w:cstheme="minorHAnsi"/>
                <w:sz w:val="22"/>
                <w:szCs w:val="22"/>
              </w:rPr>
              <w:t>3</w:t>
            </w:r>
          </w:p>
        </w:tc>
      </w:tr>
      <w:tr w:rsidR="00DB4289" w:rsidRPr="00FD0CA3" w14:paraId="6FBD4F6B" w14:textId="5AA0A6F1" w:rsidTr="00DB4289">
        <w:tc>
          <w:tcPr>
            <w:tcW w:w="3420" w:type="dxa"/>
            <w:tcBorders>
              <w:top w:val="nil"/>
              <w:left w:val="nil"/>
              <w:bottom w:val="nil"/>
              <w:right w:val="nil"/>
            </w:tcBorders>
          </w:tcPr>
          <w:p w14:paraId="0B3BDCDD" w14:textId="307D21F1" w:rsidR="00DB4289" w:rsidRPr="00FD0CA3" w:rsidRDefault="00DB4289" w:rsidP="00DB4289">
            <w:pPr>
              <w:spacing w:line="360" w:lineRule="exact"/>
              <w:ind w:left="738" w:hanging="18"/>
              <w:jc w:val="both"/>
              <w:rPr>
                <w:rFonts w:asciiTheme="minorHAnsi" w:hAnsiTheme="minorHAnsi" w:cstheme="minorHAnsi"/>
                <w:sz w:val="22"/>
                <w:szCs w:val="22"/>
              </w:rPr>
            </w:pPr>
            <w:r w:rsidRPr="00FD0CA3">
              <w:rPr>
                <w:rFonts w:asciiTheme="minorHAnsi" w:hAnsiTheme="minorHAnsi" w:cstheme="minorHAnsi"/>
                <w:sz w:val="22"/>
                <w:szCs w:val="22"/>
              </w:rPr>
              <w:t>Management fee expenses</w:t>
            </w:r>
          </w:p>
        </w:tc>
        <w:tc>
          <w:tcPr>
            <w:tcW w:w="1350" w:type="dxa"/>
            <w:tcBorders>
              <w:left w:val="nil"/>
              <w:right w:val="nil"/>
            </w:tcBorders>
          </w:tcPr>
          <w:p w14:paraId="1294D1C5" w14:textId="5EC0E0CA" w:rsidR="00DB4289" w:rsidRPr="00FD0CA3" w:rsidRDefault="00DB4289" w:rsidP="00DB4289">
            <w:pPr>
              <w:spacing w:line="360" w:lineRule="exact"/>
              <w:ind w:right="25"/>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1440" w:type="dxa"/>
            <w:tcBorders>
              <w:left w:val="nil"/>
              <w:right w:val="nil"/>
            </w:tcBorders>
          </w:tcPr>
          <w:p w14:paraId="724030FB" w14:textId="78932854" w:rsidR="00DB4289" w:rsidRPr="00FD0CA3" w:rsidRDefault="00DB4289" w:rsidP="00DB4289">
            <w:pPr>
              <w:spacing w:line="360" w:lineRule="exact"/>
              <w:ind w:right="25" w:hanging="18"/>
              <w:jc w:val="right"/>
              <w:rPr>
                <w:rFonts w:asciiTheme="minorHAnsi" w:hAnsiTheme="minorHAnsi" w:cstheme="minorHAnsi"/>
                <w:sz w:val="22"/>
                <w:szCs w:val="22"/>
              </w:rPr>
            </w:pPr>
            <w:r w:rsidRPr="00FD0CA3">
              <w:rPr>
                <w:rFonts w:asciiTheme="minorHAnsi" w:hAnsiTheme="minorHAnsi" w:cstheme="minorHAnsi"/>
                <w:sz w:val="22"/>
                <w:szCs w:val="22"/>
              </w:rPr>
              <w:t>21</w:t>
            </w:r>
          </w:p>
        </w:tc>
        <w:tc>
          <w:tcPr>
            <w:tcW w:w="1440" w:type="dxa"/>
          </w:tcPr>
          <w:p w14:paraId="23A3F2CA" w14:textId="3D9B6F35" w:rsidR="00DB4289" w:rsidRPr="00FD0CA3" w:rsidRDefault="00DB4289" w:rsidP="00DB4289">
            <w:pPr>
              <w:spacing w:line="360" w:lineRule="exact"/>
              <w:ind w:right="25" w:hanging="18"/>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1350" w:type="dxa"/>
            <w:tcBorders>
              <w:top w:val="nil"/>
              <w:left w:val="nil"/>
              <w:bottom w:val="nil"/>
              <w:right w:val="nil"/>
            </w:tcBorders>
          </w:tcPr>
          <w:p w14:paraId="63A5EE8C" w14:textId="58A4F428" w:rsidR="00DB4289" w:rsidRPr="00FD0CA3" w:rsidRDefault="00DB4289" w:rsidP="00DB4289">
            <w:pPr>
              <w:spacing w:line="360" w:lineRule="exact"/>
              <w:ind w:right="25" w:hanging="18"/>
              <w:jc w:val="center"/>
              <w:rPr>
                <w:rFonts w:asciiTheme="minorHAnsi" w:hAnsiTheme="minorHAnsi" w:cstheme="minorHAnsi"/>
                <w:sz w:val="22"/>
                <w:szCs w:val="22"/>
              </w:rPr>
            </w:pPr>
            <w:r w:rsidRPr="00FD0CA3">
              <w:rPr>
                <w:rFonts w:asciiTheme="minorHAnsi" w:hAnsiTheme="minorHAnsi" w:cstheme="minorHAnsi"/>
                <w:sz w:val="22"/>
                <w:szCs w:val="22"/>
                <w:cs/>
              </w:rPr>
              <w:t>-</w:t>
            </w:r>
          </w:p>
        </w:tc>
      </w:tr>
      <w:bookmarkEnd w:id="2"/>
    </w:tbl>
    <w:p w14:paraId="16A096E6" w14:textId="28D2A638" w:rsidR="00852705" w:rsidRPr="00FD0CA3" w:rsidRDefault="00852705" w:rsidP="00F63D19">
      <w:pPr>
        <w:spacing w:after="120" w:line="380" w:lineRule="exact"/>
        <w:jc w:val="thaiDistribute"/>
        <w:rPr>
          <w:rFonts w:asciiTheme="minorHAnsi" w:hAnsiTheme="minorHAnsi" w:cstheme="minorHAnsi"/>
          <w:sz w:val="22"/>
          <w:szCs w:val="22"/>
        </w:rPr>
      </w:pPr>
    </w:p>
    <w:tbl>
      <w:tblPr>
        <w:tblW w:w="9000" w:type="dxa"/>
        <w:tblInd w:w="450" w:type="dxa"/>
        <w:tblLayout w:type="fixed"/>
        <w:tblLook w:val="0000" w:firstRow="0" w:lastRow="0" w:firstColumn="0" w:lastColumn="0" w:noHBand="0" w:noVBand="0"/>
      </w:tblPr>
      <w:tblGrid>
        <w:gridCol w:w="3420"/>
        <w:gridCol w:w="1350"/>
        <w:gridCol w:w="1440"/>
        <w:gridCol w:w="1440"/>
        <w:gridCol w:w="1350"/>
      </w:tblGrid>
      <w:tr w:rsidR="00640324" w:rsidRPr="00FD0CA3" w14:paraId="2D0FE5A1" w14:textId="77777777" w:rsidTr="00A84E72">
        <w:trPr>
          <w:tblHeader/>
        </w:trPr>
        <w:tc>
          <w:tcPr>
            <w:tcW w:w="3420" w:type="dxa"/>
          </w:tcPr>
          <w:p w14:paraId="27731916" w14:textId="6057ED91" w:rsidR="00640324" w:rsidRPr="00FD0CA3" w:rsidRDefault="00CA1C23" w:rsidP="00CA1C23">
            <w:pPr>
              <w:rPr>
                <w:rFonts w:asciiTheme="minorHAnsi" w:hAnsiTheme="minorHAnsi" w:cstheme="minorHAnsi"/>
                <w:sz w:val="22"/>
                <w:szCs w:val="22"/>
              </w:rPr>
            </w:pPr>
            <w:r w:rsidRPr="00CA1C23">
              <w:rPr>
                <w:rFonts w:asciiTheme="minorHAnsi" w:hAnsiTheme="minorHAnsi" w:cstheme="minorHAnsi"/>
                <w:b/>
                <w:bCs/>
                <w:i/>
                <w:iCs/>
                <w:sz w:val="22"/>
                <w:szCs w:val="22"/>
              </w:rPr>
              <w:t xml:space="preserve">Significant transactions with related persons or entities for the year ended </w:t>
            </w:r>
            <w:r w:rsidRPr="00CA1C23">
              <w:rPr>
                <w:rFonts w:asciiTheme="minorHAnsi" w:hAnsiTheme="minorHAnsi" w:cstheme="minorHAnsi"/>
                <w:b/>
                <w:bCs/>
                <w:i/>
                <w:iCs/>
                <w:sz w:val="22"/>
                <w:szCs w:val="22"/>
                <w:cs/>
              </w:rPr>
              <w:t xml:space="preserve">31 </w:t>
            </w:r>
            <w:r w:rsidRPr="00CA1C23">
              <w:rPr>
                <w:rFonts w:asciiTheme="minorHAnsi" w:hAnsiTheme="minorHAnsi" w:cstheme="minorHAnsi"/>
                <w:b/>
                <w:bCs/>
                <w:i/>
                <w:iCs/>
                <w:sz w:val="22"/>
                <w:szCs w:val="22"/>
              </w:rPr>
              <w:t>December</w:t>
            </w:r>
          </w:p>
        </w:tc>
        <w:tc>
          <w:tcPr>
            <w:tcW w:w="2790" w:type="dxa"/>
            <w:gridSpan w:val="2"/>
            <w:vAlign w:val="bottom"/>
          </w:tcPr>
          <w:p w14:paraId="05961838" w14:textId="77777777" w:rsidR="00640324" w:rsidRPr="009D77BC" w:rsidRDefault="00640324" w:rsidP="009D77BC">
            <w:pPr>
              <w:spacing w:line="360" w:lineRule="exact"/>
              <w:jc w:val="center"/>
              <w:rPr>
                <w:rFonts w:asciiTheme="minorHAnsi" w:hAnsiTheme="minorHAnsi" w:cstheme="minorHAnsi"/>
                <w:b/>
                <w:bCs/>
                <w:sz w:val="22"/>
                <w:szCs w:val="22"/>
              </w:rPr>
            </w:pPr>
            <w:r w:rsidRPr="009D77BC">
              <w:rPr>
                <w:rFonts w:asciiTheme="minorHAnsi" w:hAnsiTheme="minorHAnsi" w:cstheme="minorHAnsi"/>
                <w:b/>
                <w:bCs/>
                <w:sz w:val="22"/>
                <w:szCs w:val="22"/>
              </w:rPr>
              <w:t xml:space="preserve">Consolidated                          financial statements  </w:t>
            </w:r>
          </w:p>
        </w:tc>
        <w:tc>
          <w:tcPr>
            <w:tcW w:w="2790" w:type="dxa"/>
            <w:gridSpan w:val="2"/>
            <w:vAlign w:val="bottom"/>
          </w:tcPr>
          <w:p w14:paraId="6A2BCACC" w14:textId="77777777" w:rsidR="00640324" w:rsidRPr="009D77BC" w:rsidRDefault="00640324" w:rsidP="009D77BC">
            <w:pPr>
              <w:spacing w:line="360" w:lineRule="exact"/>
              <w:jc w:val="center"/>
              <w:rPr>
                <w:rFonts w:asciiTheme="minorHAnsi" w:hAnsiTheme="minorHAnsi" w:cstheme="minorHAnsi"/>
                <w:b/>
                <w:bCs/>
                <w:sz w:val="22"/>
                <w:szCs w:val="22"/>
              </w:rPr>
            </w:pPr>
            <w:r w:rsidRPr="009D77BC">
              <w:rPr>
                <w:rFonts w:asciiTheme="minorHAnsi" w:hAnsiTheme="minorHAnsi" w:cstheme="minorHAnsi"/>
                <w:b/>
                <w:bCs/>
                <w:sz w:val="22"/>
                <w:szCs w:val="22"/>
              </w:rPr>
              <w:t>Separate                                  financial statements</w:t>
            </w:r>
          </w:p>
        </w:tc>
      </w:tr>
      <w:tr w:rsidR="00640324" w:rsidRPr="00FD0CA3" w14:paraId="7FE5DC70" w14:textId="77777777" w:rsidTr="00A84E72">
        <w:trPr>
          <w:tblHeader/>
        </w:trPr>
        <w:tc>
          <w:tcPr>
            <w:tcW w:w="3420" w:type="dxa"/>
          </w:tcPr>
          <w:p w14:paraId="78A942C7" w14:textId="77777777" w:rsidR="00640324" w:rsidRPr="00FD0CA3" w:rsidRDefault="00640324" w:rsidP="00A84E72">
            <w:pPr>
              <w:spacing w:line="360" w:lineRule="exact"/>
              <w:ind w:right="-108"/>
              <w:jc w:val="thaiDistribute"/>
              <w:rPr>
                <w:rFonts w:asciiTheme="minorHAnsi" w:hAnsiTheme="minorHAnsi" w:cstheme="minorHAnsi"/>
                <w:sz w:val="22"/>
                <w:szCs w:val="22"/>
              </w:rPr>
            </w:pPr>
          </w:p>
        </w:tc>
        <w:tc>
          <w:tcPr>
            <w:tcW w:w="1350" w:type="dxa"/>
            <w:vAlign w:val="bottom"/>
          </w:tcPr>
          <w:p w14:paraId="1073CE4C" w14:textId="77777777" w:rsidR="00640324" w:rsidRPr="00FD0CA3" w:rsidRDefault="00640324" w:rsidP="009D77BC">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2025</w:t>
            </w:r>
          </w:p>
        </w:tc>
        <w:tc>
          <w:tcPr>
            <w:tcW w:w="1440" w:type="dxa"/>
            <w:vAlign w:val="bottom"/>
          </w:tcPr>
          <w:p w14:paraId="45BDF2C8" w14:textId="77777777" w:rsidR="00640324" w:rsidRPr="00FD0CA3" w:rsidRDefault="00640324" w:rsidP="009D77BC">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2024</w:t>
            </w:r>
          </w:p>
        </w:tc>
        <w:tc>
          <w:tcPr>
            <w:tcW w:w="1440" w:type="dxa"/>
            <w:vAlign w:val="bottom"/>
          </w:tcPr>
          <w:p w14:paraId="2317ACD6" w14:textId="77777777" w:rsidR="00640324" w:rsidRPr="00FD0CA3" w:rsidRDefault="00640324" w:rsidP="009D77BC">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2025</w:t>
            </w:r>
          </w:p>
        </w:tc>
        <w:tc>
          <w:tcPr>
            <w:tcW w:w="1350" w:type="dxa"/>
            <w:vAlign w:val="bottom"/>
          </w:tcPr>
          <w:p w14:paraId="5E4E60D6" w14:textId="77777777" w:rsidR="00640324" w:rsidRPr="00FD0CA3" w:rsidRDefault="00640324" w:rsidP="009D77BC">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2024</w:t>
            </w:r>
          </w:p>
        </w:tc>
      </w:tr>
      <w:tr w:rsidR="00640324" w:rsidRPr="00FD0CA3" w14:paraId="0A9AFB02" w14:textId="77777777" w:rsidTr="00A84E72">
        <w:trPr>
          <w:tblHeader/>
        </w:trPr>
        <w:tc>
          <w:tcPr>
            <w:tcW w:w="3420" w:type="dxa"/>
          </w:tcPr>
          <w:p w14:paraId="3046A7B4" w14:textId="77777777" w:rsidR="00640324" w:rsidRPr="00FD0CA3" w:rsidRDefault="00640324" w:rsidP="00A84E72">
            <w:pPr>
              <w:spacing w:line="360" w:lineRule="exact"/>
              <w:ind w:right="-108"/>
              <w:jc w:val="thaiDistribute"/>
              <w:rPr>
                <w:rFonts w:asciiTheme="minorHAnsi" w:hAnsiTheme="minorHAnsi" w:cstheme="minorHAnsi"/>
                <w:sz w:val="22"/>
                <w:szCs w:val="22"/>
              </w:rPr>
            </w:pPr>
          </w:p>
        </w:tc>
        <w:tc>
          <w:tcPr>
            <w:tcW w:w="5580" w:type="dxa"/>
            <w:gridSpan w:val="4"/>
            <w:vAlign w:val="bottom"/>
          </w:tcPr>
          <w:p w14:paraId="219C7757" w14:textId="5D276D1B" w:rsidR="00640324" w:rsidRPr="00FD0CA3" w:rsidRDefault="00640324" w:rsidP="00A84E72">
            <w:pPr>
              <w:spacing w:line="360" w:lineRule="exact"/>
              <w:jc w:val="center"/>
              <w:rPr>
                <w:rFonts w:asciiTheme="minorHAnsi" w:hAnsiTheme="minorHAnsi" w:cstheme="minorHAnsi"/>
                <w:i/>
                <w:iCs/>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640324" w:rsidRPr="00FD0CA3" w14:paraId="7D989851" w14:textId="77777777" w:rsidTr="00A84E72">
        <w:trPr>
          <w:trHeight w:val="225"/>
        </w:trPr>
        <w:tc>
          <w:tcPr>
            <w:tcW w:w="3420" w:type="dxa"/>
          </w:tcPr>
          <w:p w14:paraId="769C2A41" w14:textId="77777777" w:rsidR="00640324" w:rsidRPr="00FD0CA3" w:rsidRDefault="00640324" w:rsidP="00A84E72">
            <w:pPr>
              <w:spacing w:line="360" w:lineRule="exact"/>
              <w:ind w:left="162" w:right="-108" w:hanging="162"/>
              <w:rPr>
                <w:rFonts w:asciiTheme="minorHAnsi" w:hAnsiTheme="minorHAnsi" w:cstheme="minorHAnsi"/>
                <w:b/>
                <w:bCs/>
                <w:sz w:val="22"/>
                <w:szCs w:val="22"/>
              </w:rPr>
            </w:pPr>
            <w:r w:rsidRPr="00FD0CA3">
              <w:rPr>
                <w:rFonts w:asciiTheme="minorHAnsi" w:hAnsiTheme="minorHAnsi" w:cstheme="minorHAnsi"/>
                <w:b/>
                <w:bCs/>
                <w:sz w:val="22"/>
                <w:szCs w:val="22"/>
              </w:rPr>
              <w:t>Trade and other current receivables</w:t>
            </w:r>
          </w:p>
        </w:tc>
        <w:tc>
          <w:tcPr>
            <w:tcW w:w="1350" w:type="dxa"/>
          </w:tcPr>
          <w:p w14:paraId="600DF819" w14:textId="77777777" w:rsidR="00640324" w:rsidRPr="00FD0CA3" w:rsidRDefault="00640324" w:rsidP="00A84E72">
            <w:pPr>
              <w:spacing w:line="360" w:lineRule="exact"/>
              <w:jc w:val="center"/>
              <w:rPr>
                <w:rFonts w:asciiTheme="minorHAnsi" w:hAnsiTheme="minorHAnsi" w:cstheme="minorHAnsi"/>
                <w:sz w:val="22"/>
                <w:szCs w:val="22"/>
              </w:rPr>
            </w:pPr>
          </w:p>
        </w:tc>
        <w:tc>
          <w:tcPr>
            <w:tcW w:w="1440" w:type="dxa"/>
          </w:tcPr>
          <w:p w14:paraId="12F3B3EC" w14:textId="77777777" w:rsidR="00640324" w:rsidRPr="00FD0CA3" w:rsidRDefault="00640324" w:rsidP="00A84E72">
            <w:pPr>
              <w:spacing w:line="360" w:lineRule="exact"/>
              <w:jc w:val="center"/>
              <w:rPr>
                <w:rFonts w:asciiTheme="minorHAnsi" w:hAnsiTheme="minorHAnsi" w:cstheme="minorHAnsi"/>
                <w:sz w:val="22"/>
                <w:szCs w:val="22"/>
              </w:rPr>
            </w:pPr>
          </w:p>
        </w:tc>
        <w:tc>
          <w:tcPr>
            <w:tcW w:w="1440" w:type="dxa"/>
          </w:tcPr>
          <w:p w14:paraId="2A4A1A3C" w14:textId="77777777" w:rsidR="00640324" w:rsidRPr="00FD0CA3" w:rsidRDefault="00640324" w:rsidP="00A84E72">
            <w:pPr>
              <w:spacing w:line="360" w:lineRule="exact"/>
              <w:jc w:val="center"/>
              <w:rPr>
                <w:rFonts w:asciiTheme="minorHAnsi" w:hAnsiTheme="minorHAnsi" w:cstheme="minorHAnsi"/>
                <w:sz w:val="22"/>
                <w:szCs w:val="22"/>
              </w:rPr>
            </w:pPr>
          </w:p>
        </w:tc>
        <w:tc>
          <w:tcPr>
            <w:tcW w:w="1350" w:type="dxa"/>
          </w:tcPr>
          <w:p w14:paraId="77DD3DCB" w14:textId="77777777" w:rsidR="00640324" w:rsidRPr="00FD0CA3" w:rsidRDefault="00640324" w:rsidP="00A84E72">
            <w:pPr>
              <w:spacing w:line="360" w:lineRule="exact"/>
              <w:jc w:val="center"/>
              <w:rPr>
                <w:rFonts w:asciiTheme="minorHAnsi" w:hAnsiTheme="minorHAnsi" w:cstheme="minorHAnsi"/>
                <w:sz w:val="22"/>
                <w:szCs w:val="22"/>
              </w:rPr>
            </w:pPr>
          </w:p>
        </w:tc>
      </w:tr>
      <w:tr w:rsidR="00640324" w:rsidRPr="00FD0CA3" w14:paraId="1844A24C" w14:textId="77777777" w:rsidTr="00A84E72">
        <w:trPr>
          <w:trHeight w:val="225"/>
        </w:trPr>
        <w:tc>
          <w:tcPr>
            <w:tcW w:w="3420" w:type="dxa"/>
          </w:tcPr>
          <w:p w14:paraId="62185A21" w14:textId="77777777" w:rsidR="00640324" w:rsidRPr="00FD0CA3" w:rsidRDefault="00640324" w:rsidP="00A84E72">
            <w:pPr>
              <w:spacing w:line="360" w:lineRule="exact"/>
              <w:ind w:left="162" w:right="-108" w:hanging="162"/>
              <w:rPr>
                <w:rFonts w:asciiTheme="minorHAnsi" w:hAnsiTheme="minorHAnsi" w:cstheme="minorHAnsi"/>
                <w:b/>
                <w:bCs/>
                <w:sz w:val="22"/>
                <w:szCs w:val="22"/>
              </w:rPr>
            </w:pPr>
            <w:r w:rsidRPr="00FD0CA3">
              <w:rPr>
                <w:rFonts w:asciiTheme="minorHAnsi" w:hAnsiTheme="minorHAnsi" w:cstheme="minorHAnsi"/>
                <w:b/>
                <w:bCs/>
                <w:sz w:val="22"/>
                <w:szCs w:val="22"/>
              </w:rPr>
              <w:t>Trade account receivables</w:t>
            </w:r>
          </w:p>
        </w:tc>
        <w:tc>
          <w:tcPr>
            <w:tcW w:w="1350" w:type="dxa"/>
          </w:tcPr>
          <w:p w14:paraId="5B4683D2" w14:textId="77777777" w:rsidR="00640324" w:rsidRPr="00FD0CA3" w:rsidRDefault="00640324" w:rsidP="00A84E72">
            <w:pPr>
              <w:spacing w:line="360" w:lineRule="exact"/>
              <w:jc w:val="center"/>
              <w:rPr>
                <w:rFonts w:asciiTheme="minorHAnsi" w:hAnsiTheme="minorHAnsi" w:cstheme="minorHAnsi"/>
                <w:sz w:val="22"/>
                <w:szCs w:val="22"/>
              </w:rPr>
            </w:pPr>
          </w:p>
        </w:tc>
        <w:tc>
          <w:tcPr>
            <w:tcW w:w="1440" w:type="dxa"/>
          </w:tcPr>
          <w:p w14:paraId="3B3BF558" w14:textId="77777777" w:rsidR="00640324" w:rsidRPr="00FD0CA3" w:rsidRDefault="00640324" w:rsidP="00A84E72">
            <w:pPr>
              <w:spacing w:line="360" w:lineRule="exact"/>
              <w:jc w:val="center"/>
              <w:rPr>
                <w:rFonts w:asciiTheme="minorHAnsi" w:hAnsiTheme="minorHAnsi" w:cstheme="minorHAnsi"/>
                <w:sz w:val="22"/>
                <w:szCs w:val="22"/>
              </w:rPr>
            </w:pPr>
          </w:p>
        </w:tc>
        <w:tc>
          <w:tcPr>
            <w:tcW w:w="1440" w:type="dxa"/>
          </w:tcPr>
          <w:p w14:paraId="063FF395" w14:textId="77777777" w:rsidR="00640324" w:rsidRPr="00FD0CA3" w:rsidRDefault="00640324" w:rsidP="00A84E72">
            <w:pPr>
              <w:spacing w:line="360" w:lineRule="exact"/>
              <w:jc w:val="center"/>
              <w:rPr>
                <w:rFonts w:asciiTheme="minorHAnsi" w:hAnsiTheme="minorHAnsi" w:cstheme="minorHAnsi"/>
                <w:sz w:val="22"/>
                <w:szCs w:val="22"/>
              </w:rPr>
            </w:pPr>
          </w:p>
        </w:tc>
        <w:tc>
          <w:tcPr>
            <w:tcW w:w="1350" w:type="dxa"/>
          </w:tcPr>
          <w:p w14:paraId="5E7060F6" w14:textId="77777777" w:rsidR="00640324" w:rsidRPr="00FD0CA3" w:rsidRDefault="00640324" w:rsidP="00A84E72">
            <w:pPr>
              <w:spacing w:line="360" w:lineRule="exact"/>
              <w:jc w:val="center"/>
              <w:rPr>
                <w:rFonts w:asciiTheme="minorHAnsi" w:hAnsiTheme="minorHAnsi" w:cstheme="minorHAnsi"/>
                <w:sz w:val="22"/>
                <w:szCs w:val="22"/>
              </w:rPr>
            </w:pPr>
          </w:p>
        </w:tc>
      </w:tr>
      <w:tr w:rsidR="001826F0" w:rsidRPr="00FD0CA3" w14:paraId="1C80F18F" w14:textId="77777777" w:rsidTr="00990F0A">
        <w:trPr>
          <w:trHeight w:val="225"/>
        </w:trPr>
        <w:tc>
          <w:tcPr>
            <w:tcW w:w="3420" w:type="dxa"/>
          </w:tcPr>
          <w:p w14:paraId="7EC9E85F" w14:textId="77777777" w:rsidR="001826F0" w:rsidRPr="00FD0CA3" w:rsidRDefault="001826F0" w:rsidP="001826F0">
            <w:pPr>
              <w:spacing w:line="360" w:lineRule="exact"/>
              <w:ind w:left="882" w:right="-108" w:hanging="162"/>
              <w:rPr>
                <w:rFonts w:asciiTheme="minorHAnsi" w:hAnsiTheme="minorHAnsi" w:cstheme="minorHAnsi"/>
                <w:sz w:val="22"/>
                <w:szCs w:val="22"/>
              </w:rPr>
            </w:pPr>
            <w:r w:rsidRPr="00FD0CA3">
              <w:rPr>
                <w:rFonts w:asciiTheme="minorHAnsi" w:hAnsiTheme="minorHAnsi" w:cstheme="minorHAnsi"/>
                <w:sz w:val="22"/>
                <w:szCs w:val="22"/>
              </w:rPr>
              <w:t>Subsidiaries</w:t>
            </w:r>
          </w:p>
        </w:tc>
        <w:tc>
          <w:tcPr>
            <w:tcW w:w="1350" w:type="dxa"/>
            <w:vAlign w:val="bottom"/>
          </w:tcPr>
          <w:p w14:paraId="22E46ED6" w14:textId="6D94D791" w:rsidR="001826F0" w:rsidRPr="00FD0CA3" w:rsidRDefault="001826F0" w:rsidP="001826F0">
            <w:pPr>
              <w:pBdr>
                <w:bottom w:val="single" w:sz="4" w:space="1" w:color="auto"/>
              </w:pBd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 xml:space="preserve"> -</w:t>
            </w:r>
          </w:p>
        </w:tc>
        <w:tc>
          <w:tcPr>
            <w:tcW w:w="1440" w:type="dxa"/>
            <w:vAlign w:val="bottom"/>
          </w:tcPr>
          <w:p w14:paraId="307CD7FE" w14:textId="77777777" w:rsidR="001826F0" w:rsidRPr="00FD0CA3" w:rsidRDefault="001826F0" w:rsidP="001826F0">
            <w:pPr>
              <w:pBdr>
                <w:bottom w:val="single" w:sz="4" w:space="1" w:color="auto"/>
              </w:pBd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 xml:space="preserve"> -</w:t>
            </w:r>
          </w:p>
        </w:tc>
        <w:tc>
          <w:tcPr>
            <w:tcW w:w="1440" w:type="dxa"/>
            <w:vAlign w:val="bottom"/>
          </w:tcPr>
          <w:p w14:paraId="4076F35B" w14:textId="682BA26C" w:rsidR="001826F0" w:rsidRPr="00FD0CA3" w:rsidRDefault="001826F0" w:rsidP="001826F0">
            <w:pPr>
              <w:pBdr>
                <w:bottom w:val="single" w:sz="4" w:space="1" w:color="auto"/>
              </w:pBd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12,878</w:t>
            </w:r>
          </w:p>
        </w:tc>
        <w:tc>
          <w:tcPr>
            <w:tcW w:w="1350" w:type="dxa"/>
            <w:vAlign w:val="bottom"/>
          </w:tcPr>
          <w:p w14:paraId="2E62B9DC" w14:textId="77777777" w:rsidR="001826F0" w:rsidRPr="00FD0CA3" w:rsidRDefault="001826F0" w:rsidP="001826F0">
            <w:pPr>
              <w:pBdr>
                <w:bottom w:val="single" w:sz="4" w:space="1" w:color="auto"/>
              </w:pBd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2,700</w:t>
            </w:r>
          </w:p>
        </w:tc>
      </w:tr>
      <w:tr w:rsidR="001826F0" w:rsidRPr="00FD0CA3" w14:paraId="0F901F79" w14:textId="77777777" w:rsidTr="00990F0A">
        <w:trPr>
          <w:trHeight w:val="225"/>
        </w:trPr>
        <w:tc>
          <w:tcPr>
            <w:tcW w:w="3420" w:type="dxa"/>
          </w:tcPr>
          <w:p w14:paraId="19BFBD1D" w14:textId="77777777" w:rsidR="001826F0" w:rsidRPr="00FD0CA3" w:rsidRDefault="001826F0" w:rsidP="001826F0">
            <w:pPr>
              <w:spacing w:line="360" w:lineRule="exact"/>
              <w:ind w:left="162" w:right="-108" w:hanging="162"/>
              <w:rPr>
                <w:rFonts w:asciiTheme="minorHAnsi" w:hAnsiTheme="minorHAnsi" w:cstheme="minorHAnsi"/>
                <w:b/>
                <w:bCs/>
                <w:sz w:val="22"/>
                <w:szCs w:val="22"/>
              </w:rPr>
            </w:pPr>
            <w:r w:rsidRPr="00FD0CA3">
              <w:rPr>
                <w:rFonts w:asciiTheme="minorHAnsi" w:hAnsiTheme="minorHAnsi" w:cstheme="minorHAnsi"/>
                <w:b/>
                <w:bCs/>
                <w:sz w:val="22"/>
                <w:szCs w:val="22"/>
              </w:rPr>
              <w:t xml:space="preserve">Total </w:t>
            </w:r>
          </w:p>
        </w:tc>
        <w:tc>
          <w:tcPr>
            <w:tcW w:w="1350" w:type="dxa"/>
            <w:vAlign w:val="bottom"/>
          </w:tcPr>
          <w:p w14:paraId="6BC6C3EB" w14:textId="718A66BB" w:rsidR="001826F0" w:rsidRPr="009D77BC" w:rsidRDefault="001826F0" w:rsidP="001826F0">
            <w:pPr>
              <w:pBdr>
                <w:bottom w:val="double" w:sz="4" w:space="1" w:color="auto"/>
              </w:pBdr>
              <w:spacing w:line="360" w:lineRule="exact"/>
              <w:jc w:val="center"/>
              <w:rPr>
                <w:rFonts w:asciiTheme="minorHAnsi" w:hAnsiTheme="minorHAnsi" w:cstheme="minorHAnsi"/>
                <w:b/>
                <w:bCs/>
                <w:sz w:val="22"/>
                <w:szCs w:val="22"/>
              </w:rPr>
            </w:pPr>
            <w:r w:rsidRPr="009D77BC">
              <w:rPr>
                <w:rFonts w:asciiTheme="minorHAnsi" w:hAnsiTheme="minorHAnsi" w:cstheme="minorHAnsi"/>
                <w:b/>
                <w:bCs/>
                <w:sz w:val="22"/>
                <w:szCs w:val="22"/>
              </w:rPr>
              <w:t xml:space="preserve">    </w:t>
            </w:r>
            <w:r w:rsidRPr="009D77BC">
              <w:rPr>
                <w:rFonts w:asciiTheme="minorHAnsi" w:hAnsiTheme="minorHAnsi" w:cstheme="minorHAnsi"/>
                <w:b/>
                <w:bCs/>
                <w:sz w:val="22"/>
                <w:szCs w:val="22"/>
                <w:cs/>
              </w:rPr>
              <w:t xml:space="preserve">          </w:t>
            </w:r>
            <w:r w:rsidRPr="009D77BC">
              <w:rPr>
                <w:rFonts w:asciiTheme="minorHAnsi" w:hAnsiTheme="minorHAnsi" w:cstheme="minorHAnsi"/>
                <w:b/>
                <w:bCs/>
                <w:sz w:val="22"/>
                <w:szCs w:val="22"/>
              </w:rPr>
              <w:t>-</w:t>
            </w:r>
          </w:p>
        </w:tc>
        <w:tc>
          <w:tcPr>
            <w:tcW w:w="1440" w:type="dxa"/>
            <w:vAlign w:val="bottom"/>
          </w:tcPr>
          <w:p w14:paraId="43570C07" w14:textId="77777777" w:rsidR="001826F0" w:rsidRPr="009D77BC" w:rsidRDefault="001826F0" w:rsidP="001826F0">
            <w:pPr>
              <w:pBdr>
                <w:bottom w:val="double" w:sz="4" w:space="1" w:color="auto"/>
              </w:pBdr>
              <w:spacing w:line="360" w:lineRule="exact"/>
              <w:jc w:val="center"/>
              <w:rPr>
                <w:rFonts w:asciiTheme="minorHAnsi" w:hAnsiTheme="minorHAnsi" w:cstheme="minorHAnsi"/>
                <w:b/>
                <w:bCs/>
                <w:sz w:val="22"/>
                <w:szCs w:val="22"/>
              </w:rPr>
            </w:pPr>
            <w:r w:rsidRPr="009D77BC">
              <w:rPr>
                <w:rFonts w:asciiTheme="minorHAnsi" w:hAnsiTheme="minorHAnsi" w:cstheme="minorHAnsi"/>
                <w:b/>
                <w:bCs/>
                <w:sz w:val="22"/>
                <w:szCs w:val="22"/>
              </w:rPr>
              <w:t xml:space="preserve">    </w:t>
            </w:r>
            <w:r w:rsidRPr="009D77BC">
              <w:rPr>
                <w:rFonts w:asciiTheme="minorHAnsi" w:hAnsiTheme="minorHAnsi" w:cstheme="minorHAnsi"/>
                <w:b/>
                <w:bCs/>
                <w:sz w:val="22"/>
                <w:szCs w:val="22"/>
                <w:cs/>
              </w:rPr>
              <w:t xml:space="preserve">          </w:t>
            </w:r>
            <w:r w:rsidRPr="009D77BC">
              <w:rPr>
                <w:rFonts w:asciiTheme="minorHAnsi" w:hAnsiTheme="minorHAnsi" w:cstheme="minorHAnsi"/>
                <w:b/>
                <w:bCs/>
                <w:sz w:val="22"/>
                <w:szCs w:val="22"/>
              </w:rPr>
              <w:t>-</w:t>
            </w:r>
          </w:p>
        </w:tc>
        <w:tc>
          <w:tcPr>
            <w:tcW w:w="1440" w:type="dxa"/>
            <w:vAlign w:val="bottom"/>
          </w:tcPr>
          <w:p w14:paraId="7D75338B" w14:textId="42B3DE68" w:rsidR="001826F0" w:rsidRPr="009D77BC" w:rsidRDefault="001826F0" w:rsidP="001826F0">
            <w:pPr>
              <w:pBdr>
                <w:bottom w:val="double" w:sz="4" w:space="1" w:color="auto"/>
              </w:pBdr>
              <w:tabs>
                <w:tab w:val="decimal" w:pos="882"/>
              </w:tabs>
              <w:spacing w:line="360" w:lineRule="exact"/>
              <w:jc w:val="right"/>
              <w:rPr>
                <w:rFonts w:asciiTheme="minorHAnsi" w:hAnsiTheme="minorHAnsi" w:cstheme="minorHAnsi"/>
                <w:b/>
                <w:bCs/>
                <w:sz w:val="22"/>
                <w:szCs w:val="22"/>
              </w:rPr>
            </w:pPr>
            <w:r w:rsidRPr="009D77BC">
              <w:rPr>
                <w:rFonts w:asciiTheme="minorHAnsi" w:hAnsiTheme="minorHAnsi" w:cstheme="minorHAnsi"/>
                <w:b/>
                <w:bCs/>
                <w:sz w:val="22"/>
                <w:szCs w:val="22"/>
              </w:rPr>
              <w:t>12,878</w:t>
            </w:r>
          </w:p>
        </w:tc>
        <w:tc>
          <w:tcPr>
            <w:tcW w:w="1350" w:type="dxa"/>
            <w:vAlign w:val="bottom"/>
          </w:tcPr>
          <w:p w14:paraId="144754E2" w14:textId="77777777" w:rsidR="001826F0" w:rsidRPr="009D77BC" w:rsidRDefault="001826F0" w:rsidP="001826F0">
            <w:pPr>
              <w:pBdr>
                <w:bottom w:val="double" w:sz="4" w:space="1" w:color="auto"/>
              </w:pBdr>
              <w:tabs>
                <w:tab w:val="decimal" w:pos="882"/>
              </w:tabs>
              <w:spacing w:line="360" w:lineRule="exact"/>
              <w:jc w:val="right"/>
              <w:rPr>
                <w:rFonts w:asciiTheme="minorHAnsi" w:hAnsiTheme="minorHAnsi" w:cstheme="minorHAnsi"/>
                <w:b/>
                <w:bCs/>
                <w:sz w:val="22"/>
                <w:szCs w:val="22"/>
              </w:rPr>
            </w:pPr>
            <w:r w:rsidRPr="009D77BC">
              <w:rPr>
                <w:rFonts w:asciiTheme="minorHAnsi" w:hAnsiTheme="minorHAnsi" w:cstheme="minorHAnsi"/>
                <w:b/>
                <w:bCs/>
                <w:sz w:val="22"/>
                <w:szCs w:val="22"/>
              </w:rPr>
              <w:t>2,700</w:t>
            </w:r>
          </w:p>
        </w:tc>
      </w:tr>
      <w:tr w:rsidR="00441C37" w:rsidRPr="00FD0CA3" w14:paraId="1510A19F" w14:textId="77777777" w:rsidTr="00441C37">
        <w:trPr>
          <w:trHeight w:val="441"/>
        </w:trPr>
        <w:tc>
          <w:tcPr>
            <w:tcW w:w="3420" w:type="dxa"/>
          </w:tcPr>
          <w:p w14:paraId="04B07389" w14:textId="77777777" w:rsidR="00441C37" w:rsidRPr="00FD0CA3" w:rsidRDefault="00441C37" w:rsidP="001D388D">
            <w:pPr>
              <w:spacing w:line="180" w:lineRule="exact"/>
              <w:ind w:right="-108"/>
              <w:rPr>
                <w:rFonts w:asciiTheme="minorHAnsi" w:hAnsiTheme="minorHAnsi" w:cstheme="minorHAnsi"/>
                <w:b/>
                <w:bCs/>
                <w:sz w:val="22"/>
                <w:szCs w:val="22"/>
                <w:u w:val="single"/>
              </w:rPr>
            </w:pPr>
          </w:p>
        </w:tc>
        <w:tc>
          <w:tcPr>
            <w:tcW w:w="1350" w:type="dxa"/>
          </w:tcPr>
          <w:p w14:paraId="004D0938" w14:textId="77777777" w:rsidR="00441C37" w:rsidRPr="00FD0CA3" w:rsidRDefault="00441C37" w:rsidP="001826F0">
            <w:pPr>
              <w:tabs>
                <w:tab w:val="decimal" w:pos="882"/>
              </w:tabs>
              <w:spacing w:line="180" w:lineRule="exact"/>
              <w:jc w:val="center"/>
              <w:rPr>
                <w:rFonts w:asciiTheme="minorHAnsi" w:hAnsiTheme="minorHAnsi" w:cstheme="minorHAnsi"/>
                <w:b/>
                <w:bCs/>
                <w:sz w:val="22"/>
                <w:szCs w:val="22"/>
                <w:u w:val="single"/>
              </w:rPr>
            </w:pPr>
          </w:p>
        </w:tc>
        <w:tc>
          <w:tcPr>
            <w:tcW w:w="1440" w:type="dxa"/>
          </w:tcPr>
          <w:p w14:paraId="26675088" w14:textId="77777777" w:rsidR="00441C37" w:rsidRPr="00FD0CA3" w:rsidRDefault="00441C37" w:rsidP="001826F0">
            <w:pPr>
              <w:tabs>
                <w:tab w:val="decimal" w:pos="882"/>
              </w:tabs>
              <w:spacing w:line="180" w:lineRule="exact"/>
              <w:jc w:val="center"/>
              <w:rPr>
                <w:rFonts w:asciiTheme="minorHAnsi" w:hAnsiTheme="minorHAnsi" w:cstheme="minorHAnsi"/>
                <w:b/>
                <w:bCs/>
                <w:sz w:val="22"/>
                <w:szCs w:val="22"/>
                <w:u w:val="single"/>
              </w:rPr>
            </w:pPr>
          </w:p>
        </w:tc>
        <w:tc>
          <w:tcPr>
            <w:tcW w:w="1440" w:type="dxa"/>
            <w:vAlign w:val="bottom"/>
          </w:tcPr>
          <w:p w14:paraId="64894B2B" w14:textId="77777777" w:rsidR="00441C37" w:rsidRPr="00FD0CA3" w:rsidRDefault="00441C37" w:rsidP="001826F0">
            <w:pPr>
              <w:tabs>
                <w:tab w:val="decimal" w:pos="882"/>
              </w:tabs>
              <w:spacing w:line="180" w:lineRule="exact"/>
              <w:rPr>
                <w:rFonts w:asciiTheme="minorHAnsi" w:hAnsiTheme="minorHAnsi" w:cstheme="minorHAnsi"/>
                <w:b/>
                <w:bCs/>
                <w:sz w:val="22"/>
                <w:szCs w:val="22"/>
                <w:u w:val="single"/>
              </w:rPr>
            </w:pPr>
          </w:p>
        </w:tc>
        <w:tc>
          <w:tcPr>
            <w:tcW w:w="1350" w:type="dxa"/>
            <w:vAlign w:val="bottom"/>
          </w:tcPr>
          <w:p w14:paraId="0215B014" w14:textId="77777777" w:rsidR="00441C37" w:rsidRPr="00FD0CA3" w:rsidRDefault="00441C37" w:rsidP="001826F0">
            <w:pPr>
              <w:tabs>
                <w:tab w:val="decimal" w:pos="882"/>
              </w:tabs>
              <w:spacing w:line="180" w:lineRule="exact"/>
              <w:jc w:val="center"/>
              <w:rPr>
                <w:rFonts w:asciiTheme="minorHAnsi" w:hAnsiTheme="minorHAnsi" w:cstheme="minorHAnsi"/>
                <w:b/>
                <w:bCs/>
                <w:sz w:val="22"/>
                <w:szCs w:val="22"/>
                <w:u w:val="single"/>
              </w:rPr>
            </w:pPr>
          </w:p>
        </w:tc>
      </w:tr>
      <w:tr w:rsidR="001826F0" w:rsidRPr="00FD0CA3" w14:paraId="204DCBDF" w14:textId="77777777" w:rsidTr="00A84E72">
        <w:trPr>
          <w:trHeight w:val="225"/>
        </w:trPr>
        <w:tc>
          <w:tcPr>
            <w:tcW w:w="3420" w:type="dxa"/>
          </w:tcPr>
          <w:p w14:paraId="49A077D3" w14:textId="340648E6" w:rsidR="001826F0" w:rsidRPr="00FD0CA3" w:rsidRDefault="001826F0" w:rsidP="001826F0">
            <w:pPr>
              <w:spacing w:line="360" w:lineRule="exact"/>
              <w:ind w:left="162" w:right="-108" w:hanging="162"/>
              <w:rPr>
                <w:rFonts w:asciiTheme="minorHAnsi" w:hAnsiTheme="minorHAnsi" w:cstheme="minorHAnsi"/>
                <w:b/>
                <w:bCs/>
                <w:sz w:val="22"/>
                <w:szCs w:val="22"/>
              </w:rPr>
            </w:pPr>
            <w:r w:rsidRPr="00FD0CA3">
              <w:rPr>
                <w:rFonts w:asciiTheme="minorHAnsi" w:hAnsiTheme="minorHAnsi" w:cstheme="minorHAnsi"/>
                <w:b/>
                <w:bCs/>
                <w:sz w:val="22"/>
                <w:szCs w:val="22"/>
              </w:rPr>
              <w:t xml:space="preserve">Other current receivables </w:t>
            </w:r>
          </w:p>
        </w:tc>
        <w:tc>
          <w:tcPr>
            <w:tcW w:w="1350" w:type="dxa"/>
          </w:tcPr>
          <w:p w14:paraId="2C21B90A" w14:textId="77777777" w:rsidR="001826F0" w:rsidRPr="00FD0CA3" w:rsidRDefault="001826F0" w:rsidP="001826F0">
            <w:pPr>
              <w:tabs>
                <w:tab w:val="decimal" w:pos="882"/>
              </w:tabs>
              <w:spacing w:line="360" w:lineRule="exact"/>
              <w:jc w:val="center"/>
              <w:rPr>
                <w:rFonts w:asciiTheme="minorHAnsi" w:hAnsiTheme="minorHAnsi" w:cstheme="minorHAnsi"/>
                <w:sz w:val="22"/>
                <w:szCs w:val="22"/>
              </w:rPr>
            </w:pPr>
          </w:p>
        </w:tc>
        <w:tc>
          <w:tcPr>
            <w:tcW w:w="1440" w:type="dxa"/>
          </w:tcPr>
          <w:p w14:paraId="24C470E1" w14:textId="77777777" w:rsidR="001826F0" w:rsidRPr="00FD0CA3" w:rsidRDefault="001826F0" w:rsidP="001826F0">
            <w:pPr>
              <w:tabs>
                <w:tab w:val="decimal" w:pos="882"/>
              </w:tabs>
              <w:spacing w:line="360" w:lineRule="exact"/>
              <w:jc w:val="center"/>
              <w:rPr>
                <w:rFonts w:asciiTheme="minorHAnsi" w:hAnsiTheme="minorHAnsi" w:cstheme="minorHAnsi"/>
                <w:sz w:val="22"/>
                <w:szCs w:val="22"/>
              </w:rPr>
            </w:pPr>
          </w:p>
        </w:tc>
        <w:tc>
          <w:tcPr>
            <w:tcW w:w="1440" w:type="dxa"/>
            <w:vAlign w:val="bottom"/>
          </w:tcPr>
          <w:p w14:paraId="1F2B1CB7" w14:textId="77777777" w:rsidR="001826F0" w:rsidRPr="00FD0CA3" w:rsidRDefault="001826F0" w:rsidP="001826F0">
            <w:pPr>
              <w:tabs>
                <w:tab w:val="decimal" w:pos="882"/>
              </w:tabs>
              <w:spacing w:line="360" w:lineRule="exact"/>
              <w:rPr>
                <w:rFonts w:asciiTheme="minorHAnsi" w:hAnsiTheme="minorHAnsi" w:cstheme="minorHAnsi"/>
                <w:sz w:val="22"/>
                <w:szCs w:val="22"/>
              </w:rPr>
            </w:pPr>
          </w:p>
        </w:tc>
        <w:tc>
          <w:tcPr>
            <w:tcW w:w="1350" w:type="dxa"/>
            <w:vAlign w:val="bottom"/>
          </w:tcPr>
          <w:p w14:paraId="53F95C11" w14:textId="77777777" w:rsidR="001826F0" w:rsidRPr="00FD0CA3" w:rsidRDefault="001826F0" w:rsidP="001826F0">
            <w:pPr>
              <w:tabs>
                <w:tab w:val="decimal" w:pos="882"/>
              </w:tabs>
              <w:spacing w:line="360" w:lineRule="exact"/>
              <w:jc w:val="center"/>
              <w:rPr>
                <w:rFonts w:asciiTheme="minorHAnsi" w:hAnsiTheme="minorHAnsi" w:cstheme="minorHAnsi"/>
                <w:sz w:val="22"/>
                <w:szCs w:val="22"/>
              </w:rPr>
            </w:pPr>
          </w:p>
        </w:tc>
      </w:tr>
      <w:tr w:rsidR="001826F0" w:rsidRPr="00FD0CA3" w14:paraId="6D811DD7" w14:textId="77777777" w:rsidTr="00A84E72">
        <w:trPr>
          <w:trHeight w:val="225"/>
        </w:trPr>
        <w:tc>
          <w:tcPr>
            <w:tcW w:w="3420" w:type="dxa"/>
          </w:tcPr>
          <w:p w14:paraId="6392FFBA" w14:textId="77777777" w:rsidR="001826F0" w:rsidRPr="00E356A3" w:rsidRDefault="001826F0" w:rsidP="001826F0">
            <w:pPr>
              <w:spacing w:line="360" w:lineRule="exact"/>
              <w:ind w:left="162" w:right="-108" w:hanging="162"/>
              <w:rPr>
                <w:rFonts w:asciiTheme="minorHAnsi" w:hAnsiTheme="minorHAnsi" w:cstheme="minorHAnsi"/>
                <w:sz w:val="22"/>
                <w:szCs w:val="22"/>
              </w:rPr>
            </w:pPr>
            <w:r w:rsidRPr="00E356A3">
              <w:rPr>
                <w:rFonts w:asciiTheme="minorHAnsi" w:hAnsiTheme="minorHAnsi" w:cstheme="minorHAnsi"/>
                <w:sz w:val="22"/>
                <w:szCs w:val="22"/>
              </w:rPr>
              <w:t>Related parties</w:t>
            </w:r>
          </w:p>
        </w:tc>
        <w:tc>
          <w:tcPr>
            <w:tcW w:w="1350" w:type="dxa"/>
          </w:tcPr>
          <w:p w14:paraId="19697AFC" w14:textId="77777777" w:rsidR="001826F0" w:rsidRPr="00FD0CA3" w:rsidRDefault="001826F0" w:rsidP="001826F0">
            <w:pPr>
              <w:tabs>
                <w:tab w:val="decimal" w:pos="882"/>
              </w:tabs>
              <w:spacing w:line="360" w:lineRule="exact"/>
              <w:jc w:val="center"/>
              <w:rPr>
                <w:rFonts w:asciiTheme="minorHAnsi" w:hAnsiTheme="minorHAnsi" w:cstheme="minorHAnsi"/>
                <w:sz w:val="22"/>
                <w:szCs w:val="22"/>
              </w:rPr>
            </w:pPr>
          </w:p>
        </w:tc>
        <w:tc>
          <w:tcPr>
            <w:tcW w:w="1440" w:type="dxa"/>
          </w:tcPr>
          <w:p w14:paraId="7E9FC50C" w14:textId="77777777" w:rsidR="001826F0" w:rsidRPr="00FD0CA3" w:rsidRDefault="001826F0" w:rsidP="001826F0">
            <w:pPr>
              <w:tabs>
                <w:tab w:val="decimal" w:pos="882"/>
              </w:tabs>
              <w:spacing w:line="360" w:lineRule="exact"/>
              <w:jc w:val="center"/>
              <w:rPr>
                <w:rFonts w:asciiTheme="minorHAnsi" w:hAnsiTheme="minorHAnsi" w:cstheme="minorHAnsi"/>
                <w:sz w:val="22"/>
                <w:szCs w:val="22"/>
              </w:rPr>
            </w:pPr>
          </w:p>
        </w:tc>
        <w:tc>
          <w:tcPr>
            <w:tcW w:w="1440" w:type="dxa"/>
            <w:vAlign w:val="bottom"/>
          </w:tcPr>
          <w:p w14:paraId="525763B4" w14:textId="77777777" w:rsidR="001826F0" w:rsidRPr="00FD0CA3" w:rsidRDefault="001826F0" w:rsidP="001826F0">
            <w:pPr>
              <w:tabs>
                <w:tab w:val="decimal" w:pos="882"/>
              </w:tabs>
              <w:spacing w:line="360" w:lineRule="exact"/>
              <w:rPr>
                <w:rFonts w:asciiTheme="minorHAnsi" w:hAnsiTheme="minorHAnsi" w:cstheme="minorHAnsi"/>
                <w:sz w:val="22"/>
                <w:szCs w:val="22"/>
              </w:rPr>
            </w:pPr>
          </w:p>
        </w:tc>
        <w:tc>
          <w:tcPr>
            <w:tcW w:w="1350" w:type="dxa"/>
            <w:vAlign w:val="bottom"/>
          </w:tcPr>
          <w:p w14:paraId="7D98E473" w14:textId="77777777" w:rsidR="001826F0" w:rsidRPr="00FD0CA3" w:rsidRDefault="001826F0" w:rsidP="001826F0">
            <w:pPr>
              <w:tabs>
                <w:tab w:val="decimal" w:pos="882"/>
              </w:tabs>
              <w:spacing w:line="360" w:lineRule="exact"/>
              <w:jc w:val="center"/>
              <w:rPr>
                <w:rFonts w:asciiTheme="minorHAnsi" w:hAnsiTheme="minorHAnsi" w:cstheme="minorHAnsi"/>
                <w:sz w:val="22"/>
                <w:szCs w:val="22"/>
              </w:rPr>
            </w:pPr>
          </w:p>
        </w:tc>
      </w:tr>
      <w:tr w:rsidR="001826F0" w:rsidRPr="00FD0CA3" w14:paraId="04703BB4" w14:textId="77777777" w:rsidTr="00990F0A">
        <w:trPr>
          <w:trHeight w:val="225"/>
        </w:trPr>
        <w:tc>
          <w:tcPr>
            <w:tcW w:w="3420" w:type="dxa"/>
          </w:tcPr>
          <w:p w14:paraId="0D62A9EF" w14:textId="77777777" w:rsidR="001826F0" w:rsidRPr="00FD0CA3" w:rsidRDefault="001826F0" w:rsidP="001826F0">
            <w:pPr>
              <w:spacing w:line="360" w:lineRule="exact"/>
              <w:ind w:left="882" w:right="-108" w:hanging="162"/>
              <w:rPr>
                <w:rFonts w:asciiTheme="minorHAnsi" w:hAnsiTheme="minorHAnsi" w:cstheme="minorHAnsi"/>
                <w:sz w:val="22"/>
                <w:szCs w:val="22"/>
              </w:rPr>
            </w:pPr>
            <w:r w:rsidRPr="00FD0CA3">
              <w:rPr>
                <w:rFonts w:asciiTheme="minorHAnsi" w:hAnsiTheme="minorHAnsi" w:cstheme="minorHAnsi"/>
                <w:sz w:val="22"/>
                <w:szCs w:val="22"/>
              </w:rPr>
              <w:t>Subsidiaries</w:t>
            </w:r>
          </w:p>
        </w:tc>
        <w:tc>
          <w:tcPr>
            <w:tcW w:w="1350" w:type="dxa"/>
            <w:vAlign w:val="bottom"/>
          </w:tcPr>
          <w:p w14:paraId="1D1DEDCC" w14:textId="0B774952" w:rsidR="001826F0" w:rsidRPr="00FD0CA3" w:rsidRDefault="001826F0" w:rsidP="001826F0">
            <w:pPr>
              <w:tabs>
                <w:tab w:val="left" w:pos="450"/>
              </w:tabs>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 xml:space="preserve">  - </w:t>
            </w:r>
          </w:p>
        </w:tc>
        <w:tc>
          <w:tcPr>
            <w:tcW w:w="1440" w:type="dxa"/>
            <w:vAlign w:val="bottom"/>
          </w:tcPr>
          <w:p w14:paraId="203878E3" w14:textId="77777777" w:rsidR="001826F0" w:rsidRPr="00FD0CA3" w:rsidRDefault="001826F0" w:rsidP="001826F0">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 xml:space="preserve">  - </w:t>
            </w:r>
          </w:p>
        </w:tc>
        <w:tc>
          <w:tcPr>
            <w:tcW w:w="1440" w:type="dxa"/>
            <w:vAlign w:val="bottom"/>
          </w:tcPr>
          <w:p w14:paraId="318264C6" w14:textId="63782803" w:rsidR="001826F0" w:rsidRPr="00FD0CA3" w:rsidRDefault="001826F0" w:rsidP="001826F0">
            <w:pP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33,43</w:t>
            </w:r>
            <w:r w:rsidR="00347302">
              <w:rPr>
                <w:rFonts w:asciiTheme="minorHAnsi" w:hAnsiTheme="minorHAnsi" w:cstheme="minorHAnsi"/>
                <w:sz w:val="22"/>
                <w:szCs w:val="22"/>
              </w:rPr>
              <w:t>4</w:t>
            </w:r>
          </w:p>
        </w:tc>
        <w:tc>
          <w:tcPr>
            <w:tcW w:w="1350" w:type="dxa"/>
            <w:vAlign w:val="bottom"/>
          </w:tcPr>
          <w:p w14:paraId="7260BE44" w14:textId="22F7081C" w:rsidR="001826F0" w:rsidRPr="00FD0CA3" w:rsidRDefault="001826F0" w:rsidP="001826F0">
            <w:pP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52,547</w:t>
            </w:r>
          </w:p>
        </w:tc>
      </w:tr>
      <w:tr w:rsidR="001826F0" w:rsidRPr="00FD0CA3" w14:paraId="3B8331B2" w14:textId="77777777" w:rsidTr="008319F4">
        <w:trPr>
          <w:trHeight w:val="225"/>
        </w:trPr>
        <w:tc>
          <w:tcPr>
            <w:tcW w:w="3420" w:type="dxa"/>
          </w:tcPr>
          <w:p w14:paraId="60AF2BC0" w14:textId="77777777" w:rsidR="001826F0" w:rsidRPr="00FD0CA3" w:rsidRDefault="001826F0" w:rsidP="001826F0">
            <w:pPr>
              <w:spacing w:line="360" w:lineRule="exact"/>
              <w:ind w:left="882" w:right="-108" w:hanging="162"/>
              <w:rPr>
                <w:rFonts w:asciiTheme="minorHAnsi" w:hAnsiTheme="minorHAnsi" w:cstheme="minorHAnsi"/>
                <w:sz w:val="22"/>
                <w:szCs w:val="22"/>
              </w:rPr>
            </w:pPr>
            <w:r w:rsidRPr="00FD0CA3">
              <w:rPr>
                <w:rFonts w:asciiTheme="minorHAnsi" w:hAnsiTheme="minorHAnsi" w:cstheme="minorHAnsi"/>
                <w:sz w:val="22"/>
                <w:szCs w:val="22"/>
              </w:rPr>
              <w:t>Joint venture</w:t>
            </w:r>
          </w:p>
        </w:tc>
        <w:tc>
          <w:tcPr>
            <w:tcW w:w="1350" w:type="dxa"/>
            <w:vAlign w:val="bottom"/>
          </w:tcPr>
          <w:p w14:paraId="3B2E49E7" w14:textId="4AAE2C6E" w:rsidR="001826F0" w:rsidRPr="00FD0CA3" w:rsidRDefault="001826F0" w:rsidP="001826F0">
            <w:pP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100</w:t>
            </w:r>
          </w:p>
        </w:tc>
        <w:tc>
          <w:tcPr>
            <w:tcW w:w="1440" w:type="dxa"/>
            <w:vAlign w:val="bottom"/>
          </w:tcPr>
          <w:p w14:paraId="79D604FF" w14:textId="77777777" w:rsidR="001826F0" w:rsidRPr="00FD0CA3" w:rsidRDefault="001826F0" w:rsidP="001826F0">
            <w:pP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10</w:t>
            </w:r>
          </w:p>
        </w:tc>
        <w:tc>
          <w:tcPr>
            <w:tcW w:w="1440" w:type="dxa"/>
            <w:vAlign w:val="bottom"/>
          </w:tcPr>
          <w:p w14:paraId="228AA1ED" w14:textId="5ADBD3AE" w:rsidR="001826F0" w:rsidRPr="00FD0CA3" w:rsidRDefault="001826F0" w:rsidP="001826F0">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350" w:type="dxa"/>
            <w:vAlign w:val="bottom"/>
          </w:tcPr>
          <w:p w14:paraId="3B72BB2B" w14:textId="08856A5D" w:rsidR="001826F0" w:rsidRPr="00FD0CA3" w:rsidRDefault="001826F0" w:rsidP="001826F0">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w:t>
            </w:r>
          </w:p>
        </w:tc>
      </w:tr>
      <w:tr w:rsidR="008319F4" w:rsidRPr="00FD0CA3" w14:paraId="2B03BDCF" w14:textId="77777777" w:rsidTr="008319F4">
        <w:trPr>
          <w:trHeight w:val="225"/>
        </w:trPr>
        <w:tc>
          <w:tcPr>
            <w:tcW w:w="3420" w:type="dxa"/>
          </w:tcPr>
          <w:p w14:paraId="3B9D9341" w14:textId="77777777" w:rsidR="008319F4" w:rsidRPr="00FD0CA3" w:rsidRDefault="008319F4" w:rsidP="008319F4">
            <w:pPr>
              <w:spacing w:line="360" w:lineRule="exact"/>
              <w:ind w:left="882" w:right="-108" w:hanging="162"/>
              <w:rPr>
                <w:rFonts w:asciiTheme="minorHAnsi" w:hAnsiTheme="minorHAnsi" w:cstheme="minorHAnsi"/>
                <w:sz w:val="22"/>
                <w:szCs w:val="22"/>
              </w:rPr>
            </w:pPr>
            <w:r w:rsidRPr="00FD0CA3">
              <w:rPr>
                <w:rFonts w:asciiTheme="minorHAnsi" w:hAnsiTheme="minorHAnsi" w:cstheme="minorHAnsi"/>
                <w:sz w:val="22"/>
                <w:szCs w:val="22"/>
              </w:rPr>
              <w:t xml:space="preserve">Major shareholder - Asian  </w:t>
            </w:r>
          </w:p>
          <w:p w14:paraId="593ED81A" w14:textId="1C786B46" w:rsidR="008319F4" w:rsidRPr="00FD0CA3" w:rsidRDefault="008319F4" w:rsidP="008319F4">
            <w:pPr>
              <w:spacing w:line="360" w:lineRule="exact"/>
              <w:ind w:left="882" w:right="-108" w:hanging="162"/>
              <w:rPr>
                <w:rFonts w:asciiTheme="minorHAnsi" w:hAnsiTheme="minorHAnsi" w:cstheme="minorHAnsi"/>
                <w:sz w:val="22"/>
                <w:szCs w:val="22"/>
              </w:rPr>
            </w:pPr>
            <w:r w:rsidRPr="00FD0CA3">
              <w:rPr>
                <w:rFonts w:asciiTheme="minorHAnsi" w:hAnsiTheme="minorHAnsi" w:cstheme="minorHAnsi"/>
                <w:sz w:val="22"/>
                <w:szCs w:val="22"/>
              </w:rPr>
              <w:t xml:space="preserve">    food corporation </w:t>
            </w:r>
          </w:p>
          <w:p w14:paraId="23FC2DAE" w14:textId="685A8A59" w:rsidR="008319F4" w:rsidRPr="00FD0CA3" w:rsidRDefault="008319F4" w:rsidP="008319F4">
            <w:pPr>
              <w:spacing w:line="360" w:lineRule="exact"/>
              <w:ind w:left="882" w:right="-108" w:hanging="162"/>
              <w:rPr>
                <w:rFonts w:asciiTheme="minorHAnsi" w:hAnsiTheme="minorHAnsi" w:cstheme="minorHAnsi"/>
                <w:sz w:val="22"/>
                <w:szCs w:val="22"/>
              </w:rPr>
            </w:pPr>
            <w:r w:rsidRPr="00FD0CA3">
              <w:rPr>
                <w:rFonts w:asciiTheme="minorHAnsi" w:hAnsiTheme="minorHAnsi" w:cstheme="minorHAnsi"/>
                <w:sz w:val="22"/>
                <w:szCs w:val="22"/>
              </w:rPr>
              <w:t xml:space="preserve">    Company Limited</w:t>
            </w:r>
          </w:p>
        </w:tc>
        <w:tc>
          <w:tcPr>
            <w:tcW w:w="1350" w:type="dxa"/>
            <w:vAlign w:val="bottom"/>
          </w:tcPr>
          <w:p w14:paraId="1C713B30" w14:textId="5164A874" w:rsidR="008319F4" w:rsidRPr="00FD0CA3" w:rsidRDefault="008319F4" w:rsidP="008319F4">
            <w:pP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1,117</w:t>
            </w:r>
          </w:p>
        </w:tc>
        <w:tc>
          <w:tcPr>
            <w:tcW w:w="1440" w:type="dxa"/>
            <w:vAlign w:val="bottom"/>
          </w:tcPr>
          <w:p w14:paraId="3EF86526" w14:textId="6F993FA3" w:rsidR="008319F4" w:rsidRPr="00FD0CA3" w:rsidRDefault="008319F4" w:rsidP="008319F4">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 xml:space="preserve">  - </w:t>
            </w:r>
          </w:p>
        </w:tc>
        <w:tc>
          <w:tcPr>
            <w:tcW w:w="1440" w:type="dxa"/>
            <w:vAlign w:val="bottom"/>
          </w:tcPr>
          <w:p w14:paraId="5A4D2BEF" w14:textId="01B2413E" w:rsidR="008319F4" w:rsidRPr="00FD0CA3" w:rsidRDefault="008319F4" w:rsidP="008319F4">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 xml:space="preserve">  - </w:t>
            </w:r>
          </w:p>
        </w:tc>
        <w:tc>
          <w:tcPr>
            <w:tcW w:w="1350" w:type="dxa"/>
            <w:vAlign w:val="bottom"/>
          </w:tcPr>
          <w:p w14:paraId="5D9B5474" w14:textId="6BB7B96A" w:rsidR="008319F4" w:rsidRPr="00FD0CA3" w:rsidRDefault="008319F4" w:rsidP="008319F4">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 xml:space="preserve">- </w:t>
            </w:r>
          </w:p>
        </w:tc>
      </w:tr>
      <w:tr w:rsidR="008319F4" w:rsidRPr="00FD0CA3" w14:paraId="25277744" w14:textId="77777777" w:rsidTr="008319F4">
        <w:trPr>
          <w:trHeight w:val="225"/>
        </w:trPr>
        <w:tc>
          <w:tcPr>
            <w:tcW w:w="3420" w:type="dxa"/>
          </w:tcPr>
          <w:p w14:paraId="10E0AB5D" w14:textId="52B822B6" w:rsidR="008319F4" w:rsidRPr="00FD0CA3" w:rsidRDefault="008319F4" w:rsidP="008319F4">
            <w:pPr>
              <w:spacing w:line="360" w:lineRule="exact"/>
              <w:ind w:left="882" w:right="-108" w:hanging="162"/>
              <w:rPr>
                <w:rFonts w:asciiTheme="minorHAnsi" w:hAnsiTheme="minorHAnsi" w:cstheme="minorHAnsi"/>
                <w:sz w:val="22"/>
                <w:szCs w:val="22"/>
              </w:rPr>
            </w:pPr>
            <w:r w:rsidRPr="00FD0CA3">
              <w:rPr>
                <w:rFonts w:asciiTheme="minorHAnsi" w:hAnsiTheme="minorHAnsi" w:cstheme="minorHAnsi"/>
                <w:sz w:val="22"/>
                <w:szCs w:val="22"/>
              </w:rPr>
              <w:t>Related companies (</w:t>
            </w:r>
            <w:proofErr w:type="gramStart"/>
            <w:r w:rsidRPr="00FD0CA3">
              <w:rPr>
                <w:rFonts w:asciiTheme="minorHAnsi" w:hAnsiTheme="minorHAnsi" w:cstheme="minorHAnsi"/>
                <w:sz w:val="22"/>
                <w:szCs w:val="22"/>
              </w:rPr>
              <w:t>related  by</w:t>
            </w:r>
            <w:proofErr w:type="gramEnd"/>
            <w:r w:rsidRPr="00FD0CA3">
              <w:rPr>
                <w:rFonts w:asciiTheme="minorHAnsi" w:hAnsiTheme="minorHAnsi" w:cstheme="minorHAnsi"/>
                <w:sz w:val="22"/>
                <w:szCs w:val="22"/>
              </w:rPr>
              <w:t xml:space="preserve"> common directors)</w:t>
            </w:r>
          </w:p>
        </w:tc>
        <w:tc>
          <w:tcPr>
            <w:tcW w:w="1350" w:type="dxa"/>
            <w:vAlign w:val="bottom"/>
          </w:tcPr>
          <w:p w14:paraId="161AC988" w14:textId="20B39F0A" w:rsidR="008319F4" w:rsidRPr="00FD0CA3" w:rsidRDefault="008319F4" w:rsidP="008319F4">
            <w:pP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1,252</w:t>
            </w:r>
          </w:p>
        </w:tc>
        <w:tc>
          <w:tcPr>
            <w:tcW w:w="1440" w:type="dxa"/>
            <w:vAlign w:val="bottom"/>
          </w:tcPr>
          <w:p w14:paraId="1CB22978" w14:textId="77777777" w:rsidR="008319F4" w:rsidRPr="00FD0CA3" w:rsidRDefault="008319F4" w:rsidP="008319F4">
            <w:pP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2,084</w:t>
            </w:r>
          </w:p>
        </w:tc>
        <w:tc>
          <w:tcPr>
            <w:tcW w:w="1440" w:type="dxa"/>
            <w:vAlign w:val="bottom"/>
          </w:tcPr>
          <w:p w14:paraId="79EDA9DF" w14:textId="486E236F" w:rsidR="008319F4" w:rsidRPr="00FD0CA3" w:rsidRDefault="008319F4" w:rsidP="008319F4">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350" w:type="dxa"/>
            <w:vAlign w:val="bottom"/>
          </w:tcPr>
          <w:p w14:paraId="2D9AC294" w14:textId="44522574" w:rsidR="008319F4" w:rsidRPr="00FD0CA3" w:rsidRDefault="008319F4" w:rsidP="008319F4">
            <w:pPr>
              <w:spacing w:line="360" w:lineRule="exact"/>
              <w:rPr>
                <w:rFonts w:asciiTheme="minorHAnsi" w:hAnsiTheme="minorHAnsi" w:cstheme="minorHAnsi"/>
                <w:sz w:val="22"/>
                <w:szCs w:val="22"/>
              </w:rPr>
            </w:pPr>
            <w:r w:rsidRPr="00FD0CA3">
              <w:rPr>
                <w:rFonts w:asciiTheme="minorHAnsi" w:hAnsiTheme="minorHAnsi" w:cstheme="minorHAnsi"/>
                <w:sz w:val="22"/>
                <w:szCs w:val="22"/>
              </w:rPr>
              <w:t xml:space="preserve">                -</w:t>
            </w:r>
          </w:p>
        </w:tc>
      </w:tr>
      <w:tr w:rsidR="008319F4" w:rsidRPr="00FD0CA3" w14:paraId="408949F6" w14:textId="77777777" w:rsidTr="008319F4">
        <w:trPr>
          <w:trHeight w:val="225"/>
        </w:trPr>
        <w:tc>
          <w:tcPr>
            <w:tcW w:w="3420" w:type="dxa"/>
          </w:tcPr>
          <w:p w14:paraId="48A54D3C" w14:textId="698F3893" w:rsidR="008319F4" w:rsidRPr="00FD0CA3" w:rsidRDefault="008319F4" w:rsidP="008319F4">
            <w:pPr>
              <w:spacing w:line="360" w:lineRule="exact"/>
              <w:ind w:left="882" w:right="-108" w:hanging="162"/>
              <w:rPr>
                <w:rFonts w:asciiTheme="minorHAnsi" w:hAnsiTheme="minorHAnsi" w:cstheme="minorHAnsi"/>
                <w:sz w:val="22"/>
                <w:szCs w:val="22"/>
              </w:rPr>
            </w:pPr>
            <w:r w:rsidRPr="00FD0CA3">
              <w:rPr>
                <w:rFonts w:asciiTheme="minorHAnsi" w:hAnsiTheme="minorHAnsi" w:cstheme="minorHAnsi"/>
                <w:sz w:val="22"/>
                <w:szCs w:val="22"/>
              </w:rPr>
              <w:t>Director</w:t>
            </w:r>
          </w:p>
        </w:tc>
        <w:tc>
          <w:tcPr>
            <w:tcW w:w="1350" w:type="dxa"/>
            <w:vAlign w:val="bottom"/>
          </w:tcPr>
          <w:p w14:paraId="0890E28C" w14:textId="7DA2AA7B" w:rsidR="008319F4" w:rsidRPr="00FD0CA3" w:rsidRDefault="008319F4" w:rsidP="008319F4">
            <w:pPr>
              <w:pBdr>
                <w:bottom w:val="single" w:sz="4" w:space="1" w:color="auto"/>
              </w:pBd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225</w:t>
            </w:r>
          </w:p>
        </w:tc>
        <w:tc>
          <w:tcPr>
            <w:tcW w:w="1440" w:type="dxa"/>
            <w:vAlign w:val="bottom"/>
          </w:tcPr>
          <w:p w14:paraId="394FCFFB" w14:textId="0F984D84" w:rsidR="008319F4" w:rsidRPr="00FD0CA3" w:rsidRDefault="008319F4" w:rsidP="008319F4">
            <w:pPr>
              <w:pBdr>
                <w:bottom w:val="single" w:sz="4" w:space="1" w:color="auto"/>
              </w:pBd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 xml:space="preserve">  - </w:t>
            </w:r>
          </w:p>
        </w:tc>
        <w:tc>
          <w:tcPr>
            <w:tcW w:w="1440" w:type="dxa"/>
            <w:vAlign w:val="bottom"/>
          </w:tcPr>
          <w:p w14:paraId="45EA8FB9" w14:textId="33A07A03" w:rsidR="008319F4" w:rsidRPr="00FD0CA3" w:rsidRDefault="008319F4" w:rsidP="008319F4">
            <w:pPr>
              <w:pBdr>
                <w:bottom w:val="single" w:sz="4" w:space="1" w:color="auto"/>
              </w:pBd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150</w:t>
            </w:r>
          </w:p>
        </w:tc>
        <w:tc>
          <w:tcPr>
            <w:tcW w:w="1350" w:type="dxa"/>
            <w:vAlign w:val="bottom"/>
          </w:tcPr>
          <w:p w14:paraId="5298873E" w14:textId="0E8A968A" w:rsidR="008319F4" w:rsidRPr="00FD0CA3" w:rsidRDefault="008319F4" w:rsidP="008319F4">
            <w:pPr>
              <w:pBdr>
                <w:bottom w:val="single" w:sz="4" w:space="1" w:color="auto"/>
              </w:pBd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r>
      <w:tr w:rsidR="008319F4" w:rsidRPr="00FD0CA3" w14:paraId="57E6C529" w14:textId="77777777" w:rsidTr="008319F4">
        <w:trPr>
          <w:trHeight w:val="225"/>
        </w:trPr>
        <w:tc>
          <w:tcPr>
            <w:tcW w:w="3420" w:type="dxa"/>
          </w:tcPr>
          <w:p w14:paraId="76173AD3" w14:textId="77777777" w:rsidR="008319F4" w:rsidRPr="00FD0CA3" w:rsidRDefault="008319F4" w:rsidP="008319F4">
            <w:pPr>
              <w:spacing w:line="360" w:lineRule="exact"/>
              <w:ind w:left="162" w:right="-108" w:hanging="162"/>
              <w:rPr>
                <w:rFonts w:asciiTheme="minorHAnsi" w:hAnsiTheme="minorHAnsi" w:cstheme="minorHAnsi"/>
                <w:sz w:val="22"/>
                <w:szCs w:val="22"/>
              </w:rPr>
            </w:pPr>
            <w:r w:rsidRPr="00FD0CA3">
              <w:rPr>
                <w:rFonts w:asciiTheme="minorHAnsi" w:hAnsiTheme="minorHAnsi" w:cstheme="minorHAnsi"/>
                <w:b/>
                <w:bCs/>
                <w:sz w:val="22"/>
                <w:szCs w:val="22"/>
              </w:rPr>
              <w:t xml:space="preserve">Total </w:t>
            </w:r>
          </w:p>
        </w:tc>
        <w:tc>
          <w:tcPr>
            <w:tcW w:w="1350" w:type="dxa"/>
            <w:vAlign w:val="bottom"/>
          </w:tcPr>
          <w:p w14:paraId="7438A9A9" w14:textId="6F0E0729" w:rsidR="008319F4" w:rsidRPr="009D77BC" w:rsidRDefault="008319F4" w:rsidP="008319F4">
            <w:pPr>
              <w:pBdr>
                <w:top w:val="single" w:sz="4" w:space="1" w:color="auto"/>
                <w:bottom w:val="double" w:sz="4" w:space="1" w:color="auto"/>
              </w:pBdr>
              <w:tabs>
                <w:tab w:val="decimal" w:pos="882"/>
              </w:tabs>
              <w:spacing w:line="360" w:lineRule="exact"/>
              <w:jc w:val="right"/>
              <w:rPr>
                <w:rFonts w:asciiTheme="minorHAnsi" w:hAnsiTheme="minorHAnsi" w:cstheme="minorHAnsi"/>
                <w:b/>
                <w:bCs/>
                <w:sz w:val="22"/>
                <w:szCs w:val="22"/>
              </w:rPr>
            </w:pPr>
            <w:r w:rsidRPr="009D77BC">
              <w:rPr>
                <w:rFonts w:asciiTheme="minorHAnsi" w:hAnsiTheme="minorHAnsi" w:cstheme="minorHAnsi"/>
                <w:b/>
                <w:bCs/>
                <w:sz w:val="22"/>
                <w:szCs w:val="22"/>
              </w:rPr>
              <w:t>2,694</w:t>
            </w:r>
          </w:p>
        </w:tc>
        <w:tc>
          <w:tcPr>
            <w:tcW w:w="1440" w:type="dxa"/>
            <w:vAlign w:val="bottom"/>
          </w:tcPr>
          <w:p w14:paraId="3CD19FB9" w14:textId="77777777" w:rsidR="008319F4" w:rsidRPr="009D77BC" w:rsidRDefault="008319F4" w:rsidP="008319F4">
            <w:pPr>
              <w:pBdr>
                <w:top w:val="single" w:sz="4" w:space="1" w:color="auto"/>
                <w:bottom w:val="double" w:sz="4" w:space="1" w:color="auto"/>
              </w:pBdr>
              <w:tabs>
                <w:tab w:val="decimal" w:pos="882"/>
              </w:tabs>
              <w:spacing w:line="360" w:lineRule="exact"/>
              <w:jc w:val="right"/>
              <w:rPr>
                <w:rFonts w:asciiTheme="minorHAnsi" w:hAnsiTheme="minorHAnsi" w:cstheme="minorHAnsi"/>
                <w:b/>
                <w:bCs/>
                <w:sz w:val="22"/>
                <w:szCs w:val="22"/>
              </w:rPr>
            </w:pPr>
            <w:r w:rsidRPr="009D77BC">
              <w:rPr>
                <w:rFonts w:asciiTheme="minorHAnsi" w:hAnsiTheme="minorHAnsi" w:cstheme="minorHAnsi"/>
                <w:b/>
                <w:bCs/>
                <w:sz w:val="22"/>
                <w:szCs w:val="22"/>
              </w:rPr>
              <w:t>2,094</w:t>
            </w:r>
          </w:p>
        </w:tc>
        <w:tc>
          <w:tcPr>
            <w:tcW w:w="1440" w:type="dxa"/>
            <w:vAlign w:val="bottom"/>
          </w:tcPr>
          <w:p w14:paraId="50E94244" w14:textId="0F6E9D29" w:rsidR="008319F4" w:rsidRPr="009D77BC" w:rsidRDefault="008319F4" w:rsidP="008319F4">
            <w:pPr>
              <w:pBdr>
                <w:top w:val="single" w:sz="4" w:space="1" w:color="auto"/>
                <w:bottom w:val="double" w:sz="4" w:space="1" w:color="auto"/>
              </w:pBdr>
              <w:tabs>
                <w:tab w:val="decimal" w:pos="882"/>
              </w:tabs>
              <w:spacing w:line="360" w:lineRule="exact"/>
              <w:jc w:val="right"/>
              <w:rPr>
                <w:rFonts w:asciiTheme="minorHAnsi" w:hAnsiTheme="minorHAnsi" w:cstheme="minorHAnsi"/>
                <w:b/>
                <w:bCs/>
                <w:sz w:val="22"/>
                <w:szCs w:val="22"/>
              </w:rPr>
            </w:pPr>
            <w:r w:rsidRPr="009D77BC">
              <w:rPr>
                <w:rFonts w:asciiTheme="minorHAnsi" w:hAnsiTheme="minorHAnsi" w:cstheme="minorHAnsi"/>
                <w:b/>
                <w:bCs/>
                <w:sz w:val="22"/>
                <w:szCs w:val="22"/>
              </w:rPr>
              <w:t>33,58</w:t>
            </w:r>
            <w:r w:rsidR="00347302">
              <w:rPr>
                <w:rFonts w:asciiTheme="minorHAnsi" w:hAnsiTheme="minorHAnsi" w:cstheme="minorHAnsi"/>
                <w:b/>
                <w:bCs/>
                <w:sz w:val="22"/>
                <w:szCs w:val="22"/>
              </w:rPr>
              <w:t>4</w:t>
            </w:r>
          </w:p>
        </w:tc>
        <w:tc>
          <w:tcPr>
            <w:tcW w:w="1350" w:type="dxa"/>
            <w:vAlign w:val="bottom"/>
          </w:tcPr>
          <w:p w14:paraId="1F9FFE2D" w14:textId="64A0BE4A" w:rsidR="008319F4" w:rsidRPr="009D77BC" w:rsidRDefault="008319F4" w:rsidP="008319F4">
            <w:pPr>
              <w:pBdr>
                <w:top w:val="single" w:sz="4" w:space="1" w:color="auto"/>
                <w:bottom w:val="double" w:sz="4" w:space="1" w:color="auto"/>
              </w:pBdr>
              <w:tabs>
                <w:tab w:val="decimal" w:pos="882"/>
              </w:tabs>
              <w:spacing w:line="360" w:lineRule="exact"/>
              <w:jc w:val="right"/>
              <w:rPr>
                <w:rFonts w:asciiTheme="minorHAnsi" w:hAnsiTheme="minorHAnsi" w:cstheme="minorHAnsi"/>
                <w:b/>
                <w:bCs/>
                <w:sz w:val="22"/>
                <w:szCs w:val="22"/>
              </w:rPr>
            </w:pPr>
            <w:r w:rsidRPr="009D77BC">
              <w:rPr>
                <w:rFonts w:asciiTheme="minorHAnsi" w:hAnsiTheme="minorHAnsi" w:cstheme="minorHAnsi"/>
                <w:b/>
                <w:bCs/>
                <w:sz w:val="22"/>
                <w:szCs w:val="22"/>
              </w:rPr>
              <w:t>52,547</w:t>
            </w:r>
          </w:p>
        </w:tc>
      </w:tr>
      <w:tr w:rsidR="008319F4" w:rsidRPr="00FD0CA3" w14:paraId="01574B98" w14:textId="77777777" w:rsidTr="00E042C7">
        <w:trPr>
          <w:trHeight w:val="144"/>
        </w:trPr>
        <w:tc>
          <w:tcPr>
            <w:tcW w:w="3420" w:type="dxa"/>
            <w:vAlign w:val="center"/>
          </w:tcPr>
          <w:p w14:paraId="0713039C" w14:textId="77777777" w:rsidR="00692191" w:rsidRPr="00FD0CA3" w:rsidRDefault="00692191" w:rsidP="00E042C7">
            <w:pPr>
              <w:spacing w:line="180" w:lineRule="exact"/>
              <w:ind w:right="-108"/>
              <w:rPr>
                <w:rFonts w:asciiTheme="minorHAnsi" w:hAnsiTheme="minorHAnsi" w:cstheme="minorHAnsi"/>
                <w:b/>
                <w:bCs/>
                <w:sz w:val="22"/>
                <w:szCs w:val="22"/>
                <w:u w:val="single"/>
              </w:rPr>
            </w:pPr>
          </w:p>
          <w:p w14:paraId="303B753D" w14:textId="77777777" w:rsidR="00C478F4" w:rsidRDefault="00C478F4" w:rsidP="00E042C7">
            <w:pPr>
              <w:spacing w:line="180" w:lineRule="exact"/>
              <w:ind w:right="-108"/>
              <w:rPr>
                <w:rFonts w:asciiTheme="minorHAnsi" w:hAnsiTheme="minorHAnsi" w:cstheme="minorBidi"/>
                <w:b/>
                <w:bCs/>
                <w:sz w:val="22"/>
                <w:szCs w:val="22"/>
                <w:u w:val="single"/>
              </w:rPr>
            </w:pPr>
          </w:p>
          <w:p w14:paraId="16EEC324" w14:textId="77777777" w:rsidR="00E92CF8" w:rsidRDefault="00E92CF8" w:rsidP="00E042C7">
            <w:pPr>
              <w:spacing w:line="180" w:lineRule="exact"/>
              <w:ind w:right="-108"/>
              <w:rPr>
                <w:rFonts w:asciiTheme="minorHAnsi" w:hAnsiTheme="minorHAnsi" w:cstheme="minorBidi"/>
                <w:b/>
                <w:bCs/>
                <w:sz w:val="22"/>
                <w:szCs w:val="22"/>
                <w:u w:val="single"/>
              </w:rPr>
            </w:pPr>
          </w:p>
          <w:p w14:paraId="1445BFD2" w14:textId="77777777" w:rsidR="00E92CF8" w:rsidRPr="00E92CF8" w:rsidRDefault="00E92CF8" w:rsidP="00E042C7">
            <w:pPr>
              <w:spacing w:line="180" w:lineRule="exact"/>
              <w:ind w:right="-108"/>
              <w:rPr>
                <w:rFonts w:asciiTheme="minorHAnsi" w:hAnsiTheme="minorHAnsi" w:cstheme="minorBidi"/>
                <w:b/>
                <w:bCs/>
                <w:sz w:val="22"/>
                <w:szCs w:val="22"/>
                <w:u w:val="single"/>
              </w:rPr>
            </w:pPr>
          </w:p>
        </w:tc>
        <w:tc>
          <w:tcPr>
            <w:tcW w:w="1350" w:type="dxa"/>
            <w:vAlign w:val="bottom"/>
          </w:tcPr>
          <w:p w14:paraId="52DC8B8B" w14:textId="77777777" w:rsidR="008319F4" w:rsidRPr="00FD0CA3" w:rsidRDefault="008319F4" w:rsidP="008319F4">
            <w:pPr>
              <w:tabs>
                <w:tab w:val="decimal" w:pos="882"/>
              </w:tabs>
              <w:spacing w:line="180" w:lineRule="exact"/>
              <w:rPr>
                <w:rFonts w:asciiTheme="minorHAnsi" w:hAnsiTheme="minorHAnsi" w:cstheme="minorHAnsi"/>
                <w:sz w:val="22"/>
                <w:szCs w:val="22"/>
              </w:rPr>
            </w:pPr>
          </w:p>
        </w:tc>
        <w:tc>
          <w:tcPr>
            <w:tcW w:w="1440" w:type="dxa"/>
            <w:vAlign w:val="bottom"/>
          </w:tcPr>
          <w:p w14:paraId="71E22C6F" w14:textId="77777777" w:rsidR="008319F4" w:rsidRPr="00FD0CA3" w:rsidRDefault="008319F4" w:rsidP="008319F4">
            <w:pPr>
              <w:tabs>
                <w:tab w:val="decimal" w:pos="882"/>
              </w:tabs>
              <w:spacing w:line="180" w:lineRule="exact"/>
              <w:rPr>
                <w:rFonts w:asciiTheme="minorHAnsi" w:hAnsiTheme="minorHAnsi" w:cstheme="minorHAnsi"/>
                <w:sz w:val="22"/>
                <w:szCs w:val="22"/>
              </w:rPr>
            </w:pPr>
          </w:p>
        </w:tc>
        <w:tc>
          <w:tcPr>
            <w:tcW w:w="1440" w:type="dxa"/>
            <w:vAlign w:val="bottom"/>
          </w:tcPr>
          <w:p w14:paraId="0CCF8F78" w14:textId="77777777" w:rsidR="008319F4" w:rsidRPr="00FD0CA3" w:rsidRDefault="008319F4" w:rsidP="008319F4">
            <w:pPr>
              <w:tabs>
                <w:tab w:val="decimal" w:pos="882"/>
              </w:tabs>
              <w:spacing w:line="180" w:lineRule="exact"/>
              <w:rPr>
                <w:rFonts w:asciiTheme="minorHAnsi" w:hAnsiTheme="minorHAnsi" w:cstheme="minorHAnsi"/>
                <w:sz w:val="22"/>
                <w:szCs w:val="22"/>
              </w:rPr>
            </w:pPr>
          </w:p>
        </w:tc>
        <w:tc>
          <w:tcPr>
            <w:tcW w:w="1350" w:type="dxa"/>
            <w:vAlign w:val="bottom"/>
          </w:tcPr>
          <w:p w14:paraId="11BFACDD" w14:textId="77777777" w:rsidR="008319F4" w:rsidRPr="00FD0CA3" w:rsidRDefault="008319F4" w:rsidP="008319F4">
            <w:pPr>
              <w:tabs>
                <w:tab w:val="decimal" w:pos="882"/>
              </w:tabs>
              <w:spacing w:line="180" w:lineRule="exact"/>
              <w:rPr>
                <w:rFonts w:asciiTheme="minorHAnsi" w:hAnsiTheme="minorHAnsi" w:cstheme="minorHAnsi"/>
                <w:sz w:val="22"/>
                <w:szCs w:val="22"/>
              </w:rPr>
            </w:pPr>
          </w:p>
        </w:tc>
      </w:tr>
      <w:tr w:rsidR="008319F4" w:rsidRPr="00FD0CA3" w14:paraId="2B30A001" w14:textId="77777777" w:rsidTr="00A84E72">
        <w:tc>
          <w:tcPr>
            <w:tcW w:w="3420" w:type="dxa"/>
            <w:vAlign w:val="center"/>
          </w:tcPr>
          <w:p w14:paraId="38C3EA3B" w14:textId="77777777" w:rsidR="008319F4" w:rsidRPr="00FD0CA3" w:rsidRDefault="008319F4" w:rsidP="008319F4">
            <w:pPr>
              <w:spacing w:line="360" w:lineRule="exact"/>
              <w:ind w:left="162" w:right="-108" w:hanging="162"/>
              <w:rPr>
                <w:rFonts w:asciiTheme="minorHAnsi" w:hAnsiTheme="minorHAnsi" w:cstheme="minorHAnsi"/>
                <w:b/>
                <w:bCs/>
                <w:sz w:val="22"/>
                <w:szCs w:val="22"/>
              </w:rPr>
            </w:pPr>
            <w:r w:rsidRPr="00FD0CA3">
              <w:rPr>
                <w:rFonts w:asciiTheme="minorHAnsi" w:hAnsiTheme="minorHAnsi" w:cstheme="minorHAnsi"/>
                <w:b/>
                <w:bCs/>
                <w:sz w:val="22"/>
                <w:szCs w:val="22"/>
              </w:rPr>
              <w:lastRenderedPageBreak/>
              <w:t>Trade and other current payable</w:t>
            </w:r>
          </w:p>
        </w:tc>
        <w:tc>
          <w:tcPr>
            <w:tcW w:w="1350" w:type="dxa"/>
            <w:vAlign w:val="bottom"/>
          </w:tcPr>
          <w:p w14:paraId="4EFDB2E6" w14:textId="77777777" w:rsidR="008319F4" w:rsidRPr="00FD0CA3" w:rsidRDefault="008319F4" w:rsidP="008319F4">
            <w:pPr>
              <w:tabs>
                <w:tab w:val="decimal" w:pos="882"/>
              </w:tabs>
              <w:spacing w:line="180" w:lineRule="exact"/>
              <w:rPr>
                <w:rFonts w:asciiTheme="minorHAnsi" w:hAnsiTheme="minorHAnsi" w:cstheme="minorHAnsi"/>
                <w:sz w:val="22"/>
                <w:szCs w:val="22"/>
              </w:rPr>
            </w:pPr>
          </w:p>
        </w:tc>
        <w:tc>
          <w:tcPr>
            <w:tcW w:w="1440" w:type="dxa"/>
            <w:vAlign w:val="bottom"/>
          </w:tcPr>
          <w:p w14:paraId="75C4F6BF" w14:textId="77777777" w:rsidR="008319F4" w:rsidRPr="00FD0CA3" w:rsidRDefault="008319F4" w:rsidP="008319F4">
            <w:pPr>
              <w:tabs>
                <w:tab w:val="decimal" w:pos="882"/>
              </w:tabs>
              <w:spacing w:line="180" w:lineRule="exact"/>
              <w:rPr>
                <w:rFonts w:asciiTheme="minorHAnsi" w:hAnsiTheme="minorHAnsi" w:cstheme="minorHAnsi"/>
                <w:sz w:val="22"/>
                <w:szCs w:val="22"/>
              </w:rPr>
            </w:pPr>
          </w:p>
        </w:tc>
        <w:tc>
          <w:tcPr>
            <w:tcW w:w="1440" w:type="dxa"/>
            <w:vAlign w:val="bottom"/>
          </w:tcPr>
          <w:p w14:paraId="203AEB62" w14:textId="77777777" w:rsidR="008319F4" w:rsidRPr="00FD0CA3" w:rsidRDefault="008319F4" w:rsidP="008319F4">
            <w:pPr>
              <w:tabs>
                <w:tab w:val="decimal" w:pos="882"/>
              </w:tabs>
              <w:spacing w:line="180" w:lineRule="exact"/>
              <w:rPr>
                <w:rFonts w:asciiTheme="minorHAnsi" w:hAnsiTheme="minorHAnsi" w:cstheme="minorHAnsi"/>
                <w:sz w:val="22"/>
                <w:szCs w:val="22"/>
              </w:rPr>
            </w:pPr>
          </w:p>
        </w:tc>
        <w:tc>
          <w:tcPr>
            <w:tcW w:w="1350" w:type="dxa"/>
            <w:vAlign w:val="bottom"/>
          </w:tcPr>
          <w:p w14:paraId="0F64DAF5" w14:textId="77777777" w:rsidR="008319F4" w:rsidRPr="00FD0CA3" w:rsidRDefault="008319F4" w:rsidP="008319F4">
            <w:pPr>
              <w:tabs>
                <w:tab w:val="decimal" w:pos="882"/>
              </w:tabs>
              <w:spacing w:line="180" w:lineRule="exact"/>
              <w:rPr>
                <w:rFonts w:asciiTheme="minorHAnsi" w:hAnsiTheme="minorHAnsi" w:cstheme="minorHAnsi"/>
                <w:sz w:val="22"/>
                <w:szCs w:val="22"/>
              </w:rPr>
            </w:pPr>
          </w:p>
        </w:tc>
      </w:tr>
      <w:tr w:rsidR="008319F4" w:rsidRPr="00FD0CA3" w14:paraId="4B6C9321" w14:textId="77777777" w:rsidTr="00A84E72">
        <w:tc>
          <w:tcPr>
            <w:tcW w:w="3420" w:type="dxa"/>
            <w:vAlign w:val="center"/>
          </w:tcPr>
          <w:p w14:paraId="03770648" w14:textId="77777777" w:rsidR="008319F4" w:rsidRPr="00FD0CA3" w:rsidRDefault="008319F4" w:rsidP="008319F4">
            <w:pPr>
              <w:spacing w:line="360" w:lineRule="exact"/>
              <w:ind w:left="162" w:right="-108" w:hanging="162"/>
              <w:rPr>
                <w:rFonts w:asciiTheme="minorHAnsi" w:hAnsiTheme="minorHAnsi" w:cstheme="minorHAnsi"/>
                <w:b/>
                <w:bCs/>
                <w:sz w:val="22"/>
                <w:szCs w:val="22"/>
              </w:rPr>
            </w:pPr>
            <w:r w:rsidRPr="00FD0CA3">
              <w:rPr>
                <w:rFonts w:asciiTheme="minorHAnsi" w:hAnsiTheme="minorHAnsi" w:cstheme="minorHAnsi"/>
                <w:b/>
                <w:bCs/>
                <w:sz w:val="22"/>
                <w:szCs w:val="22"/>
              </w:rPr>
              <w:t>Trade account payable</w:t>
            </w:r>
          </w:p>
        </w:tc>
        <w:tc>
          <w:tcPr>
            <w:tcW w:w="1350" w:type="dxa"/>
            <w:vAlign w:val="bottom"/>
          </w:tcPr>
          <w:p w14:paraId="0838A950" w14:textId="77777777" w:rsidR="008319F4" w:rsidRPr="00FD0CA3" w:rsidRDefault="008319F4" w:rsidP="008319F4">
            <w:pPr>
              <w:tabs>
                <w:tab w:val="decimal" w:pos="882"/>
              </w:tabs>
              <w:spacing w:line="180" w:lineRule="exact"/>
              <w:rPr>
                <w:rFonts w:asciiTheme="minorHAnsi" w:hAnsiTheme="minorHAnsi" w:cstheme="minorHAnsi"/>
                <w:sz w:val="22"/>
                <w:szCs w:val="22"/>
              </w:rPr>
            </w:pPr>
          </w:p>
        </w:tc>
        <w:tc>
          <w:tcPr>
            <w:tcW w:w="1440" w:type="dxa"/>
            <w:vAlign w:val="bottom"/>
          </w:tcPr>
          <w:p w14:paraId="00C41B89" w14:textId="77777777" w:rsidR="008319F4" w:rsidRPr="00FD0CA3" w:rsidRDefault="008319F4" w:rsidP="008319F4">
            <w:pPr>
              <w:tabs>
                <w:tab w:val="decimal" w:pos="882"/>
              </w:tabs>
              <w:spacing w:line="180" w:lineRule="exact"/>
              <w:rPr>
                <w:rFonts w:asciiTheme="minorHAnsi" w:hAnsiTheme="minorHAnsi" w:cstheme="minorHAnsi"/>
                <w:sz w:val="22"/>
                <w:szCs w:val="22"/>
              </w:rPr>
            </w:pPr>
          </w:p>
        </w:tc>
        <w:tc>
          <w:tcPr>
            <w:tcW w:w="1440" w:type="dxa"/>
            <w:vAlign w:val="bottom"/>
          </w:tcPr>
          <w:p w14:paraId="7E611675" w14:textId="77777777" w:rsidR="008319F4" w:rsidRPr="00FD0CA3" w:rsidRDefault="008319F4" w:rsidP="008319F4">
            <w:pPr>
              <w:tabs>
                <w:tab w:val="decimal" w:pos="882"/>
              </w:tabs>
              <w:spacing w:line="180" w:lineRule="exact"/>
              <w:rPr>
                <w:rFonts w:asciiTheme="minorHAnsi" w:hAnsiTheme="minorHAnsi" w:cstheme="minorHAnsi"/>
                <w:sz w:val="22"/>
                <w:szCs w:val="22"/>
              </w:rPr>
            </w:pPr>
          </w:p>
        </w:tc>
        <w:tc>
          <w:tcPr>
            <w:tcW w:w="1350" w:type="dxa"/>
            <w:vAlign w:val="bottom"/>
          </w:tcPr>
          <w:p w14:paraId="6DA76F7A" w14:textId="77777777" w:rsidR="008319F4" w:rsidRPr="00FD0CA3" w:rsidRDefault="008319F4" w:rsidP="008319F4">
            <w:pPr>
              <w:tabs>
                <w:tab w:val="decimal" w:pos="882"/>
              </w:tabs>
              <w:spacing w:line="180" w:lineRule="exact"/>
              <w:rPr>
                <w:rFonts w:asciiTheme="minorHAnsi" w:hAnsiTheme="minorHAnsi" w:cstheme="minorHAnsi"/>
                <w:sz w:val="22"/>
                <w:szCs w:val="22"/>
              </w:rPr>
            </w:pPr>
          </w:p>
        </w:tc>
      </w:tr>
      <w:tr w:rsidR="008319F4" w:rsidRPr="00FD0CA3" w14:paraId="4BBB49F0" w14:textId="77777777" w:rsidTr="00A84E72">
        <w:tc>
          <w:tcPr>
            <w:tcW w:w="3420" w:type="dxa"/>
            <w:vAlign w:val="center"/>
          </w:tcPr>
          <w:p w14:paraId="1F5543EA" w14:textId="77777777" w:rsidR="008319F4" w:rsidRPr="00702BE1" w:rsidRDefault="008319F4" w:rsidP="008319F4">
            <w:pPr>
              <w:spacing w:line="360" w:lineRule="exact"/>
              <w:ind w:left="162" w:right="-108" w:hanging="162"/>
              <w:rPr>
                <w:rFonts w:asciiTheme="minorHAnsi" w:hAnsiTheme="minorHAnsi" w:cstheme="minorHAnsi"/>
                <w:sz w:val="22"/>
                <w:szCs w:val="22"/>
              </w:rPr>
            </w:pPr>
            <w:r w:rsidRPr="00702BE1">
              <w:rPr>
                <w:rFonts w:asciiTheme="minorHAnsi" w:hAnsiTheme="minorHAnsi" w:cstheme="minorHAnsi"/>
                <w:sz w:val="22"/>
                <w:szCs w:val="22"/>
              </w:rPr>
              <w:t>Related parties</w:t>
            </w:r>
          </w:p>
        </w:tc>
        <w:tc>
          <w:tcPr>
            <w:tcW w:w="1350" w:type="dxa"/>
            <w:vAlign w:val="bottom"/>
          </w:tcPr>
          <w:p w14:paraId="251B2334" w14:textId="77777777" w:rsidR="008319F4" w:rsidRPr="00FD0CA3" w:rsidRDefault="008319F4" w:rsidP="008319F4">
            <w:pPr>
              <w:tabs>
                <w:tab w:val="decimal" w:pos="882"/>
              </w:tabs>
              <w:spacing w:line="180" w:lineRule="exact"/>
              <w:rPr>
                <w:rFonts w:asciiTheme="minorHAnsi" w:hAnsiTheme="minorHAnsi" w:cstheme="minorHAnsi"/>
                <w:sz w:val="22"/>
                <w:szCs w:val="22"/>
              </w:rPr>
            </w:pPr>
          </w:p>
        </w:tc>
        <w:tc>
          <w:tcPr>
            <w:tcW w:w="1440" w:type="dxa"/>
            <w:vAlign w:val="bottom"/>
          </w:tcPr>
          <w:p w14:paraId="1D224867" w14:textId="77777777" w:rsidR="008319F4" w:rsidRPr="00FD0CA3" w:rsidRDefault="008319F4" w:rsidP="008319F4">
            <w:pPr>
              <w:tabs>
                <w:tab w:val="decimal" w:pos="882"/>
              </w:tabs>
              <w:spacing w:line="180" w:lineRule="exact"/>
              <w:rPr>
                <w:rFonts w:asciiTheme="minorHAnsi" w:hAnsiTheme="minorHAnsi" w:cstheme="minorHAnsi"/>
                <w:sz w:val="22"/>
                <w:szCs w:val="22"/>
              </w:rPr>
            </w:pPr>
          </w:p>
        </w:tc>
        <w:tc>
          <w:tcPr>
            <w:tcW w:w="1440" w:type="dxa"/>
            <w:vAlign w:val="bottom"/>
          </w:tcPr>
          <w:p w14:paraId="474047F9" w14:textId="77777777" w:rsidR="008319F4" w:rsidRPr="00FD0CA3" w:rsidRDefault="008319F4" w:rsidP="008319F4">
            <w:pPr>
              <w:tabs>
                <w:tab w:val="decimal" w:pos="882"/>
              </w:tabs>
              <w:spacing w:line="180" w:lineRule="exact"/>
              <w:rPr>
                <w:rFonts w:asciiTheme="minorHAnsi" w:hAnsiTheme="minorHAnsi" w:cstheme="minorHAnsi"/>
                <w:sz w:val="22"/>
                <w:szCs w:val="22"/>
              </w:rPr>
            </w:pPr>
          </w:p>
        </w:tc>
        <w:tc>
          <w:tcPr>
            <w:tcW w:w="1350" w:type="dxa"/>
            <w:vAlign w:val="bottom"/>
          </w:tcPr>
          <w:p w14:paraId="0815E9E9" w14:textId="77777777" w:rsidR="008319F4" w:rsidRPr="00FD0CA3" w:rsidRDefault="008319F4" w:rsidP="008319F4">
            <w:pPr>
              <w:tabs>
                <w:tab w:val="decimal" w:pos="882"/>
              </w:tabs>
              <w:spacing w:line="180" w:lineRule="exact"/>
              <w:rPr>
                <w:rFonts w:asciiTheme="minorHAnsi" w:hAnsiTheme="minorHAnsi" w:cstheme="minorHAnsi"/>
                <w:sz w:val="22"/>
                <w:szCs w:val="22"/>
              </w:rPr>
            </w:pPr>
          </w:p>
        </w:tc>
      </w:tr>
      <w:tr w:rsidR="008319F4" w:rsidRPr="00FD0CA3" w14:paraId="79677E38" w14:textId="77777777" w:rsidTr="00990F0A">
        <w:tc>
          <w:tcPr>
            <w:tcW w:w="3420" w:type="dxa"/>
            <w:vAlign w:val="center"/>
          </w:tcPr>
          <w:p w14:paraId="6B10622A" w14:textId="77777777" w:rsidR="008319F4" w:rsidRPr="00FD0CA3" w:rsidRDefault="008319F4" w:rsidP="008319F4">
            <w:pPr>
              <w:spacing w:line="360" w:lineRule="exact"/>
              <w:ind w:left="882" w:right="-108" w:hanging="162"/>
              <w:rPr>
                <w:rFonts w:asciiTheme="minorHAnsi" w:hAnsiTheme="minorHAnsi" w:cstheme="minorHAnsi"/>
                <w:sz w:val="22"/>
                <w:szCs w:val="22"/>
              </w:rPr>
            </w:pPr>
            <w:r w:rsidRPr="00FD0CA3">
              <w:rPr>
                <w:rFonts w:asciiTheme="minorHAnsi" w:hAnsiTheme="minorHAnsi" w:cstheme="minorHAnsi"/>
                <w:sz w:val="22"/>
                <w:szCs w:val="22"/>
              </w:rPr>
              <w:t>Subsidiary</w:t>
            </w:r>
          </w:p>
        </w:tc>
        <w:tc>
          <w:tcPr>
            <w:tcW w:w="1350" w:type="dxa"/>
            <w:vAlign w:val="bottom"/>
          </w:tcPr>
          <w:p w14:paraId="6E92C743" w14:textId="29C98E1A" w:rsidR="008319F4" w:rsidRPr="00FD0CA3" w:rsidRDefault="008319F4" w:rsidP="008319F4">
            <w:pPr>
              <w:pBdr>
                <w:bottom w:val="single" w:sz="4" w:space="1" w:color="auto"/>
              </w:pBdr>
              <w:spacing w:line="18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w:t>
            </w:r>
          </w:p>
        </w:tc>
        <w:tc>
          <w:tcPr>
            <w:tcW w:w="1440" w:type="dxa"/>
            <w:vAlign w:val="bottom"/>
          </w:tcPr>
          <w:p w14:paraId="0FF345A9" w14:textId="77777777" w:rsidR="008319F4" w:rsidRPr="00FD0CA3" w:rsidRDefault="008319F4" w:rsidP="008319F4">
            <w:pPr>
              <w:pBdr>
                <w:bottom w:val="single" w:sz="4" w:space="1" w:color="auto"/>
              </w:pBdr>
              <w:tabs>
                <w:tab w:val="left" w:pos="610"/>
              </w:tabs>
              <w:spacing w:line="18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w:t>
            </w:r>
          </w:p>
        </w:tc>
        <w:tc>
          <w:tcPr>
            <w:tcW w:w="1440" w:type="dxa"/>
            <w:vAlign w:val="bottom"/>
          </w:tcPr>
          <w:p w14:paraId="02C422AA" w14:textId="2A01A330" w:rsidR="008319F4" w:rsidRPr="00FD0CA3" w:rsidRDefault="008319F4" w:rsidP="008319F4">
            <w:pPr>
              <w:pBdr>
                <w:bottom w:val="single" w:sz="4" w:space="1" w:color="auto"/>
              </w:pBdr>
              <w:tabs>
                <w:tab w:val="left" w:pos="610"/>
              </w:tabs>
              <w:spacing w:line="18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w:t>
            </w:r>
          </w:p>
        </w:tc>
        <w:tc>
          <w:tcPr>
            <w:tcW w:w="1350" w:type="dxa"/>
            <w:vAlign w:val="bottom"/>
          </w:tcPr>
          <w:p w14:paraId="39728510" w14:textId="77777777" w:rsidR="008319F4" w:rsidRPr="00FD0CA3" w:rsidRDefault="008319F4" w:rsidP="008319F4">
            <w:pPr>
              <w:pBdr>
                <w:bottom w:val="single" w:sz="4" w:space="1" w:color="auto"/>
              </w:pBdr>
              <w:tabs>
                <w:tab w:val="decimal" w:pos="882"/>
              </w:tabs>
              <w:spacing w:line="180" w:lineRule="exact"/>
              <w:jc w:val="right"/>
              <w:rPr>
                <w:rFonts w:asciiTheme="minorHAnsi" w:hAnsiTheme="minorHAnsi" w:cstheme="minorHAnsi"/>
                <w:sz w:val="22"/>
                <w:szCs w:val="22"/>
              </w:rPr>
            </w:pPr>
            <w:r w:rsidRPr="00FD0CA3">
              <w:rPr>
                <w:rFonts w:asciiTheme="minorHAnsi" w:hAnsiTheme="minorHAnsi" w:cstheme="minorHAnsi"/>
                <w:sz w:val="22"/>
                <w:szCs w:val="22"/>
              </w:rPr>
              <w:t>33</w:t>
            </w:r>
          </w:p>
        </w:tc>
      </w:tr>
      <w:tr w:rsidR="008319F4" w:rsidRPr="00FD0CA3" w14:paraId="7A8D4633" w14:textId="77777777" w:rsidTr="00990F0A">
        <w:tc>
          <w:tcPr>
            <w:tcW w:w="3420" w:type="dxa"/>
          </w:tcPr>
          <w:p w14:paraId="12621F29" w14:textId="77777777" w:rsidR="008319F4" w:rsidRPr="00FD0CA3" w:rsidRDefault="008319F4" w:rsidP="008319F4">
            <w:pPr>
              <w:spacing w:line="360" w:lineRule="exact"/>
              <w:ind w:left="162" w:right="-108" w:hanging="162"/>
              <w:rPr>
                <w:rFonts w:asciiTheme="minorHAnsi" w:hAnsiTheme="minorHAnsi" w:cstheme="minorHAnsi"/>
                <w:sz w:val="22"/>
                <w:szCs w:val="22"/>
              </w:rPr>
            </w:pPr>
            <w:r w:rsidRPr="00FD0CA3">
              <w:rPr>
                <w:rFonts w:asciiTheme="minorHAnsi" w:hAnsiTheme="minorHAnsi" w:cstheme="minorHAnsi"/>
                <w:b/>
                <w:bCs/>
                <w:sz w:val="22"/>
                <w:szCs w:val="22"/>
              </w:rPr>
              <w:t xml:space="preserve">Total </w:t>
            </w:r>
          </w:p>
        </w:tc>
        <w:tc>
          <w:tcPr>
            <w:tcW w:w="1350" w:type="dxa"/>
            <w:vAlign w:val="bottom"/>
          </w:tcPr>
          <w:p w14:paraId="59522243" w14:textId="345D555C" w:rsidR="008319F4" w:rsidRPr="009D77BC" w:rsidRDefault="008319F4" w:rsidP="008319F4">
            <w:pPr>
              <w:pBdr>
                <w:bottom w:val="double" w:sz="4" w:space="1" w:color="auto"/>
              </w:pBdr>
              <w:spacing w:line="180" w:lineRule="exact"/>
              <w:jc w:val="center"/>
              <w:rPr>
                <w:rFonts w:asciiTheme="minorHAnsi" w:hAnsiTheme="minorHAnsi" w:cstheme="minorHAnsi"/>
                <w:b/>
                <w:bCs/>
                <w:sz w:val="22"/>
                <w:szCs w:val="22"/>
              </w:rPr>
            </w:pPr>
            <w:r w:rsidRPr="009D77BC">
              <w:rPr>
                <w:rFonts w:asciiTheme="minorHAnsi" w:hAnsiTheme="minorHAnsi" w:cstheme="minorHAnsi"/>
                <w:b/>
                <w:bCs/>
                <w:sz w:val="22"/>
                <w:szCs w:val="22"/>
              </w:rPr>
              <w:t xml:space="preserve">  </w:t>
            </w:r>
            <w:r w:rsidRPr="009D77BC">
              <w:rPr>
                <w:rFonts w:asciiTheme="minorHAnsi" w:hAnsiTheme="minorHAnsi" w:cstheme="minorHAnsi"/>
                <w:b/>
                <w:bCs/>
                <w:sz w:val="22"/>
                <w:szCs w:val="22"/>
                <w:cs/>
              </w:rPr>
              <w:t xml:space="preserve">          </w:t>
            </w:r>
            <w:r w:rsidRPr="009D77BC">
              <w:rPr>
                <w:rFonts w:asciiTheme="minorHAnsi" w:hAnsiTheme="minorHAnsi" w:cstheme="minorHAnsi"/>
                <w:b/>
                <w:bCs/>
                <w:sz w:val="22"/>
                <w:szCs w:val="22"/>
              </w:rPr>
              <w:t>-</w:t>
            </w:r>
          </w:p>
        </w:tc>
        <w:tc>
          <w:tcPr>
            <w:tcW w:w="1440" w:type="dxa"/>
            <w:vAlign w:val="bottom"/>
          </w:tcPr>
          <w:p w14:paraId="3EF95149" w14:textId="77777777" w:rsidR="008319F4" w:rsidRPr="009D77BC" w:rsidRDefault="008319F4" w:rsidP="008319F4">
            <w:pPr>
              <w:pBdr>
                <w:bottom w:val="double" w:sz="4" w:space="1" w:color="auto"/>
              </w:pBdr>
              <w:spacing w:line="180" w:lineRule="exact"/>
              <w:jc w:val="center"/>
              <w:rPr>
                <w:rFonts w:asciiTheme="minorHAnsi" w:hAnsiTheme="minorHAnsi" w:cstheme="minorHAnsi"/>
                <w:b/>
                <w:bCs/>
                <w:sz w:val="22"/>
                <w:szCs w:val="22"/>
              </w:rPr>
            </w:pPr>
            <w:r w:rsidRPr="009D77BC">
              <w:rPr>
                <w:rFonts w:asciiTheme="minorHAnsi" w:hAnsiTheme="minorHAnsi" w:cstheme="minorHAnsi"/>
                <w:b/>
                <w:bCs/>
                <w:sz w:val="22"/>
                <w:szCs w:val="22"/>
              </w:rPr>
              <w:t xml:space="preserve">  </w:t>
            </w:r>
            <w:r w:rsidRPr="009D77BC">
              <w:rPr>
                <w:rFonts w:asciiTheme="minorHAnsi" w:hAnsiTheme="minorHAnsi" w:cstheme="minorHAnsi"/>
                <w:b/>
                <w:bCs/>
                <w:sz w:val="22"/>
                <w:szCs w:val="22"/>
                <w:cs/>
              </w:rPr>
              <w:t xml:space="preserve">          </w:t>
            </w:r>
            <w:r w:rsidRPr="009D77BC">
              <w:rPr>
                <w:rFonts w:asciiTheme="minorHAnsi" w:hAnsiTheme="minorHAnsi" w:cstheme="minorHAnsi"/>
                <w:b/>
                <w:bCs/>
                <w:sz w:val="22"/>
                <w:szCs w:val="22"/>
              </w:rPr>
              <w:t>-</w:t>
            </w:r>
          </w:p>
        </w:tc>
        <w:tc>
          <w:tcPr>
            <w:tcW w:w="1440" w:type="dxa"/>
            <w:vAlign w:val="bottom"/>
          </w:tcPr>
          <w:p w14:paraId="7DB03B67" w14:textId="0985FED9" w:rsidR="008319F4" w:rsidRPr="009D77BC" w:rsidRDefault="008319F4" w:rsidP="008319F4">
            <w:pPr>
              <w:pBdr>
                <w:bottom w:val="double" w:sz="4" w:space="1" w:color="auto"/>
              </w:pBdr>
              <w:spacing w:line="180" w:lineRule="exact"/>
              <w:jc w:val="center"/>
              <w:rPr>
                <w:rFonts w:asciiTheme="minorHAnsi" w:hAnsiTheme="minorHAnsi" w:cstheme="minorHAnsi"/>
                <w:b/>
                <w:bCs/>
                <w:sz w:val="22"/>
                <w:szCs w:val="22"/>
              </w:rPr>
            </w:pPr>
            <w:r w:rsidRPr="009D77BC">
              <w:rPr>
                <w:rFonts w:asciiTheme="minorHAnsi" w:hAnsiTheme="minorHAnsi" w:cstheme="minorHAnsi"/>
                <w:b/>
                <w:bCs/>
                <w:sz w:val="22"/>
                <w:szCs w:val="22"/>
              </w:rPr>
              <w:t xml:space="preserve">  </w:t>
            </w:r>
            <w:r w:rsidRPr="009D77BC">
              <w:rPr>
                <w:rFonts w:asciiTheme="minorHAnsi" w:hAnsiTheme="minorHAnsi" w:cstheme="minorHAnsi"/>
                <w:b/>
                <w:bCs/>
                <w:sz w:val="22"/>
                <w:szCs w:val="22"/>
                <w:cs/>
              </w:rPr>
              <w:t xml:space="preserve">          </w:t>
            </w:r>
            <w:r w:rsidRPr="009D77BC">
              <w:rPr>
                <w:rFonts w:asciiTheme="minorHAnsi" w:hAnsiTheme="minorHAnsi" w:cstheme="minorHAnsi"/>
                <w:b/>
                <w:bCs/>
                <w:sz w:val="22"/>
                <w:szCs w:val="22"/>
              </w:rPr>
              <w:t>-</w:t>
            </w:r>
          </w:p>
        </w:tc>
        <w:tc>
          <w:tcPr>
            <w:tcW w:w="1350" w:type="dxa"/>
            <w:vAlign w:val="bottom"/>
          </w:tcPr>
          <w:p w14:paraId="6CE3CF1C" w14:textId="77777777" w:rsidR="008319F4" w:rsidRPr="009D77BC" w:rsidRDefault="008319F4" w:rsidP="008319F4">
            <w:pPr>
              <w:pBdr>
                <w:bottom w:val="double" w:sz="4" w:space="1" w:color="auto"/>
              </w:pBdr>
              <w:tabs>
                <w:tab w:val="decimal" w:pos="882"/>
              </w:tabs>
              <w:spacing w:line="180" w:lineRule="exact"/>
              <w:jc w:val="right"/>
              <w:rPr>
                <w:rFonts w:asciiTheme="minorHAnsi" w:hAnsiTheme="minorHAnsi" w:cstheme="minorHAnsi"/>
                <w:b/>
                <w:bCs/>
                <w:sz w:val="22"/>
                <w:szCs w:val="22"/>
              </w:rPr>
            </w:pPr>
            <w:r w:rsidRPr="009D77BC">
              <w:rPr>
                <w:rFonts w:asciiTheme="minorHAnsi" w:hAnsiTheme="minorHAnsi" w:cstheme="minorHAnsi"/>
                <w:b/>
                <w:bCs/>
                <w:sz w:val="22"/>
                <w:szCs w:val="22"/>
              </w:rPr>
              <w:t>33</w:t>
            </w:r>
          </w:p>
        </w:tc>
      </w:tr>
      <w:tr w:rsidR="008319F4" w:rsidRPr="00FD0CA3" w14:paraId="7E2EC8A3" w14:textId="77777777" w:rsidTr="00A84E72">
        <w:tc>
          <w:tcPr>
            <w:tcW w:w="3420" w:type="dxa"/>
            <w:vAlign w:val="center"/>
          </w:tcPr>
          <w:p w14:paraId="18CB1B6D" w14:textId="77777777" w:rsidR="008319F4" w:rsidRPr="00FD0CA3" w:rsidRDefault="008319F4" w:rsidP="008319F4">
            <w:pPr>
              <w:spacing w:line="180" w:lineRule="exact"/>
              <w:ind w:left="162" w:right="-108" w:hanging="162"/>
              <w:rPr>
                <w:rFonts w:asciiTheme="minorHAnsi" w:hAnsiTheme="minorHAnsi" w:cstheme="minorHAnsi"/>
                <w:b/>
                <w:bCs/>
                <w:sz w:val="22"/>
                <w:szCs w:val="22"/>
                <w:u w:val="single"/>
              </w:rPr>
            </w:pPr>
          </w:p>
        </w:tc>
        <w:tc>
          <w:tcPr>
            <w:tcW w:w="1350" w:type="dxa"/>
            <w:vAlign w:val="bottom"/>
          </w:tcPr>
          <w:p w14:paraId="42E7D2AE" w14:textId="77777777" w:rsidR="008319F4" w:rsidRPr="00FD0CA3" w:rsidRDefault="008319F4" w:rsidP="008319F4">
            <w:pPr>
              <w:tabs>
                <w:tab w:val="decimal" w:pos="882"/>
              </w:tabs>
              <w:spacing w:line="180" w:lineRule="exact"/>
              <w:rPr>
                <w:rFonts w:asciiTheme="minorHAnsi" w:hAnsiTheme="minorHAnsi" w:cstheme="minorHAnsi"/>
                <w:sz w:val="22"/>
                <w:szCs w:val="22"/>
              </w:rPr>
            </w:pPr>
          </w:p>
        </w:tc>
        <w:tc>
          <w:tcPr>
            <w:tcW w:w="1440" w:type="dxa"/>
            <w:vAlign w:val="bottom"/>
          </w:tcPr>
          <w:p w14:paraId="528A2BE3" w14:textId="77777777" w:rsidR="008319F4" w:rsidRPr="00FD0CA3" w:rsidRDefault="008319F4" w:rsidP="008319F4">
            <w:pPr>
              <w:tabs>
                <w:tab w:val="decimal" w:pos="882"/>
              </w:tabs>
              <w:spacing w:line="180" w:lineRule="exact"/>
              <w:rPr>
                <w:rFonts w:asciiTheme="minorHAnsi" w:hAnsiTheme="minorHAnsi" w:cstheme="minorHAnsi"/>
                <w:sz w:val="22"/>
                <w:szCs w:val="22"/>
              </w:rPr>
            </w:pPr>
          </w:p>
        </w:tc>
        <w:tc>
          <w:tcPr>
            <w:tcW w:w="1440" w:type="dxa"/>
            <w:vAlign w:val="bottom"/>
          </w:tcPr>
          <w:p w14:paraId="19C272AB" w14:textId="77777777" w:rsidR="008319F4" w:rsidRPr="00FD0CA3" w:rsidRDefault="008319F4" w:rsidP="008319F4">
            <w:pPr>
              <w:tabs>
                <w:tab w:val="decimal" w:pos="882"/>
              </w:tabs>
              <w:spacing w:line="180" w:lineRule="exact"/>
              <w:rPr>
                <w:rFonts w:asciiTheme="minorHAnsi" w:hAnsiTheme="minorHAnsi" w:cstheme="minorHAnsi"/>
                <w:sz w:val="22"/>
                <w:szCs w:val="22"/>
              </w:rPr>
            </w:pPr>
          </w:p>
        </w:tc>
        <w:tc>
          <w:tcPr>
            <w:tcW w:w="1350" w:type="dxa"/>
            <w:vAlign w:val="bottom"/>
          </w:tcPr>
          <w:p w14:paraId="53B5BD5F" w14:textId="77777777" w:rsidR="008319F4" w:rsidRPr="00FD0CA3" w:rsidRDefault="008319F4" w:rsidP="008319F4">
            <w:pPr>
              <w:tabs>
                <w:tab w:val="decimal" w:pos="882"/>
              </w:tabs>
              <w:spacing w:line="180" w:lineRule="exact"/>
              <w:rPr>
                <w:rFonts w:asciiTheme="minorHAnsi" w:hAnsiTheme="minorHAnsi" w:cstheme="minorHAnsi"/>
                <w:sz w:val="22"/>
                <w:szCs w:val="22"/>
              </w:rPr>
            </w:pPr>
          </w:p>
        </w:tc>
      </w:tr>
      <w:tr w:rsidR="008319F4" w:rsidRPr="00FD0CA3" w14:paraId="46ED99ED" w14:textId="77777777" w:rsidTr="00A84E72">
        <w:tc>
          <w:tcPr>
            <w:tcW w:w="3420" w:type="dxa"/>
            <w:vAlign w:val="center"/>
          </w:tcPr>
          <w:p w14:paraId="63D42154" w14:textId="477DB0E9" w:rsidR="008319F4" w:rsidRPr="00FD0CA3" w:rsidRDefault="008319F4" w:rsidP="008319F4">
            <w:pPr>
              <w:spacing w:line="360" w:lineRule="exact"/>
              <w:ind w:right="-12"/>
              <w:rPr>
                <w:rFonts w:asciiTheme="minorHAnsi" w:hAnsiTheme="minorHAnsi" w:cstheme="minorHAnsi"/>
                <w:b/>
                <w:bCs/>
                <w:sz w:val="22"/>
                <w:szCs w:val="22"/>
              </w:rPr>
            </w:pPr>
            <w:r w:rsidRPr="00FD0CA3">
              <w:rPr>
                <w:rFonts w:asciiTheme="minorHAnsi" w:hAnsiTheme="minorHAnsi" w:cstheme="minorHAnsi"/>
                <w:b/>
                <w:bCs/>
                <w:sz w:val="22"/>
                <w:szCs w:val="22"/>
              </w:rPr>
              <w:t xml:space="preserve">Other current payable </w:t>
            </w:r>
          </w:p>
        </w:tc>
        <w:tc>
          <w:tcPr>
            <w:tcW w:w="1350" w:type="dxa"/>
            <w:vAlign w:val="bottom"/>
          </w:tcPr>
          <w:p w14:paraId="5C0F8721" w14:textId="77777777" w:rsidR="008319F4" w:rsidRPr="00FD0CA3" w:rsidRDefault="008319F4" w:rsidP="008319F4">
            <w:pPr>
              <w:tabs>
                <w:tab w:val="decimal" w:pos="882"/>
              </w:tabs>
              <w:spacing w:line="360" w:lineRule="exact"/>
              <w:rPr>
                <w:rFonts w:asciiTheme="minorHAnsi" w:hAnsiTheme="minorHAnsi" w:cstheme="minorHAnsi"/>
                <w:sz w:val="22"/>
                <w:szCs w:val="22"/>
              </w:rPr>
            </w:pPr>
          </w:p>
        </w:tc>
        <w:tc>
          <w:tcPr>
            <w:tcW w:w="1440" w:type="dxa"/>
            <w:vAlign w:val="bottom"/>
          </w:tcPr>
          <w:p w14:paraId="5ABFE13E" w14:textId="77777777" w:rsidR="008319F4" w:rsidRPr="00FD0CA3" w:rsidRDefault="008319F4" w:rsidP="008319F4">
            <w:pPr>
              <w:tabs>
                <w:tab w:val="decimal" w:pos="882"/>
              </w:tabs>
              <w:spacing w:line="360" w:lineRule="exact"/>
              <w:rPr>
                <w:rFonts w:asciiTheme="minorHAnsi" w:hAnsiTheme="minorHAnsi" w:cstheme="minorHAnsi"/>
                <w:sz w:val="22"/>
                <w:szCs w:val="22"/>
              </w:rPr>
            </w:pPr>
          </w:p>
        </w:tc>
        <w:tc>
          <w:tcPr>
            <w:tcW w:w="1440" w:type="dxa"/>
            <w:vAlign w:val="bottom"/>
          </w:tcPr>
          <w:p w14:paraId="0E30E2B7" w14:textId="77777777" w:rsidR="008319F4" w:rsidRPr="00FD0CA3" w:rsidRDefault="008319F4" w:rsidP="008319F4">
            <w:pPr>
              <w:tabs>
                <w:tab w:val="decimal" w:pos="882"/>
              </w:tabs>
              <w:spacing w:line="360" w:lineRule="exact"/>
              <w:rPr>
                <w:rFonts w:asciiTheme="minorHAnsi" w:hAnsiTheme="minorHAnsi" w:cstheme="minorHAnsi"/>
                <w:sz w:val="22"/>
                <w:szCs w:val="22"/>
              </w:rPr>
            </w:pPr>
          </w:p>
        </w:tc>
        <w:tc>
          <w:tcPr>
            <w:tcW w:w="1350" w:type="dxa"/>
            <w:vAlign w:val="bottom"/>
          </w:tcPr>
          <w:p w14:paraId="04763C22" w14:textId="77777777" w:rsidR="008319F4" w:rsidRPr="00FD0CA3" w:rsidRDefault="008319F4" w:rsidP="008319F4">
            <w:pPr>
              <w:tabs>
                <w:tab w:val="decimal" w:pos="882"/>
              </w:tabs>
              <w:spacing w:line="360" w:lineRule="exact"/>
              <w:rPr>
                <w:rFonts w:asciiTheme="minorHAnsi" w:hAnsiTheme="minorHAnsi" w:cstheme="minorHAnsi"/>
                <w:sz w:val="22"/>
                <w:szCs w:val="22"/>
              </w:rPr>
            </w:pPr>
          </w:p>
        </w:tc>
      </w:tr>
      <w:tr w:rsidR="008319F4" w:rsidRPr="00FD0CA3" w14:paraId="6BCC2045" w14:textId="77777777" w:rsidTr="00A84E72">
        <w:tc>
          <w:tcPr>
            <w:tcW w:w="3420" w:type="dxa"/>
            <w:vAlign w:val="center"/>
          </w:tcPr>
          <w:p w14:paraId="2436EE12" w14:textId="77777777" w:rsidR="008319F4" w:rsidRPr="00702BE1" w:rsidRDefault="008319F4" w:rsidP="008319F4">
            <w:pPr>
              <w:spacing w:line="360" w:lineRule="exact"/>
              <w:ind w:right="-12"/>
              <w:rPr>
                <w:rFonts w:asciiTheme="minorHAnsi" w:hAnsiTheme="minorHAnsi" w:cstheme="minorHAnsi"/>
                <w:sz w:val="22"/>
                <w:szCs w:val="22"/>
              </w:rPr>
            </w:pPr>
            <w:r w:rsidRPr="00702BE1">
              <w:rPr>
                <w:rFonts w:asciiTheme="minorHAnsi" w:hAnsiTheme="minorHAnsi" w:cstheme="minorHAnsi"/>
                <w:sz w:val="22"/>
                <w:szCs w:val="22"/>
              </w:rPr>
              <w:t>Related party</w:t>
            </w:r>
          </w:p>
        </w:tc>
        <w:tc>
          <w:tcPr>
            <w:tcW w:w="1350" w:type="dxa"/>
            <w:vAlign w:val="bottom"/>
          </w:tcPr>
          <w:p w14:paraId="6A57DB43" w14:textId="77777777" w:rsidR="008319F4" w:rsidRPr="00FD0CA3" w:rsidRDefault="008319F4" w:rsidP="008319F4">
            <w:pPr>
              <w:tabs>
                <w:tab w:val="decimal" w:pos="882"/>
              </w:tabs>
              <w:spacing w:line="360" w:lineRule="exact"/>
              <w:rPr>
                <w:rFonts w:asciiTheme="minorHAnsi" w:hAnsiTheme="minorHAnsi" w:cstheme="minorHAnsi"/>
                <w:sz w:val="22"/>
                <w:szCs w:val="22"/>
              </w:rPr>
            </w:pPr>
          </w:p>
        </w:tc>
        <w:tc>
          <w:tcPr>
            <w:tcW w:w="1440" w:type="dxa"/>
            <w:vAlign w:val="bottom"/>
          </w:tcPr>
          <w:p w14:paraId="4783986B" w14:textId="77777777" w:rsidR="008319F4" w:rsidRPr="00FD0CA3" w:rsidRDefault="008319F4" w:rsidP="008319F4">
            <w:pPr>
              <w:tabs>
                <w:tab w:val="decimal" w:pos="882"/>
              </w:tabs>
              <w:spacing w:line="360" w:lineRule="exact"/>
              <w:rPr>
                <w:rFonts w:asciiTheme="minorHAnsi" w:hAnsiTheme="minorHAnsi" w:cstheme="minorHAnsi"/>
                <w:sz w:val="22"/>
                <w:szCs w:val="22"/>
              </w:rPr>
            </w:pPr>
          </w:p>
        </w:tc>
        <w:tc>
          <w:tcPr>
            <w:tcW w:w="1440" w:type="dxa"/>
            <w:vAlign w:val="bottom"/>
          </w:tcPr>
          <w:p w14:paraId="1E7B1D1C" w14:textId="77777777" w:rsidR="008319F4" w:rsidRPr="00FD0CA3" w:rsidRDefault="008319F4" w:rsidP="008319F4">
            <w:pPr>
              <w:tabs>
                <w:tab w:val="decimal" w:pos="882"/>
              </w:tabs>
              <w:spacing w:line="360" w:lineRule="exact"/>
              <w:rPr>
                <w:rFonts w:asciiTheme="minorHAnsi" w:hAnsiTheme="minorHAnsi" w:cstheme="minorHAnsi"/>
                <w:sz w:val="22"/>
                <w:szCs w:val="22"/>
              </w:rPr>
            </w:pPr>
          </w:p>
        </w:tc>
        <w:tc>
          <w:tcPr>
            <w:tcW w:w="1350" w:type="dxa"/>
            <w:vAlign w:val="bottom"/>
          </w:tcPr>
          <w:p w14:paraId="741885A6" w14:textId="77777777" w:rsidR="008319F4" w:rsidRPr="00FD0CA3" w:rsidRDefault="008319F4" w:rsidP="008319F4">
            <w:pPr>
              <w:tabs>
                <w:tab w:val="decimal" w:pos="882"/>
              </w:tabs>
              <w:spacing w:line="360" w:lineRule="exact"/>
              <w:rPr>
                <w:rFonts w:asciiTheme="minorHAnsi" w:hAnsiTheme="minorHAnsi" w:cstheme="minorHAnsi"/>
                <w:sz w:val="22"/>
                <w:szCs w:val="22"/>
              </w:rPr>
            </w:pPr>
          </w:p>
        </w:tc>
      </w:tr>
      <w:tr w:rsidR="00BD787F" w:rsidRPr="00FD0CA3" w14:paraId="25E9F4B1" w14:textId="77777777" w:rsidTr="00990F0A">
        <w:tc>
          <w:tcPr>
            <w:tcW w:w="3420" w:type="dxa"/>
            <w:vAlign w:val="center"/>
          </w:tcPr>
          <w:p w14:paraId="10FEF7B9" w14:textId="77777777" w:rsidR="00BD787F" w:rsidRPr="00FD0CA3" w:rsidRDefault="00BD787F" w:rsidP="00BD787F">
            <w:pPr>
              <w:spacing w:line="360" w:lineRule="exact"/>
              <w:ind w:left="720" w:right="-12"/>
              <w:rPr>
                <w:rFonts w:asciiTheme="minorHAnsi" w:hAnsiTheme="minorHAnsi" w:cstheme="minorHAnsi"/>
                <w:sz w:val="22"/>
                <w:szCs w:val="22"/>
              </w:rPr>
            </w:pPr>
            <w:r w:rsidRPr="00FD0CA3">
              <w:rPr>
                <w:rFonts w:asciiTheme="minorHAnsi" w:hAnsiTheme="minorHAnsi" w:cstheme="minorHAnsi"/>
                <w:sz w:val="22"/>
                <w:szCs w:val="22"/>
              </w:rPr>
              <w:t>Subsidiaries</w:t>
            </w:r>
          </w:p>
        </w:tc>
        <w:tc>
          <w:tcPr>
            <w:tcW w:w="1350" w:type="dxa"/>
            <w:vAlign w:val="bottom"/>
          </w:tcPr>
          <w:p w14:paraId="2072230A" w14:textId="2E7D65B7" w:rsidR="00BD787F" w:rsidRPr="00FD0CA3" w:rsidRDefault="00BD787F" w:rsidP="00BD787F">
            <w:pPr>
              <w:spacing w:line="360" w:lineRule="exact"/>
              <w:ind w:left="183" w:right="-168"/>
              <w:jc w:val="center"/>
              <w:rPr>
                <w:rFonts w:asciiTheme="minorHAnsi" w:hAnsiTheme="minorHAnsi" w:cstheme="minorHAnsi"/>
                <w:sz w:val="22"/>
                <w:szCs w:val="22"/>
              </w:rPr>
            </w:pP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 xml:space="preserve"> </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w:t>
            </w:r>
          </w:p>
        </w:tc>
        <w:tc>
          <w:tcPr>
            <w:tcW w:w="1440" w:type="dxa"/>
            <w:vAlign w:val="bottom"/>
          </w:tcPr>
          <w:p w14:paraId="55B6FE43" w14:textId="77777777" w:rsidR="00BD787F" w:rsidRPr="00FD0CA3" w:rsidRDefault="00BD787F" w:rsidP="00BD787F">
            <w:pPr>
              <w:spacing w:line="360" w:lineRule="exact"/>
              <w:ind w:left="183" w:right="-168"/>
              <w:jc w:val="center"/>
              <w:rPr>
                <w:rFonts w:asciiTheme="minorHAnsi" w:hAnsiTheme="minorHAnsi" w:cstheme="minorHAnsi"/>
                <w:sz w:val="22"/>
                <w:szCs w:val="22"/>
              </w:rPr>
            </w:pP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 xml:space="preserve"> </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w:t>
            </w:r>
          </w:p>
        </w:tc>
        <w:tc>
          <w:tcPr>
            <w:tcW w:w="1440" w:type="dxa"/>
            <w:vAlign w:val="bottom"/>
          </w:tcPr>
          <w:p w14:paraId="6845430E" w14:textId="7334ABB5" w:rsidR="00BD787F" w:rsidRPr="00FD0CA3" w:rsidRDefault="00BD787F" w:rsidP="00BD787F">
            <w:pP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4,232</w:t>
            </w:r>
          </w:p>
        </w:tc>
        <w:tc>
          <w:tcPr>
            <w:tcW w:w="1350" w:type="dxa"/>
            <w:vAlign w:val="bottom"/>
          </w:tcPr>
          <w:p w14:paraId="442A4D72" w14:textId="77777777" w:rsidR="00BD787F" w:rsidRPr="00FD0CA3" w:rsidRDefault="00BD787F" w:rsidP="00BD787F">
            <w:pP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1,210</w:t>
            </w:r>
          </w:p>
        </w:tc>
      </w:tr>
      <w:tr w:rsidR="00BD787F" w:rsidRPr="00FD0CA3" w14:paraId="503BECA5" w14:textId="77777777" w:rsidTr="00990F0A">
        <w:tc>
          <w:tcPr>
            <w:tcW w:w="3420" w:type="dxa"/>
            <w:vAlign w:val="center"/>
          </w:tcPr>
          <w:p w14:paraId="48BCD4DD" w14:textId="55D8DC2C" w:rsidR="00BD787F" w:rsidRPr="00FD0CA3" w:rsidRDefault="00BD787F" w:rsidP="00BD787F">
            <w:pPr>
              <w:spacing w:line="360" w:lineRule="exact"/>
              <w:ind w:left="938" w:right="-12" w:hanging="234"/>
              <w:rPr>
                <w:rFonts w:asciiTheme="minorHAnsi" w:hAnsiTheme="minorHAnsi" w:cstheme="minorHAnsi"/>
                <w:sz w:val="22"/>
                <w:szCs w:val="22"/>
              </w:rPr>
            </w:pPr>
            <w:r w:rsidRPr="00FD0CA3">
              <w:rPr>
                <w:rFonts w:asciiTheme="minorHAnsi" w:hAnsiTheme="minorHAnsi" w:cstheme="minorHAnsi"/>
                <w:sz w:val="22"/>
                <w:szCs w:val="22"/>
              </w:rPr>
              <w:t>Major shareholder - Asian food corporation Company Limited</w:t>
            </w:r>
          </w:p>
        </w:tc>
        <w:tc>
          <w:tcPr>
            <w:tcW w:w="1350" w:type="dxa"/>
            <w:vAlign w:val="bottom"/>
          </w:tcPr>
          <w:p w14:paraId="0F3EFFF3" w14:textId="1BB3EDCE" w:rsidR="00BD787F" w:rsidRPr="00FD0CA3" w:rsidRDefault="00BD787F" w:rsidP="00BD787F">
            <w:pPr>
              <w:spacing w:line="360" w:lineRule="exact"/>
              <w:ind w:left="183" w:right="-168"/>
              <w:jc w:val="center"/>
              <w:rPr>
                <w:rFonts w:asciiTheme="minorHAnsi" w:hAnsiTheme="minorHAnsi" w:cstheme="minorHAnsi"/>
                <w:sz w:val="22"/>
                <w:szCs w:val="22"/>
              </w:rPr>
            </w:pP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 xml:space="preserve"> </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w:t>
            </w:r>
          </w:p>
        </w:tc>
        <w:tc>
          <w:tcPr>
            <w:tcW w:w="1440" w:type="dxa"/>
            <w:vAlign w:val="bottom"/>
          </w:tcPr>
          <w:p w14:paraId="7EEDC2B3" w14:textId="77777777" w:rsidR="00BD787F" w:rsidRPr="00FD0CA3" w:rsidRDefault="00BD787F" w:rsidP="00BD787F">
            <w:pP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2,962</w:t>
            </w:r>
          </w:p>
        </w:tc>
        <w:tc>
          <w:tcPr>
            <w:tcW w:w="1440" w:type="dxa"/>
            <w:vAlign w:val="bottom"/>
          </w:tcPr>
          <w:p w14:paraId="02533A6D" w14:textId="50EDB23D" w:rsidR="00BD787F" w:rsidRPr="00FD0CA3" w:rsidRDefault="00BD787F" w:rsidP="00BD787F">
            <w:pPr>
              <w:spacing w:line="360" w:lineRule="exact"/>
              <w:ind w:left="183"/>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 xml:space="preserve"> </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w:t>
            </w:r>
          </w:p>
        </w:tc>
        <w:tc>
          <w:tcPr>
            <w:tcW w:w="1350" w:type="dxa"/>
            <w:vAlign w:val="bottom"/>
          </w:tcPr>
          <w:p w14:paraId="4DF52291" w14:textId="77777777" w:rsidR="00BD787F" w:rsidRPr="00FD0CA3" w:rsidRDefault="00BD787F" w:rsidP="00BD787F">
            <w:pP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599</w:t>
            </w:r>
          </w:p>
        </w:tc>
      </w:tr>
      <w:tr w:rsidR="008319F4" w:rsidRPr="00FD0CA3" w14:paraId="1BAAEB80" w14:textId="77777777" w:rsidTr="00BD787F">
        <w:tc>
          <w:tcPr>
            <w:tcW w:w="3420" w:type="dxa"/>
            <w:vAlign w:val="center"/>
          </w:tcPr>
          <w:p w14:paraId="25F249DD" w14:textId="77777777" w:rsidR="008319F4" w:rsidRPr="00FD0CA3" w:rsidRDefault="008319F4" w:rsidP="008319F4">
            <w:pPr>
              <w:spacing w:line="360" w:lineRule="exact"/>
              <w:ind w:left="956" w:right="-102" w:hanging="252"/>
              <w:rPr>
                <w:rFonts w:asciiTheme="minorHAnsi" w:hAnsiTheme="minorHAnsi" w:cstheme="minorHAnsi"/>
                <w:sz w:val="22"/>
                <w:szCs w:val="22"/>
              </w:rPr>
            </w:pPr>
            <w:r w:rsidRPr="00FD0CA3">
              <w:rPr>
                <w:rFonts w:asciiTheme="minorHAnsi" w:hAnsiTheme="minorHAnsi" w:cstheme="minorHAnsi"/>
                <w:sz w:val="22"/>
                <w:szCs w:val="22"/>
              </w:rPr>
              <w:t>Related companies (related by common directors)</w:t>
            </w:r>
          </w:p>
        </w:tc>
        <w:tc>
          <w:tcPr>
            <w:tcW w:w="1350" w:type="dxa"/>
            <w:vAlign w:val="bottom"/>
          </w:tcPr>
          <w:p w14:paraId="5B08678B" w14:textId="03476122" w:rsidR="008319F4" w:rsidRPr="00FD0CA3" w:rsidRDefault="008319F4" w:rsidP="008319F4">
            <w:pP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w:t>
            </w:r>
            <w:r w:rsidR="00BD787F" w:rsidRPr="00FD0CA3">
              <w:rPr>
                <w:rFonts w:asciiTheme="minorHAnsi" w:hAnsiTheme="minorHAnsi" w:cstheme="minorHAnsi"/>
                <w:sz w:val="22"/>
                <w:szCs w:val="22"/>
              </w:rPr>
              <w:t>5</w:t>
            </w:r>
          </w:p>
        </w:tc>
        <w:tc>
          <w:tcPr>
            <w:tcW w:w="1440" w:type="dxa"/>
            <w:vAlign w:val="bottom"/>
          </w:tcPr>
          <w:p w14:paraId="6C792B8A" w14:textId="77777777" w:rsidR="008319F4" w:rsidRPr="00FD0CA3" w:rsidRDefault="008319F4" w:rsidP="008319F4">
            <w:pP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32</w:t>
            </w:r>
          </w:p>
        </w:tc>
        <w:tc>
          <w:tcPr>
            <w:tcW w:w="1440" w:type="dxa"/>
            <w:vAlign w:val="bottom"/>
          </w:tcPr>
          <w:p w14:paraId="7F884A7C" w14:textId="203E04DA" w:rsidR="008319F4" w:rsidRPr="00FD0CA3" w:rsidRDefault="008319F4" w:rsidP="008319F4">
            <w:pPr>
              <w:spacing w:line="360" w:lineRule="exact"/>
              <w:ind w:left="183"/>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 xml:space="preserve"> </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w:t>
            </w:r>
          </w:p>
        </w:tc>
        <w:tc>
          <w:tcPr>
            <w:tcW w:w="1350" w:type="dxa"/>
            <w:vAlign w:val="bottom"/>
          </w:tcPr>
          <w:p w14:paraId="2A9E72E8" w14:textId="77777777" w:rsidR="008319F4" w:rsidRPr="00FD0CA3" w:rsidRDefault="008319F4" w:rsidP="008319F4">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w:t>
            </w:r>
          </w:p>
        </w:tc>
      </w:tr>
      <w:tr w:rsidR="008319F4" w:rsidRPr="00FD0CA3" w14:paraId="75D11C0C" w14:textId="77777777" w:rsidTr="00BD787F">
        <w:tc>
          <w:tcPr>
            <w:tcW w:w="3420" w:type="dxa"/>
            <w:vAlign w:val="center"/>
          </w:tcPr>
          <w:p w14:paraId="07195057" w14:textId="77777777" w:rsidR="008319F4" w:rsidRPr="00FD0CA3" w:rsidRDefault="008319F4" w:rsidP="008319F4">
            <w:pPr>
              <w:spacing w:line="360" w:lineRule="exact"/>
              <w:ind w:left="720" w:right="-12"/>
              <w:rPr>
                <w:rFonts w:asciiTheme="minorHAnsi" w:hAnsiTheme="minorHAnsi" w:cstheme="minorHAnsi"/>
                <w:sz w:val="22"/>
                <w:szCs w:val="22"/>
              </w:rPr>
            </w:pPr>
            <w:r w:rsidRPr="00FD0CA3">
              <w:rPr>
                <w:rFonts w:asciiTheme="minorHAnsi" w:hAnsiTheme="minorHAnsi" w:cstheme="minorHAnsi"/>
                <w:sz w:val="22"/>
                <w:szCs w:val="22"/>
              </w:rPr>
              <w:t>Director</w:t>
            </w:r>
          </w:p>
        </w:tc>
        <w:tc>
          <w:tcPr>
            <w:tcW w:w="1350" w:type="dxa"/>
            <w:vAlign w:val="bottom"/>
          </w:tcPr>
          <w:p w14:paraId="712BCDFA" w14:textId="10967466" w:rsidR="008319F4" w:rsidRPr="00FD0CA3" w:rsidRDefault="00BD787F" w:rsidP="008319F4">
            <w:pPr>
              <w:pBdr>
                <w:bottom w:val="single" w:sz="4" w:space="1" w:color="auto"/>
              </w:pBd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1,305</w:t>
            </w:r>
          </w:p>
        </w:tc>
        <w:tc>
          <w:tcPr>
            <w:tcW w:w="1440" w:type="dxa"/>
            <w:vAlign w:val="bottom"/>
          </w:tcPr>
          <w:p w14:paraId="3889EEC0" w14:textId="77777777" w:rsidR="008319F4" w:rsidRPr="00FD0CA3" w:rsidRDefault="008319F4" w:rsidP="008319F4">
            <w:pPr>
              <w:pBdr>
                <w:bottom w:val="single" w:sz="4" w:space="1" w:color="auto"/>
              </w:pBd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3,027</w:t>
            </w:r>
          </w:p>
        </w:tc>
        <w:tc>
          <w:tcPr>
            <w:tcW w:w="1440" w:type="dxa"/>
            <w:vAlign w:val="bottom"/>
          </w:tcPr>
          <w:p w14:paraId="1E990A34" w14:textId="457799C2" w:rsidR="008319F4" w:rsidRPr="00FD0CA3" w:rsidRDefault="008319F4" w:rsidP="008319F4">
            <w:pPr>
              <w:pBdr>
                <w:bottom w:val="single" w:sz="4" w:space="1" w:color="auto"/>
              </w:pBd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211</w:t>
            </w:r>
          </w:p>
        </w:tc>
        <w:tc>
          <w:tcPr>
            <w:tcW w:w="1350" w:type="dxa"/>
            <w:vAlign w:val="bottom"/>
          </w:tcPr>
          <w:p w14:paraId="7029272F" w14:textId="77777777" w:rsidR="008319F4" w:rsidRPr="00FD0CA3" w:rsidRDefault="008319F4" w:rsidP="008319F4">
            <w:pPr>
              <w:pBdr>
                <w:bottom w:val="single" w:sz="4" w:space="1" w:color="auto"/>
              </w:pBd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1,455</w:t>
            </w:r>
          </w:p>
        </w:tc>
      </w:tr>
      <w:tr w:rsidR="008319F4" w:rsidRPr="00FD0CA3" w14:paraId="7C32B9AB" w14:textId="77777777" w:rsidTr="00BD787F">
        <w:tc>
          <w:tcPr>
            <w:tcW w:w="3420" w:type="dxa"/>
          </w:tcPr>
          <w:p w14:paraId="722E00CD" w14:textId="77777777" w:rsidR="008319F4" w:rsidRPr="00FD0CA3" w:rsidRDefault="008319F4" w:rsidP="008319F4">
            <w:pPr>
              <w:spacing w:line="360" w:lineRule="exact"/>
              <w:ind w:right="-12"/>
              <w:rPr>
                <w:rFonts w:asciiTheme="minorHAnsi" w:hAnsiTheme="minorHAnsi" w:cstheme="minorHAnsi"/>
                <w:sz w:val="22"/>
                <w:szCs w:val="22"/>
              </w:rPr>
            </w:pPr>
            <w:r w:rsidRPr="00FD0CA3">
              <w:rPr>
                <w:rFonts w:asciiTheme="minorHAnsi" w:hAnsiTheme="minorHAnsi" w:cstheme="minorHAnsi"/>
                <w:b/>
                <w:bCs/>
                <w:sz w:val="22"/>
                <w:szCs w:val="22"/>
              </w:rPr>
              <w:t xml:space="preserve">Total </w:t>
            </w:r>
          </w:p>
        </w:tc>
        <w:tc>
          <w:tcPr>
            <w:tcW w:w="1350" w:type="dxa"/>
            <w:vAlign w:val="bottom"/>
          </w:tcPr>
          <w:p w14:paraId="69E1AFD5" w14:textId="7413694E" w:rsidR="008319F4" w:rsidRPr="009D77BC" w:rsidRDefault="00BD787F" w:rsidP="008319F4">
            <w:pPr>
              <w:pBdr>
                <w:bottom w:val="double" w:sz="4" w:space="1" w:color="auto"/>
              </w:pBdr>
              <w:tabs>
                <w:tab w:val="decimal" w:pos="882"/>
              </w:tabs>
              <w:spacing w:line="360" w:lineRule="exact"/>
              <w:jc w:val="right"/>
              <w:rPr>
                <w:rFonts w:asciiTheme="minorHAnsi" w:hAnsiTheme="minorHAnsi" w:cstheme="minorHAnsi"/>
                <w:b/>
                <w:bCs/>
                <w:sz w:val="22"/>
                <w:szCs w:val="22"/>
                <w:cs/>
              </w:rPr>
            </w:pPr>
            <w:r w:rsidRPr="009D77BC">
              <w:rPr>
                <w:rFonts w:asciiTheme="minorHAnsi" w:hAnsiTheme="minorHAnsi" w:cstheme="minorHAnsi"/>
                <w:b/>
                <w:bCs/>
                <w:sz w:val="22"/>
                <w:szCs w:val="22"/>
              </w:rPr>
              <w:t>1,320</w:t>
            </w:r>
          </w:p>
        </w:tc>
        <w:tc>
          <w:tcPr>
            <w:tcW w:w="1440" w:type="dxa"/>
            <w:vAlign w:val="bottom"/>
          </w:tcPr>
          <w:p w14:paraId="122365DC" w14:textId="77777777" w:rsidR="008319F4" w:rsidRPr="009D77BC" w:rsidRDefault="008319F4" w:rsidP="008319F4">
            <w:pPr>
              <w:pBdr>
                <w:bottom w:val="double" w:sz="4" w:space="1" w:color="auto"/>
              </w:pBdr>
              <w:tabs>
                <w:tab w:val="decimal" w:pos="882"/>
              </w:tabs>
              <w:spacing w:line="360" w:lineRule="exact"/>
              <w:jc w:val="right"/>
              <w:rPr>
                <w:rFonts w:asciiTheme="minorHAnsi" w:hAnsiTheme="minorHAnsi" w:cstheme="minorHAnsi"/>
                <w:b/>
                <w:bCs/>
                <w:sz w:val="22"/>
                <w:szCs w:val="22"/>
                <w:cs/>
              </w:rPr>
            </w:pPr>
            <w:r w:rsidRPr="009D77BC">
              <w:rPr>
                <w:rFonts w:asciiTheme="minorHAnsi" w:hAnsiTheme="minorHAnsi" w:cstheme="minorHAnsi"/>
                <w:b/>
                <w:bCs/>
                <w:sz w:val="22"/>
                <w:szCs w:val="22"/>
              </w:rPr>
              <w:t>6,021</w:t>
            </w:r>
          </w:p>
        </w:tc>
        <w:tc>
          <w:tcPr>
            <w:tcW w:w="1440" w:type="dxa"/>
            <w:vAlign w:val="bottom"/>
          </w:tcPr>
          <w:p w14:paraId="7307567A" w14:textId="615E6B32" w:rsidR="008319F4" w:rsidRPr="009D77BC" w:rsidRDefault="008319F4" w:rsidP="008319F4">
            <w:pPr>
              <w:pBdr>
                <w:bottom w:val="double" w:sz="4" w:space="1" w:color="auto"/>
              </w:pBdr>
              <w:tabs>
                <w:tab w:val="decimal" w:pos="882"/>
              </w:tabs>
              <w:spacing w:line="360" w:lineRule="exact"/>
              <w:jc w:val="right"/>
              <w:rPr>
                <w:rFonts w:asciiTheme="minorHAnsi" w:hAnsiTheme="minorHAnsi" w:cstheme="minorHAnsi"/>
                <w:b/>
                <w:bCs/>
                <w:sz w:val="22"/>
                <w:szCs w:val="22"/>
              </w:rPr>
            </w:pPr>
            <w:r w:rsidRPr="009D77BC">
              <w:rPr>
                <w:rFonts w:asciiTheme="minorHAnsi" w:hAnsiTheme="minorHAnsi" w:cstheme="minorHAnsi"/>
                <w:b/>
                <w:bCs/>
                <w:sz w:val="22"/>
                <w:szCs w:val="22"/>
              </w:rPr>
              <w:t>4,443</w:t>
            </w:r>
          </w:p>
        </w:tc>
        <w:tc>
          <w:tcPr>
            <w:tcW w:w="1350" w:type="dxa"/>
            <w:vAlign w:val="bottom"/>
          </w:tcPr>
          <w:p w14:paraId="7B8D70F1" w14:textId="77777777" w:rsidR="008319F4" w:rsidRPr="009D77BC" w:rsidRDefault="008319F4" w:rsidP="008319F4">
            <w:pPr>
              <w:pBdr>
                <w:bottom w:val="double" w:sz="4" w:space="1" w:color="auto"/>
              </w:pBdr>
              <w:tabs>
                <w:tab w:val="decimal" w:pos="882"/>
              </w:tabs>
              <w:spacing w:line="360" w:lineRule="exact"/>
              <w:jc w:val="right"/>
              <w:rPr>
                <w:rFonts w:asciiTheme="minorHAnsi" w:hAnsiTheme="minorHAnsi" w:cstheme="minorHAnsi"/>
                <w:b/>
                <w:bCs/>
                <w:sz w:val="22"/>
                <w:szCs w:val="22"/>
              </w:rPr>
            </w:pPr>
            <w:r w:rsidRPr="009D77BC">
              <w:rPr>
                <w:rFonts w:asciiTheme="minorHAnsi" w:hAnsiTheme="minorHAnsi" w:cstheme="minorHAnsi"/>
                <w:b/>
                <w:bCs/>
                <w:sz w:val="22"/>
                <w:szCs w:val="22"/>
              </w:rPr>
              <w:t>3,264</w:t>
            </w:r>
          </w:p>
        </w:tc>
      </w:tr>
      <w:tr w:rsidR="008319F4" w:rsidRPr="00FD0CA3" w14:paraId="3A88E0FA" w14:textId="77777777" w:rsidTr="00CF6D77">
        <w:trPr>
          <w:trHeight w:val="144"/>
        </w:trPr>
        <w:tc>
          <w:tcPr>
            <w:tcW w:w="3420" w:type="dxa"/>
            <w:vAlign w:val="center"/>
          </w:tcPr>
          <w:p w14:paraId="4109D985" w14:textId="77777777" w:rsidR="00847DF4" w:rsidRPr="004956E2" w:rsidRDefault="00847DF4" w:rsidP="008319F4">
            <w:pPr>
              <w:spacing w:line="180" w:lineRule="exact"/>
              <w:ind w:right="-12"/>
              <w:rPr>
                <w:rFonts w:asciiTheme="minorHAnsi" w:hAnsiTheme="minorHAnsi" w:cstheme="minorBidi"/>
                <w:sz w:val="22"/>
                <w:szCs w:val="22"/>
              </w:rPr>
            </w:pPr>
          </w:p>
        </w:tc>
        <w:tc>
          <w:tcPr>
            <w:tcW w:w="1350" w:type="dxa"/>
            <w:vAlign w:val="bottom"/>
          </w:tcPr>
          <w:p w14:paraId="31EA9BA8" w14:textId="77777777" w:rsidR="008319F4" w:rsidRPr="00FD0CA3" w:rsidRDefault="008319F4" w:rsidP="008319F4">
            <w:pPr>
              <w:tabs>
                <w:tab w:val="decimal" w:pos="882"/>
              </w:tabs>
              <w:spacing w:line="180" w:lineRule="exact"/>
              <w:rPr>
                <w:rFonts w:asciiTheme="minorHAnsi" w:hAnsiTheme="minorHAnsi" w:cstheme="minorHAnsi"/>
                <w:sz w:val="22"/>
                <w:szCs w:val="22"/>
              </w:rPr>
            </w:pPr>
          </w:p>
        </w:tc>
        <w:tc>
          <w:tcPr>
            <w:tcW w:w="1440" w:type="dxa"/>
            <w:vAlign w:val="bottom"/>
          </w:tcPr>
          <w:p w14:paraId="10625BCB" w14:textId="77777777" w:rsidR="008319F4" w:rsidRPr="00FD0CA3" w:rsidRDefault="008319F4" w:rsidP="008319F4">
            <w:pPr>
              <w:tabs>
                <w:tab w:val="decimal" w:pos="882"/>
              </w:tabs>
              <w:spacing w:line="180" w:lineRule="exact"/>
              <w:rPr>
                <w:rFonts w:asciiTheme="minorHAnsi" w:hAnsiTheme="minorHAnsi" w:cstheme="minorHAnsi"/>
                <w:sz w:val="22"/>
                <w:szCs w:val="22"/>
              </w:rPr>
            </w:pPr>
          </w:p>
        </w:tc>
        <w:tc>
          <w:tcPr>
            <w:tcW w:w="1440" w:type="dxa"/>
            <w:vAlign w:val="bottom"/>
          </w:tcPr>
          <w:p w14:paraId="28683378" w14:textId="77777777" w:rsidR="008319F4" w:rsidRPr="00FD0CA3" w:rsidRDefault="008319F4" w:rsidP="008319F4">
            <w:pPr>
              <w:tabs>
                <w:tab w:val="decimal" w:pos="882"/>
              </w:tabs>
              <w:spacing w:line="180" w:lineRule="exact"/>
              <w:rPr>
                <w:rFonts w:asciiTheme="minorHAnsi" w:hAnsiTheme="minorHAnsi" w:cstheme="minorHAnsi"/>
                <w:sz w:val="22"/>
                <w:szCs w:val="22"/>
              </w:rPr>
            </w:pPr>
          </w:p>
        </w:tc>
        <w:tc>
          <w:tcPr>
            <w:tcW w:w="1350" w:type="dxa"/>
            <w:vAlign w:val="bottom"/>
          </w:tcPr>
          <w:p w14:paraId="408B4954" w14:textId="77777777" w:rsidR="008319F4" w:rsidRPr="00FD0CA3" w:rsidRDefault="008319F4" w:rsidP="008319F4">
            <w:pPr>
              <w:tabs>
                <w:tab w:val="decimal" w:pos="882"/>
              </w:tabs>
              <w:spacing w:line="180" w:lineRule="exact"/>
              <w:rPr>
                <w:rFonts w:asciiTheme="minorHAnsi" w:hAnsiTheme="minorHAnsi" w:cstheme="minorHAnsi"/>
                <w:sz w:val="22"/>
                <w:szCs w:val="22"/>
              </w:rPr>
            </w:pPr>
          </w:p>
        </w:tc>
      </w:tr>
      <w:tr w:rsidR="008319F4" w:rsidRPr="00FD0CA3" w14:paraId="60CAA3FD" w14:textId="77777777" w:rsidTr="00A84E72">
        <w:tc>
          <w:tcPr>
            <w:tcW w:w="3420" w:type="dxa"/>
            <w:vAlign w:val="center"/>
          </w:tcPr>
          <w:p w14:paraId="302B98E9" w14:textId="47416D30" w:rsidR="008319F4" w:rsidRPr="00FD0CA3" w:rsidRDefault="008319F4" w:rsidP="008319F4">
            <w:pPr>
              <w:spacing w:line="360" w:lineRule="exact"/>
              <w:ind w:right="-12"/>
              <w:rPr>
                <w:rFonts w:asciiTheme="minorHAnsi" w:hAnsiTheme="minorHAnsi" w:cstheme="minorHAnsi"/>
                <w:b/>
                <w:bCs/>
                <w:sz w:val="22"/>
                <w:szCs w:val="22"/>
              </w:rPr>
            </w:pPr>
            <w:r w:rsidRPr="00FD0CA3">
              <w:rPr>
                <w:rFonts w:asciiTheme="minorHAnsi" w:hAnsiTheme="minorHAnsi" w:cstheme="minorHAnsi"/>
                <w:b/>
                <w:bCs/>
                <w:sz w:val="22"/>
                <w:szCs w:val="22"/>
              </w:rPr>
              <w:t xml:space="preserve">Other </w:t>
            </w:r>
            <w:r w:rsidR="008D5D23">
              <w:rPr>
                <w:rFonts w:asciiTheme="minorHAnsi" w:hAnsiTheme="minorHAnsi" w:cstheme="minorHAnsi"/>
                <w:b/>
                <w:bCs/>
                <w:sz w:val="22"/>
                <w:szCs w:val="22"/>
              </w:rPr>
              <w:t>non-</w:t>
            </w:r>
            <w:r w:rsidRPr="00FD0CA3">
              <w:rPr>
                <w:rFonts w:asciiTheme="minorHAnsi" w:hAnsiTheme="minorHAnsi" w:cstheme="minorHAnsi"/>
                <w:b/>
                <w:bCs/>
                <w:sz w:val="22"/>
                <w:szCs w:val="22"/>
              </w:rPr>
              <w:t xml:space="preserve">current liabilities  </w:t>
            </w:r>
          </w:p>
        </w:tc>
        <w:tc>
          <w:tcPr>
            <w:tcW w:w="1350" w:type="dxa"/>
            <w:vAlign w:val="bottom"/>
          </w:tcPr>
          <w:p w14:paraId="1395DE11" w14:textId="77777777" w:rsidR="008319F4" w:rsidRPr="00FD0CA3" w:rsidRDefault="008319F4" w:rsidP="008319F4">
            <w:pPr>
              <w:tabs>
                <w:tab w:val="decimal" w:pos="882"/>
              </w:tabs>
              <w:spacing w:line="360" w:lineRule="exact"/>
              <w:rPr>
                <w:rFonts w:asciiTheme="minorHAnsi" w:hAnsiTheme="minorHAnsi" w:cstheme="minorHAnsi"/>
                <w:sz w:val="22"/>
                <w:szCs w:val="22"/>
              </w:rPr>
            </w:pPr>
          </w:p>
        </w:tc>
        <w:tc>
          <w:tcPr>
            <w:tcW w:w="1440" w:type="dxa"/>
            <w:vAlign w:val="bottom"/>
          </w:tcPr>
          <w:p w14:paraId="7774E739" w14:textId="77777777" w:rsidR="008319F4" w:rsidRPr="00FD0CA3" w:rsidRDefault="008319F4" w:rsidP="008319F4">
            <w:pPr>
              <w:tabs>
                <w:tab w:val="decimal" w:pos="882"/>
              </w:tabs>
              <w:spacing w:line="360" w:lineRule="exact"/>
              <w:rPr>
                <w:rFonts w:asciiTheme="minorHAnsi" w:hAnsiTheme="minorHAnsi" w:cstheme="minorHAnsi"/>
                <w:sz w:val="22"/>
                <w:szCs w:val="22"/>
              </w:rPr>
            </w:pPr>
          </w:p>
        </w:tc>
        <w:tc>
          <w:tcPr>
            <w:tcW w:w="1440" w:type="dxa"/>
            <w:vAlign w:val="bottom"/>
          </w:tcPr>
          <w:p w14:paraId="5AD7669F" w14:textId="77777777" w:rsidR="008319F4" w:rsidRPr="00FD0CA3" w:rsidRDefault="008319F4" w:rsidP="008319F4">
            <w:pPr>
              <w:tabs>
                <w:tab w:val="decimal" w:pos="882"/>
              </w:tabs>
              <w:spacing w:line="360" w:lineRule="exact"/>
              <w:rPr>
                <w:rFonts w:asciiTheme="minorHAnsi" w:hAnsiTheme="minorHAnsi" w:cstheme="minorHAnsi"/>
                <w:sz w:val="22"/>
                <w:szCs w:val="22"/>
              </w:rPr>
            </w:pPr>
          </w:p>
        </w:tc>
        <w:tc>
          <w:tcPr>
            <w:tcW w:w="1350" w:type="dxa"/>
            <w:vAlign w:val="bottom"/>
          </w:tcPr>
          <w:p w14:paraId="1488D7C7" w14:textId="77777777" w:rsidR="008319F4" w:rsidRPr="00FD0CA3" w:rsidRDefault="008319F4" w:rsidP="008319F4">
            <w:pPr>
              <w:tabs>
                <w:tab w:val="decimal" w:pos="882"/>
              </w:tabs>
              <w:spacing w:line="360" w:lineRule="exact"/>
              <w:rPr>
                <w:rFonts w:asciiTheme="minorHAnsi" w:hAnsiTheme="minorHAnsi" w:cstheme="minorHAnsi"/>
                <w:sz w:val="22"/>
                <w:szCs w:val="22"/>
              </w:rPr>
            </w:pPr>
          </w:p>
        </w:tc>
      </w:tr>
      <w:tr w:rsidR="008319F4" w:rsidRPr="00FD0CA3" w14:paraId="43ACDB8E" w14:textId="77777777" w:rsidTr="00BD787F">
        <w:tc>
          <w:tcPr>
            <w:tcW w:w="3420" w:type="dxa"/>
            <w:vAlign w:val="center"/>
          </w:tcPr>
          <w:p w14:paraId="5D4E3442" w14:textId="4ACA4504" w:rsidR="008319F4" w:rsidRPr="00FD0CA3" w:rsidRDefault="008319F4" w:rsidP="00847DF4">
            <w:pPr>
              <w:spacing w:line="360" w:lineRule="exact"/>
              <w:ind w:left="720" w:right="-12"/>
              <w:rPr>
                <w:rFonts w:asciiTheme="minorHAnsi" w:hAnsiTheme="minorHAnsi" w:cstheme="minorHAnsi"/>
                <w:sz w:val="22"/>
                <w:szCs w:val="22"/>
              </w:rPr>
            </w:pPr>
            <w:r w:rsidRPr="00FD0CA3">
              <w:rPr>
                <w:rFonts w:asciiTheme="minorHAnsi" w:hAnsiTheme="minorHAnsi" w:cstheme="minorHAnsi"/>
                <w:sz w:val="22"/>
                <w:szCs w:val="22"/>
              </w:rPr>
              <w:t>Director</w:t>
            </w:r>
            <w:r w:rsidR="005C0712">
              <w:rPr>
                <w:rFonts w:asciiTheme="minorHAnsi" w:hAnsiTheme="minorHAnsi" w:cstheme="minorBidi" w:hint="cs"/>
                <w:sz w:val="22"/>
                <w:szCs w:val="22"/>
                <w:cs/>
              </w:rPr>
              <w:t xml:space="preserve"> </w:t>
            </w:r>
            <w:r w:rsidR="00D05C7A">
              <w:rPr>
                <w:rFonts w:asciiTheme="minorHAnsi" w:hAnsiTheme="minorHAnsi" w:cstheme="minorBidi"/>
                <w:sz w:val="22"/>
                <w:szCs w:val="22"/>
              </w:rPr>
              <w:t>of subsidiar</w:t>
            </w:r>
            <w:r w:rsidR="006A7D45">
              <w:rPr>
                <w:rFonts w:asciiTheme="minorHAnsi" w:hAnsiTheme="minorHAnsi" w:cstheme="minorBidi"/>
                <w:sz w:val="22"/>
                <w:szCs w:val="22"/>
              </w:rPr>
              <w:t>ies</w:t>
            </w:r>
          </w:p>
        </w:tc>
        <w:tc>
          <w:tcPr>
            <w:tcW w:w="1350" w:type="dxa"/>
            <w:vAlign w:val="bottom"/>
          </w:tcPr>
          <w:p w14:paraId="1C37B1B4" w14:textId="05B7448F" w:rsidR="008319F4" w:rsidRPr="00FD0CA3" w:rsidRDefault="008319F4" w:rsidP="00847DF4">
            <w:pPr>
              <w:pBdr>
                <w:bottom w:val="single" w:sz="4" w:space="1" w:color="auto"/>
              </w:pBdr>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50,658</w:t>
            </w:r>
          </w:p>
        </w:tc>
        <w:tc>
          <w:tcPr>
            <w:tcW w:w="1440" w:type="dxa"/>
            <w:vAlign w:val="bottom"/>
          </w:tcPr>
          <w:p w14:paraId="1FA9052F" w14:textId="21C78EF7" w:rsidR="008319F4" w:rsidRPr="00FD0CA3" w:rsidRDefault="008319F4" w:rsidP="00847DF4">
            <w:pPr>
              <w:pBdr>
                <w:bottom w:val="single" w:sz="4" w:space="1" w:color="auto"/>
              </w:pBdr>
              <w:spacing w:line="360" w:lineRule="exact"/>
              <w:jc w:val="right"/>
              <w:rPr>
                <w:rFonts w:asciiTheme="minorHAnsi" w:hAnsiTheme="minorHAnsi" w:cstheme="minorHAnsi"/>
                <w:sz w:val="22"/>
                <w:szCs w:val="22"/>
              </w:rPr>
            </w:pP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50,823</w:t>
            </w:r>
          </w:p>
        </w:tc>
        <w:tc>
          <w:tcPr>
            <w:tcW w:w="1440" w:type="dxa"/>
            <w:vAlign w:val="bottom"/>
          </w:tcPr>
          <w:p w14:paraId="323897CB" w14:textId="679D8568" w:rsidR="008319F4" w:rsidRPr="00FD0CA3" w:rsidRDefault="008319F4" w:rsidP="008319F4">
            <w:pPr>
              <w:pBdr>
                <w:bottom w:val="single" w:sz="4" w:space="1" w:color="auto"/>
              </w:pBd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 xml:space="preserve">  </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 xml:space="preserve"> </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w:t>
            </w:r>
          </w:p>
        </w:tc>
        <w:tc>
          <w:tcPr>
            <w:tcW w:w="1350" w:type="dxa"/>
            <w:vAlign w:val="bottom"/>
          </w:tcPr>
          <w:p w14:paraId="402417AB" w14:textId="77777777" w:rsidR="008319F4" w:rsidRPr="00FD0CA3" w:rsidRDefault="008319F4" w:rsidP="008319F4">
            <w:pPr>
              <w:pBdr>
                <w:bottom w:val="single" w:sz="4" w:space="1" w:color="auto"/>
              </w:pBd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 xml:space="preserve">  </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 xml:space="preserve"> </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w:t>
            </w:r>
          </w:p>
        </w:tc>
      </w:tr>
      <w:tr w:rsidR="008319F4" w:rsidRPr="00FD0CA3" w14:paraId="2FABC1DD" w14:textId="77777777" w:rsidTr="00BD787F">
        <w:tc>
          <w:tcPr>
            <w:tcW w:w="3420" w:type="dxa"/>
          </w:tcPr>
          <w:p w14:paraId="596FA7A8" w14:textId="77777777" w:rsidR="008319F4" w:rsidRPr="00FD0CA3" w:rsidRDefault="008319F4" w:rsidP="008319F4">
            <w:pPr>
              <w:spacing w:line="360" w:lineRule="exact"/>
              <w:ind w:right="-12"/>
              <w:rPr>
                <w:rFonts w:asciiTheme="minorHAnsi" w:hAnsiTheme="minorHAnsi" w:cstheme="minorHAnsi"/>
                <w:sz w:val="22"/>
                <w:szCs w:val="22"/>
              </w:rPr>
            </w:pPr>
            <w:r w:rsidRPr="00FD0CA3">
              <w:rPr>
                <w:rFonts w:asciiTheme="minorHAnsi" w:hAnsiTheme="minorHAnsi" w:cstheme="minorHAnsi"/>
                <w:b/>
                <w:bCs/>
                <w:sz w:val="22"/>
                <w:szCs w:val="22"/>
              </w:rPr>
              <w:t xml:space="preserve">Total </w:t>
            </w:r>
          </w:p>
        </w:tc>
        <w:tc>
          <w:tcPr>
            <w:tcW w:w="1350" w:type="dxa"/>
            <w:vAlign w:val="bottom"/>
          </w:tcPr>
          <w:p w14:paraId="2B7FC667" w14:textId="2703F4DB" w:rsidR="008319F4" w:rsidRPr="00847DF4" w:rsidRDefault="008319F4" w:rsidP="008319F4">
            <w:pPr>
              <w:pBdr>
                <w:bottom w:val="double" w:sz="4" w:space="1" w:color="auto"/>
              </w:pBdr>
              <w:spacing w:line="360" w:lineRule="exact"/>
              <w:jc w:val="right"/>
              <w:rPr>
                <w:rFonts w:asciiTheme="minorHAnsi" w:hAnsiTheme="minorHAnsi" w:cstheme="minorHAnsi"/>
                <w:b/>
                <w:bCs/>
                <w:sz w:val="22"/>
                <w:szCs w:val="22"/>
              </w:rPr>
            </w:pPr>
            <w:r w:rsidRPr="00847DF4">
              <w:rPr>
                <w:rFonts w:asciiTheme="minorHAnsi" w:hAnsiTheme="minorHAnsi" w:cstheme="minorHAnsi"/>
                <w:b/>
                <w:bCs/>
                <w:sz w:val="22"/>
                <w:szCs w:val="22"/>
              </w:rPr>
              <w:t>50,658</w:t>
            </w:r>
          </w:p>
        </w:tc>
        <w:tc>
          <w:tcPr>
            <w:tcW w:w="1440" w:type="dxa"/>
            <w:vAlign w:val="bottom"/>
          </w:tcPr>
          <w:p w14:paraId="5FEB263F" w14:textId="4AB0771B" w:rsidR="008319F4" w:rsidRPr="00847DF4" w:rsidRDefault="008319F4" w:rsidP="00847DF4">
            <w:pPr>
              <w:pBdr>
                <w:bottom w:val="double" w:sz="4" w:space="1" w:color="auto"/>
              </w:pBdr>
              <w:spacing w:line="360" w:lineRule="exact"/>
              <w:jc w:val="right"/>
              <w:rPr>
                <w:rFonts w:asciiTheme="minorHAnsi" w:hAnsiTheme="minorHAnsi" w:cstheme="minorHAnsi"/>
                <w:b/>
                <w:bCs/>
                <w:sz w:val="22"/>
                <w:szCs w:val="22"/>
              </w:rPr>
            </w:pPr>
            <w:r w:rsidRPr="00847DF4">
              <w:rPr>
                <w:rFonts w:asciiTheme="minorHAnsi" w:hAnsiTheme="minorHAnsi" w:cstheme="minorHAnsi"/>
                <w:b/>
                <w:bCs/>
                <w:sz w:val="22"/>
                <w:szCs w:val="22"/>
                <w:cs/>
              </w:rPr>
              <w:t xml:space="preserve">            </w:t>
            </w:r>
            <w:r w:rsidRPr="00847DF4">
              <w:rPr>
                <w:rFonts w:asciiTheme="minorHAnsi" w:hAnsiTheme="minorHAnsi" w:cstheme="minorHAnsi"/>
                <w:b/>
                <w:bCs/>
                <w:sz w:val="22"/>
                <w:szCs w:val="22"/>
              </w:rPr>
              <w:t>50,823</w:t>
            </w:r>
          </w:p>
        </w:tc>
        <w:tc>
          <w:tcPr>
            <w:tcW w:w="1440" w:type="dxa"/>
            <w:vAlign w:val="bottom"/>
          </w:tcPr>
          <w:p w14:paraId="5B272E01" w14:textId="0F5E1397" w:rsidR="008319F4" w:rsidRPr="00847DF4" w:rsidRDefault="008319F4" w:rsidP="008319F4">
            <w:pPr>
              <w:pBdr>
                <w:bottom w:val="double" w:sz="4" w:space="1" w:color="auto"/>
              </w:pBdr>
              <w:spacing w:line="360" w:lineRule="exact"/>
              <w:jc w:val="center"/>
              <w:rPr>
                <w:rFonts w:asciiTheme="minorHAnsi" w:hAnsiTheme="minorHAnsi" w:cstheme="minorHAnsi"/>
                <w:b/>
                <w:bCs/>
                <w:sz w:val="22"/>
                <w:szCs w:val="22"/>
              </w:rPr>
            </w:pPr>
            <w:r w:rsidRPr="00847DF4">
              <w:rPr>
                <w:rFonts w:asciiTheme="minorHAnsi" w:hAnsiTheme="minorHAnsi" w:cstheme="minorHAnsi"/>
                <w:b/>
                <w:bCs/>
                <w:sz w:val="22"/>
                <w:szCs w:val="22"/>
              </w:rPr>
              <w:t xml:space="preserve">  </w:t>
            </w:r>
            <w:r w:rsidRPr="00847DF4">
              <w:rPr>
                <w:rFonts w:asciiTheme="minorHAnsi" w:hAnsiTheme="minorHAnsi" w:cstheme="minorHAnsi"/>
                <w:b/>
                <w:bCs/>
                <w:sz w:val="22"/>
                <w:szCs w:val="22"/>
                <w:cs/>
              </w:rPr>
              <w:t xml:space="preserve">          </w:t>
            </w:r>
            <w:r w:rsidRPr="00847DF4">
              <w:rPr>
                <w:rFonts w:asciiTheme="minorHAnsi" w:hAnsiTheme="minorHAnsi" w:cstheme="minorHAnsi"/>
                <w:b/>
                <w:bCs/>
                <w:sz w:val="22"/>
                <w:szCs w:val="22"/>
              </w:rPr>
              <w:t>-</w:t>
            </w:r>
          </w:p>
        </w:tc>
        <w:tc>
          <w:tcPr>
            <w:tcW w:w="1350" w:type="dxa"/>
            <w:vAlign w:val="bottom"/>
          </w:tcPr>
          <w:p w14:paraId="091CC484" w14:textId="77777777" w:rsidR="008319F4" w:rsidRPr="00847DF4" w:rsidRDefault="008319F4" w:rsidP="008319F4">
            <w:pPr>
              <w:pBdr>
                <w:bottom w:val="double" w:sz="4" w:space="1" w:color="auto"/>
              </w:pBdr>
              <w:spacing w:line="360" w:lineRule="exact"/>
              <w:jc w:val="center"/>
              <w:rPr>
                <w:rFonts w:asciiTheme="minorHAnsi" w:hAnsiTheme="minorHAnsi" w:cstheme="minorHAnsi"/>
                <w:b/>
                <w:bCs/>
                <w:sz w:val="22"/>
                <w:szCs w:val="22"/>
              </w:rPr>
            </w:pPr>
            <w:r w:rsidRPr="00847DF4">
              <w:rPr>
                <w:rFonts w:asciiTheme="minorHAnsi" w:hAnsiTheme="minorHAnsi" w:cstheme="minorHAnsi"/>
                <w:b/>
                <w:bCs/>
                <w:sz w:val="22"/>
                <w:szCs w:val="22"/>
              </w:rPr>
              <w:t xml:space="preserve">  </w:t>
            </w:r>
            <w:r w:rsidRPr="00847DF4">
              <w:rPr>
                <w:rFonts w:asciiTheme="minorHAnsi" w:hAnsiTheme="minorHAnsi" w:cstheme="minorHAnsi"/>
                <w:b/>
                <w:bCs/>
                <w:sz w:val="22"/>
                <w:szCs w:val="22"/>
                <w:cs/>
              </w:rPr>
              <w:t xml:space="preserve">          </w:t>
            </w:r>
            <w:r w:rsidRPr="00847DF4">
              <w:rPr>
                <w:rFonts w:asciiTheme="minorHAnsi" w:hAnsiTheme="minorHAnsi" w:cstheme="minorHAnsi"/>
                <w:b/>
                <w:bCs/>
                <w:sz w:val="22"/>
                <w:szCs w:val="22"/>
              </w:rPr>
              <w:t>-</w:t>
            </w:r>
          </w:p>
        </w:tc>
      </w:tr>
    </w:tbl>
    <w:p w14:paraId="0B2931D8" w14:textId="7AF28482" w:rsidR="00E92CF8" w:rsidRDefault="00E92CF8" w:rsidP="001E3C0E">
      <w:pPr>
        <w:spacing w:after="120" w:line="380" w:lineRule="exact"/>
        <w:ind w:left="547"/>
        <w:jc w:val="thaiDistribute"/>
        <w:rPr>
          <w:rFonts w:asciiTheme="minorHAnsi" w:hAnsiTheme="minorHAnsi" w:cstheme="minorBidi"/>
          <w:b/>
          <w:bCs/>
          <w:i/>
          <w:iCs/>
          <w:sz w:val="22"/>
          <w:szCs w:val="22"/>
          <w:cs/>
        </w:rPr>
      </w:pPr>
    </w:p>
    <w:p w14:paraId="44D26FA7" w14:textId="77777777" w:rsidR="00E92CF8" w:rsidRDefault="00E92CF8">
      <w:pPr>
        <w:overflowPunct/>
        <w:autoSpaceDE/>
        <w:autoSpaceDN/>
        <w:adjustRightInd/>
        <w:textAlignment w:val="auto"/>
        <w:rPr>
          <w:rFonts w:asciiTheme="minorHAnsi" w:hAnsiTheme="minorHAnsi" w:cstheme="minorBidi"/>
          <w:b/>
          <w:bCs/>
          <w:i/>
          <w:iCs/>
          <w:sz w:val="22"/>
          <w:szCs w:val="22"/>
          <w:cs/>
        </w:rPr>
      </w:pPr>
      <w:r>
        <w:rPr>
          <w:rFonts w:asciiTheme="minorHAnsi" w:hAnsiTheme="minorHAnsi" w:cstheme="minorBidi"/>
          <w:b/>
          <w:bCs/>
          <w:i/>
          <w:iCs/>
          <w:sz w:val="22"/>
          <w:szCs w:val="22"/>
          <w:cs/>
        </w:rPr>
        <w:br w:type="page"/>
      </w:r>
    </w:p>
    <w:p w14:paraId="746BFE97" w14:textId="4F12468B" w:rsidR="007817DB" w:rsidRPr="0000595A" w:rsidRDefault="0000595A" w:rsidP="001E3C0E">
      <w:pPr>
        <w:spacing w:after="120" w:line="380" w:lineRule="exact"/>
        <w:ind w:left="547"/>
        <w:jc w:val="thaiDistribute"/>
        <w:rPr>
          <w:rFonts w:asciiTheme="minorHAnsi" w:hAnsiTheme="minorHAnsi" w:cstheme="minorHAnsi"/>
          <w:b/>
          <w:bCs/>
          <w:i/>
          <w:iCs/>
          <w:sz w:val="22"/>
          <w:szCs w:val="22"/>
        </w:rPr>
      </w:pPr>
      <w:r w:rsidRPr="0000595A">
        <w:rPr>
          <w:rFonts w:asciiTheme="minorHAnsi" w:hAnsiTheme="minorHAnsi" w:cstheme="minorHAnsi"/>
          <w:b/>
          <w:bCs/>
          <w:i/>
          <w:iCs/>
          <w:sz w:val="22"/>
          <w:szCs w:val="22"/>
        </w:rPr>
        <w:lastRenderedPageBreak/>
        <w:t>Movement of loans to related partie</w:t>
      </w:r>
      <w:r>
        <w:rPr>
          <w:rFonts w:asciiTheme="minorHAnsi" w:hAnsiTheme="minorHAnsi" w:cstheme="minorHAnsi"/>
          <w:b/>
          <w:bCs/>
          <w:i/>
          <w:iCs/>
          <w:sz w:val="22"/>
          <w:szCs w:val="22"/>
        </w:rPr>
        <w:t>s</w:t>
      </w:r>
    </w:p>
    <w:tbl>
      <w:tblPr>
        <w:tblW w:w="9032" w:type="dxa"/>
        <w:tblInd w:w="450" w:type="dxa"/>
        <w:tblLook w:val="0000" w:firstRow="0" w:lastRow="0" w:firstColumn="0" w:lastColumn="0" w:noHBand="0" w:noVBand="0"/>
      </w:tblPr>
      <w:tblGrid>
        <w:gridCol w:w="2778"/>
        <w:gridCol w:w="462"/>
        <w:gridCol w:w="90"/>
        <w:gridCol w:w="987"/>
        <w:gridCol w:w="1539"/>
        <w:gridCol w:w="1588"/>
        <w:gridCol w:w="1588"/>
      </w:tblGrid>
      <w:tr w:rsidR="00C341AD" w:rsidRPr="00FD0CA3" w14:paraId="72B2E491" w14:textId="77777777" w:rsidTr="00B45968">
        <w:trPr>
          <w:tblHeader/>
        </w:trPr>
        <w:tc>
          <w:tcPr>
            <w:tcW w:w="2778" w:type="dxa"/>
          </w:tcPr>
          <w:p w14:paraId="0E11FE92" w14:textId="77777777" w:rsidR="00C341AD" w:rsidRPr="00FD0CA3" w:rsidRDefault="00C341AD" w:rsidP="00847DF4">
            <w:pPr>
              <w:widowControl w:val="0"/>
              <w:spacing w:line="300" w:lineRule="exact"/>
              <w:ind w:right="-43"/>
              <w:jc w:val="both"/>
              <w:rPr>
                <w:rFonts w:asciiTheme="minorHAnsi" w:hAnsiTheme="minorHAnsi" w:cstheme="minorHAnsi"/>
                <w:b/>
                <w:bCs/>
                <w:sz w:val="22"/>
                <w:szCs w:val="22"/>
                <w:u w:val="single"/>
              </w:rPr>
            </w:pPr>
          </w:p>
        </w:tc>
        <w:tc>
          <w:tcPr>
            <w:tcW w:w="6254" w:type="dxa"/>
            <w:gridSpan w:val="6"/>
          </w:tcPr>
          <w:p w14:paraId="635FF124" w14:textId="77777777" w:rsidR="00C341AD" w:rsidRPr="00847DF4" w:rsidRDefault="00C341AD" w:rsidP="00847DF4">
            <w:pPr>
              <w:widowControl w:val="0"/>
              <w:tabs>
                <w:tab w:val="decimal" w:pos="846"/>
              </w:tabs>
              <w:spacing w:line="300" w:lineRule="exact"/>
              <w:ind w:left="-29" w:right="-29"/>
              <w:jc w:val="center"/>
              <w:rPr>
                <w:rFonts w:asciiTheme="minorHAnsi" w:hAnsiTheme="minorHAnsi" w:cstheme="minorHAnsi"/>
                <w:b/>
                <w:bCs/>
                <w:sz w:val="22"/>
                <w:szCs w:val="22"/>
              </w:rPr>
            </w:pPr>
            <w:r w:rsidRPr="00847DF4">
              <w:rPr>
                <w:rFonts w:asciiTheme="minorHAnsi" w:hAnsiTheme="minorHAnsi" w:cstheme="minorHAnsi"/>
                <w:b/>
                <w:bCs/>
                <w:sz w:val="22"/>
                <w:szCs w:val="22"/>
              </w:rPr>
              <w:t>Consolidated financial statements</w:t>
            </w:r>
          </w:p>
        </w:tc>
      </w:tr>
      <w:tr w:rsidR="00C341AD" w:rsidRPr="00FD0CA3" w14:paraId="4793EB4A" w14:textId="77777777" w:rsidTr="00B45968">
        <w:trPr>
          <w:tblHeader/>
        </w:trPr>
        <w:tc>
          <w:tcPr>
            <w:tcW w:w="2778" w:type="dxa"/>
            <w:vMerge w:val="restart"/>
          </w:tcPr>
          <w:p w14:paraId="58963D7D" w14:textId="7D7C183C" w:rsidR="00C341AD" w:rsidRPr="00FD0CA3" w:rsidRDefault="00C341AD" w:rsidP="00847DF4">
            <w:pPr>
              <w:widowControl w:val="0"/>
              <w:spacing w:line="300" w:lineRule="exact"/>
              <w:ind w:right="-43"/>
              <w:jc w:val="center"/>
              <w:rPr>
                <w:rFonts w:asciiTheme="minorHAnsi" w:hAnsiTheme="minorHAnsi" w:cstheme="minorHAnsi"/>
                <w:b/>
                <w:bCs/>
                <w:sz w:val="22"/>
                <w:szCs w:val="22"/>
                <w:u w:val="single"/>
              </w:rPr>
            </w:pPr>
          </w:p>
        </w:tc>
        <w:tc>
          <w:tcPr>
            <w:tcW w:w="1539" w:type="dxa"/>
            <w:gridSpan w:val="3"/>
          </w:tcPr>
          <w:p w14:paraId="16C1C1C6" w14:textId="77777777" w:rsidR="00C341AD" w:rsidRPr="00FD0CA3" w:rsidRDefault="00C341AD" w:rsidP="00847DF4">
            <w:pPr>
              <w:widowControl w:val="0"/>
              <w:spacing w:line="300" w:lineRule="exact"/>
              <w:ind w:left="-29" w:right="-29"/>
              <w:jc w:val="center"/>
              <w:rPr>
                <w:rFonts w:asciiTheme="minorHAnsi" w:hAnsiTheme="minorHAnsi" w:cstheme="minorHAnsi"/>
                <w:sz w:val="22"/>
                <w:szCs w:val="22"/>
              </w:rPr>
            </w:pPr>
            <w:r w:rsidRPr="00FD0CA3">
              <w:rPr>
                <w:rFonts w:asciiTheme="minorHAnsi" w:hAnsiTheme="minorHAnsi" w:cstheme="minorHAnsi"/>
                <w:sz w:val="22"/>
                <w:szCs w:val="22"/>
              </w:rPr>
              <w:t>Balance as at</w:t>
            </w:r>
          </w:p>
        </w:tc>
        <w:tc>
          <w:tcPr>
            <w:tcW w:w="1539" w:type="dxa"/>
          </w:tcPr>
          <w:p w14:paraId="223388D8" w14:textId="77777777" w:rsidR="00C341AD" w:rsidRPr="00FD0CA3" w:rsidRDefault="00C341AD" w:rsidP="00847DF4">
            <w:pPr>
              <w:widowControl w:val="0"/>
              <w:spacing w:line="300" w:lineRule="exact"/>
              <w:ind w:left="-29" w:right="-29"/>
              <w:jc w:val="center"/>
              <w:rPr>
                <w:rFonts w:asciiTheme="minorHAnsi" w:hAnsiTheme="minorHAnsi" w:cstheme="minorHAnsi"/>
                <w:sz w:val="22"/>
                <w:szCs w:val="22"/>
              </w:rPr>
            </w:pPr>
            <w:r w:rsidRPr="00FD0CA3">
              <w:rPr>
                <w:rFonts w:asciiTheme="minorHAnsi" w:hAnsiTheme="minorHAnsi" w:cstheme="minorHAnsi"/>
                <w:sz w:val="22"/>
                <w:szCs w:val="22"/>
              </w:rPr>
              <w:t xml:space="preserve">Increase </w:t>
            </w:r>
          </w:p>
        </w:tc>
        <w:tc>
          <w:tcPr>
            <w:tcW w:w="1588" w:type="dxa"/>
          </w:tcPr>
          <w:p w14:paraId="2E159DFD" w14:textId="77777777" w:rsidR="00C341AD" w:rsidRPr="00FD0CA3" w:rsidRDefault="00C341AD" w:rsidP="00847DF4">
            <w:pPr>
              <w:widowControl w:val="0"/>
              <w:spacing w:line="300" w:lineRule="exact"/>
              <w:ind w:left="-29" w:right="-29"/>
              <w:jc w:val="center"/>
              <w:rPr>
                <w:rFonts w:asciiTheme="minorHAnsi" w:hAnsiTheme="minorHAnsi" w:cstheme="minorHAnsi"/>
                <w:sz w:val="22"/>
                <w:szCs w:val="22"/>
              </w:rPr>
            </w:pPr>
            <w:r w:rsidRPr="00FD0CA3">
              <w:rPr>
                <w:rFonts w:asciiTheme="minorHAnsi" w:hAnsiTheme="minorHAnsi" w:cstheme="minorHAnsi"/>
                <w:sz w:val="22"/>
                <w:szCs w:val="22"/>
              </w:rPr>
              <w:t>Decrease</w:t>
            </w:r>
          </w:p>
        </w:tc>
        <w:tc>
          <w:tcPr>
            <w:tcW w:w="1588" w:type="dxa"/>
          </w:tcPr>
          <w:p w14:paraId="0E5AAC62" w14:textId="77777777" w:rsidR="00C341AD" w:rsidRPr="00FD0CA3" w:rsidRDefault="00C341AD" w:rsidP="00847DF4">
            <w:pPr>
              <w:widowControl w:val="0"/>
              <w:spacing w:line="300" w:lineRule="exact"/>
              <w:ind w:left="-129" w:right="-29"/>
              <w:jc w:val="center"/>
              <w:rPr>
                <w:rFonts w:asciiTheme="minorHAnsi" w:hAnsiTheme="minorHAnsi" w:cstheme="minorHAnsi"/>
                <w:sz w:val="22"/>
                <w:szCs w:val="22"/>
              </w:rPr>
            </w:pPr>
            <w:r w:rsidRPr="00FD0CA3">
              <w:rPr>
                <w:rFonts w:asciiTheme="minorHAnsi" w:hAnsiTheme="minorHAnsi" w:cstheme="minorHAnsi"/>
                <w:sz w:val="22"/>
                <w:szCs w:val="22"/>
              </w:rPr>
              <w:t>Balance as at</w:t>
            </w:r>
          </w:p>
        </w:tc>
      </w:tr>
      <w:tr w:rsidR="00C341AD" w:rsidRPr="00FD0CA3" w14:paraId="021E6A61" w14:textId="77777777" w:rsidTr="00B45968">
        <w:trPr>
          <w:tblHeader/>
        </w:trPr>
        <w:tc>
          <w:tcPr>
            <w:tcW w:w="2778" w:type="dxa"/>
            <w:vMerge/>
          </w:tcPr>
          <w:p w14:paraId="10B65EDC" w14:textId="77777777" w:rsidR="00C341AD" w:rsidRPr="00FD0CA3" w:rsidRDefault="00C341AD" w:rsidP="00847DF4">
            <w:pPr>
              <w:widowControl w:val="0"/>
              <w:spacing w:line="300" w:lineRule="exact"/>
              <w:ind w:right="-43"/>
              <w:jc w:val="center"/>
              <w:rPr>
                <w:rFonts w:asciiTheme="minorHAnsi" w:hAnsiTheme="minorHAnsi" w:cstheme="minorHAnsi"/>
                <w:sz w:val="22"/>
                <w:szCs w:val="22"/>
                <w:cs/>
              </w:rPr>
            </w:pPr>
          </w:p>
        </w:tc>
        <w:tc>
          <w:tcPr>
            <w:tcW w:w="1539" w:type="dxa"/>
            <w:gridSpan w:val="3"/>
          </w:tcPr>
          <w:p w14:paraId="3F61E3C1" w14:textId="74C0CE24" w:rsidR="00C341AD" w:rsidRPr="00FD0CA3" w:rsidRDefault="00BA5B5A" w:rsidP="00847DF4">
            <w:pPr>
              <w:widowControl w:val="0"/>
              <w:spacing w:line="300" w:lineRule="exact"/>
              <w:ind w:left="-29" w:right="-29"/>
              <w:jc w:val="center"/>
              <w:rPr>
                <w:rFonts w:asciiTheme="minorHAnsi" w:hAnsiTheme="minorHAnsi" w:cstheme="minorHAnsi"/>
                <w:sz w:val="22"/>
                <w:szCs w:val="22"/>
              </w:rPr>
            </w:pPr>
            <w:r w:rsidRPr="00FD0CA3">
              <w:rPr>
                <w:rFonts w:asciiTheme="minorHAnsi" w:hAnsiTheme="minorHAnsi" w:cstheme="minorHAnsi"/>
                <w:sz w:val="22"/>
                <w:szCs w:val="22"/>
              </w:rPr>
              <w:t>31 December 202</w:t>
            </w:r>
            <w:r w:rsidR="00EA2567" w:rsidRPr="00FD0CA3">
              <w:rPr>
                <w:rFonts w:asciiTheme="minorHAnsi" w:hAnsiTheme="minorHAnsi" w:cstheme="minorHAnsi"/>
                <w:sz w:val="22"/>
                <w:szCs w:val="22"/>
              </w:rPr>
              <w:t>4</w:t>
            </w:r>
          </w:p>
        </w:tc>
        <w:tc>
          <w:tcPr>
            <w:tcW w:w="1539" w:type="dxa"/>
          </w:tcPr>
          <w:p w14:paraId="296B480B" w14:textId="0908A399" w:rsidR="00C341AD" w:rsidRPr="00FD0CA3" w:rsidRDefault="00C341AD" w:rsidP="00847DF4">
            <w:pPr>
              <w:widowControl w:val="0"/>
              <w:spacing w:line="300" w:lineRule="exact"/>
              <w:jc w:val="center"/>
              <w:rPr>
                <w:rFonts w:asciiTheme="minorHAnsi" w:hAnsiTheme="minorHAnsi" w:cstheme="minorHAnsi"/>
                <w:sz w:val="22"/>
                <w:szCs w:val="22"/>
              </w:rPr>
            </w:pPr>
            <w:r w:rsidRPr="00FD0CA3">
              <w:rPr>
                <w:rFonts w:asciiTheme="minorHAnsi" w:hAnsiTheme="minorHAnsi" w:cstheme="minorHAnsi"/>
                <w:sz w:val="22"/>
                <w:szCs w:val="22"/>
              </w:rPr>
              <w:t>during the period</w:t>
            </w:r>
          </w:p>
        </w:tc>
        <w:tc>
          <w:tcPr>
            <w:tcW w:w="1588" w:type="dxa"/>
          </w:tcPr>
          <w:p w14:paraId="13B79B2D" w14:textId="5408C003" w:rsidR="00C341AD" w:rsidRPr="00FD0CA3" w:rsidRDefault="00C341AD" w:rsidP="00847DF4">
            <w:pPr>
              <w:widowControl w:val="0"/>
              <w:spacing w:line="300" w:lineRule="exact"/>
              <w:jc w:val="center"/>
              <w:rPr>
                <w:rFonts w:asciiTheme="minorHAnsi" w:hAnsiTheme="minorHAnsi" w:cstheme="minorHAnsi"/>
                <w:sz w:val="22"/>
                <w:szCs w:val="22"/>
              </w:rPr>
            </w:pPr>
            <w:r w:rsidRPr="00FD0CA3">
              <w:rPr>
                <w:rFonts w:asciiTheme="minorHAnsi" w:hAnsiTheme="minorHAnsi" w:cstheme="minorHAnsi"/>
                <w:sz w:val="22"/>
                <w:szCs w:val="22"/>
              </w:rPr>
              <w:t>during the period</w:t>
            </w:r>
          </w:p>
        </w:tc>
        <w:tc>
          <w:tcPr>
            <w:tcW w:w="1588" w:type="dxa"/>
          </w:tcPr>
          <w:p w14:paraId="05C8C446" w14:textId="73FF26B7" w:rsidR="00C341AD" w:rsidRPr="00FD0CA3" w:rsidRDefault="002F651E" w:rsidP="00847DF4">
            <w:pPr>
              <w:widowControl w:val="0"/>
              <w:spacing w:line="300" w:lineRule="exact"/>
              <w:ind w:left="-39" w:right="-29"/>
              <w:jc w:val="center"/>
              <w:rPr>
                <w:rFonts w:asciiTheme="minorHAnsi" w:hAnsiTheme="minorHAnsi" w:cstheme="minorHAnsi"/>
                <w:sz w:val="22"/>
                <w:szCs w:val="22"/>
              </w:rPr>
            </w:pPr>
            <w:r w:rsidRPr="00FD0CA3">
              <w:rPr>
                <w:rFonts w:asciiTheme="minorHAnsi" w:hAnsiTheme="minorHAnsi" w:cstheme="minorHAnsi"/>
                <w:sz w:val="22"/>
                <w:szCs w:val="22"/>
              </w:rPr>
              <w:t xml:space="preserve">31 December </w:t>
            </w:r>
            <w:r w:rsidR="00BA5B5A" w:rsidRPr="00FD0CA3">
              <w:rPr>
                <w:rFonts w:asciiTheme="minorHAnsi" w:hAnsiTheme="minorHAnsi" w:cstheme="minorHAnsi"/>
                <w:sz w:val="22"/>
                <w:szCs w:val="22"/>
              </w:rPr>
              <w:t>202</w:t>
            </w:r>
            <w:r w:rsidR="00EA2567" w:rsidRPr="00FD0CA3">
              <w:rPr>
                <w:rFonts w:asciiTheme="minorHAnsi" w:hAnsiTheme="minorHAnsi" w:cstheme="minorHAnsi"/>
                <w:sz w:val="22"/>
                <w:szCs w:val="22"/>
              </w:rPr>
              <w:t>5</w:t>
            </w:r>
          </w:p>
        </w:tc>
      </w:tr>
      <w:tr w:rsidR="00F561C8" w:rsidRPr="00FD0CA3" w14:paraId="6A2B7E42" w14:textId="77777777" w:rsidTr="00B45968">
        <w:trPr>
          <w:tblHeader/>
        </w:trPr>
        <w:tc>
          <w:tcPr>
            <w:tcW w:w="2778" w:type="dxa"/>
          </w:tcPr>
          <w:p w14:paraId="19396049" w14:textId="77777777" w:rsidR="00F561C8" w:rsidRPr="00FD0CA3" w:rsidRDefault="00F561C8" w:rsidP="008A215F">
            <w:pPr>
              <w:widowControl w:val="0"/>
              <w:tabs>
                <w:tab w:val="decimal" w:pos="946"/>
              </w:tabs>
              <w:spacing w:line="300" w:lineRule="exact"/>
              <w:rPr>
                <w:rFonts w:asciiTheme="minorHAnsi" w:hAnsiTheme="minorHAnsi" w:cstheme="minorHAnsi"/>
                <w:sz w:val="22"/>
                <w:szCs w:val="22"/>
                <w:u w:val="single"/>
              </w:rPr>
            </w:pPr>
          </w:p>
        </w:tc>
        <w:tc>
          <w:tcPr>
            <w:tcW w:w="6254" w:type="dxa"/>
            <w:gridSpan w:val="6"/>
          </w:tcPr>
          <w:p w14:paraId="645D4BA2" w14:textId="07A875F8" w:rsidR="00F561C8" w:rsidRPr="00FD0CA3" w:rsidRDefault="00F561C8" w:rsidP="00F561C8">
            <w:pPr>
              <w:widowControl w:val="0"/>
              <w:tabs>
                <w:tab w:val="decimal" w:pos="852"/>
              </w:tabs>
              <w:spacing w:line="300" w:lineRule="exact"/>
              <w:ind w:left="-129" w:right="-29"/>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2A6F68" w:rsidRPr="00FD0CA3" w14:paraId="7562428A" w14:textId="77777777" w:rsidTr="00283AC2">
        <w:trPr>
          <w:tblHeader/>
        </w:trPr>
        <w:tc>
          <w:tcPr>
            <w:tcW w:w="3240" w:type="dxa"/>
            <w:gridSpan w:val="2"/>
          </w:tcPr>
          <w:p w14:paraId="13891809" w14:textId="0D365BA2" w:rsidR="002A6F68" w:rsidRPr="00FD0CA3" w:rsidRDefault="002A6F68" w:rsidP="008A215F">
            <w:pPr>
              <w:widowControl w:val="0"/>
              <w:spacing w:line="300" w:lineRule="exact"/>
              <w:ind w:left="168" w:right="-112" w:hanging="168"/>
              <w:rPr>
                <w:rFonts w:asciiTheme="minorHAnsi" w:hAnsiTheme="minorHAnsi" w:cstheme="minorHAnsi"/>
                <w:b/>
                <w:bCs/>
                <w:sz w:val="22"/>
                <w:szCs w:val="22"/>
              </w:rPr>
            </w:pPr>
            <w:r w:rsidRPr="00FD0CA3">
              <w:rPr>
                <w:rFonts w:asciiTheme="minorHAnsi" w:hAnsiTheme="minorHAnsi" w:cstheme="minorHAnsi"/>
                <w:b/>
                <w:bCs/>
                <w:sz w:val="22"/>
                <w:szCs w:val="22"/>
              </w:rPr>
              <w:t xml:space="preserve">Long-term loans </w:t>
            </w:r>
          </w:p>
        </w:tc>
        <w:tc>
          <w:tcPr>
            <w:tcW w:w="1077" w:type="dxa"/>
            <w:gridSpan w:val="2"/>
            <w:vAlign w:val="bottom"/>
          </w:tcPr>
          <w:p w14:paraId="0D6BD0BD" w14:textId="77777777" w:rsidR="002A6F68" w:rsidRPr="00FD0CA3" w:rsidRDefault="002A6F68" w:rsidP="008A215F">
            <w:pPr>
              <w:widowControl w:val="0"/>
              <w:tabs>
                <w:tab w:val="decimal" w:pos="1137"/>
              </w:tabs>
              <w:spacing w:line="300" w:lineRule="exact"/>
              <w:ind w:left="-29" w:right="-29"/>
              <w:rPr>
                <w:rFonts w:asciiTheme="minorHAnsi" w:hAnsiTheme="minorHAnsi" w:cstheme="minorHAnsi"/>
                <w:sz w:val="22"/>
                <w:szCs w:val="22"/>
              </w:rPr>
            </w:pPr>
          </w:p>
        </w:tc>
        <w:tc>
          <w:tcPr>
            <w:tcW w:w="1539" w:type="dxa"/>
          </w:tcPr>
          <w:p w14:paraId="7C33905D" w14:textId="77777777" w:rsidR="002A6F68" w:rsidRPr="00FD0CA3" w:rsidRDefault="002A6F68" w:rsidP="008A215F">
            <w:pPr>
              <w:widowControl w:val="0"/>
              <w:tabs>
                <w:tab w:val="decimal" w:pos="1137"/>
              </w:tabs>
              <w:spacing w:line="300" w:lineRule="exact"/>
              <w:rPr>
                <w:rFonts w:asciiTheme="minorHAnsi" w:hAnsiTheme="minorHAnsi" w:cstheme="minorHAnsi"/>
                <w:sz w:val="22"/>
                <w:szCs w:val="22"/>
              </w:rPr>
            </w:pPr>
          </w:p>
        </w:tc>
        <w:tc>
          <w:tcPr>
            <w:tcW w:w="1588" w:type="dxa"/>
          </w:tcPr>
          <w:p w14:paraId="61363858" w14:textId="77777777" w:rsidR="002A6F68" w:rsidRPr="00FD0CA3" w:rsidRDefault="002A6F68" w:rsidP="008A215F">
            <w:pPr>
              <w:widowControl w:val="0"/>
              <w:tabs>
                <w:tab w:val="decimal" w:pos="1137"/>
              </w:tabs>
              <w:spacing w:line="300" w:lineRule="exact"/>
              <w:rPr>
                <w:rFonts w:asciiTheme="minorHAnsi" w:hAnsiTheme="minorHAnsi" w:cstheme="minorHAnsi"/>
                <w:sz w:val="22"/>
                <w:szCs w:val="22"/>
              </w:rPr>
            </w:pPr>
          </w:p>
        </w:tc>
        <w:tc>
          <w:tcPr>
            <w:tcW w:w="1588" w:type="dxa"/>
            <w:vAlign w:val="bottom"/>
          </w:tcPr>
          <w:p w14:paraId="781C6BD8" w14:textId="77777777" w:rsidR="002A6F68" w:rsidRPr="00FD0CA3" w:rsidRDefault="002A6F68" w:rsidP="008A215F">
            <w:pPr>
              <w:widowControl w:val="0"/>
              <w:tabs>
                <w:tab w:val="decimal" w:pos="1137"/>
              </w:tabs>
              <w:spacing w:line="300" w:lineRule="exact"/>
              <w:rPr>
                <w:rFonts w:asciiTheme="minorHAnsi" w:hAnsiTheme="minorHAnsi" w:cstheme="minorHAnsi"/>
                <w:sz w:val="22"/>
                <w:szCs w:val="22"/>
              </w:rPr>
            </w:pPr>
          </w:p>
        </w:tc>
      </w:tr>
      <w:tr w:rsidR="007F2116" w:rsidRPr="00FD0CA3" w14:paraId="2AF30317" w14:textId="77777777" w:rsidTr="00B45968">
        <w:trPr>
          <w:tblHeader/>
        </w:trPr>
        <w:tc>
          <w:tcPr>
            <w:tcW w:w="2778" w:type="dxa"/>
          </w:tcPr>
          <w:p w14:paraId="4FFF2A01" w14:textId="1FE9F5FB" w:rsidR="007F2116" w:rsidRPr="00C43B69" w:rsidRDefault="007F2116" w:rsidP="008A215F">
            <w:pPr>
              <w:widowControl w:val="0"/>
              <w:spacing w:line="300" w:lineRule="exact"/>
              <w:ind w:left="168" w:right="-112" w:hanging="168"/>
              <w:rPr>
                <w:rFonts w:asciiTheme="minorHAnsi" w:hAnsiTheme="minorHAnsi" w:cstheme="minorHAnsi"/>
                <w:sz w:val="22"/>
                <w:szCs w:val="22"/>
              </w:rPr>
            </w:pPr>
            <w:r w:rsidRPr="00C43B69">
              <w:rPr>
                <w:rFonts w:asciiTheme="minorHAnsi" w:hAnsiTheme="minorHAnsi" w:cstheme="minorHAnsi"/>
                <w:sz w:val="22"/>
                <w:szCs w:val="22"/>
              </w:rPr>
              <w:t>Joint venture</w:t>
            </w:r>
          </w:p>
        </w:tc>
        <w:tc>
          <w:tcPr>
            <w:tcW w:w="1539" w:type="dxa"/>
            <w:gridSpan w:val="3"/>
            <w:vAlign w:val="bottom"/>
          </w:tcPr>
          <w:p w14:paraId="0AFB55B0" w14:textId="77777777" w:rsidR="007F2116" w:rsidRPr="00FD0CA3" w:rsidRDefault="007F2116" w:rsidP="008A215F">
            <w:pPr>
              <w:widowControl w:val="0"/>
              <w:tabs>
                <w:tab w:val="decimal" w:pos="1137"/>
              </w:tabs>
              <w:spacing w:line="300" w:lineRule="exact"/>
              <w:ind w:left="-29" w:right="-29"/>
              <w:rPr>
                <w:rFonts w:asciiTheme="minorHAnsi" w:hAnsiTheme="minorHAnsi" w:cstheme="minorHAnsi"/>
                <w:sz w:val="22"/>
                <w:szCs w:val="22"/>
              </w:rPr>
            </w:pPr>
          </w:p>
        </w:tc>
        <w:tc>
          <w:tcPr>
            <w:tcW w:w="1539" w:type="dxa"/>
          </w:tcPr>
          <w:p w14:paraId="6712F4F0" w14:textId="77777777" w:rsidR="007F2116" w:rsidRPr="00FD0CA3" w:rsidRDefault="007F2116" w:rsidP="008A215F">
            <w:pPr>
              <w:widowControl w:val="0"/>
              <w:tabs>
                <w:tab w:val="decimal" w:pos="1137"/>
              </w:tabs>
              <w:spacing w:line="300" w:lineRule="exact"/>
              <w:rPr>
                <w:rFonts w:asciiTheme="minorHAnsi" w:hAnsiTheme="minorHAnsi" w:cstheme="minorHAnsi"/>
                <w:sz w:val="22"/>
                <w:szCs w:val="22"/>
              </w:rPr>
            </w:pPr>
          </w:p>
        </w:tc>
        <w:tc>
          <w:tcPr>
            <w:tcW w:w="1588" w:type="dxa"/>
          </w:tcPr>
          <w:p w14:paraId="5D4B7746" w14:textId="77777777" w:rsidR="007F2116" w:rsidRPr="00FD0CA3" w:rsidRDefault="007F2116" w:rsidP="008A215F">
            <w:pPr>
              <w:widowControl w:val="0"/>
              <w:tabs>
                <w:tab w:val="decimal" w:pos="1137"/>
              </w:tabs>
              <w:spacing w:line="300" w:lineRule="exact"/>
              <w:rPr>
                <w:rFonts w:asciiTheme="minorHAnsi" w:hAnsiTheme="minorHAnsi" w:cstheme="minorHAnsi"/>
                <w:sz w:val="22"/>
                <w:szCs w:val="22"/>
              </w:rPr>
            </w:pPr>
          </w:p>
        </w:tc>
        <w:tc>
          <w:tcPr>
            <w:tcW w:w="1588" w:type="dxa"/>
            <w:vAlign w:val="bottom"/>
          </w:tcPr>
          <w:p w14:paraId="332B9B56" w14:textId="77777777" w:rsidR="007F2116" w:rsidRPr="00FD0CA3" w:rsidRDefault="007F2116" w:rsidP="008A215F">
            <w:pPr>
              <w:widowControl w:val="0"/>
              <w:tabs>
                <w:tab w:val="decimal" w:pos="1137"/>
              </w:tabs>
              <w:spacing w:line="300" w:lineRule="exact"/>
              <w:rPr>
                <w:rFonts w:asciiTheme="minorHAnsi" w:hAnsiTheme="minorHAnsi" w:cstheme="minorHAnsi"/>
                <w:sz w:val="22"/>
                <w:szCs w:val="22"/>
              </w:rPr>
            </w:pPr>
          </w:p>
        </w:tc>
      </w:tr>
      <w:tr w:rsidR="00A410C9" w:rsidRPr="00FD0CA3" w14:paraId="660AF2DC" w14:textId="77777777" w:rsidTr="00EA7F97">
        <w:trPr>
          <w:tblHeader/>
        </w:trPr>
        <w:tc>
          <w:tcPr>
            <w:tcW w:w="2778" w:type="dxa"/>
          </w:tcPr>
          <w:p w14:paraId="2546FF16" w14:textId="5E26AB2D" w:rsidR="00A410C9" w:rsidRPr="00FD0CA3" w:rsidRDefault="00A410C9" w:rsidP="00A410C9">
            <w:pPr>
              <w:widowControl w:val="0"/>
              <w:spacing w:line="300" w:lineRule="exact"/>
              <w:ind w:left="888" w:right="-112" w:hanging="168"/>
              <w:rPr>
                <w:rFonts w:asciiTheme="minorHAnsi" w:hAnsiTheme="minorHAnsi" w:cstheme="minorHAnsi"/>
                <w:sz w:val="22"/>
                <w:szCs w:val="22"/>
              </w:rPr>
            </w:pPr>
            <w:r w:rsidRPr="00FD0CA3">
              <w:rPr>
                <w:rFonts w:asciiTheme="minorHAnsi" w:hAnsiTheme="minorHAnsi" w:cstheme="minorHAnsi"/>
                <w:sz w:val="22"/>
                <w:szCs w:val="22"/>
              </w:rPr>
              <w:t>Nutra Regenerative Protein Company Limited</w:t>
            </w:r>
          </w:p>
        </w:tc>
        <w:tc>
          <w:tcPr>
            <w:tcW w:w="1539" w:type="dxa"/>
            <w:gridSpan w:val="3"/>
            <w:tcBorders>
              <w:top w:val="nil"/>
              <w:left w:val="nil"/>
              <w:bottom w:val="nil"/>
              <w:right w:val="nil"/>
            </w:tcBorders>
            <w:vAlign w:val="bottom"/>
          </w:tcPr>
          <w:p w14:paraId="2FB4BC18" w14:textId="1A9A004C" w:rsidR="00A410C9" w:rsidRPr="00FD0CA3" w:rsidRDefault="00A410C9" w:rsidP="00A410C9">
            <w:pPr>
              <w:widowControl w:val="0"/>
              <w:pBdr>
                <w:bottom w:val="single" w:sz="4" w:space="1" w:color="auto"/>
              </w:pBdr>
              <w:tabs>
                <w:tab w:val="decimal" w:pos="1305"/>
              </w:tabs>
              <w:spacing w:line="300" w:lineRule="exact"/>
              <w:ind w:left="-29" w:right="-29"/>
              <w:rPr>
                <w:rFonts w:asciiTheme="minorHAnsi" w:hAnsiTheme="minorHAnsi" w:cstheme="minorHAnsi"/>
                <w:sz w:val="22"/>
                <w:szCs w:val="22"/>
              </w:rPr>
            </w:pPr>
            <w:r w:rsidRPr="00FD0CA3">
              <w:rPr>
                <w:rFonts w:asciiTheme="minorHAnsi" w:hAnsiTheme="minorHAnsi" w:cstheme="minorHAnsi"/>
                <w:sz w:val="22"/>
                <w:szCs w:val="22"/>
              </w:rPr>
              <w:t>2,500</w:t>
            </w:r>
          </w:p>
        </w:tc>
        <w:tc>
          <w:tcPr>
            <w:tcW w:w="1539" w:type="dxa"/>
            <w:tcBorders>
              <w:top w:val="nil"/>
              <w:left w:val="nil"/>
              <w:bottom w:val="nil"/>
              <w:right w:val="nil"/>
            </w:tcBorders>
            <w:vAlign w:val="bottom"/>
          </w:tcPr>
          <w:p w14:paraId="43A0BB09" w14:textId="77B7E836" w:rsidR="00A410C9" w:rsidRPr="00FD0CA3" w:rsidRDefault="00A410C9" w:rsidP="00A410C9">
            <w:pPr>
              <w:widowControl w:val="0"/>
              <w:pBdr>
                <w:bottom w:val="single" w:sz="4" w:space="1" w:color="auto"/>
              </w:pBdr>
              <w:spacing w:line="300" w:lineRule="exact"/>
              <w:ind w:right="-24"/>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588" w:type="dxa"/>
            <w:tcBorders>
              <w:top w:val="nil"/>
              <w:left w:val="nil"/>
              <w:bottom w:val="nil"/>
              <w:right w:val="nil"/>
            </w:tcBorders>
            <w:vAlign w:val="bottom"/>
          </w:tcPr>
          <w:p w14:paraId="08342BB4" w14:textId="4F4B512E" w:rsidR="00A410C9" w:rsidRPr="00FD0CA3" w:rsidRDefault="00A410C9" w:rsidP="00A410C9">
            <w:pPr>
              <w:widowControl w:val="0"/>
              <w:pBdr>
                <w:bottom w:val="single" w:sz="4" w:space="1" w:color="auto"/>
              </w:pBdr>
              <w:spacing w:line="300" w:lineRule="exact"/>
              <w:ind w:right="-24"/>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588" w:type="dxa"/>
            <w:tcBorders>
              <w:top w:val="nil"/>
              <w:left w:val="nil"/>
              <w:bottom w:val="nil"/>
              <w:right w:val="nil"/>
            </w:tcBorders>
            <w:vAlign w:val="bottom"/>
          </w:tcPr>
          <w:p w14:paraId="547D4D4A" w14:textId="51A19642" w:rsidR="00A410C9" w:rsidRPr="00FD0CA3" w:rsidRDefault="00A410C9" w:rsidP="00A410C9">
            <w:pPr>
              <w:widowControl w:val="0"/>
              <w:pBdr>
                <w:bottom w:val="single" w:sz="4" w:space="1" w:color="auto"/>
              </w:pBdr>
              <w:tabs>
                <w:tab w:val="decimal" w:pos="1305"/>
              </w:tabs>
              <w:spacing w:line="300" w:lineRule="exact"/>
              <w:ind w:left="-29" w:right="-29"/>
              <w:rPr>
                <w:rFonts w:asciiTheme="minorHAnsi" w:hAnsiTheme="minorHAnsi" w:cstheme="minorHAnsi"/>
                <w:sz w:val="22"/>
                <w:szCs w:val="22"/>
              </w:rPr>
            </w:pPr>
            <w:r w:rsidRPr="00FD0CA3">
              <w:rPr>
                <w:rFonts w:asciiTheme="minorHAnsi" w:hAnsiTheme="minorHAnsi" w:cstheme="minorHAnsi"/>
                <w:sz w:val="22"/>
                <w:szCs w:val="22"/>
              </w:rPr>
              <w:t>2,500</w:t>
            </w:r>
          </w:p>
        </w:tc>
      </w:tr>
      <w:tr w:rsidR="00A410C9" w:rsidRPr="00FD0CA3" w14:paraId="1B93707F" w14:textId="77777777" w:rsidTr="00EA7F97">
        <w:trPr>
          <w:tblHeader/>
        </w:trPr>
        <w:tc>
          <w:tcPr>
            <w:tcW w:w="2778" w:type="dxa"/>
          </w:tcPr>
          <w:p w14:paraId="4D175E14" w14:textId="0EB96563" w:rsidR="00A410C9" w:rsidRPr="00FD0CA3" w:rsidRDefault="00A410C9" w:rsidP="00A410C9">
            <w:pPr>
              <w:widowControl w:val="0"/>
              <w:spacing w:line="300" w:lineRule="exact"/>
              <w:ind w:left="168" w:right="-112" w:hanging="168"/>
              <w:rPr>
                <w:rFonts w:asciiTheme="minorHAnsi" w:hAnsiTheme="minorHAnsi" w:cstheme="minorHAnsi"/>
                <w:spacing w:val="-4"/>
                <w:sz w:val="22"/>
                <w:szCs w:val="22"/>
              </w:rPr>
            </w:pPr>
            <w:r w:rsidRPr="00FD0CA3">
              <w:rPr>
                <w:rFonts w:asciiTheme="minorHAnsi" w:hAnsiTheme="minorHAnsi" w:cstheme="minorHAnsi"/>
                <w:b/>
                <w:bCs/>
                <w:sz w:val="22"/>
                <w:szCs w:val="22"/>
              </w:rPr>
              <w:t xml:space="preserve">Total </w:t>
            </w:r>
          </w:p>
        </w:tc>
        <w:tc>
          <w:tcPr>
            <w:tcW w:w="1539" w:type="dxa"/>
            <w:gridSpan w:val="3"/>
            <w:tcBorders>
              <w:top w:val="nil"/>
              <w:left w:val="nil"/>
              <w:bottom w:val="nil"/>
              <w:right w:val="nil"/>
            </w:tcBorders>
            <w:vAlign w:val="bottom"/>
          </w:tcPr>
          <w:p w14:paraId="1480FA63" w14:textId="6E80655E" w:rsidR="00A410C9" w:rsidRPr="00DE5AD3" w:rsidRDefault="00A410C9" w:rsidP="00A410C9">
            <w:pPr>
              <w:widowControl w:val="0"/>
              <w:pBdr>
                <w:bottom w:val="double" w:sz="4" w:space="1" w:color="auto"/>
              </w:pBdr>
              <w:tabs>
                <w:tab w:val="decimal" w:pos="1305"/>
              </w:tabs>
              <w:spacing w:line="300" w:lineRule="exact"/>
              <w:ind w:right="-29"/>
              <w:rPr>
                <w:rFonts w:asciiTheme="minorHAnsi" w:hAnsiTheme="minorHAnsi" w:cstheme="minorHAnsi"/>
                <w:b/>
                <w:bCs/>
                <w:sz w:val="22"/>
                <w:szCs w:val="22"/>
              </w:rPr>
            </w:pPr>
            <w:r w:rsidRPr="00DE5AD3">
              <w:rPr>
                <w:rFonts w:asciiTheme="minorHAnsi" w:hAnsiTheme="minorHAnsi" w:cstheme="minorHAnsi"/>
                <w:b/>
                <w:bCs/>
                <w:sz w:val="22"/>
                <w:szCs w:val="22"/>
              </w:rPr>
              <w:t>2,500</w:t>
            </w:r>
          </w:p>
        </w:tc>
        <w:tc>
          <w:tcPr>
            <w:tcW w:w="1539" w:type="dxa"/>
            <w:tcBorders>
              <w:top w:val="nil"/>
              <w:left w:val="nil"/>
              <w:bottom w:val="nil"/>
              <w:right w:val="nil"/>
            </w:tcBorders>
            <w:vAlign w:val="bottom"/>
          </w:tcPr>
          <w:p w14:paraId="331268A1" w14:textId="1F7FB33D" w:rsidR="00A410C9" w:rsidRPr="00DE5AD3" w:rsidRDefault="00A410C9" w:rsidP="00A410C9">
            <w:pPr>
              <w:widowControl w:val="0"/>
              <w:pBdr>
                <w:bottom w:val="double" w:sz="4" w:space="1" w:color="auto"/>
              </w:pBdr>
              <w:spacing w:line="300" w:lineRule="exact"/>
              <w:ind w:left="-29" w:right="-29"/>
              <w:jc w:val="center"/>
              <w:rPr>
                <w:rFonts w:asciiTheme="minorHAnsi" w:hAnsiTheme="minorHAnsi" w:cstheme="minorHAnsi"/>
                <w:b/>
                <w:bCs/>
                <w:sz w:val="22"/>
                <w:szCs w:val="22"/>
              </w:rPr>
            </w:pPr>
            <w:r w:rsidRPr="00DE5AD3">
              <w:rPr>
                <w:rFonts w:asciiTheme="minorHAnsi" w:hAnsiTheme="minorHAnsi" w:cstheme="minorHAnsi"/>
                <w:b/>
                <w:bCs/>
                <w:sz w:val="22"/>
                <w:szCs w:val="22"/>
              </w:rPr>
              <w:t xml:space="preserve">             -</w:t>
            </w:r>
          </w:p>
        </w:tc>
        <w:tc>
          <w:tcPr>
            <w:tcW w:w="1588" w:type="dxa"/>
            <w:tcBorders>
              <w:top w:val="nil"/>
              <w:left w:val="nil"/>
              <w:bottom w:val="nil"/>
              <w:right w:val="nil"/>
            </w:tcBorders>
            <w:vAlign w:val="bottom"/>
          </w:tcPr>
          <w:p w14:paraId="6444B8F6" w14:textId="3292A7A9" w:rsidR="00A410C9" w:rsidRPr="00DE5AD3" w:rsidRDefault="00A410C9" w:rsidP="00A410C9">
            <w:pPr>
              <w:widowControl w:val="0"/>
              <w:pBdr>
                <w:bottom w:val="double" w:sz="4" w:space="1" w:color="auto"/>
              </w:pBdr>
              <w:spacing w:line="300" w:lineRule="exact"/>
              <w:ind w:left="-29" w:right="-46"/>
              <w:jc w:val="center"/>
              <w:rPr>
                <w:rFonts w:asciiTheme="minorHAnsi" w:hAnsiTheme="minorHAnsi" w:cstheme="minorHAnsi"/>
                <w:b/>
                <w:bCs/>
                <w:sz w:val="22"/>
                <w:szCs w:val="22"/>
              </w:rPr>
            </w:pPr>
            <w:r w:rsidRPr="00DE5AD3">
              <w:rPr>
                <w:rFonts w:asciiTheme="minorHAnsi" w:hAnsiTheme="minorHAnsi" w:cstheme="minorHAnsi"/>
                <w:b/>
                <w:bCs/>
                <w:sz w:val="22"/>
                <w:szCs w:val="22"/>
              </w:rPr>
              <w:t xml:space="preserve">             -</w:t>
            </w:r>
          </w:p>
        </w:tc>
        <w:tc>
          <w:tcPr>
            <w:tcW w:w="1588" w:type="dxa"/>
            <w:tcBorders>
              <w:top w:val="nil"/>
              <w:left w:val="nil"/>
              <w:bottom w:val="nil"/>
              <w:right w:val="nil"/>
            </w:tcBorders>
            <w:vAlign w:val="bottom"/>
          </w:tcPr>
          <w:p w14:paraId="3B78925B" w14:textId="30900A79" w:rsidR="00A410C9" w:rsidRPr="00DE5AD3" w:rsidRDefault="00A410C9" w:rsidP="00A410C9">
            <w:pPr>
              <w:widowControl w:val="0"/>
              <w:pBdr>
                <w:bottom w:val="double" w:sz="4" w:space="1" w:color="auto"/>
              </w:pBdr>
              <w:tabs>
                <w:tab w:val="decimal" w:pos="1305"/>
              </w:tabs>
              <w:spacing w:line="300" w:lineRule="exact"/>
              <w:ind w:left="-29" w:right="-29"/>
              <w:rPr>
                <w:rFonts w:asciiTheme="minorHAnsi" w:hAnsiTheme="minorHAnsi" w:cstheme="minorHAnsi"/>
                <w:b/>
                <w:bCs/>
                <w:sz w:val="22"/>
                <w:szCs w:val="22"/>
              </w:rPr>
            </w:pPr>
            <w:r w:rsidRPr="00DE5AD3">
              <w:rPr>
                <w:rFonts w:asciiTheme="minorHAnsi" w:hAnsiTheme="minorHAnsi" w:cstheme="minorHAnsi"/>
                <w:b/>
                <w:bCs/>
                <w:sz w:val="22"/>
                <w:szCs w:val="22"/>
              </w:rPr>
              <w:t>2,500</w:t>
            </w:r>
          </w:p>
        </w:tc>
      </w:tr>
      <w:tr w:rsidR="00EA7F97" w:rsidRPr="00FD0CA3" w14:paraId="17612D81" w14:textId="77777777" w:rsidTr="00EA7F97">
        <w:trPr>
          <w:trHeight w:val="216"/>
          <w:tblHeader/>
        </w:trPr>
        <w:tc>
          <w:tcPr>
            <w:tcW w:w="2778" w:type="dxa"/>
          </w:tcPr>
          <w:p w14:paraId="10064FF1" w14:textId="77777777" w:rsidR="00EA7F97" w:rsidRPr="00FD0CA3" w:rsidRDefault="00EA7F97" w:rsidP="00A410C9">
            <w:pPr>
              <w:widowControl w:val="0"/>
              <w:spacing w:line="300" w:lineRule="exact"/>
              <w:ind w:left="168" w:right="-112" w:hanging="168"/>
              <w:rPr>
                <w:rFonts w:asciiTheme="minorHAnsi" w:hAnsiTheme="minorHAnsi" w:cstheme="minorHAnsi"/>
                <w:b/>
                <w:bCs/>
                <w:sz w:val="22"/>
                <w:szCs w:val="22"/>
              </w:rPr>
            </w:pPr>
          </w:p>
        </w:tc>
        <w:tc>
          <w:tcPr>
            <w:tcW w:w="1539" w:type="dxa"/>
            <w:gridSpan w:val="3"/>
            <w:tcBorders>
              <w:top w:val="nil"/>
              <w:left w:val="nil"/>
              <w:bottom w:val="nil"/>
              <w:right w:val="nil"/>
            </w:tcBorders>
            <w:vAlign w:val="bottom"/>
          </w:tcPr>
          <w:p w14:paraId="5D357C92" w14:textId="77777777" w:rsidR="00EA7F97" w:rsidRPr="00FD0CA3" w:rsidRDefault="00EA7F97" w:rsidP="00EA7F97">
            <w:pPr>
              <w:widowControl w:val="0"/>
              <w:tabs>
                <w:tab w:val="decimal" w:pos="1305"/>
              </w:tabs>
              <w:spacing w:line="300" w:lineRule="exact"/>
              <w:ind w:right="-29"/>
              <w:rPr>
                <w:rFonts w:asciiTheme="minorHAnsi" w:hAnsiTheme="minorHAnsi" w:cstheme="minorHAnsi"/>
                <w:sz w:val="22"/>
                <w:szCs w:val="22"/>
              </w:rPr>
            </w:pPr>
          </w:p>
        </w:tc>
        <w:tc>
          <w:tcPr>
            <w:tcW w:w="1539" w:type="dxa"/>
            <w:tcBorders>
              <w:top w:val="nil"/>
              <w:left w:val="nil"/>
              <w:bottom w:val="nil"/>
              <w:right w:val="nil"/>
            </w:tcBorders>
            <w:vAlign w:val="bottom"/>
          </w:tcPr>
          <w:p w14:paraId="67F8E615" w14:textId="77777777" w:rsidR="00EA7F97" w:rsidRPr="00FD0CA3" w:rsidRDefault="00EA7F97" w:rsidP="00EA7F97">
            <w:pPr>
              <w:widowControl w:val="0"/>
              <w:spacing w:line="300" w:lineRule="exact"/>
              <w:ind w:left="-29" w:right="-29"/>
              <w:jc w:val="center"/>
              <w:rPr>
                <w:rFonts w:asciiTheme="minorHAnsi" w:hAnsiTheme="minorHAnsi" w:cstheme="minorHAnsi"/>
                <w:sz w:val="22"/>
                <w:szCs w:val="22"/>
              </w:rPr>
            </w:pPr>
          </w:p>
        </w:tc>
        <w:tc>
          <w:tcPr>
            <w:tcW w:w="1588" w:type="dxa"/>
            <w:tcBorders>
              <w:top w:val="nil"/>
              <w:left w:val="nil"/>
              <w:bottom w:val="nil"/>
              <w:right w:val="nil"/>
            </w:tcBorders>
            <w:vAlign w:val="bottom"/>
          </w:tcPr>
          <w:p w14:paraId="529FB182" w14:textId="77777777" w:rsidR="00EA7F97" w:rsidRPr="00FD0CA3" w:rsidRDefault="00EA7F97" w:rsidP="00EA7F97">
            <w:pPr>
              <w:widowControl w:val="0"/>
              <w:spacing w:line="300" w:lineRule="exact"/>
              <w:ind w:left="-29" w:right="-46"/>
              <w:jc w:val="center"/>
              <w:rPr>
                <w:rFonts w:asciiTheme="minorHAnsi" w:hAnsiTheme="minorHAnsi" w:cstheme="minorHAnsi"/>
                <w:sz w:val="22"/>
                <w:szCs w:val="22"/>
              </w:rPr>
            </w:pPr>
          </w:p>
        </w:tc>
        <w:tc>
          <w:tcPr>
            <w:tcW w:w="1588" w:type="dxa"/>
            <w:tcBorders>
              <w:top w:val="nil"/>
              <w:left w:val="nil"/>
              <w:bottom w:val="nil"/>
              <w:right w:val="nil"/>
            </w:tcBorders>
            <w:vAlign w:val="bottom"/>
          </w:tcPr>
          <w:p w14:paraId="5369A80F" w14:textId="77777777" w:rsidR="00EA7F97" w:rsidRPr="00FD0CA3" w:rsidRDefault="00EA7F97" w:rsidP="00EA7F97">
            <w:pPr>
              <w:widowControl w:val="0"/>
              <w:tabs>
                <w:tab w:val="decimal" w:pos="1305"/>
              </w:tabs>
              <w:spacing w:line="300" w:lineRule="exact"/>
              <w:ind w:left="-29" w:right="-29"/>
              <w:rPr>
                <w:rFonts w:asciiTheme="minorHAnsi" w:hAnsiTheme="minorHAnsi" w:cstheme="minorHAnsi"/>
                <w:sz w:val="22"/>
                <w:szCs w:val="22"/>
              </w:rPr>
            </w:pPr>
          </w:p>
        </w:tc>
      </w:tr>
      <w:tr w:rsidR="00EA7F97" w:rsidRPr="00FD0CA3" w14:paraId="11877288" w14:textId="77777777" w:rsidTr="00441353">
        <w:trPr>
          <w:tblHeader/>
        </w:trPr>
        <w:tc>
          <w:tcPr>
            <w:tcW w:w="3330" w:type="dxa"/>
            <w:gridSpan w:val="3"/>
          </w:tcPr>
          <w:p w14:paraId="1319E1C1" w14:textId="05CE1C19" w:rsidR="00EA7F97" w:rsidRPr="00FD0CA3" w:rsidRDefault="00441353" w:rsidP="00A410C9">
            <w:pPr>
              <w:widowControl w:val="0"/>
              <w:spacing w:line="300" w:lineRule="exact"/>
              <w:ind w:left="168" w:right="-112" w:hanging="168"/>
              <w:rPr>
                <w:rFonts w:asciiTheme="minorHAnsi" w:hAnsiTheme="minorHAnsi" w:cstheme="minorHAnsi"/>
                <w:b/>
                <w:bCs/>
                <w:sz w:val="22"/>
                <w:szCs w:val="22"/>
              </w:rPr>
            </w:pPr>
            <w:r w:rsidRPr="00FD0CA3">
              <w:rPr>
                <w:rFonts w:asciiTheme="minorHAnsi" w:hAnsiTheme="minorHAnsi" w:cstheme="minorHAnsi"/>
                <w:b/>
                <w:bCs/>
                <w:sz w:val="22"/>
                <w:szCs w:val="22"/>
              </w:rPr>
              <w:t xml:space="preserve">Short-term loans </w:t>
            </w:r>
          </w:p>
        </w:tc>
        <w:tc>
          <w:tcPr>
            <w:tcW w:w="987" w:type="dxa"/>
            <w:tcBorders>
              <w:top w:val="nil"/>
              <w:left w:val="nil"/>
              <w:bottom w:val="nil"/>
              <w:right w:val="nil"/>
            </w:tcBorders>
            <w:vAlign w:val="bottom"/>
          </w:tcPr>
          <w:p w14:paraId="62F660EF" w14:textId="77777777" w:rsidR="00EA7F97" w:rsidRPr="00FD0CA3" w:rsidRDefault="00EA7F97" w:rsidP="00EA7F97">
            <w:pPr>
              <w:widowControl w:val="0"/>
              <w:tabs>
                <w:tab w:val="decimal" w:pos="1305"/>
              </w:tabs>
              <w:spacing w:line="300" w:lineRule="exact"/>
              <w:ind w:right="-29"/>
              <w:rPr>
                <w:rFonts w:asciiTheme="minorHAnsi" w:hAnsiTheme="minorHAnsi" w:cstheme="minorHAnsi"/>
                <w:sz w:val="22"/>
                <w:szCs w:val="22"/>
              </w:rPr>
            </w:pPr>
          </w:p>
        </w:tc>
        <w:tc>
          <w:tcPr>
            <w:tcW w:w="1539" w:type="dxa"/>
            <w:tcBorders>
              <w:top w:val="nil"/>
              <w:left w:val="nil"/>
              <w:bottom w:val="nil"/>
              <w:right w:val="nil"/>
            </w:tcBorders>
            <w:vAlign w:val="bottom"/>
          </w:tcPr>
          <w:p w14:paraId="20F19707" w14:textId="77777777" w:rsidR="00EA7F97" w:rsidRPr="00FD0CA3" w:rsidRDefault="00EA7F97" w:rsidP="00EA7F97">
            <w:pPr>
              <w:widowControl w:val="0"/>
              <w:spacing w:line="300" w:lineRule="exact"/>
              <w:ind w:left="-29" w:right="-29"/>
              <w:jc w:val="center"/>
              <w:rPr>
                <w:rFonts w:asciiTheme="minorHAnsi" w:hAnsiTheme="minorHAnsi" w:cstheme="minorHAnsi"/>
                <w:sz w:val="22"/>
                <w:szCs w:val="22"/>
              </w:rPr>
            </w:pPr>
          </w:p>
        </w:tc>
        <w:tc>
          <w:tcPr>
            <w:tcW w:w="1588" w:type="dxa"/>
            <w:tcBorders>
              <w:top w:val="nil"/>
              <w:left w:val="nil"/>
              <w:bottom w:val="nil"/>
              <w:right w:val="nil"/>
            </w:tcBorders>
            <w:vAlign w:val="bottom"/>
          </w:tcPr>
          <w:p w14:paraId="6F3BB817" w14:textId="77777777" w:rsidR="00EA7F97" w:rsidRPr="00FD0CA3" w:rsidRDefault="00EA7F97" w:rsidP="00EA7F97">
            <w:pPr>
              <w:widowControl w:val="0"/>
              <w:spacing w:line="300" w:lineRule="exact"/>
              <w:ind w:left="-29" w:right="-46"/>
              <w:jc w:val="center"/>
              <w:rPr>
                <w:rFonts w:asciiTheme="minorHAnsi" w:hAnsiTheme="minorHAnsi" w:cstheme="minorHAnsi"/>
                <w:sz w:val="22"/>
                <w:szCs w:val="22"/>
              </w:rPr>
            </w:pPr>
          </w:p>
        </w:tc>
        <w:tc>
          <w:tcPr>
            <w:tcW w:w="1588" w:type="dxa"/>
            <w:tcBorders>
              <w:top w:val="nil"/>
              <w:left w:val="nil"/>
              <w:bottom w:val="nil"/>
              <w:right w:val="nil"/>
            </w:tcBorders>
            <w:vAlign w:val="bottom"/>
          </w:tcPr>
          <w:p w14:paraId="61122E4F" w14:textId="77777777" w:rsidR="00EA7F97" w:rsidRPr="00FD0CA3" w:rsidRDefault="00EA7F97" w:rsidP="00EA7F97">
            <w:pPr>
              <w:widowControl w:val="0"/>
              <w:tabs>
                <w:tab w:val="decimal" w:pos="1305"/>
              </w:tabs>
              <w:spacing w:line="300" w:lineRule="exact"/>
              <w:ind w:left="-29" w:right="-29"/>
              <w:rPr>
                <w:rFonts w:asciiTheme="minorHAnsi" w:hAnsiTheme="minorHAnsi" w:cstheme="minorHAnsi"/>
                <w:sz w:val="22"/>
                <w:szCs w:val="22"/>
              </w:rPr>
            </w:pPr>
          </w:p>
        </w:tc>
      </w:tr>
      <w:tr w:rsidR="00441353" w:rsidRPr="00FD0CA3" w14:paraId="168884B4" w14:textId="77777777" w:rsidTr="00990F0A">
        <w:trPr>
          <w:tblHeader/>
        </w:trPr>
        <w:tc>
          <w:tcPr>
            <w:tcW w:w="2778" w:type="dxa"/>
            <w:vAlign w:val="center"/>
          </w:tcPr>
          <w:p w14:paraId="08B3F85C" w14:textId="3FC0B7FE" w:rsidR="00441353" w:rsidRPr="00FD0CA3" w:rsidRDefault="00441353" w:rsidP="00441353">
            <w:pPr>
              <w:spacing w:line="360" w:lineRule="exact"/>
              <w:ind w:left="720" w:right="-12"/>
              <w:rPr>
                <w:rFonts w:asciiTheme="minorHAnsi" w:hAnsiTheme="minorHAnsi" w:cstheme="minorHAnsi"/>
                <w:sz w:val="22"/>
                <w:szCs w:val="22"/>
              </w:rPr>
            </w:pPr>
            <w:r w:rsidRPr="00FD0CA3">
              <w:rPr>
                <w:rFonts w:asciiTheme="minorHAnsi" w:hAnsiTheme="minorHAnsi" w:cstheme="minorHAnsi"/>
                <w:sz w:val="22"/>
                <w:szCs w:val="22"/>
              </w:rPr>
              <w:t>Director</w:t>
            </w:r>
          </w:p>
        </w:tc>
        <w:tc>
          <w:tcPr>
            <w:tcW w:w="1539" w:type="dxa"/>
            <w:gridSpan w:val="3"/>
            <w:tcBorders>
              <w:top w:val="nil"/>
              <w:left w:val="nil"/>
              <w:bottom w:val="nil"/>
              <w:right w:val="nil"/>
            </w:tcBorders>
            <w:vAlign w:val="bottom"/>
          </w:tcPr>
          <w:p w14:paraId="7B4B84B6" w14:textId="2BD54EE9" w:rsidR="00441353" w:rsidRPr="00FD0CA3" w:rsidRDefault="00441353" w:rsidP="00441353">
            <w:pPr>
              <w:widowControl w:val="0"/>
              <w:pBdr>
                <w:bottom w:val="single" w:sz="4" w:space="1" w:color="auto"/>
              </w:pBdr>
              <w:spacing w:line="300" w:lineRule="exact"/>
              <w:ind w:right="-24"/>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539" w:type="dxa"/>
            <w:tcBorders>
              <w:top w:val="nil"/>
              <w:left w:val="nil"/>
              <w:bottom w:val="nil"/>
              <w:right w:val="nil"/>
            </w:tcBorders>
            <w:vAlign w:val="bottom"/>
          </w:tcPr>
          <w:p w14:paraId="1B2F292A" w14:textId="2AFF99BD" w:rsidR="00441353" w:rsidRPr="00FD0CA3" w:rsidRDefault="00441353" w:rsidP="00441353">
            <w:pPr>
              <w:widowControl w:val="0"/>
              <w:pBdr>
                <w:bottom w:val="single" w:sz="4" w:space="1" w:color="auto"/>
              </w:pBdr>
              <w:tabs>
                <w:tab w:val="decimal" w:pos="1305"/>
              </w:tabs>
              <w:spacing w:line="300" w:lineRule="exact"/>
              <w:ind w:left="-29" w:right="-29"/>
              <w:rPr>
                <w:rFonts w:asciiTheme="minorHAnsi" w:hAnsiTheme="minorHAnsi" w:cstheme="minorHAnsi"/>
                <w:sz w:val="22"/>
                <w:szCs w:val="22"/>
              </w:rPr>
            </w:pPr>
            <w:r w:rsidRPr="00FD0CA3">
              <w:rPr>
                <w:rFonts w:asciiTheme="minorHAnsi" w:hAnsiTheme="minorHAnsi" w:cstheme="minorHAnsi"/>
                <w:sz w:val="22"/>
                <w:szCs w:val="22"/>
              </w:rPr>
              <w:t>753</w:t>
            </w:r>
          </w:p>
        </w:tc>
        <w:tc>
          <w:tcPr>
            <w:tcW w:w="1588" w:type="dxa"/>
            <w:tcBorders>
              <w:top w:val="nil"/>
              <w:left w:val="nil"/>
              <w:bottom w:val="nil"/>
              <w:right w:val="nil"/>
            </w:tcBorders>
            <w:vAlign w:val="bottom"/>
          </w:tcPr>
          <w:p w14:paraId="7B4AEB39" w14:textId="37B54E8C" w:rsidR="00441353" w:rsidRPr="00FD0CA3" w:rsidRDefault="00441353" w:rsidP="00441353">
            <w:pPr>
              <w:widowControl w:val="0"/>
              <w:pBdr>
                <w:bottom w:val="single" w:sz="4" w:space="1" w:color="auto"/>
              </w:pBdr>
              <w:spacing w:line="300" w:lineRule="exact"/>
              <w:ind w:right="-24"/>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588" w:type="dxa"/>
            <w:tcBorders>
              <w:top w:val="nil"/>
              <w:left w:val="nil"/>
              <w:bottom w:val="nil"/>
              <w:right w:val="nil"/>
            </w:tcBorders>
            <w:vAlign w:val="bottom"/>
          </w:tcPr>
          <w:p w14:paraId="042EE80A" w14:textId="210DBDC5" w:rsidR="00441353" w:rsidRPr="00FD0CA3" w:rsidRDefault="00441353" w:rsidP="00441353">
            <w:pPr>
              <w:widowControl w:val="0"/>
              <w:pBdr>
                <w:bottom w:val="single" w:sz="4" w:space="1" w:color="auto"/>
              </w:pBdr>
              <w:tabs>
                <w:tab w:val="decimal" w:pos="1305"/>
              </w:tabs>
              <w:spacing w:line="300" w:lineRule="exact"/>
              <w:ind w:left="-29" w:right="-29"/>
              <w:rPr>
                <w:rFonts w:asciiTheme="minorHAnsi" w:hAnsiTheme="minorHAnsi" w:cstheme="minorHAnsi"/>
                <w:sz w:val="22"/>
                <w:szCs w:val="22"/>
              </w:rPr>
            </w:pPr>
            <w:r w:rsidRPr="00FD0CA3">
              <w:rPr>
                <w:rFonts w:asciiTheme="minorHAnsi" w:hAnsiTheme="minorHAnsi" w:cstheme="minorHAnsi"/>
                <w:sz w:val="22"/>
                <w:szCs w:val="22"/>
              </w:rPr>
              <w:t>753</w:t>
            </w:r>
          </w:p>
        </w:tc>
      </w:tr>
      <w:tr w:rsidR="00441353" w:rsidRPr="00FD0CA3" w14:paraId="3F07EE04" w14:textId="77777777" w:rsidTr="00EA7F97">
        <w:trPr>
          <w:tblHeader/>
        </w:trPr>
        <w:tc>
          <w:tcPr>
            <w:tcW w:w="2778" w:type="dxa"/>
          </w:tcPr>
          <w:p w14:paraId="53DEED33" w14:textId="1026F661" w:rsidR="00441353" w:rsidRPr="00FD0CA3" w:rsidRDefault="00441353" w:rsidP="00441353">
            <w:pPr>
              <w:widowControl w:val="0"/>
              <w:spacing w:line="300" w:lineRule="exact"/>
              <w:ind w:left="168" w:right="-112" w:hanging="168"/>
              <w:rPr>
                <w:rFonts w:asciiTheme="minorHAnsi" w:hAnsiTheme="minorHAnsi" w:cstheme="minorHAnsi"/>
                <w:b/>
                <w:bCs/>
                <w:sz w:val="22"/>
                <w:szCs w:val="22"/>
              </w:rPr>
            </w:pPr>
            <w:r w:rsidRPr="00FD0CA3">
              <w:rPr>
                <w:rFonts w:asciiTheme="minorHAnsi" w:hAnsiTheme="minorHAnsi" w:cstheme="minorHAnsi"/>
                <w:b/>
                <w:bCs/>
                <w:sz w:val="22"/>
                <w:szCs w:val="22"/>
              </w:rPr>
              <w:t>Total</w:t>
            </w:r>
          </w:p>
        </w:tc>
        <w:tc>
          <w:tcPr>
            <w:tcW w:w="1539" w:type="dxa"/>
            <w:gridSpan w:val="3"/>
            <w:tcBorders>
              <w:top w:val="nil"/>
              <w:left w:val="nil"/>
              <w:bottom w:val="nil"/>
              <w:right w:val="nil"/>
            </w:tcBorders>
            <w:vAlign w:val="bottom"/>
          </w:tcPr>
          <w:p w14:paraId="2A3EA47B" w14:textId="31411278" w:rsidR="00441353" w:rsidRPr="00DE5AD3" w:rsidRDefault="00441353" w:rsidP="00441353">
            <w:pPr>
              <w:widowControl w:val="0"/>
              <w:pBdr>
                <w:bottom w:val="double" w:sz="4" w:space="1" w:color="auto"/>
              </w:pBdr>
              <w:spacing w:line="300" w:lineRule="exact"/>
              <w:ind w:right="-24"/>
              <w:jc w:val="center"/>
              <w:rPr>
                <w:rFonts w:asciiTheme="minorHAnsi" w:hAnsiTheme="minorHAnsi" w:cstheme="minorHAnsi"/>
                <w:b/>
                <w:bCs/>
                <w:sz w:val="22"/>
                <w:szCs w:val="22"/>
              </w:rPr>
            </w:pPr>
            <w:r w:rsidRPr="00DE5AD3">
              <w:rPr>
                <w:rFonts w:asciiTheme="minorHAnsi" w:hAnsiTheme="minorHAnsi" w:cstheme="minorHAnsi"/>
                <w:b/>
                <w:bCs/>
                <w:sz w:val="22"/>
                <w:szCs w:val="22"/>
              </w:rPr>
              <w:t xml:space="preserve">             -</w:t>
            </w:r>
          </w:p>
        </w:tc>
        <w:tc>
          <w:tcPr>
            <w:tcW w:w="1539" w:type="dxa"/>
            <w:tcBorders>
              <w:top w:val="nil"/>
              <w:left w:val="nil"/>
              <w:bottom w:val="nil"/>
              <w:right w:val="nil"/>
            </w:tcBorders>
            <w:vAlign w:val="bottom"/>
          </w:tcPr>
          <w:p w14:paraId="4038CC30" w14:textId="7BB576E3" w:rsidR="00441353" w:rsidRPr="00DE5AD3" w:rsidRDefault="00441353" w:rsidP="00441353">
            <w:pPr>
              <w:widowControl w:val="0"/>
              <w:pBdr>
                <w:bottom w:val="double" w:sz="4" w:space="1" w:color="auto"/>
              </w:pBdr>
              <w:tabs>
                <w:tab w:val="decimal" w:pos="1305"/>
              </w:tabs>
              <w:spacing w:line="300" w:lineRule="exact"/>
              <w:ind w:left="-29" w:right="-29"/>
              <w:rPr>
                <w:rFonts w:asciiTheme="minorHAnsi" w:hAnsiTheme="minorHAnsi" w:cstheme="minorHAnsi"/>
                <w:b/>
                <w:bCs/>
                <w:sz w:val="22"/>
                <w:szCs w:val="22"/>
              </w:rPr>
            </w:pPr>
            <w:r w:rsidRPr="00DE5AD3">
              <w:rPr>
                <w:rFonts w:asciiTheme="minorHAnsi" w:hAnsiTheme="minorHAnsi" w:cstheme="minorHAnsi"/>
                <w:b/>
                <w:bCs/>
                <w:sz w:val="22"/>
                <w:szCs w:val="22"/>
              </w:rPr>
              <w:t>753</w:t>
            </w:r>
          </w:p>
        </w:tc>
        <w:tc>
          <w:tcPr>
            <w:tcW w:w="1588" w:type="dxa"/>
            <w:tcBorders>
              <w:top w:val="nil"/>
              <w:left w:val="nil"/>
              <w:bottom w:val="nil"/>
              <w:right w:val="nil"/>
            </w:tcBorders>
            <w:vAlign w:val="bottom"/>
          </w:tcPr>
          <w:p w14:paraId="5DFE2E8B" w14:textId="41933198" w:rsidR="00441353" w:rsidRPr="00DE5AD3" w:rsidRDefault="00441353" w:rsidP="00441353">
            <w:pPr>
              <w:widowControl w:val="0"/>
              <w:pBdr>
                <w:bottom w:val="double" w:sz="4" w:space="1" w:color="auto"/>
              </w:pBdr>
              <w:spacing w:line="300" w:lineRule="exact"/>
              <w:ind w:right="-24"/>
              <w:jc w:val="center"/>
              <w:rPr>
                <w:rFonts w:asciiTheme="minorHAnsi" w:hAnsiTheme="minorHAnsi" w:cstheme="minorHAnsi"/>
                <w:b/>
                <w:bCs/>
                <w:sz w:val="22"/>
                <w:szCs w:val="22"/>
              </w:rPr>
            </w:pPr>
            <w:r w:rsidRPr="00DE5AD3">
              <w:rPr>
                <w:rFonts w:asciiTheme="minorHAnsi" w:hAnsiTheme="minorHAnsi" w:cstheme="minorHAnsi"/>
                <w:b/>
                <w:bCs/>
                <w:sz w:val="22"/>
                <w:szCs w:val="22"/>
              </w:rPr>
              <w:t xml:space="preserve">             -</w:t>
            </w:r>
          </w:p>
        </w:tc>
        <w:tc>
          <w:tcPr>
            <w:tcW w:w="1588" w:type="dxa"/>
            <w:tcBorders>
              <w:top w:val="nil"/>
              <w:left w:val="nil"/>
              <w:bottom w:val="nil"/>
              <w:right w:val="nil"/>
            </w:tcBorders>
            <w:vAlign w:val="bottom"/>
          </w:tcPr>
          <w:p w14:paraId="7B4C73EB" w14:textId="575E2C41" w:rsidR="00441353" w:rsidRPr="00DE5AD3" w:rsidRDefault="00441353" w:rsidP="00441353">
            <w:pPr>
              <w:widowControl w:val="0"/>
              <w:pBdr>
                <w:bottom w:val="double" w:sz="4" w:space="1" w:color="auto"/>
              </w:pBdr>
              <w:tabs>
                <w:tab w:val="decimal" w:pos="1305"/>
              </w:tabs>
              <w:spacing w:line="300" w:lineRule="exact"/>
              <w:ind w:left="-29" w:right="-29"/>
              <w:rPr>
                <w:rFonts w:asciiTheme="minorHAnsi" w:hAnsiTheme="minorHAnsi" w:cstheme="minorHAnsi"/>
                <w:b/>
                <w:bCs/>
                <w:sz w:val="22"/>
                <w:szCs w:val="22"/>
              </w:rPr>
            </w:pPr>
            <w:r w:rsidRPr="00DE5AD3">
              <w:rPr>
                <w:rFonts w:asciiTheme="minorHAnsi" w:hAnsiTheme="minorHAnsi" w:cstheme="minorHAnsi"/>
                <w:b/>
                <w:bCs/>
                <w:sz w:val="22"/>
                <w:szCs w:val="22"/>
              </w:rPr>
              <w:t>753</w:t>
            </w:r>
          </w:p>
        </w:tc>
      </w:tr>
    </w:tbl>
    <w:p w14:paraId="68785116" w14:textId="77777777" w:rsidR="00664641" w:rsidRPr="00FD0CA3" w:rsidRDefault="00664641" w:rsidP="0082185E">
      <w:pPr>
        <w:overflowPunct/>
        <w:autoSpaceDE/>
        <w:autoSpaceDN/>
        <w:adjustRightInd/>
        <w:spacing w:line="140" w:lineRule="exact"/>
        <w:textAlignment w:val="auto"/>
        <w:rPr>
          <w:rFonts w:asciiTheme="minorHAnsi" w:hAnsiTheme="minorHAnsi" w:cstheme="minorHAnsi"/>
          <w:sz w:val="22"/>
          <w:szCs w:val="22"/>
        </w:rPr>
      </w:pPr>
    </w:p>
    <w:tbl>
      <w:tblPr>
        <w:tblW w:w="9000" w:type="dxa"/>
        <w:tblInd w:w="450" w:type="dxa"/>
        <w:tblLayout w:type="fixed"/>
        <w:tblLook w:val="0000" w:firstRow="0" w:lastRow="0" w:firstColumn="0" w:lastColumn="0" w:noHBand="0" w:noVBand="0"/>
      </w:tblPr>
      <w:tblGrid>
        <w:gridCol w:w="2790"/>
        <w:gridCol w:w="450"/>
        <w:gridCol w:w="1102"/>
        <w:gridCol w:w="1508"/>
        <w:gridCol w:w="1620"/>
        <w:gridCol w:w="1530"/>
      </w:tblGrid>
      <w:tr w:rsidR="00C341AD" w:rsidRPr="00FD0CA3" w14:paraId="5F141273" w14:textId="77777777" w:rsidTr="00806FA8">
        <w:trPr>
          <w:trHeight w:val="234"/>
          <w:tblHeader/>
        </w:trPr>
        <w:tc>
          <w:tcPr>
            <w:tcW w:w="2790" w:type="dxa"/>
          </w:tcPr>
          <w:p w14:paraId="5896D256" w14:textId="77777777" w:rsidR="00C341AD" w:rsidRPr="00FD0CA3" w:rsidRDefault="00C341AD" w:rsidP="00247EAE">
            <w:pPr>
              <w:spacing w:line="360" w:lineRule="exact"/>
              <w:ind w:right="-43"/>
              <w:jc w:val="both"/>
              <w:rPr>
                <w:rFonts w:asciiTheme="minorHAnsi" w:hAnsiTheme="minorHAnsi" w:cstheme="minorHAnsi"/>
                <w:b/>
                <w:bCs/>
                <w:sz w:val="22"/>
                <w:szCs w:val="22"/>
                <w:u w:val="single"/>
              </w:rPr>
            </w:pPr>
          </w:p>
        </w:tc>
        <w:tc>
          <w:tcPr>
            <w:tcW w:w="6210" w:type="dxa"/>
            <w:gridSpan w:val="5"/>
          </w:tcPr>
          <w:p w14:paraId="2D1022CE" w14:textId="77777777" w:rsidR="00C341AD" w:rsidRPr="00247EAE" w:rsidRDefault="00C341AD" w:rsidP="00247EAE">
            <w:pPr>
              <w:tabs>
                <w:tab w:val="decimal" w:pos="846"/>
              </w:tabs>
              <w:spacing w:line="360" w:lineRule="exact"/>
              <w:ind w:left="-29" w:right="-29"/>
              <w:jc w:val="center"/>
              <w:rPr>
                <w:rFonts w:asciiTheme="minorHAnsi" w:hAnsiTheme="minorHAnsi" w:cstheme="minorHAnsi"/>
                <w:b/>
                <w:bCs/>
                <w:sz w:val="22"/>
                <w:szCs w:val="22"/>
              </w:rPr>
            </w:pPr>
            <w:r w:rsidRPr="00247EAE">
              <w:rPr>
                <w:rFonts w:asciiTheme="minorHAnsi" w:hAnsiTheme="minorHAnsi" w:cstheme="minorHAnsi"/>
                <w:b/>
                <w:bCs/>
                <w:sz w:val="22"/>
                <w:szCs w:val="22"/>
              </w:rPr>
              <w:t>Separate financial statements</w:t>
            </w:r>
          </w:p>
        </w:tc>
      </w:tr>
      <w:tr w:rsidR="00C341AD" w:rsidRPr="00FD0CA3" w14:paraId="02AA11D5" w14:textId="77777777" w:rsidTr="00806FA8">
        <w:trPr>
          <w:tblHeader/>
        </w:trPr>
        <w:tc>
          <w:tcPr>
            <w:tcW w:w="2790" w:type="dxa"/>
            <w:vMerge w:val="restart"/>
          </w:tcPr>
          <w:p w14:paraId="53A0B208" w14:textId="6CBDB34A" w:rsidR="00C341AD" w:rsidRPr="00FD0CA3" w:rsidRDefault="00C341AD" w:rsidP="00247EAE">
            <w:pPr>
              <w:spacing w:line="360" w:lineRule="exact"/>
              <w:jc w:val="center"/>
              <w:rPr>
                <w:rFonts w:asciiTheme="minorHAnsi" w:hAnsiTheme="minorHAnsi" w:cstheme="minorHAnsi"/>
                <w:b/>
                <w:bCs/>
                <w:sz w:val="22"/>
                <w:szCs w:val="22"/>
                <w:u w:val="single"/>
              </w:rPr>
            </w:pPr>
          </w:p>
        </w:tc>
        <w:tc>
          <w:tcPr>
            <w:tcW w:w="1552" w:type="dxa"/>
            <w:gridSpan w:val="2"/>
            <w:vAlign w:val="bottom"/>
          </w:tcPr>
          <w:p w14:paraId="56DAD05F" w14:textId="77777777" w:rsidR="00C341AD" w:rsidRPr="00FD0CA3" w:rsidRDefault="00C341AD" w:rsidP="00247EAE">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Balance as at</w:t>
            </w:r>
          </w:p>
        </w:tc>
        <w:tc>
          <w:tcPr>
            <w:tcW w:w="1508" w:type="dxa"/>
            <w:vAlign w:val="bottom"/>
          </w:tcPr>
          <w:p w14:paraId="2378A2D5" w14:textId="1B40C987" w:rsidR="00C341AD" w:rsidRPr="00FD0CA3" w:rsidRDefault="00C341AD" w:rsidP="00247EAE">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Increase</w:t>
            </w:r>
          </w:p>
        </w:tc>
        <w:tc>
          <w:tcPr>
            <w:tcW w:w="1620" w:type="dxa"/>
            <w:vAlign w:val="bottom"/>
          </w:tcPr>
          <w:p w14:paraId="660B8272" w14:textId="77777777" w:rsidR="00C341AD" w:rsidRPr="00FD0CA3" w:rsidRDefault="00C341AD" w:rsidP="00247EAE">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Decrease</w:t>
            </w:r>
          </w:p>
        </w:tc>
        <w:tc>
          <w:tcPr>
            <w:tcW w:w="1530" w:type="dxa"/>
            <w:vAlign w:val="bottom"/>
          </w:tcPr>
          <w:p w14:paraId="62982AAD" w14:textId="77777777" w:rsidR="00C341AD" w:rsidRPr="00FD0CA3" w:rsidRDefault="00C341AD" w:rsidP="00247EAE">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Balance as at</w:t>
            </w:r>
          </w:p>
        </w:tc>
      </w:tr>
      <w:tr w:rsidR="00C341AD" w:rsidRPr="00FD0CA3" w14:paraId="639B0C6A" w14:textId="77777777" w:rsidTr="00806FA8">
        <w:trPr>
          <w:trHeight w:val="80"/>
          <w:tblHeader/>
        </w:trPr>
        <w:tc>
          <w:tcPr>
            <w:tcW w:w="2790" w:type="dxa"/>
            <w:vMerge/>
          </w:tcPr>
          <w:p w14:paraId="517AC9D5" w14:textId="77777777" w:rsidR="00C341AD" w:rsidRPr="00FD0CA3" w:rsidRDefault="00C341AD" w:rsidP="00247EAE">
            <w:pPr>
              <w:spacing w:line="360" w:lineRule="exact"/>
              <w:jc w:val="center"/>
              <w:rPr>
                <w:rFonts w:asciiTheme="minorHAnsi" w:hAnsiTheme="minorHAnsi" w:cstheme="minorHAnsi"/>
                <w:sz w:val="22"/>
                <w:szCs w:val="22"/>
                <w:cs/>
              </w:rPr>
            </w:pPr>
          </w:p>
        </w:tc>
        <w:tc>
          <w:tcPr>
            <w:tcW w:w="1552" w:type="dxa"/>
            <w:gridSpan w:val="2"/>
            <w:vAlign w:val="bottom"/>
          </w:tcPr>
          <w:p w14:paraId="6E9DC5B9" w14:textId="74254194" w:rsidR="00C341AD" w:rsidRPr="00FD0CA3" w:rsidRDefault="00BA5B5A" w:rsidP="00247EAE">
            <w:pPr>
              <w:spacing w:line="360" w:lineRule="exact"/>
              <w:jc w:val="center"/>
              <w:rPr>
                <w:rFonts w:asciiTheme="minorHAnsi" w:hAnsiTheme="minorHAnsi" w:cstheme="minorHAnsi"/>
                <w:spacing w:val="-3"/>
                <w:sz w:val="22"/>
                <w:szCs w:val="22"/>
              </w:rPr>
            </w:pPr>
            <w:r w:rsidRPr="00FD0CA3">
              <w:rPr>
                <w:rFonts w:asciiTheme="minorHAnsi" w:hAnsiTheme="minorHAnsi" w:cstheme="minorHAnsi"/>
                <w:spacing w:val="-3"/>
                <w:sz w:val="22"/>
                <w:szCs w:val="22"/>
              </w:rPr>
              <w:t>31 December 202</w:t>
            </w:r>
            <w:r w:rsidR="007F2116" w:rsidRPr="00FD0CA3">
              <w:rPr>
                <w:rFonts w:asciiTheme="minorHAnsi" w:hAnsiTheme="minorHAnsi" w:cstheme="minorHAnsi"/>
                <w:spacing w:val="-3"/>
                <w:sz w:val="22"/>
                <w:szCs w:val="22"/>
              </w:rPr>
              <w:t>4</w:t>
            </w:r>
          </w:p>
        </w:tc>
        <w:tc>
          <w:tcPr>
            <w:tcW w:w="1508" w:type="dxa"/>
            <w:vAlign w:val="bottom"/>
          </w:tcPr>
          <w:p w14:paraId="35B736C7" w14:textId="434E5AB4" w:rsidR="00C341AD" w:rsidRPr="00FD0CA3" w:rsidRDefault="00C341AD" w:rsidP="00247EAE">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during the period</w:t>
            </w:r>
          </w:p>
        </w:tc>
        <w:tc>
          <w:tcPr>
            <w:tcW w:w="1620" w:type="dxa"/>
            <w:vAlign w:val="bottom"/>
          </w:tcPr>
          <w:p w14:paraId="50BD51C6" w14:textId="38549FED" w:rsidR="00C341AD" w:rsidRPr="00FD0CA3" w:rsidRDefault="00C341AD" w:rsidP="00247EAE">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during the period</w:t>
            </w:r>
          </w:p>
        </w:tc>
        <w:tc>
          <w:tcPr>
            <w:tcW w:w="1530" w:type="dxa"/>
            <w:vAlign w:val="bottom"/>
          </w:tcPr>
          <w:p w14:paraId="09F6FED6" w14:textId="12943574" w:rsidR="00C341AD" w:rsidRPr="00FD0CA3" w:rsidRDefault="00B33C19" w:rsidP="00247EAE">
            <w:pPr>
              <w:widowControl w:val="0"/>
              <w:spacing w:line="360" w:lineRule="exact"/>
              <w:ind w:left="-39" w:right="-29"/>
              <w:jc w:val="center"/>
              <w:rPr>
                <w:rFonts w:asciiTheme="minorHAnsi" w:hAnsiTheme="minorHAnsi" w:cstheme="minorHAnsi"/>
                <w:spacing w:val="-2"/>
                <w:sz w:val="22"/>
                <w:szCs w:val="22"/>
              </w:rPr>
            </w:pPr>
            <w:r w:rsidRPr="00FD0CA3">
              <w:rPr>
                <w:rFonts w:asciiTheme="minorHAnsi" w:hAnsiTheme="minorHAnsi" w:cstheme="minorHAnsi"/>
                <w:sz w:val="22"/>
                <w:szCs w:val="22"/>
              </w:rPr>
              <w:t xml:space="preserve">31 December </w:t>
            </w:r>
            <w:r w:rsidR="007F2116" w:rsidRPr="00FD0CA3">
              <w:rPr>
                <w:rFonts w:asciiTheme="minorHAnsi" w:hAnsiTheme="minorHAnsi" w:cstheme="minorHAnsi"/>
                <w:sz w:val="22"/>
                <w:szCs w:val="22"/>
              </w:rPr>
              <w:t>2025</w:t>
            </w:r>
          </w:p>
        </w:tc>
      </w:tr>
      <w:tr w:rsidR="007F2116" w:rsidRPr="00FD0CA3" w14:paraId="43EFFC39" w14:textId="77777777" w:rsidTr="00806FA8">
        <w:trPr>
          <w:tblHeader/>
        </w:trPr>
        <w:tc>
          <w:tcPr>
            <w:tcW w:w="2790" w:type="dxa"/>
          </w:tcPr>
          <w:p w14:paraId="37B8FC84" w14:textId="77777777" w:rsidR="007F2116" w:rsidRPr="00FD0CA3" w:rsidRDefault="007F2116" w:rsidP="0082185E">
            <w:pPr>
              <w:spacing w:line="360" w:lineRule="exact"/>
              <w:ind w:right="-105"/>
              <w:rPr>
                <w:rFonts w:asciiTheme="minorHAnsi" w:hAnsiTheme="minorHAnsi" w:cstheme="minorHAnsi"/>
                <w:sz w:val="22"/>
                <w:szCs w:val="22"/>
                <w:u w:val="single"/>
              </w:rPr>
            </w:pPr>
          </w:p>
        </w:tc>
        <w:tc>
          <w:tcPr>
            <w:tcW w:w="6210" w:type="dxa"/>
            <w:gridSpan w:val="5"/>
          </w:tcPr>
          <w:p w14:paraId="68133548" w14:textId="0E2ECA2C" w:rsidR="007F2116" w:rsidRPr="00FD0CA3" w:rsidRDefault="007F2116" w:rsidP="007F2116">
            <w:pPr>
              <w:tabs>
                <w:tab w:val="decimal" w:pos="852"/>
              </w:tabs>
              <w:spacing w:line="360" w:lineRule="exact"/>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235B6C" w:rsidRPr="00FD0CA3" w14:paraId="047B8310" w14:textId="77777777" w:rsidTr="00283AC2">
        <w:tc>
          <w:tcPr>
            <w:tcW w:w="3240" w:type="dxa"/>
            <w:gridSpan w:val="2"/>
          </w:tcPr>
          <w:p w14:paraId="4E3832F2" w14:textId="2C695BCF" w:rsidR="00235B6C" w:rsidRPr="00FD0CA3" w:rsidRDefault="00235B6C" w:rsidP="0082185E">
            <w:pPr>
              <w:spacing w:line="360" w:lineRule="exact"/>
              <w:ind w:right="-105"/>
              <w:rPr>
                <w:rFonts w:asciiTheme="minorHAnsi" w:hAnsiTheme="minorHAnsi" w:cstheme="minorHAnsi"/>
                <w:b/>
                <w:bCs/>
                <w:sz w:val="22"/>
                <w:szCs w:val="22"/>
              </w:rPr>
            </w:pPr>
            <w:r w:rsidRPr="00FD0CA3">
              <w:rPr>
                <w:rFonts w:asciiTheme="minorHAnsi" w:hAnsiTheme="minorHAnsi" w:cstheme="minorHAnsi"/>
                <w:b/>
                <w:bCs/>
                <w:sz w:val="22"/>
                <w:szCs w:val="22"/>
              </w:rPr>
              <w:t xml:space="preserve">Long-term loans </w:t>
            </w:r>
          </w:p>
        </w:tc>
        <w:tc>
          <w:tcPr>
            <w:tcW w:w="1102" w:type="dxa"/>
          </w:tcPr>
          <w:p w14:paraId="5D075217" w14:textId="77777777" w:rsidR="00235B6C" w:rsidRPr="00FD0CA3" w:rsidRDefault="00235B6C" w:rsidP="0082185E">
            <w:pPr>
              <w:spacing w:line="360" w:lineRule="exact"/>
              <w:ind w:left="-29" w:right="-29"/>
              <w:jc w:val="center"/>
              <w:rPr>
                <w:rFonts w:asciiTheme="minorHAnsi" w:hAnsiTheme="minorHAnsi" w:cstheme="minorHAnsi"/>
                <w:sz w:val="22"/>
                <w:szCs w:val="22"/>
              </w:rPr>
            </w:pPr>
          </w:p>
        </w:tc>
        <w:tc>
          <w:tcPr>
            <w:tcW w:w="1508" w:type="dxa"/>
          </w:tcPr>
          <w:p w14:paraId="7CE536EF" w14:textId="77777777" w:rsidR="00235B6C" w:rsidRPr="00FD0CA3" w:rsidRDefault="00235B6C" w:rsidP="0082185E">
            <w:pPr>
              <w:spacing w:line="360" w:lineRule="exact"/>
              <w:jc w:val="center"/>
              <w:rPr>
                <w:rFonts w:asciiTheme="minorHAnsi" w:hAnsiTheme="minorHAnsi" w:cstheme="minorHAnsi"/>
                <w:sz w:val="22"/>
                <w:szCs w:val="22"/>
              </w:rPr>
            </w:pPr>
          </w:p>
        </w:tc>
        <w:tc>
          <w:tcPr>
            <w:tcW w:w="1620" w:type="dxa"/>
          </w:tcPr>
          <w:p w14:paraId="00797553" w14:textId="77777777" w:rsidR="00235B6C" w:rsidRPr="00FD0CA3" w:rsidRDefault="00235B6C" w:rsidP="0082185E">
            <w:pPr>
              <w:spacing w:line="360" w:lineRule="exact"/>
              <w:jc w:val="center"/>
              <w:rPr>
                <w:rFonts w:asciiTheme="minorHAnsi" w:hAnsiTheme="minorHAnsi" w:cstheme="minorHAnsi"/>
                <w:sz w:val="22"/>
                <w:szCs w:val="22"/>
              </w:rPr>
            </w:pPr>
          </w:p>
        </w:tc>
        <w:tc>
          <w:tcPr>
            <w:tcW w:w="1530" w:type="dxa"/>
            <w:vAlign w:val="bottom"/>
          </w:tcPr>
          <w:p w14:paraId="4E96A66D" w14:textId="77777777" w:rsidR="00235B6C" w:rsidRPr="00FD0CA3" w:rsidRDefault="00235B6C" w:rsidP="0082185E">
            <w:pPr>
              <w:tabs>
                <w:tab w:val="decimal" w:pos="852"/>
              </w:tabs>
              <w:spacing w:line="360" w:lineRule="exact"/>
              <w:jc w:val="both"/>
              <w:rPr>
                <w:rFonts w:asciiTheme="minorHAnsi" w:hAnsiTheme="minorHAnsi" w:cstheme="minorHAnsi"/>
                <w:sz w:val="22"/>
                <w:szCs w:val="22"/>
              </w:rPr>
            </w:pPr>
          </w:p>
        </w:tc>
      </w:tr>
      <w:tr w:rsidR="00101090" w:rsidRPr="00FD0CA3" w14:paraId="41193737" w14:textId="77777777" w:rsidTr="00806FA8">
        <w:tc>
          <w:tcPr>
            <w:tcW w:w="2790" w:type="dxa"/>
          </w:tcPr>
          <w:p w14:paraId="5D5C6FBD" w14:textId="13FA67D7" w:rsidR="00101090" w:rsidRPr="00C43B69" w:rsidRDefault="00101090" w:rsidP="00101090">
            <w:pPr>
              <w:spacing w:line="360" w:lineRule="exact"/>
              <w:ind w:right="-105"/>
              <w:rPr>
                <w:rFonts w:asciiTheme="minorHAnsi" w:hAnsiTheme="minorHAnsi" w:cstheme="minorHAnsi"/>
                <w:sz w:val="22"/>
                <w:szCs w:val="22"/>
              </w:rPr>
            </w:pPr>
            <w:r w:rsidRPr="00C43B69">
              <w:rPr>
                <w:rFonts w:asciiTheme="minorHAnsi" w:hAnsiTheme="minorHAnsi" w:cstheme="minorHAnsi"/>
                <w:sz w:val="22"/>
                <w:szCs w:val="22"/>
              </w:rPr>
              <w:t>Subsidiaries</w:t>
            </w:r>
          </w:p>
        </w:tc>
        <w:tc>
          <w:tcPr>
            <w:tcW w:w="1552" w:type="dxa"/>
            <w:gridSpan w:val="2"/>
            <w:vAlign w:val="bottom"/>
          </w:tcPr>
          <w:p w14:paraId="3E377AA1" w14:textId="77777777" w:rsidR="00101090" w:rsidRPr="00FD0CA3" w:rsidRDefault="00101090" w:rsidP="00BB787C">
            <w:pPr>
              <w:widowControl w:val="0"/>
              <w:spacing w:line="300" w:lineRule="exact"/>
              <w:ind w:left="-29" w:right="-29"/>
              <w:rPr>
                <w:rFonts w:asciiTheme="minorHAnsi" w:hAnsiTheme="minorHAnsi" w:cstheme="minorHAnsi"/>
                <w:sz w:val="22"/>
                <w:szCs w:val="22"/>
              </w:rPr>
            </w:pPr>
          </w:p>
        </w:tc>
        <w:tc>
          <w:tcPr>
            <w:tcW w:w="1508" w:type="dxa"/>
            <w:vAlign w:val="bottom"/>
          </w:tcPr>
          <w:p w14:paraId="71684B93" w14:textId="77777777" w:rsidR="00101090" w:rsidRPr="00FD0CA3" w:rsidRDefault="00101090" w:rsidP="00101090">
            <w:pPr>
              <w:tabs>
                <w:tab w:val="decimal" w:pos="1235"/>
              </w:tabs>
              <w:spacing w:line="360" w:lineRule="exact"/>
              <w:ind w:right="-29"/>
              <w:jc w:val="both"/>
              <w:rPr>
                <w:rFonts w:asciiTheme="minorHAnsi" w:hAnsiTheme="minorHAnsi" w:cstheme="minorHAnsi"/>
                <w:sz w:val="22"/>
                <w:szCs w:val="22"/>
              </w:rPr>
            </w:pPr>
          </w:p>
        </w:tc>
        <w:tc>
          <w:tcPr>
            <w:tcW w:w="1620" w:type="dxa"/>
            <w:vAlign w:val="bottom"/>
          </w:tcPr>
          <w:p w14:paraId="4928457B" w14:textId="77777777" w:rsidR="00101090" w:rsidRPr="00FD0CA3" w:rsidRDefault="00101090" w:rsidP="00101090">
            <w:pPr>
              <w:tabs>
                <w:tab w:val="decimal" w:pos="1235"/>
              </w:tabs>
              <w:spacing w:line="360" w:lineRule="exact"/>
              <w:ind w:right="-29"/>
              <w:jc w:val="both"/>
              <w:rPr>
                <w:rFonts w:asciiTheme="minorHAnsi" w:hAnsiTheme="minorHAnsi" w:cstheme="minorHAnsi"/>
                <w:sz w:val="22"/>
                <w:szCs w:val="22"/>
              </w:rPr>
            </w:pPr>
          </w:p>
        </w:tc>
        <w:tc>
          <w:tcPr>
            <w:tcW w:w="1530" w:type="dxa"/>
            <w:vAlign w:val="bottom"/>
          </w:tcPr>
          <w:p w14:paraId="28FE5BEC" w14:textId="77777777" w:rsidR="00101090" w:rsidRPr="00FD0CA3" w:rsidRDefault="00101090" w:rsidP="00101090">
            <w:pPr>
              <w:tabs>
                <w:tab w:val="decimal" w:pos="852"/>
                <w:tab w:val="decimal" w:pos="1235"/>
              </w:tabs>
              <w:spacing w:line="360" w:lineRule="exact"/>
              <w:jc w:val="both"/>
              <w:rPr>
                <w:rFonts w:asciiTheme="minorHAnsi" w:hAnsiTheme="minorHAnsi" w:cstheme="minorHAnsi"/>
                <w:sz w:val="22"/>
                <w:szCs w:val="22"/>
              </w:rPr>
            </w:pPr>
          </w:p>
        </w:tc>
      </w:tr>
      <w:tr w:rsidR="00101090" w:rsidRPr="00FD0CA3" w14:paraId="312F9074" w14:textId="77777777" w:rsidTr="000843A3">
        <w:tc>
          <w:tcPr>
            <w:tcW w:w="2790" w:type="dxa"/>
          </w:tcPr>
          <w:p w14:paraId="115FA521" w14:textId="77777777" w:rsidR="00101090" w:rsidRPr="00FD0CA3" w:rsidRDefault="00101090" w:rsidP="00BB37B8">
            <w:pPr>
              <w:spacing w:line="360" w:lineRule="exact"/>
              <w:ind w:left="637" w:right="-202" w:hanging="537"/>
              <w:jc w:val="thaiDistribute"/>
              <w:rPr>
                <w:rFonts w:asciiTheme="minorHAnsi" w:hAnsiTheme="minorHAnsi" w:cstheme="minorHAnsi"/>
                <w:sz w:val="22"/>
                <w:szCs w:val="22"/>
              </w:rPr>
            </w:pPr>
            <w:r w:rsidRPr="00FD0CA3">
              <w:rPr>
                <w:rFonts w:asciiTheme="minorHAnsi" w:hAnsiTheme="minorHAnsi" w:cstheme="minorHAnsi"/>
                <w:sz w:val="22"/>
                <w:szCs w:val="22"/>
              </w:rPr>
              <w:t>Nove Foods Limited</w:t>
            </w:r>
          </w:p>
        </w:tc>
        <w:tc>
          <w:tcPr>
            <w:tcW w:w="1552" w:type="dxa"/>
            <w:gridSpan w:val="2"/>
            <w:vAlign w:val="bottom"/>
          </w:tcPr>
          <w:p w14:paraId="1D4E8BD4" w14:textId="675EC3E6" w:rsidR="00101090" w:rsidRPr="00FD0CA3" w:rsidRDefault="00101090" w:rsidP="00D47202">
            <w:pPr>
              <w:widowControl w:val="0"/>
              <w:tabs>
                <w:tab w:val="decimal" w:pos="1305"/>
              </w:tabs>
              <w:spacing w:line="30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47,508</w:t>
            </w:r>
          </w:p>
        </w:tc>
        <w:tc>
          <w:tcPr>
            <w:tcW w:w="1508" w:type="dxa"/>
            <w:vAlign w:val="bottom"/>
          </w:tcPr>
          <w:p w14:paraId="6956F744" w14:textId="64F73F5C" w:rsidR="00101090" w:rsidRPr="00FD0CA3" w:rsidRDefault="005E685C" w:rsidP="00D47202">
            <w:pPr>
              <w:tabs>
                <w:tab w:val="decimal" w:pos="1235"/>
              </w:tabs>
              <w:spacing w:line="360" w:lineRule="exact"/>
              <w:ind w:right="-29"/>
              <w:jc w:val="right"/>
              <w:rPr>
                <w:rFonts w:asciiTheme="minorHAnsi" w:hAnsiTheme="minorHAnsi" w:cstheme="minorHAnsi"/>
                <w:sz w:val="22"/>
                <w:szCs w:val="22"/>
              </w:rPr>
            </w:pPr>
            <w:r w:rsidRPr="00FD0CA3">
              <w:rPr>
                <w:rFonts w:asciiTheme="minorHAnsi" w:hAnsiTheme="minorHAnsi" w:cstheme="minorHAnsi"/>
                <w:sz w:val="22"/>
                <w:szCs w:val="22"/>
              </w:rPr>
              <w:t>7,328</w:t>
            </w:r>
          </w:p>
        </w:tc>
        <w:tc>
          <w:tcPr>
            <w:tcW w:w="1620" w:type="dxa"/>
            <w:vAlign w:val="bottom"/>
          </w:tcPr>
          <w:p w14:paraId="4858CED5" w14:textId="2DD425C5" w:rsidR="00101090" w:rsidRPr="00FD0CA3" w:rsidRDefault="005E685C" w:rsidP="00BB787C">
            <w:pPr>
              <w:spacing w:line="360" w:lineRule="exact"/>
              <w:ind w:right="-29"/>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530" w:type="dxa"/>
            <w:vAlign w:val="bottom"/>
          </w:tcPr>
          <w:p w14:paraId="1203A722" w14:textId="566FB317" w:rsidR="00101090" w:rsidRPr="00FD0CA3" w:rsidRDefault="005E685C" w:rsidP="00D47202">
            <w:pPr>
              <w:tabs>
                <w:tab w:val="decimal" w:pos="1235"/>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54,836</w:t>
            </w:r>
          </w:p>
        </w:tc>
      </w:tr>
      <w:tr w:rsidR="00101090" w:rsidRPr="00FD0CA3" w14:paraId="5E8451B7" w14:textId="77777777" w:rsidTr="000843A3">
        <w:tc>
          <w:tcPr>
            <w:tcW w:w="2790" w:type="dxa"/>
          </w:tcPr>
          <w:p w14:paraId="2D715C80" w14:textId="77777777" w:rsidR="00101090" w:rsidRPr="00FD0CA3" w:rsidRDefault="00101090" w:rsidP="00BB37B8">
            <w:pPr>
              <w:spacing w:line="360" w:lineRule="exact"/>
              <w:ind w:left="637" w:right="-12" w:hanging="564"/>
              <w:jc w:val="thaiDistribute"/>
              <w:rPr>
                <w:rFonts w:asciiTheme="minorHAnsi" w:hAnsiTheme="minorHAnsi" w:cstheme="minorHAnsi"/>
                <w:sz w:val="22"/>
                <w:szCs w:val="22"/>
              </w:rPr>
            </w:pPr>
            <w:r w:rsidRPr="00FD0CA3">
              <w:rPr>
                <w:rFonts w:asciiTheme="minorHAnsi" w:hAnsiTheme="minorHAnsi" w:cstheme="minorHAnsi"/>
                <w:sz w:val="22"/>
                <w:szCs w:val="22"/>
              </w:rPr>
              <w:t>City Food Co., Ltd.</w:t>
            </w:r>
          </w:p>
        </w:tc>
        <w:tc>
          <w:tcPr>
            <w:tcW w:w="1552" w:type="dxa"/>
            <w:gridSpan w:val="2"/>
            <w:vAlign w:val="bottom"/>
          </w:tcPr>
          <w:p w14:paraId="70F65E9B" w14:textId="1DFE18E0" w:rsidR="00101090" w:rsidRPr="00FD0CA3" w:rsidRDefault="00101090" w:rsidP="00D47202">
            <w:pPr>
              <w:widowControl w:val="0"/>
              <w:tabs>
                <w:tab w:val="decimal" w:pos="1305"/>
              </w:tabs>
              <w:spacing w:line="30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20,500</w:t>
            </w:r>
          </w:p>
        </w:tc>
        <w:tc>
          <w:tcPr>
            <w:tcW w:w="1508" w:type="dxa"/>
            <w:vAlign w:val="bottom"/>
          </w:tcPr>
          <w:p w14:paraId="369864C8" w14:textId="4A5C6375" w:rsidR="00101090" w:rsidRPr="00FD0CA3" w:rsidRDefault="005E685C" w:rsidP="00D47202">
            <w:pPr>
              <w:tabs>
                <w:tab w:val="decimal" w:pos="1235"/>
              </w:tabs>
              <w:spacing w:line="360" w:lineRule="exact"/>
              <w:ind w:right="-29"/>
              <w:jc w:val="right"/>
              <w:rPr>
                <w:rFonts w:asciiTheme="minorHAnsi" w:hAnsiTheme="minorHAnsi" w:cstheme="minorHAnsi"/>
                <w:sz w:val="22"/>
                <w:szCs w:val="22"/>
              </w:rPr>
            </w:pPr>
            <w:r w:rsidRPr="00FD0CA3">
              <w:rPr>
                <w:rFonts w:asciiTheme="minorHAnsi" w:hAnsiTheme="minorHAnsi" w:cstheme="minorHAnsi"/>
                <w:sz w:val="22"/>
                <w:szCs w:val="22"/>
              </w:rPr>
              <w:t>6,700</w:t>
            </w:r>
          </w:p>
        </w:tc>
        <w:tc>
          <w:tcPr>
            <w:tcW w:w="1620" w:type="dxa"/>
            <w:vAlign w:val="bottom"/>
          </w:tcPr>
          <w:p w14:paraId="0F5F2BE5" w14:textId="66FED591" w:rsidR="00101090" w:rsidRPr="00FD0CA3" w:rsidRDefault="005E685C" w:rsidP="00D47202">
            <w:pPr>
              <w:tabs>
                <w:tab w:val="decimal" w:pos="1235"/>
              </w:tabs>
              <w:spacing w:line="360" w:lineRule="exact"/>
              <w:ind w:right="-29"/>
              <w:jc w:val="right"/>
              <w:rPr>
                <w:rFonts w:asciiTheme="minorHAnsi" w:hAnsiTheme="minorHAnsi" w:cstheme="minorHAnsi"/>
                <w:sz w:val="22"/>
                <w:szCs w:val="22"/>
              </w:rPr>
            </w:pPr>
            <w:r w:rsidRPr="00FD0CA3">
              <w:rPr>
                <w:rFonts w:asciiTheme="minorHAnsi" w:hAnsiTheme="minorHAnsi" w:cstheme="minorHAnsi"/>
                <w:sz w:val="22"/>
                <w:szCs w:val="22"/>
              </w:rPr>
              <w:t>(23,174)</w:t>
            </w:r>
          </w:p>
        </w:tc>
        <w:tc>
          <w:tcPr>
            <w:tcW w:w="1530" w:type="dxa"/>
            <w:vAlign w:val="bottom"/>
          </w:tcPr>
          <w:p w14:paraId="51239E7F" w14:textId="1E2AA2B8" w:rsidR="00101090" w:rsidRPr="00FD0CA3" w:rsidRDefault="000D03BF" w:rsidP="00D47202">
            <w:pPr>
              <w:tabs>
                <w:tab w:val="decimal" w:pos="1235"/>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4,026</w:t>
            </w:r>
          </w:p>
        </w:tc>
      </w:tr>
      <w:tr w:rsidR="00101090" w:rsidRPr="00FD0CA3" w14:paraId="1A5E34C7" w14:textId="77777777" w:rsidTr="00E302DD">
        <w:tc>
          <w:tcPr>
            <w:tcW w:w="2790" w:type="dxa"/>
          </w:tcPr>
          <w:p w14:paraId="74E3D718" w14:textId="55877E4E" w:rsidR="00101090" w:rsidRPr="00FD0CA3" w:rsidRDefault="00101090" w:rsidP="00BB37B8">
            <w:pPr>
              <w:spacing w:line="360" w:lineRule="exact"/>
              <w:ind w:left="637" w:right="-138" w:hanging="564"/>
              <w:rPr>
                <w:rFonts w:asciiTheme="minorHAnsi" w:hAnsiTheme="minorHAnsi" w:cstheme="minorHAnsi"/>
                <w:sz w:val="22"/>
                <w:szCs w:val="22"/>
              </w:rPr>
            </w:pPr>
            <w:r w:rsidRPr="00FD0CA3">
              <w:rPr>
                <w:rFonts w:asciiTheme="minorHAnsi" w:hAnsiTheme="minorHAnsi" w:cstheme="minorHAnsi"/>
                <w:sz w:val="22"/>
                <w:szCs w:val="22"/>
              </w:rPr>
              <w:t>Regeneration Capital Limited</w:t>
            </w:r>
          </w:p>
        </w:tc>
        <w:tc>
          <w:tcPr>
            <w:tcW w:w="1552" w:type="dxa"/>
            <w:gridSpan w:val="2"/>
            <w:vAlign w:val="bottom"/>
          </w:tcPr>
          <w:p w14:paraId="63BFA4EF" w14:textId="15AC1FCF" w:rsidR="00101090" w:rsidRPr="00FD0CA3" w:rsidRDefault="00101090" w:rsidP="00D47202">
            <w:pPr>
              <w:widowControl w:val="0"/>
              <w:tabs>
                <w:tab w:val="decimal" w:pos="1305"/>
              </w:tabs>
              <w:spacing w:line="30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302,243</w:t>
            </w:r>
          </w:p>
        </w:tc>
        <w:tc>
          <w:tcPr>
            <w:tcW w:w="1508" w:type="dxa"/>
            <w:vAlign w:val="bottom"/>
          </w:tcPr>
          <w:p w14:paraId="4A275059" w14:textId="6CD58D7A" w:rsidR="00101090" w:rsidRPr="00FD0CA3" w:rsidRDefault="00940564" w:rsidP="00D47202">
            <w:pPr>
              <w:tabs>
                <w:tab w:val="decimal" w:pos="1235"/>
              </w:tabs>
              <w:spacing w:line="360" w:lineRule="exact"/>
              <w:ind w:right="-29"/>
              <w:jc w:val="right"/>
              <w:rPr>
                <w:rFonts w:asciiTheme="minorHAnsi" w:hAnsiTheme="minorHAnsi" w:cstheme="minorHAnsi"/>
                <w:sz w:val="22"/>
                <w:szCs w:val="22"/>
              </w:rPr>
            </w:pPr>
            <w:r w:rsidRPr="00FD0CA3">
              <w:rPr>
                <w:rFonts w:asciiTheme="minorHAnsi" w:hAnsiTheme="minorHAnsi" w:cstheme="minorHAnsi"/>
                <w:sz w:val="22"/>
                <w:szCs w:val="22"/>
              </w:rPr>
              <w:t>28</w:t>
            </w:r>
            <w:r w:rsidR="007D06C5" w:rsidRPr="00FD0CA3">
              <w:rPr>
                <w:rFonts w:asciiTheme="minorHAnsi" w:hAnsiTheme="minorHAnsi" w:cstheme="minorHAnsi"/>
                <w:sz w:val="22"/>
                <w:szCs w:val="22"/>
              </w:rPr>
              <w:t>,386</w:t>
            </w:r>
          </w:p>
        </w:tc>
        <w:tc>
          <w:tcPr>
            <w:tcW w:w="1620" w:type="dxa"/>
            <w:vAlign w:val="bottom"/>
          </w:tcPr>
          <w:p w14:paraId="614232E8" w14:textId="304A846D" w:rsidR="00101090" w:rsidRPr="00FD0CA3" w:rsidRDefault="007D06C5" w:rsidP="00D47202">
            <w:pPr>
              <w:tabs>
                <w:tab w:val="decimal" w:pos="1235"/>
              </w:tabs>
              <w:spacing w:line="360" w:lineRule="exact"/>
              <w:ind w:right="-29"/>
              <w:jc w:val="right"/>
              <w:rPr>
                <w:rFonts w:asciiTheme="minorHAnsi" w:hAnsiTheme="minorHAnsi" w:cstheme="minorHAnsi"/>
                <w:sz w:val="22"/>
                <w:szCs w:val="22"/>
              </w:rPr>
            </w:pPr>
            <w:r w:rsidRPr="00FD0CA3">
              <w:rPr>
                <w:rFonts w:asciiTheme="minorHAnsi" w:hAnsiTheme="minorHAnsi" w:cstheme="minorHAnsi"/>
                <w:sz w:val="22"/>
                <w:szCs w:val="22"/>
              </w:rPr>
              <w:t>(6,705)</w:t>
            </w:r>
          </w:p>
        </w:tc>
        <w:tc>
          <w:tcPr>
            <w:tcW w:w="1530" w:type="dxa"/>
            <w:vAlign w:val="bottom"/>
          </w:tcPr>
          <w:p w14:paraId="43A7E08C" w14:textId="0CD33C49" w:rsidR="00101090" w:rsidRPr="00FD0CA3" w:rsidRDefault="007D06C5" w:rsidP="00D47202">
            <w:pPr>
              <w:tabs>
                <w:tab w:val="decimal" w:pos="1235"/>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323,924</w:t>
            </w:r>
          </w:p>
        </w:tc>
      </w:tr>
      <w:tr w:rsidR="00101090" w:rsidRPr="00FD0CA3" w14:paraId="2213463C" w14:textId="77777777" w:rsidTr="00E302DD">
        <w:tc>
          <w:tcPr>
            <w:tcW w:w="2790" w:type="dxa"/>
          </w:tcPr>
          <w:p w14:paraId="499847C0" w14:textId="4EF32072" w:rsidR="00101090" w:rsidRPr="002051E5" w:rsidRDefault="00101090" w:rsidP="00BB37B8">
            <w:pPr>
              <w:spacing w:line="360" w:lineRule="exact"/>
              <w:ind w:left="433" w:right="-138" w:hanging="360"/>
              <w:rPr>
                <w:rFonts w:asciiTheme="minorHAnsi" w:hAnsiTheme="minorHAnsi" w:cstheme="minorBidi"/>
                <w:sz w:val="22"/>
                <w:szCs w:val="22"/>
              </w:rPr>
            </w:pPr>
            <w:r w:rsidRPr="00FD0CA3">
              <w:rPr>
                <w:rFonts w:asciiTheme="minorHAnsi" w:hAnsiTheme="minorHAnsi" w:cstheme="minorHAnsi"/>
                <w:sz w:val="22"/>
                <w:szCs w:val="22"/>
              </w:rPr>
              <w:t>Botany Petcare Company Limited</w:t>
            </w:r>
            <w:r w:rsidR="002051E5">
              <w:rPr>
                <w:rFonts w:asciiTheme="minorHAnsi" w:hAnsiTheme="minorHAnsi" w:cstheme="minorBidi" w:hint="cs"/>
                <w:sz w:val="22"/>
                <w:szCs w:val="22"/>
                <w:cs/>
              </w:rPr>
              <w:t xml:space="preserve"> </w:t>
            </w:r>
            <w:r w:rsidR="002051E5" w:rsidRPr="002051E5">
              <w:rPr>
                <w:rFonts w:asciiTheme="minorHAnsi" w:hAnsiTheme="minorHAnsi" w:cstheme="minorBidi"/>
                <w:sz w:val="22"/>
                <w:szCs w:val="22"/>
                <w:vertAlign w:val="superscript"/>
              </w:rPr>
              <w:t>(a)</w:t>
            </w:r>
          </w:p>
        </w:tc>
        <w:tc>
          <w:tcPr>
            <w:tcW w:w="1552" w:type="dxa"/>
            <w:gridSpan w:val="2"/>
            <w:vAlign w:val="bottom"/>
          </w:tcPr>
          <w:p w14:paraId="72056AE3" w14:textId="074D0A11" w:rsidR="00101090" w:rsidRPr="00FD0CA3" w:rsidRDefault="00101090" w:rsidP="00D47202">
            <w:pPr>
              <w:widowControl w:val="0"/>
              <w:tabs>
                <w:tab w:val="decimal" w:pos="1305"/>
              </w:tabs>
              <w:spacing w:line="30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151,900</w:t>
            </w:r>
          </w:p>
        </w:tc>
        <w:tc>
          <w:tcPr>
            <w:tcW w:w="1508" w:type="dxa"/>
            <w:vAlign w:val="bottom"/>
          </w:tcPr>
          <w:p w14:paraId="54E27402" w14:textId="55B270FD" w:rsidR="00101090" w:rsidRPr="00FD0CA3" w:rsidRDefault="005575F5" w:rsidP="00D47202">
            <w:pPr>
              <w:tabs>
                <w:tab w:val="decimal" w:pos="1235"/>
              </w:tabs>
              <w:spacing w:line="360" w:lineRule="exact"/>
              <w:ind w:right="-29"/>
              <w:jc w:val="right"/>
              <w:rPr>
                <w:rFonts w:asciiTheme="minorHAnsi" w:hAnsiTheme="minorHAnsi" w:cstheme="minorHAnsi"/>
                <w:sz w:val="22"/>
                <w:szCs w:val="22"/>
              </w:rPr>
            </w:pPr>
            <w:r w:rsidRPr="00FD0CA3">
              <w:rPr>
                <w:rFonts w:asciiTheme="minorHAnsi" w:hAnsiTheme="minorHAnsi" w:cstheme="minorHAnsi"/>
                <w:sz w:val="22"/>
                <w:szCs w:val="22"/>
              </w:rPr>
              <w:t>30,650</w:t>
            </w:r>
          </w:p>
        </w:tc>
        <w:tc>
          <w:tcPr>
            <w:tcW w:w="1620" w:type="dxa"/>
            <w:vAlign w:val="bottom"/>
          </w:tcPr>
          <w:p w14:paraId="0E896026" w14:textId="7DEA242E" w:rsidR="00101090" w:rsidRPr="00FD0CA3" w:rsidRDefault="005575F5" w:rsidP="00D47202">
            <w:pPr>
              <w:tabs>
                <w:tab w:val="decimal" w:pos="1235"/>
              </w:tabs>
              <w:spacing w:line="360" w:lineRule="exact"/>
              <w:ind w:right="-29"/>
              <w:jc w:val="right"/>
              <w:rPr>
                <w:rFonts w:asciiTheme="minorHAnsi" w:hAnsiTheme="minorHAnsi" w:cstheme="minorHAnsi"/>
                <w:sz w:val="22"/>
                <w:szCs w:val="22"/>
              </w:rPr>
            </w:pPr>
            <w:r w:rsidRPr="00FD0CA3">
              <w:rPr>
                <w:rFonts w:asciiTheme="minorHAnsi" w:hAnsiTheme="minorHAnsi" w:cstheme="minorHAnsi"/>
                <w:sz w:val="22"/>
                <w:szCs w:val="22"/>
              </w:rPr>
              <w:t>(182,550)</w:t>
            </w:r>
          </w:p>
        </w:tc>
        <w:tc>
          <w:tcPr>
            <w:tcW w:w="1530" w:type="dxa"/>
            <w:vAlign w:val="bottom"/>
          </w:tcPr>
          <w:p w14:paraId="473A491A" w14:textId="0766358D" w:rsidR="00101090" w:rsidRPr="00FD0CA3" w:rsidRDefault="007F5241" w:rsidP="007F5241">
            <w:pPr>
              <w:spacing w:line="360" w:lineRule="exact"/>
              <w:ind w:right="-29"/>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sidR="00A65D25" w:rsidRPr="00FD0CA3">
              <w:rPr>
                <w:rFonts w:asciiTheme="minorHAnsi" w:hAnsiTheme="minorHAnsi" w:cstheme="minorHAnsi"/>
                <w:sz w:val="22"/>
                <w:szCs w:val="22"/>
              </w:rPr>
              <w:t>-</w:t>
            </w:r>
          </w:p>
        </w:tc>
      </w:tr>
      <w:tr w:rsidR="00101090" w:rsidRPr="00FD0CA3" w14:paraId="5036B609" w14:textId="77777777" w:rsidTr="00E302DD">
        <w:tc>
          <w:tcPr>
            <w:tcW w:w="2790" w:type="dxa"/>
          </w:tcPr>
          <w:p w14:paraId="60BBDF90" w14:textId="443E876D" w:rsidR="00101090" w:rsidRPr="00FD0CA3" w:rsidRDefault="00101090" w:rsidP="00BB37B8">
            <w:pPr>
              <w:spacing w:line="360" w:lineRule="exact"/>
              <w:ind w:left="637" w:right="-12" w:hanging="564"/>
              <w:rPr>
                <w:rFonts w:asciiTheme="minorHAnsi" w:hAnsiTheme="minorHAnsi" w:cstheme="minorHAnsi"/>
                <w:sz w:val="22"/>
                <w:szCs w:val="22"/>
              </w:rPr>
            </w:pPr>
            <w:r w:rsidRPr="00FD0CA3">
              <w:rPr>
                <w:rFonts w:asciiTheme="minorHAnsi" w:hAnsiTheme="minorHAnsi" w:cstheme="minorHAnsi"/>
                <w:sz w:val="22"/>
                <w:szCs w:val="22"/>
              </w:rPr>
              <w:t>350 Limited</w:t>
            </w:r>
          </w:p>
        </w:tc>
        <w:tc>
          <w:tcPr>
            <w:tcW w:w="1552" w:type="dxa"/>
            <w:gridSpan w:val="2"/>
            <w:vAlign w:val="bottom"/>
          </w:tcPr>
          <w:p w14:paraId="227C744D" w14:textId="42F74BB7" w:rsidR="00101090" w:rsidRPr="00FD0CA3" w:rsidRDefault="00101090" w:rsidP="00D47202">
            <w:pPr>
              <w:widowControl w:val="0"/>
              <w:tabs>
                <w:tab w:val="decimal" w:pos="1305"/>
              </w:tabs>
              <w:spacing w:line="300" w:lineRule="exact"/>
              <w:ind w:left="-29" w:right="-29"/>
              <w:jc w:val="right"/>
              <w:rPr>
                <w:rFonts w:asciiTheme="minorHAnsi" w:hAnsiTheme="minorHAnsi" w:cstheme="minorHAnsi"/>
                <w:sz w:val="22"/>
                <w:szCs w:val="22"/>
                <w:cs/>
              </w:rPr>
            </w:pPr>
            <w:r w:rsidRPr="00FD0CA3">
              <w:rPr>
                <w:rFonts w:asciiTheme="minorHAnsi" w:hAnsiTheme="minorHAnsi" w:cstheme="minorHAnsi"/>
                <w:sz w:val="22"/>
                <w:szCs w:val="22"/>
              </w:rPr>
              <w:t>2,677</w:t>
            </w:r>
          </w:p>
        </w:tc>
        <w:tc>
          <w:tcPr>
            <w:tcW w:w="1508" w:type="dxa"/>
            <w:vAlign w:val="bottom"/>
          </w:tcPr>
          <w:p w14:paraId="1B867169" w14:textId="11A1361C" w:rsidR="00101090" w:rsidRPr="00FD0CA3" w:rsidRDefault="00A65D25" w:rsidP="00F07D35">
            <w:pPr>
              <w:tabs>
                <w:tab w:val="decimal" w:pos="1235"/>
              </w:tabs>
              <w:spacing w:line="360" w:lineRule="exact"/>
              <w:ind w:right="-29"/>
              <w:jc w:val="right"/>
              <w:rPr>
                <w:rFonts w:asciiTheme="minorHAnsi" w:hAnsiTheme="minorHAnsi" w:cstheme="minorHAnsi"/>
                <w:sz w:val="22"/>
                <w:szCs w:val="22"/>
              </w:rPr>
            </w:pPr>
            <w:r w:rsidRPr="00FD0CA3">
              <w:rPr>
                <w:rFonts w:asciiTheme="minorHAnsi" w:hAnsiTheme="minorHAnsi" w:cstheme="minorHAnsi"/>
                <w:sz w:val="22"/>
                <w:szCs w:val="22"/>
              </w:rPr>
              <w:t>418</w:t>
            </w:r>
          </w:p>
        </w:tc>
        <w:tc>
          <w:tcPr>
            <w:tcW w:w="1620" w:type="dxa"/>
            <w:vAlign w:val="bottom"/>
          </w:tcPr>
          <w:p w14:paraId="0FB98EE8" w14:textId="12DA3C85" w:rsidR="00101090" w:rsidRPr="00FD0CA3" w:rsidRDefault="00A65D25" w:rsidP="007F5241">
            <w:pPr>
              <w:tabs>
                <w:tab w:val="decimal" w:pos="1235"/>
              </w:tabs>
              <w:spacing w:line="360" w:lineRule="exact"/>
              <w:ind w:right="-29"/>
              <w:jc w:val="right"/>
              <w:rPr>
                <w:rFonts w:asciiTheme="minorHAnsi" w:hAnsiTheme="minorHAnsi" w:cstheme="minorHAnsi"/>
                <w:sz w:val="22"/>
                <w:szCs w:val="22"/>
              </w:rPr>
            </w:pPr>
            <w:r w:rsidRPr="00FD0CA3">
              <w:rPr>
                <w:rFonts w:asciiTheme="minorHAnsi" w:hAnsiTheme="minorHAnsi" w:cstheme="minorHAnsi"/>
                <w:sz w:val="22"/>
                <w:szCs w:val="22"/>
              </w:rPr>
              <w:t>(29)</w:t>
            </w:r>
          </w:p>
        </w:tc>
        <w:tc>
          <w:tcPr>
            <w:tcW w:w="1530" w:type="dxa"/>
            <w:vAlign w:val="bottom"/>
          </w:tcPr>
          <w:p w14:paraId="5CAC11E0" w14:textId="4232E41F" w:rsidR="00101090" w:rsidRPr="00FD0CA3" w:rsidRDefault="00A65D25" w:rsidP="00D47202">
            <w:pPr>
              <w:tabs>
                <w:tab w:val="decimal" w:pos="1235"/>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3,066</w:t>
            </w:r>
          </w:p>
        </w:tc>
      </w:tr>
      <w:tr w:rsidR="00101090" w:rsidRPr="00FD0CA3" w14:paraId="35DCF6FD" w14:textId="77777777" w:rsidTr="00E302DD">
        <w:tc>
          <w:tcPr>
            <w:tcW w:w="2790" w:type="dxa"/>
          </w:tcPr>
          <w:p w14:paraId="0847F008" w14:textId="545A31CD" w:rsidR="00101090" w:rsidRPr="00FD0CA3" w:rsidRDefault="00101090" w:rsidP="00BB37B8">
            <w:pPr>
              <w:spacing w:line="360" w:lineRule="exact"/>
              <w:ind w:left="637" w:right="-12" w:hanging="564"/>
              <w:rPr>
                <w:rFonts w:asciiTheme="minorHAnsi" w:hAnsiTheme="minorHAnsi" w:cstheme="minorHAnsi"/>
                <w:sz w:val="22"/>
                <w:szCs w:val="22"/>
              </w:rPr>
            </w:pPr>
            <w:r w:rsidRPr="00FD0CA3">
              <w:rPr>
                <w:rFonts w:asciiTheme="minorHAnsi" w:hAnsiTheme="minorHAnsi" w:cstheme="minorHAnsi"/>
                <w:sz w:val="22"/>
                <w:szCs w:val="22"/>
              </w:rPr>
              <w:t>Bamboo Mart Limited</w:t>
            </w:r>
          </w:p>
        </w:tc>
        <w:tc>
          <w:tcPr>
            <w:tcW w:w="1552" w:type="dxa"/>
            <w:gridSpan w:val="2"/>
            <w:vAlign w:val="bottom"/>
          </w:tcPr>
          <w:p w14:paraId="4AD01F60" w14:textId="242074EA" w:rsidR="00101090" w:rsidRPr="00FD0CA3" w:rsidRDefault="00101090" w:rsidP="00D47202">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cs/>
              </w:rPr>
              <w:t>20</w:t>
            </w:r>
            <w:r w:rsidRPr="00FD0CA3">
              <w:rPr>
                <w:rFonts w:asciiTheme="minorHAnsi" w:hAnsiTheme="minorHAnsi" w:cstheme="minorHAnsi"/>
                <w:sz w:val="22"/>
                <w:szCs w:val="22"/>
              </w:rPr>
              <w:t>,812</w:t>
            </w:r>
          </w:p>
        </w:tc>
        <w:tc>
          <w:tcPr>
            <w:tcW w:w="1508" w:type="dxa"/>
            <w:vAlign w:val="bottom"/>
          </w:tcPr>
          <w:p w14:paraId="2D506FC1" w14:textId="51B5D146" w:rsidR="00101090" w:rsidRPr="00FD0CA3" w:rsidRDefault="00A65D25" w:rsidP="00D47202">
            <w:pPr>
              <w:pBdr>
                <w:bottom w:val="single" w:sz="4" w:space="1" w:color="auto"/>
              </w:pBdr>
              <w:tabs>
                <w:tab w:val="decimal" w:pos="1235"/>
              </w:tabs>
              <w:spacing w:line="360" w:lineRule="exact"/>
              <w:ind w:right="-29"/>
              <w:jc w:val="right"/>
              <w:rPr>
                <w:rFonts w:asciiTheme="minorHAnsi" w:hAnsiTheme="minorHAnsi" w:cstheme="minorHAnsi"/>
                <w:sz w:val="22"/>
                <w:szCs w:val="22"/>
              </w:rPr>
            </w:pPr>
            <w:r w:rsidRPr="00FD0CA3">
              <w:rPr>
                <w:rFonts w:asciiTheme="minorHAnsi" w:hAnsiTheme="minorHAnsi" w:cstheme="minorHAnsi"/>
                <w:sz w:val="22"/>
                <w:szCs w:val="22"/>
              </w:rPr>
              <w:t>7,</w:t>
            </w:r>
            <w:r w:rsidR="00D6388A" w:rsidRPr="00FD0CA3">
              <w:rPr>
                <w:rFonts w:asciiTheme="minorHAnsi" w:hAnsiTheme="minorHAnsi" w:cstheme="minorHAnsi"/>
                <w:sz w:val="22"/>
                <w:szCs w:val="22"/>
              </w:rPr>
              <w:t>741</w:t>
            </w:r>
          </w:p>
        </w:tc>
        <w:tc>
          <w:tcPr>
            <w:tcW w:w="1620" w:type="dxa"/>
            <w:vAlign w:val="bottom"/>
          </w:tcPr>
          <w:p w14:paraId="01DC1CB4" w14:textId="5E650195" w:rsidR="00101090" w:rsidRPr="00FD0CA3" w:rsidRDefault="007F5241" w:rsidP="00BB787C">
            <w:pPr>
              <w:pBdr>
                <w:bottom w:val="single" w:sz="4" w:space="1" w:color="auto"/>
              </w:pBdr>
              <w:spacing w:line="360" w:lineRule="exact"/>
              <w:ind w:right="-29"/>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sidR="00BE5761" w:rsidRPr="00FD0CA3">
              <w:rPr>
                <w:rFonts w:asciiTheme="minorHAnsi" w:hAnsiTheme="minorHAnsi" w:cstheme="minorHAnsi"/>
                <w:sz w:val="22"/>
                <w:szCs w:val="22"/>
              </w:rPr>
              <w:t xml:space="preserve"> </w:t>
            </w:r>
            <w:r w:rsidR="00D6388A" w:rsidRPr="00FD0CA3">
              <w:rPr>
                <w:rFonts w:asciiTheme="minorHAnsi" w:hAnsiTheme="minorHAnsi" w:cstheme="minorHAnsi"/>
                <w:sz w:val="22"/>
                <w:szCs w:val="22"/>
              </w:rPr>
              <w:t>-</w:t>
            </w:r>
          </w:p>
        </w:tc>
        <w:tc>
          <w:tcPr>
            <w:tcW w:w="1530" w:type="dxa"/>
            <w:vAlign w:val="bottom"/>
          </w:tcPr>
          <w:p w14:paraId="7445D3D8" w14:textId="1FF27139" w:rsidR="00101090" w:rsidRPr="00FD0CA3" w:rsidRDefault="00D6388A" w:rsidP="00D47202">
            <w:pPr>
              <w:pBdr>
                <w:bottom w:val="single" w:sz="4" w:space="1" w:color="auto"/>
              </w:pBdr>
              <w:tabs>
                <w:tab w:val="decimal" w:pos="1235"/>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28,553</w:t>
            </w:r>
          </w:p>
        </w:tc>
      </w:tr>
      <w:tr w:rsidR="00101090" w:rsidRPr="00FD0CA3" w14:paraId="71DBD901" w14:textId="77777777" w:rsidTr="00F90D8F">
        <w:tc>
          <w:tcPr>
            <w:tcW w:w="2790" w:type="dxa"/>
          </w:tcPr>
          <w:p w14:paraId="2685CE01" w14:textId="69B9DC6D" w:rsidR="00101090" w:rsidRPr="00FD0CA3" w:rsidRDefault="00101090" w:rsidP="00283AC2">
            <w:pPr>
              <w:spacing w:line="360" w:lineRule="exact"/>
              <w:ind w:left="438" w:right="-12" w:hanging="438"/>
              <w:rPr>
                <w:rFonts w:asciiTheme="minorHAnsi" w:hAnsiTheme="minorHAnsi" w:cstheme="minorHAnsi"/>
                <w:sz w:val="22"/>
                <w:szCs w:val="22"/>
              </w:rPr>
            </w:pPr>
            <w:r w:rsidRPr="00FD0CA3">
              <w:rPr>
                <w:rFonts w:asciiTheme="minorHAnsi" w:hAnsiTheme="minorHAnsi" w:cstheme="minorHAnsi"/>
                <w:i/>
                <w:iCs/>
                <w:sz w:val="22"/>
                <w:szCs w:val="22"/>
              </w:rPr>
              <w:t>Less</w:t>
            </w:r>
            <w:r w:rsidRPr="00FD0CA3">
              <w:rPr>
                <w:rFonts w:asciiTheme="minorHAnsi" w:hAnsiTheme="minorHAnsi" w:cstheme="minorHAnsi"/>
                <w:sz w:val="22"/>
                <w:szCs w:val="22"/>
              </w:rPr>
              <w:t xml:space="preserve"> </w:t>
            </w:r>
            <w:proofErr w:type="spellStart"/>
            <w:r w:rsidR="00F3375B" w:rsidRPr="00FD0CA3">
              <w:rPr>
                <w:rFonts w:asciiTheme="minorHAnsi" w:hAnsiTheme="minorHAnsi" w:cstheme="minorHAnsi"/>
                <w:sz w:val="22"/>
                <w:szCs w:val="22"/>
              </w:rPr>
              <w:t>Unreali</w:t>
            </w:r>
            <w:r w:rsidR="00691373" w:rsidRPr="00FD0CA3">
              <w:rPr>
                <w:rFonts w:asciiTheme="minorHAnsi" w:hAnsiTheme="minorHAnsi" w:cstheme="minorHAnsi"/>
                <w:sz w:val="22"/>
                <w:szCs w:val="22"/>
              </w:rPr>
              <w:t>s</w:t>
            </w:r>
            <w:r w:rsidR="00F3375B" w:rsidRPr="00FD0CA3">
              <w:rPr>
                <w:rFonts w:asciiTheme="minorHAnsi" w:hAnsiTheme="minorHAnsi" w:cstheme="minorHAnsi"/>
                <w:sz w:val="22"/>
                <w:szCs w:val="22"/>
              </w:rPr>
              <w:t>ed</w:t>
            </w:r>
            <w:proofErr w:type="spellEnd"/>
            <w:r w:rsidRPr="00FD0CA3">
              <w:rPr>
                <w:rFonts w:asciiTheme="minorHAnsi" w:hAnsiTheme="minorHAnsi" w:cstheme="minorHAnsi"/>
                <w:sz w:val="22"/>
                <w:szCs w:val="22"/>
              </w:rPr>
              <w:t xml:space="preserve"> </w:t>
            </w:r>
            <w:r w:rsidR="001A5A16" w:rsidRPr="00FD0CA3">
              <w:rPr>
                <w:rFonts w:asciiTheme="minorHAnsi" w:hAnsiTheme="minorHAnsi" w:cstheme="minorHAnsi"/>
                <w:sz w:val="22"/>
                <w:szCs w:val="22"/>
              </w:rPr>
              <w:t xml:space="preserve">loss </w:t>
            </w:r>
            <w:r w:rsidRPr="00FD0CA3">
              <w:rPr>
                <w:rFonts w:asciiTheme="minorHAnsi" w:hAnsiTheme="minorHAnsi" w:cstheme="minorHAnsi"/>
                <w:sz w:val="22"/>
                <w:szCs w:val="22"/>
              </w:rPr>
              <w:t xml:space="preserve">on exchange </w:t>
            </w:r>
            <w:r w:rsidR="00283AC2" w:rsidRPr="00FD0CA3">
              <w:rPr>
                <w:rFonts w:asciiTheme="minorHAnsi" w:hAnsiTheme="minorHAnsi" w:cstheme="minorHAnsi"/>
                <w:sz w:val="22"/>
                <w:szCs w:val="22"/>
              </w:rPr>
              <w:t xml:space="preserve">  </w:t>
            </w:r>
          </w:p>
        </w:tc>
        <w:tc>
          <w:tcPr>
            <w:tcW w:w="1552" w:type="dxa"/>
            <w:gridSpan w:val="2"/>
            <w:vAlign w:val="bottom"/>
          </w:tcPr>
          <w:p w14:paraId="763CBDC6" w14:textId="0C31E8C9" w:rsidR="00101090" w:rsidRPr="00FD0CA3" w:rsidRDefault="00101090" w:rsidP="00D47202">
            <w:pPr>
              <w:widowControl w:val="0"/>
              <w:tabs>
                <w:tab w:val="decimal" w:pos="1305"/>
              </w:tabs>
              <w:spacing w:line="30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(22)</w:t>
            </w:r>
          </w:p>
        </w:tc>
        <w:tc>
          <w:tcPr>
            <w:tcW w:w="1508" w:type="dxa"/>
            <w:vAlign w:val="bottom"/>
          </w:tcPr>
          <w:p w14:paraId="134944BA" w14:textId="4C55E4B0" w:rsidR="00101090" w:rsidRPr="00FD0CA3" w:rsidRDefault="00BE5761" w:rsidP="00BE5761">
            <w:pPr>
              <w:spacing w:line="360" w:lineRule="exact"/>
              <w:ind w:right="-29"/>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sidR="0021765A" w:rsidRPr="00FD0CA3">
              <w:rPr>
                <w:rFonts w:asciiTheme="minorHAnsi" w:hAnsiTheme="minorHAnsi" w:cstheme="minorHAnsi"/>
                <w:sz w:val="22"/>
                <w:szCs w:val="22"/>
              </w:rPr>
              <w:t>-</w:t>
            </w:r>
          </w:p>
        </w:tc>
        <w:tc>
          <w:tcPr>
            <w:tcW w:w="1620" w:type="dxa"/>
            <w:vAlign w:val="bottom"/>
          </w:tcPr>
          <w:p w14:paraId="7CDE4758" w14:textId="5CA2D079" w:rsidR="00101090" w:rsidRPr="00FD0CA3" w:rsidRDefault="0021765A" w:rsidP="003C6955">
            <w:pPr>
              <w:tabs>
                <w:tab w:val="decimal" w:pos="1235"/>
              </w:tabs>
              <w:spacing w:line="360" w:lineRule="exact"/>
              <w:ind w:right="-29"/>
              <w:jc w:val="right"/>
              <w:rPr>
                <w:rFonts w:asciiTheme="minorHAnsi" w:hAnsiTheme="minorHAnsi" w:cstheme="minorHAnsi"/>
                <w:sz w:val="22"/>
                <w:szCs w:val="22"/>
              </w:rPr>
            </w:pPr>
            <w:r w:rsidRPr="00FD0CA3">
              <w:rPr>
                <w:rFonts w:asciiTheme="minorHAnsi" w:hAnsiTheme="minorHAnsi" w:cstheme="minorHAnsi"/>
                <w:sz w:val="22"/>
                <w:szCs w:val="22"/>
              </w:rPr>
              <w:t>(1,848)</w:t>
            </w:r>
          </w:p>
        </w:tc>
        <w:tc>
          <w:tcPr>
            <w:tcW w:w="1530" w:type="dxa"/>
            <w:vAlign w:val="bottom"/>
          </w:tcPr>
          <w:p w14:paraId="7663E883" w14:textId="68A7E1DA" w:rsidR="00101090" w:rsidRPr="00FD0CA3" w:rsidRDefault="00D6388A" w:rsidP="003C6955">
            <w:pPr>
              <w:tabs>
                <w:tab w:val="decimal" w:pos="1235"/>
              </w:tabs>
              <w:spacing w:line="360" w:lineRule="exact"/>
              <w:ind w:right="-29"/>
              <w:jc w:val="right"/>
              <w:rPr>
                <w:rFonts w:asciiTheme="minorHAnsi" w:hAnsiTheme="minorHAnsi" w:cstheme="minorHAnsi"/>
                <w:sz w:val="22"/>
                <w:szCs w:val="22"/>
              </w:rPr>
            </w:pPr>
            <w:r w:rsidRPr="00FD0CA3">
              <w:rPr>
                <w:rFonts w:asciiTheme="minorHAnsi" w:hAnsiTheme="minorHAnsi" w:cstheme="minorHAnsi"/>
                <w:sz w:val="22"/>
                <w:szCs w:val="22"/>
              </w:rPr>
              <w:t>(</w:t>
            </w:r>
            <w:r w:rsidR="0021765A" w:rsidRPr="00FD0CA3">
              <w:rPr>
                <w:rFonts w:asciiTheme="minorHAnsi" w:hAnsiTheme="minorHAnsi" w:cstheme="minorHAnsi"/>
                <w:sz w:val="22"/>
                <w:szCs w:val="22"/>
              </w:rPr>
              <w:t>1,870)</w:t>
            </w:r>
          </w:p>
        </w:tc>
      </w:tr>
      <w:tr w:rsidR="00101090" w:rsidRPr="00FD0CA3" w14:paraId="6E214A5C" w14:textId="77777777" w:rsidTr="001E0D57">
        <w:tc>
          <w:tcPr>
            <w:tcW w:w="2790" w:type="dxa"/>
          </w:tcPr>
          <w:p w14:paraId="2B7BA87B" w14:textId="5BAAD6CD" w:rsidR="00101090" w:rsidRPr="00FD0CA3" w:rsidRDefault="00101090" w:rsidP="00101090">
            <w:pPr>
              <w:spacing w:line="360" w:lineRule="exact"/>
              <w:ind w:left="438" w:right="-12" w:hanging="438"/>
              <w:rPr>
                <w:rFonts w:asciiTheme="minorHAnsi" w:hAnsiTheme="minorHAnsi" w:cstheme="minorHAnsi"/>
                <w:sz w:val="22"/>
                <w:szCs w:val="22"/>
              </w:rPr>
            </w:pPr>
            <w:r w:rsidRPr="00FD0CA3">
              <w:rPr>
                <w:rFonts w:asciiTheme="minorHAnsi" w:hAnsiTheme="minorHAnsi" w:cstheme="minorHAnsi"/>
                <w:i/>
                <w:iCs/>
                <w:sz w:val="22"/>
                <w:szCs w:val="22"/>
              </w:rPr>
              <w:t>Less</w:t>
            </w:r>
            <w:r w:rsidRPr="00FD0CA3">
              <w:rPr>
                <w:rFonts w:asciiTheme="minorHAnsi" w:hAnsiTheme="minorHAnsi" w:cstheme="minorHAnsi"/>
                <w:sz w:val="22"/>
                <w:szCs w:val="22"/>
              </w:rPr>
              <w:t xml:space="preserve"> Allowance for expected credit loss</w:t>
            </w:r>
          </w:p>
        </w:tc>
        <w:tc>
          <w:tcPr>
            <w:tcW w:w="1552" w:type="dxa"/>
            <w:gridSpan w:val="2"/>
            <w:vAlign w:val="bottom"/>
          </w:tcPr>
          <w:p w14:paraId="41FB3C11" w14:textId="6FE1F234" w:rsidR="00101090" w:rsidRPr="00FD0CA3" w:rsidRDefault="00CE328F" w:rsidP="00D47202">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cs/>
              </w:rPr>
            </w:pPr>
            <w:r w:rsidRPr="00FD0CA3">
              <w:rPr>
                <w:rFonts w:asciiTheme="minorHAnsi" w:hAnsiTheme="minorHAnsi" w:cstheme="minorHAnsi"/>
                <w:sz w:val="22"/>
                <w:szCs w:val="22"/>
              </w:rPr>
              <w:t>(277,036)</w:t>
            </w:r>
          </w:p>
        </w:tc>
        <w:tc>
          <w:tcPr>
            <w:tcW w:w="1508" w:type="dxa"/>
            <w:vAlign w:val="bottom"/>
          </w:tcPr>
          <w:p w14:paraId="5E3C39A8" w14:textId="2670C726" w:rsidR="00101090" w:rsidRPr="00FD0CA3" w:rsidRDefault="00735811" w:rsidP="00BB787C">
            <w:pPr>
              <w:pBdr>
                <w:bottom w:val="single" w:sz="4" w:space="1" w:color="auto"/>
              </w:pBdr>
              <w:spacing w:line="360" w:lineRule="exact"/>
              <w:ind w:left="499" w:right="-560" w:hanging="499"/>
              <w:jc w:val="center"/>
              <w:rPr>
                <w:rFonts w:asciiTheme="minorHAnsi" w:hAnsiTheme="minorHAnsi" w:cstheme="minorHAnsi"/>
                <w:sz w:val="22"/>
                <w:szCs w:val="22"/>
              </w:rPr>
            </w:pPr>
            <w:r w:rsidRPr="00FD0CA3">
              <w:rPr>
                <w:rFonts w:asciiTheme="minorHAnsi" w:hAnsiTheme="minorHAnsi" w:cstheme="minorHAnsi"/>
                <w:sz w:val="22"/>
                <w:szCs w:val="22"/>
              </w:rPr>
              <w:t>(235,</w:t>
            </w:r>
            <w:r w:rsidR="00EF4A17" w:rsidRPr="00FD0CA3">
              <w:rPr>
                <w:rFonts w:asciiTheme="minorHAnsi" w:hAnsiTheme="minorHAnsi" w:cstheme="minorHAnsi"/>
                <w:sz w:val="22"/>
                <w:szCs w:val="22"/>
              </w:rPr>
              <w:t>42</w:t>
            </w:r>
            <w:r w:rsidR="00F44A4A" w:rsidRPr="00FD0CA3">
              <w:rPr>
                <w:rFonts w:asciiTheme="minorHAnsi" w:hAnsiTheme="minorHAnsi" w:cstheme="minorHAnsi"/>
                <w:sz w:val="22"/>
                <w:szCs w:val="22"/>
              </w:rPr>
              <w:t>5</w:t>
            </w:r>
            <w:r w:rsidRPr="00FD0CA3">
              <w:rPr>
                <w:rFonts w:asciiTheme="minorHAnsi" w:hAnsiTheme="minorHAnsi" w:cstheme="minorHAnsi"/>
                <w:sz w:val="22"/>
                <w:szCs w:val="22"/>
              </w:rPr>
              <w:t>)</w:t>
            </w:r>
          </w:p>
        </w:tc>
        <w:tc>
          <w:tcPr>
            <w:tcW w:w="1620" w:type="dxa"/>
            <w:vAlign w:val="bottom"/>
          </w:tcPr>
          <w:p w14:paraId="477CC7EF" w14:textId="65119EA8" w:rsidR="00101090" w:rsidRPr="00FD0CA3" w:rsidRDefault="00EF4A17" w:rsidP="003C6955">
            <w:pPr>
              <w:pBdr>
                <w:bottom w:val="single" w:sz="4" w:space="1" w:color="auto"/>
              </w:pBdr>
              <w:tabs>
                <w:tab w:val="decimal" w:pos="1235"/>
              </w:tabs>
              <w:spacing w:line="360" w:lineRule="exact"/>
              <w:ind w:right="-29"/>
              <w:jc w:val="right"/>
              <w:rPr>
                <w:rFonts w:asciiTheme="minorHAnsi" w:hAnsiTheme="minorHAnsi" w:cstheme="minorHAnsi"/>
                <w:sz w:val="22"/>
                <w:szCs w:val="22"/>
              </w:rPr>
            </w:pPr>
            <w:r w:rsidRPr="00FD0CA3">
              <w:rPr>
                <w:rFonts w:asciiTheme="minorHAnsi" w:hAnsiTheme="minorHAnsi" w:cstheme="minorHAnsi"/>
                <w:sz w:val="22"/>
                <w:szCs w:val="22"/>
              </w:rPr>
              <w:t>158,788</w:t>
            </w:r>
          </w:p>
        </w:tc>
        <w:tc>
          <w:tcPr>
            <w:tcW w:w="1530" w:type="dxa"/>
            <w:vAlign w:val="bottom"/>
          </w:tcPr>
          <w:p w14:paraId="190EF6DD" w14:textId="1A8E3A0A" w:rsidR="00101090" w:rsidRPr="00FD0CA3" w:rsidRDefault="00EB17B1" w:rsidP="003C6955">
            <w:pPr>
              <w:pBdr>
                <w:bottom w:val="single" w:sz="4" w:space="1" w:color="auto"/>
              </w:pBdr>
              <w:tabs>
                <w:tab w:val="decimal" w:pos="1235"/>
              </w:tabs>
              <w:spacing w:line="360" w:lineRule="exact"/>
              <w:ind w:right="-29"/>
              <w:jc w:val="right"/>
              <w:rPr>
                <w:rFonts w:asciiTheme="minorHAnsi" w:hAnsiTheme="minorHAnsi" w:cstheme="minorHAnsi"/>
                <w:sz w:val="22"/>
                <w:szCs w:val="22"/>
              </w:rPr>
            </w:pPr>
            <w:r w:rsidRPr="00FD0CA3">
              <w:rPr>
                <w:rFonts w:asciiTheme="minorHAnsi" w:hAnsiTheme="minorHAnsi" w:cstheme="minorHAnsi"/>
                <w:sz w:val="22"/>
                <w:szCs w:val="22"/>
              </w:rPr>
              <w:t>(</w:t>
            </w:r>
            <w:r w:rsidR="003C6955" w:rsidRPr="00FD0CA3">
              <w:rPr>
                <w:rFonts w:asciiTheme="minorHAnsi" w:hAnsiTheme="minorHAnsi" w:cstheme="minorHAnsi"/>
                <w:sz w:val="22"/>
                <w:szCs w:val="22"/>
              </w:rPr>
              <w:t>353,67</w:t>
            </w:r>
            <w:r w:rsidR="00F44A4A" w:rsidRPr="00FD0CA3">
              <w:rPr>
                <w:rFonts w:asciiTheme="minorHAnsi" w:hAnsiTheme="minorHAnsi" w:cstheme="minorHAnsi"/>
                <w:sz w:val="22"/>
                <w:szCs w:val="22"/>
              </w:rPr>
              <w:t>3</w:t>
            </w:r>
            <w:r w:rsidRPr="00FD0CA3">
              <w:rPr>
                <w:rFonts w:asciiTheme="minorHAnsi" w:hAnsiTheme="minorHAnsi" w:cstheme="minorHAnsi"/>
                <w:sz w:val="22"/>
                <w:szCs w:val="22"/>
              </w:rPr>
              <w:t>)</w:t>
            </w:r>
          </w:p>
        </w:tc>
      </w:tr>
      <w:tr w:rsidR="00283AC2" w:rsidRPr="00FD0CA3" w14:paraId="2129B946" w14:textId="77777777" w:rsidTr="00BC615B">
        <w:trPr>
          <w:trHeight w:val="87"/>
        </w:trPr>
        <w:tc>
          <w:tcPr>
            <w:tcW w:w="2790" w:type="dxa"/>
            <w:vAlign w:val="center"/>
          </w:tcPr>
          <w:p w14:paraId="4B0434D9" w14:textId="522A03B5" w:rsidR="00283AC2" w:rsidRPr="00FD0CA3" w:rsidRDefault="00283AC2" w:rsidP="00283AC2">
            <w:pPr>
              <w:spacing w:line="360" w:lineRule="exact"/>
              <w:ind w:left="162" w:right="-102" w:hanging="162"/>
              <w:rPr>
                <w:rFonts w:asciiTheme="minorHAnsi" w:hAnsiTheme="minorHAnsi" w:cstheme="minorHAnsi"/>
                <w:spacing w:val="-4"/>
                <w:sz w:val="22"/>
                <w:szCs w:val="22"/>
              </w:rPr>
            </w:pPr>
            <w:r w:rsidRPr="00FD0CA3">
              <w:rPr>
                <w:rFonts w:asciiTheme="minorHAnsi" w:hAnsiTheme="minorHAnsi" w:cstheme="minorHAnsi"/>
                <w:b/>
                <w:bCs/>
                <w:sz w:val="22"/>
                <w:szCs w:val="22"/>
              </w:rPr>
              <w:t>Total</w:t>
            </w:r>
          </w:p>
        </w:tc>
        <w:tc>
          <w:tcPr>
            <w:tcW w:w="1552" w:type="dxa"/>
            <w:gridSpan w:val="2"/>
            <w:vAlign w:val="bottom"/>
          </w:tcPr>
          <w:p w14:paraId="7B6C5699" w14:textId="13F3DDF9" w:rsidR="00283AC2" w:rsidRPr="00247EAE" w:rsidRDefault="006C1230" w:rsidP="00D47202">
            <w:pPr>
              <w:widowControl w:val="0"/>
              <w:pBdr>
                <w:bottom w:val="double" w:sz="4" w:space="1" w:color="FFFFFF" w:themeColor="background1"/>
              </w:pBdr>
              <w:tabs>
                <w:tab w:val="decimal" w:pos="1305"/>
              </w:tabs>
              <w:spacing w:line="300" w:lineRule="exact"/>
              <w:ind w:left="-29" w:right="-29"/>
              <w:jc w:val="right"/>
              <w:rPr>
                <w:rFonts w:asciiTheme="minorHAnsi" w:hAnsiTheme="minorHAnsi" w:cstheme="minorHAnsi"/>
                <w:b/>
                <w:bCs/>
                <w:sz w:val="22"/>
                <w:szCs w:val="22"/>
              </w:rPr>
            </w:pPr>
            <w:r w:rsidRPr="00247EAE">
              <w:rPr>
                <w:rFonts w:asciiTheme="minorHAnsi" w:hAnsiTheme="minorHAnsi" w:cstheme="minorHAnsi"/>
                <w:b/>
                <w:bCs/>
                <w:sz w:val="22"/>
                <w:szCs w:val="22"/>
              </w:rPr>
              <w:t>268,582</w:t>
            </w:r>
          </w:p>
        </w:tc>
        <w:tc>
          <w:tcPr>
            <w:tcW w:w="1508" w:type="dxa"/>
          </w:tcPr>
          <w:p w14:paraId="06432FC2" w14:textId="7C659B15" w:rsidR="00283AC2" w:rsidRPr="00247EAE" w:rsidRDefault="00FE2058" w:rsidP="00D47202">
            <w:pPr>
              <w:tabs>
                <w:tab w:val="decimal" w:pos="1235"/>
              </w:tabs>
              <w:spacing w:line="360" w:lineRule="exact"/>
              <w:ind w:right="-29"/>
              <w:jc w:val="right"/>
              <w:rPr>
                <w:rFonts w:asciiTheme="minorHAnsi" w:hAnsiTheme="minorHAnsi" w:cstheme="minorHAnsi"/>
                <w:b/>
                <w:bCs/>
                <w:sz w:val="22"/>
                <w:szCs w:val="22"/>
              </w:rPr>
            </w:pPr>
            <w:r w:rsidRPr="00247EAE">
              <w:rPr>
                <w:rFonts w:asciiTheme="minorHAnsi" w:hAnsiTheme="minorHAnsi" w:cstheme="minorHAnsi"/>
                <w:b/>
                <w:bCs/>
                <w:sz w:val="22"/>
                <w:szCs w:val="22"/>
              </w:rPr>
              <w:t>(154,20</w:t>
            </w:r>
            <w:r w:rsidR="00F44A4A" w:rsidRPr="00247EAE">
              <w:rPr>
                <w:rFonts w:asciiTheme="minorHAnsi" w:hAnsiTheme="minorHAnsi" w:cstheme="minorHAnsi"/>
                <w:b/>
                <w:bCs/>
                <w:sz w:val="22"/>
                <w:szCs w:val="22"/>
              </w:rPr>
              <w:t>2</w:t>
            </w:r>
            <w:r w:rsidRPr="00247EAE">
              <w:rPr>
                <w:rFonts w:asciiTheme="minorHAnsi" w:hAnsiTheme="minorHAnsi" w:cstheme="minorHAnsi"/>
                <w:b/>
                <w:bCs/>
                <w:sz w:val="22"/>
                <w:szCs w:val="22"/>
              </w:rPr>
              <w:t>)</w:t>
            </w:r>
          </w:p>
        </w:tc>
        <w:tc>
          <w:tcPr>
            <w:tcW w:w="1620" w:type="dxa"/>
          </w:tcPr>
          <w:p w14:paraId="5A8BE8D6" w14:textId="231EECFF" w:rsidR="00283AC2" w:rsidRPr="00247EAE" w:rsidRDefault="002940D0" w:rsidP="00D47202">
            <w:pPr>
              <w:tabs>
                <w:tab w:val="decimal" w:pos="1235"/>
              </w:tabs>
              <w:spacing w:line="360" w:lineRule="exact"/>
              <w:ind w:right="-29"/>
              <w:jc w:val="right"/>
              <w:rPr>
                <w:rFonts w:asciiTheme="minorHAnsi" w:hAnsiTheme="minorHAnsi" w:cstheme="minorHAnsi"/>
                <w:b/>
                <w:bCs/>
                <w:sz w:val="22"/>
                <w:szCs w:val="22"/>
              </w:rPr>
            </w:pPr>
            <w:r w:rsidRPr="00247EAE">
              <w:rPr>
                <w:rFonts w:asciiTheme="minorHAnsi" w:hAnsiTheme="minorHAnsi" w:cstheme="minorHAnsi"/>
                <w:b/>
                <w:bCs/>
                <w:sz w:val="22"/>
                <w:szCs w:val="22"/>
              </w:rPr>
              <w:t>(</w:t>
            </w:r>
            <w:r w:rsidR="00FE2058" w:rsidRPr="00247EAE">
              <w:rPr>
                <w:rFonts w:asciiTheme="minorHAnsi" w:hAnsiTheme="minorHAnsi" w:cstheme="minorHAnsi"/>
                <w:b/>
                <w:bCs/>
                <w:sz w:val="22"/>
                <w:szCs w:val="22"/>
              </w:rPr>
              <w:t>55,518</w:t>
            </w:r>
            <w:r w:rsidRPr="00247EAE">
              <w:rPr>
                <w:rFonts w:asciiTheme="minorHAnsi" w:hAnsiTheme="minorHAnsi" w:cstheme="minorHAnsi"/>
                <w:b/>
                <w:bCs/>
                <w:sz w:val="22"/>
                <w:szCs w:val="22"/>
              </w:rPr>
              <w:t>)</w:t>
            </w:r>
          </w:p>
        </w:tc>
        <w:tc>
          <w:tcPr>
            <w:tcW w:w="1530" w:type="dxa"/>
            <w:vAlign w:val="bottom"/>
          </w:tcPr>
          <w:p w14:paraId="44703EE5" w14:textId="2658A963" w:rsidR="00283AC2" w:rsidRPr="00247EAE" w:rsidRDefault="003C6955" w:rsidP="003C6955">
            <w:pPr>
              <w:pBdr>
                <w:bottom w:val="double" w:sz="4" w:space="1" w:color="FFFFFF" w:themeColor="background1"/>
              </w:pBdr>
              <w:tabs>
                <w:tab w:val="decimal" w:pos="1235"/>
              </w:tabs>
              <w:spacing w:line="360" w:lineRule="exact"/>
              <w:ind w:right="-29"/>
              <w:jc w:val="right"/>
              <w:rPr>
                <w:rFonts w:asciiTheme="minorHAnsi" w:hAnsiTheme="minorHAnsi" w:cstheme="minorHAnsi"/>
                <w:b/>
                <w:bCs/>
                <w:sz w:val="22"/>
                <w:szCs w:val="22"/>
              </w:rPr>
            </w:pPr>
            <w:r w:rsidRPr="00247EAE">
              <w:rPr>
                <w:rFonts w:asciiTheme="minorHAnsi" w:hAnsiTheme="minorHAnsi" w:cstheme="minorHAnsi"/>
                <w:b/>
                <w:bCs/>
                <w:sz w:val="22"/>
                <w:szCs w:val="22"/>
              </w:rPr>
              <w:t>58,86</w:t>
            </w:r>
            <w:r w:rsidR="00FE2058" w:rsidRPr="00247EAE">
              <w:rPr>
                <w:rFonts w:asciiTheme="minorHAnsi" w:hAnsiTheme="minorHAnsi" w:cstheme="minorHAnsi"/>
                <w:b/>
                <w:bCs/>
                <w:sz w:val="22"/>
                <w:szCs w:val="22"/>
              </w:rPr>
              <w:t>2</w:t>
            </w:r>
          </w:p>
        </w:tc>
      </w:tr>
      <w:tr w:rsidR="00101090" w:rsidRPr="00FD0CA3" w14:paraId="04CE6305" w14:textId="77777777" w:rsidTr="00BC615B">
        <w:tc>
          <w:tcPr>
            <w:tcW w:w="2790" w:type="dxa"/>
          </w:tcPr>
          <w:p w14:paraId="58B5835A" w14:textId="796999D6" w:rsidR="00101090" w:rsidRPr="00FD0CA3" w:rsidRDefault="00101090" w:rsidP="00101090">
            <w:pPr>
              <w:spacing w:line="360" w:lineRule="exact"/>
              <w:ind w:left="162" w:right="-12" w:hanging="162"/>
              <w:rPr>
                <w:rFonts w:asciiTheme="minorHAnsi" w:hAnsiTheme="minorHAnsi" w:cstheme="minorHAnsi"/>
                <w:sz w:val="22"/>
                <w:szCs w:val="22"/>
              </w:rPr>
            </w:pPr>
            <w:r w:rsidRPr="00FD0CA3">
              <w:rPr>
                <w:rFonts w:asciiTheme="minorHAnsi" w:hAnsiTheme="minorHAnsi" w:cstheme="minorHAnsi"/>
                <w:i/>
                <w:iCs/>
                <w:sz w:val="22"/>
                <w:szCs w:val="22"/>
              </w:rPr>
              <w:t>Less</w:t>
            </w:r>
            <w:r w:rsidRPr="00FD0CA3">
              <w:rPr>
                <w:rFonts w:asciiTheme="minorHAnsi" w:hAnsiTheme="minorHAnsi" w:cstheme="minorHAnsi"/>
                <w:sz w:val="22"/>
                <w:szCs w:val="22"/>
              </w:rPr>
              <w:t xml:space="preserve"> Current portion </w:t>
            </w:r>
          </w:p>
        </w:tc>
        <w:tc>
          <w:tcPr>
            <w:tcW w:w="1552" w:type="dxa"/>
            <w:gridSpan w:val="2"/>
            <w:vAlign w:val="bottom"/>
          </w:tcPr>
          <w:p w14:paraId="467CF421" w14:textId="6474E41D" w:rsidR="00101090" w:rsidRPr="00FD0CA3" w:rsidRDefault="00E5608F" w:rsidP="00F62FEA">
            <w:pPr>
              <w:widowControl w:val="0"/>
              <w:pBdr>
                <w:bottom w:val="single" w:sz="4" w:space="1" w:color="auto"/>
              </w:pBdr>
              <w:tabs>
                <w:tab w:val="decimal" w:pos="1357"/>
              </w:tabs>
              <w:spacing w:line="30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(66,674)</w:t>
            </w:r>
          </w:p>
        </w:tc>
        <w:tc>
          <w:tcPr>
            <w:tcW w:w="1508" w:type="dxa"/>
            <w:vAlign w:val="bottom"/>
          </w:tcPr>
          <w:p w14:paraId="42AE6710" w14:textId="77777777" w:rsidR="00101090" w:rsidRPr="00FD0CA3" w:rsidRDefault="00101090" w:rsidP="00C62416">
            <w:pPr>
              <w:tabs>
                <w:tab w:val="decimal" w:pos="1235"/>
              </w:tabs>
              <w:spacing w:line="360" w:lineRule="exact"/>
              <w:ind w:right="-29"/>
              <w:jc w:val="both"/>
              <w:rPr>
                <w:rFonts w:asciiTheme="minorHAnsi" w:hAnsiTheme="minorHAnsi" w:cstheme="minorHAnsi"/>
                <w:sz w:val="22"/>
                <w:szCs w:val="22"/>
              </w:rPr>
            </w:pPr>
          </w:p>
        </w:tc>
        <w:tc>
          <w:tcPr>
            <w:tcW w:w="1620" w:type="dxa"/>
            <w:vAlign w:val="bottom"/>
          </w:tcPr>
          <w:p w14:paraId="37B498D2" w14:textId="77777777" w:rsidR="00101090" w:rsidRPr="00FD0CA3" w:rsidRDefault="00101090" w:rsidP="00C62416">
            <w:pPr>
              <w:tabs>
                <w:tab w:val="decimal" w:pos="1235"/>
              </w:tabs>
              <w:spacing w:line="360" w:lineRule="exact"/>
              <w:ind w:right="-29"/>
              <w:jc w:val="both"/>
              <w:rPr>
                <w:rFonts w:asciiTheme="minorHAnsi" w:hAnsiTheme="minorHAnsi" w:cstheme="minorHAnsi"/>
                <w:sz w:val="22"/>
                <w:szCs w:val="22"/>
              </w:rPr>
            </w:pPr>
          </w:p>
        </w:tc>
        <w:tc>
          <w:tcPr>
            <w:tcW w:w="1530" w:type="dxa"/>
            <w:vAlign w:val="bottom"/>
          </w:tcPr>
          <w:p w14:paraId="2657791F" w14:textId="15AA4080" w:rsidR="00101090" w:rsidRPr="00FD0CA3" w:rsidRDefault="003C6955" w:rsidP="00F62FEA">
            <w:pPr>
              <w:pBdr>
                <w:bottom w:val="single" w:sz="4" w:space="1" w:color="auto"/>
              </w:pBdr>
              <w:spacing w:line="360" w:lineRule="exact"/>
              <w:ind w:right="-47"/>
              <w:jc w:val="right"/>
              <w:rPr>
                <w:rFonts w:asciiTheme="minorHAnsi" w:hAnsiTheme="minorHAnsi" w:cstheme="minorHAnsi"/>
                <w:sz w:val="22"/>
                <w:szCs w:val="22"/>
              </w:rPr>
            </w:pPr>
            <w:r w:rsidRPr="00FD0CA3">
              <w:rPr>
                <w:rFonts w:asciiTheme="minorHAnsi" w:hAnsiTheme="minorHAnsi" w:cstheme="minorHAnsi"/>
                <w:sz w:val="22"/>
                <w:szCs w:val="22"/>
              </w:rPr>
              <w:t>(</w:t>
            </w:r>
            <w:r w:rsidR="00BC615B" w:rsidRPr="00FD0CA3">
              <w:rPr>
                <w:rFonts w:asciiTheme="minorHAnsi" w:hAnsiTheme="minorHAnsi" w:cstheme="minorHAnsi"/>
                <w:sz w:val="22"/>
                <w:szCs w:val="22"/>
              </w:rPr>
              <w:t>27,743</w:t>
            </w:r>
            <w:r w:rsidRPr="00FD0CA3">
              <w:rPr>
                <w:rFonts w:asciiTheme="minorHAnsi" w:hAnsiTheme="minorHAnsi" w:cstheme="minorHAnsi"/>
                <w:sz w:val="22"/>
                <w:szCs w:val="22"/>
              </w:rPr>
              <w:t>)</w:t>
            </w:r>
          </w:p>
        </w:tc>
      </w:tr>
      <w:tr w:rsidR="00101090" w:rsidRPr="00FD0CA3" w14:paraId="3EEB15AA" w14:textId="77777777" w:rsidTr="00BC615B">
        <w:tc>
          <w:tcPr>
            <w:tcW w:w="2790" w:type="dxa"/>
          </w:tcPr>
          <w:p w14:paraId="7CB9789A" w14:textId="77777777" w:rsidR="00101090" w:rsidRPr="00FD0CA3" w:rsidRDefault="00101090" w:rsidP="00101090">
            <w:pPr>
              <w:spacing w:line="360" w:lineRule="exact"/>
              <w:ind w:left="162" w:right="-12" w:hanging="162"/>
              <w:rPr>
                <w:rFonts w:asciiTheme="minorHAnsi" w:hAnsiTheme="minorHAnsi" w:cstheme="minorHAnsi"/>
                <w:b/>
                <w:bCs/>
                <w:sz w:val="22"/>
                <w:szCs w:val="22"/>
              </w:rPr>
            </w:pPr>
            <w:r w:rsidRPr="00FD0CA3">
              <w:rPr>
                <w:rFonts w:asciiTheme="minorHAnsi" w:hAnsiTheme="minorHAnsi" w:cstheme="minorHAnsi"/>
                <w:b/>
                <w:bCs/>
                <w:sz w:val="22"/>
                <w:szCs w:val="22"/>
              </w:rPr>
              <w:t>Net of current portion</w:t>
            </w:r>
          </w:p>
        </w:tc>
        <w:tc>
          <w:tcPr>
            <w:tcW w:w="1552" w:type="dxa"/>
            <w:gridSpan w:val="2"/>
            <w:vAlign w:val="bottom"/>
          </w:tcPr>
          <w:p w14:paraId="72549837" w14:textId="31A33D48" w:rsidR="00101090" w:rsidRPr="00247EAE" w:rsidRDefault="00101090" w:rsidP="00D47202">
            <w:pPr>
              <w:widowControl w:val="0"/>
              <w:pBdr>
                <w:bottom w:val="double" w:sz="4" w:space="1" w:color="auto"/>
              </w:pBdr>
              <w:tabs>
                <w:tab w:val="decimal" w:pos="1305"/>
              </w:tabs>
              <w:spacing w:line="300" w:lineRule="exact"/>
              <w:ind w:left="-29" w:right="-29"/>
              <w:jc w:val="right"/>
              <w:rPr>
                <w:rFonts w:asciiTheme="minorHAnsi" w:hAnsiTheme="minorHAnsi" w:cstheme="minorHAnsi"/>
                <w:b/>
                <w:bCs/>
                <w:sz w:val="22"/>
                <w:szCs w:val="22"/>
              </w:rPr>
            </w:pPr>
            <w:r w:rsidRPr="00247EAE">
              <w:rPr>
                <w:rFonts w:asciiTheme="minorHAnsi" w:hAnsiTheme="minorHAnsi" w:cstheme="minorHAnsi"/>
                <w:b/>
                <w:bCs/>
                <w:sz w:val="22"/>
                <w:szCs w:val="22"/>
              </w:rPr>
              <w:t>201,908</w:t>
            </w:r>
          </w:p>
        </w:tc>
        <w:tc>
          <w:tcPr>
            <w:tcW w:w="1508" w:type="dxa"/>
            <w:vAlign w:val="bottom"/>
          </w:tcPr>
          <w:p w14:paraId="326061F4" w14:textId="77777777" w:rsidR="00101090" w:rsidRPr="00247EAE" w:rsidRDefault="00101090" w:rsidP="00C62416">
            <w:pPr>
              <w:tabs>
                <w:tab w:val="decimal" w:pos="1235"/>
              </w:tabs>
              <w:spacing w:line="360" w:lineRule="exact"/>
              <w:ind w:right="-29"/>
              <w:jc w:val="both"/>
              <w:rPr>
                <w:rFonts w:asciiTheme="minorHAnsi" w:hAnsiTheme="minorHAnsi" w:cstheme="minorHAnsi"/>
                <w:b/>
                <w:bCs/>
                <w:sz w:val="22"/>
                <w:szCs w:val="22"/>
              </w:rPr>
            </w:pPr>
          </w:p>
        </w:tc>
        <w:tc>
          <w:tcPr>
            <w:tcW w:w="1620" w:type="dxa"/>
            <w:vAlign w:val="bottom"/>
          </w:tcPr>
          <w:p w14:paraId="369A9DBD" w14:textId="77777777" w:rsidR="00101090" w:rsidRPr="00247EAE" w:rsidRDefault="00101090" w:rsidP="00C62416">
            <w:pPr>
              <w:tabs>
                <w:tab w:val="decimal" w:pos="1235"/>
              </w:tabs>
              <w:spacing w:line="360" w:lineRule="exact"/>
              <w:ind w:right="-29"/>
              <w:jc w:val="both"/>
              <w:rPr>
                <w:rFonts w:asciiTheme="minorHAnsi" w:hAnsiTheme="minorHAnsi" w:cstheme="minorHAnsi"/>
                <w:b/>
                <w:bCs/>
                <w:sz w:val="22"/>
                <w:szCs w:val="22"/>
              </w:rPr>
            </w:pPr>
          </w:p>
        </w:tc>
        <w:tc>
          <w:tcPr>
            <w:tcW w:w="1530" w:type="dxa"/>
            <w:vAlign w:val="bottom"/>
          </w:tcPr>
          <w:p w14:paraId="64A23C2A" w14:textId="29CC71A1" w:rsidR="00101090" w:rsidRPr="00247EAE" w:rsidRDefault="00BC615B" w:rsidP="00D47202">
            <w:pPr>
              <w:pBdr>
                <w:bottom w:val="double" w:sz="4" w:space="1" w:color="auto"/>
              </w:pBdr>
              <w:tabs>
                <w:tab w:val="decimal" w:pos="1235"/>
              </w:tabs>
              <w:spacing w:line="360" w:lineRule="exact"/>
              <w:jc w:val="right"/>
              <w:rPr>
                <w:rFonts w:asciiTheme="minorHAnsi" w:hAnsiTheme="minorHAnsi" w:cstheme="minorHAnsi"/>
                <w:b/>
                <w:bCs/>
                <w:sz w:val="22"/>
                <w:szCs w:val="22"/>
              </w:rPr>
            </w:pPr>
            <w:r w:rsidRPr="00247EAE">
              <w:rPr>
                <w:rFonts w:asciiTheme="minorHAnsi" w:hAnsiTheme="minorHAnsi" w:cstheme="minorHAnsi"/>
                <w:b/>
                <w:bCs/>
                <w:sz w:val="22"/>
                <w:szCs w:val="22"/>
              </w:rPr>
              <w:t>31,119</w:t>
            </w:r>
          </w:p>
        </w:tc>
      </w:tr>
    </w:tbl>
    <w:p w14:paraId="363B5B73" w14:textId="77777777" w:rsidR="00E22025" w:rsidRDefault="00E22025" w:rsidP="00E22025">
      <w:pPr>
        <w:spacing w:after="120" w:line="380" w:lineRule="exact"/>
        <w:ind w:left="547"/>
        <w:jc w:val="thaiDistribute"/>
        <w:rPr>
          <w:rFonts w:asciiTheme="minorHAnsi" w:hAnsiTheme="minorHAnsi" w:cstheme="minorHAnsi"/>
          <w:b/>
          <w:bCs/>
          <w:i/>
          <w:iCs/>
          <w:sz w:val="22"/>
          <w:szCs w:val="22"/>
        </w:rPr>
      </w:pPr>
    </w:p>
    <w:p w14:paraId="59FF19B0" w14:textId="1C1E1F74" w:rsidR="00E22025" w:rsidRPr="00E22025" w:rsidRDefault="00CD0D50" w:rsidP="00E22025">
      <w:pPr>
        <w:spacing w:after="120" w:line="380" w:lineRule="exact"/>
        <w:ind w:left="547"/>
        <w:jc w:val="thaiDistribute"/>
        <w:rPr>
          <w:rFonts w:asciiTheme="minorHAnsi" w:hAnsiTheme="minorHAnsi" w:cstheme="minorHAnsi"/>
          <w:b/>
          <w:bCs/>
          <w:i/>
          <w:iCs/>
          <w:sz w:val="22"/>
          <w:szCs w:val="22"/>
        </w:rPr>
      </w:pPr>
      <w:r w:rsidRPr="00CD0D50">
        <w:rPr>
          <w:rFonts w:asciiTheme="minorHAnsi" w:hAnsiTheme="minorHAnsi" w:cstheme="minorHAnsi"/>
          <w:b/>
          <w:bCs/>
          <w:i/>
          <w:iCs/>
          <w:sz w:val="22"/>
          <w:szCs w:val="22"/>
        </w:rPr>
        <w:lastRenderedPageBreak/>
        <w:t>Movement of loans from related parties</w:t>
      </w:r>
    </w:p>
    <w:tbl>
      <w:tblPr>
        <w:tblW w:w="9000" w:type="dxa"/>
        <w:tblInd w:w="450" w:type="dxa"/>
        <w:tblLook w:val="0000" w:firstRow="0" w:lastRow="0" w:firstColumn="0" w:lastColumn="0" w:noHBand="0" w:noVBand="0"/>
      </w:tblPr>
      <w:tblGrid>
        <w:gridCol w:w="2683"/>
        <w:gridCol w:w="1084"/>
        <w:gridCol w:w="504"/>
        <w:gridCol w:w="1521"/>
        <w:gridCol w:w="1607"/>
        <w:gridCol w:w="1601"/>
      </w:tblGrid>
      <w:tr w:rsidR="00464A36" w:rsidRPr="00FD0CA3" w14:paraId="7573F672" w14:textId="77777777" w:rsidTr="00DD0BB9">
        <w:trPr>
          <w:tblHeader/>
        </w:trPr>
        <w:tc>
          <w:tcPr>
            <w:tcW w:w="2683" w:type="dxa"/>
          </w:tcPr>
          <w:p w14:paraId="7B6FAC3F" w14:textId="77777777" w:rsidR="00464A36" w:rsidRPr="00FD0CA3" w:rsidRDefault="00464A36" w:rsidP="00CD0D50">
            <w:pPr>
              <w:spacing w:line="340" w:lineRule="exact"/>
              <w:ind w:right="-43"/>
              <w:jc w:val="both"/>
              <w:rPr>
                <w:rFonts w:asciiTheme="minorHAnsi" w:hAnsiTheme="minorHAnsi" w:cstheme="minorHAnsi"/>
                <w:b/>
                <w:bCs/>
                <w:sz w:val="22"/>
                <w:szCs w:val="22"/>
                <w:u w:val="single"/>
              </w:rPr>
            </w:pPr>
          </w:p>
        </w:tc>
        <w:tc>
          <w:tcPr>
            <w:tcW w:w="6317" w:type="dxa"/>
            <w:gridSpan w:val="5"/>
          </w:tcPr>
          <w:p w14:paraId="062FDE68" w14:textId="77777777" w:rsidR="00464A36" w:rsidRPr="00CD0D50" w:rsidRDefault="00464A36" w:rsidP="00CD0D50">
            <w:pPr>
              <w:tabs>
                <w:tab w:val="decimal" w:pos="846"/>
              </w:tabs>
              <w:spacing w:line="340" w:lineRule="exact"/>
              <w:ind w:left="-25"/>
              <w:jc w:val="center"/>
              <w:rPr>
                <w:rFonts w:asciiTheme="minorHAnsi" w:hAnsiTheme="minorHAnsi" w:cstheme="minorHAnsi"/>
                <w:b/>
                <w:bCs/>
                <w:sz w:val="22"/>
                <w:szCs w:val="22"/>
              </w:rPr>
            </w:pPr>
            <w:r w:rsidRPr="00CD0D50">
              <w:rPr>
                <w:rFonts w:asciiTheme="minorHAnsi" w:hAnsiTheme="minorHAnsi" w:cstheme="minorHAnsi"/>
                <w:b/>
                <w:bCs/>
                <w:sz w:val="22"/>
                <w:szCs w:val="22"/>
              </w:rPr>
              <w:t>Consolidated financial statements</w:t>
            </w:r>
          </w:p>
        </w:tc>
      </w:tr>
      <w:tr w:rsidR="00464A36" w:rsidRPr="00FD0CA3" w14:paraId="742B1375" w14:textId="77777777" w:rsidTr="00DD0BB9">
        <w:trPr>
          <w:tblHeader/>
        </w:trPr>
        <w:tc>
          <w:tcPr>
            <w:tcW w:w="2683" w:type="dxa"/>
            <w:vMerge w:val="restart"/>
            <w:vAlign w:val="bottom"/>
          </w:tcPr>
          <w:p w14:paraId="7CC27C3B" w14:textId="4B8CE61A" w:rsidR="00464A36" w:rsidRPr="00FD0CA3" w:rsidRDefault="00464A36" w:rsidP="00CD0D50">
            <w:pPr>
              <w:spacing w:line="340" w:lineRule="exact"/>
              <w:jc w:val="center"/>
              <w:rPr>
                <w:rFonts w:asciiTheme="minorHAnsi" w:hAnsiTheme="minorHAnsi" w:cstheme="minorHAnsi"/>
                <w:b/>
                <w:bCs/>
                <w:sz w:val="22"/>
                <w:szCs w:val="22"/>
                <w:u w:val="single"/>
              </w:rPr>
            </w:pPr>
          </w:p>
        </w:tc>
        <w:tc>
          <w:tcPr>
            <w:tcW w:w="1588" w:type="dxa"/>
            <w:gridSpan w:val="2"/>
          </w:tcPr>
          <w:p w14:paraId="4C24D759" w14:textId="77777777" w:rsidR="00464A36" w:rsidRPr="00FD0CA3" w:rsidRDefault="00464A36" w:rsidP="00CD0D50">
            <w:pPr>
              <w:spacing w:line="340" w:lineRule="exact"/>
              <w:ind w:left="-25"/>
              <w:jc w:val="center"/>
              <w:rPr>
                <w:rFonts w:asciiTheme="minorHAnsi" w:hAnsiTheme="minorHAnsi" w:cstheme="minorHAnsi"/>
                <w:sz w:val="22"/>
                <w:szCs w:val="22"/>
              </w:rPr>
            </w:pPr>
            <w:r w:rsidRPr="00FD0CA3">
              <w:rPr>
                <w:rFonts w:asciiTheme="minorHAnsi" w:hAnsiTheme="minorHAnsi" w:cstheme="minorHAnsi"/>
                <w:sz w:val="22"/>
                <w:szCs w:val="22"/>
              </w:rPr>
              <w:t>Balance as at</w:t>
            </w:r>
          </w:p>
        </w:tc>
        <w:tc>
          <w:tcPr>
            <w:tcW w:w="1521" w:type="dxa"/>
          </w:tcPr>
          <w:p w14:paraId="3C664B2C" w14:textId="77777777" w:rsidR="00464A36" w:rsidRPr="00FD0CA3" w:rsidRDefault="00464A36" w:rsidP="00CD0D50">
            <w:pPr>
              <w:spacing w:line="340" w:lineRule="exact"/>
              <w:ind w:left="-25"/>
              <w:jc w:val="center"/>
              <w:rPr>
                <w:rFonts w:asciiTheme="minorHAnsi" w:hAnsiTheme="minorHAnsi" w:cstheme="minorHAnsi"/>
                <w:sz w:val="22"/>
                <w:szCs w:val="22"/>
              </w:rPr>
            </w:pPr>
            <w:r w:rsidRPr="00FD0CA3">
              <w:rPr>
                <w:rFonts w:asciiTheme="minorHAnsi" w:hAnsiTheme="minorHAnsi" w:cstheme="minorHAnsi"/>
                <w:sz w:val="22"/>
                <w:szCs w:val="22"/>
              </w:rPr>
              <w:t xml:space="preserve">Increase </w:t>
            </w:r>
          </w:p>
        </w:tc>
        <w:tc>
          <w:tcPr>
            <w:tcW w:w="1607" w:type="dxa"/>
          </w:tcPr>
          <w:p w14:paraId="3B5EA8A8" w14:textId="77777777" w:rsidR="00464A36" w:rsidRPr="00FD0CA3" w:rsidRDefault="00464A36" w:rsidP="00CD0D50">
            <w:pPr>
              <w:spacing w:line="340" w:lineRule="exact"/>
              <w:ind w:left="-25"/>
              <w:jc w:val="center"/>
              <w:rPr>
                <w:rFonts w:asciiTheme="minorHAnsi" w:hAnsiTheme="minorHAnsi" w:cstheme="minorHAnsi"/>
                <w:sz w:val="22"/>
                <w:szCs w:val="22"/>
              </w:rPr>
            </w:pPr>
            <w:r w:rsidRPr="00FD0CA3">
              <w:rPr>
                <w:rFonts w:asciiTheme="minorHAnsi" w:hAnsiTheme="minorHAnsi" w:cstheme="minorHAnsi"/>
                <w:sz w:val="22"/>
                <w:szCs w:val="22"/>
              </w:rPr>
              <w:t>Decrease</w:t>
            </w:r>
          </w:p>
        </w:tc>
        <w:tc>
          <w:tcPr>
            <w:tcW w:w="1601" w:type="dxa"/>
          </w:tcPr>
          <w:p w14:paraId="39790E6C" w14:textId="77777777" w:rsidR="00464A36" w:rsidRPr="00FD0CA3" w:rsidRDefault="00464A36" w:rsidP="00CD0D50">
            <w:pPr>
              <w:spacing w:line="340" w:lineRule="exact"/>
              <w:ind w:left="-25"/>
              <w:jc w:val="center"/>
              <w:rPr>
                <w:rFonts w:asciiTheme="minorHAnsi" w:hAnsiTheme="minorHAnsi" w:cstheme="minorHAnsi"/>
                <w:sz w:val="22"/>
                <w:szCs w:val="22"/>
              </w:rPr>
            </w:pPr>
            <w:r w:rsidRPr="00FD0CA3">
              <w:rPr>
                <w:rFonts w:asciiTheme="minorHAnsi" w:hAnsiTheme="minorHAnsi" w:cstheme="minorHAnsi"/>
                <w:sz w:val="22"/>
                <w:szCs w:val="22"/>
              </w:rPr>
              <w:t>Balance as at</w:t>
            </w:r>
          </w:p>
        </w:tc>
      </w:tr>
      <w:tr w:rsidR="00464A36" w:rsidRPr="00FD0CA3" w14:paraId="57380087" w14:textId="77777777" w:rsidTr="00DD0BB9">
        <w:trPr>
          <w:tblHeader/>
        </w:trPr>
        <w:tc>
          <w:tcPr>
            <w:tcW w:w="2683" w:type="dxa"/>
            <w:vMerge/>
          </w:tcPr>
          <w:p w14:paraId="3396619F" w14:textId="77777777" w:rsidR="00464A36" w:rsidRPr="00FD0CA3" w:rsidRDefault="00464A36" w:rsidP="00CD0D50">
            <w:pPr>
              <w:spacing w:line="340" w:lineRule="exact"/>
              <w:ind w:right="-43"/>
              <w:jc w:val="center"/>
              <w:rPr>
                <w:rFonts w:asciiTheme="minorHAnsi" w:hAnsiTheme="minorHAnsi" w:cstheme="minorHAnsi"/>
                <w:sz w:val="22"/>
                <w:szCs w:val="22"/>
                <w:cs/>
              </w:rPr>
            </w:pPr>
          </w:p>
        </w:tc>
        <w:tc>
          <w:tcPr>
            <w:tcW w:w="1588" w:type="dxa"/>
            <w:gridSpan w:val="2"/>
          </w:tcPr>
          <w:p w14:paraId="2B2BDCD1" w14:textId="3D29AAC5" w:rsidR="00464A36" w:rsidRPr="00FD0CA3" w:rsidRDefault="00BA5B5A" w:rsidP="00CD0D50">
            <w:pPr>
              <w:spacing w:line="340" w:lineRule="exact"/>
              <w:ind w:left="-25"/>
              <w:jc w:val="center"/>
              <w:rPr>
                <w:rFonts w:asciiTheme="minorHAnsi" w:hAnsiTheme="minorHAnsi" w:cstheme="minorHAnsi"/>
                <w:spacing w:val="-3"/>
                <w:sz w:val="22"/>
                <w:szCs w:val="22"/>
              </w:rPr>
            </w:pPr>
            <w:r w:rsidRPr="00FD0CA3">
              <w:rPr>
                <w:rFonts w:asciiTheme="minorHAnsi" w:hAnsiTheme="minorHAnsi" w:cstheme="minorHAnsi"/>
                <w:spacing w:val="-3"/>
                <w:sz w:val="22"/>
                <w:szCs w:val="22"/>
              </w:rPr>
              <w:t>31 December 202</w:t>
            </w:r>
            <w:r w:rsidR="00101090" w:rsidRPr="00FD0CA3">
              <w:rPr>
                <w:rFonts w:asciiTheme="minorHAnsi" w:hAnsiTheme="minorHAnsi" w:cstheme="minorHAnsi"/>
                <w:spacing w:val="-3"/>
                <w:sz w:val="22"/>
                <w:szCs w:val="22"/>
              </w:rPr>
              <w:t>4</w:t>
            </w:r>
          </w:p>
        </w:tc>
        <w:tc>
          <w:tcPr>
            <w:tcW w:w="1521" w:type="dxa"/>
          </w:tcPr>
          <w:p w14:paraId="4CC2FF6A" w14:textId="6E447FAA" w:rsidR="00464A36" w:rsidRPr="00FD0CA3" w:rsidRDefault="00464A36" w:rsidP="00CD0D50">
            <w:pPr>
              <w:spacing w:line="340" w:lineRule="exact"/>
              <w:ind w:left="-25"/>
              <w:jc w:val="center"/>
              <w:rPr>
                <w:rFonts w:asciiTheme="minorHAnsi" w:hAnsiTheme="minorHAnsi" w:cstheme="minorHAnsi"/>
                <w:sz w:val="22"/>
                <w:szCs w:val="22"/>
              </w:rPr>
            </w:pPr>
            <w:r w:rsidRPr="00FD0CA3">
              <w:rPr>
                <w:rFonts w:asciiTheme="minorHAnsi" w:hAnsiTheme="minorHAnsi" w:cstheme="minorHAnsi"/>
                <w:sz w:val="22"/>
                <w:szCs w:val="22"/>
              </w:rPr>
              <w:t xml:space="preserve">during the </w:t>
            </w:r>
            <w:r w:rsidR="00804574" w:rsidRPr="00FD0CA3">
              <w:rPr>
                <w:rFonts w:asciiTheme="minorHAnsi" w:hAnsiTheme="minorHAnsi" w:cstheme="minorHAnsi"/>
                <w:sz w:val="22"/>
                <w:szCs w:val="22"/>
              </w:rPr>
              <w:t>period</w:t>
            </w:r>
          </w:p>
        </w:tc>
        <w:tc>
          <w:tcPr>
            <w:tcW w:w="1607" w:type="dxa"/>
          </w:tcPr>
          <w:p w14:paraId="6FCD55E7" w14:textId="384303D7" w:rsidR="00464A36" w:rsidRPr="00FD0CA3" w:rsidRDefault="00464A36" w:rsidP="00CD0D50">
            <w:pPr>
              <w:spacing w:line="340" w:lineRule="exact"/>
              <w:ind w:left="-25"/>
              <w:jc w:val="center"/>
              <w:rPr>
                <w:rFonts w:asciiTheme="minorHAnsi" w:hAnsiTheme="minorHAnsi" w:cstheme="minorHAnsi"/>
                <w:sz w:val="22"/>
                <w:szCs w:val="22"/>
              </w:rPr>
            </w:pPr>
            <w:r w:rsidRPr="00FD0CA3">
              <w:rPr>
                <w:rFonts w:asciiTheme="minorHAnsi" w:hAnsiTheme="minorHAnsi" w:cstheme="minorHAnsi"/>
                <w:sz w:val="22"/>
                <w:szCs w:val="22"/>
              </w:rPr>
              <w:t xml:space="preserve">during the </w:t>
            </w:r>
            <w:r w:rsidR="00804574" w:rsidRPr="00FD0CA3">
              <w:rPr>
                <w:rFonts w:asciiTheme="minorHAnsi" w:hAnsiTheme="minorHAnsi" w:cstheme="minorHAnsi"/>
                <w:sz w:val="22"/>
                <w:szCs w:val="22"/>
              </w:rPr>
              <w:t>period</w:t>
            </w:r>
          </w:p>
        </w:tc>
        <w:tc>
          <w:tcPr>
            <w:tcW w:w="1601" w:type="dxa"/>
          </w:tcPr>
          <w:p w14:paraId="33657B4D" w14:textId="2E3FB31E" w:rsidR="00464A36" w:rsidRPr="00FD0CA3" w:rsidRDefault="002D093F" w:rsidP="00CD0D50">
            <w:pPr>
              <w:spacing w:line="340" w:lineRule="exact"/>
              <w:ind w:left="-25"/>
              <w:jc w:val="center"/>
              <w:rPr>
                <w:rFonts w:asciiTheme="minorHAnsi" w:hAnsiTheme="minorHAnsi" w:cstheme="minorHAnsi"/>
                <w:sz w:val="22"/>
                <w:szCs w:val="22"/>
              </w:rPr>
            </w:pPr>
            <w:r w:rsidRPr="00FD0CA3">
              <w:rPr>
                <w:rFonts w:asciiTheme="minorHAnsi" w:hAnsiTheme="minorHAnsi" w:cstheme="minorHAnsi"/>
                <w:sz w:val="22"/>
                <w:szCs w:val="22"/>
              </w:rPr>
              <w:t xml:space="preserve">31 December </w:t>
            </w:r>
            <w:r w:rsidR="00101090" w:rsidRPr="00FD0CA3">
              <w:rPr>
                <w:rFonts w:asciiTheme="minorHAnsi" w:hAnsiTheme="minorHAnsi" w:cstheme="minorHAnsi"/>
                <w:sz w:val="22"/>
                <w:szCs w:val="22"/>
              </w:rPr>
              <w:t>2025</w:t>
            </w:r>
          </w:p>
        </w:tc>
      </w:tr>
      <w:tr w:rsidR="00101090" w:rsidRPr="00FD0CA3" w14:paraId="75E198BD" w14:textId="77777777" w:rsidTr="00DD0BB9">
        <w:trPr>
          <w:tblHeader/>
        </w:trPr>
        <w:tc>
          <w:tcPr>
            <w:tcW w:w="2683" w:type="dxa"/>
          </w:tcPr>
          <w:p w14:paraId="1A7926CB" w14:textId="77777777" w:rsidR="00101090" w:rsidRPr="00FD0CA3" w:rsidRDefault="00101090" w:rsidP="00101090">
            <w:pPr>
              <w:spacing w:line="340" w:lineRule="exact"/>
              <w:ind w:right="-105"/>
              <w:rPr>
                <w:rFonts w:asciiTheme="minorHAnsi" w:hAnsiTheme="minorHAnsi" w:cstheme="minorHAnsi"/>
                <w:sz w:val="22"/>
                <w:szCs w:val="22"/>
                <w:u w:val="single"/>
              </w:rPr>
            </w:pPr>
          </w:p>
        </w:tc>
        <w:tc>
          <w:tcPr>
            <w:tcW w:w="6317" w:type="dxa"/>
            <w:gridSpan w:val="5"/>
          </w:tcPr>
          <w:p w14:paraId="61FE5A78" w14:textId="34F2D914" w:rsidR="00101090" w:rsidRPr="00FD0CA3" w:rsidRDefault="00101090" w:rsidP="00101090">
            <w:pPr>
              <w:tabs>
                <w:tab w:val="decimal" w:pos="1045"/>
              </w:tabs>
              <w:spacing w:line="340" w:lineRule="exact"/>
              <w:ind w:left="-25"/>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464A36" w:rsidRPr="00FD0CA3" w14:paraId="53E8AD22" w14:textId="77777777" w:rsidTr="00DD0BB9">
        <w:trPr>
          <w:tblHeader/>
        </w:trPr>
        <w:tc>
          <w:tcPr>
            <w:tcW w:w="3767" w:type="dxa"/>
            <w:gridSpan w:val="2"/>
          </w:tcPr>
          <w:p w14:paraId="6AAD811F" w14:textId="63E7AD23" w:rsidR="00464A36" w:rsidRPr="00FD0CA3" w:rsidRDefault="00464A36" w:rsidP="0082185E">
            <w:pPr>
              <w:spacing w:line="340" w:lineRule="exact"/>
              <w:ind w:right="-105"/>
              <w:rPr>
                <w:rFonts w:asciiTheme="minorHAnsi" w:hAnsiTheme="minorHAnsi" w:cstheme="minorHAnsi"/>
                <w:b/>
                <w:bCs/>
                <w:sz w:val="22"/>
                <w:szCs w:val="22"/>
              </w:rPr>
            </w:pPr>
            <w:r w:rsidRPr="00FD0CA3">
              <w:rPr>
                <w:rFonts w:asciiTheme="minorHAnsi" w:hAnsiTheme="minorHAnsi" w:cstheme="minorHAnsi"/>
                <w:b/>
                <w:bCs/>
                <w:sz w:val="22"/>
                <w:szCs w:val="22"/>
              </w:rPr>
              <w:t>Short-term loan</w:t>
            </w:r>
            <w:r w:rsidR="002A6F68" w:rsidRPr="00FD0CA3">
              <w:rPr>
                <w:rFonts w:asciiTheme="minorHAnsi" w:hAnsiTheme="minorHAnsi" w:cstheme="minorHAnsi"/>
                <w:b/>
                <w:bCs/>
                <w:sz w:val="22"/>
                <w:szCs w:val="22"/>
              </w:rPr>
              <w:t>s</w:t>
            </w:r>
            <w:r w:rsidRPr="00FD0CA3">
              <w:rPr>
                <w:rFonts w:asciiTheme="minorHAnsi" w:hAnsiTheme="minorHAnsi" w:cstheme="minorHAnsi"/>
                <w:b/>
                <w:bCs/>
                <w:sz w:val="22"/>
                <w:szCs w:val="22"/>
              </w:rPr>
              <w:t xml:space="preserve"> </w:t>
            </w:r>
          </w:p>
        </w:tc>
        <w:tc>
          <w:tcPr>
            <w:tcW w:w="504" w:type="dxa"/>
            <w:vAlign w:val="bottom"/>
          </w:tcPr>
          <w:p w14:paraId="1D3F62D9" w14:textId="77777777" w:rsidR="00464A36" w:rsidRPr="00FD0CA3" w:rsidRDefault="00464A36" w:rsidP="0082185E">
            <w:pPr>
              <w:tabs>
                <w:tab w:val="decimal" w:pos="1066"/>
              </w:tabs>
              <w:spacing w:line="340" w:lineRule="exact"/>
              <w:rPr>
                <w:rFonts w:asciiTheme="minorHAnsi" w:hAnsiTheme="minorHAnsi" w:cstheme="minorHAnsi"/>
                <w:sz w:val="22"/>
                <w:szCs w:val="22"/>
              </w:rPr>
            </w:pPr>
          </w:p>
        </w:tc>
        <w:tc>
          <w:tcPr>
            <w:tcW w:w="1521" w:type="dxa"/>
            <w:vAlign w:val="bottom"/>
          </w:tcPr>
          <w:p w14:paraId="23BFD77B" w14:textId="77777777" w:rsidR="00464A36" w:rsidRPr="00FD0CA3" w:rsidRDefault="00464A36" w:rsidP="0082185E">
            <w:pPr>
              <w:tabs>
                <w:tab w:val="decimal" w:pos="1059"/>
              </w:tabs>
              <w:spacing w:line="340" w:lineRule="exact"/>
              <w:rPr>
                <w:rFonts w:asciiTheme="minorHAnsi" w:hAnsiTheme="minorHAnsi" w:cstheme="minorHAnsi"/>
                <w:sz w:val="22"/>
                <w:szCs w:val="22"/>
              </w:rPr>
            </w:pPr>
          </w:p>
        </w:tc>
        <w:tc>
          <w:tcPr>
            <w:tcW w:w="1607" w:type="dxa"/>
            <w:vAlign w:val="bottom"/>
          </w:tcPr>
          <w:p w14:paraId="11BA4973" w14:textId="77777777" w:rsidR="00464A36" w:rsidRPr="00FD0CA3" w:rsidRDefault="00464A36" w:rsidP="0082185E">
            <w:pPr>
              <w:tabs>
                <w:tab w:val="decimal" w:pos="1066"/>
              </w:tabs>
              <w:spacing w:line="340" w:lineRule="exact"/>
              <w:rPr>
                <w:rFonts w:asciiTheme="minorHAnsi" w:hAnsiTheme="minorHAnsi" w:cstheme="minorHAnsi"/>
                <w:sz w:val="22"/>
                <w:szCs w:val="22"/>
              </w:rPr>
            </w:pPr>
          </w:p>
        </w:tc>
        <w:tc>
          <w:tcPr>
            <w:tcW w:w="1601" w:type="dxa"/>
            <w:vAlign w:val="bottom"/>
          </w:tcPr>
          <w:p w14:paraId="32A08A5C" w14:textId="77777777" w:rsidR="00464A36" w:rsidRPr="00FD0CA3" w:rsidRDefault="00464A36" w:rsidP="0082185E">
            <w:pPr>
              <w:tabs>
                <w:tab w:val="decimal" w:pos="1045"/>
              </w:tabs>
              <w:spacing w:line="340" w:lineRule="exact"/>
              <w:rPr>
                <w:rFonts w:asciiTheme="minorHAnsi" w:hAnsiTheme="minorHAnsi" w:cstheme="minorHAnsi"/>
                <w:sz w:val="22"/>
                <w:szCs w:val="22"/>
              </w:rPr>
            </w:pPr>
          </w:p>
        </w:tc>
      </w:tr>
      <w:tr w:rsidR="00317B75" w:rsidRPr="00FD0CA3" w14:paraId="06C43063" w14:textId="77777777" w:rsidTr="00DD0BB9">
        <w:trPr>
          <w:tblHeader/>
        </w:trPr>
        <w:tc>
          <w:tcPr>
            <w:tcW w:w="2683" w:type="dxa"/>
          </w:tcPr>
          <w:p w14:paraId="4568FA61" w14:textId="56BA79C2" w:rsidR="00317B75" w:rsidRPr="00C43B69" w:rsidRDefault="00317B75" w:rsidP="0082185E">
            <w:pPr>
              <w:spacing w:line="340" w:lineRule="exact"/>
              <w:ind w:right="-105"/>
              <w:rPr>
                <w:rFonts w:asciiTheme="minorHAnsi" w:hAnsiTheme="minorHAnsi" w:cstheme="minorHAnsi"/>
                <w:sz w:val="22"/>
                <w:szCs w:val="22"/>
              </w:rPr>
            </w:pPr>
            <w:r w:rsidRPr="00C43B69">
              <w:rPr>
                <w:rFonts w:asciiTheme="minorHAnsi" w:hAnsiTheme="minorHAnsi" w:cstheme="minorHAnsi"/>
                <w:sz w:val="22"/>
                <w:szCs w:val="22"/>
              </w:rPr>
              <w:t xml:space="preserve">Major shareholder </w:t>
            </w:r>
          </w:p>
        </w:tc>
        <w:tc>
          <w:tcPr>
            <w:tcW w:w="1588" w:type="dxa"/>
            <w:gridSpan w:val="2"/>
            <w:vAlign w:val="bottom"/>
          </w:tcPr>
          <w:p w14:paraId="675A22DE" w14:textId="77777777" w:rsidR="00317B75" w:rsidRPr="00FD0CA3" w:rsidRDefault="00317B75" w:rsidP="0082185E">
            <w:pPr>
              <w:tabs>
                <w:tab w:val="decimal" w:pos="1066"/>
              </w:tabs>
              <w:spacing w:line="340" w:lineRule="exact"/>
              <w:rPr>
                <w:rFonts w:asciiTheme="minorHAnsi" w:hAnsiTheme="minorHAnsi" w:cstheme="minorHAnsi"/>
                <w:sz w:val="22"/>
                <w:szCs w:val="22"/>
              </w:rPr>
            </w:pPr>
          </w:p>
        </w:tc>
        <w:tc>
          <w:tcPr>
            <w:tcW w:w="1521" w:type="dxa"/>
            <w:vAlign w:val="bottom"/>
          </w:tcPr>
          <w:p w14:paraId="07F89CD5" w14:textId="77777777" w:rsidR="00317B75" w:rsidRPr="00FD0CA3" w:rsidRDefault="00317B75" w:rsidP="0082185E">
            <w:pPr>
              <w:tabs>
                <w:tab w:val="decimal" w:pos="1059"/>
              </w:tabs>
              <w:spacing w:line="340" w:lineRule="exact"/>
              <w:rPr>
                <w:rFonts w:asciiTheme="minorHAnsi" w:hAnsiTheme="minorHAnsi" w:cstheme="minorHAnsi"/>
                <w:sz w:val="22"/>
                <w:szCs w:val="22"/>
              </w:rPr>
            </w:pPr>
          </w:p>
        </w:tc>
        <w:tc>
          <w:tcPr>
            <w:tcW w:w="1607" w:type="dxa"/>
            <w:vAlign w:val="bottom"/>
          </w:tcPr>
          <w:p w14:paraId="67A5465B" w14:textId="77777777" w:rsidR="00317B75" w:rsidRPr="00FD0CA3" w:rsidRDefault="00317B75" w:rsidP="0082185E">
            <w:pPr>
              <w:tabs>
                <w:tab w:val="decimal" w:pos="1066"/>
              </w:tabs>
              <w:spacing w:line="340" w:lineRule="exact"/>
              <w:rPr>
                <w:rFonts w:asciiTheme="minorHAnsi" w:hAnsiTheme="minorHAnsi" w:cstheme="minorHAnsi"/>
                <w:sz w:val="22"/>
                <w:szCs w:val="22"/>
              </w:rPr>
            </w:pPr>
          </w:p>
        </w:tc>
        <w:tc>
          <w:tcPr>
            <w:tcW w:w="1601" w:type="dxa"/>
            <w:vAlign w:val="bottom"/>
          </w:tcPr>
          <w:p w14:paraId="4A890CFD" w14:textId="77777777" w:rsidR="00317B75" w:rsidRPr="00FD0CA3" w:rsidRDefault="00317B75" w:rsidP="0082185E">
            <w:pPr>
              <w:tabs>
                <w:tab w:val="decimal" w:pos="1045"/>
              </w:tabs>
              <w:spacing w:line="340" w:lineRule="exact"/>
              <w:rPr>
                <w:rFonts w:asciiTheme="minorHAnsi" w:hAnsiTheme="minorHAnsi" w:cstheme="minorHAnsi"/>
                <w:sz w:val="22"/>
                <w:szCs w:val="22"/>
              </w:rPr>
            </w:pPr>
          </w:p>
        </w:tc>
      </w:tr>
      <w:tr w:rsidR="00101090" w:rsidRPr="00FD0CA3" w14:paraId="1825EDAC" w14:textId="77777777" w:rsidTr="008E3117">
        <w:trPr>
          <w:tblHeader/>
        </w:trPr>
        <w:tc>
          <w:tcPr>
            <w:tcW w:w="2683" w:type="dxa"/>
          </w:tcPr>
          <w:p w14:paraId="03794F1E" w14:textId="4C4DAD5B" w:rsidR="00101090" w:rsidRPr="00FD0CA3" w:rsidRDefault="00101090" w:rsidP="00E04F60">
            <w:pPr>
              <w:spacing w:line="340" w:lineRule="exact"/>
              <w:ind w:left="876" w:right="-126" w:hanging="541"/>
              <w:rPr>
                <w:rFonts w:asciiTheme="minorHAnsi" w:hAnsiTheme="minorHAnsi" w:cstheme="minorHAnsi"/>
                <w:sz w:val="22"/>
                <w:szCs w:val="22"/>
              </w:rPr>
            </w:pPr>
            <w:r w:rsidRPr="00FD0CA3">
              <w:rPr>
                <w:rFonts w:asciiTheme="minorHAnsi" w:hAnsiTheme="minorHAnsi" w:cstheme="minorHAnsi"/>
                <w:sz w:val="22"/>
                <w:szCs w:val="22"/>
              </w:rPr>
              <w:t>Asian Food Corporation Company Limited</w:t>
            </w:r>
          </w:p>
        </w:tc>
        <w:tc>
          <w:tcPr>
            <w:tcW w:w="1588" w:type="dxa"/>
            <w:gridSpan w:val="2"/>
            <w:vAlign w:val="bottom"/>
          </w:tcPr>
          <w:p w14:paraId="5FDCEF6A" w14:textId="3BA85699" w:rsidR="00101090" w:rsidRPr="00FD0CA3" w:rsidRDefault="00101090" w:rsidP="00172632">
            <w:pPr>
              <w:widowControl w:val="0"/>
              <w:tabs>
                <w:tab w:val="decimal" w:pos="1305"/>
              </w:tabs>
              <w:spacing w:line="30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12,708</w:t>
            </w:r>
          </w:p>
        </w:tc>
        <w:tc>
          <w:tcPr>
            <w:tcW w:w="1521" w:type="dxa"/>
            <w:tcBorders>
              <w:top w:val="nil"/>
              <w:left w:val="nil"/>
              <w:bottom w:val="nil"/>
              <w:right w:val="nil"/>
            </w:tcBorders>
            <w:vAlign w:val="bottom"/>
          </w:tcPr>
          <w:p w14:paraId="39D99438" w14:textId="5C43E90B" w:rsidR="00101090" w:rsidRPr="00FD0CA3" w:rsidRDefault="00020E2A" w:rsidP="00C01B37">
            <w:pPr>
              <w:widowControl w:val="0"/>
              <w:spacing w:line="300" w:lineRule="exact"/>
              <w:ind w:left="470" w:right="-29"/>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sidR="008666F1" w:rsidRPr="00FD0CA3">
              <w:rPr>
                <w:rFonts w:asciiTheme="minorHAnsi" w:hAnsiTheme="minorHAnsi" w:cstheme="minorHAnsi"/>
                <w:sz w:val="22"/>
                <w:szCs w:val="22"/>
              </w:rPr>
              <w:t>-</w:t>
            </w:r>
          </w:p>
        </w:tc>
        <w:tc>
          <w:tcPr>
            <w:tcW w:w="1607" w:type="dxa"/>
            <w:tcBorders>
              <w:top w:val="nil"/>
              <w:left w:val="nil"/>
              <w:bottom w:val="nil"/>
              <w:right w:val="nil"/>
            </w:tcBorders>
            <w:vAlign w:val="bottom"/>
          </w:tcPr>
          <w:p w14:paraId="6B17F298" w14:textId="0588BCF4" w:rsidR="00101090" w:rsidRPr="00FD0CA3" w:rsidRDefault="008666F1" w:rsidP="00172632">
            <w:pPr>
              <w:widowControl w:val="0"/>
              <w:tabs>
                <w:tab w:val="decimal" w:pos="1305"/>
              </w:tabs>
              <w:spacing w:line="30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(12,708)</w:t>
            </w:r>
          </w:p>
        </w:tc>
        <w:tc>
          <w:tcPr>
            <w:tcW w:w="1601" w:type="dxa"/>
            <w:tcBorders>
              <w:top w:val="nil"/>
              <w:left w:val="nil"/>
              <w:bottom w:val="nil"/>
              <w:right w:val="nil"/>
            </w:tcBorders>
            <w:vAlign w:val="bottom"/>
          </w:tcPr>
          <w:p w14:paraId="10C2B1A6" w14:textId="209C4F99" w:rsidR="00101090" w:rsidRPr="00FD0CA3" w:rsidRDefault="00020E2A" w:rsidP="00020E2A">
            <w:pPr>
              <w:widowControl w:val="0"/>
              <w:spacing w:line="300" w:lineRule="exact"/>
              <w:ind w:left="470" w:right="-29"/>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sidR="008666F1" w:rsidRPr="00FD0CA3">
              <w:rPr>
                <w:rFonts w:asciiTheme="minorHAnsi" w:hAnsiTheme="minorHAnsi" w:cstheme="minorHAnsi"/>
                <w:sz w:val="22"/>
                <w:szCs w:val="22"/>
              </w:rPr>
              <w:t>-</w:t>
            </w:r>
          </w:p>
        </w:tc>
      </w:tr>
      <w:tr w:rsidR="00734C14" w:rsidRPr="00FD0CA3" w14:paraId="46FC6445" w14:textId="77777777" w:rsidTr="008E3117">
        <w:trPr>
          <w:tblHeader/>
        </w:trPr>
        <w:tc>
          <w:tcPr>
            <w:tcW w:w="2683" w:type="dxa"/>
          </w:tcPr>
          <w:p w14:paraId="062E2EEB" w14:textId="0EEF6D5C" w:rsidR="00734C14" w:rsidRPr="00FD0CA3" w:rsidRDefault="00734C14" w:rsidP="00734C14">
            <w:pPr>
              <w:spacing w:line="340" w:lineRule="exact"/>
              <w:ind w:left="876" w:right="-126" w:hanging="541"/>
              <w:rPr>
                <w:rFonts w:asciiTheme="minorHAnsi" w:hAnsiTheme="minorHAnsi" w:cstheme="minorHAnsi"/>
                <w:sz w:val="22"/>
                <w:szCs w:val="22"/>
              </w:rPr>
            </w:pPr>
            <w:r w:rsidRPr="00FD0CA3">
              <w:rPr>
                <w:rFonts w:asciiTheme="minorHAnsi" w:hAnsiTheme="minorHAnsi" w:cstheme="minorHAnsi"/>
                <w:sz w:val="22"/>
                <w:szCs w:val="22"/>
              </w:rPr>
              <w:t>Related parties (related through common directors)</w:t>
            </w:r>
          </w:p>
        </w:tc>
        <w:tc>
          <w:tcPr>
            <w:tcW w:w="1588" w:type="dxa"/>
            <w:gridSpan w:val="2"/>
            <w:tcBorders>
              <w:top w:val="nil"/>
              <w:left w:val="nil"/>
              <w:bottom w:val="nil"/>
              <w:right w:val="nil"/>
            </w:tcBorders>
            <w:vAlign w:val="bottom"/>
          </w:tcPr>
          <w:p w14:paraId="34CA989B" w14:textId="3558B9F4" w:rsidR="00734C14" w:rsidRPr="00FD0CA3" w:rsidRDefault="00734C14" w:rsidP="00734C14">
            <w:pPr>
              <w:widowControl w:val="0"/>
              <w:spacing w:line="300" w:lineRule="exact"/>
              <w:ind w:left="470" w:right="-29"/>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521" w:type="dxa"/>
            <w:tcBorders>
              <w:top w:val="nil"/>
              <w:left w:val="nil"/>
              <w:bottom w:val="nil"/>
              <w:right w:val="nil"/>
            </w:tcBorders>
            <w:vAlign w:val="bottom"/>
          </w:tcPr>
          <w:p w14:paraId="5B4D44BA" w14:textId="237E34BE" w:rsidR="00734C14" w:rsidRPr="00FD0CA3" w:rsidRDefault="00734C14" w:rsidP="00734C14">
            <w:pPr>
              <w:widowControl w:val="0"/>
              <w:tabs>
                <w:tab w:val="decimal" w:pos="1305"/>
              </w:tabs>
              <w:spacing w:line="30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30,500</w:t>
            </w:r>
          </w:p>
        </w:tc>
        <w:tc>
          <w:tcPr>
            <w:tcW w:w="1607" w:type="dxa"/>
            <w:tcBorders>
              <w:top w:val="nil"/>
              <w:left w:val="nil"/>
              <w:bottom w:val="nil"/>
              <w:right w:val="nil"/>
            </w:tcBorders>
            <w:vAlign w:val="bottom"/>
          </w:tcPr>
          <w:p w14:paraId="3E528C48" w14:textId="3BBA331E" w:rsidR="00734C14" w:rsidRPr="00FD0CA3" w:rsidRDefault="00734C14" w:rsidP="00734C14">
            <w:pPr>
              <w:widowControl w:val="0"/>
              <w:tabs>
                <w:tab w:val="decimal" w:pos="1305"/>
              </w:tabs>
              <w:spacing w:line="30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w:t>
            </w:r>
            <w:r w:rsidRPr="00FD0CA3">
              <w:rPr>
                <w:rFonts w:asciiTheme="minorHAnsi" w:hAnsiTheme="minorHAnsi" w:cstheme="minorHAnsi"/>
                <w:sz w:val="22"/>
                <w:szCs w:val="22"/>
                <w:cs/>
              </w:rPr>
              <w:t>30</w:t>
            </w:r>
            <w:r w:rsidRPr="00FD0CA3">
              <w:rPr>
                <w:rFonts w:asciiTheme="minorHAnsi" w:hAnsiTheme="minorHAnsi" w:cstheme="minorHAnsi"/>
                <w:sz w:val="22"/>
                <w:szCs w:val="22"/>
              </w:rPr>
              <w:t>,</w:t>
            </w:r>
            <w:r w:rsidRPr="00FD0CA3">
              <w:rPr>
                <w:rFonts w:asciiTheme="minorHAnsi" w:hAnsiTheme="minorHAnsi" w:cstheme="minorHAnsi"/>
                <w:sz w:val="22"/>
                <w:szCs w:val="22"/>
                <w:cs/>
              </w:rPr>
              <w:t>500</w:t>
            </w:r>
            <w:r w:rsidRPr="00FD0CA3">
              <w:rPr>
                <w:rFonts w:asciiTheme="minorHAnsi" w:hAnsiTheme="minorHAnsi" w:cstheme="minorHAnsi"/>
                <w:sz w:val="22"/>
                <w:szCs w:val="22"/>
              </w:rPr>
              <w:t>)</w:t>
            </w:r>
          </w:p>
        </w:tc>
        <w:tc>
          <w:tcPr>
            <w:tcW w:w="1601" w:type="dxa"/>
            <w:tcBorders>
              <w:top w:val="nil"/>
              <w:left w:val="nil"/>
              <w:bottom w:val="nil"/>
              <w:right w:val="nil"/>
            </w:tcBorders>
            <w:vAlign w:val="bottom"/>
          </w:tcPr>
          <w:p w14:paraId="7FDC7188" w14:textId="08BA3E5E" w:rsidR="00734C14" w:rsidRPr="00FD0CA3" w:rsidRDefault="00734C14" w:rsidP="00734C14">
            <w:pPr>
              <w:widowControl w:val="0"/>
              <w:spacing w:line="300" w:lineRule="exact"/>
              <w:ind w:left="470" w:right="-29"/>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r>
      <w:tr w:rsidR="00734C14" w:rsidRPr="00FD0CA3" w14:paraId="2FB202C4" w14:textId="77777777" w:rsidTr="008E3117">
        <w:trPr>
          <w:tblHeader/>
        </w:trPr>
        <w:tc>
          <w:tcPr>
            <w:tcW w:w="2683" w:type="dxa"/>
          </w:tcPr>
          <w:p w14:paraId="55E427B7" w14:textId="6D210007" w:rsidR="00734C14" w:rsidRPr="00C43B69" w:rsidRDefault="00734C14" w:rsidP="00734C14">
            <w:pPr>
              <w:spacing w:line="340" w:lineRule="exact"/>
              <w:ind w:left="156" w:right="-105" w:hanging="156"/>
              <w:rPr>
                <w:rFonts w:asciiTheme="minorHAnsi" w:hAnsiTheme="minorHAnsi" w:cstheme="minorHAnsi"/>
                <w:sz w:val="22"/>
                <w:szCs w:val="22"/>
              </w:rPr>
            </w:pPr>
            <w:r w:rsidRPr="00C43B69">
              <w:rPr>
                <w:rFonts w:asciiTheme="minorHAnsi" w:hAnsiTheme="minorHAnsi" w:cstheme="minorHAnsi"/>
                <w:sz w:val="22"/>
                <w:szCs w:val="22"/>
              </w:rPr>
              <w:t>Companies with common directors</w:t>
            </w:r>
          </w:p>
        </w:tc>
        <w:tc>
          <w:tcPr>
            <w:tcW w:w="1588" w:type="dxa"/>
            <w:gridSpan w:val="2"/>
            <w:tcBorders>
              <w:top w:val="nil"/>
              <w:left w:val="nil"/>
              <w:bottom w:val="nil"/>
              <w:right w:val="nil"/>
            </w:tcBorders>
            <w:vAlign w:val="bottom"/>
          </w:tcPr>
          <w:p w14:paraId="2CD4840E" w14:textId="3A77B597" w:rsidR="00734C14" w:rsidRPr="00FD0CA3" w:rsidRDefault="00734C14" w:rsidP="00734C14">
            <w:pPr>
              <w:widowControl w:val="0"/>
              <w:spacing w:line="300" w:lineRule="exact"/>
              <w:ind w:left="470" w:right="-29"/>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521" w:type="dxa"/>
            <w:tcBorders>
              <w:top w:val="nil"/>
              <w:left w:val="nil"/>
              <w:bottom w:val="nil"/>
              <w:right w:val="nil"/>
            </w:tcBorders>
            <w:vAlign w:val="bottom"/>
          </w:tcPr>
          <w:p w14:paraId="6FDAC820" w14:textId="53959CEF" w:rsidR="00734C14" w:rsidRPr="0011762D" w:rsidRDefault="005E01DE" w:rsidP="00734C14">
            <w:pPr>
              <w:widowControl w:val="0"/>
              <w:tabs>
                <w:tab w:val="decimal" w:pos="1305"/>
              </w:tabs>
              <w:spacing w:line="300" w:lineRule="exact"/>
              <w:ind w:left="-29" w:right="-29"/>
              <w:jc w:val="right"/>
              <w:rPr>
                <w:rFonts w:asciiTheme="minorHAnsi" w:hAnsiTheme="minorHAnsi" w:cstheme="minorBidi"/>
                <w:sz w:val="22"/>
                <w:szCs w:val="22"/>
                <w:cs/>
              </w:rPr>
            </w:pPr>
            <w:r>
              <w:rPr>
                <w:rFonts w:asciiTheme="minorHAnsi" w:hAnsiTheme="minorHAnsi" w:cstheme="minorBidi"/>
                <w:sz w:val="22"/>
                <w:szCs w:val="22"/>
              </w:rPr>
              <w:t>124</w:t>
            </w:r>
            <w:r w:rsidR="00C32CE3">
              <w:rPr>
                <w:rFonts w:asciiTheme="minorHAnsi" w:hAnsiTheme="minorHAnsi" w:cstheme="minorBidi"/>
                <w:sz w:val="22"/>
                <w:szCs w:val="22"/>
              </w:rPr>
              <w:t>,676</w:t>
            </w:r>
          </w:p>
        </w:tc>
        <w:tc>
          <w:tcPr>
            <w:tcW w:w="1607" w:type="dxa"/>
            <w:tcBorders>
              <w:top w:val="nil"/>
              <w:left w:val="nil"/>
              <w:bottom w:val="nil"/>
              <w:right w:val="nil"/>
            </w:tcBorders>
            <w:vAlign w:val="bottom"/>
          </w:tcPr>
          <w:p w14:paraId="373C78EC" w14:textId="26C36C86" w:rsidR="00734C14" w:rsidRPr="00FD0CA3" w:rsidRDefault="00734C14" w:rsidP="00734C14">
            <w:pPr>
              <w:widowControl w:val="0"/>
              <w:spacing w:line="300" w:lineRule="exact"/>
              <w:ind w:left="470" w:right="-29"/>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601" w:type="dxa"/>
            <w:tcBorders>
              <w:top w:val="nil"/>
              <w:left w:val="nil"/>
              <w:bottom w:val="nil"/>
              <w:right w:val="nil"/>
            </w:tcBorders>
            <w:vAlign w:val="bottom"/>
          </w:tcPr>
          <w:p w14:paraId="25F7D4F8" w14:textId="29C90B60" w:rsidR="00734C14" w:rsidRPr="00FD0CA3" w:rsidRDefault="002A5BE4" w:rsidP="00734C14">
            <w:pPr>
              <w:widowControl w:val="0"/>
              <w:tabs>
                <w:tab w:val="decimal" w:pos="1305"/>
              </w:tabs>
              <w:spacing w:line="300" w:lineRule="exact"/>
              <w:ind w:left="-29" w:right="-29"/>
              <w:jc w:val="right"/>
              <w:rPr>
                <w:rFonts w:asciiTheme="minorHAnsi" w:hAnsiTheme="minorHAnsi" w:cstheme="minorHAnsi"/>
                <w:sz w:val="22"/>
                <w:szCs w:val="22"/>
              </w:rPr>
            </w:pPr>
            <w:r>
              <w:rPr>
                <w:rFonts w:asciiTheme="minorHAnsi" w:hAnsiTheme="minorHAnsi" w:cstheme="minorBidi"/>
                <w:sz w:val="22"/>
                <w:szCs w:val="22"/>
              </w:rPr>
              <w:t>124,676</w:t>
            </w:r>
          </w:p>
        </w:tc>
      </w:tr>
      <w:tr w:rsidR="00EC27E2" w:rsidRPr="00FD0CA3" w14:paraId="5C941F29" w14:textId="77777777" w:rsidTr="008A60F7">
        <w:trPr>
          <w:tblHeader/>
        </w:trPr>
        <w:tc>
          <w:tcPr>
            <w:tcW w:w="2683" w:type="dxa"/>
          </w:tcPr>
          <w:p w14:paraId="14A34D16" w14:textId="4D14D342" w:rsidR="00EC27E2" w:rsidRPr="00C43B69" w:rsidRDefault="00EC27E2" w:rsidP="008E3117">
            <w:pPr>
              <w:spacing w:line="340" w:lineRule="exact"/>
              <w:ind w:left="156" w:right="-105" w:hanging="156"/>
              <w:rPr>
                <w:rFonts w:asciiTheme="minorHAnsi" w:hAnsiTheme="minorHAnsi" w:cstheme="minorHAnsi"/>
                <w:sz w:val="22"/>
                <w:szCs w:val="22"/>
              </w:rPr>
            </w:pPr>
            <w:r w:rsidRPr="00C43B69">
              <w:rPr>
                <w:rFonts w:asciiTheme="minorHAnsi" w:hAnsiTheme="minorHAnsi" w:cstheme="minorHAnsi"/>
                <w:sz w:val="22"/>
                <w:szCs w:val="22"/>
              </w:rPr>
              <w:t>Director</w:t>
            </w:r>
          </w:p>
        </w:tc>
        <w:tc>
          <w:tcPr>
            <w:tcW w:w="1588" w:type="dxa"/>
            <w:gridSpan w:val="2"/>
            <w:vAlign w:val="bottom"/>
          </w:tcPr>
          <w:p w14:paraId="57D0F3E5" w14:textId="0D8204C2" w:rsidR="00EC27E2" w:rsidRPr="00FD0CA3" w:rsidRDefault="00EC27E2" w:rsidP="009F5C42">
            <w:pPr>
              <w:widowControl w:val="0"/>
              <w:spacing w:line="300" w:lineRule="exact"/>
              <w:ind w:left="470" w:right="-29"/>
              <w:jc w:val="right"/>
              <w:rPr>
                <w:rFonts w:asciiTheme="minorHAnsi" w:hAnsiTheme="minorHAnsi" w:cstheme="minorHAnsi"/>
                <w:sz w:val="22"/>
                <w:szCs w:val="22"/>
              </w:rPr>
            </w:pPr>
            <w:r w:rsidRPr="00FD0CA3">
              <w:rPr>
                <w:rFonts w:asciiTheme="minorHAnsi" w:hAnsiTheme="minorHAnsi" w:cstheme="minorHAnsi"/>
                <w:sz w:val="22"/>
                <w:szCs w:val="22"/>
              </w:rPr>
              <w:t>4,974</w:t>
            </w:r>
          </w:p>
        </w:tc>
        <w:tc>
          <w:tcPr>
            <w:tcW w:w="1521" w:type="dxa"/>
            <w:tcBorders>
              <w:top w:val="nil"/>
              <w:left w:val="nil"/>
              <w:right w:val="nil"/>
            </w:tcBorders>
            <w:vAlign w:val="bottom"/>
          </w:tcPr>
          <w:p w14:paraId="06298D29" w14:textId="6CA14872" w:rsidR="00EC27E2" w:rsidRPr="00FD0CA3" w:rsidRDefault="00EC27E2" w:rsidP="00EC27E2">
            <w:pPr>
              <w:widowControl w:val="0"/>
              <w:spacing w:line="300" w:lineRule="exact"/>
              <w:ind w:left="470" w:right="-29"/>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607" w:type="dxa"/>
            <w:tcBorders>
              <w:top w:val="nil"/>
              <w:left w:val="nil"/>
              <w:right w:val="nil"/>
            </w:tcBorders>
            <w:vAlign w:val="bottom"/>
          </w:tcPr>
          <w:p w14:paraId="0318FFC4" w14:textId="68162240" w:rsidR="00EC27E2" w:rsidRPr="00FD0CA3" w:rsidRDefault="00EC27E2" w:rsidP="008E3117">
            <w:pPr>
              <w:widowControl w:val="0"/>
              <w:tabs>
                <w:tab w:val="decimal" w:pos="1305"/>
              </w:tabs>
              <w:spacing w:line="30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(4,802)</w:t>
            </w:r>
          </w:p>
        </w:tc>
        <w:tc>
          <w:tcPr>
            <w:tcW w:w="1601" w:type="dxa"/>
            <w:tcBorders>
              <w:top w:val="nil"/>
              <w:left w:val="nil"/>
              <w:right w:val="nil"/>
            </w:tcBorders>
            <w:vAlign w:val="bottom"/>
          </w:tcPr>
          <w:p w14:paraId="7118B993" w14:textId="61F9BBC7" w:rsidR="00EC27E2" w:rsidRPr="00FD0CA3" w:rsidRDefault="00CD1C49" w:rsidP="00CD1C49">
            <w:pPr>
              <w:widowControl w:val="0"/>
              <w:spacing w:line="300" w:lineRule="exact"/>
              <w:ind w:left="470" w:right="-29"/>
              <w:jc w:val="right"/>
              <w:rPr>
                <w:rFonts w:asciiTheme="minorHAnsi" w:hAnsiTheme="minorHAnsi" w:cstheme="minorHAnsi"/>
                <w:sz w:val="22"/>
                <w:szCs w:val="22"/>
              </w:rPr>
            </w:pPr>
            <w:r>
              <w:rPr>
                <w:rFonts w:asciiTheme="minorHAnsi" w:hAnsiTheme="minorHAnsi" w:cstheme="minorHAnsi"/>
                <w:sz w:val="22"/>
                <w:szCs w:val="22"/>
              </w:rPr>
              <w:t>172</w:t>
            </w:r>
          </w:p>
        </w:tc>
      </w:tr>
      <w:tr w:rsidR="008E3117" w:rsidRPr="00FD0CA3" w14:paraId="08EF0A4E" w14:textId="77777777" w:rsidTr="008A60F7">
        <w:trPr>
          <w:tblHeader/>
        </w:trPr>
        <w:tc>
          <w:tcPr>
            <w:tcW w:w="2683" w:type="dxa"/>
          </w:tcPr>
          <w:p w14:paraId="45A5327B" w14:textId="567C4EF9" w:rsidR="008E3117" w:rsidRPr="00C43B69" w:rsidRDefault="008E3117" w:rsidP="008E3117">
            <w:pPr>
              <w:spacing w:line="340" w:lineRule="exact"/>
              <w:ind w:left="156" w:right="-105" w:hanging="156"/>
              <w:rPr>
                <w:rFonts w:asciiTheme="minorHAnsi" w:hAnsiTheme="minorHAnsi" w:cstheme="minorHAnsi"/>
                <w:sz w:val="22"/>
                <w:szCs w:val="22"/>
              </w:rPr>
            </w:pPr>
            <w:r w:rsidRPr="00C43B69">
              <w:rPr>
                <w:rFonts w:asciiTheme="minorHAnsi" w:hAnsiTheme="minorHAnsi" w:cstheme="minorHAnsi"/>
                <w:sz w:val="22"/>
                <w:szCs w:val="22"/>
              </w:rPr>
              <w:t>Shareholders in subsidiary</w:t>
            </w:r>
            <w:r w:rsidR="00A65DDB" w:rsidRPr="00C43B69">
              <w:rPr>
                <w:rFonts w:asciiTheme="minorHAnsi" w:hAnsiTheme="minorHAnsi" w:cstheme="minorHAnsi"/>
                <w:sz w:val="22"/>
                <w:szCs w:val="22"/>
                <w:vertAlign w:val="superscript"/>
              </w:rPr>
              <w:t>(a)</w:t>
            </w:r>
          </w:p>
        </w:tc>
        <w:tc>
          <w:tcPr>
            <w:tcW w:w="1588" w:type="dxa"/>
            <w:gridSpan w:val="2"/>
            <w:vAlign w:val="bottom"/>
          </w:tcPr>
          <w:p w14:paraId="6D8E7FC8" w14:textId="3B2C2A2B" w:rsidR="008E3117" w:rsidRPr="00FD0CA3" w:rsidRDefault="008E3117" w:rsidP="009F5C42">
            <w:pPr>
              <w:widowControl w:val="0"/>
              <w:spacing w:line="300" w:lineRule="exact"/>
              <w:ind w:left="470" w:right="-29"/>
              <w:jc w:val="right"/>
              <w:rPr>
                <w:rFonts w:asciiTheme="minorHAnsi" w:hAnsiTheme="minorHAnsi" w:cstheme="minorHAnsi"/>
                <w:sz w:val="22"/>
                <w:szCs w:val="22"/>
              </w:rPr>
            </w:pPr>
            <w:r w:rsidRPr="00FD0CA3">
              <w:rPr>
                <w:rFonts w:asciiTheme="minorHAnsi" w:hAnsiTheme="minorHAnsi" w:cstheme="minorHAnsi"/>
                <w:sz w:val="22"/>
                <w:szCs w:val="22"/>
              </w:rPr>
              <w:t>2,500</w:t>
            </w:r>
          </w:p>
        </w:tc>
        <w:tc>
          <w:tcPr>
            <w:tcW w:w="1521" w:type="dxa"/>
            <w:tcBorders>
              <w:top w:val="nil"/>
              <w:left w:val="nil"/>
              <w:right w:val="nil"/>
            </w:tcBorders>
            <w:vAlign w:val="bottom"/>
          </w:tcPr>
          <w:p w14:paraId="0EC91977" w14:textId="392370C2" w:rsidR="008E3117" w:rsidRPr="00FD0CA3" w:rsidRDefault="008E3117" w:rsidP="008E3117">
            <w:pPr>
              <w:widowControl w:val="0"/>
              <w:tabs>
                <w:tab w:val="decimal" w:pos="1305"/>
              </w:tabs>
              <w:spacing w:line="30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2,700</w:t>
            </w:r>
          </w:p>
        </w:tc>
        <w:tc>
          <w:tcPr>
            <w:tcW w:w="1607" w:type="dxa"/>
            <w:tcBorders>
              <w:top w:val="nil"/>
              <w:left w:val="nil"/>
              <w:right w:val="nil"/>
            </w:tcBorders>
            <w:vAlign w:val="bottom"/>
          </w:tcPr>
          <w:p w14:paraId="53E29CCE" w14:textId="57577F42" w:rsidR="008E3117" w:rsidRPr="00FD0CA3" w:rsidRDefault="008E3117" w:rsidP="008E3117">
            <w:pPr>
              <w:widowControl w:val="0"/>
              <w:tabs>
                <w:tab w:val="decimal" w:pos="1305"/>
              </w:tabs>
              <w:spacing w:line="30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(5,200)</w:t>
            </w:r>
          </w:p>
        </w:tc>
        <w:tc>
          <w:tcPr>
            <w:tcW w:w="1601" w:type="dxa"/>
            <w:tcBorders>
              <w:top w:val="nil"/>
              <w:left w:val="nil"/>
              <w:right w:val="nil"/>
            </w:tcBorders>
            <w:vAlign w:val="bottom"/>
          </w:tcPr>
          <w:p w14:paraId="37A67BFA" w14:textId="29005219" w:rsidR="008E3117" w:rsidRPr="00FD0CA3" w:rsidRDefault="008E3117" w:rsidP="00F45D8D">
            <w:pPr>
              <w:widowControl w:val="0"/>
              <w:spacing w:line="300" w:lineRule="exact"/>
              <w:ind w:left="470" w:right="-29"/>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r>
      <w:tr w:rsidR="008E3117" w:rsidRPr="00FD0CA3" w14:paraId="3F77E442" w14:textId="77777777" w:rsidTr="007A3FA3">
        <w:trPr>
          <w:tblHeader/>
        </w:trPr>
        <w:tc>
          <w:tcPr>
            <w:tcW w:w="2683" w:type="dxa"/>
          </w:tcPr>
          <w:p w14:paraId="03B087AB" w14:textId="29A2D948" w:rsidR="008E3117" w:rsidRPr="00FD0CA3" w:rsidRDefault="008E3117" w:rsidP="008E3117">
            <w:pPr>
              <w:spacing w:line="340" w:lineRule="exact"/>
              <w:ind w:left="876" w:right="-126" w:hanging="542"/>
              <w:rPr>
                <w:rFonts w:asciiTheme="minorHAnsi" w:hAnsiTheme="minorHAnsi" w:cstheme="minorHAnsi"/>
                <w:sz w:val="22"/>
                <w:szCs w:val="22"/>
              </w:rPr>
            </w:pPr>
            <w:r w:rsidRPr="00FD0CA3">
              <w:rPr>
                <w:rFonts w:asciiTheme="minorHAnsi" w:hAnsiTheme="minorHAnsi" w:cstheme="minorHAnsi"/>
                <w:sz w:val="22"/>
                <w:szCs w:val="22"/>
              </w:rPr>
              <w:t xml:space="preserve">  Translation adjustment</w:t>
            </w:r>
          </w:p>
        </w:tc>
        <w:tc>
          <w:tcPr>
            <w:tcW w:w="1588" w:type="dxa"/>
            <w:gridSpan w:val="2"/>
            <w:vAlign w:val="bottom"/>
          </w:tcPr>
          <w:p w14:paraId="265167AA" w14:textId="156FA383" w:rsidR="008E3117" w:rsidRPr="00FD0CA3" w:rsidRDefault="008E3117" w:rsidP="0013738E">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(191)</w:t>
            </w:r>
          </w:p>
        </w:tc>
        <w:tc>
          <w:tcPr>
            <w:tcW w:w="1521" w:type="dxa"/>
            <w:tcBorders>
              <w:top w:val="nil"/>
              <w:left w:val="nil"/>
              <w:right w:val="nil"/>
            </w:tcBorders>
            <w:vAlign w:val="bottom"/>
          </w:tcPr>
          <w:p w14:paraId="1C02B59C" w14:textId="1FA99354" w:rsidR="008E3117" w:rsidRPr="00FD0CA3" w:rsidRDefault="008E3117" w:rsidP="0013738E">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1</w:t>
            </w:r>
          </w:p>
        </w:tc>
        <w:tc>
          <w:tcPr>
            <w:tcW w:w="1607" w:type="dxa"/>
            <w:tcBorders>
              <w:top w:val="nil"/>
              <w:left w:val="nil"/>
              <w:right w:val="nil"/>
            </w:tcBorders>
            <w:vAlign w:val="bottom"/>
          </w:tcPr>
          <w:p w14:paraId="2EFDD4C6" w14:textId="14073902" w:rsidR="008E3117" w:rsidRPr="00FD0CA3" w:rsidRDefault="0013738E" w:rsidP="0013738E">
            <w:pPr>
              <w:pBdr>
                <w:bottom w:val="single" w:sz="4" w:space="1" w:color="auto"/>
              </w:pBdr>
              <w:spacing w:line="360" w:lineRule="exact"/>
              <w:ind w:right="-29"/>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sidR="008E3117" w:rsidRPr="00FD0CA3">
              <w:rPr>
                <w:rFonts w:asciiTheme="minorHAnsi" w:hAnsiTheme="minorHAnsi" w:cstheme="minorHAnsi"/>
                <w:sz w:val="22"/>
                <w:szCs w:val="22"/>
              </w:rPr>
              <w:t xml:space="preserve">       -</w:t>
            </w:r>
          </w:p>
        </w:tc>
        <w:tc>
          <w:tcPr>
            <w:tcW w:w="1601" w:type="dxa"/>
            <w:tcBorders>
              <w:top w:val="nil"/>
              <w:left w:val="nil"/>
              <w:right w:val="nil"/>
            </w:tcBorders>
            <w:vAlign w:val="bottom"/>
          </w:tcPr>
          <w:p w14:paraId="5AD8851F" w14:textId="3F51BB06" w:rsidR="008E3117" w:rsidRPr="00FD0CA3" w:rsidRDefault="008E3117" w:rsidP="0013738E">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(190)</w:t>
            </w:r>
          </w:p>
        </w:tc>
      </w:tr>
      <w:tr w:rsidR="008E3117" w:rsidRPr="00FD0CA3" w14:paraId="688404BD" w14:textId="77777777" w:rsidTr="007A3FA3">
        <w:trPr>
          <w:tblHeader/>
        </w:trPr>
        <w:tc>
          <w:tcPr>
            <w:tcW w:w="2683" w:type="dxa"/>
          </w:tcPr>
          <w:p w14:paraId="757C8453" w14:textId="0E5FC588" w:rsidR="008E3117" w:rsidRPr="00FD0CA3" w:rsidRDefault="008E3117" w:rsidP="008E3117">
            <w:pPr>
              <w:spacing w:line="340" w:lineRule="exact"/>
              <w:ind w:left="156" w:right="-105" w:hanging="156"/>
              <w:rPr>
                <w:rFonts w:asciiTheme="minorHAnsi" w:hAnsiTheme="minorHAnsi" w:cstheme="minorHAnsi"/>
                <w:sz w:val="22"/>
                <w:szCs w:val="22"/>
              </w:rPr>
            </w:pPr>
            <w:r w:rsidRPr="00FD0CA3">
              <w:rPr>
                <w:rFonts w:asciiTheme="minorHAnsi" w:hAnsiTheme="minorHAnsi" w:cstheme="minorHAnsi"/>
                <w:b/>
                <w:bCs/>
                <w:sz w:val="22"/>
                <w:szCs w:val="22"/>
              </w:rPr>
              <w:t xml:space="preserve">Total </w:t>
            </w:r>
          </w:p>
        </w:tc>
        <w:tc>
          <w:tcPr>
            <w:tcW w:w="1588" w:type="dxa"/>
            <w:gridSpan w:val="2"/>
            <w:vAlign w:val="bottom"/>
          </w:tcPr>
          <w:p w14:paraId="44ED67E0" w14:textId="07D9B869" w:rsidR="008E3117" w:rsidRPr="00A65DDB" w:rsidRDefault="008E3117" w:rsidP="008E3117">
            <w:pPr>
              <w:widowControl w:val="0"/>
              <w:pBdr>
                <w:bottom w:val="double" w:sz="4" w:space="1" w:color="auto"/>
              </w:pBdr>
              <w:tabs>
                <w:tab w:val="decimal" w:pos="1305"/>
              </w:tabs>
              <w:spacing w:line="300" w:lineRule="exact"/>
              <w:ind w:left="-29" w:right="-29"/>
              <w:jc w:val="right"/>
              <w:rPr>
                <w:rFonts w:asciiTheme="minorHAnsi" w:hAnsiTheme="minorHAnsi" w:cstheme="minorHAnsi"/>
                <w:b/>
                <w:bCs/>
                <w:sz w:val="22"/>
                <w:szCs w:val="22"/>
              </w:rPr>
            </w:pPr>
            <w:r w:rsidRPr="00A65DDB">
              <w:rPr>
                <w:rFonts w:asciiTheme="minorHAnsi" w:hAnsiTheme="minorHAnsi" w:cstheme="minorHAnsi"/>
                <w:b/>
                <w:bCs/>
                <w:sz w:val="22"/>
                <w:szCs w:val="22"/>
              </w:rPr>
              <w:t>19,991</w:t>
            </w:r>
          </w:p>
        </w:tc>
        <w:tc>
          <w:tcPr>
            <w:tcW w:w="1521" w:type="dxa"/>
          </w:tcPr>
          <w:p w14:paraId="62B6E2CD" w14:textId="3C3DF047" w:rsidR="008E3117" w:rsidRPr="00A65DDB" w:rsidRDefault="008E3117" w:rsidP="008E3117">
            <w:pPr>
              <w:widowControl w:val="0"/>
              <w:pBdr>
                <w:bottom w:val="double" w:sz="4" w:space="1" w:color="auto"/>
              </w:pBdr>
              <w:tabs>
                <w:tab w:val="decimal" w:pos="1305"/>
              </w:tabs>
              <w:spacing w:line="300" w:lineRule="exact"/>
              <w:ind w:left="-29" w:right="-29"/>
              <w:jc w:val="right"/>
              <w:rPr>
                <w:rFonts w:asciiTheme="minorHAnsi" w:hAnsiTheme="minorHAnsi" w:cstheme="minorHAnsi"/>
                <w:b/>
                <w:bCs/>
                <w:sz w:val="22"/>
                <w:szCs w:val="22"/>
              </w:rPr>
            </w:pPr>
            <w:r w:rsidRPr="00A65DDB">
              <w:rPr>
                <w:rFonts w:asciiTheme="minorHAnsi" w:hAnsiTheme="minorHAnsi" w:cstheme="minorHAnsi"/>
                <w:b/>
                <w:bCs/>
                <w:sz w:val="22"/>
                <w:szCs w:val="22"/>
              </w:rPr>
              <w:t>157,877</w:t>
            </w:r>
          </w:p>
        </w:tc>
        <w:tc>
          <w:tcPr>
            <w:tcW w:w="1607" w:type="dxa"/>
          </w:tcPr>
          <w:p w14:paraId="1D27B7EE" w14:textId="72F9FE56" w:rsidR="008E3117" w:rsidRPr="00A65DDB" w:rsidRDefault="008E3117" w:rsidP="008E3117">
            <w:pPr>
              <w:widowControl w:val="0"/>
              <w:pBdr>
                <w:bottom w:val="double" w:sz="4" w:space="1" w:color="auto"/>
              </w:pBdr>
              <w:tabs>
                <w:tab w:val="decimal" w:pos="1305"/>
              </w:tabs>
              <w:spacing w:line="300" w:lineRule="exact"/>
              <w:ind w:left="-29" w:right="-29"/>
              <w:jc w:val="right"/>
              <w:rPr>
                <w:rFonts w:asciiTheme="minorHAnsi" w:hAnsiTheme="minorHAnsi" w:cstheme="minorHAnsi"/>
                <w:b/>
                <w:bCs/>
                <w:sz w:val="22"/>
                <w:szCs w:val="22"/>
              </w:rPr>
            </w:pPr>
            <w:r w:rsidRPr="00A65DDB">
              <w:rPr>
                <w:rFonts w:asciiTheme="minorHAnsi" w:hAnsiTheme="minorHAnsi" w:cstheme="minorHAnsi"/>
                <w:b/>
                <w:bCs/>
                <w:sz w:val="22"/>
                <w:szCs w:val="22"/>
              </w:rPr>
              <w:t>(53,210)</w:t>
            </w:r>
          </w:p>
        </w:tc>
        <w:tc>
          <w:tcPr>
            <w:tcW w:w="1601" w:type="dxa"/>
          </w:tcPr>
          <w:p w14:paraId="17C7D6B1" w14:textId="0E1B5034" w:rsidR="008E3117" w:rsidRPr="00A65DDB" w:rsidRDefault="008E3117" w:rsidP="008E3117">
            <w:pPr>
              <w:widowControl w:val="0"/>
              <w:pBdr>
                <w:bottom w:val="double" w:sz="4" w:space="1" w:color="auto"/>
              </w:pBdr>
              <w:tabs>
                <w:tab w:val="decimal" w:pos="1305"/>
              </w:tabs>
              <w:spacing w:line="300" w:lineRule="exact"/>
              <w:ind w:left="-29" w:right="-29"/>
              <w:jc w:val="right"/>
              <w:rPr>
                <w:rFonts w:asciiTheme="minorHAnsi" w:hAnsiTheme="minorHAnsi" w:cstheme="minorHAnsi"/>
                <w:b/>
                <w:bCs/>
                <w:sz w:val="22"/>
                <w:szCs w:val="22"/>
              </w:rPr>
            </w:pPr>
            <w:r w:rsidRPr="00A65DDB">
              <w:rPr>
                <w:rFonts w:asciiTheme="minorHAnsi" w:hAnsiTheme="minorHAnsi" w:cstheme="minorHAnsi"/>
                <w:b/>
                <w:bCs/>
                <w:sz w:val="22"/>
                <w:szCs w:val="22"/>
              </w:rPr>
              <w:t>124,658</w:t>
            </w:r>
          </w:p>
        </w:tc>
      </w:tr>
    </w:tbl>
    <w:p w14:paraId="3AA77C12" w14:textId="77777777" w:rsidR="00EC3A2B" w:rsidRPr="00FD0CA3" w:rsidRDefault="00EC3A2B" w:rsidP="000218EC">
      <w:pPr>
        <w:overflowPunct/>
        <w:autoSpaceDE/>
        <w:autoSpaceDN/>
        <w:adjustRightInd/>
        <w:spacing w:line="200" w:lineRule="exact"/>
        <w:textAlignment w:val="auto"/>
        <w:rPr>
          <w:rFonts w:asciiTheme="minorHAnsi" w:hAnsiTheme="minorHAnsi" w:cstheme="minorHAnsi"/>
          <w:sz w:val="22"/>
          <w:szCs w:val="22"/>
          <w:u w:val="single"/>
        </w:rPr>
      </w:pPr>
    </w:p>
    <w:tbl>
      <w:tblPr>
        <w:tblW w:w="9000" w:type="dxa"/>
        <w:tblInd w:w="450" w:type="dxa"/>
        <w:tblLook w:val="0000" w:firstRow="0" w:lastRow="0" w:firstColumn="0" w:lastColumn="0" w:noHBand="0" w:noVBand="0"/>
      </w:tblPr>
      <w:tblGrid>
        <w:gridCol w:w="2790"/>
        <w:gridCol w:w="810"/>
        <w:gridCol w:w="720"/>
        <w:gridCol w:w="1531"/>
        <w:gridCol w:w="1619"/>
        <w:gridCol w:w="1530"/>
      </w:tblGrid>
      <w:tr w:rsidR="00B909F0" w:rsidRPr="00FD0CA3" w14:paraId="7C11AA95" w14:textId="77777777" w:rsidTr="0082185E">
        <w:trPr>
          <w:tblHeader/>
        </w:trPr>
        <w:tc>
          <w:tcPr>
            <w:tcW w:w="2790" w:type="dxa"/>
          </w:tcPr>
          <w:p w14:paraId="06B4CD15" w14:textId="77777777" w:rsidR="00B909F0" w:rsidRPr="00FD0CA3" w:rsidRDefault="00B909F0" w:rsidP="00A65DDB">
            <w:pPr>
              <w:spacing w:line="340" w:lineRule="exact"/>
              <w:ind w:right="-43"/>
              <w:jc w:val="both"/>
              <w:rPr>
                <w:rFonts w:asciiTheme="minorHAnsi" w:hAnsiTheme="minorHAnsi" w:cstheme="minorHAnsi"/>
                <w:b/>
                <w:bCs/>
                <w:sz w:val="22"/>
                <w:szCs w:val="22"/>
                <w:u w:val="single"/>
              </w:rPr>
            </w:pPr>
          </w:p>
        </w:tc>
        <w:tc>
          <w:tcPr>
            <w:tcW w:w="6210" w:type="dxa"/>
            <w:gridSpan w:val="5"/>
          </w:tcPr>
          <w:p w14:paraId="612C504E" w14:textId="411B43B3" w:rsidR="00B909F0" w:rsidRPr="00A65DDB" w:rsidRDefault="00B909F0" w:rsidP="00A65DDB">
            <w:pPr>
              <w:tabs>
                <w:tab w:val="decimal" w:pos="846"/>
              </w:tabs>
              <w:spacing w:line="340" w:lineRule="exact"/>
              <w:ind w:left="-25"/>
              <w:jc w:val="center"/>
              <w:rPr>
                <w:rFonts w:asciiTheme="minorHAnsi" w:hAnsiTheme="minorHAnsi" w:cstheme="minorHAnsi"/>
                <w:b/>
                <w:bCs/>
                <w:sz w:val="22"/>
                <w:szCs w:val="22"/>
              </w:rPr>
            </w:pPr>
            <w:r w:rsidRPr="00A65DDB">
              <w:rPr>
                <w:rFonts w:asciiTheme="minorHAnsi" w:hAnsiTheme="minorHAnsi" w:cstheme="minorHAnsi"/>
                <w:b/>
                <w:bCs/>
                <w:sz w:val="22"/>
                <w:szCs w:val="22"/>
              </w:rPr>
              <w:t>Separated financial statements</w:t>
            </w:r>
          </w:p>
        </w:tc>
      </w:tr>
      <w:tr w:rsidR="00B909F0" w:rsidRPr="00FD0CA3" w14:paraId="5D91DFD5" w14:textId="77777777" w:rsidTr="0082185E">
        <w:trPr>
          <w:tblHeader/>
        </w:trPr>
        <w:tc>
          <w:tcPr>
            <w:tcW w:w="2790" w:type="dxa"/>
            <w:vMerge w:val="restart"/>
            <w:vAlign w:val="bottom"/>
          </w:tcPr>
          <w:p w14:paraId="4CCA05B2" w14:textId="3A72F7FA" w:rsidR="00B909F0" w:rsidRPr="00FD0CA3" w:rsidRDefault="00B909F0" w:rsidP="00A65DDB">
            <w:pPr>
              <w:spacing w:line="340" w:lineRule="exact"/>
              <w:jc w:val="center"/>
              <w:rPr>
                <w:rFonts w:asciiTheme="minorHAnsi" w:hAnsiTheme="minorHAnsi" w:cstheme="minorHAnsi"/>
                <w:b/>
                <w:bCs/>
                <w:sz w:val="22"/>
                <w:szCs w:val="22"/>
                <w:u w:val="single"/>
              </w:rPr>
            </w:pPr>
          </w:p>
        </w:tc>
        <w:tc>
          <w:tcPr>
            <w:tcW w:w="1530" w:type="dxa"/>
            <w:gridSpan w:val="2"/>
          </w:tcPr>
          <w:p w14:paraId="7D496955" w14:textId="77777777" w:rsidR="00B909F0" w:rsidRPr="00FD0CA3" w:rsidRDefault="00B909F0" w:rsidP="00A65DDB">
            <w:pPr>
              <w:spacing w:line="340" w:lineRule="exact"/>
              <w:ind w:left="-25"/>
              <w:jc w:val="center"/>
              <w:rPr>
                <w:rFonts w:asciiTheme="minorHAnsi" w:hAnsiTheme="minorHAnsi" w:cstheme="minorHAnsi"/>
                <w:sz w:val="22"/>
                <w:szCs w:val="22"/>
              </w:rPr>
            </w:pPr>
            <w:r w:rsidRPr="00FD0CA3">
              <w:rPr>
                <w:rFonts w:asciiTheme="minorHAnsi" w:hAnsiTheme="minorHAnsi" w:cstheme="minorHAnsi"/>
                <w:sz w:val="22"/>
                <w:szCs w:val="22"/>
              </w:rPr>
              <w:t>Balance as at</w:t>
            </w:r>
          </w:p>
        </w:tc>
        <w:tc>
          <w:tcPr>
            <w:tcW w:w="1531" w:type="dxa"/>
          </w:tcPr>
          <w:p w14:paraId="045AE2C2" w14:textId="77777777" w:rsidR="00B909F0" w:rsidRPr="00FD0CA3" w:rsidRDefault="00B909F0" w:rsidP="00A65DDB">
            <w:pPr>
              <w:spacing w:line="340" w:lineRule="exact"/>
              <w:ind w:left="-25"/>
              <w:jc w:val="center"/>
              <w:rPr>
                <w:rFonts w:asciiTheme="minorHAnsi" w:hAnsiTheme="minorHAnsi" w:cstheme="minorHAnsi"/>
                <w:sz w:val="22"/>
                <w:szCs w:val="22"/>
              </w:rPr>
            </w:pPr>
            <w:r w:rsidRPr="00FD0CA3">
              <w:rPr>
                <w:rFonts w:asciiTheme="minorHAnsi" w:hAnsiTheme="minorHAnsi" w:cstheme="minorHAnsi"/>
                <w:sz w:val="22"/>
                <w:szCs w:val="22"/>
              </w:rPr>
              <w:t xml:space="preserve">Increase </w:t>
            </w:r>
          </w:p>
        </w:tc>
        <w:tc>
          <w:tcPr>
            <w:tcW w:w="1619" w:type="dxa"/>
          </w:tcPr>
          <w:p w14:paraId="2DB9F023" w14:textId="77777777" w:rsidR="00B909F0" w:rsidRPr="00FD0CA3" w:rsidRDefault="00B909F0" w:rsidP="00A65DDB">
            <w:pPr>
              <w:spacing w:line="340" w:lineRule="exact"/>
              <w:ind w:left="-25"/>
              <w:jc w:val="center"/>
              <w:rPr>
                <w:rFonts w:asciiTheme="minorHAnsi" w:hAnsiTheme="minorHAnsi" w:cstheme="minorHAnsi"/>
                <w:sz w:val="22"/>
                <w:szCs w:val="22"/>
              </w:rPr>
            </w:pPr>
            <w:r w:rsidRPr="00FD0CA3">
              <w:rPr>
                <w:rFonts w:asciiTheme="minorHAnsi" w:hAnsiTheme="minorHAnsi" w:cstheme="minorHAnsi"/>
                <w:sz w:val="22"/>
                <w:szCs w:val="22"/>
              </w:rPr>
              <w:t>Decrease</w:t>
            </w:r>
          </w:p>
        </w:tc>
        <w:tc>
          <w:tcPr>
            <w:tcW w:w="1530" w:type="dxa"/>
          </w:tcPr>
          <w:p w14:paraId="513E4961" w14:textId="77777777" w:rsidR="00B909F0" w:rsidRPr="00FD0CA3" w:rsidRDefault="00B909F0" w:rsidP="00A65DDB">
            <w:pPr>
              <w:spacing w:line="340" w:lineRule="exact"/>
              <w:ind w:left="-25"/>
              <w:jc w:val="center"/>
              <w:rPr>
                <w:rFonts w:asciiTheme="minorHAnsi" w:hAnsiTheme="minorHAnsi" w:cstheme="minorHAnsi"/>
                <w:sz w:val="22"/>
                <w:szCs w:val="22"/>
              </w:rPr>
            </w:pPr>
            <w:r w:rsidRPr="00FD0CA3">
              <w:rPr>
                <w:rFonts w:asciiTheme="minorHAnsi" w:hAnsiTheme="minorHAnsi" w:cstheme="minorHAnsi"/>
                <w:sz w:val="22"/>
                <w:szCs w:val="22"/>
              </w:rPr>
              <w:t>Balance as at</w:t>
            </w:r>
          </w:p>
        </w:tc>
      </w:tr>
      <w:tr w:rsidR="00B909F0" w:rsidRPr="00FD0CA3" w14:paraId="7B1F4113" w14:textId="77777777" w:rsidTr="0082185E">
        <w:trPr>
          <w:tblHeader/>
        </w:trPr>
        <w:tc>
          <w:tcPr>
            <w:tcW w:w="2790" w:type="dxa"/>
            <w:vMerge/>
          </w:tcPr>
          <w:p w14:paraId="4044E72A" w14:textId="77777777" w:rsidR="00B909F0" w:rsidRPr="00FD0CA3" w:rsidRDefault="00B909F0" w:rsidP="00A65DDB">
            <w:pPr>
              <w:spacing w:line="340" w:lineRule="exact"/>
              <w:ind w:right="-43"/>
              <w:jc w:val="center"/>
              <w:rPr>
                <w:rFonts w:asciiTheme="minorHAnsi" w:hAnsiTheme="minorHAnsi" w:cstheme="minorHAnsi"/>
                <w:sz w:val="22"/>
                <w:szCs w:val="22"/>
                <w:cs/>
              </w:rPr>
            </w:pPr>
          </w:p>
        </w:tc>
        <w:tc>
          <w:tcPr>
            <w:tcW w:w="1530" w:type="dxa"/>
            <w:gridSpan w:val="2"/>
          </w:tcPr>
          <w:p w14:paraId="2E65089B" w14:textId="5CBA5470" w:rsidR="00B909F0" w:rsidRPr="00FD0CA3" w:rsidRDefault="00B909F0" w:rsidP="00A65DDB">
            <w:pPr>
              <w:spacing w:line="340" w:lineRule="exact"/>
              <w:ind w:left="-25"/>
              <w:jc w:val="center"/>
              <w:rPr>
                <w:rFonts w:asciiTheme="minorHAnsi" w:hAnsiTheme="minorHAnsi" w:cstheme="minorHAnsi"/>
                <w:spacing w:val="-3"/>
                <w:sz w:val="22"/>
                <w:szCs w:val="22"/>
              </w:rPr>
            </w:pPr>
            <w:r w:rsidRPr="00FD0CA3">
              <w:rPr>
                <w:rFonts w:asciiTheme="minorHAnsi" w:hAnsiTheme="minorHAnsi" w:cstheme="minorHAnsi"/>
                <w:spacing w:val="-3"/>
                <w:sz w:val="22"/>
                <w:szCs w:val="22"/>
              </w:rPr>
              <w:t>31 December 202</w:t>
            </w:r>
            <w:r w:rsidR="00101090" w:rsidRPr="00FD0CA3">
              <w:rPr>
                <w:rFonts w:asciiTheme="minorHAnsi" w:hAnsiTheme="minorHAnsi" w:cstheme="minorHAnsi"/>
                <w:spacing w:val="-3"/>
                <w:sz w:val="22"/>
                <w:szCs w:val="22"/>
              </w:rPr>
              <w:t>4</w:t>
            </w:r>
          </w:p>
        </w:tc>
        <w:tc>
          <w:tcPr>
            <w:tcW w:w="1531" w:type="dxa"/>
          </w:tcPr>
          <w:p w14:paraId="7507EDAF" w14:textId="4621B605" w:rsidR="00B909F0" w:rsidRPr="00FD0CA3" w:rsidRDefault="00B909F0" w:rsidP="00A65DDB">
            <w:pPr>
              <w:spacing w:line="340" w:lineRule="exact"/>
              <w:ind w:left="-25"/>
              <w:jc w:val="center"/>
              <w:rPr>
                <w:rFonts w:asciiTheme="minorHAnsi" w:hAnsiTheme="minorHAnsi" w:cstheme="minorHAnsi"/>
                <w:sz w:val="22"/>
                <w:szCs w:val="22"/>
              </w:rPr>
            </w:pPr>
            <w:r w:rsidRPr="00FD0CA3">
              <w:rPr>
                <w:rFonts w:asciiTheme="minorHAnsi" w:hAnsiTheme="minorHAnsi" w:cstheme="minorHAnsi"/>
                <w:sz w:val="22"/>
                <w:szCs w:val="22"/>
              </w:rPr>
              <w:t>during the</w:t>
            </w:r>
            <w:r w:rsidR="00804574" w:rsidRPr="00FD0CA3">
              <w:rPr>
                <w:rFonts w:asciiTheme="minorHAnsi" w:hAnsiTheme="minorHAnsi" w:cstheme="minorHAnsi"/>
                <w:sz w:val="22"/>
                <w:szCs w:val="22"/>
              </w:rPr>
              <w:t xml:space="preserve"> period</w:t>
            </w:r>
          </w:p>
        </w:tc>
        <w:tc>
          <w:tcPr>
            <w:tcW w:w="1619" w:type="dxa"/>
          </w:tcPr>
          <w:p w14:paraId="4C364870" w14:textId="4C21DAEC" w:rsidR="00B909F0" w:rsidRPr="00FD0CA3" w:rsidRDefault="00B909F0" w:rsidP="00A65DDB">
            <w:pPr>
              <w:spacing w:line="340" w:lineRule="exact"/>
              <w:ind w:left="-25"/>
              <w:jc w:val="center"/>
              <w:rPr>
                <w:rFonts w:asciiTheme="minorHAnsi" w:hAnsiTheme="minorHAnsi" w:cstheme="minorHAnsi"/>
                <w:sz w:val="22"/>
                <w:szCs w:val="22"/>
              </w:rPr>
            </w:pPr>
            <w:r w:rsidRPr="00FD0CA3">
              <w:rPr>
                <w:rFonts w:asciiTheme="minorHAnsi" w:hAnsiTheme="minorHAnsi" w:cstheme="minorHAnsi"/>
                <w:sz w:val="22"/>
                <w:szCs w:val="22"/>
              </w:rPr>
              <w:t xml:space="preserve">during the </w:t>
            </w:r>
            <w:r w:rsidR="00804574" w:rsidRPr="00FD0CA3">
              <w:rPr>
                <w:rFonts w:asciiTheme="minorHAnsi" w:hAnsiTheme="minorHAnsi" w:cstheme="minorHAnsi"/>
                <w:sz w:val="22"/>
                <w:szCs w:val="22"/>
              </w:rPr>
              <w:t>period</w:t>
            </w:r>
          </w:p>
        </w:tc>
        <w:tc>
          <w:tcPr>
            <w:tcW w:w="1530" w:type="dxa"/>
          </w:tcPr>
          <w:p w14:paraId="5985BFE3" w14:textId="56B7548C" w:rsidR="00B909F0" w:rsidRPr="00FD0CA3" w:rsidRDefault="00AD0987" w:rsidP="00A65DDB">
            <w:pPr>
              <w:widowControl w:val="0"/>
              <w:spacing w:line="340" w:lineRule="exact"/>
              <w:ind w:left="-39" w:right="-29"/>
              <w:jc w:val="center"/>
              <w:rPr>
                <w:rFonts w:asciiTheme="minorHAnsi" w:hAnsiTheme="minorHAnsi" w:cstheme="minorHAnsi"/>
                <w:spacing w:val="-2"/>
                <w:sz w:val="22"/>
                <w:szCs w:val="22"/>
              </w:rPr>
            </w:pPr>
            <w:r w:rsidRPr="00FD0CA3">
              <w:rPr>
                <w:rFonts w:asciiTheme="minorHAnsi" w:hAnsiTheme="minorHAnsi" w:cstheme="minorHAnsi"/>
                <w:spacing w:val="-2"/>
                <w:sz w:val="22"/>
                <w:szCs w:val="22"/>
              </w:rPr>
              <w:t xml:space="preserve">31 December </w:t>
            </w:r>
            <w:r w:rsidR="00101090" w:rsidRPr="00FD0CA3">
              <w:rPr>
                <w:rFonts w:asciiTheme="minorHAnsi" w:hAnsiTheme="minorHAnsi" w:cstheme="minorHAnsi"/>
                <w:spacing w:val="-2"/>
                <w:sz w:val="22"/>
                <w:szCs w:val="22"/>
              </w:rPr>
              <w:t>2025</w:t>
            </w:r>
          </w:p>
        </w:tc>
      </w:tr>
      <w:tr w:rsidR="00101090" w:rsidRPr="00FD0CA3" w14:paraId="4524AFF9" w14:textId="77777777">
        <w:trPr>
          <w:tblHeader/>
        </w:trPr>
        <w:tc>
          <w:tcPr>
            <w:tcW w:w="2790" w:type="dxa"/>
          </w:tcPr>
          <w:p w14:paraId="79107F65" w14:textId="77777777" w:rsidR="00101090" w:rsidRPr="00FD0CA3" w:rsidRDefault="00101090" w:rsidP="0082185E">
            <w:pPr>
              <w:spacing w:line="340" w:lineRule="exact"/>
              <w:ind w:right="-105"/>
              <w:rPr>
                <w:rFonts w:asciiTheme="minorHAnsi" w:hAnsiTheme="minorHAnsi" w:cstheme="minorHAnsi"/>
                <w:sz w:val="22"/>
                <w:szCs w:val="22"/>
                <w:u w:val="single"/>
              </w:rPr>
            </w:pPr>
          </w:p>
        </w:tc>
        <w:tc>
          <w:tcPr>
            <w:tcW w:w="6210" w:type="dxa"/>
            <w:gridSpan w:val="5"/>
            <w:vAlign w:val="bottom"/>
          </w:tcPr>
          <w:p w14:paraId="16A4A398" w14:textId="0E0F71CD" w:rsidR="00101090" w:rsidRPr="00FD0CA3" w:rsidRDefault="00101090" w:rsidP="00101090">
            <w:pPr>
              <w:tabs>
                <w:tab w:val="decimal" w:pos="1045"/>
              </w:tabs>
              <w:spacing w:line="340" w:lineRule="exact"/>
              <w:ind w:left="-25"/>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B909F0" w:rsidRPr="00FD0CA3" w14:paraId="5765BF26" w14:textId="77777777" w:rsidTr="00317B75">
        <w:trPr>
          <w:tblHeader/>
        </w:trPr>
        <w:tc>
          <w:tcPr>
            <w:tcW w:w="3600" w:type="dxa"/>
            <w:gridSpan w:val="2"/>
          </w:tcPr>
          <w:p w14:paraId="2B7FAE50" w14:textId="7C61B545" w:rsidR="00B909F0" w:rsidRPr="00FD0CA3" w:rsidRDefault="00B909F0" w:rsidP="0082185E">
            <w:pPr>
              <w:spacing w:line="340" w:lineRule="exact"/>
              <w:ind w:right="-105"/>
              <w:rPr>
                <w:rFonts w:asciiTheme="minorHAnsi" w:hAnsiTheme="minorHAnsi" w:cstheme="minorHAnsi"/>
                <w:b/>
                <w:bCs/>
                <w:sz w:val="22"/>
                <w:szCs w:val="22"/>
              </w:rPr>
            </w:pPr>
            <w:r w:rsidRPr="00FD0CA3">
              <w:rPr>
                <w:rFonts w:asciiTheme="minorHAnsi" w:hAnsiTheme="minorHAnsi" w:cstheme="minorHAnsi"/>
                <w:b/>
                <w:bCs/>
                <w:sz w:val="22"/>
                <w:szCs w:val="22"/>
              </w:rPr>
              <w:t xml:space="preserve">Short-term loans </w:t>
            </w:r>
          </w:p>
        </w:tc>
        <w:tc>
          <w:tcPr>
            <w:tcW w:w="720" w:type="dxa"/>
            <w:vAlign w:val="bottom"/>
          </w:tcPr>
          <w:p w14:paraId="5C4EF825" w14:textId="77777777" w:rsidR="00B909F0" w:rsidRPr="00FD0CA3" w:rsidRDefault="00B909F0" w:rsidP="0082185E">
            <w:pPr>
              <w:tabs>
                <w:tab w:val="decimal" w:pos="1066"/>
              </w:tabs>
              <w:spacing w:line="340" w:lineRule="exact"/>
              <w:rPr>
                <w:rFonts w:asciiTheme="minorHAnsi" w:hAnsiTheme="minorHAnsi" w:cstheme="minorHAnsi"/>
                <w:sz w:val="22"/>
                <w:szCs w:val="22"/>
              </w:rPr>
            </w:pPr>
          </w:p>
        </w:tc>
        <w:tc>
          <w:tcPr>
            <w:tcW w:w="1531" w:type="dxa"/>
            <w:vAlign w:val="bottom"/>
          </w:tcPr>
          <w:p w14:paraId="5C928F69" w14:textId="77777777" w:rsidR="00B909F0" w:rsidRPr="00FD0CA3" w:rsidRDefault="00B909F0" w:rsidP="0082185E">
            <w:pPr>
              <w:tabs>
                <w:tab w:val="decimal" w:pos="1059"/>
              </w:tabs>
              <w:spacing w:line="340" w:lineRule="exact"/>
              <w:rPr>
                <w:rFonts w:asciiTheme="minorHAnsi" w:hAnsiTheme="minorHAnsi" w:cstheme="minorHAnsi"/>
                <w:sz w:val="22"/>
                <w:szCs w:val="22"/>
              </w:rPr>
            </w:pPr>
          </w:p>
        </w:tc>
        <w:tc>
          <w:tcPr>
            <w:tcW w:w="1619" w:type="dxa"/>
            <w:vAlign w:val="bottom"/>
          </w:tcPr>
          <w:p w14:paraId="7D94A587" w14:textId="77777777" w:rsidR="00B909F0" w:rsidRPr="00FD0CA3" w:rsidRDefault="00B909F0" w:rsidP="0082185E">
            <w:pPr>
              <w:tabs>
                <w:tab w:val="decimal" w:pos="1066"/>
              </w:tabs>
              <w:spacing w:line="340" w:lineRule="exact"/>
              <w:rPr>
                <w:rFonts w:asciiTheme="minorHAnsi" w:hAnsiTheme="minorHAnsi" w:cstheme="minorHAnsi"/>
                <w:sz w:val="22"/>
                <w:szCs w:val="22"/>
              </w:rPr>
            </w:pPr>
          </w:p>
        </w:tc>
        <w:tc>
          <w:tcPr>
            <w:tcW w:w="1530" w:type="dxa"/>
            <w:vAlign w:val="bottom"/>
          </w:tcPr>
          <w:p w14:paraId="4A9F2BF2" w14:textId="77777777" w:rsidR="00B909F0" w:rsidRPr="00FD0CA3" w:rsidRDefault="00B909F0" w:rsidP="0082185E">
            <w:pPr>
              <w:tabs>
                <w:tab w:val="decimal" w:pos="1045"/>
              </w:tabs>
              <w:spacing w:line="340" w:lineRule="exact"/>
              <w:rPr>
                <w:rFonts w:asciiTheme="minorHAnsi" w:hAnsiTheme="minorHAnsi" w:cstheme="minorHAnsi"/>
                <w:sz w:val="22"/>
                <w:szCs w:val="22"/>
              </w:rPr>
            </w:pPr>
          </w:p>
        </w:tc>
      </w:tr>
      <w:tr w:rsidR="00317B75" w:rsidRPr="00FD0CA3" w14:paraId="183C2DFB" w14:textId="77777777" w:rsidTr="00317B75">
        <w:trPr>
          <w:tblHeader/>
        </w:trPr>
        <w:tc>
          <w:tcPr>
            <w:tcW w:w="2790" w:type="dxa"/>
          </w:tcPr>
          <w:p w14:paraId="1A8546CC" w14:textId="7A9FF85E" w:rsidR="00317B75" w:rsidRPr="00A3136A" w:rsidRDefault="00317B75" w:rsidP="0082185E">
            <w:pPr>
              <w:spacing w:line="340" w:lineRule="exact"/>
              <w:ind w:right="-105"/>
              <w:rPr>
                <w:rFonts w:asciiTheme="minorHAnsi" w:hAnsiTheme="minorHAnsi" w:cstheme="minorHAnsi"/>
                <w:sz w:val="22"/>
                <w:szCs w:val="22"/>
              </w:rPr>
            </w:pPr>
            <w:r w:rsidRPr="00A3136A">
              <w:rPr>
                <w:rFonts w:asciiTheme="minorHAnsi" w:hAnsiTheme="minorHAnsi" w:cstheme="minorHAnsi"/>
                <w:sz w:val="22"/>
                <w:szCs w:val="22"/>
              </w:rPr>
              <w:t xml:space="preserve">Major shareholder </w:t>
            </w:r>
          </w:p>
        </w:tc>
        <w:tc>
          <w:tcPr>
            <w:tcW w:w="1530" w:type="dxa"/>
            <w:gridSpan w:val="2"/>
            <w:vAlign w:val="bottom"/>
          </w:tcPr>
          <w:p w14:paraId="05F9B769" w14:textId="77777777" w:rsidR="00317B75" w:rsidRPr="00FD0CA3" w:rsidRDefault="00317B75" w:rsidP="0082185E">
            <w:pPr>
              <w:tabs>
                <w:tab w:val="decimal" w:pos="1066"/>
              </w:tabs>
              <w:spacing w:line="340" w:lineRule="exact"/>
              <w:rPr>
                <w:rFonts w:asciiTheme="minorHAnsi" w:hAnsiTheme="minorHAnsi" w:cstheme="minorHAnsi"/>
                <w:sz w:val="22"/>
                <w:szCs w:val="22"/>
              </w:rPr>
            </w:pPr>
          </w:p>
        </w:tc>
        <w:tc>
          <w:tcPr>
            <w:tcW w:w="1531" w:type="dxa"/>
            <w:vAlign w:val="bottom"/>
          </w:tcPr>
          <w:p w14:paraId="57FDEC91" w14:textId="77777777" w:rsidR="00317B75" w:rsidRPr="00FD0CA3" w:rsidRDefault="00317B75" w:rsidP="0082185E">
            <w:pPr>
              <w:tabs>
                <w:tab w:val="decimal" w:pos="1059"/>
              </w:tabs>
              <w:spacing w:line="340" w:lineRule="exact"/>
              <w:rPr>
                <w:rFonts w:asciiTheme="minorHAnsi" w:hAnsiTheme="minorHAnsi" w:cstheme="minorHAnsi"/>
                <w:sz w:val="22"/>
                <w:szCs w:val="22"/>
              </w:rPr>
            </w:pPr>
          </w:p>
        </w:tc>
        <w:tc>
          <w:tcPr>
            <w:tcW w:w="1619" w:type="dxa"/>
            <w:vAlign w:val="bottom"/>
          </w:tcPr>
          <w:p w14:paraId="43696412" w14:textId="77777777" w:rsidR="00317B75" w:rsidRPr="00FD0CA3" w:rsidRDefault="00317B75" w:rsidP="0082185E">
            <w:pPr>
              <w:tabs>
                <w:tab w:val="decimal" w:pos="1066"/>
              </w:tabs>
              <w:spacing w:line="340" w:lineRule="exact"/>
              <w:rPr>
                <w:rFonts w:asciiTheme="minorHAnsi" w:hAnsiTheme="minorHAnsi" w:cstheme="minorHAnsi"/>
                <w:sz w:val="22"/>
                <w:szCs w:val="22"/>
              </w:rPr>
            </w:pPr>
          </w:p>
        </w:tc>
        <w:tc>
          <w:tcPr>
            <w:tcW w:w="1530" w:type="dxa"/>
            <w:vAlign w:val="bottom"/>
          </w:tcPr>
          <w:p w14:paraId="3D30E7DF" w14:textId="77777777" w:rsidR="00317B75" w:rsidRPr="00FD0CA3" w:rsidRDefault="00317B75" w:rsidP="0082185E">
            <w:pPr>
              <w:tabs>
                <w:tab w:val="decimal" w:pos="1045"/>
              </w:tabs>
              <w:spacing w:line="340" w:lineRule="exact"/>
              <w:rPr>
                <w:rFonts w:asciiTheme="minorHAnsi" w:hAnsiTheme="minorHAnsi" w:cstheme="minorHAnsi"/>
                <w:sz w:val="22"/>
                <w:szCs w:val="22"/>
              </w:rPr>
            </w:pPr>
          </w:p>
        </w:tc>
      </w:tr>
      <w:tr w:rsidR="001B722B" w:rsidRPr="00FD0CA3" w14:paraId="444A4602" w14:textId="77777777" w:rsidTr="006914BA">
        <w:trPr>
          <w:tblHeader/>
        </w:trPr>
        <w:tc>
          <w:tcPr>
            <w:tcW w:w="2790" w:type="dxa"/>
          </w:tcPr>
          <w:p w14:paraId="08BAB507" w14:textId="517C4575" w:rsidR="001B722B" w:rsidRPr="00FD0CA3" w:rsidRDefault="001B722B" w:rsidP="00F62FEA">
            <w:pPr>
              <w:spacing w:line="340" w:lineRule="exact"/>
              <w:ind w:left="876" w:right="-126" w:hanging="541"/>
              <w:rPr>
                <w:rFonts w:asciiTheme="minorHAnsi" w:hAnsiTheme="minorHAnsi" w:cstheme="minorHAnsi"/>
                <w:sz w:val="22"/>
                <w:szCs w:val="22"/>
              </w:rPr>
            </w:pPr>
            <w:r w:rsidRPr="00FD0CA3">
              <w:rPr>
                <w:rFonts w:asciiTheme="minorHAnsi" w:hAnsiTheme="minorHAnsi" w:cstheme="minorHAnsi"/>
                <w:sz w:val="22"/>
                <w:szCs w:val="22"/>
              </w:rPr>
              <w:t>Asian Food Corporation Company Limited</w:t>
            </w:r>
          </w:p>
        </w:tc>
        <w:tc>
          <w:tcPr>
            <w:tcW w:w="1530" w:type="dxa"/>
            <w:gridSpan w:val="2"/>
            <w:vAlign w:val="bottom"/>
          </w:tcPr>
          <w:p w14:paraId="7DBF8AD5" w14:textId="4D9FED9C" w:rsidR="001B722B" w:rsidRPr="00FD0CA3" w:rsidRDefault="001B722B" w:rsidP="00172632">
            <w:pPr>
              <w:widowControl w:val="0"/>
              <w:tabs>
                <w:tab w:val="decimal" w:pos="1305"/>
              </w:tabs>
              <w:spacing w:line="30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10,333</w:t>
            </w:r>
          </w:p>
        </w:tc>
        <w:tc>
          <w:tcPr>
            <w:tcW w:w="1531" w:type="dxa"/>
            <w:tcBorders>
              <w:top w:val="nil"/>
              <w:left w:val="nil"/>
              <w:bottom w:val="nil"/>
              <w:right w:val="nil"/>
            </w:tcBorders>
            <w:vAlign w:val="bottom"/>
          </w:tcPr>
          <w:p w14:paraId="383DFD8C" w14:textId="6E1B8604" w:rsidR="001B722B" w:rsidRPr="00FD0CA3" w:rsidRDefault="003B57D0" w:rsidP="00CA5315">
            <w:pPr>
              <w:spacing w:line="340" w:lineRule="exact"/>
              <w:ind w:left="-25"/>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sidR="00FA5910" w:rsidRPr="00FD0CA3">
              <w:rPr>
                <w:rFonts w:asciiTheme="minorHAnsi" w:hAnsiTheme="minorHAnsi" w:cstheme="minorHAnsi"/>
                <w:sz w:val="22"/>
                <w:szCs w:val="22"/>
              </w:rPr>
              <w:t>-</w:t>
            </w:r>
          </w:p>
        </w:tc>
        <w:tc>
          <w:tcPr>
            <w:tcW w:w="1619" w:type="dxa"/>
            <w:tcBorders>
              <w:top w:val="nil"/>
              <w:left w:val="nil"/>
              <w:bottom w:val="nil"/>
              <w:right w:val="nil"/>
            </w:tcBorders>
            <w:vAlign w:val="bottom"/>
          </w:tcPr>
          <w:p w14:paraId="3D34BA8D" w14:textId="672628CD" w:rsidR="001B722B" w:rsidRPr="00FD0CA3" w:rsidRDefault="003B57D0" w:rsidP="00172632">
            <w:pPr>
              <w:tabs>
                <w:tab w:val="decimal" w:pos="1237"/>
              </w:tabs>
              <w:spacing w:line="340" w:lineRule="exact"/>
              <w:ind w:left="-25"/>
              <w:jc w:val="right"/>
              <w:rPr>
                <w:rFonts w:asciiTheme="minorHAnsi" w:hAnsiTheme="minorHAnsi" w:cstheme="minorHAnsi"/>
                <w:sz w:val="22"/>
                <w:szCs w:val="22"/>
              </w:rPr>
            </w:pPr>
            <w:r w:rsidRPr="00FD0CA3">
              <w:rPr>
                <w:rFonts w:asciiTheme="minorHAnsi" w:hAnsiTheme="minorHAnsi" w:cstheme="minorHAnsi"/>
                <w:sz w:val="22"/>
                <w:szCs w:val="22"/>
              </w:rPr>
              <w:t>(10,333)</w:t>
            </w:r>
          </w:p>
        </w:tc>
        <w:tc>
          <w:tcPr>
            <w:tcW w:w="1530" w:type="dxa"/>
            <w:tcBorders>
              <w:top w:val="nil"/>
              <w:left w:val="nil"/>
              <w:bottom w:val="nil"/>
              <w:right w:val="nil"/>
            </w:tcBorders>
            <w:vAlign w:val="bottom"/>
          </w:tcPr>
          <w:p w14:paraId="2AE59322" w14:textId="5121B465" w:rsidR="001B722B" w:rsidRPr="00FD0CA3" w:rsidRDefault="00242776" w:rsidP="00CA5315">
            <w:pPr>
              <w:spacing w:line="340" w:lineRule="exact"/>
              <w:ind w:left="-25"/>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r>
      <w:tr w:rsidR="001B722B" w:rsidRPr="00FD0CA3" w14:paraId="6C5EF6DF" w14:textId="77777777" w:rsidTr="006914BA">
        <w:trPr>
          <w:tblHeader/>
        </w:trPr>
        <w:tc>
          <w:tcPr>
            <w:tcW w:w="2790" w:type="dxa"/>
          </w:tcPr>
          <w:p w14:paraId="501C86DE" w14:textId="2C7F0BF3" w:rsidR="001B722B" w:rsidRPr="00A3136A" w:rsidRDefault="001B722B" w:rsidP="00317B75">
            <w:pPr>
              <w:spacing w:line="340" w:lineRule="exact"/>
              <w:ind w:right="-105"/>
              <w:rPr>
                <w:rFonts w:asciiTheme="minorHAnsi" w:hAnsiTheme="minorHAnsi" w:cstheme="minorHAnsi"/>
                <w:sz w:val="22"/>
                <w:szCs w:val="22"/>
              </w:rPr>
            </w:pPr>
            <w:r w:rsidRPr="00A3136A">
              <w:rPr>
                <w:rFonts w:asciiTheme="minorHAnsi" w:hAnsiTheme="minorHAnsi" w:cstheme="minorHAnsi"/>
                <w:sz w:val="22"/>
                <w:szCs w:val="22"/>
              </w:rPr>
              <w:t xml:space="preserve">Subsidiary </w:t>
            </w:r>
          </w:p>
        </w:tc>
        <w:tc>
          <w:tcPr>
            <w:tcW w:w="1530" w:type="dxa"/>
            <w:gridSpan w:val="2"/>
            <w:vAlign w:val="bottom"/>
          </w:tcPr>
          <w:p w14:paraId="716EE416" w14:textId="4B3A93A3" w:rsidR="001B722B" w:rsidRPr="00FD0CA3" w:rsidRDefault="001B722B" w:rsidP="00172632">
            <w:pPr>
              <w:widowControl w:val="0"/>
              <w:tabs>
                <w:tab w:val="decimal" w:pos="1305"/>
              </w:tabs>
              <w:spacing w:line="300" w:lineRule="exact"/>
              <w:ind w:left="-29" w:right="-29"/>
              <w:jc w:val="right"/>
              <w:rPr>
                <w:rFonts w:asciiTheme="minorHAnsi" w:hAnsiTheme="minorHAnsi" w:cstheme="minorHAnsi"/>
                <w:sz w:val="22"/>
                <w:szCs w:val="22"/>
              </w:rPr>
            </w:pPr>
          </w:p>
        </w:tc>
        <w:tc>
          <w:tcPr>
            <w:tcW w:w="1531" w:type="dxa"/>
            <w:tcBorders>
              <w:top w:val="nil"/>
              <w:left w:val="nil"/>
              <w:bottom w:val="nil"/>
              <w:right w:val="nil"/>
            </w:tcBorders>
            <w:vAlign w:val="bottom"/>
          </w:tcPr>
          <w:p w14:paraId="46312058" w14:textId="7F203AD8" w:rsidR="001B722B" w:rsidRPr="00FD0CA3" w:rsidRDefault="001B722B" w:rsidP="007F3F1F">
            <w:pPr>
              <w:tabs>
                <w:tab w:val="decimal" w:pos="1237"/>
              </w:tabs>
              <w:spacing w:line="340" w:lineRule="exact"/>
              <w:ind w:left="-25"/>
              <w:rPr>
                <w:rFonts w:asciiTheme="minorHAnsi" w:hAnsiTheme="minorHAnsi" w:cstheme="minorHAnsi"/>
                <w:sz w:val="22"/>
                <w:szCs w:val="22"/>
              </w:rPr>
            </w:pPr>
          </w:p>
        </w:tc>
        <w:tc>
          <w:tcPr>
            <w:tcW w:w="1619" w:type="dxa"/>
            <w:tcBorders>
              <w:top w:val="nil"/>
              <w:left w:val="nil"/>
              <w:bottom w:val="nil"/>
              <w:right w:val="nil"/>
            </w:tcBorders>
            <w:vAlign w:val="bottom"/>
          </w:tcPr>
          <w:p w14:paraId="65B2AFA6" w14:textId="22179E4A" w:rsidR="001B722B" w:rsidRPr="00FD0CA3" w:rsidRDefault="001B722B" w:rsidP="007F3F1F">
            <w:pPr>
              <w:tabs>
                <w:tab w:val="decimal" w:pos="1237"/>
              </w:tabs>
              <w:spacing w:line="340" w:lineRule="exact"/>
              <w:ind w:left="-25"/>
              <w:rPr>
                <w:rFonts w:asciiTheme="minorHAnsi" w:hAnsiTheme="minorHAnsi" w:cstheme="minorHAnsi"/>
                <w:sz w:val="22"/>
                <w:szCs w:val="22"/>
              </w:rPr>
            </w:pPr>
          </w:p>
        </w:tc>
        <w:tc>
          <w:tcPr>
            <w:tcW w:w="1530" w:type="dxa"/>
            <w:tcBorders>
              <w:top w:val="nil"/>
              <w:left w:val="nil"/>
              <w:bottom w:val="nil"/>
              <w:right w:val="nil"/>
            </w:tcBorders>
            <w:vAlign w:val="bottom"/>
          </w:tcPr>
          <w:p w14:paraId="130971C9" w14:textId="5AE1C38B" w:rsidR="001B722B" w:rsidRPr="00FD0CA3" w:rsidRDefault="001B722B" w:rsidP="007F3F1F">
            <w:pPr>
              <w:tabs>
                <w:tab w:val="decimal" w:pos="1237"/>
              </w:tabs>
              <w:spacing w:line="340" w:lineRule="exact"/>
              <w:ind w:left="-25"/>
              <w:rPr>
                <w:rFonts w:asciiTheme="minorHAnsi" w:hAnsiTheme="minorHAnsi" w:cstheme="minorHAnsi"/>
                <w:sz w:val="22"/>
                <w:szCs w:val="22"/>
              </w:rPr>
            </w:pPr>
          </w:p>
        </w:tc>
      </w:tr>
      <w:tr w:rsidR="00317B75" w:rsidRPr="00FD0CA3" w14:paraId="4CA0814C" w14:textId="77777777" w:rsidTr="006914BA">
        <w:trPr>
          <w:tblHeader/>
        </w:trPr>
        <w:tc>
          <w:tcPr>
            <w:tcW w:w="2790" w:type="dxa"/>
          </w:tcPr>
          <w:p w14:paraId="279138EE" w14:textId="02F08CE5" w:rsidR="00317B75" w:rsidRPr="00FD0CA3" w:rsidRDefault="00317B75" w:rsidP="00BB37B8">
            <w:pPr>
              <w:spacing w:line="340" w:lineRule="exact"/>
              <w:ind w:left="876" w:right="-126" w:hanging="542"/>
              <w:rPr>
                <w:rFonts w:asciiTheme="minorHAnsi" w:hAnsiTheme="minorHAnsi" w:cstheme="minorHAnsi"/>
                <w:sz w:val="22"/>
                <w:szCs w:val="22"/>
              </w:rPr>
            </w:pPr>
            <w:r w:rsidRPr="00FD0CA3">
              <w:rPr>
                <w:rFonts w:asciiTheme="minorHAnsi" w:hAnsiTheme="minorHAnsi" w:cstheme="minorHAnsi"/>
                <w:sz w:val="22"/>
                <w:szCs w:val="22"/>
              </w:rPr>
              <w:t>NRF Consumer Limited</w:t>
            </w:r>
          </w:p>
        </w:tc>
        <w:tc>
          <w:tcPr>
            <w:tcW w:w="1530" w:type="dxa"/>
            <w:gridSpan w:val="2"/>
            <w:vAlign w:val="bottom"/>
          </w:tcPr>
          <w:p w14:paraId="0941CE71" w14:textId="65175591" w:rsidR="00317B75" w:rsidRPr="00FD0CA3" w:rsidRDefault="007F3F1F" w:rsidP="00172632">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93,493</w:t>
            </w:r>
          </w:p>
        </w:tc>
        <w:tc>
          <w:tcPr>
            <w:tcW w:w="1531" w:type="dxa"/>
            <w:tcBorders>
              <w:top w:val="nil"/>
              <w:left w:val="nil"/>
              <w:bottom w:val="nil"/>
              <w:right w:val="nil"/>
            </w:tcBorders>
            <w:vAlign w:val="bottom"/>
          </w:tcPr>
          <w:p w14:paraId="3C997F92" w14:textId="0CB60153" w:rsidR="00317B75" w:rsidRPr="00FD0CA3" w:rsidRDefault="00467E0F" w:rsidP="003B57D0">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29,184</w:t>
            </w:r>
          </w:p>
        </w:tc>
        <w:tc>
          <w:tcPr>
            <w:tcW w:w="1619" w:type="dxa"/>
            <w:tcBorders>
              <w:top w:val="nil"/>
              <w:left w:val="nil"/>
              <w:bottom w:val="nil"/>
              <w:right w:val="nil"/>
            </w:tcBorders>
            <w:vAlign w:val="bottom"/>
          </w:tcPr>
          <w:p w14:paraId="67BFD88E" w14:textId="126F2C84" w:rsidR="00317B75" w:rsidRPr="00FD0CA3" w:rsidRDefault="003B57D0" w:rsidP="003B57D0">
            <w:pPr>
              <w:pBdr>
                <w:bottom w:val="single" w:sz="4" w:space="1" w:color="auto"/>
              </w:pBdr>
              <w:tabs>
                <w:tab w:val="decimal" w:pos="1237"/>
              </w:tabs>
              <w:spacing w:line="340" w:lineRule="exact"/>
              <w:ind w:left="-25"/>
              <w:jc w:val="right"/>
              <w:rPr>
                <w:rFonts w:asciiTheme="minorHAnsi" w:hAnsiTheme="minorHAnsi" w:cstheme="minorHAnsi"/>
                <w:sz w:val="22"/>
                <w:szCs w:val="22"/>
              </w:rPr>
            </w:pPr>
            <w:r w:rsidRPr="00FD0CA3">
              <w:rPr>
                <w:rFonts w:asciiTheme="minorHAnsi" w:hAnsiTheme="minorHAnsi" w:cstheme="minorHAnsi"/>
                <w:sz w:val="22"/>
                <w:szCs w:val="22"/>
              </w:rPr>
              <w:t>(</w:t>
            </w:r>
            <w:r w:rsidR="00242776" w:rsidRPr="00FD0CA3">
              <w:rPr>
                <w:rFonts w:asciiTheme="minorHAnsi" w:hAnsiTheme="minorHAnsi" w:cstheme="minorHAnsi"/>
                <w:sz w:val="22"/>
                <w:szCs w:val="22"/>
              </w:rPr>
              <w:t>4,170)</w:t>
            </w:r>
          </w:p>
        </w:tc>
        <w:tc>
          <w:tcPr>
            <w:tcW w:w="1530" w:type="dxa"/>
            <w:tcBorders>
              <w:top w:val="nil"/>
              <w:left w:val="nil"/>
              <w:bottom w:val="nil"/>
              <w:right w:val="nil"/>
            </w:tcBorders>
            <w:vAlign w:val="bottom"/>
          </w:tcPr>
          <w:p w14:paraId="45E3BB98" w14:textId="36917F8C" w:rsidR="00317B75" w:rsidRPr="00FD0CA3" w:rsidRDefault="00242776" w:rsidP="00172632">
            <w:pPr>
              <w:pBdr>
                <w:bottom w:val="single" w:sz="4" w:space="1" w:color="auto"/>
              </w:pBdr>
              <w:tabs>
                <w:tab w:val="decimal" w:pos="1237"/>
              </w:tabs>
              <w:spacing w:line="340" w:lineRule="exact"/>
              <w:ind w:left="-25"/>
              <w:jc w:val="right"/>
              <w:rPr>
                <w:rFonts w:asciiTheme="minorHAnsi" w:hAnsiTheme="minorHAnsi" w:cstheme="minorHAnsi"/>
                <w:sz w:val="22"/>
                <w:szCs w:val="22"/>
              </w:rPr>
            </w:pPr>
            <w:r w:rsidRPr="00FD0CA3">
              <w:rPr>
                <w:rFonts w:asciiTheme="minorHAnsi" w:hAnsiTheme="minorHAnsi" w:cstheme="minorHAnsi"/>
                <w:sz w:val="22"/>
                <w:szCs w:val="22"/>
              </w:rPr>
              <w:t>118,507</w:t>
            </w:r>
          </w:p>
        </w:tc>
      </w:tr>
      <w:tr w:rsidR="001B722B" w:rsidRPr="00FD0CA3" w14:paraId="108EB6B2" w14:textId="77777777" w:rsidTr="006914BA">
        <w:trPr>
          <w:tblHeader/>
        </w:trPr>
        <w:tc>
          <w:tcPr>
            <w:tcW w:w="2790" w:type="dxa"/>
          </w:tcPr>
          <w:p w14:paraId="706C9F94" w14:textId="2AE44371" w:rsidR="001B722B" w:rsidRPr="00FD0CA3" w:rsidRDefault="001B722B" w:rsidP="00317B75">
            <w:pPr>
              <w:spacing w:line="340" w:lineRule="exact"/>
              <w:ind w:right="-105"/>
              <w:rPr>
                <w:rFonts w:asciiTheme="minorHAnsi" w:hAnsiTheme="minorHAnsi" w:cstheme="minorHAnsi"/>
                <w:b/>
                <w:bCs/>
                <w:sz w:val="22"/>
                <w:szCs w:val="22"/>
              </w:rPr>
            </w:pPr>
            <w:r w:rsidRPr="00FD0CA3">
              <w:rPr>
                <w:rFonts w:asciiTheme="minorHAnsi" w:hAnsiTheme="minorHAnsi" w:cstheme="minorHAnsi"/>
                <w:b/>
                <w:bCs/>
                <w:sz w:val="22"/>
                <w:szCs w:val="22"/>
              </w:rPr>
              <w:t>Total</w:t>
            </w:r>
          </w:p>
        </w:tc>
        <w:tc>
          <w:tcPr>
            <w:tcW w:w="1530" w:type="dxa"/>
            <w:gridSpan w:val="2"/>
            <w:vAlign w:val="bottom"/>
          </w:tcPr>
          <w:p w14:paraId="1232DD57" w14:textId="2F139E67" w:rsidR="001B722B" w:rsidRPr="00A65DDB" w:rsidRDefault="001B722B" w:rsidP="00172632">
            <w:pPr>
              <w:widowControl w:val="0"/>
              <w:pBdr>
                <w:bottom w:val="double" w:sz="4" w:space="1" w:color="auto"/>
              </w:pBdr>
              <w:tabs>
                <w:tab w:val="decimal" w:pos="1305"/>
              </w:tabs>
              <w:spacing w:line="300" w:lineRule="exact"/>
              <w:ind w:left="-29" w:right="-29"/>
              <w:jc w:val="right"/>
              <w:rPr>
                <w:rFonts w:asciiTheme="minorHAnsi" w:hAnsiTheme="minorHAnsi" w:cstheme="minorHAnsi"/>
                <w:b/>
                <w:bCs/>
                <w:sz w:val="22"/>
                <w:szCs w:val="22"/>
              </w:rPr>
            </w:pPr>
            <w:r w:rsidRPr="00A65DDB">
              <w:rPr>
                <w:rFonts w:asciiTheme="minorHAnsi" w:hAnsiTheme="minorHAnsi" w:cstheme="minorHAnsi"/>
                <w:b/>
                <w:bCs/>
                <w:sz w:val="22"/>
                <w:szCs w:val="22"/>
              </w:rPr>
              <w:t>103,82</w:t>
            </w:r>
            <w:r w:rsidRPr="00A65DDB">
              <w:rPr>
                <w:rFonts w:asciiTheme="minorHAnsi" w:hAnsiTheme="minorHAnsi" w:cstheme="minorHAnsi"/>
                <w:b/>
                <w:bCs/>
                <w:sz w:val="22"/>
                <w:szCs w:val="22"/>
                <w:cs/>
              </w:rPr>
              <w:t>6</w:t>
            </w:r>
          </w:p>
        </w:tc>
        <w:tc>
          <w:tcPr>
            <w:tcW w:w="1531" w:type="dxa"/>
            <w:vAlign w:val="bottom"/>
          </w:tcPr>
          <w:p w14:paraId="44620DB9" w14:textId="3D00FA5F" w:rsidR="001B722B" w:rsidRPr="00A65DDB" w:rsidRDefault="00467E0F" w:rsidP="003B57D0">
            <w:pPr>
              <w:widowControl w:val="0"/>
              <w:pBdr>
                <w:bottom w:val="double" w:sz="4" w:space="1" w:color="auto"/>
              </w:pBdr>
              <w:tabs>
                <w:tab w:val="decimal" w:pos="1305"/>
              </w:tabs>
              <w:spacing w:line="300" w:lineRule="exact"/>
              <w:ind w:left="-29" w:right="-29"/>
              <w:jc w:val="right"/>
              <w:rPr>
                <w:rFonts w:asciiTheme="minorHAnsi" w:hAnsiTheme="minorHAnsi" w:cstheme="minorHAnsi"/>
                <w:b/>
                <w:bCs/>
                <w:sz w:val="22"/>
                <w:szCs w:val="22"/>
              </w:rPr>
            </w:pPr>
            <w:r w:rsidRPr="00A65DDB">
              <w:rPr>
                <w:rFonts w:asciiTheme="minorHAnsi" w:hAnsiTheme="minorHAnsi" w:cstheme="minorHAnsi"/>
                <w:b/>
                <w:bCs/>
                <w:sz w:val="22"/>
                <w:szCs w:val="22"/>
              </w:rPr>
              <w:t>29,184</w:t>
            </w:r>
          </w:p>
        </w:tc>
        <w:tc>
          <w:tcPr>
            <w:tcW w:w="1619" w:type="dxa"/>
            <w:vAlign w:val="bottom"/>
          </w:tcPr>
          <w:p w14:paraId="00B5581D" w14:textId="7199B2DB" w:rsidR="001B722B" w:rsidRPr="00A65DDB" w:rsidRDefault="00242776" w:rsidP="00172632">
            <w:pPr>
              <w:pBdr>
                <w:bottom w:val="double" w:sz="4" w:space="1" w:color="auto"/>
              </w:pBdr>
              <w:tabs>
                <w:tab w:val="decimal" w:pos="1237"/>
              </w:tabs>
              <w:spacing w:line="340" w:lineRule="exact"/>
              <w:ind w:left="-25"/>
              <w:jc w:val="right"/>
              <w:rPr>
                <w:rFonts w:asciiTheme="minorHAnsi" w:hAnsiTheme="minorHAnsi" w:cstheme="minorHAnsi"/>
                <w:b/>
                <w:bCs/>
                <w:sz w:val="22"/>
                <w:szCs w:val="22"/>
              </w:rPr>
            </w:pPr>
            <w:r w:rsidRPr="00A65DDB">
              <w:rPr>
                <w:rFonts w:asciiTheme="minorHAnsi" w:hAnsiTheme="minorHAnsi" w:cstheme="minorHAnsi"/>
                <w:b/>
                <w:bCs/>
                <w:sz w:val="22"/>
                <w:szCs w:val="22"/>
              </w:rPr>
              <w:t>(14,503)</w:t>
            </w:r>
          </w:p>
        </w:tc>
        <w:tc>
          <w:tcPr>
            <w:tcW w:w="1530" w:type="dxa"/>
            <w:vAlign w:val="bottom"/>
          </w:tcPr>
          <w:p w14:paraId="48020536" w14:textId="17FAC403" w:rsidR="001B722B" w:rsidRPr="00A65DDB" w:rsidRDefault="00242776" w:rsidP="00172632">
            <w:pPr>
              <w:pBdr>
                <w:bottom w:val="double" w:sz="4" w:space="1" w:color="auto"/>
              </w:pBdr>
              <w:tabs>
                <w:tab w:val="decimal" w:pos="1237"/>
              </w:tabs>
              <w:spacing w:line="340" w:lineRule="exact"/>
              <w:ind w:left="-25"/>
              <w:jc w:val="right"/>
              <w:rPr>
                <w:rFonts w:asciiTheme="minorHAnsi" w:hAnsiTheme="minorHAnsi" w:cstheme="minorHAnsi"/>
                <w:b/>
                <w:bCs/>
                <w:sz w:val="22"/>
                <w:szCs w:val="22"/>
              </w:rPr>
            </w:pPr>
            <w:r w:rsidRPr="00A65DDB">
              <w:rPr>
                <w:rFonts w:asciiTheme="minorHAnsi" w:hAnsiTheme="minorHAnsi" w:cstheme="minorHAnsi"/>
                <w:b/>
                <w:bCs/>
                <w:sz w:val="22"/>
                <w:szCs w:val="22"/>
              </w:rPr>
              <w:t>118,507</w:t>
            </w:r>
          </w:p>
        </w:tc>
      </w:tr>
    </w:tbl>
    <w:p w14:paraId="661DE932" w14:textId="77777777" w:rsidR="002D57C4" w:rsidRPr="00DB730C" w:rsidRDefault="002D57C4" w:rsidP="0020430A">
      <w:pPr>
        <w:pStyle w:val="ListParagraph"/>
        <w:numPr>
          <w:ilvl w:val="0"/>
          <w:numId w:val="39"/>
        </w:numPr>
        <w:spacing w:before="120" w:after="120" w:line="380" w:lineRule="exact"/>
        <w:ind w:left="900"/>
        <w:jc w:val="thaiDistribute"/>
        <w:rPr>
          <w:rFonts w:asciiTheme="minorHAnsi" w:hAnsiTheme="minorHAnsi" w:cstheme="minorHAnsi"/>
          <w:spacing w:val="-4"/>
          <w:sz w:val="22"/>
          <w:szCs w:val="22"/>
        </w:rPr>
      </w:pPr>
      <w:r w:rsidRPr="002D57C4">
        <w:rPr>
          <w:rFonts w:asciiTheme="minorHAnsi" w:hAnsiTheme="minorHAnsi" w:cstheme="minorHAnsi"/>
          <w:spacing w:val="-4"/>
          <w:sz w:val="22"/>
          <w:szCs w:val="22"/>
        </w:rPr>
        <w:t xml:space="preserve">During the year, the Group disposed of its investment in Botany Petcare Co., Ltd., </w:t>
      </w:r>
      <w:proofErr w:type="gramStart"/>
      <w:r w:rsidRPr="002D57C4">
        <w:rPr>
          <w:rFonts w:asciiTheme="minorHAnsi" w:hAnsiTheme="minorHAnsi" w:cstheme="minorHAnsi"/>
          <w:spacing w:val="-4"/>
          <w:sz w:val="22"/>
          <w:szCs w:val="22"/>
        </w:rPr>
        <w:t>as a result of</w:t>
      </w:r>
      <w:proofErr w:type="gramEnd"/>
      <w:r w:rsidRPr="002D57C4">
        <w:rPr>
          <w:rFonts w:asciiTheme="minorHAnsi" w:hAnsiTheme="minorHAnsi" w:cstheme="minorHAnsi"/>
          <w:spacing w:val="-4"/>
          <w:sz w:val="22"/>
          <w:szCs w:val="22"/>
        </w:rPr>
        <w:t xml:space="preserve"> which the company ceased to be a subsidiary of the Group.</w:t>
      </w:r>
    </w:p>
    <w:p w14:paraId="29BE9949" w14:textId="0D83F64B" w:rsidR="009C4E7F" w:rsidRPr="00DB730C" w:rsidRDefault="009C4E7F" w:rsidP="0020430A">
      <w:pPr>
        <w:spacing w:before="120" w:after="120" w:line="380" w:lineRule="exact"/>
        <w:ind w:left="540"/>
        <w:jc w:val="thaiDistribute"/>
        <w:rPr>
          <w:rFonts w:asciiTheme="minorHAnsi" w:hAnsiTheme="minorHAnsi" w:cstheme="minorHAnsi"/>
          <w:spacing w:val="-4"/>
          <w:sz w:val="22"/>
          <w:szCs w:val="22"/>
        </w:rPr>
      </w:pPr>
      <w:r w:rsidRPr="00DB730C">
        <w:rPr>
          <w:rFonts w:asciiTheme="minorHAnsi" w:hAnsiTheme="minorHAnsi" w:cstheme="minorHAnsi"/>
          <w:spacing w:val="-4"/>
          <w:sz w:val="22"/>
          <w:szCs w:val="22"/>
        </w:rPr>
        <w:t xml:space="preserve">During the year, the Group borrowed funds from a </w:t>
      </w:r>
      <w:r w:rsidR="00B73EB6" w:rsidRPr="00B73EB6">
        <w:rPr>
          <w:rFonts w:asciiTheme="minorHAnsi" w:hAnsiTheme="minorHAnsi" w:cstheme="minorHAnsi"/>
          <w:spacing w:val="-4"/>
          <w:sz w:val="22"/>
          <w:szCs w:val="22"/>
        </w:rPr>
        <w:t>Compan</w:t>
      </w:r>
      <w:r w:rsidR="00C423B2">
        <w:rPr>
          <w:rFonts w:asciiTheme="minorHAnsi" w:hAnsiTheme="minorHAnsi" w:cs="Browallia New"/>
          <w:spacing w:val="-4"/>
          <w:sz w:val="22"/>
          <w:szCs w:val="28"/>
        </w:rPr>
        <w:t>y</w:t>
      </w:r>
      <w:r w:rsidR="00B73EB6" w:rsidRPr="00B73EB6">
        <w:rPr>
          <w:rFonts w:asciiTheme="minorHAnsi" w:hAnsiTheme="minorHAnsi" w:cstheme="minorHAnsi"/>
          <w:spacing w:val="-4"/>
          <w:sz w:val="22"/>
          <w:szCs w:val="22"/>
        </w:rPr>
        <w:t xml:space="preserve"> with common </w:t>
      </w:r>
      <w:r w:rsidRPr="00DB730C">
        <w:rPr>
          <w:rFonts w:asciiTheme="minorHAnsi" w:hAnsiTheme="minorHAnsi" w:cstheme="minorHAnsi"/>
          <w:spacing w:val="-4"/>
          <w:sz w:val="22"/>
          <w:szCs w:val="22"/>
        </w:rPr>
        <w:t xml:space="preserve">director </w:t>
      </w:r>
      <w:r w:rsidR="00F14E1E">
        <w:rPr>
          <w:rFonts w:asciiTheme="minorHAnsi" w:hAnsiTheme="minorHAnsi" w:cstheme="minorHAnsi"/>
          <w:spacing w:val="-4"/>
          <w:sz w:val="22"/>
          <w:szCs w:val="22"/>
        </w:rPr>
        <w:t>of SGD 5 million equivalent</w:t>
      </w:r>
      <w:r w:rsidR="00F351E6">
        <w:rPr>
          <w:rFonts w:asciiTheme="minorHAnsi" w:hAnsiTheme="minorHAnsi" w:cstheme="minorHAnsi"/>
          <w:spacing w:val="-4"/>
          <w:sz w:val="22"/>
          <w:szCs w:val="22"/>
        </w:rPr>
        <w:t xml:space="preserve"> to Baht 124 million, </w:t>
      </w:r>
      <w:r w:rsidRPr="00DB730C">
        <w:rPr>
          <w:rFonts w:asciiTheme="minorHAnsi" w:hAnsiTheme="minorHAnsi" w:cstheme="minorHAnsi"/>
          <w:spacing w:val="-4"/>
          <w:sz w:val="22"/>
          <w:szCs w:val="22"/>
        </w:rPr>
        <w:t>at an interest rate of 10% per annum</w:t>
      </w:r>
      <w:r w:rsidR="00DB730C" w:rsidRPr="00DB730C">
        <w:rPr>
          <w:rFonts w:asciiTheme="minorHAnsi" w:hAnsiTheme="minorHAnsi" w:cstheme="minorHAnsi"/>
          <w:spacing w:val="-4"/>
          <w:sz w:val="22"/>
          <w:szCs w:val="22"/>
        </w:rPr>
        <w:t xml:space="preserve">. The loan is secured by the pledge of </w:t>
      </w:r>
      <w:r w:rsidRPr="00DB730C">
        <w:rPr>
          <w:rFonts w:asciiTheme="minorHAnsi" w:hAnsiTheme="minorHAnsi" w:cstheme="minorHAnsi"/>
          <w:spacing w:val="-4"/>
          <w:sz w:val="22"/>
          <w:szCs w:val="22"/>
        </w:rPr>
        <w:t xml:space="preserve">3,900,765 shares </w:t>
      </w:r>
      <w:r w:rsidR="00DB730C" w:rsidRPr="00DB730C">
        <w:rPr>
          <w:rFonts w:asciiTheme="minorHAnsi" w:hAnsiTheme="minorHAnsi" w:cstheme="minorHAnsi"/>
          <w:spacing w:val="-4"/>
          <w:sz w:val="22"/>
          <w:szCs w:val="22"/>
        </w:rPr>
        <w:t>in</w:t>
      </w:r>
      <w:r w:rsidRPr="00DB730C">
        <w:rPr>
          <w:rFonts w:asciiTheme="minorHAnsi" w:hAnsiTheme="minorHAnsi" w:cstheme="minorHAnsi"/>
          <w:spacing w:val="-4"/>
          <w:sz w:val="22"/>
          <w:szCs w:val="22"/>
        </w:rPr>
        <w:t xml:space="preserve"> Bamboo Mart Limited as collateral.</w:t>
      </w:r>
    </w:p>
    <w:p w14:paraId="115AF9F4" w14:textId="16BF9E10" w:rsidR="00330BEA" w:rsidRPr="00FD0CA3" w:rsidRDefault="00330BEA" w:rsidP="00523083">
      <w:pPr>
        <w:spacing w:after="120" w:line="380" w:lineRule="exact"/>
        <w:ind w:left="547"/>
        <w:jc w:val="thaiDistribute"/>
        <w:rPr>
          <w:rFonts w:asciiTheme="minorHAnsi" w:hAnsiTheme="minorHAnsi" w:cstheme="minorHAnsi"/>
          <w:sz w:val="22"/>
          <w:szCs w:val="22"/>
        </w:rPr>
      </w:pPr>
      <w:r w:rsidRPr="00FD0CA3">
        <w:rPr>
          <w:rFonts w:asciiTheme="minorHAnsi" w:hAnsiTheme="minorHAnsi" w:cstheme="minorHAnsi"/>
          <w:sz w:val="22"/>
          <w:szCs w:val="22"/>
        </w:rPr>
        <w:lastRenderedPageBreak/>
        <w:t>Directors and management’s benefits</w:t>
      </w:r>
    </w:p>
    <w:tbl>
      <w:tblPr>
        <w:tblW w:w="4951" w:type="pct"/>
        <w:tblInd w:w="450" w:type="dxa"/>
        <w:tblLayout w:type="fixed"/>
        <w:tblLook w:val="01E0" w:firstRow="1" w:lastRow="1" w:firstColumn="1" w:lastColumn="1" w:noHBand="0" w:noVBand="0"/>
      </w:tblPr>
      <w:tblGrid>
        <w:gridCol w:w="3543"/>
        <w:gridCol w:w="1491"/>
        <w:gridCol w:w="1493"/>
        <w:gridCol w:w="1489"/>
        <w:gridCol w:w="1495"/>
      </w:tblGrid>
      <w:tr w:rsidR="00B10489" w:rsidRPr="00FD0CA3" w14:paraId="61F7E53F" w14:textId="77777777" w:rsidTr="00D44C76">
        <w:trPr>
          <w:trHeight w:val="354"/>
        </w:trPr>
        <w:tc>
          <w:tcPr>
            <w:tcW w:w="1862" w:type="pct"/>
          </w:tcPr>
          <w:p w14:paraId="19A4993E" w14:textId="77777777" w:rsidR="00B10489" w:rsidRPr="00FD0CA3" w:rsidRDefault="00B10489" w:rsidP="005F2384">
            <w:pPr>
              <w:spacing w:line="380" w:lineRule="exact"/>
              <w:jc w:val="thaiDistribute"/>
              <w:rPr>
                <w:rFonts w:asciiTheme="minorHAnsi" w:hAnsiTheme="minorHAnsi" w:cstheme="minorHAnsi"/>
                <w:sz w:val="22"/>
                <w:szCs w:val="22"/>
              </w:rPr>
            </w:pPr>
            <w:bookmarkStart w:id="3" w:name="_Hlk199319105"/>
          </w:p>
        </w:tc>
        <w:tc>
          <w:tcPr>
            <w:tcW w:w="1569" w:type="pct"/>
            <w:gridSpan w:val="2"/>
            <w:vAlign w:val="bottom"/>
          </w:tcPr>
          <w:p w14:paraId="5A9794CC" w14:textId="77777777" w:rsidR="00B10489" w:rsidRPr="00A65DDB" w:rsidRDefault="00B10489" w:rsidP="00A65DDB">
            <w:pPr>
              <w:spacing w:line="380" w:lineRule="exact"/>
              <w:jc w:val="center"/>
              <w:rPr>
                <w:rFonts w:asciiTheme="minorHAnsi" w:hAnsiTheme="minorHAnsi" w:cstheme="minorHAnsi"/>
                <w:b/>
                <w:bCs/>
                <w:sz w:val="22"/>
                <w:szCs w:val="22"/>
              </w:rPr>
            </w:pPr>
            <w:r w:rsidRPr="00A65DDB">
              <w:rPr>
                <w:rFonts w:asciiTheme="minorHAnsi" w:hAnsiTheme="minorHAnsi" w:cstheme="minorHAnsi"/>
                <w:b/>
                <w:bCs/>
                <w:sz w:val="22"/>
                <w:szCs w:val="22"/>
              </w:rPr>
              <w:t>Consolidated                            financial statements</w:t>
            </w:r>
          </w:p>
        </w:tc>
        <w:tc>
          <w:tcPr>
            <w:tcW w:w="1569" w:type="pct"/>
            <w:gridSpan w:val="2"/>
            <w:vAlign w:val="bottom"/>
          </w:tcPr>
          <w:p w14:paraId="04343592" w14:textId="77777777" w:rsidR="00B10489" w:rsidRPr="00A65DDB" w:rsidRDefault="00B10489" w:rsidP="00A65DDB">
            <w:pPr>
              <w:spacing w:line="380" w:lineRule="exact"/>
              <w:jc w:val="center"/>
              <w:rPr>
                <w:rFonts w:asciiTheme="minorHAnsi" w:hAnsiTheme="minorHAnsi" w:cstheme="minorHAnsi"/>
                <w:b/>
                <w:bCs/>
                <w:sz w:val="22"/>
                <w:szCs w:val="22"/>
              </w:rPr>
            </w:pPr>
            <w:r w:rsidRPr="00A65DDB">
              <w:rPr>
                <w:rFonts w:asciiTheme="minorHAnsi" w:hAnsiTheme="minorHAnsi" w:cstheme="minorHAnsi"/>
                <w:b/>
                <w:bCs/>
                <w:sz w:val="22"/>
                <w:szCs w:val="22"/>
              </w:rPr>
              <w:t>Separate                              financial statements</w:t>
            </w:r>
          </w:p>
        </w:tc>
      </w:tr>
      <w:tr w:rsidR="00B10489" w:rsidRPr="00FD0CA3" w14:paraId="326812C7" w14:textId="77777777" w:rsidTr="00D44C76">
        <w:trPr>
          <w:trHeight w:val="95"/>
        </w:trPr>
        <w:tc>
          <w:tcPr>
            <w:tcW w:w="1862" w:type="pct"/>
          </w:tcPr>
          <w:p w14:paraId="7E229F77" w14:textId="77777777" w:rsidR="00B10489" w:rsidRPr="00FD0CA3" w:rsidRDefault="00B10489" w:rsidP="005F2384">
            <w:pPr>
              <w:spacing w:line="380" w:lineRule="exact"/>
              <w:jc w:val="thaiDistribute"/>
              <w:rPr>
                <w:rFonts w:asciiTheme="minorHAnsi" w:hAnsiTheme="minorHAnsi" w:cstheme="minorHAnsi"/>
                <w:sz w:val="22"/>
                <w:szCs w:val="22"/>
              </w:rPr>
            </w:pPr>
          </w:p>
        </w:tc>
        <w:tc>
          <w:tcPr>
            <w:tcW w:w="784" w:type="pct"/>
            <w:vAlign w:val="bottom"/>
          </w:tcPr>
          <w:p w14:paraId="114C828F" w14:textId="4AF3E721" w:rsidR="00B10489" w:rsidRPr="00FD0CA3" w:rsidRDefault="00B10489" w:rsidP="00A65DDB">
            <w:pPr>
              <w:spacing w:line="380" w:lineRule="exact"/>
              <w:jc w:val="center"/>
              <w:rPr>
                <w:rFonts w:asciiTheme="minorHAnsi" w:hAnsiTheme="minorHAnsi" w:cstheme="minorHAnsi"/>
                <w:color w:val="000000"/>
                <w:sz w:val="22"/>
                <w:szCs w:val="22"/>
              </w:rPr>
            </w:pPr>
            <w:r w:rsidRPr="00FD0CA3">
              <w:rPr>
                <w:rFonts w:asciiTheme="minorHAnsi" w:hAnsiTheme="minorHAnsi" w:cstheme="minorHAnsi"/>
                <w:color w:val="000000"/>
                <w:sz w:val="22"/>
                <w:szCs w:val="22"/>
              </w:rPr>
              <w:t>202</w:t>
            </w:r>
            <w:r w:rsidR="00101090" w:rsidRPr="00FD0CA3">
              <w:rPr>
                <w:rFonts w:asciiTheme="minorHAnsi" w:hAnsiTheme="minorHAnsi" w:cstheme="minorHAnsi"/>
                <w:color w:val="000000"/>
                <w:sz w:val="22"/>
                <w:szCs w:val="22"/>
              </w:rPr>
              <w:t>5</w:t>
            </w:r>
          </w:p>
        </w:tc>
        <w:tc>
          <w:tcPr>
            <w:tcW w:w="785" w:type="pct"/>
            <w:vAlign w:val="bottom"/>
          </w:tcPr>
          <w:p w14:paraId="3F3951D6" w14:textId="56750FD8" w:rsidR="00B10489" w:rsidRPr="00FD0CA3" w:rsidRDefault="00B10489" w:rsidP="00A65DDB">
            <w:pPr>
              <w:spacing w:line="380" w:lineRule="exact"/>
              <w:jc w:val="center"/>
              <w:rPr>
                <w:rFonts w:asciiTheme="minorHAnsi" w:hAnsiTheme="minorHAnsi" w:cstheme="minorHAnsi"/>
                <w:color w:val="000000"/>
                <w:sz w:val="22"/>
                <w:szCs w:val="22"/>
              </w:rPr>
            </w:pPr>
            <w:r w:rsidRPr="00FD0CA3">
              <w:rPr>
                <w:rFonts w:asciiTheme="minorHAnsi" w:hAnsiTheme="minorHAnsi" w:cstheme="minorHAnsi"/>
                <w:sz w:val="22"/>
                <w:szCs w:val="22"/>
              </w:rPr>
              <w:t>202</w:t>
            </w:r>
            <w:r w:rsidR="00101090" w:rsidRPr="00FD0CA3">
              <w:rPr>
                <w:rFonts w:asciiTheme="minorHAnsi" w:hAnsiTheme="minorHAnsi" w:cstheme="minorHAnsi"/>
                <w:sz w:val="22"/>
                <w:szCs w:val="22"/>
              </w:rPr>
              <w:t>4</w:t>
            </w:r>
          </w:p>
        </w:tc>
        <w:tc>
          <w:tcPr>
            <w:tcW w:w="783" w:type="pct"/>
            <w:vAlign w:val="bottom"/>
          </w:tcPr>
          <w:p w14:paraId="150546D3" w14:textId="32F6A329" w:rsidR="00B10489" w:rsidRPr="00FD0CA3" w:rsidRDefault="00B10489" w:rsidP="00A65DDB">
            <w:pPr>
              <w:spacing w:line="380" w:lineRule="exact"/>
              <w:jc w:val="center"/>
              <w:rPr>
                <w:rFonts w:asciiTheme="minorHAnsi" w:hAnsiTheme="minorHAnsi" w:cstheme="minorHAnsi"/>
                <w:color w:val="000000"/>
                <w:sz w:val="22"/>
                <w:szCs w:val="22"/>
              </w:rPr>
            </w:pPr>
            <w:r w:rsidRPr="00FD0CA3">
              <w:rPr>
                <w:rFonts w:asciiTheme="minorHAnsi" w:hAnsiTheme="minorHAnsi" w:cstheme="minorHAnsi"/>
                <w:color w:val="000000"/>
                <w:sz w:val="22"/>
                <w:szCs w:val="22"/>
              </w:rPr>
              <w:t>202</w:t>
            </w:r>
            <w:r w:rsidR="00101090" w:rsidRPr="00FD0CA3">
              <w:rPr>
                <w:rFonts w:asciiTheme="minorHAnsi" w:hAnsiTheme="minorHAnsi" w:cstheme="minorHAnsi"/>
                <w:color w:val="000000"/>
                <w:sz w:val="22"/>
                <w:szCs w:val="22"/>
              </w:rPr>
              <w:t>5</w:t>
            </w:r>
          </w:p>
        </w:tc>
        <w:tc>
          <w:tcPr>
            <w:tcW w:w="786" w:type="pct"/>
            <w:vAlign w:val="bottom"/>
          </w:tcPr>
          <w:p w14:paraId="067ADC74" w14:textId="793C04EA" w:rsidR="00B10489" w:rsidRPr="00FD0CA3" w:rsidRDefault="00B10489" w:rsidP="00A65DDB">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202</w:t>
            </w:r>
            <w:r w:rsidR="00101090" w:rsidRPr="00FD0CA3">
              <w:rPr>
                <w:rFonts w:asciiTheme="minorHAnsi" w:hAnsiTheme="minorHAnsi" w:cstheme="minorHAnsi"/>
                <w:sz w:val="22"/>
                <w:szCs w:val="22"/>
              </w:rPr>
              <w:t>4</w:t>
            </w:r>
          </w:p>
        </w:tc>
      </w:tr>
      <w:tr w:rsidR="00101090" w:rsidRPr="00FD0CA3" w14:paraId="6089181C" w14:textId="77777777" w:rsidTr="00101090">
        <w:trPr>
          <w:trHeight w:val="95"/>
        </w:trPr>
        <w:tc>
          <w:tcPr>
            <w:tcW w:w="1862" w:type="pct"/>
          </w:tcPr>
          <w:p w14:paraId="13A2B62C" w14:textId="77777777" w:rsidR="00101090" w:rsidRPr="00FD0CA3" w:rsidRDefault="00101090" w:rsidP="005F2384">
            <w:pPr>
              <w:spacing w:line="380" w:lineRule="exact"/>
              <w:jc w:val="thaiDistribute"/>
              <w:rPr>
                <w:rFonts w:asciiTheme="minorHAnsi" w:hAnsiTheme="minorHAnsi" w:cstheme="minorHAnsi"/>
                <w:sz w:val="22"/>
                <w:szCs w:val="22"/>
              </w:rPr>
            </w:pPr>
          </w:p>
        </w:tc>
        <w:tc>
          <w:tcPr>
            <w:tcW w:w="3138" w:type="pct"/>
            <w:gridSpan w:val="4"/>
            <w:vAlign w:val="bottom"/>
          </w:tcPr>
          <w:p w14:paraId="0938BBCB" w14:textId="2ECCCCC4" w:rsidR="00101090" w:rsidRPr="00FD0CA3" w:rsidRDefault="00101090" w:rsidP="00101090">
            <w:pPr>
              <w:spacing w:line="380" w:lineRule="exact"/>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31302A" w:rsidRPr="00FD0CA3" w14:paraId="71F1740B" w14:textId="77777777" w:rsidTr="00F67193">
        <w:trPr>
          <w:trHeight w:val="126"/>
        </w:trPr>
        <w:tc>
          <w:tcPr>
            <w:tcW w:w="1862" w:type="pct"/>
          </w:tcPr>
          <w:p w14:paraId="5DA51E74" w14:textId="77777777" w:rsidR="0031302A" w:rsidRPr="00FD0CA3" w:rsidRDefault="0031302A" w:rsidP="0031302A">
            <w:pPr>
              <w:tabs>
                <w:tab w:val="left" w:pos="600"/>
                <w:tab w:val="left" w:pos="900"/>
              </w:tabs>
              <w:spacing w:line="380" w:lineRule="exact"/>
              <w:ind w:right="-43"/>
              <w:jc w:val="thaiDistribute"/>
              <w:rPr>
                <w:rFonts w:asciiTheme="minorHAnsi" w:hAnsiTheme="minorHAnsi" w:cstheme="minorHAnsi"/>
                <w:sz w:val="22"/>
                <w:szCs w:val="22"/>
              </w:rPr>
            </w:pPr>
            <w:r w:rsidRPr="00FD0CA3">
              <w:rPr>
                <w:rFonts w:asciiTheme="minorHAnsi" w:hAnsiTheme="minorHAnsi" w:cstheme="minorHAnsi"/>
                <w:sz w:val="22"/>
                <w:szCs w:val="22"/>
              </w:rPr>
              <w:t>Short-term employee benefits</w:t>
            </w:r>
          </w:p>
        </w:tc>
        <w:tc>
          <w:tcPr>
            <w:tcW w:w="784" w:type="pct"/>
          </w:tcPr>
          <w:p w14:paraId="228E30E4" w14:textId="1ECC57CF" w:rsidR="0031302A" w:rsidRPr="00FD0CA3" w:rsidRDefault="0031302A" w:rsidP="0031302A">
            <w:pPr>
              <w:tabs>
                <w:tab w:val="decimal" w:pos="1066"/>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62,809</w:t>
            </w:r>
          </w:p>
        </w:tc>
        <w:tc>
          <w:tcPr>
            <w:tcW w:w="785" w:type="pct"/>
          </w:tcPr>
          <w:p w14:paraId="43F6721F" w14:textId="5A2BB2E5" w:rsidR="0031302A" w:rsidRPr="00FD0CA3" w:rsidRDefault="0031302A" w:rsidP="0031302A">
            <w:pPr>
              <w:tabs>
                <w:tab w:val="decimal" w:pos="1066"/>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60,960</w:t>
            </w:r>
          </w:p>
        </w:tc>
        <w:tc>
          <w:tcPr>
            <w:tcW w:w="783" w:type="pct"/>
          </w:tcPr>
          <w:p w14:paraId="6084DA30" w14:textId="1750DD8A" w:rsidR="0031302A" w:rsidRPr="00FD0CA3" w:rsidRDefault="0031302A" w:rsidP="0031302A">
            <w:pPr>
              <w:tabs>
                <w:tab w:val="decimal" w:pos="1066"/>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43,574</w:t>
            </w:r>
          </w:p>
        </w:tc>
        <w:tc>
          <w:tcPr>
            <w:tcW w:w="786" w:type="pct"/>
          </w:tcPr>
          <w:p w14:paraId="63B355DA" w14:textId="594176AA" w:rsidR="0031302A" w:rsidRPr="00FD0CA3" w:rsidRDefault="0031302A" w:rsidP="0031302A">
            <w:pPr>
              <w:tabs>
                <w:tab w:val="decimal" w:pos="1066"/>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46,921</w:t>
            </w:r>
          </w:p>
        </w:tc>
      </w:tr>
      <w:tr w:rsidR="0031302A" w:rsidRPr="00FD0CA3" w14:paraId="0CC38361" w14:textId="77777777" w:rsidTr="00F67193">
        <w:trPr>
          <w:trHeight w:val="325"/>
        </w:trPr>
        <w:tc>
          <w:tcPr>
            <w:tcW w:w="1862" w:type="pct"/>
          </w:tcPr>
          <w:p w14:paraId="56FDC0C2" w14:textId="77777777" w:rsidR="0031302A" w:rsidRPr="00FD0CA3" w:rsidRDefault="0031302A" w:rsidP="0031302A">
            <w:pPr>
              <w:tabs>
                <w:tab w:val="left" w:pos="600"/>
                <w:tab w:val="left" w:pos="900"/>
                <w:tab w:val="center" w:pos="4320"/>
                <w:tab w:val="right" w:pos="7280"/>
                <w:tab w:val="right" w:pos="8540"/>
                <w:tab w:val="right" w:pos="8640"/>
              </w:tabs>
              <w:spacing w:line="380" w:lineRule="exact"/>
              <w:ind w:right="-43"/>
              <w:jc w:val="thaiDistribute"/>
              <w:rPr>
                <w:rFonts w:asciiTheme="minorHAnsi" w:hAnsiTheme="minorHAnsi" w:cstheme="minorHAnsi"/>
                <w:sz w:val="22"/>
                <w:szCs w:val="22"/>
              </w:rPr>
            </w:pPr>
            <w:r w:rsidRPr="00FD0CA3">
              <w:rPr>
                <w:rFonts w:asciiTheme="minorHAnsi" w:hAnsiTheme="minorHAnsi" w:cstheme="minorHAnsi"/>
                <w:sz w:val="22"/>
                <w:szCs w:val="22"/>
              </w:rPr>
              <w:t>Post-employment benefits</w:t>
            </w:r>
          </w:p>
        </w:tc>
        <w:tc>
          <w:tcPr>
            <w:tcW w:w="784" w:type="pct"/>
          </w:tcPr>
          <w:p w14:paraId="5FD8A891" w14:textId="2051563A" w:rsidR="0031302A" w:rsidRPr="00FD0CA3" w:rsidRDefault="0031302A" w:rsidP="0031302A">
            <w:pPr>
              <w:pBdr>
                <w:bottom w:val="single" w:sz="4" w:space="1" w:color="auto"/>
              </w:pBdr>
              <w:tabs>
                <w:tab w:val="decimal" w:pos="1066"/>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2,266</w:t>
            </w:r>
          </w:p>
        </w:tc>
        <w:tc>
          <w:tcPr>
            <w:tcW w:w="785" w:type="pct"/>
          </w:tcPr>
          <w:p w14:paraId="15C7B791" w14:textId="583186BE" w:rsidR="0031302A" w:rsidRPr="00FD0CA3" w:rsidRDefault="0031302A" w:rsidP="0031302A">
            <w:pPr>
              <w:pBdr>
                <w:bottom w:val="single" w:sz="4" w:space="1" w:color="auto"/>
              </w:pBdr>
              <w:tabs>
                <w:tab w:val="decimal" w:pos="1066"/>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2,346</w:t>
            </w:r>
          </w:p>
        </w:tc>
        <w:tc>
          <w:tcPr>
            <w:tcW w:w="783" w:type="pct"/>
          </w:tcPr>
          <w:p w14:paraId="29D9F6F1" w14:textId="314A070E" w:rsidR="0031302A" w:rsidRPr="00FD0CA3" w:rsidRDefault="0031302A" w:rsidP="0031302A">
            <w:pPr>
              <w:pBdr>
                <w:bottom w:val="single" w:sz="4" w:space="1" w:color="auto"/>
              </w:pBdr>
              <w:tabs>
                <w:tab w:val="decimal" w:pos="1066"/>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1,628</w:t>
            </w:r>
          </w:p>
        </w:tc>
        <w:tc>
          <w:tcPr>
            <w:tcW w:w="786" w:type="pct"/>
          </w:tcPr>
          <w:p w14:paraId="29E3370C" w14:textId="1C249DE7" w:rsidR="0031302A" w:rsidRPr="00FD0CA3" w:rsidRDefault="0031302A" w:rsidP="0031302A">
            <w:pPr>
              <w:pBdr>
                <w:bottom w:val="single" w:sz="4" w:space="1" w:color="auto"/>
              </w:pBdr>
              <w:tabs>
                <w:tab w:val="decimal" w:pos="1066"/>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1,577</w:t>
            </w:r>
          </w:p>
        </w:tc>
      </w:tr>
      <w:tr w:rsidR="0031302A" w:rsidRPr="00FD0CA3" w14:paraId="672378C0" w14:textId="77777777" w:rsidTr="00F67193">
        <w:trPr>
          <w:trHeight w:val="279"/>
        </w:trPr>
        <w:tc>
          <w:tcPr>
            <w:tcW w:w="1862" w:type="pct"/>
          </w:tcPr>
          <w:p w14:paraId="4393E6AC" w14:textId="77777777" w:rsidR="0031302A" w:rsidRPr="00FD0CA3" w:rsidRDefault="0031302A" w:rsidP="0031302A">
            <w:pPr>
              <w:spacing w:line="340" w:lineRule="exact"/>
              <w:ind w:right="-105"/>
              <w:rPr>
                <w:rFonts w:asciiTheme="minorHAnsi" w:hAnsiTheme="minorHAnsi" w:cstheme="minorHAnsi"/>
                <w:b/>
                <w:bCs/>
                <w:sz w:val="22"/>
                <w:szCs w:val="22"/>
                <w:cs/>
              </w:rPr>
            </w:pPr>
            <w:r w:rsidRPr="00FD0CA3">
              <w:rPr>
                <w:rFonts w:asciiTheme="minorHAnsi" w:hAnsiTheme="minorHAnsi" w:cstheme="minorHAnsi"/>
                <w:b/>
                <w:bCs/>
                <w:sz w:val="22"/>
                <w:szCs w:val="22"/>
              </w:rPr>
              <w:t>Total</w:t>
            </w:r>
          </w:p>
        </w:tc>
        <w:tc>
          <w:tcPr>
            <w:tcW w:w="784" w:type="pct"/>
          </w:tcPr>
          <w:p w14:paraId="1C05246F" w14:textId="6B65A11F" w:rsidR="0031302A" w:rsidRPr="009D4966" w:rsidRDefault="0031302A" w:rsidP="0031302A">
            <w:pPr>
              <w:pBdr>
                <w:bottom w:val="double" w:sz="4" w:space="1" w:color="auto"/>
              </w:pBdr>
              <w:tabs>
                <w:tab w:val="decimal" w:pos="1066"/>
              </w:tabs>
              <w:spacing w:line="380" w:lineRule="exact"/>
              <w:jc w:val="right"/>
              <w:rPr>
                <w:rFonts w:asciiTheme="minorHAnsi" w:hAnsiTheme="minorHAnsi" w:cstheme="minorHAnsi"/>
                <w:b/>
                <w:bCs/>
                <w:sz w:val="22"/>
                <w:szCs w:val="22"/>
              </w:rPr>
            </w:pPr>
            <w:r w:rsidRPr="009D4966">
              <w:rPr>
                <w:rFonts w:asciiTheme="minorHAnsi" w:hAnsiTheme="minorHAnsi" w:cstheme="minorHAnsi"/>
                <w:b/>
                <w:bCs/>
                <w:sz w:val="22"/>
                <w:szCs w:val="22"/>
              </w:rPr>
              <w:t>65,075</w:t>
            </w:r>
          </w:p>
        </w:tc>
        <w:tc>
          <w:tcPr>
            <w:tcW w:w="785" w:type="pct"/>
          </w:tcPr>
          <w:p w14:paraId="0C5388E6" w14:textId="63EAD2EE" w:rsidR="0031302A" w:rsidRPr="009D4966" w:rsidRDefault="0031302A" w:rsidP="0031302A">
            <w:pPr>
              <w:pBdr>
                <w:bottom w:val="double" w:sz="4" w:space="1" w:color="auto"/>
              </w:pBdr>
              <w:tabs>
                <w:tab w:val="decimal" w:pos="1066"/>
              </w:tabs>
              <w:spacing w:line="380" w:lineRule="exact"/>
              <w:jc w:val="right"/>
              <w:rPr>
                <w:rFonts w:asciiTheme="minorHAnsi" w:hAnsiTheme="minorHAnsi" w:cstheme="minorHAnsi"/>
                <w:b/>
                <w:bCs/>
                <w:sz w:val="22"/>
                <w:szCs w:val="22"/>
              </w:rPr>
            </w:pPr>
            <w:r w:rsidRPr="009D4966">
              <w:rPr>
                <w:rFonts w:asciiTheme="minorHAnsi" w:hAnsiTheme="minorHAnsi" w:cstheme="minorHAnsi"/>
                <w:b/>
                <w:bCs/>
                <w:sz w:val="22"/>
                <w:szCs w:val="22"/>
              </w:rPr>
              <w:t>63,306</w:t>
            </w:r>
          </w:p>
        </w:tc>
        <w:tc>
          <w:tcPr>
            <w:tcW w:w="783" w:type="pct"/>
          </w:tcPr>
          <w:p w14:paraId="7BB79979" w14:textId="4CC03064" w:rsidR="0031302A" w:rsidRPr="009D4966" w:rsidRDefault="0031302A" w:rsidP="0031302A">
            <w:pPr>
              <w:pBdr>
                <w:bottom w:val="double" w:sz="4" w:space="1" w:color="auto"/>
              </w:pBdr>
              <w:tabs>
                <w:tab w:val="decimal" w:pos="1066"/>
              </w:tabs>
              <w:spacing w:line="380" w:lineRule="exact"/>
              <w:jc w:val="right"/>
              <w:rPr>
                <w:rFonts w:asciiTheme="minorHAnsi" w:hAnsiTheme="minorHAnsi" w:cstheme="minorHAnsi"/>
                <w:b/>
                <w:bCs/>
                <w:sz w:val="22"/>
                <w:szCs w:val="22"/>
              </w:rPr>
            </w:pPr>
            <w:r w:rsidRPr="009D4966">
              <w:rPr>
                <w:rFonts w:asciiTheme="minorHAnsi" w:hAnsiTheme="minorHAnsi" w:cstheme="minorHAnsi"/>
                <w:b/>
                <w:bCs/>
                <w:sz w:val="22"/>
                <w:szCs w:val="22"/>
              </w:rPr>
              <w:t>45,202</w:t>
            </w:r>
          </w:p>
        </w:tc>
        <w:tc>
          <w:tcPr>
            <w:tcW w:w="786" w:type="pct"/>
          </w:tcPr>
          <w:p w14:paraId="4D87A075" w14:textId="45598218" w:rsidR="0031302A" w:rsidRPr="009D4966" w:rsidRDefault="0031302A" w:rsidP="0031302A">
            <w:pPr>
              <w:pBdr>
                <w:bottom w:val="double" w:sz="4" w:space="1" w:color="auto"/>
              </w:pBdr>
              <w:tabs>
                <w:tab w:val="decimal" w:pos="1066"/>
              </w:tabs>
              <w:spacing w:line="380" w:lineRule="exact"/>
              <w:jc w:val="right"/>
              <w:rPr>
                <w:rFonts w:asciiTheme="minorHAnsi" w:hAnsiTheme="minorHAnsi" w:cstheme="minorHAnsi"/>
                <w:b/>
                <w:bCs/>
                <w:sz w:val="22"/>
                <w:szCs w:val="22"/>
              </w:rPr>
            </w:pPr>
            <w:r w:rsidRPr="009D4966">
              <w:rPr>
                <w:rFonts w:asciiTheme="minorHAnsi" w:hAnsiTheme="minorHAnsi" w:cstheme="minorHAnsi"/>
                <w:b/>
                <w:bCs/>
                <w:sz w:val="22"/>
                <w:szCs w:val="22"/>
              </w:rPr>
              <w:t>48,498</w:t>
            </w:r>
          </w:p>
        </w:tc>
      </w:tr>
      <w:bookmarkEnd w:id="3"/>
    </w:tbl>
    <w:p w14:paraId="57107681" w14:textId="490AAED2" w:rsidR="00FE0C89" w:rsidRPr="00FD0CA3" w:rsidRDefault="00FE0C89" w:rsidP="000354B0">
      <w:pPr>
        <w:overflowPunct/>
        <w:autoSpaceDE/>
        <w:autoSpaceDN/>
        <w:adjustRightInd/>
        <w:spacing w:line="200" w:lineRule="exact"/>
        <w:textAlignment w:val="auto"/>
        <w:rPr>
          <w:rFonts w:asciiTheme="minorHAnsi" w:hAnsiTheme="minorHAnsi" w:cstheme="minorHAnsi"/>
          <w:b/>
          <w:bCs/>
          <w:sz w:val="22"/>
          <w:szCs w:val="22"/>
        </w:rPr>
      </w:pPr>
    </w:p>
    <w:p w14:paraId="0C7FB054" w14:textId="2449D28A" w:rsidR="00DE0EF8" w:rsidRPr="00FD0CA3" w:rsidRDefault="00DC6F9A" w:rsidP="00B6511C">
      <w:pPr>
        <w:pStyle w:val="ListParagraph"/>
        <w:numPr>
          <w:ilvl w:val="0"/>
          <w:numId w:val="25"/>
        </w:numPr>
        <w:spacing w:line="380" w:lineRule="exact"/>
        <w:jc w:val="thaiDistribute"/>
        <w:rPr>
          <w:rFonts w:asciiTheme="minorHAnsi" w:hAnsiTheme="minorHAnsi" w:cstheme="minorHAnsi"/>
          <w:b/>
          <w:bCs/>
          <w:sz w:val="22"/>
          <w:szCs w:val="22"/>
        </w:rPr>
      </w:pPr>
      <w:r w:rsidRPr="00FD0CA3">
        <w:rPr>
          <w:rFonts w:asciiTheme="minorHAnsi" w:hAnsiTheme="minorHAnsi" w:cstheme="minorHAnsi"/>
          <w:b/>
          <w:bCs/>
          <w:sz w:val="22"/>
          <w:szCs w:val="22"/>
        </w:rPr>
        <w:t>Cash and cash equivalents</w:t>
      </w:r>
    </w:p>
    <w:tbl>
      <w:tblPr>
        <w:tblStyle w:val="TableGrid"/>
        <w:tblW w:w="4813"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1381"/>
        <w:gridCol w:w="1381"/>
        <w:gridCol w:w="1331"/>
        <w:gridCol w:w="1326"/>
      </w:tblGrid>
      <w:tr w:rsidR="00EE0DA0" w:rsidRPr="00FD0CA3" w14:paraId="3E1F0814" w14:textId="77777777" w:rsidTr="001D4847">
        <w:tc>
          <w:tcPr>
            <w:tcW w:w="2069" w:type="pct"/>
          </w:tcPr>
          <w:p w14:paraId="52791DD9" w14:textId="77777777" w:rsidR="00EE0DA0" w:rsidRPr="00FD0CA3" w:rsidRDefault="00EE0DA0">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1493" w:type="pct"/>
            <w:gridSpan w:val="2"/>
          </w:tcPr>
          <w:p w14:paraId="0B7AEFFE" w14:textId="77777777" w:rsidR="00EE0DA0" w:rsidRPr="000766D0" w:rsidRDefault="00EE0DA0" w:rsidP="000766D0">
            <w:pPr>
              <w:tabs>
                <w:tab w:val="left" w:pos="600"/>
                <w:tab w:val="left" w:pos="900"/>
                <w:tab w:val="right" w:pos="7280"/>
                <w:tab w:val="right" w:pos="8540"/>
              </w:tabs>
              <w:spacing w:line="380" w:lineRule="exact"/>
              <w:jc w:val="center"/>
              <w:rPr>
                <w:rFonts w:asciiTheme="minorHAnsi" w:hAnsiTheme="minorHAnsi" w:cstheme="minorHAnsi"/>
                <w:b/>
                <w:bCs/>
                <w:sz w:val="22"/>
                <w:szCs w:val="22"/>
              </w:rPr>
            </w:pPr>
            <w:r w:rsidRPr="000766D0">
              <w:rPr>
                <w:rFonts w:asciiTheme="minorHAnsi" w:hAnsiTheme="minorHAnsi" w:cstheme="minorHAnsi"/>
                <w:b/>
                <w:bCs/>
                <w:sz w:val="22"/>
                <w:szCs w:val="22"/>
              </w:rPr>
              <w:t xml:space="preserve">Consolidated </w:t>
            </w:r>
          </w:p>
          <w:p w14:paraId="065594CE" w14:textId="77777777" w:rsidR="00EE0DA0" w:rsidRPr="000766D0" w:rsidRDefault="00EE0DA0" w:rsidP="000766D0">
            <w:pPr>
              <w:tabs>
                <w:tab w:val="left" w:pos="600"/>
                <w:tab w:val="left" w:pos="900"/>
                <w:tab w:val="right" w:pos="7280"/>
                <w:tab w:val="right" w:pos="8540"/>
              </w:tabs>
              <w:spacing w:line="380" w:lineRule="exact"/>
              <w:jc w:val="center"/>
              <w:rPr>
                <w:rFonts w:asciiTheme="minorHAnsi" w:hAnsiTheme="minorHAnsi" w:cstheme="minorHAnsi"/>
                <w:b/>
                <w:bCs/>
                <w:sz w:val="22"/>
                <w:szCs w:val="22"/>
              </w:rPr>
            </w:pPr>
            <w:r w:rsidRPr="000766D0">
              <w:rPr>
                <w:rFonts w:asciiTheme="minorHAnsi" w:hAnsiTheme="minorHAnsi" w:cstheme="minorHAnsi"/>
                <w:b/>
                <w:bCs/>
                <w:sz w:val="22"/>
                <w:szCs w:val="22"/>
              </w:rPr>
              <w:t>financial statements</w:t>
            </w:r>
          </w:p>
        </w:tc>
        <w:tc>
          <w:tcPr>
            <w:tcW w:w="1437" w:type="pct"/>
            <w:gridSpan w:val="2"/>
          </w:tcPr>
          <w:p w14:paraId="1C3A58C9" w14:textId="77777777" w:rsidR="00EE0DA0" w:rsidRPr="000766D0" w:rsidRDefault="00EE0DA0" w:rsidP="000766D0">
            <w:pPr>
              <w:tabs>
                <w:tab w:val="left" w:pos="600"/>
                <w:tab w:val="left" w:pos="900"/>
                <w:tab w:val="right" w:pos="7280"/>
                <w:tab w:val="right" w:pos="8540"/>
              </w:tabs>
              <w:spacing w:line="380" w:lineRule="exact"/>
              <w:jc w:val="center"/>
              <w:rPr>
                <w:rFonts w:asciiTheme="minorHAnsi" w:hAnsiTheme="minorHAnsi" w:cstheme="minorHAnsi"/>
                <w:b/>
                <w:bCs/>
                <w:sz w:val="22"/>
                <w:szCs w:val="22"/>
              </w:rPr>
            </w:pPr>
            <w:r w:rsidRPr="000766D0">
              <w:rPr>
                <w:rFonts w:asciiTheme="minorHAnsi" w:hAnsiTheme="minorHAnsi" w:cstheme="minorHAnsi"/>
                <w:b/>
                <w:bCs/>
                <w:sz w:val="22"/>
                <w:szCs w:val="22"/>
              </w:rPr>
              <w:t xml:space="preserve">Separate </w:t>
            </w:r>
          </w:p>
          <w:p w14:paraId="056CE878" w14:textId="77777777" w:rsidR="00EE0DA0" w:rsidRPr="000766D0" w:rsidRDefault="00EE0DA0" w:rsidP="000766D0">
            <w:pPr>
              <w:tabs>
                <w:tab w:val="left" w:pos="600"/>
                <w:tab w:val="left" w:pos="900"/>
                <w:tab w:val="right" w:pos="7280"/>
                <w:tab w:val="right" w:pos="8540"/>
              </w:tabs>
              <w:spacing w:line="380" w:lineRule="exact"/>
              <w:jc w:val="center"/>
              <w:rPr>
                <w:rFonts w:asciiTheme="minorHAnsi" w:hAnsiTheme="minorHAnsi" w:cstheme="minorHAnsi"/>
                <w:b/>
                <w:bCs/>
                <w:sz w:val="22"/>
                <w:szCs w:val="22"/>
                <w:u w:val="single"/>
              </w:rPr>
            </w:pPr>
            <w:r w:rsidRPr="000766D0">
              <w:rPr>
                <w:rFonts w:asciiTheme="minorHAnsi" w:hAnsiTheme="minorHAnsi" w:cstheme="minorHAnsi"/>
                <w:b/>
                <w:bCs/>
                <w:sz w:val="22"/>
                <w:szCs w:val="22"/>
              </w:rPr>
              <w:t>financial statements</w:t>
            </w:r>
          </w:p>
        </w:tc>
      </w:tr>
      <w:tr w:rsidR="00EE0DA0" w:rsidRPr="00FD0CA3" w14:paraId="2B9E95F5" w14:textId="77777777">
        <w:tc>
          <w:tcPr>
            <w:tcW w:w="2069" w:type="pct"/>
          </w:tcPr>
          <w:p w14:paraId="4785C1DB" w14:textId="77777777" w:rsidR="00EE0DA0" w:rsidRPr="00FD0CA3" w:rsidRDefault="00EE0DA0">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747" w:type="pct"/>
          </w:tcPr>
          <w:p w14:paraId="716AB92F" w14:textId="099B6AA9" w:rsidR="00EE0DA0" w:rsidRPr="00FD0CA3" w:rsidRDefault="00EE0DA0" w:rsidP="00170F21">
            <w:pPr>
              <w:tabs>
                <w:tab w:val="left" w:pos="600"/>
                <w:tab w:val="left" w:pos="900"/>
                <w:tab w:val="right" w:pos="728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202</w:t>
            </w:r>
            <w:r w:rsidR="001D4847" w:rsidRPr="00FD0CA3">
              <w:rPr>
                <w:rFonts w:asciiTheme="minorHAnsi" w:hAnsiTheme="minorHAnsi" w:cstheme="minorHAnsi"/>
                <w:sz w:val="22"/>
                <w:szCs w:val="22"/>
              </w:rPr>
              <w:t>5</w:t>
            </w:r>
          </w:p>
        </w:tc>
        <w:tc>
          <w:tcPr>
            <w:tcW w:w="747" w:type="pct"/>
          </w:tcPr>
          <w:p w14:paraId="264F3CFB" w14:textId="791C9C59" w:rsidR="00EE0DA0" w:rsidRPr="00FD0CA3" w:rsidRDefault="00EE0DA0" w:rsidP="00170F21">
            <w:pPr>
              <w:tabs>
                <w:tab w:val="left" w:pos="600"/>
                <w:tab w:val="left" w:pos="900"/>
                <w:tab w:val="right" w:pos="728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202</w:t>
            </w:r>
            <w:r w:rsidR="001D4847" w:rsidRPr="00FD0CA3">
              <w:rPr>
                <w:rFonts w:asciiTheme="minorHAnsi" w:hAnsiTheme="minorHAnsi" w:cstheme="minorHAnsi"/>
                <w:sz w:val="22"/>
                <w:szCs w:val="22"/>
              </w:rPr>
              <w:t>4</w:t>
            </w:r>
          </w:p>
        </w:tc>
        <w:tc>
          <w:tcPr>
            <w:tcW w:w="720" w:type="pct"/>
          </w:tcPr>
          <w:p w14:paraId="48E33B3B" w14:textId="7510CAFF" w:rsidR="00EE0DA0" w:rsidRPr="00FD0CA3" w:rsidRDefault="00EE0DA0" w:rsidP="00170F21">
            <w:pPr>
              <w:tabs>
                <w:tab w:val="left" w:pos="600"/>
                <w:tab w:val="left" w:pos="900"/>
                <w:tab w:val="right" w:pos="728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202</w:t>
            </w:r>
            <w:r w:rsidR="001D4847" w:rsidRPr="00FD0CA3">
              <w:rPr>
                <w:rFonts w:asciiTheme="minorHAnsi" w:hAnsiTheme="minorHAnsi" w:cstheme="minorHAnsi"/>
                <w:sz w:val="22"/>
                <w:szCs w:val="22"/>
              </w:rPr>
              <w:t>5</w:t>
            </w:r>
          </w:p>
        </w:tc>
        <w:tc>
          <w:tcPr>
            <w:tcW w:w="717" w:type="pct"/>
          </w:tcPr>
          <w:p w14:paraId="50641C4D" w14:textId="1AEE6F82" w:rsidR="00EE0DA0" w:rsidRPr="00FD0CA3" w:rsidRDefault="00EE0DA0" w:rsidP="00170F21">
            <w:pPr>
              <w:tabs>
                <w:tab w:val="left" w:pos="600"/>
                <w:tab w:val="left" w:pos="900"/>
                <w:tab w:val="right" w:pos="728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202</w:t>
            </w:r>
            <w:r w:rsidR="001D4847" w:rsidRPr="00FD0CA3">
              <w:rPr>
                <w:rFonts w:asciiTheme="minorHAnsi" w:hAnsiTheme="minorHAnsi" w:cstheme="minorHAnsi"/>
                <w:sz w:val="22"/>
                <w:szCs w:val="22"/>
              </w:rPr>
              <w:t>4</w:t>
            </w:r>
          </w:p>
        </w:tc>
      </w:tr>
      <w:tr w:rsidR="001D4847" w:rsidRPr="00FD0CA3" w14:paraId="64254FE8" w14:textId="77777777" w:rsidTr="001D4847">
        <w:tc>
          <w:tcPr>
            <w:tcW w:w="2069" w:type="pct"/>
          </w:tcPr>
          <w:p w14:paraId="11E21A93" w14:textId="77777777" w:rsidR="001D4847" w:rsidRPr="00FD0CA3" w:rsidRDefault="001D4847">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2931" w:type="pct"/>
            <w:gridSpan w:val="4"/>
          </w:tcPr>
          <w:p w14:paraId="60DEF336" w14:textId="600A6949" w:rsidR="001D4847" w:rsidRPr="00FD0CA3" w:rsidRDefault="001D4847" w:rsidP="001D4847">
            <w:pPr>
              <w:tabs>
                <w:tab w:val="left" w:pos="600"/>
                <w:tab w:val="left" w:pos="900"/>
                <w:tab w:val="right" w:pos="728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CB51FA" w:rsidRPr="00FD0CA3" w14:paraId="2A29F06E" w14:textId="77777777" w:rsidTr="00A65DDB">
        <w:tc>
          <w:tcPr>
            <w:tcW w:w="2069" w:type="pct"/>
          </w:tcPr>
          <w:p w14:paraId="7DEBA5A0" w14:textId="77777777" w:rsidR="00CB51FA" w:rsidRPr="00FD0CA3" w:rsidRDefault="00CB51FA" w:rsidP="00CB51FA">
            <w:pPr>
              <w:tabs>
                <w:tab w:val="left" w:pos="600"/>
                <w:tab w:val="left" w:pos="900"/>
              </w:tabs>
              <w:spacing w:line="380" w:lineRule="exact"/>
              <w:ind w:right="-43"/>
              <w:jc w:val="thaiDistribute"/>
              <w:rPr>
                <w:rFonts w:asciiTheme="minorHAnsi" w:hAnsiTheme="minorHAnsi" w:cstheme="minorHAnsi"/>
                <w:sz w:val="22"/>
                <w:szCs w:val="22"/>
                <w:cs/>
              </w:rPr>
            </w:pPr>
            <w:r w:rsidRPr="00FD0CA3">
              <w:rPr>
                <w:rFonts w:asciiTheme="minorHAnsi" w:hAnsiTheme="minorHAnsi" w:cstheme="minorHAnsi"/>
                <w:sz w:val="22"/>
                <w:szCs w:val="22"/>
              </w:rPr>
              <w:t>Cash</w:t>
            </w:r>
          </w:p>
        </w:tc>
        <w:tc>
          <w:tcPr>
            <w:tcW w:w="747" w:type="pct"/>
          </w:tcPr>
          <w:p w14:paraId="543DF238" w14:textId="387275A2" w:rsidR="00CB51FA" w:rsidRPr="00FD0CA3" w:rsidRDefault="00CB51FA" w:rsidP="00CB51FA">
            <w:pPr>
              <w:tabs>
                <w:tab w:val="decimal" w:pos="1066"/>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1,914</w:t>
            </w:r>
          </w:p>
        </w:tc>
        <w:tc>
          <w:tcPr>
            <w:tcW w:w="747" w:type="pct"/>
          </w:tcPr>
          <w:p w14:paraId="67823B5D" w14:textId="03AE5C3B" w:rsidR="00CB51FA" w:rsidRPr="00FD0CA3" w:rsidRDefault="00CB51FA" w:rsidP="00CB51FA">
            <w:pPr>
              <w:tabs>
                <w:tab w:val="decimal" w:pos="1066"/>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7,118</w:t>
            </w:r>
          </w:p>
        </w:tc>
        <w:tc>
          <w:tcPr>
            <w:tcW w:w="720" w:type="pct"/>
          </w:tcPr>
          <w:p w14:paraId="0A2C43A4" w14:textId="1165E7BF" w:rsidR="00CB51FA" w:rsidRPr="00FD0CA3" w:rsidRDefault="00CB51FA" w:rsidP="00CB51FA">
            <w:pPr>
              <w:tabs>
                <w:tab w:val="decimal" w:pos="1066"/>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50</w:t>
            </w:r>
          </w:p>
        </w:tc>
        <w:tc>
          <w:tcPr>
            <w:tcW w:w="717" w:type="pct"/>
          </w:tcPr>
          <w:p w14:paraId="5F2BB0C9" w14:textId="39C79055" w:rsidR="00CB51FA" w:rsidRPr="00FD0CA3" w:rsidRDefault="00CB51FA" w:rsidP="00CB51FA">
            <w:pPr>
              <w:tabs>
                <w:tab w:val="decimal" w:pos="1066"/>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50</w:t>
            </w:r>
          </w:p>
        </w:tc>
      </w:tr>
      <w:tr w:rsidR="00CB51FA" w:rsidRPr="00FD0CA3" w14:paraId="1EE29F18" w14:textId="77777777" w:rsidTr="00A65DDB">
        <w:tc>
          <w:tcPr>
            <w:tcW w:w="2069" w:type="pct"/>
          </w:tcPr>
          <w:p w14:paraId="25F96489" w14:textId="77777777" w:rsidR="00CB51FA" w:rsidRPr="00FD0CA3" w:rsidRDefault="00CB51FA" w:rsidP="00CB51FA">
            <w:pPr>
              <w:tabs>
                <w:tab w:val="left" w:pos="600"/>
                <w:tab w:val="left" w:pos="900"/>
              </w:tabs>
              <w:spacing w:line="380" w:lineRule="exact"/>
              <w:ind w:right="-43"/>
              <w:jc w:val="thaiDistribute"/>
              <w:rPr>
                <w:rFonts w:asciiTheme="minorHAnsi" w:hAnsiTheme="minorHAnsi" w:cstheme="minorHAnsi"/>
                <w:sz w:val="22"/>
                <w:szCs w:val="22"/>
                <w:cs/>
              </w:rPr>
            </w:pPr>
            <w:r w:rsidRPr="00FD0CA3">
              <w:rPr>
                <w:rFonts w:asciiTheme="minorHAnsi" w:hAnsiTheme="minorHAnsi" w:cstheme="minorHAnsi"/>
                <w:sz w:val="22"/>
                <w:szCs w:val="22"/>
              </w:rPr>
              <w:t>Bank deposits</w:t>
            </w:r>
          </w:p>
        </w:tc>
        <w:tc>
          <w:tcPr>
            <w:tcW w:w="747" w:type="pct"/>
          </w:tcPr>
          <w:p w14:paraId="6B929490" w14:textId="1A178EA9" w:rsidR="00CB51FA" w:rsidRPr="00FD0CA3" w:rsidRDefault="00CB51FA" w:rsidP="00CB51FA">
            <w:pPr>
              <w:pBdr>
                <w:bottom w:val="single" w:sz="4" w:space="1" w:color="auto"/>
              </w:pBdr>
              <w:tabs>
                <w:tab w:val="decimal" w:pos="1066"/>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26,153</w:t>
            </w:r>
          </w:p>
        </w:tc>
        <w:tc>
          <w:tcPr>
            <w:tcW w:w="747" w:type="pct"/>
          </w:tcPr>
          <w:p w14:paraId="715A4C60" w14:textId="64EF8A39" w:rsidR="00CB51FA" w:rsidRPr="00FD0CA3" w:rsidRDefault="00CB51FA" w:rsidP="00CB51FA">
            <w:pPr>
              <w:pBdr>
                <w:bottom w:val="single" w:sz="4" w:space="1" w:color="auto"/>
              </w:pBdr>
              <w:tabs>
                <w:tab w:val="decimal" w:pos="1066"/>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56,670</w:t>
            </w:r>
          </w:p>
        </w:tc>
        <w:tc>
          <w:tcPr>
            <w:tcW w:w="720" w:type="pct"/>
          </w:tcPr>
          <w:p w14:paraId="3030E6A7" w14:textId="72FB4026" w:rsidR="00CB51FA" w:rsidRPr="00FD0CA3" w:rsidRDefault="00CB51FA" w:rsidP="00CB51FA">
            <w:pPr>
              <w:pBdr>
                <w:bottom w:val="single" w:sz="4" w:space="1" w:color="auto"/>
              </w:pBdr>
              <w:tabs>
                <w:tab w:val="decimal" w:pos="1066"/>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18,096</w:t>
            </w:r>
          </w:p>
        </w:tc>
        <w:tc>
          <w:tcPr>
            <w:tcW w:w="717" w:type="pct"/>
          </w:tcPr>
          <w:p w14:paraId="5F0D5E2C" w14:textId="615F0208" w:rsidR="00CB51FA" w:rsidRPr="00FD0CA3" w:rsidRDefault="00CB51FA" w:rsidP="00CB51FA">
            <w:pPr>
              <w:pBdr>
                <w:bottom w:val="single" w:sz="4" w:space="1" w:color="auto"/>
              </w:pBdr>
              <w:tabs>
                <w:tab w:val="decimal" w:pos="1066"/>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25,775</w:t>
            </w:r>
          </w:p>
        </w:tc>
      </w:tr>
      <w:tr w:rsidR="00CB51FA" w:rsidRPr="00FD0CA3" w14:paraId="7963BB3C" w14:textId="77777777" w:rsidTr="00A65DDB">
        <w:tc>
          <w:tcPr>
            <w:tcW w:w="2069" w:type="pct"/>
          </w:tcPr>
          <w:p w14:paraId="76FE1EC7" w14:textId="77777777" w:rsidR="00CB51FA" w:rsidRPr="00FD0CA3" w:rsidRDefault="00CB51FA" w:rsidP="00CB51FA">
            <w:pPr>
              <w:tabs>
                <w:tab w:val="left" w:pos="600"/>
                <w:tab w:val="left" w:pos="900"/>
              </w:tabs>
              <w:spacing w:line="380" w:lineRule="exact"/>
              <w:ind w:right="-43"/>
              <w:jc w:val="thaiDistribute"/>
              <w:rPr>
                <w:rFonts w:asciiTheme="minorHAnsi" w:hAnsiTheme="minorHAnsi" w:cstheme="minorHAnsi"/>
                <w:b/>
                <w:bCs/>
                <w:sz w:val="22"/>
                <w:szCs w:val="22"/>
                <w:cs/>
              </w:rPr>
            </w:pPr>
            <w:r w:rsidRPr="00FD0CA3">
              <w:rPr>
                <w:rFonts w:asciiTheme="minorHAnsi" w:hAnsiTheme="minorHAnsi" w:cstheme="minorHAnsi"/>
                <w:b/>
                <w:bCs/>
                <w:sz w:val="22"/>
                <w:szCs w:val="22"/>
              </w:rPr>
              <w:t>Total</w:t>
            </w:r>
          </w:p>
        </w:tc>
        <w:tc>
          <w:tcPr>
            <w:tcW w:w="747" w:type="pct"/>
          </w:tcPr>
          <w:p w14:paraId="0DEFA7F1" w14:textId="14C8B5D3" w:rsidR="00CB51FA" w:rsidRPr="00B44D1F" w:rsidRDefault="00CB51FA" w:rsidP="00CB51FA">
            <w:pPr>
              <w:pBdr>
                <w:bottom w:val="double" w:sz="4" w:space="1" w:color="auto"/>
              </w:pBdr>
              <w:tabs>
                <w:tab w:val="decimal" w:pos="1066"/>
              </w:tabs>
              <w:spacing w:line="380" w:lineRule="exact"/>
              <w:jc w:val="right"/>
              <w:rPr>
                <w:rFonts w:asciiTheme="minorHAnsi" w:hAnsiTheme="minorHAnsi" w:cstheme="minorHAnsi"/>
                <w:b/>
                <w:bCs/>
                <w:sz w:val="22"/>
                <w:szCs w:val="22"/>
              </w:rPr>
            </w:pPr>
            <w:r w:rsidRPr="00B44D1F">
              <w:rPr>
                <w:rFonts w:asciiTheme="minorHAnsi" w:hAnsiTheme="minorHAnsi" w:cstheme="minorHAnsi"/>
                <w:b/>
                <w:bCs/>
                <w:sz w:val="22"/>
                <w:szCs w:val="22"/>
              </w:rPr>
              <w:t>28,067</w:t>
            </w:r>
          </w:p>
        </w:tc>
        <w:tc>
          <w:tcPr>
            <w:tcW w:w="747" w:type="pct"/>
          </w:tcPr>
          <w:p w14:paraId="3E0A6E8A" w14:textId="2EDC8D36" w:rsidR="00CB51FA" w:rsidRPr="00B44D1F" w:rsidRDefault="00CB51FA" w:rsidP="00CB51FA">
            <w:pPr>
              <w:pBdr>
                <w:bottom w:val="double" w:sz="4" w:space="1" w:color="auto"/>
              </w:pBdr>
              <w:tabs>
                <w:tab w:val="decimal" w:pos="1066"/>
              </w:tabs>
              <w:spacing w:line="380" w:lineRule="exact"/>
              <w:jc w:val="right"/>
              <w:rPr>
                <w:rFonts w:asciiTheme="minorHAnsi" w:hAnsiTheme="minorHAnsi" w:cstheme="minorHAnsi"/>
                <w:b/>
                <w:bCs/>
                <w:sz w:val="22"/>
                <w:szCs w:val="22"/>
              </w:rPr>
            </w:pPr>
            <w:r w:rsidRPr="00B44D1F">
              <w:rPr>
                <w:rFonts w:asciiTheme="minorHAnsi" w:hAnsiTheme="minorHAnsi" w:cstheme="minorHAnsi"/>
                <w:b/>
                <w:bCs/>
                <w:sz w:val="22"/>
                <w:szCs w:val="22"/>
              </w:rPr>
              <w:t>63,788</w:t>
            </w:r>
          </w:p>
        </w:tc>
        <w:tc>
          <w:tcPr>
            <w:tcW w:w="720" w:type="pct"/>
          </w:tcPr>
          <w:p w14:paraId="313F817F" w14:textId="4021F338" w:rsidR="00CB51FA" w:rsidRPr="00B44D1F" w:rsidRDefault="00CB51FA" w:rsidP="00CB51FA">
            <w:pPr>
              <w:pBdr>
                <w:bottom w:val="double" w:sz="4" w:space="1" w:color="auto"/>
              </w:pBdr>
              <w:tabs>
                <w:tab w:val="decimal" w:pos="1066"/>
              </w:tabs>
              <w:spacing w:line="380" w:lineRule="exact"/>
              <w:jc w:val="right"/>
              <w:rPr>
                <w:rFonts w:asciiTheme="minorHAnsi" w:hAnsiTheme="minorHAnsi" w:cstheme="minorHAnsi"/>
                <w:b/>
                <w:bCs/>
                <w:sz w:val="22"/>
                <w:szCs w:val="22"/>
              </w:rPr>
            </w:pPr>
            <w:r w:rsidRPr="00B44D1F">
              <w:rPr>
                <w:rFonts w:asciiTheme="minorHAnsi" w:hAnsiTheme="minorHAnsi" w:cstheme="minorHAnsi"/>
                <w:b/>
                <w:bCs/>
                <w:sz w:val="22"/>
                <w:szCs w:val="22"/>
              </w:rPr>
              <w:t>18,146</w:t>
            </w:r>
          </w:p>
        </w:tc>
        <w:tc>
          <w:tcPr>
            <w:tcW w:w="717" w:type="pct"/>
          </w:tcPr>
          <w:p w14:paraId="6C57A50C" w14:textId="202BE4DD" w:rsidR="00CB51FA" w:rsidRPr="00B44D1F" w:rsidRDefault="00CB51FA" w:rsidP="00CB51FA">
            <w:pPr>
              <w:pBdr>
                <w:bottom w:val="double" w:sz="4" w:space="1" w:color="auto"/>
              </w:pBdr>
              <w:tabs>
                <w:tab w:val="decimal" w:pos="1066"/>
              </w:tabs>
              <w:spacing w:line="380" w:lineRule="exact"/>
              <w:jc w:val="right"/>
              <w:rPr>
                <w:rFonts w:asciiTheme="minorHAnsi" w:hAnsiTheme="minorHAnsi" w:cstheme="minorHAnsi"/>
                <w:b/>
                <w:bCs/>
                <w:sz w:val="22"/>
                <w:szCs w:val="22"/>
              </w:rPr>
            </w:pPr>
            <w:r w:rsidRPr="00B44D1F">
              <w:rPr>
                <w:rFonts w:asciiTheme="minorHAnsi" w:hAnsiTheme="minorHAnsi" w:cstheme="minorHAnsi"/>
                <w:b/>
                <w:bCs/>
                <w:sz w:val="22"/>
                <w:szCs w:val="22"/>
              </w:rPr>
              <w:t>25,825</w:t>
            </w:r>
          </w:p>
        </w:tc>
      </w:tr>
    </w:tbl>
    <w:p w14:paraId="0381FF84" w14:textId="7F657119" w:rsidR="00366FDB" w:rsidRPr="00FD0CA3" w:rsidRDefault="00366FDB" w:rsidP="00366FDB">
      <w:pPr>
        <w:spacing w:before="120" w:after="120" w:line="380" w:lineRule="exact"/>
        <w:ind w:left="547"/>
        <w:jc w:val="thaiDistribute"/>
        <w:rPr>
          <w:rFonts w:asciiTheme="minorHAnsi" w:hAnsiTheme="minorHAnsi" w:cstheme="minorHAnsi"/>
          <w:spacing w:val="-4"/>
          <w:sz w:val="22"/>
          <w:szCs w:val="22"/>
        </w:rPr>
      </w:pPr>
      <w:r w:rsidRPr="00345F46">
        <w:rPr>
          <w:rFonts w:asciiTheme="minorHAnsi" w:hAnsiTheme="minorHAnsi" w:cstheme="minorHAnsi"/>
          <w:spacing w:val="-4"/>
          <w:sz w:val="22"/>
          <w:szCs w:val="22"/>
        </w:rPr>
        <w:t xml:space="preserve">As </w:t>
      </w:r>
      <w:proofErr w:type="gramStart"/>
      <w:r w:rsidRPr="00345F46">
        <w:rPr>
          <w:rFonts w:asciiTheme="minorHAnsi" w:hAnsiTheme="minorHAnsi" w:cstheme="minorHAnsi"/>
          <w:spacing w:val="-4"/>
          <w:sz w:val="22"/>
          <w:szCs w:val="22"/>
        </w:rPr>
        <w:t>at</w:t>
      </w:r>
      <w:proofErr w:type="gramEnd"/>
      <w:r w:rsidRPr="00345F46">
        <w:rPr>
          <w:rFonts w:asciiTheme="minorHAnsi" w:hAnsiTheme="minorHAnsi" w:cstheme="minorHAnsi"/>
          <w:spacing w:val="-4"/>
          <w:sz w:val="22"/>
          <w:szCs w:val="22"/>
        </w:rPr>
        <w:t xml:space="preserve"> 31 December 202</w:t>
      </w:r>
      <w:r w:rsidR="0038360D" w:rsidRPr="00345F46">
        <w:rPr>
          <w:rFonts w:asciiTheme="minorHAnsi" w:hAnsiTheme="minorHAnsi" w:cstheme="minorHAnsi"/>
          <w:spacing w:val="-4"/>
          <w:sz w:val="22"/>
          <w:szCs w:val="22"/>
        </w:rPr>
        <w:t>5</w:t>
      </w:r>
      <w:r w:rsidRPr="00345F46">
        <w:rPr>
          <w:rFonts w:asciiTheme="minorHAnsi" w:hAnsiTheme="minorHAnsi" w:cstheme="minorHAnsi"/>
          <w:spacing w:val="-4"/>
          <w:sz w:val="22"/>
          <w:szCs w:val="22"/>
        </w:rPr>
        <w:t>, bank deposits in saving accounts carried interest</w:t>
      </w:r>
      <w:r w:rsidR="00F351E6">
        <w:rPr>
          <w:rFonts w:asciiTheme="minorHAnsi" w:hAnsiTheme="minorHAnsi" w:cstheme="minorHAnsi"/>
          <w:spacing w:val="-4"/>
          <w:sz w:val="22"/>
          <w:szCs w:val="22"/>
        </w:rPr>
        <w:t xml:space="preserve"> </w:t>
      </w:r>
      <w:r w:rsidRPr="00345F46">
        <w:rPr>
          <w:rFonts w:asciiTheme="minorHAnsi" w:hAnsiTheme="minorHAnsi" w:cstheme="minorHAnsi"/>
          <w:spacing w:val="-4"/>
          <w:sz w:val="22"/>
          <w:szCs w:val="22"/>
        </w:rPr>
        <w:t>between</w:t>
      </w:r>
      <w:r w:rsidRPr="00345F46">
        <w:rPr>
          <w:rFonts w:asciiTheme="minorHAnsi" w:hAnsiTheme="minorHAnsi" w:cstheme="minorHAnsi"/>
          <w:spacing w:val="-4"/>
          <w:sz w:val="22"/>
          <w:szCs w:val="22"/>
          <w:cs/>
        </w:rPr>
        <w:t xml:space="preserve"> </w:t>
      </w:r>
      <w:r w:rsidRPr="00345F46">
        <w:rPr>
          <w:rFonts w:asciiTheme="minorHAnsi" w:hAnsiTheme="minorHAnsi" w:cstheme="minorHAnsi"/>
          <w:spacing w:val="-4"/>
          <w:sz w:val="22"/>
          <w:szCs w:val="22"/>
        </w:rPr>
        <w:t>0.0</w:t>
      </w:r>
      <w:r w:rsidR="004106FC">
        <w:rPr>
          <w:rFonts w:asciiTheme="minorHAnsi" w:hAnsiTheme="minorHAnsi" w:cstheme="minorHAnsi"/>
          <w:spacing w:val="-4"/>
          <w:sz w:val="22"/>
          <w:szCs w:val="22"/>
        </w:rPr>
        <w:t>5</w:t>
      </w:r>
      <w:r w:rsidRPr="00345F46">
        <w:rPr>
          <w:rFonts w:asciiTheme="minorHAnsi" w:hAnsiTheme="minorHAnsi" w:cstheme="minorHAnsi"/>
          <w:spacing w:val="-4"/>
          <w:sz w:val="22"/>
          <w:szCs w:val="22"/>
        </w:rPr>
        <w:t>% and 1.85% per annum (202</w:t>
      </w:r>
      <w:r w:rsidR="00462101" w:rsidRPr="00345F46">
        <w:rPr>
          <w:rFonts w:asciiTheme="minorHAnsi" w:hAnsiTheme="minorHAnsi" w:cstheme="minorHAnsi"/>
          <w:spacing w:val="-4"/>
          <w:sz w:val="22"/>
          <w:szCs w:val="22"/>
        </w:rPr>
        <w:t>4</w:t>
      </w:r>
      <w:r w:rsidRPr="00345F46">
        <w:rPr>
          <w:rFonts w:asciiTheme="minorHAnsi" w:hAnsiTheme="minorHAnsi" w:cstheme="minorHAnsi"/>
          <w:spacing w:val="-4"/>
          <w:sz w:val="22"/>
          <w:szCs w:val="22"/>
        </w:rPr>
        <w:t>: between 0.01% and 1.85% per annum) (the Company only: between 0.</w:t>
      </w:r>
      <w:r w:rsidR="00345F46" w:rsidRPr="00345F46">
        <w:rPr>
          <w:rFonts w:asciiTheme="minorHAnsi" w:hAnsiTheme="minorHAnsi" w:cstheme="minorHAnsi"/>
          <w:spacing w:val="-4"/>
          <w:sz w:val="22"/>
          <w:szCs w:val="22"/>
        </w:rPr>
        <w:t>0</w:t>
      </w:r>
      <w:r w:rsidR="00467C93">
        <w:rPr>
          <w:rFonts w:asciiTheme="minorHAnsi" w:hAnsiTheme="minorHAnsi" w:cstheme="minorHAnsi"/>
          <w:spacing w:val="-4"/>
          <w:sz w:val="22"/>
          <w:szCs w:val="22"/>
        </w:rPr>
        <w:t>5</w:t>
      </w:r>
      <w:r w:rsidRPr="00345F46">
        <w:rPr>
          <w:rFonts w:asciiTheme="minorHAnsi" w:hAnsiTheme="minorHAnsi" w:cstheme="minorHAnsi"/>
          <w:spacing w:val="-4"/>
          <w:sz w:val="22"/>
          <w:szCs w:val="22"/>
        </w:rPr>
        <w:t>% and 1.85% per annum, 202</w:t>
      </w:r>
      <w:r w:rsidR="00783DE0" w:rsidRPr="00345F46">
        <w:rPr>
          <w:rFonts w:asciiTheme="minorHAnsi" w:hAnsiTheme="minorHAnsi" w:cstheme="minorHAnsi"/>
          <w:spacing w:val="-4"/>
          <w:sz w:val="22"/>
          <w:szCs w:val="22"/>
        </w:rPr>
        <w:t>4</w:t>
      </w:r>
      <w:r w:rsidRPr="00345F46">
        <w:rPr>
          <w:rFonts w:asciiTheme="minorHAnsi" w:hAnsiTheme="minorHAnsi" w:cstheme="minorHAnsi"/>
          <w:spacing w:val="-4"/>
          <w:sz w:val="22"/>
          <w:szCs w:val="22"/>
        </w:rPr>
        <w:t>: between 0.</w:t>
      </w:r>
      <w:r w:rsidR="00783DE0" w:rsidRPr="00345F46">
        <w:rPr>
          <w:rFonts w:asciiTheme="minorHAnsi" w:hAnsiTheme="minorHAnsi" w:cstheme="minorHAnsi"/>
          <w:spacing w:val="-4"/>
          <w:sz w:val="22"/>
          <w:szCs w:val="22"/>
        </w:rPr>
        <w:t>01</w:t>
      </w:r>
      <w:r w:rsidRPr="00345F46">
        <w:rPr>
          <w:rFonts w:asciiTheme="minorHAnsi" w:hAnsiTheme="minorHAnsi" w:cstheme="minorHAnsi"/>
          <w:spacing w:val="-4"/>
          <w:sz w:val="22"/>
          <w:szCs w:val="22"/>
        </w:rPr>
        <w:t>% and 1.85% per annum).</w:t>
      </w:r>
    </w:p>
    <w:p w14:paraId="6F78DDD0" w14:textId="675A4115" w:rsidR="00C71243" w:rsidRPr="00FD0CA3" w:rsidRDefault="004D2C70" w:rsidP="00B6511C">
      <w:pPr>
        <w:pStyle w:val="ListParagraph"/>
        <w:numPr>
          <w:ilvl w:val="0"/>
          <w:numId w:val="25"/>
        </w:numPr>
        <w:spacing w:line="380" w:lineRule="exact"/>
        <w:jc w:val="thaiDistribute"/>
        <w:rPr>
          <w:rFonts w:asciiTheme="minorHAnsi" w:hAnsiTheme="minorHAnsi" w:cstheme="minorHAnsi"/>
          <w:b/>
          <w:bCs/>
          <w:sz w:val="22"/>
          <w:szCs w:val="22"/>
        </w:rPr>
      </w:pPr>
      <w:r w:rsidRPr="00FD0CA3">
        <w:rPr>
          <w:rFonts w:asciiTheme="minorHAnsi" w:hAnsiTheme="minorHAnsi" w:cstheme="minorHAnsi"/>
          <w:b/>
          <w:bCs/>
          <w:sz w:val="22"/>
          <w:szCs w:val="22"/>
        </w:rPr>
        <w:t>Trade and other current receivables</w:t>
      </w:r>
    </w:p>
    <w:tbl>
      <w:tblPr>
        <w:tblW w:w="9180" w:type="dxa"/>
        <w:tblInd w:w="360" w:type="dxa"/>
        <w:tblLayout w:type="fixed"/>
        <w:tblLook w:val="0000" w:firstRow="0" w:lastRow="0" w:firstColumn="0" w:lastColumn="0" w:noHBand="0" w:noVBand="0"/>
      </w:tblPr>
      <w:tblGrid>
        <w:gridCol w:w="3870"/>
        <w:gridCol w:w="1260"/>
        <w:gridCol w:w="1350"/>
        <w:gridCol w:w="1350"/>
        <w:gridCol w:w="1350"/>
      </w:tblGrid>
      <w:tr w:rsidR="003A47F7" w:rsidRPr="00FD0CA3" w14:paraId="197EBE97" w14:textId="77777777" w:rsidTr="00D23BAF">
        <w:trPr>
          <w:cantSplit/>
          <w:tblHeader/>
        </w:trPr>
        <w:tc>
          <w:tcPr>
            <w:tcW w:w="3870" w:type="dxa"/>
          </w:tcPr>
          <w:p w14:paraId="29D634C1" w14:textId="77777777" w:rsidR="003A47F7" w:rsidRPr="00FD0CA3" w:rsidRDefault="003A47F7" w:rsidP="009053E5">
            <w:pPr>
              <w:tabs>
                <w:tab w:val="left" w:pos="360"/>
                <w:tab w:val="left" w:pos="1440"/>
                <w:tab w:val="left" w:pos="2160"/>
                <w:tab w:val="left" w:pos="4140"/>
              </w:tabs>
              <w:jc w:val="center"/>
              <w:rPr>
                <w:rFonts w:asciiTheme="minorHAnsi" w:hAnsiTheme="minorHAnsi" w:cstheme="minorHAnsi"/>
                <w:sz w:val="22"/>
                <w:szCs w:val="22"/>
                <w:u w:val="single"/>
              </w:rPr>
            </w:pPr>
          </w:p>
        </w:tc>
        <w:tc>
          <w:tcPr>
            <w:tcW w:w="2610" w:type="dxa"/>
            <w:gridSpan w:val="2"/>
          </w:tcPr>
          <w:p w14:paraId="19B29CD8" w14:textId="77777777" w:rsidR="003A47F7" w:rsidRPr="00920780" w:rsidRDefault="003A47F7" w:rsidP="00920780">
            <w:pPr>
              <w:ind w:left="-18"/>
              <w:jc w:val="center"/>
              <w:rPr>
                <w:rFonts w:asciiTheme="minorHAnsi" w:hAnsiTheme="minorHAnsi" w:cstheme="minorHAnsi"/>
                <w:b/>
                <w:bCs/>
                <w:sz w:val="22"/>
                <w:szCs w:val="22"/>
              </w:rPr>
            </w:pPr>
            <w:r w:rsidRPr="00920780">
              <w:rPr>
                <w:rFonts w:asciiTheme="minorHAnsi" w:hAnsiTheme="minorHAnsi" w:cstheme="minorHAnsi"/>
                <w:b/>
                <w:bCs/>
                <w:sz w:val="22"/>
                <w:szCs w:val="22"/>
              </w:rPr>
              <w:t>Consolidated                                  financial statements</w:t>
            </w:r>
          </w:p>
        </w:tc>
        <w:tc>
          <w:tcPr>
            <w:tcW w:w="2700" w:type="dxa"/>
            <w:gridSpan w:val="2"/>
          </w:tcPr>
          <w:p w14:paraId="7437BDF1" w14:textId="77777777" w:rsidR="003A47F7" w:rsidRPr="00920780" w:rsidRDefault="003A47F7" w:rsidP="00920780">
            <w:pPr>
              <w:ind w:left="-18"/>
              <w:jc w:val="center"/>
              <w:rPr>
                <w:rFonts w:asciiTheme="minorHAnsi" w:hAnsiTheme="minorHAnsi" w:cstheme="minorHAnsi"/>
                <w:b/>
                <w:bCs/>
                <w:sz w:val="22"/>
                <w:szCs w:val="22"/>
              </w:rPr>
            </w:pPr>
            <w:r w:rsidRPr="00920780">
              <w:rPr>
                <w:rFonts w:asciiTheme="minorHAnsi" w:hAnsiTheme="minorHAnsi" w:cstheme="minorHAnsi"/>
                <w:b/>
                <w:bCs/>
                <w:sz w:val="22"/>
                <w:szCs w:val="22"/>
              </w:rPr>
              <w:t>Separate                                       financial statements</w:t>
            </w:r>
          </w:p>
        </w:tc>
      </w:tr>
      <w:tr w:rsidR="00695CB5" w:rsidRPr="00FD0CA3" w14:paraId="61ECF625" w14:textId="77777777" w:rsidTr="00D23BAF">
        <w:trPr>
          <w:tblHeader/>
        </w:trPr>
        <w:tc>
          <w:tcPr>
            <w:tcW w:w="3870" w:type="dxa"/>
          </w:tcPr>
          <w:p w14:paraId="2E625A08" w14:textId="77777777" w:rsidR="00695CB5" w:rsidRPr="00FD0CA3" w:rsidRDefault="00695CB5" w:rsidP="009053E5">
            <w:pPr>
              <w:jc w:val="both"/>
              <w:rPr>
                <w:rFonts w:asciiTheme="minorHAnsi" w:hAnsiTheme="minorHAnsi" w:cstheme="minorHAnsi"/>
                <w:b/>
                <w:bCs/>
                <w:sz w:val="22"/>
                <w:szCs w:val="22"/>
                <w:cs/>
              </w:rPr>
            </w:pPr>
          </w:p>
        </w:tc>
        <w:tc>
          <w:tcPr>
            <w:tcW w:w="1260" w:type="dxa"/>
          </w:tcPr>
          <w:p w14:paraId="0E24C112" w14:textId="5B8AA3D2" w:rsidR="00695CB5" w:rsidRPr="00FD0CA3" w:rsidRDefault="00DD6680" w:rsidP="00920780">
            <w:pPr>
              <w:ind w:left="-18"/>
              <w:jc w:val="center"/>
              <w:rPr>
                <w:rFonts w:asciiTheme="minorHAnsi" w:hAnsiTheme="minorHAnsi" w:cstheme="minorHAnsi"/>
                <w:sz w:val="22"/>
                <w:szCs w:val="22"/>
                <w:u w:val="single"/>
              </w:rPr>
            </w:pPr>
            <w:r w:rsidRPr="00FD0CA3">
              <w:rPr>
                <w:rFonts w:asciiTheme="minorHAnsi" w:hAnsiTheme="minorHAnsi" w:cstheme="minorHAnsi"/>
                <w:sz w:val="22"/>
                <w:szCs w:val="22"/>
              </w:rPr>
              <w:t xml:space="preserve">31 December </w:t>
            </w:r>
            <w:r w:rsidR="00695CB5" w:rsidRPr="00FD0CA3">
              <w:rPr>
                <w:rFonts w:asciiTheme="minorHAnsi" w:hAnsiTheme="minorHAnsi" w:cstheme="minorHAnsi"/>
                <w:sz w:val="22"/>
                <w:szCs w:val="22"/>
              </w:rPr>
              <w:t>2025</w:t>
            </w:r>
          </w:p>
        </w:tc>
        <w:tc>
          <w:tcPr>
            <w:tcW w:w="1350" w:type="dxa"/>
          </w:tcPr>
          <w:p w14:paraId="330F930D" w14:textId="7BC01678" w:rsidR="00695CB5" w:rsidRPr="00FD0CA3" w:rsidRDefault="00695CB5" w:rsidP="00920780">
            <w:pPr>
              <w:ind w:left="-18"/>
              <w:jc w:val="center"/>
              <w:rPr>
                <w:rFonts w:asciiTheme="minorHAnsi" w:hAnsiTheme="minorHAnsi" w:cstheme="minorHAnsi"/>
                <w:sz w:val="22"/>
                <w:szCs w:val="22"/>
              </w:rPr>
            </w:pPr>
            <w:r w:rsidRPr="00FD0CA3">
              <w:rPr>
                <w:rFonts w:asciiTheme="minorHAnsi" w:hAnsiTheme="minorHAnsi" w:cstheme="minorHAnsi"/>
                <w:sz w:val="22"/>
                <w:szCs w:val="22"/>
              </w:rPr>
              <w:t>31 December 2024</w:t>
            </w:r>
          </w:p>
        </w:tc>
        <w:tc>
          <w:tcPr>
            <w:tcW w:w="1350" w:type="dxa"/>
          </w:tcPr>
          <w:p w14:paraId="77892672" w14:textId="35E73DDC" w:rsidR="00695CB5" w:rsidRPr="00FD0CA3" w:rsidRDefault="00DD6680" w:rsidP="00920780">
            <w:pPr>
              <w:ind w:left="-18"/>
              <w:jc w:val="center"/>
              <w:rPr>
                <w:rFonts w:asciiTheme="minorHAnsi" w:hAnsiTheme="minorHAnsi" w:cstheme="minorHAnsi"/>
                <w:sz w:val="22"/>
                <w:szCs w:val="22"/>
                <w:u w:val="single"/>
              </w:rPr>
            </w:pPr>
            <w:r w:rsidRPr="00FD0CA3">
              <w:rPr>
                <w:rFonts w:asciiTheme="minorHAnsi" w:hAnsiTheme="minorHAnsi" w:cstheme="minorHAnsi"/>
                <w:sz w:val="22"/>
                <w:szCs w:val="22"/>
              </w:rPr>
              <w:t xml:space="preserve">31 December </w:t>
            </w:r>
            <w:r w:rsidR="00695CB5" w:rsidRPr="00FD0CA3">
              <w:rPr>
                <w:rFonts w:asciiTheme="minorHAnsi" w:hAnsiTheme="minorHAnsi" w:cstheme="minorHAnsi"/>
                <w:sz w:val="22"/>
                <w:szCs w:val="22"/>
              </w:rPr>
              <w:t>2025</w:t>
            </w:r>
          </w:p>
        </w:tc>
        <w:tc>
          <w:tcPr>
            <w:tcW w:w="1350" w:type="dxa"/>
          </w:tcPr>
          <w:p w14:paraId="6394E39D" w14:textId="64E76694" w:rsidR="00695CB5" w:rsidRPr="00FD0CA3" w:rsidRDefault="00695CB5" w:rsidP="00920780">
            <w:pPr>
              <w:ind w:left="-18"/>
              <w:jc w:val="center"/>
              <w:rPr>
                <w:rFonts w:asciiTheme="minorHAnsi" w:hAnsiTheme="minorHAnsi" w:cstheme="minorHAnsi"/>
                <w:sz w:val="22"/>
                <w:szCs w:val="22"/>
              </w:rPr>
            </w:pPr>
            <w:r w:rsidRPr="00FD0CA3">
              <w:rPr>
                <w:rFonts w:asciiTheme="minorHAnsi" w:hAnsiTheme="minorHAnsi" w:cstheme="minorHAnsi"/>
                <w:sz w:val="22"/>
                <w:szCs w:val="22"/>
              </w:rPr>
              <w:t>31 December 2024</w:t>
            </w:r>
          </w:p>
        </w:tc>
      </w:tr>
      <w:tr w:rsidR="00695CB5" w:rsidRPr="00FD0CA3" w14:paraId="3D2B9A9E" w14:textId="77777777" w:rsidTr="00D23BAF">
        <w:trPr>
          <w:tblHeader/>
        </w:trPr>
        <w:tc>
          <w:tcPr>
            <w:tcW w:w="3870" w:type="dxa"/>
          </w:tcPr>
          <w:p w14:paraId="6FF91893" w14:textId="77777777" w:rsidR="00695CB5" w:rsidRPr="00FD0CA3" w:rsidRDefault="00695CB5" w:rsidP="003E72FF">
            <w:pPr>
              <w:spacing w:line="330" w:lineRule="exact"/>
              <w:jc w:val="both"/>
              <w:rPr>
                <w:rFonts w:asciiTheme="minorHAnsi" w:hAnsiTheme="minorHAnsi" w:cstheme="minorHAnsi"/>
                <w:b/>
                <w:bCs/>
                <w:sz w:val="22"/>
                <w:szCs w:val="22"/>
                <w:cs/>
              </w:rPr>
            </w:pPr>
          </w:p>
        </w:tc>
        <w:tc>
          <w:tcPr>
            <w:tcW w:w="5310" w:type="dxa"/>
            <w:gridSpan w:val="4"/>
          </w:tcPr>
          <w:p w14:paraId="40CABFC4" w14:textId="6A9327CD" w:rsidR="00695CB5" w:rsidRPr="00FD0CA3" w:rsidRDefault="00695CB5" w:rsidP="00695CB5">
            <w:pPr>
              <w:spacing w:line="330" w:lineRule="exact"/>
              <w:ind w:left="-18"/>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317B75" w:rsidRPr="00FD0CA3" w14:paraId="1BB99AD1" w14:textId="77777777" w:rsidTr="00D23BAF">
        <w:tc>
          <w:tcPr>
            <w:tcW w:w="3870" w:type="dxa"/>
          </w:tcPr>
          <w:p w14:paraId="56AF70BF" w14:textId="001850CF" w:rsidR="00317B75" w:rsidRPr="00FD0CA3" w:rsidRDefault="00317B75" w:rsidP="003E72FF">
            <w:pPr>
              <w:spacing w:line="330" w:lineRule="exact"/>
              <w:ind w:right="-43"/>
              <w:rPr>
                <w:rFonts w:asciiTheme="minorHAnsi" w:hAnsiTheme="minorHAnsi" w:cstheme="minorHAnsi"/>
                <w:b/>
                <w:bCs/>
                <w:sz w:val="22"/>
                <w:szCs w:val="22"/>
              </w:rPr>
            </w:pPr>
            <w:r w:rsidRPr="00FD0CA3">
              <w:rPr>
                <w:rFonts w:asciiTheme="minorHAnsi" w:hAnsiTheme="minorHAnsi" w:cstheme="minorHAnsi"/>
                <w:b/>
                <w:bCs/>
                <w:sz w:val="22"/>
                <w:szCs w:val="22"/>
              </w:rPr>
              <w:t xml:space="preserve">Trade </w:t>
            </w:r>
            <w:r w:rsidR="00C011E0" w:rsidRPr="00FD0CA3">
              <w:rPr>
                <w:rFonts w:asciiTheme="minorHAnsi" w:hAnsiTheme="minorHAnsi" w:cstheme="minorHAnsi"/>
                <w:b/>
                <w:bCs/>
                <w:sz w:val="22"/>
                <w:szCs w:val="22"/>
              </w:rPr>
              <w:t xml:space="preserve">accounts </w:t>
            </w:r>
            <w:r w:rsidRPr="00FD0CA3">
              <w:rPr>
                <w:rFonts w:asciiTheme="minorHAnsi" w:hAnsiTheme="minorHAnsi" w:cstheme="minorHAnsi"/>
                <w:b/>
                <w:bCs/>
                <w:sz w:val="22"/>
                <w:szCs w:val="22"/>
              </w:rPr>
              <w:t xml:space="preserve">receivables </w:t>
            </w:r>
          </w:p>
        </w:tc>
        <w:tc>
          <w:tcPr>
            <w:tcW w:w="1260" w:type="dxa"/>
            <w:tcBorders>
              <w:top w:val="nil"/>
              <w:left w:val="nil"/>
              <w:bottom w:val="nil"/>
              <w:right w:val="nil"/>
            </w:tcBorders>
            <w:vAlign w:val="bottom"/>
          </w:tcPr>
          <w:p w14:paraId="238533F1" w14:textId="77777777" w:rsidR="00317B75" w:rsidRPr="00FD0CA3" w:rsidRDefault="00317B75"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48267540" w14:textId="77777777" w:rsidR="00317B75" w:rsidRPr="00FD0CA3" w:rsidRDefault="00317B75" w:rsidP="003E72FF">
            <w:pPr>
              <w:tabs>
                <w:tab w:val="decimal" w:pos="972"/>
              </w:tabs>
              <w:spacing w:line="330" w:lineRule="exact"/>
              <w:ind w:left="-18"/>
              <w:rPr>
                <w:rFonts w:asciiTheme="minorHAnsi" w:hAnsiTheme="minorHAnsi" w:cstheme="minorHAnsi"/>
                <w:sz w:val="22"/>
                <w:szCs w:val="22"/>
                <w:cs/>
              </w:rPr>
            </w:pPr>
          </w:p>
        </w:tc>
        <w:tc>
          <w:tcPr>
            <w:tcW w:w="1350" w:type="dxa"/>
            <w:tcBorders>
              <w:top w:val="nil"/>
              <w:left w:val="nil"/>
              <w:bottom w:val="nil"/>
              <w:right w:val="nil"/>
            </w:tcBorders>
            <w:vAlign w:val="bottom"/>
          </w:tcPr>
          <w:p w14:paraId="066CE3C8" w14:textId="77777777" w:rsidR="00317B75" w:rsidRPr="00FD0CA3" w:rsidRDefault="00317B75"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1A6B26BB" w14:textId="77777777" w:rsidR="00317B75" w:rsidRPr="00FD0CA3" w:rsidRDefault="00317B75" w:rsidP="003E72FF">
            <w:pPr>
              <w:tabs>
                <w:tab w:val="decimal" w:pos="972"/>
              </w:tabs>
              <w:spacing w:line="330" w:lineRule="exact"/>
              <w:ind w:left="-18"/>
              <w:rPr>
                <w:rFonts w:asciiTheme="minorHAnsi" w:hAnsiTheme="minorHAnsi" w:cstheme="minorHAnsi"/>
                <w:sz w:val="22"/>
                <w:szCs w:val="22"/>
              </w:rPr>
            </w:pPr>
          </w:p>
        </w:tc>
      </w:tr>
      <w:tr w:rsidR="00317B75" w:rsidRPr="00FD0CA3" w14:paraId="31C716EC" w14:textId="77777777" w:rsidTr="00D23BAF">
        <w:tc>
          <w:tcPr>
            <w:tcW w:w="3870" w:type="dxa"/>
          </w:tcPr>
          <w:p w14:paraId="47349B71" w14:textId="74EC78CE" w:rsidR="00317B75" w:rsidRPr="00226F27" w:rsidRDefault="00317B75" w:rsidP="003E72FF">
            <w:pPr>
              <w:spacing w:line="330" w:lineRule="exact"/>
              <w:ind w:right="-43"/>
              <w:rPr>
                <w:rFonts w:asciiTheme="minorHAnsi" w:hAnsiTheme="minorHAnsi" w:cstheme="minorHAnsi"/>
                <w:sz w:val="22"/>
                <w:szCs w:val="22"/>
              </w:rPr>
            </w:pPr>
            <w:r w:rsidRPr="00226F27">
              <w:rPr>
                <w:rFonts w:asciiTheme="minorHAnsi" w:hAnsiTheme="minorHAnsi" w:cstheme="minorHAnsi"/>
                <w:sz w:val="22"/>
                <w:szCs w:val="22"/>
              </w:rPr>
              <w:t>Related parties</w:t>
            </w:r>
          </w:p>
        </w:tc>
        <w:tc>
          <w:tcPr>
            <w:tcW w:w="1260" w:type="dxa"/>
            <w:tcBorders>
              <w:top w:val="nil"/>
              <w:left w:val="nil"/>
              <w:bottom w:val="nil"/>
              <w:right w:val="nil"/>
            </w:tcBorders>
            <w:vAlign w:val="bottom"/>
          </w:tcPr>
          <w:p w14:paraId="483C2993" w14:textId="77777777" w:rsidR="00317B75" w:rsidRPr="00FD0CA3" w:rsidRDefault="00317B75"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4713B8FB" w14:textId="77777777" w:rsidR="00317B75" w:rsidRPr="00FD0CA3" w:rsidRDefault="00317B75" w:rsidP="003E72FF">
            <w:pPr>
              <w:tabs>
                <w:tab w:val="decimal" w:pos="972"/>
              </w:tabs>
              <w:spacing w:line="330" w:lineRule="exact"/>
              <w:ind w:left="-18"/>
              <w:rPr>
                <w:rFonts w:asciiTheme="minorHAnsi" w:hAnsiTheme="minorHAnsi" w:cstheme="minorHAnsi"/>
                <w:sz w:val="22"/>
                <w:szCs w:val="22"/>
                <w:cs/>
              </w:rPr>
            </w:pPr>
          </w:p>
        </w:tc>
        <w:tc>
          <w:tcPr>
            <w:tcW w:w="1350" w:type="dxa"/>
            <w:tcBorders>
              <w:top w:val="nil"/>
              <w:left w:val="nil"/>
              <w:bottom w:val="nil"/>
              <w:right w:val="nil"/>
            </w:tcBorders>
            <w:vAlign w:val="bottom"/>
          </w:tcPr>
          <w:p w14:paraId="5AAC4116" w14:textId="77777777" w:rsidR="00317B75" w:rsidRPr="00FD0CA3" w:rsidRDefault="00317B75"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1D49C2E9" w14:textId="77777777" w:rsidR="00317B75" w:rsidRPr="00FD0CA3" w:rsidRDefault="00317B75" w:rsidP="003E72FF">
            <w:pPr>
              <w:tabs>
                <w:tab w:val="decimal" w:pos="972"/>
              </w:tabs>
              <w:spacing w:line="330" w:lineRule="exact"/>
              <w:ind w:left="-18"/>
              <w:rPr>
                <w:rFonts w:asciiTheme="minorHAnsi" w:hAnsiTheme="minorHAnsi" w:cstheme="minorHAnsi"/>
                <w:sz w:val="22"/>
                <w:szCs w:val="22"/>
              </w:rPr>
            </w:pPr>
          </w:p>
        </w:tc>
      </w:tr>
      <w:tr w:rsidR="003A47F7" w:rsidRPr="00FD0CA3" w14:paraId="01811B26" w14:textId="77777777" w:rsidTr="00D23BAF">
        <w:tc>
          <w:tcPr>
            <w:tcW w:w="3870" w:type="dxa"/>
          </w:tcPr>
          <w:p w14:paraId="3DB8E7B7" w14:textId="2B323EFB" w:rsidR="003A47F7" w:rsidRPr="00FD0CA3" w:rsidRDefault="00460F04" w:rsidP="00301B57">
            <w:pPr>
              <w:spacing w:line="330" w:lineRule="exact"/>
              <w:ind w:left="720" w:right="-43" w:hanging="460"/>
              <w:rPr>
                <w:rFonts w:asciiTheme="minorHAnsi" w:hAnsiTheme="minorHAnsi" w:cstheme="minorHAnsi"/>
                <w:sz w:val="22"/>
                <w:szCs w:val="22"/>
              </w:rPr>
            </w:pPr>
            <w:r w:rsidRPr="00FD0CA3">
              <w:rPr>
                <w:rFonts w:asciiTheme="minorHAnsi" w:hAnsiTheme="minorHAnsi" w:cstheme="minorHAnsi"/>
                <w:sz w:val="22"/>
                <w:szCs w:val="22"/>
                <w:cs/>
              </w:rPr>
              <w:t xml:space="preserve">   </w:t>
            </w:r>
            <w:r w:rsidR="001C52C6" w:rsidRPr="001C52C6">
              <w:rPr>
                <w:rFonts w:asciiTheme="minorHAnsi" w:hAnsiTheme="minorHAnsi" w:cstheme="minorHAnsi"/>
                <w:sz w:val="22"/>
                <w:szCs w:val="22"/>
              </w:rPr>
              <w:t xml:space="preserve">Aged </w:t>
            </w:r>
            <w:proofErr w:type="gramStart"/>
            <w:r w:rsidR="001C52C6" w:rsidRPr="001C52C6">
              <w:rPr>
                <w:rFonts w:asciiTheme="minorHAnsi" w:hAnsiTheme="minorHAnsi" w:cstheme="minorHAnsi"/>
                <w:sz w:val="22"/>
                <w:szCs w:val="22"/>
              </w:rPr>
              <w:t>on the basis of</w:t>
            </w:r>
            <w:proofErr w:type="gramEnd"/>
            <w:r w:rsidR="001C52C6" w:rsidRPr="001C52C6">
              <w:rPr>
                <w:rFonts w:asciiTheme="minorHAnsi" w:hAnsiTheme="minorHAnsi" w:cstheme="minorHAnsi"/>
                <w:sz w:val="22"/>
                <w:szCs w:val="22"/>
              </w:rPr>
              <w:t xml:space="preserve"> due dates</w:t>
            </w:r>
          </w:p>
        </w:tc>
        <w:tc>
          <w:tcPr>
            <w:tcW w:w="1260" w:type="dxa"/>
            <w:tcBorders>
              <w:top w:val="nil"/>
              <w:left w:val="nil"/>
              <w:bottom w:val="nil"/>
              <w:right w:val="nil"/>
            </w:tcBorders>
            <w:vAlign w:val="bottom"/>
          </w:tcPr>
          <w:p w14:paraId="799E2E9E" w14:textId="1C130A2C" w:rsidR="003A47F7" w:rsidRPr="00FD0CA3" w:rsidRDefault="003A47F7" w:rsidP="002E718B">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446F6D1E" w14:textId="098DB2DA" w:rsidR="003A47F7" w:rsidRPr="00FD0CA3" w:rsidRDefault="003A47F7" w:rsidP="002E718B">
            <w:pPr>
              <w:tabs>
                <w:tab w:val="decimal" w:pos="1042"/>
              </w:tabs>
              <w:spacing w:line="330" w:lineRule="exact"/>
              <w:jc w:val="right"/>
              <w:rPr>
                <w:rFonts w:asciiTheme="minorHAnsi" w:hAnsiTheme="minorHAnsi" w:cstheme="minorHAnsi"/>
                <w:sz w:val="22"/>
                <w:szCs w:val="22"/>
                <w:cs/>
              </w:rPr>
            </w:pPr>
          </w:p>
        </w:tc>
        <w:tc>
          <w:tcPr>
            <w:tcW w:w="1350" w:type="dxa"/>
            <w:tcBorders>
              <w:top w:val="nil"/>
              <w:left w:val="nil"/>
              <w:bottom w:val="nil"/>
              <w:right w:val="nil"/>
            </w:tcBorders>
            <w:vAlign w:val="bottom"/>
          </w:tcPr>
          <w:p w14:paraId="01B9EC59" w14:textId="77777777" w:rsidR="003A47F7" w:rsidRPr="00FD0CA3" w:rsidRDefault="003A47F7"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54ACBAA4" w14:textId="77777777" w:rsidR="003A47F7" w:rsidRPr="00FD0CA3" w:rsidRDefault="003A47F7" w:rsidP="003E72FF">
            <w:pPr>
              <w:tabs>
                <w:tab w:val="decimal" w:pos="972"/>
              </w:tabs>
              <w:spacing w:line="330" w:lineRule="exact"/>
              <w:ind w:left="-18"/>
              <w:rPr>
                <w:rFonts w:asciiTheme="minorHAnsi" w:hAnsiTheme="minorHAnsi" w:cstheme="minorHAnsi"/>
                <w:sz w:val="22"/>
                <w:szCs w:val="22"/>
              </w:rPr>
            </w:pPr>
          </w:p>
        </w:tc>
      </w:tr>
      <w:tr w:rsidR="003A05C9" w:rsidRPr="00FD0CA3" w14:paraId="46C5CE25" w14:textId="77777777" w:rsidTr="00990F0A">
        <w:tc>
          <w:tcPr>
            <w:tcW w:w="3870" w:type="dxa"/>
          </w:tcPr>
          <w:p w14:paraId="50FB24B2" w14:textId="77777777" w:rsidR="003A05C9" w:rsidRPr="00FD0CA3" w:rsidRDefault="003A05C9" w:rsidP="003A05C9">
            <w:pPr>
              <w:spacing w:line="330" w:lineRule="exact"/>
              <w:ind w:left="845" w:right="-43" w:hanging="460"/>
              <w:rPr>
                <w:rFonts w:asciiTheme="minorHAnsi" w:hAnsiTheme="minorHAnsi" w:cstheme="minorHAnsi"/>
                <w:sz w:val="22"/>
                <w:szCs w:val="22"/>
              </w:rPr>
            </w:pPr>
            <w:r w:rsidRPr="00FD0CA3">
              <w:rPr>
                <w:rFonts w:asciiTheme="minorHAnsi" w:hAnsiTheme="minorHAnsi" w:cstheme="minorHAnsi"/>
                <w:sz w:val="22"/>
                <w:szCs w:val="22"/>
              </w:rPr>
              <w:t>Not yet due</w:t>
            </w:r>
          </w:p>
        </w:tc>
        <w:tc>
          <w:tcPr>
            <w:tcW w:w="1260" w:type="dxa"/>
            <w:tcBorders>
              <w:top w:val="nil"/>
              <w:left w:val="nil"/>
              <w:bottom w:val="nil"/>
              <w:right w:val="nil"/>
            </w:tcBorders>
            <w:vAlign w:val="bottom"/>
          </w:tcPr>
          <w:p w14:paraId="4DBB9ABB" w14:textId="2174F6EA" w:rsidR="003A05C9" w:rsidRPr="00FD0CA3" w:rsidRDefault="002E718B" w:rsidP="003A05C9">
            <w:pPr>
              <w:spacing w:line="330" w:lineRule="exact"/>
              <w:ind w:right="-408"/>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sidR="003A05C9" w:rsidRPr="00FD0CA3">
              <w:rPr>
                <w:rFonts w:asciiTheme="minorHAnsi" w:hAnsiTheme="minorHAnsi" w:cstheme="minorHAnsi"/>
                <w:sz w:val="22"/>
                <w:szCs w:val="22"/>
              </w:rPr>
              <w:t>-</w:t>
            </w:r>
          </w:p>
        </w:tc>
        <w:tc>
          <w:tcPr>
            <w:tcW w:w="1350" w:type="dxa"/>
            <w:tcBorders>
              <w:top w:val="nil"/>
              <w:left w:val="nil"/>
              <w:bottom w:val="nil"/>
              <w:right w:val="nil"/>
            </w:tcBorders>
            <w:vAlign w:val="bottom"/>
          </w:tcPr>
          <w:p w14:paraId="312BC39D" w14:textId="18C5FFAF" w:rsidR="003A05C9" w:rsidRPr="00FD0CA3" w:rsidRDefault="003A05C9" w:rsidP="003A05C9">
            <w:pPr>
              <w:tabs>
                <w:tab w:val="left" w:pos="898"/>
              </w:tabs>
              <w:spacing w:line="330" w:lineRule="exact"/>
              <w:ind w:left="291" w:right="-239"/>
              <w:jc w:val="center"/>
              <w:rPr>
                <w:rFonts w:asciiTheme="minorHAnsi" w:hAnsiTheme="minorHAnsi" w:cstheme="minorHAnsi"/>
                <w:sz w:val="22"/>
                <w:szCs w:val="22"/>
                <w:cs/>
              </w:rPr>
            </w:pPr>
            <w:r w:rsidRPr="00FD0CA3">
              <w:rPr>
                <w:rFonts w:asciiTheme="minorHAnsi" w:hAnsiTheme="minorHAnsi" w:cstheme="minorHAnsi"/>
                <w:sz w:val="22"/>
                <w:szCs w:val="22"/>
              </w:rPr>
              <w:t>-</w:t>
            </w:r>
          </w:p>
        </w:tc>
        <w:tc>
          <w:tcPr>
            <w:tcW w:w="1350" w:type="dxa"/>
            <w:tcBorders>
              <w:top w:val="nil"/>
              <w:left w:val="nil"/>
              <w:bottom w:val="nil"/>
              <w:right w:val="nil"/>
            </w:tcBorders>
            <w:vAlign w:val="bottom"/>
          </w:tcPr>
          <w:p w14:paraId="76FC230B" w14:textId="49309E52" w:rsidR="003A05C9" w:rsidRPr="00FD0CA3" w:rsidRDefault="003A05C9" w:rsidP="003A05C9">
            <w:pP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5,440</w:t>
            </w:r>
          </w:p>
        </w:tc>
        <w:tc>
          <w:tcPr>
            <w:tcW w:w="1350" w:type="dxa"/>
            <w:tcBorders>
              <w:top w:val="nil"/>
              <w:left w:val="nil"/>
              <w:bottom w:val="nil"/>
              <w:right w:val="nil"/>
            </w:tcBorders>
            <w:vAlign w:val="bottom"/>
          </w:tcPr>
          <w:p w14:paraId="41D94200" w14:textId="445BB606" w:rsidR="003A05C9" w:rsidRPr="00FD0CA3" w:rsidRDefault="003A05C9" w:rsidP="003A05C9">
            <w:pP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2,700</w:t>
            </w:r>
          </w:p>
        </w:tc>
      </w:tr>
      <w:tr w:rsidR="00D91B62" w:rsidRPr="00FD0CA3" w14:paraId="476CFE5E" w14:textId="77777777" w:rsidTr="00990F0A">
        <w:tc>
          <w:tcPr>
            <w:tcW w:w="3870" w:type="dxa"/>
          </w:tcPr>
          <w:p w14:paraId="60CBC438" w14:textId="459FF803" w:rsidR="00D91B62" w:rsidRPr="00FD0CA3" w:rsidRDefault="009B6C78" w:rsidP="003A05C9">
            <w:pPr>
              <w:spacing w:line="330" w:lineRule="exact"/>
              <w:ind w:left="845" w:right="-43" w:hanging="460"/>
              <w:rPr>
                <w:rFonts w:asciiTheme="minorHAnsi" w:hAnsiTheme="minorHAnsi" w:cstheme="minorHAnsi"/>
                <w:sz w:val="22"/>
                <w:szCs w:val="22"/>
              </w:rPr>
            </w:pPr>
            <w:r w:rsidRPr="00965415">
              <w:rPr>
                <w:rFonts w:asciiTheme="minorHAnsi" w:hAnsiTheme="minorHAnsi" w:cstheme="minorHAnsi"/>
                <w:sz w:val="22"/>
                <w:szCs w:val="22"/>
              </w:rPr>
              <w:t>Past due</w:t>
            </w:r>
          </w:p>
        </w:tc>
        <w:tc>
          <w:tcPr>
            <w:tcW w:w="1260" w:type="dxa"/>
            <w:tcBorders>
              <w:top w:val="nil"/>
              <w:left w:val="nil"/>
              <w:bottom w:val="nil"/>
              <w:right w:val="nil"/>
            </w:tcBorders>
            <w:vAlign w:val="bottom"/>
          </w:tcPr>
          <w:p w14:paraId="04338179" w14:textId="77777777" w:rsidR="00D91B62" w:rsidRPr="00FD0CA3" w:rsidRDefault="00D91B62" w:rsidP="003A05C9">
            <w:pPr>
              <w:spacing w:line="330" w:lineRule="exact"/>
              <w:ind w:right="-408"/>
              <w:jc w:val="center"/>
              <w:rPr>
                <w:rFonts w:asciiTheme="minorHAnsi" w:hAnsiTheme="minorHAnsi" w:cstheme="minorHAnsi"/>
                <w:sz w:val="22"/>
                <w:szCs w:val="22"/>
              </w:rPr>
            </w:pPr>
          </w:p>
        </w:tc>
        <w:tc>
          <w:tcPr>
            <w:tcW w:w="1350" w:type="dxa"/>
            <w:tcBorders>
              <w:top w:val="nil"/>
              <w:left w:val="nil"/>
              <w:bottom w:val="nil"/>
              <w:right w:val="nil"/>
            </w:tcBorders>
            <w:vAlign w:val="bottom"/>
          </w:tcPr>
          <w:p w14:paraId="46FAB7D4" w14:textId="77777777" w:rsidR="00D91B62" w:rsidRPr="00FD0CA3" w:rsidRDefault="00D91B62" w:rsidP="003A05C9">
            <w:pPr>
              <w:spacing w:line="330" w:lineRule="exact"/>
              <w:ind w:left="291" w:right="-239"/>
              <w:jc w:val="center"/>
              <w:rPr>
                <w:rFonts w:asciiTheme="minorHAnsi" w:hAnsiTheme="minorHAnsi" w:cstheme="minorHAnsi"/>
                <w:sz w:val="22"/>
                <w:szCs w:val="22"/>
              </w:rPr>
            </w:pPr>
          </w:p>
        </w:tc>
        <w:tc>
          <w:tcPr>
            <w:tcW w:w="1350" w:type="dxa"/>
            <w:tcBorders>
              <w:top w:val="nil"/>
              <w:left w:val="nil"/>
              <w:bottom w:val="nil"/>
              <w:right w:val="nil"/>
            </w:tcBorders>
            <w:vAlign w:val="bottom"/>
          </w:tcPr>
          <w:p w14:paraId="1B6B14B0" w14:textId="77777777" w:rsidR="00D91B62" w:rsidRPr="00FD0CA3" w:rsidRDefault="00D91B62" w:rsidP="003A05C9">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76056127" w14:textId="77777777" w:rsidR="00D91B62" w:rsidRPr="00FD0CA3" w:rsidRDefault="00D91B62" w:rsidP="003A05C9">
            <w:pPr>
              <w:spacing w:line="330" w:lineRule="exact"/>
              <w:jc w:val="center"/>
              <w:rPr>
                <w:rFonts w:asciiTheme="minorHAnsi" w:hAnsiTheme="minorHAnsi" w:cstheme="minorHAnsi"/>
                <w:sz w:val="22"/>
                <w:szCs w:val="22"/>
              </w:rPr>
            </w:pPr>
          </w:p>
        </w:tc>
      </w:tr>
      <w:tr w:rsidR="003A05C9" w:rsidRPr="00FD0CA3" w14:paraId="7ABCF5FE" w14:textId="77777777" w:rsidTr="00990F0A">
        <w:tc>
          <w:tcPr>
            <w:tcW w:w="3870" w:type="dxa"/>
          </w:tcPr>
          <w:p w14:paraId="6A5DECEE" w14:textId="0E86C80B" w:rsidR="003A05C9" w:rsidRPr="00FD0CA3" w:rsidRDefault="003A05C9" w:rsidP="003A05C9">
            <w:pPr>
              <w:spacing w:line="330" w:lineRule="exact"/>
              <w:ind w:left="845" w:right="-43" w:hanging="460"/>
              <w:rPr>
                <w:rFonts w:asciiTheme="minorHAnsi" w:hAnsiTheme="minorHAnsi" w:cstheme="minorHAnsi"/>
                <w:sz w:val="22"/>
                <w:szCs w:val="22"/>
              </w:rPr>
            </w:pPr>
            <w:r w:rsidRPr="00FD0CA3">
              <w:rPr>
                <w:rFonts w:asciiTheme="minorHAnsi" w:hAnsiTheme="minorHAnsi" w:cstheme="minorHAnsi"/>
                <w:sz w:val="22"/>
                <w:szCs w:val="22"/>
              </w:rPr>
              <w:t>Up to 3 months</w:t>
            </w:r>
          </w:p>
        </w:tc>
        <w:tc>
          <w:tcPr>
            <w:tcW w:w="1260" w:type="dxa"/>
            <w:tcBorders>
              <w:top w:val="nil"/>
              <w:left w:val="nil"/>
              <w:bottom w:val="nil"/>
              <w:right w:val="nil"/>
            </w:tcBorders>
            <w:vAlign w:val="bottom"/>
          </w:tcPr>
          <w:p w14:paraId="30574CF7" w14:textId="1F313E36" w:rsidR="003A05C9" w:rsidRPr="00FD0CA3" w:rsidRDefault="002E718B" w:rsidP="003A05C9">
            <w:pPr>
              <w:spacing w:line="330" w:lineRule="exact"/>
              <w:ind w:right="-408"/>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sidR="003A05C9" w:rsidRPr="00FD0CA3">
              <w:rPr>
                <w:rFonts w:asciiTheme="minorHAnsi" w:hAnsiTheme="minorHAnsi" w:cstheme="minorHAnsi"/>
                <w:sz w:val="22"/>
                <w:szCs w:val="22"/>
              </w:rPr>
              <w:t>-</w:t>
            </w:r>
          </w:p>
        </w:tc>
        <w:tc>
          <w:tcPr>
            <w:tcW w:w="1350" w:type="dxa"/>
            <w:tcBorders>
              <w:top w:val="nil"/>
              <w:left w:val="nil"/>
              <w:bottom w:val="nil"/>
              <w:right w:val="nil"/>
            </w:tcBorders>
            <w:vAlign w:val="bottom"/>
          </w:tcPr>
          <w:p w14:paraId="203065CA" w14:textId="75A1DB6C" w:rsidR="003A05C9" w:rsidRPr="00FD0CA3" w:rsidRDefault="003A05C9" w:rsidP="003A05C9">
            <w:pPr>
              <w:spacing w:line="330" w:lineRule="exact"/>
              <w:ind w:left="291" w:right="-239"/>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1350" w:type="dxa"/>
            <w:tcBorders>
              <w:top w:val="nil"/>
              <w:left w:val="nil"/>
              <w:bottom w:val="nil"/>
              <w:right w:val="nil"/>
            </w:tcBorders>
            <w:vAlign w:val="bottom"/>
          </w:tcPr>
          <w:p w14:paraId="7BBDC9DA" w14:textId="09F893BD" w:rsidR="003A05C9" w:rsidRPr="00FD0CA3" w:rsidRDefault="003A05C9" w:rsidP="003A05C9">
            <w:pP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7,438</w:t>
            </w:r>
          </w:p>
        </w:tc>
        <w:tc>
          <w:tcPr>
            <w:tcW w:w="1350" w:type="dxa"/>
            <w:tcBorders>
              <w:top w:val="nil"/>
              <w:left w:val="nil"/>
              <w:bottom w:val="nil"/>
              <w:right w:val="nil"/>
            </w:tcBorders>
            <w:vAlign w:val="bottom"/>
          </w:tcPr>
          <w:p w14:paraId="3AF5975F" w14:textId="3A76BB5E" w:rsidR="003A05C9" w:rsidRPr="00FD0CA3" w:rsidRDefault="003A05C9" w:rsidP="003A05C9">
            <w:pPr>
              <w:spacing w:line="33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r>
      <w:tr w:rsidR="003A05C9" w:rsidRPr="00FD0CA3" w14:paraId="0F6175BB" w14:textId="77777777" w:rsidTr="00990F0A">
        <w:tc>
          <w:tcPr>
            <w:tcW w:w="3870" w:type="dxa"/>
          </w:tcPr>
          <w:p w14:paraId="7F83972E" w14:textId="003617D1" w:rsidR="003A05C9" w:rsidRPr="00FD0CA3" w:rsidRDefault="003A05C9" w:rsidP="003A05C9">
            <w:pPr>
              <w:spacing w:line="330" w:lineRule="exact"/>
              <w:ind w:left="845" w:right="-43" w:hanging="460"/>
              <w:rPr>
                <w:rFonts w:asciiTheme="minorHAnsi" w:hAnsiTheme="minorHAnsi" w:cstheme="minorHAnsi"/>
                <w:sz w:val="22"/>
                <w:szCs w:val="22"/>
              </w:rPr>
            </w:pPr>
            <w:r w:rsidRPr="00FD0CA3">
              <w:rPr>
                <w:rFonts w:asciiTheme="minorHAnsi" w:hAnsiTheme="minorHAnsi" w:cstheme="minorHAnsi"/>
                <w:sz w:val="22"/>
                <w:szCs w:val="22"/>
              </w:rPr>
              <w:t>3 - 6 months</w:t>
            </w:r>
          </w:p>
        </w:tc>
        <w:tc>
          <w:tcPr>
            <w:tcW w:w="1260" w:type="dxa"/>
            <w:tcBorders>
              <w:top w:val="nil"/>
              <w:left w:val="nil"/>
              <w:bottom w:val="nil"/>
              <w:right w:val="nil"/>
            </w:tcBorders>
            <w:vAlign w:val="bottom"/>
          </w:tcPr>
          <w:p w14:paraId="764BB472" w14:textId="3F2C50DE" w:rsidR="003A05C9" w:rsidRPr="00FD0CA3" w:rsidRDefault="002E718B" w:rsidP="003A05C9">
            <w:pPr>
              <w:pBdr>
                <w:bottom w:val="single" w:sz="4" w:space="1" w:color="auto"/>
              </w:pBdr>
              <w:spacing w:line="330" w:lineRule="exact"/>
              <w:ind w:right="-408"/>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sidR="003A05C9" w:rsidRPr="00FD0CA3">
              <w:rPr>
                <w:rFonts w:asciiTheme="minorHAnsi" w:hAnsiTheme="minorHAnsi" w:cstheme="minorHAnsi"/>
                <w:sz w:val="22"/>
                <w:szCs w:val="22"/>
              </w:rPr>
              <w:t>-</w:t>
            </w:r>
          </w:p>
        </w:tc>
        <w:tc>
          <w:tcPr>
            <w:tcW w:w="1350" w:type="dxa"/>
            <w:tcBorders>
              <w:top w:val="nil"/>
              <w:left w:val="nil"/>
              <w:bottom w:val="nil"/>
              <w:right w:val="nil"/>
            </w:tcBorders>
            <w:vAlign w:val="bottom"/>
          </w:tcPr>
          <w:p w14:paraId="5156799E" w14:textId="1EAB16C6" w:rsidR="003A05C9" w:rsidRPr="00FD0CA3" w:rsidRDefault="003A05C9" w:rsidP="003A05C9">
            <w:pPr>
              <w:pBdr>
                <w:bottom w:val="single" w:sz="4" w:space="1" w:color="auto"/>
              </w:pBdr>
              <w:spacing w:line="33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350" w:type="dxa"/>
            <w:tcBorders>
              <w:top w:val="nil"/>
              <w:left w:val="nil"/>
              <w:bottom w:val="nil"/>
              <w:right w:val="nil"/>
            </w:tcBorders>
            <w:vAlign w:val="bottom"/>
          </w:tcPr>
          <w:p w14:paraId="7D847424" w14:textId="3FB8B9B1" w:rsidR="003A05C9" w:rsidRPr="00FD0CA3" w:rsidRDefault="003A05C9" w:rsidP="003A05C9">
            <w:pPr>
              <w:pBdr>
                <w:bottom w:val="single" w:sz="4" w:space="1" w:color="auto"/>
              </w:pBdr>
              <w:spacing w:line="33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350" w:type="dxa"/>
            <w:tcBorders>
              <w:top w:val="nil"/>
              <w:left w:val="nil"/>
              <w:bottom w:val="nil"/>
              <w:right w:val="nil"/>
            </w:tcBorders>
            <w:vAlign w:val="bottom"/>
          </w:tcPr>
          <w:p w14:paraId="5D688FCC" w14:textId="61906429" w:rsidR="003A05C9" w:rsidRPr="00FD0CA3" w:rsidRDefault="003A05C9" w:rsidP="003A05C9">
            <w:pPr>
              <w:pBdr>
                <w:bottom w:val="single" w:sz="4" w:space="1" w:color="auto"/>
              </w:pBdr>
              <w:spacing w:line="33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r>
      <w:tr w:rsidR="003A05C9" w:rsidRPr="00FD0CA3" w14:paraId="5B858D22" w14:textId="77777777" w:rsidTr="00990F0A">
        <w:tc>
          <w:tcPr>
            <w:tcW w:w="3870" w:type="dxa"/>
          </w:tcPr>
          <w:p w14:paraId="1A01E120" w14:textId="088FBACD" w:rsidR="003A05C9" w:rsidRPr="00FD0CA3" w:rsidRDefault="003A05C9" w:rsidP="003A05C9">
            <w:pPr>
              <w:spacing w:line="330" w:lineRule="exact"/>
              <w:ind w:right="-43"/>
              <w:rPr>
                <w:rFonts w:asciiTheme="minorHAnsi" w:hAnsiTheme="minorHAnsi" w:cstheme="minorHAnsi"/>
                <w:b/>
                <w:bCs/>
                <w:sz w:val="22"/>
                <w:szCs w:val="22"/>
              </w:rPr>
            </w:pPr>
            <w:r w:rsidRPr="00FD0CA3">
              <w:rPr>
                <w:rFonts w:asciiTheme="minorHAnsi" w:hAnsiTheme="minorHAnsi" w:cstheme="minorHAnsi"/>
                <w:b/>
                <w:bCs/>
                <w:sz w:val="22"/>
                <w:szCs w:val="22"/>
              </w:rPr>
              <w:t xml:space="preserve">Total </w:t>
            </w:r>
          </w:p>
        </w:tc>
        <w:tc>
          <w:tcPr>
            <w:tcW w:w="1260" w:type="dxa"/>
            <w:tcBorders>
              <w:top w:val="nil"/>
              <w:left w:val="nil"/>
              <w:bottom w:val="nil"/>
              <w:right w:val="nil"/>
            </w:tcBorders>
            <w:vAlign w:val="bottom"/>
          </w:tcPr>
          <w:p w14:paraId="552642D8" w14:textId="222737C8" w:rsidR="003A05C9" w:rsidRPr="008B739D" w:rsidRDefault="003A05C9" w:rsidP="003A05C9">
            <w:pPr>
              <w:pBdr>
                <w:bottom w:val="single" w:sz="4" w:space="1" w:color="auto"/>
              </w:pBdr>
              <w:spacing w:line="330" w:lineRule="exact"/>
              <w:jc w:val="center"/>
              <w:rPr>
                <w:rFonts w:asciiTheme="minorHAnsi" w:hAnsiTheme="minorHAnsi" w:cstheme="minorHAnsi"/>
                <w:b/>
                <w:bCs/>
                <w:sz w:val="22"/>
                <w:szCs w:val="22"/>
              </w:rPr>
            </w:pPr>
            <w:r w:rsidRPr="008B739D">
              <w:rPr>
                <w:rFonts w:asciiTheme="minorHAnsi" w:hAnsiTheme="minorHAnsi" w:cstheme="minorHAnsi"/>
                <w:b/>
                <w:bCs/>
                <w:sz w:val="22"/>
                <w:szCs w:val="22"/>
              </w:rPr>
              <w:t xml:space="preserve">   </w:t>
            </w:r>
            <w:r w:rsidR="002E718B" w:rsidRPr="008B739D">
              <w:rPr>
                <w:rFonts w:asciiTheme="minorHAnsi" w:hAnsiTheme="minorHAnsi" w:cstheme="minorHAnsi"/>
                <w:b/>
                <w:bCs/>
                <w:sz w:val="22"/>
                <w:szCs w:val="22"/>
              </w:rPr>
              <w:t xml:space="preserve"> </w:t>
            </w:r>
            <w:r w:rsidRPr="008B739D">
              <w:rPr>
                <w:rFonts w:asciiTheme="minorHAnsi" w:hAnsiTheme="minorHAnsi" w:cstheme="minorHAnsi"/>
                <w:b/>
                <w:bCs/>
                <w:sz w:val="22"/>
                <w:szCs w:val="22"/>
              </w:rPr>
              <w:t xml:space="preserve">     -</w:t>
            </w:r>
          </w:p>
        </w:tc>
        <w:tc>
          <w:tcPr>
            <w:tcW w:w="1350" w:type="dxa"/>
            <w:tcBorders>
              <w:top w:val="nil"/>
              <w:left w:val="nil"/>
              <w:bottom w:val="nil"/>
              <w:right w:val="nil"/>
            </w:tcBorders>
            <w:vAlign w:val="bottom"/>
          </w:tcPr>
          <w:p w14:paraId="37DF377B" w14:textId="2C3753A3" w:rsidR="003A05C9" w:rsidRPr="008B739D" w:rsidRDefault="003A05C9" w:rsidP="003A05C9">
            <w:pPr>
              <w:pBdr>
                <w:bottom w:val="single" w:sz="4" w:space="1" w:color="auto"/>
              </w:pBdr>
              <w:spacing w:line="330" w:lineRule="exact"/>
              <w:jc w:val="center"/>
              <w:rPr>
                <w:rFonts w:asciiTheme="minorHAnsi" w:hAnsiTheme="minorHAnsi" w:cstheme="minorHAnsi"/>
                <w:b/>
                <w:bCs/>
                <w:sz w:val="22"/>
                <w:szCs w:val="22"/>
                <w:cs/>
              </w:rPr>
            </w:pPr>
            <w:r w:rsidRPr="008B739D">
              <w:rPr>
                <w:rFonts w:asciiTheme="minorHAnsi" w:hAnsiTheme="minorHAnsi" w:cstheme="minorHAnsi"/>
                <w:b/>
                <w:bCs/>
                <w:sz w:val="22"/>
                <w:szCs w:val="22"/>
              </w:rPr>
              <w:t xml:space="preserve">           -</w:t>
            </w:r>
          </w:p>
        </w:tc>
        <w:tc>
          <w:tcPr>
            <w:tcW w:w="1350" w:type="dxa"/>
            <w:tcBorders>
              <w:top w:val="nil"/>
              <w:left w:val="nil"/>
              <w:bottom w:val="nil"/>
              <w:right w:val="nil"/>
            </w:tcBorders>
            <w:vAlign w:val="bottom"/>
          </w:tcPr>
          <w:p w14:paraId="09602974" w14:textId="0B8D8A49" w:rsidR="003A05C9" w:rsidRPr="008B739D" w:rsidRDefault="003A05C9" w:rsidP="003A05C9">
            <w:pPr>
              <w:pBdr>
                <w:bottom w:val="single" w:sz="4" w:space="1" w:color="auto"/>
              </w:pBdr>
              <w:tabs>
                <w:tab w:val="decimal" w:pos="1042"/>
              </w:tabs>
              <w:spacing w:line="330" w:lineRule="exact"/>
              <w:jc w:val="right"/>
              <w:rPr>
                <w:rFonts w:asciiTheme="minorHAnsi" w:hAnsiTheme="minorHAnsi" w:cstheme="minorHAnsi"/>
                <w:b/>
                <w:bCs/>
                <w:sz w:val="22"/>
                <w:szCs w:val="22"/>
              </w:rPr>
            </w:pPr>
            <w:r w:rsidRPr="008B739D">
              <w:rPr>
                <w:rFonts w:asciiTheme="minorHAnsi" w:hAnsiTheme="minorHAnsi" w:cstheme="minorHAnsi"/>
                <w:b/>
                <w:bCs/>
                <w:sz w:val="22"/>
                <w:szCs w:val="22"/>
              </w:rPr>
              <w:t>12,878</w:t>
            </w:r>
          </w:p>
        </w:tc>
        <w:tc>
          <w:tcPr>
            <w:tcW w:w="1350" w:type="dxa"/>
            <w:tcBorders>
              <w:top w:val="nil"/>
              <w:left w:val="nil"/>
              <w:bottom w:val="nil"/>
              <w:right w:val="nil"/>
            </w:tcBorders>
            <w:vAlign w:val="bottom"/>
          </w:tcPr>
          <w:p w14:paraId="4922EA5B" w14:textId="3BD930D0" w:rsidR="003A05C9" w:rsidRPr="008B739D" w:rsidRDefault="003A05C9" w:rsidP="003A05C9">
            <w:pPr>
              <w:pBdr>
                <w:bottom w:val="single" w:sz="4" w:space="1" w:color="auto"/>
              </w:pBdr>
              <w:tabs>
                <w:tab w:val="decimal" w:pos="1042"/>
              </w:tabs>
              <w:spacing w:line="330" w:lineRule="exact"/>
              <w:jc w:val="right"/>
              <w:rPr>
                <w:rFonts w:asciiTheme="minorHAnsi" w:hAnsiTheme="minorHAnsi" w:cstheme="minorHAnsi"/>
                <w:b/>
                <w:bCs/>
                <w:sz w:val="22"/>
                <w:szCs w:val="22"/>
              </w:rPr>
            </w:pPr>
            <w:r w:rsidRPr="008B739D">
              <w:rPr>
                <w:rFonts w:asciiTheme="minorHAnsi" w:hAnsiTheme="minorHAnsi" w:cstheme="minorHAnsi"/>
                <w:b/>
                <w:bCs/>
                <w:sz w:val="22"/>
                <w:szCs w:val="22"/>
              </w:rPr>
              <w:t>2,700</w:t>
            </w:r>
          </w:p>
        </w:tc>
      </w:tr>
      <w:tr w:rsidR="009B6C78" w:rsidRPr="00FD0CA3" w14:paraId="2CFA40C5" w14:textId="77777777" w:rsidTr="00D23BAF">
        <w:tc>
          <w:tcPr>
            <w:tcW w:w="3870" w:type="dxa"/>
          </w:tcPr>
          <w:p w14:paraId="37E2C619" w14:textId="77777777" w:rsidR="009B6C78" w:rsidRPr="00FD0CA3" w:rsidRDefault="009B6C78" w:rsidP="003A05C9">
            <w:pPr>
              <w:spacing w:line="330" w:lineRule="exact"/>
              <w:ind w:right="-43"/>
              <w:rPr>
                <w:rFonts w:asciiTheme="minorHAnsi" w:hAnsiTheme="minorHAnsi" w:cstheme="minorHAnsi"/>
                <w:b/>
                <w:bCs/>
                <w:sz w:val="22"/>
                <w:szCs w:val="22"/>
              </w:rPr>
            </w:pPr>
          </w:p>
        </w:tc>
        <w:tc>
          <w:tcPr>
            <w:tcW w:w="1260" w:type="dxa"/>
            <w:vAlign w:val="bottom"/>
          </w:tcPr>
          <w:p w14:paraId="11D68055" w14:textId="77777777" w:rsidR="009B6C78" w:rsidRPr="00FD0CA3" w:rsidRDefault="009B6C78" w:rsidP="003A05C9">
            <w:pPr>
              <w:spacing w:line="330" w:lineRule="exact"/>
              <w:jc w:val="center"/>
              <w:rPr>
                <w:rFonts w:asciiTheme="minorHAnsi" w:hAnsiTheme="minorHAnsi" w:cstheme="minorHAnsi"/>
                <w:sz w:val="22"/>
                <w:szCs w:val="22"/>
              </w:rPr>
            </w:pPr>
          </w:p>
        </w:tc>
        <w:tc>
          <w:tcPr>
            <w:tcW w:w="1350" w:type="dxa"/>
            <w:vAlign w:val="bottom"/>
          </w:tcPr>
          <w:p w14:paraId="6D05E8C9" w14:textId="77777777" w:rsidR="009B6C78" w:rsidRPr="00FD0CA3" w:rsidRDefault="009B6C78" w:rsidP="003A05C9">
            <w:pPr>
              <w:tabs>
                <w:tab w:val="decimal" w:pos="972"/>
              </w:tabs>
              <w:spacing w:line="330" w:lineRule="exact"/>
              <w:ind w:left="-18"/>
              <w:rPr>
                <w:rFonts w:asciiTheme="minorHAnsi" w:hAnsiTheme="minorHAnsi" w:cstheme="minorHAnsi"/>
                <w:sz w:val="22"/>
                <w:szCs w:val="22"/>
                <w:cs/>
              </w:rPr>
            </w:pPr>
          </w:p>
        </w:tc>
        <w:tc>
          <w:tcPr>
            <w:tcW w:w="1350" w:type="dxa"/>
            <w:tcBorders>
              <w:top w:val="nil"/>
              <w:left w:val="nil"/>
              <w:bottom w:val="nil"/>
              <w:right w:val="nil"/>
            </w:tcBorders>
            <w:vAlign w:val="bottom"/>
          </w:tcPr>
          <w:p w14:paraId="16C051CC" w14:textId="77777777" w:rsidR="009B6C78" w:rsidRPr="00FD0CA3" w:rsidRDefault="009B6C78" w:rsidP="003A05C9">
            <w:pPr>
              <w:tabs>
                <w:tab w:val="decimal" w:pos="1042"/>
              </w:tabs>
              <w:spacing w:line="330" w:lineRule="exact"/>
              <w:rPr>
                <w:rFonts w:asciiTheme="minorHAnsi" w:hAnsiTheme="minorHAnsi" w:cstheme="minorHAnsi"/>
                <w:sz w:val="22"/>
                <w:szCs w:val="22"/>
              </w:rPr>
            </w:pPr>
          </w:p>
        </w:tc>
        <w:tc>
          <w:tcPr>
            <w:tcW w:w="1350" w:type="dxa"/>
            <w:vAlign w:val="bottom"/>
          </w:tcPr>
          <w:p w14:paraId="6B0EAC70" w14:textId="77777777" w:rsidR="009B6C78" w:rsidRPr="00FD0CA3" w:rsidRDefault="009B6C78" w:rsidP="003A05C9">
            <w:pPr>
              <w:tabs>
                <w:tab w:val="decimal" w:pos="972"/>
              </w:tabs>
              <w:spacing w:line="330" w:lineRule="exact"/>
              <w:ind w:left="-18"/>
              <w:rPr>
                <w:rFonts w:asciiTheme="minorHAnsi" w:hAnsiTheme="minorHAnsi" w:cstheme="minorHAnsi"/>
                <w:sz w:val="22"/>
                <w:szCs w:val="22"/>
              </w:rPr>
            </w:pPr>
          </w:p>
        </w:tc>
      </w:tr>
      <w:tr w:rsidR="009B6C78" w:rsidRPr="00FD0CA3" w14:paraId="44B664B6" w14:textId="77777777" w:rsidTr="00D23BAF">
        <w:tc>
          <w:tcPr>
            <w:tcW w:w="3870" w:type="dxa"/>
          </w:tcPr>
          <w:p w14:paraId="6F56041D" w14:textId="77777777" w:rsidR="009B6C78" w:rsidRPr="00FD0CA3" w:rsidRDefault="009B6C78" w:rsidP="003A05C9">
            <w:pPr>
              <w:spacing w:line="330" w:lineRule="exact"/>
              <w:ind w:right="-43"/>
              <w:rPr>
                <w:rFonts w:asciiTheme="minorHAnsi" w:hAnsiTheme="minorHAnsi" w:cstheme="minorHAnsi"/>
                <w:b/>
                <w:bCs/>
                <w:sz w:val="22"/>
                <w:szCs w:val="22"/>
              </w:rPr>
            </w:pPr>
          </w:p>
        </w:tc>
        <w:tc>
          <w:tcPr>
            <w:tcW w:w="1260" w:type="dxa"/>
            <w:vAlign w:val="bottom"/>
          </w:tcPr>
          <w:p w14:paraId="51E8BDFA" w14:textId="77777777" w:rsidR="009B6C78" w:rsidRPr="00FD0CA3" w:rsidRDefault="009B6C78" w:rsidP="003A05C9">
            <w:pPr>
              <w:spacing w:line="330" w:lineRule="exact"/>
              <w:jc w:val="center"/>
              <w:rPr>
                <w:rFonts w:asciiTheme="minorHAnsi" w:hAnsiTheme="minorHAnsi" w:cstheme="minorHAnsi"/>
                <w:sz w:val="22"/>
                <w:szCs w:val="22"/>
              </w:rPr>
            </w:pPr>
          </w:p>
        </w:tc>
        <w:tc>
          <w:tcPr>
            <w:tcW w:w="1350" w:type="dxa"/>
            <w:vAlign w:val="bottom"/>
          </w:tcPr>
          <w:p w14:paraId="68CCF9F5" w14:textId="77777777" w:rsidR="009B6C78" w:rsidRPr="00FD0CA3" w:rsidRDefault="009B6C78" w:rsidP="003A05C9">
            <w:pPr>
              <w:tabs>
                <w:tab w:val="decimal" w:pos="972"/>
              </w:tabs>
              <w:spacing w:line="330" w:lineRule="exact"/>
              <w:ind w:left="-18"/>
              <w:rPr>
                <w:rFonts w:asciiTheme="minorHAnsi" w:hAnsiTheme="minorHAnsi" w:cstheme="minorHAnsi"/>
                <w:sz w:val="22"/>
                <w:szCs w:val="22"/>
                <w:cs/>
              </w:rPr>
            </w:pPr>
          </w:p>
        </w:tc>
        <w:tc>
          <w:tcPr>
            <w:tcW w:w="1350" w:type="dxa"/>
            <w:tcBorders>
              <w:top w:val="nil"/>
              <w:left w:val="nil"/>
              <w:bottom w:val="nil"/>
              <w:right w:val="nil"/>
            </w:tcBorders>
            <w:vAlign w:val="bottom"/>
          </w:tcPr>
          <w:p w14:paraId="1A9E198D" w14:textId="77777777" w:rsidR="009B6C78" w:rsidRPr="00FD0CA3" w:rsidRDefault="009B6C78" w:rsidP="003A05C9">
            <w:pPr>
              <w:tabs>
                <w:tab w:val="decimal" w:pos="1042"/>
              </w:tabs>
              <w:spacing w:line="330" w:lineRule="exact"/>
              <w:rPr>
                <w:rFonts w:asciiTheme="minorHAnsi" w:hAnsiTheme="minorHAnsi" w:cstheme="minorHAnsi"/>
                <w:sz w:val="22"/>
                <w:szCs w:val="22"/>
              </w:rPr>
            </w:pPr>
          </w:p>
        </w:tc>
        <w:tc>
          <w:tcPr>
            <w:tcW w:w="1350" w:type="dxa"/>
            <w:vAlign w:val="bottom"/>
          </w:tcPr>
          <w:p w14:paraId="3E46FF21" w14:textId="77777777" w:rsidR="009B6C78" w:rsidRPr="00FD0CA3" w:rsidRDefault="009B6C78" w:rsidP="003A05C9">
            <w:pPr>
              <w:tabs>
                <w:tab w:val="decimal" w:pos="972"/>
              </w:tabs>
              <w:spacing w:line="330" w:lineRule="exact"/>
              <w:ind w:left="-18"/>
              <w:rPr>
                <w:rFonts w:asciiTheme="minorHAnsi" w:hAnsiTheme="minorHAnsi" w:cstheme="minorHAnsi"/>
                <w:sz w:val="22"/>
                <w:szCs w:val="22"/>
              </w:rPr>
            </w:pPr>
          </w:p>
        </w:tc>
      </w:tr>
      <w:tr w:rsidR="003A05C9" w:rsidRPr="00FD0CA3" w14:paraId="1D15E230" w14:textId="77777777" w:rsidTr="00D23BAF">
        <w:tc>
          <w:tcPr>
            <w:tcW w:w="3870" w:type="dxa"/>
          </w:tcPr>
          <w:p w14:paraId="46F40C82" w14:textId="4190C016" w:rsidR="003A05C9" w:rsidRPr="00FD0CA3" w:rsidRDefault="003A05C9" w:rsidP="003A05C9">
            <w:pPr>
              <w:spacing w:line="330" w:lineRule="exact"/>
              <w:ind w:right="-43"/>
              <w:rPr>
                <w:rFonts w:asciiTheme="minorHAnsi" w:hAnsiTheme="minorHAnsi" w:cstheme="minorHAnsi"/>
                <w:b/>
                <w:bCs/>
                <w:sz w:val="22"/>
                <w:szCs w:val="22"/>
              </w:rPr>
            </w:pPr>
            <w:r w:rsidRPr="00FD0CA3">
              <w:rPr>
                <w:rFonts w:asciiTheme="minorHAnsi" w:hAnsiTheme="minorHAnsi" w:cstheme="minorHAnsi"/>
                <w:b/>
                <w:bCs/>
                <w:sz w:val="22"/>
                <w:szCs w:val="22"/>
              </w:rPr>
              <w:lastRenderedPageBreak/>
              <w:t xml:space="preserve">Trade accounts receivables </w:t>
            </w:r>
          </w:p>
        </w:tc>
        <w:tc>
          <w:tcPr>
            <w:tcW w:w="1260" w:type="dxa"/>
            <w:vAlign w:val="bottom"/>
          </w:tcPr>
          <w:p w14:paraId="1B90C274" w14:textId="77777777" w:rsidR="003A05C9" w:rsidRPr="00FD0CA3" w:rsidRDefault="003A05C9" w:rsidP="003A05C9">
            <w:pPr>
              <w:spacing w:line="330" w:lineRule="exact"/>
              <w:jc w:val="center"/>
              <w:rPr>
                <w:rFonts w:asciiTheme="minorHAnsi" w:hAnsiTheme="minorHAnsi" w:cstheme="minorHAnsi"/>
                <w:sz w:val="22"/>
                <w:szCs w:val="22"/>
              </w:rPr>
            </w:pPr>
          </w:p>
        </w:tc>
        <w:tc>
          <w:tcPr>
            <w:tcW w:w="1350" w:type="dxa"/>
            <w:vAlign w:val="bottom"/>
          </w:tcPr>
          <w:p w14:paraId="1B808CD9" w14:textId="77777777" w:rsidR="003A05C9" w:rsidRPr="00FD0CA3" w:rsidRDefault="003A05C9" w:rsidP="003A05C9">
            <w:pPr>
              <w:tabs>
                <w:tab w:val="decimal" w:pos="972"/>
              </w:tabs>
              <w:spacing w:line="330" w:lineRule="exact"/>
              <w:ind w:left="-18"/>
              <w:rPr>
                <w:rFonts w:asciiTheme="minorHAnsi" w:hAnsiTheme="minorHAnsi" w:cstheme="minorHAnsi"/>
                <w:sz w:val="22"/>
                <w:szCs w:val="22"/>
                <w:cs/>
              </w:rPr>
            </w:pPr>
          </w:p>
        </w:tc>
        <w:tc>
          <w:tcPr>
            <w:tcW w:w="1350" w:type="dxa"/>
            <w:tcBorders>
              <w:top w:val="nil"/>
              <w:left w:val="nil"/>
              <w:bottom w:val="nil"/>
              <w:right w:val="nil"/>
            </w:tcBorders>
            <w:vAlign w:val="bottom"/>
          </w:tcPr>
          <w:p w14:paraId="2DA816DB" w14:textId="77777777" w:rsidR="003A05C9" w:rsidRPr="00FD0CA3" w:rsidRDefault="003A05C9" w:rsidP="003A05C9">
            <w:pPr>
              <w:tabs>
                <w:tab w:val="decimal" w:pos="1042"/>
              </w:tabs>
              <w:spacing w:line="330" w:lineRule="exact"/>
              <w:rPr>
                <w:rFonts w:asciiTheme="minorHAnsi" w:hAnsiTheme="minorHAnsi" w:cstheme="minorHAnsi"/>
                <w:sz w:val="22"/>
                <w:szCs w:val="22"/>
              </w:rPr>
            </w:pPr>
          </w:p>
        </w:tc>
        <w:tc>
          <w:tcPr>
            <w:tcW w:w="1350" w:type="dxa"/>
            <w:vAlign w:val="bottom"/>
          </w:tcPr>
          <w:p w14:paraId="2481A7FA" w14:textId="77777777" w:rsidR="003A05C9" w:rsidRPr="00FD0CA3" w:rsidRDefault="003A05C9" w:rsidP="003A05C9">
            <w:pPr>
              <w:tabs>
                <w:tab w:val="decimal" w:pos="972"/>
              </w:tabs>
              <w:spacing w:line="330" w:lineRule="exact"/>
              <w:ind w:left="-18"/>
              <w:rPr>
                <w:rFonts w:asciiTheme="minorHAnsi" w:hAnsiTheme="minorHAnsi" w:cstheme="minorHAnsi"/>
                <w:sz w:val="22"/>
                <w:szCs w:val="22"/>
              </w:rPr>
            </w:pPr>
          </w:p>
        </w:tc>
      </w:tr>
      <w:tr w:rsidR="003A05C9" w:rsidRPr="00FD0CA3" w14:paraId="3C7C8FD7" w14:textId="77777777" w:rsidTr="00D23BAF">
        <w:tc>
          <w:tcPr>
            <w:tcW w:w="3870" w:type="dxa"/>
          </w:tcPr>
          <w:p w14:paraId="2E044913" w14:textId="47438C37" w:rsidR="003A05C9" w:rsidRPr="00C07BC5" w:rsidRDefault="003A05C9" w:rsidP="003A05C9">
            <w:pPr>
              <w:spacing w:line="330" w:lineRule="exact"/>
              <w:ind w:right="-43"/>
              <w:rPr>
                <w:rFonts w:asciiTheme="minorHAnsi" w:hAnsiTheme="minorHAnsi" w:cstheme="minorHAnsi"/>
                <w:sz w:val="22"/>
                <w:szCs w:val="22"/>
              </w:rPr>
            </w:pPr>
            <w:r w:rsidRPr="00C07BC5">
              <w:rPr>
                <w:rFonts w:asciiTheme="minorHAnsi" w:hAnsiTheme="minorHAnsi" w:cstheme="minorHAnsi"/>
                <w:sz w:val="22"/>
                <w:szCs w:val="22"/>
              </w:rPr>
              <w:t>Unrelated parties</w:t>
            </w:r>
          </w:p>
        </w:tc>
        <w:tc>
          <w:tcPr>
            <w:tcW w:w="1260" w:type="dxa"/>
            <w:vAlign w:val="bottom"/>
          </w:tcPr>
          <w:p w14:paraId="7574344B" w14:textId="77777777" w:rsidR="003A05C9" w:rsidRPr="00FD0CA3" w:rsidRDefault="003A05C9" w:rsidP="003A05C9">
            <w:pPr>
              <w:tabs>
                <w:tab w:val="decimal" w:pos="1042"/>
              </w:tabs>
              <w:spacing w:line="330" w:lineRule="exact"/>
              <w:rPr>
                <w:rFonts w:asciiTheme="minorHAnsi" w:hAnsiTheme="minorHAnsi" w:cstheme="minorHAnsi"/>
                <w:sz w:val="22"/>
                <w:szCs w:val="22"/>
              </w:rPr>
            </w:pPr>
          </w:p>
        </w:tc>
        <w:tc>
          <w:tcPr>
            <w:tcW w:w="1350" w:type="dxa"/>
            <w:vAlign w:val="bottom"/>
          </w:tcPr>
          <w:p w14:paraId="06070BA6" w14:textId="77777777" w:rsidR="003A05C9" w:rsidRPr="00FD0CA3" w:rsidRDefault="003A05C9" w:rsidP="003A05C9">
            <w:pPr>
              <w:tabs>
                <w:tab w:val="decimal" w:pos="972"/>
              </w:tabs>
              <w:spacing w:line="330" w:lineRule="exact"/>
              <w:ind w:left="-18"/>
              <w:rPr>
                <w:rFonts w:asciiTheme="minorHAnsi" w:hAnsiTheme="minorHAnsi" w:cstheme="minorHAnsi"/>
                <w:sz w:val="22"/>
                <w:szCs w:val="22"/>
                <w:cs/>
              </w:rPr>
            </w:pPr>
          </w:p>
        </w:tc>
        <w:tc>
          <w:tcPr>
            <w:tcW w:w="1350" w:type="dxa"/>
            <w:tcBorders>
              <w:top w:val="nil"/>
              <w:left w:val="nil"/>
              <w:bottom w:val="nil"/>
              <w:right w:val="nil"/>
            </w:tcBorders>
            <w:vAlign w:val="bottom"/>
          </w:tcPr>
          <w:p w14:paraId="57569015" w14:textId="77777777" w:rsidR="003A05C9" w:rsidRPr="00FD0CA3" w:rsidRDefault="003A05C9" w:rsidP="003A05C9">
            <w:pPr>
              <w:tabs>
                <w:tab w:val="decimal" w:pos="1042"/>
              </w:tabs>
              <w:spacing w:line="330" w:lineRule="exact"/>
              <w:rPr>
                <w:rFonts w:asciiTheme="minorHAnsi" w:hAnsiTheme="minorHAnsi" w:cstheme="minorHAnsi"/>
                <w:sz w:val="22"/>
                <w:szCs w:val="22"/>
              </w:rPr>
            </w:pPr>
          </w:p>
        </w:tc>
        <w:tc>
          <w:tcPr>
            <w:tcW w:w="1350" w:type="dxa"/>
            <w:vAlign w:val="bottom"/>
          </w:tcPr>
          <w:p w14:paraId="2EE258FC" w14:textId="77777777" w:rsidR="003A05C9" w:rsidRPr="00FD0CA3" w:rsidRDefault="003A05C9" w:rsidP="003A05C9">
            <w:pPr>
              <w:tabs>
                <w:tab w:val="decimal" w:pos="972"/>
              </w:tabs>
              <w:spacing w:line="330" w:lineRule="exact"/>
              <w:ind w:left="-18"/>
              <w:rPr>
                <w:rFonts w:asciiTheme="minorHAnsi" w:hAnsiTheme="minorHAnsi" w:cstheme="minorHAnsi"/>
                <w:sz w:val="22"/>
                <w:szCs w:val="22"/>
              </w:rPr>
            </w:pPr>
          </w:p>
        </w:tc>
      </w:tr>
      <w:tr w:rsidR="003A05C9" w:rsidRPr="00FD0CA3" w14:paraId="2E947E20" w14:textId="77777777" w:rsidTr="00D23BAF">
        <w:tc>
          <w:tcPr>
            <w:tcW w:w="3870" w:type="dxa"/>
          </w:tcPr>
          <w:p w14:paraId="0CAEE7AB" w14:textId="7C284DB5" w:rsidR="003A05C9" w:rsidRPr="00FD0CA3" w:rsidRDefault="001C6660" w:rsidP="003A05C9">
            <w:pPr>
              <w:spacing w:line="330" w:lineRule="exact"/>
              <w:ind w:left="720" w:hanging="423"/>
              <w:rPr>
                <w:rFonts w:asciiTheme="minorHAnsi" w:hAnsiTheme="minorHAnsi" w:cstheme="minorHAnsi"/>
                <w:sz w:val="22"/>
                <w:szCs w:val="22"/>
              </w:rPr>
            </w:pPr>
            <w:r w:rsidRPr="001C6660">
              <w:rPr>
                <w:rFonts w:asciiTheme="minorHAnsi" w:hAnsiTheme="minorHAnsi" w:cstheme="minorHAnsi"/>
                <w:sz w:val="22"/>
                <w:szCs w:val="22"/>
              </w:rPr>
              <w:t xml:space="preserve">Aged </w:t>
            </w:r>
            <w:proofErr w:type="gramStart"/>
            <w:r w:rsidRPr="001C6660">
              <w:rPr>
                <w:rFonts w:asciiTheme="minorHAnsi" w:hAnsiTheme="minorHAnsi" w:cstheme="minorHAnsi"/>
                <w:sz w:val="22"/>
                <w:szCs w:val="22"/>
              </w:rPr>
              <w:t>on the basis of</w:t>
            </w:r>
            <w:proofErr w:type="gramEnd"/>
            <w:r w:rsidRPr="001C6660">
              <w:rPr>
                <w:rFonts w:asciiTheme="minorHAnsi" w:hAnsiTheme="minorHAnsi" w:cstheme="minorHAnsi"/>
                <w:sz w:val="22"/>
                <w:szCs w:val="22"/>
              </w:rPr>
              <w:t xml:space="preserve"> due dates</w:t>
            </w:r>
          </w:p>
        </w:tc>
        <w:tc>
          <w:tcPr>
            <w:tcW w:w="1260" w:type="dxa"/>
            <w:vAlign w:val="bottom"/>
          </w:tcPr>
          <w:p w14:paraId="2CFA30A9" w14:textId="77777777" w:rsidR="003A05C9" w:rsidRPr="00FD0CA3" w:rsidRDefault="003A05C9" w:rsidP="003A05C9">
            <w:pPr>
              <w:tabs>
                <w:tab w:val="decimal" w:pos="1042"/>
              </w:tabs>
              <w:spacing w:line="330" w:lineRule="exact"/>
              <w:rPr>
                <w:rFonts w:asciiTheme="minorHAnsi" w:hAnsiTheme="minorHAnsi" w:cstheme="minorHAnsi"/>
                <w:sz w:val="22"/>
                <w:szCs w:val="22"/>
              </w:rPr>
            </w:pPr>
          </w:p>
        </w:tc>
        <w:tc>
          <w:tcPr>
            <w:tcW w:w="1350" w:type="dxa"/>
            <w:vAlign w:val="bottom"/>
          </w:tcPr>
          <w:p w14:paraId="15299D50" w14:textId="77777777" w:rsidR="003A05C9" w:rsidRPr="00FD0CA3" w:rsidRDefault="003A05C9" w:rsidP="003A05C9">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7884B856" w14:textId="77777777" w:rsidR="003A05C9" w:rsidRPr="00FD0CA3" w:rsidRDefault="003A05C9" w:rsidP="003A05C9">
            <w:pPr>
              <w:tabs>
                <w:tab w:val="decimal" w:pos="1042"/>
              </w:tabs>
              <w:spacing w:line="330" w:lineRule="exact"/>
              <w:rPr>
                <w:rFonts w:asciiTheme="minorHAnsi" w:hAnsiTheme="minorHAnsi" w:cstheme="minorHAnsi"/>
                <w:sz w:val="22"/>
                <w:szCs w:val="22"/>
              </w:rPr>
            </w:pPr>
          </w:p>
        </w:tc>
        <w:tc>
          <w:tcPr>
            <w:tcW w:w="1350" w:type="dxa"/>
            <w:vAlign w:val="bottom"/>
          </w:tcPr>
          <w:p w14:paraId="16A0B6E0" w14:textId="77777777" w:rsidR="003A05C9" w:rsidRPr="00FD0CA3" w:rsidRDefault="003A05C9" w:rsidP="003A05C9">
            <w:pPr>
              <w:tabs>
                <w:tab w:val="decimal" w:pos="972"/>
              </w:tabs>
              <w:spacing w:line="330" w:lineRule="exact"/>
              <w:ind w:left="-18"/>
              <w:rPr>
                <w:rFonts w:asciiTheme="minorHAnsi" w:hAnsiTheme="minorHAnsi" w:cstheme="minorHAnsi"/>
                <w:sz w:val="22"/>
                <w:szCs w:val="22"/>
              </w:rPr>
            </w:pPr>
          </w:p>
        </w:tc>
      </w:tr>
      <w:tr w:rsidR="003A05C9" w:rsidRPr="00FD0CA3" w14:paraId="5D6507C2" w14:textId="77777777" w:rsidTr="00D82F40">
        <w:tc>
          <w:tcPr>
            <w:tcW w:w="3870" w:type="dxa"/>
          </w:tcPr>
          <w:p w14:paraId="11B767CC" w14:textId="77777777" w:rsidR="003A05C9" w:rsidRPr="00FD0CA3" w:rsidRDefault="003A05C9" w:rsidP="003A05C9">
            <w:pPr>
              <w:spacing w:line="330" w:lineRule="exact"/>
              <w:ind w:left="720" w:hanging="395"/>
              <w:rPr>
                <w:rFonts w:asciiTheme="minorHAnsi" w:hAnsiTheme="minorHAnsi" w:cstheme="minorHAnsi"/>
                <w:sz w:val="22"/>
                <w:szCs w:val="22"/>
              </w:rPr>
            </w:pPr>
            <w:r w:rsidRPr="00FD0CA3">
              <w:rPr>
                <w:rFonts w:asciiTheme="minorHAnsi" w:hAnsiTheme="minorHAnsi" w:cstheme="minorHAnsi"/>
                <w:sz w:val="22"/>
                <w:szCs w:val="22"/>
              </w:rPr>
              <w:t>Not yet due</w:t>
            </w:r>
          </w:p>
        </w:tc>
        <w:tc>
          <w:tcPr>
            <w:tcW w:w="1260" w:type="dxa"/>
            <w:tcBorders>
              <w:top w:val="nil"/>
              <w:left w:val="nil"/>
              <w:bottom w:val="nil"/>
              <w:right w:val="nil"/>
            </w:tcBorders>
            <w:vAlign w:val="bottom"/>
          </w:tcPr>
          <w:p w14:paraId="4415AC3D" w14:textId="0C7053EA" w:rsidR="003A05C9" w:rsidRPr="00FD0CA3" w:rsidRDefault="003A05C9" w:rsidP="003A05C9">
            <w:pPr>
              <w:tabs>
                <w:tab w:val="decimal" w:pos="1042"/>
              </w:tabs>
              <w:spacing w:line="330" w:lineRule="exact"/>
              <w:rPr>
                <w:rFonts w:asciiTheme="minorHAnsi" w:hAnsiTheme="minorHAnsi" w:cstheme="minorHAnsi"/>
                <w:sz w:val="22"/>
                <w:szCs w:val="22"/>
              </w:rPr>
            </w:pPr>
            <w:r w:rsidRPr="00FD0CA3">
              <w:rPr>
                <w:rFonts w:asciiTheme="minorHAnsi" w:hAnsiTheme="minorHAnsi" w:cstheme="minorHAnsi"/>
                <w:sz w:val="22"/>
                <w:szCs w:val="22"/>
              </w:rPr>
              <w:t>273,</w:t>
            </w:r>
            <w:r w:rsidR="00D82F40" w:rsidRPr="00FD0CA3">
              <w:rPr>
                <w:rFonts w:asciiTheme="minorHAnsi" w:hAnsiTheme="minorHAnsi" w:cstheme="minorHAnsi"/>
                <w:sz w:val="22"/>
                <w:szCs w:val="22"/>
              </w:rPr>
              <w:t>202</w:t>
            </w:r>
          </w:p>
        </w:tc>
        <w:tc>
          <w:tcPr>
            <w:tcW w:w="1350" w:type="dxa"/>
            <w:tcBorders>
              <w:top w:val="nil"/>
              <w:left w:val="nil"/>
              <w:bottom w:val="nil"/>
              <w:right w:val="nil"/>
            </w:tcBorders>
            <w:vAlign w:val="bottom"/>
          </w:tcPr>
          <w:p w14:paraId="0E7D83AB" w14:textId="2ACB8235" w:rsidR="003A05C9" w:rsidRPr="00FD0CA3" w:rsidRDefault="00D82F40" w:rsidP="003A05C9">
            <w:pP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244,393</w:t>
            </w:r>
          </w:p>
        </w:tc>
        <w:tc>
          <w:tcPr>
            <w:tcW w:w="1350" w:type="dxa"/>
            <w:tcBorders>
              <w:top w:val="nil"/>
              <w:left w:val="nil"/>
              <w:bottom w:val="nil"/>
              <w:right w:val="nil"/>
            </w:tcBorders>
            <w:vAlign w:val="bottom"/>
          </w:tcPr>
          <w:p w14:paraId="0030F2FE" w14:textId="53F515B7" w:rsidR="003A05C9" w:rsidRPr="00FD0CA3" w:rsidRDefault="003A05C9" w:rsidP="003A05C9">
            <w:pP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120,823</w:t>
            </w:r>
          </w:p>
        </w:tc>
        <w:tc>
          <w:tcPr>
            <w:tcW w:w="1350" w:type="dxa"/>
            <w:tcBorders>
              <w:top w:val="nil"/>
              <w:left w:val="nil"/>
              <w:bottom w:val="nil"/>
              <w:right w:val="nil"/>
            </w:tcBorders>
            <w:vAlign w:val="bottom"/>
          </w:tcPr>
          <w:p w14:paraId="70E6B2C4" w14:textId="46C28ABD" w:rsidR="003A05C9" w:rsidRPr="00FD0CA3" w:rsidRDefault="004F727C" w:rsidP="003A05C9">
            <w:pP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99,746</w:t>
            </w:r>
          </w:p>
        </w:tc>
      </w:tr>
      <w:tr w:rsidR="004E0798" w:rsidRPr="00FD0CA3" w14:paraId="25561ADA" w14:textId="77777777" w:rsidTr="00D82F40">
        <w:tc>
          <w:tcPr>
            <w:tcW w:w="3870" w:type="dxa"/>
          </w:tcPr>
          <w:p w14:paraId="3680E4EE" w14:textId="7B650D0F" w:rsidR="004E0798" w:rsidRPr="00FD0CA3" w:rsidRDefault="00965415" w:rsidP="003A05C9">
            <w:pPr>
              <w:spacing w:line="330" w:lineRule="exact"/>
              <w:ind w:left="720" w:hanging="395"/>
              <w:rPr>
                <w:rFonts w:asciiTheme="minorHAnsi" w:hAnsiTheme="minorHAnsi" w:cstheme="minorHAnsi"/>
                <w:sz w:val="22"/>
                <w:szCs w:val="22"/>
              </w:rPr>
            </w:pPr>
            <w:r w:rsidRPr="00965415">
              <w:rPr>
                <w:rFonts w:asciiTheme="minorHAnsi" w:hAnsiTheme="minorHAnsi" w:cstheme="minorHAnsi"/>
                <w:sz w:val="22"/>
                <w:szCs w:val="22"/>
              </w:rPr>
              <w:t>Past due</w:t>
            </w:r>
          </w:p>
        </w:tc>
        <w:tc>
          <w:tcPr>
            <w:tcW w:w="1260" w:type="dxa"/>
            <w:tcBorders>
              <w:top w:val="nil"/>
              <w:left w:val="nil"/>
              <w:bottom w:val="nil"/>
              <w:right w:val="nil"/>
            </w:tcBorders>
            <w:vAlign w:val="bottom"/>
          </w:tcPr>
          <w:p w14:paraId="09DB4ABE" w14:textId="77777777" w:rsidR="004E0798" w:rsidRPr="00FD0CA3" w:rsidRDefault="004E0798" w:rsidP="003A05C9">
            <w:pPr>
              <w:tabs>
                <w:tab w:val="decimal" w:pos="1042"/>
              </w:tabs>
              <w:spacing w:line="330" w:lineRule="exact"/>
              <w:rPr>
                <w:rFonts w:asciiTheme="minorHAnsi" w:hAnsiTheme="minorHAnsi" w:cstheme="minorHAnsi"/>
                <w:sz w:val="22"/>
                <w:szCs w:val="22"/>
              </w:rPr>
            </w:pPr>
          </w:p>
        </w:tc>
        <w:tc>
          <w:tcPr>
            <w:tcW w:w="1350" w:type="dxa"/>
            <w:tcBorders>
              <w:top w:val="nil"/>
              <w:left w:val="nil"/>
              <w:bottom w:val="nil"/>
              <w:right w:val="nil"/>
            </w:tcBorders>
            <w:vAlign w:val="bottom"/>
          </w:tcPr>
          <w:p w14:paraId="3CCF0B0E" w14:textId="77777777" w:rsidR="004E0798" w:rsidRPr="00FD0CA3" w:rsidRDefault="004E0798" w:rsidP="003A05C9">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6DE7DC1E" w14:textId="77777777" w:rsidR="004E0798" w:rsidRPr="00FD0CA3" w:rsidRDefault="004E0798" w:rsidP="003A05C9">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72F46867" w14:textId="77777777" w:rsidR="004E0798" w:rsidRPr="00FD0CA3" w:rsidRDefault="004E0798" w:rsidP="003A05C9">
            <w:pPr>
              <w:tabs>
                <w:tab w:val="decimal" w:pos="1042"/>
              </w:tabs>
              <w:spacing w:line="330" w:lineRule="exact"/>
              <w:jc w:val="right"/>
              <w:rPr>
                <w:rFonts w:asciiTheme="minorHAnsi" w:hAnsiTheme="minorHAnsi" w:cstheme="minorHAnsi"/>
                <w:sz w:val="22"/>
                <w:szCs w:val="22"/>
              </w:rPr>
            </w:pPr>
          </w:p>
        </w:tc>
      </w:tr>
      <w:tr w:rsidR="00D82F40" w:rsidRPr="00FD0CA3" w14:paraId="4915D658" w14:textId="77777777" w:rsidTr="00990F0A">
        <w:tc>
          <w:tcPr>
            <w:tcW w:w="3870" w:type="dxa"/>
          </w:tcPr>
          <w:p w14:paraId="646D0C70" w14:textId="743810CD" w:rsidR="00D82F40" w:rsidRPr="00FD0CA3" w:rsidRDefault="00D82F40" w:rsidP="00D82F40">
            <w:pPr>
              <w:spacing w:line="330" w:lineRule="exact"/>
              <w:ind w:left="720" w:hanging="368"/>
              <w:rPr>
                <w:rFonts w:asciiTheme="minorHAnsi" w:hAnsiTheme="minorHAnsi" w:cstheme="minorHAnsi"/>
                <w:sz w:val="22"/>
                <w:szCs w:val="22"/>
              </w:rPr>
            </w:pPr>
            <w:r w:rsidRPr="00FD0CA3">
              <w:rPr>
                <w:rFonts w:asciiTheme="minorHAnsi" w:hAnsiTheme="minorHAnsi" w:cstheme="minorHAnsi"/>
                <w:sz w:val="22"/>
                <w:szCs w:val="22"/>
              </w:rPr>
              <w:t xml:space="preserve">   Up to 3 months</w:t>
            </w:r>
          </w:p>
        </w:tc>
        <w:tc>
          <w:tcPr>
            <w:tcW w:w="1260" w:type="dxa"/>
            <w:tcBorders>
              <w:top w:val="nil"/>
              <w:left w:val="nil"/>
              <w:bottom w:val="nil"/>
              <w:right w:val="nil"/>
            </w:tcBorders>
            <w:vAlign w:val="bottom"/>
          </w:tcPr>
          <w:p w14:paraId="46830D70" w14:textId="205FDCF7" w:rsidR="00D82F40" w:rsidRPr="00FD0CA3" w:rsidRDefault="00D82F40" w:rsidP="00D82F40">
            <w:pP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41,824</w:t>
            </w:r>
          </w:p>
        </w:tc>
        <w:tc>
          <w:tcPr>
            <w:tcW w:w="1350" w:type="dxa"/>
            <w:tcBorders>
              <w:top w:val="nil"/>
              <w:left w:val="nil"/>
              <w:bottom w:val="nil"/>
              <w:right w:val="nil"/>
            </w:tcBorders>
            <w:vAlign w:val="bottom"/>
          </w:tcPr>
          <w:p w14:paraId="2CA758FB" w14:textId="723955A5" w:rsidR="00D82F40" w:rsidRPr="00FD0CA3" w:rsidRDefault="00D82F40" w:rsidP="00D82F40">
            <w:pP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68,071</w:t>
            </w:r>
          </w:p>
        </w:tc>
        <w:tc>
          <w:tcPr>
            <w:tcW w:w="1350" w:type="dxa"/>
            <w:tcBorders>
              <w:top w:val="nil"/>
              <w:left w:val="nil"/>
              <w:bottom w:val="nil"/>
              <w:right w:val="nil"/>
            </w:tcBorders>
            <w:vAlign w:val="bottom"/>
          </w:tcPr>
          <w:p w14:paraId="2B0D601D" w14:textId="33F41FE9" w:rsidR="00D82F40" w:rsidRPr="00FD0CA3" w:rsidRDefault="00D82F40" w:rsidP="00D82F40">
            <w:pP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9,874</w:t>
            </w:r>
          </w:p>
        </w:tc>
        <w:tc>
          <w:tcPr>
            <w:tcW w:w="1350" w:type="dxa"/>
            <w:vAlign w:val="bottom"/>
          </w:tcPr>
          <w:p w14:paraId="3B2D0497" w14:textId="365DD189" w:rsidR="00D82F40" w:rsidRPr="00FD0CA3" w:rsidRDefault="00D82F40" w:rsidP="00D82F40">
            <w:pP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7,024</w:t>
            </w:r>
          </w:p>
        </w:tc>
      </w:tr>
      <w:tr w:rsidR="00D82F40" w:rsidRPr="00FD0CA3" w14:paraId="28506F52" w14:textId="77777777" w:rsidTr="00990F0A">
        <w:tc>
          <w:tcPr>
            <w:tcW w:w="3870" w:type="dxa"/>
          </w:tcPr>
          <w:p w14:paraId="65CCBE5D" w14:textId="5C648164" w:rsidR="00D82F40" w:rsidRPr="00FD0CA3" w:rsidRDefault="00D82F40" w:rsidP="00D82F40">
            <w:pPr>
              <w:spacing w:line="330" w:lineRule="exact"/>
              <w:ind w:left="720" w:hanging="368"/>
              <w:rPr>
                <w:rFonts w:asciiTheme="minorHAnsi" w:hAnsiTheme="minorHAnsi" w:cstheme="minorHAnsi"/>
                <w:sz w:val="22"/>
                <w:szCs w:val="22"/>
              </w:rPr>
            </w:pPr>
            <w:r w:rsidRPr="00FD0CA3">
              <w:rPr>
                <w:rFonts w:asciiTheme="minorHAnsi" w:hAnsiTheme="minorHAnsi" w:cstheme="minorHAnsi"/>
                <w:sz w:val="22"/>
                <w:szCs w:val="22"/>
              </w:rPr>
              <w:t xml:space="preserve">   3 - 6 months</w:t>
            </w:r>
          </w:p>
        </w:tc>
        <w:tc>
          <w:tcPr>
            <w:tcW w:w="1260" w:type="dxa"/>
            <w:tcBorders>
              <w:top w:val="nil"/>
              <w:left w:val="nil"/>
              <w:bottom w:val="nil"/>
              <w:right w:val="nil"/>
            </w:tcBorders>
            <w:vAlign w:val="bottom"/>
          </w:tcPr>
          <w:p w14:paraId="7AAFF22A" w14:textId="32A1D28E" w:rsidR="00D82F40" w:rsidRPr="00FD0CA3" w:rsidRDefault="00D82F40" w:rsidP="00D82F40">
            <w:pP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10,347</w:t>
            </w:r>
          </w:p>
        </w:tc>
        <w:tc>
          <w:tcPr>
            <w:tcW w:w="1350" w:type="dxa"/>
            <w:tcBorders>
              <w:top w:val="nil"/>
              <w:left w:val="nil"/>
              <w:bottom w:val="nil"/>
              <w:right w:val="nil"/>
            </w:tcBorders>
            <w:vAlign w:val="bottom"/>
          </w:tcPr>
          <w:p w14:paraId="4AEA232D" w14:textId="1C979EE5" w:rsidR="00D82F40" w:rsidRPr="00FD0CA3" w:rsidRDefault="00D82F40" w:rsidP="00D82F40">
            <w:pP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19,955</w:t>
            </w:r>
          </w:p>
        </w:tc>
        <w:tc>
          <w:tcPr>
            <w:tcW w:w="1350" w:type="dxa"/>
            <w:tcBorders>
              <w:top w:val="nil"/>
              <w:left w:val="nil"/>
              <w:bottom w:val="nil"/>
              <w:right w:val="nil"/>
            </w:tcBorders>
            <w:vAlign w:val="bottom"/>
          </w:tcPr>
          <w:p w14:paraId="1354612C" w14:textId="49422F24" w:rsidR="00D82F40" w:rsidRPr="00FD0CA3" w:rsidRDefault="00D82F40" w:rsidP="00D82F40">
            <w:pP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4</w:t>
            </w:r>
          </w:p>
        </w:tc>
        <w:tc>
          <w:tcPr>
            <w:tcW w:w="1350" w:type="dxa"/>
            <w:vAlign w:val="bottom"/>
          </w:tcPr>
          <w:p w14:paraId="27209713" w14:textId="19EAA7D2" w:rsidR="00D82F40" w:rsidRPr="00FD0CA3" w:rsidRDefault="00D82F40" w:rsidP="00D82F40">
            <w:pP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25</w:t>
            </w:r>
          </w:p>
        </w:tc>
      </w:tr>
      <w:tr w:rsidR="00D82F40" w:rsidRPr="00FD0CA3" w14:paraId="67A88117" w14:textId="77777777" w:rsidTr="00990F0A">
        <w:tc>
          <w:tcPr>
            <w:tcW w:w="3870" w:type="dxa"/>
          </w:tcPr>
          <w:p w14:paraId="30CB7834" w14:textId="1273993C" w:rsidR="00D82F40" w:rsidRPr="00FD0CA3" w:rsidRDefault="00D82F40" w:rsidP="00D82F40">
            <w:pPr>
              <w:spacing w:line="330" w:lineRule="exact"/>
              <w:ind w:left="720" w:hanging="368"/>
              <w:rPr>
                <w:rFonts w:asciiTheme="minorHAnsi" w:hAnsiTheme="minorHAnsi" w:cstheme="minorHAnsi"/>
                <w:sz w:val="22"/>
                <w:szCs w:val="22"/>
              </w:rPr>
            </w:pPr>
            <w:r w:rsidRPr="00FD0CA3">
              <w:rPr>
                <w:rFonts w:asciiTheme="minorHAnsi" w:hAnsiTheme="minorHAnsi" w:cstheme="minorHAnsi"/>
                <w:sz w:val="22"/>
                <w:szCs w:val="22"/>
              </w:rPr>
              <w:t xml:space="preserve">   6 - 12 months</w:t>
            </w:r>
          </w:p>
        </w:tc>
        <w:tc>
          <w:tcPr>
            <w:tcW w:w="1260" w:type="dxa"/>
            <w:tcBorders>
              <w:top w:val="nil"/>
              <w:left w:val="nil"/>
              <w:bottom w:val="nil"/>
              <w:right w:val="nil"/>
            </w:tcBorders>
            <w:vAlign w:val="bottom"/>
          </w:tcPr>
          <w:p w14:paraId="08CF2D73" w14:textId="6DBAAF31" w:rsidR="00D82F40" w:rsidRPr="00FD0CA3" w:rsidRDefault="00D82F40" w:rsidP="00D82F40">
            <w:pPr>
              <w:tabs>
                <w:tab w:val="decimal" w:pos="1042"/>
              </w:tabs>
              <w:spacing w:line="330" w:lineRule="exact"/>
              <w:jc w:val="right"/>
              <w:rPr>
                <w:rFonts w:asciiTheme="minorHAnsi" w:hAnsiTheme="minorHAnsi" w:cstheme="minorHAnsi"/>
                <w:sz w:val="22"/>
                <w:szCs w:val="22"/>
                <w:cs/>
              </w:rPr>
            </w:pPr>
            <w:r w:rsidRPr="00FD0CA3">
              <w:rPr>
                <w:rFonts w:asciiTheme="minorHAnsi" w:hAnsiTheme="minorHAnsi" w:cstheme="minorHAnsi"/>
                <w:sz w:val="22"/>
                <w:szCs w:val="22"/>
              </w:rPr>
              <w:t>3,445</w:t>
            </w:r>
          </w:p>
        </w:tc>
        <w:tc>
          <w:tcPr>
            <w:tcW w:w="1350" w:type="dxa"/>
            <w:tcBorders>
              <w:top w:val="nil"/>
              <w:left w:val="nil"/>
              <w:bottom w:val="nil"/>
              <w:right w:val="nil"/>
            </w:tcBorders>
            <w:vAlign w:val="bottom"/>
          </w:tcPr>
          <w:p w14:paraId="0F0F3DFE" w14:textId="7FB765B8" w:rsidR="00D82F40" w:rsidRPr="00FD0CA3" w:rsidRDefault="00D82F40" w:rsidP="00D82F40">
            <w:pPr>
              <w:tabs>
                <w:tab w:val="decimal" w:pos="1042"/>
              </w:tabs>
              <w:spacing w:line="330" w:lineRule="exact"/>
              <w:jc w:val="right"/>
              <w:rPr>
                <w:rFonts w:asciiTheme="minorHAnsi" w:hAnsiTheme="minorHAnsi" w:cstheme="minorHAnsi"/>
                <w:sz w:val="22"/>
                <w:szCs w:val="22"/>
                <w:cs/>
              </w:rPr>
            </w:pPr>
            <w:r w:rsidRPr="00FD0CA3">
              <w:rPr>
                <w:rFonts w:asciiTheme="minorHAnsi" w:hAnsiTheme="minorHAnsi" w:cstheme="minorHAnsi"/>
                <w:sz w:val="22"/>
                <w:szCs w:val="22"/>
              </w:rPr>
              <w:t>3,973</w:t>
            </w:r>
          </w:p>
        </w:tc>
        <w:tc>
          <w:tcPr>
            <w:tcW w:w="1350" w:type="dxa"/>
            <w:tcBorders>
              <w:top w:val="nil"/>
              <w:left w:val="nil"/>
              <w:bottom w:val="nil"/>
              <w:right w:val="nil"/>
            </w:tcBorders>
            <w:vAlign w:val="bottom"/>
          </w:tcPr>
          <w:p w14:paraId="56C9E900" w14:textId="391CE37F" w:rsidR="00D82F40" w:rsidRPr="00FD0CA3" w:rsidRDefault="00D82F40" w:rsidP="00D82F40">
            <w:pPr>
              <w:tabs>
                <w:tab w:val="decimal" w:pos="1042"/>
              </w:tabs>
              <w:spacing w:line="330" w:lineRule="exact"/>
              <w:jc w:val="right"/>
              <w:rPr>
                <w:rFonts w:asciiTheme="minorHAnsi" w:hAnsiTheme="minorHAnsi" w:cstheme="minorHAnsi"/>
                <w:sz w:val="22"/>
                <w:szCs w:val="22"/>
                <w:cs/>
              </w:rPr>
            </w:pPr>
            <w:r w:rsidRPr="00FD0CA3">
              <w:rPr>
                <w:rFonts w:asciiTheme="minorHAnsi" w:hAnsiTheme="minorHAnsi" w:cstheme="minorHAnsi"/>
                <w:sz w:val="22"/>
                <w:szCs w:val="22"/>
              </w:rPr>
              <w:t>32</w:t>
            </w:r>
          </w:p>
        </w:tc>
        <w:tc>
          <w:tcPr>
            <w:tcW w:w="1350" w:type="dxa"/>
            <w:vAlign w:val="bottom"/>
          </w:tcPr>
          <w:p w14:paraId="1AFC99E4" w14:textId="36C61F46" w:rsidR="00D82F40" w:rsidRPr="00FD0CA3" w:rsidRDefault="00D82F40" w:rsidP="00D82F40">
            <w:pPr>
              <w:tabs>
                <w:tab w:val="decimal" w:pos="1042"/>
              </w:tabs>
              <w:spacing w:line="330" w:lineRule="exact"/>
              <w:jc w:val="right"/>
              <w:rPr>
                <w:rFonts w:asciiTheme="minorHAnsi" w:hAnsiTheme="minorHAnsi" w:cstheme="minorHAnsi"/>
                <w:sz w:val="22"/>
                <w:szCs w:val="22"/>
                <w:cs/>
              </w:rPr>
            </w:pPr>
            <w:r w:rsidRPr="00FD0CA3">
              <w:rPr>
                <w:rFonts w:asciiTheme="minorHAnsi" w:hAnsiTheme="minorHAnsi" w:cstheme="minorHAnsi"/>
                <w:sz w:val="22"/>
                <w:szCs w:val="22"/>
              </w:rPr>
              <w:t>1,022</w:t>
            </w:r>
          </w:p>
        </w:tc>
      </w:tr>
      <w:tr w:rsidR="00D82F40" w:rsidRPr="00FD0CA3" w14:paraId="2F65C749" w14:textId="77777777" w:rsidTr="00990F0A">
        <w:trPr>
          <w:trHeight w:val="261"/>
        </w:trPr>
        <w:tc>
          <w:tcPr>
            <w:tcW w:w="3870" w:type="dxa"/>
          </w:tcPr>
          <w:p w14:paraId="466D3136" w14:textId="23C42CF7" w:rsidR="00D82F40" w:rsidRPr="00FD0CA3" w:rsidRDefault="00D82F40" w:rsidP="00D82F40">
            <w:pPr>
              <w:spacing w:line="330" w:lineRule="exact"/>
              <w:ind w:left="720" w:hanging="368"/>
              <w:rPr>
                <w:rFonts w:asciiTheme="minorHAnsi" w:hAnsiTheme="minorHAnsi" w:cstheme="minorHAnsi"/>
                <w:sz w:val="22"/>
                <w:szCs w:val="22"/>
              </w:rPr>
            </w:pPr>
            <w:r w:rsidRPr="00FD0CA3">
              <w:rPr>
                <w:rFonts w:asciiTheme="minorHAnsi" w:hAnsiTheme="minorHAnsi" w:cstheme="minorHAnsi"/>
                <w:sz w:val="22"/>
                <w:szCs w:val="22"/>
              </w:rPr>
              <w:t xml:space="preserve">   Over 12 months</w:t>
            </w:r>
          </w:p>
        </w:tc>
        <w:tc>
          <w:tcPr>
            <w:tcW w:w="1260" w:type="dxa"/>
            <w:tcBorders>
              <w:top w:val="nil"/>
              <w:left w:val="nil"/>
              <w:bottom w:val="nil"/>
              <w:right w:val="nil"/>
            </w:tcBorders>
            <w:vAlign w:val="bottom"/>
          </w:tcPr>
          <w:p w14:paraId="6605C6FF" w14:textId="7ED4DEBC" w:rsidR="00D82F40" w:rsidRPr="00FD0CA3" w:rsidRDefault="00D82F40" w:rsidP="00D82F40">
            <w:pPr>
              <w:pBdr>
                <w:bottom w:val="single" w:sz="4" w:space="1" w:color="auto"/>
              </w:pBd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26,442</w:t>
            </w:r>
          </w:p>
        </w:tc>
        <w:tc>
          <w:tcPr>
            <w:tcW w:w="1350" w:type="dxa"/>
            <w:tcBorders>
              <w:top w:val="nil"/>
              <w:left w:val="nil"/>
              <w:bottom w:val="nil"/>
              <w:right w:val="nil"/>
            </w:tcBorders>
            <w:vAlign w:val="bottom"/>
          </w:tcPr>
          <w:p w14:paraId="06B01170" w14:textId="76B769DE" w:rsidR="00D82F40" w:rsidRPr="00FD0CA3" w:rsidRDefault="00D82F40" w:rsidP="00D82F40">
            <w:pPr>
              <w:pBdr>
                <w:bottom w:val="single" w:sz="4" w:space="1" w:color="auto"/>
              </w:pBd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33,581</w:t>
            </w:r>
          </w:p>
        </w:tc>
        <w:tc>
          <w:tcPr>
            <w:tcW w:w="1350" w:type="dxa"/>
            <w:tcBorders>
              <w:top w:val="nil"/>
              <w:left w:val="nil"/>
              <w:bottom w:val="nil"/>
              <w:right w:val="nil"/>
            </w:tcBorders>
            <w:vAlign w:val="bottom"/>
          </w:tcPr>
          <w:p w14:paraId="2B999F46" w14:textId="4E5DB839" w:rsidR="00D82F40" w:rsidRPr="00FD0CA3" w:rsidRDefault="00D82F40" w:rsidP="00D82F40">
            <w:pPr>
              <w:pBdr>
                <w:bottom w:val="single" w:sz="4" w:space="1" w:color="auto"/>
              </w:pBd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23,329</w:t>
            </w:r>
          </w:p>
        </w:tc>
        <w:tc>
          <w:tcPr>
            <w:tcW w:w="1350" w:type="dxa"/>
            <w:vAlign w:val="bottom"/>
          </w:tcPr>
          <w:p w14:paraId="3F801300" w14:textId="21EFB8B8" w:rsidR="00D82F40" w:rsidRPr="00FD0CA3" w:rsidRDefault="00D82F40" w:rsidP="00D82F40">
            <w:pPr>
              <w:pBdr>
                <w:bottom w:val="single" w:sz="4" w:space="1" w:color="auto"/>
              </w:pBd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24,999</w:t>
            </w:r>
          </w:p>
        </w:tc>
      </w:tr>
      <w:tr w:rsidR="00D82F40" w:rsidRPr="00FD0CA3" w14:paraId="59696ABA" w14:textId="77777777" w:rsidTr="00990F0A">
        <w:tc>
          <w:tcPr>
            <w:tcW w:w="3870" w:type="dxa"/>
          </w:tcPr>
          <w:p w14:paraId="6E9AFEA7" w14:textId="4E123E76" w:rsidR="00D82F40" w:rsidRPr="00FD0CA3" w:rsidRDefault="00D82F40" w:rsidP="00D82F40">
            <w:pPr>
              <w:spacing w:line="330" w:lineRule="exact"/>
              <w:ind w:left="252" w:right="-108" w:hanging="252"/>
              <w:rPr>
                <w:rFonts w:asciiTheme="minorHAnsi" w:hAnsiTheme="minorHAnsi" w:cstheme="minorHAnsi"/>
                <w:b/>
                <w:bCs/>
                <w:sz w:val="22"/>
                <w:szCs w:val="22"/>
              </w:rPr>
            </w:pPr>
            <w:r w:rsidRPr="00FD0CA3">
              <w:rPr>
                <w:rFonts w:asciiTheme="minorHAnsi" w:hAnsiTheme="minorHAnsi" w:cstheme="minorHAnsi"/>
                <w:b/>
                <w:bCs/>
                <w:sz w:val="22"/>
                <w:szCs w:val="22"/>
              </w:rPr>
              <w:t>Total</w:t>
            </w:r>
          </w:p>
        </w:tc>
        <w:tc>
          <w:tcPr>
            <w:tcW w:w="1260" w:type="dxa"/>
            <w:tcBorders>
              <w:top w:val="nil"/>
              <w:left w:val="nil"/>
              <w:bottom w:val="nil"/>
              <w:right w:val="nil"/>
            </w:tcBorders>
            <w:vAlign w:val="bottom"/>
          </w:tcPr>
          <w:p w14:paraId="4B284347" w14:textId="74746C84" w:rsidR="00D82F40" w:rsidRPr="008B739D" w:rsidRDefault="00D82F40" w:rsidP="00D82F40">
            <w:pPr>
              <w:tabs>
                <w:tab w:val="decimal" w:pos="1042"/>
              </w:tabs>
              <w:spacing w:line="330" w:lineRule="exact"/>
              <w:jc w:val="right"/>
              <w:rPr>
                <w:rFonts w:asciiTheme="minorHAnsi" w:hAnsiTheme="minorHAnsi" w:cstheme="minorHAnsi"/>
                <w:b/>
                <w:bCs/>
                <w:sz w:val="22"/>
                <w:szCs w:val="22"/>
                <w:cs/>
              </w:rPr>
            </w:pPr>
            <w:r w:rsidRPr="008B739D">
              <w:rPr>
                <w:rFonts w:asciiTheme="minorHAnsi" w:hAnsiTheme="minorHAnsi" w:cstheme="minorHAnsi"/>
                <w:b/>
                <w:bCs/>
                <w:sz w:val="22"/>
                <w:szCs w:val="22"/>
              </w:rPr>
              <w:t>355,260</w:t>
            </w:r>
          </w:p>
        </w:tc>
        <w:tc>
          <w:tcPr>
            <w:tcW w:w="1350" w:type="dxa"/>
            <w:tcBorders>
              <w:top w:val="nil"/>
              <w:left w:val="nil"/>
              <w:bottom w:val="nil"/>
              <w:right w:val="nil"/>
            </w:tcBorders>
            <w:vAlign w:val="bottom"/>
          </w:tcPr>
          <w:p w14:paraId="62A9E94F" w14:textId="05053F5B" w:rsidR="00D82F40" w:rsidRPr="008B739D" w:rsidRDefault="00D82F40" w:rsidP="00D82F40">
            <w:pPr>
              <w:tabs>
                <w:tab w:val="decimal" w:pos="1042"/>
              </w:tabs>
              <w:spacing w:line="330" w:lineRule="exact"/>
              <w:jc w:val="right"/>
              <w:rPr>
                <w:rFonts w:asciiTheme="minorHAnsi" w:hAnsiTheme="minorHAnsi" w:cstheme="minorHAnsi"/>
                <w:b/>
                <w:bCs/>
                <w:sz w:val="22"/>
                <w:szCs w:val="22"/>
                <w:cs/>
              </w:rPr>
            </w:pPr>
            <w:r w:rsidRPr="008B739D">
              <w:rPr>
                <w:rFonts w:asciiTheme="minorHAnsi" w:hAnsiTheme="minorHAnsi" w:cstheme="minorHAnsi"/>
                <w:b/>
                <w:bCs/>
                <w:sz w:val="22"/>
                <w:szCs w:val="22"/>
              </w:rPr>
              <w:t>369,973</w:t>
            </w:r>
          </w:p>
        </w:tc>
        <w:tc>
          <w:tcPr>
            <w:tcW w:w="1350" w:type="dxa"/>
            <w:tcBorders>
              <w:top w:val="nil"/>
              <w:left w:val="nil"/>
              <w:bottom w:val="nil"/>
              <w:right w:val="nil"/>
            </w:tcBorders>
            <w:vAlign w:val="bottom"/>
          </w:tcPr>
          <w:p w14:paraId="2B6878D5" w14:textId="5E69DC37" w:rsidR="00D82F40" w:rsidRPr="008B739D" w:rsidRDefault="00D82F40" w:rsidP="00D82F40">
            <w:pPr>
              <w:tabs>
                <w:tab w:val="decimal" w:pos="1042"/>
              </w:tabs>
              <w:spacing w:line="330" w:lineRule="exact"/>
              <w:jc w:val="right"/>
              <w:rPr>
                <w:rFonts w:asciiTheme="minorHAnsi" w:hAnsiTheme="minorHAnsi" w:cstheme="minorHAnsi"/>
                <w:b/>
                <w:bCs/>
                <w:sz w:val="22"/>
                <w:szCs w:val="22"/>
                <w:cs/>
              </w:rPr>
            </w:pPr>
            <w:r w:rsidRPr="008B739D">
              <w:rPr>
                <w:rFonts w:asciiTheme="minorHAnsi" w:hAnsiTheme="minorHAnsi" w:cstheme="minorHAnsi"/>
                <w:b/>
                <w:bCs/>
                <w:sz w:val="22"/>
                <w:szCs w:val="22"/>
              </w:rPr>
              <w:t>154,062</w:t>
            </w:r>
          </w:p>
        </w:tc>
        <w:tc>
          <w:tcPr>
            <w:tcW w:w="1350" w:type="dxa"/>
            <w:vAlign w:val="bottom"/>
          </w:tcPr>
          <w:p w14:paraId="61F043E4" w14:textId="00141D9A" w:rsidR="00D82F40" w:rsidRPr="008B739D" w:rsidRDefault="00D82F40" w:rsidP="00D82F40">
            <w:pPr>
              <w:tabs>
                <w:tab w:val="decimal" w:pos="1042"/>
              </w:tabs>
              <w:spacing w:line="330" w:lineRule="exact"/>
              <w:jc w:val="right"/>
              <w:rPr>
                <w:rFonts w:asciiTheme="minorHAnsi" w:hAnsiTheme="minorHAnsi" w:cstheme="minorHAnsi"/>
                <w:b/>
                <w:bCs/>
                <w:sz w:val="22"/>
                <w:szCs w:val="22"/>
                <w:cs/>
              </w:rPr>
            </w:pPr>
            <w:r w:rsidRPr="008B739D">
              <w:rPr>
                <w:rFonts w:asciiTheme="minorHAnsi" w:hAnsiTheme="minorHAnsi" w:cstheme="minorHAnsi"/>
                <w:b/>
                <w:bCs/>
                <w:sz w:val="22"/>
                <w:szCs w:val="22"/>
              </w:rPr>
              <w:t>132,816</w:t>
            </w:r>
          </w:p>
        </w:tc>
      </w:tr>
      <w:tr w:rsidR="00D82F40" w:rsidRPr="00FD0CA3" w14:paraId="08B9CAFF" w14:textId="77777777" w:rsidTr="00990F0A">
        <w:trPr>
          <w:trHeight w:val="126"/>
        </w:trPr>
        <w:tc>
          <w:tcPr>
            <w:tcW w:w="3870" w:type="dxa"/>
          </w:tcPr>
          <w:p w14:paraId="3C3046CD" w14:textId="07ECF8B3" w:rsidR="00D82F40" w:rsidRPr="00FD0CA3" w:rsidRDefault="00D82F40" w:rsidP="00D82F40">
            <w:pPr>
              <w:spacing w:line="330" w:lineRule="exact"/>
              <w:ind w:left="528" w:right="-102" w:hanging="528"/>
              <w:rPr>
                <w:rFonts w:asciiTheme="minorHAnsi" w:hAnsiTheme="minorHAnsi" w:cstheme="minorHAnsi"/>
                <w:sz w:val="22"/>
                <w:szCs w:val="22"/>
              </w:rPr>
            </w:pPr>
            <w:r w:rsidRPr="00FD0CA3">
              <w:rPr>
                <w:rFonts w:asciiTheme="minorHAnsi" w:hAnsiTheme="minorHAnsi" w:cstheme="minorHAnsi"/>
                <w:i/>
                <w:iCs/>
                <w:sz w:val="22"/>
                <w:szCs w:val="22"/>
              </w:rPr>
              <w:t>Less</w:t>
            </w:r>
            <w:r w:rsidRPr="00FD0CA3">
              <w:rPr>
                <w:rFonts w:asciiTheme="minorHAnsi" w:hAnsiTheme="minorHAnsi" w:cstheme="minorHAnsi"/>
                <w:sz w:val="22"/>
                <w:szCs w:val="22"/>
              </w:rPr>
              <w:t xml:space="preserve"> Allowance for expected credit loss                   </w:t>
            </w:r>
          </w:p>
        </w:tc>
        <w:tc>
          <w:tcPr>
            <w:tcW w:w="1260" w:type="dxa"/>
            <w:tcBorders>
              <w:top w:val="nil"/>
              <w:left w:val="nil"/>
              <w:bottom w:val="nil"/>
              <w:right w:val="nil"/>
            </w:tcBorders>
            <w:vAlign w:val="bottom"/>
          </w:tcPr>
          <w:p w14:paraId="2318E929" w14:textId="4BD5D895" w:rsidR="00D82F40" w:rsidRPr="00FD0CA3" w:rsidRDefault="00D82F40" w:rsidP="00D82F40">
            <w:pPr>
              <w:pBdr>
                <w:bottom w:val="single" w:sz="4" w:space="1" w:color="auto"/>
              </w:pBdr>
              <w:tabs>
                <w:tab w:val="decimal" w:pos="1042"/>
              </w:tabs>
              <w:spacing w:line="330" w:lineRule="exact"/>
              <w:jc w:val="right"/>
              <w:rPr>
                <w:rFonts w:asciiTheme="minorHAnsi" w:hAnsiTheme="minorHAnsi" w:cstheme="minorHAnsi"/>
                <w:sz w:val="22"/>
                <w:szCs w:val="22"/>
                <w:cs/>
              </w:rPr>
            </w:pPr>
            <w:r w:rsidRPr="00FD0CA3">
              <w:rPr>
                <w:rFonts w:asciiTheme="minorHAnsi" w:hAnsiTheme="minorHAnsi" w:cstheme="minorHAnsi"/>
                <w:sz w:val="22"/>
                <w:szCs w:val="22"/>
              </w:rPr>
              <w:t>(23,380)</w:t>
            </w:r>
          </w:p>
        </w:tc>
        <w:tc>
          <w:tcPr>
            <w:tcW w:w="1350" w:type="dxa"/>
            <w:tcBorders>
              <w:top w:val="nil"/>
              <w:left w:val="nil"/>
              <w:bottom w:val="nil"/>
              <w:right w:val="nil"/>
            </w:tcBorders>
            <w:vAlign w:val="bottom"/>
          </w:tcPr>
          <w:p w14:paraId="0DB596B3" w14:textId="355C3B8F" w:rsidR="00D82F40" w:rsidRPr="00FD0CA3" w:rsidRDefault="00D82F40" w:rsidP="00D82F40">
            <w:pPr>
              <w:pBdr>
                <w:bottom w:val="single" w:sz="4" w:space="1" w:color="auto"/>
              </w:pBdr>
              <w:tabs>
                <w:tab w:val="decimal" w:pos="1042"/>
              </w:tabs>
              <w:spacing w:line="330" w:lineRule="exact"/>
              <w:jc w:val="right"/>
              <w:rPr>
                <w:rFonts w:asciiTheme="minorHAnsi" w:hAnsiTheme="minorHAnsi" w:cstheme="minorHAnsi"/>
                <w:sz w:val="22"/>
                <w:szCs w:val="22"/>
                <w:cs/>
              </w:rPr>
            </w:pPr>
            <w:r w:rsidRPr="00FD0CA3">
              <w:rPr>
                <w:rFonts w:asciiTheme="minorHAnsi" w:hAnsiTheme="minorHAnsi" w:cstheme="minorHAnsi"/>
                <w:sz w:val="22"/>
                <w:szCs w:val="22"/>
              </w:rPr>
              <w:t>(33,265)</w:t>
            </w:r>
          </w:p>
        </w:tc>
        <w:tc>
          <w:tcPr>
            <w:tcW w:w="1350" w:type="dxa"/>
            <w:tcBorders>
              <w:top w:val="nil"/>
              <w:left w:val="nil"/>
              <w:bottom w:val="nil"/>
              <w:right w:val="nil"/>
            </w:tcBorders>
            <w:vAlign w:val="bottom"/>
          </w:tcPr>
          <w:p w14:paraId="0A630B7A" w14:textId="53F983F9" w:rsidR="00D82F40" w:rsidRPr="00FD0CA3" w:rsidRDefault="00D82F40" w:rsidP="00D82F40">
            <w:pPr>
              <w:pBdr>
                <w:bottom w:val="single" w:sz="4" w:space="1" w:color="auto"/>
              </w:pBdr>
              <w:tabs>
                <w:tab w:val="decimal" w:pos="1042"/>
              </w:tabs>
              <w:spacing w:line="330" w:lineRule="exact"/>
              <w:jc w:val="right"/>
              <w:rPr>
                <w:rFonts w:asciiTheme="minorHAnsi" w:hAnsiTheme="minorHAnsi" w:cstheme="minorHAnsi"/>
                <w:sz w:val="22"/>
                <w:szCs w:val="22"/>
                <w:cs/>
              </w:rPr>
            </w:pPr>
            <w:r w:rsidRPr="00FD0CA3">
              <w:rPr>
                <w:rFonts w:asciiTheme="minorHAnsi" w:hAnsiTheme="minorHAnsi" w:cstheme="minorHAnsi"/>
                <w:sz w:val="22"/>
                <w:szCs w:val="22"/>
              </w:rPr>
              <w:t>(19,812)</w:t>
            </w:r>
          </w:p>
        </w:tc>
        <w:tc>
          <w:tcPr>
            <w:tcW w:w="1350" w:type="dxa"/>
            <w:vAlign w:val="bottom"/>
          </w:tcPr>
          <w:p w14:paraId="14BBEE83" w14:textId="53A1AA73" w:rsidR="00D82F40" w:rsidRPr="00FD0CA3" w:rsidRDefault="00D82F40" w:rsidP="00D82F40">
            <w:pPr>
              <w:pBdr>
                <w:bottom w:val="single" w:sz="4" w:space="1" w:color="auto"/>
              </w:pBdr>
              <w:tabs>
                <w:tab w:val="decimal" w:pos="1042"/>
              </w:tabs>
              <w:spacing w:line="330" w:lineRule="exact"/>
              <w:jc w:val="right"/>
              <w:rPr>
                <w:rFonts w:asciiTheme="minorHAnsi" w:hAnsiTheme="minorHAnsi" w:cstheme="minorHAnsi"/>
                <w:sz w:val="22"/>
                <w:szCs w:val="22"/>
                <w:cs/>
              </w:rPr>
            </w:pPr>
            <w:r w:rsidRPr="00FD0CA3">
              <w:rPr>
                <w:rFonts w:asciiTheme="minorHAnsi" w:hAnsiTheme="minorHAnsi" w:cstheme="minorHAnsi"/>
                <w:sz w:val="22"/>
                <w:szCs w:val="22"/>
              </w:rPr>
              <w:t>(22,364)</w:t>
            </w:r>
          </w:p>
        </w:tc>
      </w:tr>
      <w:tr w:rsidR="00D82F40" w:rsidRPr="00FD0CA3" w14:paraId="0BB5ECD4" w14:textId="77777777" w:rsidTr="00990F0A">
        <w:trPr>
          <w:trHeight w:val="144"/>
        </w:trPr>
        <w:tc>
          <w:tcPr>
            <w:tcW w:w="3870" w:type="dxa"/>
          </w:tcPr>
          <w:p w14:paraId="5AAD3CFA" w14:textId="14932752" w:rsidR="00D82F40" w:rsidRPr="00FD0CA3" w:rsidRDefault="00D82F40" w:rsidP="00D82F40">
            <w:pPr>
              <w:spacing w:line="330" w:lineRule="exact"/>
              <w:ind w:left="162" w:right="-105" w:hanging="162"/>
              <w:rPr>
                <w:rFonts w:asciiTheme="minorHAnsi" w:hAnsiTheme="minorHAnsi" w:cstheme="minorHAnsi"/>
                <w:spacing w:val="-2"/>
                <w:sz w:val="22"/>
                <w:szCs w:val="22"/>
              </w:rPr>
            </w:pPr>
            <w:r w:rsidRPr="00FD0CA3">
              <w:rPr>
                <w:rFonts w:asciiTheme="minorHAnsi" w:hAnsiTheme="minorHAnsi" w:cstheme="minorHAnsi"/>
                <w:spacing w:val="-2"/>
                <w:sz w:val="22"/>
                <w:szCs w:val="22"/>
              </w:rPr>
              <w:t>Net</w:t>
            </w:r>
          </w:p>
        </w:tc>
        <w:tc>
          <w:tcPr>
            <w:tcW w:w="1260" w:type="dxa"/>
            <w:tcBorders>
              <w:top w:val="nil"/>
              <w:left w:val="nil"/>
              <w:bottom w:val="nil"/>
              <w:right w:val="nil"/>
            </w:tcBorders>
            <w:vAlign w:val="bottom"/>
          </w:tcPr>
          <w:p w14:paraId="43092055" w14:textId="4655E69D" w:rsidR="00D82F40" w:rsidRPr="00FD0CA3" w:rsidRDefault="00D82F40" w:rsidP="00D82F40">
            <w:pPr>
              <w:pBdr>
                <w:bottom w:val="single" w:sz="4" w:space="1" w:color="auto"/>
              </w:pBdr>
              <w:tabs>
                <w:tab w:val="decimal" w:pos="1042"/>
              </w:tabs>
              <w:spacing w:line="330" w:lineRule="exact"/>
              <w:jc w:val="right"/>
              <w:rPr>
                <w:rFonts w:asciiTheme="minorHAnsi" w:hAnsiTheme="minorHAnsi" w:cstheme="minorHAnsi"/>
                <w:sz w:val="22"/>
                <w:szCs w:val="22"/>
                <w:cs/>
              </w:rPr>
            </w:pPr>
            <w:r w:rsidRPr="00FD0CA3">
              <w:rPr>
                <w:rFonts w:asciiTheme="minorHAnsi" w:hAnsiTheme="minorHAnsi" w:cstheme="minorHAnsi"/>
                <w:sz w:val="22"/>
                <w:szCs w:val="22"/>
              </w:rPr>
              <w:t>331,880</w:t>
            </w:r>
          </w:p>
        </w:tc>
        <w:tc>
          <w:tcPr>
            <w:tcW w:w="1350" w:type="dxa"/>
            <w:tcBorders>
              <w:top w:val="nil"/>
              <w:left w:val="nil"/>
              <w:bottom w:val="nil"/>
              <w:right w:val="nil"/>
            </w:tcBorders>
            <w:vAlign w:val="bottom"/>
          </w:tcPr>
          <w:p w14:paraId="502A2ABB" w14:textId="2E65AAF3" w:rsidR="00D82F40" w:rsidRPr="00FD0CA3" w:rsidRDefault="00D82F40" w:rsidP="00D82F40">
            <w:pPr>
              <w:pBdr>
                <w:bottom w:val="single" w:sz="4" w:space="1" w:color="auto"/>
              </w:pBdr>
              <w:tabs>
                <w:tab w:val="decimal" w:pos="1042"/>
              </w:tabs>
              <w:spacing w:line="330" w:lineRule="exact"/>
              <w:jc w:val="right"/>
              <w:rPr>
                <w:rFonts w:asciiTheme="minorHAnsi" w:hAnsiTheme="minorHAnsi" w:cstheme="minorHAnsi"/>
                <w:sz w:val="22"/>
                <w:szCs w:val="22"/>
                <w:cs/>
              </w:rPr>
            </w:pPr>
            <w:r w:rsidRPr="00FD0CA3">
              <w:rPr>
                <w:rFonts w:asciiTheme="minorHAnsi" w:hAnsiTheme="minorHAnsi" w:cstheme="minorHAnsi"/>
                <w:sz w:val="22"/>
                <w:szCs w:val="22"/>
              </w:rPr>
              <w:t>336,708</w:t>
            </w:r>
          </w:p>
        </w:tc>
        <w:tc>
          <w:tcPr>
            <w:tcW w:w="1350" w:type="dxa"/>
            <w:tcBorders>
              <w:top w:val="nil"/>
              <w:left w:val="nil"/>
              <w:bottom w:val="nil"/>
              <w:right w:val="nil"/>
            </w:tcBorders>
            <w:vAlign w:val="bottom"/>
          </w:tcPr>
          <w:p w14:paraId="7CB61734" w14:textId="4610E089" w:rsidR="00D82F40" w:rsidRPr="00FD0CA3" w:rsidRDefault="00D82F40" w:rsidP="00D82F40">
            <w:pPr>
              <w:pBdr>
                <w:bottom w:val="single" w:sz="4" w:space="1" w:color="auto"/>
              </w:pBdr>
              <w:tabs>
                <w:tab w:val="decimal" w:pos="1042"/>
              </w:tabs>
              <w:spacing w:line="330" w:lineRule="exact"/>
              <w:jc w:val="right"/>
              <w:rPr>
                <w:rFonts w:asciiTheme="minorHAnsi" w:hAnsiTheme="minorHAnsi" w:cstheme="minorHAnsi"/>
                <w:sz w:val="22"/>
                <w:szCs w:val="22"/>
                <w:cs/>
              </w:rPr>
            </w:pPr>
            <w:r w:rsidRPr="00FD0CA3">
              <w:rPr>
                <w:rFonts w:asciiTheme="minorHAnsi" w:hAnsiTheme="minorHAnsi" w:cstheme="minorHAnsi"/>
                <w:sz w:val="22"/>
                <w:szCs w:val="22"/>
              </w:rPr>
              <w:t>134,250</w:t>
            </w:r>
          </w:p>
        </w:tc>
        <w:tc>
          <w:tcPr>
            <w:tcW w:w="1350" w:type="dxa"/>
            <w:vAlign w:val="bottom"/>
          </w:tcPr>
          <w:p w14:paraId="70A52CD5" w14:textId="055B378D" w:rsidR="00D82F40" w:rsidRPr="00FD0CA3" w:rsidRDefault="00D82F40" w:rsidP="00D82F40">
            <w:pPr>
              <w:pBdr>
                <w:bottom w:val="single" w:sz="4" w:space="1" w:color="auto"/>
              </w:pBdr>
              <w:tabs>
                <w:tab w:val="decimal" w:pos="1042"/>
              </w:tabs>
              <w:spacing w:line="330" w:lineRule="exact"/>
              <w:jc w:val="right"/>
              <w:rPr>
                <w:rFonts w:asciiTheme="minorHAnsi" w:hAnsiTheme="minorHAnsi" w:cstheme="minorHAnsi"/>
                <w:sz w:val="22"/>
                <w:szCs w:val="22"/>
                <w:cs/>
              </w:rPr>
            </w:pPr>
            <w:r w:rsidRPr="00FD0CA3">
              <w:rPr>
                <w:rFonts w:asciiTheme="minorHAnsi" w:hAnsiTheme="minorHAnsi" w:cstheme="minorHAnsi"/>
                <w:sz w:val="22"/>
                <w:szCs w:val="22"/>
              </w:rPr>
              <w:t>110,452</w:t>
            </w:r>
          </w:p>
        </w:tc>
      </w:tr>
      <w:tr w:rsidR="00D82F40" w:rsidRPr="00FD0CA3" w14:paraId="193B8384" w14:textId="77777777" w:rsidTr="00990F0A">
        <w:trPr>
          <w:trHeight w:val="144"/>
        </w:trPr>
        <w:tc>
          <w:tcPr>
            <w:tcW w:w="3870" w:type="dxa"/>
          </w:tcPr>
          <w:p w14:paraId="5D4B47D2" w14:textId="77777777" w:rsidR="00D82F40" w:rsidRPr="00FD0CA3" w:rsidRDefault="00D82F40" w:rsidP="00D82F40">
            <w:pPr>
              <w:spacing w:line="330" w:lineRule="exact"/>
              <w:rPr>
                <w:rFonts w:asciiTheme="minorHAnsi" w:hAnsiTheme="minorHAnsi" w:cstheme="minorHAnsi"/>
                <w:b/>
                <w:bCs/>
                <w:sz w:val="22"/>
                <w:szCs w:val="22"/>
                <w:u w:val="single"/>
              </w:rPr>
            </w:pPr>
            <w:r w:rsidRPr="00FD0CA3">
              <w:rPr>
                <w:rFonts w:asciiTheme="minorHAnsi" w:hAnsiTheme="minorHAnsi" w:cstheme="minorHAnsi"/>
                <w:b/>
                <w:bCs/>
                <w:sz w:val="22"/>
                <w:szCs w:val="22"/>
              </w:rPr>
              <w:t>Total trade receivables - net</w:t>
            </w:r>
          </w:p>
        </w:tc>
        <w:tc>
          <w:tcPr>
            <w:tcW w:w="1260" w:type="dxa"/>
            <w:tcBorders>
              <w:top w:val="nil"/>
              <w:left w:val="nil"/>
              <w:bottom w:val="nil"/>
              <w:right w:val="nil"/>
            </w:tcBorders>
            <w:vAlign w:val="bottom"/>
          </w:tcPr>
          <w:p w14:paraId="2C0F3615" w14:textId="1D9CA543" w:rsidR="00D82F40" w:rsidRPr="008B739D" w:rsidRDefault="00D82F40" w:rsidP="00D82F40">
            <w:pPr>
              <w:pBdr>
                <w:bottom w:val="single" w:sz="4" w:space="1" w:color="auto"/>
              </w:pBdr>
              <w:tabs>
                <w:tab w:val="decimal" w:pos="1042"/>
              </w:tabs>
              <w:spacing w:line="330" w:lineRule="exact"/>
              <w:jc w:val="right"/>
              <w:rPr>
                <w:rFonts w:asciiTheme="minorHAnsi" w:hAnsiTheme="minorHAnsi" w:cstheme="minorHAnsi"/>
                <w:b/>
                <w:bCs/>
                <w:sz w:val="22"/>
                <w:szCs w:val="22"/>
                <w:cs/>
              </w:rPr>
            </w:pPr>
            <w:r w:rsidRPr="008B739D">
              <w:rPr>
                <w:rFonts w:asciiTheme="minorHAnsi" w:hAnsiTheme="minorHAnsi" w:cstheme="minorHAnsi"/>
                <w:b/>
                <w:bCs/>
                <w:sz w:val="22"/>
                <w:szCs w:val="22"/>
              </w:rPr>
              <w:t>331,880</w:t>
            </w:r>
          </w:p>
        </w:tc>
        <w:tc>
          <w:tcPr>
            <w:tcW w:w="1350" w:type="dxa"/>
            <w:tcBorders>
              <w:top w:val="nil"/>
              <w:left w:val="nil"/>
              <w:bottom w:val="nil"/>
              <w:right w:val="nil"/>
            </w:tcBorders>
            <w:vAlign w:val="bottom"/>
          </w:tcPr>
          <w:p w14:paraId="5E9A8198" w14:textId="0D5C097E" w:rsidR="00D82F40" w:rsidRPr="008B739D" w:rsidRDefault="00D82F40" w:rsidP="00D82F40">
            <w:pPr>
              <w:pBdr>
                <w:bottom w:val="single" w:sz="4" w:space="1" w:color="auto"/>
              </w:pBdr>
              <w:tabs>
                <w:tab w:val="decimal" w:pos="1042"/>
              </w:tabs>
              <w:spacing w:line="330" w:lineRule="exact"/>
              <w:jc w:val="right"/>
              <w:rPr>
                <w:rFonts w:asciiTheme="minorHAnsi" w:hAnsiTheme="minorHAnsi" w:cstheme="minorHAnsi"/>
                <w:b/>
                <w:bCs/>
                <w:sz w:val="22"/>
                <w:szCs w:val="22"/>
                <w:cs/>
              </w:rPr>
            </w:pPr>
            <w:r w:rsidRPr="008B739D">
              <w:rPr>
                <w:rFonts w:asciiTheme="minorHAnsi" w:hAnsiTheme="minorHAnsi" w:cstheme="minorHAnsi"/>
                <w:b/>
                <w:bCs/>
                <w:sz w:val="22"/>
                <w:szCs w:val="22"/>
              </w:rPr>
              <w:t>336,708</w:t>
            </w:r>
          </w:p>
        </w:tc>
        <w:tc>
          <w:tcPr>
            <w:tcW w:w="1350" w:type="dxa"/>
            <w:tcBorders>
              <w:top w:val="nil"/>
              <w:left w:val="nil"/>
              <w:bottom w:val="nil"/>
              <w:right w:val="nil"/>
            </w:tcBorders>
            <w:vAlign w:val="bottom"/>
          </w:tcPr>
          <w:p w14:paraId="686A865F" w14:textId="126A88F6" w:rsidR="00D82F40" w:rsidRPr="008B739D" w:rsidRDefault="00D82F40" w:rsidP="00D82F40">
            <w:pPr>
              <w:pBdr>
                <w:bottom w:val="single" w:sz="4" w:space="1" w:color="auto"/>
              </w:pBdr>
              <w:tabs>
                <w:tab w:val="decimal" w:pos="1042"/>
              </w:tabs>
              <w:spacing w:line="330" w:lineRule="exact"/>
              <w:jc w:val="right"/>
              <w:rPr>
                <w:rFonts w:asciiTheme="minorHAnsi" w:hAnsiTheme="minorHAnsi" w:cstheme="minorHAnsi"/>
                <w:b/>
                <w:bCs/>
                <w:sz w:val="22"/>
                <w:szCs w:val="22"/>
                <w:cs/>
              </w:rPr>
            </w:pPr>
            <w:r w:rsidRPr="008B739D">
              <w:rPr>
                <w:rFonts w:asciiTheme="minorHAnsi" w:hAnsiTheme="minorHAnsi" w:cstheme="minorHAnsi"/>
                <w:b/>
                <w:bCs/>
                <w:sz w:val="22"/>
                <w:szCs w:val="22"/>
              </w:rPr>
              <w:t>147,128</w:t>
            </w:r>
          </w:p>
        </w:tc>
        <w:tc>
          <w:tcPr>
            <w:tcW w:w="1350" w:type="dxa"/>
            <w:vAlign w:val="bottom"/>
          </w:tcPr>
          <w:p w14:paraId="59B1E8C4" w14:textId="6A1FD936" w:rsidR="00D82F40" w:rsidRPr="008B739D" w:rsidRDefault="00D82F40" w:rsidP="00D82F40">
            <w:pPr>
              <w:pBdr>
                <w:bottom w:val="single" w:sz="4" w:space="1" w:color="auto"/>
              </w:pBdr>
              <w:tabs>
                <w:tab w:val="decimal" w:pos="1042"/>
              </w:tabs>
              <w:spacing w:line="330" w:lineRule="exact"/>
              <w:jc w:val="right"/>
              <w:rPr>
                <w:rFonts w:asciiTheme="minorHAnsi" w:hAnsiTheme="minorHAnsi" w:cstheme="minorHAnsi"/>
                <w:b/>
                <w:bCs/>
                <w:sz w:val="22"/>
                <w:szCs w:val="22"/>
                <w:cs/>
              </w:rPr>
            </w:pPr>
            <w:r w:rsidRPr="008B739D">
              <w:rPr>
                <w:rFonts w:asciiTheme="minorHAnsi" w:hAnsiTheme="minorHAnsi" w:cstheme="minorHAnsi"/>
                <w:b/>
                <w:bCs/>
                <w:sz w:val="22"/>
                <w:szCs w:val="22"/>
              </w:rPr>
              <w:t>113,152</w:t>
            </w:r>
          </w:p>
        </w:tc>
      </w:tr>
      <w:tr w:rsidR="003A05C9" w:rsidRPr="00FD0CA3" w14:paraId="71C35A32" w14:textId="77777777" w:rsidTr="000602BB">
        <w:trPr>
          <w:trHeight w:val="225"/>
        </w:trPr>
        <w:tc>
          <w:tcPr>
            <w:tcW w:w="3870" w:type="dxa"/>
          </w:tcPr>
          <w:p w14:paraId="455B6BEB" w14:textId="77777777" w:rsidR="003A05C9" w:rsidRPr="00FD0CA3" w:rsidRDefault="003A05C9" w:rsidP="003A05C9">
            <w:pPr>
              <w:spacing w:line="330" w:lineRule="exact"/>
              <w:rPr>
                <w:rFonts w:asciiTheme="minorHAnsi" w:hAnsiTheme="minorHAnsi" w:cstheme="minorHAnsi"/>
                <w:b/>
                <w:bCs/>
                <w:sz w:val="22"/>
                <w:szCs w:val="22"/>
              </w:rPr>
            </w:pPr>
          </w:p>
        </w:tc>
        <w:tc>
          <w:tcPr>
            <w:tcW w:w="1260" w:type="dxa"/>
            <w:tcBorders>
              <w:top w:val="nil"/>
              <w:left w:val="nil"/>
              <w:bottom w:val="nil"/>
              <w:right w:val="nil"/>
            </w:tcBorders>
            <w:vAlign w:val="bottom"/>
          </w:tcPr>
          <w:p w14:paraId="5F47FA06" w14:textId="77777777" w:rsidR="003A05C9" w:rsidRPr="00FD0CA3" w:rsidRDefault="003A05C9" w:rsidP="003A05C9">
            <w:pPr>
              <w:tabs>
                <w:tab w:val="decimal" w:pos="1042"/>
              </w:tabs>
              <w:spacing w:line="330" w:lineRule="exact"/>
              <w:rPr>
                <w:rFonts w:asciiTheme="minorHAnsi" w:hAnsiTheme="minorHAnsi" w:cstheme="minorHAnsi"/>
                <w:sz w:val="22"/>
                <w:szCs w:val="22"/>
              </w:rPr>
            </w:pPr>
          </w:p>
        </w:tc>
        <w:tc>
          <w:tcPr>
            <w:tcW w:w="1350" w:type="dxa"/>
            <w:tcBorders>
              <w:top w:val="nil"/>
              <w:left w:val="nil"/>
              <w:bottom w:val="nil"/>
              <w:right w:val="nil"/>
            </w:tcBorders>
            <w:vAlign w:val="bottom"/>
          </w:tcPr>
          <w:p w14:paraId="674FA858" w14:textId="77777777" w:rsidR="003A05C9" w:rsidRPr="00FD0CA3" w:rsidRDefault="003A05C9" w:rsidP="003A05C9">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75FA34F2" w14:textId="77777777" w:rsidR="003A05C9" w:rsidRPr="00FD0CA3" w:rsidRDefault="003A05C9" w:rsidP="003A05C9">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1ACE2738" w14:textId="77777777" w:rsidR="003A05C9" w:rsidRPr="00FD0CA3" w:rsidRDefault="003A05C9" w:rsidP="003A05C9">
            <w:pPr>
              <w:tabs>
                <w:tab w:val="decimal" w:pos="1042"/>
              </w:tabs>
              <w:spacing w:line="330" w:lineRule="exact"/>
              <w:jc w:val="right"/>
              <w:rPr>
                <w:rFonts w:asciiTheme="minorHAnsi" w:hAnsiTheme="minorHAnsi" w:cstheme="minorHAnsi"/>
                <w:sz w:val="22"/>
                <w:szCs w:val="22"/>
              </w:rPr>
            </w:pPr>
          </w:p>
        </w:tc>
      </w:tr>
      <w:tr w:rsidR="003A05C9" w:rsidRPr="00FD0CA3" w14:paraId="3DE64F23" w14:textId="77777777" w:rsidTr="00302475">
        <w:tc>
          <w:tcPr>
            <w:tcW w:w="3870" w:type="dxa"/>
          </w:tcPr>
          <w:p w14:paraId="68214719" w14:textId="5CF3B133" w:rsidR="003A05C9" w:rsidRPr="00FD0CA3" w:rsidRDefault="003A05C9" w:rsidP="003A05C9">
            <w:pPr>
              <w:spacing w:line="330" w:lineRule="exact"/>
              <w:rPr>
                <w:rFonts w:asciiTheme="minorHAnsi" w:hAnsiTheme="minorHAnsi" w:cstheme="minorHAnsi"/>
                <w:b/>
                <w:bCs/>
                <w:sz w:val="22"/>
                <w:szCs w:val="22"/>
              </w:rPr>
            </w:pPr>
            <w:r w:rsidRPr="00FD0CA3">
              <w:rPr>
                <w:rFonts w:asciiTheme="minorHAnsi" w:hAnsiTheme="minorHAnsi" w:cstheme="minorHAnsi"/>
                <w:b/>
                <w:bCs/>
                <w:sz w:val="22"/>
                <w:szCs w:val="22"/>
              </w:rPr>
              <w:t xml:space="preserve">Other current receivables </w:t>
            </w:r>
          </w:p>
        </w:tc>
        <w:tc>
          <w:tcPr>
            <w:tcW w:w="1260" w:type="dxa"/>
            <w:tcBorders>
              <w:top w:val="nil"/>
              <w:left w:val="nil"/>
              <w:bottom w:val="nil"/>
              <w:right w:val="nil"/>
            </w:tcBorders>
            <w:vAlign w:val="bottom"/>
          </w:tcPr>
          <w:p w14:paraId="5FB17E39" w14:textId="77777777" w:rsidR="003A05C9" w:rsidRPr="00FD0CA3" w:rsidRDefault="003A05C9" w:rsidP="003A05C9">
            <w:pPr>
              <w:tabs>
                <w:tab w:val="decimal" w:pos="1042"/>
              </w:tabs>
              <w:spacing w:line="330" w:lineRule="exact"/>
              <w:rPr>
                <w:rFonts w:asciiTheme="minorHAnsi" w:hAnsiTheme="minorHAnsi" w:cstheme="minorHAnsi"/>
                <w:sz w:val="22"/>
                <w:szCs w:val="22"/>
              </w:rPr>
            </w:pPr>
          </w:p>
        </w:tc>
        <w:tc>
          <w:tcPr>
            <w:tcW w:w="1350" w:type="dxa"/>
            <w:vAlign w:val="bottom"/>
          </w:tcPr>
          <w:p w14:paraId="37443004" w14:textId="77777777" w:rsidR="003A05C9" w:rsidRPr="00FD0CA3" w:rsidRDefault="003A05C9" w:rsidP="003A05C9">
            <w:pPr>
              <w:tabs>
                <w:tab w:val="decimal" w:pos="1042"/>
              </w:tabs>
              <w:spacing w:line="330" w:lineRule="exact"/>
              <w:rPr>
                <w:rFonts w:asciiTheme="minorHAnsi" w:hAnsiTheme="minorHAnsi" w:cstheme="minorHAnsi"/>
                <w:sz w:val="22"/>
                <w:szCs w:val="22"/>
                <w:cs/>
              </w:rPr>
            </w:pPr>
          </w:p>
        </w:tc>
        <w:tc>
          <w:tcPr>
            <w:tcW w:w="1350" w:type="dxa"/>
            <w:tcBorders>
              <w:top w:val="nil"/>
              <w:left w:val="nil"/>
              <w:bottom w:val="nil"/>
              <w:right w:val="nil"/>
            </w:tcBorders>
            <w:vAlign w:val="bottom"/>
          </w:tcPr>
          <w:p w14:paraId="4DF2E517" w14:textId="77777777" w:rsidR="003A05C9" w:rsidRPr="00FD0CA3" w:rsidRDefault="003A05C9" w:rsidP="003A05C9">
            <w:pPr>
              <w:tabs>
                <w:tab w:val="decimal" w:pos="1042"/>
              </w:tabs>
              <w:spacing w:line="330" w:lineRule="exact"/>
              <w:rPr>
                <w:rFonts w:asciiTheme="minorHAnsi" w:hAnsiTheme="minorHAnsi" w:cstheme="minorHAnsi"/>
                <w:sz w:val="22"/>
                <w:szCs w:val="22"/>
                <w:cs/>
              </w:rPr>
            </w:pPr>
          </w:p>
        </w:tc>
        <w:tc>
          <w:tcPr>
            <w:tcW w:w="1350" w:type="dxa"/>
            <w:vAlign w:val="bottom"/>
          </w:tcPr>
          <w:p w14:paraId="7A4B82D0" w14:textId="77777777" w:rsidR="003A05C9" w:rsidRPr="00FD0CA3" w:rsidRDefault="003A05C9" w:rsidP="003A05C9">
            <w:pPr>
              <w:tabs>
                <w:tab w:val="decimal" w:pos="1042"/>
              </w:tabs>
              <w:spacing w:line="330" w:lineRule="exact"/>
              <w:rPr>
                <w:rFonts w:asciiTheme="minorHAnsi" w:hAnsiTheme="minorHAnsi" w:cstheme="minorHAnsi"/>
                <w:sz w:val="22"/>
                <w:szCs w:val="22"/>
              </w:rPr>
            </w:pPr>
          </w:p>
        </w:tc>
      </w:tr>
      <w:tr w:rsidR="003A05C9" w:rsidRPr="00FD0CA3" w14:paraId="18BA233C" w14:textId="77777777" w:rsidTr="00302475">
        <w:tc>
          <w:tcPr>
            <w:tcW w:w="3870" w:type="dxa"/>
          </w:tcPr>
          <w:p w14:paraId="4EC2816A" w14:textId="50A3BADA" w:rsidR="003A05C9" w:rsidRPr="008C2CCA" w:rsidRDefault="003A05C9" w:rsidP="003A05C9">
            <w:pPr>
              <w:spacing w:line="330" w:lineRule="exact"/>
              <w:rPr>
                <w:rFonts w:asciiTheme="minorHAnsi" w:hAnsiTheme="minorHAnsi" w:cstheme="minorHAnsi"/>
                <w:sz w:val="22"/>
                <w:szCs w:val="22"/>
              </w:rPr>
            </w:pPr>
            <w:r w:rsidRPr="008C2CCA">
              <w:rPr>
                <w:rFonts w:asciiTheme="minorHAnsi" w:hAnsiTheme="minorHAnsi" w:cstheme="minorHAnsi"/>
                <w:sz w:val="22"/>
                <w:szCs w:val="22"/>
              </w:rPr>
              <w:t>Related parties</w:t>
            </w:r>
          </w:p>
        </w:tc>
        <w:tc>
          <w:tcPr>
            <w:tcW w:w="1260" w:type="dxa"/>
            <w:tcBorders>
              <w:top w:val="nil"/>
              <w:left w:val="nil"/>
              <w:bottom w:val="nil"/>
              <w:right w:val="nil"/>
            </w:tcBorders>
            <w:vAlign w:val="bottom"/>
          </w:tcPr>
          <w:p w14:paraId="16EBA44A" w14:textId="77777777" w:rsidR="003A05C9" w:rsidRPr="00FD0CA3" w:rsidRDefault="003A05C9" w:rsidP="003A05C9">
            <w:pPr>
              <w:tabs>
                <w:tab w:val="decimal" w:pos="1042"/>
              </w:tabs>
              <w:spacing w:line="330" w:lineRule="exact"/>
              <w:rPr>
                <w:rFonts w:asciiTheme="minorHAnsi" w:hAnsiTheme="minorHAnsi" w:cstheme="minorHAnsi"/>
                <w:sz w:val="22"/>
                <w:szCs w:val="22"/>
              </w:rPr>
            </w:pPr>
          </w:p>
        </w:tc>
        <w:tc>
          <w:tcPr>
            <w:tcW w:w="1350" w:type="dxa"/>
            <w:vAlign w:val="bottom"/>
          </w:tcPr>
          <w:p w14:paraId="690A6A1F" w14:textId="77777777" w:rsidR="003A05C9" w:rsidRPr="00FD0CA3" w:rsidRDefault="003A05C9" w:rsidP="003A05C9">
            <w:pPr>
              <w:tabs>
                <w:tab w:val="decimal" w:pos="1042"/>
              </w:tabs>
              <w:spacing w:line="330" w:lineRule="exact"/>
              <w:rPr>
                <w:rFonts w:asciiTheme="minorHAnsi" w:hAnsiTheme="minorHAnsi" w:cstheme="minorHAnsi"/>
                <w:sz w:val="22"/>
                <w:szCs w:val="22"/>
                <w:cs/>
              </w:rPr>
            </w:pPr>
          </w:p>
        </w:tc>
        <w:tc>
          <w:tcPr>
            <w:tcW w:w="1350" w:type="dxa"/>
            <w:tcBorders>
              <w:top w:val="nil"/>
              <w:left w:val="nil"/>
              <w:bottom w:val="nil"/>
              <w:right w:val="nil"/>
            </w:tcBorders>
            <w:vAlign w:val="bottom"/>
          </w:tcPr>
          <w:p w14:paraId="4F960CCA" w14:textId="77777777" w:rsidR="003A05C9" w:rsidRPr="00FD0CA3" w:rsidRDefault="003A05C9" w:rsidP="003A05C9">
            <w:pPr>
              <w:tabs>
                <w:tab w:val="decimal" w:pos="1042"/>
              </w:tabs>
              <w:spacing w:line="330" w:lineRule="exact"/>
              <w:rPr>
                <w:rFonts w:asciiTheme="minorHAnsi" w:hAnsiTheme="minorHAnsi" w:cstheme="minorHAnsi"/>
                <w:sz w:val="22"/>
                <w:szCs w:val="22"/>
                <w:cs/>
              </w:rPr>
            </w:pPr>
          </w:p>
        </w:tc>
        <w:tc>
          <w:tcPr>
            <w:tcW w:w="1350" w:type="dxa"/>
            <w:vAlign w:val="bottom"/>
          </w:tcPr>
          <w:p w14:paraId="4A757FF1" w14:textId="77777777" w:rsidR="003A05C9" w:rsidRPr="00FD0CA3" w:rsidRDefault="003A05C9" w:rsidP="003A05C9">
            <w:pPr>
              <w:tabs>
                <w:tab w:val="decimal" w:pos="1042"/>
              </w:tabs>
              <w:spacing w:line="330" w:lineRule="exact"/>
              <w:rPr>
                <w:rFonts w:asciiTheme="minorHAnsi" w:hAnsiTheme="minorHAnsi" w:cstheme="minorHAnsi"/>
                <w:sz w:val="22"/>
                <w:szCs w:val="22"/>
              </w:rPr>
            </w:pPr>
          </w:p>
        </w:tc>
      </w:tr>
      <w:tr w:rsidR="003A05C9" w:rsidRPr="00FD0CA3" w14:paraId="3F78D628" w14:textId="77777777" w:rsidTr="00ED0D11">
        <w:tc>
          <w:tcPr>
            <w:tcW w:w="3870" w:type="dxa"/>
          </w:tcPr>
          <w:p w14:paraId="3E2972C5" w14:textId="77777777" w:rsidR="003A05C9" w:rsidRPr="00FD0CA3" w:rsidRDefault="003A05C9" w:rsidP="003A05C9">
            <w:pPr>
              <w:spacing w:line="330" w:lineRule="exact"/>
              <w:ind w:left="972" w:right="-108" w:hanging="431"/>
              <w:rPr>
                <w:rFonts w:asciiTheme="minorHAnsi" w:hAnsiTheme="minorHAnsi" w:cstheme="minorHAnsi"/>
                <w:sz w:val="22"/>
                <w:szCs w:val="22"/>
              </w:rPr>
            </w:pPr>
            <w:r w:rsidRPr="00FD0CA3">
              <w:rPr>
                <w:rFonts w:asciiTheme="minorHAnsi" w:hAnsiTheme="minorHAnsi" w:cstheme="minorHAnsi"/>
                <w:sz w:val="22"/>
                <w:szCs w:val="22"/>
              </w:rPr>
              <w:t xml:space="preserve">Other receivables </w:t>
            </w:r>
          </w:p>
        </w:tc>
        <w:tc>
          <w:tcPr>
            <w:tcW w:w="1260" w:type="dxa"/>
            <w:tcBorders>
              <w:top w:val="nil"/>
              <w:left w:val="nil"/>
              <w:bottom w:val="nil"/>
              <w:right w:val="nil"/>
            </w:tcBorders>
            <w:vAlign w:val="bottom"/>
          </w:tcPr>
          <w:p w14:paraId="5724D3AB" w14:textId="05A1D784" w:rsidR="003A05C9" w:rsidRPr="00FD0CA3" w:rsidRDefault="00154D76" w:rsidP="003A05C9">
            <w:pPr>
              <w:tabs>
                <w:tab w:val="decimal" w:pos="1042"/>
              </w:tabs>
              <w:spacing w:line="330" w:lineRule="exact"/>
              <w:rPr>
                <w:rFonts w:asciiTheme="minorHAnsi" w:hAnsiTheme="minorHAnsi" w:cstheme="minorHAnsi"/>
                <w:sz w:val="22"/>
                <w:szCs w:val="22"/>
              </w:rPr>
            </w:pPr>
            <w:r w:rsidRPr="00FD0CA3">
              <w:rPr>
                <w:rFonts w:asciiTheme="minorHAnsi" w:hAnsiTheme="minorHAnsi" w:cstheme="minorHAnsi"/>
                <w:sz w:val="22"/>
                <w:szCs w:val="22"/>
              </w:rPr>
              <w:t>2,598</w:t>
            </w:r>
          </w:p>
        </w:tc>
        <w:tc>
          <w:tcPr>
            <w:tcW w:w="1350" w:type="dxa"/>
            <w:tcBorders>
              <w:top w:val="nil"/>
              <w:left w:val="nil"/>
              <w:bottom w:val="nil"/>
              <w:right w:val="nil"/>
            </w:tcBorders>
            <w:vAlign w:val="bottom"/>
          </w:tcPr>
          <w:p w14:paraId="3AD93ABC" w14:textId="1BC7F62C" w:rsidR="003A05C9" w:rsidRPr="00FD0CA3" w:rsidRDefault="003A05C9" w:rsidP="003A05C9">
            <w:pP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2,084</w:t>
            </w:r>
          </w:p>
        </w:tc>
        <w:tc>
          <w:tcPr>
            <w:tcW w:w="1350" w:type="dxa"/>
            <w:tcBorders>
              <w:top w:val="nil"/>
              <w:left w:val="nil"/>
              <w:bottom w:val="nil"/>
              <w:right w:val="nil"/>
            </w:tcBorders>
            <w:vAlign w:val="bottom"/>
          </w:tcPr>
          <w:p w14:paraId="3AAF228D" w14:textId="29FC53E7" w:rsidR="003A05C9" w:rsidRPr="00FD0CA3" w:rsidRDefault="003A05C9" w:rsidP="003A05C9">
            <w:pPr>
              <w:tabs>
                <w:tab w:val="decimal" w:pos="1042"/>
              </w:tabs>
              <w:spacing w:line="330" w:lineRule="exact"/>
              <w:jc w:val="right"/>
              <w:rPr>
                <w:rFonts w:asciiTheme="minorHAnsi" w:hAnsiTheme="minorHAnsi" w:cstheme="minorHAnsi"/>
                <w:sz w:val="22"/>
                <w:szCs w:val="22"/>
                <w:cs/>
              </w:rPr>
            </w:pPr>
            <w:r w:rsidRPr="00FD0CA3">
              <w:rPr>
                <w:rFonts w:asciiTheme="minorHAnsi" w:hAnsiTheme="minorHAnsi" w:cstheme="minorHAnsi"/>
                <w:sz w:val="22"/>
                <w:szCs w:val="22"/>
              </w:rPr>
              <w:t>27,911</w:t>
            </w:r>
          </w:p>
        </w:tc>
        <w:tc>
          <w:tcPr>
            <w:tcW w:w="1350" w:type="dxa"/>
            <w:tcBorders>
              <w:top w:val="nil"/>
              <w:left w:val="nil"/>
              <w:bottom w:val="nil"/>
              <w:right w:val="nil"/>
            </w:tcBorders>
            <w:vAlign w:val="bottom"/>
          </w:tcPr>
          <w:p w14:paraId="6BCD5668" w14:textId="7C845661" w:rsidR="003A05C9" w:rsidRPr="00FD0CA3" w:rsidRDefault="003A05C9" w:rsidP="003A05C9">
            <w:pP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23,682</w:t>
            </w:r>
          </w:p>
        </w:tc>
      </w:tr>
      <w:tr w:rsidR="003A05C9" w:rsidRPr="00FD0CA3" w14:paraId="5C68AA39" w14:textId="77777777" w:rsidTr="00ED0D11">
        <w:tc>
          <w:tcPr>
            <w:tcW w:w="3870" w:type="dxa"/>
          </w:tcPr>
          <w:p w14:paraId="19BC9879" w14:textId="77777777" w:rsidR="003A05C9" w:rsidRPr="00FD0CA3" w:rsidRDefault="003A05C9" w:rsidP="003A05C9">
            <w:pPr>
              <w:spacing w:line="330" w:lineRule="exact"/>
              <w:ind w:left="972" w:right="-108" w:hanging="431"/>
              <w:rPr>
                <w:rFonts w:asciiTheme="minorHAnsi" w:hAnsiTheme="minorHAnsi" w:cstheme="minorHAnsi"/>
                <w:sz w:val="22"/>
                <w:szCs w:val="22"/>
              </w:rPr>
            </w:pPr>
            <w:r w:rsidRPr="00FD0CA3">
              <w:rPr>
                <w:rFonts w:asciiTheme="minorHAnsi" w:hAnsiTheme="minorHAnsi" w:cstheme="minorHAnsi"/>
                <w:sz w:val="22"/>
                <w:szCs w:val="22"/>
              </w:rPr>
              <w:t>Interest receivables</w:t>
            </w:r>
          </w:p>
        </w:tc>
        <w:tc>
          <w:tcPr>
            <w:tcW w:w="1260" w:type="dxa"/>
            <w:tcBorders>
              <w:top w:val="nil"/>
              <w:left w:val="nil"/>
              <w:bottom w:val="nil"/>
              <w:right w:val="nil"/>
            </w:tcBorders>
            <w:vAlign w:val="bottom"/>
          </w:tcPr>
          <w:p w14:paraId="7332088F" w14:textId="18F5EBC4" w:rsidR="003A05C9" w:rsidRPr="00FD0CA3" w:rsidRDefault="00154D76" w:rsidP="003A05C9">
            <w:pPr>
              <w:tabs>
                <w:tab w:val="decimal" w:pos="1042"/>
              </w:tabs>
              <w:spacing w:line="330" w:lineRule="exact"/>
              <w:rPr>
                <w:rFonts w:asciiTheme="minorHAnsi" w:hAnsiTheme="minorHAnsi" w:cstheme="minorHAnsi"/>
                <w:sz w:val="22"/>
                <w:szCs w:val="22"/>
              </w:rPr>
            </w:pPr>
            <w:r w:rsidRPr="00FD0CA3">
              <w:rPr>
                <w:rFonts w:asciiTheme="minorHAnsi" w:hAnsiTheme="minorHAnsi" w:cstheme="minorHAnsi"/>
                <w:sz w:val="22"/>
                <w:szCs w:val="22"/>
              </w:rPr>
              <w:t>96</w:t>
            </w:r>
          </w:p>
        </w:tc>
        <w:tc>
          <w:tcPr>
            <w:tcW w:w="1350" w:type="dxa"/>
            <w:tcBorders>
              <w:top w:val="nil"/>
              <w:left w:val="nil"/>
              <w:bottom w:val="nil"/>
              <w:right w:val="nil"/>
            </w:tcBorders>
            <w:vAlign w:val="bottom"/>
          </w:tcPr>
          <w:p w14:paraId="617F5567" w14:textId="613BBEF6" w:rsidR="003A05C9" w:rsidRPr="00FD0CA3" w:rsidRDefault="003A05C9" w:rsidP="003A05C9">
            <w:pP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10</w:t>
            </w:r>
          </w:p>
        </w:tc>
        <w:tc>
          <w:tcPr>
            <w:tcW w:w="1350" w:type="dxa"/>
            <w:tcBorders>
              <w:top w:val="nil"/>
              <w:left w:val="nil"/>
              <w:bottom w:val="nil"/>
              <w:right w:val="nil"/>
            </w:tcBorders>
            <w:vAlign w:val="bottom"/>
          </w:tcPr>
          <w:p w14:paraId="6CFC2935" w14:textId="7AEB1C82" w:rsidR="003A05C9" w:rsidRPr="00FD0CA3" w:rsidRDefault="003A05C9" w:rsidP="003A05C9">
            <w:pPr>
              <w:spacing w:line="330" w:lineRule="exact"/>
              <w:ind w:left="318"/>
              <w:jc w:val="right"/>
              <w:rPr>
                <w:rFonts w:asciiTheme="minorHAnsi" w:hAnsiTheme="minorHAnsi" w:cstheme="minorHAnsi"/>
                <w:sz w:val="22"/>
                <w:szCs w:val="22"/>
              </w:rPr>
            </w:pPr>
            <w:r w:rsidRPr="00FD0CA3">
              <w:rPr>
                <w:rFonts w:asciiTheme="minorHAnsi" w:hAnsiTheme="minorHAnsi" w:cstheme="minorHAnsi"/>
                <w:sz w:val="22"/>
                <w:szCs w:val="22"/>
              </w:rPr>
              <w:t>24,956</w:t>
            </w:r>
          </w:p>
        </w:tc>
        <w:tc>
          <w:tcPr>
            <w:tcW w:w="1350" w:type="dxa"/>
            <w:tcBorders>
              <w:top w:val="nil"/>
              <w:left w:val="nil"/>
              <w:bottom w:val="nil"/>
              <w:right w:val="nil"/>
            </w:tcBorders>
            <w:vAlign w:val="bottom"/>
          </w:tcPr>
          <w:p w14:paraId="20C5B976" w14:textId="7BF2C723" w:rsidR="003A05C9" w:rsidRPr="00FD0CA3" w:rsidRDefault="003A05C9" w:rsidP="003A05C9">
            <w:pP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46,465</w:t>
            </w:r>
          </w:p>
        </w:tc>
      </w:tr>
      <w:tr w:rsidR="003A05C9" w:rsidRPr="00FD0CA3" w14:paraId="5C54A090" w14:textId="77777777" w:rsidTr="00ED0D11">
        <w:trPr>
          <w:trHeight w:val="80"/>
        </w:trPr>
        <w:tc>
          <w:tcPr>
            <w:tcW w:w="3870" w:type="dxa"/>
          </w:tcPr>
          <w:p w14:paraId="4AED6223" w14:textId="549AC6AA" w:rsidR="003A05C9" w:rsidRPr="00FD0CA3" w:rsidRDefault="003A05C9" w:rsidP="003A05C9">
            <w:pPr>
              <w:spacing w:line="330" w:lineRule="exact"/>
              <w:ind w:left="528" w:right="-102" w:hanging="528"/>
              <w:rPr>
                <w:rFonts w:asciiTheme="minorHAnsi" w:hAnsiTheme="minorHAnsi" w:cstheme="minorHAnsi"/>
                <w:sz w:val="22"/>
                <w:szCs w:val="22"/>
              </w:rPr>
            </w:pPr>
            <w:r w:rsidRPr="00FD0CA3">
              <w:rPr>
                <w:rFonts w:asciiTheme="minorHAnsi" w:hAnsiTheme="minorHAnsi" w:cstheme="minorHAnsi"/>
                <w:i/>
                <w:iCs/>
                <w:sz w:val="22"/>
                <w:szCs w:val="22"/>
              </w:rPr>
              <w:t>Less</w:t>
            </w:r>
            <w:r w:rsidRPr="00FD0CA3">
              <w:rPr>
                <w:rFonts w:asciiTheme="minorHAnsi" w:hAnsiTheme="minorHAnsi" w:cstheme="minorHAnsi"/>
                <w:sz w:val="22"/>
                <w:szCs w:val="22"/>
              </w:rPr>
              <w:t xml:space="preserve"> Allowance for expected credit loss</w:t>
            </w:r>
          </w:p>
        </w:tc>
        <w:tc>
          <w:tcPr>
            <w:tcW w:w="1260" w:type="dxa"/>
            <w:tcBorders>
              <w:top w:val="nil"/>
              <w:left w:val="nil"/>
              <w:bottom w:val="nil"/>
              <w:right w:val="nil"/>
            </w:tcBorders>
            <w:vAlign w:val="bottom"/>
          </w:tcPr>
          <w:p w14:paraId="0FDAB807" w14:textId="42020297" w:rsidR="003A05C9" w:rsidRPr="00FD0CA3" w:rsidRDefault="00ED0D11" w:rsidP="003A05C9">
            <w:pPr>
              <w:pBdr>
                <w:bottom w:val="single" w:sz="4" w:space="1" w:color="auto"/>
              </w:pBdr>
              <w:spacing w:line="33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sidR="00154D76" w:rsidRPr="00FD0CA3">
              <w:rPr>
                <w:rFonts w:asciiTheme="minorHAnsi" w:hAnsiTheme="minorHAnsi" w:cstheme="minorHAnsi"/>
                <w:sz w:val="22"/>
                <w:szCs w:val="22"/>
              </w:rPr>
              <w:t>-</w:t>
            </w:r>
          </w:p>
        </w:tc>
        <w:tc>
          <w:tcPr>
            <w:tcW w:w="1350" w:type="dxa"/>
            <w:tcBorders>
              <w:top w:val="nil"/>
              <w:left w:val="nil"/>
              <w:bottom w:val="nil"/>
              <w:right w:val="nil"/>
            </w:tcBorders>
            <w:vAlign w:val="bottom"/>
          </w:tcPr>
          <w:p w14:paraId="54D299D1" w14:textId="7AAB4476" w:rsidR="003A05C9" w:rsidRPr="00FD0CA3" w:rsidRDefault="003A05C9" w:rsidP="003A05C9">
            <w:pPr>
              <w:pBdr>
                <w:bottom w:val="single" w:sz="4" w:space="1" w:color="auto"/>
              </w:pBdr>
              <w:spacing w:line="330" w:lineRule="exact"/>
              <w:ind w:right="-203"/>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350" w:type="dxa"/>
            <w:tcBorders>
              <w:top w:val="nil"/>
              <w:left w:val="nil"/>
              <w:bottom w:val="nil"/>
              <w:right w:val="nil"/>
            </w:tcBorders>
            <w:vAlign w:val="bottom"/>
          </w:tcPr>
          <w:p w14:paraId="2E63C663" w14:textId="524CE032" w:rsidR="003A05C9" w:rsidRPr="00FD0CA3" w:rsidRDefault="003A05C9" w:rsidP="003A05C9">
            <w:pPr>
              <w:pBdr>
                <w:bottom w:val="single" w:sz="4" w:space="1" w:color="auto"/>
              </w:pBd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(19,283)</w:t>
            </w:r>
          </w:p>
        </w:tc>
        <w:tc>
          <w:tcPr>
            <w:tcW w:w="1350" w:type="dxa"/>
            <w:tcBorders>
              <w:top w:val="nil"/>
              <w:left w:val="nil"/>
              <w:bottom w:val="nil"/>
              <w:right w:val="nil"/>
            </w:tcBorders>
            <w:vAlign w:val="bottom"/>
          </w:tcPr>
          <w:p w14:paraId="44BE872D" w14:textId="29C9C74B" w:rsidR="003A05C9" w:rsidRPr="00FD0CA3" w:rsidRDefault="003A05C9" w:rsidP="003A05C9">
            <w:pPr>
              <w:pBdr>
                <w:bottom w:val="single" w:sz="4" w:space="1" w:color="auto"/>
              </w:pBd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(17,600)</w:t>
            </w:r>
          </w:p>
        </w:tc>
      </w:tr>
      <w:tr w:rsidR="003A05C9" w:rsidRPr="00FD0CA3" w14:paraId="170E1C6C" w14:textId="77777777" w:rsidTr="00ED0D11">
        <w:trPr>
          <w:trHeight w:val="80"/>
        </w:trPr>
        <w:tc>
          <w:tcPr>
            <w:tcW w:w="3870" w:type="dxa"/>
          </w:tcPr>
          <w:p w14:paraId="35A09EA3" w14:textId="24CDF8D7" w:rsidR="003A05C9" w:rsidRPr="00FD0CA3" w:rsidRDefault="003A05C9" w:rsidP="003A05C9">
            <w:pPr>
              <w:spacing w:line="330" w:lineRule="exact"/>
              <w:rPr>
                <w:rFonts w:asciiTheme="minorHAnsi" w:hAnsiTheme="minorHAnsi" w:cstheme="minorHAnsi"/>
                <w:sz w:val="22"/>
                <w:szCs w:val="22"/>
              </w:rPr>
            </w:pPr>
            <w:r w:rsidRPr="00FD0CA3">
              <w:rPr>
                <w:rFonts w:asciiTheme="minorHAnsi" w:hAnsiTheme="minorHAnsi" w:cstheme="minorHAnsi"/>
                <w:b/>
                <w:bCs/>
                <w:sz w:val="22"/>
                <w:szCs w:val="22"/>
              </w:rPr>
              <w:t>Total</w:t>
            </w:r>
          </w:p>
        </w:tc>
        <w:tc>
          <w:tcPr>
            <w:tcW w:w="1260" w:type="dxa"/>
            <w:tcBorders>
              <w:top w:val="nil"/>
              <w:left w:val="nil"/>
              <w:bottom w:val="nil"/>
              <w:right w:val="nil"/>
            </w:tcBorders>
            <w:vAlign w:val="bottom"/>
          </w:tcPr>
          <w:p w14:paraId="6DF2A363" w14:textId="3983355C" w:rsidR="003A05C9" w:rsidRPr="005237EF" w:rsidRDefault="00ED0D11" w:rsidP="003A05C9">
            <w:pPr>
              <w:pBdr>
                <w:bottom w:val="single" w:sz="4" w:space="1" w:color="auto"/>
              </w:pBdr>
              <w:tabs>
                <w:tab w:val="decimal" w:pos="1042"/>
              </w:tabs>
              <w:spacing w:line="330" w:lineRule="exact"/>
              <w:rPr>
                <w:rFonts w:asciiTheme="minorHAnsi" w:hAnsiTheme="minorHAnsi" w:cstheme="minorHAnsi"/>
                <w:b/>
                <w:bCs/>
                <w:sz w:val="22"/>
                <w:szCs w:val="22"/>
                <w:cs/>
              </w:rPr>
            </w:pPr>
            <w:r w:rsidRPr="005237EF">
              <w:rPr>
                <w:rFonts w:asciiTheme="minorHAnsi" w:hAnsiTheme="minorHAnsi" w:cstheme="minorHAnsi"/>
                <w:b/>
                <w:bCs/>
                <w:sz w:val="22"/>
                <w:szCs w:val="22"/>
              </w:rPr>
              <w:t>2,694</w:t>
            </w:r>
          </w:p>
        </w:tc>
        <w:tc>
          <w:tcPr>
            <w:tcW w:w="1350" w:type="dxa"/>
            <w:tcBorders>
              <w:top w:val="nil"/>
              <w:left w:val="nil"/>
              <w:bottom w:val="nil"/>
              <w:right w:val="nil"/>
            </w:tcBorders>
            <w:vAlign w:val="bottom"/>
          </w:tcPr>
          <w:p w14:paraId="1072F472" w14:textId="17C36F25" w:rsidR="003A05C9" w:rsidRPr="005237EF" w:rsidRDefault="003A05C9" w:rsidP="003A05C9">
            <w:pPr>
              <w:pBdr>
                <w:bottom w:val="single" w:sz="4" w:space="1" w:color="auto"/>
              </w:pBdr>
              <w:tabs>
                <w:tab w:val="decimal" w:pos="1042"/>
              </w:tabs>
              <w:spacing w:line="330" w:lineRule="exact"/>
              <w:jc w:val="right"/>
              <w:rPr>
                <w:rFonts w:asciiTheme="minorHAnsi" w:hAnsiTheme="minorHAnsi" w:cstheme="minorHAnsi"/>
                <w:b/>
                <w:bCs/>
                <w:sz w:val="22"/>
                <w:szCs w:val="22"/>
                <w:cs/>
              </w:rPr>
            </w:pPr>
            <w:r w:rsidRPr="005237EF">
              <w:rPr>
                <w:rFonts w:asciiTheme="minorHAnsi" w:hAnsiTheme="minorHAnsi" w:cstheme="minorHAnsi"/>
                <w:b/>
                <w:bCs/>
                <w:sz w:val="22"/>
                <w:szCs w:val="22"/>
              </w:rPr>
              <w:t>2,094</w:t>
            </w:r>
          </w:p>
        </w:tc>
        <w:tc>
          <w:tcPr>
            <w:tcW w:w="1350" w:type="dxa"/>
            <w:tcBorders>
              <w:top w:val="nil"/>
              <w:left w:val="nil"/>
              <w:bottom w:val="nil"/>
              <w:right w:val="nil"/>
            </w:tcBorders>
            <w:vAlign w:val="bottom"/>
          </w:tcPr>
          <w:p w14:paraId="2518670C" w14:textId="67059B44" w:rsidR="003A05C9" w:rsidRPr="005237EF" w:rsidRDefault="003A05C9" w:rsidP="003A05C9">
            <w:pPr>
              <w:pBdr>
                <w:bottom w:val="single" w:sz="4" w:space="1" w:color="auto"/>
              </w:pBdr>
              <w:tabs>
                <w:tab w:val="decimal" w:pos="1042"/>
              </w:tabs>
              <w:spacing w:line="330" w:lineRule="exact"/>
              <w:jc w:val="right"/>
              <w:rPr>
                <w:rFonts w:asciiTheme="minorHAnsi" w:hAnsiTheme="minorHAnsi" w:cstheme="minorHAnsi"/>
                <w:b/>
                <w:bCs/>
                <w:sz w:val="22"/>
                <w:szCs w:val="22"/>
              </w:rPr>
            </w:pPr>
            <w:r w:rsidRPr="005237EF">
              <w:rPr>
                <w:rFonts w:asciiTheme="minorHAnsi" w:hAnsiTheme="minorHAnsi" w:cstheme="minorHAnsi"/>
                <w:b/>
                <w:bCs/>
                <w:sz w:val="22"/>
                <w:szCs w:val="22"/>
              </w:rPr>
              <w:t>33,584</w:t>
            </w:r>
          </w:p>
        </w:tc>
        <w:tc>
          <w:tcPr>
            <w:tcW w:w="1350" w:type="dxa"/>
            <w:tcBorders>
              <w:top w:val="nil"/>
              <w:left w:val="nil"/>
              <w:bottom w:val="nil"/>
              <w:right w:val="nil"/>
            </w:tcBorders>
            <w:vAlign w:val="bottom"/>
          </w:tcPr>
          <w:p w14:paraId="34360297" w14:textId="4DE72F55" w:rsidR="003A05C9" w:rsidRPr="005237EF" w:rsidRDefault="003A05C9" w:rsidP="003A05C9">
            <w:pPr>
              <w:pBdr>
                <w:bottom w:val="single" w:sz="4" w:space="1" w:color="auto"/>
              </w:pBdr>
              <w:tabs>
                <w:tab w:val="decimal" w:pos="1042"/>
              </w:tabs>
              <w:spacing w:line="330" w:lineRule="exact"/>
              <w:jc w:val="right"/>
              <w:rPr>
                <w:rFonts w:asciiTheme="minorHAnsi" w:hAnsiTheme="minorHAnsi" w:cstheme="minorHAnsi"/>
                <w:b/>
                <w:bCs/>
                <w:sz w:val="22"/>
                <w:szCs w:val="22"/>
              </w:rPr>
            </w:pPr>
            <w:r w:rsidRPr="005237EF">
              <w:rPr>
                <w:rFonts w:asciiTheme="minorHAnsi" w:hAnsiTheme="minorHAnsi" w:cstheme="minorHAnsi"/>
                <w:b/>
                <w:bCs/>
                <w:sz w:val="22"/>
                <w:szCs w:val="22"/>
              </w:rPr>
              <w:t>52,547</w:t>
            </w:r>
          </w:p>
        </w:tc>
      </w:tr>
      <w:tr w:rsidR="003A05C9" w:rsidRPr="00FD0CA3" w14:paraId="060153F1" w14:textId="77777777" w:rsidTr="00302475">
        <w:tc>
          <w:tcPr>
            <w:tcW w:w="3870" w:type="dxa"/>
          </w:tcPr>
          <w:p w14:paraId="0BC11360" w14:textId="2981ED57" w:rsidR="003A05C9" w:rsidRPr="00FD0CA3" w:rsidRDefault="003A05C9" w:rsidP="003A05C9">
            <w:pPr>
              <w:spacing w:line="330" w:lineRule="exact"/>
              <w:rPr>
                <w:rFonts w:asciiTheme="minorHAnsi" w:hAnsiTheme="minorHAnsi" w:cstheme="minorHAnsi"/>
                <w:b/>
                <w:bCs/>
                <w:sz w:val="22"/>
                <w:szCs w:val="22"/>
              </w:rPr>
            </w:pPr>
            <w:r w:rsidRPr="00FD0CA3">
              <w:rPr>
                <w:rFonts w:asciiTheme="minorHAnsi" w:hAnsiTheme="minorHAnsi" w:cstheme="minorHAnsi"/>
                <w:b/>
                <w:bCs/>
                <w:sz w:val="22"/>
                <w:szCs w:val="22"/>
              </w:rPr>
              <w:t xml:space="preserve">Other current receivables </w:t>
            </w:r>
          </w:p>
        </w:tc>
        <w:tc>
          <w:tcPr>
            <w:tcW w:w="1260" w:type="dxa"/>
            <w:tcBorders>
              <w:top w:val="nil"/>
              <w:left w:val="nil"/>
              <w:bottom w:val="nil"/>
              <w:right w:val="nil"/>
            </w:tcBorders>
            <w:vAlign w:val="bottom"/>
          </w:tcPr>
          <w:p w14:paraId="09110E5D" w14:textId="77777777" w:rsidR="003A05C9" w:rsidRPr="00FD0CA3" w:rsidRDefault="003A05C9" w:rsidP="003A05C9">
            <w:pPr>
              <w:tabs>
                <w:tab w:val="decimal" w:pos="1042"/>
              </w:tabs>
              <w:spacing w:line="330" w:lineRule="exact"/>
              <w:rPr>
                <w:rFonts w:asciiTheme="minorHAnsi" w:hAnsiTheme="minorHAnsi" w:cstheme="minorHAnsi"/>
                <w:sz w:val="22"/>
                <w:szCs w:val="22"/>
                <w:cs/>
              </w:rPr>
            </w:pPr>
          </w:p>
        </w:tc>
        <w:tc>
          <w:tcPr>
            <w:tcW w:w="1350" w:type="dxa"/>
            <w:tcBorders>
              <w:top w:val="nil"/>
              <w:left w:val="nil"/>
              <w:bottom w:val="nil"/>
              <w:right w:val="nil"/>
            </w:tcBorders>
            <w:vAlign w:val="bottom"/>
          </w:tcPr>
          <w:p w14:paraId="6E60BA02" w14:textId="77777777" w:rsidR="003A05C9" w:rsidRPr="00FD0CA3" w:rsidRDefault="003A05C9" w:rsidP="003A05C9">
            <w:pPr>
              <w:tabs>
                <w:tab w:val="decimal" w:pos="1042"/>
              </w:tabs>
              <w:spacing w:line="330" w:lineRule="exact"/>
              <w:rPr>
                <w:rFonts w:asciiTheme="minorHAnsi" w:hAnsiTheme="minorHAnsi" w:cstheme="minorHAnsi"/>
                <w:sz w:val="22"/>
                <w:szCs w:val="22"/>
                <w:cs/>
              </w:rPr>
            </w:pPr>
          </w:p>
        </w:tc>
        <w:tc>
          <w:tcPr>
            <w:tcW w:w="1350" w:type="dxa"/>
            <w:tcBorders>
              <w:top w:val="nil"/>
              <w:left w:val="nil"/>
              <w:bottom w:val="nil"/>
              <w:right w:val="nil"/>
            </w:tcBorders>
            <w:vAlign w:val="bottom"/>
          </w:tcPr>
          <w:p w14:paraId="0FCCCFB9" w14:textId="77777777" w:rsidR="003A05C9" w:rsidRPr="00FD0CA3" w:rsidRDefault="003A05C9" w:rsidP="003A05C9">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3F499C63" w14:textId="77777777" w:rsidR="003A05C9" w:rsidRPr="00FD0CA3" w:rsidRDefault="003A05C9" w:rsidP="003A05C9">
            <w:pPr>
              <w:tabs>
                <w:tab w:val="decimal" w:pos="1042"/>
              </w:tabs>
              <w:spacing w:line="330" w:lineRule="exact"/>
              <w:jc w:val="right"/>
              <w:rPr>
                <w:rFonts w:asciiTheme="minorHAnsi" w:hAnsiTheme="minorHAnsi" w:cstheme="minorHAnsi"/>
                <w:sz w:val="22"/>
                <w:szCs w:val="22"/>
              </w:rPr>
            </w:pPr>
          </w:p>
        </w:tc>
      </w:tr>
      <w:tr w:rsidR="003A05C9" w:rsidRPr="00FD0CA3" w14:paraId="4F53BC09" w14:textId="77777777" w:rsidTr="00D23BAF">
        <w:tc>
          <w:tcPr>
            <w:tcW w:w="3870" w:type="dxa"/>
          </w:tcPr>
          <w:p w14:paraId="4F8AF463" w14:textId="512B2D36" w:rsidR="003A05C9" w:rsidRPr="008C2CCA" w:rsidRDefault="003A05C9" w:rsidP="003A05C9">
            <w:pPr>
              <w:spacing w:line="330" w:lineRule="exact"/>
              <w:rPr>
                <w:rFonts w:asciiTheme="minorHAnsi" w:hAnsiTheme="minorHAnsi" w:cstheme="minorHAnsi"/>
                <w:sz w:val="22"/>
                <w:szCs w:val="22"/>
              </w:rPr>
            </w:pPr>
            <w:r w:rsidRPr="008C2CCA">
              <w:rPr>
                <w:rFonts w:asciiTheme="minorHAnsi" w:hAnsiTheme="minorHAnsi" w:cstheme="minorHAnsi"/>
                <w:sz w:val="22"/>
                <w:szCs w:val="22"/>
              </w:rPr>
              <w:t>Unrelated parties</w:t>
            </w:r>
          </w:p>
        </w:tc>
        <w:tc>
          <w:tcPr>
            <w:tcW w:w="1260" w:type="dxa"/>
            <w:tcBorders>
              <w:top w:val="nil"/>
              <w:left w:val="nil"/>
              <w:bottom w:val="nil"/>
              <w:right w:val="nil"/>
            </w:tcBorders>
            <w:vAlign w:val="bottom"/>
          </w:tcPr>
          <w:p w14:paraId="20CE4D23" w14:textId="77777777" w:rsidR="003A05C9" w:rsidRPr="00FD0CA3" w:rsidRDefault="003A05C9" w:rsidP="003A05C9">
            <w:pPr>
              <w:tabs>
                <w:tab w:val="decimal" w:pos="1042"/>
              </w:tabs>
              <w:spacing w:line="330" w:lineRule="exact"/>
              <w:rPr>
                <w:rFonts w:asciiTheme="minorHAnsi" w:hAnsiTheme="minorHAnsi" w:cstheme="minorHAnsi"/>
                <w:sz w:val="22"/>
                <w:szCs w:val="22"/>
                <w:cs/>
              </w:rPr>
            </w:pPr>
          </w:p>
        </w:tc>
        <w:tc>
          <w:tcPr>
            <w:tcW w:w="1350" w:type="dxa"/>
            <w:tcBorders>
              <w:top w:val="nil"/>
              <w:left w:val="nil"/>
              <w:bottom w:val="nil"/>
              <w:right w:val="nil"/>
            </w:tcBorders>
            <w:vAlign w:val="bottom"/>
          </w:tcPr>
          <w:p w14:paraId="25720305" w14:textId="77777777" w:rsidR="003A05C9" w:rsidRPr="00FD0CA3" w:rsidRDefault="003A05C9" w:rsidP="003A05C9">
            <w:pPr>
              <w:tabs>
                <w:tab w:val="decimal" w:pos="1042"/>
              </w:tabs>
              <w:spacing w:line="330" w:lineRule="exact"/>
              <w:rPr>
                <w:rFonts w:asciiTheme="minorHAnsi" w:hAnsiTheme="minorHAnsi" w:cstheme="minorHAnsi"/>
                <w:sz w:val="22"/>
                <w:szCs w:val="22"/>
                <w:cs/>
              </w:rPr>
            </w:pPr>
          </w:p>
        </w:tc>
        <w:tc>
          <w:tcPr>
            <w:tcW w:w="1350" w:type="dxa"/>
            <w:tcBorders>
              <w:top w:val="nil"/>
              <w:left w:val="nil"/>
              <w:bottom w:val="nil"/>
              <w:right w:val="nil"/>
            </w:tcBorders>
            <w:vAlign w:val="bottom"/>
          </w:tcPr>
          <w:p w14:paraId="21EA9F59" w14:textId="77777777" w:rsidR="003A05C9" w:rsidRPr="00FD0CA3" w:rsidRDefault="003A05C9" w:rsidP="003A05C9">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40EFEC94" w14:textId="77777777" w:rsidR="003A05C9" w:rsidRPr="00FD0CA3" w:rsidRDefault="003A05C9" w:rsidP="003A05C9">
            <w:pPr>
              <w:tabs>
                <w:tab w:val="decimal" w:pos="1042"/>
              </w:tabs>
              <w:spacing w:line="330" w:lineRule="exact"/>
              <w:jc w:val="right"/>
              <w:rPr>
                <w:rFonts w:asciiTheme="minorHAnsi" w:hAnsiTheme="minorHAnsi" w:cstheme="minorHAnsi"/>
                <w:sz w:val="22"/>
                <w:szCs w:val="22"/>
              </w:rPr>
            </w:pPr>
          </w:p>
        </w:tc>
      </w:tr>
      <w:tr w:rsidR="003A05C9" w:rsidRPr="00FD0CA3" w14:paraId="7B9750DE" w14:textId="77777777" w:rsidTr="00F64D8F">
        <w:tc>
          <w:tcPr>
            <w:tcW w:w="3870" w:type="dxa"/>
          </w:tcPr>
          <w:p w14:paraId="69CCFCCF" w14:textId="77777777" w:rsidR="003A05C9" w:rsidRPr="00FD0CA3" w:rsidRDefault="003A05C9" w:rsidP="003A05C9">
            <w:pPr>
              <w:spacing w:line="330" w:lineRule="exact"/>
              <w:ind w:left="972" w:right="-108" w:hanging="440"/>
              <w:rPr>
                <w:rFonts w:asciiTheme="minorHAnsi" w:hAnsiTheme="minorHAnsi" w:cstheme="minorHAnsi"/>
                <w:sz w:val="22"/>
                <w:szCs w:val="22"/>
              </w:rPr>
            </w:pPr>
            <w:r w:rsidRPr="00FD0CA3">
              <w:rPr>
                <w:rFonts w:asciiTheme="minorHAnsi" w:hAnsiTheme="minorHAnsi" w:cstheme="minorHAnsi"/>
                <w:sz w:val="22"/>
                <w:szCs w:val="22"/>
              </w:rPr>
              <w:t xml:space="preserve">Other receivables </w:t>
            </w:r>
          </w:p>
        </w:tc>
        <w:tc>
          <w:tcPr>
            <w:tcW w:w="1260" w:type="dxa"/>
            <w:tcBorders>
              <w:top w:val="nil"/>
              <w:left w:val="nil"/>
              <w:bottom w:val="nil"/>
              <w:right w:val="nil"/>
            </w:tcBorders>
            <w:vAlign w:val="bottom"/>
          </w:tcPr>
          <w:p w14:paraId="780B9213" w14:textId="14FA7F3C" w:rsidR="003A05C9" w:rsidRPr="00FD0CA3" w:rsidRDefault="00ED0D11" w:rsidP="003A05C9">
            <w:pPr>
              <w:tabs>
                <w:tab w:val="decimal" w:pos="1042"/>
              </w:tabs>
              <w:spacing w:line="330" w:lineRule="exact"/>
              <w:rPr>
                <w:rFonts w:asciiTheme="minorHAnsi" w:hAnsiTheme="minorHAnsi" w:cstheme="minorHAnsi"/>
                <w:sz w:val="22"/>
                <w:szCs w:val="22"/>
                <w:cs/>
              </w:rPr>
            </w:pPr>
            <w:r w:rsidRPr="00FD0CA3">
              <w:rPr>
                <w:rFonts w:asciiTheme="minorHAnsi" w:hAnsiTheme="minorHAnsi" w:cstheme="minorHAnsi"/>
                <w:sz w:val="22"/>
                <w:szCs w:val="22"/>
              </w:rPr>
              <w:t>3</w:t>
            </w:r>
            <w:r w:rsidR="003C3EB3">
              <w:rPr>
                <w:rFonts w:asciiTheme="minorHAnsi" w:hAnsiTheme="minorHAnsi" w:cstheme="minorHAnsi"/>
                <w:sz w:val="22"/>
                <w:szCs w:val="22"/>
              </w:rPr>
              <w:t>34</w:t>
            </w:r>
            <w:r w:rsidRPr="00FD0CA3">
              <w:rPr>
                <w:rFonts w:asciiTheme="minorHAnsi" w:hAnsiTheme="minorHAnsi" w:cstheme="minorHAnsi"/>
                <w:sz w:val="22"/>
                <w:szCs w:val="22"/>
              </w:rPr>
              <w:t>,1</w:t>
            </w:r>
            <w:r w:rsidR="005A1492">
              <w:rPr>
                <w:rFonts w:asciiTheme="minorHAnsi" w:hAnsiTheme="minorHAnsi" w:cstheme="minorHAnsi"/>
                <w:sz w:val="22"/>
                <w:szCs w:val="22"/>
              </w:rPr>
              <w:t>20</w:t>
            </w:r>
          </w:p>
        </w:tc>
        <w:tc>
          <w:tcPr>
            <w:tcW w:w="1350" w:type="dxa"/>
            <w:tcBorders>
              <w:top w:val="nil"/>
              <w:left w:val="nil"/>
              <w:bottom w:val="nil"/>
              <w:right w:val="nil"/>
            </w:tcBorders>
            <w:vAlign w:val="bottom"/>
          </w:tcPr>
          <w:p w14:paraId="6EEFCCEC" w14:textId="3F8BA519" w:rsidR="003A05C9" w:rsidRPr="00FD0CA3" w:rsidRDefault="003A05C9" w:rsidP="003A05C9">
            <w:pPr>
              <w:tabs>
                <w:tab w:val="decimal" w:pos="1042"/>
              </w:tabs>
              <w:spacing w:line="330" w:lineRule="exact"/>
              <w:jc w:val="right"/>
              <w:rPr>
                <w:rFonts w:asciiTheme="minorHAnsi" w:hAnsiTheme="minorHAnsi" w:cstheme="minorHAnsi"/>
                <w:sz w:val="22"/>
                <w:szCs w:val="22"/>
                <w:cs/>
              </w:rPr>
            </w:pPr>
            <w:r w:rsidRPr="00FD0CA3">
              <w:rPr>
                <w:rFonts w:asciiTheme="minorHAnsi" w:hAnsiTheme="minorHAnsi" w:cstheme="minorHAnsi"/>
                <w:sz w:val="22"/>
                <w:szCs w:val="22"/>
              </w:rPr>
              <w:t>343,602</w:t>
            </w:r>
          </w:p>
        </w:tc>
        <w:tc>
          <w:tcPr>
            <w:tcW w:w="1350" w:type="dxa"/>
            <w:tcBorders>
              <w:top w:val="nil"/>
              <w:left w:val="nil"/>
              <w:bottom w:val="nil"/>
              <w:right w:val="nil"/>
            </w:tcBorders>
            <w:vAlign w:val="bottom"/>
          </w:tcPr>
          <w:p w14:paraId="00957AD7" w14:textId="663FB35D" w:rsidR="003A05C9" w:rsidRPr="00FD0CA3" w:rsidRDefault="003A05C9" w:rsidP="003A05C9">
            <w:pP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37,325</w:t>
            </w:r>
          </w:p>
        </w:tc>
        <w:tc>
          <w:tcPr>
            <w:tcW w:w="1350" w:type="dxa"/>
            <w:tcBorders>
              <w:top w:val="nil"/>
              <w:left w:val="nil"/>
              <w:bottom w:val="nil"/>
              <w:right w:val="nil"/>
            </w:tcBorders>
            <w:vAlign w:val="bottom"/>
          </w:tcPr>
          <w:p w14:paraId="01963C63" w14:textId="7CF671C1" w:rsidR="003A05C9" w:rsidRPr="00FD0CA3" w:rsidRDefault="003A05C9" w:rsidP="003A05C9">
            <w:pP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38,703</w:t>
            </w:r>
          </w:p>
        </w:tc>
      </w:tr>
      <w:tr w:rsidR="003A05C9" w:rsidRPr="00FD0CA3" w14:paraId="4BD4FA9A" w14:textId="77777777" w:rsidTr="00F64D8F">
        <w:tc>
          <w:tcPr>
            <w:tcW w:w="3870" w:type="dxa"/>
          </w:tcPr>
          <w:p w14:paraId="7706551C" w14:textId="77777777" w:rsidR="003A05C9" w:rsidRPr="00FD0CA3" w:rsidRDefault="003A05C9" w:rsidP="003A05C9">
            <w:pPr>
              <w:spacing w:line="330" w:lineRule="exact"/>
              <w:ind w:left="972" w:right="-108" w:hanging="440"/>
              <w:rPr>
                <w:rFonts w:asciiTheme="minorHAnsi" w:hAnsiTheme="minorHAnsi" w:cstheme="minorHAnsi"/>
                <w:sz w:val="22"/>
                <w:szCs w:val="22"/>
              </w:rPr>
            </w:pPr>
            <w:r w:rsidRPr="00FD0CA3">
              <w:rPr>
                <w:rFonts w:asciiTheme="minorHAnsi" w:hAnsiTheme="minorHAnsi" w:cstheme="minorHAnsi"/>
                <w:sz w:val="22"/>
                <w:szCs w:val="22"/>
              </w:rPr>
              <w:t>Interest receivables</w:t>
            </w:r>
          </w:p>
        </w:tc>
        <w:tc>
          <w:tcPr>
            <w:tcW w:w="1260" w:type="dxa"/>
            <w:tcBorders>
              <w:top w:val="nil"/>
              <w:left w:val="nil"/>
              <w:bottom w:val="nil"/>
              <w:right w:val="nil"/>
            </w:tcBorders>
            <w:vAlign w:val="bottom"/>
          </w:tcPr>
          <w:p w14:paraId="48FBF973" w14:textId="16CAD684" w:rsidR="003A05C9" w:rsidRPr="00FD0CA3" w:rsidRDefault="00ED0D11" w:rsidP="003A05C9">
            <w:pPr>
              <w:tabs>
                <w:tab w:val="decimal" w:pos="1042"/>
              </w:tabs>
              <w:spacing w:line="330" w:lineRule="exact"/>
              <w:rPr>
                <w:rFonts w:asciiTheme="minorHAnsi" w:hAnsiTheme="minorHAnsi" w:cstheme="minorHAnsi"/>
                <w:sz w:val="22"/>
                <w:szCs w:val="22"/>
                <w:cs/>
              </w:rPr>
            </w:pPr>
            <w:r w:rsidRPr="00FD0CA3">
              <w:rPr>
                <w:rFonts w:asciiTheme="minorHAnsi" w:hAnsiTheme="minorHAnsi" w:cstheme="minorHAnsi"/>
                <w:sz w:val="22"/>
                <w:szCs w:val="22"/>
              </w:rPr>
              <w:t>31,695</w:t>
            </w:r>
          </w:p>
        </w:tc>
        <w:tc>
          <w:tcPr>
            <w:tcW w:w="1350" w:type="dxa"/>
            <w:tcBorders>
              <w:top w:val="nil"/>
              <w:left w:val="nil"/>
              <w:bottom w:val="nil"/>
              <w:right w:val="nil"/>
            </w:tcBorders>
            <w:vAlign w:val="bottom"/>
          </w:tcPr>
          <w:p w14:paraId="059D885F" w14:textId="6B4994EF" w:rsidR="003A05C9" w:rsidRPr="00FD0CA3" w:rsidRDefault="003A05C9" w:rsidP="003A05C9">
            <w:pP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4,345</w:t>
            </w:r>
          </w:p>
        </w:tc>
        <w:tc>
          <w:tcPr>
            <w:tcW w:w="1350" w:type="dxa"/>
            <w:tcBorders>
              <w:top w:val="nil"/>
              <w:left w:val="nil"/>
              <w:bottom w:val="nil"/>
              <w:right w:val="nil"/>
            </w:tcBorders>
            <w:vAlign w:val="bottom"/>
          </w:tcPr>
          <w:p w14:paraId="078564F4" w14:textId="5BB8F5AB" w:rsidR="003A05C9" w:rsidRPr="00FD0CA3" w:rsidRDefault="003A05C9" w:rsidP="003A05C9">
            <w:pP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25,360</w:t>
            </w:r>
          </w:p>
        </w:tc>
        <w:tc>
          <w:tcPr>
            <w:tcW w:w="1350" w:type="dxa"/>
            <w:tcBorders>
              <w:top w:val="nil"/>
              <w:left w:val="nil"/>
              <w:bottom w:val="nil"/>
              <w:right w:val="nil"/>
            </w:tcBorders>
            <w:vAlign w:val="bottom"/>
          </w:tcPr>
          <w:p w14:paraId="237EA036" w14:textId="1576F592" w:rsidR="003A05C9" w:rsidRPr="00FD0CA3" w:rsidRDefault="003A05C9" w:rsidP="003A05C9">
            <w:pP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324</w:t>
            </w:r>
          </w:p>
        </w:tc>
      </w:tr>
      <w:tr w:rsidR="003A05C9" w:rsidRPr="00FD0CA3" w14:paraId="6058DBF7" w14:textId="77777777" w:rsidTr="00F64D8F">
        <w:tc>
          <w:tcPr>
            <w:tcW w:w="3870" w:type="dxa"/>
          </w:tcPr>
          <w:p w14:paraId="3E0DCECB" w14:textId="7E2B0760" w:rsidR="003A05C9" w:rsidRPr="00FD0CA3" w:rsidRDefault="003A05C9" w:rsidP="003A05C9">
            <w:pPr>
              <w:spacing w:line="330" w:lineRule="exact"/>
              <w:ind w:left="972" w:right="-108" w:hanging="440"/>
              <w:rPr>
                <w:rFonts w:asciiTheme="minorHAnsi" w:hAnsiTheme="minorHAnsi" w:cstheme="minorHAnsi"/>
                <w:sz w:val="22"/>
                <w:szCs w:val="22"/>
              </w:rPr>
            </w:pPr>
            <w:r w:rsidRPr="00FD0CA3">
              <w:rPr>
                <w:rFonts w:asciiTheme="minorHAnsi" w:hAnsiTheme="minorHAnsi" w:cstheme="minorHAnsi"/>
                <w:sz w:val="22"/>
                <w:szCs w:val="22"/>
              </w:rPr>
              <w:t>Unearned revenue</w:t>
            </w:r>
          </w:p>
        </w:tc>
        <w:tc>
          <w:tcPr>
            <w:tcW w:w="1260" w:type="dxa"/>
            <w:tcBorders>
              <w:top w:val="nil"/>
              <w:left w:val="nil"/>
              <w:bottom w:val="nil"/>
              <w:right w:val="nil"/>
            </w:tcBorders>
            <w:vAlign w:val="bottom"/>
          </w:tcPr>
          <w:p w14:paraId="32C32447" w14:textId="22FDBCD7" w:rsidR="003A05C9" w:rsidRPr="00FD0CA3" w:rsidRDefault="00ED0D11" w:rsidP="00F64D8F">
            <w:pPr>
              <w:tabs>
                <w:tab w:val="decimal" w:pos="1042"/>
              </w:tabs>
              <w:spacing w:line="330" w:lineRule="exact"/>
              <w:rPr>
                <w:rFonts w:asciiTheme="minorHAnsi" w:hAnsiTheme="minorHAnsi" w:cstheme="minorHAnsi"/>
                <w:sz w:val="22"/>
                <w:szCs w:val="22"/>
                <w:cs/>
              </w:rPr>
            </w:pPr>
            <w:r w:rsidRPr="00FD0CA3">
              <w:rPr>
                <w:rFonts w:asciiTheme="minorHAnsi" w:hAnsiTheme="minorHAnsi" w:cstheme="minorHAnsi"/>
                <w:sz w:val="22"/>
                <w:szCs w:val="22"/>
              </w:rPr>
              <w:t>917</w:t>
            </w:r>
          </w:p>
        </w:tc>
        <w:tc>
          <w:tcPr>
            <w:tcW w:w="1350" w:type="dxa"/>
            <w:tcBorders>
              <w:top w:val="nil"/>
              <w:left w:val="nil"/>
              <w:bottom w:val="nil"/>
              <w:right w:val="nil"/>
            </w:tcBorders>
            <w:vAlign w:val="bottom"/>
          </w:tcPr>
          <w:p w14:paraId="03538C2B" w14:textId="00E38166" w:rsidR="003A05C9" w:rsidRPr="00FD0CA3" w:rsidRDefault="003A05C9" w:rsidP="003A05C9">
            <w:pP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495</w:t>
            </w:r>
          </w:p>
        </w:tc>
        <w:tc>
          <w:tcPr>
            <w:tcW w:w="1350" w:type="dxa"/>
            <w:tcBorders>
              <w:top w:val="nil"/>
              <w:left w:val="nil"/>
              <w:bottom w:val="nil"/>
              <w:right w:val="nil"/>
            </w:tcBorders>
            <w:vAlign w:val="bottom"/>
          </w:tcPr>
          <w:p w14:paraId="3734EEF7" w14:textId="087FAF00" w:rsidR="003A05C9" w:rsidRPr="00FD0CA3" w:rsidRDefault="003A05C9" w:rsidP="003A05C9">
            <w:pP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896</w:t>
            </w:r>
          </w:p>
        </w:tc>
        <w:tc>
          <w:tcPr>
            <w:tcW w:w="1350" w:type="dxa"/>
            <w:tcBorders>
              <w:top w:val="nil"/>
              <w:left w:val="nil"/>
              <w:bottom w:val="nil"/>
              <w:right w:val="nil"/>
            </w:tcBorders>
            <w:vAlign w:val="bottom"/>
          </w:tcPr>
          <w:p w14:paraId="04C04D0F" w14:textId="4DED5594" w:rsidR="003A05C9" w:rsidRPr="00FD0CA3" w:rsidRDefault="003A05C9" w:rsidP="003A05C9">
            <w:pPr>
              <w:spacing w:line="330" w:lineRule="exact"/>
              <w:ind w:left="255"/>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r>
      <w:tr w:rsidR="003A05C9" w:rsidRPr="00FD0CA3" w14:paraId="5BE0DD90" w14:textId="77777777" w:rsidTr="00F64D8F">
        <w:tc>
          <w:tcPr>
            <w:tcW w:w="3870" w:type="dxa"/>
          </w:tcPr>
          <w:p w14:paraId="449ECE9F" w14:textId="77777777" w:rsidR="003A05C9" w:rsidRPr="00FD0CA3" w:rsidRDefault="003A05C9" w:rsidP="003A05C9">
            <w:pPr>
              <w:spacing w:line="330" w:lineRule="exact"/>
              <w:ind w:left="775" w:right="-108" w:hanging="234"/>
              <w:rPr>
                <w:rFonts w:asciiTheme="minorHAnsi" w:hAnsiTheme="minorHAnsi" w:cstheme="minorHAnsi"/>
                <w:sz w:val="22"/>
                <w:szCs w:val="22"/>
              </w:rPr>
            </w:pPr>
            <w:r w:rsidRPr="00FD0CA3">
              <w:rPr>
                <w:rFonts w:asciiTheme="minorHAnsi" w:hAnsiTheme="minorHAnsi" w:cstheme="minorHAnsi"/>
                <w:sz w:val="22"/>
                <w:szCs w:val="22"/>
              </w:rPr>
              <w:t>Advance payment for purchase of inventories</w:t>
            </w:r>
          </w:p>
        </w:tc>
        <w:tc>
          <w:tcPr>
            <w:tcW w:w="1260" w:type="dxa"/>
            <w:tcBorders>
              <w:top w:val="nil"/>
              <w:left w:val="nil"/>
              <w:bottom w:val="nil"/>
              <w:right w:val="nil"/>
            </w:tcBorders>
            <w:vAlign w:val="bottom"/>
          </w:tcPr>
          <w:p w14:paraId="1B697A16" w14:textId="573A56D2" w:rsidR="003A05C9" w:rsidRPr="00FD0CA3" w:rsidRDefault="0040026E" w:rsidP="003A05C9">
            <w:pPr>
              <w:tabs>
                <w:tab w:val="decimal" w:pos="1042"/>
              </w:tabs>
              <w:spacing w:line="330" w:lineRule="exact"/>
              <w:rPr>
                <w:rFonts w:asciiTheme="minorHAnsi" w:hAnsiTheme="minorHAnsi" w:cstheme="minorHAnsi"/>
                <w:sz w:val="22"/>
                <w:szCs w:val="22"/>
              </w:rPr>
            </w:pPr>
            <w:r w:rsidRPr="00FD0CA3">
              <w:rPr>
                <w:rFonts w:asciiTheme="minorHAnsi" w:hAnsiTheme="minorHAnsi" w:cstheme="minorHAnsi"/>
                <w:sz w:val="22"/>
                <w:szCs w:val="22"/>
              </w:rPr>
              <w:t>1,791</w:t>
            </w:r>
          </w:p>
        </w:tc>
        <w:tc>
          <w:tcPr>
            <w:tcW w:w="1350" w:type="dxa"/>
            <w:tcBorders>
              <w:top w:val="nil"/>
              <w:left w:val="nil"/>
              <w:bottom w:val="nil"/>
              <w:right w:val="nil"/>
            </w:tcBorders>
            <w:vAlign w:val="bottom"/>
          </w:tcPr>
          <w:p w14:paraId="387D6D0B" w14:textId="32E7E12D" w:rsidR="003A05C9" w:rsidRPr="00FD0CA3" w:rsidRDefault="003A05C9" w:rsidP="003A05C9">
            <w:pP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251</w:t>
            </w:r>
          </w:p>
        </w:tc>
        <w:tc>
          <w:tcPr>
            <w:tcW w:w="1350" w:type="dxa"/>
            <w:tcBorders>
              <w:top w:val="nil"/>
              <w:left w:val="nil"/>
              <w:bottom w:val="nil"/>
              <w:right w:val="nil"/>
            </w:tcBorders>
            <w:vAlign w:val="bottom"/>
          </w:tcPr>
          <w:p w14:paraId="3ECD0AAD" w14:textId="76FA6B14" w:rsidR="003A05C9" w:rsidRPr="00FD0CA3" w:rsidRDefault="003A05C9" w:rsidP="003A05C9">
            <w:pP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1,7</w:t>
            </w:r>
            <w:r w:rsidR="000E730A">
              <w:rPr>
                <w:rFonts w:asciiTheme="minorHAnsi" w:hAnsiTheme="minorHAnsi" w:cstheme="minorHAnsi"/>
                <w:sz w:val="22"/>
                <w:szCs w:val="22"/>
              </w:rPr>
              <w:t>91</w:t>
            </w:r>
          </w:p>
        </w:tc>
        <w:tc>
          <w:tcPr>
            <w:tcW w:w="1350" w:type="dxa"/>
            <w:tcBorders>
              <w:top w:val="nil"/>
              <w:left w:val="nil"/>
              <w:bottom w:val="nil"/>
              <w:right w:val="nil"/>
            </w:tcBorders>
            <w:vAlign w:val="bottom"/>
          </w:tcPr>
          <w:p w14:paraId="5B1F53DB" w14:textId="15004BD0" w:rsidR="003A05C9" w:rsidRPr="00FD0CA3" w:rsidRDefault="003A05C9" w:rsidP="003A05C9">
            <w:pP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233</w:t>
            </w:r>
          </w:p>
        </w:tc>
      </w:tr>
      <w:tr w:rsidR="003A05C9" w:rsidRPr="00FD0CA3" w14:paraId="09CC4B3A" w14:textId="77777777" w:rsidTr="00F64D8F">
        <w:tc>
          <w:tcPr>
            <w:tcW w:w="3870" w:type="dxa"/>
          </w:tcPr>
          <w:p w14:paraId="5CA0B175" w14:textId="77777777" w:rsidR="003A05C9" w:rsidRPr="00FD0CA3" w:rsidRDefault="003A05C9" w:rsidP="003A05C9">
            <w:pPr>
              <w:spacing w:line="330" w:lineRule="exact"/>
              <w:ind w:left="972" w:right="-108" w:hanging="440"/>
              <w:rPr>
                <w:rFonts w:asciiTheme="minorHAnsi" w:hAnsiTheme="minorHAnsi" w:cstheme="minorHAnsi"/>
                <w:sz w:val="22"/>
                <w:szCs w:val="22"/>
              </w:rPr>
            </w:pPr>
            <w:r w:rsidRPr="00FD0CA3">
              <w:rPr>
                <w:rFonts w:asciiTheme="minorHAnsi" w:hAnsiTheme="minorHAnsi" w:cstheme="minorHAnsi"/>
                <w:sz w:val="22"/>
                <w:szCs w:val="22"/>
              </w:rPr>
              <w:t>Prepaid expenses</w:t>
            </w:r>
          </w:p>
        </w:tc>
        <w:tc>
          <w:tcPr>
            <w:tcW w:w="1260" w:type="dxa"/>
            <w:tcBorders>
              <w:top w:val="nil"/>
              <w:left w:val="nil"/>
              <w:bottom w:val="nil"/>
              <w:right w:val="nil"/>
            </w:tcBorders>
            <w:vAlign w:val="bottom"/>
          </w:tcPr>
          <w:p w14:paraId="1BC4AEAC" w14:textId="7E37A9D2" w:rsidR="003A05C9" w:rsidRPr="00FD0CA3" w:rsidRDefault="00286041" w:rsidP="003A05C9">
            <w:pPr>
              <w:tabs>
                <w:tab w:val="decimal" w:pos="1042"/>
              </w:tabs>
              <w:spacing w:line="330" w:lineRule="exact"/>
              <w:rPr>
                <w:rFonts w:asciiTheme="minorHAnsi" w:hAnsiTheme="minorHAnsi" w:cstheme="minorHAnsi"/>
                <w:sz w:val="22"/>
                <w:szCs w:val="22"/>
                <w:cs/>
              </w:rPr>
            </w:pPr>
            <w:r>
              <w:rPr>
                <w:rFonts w:asciiTheme="minorHAnsi" w:hAnsiTheme="minorHAnsi" w:cstheme="minorHAnsi"/>
                <w:sz w:val="22"/>
                <w:szCs w:val="22"/>
              </w:rPr>
              <w:t>40,716</w:t>
            </w:r>
          </w:p>
        </w:tc>
        <w:tc>
          <w:tcPr>
            <w:tcW w:w="1350" w:type="dxa"/>
            <w:tcBorders>
              <w:top w:val="nil"/>
              <w:left w:val="nil"/>
              <w:bottom w:val="nil"/>
              <w:right w:val="nil"/>
            </w:tcBorders>
            <w:vAlign w:val="bottom"/>
          </w:tcPr>
          <w:p w14:paraId="636DB5CD" w14:textId="04B63AE4" w:rsidR="003A05C9" w:rsidRPr="00FD0CA3" w:rsidRDefault="003A05C9" w:rsidP="003A05C9">
            <w:pPr>
              <w:tabs>
                <w:tab w:val="decimal" w:pos="1042"/>
              </w:tabs>
              <w:spacing w:line="330" w:lineRule="exact"/>
              <w:jc w:val="right"/>
              <w:rPr>
                <w:rFonts w:asciiTheme="minorHAnsi" w:hAnsiTheme="minorHAnsi" w:cstheme="minorHAnsi"/>
                <w:sz w:val="22"/>
                <w:szCs w:val="22"/>
                <w:cs/>
              </w:rPr>
            </w:pPr>
            <w:r w:rsidRPr="00FD0CA3">
              <w:rPr>
                <w:rFonts w:asciiTheme="minorHAnsi" w:hAnsiTheme="minorHAnsi" w:cstheme="minorHAnsi"/>
                <w:sz w:val="22"/>
                <w:szCs w:val="22"/>
              </w:rPr>
              <w:t>36,008</w:t>
            </w:r>
          </w:p>
        </w:tc>
        <w:tc>
          <w:tcPr>
            <w:tcW w:w="1350" w:type="dxa"/>
            <w:tcBorders>
              <w:top w:val="nil"/>
              <w:left w:val="nil"/>
              <w:bottom w:val="nil"/>
              <w:right w:val="nil"/>
            </w:tcBorders>
            <w:vAlign w:val="bottom"/>
          </w:tcPr>
          <w:p w14:paraId="02E477F5" w14:textId="706752C0" w:rsidR="003A05C9" w:rsidRPr="00FD0CA3" w:rsidRDefault="003A05C9" w:rsidP="003A05C9">
            <w:pPr>
              <w:tabs>
                <w:tab w:val="decimal" w:pos="1042"/>
              </w:tabs>
              <w:spacing w:line="330" w:lineRule="exact"/>
              <w:jc w:val="right"/>
              <w:rPr>
                <w:rFonts w:asciiTheme="minorHAnsi" w:hAnsiTheme="minorHAnsi" w:cstheme="minorHAnsi"/>
                <w:sz w:val="22"/>
                <w:szCs w:val="22"/>
                <w:cs/>
              </w:rPr>
            </w:pPr>
            <w:r w:rsidRPr="00FD0CA3">
              <w:rPr>
                <w:rFonts w:asciiTheme="minorHAnsi" w:hAnsiTheme="minorHAnsi" w:cstheme="minorHAnsi"/>
                <w:sz w:val="22"/>
                <w:szCs w:val="22"/>
              </w:rPr>
              <w:t>5,513</w:t>
            </w:r>
          </w:p>
        </w:tc>
        <w:tc>
          <w:tcPr>
            <w:tcW w:w="1350" w:type="dxa"/>
            <w:tcBorders>
              <w:top w:val="nil"/>
              <w:left w:val="nil"/>
              <w:bottom w:val="nil"/>
              <w:right w:val="nil"/>
            </w:tcBorders>
            <w:vAlign w:val="bottom"/>
          </w:tcPr>
          <w:p w14:paraId="11DA967F" w14:textId="476921EF" w:rsidR="003A05C9" w:rsidRPr="00FD0CA3" w:rsidRDefault="003A05C9" w:rsidP="003A05C9">
            <w:pPr>
              <w:tabs>
                <w:tab w:val="decimal" w:pos="1042"/>
              </w:tabs>
              <w:spacing w:line="330" w:lineRule="exact"/>
              <w:jc w:val="right"/>
              <w:rPr>
                <w:rFonts w:asciiTheme="minorHAnsi" w:hAnsiTheme="minorHAnsi" w:cstheme="minorHAnsi"/>
                <w:sz w:val="22"/>
                <w:szCs w:val="22"/>
                <w:cs/>
              </w:rPr>
            </w:pPr>
            <w:r w:rsidRPr="00FD0CA3">
              <w:rPr>
                <w:rFonts w:asciiTheme="minorHAnsi" w:hAnsiTheme="minorHAnsi" w:cstheme="minorHAnsi"/>
                <w:sz w:val="22"/>
                <w:szCs w:val="22"/>
              </w:rPr>
              <w:t>8,518</w:t>
            </w:r>
          </w:p>
        </w:tc>
      </w:tr>
      <w:tr w:rsidR="003A05C9" w:rsidRPr="00FD0CA3" w14:paraId="5E40C8BB" w14:textId="77777777" w:rsidTr="00F64D8F">
        <w:tc>
          <w:tcPr>
            <w:tcW w:w="3870" w:type="dxa"/>
          </w:tcPr>
          <w:p w14:paraId="48DB5A73" w14:textId="55DAF7D9" w:rsidR="003A05C9" w:rsidRPr="00FD0CA3" w:rsidRDefault="003A05C9" w:rsidP="003A05C9">
            <w:pPr>
              <w:spacing w:line="330" w:lineRule="exact"/>
              <w:ind w:left="972" w:right="-108" w:hanging="440"/>
              <w:rPr>
                <w:rFonts w:asciiTheme="minorHAnsi" w:hAnsiTheme="minorHAnsi" w:cstheme="minorHAnsi"/>
                <w:sz w:val="22"/>
                <w:szCs w:val="22"/>
              </w:rPr>
            </w:pPr>
            <w:r w:rsidRPr="00FD0CA3">
              <w:rPr>
                <w:rFonts w:asciiTheme="minorHAnsi" w:hAnsiTheme="minorHAnsi" w:cstheme="minorHAnsi"/>
                <w:sz w:val="22"/>
                <w:szCs w:val="22"/>
              </w:rPr>
              <w:t>Advance payments to employee</w:t>
            </w:r>
          </w:p>
        </w:tc>
        <w:tc>
          <w:tcPr>
            <w:tcW w:w="1260" w:type="dxa"/>
            <w:tcBorders>
              <w:top w:val="nil"/>
              <w:left w:val="nil"/>
              <w:bottom w:val="nil"/>
              <w:right w:val="nil"/>
            </w:tcBorders>
            <w:vAlign w:val="bottom"/>
          </w:tcPr>
          <w:p w14:paraId="2229CD50" w14:textId="73B79CE4" w:rsidR="003A05C9" w:rsidRPr="00FD0CA3" w:rsidRDefault="0040026E" w:rsidP="003A05C9">
            <w:pPr>
              <w:tabs>
                <w:tab w:val="decimal" w:pos="1042"/>
              </w:tabs>
              <w:spacing w:line="330" w:lineRule="exact"/>
              <w:rPr>
                <w:rFonts w:asciiTheme="minorHAnsi" w:hAnsiTheme="minorHAnsi" w:cstheme="minorHAnsi"/>
                <w:sz w:val="22"/>
                <w:szCs w:val="22"/>
              </w:rPr>
            </w:pPr>
            <w:r w:rsidRPr="00FD0CA3">
              <w:rPr>
                <w:rFonts w:asciiTheme="minorHAnsi" w:hAnsiTheme="minorHAnsi" w:cstheme="minorHAnsi"/>
                <w:sz w:val="22"/>
                <w:szCs w:val="22"/>
              </w:rPr>
              <w:t>384</w:t>
            </w:r>
          </w:p>
        </w:tc>
        <w:tc>
          <w:tcPr>
            <w:tcW w:w="1350" w:type="dxa"/>
            <w:tcBorders>
              <w:top w:val="nil"/>
              <w:left w:val="nil"/>
              <w:bottom w:val="nil"/>
              <w:right w:val="nil"/>
            </w:tcBorders>
            <w:vAlign w:val="bottom"/>
          </w:tcPr>
          <w:p w14:paraId="38B6403E" w14:textId="5DFDFD01" w:rsidR="003A05C9" w:rsidRPr="00FD0CA3" w:rsidRDefault="003A05C9" w:rsidP="003A05C9">
            <w:pP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219</w:t>
            </w:r>
          </w:p>
        </w:tc>
        <w:tc>
          <w:tcPr>
            <w:tcW w:w="1350" w:type="dxa"/>
            <w:tcBorders>
              <w:top w:val="nil"/>
              <w:left w:val="nil"/>
              <w:bottom w:val="nil"/>
              <w:right w:val="nil"/>
            </w:tcBorders>
            <w:vAlign w:val="bottom"/>
          </w:tcPr>
          <w:p w14:paraId="42CB5D9E" w14:textId="32E01AB3" w:rsidR="003A05C9" w:rsidRPr="00FD0CA3" w:rsidRDefault="003A05C9" w:rsidP="003A05C9">
            <w:pPr>
              <w:spacing w:line="330" w:lineRule="exact"/>
              <w:ind w:left="255"/>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350" w:type="dxa"/>
            <w:tcBorders>
              <w:top w:val="nil"/>
              <w:left w:val="nil"/>
              <w:bottom w:val="nil"/>
              <w:right w:val="nil"/>
            </w:tcBorders>
            <w:vAlign w:val="bottom"/>
          </w:tcPr>
          <w:p w14:paraId="0ED3611A" w14:textId="2747B095" w:rsidR="003A05C9" w:rsidRPr="00FD0CA3" w:rsidRDefault="003A05C9" w:rsidP="003A05C9">
            <w:pP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11</w:t>
            </w:r>
          </w:p>
        </w:tc>
      </w:tr>
      <w:tr w:rsidR="003A05C9" w:rsidRPr="00FD0CA3" w14:paraId="72756CC8" w14:textId="77777777" w:rsidTr="00F64D8F">
        <w:trPr>
          <w:trHeight w:val="216"/>
        </w:trPr>
        <w:tc>
          <w:tcPr>
            <w:tcW w:w="3870" w:type="dxa"/>
          </w:tcPr>
          <w:p w14:paraId="2147B837" w14:textId="44E5C096" w:rsidR="003A05C9" w:rsidRPr="00FD0CA3" w:rsidRDefault="003A05C9" w:rsidP="003A05C9">
            <w:pPr>
              <w:spacing w:line="330" w:lineRule="exact"/>
              <w:ind w:left="252" w:right="-108" w:hanging="252"/>
              <w:rPr>
                <w:rFonts w:asciiTheme="minorHAnsi" w:hAnsiTheme="minorHAnsi" w:cstheme="minorHAnsi"/>
                <w:sz w:val="22"/>
                <w:szCs w:val="22"/>
              </w:rPr>
            </w:pPr>
            <w:r w:rsidRPr="00FD0CA3">
              <w:rPr>
                <w:rFonts w:asciiTheme="minorHAnsi" w:hAnsiTheme="minorHAnsi" w:cstheme="minorHAnsi"/>
                <w:i/>
                <w:iCs/>
                <w:sz w:val="22"/>
                <w:szCs w:val="22"/>
              </w:rPr>
              <w:t>Less</w:t>
            </w:r>
            <w:r w:rsidRPr="00FD0CA3">
              <w:rPr>
                <w:rFonts w:asciiTheme="minorHAnsi" w:hAnsiTheme="minorHAnsi" w:cstheme="minorHAnsi"/>
                <w:sz w:val="22"/>
                <w:szCs w:val="22"/>
              </w:rPr>
              <w:t xml:space="preserve"> </w:t>
            </w:r>
            <w:r w:rsidR="008C2CCA">
              <w:rPr>
                <w:rFonts w:asciiTheme="minorHAnsi" w:hAnsiTheme="minorHAnsi" w:cstheme="minorBidi" w:hint="cs"/>
                <w:sz w:val="22"/>
                <w:szCs w:val="22"/>
                <w:cs/>
              </w:rPr>
              <w:t xml:space="preserve">   </w:t>
            </w:r>
            <w:r w:rsidRPr="00FD0CA3">
              <w:rPr>
                <w:rFonts w:asciiTheme="minorHAnsi" w:hAnsiTheme="minorHAnsi" w:cstheme="minorHAnsi"/>
                <w:sz w:val="22"/>
                <w:szCs w:val="22"/>
              </w:rPr>
              <w:t>Allowance for expected credit loss</w:t>
            </w:r>
          </w:p>
        </w:tc>
        <w:tc>
          <w:tcPr>
            <w:tcW w:w="1260" w:type="dxa"/>
            <w:tcBorders>
              <w:top w:val="nil"/>
              <w:left w:val="nil"/>
              <w:bottom w:val="nil"/>
              <w:right w:val="nil"/>
            </w:tcBorders>
            <w:vAlign w:val="bottom"/>
          </w:tcPr>
          <w:p w14:paraId="5772CEDA" w14:textId="4628C109" w:rsidR="003A05C9" w:rsidRPr="00FD0CA3" w:rsidRDefault="0040026E" w:rsidP="003A05C9">
            <w:pPr>
              <w:pBdr>
                <w:bottom w:val="single" w:sz="4" w:space="1" w:color="auto"/>
              </w:pBdr>
              <w:spacing w:line="330" w:lineRule="exact"/>
              <w:ind w:right="-15"/>
              <w:jc w:val="right"/>
              <w:rPr>
                <w:rFonts w:asciiTheme="minorHAnsi" w:hAnsiTheme="minorHAnsi" w:cstheme="minorHAnsi"/>
                <w:sz w:val="22"/>
                <w:szCs w:val="22"/>
              </w:rPr>
            </w:pPr>
            <w:r w:rsidRPr="00FD0CA3">
              <w:rPr>
                <w:rFonts w:asciiTheme="minorHAnsi" w:hAnsiTheme="minorHAnsi" w:cstheme="minorHAnsi"/>
                <w:sz w:val="22"/>
                <w:szCs w:val="22"/>
              </w:rPr>
              <w:t>(364,270)</w:t>
            </w:r>
          </w:p>
        </w:tc>
        <w:tc>
          <w:tcPr>
            <w:tcW w:w="1350" w:type="dxa"/>
            <w:tcBorders>
              <w:top w:val="nil"/>
              <w:left w:val="nil"/>
              <w:bottom w:val="nil"/>
              <w:right w:val="nil"/>
            </w:tcBorders>
            <w:vAlign w:val="bottom"/>
          </w:tcPr>
          <w:p w14:paraId="6A7655DD" w14:textId="73DFEC16" w:rsidR="003A05C9" w:rsidRPr="00FD0CA3" w:rsidRDefault="003A05C9" w:rsidP="003A05C9">
            <w:pPr>
              <w:pBdr>
                <w:bottom w:val="single" w:sz="4" w:space="1" w:color="auto"/>
              </w:pBd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(339,136)</w:t>
            </w:r>
          </w:p>
        </w:tc>
        <w:tc>
          <w:tcPr>
            <w:tcW w:w="1350" w:type="dxa"/>
            <w:tcBorders>
              <w:top w:val="nil"/>
              <w:left w:val="nil"/>
              <w:bottom w:val="nil"/>
              <w:right w:val="nil"/>
            </w:tcBorders>
            <w:vAlign w:val="bottom"/>
          </w:tcPr>
          <w:p w14:paraId="58C8E2DD" w14:textId="08EFA052" w:rsidR="003A05C9" w:rsidRPr="00FD0CA3" w:rsidRDefault="003A05C9" w:rsidP="003A05C9">
            <w:pPr>
              <w:pBdr>
                <w:bottom w:val="single" w:sz="4" w:space="1" w:color="auto"/>
              </w:pBd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(61,319)</w:t>
            </w:r>
          </w:p>
        </w:tc>
        <w:tc>
          <w:tcPr>
            <w:tcW w:w="1350" w:type="dxa"/>
            <w:tcBorders>
              <w:top w:val="nil"/>
              <w:left w:val="nil"/>
              <w:bottom w:val="nil"/>
              <w:right w:val="nil"/>
            </w:tcBorders>
            <w:vAlign w:val="bottom"/>
          </w:tcPr>
          <w:p w14:paraId="2DB4217C" w14:textId="044E070B" w:rsidR="003A05C9" w:rsidRPr="00FD0CA3" w:rsidRDefault="003A05C9" w:rsidP="003A05C9">
            <w:pPr>
              <w:pBdr>
                <w:bottom w:val="single" w:sz="4" w:space="1" w:color="auto"/>
              </w:pBdr>
              <w:tabs>
                <w:tab w:val="decimal" w:pos="1042"/>
              </w:tabs>
              <w:spacing w:line="330" w:lineRule="exact"/>
              <w:jc w:val="right"/>
              <w:rPr>
                <w:rFonts w:asciiTheme="minorHAnsi" w:hAnsiTheme="minorHAnsi" w:cstheme="minorHAnsi"/>
                <w:sz w:val="22"/>
                <w:szCs w:val="22"/>
              </w:rPr>
            </w:pPr>
            <w:r w:rsidRPr="00FD0CA3">
              <w:rPr>
                <w:rFonts w:asciiTheme="minorHAnsi" w:hAnsiTheme="minorHAnsi" w:cstheme="minorHAnsi"/>
                <w:sz w:val="22"/>
                <w:szCs w:val="22"/>
              </w:rPr>
              <w:t>(36,282)</w:t>
            </w:r>
          </w:p>
        </w:tc>
      </w:tr>
      <w:tr w:rsidR="003A05C9" w:rsidRPr="00FD0CA3" w14:paraId="02409F0B" w14:textId="77777777" w:rsidTr="00F64D8F">
        <w:trPr>
          <w:trHeight w:val="144"/>
        </w:trPr>
        <w:tc>
          <w:tcPr>
            <w:tcW w:w="3870" w:type="dxa"/>
          </w:tcPr>
          <w:p w14:paraId="28DF5E01" w14:textId="714119DE" w:rsidR="003A05C9" w:rsidRPr="00FD0CA3" w:rsidRDefault="003A05C9" w:rsidP="003A05C9">
            <w:pPr>
              <w:spacing w:line="330" w:lineRule="exact"/>
              <w:ind w:right="-90"/>
              <w:rPr>
                <w:rFonts w:asciiTheme="minorHAnsi" w:hAnsiTheme="minorHAnsi" w:cstheme="minorHAnsi"/>
                <w:b/>
                <w:bCs/>
                <w:sz w:val="22"/>
                <w:szCs w:val="22"/>
              </w:rPr>
            </w:pPr>
            <w:r w:rsidRPr="00FD0CA3">
              <w:rPr>
                <w:rFonts w:asciiTheme="minorHAnsi" w:hAnsiTheme="minorHAnsi" w:cstheme="minorHAnsi"/>
                <w:b/>
                <w:bCs/>
                <w:sz w:val="22"/>
                <w:szCs w:val="22"/>
              </w:rPr>
              <w:t xml:space="preserve">Total </w:t>
            </w:r>
          </w:p>
        </w:tc>
        <w:tc>
          <w:tcPr>
            <w:tcW w:w="1260" w:type="dxa"/>
            <w:tcBorders>
              <w:top w:val="nil"/>
              <w:left w:val="nil"/>
              <w:bottom w:val="nil"/>
              <w:right w:val="nil"/>
            </w:tcBorders>
            <w:vAlign w:val="bottom"/>
          </w:tcPr>
          <w:p w14:paraId="1C260D07" w14:textId="0FB7AE9C" w:rsidR="003A05C9" w:rsidRPr="00B452F0" w:rsidRDefault="00286041" w:rsidP="003A05C9">
            <w:pPr>
              <w:pBdr>
                <w:bottom w:val="single" w:sz="4" w:space="1" w:color="auto"/>
              </w:pBdr>
              <w:tabs>
                <w:tab w:val="decimal" w:pos="1042"/>
              </w:tabs>
              <w:spacing w:line="330" w:lineRule="exact"/>
              <w:rPr>
                <w:rFonts w:asciiTheme="minorHAnsi" w:hAnsiTheme="minorHAnsi" w:cstheme="minorHAnsi"/>
                <w:b/>
                <w:bCs/>
                <w:sz w:val="22"/>
                <w:szCs w:val="22"/>
                <w:cs/>
              </w:rPr>
            </w:pPr>
            <w:r w:rsidRPr="00B452F0">
              <w:rPr>
                <w:rFonts w:asciiTheme="minorHAnsi" w:hAnsiTheme="minorHAnsi" w:cstheme="minorHAnsi"/>
                <w:b/>
                <w:bCs/>
                <w:sz w:val="22"/>
                <w:szCs w:val="22"/>
              </w:rPr>
              <w:t>45,353</w:t>
            </w:r>
          </w:p>
        </w:tc>
        <w:tc>
          <w:tcPr>
            <w:tcW w:w="1350" w:type="dxa"/>
            <w:tcBorders>
              <w:top w:val="nil"/>
              <w:left w:val="nil"/>
              <w:bottom w:val="nil"/>
              <w:right w:val="nil"/>
            </w:tcBorders>
            <w:vAlign w:val="bottom"/>
          </w:tcPr>
          <w:p w14:paraId="7ACE9603" w14:textId="59CE6A27" w:rsidR="003A05C9" w:rsidRPr="00B452F0" w:rsidRDefault="003A05C9" w:rsidP="003A05C9">
            <w:pPr>
              <w:pBdr>
                <w:bottom w:val="single" w:sz="4" w:space="1" w:color="auto"/>
              </w:pBdr>
              <w:tabs>
                <w:tab w:val="decimal" w:pos="1042"/>
              </w:tabs>
              <w:spacing w:line="330" w:lineRule="exact"/>
              <w:jc w:val="right"/>
              <w:rPr>
                <w:rFonts w:asciiTheme="minorHAnsi" w:hAnsiTheme="minorHAnsi" w:cstheme="minorHAnsi"/>
                <w:b/>
                <w:bCs/>
                <w:sz w:val="22"/>
                <w:szCs w:val="22"/>
                <w:cs/>
              </w:rPr>
            </w:pPr>
            <w:r w:rsidRPr="00B452F0">
              <w:rPr>
                <w:rFonts w:asciiTheme="minorHAnsi" w:hAnsiTheme="minorHAnsi" w:cstheme="minorHAnsi"/>
                <w:b/>
                <w:bCs/>
                <w:sz w:val="22"/>
                <w:szCs w:val="22"/>
              </w:rPr>
              <w:t>45,784</w:t>
            </w:r>
          </w:p>
        </w:tc>
        <w:tc>
          <w:tcPr>
            <w:tcW w:w="1350" w:type="dxa"/>
            <w:tcBorders>
              <w:top w:val="nil"/>
              <w:left w:val="nil"/>
              <w:bottom w:val="nil"/>
              <w:right w:val="nil"/>
            </w:tcBorders>
            <w:vAlign w:val="bottom"/>
          </w:tcPr>
          <w:p w14:paraId="625DF470" w14:textId="641B0899" w:rsidR="003A05C9" w:rsidRPr="00B452F0" w:rsidRDefault="003A05C9" w:rsidP="003A05C9">
            <w:pPr>
              <w:pBdr>
                <w:bottom w:val="single" w:sz="4" w:space="1" w:color="auto"/>
              </w:pBdr>
              <w:tabs>
                <w:tab w:val="decimal" w:pos="1042"/>
              </w:tabs>
              <w:spacing w:line="330" w:lineRule="exact"/>
              <w:jc w:val="right"/>
              <w:rPr>
                <w:rFonts w:asciiTheme="minorHAnsi" w:hAnsiTheme="minorHAnsi" w:cstheme="minorHAnsi"/>
                <w:b/>
                <w:bCs/>
                <w:sz w:val="22"/>
                <w:szCs w:val="22"/>
                <w:cs/>
              </w:rPr>
            </w:pPr>
            <w:r w:rsidRPr="00B452F0">
              <w:rPr>
                <w:rFonts w:asciiTheme="minorHAnsi" w:hAnsiTheme="minorHAnsi" w:cstheme="minorHAnsi"/>
                <w:b/>
                <w:bCs/>
                <w:sz w:val="22"/>
                <w:szCs w:val="22"/>
              </w:rPr>
              <w:t>9,566</w:t>
            </w:r>
          </w:p>
        </w:tc>
        <w:tc>
          <w:tcPr>
            <w:tcW w:w="1350" w:type="dxa"/>
            <w:tcBorders>
              <w:top w:val="nil"/>
              <w:left w:val="nil"/>
              <w:bottom w:val="nil"/>
              <w:right w:val="nil"/>
            </w:tcBorders>
            <w:vAlign w:val="bottom"/>
          </w:tcPr>
          <w:p w14:paraId="49775690" w14:textId="60C37608" w:rsidR="003A05C9" w:rsidRPr="00B452F0" w:rsidRDefault="003A05C9" w:rsidP="003A05C9">
            <w:pPr>
              <w:pBdr>
                <w:bottom w:val="single" w:sz="4" w:space="1" w:color="auto"/>
              </w:pBdr>
              <w:tabs>
                <w:tab w:val="decimal" w:pos="1042"/>
              </w:tabs>
              <w:spacing w:line="330" w:lineRule="exact"/>
              <w:jc w:val="right"/>
              <w:rPr>
                <w:rFonts w:asciiTheme="minorHAnsi" w:hAnsiTheme="minorHAnsi" w:cstheme="minorHAnsi"/>
                <w:b/>
                <w:bCs/>
                <w:sz w:val="22"/>
                <w:szCs w:val="22"/>
                <w:cs/>
              </w:rPr>
            </w:pPr>
            <w:r w:rsidRPr="00B452F0">
              <w:rPr>
                <w:rFonts w:asciiTheme="minorHAnsi" w:hAnsiTheme="minorHAnsi" w:cstheme="minorHAnsi"/>
                <w:b/>
                <w:bCs/>
                <w:sz w:val="22"/>
                <w:szCs w:val="22"/>
              </w:rPr>
              <w:t>11,507</w:t>
            </w:r>
          </w:p>
        </w:tc>
      </w:tr>
      <w:tr w:rsidR="003A05C9" w:rsidRPr="00FD0CA3" w14:paraId="02F92E8E" w14:textId="77777777" w:rsidTr="00F64D8F">
        <w:trPr>
          <w:trHeight w:val="144"/>
        </w:trPr>
        <w:tc>
          <w:tcPr>
            <w:tcW w:w="3870" w:type="dxa"/>
          </w:tcPr>
          <w:p w14:paraId="04221C7A" w14:textId="7342038E" w:rsidR="003A05C9" w:rsidRPr="00FD0CA3" w:rsidRDefault="003A05C9" w:rsidP="003A05C9">
            <w:pPr>
              <w:spacing w:line="330" w:lineRule="exact"/>
              <w:rPr>
                <w:rFonts w:asciiTheme="minorHAnsi" w:hAnsiTheme="minorHAnsi" w:cstheme="minorHAnsi"/>
                <w:b/>
                <w:bCs/>
                <w:sz w:val="22"/>
                <w:szCs w:val="22"/>
                <w:cs/>
              </w:rPr>
            </w:pPr>
            <w:r w:rsidRPr="00FD0CA3">
              <w:rPr>
                <w:rFonts w:asciiTheme="minorHAnsi" w:hAnsiTheme="minorHAnsi" w:cstheme="minorHAnsi"/>
                <w:b/>
                <w:bCs/>
                <w:sz w:val="22"/>
                <w:szCs w:val="22"/>
              </w:rPr>
              <w:t>Total other current receivables</w:t>
            </w:r>
          </w:p>
        </w:tc>
        <w:tc>
          <w:tcPr>
            <w:tcW w:w="1260" w:type="dxa"/>
            <w:vAlign w:val="bottom"/>
          </w:tcPr>
          <w:p w14:paraId="2BAB1FA2" w14:textId="3E3C4D85" w:rsidR="003A05C9" w:rsidRPr="00B452F0" w:rsidRDefault="00286041" w:rsidP="003A05C9">
            <w:pPr>
              <w:pBdr>
                <w:bottom w:val="single" w:sz="4" w:space="1" w:color="auto"/>
              </w:pBdr>
              <w:tabs>
                <w:tab w:val="decimal" w:pos="1042"/>
              </w:tabs>
              <w:spacing w:line="330" w:lineRule="exact"/>
              <w:rPr>
                <w:rFonts w:asciiTheme="minorHAnsi" w:hAnsiTheme="minorHAnsi" w:cstheme="minorHAnsi"/>
                <w:b/>
                <w:bCs/>
                <w:sz w:val="22"/>
                <w:szCs w:val="22"/>
                <w:cs/>
              </w:rPr>
            </w:pPr>
            <w:r w:rsidRPr="00B452F0">
              <w:rPr>
                <w:rFonts w:asciiTheme="minorHAnsi" w:hAnsiTheme="minorHAnsi" w:cstheme="minorHAnsi"/>
                <w:b/>
                <w:bCs/>
                <w:sz w:val="22"/>
                <w:szCs w:val="22"/>
              </w:rPr>
              <w:t>48,047</w:t>
            </w:r>
          </w:p>
        </w:tc>
        <w:tc>
          <w:tcPr>
            <w:tcW w:w="1350" w:type="dxa"/>
            <w:vAlign w:val="bottom"/>
          </w:tcPr>
          <w:p w14:paraId="5EE953DF" w14:textId="5ECB3E32" w:rsidR="003A05C9" w:rsidRPr="00B452F0" w:rsidRDefault="003A05C9" w:rsidP="003A05C9">
            <w:pPr>
              <w:pBdr>
                <w:bottom w:val="single" w:sz="4" w:space="1" w:color="auto"/>
              </w:pBdr>
              <w:tabs>
                <w:tab w:val="decimal" w:pos="1042"/>
              </w:tabs>
              <w:spacing w:line="330" w:lineRule="exact"/>
              <w:jc w:val="right"/>
              <w:rPr>
                <w:rFonts w:asciiTheme="minorHAnsi" w:hAnsiTheme="minorHAnsi" w:cstheme="minorHAnsi"/>
                <w:b/>
                <w:bCs/>
                <w:sz w:val="22"/>
                <w:szCs w:val="22"/>
                <w:cs/>
              </w:rPr>
            </w:pPr>
            <w:r w:rsidRPr="00B452F0">
              <w:rPr>
                <w:rFonts w:asciiTheme="minorHAnsi" w:hAnsiTheme="minorHAnsi" w:cstheme="minorHAnsi"/>
                <w:b/>
                <w:bCs/>
                <w:sz w:val="22"/>
                <w:szCs w:val="22"/>
              </w:rPr>
              <w:t>47,878</w:t>
            </w:r>
          </w:p>
        </w:tc>
        <w:tc>
          <w:tcPr>
            <w:tcW w:w="1350" w:type="dxa"/>
            <w:vAlign w:val="bottom"/>
          </w:tcPr>
          <w:p w14:paraId="38436E49" w14:textId="168A7EED" w:rsidR="003A05C9" w:rsidRPr="00B452F0" w:rsidRDefault="003A05C9" w:rsidP="003A05C9">
            <w:pPr>
              <w:pBdr>
                <w:bottom w:val="single" w:sz="4" w:space="1" w:color="auto"/>
              </w:pBdr>
              <w:tabs>
                <w:tab w:val="decimal" w:pos="1042"/>
              </w:tabs>
              <w:spacing w:line="330" w:lineRule="exact"/>
              <w:jc w:val="right"/>
              <w:rPr>
                <w:rFonts w:asciiTheme="minorHAnsi" w:hAnsiTheme="minorHAnsi" w:cstheme="minorHAnsi"/>
                <w:b/>
                <w:bCs/>
                <w:sz w:val="22"/>
                <w:szCs w:val="22"/>
              </w:rPr>
            </w:pPr>
            <w:r w:rsidRPr="00B452F0">
              <w:rPr>
                <w:rFonts w:asciiTheme="minorHAnsi" w:hAnsiTheme="minorHAnsi" w:cstheme="minorHAnsi"/>
                <w:b/>
                <w:bCs/>
                <w:sz w:val="22"/>
                <w:szCs w:val="22"/>
              </w:rPr>
              <w:t>43,150</w:t>
            </w:r>
          </w:p>
        </w:tc>
        <w:tc>
          <w:tcPr>
            <w:tcW w:w="1350" w:type="dxa"/>
            <w:vAlign w:val="bottom"/>
          </w:tcPr>
          <w:p w14:paraId="0DEAC7A1" w14:textId="704C52CA" w:rsidR="003A05C9" w:rsidRPr="00B452F0" w:rsidRDefault="003A05C9" w:rsidP="003A05C9">
            <w:pPr>
              <w:pBdr>
                <w:bottom w:val="single" w:sz="4" w:space="1" w:color="auto"/>
              </w:pBdr>
              <w:tabs>
                <w:tab w:val="decimal" w:pos="1042"/>
              </w:tabs>
              <w:spacing w:line="330" w:lineRule="exact"/>
              <w:jc w:val="right"/>
              <w:rPr>
                <w:rFonts w:asciiTheme="minorHAnsi" w:hAnsiTheme="minorHAnsi" w:cstheme="minorHAnsi"/>
                <w:b/>
                <w:bCs/>
                <w:sz w:val="22"/>
                <w:szCs w:val="22"/>
              </w:rPr>
            </w:pPr>
            <w:r w:rsidRPr="00B452F0">
              <w:rPr>
                <w:rFonts w:asciiTheme="minorHAnsi" w:hAnsiTheme="minorHAnsi" w:cstheme="minorHAnsi"/>
                <w:b/>
                <w:bCs/>
                <w:sz w:val="22"/>
                <w:szCs w:val="22"/>
              </w:rPr>
              <w:t>64,054</w:t>
            </w:r>
          </w:p>
        </w:tc>
      </w:tr>
      <w:tr w:rsidR="003A05C9" w:rsidRPr="00FD0CA3" w14:paraId="3F030CBE" w14:textId="77777777" w:rsidTr="00F64D8F">
        <w:trPr>
          <w:trHeight w:val="80"/>
        </w:trPr>
        <w:tc>
          <w:tcPr>
            <w:tcW w:w="3870" w:type="dxa"/>
          </w:tcPr>
          <w:p w14:paraId="2C7BA081" w14:textId="191D478F" w:rsidR="003A05C9" w:rsidRPr="00FD0CA3" w:rsidRDefault="003A05C9" w:rsidP="003A05C9">
            <w:pPr>
              <w:spacing w:line="330" w:lineRule="exact"/>
              <w:ind w:left="252" w:right="-108" w:hanging="252"/>
              <w:rPr>
                <w:rFonts w:asciiTheme="minorHAnsi" w:hAnsiTheme="minorHAnsi" w:cstheme="minorHAnsi"/>
                <w:b/>
                <w:bCs/>
                <w:sz w:val="22"/>
                <w:szCs w:val="22"/>
              </w:rPr>
            </w:pPr>
            <w:r w:rsidRPr="00FD0CA3">
              <w:rPr>
                <w:rFonts w:asciiTheme="minorHAnsi" w:hAnsiTheme="minorHAnsi" w:cstheme="minorHAnsi"/>
                <w:b/>
                <w:bCs/>
                <w:sz w:val="22"/>
                <w:szCs w:val="22"/>
              </w:rPr>
              <w:t>Trade and other current receivables - net</w:t>
            </w:r>
          </w:p>
        </w:tc>
        <w:tc>
          <w:tcPr>
            <w:tcW w:w="1260" w:type="dxa"/>
            <w:vAlign w:val="bottom"/>
          </w:tcPr>
          <w:p w14:paraId="1DC94112" w14:textId="0473436F" w:rsidR="003A05C9" w:rsidRPr="00B452F0" w:rsidRDefault="00B452F0" w:rsidP="003A05C9">
            <w:pPr>
              <w:pBdr>
                <w:bottom w:val="double" w:sz="4" w:space="1" w:color="auto"/>
              </w:pBdr>
              <w:tabs>
                <w:tab w:val="decimal" w:pos="1042"/>
              </w:tabs>
              <w:spacing w:line="330" w:lineRule="exact"/>
              <w:rPr>
                <w:rFonts w:asciiTheme="minorHAnsi" w:hAnsiTheme="minorHAnsi" w:cstheme="minorHAnsi"/>
                <w:b/>
                <w:bCs/>
                <w:sz w:val="22"/>
                <w:szCs w:val="22"/>
              </w:rPr>
            </w:pPr>
            <w:r w:rsidRPr="00B452F0">
              <w:rPr>
                <w:rFonts w:asciiTheme="minorHAnsi" w:hAnsiTheme="minorHAnsi" w:cstheme="minorHAnsi"/>
                <w:b/>
                <w:bCs/>
                <w:sz w:val="22"/>
                <w:szCs w:val="22"/>
              </w:rPr>
              <w:t>379,927</w:t>
            </w:r>
          </w:p>
        </w:tc>
        <w:tc>
          <w:tcPr>
            <w:tcW w:w="1350" w:type="dxa"/>
            <w:vAlign w:val="bottom"/>
          </w:tcPr>
          <w:p w14:paraId="4CD20F9A" w14:textId="361DF0D0" w:rsidR="003A05C9" w:rsidRPr="00B452F0" w:rsidRDefault="003A05C9" w:rsidP="003A05C9">
            <w:pPr>
              <w:pBdr>
                <w:bottom w:val="double" w:sz="4" w:space="1" w:color="auto"/>
              </w:pBdr>
              <w:tabs>
                <w:tab w:val="decimal" w:pos="1042"/>
              </w:tabs>
              <w:spacing w:line="330" w:lineRule="exact"/>
              <w:jc w:val="right"/>
              <w:rPr>
                <w:rFonts w:asciiTheme="minorHAnsi" w:hAnsiTheme="minorHAnsi" w:cstheme="minorHAnsi"/>
                <w:b/>
                <w:bCs/>
                <w:sz w:val="22"/>
                <w:szCs w:val="22"/>
              </w:rPr>
            </w:pPr>
            <w:r w:rsidRPr="00B452F0">
              <w:rPr>
                <w:rFonts w:asciiTheme="minorHAnsi" w:hAnsiTheme="minorHAnsi" w:cstheme="minorHAnsi"/>
                <w:b/>
                <w:bCs/>
                <w:sz w:val="22"/>
                <w:szCs w:val="22"/>
              </w:rPr>
              <w:t>384,586</w:t>
            </w:r>
          </w:p>
        </w:tc>
        <w:tc>
          <w:tcPr>
            <w:tcW w:w="1350" w:type="dxa"/>
            <w:vAlign w:val="bottom"/>
          </w:tcPr>
          <w:p w14:paraId="31AD6C66" w14:textId="68A9E71B" w:rsidR="003A05C9" w:rsidRPr="00B452F0" w:rsidRDefault="003A05C9" w:rsidP="003A05C9">
            <w:pPr>
              <w:pBdr>
                <w:bottom w:val="double" w:sz="4" w:space="1" w:color="auto"/>
              </w:pBdr>
              <w:tabs>
                <w:tab w:val="decimal" w:pos="1042"/>
              </w:tabs>
              <w:spacing w:line="330" w:lineRule="exact"/>
              <w:jc w:val="right"/>
              <w:rPr>
                <w:rFonts w:asciiTheme="minorHAnsi" w:hAnsiTheme="minorHAnsi" w:cstheme="minorHAnsi"/>
                <w:b/>
                <w:bCs/>
                <w:sz w:val="22"/>
                <w:szCs w:val="22"/>
              </w:rPr>
            </w:pPr>
            <w:r w:rsidRPr="00B452F0">
              <w:rPr>
                <w:rFonts w:asciiTheme="minorHAnsi" w:hAnsiTheme="minorHAnsi" w:cstheme="minorHAnsi"/>
                <w:b/>
                <w:bCs/>
                <w:sz w:val="22"/>
                <w:szCs w:val="22"/>
              </w:rPr>
              <w:t>190,278</w:t>
            </w:r>
          </w:p>
        </w:tc>
        <w:tc>
          <w:tcPr>
            <w:tcW w:w="1350" w:type="dxa"/>
            <w:vAlign w:val="bottom"/>
          </w:tcPr>
          <w:p w14:paraId="65245CA5" w14:textId="422A6837" w:rsidR="003A05C9" w:rsidRPr="00B452F0" w:rsidRDefault="003A05C9" w:rsidP="003A05C9">
            <w:pPr>
              <w:pBdr>
                <w:bottom w:val="double" w:sz="4" w:space="1" w:color="auto"/>
              </w:pBdr>
              <w:tabs>
                <w:tab w:val="decimal" w:pos="1042"/>
              </w:tabs>
              <w:spacing w:line="330" w:lineRule="exact"/>
              <w:jc w:val="right"/>
              <w:rPr>
                <w:rFonts w:asciiTheme="minorHAnsi" w:hAnsiTheme="minorHAnsi" w:cstheme="minorHAnsi"/>
                <w:b/>
                <w:bCs/>
                <w:sz w:val="22"/>
                <w:szCs w:val="22"/>
              </w:rPr>
            </w:pPr>
            <w:r w:rsidRPr="00B452F0">
              <w:rPr>
                <w:rFonts w:asciiTheme="minorHAnsi" w:hAnsiTheme="minorHAnsi" w:cstheme="minorHAnsi"/>
                <w:b/>
                <w:bCs/>
                <w:sz w:val="22"/>
                <w:szCs w:val="22"/>
              </w:rPr>
              <w:t>177,206</w:t>
            </w:r>
          </w:p>
        </w:tc>
      </w:tr>
    </w:tbl>
    <w:p w14:paraId="26E4B150" w14:textId="77777777" w:rsidR="00DE63AE" w:rsidRDefault="00DE63AE" w:rsidP="00DF7781">
      <w:pPr>
        <w:spacing w:before="120" w:after="120" w:line="380" w:lineRule="exact"/>
        <w:ind w:left="547"/>
        <w:jc w:val="thaiDistribute"/>
        <w:rPr>
          <w:rFonts w:asciiTheme="minorHAnsi" w:hAnsiTheme="minorHAnsi" w:cstheme="minorBidi"/>
          <w:i/>
          <w:iCs/>
          <w:spacing w:val="-6"/>
          <w:sz w:val="22"/>
          <w:szCs w:val="22"/>
        </w:rPr>
      </w:pPr>
      <w:bookmarkStart w:id="4" w:name="_Hlk194583184"/>
    </w:p>
    <w:p w14:paraId="7CD1BE9E" w14:textId="446662AF" w:rsidR="008D656D" w:rsidRPr="00586186" w:rsidRDefault="00DF7781" w:rsidP="00DF7781">
      <w:pPr>
        <w:spacing w:before="120" w:after="120" w:line="380" w:lineRule="exact"/>
        <w:ind w:left="547"/>
        <w:jc w:val="thaiDistribute"/>
        <w:rPr>
          <w:rFonts w:asciiTheme="minorHAnsi" w:hAnsiTheme="minorHAnsi" w:cstheme="minorHAnsi"/>
          <w:i/>
          <w:iCs/>
          <w:spacing w:val="-6"/>
          <w:sz w:val="22"/>
          <w:szCs w:val="22"/>
        </w:rPr>
      </w:pPr>
      <w:r w:rsidRPr="00586186">
        <w:rPr>
          <w:rFonts w:asciiTheme="minorHAnsi" w:hAnsiTheme="minorHAnsi" w:cstheme="minorHAnsi"/>
          <w:i/>
          <w:iCs/>
          <w:spacing w:val="-6"/>
          <w:sz w:val="22"/>
          <w:szCs w:val="22"/>
        </w:rPr>
        <w:lastRenderedPageBreak/>
        <w:t>The movements in the allowance for expected credit losses of trade and other receivables are as follows: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21132B" w:rsidRPr="00FD0CA3" w14:paraId="09CB1758" w14:textId="77777777">
        <w:trPr>
          <w:trHeight w:val="80"/>
          <w:tblHeader/>
        </w:trPr>
        <w:tc>
          <w:tcPr>
            <w:tcW w:w="4050" w:type="dxa"/>
            <w:tcBorders>
              <w:top w:val="nil"/>
              <w:left w:val="nil"/>
              <w:bottom w:val="nil"/>
              <w:right w:val="nil"/>
            </w:tcBorders>
          </w:tcPr>
          <w:p w14:paraId="7AA15014" w14:textId="77777777" w:rsidR="0021132B" w:rsidRPr="00FD0CA3" w:rsidRDefault="0021132B" w:rsidP="0021132B">
            <w:pPr>
              <w:ind w:right="-43"/>
              <w:jc w:val="both"/>
              <w:rPr>
                <w:rFonts w:asciiTheme="minorHAnsi" w:hAnsiTheme="minorHAnsi" w:cstheme="minorHAnsi"/>
                <w:sz w:val="22"/>
                <w:szCs w:val="22"/>
              </w:rPr>
            </w:pPr>
          </w:p>
        </w:tc>
        <w:tc>
          <w:tcPr>
            <w:tcW w:w="2520" w:type="dxa"/>
            <w:gridSpan w:val="2"/>
            <w:tcBorders>
              <w:top w:val="nil"/>
              <w:left w:val="nil"/>
              <w:bottom w:val="nil"/>
              <w:right w:val="nil"/>
            </w:tcBorders>
          </w:tcPr>
          <w:p w14:paraId="198A1145" w14:textId="46AFAABC" w:rsidR="0021132B" w:rsidRPr="00696845" w:rsidRDefault="0021132B" w:rsidP="00696845">
            <w:pPr>
              <w:jc w:val="center"/>
              <w:rPr>
                <w:rFonts w:asciiTheme="minorHAnsi" w:hAnsiTheme="minorHAnsi" w:cstheme="minorHAnsi"/>
                <w:b/>
                <w:bCs/>
                <w:sz w:val="22"/>
                <w:szCs w:val="22"/>
              </w:rPr>
            </w:pPr>
            <w:r w:rsidRPr="00696845">
              <w:rPr>
                <w:rFonts w:asciiTheme="minorHAnsi" w:hAnsiTheme="minorHAnsi" w:cstheme="minorHAnsi"/>
                <w:b/>
                <w:bCs/>
                <w:sz w:val="22"/>
                <w:szCs w:val="22"/>
              </w:rPr>
              <w:t>Consolidated                                  financial statements</w:t>
            </w:r>
          </w:p>
        </w:tc>
        <w:tc>
          <w:tcPr>
            <w:tcW w:w="2520" w:type="dxa"/>
            <w:gridSpan w:val="2"/>
            <w:tcBorders>
              <w:top w:val="nil"/>
              <w:left w:val="nil"/>
              <w:bottom w:val="nil"/>
              <w:right w:val="nil"/>
            </w:tcBorders>
          </w:tcPr>
          <w:p w14:paraId="60C53D3C" w14:textId="46026FB7" w:rsidR="0021132B" w:rsidRPr="00696845" w:rsidRDefault="0021132B" w:rsidP="00696845">
            <w:pPr>
              <w:jc w:val="center"/>
              <w:rPr>
                <w:rFonts w:asciiTheme="minorHAnsi" w:hAnsiTheme="minorHAnsi" w:cstheme="minorHAnsi"/>
                <w:b/>
                <w:bCs/>
                <w:sz w:val="22"/>
                <w:szCs w:val="22"/>
              </w:rPr>
            </w:pPr>
            <w:r w:rsidRPr="00696845">
              <w:rPr>
                <w:rFonts w:asciiTheme="minorHAnsi" w:hAnsiTheme="minorHAnsi" w:cstheme="minorHAnsi"/>
                <w:b/>
                <w:bCs/>
                <w:sz w:val="22"/>
                <w:szCs w:val="22"/>
              </w:rPr>
              <w:t>Separate financial statements</w:t>
            </w:r>
          </w:p>
        </w:tc>
      </w:tr>
      <w:tr w:rsidR="0021132B" w:rsidRPr="00FD0CA3" w14:paraId="7768F6F6" w14:textId="77777777">
        <w:trPr>
          <w:trHeight w:val="80"/>
          <w:tblHeader/>
        </w:trPr>
        <w:tc>
          <w:tcPr>
            <w:tcW w:w="4050" w:type="dxa"/>
            <w:tcBorders>
              <w:top w:val="nil"/>
              <w:left w:val="nil"/>
              <w:bottom w:val="nil"/>
              <w:right w:val="nil"/>
            </w:tcBorders>
          </w:tcPr>
          <w:p w14:paraId="4F4B37B3" w14:textId="77777777" w:rsidR="0021132B" w:rsidRPr="00FD0CA3" w:rsidRDefault="0021132B" w:rsidP="0021132B">
            <w:pPr>
              <w:ind w:right="-43"/>
              <w:jc w:val="both"/>
              <w:rPr>
                <w:rFonts w:asciiTheme="minorHAnsi" w:hAnsiTheme="minorHAnsi" w:cstheme="minorHAnsi"/>
                <w:sz w:val="22"/>
                <w:szCs w:val="22"/>
              </w:rPr>
            </w:pPr>
          </w:p>
        </w:tc>
        <w:tc>
          <w:tcPr>
            <w:tcW w:w="1260" w:type="dxa"/>
            <w:tcBorders>
              <w:top w:val="nil"/>
              <w:left w:val="nil"/>
              <w:bottom w:val="nil"/>
              <w:right w:val="nil"/>
            </w:tcBorders>
          </w:tcPr>
          <w:p w14:paraId="13A4B8BA" w14:textId="1F6133D4" w:rsidR="0021132B" w:rsidRPr="00FD0CA3" w:rsidRDefault="006413AA" w:rsidP="00696845">
            <w:pPr>
              <w:jc w:val="center"/>
              <w:rPr>
                <w:rFonts w:asciiTheme="minorHAnsi" w:hAnsiTheme="minorHAnsi" w:cstheme="minorHAnsi"/>
                <w:color w:val="000000"/>
                <w:spacing w:val="-4"/>
                <w:sz w:val="22"/>
                <w:szCs w:val="22"/>
                <w:cs/>
              </w:rPr>
            </w:pPr>
            <w:r w:rsidRPr="00FD0CA3">
              <w:rPr>
                <w:rFonts w:asciiTheme="minorHAnsi" w:hAnsiTheme="minorHAnsi" w:cstheme="minorHAnsi"/>
                <w:color w:val="000000"/>
                <w:spacing w:val="-4"/>
                <w:sz w:val="22"/>
                <w:szCs w:val="22"/>
              </w:rPr>
              <w:t>2025</w:t>
            </w:r>
          </w:p>
        </w:tc>
        <w:tc>
          <w:tcPr>
            <w:tcW w:w="1260" w:type="dxa"/>
            <w:tcBorders>
              <w:top w:val="nil"/>
              <w:left w:val="nil"/>
              <w:bottom w:val="nil"/>
              <w:right w:val="nil"/>
            </w:tcBorders>
          </w:tcPr>
          <w:p w14:paraId="314F8439" w14:textId="3BC2909F" w:rsidR="0021132B" w:rsidRPr="00FD0CA3" w:rsidRDefault="006413AA" w:rsidP="00696845">
            <w:pPr>
              <w:jc w:val="center"/>
              <w:rPr>
                <w:rFonts w:asciiTheme="minorHAnsi" w:hAnsiTheme="minorHAnsi" w:cstheme="minorHAnsi"/>
                <w:color w:val="000000"/>
                <w:spacing w:val="-4"/>
                <w:sz w:val="22"/>
                <w:szCs w:val="22"/>
                <w:cs/>
              </w:rPr>
            </w:pPr>
            <w:r w:rsidRPr="00FD0CA3">
              <w:rPr>
                <w:rFonts w:asciiTheme="minorHAnsi" w:hAnsiTheme="minorHAnsi" w:cstheme="minorHAnsi"/>
                <w:color w:val="000000"/>
                <w:spacing w:val="-4"/>
                <w:sz w:val="22"/>
                <w:szCs w:val="22"/>
              </w:rPr>
              <w:t>2024</w:t>
            </w:r>
          </w:p>
        </w:tc>
        <w:tc>
          <w:tcPr>
            <w:tcW w:w="1260" w:type="dxa"/>
            <w:tcBorders>
              <w:top w:val="nil"/>
              <w:left w:val="nil"/>
              <w:bottom w:val="nil"/>
              <w:right w:val="nil"/>
            </w:tcBorders>
          </w:tcPr>
          <w:p w14:paraId="52905194" w14:textId="3808A4BB" w:rsidR="0021132B" w:rsidRPr="00FD0CA3" w:rsidRDefault="006413AA" w:rsidP="00696845">
            <w:pPr>
              <w:jc w:val="center"/>
              <w:rPr>
                <w:rFonts w:asciiTheme="minorHAnsi" w:hAnsiTheme="minorHAnsi" w:cstheme="minorHAnsi"/>
                <w:color w:val="000000"/>
                <w:spacing w:val="-4"/>
                <w:sz w:val="22"/>
                <w:szCs w:val="22"/>
                <w:cs/>
              </w:rPr>
            </w:pPr>
            <w:r w:rsidRPr="00FD0CA3">
              <w:rPr>
                <w:rFonts w:asciiTheme="minorHAnsi" w:hAnsiTheme="minorHAnsi" w:cstheme="minorHAnsi"/>
                <w:color w:val="000000"/>
                <w:spacing w:val="-4"/>
                <w:sz w:val="22"/>
                <w:szCs w:val="22"/>
              </w:rPr>
              <w:t>2025</w:t>
            </w:r>
          </w:p>
        </w:tc>
        <w:tc>
          <w:tcPr>
            <w:tcW w:w="1260" w:type="dxa"/>
            <w:tcBorders>
              <w:top w:val="nil"/>
              <w:left w:val="nil"/>
              <w:bottom w:val="nil"/>
              <w:right w:val="nil"/>
            </w:tcBorders>
          </w:tcPr>
          <w:p w14:paraId="05967090" w14:textId="219CE29F" w:rsidR="0021132B" w:rsidRPr="00FD0CA3" w:rsidRDefault="0021132B" w:rsidP="00696845">
            <w:pPr>
              <w:jc w:val="center"/>
              <w:rPr>
                <w:rFonts w:asciiTheme="minorHAnsi" w:hAnsiTheme="minorHAnsi" w:cstheme="minorHAnsi"/>
                <w:color w:val="000000"/>
                <w:spacing w:val="-4"/>
                <w:sz w:val="22"/>
                <w:szCs w:val="22"/>
                <w:cs/>
              </w:rPr>
            </w:pPr>
            <w:r w:rsidRPr="00FD0CA3">
              <w:rPr>
                <w:rFonts w:asciiTheme="minorHAnsi" w:hAnsiTheme="minorHAnsi" w:cstheme="minorHAnsi"/>
                <w:color w:val="000000"/>
                <w:spacing w:val="-4"/>
                <w:sz w:val="22"/>
                <w:szCs w:val="22"/>
              </w:rPr>
              <w:t>2</w:t>
            </w:r>
            <w:r w:rsidR="006413AA" w:rsidRPr="00FD0CA3">
              <w:rPr>
                <w:rFonts w:asciiTheme="minorHAnsi" w:hAnsiTheme="minorHAnsi" w:cstheme="minorHAnsi"/>
                <w:color w:val="000000"/>
                <w:spacing w:val="-4"/>
                <w:sz w:val="22"/>
                <w:szCs w:val="22"/>
              </w:rPr>
              <w:t>024</w:t>
            </w:r>
          </w:p>
        </w:tc>
      </w:tr>
      <w:tr w:rsidR="0021132B" w:rsidRPr="00FD0CA3" w14:paraId="3C095030" w14:textId="77777777">
        <w:trPr>
          <w:trHeight w:val="80"/>
          <w:tblHeader/>
        </w:trPr>
        <w:tc>
          <w:tcPr>
            <w:tcW w:w="4050" w:type="dxa"/>
            <w:tcBorders>
              <w:top w:val="nil"/>
              <w:left w:val="nil"/>
              <w:bottom w:val="nil"/>
              <w:right w:val="nil"/>
            </w:tcBorders>
          </w:tcPr>
          <w:p w14:paraId="10D7337B" w14:textId="77777777" w:rsidR="0021132B" w:rsidRPr="00FD0CA3" w:rsidRDefault="0021132B" w:rsidP="0021132B">
            <w:pPr>
              <w:ind w:right="-43"/>
              <w:jc w:val="both"/>
              <w:rPr>
                <w:rFonts w:asciiTheme="minorHAnsi" w:hAnsiTheme="minorHAnsi" w:cstheme="minorHAnsi"/>
                <w:sz w:val="22"/>
                <w:szCs w:val="22"/>
              </w:rPr>
            </w:pPr>
          </w:p>
        </w:tc>
        <w:tc>
          <w:tcPr>
            <w:tcW w:w="5040" w:type="dxa"/>
            <w:gridSpan w:val="4"/>
            <w:tcBorders>
              <w:top w:val="nil"/>
              <w:left w:val="nil"/>
              <w:bottom w:val="nil"/>
              <w:right w:val="nil"/>
            </w:tcBorders>
          </w:tcPr>
          <w:p w14:paraId="2ADEAFC1" w14:textId="5FAAACAB" w:rsidR="0021132B" w:rsidRPr="00FD0CA3" w:rsidRDefault="0021132B" w:rsidP="00826FCF">
            <w:pPr>
              <w:jc w:val="center"/>
              <w:rPr>
                <w:rFonts w:asciiTheme="minorHAnsi" w:hAnsiTheme="minorHAnsi" w:cstheme="minorHAnsi"/>
                <w:i/>
                <w:iCs/>
                <w:color w:val="000000"/>
                <w:spacing w:val="-4"/>
                <w:sz w:val="22"/>
                <w:szCs w:val="22"/>
              </w:rPr>
            </w:pPr>
            <w:r w:rsidRPr="00FD0CA3">
              <w:rPr>
                <w:rFonts w:asciiTheme="minorHAnsi" w:hAnsiTheme="minorHAnsi" w:cstheme="minorHAnsi"/>
                <w:i/>
                <w:iCs/>
                <w:color w:val="000000"/>
                <w:spacing w:val="-4"/>
                <w:sz w:val="22"/>
                <w:szCs w:val="22"/>
                <w:cs/>
              </w:rPr>
              <w:t>(</w:t>
            </w:r>
            <w:r w:rsidR="006413AA" w:rsidRPr="00FD0CA3">
              <w:rPr>
                <w:rFonts w:asciiTheme="minorHAnsi" w:hAnsiTheme="minorHAnsi" w:cstheme="minorHAnsi"/>
                <w:i/>
                <w:iCs/>
                <w:color w:val="000000"/>
                <w:spacing w:val="-4"/>
                <w:sz w:val="22"/>
                <w:szCs w:val="22"/>
              </w:rPr>
              <w:t xml:space="preserve">in thousand </w:t>
            </w:r>
            <w:r w:rsidR="0088655D">
              <w:rPr>
                <w:rFonts w:asciiTheme="minorHAnsi" w:hAnsiTheme="minorHAnsi" w:cstheme="minorHAnsi"/>
                <w:i/>
                <w:iCs/>
                <w:color w:val="000000"/>
                <w:spacing w:val="-4"/>
                <w:sz w:val="22"/>
                <w:szCs w:val="22"/>
              </w:rPr>
              <w:t>Baht</w:t>
            </w:r>
            <w:r w:rsidR="006413AA" w:rsidRPr="00FD0CA3">
              <w:rPr>
                <w:rFonts w:asciiTheme="minorHAnsi" w:hAnsiTheme="minorHAnsi" w:cstheme="minorHAnsi"/>
                <w:i/>
                <w:iCs/>
                <w:color w:val="000000"/>
                <w:spacing w:val="-4"/>
                <w:sz w:val="22"/>
                <w:szCs w:val="22"/>
              </w:rPr>
              <w:t>)</w:t>
            </w:r>
          </w:p>
        </w:tc>
      </w:tr>
      <w:tr w:rsidR="0021132B" w:rsidRPr="00FD0CA3" w14:paraId="759F8019" w14:textId="77777777">
        <w:tc>
          <w:tcPr>
            <w:tcW w:w="4050" w:type="dxa"/>
            <w:tcBorders>
              <w:top w:val="nil"/>
              <w:left w:val="nil"/>
              <w:bottom w:val="nil"/>
              <w:right w:val="nil"/>
            </w:tcBorders>
          </w:tcPr>
          <w:p w14:paraId="68FDBD6B" w14:textId="379C9498" w:rsidR="0021132B" w:rsidRPr="00FD0CA3" w:rsidRDefault="009E39F8" w:rsidP="0021132B">
            <w:pPr>
              <w:ind w:right="-1048"/>
              <w:rPr>
                <w:rFonts w:asciiTheme="minorHAnsi" w:hAnsiTheme="minorHAnsi" w:cstheme="minorHAnsi"/>
                <w:sz w:val="22"/>
                <w:szCs w:val="22"/>
                <w:cs/>
              </w:rPr>
            </w:pPr>
            <w:r w:rsidRPr="00FD0CA3">
              <w:rPr>
                <w:rFonts w:asciiTheme="minorHAnsi" w:hAnsiTheme="minorHAnsi" w:cstheme="minorHAnsi"/>
                <w:sz w:val="22"/>
                <w:szCs w:val="22"/>
              </w:rPr>
              <w:t xml:space="preserve">As </w:t>
            </w:r>
            <w:proofErr w:type="gramStart"/>
            <w:r w:rsidRPr="00FD0CA3">
              <w:rPr>
                <w:rFonts w:asciiTheme="minorHAnsi" w:hAnsiTheme="minorHAnsi" w:cstheme="minorHAnsi"/>
                <w:sz w:val="22"/>
                <w:szCs w:val="22"/>
              </w:rPr>
              <w:t>at</w:t>
            </w:r>
            <w:proofErr w:type="gramEnd"/>
            <w:r w:rsidRPr="00FD0CA3">
              <w:rPr>
                <w:rFonts w:asciiTheme="minorHAnsi" w:hAnsiTheme="minorHAnsi" w:cstheme="minorHAnsi"/>
                <w:sz w:val="22"/>
                <w:szCs w:val="22"/>
              </w:rPr>
              <w:t xml:space="preserve"> </w:t>
            </w:r>
            <w:r w:rsidRPr="00FD0CA3">
              <w:rPr>
                <w:rFonts w:asciiTheme="minorHAnsi" w:hAnsiTheme="minorHAnsi" w:cstheme="minorHAnsi"/>
                <w:sz w:val="22"/>
                <w:szCs w:val="22"/>
                <w:cs/>
              </w:rPr>
              <w:t xml:space="preserve">1 </w:t>
            </w:r>
            <w:r w:rsidRPr="00FD0CA3">
              <w:rPr>
                <w:rFonts w:asciiTheme="minorHAnsi" w:hAnsiTheme="minorHAnsi" w:cstheme="minorHAnsi"/>
                <w:sz w:val="22"/>
                <w:szCs w:val="22"/>
              </w:rPr>
              <w:t>January</w:t>
            </w:r>
          </w:p>
        </w:tc>
        <w:tc>
          <w:tcPr>
            <w:tcW w:w="1260" w:type="dxa"/>
            <w:tcBorders>
              <w:top w:val="nil"/>
              <w:left w:val="nil"/>
              <w:bottom w:val="nil"/>
              <w:right w:val="nil"/>
            </w:tcBorders>
            <w:vAlign w:val="bottom"/>
          </w:tcPr>
          <w:p w14:paraId="69588F87" w14:textId="77777777" w:rsidR="0021132B" w:rsidRPr="00FD0CA3" w:rsidRDefault="0021132B" w:rsidP="00513A0C">
            <w:pPr>
              <w:tabs>
                <w:tab w:val="decimal" w:pos="885"/>
              </w:tabs>
              <w:jc w:val="right"/>
              <w:rPr>
                <w:rFonts w:asciiTheme="minorHAnsi" w:hAnsiTheme="minorHAnsi" w:cstheme="minorHAnsi"/>
                <w:sz w:val="22"/>
                <w:szCs w:val="22"/>
              </w:rPr>
            </w:pPr>
            <w:r w:rsidRPr="00FD0CA3">
              <w:rPr>
                <w:rFonts w:asciiTheme="minorHAnsi" w:hAnsiTheme="minorHAnsi" w:cstheme="minorHAnsi"/>
                <w:sz w:val="22"/>
                <w:szCs w:val="22"/>
              </w:rPr>
              <w:t>372,401</w:t>
            </w:r>
          </w:p>
        </w:tc>
        <w:tc>
          <w:tcPr>
            <w:tcW w:w="1260" w:type="dxa"/>
            <w:tcBorders>
              <w:top w:val="nil"/>
              <w:left w:val="nil"/>
              <w:bottom w:val="nil"/>
              <w:right w:val="nil"/>
            </w:tcBorders>
            <w:vAlign w:val="bottom"/>
          </w:tcPr>
          <w:p w14:paraId="05873033" w14:textId="77777777" w:rsidR="0021132B" w:rsidRPr="00FD0CA3" w:rsidRDefault="0021132B" w:rsidP="0021132B">
            <w:pPr>
              <w:tabs>
                <w:tab w:val="decimal" w:pos="885"/>
              </w:tabs>
              <w:jc w:val="right"/>
              <w:rPr>
                <w:rFonts w:asciiTheme="minorHAnsi" w:hAnsiTheme="minorHAnsi" w:cstheme="minorHAnsi"/>
                <w:sz w:val="22"/>
                <w:szCs w:val="22"/>
              </w:rPr>
            </w:pPr>
            <w:r w:rsidRPr="00FD0CA3">
              <w:rPr>
                <w:rFonts w:asciiTheme="minorHAnsi" w:hAnsiTheme="minorHAnsi" w:cstheme="minorHAnsi"/>
                <w:sz w:val="22"/>
                <w:szCs w:val="22"/>
              </w:rPr>
              <w:t>46,289</w:t>
            </w:r>
          </w:p>
        </w:tc>
        <w:tc>
          <w:tcPr>
            <w:tcW w:w="1260" w:type="dxa"/>
            <w:vAlign w:val="bottom"/>
          </w:tcPr>
          <w:p w14:paraId="2E50B533" w14:textId="77777777" w:rsidR="0021132B" w:rsidRPr="00FD0CA3" w:rsidRDefault="0021132B" w:rsidP="0021132B">
            <w:pPr>
              <w:tabs>
                <w:tab w:val="decimal" w:pos="885"/>
              </w:tabs>
              <w:jc w:val="right"/>
              <w:rPr>
                <w:rFonts w:asciiTheme="minorHAnsi" w:hAnsiTheme="minorHAnsi" w:cstheme="minorHAnsi"/>
                <w:sz w:val="22"/>
                <w:szCs w:val="22"/>
              </w:rPr>
            </w:pPr>
            <w:r w:rsidRPr="00FD0CA3">
              <w:rPr>
                <w:rFonts w:asciiTheme="minorHAnsi" w:hAnsiTheme="minorHAnsi" w:cstheme="minorHAnsi"/>
                <w:sz w:val="22"/>
                <w:szCs w:val="22"/>
              </w:rPr>
              <w:t>76,246</w:t>
            </w:r>
          </w:p>
        </w:tc>
        <w:tc>
          <w:tcPr>
            <w:tcW w:w="1260" w:type="dxa"/>
            <w:tcBorders>
              <w:top w:val="nil"/>
              <w:left w:val="nil"/>
              <w:bottom w:val="nil"/>
              <w:right w:val="nil"/>
            </w:tcBorders>
            <w:vAlign w:val="bottom"/>
          </w:tcPr>
          <w:p w14:paraId="6944207E" w14:textId="77777777" w:rsidR="0021132B" w:rsidRPr="00FD0CA3" w:rsidRDefault="0021132B" w:rsidP="0021132B">
            <w:pPr>
              <w:tabs>
                <w:tab w:val="decimal" w:pos="885"/>
              </w:tabs>
              <w:jc w:val="right"/>
              <w:rPr>
                <w:rFonts w:asciiTheme="minorHAnsi" w:hAnsiTheme="minorHAnsi" w:cstheme="minorHAnsi"/>
                <w:sz w:val="22"/>
                <w:szCs w:val="22"/>
              </w:rPr>
            </w:pPr>
            <w:r w:rsidRPr="00FD0CA3">
              <w:rPr>
                <w:rFonts w:asciiTheme="minorHAnsi" w:hAnsiTheme="minorHAnsi" w:cstheme="minorHAnsi"/>
                <w:sz w:val="22"/>
                <w:szCs w:val="22"/>
              </w:rPr>
              <w:t>47,859</w:t>
            </w:r>
          </w:p>
        </w:tc>
      </w:tr>
      <w:tr w:rsidR="0021132B" w:rsidRPr="00FD0CA3" w14:paraId="3325086A" w14:textId="77777777" w:rsidTr="00696845">
        <w:tc>
          <w:tcPr>
            <w:tcW w:w="4050" w:type="dxa"/>
            <w:tcBorders>
              <w:top w:val="nil"/>
              <w:left w:val="nil"/>
              <w:bottom w:val="nil"/>
              <w:right w:val="nil"/>
            </w:tcBorders>
          </w:tcPr>
          <w:p w14:paraId="030248BB" w14:textId="123C42E0" w:rsidR="0021132B" w:rsidRPr="00FD0CA3" w:rsidRDefault="009F6003" w:rsidP="0021132B">
            <w:pPr>
              <w:ind w:right="-1048"/>
              <w:rPr>
                <w:rFonts w:asciiTheme="minorHAnsi" w:hAnsiTheme="minorHAnsi" w:cstheme="minorHAnsi"/>
                <w:sz w:val="22"/>
                <w:szCs w:val="22"/>
                <w:cs/>
              </w:rPr>
            </w:pPr>
            <w:r w:rsidRPr="00FD0CA3">
              <w:rPr>
                <w:rFonts w:asciiTheme="minorHAnsi" w:hAnsiTheme="minorHAnsi" w:cstheme="minorHAnsi"/>
                <w:sz w:val="22"/>
                <w:szCs w:val="22"/>
              </w:rPr>
              <w:t>Increase</w:t>
            </w:r>
          </w:p>
        </w:tc>
        <w:tc>
          <w:tcPr>
            <w:tcW w:w="1260" w:type="dxa"/>
            <w:tcBorders>
              <w:top w:val="nil"/>
              <w:left w:val="nil"/>
              <w:bottom w:val="nil"/>
              <w:right w:val="nil"/>
            </w:tcBorders>
            <w:vAlign w:val="bottom"/>
          </w:tcPr>
          <w:p w14:paraId="09ACD4FA" w14:textId="3022014B" w:rsidR="0021132B" w:rsidRPr="00FD0CA3" w:rsidRDefault="008C377A" w:rsidP="00696845">
            <w:pPr>
              <w:tabs>
                <w:tab w:val="decimal" w:pos="885"/>
              </w:tabs>
              <w:jc w:val="right"/>
              <w:rPr>
                <w:rFonts w:asciiTheme="minorHAnsi" w:hAnsiTheme="minorHAnsi" w:cstheme="minorHAnsi"/>
                <w:sz w:val="22"/>
                <w:szCs w:val="22"/>
              </w:rPr>
            </w:pPr>
            <w:r>
              <w:rPr>
                <w:rFonts w:asciiTheme="minorHAnsi" w:hAnsiTheme="minorHAnsi" w:cstheme="minorHAnsi"/>
                <w:sz w:val="22"/>
                <w:szCs w:val="22"/>
              </w:rPr>
              <w:t>35</w:t>
            </w:r>
            <w:r w:rsidR="00301E80">
              <w:rPr>
                <w:rFonts w:asciiTheme="minorHAnsi" w:hAnsiTheme="minorHAnsi" w:cstheme="minorHAnsi"/>
                <w:sz w:val="22"/>
                <w:szCs w:val="22"/>
              </w:rPr>
              <w:t>,174</w:t>
            </w:r>
          </w:p>
        </w:tc>
        <w:tc>
          <w:tcPr>
            <w:tcW w:w="1260" w:type="dxa"/>
            <w:tcBorders>
              <w:top w:val="nil"/>
              <w:left w:val="nil"/>
              <w:bottom w:val="nil"/>
              <w:right w:val="nil"/>
            </w:tcBorders>
            <w:vAlign w:val="bottom"/>
          </w:tcPr>
          <w:p w14:paraId="46732049" w14:textId="77777777" w:rsidR="0021132B" w:rsidRPr="00FD0CA3" w:rsidRDefault="0021132B" w:rsidP="0021132B">
            <w:pPr>
              <w:tabs>
                <w:tab w:val="decimal" w:pos="885"/>
              </w:tabs>
              <w:jc w:val="right"/>
              <w:rPr>
                <w:rFonts w:asciiTheme="minorHAnsi" w:hAnsiTheme="minorHAnsi" w:cstheme="minorHAnsi"/>
                <w:sz w:val="22"/>
                <w:szCs w:val="22"/>
              </w:rPr>
            </w:pPr>
            <w:r w:rsidRPr="00FD0CA3">
              <w:rPr>
                <w:rFonts w:asciiTheme="minorHAnsi" w:hAnsiTheme="minorHAnsi" w:cstheme="minorHAnsi"/>
                <w:sz w:val="22"/>
                <w:szCs w:val="22"/>
              </w:rPr>
              <w:t>336,836</w:t>
            </w:r>
          </w:p>
        </w:tc>
        <w:tc>
          <w:tcPr>
            <w:tcW w:w="1260" w:type="dxa"/>
            <w:vAlign w:val="bottom"/>
          </w:tcPr>
          <w:p w14:paraId="49AA7A75" w14:textId="77777777" w:rsidR="0021132B" w:rsidRPr="00FD0CA3" w:rsidRDefault="0021132B" w:rsidP="0021132B">
            <w:pPr>
              <w:tabs>
                <w:tab w:val="decimal" w:pos="885"/>
              </w:tabs>
              <w:jc w:val="right"/>
              <w:rPr>
                <w:rFonts w:asciiTheme="minorHAnsi" w:hAnsiTheme="minorHAnsi" w:cstheme="minorHAnsi"/>
                <w:sz w:val="22"/>
                <w:szCs w:val="22"/>
              </w:rPr>
            </w:pPr>
            <w:r w:rsidRPr="00FD0CA3">
              <w:rPr>
                <w:rFonts w:asciiTheme="minorHAnsi" w:hAnsiTheme="minorHAnsi" w:cstheme="minorHAnsi"/>
                <w:sz w:val="22"/>
                <w:szCs w:val="22"/>
              </w:rPr>
              <w:t>26,793</w:t>
            </w:r>
          </w:p>
        </w:tc>
        <w:tc>
          <w:tcPr>
            <w:tcW w:w="1260" w:type="dxa"/>
            <w:tcBorders>
              <w:top w:val="nil"/>
              <w:left w:val="nil"/>
              <w:bottom w:val="nil"/>
              <w:right w:val="nil"/>
            </w:tcBorders>
            <w:vAlign w:val="bottom"/>
          </w:tcPr>
          <w:p w14:paraId="2C28C547" w14:textId="77777777" w:rsidR="0021132B" w:rsidRPr="00FD0CA3" w:rsidRDefault="0021132B" w:rsidP="0021132B">
            <w:pPr>
              <w:tabs>
                <w:tab w:val="decimal" w:pos="885"/>
              </w:tabs>
              <w:jc w:val="right"/>
              <w:rPr>
                <w:rFonts w:asciiTheme="minorHAnsi" w:hAnsiTheme="minorHAnsi" w:cstheme="minorHAnsi"/>
                <w:sz w:val="22"/>
                <w:szCs w:val="22"/>
              </w:rPr>
            </w:pPr>
            <w:r w:rsidRPr="00FD0CA3">
              <w:rPr>
                <w:rFonts w:asciiTheme="minorHAnsi" w:hAnsiTheme="minorHAnsi" w:cstheme="minorHAnsi"/>
                <w:sz w:val="22"/>
                <w:szCs w:val="22"/>
              </w:rPr>
              <w:t>38,231</w:t>
            </w:r>
          </w:p>
        </w:tc>
      </w:tr>
      <w:tr w:rsidR="00301E80" w:rsidRPr="00FD0CA3" w14:paraId="4C4702FB" w14:textId="77777777" w:rsidTr="00696845">
        <w:tc>
          <w:tcPr>
            <w:tcW w:w="4050" w:type="dxa"/>
            <w:tcBorders>
              <w:top w:val="nil"/>
              <w:left w:val="nil"/>
              <w:bottom w:val="nil"/>
              <w:right w:val="nil"/>
            </w:tcBorders>
          </w:tcPr>
          <w:p w14:paraId="0EC90CBA" w14:textId="23953E78" w:rsidR="00301E80" w:rsidRPr="00BA2810" w:rsidRDefault="004A1C34" w:rsidP="00301E80">
            <w:pPr>
              <w:ind w:right="-1048"/>
              <w:rPr>
                <w:rFonts w:asciiTheme="minorHAnsi" w:hAnsiTheme="minorHAnsi" w:cstheme="minorHAnsi"/>
                <w:sz w:val="22"/>
                <w:szCs w:val="22"/>
              </w:rPr>
            </w:pPr>
            <w:r w:rsidRPr="00BA2810">
              <w:rPr>
                <w:rFonts w:asciiTheme="minorHAnsi" w:hAnsiTheme="minorHAnsi" w:cstheme="minorHAnsi"/>
                <w:sz w:val="22"/>
                <w:szCs w:val="22"/>
              </w:rPr>
              <w:t>Bad debts written</w:t>
            </w:r>
            <w:r w:rsidR="00BA2810" w:rsidRPr="00BA2810">
              <w:rPr>
                <w:rFonts w:asciiTheme="minorHAnsi" w:hAnsiTheme="minorHAnsi" w:cstheme="minorHAnsi"/>
                <w:sz w:val="22"/>
                <w:szCs w:val="22"/>
              </w:rPr>
              <w:t xml:space="preserve"> -</w:t>
            </w:r>
            <w:r w:rsidRPr="00BA2810">
              <w:rPr>
                <w:rFonts w:asciiTheme="minorHAnsi" w:hAnsiTheme="minorHAnsi" w:cstheme="minorHAnsi"/>
                <w:sz w:val="22"/>
                <w:szCs w:val="22"/>
              </w:rPr>
              <w:t xml:space="preserve"> off</w:t>
            </w:r>
          </w:p>
        </w:tc>
        <w:tc>
          <w:tcPr>
            <w:tcW w:w="1260" w:type="dxa"/>
            <w:tcBorders>
              <w:top w:val="nil"/>
              <w:left w:val="nil"/>
              <w:bottom w:val="nil"/>
              <w:right w:val="nil"/>
            </w:tcBorders>
            <w:vAlign w:val="bottom"/>
          </w:tcPr>
          <w:p w14:paraId="51F9F3D7" w14:textId="74031151" w:rsidR="00301E80" w:rsidRDefault="00301E80" w:rsidP="00696845">
            <w:pPr>
              <w:tabs>
                <w:tab w:val="decimal" w:pos="885"/>
              </w:tabs>
              <w:jc w:val="right"/>
              <w:rPr>
                <w:rFonts w:asciiTheme="minorHAnsi" w:hAnsiTheme="minorHAnsi" w:cstheme="minorHAnsi"/>
                <w:sz w:val="22"/>
                <w:szCs w:val="22"/>
              </w:rPr>
            </w:pPr>
            <w:r>
              <w:rPr>
                <w:rFonts w:asciiTheme="minorHAnsi" w:hAnsiTheme="minorHAnsi" w:cstheme="minorHAnsi"/>
                <w:sz w:val="22"/>
                <w:szCs w:val="22"/>
              </w:rPr>
              <w:t>25</w:t>
            </w:r>
          </w:p>
        </w:tc>
        <w:tc>
          <w:tcPr>
            <w:tcW w:w="1260" w:type="dxa"/>
            <w:tcBorders>
              <w:top w:val="nil"/>
              <w:left w:val="nil"/>
              <w:bottom w:val="nil"/>
              <w:right w:val="nil"/>
            </w:tcBorders>
            <w:vAlign w:val="bottom"/>
          </w:tcPr>
          <w:p w14:paraId="7D0C68C0" w14:textId="20267847" w:rsidR="00301E80" w:rsidRPr="00FD0CA3" w:rsidRDefault="00CD772A" w:rsidP="00CD772A">
            <w:pPr>
              <w:jc w:val="center"/>
              <w:rPr>
                <w:rFonts w:asciiTheme="minorHAnsi" w:hAnsiTheme="minorHAnsi" w:cstheme="minorHAnsi"/>
                <w:sz w:val="22"/>
                <w:szCs w:val="22"/>
              </w:rPr>
            </w:pPr>
            <w:r>
              <w:rPr>
                <w:rFonts w:asciiTheme="minorHAnsi" w:hAnsiTheme="minorHAnsi" w:cs="Browallia New"/>
                <w:sz w:val="22"/>
                <w:szCs w:val="28"/>
              </w:rPr>
              <w:t xml:space="preserve">        -</w:t>
            </w:r>
          </w:p>
        </w:tc>
        <w:tc>
          <w:tcPr>
            <w:tcW w:w="1260" w:type="dxa"/>
            <w:vAlign w:val="bottom"/>
          </w:tcPr>
          <w:p w14:paraId="601B924C" w14:textId="3764D3B8" w:rsidR="00301E80" w:rsidRPr="00FD0CA3" w:rsidRDefault="003037E5" w:rsidP="003037E5">
            <w:pPr>
              <w:jc w:val="center"/>
              <w:rPr>
                <w:rFonts w:asciiTheme="minorHAnsi" w:hAnsiTheme="minorHAnsi" w:cstheme="minorHAnsi"/>
                <w:sz w:val="22"/>
                <w:szCs w:val="22"/>
              </w:rPr>
            </w:pPr>
            <w:r>
              <w:rPr>
                <w:rFonts w:asciiTheme="minorHAnsi" w:hAnsiTheme="minorHAnsi" w:cstheme="minorHAnsi"/>
                <w:sz w:val="22"/>
                <w:szCs w:val="22"/>
              </w:rPr>
              <w:t xml:space="preserve">        </w:t>
            </w:r>
            <w:r w:rsidR="00586186">
              <w:rPr>
                <w:rFonts w:asciiTheme="minorHAnsi" w:hAnsiTheme="minorHAnsi" w:cstheme="minorHAnsi"/>
                <w:sz w:val="22"/>
                <w:szCs w:val="22"/>
              </w:rPr>
              <w:t>-</w:t>
            </w:r>
          </w:p>
        </w:tc>
        <w:tc>
          <w:tcPr>
            <w:tcW w:w="1260" w:type="dxa"/>
            <w:tcBorders>
              <w:top w:val="nil"/>
              <w:left w:val="nil"/>
              <w:bottom w:val="nil"/>
              <w:right w:val="nil"/>
            </w:tcBorders>
            <w:vAlign w:val="bottom"/>
          </w:tcPr>
          <w:p w14:paraId="1CC853E4" w14:textId="626B4ACB" w:rsidR="00301E80" w:rsidRPr="00FD0CA3" w:rsidRDefault="003037E5" w:rsidP="003037E5">
            <w:pPr>
              <w:jc w:val="center"/>
              <w:rPr>
                <w:rFonts w:asciiTheme="minorHAnsi" w:hAnsiTheme="minorHAnsi" w:cstheme="minorHAnsi"/>
                <w:sz w:val="22"/>
                <w:szCs w:val="22"/>
              </w:rPr>
            </w:pPr>
            <w:r>
              <w:rPr>
                <w:rFonts w:asciiTheme="minorHAnsi" w:hAnsiTheme="minorHAnsi" w:cstheme="minorHAnsi"/>
                <w:sz w:val="22"/>
                <w:szCs w:val="22"/>
              </w:rPr>
              <w:t xml:space="preserve">        -</w:t>
            </w:r>
          </w:p>
        </w:tc>
      </w:tr>
      <w:tr w:rsidR="00301E80" w:rsidRPr="00FD0CA3" w14:paraId="10C4C953" w14:textId="77777777" w:rsidTr="00696845">
        <w:tc>
          <w:tcPr>
            <w:tcW w:w="4050" w:type="dxa"/>
            <w:tcBorders>
              <w:top w:val="nil"/>
              <w:left w:val="nil"/>
              <w:bottom w:val="nil"/>
              <w:right w:val="nil"/>
            </w:tcBorders>
          </w:tcPr>
          <w:p w14:paraId="2EC09942" w14:textId="25D37A84" w:rsidR="00301E80" w:rsidRPr="00FD0CA3" w:rsidRDefault="00301E80" w:rsidP="00301E80">
            <w:pPr>
              <w:ind w:left="156" w:right="-12" w:hanging="156"/>
              <w:rPr>
                <w:rFonts w:asciiTheme="minorHAnsi" w:hAnsiTheme="minorHAnsi" w:cstheme="minorHAnsi"/>
                <w:sz w:val="22"/>
                <w:szCs w:val="22"/>
                <w:cs/>
              </w:rPr>
            </w:pPr>
            <w:r w:rsidRPr="00FD0CA3">
              <w:rPr>
                <w:rFonts w:asciiTheme="minorHAnsi" w:hAnsiTheme="minorHAnsi" w:cstheme="minorHAnsi"/>
                <w:sz w:val="22"/>
                <w:szCs w:val="22"/>
              </w:rPr>
              <w:t>Reversal</w:t>
            </w:r>
          </w:p>
        </w:tc>
        <w:tc>
          <w:tcPr>
            <w:tcW w:w="1260" w:type="dxa"/>
            <w:tcBorders>
              <w:top w:val="nil"/>
              <w:left w:val="nil"/>
              <w:bottom w:val="nil"/>
              <w:right w:val="nil"/>
            </w:tcBorders>
            <w:vAlign w:val="bottom"/>
          </w:tcPr>
          <w:p w14:paraId="2DC44F25" w14:textId="3432277B" w:rsidR="00301E80" w:rsidRPr="00FD0CA3" w:rsidRDefault="00301E80" w:rsidP="00696845">
            <w:pPr>
              <w:tabs>
                <w:tab w:val="decimal" w:pos="885"/>
              </w:tabs>
              <w:jc w:val="right"/>
              <w:rPr>
                <w:rFonts w:asciiTheme="minorHAnsi" w:hAnsiTheme="minorHAnsi" w:cstheme="minorHAnsi"/>
                <w:sz w:val="22"/>
                <w:szCs w:val="22"/>
              </w:rPr>
            </w:pPr>
            <w:r>
              <w:rPr>
                <w:rFonts w:asciiTheme="minorHAnsi" w:hAnsiTheme="minorHAnsi" w:cstheme="minorHAnsi"/>
                <w:sz w:val="22"/>
                <w:szCs w:val="22"/>
              </w:rPr>
              <w:t>(61)</w:t>
            </w:r>
          </w:p>
        </w:tc>
        <w:tc>
          <w:tcPr>
            <w:tcW w:w="1260" w:type="dxa"/>
            <w:tcBorders>
              <w:top w:val="nil"/>
              <w:left w:val="nil"/>
              <w:bottom w:val="nil"/>
              <w:right w:val="nil"/>
            </w:tcBorders>
            <w:vAlign w:val="bottom"/>
          </w:tcPr>
          <w:p w14:paraId="5F1D13EF" w14:textId="77777777" w:rsidR="00301E80" w:rsidRPr="00FD0CA3" w:rsidRDefault="00301E80" w:rsidP="00301E80">
            <w:pPr>
              <w:tabs>
                <w:tab w:val="decimal" w:pos="885"/>
              </w:tabs>
              <w:jc w:val="right"/>
              <w:rPr>
                <w:rFonts w:asciiTheme="minorHAnsi" w:hAnsiTheme="minorHAnsi" w:cstheme="minorHAnsi"/>
                <w:sz w:val="22"/>
                <w:szCs w:val="22"/>
              </w:rPr>
            </w:pPr>
            <w:r w:rsidRPr="00FD0CA3">
              <w:rPr>
                <w:rFonts w:asciiTheme="minorHAnsi" w:hAnsiTheme="minorHAnsi" w:cstheme="minorHAnsi"/>
                <w:sz w:val="22"/>
                <w:szCs w:val="22"/>
              </w:rPr>
              <w:t>(10,624)</w:t>
            </w:r>
          </w:p>
        </w:tc>
        <w:tc>
          <w:tcPr>
            <w:tcW w:w="1260" w:type="dxa"/>
            <w:vAlign w:val="bottom"/>
          </w:tcPr>
          <w:p w14:paraId="79929B53" w14:textId="77777777" w:rsidR="00301E80" w:rsidRPr="00FD0CA3" w:rsidRDefault="00301E80" w:rsidP="00301E80">
            <w:pPr>
              <w:tabs>
                <w:tab w:val="decimal" w:pos="885"/>
              </w:tabs>
              <w:jc w:val="right"/>
              <w:rPr>
                <w:rFonts w:asciiTheme="minorHAnsi" w:hAnsiTheme="minorHAnsi" w:cstheme="minorHAnsi"/>
                <w:sz w:val="22"/>
                <w:szCs w:val="22"/>
              </w:rPr>
            </w:pP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(2,625)</w:t>
            </w:r>
          </w:p>
        </w:tc>
        <w:tc>
          <w:tcPr>
            <w:tcW w:w="1260" w:type="dxa"/>
            <w:tcBorders>
              <w:top w:val="nil"/>
              <w:left w:val="nil"/>
              <w:bottom w:val="nil"/>
              <w:right w:val="nil"/>
            </w:tcBorders>
            <w:vAlign w:val="bottom"/>
          </w:tcPr>
          <w:p w14:paraId="085DC7C0" w14:textId="77777777" w:rsidR="00301E80" w:rsidRPr="00FD0CA3" w:rsidRDefault="00301E80" w:rsidP="00301E80">
            <w:pPr>
              <w:tabs>
                <w:tab w:val="decimal" w:pos="885"/>
              </w:tabs>
              <w:jc w:val="right"/>
              <w:rPr>
                <w:rFonts w:asciiTheme="minorHAnsi" w:hAnsiTheme="minorHAnsi" w:cstheme="minorHAnsi"/>
                <w:sz w:val="22"/>
                <w:szCs w:val="22"/>
              </w:rPr>
            </w:pPr>
            <w:r w:rsidRPr="00FD0CA3">
              <w:rPr>
                <w:rFonts w:asciiTheme="minorHAnsi" w:hAnsiTheme="minorHAnsi" w:cstheme="minorHAnsi"/>
                <w:sz w:val="22"/>
                <w:szCs w:val="22"/>
              </w:rPr>
              <w:t>(9,844)</w:t>
            </w:r>
          </w:p>
        </w:tc>
      </w:tr>
      <w:tr w:rsidR="00301E80" w:rsidRPr="00FD0CA3" w14:paraId="0A1E5C6B" w14:textId="77777777" w:rsidTr="00696845">
        <w:tc>
          <w:tcPr>
            <w:tcW w:w="4050" w:type="dxa"/>
            <w:tcBorders>
              <w:top w:val="nil"/>
              <w:left w:val="nil"/>
              <w:bottom w:val="nil"/>
              <w:right w:val="nil"/>
            </w:tcBorders>
          </w:tcPr>
          <w:p w14:paraId="686C2DF2" w14:textId="5BA7AE27" w:rsidR="00301E80" w:rsidRPr="00FD0CA3" w:rsidRDefault="00301E80" w:rsidP="00301E80">
            <w:pPr>
              <w:ind w:left="156" w:right="-12" w:hanging="156"/>
              <w:rPr>
                <w:rFonts w:asciiTheme="minorHAnsi" w:hAnsiTheme="minorHAnsi" w:cstheme="minorHAnsi"/>
                <w:sz w:val="22"/>
                <w:szCs w:val="22"/>
                <w:cs/>
              </w:rPr>
            </w:pPr>
            <w:r w:rsidRPr="00FD0CA3">
              <w:rPr>
                <w:rFonts w:asciiTheme="minorHAnsi" w:hAnsiTheme="minorHAnsi" w:cstheme="minorHAnsi"/>
                <w:sz w:val="22"/>
                <w:szCs w:val="22"/>
              </w:rPr>
              <w:t>Decrease from disposal of a subsidiary</w:t>
            </w:r>
          </w:p>
        </w:tc>
        <w:tc>
          <w:tcPr>
            <w:tcW w:w="1260" w:type="dxa"/>
            <w:tcBorders>
              <w:top w:val="nil"/>
              <w:left w:val="nil"/>
              <w:bottom w:val="nil"/>
              <w:right w:val="nil"/>
            </w:tcBorders>
            <w:vAlign w:val="bottom"/>
          </w:tcPr>
          <w:p w14:paraId="192B90FB" w14:textId="10992AD1" w:rsidR="00301E80" w:rsidRPr="00FD0CA3" w:rsidRDefault="00301E80" w:rsidP="00696845">
            <w:pPr>
              <w:tabs>
                <w:tab w:val="decimal" w:pos="885"/>
              </w:tabs>
              <w:jc w:val="right"/>
              <w:rPr>
                <w:rFonts w:asciiTheme="minorHAnsi" w:hAnsiTheme="minorHAnsi" w:cstheme="minorHAnsi"/>
                <w:sz w:val="22"/>
                <w:szCs w:val="22"/>
              </w:rPr>
            </w:pPr>
            <w:r>
              <w:rPr>
                <w:rFonts w:asciiTheme="minorHAnsi" w:hAnsiTheme="minorHAnsi" w:cstheme="minorHAnsi"/>
                <w:sz w:val="22"/>
                <w:szCs w:val="22"/>
              </w:rPr>
              <w:t>(19,880)</w:t>
            </w:r>
          </w:p>
        </w:tc>
        <w:tc>
          <w:tcPr>
            <w:tcW w:w="1260" w:type="dxa"/>
            <w:tcBorders>
              <w:top w:val="nil"/>
              <w:left w:val="nil"/>
              <w:bottom w:val="nil"/>
              <w:right w:val="nil"/>
            </w:tcBorders>
            <w:vAlign w:val="bottom"/>
          </w:tcPr>
          <w:p w14:paraId="3765AE86" w14:textId="77777777" w:rsidR="00301E80" w:rsidRPr="00FD0CA3" w:rsidRDefault="00301E80" w:rsidP="00301E80">
            <w:pPr>
              <w:rPr>
                <w:rFonts w:asciiTheme="minorHAnsi" w:hAnsiTheme="minorHAnsi" w:cstheme="minorHAnsi"/>
                <w:sz w:val="22"/>
                <w:szCs w:val="22"/>
              </w:rPr>
            </w:pPr>
            <w:r w:rsidRPr="00FD0CA3">
              <w:rPr>
                <w:rFonts w:asciiTheme="minorHAnsi" w:hAnsiTheme="minorHAnsi" w:cstheme="minorHAnsi"/>
                <w:sz w:val="22"/>
                <w:szCs w:val="22"/>
                <w:cs/>
              </w:rPr>
              <w:t xml:space="preserve">              -</w:t>
            </w:r>
          </w:p>
        </w:tc>
        <w:tc>
          <w:tcPr>
            <w:tcW w:w="1260" w:type="dxa"/>
            <w:vAlign w:val="bottom"/>
          </w:tcPr>
          <w:p w14:paraId="52E50D24" w14:textId="4EA916D7" w:rsidR="00301E80" w:rsidRPr="00FD0CA3" w:rsidRDefault="00301E80" w:rsidP="00301E80">
            <w:pPr>
              <w:ind w:right="221"/>
              <w:jc w:val="center"/>
              <w:rPr>
                <w:rFonts w:asciiTheme="minorHAnsi" w:hAnsiTheme="minorHAnsi" w:cstheme="minorHAnsi"/>
                <w:sz w:val="22"/>
                <w:szCs w:val="22"/>
              </w:rPr>
            </w:pP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 xml:space="preserve"> </w:t>
            </w:r>
            <w:r w:rsidRPr="00FD0CA3">
              <w:rPr>
                <w:rFonts w:asciiTheme="minorHAnsi" w:hAnsiTheme="minorHAnsi" w:cstheme="minorHAnsi"/>
                <w:sz w:val="22"/>
                <w:szCs w:val="22"/>
                <w:cs/>
              </w:rPr>
              <w:t xml:space="preserve">   -</w:t>
            </w:r>
          </w:p>
        </w:tc>
        <w:tc>
          <w:tcPr>
            <w:tcW w:w="1260" w:type="dxa"/>
            <w:tcBorders>
              <w:top w:val="nil"/>
              <w:left w:val="nil"/>
              <w:bottom w:val="nil"/>
              <w:right w:val="nil"/>
            </w:tcBorders>
            <w:vAlign w:val="bottom"/>
          </w:tcPr>
          <w:p w14:paraId="3835FC57" w14:textId="77777777" w:rsidR="00301E80" w:rsidRPr="00FD0CA3" w:rsidRDefault="00301E80" w:rsidP="00301E80">
            <w:pPr>
              <w:ind w:left="231"/>
              <w:jc w:val="center"/>
              <w:rPr>
                <w:rFonts w:asciiTheme="minorHAnsi" w:hAnsiTheme="minorHAnsi" w:cstheme="minorHAnsi"/>
                <w:sz w:val="22"/>
                <w:szCs w:val="22"/>
              </w:rPr>
            </w:pPr>
            <w:r w:rsidRPr="00FD0CA3">
              <w:rPr>
                <w:rFonts w:asciiTheme="minorHAnsi" w:hAnsiTheme="minorHAnsi" w:cstheme="minorHAnsi"/>
                <w:sz w:val="22"/>
                <w:szCs w:val="22"/>
                <w:cs/>
              </w:rPr>
              <w:t xml:space="preserve">    -</w:t>
            </w:r>
          </w:p>
        </w:tc>
      </w:tr>
      <w:tr w:rsidR="00301E80" w:rsidRPr="00FD0CA3" w14:paraId="02FBE326" w14:textId="77777777" w:rsidTr="00696845">
        <w:tc>
          <w:tcPr>
            <w:tcW w:w="4050" w:type="dxa"/>
            <w:tcBorders>
              <w:top w:val="nil"/>
              <w:left w:val="nil"/>
              <w:bottom w:val="nil"/>
              <w:right w:val="nil"/>
            </w:tcBorders>
          </w:tcPr>
          <w:p w14:paraId="42BC3D7B" w14:textId="77777777" w:rsidR="00301E80" w:rsidRPr="00FD0CA3" w:rsidRDefault="00301E80" w:rsidP="00301E80">
            <w:pPr>
              <w:ind w:right="-1048"/>
              <w:rPr>
                <w:rFonts w:asciiTheme="minorHAnsi" w:hAnsiTheme="minorHAnsi" w:cstheme="minorHAnsi"/>
                <w:sz w:val="22"/>
                <w:szCs w:val="22"/>
              </w:rPr>
            </w:pPr>
            <w:r w:rsidRPr="00FD0CA3">
              <w:rPr>
                <w:rFonts w:asciiTheme="minorHAnsi" w:hAnsiTheme="minorHAnsi" w:cstheme="minorHAnsi"/>
                <w:sz w:val="22"/>
                <w:szCs w:val="22"/>
              </w:rPr>
              <w:t xml:space="preserve">Exchange differences on translation of </w:t>
            </w:r>
          </w:p>
          <w:p w14:paraId="49CC1AEF" w14:textId="511C38CF" w:rsidR="00301E80" w:rsidRPr="00FD0CA3" w:rsidRDefault="00301E80" w:rsidP="00FA681A">
            <w:pPr>
              <w:ind w:left="336" w:right="-1048"/>
              <w:rPr>
                <w:rFonts w:asciiTheme="minorHAnsi" w:hAnsiTheme="minorHAnsi" w:cstheme="minorHAnsi"/>
                <w:sz w:val="22"/>
                <w:szCs w:val="22"/>
                <w:cs/>
              </w:rPr>
            </w:pPr>
            <w:r w:rsidRPr="00FD0CA3">
              <w:rPr>
                <w:rFonts w:asciiTheme="minorHAnsi" w:hAnsiTheme="minorHAnsi" w:cstheme="minorHAnsi"/>
                <w:sz w:val="22"/>
                <w:szCs w:val="22"/>
              </w:rPr>
              <w:t>financial statements</w:t>
            </w:r>
          </w:p>
        </w:tc>
        <w:tc>
          <w:tcPr>
            <w:tcW w:w="1260" w:type="dxa"/>
            <w:tcBorders>
              <w:top w:val="nil"/>
              <w:left w:val="nil"/>
              <w:bottom w:val="nil"/>
              <w:right w:val="nil"/>
            </w:tcBorders>
            <w:vAlign w:val="bottom"/>
          </w:tcPr>
          <w:p w14:paraId="36322727" w14:textId="522DC606" w:rsidR="00301E80" w:rsidRPr="00FD0CA3" w:rsidRDefault="00301E80" w:rsidP="00696845">
            <w:pPr>
              <w:pBdr>
                <w:bottom w:val="single" w:sz="4" w:space="1" w:color="auto"/>
              </w:pBdr>
              <w:tabs>
                <w:tab w:val="decimal" w:pos="885"/>
              </w:tabs>
              <w:jc w:val="right"/>
              <w:rPr>
                <w:rFonts w:asciiTheme="minorHAnsi" w:hAnsiTheme="minorHAnsi" w:cstheme="minorHAnsi"/>
                <w:sz w:val="22"/>
                <w:szCs w:val="22"/>
              </w:rPr>
            </w:pPr>
            <w:r>
              <w:rPr>
                <w:rFonts w:asciiTheme="minorHAnsi" w:hAnsiTheme="minorHAnsi" w:cstheme="minorHAnsi"/>
                <w:sz w:val="22"/>
                <w:szCs w:val="22"/>
              </w:rPr>
              <w:t>(9)</w:t>
            </w:r>
          </w:p>
        </w:tc>
        <w:tc>
          <w:tcPr>
            <w:tcW w:w="1260" w:type="dxa"/>
            <w:tcBorders>
              <w:top w:val="nil"/>
              <w:left w:val="nil"/>
              <w:bottom w:val="nil"/>
              <w:right w:val="nil"/>
            </w:tcBorders>
            <w:vAlign w:val="bottom"/>
          </w:tcPr>
          <w:p w14:paraId="3D14E553" w14:textId="77777777" w:rsidR="00301E80" w:rsidRPr="00FD0CA3" w:rsidRDefault="00301E80" w:rsidP="00301E80">
            <w:pPr>
              <w:pBdr>
                <w:bottom w:val="single" w:sz="4" w:space="1" w:color="auto"/>
              </w:pBdr>
              <w:tabs>
                <w:tab w:val="decimal" w:pos="885"/>
              </w:tabs>
              <w:jc w:val="right"/>
              <w:rPr>
                <w:rFonts w:asciiTheme="minorHAnsi" w:hAnsiTheme="minorHAnsi" w:cstheme="minorHAnsi"/>
                <w:sz w:val="22"/>
                <w:szCs w:val="22"/>
              </w:rPr>
            </w:pPr>
            <w:r w:rsidRPr="00FD0CA3">
              <w:rPr>
                <w:rFonts w:asciiTheme="minorHAnsi" w:hAnsiTheme="minorHAnsi" w:cstheme="minorHAnsi"/>
                <w:sz w:val="22"/>
                <w:szCs w:val="22"/>
              </w:rPr>
              <w:t>(100)</w:t>
            </w:r>
          </w:p>
        </w:tc>
        <w:tc>
          <w:tcPr>
            <w:tcW w:w="1260" w:type="dxa"/>
            <w:vAlign w:val="bottom"/>
          </w:tcPr>
          <w:p w14:paraId="65AE790B" w14:textId="411EFC82" w:rsidR="00301E80" w:rsidRPr="00FD0CA3" w:rsidRDefault="00301E80" w:rsidP="00301E80">
            <w:pPr>
              <w:pBdr>
                <w:bottom w:val="single" w:sz="4" w:space="1" w:color="auto"/>
              </w:pBdr>
              <w:tabs>
                <w:tab w:val="decimal" w:pos="885"/>
              </w:tabs>
              <w:jc w:val="center"/>
              <w:rPr>
                <w:rFonts w:asciiTheme="minorHAnsi" w:hAnsiTheme="minorHAnsi" w:cstheme="minorHAnsi"/>
                <w:sz w:val="22"/>
                <w:szCs w:val="22"/>
              </w:rPr>
            </w:pP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 xml:space="preserve"> </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 xml:space="preserve">            </w:t>
            </w:r>
          </w:p>
        </w:tc>
        <w:tc>
          <w:tcPr>
            <w:tcW w:w="1260" w:type="dxa"/>
            <w:tcBorders>
              <w:top w:val="nil"/>
              <w:left w:val="nil"/>
              <w:bottom w:val="nil"/>
              <w:right w:val="nil"/>
            </w:tcBorders>
            <w:vAlign w:val="bottom"/>
          </w:tcPr>
          <w:p w14:paraId="7166774E" w14:textId="58E59221" w:rsidR="00301E80" w:rsidRPr="00FD0CA3" w:rsidRDefault="00301E80" w:rsidP="00301E80">
            <w:pPr>
              <w:pBdr>
                <w:bottom w:val="single" w:sz="4" w:space="1" w:color="auto"/>
              </w:pBdr>
              <w:tabs>
                <w:tab w:val="decimal" w:pos="885"/>
              </w:tabs>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r>
      <w:tr w:rsidR="00301E80" w:rsidRPr="00FD0CA3" w14:paraId="60558894" w14:textId="77777777" w:rsidTr="00696845">
        <w:tc>
          <w:tcPr>
            <w:tcW w:w="4050" w:type="dxa"/>
            <w:tcBorders>
              <w:top w:val="nil"/>
              <w:left w:val="nil"/>
              <w:bottom w:val="nil"/>
              <w:right w:val="nil"/>
            </w:tcBorders>
          </w:tcPr>
          <w:p w14:paraId="1445ED5E" w14:textId="17BD664E" w:rsidR="00301E80" w:rsidRPr="00FD0CA3" w:rsidRDefault="00301E80" w:rsidP="00301E80">
            <w:pPr>
              <w:ind w:right="-1048"/>
              <w:rPr>
                <w:rFonts w:asciiTheme="minorHAnsi" w:hAnsiTheme="minorHAnsi" w:cstheme="minorHAnsi"/>
                <w:b/>
                <w:bCs/>
                <w:sz w:val="22"/>
                <w:szCs w:val="22"/>
                <w:cs/>
              </w:rPr>
            </w:pPr>
            <w:r w:rsidRPr="00FD0CA3">
              <w:rPr>
                <w:rFonts w:asciiTheme="minorHAnsi" w:hAnsiTheme="minorHAnsi" w:cstheme="minorHAnsi"/>
                <w:b/>
                <w:bCs/>
                <w:sz w:val="22"/>
                <w:szCs w:val="22"/>
              </w:rPr>
              <w:t xml:space="preserve">As </w:t>
            </w:r>
            <w:proofErr w:type="gramStart"/>
            <w:r w:rsidRPr="00FD0CA3">
              <w:rPr>
                <w:rFonts w:asciiTheme="minorHAnsi" w:hAnsiTheme="minorHAnsi" w:cstheme="minorHAnsi"/>
                <w:b/>
                <w:bCs/>
                <w:sz w:val="22"/>
                <w:szCs w:val="22"/>
              </w:rPr>
              <w:t>at</w:t>
            </w:r>
            <w:proofErr w:type="gramEnd"/>
            <w:r w:rsidRPr="00FD0CA3">
              <w:rPr>
                <w:rFonts w:asciiTheme="minorHAnsi" w:hAnsiTheme="minorHAnsi" w:cstheme="minorHAnsi"/>
                <w:b/>
                <w:bCs/>
                <w:sz w:val="22"/>
                <w:szCs w:val="22"/>
              </w:rPr>
              <w:t xml:space="preserve"> 31 December</w:t>
            </w:r>
          </w:p>
        </w:tc>
        <w:tc>
          <w:tcPr>
            <w:tcW w:w="1260" w:type="dxa"/>
            <w:tcBorders>
              <w:top w:val="nil"/>
              <w:left w:val="nil"/>
              <w:bottom w:val="nil"/>
              <w:right w:val="nil"/>
            </w:tcBorders>
            <w:vAlign w:val="bottom"/>
          </w:tcPr>
          <w:p w14:paraId="59AFEA58" w14:textId="09C695BF" w:rsidR="00301E80" w:rsidRPr="000837B0" w:rsidRDefault="00696845" w:rsidP="00696845">
            <w:pPr>
              <w:pBdr>
                <w:top w:val="single" w:sz="4" w:space="1" w:color="auto"/>
                <w:bottom w:val="double" w:sz="4" w:space="1" w:color="auto"/>
              </w:pBdr>
              <w:tabs>
                <w:tab w:val="decimal" w:pos="885"/>
              </w:tabs>
              <w:jc w:val="right"/>
              <w:rPr>
                <w:rFonts w:asciiTheme="minorHAnsi" w:hAnsiTheme="minorHAnsi" w:cstheme="minorHAnsi"/>
                <w:b/>
                <w:bCs/>
                <w:sz w:val="22"/>
                <w:szCs w:val="22"/>
              </w:rPr>
            </w:pPr>
            <w:r w:rsidRPr="000837B0">
              <w:rPr>
                <w:rFonts w:asciiTheme="minorHAnsi" w:hAnsiTheme="minorHAnsi" w:cstheme="minorHAnsi"/>
                <w:b/>
                <w:bCs/>
                <w:sz w:val="22"/>
                <w:szCs w:val="22"/>
              </w:rPr>
              <w:t>387,650</w:t>
            </w:r>
          </w:p>
        </w:tc>
        <w:tc>
          <w:tcPr>
            <w:tcW w:w="1260" w:type="dxa"/>
            <w:tcBorders>
              <w:top w:val="nil"/>
              <w:left w:val="nil"/>
              <w:bottom w:val="nil"/>
              <w:right w:val="nil"/>
            </w:tcBorders>
            <w:vAlign w:val="bottom"/>
          </w:tcPr>
          <w:p w14:paraId="4CBE0F7B" w14:textId="77777777" w:rsidR="00301E80" w:rsidRPr="000837B0" w:rsidRDefault="00301E80" w:rsidP="00301E80">
            <w:pPr>
              <w:pBdr>
                <w:top w:val="single" w:sz="4" w:space="1" w:color="auto"/>
                <w:bottom w:val="double" w:sz="4" w:space="1" w:color="auto"/>
              </w:pBdr>
              <w:tabs>
                <w:tab w:val="decimal" w:pos="885"/>
              </w:tabs>
              <w:jc w:val="right"/>
              <w:rPr>
                <w:rFonts w:asciiTheme="minorHAnsi" w:hAnsiTheme="minorHAnsi" w:cstheme="minorHAnsi"/>
                <w:b/>
                <w:bCs/>
                <w:sz w:val="22"/>
                <w:szCs w:val="22"/>
              </w:rPr>
            </w:pPr>
            <w:r w:rsidRPr="000837B0">
              <w:rPr>
                <w:rFonts w:asciiTheme="minorHAnsi" w:hAnsiTheme="minorHAnsi" w:cstheme="minorHAnsi"/>
                <w:b/>
                <w:bCs/>
                <w:sz w:val="22"/>
                <w:szCs w:val="22"/>
              </w:rPr>
              <w:t>372,401</w:t>
            </w:r>
          </w:p>
        </w:tc>
        <w:tc>
          <w:tcPr>
            <w:tcW w:w="1260" w:type="dxa"/>
            <w:vAlign w:val="bottom"/>
          </w:tcPr>
          <w:p w14:paraId="3264AF89" w14:textId="77777777" w:rsidR="00301E80" w:rsidRPr="000837B0" w:rsidRDefault="00301E80" w:rsidP="00301E80">
            <w:pPr>
              <w:pBdr>
                <w:top w:val="single" w:sz="4" w:space="1" w:color="auto"/>
                <w:bottom w:val="double" w:sz="4" w:space="1" w:color="auto"/>
              </w:pBdr>
              <w:tabs>
                <w:tab w:val="decimal" w:pos="885"/>
              </w:tabs>
              <w:jc w:val="right"/>
              <w:rPr>
                <w:rFonts w:asciiTheme="minorHAnsi" w:hAnsiTheme="minorHAnsi" w:cstheme="minorHAnsi"/>
                <w:b/>
                <w:bCs/>
                <w:sz w:val="22"/>
                <w:szCs w:val="22"/>
              </w:rPr>
            </w:pPr>
            <w:r w:rsidRPr="000837B0">
              <w:rPr>
                <w:rFonts w:asciiTheme="minorHAnsi" w:hAnsiTheme="minorHAnsi" w:cstheme="minorHAnsi"/>
                <w:b/>
                <w:bCs/>
                <w:sz w:val="22"/>
                <w:szCs w:val="22"/>
              </w:rPr>
              <w:t>100,414</w:t>
            </w:r>
          </w:p>
        </w:tc>
        <w:tc>
          <w:tcPr>
            <w:tcW w:w="1260" w:type="dxa"/>
            <w:tcBorders>
              <w:top w:val="nil"/>
              <w:left w:val="nil"/>
              <w:bottom w:val="nil"/>
              <w:right w:val="nil"/>
            </w:tcBorders>
            <w:vAlign w:val="bottom"/>
          </w:tcPr>
          <w:p w14:paraId="5BAEEA0B" w14:textId="77777777" w:rsidR="00301E80" w:rsidRPr="000837B0" w:rsidRDefault="00301E80" w:rsidP="00301E80">
            <w:pPr>
              <w:pBdr>
                <w:top w:val="single" w:sz="4" w:space="1" w:color="auto"/>
                <w:bottom w:val="double" w:sz="4" w:space="1" w:color="auto"/>
              </w:pBdr>
              <w:tabs>
                <w:tab w:val="decimal" w:pos="885"/>
              </w:tabs>
              <w:jc w:val="right"/>
              <w:rPr>
                <w:rFonts w:asciiTheme="minorHAnsi" w:hAnsiTheme="minorHAnsi" w:cstheme="minorHAnsi"/>
                <w:b/>
                <w:bCs/>
                <w:sz w:val="22"/>
                <w:szCs w:val="22"/>
                <w:cs/>
              </w:rPr>
            </w:pPr>
            <w:r w:rsidRPr="000837B0">
              <w:rPr>
                <w:rFonts w:asciiTheme="minorHAnsi" w:hAnsiTheme="minorHAnsi" w:cstheme="minorHAnsi"/>
                <w:b/>
                <w:bCs/>
                <w:sz w:val="22"/>
                <w:szCs w:val="22"/>
              </w:rPr>
              <w:t>76,246</w:t>
            </w:r>
          </w:p>
        </w:tc>
      </w:tr>
    </w:tbl>
    <w:p w14:paraId="61E2B2DE" w14:textId="77777777" w:rsidR="000A73E7" w:rsidRDefault="000A73E7" w:rsidP="0021132B">
      <w:pPr>
        <w:jc w:val="thaiDistribute"/>
        <w:rPr>
          <w:rFonts w:asciiTheme="minorHAnsi" w:hAnsiTheme="minorHAnsi" w:cstheme="minorHAnsi"/>
          <w:b/>
          <w:bCs/>
          <w:sz w:val="22"/>
          <w:szCs w:val="22"/>
        </w:rPr>
      </w:pPr>
    </w:p>
    <w:p w14:paraId="6292AFD3" w14:textId="72845523" w:rsidR="006726D3" w:rsidRPr="00FD0CA3" w:rsidRDefault="00637177" w:rsidP="00A30CF2">
      <w:pPr>
        <w:pStyle w:val="ListParagraph"/>
        <w:numPr>
          <w:ilvl w:val="0"/>
          <w:numId w:val="25"/>
        </w:numPr>
        <w:spacing w:line="380" w:lineRule="exact"/>
        <w:jc w:val="thaiDistribute"/>
        <w:rPr>
          <w:rFonts w:asciiTheme="minorHAnsi" w:hAnsiTheme="minorHAnsi" w:cstheme="minorHAnsi"/>
          <w:b/>
          <w:bCs/>
          <w:sz w:val="22"/>
          <w:szCs w:val="22"/>
          <w:cs/>
        </w:rPr>
      </w:pPr>
      <w:bookmarkStart w:id="5" w:name="_Hlk194600005"/>
      <w:r w:rsidRPr="00FD0CA3">
        <w:rPr>
          <w:rFonts w:asciiTheme="minorHAnsi" w:hAnsiTheme="minorHAnsi" w:cstheme="minorHAnsi"/>
          <w:b/>
          <w:bCs/>
          <w:sz w:val="22"/>
          <w:szCs w:val="22"/>
        </w:rPr>
        <w:t xml:space="preserve">Loans </w:t>
      </w:r>
      <w:proofErr w:type="gramStart"/>
      <w:r w:rsidRPr="00FD0CA3">
        <w:rPr>
          <w:rFonts w:asciiTheme="minorHAnsi" w:hAnsiTheme="minorHAnsi" w:cstheme="minorHAnsi"/>
          <w:b/>
          <w:bCs/>
          <w:sz w:val="22"/>
          <w:szCs w:val="22"/>
        </w:rPr>
        <w:t>to</w:t>
      </w:r>
      <w:proofErr w:type="gramEnd"/>
      <w:r w:rsidRPr="00FD0CA3">
        <w:rPr>
          <w:rFonts w:asciiTheme="minorHAnsi" w:hAnsiTheme="minorHAnsi" w:cstheme="minorHAnsi"/>
          <w:b/>
          <w:bCs/>
          <w:sz w:val="22"/>
          <w:szCs w:val="22"/>
        </w:rPr>
        <w:t xml:space="preserve"> other parties</w:t>
      </w:r>
      <w:bookmarkEnd w:id="4"/>
      <w:bookmarkEnd w:id="5"/>
    </w:p>
    <w:tbl>
      <w:tblPr>
        <w:tblW w:w="9210" w:type="dxa"/>
        <w:tblInd w:w="360" w:type="dxa"/>
        <w:tblLook w:val="0000" w:firstRow="0" w:lastRow="0" w:firstColumn="0" w:lastColumn="0" w:noHBand="0" w:noVBand="0"/>
      </w:tblPr>
      <w:tblGrid>
        <w:gridCol w:w="3060"/>
        <w:gridCol w:w="1395"/>
        <w:gridCol w:w="1461"/>
        <w:gridCol w:w="1528"/>
        <w:gridCol w:w="1766"/>
      </w:tblGrid>
      <w:tr w:rsidR="00637177" w:rsidRPr="00FD0CA3" w14:paraId="03C582D9" w14:textId="77777777" w:rsidTr="00F03878">
        <w:trPr>
          <w:tblHeader/>
        </w:trPr>
        <w:tc>
          <w:tcPr>
            <w:tcW w:w="3060" w:type="dxa"/>
          </w:tcPr>
          <w:p w14:paraId="113838F0" w14:textId="77777777" w:rsidR="00637177" w:rsidRPr="00FD0CA3" w:rsidRDefault="00637177" w:rsidP="00E23FF1">
            <w:pPr>
              <w:spacing w:line="320" w:lineRule="exact"/>
              <w:ind w:right="-43"/>
              <w:jc w:val="both"/>
              <w:rPr>
                <w:rFonts w:asciiTheme="minorHAnsi" w:hAnsiTheme="minorHAnsi" w:cstheme="minorHAnsi"/>
                <w:b/>
                <w:bCs/>
                <w:sz w:val="22"/>
                <w:szCs w:val="22"/>
                <w:u w:val="single"/>
              </w:rPr>
            </w:pPr>
          </w:p>
        </w:tc>
        <w:tc>
          <w:tcPr>
            <w:tcW w:w="6150" w:type="dxa"/>
            <w:gridSpan w:val="4"/>
          </w:tcPr>
          <w:p w14:paraId="34ED042A" w14:textId="77777777" w:rsidR="00637177" w:rsidRPr="00E23FF1" w:rsidRDefault="00637177" w:rsidP="00E23FF1">
            <w:pPr>
              <w:tabs>
                <w:tab w:val="decimal" w:pos="846"/>
              </w:tabs>
              <w:spacing w:line="320" w:lineRule="exact"/>
              <w:jc w:val="center"/>
              <w:rPr>
                <w:rFonts w:asciiTheme="minorHAnsi" w:hAnsiTheme="minorHAnsi" w:cstheme="minorHAnsi"/>
                <w:b/>
                <w:bCs/>
                <w:sz w:val="22"/>
                <w:szCs w:val="22"/>
              </w:rPr>
            </w:pPr>
            <w:r w:rsidRPr="00E23FF1">
              <w:rPr>
                <w:rFonts w:asciiTheme="minorHAnsi" w:hAnsiTheme="minorHAnsi" w:cstheme="minorHAnsi"/>
                <w:b/>
                <w:bCs/>
                <w:sz w:val="22"/>
                <w:szCs w:val="22"/>
              </w:rPr>
              <w:t>Consolidated financial statements</w:t>
            </w:r>
          </w:p>
        </w:tc>
      </w:tr>
      <w:tr w:rsidR="00637177" w:rsidRPr="00FD0CA3" w14:paraId="2FB3C7B5" w14:textId="77777777" w:rsidTr="00F03878">
        <w:trPr>
          <w:tblHeader/>
        </w:trPr>
        <w:tc>
          <w:tcPr>
            <w:tcW w:w="3060" w:type="dxa"/>
            <w:vMerge w:val="restart"/>
            <w:vAlign w:val="bottom"/>
          </w:tcPr>
          <w:p w14:paraId="4B396C2A" w14:textId="49310DA4" w:rsidR="00637177" w:rsidRPr="00FD0CA3" w:rsidRDefault="00637177" w:rsidP="00E23FF1">
            <w:pPr>
              <w:spacing w:line="320" w:lineRule="exact"/>
              <w:jc w:val="center"/>
              <w:rPr>
                <w:rFonts w:asciiTheme="minorHAnsi" w:hAnsiTheme="minorHAnsi" w:cstheme="minorHAnsi"/>
                <w:b/>
                <w:bCs/>
                <w:sz w:val="22"/>
                <w:szCs w:val="22"/>
                <w:u w:val="single"/>
              </w:rPr>
            </w:pPr>
          </w:p>
        </w:tc>
        <w:tc>
          <w:tcPr>
            <w:tcW w:w="1395" w:type="dxa"/>
          </w:tcPr>
          <w:p w14:paraId="74F75CF9" w14:textId="77777777" w:rsidR="00637177" w:rsidRPr="00FD0CA3" w:rsidRDefault="00637177" w:rsidP="00E23FF1">
            <w:pPr>
              <w:spacing w:line="320" w:lineRule="exact"/>
              <w:jc w:val="center"/>
              <w:rPr>
                <w:rFonts w:asciiTheme="minorHAnsi" w:hAnsiTheme="minorHAnsi" w:cstheme="minorHAnsi"/>
                <w:sz w:val="22"/>
                <w:szCs w:val="22"/>
              </w:rPr>
            </w:pPr>
            <w:r w:rsidRPr="00FD0CA3">
              <w:rPr>
                <w:rFonts w:asciiTheme="minorHAnsi" w:hAnsiTheme="minorHAnsi" w:cstheme="minorHAnsi"/>
                <w:sz w:val="22"/>
                <w:szCs w:val="22"/>
              </w:rPr>
              <w:t>Balance as at</w:t>
            </w:r>
          </w:p>
        </w:tc>
        <w:tc>
          <w:tcPr>
            <w:tcW w:w="1461" w:type="dxa"/>
          </w:tcPr>
          <w:p w14:paraId="50B6B4DE" w14:textId="77777777" w:rsidR="00637177" w:rsidRPr="00FD0CA3" w:rsidRDefault="00637177" w:rsidP="00E23FF1">
            <w:pPr>
              <w:spacing w:line="32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Increase </w:t>
            </w:r>
          </w:p>
        </w:tc>
        <w:tc>
          <w:tcPr>
            <w:tcW w:w="1528" w:type="dxa"/>
          </w:tcPr>
          <w:p w14:paraId="0C457E98" w14:textId="77777777" w:rsidR="00637177" w:rsidRPr="00FD0CA3" w:rsidRDefault="00637177" w:rsidP="00E23FF1">
            <w:pPr>
              <w:spacing w:line="320" w:lineRule="exact"/>
              <w:jc w:val="center"/>
              <w:rPr>
                <w:rFonts w:asciiTheme="minorHAnsi" w:hAnsiTheme="minorHAnsi" w:cstheme="minorHAnsi"/>
                <w:sz w:val="22"/>
                <w:szCs w:val="22"/>
              </w:rPr>
            </w:pPr>
            <w:r w:rsidRPr="00FD0CA3">
              <w:rPr>
                <w:rFonts w:asciiTheme="minorHAnsi" w:hAnsiTheme="minorHAnsi" w:cstheme="minorHAnsi"/>
                <w:sz w:val="22"/>
                <w:szCs w:val="22"/>
              </w:rPr>
              <w:t>Decrease</w:t>
            </w:r>
          </w:p>
        </w:tc>
        <w:tc>
          <w:tcPr>
            <w:tcW w:w="1766" w:type="dxa"/>
          </w:tcPr>
          <w:p w14:paraId="61164DCE" w14:textId="77777777" w:rsidR="00637177" w:rsidRPr="00FD0CA3" w:rsidRDefault="00637177" w:rsidP="00E23FF1">
            <w:pPr>
              <w:spacing w:line="320" w:lineRule="exact"/>
              <w:jc w:val="center"/>
              <w:rPr>
                <w:rFonts w:asciiTheme="minorHAnsi" w:hAnsiTheme="minorHAnsi" w:cstheme="minorHAnsi"/>
                <w:sz w:val="22"/>
                <w:szCs w:val="22"/>
              </w:rPr>
            </w:pPr>
            <w:r w:rsidRPr="00FD0CA3">
              <w:rPr>
                <w:rFonts w:asciiTheme="minorHAnsi" w:hAnsiTheme="minorHAnsi" w:cstheme="minorHAnsi"/>
                <w:sz w:val="22"/>
                <w:szCs w:val="22"/>
              </w:rPr>
              <w:t>Balance as at</w:t>
            </w:r>
          </w:p>
        </w:tc>
      </w:tr>
      <w:tr w:rsidR="00637177" w:rsidRPr="00FD0CA3" w14:paraId="59747F6C" w14:textId="77777777" w:rsidTr="00F03878">
        <w:trPr>
          <w:tblHeader/>
        </w:trPr>
        <w:tc>
          <w:tcPr>
            <w:tcW w:w="3060" w:type="dxa"/>
            <w:vMerge/>
          </w:tcPr>
          <w:p w14:paraId="1F012580" w14:textId="77777777" w:rsidR="00637177" w:rsidRPr="00FD0CA3" w:rsidRDefault="00637177" w:rsidP="00E23FF1">
            <w:pPr>
              <w:spacing w:line="320" w:lineRule="exact"/>
              <w:ind w:right="-43"/>
              <w:jc w:val="center"/>
              <w:rPr>
                <w:rFonts w:asciiTheme="minorHAnsi" w:hAnsiTheme="minorHAnsi" w:cstheme="minorHAnsi"/>
                <w:sz w:val="22"/>
                <w:szCs w:val="22"/>
                <w:cs/>
              </w:rPr>
            </w:pPr>
          </w:p>
        </w:tc>
        <w:tc>
          <w:tcPr>
            <w:tcW w:w="1395" w:type="dxa"/>
          </w:tcPr>
          <w:p w14:paraId="0A086290" w14:textId="22AABFF6" w:rsidR="00637177" w:rsidRPr="00FD0CA3" w:rsidRDefault="00BA5B5A" w:rsidP="00F03878">
            <w:pPr>
              <w:spacing w:line="320" w:lineRule="exact"/>
              <w:ind w:left="-88"/>
              <w:jc w:val="center"/>
              <w:rPr>
                <w:rFonts w:asciiTheme="minorHAnsi" w:hAnsiTheme="minorHAnsi" w:cstheme="minorHAnsi"/>
                <w:sz w:val="22"/>
                <w:szCs w:val="22"/>
              </w:rPr>
            </w:pPr>
            <w:r w:rsidRPr="00FD0CA3">
              <w:rPr>
                <w:rFonts w:asciiTheme="minorHAnsi" w:hAnsiTheme="minorHAnsi" w:cstheme="minorHAnsi"/>
                <w:sz w:val="22"/>
                <w:szCs w:val="22"/>
              </w:rPr>
              <w:t>31 December 202</w:t>
            </w:r>
            <w:r w:rsidR="006726D3" w:rsidRPr="00FD0CA3">
              <w:rPr>
                <w:rFonts w:asciiTheme="minorHAnsi" w:hAnsiTheme="minorHAnsi" w:cstheme="minorHAnsi"/>
                <w:sz w:val="22"/>
                <w:szCs w:val="22"/>
              </w:rPr>
              <w:t>4</w:t>
            </w:r>
          </w:p>
        </w:tc>
        <w:tc>
          <w:tcPr>
            <w:tcW w:w="1461" w:type="dxa"/>
          </w:tcPr>
          <w:p w14:paraId="7EB9F797" w14:textId="22C0D5A5" w:rsidR="00637177" w:rsidRPr="00FD0CA3" w:rsidRDefault="00637177" w:rsidP="00E23FF1">
            <w:pPr>
              <w:spacing w:line="32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during the </w:t>
            </w:r>
            <w:r w:rsidR="0001761B" w:rsidRPr="00FD0CA3">
              <w:rPr>
                <w:rFonts w:asciiTheme="minorHAnsi" w:hAnsiTheme="minorHAnsi" w:cstheme="minorHAnsi"/>
                <w:sz w:val="22"/>
                <w:szCs w:val="22"/>
              </w:rPr>
              <w:t>period</w:t>
            </w:r>
          </w:p>
        </w:tc>
        <w:tc>
          <w:tcPr>
            <w:tcW w:w="1528" w:type="dxa"/>
          </w:tcPr>
          <w:p w14:paraId="3F5C4E6C" w14:textId="12D8C899" w:rsidR="00637177" w:rsidRPr="00FD0CA3" w:rsidRDefault="00637177" w:rsidP="00E23FF1">
            <w:pPr>
              <w:spacing w:line="32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during the </w:t>
            </w:r>
            <w:r w:rsidR="0001761B" w:rsidRPr="00FD0CA3">
              <w:rPr>
                <w:rFonts w:asciiTheme="minorHAnsi" w:hAnsiTheme="minorHAnsi" w:cstheme="minorHAnsi"/>
                <w:sz w:val="22"/>
                <w:szCs w:val="22"/>
              </w:rPr>
              <w:t>period</w:t>
            </w:r>
          </w:p>
        </w:tc>
        <w:tc>
          <w:tcPr>
            <w:tcW w:w="1766" w:type="dxa"/>
          </w:tcPr>
          <w:p w14:paraId="533954BC" w14:textId="287F5154" w:rsidR="00637177" w:rsidRPr="00FD0CA3" w:rsidRDefault="002F268E" w:rsidP="00E23FF1">
            <w:pPr>
              <w:spacing w:line="32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31 December </w:t>
            </w:r>
            <w:r w:rsidR="00BA5B5A" w:rsidRPr="00FD0CA3">
              <w:rPr>
                <w:rFonts w:asciiTheme="minorHAnsi" w:hAnsiTheme="minorHAnsi" w:cstheme="minorHAnsi"/>
                <w:sz w:val="22"/>
                <w:szCs w:val="22"/>
              </w:rPr>
              <w:t>202</w:t>
            </w:r>
            <w:r w:rsidR="006726D3" w:rsidRPr="00FD0CA3">
              <w:rPr>
                <w:rFonts w:asciiTheme="minorHAnsi" w:hAnsiTheme="minorHAnsi" w:cstheme="minorHAnsi"/>
                <w:sz w:val="22"/>
                <w:szCs w:val="22"/>
              </w:rPr>
              <w:t>5</w:t>
            </w:r>
          </w:p>
        </w:tc>
      </w:tr>
      <w:tr w:rsidR="006726D3" w:rsidRPr="00FD0CA3" w14:paraId="00089FA8" w14:textId="77777777" w:rsidTr="00F03878">
        <w:trPr>
          <w:tblHeader/>
        </w:trPr>
        <w:tc>
          <w:tcPr>
            <w:tcW w:w="3060" w:type="dxa"/>
          </w:tcPr>
          <w:p w14:paraId="654924E1" w14:textId="77777777" w:rsidR="006726D3" w:rsidRPr="00FD0CA3" w:rsidRDefault="006726D3" w:rsidP="00E13064">
            <w:pPr>
              <w:spacing w:line="320" w:lineRule="exact"/>
              <w:ind w:right="-105"/>
              <w:rPr>
                <w:rFonts w:asciiTheme="minorHAnsi" w:hAnsiTheme="minorHAnsi" w:cstheme="minorHAnsi"/>
                <w:sz w:val="22"/>
                <w:szCs w:val="22"/>
                <w:u w:val="single"/>
              </w:rPr>
            </w:pPr>
          </w:p>
        </w:tc>
        <w:tc>
          <w:tcPr>
            <w:tcW w:w="6150" w:type="dxa"/>
            <w:gridSpan w:val="4"/>
            <w:vAlign w:val="bottom"/>
          </w:tcPr>
          <w:p w14:paraId="195C2BCA" w14:textId="215DC1B0" w:rsidR="006726D3" w:rsidRPr="00FD0CA3" w:rsidRDefault="006726D3" w:rsidP="00E400E3">
            <w:pPr>
              <w:spacing w:line="320" w:lineRule="exact"/>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637177" w:rsidRPr="00FD0CA3" w14:paraId="3607B1B3" w14:textId="77777777" w:rsidTr="00F03878">
        <w:tc>
          <w:tcPr>
            <w:tcW w:w="3060" w:type="dxa"/>
          </w:tcPr>
          <w:p w14:paraId="65E19724" w14:textId="77777777" w:rsidR="00637177" w:rsidRPr="00FD0CA3" w:rsidRDefault="00637177" w:rsidP="00782A74">
            <w:pPr>
              <w:spacing w:line="320" w:lineRule="exact"/>
              <w:ind w:left="212" w:right="-105" w:hanging="225"/>
              <w:rPr>
                <w:rFonts w:asciiTheme="minorHAnsi" w:hAnsiTheme="minorHAnsi" w:cstheme="minorHAnsi"/>
                <w:b/>
                <w:bCs/>
                <w:sz w:val="22"/>
                <w:szCs w:val="22"/>
              </w:rPr>
            </w:pPr>
            <w:r w:rsidRPr="00FD0CA3">
              <w:rPr>
                <w:rFonts w:asciiTheme="minorHAnsi" w:hAnsiTheme="minorHAnsi" w:cstheme="minorHAnsi"/>
                <w:b/>
                <w:bCs/>
                <w:sz w:val="22"/>
                <w:szCs w:val="22"/>
              </w:rPr>
              <w:t>Short-term loans to other parties</w:t>
            </w:r>
          </w:p>
        </w:tc>
        <w:tc>
          <w:tcPr>
            <w:tcW w:w="1395" w:type="dxa"/>
            <w:vAlign w:val="bottom"/>
          </w:tcPr>
          <w:p w14:paraId="1A70393E" w14:textId="77777777" w:rsidR="00637177" w:rsidRPr="00FD0CA3" w:rsidRDefault="00637177" w:rsidP="00E13064">
            <w:pPr>
              <w:tabs>
                <w:tab w:val="decimal" w:pos="1066"/>
              </w:tabs>
              <w:spacing w:line="320" w:lineRule="exact"/>
              <w:rPr>
                <w:rFonts w:asciiTheme="minorHAnsi" w:hAnsiTheme="minorHAnsi" w:cstheme="minorHAnsi"/>
                <w:sz w:val="22"/>
                <w:szCs w:val="22"/>
              </w:rPr>
            </w:pPr>
          </w:p>
        </w:tc>
        <w:tc>
          <w:tcPr>
            <w:tcW w:w="1461" w:type="dxa"/>
            <w:vAlign w:val="bottom"/>
          </w:tcPr>
          <w:p w14:paraId="5E50B59F" w14:textId="77777777" w:rsidR="00637177" w:rsidRPr="00FD0CA3" w:rsidRDefault="00637177" w:rsidP="00E13064">
            <w:pPr>
              <w:tabs>
                <w:tab w:val="decimal" w:pos="1059"/>
              </w:tabs>
              <w:spacing w:line="320" w:lineRule="exact"/>
              <w:rPr>
                <w:rFonts w:asciiTheme="minorHAnsi" w:hAnsiTheme="minorHAnsi" w:cstheme="minorHAnsi"/>
                <w:sz w:val="22"/>
                <w:szCs w:val="22"/>
              </w:rPr>
            </w:pPr>
          </w:p>
        </w:tc>
        <w:tc>
          <w:tcPr>
            <w:tcW w:w="1528" w:type="dxa"/>
            <w:vAlign w:val="bottom"/>
          </w:tcPr>
          <w:p w14:paraId="59547425" w14:textId="77777777" w:rsidR="00637177" w:rsidRPr="00FD0CA3" w:rsidRDefault="00637177" w:rsidP="00E13064">
            <w:pPr>
              <w:tabs>
                <w:tab w:val="decimal" w:pos="1066"/>
              </w:tabs>
              <w:spacing w:line="320" w:lineRule="exact"/>
              <w:rPr>
                <w:rFonts w:asciiTheme="minorHAnsi" w:hAnsiTheme="minorHAnsi" w:cstheme="minorHAnsi"/>
                <w:sz w:val="22"/>
                <w:szCs w:val="22"/>
              </w:rPr>
            </w:pPr>
          </w:p>
        </w:tc>
        <w:tc>
          <w:tcPr>
            <w:tcW w:w="1766" w:type="dxa"/>
            <w:vAlign w:val="bottom"/>
          </w:tcPr>
          <w:p w14:paraId="17F8920D" w14:textId="77777777" w:rsidR="00637177" w:rsidRPr="00FD0CA3" w:rsidRDefault="00637177" w:rsidP="00E13064">
            <w:pPr>
              <w:tabs>
                <w:tab w:val="decimal" w:pos="1045"/>
              </w:tabs>
              <w:spacing w:line="320" w:lineRule="exact"/>
              <w:rPr>
                <w:rFonts w:asciiTheme="minorHAnsi" w:hAnsiTheme="minorHAnsi" w:cstheme="minorHAnsi"/>
                <w:sz w:val="22"/>
                <w:szCs w:val="22"/>
              </w:rPr>
            </w:pPr>
          </w:p>
        </w:tc>
      </w:tr>
      <w:tr w:rsidR="00F65122" w:rsidRPr="00FD0CA3" w14:paraId="6E6394BA" w14:textId="77777777" w:rsidTr="00F03878">
        <w:tc>
          <w:tcPr>
            <w:tcW w:w="3060" w:type="dxa"/>
          </w:tcPr>
          <w:p w14:paraId="015507A5" w14:textId="51400B02" w:rsidR="00F65122" w:rsidRPr="00FD0CA3" w:rsidRDefault="00F65122" w:rsidP="00F65122">
            <w:pPr>
              <w:spacing w:line="320" w:lineRule="exact"/>
              <w:ind w:right="-105"/>
              <w:rPr>
                <w:rFonts w:asciiTheme="minorHAnsi" w:hAnsiTheme="minorHAnsi" w:cstheme="minorHAnsi"/>
                <w:spacing w:val="-4"/>
                <w:sz w:val="22"/>
                <w:szCs w:val="22"/>
              </w:rPr>
            </w:pP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KREERAKITTI 9 CO., LTD.</w:t>
            </w:r>
          </w:p>
        </w:tc>
        <w:tc>
          <w:tcPr>
            <w:tcW w:w="1395" w:type="dxa"/>
            <w:vAlign w:val="bottom"/>
          </w:tcPr>
          <w:p w14:paraId="3612F678" w14:textId="1B849293" w:rsidR="00F65122" w:rsidRPr="00FD0CA3" w:rsidRDefault="00F65122" w:rsidP="00F65122">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1,500</w:t>
            </w:r>
          </w:p>
        </w:tc>
        <w:tc>
          <w:tcPr>
            <w:tcW w:w="1461" w:type="dxa"/>
            <w:tcBorders>
              <w:top w:val="nil"/>
              <w:left w:val="nil"/>
              <w:bottom w:val="nil"/>
              <w:right w:val="nil"/>
            </w:tcBorders>
          </w:tcPr>
          <w:p w14:paraId="108635E9" w14:textId="1D4C1671" w:rsidR="00F65122" w:rsidRPr="00FD0CA3" w:rsidRDefault="00F65122" w:rsidP="00F65122">
            <w:pPr>
              <w:spacing w:line="320" w:lineRule="exact"/>
              <w:ind w:left="333"/>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528" w:type="dxa"/>
            <w:tcBorders>
              <w:top w:val="nil"/>
              <w:left w:val="nil"/>
              <w:bottom w:val="nil"/>
              <w:right w:val="nil"/>
            </w:tcBorders>
          </w:tcPr>
          <w:p w14:paraId="07CEE232" w14:textId="7296E42A" w:rsidR="00F65122" w:rsidRPr="00FD0CA3" w:rsidRDefault="00443EEC" w:rsidP="00443EEC">
            <w:pPr>
              <w:spacing w:line="320" w:lineRule="exact"/>
              <w:ind w:left="285" w:right="-195"/>
              <w:rPr>
                <w:rFonts w:asciiTheme="minorHAnsi" w:hAnsiTheme="minorHAnsi" w:cstheme="minorHAnsi"/>
                <w:sz w:val="22"/>
                <w:szCs w:val="22"/>
              </w:rPr>
            </w:pPr>
            <w:r w:rsidRPr="00FD0CA3">
              <w:rPr>
                <w:rFonts w:asciiTheme="minorHAnsi" w:hAnsiTheme="minorHAnsi" w:cstheme="minorHAnsi"/>
                <w:sz w:val="22"/>
                <w:szCs w:val="22"/>
              </w:rPr>
              <w:t xml:space="preserve">        </w:t>
            </w:r>
            <w:r w:rsidR="00F65122" w:rsidRPr="00FD0CA3">
              <w:rPr>
                <w:rFonts w:asciiTheme="minorHAnsi" w:hAnsiTheme="minorHAnsi" w:cstheme="minorHAnsi"/>
                <w:sz w:val="22"/>
                <w:szCs w:val="22"/>
              </w:rPr>
              <w:t xml:space="preserve">     -</w:t>
            </w:r>
          </w:p>
        </w:tc>
        <w:tc>
          <w:tcPr>
            <w:tcW w:w="1766" w:type="dxa"/>
          </w:tcPr>
          <w:p w14:paraId="26C854A2" w14:textId="1C77A13D" w:rsidR="00F65122" w:rsidRPr="00FD0CA3" w:rsidRDefault="00F65122" w:rsidP="00F65122">
            <w:pPr>
              <w:tabs>
                <w:tab w:val="decimal" w:pos="124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1,500</w:t>
            </w:r>
          </w:p>
        </w:tc>
      </w:tr>
      <w:tr w:rsidR="00443EEC" w:rsidRPr="00FD0CA3" w14:paraId="5EB63EB6" w14:textId="77777777" w:rsidTr="00F03878">
        <w:tc>
          <w:tcPr>
            <w:tcW w:w="3060" w:type="dxa"/>
          </w:tcPr>
          <w:p w14:paraId="048B254A" w14:textId="1239F7D7" w:rsidR="00443EEC" w:rsidRPr="00FD0CA3" w:rsidRDefault="00443EEC" w:rsidP="00443EEC">
            <w:pPr>
              <w:spacing w:line="320" w:lineRule="exact"/>
              <w:ind w:right="-105"/>
              <w:rPr>
                <w:rFonts w:asciiTheme="minorHAnsi" w:hAnsiTheme="minorHAnsi" w:cstheme="minorHAnsi"/>
                <w:spacing w:val="-4"/>
                <w:sz w:val="22"/>
                <w:szCs w:val="22"/>
              </w:rPr>
            </w:pP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 xml:space="preserve">Frontline </w:t>
            </w:r>
            <w:proofErr w:type="spellStart"/>
            <w:r w:rsidRPr="00FD0CA3">
              <w:rPr>
                <w:rFonts w:asciiTheme="minorHAnsi" w:hAnsiTheme="minorHAnsi" w:cstheme="minorHAnsi"/>
                <w:spacing w:val="-4"/>
                <w:sz w:val="22"/>
                <w:szCs w:val="22"/>
              </w:rPr>
              <w:t>BioEnergy</w:t>
            </w:r>
            <w:proofErr w:type="spellEnd"/>
            <w:r w:rsidRPr="00FD0CA3">
              <w:rPr>
                <w:rFonts w:asciiTheme="minorHAnsi" w:hAnsiTheme="minorHAnsi" w:cstheme="minorHAnsi"/>
                <w:spacing w:val="-4"/>
                <w:sz w:val="22"/>
                <w:szCs w:val="22"/>
              </w:rPr>
              <w:t>, LLC</w:t>
            </w:r>
          </w:p>
        </w:tc>
        <w:tc>
          <w:tcPr>
            <w:tcW w:w="1395" w:type="dxa"/>
            <w:vAlign w:val="bottom"/>
          </w:tcPr>
          <w:p w14:paraId="69223C8E" w14:textId="0B92CC03" w:rsidR="00443EEC" w:rsidRPr="00FD0CA3" w:rsidRDefault="00443EEC" w:rsidP="00443EEC">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1,057</w:t>
            </w:r>
          </w:p>
        </w:tc>
        <w:tc>
          <w:tcPr>
            <w:tcW w:w="1461" w:type="dxa"/>
            <w:tcBorders>
              <w:top w:val="nil"/>
              <w:left w:val="nil"/>
              <w:bottom w:val="nil"/>
              <w:right w:val="nil"/>
            </w:tcBorders>
          </w:tcPr>
          <w:p w14:paraId="617A0806" w14:textId="766BB6AE" w:rsidR="00443EEC" w:rsidRPr="00FD0CA3" w:rsidRDefault="00443EEC" w:rsidP="00443EEC">
            <w:pPr>
              <w:spacing w:line="320" w:lineRule="exact"/>
              <w:ind w:left="333"/>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528" w:type="dxa"/>
            <w:tcBorders>
              <w:top w:val="nil"/>
              <w:left w:val="nil"/>
              <w:bottom w:val="nil"/>
              <w:right w:val="nil"/>
            </w:tcBorders>
          </w:tcPr>
          <w:p w14:paraId="2192B25C" w14:textId="504B9F1F" w:rsidR="00443EEC" w:rsidRPr="00FD0CA3" w:rsidRDefault="00443EEC" w:rsidP="00443EEC">
            <w:pPr>
              <w:tabs>
                <w:tab w:val="decimal" w:pos="124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cs/>
              </w:rPr>
              <w:t>(1</w:t>
            </w:r>
            <w:r w:rsidRPr="00FD0CA3">
              <w:rPr>
                <w:rFonts w:asciiTheme="minorHAnsi" w:hAnsiTheme="minorHAnsi" w:cstheme="minorHAnsi"/>
                <w:sz w:val="22"/>
                <w:szCs w:val="22"/>
              </w:rPr>
              <w:t>,</w:t>
            </w:r>
            <w:r w:rsidRPr="00FD0CA3">
              <w:rPr>
                <w:rFonts w:asciiTheme="minorHAnsi" w:hAnsiTheme="minorHAnsi" w:cstheme="minorHAnsi"/>
                <w:sz w:val="22"/>
                <w:szCs w:val="22"/>
                <w:cs/>
              </w:rPr>
              <w:t>057)</w:t>
            </w:r>
          </w:p>
        </w:tc>
        <w:tc>
          <w:tcPr>
            <w:tcW w:w="1766" w:type="dxa"/>
            <w:tcBorders>
              <w:top w:val="nil"/>
              <w:left w:val="nil"/>
              <w:bottom w:val="nil"/>
              <w:right w:val="nil"/>
            </w:tcBorders>
          </w:tcPr>
          <w:p w14:paraId="13D147A5" w14:textId="4529143C" w:rsidR="00443EEC" w:rsidRPr="00FD0CA3" w:rsidRDefault="00443EEC" w:rsidP="00443EEC">
            <w:pPr>
              <w:spacing w:line="320" w:lineRule="exact"/>
              <w:ind w:left="285" w:right="-195"/>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Pr>
                <w:rFonts w:asciiTheme="minorHAnsi" w:hAnsiTheme="minorHAnsi" w:cstheme="minorBidi"/>
                <w:sz w:val="22"/>
                <w:szCs w:val="22"/>
              </w:rPr>
              <w:t xml:space="preserve"> </w:t>
            </w:r>
            <w:r w:rsidRPr="00FD0CA3">
              <w:rPr>
                <w:rFonts w:asciiTheme="minorHAnsi" w:hAnsiTheme="minorHAnsi" w:cstheme="minorHAnsi"/>
                <w:sz w:val="22"/>
                <w:szCs w:val="22"/>
              </w:rPr>
              <w:t xml:space="preserve">  -</w:t>
            </w:r>
          </w:p>
        </w:tc>
      </w:tr>
      <w:tr w:rsidR="00443EEC" w:rsidRPr="00FD0CA3" w14:paraId="130E30DF" w14:textId="77777777" w:rsidTr="00F03878">
        <w:tc>
          <w:tcPr>
            <w:tcW w:w="3060" w:type="dxa"/>
          </w:tcPr>
          <w:p w14:paraId="5364BADF" w14:textId="46C4CF26" w:rsidR="00443EEC" w:rsidRPr="00FD0CA3" w:rsidRDefault="00443EEC" w:rsidP="00443EEC">
            <w:pPr>
              <w:spacing w:line="320" w:lineRule="exact"/>
              <w:ind w:left="523" w:right="-105" w:hanging="523"/>
              <w:rPr>
                <w:rFonts w:asciiTheme="minorHAnsi" w:hAnsiTheme="minorHAnsi" w:cstheme="minorHAnsi"/>
                <w:sz w:val="22"/>
                <w:szCs w:val="22"/>
              </w:rPr>
            </w:pPr>
            <w:r w:rsidRPr="00FD0CA3">
              <w:rPr>
                <w:rFonts w:asciiTheme="minorHAnsi" w:hAnsiTheme="minorHAnsi" w:cstheme="minorHAnsi"/>
                <w:i/>
                <w:iCs/>
                <w:sz w:val="22"/>
                <w:szCs w:val="22"/>
              </w:rPr>
              <w:t xml:space="preserve">        </w:t>
            </w:r>
            <w:r w:rsidR="003407A3">
              <w:rPr>
                <w:rFonts w:asciiTheme="minorHAnsi" w:hAnsiTheme="minorHAnsi" w:cstheme="minorBidi" w:hint="cs"/>
                <w:i/>
                <w:iCs/>
                <w:sz w:val="22"/>
                <w:szCs w:val="22"/>
                <w:cs/>
              </w:rPr>
              <w:t xml:space="preserve">  </w:t>
            </w:r>
            <w:r w:rsidRPr="00FD0CA3">
              <w:rPr>
                <w:rFonts w:asciiTheme="minorHAnsi" w:hAnsiTheme="minorHAnsi" w:cstheme="minorHAnsi"/>
                <w:sz w:val="22"/>
                <w:szCs w:val="22"/>
              </w:rPr>
              <w:t>BOTANY PETCARE CO.,</w:t>
            </w:r>
            <w:r>
              <w:rPr>
                <w:rFonts w:asciiTheme="minorHAnsi" w:hAnsiTheme="minorHAnsi" w:cstheme="minorBidi"/>
                <w:sz w:val="22"/>
                <w:szCs w:val="22"/>
              </w:rPr>
              <w:t xml:space="preserve"> </w:t>
            </w:r>
            <w:r w:rsidRPr="00FD0CA3">
              <w:rPr>
                <w:rFonts w:asciiTheme="minorHAnsi" w:hAnsiTheme="minorHAnsi" w:cstheme="minorHAnsi"/>
                <w:sz w:val="22"/>
                <w:szCs w:val="22"/>
              </w:rPr>
              <w:t>LTD.</w:t>
            </w:r>
          </w:p>
        </w:tc>
        <w:tc>
          <w:tcPr>
            <w:tcW w:w="1395" w:type="dxa"/>
            <w:vAlign w:val="bottom"/>
          </w:tcPr>
          <w:p w14:paraId="5A61E589" w14:textId="520C3F08" w:rsidR="00443EEC" w:rsidRPr="00FD0CA3" w:rsidRDefault="00443EEC" w:rsidP="00443EEC">
            <w:pPr>
              <w:spacing w:line="320" w:lineRule="exact"/>
              <w:ind w:left="333"/>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61" w:type="dxa"/>
            <w:tcBorders>
              <w:top w:val="nil"/>
              <w:left w:val="nil"/>
              <w:bottom w:val="nil"/>
              <w:right w:val="nil"/>
            </w:tcBorders>
          </w:tcPr>
          <w:p w14:paraId="78AFA184" w14:textId="52320E09" w:rsidR="00443EEC" w:rsidRPr="00FD0CA3" w:rsidRDefault="00443EEC" w:rsidP="00443EEC">
            <w:pPr>
              <w:tabs>
                <w:tab w:val="decimal" w:pos="124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49,536</w:t>
            </w:r>
          </w:p>
        </w:tc>
        <w:tc>
          <w:tcPr>
            <w:tcW w:w="1528" w:type="dxa"/>
            <w:tcBorders>
              <w:top w:val="nil"/>
              <w:left w:val="nil"/>
              <w:bottom w:val="nil"/>
              <w:right w:val="nil"/>
            </w:tcBorders>
          </w:tcPr>
          <w:p w14:paraId="04D4429D" w14:textId="7BE43807" w:rsidR="00443EEC" w:rsidRPr="00FD0CA3" w:rsidRDefault="00443EEC" w:rsidP="00443EEC">
            <w:pPr>
              <w:tabs>
                <w:tab w:val="decimal" w:pos="124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(1,677)</w:t>
            </w:r>
          </w:p>
        </w:tc>
        <w:tc>
          <w:tcPr>
            <w:tcW w:w="1766" w:type="dxa"/>
          </w:tcPr>
          <w:p w14:paraId="5E0C25AC" w14:textId="10B64396" w:rsidR="00443EEC" w:rsidRPr="00FD0CA3" w:rsidRDefault="00443EEC" w:rsidP="00443EEC">
            <w:pPr>
              <w:tabs>
                <w:tab w:val="decimal" w:pos="124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47,859</w:t>
            </w:r>
          </w:p>
        </w:tc>
      </w:tr>
      <w:tr w:rsidR="00443EEC" w:rsidRPr="00FD0CA3" w14:paraId="2793EA8B" w14:textId="77777777" w:rsidTr="00F03878">
        <w:tc>
          <w:tcPr>
            <w:tcW w:w="3060" w:type="dxa"/>
          </w:tcPr>
          <w:p w14:paraId="6FDB87AB" w14:textId="5708DA93" w:rsidR="00443EEC" w:rsidRPr="00FD0CA3" w:rsidRDefault="00443EEC" w:rsidP="00443EEC">
            <w:pPr>
              <w:spacing w:line="320" w:lineRule="exact"/>
              <w:ind w:left="523" w:right="-105" w:hanging="523"/>
              <w:rPr>
                <w:rFonts w:asciiTheme="minorHAnsi" w:hAnsiTheme="minorHAnsi" w:cstheme="minorHAnsi"/>
                <w:sz w:val="22"/>
                <w:szCs w:val="22"/>
              </w:rPr>
            </w:pPr>
            <w:r w:rsidRPr="00FD0CA3">
              <w:rPr>
                <w:rFonts w:asciiTheme="minorHAnsi" w:hAnsiTheme="minorHAnsi" w:cstheme="minorHAnsi"/>
                <w:i/>
                <w:iCs/>
                <w:sz w:val="22"/>
                <w:szCs w:val="22"/>
              </w:rPr>
              <w:t>Less</w:t>
            </w:r>
            <w:r w:rsidRPr="00FD0CA3">
              <w:rPr>
                <w:rFonts w:asciiTheme="minorHAnsi" w:hAnsiTheme="minorHAnsi" w:cstheme="minorHAnsi"/>
                <w:sz w:val="22"/>
                <w:szCs w:val="22"/>
              </w:rPr>
              <w:t xml:space="preserve"> </w:t>
            </w:r>
            <w:proofErr w:type="spellStart"/>
            <w:r w:rsidRPr="00FD0CA3">
              <w:rPr>
                <w:rFonts w:asciiTheme="minorHAnsi" w:hAnsiTheme="minorHAnsi" w:cstheme="minorHAnsi"/>
                <w:sz w:val="22"/>
                <w:szCs w:val="22"/>
              </w:rPr>
              <w:t>Unrealised</w:t>
            </w:r>
            <w:proofErr w:type="spellEnd"/>
            <w:r w:rsidRPr="00FD0CA3">
              <w:rPr>
                <w:rFonts w:asciiTheme="minorHAnsi" w:hAnsiTheme="minorHAnsi" w:cstheme="minorHAnsi"/>
                <w:sz w:val="22"/>
                <w:szCs w:val="22"/>
              </w:rPr>
              <w:t xml:space="preserve"> loss on exchange</w:t>
            </w:r>
          </w:p>
        </w:tc>
        <w:tc>
          <w:tcPr>
            <w:tcW w:w="1395" w:type="dxa"/>
            <w:vAlign w:val="bottom"/>
          </w:tcPr>
          <w:p w14:paraId="53F090B9" w14:textId="7D03DA5B" w:rsidR="00443EEC" w:rsidRPr="00FD0CA3" w:rsidRDefault="00A96D3A" w:rsidP="00A96D3A">
            <w:pPr>
              <w:spacing w:line="320" w:lineRule="exact"/>
              <w:jc w:val="right"/>
              <w:rPr>
                <w:rFonts w:asciiTheme="minorHAnsi" w:hAnsiTheme="minorHAnsi" w:cstheme="minorHAnsi"/>
                <w:sz w:val="22"/>
                <w:szCs w:val="22"/>
              </w:rPr>
            </w:pPr>
            <w:r>
              <w:rPr>
                <w:rFonts w:asciiTheme="minorHAnsi" w:hAnsiTheme="minorHAnsi" w:cstheme="minorBidi" w:hint="cs"/>
                <w:sz w:val="22"/>
                <w:szCs w:val="22"/>
                <w:cs/>
              </w:rPr>
              <w:t xml:space="preserve">  </w:t>
            </w:r>
            <w:r w:rsidR="00443EEC" w:rsidRPr="00FD0CA3">
              <w:rPr>
                <w:rFonts w:asciiTheme="minorHAnsi" w:hAnsiTheme="minorHAnsi" w:cstheme="minorHAnsi"/>
                <w:sz w:val="22"/>
                <w:szCs w:val="22"/>
              </w:rPr>
              <w:t>(93)</w:t>
            </w:r>
          </w:p>
        </w:tc>
        <w:tc>
          <w:tcPr>
            <w:tcW w:w="1461" w:type="dxa"/>
            <w:tcBorders>
              <w:top w:val="nil"/>
              <w:left w:val="nil"/>
              <w:bottom w:val="nil"/>
              <w:right w:val="nil"/>
            </w:tcBorders>
          </w:tcPr>
          <w:p w14:paraId="4EECEEBC" w14:textId="7E289868" w:rsidR="00443EEC" w:rsidRPr="00FD0CA3" w:rsidRDefault="00443EEC" w:rsidP="00443EEC">
            <w:pPr>
              <w:spacing w:line="320" w:lineRule="exact"/>
              <w:ind w:left="333"/>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528" w:type="dxa"/>
            <w:tcBorders>
              <w:top w:val="nil"/>
              <w:left w:val="nil"/>
              <w:bottom w:val="nil"/>
              <w:right w:val="nil"/>
            </w:tcBorders>
          </w:tcPr>
          <w:p w14:paraId="728F80DB" w14:textId="710DC846" w:rsidR="00443EEC" w:rsidRPr="00FD0CA3" w:rsidRDefault="00443EEC" w:rsidP="00443EEC">
            <w:pPr>
              <w:tabs>
                <w:tab w:val="decimal" w:pos="124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 xml:space="preserve">       93</w:t>
            </w:r>
          </w:p>
        </w:tc>
        <w:tc>
          <w:tcPr>
            <w:tcW w:w="1766" w:type="dxa"/>
            <w:tcBorders>
              <w:top w:val="nil"/>
              <w:left w:val="nil"/>
              <w:bottom w:val="nil"/>
              <w:right w:val="nil"/>
            </w:tcBorders>
          </w:tcPr>
          <w:p w14:paraId="064F343E" w14:textId="0610BDB0" w:rsidR="00443EEC" w:rsidRPr="00FD0CA3" w:rsidRDefault="00443EEC" w:rsidP="00443EEC">
            <w:pPr>
              <w:spacing w:line="320" w:lineRule="exact"/>
              <w:ind w:left="285" w:right="-195"/>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Pr>
                <w:rFonts w:asciiTheme="minorHAnsi" w:hAnsiTheme="minorHAnsi" w:cstheme="minorBidi"/>
                <w:sz w:val="22"/>
                <w:szCs w:val="22"/>
              </w:rPr>
              <w:t xml:space="preserve"> </w:t>
            </w:r>
            <w:r w:rsidRPr="00FD0CA3">
              <w:rPr>
                <w:rFonts w:asciiTheme="minorHAnsi" w:hAnsiTheme="minorHAnsi" w:cstheme="minorHAnsi"/>
                <w:sz w:val="22"/>
                <w:szCs w:val="22"/>
              </w:rPr>
              <w:t xml:space="preserve"> -</w:t>
            </w:r>
          </w:p>
        </w:tc>
      </w:tr>
      <w:tr w:rsidR="00443EEC" w:rsidRPr="00FD0CA3" w14:paraId="2BEF755D" w14:textId="77777777" w:rsidTr="00F03878">
        <w:tc>
          <w:tcPr>
            <w:tcW w:w="3060" w:type="dxa"/>
          </w:tcPr>
          <w:p w14:paraId="6E54D29D" w14:textId="6B9FD5B8" w:rsidR="00443EEC" w:rsidRPr="00FD0CA3" w:rsidRDefault="00443EEC" w:rsidP="00443EEC">
            <w:pPr>
              <w:spacing w:line="320" w:lineRule="exact"/>
              <w:ind w:left="612" w:right="-105" w:hanging="612"/>
              <w:rPr>
                <w:rFonts w:asciiTheme="minorHAnsi" w:hAnsiTheme="minorHAnsi" w:cstheme="minorHAnsi"/>
                <w:sz w:val="22"/>
                <w:szCs w:val="22"/>
              </w:rPr>
            </w:pPr>
            <w:r w:rsidRPr="00FD0CA3">
              <w:rPr>
                <w:rFonts w:asciiTheme="minorHAnsi" w:hAnsiTheme="minorHAnsi" w:cstheme="minorHAnsi"/>
                <w:i/>
                <w:iCs/>
                <w:sz w:val="22"/>
                <w:szCs w:val="22"/>
              </w:rPr>
              <w:t>Less</w:t>
            </w:r>
            <w:r w:rsidRPr="00FD0CA3">
              <w:rPr>
                <w:rFonts w:asciiTheme="minorHAnsi" w:hAnsiTheme="minorHAnsi" w:cstheme="minorHAnsi"/>
                <w:sz w:val="22"/>
                <w:szCs w:val="22"/>
              </w:rPr>
              <w:t xml:space="preserve"> Allowance for expected credit loss</w:t>
            </w:r>
          </w:p>
        </w:tc>
        <w:tc>
          <w:tcPr>
            <w:tcW w:w="1395" w:type="dxa"/>
            <w:vAlign w:val="bottom"/>
          </w:tcPr>
          <w:p w14:paraId="4720B969" w14:textId="0D268974" w:rsidR="00443EEC" w:rsidRPr="00FD0CA3" w:rsidRDefault="00443EEC" w:rsidP="00443EEC">
            <w:pPr>
              <w:pBdr>
                <w:bottom w:val="single" w:sz="4" w:space="1" w:color="auto"/>
              </w:pBd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(2,464)</w:t>
            </w:r>
          </w:p>
        </w:tc>
        <w:tc>
          <w:tcPr>
            <w:tcW w:w="1461" w:type="dxa"/>
            <w:tcBorders>
              <w:top w:val="nil"/>
              <w:left w:val="nil"/>
              <w:bottom w:val="nil"/>
              <w:right w:val="nil"/>
            </w:tcBorders>
            <w:vAlign w:val="bottom"/>
          </w:tcPr>
          <w:p w14:paraId="4D75CC08" w14:textId="4B61E712" w:rsidR="00443EEC" w:rsidRPr="00FD0CA3" w:rsidRDefault="00443EEC" w:rsidP="00F84E0D">
            <w:pPr>
              <w:pBdr>
                <w:bottom w:val="single" w:sz="4" w:space="1" w:color="auto"/>
              </w:pBdr>
              <w:tabs>
                <w:tab w:val="decimal" w:pos="124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 xml:space="preserve">              </w:t>
            </w:r>
            <w:r w:rsidR="00F84E0D">
              <w:rPr>
                <w:rFonts w:asciiTheme="minorHAnsi" w:hAnsiTheme="minorHAnsi" w:cstheme="minorHAnsi"/>
                <w:sz w:val="22"/>
                <w:szCs w:val="22"/>
              </w:rPr>
              <w:t>(47,859)</w:t>
            </w:r>
          </w:p>
        </w:tc>
        <w:tc>
          <w:tcPr>
            <w:tcW w:w="1528" w:type="dxa"/>
            <w:tcBorders>
              <w:top w:val="nil"/>
              <w:left w:val="nil"/>
              <w:bottom w:val="nil"/>
              <w:right w:val="nil"/>
            </w:tcBorders>
            <w:vAlign w:val="bottom"/>
          </w:tcPr>
          <w:p w14:paraId="3B213569" w14:textId="43E5F56A" w:rsidR="00443EEC" w:rsidRPr="00FD0CA3" w:rsidRDefault="00443EEC" w:rsidP="00F13779">
            <w:pPr>
              <w:pBdr>
                <w:bottom w:val="single" w:sz="4" w:space="1" w:color="auto"/>
              </w:pBdr>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 xml:space="preserve">                 964</w:t>
            </w:r>
          </w:p>
        </w:tc>
        <w:tc>
          <w:tcPr>
            <w:tcW w:w="1766" w:type="dxa"/>
            <w:vAlign w:val="bottom"/>
          </w:tcPr>
          <w:p w14:paraId="040AC335" w14:textId="26B6D6E5" w:rsidR="00443EEC" w:rsidRPr="00FD0CA3" w:rsidRDefault="00443EEC" w:rsidP="00443EEC">
            <w:pPr>
              <w:pBdr>
                <w:bottom w:val="single" w:sz="4" w:space="1" w:color="auto"/>
              </w:pBdr>
              <w:tabs>
                <w:tab w:val="decimal" w:pos="124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w:t>
            </w:r>
            <w:r w:rsidR="00F84E0D">
              <w:rPr>
                <w:rFonts w:asciiTheme="minorHAnsi" w:hAnsiTheme="minorHAnsi" w:cstheme="minorHAnsi"/>
                <w:sz w:val="22"/>
                <w:szCs w:val="22"/>
              </w:rPr>
              <w:t>49,</w:t>
            </w:r>
            <w:r w:rsidR="00855124">
              <w:rPr>
                <w:rFonts w:asciiTheme="minorHAnsi" w:hAnsiTheme="minorHAnsi" w:cstheme="minorHAnsi"/>
                <w:sz w:val="22"/>
                <w:szCs w:val="22"/>
              </w:rPr>
              <w:t>359</w:t>
            </w:r>
            <w:r w:rsidRPr="00FD0CA3">
              <w:rPr>
                <w:rFonts w:asciiTheme="minorHAnsi" w:hAnsiTheme="minorHAnsi" w:cstheme="minorHAnsi"/>
                <w:sz w:val="22"/>
                <w:szCs w:val="22"/>
              </w:rPr>
              <w:t>)</w:t>
            </w:r>
          </w:p>
        </w:tc>
      </w:tr>
      <w:tr w:rsidR="00443EEC" w:rsidRPr="00FD0CA3" w14:paraId="1C2B8B92" w14:textId="77777777" w:rsidTr="00F03878">
        <w:tc>
          <w:tcPr>
            <w:tcW w:w="3060" w:type="dxa"/>
          </w:tcPr>
          <w:p w14:paraId="3E4367D8" w14:textId="50ADFD46" w:rsidR="00443EEC" w:rsidRPr="00FD0CA3" w:rsidRDefault="00443EEC" w:rsidP="00443EEC">
            <w:pPr>
              <w:spacing w:line="320" w:lineRule="exact"/>
              <w:ind w:right="-105"/>
              <w:rPr>
                <w:rFonts w:asciiTheme="minorHAnsi" w:hAnsiTheme="minorHAnsi" w:cstheme="minorHAnsi"/>
                <w:b/>
                <w:bCs/>
                <w:sz w:val="22"/>
                <w:szCs w:val="22"/>
              </w:rPr>
            </w:pPr>
            <w:r w:rsidRPr="00FD0CA3">
              <w:rPr>
                <w:rFonts w:asciiTheme="minorHAnsi" w:hAnsiTheme="minorHAnsi" w:cstheme="minorHAnsi"/>
                <w:b/>
                <w:bCs/>
                <w:sz w:val="22"/>
                <w:szCs w:val="22"/>
              </w:rPr>
              <w:t xml:space="preserve">Total </w:t>
            </w:r>
          </w:p>
        </w:tc>
        <w:tc>
          <w:tcPr>
            <w:tcW w:w="1395" w:type="dxa"/>
            <w:vAlign w:val="bottom"/>
          </w:tcPr>
          <w:p w14:paraId="3AF3AE8C" w14:textId="589B8BB4" w:rsidR="00443EEC" w:rsidRPr="00FB658B" w:rsidRDefault="00443EEC" w:rsidP="00443EEC">
            <w:pPr>
              <w:pBdr>
                <w:bottom w:val="double" w:sz="4" w:space="1" w:color="auto"/>
              </w:pBdr>
              <w:spacing w:line="320" w:lineRule="exact"/>
              <w:jc w:val="center"/>
              <w:rPr>
                <w:rFonts w:asciiTheme="minorHAnsi" w:hAnsiTheme="minorHAnsi" w:cstheme="minorHAnsi"/>
                <w:b/>
                <w:bCs/>
                <w:sz w:val="22"/>
                <w:szCs w:val="22"/>
              </w:rPr>
            </w:pPr>
            <w:r w:rsidRPr="00FB658B">
              <w:rPr>
                <w:rFonts w:asciiTheme="minorHAnsi" w:hAnsiTheme="minorHAnsi" w:cstheme="minorHAnsi"/>
                <w:b/>
                <w:bCs/>
                <w:sz w:val="22"/>
                <w:szCs w:val="22"/>
              </w:rPr>
              <w:t xml:space="preserve">          -</w:t>
            </w:r>
          </w:p>
        </w:tc>
        <w:tc>
          <w:tcPr>
            <w:tcW w:w="1461" w:type="dxa"/>
            <w:tcBorders>
              <w:top w:val="nil"/>
              <w:left w:val="nil"/>
              <w:right w:val="nil"/>
            </w:tcBorders>
          </w:tcPr>
          <w:p w14:paraId="317C1770" w14:textId="050662EC" w:rsidR="00443EEC" w:rsidRPr="00FB658B" w:rsidRDefault="00443EEC" w:rsidP="00443EEC">
            <w:pPr>
              <w:pBdr>
                <w:bottom w:val="double" w:sz="4" w:space="1" w:color="auto"/>
              </w:pBdr>
              <w:spacing w:line="320" w:lineRule="exact"/>
              <w:jc w:val="right"/>
              <w:rPr>
                <w:rFonts w:asciiTheme="minorHAnsi" w:hAnsiTheme="minorHAnsi" w:cstheme="minorHAnsi"/>
                <w:b/>
                <w:bCs/>
                <w:sz w:val="22"/>
                <w:szCs w:val="22"/>
              </w:rPr>
            </w:pPr>
            <w:r w:rsidRPr="00FB658B">
              <w:rPr>
                <w:rFonts w:asciiTheme="minorHAnsi" w:hAnsiTheme="minorHAnsi" w:cstheme="minorHAnsi"/>
                <w:b/>
                <w:bCs/>
                <w:sz w:val="22"/>
                <w:szCs w:val="22"/>
              </w:rPr>
              <w:t xml:space="preserve">  </w:t>
            </w:r>
            <w:r w:rsidR="00F84E0D" w:rsidRPr="00FB658B">
              <w:rPr>
                <w:rFonts w:asciiTheme="minorHAnsi" w:hAnsiTheme="minorHAnsi" w:cstheme="minorHAnsi"/>
                <w:b/>
                <w:bCs/>
                <w:sz w:val="22"/>
                <w:szCs w:val="22"/>
              </w:rPr>
              <w:t>1,677</w:t>
            </w:r>
            <w:r w:rsidRPr="00FB658B">
              <w:rPr>
                <w:rFonts w:asciiTheme="minorHAnsi" w:hAnsiTheme="minorHAnsi" w:cstheme="minorHAnsi"/>
                <w:b/>
                <w:bCs/>
                <w:sz w:val="22"/>
                <w:szCs w:val="22"/>
              </w:rPr>
              <w:t xml:space="preserve">       </w:t>
            </w:r>
          </w:p>
        </w:tc>
        <w:tc>
          <w:tcPr>
            <w:tcW w:w="1528" w:type="dxa"/>
            <w:tcBorders>
              <w:top w:val="nil"/>
              <w:left w:val="nil"/>
              <w:right w:val="nil"/>
            </w:tcBorders>
          </w:tcPr>
          <w:p w14:paraId="009BF0B8" w14:textId="66854F7D" w:rsidR="00443EEC" w:rsidRPr="00FB658B" w:rsidRDefault="00443EEC" w:rsidP="00443EEC">
            <w:pPr>
              <w:pBdr>
                <w:bottom w:val="double" w:sz="4" w:space="1" w:color="auto"/>
              </w:pBdr>
              <w:spacing w:line="320" w:lineRule="exact"/>
              <w:jc w:val="right"/>
              <w:rPr>
                <w:rFonts w:asciiTheme="minorHAnsi" w:hAnsiTheme="minorHAnsi" w:cstheme="minorHAnsi"/>
                <w:b/>
                <w:bCs/>
                <w:sz w:val="22"/>
                <w:szCs w:val="22"/>
              </w:rPr>
            </w:pPr>
            <w:r w:rsidRPr="00FB658B">
              <w:rPr>
                <w:rFonts w:asciiTheme="minorHAnsi" w:hAnsiTheme="minorHAnsi" w:cstheme="minorHAnsi"/>
                <w:b/>
                <w:bCs/>
                <w:sz w:val="22"/>
                <w:szCs w:val="22"/>
              </w:rPr>
              <w:t>(1,677)</w:t>
            </w:r>
          </w:p>
        </w:tc>
        <w:tc>
          <w:tcPr>
            <w:tcW w:w="1766" w:type="dxa"/>
          </w:tcPr>
          <w:p w14:paraId="796E6BD4" w14:textId="2F153A52" w:rsidR="00443EEC" w:rsidRPr="00FB658B" w:rsidRDefault="00443EEC" w:rsidP="00855124">
            <w:pPr>
              <w:pBdr>
                <w:bottom w:val="double" w:sz="4" w:space="1" w:color="auto"/>
              </w:pBdr>
              <w:spacing w:line="320" w:lineRule="exact"/>
              <w:jc w:val="center"/>
              <w:rPr>
                <w:rFonts w:asciiTheme="minorHAnsi" w:hAnsiTheme="minorHAnsi" w:cstheme="minorHAnsi"/>
                <w:b/>
                <w:bCs/>
                <w:sz w:val="22"/>
                <w:szCs w:val="22"/>
              </w:rPr>
            </w:pPr>
            <w:r w:rsidRPr="00FB658B">
              <w:rPr>
                <w:rFonts w:asciiTheme="minorHAnsi" w:hAnsiTheme="minorHAnsi" w:cstheme="minorHAnsi"/>
                <w:b/>
                <w:bCs/>
                <w:sz w:val="22"/>
                <w:szCs w:val="22"/>
              </w:rPr>
              <w:t xml:space="preserve">        </w:t>
            </w:r>
            <w:r w:rsidR="00855124" w:rsidRPr="00FB658B">
              <w:rPr>
                <w:rFonts w:asciiTheme="minorHAnsi" w:hAnsiTheme="minorHAnsi" w:cstheme="minorHAnsi"/>
                <w:b/>
                <w:bCs/>
                <w:sz w:val="22"/>
                <w:szCs w:val="22"/>
              </w:rPr>
              <w:t xml:space="preserve">     </w:t>
            </w:r>
            <w:r w:rsidRPr="00FB658B">
              <w:rPr>
                <w:rFonts w:asciiTheme="minorHAnsi" w:hAnsiTheme="minorHAnsi" w:cstheme="minorHAnsi"/>
                <w:b/>
                <w:bCs/>
                <w:sz w:val="22"/>
                <w:szCs w:val="22"/>
              </w:rPr>
              <w:t xml:space="preserve">    </w:t>
            </w:r>
            <w:r w:rsidR="00855124" w:rsidRPr="00FB658B">
              <w:rPr>
                <w:rFonts w:asciiTheme="minorHAnsi" w:hAnsiTheme="minorHAnsi" w:cstheme="minorHAnsi"/>
                <w:b/>
                <w:bCs/>
                <w:sz w:val="22"/>
                <w:szCs w:val="22"/>
              </w:rPr>
              <w:t>-</w:t>
            </w:r>
          </w:p>
        </w:tc>
      </w:tr>
      <w:tr w:rsidR="00443EEC" w:rsidRPr="00FD0CA3" w14:paraId="3274DE7E" w14:textId="77777777" w:rsidTr="00F03878">
        <w:tc>
          <w:tcPr>
            <w:tcW w:w="3060" w:type="dxa"/>
          </w:tcPr>
          <w:p w14:paraId="4D96201A" w14:textId="7C99C12B" w:rsidR="00443EEC" w:rsidRPr="00FD0CA3" w:rsidRDefault="00443EEC" w:rsidP="00443EEC">
            <w:pPr>
              <w:spacing w:line="320" w:lineRule="exact"/>
              <w:ind w:right="-105"/>
              <w:rPr>
                <w:rFonts w:asciiTheme="minorHAnsi" w:hAnsiTheme="minorHAnsi" w:cstheme="minorHAnsi"/>
                <w:b/>
                <w:bCs/>
                <w:sz w:val="22"/>
                <w:szCs w:val="22"/>
              </w:rPr>
            </w:pPr>
          </w:p>
        </w:tc>
        <w:tc>
          <w:tcPr>
            <w:tcW w:w="1395" w:type="dxa"/>
            <w:vAlign w:val="bottom"/>
          </w:tcPr>
          <w:p w14:paraId="135A6AE7" w14:textId="77777777" w:rsidR="00443EEC" w:rsidRPr="00FD0CA3" w:rsidRDefault="00443EEC" w:rsidP="00443EEC">
            <w:pPr>
              <w:tabs>
                <w:tab w:val="decimal" w:pos="1237"/>
              </w:tabs>
              <w:spacing w:line="320" w:lineRule="exact"/>
              <w:rPr>
                <w:rFonts w:asciiTheme="minorHAnsi" w:hAnsiTheme="minorHAnsi" w:cstheme="minorHAnsi"/>
                <w:sz w:val="22"/>
                <w:szCs w:val="22"/>
              </w:rPr>
            </w:pPr>
          </w:p>
        </w:tc>
        <w:tc>
          <w:tcPr>
            <w:tcW w:w="1461" w:type="dxa"/>
            <w:vAlign w:val="bottom"/>
          </w:tcPr>
          <w:p w14:paraId="0EC3D126" w14:textId="784EC19E" w:rsidR="00443EEC" w:rsidRPr="00FD0CA3" w:rsidRDefault="00443EEC" w:rsidP="00443EEC">
            <w:pPr>
              <w:tabs>
                <w:tab w:val="decimal" w:pos="1059"/>
              </w:tabs>
              <w:spacing w:line="320" w:lineRule="exact"/>
              <w:rPr>
                <w:rFonts w:asciiTheme="minorHAnsi" w:hAnsiTheme="minorHAnsi" w:cstheme="minorHAnsi"/>
                <w:sz w:val="22"/>
                <w:szCs w:val="22"/>
              </w:rPr>
            </w:pPr>
          </w:p>
        </w:tc>
        <w:tc>
          <w:tcPr>
            <w:tcW w:w="1528" w:type="dxa"/>
            <w:vAlign w:val="bottom"/>
          </w:tcPr>
          <w:p w14:paraId="093B5F3F" w14:textId="77777777" w:rsidR="00443EEC" w:rsidRPr="00FD0CA3" w:rsidRDefault="00443EEC" w:rsidP="00443EEC">
            <w:pPr>
              <w:tabs>
                <w:tab w:val="decimal" w:pos="1095"/>
              </w:tabs>
              <w:spacing w:line="320" w:lineRule="exact"/>
              <w:rPr>
                <w:rFonts w:asciiTheme="minorHAnsi" w:hAnsiTheme="minorHAnsi" w:cstheme="minorHAnsi"/>
                <w:sz w:val="22"/>
                <w:szCs w:val="22"/>
              </w:rPr>
            </w:pPr>
          </w:p>
        </w:tc>
        <w:tc>
          <w:tcPr>
            <w:tcW w:w="1766" w:type="dxa"/>
            <w:vAlign w:val="bottom"/>
          </w:tcPr>
          <w:p w14:paraId="45C1AF74" w14:textId="77777777" w:rsidR="00443EEC" w:rsidRPr="00FD0CA3" w:rsidRDefault="00443EEC" w:rsidP="00443EEC">
            <w:pPr>
              <w:tabs>
                <w:tab w:val="decimal" w:pos="1245"/>
              </w:tabs>
              <w:spacing w:line="320" w:lineRule="exact"/>
              <w:rPr>
                <w:rFonts w:asciiTheme="minorHAnsi" w:hAnsiTheme="minorHAnsi" w:cstheme="minorHAnsi"/>
                <w:sz w:val="22"/>
                <w:szCs w:val="22"/>
              </w:rPr>
            </w:pPr>
          </w:p>
        </w:tc>
      </w:tr>
      <w:tr w:rsidR="003407A3" w:rsidRPr="00FD0CA3" w14:paraId="5278E0BF" w14:textId="77777777" w:rsidTr="00F03878">
        <w:tc>
          <w:tcPr>
            <w:tcW w:w="3060" w:type="dxa"/>
          </w:tcPr>
          <w:p w14:paraId="6B5FBDA7" w14:textId="1140C387" w:rsidR="003407A3" w:rsidRPr="00FD0CA3" w:rsidRDefault="003407A3" w:rsidP="00443EEC">
            <w:pPr>
              <w:spacing w:line="320" w:lineRule="exact"/>
              <w:ind w:right="-105"/>
              <w:rPr>
                <w:rFonts w:asciiTheme="minorHAnsi" w:hAnsiTheme="minorHAnsi" w:cstheme="minorHAnsi"/>
                <w:b/>
                <w:bCs/>
                <w:sz w:val="22"/>
                <w:szCs w:val="22"/>
              </w:rPr>
            </w:pPr>
            <w:r w:rsidRPr="003407A3">
              <w:rPr>
                <w:rFonts w:asciiTheme="minorHAnsi" w:hAnsiTheme="minorHAnsi" w:cstheme="minorHAnsi"/>
                <w:b/>
                <w:bCs/>
                <w:sz w:val="22"/>
                <w:szCs w:val="22"/>
              </w:rPr>
              <w:t>Long-term loans to other parties</w:t>
            </w:r>
          </w:p>
        </w:tc>
        <w:tc>
          <w:tcPr>
            <w:tcW w:w="1395" w:type="dxa"/>
            <w:vAlign w:val="bottom"/>
          </w:tcPr>
          <w:p w14:paraId="52FBAF6B" w14:textId="77777777" w:rsidR="003407A3" w:rsidRPr="003407A3" w:rsidRDefault="003407A3" w:rsidP="00443EEC">
            <w:pPr>
              <w:tabs>
                <w:tab w:val="decimal" w:pos="1237"/>
              </w:tabs>
              <w:spacing w:line="320" w:lineRule="exact"/>
              <w:rPr>
                <w:rFonts w:asciiTheme="minorHAnsi" w:hAnsiTheme="minorHAnsi" w:cstheme="minorHAnsi"/>
                <w:sz w:val="22"/>
                <w:szCs w:val="22"/>
              </w:rPr>
            </w:pPr>
          </w:p>
        </w:tc>
        <w:tc>
          <w:tcPr>
            <w:tcW w:w="1461" w:type="dxa"/>
            <w:vAlign w:val="bottom"/>
          </w:tcPr>
          <w:p w14:paraId="1C859089" w14:textId="77777777" w:rsidR="003407A3" w:rsidRPr="003407A3" w:rsidRDefault="003407A3" w:rsidP="00443EEC">
            <w:pPr>
              <w:tabs>
                <w:tab w:val="decimal" w:pos="1059"/>
              </w:tabs>
              <w:spacing w:line="320" w:lineRule="exact"/>
              <w:rPr>
                <w:rFonts w:asciiTheme="minorHAnsi" w:hAnsiTheme="minorHAnsi" w:cstheme="minorHAnsi"/>
                <w:sz w:val="22"/>
                <w:szCs w:val="22"/>
              </w:rPr>
            </w:pPr>
          </w:p>
        </w:tc>
        <w:tc>
          <w:tcPr>
            <w:tcW w:w="1528" w:type="dxa"/>
            <w:vAlign w:val="bottom"/>
          </w:tcPr>
          <w:p w14:paraId="4B06AA7D" w14:textId="77777777" w:rsidR="003407A3" w:rsidRPr="00FD0CA3" w:rsidRDefault="003407A3" w:rsidP="00443EEC">
            <w:pPr>
              <w:tabs>
                <w:tab w:val="decimal" w:pos="1095"/>
              </w:tabs>
              <w:spacing w:line="320" w:lineRule="exact"/>
              <w:rPr>
                <w:rFonts w:asciiTheme="minorHAnsi" w:hAnsiTheme="minorHAnsi" w:cstheme="minorHAnsi"/>
                <w:sz w:val="22"/>
                <w:szCs w:val="22"/>
              </w:rPr>
            </w:pPr>
          </w:p>
        </w:tc>
        <w:tc>
          <w:tcPr>
            <w:tcW w:w="1766" w:type="dxa"/>
            <w:vAlign w:val="bottom"/>
          </w:tcPr>
          <w:p w14:paraId="59C76BA1" w14:textId="77777777" w:rsidR="003407A3" w:rsidRPr="00FD0CA3" w:rsidRDefault="003407A3" w:rsidP="00443EEC">
            <w:pPr>
              <w:tabs>
                <w:tab w:val="decimal" w:pos="1245"/>
              </w:tabs>
              <w:spacing w:line="320" w:lineRule="exact"/>
              <w:rPr>
                <w:rFonts w:asciiTheme="minorHAnsi" w:hAnsiTheme="minorHAnsi" w:cstheme="minorHAnsi"/>
                <w:sz w:val="22"/>
                <w:szCs w:val="22"/>
              </w:rPr>
            </w:pPr>
          </w:p>
        </w:tc>
      </w:tr>
      <w:tr w:rsidR="00443EEC" w:rsidRPr="00FD0CA3" w14:paraId="13958EBC" w14:textId="77777777" w:rsidTr="00F03878">
        <w:tc>
          <w:tcPr>
            <w:tcW w:w="3060" w:type="dxa"/>
          </w:tcPr>
          <w:p w14:paraId="48884A16" w14:textId="24DD1C19" w:rsidR="00443EEC" w:rsidRPr="00FD0CA3" w:rsidRDefault="00443EEC" w:rsidP="00443EEC">
            <w:pPr>
              <w:spacing w:line="320" w:lineRule="exact"/>
              <w:ind w:right="-105"/>
              <w:rPr>
                <w:rFonts w:asciiTheme="minorHAnsi" w:hAnsiTheme="minorHAnsi" w:cstheme="minorHAnsi"/>
                <w:sz w:val="22"/>
                <w:szCs w:val="22"/>
              </w:rPr>
            </w:pPr>
            <w:r w:rsidRPr="00FD0CA3">
              <w:rPr>
                <w:rFonts w:asciiTheme="minorHAnsi" w:hAnsiTheme="minorHAnsi" w:cstheme="minorHAnsi"/>
                <w:sz w:val="22"/>
                <w:szCs w:val="22"/>
                <w:cs/>
              </w:rPr>
              <w:t xml:space="preserve">        </w:t>
            </w:r>
            <w:proofErr w:type="spellStart"/>
            <w:r w:rsidRPr="00FD0CA3">
              <w:rPr>
                <w:rFonts w:asciiTheme="minorHAnsi" w:hAnsiTheme="minorHAnsi" w:cstheme="minorHAnsi"/>
                <w:sz w:val="22"/>
                <w:szCs w:val="22"/>
              </w:rPr>
              <w:t>Ekold</w:t>
            </w:r>
            <w:proofErr w:type="spellEnd"/>
            <w:r w:rsidRPr="00FD0CA3">
              <w:rPr>
                <w:rFonts w:asciiTheme="minorHAnsi" w:hAnsiTheme="minorHAnsi" w:cstheme="minorHAnsi"/>
                <w:sz w:val="22"/>
                <w:szCs w:val="22"/>
              </w:rPr>
              <w:t xml:space="preserve"> Limited</w:t>
            </w:r>
          </w:p>
        </w:tc>
        <w:tc>
          <w:tcPr>
            <w:tcW w:w="1395" w:type="dxa"/>
            <w:vAlign w:val="bottom"/>
          </w:tcPr>
          <w:p w14:paraId="2F8EFE51" w14:textId="7759416D" w:rsidR="00443EEC" w:rsidRPr="00FD0CA3" w:rsidRDefault="00443EEC" w:rsidP="00443EEC">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33,000</w:t>
            </w:r>
          </w:p>
        </w:tc>
        <w:tc>
          <w:tcPr>
            <w:tcW w:w="1461" w:type="dxa"/>
            <w:tcBorders>
              <w:top w:val="nil"/>
              <w:left w:val="nil"/>
              <w:bottom w:val="nil"/>
              <w:right w:val="nil"/>
            </w:tcBorders>
            <w:vAlign w:val="bottom"/>
          </w:tcPr>
          <w:p w14:paraId="1BBF387A" w14:textId="14552F36" w:rsidR="00443EEC" w:rsidRPr="00FD0CA3" w:rsidRDefault="00443EEC" w:rsidP="00443EEC">
            <w:pPr>
              <w:spacing w:line="320" w:lineRule="exact"/>
              <w:ind w:left="333"/>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528" w:type="dxa"/>
            <w:tcBorders>
              <w:top w:val="nil"/>
              <w:left w:val="nil"/>
              <w:bottom w:val="nil"/>
              <w:right w:val="nil"/>
            </w:tcBorders>
            <w:vAlign w:val="bottom"/>
          </w:tcPr>
          <w:p w14:paraId="11E66C00" w14:textId="6A7572D5" w:rsidR="00443EEC" w:rsidRPr="00FD0CA3" w:rsidRDefault="00443EEC" w:rsidP="00443EEC">
            <w:pPr>
              <w:spacing w:line="320" w:lineRule="exact"/>
              <w:ind w:left="333"/>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766" w:type="dxa"/>
            <w:tcBorders>
              <w:top w:val="nil"/>
              <w:left w:val="nil"/>
              <w:bottom w:val="nil"/>
              <w:right w:val="nil"/>
            </w:tcBorders>
            <w:vAlign w:val="bottom"/>
          </w:tcPr>
          <w:p w14:paraId="4FCA0102" w14:textId="43BAE8C0" w:rsidR="00443EEC" w:rsidRPr="00FD0CA3" w:rsidRDefault="00443EEC" w:rsidP="00443EEC">
            <w:pPr>
              <w:tabs>
                <w:tab w:val="decimal" w:pos="124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33,000</w:t>
            </w:r>
          </w:p>
        </w:tc>
      </w:tr>
      <w:tr w:rsidR="00443EEC" w:rsidRPr="00FD0CA3" w14:paraId="01AC5FC6" w14:textId="77777777" w:rsidTr="00F03878">
        <w:tc>
          <w:tcPr>
            <w:tcW w:w="3060" w:type="dxa"/>
          </w:tcPr>
          <w:p w14:paraId="704157C0" w14:textId="3AB03F2F" w:rsidR="00443EEC" w:rsidRPr="00FD0CA3" w:rsidRDefault="00443EEC" w:rsidP="00443EEC">
            <w:pPr>
              <w:spacing w:line="320" w:lineRule="exact"/>
              <w:ind w:right="-105"/>
              <w:rPr>
                <w:rFonts w:asciiTheme="minorHAnsi" w:hAnsiTheme="minorHAnsi" w:cstheme="minorHAnsi"/>
                <w:spacing w:val="-6"/>
                <w:sz w:val="22"/>
                <w:szCs w:val="22"/>
              </w:rPr>
            </w:pPr>
            <w:r w:rsidRPr="00FD0CA3">
              <w:rPr>
                <w:rFonts w:asciiTheme="minorHAnsi" w:hAnsiTheme="minorHAnsi" w:cstheme="minorHAnsi"/>
                <w:spacing w:val="-6"/>
                <w:sz w:val="22"/>
                <w:szCs w:val="22"/>
                <w:cs/>
              </w:rPr>
              <w:t xml:space="preserve">         </w:t>
            </w:r>
            <w:r w:rsidRPr="00FD0CA3">
              <w:rPr>
                <w:rFonts w:asciiTheme="minorHAnsi" w:hAnsiTheme="minorHAnsi" w:cstheme="minorHAnsi"/>
                <w:spacing w:val="-6"/>
                <w:sz w:val="22"/>
                <w:szCs w:val="22"/>
              </w:rPr>
              <w:t>Boosted Ecommerce, Inc.</w:t>
            </w:r>
          </w:p>
        </w:tc>
        <w:tc>
          <w:tcPr>
            <w:tcW w:w="1395" w:type="dxa"/>
            <w:vAlign w:val="bottom"/>
          </w:tcPr>
          <w:p w14:paraId="15D065FA" w14:textId="6696EA42" w:rsidR="00443EEC" w:rsidRPr="00FD0CA3" w:rsidRDefault="00443EEC" w:rsidP="00443EEC">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193,189</w:t>
            </w:r>
          </w:p>
        </w:tc>
        <w:tc>
          <w:tcPr>
            <w:tcW w:w="1461" w:type="dxa"/>
            <w:tcBorders>
              <w:top w:val="nil"/>
              <w:left w:val="nil"/>
              <w:bottom w:val="nil"/>
              <w:right w:val="nil"/>
            </w:tcBorders>
            <w:vAlign w:val="bottom"/>
          </w:tcPr>
          <w:p w14:paraId="76E4D9CB" w14:textId="64FE1B66" w:rsidR="00443EEC" w:rsidRPr="00FD0CA3" w:rsidRDefault="0073610F" w:rsidP="0073610F">
            <w:pPr>
              <w:spacing w:line="320" w:lineRule="exact"/>
              <w:rPr>
                <w:rFonts w:asciiTheme="minorHAnsi" w:hAnsiTheme="minorHAnsi" w:cstheme="minorHAnsi"/>
                <w:sz w:val="22"/>
                <w:szCs w:val="22"/>
              </w:rPr>
            </w:pPr>
            <w:r>
              <w:rPr>
                <w:rFonts w:asciiTheme="minorHAnsi" w:hAnsiTheme="minorHAnsi" w:cstheme="minorHAnsi"/>
                <w:sz w:val="22"/>
                <w:szCs w:val="22"/>
              </w:rPr>
              <w:t xml:space="preserve">                   -</w:t>
            </w:r>
          </w:p>
        </w:tc>
        <w:tc>
          <w:tcPr>
            <w:tcW w:w="1528" w:type="dxa"/>
            <w:tcBorders>
              <w:top w:val="nil"/>
              <w:left w:val="nil"/>
              <w:bottom w:val="nil"/>
              <w:right w:val="nil"/>
            </w:tcBorders>
            <w:vAlign w:val="bottom"/>
          </w:tcPr>
          <w:p w14:paraId="448446DE" w14:textId="78AF7545" w:rsidR="00443EEC" w:rsidRPr="00FD0CA3" w:rsidRDefault="0079712A" w:rsidP="00FB658B">
            <w:pPr>
              <w:tabs>
                <w:tab w:val="decimal" w:pos="1095"/>
              </w:tabs>
              <w:spacing w:line="320" w:lineRule="exact"/>
              <w:jc w:val="right"/>
              <w:rPr>
                <w:rFonts w:asciiTheme="minorHAnsi" w:hAnsiTheme="minorHAnsi" w:cstheme="minorHAnsi"/>
                <w:sz w:val="22"/>
                <w:szCs w:val="22"/>
              </w:rPr>
            </w:pPr>
            <w:r>
              <w:rPr>
                <w:rFonts w:asciiTheme="minorHAnsi" w:hAnsiTheme="minorHAnsi" w:cstheme="minorHAnsi"/>
                <w:sz w:val="22"/>
                <w:szCs w:val="22"/>
              </w:rPr>
              <w:t>(</w:t>
            </w:r>
            <w:r w:rsidR="0073610F">
              <w:rPr>
                <w:rFonts w:asciiTheme="minorHAnsi" w:hAnsiTheme="minorHAnsi" w:cstheme="minorHAnsi"/>
                <w:sz w:val="22"/>
                <w:szCs w:val="22"/>
              </w:rPr>
              <w:t>42</w:t>
            </w:r>
            <w:r>
              <w:rPr>
                <w:rFonts w:asciiTheme="minorHAnsi" w:hAnsiTheme="minorHAnsi" w:cstheme="minorHAnsi"/>
                <w:sz w:val="22"/>
                <w:szCs w:val="22"/>
              </w:rPr>
              <w:t>,</w:t>
            </w:r>
            <w:r w:rsidR="005D4D2D">
              <w:rPr>
                <w:rFonts w:asciiTheme="minorHAnsi" w:hAnsiTheme="minorHAnsi" w:cstheme="minorHAnsi"/>
                <w:sz w:val="22"/>
                <w:szCs w:val="22"/>
              </w:rPr>
              <w:t>585</w:t>
            </w:r>
            <w:r>
              <w:rPr>
                <w:rFonts w:asciiTheme="minorHAnsi" w:hAnsiTheme="minorHAnsi" w:cstheme="minorHAnsi"/>
                <w:sz w:val="22"/>
                <w:szCs w:val="22"/>
              </w:rPr>
              <w:t>)</w:t>
            </w:r>
          </w:p>
        </w:tc>
        <w:tc>
          <w:tcPr>
            <w:tcW w:w="1766" w:type="dxa"/>
            <w:tcBorders>
              <w:top w:val="nil"/>
              <w:left w:val="nil"/>
              <w:bottom w:val="nil"/>
              <w:right w:val="nil"/>
            </w:tcBorders>
            <w:vAlign w:val="bottom"/>
          </w:tcPr>
          <w:p w14:paraId="219F91E2" w14:textId="187BDC8D" w:rsidR="00443EEC" w:rsidRPr="00FD0CA3" w:rsidRDefault="0079712A" w:rsidP="00FB658B">
            <w:pPr>
              <w:tabs>
                <w:tab w:val="decimal" w:pos="1095"/>
                <w:tab w:val="decimal" w:pos="1245"/>
              </w:tabs>
              <w:spacing w:line="320" w:lineRule="exact"/>
              <w:jc w:val="right"/>
              <w:rPr>
                <w:rFonts w:asciiTheme="minorHAnsi" w:hAnsiTheme="minorHAnsi" w:cstheme="minorHAnsi"/>
                <w:sz w:val="22"/>
                <w:szCs w:val="22"/>
              </w:rPr>
            </w:pPr>
            <w:r>
              <w:rPr>
                <w:rFonts w:asciiTheme="minorHAnsi" w:hAnsiTheme="minorHAnsi" w:cstheme="minorHAnsi"/>
                <w:sz w:val="22"/>
                <w:szCs w:val="22"/>
              </w:rPr>
              <w:t>1</w:t>
            </w:r>
            <w:r w:rsidR="004B4E59">
              <w:rPr>
                <w:rFonts w:asciiTheme="minorHAnsi" w:hAnsiTheme="minorHAnsi" w:cstheme="minorHAnsi"/>
                <w:sz w:val="22"/>
                <w:szCs w:val="22"/>
              </w:rPr>
              <w:t>50</w:t>
            </w:r>
            <w:r>
              <w:rPr>
                <w:rFonts w:asciiTheme="minorHAnsi" w:hAnsiTheme="minorHAnsi" w:cstheme="minorHAnsi"/>
                <w:sz w:val="22"/>
                <w:szCs w:val="22"/>
              </w:rPr>
              <w:t>,</w:t>
            </w:r>
            <w:r w:rsidR="005D4D2D">
              <w:rPr>
                <w:rFonts w:asciiTheme="minorHAnsi" w:hAnsiTheme="minorHAnsi" w:cstheme="minorHAnsi"/>
                <w:sz w:val="22"/>
                <w:szCs w:val="22"/>
              </w:rPr>
              <w:t>604</w:t>
            </w:r>
          </w:p>
        </w:tc>
      </w:tr>
      <w:tr w:rsidR="00443EEC" w:rsidRPr="00FD0CA3" w14:paraId="5E210108" w14:textId="77777777" w:rsidTr="002D11F1">
        <w:trPr>
          <w:trHeight w:val="423"/>
        </w:trPr>
        <w:tc>
          <w:tcPr>
            <w:tcW w:w="3060" w:type="dxa"/>
          </w:tcPr>
          <w:p w14:paraId="21F29520" w14:textId="6CC6D9BF" w:rsidR="00443EEC" w:rsidRPr="002D11F1" w:rsidRDefault="00443EEC" w:rsidP="00443EEC">
            <w:pPr>
              <w:spacing w:line="320" w:lineRule="exact"/>
              <w:ind w:left="523" w:right="-105" w:hanging="523"/>
              <w:rPr>
                <w:rFonts w:asciiTheme="minorHAnsi" w:hAnsiTheme="minorHAnsi" w:cstheme="minorHAnsi"/>
                <w:sz w:val="22"/>
                <w:szCs w:val="22"/>
              </w:rPr>
            </w:pPr>
            <w:r w:rsidRPr="00FD0CA3">
              <w:rPr>
                <w:rFonts w:asciiTheme="minorHAnsi" w:hAnsiTheme="minorHAnsi" w:cstheme="minorHAnsi"/>
                <w:i/>
                <w:iCs/>
                <w:sz w:val="22"/>
                <w:szCs w:val="22"/>
              </w:rPr>
              <w:t xml:space="preserve">        </w:t>
            </w:r>
            <w:r w:rsidRPr="00FD0CA3">
              <w:rPr>
                <w:rFonts w:asciiTheme="minorHAnsi" w:hAnsiTheme="minorHAnsi" w:cstheme="minorHAnsi"/>
                <w:sz w:val="22"/>
                <w:szCs w:val="22"/>
              </w:rPr>
              <w:t>BOTANY PETCARE CO., LTD.</w:t>
            </w:r>
          </w:p>
        </w:tc>
        <w:tc>
          <w:tcPr>
            <w:tcW w:w="1395" w:type="dxa"/>
          </w:tcPr>
          <w:p w14:paraId="724FA199" w14:textId="40EBA46D" w:rsidR="00443EEC" w:rsidRPr="00FD0CA3" w:rsidRDefault="00BC74E8" w:rsidP="002D11F1">
            <w:pPr>
              <w:spacing w:line="320" w:lineRule="exact"/>
              <w:ind w:left="51" w:right="253" w:firstLine="9"/>
              <w:jc w:val="right"/>
              <w:rPr>
                <w:rFonts w:asciiTheme="minorHAnsi" w:hAnsiTheme="minorHAnsi" w:cstheme="minorHAnsi"/>
                <w:sz w:val="22"/>
                <w:szCs w:val="22"/>
              </w:rPr>
            </w:pPr>
            <w:r>
              <w:rPr>
                <w:rFonts w:asciiTheme="minorHAnsi" w:hAnsiTheme="minorHAnsi" w:cstheme="minorHAnsi"/>
                <w:sz w:val="22"/>
                <w:szCs w:val="22"/>
              </w:rPr>
              <w:t xml:space="preserve">       </w:t>
            </w:r>
            <w:r w:rsidR="00443EEC" w:rsidRPr="00FD0CA3">
              <w:rPr>
                <w:rFonts w:asciiTheme="minorHAnsi" w:hAnsiTheme="minorHAnsi" w:cstheme="minorHAnsi"/>
                <w:sz w:val="22"/>
                <w:szCs w:val="22"/>
              </w:rPr>
              <w:t>-</w:t>
            </w:r>
          </w:p>
        </w:tc>
        <w:tc>
          <w:tcPr>
            <w:tcW w:w="1461" w:type="dxa"/>
            <w:tcBorders>
              <w:top w:val="nil"/>
              <w:left w:val="nil"/>
              <w:bottom w:val="nil"/>
              <w:right w:val="nil"/>
            </w:tcBorders>
          </w:tcPr>
          <w:p w14:paraId="73F75487" w14:textId="311C8D74" w:rsidR="00443EEC" w:rsidRPr="00FD0CA3" w:rsidRDefault="00443EEC" w:rsidP="00443EEC">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150,000</w:t>
            </w:r>
          </w:p>
        </w:tc>
        <w:tc>
          <w:tcPr>
            <w:tcW w:w="1528" w:type="dxa"/>
            <w:tcBorders>
              <w:top w:val="nil"/>
              <w:left w:val="nil"/>
              <w:bottom w:val="nil"/>
              <w:right w:val="nil"/>
            </w:tcBorders>
          </w:tcPr>
          <w:p w14:paraId="7272B940" w14:textId="23CCA20E" w:rsidR="00443EEC" w:rsidRPr="00FD0CA3" w:rsidRDefault="00443EEC" w:rsidP="00443EEC">
            <w:pPr>
              <w:spacing w:line="320" w:lineRule="exact"/>
              <w:ind w:left="438" w:right="-249"/>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766" w:type="dxa"/>
            <w:tcBorders>
              <w:top w:val="nil"/>
              <w:left w:val="nil"/>
              <w:bottom w:val="nil"/>
              <w:right w:val="nil"/>
            </w:tcBorders>
          </w:tcPr>
          <w:p w14:paraId="3639AFFB" w14:textId="081D9FAD" w:rsidR="00443EEC" w:rsidRPr="00FD0CA3" w:rsidRDefault="00443EEC" w:rsidP="00443EEC">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150,000</w:t>
            </w:r>
          </w:p>
        </w:tc>
      </w:tr>
      <w:tr w:rsidR="00443EEC" w:rsidRPr="00FD0CA3" w14:paraId="0D4B3A12" w14:textId="77777777" w:rsidTr="00F03878">
        <w:trPr>
          <w:trHeight w:val="423"/>
        </w:trPr>
        <w:tc>
          <w:tcPr>
            <w:tcW w:w="3060" w:type="dxa"/>
          </w:tcPr>
          <w:p w14:paraId="5DC75618" w14:textId="77777777" w:rsidR="002C603A" w:rsidRPr="00FD0CA3" w:rsidRDefault="00443EEC" w:rsidP="00443EEC">
            <w:pPr>
              <w:spacing w:line="320" w:lineRule="exact"/>
              <w:ind w:left="523" w:right="-105" w:hanging="523"/>
              <w:rPr>
                <w:rFonts w:asciiTheme="minorHAnsi" w:hAnsiTheme="minorHAnsi" w:cstheme="minorHAnsi"/>
                <w:sz w:val="22"/>
                <w:szCs w:val="22"/>
              </w:rPr>
            </w:pPr>
            <w:r w:rsidRPr="00FD0CA3">
              <w:rPr>
                <w:rFonts w:asciiTheme="minorHAnsi" w:hAnsiTheme="minorHAnsi" w:cstheme="minorHAnsi"/>
                <w:i/>
                <w:iCs/>
                <w:sz w:val="22"/>
                <w:szCs w:val="22"/>
              </w:rPr>
              <w:t>Add</w:t>
            </w:r>
            <w:r w:rsidRPr="00FD0CA3">
              <w:rPr>
                <w:rFonts w:asciiTheme="minorHAnsi" w:hAnsiTheme="minorHAnsi" w:cstheme="minorHAnsi"/>
                <w:sz w:val="22"/>
                <w:szCs w:val="22"/>
              </w:rPr>
              <w:t xml:space="preserve"> </w:t>
            </w:r>
            <w:proofErr w:type="spellStart"/>
            <w:r w:rsidRPr="00FD0CA3">
              <w:rPr>
                <w:rFonts w:asciiTheme="minorHAnsi" w:hAnsiTheme="minorHAnsi" w:cstheme="minorHAnsi"/>
                <w:sz w:val="22"/>
                <w:szCs w:val="22"/>
              </w:rPr>
              <w:t>Unrealised</w:t>
            </w:r>
            <w:proofErr w:type="spellEnd"/>
            <w:r w:rsidRPr="00FD0CA3">
              <w:rPr>
                <w:rFonts w:asciiTheme="minorHAnsi" w:hAnsiTheme="minorHAnsi" w:cstheme="minorHAnsi"/>
                <w:sz w:val="22"/>
                <w:szCs w:val="22"/>
              </w:rPr>
              <w:t xml:space="preserve"> gain (loss) on </w:t>
            </w:r>
          </w:p>
          <w:p w14:paraId="3AF5E5FD" w14:textId="1F2C8379" w:rsidR="00443EEC" w:rsidRPr="00FD0CA3" w:rsidRDefault="002C603A" w:rsidP="00443EEC">
            <w:pPr>
              <w:spacing w:line="320" w:lineRule="exact"/>
              <w:ind w:left="523" w:right="-105" w:hanging="523"/>
              <w:rPr>
                <w:rFonts w:asciiTheme="minorHAnsi" w:hAnsiTheme="minorHAnsi" w:cstheme="minorHAnsi"/>
                <w:sz w:val="22"/>
                <w:szCs w:val="22"/>
              </w:rPr>
            </w:pPr>
            <w:r w:rsidRPr="00FD0CA3">
              <w:rPr>
                <w:rFonts w:asciiTheme="minorHAnsi" w:hAnsiTheme="minorHAnsi" w:cstheme="minorHAnsi"/>
                <w:i/>
                <w:iCs/>
                <w:sz w:val="22"/>
                <w:szCs w:val="22"/>
              </w:rPr>
              <w:t xml:space="preserve">         </w:t>
            </w:r>
            <w:r w:rsidR="00443EEC" w:rsidRPr="00FD0CA3">
              <w:rPr>
                <w:rFonts w:asciiTheme="minorHAnsi" w:hAnsiTheme="minorHAnsi" w:cstheme="minorHAnsi"/>
                <w:sz w:val="22"/>
                <w:szCs w:val="22"/>
              </w:rPr>
              <w:t>exchange</w:t>
            </w:r>
          </w:p>
        </w:tc>
        <w:tc>
          <w:tcPr>
            <w:tcW w:w="1395" w:type="dxa"/>
            <w:vAlign w:val="bottom"/>
          </w:tcPr>
          <w:p w14:paraId="0684E53E" w14:textId="46A5CD87" w:rsidR="00443EEC" w:rsidRPr="00FD0CA3" w:rsidRDefault="00443EEC" w:rsidP="00443EEC">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10,242</w:t>
            </w:r>
          </w:p>
        </w:tc>
        <w:tc>
          <w:tcPr>
            <w:tcW w:w="1461" w:type="dxa"/>
            <w:tcBorders>
              <w:top w:val="nil"/>
              <w:left w:val="nil"/>
              <w:bottom w:val="nil"/>
              <w:right w:val="nil"/>
            </w:tcBorders>
            <w:vAlign w:val="bottom"/>
          </w:tcPr>
          <w:p w14:paraId="335B3632" w14:textId="2D82D842" w:rsidR="00443EEC" w:rsidRPr="00FD0CA3" w:rsidRDefault="00BC74E8" w:rsidP="00BC74E8">
            <w:pPr>
              <w:spacing w:line="320" w:lineRule="exact"/>
              <w:ind w:left="333"/>
              <w:jc w:val="center"/>
              <w:rPr>
                <w:rFonts w:asciiTheme="minorHAnsi" w:hAnsiTheme="minorHAnsi" w:cstheme="minorHAnsi"/>
                <w:sz w:val="22"/>
                <w:szCs w:val="22"/>
              </w:rPr>
            </w:pPr>
            <w:r>
              <w:rPr>
                <w:rFonts w:asciiTheme="minorHAnsi" w:hAnsiTheme="minorHAnsi" w:cstheme="minorHAnsi"/>
                <w:sz w:val="22"/>
                <w:szCs w:val="22"/>
              </w:rPr>
              <w:t xml:space="preserve">       </w:t>
            </w:r>
            <w:r w:rsidR="0079712A">
              <w:rPr>
                <w:rFonts w:asciiTheme="minorHAnsi" w:hAnsiTheme="minorHAnsi" w:cstheme="minorHAnsi"/>
                <w:sz w:val="22"/>
                <w:szCs w:val="22"/>
              </w:rPr>
              <w:t>-</w:t>
            </w:r>
          </w:p>
        </w:tc>
        <w:tc>
          <w:tcPr>
            <w:tcW w:w="1528" w:type="dxa"/>
            <w:tcBorders>
              <w:top w:val="nil"/>
              <w:left w:val="nil"/>
              <w:bottom w:val="nil"/>
              <w:right w:val="nil"/>
            </w:tcBorders>
            <w:vAlign w:val="bottom"/>
          </w:tcPr>
          <w:p w14:paraId="4D3AD842" w14:textId="427449B5" w:rsidR="00443EEC" w:rsidRPr="00FD0CA3" w:rsidRDefault="0079712A" w:rsidP="0079712A">
            <w:pPr>
              <w:tabs>
                <w:tab w:val="decimal" w:pos="1095"/>
              </w:tabs>
              <w:spacing w:line="320" w:lineRule="exact"/>
              <w:jc w:val="right"/>
              <w:rPr>
                <w:rFonts w:asciiTheme="minorHAnsi" w:hAnsiTheme="minorHAnsi" w:cstheme="minorHAnsi"/>
                <w:sz w:val="22"/>
                <w:szCs w:val="22"/>
              </w:rPr>
            </w:pPr>
            <w:r>
              <w:rPr>
                <w:rFonts w:asciiTheme="minorHAnsi" w:hAnsiTheme="minorHAnsi" w:cstheme="minorHAnsi"/>
                <w:sz w:val="22"/>
                <w:szCs w:val="22"/>
              </w:rPr>
              <w:t>(1</w:t>
            </w:r>
            <w:r w:rsidR="005D4D2D">
              <w:rPr>
                <w:rFonts w:asciiTheme="minorHAnsi" w:hAnsiTheme="minorHAnsi" w:cstheme="minorHAnsi"/>
                <w:sz w:val="22"/>
                <w:szCs w:val="22"/>
              </w:rPr>
              <w:t>3</w:t>
            </w:r>
            <w:r>
              <w:rPr>
                <w:rFonts w:asciiTheme="minorHAnsi" w:hAnsiTheme="minorHAnsi" w:cstheme="minorHAnsi"/>
                <w:sz w:val="22"/>
                <w:szCs w:val="22"/>
              </w:rPr>
              <w:t>,</w:t>
            </w:r>
            <w:r w:rsidR="005D4D2D">
              <w:rPr>
                <w:rFonts w:asciiTheme="minorHAnsi" w:hAnsiTheme="minorHAnsi" w:cstheme="minorHAnsi"/>
                <w:sz w:val="22"/>
                <w:szCs w:val="22"/>
              </w:rPr>
              <w:t>144</w:t>
            </w:r>
            <w:r>
              <w:rPr>
                <w:rFonts w:asciiTheme="minorHAnsi" w:hAnsiTheme="minorHAnsi" w:cstheme="minorHAnsi"/>
                <w:sz w:val="22"/>
                <w:szCs w:val="22"/>
              </w:rPr>
              <w:t>)</w:t>
            </w:r>
          </w:p>
        </w:tc>
        <w:tc>
          <w:tcPr>
            <w:tcW w:w="1766" w:type="dxa"/>
            <w:tcBorders>
              <w:top w:val="nil"/>
              <w:left w:val="nil"/>
              <w:bottom w:val="nil"/>
              <w:right w:val="nil"/>
            </w:tcBorders>
            <w:vAlign w:val="bottom"/>
          </w:tcPr>
          <w:p w14:paraId="65872960" w14:textId="541675A0" w:rsidR="00443EEC" w:rsidRPr="00FD0CA3" w:rsidRDefault="00BF0A80" w:rsidP="00443EEC">
            <w:pPr>
              <w:tabs>
                <w:tab w:val="decimal" w:pos="1095"/>
                <w:tab w:val="decimal" w:pos="1245"/>
              </w:tabs>
              <w:spacing w:line="320" w:lineRule="exact"/>
              <w:jc w:val="right"/>
              <w:rPr>
                <w:rFonts w:asciiTheme="minorHAnsi" w:hAnsiTheme="minorHAnsi" w:cstheme="minorHAnsi"/>
                <w:sz w:val="22"/>
                <w:szCs w:val="22"/>
              </w:rPr>
            </w:pPr>
            <w:r>
              <w:rPr>
                <w:rFonts w:asciiTheme="minorHAnsi" w:hAnsiTheme="minorHAnsi" w:cstheme="minorHAnsi"/>
                <w:sz w:val="22"/>
                <w:szCs w:val="22"/>
              </w:rPr>
              <w:t>(</w:t>
            </w:r>
            <w:r w:rsidR="007C6980">
              <w:rPr>
                <w:rFonts w:asciiTheme="minorHAnsi" w:hAnsiTheme="minorHAnsi" w:cstheme="minorHAnsi"/>
                <w:sz w:val="22"/>
                <w:szCs w:val="22"/>
              </w:rPr>
              <w:t>2</w:t>
            </w:r>
            <w:r>
              <w:rPr>
                <w:rFonts w:asciiTheme="minorHAnsi" w:hAnsiTheme="minorHAnsi" w:cstheme="minorHAnsi"/>
                <w:sz w:val="22"/>
                <w:szCs w:val="22"/>
              </w:rPr>
              <w:t>,</w:t>
            </w:r>
            <w:r w:rsidR="005D4D2D">
              <w:rPr>
                <w:rFonts w:asciiTheme="minorHAnsi" w:hAnsiTheme="minorHAnsi" w:cstheme="minorHAnsi"/>
                <w:sz w:val="22"/>
                <w:szCs w:val="22"/>
              </w:rPr>
              <w:t>902</w:t>
            </w:r>
            <w:r>
              <w:rPr>
                <w:rFonts w:asciiTheme="minorHAnsi" w:hAnsiTheme="minorHAnsi" w:cstheme="minorHAnsi"/>
                <w:sz w:val="22"/>
                <w:szCs w:val="22"/>
              </w:rPr>
              <w:t>)</w:t>
            </w:r>
          </w:p>
        </w:tc>
      </w:tr>
      <w:tr w:rsidR="0012500B" w:rsidRPr="00FD0CA3" w14:paraId="161EF010" w14:textId="77777777" w:rsidTr="00F03878">
        <w:tc>
          <w:tcPr>
            <w:tcW w:w="3060" w:type="dxa"/>
          </w:tcPr>
          <w:p w14:paraId="2CCE1760" w14:textId="3788895D" w:rsidR="0012500B" w:rsidRPr="00FD0CA3" w:rsidRDefault="0012500B" w:rsidP="0012500B">
            <w:pPr>
              <w:spacing w:line="320" w:lineRule="exact"/>
              <w:ind w:left="432" w:right="-101" w:hanging="432"/>
              <w:rPr>
                <w:rFonts w:asciiTheme="minorHAnsi" w:hAnsiTheme="minorHAnsi" w:cstheme="minorHAnsi"/>
                <w:sz w:val="22"/>
                <w:szCs w:val="22"/>
              </w:rPr>
            </w:pPr>
            <w:r w:rsidRPr="00FD0CA3">
              <w:rPr>
                <w:rFonts w:asciiTheme="minorHAnsi" w:hAnsiTheme="minorHAnsi" w:cstheme="minorHAnsi"/>
                <w:i/>
                <w:iCs/>
                <w:sz w:val="22"/>
                <w:szCs w:val="22"/>
              </w:rPr>
              <w:t>Less</w:t>
            </w:r>
            <w:r w:rsidRPr="00FD0CA3">
              <w:rPr>
                <w:rFonts w:asciiTheme="minorHAnsi" w:hAnsiTheme="minorHAnsi" w:cstheme="minorHAnsi"/>
                <w:sz w:val="22"/>
                <w:szCs w:val="22"/>
              </w:rPr>
              <w:t xml:space="preserve"> Allowance for expected credit loss</w:t>
            </w:r>
          </w:p>
        </w:tc>
        <w:tc>
          <w:tcPr>
            <w:tcW w:w="1395" w:type="dxa"/>
            <w:vAlign w:val="bottom"/>
          </w:tcPr>
          <w:p w14:paraId="79637EC2" w14:textId="298F2E53" w:rsidR="0012500B" w:rsidRPr="00FD0CA3" w:rsidRDefault="0012500B" w:rsidP="0012500B">
            <w:pPr>
              <w:pBdr>
                <w:bottom w:val="single" w:sz="4" w:space="1" w:color="auto"/>
              </w:pBd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(33,000)</w:t>
            </w:r>
          </w:p>
        </w:tc>
        <w:tc>
          <w:tcPr>
            <w:tcW w:w="1461" w:type="dxa"/>
            <w:tcBorders>
              <w:top w:val="nil"/>
              <w:left w:val="nil"/>
              <w:bottom w:val="nil"/>
              <w:right w:val="nil"/>
            </w:tcBorders>
            <w:vAlign w:val="bottom"/>
          </w:tcPr>
          <w:p w14:paraId="7902E437" w14:textId="261CEA5C" w:rsidR="0012500B" w:rsidRPr="00FD0CA3" w:rsidRDefault="00BF0A80" w:rsidP="00BC74E8">
            <w:pPr>
              <w:pBdr>
                <w:bottom w:val="single" w:sz="4" w:space="1" w:color="auto"/>
              </w:pBdr>
              <w:tabs>
                <w:tab w:val="decimal" w:pos="1095"/>
              </w:tabs>
              <w:spacing w:line="320" w:lineRule="exact"/>
              <w:jc w:val="right"/>
              <w:rPr>
                <w:rFonts w:asciiTheme="minorHAnsi" w:hAnsiTheme="minorHAnsi" w:cstheme="minorHAnsi"/>
                <w:sz w:val="22"/>
                <w:szCs w:val="22"/>
              </w:rPr>
            </w:pPr>
            <w:r>
              <w:rPr>
                <w:rFonts w:asciiTheme="minorHAnsi" w:hAnsiTheme="minorHAnsi" w:cstheme="minorHAnsi"/>
                <w:sz w:val="22"/>
                <w:szCs w:val="22"/>
              </w:rPr>
              <w:t>(150,000)</w:t>
            </w:r>
          </w:p>
        </w:tc>
        <w:tc>
          <w:tcPr>
            <w:tcW w:w="1528" w:type="dxa"/>
            <w:tcBorders>
              <w:top w:val="nil"/>
              <w:left w:val="nil"/>
              <w:bottom w:val="nil"/>
              <w:right w:val="nil"/>
            </w:tcBorders>
            <w:vAlign w:val="bottom"/>
          </w:tcPr>
          <w:p w14:paraId="7EFA090A" w14:textId="6E0A5016" w:rsidR="0012500B" w:rsidRPr="00FD0CA3" w:rsidRDefault="001A1D99" w:rsidP="001A1D99">
            <w:pPr>
              <w:pBdr>
                <w:bottom w:val="single" w:sz="4" w:space="1" w:color="auto"/>
              </w:pBdr>
              <w:tabs>
                <w:tab w:val="decimal" w:pos="1095"/>
              </w:tabs>
              <w:spacing w:line="320" w:lineRule="exact"/>
              <w:rPr>
                <w:rFonts w:asciiTheme="minorHAnsi" w:hAnsiTheme="minorHAnsi" w:cstheme="minorHAnsi"/>
                <w:sz w:val="22"/>
                <w:szCs w:val="22"/>
              </w:rPr>
            </w:pPr>
            <w:r>
              <w:rPr>
                <w:rFonts w:asciiTheme="minorHAnsi" w:hAnsiTheme="minorHAnsi" w:cstheme="minorHAnsi"/>
                <w:sz w:val="22"/>
                <w:szCs w:val="22"/>
              </w:rPr>
              <w:t xml:space="preserve">   </w:t>
            </w:r>
            <w:r w:rsidR="0012500B" w:rsidRPr="00FD0CA3">
              <w:rPr>
                <w:rFonts w:asciiTheme="minorHAnsi" w:hAnsiTheme="minorHAnsi" w:cstheme="minorHAnsi"/>
                <w:sz w:val="22"/>
                <w:szCs w:val="22"/>
              </w:rPr>
              <w:t xml:space="preserve">    </w:t>
            </w:r>
            <w:r>
              <w:rPr>
                <w:rFonts w:asciiTheme="minorHAnsi" w:hAnsiTheme="minorHAnsi" w:cstheme="minorHAnsi"/>
                <w:sz w:val="22"/>
                <w:szCs w:val="22"/>
              </w:rPr>
              <w:t xml:space="preserve">  </w:t>
            </w:r>
            <w:r w:rsidR="0012500B" w:rsidRPr="00FD0CA3">
              <w:rPr>
                <w:rFonts w:asciiTheme="minorHAnsi" w:hAnsiTheme="minorHAnsi" w:cstheme="minorHAnsi"/>
                <w:sz w:val="22"/>
                <w:szCs w:val="22"/>
              </w:rPr>
              <w:t xml:space="preserve"> - </w:t>
            </w:r>
          </w:p>
        </w:tc>
        <w:tc>
          <w:tcPr>
            <w:tcW w:w="1766" w:type="dxa"/>
            <w:tcBorders>
              <w:top w:val="nil"/>
              <w:left w:val="nil"/>
              <w:bottom w:val="nil"/>
              <w:right w:val="nil"/>
            </w:tcBorders>
            <w:vAlign w:val="bottom"/>
          </w:tcPr>
          <w:p w14:paraId="5939B699" w14:textId="2FC79528" w:rsidR="0012500B" w:rsidRPr="00FD0CA3" w:rsidRDefault="0012500B" w:rsidP="0012500B">
            <w:pPr>
              <w:pBdr>
                <w:bottom w:val="single" w:sz="4" w:space="1" w:color="auto"/>
              </w:pBdr>
              <w:tabs>
                <w:tab w:val="decimal" w:pos="1095"/>
              </w:tabs>
              <w:spacing w:line="320" w:lineRule="exact"/>
              <w:ind w:left="165" w:right="-75"/>
              <w:jc w:val="right"/>
              <w:rPr>
                <w:rFonts w:asciiTheme="minorHAnsi" w:hAnsiTheme="minorHAnsi" w:cstheme="minorHAnsi"/>
                <w:sz w:val="22"/>
                <w:szCs w:val="22"/>
              </w:rPr>
            </w:pPr>
            <w:r w:rsidRPr="00FD0CA3">
              <w:rPr>
                <w:rFonts w:asciiTheme="minorHAnsi" w:hAnsiTheme="minorHAnsi" w:cstheme="minorHAnsi"/>
                <w:sz w:val="22"/>
                <w:szCs w:val="22"/>
              </w:rPr>
              <w:t xml:space="preserve">     (</w:t>
            </w:r>
            <w:r w:rsidR="00BF0A80">
              <w:rPr>
                <w:rFonts w:asciiTheme="minorHAnsi" w:hAnsiTheme="minorHAnsi" w:cstheme="minorHAnsi"/>
                <w:sz w:val="22"/>
                <w:szCs w:val="22"/>
              </w:rPr>
              <w:t>18</w:t>
            </w:r>
            <w:r w:rsidRPr="00FD0CA3">
              <w:rPr>
                <w:rFonts w:asciiTheme="minorHAnsi" w:hAnsiTheme="minorHAnsi" w:cstheme="minorHAnsi"/>
                <w:sz w:val="22"/>
                <w:szCs w:val="22"/>
              </w:rPr>
              <w:t>3,000)</w:t>
            </w:r>
          </w:p>
        </w:tc>
      </w:tr>
      <w:tr w:rsidR="0012500B" w:rsidRPr="00FD0CA3" w14:paraId="2B39E0D0" w14:textId="77777777" w:rsidTr="00F03878">
        <w:tc>
          <w:tcPr>
            <w:tcW w:w="3060" w:type="dxa"/>
          </w:tcPr>
          <w:p w14:paraId="655DE84C" w14:textId="382084B6" w:rsidR="0012500B" w:rsidRPr="00FD0CA3" w:rsidRDefault="0012500B" w:rsidP="0012500B">
            <w:pPr>
              <w:spacing w:line="320" w:lineRule="exact"/>
              <w:ind w:right="-105"/>
              <w:rPr>
                <w:rFonts w:asciiTheme="minorHAnsi" w:hAnsiTheme="minorHAnsi" w:cstheme="minorHAnsi"/>
                <w:b/>
                <w:bCs/>
                <w:sz w:val="22"/>
                <w:szCs w:val="22"/>
              </w:rPr>
            </w:pPr>
            <w:r w:rsidRPr="00FD0CA3">
              <w:rPr>
                <w:rFonts w:asciiTheme="minorHAnsi" w:hAnsiTheme="minorHAnsi" w:cstheme="minorHAnsi"/>
                <w:b/>
                <w:bCs/>
                <w:sz w:val="22"/>
                <w:szCs w:val="22"/>
              </w:rPr>
              <w:t xml:space="preserve">Total </w:t>
            </w:r>
          </w:p>
        </w:tc>
        <w:tc>
          <w:tcPr>
            <w:tcW w:w="1395" w:type="dxa"/>
            <w:vAlign w:val="bottom"/>
          </w:tcPr>
          <w:p w14:paraId="5EA59555" w14:textId="74F0FE0A" w:rsidR="0012500B" w:rsidRPr="00FB658B" w:rsidRDefault="0012500B" w:rsidP="0012500B">
            <w:pPr>
              <w:pBdr>
                <w:bottom w:val="double" w:sz="4" w:space="1" w:color="auto"/>
              </w:pBdr>
              <w:tabs>
                <w:tab w:val="decimal" w:pos="1095"/>
              </w:tabs>
              <w:spacing w:line="320" w:lineRule="exact"/>
              <w:jc w:val="right"/>
              <w:rPr>
                <w:rFonts w:asciiTheme="minorHAnsi" w:hAnsiTheme="minorHAnsi" w:cstheme="minorHAnsi"/>
                <w:b/>
                <w:bCs/>
                <w:sz w:val="22"/>
                <w:szCs w:val="22"/>
              </w:rPr>
            </w:pPr>
            <w:r w:rsidRPr="00FB658B">
              <w:rPr>
                <w:rFonts w:asciiTheme="minorHAnsi" w:hAnsiTheme="minorHAnsi" w:cstheme="minorHAnsi"/>
                <w:b/>
                <w:bCs/>
                <w:sz w:val="22"/>
                <w:szCs w:val="22"/>
              </w:rPr>
              <w:t>203,431</w:t>
            </w:r>
          </w:p>
        </w:tc>
        <w:tc>
          <w:tcPr>
            <w:tcW w:w="1461" w:type="dxa"/>
            <w:tcBorders>
              <w:top w:val="nil"/>
              <w:left w:val="nil"/>
              <w:bottom w:val="nil"/>
              <w:right w:val="nil"/>
            </w:tcBorders>
            <w:vAlign w:val="bottom"/>
          </w:tcPr>
          <w:p w14:paraId="115EC309" w14:textId="586B24BE" w:rsidR="0012500B" w:rsidRPr="00FB658B" w:rsidRDefault="00DF5A46" w:rsidP="00DF5A46">
            <w:pPr>
              <w:pBdr>
                <w:bottom w:val="double" w:sz="4" w:space="1" w:color="auto"/>
              </w:pBdr>
              <w:spacing w:line="320" w:lineRule="exact"/>
              <w:rPr>
                <w:rFonts w:asciiTheme="minorHAnsi" w:hAnsiTheme="minorHAnsi" w:cstheme="minorHAnsi"/>
                <w:b/>
                <w:bCs/>
                <w:sz w:val="22"/>
                <w:szCs w:val="22"/>
              </w:rPr>
            </w:pPr>
            <w:r>
              <w:rPr>
                <w:rFonts w:asciiTheme="minorHAnsi" w:hAnsiTheme="minorHAnsi" w:cstheme="minorHAnsi"/>
                <w:b/>
                <w:bCs/>
                <w:sz w:val="22"/>
                <w:szCs w:val="22"/>
              </w:rPr>
              <w:t xml:space="preserve">                  -</w:t>
            </w:r>
          </w:p>
        </w:tc>
        <w:tc>
          <w:tcPr>
            <w:tcW w:w="1528" w:type="dxa"/>
            <w:tcBorders>
              <w:top w:val="nil"/>
              <w:left w:val="nil"/>
              <w:bottom w:val="nil"/>
              <w:right w:val="nil"/>
            </w:tcBorders>
            <w:vAlign w:val="bottom"/>
          </w:tcPr>
          <w:p w14:paraId="7B6CEBFC" w14:textId="71CDB3B9" w:rsidR="0012500B" w:rsidRPr="00FB658B" w:rsidRDefault="00BF0A80" w:rsidP="0012500B">
            <w:pPr>
              <w:pBdr>
                <w:bottom w:val="double" w:sz="4" w:space="1" w:color="auto"/>
              </w:pBdr>
              <w:tabs>
                <w:tab w:val="decimal" w:pos="1095"/>
              </w:tabs>
              <w:spacing w:line="320" w:lineRule="exact"/>
              <w:jc w:val="right"/>
              <w:rPr>
                <w:rFonts w:asciiTheme="minorHAnsi" w:hAnsiTheme="minorHAnsi" w:cstheme="minorHAnsi"/>
                <w:b/>
                <w:bCs/>
                <w:sz w:val="22"/>
                <w:szCs w:val="22"/>
              </w:rPr>
            </w:pPr>
            <w:r>
              <w:rPr>
                <w:rFonts w:asciiTheme="minorHAnsi" w:hAnsiTheme="minorHAnsi" w:cstheme="minorHAnsi"/>
                <w:b/>
                <w:bCs/>
                <w:sz w:val="22"/>
                <w:szCs w:val="22"/>
              </w:rPr>
              <w:t>(</w:t>
            </w:r>
            <w:r w:rsidR="00FF3F8B">
              <w:rPr>
                <w:rFonts w:asciiTheme="minorHAnsi" w:hAnsiTheme="minorHAnsi" w:cstheme="minorHAnsi"/>
                <w:b/>
                <w:bCs/>
                <w:sz w:val="22"/>
                <w:szCs w:val="22"/>
              </w:rPr>
              <w:t>55</w:t>
            </w:r>
            <w:r>
              <w:rPr>
                <w:rFonts w:asciiTheme="minorHAnsi" w:hAnsiTheme="minorHAnsi" w:cstheme="minorHAnsi"/>
                <w:b/>
                <w:bCs/>
                <w:sz w:val="22"/>
                <w:szCs w:val="22"/>
              </w:rPr>
              <w:t>,</w:t>
            </w:r>
            <w:r w:rsidR="00FF3F8B">
              <w:rPr>
                <w:rFonts w:asciiTheme="minorHAnsi" w:hAnsiTheme="minorHAnsi" w:cstheme="minorHAnsi"/>
                <w:b/>
                <w:bCs/>
                <w:sz w:val="22"/>
                <w:szCs w:val="22"/>
              </w:rPr>
              <w:t>729</w:t>
            </w:r>
            <w:r>
              <w:rPr>
                <w:rFonts w:asciiTheme="minorHAnsi" w:hAnsiTheme="minorHAnsi" w:cstheme="minorHAnsi"/>
                <w:b/>
                <w:bCs/>
                <w:sz w:val="22"/>
                <w:szCs w:val="22"/>
              </w:rPr>
              <w:t>)</w:t>
            </w:r>
          </w:p>
        </w:tc>
        <w:tc>
          <w:tcPr>
            <w:tcW w:w="1766" w:type="dxa"/>
            <w:tcBorders>
              <w:top w:val="nil"/>
              <w:left w:val="nil"/>
              <w:bottom w:val="nil"/>
              <w:right w:val="nil"/>
            </w:tcBorders>
            <w:vAlign w:val="bottom"/>
          </w:tcPr>
          <w:p w14:paraId="1CA619D6" w14:textId="1496BF57" w:rsidR="0012500B" w:rsidRPr="00FB658B" w:rsidRDefault="00BC74E8" w:rsidP="0012500B">
            <w:pPr>
              <w:pBdr>
                <w:bottom w:val="double" w:sz="4" w:space="1" w:color="auto"/>
              </w:pBdr>
              <w:tabs>
                <w:tab w:val="decimal" w:pos="1095"/>
                <w:tab w:val="decimal" w:pos="1245"/>
              </w:tabs>
              <w:spacing w:line="320" w:lineRule="exact"/>
              <w:jc w:val="right"/>
              <w:rPr>
                <w:rFonts w:asciiTheme="minorHAnsi" w:hAnsiTheme="minorHAnsi" w:cstheme="minorHAnsi"/>
                <w:b/>
                <w:bCs/>
                <w:sz w:val="22"/>
                <w:szCs w:val="22"/>
              </w:rPr>
            </w:pPr>
            <w:r>
              <w:rPr>
                <w:rFonts w:asciiTheme="minorHAnsi" w:hAnsiTheme="minorHAnsi" w:cstheme="minorHAnsi"/>
                <w:b/>
                <w:bCs/>
                <w:sz w:val="22"/>
                <w:szCs w:val="22"/>
              </w:rPr>
              <w:t>147,702</w:t>
            </w:r>
          </w:p>
        </w:tc>
      </w:tr>
    </w:tbl>
    <w:p w14:paraId="176BAA99" w14:textId="77777777" w:rsidR="008D4ACF" w:rsidRPr="00FD0CA3" w:rsidRDefault="008D4ACF" w:rsidP="000354B0">
      <w:pPr>
        <w:overflowPunct/>
        <w:autoSpaceDE/>
        <w:autoSpaceDN/>
        <w:adjustRightInd/>
        <w:spacing w:line="200" w:lineRule="exact"/>
        <w:textAlignment w:val="auto"/>
        <w:rPr>
          <w:rFonts w:asciiTheme="minorHAnsi" w:hAnsiTheme="minorHAnsi" w:cstheme="minorHAnsi"/>
          <w:b/>
          <w:bCs/>
          <w:sz w:val="22"/>
          <w:szCs w:val="22"/>
        </w:rPr>
      </w:pPr>
    </w:p>
    <w:tbl>
      <w:tblPr>
        <w:tblW w:w="9208" w:type="dxa"/>
        <w:tblInd w:w="360" w:type="dxa"/>
        <w:tblLook w:val="0000" w:firstRow="0" w:lastRow="0" w:firstColumn="0" w:lastColumn="0" w:noHBand="0" w:noVBand="0"/>
      </w:tblPr>
      <w:tblGrid>
        <w:gridCol w:w="2970"/>
        <w:gridCol w:w="180"/>
        <w:gridCol w:w="1372"/>
        <w:gridCol w:w="1536"/>
        <w:gridCol w:w="1507"/>
        <w:gridCol w:w="1643"/>
      </w:tblGrid>
      <w:tr w:rsidR="008D4ACF" w:rsidRPr="00FD0CA3" w14:paraId="36BC8118" w14:textId="77777777" w:rsidTr="003F0C40">
        <w:trPr>
          <w:tblHeader/>
        </w:trPr>
        <w:tc>
          <w:tcPr>
            <w:tcW w:w="2970" w:type="dxa"/>
          </w:tcPr>
          <w:p w14:paraId="1612D321" w14:textId="77777777" w:rsidR="008D4ACF" w:rsidRPr="00FD0CA3" w:rsidRDefault="008D4ACF" w:rsidP="0043033B">
            <w:pPr>
              <w:spacing w:line="320" w:lineRule="exact"/>
              <w:ind w:right="-43"/>
              <w:jc w:val="both"/>
              <w:rPr>
                <w:rFonts w:asciiTheme="minorHAnsi" w:hAnsiTheme="minorHAnsi" w:cstheme="minorHAnsi"/>
                <w:b/>
                <w:bCs/>
                <w:sz w:val="22"/>
                <w:szCs w:val="22"/>
                <w:u w:val="single"/>
              </w:rPr>
            </w:pPr>
          </w:p>
        </w:tc>
        <w:tc>
          <w:tcPr>
            <w:tcW w:w="6238" w:type="dxa"/>
            <w:gridSpan w:val="5"/>
          </w:tcPr>
          <w:p w14:paraId="6B3A4D83" w14:textId="77777777" w:rsidR="008D4ACF" w:rsidRPr="0043033B" w:rsidRDefault="008D4ACF" w:rsidP="0043033B">
            <w:pPr>
              <w:tabs>
                <w:tab w:val="decimal" w:pos="846"/>
              </w:tabs>
              <w:spacing w:line="320" w:lineRule="exact"/>
              <w:jc w:val="center"/>
              <w:rPr>
                <w:rFonts w:asciiTheme="minorHAnsi" w:hAnsiTheme="minorHAnsi" w:cstheme="minorHAnsi"/>
                <w:b/>
                <w:bCs/>
                <w:sz w:val="22"/>
                <w:szCs w:val="22"/>
              </w:rPr>
            </w:pPr>
            <w:r w:rsidRPr="0043033B">
              <w:rPr>
                <w:rFonts w:asciiTheme="minorHAnsi" w:hAnsiTheme="minorHAnsi" w:cstheme="minorHAnsi"/>
                <w:b/>
                <w:bCs/>
                <w:sz w:val="22"/>
                <w:szCs w:val="22"/>
              </w:rPr>
              <w:t>Separate financial statements</w:t>
            </w:r>
          </w:p>
        </w:tc>
      </w:tr>
      <w:tr w:rsidR="008D4ACF" w:rsidRPr="00FD0CA3" w14:paraId="0F4B013E" w14:textId="77777777" w:rsidTr="003F0C40">
        <w:trPr>
          <w:tblHeader/>
        </w:trPr>
        <w:tc>
          <w:tcPr>
            <w:tcW w:w="2970" w:type="dxa"/>
            <w:vMerge w:val="restart"/>
            <w:vAlign w:val="bottom"/>
          </w:tcPr>
          <w:p w14:paraId="78B13BC6" w14:textId="0D4C9B5E" w:rsidR="008D4ACF" w:rsidRPr="00FD0CA3" w:rsidRDefault="008D4ACF" w:rsidP="0043033B">
            <w:pPr>
              <w:spacing w:line="320" w:lineRule="exact"/>
              <w:jc w:val="center"/>
              <w:rPr>
                <w:rFonts w:asciiTheme="minorHAnsi" w:hAnsiTheme="minorHAnsi" w:cstheme="minorHAnsi"/>
                <w:b/>
                <w:bCs/>
                <w:sz w:val="22"/>
                <w:szCs w:val="22"/>
                <w:u w:val="single"/>
              </w:rPr>
            </w:pPr>
          </w:p>
        </w:tc>
        <w:tc>
          <w:tcPr>
            <w:tcW w:w="1552" w:type="dxa"/>
            <w:gridSpan w:val="2"/>
          </w:tcPr>
          <w:p w14:paraId="424F14C3" w14:textId="77777777" w:rsidR="008D4ACF" w:rsidRPr="00FD0CA3" w:rsidRDefault="008D4ACF" w:rsidP="0043033B">
            <w:pPr>
              <w:spacing w:line="320" w:lineRule="exact"/>
              <w:jc w:val="center"/>
              <w:rPr>
                <w:rFonts w:asciiTheme="minorHAnsi" w:hAnsiTheme="minorHAnsi" w:cstheme="minorHAnsi"/>
                <w:sz w:val="22"/>
                <w:szCs w:val="22"/>
              </w:rPr>
            </w:pPr>
            <w:r w:rsidRPr="00FD0CA3">
              <w:rPr>
                <w:rFonts w:asciiTheme="minorHAnsi" w:hAnsiTheme="minorHAnsi" w:cstheme="minorHAnsi"/>
                <w:sz w:val="22"/>
                <w:szCs w:val="22"/>
              </w:rPr>
              <w:t>Balance as at</w:t>
            </w:r>
          </w:p>
        </w:tc>
        <w:tc>
          <w:tcPr>
            <w:tcW w:w="1536" w:type="dxa"/>
          </w:tcPr>
          <w:p w14:paraId="6EDC642A" w14:textId="77777777" w:rsidR="008D4ACF" w:rsidRPr="00FD0CA3" w:rsidRDefault="008D4ACF" w:rsidP="0043033B">
            <w:pPr>
              <w:spacing w:line="32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Increase </w:t>
            </w:r>
          </w:p>
        </w:tc>
        <w:tc>
          <w:tcPr>
            <w:tcW w:w="1507" w:type="dxa"/>
          </w:tcPr>
          <w:p w14:paraId="17FB8B9B" w14:textId="77777777" w:rsidR="008D4ACF" w:rsidRPr="00FD0CA3" w:rsidRDefault="008D4ACF" w:rsidP="0043033B">
            <w:pPr>
              <w:spacing w:line="320" w:lineRule="exact"/>
              <w:jc w:val="center"/>
              <w:rPr>
                <w:rFonts w:asciiTheme="minorHAnsi" w:hAnsiTheme="minorHAnsi" w:cstheme="minorHAnsi"/>
                <w:sz w:val="22"/>
                <w:szCs w:val="22"/>
              </w:rPr>
            </w:pPr>
            <w:r w:rsidRPr="00FD0CA3">
              <w:rPr>
                <w:rFonts w:asciiTheme="minorHAnsi" w:hAnsiTheme="minorHAnsi" w:cstheme="minorHAnsi"/>
                <w:sz w:val="22"/>
                <w:szCs w:val="22"/>
              </w:rPr>
              <w:t>Decrease</w:t>
            </w:r>
          </w:p>
        </w:tc>
        <w:tc>
          <w:tcPr>
            <w:tcW w:w="1643" w:type="dxa"/>
          </w:tcPr>
          <w:p w14:paraId="282785F6" w14:textId="77777777" w:rsidR="008D4ACF" w:rsidRPr="00FD0CA3" w:rsidRDefault="008D4ACF" w:rsidP="0043033B">
            <w:pPr>
              <w:spacing w:line="320" w:lineRule="exact"/>
              <w:jc w:val="center"/>
              <w:rPr>
                <w:rFonts w:asciiTheme="minorHAnsi" w:hAnsiTheme="minorHAnsi" w:cstheme="minorHAnsi"/>
                <w:sz w:val="22"/>
                <w:szCs w:val="22"/>
              </w:rPr>
            </w:pPr>
            <w:r w:rsidRPr="00FD0CA3">
              <w:rPr>
                <w:rFonts w:asciiTheme="minorHAnsi" w:hAnsiTheme="minorHAnsi" w:cstheme="minorHAnsi"/>
                <w:sz w:val="22"/>
                <w:szCs w:val="22"/>
              </w:rPr>
              <w:t>Balance as at</w:t>
            </w:r>
          </w:p>
        </w:tc>
      </w:tr>
      <w:tr w:rsidR="008D4ACF" w:rsidRPr="00FD0CA3" w14:paraId="69D11721" w14:textId="77777777" w:rsidTr="003F0C40">
        <w:trPr>
          <w:tblHeader/>
        </w:trPr>
        <w:tc>
          <w:tcPr>
            <w:tcW w:w="2970" w:type="dxa"/>
            <w:vMerge/>
          </w:tcPr>
          <w:p w14:paraId="4B7B56F4" w14:textId="77777777" w:rsidR="008D4ACF" w:rsidRPr="00FD0CA3" w:rsidRDefault="008D4ACF" w:rsidP="0043033B">
            <w:pPr>
              <w:spacing w:line="320" w:lineRule="exact"/>
              <w:ind w:right="-43"/>
              <w:jc w:val="center"/>
              <w:rPr>
                <w:rFonts w:asciiTheme="minorHAnsi" w:hAnsiTheme="minorHAnsi" w:cstheme="minorHAnsi"/>
                <w:sz w:val="22"/>
                <w:szCs w:val="22"/>
                <w:cs/>
              </w:rPr>
            </w:pPr>
          </w:p>
        </w:tc>
        <w:tc>
          <w:tcPr>
            <w:tcW w:w="1552" w:type="dxa"/>
            <w:gridSpan w:val="2"/>
          </w:tcPr>
          <w:p w14:paraId="55C3A7A8" w14:textId="75083E54" w:rsidR="008D4ACF" w:rsidRPr="00FD0CA3" w:rsidRDefault="008D4ACF" w:rsidP="0043033B">
            <w:pPr>
              <w:spacing w:line="320" w:lineRule="exact"/>
              <w:jc w:val="center"/>
              <w:rPr>
                <w:rFonts w:asciiTheme="minorHAnsi" w:hAnsiTheme="minorHAnsi" w:cstheme="minorHAnsi"/>
                <w:sz w:val="22"/>
                <w:szCs w:val="22"/>
              </w:rPr>
            </w:pPr>
            <w:r w:rsidRPr="00FD0CA3">
              <w:rPr>
                <w:rFonts w:asciiTheme="minorHAnsi" w:hAnsiTheme="minorHAnsi" w:cstheme="minorHAnsi"/>
                <w:sz w:val="22"/>
                <w:szCs w:val="22"/>
              </w:rPr>
              <w:t>31 December 202</w:t>
            </w:r>
            <w:r w:rsidR="006726D3" w:rsidRPr="00FD0CA3">
              <w:rPr>
                <w:rFonts w:asciiTheme="minorHAnsi" w:hAnsiTheme="minorHAnsi" w:cstheme="minorHAnsi"/>
                <w:sz w:val="22"/>
                <w:szCs w:val="22"/>
              </w:rPr>
              <w:t>4</w:t>
            </w:r>
          </w:p>
        </w:tc>
        <w:tc>
          <w:tcPr>
            <w:tcW w:w="1536" w:type="dxa"/>
          </w:tcPr>
          <w:p w14:paraId="4E03A9C7" w14:textId="12B360E4" w:rsidR="008D4ACF" w:rsidRPr="00FD0CA3" w:rsidRDefault="008D4ACF" w:rsidP="0043033B">
            <w:pPr>
              <w:spacing w:line="32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during the </w:t>
            </w:r>
            <w:r w:rsidR="0001761B" w:rsidRPr="00FD0CA3">
              <w:rPr>
                <w:rFonts w:asciiTheme="minorHAnsi" w:hAnsiTheme="minorHAnsi" w:cstheme="minorHAnsi"/>
                <w:sz w:val="22"/>
                <w:szCs w:val="22"/>
              </w:rPr>
              <w:t>period</w:t>
            </w:r>
          </w:p>
        </w:tc>
        <w:tc>
          <w:tcPr>
            <w:tcW w:w="1507" w:type="dxa"/>
          </w:tcPr>
          <w:p w14:paraId="7D9517A6" w14:textId="6FFE4F72" w:rsidR="008D4ACF" w:rsidRPr="00FD0CA3" w:rsidRDefault="008D4ACF" w:rsidP="0043033B">
            <w:pPr>
              <w:spacing w:line="32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during the </w:t>
            </w:r>
            <w:r w:rsidR="0001761B" w:rsidRPr="00FD0CA3">
              <w:rPr>
                <w:rFonts w:asciiTheme="minorHAnsi" w:hAnsiTheme="minorHAnsi" w:cstheme="minorHAnsi"/>
                <w:sz w:val="22"/>
                <w:szCs w:val="22"/>
              </w:rPr>
              <w:t>period</w:t>
            </w:r>
          </w:p>
        </w:tc>
        <w:tc>
          <w:tcPr>
            <w:tcW w:w="1643" w:type="dxa"/>
          </w:tcPr>
          <w:p w14:paraId="5BB92BC5" w14:textId="6B937BC6" w:rsidR="008D4ACF" w:rsidRPr="00FD0CA3" w:rsidRDefault="0079499D" w:rsidP="0043033B">
            <w:pPr>
              <w:spacing w:line="32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31 December </w:t>
            </w:r>
            <w:r w:rsidR="006726D3" w:rsidRPr="00FD0CA3">
              <w:rPr>
                <w:rFonts w:asciiTheme="minorHAnsi" w:hAnsiTheme="minorHAnsi" w:cstheme="minorHAnsi"/>
                <w:sz w:val="22"/>
                <w:szCs w:val="22"/>
              </w:rPr>
              <w:t>2025</w:t>
            </w:r>
          </w:p>
        </w:tc>
      </w:tr>
      <w:tr w:rsidR="006726D3" w:rsidRPr="00FD0CA3" w14:paraId="04BAF33F" w14:textId="77777777" w:rsidTr="003F0C40">
        <w:trPr>
          <w:tblHeader/>
        </w:trPr>
        <w:tc>
          <w:tcPr>
            <w:tcW w:w="2970" w:type="dxa"/>
          </w:tcPr>
          <w:p w14:paraId="157142C7" w14:textId="1A5CFF3F" w:rsidR="006726D3" w:rsidRPr="00FD0CA3" w:rsidRDefault="006726D3" w:rsidP="00E13064">
            <w:pPr>
              <w:spacing w:line="320" w:lineRule="exact"/>
              <w:ind w:right="-105"/>
              <w:rPr>
                <w:rFonts w:asciiTheme="minorHAnsi" w:hAnsiTheme="minorHAnsi" w:cstheme="minorHAnsi"/>
                <w:sz w:val="22"/>
                <w:szCs w:val="22"/>
              </w:rPr>
            </w:pPr>
          </w:p>
        </w:tc>
        <w:tc>
          <w:tcPr>
            <w:tcW w:w="6238" w:type="dxa"/>
            <w:gridSpan w:val="5"/>
            <w:vAlign w:val="bottom"/>
          </w:tcPr>
          <w:p w14:paraId="752E1A7C" w14:textId="2E98FFEA" w:rsidR="006726D3" w:rsidRPr="00FD0CA3" w:rsidRDefault="006726D3" w:rsidP="006726D3">
            <w:pPr>
              <w:tabs>
                <w:tab w:val="decimal" w:pos="1242"/>
              </w:tabs>
              <w:spacing w:line="320" w:lineRule="exact"/>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01761B" w:rsidRPr="00FD0CA3" w14:paraId="511AE7AB" w14:textId="77777777" w:rsidTr="00B6511C">
        <w:trPr>
          <w:tblHeader/>
        </w:trPr>
        <w:tc>
          <w:tcPr>
            <w:tcW w:w="3150" w:type="dxa"/>
            <w:gridSpan w:val="2"/>
          </w:tcPr>
          <w:p w14:paraId="45CFDAB4" w14:textId="6A057FCC" w:rsidR="0001761B" w:rsidRPr="00FD0CA3" w:rsidRDefault="0001761B" w:rsidP="00E13064">
            <w:pPr>
              <w:spacing w:line="320" w:lineRule="exact"/>
              <w:ind w:right="-105"/>
              <w:rPr>
                <w:rFonts w:asciiTheme="minorHAnsi" w:hAnsiTheme="minorHAnsi" w:cstheme="minorHAnsi"/>
                <w:b/>
                <w:bCs/>
                <w:sz w:val="22"/>
                <w:szCs w:val="22"/>
              </w:rPr>
            </w:pPr>
            <w:r w:rsidRPr="00FD0CA3">
              <w:rPr>
                <w:rFonts w:asciiTheme="minorHAnsi" w:hAnsiTheme="minorHAnsi" w:cstheme="minorHAnsi"/>
                <w:b/>
                <w:bCs/>
                <w:sz w:val="22"/>
                <w:szCs w:val="22"/>
              </w:rPr>
              <w:t>Short-term loan</w:t>
            </w:r>
            <w:r w:rsidR="00E24530" w:rsidRPr="00FD0CA3">
              <w:rPr>
                <w:rFonts w:asciiTheme="minorHAnsi" w:hAnsiTheme="minorHAnsi" w:cstheme="minorHAnsi"/>
                <w:b/>
                <w:bCs/>
                <w:sz w:val="22"/>
                <w:szCs w:val="22"/>
              </w:rPr>
              <w:t>s</w:t>
            </w:r>
            <w:r w:rsidRPr="00FD0CA3">
              <w:rPr>
                <w:rFonts w:asciiTheme="minorHAnsi" w:hAnsiTheme="minorHAnsi" w:cstheme="minorHAnsi"/>
                <w:b/>
                <w:bCs/>
                <w:sz w:val="22"/>
                <w:szCs w:val="22"/>
              </w:rPr>
              <w:t xml:space="preserve"> to other part</w:t>
            </w:r>
            <w:r w:rsidR="00931EA2" w:rsidRPr="00FD0CA3">
              <w:rPr>
                <w:rFonts w:asciiTheme="minorHAnsi" w:hAnsiTheme="minorHAnsi" w:cstheme="minorHAnsi"/>
                <w:b/>
                <w:bCs/>
                <w:sz w:val="22"/>
                <w:szCs w:val="22"/>
              </w:rPr>
              <w:t>y</w:t>
            </w:r>
          </w:p>
        </w:tc>
        <w:tc>
          <w:tcPr>
            <w:tcW w:w="1372" w:type="dxa"/>
            <w:vAlign w:val="bottom"/>
          </w:tcPr>
          <w:p w14:paraId="52060DEC" w14:textId="77777777" w:rsidR="0001761B" w:rsidRPr="00FD0CA3" w:rsidRDefault="0001761B" w:rsidP="00E13064">
            <w:pPr>
              <w:tabs>
                <w:tab w:val="decimal" w:pos="1236"/>
              </w:tabs>
              <w:spacing w:line="320" w:lineRule="exact"/>
              <w:rPr>
                <w:rFonts w:asciiTheme="minorHAnsi" w:hAnsiTheme="minorHAnsi" w:cstheme="minorHAnsi"/>
                <w:sz w:val="22"/>
                <w:szCs w:val="22"/>
              </w:rPr>
            </w:pPr>
          </w:p>
        </w:tc>
        <w:tc>
          <w:tcPr>
            <w:tcW w:w="1536" w:type="dxa"/>
            <w:vAlign w:val="bottom"/>
          </w:tcPr>
          <w:p w14:paraId="4D50EB1A" w14:textId="77777777" w:rsidR="0001761B" w:rsidRPr="00FD0CA3" w:rsidRDefault="0001761B" w:rsidP="00E13064">
            <w:pPr>
              <w:tabs>
                <w:tab w:val="decimal" w:pos="1059"/>
              </w:tabs>
              <w:spacing w:line="320" w:lineRule="exact"/>
              <w:rPr>
                <w:rFonts w:asciiTheme="minorHAnsi" w:hAnsiTheme="minorHAnsi" w:cstheme="minorHAnsi"/>
                <w:sz w:val="22"/>
                <w:szCs w:val="22"/>
              </w:rPr>
            </w:pPr>
          </w:p>
        </w:tc>
        <w:tc>
          <w:tcPr>
            <w:tcW w:w="1507" w:type="dxa"/>
            <w:vAlign w:val="bottom"/>
          </w:tcPr>
          <w:p w14:paraId="34583284" w14:textId="77777777" w:rsidR="0001761B" w:rsidRPr="00FD0CA3" w:rsidRDefault="0001761B" w:rsidP="00E13064">
            <w:pPr>
              <w:tabs>
                <w:tab w:val="decimal" w:pos="1066"/>
              </w:tabs>
              <w:spacing w:line="320" w:lineRule="exact"/>
              <w:rPr>
                <w:rFonts w:asciiTheme="minorHAnsi" w:hAnsiTheme="minorHAnsi" w:cstheme="minorHAnsi"/>
                <w:sz w:val="22"/>
                <w:szCs w:val="22"/>
              </w:rPr>
            </w:pPr>
          </w:p>
        </w:tc>
        <w:tc>
          <w:tcPr>
            <w:tcW w:w="1643" w:type="dxa"/>
            <w:vAlign w:val="bottom"/>
          </w:tcPr>
          <w:p w14:paraId="3696C546" w14:textId="77777777" w:rsidR="0001761B" w:rsidRPr="00FD0CA3" w:rsidRDefault="0001761B" w:rsidP="00E13064">
            <w:pPr>
              <w:tabs>
                <w:tab w:val="decimal" w:pos="1242"/>
              </w:tabs>
              <w:spacing w:line="320" w:lineRule="exact"/>
              <w:rPr>
                <w:rFonts w:asciiTheme="minorHAnsi" w:hAnsiTheme="minorHAnsi" w:cstheme="minorHAnsi"/>
                <w:sz w:val="22"/>
                <w:szCs w:val="22"/>
              </w:rPr>
            </w:pPr>
          </w:p>
        </w:tc>
      </w:tr>
      <w:tr w:rsidR="0003295B" w:rsidRPr="00FD0CA3" w14:paraId="7D965441" w14:textId="77777777" w:rsidTr="006535BD">
        <w:trPr>
          <w:tblHeader/>
        </w:trPr>
        <w:tc>
          <w:tcPr>
            <w:tcW w:w="2970" w:type="dxa"/>
          </w:tcPr>
          <w:p w14:paraId="13127674" w14:textId="3B0484E7" w:rsidR="0003295B" w:rsidRPr="00FD0CA3" w:rsidRDefault="0003295B" w:rsidP="0003295B">
            <w:pPr>
              <w:spacing w:line="320" w:lineRule="exact"/>
              <w:ind w:right="-126"/>
              <w:rPr>
                <w:rFonts w:asciiTheme="minorHAnsi" w:hAnsiTheme="minorHAnsi" w:cstheme="minorHAnsi"/>
                <w:sz w:val="22"/>
                <w:szCs w:val="22"/>
              </w:rPr>
            </w:pPr>
            <w:r w:rsidRPr="00FD0CA3">
              <w:rPr>
                <w:rFonts w:asciiTheme="minorHAnsi" w:hAnsiTheme="minorHAnsi" w:cstheme="minorHAnsi"/>
                <w:sz w:val="22"/>
                <w:szCs w:val="22"/>
              </w:rPr>
              <w:t xml:space="preserve">        KREERAKITTI 9 CO., LTD.</w:t>
            </w:r>
          </w:p>
        </w:tc>
        <w:tc>
          <w:tcPr>
            <w:tcW w:w="1552" w:type="dxa"/>
            <w:gridSpan w:val="2"/>
            <w:vAlign w:val="bottom"/>
          </w:tcPr>
          <w:p w14:paraId="46570D51" w14:textId="03DB2C8C" w:rsidR="0003295B" w:rsidRPr="00FD0CA3" w:rsidRDefault="0003295B" w:rsidP="0003295B">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1,500</w:t>
            </w:r>
          </w:p>
        </w:tc>
        <w:tc>
          <w:tcPr>
            <w:tcW w:w="1536" w:type="dxa"/>
            <w:vAlign w:val="bottom"/>
          </w:tcPr>
          <w:p w14:paraId="14A6B9B7" w14:textId="35C0F054" w:rsidR="0003295B" w:rsidRPr="00FD0CA3" w:rsidRDefault="0003295B" w:rsidP="0003295B">
            <w:pPr>
              <w:tabs>
                <w:tab w:val="decimal" w:pos="1095"/>
              </w:tabs>
              <w:spacing w:line="320" w:lineRule="exact"/>
              <w:rPr>
                <w:rFonts w:asciiTheme="minorHAnsi" w:hAnsiTheme="minorHAnsi" w:cstheme="minorHAnsi"/>
                <w:sz w:val="22"/>
                <w:szCs w:val="22"/>
              </w:rPr>
            </w:pPr>
            <w:r w:rsidRPr="00FD0CA3">
              <w:rPr>
                <w:rFonts w:asciiTheme="minorHAnsi" w:hAnsiTheme="minorHAnsi" w:cstheme="minorHAnsi"/>
                <w:sz w:val="22"/>
                <w:szCs w:val="22"/>
              </w:rPr>
              <w:t>-</w:t>
            </w:r>
          </w:p>
        </w:tc>
        <w:tc>
          <w:tcPr>
            <w:tcW w:w="1507" w:type="dxa"/>
            <w:vAlign w:val="bottom"/>
          </w:tcPr>
          <w:p w14:paraId="5B2F5A6D" w14:textId="47D1F0F6" w:rsidR="0003295B" w:rsidRPr="00FD0CA3" w:rsidRDefault="0003295B" w:rsidP="0003295B">
            <w:pPr>
              <w:tabs>
                <w:tab w:val="decimal" w:pos="1095"/>
              </w:tabs>
              <w:spacing w:line="320" w:lineRule="exact"/>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643" w:type="dxa"/>
            <w:vAlign w:val="bottom"/>
          </w:tcPr>
          <w:p w14:paraId="42ACE33C" w14:textId="4A966982" w:rsidR="0003295B" w:rsidRPr="00FD0CA3" w:rsidRDefault="0003295B" w:rsidP="0003295B">
            <w:pPr>
              <w:tabs>
                <w:tab w:val="decimal" w:pos="1095"/>
              </w:tabs>
              <w:spacing w:line="320" w:lineRule="exact"/>
              <w:ind w:right="15"/>
              <w:jc w:val="right"/>
              <w:rPr>
                <w:rFonts w:asciiTheme="minorHAnsi" w:hAnsiTheme="minorHAnsi" w:cstheme="minorHAnsi"/>
                <w:sz w:val="22"/>
                <w:szCs w:val="22"/>
              </w:rPr>
            </w:pPr>
            <w:r w:rsidRPr="00FD0CA3">
              <w:rPr>
                <w:rFonts w:asciiTheme="minorHAnsi" w:hAnsiTheme="minorHAnsi" w:cstheme="minorHAnsi"/>
                <w:sz w:val="22"/>
                <w:szCs w:val="22"/>
              </w:rPr>
              <w:t>1,500</w:t>
            </w:r>
          </w:p>
        </w:tc>
      </w:tr>
      <w:tr w:rsidR="002C603A" w:rsidRPr="00FD0CA3" w14:paraId="104ABB21" w14:textId="77777777" w:rsidTr="006535BD">
        <w:trPr>
          <w:tblHeader/>
        </w:trPr>
        <w:tc>
          <w:tcPr>
            <w:tcW w:w="2970" w:type="dxa"/>
          </w:tcPr>
          <w:p w14:paraId="46C471EF" w14:textId="462FA902" w:rsidR="002C603A" w:rsidRPr="00FD0CA3" w:rsidRDefault="002C603A" w:rsidP="002C603A">
            <w:pPr>
              <w:spacing w:line="320" w:lineRule="exact"/>
              <w:ind w:left="432" w:right="-101" w:hanging="432"/>
              <w:rPr>
                <w:rFonts w:asciiTheme="minorHAnsi" w:hAnsiTheme="minorHAnsi" w:cstheme="minorHAnsi"/>
                <w:i/>
                <w:iCs/>
                <w:sz w:val="22"/>
                <w:szCs w:val="22"/>
                <w:u w:val="single"/>
              </w:rPr>
            </w:pPr>
            <w:r w:rsidRPr="00FD0CA3">
              <w:rPr>
                <w:rFonts w:asciiTheme="minorHAnsi" w:hAnsiTheme="minorHAnsi" w:cstheme="minorHAnsi"/>
                <w:i/>
                <w:iCs/>
                <w:sz w:val="22"/>
                <w:szCs w:val="22"/>
              </w:rPr>
              <w:t xml:space="preserve">        </w:t>
            </w:r>
            <w:r w:rsidRPr="00FD0CA3">
              <w:rPr>
                <w:rFonts w:asciiTheme="minorHAnsi" w:hAnsiTheme="minorHAnsi" w:cstheme="minorHAnsi"/>
                <w:sz w:val="22"/>
                <w:szCs w:val="22"/>
              </w:rPr>
              <w:t>BOTANY PETCARE CO., LTD.</w:t>
            </w:r>
          </w:p>
        </w:tc>
        <w:tc>
          <w:tcPr>
            <w:tcW w:w="1552" w:type="dxa"/>
            <w:gridSpan w:val="2"/>
            <w:vAlign w:val="bottom"/>
          </w:tcPr>
          <w:p w14:paraId="7953B93C" w14:textId="13724792" w:rsidR="002C603A" w:rsidRPr="00FD0CA3" w:rsidRDefault="002C603A" w:rsidP="002C603A">
            <w:pPr>
              <w:tabs>
                <w:tab w:val="decimal" w:pos="1095"/>
              </w:tabs>
              <w:spacing w:line="320" w:lineRule="exact"/>
              <w:rPr>
                <w:rFonts w:asciiTheme="minorHAnsi" w:hAnsiTheme="minorHAnsi" w:cstheme="minorHAnsi"/>
                <w:sz w:val="22"/>
                <w:szCs w:val="22"/>
              </w:rPr>
            </w:pPr>
            <w:r w:rsidRPr="00FD0CA3">
              <w:rPr>
                <w:rFonts w:asciiTheme="minorHAnsi" w:hAnsiTheme="minorHAnsi" w:cstheme="minorHAnsi"/>
                <w:sz w:val="22"/>
                <w:szCs w:val="22"/>
              </w:rPr>
              <w:t xml:space="preserve">  - </w:t>
            </w:r>
          </w:p>
        </w:tc>
        <w:tc>
          <w:tcPr>
            <w:tcW w:w="1536" w:type="dxa"/>
            <w:tcBorders>
              <w:top w:val="nil"/>
              <w:left w:val="nil"/>
              <w:bottom w:val="nil"/>
              <w:right w:val="nil"/>
            </w:tcBorders>
          </w:tcPr>
          <w:p w14:paraId="27863ABE" w14:textId="77777777" w:rsidR="002C603A" w:rsidRPr="00FD0CA3" w:rsidRDefault="002C603A" w:rsidP="002C603A">
            <w:pPr>
              <w:tabs>
                <w:tab w:val="decimal" w:pos="1095"/>
              </w:tabs>
              <w:spacing w:line="320" w:lineRule="exact"/>
              <w:jc w:val="right"/>
              <w:rPr>
                <w:rFonts w:asciiTheme="minorHAnsi" w:hAnsiTheme="minorHAnsi" w:cstheme="minorHAnsi"/>
                <w:sz w:val="22"/>
                <w:szCs w:val="22"/>
              </w:rPr>
            </w:pPr>
          </w:p>
          <w:p w14:paraId="1BF623B7" w14:textId="0F305D6A" w:rsidR="002C603A" w:rsidRPr="00FD0CA3" w:rsidRDefault="002C603A" w:rsidP="002C603A">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10,465</w:t>
            </w:r>
          </w:p>
        </w:tc>
        <w:tc>
          <w:tcPr>
            <w:tcW w:w="1507" w:type="dxa"/>
            <w:tcBorders>
              <w:top w:val="nil"/>
              <w:left w:val="nil"/>
              <w:bottom w:val="nil"/>
              <w:right w:val="nil"/>
            </w:tcBorders>
          </w:tcPr>
          <w:p w14:paraId="533EC450" w14:textId="77777777" w:rsidR="002C603A" w:rsidRDefault="002C603A" w:rsidP="002C603A">
            <w:pPr>
              <w:tabs>
                <w:tab w:val="decimal" w:pos="1095"/>
              </w:tabs>
              <w:spacing w:line="320" w:lineRule="exact"/>
              <w:jc w:val="right"/>
              <w:rPr>
                <w:rFonts w:asciiTheme="minorHAnsi" w:hAnsiTheme="minorHAnsi" w:cstheme="minorHAnsi"/>
                <w:sz w:val="22"/>
                <w:szCs w:val="22"/>
              </w:rPr>
            </w:pPr>
          </w:p>
          <w:p w14:paraId="4CC4F321" w14:textId="1E3DBB36" w:rsidR="00707F2F" w:rsidRPr="00FD0CA3" w:rsidRDefault="00707F2F" w:rsidP="002C603A">
            <w:pPr>
              <w:tabs>
                <w:tab w:val="decimal" w:pos="1095"/>
              </w:tabs>
              <w:spacing w:line="320" w:lineRule="exact"/>
              <w:jc w:val="right"/>
              <w:rPr>
                <w:rFonts w:asciiTheme="minorHAnsi" w:hAnsiTheme="minorHAnsi" w:cstheme="minorHAnsi"/>
                <w:sz w:val="22"/>
                <w:szCs w:val="22"/>
              </w:rPr>
            </w:pPr>
            <w:r>
              <w:rPr>
                <w:rFonts w:asciiTheme="minorHAnsi" w:hAnsiTheme="minorHAnsi" w:cstheme="minorHAnsi"/>
                <w:sz w:val="22"/>
                <w:szCs w:val="22"/>
              </w:rPr>
              <w:t>(1,677)</w:t>
            </w:r>
          </w:p>
        </w:tc>
        <w:tc>
          <w:tcPr>
            <w:tcW w:w="1643" w:type="dxa"/>
          </w:tcPr>
          <w:p w14:paraId="205C4A13" w14:textId="77777777" w:rsidR="002C603A" w:rsidRPr="00FD0CA3" w:rsidRDefault="002C603A" w:rsidP="002C603A">
            <w:pPr>
              <w:tabs>
                <w:tab w:val="decimal" w:pos="1095"/>
                <w:tab w:val="decimal" w:pos="1237"/>
              </w:tabs>
              <w:spacing w:line="320" w:lineRule="exact"/>
              <w:jc w:val="right"/>
              <w:rPr>
                <w:rFonts w:asciiTheme="minorHAnsi" w:hAnsiTheme="minorHAnsi" w:cstheme="minorHAnsi"/>
                <w:sz w:val="22"/>
                <w:szCs w:val="22"/>
              </w:rPr>
            </w:pPr>
          </w:p>
          <w:p w14:paraId="3AB0160D" w14:textId="3A48B935" w:rsidR="002C603A" w:rsidRPr="00FD0CA3" w:rsidRDefault="002C603A" w:rsidP="002C603A">
            <w:pPr>
              <w:tabs>
                <w:tab w:val="decimal" w:pos="1095"/>
                <w:tab w:val="decimal" w:pos="1237"/>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8,788</w:t>
            </w:r>
          </w:p>
        </w:tc>
      </w:tr>
      <w:tr w:rsidR="002C603A" w:rsidRPr="00FD0CA3" w14:paraId="5DC56981" w14:textId="77777777" w:rsidTr="006535BD">
        <w:trPr>
          <w:tblHeader/>
        </w:trPr>
        <w:tc>
          <w:tcPr>
            <w:tcW w:w="2970" w:type="dxa"/>
          </w:tcPr>
          <w:p w14:paraId="0BCB7E98" w14:textId="4B66ABCA" w:rsidR="002C603A" w:rsidRPr="00FD0CA3" w:rsidRDefault="002C603A" w:rsidP="002C603A">
            <w:pPr>
              <w:spacing w:line="320" w:lineRule="exact"/>
              <w:ind w:left="432" w:right="-101" w:hanging="432"/>
              <w:rPr>
                <w:rFonts w:asciiTheme="minorHAnsi" w:hAnsiTheme="minorHAnsi" w:cstheme="minorHAnsi"/>
                <w:sz w:val="22"/>
                <w:szCs w:val="22"/>
              </w:rPr>
            </w:pPr>
            <w:r w:rsidRPr="00FD0CA3">
              <w:rPr>
                <w:rFonts w:asciiTheme="minorHAnsi" w:hAnsiTheme="minorHAnsi" w:cstheme="minorHAnsi"/>
                <w:i/>
                <w:iCs/>
                <w:sz w:val="22"/>
                <w:szCs w:val="22"/>
              </w:rPr>
              <w:t>Less</w:t>
            </w:r>
            <w:r w:rsidRPr="00FD0CA3">
              <w:rPr>
                <w:rFonts w:asciiTheme="minorHAnsi" w:hAnsiTheme="minorHAnsi" w:cstheme="minorHAnsi"/>
                <w:sz w:val="22"/>
                <w:szCs w:val="22"/>
              </w:rPr>
              <w:t xml:space="preserve"> Allowance for expected credit loss</w:t>
            </w:r>
          </w:p>
        </w:tc>
        <w:tc>
          <w:tcPr>
            <w:tcW w:w="1552" w:type="dxa"/>
            <w:gridSpan w:val="2"/>
            <w:vAlign w:val="bottom"/>
          </w:tcPr>
          <w:p w14:paraId="18C4506F" w14:textId="20AA37B1" w:rsidR="002C603A" w:rsidRPr="00FD0CA3" w:rsidRDefault="002C603A" w:rsidP="002C603A">
            <w:pPr>
              <w:pBdr>
                <w:bottom w:val="single" w:sz="4" w:space="1" w:color="auto"/>
              </w:pBd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(1,500)</w:t>
            </w:r>
          </w:p>
        </w:tc>
        <w:tc>
          <w:tcPr>
            <w:tcW w:w="1536" w:type="dxa"/>
            <w:tcBorders>
              <w:top w:val="nil"/>
              <w:left w:val="nil"/>
              <w:bottom w:val="nil"/>
              <w:right w:val="nil"/>
            </w:tcBorders>
            <w:vAlign w:val="bottom"/>
          </w:tcPr>
          <w:p w14:paraId="3E4E632E" w14:textId="66D09B44" w:rsidR="002C603A" w:rsidRPr="00FD0CA3" w:rsidRDefault="002C603A" w:rsidP="002C603A">
            <w:pPr>
              <w:pBdr>
                <w:bottom w:val="single" w:sz="4" w:space="1" w:color="auto"/>
              </w:pBd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(8,788)</w:t>
            </w:r>
          </w:p>
        </w:tc>
        <w:tc>
          <w:tcPr>
            <w:tcW w:w="1507" w:type="dxa"/>
            <w:vAlign w:val="bottom"/>
          </w:tcPr>
          <w:p w14:paraId="603F9FAB" w14:textId="2934AAFC" w:rsidR="002C603A" w:rsidRPr="00FD0CA3" w:rsidRDefault="002C603A" w:rsidP="002C603A">
            <w:pPr>
              <w:pBdr>
                <w:bottom w:val="single" w:sz="4" w:space="1" w:color="auto"/>
              </w:pBdr>
              <w:tabs>
                <w:tab w:val="decimal" w:pos="1095"/>
              </w:tabs>
              <w:spacing w:line="320" w:lineRule="exact"/>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643" w:type="dxa"/>
            <w:vAlign w:val="bottom"/>
          </w:tcPr>
          <w:p w14:paraId="03DD59A9" w14:textId="49E531A4" w:rsidR="002C603A" w:rsidRPr="00FD0CA3" w:rsidRDefault="002C603A" w:rsidP="002C603A">
            <w:pPr>
              <w:pBdr>
                <w:bottom w:val="single" w:sz="4" w:space="1" w:color="auto"/>
              </w:pBdr>
              <w:tabs>
                <w:tab w:val="decimal" w:pos="1095"/>
                <w:tab w:val="decimal" w:pos="1237"/>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(10,288)</w:t>
            </w:r>
          </w:p>
        </w:tc>
      </w:tr>
      <w:tr w:rsidR="002C603A" w:rsidRPr="00FD0CA3" w14:paraId="63C94944" w14:textId="77777777" w:rsidTr="006535BD">
        <w:trPr>
          <w:tblHeader/>
        </w:trPr>
        <w:tc>
          <w:tcPr>
            <w:tcW w:w="2970" w:type="dxa"/>
          </w:tcPr>
          <w:p w14:paraId="0B2B2B31" w14:textId="52901322" w:rsidR="002C603A" w:rsidRPr="00FD0CA3" w:rsidRDefault="002C603A" w:rsidP="002C603A">
            <w:pPr>
              <w:spacing w:line="320" w:lineRule="exact"/>
              <w:ind w:right="-105"/>
              <w:rPr>
                <w:rFonts w:asciiTheme="minorHAnsi" w:hAnsiTheme="minorHAnsi" w:cstheme="minorHAnsi"/>
                <w:b/>
                <w:bCs/>
                <w:sz w:val="22"/>
                <w:szCs w:val="22"/>
              </w:rPr>
            </w:pPr>
            <w:r w:rsidRPr="00FD0CA3">
              <w:rPr>
                <w:rFonts w:asciiTheme="minorHAnsi" w:hAnsiTheme="minorHAnsi" w:cstheme="minorHAnsi"/>
                <w:b/>
                <w:bCs/>
                <w:sz w:val="22"/>
                <w:szCs w:val="22"/>
              </w:rPr>
              <w:t xml:space="preserve">Total </w:t>
            </w:r>
          </w:p>
        </w:tc>
        <w:tc>
          <w:tcPr>
            <w:tcW w:w="1552" w:type="dxa"/>
            <w:gridSpan w:val="2"/>
            <w:vAlign w:val="bottom"/>
          </w:tcPr>
          <w:p w14:paraId="1224A7BB" w14:textId="2D1D807E" w:rsidR="002C603A" w:rsidRPr="00707F2F" w:rsidRDefault="002C603A" w:rsidP="002C603A">
            <w:pPr>
              <w:pBdr>
                <w:bottom w:val="double" w:sz="4" w:space="1" w:color="auto"/>
              </w:pBdr>
              <w:tabs>
                <w:tab w:val="decimal" w:pos="1095"/>
              </w:tabs>
              <w:spacing w:line="320" w:lineRule="exact"/>
              <w:rPr>
                <w:rFonts w:asciiTheme="minorHAnsi" w:hAnsiTheme="minorHAnsi" w:cstheme="minorHAnsi"/>
                <w:b/>
                <w:bCs/>
                <w:sz w:val="22"/>
                <w:szCs w:val="22"/>
              </w:rPr>
            </w:pPr>
            <w:r w:rsidRPr="00707F2F">
              <w:rPr>
                <w:rFonts w:asciiTheme="minorHAnsi" w:hAnsiTheme="minorHAnsi" w:cstheme="minorHAnsi"/>
                <w:b/>
                <w:bCs/>
                <w:sz w:val="22"/>
                <w:szCs w:val="22"/>
              </w:rPr>
              <w:t xml:space="preserve"> - </w:t>
            </w:r>
          </w:p>
        </w:tc>
        <w:tc>
          <w:tcPr>
            <w:tcW w:w="1536" w:type="dxa"/>
            <w:tcBorders>
              <w:top w:val="nil"/>
              <w:left w:val="nil"/>
              <w:bottom w:val="nil"/>
              <w:right w:val="nil"/>
            </w:tcBorders>
          </w:tcPr>
          <w:p w14:paraId="23437BDD" w14:textId="3C69F0C6" w:rsidR="002C603A" w:rsidRPr="00707F2F" w:rsidRDefault="00707F2F" w:rsidP="002C603A">
            <w:pPr>
              <w:pBdr>
                <w:bottom w:val="double" w:sz="4" w:space="1" w:color="auto"/>
              </w:pBdr>
              <w:tabs>
                <w:tab w:val="decimal" w:pos="1095"/>
              </w:tabs>
              <w:spacing w:line="320" w:lineRule="exact"/>
              <w:jc w:val="right"/>
              <w:rPr>
                <w:rFonts w:asciiTheme="minorHAnsi" w:hAnsiTheme="minorHAnsi" w:cstheme="minorHAnsi"/>
                <w:b/>
                <w:bCs/>
                <w:sz w:val="22"/>
                <w:szCs w:val="22"/>
              </w:rPr>
            </w:pPr>
            <w:r w:rsidRPr="00707F2F">
              <w:rPr>
                <w:rFonts w:asciiTheme="minorHAnsi" w:hAnsiTheme="minorHAnsi" w:cstheme="minorHAnsi"/>
                <w:b/>
                <w:bCs/>
                <w:sz w:val="22"/>
                <w:szCs w:val="22"/>
              </w:rPr>
              <w:t>1,677</w:t>
            </w:r>
          </w:p>
        </w:tc>
        <w:tc>
          <w:tcPr>
            <w:tcW w:w="1507" w:type="dxa"/>
            <w:tcBorders>
              <w:top w:val="nil"/>
              <w:left w:val="nil"/>
              <w:bottom w:val="nil"/>
              <w:right w:val="nil"/>
            </w:tcBorders>
          </w:tcPr>
          <w:p w14:paraId="6EF39956" w14:textId="346B6221" w:rsidR="002C603A" w:rsidRPr="00707F2F" w:rsidRDefault="00707F2F" w:rsidP="002C603A">
            <w:pPr>
              <w:pBdr>
                <w:bottom w:val="double" w:sz="4" w:space="1" w:color="auto"/>
              </w:pBdr>
              <w:tabs>
                <w:tab w:val="decimal" w:pos="1095"/>
              </w:tabs>
              <w:spacing w:line="320" w:lineRule="exact"/>
              <w:jc w:val="right"/>
              <w:rPr>
                <w:rFonts w:asciiTheme="minorHAnsi" w:hAnsiTheme="minorHAnsi" w:cstheme="minorHAnsi"/>
                <w:b/>
                <w:bCs/>
                <w:sz w:val="22"/>
                <w:szCs w:val="22"/>
              </w:rPr>
            </w:pPr>
            <w:r w:rsidRPr="00707F2F">
              <w:rPr>
                <w:rFonts w:asciiTheme="minorHAnsi" w:hAnsiTheme="minorHAnsi" w:cstheme="minorHAnsi"/>
                <w:b/>
                <w:bCs/>
                <w:sz w:val="22"/>
                <w:szCs w:val="22"/>
              </w:rPr>
              <w:t>(1,677)</w:t>
            </w:r>
          </w:p>
        </w:tc>
        <w:tc>
          <w:tcPr>
            <w:tcW w:w="1643" w:type="dxa"/>
          </w:tcPr>
          <w:p w14:paraId="124E6019" w14:textId="16A069F4" w:rsidR="002C603A" w:rsidRPr="00707F2F" w:rsidRDefault="00707F2F" w:rsidP="00707F2F">
            <w:pPr>
              <w:pBdr>
                <w:bottom w:val="double" w:sz="4" w:space="1" w:color="auto"/>
              </w:pBdr>
              <w:tabs>
                <w:tab w:val="decimal" w:pos="1095"/>
              </w:tabs>
              <w:spacing w:line="320" w:lineRule="exact"/>
              <w:rPr>
                <w:rFonts w:asciiTheme="minorHAnsi" w:hAnsiTheme="minorHAnsi" w:cstheme="minorHAnsi"/>
                <w:b/>
                <w:bCs/>
                <w:sz w:val="22"/>
                <w:szCs w:val="22"/>
              </w:rPr>
            </w:pPr>
            <w:r w:rsidRPr="00707F2F">
              <w:rPr>
                <w:rFonts w:asciiTheme="minorHAnsi" w:hAnsiTheme="minorHAnsi" w:cstheme="minorHAnsi"/>
                <w:b/>
                <w:bCs/>
                <w:sz w:val="22"/>
                <w:szCs w:val="22"/>
              </w:rPr>
              <w:t>-</w:t>
            </w:r>
          </w:p>
        </w:tc>
      </w:tr>
      <w:tr w:rsidR="002C603A" w:rsidRPr="00FD0CA3" w14:paraId="6B9880F5" w14:textId="77777777" w:rsidTr="00372F8F">
        <w:trPr>
          <w:tblHeader/>
        </w:trPr>
        <w:tc>
          <w:tcPr>
            <w:tcW w:w="3150" w:type="dxa"/>
            <w:gridSpan w:val="2"/>
          </w:tcPr>
          <w:p w14:paraId="2F6FC838" w14:textId="6881CDF4" w:rsidR="002C603A" w:rsidRPr="00FD0CA3" w:rsidRDefault="002C603A" w:rsidP="002C603A">
            <w:pPr>
              <w:spacing w:line="320" w:lineRule="exact"/>
              <w:ind w:right="-105"/>
              <w:rPr>
                <w:rFonts w:asciiTheme="minorHAnsi" w:hAnsiTheme="minorHAnsi" w:cstheme="minorHAnsi"/>
                <w:b/>
                <w:bCs/>
                <w:sz w:val="22"/>
                <w:szCs w:val="22"/>
              </w:rPr>
            </w:pPr>
          </w:p>
        </w:tc>
        <w:tc>
          <w:tcPr>
            <w:tcW w:w="1372" w:type="dxa"/>
            <w:vAlign w:val="bottom"/>
          </w:tcPr>
          <w:p w14:paraId="6E60D219" w14:textId="77777777" w:rsidR="002C603A" w:rsidRPr="00FD0CA3" w:rsidRDefault="002C603A" w:rsidP="002C603A">
            <w:pPr>
              <w:tabs>
                <w:tab w:val="decimal" w:pos="1095"/>
              </w:tabs>
              <w:spacing w:line="320" w:lineRule="exact"/>
              <w:rPr>
                <w:rFonts w:asciiTheme="minorHAnsi" w:hAnsiTheme="minorHAnsi" w:cstheme="minorHAnsi"/>
                <w:sz w:val="22"/>
                <w:szCs w:val="22"/>
              </w:rPr>
            </w:pPr>
          </w:p>
        </w:tc>
        <w:tc>
          <w:tcPr>
            <w:tcW w:w="1536" w:type="dxa"/>
            <w:tcBorders>
              <w:top w:val="nil"/>
              <w:left w:val="nil"/>
              <w:bottom w:val="nil"/>
              <w:right w:val="nil"/>
            </w:tcBorders>
          </w:tcPr>
          <w:p w14:paraId="13690D69" w14:textId="77777777" w:rsidR="002C603A" w:rsidRPr="00FD0CA3" w:rsidRDefault="002C603A" w:rsidP="002C603A">
            <w:pPr>
              <w:tabs>
                <w:tab w:val="decimal" w:pos="1095"/>
              </w:tabs>
              <w:spacing w:line="320" w:lineRule="exact"/>
              <w:jc w:val="right"/>
              <w:rPr>
                <w:rFonts w:asciiTheme="minorHAnsi" w:hAnsiTheme="minorHAnsi" w:cstheme="minorHAnsi"/>
                <w:sz w:val="22"/>
                <w:szCs w:val="22"/>
              </w:rPr>
            </w:pPr>
          </w:p>
        </w:tc>
        <w:tc>
          <w:tcPr>
            <w:tcW w:w="1507" w:type="dxa"/>
            <w:tcBorders>
              <w:top w:val="nil"/>
              <w:left w:val="nil"/>
              <w:bottom w:val="nil"/>
              <w:right w:val="nil"/>
            </w:tcBorders>
          </w:tcPr>
          <w:p w14:paraId="4034203B" w14:textId="77777777" w:rsidR="002C603A" w:rsidRPr="00FD0CA3" w:rsidRDefault="002C603A" w:rsidP="002C603A">
            <w:pPr>
              <w:tabs>
                <w:tab w:val="decimal" w:pos="1095"/>
              </w:tabs>
              <w:spacing w:line="320" w:lineRule="exact"/>
              <w:jc w:val="right"/>
              <w:rPr>
                <w:rFonts w:asciiTheme="minorHAnsi" w:hAnsiTheme="minorHAnsi" w:cstheme="minorHAnsi"/>
                <w:sz w:val="22"/>
                <w:szCs w:val="22"/>
              </w:rPr>
            </w:pPr>
          </w:p>
        </w:tc>
        <w:tc>
          <w:tcPr>
            <w:tcW w:w="1643" w:type="dxa"/>
          </w:tcPr>
          <w:p w14:paraId="2AC53BEB" w14:textId="77777777" w:rsidR="002C603A" w:rsidRPr="00FD0CA3" w:rsidRDefault="002C603A" w:rsidP="002C603A">
            <w:pPr>
              <w:tabs>
                <w:tab w:val="decimal" w:pos="1095"/>
              </w:tabs>
              <w:spacing w:line="320" w:lineRule="exact"/>
              <w:jc w:val="right"/>
              <w:rPr>
                <w:rFonts w:asciiTheme="minorHAnsi" w:hAnsiTheme="minorHAnsi" w:cstheme="minorHAnsi"/>
                <w:sz w:val="22"/>
                <w:szCs w:val="22"/>
              </w:rPr>
            </w:pPr>
          </w:p>
        </w:tc>
      </w:tr>
      <w:tr w:rsidR="00077068" w:rsidRPr="00FD0CA3" w14:paraId="395A7BBE" w14:textId="77777777" w:rsidTr="00372F8F">
        <w:trPr>
          <w:tblHeader/>
        </w:trPr>
        <w:tc>
          <w:tcPr>
            <w:tcW w:w="3150" w:type="dxa"/>
            <w:gridSpan w:val="2"/>
          </w:tcPr>
          <w:p w14:paraId="1863831C" w14:textId="5A862D39" w:rsidR="00077068" w:rsidRPr="00FD0CA3" w:rsidRDefault="00077068" w:rsidP="002C603A">
            <w:pPr>
              <w:spacing w:line="320" w:lineRule="exact"/>
              <w:ind w:right="-105"/>
              <w:rPr>
                <w:rFonts w:asciiTheme="minorHAnsi" w:hAnsiTheme="minorHAnsi" w:cstheme="minorHAnsi"/>
                <w:b/>
                <w:bCs/>
                <w:sz w:val="22"/>
                <w:szCs w:val="22"/>
              </w:rPr>
            </w:pPr>
            <w:r w:rsidRPr="00077068">
              <w:rPr>
                <w:rFonts w:asciiTheme="minorHAnsi" w:hAnsiTheme="minorHAnsi" w:cstheme="minorHAnsi"/>
                <w:b/>
                <w:bCs/>
                <w:sz w:val="22"/>
                <w:szCs w:val="22"/>
              </w:rPr>
              <w:t>Long-term loans to other party</w:t>
            </w:r>
          </w:p>
        </w:tc>
        <w:tc>
          <w:tcPr>
            <w:tcW w:w="1372" w:type="dxa"/>
            <w:vAlign w:val="bottom"/>
          </w:tcPr>
          <w:p w14:paraId="3CA990A7" w14:textId="77777777" w:rsidR="00077068" w:rsidRPr="00FD0CA3" w:rsidRDefault="00077068" w:rsidP="002C603A">
            <w:pPr>
              <w:tabs>
                <w:tab w:val="decimal" w:pos="1095"/>
              </w:tabs>
              <w:spacing w:line="320" w:lineRule="exact"/>
              <w:rPr>
                <w:rFonts w:asciiTheme="minorHAnsi" w:hAnsiTheme="minorHAnsi" w:cstheme="minorHAnsi"/>
                <w:sz w:val="22"/>
                <w:szCs w:val="22"/>
              </w:rPr>
            </w:pPr>
          </w:p>
        </w:tc>
        <w:tc>
          <w:tcPr>
            <w:tcW w:w="1536" w:type="dxa"/>
            <w:tcBorders>
              <w:top w:val="nil"/>
              <w:left w:val="nil"/>
              <w:bottom w:val="nil"/>
              <w:right w:val="nil"/>
            </w:tcBorders>
          </w:tcPr>
          <w:p w14:paraId="501F3B72" w14:textId="77777777" w:rsidR="00077068" w:rsidRPr="00FD0CA3" w:rsidRDefault="00077068" w:rsidP="002C603A">
            <w:pPr>
              <w:tabs>
                <w:tab w:val="decimal" w:pos="1095"/>
              </w:tabs>
              <w:spacing w:line="320" w:lineRule="exact"/>
              <w:jc w:val="right"/>
              <w:rPr>
                <w:rFonts w:asciiTheme="minorHAnsi" w:hAnsiTheme="minorHAnsi" w:cstheme="minorHAnsi"/>
                <w:sz w:val="22"/>
                <w:szCs w:val="22"/>
              </w:rPr>
            </w:pPr>
          </w:p>
        </w:tc>
        <w:tc>
          <w:tcPr>
            <w:tcW w:w="1507" w:type="dxa"/>
            <w:tcBorders>
              <w:top w:val="nil"/>
              <w:left w:val="nil"/>
              <w:bottom w:val="nil"/>
              <w:right w:val="nil"/>
            </w:tcBorders>
          </w:tcPr>
          <w:p w14:paraId="59386A04" w14:textId="77777777" w:rsidR="00077068" w:rsidRPr="00FD0CA3" w:rsidRDefault="00077068" w:rsidP="002C603A">
            <w:pPr>
              <w:tabs>
                <w:tab w:val="decimal" w:pos="1095"/>
              </w:tabs>
              <w:spacing w:line="320" w:lineRule="exact"/>
              <w:jc w:val="right"/>
              <w:rPr>
                <w:rFonts w:asciiTheme="minorHAnsi" w:hAnsiTheme="minorHAnsi" w:cstheme="minorHAnsi"/>
                <w:sz w:val="22"/>
                <w:szCs w:val="22"/>
              </w:rPr>
            </w:pPr>
          </w:p>
        </w:tc>
        <w:tc>
          <w:tcPr>
            <w:tcW w:w="1643" w:type="dxa"/>
          </w:tcPr>
          <w:p w14:paraId="644800FB" w14:textId="77777777" w:rsidR="00077068" w:rsidRPr="00FD0CA3" w:rsidRDefault="00077068" w:rsidP="002C603A">
            <w:pPr>
              <w:tabs>
                <w:tab w:val="decimal" w:pos="1095"/>
              </w:tabs>
              <w:spacing w:line="320" w:lineRule="exact"/>
              <w:jc w:val="right"/>
              <w:rPr>
                <w:rFonts w:asciiTheme="minorHAnsi" w:hAnsiTheme="minorHAnsi" w:cstheme="minorHAnsi"/>
                <w:sz w:val="22"/>
                <w:szCs w:val="22"/>
              </w:rPr>
            </w:pPr>
          </w:p>
        </w:tc>
      </w:tr>
      <w:tr w:rsidR="002F22F0" w:rsidRPr="00FD0CA3" w14:paraId="63E6BAF3" w14:textId="77777777" w:rsidTr="006535BD">
        <w:trPr>
          <w:tblHeader/>
        </w:trPr>
        <w:tc>
          <w:tcPr>
            <w:tcW w:w="2970" w:type="dxa"/>
          </w:tcPr>
          <w:p w14:paraId="0BFE7553" w14:textId="0069388C" w:rsidR="002F22F0" w:rsidRPr="00FD0CA3" w:rsidRDefault="002F22F0" w:rsidP="002F22F0">
            <w:pPr>
              <w:spacing w:line="320" w:lineRule="exact"/>
              <w:ind w:left="432" w:right="-101" w:hanging="432"/>
              <w:rPr>
                <w:rFonts w:asciiTheme="minorHAnsi" w:hAnsiTheme="minorHAnsi" w:cstheme="minorHAnsi"/>
                <w:sz w:val="22"/>
                <w:szCs w:val="22"/>
              </w:rPr>
            </w:pPr>
            <w:r w:rsidRPr="00FD0CA3">
              <w:rPr>
                <w:rFonts w:asciiTheme="minorHAnsi" w:hAnsiTheme="minorHAnsi" w:cstheme="minorHAnsi"/>
                <w:i/>
                <w:iCs/>
                <w:sz w:val="22"/>
                <w:szCs w:val="22"/>
              </w:rPr>
              <w:t xml:space="preserve">        </w:t>
            </w:r>
            <w:r w:rsidRPr="00FD0CA3">
              <w:rPr>
                <w:rFonts w:asciiTheme="minorHAnsi" w:hAnsiTheme="minorHAnsi" w:cstheme="minorHAnsi"/>
                <w:sz w:val="22"/>
                <w:szCs w:val="22"/>
              </w:rPr>
              <w:t>BOTANY PETCARE CO., LTD.</w:t>
            </w:r>
            <w:r w:rsidRPr="00FD0CA3">
              <w:rPr>
                <w:rFonts w:asciiTheme="minorHAnsi" w:hAnsiTheme="minorHAnsi" w:cstheme="minorHAnsi"/>
                <w:sz w:val="22"/>
                <w:szCs w:val="22"/>
                <w:vertAlign w:val="superscript"/>
                <w:cs/>
              </w:rPr>
              <w:t>(</w:t>
            </w:r>
            <w:r w:rsidRPr="00FD0CA3">
              <w:rPr>
                <w:rFonts w:asciiTheme="minorHAnsi" w:hAnsiTheme="minorHAnsi" w:cstheme="minorHAnsi"/>
                <w:sz w:val="22"/>
                <w:szCs w:val="22"/>
                <w:vertAlign w:val="superscript"/>
              </w:rPr>
              <w:t>a</w:t>
            </w:r>
            <w:r w:rsidRPr="00FD0CA3">
              <w:rPr>
                <w:rFonts w:asciiTheme="minorHAnsi" w:hAnsiTheme="minorHAnsi" w:cstheme="minorHAnsi"/>
                <w:sz w:val="22"/>
                <w:szCs w:val="22"/>
                <w:vertAlign w:val="superscript"/>
                <w:cs/>
              </w:rPr>
              <w:t>)</w:t>
            </w:r>
          </w:p>
        </w:tc>
        <w:tc>
          <w:tcPr>
            <w:tcW w:w="1552" w:type="dxa"/>
            <w:gridSpan w:val="2"/>
            <w:vAlign w:val="bottom"/>
          </w:tcPr>
          <w:p w14:paraId="3BE7B50A" w14:textId="544454E0" w:rsidR="002F22F0" w:rsidRPr="00FD0CA3" w:rsidRDefault="002F22F0" w:rsidP="002F22F0">
            <w:pPr>
              <w:tabs>
                <w:tab w:val="decimal" w:pos="1095"/>
              </w:tabs>
              <w:spacing w:line="320" w:lineRule="exact"/>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536" w:type="dxa"/>
            <w:tcBorders>
              <w:top w:val="nil"/>
              <w:left w:val="nil"/>
              <w:bottom w:val="nil"/>
              <w:right w:val="nil"/>
            </w:tcBorders>
          </w:tcPr>
          <w:p w14:paraId="73400604" w14:textId="77777777" w:rsidR="002F22F0" w:rsidRPr="00FD0CA3" w:rsidRDefault="002F22F0" w:rsidP="002F22F0">
            <w:pPr>
              <w:tabs>
                <w:tab w:val="decimal" w:pos="1095"/>
              </w:tabs>
              <w:spacing w:line="320" w:lineRule="exact"/>
              <w:jc w:val="right"/>
              <w:rPr>
                <w:rFonts w:asciiTheme="minorHAnsi" w:hAnsiTheme="minorHAnsi" w:cstheme="minorHAnsi"/>
                <w:sz w:val="22"/>
                <w:szCs w:val="22"/>
              </w:rPr>
            </w:pPr>
          </w:p>
          <w:p w14:paraId="431909D7" w14:textId="642ED220" w:rsidR="002F22F0" w:rsidRPr="00FD0CA3" w:rsidRDefault="002F22F0" w:rsidP="002F22F0">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150,000</w:t>
            </w:r>
          </w:p>
        </w:tc>
        <w:tc>
          <w:tcPr>
            <w:tcW w:w="1507" w:type="dxa"/>
            <w:vAlign w:val="bottom"/>
          </w:tcPr>
          <w:p w14:paraId="329B4257" w14:textId="136754D3" w:rsidR="002F22F0" w:rsidRPr="00FD0CA3" w:rsidRDefault="002F22F0" w:rsidP="002F22F0">
            <w:pPr>
              <w:tabs>
                <w:tab w:val="decimal" w:pos="1095"/>
              </w:tabs>
              <w:spacing w:line="320" w:lineRule="exact"/>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643" w:type="dxa"/>
            <w:tcBorders>
              <w:top w:val="nil"/>
              <w:left w:val="nil"/>
              <w:bottom w:val="nil"/>
              <w:right w:val="nil"/>
            </w:tcBorders>
          </w:tcPr>
          <w:p w14:paraId="2C65ED79" w14:textId="77777777" w:rsidR="002F22F0" w:rsidRPr="00FD0CA3" w:rsidRDefault="002F22F0" w:rsidP="002F22F0">
            <w:pPr>
              <w:tabs>
                <w:tab w:val="decimal" w:pos="1095"/>
              </w:tabs>
              <w:spacing w:line="320" w:lineRule="exact"/>
              <w:jc w:val="right"/>
              <w:rPr>
                <w:rFonts w:asciiTheme="minorHAnsi" w:hAnsiTheme="minorHAnsi" w:cstheme="minorHAnsi"/>
                <w:sz w:val="22"/>
                <w:szCs w:val="22"/>
              </w:rPr>
            </w:pPr>
          </w:p>
          <w:p w14:paraId="094CD727" w14:textId="7A33B2F9" w:rsidR="002F22F0" w:rsidRPr="00FD0CA3" w:rsidRDefault="002F22F0" w:rsidP="002F22F0">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150,000</w:t>
            </w:r>
          </w:p>
        </w:tc>
      </w:tr>
      <w:tr w:rsidR="002F22F0" w:rsidRPr="00FD0CA3" w14:paraId="0804A4EF" w14:textId="77777777" w:rsidTr="006535BD">
        <w:trPr>
          <w:tblHeader/>
        </w:trPr>
        <w:tc>
          <w:tcPr>
            <w:tcW w:w="2970" w:type="dxa"/>
          </w:tcPr>
          <w:p w14:paraId="77CBA283" w14:textId="7BFEC5AE" w:rsidR="002F22F0" w:rsidRPr="00FD0CA3" w:rsidRDefault="002F22F0" w:rsidP="002F22F0">
            <w:pPr>
              <w:spacing w:line="320" w:lineRule="exact"/>
              <w:ind w:left="432" w:right="-101" w:hanging="432"/>
              <w:rPr>
                <w:rFonts w:asciiTheme="minorHAnsi" w:hAnsiTheme="minorHAnsi" w:cstheme="minorHAnsi"/>
                <w:i/>
                <w:iCs/>
                <w:sz w:val="22"/>
                <w:szCs w:val="22"/>
              </w:rPr>
            </w:pPr>
            <w:r w:rsidRPr="00FD0CA3">
              <w:rPr>
                <w:rFonts w:asciiTheme="minorHAnsi" w:hAnsiTheme="minorHAnsi" w:cstheme="minorHAnsi"/>
                <w:i/>
                <w:iCs/>
                <w:sz w:val="22"/>
                <w:szCs w:val="22"/>
              </w:rPr>
              <w:t>Less Allowance for expected credit loss</w:t>
            </w:r>
          </w:p>
        </w:tc>
        <w:tc>
          <w:tcPr>
            <w:tcW w:w="1552" w:type="dxa"/>
            <w:gridSpan w:val="2"/>
            <w:vAlign w:val="bottom"/>
          </w:tcPr>
          <w:p w14:paraId="5A266B9B" w14:textId="5C790A30" w:rsidR="002F22F0" w:rsidRPr="00FD0CA3" w:rsidRDefault="002F22F0" w:rsidP="002F22F0">
            <w:pPr>
              <w:pBdr>
                <w:bottom w:val="single" w:sz="4" w:space="1" w:color="auto"/>
              </w:pBdr>
              <w:tabs>
                <w:tab w:val="decimal" w:pos="1095"/>
              </w:tabs>
              <w:spacing w:line="320" w:lineRule="exact"/>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536" w:type="dxa"/>
            <w:tcBorders>
              <w:top w:val="nil"/>
              <w:left w:val="nil"/>
              <w:bottom w:val="nil"/>
              <w:right w:val="nil"/>
            </w:tcBorders>
          </w:tcPr>
          <w:p w14:paraId="19C14442" w14:textId="77777777" w:rsidR="002F22F0" w:rsidRPr="00FD0CA3" w:rsidRDefault="002F22F0" w:rsidP="002F22F0">
            <w:pPr>
              <w:pBdr>
                <w:bottom w:val="single" w:sz="4" w:space="1" w:color="auto"/>
              </w:pBdr>
              <w:tabs>
                <w:tab w:val="decimal" w:pos="1095"/>
              </w:tabs>
              <w:spacing w:line="320" w:lineRule="exact"/>
              <w:jc w:val="right"/>
              <w:rPr>
                <w:rFonts w:asciiTheme="minorHAnsi" w:hAnsiTheme="minorHAnsi" w:cstheme="minorHAnsi"/>
                <w:sz w:val="22"/>
                <w:szCs w:val="22"/>
              </w:rPr>
            </w:pPr>
          </w:p>
          <w:p w14:paraId="0EFB086E" w14:textId="21000B61" w:rsidR="002F22F0" w:rsidRPr="00FD0CA3" w:rsidRDefault="002F22F0" w:rsidP="002F22F0">
            <w:pPr>
              <w:pBdr>
                <w:bottom w:val="single" w:sz="4" w:space="1" w:color="auto"/>
              </w:pBd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(150,000)</w:t>
            </w:r>
          </w:p>
        </w:tc>
        <w:tc>
          <w:tcPr>
            <w:tcW w:w="1507" w:type="dxa"/>
            <w:vAlign w:val="bottom"/>
          </w:tcPr>
          <w:p w14:paraId="4F7F25BF" w14:textId="3E546EFB" w:rsidR="002F22F0" w:rsidRPr="00FD0CA3" w:rsidRDefault="002F22F0" w:rsidP="002F22F0">
            <w:pPr>
              <w:pBdr>
                <w:bottom w:val="single" w:sz="4" w:space="1" w:color="auto"/>
              </w:pBdr>
              <w:tabs>
                <w:tab w:val="decimal" w:pos="1095"/>
              </w:tabs>
              <w:spacing w:line="320" w:lineRule="exact"/>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643" w:type="dxa"/>
            <w:tcBorders>
              <w:top w:val="nil"/>
              <w:left w:val="nil"/>
              <w:bottom w:val="nil"/>
              <w:right w:val="nil"/>
            </w:tcBorders>
          </w:tcPr>
          <w:p w14:paraId="7386B217" w14:textId="77777777" w:rsidR="002F22F0" w:rsidRPr="00FD0CA3" w:rsidRDefault="002F22F0" w:rsidP="002F22F0">
            <w:pPr>
              <w:pBdr>
                <w:bottom w:val="single" w:sz="4" w:space="1" w:color="auto"/>
              </w:pBdr>
              <w:tabs>
                <w:tab w:val="decimal" w:pos="1095"/>
              </w:tabs>
              <w:spacing w:line="320" w:lineRule="exact"/>
              <w:jc w:val="right"/>
              <w:rPr>
                <w:rFonts w:asciiTheme="minorHAnsi" w:hAnsiTheme="minorHAnsi" w:cstheme="minorHAnsi"/>
                <w:sz w:val="22"/>
                <w:szCs w:val="22"/>
              </w:rPr>
            </w:pPr>
          </w:p>
          <w:p w14:paraId="5BD7FCA8" w14:textId="26645E69" w:rsidR="002F22F0" w:rsidRPr="00FD0CA3" w:rsidRDefault="002F22F0" w:rsidP="002F22F0">
            <w:pPr>
              <w:pBdr>
                <w:bottom w:val="single" w:sz="4" w:space="1" w:color="auto"/>
              </w:pBd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(150,000)</w:t>
            </w:r>
          </w:p>
        </w:tc>
      </w:tr>
      <w:tr w:rsidR="002F22F0" w:rsidRPr="00FD0CA3" w14:paraId="545E775B" w14:textId="77777777" w:rsidTr="00990F0A">
        <w:trPr>
          <w:tblHeader/>
        </w:trPr>
        <w:tc>
          <w:tcPr>
            <w:tcW w:w="2970" w:type="dxa"/>
          </w:tcPr>
          <w:p w14:paraId="62F7F080" w14:textId="21013F22" w:rsidR="002F22F0" w:rsidRPr="00FD0CA3" w:rsidRDefault="002F22F0" w:rsidP="002F22F0">
            <w:pPr>
              <w:spacing w:line="320" w:lineRule="exact"/>
              <w:ind w:right="-105"/>
              <w:rPr>
                <w:rFonts w:asciiTheme="minorHAnsi" w:hAnsiTheme="minorHAnsi" w:cstheme="minorHAnsi"/>
                <w:b/>
                <w:bCs/>
                <w:sz w:val="22"/>
                <w:szCs w:val="22"/>
              </w:rPr>
            </w:pPr>
            <w:r w:rsidRPr="00FD0CA3">
              <w:rPr>
                <w:rFonts w:asciiTheme="minorHAnsi" w:hAnsiTheme="minorHAnsi" w:cstheme="minorHAnsi"/>
                <w:b/>
                <w:bCs/>
                <w:sz w:val="22"/>
                <w:szCs w:val="22"/>
              </w:rPr>
              <w:t xml:space="preserve">Total </w:t>
            </w:r>
          </w:p>
        </w:tc>
        <w:tc>
          <w:tcPr>
            <w:tcW w:w="1552" w:type="dxa"/>
            <w:gridSpan w:val="2"/>
            <w:vAlign w:val="bottom"/>
          </w:tcPr>
          <w:p w14:paraId="5CD23843" w14:textId="2A88B419" w:rsidR="002F22F0" w:rsidRPr="00A4327F" w:rsidRDefault="002F22F0" w:rsidP="002F22F0">
            <w:pPr>
              <w:pBdr>
                <w:bottom w:val="double" w:sz="4" w:space="1" w:color="auto"/>
              </w:pBdr>
              <w:tabs>
                <w:tab w:val="decimal" w:pos="1095"/>
              </w:tabs>
              <w:spacing w:line="320" w:lineRule="exact"/>
              <w:rPr>
                <w:rFonts w:asciiTheme="minorHAnsi" w:hAnsiTheme="minorHAnsi" w:cstheme="minorHAnsi"/>
                <w:b/>
                <w:bCs/>
                <w:sz w:val="22"/>
                <w:szCs w:val="22"/>
              </w:rPr>
            </w:pPr>
            <w:r w:rsidRPr="00A4327F">
              <w:rPr>
                <w:rFonts w:asciiTheme="minorHAnsi" w:hAnsiTheme="minorHAnsi" w:cstheme="minorHAnsi"/>
                <w:b/>
                <w:bCs/>
                <w:sz w:val="22"/>
                <w:szCs w:val="22"/>
              </w:rPr>
              <w:t xml:space="preserve">-  </w:t>
            </w:r>
          </w:p>
        </w:tc>
        <w:tc>
          <w:tcPr>
            <w:tcW w:w="1536" w:type="dxa"/>
            <w:vAlign w:val="bottom"/>
          </w:tcPr>
          <w:p w14:paraId="07C55369" w14:textId="7D41DF94" w:rsidR="002F22F0" w:rsidRPr="00A4327F" w:rsidRDefault="002F22F0" w:rsidP="002F22F0">
            <w:pPr>
              <w:pBdr>
                <w:bottom w:val="double" w:sz="4" w:space="1" w:color="auto"/>
              </w:pBdr>
              <w:tabs>
                <w:tab w:val="decimal" w:pos="1095"/>
              </w:tabs>
              <w:spacing w:line="320" w:lineRule="exact"/>
              <w:rPr>
                <w:rFonts w:asciiTheme="minorHAnsi" w:hAnsiTheme="minorHAnsi" w:cstheme="minorHAnsi"/>
                <w:b/>
                <w:bCs/>
                <w:sz w:val="22"/>
                <w:szCs w:val="22"/>
              </w:rPr>
            </w:pPr>
            <w:r w:rsidRPr="00A4327F">
              <w:rPr>
                <w:rFonts w:asciiTheme="minorHAnsi" w:hAnsiTheme="minorHAnsi" w:cstheme="minorHAnsi"/>
                <w:b/>
                <w:bCs/>
                <w:sz w:val="22"/>
                <w:szCs w:val="22"/>
              </w:rPr>
              <w:t xml:space="preserve">-  </w:t>
            </w:r>
          </w:p>
        </w:tc>
        <w:tc>
          <w:tcPr>
            <w:tcW w:w="1507" w:type="dxa"/>
            <w:vAlign w:val="bottom"/>
          </w:tcPr>
          <w:p w14:paraId="381D9A4B" w14:textId="0CD6F6D7" w:rsidR="002F22F0" w:rsidRPr="00A4327F" w:rsidRDefault="002F22F0" w:rsidP="002F22F0">
            <w:pPr>
              <w:pBdr>
                <w:bottom w:val="double" w:sz="4" w:space="1" w:color="auto"/>
              </w:pBdr>
              <w:tabs>
                <w:tab w:val="decimal" w:pos="1095"/>
              </w:tabs>
              <w:spacing w:line="320" w:lineRule="exact"/>
              <w:rPr>
                <w:rFonts w:asciiTheme="minorHAnsi" w:hAnsiTheme="minorHAnsi" w:cstheme="minorHAnsi"/>
                <w:b/>
                <w:bCs/>
                <w:sz w:val="22"/>
                <w:szCs w:val="22"/>
              </w:rPr>
            </w:pPr>
            <w:r w:rsidRPr="00A4327F">
              <w:rPr>
                <w:rFonts w:asciiTheme="minorHAnsi" w:hAnsiTheme="minorHAnsi" w:cstheme="minorHAnsi"/>
                <w:b/>
                <w:bCs/>
                <w:sz w:val="22"/>
                <w:szCs w:val="22"/>
              </w:rPr>
              <w:t xml:space="preserve">-  </w:t>
            </w:r>
          </w:p>
        </w:tc>
        <w:tc>
          <w:tcPr>
            <w:tcW w:w="1643" w:type="dxa"/>
            <w:vAlign w:val="bottom"/>
          </w:tcPr>
          <w:p w14:paraId="62B4FD18" w14:textId="76D2D546" w:rsidR="002F22F0" w:rsidRPr="00A4327F" w:rsidRDefault="002F22F0" w:rsidP="002F22F0">
            <w:pPr>
              <w:pBdr>
                <w:bottom w:val="double" w:sz="4" w:space="1" w:color="auto"/>
              </w:pBdr>
              <w:tabs>
                <w:tab w:val="decimal" w:pos="1095"/>
              </w:tabs>
              <w:spacing w:line="320" w:lineRule="exact"/>
              <w:rPr>
                <w:rFonts w:asciiTheme="minorHAnsi" w:hAnsiTheme="minorHAnsi" w:cstheme="minorHAnsi"/>
                <w:b/>
                <w:bCs/>
                <w:sz w:val="22"/>
                <w:szCs w:val="22"/>
              </w:rPr>
            </w:pPr>
            <w:r w:rsidRPr="00A4327F">
              <w:rPr>
                <w:rFonts w:asciiTheme="minorHAnsi" w:hAnsiTheme="minorHAnsi" w:cstheme="minorHAnsi"/>
                <w:b/>
                <w:bCs/>
                <w:sz w:val="22"/>
                <w:szCs w:val="22"/>
              </w:rPr>
              <w:t xml:space="preserve">-  </w:t>
            </w:r>
          </w:p>
        </w:tc>
      </w:tr>
    </w:tbl>
    <w:p w14:paraId="42605555" w14:textId="77777777" w:rsidR="00195258" w:rsidRPr="00195258" w:rsidRDefault="00195258" w:rsidP="00831471">
      <w:pPr>
        <w:rPr>
          <w:rFonts w:asciiTheme="minorHAnsi" w:hAnsiTheme="minorHAnsi" w:cstheme="minorBidi"/>
          <w:b/>
          <w:bCs/>
          <w:sz w:val="22"/>
          <w:szCs w:val="22"/>
        </w:rPr>
      </w:pPr>
      <w:bookmarkStart w:id="6" w:name="_Hlk194600048"/>
    </w:p>
    <w:p w14:paraId="48117537" w14:textId="368B6F8B" w:rsidR="000A305C" w:rsidRPr="00FD0CA3" w:rsidRDefault="00121ABA" w:rsidP="00483220">
      <w:pPr>
        <w:pStyle w:val="ListParagraph"/>
        <w:numPr>
          <w:ilvl w:val="0"/>
          <w:numId w:val="25"/>
        </w:numPr>
        <w:rPr>
          <w:rFonts w:asciiTheme="minorHAnsi" w:hAnsiTheme="minorHAnsi" w:cstheme="minorHAnsi"/>
          <w:b/>
          <w:bCs/>
          <w:sz w:val="22"/>
          <w:szCs w:val="22"/>
        </w:rPr>
      </w:pPr>
      <w:r w:rsidRPr="00FD0CA3">
        <w:rPr>
          <w:rFonts w:asciiTheme="minorHAnsi" w:hAnsiTheme="minorHAnsi" w:cstheme="minorHAnsi"/>
          <w:b/>
          <w:bCs/>
          <w:sz w:val="22"/>
          <w:szCs w:val="22"/>
        </w:rPr>
        <w:t>Inventories</w:t>
      </w:r>
    </w:p>
    <w:tbl>
      <w:tblPr>
        <w:tblW w:w="9102" w:type="dxa"/>
        <w:tblInd w:w="450" w:type="dxa"/>
        <w:tblLayout w:type="fixed"/>
        <w:tblLook w:val="0000" w:firstRow="0" w:lastRow="0" w:firstColumn="0" w:lastColumn="0" w:noHBand="0" w:noVBand="0"/>
      </w:tblPr>
      <w:tblGrid>
        <w:gridCol w:w="3072"/>
        <w:gridCol w:w="990"/>
        <w:gridCol w:w="990"/>
        <w:gridCol w:w="1035"/>
        <w:gridCol w:w="1035"/>
        <w:gridCol w:w="990"/>
        <w:gridCol w:w="990"/>
      </w:tblGrid>
      <w:tr w:rsidR="0093681E" w:rsidRPr="00FD0CA3" w14:paraId="38FA153F" w14:textId="77777777" w:rsidTr="0093681E">
        <w:trPr>
          <w:trHeight w:val="80"/>
          <w:tblHeader/>
        </w:trPr>
        <w:tc>
          <w:tcPr>
            <w:tcW w:w="3072" w:type="dxa"/>
          </w:tcPr>
          <w:p w14:paraId="7FE19AF5" w14:textId="77777777" w:rsidR="0093681E" w:rsidRPr="00FD0CA3" w:rsidRDefault="0093681E">
            <w:pPr>
              <w:spacing w:line="380" w:lineRule="exact"/>
              <w:ind w:right="-14"/>
              <w:jc w:val="thaiDistribute"/>
              <w:rPr>
                <w:rFonts w:asciiTheme="minorHAnsi" w:hAnsiTheme="minorHAnsi" w:cstheme="minorHAnsi"/>
                <w:sz w:val="22"/>
                <w:szCs w:val="22"/>
                <w:u w:val="single"/>
              </w:rPr>
            </w:pPr>
          </w:p>
        </w:tc>
        <w:tc>
          <w:tcPr>
            <w:tcW w:w="6030" w:type="dxa"/>
            <w:gridSpan w:val="6"/>
          </w:tcPr>
          <w:p w14:paraId="0D02A17E" w14:textId="77777777" w:rsidR="0093681E" w:rsidRPr="00BD2DCD" w:rsidRDefault="0093681E" w:rsidP="00BD2DCD">
            <w:pPr>
              <w:spacing w:line="380" w:lineRule="exact"/>
              <w:ind w:left="20"/>
              <w:jc w:val="center"/>
              <w:rPr>
                <w:rFonts w:asciiTheme="minorHAnsi" w:hAnsiTheme="minorHAnsi" w:cstheme="minorHAnsi"/>
                <w:b/>
                <w:bCs/>
                <w:sz w:val="22"/>
                <w:szCs w:val="22"/>
              </w:rPr>
            </w:pPr>
            <w:r w:rsidRPr="00BD2DCD">
              <w:rPr>
                <w:rFonts w:asciiTheme="minorHAnsi" w:hAnsiTheme="minorHAnsi" w:cstheme="minorHAnsi"/>
                <w:b/>
                <w:bCs/>
                <w:sz w:val="22"/>
                <w:szCs w:val="22"/>
              </w:rPr>
              <w:t>Consolidated financial statements</w:t>
            </w:r>
          </w:p>
        </w:tc>
      </w:tr>
      <w:tr w:rsidR="0093681E" w:rsidRPr="00FD0CA3" w14:paraId="24DD26E1" w14:textId="77777777" w:rsidTr="0093681E">
        <w:trPr>
          <w:trHeight w:val="372"/>
          <w:tblHeader/>
        </w:trPr>
        <w:tc>
          <w:tcPr>
            <w:tcW w:w="3072" w:type="dxa"/>
          </w:tcPr>
          <w:p w14:paraId="6D0DEDBF" w14:textId="77777777" w:rsidR="0093681E" w:rsidRPr="00FD0CA3" w:rsidRDefault="0093681E">
            <w:pPr>
              <w:spacing w:line="380" w:lineRule="exact"/>
              <w:ind w:right="-14"/>
              <w:jc w:val="thaiDistribute"/>
              <w:rPr>
                <w:rFonts w:asciiTheme="minorHAnsi" w:hAnsiTheme="minorHAnsi" w:cstheme="minorHAnsi"/>
                <w:sz w:val="22"/>
                <w:szCs w:val="22"/>
                <w:u w:val="single"/>
              </w:rPr>
            </w:pPr>
          </w:p>
        </w:tc>
        <w:tc>
          <w:tcPr>
            <w:tcW w:w="1980" w:type="dxa"/>
            <w:gridSpan w:val="2"/>
            <w:vAlign w:val="bottom"/>
          </w:tcPr>
          <w:p w14:paraId="4A66ACC0" w14:textId="77777777" w:rsidR="0093681E" w:rsidRPr="00FD0CA3" w:rsidRDefault="0093681E" w:rsidP="00BD2DCD">
            <w:pPr>
              <w:tabs>
                <w:tab w:val="center" w:pos="6480"/>
                <w:tab w:val="center" w:pos="8820"/>
              </w:tabs>
              <w:spacing w:line="380" w:lineRule="exact"/>
              <w:ind w:right="-14"/>
              <w:jc w:val="center"/>
              <w:rPr>
                <w:rFonts w:asciiTheme="minorHAnsi" w:hAnsiTheme="minorHAnsi" w:cstheme="minorHAnsi"/>
                <w:sz w:val="22"/>
                <w:szCs w:val="22"/>
              </w:rPr>
            </w:pPr>
          </w:p>
          <w:p w14:paraId="5FFE1F09" w14:textId="77777777" w:rsidR="0093681E" w:rsidRPr="00FD0CA3" w:rsidRDefault="0093681E" w:rsidP="00BD2DCD">
            <w:pPr>
              <w:tabs>
                <w:tab w:val="center" w:pos="6480"/>
                <w:tab w:val="center" w:pos="8820"/>
              </w:tabs>
              <w:spacing w:line="380" w:lineRule="exact"/>
              <w:ind w:right="-14"/>
              <w:jc w:val="center"/>
              <w:rPr>
                <w:rFonts w:asciiTheme="minorHAnsi" w:hAnsiTheme="minorHAnsi" w:cstheme="minorHAnsi"/>
                <w:sz w:val="22"/>
                <w:szCs w:val="22"/>
              </w:rPr>
            </w:pPr>
            <w:r w:rsidRPr="00FD0CA3">
              <w:rPr>
                <w:rFonts w:asciiTheme="minorHAnsi" w:hAnsiTheme="minorHAnsi" w:cstheme="minorHAnsi"/>
                <w:sz w:val="22"/>
                <w:szCs w:val="22"/>
              </w:rPr>
              <w:t>Cost</w:t>
            </w:r>
          </w:p>
        </w:tc>
        <w:tc>
          <w:tcPr>
            <w:tcW w:w="2070" w:type="dxa"/>
            <w:gridSpan w:val="2"/>
            <w:vAlign w:val="bottom"/>
          </w:tcPr>
          <w:p w14:paraId="32F97B94" w14:textId="77777777" w:rsidR="0093681E" w:rsidRPr="00FD0CA3" w:rsidRDefault="0093681E" w:rsidP="00BD2DCD">
            <w:pPr>
              <w:tabs>
                <w:tab w:val="center" w:pos="6480"/>
                <w:tab w:val="center" w:pos="8820"/>
              </w:tabs>
              <w:spacing w:line="380" w:lineRule="exact"/>
              <w:ind w:right="-14"/>
              <w:jc w:val="center"/>
              <w:rPr>
                <w:rFonts w:asciiTheme="minorHAnsi" w:hAnsiTheme="minorHAnsi" w:cstheme="minorHAnsi"/>
                <w:sz w:val="22"/>
                <w:szCs w:val="22"/>
                <w:cs/>
              </w:rPr>
            </w:pPr>
            <w:r w:rsidRPr="00FD0CA3">
              <w:rPr>
                <w:rFonts w:asciiTheme="minorHAnsi" w:hAnsiTheme="minorHAnsi" w:cstheme="minorHAnsi"/>
                <w:sz w:val="22"/>
                <w:szCs w:val="22"/>
              </w:rPr>
              <w:t xml:space="preserve">Reduce cost to net </w:t>
            </w:r>
            <w:proofErr w:type="spellStart"/>
            <w:r w:rsidRPr="00FD0CA3">
              <w:rPr>
                <w:rFonts w:asciiTheme="minorHAnsi" w:hAnsiTheme="minorHAnsi" w:cstheme="minorHAnsi"/>
                <w:sz w:val="22"/>
                <w:szCs w:val="22"/>
              </w:rPr>
              <w:t>realisable</w:t>
            </w:r>
            <w:proofErr w:type="spellEnd"/>
            <w:r w:rsidRPr="00FD0CA3">
              <w:rPr>
                <w:rFonts w:asciiTheme="minorHAnsi" w:hAnsiTheme="minorHAnsi" w:cstheme="minorHAnsi"/>
                <w:sz w:val="22"/>
                <w:szCs w:val="22"/>
              </w:rPr>
              <w:t xml:space="preserve"> value </w:t>
            </w:r>
          </w:p>
        </w:tc>
        <w:tc>
          <w:tcPr>
            <w:tcW w:w="1980" w:type="dxa"/>
            <w:gridSpan w:val="2"/>
            <w:vAlign w:val="bottom"/>
          </w:tcPr>
          <w:p w14:paraId="2806B868" w14:textId="77777777" w:rsidR="0093681E" w:rsidRPr="00FD0CA3" w:rsidRDefault="0093681E" w:rsidP="00BD2DCD">
            <w:pPr>
              <w:tabs>
                <w:tab w:val="center" w:pos="6480"/>
                <w:tab w:val="center" w:pos="8820"/>
              </w:tabs>
              <w:spacing w:line="380" w:lineRule="exact"/>
              <w:ind w:right="-14"/>
              <w:jc w:val="center"/>
              <w:rPr>
                <w:rFonts w:asciiTheme="minorHAnsi" w:hAnsiTheme="minorHAnsi" w:cstheme="minorHAnsi"/>
                <w:sz w:val="22"/>
                <w:szCs w:val="22"/>
              </w:rPr>
            </w:pPr>
            <w:r w:rsidRPr="00FD0CA3">
              <w:rPr>
                <w:rFonts w:asciiTheme="minorHAnsi" w:hAnsiTheme="minorHAnsi" w:cstheme="minorHAnsi"/>
                <w:sz w:val="22"/>
                <w:szCs w:val="22"/>
              </w:rPr>
              <w:t>Inventories-net</w:t>
            </w:r>
          </w:p>
        </w:tc>
      </w:tr>
      <w:tr w:rsidR="0093681E" w:rsidRPr="00FD0CA3" w14:paraId="68F96902" w14:textId="77777777" w:rsidTr="0093681E">
        <w:trPr>
          <w:trHeight w:val="80"/>
          <w:tblHeader/>
        </w:trPr>
        <w:tc>
          <w:tcPr>
            <w:tcW w:w="3072" w:type="dxa"/>
          </w:tcPr>
          <w:p w14:paraId="532948F3" w14:textId="77777777" w:rsidR="0093681E" w:rsidRPr="00FD0CA3" w:rsidRDefault="0093681E" w:rsidP="0093681E">
            <w:pPr>
              <w:spacing w:line="380" w:lineRule="exact"/>
              <w:ind w:left="444" w:right="-36"/>
              <w:jc w:val="thaiDistribute"/>
              <w:rPr>
                <w:rFonts w:asciiTheme="minorHAnsi" w:hAnsiTheme="minorHAnsi" w:cstheme="minorHAnsi"/>
                <w:sz w:val="22"/>
                <w:szCs w:val="22"/>
              </w:rPr>
            </w:pPr>
          </w:p>
        </w:tc>
        <w:tc>
          <w:tcPr>
            <w:tcW w:w="990" w:type="dxa"/>
          </w:tcPr>
          <w:p w14:paraId="71E0697E" w14:textId="64600BAD" w:rsidR="0093681E" w:rsidRPr="00FD0CA3" w:rsidRDefault="0093681E" w:rsidP="00BD2DCD">
            <w:pPr>
              <w:spacing w:line="380" w:lineRule="exact"/>
              <w:ind w:right="-14"/>
              <w:jc w:val="center"/>
              <w:rPr>
                <w:rFonts w:asciiTheme="minorHAnsi" w:hAnsiTheme="minorHAnsi" w:cstheme="minorHAnsi"/>
                <w:sz w:val="22"/>
                <w:szCs w:val="22"/>
              </w:rPr>
            </w:pPr>
            <w:r w:rsidRPr="00FD0CA3">
              <w:rPr>
                <w:rFonts w:asciiTheme="minorHAnsi" w:hAnsiTheme="minorHAnsi" w:cstheme="minorHAnsi"/>
                <w:sz w:val="22"/>
                <w:szCs w:val="22"/>
              </w:rPr>
              <w:t>2025</w:t>
            </w:r>
          </w:p>
        </w:tc>
        <w:tc>
          <w:tcPr>
            <w:tcW w:w="990" w:type="dxa"/>
          </w:tcPr>
          <w:p w14:paraId="493BF119" w14:textId="2A19B538" w:rsidR="0093681E" w:rsidRPr="00FD0CA3" w:rsidRDefault="0093681E" w:rsidP="00BD2DCD">
            <w:pPr>
              <w:spacing w:line="380" w:lineRule="exact"/>
              <w:ind w:right="-14"/>
              <w:jc w:val="center"/>
              <w:rPr>
                <w:rFonts w:asciiTheme="minorHAnsi" w:hAnsiTheme="minorHAnsi" w:cstheme="minorHAnsi"/>
                <w:sz w:val="22"/>
                <w:szCs w:val="22"/>
              </w:rPr>
            </w:pPr>
            <w:r w:rsidRPr="00FD0CA3">
              <w:rPr>
                <w:rFonts w:asciiTheme="minorHAnsi" w:hAnsiTheme="minorHAnsi" w:cstheme="minorHAnsi"/>
                <w:sz w:val="22"/>
                <w:szCs w:val="22"/>
              </w:rPr>
              <w:t>2024</w:t>
            </w:r>
          </w:p>
        </w:tc>
        <w:tc>
          <w:tcPr>
            <w:tcW w:w="1035" w:type="dxa"/>
          </w:tcPr>
          <w:p w14:paraId="1B9D1C55" w14:textId="67316A09" w:rsidR="0093681E" w:rsidRPr="00FD0CA3" w:rsidRDefault="0093681E" w:rsidP="00BD2DCD">
            <w:pPr>
              <w:spacing w:line="380" w:lineRule="exact"/>
              <w:ind w:right="-14"/>
              <w:jc w:val="center"/>
              <w:rPr>
                <w:rFonts w:asciiTheme="minorHAnsi" w:hAnsiTheme="minorHAnsi" w:cstheme="minorHAnsi"/>
                <w:sz w:val="22"/>
                <w:szCs w:val="22"/>
              </w:rPr>
            </w:pPr>
            <w:r w:rsidRPr="00FD0CA3">
              <w:rPr>
                <w:rFonts w:asciiTheme="minorHAnsi" w:hAnsiTheme="minorHAnsi" w:cstheme="minorHAnsi"/>
                <w:sz w:val="22"/>
                <w:szCs w:val="22"/>
              </w:rPr>
              <w:t>2025</w:t>
            </w:r>
          </w:p>
        </w:tc>
        <w:tc>
          <w:tcPr>
            <w:tcW w:w="1035" w:type="dxa"/>
          </w:tcPr>
          <w:p w14:paraId="7554B0F5" w14:textId="24A86484" w:rsidR="0093681E" w:rsidRPr="00FD0CA3" w:rsidRDefault="0093681E" w:rsidP="00BD2DCD">
            <w:pPr>
              <w:spacing w:line="380" w:lineRule="exact"/>
              <w:ind w:right="-14"/>
              <w:jc w:val="center"/>
              <w:rPr>
                <w:rFonts w:asciiTheme="minorHAnsi" w:hAnsiTheme="minorHAnsi" w:cstheme="minorHAnsi"/>
                <w:sz w:val="22"/>
                <w:szCs w:val="22"/>
              </w:rPr>
            </w:pPr>
            <w:r w:rsidRPr="00FD0CA3">
              <w:rPr>
                <w:rFonts w:asciiTheme="minorHAnsi" w:hAnsiTheme="minorHAnsi" w:cstheme="minorHAnsi"/>
                <w:sz w:val="22"/>
                <w:szCs w:val="22"/>
              </w:rPr>
              <w:t>2024</w:t>
            </w:r>
          </w:p>
        </w:tc>
        <w:tc>
          <w:tcPr>
            <w:tcW w:w="990" w:type="dxa"/>
          </w:tcPr>
          <w:p w14:paraId="4D159D2A" w14:textId="5D3F8E71" w:rsidR="0093681E" w:rsidRPr="00FD0CA3" w:rsidRDefault="0093681E" w:rsidP="00BD2DCD">
            <w:pPr>
              <w:spacing w:line="380" w:lineRule="exact"/>
              <w:ind w:right="-14"/>
              <w:jc w:val="center"/>
              <w:rPr>
                <w:rFonts w:asciiTheme="minorHAnsi" w:hAnsiTheme="minorHAnsi" w:cstheme="minorHAnsi"/>
                <w:sz w:val="22"/>
                <w:szCs w:val="22"/>
              </w:rPr>
            </w:pPr>
            <w:r w:rsidRPr="00FD0CA3">
              <w:rPr>
                <w:rFonts w:asciiTheme="minorHAnsi" w:hAnsiTheme="minorHAnsi" w:cstheme="minorHAnsi"/>
                <w:sz w:val="22"/>
                <w:szCs w:val="22"/>
              </w:rPr>
              <w:t>2025</w:t>
            </w:r>
          </w:p>
        </w:tc>
        <w:tc>
          <w:tcPr>
            <w:tcW w:w="990" w:type="dxa"/>
          </w:tcPr>
          <w:p w14:paraId="513B3F54" w14:textId="76531827" w:rsidR="0093681E" w:rsidRPr="00FD0CA3" w:rsidRDefault="0093681E" w:rsidP="00BD2DCD">
            <w:pPr>
              <w:spacing w:line="380" w:lineRule="exact"/>
              <w:ind w:right="-14"/>
              <w:jc w:val="center"/>
              <w:rPr>
                <w:rFonts w:asciiTheme="minorHAnsi" w:hAnsiTheme="minorHAnsi" w:cstheme="minorHAnsi"/>
                <w:sz w:val="22"/>
                <w:szCs w:val="22"/>
              </w:rPr>
            </w:pPr>
            <w:r w:rsidRPr="00FD0CA3">
              <w:rPr>
                <w:rFonts w:asciiTheme="minorHAnsi" w:hAnsiTheme="minorHAnsi" w:cstheme="minorHAnsi"/>
                <w:sz w:val="22"/>
                <w:szCs w:val="22"/>
              </w:rPr>
              <w:t>2024</w:t>
            </w:r>
          </w:p>
        </w:tc>
      </w:tr>
      <w:tr w:rsidR="0093681E" w:rsidRPr="00FD0CA3" w14:paraId="00C7F72B" w14:textId="77777777" w:rsidTr="0093681E">
        <w:trPr>
          <w:trHeight w:val="80"/>
          <w:tblHeader/>
        </w:trPr>
        <w:tc>
          <w:tcPr>
            <w:tcW w:w="3072" w:type="dxa"/>
          </w:tcPr>
          <w:p w14:paraId="134375A6" w14:textId="77777777" w:rsidR="0093681E" w:rsidRPr="00FD0CA3" w:rsidRDefault="0093681E" w:rsidP="0093681E">
            <w:pPr>
              <w:spacing w:line="380" w:lineRule="exact"/>
              <w:ind w:left="444" w:right="-36"/>
              <w:jc w:val="thaiDistribute"/>
              <w:rPr>
                <w:rFonts w:asciiTheme="minorHAnsi" w:hAnsiTheme="minorHAnsi" w:cstheme="minorHAnsi"/>
                <w:sz w:val="22"/>
                <w:szCs w:val="22"/>
              </w:rPr>
            </w:pPr>
          </w:p>
        </w:tc>
        <w:tc>
          <w:tcPr>
            <w:tcW w:w="6030" w:type="dxa"/>
            <w:gridSpan w:val="6"/>
          </w:tcPr>
          <w:p w14:paraId="691FB74D" w14:textId="6081545C" w:rsidR="0093681E" w:rsidRPr="00FD0CA3" w:rsidRDefault="0093681E" w:rsidP="0093681E">
            <w:pPr>
              <w:spacing w:line="380" w:lineRule="exact"/>
              <w:ind w:right="-14"/>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EB2825" w:rsidRPr="00FD0CA3" w14:paraId="51AF643A" w14:textId="77777777" w:rsidTr="00990F0A">
        <w:trPr>
          <w:trHeight w:val="80"/>
        </w:trPr>
        <w:tc>
          <w:tcPr>
            <w:tcW w:w="3072" w:type="dxa"/>
          </w:tcPr>
          <w:p w14:paraId="433E565B" w14:textId="77777777" w:rsidR="00EB2825" w:rsidRPr="00FD0CA3" w:rsidRDefault="00EB2825" w:rsidP="00EB2825">
            <w:pPr>
              <w:spacing w:line="380" w:lineRule="exact"/>
              <w:jc w:val="thaiDistribute"/>
              <w:rPr>
                <w:rFonts w:asciiTheme="minorHAnsi" w:hAnsiTheme="minorHAnsi" w:cstheme="minorHAnsi"/>
                <w:sz w:val="22"/>
                <w:szCs w:val="22"/>
              </w:rPr>
            </w:pPr>
            <w:r w:rsidRPr="00FD0CA3">
              <w:rPr>
                <w:rFonts w:asciiTheme="minorHAnsi" w:hAnsiTheme="minorHAnsi" w:cstheme="minorHAnsi"/>
                <w:sz w:val="22"/>
                <w:szCs w:val="22"/>
              </w:rPr>
              <w:t>Finished goods</w:t>
            </w:r>
          </w:p>
        </w:tc>
        <w:tc>
          <w:tcPr>
            <w:tcW w:w="990" w:type="dxa"/>
            <w:vAlign w:val="center"/>
          </w:tcPr>
          <w:p w14:paraId="4983B8B9" w14:textId="72ACD3CA" w:rsidR="00EB2825" w:rsidRPr="00FF32BC" w:rsidRDefault="00EB2825" w:rsidP="00EB2825">
            <w:pPr>
              <w:tabs>
                <w:tab w:val="decimal" w:pos="1095"/>
              </w:tabs>
              <w:spacing w:line="320" w:lineRule="exact"/>
              <w:jc w:val="right"/>
              <w:rPr>
                <w:rFonts w:asciiTheme="minorHAnsi" w:hAnsiTheme="minorHAnsi" w:cstheme="minorBidi"/>
                <w:sz w:val="22"/>
                <w:szCs w:val="28"/>
              </w:rPr>
            </w:pPr>
            <w:r w:rsidRPr="00FD0CA3">
              <w:rPr>
                <w:rFonts w:asciiTheme="minorHAnsi" w:hAnsiTheme="minorHAnsi" w:cstheme="minorHAnsi"/>
                <w:sz w:val="22"/>
                <w:szCs w:val="22"/>
              </w:rPr>
              <w:t>17</w:t>
            </w:r>
            <w:r w:rsidR="001F6D11">
              <w:rPr>
                <w:rFonts w:asciiTheme="minorHAnsi" w:hAnsiTheme="minorHAnsi" w:cstheme="minorBidi"/>
                <w:sz w:val="22"/>
                <w:szCs w:val="22"/>
              </w:rPr>
              <w:t>2</w:t>
            </w:r>
            <w:r w:rsidRPr="00FD0CA3">
              <w:rPr>
                <w:rFonts w:asciiTheme="minorHAnsi" w:hAnsiTheme="minorHAnsi" w:cstheme="minorHAnsi"/>
                <w:sz w:val="22"/>
                <w:szCs w:val="22"/>
              </w:rPr>
              <w:t>,</w:t>
            </w:r>
            <w:r w:rsidR="001F6D11">
              <w:rPr>
                <w:rFonts w:asciiTheme="minorHAnsi" w:hAnsiTheme="minorHAnsi" w:cstheme="minorHAnsi"/>
                <w:sz w:val="22"/>
                <w:szCs w:val="22"/>
              </w:rPr>
              <w:t>5</w:t>
            </w:r>
            <w:r w:rsidR="00FF32BC">
              <w:rPr>
                <w:rFonts w:asciiTheme="minorHAnsi" w:hAnsiTheme="minorHAnsi" w:cstheme="minorBidi"/>
                <w:sz w:val="22"/>
                <w:szCs w:val="22"/>
              </w:rPr>
              <w:t>28</w:t>
            </w:r>
          </w:p>
        </w:tc>
        <w:tc>
          <w:tcPr>
            <w:tcW w:w="990" w:type="dxa"/>
            <w:vAlign w:val="center"/>
          </w:tcPr>
          <w:p w14:paraId="5D527EFA" w14:textId="34505EB7" w:rsidR="00EB2825" w:rsidRPr="00FD0CA3" w:rsidRDefault="00EB2825" w:rsidP="00EB2825">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183,753</w:t>
            </w:r>
          </w:p>
        </w:tc>
        <w:tc>
          <w:tcPr>
            <w:tcW w:w="1035" w:type="dxa"/>
          </w:tcPr>
          <w:p w14:paraId="40DE1AA1" w14:textId="59D52555" w:rsidR="00EB2825" w:rsidRPr="00FD0CA3" w:rsidRDefault="00EB2825" w:rsidP="00EB2825">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w:t>
            </w:r>
            <w:r w:rsidR="001F6D11">
              <w:rPr>
                <w:rFonts w:asciiTheme="minorHAnsi" w:hAnsiTheme="minorHAnsi" w:cstheme="minorHAnsi"/>
                <w:sz w:val="22"/>
                <w:szCs w:val="22"/>
              </w:rPr>
              <w:t>82</w:t>
            </w:r>
            <w:r w:rsidRPr="00FD0CA3">
              <w:rPr>
                <w:rFonts w:asciiTheme="minorHAnsi" w:hAnsiTheme="minorHAnsi" w:cstheme="minorHAnsi"/>
                <w:sz w:val="22"/>
                <w:szCs w:val="22"/>
              </w:rPr>
              <w:t>)</w:t>
            </w:r>
          </w:p>
        </w:tc>
        <w:tc>
          <w:tcPr>
            <w:tcW w:w="1035" w:type="dxa"/>
            <w:vAlign w:val="center"/>
          </w:tcPr>
          <w:p w14:paraId="23B07C37" w14:textId="03A46AA5" w:rsidR="00EB2825" w:rsidRPr="00FD0CA3" w:rsidRDefault="00EB2825" w:rsidP="00EB2825">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(3,462)</w:t>
            </w:r>
          </w:p>
        </w:tc>
        <w:tc>
          <w:tcPr>
            <w:tcW w:w="990" w:type="dxa"/>
            <w:vAlign w:val="center"/>
          </w:tcPr>
          <w:p w14:paraId="449A08C5" w14:textId="6023E046" w:rsidR="00EB2825" w:rsidRPr="00FD0CA3" w:rsidRDefault="00EB2825" w:rsidP="00EB2825">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172,4</w:t>
            </w:r>
            <w:r w:rsidR="00F97D2E">
              <w:rPr>
                <w:rFonts w:asciiTheme="minorHAnsi" w:hAnsiTheme="minorHAnsi" w:cstheme="minorHAnsi"/>
                <w:sz w:val="22"/>
                <w:szCs w:val="22"/>
              </w:rPr>
              <w:t>4</w:t>
            </w:r>
            <w:r w:rsidR="00CB3874">
              <w:rPr>
                <w:rFonts w:asciiTheme="minorHAnsi" w:hAnsiTheme="minorHAnsi" w:cstheme="minorHAnsi"/>
                <w:sz w:val="22"/>
                <w:szCs w:val="22"/>
              </w:rPr>
              <w:t>6</w:t>
            </w:r>
          </w:p>
        </w:tc>
        <w:tc>
          <w:tcPr>
            <w:tcW w:w="990" w:type="dxa"/>
            <w:vAlign w:val="center"/>
          </w:tcPr>
          <w:p w14:paraId="644F4FA5" w14:textId="34BEA99D" w:rsidR="00EB2825" w:rsidRPr="00FD0CA3" w:rsidRDefault="00EB2825" w:rsidP="00EB2825">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180,291</w:t>
            </w:r>
          </w:p>
        </w:tc>
      </w:tr>
      <w:tr w:rsidR="00EB2825" w:rsidRPr="00FD0CA3" w14:paraId="596A38A4" w14:textId="77777777" w:rsidTr="00990F0A">
        <w:trPr>
          <w:trHeight w:val="108"/>
        </w:trPr>
        <w:tc>
          <w:tcPr>
            <w:tcW w:w="3072" w:type="dxa"/>
          </w:tcPr>
          <w:p w14:paraId="50A4E581" w14:textId="77777777" w:rsidR="00EB2825" w:rsidRPr="00FD0CA3" w:rsidRDefault="00EB2825" w:rsidP="00EB2825">
            <w:pPr>
              <w:spacing w:line="380" w:lineRule="exact"/>
              <w:jc w:val="thaiDistribute"/>
              <w:rPr>
                <w:rFonts w:asciiTheme="minorHAnsi" w:hAnsiTheme="minorHAnsi" w:cstheme="minorHAnsi"/>
                <w:sz w:val="22"/>
                <w:szCs w:val="22"/>
              </w:rPr>
            </w:pPr>
            <w:r w:rsidRPr="00FD0CA3">
              <w:rPr>
                <w:rFonts w:asciiTheme="minorHAnsi" w:hAnsiTheme="minorHAnsi" w:cstheme="minorHAnsi"/>
                <w:sz w:val="22"/>
                <w:szCs w:val="22"/>
              </w:rPr>
              <w:t>Semi-finished goods</w:t>
            </w:r>
          </w:p>
        </w:tc>
        <w:tc>
          <w:tcPr>
            <w:tcW w:w="990" w:type="dxa"/>
            <w:vAlign w:val="center"/>
          </w:tcPr>
          <w:p w14:paraId="610556EF" w14:textId="3E9F8CED" w:rsidR="00EB2825" w:rsidRPr="00FD0CA3" w:rsidRDefault="00EB2825" w:rsidP="00EB2825">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26,416</w:t>
            </w:r>
          </w:p>
        </w:tc>
        <w:tc>
          <w:tcPr>
            <w:tcW w:w="990" w:type="dxa"/>
            <w:vAlign w:val="center"/>
          </w:tcPr>
          <w:p w14:paraId="24E4FD32" w14:textId="7E606F30" w:rsidR="00EB2825" w:rsidRPr="00FD0CA3" w:rsidRDefault="00EB2825" w:rsidP="00EB2825">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29,047</w:t>
            </w:r>
          </w:p>
        </w:tc>
        <w:tc>
          <w:tcPr>
            <w:tcW w:w="1035" w:type="dxa"/>
          </w:tcPr>
          <w:p w14:paraId="7FD22FFE" w14:textId="35A5C36D" w:rsidR="00EB2825" w:rsidRPr="00FD0CA3" w:rsidRDefault="00EB2825" w:rsidP="00EB2825">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(95)</w:t>
            </w:r>
          </w:p>
        </w:tc>
        <w:tc>
          <w:tcPr>
            <w:tcW w:w="1035" w:type="dxa"/>
            <w:vAlign w:val="center"/>
          </w:tcPr>
          <w:p w14:paraId="3D881264" w14:textId="63F58F00" w:rsidR="00EB2825" w:rsidRPr="00FD0CA3" w:rsidRDefault="00EB2825" w:rsidP="00EB2825">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(669)</w:t>
            </w:r>
          </w:p>
        </w:tc>
        <w:tc>
          <w:tcPr>
            <w:tcW w:w="990" w:type="dxa"/>
            <w:vAlign w:val="center"/>
          </w:tcPr>
          <w:p w14:paraId="28366E8E" w14:textId="1CEDB91E" w:rsidR="00EB2825" w:rsidRPr="00FD0CA3" w:rsidRDefault="00EB2825" w:rsidP="00EB2825">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26,321</w:t>
            </w:r>
          </w:p>
        </w:tc>
        <w:tc>
          <w:tcPr>
            <w:tcW w:w="990" w:type="dxa"/>
            <w:vAlign w:val="center"/>
          </w:tcPr>
          <w:p w14:paraId="4B3C0A76" w14:textId="2315A9E7" w:rsidR="00EB2825" w:rsidRPr="00FD0CA3" w:rsidRDefault="00EB2825" w:rsidP="00EB2825">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28,378</w:t>
            </w:r>
          </w:p>
        </w:tc>
      </w:tr>
      <w:tr w:rsidR="00EB2825" w:rsidRPr="00FD0CA3" w14:paraId="4285FD64" w14:textId="77777777" w:rsidTr="00990F0A">
        <w:trPr>
          <w:trHeight w:val="80"/>
        </w:trPr>
        <w:tc>
          <w:tcPr>
            <w:tcW w:w="3072" w:type="dxa"/>
          </w:tcPr>
          <w:p w14:paraId="5B0BDB5F" w14:textId="77777777" w:rsidR="00EB2825" w:rsidRPr="00FD0CA3" w:rsidRDefault="00EB2825" w:rsidP="00EB2825">
            <w:pPr>
              <w:spacing w:line="380" w:lineRule="exact"/>
              <w:jc w:val="thaiDistribute"/>
              <w:rPr>
                <w:rFonts w:asciiTheme="minorHAnsi" w:hAnsiTheme="minorHAnsi" w:cstheme="minorHAnsi"/>
                <w:sz w:val="22"/>
                <w:szCs w:val="22"/>
              </w:rPr>
            </w:pPr>
            <w:r w:rsidRPr="00FD0CA3">
              <w:rPr>
                <w:rFonts w:asciiTheme="minorHAnsi" w:hAnsiTheme="minorHAnsi" w:cstheme="minorHAnsi"/>
                <w:sz w:val="22"/>
                <w:szCs w:val="22"/>
              </w:rPr>
              <w:t>Raw materials</w:t>
            </w:r>
          </w:p>
        </w:tc>
        <w:tc>
          <w:tcPr>
            <w:tcW w:w="990" w:type="dxa"/>
            <w:vAlign w:val="center"/>
          </w:tcPr>
          <w:p w14:paraId="70EBA5A6" w14:textId="6FF5ADB9" w:rsidR="00EB2825" w:rsidRPr="00FD0CA3" w:rsidRDefault="00EB2825" w:rsidP="00EB2825">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28,312</w:t>
            </w:r>
          </w:p>
        </w:tc>
        <w:tc>
          <w:tcPr>
            <w:tcW w:w="990" w:type="dxa"/>
            <w:vAlign w:val="center"/>
          </w:tcPr>
          <w:p w14:paraId="1B3EBEDA" w14:textId="7E0DE53F" w:rsidR="00EB2825" w:rsidRPr="00FD0CA3" w:rsidRDefault="00EB2825" w:rsidP="00EB2825">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48,718</w:t>
            </w:r>
          </w:p>
        </w:tc>
        <w:tc>
          <w:tcPr>
            <w:tcW w:w="1035" w:type="dxa"/>
          </w:tcPr>
          <w:p w14:paraId="512C7A40" w14:textId="33470730" w:rsidR="00EB2825" w:rsidRPr="00FD0CA3" w:rsidRDefault="00EB2825" w:rsidP="00EB2825">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(1,084)</w:t>
            </w:r>
          </w:p>
        </w:tc>
        <w:tc>
          <w:tcPr>
            <w:tcW w:w="1035" w:type="dxa"/>
            <w:vAlign w:val="center"/>
          </w:tcPr>
          <w:p w14:paraId="325AC6E9" w14:textId="53A5FAA9" w:rsidR="00EB2825" w:rsidRPr="00FD0CA3" w:rsidRDefault="00EB2825" w:rsidP="00EB2825">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(3,127)</w:t>
            </w:r>
          </w:p>
        </w:tc>
        <w:tc>
          <w:tcPr>
            <w:tcW w:w="990" w:type="dxa"/>
            <w:vAlign w:val="center"/>
          </w:tcPr>
          <w:p w14:paraId="5F8DB46E" w14:textId="24E308DB" w:rsidR="00EB2825" w:rsidRPr="00FD0CA3" w:rsidRDefault="00EB2825" w:rsidP="00EB2825">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27,228</w:t>
            </w:r>
          </w:p>
        </w:tc>
        <w:tc>
          <w:tcPr>
            <w:tcW w:w="990" w:type="dxa"/>
            <w:vAlign w:val="center"/>
          </w:tcPr>
          <w:p w14:paraId="5A4FCD5B" w14:textId="3DABCC05" w:rsidR="00EB2825" w:rsidRPr="00FD0CA3" w:rsidRDefault="00EB2825" w:rsidP="00EB2825">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45,591</w:t>
            </w:r>
          </w:p>
        </w:tc>
      </w:tr>
      <w:tr w:rsidR="00EB2825" w:rsidRPr="00FD0CA3" w14:paraId="27043DDC" w14:textId="77777777" w:rsidTr="006441C0">
        <w:trPr>
          <w:trHeight w:val="297"/>
        </w:trPr>
        <w:tc>
          <w:tcPr>
            <w:tcW w:w="3072" w:type="dxa"/>
          </w:tcPr>
          <w:p w14:paraId="2956BD4C" w14:textId="77777777" w:rsidR="00EB2825" w:rsidRPr="00FD0CA3" w:rsidRDefault="00EB2825" w:rsidP="00EB2825">
            <w:pPr>
              <w:spacing w:line="380" w:lineRule="exact"/>
              <w:rPr>
                <w:rFonts w:asciiTheme="minorHAnsi" w:hAnsiTheme="minorHAnsi" w:cstheme="minorHAnsi"/>
                <w:sz w:val="22"/>
                <w:szCs w:val="22"/>
              </w:rPr>
            </w:pPr>
            <w:r w:rsidRPr="00FD0CA3">
              <w:rPr>
                <w:rFonts w:asciiTheme="minorHAnsi" w:hAnsiTheme="minorHAnsi" w:cstheme="minorHAnsi"/>
                <w:sz w:val="22"/>
                <w:szCs w:val="22"/>
              </w:rPr>
              <w:t>Packaging and factory supplies</w:t>
            </w:r>
          </w:p>
        </w:tc>
        <w:tc>
          <w:tcPr>
            <w:tcW w:w="990" w:type="dxa"/>
            <w:vAlign w:val="bottom"/>
          </w:tcPr>
          <w:p w14:paraId="7FA8C986" w14:textId="0154DAE9" w:rsidR="00EB2825" w:rsidRPr="00FD0CA3" w:rsidRDefault="00EB2825" w:rsidP="006441C0">
            <w:pPr>
              <w:tabs>
                <w:tab w:val="decimal" w:pos="1095"/>
              </w:tabs>
              <w:spacing w:line="320" w:lineRule="exact"/>
              <w:rPr>
                <w:rFonts w:asciiTheme="minorHAnsi" w:hAnsiTheme="minorHAnsi" w:cstheme="minorHAnsi"/>
                <w:sz w:val="22"/>
                <w:szCs w:val="22"/>
              </w:rPr>
            </w:pPr>
            <w:r w:rsidRPr="00FD0CA3">
              <w:rPr>
                <w:rFonts w:asciiTheme="minorHAnsi" w:hAnsiTheme="minorHAnsi" w:cstheme="minorHAnsi"/>
                <w:sz w:val="22"/>
                <w:szCs w:val="22"/>
                <w:cs/>
              </w:rPr>
              <w:t>55</w:t>
            </w:r>
            <w:r w:rsidRPr="00FD0CA3">
              <w:rPr>
                <w:rFonts w:asciiTheme="minorHAnsi" w:hAnsiTheme="minorHAnsi" w:cstheme="minorHAnsi"/>
                <w:sz w:val="22"/>
                <w:szCs w:val="22"/>
              </w:rPr>
              <w:t>,50</w:t>
            </w:r>
            <w:r w:rsidR="00BF3A90">
              <w:rPr>
                <w:rFonts w:asciiTheme="minorHAnsi" w:hAnsiTheme="minorHAnsi" w:cstheme="minorHAnsi"/>
                <w:sz w:val="22"/>
                <w:szCs w:val="22"/>
              </w:rPr>
              <w:t>1</w:t>
            </w:r>
          </w:p>
        </w:tc>
        <w:tc>
          <w:tcPr>
            <w:tcW w:w="990" w:type="dxa"/>
            <w:vAlign w:val="center"/>
          </w:tcPr>
          <w:p w14:paraId="09480D5F" w14:textId="1D2A9212" w:rsidR="00EB2825" w:rsidRPr="00FD0CA3" w:rsidRDefault="00EB2825" w:rsidP="006441C0">
            <w:pPr>
              <w:tabs>
                <w:tab w:val="decimal" w:pos="1095"/>
              </w:tabs>
              <w:spacing w:line="320" w:lineRule="exact"/>
              <w:rPr>
                <w:rFonts w:asciiTheme="minorHAnsi" w:hAnsiTheme="minorHAnsi" w:cstheme="minorHAnsi"/>
                <w:sz w:val="22"/>
                <w:szCs w:val="22"/>
              </w:rPr>
            </w:pPr>
            <w:r w:rsidRPr="00FD0CA3">
              <w:rPr>
                <w:rFonts w:asciiTheme="minorHAnsi" w:hAnsiTheme="minorHAnsi" w:cstheme="minorHAnsi"/>
                <w:sz w:val="22"/>
                <w:szCs w:val="22"/>
              </w:rPr>
              <w:t>73,159</w:t>
            </w:r>
          </w:p>
        </w:tc>
        <w:tc>
          <w:tcPr>
            <w:tcW w:w="1035" w:type="dxa"/>
          </w:tcPr>
          <w:p w14:paraId="2C35BA5F" w14:textId="46EB8711" w:rsidR="00EB2825" w:rsidRPr="00FD0CA3" w:rsidRDefault="00EB2825" w:rsidP="006441C0">
            <w:pPr>
              <w:tabs>
                <w:tab w:val="decimal" w:pos="1095"/>
              </w:tabs>
              <w:spacing w:line="320" w:lineRule="exact"/>
              <w:rPr>
                <w:rFonts w:asciiTheme="minorHAnsi" w:hAnsiTheme="minorHAnsi" w:cstheme="minorHAnsi"/>
                <w:sz w:val="22"/>
                <w:szCs w:val="22"/>
              </w:rPr>
            </w:pPr>
            <w:r w:rsidRPr="00FD0CA3">
              <w:rPr>
                <w:rFonts w:asciiTheme="minorHAnsi" w:hAnsiTheme="minorHAnsi" w:cstheme="minorHAnsi"/>
                <w:sz w:val="22"/>
                <w:szCs w:val="22"/>
              </w:rPr>
              <w:t>(7,233)</w:t>
            </w:r>
          </w:p>
        </w:tc>
        <w:tc>
          <w:tcPr>
            <w:tcW w:w="1035" w:type="dxa"/>
            <w:vAlign w:val="center"/>
          </w:tcPr>
          <w:p w14:paraId="243BA595" w14:textId="4AE3C323" w:rsidR="00EB2825" w:rsidRPr="00FD0CA3" w:rsidRDefault="00EB2825" w:rsidP="006441C0">
            <w:pPr>
              <w:tabs>
                <w:tab w:val="decimal" w:pos="1095"/>
              </w:tabs>
              <w:spacing w:line="320" w:lineRule="exact"/>
              <w:rPr>
                <w:rFonts w:asciiTheme="minorHAnsi" w:hAnsiTheme="minorHAnsi" w:cstheme="minorHAnsi"/>
                <w:sz w:val="22"/>
                <w:szCs w:val="22"/>
              </w:rPr>
            </w:pPr>
            <w:r w:rsidRPr="00FD0CA3">
              <w:rPr>
                <w:rFonts w:asciiTheme="minorHAnsi" w:hAnsiTheme="minorHAnsi" w:cstheme="minorHAnsi"/>
                <w:sz w:val="22"/>
                <w:szCs w:val="22"/>
              </w:rPr>
              <w:t>(7,737)</w:t>
            </w:r>
          </w:p>
        </w:tc>
        <w:tc>
          <w:tcPr>
            <w:tcW w:w="990" w:type="dxa"/>
            <w:vAlign w:val="bottom"/>
          </w:tcPr>
          <w:p w14:paraId="1F4BFB28" w14:textId="64CD36A3" w:rsidR="00EB2825" w:rsidRPr="00FD0CA3" w:rsidRDefault="00EB2825" w:rsidP="006441C0">
            <w:pPr>
              <w:tabs>
                <w:tab w:val="decimal" w:pos="1095"/>
              </w:tabs>
              <w:spacing w:line="320" w:lineRule="exact"/>
              <w:rPr>
                <w:rFonts w:asciiTheme="minorHAnsi" w:hAnsiTheme="minorHAnsi" w:cstheme="minorHAnsi"/>
                <w:sz w:val="22"/>
                <w:szCs w:val="22"/>
              </w:rPr>
            </w:pPr>
            <w:r w:rsidRPr="00FD0CA3">
              <w:rPr>
                <w:rFonts w:asciiTheme="minorHAnsi" w:hAnsiTheme="minorHAnsi" w:cstheme="minorHAnsi"/>
                <w:sz w:val="22"/>
                <w:szCs w:val="22"/>
              </w:rPr>
              <w:t>48,26</w:t>
            </w:r>
            <w:r w:rsidR="00BF3A90">
              <w:rPr>
                <w:rFonts w:asciiTheme="minorHAnsi" w:hAnsiTheme="minorHAnsi" w:cstheme="minorHAnsi"/>
                <w:sz w:val="22"/>
                <w:szCs w:val="22"/>
              </w:rPr>
              <w:t>8</w:t>
            </w:r>
          </w:p>
        </w:tc>
        <w:tc>
          <w:tcPr>
            <w:tcW w:w="990" w:type="dxa"/>
            <w:vAlign w:val="center"/>
          </w:tcPr>
          <w:p w14:paraId="40EEDF95" w14:textId="797B7C79" w:rsidR="00EB2825" w:rsidRPr="00FD0CA3" w:rsidRDefault="00EB2825" w:rsidP="006441C0">
            <w:pPr>
              <w:tabs>
                <w:tab w:val="decimal" w:pos="1095"/>
              </w:tabs>
              <w:spacing w:line="320" w:lineRule="exact"/>
              <w:rPr>
                <w:rFonts w:asciiTheme="minorHAnsi" w:hAnsiTheme="minorHAnsi" w:cstheme="minorHAnsi"/>
                <w:sz w:val="22"/>
                <w:szCs w:val="22"/>
              </w:rPr>
            </w:pPr>
            <w:r w:rsidRPr="00FD0CA3">
              <w:rPr>
                <w:rFonts w:asciiTheme="minorHAnsi" w:hAnsiTheme="minorHAnsi" w:cstheme="minorHAnsi"/>
                <w:sz w:val="22"/>
                <w:szCs w:val="22"/>
              </w:rPr>
              <w:t>65,422</w:t>
            </w:r>
          </w:p>
        </w:tc>
      </w:tr>
      <w:tr w:rsidR="00EB2825" w:rsidRPr="00FD0CA3" w14:paraId="4A30E945" w14:textId="77777777" w:rsidTr="00990F0A">
        <w:trPr>
          <w:trHeight w:val="80"/>
        </w:trPr>
        <w:tc>
          <w:tcPr>
            <w:tcW w:w="3072" w:type="dxa"/>
          </w:tcPr>
          <w:p w14:paraId="68C5D585" w14:textId="77777777" w:rsidR="00EB2825" w:rsidRPr="00FD0CA3" w:rsidRDefault="00EB2825" w:rsidP="00EB2825">
            <w:pPr>
              <w:spacing w:line="380" w:lineRule="exact"/>
              <w:rPr>
                <w:rFonts w:asciiTheme="minorHAnsi" w:hAnsiTheme="minorHAnsi" w:cstheme="minorHAnsi"/>
                <w:sz w:val="22"/>
                <w:szCs w:val="22"/>
              </w:rPr>
            </w:pPr>
            <w:r w:rsidRPr="00FD0CA3">
              <w:rPr>
                <w:rFonts w:asciiTheme="minorHAnsi" w:hAnsiTheme="minorHAnsi" w:cstheme="minorHAnsi"/>
                <w:sz w:val="22"/>
                <w:szCs w:val="22"/>
              </w:rPr>
              <w:t>Goods in transit</w:t>
            </w:r>
          </w:p>
        </w:tc>
        <w:tc>
          <w:tcPr>
            <w:tcW w:w="990" w:type="dxa"/>
            <w:vAlign w:val="center"/>
          </w:tcPr>
          <w:p w14:paraId="089D3CCA" w14:textId="4A6355EE" w:rsidR="00EB2825" w:rsidRPr="00FD0CA3" w:rsidRDefault="00EB2825" w:rsidP="00EB2825">
            <w:pPr>
              <w:pBdr>
                <w:bottom w:val="single" w:sz="4" w:space="1" w:color="auto"/>
              </w:pBd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cs/>
              </w:rPr>
              <w:t>20</w:t>
            </w:r>
            <w:r w:rsidRPr="00FD0CA3">
              <w:rPr>
                <w:rFonts w:asciiTheme="minorHAnsi" w:hAnsiTheme="minorHAnsi" w:cstheme="minorHAnsi"/>
                <w:sz w:val="22"/>
                <w:szCs w:val="22"/>
              </w:rPr>
              <w:t>,292</w:t>
            </w:r>
          </w:p>
        </w:tc>
        <w:tc>
          <w:tcPr>
            <w:tcW w:w="990" w:type="dxa"/>
            <w:vAlign w:val="center"/>
          </w:tcPr>
          <w:p w14:paraId="1331D353" w14:textId="74A45E19" w:rsidR="00EB2825" w:rsidRPr="00FD0CA3" w:rsidRDefault="00EB2825" w:rsidP="00EB2825">
            <w:pPr>
              <w:pBdr>
                <w:bottom w:val="single" w:sz="4" w:space="1" w:color="auto"/>
              </w:pBd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17,505</w:t>
            </w:r>
          </w:p>
        </w:tc>
        <w:tc>
          <w:tcPr>
            <w:tcW w:w="1035" w:type="dxa"/>
          </w:tcPr>
          <w:p w14:paraId="7984C4A1" w14:textId="24E9798A" w:rsidR="00EB2825" w:rsidRPr="00FD0CA3" w:rsidRDefault="00EB2825" w:rsidP="00EB2825">
            <w:pPr>
              <w:pBdr>
                <w:bottom w:val="single" w:sz="4" w:space="1" w:color="auto"/>
              </w:pBdr>
              <w:spacing w:line="33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035" w:type="dxa"/>
          </w:tcPr>
          <w:p w14:paraId="75785E81" w14:textId="699AAC9C" w:rsidR="00EB2825" w:rsidRPr="00FD0CA3" w:rsidRDefault="00EB2825" w:rsidP="00EB2825">
            <w:pPr>
              <w:pBdr>
                <w:bottom w:val="single" w:sz="4" w:space="1" w:color="auto"/>
              </w:pBdr>
              <w:spacing w:line="33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990" w:type="dxa"/>
            <w:vAlign w:val="center"/>
          </w:tcPr>
          <w:p w14:paraId="25CE6B2F" w14:textId="4BD45205" w:rsidR="00EB2825" w:rsidRPr="00FD0CA3" w:rsidRDefault="00EB2825" w:rsidP="00EB2825">
            <w:pPr>
              <w:pBdr>
                <w:bottom w:val="single" w:sz="4" w:space="1" w:color="auto"/>
              </w:pBd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20,292</w:t>
            </w:r>
          </w:p>
        </w:tc>
        <w:tc>
          <w:tcPr>
            <w:tcW w:w="990" w:type="dxa"/>
            <w:vAlign w:val="center"/>
          </w:tcPr>
          <w:p w14:paraId="7AF2A856" w14:textId="14CD0167" w:rsidR="00EB2825" w:rsidRPr="00FD0CA3" w:rsidRDefault="00EB2825" w:rsidP="00EB2825">
            <w:pPr>
              <w:pBdr>
                <w:bottom w:val="single" w:sz="4" w:space="1" w:color="auto"/>
              </w:pBd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17,505</w:t>
            </w:r>
          </w:p>
        </w:tc>
      </w:tr>
      <w:tr w:rsidR="00EB2825" w:rsidRPr="00FD0CA3" w14:paraId="47F8C2DF" w14:textId="77777777" w:rsidTr="00990F0A">
        <w:trPr>
          <w:trHeight w:val="80"/>
        </w:trPr>
        <w:tc>
          <w:tcPr>
            <w:tcW w:w="3072" w:type="dxa"/>
          </w:tcPr>
          <w:p w14:paraId="5171E9FC" w14:textId="77777777" w:rsidR="00EB2825" w:rsidRPr="00FD0CA3" w:rsidRDefault="00EB2825" w:rsidP="00EB2825">
            <w:pPr>
              <w:spacing w:line="380" w:lineRule="exact"/>
              <w:jc w:val="thaiDistribute"/>
              <w:rPr>
                <w:rFonts w:asciiTheme="minorHAnsi" w:hAnsiTheme="minorHAnsi" w:cstheme="minorHAnsi"/>
                <w:b/>
                <w:bCs/>
                <w:sz w:val="22"/>
                <w:szCs w:val="22"/>
              </w:rPr>
            </w:pPr>
            <w:r w:rsidRPr="00FD0CA3">
              <w:rPr>
                <w:rFonts w:asciiTheme="minorHAnsi" w:hAnsiTheme="minorHAnsi" w:cstheme="minorHAnsi"/>
                <w:b/>
                <w:bCs/>
                <w:sz w:val="22"/>
                <w:szCs w:val="22"/>
              </w:rPr>
              <w:t>Total</w:t>
            </w:r>
          </w:p>
        </w:tc>
        <w:tc>
          <w:tcPr>
            <w:tcW w:w="990" w:type="dxa"/>
            <w:vAlign w:val="center"/>
          </w:tcPr>
          <w:p w14:paraId="1A2A544C" w14:textId="5E4DC40D" w:rsidR="00EB2825" w:rsidRPr="00707F2F" w:rsidRDefault="00EB2825" w:rsidP="00EB2825">
            <w:pPr>
              <w:pBdr>
                <w:bottom w:val="double" w:sz="4" w:space="1" w:color="auto"/>
                <w:between w:val="single" w:sz="4" w:space="1" w:color="auto"/>
              </w:pBdr>
              <w:tabs>
                <w:tab w:val="decimal" w:pos="1095"/>
              </w:tabs>
              <w:spacing w:line="320" w:lineRule="exact"/>
              <w:jc w:val="right"/>
              <w:rPr>
                <w:rFonts w:asciiTheme="minorHAnsi" w:hAnsiTheme="minorHAnsi" w:cstheme="minorHAnsi"/>
                <w:b/>
                <w:bCs/>
                <w:sz w:val="22"/>
                <w:szCs w:val="22"/>
              </w:rPr>
            </w:pPr>
            <w:r w:rsidRPr="00707F2F">
              <w:rPr>
                <w:rFonts w:asciiTheme="minorHAnsi" w:hAnsiTheme="minorHAnsi" w:cstheme="minorHAnsi"/>
                <w:b/>
                <w:bCs/>
                <w:sz w:val="22"/>
                <w:szCs w:val="22"/>
              </w:rPr>
              <w:t>30</w:t>
            </w:r>
            <w:r w:rsidR="00840122">
              <w:rPr>
                <w:rFonts w:asciiTheme="minorHAnsi" w:hAnsiTheme="minorHAnsi" w:cstheme="minorHAnsi"/>
                <w:b/>
                <w:bCs/>
                <w:sz w:val="22"/>
                <w:szCs w:val="22"/>
              </w:rPr>
              <w:t>3</w:t>
            </w:r>
            <w:r w:rsidR="003E0381">
              <w:rPr>
                <w:rFonts w:asciiTheme="minorHAnsi" w:hAnsiTheme="minorHAnsi" w:cstheme="minorHAnsi"/>
                <w:b/>
                <w:bCs/>
                <w:sz w:val="22"/>
                <w:szCs w:val="22"/>
              </w:rPr>
              <w:t>,</w:t>
            </w:r>
            <w:r w:rsidR="00840122">
              <w:rPr>
                <w:rFonts w:asciiTheme="minorHAnsi" w:hAnsiTheme="minorHAnsi" w:cstheme="minorHAnsi"/>
                <w:b/>
                <w:bCs/>
                <w:sz w:val="22"/>
                <w:szCs w:val="22"/>
              </w:rPr>
              <w:t>049</w:t>
            </w:r>
          </w:p>
        </w:tc>
        <w:tc>
          <w:tcPr>
            <w:tcW w:w="990" w:type="dxa"/>
            <w:vAlign w:val="center"/>
          </w:tcPr>
          <w:p w14:paraId="64F0A2BA" w14:textId="796914A1" w:rsidR="00EB2825" w:rsidRPr="00707F2F" w:rsidRDefault="00EB2825" w:rsidP="00EB2825">
            <w:pPr>
              <w:pBdr>
                <w:bottom w:val="double" w:sz="4" w:space="1" w:color="auto"/>
                <w:between w:val="single" w:sz="4" w:space="1" w:color="auto"/>
              </w:pBdr>
              <w:tabs>
                <w:tab w:val="decimal" w:pos="1095"/>
              </w:tabs>
              <w:spacing w:line="320" w:lineRule="exact"/>
              <w:jc w:val="right"/>
              <w:rPr>
                <w:rFonts w:asciiTheme="minorHAnsi" w:hAnsiTheme="minorHAnsi" w:cstheme="minorHAnsi"/>
                <w:b/>
                <w:bCs/>
                <w:sz w:val="22"/>
                <w:szCs w:val="22"/>
              </w:rPr>
            </w:pPr>
            <w:r w:rsidRPr="00707F2F">
              <w:rPr>
                <w:rFonts w:asciiTheme="minorHAnsi" w:hAnsiTheme="minorHAnsi" w:cstheme="minorHAnsi"/>
                <w:b/>
                <w:bCs/>
                <w:sz w:val="22"/>
                <w:szCs w:val="22"/>
              </w:rPr>
              <w:t>352,182</w:t>
            </w:r>
          </w:p>
        </w:tc>
        <w:tc>
          <w:tcPr>
            <w:tcW w:w="1035" w:type="dxa"/>
          </w:tcPr>
          <w:p w14:paraId="7E9F9F78" w14:textId="7A7EEDBA" w:rsidR="00EB2825" w:rsidRPr="00707F2F" w:rsidRDefault="00EB2825" w:rsidP="00EB2825">
            <w:pPr>
              <w:pBdr>
                <w:bottom w:val="double" w:sz="4" w:space="1" w:color="auto"/>
                <w:between w:val="single" w:sz="4" w:space="1" w:color="auto"/>
              </w:pBdr>
              <w:tabs>
                <w:tab w:val="decimal" w:pos="1095"/>
              </w:tabs>
              <w:spacing w:line="320" w:lineRule="exact"/>
              <w:jc w:val="right"/>
              <w:rPr>
                <w:rFonts w:asciiTheme="minorHAnsi" w:hAnsiTheme="minorHAnsi" w:cstheme="minorHAnsi"/>
                <w:b/>
                <w:bCs/>
                <w:sz w:val="22"/>
                <w:szCs w:val="22"/>
              </w:rPr>
            </w:pPr>
            <w:r w:rsidRPr="00707F2F">
              <w:rPr>
                <w:rFonts w:asciiTheme="minorHAnsi" w:hAnsiTheme="minorHAnsi" w:cstheme="minorHAnsi"/>
                <w:b/>
                <w:bCs/>
                <w:sz w:val="22"/>
                <w:szCs w:val="22"/>
              </w:rPr>
              <w:t>(</w:t>
            </w:r>
            <w:r w:rsidR="00DD6B18">
              <w:rPr>
                <w:rFonts w:asciiTheme="minorHAnsi" w:hAnsiTheme="minorHAnsi" w:cstheme="minorHAnsi"/>
                <w:b/>
                <w:bCs/>
                <w:sz w:val="22"/>
                <w:szCs w:val="22"/>
              </w:rPr>
              <w:t>8</w:t>
            </w:r>
            <w:r w:rsidRPr="00707F2F">
              <w:rPr>
                <w:rFonts w:asciiTheme="minorHAnsi" w:hAnsiTheme="minorHAnsi" w:cstheme="minorHAnsi"/>
                <w:b/>
                <w:bCs/>
                <w:sz w:val="22"/>
                <w:szCs w:val="22"/>
              </w:rPr>
              <w:t>,</w:t>
            </w:r>
            <w:r w:rsidR="00DD6B18">
              <w:rPr>
                <w:rFonts w:asciiTheme="minorHAnsi" w:hAnsiTheme="minorHAnsi" w:cstheme="minorHAnsi"/>
                <w:b/>
                <w:bCs/>
                <w:sz w:val="22"/>
                <w:szCs w:val="22"/>
              </w:rPr>
              <w:t>49</w:t>
            </w:r>
            <w:r w:rsidR="00CC5AE0">
              <w:rPr>
                <w:rFonts w:asciiTheme="minorHAnsi" w:hAnsiTheme="minorHAnsi" w:cstheme="minorHAnsi"/>
                <w:b/>
                <w:bCs/>
                <w:sz w:val="22"/>
                <w:szCs w:val="22"/>
              </w:rPr>
              <w:t>4</w:t>
            </w:r>
            <w:r w:rsidRPr="00707F2F">
              <w:rPr>
                <w:rFonts w:asciiTheme="minorHAnsi" w:hAnsiTheme="minorHAnsi" w:cstheme="minorHAnsi"/>
                <w:b/>
                <w:bCs/>
                <w:sz w:val="22"/>
                <w:szCs w:val="22"/>
              </w:rPr>
              <w:t>)</w:t>
            </w:r>
          </w:p>
        </w:tc>
        <w:tc>
          <w:tcPr>
            <w:tcW w:w="1035" w:type="dxa"/>
            <w:vAlign w:val="center"/>
          </w:tcPr>
          <w:p w14:paraId="4CB5BFFF" w14:textId="2848068B" w:rsidR="00EB2825" w:rsidRPr="00707F2F" w:rsidRDefault="00EB2825" w:rsidP="00EB2825">
            <w:pPr>
              <w:pBdr>
                <w:bottom w:val="double" w:sz="4" w:space="1" w:color="auto"/>
                <w:between w:val="single" w:sz="4" w:space="1" w:color="auto"/>
              </w:pBdr>
              <w:tabs>
                <w:tab w:val="decimal" w:pos="1095"/>
              </w:tabs>
              <w:spacing w:line="320" w:lineRule="exact"/>
              <w:jc w:val="right"/>
              <w:rPr>
                <w:rFonts w:asciiTheme="minorHAnsi" w:hAnsiTheme="minorHAnsi" w:cstheme="minorHAnsi"/>
                <w:b/>
                <w:bCs/>
                <w:sz w:val="22"/>
                <w:szCs w:val="22"/>
              </w:rPr>
            </w:pPr>
            <w:r w:rsidRPr="00707F2F">
              <w:rPr>
                <w:rFonts w:asciiTheme="minorHAnsi" w:hAnsiTheme="minorHAnsi" w:cstheme="minorHAnsi"/>
                <w:b/>
                <w:bCs/>
                <w:sz w:val="22"/>
                <w:szCs w:val="22"/>
              </w:rPr>
              <w:t>(14,995)</w:t>
            </w:r>
          </w:p>
        </w:tc>
        <w:tc>
          <w:tcPr>
            <w:tcW w:w="990" w:type="dxa"/>
            <w:vAlign w:val="center"/>
          </w:tcPr>
          <w:p w14:paraId="739367C9" w14:textId="40258E09" w:rsidR="00EB2825" w:rsidRPr="00707F2F" w:rsidRDefault="00EB2825" w:rsidP="00EB2825">
            <w:pPr>
              <w:pBdr>
                <w:bottom w:val="double" w:sz="4" w:space="1" w:color="auto"/>
              </w:pBdr>
              <w:tabs>
                <w:tab w:val="decimal" w:pos="1095"/>
              </w:tabs>
              <w:spacing w:line="320" w:lineRule="exact"/>
              <w:jc w:val="right"/>
              <w:rPr>
                <w:rFonts w:asciiTheme="minorHAnsi" w:hAnsiTheme="minorHAnsi" w:cstheme="minorHAnsi"/>
                <w:b/>
                <w:bCs/>
                <w:sz w:val="22"/>
                <w:szCs w:val="22"/>
              </w:rPr>
            </w:pPr>
            <w:r w:rsidRPr="00707F2F">
              <w:rPr>
                <w:rFonts w:asciiTheme="minorHAnsi" w:hAnsiTheme="minorHAnsi" w:cstheme="minorHAnsi"/>
                <w:b/>
                <w:bCs/>
                <w:sz w:val="22"/>
                <w:szCs w:val="22"/>
              </w:rPr>
              <w:t>294,</w:t>
            </w:r>
            <w:r w:rsidR="005E0436" w:rsidRPr="00707F2F">
              <w:rPr>
                <w:rFonts w:asciiTheme="minorHAnsi" w:hAnsiTheme="minorHAnsi" w:cstheme="minorHAnsi"/>
                <w:b/>
                <w:bCs/>
                <w:sz w:val="22"/>
                <w:szCs w:val="22"/>
              </w:rPr>
              <w:t>5</w:t>
            </w:r>
            <w:r w:rsidR="00B31074">
              <w:rPr>
                <w:rFonts w:asciiTheme="minorHAnsi" w:hAnsiTheme="minorHAnsi" w:cstheme="minorHAnsi"/>
                <w:b/>
                <w:bCs/>
                <w:sz w:val="22"/>
                <w:szCs w:val="22"/>
              </w:rPr>
              <w:t>55</w:t>
            </w:r>
          </w:p>
        </w:tc>
        <w:tc>
          <w:tcPr>
            <w:tcW w:w="990" w:type="dxa"/>
            <w:vAlign w:val="center"/>
          </w:tcPr>
          <w:p w14:paraId="7901752A" w14:textId="11131084" w:rsidR="00EB2825" w:rsidRPr="00707F2F" w:rsidRDefault="00EB2825" w:rsidP="00EB2825">
            <w:pPr>
              <w:pBdr>
                <w:bottom w:val="double" w:sz="4" w:space="1" w:color="auto"/>
              </w:pBdr>
              <w:tabs>
                <w:tab w:val="decimal" w:pos="1095"/>
              </w:tabs>
              <w:spacing w:line="320" w:lineRule="exact"/>
              <w:jc w:val="right"/>
              <w:rPr>
                <w:rFonts w:asciiTheme="minorHAnsi" w:hAnsiTheme="minorHAnsi" w:cstheme="minorHAnsi"/>
                <w:b/>
                <w:bCs/>
                <w:sz w:val="22"/>
                <w:szCs w:val="22"/>
              </w:rPr>
            </w:pPr>
            <w:r w:rsidRPr="00707F2F">
              <w:rPr>
                <w:rFonts w:asciiTheme="minorHAnsi" w:hAnsiTheme="minorHAnsi" w:cstheme="minorHAnsi"/>
                <w:b/>
                <w:bCs/>
                <w:sz w:val="22"/>
                <w:szCs w:val="22"/>
              </w:rPr>
              <w:t>337,187</w:t>
            </w:r>
          </w:p>
        </w:tc>
      </w:tr>
    </w:tbl>
    <w:p w14:paraId="10466A87" w14:textId="77777777" w:rsidR="00CC343D" w:rsidRPr="00FD0CA3" w:rsidRDefault="00CC343D" w:rsidP="00121ABA">
      <w:pPr>
        <w:pStyle w:val="ListParagraph"/>
        <w:ind w:left="360"/>
        <w:rPr>
          <w:rFonts w:asciiTheme="minorHAnsi" w:hAnsiTheme="minorHAnsi" w:cstheme="minorHAnsi"/>
          <w:b/>
          <w:bCs/>
          <w:sz w:val="22"/>
          <w:szCs w:val="22"/>
        </w:rPr>
      </w:pPr>
    </w:p>
    <w:p w14:paraId="4689898D" w14:textId="77777777" w:rsidR="009308BB" w:rsidRDefault="009308BB" w:rsidP="00121ABA">
      <w:pPr>
        <w:pStyle w:val="ListParagraph"/>
        <w:ind w:left="360"/>
        <w:rPr>
          <w:rFonts w:asciiTheme="minorHAnsi" w:hAnsiTheme="minorHAnsi" w:cstheme="minorHAnsi"/>
          <w:b/>
          <w:bCs/>
          <w:sz w:val="22"/>
          <w:szCs w:val="22"/>
        </w:rPr>
      </w:pPr>
    </w:p>
    <w:p w14:paraId="22F0C3D4" w14:textId="77777777" w:rsidR="009308BB" w:rsidRDefault="009308BB" w:rsidP="00121ABA">
      <w:pPr>
        <w:pStyle w:val="ListParagraph"/>
        <w:ind w:left="360"/>
        <w:rPr>
          <w:rFonts w:asciiTheme="minorHAnsi" w:hAnsiTheme="minorHAnsi" w:cstheme="minorHAnsi"/>
          <w:b/>
          <w:bCs/>
          <w:sz w:val="22"/>
          <w:szCs w:val="22"/>
        </w:rPr>
      </w:pPr>
    </w:p>
    <w:p w14:paraId="42D4C6E4" w14:textId="77777777" w:rsidR="009308BB" w:rsidRDefault="009308BB" w:rsidP="00121ABA">
      <w:pPr>
        <w:pStyle w:val="ListParagraph"/>
        <w:ind w:left="360"/>
        <w:rPr>
          <w:rFonts w:asciiTheme="minorHAnsi" w:hAnsiTheme="minorHAnsi" w:cstheme="minorHAnsi"/>
          <w:b/>
          <w:bCs/>
          <w:sz w:val="22"/>
          <w:szCs w:val="22"/>
        </w:rPr>
      </w:pPr>
    </w:p>
    <w:p w14:paraId="3DC8AA89" w14:textId="77777777" w:rsidR="009308BB" w:rsidRDefault="009308BB" w:rsidP="00121ABA">
      <w:pPr>
        <w:pStyle w:val="ListParagraph"/>
        <w:ind w:left="360"/>
        <w:rPr>
          <w:rFonts w:asciiTheme="minorHAnsi" w:hAnsiTheme="minorHAnsi" w:cstheme="minorHAnsi"/>
          <w:b/>
          <w:bCs/>
          <w:sz w:val="22"/>
          <w:szCs w:val="22"/>
        </w:rPr>
      </w:pPr>
    </w:p>
    <w:p w14:paraId="6A12D9D3" w14:textId="77777777" w:rsidR="009308BB" w:rsidRDefault="009308BB" w:rsidP="00121ABA">
      <w:pPr>
        <w:pStyle w:val="ListParagraph"/>
        <w:ind w:left="360"/>
        <w:rPr>
          <w:rFonts w:asciiTheme="minorHAnsi" w:hAnsiTheme="minorHAnsi" w:cstheme="minorHAnsi"/>
          <w:b/>
          <w:bCs/>
          <w:sz w:val="22"/>
          <w:szCs w:val="22"/>
        </w:rPr>
      </w:pPr>
    </w:p>
    <w:p w14:paraId="2EA865FB" w14:textId="77777777" w:rsidR="009308BB" w:rsidRDefault="009308BB" w:rsidP="00121ABA">
      <w:pPr>
        <w:pStyle w:val="ListParagraph"/>
        <w:ind w:left="360"/>
        <w:rPr>
          <w:rFonts w:asciiTheme="minorHAnsi" w:hAnsiTheme="minorHAnsi" w:cstheme="minorHAnsi"/>
          <w:b/>
          <w:bCs/>
          <w:sz w:val="22"/>
          <w:szCs w:val="22"/>
        </w:rPr>
      </w:pPr>
    </w:p>
    <w:p w14:paraId="47A1D933" w14:textId="77777777" w:rsidR="009308BB" w:rsidRDefault="009308BB" w:rsidP="00121ABA">
      <w:pPr>
        <w:pStyle w:val="ListParagraph"/>
        <w:ind w:left="360"/>
        <w:rPr>
          <w:rFonts w:asciiTheme="minorHAnsi" w:hAnsiTheme="minorHAnsi" w:cstheme="minorHAnsi"/>
          <w:b/>
          <w:bCs/>
          <w:sz w:val="22"/>
          <w:szCs w:val="22"/>
        </w:rPr>
      </w:pPr>
    </w:p>
    <w:p w14:paraId="1EC84BFA" w14:textId="77777777" w:rsidR="009308BB" w:rsidRPr="00FD0CA3" w:rsidRDefault="009308BB" w:rsidP="00121ABA">
      <w:pPr>
        <w:pStyle w:val="ListParagraph"/>
        <w:ind w:left="360"/>
        <w:rPr>
          <w:rFonts w:asciiTheme="minorHAnsi" w:hAnsiTheme="minorHAnsi" w:cstheme="minorHAnsi"/>
          <w:b/>
          <w:bCs/>
          <w:sz w:val="22"/>
          <w:szCs w:val="22"/>
        </w:rPr>
      </w:pPr>
    </w:p>
    <w:tbl>
      <w:tblPr>
        <w:tblW w:w="9102" w:type="dxa"/>
        <w:tblInd w:w="450" w:type="dxa"/>
        <w:tblLayout w:type="fixed"/>
        <w:tblLook w:val="0000" w:firstRow="0" w:lastRow="0" w:firstColumn="0" w:lastColumn="0" w:noHBand="0" w:noVBand="0"/>
      </w:tblPr>
      <w:tblGrid>
        <w:gridCol w:w="3072"/>
        <w:gridCol w:w="990"/>
        <w:gridCol w:w="990"/>
        <w:gridCol w:w="1035"/>
        <w:gridCol w:w="1035"/>
        <w:gridCol w:w="990"/>
        <w:gridCol w:w="990"/>
      </w:tblGrid>
      <w:tr w:rsidR="000F72F4" w:rsidRPr="00FD0CA3" w14:paraId="0DCF127F" w14:textId="77777777">
        <w:trPr>
          <w:trHeight w:val="80"/>
        </w:trPr>
        <w:tc>
          <w:tcPr>
            <w:tcW w:w="3072" w:type="dxa"/>
          </w:tcPr>
          <w:p w14:paraId="6B866F09" w14:textId="77777777" w:rsidR="000F72F4" w:rsidRPr="00FD0CA3" w:rsidRDefault="000F72F4">
            <w:pPr>
              <w:spacing w:line="380" w:lineRule="exact"/>
              <w:ind w:right="-14"/>
              <w:jc w:val="thaiDistribute"/>
              <w:rPr>
                <w:rFonts w:asciiTheme="minorHAnsi" w:hAnsiTheme="minorHAnsi" w:cstheme="minorHAnsi"/>
                <w:sz w:val="22"/>
                <w:szCs w:val="22"/>
                <w:u w:val="single"/>
              </w:rPr>
            </w:pPr>
          </w:p>
        </w:tc>
        <w:tc>
          <w:tcPr>
            <w:tcW w:w="6030" w:type="dxa"/>
            <w:gridSpan w:val="6"/>
          </w:tcPr>
          <w:p w14:paraId="1F5EAAE7" w14:textId="77777777" w:rsidR="000F72F4" w:rsidRPr="00BD2DCD" w:rsidRDefault="000F72F4" w:rsidP="00BD2DCD">
            <w:pPr>
              <w:spacing w:line="380" w:lineRule="exact"/>
              <w:ind w:left="20"/>
              <w:jc w:val="center"/>
              <w:rPr>
                <w:rFonts w:asciiTheme="minorHAnsi" w:hAnsiTheme="minorHAnsi" w:cstheme="minorHAnsi"/>
                <w:b/>
                <w:bCs/>
                <w:sz w:val="22"/>
                <w:szCs w:val="22"/>
              </w:rPr>
            </w:pPr>
            <w:r w:rsidRPr="00BD2DCD">
              <w:rPr>
                <w:rFonts w:asciiTheme="minorHAnsi" w:hAnsiTheme="minorHAnsi" w:cstheme="minorHAnsi"/>
                <w:b/>
                <w:bCs/>
                <w:sz w:val="22"/>
                <w:szCs w:val="22"/>
              </w:rPr>
              <w:t>Separate financial statements</w:t>
            </w:r>
          </w:p>
        </w:tc>
      </w:tr>
      <w:tr w:rsidR="000F72F4" w:rsidRPr="00FD0CA3" w14:paraId="0F50DB34" w14:textId="77777777">
        <w:trPr>
          <w:trHeight w:val="372"/>
        </w:trPr>
        <w:tc>
          <w:tcPr>
            <w:tcW w:w="3072" w:type="dxa"/>
          </w:tcPr>
          <w:p w14:paraId="5C055CEA" w14:textId="77777777" w:rsidR="000F72F4" w:rsidRPr="00FD0CA3" w:rsidRDefault="000F72F4">
            <w:pPr>
              <w:spacing w:line="380" w:lineRule="exact"/>
              <w:ind w:right="-14"/>
              <w:jc w:val="thaiDistribute"/>
              <w:rPr>
                <w:rFonts w:asciiTheme="minorHAnsi" w:hAnsiTheme="minorHAnsi" w:cstheme="minorHAnsi"/>
                <w:sz w:val="22"/>
                <w:szCs w:val="22"/>
                <w:u w:val="single"/>
              </w:rPr>
            </w:pPr>
          </w:p>
        </w:tc>
        <w:tc>
          <w:tcPr>
            <w:tcW w:w="1980" w:type="dxa"/>
            <w:gridSpan w:val="2"/>
            <w:vAlign w:val="bottom"/>
          </w:tcPr>
          <w:p w14:paraId="54CA617C" w14:textId="77777777" w:rsidR="000F72F4" w:rsidRPr="00FD0CA3" w:rsidRDefault="000F72F4" w:rsidP="00BD2DCD">
            <w:pPr>
              <w:tabs>
                <w:tab w:val="center" w:pos="6480"/>
                <w:tab w:val="center" w:pos="8820"/>
              </w:tabs>
              <w:spacing w:line="380" w:lineRule="exact"/>
              <w:ind w:right="-14"/>
              <w:jc w:val="center"/>
              <w:rPr>
                <w:rFonts w:asciiTheme="minorHAnsi" w:hAnsiTheme="minorHAnsi" w:cstheme="minorHAnsi"/>
                <w:sz w:val="22"/>
                <w:szCs w:val="22"/>
              </w:rPr>
            </w:pPr>
          </w:p>
          <w:p w14:paraId="730AC223" w14:textId="77777777" w:rsidR="000F72F4" w:rsidRPr="00FD0CA3" w:rsidRDefault="000F72F4" w:rsidP="00BD2DCD">
            <w:pPr>
              <w:tabs>
                <w:tab w:val="center" w:pos="6480"/>
                <w:tab w:val="center" w:pos="8820"/>
              </w:tabs>
              <w:spacing w:line="380" w:lineRule="exact"/>
              <w:ind w:right="-14"/>
              <w:jc w:val="center"/>
              <w:rPr>
                <w:rFonts w:asciiTheme="minorHAnsi" w:hAnsiTheme="minorHAnsi" w:cstheme="minorHAnsi"/>
                <w:sz w:val="22"/>
                <w:szCs w:val="22"/>
              </w:rPr>
            </w:pPr>
            <w:r w:rsidRPr="00FD0CA3">
              <w:rPr>
                <w:rFonts w:asciiTheme="minorHAnsi" w:hAnsiTheme="minorHAnsi" w:cstheme="minorHAnsi"/>
                <w:sz w:val="22"/>
                <w:szCs w:val="22"/>
              </w:rPr>
              <w:t>Cost</w:t>
            </w:r>
          </w:p>
        </w:tc>
        <w:tc>
          <w:tcPr>
            <w:tcW w:w="2070" w:type="dxa"/>
            <w:gridSpan w:val="2"/>
            <w:vAlign w:val="bottom"/>
          </w:tcPr>
          <w:p w14:paraId="7EC6AEB9" w14:textId="77777777" w:rsidR="000F72F4" w:rsidRPr="00FD0CA3" w:rsidRDefault="000F72F4" w:rsidP="00BD2DCD">
            <w:pPr>
              <w:tabs>
                <w:tab w:val="center" w:pos="6480"/>
                <w:tab w:val="center" w:pos="8820"/>
              </w:tabs>
              <w:spacing w:line="380" w:lineRule="exact"/>
              <w:ind w:right="-14"/>
              <w:jc w:val="center"/>
              <w:rPr>
                <w:rFonts w:asciiTheme="minorHAnsi" w:hAnsiTheme="minorHAnsi" w:cstheme="minorHAnsi"/>
                <w:sz w:val="22"/>
                <w:szCs w:val="22"/>
                <w:cs/>
              </w:rPr>
            </w:pPr>
            <w:r w:rsidRPr="00FD0CA3">
              <w:rPr>
                <w:rFonts w:asciiTheme="minorHAnsi" w:hAnsiTheme="minorHAnsi" w:cstheme="minorHAnsi"/>
                <w:sz w:val="22"/>
                <w:szCs w:val="22"/>
              </w:rPr>
              <w:t xml:space="preserve">Reduce cost to net </w:t>
            </w:r>
            <w:proofErr w:type="spellStart"/>
            <w:r w:rsidRPr="00FD0CA3">
              <w:rPr>
                <w:rFonts w:asciiTheme="minorHAnsi" w:hAnsiTheme="minorHAnsi" w:cstheme="minorHAnsi"/>
                <w:sz w:val="22"/>
                <w:szCs w:val="22"/>
              </w:rPr>
              <w:t>realisable</w:t>
            </w:r>
            <w:proofErr w:type="spellEnd"/>
            <w:r w:rsidRPr="00FD0CA3">
              <w:rPr>
                <w:rFonts w:asciiTheme="minorHAnsi" w:hAnsiTheme="minorHAnsi" w:cstheme="minorHAnsi"/>
                <w:sz w:val="22"/>
                <w:szCs w:val="22"/>
              </w:rPr>
              <w:t xml:space="preserve"> value </w:t>
            </w:r>
          </w:p>
        </w:tc>
        <w:tc>
          <w:tcPr>
            <w:tcW w:w="1980" w:type="dxa"/>
            <w:gridSpan w:val="2"/>
            <w:vAlign w:val="bottom"/>
          </w:tcPr>
          <w:p w14:paraId="2729F2B5" w14:textId="77777777" w:rsidR="000F72F4" w:rsidRPr="00FD0CA3" w:rsidRDefault="000F72F4" w:rsidP="00BD2DCD">
            <w:pPr>
              <w:tabs>
                <w:tab w:val="center" w:pos="6480"/>
                <w:tab w:val="center" w:pos="8820"/>
              </w:tabs>
              <w:spacing w:line="380" w:lineRule="exact"/>
              <w:ind w:right="-14"/>
              <w:jc w:val="center"/>
              <w:rPr>
                <w:rFonts w:asciiTheme="minorHAnsi" w:hAnsiTheme="minorHAnsi" w:cstheme="minorHAnsi"/>
                <w:sz w:val="22"/>
                <w:szCs w:val="22"/>
              </w:rPr>
            </w:pPr>
            <w:r w:rsidRPr="00FD0CA3">
              <w:rPr>
                <w:rFonts w:asciiTheme="minorHAnsi" w:hAnsiTheme="minorHAnsi" w:cstheme="minorHAnsi"/>
                <w:sz w:val="22"/>
                <w:szCs w:val="22"/>
              </w:rPr>
              <w:t>Inventories-net</w:t>
            </w:r>
          </w:p>
        </w:tc>
      </w:tr>
      <w:tr w:rsidR="000F72F4" w:rsidRPr="00FD0CA3" w14:paraId="2F259DAA" w14:textId="77777777">
        <w:trPr>
          <w:trHeight w:val="80"/>
        </w:trPr>
        <w:tc>
          <w:tcPr>
            <w:tcW w:w="3072" w:type="dxa"/>
          </w:tcPr>
          <w:p w14:paraId="2BF61E60" w14:textId="77777777" w:rsidR="000F72F4" w:rsidRPr="00FD0CA3" w:rsidRDefault="000F72F4" w:rsidP="000F72F4">
            <w:pPr>
              <w:spacing w:line="380" w:lineRule="exact"/>
              <w:ind w:left="444" w:right="-36"/>
              <w:jc w:val="thaiDistribute"/>
              <w:rPr>
                <w:rFonts w:asciiTheme="minorHAnsi" w:hAnsiTheme="minorHAnsi" w:cstheme="minorHAnsi"/>
                <w:sz w:val="22"/>
                <w:szCs w:val="22"/>
              </w:rPr>
            </w:pPr>
          </w:p>
        </w:tc>
        <w:tc>
          <w:tcPr>
            <w:tcW w:w="990" w:type="dxa"/>
          </w:tcPr>
          <w:p w14:paraId="1BF82377" w14:textId="272B6E7E" w:rsidR="000F72F4" w:rsidRPr="00FD0CA3" w:rsidRDefault="000F72F4" w:rsidP="00BD2DCD">
            <w:pPr>
              <w:spacing w:line="380" w:lineRule="exact"/>
              <w:ind w:right="-14"/>
              <w:jc w:val="center"/>
              <w:rPr>
                <w:rFonts w:asciiTheme="minorHAnsi" w:hAnsiTheme="minorHAnsi" w:cstheme="minorHAnsi"/>
                <w:sz w:val="22"/>
                <w:szCs w:val="22"/>
              </w:rPr>
            </w:pPr>
            <w:r w:rsidRPr="00FD0CA3">
              <w:rPr>
                <w:rFonts w:asciiTheme="minorHAnsi" w:hAnsiTheme="minorHAnsi" w:cstheme="minorHAnsi"/>
                <w:sz w:val="22"/>
                <w:szCs w:val="22"/>
              </w:rPr>
              <w:t>2025</w:t>
            </w:r>
          </w:p>
        </w:tc>
        <w:tc>
          <w:tcPr>
            <w:tcW w:w="990" w:type="dxa"/>
          </w:tcPr>
          <w:p w14:paraId="197556DD" w14:textId="0E15ED36" w:rsidR="000F72F4" w:rsidRPr="00FD0CA3" w:rsidRDefault="000F72F4" w:rsidP="00BD2DCD">
            <w:pPr>
              <w:spacing w:line="380" w:lineRule="exact"/>
              <w:ind w:right="-14"/>
              <w:jc w:val="center"/>
              <w:rPr>
                <w:rFonts w:asciiTheme="minorHAnsi" w:hAnsiTheme="minorHAnsi" w:cstheme="minorHAnsi"/>
                <w:sz w:val="22"/>
                <w:szCs w:val="22"/>
              </w:rPr>
            </w:pPr>
            <w:r w:rsidRPr="00FD0CA3">
              <w:rPr>
                <w:rFonts w:asciiTheme="minorHAnsi" w:hAnsiTheme="minorHAnsi" w:cstheme="minorHAnsi"/>
                <w:sz w:val="22"/>
                <w:szCs w:val="22"/>
              </w:rPr>
              <w:t>2024</w:t>
            </w:r>
          </w:p>
        </w:tc>
        <w:tc>
          <w:tcPr>
            <w:tcW w:w="1035" w:type="dxa"/>
          </w:tcPr>
          <w:p w14:paraId="45920C77" w14:textId="1B322FE9" w:rsidR="000F72F4" w:rsidRPr="00FD0CA3" w:rsidRDefault="000F72F4" w:rsidP="00BD2DCD">
            <w:pPr>
              <w:spacing w:line="380" w:lineRule="exact"/>
              <w:ind w:right="-14"/>
              <w:jc w:val="center"/>
              <w:rPr>
                <w:rFonts w:asciiTheme="minorHAnsi" w:hAnsiTheme="minorHAnsi" w:cstheme="minorHAnsi"/>
                <w:sz w:val="22"/>
                <w:szCs w:val="22"/>
              </w:rPr>
            </w:pPr>
            <w:r w:rsidRPr="00FD0CA3">
              <w:rPr>
                <w:rFonts w:asciiTheme="minorHAnsi" w:hAnsiTheme="minorHAnsi" w:cstheme="minorHAnsi"/>
                <w:sz w:val="22"/>
                <w:szCs w:val="22"/>
              </w:rPr>
              <w:t>2025</w:t>
            </w:r>
          </w:p>
        </w:tc>
        <w:tc>
          <w:tcPr>
            <w:tcW w:w="1035" w:type="dxa"/>
          </w:tcPr>
          <w:p w14:paraId="0EF50335" w14:textId="04B24686" w:rsidR="000F72F4" w:rsidRPr="00FD0CA3" w:rsidRDefault="000F72F4" w:rsidP="00BD2DCD">
            <w:pPr>
              <w:spacing w:line="380" w:lineRule="exact"/>
              <w:ind w:right="-14"/>
              <w:jc w:val="center"/>
              <w:rPr>
                <w:rFonts w:asciiTheme="minorHAnsi" w:hAnsiTheme="minorHAnsi" w:cstheme="minorHAnsi"/>
                <w:sz w:val="22"/>
                <w:szCs w:val="22"/>
              </w:rPr>
            </w:pPr>
            <w:r w:rsidRPr="00FD0CA3">
              <w:rPr>
                <w:rFonts w:asciiTheme="minorHAnsi" w:hAnsiTheme="minorHAnsi" w:cstheme="minorHAnsi"/>
                <w:sz w:val="22"/>
                <w:szCs w:val="22"/>
              </w:rPr>
              <w:t>2024</w:t>
            </w:r>
          </w:p>
        </w:tc>
        <w:tc>
          <w:tcPr>
            <w:tcW w:w="990" w:type="dxa"/>
          </w:tcPr>
          <w:p w14:paraId="6888B0CA" w14:textId="5C2164E4" w:rsidR="000F72F4" w:rsidRPr="00FD0CA3" w:rsidRDefault="000F72F4" w:rsidP="00BD2DCD">
            <w:pPr>
              <w:spacing w:line="380" w:lineRule="exact"/>
              <w:ind w:right="-14"/>
              <w:jc w:val="center"/>
              <w:rPr>
                <w:rFonts w:asciiTheme="minorHAnsi" w:hAnsiTheme="minorHAnsi" w:cstheme="minorHAnsi"/>
                <w:sz w:val="22"/>
                <w:szCs w:val="22"/>
              </w:rPr>
            </w:pPr>
            <w:r w:rsidRPr="00FD0CA3">
              <w:rPr>
                <w:rFonts w:asciiTheme="minorHAnsi" w:hAnsiTheme="minorHAnsi" w:cstheme="minorHAnsi"/>
                <w:sz w:val="22"/>
                <w:szCs w:val="22"/>
              </w:rPr>
              <w:t>2025</w:t>
            </w:r>
          </w:p>
        </w:tc>
        <w:tc>
          <w:tcPr>
            <w:tcW w:w="990" w:type="dxa"/>
          </w:tcPr>
          <w:p w14:paraId="5EF3197C" w14:textId="105418FC" w:rsidR="000F72F4" w:rsidRPr="00FD0CA3" w:rsidRDefault="000F72F4" w:rsidP="00BD2DCD">
            <w:pPr>
              <w:spacing w:line="380" w:lineRule="exact"/>
              <w:ind w:right="-14"/>
              <w:jc w:val="center"/>
              <w:rPr>
                <w:rFonts w:asciiTheme="minorHAnsi" w:hAnsiTheme="minorHAnsi" w:cstheme="minorHAnsi"/>
                <w:sz w:val="22"/>
                <w:szCs w:val="22"/>
              </w:rPr>
            </w:pPr>
            <w:r w:rsidRPr="00FD0CA3">
              <w:rPr>
                <w:rFonts w:asciiTheme="minorHAnsi" w:hAnsiTheme="minorHAnsi" w:cstheme="minorHAnsi"/>
                <w:sz w:val="22"/>
                <w:szCs w:val="22"/>
              </w:rPr>
              <w:t>2024</w:t>
            </w:r>
          </w:p>
        </w:tc>
      </w:tr>
      <w:tr w:rsidR="000F72F4" w:rsidRPr="00FD0CA3" w14:paraId="4A1A3FA5" w14:textId="77777777">
        <w:trPr>
          <w:trHeight w:val="80"/>
        </w:trPr>
        <w:tc>
          <w:tcPr>
            <w:tcW w:w="3072" w:type="dxa"/>
          </w:tcPr>
          <w:p w14:paraId="1B20125C" w14:textId="77777777" w:rsidR="000F72F4" w:rsidRPr="00FD0CA3" w:rsidRDefault="000F72F4" w:rsidP="000F72F4">
            <w:pPr>
              <w:spacing w:line="380" w:lineRule="exact"/>
              <w:ind w:left="444" w:right="-36"/>
              <w:jc w:val="thaiDistribute"/>
              <w:rPr>
                <w:rFonts w:asciiTheme="minorHAnsi" w:hAnsiTheme="minorHAnsi" w:cstheme="minorHAnsi"/>
                <w:sz w:val="22"/>
                <w:szCs w:val="22"/>
              </w:rPr>
            </w:pPr>
          </w:p>
        </w:tc>
        <w:tc>
          <w:tcPr>
            <w:tcW w:w="6030" w:type="dxa"/>
            <w:gridSpan w:val="6"/>
          </w:tcPr>
          <w:p w14:paraId="60BCE7EC" w14:textId="57FD3F0D" w:rsidR="000F72F4" w:rsidRPr="00FD0CA3" w:rsidRDefault="000F72F4" w:rsidP="000F72F4">
            <w:pPr>
              <w:spacing w:line="380" w:lineRule="exact"/>
              <w:ind w:right="-14"/>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0F72F4" w:rsidRPr="00FD0CA3" w14:paraId="4FAA08A3" w14:textId="77777777" w:rsidTr="00425F71">
        <w:trPr>
          <w:trHeight w:val="80"/>
        </w:trPr>
        <w:tc>
          <w:tcPr>
            <w:tcW w:w="3072" w:type="dxa"/>
          </w:tcPr>
          <w:p w14:paraId="511E40A6" w14:textId="77777777" w:rsidR="000F72F4" w:rsidRPr="00FD0CA3" w:rsidRDefault="000F72F4" w:rsidP="000F72F4">
            <w:pPr>
              <w:spacing w:line="380" w:lineRule="exact"/>
              <w:jc w:val="thaiDistribute"/>
              <w:rPr>
                <w:rFonts w:asciiTheme="minorHAnsi" w:hAnsiTheme="minorHAnsi" w:cstheme="minorHAnsi"/>
                <w:sz w:val="22"/>
                <w:szCs w:val="22"/>
              </w:rPr>
            </w:pPr>
            <w:r w:rsidRPr="00FD0CA3">
              <w:rPr>
                <w:rFonts w:asciiTheme="minorHAnsi" w:hAnsiTheme="minorHAnsi" w:cstheme="minorHAnsi"/>
                <w:sz w:val="22"/>
                <w:szCs w:val="22"/>
              </w:rPr>
              <w:t>Finished goods</w:t>
            </w:r>
          </w:p>
        </w:tc>
        <w:tc>
          <w:tcPr>
            <w:tcW w:w="990" w:type="dxa"/>
            <w:vAlign w:val="center"/>
          </w:tcPr>
          <w:p w14:paraId="10A2FB7F" w14:textId="4F87F0F3" w:rsidR="000F72F4" w:rsidRPr="00FD0CA3" w:rsidRDefault="006C7883" w:rsidP="000F72F4">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21,838</w:t>
            </w:r>
          </w:p>
        </w:tc>
        <w:tc>
          <w:tcPr>
            <w:tcW w:w="990" w:type="dxa"/>
            <w:vAlign w:val="center"/>
          </w:tcPr>
          <w:p w14:paraId="5796ECC9" w14:textId="16B27CB0" w:rsidR="000F72F4" w:rsidRPr="00FD0CA3" w:rsidRDefault="000F72F4" w:rsidP="000F72F4">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18,167</w:t>
            </w:r>
          </w:p>
        </w:tc>
        <w:tc>
          <w:tcPr>
            <w:tcW w:w="1035" w:type="dxa"/>
            <w:vAlign w:val="center"/>
          </w:tcPr>
          <w:p w14:paraId="5406B6F5" w14:textId="225F7361" w:rsidR="000F72F4" w:rsidRPr="00FD0CA3" w:rsidRDefault="00A2464C" w:rsidP="000F72F4">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(82)</w:t>
            </w:r>
          </w:p>
        </w:tc>
        <w:tc>
          <w:tcPr>
            <w:tcW w:w="1035" w:type="dxa"/>
            <w:vAlign w:val="center"/>
          </w:tcPr>
          <w:p w14:paraId="20A5A9FA" w14:textId="43EABB7E" w:rsidR="000F72F4" w:rsidRPr="00FD0CA3" w:rsidRDefault="000F72F4" w:rsidP="000F72F4">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(6)</w:t>
            </w:r>
          </w:p>
        </w:tc>
        <w:tc>
          <w:tcPr>
            <w:tcW w:w="990" w:type="dxa"/>
            <w:vAlign w:val="center"/>
          </w:tcPr>
          <w:p w14:paraId="0E768E8D" w14:textId="0EDF32D0" w:rsidR="000F72F4" w:rsidRPr="00FD0CA3" w:rsidRDefault="00314B52" w:rsidP="000F72F4">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21,756</w:t>
            </w:r>
          </w:p>
        </w:tc>
        <w:tc>
          <w:tcPr>
            <w:tcW w:w="990" w:type="dxa"/>
            <w:vAlign w:val="center"/>
          </w:tcPr>
          <w:p w14:paraId="75476992" w14:textId="3F34C6D4" w:rsidR="000F72F4" w:rsidRPr="00FD0CA3" w:rsidRDefault="000F72F4" w:rsidP="000F72F4">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18,161</w:t>
            </w:r>
          </w:p>
        </w:tc>
      </w:tr>
      <w:tr w:rsidR="000F72F4" w:rsidRPr="00FD0CA3" w14:paraId="017767E0" w14:textId="77777777" w:rsidTr="00425F71">
        <w:trPr>
          <w:trHeight w:val="108"/>
        </w:trPr>
        <w:tc>
          <w:tcPr>
            <w:tcW w:w="3072" w:type="dxa"/>
          </w:tcPr>
          <w:p w14:paraId="491A4622" w14:textId="77777777" w:rsidR="000F72F4" w:rsidRPr="00FD0CA3" w:rsidRDefault="000F72F4" w:rsidP="000F72F4">
            <w:pPr>
              <w:spacing w:line="380" w:lineRule="exact"/>
              <w:jc w:val="thaiDistribute"/>
              <w:rPr>
                <w:rFonts w:asciiTheme="minorHAnsi" w:hAnsiTheme="minorHAnsi" w:cstheme="minorHAnsi"/>
                <w:sz w:val="22"/>
                <w:szCs w:val="22"/>
              </w:rPr>
            </w:pPr>
            <w:r w:rsidRPr="00FD0CA3">
              <w:rPr>
                <w:rFonts w:asciiTheme="minorHAnsi" w:hAnsiTheme="minorHAnsi" w:cstheme="minorHAnsi"/>
                <w:sz w:val="22"/>
                <w:szCs w:val="22"/>
              </w:rPr>
              <w:t>Semi-finished goods</w:t>
            </w:r>
          </w:p>
        </w:tc>
        <w:tc>
          <w:tcPr>
            <w:tcW w:w="990" w:type="dxa"/>
            <w:vAlign w:val="center"/>
          </w:tcPr>
          <w:p w14:paraId="100155EE" w14:textId="1C8D5CF8" w:rsidR="000F72F4" w:rsidRPr="00FD0CA3" w:rsidRDefault="006C7883" w:rsidP="000F72F4">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25,543</w:t>
            </w:r>
          </w:p>
        </w:tc>
        <w:tc>
          <w:tcPr>
            <w:tcW w:w="990" w:type="dxa"/>
            <w:vAlign w:val="center"/>
          </w:tcPr>
          <w:p w14:paraId="1E4A3B31" w14:textId="608DDA27" w:rsidR="000F72F4" w:rsidRPr="00FD0CA3" w:rsidRDefault="000F72F4" w:rsidP="000F72F4">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23,438</w:t>
            </w:r>
          </w:p>
        </w:tc>
        <w:tc>
          <w:tcPr>
            <w:tcW w:w="1035" w:type="dxa"/>
            <w:vAlign w:val="center"/>
          </w:tcPr>
          <w:p w14:paraId="20CD9554" w14:textId="28314E53" w:rsidR="000F72F4" w:rsidRPr="00FD0CA3" w:rsidRDefault="00A2464C" w:rsidP="000F72F4">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(95)</w:t>
            </w:r>
          </w:p>
        </w:tc>
        <w:tc>
          <w:tcPr>
            <w:tcW w:w="1035" w:type="dxa"/>
            <w:vAlign w:val="center"/>
          </w:tcPr>
          <w:p w14:paraId="09E678C8" w14:textId="4E02EF24" w:rsidR="000F72F4" w:rsidRPr="00FD0CA3" w:rsidRDefault="000F72F4" w:rsidP="000F72F4">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(165)</w:t>
            </w:r>
          </w:p>
        </w:tc>
        <w:tc>
          <w:tcPr>
            <w:tcW w:w="990" w:type="dxa"/>
            <w:vAlign w:val="center"/>
          </w:tcPr>
          <w:p w14:paraId="69B44C26" w14:textId="7DF1D6BE" w:rsidR="000F72F4" w:rsidRPr="00FD0CA3" w:rsidRDefault="00314B52" w:rsidP="000F72F4">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25,448</w:t>
            </w:r>
          </w:p>
        </w:tc>
        <w:tc>
          <w:tcPr>
            <w:tcW w:w="990" w:type="dxa"/>
            <w:vAlign w:val="center"/>
          </w:tcPr>
          <w:p w14:paraId="44DA3030" w14:textId="67A01FD2" w:rsidR="000F72F4" w:rsidRPr="00FD0CA3" w:rsidRDefault="000F72F4" w:rsidP="000F72F4">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23,273</w:t>
            </w:r>
          </w:p>
        </w:tc>
      </w:tr>
      <w:tr w:rsidR="000F72F4" w:rsidRPr="00FD0CA3" w14:paraId="4B4841BC" w14:textId="77777777" w:rsidTr="00425F71">
        <w:trPr>
          <w:trHeight w:val="80"/>
        </w:trPr>
        <w:tc>
          <w:tcPr>
            <w:tcW w:w="3072" w:type="dxa"/>
          </w:tcPr>
          <w:p w14:paraId="5CD8A5F5" w14:textId="77777777" w:rsidR="000F72F4" w:rsidRPr="00FD0CA3" w:rsidRDefault="000F72F4" w:rsidP="000F72F4">
            <w:pPr>
              <w:spacing w:line="380" w:lineRule="exact"/>
              <w:jc w:val="thaiDistribute"/>
              <w:rPr>
                <w:rFonts w:asciiTheme="minorHAnsi" w:hAnsiTheme="minorHAnsi" w:cstheme="minorHAnsi"/>
                <w:sz w:val="22"/>
                <w:szCs w:val="22"/>
              </w:rPr>
            </w:pPr>
            <w:r w:rsidRPr="00FD0CA3">
              <w:rPr>
                <w:rFonts w:asciiTheme="minorHAnsi" w:hAnsiTheme="minorHAnsi" w:cstheme="minorHAnsi"/>
                <w:sz w:val="22"/>
                <w:szCs w:val="22"/>
              </w:rPr>
              <w:t>Raw materials</w:t>
            </w:r>
          </w:p>
        </w:tc>
        <w:tc>
          <w:tcPr>
            <w:tcW w:w="990" w:type="dxa"/>
            <w:vAlign w:val="center"/>
          </w:tcPr>
          <w:p w14:paraId="7E63A0F0" w14:textId="31E2D1A0" w:rsidR="000F72F4" w:rsidRPr="00FD0CA3" w:rsidRDefault="006C7883" w:rsidP="000F72F4">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25,550</w:t>
            </w:r>
          </w:p>
        </w:tc>
        <w:tc>
          <w:tcPr>
            <w:tcW w:w="990" w:type="dxa"/>
            <w:vAlign w:val="center"/>
          </w:tcPr>
          <w:p w14:paraId="4F2202EF" w14:textId="69397401" w:rsidR="000F72F4" w:rsidRPr="00FD0CA3" w:rsidRDefault="000F72F4" w:rsidP="000F72F4">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22,958</w:t>
            </w:r>
          </w:p>
        </w:tc>
        <w:tc>
          <w:tcPr>
            <w:tcW w:w="1035" w:type="dxa"/>
            <w:vAlign w:val="center"/>
          </w:tcPr>
          <w:p w14:paraId="66D76C74" w14:textId="37C23E7C" w:rsidR="000F72F4" w:rsidRPr="00FD0CA3" w:rsidRDefault="00A2464C" w:rsidP="000F72F4">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(782)</w:t>
            </w:r>
          </w:p>
        </w:tc>
        <w:tc>
          <w:tcPr>
            <w:tcW w:w="1035" w:type="dxa"/>
            <w:vAlign w:val="center"/>
          </w:tcPr>
          <w:p w14:paraId="716891FA" w14:textId="618BB8A1" w:rsidR="000F72F4" w:rsidRPr="00FD0CA3" w:rsidRDefault="000F72F4" w:rsidP="000F72F4">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(943)</w:t>
            </w:r>
          </w:p>
        </w:tc>
        <w:tc>
          <w:tcPr>
            <w:tcW w:w="990" w:type="dxa"/>
            <w:vAlign w:val="center"/>
          </w:tcPr>
          <w:p w14:paraId="53B51CFA" w14:textId="13369CCA" w:rsidR="000F72F4" w:rsidRPr="00FD0CA3" w:rsidRDefault="00314B52" w:rsidP="000F72F4">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24,768</w:t>
            </w:r>
          </w:p>
        </w:tc>
        <w:tc>
          <w:tcPr>
            <w:tcW w:w="990" w:type="dxa"/>
            <w:vAlign w:val="center"/>
          </w:tcPr>
          <w:p w14:paraId="66259815" w14:textId="434920C8" w:rsidR="000F72F4" w:rsidRPr="00FD0CA3" w:rsidRDefault="000F72F4" w:rsidP="000F72F4">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22,015</w:t>
            </w:r>
          </w:p>
        </w:tc>
      </w:tr>
      <w:tr w:rsidR="000F72F4" w:rsidRPr="00FD0CA3" w14:paraId="084DE737" w14:textId="77777777" w:rsidTr="00425F71">
        <w:trPr>
          <w:trHeight w:val="80"/>
        </w:trPr>
        <w:tc>
          <w:tcPr>
            <w:tcW w:w="3072" w:type="dxa"/>
          </w:tcPr>
          <w:p w14:paraId="2E0E968D" w14:textId="77777777" w:rsidR="000F72F4" w:rsidRPr="00FD0CA3" w:rsidRDefault="000F72F4" w:rsidP="000F72F4">
            <w:pPr>
              <w:spacing w:line="380" w:lineRule="exact"/>
              <w:rPr>
                <w:rFonts w:asciiTheme="minorHAnsi" w:hAnsiTheme="minorHAnsi" w:cstheme="minorHAnsi"/>
                <w:sz w:val="22"/>
                <w:szCs w:val="22"/>
              </w:rPr>
            </w:pPr>
            <w:r w:rsidRPr="00FD0CA3">
              <w:rPr>
                <w:rFonts w:asciiTheme="minorHAnsi" w:hAnsiTheme="minorHAnsi" w:cstheme="minorHAnsi"/>
                <w:sz w:val="22"/>
                <w:szCs w:val="22"/>
              </w:rPr>
              <w:t>Packaging and factory supplies</w:t>
            </w:r>
          </w:p>
        </w:tc>
        <w:tc>
          <w:tcPr>
            <w:tcW w:w="990" w:type="dxa"/>
            <w:vAlign w:val="center"/>
          </w:tcPr>
          <w:p w14:paraId="00B25D1E" w14:textId="7310BEF7" w:rsidR="000F72F4" w:rsidRPr="00FD0CA3" w:rsidRDefault="006C7883" w:rsidP="000F72F4">
            <w:pPr>
              <w:pBdr>
                <w:bottom w:val="single" w:sz="4" w:space="1" w:color="auto"/>
              </w:pBd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47,</w:t>
            </w:r>
            <w:r w:rsidR="00DB524D" w:rsidRPr="00FD0CA3">
              <w:rPr>
                <w:rFonts w:asciiTheme="minorHAnsi" w:hAnsiTheme="minorHAnsi" w:cstheme="minorHAnsi"/>
                <w:sz w:val="22"/>
                <w:szCs w:val="22"/>
              </w:rPr>
              <w:t>354</w:t>
            </w:r>
          </w:p>
        </w:tc>
        <w:tc>
          <w:tcPr>
            <w:tcW w:w="990" w:type="dxa"/>
            <w:vAlign w:val="center"/>
          </w:tcPr>
          <w:p w14:paraId="55AAFCB9" w14:textId="75D4DF49" w:rsidR="000F72F4" w:rsidRPr="00FD0CA3" w:rsidRDefault="000F72F4" w:rsidP="000F72F4">
            <w:pPr>
              <w:pBdr>
                <w:bottom w:val="single" w:sz="4" w:space="1" w:color="auto"/>
              </w:pBd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44,834</w:t>
            </w:r>
          </w:p>
        </w:tc>
        <w:tc>
          <w:tcPr>
            <w:tcW w:w="1035" w:type="dxa"/>
            <w:vAlign w:val="center"/>
          </w:tcPr>
          <w:p w14:paraId="1BAE2139" w14:textId="3255A2B4" w:rsidR="000F72F4" w:rsidRPr="00FD0CA3" w:rsidRDefault="00004008" w:rsidP="000F72F4">
            <w:pPr>
              <w:pBdr>
                <w:bottom w:val="single" w:sz="4" w:space="1" w:color="auto"/>
              </w:pBd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(6,771)</w:t>
            </w:r>
          </w:p>
        </w:tc>
        <w:tc>
          <w:tcPr>
            <w:tcW w:w="1035" w:type="dxa"/>
            <w:vAlign w:val="center"/>
          </w:tcPr>
          <w:p w14:paraId="023D48C0" w14:textId="7AF8E922" w:rsidR="000F72F4" w:rsidRPr="00FD0CA3" w:rsidRDefault="000F72F4" w:rsidP="000F72F4">
            <w:pPr>
              <w:pBdr>
                <w:bottom w:val="single" w:sz="4" w:space="1" w:color="auto"/>
              </w:pBd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(7,029)</w:t>
            </w:r>
          </w:p>
        </w:tc>
        <w:tc>
          <w:tcPr>
            <w:tcW w:w="990" w:type="dxa"/>
            <w:vAlign w:val="center"/>
          </w:tcPr>
          <w:p w14:paraId="041C9458" w14:textId="0BA30B85" w:rsidR="000F72F4" w:rsidRPr="00FD0CA3" w:rsidRDefault="00314B52" w:rsidP="000F72F4">
            <w:pPr>
              <w:pBdr>
                <w:bottom w:val="single" w:sz="4" w:space="1" w:color="auto"/>
              </w:pBd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40,583</w:t>
            </w:r>
          </w:p>
        </w:tc>
        <w:tc>
          <w:tcPr>
            <w:tcW w:w="990" w:type="dxa"/>
            <w:vAlign w:val="center"/>
          </w:tcPr>
          <w:p w14:paraId="577395FD" w14:textId="048B5355" w:rsidR="000F72F4" w:rsidRPr="00FD0CA3" w:rsidRDefault="000F72F4" w:rsidP="000F72F4">
            <w:pPr>
              <w:pBdr>
                <w:bottom w:val="single" w:sz="4" w:space="1" w:color="auto"/>
              </w:pBd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37,805</w:t>
            </w:r>
          </w:p>
        </w:tc>
      </w:tr>
      <w:tr w:rsidR="000F72F4" w:rsidRPr="00FD0CA3" w14:paraId="42329A4D" w14:textId="77777777" w:rsidTr="00425F71">
        <w:trPr>
          <w:trHeight w:val="80"/>
        </w:trPr>
        <w:tc>
          <w:tcPr>
            <w:tcW w:w="3072" w:type="dxa"/>
          </w:tcPr>
          <w:p w14:paraId="2FABEB25" w14:textId="77777777" w:rsidR="000F72F4" w:rsidRPr="00FD0CA3" w:rsidRDefault="000F72F4" w:rsidP="000F72F4">
            <w:pPr>
              <w:spacing w:line="380" w:lineRule="exact"/>
              <w:jc w:val="thaiDistribute"/>
              <w:rPr>
                <w:rFonts w:asciiTheme="minorHAnsi" w:hAnsiTheme="minorHAnsi" w:cstheme="minorHAnsi"/>
                <w:b/>
                <w:bCs/>
                <w:sz w:val="22"/>
                <w:szCs w:val="22"/>
              </w:rPr>
            </w:pPr>
            <w:r w:rsidRPr="00FD0CA3">
              <w:rPr>
                <w:rFonts w:asciiTheme="minorHAnsi" w:hAnsiTheme="minorHAnsi" w:cstheme="minorHAnsi"/>
                <w:b/>
                <w:bCs/>
                <w:sz w:val="22"/>
                <w:szCs w:val="22"/>
              </w:rPr>
              <w:t>Total</w:t>
            </w:r>
          </w:p>
        </w:tc>
        <w:tc>
          <w:tcPr>
            <w:tcW w:w="990" w:type="dxa"/>
            <w:vAlign w:val="center"/>
          </w:tcPr>
          <w:p w14:paraId="7168ACD3" w14:textId="64A82762" w:rsidR="000F72F4" w:rsidRPr="001052C2" w:rsidRDefault="00425F71" w:rsidP="000F72F4">
            <w:pPr>
              <w:pBdr>
                <w:bottom w:val="double" w:sz="4" w:space="1" w:color="auto"/>
                <w:between w:val="single" w:sz="4" w:space="1" w:color="auto"/>
              </w:pBdr>
              <w:tabs>
                <w:tab w:val="decimal" w:pos="1095"/>
              </w:tabs>
              <w:spacing w:line="320" w:lineRule="exact"/>
              <w:jc w:val="right"/>
              <w:rPr>
                <w:rFonts w:asciiTheme="minorHAnsi" w:hAnsiTheme="minorHAnsi" w:cstheme="minorHAnsi"/>
                <w:b/>
                <w:bCs/>
                <w:sz w:val="22"/>
                <w:szCs w:val="22"/>
              </w:rPr>
            </w:pPr>
            <w:r w:rsidRPr="001052C2">
              <w:rPr>
                <w:rFonts w:asciiTheme="minorHAnsi" w:hAnsiTheme="minorHAnsi" w:cstheme="minorHAnsi"/>
                <w:b/>
                <w:bCs/>
                <w:sz w:val="22"/>
                <w:szCs w:val="22"/>
              </w:rPr>
              <w:t>120,285</w:t>
            </w:r>
          </w:p>
        </w:tc>
        <w:tc>
          <w:tcPr>
            <w:tcW w:w="990" w:type="dxa"/>
            <w:vAlign w:val="center"/>
          </w:tcPr>
          <w:p w14:paraId="57BB184E" w14:textId="0E99EE06" w:rsidR="000F72F4" w:rsidRPr="001052C2" w:rsidRDefault="000F72F4" w:rsidP="000F72F4">
            <w:pPr>
              <w:pBdr>
                <w:bottom w:val="double" w:sz="4" w:space="1" w:color="auto"/>
                <w:between w:val="single" w:sz="4" w:space="1" w:color="auto"/>
              </w:pBdr>
              <w:tabs>
                <w:tab w:val="decimal" w:pos="1095"/>
              </w:tabs>
              <w:spacing w:line="320" w:lineRule="exact"/>
              <w:jc w:val="right"/>
              <w:rPr>
                <w:rFonts w:asciiTheme="minorHAnsi" w:hAnsiTheme="minorHAnsi" w:cstheme="minorHAnsi"/>
                <w:b/>
                <w:bCs/>
                <w:sz w:val="22"/>
                <w:szCs w:val="22"/>
              </w:rPr>
            </w:pPr>
            <w:r w:rsidRPr="001052C2">
              <w:rPr>
                <w:rFonts w:asciiTheme="minorHAnsi" w:hAnsiTheme="minorHAnsi" w:cstheme="minorHAnsi"/>
                <w:b/>
                <w:bCs/>
                <w:sz w:val="22"/>
                <w:szCs w:val="22"/>
              </w:rPr>
              <w:t>109,397</w:t>
            </w:r>
          </w:p>
        </w:tc>
        <w:tc>
          <w:tcPr>
            <w:tcW w:w="1035" w:type="dxa"/>
            <w:vAlign w:val="center"/>
          </w:tcPr>
          <w:p w14:paraId="3FA059B4" w14:textId="76B29823" w:rsidR="000F72F4" w:rsidRPr="001052C2" w:rsidRDefault="00004008" w:rsidP="000F72F4">
            <w:pPr>
              <w:pBdr>
                <w:bottom w:val="double" w:sz="4" w:space="1" w:color="auto"/>
                <w:between w:val="single" w:sz="4" w:space="1" w:color="auto"/>
              </w:pBdr>
              <w:tabs>
                <w:tab w:val="decimal" w:pos="1095"/>
              </w:tabs>
              <w:spacing w:line="320" w:lineRule="exact"/>
              <w:jc w:val="right"/>
              <w:rPr>
                <w:rFonts w:asciiTheme="minorHAnsi" w:hAnsiTheme="minorHAnsi" w:cstheme="minorHAnsi"/>
                <w:b/>
                <w:bCs/>
                <w:sz w:val="22"/>
                <w:szCs w:val="22"/>
              </w:rPr>
            </w:pPr>
            <w:r w:rsidRPr="001052C2">
              <w:rPr>
                <w:rFonts w:asciiTheme="minorHAnsi" w:hAnsiTheme="minorHAnsi" w:cstheme="minorHAnsi"/>
                <w:b/>
                <w:bCs/>
                <w:sz w:val="22"/>
                <w:szCs w:val="22"/>
              </w:rPr>
              <w:t>(7,730)</w:t>
            </w:r>
          </w:p>
        </w:tc>
        <w:tc>
          <w:tcPr>
            <w:tcW w:w="1035" w:type="dxa"/>
            <w:vAlign w:val="center"/>
          </w:tcPr>
          <w:p w14:paraId="059E216A" w14:textId="45AAE582" w:rsidR="000F72F4" w:rsidRPr="001052C2" w:rsidRDefault="000F72F4" w:rsidP="000F72F4">
            <w:pPr>
              <w:pBdr>
                <w:bottom w:val="double" w:sz="4" w:space="1" w:color="auto"/>
                <w:between w:val="single" w:sz="4" w:space="1" w:color="auto"/>
              </w:pBdr>
              <w:tabs>
                <w:tab w:val="decimal" w:pos="1095"/>
              </w:tabs>
              <w:spacing w:line="320" w:lineRule="exact"/>
              <w:jc w:val="right"/>
              <w:rPr>
                <w:rFonts w:asciiTheme="minorHAnsi" w:hAnsiTheme="minorHAnsi" w:cstheme="minorHAnsi"/>
                <w:b/>
                <w:bCs/>
                <w:sz w:val="22"/>
                <w:szCs w:val="22"/>
              </w:rPr>
            </w:pPr>
            <w:r w:rsidRPr="001052C2">
              <w:rPr>
                <w:rFonts w:asciiTheme="minorHAnsi" w:hAnsiTheme="minorHAnsi" w:cstheme="minorHAnsi"/>
                <w:b/>
                <w:bCs/>
                <w:sz w:val="22"/>
                <w:szCs w:val="22"/>
              </w:rPr>
              <w:t>(8,143)</w:t>
            </w:r>
          </w:p>
        </w:tc>
        <w:tc>
          <w:tcPr>
            <w:tcW w:w="990" w:type="dxa"/>
            <w:vAlign w:val="center"/>
          </w:tcPr>
          <w:p w14:paraId="1E749CE0" w14:textId="2CAFFFC8" w:rsidR="000F72F4" w:rsidRPr="001052C2" w:rsidRDefault="00A97CC7" w:rsidP="000F72F4">
            <w:pPr>
              <w:pBdr>
                <w:bottom w:val="double" w:sz="4" w:space="1" w:color="auto"/>
              </w:pBdr>
              <w:tabs>
                <w:tab w:val="decimal" w:pos="1095"/>
              </w:tabs>
              <w:spacing w:line="320" w:lineRule="exact"/>
              <w:jc w:val="right"/>
              <w:rPr>
                <w:rFonts w:asciiTheme="minorHAnsi" w:hAnsiTheme="minorHAnsi" w:cstheme="minorHAnsi"/>
                <w:b/>
                <w:bCs/>
                <w:sz w:val="22"/>
                <w:szCs w:val="22"/>
              </w:rPr>
            </w:pPr>
            <w:r w:rsidRPr="001052C2">
              <w:rPr>
                <w:rFonts w:asciiTheme="minorHAnsi" w:hAnsiTheme="minorHAnsi" w:cstheme="minorHAnsi"/>
                <w:b/>
                <w:bCs/>
                <w:sz w:val="22"/>
                <w:szCs w:val="22"/>
              </w:rPr>
              <w:t>112,555</w:t>
            </w:r>
          </w:p>
        </w:tc>
        <w:tc>
          <w:tcPr>
            <w:tcW w:w="990" w:type="dxa"/>
            <w:vAlign w:val="center"/>
          </w:tcPr>
          <w:p w14:paraId="7AB30E25" w14:textId="13F117C0" w:rsidR="000F72F4" w:rsidRPr="001052C2" w:rsidRDefault="000F72F4" w:rsidP="000F72F4">
            <w:pPr>
              <w:pBdr>
                <w:bottom w:val="double" w:sz="4" w:space="1" w:color="auto"/>
              </w:pBdr>
              <w:tabs>
                <w:tab w:val="decimal" w:pos="1095"/>
              </w:tabs>
              <w:spacing w:line="320" w:lineRule="exact"/>
              <w:jc w:val="right"/>
              <w:rPr>
                <w:rFonts w:asciiTheme="minorHAnsi" w:hAnsiTheme="minorHAnsi" w:cstheme="minorHAnsi"/>
                <w:b/>
                <w:bCs/>
                <w:sz w:val="22"/>
                <w:szCs w:val="22"/>
              </w:rPr>
            </w:pPr>
            <w:r w:rsidRPr="001052C2">
              <w:rPr>
                <w:rFonts w:asciiTheme="minorHAnsi" w:hAnsiTheme="minorHAnsi" w:cstheme="minorHAnsi"/>
                <w:b/>
                <w:bCs/>
                <w:sz w:val="22"/>
                <w:szCs w:val="22"/>
              </w:rPr>
              <w:t>101,254</w:t>
            </w:r>
          </w:p>
        </w:tc>
      </w:tr>
    </w:tbl>
    <w:p w14:paraId="4F2608D6" w14:textId="32F57646" w:rsidR="00081E48" w:rsidRPr="00081E48" w:rsidRDefault="00157075" w:rsidP="00081E48">
      <w:pPr>
        <w:spacing w:before="120" w:after="120" w:line="380" w:lineRule="exact"/>
        <w:ind w:left="547"/>
        <w:jc w:val="thaiDistribute"/>
        <w:rPr>
          <w:rFonts w:asciiTheme="minorHAnsi" w:hAnsiTheme="minorHAnsi" w:cstheme="minorHAnsi"/>
          <w:spacing w:val="-4"/>
          <w:sz w:val="22"/>
          <w:szCs w:val="22"/>
        </w:rPr>
      </w:pPr>
      <w:r w:rsidRPr="00081E48">
        <w:rPr>
          <w:rFonts w:asciiTheme="minorHAnsi" w:hAnsiTheme="minorHAnsi" w:cstheme="minorHAnsi"/>
          <w:spacing w:val="-4"/>
          <w:sz w:val="22"/>
          <w:szCs w:val="22"/>
        </w:rPr>
        <w:t xml:space="preserve">During 2025, the Group reversed </w:t>
      </w:r>
      <w:r w:rsidR="00081E48" w:rsidRPr="00081E48">
        <w:rPr>
          <w:rFonts w:asciiTheme="minorHAnsi" w:hAnsiTheme="minorHAnsi" w:cstheme="minorHAnsi"/>
          <w:spacing w:val="-4"/>
          <w:sz w:val="22"/>
          <w:szCs w:val="22"/>
        </w:rPr>
        <w:t>the</w:t>
      </w:r>
      <w:r w:rsidRPr="00081E48">
        <w:rPr>
          <w:rFonts w:asciiTheme="minorHAnsi" w:hAnsiTheme="minorHAnsi" w:cstheme="minorHAnsi"/>
          <w:spacing w:val="-4"/>
          <w:sz w:val="22"/>
          <w:szCs w:val="22"/>
        </w:rPr>
        <w:t xml:space="preserve"> write-down of inventories amounting to </w:t>
      </w:r>
      <w:r w:rsidR="0088655D">
        <w:rPr>
          <w:rFonts w:asciiTheme="minorHAnsi" w:hAnsiTheme="minorHAnsi" w:cstheme="minorHAnsi"/>
          <w:spacing w:val="-4"/>
          <w:sz w:val="22"/>
          <w:szCs w:val="22"/>
        </w:rPr>
        <w:t>Baht</w:t>
      </w:r>
      <w:r w:rsidR="00081E48" w:rsidRPr="00081E48">
        <w:rPr>
          <w:rFonts w:asciiTheme="minorHAnsi" w:hAnsiTheme="minorHAnsi" w:cstheme="minorHAnsi"/>
          <w:spacing w:val="-4"/>
          <w:sz w:val="22"/>
          <w:szCs w:val="22"/>
        </w:rPr>
        <w:t xml:space="preserve"> </w:t>
      </w:r>
      <w:r w:rsidR="00E76140">
        <w:rPr>
          <w:rFonts w:asciiTheme="minorHAnsi" w:hAnsiTheme="minorHAnsi" w:cstheme="minorHAnsi"/>
          <w:spacing w:val="-4"/>
          <w:sz w:val="22"/>
          <w:szCs w:val="22"/>
        </w:rPr>
        <w:t>6</w:t>
      </w:r>
      <w:r w:rsidR="00081E48" w:rsidRPr="00081E48">
        <w:rPr>
          <w:rFonts w:asciiTheme="minorHAnsi" w:hAnsiTheme="minorHAnsi" w:cstheme="minorHAnsi"/>
          <w:spacing w:val="-4"/>
          <w:sz w:val="22"/>
          <w:szCs w:val="22"/>
        </w:rPr>
        <w:t>.5</w:t>
      </w:r>
      <w:r w:rsidRPr="00081E48">
        <w:rPr>
          <w:rFonts w:asciiTheme="minorHAnsi" w:hAnsiTheme="minorHAnsi" w:cstheme="minorHAnsi"/>
          <w:spacing w:val="-4"/>
          <w:sz w:val="22"/>
          <w:szCs w:val="22"/>
        </w:rPr>
        <w:t xml:space="preserve"> million, which was deducted from the </w:t>
      </w:r>
      <w:proofErr w:type="gramStart"/>
      <w:r w:rsidRPr="00081E48">
        <w:rPr>
          <w:rFonts w:asciiTheme="minorHAnsi" w:hAnsiTheme="minorHAnsi" w:cstheme="minorHAnsi"/>
          <w:spacing w:val="-4"/>
          <w:sz w:val="22"/>
          <w:szCs w:val="22"/>
        </w:rPr>
        <w:t>amount</w:t>
      </w:r>
      <w:proofErr w:type="gramEnd"/>
      <w:r w:rsidRPr="00081E48">
        <w:rPr>
          <w:rFonts w:asciiTheme="minorHAnsi" w:hAnsiTheme="minorHAnsi" w:cstheme="minorHAnsi"/>
          <w:spacing w:val="-4"/>
          <w:sz w:val="22"/>
          <w:szCs w:val="22"/>
        </w:rPr>
        <w:t xml:space="preserve"> of inventories </w:t>
      </w:r>
      <w:proofErr w:type="spellStart"/>
      <w:r w:rsidR="00081E48" w:rsidRPr="00081E48">
        <w:rPr>
          <w:rFonts w:asciiTheme="minorHAnsi" w:hAnsiTheme="minorHAnsi" w:cstheme="minorHAnsi"/>
          <w:spacing w:val="-4"/>
          <w:sz w:val="22"/>
          <w:szCs w:val="22"/>
        </w:rPr>
        <w:t>recognised</w:t>
      </w:r>
      <w:proofErr w:type="spellEnd"/>
      <w:r w:rsidRPr="00081E48">
        <w:rPr>
          <w:rFonts w:asciiTheme="minorHAnsi" w:hAnsiTheme="minorHAnsi" w:cstheme="minorHAnsi"/>
          <w:spacing w:val="-4"/>
          <w:sz w:val="22"/>
          <w:szCs w:val="22"/>
        </w:rPr>
        <w:t xml:space="preserve"> as </w:t>
      </w:r>
      <w:r w:rsidR="00081E48" w:rsidRPr="00081E48">
        <w:rPr>
          <w:rFonts w:asciiTheme="minorHAnsi" w:hAnsiTheme="minorHAnsi" w:cstheme="minorHAnsi"/>
          <w:spacing w:val="-4"/>
          <w:sz w:val="22"/>
          <w:szCs w:val="22"/>
        </w:rPr>
        <w:t>an expense</w:t>
      </w:r>
      <w:r w:rsidRPr="00081E48">
        <w:rPr>
          <w:rFonts w:asciiTheme="minorHAnsi" w:hAnsiTheme="minorHAnsi" w:cstheme="minorHAnsi"/>
          <w:spacing w:val="-4"/>
          <w:sz w:val="22"/>
          <w:szCs w:val="22"/>
        </w:rPr>
        <w:t xml:space="preserve"> during the year (</w:t>
      </w:r>
      <w:r w:rsidR="00081E48" w:rsidRPr="00081E48">
        <w:rPr>
          <w:rFonts w:asciiTheme="minorHAnsi" w:hAnsiTheme="minorHAnsi" w:cstheme="minorHAnsi"/>
          <w:spacing w:val="-4"/>
          <w:sz w:val="22"/>
          <w:szCs w:val="22"/>
        </w:rPr>
        <w:t xml:space="preserve">the </w:t>
      </w:r>
      <w:r w:rsidR="009547D2" w:rsidRPr="009547D2">
        <w:rPr>
          <w:rFonts w:asciiTheme="minorHAnsi" w:hAnsiTheme="minorHAnsi" w:cstheme="minorHAnsi"/>
          <w:spacing w:val="-4"/>
          <w:sz w:val="22"/>
          <w:szCs w:val="22"/>
        </w:rPr>
        <w:t xml:space="preserve">separate financial statements recorded a write-down of inventories to net </w:t>
      </w:r>
      <w:proofErr w:type="spellStart"/>
      <w:r w:rsidR="009547D2" w:rsidRPr="009547D2">
        <w:rPr>
          <w:rFonts w:asciiTheme="minorHAnsi" w:hAnsiTheme="minorHAnsi" w:cstheme="minorHAnsi"/>
          <w:spacing w:val="-4"/>
          <w:sz w:val="22"/>
          <w:szCs w:val="22"/>
        </w:rPr>
        <w:t>realisable</w:t>
      </w:r>
      <w:proofErr w:type="spellEnd"/>
      <w:r w:rsidR="009547D2" w:rsidRPr="009547D2">
        <w:rPr>
          <w:rFonts w:asciiTheme="minorHAnsi" w:hAnsiTheme="minorHAnsi" w:cstheme="minorHAnsi"/>
          <w:spacing w:val="-4"/>
          <w:sz w:val="22"/>
          <w:szCs w:val="22"/>
        </w:rPr>
        <w:t xml:space="preserve"> </w:t>
      </w:r>
      <w:proofErr w:type="gramStart"/>
      <w:r w:rsidR="009547D2" w:rsidRPr="009547D2">
        <w:rPr>
          <w:rFonts w:asciiTheme="minorHAnsi" w:hAnsiTheme="minorHAnsi" w:cstheme="minorHAnsi"/>
          <w:spacing w:val="-4"/>
          <w:sz w:val="22"/>
          <w:szCs w:val="22"/>
        </w:rPr>
        <w:t>value</w:t>
      </w:r>
      <w:r w:rsidR="00357C65">
        <w:rPr>
          <w:rFonts w:asciiTheme="minorHAnsi" w:hAnsiTheme="minorHAnsi" w:cstheme="minorBidi" w:hint="cs"/>
          <w:spacing w:val="-4"/>
          <w:sz w:val="22"/>
          <w:szCs w:val="22"/>
          <w:cs/>
        </w:rPr>
        <w:t xml:space="preserve"> </w:t>
      </w:r>
      <w:r w:rsidRPr="00081E48">
        <w:rPr>
          <w:rFonts w:asciiTheme="minorHAnsi" w:hAnsiTheme="minorHAnsi" w:cstheme="minorHAnsi"/>
          <w:spacing w:val="-4"/>
          <w:sz w:val="22"/>
          <w:szCs w:val="22"/>
        </w:rPr>
        <w:t>:</w:t>
      </w:r>
      <w:proofErr w:type="gramEnd"/>
      <w:r w:rsidRPr="00081E48">
        <w:rPr>
          <w:rFonts w:asciiTheme="minorHAnsi" w:hAnsiTheme="minorHAnsi" w:cstheme="minorHAnsi"/>
          <w:spacing w:val="-4"/>
          <w:sz w:val="22"/>
          <w:szCs w:val="22"/>
        </w:rPr>
        <w:t xml:space="preserve"> </w:t>
      </w:r>
      <w:r w:rsidR="0088655D">
        <w:rPr>
          <w:rFonts w:asciiTheme="minorHAnsi" w:hAnsiTheme="minorHAnsi" w:cstheme="minorHAnsi"/>
          <w:spacing w:val="-4"/>
          <w:sz w:val="22"/>
          <w:szCs w:val="22"/>
        </w:rPr>
        <w:t>Baht</w:t>
      </w:r>
      <w:r w:rsidRPr="00081E48">
        <w:rPr>
          <w:rFonts w:asciiTheme="minorHAnsi" w:hAnsiTheme="minorHAnsi" w:cstheme="minorHAnsi"/>
          <w:spacing w:val="-4"/>
          <w:sz w:val="22"/>
          <w:szCs w:val="22"/>
        </w:rPr>
        <w:t xml:space="preserve"> 0.</w:t>
      </w:r>
      <w:r w:rsidR="00081E48" w:rsidRPr="00081E48">
        <w:rPr>
          <w:rFonts w:asciiTheme="minorHAnsi" w:hAnsiTheme="minorHAnsi" w:cstheme="minorHAnsi"/>
          <w:spacing w:val="-4"/>
          <w:sz w:val="22"/>
          <w:szCs w:val="22"/>
        </w:rPr>
        <w:t>41</w:t>
      </w:r>
      <w:r w:rsidRPr="00081E48">
        <w:rPr>
          <w:rFonts w:asciiTheme="minorHAnsi" w:hAnsiTheme="minorHAnsi" w:cstheme="minorHAnsi"/>
          <w:spacing w:val="-4"/>
          <w:sz w:val="22"/>
          <w:szCs w:val="22"/>
        </w:rPr>
        <w:t xml:space="preserve"> million</w:t>
      </w:r>
      <w:r w:rsidR="00081E48" w:rsidRPr="00081E48">
        <w:rPr>
          <w:rFonts w:asciiTheme="minorHAnsi" w:hAnsiTheme="minorHAnsi" w:cstheme="minorHAnsi"/>
          <w:spacing w:val="-4"/>
          <w:sz w:val="22"/>
          <w:szCs w:val="22"/>
        </w:rPr>
        <w:t>). The reversal is</w:t>
      </w:r>
      <w:r w:rsidRPr="00081E48">
        <w:rPr>
          <w:rFonts w:asciiTheme="minorHAnsi" w:hAnsiTheme="minorHAnsi" w:cstheme="minorHAnsi"/>
          <w:spacing w:val="-4"/>
          <w:sz w:val="22"/>
          <w:szCs w:val="22"/>
        </w:rPr>
        <w:t xml:space="preserve"> presented as part of cost of sales.</w:t>
      </w:r>
    </w:p>
    <w:p w14:paraId="2F2BC234" w14:textId="2F536090" w:rsidR="00DE7713" w:rsidRDefault="00DE7713" w:rsidP="00831471">
      <w:pPr>
        <w:spacing w:before="120" w:after="120" w:line="380" w:lineRule="exact"/>
        <w:ind w:left="547"/>
        <w:jc w:val="thaiDistribute"/>
        <w:rPr>
          <w:rFonts w:asciiTheme="minorHAnsi" w:hAnsiTheme="minorHAnsi" w:cstheme="minorBidi"/>
          <w:spacing w:val="-4"/>
          <w:sz w:val="22"/>
          <w:szCs w:val="22"/>
          <w:cs/>
        </w:rPr>
      </w:pPr>
      <w:r w:rsidRPr="00DE7713">
        <w:rPr>
          <w:rFonts w:asciiTheme="minorHAnsi" w:hAnsiTheme="minorHAnsi" w:cstheme="minorHAnsi"/>
          <w:spacing w:val="-4"/>
          <w:sz w:val="22"/>
          <w:szCs w:val="22"/>
        </w:rPr>
        <w:t xml:space="preserve">During 2024, the Group </w:t>
      </w:r>
      <w:proofErr w:type="spellStart"/>
      <w:r w:rsidRPr="00DE7713">
        <w:rPr>
          <w:rFonts w:asciiTheme="minorHAnsi" w:hAnsiTheme="minorHAnsi" w:cstheme="minorHAnsi"/>
          <w:spacing w:val="-4"/>
          <w:sz w:val="22"/>
          <w:szCs w:val="22"/>
        </w:rPr>
        <w:t>recognised</w:t>
      </w:r>
      <w:proofErr w:type="spellEnd"/>
      <w:r w:rsidRPr="00DE7713">
        <w:rPr>
          <w:rFonts w:asciiTheme="minorHAnsi" w:hAnsiTheme="minorHAnsi" w:cstheme="minorHAnsi"/>
          <w:spacing w:val="-4"/>
          <w:sz w:val="22"/>
          <w:szCs w:val="22"/>
        </w:rPr>
        <w:t xml:space="preserve"> a write-down of inventories to net </w:t>
      </w:r>
      <w:proofErr w:type="spellStart"/>
      <w:r w:rsidRPr="00DE7713">
        <w:rPr>
          <w:rFonts w:asciiTheme="minorHAnsi" w:hAnsiTheme="minorHAnsi" w:cstheme="minorHAnsi"/>
          <w:spacing w:val="-4"/>
          <w:sz w:val="22"/>
          <w:szCs w:val="22"/>
        </w:rPr>
        <w:t>realisable</w:t>
      </w:r>
      <w:proofErr w:type="spellEnd"/>
      <w:r w:rsidRPr="00DE7713">
        <w:rPr>
          <w:rFonts w:asciiTheme="minorHAnsi" w:hAnsiTheme="minorHAnsi" w:cstheme="minorHAnsi"/>
          <w:spacing w:val="-4"/>
          <w:sz w:val="22"/>
          <w:szCs w:val="22"/>
        </w:rPr>
        <w:t xml:space="preserve"> value amounting to </w:t>
      </w:r>
      <w:r w:rsidR="0088655D">
        <w:rPr>
          <w:rFonts w:asciiTheme="minorHAnsi" w:hAnsiTheme="minorHAnsi" w:cstheme="minorHAnsi"/>
          <w:spacing w:val="-4"/>
          <w:sz w:val="22"/>
          <w:szCs w:val="22"/>
        </w:rPr>
        <w:t>Baht</w:t>
      </w:r>
      <w:r w:rsidRPr="00DE7713">
        <w:rPr>
          <w:rFonts w:asciiTheme="minorHAnsi" w:hAnsiTheme="minorHAnsi" w:cstheme="minorHAnsi"/>
          <w:spacing w:val="-4"/>
          <w:sz w:val="22"/>
          <w:szCs w:val="22"/>
        </w:rPr>
        <w:t xml:space="preserve"> 2 million (the </w:t>
      </w:r>
      <w:r w:rsidR="00357C65" w:rsidRPr="009547D2">
        <w:rPr>
          <w:rFonts w:asciiTheme="minorHAnsi" w:hAnsiTheme="minorHAnsi" w:cstheme="minorHAnsi"/>
          <w:spacing w:val="-4"/>
          <w:sz w:val="22"/>
          <w:szCs w:val="22"/>
        </w:rPr>
        <w:t xml:space="preserve">separate financial statements recorded a write-down of inventories to net </w:t>
      </w:r>
      <w:proofErr w:type="spellStart"/>
      <w:r w:rsidR="00357C65" w:rsidRPr="009547D2">
        <w:rPr>
          <w:rFonts w:asciiTheme="minorHAnsi" w:hAnsiTheme="minorHAnsi" w:cstheme="minorHAnsi"/>
          <w:spacing w:val="-4"/>
          <w:sz w:val="22"/>
          <w:szCs w:val="22"/>
        </w:rPr>
        <w:t>realisable</w:t>
      </w:r>
      <w:proofErr w:type="spellEnd"/>
      <w:r w:rsidR="00357C65" w:rsidRPr="009547D2">
        <w:rPr>
          <w:rFonts w:asciiTheme="minorHAnsi" w:hAnsiTheme="minorHAnsi" w:cstheme="minorHAnsi"/>
          <w:spacing w:val="-4"/>
          <w:sz w:val="22"/>
          <w:szCs w:val="22"/>
        </w:rPr>
        <w:t xml:space="preserve"> </w:t>
      </w:r>
      <w:proofErr w:type="gramStart"/>
      <w:r w:rsidR="00357C65" w:rsidRPr="009547D2">
        <w:rPr>
          <w:rFonts w:asciiTheme="minorHAnsi" w:hAnsiTheme="minorHAnsi" w:cstheme="minorHAnsi"/>
          <w:spacing w:val="-4"/>
          <w:sz w:val="22"/>
          <w:szCs w:val="22"/>
        </w:rPr>
        <w:t>value</w:t>
      </w:r>
      <w:r w:rsidR="00357C65">
        <w:rPr>
          <w:rFonts w:asciiTheme="minorHAnsi" w:hAnsiTheme="minorHAnsi" w:cstheme="minorBidi" w:hint="cs"/>
          <w:spacing w:val="-4"/>
          <w:sz w:val="22"/>
          <w:szCs w:val="22"/>
          <w:cs/>
        </w:rPr>
        <w:t xml:space="preserve"> </w:t>
      </w:r>
      <w:r w:rsidRPr="00DE7713">
        <w:rPr>
          <w:rFonts w:asciiTheme="minorHAnsi" w:hAnsiTheme="minorHAnsi" w:cstheme="minorHAnsi"/>
          <w:spacing w:val="-4"/>
          <w:sz w:val="22"/>
          <w:szCs w:val="22"/>
        </w:rPr>
        <w:t>:</w:t>
      </w:r>
      <w:proofErr w:type="gramEnd"/>
      <w:r w:rsidRPr="00DE7713">
        <w:rPr>
          <w:rFonts w:asciiTheme="minorHAnsi" w:hAnsiTheme="minorHAnsi" w:cstheme="minorHAnsi"/>
          <w:spacing w:val="-4"/>
          <w:sz w:val="22"/>
          <w:szCs w:val="22"/>
        </w:rPr>
        <w:t xml:space="preserve"> </w:t>
      </w:r>
      <w:r w:rsidR="0088655D">
        <w:rPr>
          <w:rFonts w:asciiTheme="minorHAnsi" w:hAnsiTheme="minorHAnsi" w:cstheme="minorHAnsi"/>
          <w:spacing w:val="-4"/>
          <w:sz w:val="22"/>
          <w:szCs w:val="22"/>
        </w:rPr>
        <w:t>Baht</w:t>
      </w:r>
      <w:r w:rsidRPr="00DE7713">
        <w:rPr>
          <w:rFonts w:asciiTheme="minorHAnsi" w:hAnsiTheme="minorHAnsi" w:cstheme="minorHAnsi"/>
          <w:spacing w:val="-4"/>
          <w:sz w:val="22"/>
          <w:szCs w:val="22"/>
        </w:rPr>
        <w:t xml:space="preserve"> 0.03 million), which was presented as part of cost of sales.</w:t>
      </w:r>
    </w:p>
    <w:p w14:paraId="20442EE5" w14:textId="77777777" w:rsidR="00C20D87" w:rsidRPr="00DE63AE" w:rsidRDefault="00C20D87" w:rsidP="00DE63AE">
      <w:pPr>
        <w:spacing w:before="120" w:after="120"/>
        <w:ind w:left="547"/>
        <w:jc w:val="thaiDistribute"/>
        <w:rPr>
          <w:rFonts w:asciiTheme="minorHAnsi" w:hAnsiTheme="minorHAnsi" w:cstheme="minorBidi"/>
          <w:spacing w:val="-4"/>
          <w:sz w:val="18"/>
          <w:szCs w:val="18"/>
          <w:cs/>
        </w:rPr>
      </w:pPr>
    </w:p>
    <w:p w14:paraId="21972547" w14:textId="3BF34AA8" w:rsidR="00630272" w:rsidRPr="00FD0CA3" w:rsidRDefault="00B574B8" w:rsidP="00DE63AE">
      <w:pPr>
        <w:pStyle w:val="ListParagraph"/>
        <w:numPr>
          <w:ilvl w:val="0"/>
          <w:numId w:val="25"/>
        </w:numPr>
        <w:rPr>
          <w:rFonts w:asciiTheme="minorHAnsi" w:hAnsiTheme="minorHAnsi" w:cstheme="minorHAnsi"/>
          <w:b/>
          <w:bCs/>
          <w:sz w:val="22"/>
          <w:szCs w:val="22"/>
        </w:rPr>
      </w:pPr>
      <w:r w:rsidRPr="00FD0CA3">
        <w:rPr>
          <w:rFonts w:asciiTheme="minorHAnsi" w:hAnsiTheme="minorHAnsi" w:cstheme="minorHAnsi"/>
          <w:b/>
          <w:bCs/>
          <w:sz w:val="22"/>
          <w:szCs w:val="22"/>
        </w:rPr>
        <w:t>Restricted bank deposits</w:t>
      </w:r>
    </w:p>
    <w:p w14:paraId="7F9A75A2" w14:textId="5DA2310A" w:rsidR="00630272" w:rsidRDefault="00536190" w:rsidP="00D13DC7">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Balance as </w:t>
      </w:r>
      <w:proofErr w:type="gramStart"/>
      <w:r w:rsidRPr="00FD0CA3">
        <w:rPr>
          <w:rFonts w:asciiTheme="minorHAnsi" w:hAnsiTheme="minorHAnsi" w:cstheme="minorHAnsi"/>
          <w:spacing w:val="-4"/>
          <w:sz w:val="22"/>
          <w:szCs w:val="22"/>
        </w:rPr>
        <w:t>at</w:t>
      </w:r>
      <w:proofErr w:type="gramEnd"/>
      <w:r w:rsidRPr="00FD0CA3">
        <w:rPr>
          <w:rFonts w:asciiTheme="minorHAnsi" w:hAnsiTheme="minorHAnsi" w:cstheme="minorHAnsi"/>
          <w:spacing w:val="-4"/>
          <w:sz w:val="22"/>
          <w:szCs w:val="22"/>
        </w:rPr>
        <w:t xml:space="preserve"> 31 December 202</w:t>
      </w:r>
      <w:r w:rsidR="00E06923" w:rsidRPr="00FD0CA3">
        <w:rPr>
          <w:rFonts w:asciiTheme="minorHAnsi" w:hAnsiTheme="minorHAnsi" w:cstheme="minorHAnsi"/>
          <w:spacing w:val="-4"/>
          <w:sz w:val="22"/>
          <w:szCs w:val="22"/>
        </w:rPr>
        <w:t>5</w:t>
      </w:r>
      <w:r w:rsidRPr="00FD0CA3">
        <w:rPr>
          <w:rFonts w:asciiTheme="minorHAnsi" w:hAnsiTheme="minorHAnsi" w:cstheme="minorHAnsi"/>
          <w:spacing w:val="-4"/>
          <w:sz w:val="22"/>
          <w:szCs w:val="22"/>
        </w:rPr>
        <w:t xml:space="preserve"> </w:t>
      </w:r>
      <w:r w:rsidR="00D13DC7" w:rsidRPr="00FD0CA3">
        <w:rPr>
          <w:rFonts w:asciiTheme="minorHAnsi" w:hAnsiTheme="minorHAnsi" w:cstheme="minorHAnsi"/>
          <w:spacing w:val="-4"/>
          <w:sz w:val="22"/>
          <w:szCs w:val="22"/>
        </w:rPr>
        <w:t xml:space="preserve">comprised the </w:t>
      </w:r>
      <w:r w:rsidR="00794082">
        <w:rPr>
          <w:rFonts w:asciiTheme="minorHAnsi" w:hAnsiTheme="minorHAnsi" w:cstheme="minorHAnsi"/>
          <w:spacing w:val="-4"/>
          <w:sz w:val="22"/>
          <w:szCs w:val="22"/>
        </w:rPr>
        <w:t xml:space="preserve">Group and the </w:t>
      </w:r>
      <w:r w:rsidR="00D13DC7" w:rsidRPr="00FD0CA3">
        <w:rPr>
          <w:rFonts w:asciiTheme="minorHAnsi" w:hAnsiTheme="minorHAnsi" w:cstheme="minorHAnsi"/>
          <w:spacing w:val="-4"/>
          <w:sz w:val="22"/>
          <w:szCs w:val="22"/>
        </w:rPr>
        <w:t xml:space="preserve">Company’s savings deposits amounting to </w:t>
      </w:r>
      <w:r w:rsidR="0088655D">
        <w:rPr>
          <w:rFonts w:asciiTheme="minorHAnsi" w:hAnsiTheme="minorHAnsi" w:cstheme="minorHAnsi"/>
          <w:spacing w:val="-4"/>
          <w:sz w:val="22"/>
          <w:szCs w:val="22"/>
        </w:rPr>
        <w:t>Baht</w:t>
      </w:r>
      <w:r w:rsidR="00D13DC7" w:rsidRPr="00FD0CA3">
        <w:rPr>
          <w:rFonts w:asciiTheme="minorHAnsi" w:hAnsiTheme="minorHAnsi" w:cstheme="minorHAnsi"/>
          <w:spacing w:val="-4"/>
          <w:sz w:val="22"/>
          <w:szCs w:val="22"/>
        </w:rPr>
        <w:t xml:space="preserve"> 35.5 million</w:t>
      </w:r>
      <w:r w:rsidR="005964EE">
        <w:rPr>
          <w:rFonts w:asciiTheme="minorHAnsi" w:hAnsiTheme="minorHAnsi" w:cstheme="minorHAnsi"/>
          <w:spacing w:val="-4"/>
          <w:sz w:val="22"/>
          <w:szCs w:val="22"/>
        </w:rPr>
        <w:t xml:space="preserve"> and Baht 35.5 million, respectively.</w:t>
      </w:r>
      <w:r w:rsidR="00D13DC7" w:rsidRPr="00FD0CA3">
        <w:rPr>
          <w:rFonts w:asciiTheme="minorHAnsi" w:hAnsiTheme="minorHAnsi" w:cstheme="minorHAnsi"/>
          <w:spacing w:val="-4"/>
          <w:sz w:val="22"/>
          <w:szCs w:val="22"/>
        </w:rPr>
        <w:t xml:space="preserve"> (2024: </w:t>
      </w:r>
      <w:r w:rsidR="0088655D">
        <w:rPr>
          <w:rFonts w:asciiTheme="minorHAnsi" w:hAnsiTheme="minorHAnsi" w:cstheme="minorHAnsi"/>
          <w:spacing w:val="-4"/>
          <w:sz w:val="22"/>
          <w:szCs w:val="22"/>
        </w:rPr>
        <w:t>Baht</w:t>
      </w:r>
      <w:r w:rsidR="00D13DC7" w:rsidRPr="00FD0CA3">
        <w:rPr>
          <w:rFonts w:asciiTheme="minorHAnsi" w:hAnsiTheme="minorHAnsi" w:cstheme="minorHAnsi"/>
          <w:spacing w:val="-4"/>
          <w:sz w:val="22"/>
          <w:szCs w:val="22"/>
        </w:rPr>
        <w:t xml:space="preserve"> </w:t>
      </w:r>
      <w:r w:rsidR="003B3B2B">
        <w:rPr>
          <w:rFonts w:asciiTheme="minorHAnsi" w:hAnsiTheme="minorHAnsi" w:cstheme="minorHAnsi"/>
          <w:spacing w:val="-4"/>
          <w:sz w:val="22"/>
          <w:szCs w:val="22"/>
        </w:rPr>
        <w:t xml:space="preserve">52.31 million and Baht </w:t>
      </w:r>
      <w:r w:rsidR="00D13DC7" w:rsidRPr="00FD0CA3">
        <w:rPr>
          <w:rFonts w:asciiTheme="minorHAnsi" w:hAnsiTheme="minorHAnsi" w:cstheme="minorHAnsi"/>
          <w:spacing w:val="-4"/>
          <w:sz w:val="22"/>
          <w:szCs w:val="22"/>
        </w:rPr>
        <w:t>35.5 million</w:t>
      </w:r>
      <w:r w:rsidR="003B3B2B">
        <w:rPr>
          <w:rFonts w:asciiTheme="minorHAnsi" w:hAnsiTheme="minorHAnsi" w:cstheme="minorHAnsi"/>
          <w:spacing w:val="-4"/>
          <w:sz w:val="22"/>
          <w:szCs w:val="22"/>
        </w:rPr>
        <w:t>, respectively</w:t>
      </w:r>
      <w:r w:rsidR="00D13DC7" w:rsidRPr="00FD0CA3">
        <w:rPr>
          <w:rFonts w:asciiTheme="minorHAnsi" w:hAnsiTheme="minorHAnsi" w:cstheme="minorHAnsi"/>
          <w:spacing w:val="-4"/>
          <w:sz w:val="22"/>
          <w:szCs w:val="22"/>
        </w:rPr>
        <w:t>), which were pledged as collateral for credit facilities</w:t>
      </w:r>
      <w:r w:rsidR="0041089C">
        <w:rPr>
          <w:rFonts w:asciiTheme="minorHAnsi" w:hAnsiTheme="minorHAnsi" w:cstheme="minorHAnsi"/>
          <w:spacing w:val="-4"/>
          <w:sz w:val="22"/>
          <w:szCs w:val="22"/>
        </w:rPr>
        <w:t xml:space="preserve"> of the Company</w:t>
      </w:r>
      <w:r w:rsidR="00D13DC7" w:rsidRPr="00FD0CA3">
        <w:rPr>
          <w:rFonts w:asciiTheme="minorHAnsi" w:hAnsiTheme="minorHAnsi" w:cstheme="minorHAnsi"/>
          <w:spacing w:val="-4"/>
          <w:sz w:val="22"/>
          <w:szCs w:val="22"/>
        </w:rPr>
        <w:t xml:space="preserve"> granted by banks (as described in </w:t>
      </w:r>
      <w:r w:rsidR="00D13DC7" w:rsidRPr="002E1FC3">
        <w:rPr>
          <w:rFonts w:asciiTheme="minorHAnsi" w:hAnsiTheme="minorHAnsi" w:cstheme="minorHAnsi"/>
          <w:spacing w:val="-4"/>
          <w:sz w:val="22"/>
          <w:szCs w:val="22"/>
        </w:rPr>
        <w:t xml:space="preserve">Note </w:t>
      </w:r>
      <w:r w:rsidR="003A335C" w:rsidRPr="002E1FC3">
        <w:rPr>
          <w:rFonts w:asciiTheme="minorHAnsi" w:hAnsiTheme="minorHAnsi" w:cstheme="minorHAnsi"/>
          <w:spacing w:val="-4"/>
          <w:sz w:val="22"/>
          <w:szCs w:val="22"/>
        </w:rPr>
        <w:t>26</w:t>
      </w:r>
      <w:r w:rsidR="00D13DC7" w:rsidRPr="002E1FC3">
        <w:rPr>
          <w:rFonts w:asciiTheme="minorHAnsi" w:hAnsiTheme="minorHAnsi" w:cstheme="minorHAnsi"/>
          <w:spacing w:val="-4"/>
          <w:sz w:val="22"/>
          <w:szCs w:val="22"/>
        </w:rPr>
        <w:t xml:space="preserve"> t</w:t>
      </w:r>
      <w:r w:rsidR="00D13DC7" w:rsidRPr="00FD0CA3">
        <w:rPr>
          <w:rFonts w:asciiTheme="minorHAnsi" w:hAnsiTheme="minorHAnsi" w:cstheme="minorHAnsi"/>
          <w:spacing w:val="-4"/>
          <w:sz w:val="22"/>
          <w:szCs w:val="22"/>
        </w:rPr>
        <w:t>o the financial statements)</w:t>
      </w:r>
      <w:r w:rsidR="0041089C">
        <w:rPr>
          <w:rFonts w:asciiTheme="minorHAnsi" w:hAnsiTheme="minorHAnsi" w:cstheme="minorHAnsi"/>
          <w:spacing w:val="-4"/>
          <w:sz w:val="22"/>
          <w:szCs w:val="22"/>
        </w:rPr>
        <w:t>. T</w:t>
      </w:r>
      <w:r w:rsidR="003B3B2B">
        <w:rPr>
          <w:rFonts w:asciiTheme="minorHAnsi" w:hAnsiTheme="minorHAnsi" w:cstheme="minorHAnsi"/>
          <w:spacing w:val="-4"/>
          <w:sz w:val="22"/>
          <w:szCs w:val="22"/>
        </w:rPr>
        <w:t xml:space="preserve">he </w:t>
      </w:r>
      <w:r w:rsidR="00D13DC7" w:rsidRPr="00FD0CA3">
        <w:rPr>
          <w:rFonts w:asciiTheme="minorHAnsi" w:hAnsiTheme="minorHAnsi" w:cstheme="minorHAnsi"/>
          <w:spacing w:val="-4"/>
          <w:sz w:val="22"/>
          <w:szCs w:val="22"/>
        </w:rPr>
        <w:t xml:space="preserve">savings deposits of a </w:t>
      </w:r>
      <w:r w:rsidR="00D23287">
        <w:rPr>
          <w:rFonts w:asciiTheme="minorHAnsi" w:hAnsiTheme="minorHAnsi" w:cstheme="minorHAnsi"/>
          <w:spacing w:val="-4"/>
          <w:sz w:val="22"/>
          <w:szCs w:val="22"/>
        </w:rPr>
        <w:t xml:space="preserve">subsidiary </w:t>
      </w:r>
      <w:r w:rsidR="00D13DC7" w:rsidRPr="00FD0CA3">
        <w:rPr>
          <w:rFonts w:asciiTheme="minorHAnsi" w:hAnsiTheme="minorHAnsi" w:cstheme="minorHAnsi"/>
          <w:spacing w:val="-4"/>
          <w:sz w:val="22"/>
          <w:szCs w:val="22"/>
        </w:rPr>
        <w:t>which were pledged by the subsidiary to banks as collateral for the issuance of bank guarantees for electricity usage and export credit facilities of the subsidiary.</w:t>
      </w:r>
    </w:p>
    <w:p w14:paraId="26A222AE" w14:textId="77777777" w:rsidR="00C20D87" w:rsidRPr="00A835FC" w:rsidRDefault="00C20D87" w:rsidP="00A835FC">
      <w:pPr>
        <w:spacing w:before="120" w:after="120"/>
        <w:ind w:left="547"/>
        <w:jc w:val="thaiDistribute"/>
        <w:rPr>
          <w:rFonts w:asciiTheme="minorHAnsi" w:hAnsiTheme="minorHAnsi" w:cstheme="minorBidi"/>
          <w:spacing w:val="-4"/>
          <w:sz w:val="16"/>
          <w:szCs w:val="16"/>
        </w:rPr>
      </w:pPr>
    </w:p>
    <w:p w14:paraId="4AC7FB60" w14:textId="167C394D" w:rsidR="00E668A6" w:rsidRPr="00E668A6" w:rsidRDefault="00483220" w:rsidP="0006791D">
      <w:pPr>
        <w:pStyle w:val="ListParagraph"/>
        <w:numPr>
          <w:ilvl w:val="0"/>
          <w:numId w:val="25"/>
        </w:numPr>
        <w:rPr>
          <w:rFonts w:asciiTheme="minorHAnsi" w:hAnsiTheme="minorHAnsi" w:cstheme="minorHAnsi"/>
          <w:b/>
          <w:bCs/>
          <w:sz w:val="22"/>
          <w:szCs w:val="22"/>
        </w:rPr>
      </w:pPr>
      <w:r w:rsidRPr="00FD0CA3">
        <w:rPr>
          <w:rFonts w:asciiTheme="minorHAnsi" w:hAnsiTheme="minorHAnsi" w:cstheme="minorHAnsi"/>
          <w:b/>
          <w:bCs/>
          <w:sz w:val="22"/>
          <w:szCs w:val="22"/>
        </w:rPr>
        <w:t xml:space="preserve">Cash in trust under Special Purpose Acquisition Company </w:t>
      </w:r>
    </w:p>
    <w:p w14:paraId="1C26E425" w14:textId="77777777" w:rsidR="00AE7299" w:rsidRPr="0006791D" w:rsidRDefault="00AE7299" w:rsidP="00AE7299">
      <w:pPr>
        <w:pStyle w:val="ListParagraph"/>
        <w:spacing w:before="240"/>
        <w:ind w:left="545"/>
        <w:rPr>
          <w:rFonts w:asciiTheme="minorHAnsi" w:hAnsiTheme="minorHAnsi" w:cstheme="minorHAnsi"/>
          <w:b/>
          <w:bCs/>
          <w:sz w:val="22"/>
          <w:szCs w:val="22"/>
        </w:rPr>
      </w:pPr>
    </w:p>
    <w:p w14:paraId="4128A6DB" w14:textId="677516C0" w:rsidR="0033378A" w:rsidRPr="00FD0CA3" w:rsidRDefault="00423130" w:rsidP="005F2F60">
      <w:pPr>
        <w:spacing w:line="276" w:lineRule="auto"/>
        <w:ind w:left="547"/>
        <w:jc w:val="thaiDistribute"/>
        <w:rPr>
          <w:rFonts w:asciiTheme="minorHAnsi" w:hAnsiTheme="minorHAnsi" w:cstheme="minorHAnsi"/>
          <w:sz w:val="22"/>
          <w:szCs w:val="22"/>
        </w:rPr>
      </w:pPr>
      <w:proofErr w:type="spellStart"/>
      <w:r w:rsidRPr="00FD0CA3">
        <w:rPr>
          <w:rFonts w:asciiTheme="minorHAnsi" w:hAnsiTheme="minorHAnsi" w:cstheme="minorHAnsi"/>
          <w:sz w:val="22"/>
          <w:szCs w:val="22"/>
        </w:rPr>
        <w:t>Kairous</w:t>
      </w:r>
      <w:proofErr w:type="spellEnd"/>
      <w:r w:rsidRPr="00FD0CA3">
        <w:rPr>
          <w:rFonts w:asciiTheme="minorHAnsi" w:hAnsiTheme="minorHAnsi" w:cstheme="minorHAnsi"/>
          <w:sz w:val="22"/>
          <w:szCs w:val="22"/>
        </w:rPr>
        <w:t xml:space="preserve"> Acquisition Corp. Limited (KACL) (a subsidiary), a company incorporated in the Cayman Islands and listed on the NASDAQ Stock Exchange in the United States, was established with the purpose of raising funds for acquiring or merging with another business (Special Purpose Acquisition Company - SPAC). KACL issued public common shares, which grant shareholders the right to redeem their shares within a predetermined period as specified in the</w:t>
      </w:r>
      <w:r w:rsidR="005A5123" w:rsidRPr="00FD0CA3">
        <w:rPr>
          <w:rFonts w:asciiTheme="minorHAnsi" w:hAnsiTheme="minorHAnsi" w:cstheme="minorHAnsi"/>
          <w:sz w:val="22"/>
          <w:szCs w:val="22"/>
        </w:rPr>
        <w:t xml:space="preserve"> relevant </w:t>
      </w:r>
      <w:r w:rsidRPr="00FD0CA3">
        <w:rPr>
          <w:rFonts w:asciiTheme="minorHAnsi" w:hAnsiTheme="minorHAnsi" w:cstheme="minorHAnsi"/>
          <w:sz w:val="22"/>
          <w:szCs w:val="22"/>
        </w:rPr>
        <w:t xml:space="preserve">agreement. </w:t>
      </w:r>
      <w:r w:rsidR="0033378A" w:rsidRPr="00FD0CA3">
        <w:rPr>
          <w:rFonts w:asciiTheme="minorHAnsi" w:hAnsiTheme="minorHAnsi" w:cstheme="minorHAnsi"/>
          <w:sz w:val="22"/>
          <w:szCs w:val="22"/>
        </w:rPr>
        <w:t>Subsequently, in September 2025, KACL repaid the trust account funds to the public shareholders and redeemed the ordinary shares that had been recorded under advance receipts related to the special purpose entity.</w:t>
      </w:r>
      <w:r w:rsidR="00524861">
        <w:rPr>
          <w:rFonts w:asciiTheme="minorHAnsi" w:hAnsiTheme="minorHAnsi" w:cstheme="minorHAnsi"/>
          <w:sz w:val="22"/>
          <w:szCs w:val="22"/>
        </w:rPr>
        <w:t xml:space="preserve">   Please see note 13 to </w:t>
      </w:r>
      <w:r w:rsidR="00ED5DC3">
        <w:rPr>
          <w:rFonts w:asciiTheme="minorHAnsi" w:hAnsiTheme="minorHAnsi" w:cstheme="minorHAnsi"/>
          <w:sz w:val="22"/>
          <w:szCs w:val="22"/>
        </w:rPr>
        <w:t xml:space="preserve">the financial statements </w:t>
      </w:r>
      <w:r w:rsidR="005E29B2">
        <w:rPr>
          <w:rFonts w:asciiTheme="minorHAnsi" w:hAnsiTheme="minorHAnsi" w:cstheme="minorHAnsi"/>
          <w:sz w:val="22"/>
          <w:szCs w:val="22"/>
        </w:rPr>
        <w:t>regarding the liquidation of the trust account and redeem</w:t>
      </w:r>
      <w:r w:rsidR="002E6950">
        <w:rPr>
          <w:rFonts w:asciiTheme="minorHAnsi" w:hAnsiTheme="minorHAnsi" w:cstheme="minorHAnsi"/>
          <w:sz w:val="22"/>
          <w:szCs w:val="22"/>
        </w:rPr>
        <w:t xml:space="preserve"> o</w:t>
      </w:r>
      <w:r w:rsidR="005E29B2">
        <w:rPr>
          <w:rFonts w:asciiTheme="minorHAnsi" w:hAnsiTheme="minorHAnsi" w:cstheme="minorHAnsi"/>
          <w:sz w:val="22"/>
          <w:szCs w:val="22"/>
        </w:rPr>
        <w:t>r</w:t>
      </w:r>
      <w:r w:rsidR="00520FBD">
        <w:rPr>
          <w:rFonts w:asciiTheme="minorHAnsi" w:hAnsiTheme="minorHAnsi" w:cstheme="minorHAnsi"/>
          <w:sz w:val="22"/>
          <w:szCs w:val="22"/>
        </w:rPr>
        <w:t>dinary</w:t>
      </w:r>
      <w:r w:rsidR="002E6950">
        <w:rPr>
          <w:rFonts w:asciiTheme="minorHAnsi" w:hAnsiTheme="minorHAnsi" w:cstheme="minorHAnsi"/>
          <w:sz w:val="22"/>
          <w:szCs w:val="22"/>
        </w:rPr>
        <w:t xml:space="preserve"> shares recorded as advance share subscription.</w:t>
      </w:r>
    </w:p>
    <w:p w14:paraId="4DDB10BC" w14:textId="77777777" w:rsidR="000A73E7" w:rsidRDefault="000A73E7" w:rsidP="005F2F60">
      <w:pPr>
        <w:spacing w:line="276" w:lineRule="auto"/>
        <w:ind w:left="547"/>
        <w:jc w:val="thaiDistribute"/>
        <w:rPr>
          <w:rFonts w:asciiTheme="minorHAnsi" w:hAnsiTheme="minorHAnsi" w:cstheme="minorBidi"/>
          <w:sz w:val="22"/>
          <w:szCs w:val="22"/>
        </w:rPr>
      </w:pPr>
    </w:p>
    <w:p w14:paraId="07A2188B" w14:textId="77777777" w:rsidR="00DE63AE" w:rsidRPr="00DE63AE" w:rsidRDefault="00DE63AE" w:rsidP="005F2F60">
      <w:pPr>
        <w:spacing w:line="276" w:lineRule="auto"/>
        <w:ind w:left="547"/>
        <w:jc w:val="thaiDistribute"/>
        <w:rPr>
          <w:rFonts w:asciiTheme="minorHAnsi" w:hAnsiTheme="minorHAnsi" w:cstheme="minorBidi"/>
          <w:sz w:val="22"/>
          <w:szCs w:val="22"/>
        </w:rPr>
      </w:pPr>
    </w:p>
    <w:p w14:paraId="0A5DBC47" w14:textId="77777777" w:rsidR="00804042" w:rsidRDefault="00804042" w:rsidP="008C29AC">
      <w:pPr>
        <w:spacing w:line="276" w:lineRule="auto"/>
        <w:ind w:left="547"/>
        <w:jc w:val="thaiDistribute"/>
        <w:rPr>
          <w:rFonts w:asciiTheme="minorHAnsi" w:hAnsiTheme="minorHAnsi" w:cstheme="minorHAnsi"/>
          <w:sz w:val="22"/>
          <w:szCs w:val="22"/>
        </w:rPr>
      </w:pPr>
    </w:p>
    <w:p w14:paraId="2FB26551" w14:textId="1D041347" w:rsidR="002F63A2" w:rsidRPr="00FD0CA3" w:rsidRDefault="00AA467A">
      <w:pPr>
        <w:pStyle w:val="ListParagraph"/>
        <w:numPr>
          <w:ilvl w:val="0"/>
          <w:numId w:val="25"/>
        </w:numPr>
        <w:overflowPunct/>
        <w:autoSpaceDE/>
        <w:autoSpaceDN/>
        <w:adjustRightInd/>
        <w:textAlignment w:val="auto"/>
        <w:rPr>
          <w:rFonts w:asciiTheme="minorHAnsi" w:hAnsiTheme="minorHAnsi" w:cstheme="minorHAnsi"/>
          <w:b/>
          <w:bCs/>
          <w:sz w:val="22"/>
          <w:szCs w:val="22"/>
        </w:rPr>
      </w:pPr>
      <w:r w:rsidRPr="00FD0CA3">
        <w:rPr>
          <w:rFonts w:asciiTheme="minorHAnsi" w:hAnsiTheme="minorHAnsi" w:cstheme="minorHAnsi"/>
          <w:b/>
          <w:bCs/>
          <w:sz w:val="22"/>
          <w:szCs w:val="22"/>
        </w:rPr>
        <w:t>Other non-current financial assets</w:t>
      </w:r>
      <w:bookmarkEnd w:id="6"/>
      <w:r w:rsidR="00B1452D" w:rsidRPr="00FD0CA3">
        <w:rPr>
          <w:rFonts w:asciiTheme="minorHAnsi" w:hAnsiTheme="minorHAnsi" w:cstheme="minorHAnsi"/>
          <w:b/>
          <w:bCs/>
          <w:sz w:val="22"/>
          <w:szCs w:val="22"/>
        </w:rPr>
        <w:t xml:space="preserve"> </w:t>
      </w:r>
    </w:p>
    <w:p w14:paraId="7E4286B1" w14:textId="0A121BC0" w:rsidR="005A227F" w:rsidRPr="004F677C" w:rsidRDefault="003764AB" w:rsidP="003764AB">
      <w:pPr>
        <w:spacing w:before="120" w:after="120" w:line="380" w:lineRule="exact"/>
        <w:ind w:left="547"/>
        <w:jc w:val="thaiDistribute"/>
        <w:rPr>
          <w:rFonts w:asciiTheme="minorHAnsi" w:hAnsiTheme="minorHAnsi" w:cstheme="minorHAnsi"/>
          <w:spacing w:val="-4"/>
          <w:sz w:val="22"/>
          <w:szCs w:val="22"/>
        </w:rPr>
      </w:pPr>
      <w:r w:rsidRPr="004F677C">
        <w:rPr>
          <w:rFonts w:asciiTheme="minorHAnsi" w:hAnsiTheme="minorHAnsi" w:cstheme="minorHAnsi"/>
          <w:spacing w:val="-4"/>
          <w:sz w:val="22"/>
          <w:szCs w:val="22"/>
        </w:rPr>
        <w:t xml:space="preserve">As </w:t>
      </w:r>
      <w:proofErr w:type="gramStart"/>
      <w:r w:rsidRPr="004F677C">
        <w:rPr>
          <w:rFonts w:asciiTheme="minorHAnsi" w:hAnsiTheme="minorHAnsi" w:cstheme="minorHAnsi"/>
          <w:spacing w:val="-4"/>
          <w:sz w:val="22"/>
          <w:szCs w:val="22"/>
        </w:rPr>
        <w:t>at</w:t>
      </w:r>
      <w:proofErr w:type="gramEnd"/>
      <w:r w:rsidRPr="004F677C">
        <w:rPr>
          <w:rFonts w:asciiTheme="minorHAnsi" w:hAnsiTheme="minorHAnsi" w:cstheme="minorHAnsi"/>
          <w:spacing w:val="-4"/>
          <w:sz w:val="22"/>
          <w:szCs w:val="22"/>
        </w:rPr>
        <w:t xml:space="preserve"> 31 December 2025 and 2024, other non-current financial assets are </w:t>
      </w:r>
      <w:proofErr w:type="spellStart"/>
      <w:r w:rsidRPr="004F677C">
        <w:rPr>
          <w:rFonts w:asciiTheme="minorHAnsi" w:hAnsiTheme="minorHAnsi" w:cstheme="minorHAnsi"/>
          <w:spacing w:val="-4"/>
          <w:sz w:val="22"/>
          <w:szCs w:val="22"/>
        </w:rPr>
        <w:t>summarised</w:t>
      </w:r>
      <w:proofErr w:type="spellEnd"/>
      <w:r w:rsidRPr="004F677C">
        <w:rPr>
          <w:rFonts w:asciiTheme="minorHAnsi" w:hAnsiTheme="minorHAnsi" w:cstheme="minorHAnsi"/>
          <w:spacing w:val="-4"/>
          <w:sz w:val="22"/>
          <w:szCs w:val="22"/>
        </w:rPr>
        <w:t xml:space="preserve"> below.</w:t>
      </w:r>
    </w:p>
    <w:tbl>
      <w:tblPr>
        <w:tblW w:w="8730" w:type="dxa"/>
        <w:tblInd w:w="450" w:type="dxa"/>
        <w:tblLayout w:type="fixed"/>
        <w:tblLook w:val="04A0" w:firstRow="1" w:lastRow="0" w:firstColumn="1" w:lastColumn="0" w:noHBand="0" w:noVBand="1"/>
      </w:tblPr>
      <w:tblGrid>
        <w:gridCol w:w="3060"/>
        <w:gridCol w:w="1080"/>
        <w:gridCol w:w="360"/>
        <w:gridCol w:w="1440"/>
        <w:gridCol w:w="1350"/>
        <w:gridCol w:w="1440"/>
      </w:tblGrid>
      <w:tr w:rsidR="00D76866" w:rsidRPr="00FD0CA3" w14:paraId="76027160" w14:textId="77777777" w:rsidTr="00DA2B35">
        <w:trPr>
          <w:trHeight w:val="90"/>
          <w:tblHeader/>
        </w:trPr>
        <w:tc>
          <w:tcPr>
            <w:tcW w:w="3060" w:type="dxa"/>
          </w:tcPr>
          <w:p w14:paraId="4F56CCEA" w14:textId="77777777" w:rsidR="00D76866" w:rsidRPr="00FD0CA3" w:rsidRDefault="00D76866" w:rsidP="00702CEA">
            <w:pPr>
              <w:tabs>
                <w:tab w:val="left" w:pos="600"/>
                <w:tab w:val="left" w:pos="900"/>
                <w:tab w:val="right" w:pos="7280"/>
                <w:tab w:val="right" w:pos="8540"/>
              </w:tabs>
              <w:spacing w:line="264" w:lineRule="auto"/>
              <w:ind w:right="-43"/>
              <w:jc w:val="center"/>
              <w:rPr>
                <w:rFonts w:asciiTheme="minorHAnsi" w:hAnsiTheme="minorHAnsi" w:cstheme="minorHAnsi"/>
                <w:sz w:val="22"/>
                <w:szCs w:val="22"/>
              </w:rPr>
            </w:pPr>
          </w:p>
        </w:tc>
        <w:tc>
          <w:tcPr>
            <w:tcW w:w="2880" w:type="dxa"/>
            <w:gridSpan w:val="3"/>
            <w:vAlign w:val="center"/>
          </w:tcPr>
          <w:p w14:paraId="50000772" w14:textId="0715A793" w:rsidR="00D76866" w:rsidRPr="005F2F60" w:rsidRDefault="00D76866" w:rsidP="00FE7F23">
            <w:pPr>
              <w:spacing w:line="264" w:lineRule="auto"/>
              <w:jc w:val="center"/>
              <w:rPr>
                <w:rFonts w:asciiTheme="minorHAnsi" w:hAnsiTheme="minorHAnsi" w:cstheme="minorHAnsi"/>
                <w:b/>
                <w:bCs/>
                <w:sz w:val="22"/>
                <w:szCs w:val="22"/>
              </w:rPr>
            </w:pPr>
            <w:r w:rsidRPr="005F2F60">
              <w:rPr>
                <w:rFonts w:asciiTheme="minorHAnsi" w:hAnsiTheme="minorHAnsi" w:cstheme="minorHAnsi"/>
                <w:b/>
                <w:bCs/>
                <w:sz w:val="22"/>
                <w:szCs w:val="22"/>
              </w:rPr>
              <w:t>Consolidated                            financial statements</w:t>
            </w:r>
          </w:p>
        </w:tc>
        <w:tc>
          <w:tcPr>
            <w:tcW w:w="2790" w:type="dxa"/>
            <w:gridSpan w:val="2"/>
            <w:vAlign w:val="center"/>
          </w:tcPr>
          <w:p w14:paraId="2C2A8379" w14:textId="7888A4C3" w:rsidR="00D76866" w:rsidRPr="005F2F60" w:rsidRDefault="00D76866" w:rsidP="00FE7F23">
            <w:pPr>
              <w:spacing w:line="264" w:lineRule="auto"/>
              <w:jc w:val="center"/>
              <w:rPr>
                <w:rFonts w:asciiTheme="minorHAnsi" w:hAnsiTheme="minorHAnsi" w:cstheme="minorHAnsi"/>
                <w:b/>
                <w:bCs/>
                <w:sz w:val="22"/>
                <w:szCs w:val="22"/>
              </w:rPr>
            </w:pPr>
            <w:r w:rsidRPr="005F2F60">
              <w:rPr>
                <w:rFonts w:asciiTheme="minorHAnsi" w:hAnsiTheme="minorHAnsi" w:cstheme="minorHAnsi"/>
                <w:b/>
                <w:bCs/>
                <w:sz w:val="22"/>
                <w:szCs w:val="22"/>
              </w:rPr>
              <w:t>Separate                                  financial statements</w:t>
            </w:r>
          </w:p>
        </w:tc>
      </w:tr>
      <w:tr w:rsidR="00D76866" w:rsidRPr="00FD0CA3" w14:paraId="2F313927" w14:textId="77777777" w:rsidTr="00DA2B35">
        <w:trPr>
          <w:trHeight w:val="90"/>
          <w:tblHeader/>
        </w:trPr>
        <w:tc>
          <w:tcPr>
            <w:tcW w:w="3060" w:type="dxa"/>
          </w:tcPr>
          <w:p w14:paraId="56C46776" w14:textId="77777777" w:rsidR="00D76866" w:rsidRPr="00FD0CA3" w:rsidRDefault="00D76866" w:rsidP="00702CEA">
            <w:pPr>
              <w:tabs>
                <w:tab w:val="left" w:pos="600"/>
                <w:tab w:val="left" w:pos="900"/>
                <w:tab w:val="right" w:pos="7280"/>
                <w:tab w:val="right" w:pos="8540"/>
              </w:tabs>
              <w:spacing w:line="264" w:lineRule="auto"/>
              <w:ind w:right="-43"/>
              <w:jc w:val="center"/>
              <w:rPr>
                <w:rFonts w:asciiTheme="minorHAnsi" w:hAnsiTheme="minorHAnsi" w:cstheme="minorHAnsi"/>
                <w:sz w:val="22"/>
                <w:szCs w:val="22"/>
              </w:rPr>
            </w:pPr>
          </w:p>
        </w:tc>
        <w:tc>
          <w:tcPr>
            <w:tcW w:w="1440" w:type="dxa"/>
            <w:gridSpan w:val="2"/>
            <w:vAlign w:val="center"/>
          </w:tcPr>
          <w:p w14:paraId="00A851BD" w14:textId="77777777" w:rsidR="00D76866" w:rsidRDefault="006726D3" w:rsidP="00FE7F23">
            <w:pPr>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2025</w:t>
            </w:r>
          </w:p>
          <w:p w14:paraId="47C1EFCF" w14:textId="57404458" w:rsidR="00E21652" w:rsidRPr="00FD0CA3" w:rsidRDefault="00E21652" w:rsidP="00FE7F23">
            <w:pPr>
              <w:spacing w:line="264" w:lineRule="auto"/>
              <w:jc w:val="center"/>
              <w:rPr>
                <w:rFonts w:asciiTheme="minorHAnsi" w:hAnsiTheme="minorHAnsi" w:cstheme="minorHAnsi"/>
                <w:sz w:val="22"/>
                <w:szCs w:val="22"/>
              </w:rPr>
            </w:pPr>
          </w:p>
        </w:tc>
        <w:tc>
          <w:tcPr>
            <w:tcW w:w="1440" w:type="dxa"/>
            <w:vAlign w:val="center"/>
          </w:tcPr>
          <w:p w14:paraId="06DC5ADD" w14:textId="77777777" w:rsidR="00D76866" w:rsidRDefault="00BA5B5A" w:rsidP="00FE7F23">
            <w:pPr>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202</w:t>
            </w:r>
            <w:r w:rsidR="006726D3" w:rsidRPr="00FD0CA3">
              <w:rPr>
                <w:rFonts w:asciiTheme="minorHAnsi" w:hAnsiTheme="minorHAnsi" w:cstheme="minorHAnsi"/>
                <w:sz w:val="22"/>
                <w:szCs w:val="22"/>
              </w:rPr>
              <w:t>4</w:t>
            </w:r>
          </w:p>
          <w:p w14:paraId="7619BF26" w14:textId="1B19757B" w:rsidR="00E21652" w:rsidRPr="00FD0CA3" w:rsidRDefault="00E95B7D" w:rsidP="00FE7F23">
            <w:pPr>
              <w:spacing w:line="264" w:lineRule="auto"/>
              <w:jc w:val="center"/>
              <w:rPr>
                <w:rFonts w:asciiTheme="minorHAnsi" w:hAnsiTheme="minorHAnsi" w:cstheme="minorHAnsi"/>
                <w:sz w:val="22"/>
                <w:szCs w:val="22"/>
              </w:rPr>
            </w:pPr>
            <w:r w:rsidRPr="00E95B7D">
              <w:rPr>
                <w:rFonts w:asciiTheme="minorHAnsi" w:hAnsiTheme="minorHAnsi" w:cstheme="minorHAnsi"/>
                <w:sz w:val="22"/>
                <w:szCs w:val="22"/>
              </w:rPr>
              <w:t>(Restated)</w:t>
            </w:r>
          </w:p>
        </w:tc>
        <w:tc>
          <w:tcPr>
            <w:tcW w:w="1350" w:type="dxa"/>
            <w:vAlign w:val="center"/>
          </w:tcPr>
          <w:p w14:paraId="46255F26" w14:textId="77777777" w:rsidR="00D76866" w:rsidRDefault="006726D3" w:rsidP="00FE7F23">
            <w:pPr>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2025</w:t>
            </w:r>
          </w:p>
          <w:p w14:paraId="54C704AC" w14:textId="7A8486C9" w:rsidR="00E21652" w:rsidRPr="00FD0CA3" w:rsidRDefault="00E21652" w:rsidP="00FE7F23">
            <w:pPr>
              <w:spacing w:line="264" w:lineRule="auto"/>
              <w:jc w:val="center"/>
              <w:rPr>
                <w:rFonts w:asciiTheme="minorHAnsi" w:hAnsiTheme="minorHAnsi" w:cstheme="minorHAnsi"/>
                <w:sz w:val="22"/>
                <w:szCs w:val="22"/>
              </w:rPr>
            </w:pPr>
          </w:p>
        </w:tc>
        <w:tc>
          <w:tcPr>
            <w:tcW w:w="1440" w:type="dxa"/>
            <w:vAlign w:val="center"/>
          </w:tcPr>
          <w:p w14:paraId="3B74D355" w14:textId="77777777" w:rsidR="00D76866" w:rsidRDefault="00BA5B5A" w:rsidP="00FE7F23">
            <w:pPr>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202</w:t>
            </w:r>
            <w:r w:rsidR="006726D3" w:rsidRPr="00FD0CA3">
              <w:rPr>
                <w:rFonts w:asciiTheme="minorHAnsi" w:hAnsiTheme="minorHAnsi" w:cstheme="minorHAnsi"/>
                <w:sz w:val="22"/>
                <w:szCs w:val="22"/>
              </w:rPr>
              <w:t>4</w:t>
            </w:r>
          </w:p>
          <w:p w14:paraId="720B1BAA" w14:textId="4933BED6" w:rsidR="00E21652" w:rsidRPr="00FD0CA3" w:rsidRDefault="00E21652" w:rsidP="00FE7F23">
            <w:pPr>
              <w:spacing w:line="264" w:lineRule="auto"/>
              <w:jc w:val="center"/>
              <w:rPr>
                <w:rFonts w:asciiTheme="minorHAnsi" w:hAnsiTheme="minorHAnsi" w:cstheme="minorHAnsi"/>
                <w:sz w:val="22"/>
                <w:szCs w:val="22"/>
              </w:rPr>
            </w:pPr>
          </w:p>
        </w:tc>
      </w:tr>
      <w:tr w:rsidR="006726D3" w:rsidRPr="00FD0CA3" w14:paraId="299F29B5" w14:textId="77777777" w:rsidTr="00DA2B35">
        <w:trPr>
          <w:trHeight w:val="126"/>
          <w:tblHeader/>
        </w:trPr>
        <w:tc>
          <w:tcPr>
            <w:tcW w:w="3060" w:type="dxa"/>
          </w:tcPr>
          <w:p w14:paraId="62FDDFD7" w14:textId="77777777" w:rsidR="006726D3" w:rsidRPr="00FD0CA3" w:rsidRDefault="006726D3" w:rsidP="00702CEA">
            <w:pPr>
              <w:tabs>
                <w:tab w:val="decimal" w:pos="978"/>
              </w:tabs>
              <w:spacing w:line="264" w:lineRule="auto"/>
              <w:ind w:left="252" w:right="244" w:hanging="252"/>
              <w:rPr>
                <w:rFonts w:asciiTheme="minorHAnsi" w:hAnsiTheme="minorHAnsi" w:cstheme="minorHAnsi"/>
                <w:sz w:val="22"/>
                <w:szCs w:val="22"/>
                <w:u w:val="single"/>
              </w:rPr>
            </w:pPr>
          </w:p>
        </w:tc>
        <w:tc>
          <w:tcPr>
            <w:tcW w:w="5670" w:type="dxa"/>
            <w:gridSpan w:val="5"/>
            <w:vAlign w:val="bottom"/>
          </w:tcPr>
          <w:p w14:paraId="594AE77A" w14:textId="4BFFDD54" w:rsidR="006726D3" w:rsidRPr="00FD0CA3" w:rsidRDefault="006726D3" w:rsidP="00702CEA">
            <w:pPr>
              <w:tabs>
                <w:tab w:val="left" w:pos="440"/>
              </w:tabs>
              <w:spacing w:line="264" w:lineRule="auto"/>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284BDC" w:rsidRPr="00FD0CA3" w14:paraId="509EA7AE" w14:textId="77777777" w:rsidTr="00DA2B35">
        <w:trPr>
          <w:trHeight w:val="126"/>
        </w:trPr>
        <w:tc>
          <w:tcPr>
            <w:tcW w:w="4140" w:type="dxa"/>
            <w:gridSpan w:val="2"/>
            <w:vAlign w:val="center"/>
          </w:tcPr>
          <w:p w14:paraId="0E6A5255" w14:textId="77777777" w:rsidR="00284BDC" w:rsidRPr="00FD0CA3" w:rsidRDefault="00284BDC" w:rsidP="00702CEA">
            <w:pPr>
              <w:tabs>
                <w:tab w:val="decimal" w:pos="978"/>
              </w:tabs>
              <w:spacing w:line="264" w:lineRule="auto"/>
              <w:ind w:left="252" w:right="244" w:hanging="252"/>
              <w:rPr>
                <w:rFonts w:asciiTheme="minorHAnsi" w:hAnsiTheme="minorHAnsi" w:cstheme="minorHAnsi"/>
                <w:b/>
                <w:bCs/>
                <w:sz w:val="22"/>
                <w:szCs w:val="22"/>
              </w:rPr>
            </w:pPr>
            <w:r w:rsidRPr="00FD0CA3">
              <w:rPr>
                <w:rFonts w:asciiTheme="minorHAnsi" w:hAnsiTheme="minorHAnsi" w:cstheme="minorHAnsi"/>
                <w:b/>
                <w:bCs/>
                <w:sz w:val="22"/>
                <w:szCs w:val="22"/>
              </w:rPr>
              <w:t>Equity instruments designated at FVOCI</w:t>
            </w:r>
          </w:p>
        </w:tc>
        <w:tc>
          <w:tcPr>
            <w:tcW w:w="360" w:type="dxa"/>
            <w:vAlign w:val="bottom"/>
          </w:tcPr>
          <w:p w14:paraId="1FE52D18" w14:textId="77777777" w:rsidR="00284BDC" w:rsidRPr="00FD0CA3" w:rsidRDefault="00284BDC" w:rsidP="00702CEA">
            <w:pPr>
              <w:tabs>
                <w:tab w:val="decimal" w:pos="978"/>
              </w:tabs>
              <w:spacing w:line="264" w:lineRule="auto"/>
              <w:ind w:hanging="16"/>
              <w:rPr>
                <w:rFonts w:asciiTheme="minorHAnsi" w:hAnsiTheme="minorHAnsi" w:cstheme="minorHAnsi"/>
                <w:b/>
                <w:bCs/>
                <w:sz w:val="22"/>
                <w:szCs w:val="22"/>
              </w:rPr>
            </w:pPr>
          </w:p>
        </w:tc>
        <w:tc>
          <w:tcPr>
            <w:tcW w:w="1440" w:type="dxa"/>
            <w:vAlign w:val="bottom"/>
          </w:tcPr>
          <w:p w14:paraId="35FFBD9F" w14:textId="77777777" w:rsidR="00284BDC" w:rsidRPr="00FD0CA3" w:rsidRDefault="00284BDC" w:rsidP="00702CEA">
            <w:pPr>
              <w:tabs>
                <w:tab w:val="left" w:pos="440"/>
              </w:tabs>
              <w:spacing w:line="264" w:lineRule="auto"/>
              <w:rPr>
                <w:rFonts w:asciiTheme="minorHAnsi" w:hAnsiTheme="minorHAnsi" w:cstheme="minorHAnsi"/>
                <w:sz w:val="22"/>
                <w:szCs w:val="22"/>
              </w:rPr>
            </w:pPr>
          </w:p>
        </w:tc>
        <w:tc>
          <w:tcPr>
            <w:tcW w:w="1350" w:type="dxa"/>
            <w:vAlign w:val="bottom"/>
          </w:tcPr>
          <w:p w14:paraId="2F1A56AD" w14:textId="77777777" w:rsidR="00284BDC" w:rsidRPr="00FD0CA3" w:rsidRDefault="00284BDC" w:rsidP="00702CEA">
            <w:pPr>
              <w:tabs>
                <w:tab w:val="left" w:pos="440"/>
              </w:tabs>
              <w:spacing w:line="264" w:lineRule="auto"/>
              <w:rPr>
                <w:rFonts w:asciiTheme="minorHAnsi" w:hAnsiTheme="minorHAnsi" w:cstheme="minorHAnsi"/>
                <w:sz w:val="22"/>
                <w:szCs w:val="22"/>
              </w:rPr>
            </w:pPr>
          </w:p>
        </w:tc>
        <w:tc>
          <w:tcPr>
            <w:tcW w:w="1440" w:type="dxa"/>
            <w:vAlign w:val="bottom"/>
          </w:tcPr>
          <w:p w14:paraId="207C037D" w14:textId="77777777" w:rsidR="00284BDC" w:rsidRPr="00FD0CA3" w:rsidRDefault="00284BDC" w:rsidP="00702CEA">
            <w:pPr>
              <w:tabs>
                <w:tab w:val="left" w:pos="440"/>
              </w:tabs>
              <w:spacing w:line="264" w:lineRule="auto"/>
              <w:rPr>
                <w:rFonts w:asciiTheme="minorHAnsi" w:hAnsiTheme="minorHAnsi" w:cstheme="minorHAnsi"/>
                <w:sz w:val="22"/>
                <w:szCs w:val="22"/>
              </w:rPr>
            </w:pPr>
          </w:p>
        </w:tc>
      </w:tr>
      <w:tr w:rsidR="004C78E2" w:rsidRPr="00FD0CA3" w14:paraId="20941113" w14:textId="77777777" w:rsidTr="004C6196">
        <w:trPr>
          <w:trHeight w:val="144"/>
        </w:trPr>
        <w:tc>
          <w:tcPr>
            <w:tcW w:w="3060" w:type="dxa"/>
            <w:vAlign w:val="center"/>
            <w:hideMark/>
          </w:tcPr>
          <w:p w14:paraId="71938CCF" w14:textId="34398BB1" w:rsidR="004C78E2" w:rsidRPr="00FD0CA3" w:rsidRDefault="00C147C7" w:rsidP="00702CEA">
            <w:pPr>
              <w:spacing w:line="264" w:lineRule="auto"/>
              <w:rPr>
                <w:rFonts w:asciiTheme="minorHAnsi" w:hAnsiTheme="minorHAnsi" w:cstheme="minorHAnsi"/>
                <w:color w:val="0070C0"/>
                <w:sz w:val="22"/>
                <w:szCs w:val="22"/>
              </w:rPr>
            </w:pPr>
            <w:r w:rsidRPr="00FD0CA3">
              <w:rPr>
                <w:rFonts w:asciiTheme="minorHAnsi" w:eastAsia="Arial Unicode MS" w:hAnsiTheme="minorHAnsi" w:cstheme="minorHAnsi"/>
                <w:color w:val="000000" w:themeColor="text1"/>
                <w:sz w:val="22"/>
                <w:szCs w:val="22"/>
              </w:rPr>
              <w:t xml:space="preserve">  </w:t>
            </w:r>
            <w:r w:rsidR="004C78E2" w:rsidRPr="00FD0CA3">
              <w:rPr>
                <w:rFonts w:asciiTheme="minorHAnsi" w:eastAsia="Arial Unicode MS" w:hAnsiTheme="minorHAnsi" w:cstheme="minorHAnsi"/>
                <w:color w:val="000000" w:themeColor="text1"/>
                <w:sz w:val="22"/>
                <w:szCs w:val="22"/>
              </w:rPr>
              <w:t>Non-listed equity instruments</w:t>
            </w:r>
          </w:p>
        </w:tc>
        <w:tc>
          <w:tcPr>
            <w:tcW w:w="1440" w:type="dxa"/>
            <w:gridSpan w:val="2"/>
            <w:vAlign w:val="bottom"/>
          </w:tcPr>
          <w:p w14:paraId="448DCFCB" w14:textId="46491B59" w:rsidR="004C78E2" w:rsidRPr="00FD0CA3" w:rsidRDefault="004C78E2" w:rsidP="004C6196">
            <w:pPr>
              <w:tabs>
                <w:tab w:val="decimal" w:pos="1042"/>
              </w:tabs>
              <w:spacing w:line="264" w:lineRule="auto"/>
              <w:jc w:val="right"/>
              <w:rPr>
                <w:rFonts w:asciiTheme="minorHAnsi" w:hAnsiTheme="minorHAnsi" w:cstheme="minorHAnsi"/>
                <w:sz w:val="22"/>
                <w:szCs w:val="22"/>
              </w:rPr>
            </w:pPr>
          </w:p>
        </w:tc>
        <w:tc>
          <w:tcPr>
            <w:tcW w:w="1440" w:type="dxa"/>
            <w:vAlign w:val="bottom"/>
          </w:tcPr>
          <w:p w14:paraId="0F697C7C" w14:textId="3D717761" w:rsidR="004C78E2" w:rsidRPr="00FD0CA3" w:rsidRDefault="004C78E2" w:rsidP="004C6196">
            <w:pPr>
              <w:tabs>
                <w:tab w:val="decimal" w:pos="1042"/>
              </w:tabs>
              <w:spacing w:line="264" w:lineRule="auto"/>
              <w:jc w:val="right"/>
              <w:rPr>
                <w:rFonts w:asciiTheme="minorHAnsi" w:hAnsiTheme="minorHAnsi" w:cstheme="minorHAnsi"/>
                <w:sz w:val="22"/>
                <w:szCs w:val="22"/>
              </w:rPr>
            </w:pPr>
          </w:p>
        </w:tc>
        <w:tc>
          <w:tcPr>
            <w:tcW w:w="1350" w:type="dxa"/>
            <w:vAlign w:val="bottom"/>
          </w:tcPr>
          <w:p w14:paraId="5CD95D70" w14:textId="233D15F8" w:rsidR="004C78E2" w:rsidRPr="00FD0CA3" w:rsidRDefault="004C78E2" w:rsidP="004C6196">
            <w:pPr>
              <w:tabs>
                <w:tab w:val="decimal" w:pos="1042"/>
              </w:tabs>
              <w:spacing w:line="264" w:lineRule="auto"/>
              <w:jc w:val="right"/>
              <w:rPr>
                <w:rFonts w:asciiTheme="minorHAnsi" w:hAnsiTheme="minorHAnsi" w:cstheme="minorHAnsi"/>
                <w:sz w:val="22"/>
                <w:szCs w:val="22"/>
              </w:rPr>
            </w:pPr>
          </w:p>
        </w:tc>
        <w:tc>
          <w:tcPr>
            <w:tcW w:w="1440" w:type="dxa"/>
            <w:vAlign w:val="bottom"/>
          </w:tcPr>
          <w:p w14:paraId="19E27AF7" w14:textId="7ED49BFF" w:rsidR="004C78E2" w:rsidRPr="00FD0CA3" w:rsidRDefault="004C78E2" w:rsidP="004C6196">
            <w:pPr>
              <w:tabs>
                <w:tab w:val="decimal" w:pos="1042"/>
              </w:tabs>
              <w:spacing w:line="264" w:lineRule="auto"/>
              <w:jc w:val="right"/>
              <w:rPr>
                <w:rFonts w:asciiTheme="minorHAnsi" w:hAnsiTheme="minorHAnsi" w:cstheme="minorHAnsi"/>
                <w:sz w:val="22"/>
                <w:szCs w:val="22"/>
              </w:rPr>
            </w:pPr>
          </w:p>
        </w:tc>
      </w:tr>
      <w:tr w:rsidR="00933B79" w:rsidRPr="00FD0CA3" w14:paraId="581027D3" w14:textId="77777777">
        <w:trPr>
          <w:trHeight w:val="144"/>
        </w:trPr>
        <w:tc>
          <w:tcPr>
            <w:tcW w:w="3060" w:type="dxa"/>
          </w:tcPr>
          <w:p w14:paraId="01C046B9" w14:textId="40B42BEB" w:rsidR="00933B79" w:rsidRPr="00FD0CA3" w:rsidRDefault="00933B79" w:rsidP="00933B79">
            <w:pPr>
              <w:spacing w:line="264" w:lineRule="auto"/>
              <w:rPr>
                <w:rFonts w:asciiTheme="minorHAnsi" w:eastAsia="Arial Unicode MS" w:hAnsiTheme="minorHAnsi" w:cstheme="minorHAnsi"/>
                <w:color w:val="000000" w:themeColor="text1"/>
                <w:sz w:val="22"/>
                <w:szCs w:val="22"/>
              </w:rPr>
            </w:pPr>
            <w:r w:rsidRPr="00FD0CA3">
              <w:rPr>
                <w:rFonts w:asciiTheme="minorHAnsi" w:eastAsia="Arial Unicode MS" w:hAnsiTheme="minorHAnsi" w:cstheme="minorHAnsi"/>
                <w:color w:val="000000" w:themeColor="text1"/>
                <w:sz w:val="22"/>
                <w:szCs w:val="22"/>
              </w:rPr>
              <w:t xml:space="preserve">  </w:t>
            </w:r>
            <w:proofErr w:type="spellStart"/>
            <w:r w:rsidRPr="00FD0CA3">
              <w:rPr>
                <w:rFonts w:asciiTheme="minorHAnsi" w:eastAsia="Arial Unicode MS" w:hAnsiTheme="minorHAnsi" w:cstheme="minorHAnsi"/>
                <w:color w:val="000000" w:themeColor="text1"/>
                <w:sz w:val="22"/>
                <w:szCs w:val="22"/>
              </w:rPr>
              <w:t>Koncious</w:t>
            </w:r>
            <w:proofErr w:type="spellEnd"/>
            <w:r w:rsidRPr="00FD0CA3">
              <w:rPr>
                <w:rFonts w:asciiTheme="minorHAnsi" w:eastAsia="Arial Unicode MS" w:hAnsiTheme="minorHAnsi" w:cstheme="minorHAnsi"/>
                <w:color w:val="000000" w:themeColor="text1"/>
                <w:sz w:val="22"/>
                <w:szCs w:val="22"/>
              </w:rPr>
              <w:t xml:space="preserve"> Foods., Inc.</w:t>
            </w:r>
          </w:p>
        </w:tc>
        <w:tc>
          <w:tcPr>
            <w:tcW w:w="1440" w:type="dxa"/>
            <w:gridSpan w:val="2"/>
          </w:tcPr>
          <w:p w14:paraId="4865CA33" w14:textId="24E7E62C" w:rsidR="00933B79" w:rsidRPr="00FD0CA3" w:rsidRDefault="00933B79" w:rsidP="00933B79">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Pr>
          <w:p w14:paraId="040AD9B4" w14:textId="0D87FC33" w:rsidR="00933B79" w:rsidRPr="00FD0CA3" w:rsidRDefault="00933B79" w:rsidP="00933B79">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Pr>
                <w:rFonts w:asciiTheme="minorHAnsi" w:hAnsiTheme="minorHAnsi" w:cstheme="minorHAnsi"/>
                <w:sz w:val="22"/>
                <w:szCs w:val="22"/>
              </w:rPr>
              <w:t xml:space="preserve">    </w:t>
            </w:r>
            <w:r w:rsidRPr="00FD0CA3">
              <w:rPr>
                <w:rFonts w:asciiTheme="minorHAnsi" w:hAnsiTheme="minorHAnsi" w:cstheme="minorHAnsi"/>
                <w:sz w:val="22"/>
                <w:szCs w:val="22"/>
              </w:rPr>
              <w:t xml:space="preserve">  </w:t>
            </w:r>
          </w:p>
        </w:tc>
        <w:tc>
          <w:tcPr>
            <w:tcW w:w="1350" w:type="dxa"/>
          </w:tcPr>
          <w:p w14:paraId="2F4E8A56" w14:textId="5259F327" w:rsidR="00933B79" w:rsidRPr="00FD0CA3" w:rsidRDefault="00933B79" w:rsidP="00933B79">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Pr>
          <w:p w14:paraId="731DC4B4" w14:textId="405F8C2D" w:rsidR="00933B79" w:rsidRPr="00FD0CA3" w:rsidRDefault="00933B79" w:rsidP="00933B79">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r>
      <w:tr w:rsidR="00C645B9" w:rsidRPr="00FD0CA3" w14:paraId="7D8CACCE" w14:textId="77777777">
        <w:trPr>
          <w:trHeight w:val="144"/>
        </w:trPr>
        <w:tc>
          <w:tcPr>
            <w:tcW w:w="3060" w:type="dxa"/>
          </w:tcPr>
          <w:p w14:paraId="720A5BFB" w14:textId="48A8197D" w:rsidR="00C645B9" w:rsidRPr="00FD0CA3" w:rsidRDefault="00C645B9" w:rsidP="00C645B9">
            <w:pPr>
              <w:spacing w:line="264" w:lineRule="auto"/>
              <w:rPr>
                <w:rFonts w:asciiTheme="minorHAnsi" w:eastAsia="Arial Unicode MS" w:hAnsiTheme="minorHAnsi" w:cstheme="minorHAnsi"/>
                <w:color w:val="000000" w:themeColor="text1"/>
                <w:sz w:val="22"/>
                <w:szCs w:val="22"/>
              </w:rPr>
            </w:pPr>
            <w:r>
              <w:rPr>
                <w:rFonts w:asciiTheme="minorHAnsi" w:eastAsia="Arial Unicode MS" w:hAnsiTheme="minorHAnsi" w:cstheme="minorHAnsi"/>
                <w:color w:val="000000" w:themeColor="text1"/>
                <w:sz w:val="22"/>
                <w:szCs w:val="22"/>
              </w:rPr>
              <w:t xml:space="preserve">  </w:t>
            </w:r>
            <w:r w:rsidRPr="00C3461D">
              <w:rPr>
                <w:rFonts w:asciiTheme="minorHAnsi" w:eastAsia="Arial Unicode MS" w:hAnsiTheme="minorHAnsi" w:cstheme="minorHAnsi"/>
                <w:color w:val="000000" w:themeColor="text1"/>
                <w:sz w:val="22"/>
                <w:szCs w:val="22"/>
              </w:rPr>
              <w:t>Wicked Foods., Inc.</w:t>
            </w:r>
          </w:p>
        </w:tc>
        <w:tc>
          <w:tcPr>
            <w:tcW w:w="1440" w:type="dxa"/>
            <w:gridSpan w:val="2"/>
          </w:tcPr>
          <w:p w14:paraId="12779CBB" w14:textId="16C96FBA" w:rsidR="00C645B9" w:rsidRPr="00FD0CA3" w:rsidRDefault="00C645B9" w:rsidP="00C645B9">
            <w:pPr>
              <w:tabs>
                <w:tab w:val="decimal" w:pos="1042"/>
              </w:tabs>
              <w:spacing w:line="264" w:lineRule="auto"/>
              <w:jc w:val="right"/>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Pr>
          <w:p w14:paraId="11C45ED2" w14:textId="48CFE96B" w:rsidR="00C645B9" w:rsidRPr="00933B79" w:rsidRDefault="00C645B9" w:rsidP="00C645B9">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Pr>
                <w:rFonts w:asciiTheme="minorHAnsi" w:hAnsiTheme="minorHAnsi" w:cstheme="minorHAnsi"/>
                <w:sz w:val="22"/>
                <w:szCs w:val="22"/>
              </w:rPr>
              <w:t xml:space="preserve">    </w:t>
            </w:r>
            <w:r w:rsidRPr="00FD0CA3">
              <w:rPr>
                <w:rFonts w:asciiTheme="minorHAnsi" w:hAnsiTheme="minorHAnsi" w:cstheme="minorHAnsi"/>
                <w:sz w:val="22"/>
                <w:szCs w:val="22"/>
              </w:rPr>
              <w:t xml:space="preserve">  </w:t>
            </w:r>
          </w:p>
        </w:tc>
        <w:tc>
          <w:tcPr>
            <w:tcW w:w="1350" w:type="dxa"/>
          </w:tcPr>
          <w:p w14:paraId="35764A33" w14:textId="6B3A8636" w:rsidR="00C645B9" w:rsidRPr="00FD0CA3" w:rsidRDefault="00C645B9" w:rsidP="00C645B9">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Pr>
          <w:p w14:paraId="16094AF1" w14:textId="3F3BA560" w:rsidR="00C645B9" w:rsidRPr="00FD0CA3" w:rsidRDefault="00C645B9" w:rsidP="00C645B9">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r>
      <w:tr w:rsidR="00933B79" w:rsidRPr="00FD0CA3" w14:paraId="5B6F8A7F" w14:textId="77777777">
        <w:trPr>
          <w:trHeight w:val="144"/>
        </w:trPr>
        <w:tc>
          <w:tcPr>
            <w:tcW w:w="3060" w:type="dxa"/>
          </w:tcPr>
          <w:p w14:paraId="7660FAEC" w14:textId="0470F75A" w:rsidR="00933B79" w:rsidRPr="00FD0CA3" w:rsidRDefault="00933B79" w:rsidP="00933B79">
            <w:pPr>
              <w:spacing w:line="264" w:lineRule="auto"/>
              <w:rPr>
                <w:rFonts w:asciiTheme="minorHAnsi" w:eastAsia="Arial Unicode MS" w:hAnsiTheme="minorHAnsi" w:cstheme="minorHAnsi"/>
                <w:color w:val="000000" w:themeColor="text1"/>
                <w:sz w:val="22"/>
                <w:szCs w:val="22"/>
              </w:rPr>
            </w:pPr>
            <w:r w:rsidRPr="00FD0CA3">
              <w:rPr>
                <w:rFonts w:asciiTheme="minorHAnsi" w:eastAsia="Arial Unicode MS" w:hAnsiTheme="minorHAnsi" w:cstheme="minorHAnsi"/>
                <w:color w:val="000000" w:themeColor="text1"/>
                <w:sz w:val="22"/>
                <w:szCs w:val="22"/>
              </w:rPr>
              <w:t xml:space="preserve">  New Protein Fund I LP</w:t>
            </w:r>
          </w:p>
        </w:tc>
        <w:tc>
          <w:tcPr>
            <w:tcW w:w="1440" w:type="dxa"/>
            <w:gridSpan w:val="2"/>
          </w:tcPr>
          <w:p w14:paraId="018717AA" w14:textId="5A9BBA92" w:rsidR="00933B79" w:rsidRPr="00FD0CA3" w:rsidRDefault="00933B79" w:rsidP="00933B79">
            <w:pPr>
              <w:tabs>
                <w:tab w:val="decimal" w:pos="1042"/>
              </w:tabs>
              <w:spacing w:line="264" w:lineRule="auto"/>
              <w:jc w:val="right"/>
              <w:rPr>
                <w:rFonts w:asciiTheme="minorHAnsi" w:hAnsiTheme="minorHAnsi" w:cstheme="minorHAnsi"/>
                <w:sz w:val="22"/>
                <w:szCs w:val="22"/>
              </w:rPr>
            </w:pPr>
            <w:r w:rsidRPr="00FD0CA3">
              <w:rPr>
                <w:rFonts w:asciiTheme="minorHAnsi" w:hAnsiTheme="minorHAnsi" w:cstheme="minorHAnsi"/>
                <w:sz w:val="22"/>
                <w:szCs w:val="22"/>
              </w:rPr>
              <w:t>12,864</w:t>
            </w:r>
          </w:p>
        </w:tc>
        <w:tc>
          <w:tcPr>
            <w:tcW w:w="1440" w:type="dxa"/>
            <w:vAlign w:val="bottom"/>
          </w:tcPr>
          <w:p w14:paraId="36A385D6" w14:textId="48640544" w:rsidR="00933B79" w:rsidRPr="00FD0CA3" w:rsidRDefault="00933B79" w:rsidP="00933B79">
            <w:pPr>
              <w:tabs>
                <w:tab w:val="decimal" w:pos="1042"/>
              </w:tabs>
              <w:spacing w:line="264" w:lineRule="auto"/>
              <w:jc w:val="center"/>
              <w:rPr>
                <w:rFonts w:asciiTheme="minorHAnsi" w:hAnsiTheme="minorHAnsi" w:cstheme="minorHAnsi"/>
                <w:sz w:val="22"/>
                <w:szCs w:val="22"/>
              </w:rPr>
            </w:pPr>
            <w:r w:rsidRPr="00933B79">
              <w:rPr>
                <w:rFonts w:asciiTheme="minorHAnsi" w:hAnsiTheme="minorHAnsi" w:cstheme="minorHAnsi"/>
                <w:sz w:val="22"/>
                <w:szCs w:val="22"/>
              </w:rPr>
              <w:t>16,981</w:t>
            </w:r>
          </w:p>
        </w:tc>
        <w:tc>
          <w:tcPr>
            <w:tcW w:w="1350" w:type="dxa"/>
          </w:tcPr>
          <w:p w14:paraId="3A523B9C" w14:textId="560E39FB" w:rsidR="00933B79" w:rsidRPr="00FD0CA3" w:rsidRDefault="00933B79" w:rsidP="00933B79">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Pr>
          <w:p w14:paraId="7FC59EF1" w14:textId="525FCD9B" w:rsidR="00933B79" w:rsidRPr="00FD0CA3" w:rsidRDefault="00933B79" w:rsidP="00933B79">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r>
      <w:tr w:rsidR="00933B79" w:rsidRPr="00FD0CA3" w14:paraId="3587D69C" w14:textId="77777777">
        <w:trPr>
          <w:trHeight w:val="144"/>
        </w:trPr>
        <w:tc>
          <w:tcPr>
            <w:tcW w:w="3060" w:type="dxa"/>
          </w:tcPr>
          <w:p w14:paraId="2E600711" w14:textId="3CFFBDE3" w:rsidR="00933B79" w:rsidRPr="00FD0CA3" w:rsidRDefault="00933B79" w:rsidP="00933B79">
            <w:pPr>
              <w:spacing w:line="264" w:lineRule="auto"/>
              <w:rPr>
                <w:rFonts w:asciiTheme="minorHAnsi" w:eastAsia="Arial Unicode MS" w:hAnsiTheme="minorHAnsi" w:cstheme="minorHAnsi"/>
                <w:color w:val="000000" w:themeColor="text1"/>
                <w:sz w:val="22"/>
                <w:szCs w:val="22"/>
              </w:rPr>
            </w:pPr>
            <w:r w:rsidRPr="00FD0CA3">
              <w:rPr>
                <w:rFonts w:asciiTheme="minorHAnsi" w:eastAsia="Arial Unicode MS" w:hAnsiTheme="minorHAnsi" w:cstheme="minorHAnsi"/>
                <w:color w:val="000000" w:themeColor="text1"/>
                <w:sz w:val="22"/>
                <w:szCs w:val="22"/>
              </w:rPr>
              <w:t xml:space="preserve">  Big Idea Ventures GP I, LLC</w:t>
            </w:r>
          </w:p>
        </w:tc>
        <w:tc>
          <w:tcPr>
            <w:tcW w:w="1440" w:type="dxa"/>
            <w:gridSpan w:val="2"/>
          </w:tcPr>
          <w:p w14:paraId="34FBDE0F" w14:textId="5E518465" w:rsidR="00933B79" w:rsidRPr="00FD0CA3" w:rsidRDefault="00933B79" w:rsidP="00933B79">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Pr>
          <w:p w14:paraId="3D82B8D8" w14:textId="0A71D634" w:rsidR="00933B79" w:rsidRPr="00FD0CA3" w:rsidRDefault="00933B79" w:rsidP="00933B79">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Pr>
                <w:rFonts w:asciiTheme="minorHAnsi" w:hAnsiTheme="minorHAnsi" w:cstheme="minorHAnsi"/>
                <w:sz w:val="22"/>
                <w:szCs w:val="22"/>
              </w:rPr>
              <w:t xml:space="preserve">    </w:t>
            </w:r>
            <w:r w:rsidRPr="00FD0CA3">
              <w:rPr>
                <w:rFonts w:asciiTheme="minorHAnsi" w:hAnsiTheme="minorHAnsi" w:cstheme="minorHAnsi"/>
                <w:sz w:val="22"/>
                <w:szCs w:val="22"/>
              </w:rPr>
              <w:t xml:space="preserve">  </w:t>
            </w:r>
          </w:p>
        </w:tc>
        <w:tc>
          <w:tcPr>
            <w:tcW w:w="1350" w:type="dxa"/>
          </w:tcPr>
          <w:p w14:paraId="5AFA16AD" w14:textId="026C9C10" w:rsidR="00933B79" w:rsidRPr="00FD0CA3" w:rsidRDefault="00933B79" w:rsidP="00933B79">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Pr>
          <w:p w14:paraId="4744CD61" w14:textId="3701928C" w:rsidR="00933B79" w:rsidRPr="00FD0CA3" w:rsidRDefault="00933B79" w:rsidP="00933B79">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       </w:t>
            </w:r>
          </w:p>
        </w:tc>
      </w:tr>
      <w:tr w:rsidR="00933B79" w:rsidRPr="00FD0CA3" w14:paraId="4C01F26F" w14:textId="77777777">
        <w:trPr>
          <w:trHeight w:val="144"/>
        </w:trPr>
        <w:tc>
          <w:tcPr>
            <w:tcW w:w="3060" w:type="dxa"/>
          </w:tcPr>
          <w:p w14:paraId="63C8DCE8" w14:textId="52A89036" w:rsidR="00933B79" w:rsidRPr="00FD0CA3" w:rsidRDefault="00933B79" w:rsidP="00933B79">
            <w:pPr>
              <w:spacing w:line="264" w:lineRule="auto"/>
              <w:rPr>
                <w:rFonts w:asciiTheme="minorHAnsi" w:eastAsia="Arial Unicode MS" w:hAnsiTheme="minorHAnsi" w:cstheme="minorHAnsi"/>
                <w:color w:val="000000" w:themeColor="text1"/>
                <w:sz w:val="22"/>
                <w:szCs w:val="22"/>
              </w:rPr>
            </w:pPr>
            <w:r w:rsidRPr="00FD0CA3">
              <w:rPr>
                <w:rFonts w:asciiTheme="minorHAnsi" w:eastAsia="Arial Unicode MS" w:hAnsiTheme="minorHAnsi" w:cstheme="minorHAnsi"/>
                <w:color w:val="000000" w:themeColor="text1"/>
                <w:sz w:val="22"/>
                <w:szCs w:val="22"/>
              </w:rPr>
              <w:t xml:space="preserve">  Frontline </w:t>
            </w:r>
            <w:proofErr w:type="spellStart"/>
            <w:r w:rsidRPr="00FD0CA3">
              <w:rPr>
                <w:rFonts w:asciiTheme="minorHAnsi" w:eastAsia="Arial Unicode MS" w:hAnsiTheme="minorHAnsi" w:cstheme="minorHAnsi"/>
                <w:color w:val="000000" w:themeColor="text1"/>
                <w:sz w:val="22"/>
                <w:szCs w:val="22"/>
              </w:rPr>
              <w:t>BioEnergy</w:t>
            </w:r>
            <w:proofErr w:type="spellEnd"/>
            <w:r w:rsidRPr="00FD0CA3">
              <w:rPr>
                <w:rFonts w:asciiTheme="minorHAnsi" w:eastAsia="Arial Unicode MS" w:hAnsiTheme="minorHAnsi" w:cstheme="minorHAnsi"/>
                <w:color w:val="000000" w:themeColor="text1"/>
                <w:sz w:val="22"/>
                <w:szCs w:val="22"/>
              </w:rPr>
              <w:t>, LLC</w:t>
            </w:r>
          </w:p>
        </w:tc>
        <w:tc>
          <w:tcPr>
            <w:tcW w:w="1440" w:type="dxa"/>
            <w:gridSpan w:val="2"/>
          </w:tcPr>
          <w:p w14:paraId="2BCFAD57" w14:textId="03006BEF" w:rsidR="00933B79" w:rsidRPr="00FD0CA3" w:rsidRDefault="00933B79" w:rsidP="00933B79">
            <w:pPr>
              <w:tabs>
                <w:tab w:val="decimal" w:pos="1042"/>
              </w:tabs>
              <w:spacing w:line="264" w:lineRule="auto"/>
              <w:rPr>
                <w:rFonts w:asciiTheme="minorHAnsi" w:hAnsiTheme="minorHAnsi" w:cstheme="minorHAnsi"/>
                <w:sz w:val="22"/>
                <w:szCs w:val="22"/>
              </w:rPr>
            </w:pPr>
            <w:r w:rsidRPr="00FD0CA3">
              <w:rPr>
                <w:rFonts w:asciiTheme="minorHAnsi" w:hAnsiTheme="minorHAnsi" w:cstheme="minorHAnsi"/>
                <w:sz w:val="22"/>
                <w:szCs w:val="22"/>
              </w:rPr>
              <w:t xml:space="preserve">          - </w:t>
            </w:r>
          </w:p>
        </w:tc>
        <w:tc>
          <w:tcPr>
            <w:tcW w:w="1440" w:type="dxa"/>
          </w:tcPr>
          <w:p w14:paraId="59399C26" w14:textId="64B3D2EA" w:rsidR="00933B79" w:rsidRPr="00FD0CA3" w:rsidRDefault="00933B79" w:rsidP="00933B79">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Pr>
                <w:rFonts w:asciiTheme="minorHAnsi" w:hAnsiTheme="minorHAnsi" w:cstheme="minorHAnsi"/>
                <w:sz w:val="22"/>
                <w:szCs w:val="22"/>
              </w:rPr>
              <w:t xml:space="preserve">    </w:t>
            </w:r>
            <w:r w:rsidRPr="00FD0CA3">
              <w:rPr>
                <w:rFonts w:asciiTheme="minorHAnsi" w:hAnsiTheme="minorHAnsi" w:cstheme="minorHAnsi"/>
                <w:sz w:val="22"/>
                <w:szCs w:val="22"/>
              </w:rPr>
              <w:t xml:space="preserve">  </w:t>
            </w:r>
          </w:p>
        </w:tc>
        <w:tc>
          <w:tcPr>
            <w:tcW w:w="1350" w:type="dxa"/>
          </w:tcPr>
          <w:p w14:paraId="12284AD4" w14:textId="388FABC0" w:rsidR="00933B79" w:rsidRPr="00FD0CA3" w:rsidRDefault="00933B79" w:rsidP="00933B79">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Pr>
          <w:p w14:paraId="2ECB6582" w14:textId="0CB1EE91" w:rsidR="00933B79" w:rsidRPr="00FD0CA3" w:rsidRDefault="00933B79" w:rsidP="00933B79">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r>
      <w:tr w:rsidR="00CD52D7" w:rsidRPr="00FD0CA3" w14:paraId="488C08E3" w14:textId="77777777">
        <w:trPr>
          <w:trHeight w:val="144"/>
        </w:trPr>
        <w:tc>
          <w:tcPr>
            <w:tcW w:w="3060" w:type="dxa"/>
          </w:tcPr>
          <w:p w14:paraId="7ECA73EB" w14:textId="02B51818" w:rsidR="00CD52D7" w:rsidRPr="00C46818" w:rsidRDefault="00CD52D7" w:rsidP="00CD52D7">
            <w:pPr>
              <w:spacing w:line="264" w:lineRule="auto"/>
              <w:rPr>
                <w:rFonts w:asciiTheme="minorHAnsi" w:eastAsia="Arial Unicode MS" w:hAnsiTheme="minorHAnsi" w:cstheme="minorBidi"/>
                <w:color w:val="000000" w:themeColor="text1"/>
                <w:sz w:val="22"/>
                <w:szCs w:val="22"/>
              </w:rPr>
            </w:pPr>
            <w:r>
              <w:rPr>
                <w:rFonts w:asciiTheme="minorHAnsi" w:eastAsia="Arial Unicode MS" w:hAnsiTheme="minorHAnsi" w:cstheme="minorBidi" w:hint="cs"/>
                <w:color w:val="000000" w:themeColor="text1"/>
                <w:sz w:val="22"/>
                <w:szCs w:val="22"/>
                <w:cs/>
              </w:rPr>
              <w:t xml:space="preserve">   </w:t>
            </w:r>
            <w:r>
              <w:rPr>
                <w:rFonts w:asciiTheme="minorHAnsi" w:eastAsia="Arial Unicode MS" w:hAnsiTheme="minorHAnsi" w:cstheme="minorBidi"/>
                <w:color w:val="000000" w:themeColor="text1"/>
                <w:sz w:val="22"/>
                <w:szCs w:val="22"/>
              </w:rPr>
              <w:t xml:space="preserve">Frontline Group LLC </w:t>
            </w:r>
          </w:p>
        </w:tc>
        <w:tc>
          <w:tcPr>
            <w:tcW w:w="1440" w:type="dxa"/>
            <w:gridSpan w:val="2"/>
          </w:tcPr>
          <w:p w14:paraId="37CE082A" w14:textId="3AB1B660" w:rsidR="00CD52D7" w:rsidRPr="00FD0CA3" w:rsidRDefault="00CD52D7" w:rsidP="00CD52D7">
            <w:pPr>
              <w:tabs>
                <w:tab w:val="decimal" w:pos="1042"/>
              </w:tabs>
              <w:spacing w:line="264" w:lineRule="auto"/>
              <w:rPr>
                <w:rFonts w:asciiTheme="minorHAnsi" w:hAnsiTheme="minorHAnsi" w:cstheme="minorHAnsi"/>
                <w:sz w:val="22"/>
                <w:szCs w:val="22"/>
              </w:rPr>
            </w:pPr>
            <w:r w:rsidRPr="00FD0CA3">
              <w:rPr>
                <w:rFonts w:asciiTheme="minorHAnsi" w:hAnsiTheme="minorHAnsi" w:cstheme="minorHAnsi"/>
                <w:sz w:val="22"/>
                <w:szCs w:val="22"/>
              </w:rPr>
              <w:t xml:space="preserve">          - </w:t>
            </w:r>
          </w:p>
        </w:tc>
        <w:tc>
          <w:tcPr>
            <w:tcW w:w="1440" w:type="dxa"/>
          </w:tcPr>
          <w:p w14:paraId="761C0E98" w14:textId="4EAE4DC0" w:rsidR="00CD52D7" w:rsidRPr="00FD0CA3" w:rsidRDefault="00CD52D7" w:rsidP="00CD52D7">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Pr>
                <w:rFonts w:asciiTheme="minorHAnsi" w:hAnsiTheme="minorHAnsi" w:cstheme="minorHAnsi"/>
                <w:sz w:val="22"/>
                <w:szCs w:val="22"/>
              </w:rPr>
              <w:t xml:space="preserve">    </w:t>
            </w:r>
            <w:r w:rsidRPr="00FD0CA3">
              <w:rPr>
                <w:rFonts w:asciiTheme="minorHAnsi" w:hAnsiTheme="minorHAnsi" w:cstheme="minorHAnsi"/>
                <w:sz w:val="22"/>
                <w:szCs w:val="22"/>
              </w:rPr>
              <w:t xml:space="preserve">  </w:t>
            </w:r>
          </w:p>
        </w:tc>
        <w:tc>
          <w:tcPr>
            <w:tcW w:w="1350" w:type="dxa"/>
          </w:tcPr>
          <w:p w14:paraId="2D68C72B" w14:textId="0FE9A687" w:rsidR="00CD52D7" w:rsidRPr="00FD0CA3" w:rsidRDefault="00CD52D7" w:rsidP="00CD52D7">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Pr>
          <w:p w14:paraId="27AD9078" w14:textId="11A6527A" w:rsidR="00CD52D7" w:rsidRPr="00FD0CA3" w:rsidRDefault="00CD52D7" w:rsidP="00CD52D7">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r>
      <w:tr w:rsidR="00356A0A" w:rsidRPr="00FD0CA3" w14:paraId="0DC496DA" w14:textId="77777777">
        <w:trPr>
          <w:trHeight w:val="144"/>
        </w:trPr>
        <w:tc>
          <w:tcPr>
            <w:tcW w:w="3060" w:type="dxa"/>
          </w:tcPr>
          <w:p w14:paraId="2D3471FA" w14:textId="49F6DE4C" w:rsidR="00356A0A" w:rsidRPr="00FD0CA3" w:rsidRDefault="00501C48" w:rsidP="00933B79">
            <w:pPr>
              <w:spacing w:line="264" w:lineRule="auto"/>
              <w:rPr>
                <w:rFonts w:asciiTheme="minorHAnsi" w:eastAsia="Arial Unicode MS" w:hAnsiTheme="minorHAnsi" w:cstheme="minorHAnsi"/>
                <w:color w:val="000000" w:themeColor="text1"/>
                <w:sz w:val="22"/>
                <w:szCs w:val="22"/>
              </w:rPr>
            </w:pPr>
            <w:r>
              <w:rPr>
                <w:rFonts w:asciiTheme="minorHAnsi" w:eastAsia="Arial Unicode MS" w:hAnsiTheme="minorHAnsi" w:cstheme="minorHAnsi"/>
                <w:color w:val="000000" w:themeColor="text1"/>
                <w:sz w:val="22"/>
                <w:szCs w:val="22"/>
              </w:rPr>
              <w:t xml:space="preserve">  </w:t>
            </w:r>
            <w:r w:rsidRPr="00501C48">
              <w:rPr>
                <w:rFonts w:asciiTheme="minorHAnsi" w:eastAsia="Arial Unicode MS" w:hAnsiTheme="minorHAnsi" w:cstheme="minorHAnsi"/>
                <w:color w:val="000000" w:themeColor="text1"/>
                <w:sz w:val="22"/>
                <w:szCs w:val="22"/>
              </w:rPr>
              <w:t>FMB Holding LLC</w:t>
            </w:r>
          </w:p>
        </w:tc>
        <w:tc>
          <w:tcPr>
            <w:tcW w:w="1440" w:type="dxa"/>
            <w:gridSpan w:val="2"/>
          </w:tcPr>
          <w:p w14:paraId="500540E3" w14:textId="5C39A8B1" w:rsidR="00356A0A" w:rsidRPr="00FD0CA3" w:rsidRDefault="00501C48" w:rsidP="00501C48">
            <w:pPr>
              <w:spacing w:line="264" w:lineRule="auto"/>
              <w:rPr>
                <w:rFonts w:asciiTheme="minorHAnsi" w:hAnsiTheme="minorHAnsi" w:cstheme="minorHAnsi"/>
                <w:sz w:val="22"/>
                <w:szCs w:val="22"/>
              </w:rPr>
            </w:pPr>
            <w:r>
              <w:rPr>
                <w:rFonts w:asciiTheme="minorHAnsi" w:hAnsiTheme="minorHAnsi" w:cstheme="minorHAnsi"/>
                <w:sz w:val="22"/>
                <w:szCs w:val="22"/>
              </w:rPr>
              <w:t xml:space="preserve">                   -</w:t>
            </w:r>
          </w:p>
        </w:tc>
        <w:tc>
          <w:tcPr>
            <w:tcW w:w="1440" w:type="dxa"/>
          </w:tcPr>
          <w:p w14:paraId="74971FBA" w14:textId="7030E725" w:rsidR="00356A0A" w:rsidRPr="00FD0CA3" w:rsidRDefault="000E1879" w:rsidP="000E1879">
            <w:pPr>
              <w:spacing w:line="264" w:lineRule="auto"/>
              <w:rPr>
                <w:rFonts w:asciiTheme="minorHAnsi" w:hAnsiTheme="minorHAnsi" w:cstheme="minorHAnsi"/>
                <w:sz w:val="22"/>
                <w:szCs w:val="22"/>
              </w:rPr>
            </w:pPr>
            <w:r>
              <w:rPr>
                <w:rFonts w:asciiTheme="minorHAnsi" w:hAnsiTheme="minorHAnsi" w:cstheme="minorHAnsi"/>
                <w:sz w:val="22"/>
                <w:szCs w:val="22"/>
              </w:rPr>
              <w:t xml:space="preserve">                 </w:t>
            </w:r>
            <w:r w:rsidR="004129B4">
              <w:rPr>
                <w:rFonts w:asciiTheme="minorHAnsi" w:hAnsiTheme="minorHAnsi" w:cstheme="minorHAnsi"/>
                <w:sz w:val="22"/>
                <w:szCs w:val="22"/>
              </w:rPr>
              <w:t>-</w:t>
            </w:r>
          </w:p>
        </w:tc>
        <w:tc>
          <w:tcPr>
            <w:tcW w:w="1350" w:type="dxa"/>
          </w:tcPr>
          <w:p w14:paraId="64A9058C" w14:textId="7632B44C" w:rsidR="00356A0A" w:rsidRPr="00FD0CA3" w:rsidRDefault="000E1879" w:rsidP="000E1879">
            <w:pPr>
              <w:spacing w:line="264" w:lineRule="auto"/>
              <w:rPr>
                <w:rFonts w:asciiTheme="minorHAnsi" w:hAnsiTheme="minorHAnsi" w:cstheme="minorHAnsi"/>
                <w:sz w:val="22"/>
                <w:szCs w:val="22"/>
              </w:rPr>
            </w:pPr>
            <w:r>
              <w:rPr>
                <w:rFonts w:asciiTheme="minorHAnsi" w:hAnsiTheme="minorHAnsi" w:cstheme="minorHAnsi"/>
                <w:sz w:val="22"/>
                <w:szCs w:val="22"/>
              </w:rPr>
              <w:t xml:space="preserve">                 </w:t>
            </w:r>
            <w:r w:rsidR="004129B4">
              <w:rPr>
                <w:rFonts w:asciiTheme="minorHAnsi" w:hAnsiTheme="minorHAnsi" w:cstheme="minorHAnsi"/>
                <w:sz w:val="22"/>
                <w:szCs w:val="22"/>
              </w:rPr>
              <w:t>-</w:t>
            </w:r>
          </w:p>
        </w:tc>
        <w:tc>
          <w:tcPr>
            <w:tcW w:w="1440" w:type="dxa"/>
          </w:tcPr>
          <w:p w14:paraId="4346CA1D" w14:textId="155BDF68" w:rsidR="00356A0A" w:rsidRPr="00FD0CA3" w:rsidRDefault="000E1879" w:rsidP="000E1879">
            <w:pPr>
              <w:spacing w:line="264" w:lineRule="auto"/>
              <w:rPr>
                <w:rFonts w:asciiTheme="minorHAnsi" w:hAnsiTheme="minorHAnsi" w:cstheme="minorHAnsi"/>
                <w:sz w:val="22"/>
                <w:szCs w:val="22"/>
              </w:rPr>
            </w:pPr>
            <w:r>
              <w:rPr>
                <w:rFonts w:asciiTheme="minorHAnsi" w:hAnsiTheme="minorHAnsi" w:cstheme="minorHAnsi"/>
                <w:sz w:val="22"/>
                <w:szCs w:val="22"/>
              </w:rPr>
              <w:t xml:space="preserve">                  </w:t>
            </w:r>
            <w:r w:rsidR="004129B4">
              <w:rPr>
                <w:rFonts w:asciiTheme="minorHAnsi" w:hAnsiTheme="minorHAnsi" w:cstheme="minorHAnsi"/>
                <w:sz w:val="22"/>
                <w:szCs w:val="22"/>
              </w:rPr>
              <w:t>-</w:t>
            </w:r>
          </w:p>
        </w:tc>
      </w:tr>
      <w:tr w:rsidR="00933B79" w:rsidRPr="00FD0CA3" w14:paraId="3E3A35D9" w14:textId="77777777">
        <w:trPr>
          <w:trHeight w:val="144"/>
        </w:trPr>
        <w:tc>
          <w:tcPr>
            <w:tcW w:w="3060" w:type="dxa"/>
            <w:vAlign w:val="center"/>
          </w:tcPr>
          <w:p w14:paraId="6705EFCC" w14:textId="282D4E0D" w:rsidR="00933B79" w:rsidRPr="00FD0CA3" w:rsidRDefault="00933B79" w:rsidP="00933B79">
            <w:pPr>
              <w:spacing w:line="264" w:lineRule="auto"/>
              <w:rPr>
                <w:rFonts w:asciiTheme="minorHAnsi" w:eastAsia="Arial Unicode MS" w:hAnsiTheme="minorHAnsi" w:cstheme="minorHAnsi"/>
                <w:color w:val="000000" w:themeColor="text1"/>
                <w:sz w:val="22"/>
                <w:szCs w:val="22"/>
              </w:rPr>
            </w:pPr>
            <w:r w:rsidRPr="00FD0CA3">
              <w:rPr>
                <w:rFonts w:asciiTheme="minorHAnsi" w:eastAsia="Arial Unicode MS" w:hAnsiTheme="minorHAnsi" w:cstheme="minorHAnsi"/>
                <w:color w:val="000000" w:themeColor="text1"/>
                <w:sz w:val="22"/>
                <w:szCs w:val="22"/>
              </w:rPr>
              <w:t xml:space="preserve">  Nove Eats limited</w:t>
            </w:r>
          </w:p>
        </w:tc>
        <w:tc>
          <w:tcPr>
            <w:tcW w:w="1440" w:type="dxa"/>
            <w:gridSpan w:val="2"/>
          </w:tcPr>
          <w:p w14:paraId="69CD41F1" w14:textId="4A4F3B40" w:rsidR="00933B79" w:rsidRPr="00FD0CA3" w:rsidRDefault="00933B79" w:rsidP="00933B79">
            <w:pPr>
              <w:tabs>
                <w:tab w:val="decimal" w:pos="1042"/>
              </w:tabs>
              <w:spacing w:line="264" w:lineRule="auto"/>
              <w:jc w:val="right"/>
              <w:rPr>
                <w:rFonts w:asciiTheme="minorHAnsi" w:hAnsiTheme="minorHAnsi" w:cstheme="minorHAnsi"/>
                <w:sz w:val="22"/>
                <w:szCs w:val="22"/>
              </w:rPr>
            </w:pPr>
            <w:r w:rsidRPr="00FD0CA3">
              <w:rPr>
                <w:rFonts w:asciiTheme="minorHAnsi" w:hAnsiTheme="minorHAnsi" w:cstheme="minorHAnsi"/>
                <w:sz w:val="22"/>
                <w:szCs w:val="22"/>
              </w:rPr>
              <w:t>15,681</w:t>
            </w:r>
          </w:p>
        </w:tc>
        <w:tc>
          <w:tcPr>
            <w:tcW w:w="1440" w:type="dxa"/>
            <w:vAlign w:val="bottom"/>
          </w:tcPr>
          <w:p w14:paraId="0267BCC8" w14:textId="53720F06" w:rsidR="00933B79" w:rsidRPr="00FD0CA3" w:rsidRDefault="00933B79" w:rsidP="00933B79">
            <w:pPr>
              <w:tabs>
                <w:tab w:val="decimal" w:pos="1042"/>
              </w:tabs>
              <w:spacing w:line="264" w:lineRule="auto"/>
              <w:jc w:val="center"/>
              <w:rPr>
                <w:rFonts w:asciiTheme="minorHAnsi" w:hAnsiTheme="minorHAnsi" w:cstheme="minorHAnsi"/>
                <w:sz w:val="22"/>
                <w:szCs w:val="22"/>
              </w:rPr>
            </w:pPr>
            <w:r w:rsidRPr="00933B79">
              <w:rPr>
                <w:rFonts w:asciiTheme="minorHAnsi" w:hAnsiTheme="minorHAnsi" w:cstheme="minorHAnsi"/>
                <w:sz w:val="22"/>
                <w:szCs w:val="22"/>
              </w:rPr>
              <w:t>19,452</w:t>
            </w:r>
          </w:p>
        </w:tc>
        <w:tc>
          <w:tcPr>
            <w:tcW w:w="1350" w:type="dxa"/>
          </w:tcPr>
          <w:p w14:paraId="60C1EC4B" w14:textId="43819FFE" w:rsidR="00933B79" w:rsidRPr="00FD0CA3" w:rsidRDefault="00933B79" w:rsidP="00933B79">
            <w:pPr>
              <w:tabs>
                <w:tab w:val="decimal" w:pos="1042"/>
              </w:tabs>
              <w:spacing w:line="264" w:lineRule="auto"/>
              <w:jc w:val="right"/>
              <w:rPr>
                <w:rFonts w:asciiTheme="minorHAnsi" w:hAnsiTheme="minorHAnsi" w:cstheme="minorHAnsi"/>
                <w:sz w:val="22"/>
                <w:szCs w:val="22"/>
              </w:rPr>
            </w:pPr>
            <w:r w:rsidRPr="00FD0CA3">
              <w:rPr>
                <w:rFonts w:asciiTheme="minorHAnsi" w:hAnsiTheme="minorHAnsi" w:cstheme="minorHAnsi"/>
                <w:sz w:val="22"/>
                <w:szCs w:val="22"/>
              </w:rPr>
              <w:t>15,592</w:t>
            </w:r>
          </w:p>
        </w:tc>
        <w:tc>
          <w:tcPr>
            <w:tcW w:w="1440" w:type="dxa"/>
          </w:tcPr>
          <w:p w14:paraId="0A92D676" w14:textId="37902CED" w:rsidR="00933B79" w:rsidRPr="00FD0CA3" w:rsidRDefault="00933B79" w:rsidP="00933B79">
            <w:pPr>
              <w:tabs>
                <w:tab w:val="decimal" w:pos="1042"/>
              </w:tabs>
              <w:spacing w:line="264" w:lineRule="auto"/>
              <w:jc w:val="right"/>
              <w:rPr>
                <w:rFonts w:asciiTheme="minorHAnsi" w:hAnsiTheme="minorHAnsi" w:cstheme="minorHAnsi"/>
                <w:sz w:val="22"/>
                <w:szCs w:val="22"/>
              </w:rPr>
            </w:pPr>
            <w:r w:rsidRPr="00FD0CA3">
              <w:rPr>
                <w:rFonts w:asciiTheme="minorHAnsi" w:hAnsiTheme="minorHAnsi" w:cstheme="minorHAnsi"/>
                <w:sz w:val="22"/>
                <w:szCs w:val="22"/>
              </w:rPr>
              <w:t>19,341</w:t>
            </w:r>
          </w:p>
        </w:tc>
      </w:tr>
      <w:tr w:rsidR="00933B79" w:rsidRPr="00FD0CA3" w14:paraId="5ECA7DF7" w14:textId="77777777">
        <w:trPr>
          <w:trHeight w:val="144"/>
        </w:trPr>
        <w:tc>
          <w:tcPr>
            <w:tcW w:w="3060" w:type="dxa"/>
            <w:vAlign w:val="center"/>
          </w:tcPr>
          <w:p w14:paraId="7E66698F" w14:textId="2AD83F5D" w:rsidR="00933B79" w:rsidRPr="00FD0CA3" w:rsidRDefault="00933B79" w:rsidP="00933B79">
            <w:pPr>
              <w:spacing w:line="264" w:lineRule="auto"/>
              <w:rPr>
                <w:rFonts w:asciiTheme="minorHAnsi" w:eastAsia="Arial Unicode MS" w:hAnsiTheme="minorHAnsi" w:cstheme="minorHAnsi"/>
                <w:color w:val="000000" w:themeColor="text1"/>
                <w:sz w:val="22"/>
                <w:szCs w:val="22"/>
              </w:rPr>
            </w:pPr>
            <w:r w:rsidRPr="00FD0CA3">
              <w:rPr>
                <w:rFonts w:asciiTheme="minorHAnsi" w:eastAsia="Arial Unicode MS" w:hAnsiTheme="minorHAnsi" w:cstheme="minorHAnsi"/>
                <w:color w:val="000000" w:themeColor="text1"/>
                <w:sz w:val="22"/>
                <w:szCs w:val="22"/>
              </w:rPr>
              <w:t xml:space="preserve">  Boosted Ecommerce, Inc.</w:t>
            </w:r>
          </w:p>
        </w:tc>
        <w:tc>
          <w:tcPr>
            <w:tcW w:w="1440" w:type="dxa"/>
            <w:gridSpan w:val="2"/>
          </w:tcPr>
          <w:p w14:paraId="39EC80B8" w14:textId="659D76FB" w:rsidR="00933B79" w:rsidRPr="00FD0CA3" w:rsidRDefault="00933B79" w:rsidP="00933B79">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Pr>
          <w:p w14:paraId="4112F0BB" w14:textId="79B50524" w:rsidR="00933B79" w:rsidRPr="00FD0CA3" w:rsidRDefault="00933B79" w:rsidP="00933B79">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Pr>
                <w:rFonts w:asciiTheme="minorHAnsi" w:hAnsiTheme="minorHAnsi" w:cstheme="minorHAnsi"/>
                <w:sz w:val="22"/>
                <w:szCs w:val="22"/>
              </w:rPr>
              <w:t xml:space="preserve">    </w:t>
            </w:r>
            <w:r w:rsidRPr="00FD0CA3">
              <w:rPr>
                <w:rFonts w:asciiTheme="minorHAnsi" w:hAnsiTheme="minorHAnsi" w:cstheme="minorHAnsi"/>
                <w:sz w:val="22"/>
                <w:szCs w:val="22"/>
              </w:rPr>
              <w:t xml:space="preserve">  </w:t>
            </w:r>
          </w:p>
        </w:tc>
        <w:tc>
          <w:tcPr>
            <w:tcW w:w="1350" w:type="dxa"/>
          </w:tcPr>
          <w:p w14:paraId="0EAA0044" w14:textId="2E014A79" w:rsidR="00933B79" w:rsidRPr="00FD0CA3" w:rsidRDefault="00933B79" w:rsidP="00933B79">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Pr>
          <w:p w14:paraId="2AD8EB60" w14:textId="7486EEF2" w:rsidR="00933B79" w:rsidRPr="00FD0CA3" w:rsidRDefault="00933B79" w:rsidP="00933B79">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r>
      <w:tr w:rsidR="00933B79" w:rsidRPr="00FD0CA3" w14:paraId="229C0411" w14:textId="77777777">
        <w:trPr>
          <w:trHeight w:val="144"/>
        </w:trPr>
        <w:tc>
          <w:tcPr>
            <w:tcW w:w="3060" w:type="dxa"/>
            <w:vAlign w:val="center"/>
          </w:tcPr>
          <w:p w14:paraId="11469BF3" w14:textId="1322AF76" w:rsidR="00933B79" w:rsidRPr="00FD0CA3" w:rsidRDefault="008F5525" w:rsidP="00C3461D">
            <w:pPr>
              <w:spacing w:line="264" w:lineRule="auto"/>
              <w:ind w:right="-110"/>
              <w:rPr>
                <w:rFonts w:asciiTheme="minorHAnsi" w:eastAsia="Arial Unicode MS" w:hAnsiTheme="minorHAnsi" w:cstheme="minorHAnsi"/>
                <w:color w:val="000000" w:themeColor="text1"/>
                <w:sz w:val="22"/>
                <w:szCs w:val="22"/>
              </w:rPr>
            </w:pPr>
            <w:r>
              <w:rPr>
                <w:rFonts w:asciiTheme="minorHAnsi" w:eastAsia="Arial Unicode MS" w:hAnsiTheme="minorHAnsi" w:cstheme="minorHAnsi"/>
                <w:color w:val="000000" w:themeColor="text1"/>
                <w:sz w:val="22"/>
                <w:szCs w:val="22"/>
              </w:rPr>
              <w:t xml:space="preserve">  </w:t>
            </w:r>
            <w:r w:rsidR="00933B79" w:rsidRPr="00FD0CA3">
              <w:rPr>
                <w:rFonts w:asciiTheme="minorHAnsi" w:eastAsia="Arial Unicode MS" w:hAnsiTheme="minorHAnsi" w:cstheme="minorHAnsi"/>
                <w:color w:val="000000" w:themeColor="text1"/>
                <w:sz w:val="22"/>
                <w:szCs w:val="22"/>
              </w:rPr>
              <w:t xml:space="preserve">Golden Triangle Health </w:t>
            </w:r>
            <w:r>
              <w:rPr>
                <w:rFonts w:asciiTheme="minorHAnsi" w:eastAsia="Arial Unicode MS" w:hAnsiTheme="minorHAnsi" w:cstheme="minorHAnsi"/>
                <w:color w:val="000000" w:themeColor="text1"/>
                <w:sz w:val="22"/>
                <w:szCs w:val="22"/>
              </w:rPr>
              <w:t>C</w:t>
            </w:r>
            <w:r w:rsidR="00933B79" w:rsidRPr="00FD0CA3">
              <w:rPr>
                <w:rFonts w:asciiTheme="minorHAnsi" w:eastAsia="Arial Unicode MS" w:hAnsiTheme="minorHAnsi" w:cstheme="minorHAnsi"/>
                <w:color w:val="000000" w:themeColor="text1"/>
                <w:sz w:val="22"/>
                <w:szCs w:val="22"/>
              </w:rPr>
              <w:t xml:space="preserve">o., </w:t>
            </w:r>
            <w:r>
              <w:rPr>
                <w:rFonts w:asciiTheme="minorHAnsi" w:eastAsia="Arial Unicode MS" w:hAnsiTheme="minorHAnsi" w:cstheme="minorHAnsi"/>
                <w:color w:val="000000" w:themeColor="text1"/>
                <w:sz w:val="22"/>
                <w:szCs w:val="22"/>
              </w:rPr>
              <w:t>L</w:t>
            </w:r>
            <w:r w:rsidR="00933B79" w:rsidRPr="00FD0CA3">
              <w:rPr>
                <w:rFonts w:asciiTheme="minorHAnsi" w:eastAsia="Arial Unicode MS" w:hAnsiTheme="minorHAnsi" w:cstheme="minorHAnsi"/>
                <w:color w:val="000000" w:themeColor="text1"/>
                <w:sz w:val="22"/>
                <w:szCs w:val="22"/>
              </w:rPr>
              <w:t>td.</w:t>
            </w:r>
          </w:p>
        </w:tc>
        <w:tc>
          <w:tcPr>
            <w:tcW w:w="1440" w:type="dxa"/>
            <w:gridSpan w:val="2"/>
          </w:tcPr>
          <w:p w14:paraId="5CD9676F" w14:textId="24375338" w:rsidR="00933B79" w:rsidRPr="00FD0CA3" w:rsidRDefault="00933B79" w:rsidP="00933B79">
            <w:pPr>
              <w:pBdr>
                <w:bottom w:val="single" w:sz="4" w:space="1" w:color="auto"/>
              </w:pBdr>
              <w:tabs>
                <w:tab w:val="decimal" w:pos="1042"/>
              </w:tabs>
              <w:spacing w:line="264" w:lineRule="auto"/>
              <w:jc w:val="right"/>
              <w:rPr>
                <w:rFonts w:asciiTheme="minorHAnsi" w:hAnsiTheme="minorHAnsi" w:cstheme="minorHAnsi"/>
                <w:sz w:val="22"/>
                <w:szCs w:val="22"/>
              </w:rPr>
            </w:pPr>
            <w:r w:rsidRPr="00FD0CA3">
              <w:rPr>
                <w:rFonts w:asciiTheme="minorHAnsi" w:hAnsiTheme="minorHAnsi" w:cstheme="minorHAnsi"/>
                <w:sz w:val="22"/>
                <w:szCs w:val="22"/>
              </w:rPr>
              <w:t>1,980</w:t>
            </w:r>
          </w:p>
        </w:tc>
        <w:tc>
          <w:tcPr>
            <w:tcW w:w="1440" w:type="dxa"/>
            <w:vAlign w:val="bottom"/>
          </w:tcPr>
          <w:p w14:paraId="1B61E2F8" w14:textId="24420F9D" w:rsidR="00933B79" w:rsidRPr="00FD0CA3" w:rsidRDefault="00933B79" w:rsidP="00933B79">
            <w:pPr>
              <w:pBdr>
                <w:bottom w:val="single" w:sz="4" w:space="1" w:color="auto"/>
              </w:pBdr>
              <w:tabs>
                <w:tab w:val="decimal" w:pos="1042"/>
              </w:tabs>
              <w:spacing w:line="264" w:lineRule="auto"/>
              <w:jc w:val="center"/>
              <w:rPr>
                <w:rFonts w:asciiTheme="minorHAnsi" w:hAnsiTheme="minorHAnsi" w:cstheme="minorHAnsi"/>
                <w:sz w:val="22"/>
                <w:szCs w:val="22"/>
              </w:rPr>
            </w:pPr>
            <w:r w:rsidRPr="00933B79">
              <w:rPr>
                <w:rFonts w:asciiTheme="minorHAnsi" w:hAnsiTheme="minorHAnsi" w:cstheme="minorHAnsi"/>
                <w:sz w:val="22"/>
                <w:szCs w:val="22"/>
              </w:rPr>
              <w:t>2,266</w:t>
            </w:r>
            <w:r w:rsidR="000E1879">
              <w:rPr>
                <w:rFonts w:asciiTheme="minorHAnsi" w:hAnsiTheme="minorHAnsi" w:cstheme="minorHAnsi"/>
                <w:sz w:val="22"/>
                <w:szCs w:val="22"/>
              </w:rPr>
              <w:t xml:space="preserve">                 </w:t>
            </w:r>
          </w:p>
        </w:tc>
        <w:tc>
          <w:tcPr>
            <w:tcW w:w="1350" w:type="dxa"/>
          </w:tcPr>
          <w:p w14:paraId="154D0F2D" w14:textId="68E467A3" w:rsidR="00933B79" w:rsidRPr="00FD0CA3" w:rsidRDefault="00933B79" w:rsidP="00933B79">
            <w:pPr>
              <w:pBdr>
                <w:bottom w:val="single" w:sz="4" w:space="1" w:color="auto"/>
              </w:pBd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Pr>
          <w:p w14:paraId="484BE4F9" w14:textId="486BAEFF" w:rsidR="00933B79" w:rsidRPr="00FD0CA3" w:rsidRDefault="00933B79" w:rsidP="00933B79">
            <w:pPr>
              <w:pBdr>
                <w:bottom w:val="single" w:sz="4" w:space="1" w:color="auto"/>
              </w:pBd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r>
      <w:tr w:rsidR="00933B79" w:rsidRPr="00FD0CA3" w14:paraId="28676F0C" w14:textId="77777777">
        <w:trPr>
          <w:trHeight w:val="171"/>
        </w:trPr>
        <w:tc>
          <w:tcPr>
            <w:tcW w:w="3060" w:type="dxa"/>
            <w:vAlign w:val="center"/>
          </w:tcPr>
          <w:p w14:paraId="6B5FDA58" w14:textId="26526666" w:rsidR="00933B79" w:rsidRPr="00FD0CA3" w:rsidRDefault="00933B79" w:rsidP="00933B79">
            <w:pPr>
              <w:spacing w:line="264" w:lineRule="auto"/>
              <w:ind w:left="528" w:right="-195" w:hanging="528"/>
              <w:rPr>
                <w:rFonts w:asciiTheme="minorHAnsi" w:eastAsia="Arial Unicode MS" w:hAnsiTheme="minorHAnsi" w:cstheme="minorHAnsi"/>
                <w:b/>
                <w:bCs/>
                <w:color w:val="000000" w:themeColor="text1"/>
                <w:sz w:val="22"/>
                <w:szCs w:val="22"/>
                <w:cs/>
              </w:rPr>
            </w:pPr>
            <w:r w:rsidRPr="00FD0CA3">
              <w:rPr>
                <w:rFonts w:asciiTheme="minorHAnsi" w:hAnsiTheme="minorHAnsi" w:cstheme="minorHAnsi"/>
                <w:b/>
                <w:bCs/>
                <w:sz w:val="22"/>
                <w:szCs w:val="22"/>
              </w:rPr>
              <w:t xml:space="preserve">Total </w:t>
            </w:r>
          </w:p>
        </w:tc>
        <w:tc>
          <w:tcPr>
            <w:tcW w:w="1440" w:type="dxa"/>
            <w:gridSpan w:val="2"/>
          </w:tcPr>
          <w:p w14:paraId="57485701" w14:textId="79803FB7" w:rsidR="00933B79" w:rsidRPr="00FE7F23" w:rsidRDefault="00933B79" w:rsidP="00933B79">
            <w:pPr>
              <w:pBdr>
                <w:bottom w:val="single" w:sz="4" w:space="1" w:color="auto"/>
              </w:pBdr>
              <w:tabs>
                <w:tab w:val="decimal" w:pos="1042"/>
              </w:tabs>
              <w:spacing w:line="264" w:lineRule="auto"/>
              <w:jc w:val="right"/>
              <w:rPr>
                <w:rFonts w:asciiTheme="minorHAnsi" w:hAnsiTheme="minorHAnsi" w:cstheme="minorHAnsi"/>
                <w:b/>
                <w:bCs/>
                <w:sz w:val="22"/>
                <w:szCs w:val="22"/>
              </w:rPr>
            </w:pPr>
            <w:r w:rsidRPr="00FE7F23">
              <w:rPr>
                <w:rFonts w:asciiTheme="minorHAnsi" w:hAnsiTheme="minorHAnsi" w:cstheme="minorHAnsi"/>
                <w:b/>
                <w:bCs/>
                <w:sz w:val="22"/>
                <w:szCs w:val="22"/>
              </w:rPr>
              <w:t>30,525</w:t>
            </w:r>
          </w:p>
        </w:tc>
        <w:tc>
          <w:tcPr>
            <w:tcW w:w="1440" w:type="dxa"/>
            <w:vAlign w:val="bottom"/>
          </w:tcPr>
          <w:p w14:paraId="0D3EB714" w14:textId="460E7312" w:rsidR="00933B79" w:rsidRPr="00933B79" w:rsidRDefault="00933B79" w:rsidP="00933B79">
            <w:pPr>
              <w:pBdr>
                <w:bottom w:val="single" w:sz="4" w:space="1" w:color="auto"/>
              </w:pBdr>
              <w:tabs>
                <w:tab w:val="decimal" w:pos="1042"/>
              </w:tabs>
              <w:spacing w:line="264" w:lineRule="auto"/>
              <w:jc w:val="center"/>
              <w:rPr>
                <w:rFonts w:asciiTheme="minorHAnsi" w:hAnsiTheme="minorHAnsi" w:cstheme="minorHAnsi"/>
                <w:b/>
                <w:bCs/>
                <w:sz w:val="22"/>
                <w:szCs w:val="22"/>
              </w:rPr>
            </w:pPr>
            <w:r w:rsidRPr="00933B79">
              <w:rPr>
                <w:rFonts w:asciiTheme="minorHAnsi" w:hAnsiTheme="minorHAnsi" w:cstheme="minorHAnsi"/>
                <w:b/>
                <w:bCs/>
                <w:sz w:val="22"/>
                <w:szCs w:val="22"/>
              </w:rPr>
              <w:t>38,699</w:t>
            </w:r>
          </w:p>
        </w:tc>
        <w:tc>
          <w:tcPr>
            <w:tcW w:w="1350" w:type="dxa"/>
          </w:tcPr>
          <w:p w14:paraId="3A023B74" w14:textId="6DEF3A14" w:rsidR="00933B79" w:rsidRPr="00FE7F23" w:rsidRDefault="00933B79" w:rsidP="00933B79">
            <w:pPr>
              <w:pBdr>
                <w:bottom w:val="single" w:sz="4" w:space="1" w:color="auto"/>
              </w:pBdr>
              <w:tabs>
                <w:tab w:val="decimal" w:pos="1042"/>
              </w:tabs>
              <w:spacing w:line="264" w:lineRule="auto"/>
              <w:jc w:val="right"/>
              <w:rPr>
                <w:rFonts w:asciiTheme="minorHAnsi" w:hAnsiTheme="minorHAnsi" w:cstheme="minorHAnsi"/>
                <w:b/>
                <w:bCs/>
                <w:sz w:val="22"/>
                <w:szCs w:val="22"/>
              </w:rPr>
            </w:pPr>
            <w:r w:rsidRPr="00FE7F23">
              <w:rPr>
                <w:rFonts w:asciiTheme="minorHAnsi" w:hAnsiTheme="minorHAnsi" w:cstheme="minorHAnsi"/>
                <w:b/>
                <w:bCs/>
                <w:sz w:val="22"/>
                <w:szCs w:val="22"/>
              </w:rPr>
              <w:t>15,592</w:t>
            </w:r>
          </w:p>
        </w:tc>
        <w:tc>
          <w:tcPr>
            <w:tcW w:w="1440" w:type="dxa"/>
          </w:tcPr>
          <w:p w14:paraId="02AFAC08" w14:textId="39E9C80B" w:rsidR="00933B79" w:rsidRPr="00FE7F23" w:rsidRDefault="00933B79" w:rsidP="00933B79">
            <w:pPr>
              <w:pBdr>
                <w:bottom w:val="single" w:sz="4" w:space="1" w:color="auto"/>
              </w:pBdr>
              <w:tabs>
                <w:tab w:val="decimal" w:pos="1042"/>
              </w:tabs>
              <w:spacing w:line="264" w:lineRule="auto"/>
              <w:jc w:val="right"/>
              <w:rPr>
                <w:rFonts w:asciiTheme="minorHAnsi" w:hAnsiTheme="minorHAnsi" w:cstheme="minorHAnsi"/>
                <w:b/>
                <w:bCs/>
                <w:sz w:val="22"/>
                <w:szCs w:val="22"/>
              </w:rPr>
            </w:pPr>
            <w:r w:rsidRPr="00FE7F23">
              <w:rPr>
                <w:rFonts w:asciiTheme="minorHAnsi" w:hAnsiTheme="minorHAnsi" w:cstheme="minorHAnsi"/>
                <w:b/>
                <w:bCs/>
                <w:sz w:val="22"/>
                <w:szCs w:val="22"/>
              </w:rPr>
              <w:t>19,341</w:t>
            </w:r>
          </w:p>
        </w:tc>
      </w:tr>
      <w:tr w:rsidR="00933B79" w:rsidRPr="00FD0CA3" w14:paraId="08824B60" w14:textId="77777777">
        <w:trPr>
          <w:trHeight w:val="117"/>
        </w:trPr>
        <w:tc>
          <w:tcPr>
            <w:tcW w:w="3060" w:type="dxa"/>
            <w:vAlign w:val="center"/>
          </w:tcPr>
          <w:p w14:paraId="231BE56C" w14:textId="77777777" w:rsidR="00933B79" w:rsidRPr="00FD0CA3" w:rsidRDefault="00933B79" w:rsidP="00933B79">
            <w:pPr>
              <w:spacing w:line="264" w:lineRule="auto"/>
              <w:rPr>
                <w:rFonts w:asciiTheme="minorHAnsi" w:eastAsia="Arial Unicode MS" w:hAnsiTheme="minorHAnsi" w:cstheme="minorHAnsi"/>
                <w:b/>
                <w:bCs/>
                <w:color w:val="000000" w:themeColor="text1"/>
                <w:sz w:val="22"/>
                <w:szCs w:val="22"/>
                <w:cs/>
              </w:rPr>
            </w:pPr>
            <w:r w:rsidRPr="00FD0CA3">
              <w:rPr>
                <w:rFonts w:asciiTheme="minorHAnsi" w:hAnsiTheme="minorHAnsi" w:cstheme="minorHAnsi"/>
                <w:b/>
                <w:bCs/>
                <w:sz w:val="22"/>
                <w:szCs w:val="22"/>
              </w:rPr>
              <w:t>Financial assets at FVTPL</w:t>
            </w:r>
          </w:p>
        </w:tc>
        <w:tc>
          <w:tcPr>
            <w:tcW w:w="1440" w:type="dxa"/>
            <w:gridSpan w:val="2"/>
            <w:vAlign w:val="bottom"/>
          </w:tcPr>
          <w:p w14:paraId="003D2459" w14:textId="77777777" w:rsidR="00933B79" w:rsidRPr="00FD0CA3" w:rsidRDefault="00933B79" w:rsidP="00933B79">
            <w:pPr>
              <w:tabs>
                <w:tab w:val="decimal" w:pos="1042"/>
              </w:tabs>
              <w:spacing w:line="264" w:lineRule="auto"/>
              <w:jc w:val="right"/>
              <w:rPr>
                <w:rFonts w:asciiTheme="minorHAnsi" w:hAnsiTheme="minorHAnsi" w:cstheme="minorHAnsi"/>
                <w:sz w:val="22"/>
                <w:szCs w:val="22"/>
              </w:rPr>
            </w:pPr>
          </w:p>
        </w:tc>
        <w:tc>
          <w:tcPr>
            <w:tcW w:w="1440" w:type="dxa"/>
            <w:vAlign w:val="bottom"/>
          </w:tcPr>
          <w:p w14:paraId="44A82214" w14:textId="77777777" w:rsidR="00933B79" w:rsidRPr="00FD0CA3" w:rsidRDefault="00933B79" w:rsidP="00933B79">
            <w:pPr>
              <w:tabs>
                <w:tab w:val="decimal" w:pos="1042"/>
              </w:tabs>
              <w:spacing w:line="264" w:lineRule="auto"/>
              <w:jc w:val="center"/>
              <w:rPr>
                <w:rFonts w:asciiTheme="minorHAnsi" w:hAnsiTheme="minorHAnsi" w:cstheme="minorHAnsi"/>
                <w:sz w:val="22"/>
                <w:szCs w:val="22"/>
              </w:rPr>
            </w:pPr>
          </w:p>
        </w:tc>
        <w:tc>
          <w:tcPr>
            <w:tcW w:w="1350" w:type="dxa"/>
            <w:vAlign w:val="bottom"/>
          </w:tcPr>
          <w:p w14:paraId="01303881" w14:textId="77777777" w:rsidR="00933B79" w:rsidRPr="00FD0CA3" w:rsidRDefault="00933B79" w:rsidP="00933B79">
            <w:pPr>
              <w:tabs>
                <w:tab w:val="decimal" w:pos="1042"/>
              </w:tabs>
              <w:spacing w:line="264" w:lineRule="auto"/>
              <w:jc w:val="right"/>
              <w:rPr>
                <w:rFonts w:asciiTheme="minorHAnsi" w:hAnsiTheme="minorHAnsi" w:cstheme="minorHAnsi"/>
                <w:sz w:val="22"/>
                <w:szCs w:val="22"/>
              </w:rPr>
            </w:pPr>
          </w:p>
        </w:tc>
        <w:tc>
          <w:tcPr>
            <w:tcW w:w="1440" w:type="dxa"/>
            <w:vAlign w:val="bottom"/>
          </w:tcPr>
          <w:p w14:paraId="31F4698E" w14:textId="77777777" w:rsidR="00933B79" w:rsidRPr="00FD0CA3" w:rsidRDefault="00933B79" w:rsidP="00933B79">
            <w:pPr>
              <w:tabs>
                <w:tab w:val="decimal" w:pos="1042"/>
              </w:tabs>
              <w:spacing w:line="264" w:lineRule="auto"/>
              <w:ind w:left="-201"/>
              <w:jc w:val="right"/>
              <w:rPr>
                <w:rFonts w:asciiTheme="minorHAnsi" w:hAnsiTheme="minorHAnsi" w:cstheme="minorHAnsi"/>
                <w:sz w:val="22"/>
                <w:szCs w:val="22"/>
              </w:rPr>
            </w:pPr>
          </w:p>
        </w:tc>
      </w:tr>
      <w:tr w:rsidR="00933B79" w:rsidRPr="00FD0CA3" w14:paraId="78C1BF64" w14:textId="77777777">
        <w:trPr>
          <w:trHeight w:val="74"/>
        </w:trPr>
        <w:tc>
          <w:tcPr>
            <w:tcW w:w="3060" w:type="dxa"/>
            <w:vAlign w:val="center"/>
          </w:tcPr>
          <w:p w14:paraId="11804600" w14:textId="222BBDCC" w:rsidR="00933B79" w:rsidRPr="00FD0CA3" w:rsidRDefault="00933B79" w:rsidP="00933B79">
            <w:pPr>
              <w:spacing w:line="264" w:lineRule="auto"/>
              <w:rPr>
                <w:rFonts w:asciiTheme="minorHAnsi" w:eastAsia="Arial Unicode MS" w:hAnsiTheme="minorHAnsi" w:cstheme="minorHAnsi"/>
                <w:color w:val="000000" w:themeColor="text1"/>
                <w:sz w:val="22"/>
                <w:szCs w:val="22"/>
                <w:cs/>
              </w:rPr>
            </w:pPr>
            <w:r w:rsidRPr="00FD0CA3">
              <w:rPr>
                <w:rFonts w:asciiTheme="minorHAnsi" w:eastAsia="Arial Unicode MS" w:hAnsiTheme="minorHAnsi" w:cstheme="minorHAnsi"/>
                <w:color w:val="000000" w:themeColor="text1"/>
                <w:sz w:val="22"/>
                <w:szCs w:val="22"/>
              </w:rPr>
              <w:t xml:space="preserve">  Derivative assets </w:t>
            </w:r>
          </w:p>
        </w:tc>
        <w:tc>
          <w:tcPr>
            <w:tcW w:w="1440" w:type="dxa"/>
            <w:gridSpan w:val="2"/>
          </w:tcPr>
          <w:p w14:paraId="010A25FA" w14:textId="6F2042A7" w:rsidR="00933B79" w:rsidRPr="00FD0CA3" w:rsidRDefault="00933B79" w:rsidP="00933B79">
            <w:pPr>
              <w:pBdr>
                <w:bottom w:val="single" w:sz="4" w:space="1" w:color="auto"/>
              </w:pBdr>
              <w:tabs>
                <w:tab w:val="decimal" w:pos="1042"/>
              </w:tabs>
              <w:spacing w:line="264" w:lineRule="auto"/>
              <w:jc w:val="right"/>
              <w:rPr>
                <w:rFonts w:asciiTheme="minorHAnsi" w:hAnsiTheme="minorHAnsi" w:cstheme="minorHAnsi"/>
                <w:sz w:val="22"/>
                <w:szCs w:val="22"/>
              </w:rPr>
            </w:pPr>
            <w:r w:rsidRPr="00FD0CA3">
              <w:rPr>
                <w:rFonts w:asciiTheme="minorHAnsi" w:hAnsiTheme="minorHAnsi" w:cstheme="minorHAnsi"/>
                <w:sz w:val="22"/>
                <w:szCs w:val="22"/>
              </w:rPr>
              <w:t>361</w:t>
            </w:r>
          </w:p>
        </w:tc>
        <w:tc>
          <w:tcPr>
            <w:tcW w:w="1440" w:type="dxa"/>
            <w:vAlign w:val="bottom"/>
          </w:tcPr>
          <w:p w14:paraId="7D5F8F3B" w14:textId="43A9E1A0" w:rsidR="00933B79" w:rsidRPr="00FD0CA3" w:rsidRDefault="00933B79" w:rsidP="00933B79">
            <w:pPr>
              <w:pBdr>
                <w:bottom w:val="single" w:sz="4" w:space="1" w:color="auto"/>
              </w:pBdr>
              <w:tabs>
                <w:tab w:val="decimal" w:pos="1042"/>
              </w:tabs>
              <w:spacing w:line="264" w:lineRule="auto"/>
              <w:jc w:val="center"/>
              <w:rPr>
                <w:rFonts w:asciiTheme="minorHAnsi" w:hAnsiTheme="minorHAnsi" w:cstheme="minorHAnsi"/>
                <w:sz w:val="22"/>
                <w:szCs w:val="22"/>
              </w:rPr>
            </w:pPr>
            <w:r w:rsidRPr="00933B79">
              <w:rPr>
                <w:rFonts w:asciiTheme="minorHAnsi" w:hAnsiTheme="minorHAnsi" w:cstheme="minorHAnsi"/>
                <w:sz w:val="22"/>
                <w:szCs w:val="22"/>
              </w:rPr>
              <w:t>4,625</w:t>
            </w:r>
          </w:p>
        </w:tc>
        <w:tc>
          <w:tcPr>
            <w:tcW w:w="1350" w:type="dxa"/>
          </w:tcPr>
          <w:p w14:paraId="5606B91A" w14:textId="674192C3" w:rsidR="00933B79" w:rsidRPr="00FD0CA3" w:rsidRDefault="00933B79" w:rsidP="00933B79">
            <w:pPr>
              <w:pBdr>
                <w:bottom w:val="single" w:sz="4" w:space="1" w:color="auto"/>
              </w:pBdr>
              <w:tabs>
                <w:tab w:val="decimal" w:pos="1042"/>
              </w:tabs>
              <w:spacing w:line="264" w:lineRule="auto"/>
              <w:jc w:val="right"/>
              <w:rPr>
                <w:rFonts w:asciiTheme="minorHAnsi" w:hAnsiTheme="minorHAnsi" w:cstheme="minorHAnsi"/>
                <w:sz w:val="22"/>
                <w:szCs w:val="22"/>
              </w:rPr>
            </w:pPr>
            <w:r w:rsidRPr="00FD0CA3">
              <w:rPr>
                <w:rFonts w:asciiTheme="minorHAnsi" w:hAnsiTheme="minorHAnsi" w:cstheme="minorHAnsi"/>
                <w:sz w:val="22"/>
                <w:szCs w:val="22"/>
              </w:rPr>
              <w:t>361</w:t>
            </w:r>
          </w:p>
        </w:tc>
        <w:tc>
          <w:tcPr>
            <w:tcW w:w="1440" w:type="dxa"/>
            <w:vAlign w:val="bottom"/>
          </w:tcPr>
          <w:p w14:paraId="5AF80AC3" w14:textId="47EDAEA4" w:rsidR="00933B79" w:rsidRPr="00FD0CA3" w:rsidRDefault="00933B79" w:rsidP="00933B79">
            <w:pPr>
              <w:pBdr>
                <w:bottom w:val="single" w:sz="4" w:space="1" w:color="auto"/>
              </w:pBdr>
              <w:tabs>
                <w:tab w:val="decimal" w:pos="1042"/>
              </w:tabs>
              <w:spacing w:line="264" w:lineRule="auto"/>
              <w:jc w:val="right"/>
              <w:rPr>
                <w:rFonts w:asciiTheme="minorHAnsi" w:hAnsiTheme="minorHAnsi" w:cstheme="minorHAnsi"/>
                <w:sz w:val="22"/>
                <w:szCs w:val="22"/>
              </w:rPr>
            </w:pPr>
            <w:r w:rsidRPr="00FD0CA3">
              <w:rPr>
                <w:rFonts w:asciiTheme="minorHAnsi" w:hAnsiTheme="minorHAnsi" w:cstheme="minorHAnsi"/>
                <w:sz w:val="22"/>
                <w:szCs w:val="22"/>
              </w:rPr>
              <w:t>4,625</w:t>
            </w:r>
          </w:p>
        </w:tc>
      </w:tr>
      <w:tr w:rsidR="00933B79" w:rsidRPr="00FD0CA3" w14:paraId="272C1A91" w14:textId="77777777">
        <w:trPr>
          <w:trHeight w:val="153"/>
        </w:trPr>
        <w:tc>
          <w:tcPr>
            <w:tcW w:w="3060" w:type="dxa"/>
            <w:vAlign w:val="center"/>
          </w:tcPr>
          <w:p w14:paraId="3BD85664" w14:textId="0CF8F514" w:rsidR="00933B79" w:rsidRPr="00FD0CA3" w:rsidRDefault="00933B79" w:rsidP="00933B79">
            <w:pPr>
              <w:spacing w:line="264" w:lineRule="auto"/>
              <w:rPr>
                <w:rFonts w:asciiTheme="minorHAnsi" w:eastAsia="Arial Unicode MS" w:hAnsiTheme="minorHAnsi" w:cstheme="minorHAnsi"/>
                <w:b/>
                <w:bCs/>
                <w:color w:val="000000" w:themeColor="text1"/>
                <w:sz w:val="22"/>
                <w:szCs w:val="22"/>
                <w:cs/>
              </w:rPr>
            </w:pPr>
            <w:r w:rsidRPr="00FD0CA3">
              <w:rPr>
                <w:rFonts w:asciiTheme="minorHAnsi" w:eastAsia="Arial Unicode MS" w:hAnsiTheme="minorHAnsi" w:cstheme="minorHAnsi"/>
                <w:b/>
                <w:bCs/>
                <w:color w:val="000000" w:themeColor="text1"/>
                <w:sz w:val="22"/>
                <w:szCs w:val="22"/>
              </w:rPr>
              <w:t xml:space="preserve">Total </w:t>
            </w:r>
          </w:p>
        </w:tc>
        <w:tc>
          <w:tcPr>
            <w:tcW w:w="1440" w:type="dxa"/>
            <w:gridSpan w:val="2"/>
          </w:tcPr>
          <w:p w14:paraId="757705EE" w14:textId="0B970802" w:rsidR="00933B79" w:rsidRPr="00FD0CA3" w:rsidRDefault="00933B79" w:rsidP="00933B79">
            <w:pPr>
              <w:pBdr>
                <w:bottom w:val="single" w:sz="4" w:space="1" w:color="auto"/>
              </w:pBdr>
              <w:tabs>
                <w:tab w:val="decimal" w:pos="1042"/>
              </w:tabs>
              <w:spacing w:line="264" w:lineRule="auto"/>
              <w:jc w:val="right"/>
              <w:rPr>
                <w:rFonts w:asciiTheme="minorHAnsi" w:hAnsiTheme="minorHAnsi" w:cstheme="minorHAnsi"/>
                <w:sz w:val="22"/>
                <w:szCs w:val="22"/>
              </w:rPr>
            </w:pPr>
            <w:r w:rsidRPr="00FD0CA3">
              <w:rPr>
                <w:rFonts w:asciiTheme="minorHAnsi" w:hAnsiTheme="minorHAnsi" w:cstheme="minorHAnsi"/>
                <w:sz w:val="22"/>
                <w:szCs w:val="22"/>
              </w:rPr>
              <w:t>361</w:t>
            </w:r>
          </w:p>
        </w:tc>
        <w:tc>
          <w:tcPr>
            <w:tcW w:w="1440" w:type="dxa"/>
            <w:vAlign w:val="bottom"/>
          </w:tcPr>
          <w:p w14:paraId="722B5FDD" w14:textId="1AF2A2CF" w:rsidR="00933B79" w:rsidRPr="00FD0CA3" w:rsidRDefault="00933B79" w:rsidP="00933B79">
            <w:pPr>
              <w:pBdr>
                <w:bottom w:val="single" w:sz="4" w:space="1" w:color="auto"/>
              </w:pBdr>
              <w:tabs>
                <w:tab w:val="decimal" w:pos="1042"/>
              </w:tabs>
              <w:spacing w:line="264" w:lineRule="auto"/>
              <w:jc w:val="center"/>
              <w:rPr>
                <w:rFonts w:asciiTheme="minorHAnsi" w:hAnsiTheme="minorHAnsi" w:cstheme="minorHAnsi"/>
                <w:sz w:val="22"/>
                <w:szCs w:val="22"/>
              </w:rPr>
            </w:pPr>
            <w:r w:rsidRPr="00933B79">
              <w:rPr>
                <w:rFonts w:asciiTheme="minorHAnsi" w:hAnsiTheme="minorHAnsi" w:cstheme="minorHAnsi" w:hint="cs"/>
                <w:sz w:val="22"/>
                <w:szCs w:val="22"/>
                <w:cs/>
              </w:rPr>
              <w:t>4</w:t>
            </w:r>
            <w:r w:rsidRPr="00933B79">
              <w:rPr>
                <w:rFonts w:asciiTheme="minorHAnsi" w:hAnsiTheme="minorHAnsi" w:cstheme="minorHAnsi"/>
                <w:sz w:val="22"/>
                <w:szCs w:val="22"/>
              </w:rPr>
              <w:t>,625</w:t>
            </w:r>
          </w:p>
        </w:tc>
        <w:tc>
          <w:tcPr>
            <w:tcW w:w="1350" w:type="dxa"/>
          </w:tcPr>
          <w:p w14:paraId="05098A6A" w14:textId="695CA09C" w:rsidR="00933B79" w:rsidRPr="00FD0CA3" w:rsidRDefault="00933B79" w:rsidP="00933B79">
            <w:pPr>
              <w:pBdr>
                <w:bottom w:val="single" w:sz="4" w:space="1" w:color="auto"/>
              </w:pBdr>
              <w:tabs>
                <w:tab w:val="decimal" w:pos="1042"/>
              </w:tabs>
              <w:spacing w:line="264" w:lineRule="auto"/>
              <w:jc w:val="right"/>
              <w:rPr>
                <w:rFonts w:asciiTheme="minorHAnsi" w:hAnsiTheme="minorHAnsi" w:cstheme="minorHAnsi"/>
                <w:sz w:val="22"/>
                <w:szCs w:val="22"/>
              </w:rPr>
            </w:pPr>
            <w:r w:rsidRPr="00FD0CA3">
              <w:rPr>
                <w:rFonts w:asciiTheme="minorHAnsi" w:hAnsiTheme="minorHAnsi" w:cstheme="minorHAnsi"/>
                <w:sz w:val="22"/>
                <w:szCs w:val="22"/>
              </w:rPr>
              <w:t>361</w:t>
            </w:r>
          </w:p>
        </w:tc>
        <w:tc>
          <w:tcPr>
            <w:tcW w:w="1440" w:type="dxa"/>
          </w:tcPr>
          <w:p w14:paraId="5A0FB1FD" w14:textId="0451B268" w:rsidR="00933B79" w:rsidRPr="00FD0CA3" w:rsidRDefault="00933B79" w:rsidP="00933B79">
            <w:pPr>
              <w:pBdr>
                <w:bottom w:val="single" w:sz="4" w:space="1" w:color="auto"/>
              </w:pBdr>
              <w:tabs>
                <w:tab w:val="decimal" w:pos="1042"/>
              </w:tabs>
              <w:spacing w:line="264" w:lineRule="auto"/>
              <w:jc w:val="right"/>
              <w:rPr>
                <w:rFonts w:asciiTheme="minorHAnsi" w:hAnsiTheme="minorHAnsi" w:cstheme="minorHAnsi"/>
                <w:sz w:val="22"/>
                <w:szCs w:val="22"/>
              </w:rPr>
            </w:pPr>
            <w:r w:rsidRPr="00FD0CA3">
              <w:rPr>
                <w:rFonts w:asciiTheme="minorHAnsi" w:hAnsiTheme="minorHAnsi" w:cstheme="minorHAnsi"/>
                <w:sz w:val="22"/>
                <w:szCs w:val="22"/>
              </w:rPr>
              <w:t>4,625</w:t>
            </w:r>
          </w:p>
        </w:tc>
      </w:tr>
      <w:tr w:rsidR="00933B79" w:rsidRPr="00933B79" w14:paraId="7C1AFF3A" w14:textId="77777777">
        <w:trPr>
          <w:trHeight w:val="171"/>
        </w:trPr>
        <w:tc>
          <w:tcPr>
            <w:tcW w:w="3060" w:type="dxa"/>
            <w:vAlign w:val="center"/>
          </w:tcPr>
          <w:p w14:paraId="6203F67A" w14:textId="77777777" w:rsidR="00933B79" w:rsidRPr="00FD0CA3" w:rsidRDefault="00933B79" w:rsidP="00933B79">
            <w:pPr>
              <w:spacing w:line="264" w:lineRule="auto"/>
              <w:ind w:left="528" w:hanging="528"/>
              <w:rPr>
                <w:rFonts w:asciiTheme="minorHAnsi" w:hAnsiTheme="minorHAnsi" w:cstheme="minorHAnsi"/>
                <w:b/>
                <w:bCs/>
                <w:sz w:val="22"/>
                <w:szCs w:val="22"/>
                <w:cs/>
              </w:rPr>
            </w:pPr>
            <w:r w:rsidRPr="00FD0CA3">
              <w:rPr>
                <w:rFonts w:asciiTheme="minorHAnsi" w:hAnsiTheme="minorHAnsi" w:cstheme="minorHAnsi"/>
                <w:b/>
                <w:bCs/>
                <w:sz w:val="22"/>
                <w:szCs w:val="22"/>
              </w:rPr>
              <w:t>Total other non-current financial assets</w:t>
            </w:r>
          </w:p>
        </w:tc>
        <w:tc>
          <w:tcPr>
            <w:tcW w:w="1440" w:type="dxa"/>
            <w:gridSpan w:val="2"/>
          </w:tcPr>
          <w:p w14:paraId="0E6CF24A" w14:textId="77777777" w:rsidR="00933B79" w:rsidRPr="00933B79" w:rsidRDefault="00933B79" w:rsidP="00933B79">
            <w:pPr>
              <w:pBdr>
                <w:bottom w:val="double" w:sz="4" w:space="1" w:color="auto"/>
              </w:pBdr>
              <w:tabs>
                <w:tab w:val="decimal" w:pos="1042"/>
              </w:tabs>
              <w:spacing w:line="264" w:lineRule="auto"/>
              <w:jc w:val="right"/>
              <w:rPr>
                <w:rFonts w:asciiTheme="minorHAnsi" w:hAnsiTheme="minorHAnsi" w:cstheme="minorHAnsi"/>
                <w:b/>
                <w:bCs/>
                <w:sz w:val="22"/>
                <w:szCs w:val="22"/>
              </w:rPr>
            </w:pPr>
          </w:p>
          <w:p w14:paraId="4D13A34D" w14:textId="3781ECFA" w:rsidR="00933B79" w:rsidRPr="00933B79" w:rsidRDefault="00933B79" w:rsidP="00933B79">
            <w:pPr>
              <w:pBdr>
                <w:bottom w:val="double" w:sz="4" w:space="1" w:color="auto"/>
              </w:pBdr>
              <w:tabs>
                <w:tab w:val="decimal" w:pos="1042"/>
              </w:tabs>
              <w:spacing w:line="264" w:lineRule="auto"/>
              <w:jc w:val="right"/>
              <w:rPr>
                <w:rFonts w:asciiTheme="minorHAnsi" w:hAnsiTheme="minorHAnsi" w:cstheme="minorHAnsi"/>
                <w:b/>
                <w:bCs/>
                <w:sz w:val="22"/>
                <w:szCs w:val="22"/>
              </w:rPr>
            </w:pPr>
            <w:r w:rsidRPr="00933B79">
              <w:rPr>
                <w:rFonts w:asciiTheme="minorHAnsi" w:hAnsiTheme="minorHAnsi" w:cstheme="minorHAnsi"/>
                <w:b/>
                <w:bCs/>
                <w:sz w:val="22"/>
                <w:szCs w:val="22"/>
              </w:rPr>
              <w:t>30,886</w:t>
            </w:r>
          </w:p>
        </w:tc>
        <w:tc>
          <w:tcPr>
            <w:tcW w:w="1440" w:type="dxa"/>
            <w:vAlign w:val="bottom"/>
          </w:tcPr>
          <w:p w14:paraId="056C99EB" w14:textId="3587A255" w:rsidR="00933B79" w:rsidRPr="00933B79" w:rsidRDefault="00933B79" w:rsidP="00933B79">
            <w:pPr>
              <w:pBdr>
                <w:bottom w:val="double" w:sz="4" w:space="1" w:color="auto"/>
              </w:pBdr>
              <w:tabs>
                <w:tab w:val="decimal" w:pos="1042"/>
              </w:tabs>
              <w:spacing w:line="264" w:lineRule="auto"/>
              <w:jc w:val="center"/>
              <w:rPr>
                <w:rFonts w:asciiTheme="minorHAnsi" w:hAnsiTheme="minorHAnsi" w:cstheme="minorHAnsi"/>
                <w:b/>
                <w:bCs/>
                <w:sz w:val="22"/>
                <w:szCs w:val="22"/>
              </w:rPr>
            </w:pPr>
            <w:r w:rsidRPr="00933B79">
              <w:rPr>
                <w:rFonts w:asciiTheme="minorHAnsi" w:hAnsiTheme="minorHAnsi" w:cstheme="minorHAnsi"/>
                <w:b/>
                <w:bCs/>
                <w:sz w:val="22"/>
                <w:szCs w:val="22"/>
              </w:rPr>
              <w:t>43,324</w:t>
            </w:r>
          </w:p>
        </w:tc>
        <w:tc>
          <w:tcPr>
            <w:tcW w:w="1350" w:type="dxa"/>
          </w:tcPr>
          <w:p w14:paraId="4BB760B5" w14:textId="77777777" w:rsidR="00933B79" w:rsidRPr="00933B79" w:rsidRDefault="00933B79" w:rsidP="00933B79">
            <w:pPr>
              <w:pBdr>
                <w:bottom w:val="double" w:sz="4" w:space="1" w:color="auto"/>
              </w:pBdr>
              <w:tabs>
                <w:tab w:val="decimal" w:pos="1042"/>
              </w:tabs>
              <w:spacing w:line="264" w:lineRule="auto"/>
              <w:jc w:val="right"/>
              <w:rPr>
                <w:rFonts w:asciiTheme="minorHAnsi" w:hAnsiTheme="minorHAnsi" w:cstheme="minorHAnsi"/>
                <w:b/>
                <w:bCs/>
                <w:sz w:val="22"/>
                <w:szCs w:val="22"/>
              </w:rPr>
            </w:pPr>
          </w:p>
          <w:p w14:paraId="325970CA" w14:textId="1F744CEA" w:rsidR="00933B79" w:rsidRPr="00933B79" w:rsidRDefault="00933B79" w:rsidP="00933B79">
            <w:pPr>
              <w:pBdr>
                <w:bottom w:val="double" w:sz="4" w:space="1" w:color="auto"/>
              </w:pBdr>
              <w:tabs>
                <w:tab w:val="decimal" w:pos="1042"/>
              </w:tabs>
              <w:spacing w:line="264" w:lineRule="auto"/>
              <w:jc w:val="right"/>
              <w:rPr>
                <w:rFonts w:asciiTheme="minorHAnsi" w:hAnsiTheme="minorHAnsi" w:cstheme="minorHAnsi"/>
                <w:b/>
                <w:bCs/>
                <w:sz w:val="22"/>
                <w:szCs w:val="22"/>
              </w:rPr>
            </w:pPr>
            <w:r w:rsidRPr="00933B79">
              <w:rPr>
                <w:rFonts w:asciiTheme="minorHAnsi" w:hAnsiTheme="minorHAnsi" w:cstheme="minorHAnsi"/>
                <w:b/>
                <w:bCs/>
                <w:sz w:val="22"/>
                <w:szCs w:val="22"/>
              </w:rPr>
              <w:t>15,953</w:t>
            </w:r>
          </w:p>
        </w:tc>
        <w:tc>
          <w:tcPr>
            <w:tcW w:w="1440" w:type="dxa"/>
          </w:tcPr>
          <w:p w14:paraId="5E6217E7" w14:textId="77777777" w:rsidR="00933B79" w:rsidRPr="00933B79" w:rsidRDefault="00933B79" w:rsidP="00933B79">
            <w:pPr>
              <w:pBdr>
                <w:bottom w:val="double" w:sz="4" w:space="1" w:color="auto"/>
              </w:pBdr>
              <w:tabs>
                <w:tab w:val="decimal" w:pos="1042"/>
              </w:tabs>
              <w:spacing w:line="264" w:lineRule="auto"/>
              <w:jc w:val="right"/>
              <w:rPr>
                <w:rFonts w:asciiTheme="minorHAnsi" w:hAnsiTheme="minorHAnsi" w:cstheme="minorHAnsi"/>
                <w:b/>
                <w:bCs/>
                <w:sz w:val="22"/>
                <w:szCs w:val="22"/>
              </w:rPr>
            </w:pPr>
          </w:p>
          <w:p w14:paraId="2C48B380" w14:textId="4D35F7AD" w:rsidR="00933B79" w:rsidRPr="00933B79" w:rsidRDefault="00933B79" w:rsidP="00933B79">
            <w:pPr>
              <w:pBdr>
                <w:bottom w:val="double" w:sz="4" w:space="1" w:color="auto"/>
              </w:pBdr>
              <w:tabs>
                <w:tab w:val="decimal" w:pos="1042"/>
              </w:tabs>
              <w:spacing w:line="264" w:lineRule="auto"/>
              <w:jc w:val="right"/>
              <w:rPr>
                <w:rFonts w:asciiTheme="minorHAnsi" w:hAnsiTheme="minorHAnsi" w:cstheme="minorHAnsi"/>
                <w:b/>
                <w:bCs/>
                <w:sz w:val="22"/>
                <w:szCs w:val="22"/>
              </w:rPr>
            </w:pPr>
            <w:r w:rsidRPr="00933B79">
              <w:rPr>
                <w:rFonts w:asciiTheme="minorHAnsi" w:hAnsiTheme="minorHAnsi" w:cstheme="minorHAnsi"/>
                <w:b/>
                <w:bCs/>
                <w:sz w:val="22"/>
                <w:szCs w:val="22"/>
              </w:rPr>
              <w:t>23,966</w:t>
            </w:r>
          </w:p>
        </w:tc>
      </w:tr>
    </w:tbl>
    <w:p w14:paraId="4966BA20" w14:textId="77777777" w:rsidR="00443707" w:rsidRPr="00FD0CA3" w:rsidRDefault="00DF062D" w:rsidP="003D5EED">
      <w:pPr>
        <w:spacing w:line="120" w:lineRule="auto"/>
        <w:ind w:left="547" w:hanging="547"/>
        <w:jc w:val="both"/>
        <w:rPr>
          <w:rFonts w:asciiTheme="minorHAnsi" w:hAnsiTheme="minorHAnsi" w:cstheme="minorHAnsi"/>
          <w:b/>
          <w:bCs/>
          <w:sz w:val="22"/>
          <w:szCs w:val="22"/>
        </w:rPr>
      </w:pPr>
      <w:r w:rsidRPr="00FD0CA3">
        <w:rPr>
          <w:rFonts w:asciiTheme="minorHAnsi" w:hAnsiTheme="minorHAnsi"/>
          <w:b/>
          <w:bCs/>
          <w:sz w:val="22"/>
          <w:szCs w:val="22"/>
          <w:cs/>
        </w:rPr>
        <w:tab/>
      </w:r>
    </w:p>
    <w:p w14:paraId="6CD9F687" w14:textId="179EA72F" w:rsidR="00B86B1C" w:rsidRPr="00B86B1C" w:rsidRDefault="00B86B1C" w:rsidP="003D5EED">
      <w:pPr>
        <w:spacing w:line="300" w:lineRule="exact"/>
        <w:ind w:left="547"/>
        <w:jc w:val="thaiDistribute"/>
        <w:rPr>
          <w:rFonts w:asciiTheme="minorHAnsi" w:hAnsiTheme="minorHAnsi" w:cstheme="minorHAnsi"/>
          <w:i/>
          <w:iCs/>
          <w:sz w:val="22"/>
          <w:szCs w:val="22"/>
        </w:rPr>
      </w:pPr>
      <w:r w:rsidRPr="00B86B1C">
        <w:rPr>
          <w:rFonts w:asciiTheme="minorHAnsi" w:hAnsiTheme="minorHAnsi" w:cstheme="minorHAnsi"/>
          <w:i/>
          <w:iCs/>
          <w:sz w:val="22"/>
          <w:szCs w:val="22"/>
        </w:rPr>
        <w:t>Boosted Ecommerce. Inc.</w:t>
      </w:r>
    </w:p>
    <w:p w14:paraId="33ED7FB2" w14:textId="77777777" w:rsidR="00277E88" w:rsidRDefault="00277E88" w:rsidP="00C24C0C">
      <w:pPr>
        <w:spacing w:before="120" w:line="360" w:lineRule="exact"/>
        <w:ind w:left="547"/>
        <w:jc w:val="thaiDistribute"/>
        <w:rPr>
          <w:rFonts w:asciiTheme="minorHAnsi" w:hAnsiTheme="minorHAnsi" w:cstheme="minorBidi"/>
          <w:spacing w:val="-4"/>
          <w:sz w:val="22"/>
          <w:szCs w:val="22"/>
        </w:rPr>
      </w:pPr>
      <w:r w:rsidRPr="00277E88">
        <w:rPr>
          <w:rFonts w:asciiTheme="minorHAnsi" w:hAnsiTheme="minorHAnsi" w:cstheme="minorHAnsi"/>
          <w:spacing w:val="-4"/>
          <w:sz w:val="22"/>
          <w:szCs w:val="22"/>
        </w:rPr>
        <w:t>In August 2024, the Group received an allotment of 3,640,763 newly issued ordinary shares of Boosted Ecommerce, Inc., with a total value of USD 12 million (USD 3.3 per share), as disclosed in Note 13 to the financial statements. As a result, the Group held a total of 6,483,905 shares in Boosted Ecommerce, Inc., representing approximately 3.81% of the shareholding.</w:t>
      </w:r>
    </w:p>
    <w:p w14:paraId="4340CE23" w14:textId="77777777" w:rsidR="00186A0D" w:rsidRPr="00186A0D" w:rsidRDefault="00186A0D" w:rsidP="00186A0D">
      <w:pPr>
        <w:spacing w:before="120" w:after="120" w:line="360" w:lineRule="exact"/>
        <w:ind w:left="547"/>
        <w:jc w:val="thaiDistribute"/>
        <w:rPr>
          <w:rFonts w:asciiTheme="minorHAnsi" w:hAnsiTheme="minorHAnsi" w:cstheme="minorHAnsi"/>
          <w:spacing w:val="-4"/>
          <w:sz w:val="22"/>
          <w:szCs w:val="22"/>
        </w:rPr>
      </w:pPr>
      <w:r w:rsidRPr="00186A0D">
        <w:rPr>
          <w:rFonts w:asciiTheme="minorHAnsi" w:hAnsiTheme="minorHAnsi" w:cstheme="minorHAnsi"/>
          <w:spacing w:val="-4"/>
          <w:sz w:val="22"/>
          <w:szCs w:val="22"/>
        </w:rPr>
        <w:t xml:space="preserve">As </w:t>
      </w:r>
      <w:proofErr w:type="gramStart"/>
      <w:r w:rsidRPr="00186A0D">
        <w:rPr>
          <w:rFonts w:asciiTheme="minorHAnsi" w:hAnsiTheme="minorHAnsi" w:cstheme="minorHAnsi"/>
          <w:spacing w:val="-4"/>
          <w:sz w:val="22"/>
          <w:szCs w:val="22"/>
        </w:rPr>
        <w:t>at</w:t>
      </w:r>
      <w:proofErr w:type="gramEnd"/>
      <w:r w:rsidRPr="00186A0D">
        <w:rPr>
          <w:rFonts w:asciiTheme="minorHAnsi" w:hAnsiTheme="minorHAnsi" w:cstheme="minorHAnsi"/>
          <w:spacing w:val="-4"/>
          <w:sz w:val="22"/>
          <w:szCs w:val="22"/>
        </w:rPr>
        <w:t xml:space="preserve"> 31 December 2025, Boosted Ecommerce, Inc. (“BECOM”) experienced a change in the number of shares on a fully diluted basis following the conversion of certain rights. Consequently, the Group’s shareholding percentage </w:t>
      </w:r>
      <w:proofErr w:type="gramStart"/>
      <w:r w:rsidRPr="00186A0D">
        <w:rPr>
          <w:rFonts w:asciiTheme="minorHAnsi" w:hAnsiTheme="minorHAnsi" w:cstheme="minorHAnsi"/>
          <w:spacing w:val="-4"/>
          <w:sz w:val="22"/>
          <w:szCs w:val="22"/>
        </w:rPr>
        <w:t>in</w:t>
      </w:r>
      <w:proofErr w:type="gramEnd"/>
      <w:r w:rsidRPr="00186A0D">
        <w:rPr>
          <w:rFonts w:asciiTheme="minorHAnsi" w:hAnsiTheme="minorHAnsi" w:cstheme="minorHAnsi"/>
          <w:spacing w:val="-4"/>
          <w:sz w:val="22"/>
          <w:szCs w:val="22"/>
        </w:rPr>
        <w:t xml:space="preserve"> Boosted Ecommerce, Inc. decreased to 3.571%.</w:t>
      </w:r>
    </w:p>
    <w:p w14:paraId="6B56F893" w14:textId="77777777" w:rsidR="00186A0D" w:rsidRDefault="00186A0D" w:rsidP="00186A0D">
      <w:pPr>
        <w:spacing w:before="120" w:after="120" w:line="360" w:lineRule="exact"/>
        <w:ind w:left="547"/>
        <w:jc w:val="thaiDistribute"/>
        <w:rPr>
          <w:rFonts w:asciiTheme="minorHAnsi" w:hAnsiTheme="minorHAnsi" w:cstheme="minorBidi"/>
          <w:spacing w:val="-4"/>
          <w:sz w:val="22"/>
          <w:szCs w:val="22"/>
        </w:rPr>
      </w:pPr>
      <w:r w:rsidRPr="00186A0D">
        <w:rPr>
          <w:rFonts w:asciiTheme="minorHAnsi" w:hAnsiTheme="minorHAnsi" w:cstheme="minorHAnsi"/>
          <w:spacing w:val="-4"/>
          <w:sz w:val="22"/>
          <w:szCs w:val="22"/>
        </w:rPr>
        <w:t xml:space="preserve">Subsequently, the Company reassessed the method used to measure the fair value of the financial asset. The investment continues to be classified as an equity investment which had previously been measured at fair value through other comprehensive income. </w:t>
      </w:r>
      <w:proofErr w:type="gramStart"/>
      <w:r w:rsidRPr="00186A0D">
        <w:rPr>
          <w:rFonts w:asciiTheme="minorHAnsi" w:hAnsiTheme="minorHAnsi" w:cstheme="minorHAnsi"/>
          <w:spacing w:val="-4"/>
          <w:sz w:val="22"/>
          <w:szCs w:val="22"/>
        </w:rPr>
        <w:t>In order to</w:t>
      </w:r>
      <w:proofErr w:type="gramEnd"/>
      <w:r w:rsidRPr="00186A0D">
        <w:rPr>
          <w:rFonts w:asciiTheme="minorHAnsi" w:hAnsiTheme="minorHAnsi" w:cstheme="minorHAnsi"/>
          <w:spacing w:val="-4"/>
          <w:sz w:val="22"/>
          <w:szCs w:val="22"/>
        </w:rPr>
        <w:t xml:space="preserve"> prevent an accounting mismatch, the Company revised the fair value measurement as disclosed in Note 41 to the financial statements.</w:t>
      </w:r>
    </w:p>
    <w:p w14:paraId="671DFFE6" w14:textId="77777777" w:rsidR="00F8173D" w:rsidRDefault="00F8173D" w:rsidP="00A27CF8">
      <w:pPr>
        <w:spacing w:line="380" w:lineRule="exact"/>
        <w:ind w:left="547"/>
        <w:jc w:val="thaiDistribute"/>
        <w:rPr>
          <w:rFonts w:asciiTheme="minorHAnsi" w:hAnsiTheme="minorHAnsi" w:cstheme="minorHAnsi"/>
          <w:spacing w:val="-4"/>
          <w:sz w:val="18"/>
          <w:szCs w:val="18"/>
        </w:rPr>
      </w:pPr>
    </w:p>
    <w:p w14:paraId="42B758D7" w14:textId="489C1F5F" w:rsidR="001E37FB" w:rsidRDefault="008305BC" w:rsidP="00980CF5">
      <w:pPr>
        <w:spacing w:line="380" w:lineRule="exact"/>
        <w:ind w:left="547"/>
        <w:jc w:val="thaiDistribute"/>
        <w:rPr>
          <w:rFonts w:asciiTheme="minorHAnsi" w:hAnsiTheme="minorHAnsi" w:cstheme="minorHAnsi"/>
          <w:spacing w:val="-4"/>
          <w:sz w:val="22"/>
          <w:szCs w:val="22"/>
        </w:rPr>
      </w:pPr>
      <w:r w:rsidRPr="008305BC">
        <w:rPr>
          <w:rFonts w:asciiTheme="minorHAnsi" w:hAnsiTheme="minorHAnsi" w:cstheme="minorHAnsi"/>
          <w:spacing w:val="-4"/>
          <w:sz w:val="22"/>
          <w:szCs w:val="22"/>
        </w:rPr>
        <w:t xml:space="preserve">For the year ended 31 December 2025, the Group </w:t>
      </w:r>
      <w:r w:rsidR="00980CF5" w:rsidRPr="00980CF5">
        <w:rPr>
          <w:rFonts w:asciiTheme="minorHAnsi" w:hAnsiTheme="minorHAnsi" w:cstheme="minorHAnsi"/>
          <w:spacing w:val="-4"/>
          <w:sz w:val="22"/>
          <w:szCs w:val="22"/>
        </w:rPr>
        <w:t xml:space="preserve">obtained </w:t>
      </w:r>
      <w:r w:rsidRPr="008305BC">
        <w:rPr>
          <w:rFonts w:asciiTheme="minorHAnsi" w:hAnsiTheme="minorHAnsi" w:cstheme="minorHAnsi"/>
          <w:spacing w:val="-4"/>
          <w:sz w:val="22"/>
          <w:szCs w:val="22"/>
        </w:rPr>
        <w:t xml:space="preserve">a new fair value assessment by engaging a new independent valuer to </w:t>
      </w:r>
      <w:r w:rsidR="00980CF5" w:rsidRPr="00980CF5">
        <w:rPr>
          <w:rFonts w:asciiTheme="minorHAnsi" w:hAnsiTheme="minorHAnsi" w:cstheme="minorHAnsi"/>
          <w:spacing w:val="-4"/>
          <w:sz w:val="22"/>
          <w:szCs w:val="22"/>
        </w:rPr>
        <w:t>prepare</w:t>
      </w:r>
      <w:r w:rsidRPr="008305BC">
        <w:rPr>
          <w:rFonts w:asciiTheme="minorHAnsi" w:hAnsiTheme="minorHAnsi" w:cstheme="minorHAnsi"/>
          <w:spacing w:val="-4"/>
          <w:sz w:val="22"/>
          <w:szCs w:val="22"/>
        </w:rPr>
        <w:t xml:space="preserve"> an </w:t>
      </w:r>
      <w:r w:rsidR="00C645B9">
        <w:rPr>
          <w:rFonts w:asciiTheme="minorHAnsi" w:hAnsiTheme="minorHAnsi" w:cstheme="minorHAnsi"/>
          <w:spacing w:val="-4"/>
          <w:sz w:val="22"/>
          <w:szCs w:val="22"/>
        </w:rPr>
        <w:t>e</w:t>
      </w:r>
      <w:r w:rsidR="00980CF5" w:rsidRPr="00980CF5">
        <w:rPr>
          <w:rFonts w:asciiTheme="minorHAnsi" w:hAnsiTheme="minorHAnsi" w:cstheme="minorHAnsi"/>
          <w:spacing w:val="-4"/>
          <w:sz w:val="22"/>
          <w:szCs w:val="22"/>
        </w:rPr>
        <w:t xml:space="preserve">quity </w:t>
      </w:r>
      <w:r w:rsidR="00C645B9">
        <w:rPr>
          <w:rFonts w:asciiTheme="minorHAnsi" w:hAnsiTheme="minorHAnsi" w:cstheme="minorHAnsi"/>
          <w:spacing w:val="-4"/>
          <w:sz w:val="22"/>
          <w:szCs w:val="22"/>
        </w:rPr>
        <w:t>v</w:t>
      </w:r>
      <w:r w:rsidR="00980CF5" w:rsidRPr="00980CF5">
        <w:rPr>
          <w:rFonts w:asciiTheme="minorHAnsi" w:hAnsiTheme="minorHAnsi" w:cstheme="minorHAnsi"/>
          <w:spacing w:val="-4"/>
          <w:sz w:val="22"/>
          <w:szCs w:val="22"/>
        </w:rPr>
        <w:t xml:space="preserve">aluation </w:t>
      </w:r>
      <w:r w:rsidR="009E0BDB">
        <w:rPr>
          <w:rFonts w:asciiTheme="minorHAnsi" w:hAnsiTheme="minorHAnsi" w:cstheme="minorHAnsi"/>
          <w:spacing w:val="-4"/>
          <w:sz w:val="22"/>
          <w:szCs w:val="22"/>
        </w:rPr>
        <w:t>of</w:t>
      </w:r>
      <w:r w:rsidR="00980CF5" w:rsidRPr="00980CF5">
        <w:rPr>
          <w:rFonts w:asciiTheme="minorHAnsi" w:hAnsiTheme="minorHAnsi" w:cstheme="minorHAnsi"/>
          <w:spacing w:val="-4"/>
          <w:sz w:val="22"/>
          <w:szCs w:val="22"/>
        </w:rPr>
        <w:t xml:space="preserve"> </w:t>
      </w:r>
      <w:r w:rsidRPr="008305BC">
        <w:rPr>
          <w:rFonts w:asciiTheme="minorHAnsi" w:hAnsiTheme="minorHAnsi" w:cstheme="minorHAnsi"/>
          <w:spacing w:val="-4"/>
          <w:sz w:val="22"/>
          <w:szCs w:val="22"/>
        </w:rPr>
        <w:t xml:space="preserve">BECOM as </w:t>
      </w:r>
      <w:proofErr w:type="gramStart"/>
      <w:r w:rsidRPr="008305BC">
        <w:rPr>
          <w:rFonts w:asciiTheme="minorHAnsi" w:hAnsiTheme="minorHAnsi" w:cstheme="minorHAnsi"/>
          <w:spacing w:val="-4"/>
          <w:sz w:val="22"/>
          <w:szCs w:val="22"/>
        </w:rPr>
        <w:t>at</w:t>
      </w:r>
      <w:proofErr w:type="gramEnd"/>
      <w:r w:rsidRPr="008305BC">
        <w:rPr>
          <w:rFonts w:asciiTheme="minorHAnsi" w:hAnsiTheme="minorHAnsi" w:cstheme="minorHAnsi"/>
          <w:spacing w:val="-4"/>
          <w:sz w:val="22"/>
          <w:szCs w:val="22"/>
        </w:rPr>
        <w:t xml:space="preserve"> 31 December 2025</w:t>
      </w:r>
      <w:r w:rsidR="00980CF5" w:rsidRPr="00980CF5">
        <w:rPr>
          <w:rFonts w:asciiTheme="minorHAnsi" w:hAnsiTheme="minorHAnsi" w:cstheme="minorHAnsi"/>
          <w:spacing w:val="-4"/>
          <w:sz w:val="22"/>
          <w:szCs w:val="22"/>
        </w:rPr>
        <w:t xml:space="preserve"> and 2024.</w:t>
      </w:r>
      <w:r w:rsidR="009E0BDB">
        <w:rPr>
          <w:rFonts w:asciiTheme="minorHAnsi" w:hAnsiTheme="minorHAnsi" w:cstheme="minorHAnsi"/>
          <w:spacing w:val="-4"/>
          <w:sz w:val="22"/>
          <w:szCs w:val="22"/>
        </w:rPr>
        <w:t xml:space="preserve"> </w:t>
      </w:r>
      <w:r w:rsidRPr="008305BC">
        <w:rPr>
          <w:rFonts w:asciiTheme="minorHAnsi" w:hAnsiTheme="minorHAnsi" w:cstheme="minorHAnsi"/>
          <w:spacing w:val="-4"/>
          <w:sz w:val="22"/>
          <w:szCs w:val="22"/>
        </w:rPr>
        <w:t>In performing the valuation, the financial advisor considered several valuation</w:t>
      </w:r>
      <w:r w:rsidR="00122870">
        <w:rPr>
          <w:rFonts w:asciiTheme="minorHAnsi" w:hAnsiTheme="minorHAnsi" w:cstheme="minorHAnsi"/>
          <w:spacing w:val="-4"/>
          <w:sz w:val="22"/>
          <w:szCs w:val="22"/>
        </w:rPr>
        <w:t xml:space="preserve"> </w:t>
      </w:r>
      <w:r w:rsidRPr="008305BC">
        <w:rPr>
          <w:rFonts w:asciiTheme="minorHAnsi" w:hAnsiTheme="minorHAnsi" w:cstheme="minorHAnsi"/>
          <w:spacing w:val="-4"/>
          <w:sz w:val="22"/>
          <w:szCs w:val="22"/>
        </w:rPr>
        <w:t>approaches</w:t>
      </w:r>
      <w:r w:rsidR="00122870">
        <w:rPr>
          <w:rFonts w:asciiTheme="minorHAnsi" w:hAnsiTheme="minorHAnsi" w:cstheme="minorHAnsi"/>
          <w:spacing w:val="-4"/>
          <w:sz w:val="22"/>
          <w:szCs w:val="22"/>
        </w:rPr>
        <w:t xml:space="preserve"> and concluded that</w:t>
      </w:r>
      <w:r w:rsidR="006844CD">
        <w:rPr>
          <w:rFonts w:asciiTheme="minorHAnsi" w:hAnsiTheme="minorHAnsi" w:cstheme="minorHAnsi"/>
          <w:spacing w:val="-4"/>
          <w:sz w:val="22"/>
          <w:szCs w:val="22"/>
        </w:rPr>
        <w:t xml:space="preserve"> </w:t>
      </w:r>
      <w:r w:rsidRPr="008305BC">
        <w:rPr>
          <w:rFonts w:asciiTheme="minorHAnsi" w:hAnsiTheme="minorHAnsi" w:cstheme="minorHAnsi"/>
          <w:spacing w:val="-4"/>
          <w:sz w:val="22"/>
          <w:szCs w:val="22"/>
        </w:rPr>
        <w:t>the Discounted Cash Flow (DCF) method was the most appropriate as it reflects the</w:t>
      </w:r>
      <w:r w:rsidR="00980CF5" w:rsidRPr="00980CF5">
        <w:rPr>
          <w:rFonts w:asciiTheme="minorHAnsi" w:hAnsiTheme="minorHAnsi" w:cstheme="minorHAnsi"/>
          <w:spacing w:val="-4"/>
          <w:sz w:val="22"/>
          <w:szCs w:val="22"/>
        </w:rPr>
        <w:t xml:space="preserve"> </w:t>
      </w:r>
      <w:r w:rsidRPr="008305BC">
        <w:rPr>
          <w:rFonts w:asciiTheme="minorHAnsi" w:hAnsiTheme="minorHAnsi" w:cstheme="minorHAnsi"/>
          <w:spacing w:val="-4"/>
          <w:sz w:val="22"/>
          <w:szCs w:val="22"/>
        </w:rPr>
        <w:t xml:space="preserve">business plan and </w:t>
      </w:r>
      <w:r w:rsidR="00F960C6">
        <w:rPr>
          <w:rFonts w:asciiTheme="minorHAnsi" w:hAnsiTheme="minorHAnsi" w:cstheme="minorHAnsi"/>
          <w:spacing w:val="-4"/>
          <w:sz w:val="22"/>
          <w:szCs w:val="22"/>
        </w:rPr>
        <w:t xml:space="preserve">the entity’s </w:t>
      </w:r>
      <w:r w:rsidRPr="008305BC">
        <w:rPr>
          <w:rFonts w:asciiTheme="minorHAnsi" w:hAnsiTheme="minorHAnsi" w:cstheme="minorHAnsi"/>
          <w:spacing w:val="-4"/>
          <w:sz w:val="22"/>
          <w:szCs w:val="22"/>
        </w:rPr>
        <w:t>ability to generate future cash flows.</w:t>
      </w:r>
    </w:p>
    <w:p w14:paraId="7E742895" w14:textId="77777777" w:rsidR="00980CF5" w:rsidRDefault="00980CF5" w:rsidP="00980CF5">
      <w:pPr>
        <w:spacing w:line="380" w:lineRule="exact"/>
        <w:ind w:left="547"/>
        <w:jc w:val="thaiDistribute"/>
        <w:rPr>
          <w:rFonts w:asciiTheme="minorHAnsi" w:hAnsiTheme="minorHAnsi" w:cstheme="minorHAnsi"/>
          <w:spacing w:val="-4"/>
          <w:sz w:val="22"/>
          <w:szCs w:val="22"/>
        </w:rPr>
      </w:pPr>
    </w:p>
    <w:p w14:paraId="6A96FA50" w14:textId="476D2F2B" w:rsidR="00A27CF8" w:rsidRDefault="00A27CF8" w:rsidP="00A27CF8">
      <w:pPr>
        <w:spacing w:line="380" w:lineRule="exact"/>
        <w:ind w:left="547"/>
        <w:jc w:val="thaiDistribute"/>
        <w:rPr>
          <w:rFonts w:asciiTheme="minorHAnsi" w:hAnsiTheme="minorHAnsi" w:cstheme="minorBidi"/>
          <w:spacing w:val="-4"/>
          <w:sz w:val="22"/>
          <w:szCs w:val="22"/>
        </w:rPr>
      </w:pPr>
      <w:r w:rsidRPr="00A27CF8">
        <w:rPr>
          <w:rFonts w:asciiTheme="minorHAnsi" w:hAnsiTheme="minorHAnsi" w:cstheme="minorBidi"/>
          <w:spacing w:val="-4"/>
          <w:sz w:val="22"/>
          <w:szCs w:val="22"/>
        </w:rPr>
        <w:t xml:space="preserve">According to the valuation report, the equity value of Boosted Ecommerce Inc. was estimated to be within a range of approximately </w:t>
      </w:r>
      <w:r w:rsidR="0088655D">
        <w:rPr>
          <w:rFonts w:asciiTheme="minorHAnsi" w:hAnsiTheme="minorHAnsi" w:cstheme="minorBidi"/>
          <w:spacing w:val="-4"/>
          <w:sz w:val="22"/>
          <w:szCs w:val="22"/>
        </w:rPr>
        <w:t>Baht</w:t>
      </w:r>
      <w:r w:rsidRPr="00A27CF8">
        <w:rPr>
          <w:rFonts w:asciiTheme="minorHAnsi" w:hAnsiTheme="minorHAnsi" w:cstheme="minorBidi"/>
          <w:spacing w:val="-4"/>
          <w:sz w:val="22"/>
          <w:szCs w:val="22"/>
        </w:rPr>
        <w:t xml:space="preserve"> (</w:t>
      </w:r>
      <w:r w:rsidR="00BC7DE7">
        <w:rPr>
          <w:rFonts w:asciiTheme="minorHAnsi" w:hAnsiTheme="minorHAnsi" w:cstheme="minorBidi"/>
          <w:spacing w:val="-4"/>
          <w:sz w:val="22"/>
          <w:szCs w:val="22"/>
        </w:rPr>
        <w:t>449</w:t>
      </w:r>
      <w:r w:rsidRPr="00A27CF8">
        <w:rPr>
          <w:rFonts w:asciiTheme="minorHAnsi" w:hAnsiTheme="minorHAnsi" w:cstheme="minorBidi"/>
          <w:spacing w:val="-4"/>
          <w:sz w:val="22"/>
          <w:szCs w:val="22"/>
        </w:rPr>
        <w:t>.</w:t>
      </w:r>
      <w:r w:rsidR="00D16D61">
        <w:rPr>
          <w:rFonts w:asciiTheme="minorHAnsi" w:hAnsiTheme="minorHAnsi" w:cstheme="minorBidi"/>
          <w:spacing w:val="-4"/>
          <w:sz w:val="22"/>
          <w:szCs w:val="22"/>
        </w:rPr>
        <w:t>04</w:t>
      </w:r>
      <w:r w:rsidRPr="00A27CF8">
        <w:rPr>
          <w:rFonts w:asciiTheme="minorHAnsi" w:hAnsiTheme="minorHAnsi" w:cstheme="minorBidi"/>
          <w:spacing w:val="-4"/>
          <w:sz w:val="22"/>
          <w:szCs w:val="22"/>
        </w:rPr>
        <w:t xml:space="preserve">) million to </w:t>
      </w:r>
      <w:r w:rsidR="0088655D">
        <w:rPr>
          <w:rFonts w:asciiTheme="minorHAnsi" w:hAnsiTheme="minorHAnsi" w:cstheme="minorBidi"/>
          <w:spacing w:val="-4"/>
          <w:sz w:val="22"/>
          <w:szCs w:val="22"/>
        </w:rPr>
        <w:t>Baht</w:t>
      </w:r>
      <w:r w:rsidRPr="00A27CF8">
        <w:rPr>
          <w:rFonts w:asciiTheme="minorHAnsi" w:hAnsiTheme="minorHAnsi" w:cstheme="minorBidi"/>
          <w:spacing w:val="-4"/>
          <w:sz w:val="22"/>
          <w:szCs w:val="22"/>
        </w:rPr>
        <w:t xml:space="preserve"> 1,018.39 million. The valuer considered the Discounted Cash Flow (DCF) method under conservative assumptions to be the most appropriate approach for estimating the value, resulting in an estimated equity value of approximately </w:t>
      </w:r>
      <w:r w:rsidR="0088655D">
        <w:rPr>
          <w:rFonts w:asciiTheme="minorHAnsi" w:hAnsiTheme="minorHAnsi" w:cstheme="minorBidi"/>
          <w:spacing w:val="-4"/>
          <w:sz w:val="22"/>
          <w:szCs w:val="22"/>
        </w:rPr>
        <w:t>Baht</w:t>
      </w:r>
      <w:r w:rsidRPr="00A27CF8">
        <w:rPr>
          <w:rFonts w:asciiTheme="minorHAnsi" w:hAnsiTheme="minorHAnsi" w:cstheme="minorBidi"/>
          <w:spacing w:val="-4"/>
          <w:sz w:val="22"/>
          <w:szCs w:val="22"/>
        </w:rPr>
        <w:t xml:space="preserve"> (449.04) million. The valuation was based on information obtained from the management of the investee, publicly available information, and the financial statements of BECOM, which were prepared for internal management purposes.</w:t>
      </w:r>
    </w:p>
    <w:p w14:paraId="26153695" w14:textId="77777777" w:rsidR="00EB2378" w:rsidRPr="00EB2378" w:rsidRDefault="00EB2378" w:rsidP="00A27CF8">
      <w:pPr>
        <w:spacing w:line="380" w:lineRule="exact"/>
        <w:ind w:left="547"/>
        <w:jc w:val="thaiDistribute"/>
        <w:rPr>
          <w:rFonts w:asciiTheme="minorHAnsi" w:hAnsiTheme="minorHAnsi" w:cstheme="minorBidi"/>
          <w:spacing w:val="-4"/>
          <w:sz w:val="18"/>
          <w:szCs w:val="18"/>
        </w:rPr>
      </w:pPr>
    </w:p>
    <w:p w14:paraId="30E53801" w14:textId="0E9D008E" w:rsidR="0018650A" w:rsidRPr="00A27CF8" w:rsidRDefault="0018650A" w:rsidP="00A27CF8">
      <w:pPr>
        <w:spacing w:line="380" w:lineRule="exact"/>
        <w:ind w:left="547"/>
        <w:jc w:val="thaiDistribute"/>
        <w:rPr>
          <w:rFonts w:asciiTheme="minorHAnsi" w:hAnsiTheme="minorHAnsi" w:cstheme="minorBidi"/>
          <w:spacing w:val="-4"/>
          <w:sz w:val="22"/>
          <w:szCs w:val="22"/>
        </w:rPr>
      </w:pPr>
      <w:r w:rsidRPr="0018650A">
        <w:rPr>
          <w:rFonts w:asciiTheme="minorHAnsi" w:hAnsiTheme="minorHAnsi" w:cstheme="minorBidi"/>
          <w:spacing w:val="-4"/>
          <w:sz w:val="22"/>
          <w:szCs w:val="22"/>
        </w:rPr>
        <w:t>Based on the reasons described above, the Group decided to restate the consolidated financial statements for the year ended 31 December 2024 in respect of the fair value of the investment in BECOM received from the disposal of the investment in Boosted NRF Corp., as disclosed in Note 41 to the financial statements.</w:t>
      </w:r>
    </w:p>
    <w:p w14:paraId="048A00DC" w14:textId="77777777" w:rsidR="00310284" w:rsidRPr="009752CC" w:rsidRDefault="00310284" w:rsidP="00451EC7">
      <w:pPr>
        <w:spacing w:line="380" w:lineRule="exact"/>
        <w:ind w:left="547"/>
        <w:jc w:val="thaiDistribute"/>
        <w:rPr>
          <w:rFonts w:asciiTheme="minorHAnsi" w:hAnsiTheme="minorHAnsi" w:cstheme="minorBidi"/>
          <w:spacing w:val="-4"/>
          <w:sz w:val="18"/>
          <w:szCs w:val="18"/>
        </w:rPr>
      </w:pPr>
    </w:p>
    <w:p w14:paraId="027E3DBE" w14:textId="77777777" w:rsidR="007C0E84" w:rsidRPr="009215E3" w:rsidRDefault="007C0E84" w:rsidP="00DE63AE">
      <w:pPr>
        <w:spacing w:before="120" w:after="120"/>
        <w:ind w:left="547"/>
        <w:jc w:val="thaiDistribute"/>
        <w:rPr>
          <w:rFonts w:asciiTheme="minorHAnsi" w:hAnsiTheme="minorHAnsi" w:cstheme="minorHAnsi"/>
          <w:i/>
          <w:iCs/>
          <w:sz w:val="22"/>
          <w:szCs w:val="22"/>
        </w:rPr>
      </w:pPr>
      <w:proofErr w:type="spellStart"/>
      <w:r w:rsidRPr="009215E3">
        <w:rPr>
          <w:rFonts w:asciiTheme="minorHAnsi" w:hAnsiTheme="minorHAnsi" w:cstheme="minorHAnsi"/>
          <w:i/>
          <w:iCs/>
          <w:sz w:val="22"/>
          <w:szCs w:val="22"/>
        </w:rPr>
        <w:t>Kairous</w:t>
      </w:r>
      <w:proofErr w:type="spellEnd"/>
      <w:r w:rsidRPr="009215E3">
        <w:rPr>
          <w:rFonts w:asciiTheme="minorHAnsi" w:hAnsiTheme="minorHAnsi" w:cstheme="minorHAnsi"/>
          <w:i/>
          <w:iCs/>
          <w:sz w:val="22"/>
          <w:szCs w:val="22"/>
        </w:rPr>
        <w:t xml:space="preserve"> Asia Limited</w:t>
      </w:r>
    </w:p>
    <w:p w14:paraId="0AD1C31F" w14:textId="08222293" w:rsidR="007C0E84" w:rsidRPr="00F748D7" w:rsidRDefault="007C0E84" w:rsidP="009E1887">
      <w:pPr>
        <w:spacing w:before="120" w:after="120" w:line="360" w:lineRule="exact"/>
        <w:ind w:left="547"/>
        <w:jc w:val="thaiDistribute"/>
        <w:rPr>
          <w:rFonts w:asciiTheme="minorHAnsi" w:hAnsiTheme="minorHAnsi" w:cs="Browallia New"/>
          <w:sz w:val="22"/>
          <w:szCs w:val="28"/>
        </w:rPr>
      </w:pPr>
      <w:r w:rsidRPr="00FD0CA3">
        <w:rPr>
          <w:rFonts w:asciiTheme="minorHAnsi" w:hAnsiTheme="minorHAnsi" w:cstheme="minorHAnsi"/>
          <w:spacing w:val="-4"/>
          <w:sz w:val="22"/>
          <w:szCs w:val="22"/>
        </w:rPr>
        <w:t>In August and September 2024, Regeneration Capital (Cayman) Limited (RCL-CM), a subsidiary,</w:t>
      </w:r>
      <w:r w:rsidRPr="00FD0CA3">
        <w:rPr>
          <w:rFonts w:asciiTheme="minorHAnsi" w:hAnsiTheme="minorHAnsi" w:cstheme="minorHAnsi"/>
          <w:sz w:val="22"/>
          <w:szCs w:val="22"/>
        </w:rPr>
        <w:t xml:space="preserve"> entered into agreements to sell a portion of its equity interest in </w:t>
      </w:r>
      <w:proofErr w:type="spellStart"/>
      <w:r w:rsidRPr="00FD0CA3">
        <w:rPr>
          <w:rFonts w:asciiTheme="minorHAnsi" w:hAnsiTheme="minorHAnsi" w:cstheme="minorHAnsi"/>
          <w:sz w:val="22"/>
          <w:szCs w:val="22"/>
        </w:rPr>
        <w:t>Kairous</w:t>
      </w:r>
      <w:proofErr w:type="spellEnd"/>
      <w:r w:rsidRPr="00FD0CA3">
        <w:rPr>
          <w:rFonts w:asciiTheme="minorHAnsi" w:hAnsiTheme="minorHAnsi" w:cstheme="minorHAnsi"/>
          <w:sz w:val="22"/>
          <w:szCs w:val="22"/>
        </w:rPr>
        <w:t xml:space="preserve"> Asia Limited (KAL), a non-listed company, totaling 949,667 shares, to two individuals for a total consideration of </w:t>
      </w:r>
      <w:r w:rsidR="0088655D">
        <w:rPr>
          <w:rFonts w:asciiTheme="minorHAnsi" w:hAnsiTheme="minorHAnsi" w:cstheme="minorHAnsi"/>
          <w:sz w:val="22"/>
          <w:szCs w:val="22"/>
        </w:rPr>
        <w:t>Baht</w:t>
      </w:r>
      <w:r w:rsidRPr="00FD0CA3">
        <w:rPr>
          <w:rFonts w:asciiTheme="minorHAnsi" w:hAnsiTheme="minorHAnsi" w:cstheme="minorHAnsi"/>
          <w:sz w:val="22"/>
          <w:szCs w:val="22"/>
        </w:rPr>
        <w:t xml:space="preserve"> 51.2 million. However, the share purchase agreement included a buyback condition, stipulating that if </w:t>
      </w:r>
      <w:proofErr w:type="spellStart"/>
      <w:r w:rsidRPr="00FD0CA3">
        <w:rPr>
          <w:rFonts w:asciiTheme="minorHAnsi" w:hAnsiTheme="minorHAnsi" w:cstheme="minorHAnsi"/>
          <w:sz w:val="22"/>
          <w:szCs w:val="22"/>
        </w:rPr>
        <w:t>Kairous</w:t>
      </w:r>
      <w:proofErr w:type="spellEnd"/>
      <w:r w:rsidRPr="00FD0CA3">
        <w:rPr>
          <w:rFonts w:asciiTheme="minorHAnsi" w:hAnsiTheme="minorHAnsi" w:cstheme="minorHAnsi"/>
          <w:sz w:val="22"/>
          <w:szCs w:val="22"/>
        </w:rPr>
        <w:t xml:space="preserve"> Acquisition Corp. Limited (KACL, a subsidiary of KAL) fails to successfully complete its SPAC transaction within the specified timeframe, the shares must be repurchased. As a result, the Group recorded the proceeds from this transaction as “Advance received from sale of other non-current financial assets” in the consolidated statement of financial position as </w:t>
      </w:r>
      <w:proofErr w:type="gramStart"/>
      <w:r w:rsidRPr="00FD0CA3">
        <w:rPr>
          <w:rFonts w:asciiTheme="minorHAnsi" w:hAnsiTheme="minorHAnsi" w:cstheme="minorHAnsi"/>
          <w:sz w:val="22"/>
          <w:szCs w:val="22"/>
        </w:rPr>
        <w:t>at</w:t>
      </w:r>
      <w:proofErr w:type="gramEnd"/>
      <w:r w:rsidRPr="00FD0CA3">
        <w:rPr>
          <w:rFonts w:asciiTheme="minorHAnsi" w:hAnsiTheme="minorHAnsi" w:cstheme="minorHAnsi"/>
          <w:sz w:val="22"/>
          <w:szCs w:val="22"/>
        </w:rPr>
        <w:t xml:space="preserve"> 31 December 2024. Subsequently, on 1 November 2024, the classification of KAL was changed from other non-current financial assets to an investment in subsidiary, as mentioned </w:t>
      </w:r>
      <w:r w:rsidRPr="00CE2CE1">
        <w:rPr>
          <w:rFonts w:asciiTheme="minorHAnsi" w:hAnsiTheme="minorHAnsi" w:cstheme="minorHAnsi"/>
          <w:sz w:val="22"/>
          <w:szCs w:val="22"/>
        </w:rPr>
        <w:t>in Note 13</w:t>
      </w:r>
      <w:r w:rsidRPr="009E0EC5">
        <w:rPr>
          <w:rFonts w:asciiTheme="minorHAnsi" w:hAnsiTheme="minorHAnsi" w:cstheme="minorHAnsi"/>
          <w:sz w:val="22"/>
          <w:szCs w:val="22"/>
        </w:rPr>
        <w:t xml:space="preserve"> to</w:t>
      </w:r>
      <w:r w:rsidRPr="00FD0CA3">
        <w:rPr>
          <w:rFonts w:asciiTheme="minorHAnsi" w:hAnsiTheme="minorHAnsi" w:cstheme="minorHAnsi"/>
          <w:sz w:val="22"/>
          <w:szCs w:val="22"/>
        </w:rPr>
        <w:t xml:space="preserve"> the</w:t>
      </w:r>
      <w:r w:rsidRPr="00FD0CA3">
        <w:rPr>
          <w:rFonts w:asciiTheme="minorHAnsi" w:hAnsiTheme="minorHAnsi" w:cstheme="minorHAnsi"/>
          <w:spacing w:val="-4"/>
          <w:sz w:val="22"/>
          <w:szCs w:val="22"/>
        </w:rPr>
        <w:t xml:space="preserve"> financial statements</w:t>
      </w:r>
      <w:r w:rsidR="00F748D7">
        <w:rPr>
          <w:rFonts w:asciiTheme="minorHAnsi" w:hAnsiTheme="minorHAnsi" w:cs="Browallia New" w:hint="cs"/>
          <w:sz w:val="22"/>
          <w:szCs w:val="28"/>
          <w:cs/>
        </w:rPr>
        <w:t>.</w:t>
      </w:r>
    </w:p>
    <w:p w14:paraId="1730362C" w14:textId="77777777" w:rsidR="0072091E" w:rsidRDefault="0072091E" w:rsidP="00AD24C0">
      <w:pPr>
        <w:spacing w:before="120" w:after="120" w:line="360" w:lineRule="exact"/>
        <w:ind w:left="547"/>
        <w:jc w:val="thaiDistribute"/>
        <w:rPr>
          <w:rFonts w:asciiTheme="minorHAnsi" w:hAnsiTheme="minorHAnsi" w:cstheme="minorBidi"/>
          <w:i/>
          <w:iCs/>
          <w:sz w:val="22"/>
          <w:szCs w:val="22"/>
        </w:rPr>
      </w:pPr>
    </w:p>
    <w:p w14:paraId="63DBB278" w14:textId="77777777" w:rsidR="0072091E" w:rsidRDefault="0072091E" w:rsidP="00AD24C0">
      <w:pPr>
        <w:spacing w:before="120" w:after="120" w:line="360" w:lineRule="exact"/>
        <w:ind w:left="547"/>
        <w:jc w:val="thaiDistribute"/>
        <w:rPr>
          <w:rFonts w:asciiTheme="minorHAnsi" w:hAnsiTheme="minorHAnsi" w:cstheme="minorBidi"/>
          <w:i/>
          <w:iCs/>
          <w:sz w:val="22"/>
          <w:szCs w:val="22"/>
        </w:rPr>
      </w:pPr>
    </w:p>
    <w:p w14:paraId="750AA6A0" w14:textId="77777777" w:rsidR="0072091E" w:rsidRDefault="0072091E" w:rsidP="00AD24C0">
      <w:pPr>
        <w:spacing w:before="120" w:after="120" w:line="360" w:lineRule="exact"/>
        <w:ind w:left="547"/>
        <w:jc w:val="thaiDistribute"/>
        <w:rPr>
          <w:rFonts w:asciiTheme="minorHAnsi" w:hAnsiTheme="minorHAnsi" w:cstheme="minorBidi"/>
          <w:i/>
          <w:iCs/>
          <w:sz w:val="22"/>
          <w:szCs w:val="22"/>
        </w:rPr>
      </w:pPr>
    </w:p>
    <w:p w14:paraId="51E8FA8F" w14:textId="7E5A9B74" w:rsidR="00AD24C0" w:rsidRPr="00AD24C0" w:rsidRDefault="00AD24C0" w:rsidP="00AD24C0">
      <w:pPr>
        <w:spacing w:before="120" w:after="120" w:line="360" w:lineRule="exact"/>
        <w:ind w:left="547"/>
        <w:jc w:val="thaiDistribute"/>
        <w:rPr>
          <w:rFonts w:asciiTheme="minorHAnsi" w:hAnsiTheme="minorHAnsi" w:cstheme="minorBidi"/>
          <w:i/>
          <w:iCs/>
          <w:sz w:val="22"/>
          <w:szCs w:val="22"/>
        </w:rPr>
      </w:pPr>
      <w:r w:rsidRPr="00AD24C0">
        <w:rPr>
          <w:rFonts w:asciiTheme="minorHAnsi" w:hAnsiTheme="minorHAnsi" w:cstheme="minorBidi"/>
          <w:i/>
          <w:iCs/>
          <w:sz w:val="22"/>
          <w:szCs w:val="22"/>
        </w:rPr>
        <w:lastRenderedPageBreak/>
        <w:t>Others</w:t>
      </w:r>
    </w:p>
    <w:p w14:paraId="71E10E19" w14:textId="72019338" w:rsidR="00AD24C0" w:rsidRPr="00AD24C0" w:rsidRDefault="00AD24C0" w:rsidP="00AD24C0">
      <w:pPr>
        <w:spacing w:before="120" w:after="120" w:line="360" w:lineRule="exact"/>
        <w:ind w:left="547"/>
        <w:jc w:val="thaiDistribute"/>
        <w:rPr>
          <w:rFonts w:asciiTheme="minorHAnsi" w:hAnsiTheme="minorHAnsi" w:cstheme="minorBidi"/>
          <w:sz w:val="22"/>
          <w:szCs w:val="22"/>
        </w:rPr>
      </w:pPr>
      <w:r w:rsidRPr="00AD24C0">
        <w:rPr>
          <w:rFonts w:asciiTheme="minorHAnsi" w:hAnsiTheme="minorHAnsi" w:cstheme="minorBidi"/>
          <w:sz w:val="22"/>
          <w:szCs w:val="22"/>
        </w:rPr>
        <w:t xml:space="preserve">As </w:t>
      </w:r>
      <w:proofErr w:type="gramStart"/>
      <w:r w:rsidRPr="00AD24C0">
        <w:rPr>
          <w:rFonts w:asciiTheme="minorHAnsi" w:hAnsiTheme="minorHAnsi" w:cstheme="minorBidi"/>
          <w:sz w:val="22"/>
          <w:szCs w:val="22"/>
        </w:rPr>
        <w:t>at</w:t>
      </w:r>
      <w:proofErr w:type="gramEnd"/>
      <w:r w:rsidRPr="00AD24C0">
        <w:rPr>
          <w:rFonts w:asciiTheme="minorHAnsi" w:hAnsiTheme="minorHAnsi" w:cstheme="minorBidi"/>
          <w:sz w:val="22"/>
          <w:szCs w:val="22"/>
        </w:rPr>
        <w:t xml:space="preserve"> 31 December 2024, the Group measured the fair value of investments in </w:t>
      </w:r>
      <w:proofErr w:type="spellStart"/>
      <w:r w:rsidRPr="00AD24C0">
        <w:rPr>
          <w:rFonts w:asciiTheme="minorHAnsi" w:hAnsiTheme="minorHAnsi" w:cstheme="minorBidi"/>
          <w:sz w:val="22"/>
          <w:szCs w:val="22"/>
        </w:rPr>
        <w:t>Koncious</w:t>
      </w:r>
      <w:proofErr w:type="spellEnd"/>
      <w:r w:rsidRPr="00AD24C0">
        <w:rPr>
          <w:rFonts w:asciiTheme="minorHAnsi" w:hAnsiTheme="minorHAnsi" w:cstheme="minorBidi"/>
          <w:sz w:val="22"/>
          <w:szCs w:val="22"/>
        </w:rPr>
        <w:t xml:space="preserve"> Foods., Inc., New Protein Fund I LP, Big Idea Ventures GP I, LLC, Frontline </w:t>
      </w:r>
      <w:proofErr w:type="spellStart"/>
      <w:r w:rsidRPr="00AD24C0">
        <w:rPr>
          <w:rFonts w:asciiTheme="minorHAnsi" w:hAnsiTheme="minorHAnsi" w:cstheme="minorBidi"/>
          <w:sz w:val="22"/>
          <w:szCs w:val="22"/>
        </w:rPr>
        <w:t>BioEnergy</w:t>
      </w:r>
      <w:proofErr w:type="spellEnd"/>
      <w:r w:rsidRPr="00AD24C0">
        <w:rPr>
          <w:rFonts w:asciiTheme="minorHAnsi" w:hAnsiTheme="minorHAnsi" w:cstheme="minorBidi"/>
          <w:sz w:val="22"/>
          <w:szCs w:val="22"/>
        </w:rPr>
        <w:t xml:space="preserve"> LLC and Nov</w:t>
      </w:r>
      <w:r w:rsidR="005510EC">
        <w:rPr>
          <w:rFonts w:asciiTheme="minorHAnsi" w:hAnsiTheme="minorHAnsi" w:cstheme="minorBidi"/>
          <w:sz w:val="22"/>
          <w:szCs w:val="22"/>
        </w:rPr>
        <w:t>e</w:t>
      </w:r>
      <w:r w:rsidRPr="00AD24C0">
        <w:rPr>
          <w:rFonts w:asciiTheme="minorHAnsi" w:hAnsiTheme="minorHAnsi" w:cstheme="minorBidi"/>
          <w:sz w:val="22"/>
          <w:szCs w:val="22"/>
        </w:rPr>
        <w:t xml:space="preserve"> EATS Co., Ltd. using the latest information available to the Group, which was not the most recent audited financial statements.</w:t>
      </w:r>
    </w:p>
    <w:p w14:paraId="61E6C03A" w14:textId="77777777" w:rsidR="00AD24C0" w:rsidRPr="00AD24C0" w:rsidRDefault="00AD24C0" w:rsidP="00AD24C0">
      <w:pPr>
        <w:spacing w:before="120" w:after="120" w:line="360" w:lineRule="exact"/>
        <w:ind w:left="547"/>
        <w:jc w:val="thaiDistribute"/>
        <w:rPr>
          <w:rFonts w:asciiTheme="minorHAnsi" w:hAnsiTheme="minorHAnsi" w:cstheme="minorBidi"/>
          <w:sz w:val="22"/>
          <w:szCs w:val="22"/>
        </w:rPr>
      </w:pPr>
      <w:r w:rsidRPr="00AD24C0">
        <w:rPr>
          <w:rFonts w:asciiTheme="minorHAnsi" w:hAnsiTheme="minorHAnsi" w:cstheme="minorBidi"/>
          <w:sz w:val="22"/>
          <w:szCs w:val="22"/>
        </w:rPr>
        <w:t xml:space="preserve">This is because most of these investments are overseas investments, and the Group holds only a small proportion of the voting rights, resulting in no control or influence over the investees’ operations or decision-making. Consequently, the Group does not have sufficient authority to obtain the latest </w:t>
      </w:r>
      <w:proofErr w:type="gramStart"/>
      <w:r w:rsidRPr="00AD24C0">
        <w:rPr>
          <w:rFonts w:asciiTheme="minorHAnsi" w:hAnsiTheme="minorHAnsi" w:cstheme="minorBidi"/>
          <w:sz w:val="22"/>
          <w:szCs w:val="22"/>
        </w:rPr>
        <w:t>audited financial statements</w:t>
      </w:r>
      <w:proofErr w:type="gramEnd"/>
      <w:r w:rsidRPr="00AD24C0">
        <w:rPr>
          <w:rFonts w:asciiTheme="minorHAnsi" w:hAnsiTheme="minorHAnsi" w:cstheme="minorBidi"/>
          <w:sz w:val="22"/>
          <w:szCs w:val="22"/>
        </w:rPr>
        <w:t xml:space="preserve"> and other necessary information for valuation purposes on a timely basis.</w:t>
      </w:r>
    </w:p>
    <w:p w14:paraId="20BEDCDF" w14:textId="3071B612" w:rsidR="00AD24C0" w:rsidRPr="00AD24C0" w:rsidRDefault="00AD24C0" w:rsidP="00AD24C0">
      <w:pPr>
        <w:spacing w:before="120" w:after="120" w:line="360" w:lineRule="exact"/>
        <w:ind w:left="547"/>
        <w:jc w:val="thaiDistribute"/>
        <w:rPr>
          <w:rFonts w:asciiTheme="minorHAnsi" w:hAnsiTheme="minorHAnsi" w:cstheme="minorBidi"/>
          <w:sz w:val="22"/>
          <w:szCs w:val="22"/>
        </w:rPr>
      </w:pPr>
      <w:r w:rsidRPr="00AD24C0">
        <w:rPr>
          <w:rFonts w:asciiTheme="minorHAnsi" w:hAnsiTheme="minorHAnsi" w:cstheme="minorBidi"/>
          <w:sz w:val="22"/>
          <w:szCs w:val="22"/>
        </w:rPr>
        <w:t>Accordingly, the Group considered it appropriate to use the latest available information to measure the value of such investments.</w:t>
      </w:r>
    </w:p>
    <w:p w14:paraId="33F01A7C" w14:textId="06E52B68" w:rsidR="00486139" w:rsidRDefault="00486139" w:rsidP="00486139">
      <w:pPr>
        <w:spacing w:before="120" w:after="120" w:line="360" w:lineRule="exact"/>
        <w:ind w:left="547"/>
        <w:jc w:val="thaiDistribute"/>
        <w:rPr>
          <w:rFonts w:asciiTheme="minorHAnsi" w:hAnsiTheme="minorHAnsi" w:cstheme="minorBidi"/>
          <w:sz w:val="22"/>
          <w:szCs w:val="22"/>
        </w:rPr>
      </w:pPr>
      <w:r w:rsidRPr="00957A5D">
        <w:rPr>
          <w:rFonts w:asciiTheme="minorHAnsi" w:hAnsiTheme="minorHAnsi" w:cstheme="minorBidi"/>
          <w:sz w:val="22"/>
          <w:szCs w:val="22"/>
        </w:rPr>
        <w:t>Subsequently, during the year ended 31 December 2025, the Group revised the carrying amount of the investment based on the latest information received. Accordingly, the Group has restated the consolidated financial statements for the year ended 31 December 2024 retrospectively, as disclosed in Note 41 to the financial statements.</w:t>
      </w:r>
    </w:p>
    <w:p w14:paraId="58651518" w14:textId="77777777" w:rsidR="00B24C10" w:rsidRPr="00721E90" w:rsidRDefault="00B24C10" w:rsidP="007C0E84">
      <w:pPr>
        <w:spacing w:before="120" w:after="120" w:line="360" w:lineRule="exact"/>
        <w:ind w:left="547"/>
        <w:jc w:val="thaiDistribute"/>
        <w:rPr>
          <w:rFonts w:asciiTheme="minorHAnsi" w:hAnsiTheme="minorHAnsi" w:cstheme="minorBidi"/>
          <w:sz w:val="22"/>
          <w:szCs w:val="22"/>
        </w:rPr>
      </w:pPr>
    </w:p>
    <w:p w14:paraId="1002544C" w14:textId="77777777" w:rsidR="00721E90" w:rsidRDefault="00721E90" w:rsidP="00721E90">
      <w:pPr>
        <w:spacing w:before="120" w:after="120" w:line="380" w:lineRule="exact"/>
        <w:jc w:val="thaiDistribute"/>
        <w:rPr>
          <w:rFonts w:asciiTheme="minorHAnsi" w:hAnsiTheme="minorHAnsi" w:cstheme="minorBidi"/>
          <w:spacing w:val="-4"/>
          <w:sz w:val="22"/>
          <w:szCs w:val="22"/>
        </w:rPr>
      </w:pPr>
    </w:p>
    <w:p w14:paraId="35E8B2AB" w14:textId="0AEEF219" w:rsidR="00B24C10" w:rsidRPr="00E329F2" w:rsidRDefault="00B24C10" w:rsidP="00721E90">
      <w:pPr>
        <w:spacing w:before="120" w:after="120" w:line="380" w:lineRule="exact"/>
        <w:jc w:val="thaiDistribute"/>
        <w:rPr>
          <w:rFonts w:asciiTheme="minorHAnsi" w:hAnsiTheme="minorHAnsi" w:cstheme="minorBidi"/>
          <w:spacing w:val="-4"/>
          <w:sz w:val="22"/>
          <w:szCs w:val="22"/>
          <w:cs/>
        </w:rPr>
        <w:sectPr w:rsidR="00B24C10" w:rsidRPr="00E329F2" w:rsidSect="00783B72">
          <w:headerReference w:type="default" r:id="rId11"/>
          <w:footerReference w:type="default" r:id="rId12"/>
          <w:pgSz w:w="11909" w:h="16834" w:code="9"/>
          <w:pgMar w:top="1296" w:right="1152" w:bottom="576" w:left="1152" w:header="576" w:footer="432" w:gutter="0"/>
          <w:paperSrc w:first="1" w:other="1"/>
          <w:pgNumType w:start="18"/>
          <w:cols w:space="720"/>
          <w:docGrid w:linePitch="326"/>
        </w:sectPr>
      </w:pPr>
    </w:p>
    <w:p w14:paraId="1CA4328C" w14:textId="51834E4B" w:rsidR="00B2674D" w:rsidRPr="00FD0CA3" w:rsidRDefault="00B2674D" w:rsidP="006726D3">
      <w:pPr>
        <w:pStyle w:val="ListParagraph"/>
        <w:numPr>
          <w:ilvl w:val="0"/>
          <w:numId w:val="25"/>
        </w:numPr>
        <w:spacing w:before="120" w:after="120" w:line="380" w:lineRule="exact"/>
        <w:jc w:val="both"/>
        <w:rPr>
          <w:rFonts w:asciiTheme="minorHAnsi" w:hAnsiTheme="minorHAnsi" w:cstheme="minorHAnsi"/>
          <w:b/>
          <w:bCs/>
          <w:sz w:val="22"/>
          <w:szCs w:val="22"/>
        </w:rPr>
      </w:pPr>
      <w:r w:rsidRPr="00FD0CA3">
        <w:rPr>
          <w:rFonts w:asciiTheme="minorHAnsi" w:hAnsiTheme="minorHAnsi" w:cstheme="minorHAnsi"/>
          <w:b/>
          <w:bCs/>
          <w:sz w:val="22"/>
          <w:szCs w:val="22"/>
        </w:rPr>
        <w:lastRenderedPageBreak/>
        <w:t>Investments in subsidiaries</w:t>
      </w:r>
    </w:p>
    <w:p w14:paraId="5ACF38EB" w14:textId="0BDA7DEA" w:rsidR="00D61313" w:rsidRDefault="00CE6EBD" w:rsidP="00D61313">
      <w:pPr>
        <w:pStyle w:val="ListParagraph"/>
        <w:tabs>
          <w:tab w:val="right" w:pos="9360"/>
        </w:tabs>
        <w:spacing w:before="120" w:after="60" w:line="380" w:lineRule="exact"/>
        <w:ind w:left="360" w:right="-43"/>
        <w:jc w:val="both"/>
        <w:rPr>
          <w:rFonts w:asciiTheme="minorHAnsi" w:hAnsiTheme="minorHAnsi" w:cstheme="minorBidi"/>
          <w:spacing w:val="-4"/>
          <w:sz w:val="22"/>
          <w:szCs w:val="22"/>
        </w:rPr>
      </w:pPr>
      <w:r w:rsidRPr="00FD0CA3">
        <w:rPr>
          <w:rFonts w:asciiTheme="minorHAnsi" w:hAnsiTheme="minorHAnsi" w:cstheme="minorHAnsi"/>
          <w:spacing w:val="-4"/>
          <w:sz w:val="22"/>
          <w:szCs w:val="22"/>
        </w:rPr>
        <w:t xml:space="preserve">    </w:t>
      </w:r>
      <w:r w:rsidR="00D61313" w:rsidRPr="00FD0CA3">
        <w:rPr>
          <w:rFonts w:asciiTheme="minorHAnsi" w:hAnsiTheme="minorHAnsi" w:cstheme="minorHAnsi"/>
          <w:spacing w:val="-4"/>
          <w:sz w:val="22"/>
          <w:szCs w:val="22"/>
        </w:rPr>
        <w:t xml:space="preserve">Details of investment in subsidiaries as presented in separate financial statements are as </w:t>
      </w:r>
      <w:r w:rsidR="00D61313" w:rsidRPr="00F134E0">
        <w:rPr>
          <w:rFonts w:asciiTheme="minorHAnsi" w:hAnsiTheme="minorHAnsi" w:cstheme="minorHAnsi"/>
          <w:spacing w:val="-4"/>
          <w:sz w:val="22"/>
          <w:szCs w:val="22"/>
        </w:rPr>
        <w:t>follow</w:t>
      </w:r>
      <w:r w:rsidR="008A55CB">
        <w:rPr>
          <w:rFonts w:asciiTheme="minorHAnsi" w:hAnsiTheme="minorHAnsi" w:cstheme="minorHAnsi"/>
          <w:spacing w:val="-4"/>
          <w:sz w:val="22"/>
          <w:szCs w:val="22"/>
        </w:rPr>
        <w:t>s</w:t>
      </w:r>
      <w:r w:rsidR="00D61313" w:rsidRPr="00FD0CA3">
        <w:rPr>
          <w:rFonts w:asciiTheme="minorHAnsi" w:hAnsiTheme="minorHAnsi" w:cstheme="minorHAnsi"/>
          <w:spacing w:val="-4"/>
          <w:sz w:val="22"/>
          <w:szCs w:val="22"/>
        </w:rPr>
        <w:t>:</w:t>
      </w:r>
    </w:p>
    <w:tbl>
      <w:tblPr>
        <w:tblW w:w="15210" w:type="dxa"/>
        <w:tblInd w:w="-90" w:type="dxa"/>
        <w:tblLayout w:type="fixed"/>
        <w:tblCellMar>
          <w:left w:w="79" w:type="dxa"/>
          <w:right w:w="79" w:type="dxa"/>
        </w:tblCellMar>
        <w:tblLook w:val="0000" w:firstRow="0" w:lastRow="0" w:firstColumn="0" w:lastColumn="0" w:noHBand="0" w:noVBand="0"/>
      </w:tblPr>
      <w:tblGrid>
        <w:gridCol w:w="2430"/>
        <w:gridCol w:w="2880"/>
        <w:gridCol w:w="1170"/>
        <w:gridCol w:w="720"/>
        <w:gridCol w:w="180"/>
        <w:gridCol w:w="720"/>
        <w:gridCol w:w="180"/>
        <w:gridCol w:w="900"/>
        <w:gridCol w:w="180"/>
        <w:gridCol w:w="990"/>
        <w:gridCol w:w="180"/>
        <w:gridCol w:w="1077"/>
        <w:gridCol w:w="183"/>
        <w:gridCol w:w="990"/>
        <w:gridCol w:w="180"/>
        <w:gridCol w:w="990"/>
        <w:gridCol w:w="180"/>
        <w:gridCol w:w="1080"/>
      </w:tblGrid>
      <w:tr w:rsidR="00840E10" w:rsidRPr="0042468F" w14:paraId="107898DE" w14:textId="77777777" w:rsidTr="008D0E1F">
        <w:trPr>
          <w:cantSplit/>
          <w:trHeight w:val="198"/>
          <w:tblHeader/>
        </w:trPr>
        <w:tc>
          <w:tcPr>
            <w:tcW w:w="2430" w:type="dxa"/>
            <w:vAlign w:val="bottom"/>
          </w:tcPr>
          <w:p w14:paraId="78B9BE74" w14:textId="77777777" w:rsidR="00840E10" w:rsidRPr="0042468F" w:rsidRDefault="00840E10" w:rsidP="0042468F">
            <w:pPr>
              <w:tabs>
                <w:tab w:val="left" w:pos="720"/>
              </w:tabs>
              <w:rPr>
                <w:rFonts w:asciiTheme="minorHAnsi" w:hAnsiTheme="minorHAnsi" w:cstheme="minorHAnsi"/>
                <w:sz w:val="22"/>
                <w:szCs w:val="22"/>
              </w:rPr>
            </w:pPr>
          </w:p>
        </w:tc>
        <w:tc>
          <w:tcPr>
            <w:tcW w:w="2880" w:type="dxa"/>
          </w:tcPr>
          <w:p w14:paraId="08CC62A7" w14:textId="77777777" w:rsidR="00840E10" w:rsidRPr="0042468F" w:rsidRDefault="00840E10" w:rsidP="0042468F">
            <w:pPr>
              <w:tabs>
                <w:tab w:val="left" w:pos="720"/>
              </w:tabs>
              <w:jc w:val="center"/>
              <w:rPr>
                <w:rFonts w:asciiTheme="minorHAnsi" w:hAnsiTheme="minorHAnsi" w:cstheme="minorHAnsi"/>
                <w:sz w:val="22"/>
                <w:szCs w:val="22"/>
              </w:rPr>
            </w:pPr>
          </w:p>
          <w:p w14:paraId="23F1538C" w14:textId="6CE967AD" w:rsidR="00840E10" w:rsidRPr="0042468F" w:rsidRDefault="00840E10" w:rsidP="0042468F">
            <w:pPr>
              <w:tabs>
                <w:tab w:val="left" w:pos="720"/>
              </w:tabs>
              <w:jc w:val="center"/>
              <w:rPr>
                <w:rFonts w:asciiTheme="minorHAnsi" w:hAnsiTheme="minorHAnsi" w:cstheme="minorHAnsi"/>
                <w:sz w:val="22"/>
                <w:szCs w:val="22"/>
                <w:cs/>
              </w:rPr>
            </w:pPr>
            <w:r w:rsidRPr="00840E10">
              <w:rPr>
                <w:rFonts w:asciiTheme="minorHAnsi" w:hAnsiTheme="minorHAnsi" w:cstheme="minorHAnsi"/>
                <w:sz w:val="22"/>
                <w:szCs w:val="22"/>
              </w:rPr>
              <w:t>Nature of business</w:t>
            </w:r>
          </w:p>
        </w:tc>
        <w:tc>
          <w:tcPr>
            <w:tcW w:w="1170" w:type="dxa"/>
          </w:tcPr>
          <w:p w14:paraId="47D69FCD" w14:textId="7B8F8ADC" w:rsidR="00840E10" w:rsidRPr="0042468F" w:rsidRDefault="00840E10" w:rsidP="0042468F">
            <w:pPr>
              <w:tabs>
                <w:tab w:val="left" w:pos="720"/>
              </w:tabs>
              <w:jc w:val="center"/>
              <w:rPr>
                <w:rFonts w:asciiTheme="minorHAnsi" w:hAnsiTheme="minorHAnsi" w:cstheme="minorHAnsi"/>
                <w:sz w:val="22"/>
                <w:szCs w:val="22"/>
                <w:cs/>
              </w:rPr>
            </w:pPr>
            <w:r w:rsidRPr="00840E10">
              <w:rPr>
                <w:rFonts w:asciiTheme="minorHAnsi" w:hAnsiTheme="minorHAnsi" w:cstheme="minorHAnsi"/>
                <w:sz w:val="22"/>
                <w:szCs w:val="22"/>
              </w:rPr>
              <w:t>Country of operation</w:t>
            </w:r>
          </w:p>
        </w:tc>
        <w:tc>
          <w:tcPr>
            <w:tcW w:w="1620" w:type="dxa"/>
            <w:gridSpan w:val="3"/>
          </w:tcPr>
          <w:p w14:paraId="6B5108D2" w14:textId="5CD8DDA0" w:rsidR="00840E10" w:rsidRPr="0042468F" w:rsidRDefault="00840E10" w:rsidP="0042468F">
            <w:pPr>
              <w:tabs>
                <w:tab w:val="left" w:pos="720"/>
              </w:tabs>
              <w:jc w:val="center"/>
              <w:rPr>
                <w:rFonts w:asciiTheme="minorHAnsi" w:hAnsiTheme="minorHAnsi" w:cstheme="minorHAnsi"/>
                <w:sz w:val="22"/>
                <w:szCs w:val="22"/>
              </w:rPr>
            </w:pPr>
            <w:r w:rsidRPr="00840E10">
              <w:rPr>
                <w:rFonts w:asciiTheme="minorHAnsi" w:hAnsiTheme="minorHAnsi" w:cstheme="minorHAnsi"/>
                <w:sz w:val="22"/>
                <w:szCs w:val="22"/>
              </w:rPr>
              <w:t>Ownership interest</w:t>
            </w:r>
          </w:p>
        </w:tc>
        <w:tc>
          <w:tcPr>
            <w:tcW w:w="180" w:type="dxa"/>
          </w:tcPr>
          <w:p w14:paraId="1ECC59E6" w14:textId="77777777" w:rsidR="00840E10" w:rsidRPr="0042468F" w:rsidRDefault="00840E10" w:rsidP="0042468F">
            <w:pPr>
              <w:tabs>
                <w:tab w:val="left" w:pos="720"/>
              </w:tabs>
              <w:rPr>
                <w:rFonts w:asciiTheme="minorHAnsi" w:hAnsiTheme="minorHAnsi" w:cstheme="minorHAnsi"/>
                <w:sz w:val="22"/>
                <w:szCs w:val="22"/>
              </w:rPr>
            </w:pPr>
          </w:p>
        </w:tc>
        <w:tc>
          <w:tcPr>
            <w:tcW w:w="2070" w:type="dxa"/>
            <w:gridSpan w:val="3"/>
            <w:tcBorders>
              <w:left w:val="nil"/>
            </w:tcBorders>
            <w:vAlign w:val="bottom"/>
          </w:tcPr>
          <w:p w14:paraId="20A19EE7" w14:textId="76436C43" w:rsidR="00840E10" w:rsidRPr="00C921D2" w:rsidRDefault="00840E10" w:rsidP="0042468F">
            <w:pPr>
              <w:tabs>
                <w:tab w:val="left" w:pos="720"/>
              </w:tabs>
              <w:overflowPunct/>
              <w:autoSpaceDE/>
              <w:autoSpaceDN/>
              <w:adjustRightInd/>
              <w:jc w:val="center"/>
              <w:textAlignment w:val="auto"/>
              <w:rPr>
                <w:rFonts w:asciiTheme="minorHAnsi" w:hAnsiTheme="minorHAnsi" w:cstheme="minorHAnsi"/>
                <w:bCs/>
                <w:sz w:val="22"/>
                <w:szCs w:val="22"/>
                <w:lang w:bidi="ar-SA"/>
              </w:rPr>
            </w:pPr>
            <w:r w:rsidRPr="00C921D2">
              <w:rPr>
                <w:rFonts w:asciiTheme="minorHAnsi" w:hAnsiTheme="minorHAnsi" w:cstheme="minorHAnsi"/>
                <w:bCs/>
                <w:sz w:val="22"/>
                <w:szCs w:val="22"/>
              </w:rPr>
              <w:t>Cost</w:t>
            </w:r>
          </w:p>
        </w:tc>
        <w:tc>
          <w:tcPr>
            <w:tcW w:w="180" w:type="dxa"/>
          </w:tcPr>
          <w:p w14:paraId="7359CF4B" w14:textId="77777777" w:rsidR="00840E10" w:rsidRPr="00C921D2" w:rsidRDefault="00840E10" w:rsidP="0042468F">
            <w:pPr>
              <w:tabs>
                <w:tab w:val="left" w:pos="720"/>
              </w:tabs>
              <w:overflowPunct/>
              <w:autoSpaceDE/>
              <w:autoSpaceDN/>
              <w:adjustRightInd/>
              <w:jc w:val="center"/>
              <w:textAlignment w:val="auto"/>
              <w:rPr>
                <w:rFonts w:asciiTheme="minorHAnsi" w:hAnsiTheme="minorHAnsi" w:cstheme="minorHAnsi"/>
                <w:bCs/>
                <w:sz w:val="22"/>
                <w:szCs w:val="22"/>
                <w:lang w:val="en-GB" w:bidi="ar-SA"/>
              </w:rPr>
            </w:pPr>
          </w:p>
        </w:tc>
        <w:tc>
          <w:tcPr>
            <w:tcW w:w="2250" w:type="dxa"/>
            <w:gridSpan w:val="3"/>
            <w:vAlign w:val="bottom"/>
          </w:tcPr>
          <w:p w14:paraId="5772661B" w14:textId="67164090" w:rsidR="00840E10" w:rsidRPr="00C921D2" w:rsidRDefault="00840E10" w:rsidP="0042468F">
            <w:pPr>
              <w:tabs>
                <w:tab w:val="left" w:pos="720"/>
              </w:tabs>
              <w:overflowPunct/>
              <w:autoSpaceDE/>
              <w:autoSpaceDN/>
              <w:adjustRightInd/>
              <w:jc w:val="center"/>
              <w:textAlignment w:val="auto"/>
              <w:rPr>
                <w:rFonts w:asciiTheme="minorHAnsi" w:hAnsiTheme="minorHAnsi" w:cstheme="minorHAnsi"/>
                <w:bCs/>
                <w:sz w:val="22"/>
                <w:szCs w:val="22"/>
                <w:lang w:val="en-GB" w:bidi="ar-SA"/>
              </w:rPr>
            </w:pPr>
            <w:r w:rsidRPr="00C921D2">
              <w:rPr>
                <w:rFonts w:asciiTheme="minorHAnsi" w:hAnsiTheme="minorHAnsi" w:cstheme="minorHAnsi"/>
                <w:bCs/>
                <w:sz w:val="22"/>
                <w:szCs w:val="22"/>
                <w:lang w:val="en-GB"/>
              </w:rPr>
              <w:t>Impairment</w:t>
            </w:r>
          </w:p>
        </w:tc>
        <w:tc>
          <w:tcPr>
            <w:tcW w:w="180" w:type="dxa"/>
          </w:tcPr>
          <w:p w14:paraId="5AC40F5F" w14:textId="77777777" w:rsidR="00840E10" w:rsidRPr="00C921D2" w:rsidRDefault="00840E10" w:rsidP="0042468F">
            <w:pPr>
              <w:tabs>
                <w:tab w:val="left" w:pos="720"/>
              </w:tabs>
              <w:overflowPunct/>
              <w:autoSpaceDE/>
              <w:autoSpaceDN/>
              <w:adjustRightInd/>
              <w:jc w:val="center"/>
              <w:textAlignment w:val="auto"/>
              <w:rPr>
                <w:rFonts w:asciiTheme="minorHAnsi" w:hAnsiTheme="minorHAnsi" w:cstheme="minorHAnsi"/>
                <w:bCs/>
                <w:sz w:val="22"/>
                <w:szCs w:val="22"/>
                <w:cs/>
                <w:lang w:val="en-GB"/>
              </w:rPr>
            </w:pPr>
          </w:p>
        </w:tc>
        <w:tc>
          <w:tcPr>
            <w:tcW w:w="2250" w:type="dxa"/>
            <w:gridSpan w:val="3"/>
            <w:vAlign w:val="bottom"/>
          </w:tcPr>
          <w:p w14:paraId="2E8E8921" w14:textId="613D4CDD" w:rsidR="00840E10" w:rsidRPr="00C921D2" w:rsidRDefault="00840E10" w:rsidP="0042468F">
            <w:pPr>
              <w:tabs>
                <w:tab w:val="left" w:pos="720"/>
              </w:tabs>
              <w:overflowPunct/>
              <w:autoSpaceDE/>
              <w:autoSpaceDN/>
              <w:adjustRightInd/>
              <w:jc w:val="center"/>
              <w:textAlignment w:val="auto"/>
              <w:rPr>
                <w:rFonts w:asciiTheme="minorHAnsi" w:hAnsiTheme="minorHAnsi" w:cstheme="minorHAnsi"/>
                <w:bCs/>
                <w:sz w:val="22"/>
                <w:szCs w:val="22"/>
                <w:lang w:val="en-GB"/>
              </w:rPr>
            </w:pPr>
            <w:r w:rsidRPr="00C921D2">
              <w:rPr>
                <w:rFonts w:asciiTheme="minorHAnsi" w:hAnsiTheme="minorHAnsi" w:cstheme="minorHAnsi"/>
                <w:bCs/>
                <w:sz w:val="22"/>
                <w:szCs w:val="22"/>
                <w:lang w:val="en-GB"/>
              </w:rPr>
              <w:t>Cost - net</w:t>
            </w:r>
          </w:p>
        </w:tc>
      </w:tr>
      <w:tr w:rsidR="005836AD" w:rsidRPr="0042468F" w14:paraId="43BB756F" w14:textId="77777777" w:rsidTr="008D0E1F">
        <w:trPr>
          <w:cantSplit/>
          <w:trHeight w:val="20"/>
          <w:tblHeader/>
        </w:trPr>
        <w:tc>
          <w:tcPr>
            <w:tcW w:w="2430" w:type="dxa"/>
          </w:tcPr>
          <w:p w14:paraId="7D8D49BF" w14:textId="77777777" w:rsidR="00840E10" w:rsidRPr="0042468F" w:rsidRDefault="00840E10" w:rsidP="00C33418">
            <w:pPr>
              <w:tabs>
                <w:tab w:val="left" w:pos="720"/>
                <w:tab w:val="decimal" w:pos="765"/>
              </w:tabs>
              <w:overflowPunct/>
              <w:autoSpaceDE/>
              <w:autoSpaceDN/>
              <w:adjustRightInd/>
              <w:jc w:val="center"/>
              <w:textAlignment w:val="auto"/>
              <w:rPr>
                <w:rFonts w:asciiTheme="minorHAnsi" w:hAnsiTheme="minorHAnsi" w:cstheme="minorHAnsi"/>
                <w:sz w:val="22"/>
                <w:szCs w:val="22"/>
                <w:lang w:val="en-GB" w:bidi="ar-SA"/>
              </w:rPr>
            </w:pPr>
          </w:p>
        </w:tc>
        <w:tc>
          <w:tcPr>
            <w:tcW w:w="2880" w:type="dxa"/>
          </w:tcPr>
          <w:p w14:paraId="30532112" w14:textId="77777777" w:rsidR="00840E10" w:rsidRPr="0042468F" w:rsidRDefault="00840E10" w:rsidP="00C33418">
            <w:pPr>
              <w:tabs>
                <w:tab w:val="left" w:pos="720"/>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1170" w:type="dxa"/>
          </w:tcPr>
          <w:p w14:paraId="00286C9C" w14:textId="77777777" w:rsidR="00840E10" w:rsidRPr="0042468F" w:rsidRDefault="00840E10" w:rsidP="00C33418">
            <w:pPr>
              <w:tabs>
                <w:tab w:val="left" w:pos="720"/>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720" w:type="dxa"/>
            <w:vAlign w:val="center"/>
          </w:tcPr>
          <w:p w14:paraId="7A521166" w14:textId="77777777" w:rsidR="00840E10" w:rsidRPr="0042468F" w:rsidRDefault="00840E10" w:rsidP="00C33418">
            <w:pPr>
              <w:tabs>
                <w:tab w:val="left" w:pos="720"/>
              </w:tabs>
              <w:overflowPunct/>
              <w:autoSpaceDE/>
              <w:autoSpaceDN/>
              <w:adjustRightInd/>
              <w:ind w:left="-79" w:right="-79"/>
              <w:jc w:val="center"/>
              <w:textAlignment w:val="auto"/>
              <w:rPr>
                <w:rFonts w:asciiTheme="minorHAnsi" w:hAnsiTheme="minorHAnsi" w:cstheme="minorHAnsi"/>
                <w:sz w:val="22"/>
                <w:szCs w:val="22"/>
              </w:rPr>
            </w:pPr>
            <w:r w:rsidRPr="0042468F">
              <w:rPr>
                <w:rFonts w:asciiTheme="minorHAnsi" w:hAnsiTheme="minorHAnsi" w:cstheme="minorHAnsi"/>
                <w:sz w:val="22"/>
                <w:szCs w:val="22"/>
              </w:rPr>
              <w:t>2</w:t>
            </w:r>
            <w:r w:rsidRPr="00840E10">
              <w:rPr>
                <w:rFonts w:asciiTheme="minorHAnsi" w:hAnsiTheme="minorHAnsi" w:cstheme="minorHAnsi"/>
                <w:sz w:val="22"/>
                <w:szCs w:val="22"/>
              </w:rPr>
              <w:t>025</w:t>
            </w:r>
          </w:p>
          <w:p w14:paraId="5DD53105" w14:textId="77777777" w:rsidR="00840E10" w:rsidRPr="0042468F" w:rsidRDefault="00840E10" w:rsidP="00C33418">
            <w:pPr>
              <w:tabs>
                <w:tab w:val="left" w:pos="720"/>
              </w:tabs>
              <w:overflowPunct/>
              <w:autoSpaceDE/>
              <w:autoSpaceDN/>
              <w:adjustRightInd/>
              <w:ind w:left="-79" w:right="-79"/>
              <w:jc w:val="center"/>
              <w:textAlignment w:val="auto"/>
              <w:rPr>
                <w:rFonts w:asciiTheme="minorHAnsi" w:hAnsiTheme="minorHAnsi" w:cstheme="minorHAnsi"/>
                <w:sz w:val="22"/>
                <w:szCs w:val="22"/>
              </w:rPr>
            </w:pPr>
          </w:p>
        </w:tc>
        <w:tc>
          <w:tcPr>
            <w:tcW w:w="180" w:type="dxa"/>
            <w:vAlign w:val="center"/>
          </w:tcPr>
          <w:p w14:paraId="56C67304" w14:textId="77777777" w:rsidR="00840E10" w:rsidRPr="0042468F" w:rsidRDefault="00840E10" w:rsidP="00C33418">
            <w:pPr>
              <w:tabs>
                <w:tab w:val="left" w:pos="720"/>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720" w:type="dxa"/>
            <w:vAlign w:val="center"/>
          </w:tcPr>
          <w:p w14:paraId="1637575E" w14:textId="1C4699E5" w:rsidR="00840E10" w:rsidRPr="0042468F" w:rsidRDefault="00840E10" w:rsidP="00C33418">
            <w:pPr>
              <w:tabs>
                <w:tab w:val="left" w:pos="720"/>
              </w:tabs>
              <w:overflowPunct/>
              <w:autoSpaceDE/>
              <w:autoSpaceDN/>
              <w:adjustRightInd/>
              <w:ind w:left="-79" w:right="-79"/>
              <w:jc w:val="center"/>
              <w:textAlignment w:val="auto"/>
              <w:rPr>
                <w:rFonts w:asciiTheme="minorHAnsi" w:hAnsiTheme="minorHAnsi" w:cstheme="minorHAnsi"/>
                <w:sz w:val="22"/>
                <w:szCs w:val="22"/>
              </w:rPr>
            </w:pPr>
            <w:r w:rsidRPr="0042468F">
              <w:rPr>
                <w:rFonts w:asciiTheme="minorHAnsi" w:hAnsiTheme="minorHAnsi" w:cstheme="minorHAnsi"/>
                <w:sz w:val="22"/>
                <w:szCs w:val="22"/>
              </w:rPr>
              <w:t>2</w:t>
            </w:r>
            <w:r w:rsidRPr="00840E10">
              <w:rPr>
                <w:rFonts w:asciiTheme="minorHAnsi" w:hAnsiTheme="minorHAnsi" w:cstheme="minorHAnsi"/>
                <w:sz w:val="22"/>
                <w:szCs w:val="22"/>
              </w:rPr>
              <w:t>024</w:t>
            </w:r>
          </w:p>
          <w:p w14:paraId="641F6EBD" w14:textId="77777777" w:rsidR="00840E10" w:rsidRPr="0042468F" w:rsidRDefault="00840E10" w:rsidP="00C33418">
            <w:pPr>
              <w:tabs>
                <w:tab w:val="left" w:pos="720"/>
              </w:tabs>
              <w:overflowPunct/>
              <w:autoSpaceDE/>
              <w:autoSpaceDN/>
              <w:adjustRightInd/>
              <w:ind w:left="-79" w:right="-79"/>
              <w:jc w:val="center"/>
              <w:textAlignment w:val="auto"/>
              <w:rPr>
                <w:rFonts w:asciiTheme="minorHAnsi" w:hAnsiTheme="minorHAnsi" w:cstheme="minorHAnsi"/>
                <w:sz w:val="22"/>
                <w:szCs w:val="22"/>
                <w:lang w:val="en-GB"/>
              </w:rPr>
            </w:pPr>
          </w:p>
        </w:tc>
        <w:tc>
          <w:tcPr>
            <w:tcW w:w="180" w:type="dxa"/>
          </w:tcPr>
          <w:p w14:paraId="24E82E57" w14:textId="77777777" w:rsidR="00840E10" w:rsidRPr="0042468F" w:rsidRDefault="00840E10" w:rsidP="00C33418">
            <w:pPr>
              <w:tabs>
                <w:tab w:val="left" w:pos="720"/>
              </w:tabs>
              <w:overflowPunct/>
              <w:autoSpaceDE/>
              <w:autoSpaceDN/>
              <w:adjustRightInd/>
              <w:jc w:val="center"/>
              <w:textAlignment w:val="auto"/>
              <w:rPr>
                <w:rFonts w:asciiTheme="minorHAnsi" w:hAnsiTheme="minorHAnsi" w:cstheme="minorHAnsi"/>
                <w:bCs/>
                <w:sz w:val="22"/>
                <w:szCs w:val="22"/>
                <w:lang w:val="en-GB" w:bidi="ar-SA"/>
              </w:rPr>
            </w:pPr>
          </w:p>
        </w:tc>
        <w:tc>
          <w:tcPr>
            <w:tcW w:w="900" w:type="dxa"/>
            <w:vAlign w:val="center"/>
          </w:tcPr>
          <w:p w14:paraId="4CF35A3F" w14:textId="77777777" w:rsidR="00840E10" w:rsidRPr="0042468F" w:rsidRDefault="00840E10" w:rsidP="00C33418">
            <w:pPr>
              <w:tabs>
                <w:tab w:val="left" w:pos="720"/>
              </w:tabs>
              <w:overflowPunct/>
              <w:autoSpaceDE/>
              <w:autoSpaceDN/>
              <w:adjustRightInd/>
              <w:ind w:left="-79" w:right="-79"/>
              <w:jc w:val="center"/>
              <w:textAlignment w:val="auto"/>
              <w:rPr>
                <w:rFonts w:asciiTheme="minorHAnsi" w:hAnsiTheme="minorHAnsi" w:cstheme="minorHAnsi"/>
                <w:sz w:val="22"/>
                <w:szCs w:val="22"/>
              </w:rPr>
            </w:pPr>
            <w:r w:rsidRPr="0042468F">
              <w:rPr>
                <w:rFonts w:asciiTheme="minorHAnsi" w:hAnsiTheme="minorHAnsi" w:cstheme="minorHAnsi"/>
                <w:sz w:val="22"/>
                <w:szCs w:val="22"/>
              </w:rPr>
              <w:t>2</w:t>
            </w:r>
            <w:r w:rsidRPr="00840E10">
              <w:rPr>
                <w:rFonts w:asciiTheme="minorHAnsi" w:hAnsiTheme="minorHAnsi" w:cstheme="minorHAnsi"/>
                <w:sz w:val="22"/>
                <w:szCs w:val="22"/>
              </w:rPr>
              <w:t>025</w:t>
            </w:r>
          </w:p>
          <w:p w14:paraId="7E857E18" w14:textId="77777777" w:rsidR="00840E10" w:rsidRPr="0042468F" w:rsidRDefault="00840E10" w:rsidP="00C33418">
            <w:pPr>
              <w:tabs>
                <w:tab w:val="left" w:pos="720"/>
              </w:tabs>
              <w:overflowPunct/>
              <w:autoSpaceDE/>
              <w:autoSpaceDN/>
              <w:adjustRightInd/>
              <w:ind w:left="-79" w:right="-79"/>
              <w:jc w:val="center"/>
              <w:textAlignment w:val="auto"/>
              <w:rPr>
                <w:rFonts w:asciiTheme="minorHAnsi" w:hAnsiTheme="minorHAnsi" w:cstheme="minorHAnsi"/>
                <w:sz w:val="22"/>
                <w:szCs w:val="22"/>
              </w:rPr>
            </w:pPr>
          </w:p>
        </w:tc>
        <w:tc>
          <w:tcPr>
            <w:tcW w:w="180" w:type="dxa"/>
            <w:vAlign w:val="center"/>
          </w:tcPr>
          <w:p w14:paraId="62436836" w14:textId="77777777" w:rsidR="00840E10" w:rsidRPr="0042468F" w:rsidRDefault="00840E10" w:rsidP="00C33418">
            <w:pPr>
              <w:tabs>
                <w:tab w:val="left" w:pos="720"/>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990" w:type="dxa"/>
            <w:vAlign w:val="center"/>
          </w:tcPr>
          <w:p w14:paraId="4F01C572" w14:textId="73A2AC32" w:rsidR="00840E10" w:rsidRPr="0042468F" w:rsidRDefault="00840E10" w:rsidP="00C33418">
            <w:pPr>
              <w:tabs>
                <w:tab w:val="left" w:pos="720"/>
              </w:tabs>
              <w:overflowPunct/>
              <w:autoSpaceDE/>
              <w:autoSpaceDN/>
              <w:adjustRightInd/>
              <w:ind w:left="-79" w:right="-79"/>
              <w:jc w:val="center"/>
              <w:textAlignment w:val="auto"/>
              <w:rPr>
                <w:rFonts w:asciiTheme="minorHAnsi" w:hAnsiTheme="minorHAnsi" w:cstheme="minorHAnsi"/>
                <w:sz w:val="22"/>
                <w:szCs w:val="22"/>
              </w:rPr>
            </w:pPr>
            <w:r w:rsidRPr="0042468F">
              <w:rPr>
                <w:rFonts w:asciiTheme="minorHAnsi" w:hAnsiTheme="minorHAnsi" w:cstheme="minorHAnsi"/>
                <w:sz w:val="22"/>
                <w:szCs w:val="22"/>
              </w:rPr>
              <w:t>2</w:t>
            </w:r>
            <w:r w:rsidRPr="00840E10">
              <w:rPr>
                <w:rFonts w:asciiTheme="minorHAnsi" w:hAnsiTheme="minorHAnsi" w:cstheme="minorHAnsi"/>
                <w:sz w:val="22"/>
                <w:szCs w:val="22"/>
              </w:rPr>
              <w:t>024</w:t>
            </w:r>
          </w:p>
          <w:p w14:paraId="12007A7D" w14:textId="77777777" w:rsidR="00840E10" w:rsidRPr="0042468F" w:rsidRDefault="00840E10" w:rsidP="00C33418">
            <w:pPr>
              <w:tabs>
                <w:tab w:val="left" w:pos="720"/>
              </w:tabs>
              <w:overflowPunct/>
              <w:autoSpaceDE/>
              <w:autoSpaceDN/>
              <w:adjustRightInd/>
              <w:ind w:left="-79" w:right="-79"/>
              <w:jc w:val="center"/>
              <w:textAlignment w:val="auto"/>
              <w:rPr>
                <w:rFonts w:asciiTheme="minorHAnsi" w:hAnsiTheme="minorHAnsi" w:cstheme="minorHAnsi"/>
                <w:sz w:val="22"/>
                <w:szCs w:val="22"/>
                <w:lang w:val="en-GB"/>
              </w:rPr>
            </w:pPr>
          </w:p>
        </w:tc>
        <w:tc>
          <w:tcPr>
            <w:tcW w:w="180" w:type="dxa"/>
          </w:tcPr>
          <w:p w14:paraId="3767B93E" w14:textId="77777777" w:rsidR="00840E10" w:rsidRPr="0042468F" w:rsidRDefault="00840E10" w:rsidP="00C33418">
            <w:pPr>
              <w:tabs>
                <w:tab w:val="left" w:pos="720"/>
              </w:tabs>
              <w:overflowPunct/>
              <w:autoSpaceDE/>
              <w:autoSpaceDN/>
              <w:adjustRightInd/>
              <w:jc w:val="center"/>
              <w:textAlignment w:val="auto"/>
              <w:rPr>
                <w:rFonts w:asciiTheme="minorHAnsi" w:hAnsiTheme="minorHAnsi" w:cstheme="minorHAnsi"/>
                <w:bCs/>
                <w:sz w:val="22"/>
                <w:szCs w:val="22"/>
                <w:lang w:val="en-GB" w:bidi="ar-SA"/>
              </w:rPr>
            </w:pPr>
          </w:p>
        </w:tc>
        <w:tc>
          <w:tcPr>
            <w:tcW w:w="1077" w:type="dxa"/>
            <w:vAlign w:val="center"/>
          </w:tcPr>
          <w:p w14:paraId="213A6355" w14:textId="691D061D" w:rsidR="00840E10" w:rsidRPr="0042468F" w:rsidRDefault="00840E10" w:rsidP="00C33418">
            <w:pPr>
              <w:tabs>
                <w:tab w:val="left" w:pos="720"/>
              </w:tabs>
              <w:overflowPunct/>
              <w:autoSpaceDE/>
              <w:autoSpaceDN/>
              <w:adjustRightInd/>
              <w:ind w:left="-79" w:right="-79"/>
              <w:jc w:val="center"/>
              <w:textAlignment w:val="auto"/>
              <w:rPr>
                <w:rFonts w:asciiTheme="minorHAnsi" w:hAnsiTheme="minorHAnsi" w:cstheme="minorHAnsi"/>
                <w:sz w:val="22"/>
                <w:szCs w:val="22"/>
              </w:rPr>
            </w:pPr>
            <w:r w:rsidRPr="0042468F">
              <w:rPr>
                <w:rFonts w:asciiTheme="minorHAnsi" w:hAnsiTheme="minorHAnsi" w:cstheme="minorHAnsi"/>
                <w:sz w:val="22"/>
                <w:szCs w:val="22"/>
              </w:rPr>
              <w:t>2</w:t>
            </w:r>
            <w:r w:rsidR="005836AD">
              <w:rPr>
                <w:rFonts w:asciiTheme="minorHAnsi" w:hAnsiTheme="minorHAnsi" w:cstheme="minorHAnsi"/>
                <w:sz w:val="22"/>
                <w:szCs w:val="22"/>
              </w:rPr>
              <w:t>025</w:t>
            </w:r>
          </w:p>
          <w:p w14:paraId="58016541" w14:textId="77777777" w:rsidR="00840E10" w:rsidRPr="0042468F" w:rsidRDefault="00840E10" w:rsidP="00C33418">
            <w:pPr>
              <w:tabs>
                <w:tab w:val="left" w:pos="720"/>
              </w:tabs>
              <w:overflowPunct/>
              <w:autoSpaceDE/>
              <w:autoSpaceDN/>
              <w:adjustRightInd/>
              <w:ind w:left="-79" w:right="-79"/>
              <w:jc w:val="center"/>
              <w:textAlignment w:val="auto"/>
              <w:rPr>
                <w:rFonts w:asciiTheme="minorHAnsi" w:hAnsiTheme="minorHAnsi" w:cstheme="minorHAnsi"/>
                <w:sz w:val="22"/>
                <w:szCs w:val="22"/>
              </w:rPr>
            </w:pPr>
          </w:p>
        </w:tc>
        <w:tc>
          <w:tcPr>
            <w:tcW w:w="183" w:type="dxa"/>
            <w:vAlign w:val="center"/>
          </w:tcPr>
          <w:p w14:paraId="4896635A" w14:textId="77777777" w:rsidR="00840E10" w:rsidRPr="0042468F" w:rsidRDefault="00840E10" w:rsidP="00C33418">
            <w:pPr>
              <w:tabs>
                <w:tab w:val="left" w:pos="720"/>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990" w:type="dxa"/>
            <w:vAlign w:val="center"/>
          </w:tcPr>
          <w:p w14:paraId="4C6E4D62" w14:textId="755027DE" w:rsidR="00840E10" w:rsidRPr="0042468F" w:rsidRDefault="00840E10" w:rsidP="00C33418">
            <w:pPr>
              <w:tabs>
                <w:tab w:val="left" w:pos="720"/>
              </w:tabs>
              <w:overflowPunct/>
              <w:autoSpaceDE/>
              <w:autoSpaceDN/>
              <w:adjustRightInd/>
              <w:ind w:left="-79" w:right="-79"/>
              <w:jc w:val="center"/>
              <w:textAlignment w:val="auto"/>
              <w:rPr>
                <w:rFonts w:asciiTheme="minorHAnsi" w:hAnsiTheme="minorHAnsi" w:cstheme="minorHAnsi"/>
                <w:sz w:val="22"/>
                <w:szCs w:val="22"/>
              </w:rPr>
            </w:pPr>
            <w:r w:rsidRPr="00840E10">
              <w:rPr>
                <w:rFonts w:asciiTheme="minorHAnsi" w:hAnsiTheme="minorHAnsi" w:cstheme="minorHAnsi"/>
                <w:sz w:val="22"/>
                <w:szCs w:val="22"/>
              </w:rPr>
              <w:t>2024</w:t>
            </w:r>
          </w:p>
          <w:p w14:paraId="3E9B92B3" w14:textId="1FA5F766" w:rsidR="00840E10" w:rsidRPr="0042468F" w:rsidRDefault="00840E10" w:rsidP="00C33418">
            <w:pPr>
              <w:tabs>
                <w:tab w:val="left" w:pos="720"/>
              </w:tabs>
              <w:overflowPunct/>
              <w:autoSpaceDE/>
              <w:autoSpaceDN/>
              <w:adjustRightInd/>
              <w:ind w:left="-79" w:right="-79"/>
              <w:jc w:val="center"/>
              <w:textAlignment w:val="auto"/>
              <w:rPr>
                <w:rFonts w:asciiTheme="minorHAnsi" w:hAnsiTheme="minorHAnsi" w:cstheme="minorHAnsi"/>
                <w:sz w:val="22"/>
                <w:szCs w:val="22"/>
                <w:cs/>
                <w:lang w:val="en-GB"/>
              </w:rPr>
            </w:pPr>
            <w:r w:rsidRPr="0042468F">
              <w:rPr>
                <w:rFonts w:asciiTheme="minorHAnsi" w:hAnsiTheme="minorHAnsi" w:cstheme="minorHAnsi"/>
                <w:sz w:val="22"/>
                <w:szCs w:val="22"/>
                <w:cs/>
                <w:lang w:val="en-GB"/>
              </w:rPr>
              <w:t>(</w:t>
            </w:r>
            <w:r w:rsidRPr="00840E10">
              <w:rPr>
                <w:rFonts w:asciiTheme="minorHAnsi" w:hAnsiTheme="minorHAnsi" w:cstheme="minorHAnsi"/>
                <w:sz w:val="22"/>
                <w:szCs w:val="22"/>
                <w:lang w:val="en-GB"/>
              </w:rPr>
              <w:t>Restated</w:t>
            </w:r>
            <w:r w:rsidRPr="0042468F">
              <w:rPr>
                <w:rFonts w:asciiTheme="minorHAnsi" w:hAnsiTheme="minorHAnsi" w:cstheme="minorHAnsi"/>
                <w:sz w:val="22"/>
                <w:szCs w:val="22"/>
                <w:cs/>
                <w:lang w:val="en-GB"/>
              </w:rPr>
              <w:t>)</w:t>
            </w:r>
          </w:p>
        </w:tc>
        <w:tc>
          <w:tcPr>
            <w:tcW w:w="180" w:type="dxa"/>
          </w:tcPr>
          <w:p w14:paraId="7157BEA8" w14:textId="77777777" w:rsidR="00840E10" w:rsidRPr="0042468F" w:rsidRDefault="00840E10" w:rsidP="00C33418">
            <w:pPr>
              <w:tabs>
                <w:tab w:val="left" w:pos="720"/>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990" w:type="dxa"/>
            <w:vAlign w:val="center"/>
          </w:tcPr>
          <w:p w14:paraId="4E3A26DF" w14:textId="5BF1C9A0" w:rsidR="00840E10" w:rsidRPr="0042468F" w:rsidRDefault="00840E10" w:rsidP="00C33418">
            <w:pPr>
              <w:tabs>
                <w:tab w:val="left" w:pos="720"/>
              </w:tabs>
              <w:overflowPunct/>
              <w:autoSpaceDE/>
              <w:autoSpaceDN/>
              <w:adjustRightInd/>
              <w:ind w:left="-79" w:right="-79"/>
              <w:jc w:val="center"/>
              <w:textAlignment w:val="auto"/>
              <w:rPr>
                <w:rFonts w:asciiTheme="minorHAnsi" w:hAnsiTheme="minorHAnsi" w:cstheme="minorHAnsi"/>
                <w:sz w:val="22"/>
                <w:szCs w:val="22"/>
              </w:rPr>
            </w:pPr>
            <w:r w:rsidRPr="0042468F">
              <w:rPr>
                <w:rFonts w:asciiTheme="minorHAnsi" w:hAnsiTheme="minorHAnsi" w:cstheme="minorHAnsi"/>
                <w:sz w:val="22"/>
                <w:szCs w:val="22"/>
              </w:rPr>
              <w:t>2</w:t>
            </w:r>
            <w:r w:rsidRPr="00840E10">
              <w:rPr>
                <w:rFonts w:asciiTheme="minorHAnsi" w:hAnsiTheme="minorHAnsi" w:cstheme="minorHAnsi"/>
                <w:sz w:val="22"/>
                <w:szCs w:val="22"/>
              </w:rPr>
              <w:t>025</w:t>
            </w:r>
          </w:p>
          <w:p w14:paraId="27F20BF6" w14:textId="77777777" w:rsidR="00840E10" w:rsidRPr="0042468F" w:rsidRDefault="00840E10" w:rsidP="00C33418">
            <w:pPr>
              <w:tabs>
                <w:tab w:val="left" w:pos="720"/>
              </w:tabs>
              <w:overflowPunct/>
              <w:autoSpaceDE/>
              <w:autoSpaceDN/>
              <w:adjustRightInd/>
              <w:ind w:left="-79" w:right="-79"/>
              <w:jc w:val="center"/>
              <w:textAlignment w:val="auto"/>
              <w:rPr>
                <w:rFonts w:asciiTheme="minorHAnsi" w:hAnsiTheme="minorHAnsi" w:cstheme="minorHAnsi"/>
                <w:sz w:val="22"/>
                <w:szCs w:val="22"/>
              </w:rPr>
            </w:pPr>
          </w:p>
        </w:tc>
        <w:tc>
          <w:tcPr>
            <w:tcW w:w="180" w:type="dxa"/>
            <w:vAlign w:val="center"/>
          </w:tcPr>
          <w:p w14:paraId="0BC192C5" w14:textId="77777777" w:rsidR="00840E10" w:rsidRPr="0042468F" w:rsidRDefault="00840E10" w:rsidP="00C33418">
            <w:pPr>
              <w:tabs>
                <w:tab w:val="left" w:pos="720"/>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1080" w:type="dxa"/>
            <w:vAlign w:val="center"/>
          </w:tcPr>
          <w:p w14:paraId="5CE33436" w14:textId="77777777" w:rsidR="00840E10" w:rsidRPr="0042468F" w:rsidRDefault="00840E10" w:rsidP="00C33418">
            <w:pPr>
              <w:tabs>
                <w:tab w:val="left" w:pos="720"/>
              </w:tabs>
              <w:overflowPunct/>
              <w:autoSpaceDE/>
              <w:autoSpaceDN/>
              <w:adjustRightInd/>
              <w:ind w:left="-79" w:right="-79"/>
              <w:jc w:val="center"/>
              <w:textAlignment w:val="auto"/>
              <w:rPr>
                <w:rFonts w:asciiTheme="minorHAnsi" w:hAnsiTheme="minorHAnsi" w:cstheme="minorHAnsi"/>
                <w:sz w:val="22"/>
                <w:szCs w:val="22"/>
              </w:rPr>
            </w:pPr>
            <w:r w:rsidRPr="00840E10">
              <w:rPr>
                <w:rFonts w:asciiTheme="minorHAnsi" w:hAnsiTheme="minorHAnsi" w:cstheme="minorHAnsi"/>
                <w:sz w:val="22"/>
                <w:szCs w:val="22"/>
              </w:rPr>
              <w:t>2024</w:t>
            </w:r>
          </w:p>
          <w:p w14:paraId="4EE31734" w14:textId="1356EEC9" w:rsidR="00840E10" w:rsidRPr="0042468F" w:rsidRDefault="00840E10" w:rsidP="00C33418">
            <w:pPr>
              <w:tabs>
                <w:tab w:val="left" w:pos="720"/>
              </w:tabs>
              <w:overflowPunct/>
              <w:autoSpaceDE/>
              <w:autoSpaceDN/>
              <w:adjustRightInd/>
              <w:ind w:left="-79" w:right="-79"/>
              <w:jc w:val="center"/>
              <w:textAlignment w:val="auto"/>
              <w:rPr>
                <w:rFonts w:asciiTheme="minorHAnsi" w:hAnsiTheme="minorHAnsi" w:cstheme="minorHAnsi"/>
                <w:sz w:val="22"/>
                <w:szCs w:val="22"/>
                <w:lang w:val="en-GB"/>
              </w:rPr>
            </w:pPr>
            <w:r w:rsidRPr="0042468F">
              <w:rPr>
                <w:rFonts w:asciiTheme="minorHAnsi" w:hAnsiTheme="minorHAnsi" w:cstheme="minorHAnsi"/>
                <w:sz w:val="22"/>
                <w:szCs w:val="22"/>
                <w:cs/>
                <w:lang w:val="en-GB"/>
              </w:rPr>
              <w:t>(</w:t>
            </w:r>
            <w:r w:rsidRPr="00840E10">
              <w:rPr>
                <w:rFonts w:asciiTheme="minorHAnsi" w:hAnsiTheme="minorHAnsi" w:cstheme="minorHAnsi"/>
                <w:sz w:val="22"/>
                <w:szCs w:val="22"/>
                <w:lang w:val="en-GB"/>
              </w:rPr>
              <w:t>Restated</w:t>
            </w:r>
            <w:r w:rsidRPr="0042468F">
              <w:rPr>
                <w:rFonts w:asciiTheme="minorHAnsi" w:hAnsiTheme="minorHAnsi" w:cstheme="minorHAnsi"/>
                <w:sz w:val="22"/>
                <w:szCs w:val="22"/>
                <w:cs/>
                <w:lang w:val="en-GB"/>
              </w:rPr>
              <w:t>)</w:t>
            </w:r>
          </w:p>
        </w:tc>
      </w:tr>
      <w:tr w:rsidR="00666B12" w:rsidRPr="0042468F" w14:paraId="483C7167" w14:textId="77777777" w:rsidTr="00155CEC">
        <w:trPr>
          <w:cantSplit/>
          <w:trHeight w:val="20"/>
        </w:trPr>
        <w:tc>
          <w:tcPr>
            <w:tcW w:w="2430" w:type="dxa"/>
          </w:tcPr>
          <w:p w14:paraId="0994F17A" w14:textId="77777777" w:rsidR="00666B12" w:rsidRPr="0042468F" w:rsidRDefault="00666B12" w:rsidP="00C33418">
            <w:pPr>
              <w:tabs>
                <w:tab w:val="left" w:pos="720"/>
              </w:tabs>
              <w:rPr>
                <w:rFonts w:asciiTheme="minorHAnsi" w:hAnsiTheme="minorHAnsi" w:cstheme="minorHAnsi"/>
                <w:sz w:val="22"/>
                <w:szCs w:val="22"/>
                <w:highlight w:val="lightGray"/>
              </w:rPr>
            </w:pPr>
          </w:p>
        </w:tc>
        <w:tc>
          <w:tcPr>
            <w:tcW w:w="2880" w:type="dxa"/>
          </w:tcPr>
          <w:p w14:paraId="32009A1B" w14:textId="77777777" w:rsidR="00666B12" w:rsidRPr="0042468F" w:rsidRDefault="00666B12" w:rsidP="00C33418">
            <w:pPr>
              <w:tabs>
                <w:tab w:val="left" w:pos="720"/>
              </w:tabs>
              <w:overflowPunct/>
              <w:autoSpaceDE/>
              <w:autoSpaceDN/>
              <w:adjustRightInd/>
              <w:ind w:left="-79" w:right="-79"/>
              <w:jc w:val="center"/>
              <w:textAlignment w:val="auto"/>
              <w:rPr>
                <w:rFonts w:asciiTheme="minorHAnsi" w:hAnsiTheme="minorHAnsi" w:cstheme="minorHAnsi"/>
                <w:sz w:val="22"/>
                <w:szCs w:val="22"/>
                <w:highlight w:val="lightGray"/>
                <w:lang w:val="en-GB" w:bidi="ar-SA"/>
              </w:rPr>
            </w:pPr>
          </w:p>
        </w:tc>
        <w:tc>
          <w:tcPr>
            <w:tcW w:w="1170" w:type="dxa"/>
          </w:tcPr>
          <w:p w14:paraId="5C24CDE8" w14:textId="77777777" w:rsidR="00666B12" w:rsidRPr="0042468F" w:rsidRDefault="00666B12" w:rsidP="00C33418">
            <w:pPr>
              <w:overflowPunct/>
              <w:autoSpaceDE/>
              <w:autoSpaceDN/>
              <w:adjustRightInd/>
              <w:ind w:left="-79" w:right="-79"/>
              <w:jc w:val="center"/>
              <w:textAlignment w:val="auto"/>
              <w:rPr>
                <w:rFonts w:asciiTheme="minorHAnsi" w:hAnsiTheme="minorHAnsi" w:cstheme="minorHAnsi"/>
                <w:sz w:val="22"/>
                <w:szCs w:val="22"/>
                <w:highlight w:val="lightGray"/>
                <w:lang w:val="en-GB" w:bidi="ar-SA"/>
              </w:rPr>
            </w:pPr>
          </w:p>
        </w:tc>
        <w:tc>
          <w:tcPr>
            <w:tcW w:w="1620" w:type="dxa"/>
            <w:gridSpan w:val="3"/>
          </w:tcPr>
          <w:p w14:paraId="4470677C" w14:textId="4C29F7CF" w:rsidR="00666B12" w:rsidRPr="0042468F" w:rsidRDefault="00666B12" w:rsidP="00C33418">
            <w:pPr>
              <w:tabs>
                <w:tab w:val="left" w:pos="720"/>
              </w:tabs>
              <w:overflowPunct/>
              <w:autoSpaceDE/>
              <w:autoSpaceDN/>
              <w:adjustRightInd/>
              <w:ind w:left="-79" w:right="-79"/>
              <w:jc w:val="center"/>
              <w:textAlignment w:val="auto"/>
              <w:rPr>
                <w:rFonts w:asciiTheme="minorHAnsi" w:hAnsiTheme="minorHAnsi" w:cstheme="minorHAnsi"/>
                <w:sz w:val="22"/>
                <w:szCs w:val="22"/>
              </w:rPr>
            </w:pPr>
            <w:r>
              <w:rPr>
                <w:rFonts w:asciiTheme="minorHAnsi" w:hAnsiTheme="minorHAnsi" w:cs="Browallia New"/>
                <w:sz w:val="22"/>
                <w:szCs w:val="28"/>
              </w:rPr>
              <w:t>(Percent)</w:t>
            </w:r>
          </w:p>
        </w:tc>
        <w:tc>
          <w:tcPr>
            <w:tcW w:w="180" w:type="dxa"/>
          </w:tcPr>
          <w:p w14:paraId="273EC941" w14:textId="77777777" w:rsidR="00666B12" w:rsidRPr="0042468F" w:rsidRDefault="00666B12" w:rsidP="00C33418">
            <w:pPr>
              <w:tabs>
                <w:tab w:val="decimal" w:pos="281"/>
                <w:tab w:val="decimal" w:pos="461"/>
                <w:tab w:val="left" w:pos="720"/>
              </w:tabs>
              <w:rPr>
                <w:rFonts w:asciiTheme="minorHAnsi" w:hAnsiTheme="minorHAnsi" w:cstheme="minorHAnsi"/>
                <w:sz w:val="22"/>
                <w:szCs w:val="22"/>
              </w:rPr>
            </w:pPr>
          </w:p>
        </w:tc>
        <w:tc>
          <w:tcPr>
            <w:tcW w:w="6930" w:type="dxa"/>
            <w:gridSpan w:val="11"/>
          </w:tcPr>
          <w:p w14:paraId="67EF4FA5" w14:textId="51C8ADA2" w:rsidR="00666B12" w:rsidRPr="0042468F" w:rsidRDefault="00666B12" w:rsidP="00666B12">
            <w:pPr>
              <w:tabs>
                <w:tab w:val="decimal" w:pos="570"/>
              </w:tabs>
              <w:overflowPunct/>
              <w:autoSpaceDE/>
              <w:autoSpaceDN/>
              <w:adjustRightInd/>
              <w:ind w:left="-79" w:right="-79"/>
              <w:jc w:val="center"/>
              <w:textAlignment w:val="auto"/>
              <w:rPr>
                <w:rFonts w:asciiTheme="minorHAnsi" w:hAnsiTheme="minorHAnsi" w:cstheme="minorHAnsi"/>
                <w:sz w:val="22"/>
                <w:szCs w:val="22"/>
                <w:lang w:val="en-GB"/>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5836AD" w:rsidRPr="0042468F" w14:paraId="11B36DC7" w14:textId="77777777" w:rsidTr="008D0E1F">
        <w:trPr>
          <w:cantSplit/>
          <w:trHeight w:val="20"/>
        </w:trPr>
        <w:tc>
          <w:tcPr>
            <w:tcW w:w="2430" w:type="dxa"/>
          </w:tcPr>
          <w:p w14:paraId="51D748FE" w14:textId="047DE499" w:rsidR="00840E10" w:rsidRPr="0042468F" w:rsidRDefault="00840E10" w:rsidP="00C33418">
            <w:pPr>
              <w:tabs>
                <w:tab w:val="left" w:pos="720"/>
              </w:tabs>
              <w:rPr>
                <w:rFonts w:asciiTheme="minorHAnsi" w:hAnsiTheme="minorHAnsi" w:cstheme="minorHAnsi"/>
                <w:sz w:val="22"/>
                <w:szCs w:val="22"/>
              </w:rPr>
            </w:pPr>
            <w:r w:rsidRPr="00840E10">
              <w:rPr>
                <w:rFonts w:asciiTheme="minorHAnsi" w:hAnsiTheme="minorHAnsi" w:cstheme="minorHAnsi"/>
                <w:sz w:val="22"/>
                <w:szCs w:val="22"/>
              </w:rPr>
              <w:t>Nov</w:t>
            </w:r>
            <w:r w:rsidR="000813D5">
              <w:rPr>
                <w:rFonts w:asciiTheme="minorHAnsi" w:hAnsiTheme="minorHAnsi" w:cstheme="minorHAnsi"/>
                <w:sz w:val="22"/>
                <w:szCs w:val="22"/>
              </w:rPr>
              <w:t>e</w:t>
            </w:r>
            <w:r w:rsidRPr="00840E10">
              <w:rPr>
                <w:rFonts w:asciiTheme="minorHAnsi" w:hAnsiTheme="minorHAnsi" w:cstheme="minorHAnsi"/>
                <w:sz w:val="22"/>
                <w:szCs w:val="22"/>
              </w:rPr>
              <w:t xml:space="preserve"> Foods Co., Ltd.</w:t>
            </w:r>
          </w:p>
        </w:tc>
        <w:tc>
          <w:tcPr>
            <w:tcW w:w="2880" w:type="dxa"/>
          </w:tcPr>
          <w:p w14:paraId="4B182A8A" w14:textId="2EB61523" w:rsidR="00840E10" w:rsidRPr="0042468F" w:rsidRDefault="00840E10" w:rsidP="00C33418">
            <w:pPr>
              <w:tabs>
                <w:tab w:val="left" w:pos="720"/>
              </w:tabs>
              <w:overflowPunct/>
              <w:autoSpaceDE/>
              <w:autoSpaceDN/>
              <w:adjustRightInd/>
              <w:ind w:left="-79" w:right="-79"/>
              <w:jc w:val="center"/>
              <w:textAlignment w:val="auto"/>
              <w:rPr>
                <w:rFonts w:asciiTheme="minorHAnsi" w:hAnsiTheme="minorHAnsi" w:cstheme="minorHAnsi"/>
                <w:sz w:val="22"/>
                <w:szCs w:val="22"/>
                <w:cs/>
              </w:rPr>
            </w:pPr>
            <w:r w:rsidRPr="00840E10">
              <w:rPr>
                <w:rFonts w:asciiTheme="minorHAnsi" w:hAnsiTheme="minorHAnsi" w:cstheme="minorHAnsi"/>
                <w:sz w:val="22"/>
                <w:szCs w:val="22"/>
                <w:lang w:val="en-GB" w:bidi="ar-SA"/>
              </w:rPr>
              <w:t>Investment management</w:t>
            </w:r>
          </w:p>
        </w:tc>
        <w:tc>
          <w:tcPr>
            <w:tcW w:w="1170" w:type="dxa"/>
          </w:tcPr>
          <w:p w14:paraId="7924CA0B" w14:textId="30A93C4E" w:rsidR="00840E10" w:rsidRPr="0042468F" w:rsidRDefault="00840E10" w:rsidP="00C33418">
            <w:pPr>
              <w:overflowPunct/>
              <w:autoSpaceDE/>
              <w:autoSpaceDN/>
              <w:adjustRightInd/>
              <w:ind w:left="-79" w:right="-79"/>
              <w:jc w:val="center"/>
              <w:textAlignment w:val="auto"/>
              <w:rPr>
                <w:rFonts w:asciiTheme="minorHAnsi" w:hAnsiTheme="minorHAnsi" w:cstheme="minorHAnsi"/>
                <w:sz w:val="22"/>
                <w:szCs w:val="22"/>
                <w:cs/>
              </w:rPr>
            </w:pPr>
            <w:r w:rsidRPr="00840E10">
              <w:rPr>
                <w:rFonts w:asciiTheme="minorHAnsi" w:hAnsiTheme="minorHAnsi" w:cstheme="minorHAnsi"/>
                <w:sz w:val="22"/>
                <w:szCs w:val="22"/>
                <w:lang w:val="en-GB"/>
              </w:rPr>
              <w:t>Thailand</w:t>
            </w:r>
          </w:p>
        </w:tc>
        <w:tc>
          <w:tcPr>
            <w:tcW w:w="720" w:type="dxa"/>
          </w:tcPr>
          <w:p w14:paraId="13680701" w14:textId="77777777" w:rsidR="00840E10" w:rsidRPr="0042468F" w:rsidRDefault="00840E10" w:rsidP="00C33418">
            <w:pPr>
              <w:tabs>
                <w:tab w:val="left" w:pos="720"/>
              </w:tabs>
              <w:overflowPunct/>
              <w:autoSpaceDE/>
              <w:autoSpaceDN/>
              <w:adjustRightInd/>
              <w:ind w:left="-79" w:right="-79"/>
              <w:jc w:val="center"/>
              <w:textAlignment w:val="auto"/>
              <w:rPr>
                <w:rFonts w:asciiTheme="minorHAnsi" w:hAnsiTheme="minorHAnsi" w:cstheme="minorHAnsi"/>
                <w:sz w:val="22"/>
                <w:szCs w:val="22"/>
              </w:rPr>
            </w:pPr>
            <w:r w:rsidRPr="0042468F">
              <w:rPr>
                <w:rFonts w:asciiTheme="minorHAnsi" w:hAnsiTheme="minorHAnsi" w:cstheme="minorHAnsi"/>
                <w:sz w:val="22"/>
                <w:szCs w:val="22"/>
              </w:rPr>
              <w:t>100</w:t>
            </w:r>
          </w:p>
        </w:tc>
        <w:tc>
          <w:tcPr>
            <w:tcW w:w="180" w:type="dxa"/>
          </w:tcPr>
          <w:p w14:paraId="18E16059" w14:textId="77777777" w:rsidR="00840E10" w:rsidRPr="0042468F" w:rsidRDefault="00840E10" w:rsidP="00C33418">
            <w:pPr>
              <w:tabs>
                <w:tab w:val="left" w:pos="720"/>
                <w:tab w:val="decimal" w:pos="753"/>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720" w:type="dxa"/>
          </w:tcPr>
          <w:p w14:paraId="1939E58A" w14:textId="77777777" w:rsidR="00840E10" w:rsidRPr="0042468F" w:rsidRDefault="00840E10" w:rsidP="00C33418">
            <w:pPr>
              <w:tabs>
                <w:tab w:val="left" w:pos="720"/>
              </w:tabs>
              <w:overflowPunct/>
              <w:autoSpaceDE/>
              <w:autoSpaceDN/>
              <w:adjustRightInd/>
              <w:ind w:left="-79" w:right="-79"/>
              <w:jc w:val="center"/>
              <w:textAlignment w:val="auto"/>
              <w:rPr>
                <w:rFonts w:asciiTheme="minorHAnsi" w:hAnsiTheme="minorHAnsi" w:cstheme="minorHAnsi"/>
                <w:sz w:val="22"/>
                <w:szCs w:val="22"/>
                <w:lang w:val="en-GB"/>
              </w:rPr>
            </w:pPr>
            <w:r w:rsidRPr="0042468F">
              <w:rPr>
                <w:rFonts w:asciiTheme="minorHAnsi" w:hAnsiTheme="minorHAnsi" w:cstheme="minorHAnsi"/>
                <w:sz w:val="22"/>
                <w:szCs w:val="22"/>
              </w:rPr>
              <w:t>100</w:t>
            </w:r>
          </w:p>
        </w:tc>
        <w:tc>
          <w:tcPr>
            <w:tcW w:w="180" w:type="dxa"/>
          </w:tcPr>
          <w:p w14:paraId="5D27A33E" w14:textId="77777777" w:rsidR="00840E10" w:rsidRPr="0042468F" w:rsidRDefault="00840E10" w:rsidP="00C33418">
            <w:pPr>
              <w:tabs>
                <w:tab w:val="decimal" w:pos="281"/>
                <w:tab w:val="decimal" w:pos="461"/>
                <w:tab w:val="left" w:pos="720"/>
              </w:tabs>
              <w:rPr>
                <w:rFonts w:asciiTheme="minorHAnsi" w:hAnsiTheme="minorHAnsi" w:cstheme="minorHAnsi"/>
                <w:sz w:val="22"/>
                <w:szCs w:val="22"/>
              </w:rPr>
            </w:pPr>
          </w:p>
        </w:tc>
        <w:tc>
          <w:tcPr>
            <w:tcW w:w="900" w:type="dxa"/>
          </w:tcPr>
          <w:p w14:paraId="54AE5FA2" w14:textId="77777777" w:rsidR="00840E10" w:rsidRPr="0042468F" w:rsidRDefault="00840E10" w:rsidP="005836AD">
            <w:pPr>
              <w:tabs>
                <w:tab w:val="decimal" w:pos="736"/>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lang w:val="en-GB" w:bidi="ar-SA"/>
              </w:rPr>
              <w:t>1,169,237</w:t>
            </w:r>
          </w:p>
        </w:tc>
        <w:tc>
          <w:tcPr>
            <w:tcW w:w="180" w:type="dxa"/>
          </w:tcPr>
          <w:p w14:paraId="4097A916" w14:textId="77777777" w:rsidR="00840E10" w:rsidRPr="0042468F" w:rsidRDefault="00840E10" w:rsidP="005836AD">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990" w:type="dxa"/>
          </w:tcPr>
          <w:p w14:paraId="153E85AA" w14:textId="77777777" w:rsidR="00840E10" w:rsidRPr="0042468F" w:rsidRDefault="00840E10" w:rsidP="005836AD">
            <w:pPr>
              <w:tabs>
                <w:tab w:val="decimal" w:pos="736"/>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lang w:val="en-GB" w:bidi="ar-SA"/>
              </w:rPr>
              <w:t>1,169,237</w:t>
            </w:r>
          </w:p>
        </w:tc>
        <w:tc>
          <w:tcPr>
            <w:tcW w:w="180" w:type="dxa"/>
          </w:tcPr>
          <w:p w14:paraId="1A9A87FA" w14:textId="77777777" w:rsidR="00840E10" w:rsidRPr="0042468F" w:rsidRDefault="00840E10" w:rsidP="005836AD">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77" w:type="dxa"/>
          </w:tcPr>
          <w:p w14:paraId="355F44A8" w14:textId="77777777" w:rsidR="00840E10" w:rsidRPr="0042468F" w:rsidRDefault="00840E10" w:rsidP="005836AD">
            <w:pPr>
              <w:tabs>
                <w:tab w:val="decimal" w:pos="669"/>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lang w:val="en-GB"/>
              </w:rPr>
              <w:t>(746,604)</w:t>
            </w:r>
          </w:p>
        </w:tc>
        <w:tc>
          <w:tcPr>
            <w:tcW w:w="183" w:type="dxa"/>
          </w:tcPr>
          <w:p w14:paraId="22D9BBC6" w14:textId="77777777" w:rsidR="00840E10" w:rsidRPr="0042468F" w:rsidRDefault="00840E10" w:rsidP="005836AD">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990" w:type="dxa"/>
          </w:tcPr>
          <w:p w14:paraId="16054D22" w14:textId="77777777" w:rsidR="00840E10" w:rsidRPr="0042468F" w:rsidRDefault="00840E10" w:rsidP="005836AD">
            <w:pPr>
              <w:tabs>
                <w:tab w:val="decimal" w:pos="693"/>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lang w:val="en-GB"/>
              </w:rPr>
              <w:t>(509,268)</w:t>
            </w:r>
          </w:p>
        </w:tc>
        <w:tc>
          <w:tcPr>
            <w:tcW w:w="180" w:type="dxa"/>
          </w:tcPr>
          <w:p w14:paraId="646CDFA6" w14:textId="77777777" w:rsidR="00840E10" w:rsidRPr="0042468F" w:rsidRDefault="00840E10" w:rsidP="005836AD">
            <w:pPr>
              <w:tabs>
                <w:tab w:val="decimal" w:pos="619"/>
                <w:tab w:val="left" w:pos="720"/>
              </w:tabs>
              <w:overflowPunct/>
              <w:autoSpaceDE/>
              <w:autoSpaceDN/>
              <w:adjustRightInd/>
              <w:ind w:left="-79" w:right="-79"/>
              <w:jc w:val="right"/>
              <w:textAlignment w:val="auto"/>
              <w:rPr>
                <w:rFonts w:asciiTheme="minorHAnsi" w:hAnsiTheme="minorHAnsi" w:cstheme="minorHAnsi"/>
                <w:sz w:val="22"/>
                <w:szCs w:val="22"/>
                <w:cs/>
                <w:lang w:val="en-GB"/>
              </w:rPr>
            </w:pPr>
          </w:p>
        </w:tc>
        <w:tc>
          <w:tcPr>
            <w:tcW w:w="990" w:type="dxa"/>
          </w:tcPr>
          <w:p w14:paraId="3FCCDC64" w14:textId="77777777" w:rsidR="00840E10" w:rsidRPr="0042468F" w:rsidRDefault="00840E10" w:rsidP="005836AD">
            <w:pPr>
              <w:tabs>
                <w:tab w:val="decimal" w:pos="645"/>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lang w:val="en-GB"/>
              </w:rPr>
              <w:t>422,633</w:t>
            </w:r>
          </w:p>
        </w:tc>
        <w:tc>
          <w:tcPr>
            <w:tcW w:w="180" w:type="dxa"/>
          </w:tcPr>
          <w:p w14:paraId="312FB030" w14:textId="77777777" w:rsidR="00840E10" w:rsidRPr="0042468F" w:rsidRDefault="00840E10" w:rsidP="005836AD">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0D86DC56" w14:textId="77777777" w:rsidR="00840E10" w:rsidRPr="0042468F" w:rsidRDefault="00840E10" w:rsidP="005836AD">
            <w:pPr>
              <w:tabs>
                <w:tab w:val="decimal" w:pos="735"/>
              </w:tabs>
              <w:overflowPunct/>
              <w:autoSpaceDE/>
              <w:autoSpaceDN/>
              <w:adjustRightInd/>
              <w:ind w:left="-79" w:right="-79"/>
              <w:jc w:val="right"/>
              <w:textAlignment w:val="auto"/>
              <w:rPr>
                <w:rFonts w:asciiTheme="minorHAnsi" w:hAnsiTheme="minorHAnsi" w:cstheme="minorHAnsi"/>
                <w:sz w:val="22"/>
                <w:szCs w:val="22"/>
              </w:rPr>
            </w:pPr>
            <w:r w:rsidRPr="0042468F">
              <w:rPr>
                <w:rFonts w:asciiTheme="minorHAnsi" w:hAnsiTheme="minorHAnsi" w:cstheme="minorHAnsi"/>
                <w:sz w:val="22"/>
                <w:szCs w:val="22"/>
                <w:lang w:val="en-GB"/>
              </w:rPr>
              <w:t>659,96</w:t>
            </w:r>
            <w:r w:rsidRPr="0042468F">
              <w:rPr>
                <w:rFonts w:asciiTheme="minorHAnsi" w:hAnsiTheme="minorHAnsi" w:cstheme="minorHAnsi"/>
                <w:sz w:val="22"/>
                <w:szCs w:val="22"/>
              </w:rPr>
              <w:t>9</w:t>
            </w:r>
          </w:p>
        </w:tc>
      </w:tr>
      <w:tr w:rsidR="005836AD" w:rsidRPr="0042468F" w14:paraId="07FB4820" w14:textId="77777777" w:rsidTr="008D0E1F">
        <w:trPr>
          <w:cantSplit/>
          <w:trHeight w:val="20"/>
        </w:trPr>
        <w:tc>
          <w:tcPr>
            <w:tcW w:w="2430" w:type="dxa"/>
          </w:tcPr>
          <w:p w14:paraId="7D859144" w14:textId="7CD84CD2" w:rsidR="00840E10" w:rsidRPr="0042468F" w:rsidRDefault="00840E10" w:rsidP="008968E5">
            <w:pPr>
              <w:tabs>
                <w:tab w:val="left" w:pos="720"/>
              </w:tabs>
              <w:rPr>
                <w:rFonts w:asciiTheme="minorHAnsi" w:hAnsiTheme="minorHAnsi" w:cstheme="minorHAnsi"/>
                <w:sz w:val="22"/>
                <w:szCs w:val="22"/>
              </w:rPr>
            </w:pPr>
            <w:r w:rsidRPr="00840E10">
              <w:rPr>
                <w:rFonts w:asciiTheme="minorHAnsi" w:hAnsiTheme="minorHAnsi" w:cstheme="minorHAnsi"/>
                <w:sz w:val="22"/>
                <w:szCs w:val="22"/>
              </w:rPr>
              <w:t>NRF Consumer Co., Ltd.</w:t>
            </w:r>
          </w:p>
        </w:tc>
        <w:tc>
          <w:tcPr>
            <w:tcW w:w="2880" w:type="dxa"/>
          </w:tcPr>
          <w:p w14:paraId="0822C961" w14:textId="10B01EBF" w:rsidR="00840E10" w:rsidRPr="0042468F" w:rsidRDefault="00840E10" w:rsidP="008968E5">
            <w:pPr>
              <w:tabs>
                <w:tab w:val="left" w:pos="720"/>
              </w:tabs>
              <w:overflowPunct/>
              <w:autoSpaceDE/>
              <w:autoSpaceDN/>
              <w:adjustRightInd/>
              <w:ind w:left="-79" w:right="-79"/>
              <w:jc w:val="center"/>
              <w:textAlignment w:val="auto"/>
              <w:rPr>
                <w:rFonts w:asciiTheme="minorHAnsi" w:hAnsiTheme="minorHAnsi" w:cstheme="minorHAnsi"/>
                <w:sz w:val="22"/>
                <w:szCs w:val="22"/>
                <w:cs/>
              </w:rPr>
            </w:pPr>
            <w:r w:rsidRPr="00840E10">
              <w:rPr>
                <w:rFonts w:asciiTheme="minorHAnsi" w:hAnsiTheme="minorHAnsi" w:cstheme="minorHAnsi"/>
                <w:sz w:val="22"/>
                <w:szCs w:val="22"/>
                <w:lang w:val="en-GB" w:bidi="ar-SA"/>
              </w:rPr>
              <w:t>Investment in e-commerce businesses and sale of products through e-commerce platforms</w:t>
            </w:r>
          </w:p>
        </w:tc>
        <w:tc>
          <w:tcPr>
            <w:tcW w:w="1170" w:type="dxa"/>
          </w:tcPr>
          <w:p w14:paraId="39944277" w14:textId="601FDD11" w:rsidR="00840E10" w:rsidRPr="0042468F" w:rsidRDefault="00840E10" w:rsidP="008968E5">
            <w:pPr>
              <w:overflowPunct/>
              <w:autoSpaceDE/>
              <w:autoSpaceDN/>
              <w:adjustRightInd/>
              <w:ind w:left="-79" w:right="-79"/>
              <w:jc w:val="center"/>
              <w:textAlignment w:val="auto"/>
              <w:rPr>
                <w:rFonts w:asciiTheme="minorHAnsi" w:hAnsiTheme="minorHAnsi" w:cstheme="minorHAnsi"/>
                <w:sz w:val="22"/>
                <w:szCs w:val="22"/>
                <w:cs/>
              </w:rPr>
            </w:pPr>
            <w:r w:rsidRPr="00840E10">
              <w:rPr>
                <w:rFonts w:asciiTheme="minorHAnsi" w:hAnsiTheme="minorHAnsi" w:cstheme="minorHAnsi"/>
                <w:sz w:val="22"/>
                <w:szCs w:val="22"/>
                <w:lang w:val="en-GB"/>
              </w:rPr>
              <w:t>Thailand</w:t>
            </w:r>
          </w:p>
        </w:tc>
        <w:tc>
          <w:tcPr>
            <w:tcW w:w="720" w:type="dxa"/>
          </w:tcPr>
          <w:p w14:paraId="07C699DD" w14:textId="77777777" w:rsidR="00840E10" w:rsidRPr="0042468F" w:rsidRDefault="00840E10" w:rsidP="008968E5">
            <w:pPr>
              <w:tabs>
                <w:tab w:val="left" w:pos="720"/>
              </w:tabs>
              <w:overflowPunct/>
              <w:autoSpaceDE/>
              <w:autoSpaceDN/>
              <w:adjustRightInd/>
              <w:ind w:left="-79" w:right="-79"/>
              <w:jc w:val="center"/>
              <w:textAlignment w:val="auto"/>
              <w:rPr>
                <w:rFonts w:asciiTheme="minorHAnsi" w:hAnsiTheme="minorHAnsi" w:cstheme="minorHAnsi"/>
                <w:sz w:val="22"/>
                <w:szCs w:val="22"/>
                <w:lang w:val="en-GB"/>
              </w:rPr>
            </w:pPr>
            <w:r w:rsidRPr="0042468F">
              <w:rPr>
                <w:rFonts w:asciiTheme="minorHAnsi" w:hAnsiTheme="minorHAnsi" w:cstheme="minorHAnsi"/>
                <w:sz w:val="22"/>
                <w:szCs w:val="22"/>
              </w:rPr>
              <w:t>100</w:t>
            </w:r>
          </w:p>
        </w:tc>
        <w:tc>
          <w:tcPr>
            <w:tcW w:w="180" w:type="dxa"/>
          </w:tcPr>
          <w:p w14:paraId="69096376" w14:textId="77777777" w:rsidR="00840E10" w:rsidRPr="0042468F" w:rsidRDefault="00840E10" w:rsidP="008968E5">
            <w:pPr>
              <w:tabs>
                <w:tab w:val="left" w:pos="720"/>
                <w:tab w:val="decimal" w:pos="753"/>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720" w:type="dxa"/>
          </w:tcPr>
          <w:p w14:paraId="28399E34" w14:textId="77777777" w:rsidR="00840E10" w:rsidRPr="0042468F" w:rsidRDefault="00840E10" w:rsidP="008968E5">
            <w:pPr>
              <w:tabs>
                <w:tab w:val="left" w:pos="720"/>
              </w:tabs>
              <w:overflowPunct/>
              <w:autoSpaceDE/>
              <w:autoSpaceDN/>
              <w:adjustRightInd/>
              <w:ind w:left="-79" w:right="-79"/>
              <w:jc w:val="center"/>
              <w:textAlignment w:val="auto"/>
              <w:rPr>
                <w:rFonts w:asciiTheme="minorHAnsi" w:hAnsiTheme="minorHAnsi" w:cstheme="minorHAnsi"/>
                <w:sz w:val="22"/>
                <w:szCs w:val="22"/>
                <w:lang w:val="en-GB"/>
              </w:rPr>
            </w:pPr>
            <w:r w:rsidRPr="0042468F">
              <w:rPr>
                <w:rFonts w:asciiTheme="minorHAnsi" w:hAnsiTheme="minorHAnsi" w:cstheme="minorHAnsi"/>
                <w:sz w:val="22"/>
                <w:szCs w:val="22"/>
              </w:rPr>
              <w:t>100</w:t>
            </w:r>
          </w:p>
        </w:tc>
        <w:tc>
          <w:tcPr>
            <w:tcW w:w="180" w:type="dxa"/>
          </w:tcPr>
          <w:p w14:paraId="4576FFCA" w14:textId="77777777" w:rsidR="00840E10" w:rsidRPr="0042468F" w:rsidRDefault="00840E10" w:rsidP="008968E5">
            <w:pPr>
              <w:tabs>
                <w:tab w:val="decimal" w:pos="281"/>
                <w:tab w:val="decimal" w:pos="461"/>
                <w:tab w:val="left" w:pos="720"/>
              </w:tabs>
              <w:rPr>
                <w:rFonts w:asciiTheme="minorHAnsi" w:hAnsiTheme="minorHAnsi" w:cstheme="minorHAnsi"/>
                <w:sz w:val="22"/>
                <w:szCs w:val="22"/>
              </w:rPr>
            </w:pPr>
          </w:p>
        </w:tc>
        <w:tc>
          <w:tcPr>
            <w:tcW w:w="900" w:type="dxa"/>
          </w:tcPr>
          <w:p w14:paraId="013FCC7E" w14:textId="77777777" w:rsidR="00840E10" w:rsidRPr="0042468F" w:rsidRDefault="00840E10" w:rsidP="005836AD">
            <w:pPr>
              <w:tabs>
                <w:tab w:val="decimal" w:pos="736"/>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lang w:val="en-GB" w:bidi="ar-SA"/>
              </w:rPr>
              <w:t>961,760</w:t>
            </w:r>
          </w:p>
        </w:tc>
        <w:tc>
          <w:tcPr>
            <w:tcW w:w="180" w:type="dxa"/>
          </w:tcPr>
          <w:p w14:paraId="0794A4AA" w14:textId="77777777" w:rsidR="00840E10" w:rsidRPr="0042468F" w:rsidRDefault="00840E10" w:rsidP="005836AD">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990" w:type="dxa"/>
          </w:tcPr>
          <w:p w14:paraId="6C7DCBA6" w14:textId="77777777" w:rsidR="00840E10" w:rsidRPr="0042468F" w:rsidRDefault="00840E10" w:rsidP="005836AD">
            <w:pPr>
              <w:tabs>
                <w:tab w:val="decimal" w:pos="736"/>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lang w:val="en-GB" w:bidi="ar-SA"/>
              </w:rPr>
              <w:t>961,760</w:t>
            </w:r>
          </w:p>
        </w:tc>
        <w:tc>
          <w:tcPr>
            <w:tcW w:w="180" w:type="dxa"/>
          </w:tcPr>
          <w:p w14:paraId="30FA85FF" w14:textId="77777777" w:rsidR="00840E10" w:rsidRPr="0042468F" w:rsidRDefault="00840E10" w:rsidP="005836AD">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77" w:type="dxa"/>
          </w:tcPr>
          <w:p w14:paraId="15F34C0D" w14:textId="77777777" w:rsidR="00840E10" w:rsidRPr="0042468F" w:rsidRDefault="00840E10" w:rsidP="005836AD">
            <w:pPr>
              <w:tabs>
                <w:tab w:val="decimal" w:pos="669"/>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lang w:val="en-GB"/>
              </w:rPr>
              <w:t>(485,294)</w:t>
            </w:r>
          </w:p>
        </w:tc>
        <w:tc>
          <w:tcPr>
            <w:tcW w:w="183" w:type="dxa"/>
          </w:tcPr>
          <w:p w14:paraId="31B93BFB" w14:textId="77777777" w:rsidR="00840E10" w:rsidRPr="0042468F" w:rsidRDefault="00840E10" w:rsidP="005836AD">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990" w:type="dxa"/>
          </w:tcPr>
          <w:p w14:paraId="2A3EDAEF" w14:textId="77777777" w:rsidR="00840E10" w:rsidRPr="0042468F" w:rsidRDefault="00840E10" w:rsidP="005836AD">
            <w:pPr>
              <w:tabs>
                <w:tab w:val="decimal" w:pos="693"/>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lang w:val="en-GB"/>
              </w:rPr>
              <w:t>(334,015)</w:t>
            </w:r>
          </w:p>
        </w:tc>
        <w:tc>
          <w:tcPr>
            <w:tcW w:w="180" w:type="dxa"/>
          </w:tcPr>
          <w:p w14:paraId="4861D8FE" w14:textId="77777777" w:rsidR="00840E10" w:rsidRPr="0042468F" w:rsidRDefault="00840E10" w:rsidP="005836AD">
            <w:pPr>
              <w:tabs>
                <w:tab w:val="decimal" w:pos="619"/>
                <w:tab w:val="left" w:pos="720"/>
              </w:tabs>
              <w:overflowPunct/>
              <w:autoSpaceDE/>
              <w:autoSpaceDN/>
              <w:adjustRightInd/>
              <w:ind w:left="-79" w:right="-79"/>
              <w:jc w:val="right"/>
              <w:textAlignment w:val="auto"/>
              <w:rPr>
                <w:rFonts w:asciiTheme="minorHAnsi" w:hAnsiTheme="minorHAnsi" w:cstheme="minorHAnsi"/>
                <w:sz w:val="22"/>
                <w:szCs w:val="22"/>
                <w:cs/>
                <w:lang w:val="en-GB"/>
              </w:rPr>
            </w:pPr>
          </w:p>
        </w:tc>
        <w:tc>
          <w:tcPr>
            <w:tcW w:w="990" w:type="dxa"/>
          </w:tcPr>
          <w:p w14:paraId="6CCE5DC4" w14:textId="77777777" w:rsidR="00840E10" w:rsidRPr="0042468F" w:rsidRDefault="00840E10" w:rsidP="005836AD">
            <w:pPr>
              <w:tabs>
                <w:tab w:val="decimal" w:pos="645"/>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lang w:val="en-GB"/>
              </w:rPr>
              <w:t>476,466</w:t>
            </w:r>
          </w:p>
        </w:tc>
        <w:tc>
          <w:tcPr>
            <w:tcW w:w="180" w:type="dxa"/>
          </w:tcPr>
          <w:p w14:paraId="43F00BB5" w14:textId="77777777" w:rsidR="00840E10" w:rsidRPr="0042468F" w:rsidRDefault="00840E10" w:rsidP="005836AD">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6AFE00FC" w14:textId="77777777" w:rsidR="00840E10" w:rsidRPr="0042468F" w:rsidRDefault="00840E10" w:rsidP="005836AD">
            <w:pPr>
              <w:tabs>
                <w:tab w:val="decimal" w:pos="735"/>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lang w:val="en-GB"/>
              </w:rPr>
              <w:t>627,745</w:t>
            </w:r>
          </w:p>
        </w:tc>
      </w:tr>
      <w:tr w:rsidR="005836AD" w:rsidRPr="0042468F" w14:paraId="6F29004F" w14:textId="77777777" w:rsidTr="008D0E1F">
        <w:trPr>
          <w:cantSplit/>
          <w:trHeight w:val="20"/>
        </w:trPr>
        <w:tc>
          <w:tcPr>
            <w:tcW w:w="2430" w:type="dxa"/>
          </w:tcPr>
          <w:p w14:paraId="4E0AAD05" w14:textId="1CC04761" w:rsidR="005836AD" w:rsidRPr="0042468F" w:rsidRDefault="005836AD" w:rsidP="005836AD">
            <w:pPr>
              <w:tabs>
                <w:tab w:val="left" w:pos="720"/>
              </w:tabs>
              <w:rPr>
                <w:rFonts w:asciiTheme="minorHAnsi" w:hAnsiTheme="minorHAnsi" w:cstheme="minorHAnsi"/>
                <w:sz w:val="22"/>
                <w:szCs w:val="22"/>
                <w:highlight w:val="lightGray"/>
              </w:rPr>
            </w:pPr>
            <w:r w:rsidRPr="00840E10">
              <w:rPr>
                <w:rFonts w:asciiTheme="minorHAnsi" w:hAnsiTheme="minorHAnsi" w:cstheme="minorHAnsi"/>
                <w:sz w:val="22"/>
                <w:szCs w:val="22"/>
              </w:rPr>
              <w:t>City Food Co., Ltd.</w:t>
            </w:r>
          </w:p>
        </w:tc>
        <w:tc>
          <w:tcPr>
            <w:tcW w:w="2880" w:type="dxa"/>
          </w:tcPr>
          <w:p w14:paraId="0A9C77E7" w14:textId="4CB91785" w:rsidR="005836AD" w:rsidRPr="0042468F" w:rsidRDefault="005836AD" w:rsidP="005836AD">
            <w:pPr>
              <w:tabs>
                <w:tab w:val="left" w:pos="720"/>
              </w:tabs>
              <w:overflowPunct/>
              <w:autoSpaceDE/>
              <w:autoSpaceDN/>
              <w:adjustRightInd/>
              <w:ind w:left="-79" w:right="-79"/>
              <w:jc w:val="center"/>
              <w:textAlignment w:val="auto"/>
              <w:rPr>
                <w:rFonts w:asciiTheme="minorHAnsi" w:hAnsiTheme="minorHAnsi" w:cstheme="minorHAnsi"/>
                <w:sz w:val="22"/>
                <w:szCs w:val="22"/>
                <w:highlight w:val="lightGray"/>
                <w:lang w:val="en-GB" w:bidi="ar-SA"/>
              </w:rPr>
            </w:pPr>
            <w:r w:rsidRPr="00840E10">
              <w:rPr>
                <w:rFonts w:asciiTheme="minorHAnsi" w:hAnsiTheme="minorHAnsi" w:cstheme="minorHAnsi"/>
                <w:sz w:val="22"/>
                <w:szCs w:val="22"/>
                <w:lang w:val="en-GB" w:bidi="ar-SA"/>
              </w:rPr>
              <w:t>Manufacture, import and export of ready-to-eat food products</w:t>
            </w:r>
          </w:p>
        </w:tc>
        <w:tc>
          <w:tcPr>
            <w:tcW w:w="1170" w:type="dxa"/>
          </w:tcPr>
          <w:p w14:paraId="2FB09FA7" w14:textId="200763CD" w:rsidR="005836AD" w:rsidRPr="0042468F" w:rsidRDefault="005836AD" w:rsidP="005836AD">
            <w:pPr>
              <w:overflowPunct/>
              <w:autoSpaceDE/>
              <w:autoSpaceDN/>
              <w:adjustRightInd/>
              <w:ind w:left="-79" w:right="-79"/>
              <w:jc w:val="center"/>
              <w:textAlignment w:val="auto"/>
              <w:rPr>
                <w:rFonts w:asciiTheme="minorHAnsi" w:hAnsiTheme="minorHAnsi" w:cstheme="minorHAnsi"/>
                <w:sz w:val="22"/>
                <w:szCs w:val="22"/>
                <w:highlight w:val="lightGray"/>
                <w:lang w:val="en-GB" w:bidi="ar-SA"/>
              </w:rPr>
            </w:pPr>
            <w:r w:rsidRPr="00840E10">
              <w:rPr>
                <w:rFonts w:asciiTheme="minorHAnsi" w:hAnsiTheme="minorHAnsi" w:cstheme="minorHAnsi"/>
                <w:sz w:val="22"/>
                <w:szCs w:val="22"/>
                <w:lang w:val="en-GB"/>
              </w:rPr>
              <w:t>Thailand</w:t>
            </w:r>
          </w:p>
        </w:tc>
        <w:tc>
          <w:tcPr>
            <w:tcW w:w="720" w:type="dxa"/>
          </w:tcPr>
          <w:p w14:paraId="25E98F21" w14:textId="77777777" w:rsidR="005836AD" w:rsidRPr="0042468F" w:rsidRDefault="005836AD" w:rsidP="005836AD">
            <w:pPr>
              <w:tabs>
                <w:tab w:val="left" w:pos="720"/>
              </w:tabs>
              <w:overflowPunct/>
              <w:autoSpaceDE/>
              <w:autoSpaceDN/>
              <w:adjustRightInd/>
              <w:ind w:left="-79" w:right="-79"/>
              <w:jc w:val="center"/>
              <w:textAlignment w:val="auto"/>
              <w:rPr>
                <w:rFonts w:asciiTheme="minorHAnsi" w:hAnsiTheme="minorHAnsi" w:cstheme="minorHAnsi"/>
                <w:sz w:val="22"/>
                <w:szCs w:val="22"/>
              </w:rPr>
            </w:pPr>
            <w:r w:rsidRPr="0042468F">
              <w:rPr>
                <w:rFonts w:asciiTheme="minorHAnsi" w:hAnsiTheme="minorHAnsi" w:cstheme="minorHAnsi"/>
                <w:sz w:val="22"/>
                <w:szCs w:val="22"/>
              </w:rPr>
              <w:t>100</w:t>
            </w:r>
          </w:p>
        </w:tc>
        <w:tc>
          <w:tcPr>
            <w:tcW w:w="180" w:type="dxa"/>
          </w:tcPr>
          <w:p w14:paraId="0C24A714" w14:textId="77777777" w:rsidR="005836AD" w:rsidRPr="0042468F" w:rsidRDefault="005836AD" w:rsidP="005836AD">
            <w:pPr>
              <w:tabs>
                <w:tab w:val="left" w:pos="720"/>
                <w:tab w:val="decimal" w:pos="753"/>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720" w:type="dxa"/>
          </w:tcPr>
          <w:p w14:paraId="752A65AE" w14:textId="77777777" w:rsidR="005836AD" w:rsidRPr="0042468F" w:rsidRDefault="005836AD" w:rsidP="005836AD">
            <w:pPr>
              <w:tabs>
                <w:tab w:val="left" w:pos="720"/>
              </w:tabs>
              <w:overflowPunct/>
              <w:autoSpaceDE/>
              <w:autoSpaceDN/>
              <w:adjustRightInd/>
              <w:ind w:left="-79" w:right="-79"/>
              <w:jc w:val="center"/>
              <w:textAlignment w:val="auto"/>
              <w:rPr>
                <w:rFonts w:asciiTheme="minorHAnsi" w:hAnsiTheme="minorHAnsi" w:cstheme="minorHAnsi"/>
                <w:sz w:val="22"/>
                <w:szCs w:val="22"/>
              </w:rPr>
            </w:pPr>
            <w:r w:rsidRPr="0042468F">
              <w:rPr>
                <w:rFonts w:asciiTheme="minorHAnsi" w:hAnsiTheme="minorHAnsi" w:cstheme="minorHAnsi"/>
                <w:sz w:val="22"/>
                <w:szCs w:val="22"/>
              </w:rPr>
              <w:t>100</w:t>
            </w:r>
          </w:p>
        </w:tc>
        <w:tc>
          <w:tcPr>
            <w:tcW w:w="180" w:type="dxa"/>
          </w:tcPr>
          <w:p w14:paraId="768BC5FC" w14:textId="77777777" w:rsidR="005836AD" w:rsidRPr="0042468F" w:rsidRDefault="005836AD" w:rsidP="005836AD">
            <w:pPr>
              <w:tabs>
                <w:tab w:val="decimal" w:pos="281"/>
                <w:tab w:val="decimal" w:pos="461"/>
                <w:tab w:val="left" w:pos="720"/>
              </w:tabs>
              <w:rPr>
                <w:rFonts w:asciiTheme="minorHAnsi" w:hAnsiTheme="minorHAnsi" w:cstheme="minorHAnsi"/>
                <w:sz w:val="22"/>
                <w:szCs w:val="22"/>
              </w:rPr>
            </w:pPr>
          </w:p>
        </w:tc>
        <w:tc>
          <w:tcPr>
            <w:tcW w:w="900" w:type="dxa"/>
          </w:tcPr>
          <w:p w14:paraId="6B374576" w14:textId="77777777" w:rsidR="005836AD" w:rsidRPr="0042468F" w:rsidRDefault="005836AD" w:rsidP="005836AD">
            <w:pPr>
              <w:tabs>
                <w:tab w:val="decimal" w:pos="736"/>
              </w:tabs>
              <w:overflowPunct/>
              <w:autoSpaceDE/>
              <w:autoSpaceDN/>
              <w:adjustRightInd/>
              <w:ind w:left="-79" w:right="-79"/>
              <w:jc w:val="right"/>
              <w:textAlignment w:val="auto"/>
              <w:rPr>
                <w:rFonts w:asciiTheme="minorHAnsi" w:hAnsiTheme="minorHAnsi" w:cstheme="minorHAnsi"/>
                <w:sz w:val="22"/>
                <w:szCs w:val="22"/>
                <w:cs/>
                <w:lang w:val="en-GB"/>
              </w:rPr>
            </w:pPr>
            <w:r w:rsidRPr="0042468F">
              <w:rPr>
                <w:rFonts w:asciiTheme="minorHAnsi" w:hAnsiTheme="minorHAnsi" w:cstheme="minorHAnsi"/>
                <w:sz w:val="22"/>
                <w:szCs w:val="22"/>
                <w:lang w:val="en-GB" w:bidi="ar-SA"/>
              </w:rPr>
              <w:t>200,000</w:t>
            </w:r>
          </w:p>
        </w:tc>
        <w:tc>
          <w:tcPr>
            <w:tcW w:w="180" w:type="dxa"/>
          </w:tcPr>
          <w:p w14:paraId="4270B5E1" w14:textId="77777777" w:rsidR="005836AD" w:rsidRPr="0042468F" w:rsidRDefault="005836AD" w:rsidP="005836AD">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990" w:type="dxa"/>
          </w:tcPr>
          <w:p w14:paraId="78FE55DF" w14:textId="77777777" w:rsidR="005836AD" w:rsidRPr="0042468F" w:rsidRDefault="005836AD" w:rsidP="005836AD">
            <w:pPr>
              <w:tabs>
                <w:tab w:val="decimal" w:pos="736"/>
              </w:tabs>
              <w:overflowPunct/>
              <w:autoSpaceDE/>
              <w:autoSpaceDN/>
              <w:adjustRightInd/>
              <w:ind w:left="-79" w:right="-79"/>
              <w:jc w:val="right"/>
              <w:textAlignment w:val="auto"/>
              <w:rPr>
                <w:rFonts w:asciiTheme="minorHAnsi" w:hAnsiTheme="minorHAnsi" w:cstheme="minorHAnsi"/>
                <w:sz w:val="22"/>
                <w:szCs w:val="22"/>
                <w:cs/>
                <w:lang w:val="en-GB"/>
              </w:rPr>
            </w:pPr>
            <w:r w:rsidRPr="0042468F">
              <w:rPr>
                <w:rFonts w:asciiTheme="minorHAnsi" w:hAnsiTheme="minorHAnsi" w:cstheme="minorHAnsi"/>
                <w:sz w:val="22"/>
                <w:szCs w:val="22"/>
                <w:lang w:val="en-GB" w:bidi="ar-SA"/>
              </w:rPr>
              <w:t>200,000</w:t>
            </w:r>
          </w:p>
        </w:tc>
        <w:tc>
          <w:tcPr>
            <w:tcW w:w="180" w:type="dxa"/>
          </w:tcPr>
          <w:p w14:paraId="503143BF" w14:textId="77777777" w:rsidR="005836AD" w:rsidRPr="0042468F" w:rsidRDefault="005836AD" w:rsidP="005836AD">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77" w:type="dxa"/>
          </w:tcPr>
          <w:p w14:paraId="0D00DA6B" w14:textId="0FE3C0E8" w:rsidR="005836AD" w:rsidRPr="0042468F" w:rsidRDefault="005836AD" w:rsidP="005836AD">
            <w:pPr>
              <w:overflowPunct/>
              <w:autoSpaceDE/>
              <w:autoSpaceDN/>
              <w:adjustRightInd/>
              <w:ind w:left="-79" w:right="-79"/>
              <w:jc w:val="center"/>
              <w:textAlignment w:val="auto"/>
              <w:rPr>
                <w:rFonts w:asciiTheme="minorHAnsi" w:hAnsiTheme="minorHAnsi" w:cstheme="minorHAnsi"/>
                <w:sz w:val="22"/>
                <w:szCs w:val="22"/>
                <w:cs/>
                <w:lang w:val="en-GB"/>
              </w:rPr>
            </w:pPr>
            <w:r>
              <w:rPr>
                <w:rFonts w:asciiTheme="minorHAnsi" w:hAnsiTheme="minorHAnsi" w:cstheme="minorHAnsi"/>
                <w:sz w:val="22"/>
                <w:szCs w:val="22"/>
                <w:lang w:val="en-GB"/>
              </w:rPr>
              <w:t xml:space="preserve">    </w:t>
            </w:r>
            <w:r w:rsidRPr="0042468F">
              <w:rPr>
                <w:rFonts w:asciiTheme="minorHAnsi" w:hAnsiTheme="minorHAnsi" w:cstheme="minorHAnsi"/>
                <w:sz w:val="22"/>
                <w:szCs w:val="22"/>
                <w:lang w:val="en-GB"/>
              </w:rPr>
              <w:t>-</w:t>
            </w:r>
          </w:p>
        </w:tc>
        <w:tc>
          <w:tcPr>
            <w:tcW w:w="183" w:type="dxa"/>
          </w:tcPr>
          <w:p w14:paraId="74C80127" w14:textId="77777777" w:rsidR="005836AD" w:rsidRPr="0042468F" w:rsidRDefault="005836AD" w:rsidP="005836AD">
            <w:pPr>
              <w:tabs>
                <w:tab w:val="decimal" w:pos="551"/>
                <w:tab w:val="left" w:pos="720"/>
                <w:tab w:val="decimal" w:pos="765"/>
              </w:tabs>
              <w:overflowPunct/>
              <w:autoSpaceDE/>
              <w:autoSpaceDN/>
              <w:adjustRightInd/>
              <w:jc w:val="center"/>
              <w:textAlignment w:val="auto"/>
              <w:rPr>
                <w:rFonts w:asciiTheme="minorHAnsi" w:hAnsiTheme="minorHAnsi" w:cstheme="minorHAnsi"/>
                <w:sz w:val="22"/>
                <w:szCs w:val="22"/>
                <w:lang w:val="en-GB" w:bidi="ar-SA"/>
              </w:rPr>
            </w:pPr>
          </w:p>
        </w:tc>
        <w:tc>
          <w:tcPr>
            <w:tcW w:w="990" w:type="dxa"/>
          </w:tcPr>
          <w:p w14:paraId="37E11D8B" w14:textId="2F019C08" w:rsidR="005836AD" w:rsidRPr="005836AD" w:rsidRDefault="005836AD" w:rsidP="005836AD">
            <w:pPr>
              <w:overflowPunct/>
              <w:autoSpaceDE/>
              <w:autoSpaceDN/>
              <w:adjustRightInd/>
              <w:ind w:left="-79" w:right="-79"/>
              <w:jc w:val="center"/>
              <w:textAlignment w:val="auto"/>
              <w:rPr>
                <w:rFonts w:asciiTheme="minorHAnsi" w:hAnsiTheme="minorHAnsi" w:cstheme="minorHAnsi"/>
                <w:sz w:val="22"/>
                <w:szCs w:val="22"/>
                <w:cs/>
                <w:lang w:val="en-GB"/>
              </w:rPr>
            </w:pPr>
            <w:r>
              <w:rPr>
                <w:rFonts w:asciiTheme="minorHAnsi" w:hAnsiTheme="minorHAnsi" w:cstheme="minorHAnsi"/>
                <w:sz w:val="22"/>
                <w:szCs w:val="22"/>
                <w:lang w:val="en-GB"/>
              </w:rPr>
              <w:t xml:space="preserve">       </w:t>
            </w:r>
            <w:r w:rsidRPr="0042468F">
              <w:rPr>
                <w:rFonts w:asciiTheme="minorHAnsi" w:hAnsiTheme="minorHAnsi" w:cstheme="minorHAnsi"/>
                <w:sz w:val="22"/>
                <w:szCs w:val="22"/>
                <w:lang w:val="en-GB"/>
              </w:rPr>
              <w:t>-</w:t>
            </w:r>
          </w:p>
        </w:tc>
        <w:tc>
          <w:tcPr>
            <w:tcW w:w="180" w:type="dxa"/>
          </w:tcPr>
          <w:p w14:paraId="52373862" w14:textId="77777777" w:rsidR="005836AD" w:rsidRPr="0042468F" w:rsidRDefault="005836AD" w:rsidP="005836AD">
            <w:pPr>
              <w:tabs>
                <w:tab w:val="decimal" w:pos="619"/>
                <w:tab w:val="left" w:pos="720"/>
              </w:tabs>
              <w:overflowPunct/>
              <w:autoSpaceDE/>
              <w:autoSpaceDN/>
              <w:adjustRightInd/>
              <w:ind w:left="-79" w:right="-79"/>
              <w:jc w:val="right"/>
              <w:textAlignment w:val="auto"/>
              <w:rPr>
                <w:rFonts w:asciiTheme="minorHAnsi" w:hAnsiTheme="minorHAnsi" w:cstheme="minorHAnsi"/>
                <w:sz w:val="22"/>
                <w:szCs w:val="22"/>
                <w:cs/>
                <w:lang w:val="en-GB"/>
              </w:rPr>
            </w:pPr>
          </w:p>
        </w:tc>
        <w:tc>
          <w:tcPr>
            <w:tcW w:w="990" w:type="dxa"/>
          </w:tcPr>
          <w:p w14:paraId="2B7AEE1B" w14:textId="77777777" w:rsidR="005836AD" w:rsidRPr="0042468F" w:rsidRDefault="005836AD" w:rsidP="005836AD">
            <w:pPr>
              <w:tabs>
                <w:tab w:val="decimal" w:pos="645"/>
              </w:tabs>
              <w:overflowPunct/>
              <w:autoSpaceDE/>
              <w:autoSpaceDN/>
              <w:adjustRightInd/>
              <w:ind w:left="-79" w:right="-79"/>
              <w:jc w:val="right"/>
              <w:textAlignment w:val="auto"/>
              <w:rPr>
                <w:rFonts w:asciiTheme="minorHAnsi" w:hAnsiTheme="minorHAnsi" w:cstheme="minorHAnsi"/>
                <w:sz w:val="22"/>
                <w:szCs w:val="22"/>
                <w:cs/>
                <w:lang w:val="en-GB"/>
              </w:rPr>
            </w:pPr>
            <w:r w:rsidRPr="0042468F">
              <w:rPr>
                <w:rFonts w:asciiTheme="minorHAnsi" w:hAnsiTheme="minorHAnsi" w:cstheme="minorHAnsi"/>
                <w:sz w:val="22"/>
                <w:szCs w:val="22"/>
                <w:lang w:val="en-GB" w:bidi="ar-SA"/>
              </w:rPr>
              <w:t>200,000</w:t>
            </w:r>
          </w:p>
        </w:tc>
        <w:tc>
          <w:tcPr>
            <w:tcW w:w="180" w:type="dxa"/>
          </w:tcPr>
          <w:p w14:paraId="260D47DE" w14:textId="77777777" w:rsidR="005836AD" w:rsidRPr="0042468F" w:rsidRDefault="005836AD" w:rsidP="005836AD">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668AE31E" w14:textId="77777777" w:rsidR="005836AD" w:rsidRPr="0042468F" w:rsidRDefault="005836AD" w:rsidP="005836AD">
            <w:pPr>
              <w:tabs>
                <w:tab w:val="decimal" w:pos="735"/>
              </w:tabs>
              <w:overflowPunct/>
              <w:autoSpaceDE/>
              <w:autoSpaceDN/>
              <w:adjustRightInd/>
              <w:ind w:left="-79" w:right="-79"/>
              <w:jc w:val="right"/>
              <w:textAlignment w:val="auto"/>
              <w:rPr>
                <w:rFonts w:asciiTheme="minorHAnsi" w:hAnsiTheme="minorHAnsi" w:cstheme="minorHAnsi"/>
                <w:sz w:val="22"/>
                <w:szCs w:val="22"/>
                <w:cs/>
                <w:lang w:val="en-GB"/>
              </w:rPr>
            </w:pPr>
            <w:r w:rsidRPr="0042468F">
              <w:rPr>
                <w:rFonts w:asciiTheme="minorHAnsi" w:hAnsiTheme="minorHAnsi" w:cstheme="minorHAnsi"/>
                <w:sz w:val="22"/>
                <w:szCs w:val="22"/>
                <w:lang w:val="en-GB" w:bidi="ar-SA"/>
              </w:rPr>
              <w:t>200,000</w:t>
            </w:r>
          </w:p>
        </w:tc>
      </w:tr>
      <w:tr w:rsidR="005836AD" w:rsidRPr="0042468F" w14:paraId="4773D1EC" w14:textId="77777777" w:rsidTr="008D0E1F">
        <w:trPr>
          <w:cantSplit/>
          <w:trHeight w:val="20"/>
        </w:trPr>
        <w:tc>
          <w:tcPr>
            <w:tcW w:w="2430" w:type="dxa"/>
          </w:tcPr>
          <w:p w14:paraId="12FDD1CF" w14:textId="23A9A316" w:rsidR="005836AD" w:rsidRPr="0042468F" w:rsidRDefault="005836AD" w:rsidP="005836AD">
            <w:pPr>
              <w:tabs>
                <w:tab w:val="left" w:pos="720"/>
              </w:tabs>
              <w:rPr>
                <w:rFonts w:asciiTheme="minorHAnsi" w:hAnsiTheme="minorHAnsi" w:cstheme="minorHAnsi"/>
                <w:sz w:val="22"/>
                <w:szCs w:val="22"/>
                <w:highlight w:val="lightGray"/>
              </w:rPr>
            </w:pPr>
            <w:r w:rsidRPr="00840E10">
              <w:rPr>
                <w:rFonts w:asciiTheme="minorHAnsi" w:hAnsiTheme="minorHAnsi" w:cstheme="minorHAnsi"/>
                <w:sz w:val="22"/>
                <w:szCs w:val="22"/>
                <w:cs/>
              </w:rPr>
              <w:t xml:space="preserve">350 </w:t>
            </w:r>
            <w:r w:rsidRPr="00840E10">
              <w:rPr>
                <w:rFonts w:asciiTheme="minorHAnsi" w:hAnsiTheme="minorHAnsi" w:cstheme="minorHAnsi"/>
                <w:sz w:val="22"/>
                <w:szCs w:val="22"/>
              </w:rPr>
              <w:t>Co., Ltd.</w:t>
            </w:r>
          </w:p>
        </w:tc>
        <w:tc>
          <w:tcPr>
            <w:tcW w:w="2880" w:type="dxa"/>
          </w:tcPr>
          <w:p w14:paraId="2E66B676" w14:textId="346FCFF6" w:rsidR="005836AD" w:rsidRPr="0042468F" w:rsidRDefault="005836AD" w:rsidP="005836AD">
            <w:pPr>
              <w:tabs>
                <w:tab w:val="left" w:pos="720"/>
              </w:tabs>
              <w:overflowPunct/>
              <w:autoSpaceDE/>
              <w:autoSpaceDN/>
              <w:adjustRightInd/>
              <w:ind w:left="-79" w:right="-79"/>
              <w:jc w:val="center"/>
              <w:textAlignment w:val="auto"/>
              <w:rPr>
                <w:rFonts w:asciiTheme="minorHAnsi" w:hAnsiTheme="minorHAnsi" w:cstheme="minorHAnsi"/>
                <w:sz w:val="22"/>
                <w:szCs w:val="22"/>
                <w:highlight w:val="lightGray"/>
                <w:lang w:val="en-GB" w:bidi="ar-SA"/>
              </w:rPr>
            </w:pPr>
            <w:r w:rsidRPr="00840E10">
              <w:rPr>
                <w:rFonts w:asciiTheme="minorHAnsi" w:hAnsiTheme="minorHAnsi" w:cstheme="minorHAnsi"/>
                <w:sz w:val="22"/>
                <w:szCs w:val="22"/>
                <w:lang w:val="en-GB" w:bidi="ar-SA"/>
              </w:rPr>
              <w:t>Not yet commenced operations</w:t>
            </w:r>
          </w:p>
        </w:tc>
        <w:tc>
          <w:tcPr>
            <w:tcW w:w="1170" w:type="dxa"/>
          </w:tcPr>
          <w:p w14:paraId="3572928D" w14:textId="7C4EE2F7" w:rsidR="005836AD" w:rsidRPr="0042468F" w:rsidRDefault="009D21FE" w:rsidP="005836AD">
            <w:pPr>
              <w:overflowPunct/>
              <w:autoSpaceDE/>
              <w:autoSpaceDN/>
              <w:adjustRightInd/>
              <w:ind w:left="-79" w:right="-79"/>
              <w:jc w:val="center"/>
              <w:textAlignment w:val="auto"/>
              <w:rPr>
                <w:rFonts w:asciiTheme="minorHAnsi" w:hAnsiTheme="minorHAnsi" w:cstheme="minorHAnsi"/>
                <w:sz w:val="22"/>
                <w:szCs w:val="22"/>
                <w:highlight w:val="lightGray"/>
                <w:lang w:val="en-GB" w:bidi="ar-SA"/>
              </w:rPr>
            </w:pPr>
            <w:r w:rsidRPr="00840E10">
              <w:rPr>
                <w:rFonts w:asciiTheme="minorHAnsi" w:hAnsiTheme="minorHAnsi" w:cstheme="minorHAnsi"/>
                <w:sz w:val="22"/>
                <w:szCs w:val="22"/>
                <w:lang w:val="en-GB"/>
              </w:rPr>
              <w:t>Thailand</w:t>
            </w:r>
          </w:p>
        </w:tc>
        <w:tc>
          <w:tcPr>
            <w:tcW w:w="720" w:type="dxa"/>
          </w:tcPr>
          <w:p w14:paraId="076D0238" w14:textId="071C116A" w:rsidR="005836AD" w:rsidRPr="0042468F" w:rsidRDefault="00E1215B" w:rsidP="005836AD">
            <w:pPr>
              <w:tabs>
                <w:tab w:val="left" w:pos="720"/>
              </w:tabs>
              <w:overflowPunct/>
              <w:autoSpaceDE/>
              <w:autoSpaceDN/>
              <w:adjustRightInd/>
              <w:ind w:left="-79" w:right="-79"/>
              <w:jc w:val="center"/>
              <w:textAlignment w:val="auto"/>
              <w:rPr>
                <w:rFonts w:asciiTheme="minorHAnsi" w:hAnsiTheme="minorHAnsi" w:cstheme="minorHAnsi"/>
                <w:sz w:val="22"/>
                <w:szCs w:val="22"/>
              </w:rPr>
            </w:pPr>
            <w:r w:rsidRPr="0042468F">
              <w:rPr>
                <w:rFonts w:asciiTheme="minorHAnsi" w:hAnsiTheme="minorHAnsi" w:cstheme="minorHAnsi"/>
                <w:sz w:val="22"/>
                <w:szCs w:val="22"/>
              </w:rPr>
              <w:t>100</w:t>
            </w:r>
          </w:p>
        </w:tc>
        <w:tc>
          <w:tcPr>
            <w:tcW w:w="180" w:type="dxa"/>
          </w:tcPr>
          <w:p w14:paraId="7BFACD65" w14:textId="77777777" w:rsidR="005836AD" w:rsidRPr="0042468F" w:rsidRDefault="005836AD" w:rsidP="005836AD">
            <w:pPr>
              <w:tabs>
                <w:tab w:val="left" w:pos="720"/>
                <w:tab w:val="decimal" w:pos="753"/>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720" w:type="dxa"/>
          </w:tcPr>
          <w:p w14:paraId="5FA69E97" w14:textId="795C874E" w:rsidR="005836AD" w:rsidRPr="0042468F" w:rsidRDefault="00E1215B" w:rsidP="005836AD">
            <w:pPr>
              <w:tabs>
                <w:tab w:val="left" w:pos="720"/>
              </w:tabs>
              <w:overflowPunct/>
              <w:autoSpaceDE/>
              <w:autoSpaceDN/>
              <w:adjustRightInd/>
              <w:ind w:left="-79" w:right="-79"/>
              <w:jc w:val="center"/>
              <w:textAlignment w:val="auto"/>
              <w:rPr>
                <w:rFonts w:asciiTheme="minorHAnsi" w:hAnsiTheme="minorHAnsi" w:cstheme="minorHAnsi"/>
                <w:sz w:val="22"/>
                <w:szCs w:val="22"/>
              </w:rPr>
            </w:pPr>
            <w:r w:rsidRPr="0042468F">
              <w:rPr>
                <w:rFonts w:asciiTheme="minorHAnsi" w:hAnsiTheme="minorHAnsi" w:cstheme="minorHAnsi"/>
                <w:sz w:val="22"/>
                <w:szCs w:val="22"/>
              </w:rPr>
              <w:t>100</w:t>
            </w:r>
          </w:p>
        </w:tc>
        <w:tc>
          <w:tcPr>
            <w:tcW w:w="180" w:type="dxa"/>
          </w:tcPr>
          <w:p w14:paraId="161EED49" w14:textId="77777777" w:rsidR="005836AD" w:rsidRPr="0042468F" w:rsidRDefault="005836AD" w:rsidP="005836AD">
            <w:pPr>
              <w:tabs>
                <w:tab w:val="decimal" w:pos="281"/>
                <w:tab w:val="decimal" w:pos="461"/>
                <w:tab w:val="left" w:pos="720"/>
              </w:tabs>
              <w:rPr>
                <w:rFonts w:asciiTheme="minorHAnsi" w:hAnsiTheme="minorHAnsi" w:cstheme="minorHAnsi"/>
                <w:sz w:val="22"/>
                <w:szCs w:val="22"/>
              </w:rPr>
            </w:pPr>
          </w:p>
        </w:tc>
        <w:tc>
          <w:tcPr>
            <w:tcW w:w="900" w:type="dxa"/>
          </w:tcPr>
          <w:p w14:paraId="3B81C89C" w14:textId="77777777" w:rsidR="005836AD" w:rsidRPr="0042468F" w:rsidRDefault="005836AD" w:rsidP="005836AD">
            <w:pPr>
              <w:tabs>
                <w:tab w:val="decimal" w:pos="736"/>
              </w:tabs>
              <w:overflowPunct/>
              <w:autoSpaceDE/>
              <w:autoSpaceDN/>
              <w:adjustRightInd/>
              <w:ind w:left="-79" w:right="-79"/>
              <w:jc w:val="right"/>
              <w:textAlignment w:val="auto"/>
              <w:rPr>
                <w:rFonts w:asciiTheme="minorHAnsi" w:hAnsiTheme="minorHAnsi" w:cstheme="minorHAnsi"/>
                <w:sz w:val="22"/>
                <w:szCs w:val="22"/>
                <w:cs/>
                <w:lang w:val="en-GB"/>
              </w:rPr>
            </w:pPr>
            <w:r w:rsidRPr="0042468F">
              <w:rPr>
                <w:rFonts w:asciiTheme="minorHAnsi" w:hAnsiTheme="minorHAnsi" w:cstheme="minorHAnsi"/>
                <w:sz w:val="22"/>
                <w:szCs w:val="22"/>
                <w:lang w:val="en-GB"/>
              </w:rPr>
              <w:t>2,091</w:t>
            </w:r>
          </w:p>
        </w:tc>
        <w:tc>
          <w:tcPr>
            <w:tcW w:w="180" w:type="dxa"/>
          </w:tcPr>
          <w:p w14:paraId="7CF9E042" w14:textId="77777777" w:rsidR="005836AD" w:rsidRPr="0042468F" w:rsidRDefault="005836AD" w:rsidP="005836AD">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990" w:type="dxa"/>
          </w:tcPr>
          <w:p w14:paraId="191D5125" w14:textId="77777777" w:rsidR="005836AD" w:rsidRPr="0042468F" w:rsidRDefault="005836AD" w:rsidP="005836AD">
            <w:pPr>
              <w:tabs>
                <w:tab w:val="decimal" w:pos="736"/>
              </w:tabs>
              <w:overflowPunct/>
              <w:autoSpaceDE/>
              <w:autoSpaceDN/>
              <w:adjustRightInd/>
              <w:ind w:left="-79" w:right="-79"/>
              <w:jc w:val="right"/>
              <w:textAlignment w:val="auto"/>
              <w:rPr>
                <w:rFonts w:asciiTheme="minorHAnsi" w:hAnsiTheme="minorHAnsi" w:cstheme="minorHAnsi"/>
                <w:sz w:val="22"/>
                <w:szCs w:val="22"/>
                <w:cs/>
                <w:lang w:val="en-GB"/>
              </w:rPr>
            </w:pPr>
            <w:r w:rsidRPr="0042468F">
              <w:rPr>
                <w:rFonts w:asciiTheme="minorHAnsi" w:hAnsiTheme="minorHAnsi" w:cstheme="minorHAnsi"/>
                <w:sz w:val="22"/>
                <w:szCs w:val="22"/>
                <w:lang w:val="en-GB" w:bidi="ar-SA"/>
              </w:rPr>
              <w:t>2,091</w:t>
            </w:r>
          </w:p>
        </w:tc>
        <w:tc>
          <w:tcPr>
            <w:tcW w:w="180" w:type="dxa"/>
          </w:tcPr>
          <w:p w14:paraId="14BEB403" w14:textId="77777777" w:rsidR="005836AD" w:rsidRPr="0042468F" w:rsidRDefault="005836AD" w:rsidP="005836AD">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77" w:type="dxa"/>
          </w:tcPr>
          <w:p w14:paraId="730C9A13" w14:textId="77777777" w:rsidR="005836AD" w:rsidRPr="0042468F" w:rsidRDefault="005836AD" w:rsidP="005836AD">
            <w:pPr>
              <w:tabs>
                <w:tab w:val="decimal" w:pos="669"/>
              </w:tabs>
              <w:overflowPunct/>
              <w:autoSpaceDE/>
              <w:autoSpaceDN/>
              <w:adjustRightInd/>
              <w:ind w:left="-79" w:right="-79"/>
              <w:jc w:val="right"/>
              <w:textAlignment w:val="auto"/>
              <w:rPr>
                <w:rFonts w:asciiTheme="minorHAnsi" w:hAnsiTheme="minorHAnsi" w:cstheme="minorHAnsi"/>
                <w:sz w:val="22"/>
                <w:szCs w:val="22"/>
                <w:cs/>
                <w:lang w:val="en-GB"/>
              </w:rPr>
            </w:pPr>
            <w:r w:rsidRPr="0042468F">
              <w:rPr>
                <w:rFonts w:asciiTheme="minorHAnsi" w:hAnsiTheme="minorHAnsi" w:cstheme="minorHAnsi"/>
                <w:sz w:val="22"/>
                <w:szCs w:val="22"/>
                <w:cs/>
                <w:lang w:val="en-GB"/>
              </w:rPr>
              <w:t>(</w:t>
            </w:r>
            <w:r w:rsidRPr="0042468F">
              <w:rPr>
                <w:rFonts w:asciiTheme="minorHAnsi" w:hAnsiTheme="minorHAnsi" w:cstheme="minorHAnsi"/>
                <w:sz w:val="22"/>
                <w:szCs w:val="22"/>
                <w:lang w:val="en-GB" w:bidi="ar-SA"/>
              </w:rPr>
              <w:t>2,091</w:t>
            </w:r>
            <w:r w:rsidRPr="0042468F">
              <w:rPr>
                <w:rFonts w:asciiTheme="minorHAnsi" w:hAnsiTheme="minorHAnsi" w:cstheme="minorHAnsi"/>
                <w:sz w:val="22"/>
                <w:szCs w:val="22"/>
                <w:cs/>
                <w:lang w:val="en-GB"/>
              </w:rPr>
              <w:t>)</w:t>
            </w:r>
          </w:p>
        </w:tc>
        <w:tc>
          <w:tcPr>
            <w:tcW w:w="183" w:type="dxa"/>
          </w:tcPr>
          <w:p w14:paraId="457FB394" w14:textId="77777777" w:rsidR="005836AD" w:rsidRPr="0042468F" w:rsidRDefault="005836AD" w:rsidP="005836AD">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990" w:type="dxa"/>
          </w:tcPr>
          <w:p w14:paraId="4F19052A" w14:textId="77777777" w:rsidR="005836AD" w:rsidRPr="0042468F" w:rsidRDefault="005836AD" w:rsidP="005836AD">
            <w:pPr>
              <w:tabs>
                <w:tab w:val="decimal" w:pos="693"/>
              </w:tabs>
              <w:overflowPunct/>
              <w:autoSpaceDE/>
              <w:autoSpaceDN/>
              <w:adjustRightInd/>
              <w:ind w:left="-79" w:right="-79"/>
              <w:jc w:val="right"/>
              <w:textAlignment w:val="auto"/>
              <w:rPr>
                <w:rFonts w:asciiTheme="minorHAnsi" w:hAnsiTheme="minorHAnsi" w:cstheme="minorHAnsi"/>
                <w:sz w:val="22"/>
                <w:szCs w:val="22"/>
                <w:cs/>
                <w:lang w:val="en-GB"/>
              </w:rPr>
            </w:pPr>
            <w:r w:rsidRPr="0042468F">
              <w:rPr>
                <w:rFonts w:asciiTheme="minorHAnsi" w:hAnsiTheme="minorHAnsi" w:cstheme="minorHAnsi"/>
                <w:sz w:val="22"/>
                <w:szCs w:val="22"/>
                <w:cs/>
                <w:lang w:val="en-GB"/>
              </w:rPr>
              <w:t>(</w:t>
            </w:r>
            <w:r w:rsidRPr="0042468F">
              <w:rPr>
                <w:rFonts w:asciiTheme="minorHAnsi" w:hAnsiTheme="minorHAnsi" w:cstheme="minorHAnsi"/>
                <w:sz w:val="22"/>
                <w:szCs w:val="22"/>
                <w:lang w:val="en-GB" w:bidi="ar-SA"/>
              </w:rPr>
              <w:t>2,091</w:t>
            </w:r>
            <w:r w:rsidRPr="0042468F">
              <w:rPr>
                <w:rFonts w:asciiTheme="minorHAnsi" w:hAnsiTheme="minorHAnsi" w:cstheme="minorHAnsi"/>
                <w:sz w:val="22"/>
                <w:szCs w:val="22"/>
                <w:cs/>
                <w:lang w:val="en-GB"/>
              </w:rPr>
              <w:t>)</w:t>
            </w:r>
          </w:p>
        </w:tc>
        <w:tc>
          <w:tcPr>
            <w:tcW w:w="180" w:type="dxa"/>
          </w:tcPr>
          <w:p w14:paraId="0DE7F247" w14:textId="77777777" w:rsidR="005836AD" w:rsidRPr="0042468F" w:rsidRDefault="005836AD" w:rsidP="005836AD">
            <w:pPr>
              <w:tabs>
                <w:tab w:val="decimal" w:pos="619"/>
                <w:tab w:val="left" w:pos="720"/>
              </w:tabs>
              <w:overflowPunct/>
              <w:autoSpaceDE/>
              <w:autoSpaceDN/>
              <w:adjustRightInd/>
              <w:ind w:left="-79" w:right="-79"/>
              <w:jc w:val="right"/>
              <w:textAlignment w:val="auto"/>
              <w:rPr>
                <w:rFonts w:asciiTheme="minorHAnsi" w:hAnsiTheme="minorHAnsi" w:cstheme="minorHAnsi"/>
                <w:sz w:val="22"/>
                <w:szCs w:val="22"/>
                <w:cs/>
                <w:lang w:val="en-GB"/>
              </w:rPr>
            </w:pPr>
          </w:p>
        </w:tc>
        <w:tc>
          <w:tcPr>
            <w:tcW w:w="990" w:type="dxa"/>
          </w:tcPr>
          <w:p w14:paraId="1646555A" w14:textId="49B36637" w:rsidR="005836AD" w:rsidRPr="0042468F" w:rsidRDefault="005836AD" w:rsidP="005836AD">
            <w:pPr>
              <w:overflowPunct/>
              <w:autoSpaceDE/>
              <w:autoSpaceDN/>
              <w:adjustRightInd/>
              <w:ind w:left="-79" w:right="-79"/>
              <w:jc w:val="center"/>
              <w:textAlignment w:val="auto"/>
              <w:rPr>
                <w:rFonts w:asciiTheme="minorHAnsi" w:hAnsiTheme="minorHAnsi" w:cstheme="minorHAnsi"/>
                <w:sz w:val="22"/>
                <w:szCs w:val="22"/>
                <w:lang w:val="en-GB"/>
              </w:rPr>
            </w:pPr>
            <w:r>
              <w:rPr>
                <w:rFonts w:asciiTheme="minorHAnsi" w:hAnsiTheme="minorHAnsi" w:cstheme="minorHAnsi"/>
                <w:sz w:val="22"/>
                <w:szCs w:val="22"/>
                <w:lang w:val="en-GB"/>
              </w:rPr>
              <w:t xml:space="preserve">       </w:t>
            </w:r>
            <w:r w:rsidRPr="0042468F">
              <w:rPr>
                <w:rFonts w:asciiTheme="minorHAnsi" w:hAnsiTheme="minorHAnsi" w:cstheme="minorHAnsi"/>
                <w:sz w:val="22"/>
                <w:szCs w:val="22"/>
                <w:lang w:val="en-GB"/>
              </w:rPr>
              <w:t>-</w:t>
            </w:r>
          </w:p>
        </w:tc>
        <w:tc>
          <w:tcPr>
            <w:tcW w:w="180" w:type="dxa"/>
          </w:tcPr>
          <w:p w14:paraId="23452315" w14:textId="77777777" w:rsidR="005836AD" w:rsidRPr="0042468F" w:rsidRDefault="005836AD" w:rsidP="005836AD">
            <w:pPr>
              <w:tabs>
                <w:tab w:val="decimal" w:pos="551"/>
                <w:tab w:val="left" w:pos="720"/>
                <w:tab w:val="decimal" w:pos="765"/>
              </w:tabs>
              <w:overflowPunct/>
              <w:autoSpaceDE/>
              <w:autoSpaceDN/>
              <w:adjustRightInd/>
              <w:jc w:val="center"/>
              <w:textAlignment w:val="auto"/>
              <w:rPr>
                <w:rFonts w:asciiTheme="minorHAnsi" w:hAnsiTheme="minorHAnsi" w:cstheme="minorHAnsi"/>
                <w:sz w:val="22"/>
                <w:szCs w:val="22"/>
                <w:lang w:val="en-GB" w:bidi="ar-SA"/>
              </w:rPr>
            </w:pPr>
          </w:p>
        </w:tc>
        <w:tc>
          <w:tcPr>
            <w:tcW w:w="1080" w:type="dxa"/>
          </w:tcPr>
          <w:p w14:paraId="2E5F97C0" w14:textId="230C2167" w:rsidR="005836AD" w:rsidRPr="0042468F" w:rsidRDefault="005836AD" w:rsidP="005836AD">
            <w:pPr>
              <w:overflowPunct/>
              <w:autoSpaceDE/>
              <w:autoSpaceDN/>
              <w:adjustRightInd/>
              <w:ind w:left="-79" w:right="-79"/>
              <w:jc w:val="center"/>
              <w:textAlignment w:val="auto"/>
              <w:rPr>
                <w:rFonts w:asciiTheme="minorHAnsi" w:hAnsiTheme="minorHAnsi" w:cstheme="minorHAnsi"/>
                <w:sz w:val="22"/>
                <w:szCs w:val="22"/>
                <w:cs/>
                <w:lang w:val="en-GB"/>
              </w:rPr>
            </w:pPr>
            <w:r>
              <w:rPr>
                <w:rFonts w:asciiTheme="minorHAnsi" w:hAnsiTheme="minorHAnsi" w:cstheme="minorHAnsi"/>
                <w:sz w:val="22"/>
                <w:szCs w:val="22"/>
                <w:lang w:val="en-GB"/>
              </w:rPr>
              <w:t xml:space="preserve">         </w:t>
            </w:r>
            <w:r w:rsidRPr="0042468F">
              <w:rPr>
                <w:rFonts w:asciiTheme="minorHAnsi" w:hAnsiTheme="minorHAnsi" w:cstheme="minorHAnsi"/>
                <w:sz w:val="22"/>
                <w:szCs w:val="22"/>
                <w:lang w:val="en-GB"/>
              </w:rPr>
              <w:t>-</w:t>
            </w:r>
          </w:p>
        </w:tc>
      </w:tr>
      <w:tr w:rsidR="005836AD" w:rsidRPr="0042468F" w14:paraId="07152E47" w14:textId="77777777" w:rsidTr="008D0E1F">
        <w:trPr>
          <w:cantSplit/>
          <w:trHeight w:val="20"/>
        </w:trPr>
        <w:tc>
          <w:tcPr>
            <w:tcW w:w="2430" w:type="dxa"/>
          </w:tcPr>
          <w:p w14:paraId="1DBEE3F7" w14:textId="77777777" w:rsidR="00EC5CD3" w:rsidRDefault="005836AD" w:rsidP="00C33418">
            <w:pPr>
              <w:tabs>
                <w:tab w:val="left" w:pos="720"/>
              </w:tabs>
              <w:rPr>
                <w:rFonts w:asciiTheme="minorHAnsi" w:hAnsiTheme="minorHAnsi" w:cstheme="minorHAnsi"/>
                <w:sz w:val="22"/>
                <w:szCs w:val="22"/>
              </w:rPr>
            </w:pPr>
            <w:r w:rsidRPr="00840E10">
              <w:rPr>
                <w:rFonts w:asciiTheme="minorHAnsi" w:hAnsiTheme="minorHAnsi" w:cstheme="minorHAnsi"/>
                <w:sz w:val="22"/>
                <w:szCs w:val="22"/>
              </w:rPr>
              <w:t xml:space="preserve">Regeneration Capital </w:t>
            </w:r>
          </w:p>
          <w:p w14:paraId="2C49A161" w14:textId="606BAC53" w:rsidR="005836AD" w:rsidRPr="0042468F" w:rsidRDefault="005836AD" w:rsidP="005836AD">
            <w:pPr>
              <w:tabs>
                <w:tab w:val="left" w:pos="720"/>
              </w:tabs>
              <w:rPr>
                <w:rFonts w:asciiTheme="minorHAnsi" w:hAnsiTheme="minorHAnsi" w:cstheme="minorHAnsi"/>
                <w:sz w:val="22"/>
                <w:szCs w:val="22"/>
              </w:rPr>
            </w:pPr>
            <w:r w:rsidRPr="00840E10">
              <w:rPr>
                <w:rFonts w:asciiTheme="minorHAnsi" w:hAnsiTheme="minorHAnsi" w:cstheme="minorHAnsi"/>
                <w:sz w:val="22"/>
                <w:szCs w:val="22"/>
              </w:rPr>
              <w:t>Co., Ltd.</w:t>
            </w:r>
          </w:p>
        </w:tc>
        <w:tc>
          <w:tcPr>
            <w:tcW w:w="2880" w:type="dxa"/>
          </w:tcPr>
          <w:p w14:paraId="1FC0DA76" w14:textId="68FABECF" w:rsidR="005836AD" w:rsidRPr="0042468F" w:rsidRDefault="005836AD" w:rsidP="005836AD">
            <w:pPr>
              <w:tabs>
                <w:tab w:val="left" w:pos="720"/>
              </w:tabs>
              <w:overflowPunct/>
              <w:autoSpaceDE/>
              <w:autoSpaceDN/>
              <w:adjustRightInd/>
              <w:ind w:left="-79" w:right="-79"/>
              <w:jc w:val="center"/>
              <w:textAlignment w:val="auto"/>
              <w:rPr>
                <w:rFonts w:asciiTheme="minorHAnsi" w:hAnsiTheme="minorHAnsi" w:cstheme="minorHAnsi"/>
                <w:sz w:val="22"/>
                <w:szCs w:val="22"/>
                <w:cs/>
              </w:rPr>
            </w:pPr>
            <w:r w:rsidRPr="00840E10">
              <w:rPr>
                <w:rFonts w:asciiTheme="minorHAnsi" w:hAnsiTheme="minorHAnsi" w:cstheme="minorHAnsi"/>
                <w:sz w:val="22"/>
                <w:szCs w:val="22"/>
              </w:rPr>
              <w:t>Investment management</w:t>
            </w:r>
          </w:p>
        </w:tc>
        <w:tc>
          <w:tcPr>
            <w:tcW w:w="1170" w:type="dxa"/>
          </w:tcPr>
          <w:p w14:paraId="44899AA3" w14:textId="53993861" w:rsidR="005836AD" w:rsidRPr="0042468F" w:rsidRDefault="005836AD" w:rsidP="005836AD">
            <w:pPr>
              <w:overflowPunct/>
              <w:autoSpaceDE/>
              <w:autoSpaceDN/>
              <w:adjustRightInd/>
              <w:ind w:left="-79" w:right="-79"/>
              <w:jc w:val="center"/>
              <w:textAlignment w:val="auto"/>
              <w:rPr>
                <w:rFonts w:asciiTheme="minorHAnsi" w:hAnsiTheme="minorHAnsi" w:cstheme="minorHAnsi"/>
                <w:sz w:val="22"/>
                <w:szCs w:val="22"/>
                <w:cs/>
              </w:rPr>
            </w:pPr>
            <w:r w:rsidRPr="00840E10">
              <w:rPr>
                <w:rFonts w:asciiTheme="minorHAnsi" w:hAnsiTheme="minorHAnsi" w:cstheme="minorHAnsi"/>
                <w:sz w:val="22"/>
                <w:szCs w:val="22"/>
                <w:lang w:val="en-GB"/>
              </w:rPr>
              <w:t>Thailand</w:t>
            </w:r>
          </w:p>
        </w:tc>
        <w:tc>
          <w:tcPr>
            <w:tcW w:w="720" w:type="dxa"/>
          </w:tcPr>
          <w:p w14:paraId="6DFE3AC6" w14:textId="77777777" w:rsidR="005836AD" w:rsidRPr="0042468F" w:rsidRDefault="005836AD" w:rsidP="005836AD">
            <w:pPr>
              <w:tabs>
                <w:tab w:val="left" w:pos="720"/>
              </w:tabs>
              <w:overflowPunct/>
              <w:autoSpaceDE/>
              <w:autoSpaceDN/>
              <w:adjustRightInd/>
              <w:ind w:left="-79" w:right="-79"/>
              <w:jc w:val="center"/>
              <w:textAlignment w:val="auto"/>
              <w:rPr>
                <w:rFonts w:asciiTheme="minorHAnsi" w:hAnsiTheme="minorHAnsi" w:cstheme="minorHAnsi"/>
                <w:sz w:val="22"/>
                <w:szCs w:val="22"/>
                <w:lang w:val="en-GB"/>
              </w:rPr>
            </w:pPr>
            <w:r w:rsidRPr="0042468F">
              <w:rPr>
                <w:rFonts w:asciiTheme="minorHAnsi" w:hAnsiTheme="minorHAnsi" w:cstheme="minorHAnsi"/>
                <w:sz w:val="22"/>
                <w:szCs w:val="22"/>
              </w:rPr>
              <w:t>100</w:t>
            </w:r>
          </w:p>
        </w:tc>
        <w:tc>
          <w:tcPr>
            <w:tcW w:w="180" w:type="dxa"/>
          </w:tcPr>
          <w:p w14:paraId="4D21BCC8" w14:textId="77777777" w:rsidR="005836AD" w:rsidRPr="0042468F" w:rsidRDefault="005836AD" w:rsidP="005836AD">
            <w:pPr>
              <w:tabs>
                <w:tab w:val="left" w:pos="720"/>
                <w:tab w:val="decimal" w:pos="753"/>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720" w:type="dxa"/>
          </w:tcPr>
          <w:p w14:paraId="2254326E" w14:textId="77777777" w:rsidR="005836AD" w:rsidRPr="0042468F" w:rsidRDefault="005836AD" w:rsidP="005836AD">
            <w:pPr>
              <w:tabs>
                <w:tab w:val="left" w:pos="720"/>
              </w:tabs>
              <w:overflowPunct/>
              <w:autoSpaceDE/>
              <w:autoSpaceDN/>
              <w:adjustRightInd/>
              <w:ind w:left="-79" w:right="-79"/>
              <w:jc w:val="center"/>
              <w:textAlignment w:val="auto"/>
              <w:rPr>
                <w:rFonts w:asciiTheme="minorHAnsi" w:hAnsiTheme="minorHAnsi" w:cstheme="minorHAnsi"/>
                <w:sz w:val="22"/>
                <w:szCs w:val="22"/>
                <w:lang w:val="en-GB"/>
              </w:rPr>
            </w:pPr>
            <w:r w:rsidRPr="0042468F">
              <w:rPr>
                <w:rFonts w:asciiTheme="minorHAnsi" w:hAnsiTheme="minorHAnsi" w:cstheme="minorHAnsi"/>
                <w:sz w:val="22"/>
                <w:szCs w:val="22"/>
              </w:rPr>
              <w:t>100</w:t>
            </w:r>
          </w:p>
        </w:tc>
        <w:tc>
          <w:tcPr>
            <w:tcW w:w="180" w:type="dxa"/>
          </w:tcPr>
          <w:p w14:paraId="131F5D69" w14:textId="77777777" w:rsidR="005836AD" w:rsidRPr="0042468F" w:rsidRDefault="005836AD" w:rsidP="005836AD">
            <w:pPr>
              <w:tabs>
                <w:tab w:val="decimal" w:pos="281"/>
                <w:tab w:val="decimal" w:pos="461"/>
                <w:tab w:val="left" w:pos="720"/>
              </w:tabs>
              <w:rPr>
                <w:rFonts w:asciiTheme="minorHAnsi" w:hAnsiTheme="minorHAnsi" w:cstheme="minorHAnsi"/>
                <w:sz w:val="22"/>
                <w:szCs w:val="22"/>
              </w:rPr>
            </w:pPr>
          </w:p>
        </w:tc>
        <w:tc>
          <w:tcPr>
            <w:tcW w:w="900" w:type="dxa"/>
          </w:tcPr>
          <w:p w14:paraId="354F4882" w14:textId="77777777" w:rsidR="005836AD" w:rsidRPr="0042468F" w:rsidRDefault="005836AD" w:rsidP="005836AD">
            <w:pPr>
              <w:tabs>
                <w:tab w:val="decimal" w:pos="736"/>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lang w:val="en-GB" w:bidi="ar-SA"/>
              </w:rPr>
              <w:t>115,487</w:t>
            </w:r>
          </w:p>
        </w:tc>
        <w:tc>
          <w:tcPr>
            <w:tcW w:w="180" w:type="dxa"/>
          </w:tcPr>
          <w:p w14:paraId="3D9D6204" w14:textId="77777777" w:rsidR="005836AD" w:rsidRPr="0042468F" w:rsidRDefault="005836AD" w:rsidP="005836AD">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990" w:type="dxa"/>
          </w:tcPr>
          <w:p w14:paraId="59C61588" w14:textId="77777777" w:rsidR="005836AD" w:rsidRPr="0042468F" w:rsidRDefault="005836AD" w:rsidP="005836AD">
            <w:pPr>
              <w:tabs>
                <w:tab w:val="decimal" w:pos="736"/>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lang w:val="en-GB" w:bidi="ar-SA"/>
              </w:rPr>
              <w:t>115,487</w:t>
            </w:r>
          </w:p>
        </w:tc>
        <w:tc>
          <w:tcPr>
            <w:tcW w:w="180" w:type="dxa"/>
          </w:tcPr>
          <w:p w14:paraId="1F34F9B2" w14:textId="77777777" w:rsidR="005836AD" w:rsidRPr="0042468F" w:rsidRDefault="005836AD" w:rsidP="005836AD">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77" w:type="dxa"/>
          </w:tcPr>
          <w:p w14:paraId="4E5BDBBC" w14:textId="77777777" w:rsidR="005836AD" w:rsidRPr="0042468F" w:rsidRDefault="005836AD" w:rsidP="005836AD">
            <w:pPr>
              <w:tabs>
                <w:tab w:val="decimal" w:pos="669"/>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cs/>
                <w:lang w:val="en-GB"/>
              </w:rPr>
              <w:t>(</w:t>
            </w:r>
            <w:r w:rsidRPr="0042468F">
              <w:rPr>
                <w:rFonts w:asciiTheme="minorHAnsi" w:hAnsiTheme="minorHAnsi" w:cstheme="minorHAnsi"/>
                <w:sz w:val="22"/>
                <w:szCs w:val="22"/>
                <w:lang w:val="en-GB" w:bidi="ar-SA"/>
              </w:rPr>
              <w:t>115,487</w:t>
            </w:r>
            <w:r w:rsidRPr="0042468F">
              <w:rPr>
                <w:rFonts w:asciiTheme="minorHAnsi" w:hAnsiTheme="minorHAnsi" w:cstheme="minorHAnsi"/>
                <w:sz w:val="22"/>
                <w:szCs w:val="22"/>
                <w:cs/>
                <w:lang w:val="en-GB"/>
              </w:rPr>
              <w:t>)</w:t>
            </w:r>
          </w:p>
        </w:tc>
        <w:tc>
          <w:tcPr>
            <w:tcW w:w="183" w:type="dxa"/>
          </w:tcPr>
          <w:p w14:paraId="35098C5F" w14:textId="77777777" w:rsidR="005836AD" w:rsidRPr="0042468F" w:rsidRDefault="005836AD" w:rsidP="005836AD">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990" w:type="dxa"/>
          </w:tcPr>
          <w:p w14:paraId="4A5AE084" w14:textId="77777777" w:rsidR="005836AD" w:rsidRPr="0042468F" w:rsidRDefault="005836AD" w:rsidP="005836AD">
            <w:pPr>
              <w:tabs>
                <w:tab w:val="decimal" w:pos="693"/>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cs/>
                <w:lang w:val="en-GB"/>
              </w:rPr>
              <w:t>(</w:t>
            </w:r>
            <w:r w:rsidRPr="0042468F">
              <w:rPr>
                <w:rFonts w:asciiTheme="minorHAnsi" w:hAnsiTheme="minorHAnsi" w:cstheme="minorHAnsi"/>
                <w:sz w:val="22"/>
                <w:szCs w:val="22"/>
                <w:lang w:val="en-GB" w:bidi="ar-SA"/>
              </w:rPr>
              <w:t>115,487</w:t>
            </w:r>
            <w:r w:rsidRPr="0042468F">
              <w:rPr>
                <w:rFonts w:asciiTheme="minorHAnsi" w:hAnsiTheme="minorHAnsi" w:cstheme="minorHAnsi"/>
                <w:sz w:val="22"/>
                <w:szCs w:val="22"/>
                <w:cs/>
                <w:lang w:val="en-GB"/>
              </w:rPr>
              <w:t>)</w:t>
            </w:r>
          </w:p>
        </w:tc>
        <w:tc>
          <w:tcPr>
            <w:tcW w:w="180" w:type="dxa"/>
          </w:tcPr>
          <w:p w14:paraId="1B641726" w14:textId="77777777" w:rsidR="005836AD" w:rsidRPr="0042468F" w:rsidRDefault="005836AD" w:rsidP="005836AD">
            <w:pPr>
              <w:tabs>
                <w:tab w:val="decimal" w:pos="619"/>
                <w:tab w:val="left" w:pos="720"/>
              </w:tabs>
              <w:overflowPunct/>
              <w:autoSpaceDE/>
              <w:autoSpaceDN/>
              <w:adjustRightInd/>
              <w:ind w:left="-79" w:right="-79"/>
              <w:jc w:val="right"/>
              <w:textAlignment w:val="auto"/>
              <w:rPr>
                <w:rFonts w:asciiTheme="minorHAnsi" w:hAnsiTheme="minorHAnsi" w:cstheme="minorHAnsi"/>
                <w:sz w:val="22"/>
                <w:szCs w:val="22"/>
                <w:cs/>
                <w:lang w:val="en-GB"/>
              </w:rPr>
            </w:pPr>
          </w:p>
        </w:tc>
        <w:tc>
          <w:tcPr>
            <w:tcW w:w="990" w:type="dxa"/>
          </w:tcPr>
          <w:p w14:paraId="69D8D58F" w14:textId="271A5EE0" w:rsidR="005836AD" w:rsidRPr="0042468F" w:rsidRDefault="005836AD" w:rsidP="005836AD">
            <w:pPr>
              <w:overflowPunct/>
              <w:autoSpaceDE/>
              <w:autoSpaceDN/>
              <w:adjustRightInd/>
              <w:ind w:left="-79" w:right="-79"/>
              <w:jc w:val="center"/>
              <w:textAlignment w:val="auto"/>
              <w:rPr>
                <w:rFonts w:asciiTheme="minorHAnsi" w:hAnsiTheme="minorHAnsi" w:cstheme="minorHAnsi"/>
                <w:sz w:val="22"/>
                <w:szCs w:val="22"/>
                <w:lang w:val="en-GB"/>
              </w:rPr>
            </w:pPr>
            <w:r>
              <w:rPr>
                <w:rFonts w:asciiTheme="minorHAnsi" w:hAnsiTheme="minorHAnsi" w:cstheme="minorHAnsi"/>
                <w:sz w:val="22"/>
                <w:szCs w:val="22"/>
                <w:lang w:val="en-GB"/>
              </w:rPr>
              <w:t xml:space="preserve">       </w:t>
            </w:r>
            <w:r w:rsidRPr="0042468F">
              <w:rPr>
                <w:rFonts w:asciiTheme="minorHAnsi" w:hAnsiTheme="minorHAnsi" w:cstheme="minorHAnsi"/>
                <w:sz w:val="22"/>
                <w:szCs w:val="22"/>
                <w:lang w:val="en-GB"/>
              </w:rPr>
              <w:t>-</w:t>
            </w:r>
          </w:p>
        </w:tc>
        <w:tc>
          <w:tcPr>
            <w:tcW w:w="180" w:type="dxa"/>
          </w:tcPr>
          <w:p w14:paraId="3E85B71A" w14:textId="77777777" w:rsidR="005836AD" w:rsidRPr="0042468F" w:rsidRDefault="005836AD" w:rsidP="005836AD">
            <w:pPr>
              <w:tabs>
                <w:tab w:val="decimal" w:pos="551"/>
                <w:tab w:val="left" w:pos="720"/>
                <w:tab w:val="decimal" w:pos="765"/>
              </w:tabs>
              <w:overflowPunct/>
              <w:autoSpaceDE/>
              <w:autoSpaceDN/>
              <w:adjustRightInd/>
              <w:jc w:val="center"/>
              <w:textAlignment w:val="auto"/>
              <w:rPr>
                <w:rFonts w:asciiTheme="minorHAnsi" w:hAnsiTheme="minorHAnsi" w:cstheme="minorHAnsi"/>
                <w:sz w:val="22"/>
                <w:szCs w:val="22"/>
                <w:lang w:val="en-GB" w:bidi="ar-SA"/>
              </w:rPr>
            </w:pPr>
          </w:p>
        </w:tc>
        <w:tc>
          <w:tcPr>
            <w:tcW w:w="1080" w:type="dxa"/>
          </w:tcPr>
          <w:p w14:paraId="2ACE265B" w14:textId="5F76ADD4" w:rsidR="005836AD" w:rsidRPr="0042468F" w:rsidRDefault="005836AD" w:rsidP="005836AD">
            <w:pPr>
              <w:overflowPunct/>
              <w:autoSpaceDE/>
              <w:autoSpaceDN/>
              <w:adjustRightInd/>
              <w:ind w:left="-79" w:right="-79"/>
              <w:jc w:val="center"/>
              <w:textAlignment w:val="auto"/>
              <w:rPr>
                <w:rFonts w:asciiTheme="minorHAnsi" w:hAnsiTheme="minorHAnsi" w:cstheme="minorHAnsi"/>
                <w:sz w:val="22"/>
                <w:szCs w:val="22"/>
                <w:lang w:val="en-GB"/>
              </w:rPr>
            </w:pPr>
            <w:r>
              <w:rPr>
                <w:rFonts w:asciiTheme="minorHAnsi" w:hAnsiTheme="minorHAnsi" w:cstheme="minorHAnsi"/>
                <w:sz w:val="22"/>
                <w:szCs w:val="22"/>
                <w:lang w:val="en-GB"/>
              </w:rPr>
              <w:t xml:space="preserve">         </w:t>
            </w:r>
            <w:r w:rsidRPr="0042468F">
              <w:rPr>
                <w:rFonts w:asciiTheme="minorHAnsi" w:hAnsiTheme="minorHAnsi" w:cstheme="minorHAnsi"/>
                <w:sz w:val="22"/>
                <w:szCs w:val="22"/>
                <w:lang w:val="en-GB"/>
              </w:rPr>
              <w:t>-</w:t>
            </w:r>
          </w:p>
        </w:tc>
      </w:tr>
      <w:tr w:rsidR="005836AD" w:rsidRPr="0042468F" w14:paraId="02F1E87A" w14:textId="77777777" w:rsidTr="008D0E1F">
        <w:trPr>
          <w:cantSplit/>
          <w:trHeight w:val="20"/>
        </w:trPr>
        <w:tc>
          <w:tcPr>
            <w:tcW w:w="2430" w:type="dxa"/>
          </w:tcPr>
          <w:p w14:paraId="529D1117" w14:textId="77777777" w:rsidR="005836AD" w:rsidRPr="0042468F" w:rsidRDefault="005836AD" w:rsidP="005836AD">
            <w:pPr>
              <w:tabs>
                <w:tab w:val="left" w:pos="720"/>
              </w:tabs>
              <w:rPr>
                <w:rFonts w:asciiTheme="minorHAnsi" w:hAnsiTheme="minorHAnsi" w:cstheme="minorHAnsi"/>
                <w:sz w:val="22"/>
                <w:szCs w:val="22"/>
              </w:rPr>
            </w:pPr>
            <w:r w:rsidRPr="0042468F">
              <w:rPr>
                <w:rFonts w:asciiTheme="minorHAnsi" w:hAnsiTheme="minorHAnsi" w:cstheme="minorHAnsi"/>
                <w:sz w:val="22"/>
                <w:szCs w:val="22"/>
              </w:rPr>
              <w:t>Bamboo Mart Limited</w:t>
            </w:r>
          </w:p>
        </w:tc>
        <w:tc>
          <w:tcPr>
            <w:tcW w:w="2880" w:type="dxa"/>
          </w:tcPr>
          <w:p w14:paraId="6EA57B24" w14:textId="5030FDC3" w:rsidR="005836AD" w:rsidRPr="0042468F" w:rsidRDefault="005836AD" w:rsidP="005836AD">
            <w:pPr>
              <w:tabs>
                <w:tab w:val="left" w:pos="720"/>
              </w:tabs>
              <w:overflowPunct/>
              <w:autoSpaceDE/>
              <w:autoSpaceDN/>
              <w:adjustRightInd/>
              <w:ind w:left="-79" w:right="-79"/>
              <w:jc w:val="center"/>
              <w:textAlignment w:val="auto"/>
              <w:rPr>
                <w:rFonts w:asciiTheme="minorHAnsi" w:hAnsiTheme="minorHAnsi" w:cstheme="minorHAnsi"/>
                <w:sz w:val="22"/>
                <w:szCs w:val="22"/>
                <w:cs/>
              </w:rPr>
            </w:pPr>
            <w:r w:rsidRPr="00840E10">
              <w:rPr>
                <w:rFonts w:asciiTheme="minorHAnsi" w:hAnsiTheme="minorHAnsi" w:cstheme="minorHAnsi"/>
                <w:sz w:val="22"/>
                <w:szCs w:val="22"/>
              </w:rPr>
              <w:t>Investment management</w:t>
            </w:r>
          </w:p>
        </w:tc>
        <w:tc>
          <w:tcPr>
            <w:tcW w:w="1170" w:type="dxa"/>
          </w:tcPr>
          <w:p w14:paraId="5D720179" w14:textId="2AAD6DE1" w:rsidR="005836AD" w:rsidRPr="0042468F" w:rsidRDefault="005836AD" w:rsidP="005836AD">
            <w:pPr>
              <w:overflowPunct/>
              <w:autoSpaceDE/>
              <w:autoSpaceDN/>
              <w:adjustRightInd/>
              <w:ind w:left="-79" w:right="-79"/>
              <w:jc w:val="center"/>
              <w:textAlignment w:val="auto"/>
              <w:rPr>
                <w:rFonts w:asciiTheme="minorHAnsi" w:hAnsiTheme="minorHAnsi" w:cstheme="minorHAnsi"/>
                <w:sz w:val="22"/>
                <w:szCs w:val="22"/>
                <w:cs/>
              </w:rPr>
            </w:pPr>
            <w:r w:rsidRPr="00840E10">
              <w:rPr>
                <w:rFonts w:asciiTheme="minorHAnsi" w:hAnsiTheme="minorHAnsi" w:cstheme="minorHAnsi"/>
                <w:sz w:val="22"/>
                <w:szCs w:val="22"/>
              </w:rPr>
              <w:t>Cayman Islands</w:t>
            </w:r>
          </w:p>
        </w:tc>
        <w:tc>
          <w:tcPr>
            <w:tcW w:w="720" w:type="dxa"/>
          </w:tcPr>
          <w:p w14:paraId="79AF6049" w14:textId="77777777" w:rsidR="005836AD" w:rsidRPr="0042468F" w:rsidRDefault="005836AD" w:rsidP="005836AD">
            <w:pPr>
              <w:tabs>
                <w:tab w:val="left" w:pos="720"/>
              </w:tabs>
              <w:overflowPunct/>
              <w:autoSpaceDE/>
              <w:autoSpaceDN/>
              <w:adjustRightInd/>
              <w:ind w:left="-79" w:right="-79"/>
              <w:jc w:val="center"/>
              <w:textAlignment w:val="auto"/>
              <w:rPr>
                <w:rFonts w:asciiTheme="minorHAnsi" w:hAnsiTheme="minorHAnsi" w:cstheme="minorHAnsi"/>
                <w:sz w:val="22"/>
                <w:szCs w:val="22"/>
                <w:lang w:val="en-GB"/>
              </w:rPr>
            </w:pPr>
            <w:r w:rsidRPr="0042468F">
              <w:rPr>
                <w:rFonts w:asciiTheme="minorHAnsi" w:hAnsiTheme="minorHAnsi" w:cstheme="minorHAnsi"/>
                <w:sz w:val="22"/>
                <w:szCs w:val="22"/>
              </w:rPr>
              <w:t>0.27</w:t>
            </w:r>
          </w:p>
        </w:tc>
        <w:tc>
          <w:tcPr>
            <w:tcW w:w="180" w:type="dxa"/>
          </w:tcPr>
          <w:p w14:paraId="580DCED9" w14:textId="77777777" w:rsidR="005836AD" w:rsidRPr="0042468F" w:rsidRDefault="005836AD" w:rsidP="005836AD">
            <w:pPr>
              <w:tabs>
                <w:tab w:val="left" w:pos="720"/>
                <w:tab w:val="decimal" w:pos="753"/>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720" w:type="dxa"/>
          </w:tcPr>
          <w:p w14:paraId="24C53E44" w14:textId="77777777" w:rsidR="005836AD" w:rsidRPr="0042468F" w:rsidRDefault="005836AD" w:rsidP="005836AD">
            <w:pPr>
              <w:tabs>
                <w:tab w:val="left" w:pos="720"/>
              </w:tabs>
              <w:overflowPunct/>
              <w:autoSpaceDE/>
              <w:autoSpaceDN/>
              <w:adjustRightInd/>
              <w:ind w:left="-79" w:right="-79"/>
              <w:jc w:val="center"/>
              <w:textAlignment w:val="auto"/>
              <w:rPr>
                <w:rFonts w:asciiTheme="minorHAnsi" w:hAnsiTheme="minorHAnsi" w:cstheme="minorHAnsi"/>
                <w:sz w:val="22"/>
                <w:szCs w:val="22"/>
                <w:lang w:val="en-GB"/>
              </w:rPr>
            </w:pPr>
            <w:r w:rsidRPr="0042468F">
              <w:rPr>
                <w:rFonts w:asciiTheme="minorHAnsi" w:hAnsiTheme="minorHAnsi" w:cstheme="minorHAnsi"/>
                <w:sz w:val="22"/>
                <w:szCs w:val="22"/>
              </w:rPr>
              <w:t>0.27</w:t>
            </w:r>
          </w:p>
        </w:tc>
        <w:tc>
          <w:tcPr>
            <w:tcW w:w="180" w:type="dxa"/>
          </w:tcPr>
          <w:p w14:paraId="3DF26B9A" w14:textId="77777777" w:rsidR="005836AD" w:rsidRPr="0042468F" w:rsidRDefault="005836AD" w:rsidP="005836AD">
            <w:pPr>
              <w:tabs>
                <w:tab w:val="decimal" w:pos="281"/>
                <w:tab w:val="decimal" w:pos="461"/>
                <w:tab w:val="left" w:pos="720"/>
              </w:tabs>
              <w:rPr>
                <w:rFonts w:asciiTheme="minorHAnsi" w:hAnsiTheme="minorHAnsi" w:cstheme="minorHAnsi"/>
                <w:sz w:val="22"/>
                <w:szCs w:val="22"/>
              </w:rPr>
            </w:pPr>
          </w:p>
        </w:tc>
        <w:tc>
          <w:tcPr>
            <w:tcW w:w="900" w:type="dxa"/>
            <w:tcBorders>
              <w:bottom w:val="single" w:sz="4" w:space="0" w:color="auto"/>
            </w:tcBorders>
          </w:tcPr>
          <w:p w14:paraId="1816D5EE" w14:textId="77777777" w:rsidR="005836AD" w:rsidRPr="0042468F" w:rsidRDefault="005836AD" w:rsidP="005836AD">
            <w:pPr>
              <w:tabs>
                <w:tab w:val="decimal" w:pos="736"/>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lang w:val="en-GB" w:bidi="ar-SA"/>
              </w:rPr>
              <w:t>1,798</w:t>
            </w:r>
          </w:p>
        </w:tc>
        <w:tc>
          <w:tcPr>
            <w:tcW w:w="180" w:type="dxa"/>
          </w:tcPr>
          <w:p w14:paraId="3F19BCEA" w14:textId="77777777" w:rsidR="005836AD" w:rsidRPr="0042468F" w:rsidRDefault="005836AD" w:rsidP="005836AD">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990" w:type="dxa"/>
            <w:tcBorders>
              <w:bottom w:val="single" w:sz="4" w:space="0" w:color="auto"/>
            </w:tcBorders>
          </w:tcPr>
          <w:p w14:paraId="5971325A" w14:textId="77777777" w:rsidR="005836AD" w:rsidRPr="0042468F" w:rsidRDefault="005836AD" w:rsidP="005836AD">
            <w:pPr>
              <w:tabs>
                <w:tab w:val="decimal" w:pos="736"/>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lang w:val="en-GB" w:bidi="ar-SA"/>
              </w:rPr>
              <w:t>1,798</w:t>
            </w:r>
          </w:p>
        </w:tc>
        <w:tc>
          <w:tcPr>
            <w:tcW w:w="180" w:type="dxa"/>
          </w:tcPr>
          <w:p w14:paraId="66A57C43" w14:textId="77777777" w:rsidR="005836AD" w:rsidRPr="0042468F" w:rsidRDefault="005836AD" w:rsidP="005836AD">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77" w:type="dxa"/>
            <w:tcBorders>
              <w:bottom w:val="single" w:sz="4" w:space="0" w:color="auto"/>
            </w:tcBorders>
          </w:tcPr>
          <w:p w14:paraId="759D00CF" w14:textId="77777777" w:rsidR="005836AD" w:rsidRPr="0042468F" w:rsidRDefault="005836AD" w:rsidP="005836AD">
            <w:pPr>
              <w:tabs>
                <w:tab w:val="decimal" w:pos="669"/>
              </w:tabs>
              <w:overflowPunct/>
              <w:autoSpaceDE/>
              <w:autoSpaceDN/>
              <w:adjustRightInd/>
              <w:ind w:left="-79" w:right="-79"/>
              <w:jc w:val="right"/>
              <w:textAlignment w:val="auto"/>
              <w:rPr>
                <w:rFonts w:asciiTheme="minorHAnsi" w:hAnsiTheme="minorHAnsi" w:cstheme="minorHAnsi"/>
                <w:sz w:val="22"/>
                <w:szCs w:val="22"/>
              </w:rPr>
            </w:pPr>
            <w:r w:rsidRPr="0042468F">
              <w:rPr>
                <w:rFonts w:asciiTheme="minorHAnsi" w:hAnsiTheme="minorHAnsi" w:cstheme="minorHAnsi"/>
                <w:sz w:val="22"/>
                <w:szCs w:val="22"/>
              </w:rPr>
              <w:t>(717)</w:t>
            </w:r>
          </w:p>
        </w:tc>
        <w:tc>
          <w:tcPr>
            <w:tcW w:w="183" w:type="dxa"/>
          </w:tcPr>
          <w:p w14:paraId="233509AD" w14:textId="77777777" w:rsidR="005836AD" w:rsidRPr="0042468F" w:rsidRDefault="005836AD" w:rsidP="005836AD">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990" w:type="dxa"/>
          </w:tcPr>
          <w:p w14:paraId="44C0EAB8" w14:textId="0BFFC2BF" w:rsidR="005836AD" w:rsidRPr="0042468F" w:rsidRDefault="005836AD" w:rsidP="005836AD">
            <w:pPr>
              <w:overflowPunct/>
              <w:autoSpaceDE/>
              <w:autoSpaceDN/>
              <w:adjustRightInd/>
              <w:ind w:left="-79" w:right="-79"/>
              <w:jc w:val="center"/>
              <w:textAlignment w:val="auto"/>
              <w:rPr>
                <w:rFonts w:asciiTheme="minorHAnsi" w:hAnsiTheme="minorHAnsi" w:cstheme="minorHAnsi"/>
                <w:sz w:val="22"/>
                <w:szCs w:val="22"/>
                <w:lang w:val="en-GB"/>
              </w:rPr>
            </w:pPr>
            <w:r>
              <w:rPr>
                <w:rFonts w:asciiTheme="minorHAnsi" w:hAnsiTheme="minorHAnsi" w:cstheme="minorHAnsi"/>
                <w:sz w:val="22"/>
                <w:szCs w:val="22"/>
                <w:lang w:val="en-GB"/>
              </w:rPr>
              <w:t xml:space="preserve">       </w:t>
            </w:r>
            <w:r w:rsidRPr="0042468F">
              <w:rPr>
                <w:rFonts w:asciiTheme="minorHAnsi" w:hAnsiTheme="minorHAnsi" w:cstheme="minorHAnsi"/>
                <w:sz w:val="22"/>
                <w:szCs w:val="22"/>
                <w:lang w:val="en-GB"/>
              </w:rPr>
              <w:t>-</w:t>
            </w:r>
          </w:p>
        </w:tc>
        <w:tc>
          <w:tcPr>
            <w:tcW w:w="180" w:type="dxa"/>
          </w:tcPr>
          <w:p w14:paraId="37F96983" w14:textId="77777777" w:rsidR="005836AD" w:rsidRPr="0042468F" w:rsidRDefault="005836AD" w:rsidP="005836AD">
            <w:pPr>
              <w:tabs>
                <w:tab w:val="decimal" w:pos="619"/>
                <w:tab w:val="left" w:pos="720"/>
              </w:tabs>
              <w:overflowPunct/>
              <w:autoSpaceDE/>
              <w:autoSpaceDN/>
              <w:adjustRightInd/>
              <w:ind w:left="-79" w:right="-79"/>
              <w:jc w:val="right"/>
              <w:textAlignment w:val="auto"/>
              <w:rPr>
                <w:rFonts w:asciiTheme="minorHAnsi" w:hAnsiTheme="minorHAnsi" w:cstheme="minorHAnsi"/>
                <w:sz w:val="22"/>
                <w:szCs w:val="22"/>
                <w:cs/>
                <w:lang w:val="en-GB"/>
              </w:rPr>
            </w:pPr>
          </w:p>
        </w:tc>
        <w:tc>
          <w:tcPr>
            <w:tcW w:w="990" w:type="dxa"/>
            <w:tcBorders>
              <w:bottom w:val="single" w:sz="4" w:space="0" w:color="auto"/>
            </w:tcBorders>
          </w:tcPr>
          <w:p w14:paraId="7651AA2B" w14:textId="77777777" w:rsidR="005836AD" w:rsidRPr="0042468F" w:rsidRDefault="005836AD" w:rsidP="005836AD">
            <w:pPr>
              <w:tabs>
                <w:tab w:val="decimal" w:pos="645"/>
              </w:tabs>
              <w:overflowPunct/>
              <w:autoSpaceDE/>
              <w:autoSpaceDN/>
              <w:adjustRightInd/>
              <w:ind w:left="-79" w:right="-79"/>
              <w:jc w:val="right"/>
              <w:textAlignment w:val="auto"/>
              <w:rPr>
                <w:rFonts w:asciiTheme="minorHAnsi" w:hAnsiTheme="minorHAnsi" w:cstheme="minorHAnsi"/>
                <w:sz w:val="22"/>
                <w:szCs w:val="22"/>
              </w:rPr>
            </w:pPr>
            <w:r w:rsidRPr="0042468F">
              <w:rPr>
                <w:rFonts w:asciiTheme="minorHAnsi" w:hAnsiTheme="minorHAnsi" w:cstheme="minorHAnsi"/>
                <w:sz w:val="22"/>
                <w:szCs w:val="22"/>
              </w:rPr>
              <w:t>1,081</w:t>
            </w:r>
          </w:p>
        </w:tc>
        <w:tc>
          <w:tcPr>
            <w:tcW w:w="180" w:type="dxa"/>
          </w:tcPr>
          <w:p w14:paraId="35FA1CD2" w14:textId="77777777" w:rsidR="005836AD" w:rsidRPr="0042468F" w:rsidRDefault="005836AD" w:rsidP="005836AD">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Borders>
              <w:bottom w:val="single" w:sz="4" w:space="0" w:color="auto"/>
            </w:tcBorders>
          </w:tcPr>
          <w:p w14:paraId="57307F07" w14:textId="77777777" w:rsidR="005836AD" w:rsidRPr="0042468F" w:rsidRDefault="005836AD" w:rsidP="005836AD">
            <w:pPr>
              <w:tabs>
                <w:tab w:val="decimal" w:pos="735"/>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lang w:val="en-GB"/>
              </w:rPr>
              <w:t>1,798</w:t>
            </w:r>
          </w:p>
        </w:tc>
      </w:tr>
      <w:tr w:rsidR="00A600B4" w:rsidRPr="0042468F" w14:paraId="616E0ECF" w14:textId="77777777" w:rsidTr="008D0E1F">
        <w:trPr>
          <w:cantSplit/>
          <w:trHeight w:val="20"/>
        </w:trPr>
        <w:tc>
          <w:tcPr>
            <w:tcW w:w="2430" w:type="dxa"/>
          </w:tcPr>
          <w:p w14:paraId="15703CC1" w14:textId="542EB957" w:rsidR="005836AD" w:rsidRPr="0042468F" w:rsidRDefault="005836AD" w:rsidP="005836AD">
            <w:pPr>
              <w:rPr>
                <w:rFonts w:asciiTheme="minorHAnsi" w:hAnsiTheme="minorHAnsi" w:cstheme="minorHAnsi"/>
                <w:b/>
                <w:bCs/>
                <w:sz w:val="22"/>
                <w:szCs w:val="22"/>
              </w:rPr>
            </w:pPr>
            <w:r w:rsidRPr="00840E10">
              <w:rPr>
                <w:rFonts w:asciiTheme="minorHAnsi" w:hAnsiTheme="minorHAnsi" w:cstheme="minorHAnsi"/>
                <w:b/>
                <w:bCs/>
                <w:sz w:val="22"/>
                <w:szCs w:val="22"/>
              </w:rPr>
              <w:t>Total</w:t>
            </w:r>
          </w:p>
        </w:tc>
        <w:tc>
          <w:tcPr>
            <w:tcW w:w="2880" w:type="dxa"/>
          </w:tcPr>
          <w:p w14:paraId="0DD786F2" w14:textId="77777777" w:rsidR="005836AD" w:rsidRPr="0042468F" w:rsidRDefault="005836AD" w:rsidP="005836AD">
            <w:pPr>
              <w:tabs>
                <w:tab w:val="decimal" w:pos="461"/>
              </w:tabs>
              <w:rPr>
                <w:rFonts w:asciiTheme="minorHAnsi" w:hAnsiTheme="minorHAnsi" w:cstheme="minorHAnsi"/>
                <w:b/>
                <w:bCs/>
                <w:sz w:val="22"/>
                <w:szCs w:val="22"/>
              </w:rPr>
            </w:pPr>
          </w:p>
        </w:tc>
        <w:tc>
          <w:tcPr>
            <w:tcW w:w="1170" w:type="dxa"/>
          </w:tcPr>
          <w:p w14:paraId="20609954" w14:textId="77777777" w:rsidR="005836AD" w:rsidRPr="0042468F" w:rsidRDefault="005836AD" w:rsidP="005836AD">
            <w:pPr>
              <w:tabs>
                <w:tab w:val="decimal" w:pos="461"/>
              </w:tabs>
              <w:rPr>
                <w:rFonts w:asciiTheme="minorHAnsi" w:hAnsiTheme="minorHAnsi" w:cstheme="minorHAnsi"/>
                <w:b/>
                <w:bCs/>
                <w:sz w:val="22"/>
                <w:szCs w:val="22"/>
              </w:rPr>
            </w:pPr>
          </w:p>
        </w:tc>
        <w:tc>
          <w:tcPr>
            <w:tcW w:w="720" w:type="dxa"/>
          </w:tcPr>
          <w:p w14:paraId="34E6F3D3" w14:textId="77777777" w:rsidR="005836AD" w:rsidRPr="0042468F" w:rsidRDefault="005836AD" w:rsidP="005836AD">
            <w:pPr>
              <w:tabs>
                <w:tab w:val="decimal" w:pos="461"/>
              </w:tabs>
              <w:rPr>
                <w:rFonts w:asciiTheme="minorHAnsi" w:hAnsiTheme="minorHAnsi" w:cstheme="minorHAnsi"/>
                <w:b/>
                <w:bCs/>
                <w:sz w:val="22"/>
                <w:szCs w:val="22"/>
              </w:rPr>
            </w:pPr>
          </w:p>
        </w:tc>
        <w:tc>
          <w:tcPr>
            <w:tcW w:w="180" w:type="dxa"/>
          </w:tcPr>
          <w:p w14:paraId="1B24A3FF" w14:textId="77777777" w:rsidR="005836AD" w:rsidRPr="0042468F" w:rsidRDefault="005836AD" w:rsidP="005836AD">
            <w:pPr>
              <w:tabs>
                <w:tab w:val="decimal" w:pos="461"/>
              </w:tabs>
              <w:rPr>
                <w:rFonts w:asciiTheme="minorHAnsi" w:hAnsiTheme="minorHAnsi" w:cstheme="minorHAnsi"/>
                <w:b/>
                <w:bCs/>
                <w:sz w:val="22"/>
                <w:szCs w:val="22"/>
              </w:rPr>
            </w:pPr>
          </w:p>
        </w:tc>
        <w:tc>
          <w:tcPr>
            <w:tcW w:w="720" w:type="dxa"/>
          </w:tcPr>
          <w:p w14:paraId="67B425E8" w14:textId="77777777" w:rsidR="005836AD" w:rsidRPr="0042468F" w:rsidRDefault="005836AD" w:rsidP="005836AD">
            <w:pPr>
              <w:tabs>
                <w:tab w:val="decimal" w:pos="461"/>
              </w:tabs>
              <w:rPr>
                <w:rFonts w:asciiTheme="minorHAnsi" w:hAnsiTheme="minorHAnsi" w:cstheme="minorHAnsi"/>
                <w:b/>
                <w:bCs/>
                <w:sz w:val="22"/>
                <w:szCs w:val="22"/>
              </w:rPr>
            </w:pPr>
          </w:p>
        </w:tc>
        <w:tc>
          <w:tcPr>
            <w:tcW w:w="180" w:type="dxa"/>
          </w:tcPr>
          <w:p w14:paraId="051F1EEF" w14:textId="77777777" w:rsidR="005836AD" w:rsidRPr="0042468F" w:rsidRDefault="005836AD" w:rsidP="005836AD">
            <w:pPr>
              <w:tabs>
                <w:tab w:val="decimal" w:pos="461"/>
              </w:tabs>
              <w:rPr>
                <w:rFonts w:asciiTheme="minorHAnsi" w:hAnsiTheme="minorHAnsi" w:cstheme="minorHAnsi"/>
                <w:b/>
                <w:bCs/>
                <w:sz w:val="22"/>
                <w:szCs w:val="22"/>
              </w:rPr>
            </w:pPr>
          </w:p>
        </w:tc>
        <w:tc>
          <w:tcPr>
            <w:tcW w:w="900" w:type="dxa"/>
            <w:tcBorders>
              <w:top w:val="single" w:sz="4" w:space="0" w:color="auto"/>
              <w:bottom w:val="double" w:sz="4" w:space="0" w:color="auto"/>
            </w:tcBorders>
          </w:tcPr>
          <w:p w14:paraId="15F26EA6" w14:textId="77777777" w:rsidR="005836AD" w:rsidRPr="0042468F" w:rsidRDefault="005836AD" w:rsidP="005836AD">
            <w:pPr>
              <w:tabs>
                <w:tab w:val="decimal" w:pos="736"/>
              </w:tabs>
              <w:overflowPunct/>
              <w:autoSpaceDE/>
              <w:autoSpaceDN/>
              <w:adjustRightInd/>
              <w:ind w:left="-79" w:right="-79"/>
              <w:jc w:val="right"/>
              <w:textAlignment w:val="auto"/>
              <w:rPr>
                <w:rFonts w:asciiTheme="minorHAnsi" w:hAnsiTheme="minorHAnsi" w:cstheme="minorHAnsi"/>
                <w:b/>
                <w:bCs/>
                <w:sz w:val="22"/>
                <w:szCs w:val="22"/>
                <w:lang w:val="en-GB"/>
              </w:rPr>
            </w:pPr>
            <w:r w:rsidRPr="0042468F">
              <w:rPr>
                <w:rFonts w:asciiTheme="minorHAnsi" w:hAnsiTheme="minorHAnsi" w:cstheme="minorHAnsi"/>
                <w:b/>
                <w:bCs/>
                <w:sz w:val="22"/>
                <w:szCs w:val="22"/>
                <w:lang w:val="en-GB" w:bidi="ar-SA"/>
              </w:rPr>
              <w:t>2,450,373</w:t>
            </w:r>
          </w:p>
        </w:tc>
        <w:tc>
          <w:tcPr>
            <w:tcW w:w="180" w:type="dxa"/>
          </w:tcPr>
          <w:p w14:paraId="108B9626" w14:textId="77777777" w:rsidR="005836AD" w:rsidRPr="0042468F" w:rsidRDefault="005836AD" w:rsidP="005836AD">
            <w:pPr>
              <w:tabs>
                <w:tab w:val="decimal" w:pos="551"/>
                <w:tab w:val="decimal" w:pos="765"/>
              </w:tabs>
              <w:overflowPunct/>
              <w:autoSpaceDE/>
              <w:autoSpaceDN/>
              <w:adjustRightInd/>
              <w:jc w:val="right"/>
              <w:textAlignment w:val="auto"/>
              <w:rPr>
                <w:rFonts w:asciiTheme="minorHAnsi" w:hAnsiTheme="minorHAnsi" w:cstheme="minorHAnsi"/>
                <w:b/>
                <w:bCs/>
                <w:sz w:val="22"/>
                <w:szCs w:val="22"/>
                <w:lang w:val="en-GB" w:bidi="ar-SA"/>
              </w:rPr>
            </w:pPr>
          </w:p>
        </w:tc>
        <w:tc>
          <w:tcPr>
            <w:tcW w:w="990" w:type="dxa"/>
            <w:tcBorders>
              <w:top w:val="single" w:sz="4" w:space="0" w:color="auto"/>
              <w:bottom w:val="double" w:sz="4" w:space="0" w:color="auto"/>
            </w:tcBorders>
          </w:tcPr>
          <w:p w14:paraId="560BD9FD" w14:textId="77777777" w:rsidR="005836AD" w:rsidRPr="0042468F" w:rsidRDefault="005836AD" w:rsidP="005836AD">
            <w:pPr>
              <w:tabs>
                <w:tab w:val="decimal" w:pos="733"/>
              </w:tabs>
              <w:overflowPunct/>
              <w:autoSpaceDE/>
              <w:autoSpaceDN/>
              <w:adjustRightInd/>
              <w:ind w:left="-79" w:right="-79"/>
              <w:jc w:val="right"/>
              <w:textAlignment w:val="auto"/>
              <w:rPr>
                <w:rFonts w:asciiTheme="minorHAnsi" w:hAnsiTheme="minorHAnsi" w:cstheme="minorHAnsi"/>
                <w:b/>
                <w:bCs/>
                <w:sz w:val="22"/>
                <w:szCs w:val="22"/>
                <w:lang w:val="en-GB"/>
              </w:rPr>
            </w:pPr>
            <w:r w:rsidRPr="0042468F">
              <w:rPr>
                <w:rFonts w:asciiTheme="minorHAnsi" w:hAnsiTheme="minorHAnsi" w:cstheme="minorHAnsi"/>
                <w:b/>
                <w:bCs/>
                <w:sz w:val="22"/>
                <w:szCs w:val="22"/>
                <w:lang w:val="en-GB" w:bidi="ar-SA"/>
              </w:rPr>
              <w:t>2,450,373</w:t>
            </w:r>
          </w:p>
        </w:tc>
        <w:tc>
          <w:tcPr>
            <w:tcW w:w="180" w:type="dxa"/>
          </w:tcPr>
          <w:p w14:paraId="1FB6A2DE" w14:textId="77777777" w:rsidR="005836AD" w:rsidRPr="0042468F" w:rsidRDefault="005836AD" w:rsidP="005836AD">
            <w:pPr>
              <w:tabs>
                <w:tab w:val="decimal" w:pos="551"/>
                <w:tab w:val="decimal" w:pos="765"/>
              </w:tabs>
              <w:overflowPunct/>
              <w:autoSpaceDE/>
              <w:autoSpaceDN/>
              <w:adjustRightInd/>
              <w:jc w:val="right"/>
              <w:textAlignment w:val="auto"/>
              <w:rPr>
                <w:rFonts w:asciiTheme="minorHAnsi" w:hAnsiTheme="minorHAnsi" w:cstheme="minorHAnsi"/>
                <w:b/>
                <w:bCs/>
                <w:sz w:val="22"/>
                <w:szCs w:val="22"/>
                <w:lang w:val="en-GB" w:bidi="ar-SA"/>
              </w:rPr>
            </w:pPr>
          </w:p>
        </w:tc>
        <w:tc>
          <w:tcPr>
            <w:tcW w:w="1077" w:type="dxa"/>
            <w:tcBorders>
              <w:top w:val="single" w:sz="4" w:space="0" w:color="auto"/>
              <w:bottom w:val="double" w:sz="4" w:space="0" w:color="auto"/>
            </w:tcBorders>
          </w:tcPr>
          <w:p w14:paraId="3C92DDF7" w14:textId="6D37337A" w:rsidR="005836AD" w:rsidRPr="0042468F" w:rsidRDefault="008D0E1F" w:rsidP="005836AD">
            <w:pPr>
              <w:tabs>
                <w:tab w:val="decimal" w:pos="669"/>
              </w:tabs>
              <w:overflowPunct/>
              <w:autoSpaceDE/>
              <w:autoSpaceDN/>
              <w:adjustRightInd/>
              <w:ind w:left="-79" w:right="-79"/>
              <w:jc w:val="right"/>
              <w:textAlignment w:val="auto"/>
              <w:rPr>
                <w:rFonts w:asciiTheme="minorHAnsi" w:hAnsiTheme="minorHAnsi" w:cstheme="minorHAnsi"/>
                <w:b/>
                <w:bCs/>
                <w:sz w:val="22"/>
                <w:szCs w:val="22"/>
                <w:lang w:val="en-GB"/>
              </w:rPr>
            </w:pPr>
            <w:r>
              <w:rPr>
                <w:rFonts w:asciiTheme="minorHAnsi" w:hAnsiTheme="minorHAnsi" w:cstheme="minorHAnsi"/>
                <w:b/>
                <w:bCs/>
                <w:sz w:val="22"/>
                <w:szCs w:val="22"/>
                <w:lang w:val="en-GB"/>
              </w:rPr>
              <w:t>(</w:t>
            </w:r>
            <w:r w:rsidR="005836AD" w:rsidRPr="0042468F">
              <w:rPr>
                <w:rFonts w:asciiTheme="minorHAnsi" w:hAnsiTheme="minorHAnsi" w:cstheme="minorHAnsi"/>
                <w:b/>
                <w:bCs/>
                <w:sz w:val="22"/>
                <w:szCs w:val="22"/>
                <w:lang w:val="en-GB"/>
              </w:rPr>
              <w:t>1,350,193</w:t>
            </w:r>
            <w:r>
              <w:rPr>
                <w:rFonts w:asciiTheme="minorHAnsi" w:hAnsiTheme="minorHAnsi" w:cstheme="minorHAnsi"/>
                <w:b/>
                <w:bCs/>
                <w:sz w:val="22"/>
                <w:szCs w:val="22"/>
                <w:lang w:val="en-GB"/>
              </w:rPr>
              <w:t>)</w:t>
            </w:r>
          </w:p>
        </w:tc>
        <w:tc>
          <w:tcPr>
            <w:tcW w:w="183" w:type="dxa"/>
          </w:tcPr>
          <w:p w14:paraId="695A12DC" w14:textId="77777777" w:rsidR="005836AD" w:rsidRPr="0042468F" w:rsidRDefault="005836AD" w:rsidP="005836AD">
            <w:pPr>
              <w:tabs>
                <w:tab w:val="decimal" w:pos="551"/>
                <w:tab w:val="decimal" w:pos="765"/>
              </w:tabs>
              <w:overflowPunct/>
              <w:autoSpaceDE/>
              <w:autoSpaceDN/>
              <w:adjustRightInd/>
              <w:jc w:val="right"/>
              <w:textAlignment w:val="auto"/>
              <w:rPr>
                <w:rFonts w:asciiTheme="minorHAnsi" w:hAnsiTheme="minorHAnsi" w:cstheme="minorHAnsi"/>
                <w:b/>
                <w:bCs/>
                <w:sz w:val="22"/>
                <w:szCs w:val="22"/>
                <w:lang w:val="en-GB" w:bidi="ar-SA"/>
              </w:rPr>
            </w:pPr>
          </w:p>
        </w:tc>
        <w:tc>
          <w:tcPr>
            <w:tcW w:w="990" w:type="dxa"/>
            <w:tcBorders>
              <w:top w:val="single" w:sz="4" w:space="0" w:color="auto"/>
              <w:bottom w:val="double" w:sz="4" w:space="0" w:color="auto"/>
            </w:tcBorders>
          </w:tcPr>
          <w:p w14:paraId="3F9282B9" w14:textId="28B61338" w:rsidR="005836AD" w:rsidRPr="0042468F" w:rsidRDefault="008D0E1F" w:rsidP="005836AD">
            <w:pPr>
              <w:tabs>
                <w:tab w:val="decimal" w:pos="693"/>
              </w:tabs>
              <w:overflowPunct/>
              <w:autoSpaceDE/>
              <w:autoSpaceDN/>
              <w:adjustRightInd/>
              <w:ind w:left="-79" w:right="-79"/>
              <w:jc w:val="right"/>
              <w:textAlignment w:val="auto"/>
              <w:rPr>
                <w:rFonts w:asciiTheme="minorHAnsi" w:hAnsiTheme="minorHAnsi" w:cstheme="minorHAnsi"/>
                <w:b/>
                <w:bCs/>
                <w:sz w:val="22"/>
                <w:szCs w:val="22"/>
              </w:rPr>
            </w:pPr>
            <w:r>
              <w:rPr>
                <w:rFonts w:asciiTheme="minorHAnsi" w:hAnsiTheme="minorHAnsi" w:cstheme="minorHAnsi"/>
                <w:b/>
                <w:bCs/>
                <w:sz w:val="22"/>
                <w:szCs w:val="22"/>
                <w:lang w:val="en-GB"/>
              </w:rPr>
              <w:t>(</w:t>
            </w:r>
            <w:r w:rsidR="005836AD" w:rsidRPr="0042468F">
              <w:rPr>
                <w:rFonts w:asciiTheme="minorHAnsi" w:hAnsiTheme="minorHAnsi" w:cstheme="minorHAnsi"/>
                <w:b/>
                <w:bCs/>
                <w:sz w:val="22"/>
                <w:szCs w:val="22"/>
                <w:lang w:val="en-GB"/>
              </w:rPr>
              <w:t>960,86</w:t>
            </w:r>
            <w:r w:rsidR="005836AD" w:rsidRPr="0042468F">
              <w:rPr>
                <w:rFonts w:asciiTheme="minorHAnsi" w:hAnsiTheme="minorHAnsi" w:cstheme="minorHAnsi"/>
                <w:b/>
                <w:bCs/>
                <w:sz w:val="22"/>
                <w:szCs w:val="22"/>
              </w:rPr>
              <w:t>1</w:t>
            </w:r>
            <w:r>
              <w:rPr>
                <w:rFonts w:asciiTheme="minorHAnsi" w:hAnsiTheme="minorHAnsi" w:cstheme="minorHAnsi"/>
                <w:b/>
                <w:bCs/>
                <w:sz w:val="22"/>
                <w:szCs w:val="22"/>
              </w:rPr>
              <w:t>)</w:t>
            </w:r>
          </w:p>
        </w:tc>
        <w:tc>
          <w:tcPr>
            <w:tcW w:w="180" w:type="dxa"/>
          </w:tcPr>
          <w:p w14:paraId="72ADD642" w14:textId="77777777" w:rsidR="005836AD" w:rsidRPr="0042468F" w:rsidRDefault="005836AD" w:rsidP="005836AD">
            <w:pPr>
              <w:tabs>
                <w:tab w:val="decimal" w:pos="619"/>
              </w:tabs>
              <w:overflowPunct/>
              <w:autoSpaceDE/>
              <w:autoSpaceDN/>
              <w:adjustRightInd/>
              <w:ind w:left="-79" w:right="-79"/>
              <w:jc w:val="right"/>
              <w:textAlignment w:val="auto"/>
              <w:rPr>
                <w:rFonts w:asciiTheme="minorHAnsi" w:hAnsiTheme="minorHAnsi" w:cstheme="minorHAnsi"/>
                <w:b/>
                <w:bCs/>
                <w:sz w:val="22"/>
                <w:szCs w:val="22"/>
                <w:cs/>
                <w:lang w:val="en-GB"/>
              </w:rPr>
            </w:pPr>
          </w:p>
        </w:tc>
        <w:tc>
          <w:tcPr>
            <w:tcW w:w="990" w:type="dxa"/>
            <w:tcBorders>
              <w:top w:val="single" w:sz="4" w:space="0" w:color="auto"/>
              <w:bottom w:val="double" w:sz="4" w:space="0" w:color="auto"/>
            </w:tcBorders>
          </w:tcPr>
          <w:p w14:paraId="1201A721" w14:textId="77777777" w:rsidR="005836AD" w:rsidRPr="0042468F" w:rsidRDefault="005836AD" w:rsidP="005836AD">
            <w:pPr>
              <w:tabs>
                <w:tab w:val="decimal" w:pos="645"/>
              </w:tabs>
              <w:overflowPunct/>
              <w:autoSpaceDE/>
              <w:autoSpaceDN/>
              <w:adjustRightInd/>
              <w:ind w:left="-79" w:right="-79"/>
              <w:jc w:val="right"/>
              <w:textAlignment w:val="auto"/>
              <w:rPr>
                <w:rFonts w:asciiTheme="minorHAnsi" w:hAnsiTheme="minorHAnsi" w:cstheme="minorHAnsi"/>
                <w:b/>
                <w:bCs/>
                <w:sz w:val="22"/>
                <w:szCs w:val="22"/>
                <w:lang w:val="en-GB"/>
              </w:rPr>
            </w:pPr>
            <w:r w:rsidRPr="0042468F">
              <w:rPr>
                <w:rFonts w:asciiTheme="minorHAnsi" w:hAnsiTheme="minorHAnsi" w:cstheme="minorHAnsi"/>
                <w:b/>
                <w:bCs/>
                <w:sz w:val="22"/>
                <w:szCs w:val="22"/>
                <w:lang w:val="en-GB"/>
              </w:rPr>
              <w:t>1,100,180</w:t>
            </w:r>
          </w:p>
        </w:tc>
        <w:tc>
          <w:tcPr>
            <w:tcW w:w="180" w:type="dxa"/>
          </w:tcPr>
          <w:p w14:paraId="647547EC" w14:textId="77777777" w:rsidR="005836AD" w:rsidRPr="0042468F" w:rsidRDefault="005836AD" w:rsidP="005836AD">
            <w:pPr>
              <w:tabs>
                <w:tab w:val="decimal" w:pos="551"/>
                <w:tab w:val="decimal" w:pos="765"/>
              </w:tabs>
              <w:overflowPunct/>
              <w:autoSpaceDE/>
              <w:autoSpaceDN/>
              <w:adjustRightInd/>
              <w:jc w:val="right"/>
              <w:textAlignment w:val="auto"/>
              <w:rPr>
                <w:rFonts w:asciiTheme="minorHAnsi" w:hAnsiTheme="minorHAnsi" w:cstheme="minorHAnsi"/>
                <w:b/>
                <w:bCs/>
                <w:sz w:val="22"/>
                <w:szCs w:val="22"/>
                <w:lang w:val="en-GB" w:bidi="ar-SA"/>
              </w:rPr>
            </w:pPr>
          </w:p>
        </w:tc>
        <w:tc>
          <w:tcPr>
            <w:tcW w:w="1080" w:type="dxa"/>
            <w:tcBorders>
              <w:top w:val="single" w:sz="4" w:space="0" w:color="auto"/>
              <w:bottom w:val="double" w:sz="4" w:space="0" w:color="auto"/>
            </w:tcBorders>
          </w:tcPr>
          <w:p w14:paraId="025505A6" w14:textId="77777777" w:rsidR="005836AD" w:rsidRPr="0042468F" w:rsidRDefault="005836AD" w:rsidP="005836AD">
            <w:pPr>
              <w:tabs>
                <w:tab w:val="decimal" w:pos="735"/>
              </w:tabs>
              <w:overflowPunct/>
              <w:autoSpaceDE/>
              <w:autoSpaceDN/>
              <w:adjustRightInd/>
              <w:ind w:left="-79" w:right="-79"/>
              <w:jc w:val="right"/>
              <w:textAlignment w:val="auto"/>
              <w:rPr>
                <w:rFonts w:asciiTheme="minorHAnsi" w:hAnsiTheme="minorHAnsi" w:cstheme="minorHAnsi"/>
                <w:b/>
                <w:bCs/>
                <w:sz w:val="22"/>
                <w:szCs w:val="22"/>
                <w:cs/>
                <w:lang w:val="en-GB"/>
              </w:rPr>
            </w:pPr>
            <w:r w:rsidRPr="0042468F">
              <w:rPr>
                <w:rFonts w:asciiTheme="minorHAnsi" w:hAnsiTheme="minorHAnsi" w:cstheme="minorHAnsi"/>
                <w:b/>
                <w:bCs/>
                <w:sz w:val="22"/>
                <w:szCs w:val="22"/>
                <w:lang w:val="en-GB"/>
              </w:rPr>
              <w:t>1,489,512</w:t>
            </w:r>
          </w:p>
        </w:tc>
      </w:tr>
    </w:tbl>
    <w:p w14:paraId="75EF4F15" w14:textId="77777777" w:rsidR="0042468F" w:rsidRPr="0042468F" w:rsidRDefault="0042468F" w:rsidP="00D61313">
      <w:pPr>
        <w:pStyle w:val="ListParagraph"/>
        <w:tabs>
          <w:tab w:val="right" w:pos="9360"/>
        </w:tabs>
        <w:spacing w:before="120" w:after="60" w:line="380" w:lineRule="exact"/>
        <w:ind w:left="360" w:right="-43"/>
        <w:jc w:val="both"/>
        <w:rPr>
          <w:rFonts w:asciiTheme="minorHAnsi" w:hAnsiTheme="minorHAnsi" w:cstheme="minorBidi"/>
          <w:spacing w:val="-4"/>
          <w:sz w:val="22"/>
          <w:szCs w:val="22"/>
        </w:rPr>
      </w:pPr>
    </w:p>
    <w:p w14:paraId="3B1B1D98" w14:textId="77777777" w:rsidR="000F01D4" w:rsidRDefault="000F01D4" w:rsidP="008E5EE2">
      <w:pPr>
        <w:pStyle w:val="ListParagraph"/>
        <w:spacing w:before="120" w:after="120" w:line="380" w:lineRule="exact"/>
        <w:ind w:left="547"/>
        <w:jc w:val="thaiDistribute"/>
        <w:rPr>
          <w:rFonts w:asciiTheme="minorHAnsi" w:hAnsiTheme="minorHAnsi" w:cstheme="minorHAnsi"/>
          <w:sz w:val="22"/>
          <w:szCs w:val="22"/>
        </w:rPr>
        <w:sectPr w:rsidR="000F01D4" w:rsidSect="004B537B">
          <w:pgSz w:w="16834" w:h="11909" w:orient="landscape" w:code="9"/>
          <w:pgMar w:top="1800" w:right="1296" w:bottom="1080" w:left="1080" w:header="576" w:footer="432" w:gutter="0"/>
          <w:paperSrc w:first="1" w:other="1"/>
          <w:cols w:space="720"/>
          <w:docGrid w:linePitch="326"/>
        </w:sectPr>
      </w:pPr>
    </w:p>
    <w:p w14:paraId="2F54CA45" w14:textId="215F8BE7" w:rsidR="00A173D9" w:rsidRPr="00FD0CA3" w:rsidRDefault="00A173D9" w:rsidP="008E5EE2">
      <w:pPr>
        <w:pStyle w:val="ListParagraph"/>
        <w:spacing w:before="120" w:after="120" w:line="380" w:lineRule="exact"/>
        <w:ind w:left="547"/>
        <w:jc w:val="thaiDistribute"/>
        <w:rPr>
          <w:rFonts w:asciiTheme="minorHAnsi" w:hAnsiTheme="minorHAnsi" w:cstheme="minorHAnsi"/>
          <w:sz w:val="22"/>
          <w:szCs w:val="22"/>
        </w:rPr>
      </w:pPr>
      <w:r w:rsidRPr="00FD0CA3">
        <w:rPr>
          <w:rFonts w:asciiTheme="minorHAnsi" w:hAnsiTheme="minorHAnsi" w:cstheme="minorHAnsi"/>
          <w:sz w:val="22"/>
          <w:szCs w:val="22"/>
        </w:rPr>
        <w:lastRenderedPageBreak/>
        <w:t>No dividends were received from subsidiaries for the years ended 31 December 2025 and 2024.</w:t>
      </w:r>
    </w:p>
    <w:p w14:paraId="7421AD4A" w14:textId="77777777" w:rsidR="00A173D9" w:rsidRPr="00FD0CA3" w:rsidRDefault="00A173D9" w:rsidP="00C06F1F">
      <w:pPr>
        <w:pStyle w:val="ListParagraph"/>
        <w:spacing w:before="120" w:line="240" w:lineRule="exact"/>
        <w:ind w:left="547"/>
        <w:jc w:val="thaiDistribute"/>
        <w:rPr>
          <w:rFonts w:asciiTheme="minorHAnsi" w:hAnsiTheme="minorHAnsi" w:cstheme="minorHAnsi"/>
          <w:sz w:val="22"/>
          <w:szCs w:val="22"/>
          <w:highlight w:val="cyan"/>
        </w:rPr>
      </w:pPr>
    </w:p>
    <w:p w14:paraId="273F712A" w14:textId="3758D4E5" w:rsidR="00D61313" w:rsidRPr="00CB632D" w:rsidRDefault="00640F06" w:rsidP="00CB632D">
      <w:pPr>
        <w:pStyle w:val="ListParagraph"/>
        <w:spacing w:before="120" w:after="120" w:line="380" w:lineRule="exact"/>
        <w:ind w:left="547"/>
        <w:jc w:val="thaiDistribute"/>
        <w:rPr>
          <w:rFonts w:asciiTheme="minorHAnsi" w:hAnsiTheme="minorHAnsi" w:cstheme="minorHAnsi"/>
          <w:sz w:val="22"/>
          <w:szCs w:val="22"/>
        </w:rPr>
      </w:pPr>
      <w:r w:rsidRPr="00A3565D">
        <w:rPr>
          <w:rFonts w:asciiTheme="minorHAnsi" w:hAnsiTheme="minorHAnsi" w:cstheme="minorHAnsi"/>
          <w:sz w:val="22"/>
          <w:szCs w:val="22"/>
        </w:rPr>
        <w:t>Nove Foods Limited, NRF Consumer Limited, Regeneration Capital Limited</w:t>
      </w:r>
      <w:r w:rsidR="00C06F1F" w:rsidRPr="00A3565D">
        <w:rPr>
          <w:rFonts w:asciiTheme="minorHAnsi" w:hAnsiTheme="minorHAnsi" w:cs="Browallia New"/>
          <w:sz w:val="22"/>
          <w:szCs w:val="28"/>
        </w:rPr>
        <w:t xml:space="preserve"> </w:t>
      </w:r>
      <w:r w:rsidR="00193067" w:rsidRPr="00A3565D">
        <w:rPr>
          <w:rFonts w:asciiTheme="minorHAnsi" w:hAnsiTheme="minorHAnsi" w:cs="Browallia New"/>
          <w:sz w:val="22"/>
          <w:szCs w:val="28"/>
        </w:rPr>
        <w:t>and</w:t>
      </w:r>
      <w:r w:rsidR="00193067" w:rsidRPr="00A3565D">
        <w:rPr>
          <w:rFonts w:asciiTheme="minorHAnsi" w:hAnsiTheme="minorHAnsi" w:cstheme="minorHAnsi"/>
          <w:sz w:val="22"/>
          <w:szCs w:val="22"/>
        </w:rPr>
        <w:t xml:space="preserve"> Bamboo Mart Limited</w:t>
      </w:r>
      <w:r w:rsidRPr="00A3565D">
        <w:rPr>
          <w:rFonts w:asciiTheme="minorHAnsi" w:hAnsiTheme="minorHAnsi" w:cstheme="minorHAnsi"/>
          <w:sz w:val="22"/>
          <w:szCs w:val="22"/>
        </w:rPr>
        <w:t xml:space="preserve"> operate specifically as investment holding companies. The Company holds investments in these </w:t>
      </w:r>
      <w:r w:rsidR="00FE1B2F" w:rsidRPr="00A3565D">
        <w:rPr>
          <w:rFonts w:asciiTheme="minorHAnsi" w:hAnsiTheme="minorHAnsi" w:cs="Browallia New"/>
          <w:sz w:val="22"/>
          <w:szCs w:val="28"/>
        </w:rPr>
        <w:t>four</w:t>
      </w:r>
      <w:r w:rsidRPr="00A3565D">
        <w:rPr>
          <w:rFonts w:asciiTheme="minorHAnsi" w:hAnsiTheme="minorHAnsi" w:cstheme="minorHAnsi"/>
          <w:sz w:val="22"/>
          <w:szCs w:val="22"/>
        </w:rPr>
        <w:t xml:space="preserve"> subsidiaries and presents their value using the cost method, </w:t>
      </w:r>
      <w:r w:rsidR="0009657C" w:rsidRPr="00A3565D">
        <w:rPr>
          <w:rFonts w:asciiTheme="minorHAnsi" w:hAnsiTheme="minorHAnsi" w:cstheme="minorHAnsi"/>
          <w:sz w:val="22"/>
          <w:szCs w:val="22"/>
        </w:rPr>
        <w:t>net of impairment, totaling</w:t>
      </w:r>
      <w:r w:rsidRPr="00A3565D">
        <w:rPr>
          <w:rFonts w:asciiTheme="minorHAnsi" w:hAnsiTheme="minorHAnsi" w:cstheme="minorHAnsi"/>
          <w:sz w:val="22"/>
          <w:szCs w:val="22"/>
        </w:rPr>
        <w:t xml:space="preserve"> of </w:t>
      </w:r>
      <w:r w:rsidR="0088655D">
        <w:rPr>
          <w:rFonts w:asciiTheme="minorHAnsi" w:hAnsiTheme="minorHAnsi" w:cstheme="minorHAnsi"/>
          <w:sz w:val="22"/>
          <w:szCs w:val="22"/>
        </w:rPr>
        <w:t>Baht</w:t>
      </w:r>
      <w:r w:rsidRPr="00A3565D">
        <w:rPr>
          <w:rFonts w:asciiTheme="minorHAnsi" w:hAnsiTheme="minorHAnsi" w:cstheme="minorHAnsi"/>
          <w:sz w:val="22"/>
          <w:szCs w:val="22"/>
        </w:rPr>
        <w:t xml:space="preserve"> </w:t>
      </w:r>
      <w:r w:rsidR="005F2A37" w:rsidRPr="00A3565D">
        <w:rPr>
          <w:rFonts w:asciiTheme="minorHAnsi" w:hAnsiTheme="minorHAnsi" w:cstheme="minorHAnsi"/>
          <w:sz w:val="22"/>
          <w:szCs w:val="22"/>
        </w:rPr>
        <w:t>900.18</w:t>
      </w:r>
      <w:r w:rsidRPr="00A3565D">
        <w:rPr>
          <w:rFonts w:asciiTheme="minorHAnsi" w:hAnsiTheme="minorHAnsi" w:cstheme="minorHAnsi"/>
          <w:sz w:val="22"/>
          <w:szCs w:val="22"/>
        </w:rPr>
        <w:t xml:space="preserve"> million</w:t>
      </w:r>
      <w:r w:rsidR="00CB7EDF" w:rsidRPr="00A3565D">
        <w:rPr>
          <w:rFonts w:asciiTheme="minorHAnsi" w:hAnsiTheme="minorHAnsi" w:cstheme="minorHAnsi"/>
          <w:sz w:val="22"/>
          <w:szCs w:val="22"/>
        </w:rPr>
        <w:t xml:space="preserve"> </w:t>
      </w:r>
      <w:r w:rsidR="00633CFA" w:rsidRPr="00A3565D">
        <w:rPr>
          <w:rFonts w:asciiTheme="minorHAnsi" w:hAnsiTheme="minorHAnsi" w:cstheme="minorHAnsi"/>
          <w:sz w:val="22"/>
          <w:szCs w:val="22"/>
        </w:rPr>
        <w:t>and</w:t>
      </w:r>
      <w:r w:rsidR="005F2A37" w:rsidRPr="00A3565D">
        <w:rPr>
          <w:rFonts w:asciiTheme="minorHAnsi" w:hAnsiTheme="minorHAnsi" w:cstheme="minorHAnsi"/>
          <w:sz w:val="22"/>
          <w:szCs w:val="22"/>
        </w:rPr>
        <w:t xml:space="preserve"> </w:t>
      </w:r>
      <w:r w:rsidR="0088655D">
        <w:rPr>
          <w:rFonts w:asciiTheme="minorHAnsi" w:hAnsiTheme="minorHAnsi" w:cstheme="minorHAnsi"/>
          <w:sz w:val="22"/>
          <w:szCs w:val="22"/>
        </w:rPr>
        <w:t>Baht</w:t>
      </w:r>
      <w:r w:rsidR="005F2A37" w:rsidRPr="00A3565D">
        <w:rPr>
          <w:rFonts w:asciiTheme="minorHAnsi" w:hAnsiTheme="minorHAnsi" w:cstheme="minorHAnsi"/>
          <w:sz w:val="22"/>
          <w:szCs w:val="22"/>
        </w:rPr>
        <w:t xml:space="preserve"> 1,289.51 million</w:t>
      </w:r>
      <w:r w:rsidR="00CB7EDF" w:rsidRPr="00A3565D">
        <w:rPr>
          <w:rFonts w:asciiTheme="minorHAnsi" w:hAnsiTheme="minorHAnsi" w:cstheme="minorHAnsi"/>
          <w:sz w:val="22"/>
          <w:szCs w:val="22"/>
        </w:rPr>
        <w:t xml:space="preserve"> </w:t>
      </w:r>
      <w:r w:rsidR="007E423E" w:rsidRPr="00A3565D">
        <w:rPr>
          <w:rFonts w:asciiTheme="minorHAnsi" w:hAnsiTheme="minorHAnsi" w:cstheme="minorHAnsi"/>
          <w:sz w:val="22"/>
          <w:szCs w:val="22"/>
        </w:rPr>
        <w:t>(restated)</w:t>
      </w:r>
      <w:r w:rsidR="007B2F11" w:rsidRPr="00A3565D">
        <w:rPr>
          <w:rFonts w:asciiTheme="minorHAnsi" w:hAnsiTheme="minorHAnsi" w:cstheme="minorHAnsi"/>
          <w:sz w:val="22"/>
          <w:szCs w:val="22"/>
        </w:rPr>
        <w:t xml:space="preserve"> </w:t>
      </w:r>
      <w:r w:rsidRPr="00A3565D">
        <w:rPr>
          <w:rFonts w:asciiTheme="minorHAnsi" w:hAnsiTheme="minorHAnsi" w:cstheme="minorHAnsi"/>
          <w:sz w:val="22"/>
          <w:szCs w:val="22"/>
        </w:rPr>
        <w:t xml:space="preserve">as </w:t>
      </w:r>
      <w:proofErr w:type="gramStart"/>
      <w:r w:rsidRPr="00A3565D">
        <w:rPr>
          <w:rFonts w:asciiTheme="minorHAnsi" w:hAnsiTheme="minorHAnsi" w:cstheme="minorHAnsi"/>
          <w:sz w:val="22"/>
          <w:szCs w:val="22"/>
        </w:rPr>
        <w:t>at</w:t>
      </w:r>
      <w:proofErr w:type="gramEnd"/>
      <w:r w:rsidRPr="00A3565D">
        <w:rPr>
          <w:rFonts w:asciiTheme="minorHAnsi" w:hAnsiTheme="minorHAnsi" w:cstheme="minorHAnsi"/>
          <w:sz w:val="22"/>
          <w:szCs w:val="22"/>
        </w:rPr>
        <w:t xml:space="preserve"> </w:t>
      </w:r>
      <w:r w:rsidR="00874CD7" w:rsidRPr="00A3565D">
        <w:rPr>
          <w:rFonts w:asciiTheme="minorHAnsi" w:hAnsiTheme="minorHAnsi" w:cstheme="minorHAnsi"/>
          <w:sz w:val="22"/>
          <w:szCs w:val="22"/>
        </w:rPr>
        <w:t>31 December</w:t>
      </w:r>
      <w:r w:rsidRPr="00A3565D">
        <w:rPr>
          <w:rFonts w:asciiTheme="minorHAnsi" w:hAnsiTheme="minorHAnsi" w:cstheme="minorHAnsi"/>
          <w:sz w:val="22"/>
          <w:szCs w:val="22"/>
        </w:rPr>
        <w:t xml:space="preserve"> 2025</w:t>
      </w:r>
      <w:r w:rsidR="00723A42" w:rsidRPr="00A3565D">
        <w:rPr>
          <w:rFonts w:asciiTheme="minorHAnsi" w:hAnsiTheme="minorHAnsi" w:cstheme="minorHAnsi"/>
          <w:sz w:val="22"/>
          <w:szCs w:val="22"/>
        </w:rPr>
        <w:t xml:space="preserve"> and 2024</w:t>
      </w:r>
      <w:r w:rsidR="00D76832" w:rsidRPr="00A3565D">
        <w:rPr>
          <w:rFonts w:asciiTheme="minorHAnsi" w:hAnsiTheme="minorHAnsi" w:cstheme="minorHAnsi"/>
          <w:sz w:val="22"/>
          <w:szCs w:val="22"/>
        </w:rPr>
        <w:t>, respectively</w:t>
      </w:r>
      <w:r w:rsidRPr="00A3565D">
        <w:rPr>
          <w:rFonts w:asciiTheme="minorHAnsi" w:hAnsiTheme="minorHAnsi" w:cstheme="minorHAnsi"/>
          <w:sz w:val="22"/>
          <w:szCs w:val="22"/>
        </w:rPr>
        <w:t xml:space="preserve">. The </w:t>
      </w:r>
      <w:r w:rsidR="00CD2C72" w:rsidRPr="00A3565D">
        <w:rPr>
          <w:rFonts w:asciiTheme="minorHAnsi" w:hAnsiTheme="minorHAnsi" w:cstheme="minorHAnsi"/>
          <w:sz w:val="22"/>
          <w:szCs w:val="22"/>
        </w:rPr>
        <w:t>four</w:t>
      </w:r>
      <w:r w:rsidRPr="00FD0CA3">
        <w:rPr>
          <w:rFonts w:asciiTheme="minorHAnsi" w:hAnsiTheme="minorHAnsi" w:cstheme="minorHAnsi"/>
          <w:sz w:val="22"/>
          <w:szCs w:val="22"/>
        </w:rPr>
        <w:t xml:space="preserve"> subsidiaries have investments in equity instruments of non-listed companies</w:t>
      </w:r>
      <w:r w:rsidR="000676DB" w:rsidRPr="000676DB">
        <w:rPr>
          <w:rFonts w:asciiTheme="minorHAnsi" w:hAnsiTheme="minorHAnsi" w:cstheme="minorHAnsi"/>
          <w:sz w:val="22"/>
          <w:szCs w:val="22"/>
        </w:rPr>
        <w:t>, most of which are located overseas.</w:t>
      </w:r>
      <w:r w:rsidRPr="00FD0CA3">
        <w:rPr>
          <w:rFonts w:asciiTheme="minorHAnsi" w:hAnsiTheme="minorHAnsi" w:cstheme="minorHAnsi"/>
          <w:sz w:val="22"/>
          <w:szCs w:val="22"/>
        </w:rPr>
        <w:t xml:space="preserve"> </w:t>
      </w:r>
      <w:r w:rsidR="00CB632D" w:rsidRPr="00CB632D">
        <w:rPr>
          <w:rFonts w:asciiTheme="minorHAnsi" w:hAnsiTheme="minorHAnsi" w:cstheme="minorHAnsi"/>
          <w:sz w:val="22"/>
          <w:szCs w:val="22"/>
        </w:rPr>
        <w:t xml:space="preserve">As a result, there are limitations in the availability of information used to measure the fair value of such investments. </w:t>
      </w:r>
      <w:r w:rsidR="00BF40EE">
        <w:rPr>
          <w:rFonts w:asciiTheme="minorHAnsi" w:hAnsiTheme="minorHAnsi" w:cstheme="minorHAnsi"/>
          <w:sz w:val="22"/>
          <w:szCs w:val="22"/>
        </w:rPr>
        <w:t>During the current financial period</w:t>
      </w:r>
      <w:r w:rsidR="00CB632D" w:rsidRPr="00CB632D">
        <w:rPr>
          <w:rFonts w:asciiTheme="minorHAnsi" w:hAnsiTheme="minorHAnsi" w:cstheme="minorHAnsi"/>
          <w:sz w:val="22"/>
          <w:szCs w:val="22"/>
        </w:rPr>
        <w:t>, the Company obtained additional information regarding adjustments to the value of the equity investments held by the subsidiaries, which resulted in significant changes in the value of the investments in Nov</w:t>
      </w:r>
      <w:r w:rsidR="00DD31FF">
        <w:rPr>
          <w:rFonts w:asciiTheme="minorHAnsi" w:hAnsiTheme="minorHAnsi" w:cstheme="minorHAnsi"/>
          <w:sz w:val="22"/>
          <w:szCs w:val="22"/>
        </w:rPr>
        <w:t>e</w:t>
      </w:r>
      <w:r w:rsidR="00CB632D" w:rsidRPr="00CB632D">
        <w:rPr>
          <w:rFonts w:asciiTheme="minorHAnsi" w:hAnsiTheme="minorHAnsi" w:cstheme="minorHAnsi"/>
          <w:sz w:val="22"/>
          <w:szCs w:val="22"/>
        </w:rPr>
        <w:t xml:space="preserve"> Foods Co., Ltd. and NRF Consumer Co., Ltd.</w:t>
      </w:r>
      <w:r w:rsidR="00CB632D">
        <w:rPr>
          <w:rFonts w:asciiTheme="minorHAnsi" w:hAnsiTheme="minorHAnsi" w:cstheme="minorHAnsi"/>
          <w:sz w:val="22"/>
          <w:szCs w:val="22"/>
        </w:rPr>
        <w:t xml:space="preserve"> </w:t>
      </w:r>
      <w:r w:rsidR="00CB632D" w:rsidRPr="00CB632D">
        <w:rPr>
          <w:rFonts w:asciiTheme="minorHAnsi" w:hAnsiTheme="minorHAnsi" w:cstheme="minorHAnsi"/>
          <w:sz w:val="22"/>
          <w:szCs w:val="22"/>
        </w:rPr>
        <w:t xml:space="preserve">Accordingly, the Company considered </w:t>
      </w:r>
      <w:proofErr w:type="spellStart"/>
      <w:r w:rsidR="00CB632D" w:rsidRPr="00CB632D">
        <w:rPr>
          <w:rFonts w:asciiTheme="minorHAnsi" w:hAnsiTheme="minorHAnsi" w:cstheme="minorHAnsi"/>
          <w:sz w:val="22"/>
          <w:szCs w:val="22"/>
        </w:rPr>
        <w:t>recognising</w:t>
      </w:r>
      <w:proofErr w:type="spellEnd"/>
      <w:r w:rsidR="00CB632D" w:rsidRPr="00CB632D">
        <w:rPr>
          <w:rFonts w:asciiTheme="minorHAnsi" w:hAnsiTheme="minorHAnsi" w:cstheme="minorHAnsi"/>
          <w:sz w:val="22"/>
          <w:szCs w:val="22"/>
        </w:rPr>
        <w:t xml:space="preserve"> an allowance for impairment of investments in such subsidiaries, the details of which are disclosed in Notes 12 and 41 to the financial statements. </w:t>
      </w:r>
    </w:p>
    <w:p w14:paraId="40D22949" w14:textId="46741F4B" w:rsidR="00F134E0" w:rsidRPr="00FD0CA3" w:rsidRDefault="00F134E0" w:rsidP="00E63BB9">
      <w:pPr>
        <w:spacing w:before="120" w:after="120" w:line="380" w:lineRule="exact"/>
        <w:ind w:left="547"/>
        <w:jc w:val="thaiDistribute"/>
        <w:rPr>
          <w:rFonts w:asciiTheme="minorHAnsi" w:hAnsiTheme="minorHAnsi" w:cstheme="minorHAnsi"/>
          <w:b/>
          <w:bCs/>
          <w:sz w:val="22"/>
          <w:szCs w:val="22"/>
        </w:rPr>
      </w:pPr>
      <w:r w:rsidRPr="00FD0CA3">
        <w:rPr>
          <w:rFonts w:asciiTheme="minorHAnsi" w:hAnsiTheme="minorHAnsi" w:cstheme="minorHAnsi"/>
          <w:b/>
          <w:bCs/>
          <w:sz w:val="22"/>
          <w:szCs w:val="22"/>
        </w:rPr>
        <w:t>Company’s additional investment in subsidiaries</w:t>
      </w:r>
    </w:p>
    <w:p w14:paraId="5986BA86" w14:textId="77777777" w:rsidR="00582B37" w:rsidRPr="003946B9" w:rsidRDefault="00582B37" w:rsidP="00F134E0">
      <w:pPr>
        <w:spacing w:before="120" w:after="120" w:line="380" w:lineRule="exact"/>
        <w:ind w:left="547"/>
        <w:jc w:val="thaiDistribute"/>
        <w:rPr>
          <w:rFonts w:asciiTheme="minorHAnsi" w:hAnsiTheme="minorHAnsi" w:cstheme="minorHAnsi"/>
          <w:i/>
          <w:iCs/>
          <w:sz w:val="22"/>
          <w:szCs w:val="22"/>
        </w:rPr>
      </w:pPr>
      <w:r w:rsidRPr="003946B9">
        <w:rPr>
          <w:rFonts w:asciiTheme="minorHAnsi" w:hAnsiTheme="minorHAnsi" w:cstheme="minorHAnsi"/>
          <w:i/>
          <w:iCs/>
          <w:sz w:val="22"/>
          <w:szCs w:val="22"/>
        </w:rPr>
        <w:t>350 Limited</w:t>
      </w:r>
    </w:p>
    <w:p w14:paraId="5DEA66BB" w14:textId="291948B3" w:rsidR="00D66A10" w:rsidRPr="00FD0CA3" w:rsidRDefault="00582B37" w:rsidP="00F134E0">
      <w:pPr>
        <w:spacing w:before="120" w:after="120" w:line="380" w:lineRule="exact"/>
        <w:ind w:left="547"/>
        <w:jc w:val="thaiDistribute"/>
        <w:rPr>
          <w:rFonts w:asciiTheme="minorHAnsi" w:hAnsiTheme="minorHAnsi" w:cstheme="minorHAnsi"/>
          <w:sz w:val="22"/>
          <w:szCs w:val="22"/>
        </w:rPr>
      </w:pPr>
      <w:r w:rsidRPr="00FD0CA3">
        <w:rPr>
          <w:rFonts w:asciiTheme="minorHAnsi" w:hAnsiTheme="minorHAnsi" w:cstheme="minorHAnsi"/>
          <w:sz w:val="22"/>
          <w:szCs w:val="22"/>
        </w:rPr>
        <w:t xml:space="preserve">During 2024, the Company consider indicators that led to the impairment in 350 Limited. It was found that the recoverable amount was lower than the carrying amount of the investment. Therefore, as </w:t>
      </w:r>
      <w:proofErr w:type="gramStart"/>
      <w:r w:rsidRPr="00FD0CA3">
        <w:rPr>
          <w:rFonts w:asciiTheme="minorHAnsi" w:hAnsiTheme="minorHAnsi" w:cstheme="minorHAnsi"/>
          <w:sz w:val="22"/>
          <w:szCs w:val="22"/>
        </w:rPr>
        <w:t>at</w:t>
      </w:r>
      <w:proofErr w:type="gramEnd"/>
      <w:r w:rsidRPr="00FD0CA3">
        <w:rPr>
          <w:rFonts w:asciiTheme="minorHAnsi" w:hAnsiTheme="minorHAnsi" w:cstheme="minorHAnsi"/>
          <w:sz w:val="22"/>
          <w:szCs w:val="22"/>
        </w:rPr>
        <w:t xml:space="preserve"> 31 December 2024, the Company recorded an impairment provision for the investment in the amount of </w:t>
      </w:r>
      <w:r w:rsidR="0088655D">
        <w:rPr>
          <w:rFonts w:asciiTheme="minorHAnsi" w:hAnsiTheme="minorHAnsi" w:cstheme="minorHAnsi"/>
          <w:sz w:val="22"/>
          <w:szCs w:val="22"/>
        </w:rPr>
        <w:t>Baht</w:t>
      </w:r>
      <w:r w:rsidRPr="00FD0CA3">
        <w:rPr>
          <w:rFonts w:asciiTheme="minorHAnsi" w:hAnsiTheme="minorHAnsi" w:cstheme="minorHAnsi"/>
          <w:sz w:val="22"/>
          <w:szCs w:val="22"/>
        </w:rPr>
        <w:t xml:space="preserve"> 2.1 million in the separate financial statements, based on the recoverable amount expected to be received.</w:t>
      </w:r>
    </w:p>
    <w:p w14:paraId="130D369D" w14:textId="77777777" w:rsidR="00F134E0" w:rsidRPr="003946B9" w:rsidRDefault="00F134E0" w:rsidP="00F134E0">
      <w:pPr>
        <w:spacing w:before="120" w:after="120" w:line="380" w:lineRule="exact"/>
        <w:ind w:left="547" w:hanging="7"/>
        <w:jc w:val="thaiDistribute"/>
        <w:rPr>
          <w:rFonts w:asciiTheme="minorHAnsi" w:hAnsiTheme="minorHAnsi" w:cstheme="minorHAnsi"/>
          <w:i/>
          <w:iCs/>
          <w:sz w:val="22"/>
          <w:szCs w:val="22"/>
        </w:rPr>
      </w:pPr>
      <w:r w:rsidRPr="003946B9">
        <w:rPr>
          <w:rFonts w:asciiTheme="minorHAnsi" w:hAnsiTheme="minorHAnsi" w:cstheme="minorHAnsi"/>
          <w:i/>
          <w:iCs/>
          <w:sz w:val="22"/>
          <w:szCs w:val="22"/>
        </w:rPr>
        <w:t>Bamboo Mart Limited</w:t>
      </w:r>
    </w:p>
    <w:p w14:paraId="7CF4D6C9" w14:textId="7FB461C3" w:rsidR="00F134E0" w:rsidRPr="00FD0CA3" w:rsidRDefault="00F134E0" w:rsidP="00F134E0">
      <w:pPr>
        <w:spacing w:before="120" w:after="120" w:line="380" w:lineRule="exact"/>
        <w:ind w:left="540"/>
        <w:jc w:val="thaiDistribute"/>
        <w:rPr>
          <w:rFonts w:asciiTheme="minorHAnsi" w:hAnsiTheme="minorHAnsi" w:cstheme="minorHAnsi"/>
          <w:sz w:val="22"/>
          <w:szCs w:val="22"/>
        </w:rPr>
      </w:pPr>
      <w:r w:rsidRPr="00FD0CA3">
        <w:rPr>
          <w:rFonts w:asciiTheme="minorHAnsi" w:hAnsiTheme="minorHAnsi" w:cstheme="minorHAnsi"/>
          <w:sz w:val="22"/>
          <w:szCs w:val="22"/>
        </w:rPr>
        <w:t>On 5 September 2023,</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the Company invested in Bamboo Mart Limited, in which</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 xml:space="preserve">the Company holds a 100 percent shareholding, with a registered </w:t>
      </w:r>
      <w:r w:rsidRPr="00FD0CA3">
        <w:rPr>
          <w:rFonts w:asciiTheme="minorHAnsi" w:hAnsiTheme="minorHAnsi" w:cstheme="minorHAnsi"/>
          <w:spacing w:val="-4"/>
          <w:sz w:val="22"/>
          <w:szCs w:val="22"/>
        </w:rPr>
        <w:t xml:space="preserve">capital of USD 50,000, or equivalent to </w:t>
      </w:r>
      <w:r w:rsidR="0088655D">
        <w:rPr>
          <w:rFonts w:asciiTheme="minorHAnsi" w:hAnsiTheme="minorHAnsi" w:cstheme="minorHAnsi"/>
          <w:spacing w:val="-4"/>
          <w:sz w:val="22"/>
          <w:szCs w:val="22"/>
        </w:rPr>
        <w:t>Baht</w:t>
      </w:r>
      <w:r w:rsidRPr="00FD0CA3">
        <w:rPr>
          <w:rFonts w:asciiTheme="minorHAnsi" w:hAnsiTheme="minorHAnsi" w:cstheme="minorHAnsi"/>
          <w:spacing w:val="-4"/>
          <w:sz w:val="22"/>
          <w:szCs w:val="22"/>
        </w:rPr>
        <w:t xml:space="preserve"> 1.8 million (50,000 ordinary shares of USD 1 each).</w:t>
      </w:r>
      <w:r w:rsidRPr="00FD0CA3">
        <w:rPr>
          <w:rFonts w:asciiTheme="minorHAnsi" w:hAnsiTheme="minorHAnsi" w:cstheme="minorHAnsi"/>
          <w:sz w:val="22"/>
          <w:szCs w:val="22"/>
        </w:rPr>
        <w:t xml:space="preserve"> </w:t>
      </w:r>
    </w:p>
    <w:p w14:paraId="57E0CE3C" w14:textId="190DAD0A" w:rsidR="00F134E0" w:rsidRPr="00FD0CA3" w:rsidRDefault="00F134E0" w:rsidP="00F134E0">
      <w:pPr>
        <w:tabs>
          <w:tab w:val="left" w:pos="900"/>
          <w:tab w:val="left" w:pos="2160"/>
          <w:tab w:val="left" w:pos="2880"/>
        </w:tabs>
        <w:spacing w:before="120" w:after="120" w:line="380" w:lineRule="exact"/>
        <w:ind w:left="547" w:right="-43" w:hanging="547"/>
        <w:jc w:val="thaiDistribute"/>
        <w:rPr>
          <w:rFonts w:asciiTheme="minorHAnsi" w:hAnsiTheme="minorHAnsi" w:cstheme="minorHAnsi"/>
          <w:sz w:val="22"/>
          <w:szCs w:val="22"/>
        </w:rPr>
      </w:pPr>
      <w:r w:rsidRPr="00FD0CA3">
        <w:rPr>
          <w:rFonts w:asciiTheme="minorHAnsi" w:hAnsiTheme="minorHAnsi" w:cstheme="minorHAnsi"/>
          <w:sz w:val="22"/>
          <w:szCs w:val="22"/>
        </w:rPr>
        <w:tab/>
        <w:t xml:space="preserve">In January 2024, Bamboo Mart Limited (Bamboo) registered additional paid-up shares of USD 59,365,060 or </w:t>
      </w:r>
      <w:r w:rsidR="0088655D">
        <w:rPr>
          <w:rFonts w:asciiTheme="minorHAnsi" w:hAnsiTheme="minorHAnsi" w:cstheme="minorHAnsi"/>
          <w:sz w:val="22"/>
          <w:szCs w:val="22"/>
        </w:rPr>
        <w:t>Baht</w:t>
      </w:r>
      <w:r w:rsidRPr="00FD0CA3">
        <w:rPr>
          <w:rFonts w:asciiTheme="minorHAnsi" w:hAnsiTheme="minorHAnsi" w:cstheme="minorHAnsi"/>
          <w:sz w:val="22"/>
          <w:szCs w:val="22"/>
        </w:rPr>
        <w:t xml:space="preserve"> 2,135 million (59,365,060 ordinary shares of USD 1 each), offe</w:t>
      </w:r>
      <w:r w:rsidR="00DD31FF">
        <w:rPr>
          <w:rFonts w:asciiTheme="minorHAnsi" w:hAnsiTheme="minorHAnsi" w:cstheme="minorHAnsi"/>
          <w:sz w:val="22"/>
          <w:szCs w:val="22"/>
        </w:rPr>
        <w:t>ring</w:t>
      </w:r>
      <w:r w:rsidRPr="00FD0CA3">
        <w:rPr>
          <w:rFonts w:asciiTheme="minorHAnsi" w:hAnsiTheme="minorHAnsi" w:cstheme="minorHAnsi"/>
          <w:sz w:val="22"/>
          <w:szCs w:val="22"/>
        </w:rPr>
        <w:t xml:space="preserve"> the Company a portion of these shares amounting to USD 59,274,522 or </w:t>
      </w:r>
      <w:r w:rsidR="0088655D">
        <w:rPr>
          <w:rFonts w:asciiTheme="minorHAnsi" w:hAnsiTheme="minorHAnsi" w:cstheme="minorHAnsi"/>
          <w:sz w:val="22"/>
          <w:szCs w:val="22"/>
        </w:rPr>
        <w:t>Baht</w:t>
      </w:r>
      <w:r w:rsidRPr="00FD0CA3">
        <w:rPr>
          <w:rFonts w:asciiTheme="minorHAnsi" w:hAnsiTheme="minorHAnsi" w:cstheme="minorHAnsi"/>
          <w:sz w:val="22"/>
          <w:szCs w:val="22"/>
        </w:rPr>
        <w:t xml:space="preserve"> 2,132 million (59,274,522 ordinary shares of USD 1 each). The Company transferred ordinary shares of Nove Foods Limited and NRF Consumer Limited as compensation for these shares. Bamboo also offered the remaining new shares of USD 90,538 or </w:t>
      </w:r>
      <w:r w:rsidR="0088655D">
        <w:rPr>
          <w:rFonts w:asciiTheme="minorHAnsi" w:hAnsiTheme="minorHAnsi" w:cstheme="minorHAnsi"/>
          <w:sz w:val="22"/>
          <w:szCs w:val="22"/>
        </w:rPr>
        <w:t>Baht</w:t>
      </w:r>
      <w:r w:rsidRPr="00FD0CA3">
        <w:rPr>
          <w:rFonts w:asciiTheme="minorHAnsi" w:hAnsiTheme="minorHAnsi" w:cstheme="minorHAnsi"/>
          <w:sz w:val="22"/>
          <w:szCs w:val="22"/>
        </w:rPr>
        <w:t xml:space="preserve"> 3 million (90,538 ordinary shares of USD 1 each) to another company which transferred ordinary shares of NRF Consumer Limited as compensation for these shares. As a result, the Company's shareholding percentage in Bamboo decreased from 100.00% to 99.85%, while the </w:t>
      </w:r>
      <w:r w:rsidRPr="00FD0CA3">
        <w:rPr>
          <w:rFonts w:asciiTheme="minorHAnsi" w:hAnsiTheme="minorHAnsi" w:cstheme="minorHAnsi"/>
          <w:sz w:val="22"/>
          <w:szCs w:val="22"/>
        </w:rPr>
        <w:lastRenderedPageBreak/>
        <w:t>Group's shareholding percentage in NRF Consumer Limited increased from 99.66% to 99.85% and in Nove Food</w:t>
      </w:r>
      <w:r w:rsidR="00312026">
        <w:rPr>
          <w:rFonts w:asciiTheme="minorHAnsi" w:hAnsiTheme="minorHAnsi" w:cstheme="minorHAnsi"/>
          <w:sz w:val="22"/>
          <w:szCs w:val="22"/>
        </w:rPr>
        <w:t>s</w:t>
      </w:r>
      <w:r w:rsidRPr="00FD0CA3">
        <w:rPr>
          <w:rFonts w:asciiTheme="minorHAnsi" w:hAnsiTheme="minorHAnsi" w:cstheme="minorHAnsi"/>
          <w:sz w:val="22"/>
          <w:szCs w:val="22"/>
        </w:rPr>
        <w:t xml:space="preserve"> Limited decreased from 100% to 99.85%.</w:t>
      </w:r>
    </w:p>
    <w:p w14:paraId="07FC919F" w14:textId="503631FD" w:rsidR="00A9623B" w:rsidRPr="00A421DD" w:rsidRDefault="00F134E0" w:rsidP="001E3BF0">
      <w:pPr>
        <w:tabs>
          <w:tab w:val="left" w:pos="900"/>
          <w:tab w:val="left" w:pos="2160"/>
          <w:tab w:val="left" w:pos="2880"/>
        </w:tabs>
        <w:spacing w:before="120" w:after="120" w:line="380" w:lineRule="exact"/>
        <w:ind w:left="547" w:right="-43" w:hanging="547"/>
        <w:jc w:val="thaiDistribute"/>
        <w:rPr>
          <w:rFonts w:asciiTheme="minorHAnsi" w:hAnsiTheme="minorHAnsi" w:cstheme="minorHAnsi"/>
          <w:sz w:val="22"/>
          <w:szCs w:val="22"/>
          <w:cs/>
        </w:rPr>
      </w:pPr>
      <w:r w:rsidRPr="00FD0CA3">
        <w:rPr>
          <w:rFonts w:asciiTheme="minorHAnsi" w:hAnsiTheme="minorHAnsi"/>
          <w:sz w:val="22"/>
          <w:szCs w:val="22"/>
          <w:cs/>
        </w:rPr>
        <w:tab/>
      </w:r>
      <w:r w:rsidRPr="00A421DD">
        <w:rPr>
          <w:rFonts w:asciiTheme="minorHAnsi" w:hAnsiTheme="minorHAnsi" w:cstheme="minorHAnsi"/>
          <w:sz w:val="22"/>
          <w:szCs w:val="22"/>
        </w:rPr>
        <w:t xml:space="preserve">In June </w:t>
      </w:r>
      <w:r w:rsidR="008157AF" w:rsidRPr="00001E4E">
        <w:rPr>
          <w:rFonts w:asciiTheme="minorHAnsi" w:hAnsiTheme="minorHAnsi"/>
          <w:sz w:val="22"/>
          <w:szCs w:val="22"/>
        </w:rPr>
        <w:t>2024</w:t>
      </w:r>
      <w:r w:rsidRPr="00A421DD">
        <w:rPr>
          <w:rFonts w:asciiTheme="minorHAnsi" w:hAnsiTheme="minorHAnsi" w:cstheme="minorHAnsi"/>
          <w:sz w:val="22"/>
          <w:szCs w:val="22"/>
        </w:rPr>
        <w:t xml:space="preserve">, Bamboo registered a capital reduction of USD </w:t>
      </w:r>
      <w:r w:rsidR="00DE1611" w:rsidRPr="00A421DD">
        <w:rPr>
          <w:rFonts w:asciiTheme="minorHAnsi" w:hAnsiTheme="minorHAnsi" w:cstheme="minorHAnsi"/>
          <w:sz w:val="22"/>
          <w:szCs w:val="22"/>
        </w:rPr>
        <w:t>59,274,</w:t>
      </w:r>
      <w:r w:rsidR="00D40CEF" w:rsidRPr="00001E4E">
        <w:rPr>
          <w:rFonts w:asciiTheme="minorHAnsi" w:hAnsiTheme="minorHAnsi"/>
          <w:sz w:val="22"/>
          <w:szCs w:val="22"/>
        </w:rPr>
        <w:t>522</w:t>
      </w:r>
      <w:r w:rsidRPr="00A421DD">
        <w:rPr>
          <w:rFonts w:asciiTheme="minorHAnsi" w:hAnsiTheme="minorHAnsi" w:cstheme="minorHAnsi"/>
          <w:sz w:val="22"/>
          <w:szCs w:val="22"/>
        </w:rPr>
        <w:t xml:space="preserve"> or </w:t>
      </w:r>
      <w:r w:rsidR="0088655D" w:rsidRPr="00A421DD">
        <w:rPr>
          <w:rFonts w:asciiTheme="minorHAnsi" w:hAnsiTheme="minorHAnsi" w:cstheme="minorHAnsi"/>
          <w:sz w:val="22"/>
          <w:szCs w:val="22"/>
        </w:rPr>
        <w:t>Baht</w:t>
      </w:r>
      <w:r w:rsidRPr="00A421DD">
        <w:rPr>
          <w:rFonts w:asciiTheme="minorHAnsi" w:hAnsiTheme="minorHAnsi" w:cstheme="minorHAnsi"/>
          <w:sz w:val="22"/>
          <w:szCs w:val="22"/>
        </w:rPr>
        <w:t xml:space="preserve"> </w:t>
      </w:r>
      <w:r w:rsidR="00D40CEF" w:rsidRPr="00001E4E">
        <w:rPr>
          <w:rFonts w:asciiTheme="minorHAnsi" w:hAnsiTheme="minorHAnsi"/>
          <w:sz w:val="22"/>
          <w:szCs w:val="22"/>
        </w:rPr>
        <w:t>2</w:t>
      </w:r>
      <w:r w:rsidR="00D40CEF" w:rsidRPr="00A421DD">
        <w:rPr>
          <w:rFonts w:asciiTheme="minorHAnsi" w:hAnsiTheme="minorHAnsi" w:cstheme="minorHAnsi"/>
          <w:sz w:val="22"/>
          <w:szCs w:val="22"/>
        </w:rPr>
        <w:t>,</w:t>
      </w:r>
      <w:r w:rsidR="00D40CEF" w:rsidRPr="00001E4E">
        <w:rPr>
          <w:rFonts w:asciiTheme="minorHAnsi" w:hAnsiTheme="minorHAnsi"/>
          <w:sz w:val="22"/>
          <w:szCs w:val="22"/>
        </w:rPr>
        <w:t>131</w:t>
      </w:r>
      <w:r w:rsidRPr="00A421DD">
        <w:rPr>
          <w:rFonts w:asciiTheme="minorHAnsi" w:hAnsiTheme="minorHAnsi" w:cstheme="minorHAnsi"/>
          <w:sz w:val="22"/>
          <w:szCs w:val="22"/>
        </w:rPr>
        <w:t xml:space="preserve"> million (</w:t>
      </w:r>
      <w:r w:rsidRPr="00A421DD">
        <w:rPr>
          <w:rFonts w:asciiTheme="minorHAnsi" w:hAnsiTheme="minorHAnsi" w:cstheme="minorHAnsi"/>
          <w:sz w:val="22"/>
          <w:szCs w:val="22"/>
          <w:cs/>
        </w:rPr>
        <w:t>59,274,5</w:t>
      </w:r>
      <w:r w:rsidR="005A41B5" w:rsidRPr="00A421DD">
        <w:rPr>
          <w:rFonts w:asciiTheme="minorHAnsi" w:hAnsiTheme="minorHAnsi" w:cstheme="minorHAnsi"/>
          <w:sz w:val="22"/>
          <w:szCs w:val="22"/>
        </w:rPr>
        <w:t>22</w:t>
      </w:r>
      <w:r w:rsidRPr="00A421DD">
        <w:rPr>
          <w:rFonts w:asciiTheme="minorHAnsi" w:hAnsiTheme="minorHAnsi" w:cstheme="minorHAnsi"/>
          <w:sz w:val="22"/>
          <w:szCs w:val="22"/>
        </w:rPr>
        <w:t xml:space="preserve"> ordinary shares of USD </w:t>
      </w:r>
      <w:r w:rsidRPr="00A421DD">
        <w:rPr>
          <w:rFonts w:asciiTheme="minorHAnsi" w:hAnsiTheme="minorHAnsi" w:cstheme="minorHAnsi"/>
          <w:sz w:val="22"/>
          <w:szCs w:val="22"/>
          <w:cs/>
        </w:rPr>
        <w:t>1</w:t>
      </w:r>
      <w:r w:rsidRPr="00A421DD">
        <w:rPr>
          <w:rFonts w:asciiTheme="minorHAnsi" w:hAnsiTheme="minorHAnsi" w:cstheme="minorHAnsi"/>
          <w:sz w:val="22"/>
          <w:szCs w:val="22"/>
        </w:rPr>
        <w:t xml:space="preserve"> each). Bamboo transferred ordinary shares of Nove Foods Limited </w:t>
      </w:r>
      <w:r w:rsidRPr="00A421DD">
        <w:rPr>
          <w:rFonts w:asciiTheme="minorHAnsi" w:hAnsiTheme="minorHAnsi" w:cstheme="minorHAnsi"/>
          <w:spacing w:val="-2"/>
          <w:sz w:val="22"/>
          <w:szCs w:val="22"/>
        </w:rPr>
        <w:t xml:space="preserve">and NRF Consumer Limited to the Company amounting to </w:t>
      </w:r>
      <w:r w:rsidR="0088655D" w:rsidRPr="00A421DD">
        <w:rPr>
          <w:rFonts w:asciiTheme="minorHAnsi" w:hAnsiTheme="minorHAnsi" w:cstheme="minorHAnsi"/>
          <w:spacing w:val="-2"/>
          <w:sz w:val="22"/>
          <w:szCs w:val="22"/>
        </w:rPr>
        <w:t>Baht</w:t>
      </w:r>
      <w:r w:rsidRPr="00A421DD">
        <w:rPr>
          <w:rFonts w:asciiTheme="minorHAnsi" w:hAnsiTheme="minorHAnsi" w:cstheme="minorHAnsi"/>
          <w:spacing w:val="-2"/>
          <w:sz w:val="22"/>
          <w:szCs w:val="22"/>
        </w:rPr>
        <w:t xml:space="preserve"> </w:t>
      </w:r>
      <w:r w:rsidRPr="00A421DD">
        <w:rPr>
          <w:rFonts w:asciiTheme="minorHAnsi" w:hAnsiTheme="minorHAnsi" w:cstheme="minorHAnsi"/>
          <w:sz w:val="22"/>
          <w:szCs w:val="22"/>
          <w:cs/>
        </w:rPr>
        <w:t>1,1</w:t>
      </w:r>
      <w:r w:rsidR="00B65704" w:rsidRPr="00A421DD">
        <w:rPr>
          <w:rFonts w:asciiTheme="minorHAnsi" w:hAnsiTheme="minorHAnsi" w:cstheme="minorHAnsi"/>
          <w:sz w:val="22"/>
          <w:szCs w:val="22"/>
        </w:rPr>
        <w:t>69</w:t>
      </w:r>
      <w:r w:rsidRPr="00A421DD">
        <w:rPr>
          <w:rFonts w:asciiTheme="minorHAnsi" w:hAnsiTheme="minorHAnsi" w:cstheme="minorHAnsi"/>
          <w:spacing w:val="-2"/>
          <w:sz w:val="22"/>
          <w:szCs w:val="22"/>
        </w:rPr>
        <w:t xml:space="preserve"> million (</w:t>
      </w:r>
      <w:r w:rsidR="002E2F86" w:rsidRPr="00A421DD">
        <w:rPr>
          <w:rFonts w:asciiTheme="minorHAnsi" w:hAnsiTheme="minorHAnsi" w:cstheme="minorHAnsi"/>
          <w:sz w:val="22"/>
          <w:szCs w:val="22"/>
        </w:rPr>
        <w:t>116,923,</w:t>
      </w:r>
      <w:r w:rsidR="00B65704" w:rsidRPr="00A421DD">
        <w:rPr>
          <w:rFonts w:asciiTheme="minorHAnsi" w:hAnsiTheme="minorHAnsi" w:cstheme="minorHAnsi"/>
          <w:sz w:val="22"/>
          <w:szCs w:val="22"/>
        </w:rPr>
        <w:t>738</w:t>
      </w:r>
      <w:r w:rsidRPr="00A421DD">
        <w:rPr>
          <w:rFonts w:asciiTheme="minorHAnsi" w:hAnsiTheme="minorHAnsi" w:cstheme="minorHAnsi"/>
          <w:spacing w:val="-2"/>
          <w:sz w:val="22"/>
          <w:szCs w:val="22"/>
        </w:rPr>
        <w:t xml:space="preserve"> ordinary shares of </w:t>
      </w:r>
      <w:r w:rsidR="0088655D" w:rsidRPr="00A421DD">
        <w:rPr>
          <w:rFonts w:asciiTheme="minorHAnsi" w:hAnsiTheme="minorHAnsi" w:cstheme="minorHAnsi"/>
          <w:spacing w:val="-2"/>
          <w:sz w:val="22"/>
          <w:szCs w:val="22"/>
        </w:rPr>
        <w:t>Baht</w:t>
      </w:r>
      <w:r w:rsidRPr="00A421DD">
        <w:rPr>
          <w:rFonts w:asciiTheme="minorHAnsi" w:hAnsiTheme="minorHAnsi" w:cstheme="minorHAnsi"/>
          <w:spacing w:val="-2"/>
          <w:sz w:val="22"/>
          <w:szCs w:val="22"/>
        </w:rPr>
        <w:t xml:space="preserve"> </w:t>
      </w:r>
      <w:r w:rsidRPr="00A421DD">
        <w:rPr>
          <w:rFonts w:asciiTheme="minorHAnsi" w:hAnsiTheme="minorHAnsi" w:cstheme="minorHAnsi"/>
          <w:sz w:val="22"/>
          <w:szCs w:val="22"/>
          <w:cs/>
        </w:rPr>
        <w:t>10</w:t>
      </w:r>
      <w:r w:rsidRPr="00A421DD">
        <w:rPr>
          <w:rFonts w:asciiTheme="minorHAnsi" w:hAnsiTheme="minorHAnsi" w:cstheme="minorHAnsi"/>
          <w:spacing w:val="-2"/>
          <w:sz w:val="22"/>
          <w:szCs w:val="22"/>
        </w:rPr>
        <w:t xml:space="preserve"> each) </w:t>
      </w:r>
      <w:r w:rsidRPr="00A421DD">
        <w:rPr>
          <w:rFonts w:asciiTheme="minorHAnsi" w:hAnsiTheme="minorHAnsi" w:cstheme="minorHAnsi"/>
          <w:sz w:val="22"/>
          <w:szCs w:val="22"/>
        </w:rPr>
        <w:t xml:space="preserve">and amounting to </w:t>
      </w:r>
      <w:r w:rsidR="0088655D" w:rsidRPr="00A421DD">
        <w:rPr>
          <w:rFonts w:asciiTheme="minorHAnsi" w:hAnsiTheme="minorHAnsi" w:cstheme="minorHAnsi"/>
          <w:sz w:val="22"/>
          <w:szCs w:val="22"/>
        </w:rPr>
        <w:t>Baht</w:t>
      </w:r>
      <w:r w:rsidRPr="00A421DD">
        <w:rPr>
          <w:rFonts w:asciiTheme="minorHAnsi" w:hAnsiTheme="minorHAnsi" w:cstheme="minorHAnsi"/>
          <w:sz w:val="22"/>
          <w:szCs w:val="22"/>
        </w:rPr>
        <w:t xml:space="preserve"> </w:t>
      </w:r>
      <w:r w:rsidRPr="00A421DD">
        <w:rPr>
          <w:rFonts w:asciiTheme="minorHAnsi" w:hAnsiTheme="minorHAnsi" w:cstheme="minorHAnsi"/>
          <w:sz w:val="22"/>
          <w:szCs w:val="22"/>
          <w:cs/>
        </w:rPr>
        <w:t>962</w:t>
      </w:r>
      <w:r w:rsidRPr="00A421DD">
        <w:rPr>
          <w:rFonts w:asciiTheme="minorHAnsi" w:hAnsiTheme="minorHAnsi" w:cstheme="minorHAnsi"/>
          <w:sz w:val="22"/>
          <w:szCs w:val="22"/>
        </w:rPr>
        <w:t xml:space="preserve"> million (</w:t>
      </w:r>
      <w:r w:rsidR="002E2F86" w:rsidRPr="00A421DD">
        <w:rPr>
          <w:rFonts w:asciiTheme="minorHAnsi" w:hAnsiTheme="minorHAnsi" w:cstheme="minorHAnsi"/>
          <w:sz w:val="22"/>
          <w:szCs w:val="22"/>
        </w:rPr>
        <w:t>9,617,604</w:t>
      </w:r>
      <w:r w:rsidRPr="00A421DD">
        <w:rPr>
          <w:rFonts w:asciiTheme="minorHAnsi" w:hAnsiTheme="minorHAnsi" w:cstheme="minorHAnsi"/>
          <w:sz w:val="22"/>
          <w:szCs w:val="22"/>
        </w:rPr>
        <w:t xml:space="preserve"> ordinary shares </w:t>
      </w:r>
      <w:r w:rsidRPr="00A421DD">
        <w:rPr>
          <w:rFonts w:asciiTheme="minorHAnsi" w:hAnsiTheme="minorHAnsi" w:cstheme="minorHAnsi"/>
          <w:spacing w:val="-4"/>
          <w:sz w:val="22"/>
          <w:szCs w:val="22"/>
        </w:rPr>
        <w:t xml:space="preserve">of </w:t>
      </w:r>
      <w:r w:rsidR="0088655D" w:rsidRPr="00A421DD">
        <w:rPr>
          <w:rFonts w:asciiTheme="minorHAnsi" w:hAnsiTheme="minorHAnsi" w:cstheme="minorHAnsi"/>
          <w:spacing w:val="-4"/>
          <w:sz w:val="22"/>
          <w:szCs w:val="22"/>
        </w:rPr>
        <w:t>Baht</w:t>
      </w:r>
      <w:r w:rsidRPr="00A421DD">
        <w:rPr>
          <w:rFonts w:asciiTheme="minorHAnsi" w:hAnsiTheme="minorHAnsi" w:cstheme="minorHAnsi"/>
          <w:spacing w:val="-4"/>
          <w:sz w:val="22"/>
          <w:szCs w:val="22"/>
        </w:rPr>
        <w:t xml:space="preserve"> </w:t>
      </w:r>
      <w:r w:rsidR="002E2F86" w:rsidRPr="00A421DD">
        <w:rPr>
          <w:rFonts w:asciiTheme="minorHAnsi" w:hAnsiTheme="minorHAnsi" w:cstheme="minorHAnsi"/>
          <w:sz w:val="22"/>
          <w:szCs w:val="22"/>
        </w:rPr>
        <w:t>100</w:t>
      </w:r>
      <w:r w:rsidRPr="00A421DD">
        <w:rPr>
          <w:rFonts w:asciiTheme="minorHAnsi" w:hAnsiTheme="minorHAnsi" w:cstheme="minorHAnsi"/>
          <w:spacing w:val="-4"/>
          <w:sz w:val="22"/>
          <w:szCs w:val="22"/>
        </w:rPr>
        <w:t xml:space="preserve"> each), respectively.</w:t>
      </w:r>
      <w:r w:rsidRPr="00A421DD">
        <w:rPr>
          <w:rFonts w:asciiTheme="minorHAnsi" w:hAnsiTheme="minorHAnsi" w:cstheme="minorHAnsi"/>
          <w:sz w:val="22"/>
          <w:szCs w:val="22"/>
        </w:rPr>
        <w:t xml:space="preserve"> As a result, the Group's shareholding percentage in NRF Consumer Limited increased from </w:t>
      </w:r>
      <w:r w:rsidR="002E2F86" w:rsidRPr="00A421DD">
        <w:rPr>
          <w:rFonts w:asciiTheme="minorHAnsi" w:hAnsiTheme="minorHAnsi" w:cstheme="minorHAnsi"/>
          <w:sz w:val="22"/>
          <w:szCs w:val="22"/>
        </w:rPr>
        <w:t>99.85</w:t>
      </w:r>
      <w:r w:rsidRPr="00A421DD">
        <w:rPr>
          <w:rFonts w:asciiTheme="minorHAnsi" w:hAnsiTheme="minorHAnsi" w:cstheme="minorHAnsi"/>
          <w:sz w:val="22"/>
          <w:szCs w:val="22"/>
          <w:cs/>
        </w:rPr>
        <w:t>%</w:t>
      </w:r>
      <w:r w:rsidRPr="00A421DD">
        <w:rPr>
          <w:rFonts w:asciiTheme="minorHAnsi" w:hAnsiTheme="minorHAnsi" w:cstheme="minorHAnsi"/>
          <w:sz w:val="22"/>
          <w:szCs w:val="22"/>
        </w:rPr>
        <w:t xml:space="preserve"> to </w:t>
      </w:r>
      <w:r w:rsidR="002E2F86" w:rsidRPr="00A421DD">
        <w:rPr>
          <w:rFonts w:asciiTheme="minorHAnsi" w:hAnsiTheme="minorHAnsi" w:cstheme="minorHAnsi"/>
          <w:sz w:val="22"/>
          <w:szCs w:val="22"/>
        </w:rPr>
        <w:t>100.00</w:t>
      </w:r>
      <w:r w:rsidRPr="00A421DD">
        <w:rPr>
          <w:rFonts w:asciiTheme="minorHAnsi" w:hAnsiTheme="minorHAnsi" w:cstheme="minorHAnsi"/>
          <w:sz w:val="22"/>
          <w:szCs w:val="22"/>
          <w:cs/>
        </w:rPr>
        <w:t>%</w:t>
      </w:r>
      <w:r w:rsidRPr="00A421DD">
        <w:rPr>
          <w:rFonts w:asciiTheme="minorHAnsi" w:hAnsiTheme="minorHAnsi" w:cstheme="minorHAnsi"/>
          <w:sz w:val="22"/>
          <w:szCs w:val="22"/>
        </w:rPr>
        <w:t xml:space="preserve"> and in Nove Food Limited increased from </w:t>
      </w:r>
      <w:r w:rsidR="002E2F86" w:rsidRPr="00A421DD">
        <w:rPr>
          <w:rFonts w:asciiTheme="minorHAnsi" w:hAnsiTheme="minorHAnsi" w:cstheme="minorHAnsi"/>
          <w:sz w:val="22"/>
          <w:szCs w:val="22"/>
        </w:rPr>
        <w:t>99.85</w:t>
      </w:r>
      <w:r w:rsidRPr="00A421DD">
        <w:rPr>
          <w:rFonts w:asciiTheme="minorHAnsi" w:hAnsiTheme="minorHAnsi" w:cstheme="minorHAnsi"/>
          <w:sz w:val="22"/>
          <w:szCs w:val="22"/>
          <w:cs/>
        </w:rPr>
        <w:t>%</w:t>
      </w:r>
      <w:r w:rsidRPr="00A421DD">
        <w:rPr>
          <w:rFonts w:asciiTheme="minorHAnsi" w:hAnsiTheme="minorHAnsi" w:cstheme="minorHAnsi"/>
          <w:sz w:val="22"/>
          <w:szCs w:val="22"/>
        </w:rPr>
        <w:t xml:space="preserve"> to </w:t>
      </w:r>
      <w:r w:rsidR="002E2F86" w:rsidRPr="00A421DD">
        <w:rPr>
          <w:rFonts w:asciiTheme="minorHAnsi" w:hAnsiTheme="minorHAnsi" w:cstheme="minorHAnsi"/>
          <w:sz w:val="22"/>
          <w:szCs w:val="22"/>
        </w:rPr>
        <w:t>100</w:t>
      </w:r>
      <w:r w:rsidRPr="00A421DD">
        <w:rPr>
          <w:rFonts w:asciiTheme="minorHAnsi" w:hAnsiTheme="minorHAnsi" w:cstheme="minorHAnsi"/>
          <w:sz w:val="22"/>
          <w:szCs w:val="22"/>
          <w:cs/>
        </w:rPr>
        <w:t>%</w:t>
      </w:r>
      <w:r w:rsidRPr="00A421DD">
        <w:rPr>
          <w:rFonts w:asciiTheme="minorHAnsi" w:hAnsiTheme="minorHAnsi" w:cstheme="minorHAnsi"/>
          <w:sz w:val="22"/>
          <w:szCs w:val="22"/>
        </w:rPr>
        <w:t xml:space="preserve"> and subsequently, Bamboo registered additional paid-up shares of USD </w:t>
      </w:r>
      <w:r w:rsidR="00A421DD" w:rsidRPr="00A421DD">
        <w:rPr>
          <w:rFonts w:asciiTheme="minorHAnsi" w:hAnsiTheme="minorHAnsi" w:cstheme="minorHAnsi"/>
          <w:sz w:val="22"/>
          <w:szCs w:val="22"/>
        </w:rPr>
        <w:t xml:space="preserve">18,470,653 </w:t>
      </w:r>
      <w:r w:rsidRPr="00A421DD">
        <w:rPr>
          <w:rFonts w:asciiTheme="minorHAnsi" w:hAnsiTheme="minorHAnsi" w:cstheme="minorHAnsi"/>
          <w:sz w:val="22"/>
          <w:szCs w:val="22"/>
        </w:rPr>
        <w:t xml:space="preserve">or </w:t>
      </w:r>
      <w:r w:rsidR="0088655D" w:rsidRPr="00A421DD">
        <w:rPr>
          <w:rFonts w:asciiTheme="minorHAnsi" w:hAnsiTheme="minorHAnsi" w:cstheme="minorHAnsi"/>
          <w:sz w:val="22"/>
          <w:szCs w:val="22"/>
        </w:rPr>
        <w:t>Baht</w:t>
      </w:r>
      <w:r w:rsidRPr="00A421DD">
        <w:rPr>
          <w:rFonts w:asciiTheme="minorHAnsi" w:hAnsiTheme="minorHAnsi" w:cstheme="minorHAnsi"/>
          <w:sz w:val="22"/>
          <w:szCs w:val="22"/>
        </w:rPr>
        <w:t xml:space="preserve"> </w:t>
      </w:r>
      <w:r w:rsidR="00A421DD" w:rsidRPr="00A421DD">
        <w:rPr>
          <w:rFonts w:asciiTheme="minorHAnsi" w:hAnsiTheme="minorHAnsi" w:cstheme="minorHAnsi"/>
          <w:sz w:val="22"/>
          <w:szCs w:val="22"/>
        </w:rPr>
        <w:t>676</w:t>
      </w:r>
      <w:r w:rsidRPr="00A421DD">
        <w:rPr>
          <w:rFonts w:asciiTheme="minorHAnsi" w:hAnsiTheme="minorHAnsi" w:cstheme="minorHAnsi"/>
          <w:sz w:val="22"/>
          <w:szCs w:val="22"/>
        </w:rPr>
        <w:t xml:space="preserve"> million (</w:t>
      </w:r>
      <w:r w:rsidR="00A421DD" w:rsidRPr="00A421DD">
        <w:rPr>
          <w:rFonts w:asciiTheme="minorHAnsi" w:hAnsiTheme="minorHAnsi" w:cstheme="minorHAnsi"/>
          <w:sz w:val="22"/>
          <w:szCs w:val="22"/>
        </w:rPr>
        <w:t>18,470,653</w:t>
      </w:r>
      <w:r w:rsidRPr="00A421DD">
        <w:rPr>
          <w:rFonts w:asciiTheme="minorHAnsi" w:hAnsiTheme="minorHAnsi" w:cstheme="minorHAnsi"/>
          <w:sz w:val="22"/>
          <w:szCs w:val="22"/>
        </w:rPr>
        <w:t xml:space="preserve"> ordinary shares of USD </w:t>
      </w:r>
      <w:r w:rsidRPr="00A421DD">
        <w:rPr>
          <w:rFonts w:asciiTheme="minorHAnsi" w:hAnsiTheme="minorHAnsi" w:cstheme="minorHAnsi"/>
          <w:sz w:val="22"/>
          <w:szCs w:val="22"/>
          <w:cs/>
        </w:rPr>
        <w:t>1</w:t>
      </w:r>
      <w:r w:rsidRPr="00A421DD">
        <w:rPr>
          <w:rFonts w:asciiTheme="minorHAnsi" w:hAnsiTheme="minorHAnsi" w:cstheme="minorHAnsi"/>
          <w:sz w:val="22"/>
          <w:szCs w:val="22"/>
        </w:rPr>
        <w:t xml:space="preserve"> each), offer</w:t>
      </w:r>
      <w:r w:rsidR="00312026">
        <w:rPr>
          <w:rFonts w:asciiTheme="minorHAnsi" w:hAnsiTheme="minorHAnsi" w:cstheme="minorHAnsi"/>
          <w:sz w:val="22"/>
          <w:szCs w:val="22"/>
        </w:rPr>
        <w:t>ing</w:t>
      </w:r>
      <w:r w:rsidRPr="00A421DD">
        <w:rPr>
          <w:rFonts w:asciiTheme="minorHAnsi" w:hAnsiTheme="minorHAnsi" w:cstheme="minorHAnsi"/>
          <w:sz w:val="22"/>
          <w:szCs w:val="22"/>
        </w:rPr>
        <w:t xml:space="preserve"> Nove Foods Limited a portion of these shares amounting to USD </w:t>
      </w:r>
      <w:r w:rsidRPr="00A421DD">
        <w:rPr>
          <w:rFonts w:asciiTheme="minorHAnsi" w:hAnsiTheme="minorHAnsi" w:cstheme="minorHAnsi"/>
          <w:sz w:val="22"/>
          <w:szCs w:val="22"/>
          <w:cs/>
        </w:rPr>
        <w:t>13,274,100</w:t>
      </w:r>
      <w:r w:rsidRPr="00A421DD">
        <w:rPr>
          <w:rFonts w:asciiTheme="minorHAnsi" w:hAnsiTheme="minorHAnsi" w:cstheme="minorHAnsi"/>
          <w:sz w:val="22"/>
          <w:szCs w:val="22"/>
        </w:rPr>
        <w:t xml:space="preserve"> or </w:t>
      </w:r>
      <w:r w:rsidR="0088655D" w:rsidRPr="00A421DD">
        <w:rPr>
          <w:rFonts w:asciiTheme="minorHAnsi" w:hAnsiTheme="minorHAnsi" w:cstheme="minorHAnsi"/>
          <w:sz w:val="22"/>
          <w:szCs w:val="22"/>
        </w:rPr>
        <w:t>Baht</w:t>
      </w:r>
      <w:r w:rsidRPr="00A421DD">
        <w:rPr>
          <w:rFonts w:asciiTheme="minorHAnsi" w:hAnsiTheme="minorHAnsi" w:cstheme="minorHAnsi"/>
          <w:sz w:val="22"/>
          <w:szCs w:val="22"/>
        </w:rPr>
        <w:t xml:space="preserve"> </w:t>
      </w:r>
      <w:r w:rsidRPr="00A421DD">
        <w:rPr>
          <w:rFonts w:asciiTheme="minorHAnsi" w:hAnsiTheme="minorHAnsi" w:cstheme="minorHAnsi"/>
          <w:sz w:val="22"/>
          <w:szCs w:val="22"/>
          <w:cs/>
        </w:rPr>
        <w:t>486</w:t>
      </w:r>
      <w:r w:rsidRPr="00A421DD">
        <w:rPr>
          <w:rFonts w:asciiTheme="minorHAnsi" w:hAnsiTheme="minorHAnsi" w:cstheme="minorHAnsi"/>
          <w:sz w:val="22"/>
          <w:szCs w:val="22"/>
        </w:rPr>
        <w:t xml:space="preserve"> million (</w:t>
      </w:r>
      <w:r w:rsidRPr="00A421DD">
        <w:rPr>
          <w:rFonts w:asciiTheme="minorHAnsi" w:hAnsiTheme="minorHAnsi" w:cstheme="minorHAnsi"/>
          <w:sz w:val="22"/>
          <w:szCs w:val="22"/>
          <w:cs/>
        </w:rPr>
        <w:t>13,274,100</w:t>
      </w:r>
      <w:r w:rsidRPr="00A421DD">
        <w:rPr>
          <w:rFonts w:asciiTheme="minorHAnsi" w:hAnsiTheme="minorHAnsi" w:cstheme="minorHAnsi"/>
          <w:sz w:val="22"/>
          <w:szCs w:val="22"/>
        </w:rPr>
        <w:t xml:space="preserve"> ordinary shares of USD </w:t>
      </w:r>
      <w:r w:rsidRPr="00A421DD">
        <w:rPr>
          <w:rFonts w:asciiTheme="minorHAnsi" w:hAnsiTheme="minorHAnsi" w:cstheme="minorHAnsi"/>
          <w:sz w:val="22"/>
          <w:szCs w:val="22"/>
          <w:cs/>
        </w:rPr>
        <w:t>1</w:t>
      </w:r>
      <w:r w:rsidRPr="00A421DD">
        <w:rPr>
          <w:rFonts w:asciiTheme="minorHAnsi" w:hAnsiTheme="minorHAnsi" w:cstheme="minorHAnsi"/>
          <w:sz w:val="22"/>
          <w:szCs w:val="22"/>
        </w:rPr>
        <w:t xml:space="preserve"> each). Nove Foods Limited transferred ordinary shares of Bamboo Mart UK Limited (formerly known as “PLANT AND BEAN GROUP LTD”) as compensation for these shares. Bamboo also offered the remaining new shares of USD </w:t>
      </w:r>
      <w:r w:rsidRPr="00A421DD">
        <w:rPr>
          <w:rFonts w:asciiTheme="minorHAnsi" w:hAnsiTheme="minorHAnsi" w:cstheme="minorHAnsi"/>
          <w:sz w:val="22"/>
          <w:szCs w:val="22"/>
          <w:cs/>
        </w:rPr>
        <w:t>5,196,553</w:t>
      </w:r>
      <w:r w:rsidRPr="00A421DD">
        <w:rPr>
          <w:rFonts w:asciiTheme="minorHAnsi" w:hAnsiTheme="minorHAnsi" w:cstheme="minorHAnsi"/>
          <w:sz w:val="22"/>
          <w:szCs w:val="22"/>
        </w:rPr>
        <w:t xml:space="preserve"> or </w:t>
      </w:r>
      <w:r w:rsidR="0088655D" w:rsidRPr="00A421DD">
        <w:rPr>
          <w:rFonts w:asciiTheme="minorHAnsi" w:hAnsiTheme="minorHAnsi" w:cstheme="minorHAnsi"/>
          <w:sz w:val="22"/>
          <w:szCs w:val="22"/>
        </w:rPr>
        <w:t>Baht</w:t>
      </w:r>
      <w:r w:rsidRPr="00A421DD">
        <w:rPr>
          <w:rFonts w:asciiTheme="minorHAnsi" w:hAnsiTheme="minorHAnsi" w:cstheme="minorHAnsi"/>
          <w:sz w:val="22"/>
          <w:szCs w:val="22"/>
        </w:rPr>
        <w:t xml:space="preserve"> </w:t>
      </w:r>
      <w:r w:rsidRPr="00A421DD">
        <w:rPr>
          <w:rFonts w:asciiTheme="minorHAnsi" w:hAnsiTheme="minorHAnsi" w:cstheme="minorHAnsi"/>
          <w:sz w:val="22"/>
          <w:szCs w:val="22"/>
          <w:cs/>
        </w:rPr>
        <w:t>190</w:t>
      </w:r>
      <w:r w:rsidRPr="00A421DD">
        <w:rPr>
          <w:rFonts w:asciiTheme="minorHAnsi" w:hAnsiTheme="minorHAnsi" w:cstheme="minorHAnsi"/>
          <w:sz w:val="22"/>
          <w:szCs w:val="22"/>
        </w:rPr>
        <w:t xml:space="preserve"> million (</w:t>
      </w:r>
      <w:r w:rsidRPr="00A421DD">
        <w:rPr>
          <w:rFonts w:asciiTheme="minorHAnsi" w:hAnsiTheme="minorHAnsi" w:cstheme="minorHAnsi"/>
          <w:sz w:val="22"/>
          <w:szCs w:val="22"/>
          <w:cs/>
        </w:rPr>
        <w:t>5,196,553</w:t>
      </w:r>
      <w:r w:rsidRPr="00A421DD">
        <w:rPr>
          <w:rFonts w:asciiTheme="minorHAnsi" w:hAnsiTheme="minorHAnsi" w:cstheme="minorHAnsi"/>
          <w:sz w:val="22"/>
          <w:szCs w:val="22"/>
        </w:rPr>
        <w:t xml:space="preserve"> ordinary shares of USD </w:t>
      </w:r>
      <w:r w:rsidRPr="00A421DD">
        <w:rPr>
          <w:rFonts w:asciiTheme="minorHAnsi" w:hAnsiTheme="minorHAnsi" w:cstheme="minorHAnsi"/>
          <w:sz w:val="22"/>
          <w:szCs w:val="22"/>
          <w:cs/>
        </w:rPr>
        <w:t>1</w:t>
      </w:r>
      <w:r w:rsidRPr="00A421DD">
        <w:rPr>
          <w:rFonts w:asciiTheme="minorHAnsi" w:hAnsiTheme="minorHAnsi" w:cstheme="minorHAnsi"/>
          <w:sz w:val="22"/>
          <w:szCs w:val="22"/>
        </w:rPr>
        <w:t xml:space="preserve"> each) to NRF Consumer Limited which transferred ordinary shares of Bamboo Mart London Limited (formerly known as “NRCONSUMER LIMITED”) as compensation for these shares. As a result, the Group's shareholding percentage in Bamboo decreased from </w:t>
      </w:r>
      <w:r w:rsidRPr="00A421DD">
        <w:rPr>
          <w:rFonts w:asciiTheme="minorHAnsi" w:hAnsiTheme="minorHAnsi" w:cstheme="minorHAnsi"/>
          <w:sz w:val="22"/>
          <w:szCs w:val="22"/>
          <w:cs/>
        </w:rPr>
        <w:t>99.85%</w:t>
      </w:r>
      <w:r w:rsidRPr="00A421DD">
        <w:rPr>
          <w:rFonts w:asciiTheme="minorHAnsi" w:hAnsiTheme="minorHAnsi" w:cstheme="minorHAnsi"/>
          <w:sz w:val="22"/>
          <w:szCs w:val="22"/>
        </w:rPr>
        <w:t xml:space="preserve"> to </w:t>
      </w:r>
      <w:r w:rsidRPr="00A421DD">
        <w:rPr>
          <w:rFonts w:asciiTheme="minorHAnsi" w:hAnsiTheme="minorHAnsi" w:cstheme="minorHAnsi"/>
          <w:sz w:val="22"/>
          <w:szCs w:val="22"/>
          <w:cs/>
        </w:rPr>
        <w:t>99.51%</w:t>
      </w:r>
      <w:r w:rsidRPr="00A421DD">
        <w:rPr>
          <w:rFonts w:asciiTheme="minorHAnsi" w:hAnsiTheme="minorHAnsi" w:cstheme="minorHAnsi"/>
          <w:sz w:val="22"/>
          <w:szCs w:val="22"/>
        </w:rPr>
        <w:t xml:space="preserve">, while the Group's shareholding percentage in Bamboo Mart UK Limited decreased from </w:t>
      </w:r>
      <w:r w:rsidRPr="00A421DD">
        <w:rPr>
          <w:rFonts w:asciiTheme="minorHAnsi" w:hAnsiTheme="minorHAnsi" w:cstheme="minorHAnsi"/>
          <w:sz w:val="22"/>
          <w:szCs w:val="22"/>
          <w:cs/>
        </w:rPr>
        <w:t>99.85%</w:t>
      </w:r>
      <w:r w:rsidRPr="00A421DD">
        <w:rPr>
          <w:rFonts w:asciiTheme="minorHAnsi" w:hAnsiTheme="minorHAnsi" w:cstheme="minorHAnsi"/>
          <w:sz w:val="22"/>
          <w:szCs w:val="22"/>
        </w:rPr>
        <w:t xml:space="preserve"> to </w:t>
      </w:r>
      <w:r w:rsidRPr="00A421DD">
        <w:rPr>
          <w:rFonts w:asciiTheme="minorHAnsi" w:hAnsiTheme="minorHAnsi" w:cstheme="minorHAnsi"/>
          <w:sz w:val="22"/>
          <w:szCs w:val="22"/>
          <w:cs/>
        </w:rPr>
        <w:t>99.51%</w:t>
      </w:r>
      <w:r w:rsidRPr="00A421DD">
        <w:rPr>
          <w:rFonts w:asciiTheme="minorHAnsi" w:hAnsiTheme="minorHAnsi" w:cstheme="minorHAnsi"/>
          <w:sz w:val="22"/>
          <w:szCs w:val="22"/>
        </w:rPr>
        <w:t xml:space="preserve"> and in Bamboo Mart London Limited decreased from </w:t>
      </w:r>
      <w:r w:rsidRPr="00A421DD">
        <w:rPr>
          <w:rFonts w:asciiTheme="minorHAnsi" w:hAnsiTheme="minorHAnsi" w:cstheme="minorHAnsi"/>
          <w:sz w:val="22"/>
          <w:szCs w:val="22"/>
          <w:cs/>
        </w:rPr>
        <w:t>99.85%</w:t>
      </w:r>
      <w:r w:rsidRPr="00A421DD">
        <w:rPr>
          <w:rFonts w:asciiTheme="minorHAnsi" w:hAnsiTheme="minorHAnsi" w:cstheme="minorHAnsi"/>
          <w:sz w:val="22"/>
          <w:szCs w:val="22"/>
        </w:rPr>
        <w:t xml:space="preserve"> to </w:t>
      </w:r>
      <w:r w:rsidRPr="00A421DD">
        <w:rPr>
          <w:rFonts w:asciiTheme="minorHAnsi" w:hAnsiTheme="minorHAnsi" w:cstheme="minorHAnsi"/>
          <w:sz w:val="22"/>
          <w:szCs w:val="22"/>
          <w:cs/>
        </w:rPr>
        <w:t>99.51%.</w:t>
      </w:r>
    </w:p>
    <w:p w14:paraId="7F6B22B3" w14:textId="032B7D81" w:rsidR="00B2674D" w:rsidRPr="00FD0CA3" w:rsidRDefault="00B2674D" w:rsidP="00E63BB9">
      <w:pPr>
        <w:spacing w:before="120" w:after="120" w:line="350" w:lineRule="exact"/>
        <w:ind w:left="547"/>
        <w:jc w:val="thaiDistribute"/>
        <w:rPr>
          <w:rFonts w:asciiTheme="minorHAnsi" w:hAnsiTheme="minorHAnsi" w:cstheme="minorHAnsi"/>
          <w:b/>
          <w:bCs/>
          <w:sz w:val="22"/>
          <w:szCs w:val="22"/>
        </w:rPr>
      </w:pPr>
      <w:r w:rsidRPr="00FD0CA3">
        <w:rPr>
          <w:rFonts w:asciiTheme="minorHAnsi" w:hAnsiTheme="minorHAnsi" w:cstheme="minorHAnsi"/>
          <w:b/>
          <w:bCs/>
          <w:sz w:val="22"/>
          <w:szCs w:val="22"/>
        </w:rPr>
        <w:t>The subsidiaries’</w:t>
      </w:r>
      <w:r w:rsidR="00483FE0" w:rsidRPr="00FD0CA3">
        <w:rPr>
          <w:rFonts w:asciiTheme="minorHAnsi" w:hAnsiTheme="minorHAnsi" w:cstheme="minorHAnsi"/>
          <w:b/>
          <w:bCs/>
          <w:sz w:val="22"/>
          <w:szCs w:val="22"/>
        </w:rPr>
        <w:t xml:space="preserve"> </w:t>
      </w:r>
      <w:r w:rsidRPr="00FD0CA3">
        <w:rPr>
          <w:rFonts w:asciiTheme="minorHAnsi" w:hAnsiTheme="minorHAnsi" w:cstheme="minorHAnsi"/>
          <w:b/>
          <w:bCs/>
          <w:sz w:val="22"/>
          <w:szCs w:val="22"/>
        </w:rPr>
        <w:t>investments</w:t>
      </w:r>
    </w:p>
    <w:p w14:paraId="4C1F3818" w14:textId="77777777" w:rsidR="000218EC" w:rsidRPr="003946B9" w:rsidRDefault="000218EC" w:rsidP="000218EC">
      <w:pPr>
        <w:spacing w:before="120" w:after="120" w:line="350" w:lineRule="exact"/>
        <w:ind w:left="547"/>
        <w:jc w:val="thaiDistribute"/>
        <w:rPr>
          <w:rFonts w:asciiTheme="minorHAnsi" w:hAnsiTheme="minorHAnsi" w:cstheme="minorHAnsi"/>
          <w:i/>
          <w:iCs/>
          <w:color w:val="000000"/>
          <w:sz w:val="22"/>
          <w:szCs w:val="22"/>
        </w:rPr>
      </w:pPr>
      <w:r w:rsidRPr="003946B9">
        <w:rPr>
          <w:rFonts w:asciiTheme="minorHAnsi" w:hAnsiTheme="minorHAnsi" w:cstheme="minorHAnsi"/>
          <w:i/>
          <w:iCs/>
          <w:color w:val="000000"/>
          <w:sz w:val="22"/>
          <w:szCs w:val="22"/>
        </w:rPr>
        <w:t>Boosted NRF Corp.</w:t>
      </w:r>
    </w:p>
    <w:p w14:paraId="64B7CF5A" w14:textId="1DD2E4E2" w:rsidR="000218EC" w:rsidRPr="00FD0CA3" w:rsidRDefault="000218EC" w:rsidP="000218EC">
      <w:pPr>
        <w:spacing w:before="120" w:after="120" w:line="350" w:lineRule="exact"/>
        <w:ind w:left="547"/>
        <w:jc w:val="thaiDistribute"/>
        <w:rPr>
          <w:rFonts w:asciiTheme="minorHAnsi" w:hAnsiTheme="minorHAnsi" w:cstheme="minorHAnsi"/>
          <w:sz w:val="22"/>
          <w:szCs w:val="22"/>
        </w:rPr>
      </w:pPr>
      <w:r w:rsidRPr="00FD0CA3">
        <w:rPr>
          <w:rFonts w:asciiTheme="minorHAnsi" w:hAnsiTheme="minorHAnsi" w:cstheme="minorHAnsi"/>
          <w:sz w:val="22"/>
          <w:szCs w:val="22"/>
        </w:rPr>
        <w:t xml:space="preserve">In August 2024, the Company's Executive Committee Meeting approved the sale of its entire investment in Boosted NRF Corp., a U.S.-based subsidiary held by NRF Consumer Co., Ltd., the Company's subsidiary ("the subsidiary"), to </w:t>
      </w:r>
      <w:r w:rsidR="00FD5834" w:rsidRPr="00FD5834">
        <w:rPr>
          <w:rFonts w:asciiTheme="minorHAnsi" w:hAnsiTheme="minorHAnsi" w:cstheme="minorHAnsi"/>
          <w:sz w:val="22"/>
          <w:szCs w:val="22"/>
        </w:rPr>
        <w:t>Boosted Ecommerce Inc. (the “Buyer”</w:t>
      </w:r>
      <w:r w:rsidR="00C61D08" w:rsidRPr="00FD5834">
        <w:rPr>
          <w:rFonts w:asciiTheme="minorHAnsi" w:hAnsiTheme="minorHAnsi" w:cstheme="minorHAnsi"/>
          <w:sz w:val="22"/>
          <w:szCs w:val="22"/>
        </w:rPr>
        <w:t>),</w:t>
      </w:r>
      <w:r w:rsidR="00C61D08" w:rsidRPr="00FD0CA3">
        <w:rPr>
          <w:rFonts w:asciiTheme="minorHAnsi" w:hAnsiTheme="minorHAnsi" w:cstheme="minorHAnsi"/>
          <w:sz w:val="22"/>
          <w:szCs w:val="22"/>
        </w:rPr>
        <w:t xml:space="preserve"> </w:t>
      </w:r>
      <w:r w:rsidRPr="00FD0CA3">
        <w:rPr>
          <w:rFonts w:asciiTheme="minorHAnsi" w:hAnsiTheme="minorHAnsi" w:cstheme="minorHAnsi"/>
          <w:sz w:val="22"/>
          <w:szCs w:val="22"/>
        </w:rPr>
        <w:t>a related overseas entity for a total consideration of USD 21.25 million. The consideration for this transaction was detailed as follows:</w:t>
      </w:r>
    </w:p>
    <w:p w14:paraId="7A9A9957" w14:textId="77777777" w:rsidR="000218EC" w:rsidRPr="00FD0CA3" w:rsidRDefault="000218EC" w:rsidP="000218EC">
      <w:pPr>
        <w:spacing w:before="120" w:after="120" w:line="350" w:lineRule="exact"/>
        <w:ind w:left="900" w:hanging="353"/>
        <w:jc w:val="thaiDistribute"/>
        <w:rPr>
          <w:rFonts w:asciiTheme="minorHAnsi" w:hAnsiTheme="minorHAnsi" w:cstheme="minorHAnsi"/>
          <w:sz w:val="22"/>
          <w:szCs w:val="22"/>
        </w:rPr>
      </w:pPr>
      <w:r w:rsidRPr="00FD0CA3">
        <w:rPr>
          <w:rFonts w:asciiTheme="minorHAnsi" w:hAnsiTheme="minorHAnsi" w:cstheme="minorHAnsi"/>
          <w:sz w:val="22"/>
          <w:szCs w:val="22"/>
          <w:cs/>
        </w:rPr>
        <w:t>1.</w:t>
      </w:r>
      <w:r w:rsidRPr="00FD0CA3">
        <w:rPr>
          <w:rFonts w:asciiTheme="minorHAnsi" w:hAnsiTheme="minorHAnsi" w:cstheme="minorHAnsi"/>
          <w:sz w:val="22"/>
          <w:szCs w:val="22"/>
          <w:cs/>
        </w:rPr>
        <w:tab/>
      </w:r>
      <w:r w:rsidRPr="00FD0CA3">
        <w:rPr>
          <w:rFonts w:asciiTheme="minorHAnsi" w:hAnsiTheme="minorHAnsi" w:cstheme="minorHAnsi"/>
          <w:sz w:val="22"/>
          <w:szCs w:val="22"/>
        </w:rPr>
        <w:t>Cash Payment: USD 3.25 million, offset against USD 2.4 million previously received by the Company.</w:t>
      </w:r>
    </w:p>
    <w:p w14:paraId="17F9A328" w14:textId="77777777" w:rsidR="000218EC" w:rsidRPr="00FD0CA3" w:rsidRDefault="000218EC" w:rsidP="000218EC">
      <w:pPr>
        <w:spacing w:before="120" w:after="120" w:line="350" w:lineRule="exact"/>
        <w:ind w:left="900" w:hanging="353"/>
        <w:jc w:val="thaiDistribute"/>
        <w:rPr>
          <w:rFonts w:asciiTheme="minorHAnsi" w:hAnsiTheme="minorHAnsi" w:cstheme="minorHAnsi"/>
          <w:sz w:val="22"/>
          <w:szCs w:val="22"/>
        </w:rPr>
      </w:pPr>
      <w:r w:rsidRPr="00FD0CA3">
        <w:rPr>
          <w:rFonts w:asciiTheme="minorHAnsi" w:hAnsiTheme="minorHAnsi" w:cstheme="minorHAnsi"/>
          <w:sz w:val="22"/>
          <w:szCs w:val="22"/>
          <w:cs/>
        </w:rPr>
        <w:t>2.</w:t>
      </w:r>
      <w:r w:rsidRPr="00FD0CA3">
        <w:rPr>
          <w:rFonts w:asciiTheme="minorHAnsi" w:hAnsiTheme="minorHAnsi" w:cstheme="minorHAnsi"/>
          <w:sz w:val="22"/>
          <w:szCs w:val="22"/>
          <w:cs/>
        </w:rPr>
        <w:tab/>
      </w:r>
      <w:r w:rsidRPr="00FD0CA3">
        <w:rPr>
          <w:rFonts w:asciiTheme="minorHAnsi" w:hAnsiTheme="minorHAnsi" w:cstheme="minorHAnsi"/>
          <w:sz w:val="22"/>
          <w:szCs w:val="22"/>
        </w:rPr>
        <w:t xml:space="preserve">Promissory Note: USD </w:t>
      </w:r>
      <w:r w:rsidRPr="00FD0CA3">
        <w:rPr>
          <w:rFonts w:asciiTheme="minorHAnsi" w:hAnsiTheme="minorHAnsi" w:cstheme="minorHAnsi"/>
          <w:sz w:val="22"/>
          <w:szCs w:val="22"/>
          <w:cs/>
        </w:rPr>
        <w:t>6</w:t>
      </w:r>
      <w:r w:rsidRPr="00FD0CA3">
        <w:rPr>
          <w:rFonts w:asciiTheme="minorHAnsi" w:hAnsiTheme="minorHAnsi" w:cstheme="minorHAnsi"/>
          <w:sz w:val="22"/>
          <w:szCs w:val="22"/>
        </w:rPr>
        <w:t xml:space="preserve"> million, with a </w:t>
      </w:r>
      <w:r w:rsidRPr="00FD0CA3">
        <w:rPr>
          <w:rFonts w:asciiTheme="minorHAnsi" w:hAnsiTheme="minorHAnsi" w:cstheme="minorHAnsi"/>
          <w:sz w:val="22"/>
          <w:szCs w:val="22"/>
          <w:cs/>
        </w:rPr>
        <w:t>36-</w:t>
      </w:r>
      <w:r w:rsidRPr="00FD0CA3">
        <w:rPr>
          <w:rFonts w:asciiTheme="minorHAnsi" w:hAnsiTheme="minorHAnsi" w:cstheme="minorHAnsi"/>
          <w:sz w:val="22"/>
          <w:szCs w:val="22"/>
        </w:rPr>
        <w:t xml:space="preserve">month repayment period at an interest rate of </w:t>
      </w:r>
      <w:r w:rsidRPr="00FD0CA3">
        <w:rPr>
          <w:rFonts w:asciiTheme="minorHAnsi" w:hAnsiTheme="minorHAnsi" w:cstheme="minorHAnsi"/>
          <w:sz w:val="22"/>
          <w:szCs w:val="22"/>
          <w:cs/>
        </w:rPr>
        <w:t>5%</w:t>
      </w:r>
      <w:r w:rsidRPr="00FD0CA3">
        <w:rPr>
          <w:rFonts w:asciiTheme="minorHAnsi" w:hAnsiTheme="minorHAnsi" w:cstheme="minorHAnsi"/>
          <w:sz w:val="22"/>
          <w:szCs w:val="22"/>
        </w:rPr>
        <w:t xml:space="preserve"> per annum, payable quarterly, with an additional interest of </w:t>
      </w:r>
      <w:r w:rsidRPr="00FD0CA3">
        <w:rPr>
          <w:rFonts w:asciiTheme="minorHAnsi" w:hAnsiTheme="minorHAnsi" w:cstheme="minorHAnsi"/>
          <w:sz w:val="22"/>
          <w:szCs w:val="22"/>
          <w:cs/>
        </w:rPr>
        <w:t>2%</w:t>
      </w:r>
      <w:r w:rsidRPr="00FD0CA3">
        <w:rPr>
          <w:rFonts w:asciiTheme="minorHAnsi" w:hAnsiTheme="minorHAnsi" w:cstheme="minorHAnsi"/>
          <w:sz w:val="22"/>
          <w:szCs w:val="22"/>
        </w:rPr>
        <w:t xml:space="preserve"> per annum payable at the end of the </w:t>
      </w:r>
      <w:r w:rsidRPr="00FD0CA3">
        <w:rPr>
          <w:rFonts w:asciiTheme="minorHAnsi" w:hAnsiTheme="minorHAnsi" w:cstheme="minorHAnsi"/>
          <w:sz w:val="22"/>
          <w:szCs w:val="22"/>
          <w:cs/>
        </w:rPr>
        <w:t>36-</w:t>
      </w:r>
      <w:r w:rsidRPr="00FD0CA3">
        <w:rPr>
          <w:rFonts w:asciiTheme="minorHAnsi" w:hAnsiTheme="minorHAnsi" w:cstheme="minorHAnsi"/>
          <w:sz w:val="22"/>
          <w:szCs w:val="22"/>
        </w:rPr>
        <w:t>month period alongside the principal.</w:t>
      </w:r>
    </w:p>
    <w:p w14:paraId="5EF4F572" w14:textId="77777777" w:rsidR="000218EC" w:rsidRPr="00FD0CA3" w:rsidRDefault="000218EC" w:rsidP="000218EC">
      <w:pPr>
        <w:spacing w:before="120" w:after="120" w:line="350" w:lineRule="exact"/>
        <w:ind w:left="900" w:hanging="353"/>
        <w:jc w:val="thaiDistribute"/>
        <w:rPr>
          <w:rFonts w:asciiTheme="minorHAnsi" w:hAnsiTheme="minorHAnsi" w:cstheme="minorHAnsi"/>
          <w:sz w:val="22"/>
          <w:szCs w:val="22"/>
        </w:rPr>
      </w:pPr>
      <w:r w:rsidRPr="00FD0CA3">
        <w:rPr>
          <w:rFonts w:asciiTheme="minorHAnsi" w:hAnsiTheme="minorHAnsi" w:cstheme="minorHAnsi"/>
          <w:sz w:val="22"/>
          <w:szCs w:val="22"/>
          <w:cs/>
        </w:rPr>
        <w:t>3.</w:t>
      </w:r>
      <w:r w:rsidRPr="00FD0CA3">
        <w:rPr>
          <w:rFonts w:asciiTheme="minorHAnsi" w:hAnsiTheme="minorHAnsi" w:cstheme="minorHAnsi"/>
          <w:sz w:val="22"/>
          <w:szCs w:val="22"/>
          <w:cs/>
        </w:rPr>
        <w:tab/>
      </w:r>
      <w:r w:rsidRPr="00FD0CA3">
        <w:rPr>
          <w:rFonts w:asciiTheme="minorHAnsi" w:hAnsiTheme="minorHAnsi" w:cstheme="minorHAnsi"/>
          <w:sz w:val="22"/>
          <w:szCs w:val="22"/>
        </w:rPr>
        <w:t xml:space="preserve">Newly issued ordinary shares valued at USD </w:t>
      </w:r>
      <w:r w:rsidRPr="00FD0CA3">
        <w:rPr>
          <w:rFonts w:asciiTheme="minorHAnsi" w:hAnsiTheme="minorHAnsi" w:cstheme="minorHAnsi"/>
          <w:sz w:val="22"/>
          <w:szCs w:val="22"/>
          <w:cs/>
        </w:rPr>
        <w:t>12</w:t>
      </w:r>
      <w:r w:rsidRPr="00FD0CA3">
        <w:rPr>
          <w:rFonts w:asciiTheme="minorHAnsi" w:hAnsiTheme="minorHAnsi" w:cstheme="minorHAnsi"/>
          <w:sz w:val="22"/>
          <w:szCs w:val="22"/>
        </w:rPr>
        <w:t xml:space="preserve"> million.</w:t>
      </w:r>
    </w:p>
    <w:p w14:paraId="42FBE8A6" w14:textId="77777777" w:rsidR="00BD1ECF" w:rsidRDefault="00BD1ECF" w:rsidP="000218EC">
      <w:pPr>
        <w:spacing w:before="120" w:after="120" w:line="350" w:lineRule="exact"/>
        <w:ind w:left="547"/>
        <w:jc w:val="thaiDistribute"/>
        <w:rPr>
          <w:rFonts w:asciiTheme="minorHAnsi" w:hAnsiTheme="minorHAnsi" w:cstheme="minorHAnsi"/>
          <w:spacing w:val="-4"/>
          <w:sz w:val="22"/>
          <w:szCs w:val="22"/>
        </w:rPr>
      </w:pPr>
    </w:p>
    <w:p w14:paraId="7678EDED" w14:textId="0395ACDC" w:rsidR="000218EC" w:rsidRPr="00FD0CA3" w:rsidRDefault="000218EC" w:rsidP="000218EC">
      <w:pPr>
        <w:spacing w:before="120" w:after="120" w:line="350" w:lineRule="exact"/>
        <w:ind w:left="547"/>
        <w:jc w:val="thaiDistribute"/>
        <w:rPr>
          <w:rFonts w:asciiTheme="minorHAnsi" w:hAnsiTheme="minorHAnsi" w:cstheme="minorHAnsi"/>
          <w:sz w:val="22"/>
          <w:szCs w:val="22"/>
        </w:rPr>
      </w:pPr>
      <w:r w:rsidRPr="00B046A6">
        <w:rPr>
          <w:rFonts w:asciiTheme="minorHAnsi" w:hAnsiTheme="minorHAnsi" w:cstheme="minorHAnsi"/>
          <w:spacing w:val="-4"/>
          <w:sz w:val="22"/>
          <w:szCs w:val="22"/>
        </w:rPr>
        <w:lastRenderedPageBreak/>
        <w:t xml:space="preserve">The subsidiary executed the share purchase agreement on </w:t>
      </w:r>
      <w:proofErr w:type="gramStart"/>
      <w:r w:rsidRPr="00B046A6">
        <w:rPr>
          <w:rFonts w:asciiTheme="minorHAnsi" w:hAnsiTheme="minorHAnsi" w:cstheme="minorHAnsi"/>
          <w:spacing w:val="-4"/>
          <w:sz w:val="22"/>
          <w:szCs w:val="22"/>
        </w:rPr>
        <w:t>30 September 2024, and</w:t>
      </w:r>
      <w:proofErr w:type="gramEnd"/>
      <w:r w:rsidRPr="00FD0CA3">
        <w:rPr>
          <w:rFonts w:asciiTheme="minorHAnsi" w:hAnsiTheme="minorHAnsi" w:cstheme="minorHAnsi"/>
          <w:sz w:val="22"/>
          <w:szCs w:val="22"/>
        </w:rPr>
        <w:t xml:space="preserve"> simultaneously received a USD 6 million promissory note and 3,640,763 newly issued ordinary shares of the buyer, valued at USD 12 million (USD 3.3 per share). Additionally, a net cash payment of USD </w:t>
      </w:r>
      <w:r w:rsidRPr="00FD0CA3">
        <w:rPr>
          <w:rFonts w:asciiTheme="minorHAnsi" w:hAnsiTheme="minorHAnsi" w:cstheme="minorHAnsi"/>
          <w:sz w:val="22"/>
          <w:szCs w:val="22"/>
          <w:cs/>
        </w:rPr>
        <w:t>0.85</w:t>
      </w:r>
      <w:r w:rsidRPr="00FD0CA3">
        <w:rPr>
          <w:rFonts w:asciiTheme="minorHAnsi" w:hAnsiTheme="minorHAnsi" w:cstheme="minorHAnsi"/>
          <w:sz w:val="22"/>
          <w:szCs w:val="22"/>
        </w:rPr>
        <w:t xml:space="preserve"> million was received on </w:t>
      </w:r>
      <w:r w:rsidRPr="00FD0CA3">
        <w:rPr>
          <w:rFonts w:asciiTheme="minorHAnsi" w:hAnsiTheme="minorHAnsi" w:cstheme="minorHAnsi"/>
          <w:sz w:val="22"/>
          <w:szCs w:val="22"/>
          <w:cs/>
        </w:rPr>
        <w:t>1</w:t>
      </w:r>
      <w:r w:rsidRPr="00FD0CA3">
        <w:rPr>
          <w:rFonts w:asciiTheme="minorHAnsi" w:hAnsiTheme="minorHAnsi" w:cstheme="minorHAnsi"/>
          <w:sz w:val="22"/>
          <w:szCs w:val="22"/>
        </w:rPr>
        <w:t xml:space="preserve"> October </w:t>
      </w:r>
      <w:r w:rsidRPr="00FD0CA3">
        <w:rPr>
          <w:rFonts w:asciiTheme="minorHAnsi" w:hAnsiTheme="minorHAnsi" w:cstheme="minorHAnsi"/>
          <w:sz w:val="22"/>
          <w:szCs w:val="22"/>
          <w:cs/>
        </w:rPr>
        <w:t xml:space="preserve">2024. </w:t>
      </w:r>
      <w:r w:rsidRPr="00FD0CA3">
        <w:rPr>
          <w:rFonts w:asciiTheme="minorHAnsi" w:hAnsiTheme="minorHAnsi" w:cstheme="minorHAnsi"/>
          <w:sz w:val="22"/>
          <w:szCs w:val="22"/>
        </w:rPr>
        <w:t xml:space="preserve">The valuation of the investment in the buyer’s ordinary shares, amounting to USD 12 million, was based on a fair value assessment referencing a major global financial institution's investment terms with the buyer in an equity-for-debt transaction. The Group also engaged an independent appraiser, to determine the fair value of the ordinary shares of the companies in the same business ("Valuation Report No. </w:t>
      </w:r>
      <w:r w:rsidRPr="00FD0CA3">
        <w:rPr>
          <w:rFonts w:asciiTheme="minorHAnsi" w:hAnsiTheme="minorHAnsi" w:cstheme="minorHAnsi"/>
          <w:sz w:val="22"/>
          <w:szCs w:val="22"/>
          <w:cs/>
        </w:rPr>
        <w:t>1")</w:t>
      </w:r>
      <w:r w:rsidRPr="00FD0CA3">
        <w:rPr>
          <w:rFonts w:asciiTheme="minorHAnsi" w:hAnsiTheme="minorHAnsi" w:cstheme="minorHAnsi"/>
          <w:sz w:val="22"/>
          <w:szCs w:val="22"/>
        </w:rPr>
        <w:t xml:space="preserve">, with an appraisal value of USD 3.3 per share of the buyer’s ordinary shares, consistent with the upper end of the valuation range under the survey derived from the Precedent Transaction Approach, which yielded value ranging between </w:t>
      </w:r>
      <w:r w:rsidR="0088655D">
        <w:rPr>
          <w:rFonts w:asciiTheme="minorHAnsi" w:hAnsiTheme="minorHAnsi" w:cstheme="minorHAnsi"/>
          <w:sz w:val="22"/>
          <w:szCs w:val="22"/>
        </w:rPr>
        <w:t>Baht</w:t>
      </w:r>
      <w:r w:rsidRPr="00FD0CA3">
        <w:rPr>
          <w:rFonts w:asciiTheme="minorHAnsi" w:hAnsiTheme="minorHAnsi" w:cstheme="minorHAnsi"/>
          <w:sz w:val="22"/>
          <w:szCs w:val="22"/>
        </w:rPr>
        <w:t xml:space="preserve"> 6,851.70</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- 18,352.77 million (USD 1.24</w:t>
      </w:r>
      <w:r w:rsidRPr="00FD0CA3">
        <w:rPr>
          <w:rFonts w:asciiTheme="minorHAnsi" w:hAnsiTheme="minorHAnsi" w:cstheme="minorHAnsi"/>
          <w:sz w:val="22"/>
          <w:szCs w:val="22"/>
          <w:cs/>
        </w:rPr>
        <w:t xml:space="preserve"> - </w:t>
      </w:r>
      <w:r w:rsidRPr="00FD0CA3">
        <w:rPr>
          <w:rFonts w:asciiTheme="minorHAnsi" w:hAnsiTheme="minorHAnsi" w:cstheme="minorHAnsi"/>
          <w:sz w:val="22"/>
          <w:szCs w:val="22"/>
        </w:rPr>
        <w:t xml:space="preserve">USD 3.32 per share). This transaction </w:t>
      </w:r>
      <w:r w:rsidR="00BD1ECF">
        <w:rPr>
          <w:rFonts w:asciiTheme="minorHAnsi" w:hAnsiTheme="minorHAnsi" w:cstheme="minorHAnsi"/>
          <w:sz w:val="22"/>
          <w:szCs w:val="22"/>
        </w:rPr>
        <w:t xml:space="preserve">was </w:t>
      </w:r>
      <w:r w:rsidRPr="00FD0CA3">
        <w:rPr>
          <w:rFonts w:asciiTheme="minorHAnsi" w:hAnsiTheme="minorHAnsi" w:cstheme="minorHAnsi"/>
          <w:sz w:val="22"/>
          <w:szCs w:val="22"/>
        </w:rPr>
        <w:t xml:space="preserve">recorded, and a gain on the sale of the investment totaling </w:t>
      </w:r>
      <w:r w:rsidR="0088655D">
        <w:rPr>
          <w:rFonts w:asciiTheme="minorHAnsi" w:hAnsiTheme="minorHAnsi" w:cstheme="minorHAnsi"/>
          <w:sz w:val="22"/>
          <w:szCs w:val="22"/>
        </w:rPr>
        <w:t>Baht</w:t>
      </w:r>
      <w:r w:rsidRPr="00FD0CA3">
        <w:rPr>
          <w:rFonts w:asciiTheme="minorHAnsi" w:hAnsiTheme="minorHAnsi" w:cstheme="minorHAnsi"/>
          <w:sz w:val="22"/>
          <w:szCs w:val="22"/>
        </w:rPr>
        <w:t xml:space="preserve"> 103.15 million </w:t>
      </w:r>
      <w:r w:rsidR="00BE391E">
        <w:rPr>
          <w:rFonts w:asciiTheme="minorHAnsi" w:hAnsiTheme="minorHAnsi" w:cstheme="minorHAnsi"/>
          <w:sz w:val="22"/>
          <w:szCs w:val="22"/>
        </w:rPr>
        <w:t xml:space="preserve">was </w:t>
      </w:r>
      <w:proofErr w:type="spellStart"/>
      <w:r w:rsidRPr="00FD0CA3">
        <w:rPr>
          <w:rFonts w:asciiTheme="minorHAnsi" w:hAnsiTheme="minorHAnsi" w:cstheme="minorHAnsi"/>
          <w:sz w:val="22"/>
          <w:szCs w:val="22"/>
        </w:rPr>
        <w:t>recognised</w:t>
      </w:r>
      <w:proofErr w:type="spellEnd"/>
      <w:r w:rsidRPr="00FD0CA3">
        <w:rPr>
          <w:rFonts w:asciiTheme="minorHAnsi" w:hAnsiTheme="minorHAnsi" w:cstheme="minorHAnsi"/>
          <w:sz w:val="22"/>
          <w:szCs w:val="22"/>
        </w:rPr>
        <w:t xml:space="preserve"> in the profit or loss in the consolidated financial statements for the year ended</w:t>
      </w:r>
      <w:r w:rsidR="00D80EE8" w:rsidRPr="00FD0CA3">
        <w:rPr>
          <w:rFonts w:asciiTheme="minorHAnsi" w:hAnsiTheme="minorHAnsi" w:cstheme="minorHAnsi"/>
          <w:sz w:val="22"/>
          <w:szCs w:val="22"/>
        </w:rPr>
        <w:t xml:space="preserve"> </w:t>
      </w:r>
      <w:r w:rsidR="00F134E0" w:rsidRPr="00FD0CA3">
        <w:rPr>
          <w:rFonts w:asciiTheme="minorHAnsi" w:hAnsiTheme="minorHAnsi" w:cstheme="minorHAnsi"/>
          <w:sz w:val="22"/>
          <w:szCs w:val="22"/>
        </w:rPr>
        <w:t>31 December 2024</w:t>
      </w:r>
      <w:r w:rsidR="00F134E0" w:rsidRPr="00FD0CA3">
        <w:rPr>
          <w:rFonts w:asciiTheme="minorHAnsi" w:hAnsiTheme="minorHAnsi" w:cstheme="minorHAnsi"/>
          <w:sz w:val="22"/>
          <w:szCs w:val="22"/>
          <w:cs/>
        </w:rPr>
        <w:t>.</w:t>
      </w:r>
    </w:p>
    <w:p w14:paraId="184CA34C" w14:textId="1AB7AD28" w:rsidR="000218EC" w:rsidRPr="00FD0CA3" w:rsidRDefault="000218EC" w:rsidP="000218EC">
      <w:pPr>
        <w:spacing w:before="120" w:after="120" w:line="340" w:lineRule="exact"/>
        <w:ind w:left="547"/>
        <w:jc w:val="thaiDistribute"/>
        <w:rPr>
          <w:rFonts w:asciiTheme="minorHAnsi" w:hAnsiTheme="minorHAnsi" w:cstheme="minorHAnsi"/>
          <w:sz w:val="22"/>
          <w:szCs w:val="22"/>
        </w:rPr>
      </w:pPr>
      <w:r w:rsidRPr="00FD0CA3">
        <w:rPr>
          <w:rFonts w:asciiTheme="minorHAnsi" w:hAnsiTheme="minorHAnsi" w:cstheme="minorHAnsi"/>
          <w:sz w:val="22"/>
          <w:szCs w:val="22"/>
        </w:rPr>
        <w:t xml:space="preserve">Additionally, the Group held 2,843,142 shares in the buyer, classified under other non-current financial assets. The fair value of this investment was measured using the same share price as the transferred shares (USD 3.3 per share). As </w:t>
      </w:r>
      <w:proofErr w:type="gramStart"/>
      <w:r w:rsidRPr="00FD0CA3">
        <w:rPr>
          <w:rFonts w:asciiTheme="minorHAnsi" w:hAnsiTheme="minorHAnsi" w:cstheme="minorHAnsi"/>
          <w:sz w:val="22"/>
          <w:szCs w:val="22"/>
        </w:rPr>
        <w:t>at</w:t>
      </w:r>
      <w:proofErr w:type="gramEnd"/>
      <w:r w:rsidRPr="00FD0CA3">
        <w:rPr>
          <w:rFonts w:asciiTheme="minorHAnsi" w:hAnsiTheme="minorHAnsi" w:cstheme="minorHAnsi"/>
          <w:sz w:val="22"/>
          <w:szCs w:val="22"/>
        </w:rPr>
        <w:t xml:space="preserve"> 31 December 2024, the Group </w:t>
      </w:r>
      <w:proofErr w:type="spellStart"/>
      <w:r w:rsidRPr="00FD0CA3">
        <w:rPr>
          <w:rFonts w:asciiTheme="minorHAnsi" w:hAnsiTheme="minorHAnsi" w:cstheme="minorHAnsi"/>
          <w:sz w:val="22"/>
          <w:szCs w:val="22"/>
        </w:rPr>
        <w:t>recognised</w:t>
      </w:r>
      <w:proofErr w:type="spellEnd"/>
      <w:r w:rsidRPr="00FD0CA3">
        <w:rPr>
          <w:rFonts w:asciiTheme="minorHAnsi" w:hAnsiTheme="minorHAnsi" w:cstheme="minorHAnsi"/>
          <w:sz w:val="22"/>
          <w:szCs w:val="22"/>
        </w:rPr>
        <w:t xml:space="preserve"> a gain from changes in the fair value of financial assets designated at FVTPL amounting to </w:t>
      </w:r>
      <w:r w:rsidR="0088655D">
        <w:rPr>
          <w:rFonts w:asciiTheme="minorHAnsi" w:hAnsiTheme="minorHAnsi" w:cstheme="minorHAnsi"/>
          <w:sz w:val="22"/>
          <w:szCs w:val="22"/>
        </w:rPr>
        <w:t>Baht</w:t>
      </w:r>
      <w:r w:rsidRPr="00FD0CA3">
        <w:rPr>
          <w:rFonts w:asciiTheme="minorHAnsi" w:hAnsiTheme="minorHAnsi" w:cstheme="minorHAnsi"/>
          <w:sz w:val="22"/>
          <w:szCs w:val="22"/>
        </w:rPr>
        <w:t xml:space="preserve"> 334.46 million, in the profit or loss in the consolidated financial statements for the year ended 31 December 2024</w:t>
      </w:r>
      <w:r w:rsidRPr="00FD0CA3">
        <w:rPr>
          <w:rFonts w:asciiTheme="minorHAnsi" w:hAnsiTheme="minorHAnsi" w:cstheme="minorHAnsi"/>
          <w:sz w:val="22"/>
          <w:szCs w:val="22"/>
          <w:cs/>
        </w:rPr>
        <w:t>.</w:t>
      </w:r>
      <w:r w:rsidRPr="00FD0CA3">
        <w:rPr>
          <w:rFonts w:asciiTheme="minorHAnsi" w:hAnsiTheme="minorHAnsi" w:cstheme="minorHAnsi"/>
          <w:sz w:val="22"/>
          <w:szCs w:val="22"/>
        </w:rPr>
        <w:t xml:space="preserve"> </w:t>
      </w:r>
    </w:p>
    <w:p w14:paraId="4F215A5F" w14:textId="6144859A" w:rsidR="000218EC" w:rsidRPr="00FD0CA3" w:rsidRDefault="000218EC" w:rsidP="000218EC">
      <w:pPr>
        <w:spacing w:before="120" w:after="120" w:line="340" w:lineRule="exact"/>
        <w:ind w:left="547"/>
        <w:jc w:val="thaiDistribute"/>
        <w:rPr>
          <w:rFonts w:asciiTheme="minorHAnsi" w:hAnsiTheme="minorHAnsi" w:cstheme="minorHAnsi"/>
          <w:sz w:val="22"/>
          <w:szCs w:val="22"/>
        </w:rPr>
      </w:pPr>
      <w:r w:rsidRPr="00FD0CA3">
        <w:rPr>
          <w:rFonts w:asciiTheme="minorHAnsi" w:hAnsiTheme="minorHAnsi" w:cstheme="minorHAnsi"/>
          <w:sz w:val="22"/>
          <w:szCs w:val="22"/>
        </w:rPr>
        <w:t xml:space="preserve">From the Valuation Report No.1, the appraiser assessed only the value of ordinary shares of companies within the same industry but did not explicitly provide an opinion on the fair value of the buyer’s ordinary shares. Therefore, the Group engaged an additional independent appraiser on 20 December 2024, to conduct a fair value assessment of the buyer’s ordinary shares. According to the second valuation report dated 10 January 2025 (“Valuation Report No. 2”), under the limitations of the available data, the most appropriate method to determine the Enterprise Value of the buyer was the Market Comparable Approach: Price-to-Sales Ratio. The new independent appraiser estimated the Enterprise Value of the buyer at </w:t>
      </w:r>
      <w:r w:rsidR="0088655D">
        <w:rPr>
          <w:rFonts w:asciiTheme="minorHAnsi" w:hAnsiTheme="minorHAnsi" w:cstheme="minorHAnsi"/>
          <w:sz w:val="22"/>
          <w:szCs w:val="22"/>
        </w:rPr>
        <w:t>Baht</w:t>
      </w:r>
      <w:r w:rsidRPr="00FD0CA3">
        <w:rPr>
          <w:rFonts w:asciiTheme="minorHAnsi" w:hAnsiTheme="minorHAnsi" w:cstheme="minorHAnsi"/>
          <w:sz w:val="22"/>
          <w:szCs w:val="22"/>
        </w:rPr>
        <w:t xml:space="preserve"> 12,616 million or approximately USD 393 million, (equivalent to USD 2.35 per share). </w:t>
      </w:r>
    </w:p>
    <w:p w14:paraId="4D94DE74" w14:textId="77777777" w:rsidR="000218EC" w:rsidRPr="00FD0CA3" w:rsidRDefault="000218EC" w:rsidP="000218EC">
      <w:pPr>
        <w:spacing w:before="120" w:after="120" w:line="340" w:lineRule="exact"/>
        <w:ind w:left="547"/>
        <w:jc w:val="thaiDistribute"/>
        <w:rPr>
          <w:rFonts w:asciiTheme="minorHAnsi" w:hAnsiTheme="minorHAnsi" w:cstheme="minorHAnsi"/>
          <w:sz w:val="22"/>
          <w:szCs w:val="22"/>
        </w:rPr>
      </w:pPr>
      <w:r w:rsidRPr="00FD0CA3">
        <w:rPr>
          <w:rFonts w:asciiTheme="minorHAnsi" w:hAnsiTheme="minorHAnsi" w:cstheme="minorHAnsi"/>
          <w:sz w:val="22"/>
          <w:szCs w:val="22"/>
        </w:rPr>
        <w:t xml:space="preserve">The new independent appraiser conducted the valuation using appropriate methodologies in accordance with professional standards and with full independence. However, the valuation was subject to data limitations, as the Group could only provide the appraiser with available fundamental information. Since the buyer is a privately held company incorporated in the United States, and the Group holds only a 4% voting stake, it does not have control or the authority to obtain the latest audited financial statements or other necessary information required for a comprehensive valuation at this time. Due to these data accessibility constraints, the Group has decided not to adopt the valuation findings from Valuation Report No. 2 in its financial statements. Instead, it continues to record the investment in the buyer’s ordinary shares at the original value as assessed by the initial appraiser in the consolidated financial statements for the year ended 31 December 2024. </w:t>
      </w:r>
    </w:p>
    <w:p w14:paraId="6326F037" w14:textId="3BCD1F1F" w:rsidR="000218EC" w:rsidRPr="00FD0CA3" w:rsidRDefault="000218EC" w:rsidP="000218EC">
      <w:pPr>
        <w:spacing w:before="120" w:after="120" w:line="340" w:lineRule="exact"/>
        <w:ind w:left="547"/>
        <w:jc w:val="thaiDistribute"/>
        <w:rPr>
          <w:rFonts w:asciiTheme="minorHAnsi" w:hAnsiTheme="minorHAnsi" w:cstheme="minorHAnsi"/>
          <w:sz w:val="22"/>
          <w:szCs w:val="22"/>
        </w:rPr>
      </w:pPr>
      <w:r w:rsidRPr="00FD0CA3">
        <w:rPr>
          <w:rFonts w:asciiTheme="minorHAnsi" w:hAnsiTheme="minorHAnsi" w:cstheme="minorHAnsi"/>
          <w:sz w:val="22"/>
          <w:szCs w:val="22"/>
        </w:rPr>
        <w:lastRenderedPageBreak/>
        <w:t xml:space="preserve">As the Group has recorded the investment value in the buyer’s ordinary shares at the original value as assessed by the initial appraiser in the consolidated financial statements for the year ended 31 December 2024, the Group has assessed that the valuation </w:t>
      </w:r>
      <w:proofErr w:type="gramStart"/>
      <w:r w:rsidRPr="00FD0CA3">
        <w:rPr>
          <w:rFonts w:asciiTheme="minorHAnsi" w:hAnsiTheme="minorHAnsi" w:cstheme="minorHAnsi"/>
          <w:sz w:val="22"/>
          <w:szCs w:val="22"/>
        </w:rPr>
        <w:t>remain</w:t>
      </w:r>
      <w:r w:rsidR="005817C5">
        <w:rPr>
          <w:rFonts w:asciiTheme="minorHAnsi" w:hAnsiTheme="minorHAnsi" w:cstheme="minorHAnsi"/>
          <w:sz w:val="22"/>
          <w:szCs w:val="22"/>
        </w:rPr>
        <w:t>ing</w:t>
      </w:r>
      <w:proofErr w:type="gramEnd"/>
      <w:r w:rsidRPr="00FD0CA3">
        <w:rPr>
          <w:rFonts w:asciiTheme="minorHAnsi" w:hAnsiTheme="minorHAnsi" w:cstheme="minorHAnsi"/>
          <w:sz w:val="22"/>
          <w:szCs w:val="22"/>
        </w:rPr>
        <w:t xml:space="preserve"> appropriate for the following reasons: </w:t>
      </w:r>
    </w:p>
    <w:p w14:paraId="67DA5348" w14:textId="77777777" w:rsidR="000218EC" w:rsidRPr="00FD0CA3" w:rsidRDefault="000218EC" w:rsidP="000218EC">
      <w:pPr>
        <w:spacing w:before="120" w:after="120" w:line="340" w:lineRule="exact"/>
        <w:ind w:left="900" w:hanging="353"/>
        <w:jc w:val="thaiDistribute"/>
        <w:rPr>
          <w:rFonts w:asciiTheme="minorHAnsi" w:hAnsiTheme="minorHAnsi" w:cstheme="minorHAnsi"/>
          <w:sz w:val="22"/>
          <w:szCs w:val="22"/>
        </w:rPr>
      </w:pPr>
      <w:r w:rsidRPr="00FD0CA3">
        <w:rPr>
          <w:rFonts w:asciiTheme="minorHAnsi" w:hAnsiTheme="minorHAnsi" w:cstheme="minorHAnsi"/>
          <w:sz w:val="22"/>
          <w:szCs w:val="22"/>
        </w:rPr>
        <w:t>(a)</w:t>
      </w:r>
      <w:r w:rsidRPr="00FD0CA3">
        <w:rPr>
          <w:rFonts w:asciiTheme="minorHAnsi" w:hAnsiTheme="minorHAnsi" w:cstheme="minorHAnsi"/>
          <w:sz w:val="22"/>
          <w:szCs w:val="22"/>
        </w:rPr>
        <w:tab/>
        <w:t>The valuation of the buyer's ordinary shares was derived from reference prices, including the buyer's share sales by the Group in 2021</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 xml:space="preserve">and 2022, as well as the debt-to-equity transaction executed by a leading global financial institution with the buyer in September 2024, during the period of the share exchange transaction. The sale prices in the past two years and the debt-to-equity transaction price between the buyer and the leading financial institution exceeded the share exchange price which the Group recorded. The share exchange price was determined as a discounted value of the debt-to-equity transaction price, taking into consideration the best interests of the Group and its shareholders. Furthermore, the share exchange price, which the Group recorded, falls within the valuation range </w:t>
      </w:r>
      <w:proofErr w:type="gramStart"/>
      <w:r w:rsidRPr="00FD0CA3">
        <w:rPr>
          <w:rFonts w:asciiTheme="minorHAnsi" w:hAnsiTheme="minorHAnsi" w:cstheme="minorHAnsi"/>
          <w:sz w:val="22"/>
          <w:szCs w:val="22"/>
        </w:rPr>
        <w:t>from</w:t>
      </w:r>
      <w:proofErr w:type="gramEnd"/>
      <w:r w:rsidRPr="00FD0CA3">
        <w:rPr>
          <w:rFonts w:asciiTheme="minorHAnsi" w:hAnsiTheme="minorHAnsi" w:cstheme="minorHAnsi"/>
          <w:sz w:val="22"/>
          <w:szCs w:val="22"/>
        </w:rPr>
        <w:t xml:space="preserve"> the survey, determined by the first independent appraiser in Valuation Report No. 1</w:t>
      </w:r>
      <w:r w:rsidRPr="00FD0CA3">
        <w:rPr>
          <w:rFonts w:asciiTheme="minorHAnsi" w:hAnsiTheme="minorHAnsi" w:cstheme="minorHAnsi"/>
          <w:sz w:val="22"/>
          <w:szCs w:val="22"/>
          <w:cs/>
        </w:rPr>
        <w:t>.</w:t>
      </w:r>
    </w:p>
    <w:p w14:paraId="3DB9E12D" w14:textId="77777777" w:rsidR="000218EC" w:rsidRPr="00FD0CA3" w:rsidRDefault="000218EC" w:rsidP="000218EC">
      <w:pPr>
        <w:spacing w:before="120" w:after="120" w:line="380" w:lineRule="exact"/>
        <w:ind w:left="900" w:hanging="353"/>
        <w:jc w:val="thaiDistribute"/>
        <w:rPr>
          <w:rFonts w:asciiTheme="minorHAnsi" w:hAnsiTheme="minorHAnsi" w:cstheme="minorHAnsi"/>
          <w:sz w:val="22"/>
          <w:szCs w:val="22"/>
        </w:rPr>
      </w:pPr>
      <w:r w:rsidRPr="00FD0CA3">
        <w:rPr>
          <w:rFonts w:asciiTheme="minorHAnsi" w:hAnsiTheme="minorHAnsi" w:cstheme="minorHAnsi"/>
          <w:sz w:val="22"/>
          <w:szCs w:val="22"/>
        </w:rPr>
        <w:t>(b)</w:t>
      </w:r>
      <w:r w:rsidRPr="00FD0CA3">
        <w:rPr>
          <w:rFonts w:asciiTheme="minorHAnsi" w:hAnsiTheme="minorHAnsi" w:cstheme="minorHAnsi"/>
          <w:sz w:val="22"/>
          <w:szCs w:val="22"/>
        </w:rPr>
        <w:tab/>
        <w:t xml:space="preserve">The Group considers that the purchasing company is a startup. Therefore, the fair value of the ordinary shares should be determined using the Precedent Transaction Approach, as this method references actual transactions involving the purchase or sale of startup businesses within the same industry. The fair value </w:t>
      </w:r>
      <w:r w:rsidRPr="00FD0CA3">
        <w:rPr>
          <w:rFonts w:asciiTheme="minorHAnsi" w:hAnsiTheme="minorHAnsi" w:cstheme="minorHAnsi"/>
          <w:spacing w:val="-4"/>
          <w:sz w:val="22"/>
          <w:szCs w:val="22"/>
        </w:rPr>
        <w:t>derived from this method remains within the valuation range from the survey, provided by the first independent appraiser</w:t>
      </w:r>
      <w:r w:rsidRPr="00FD0CA3">
        <w:rPr>
          <w:rFonts w:asciiTheme="minorHAnsi" w:hAnsiTheme="minorHAnsi" w:cstheme="minorHAnsi"/>
          <w:sz w:val="22"/>
          <w:szCs w:val="22"/>
        </w:rPr>
        <w:t>, who also used the Precedent Transaction Approach.</w:t>
      </w:r>
    </w:p>
    <w:p w14:paraId="1F004408" w14:textId="08646891" w:rsidR="000218EC" w:rsidRPr="00FD0CA3" w:rsidRDefault="000218EC" w:rsidP="003F624E">
      <w:pPr>
        <w:pStyle w:val="NormalWeb"/>
        <w:spacing w:before="120" w:beforeAutospacing="0" w:after="0" w:afterAutospacing="0" w:line="380" w:lineRule="exact"/>
        <w:ind w:left="547"/>
        <w:jc w:val="thaiDistribute"/>
        <w:rPr>
          <w:rFonts w:asciiTheme="minorHAnsi" w:hAnsiTheme="minorHAnsi" w:cstheme="minorHAnsi"/>
          <w:sz w:val="22"/>
          <w:szCs w:val="22"/>
        </w:rPr>
      </w:pPr>
      <w:r w:rsidRPr="00FD0CA3">
        <w:rPr>
          <w:rFonts w:asciiTheme="minorHAnsi" w:hAnsiTheme="minorHAnsi" w:cstheme="minorHAnsi"/>
          <w:sz w:val="22"/>
          <w:szCs w:val="22"/>
        </w:rPr>
        <w:t xml:space="preserve">Based on the above considerations, the Group determined not to amend the valuation of the </w:t>
      </w:r>
      <w:r w:rsidRPr="00BD6728">
        <w:rPr>
          <w:rFonts w:asciiTheme="minorHAnsi" w:eastAsia="Times New Roman" w:hAnsiTheme="minorHAnsi" w:cstheme="minorHAnsi"/>
          <w:spacing w:val="-4"/>
          <w:sz w:val="22"/>
          <w:szCs w:val="22"/>
        </w:rPr>
        <w:t>investment in the buyer in the consolidated financial statements for the year ended</w:t>
      </w:r>
      <w:r w:rsidRPr="00FD0CA3">
        <w:rPr>
          <w:rFonts w:asciiTheme="minorHAnsi" w:eastAsia="Times New Roman" w:hAnsiTheme="minorHAnsi" w:cstheme="minorHAnsi"/>
          <w:sz w:val="22"/>
          <w:szCs w:val="22"/>
        </w:rPr>
        <w:t xml:space="preserve"> 31 December</w:t>
      </w:r>
      <w:r w:rsidRPr="00FD0CA3">
        <w:rPr>
          <w:rFonts w:asciiTheme="minorHAnsi" w:hAnsiTheme="minorHAnsi" w:cstheme="minorHAnsi"/>
          <w:sz w:val="22"/>
          <w:szCs w:val="22"/>
        </w:rPr>
        <w:t xml:space="preserve"> 2024.</w:t>
      </w:r>
    </w:p>
    <w:p w14:paraId="3B9B055F" w14:textId="12905D65" w:rsidR="000D4FB9" w:rsidRPr="000D4FB9" w:rsidRDefault="000D4FB9" w:rsidP="00DB4B9A">
      <w:pPr>
        <w:pStyle w:val="NormalWeb"/>
        <w:spacing w:before="120" w:beforeAutospacing="0" w:after="0" w:afterAutospacing="0" w:line="380" w:lineRule="exact"/>
        <w:ind w:left="547"/>
        <w:jc w:val="thaiDistribute"/>
        <w:rPr>
          <w:rFonts w:asciiTheme="minorHAnsi" w:hAnsiTheme="minorHAnsi" w:cstheme="minorHAnsi"/>
          <w:sz w:val="22"/>
          <w:szCs w:val="22"/>
        </w:rPr>
      </w:pPr>
      <w:r w:rsidRPr="000D4FB9">
        <w:rPr>
          <w:rFonts w:asciiTheme="minorHAnsi" w:hAnsiTheme="minorHAnsi" w:cstheme="minorHAnsi"/>
          <w:sz w:val="22"/>
          <w:szCs w:val="22"/>
        </w:rPr>
        <w:t>As disclosed in Note 12 to the financial statements, during the year ended 31 December 2025, the Group engaged an independent valuer to assess the fair value of the investment in the</w:t>
      </w:r>
      <w:r w:rsidR="00065E88">
        <w:rPr>
          <w:rFonts w:asciiTheme="minorHAnsi" w:hAnsiTheme="minorHAnsi" w:cstheme="minorHAnsi"/>
          <w:sz w:val="22"/>
          <w:szCs w:val="22"/>
        </w:rPr>
        <w:t xml:space="preserve"> Buyer</w:t>
      </w:r>
      <w:r w:rsidRPr="000D4FB9">
        <w:rPr>
          <w:rFonts w:asciiTheme="minorHAnsi" w:hAnsiTheme="minorHAnsi" w:cstheme="minorHAnsi"/>
          <w:sz w:val="22"/>
          <w:szCs w:val="22"/>
        </w:rPr>
        <w:t>. Consequently, the Group restated the consolidated financial statements for the year ended 31 December 2024 retrospectively, as disclosed in Note 41.</w:t>
      </w:r>
      <w:r w:rsidR="00DB4B9A">
        <w:rPr>
          <w:rFonts w:asciiTheme="minorHAnsi" w:hAnsiTheme="minorHAnsi" w:cstheme="minorHAnsi"/>
          <w:sz w:val="22"/>
          <w:szCs w:val="22"/>
        </w:rPr>
        <w:t xml:space="preserve"> </w:t>
      </w:r>
      <w:r w:rsidRPr="000D4FB9">
        <w:rPr>
          <w:rFonts w:asciiTheme="minorHAnsi" w:hAnsiTheme="minorHAnsi" w:cstheme="minorHAnsi"/>
          <w:sz w:val="22"/>
          <w:szCs w:val="22"/>
        </w:rPr>
        <w:t xml:space="preserve">Based on the results of the fair value assessment, the Group reconsidered and revised the value of the investment in the </w:t>
      </w:r>
      <w:r w:rsidR="003D1BB7">
        <w:rPr>
          <w:rFonts w:asciiTheme="minorHAnsi" w:hAnsiTheme="minorHAnsi" w:cstheme="minorHAnsi"/>
          <w:sz w:val="22"/>
          <w:szCs w:val="22"/>
        </w:rPr>
        <w:t>Buyer</w:t>
      </w:r>
      <w:r w:rsidR="00E24831">
        <w:rPr>
          <w:rFonts w:asciiTheme="minorHAnsi" w:hAnsiTheme="minorHAnsi" w:cstheme="minorHAnsi"/>
          <w:sz w:val="22"/>
          <w:szCs w:val="22"/>
        </w:rPr>
        <w:t xml:space="preserve"> </w:t>
      </w:r>
      <w:r w:rsidRPr="000D4FB9">
        <w:rPr>
          <w:rFonts w:asciiTheme="minorHAnsi" w:hAnsiTheme="minorHAnsi" w:cstheme="minorHAnsi"/>
          <w:sz w:val="22"/>
          <w:szCs w:val="22"/>
        </w:rPr>
        <w:t xml:space="preserve">as at the date of disposal of the investment in Boosted NRF Corp. As a result, the Group revised the previously </w:t>
      </w:r>
      <w:proofErr w:type="spellStart"/>
      <w:r w:rsidRPr="000D4FB9">
        <w:rPr>
          <w:rFonts w:asciiTheme="minorHAnsi" w:hAnsiTheme="minorHAnsi" w:cstheme="minorHAnsi"/>
          <w:sz w:val="22"/>
          <w:szCs w:val="22"/>
        </w:rPr>
        <w:t>recognised</w:t>
      </w:r>
      <w:proofErr w:type="spellEnd"/>
      <w:r w:rsidRPr="000D4FB9">
        <w:rPr>
          <w:rFonts w:asciiTheme="minorHAnsi" w:hAnsiTheme="minorHAnsi" w:cstheme="minorHAnsi"/>
          <w:sz w:val="22"/>
          <w:szCs w:val="22"/>
        </w:rPr>
        <w:t xml:space="preserve"> gain on </w:t>
      </w:r>
      <w:proofErr w:type="gramStart"/>
      <w:r w:rsidR="00E16948">
        <w:rPr>
          <w:rFonts w:asciiTheme="minorHAnsi" w:hAnsiTheme="minorHAnsi" w:cstheme="minorHAnsi"/>
          <w:sz w:val="22"/>
          <w:szCs w:val="22"/>
        </w:rPr>
        <w:t>sale</w:t>
      </w:r>
      <w:proofErr w:type="gramEnd"/>
      <w:r w:rsidRPr="000D4FB9">
        <w:rPr>
          <w:rFonts w:asciiTheme="minorHAnsi" w:hAnsiTheme="minorHAnsi" w:cstheme="minorHAnsi"/>
          <w:sz w:val="22"/>
          <w:szCs w:val="22"/>
        </w:rPr>
        <w:t xml:space="preserve"> of investment of Baht 103.51 million to a loss on </w:t>
      </w:r>
      <w:r w:rsidR="00674990">
        <w:rPr>
          <w:rFonts w:asciiTheme="minorHAnsi" w:hAnsiTheme="minorHAnsi" w:cs="Browallia New"/>
          <w:sz w:val="22"/>
        </w:rPr>
        <w:t xml:space="preserve">sale </w:t>
      </w:r>
      <w:r w:rsidRPr="000D4FB9">
        <w:rPr>
          <w:rFonts w:asciiTheme="minorHAnsi" w:hAnsiTheme="minorHAnsi" w:cstheme="minorHAnsi"/>
          <w:sz w:val="22"/>
          <w:szCs w:val="22"/>
        </w:rPr>
        <w:t xml:space="preserve">of investment of Baht 282.01 million, which was </w:t>
      </w:r>
      <w:proofErr w:type="spellStart"/>
      <w:r w:rsidRPr="000D4FB9">
        <w:rPr>
          <w:rFonts w:asciiTheme="minorHAnsi" w:hAnsiTheme="minorHAnsi" w:cstheme="minorHAnsi"/>
          <w:sz w:val="22"/>
          <w:szCs w:val="22"/>
        </w:rPr>
        <w:t>recognised</w:t>
      </w:r>
      <w:proofErr w:type="spellEnd"/>
      <w:r w:rsidRPr="000D4FB9">
        <w:rPr>
          <w:rFonts w:asciiTheme="minorHAnsi" w:hAnsiTheme="minorHAnsi" w:cstheme="minorHAnsi"/>
          <w:sz w:val="22"/>
          <w:szCs w:val="22"/>
        </w:rPr>
        <w:t xml:space="preserve"> in profit or loss for the year ended 31 December 2024.</w:t>
      </w:r>
    </w:p>
    <w:p w14:paraId="7EE30590" w14:textId="77777777" w:rsidR="00B45C6A" w:rsidRPr="00A835FC" w:rsidRDefault="00B45C6A" w:rsidP="00FC14A3">
      <w:pPr>
        <w:overflowPunct/>
        <w:autoSpaceDE/>
        <w:autoSpaceDN/>
        <w:adjustRightInd/>
        <w:ind w:firstLine="547"/>
        <w:textAlignment w:val="auto"/>
        <w:rPr>
          <w:rFonts w:asciiTheme="minorHAnsi" w:hAnsiTheme="minorHAnsi" w:cstheme="minorBidi"/>
          <w:b/>
          <w:bCs/>
          <w:sz w:val="18"/>
          <w:szCs w:val="18"/>
        </w:rPr>
      </w:pPr>
    </w:p>
    <w:p w14:paraId="3729190C" w14:textId="77777777" w:rsidR="000218EC" w:rsidRPr="00081288" w:rsidRDefault="000218EC" w:rsidP="00FC14A3">
      <w:pPr>
        <w:overflowPunct/>
        <w:autoSpaceDE/>
        <w:autoSpaceDN/>
        <w:adjustRightInd/>
        <w:ind w:firstLine="547"/>
        <w:textAlignment w:val="auto"/>
        <w:rPr>
          <w:rFonts w:asciiTheme="minorHAnsi" w:hAnsiTheme="minorHAnsi" w:cstheme="minorHAnsi"/>
          <w:i/>
          <w:iCs/>
          <w:sz w:val="22"/>
          <w:szCs w:val="22"/>
        </w:rPr>
      </w:pPr>
      <w:proofErr w:type="spellStart"/>
      <w:r w:rsidRPr="00081288">
        <w:rPr>
          <w:rFonts w:asciiTheme="minorHAnsi" w:hAnsiTheme="minorHAnsi" w:cstheme="minorHAnsi"/>
          <w:i/>
          <w:iCs/>
          <w:sz w:val="22"/>
          <w:szCs w:val="22"/>
        </w:rPr>
        <w:t>Kairous</w:t>
      </w:r>
      <w:proofErr w:type="spellEnd"/>
      <w:r w:rsidRPr="00081288">
        <w:rPr>
          <w:rFonts w:asciiTheme="minorHAnsi" w:hAnsiTheme="minorHAnsi" w:cstheme="minorHAnsi"/>
          <w:i/>
          <w:iCs/>
          <w:sz w:val="22"/>
          <w:szCs w:val="22"/>
        </w:rPr>
        <w:t xml:space="preserve"> Asia Limited</w:t>
      </w:r>
    </w:p>
    <w:p w14:paraId="3EB2A40C" w14:textId="7DAB27F2" w:rsidR="000218EC" w:rsidRPr="00FD0CA3" w:rsidRDefault="000218EC" w:rsidP="000218EC">
      <w:pPr>
        <w:spacing w:before="120" w:after="120" w:line="350" w:lineRule="exact"/>
        <w:ind w:left="547"/>
        <w:jc w:val="thaiDistribute"/>
        <w:rPr>
          <w:rFonts w:asciiTheme="minorHAnsi" w:hAnsiTheme="minorHAnsi" w:cstheme="minorHAnsi"/>
          <w:sz w:val="22"/>
          <w:szCs w:val="22"/>
        </w:rPr>
      </w:pPr>
      <w:r w:rsidRPr="00FD0CA3">
        <w:rPr>
          <w:rFonts w:asciiTheme="minorHAnsi" w:hAnsiTheme="minorHAnsi" w:cstheme="minorHAnsi"/>
          <w:sz w:val="22"/>
          <w:szCs w:val="22"/>
        </w:rPr>
        <w:t xml:space="preserve">In June 2023, a subsidiary (Regeneration Capital (Cayman) Limited “RCL-CM”) invested in ordinary shares of </w:t>
      </w:r>
      <w:proofErr w:type="spellStart"/>
      <w:r w:rsidRPr="00FD0CA3">
        <w:rPr>
          <w:rFonts w:asciiTheme="minorHAnsi" w:hAnsiTheme="minorHAnsi" w:cstheme="minorHAnsi"/>
          <w:sz w:val="22"/>
          <w:szCs w:val="22"/>
        </w:rPr>
        <w:t>Kairous</w:t>
      </w:r>
      <w:proofErr w:type="spellEnd"/>
      <w:r w:rsidRPr="00FD0CA3">
        <w:rPr>
          <w:rFonts w:asciiTheme="minorHAnsi" w:hAnsiTheme="minorHAnsi" w:cstheme="minorHAnsi"/>
          <w:sz w:val="22"/>
          <w:szCs w:val="22"/>
        </w:rPr>
        <w:t xml:space="preserve"> Asia Limited (KAL), which was incorporated in British Virgin Islands totaling USD 1.48 million or approximately </w:t>
      </w:r>
      <w:r w:rsidR="0088655D">
        <w:rPr>
          <w:rFonts w:asciiTheme="minorHAnsi" w:hAnsiTheme="minorHAnsi" w:cstheme="minorHAnsi"/>
          <w:sz w:val="22"/>
          <w:szCs w:val="22"/>
        </w:rPr>
        <w:t>Baht</w:t>
      </w:r>
      <w:r w:rsidRPr="00FD0CA3">
        <w:rPr>
          <w:rFonts w:asciiTheme="minorHAnsi" w:hAnsiTheme="minorHAnsi" w:cstheme="minorHAnsi"/>
          <w:sz w:val="22"/>
          <w:szCs w:val="22"/>
        </w:rPr>
        <w:t xml:space="preserve"> 53 million. The subsidiary had a 49% interest in such company. The subsidiary has classified this investment as financial assets at FVTPL, as according to the terms of the share purchase agreement, RCL-CM has no control and significant influence over KAL.</w:t>
      </w:r>
    </w:p>
    <w:p w14:paraId="664C2D29" w14:textId="77777777" w:rsidR="000218EC" w:rsidRPr="00FD0CA3" w:rsidRDefault="000218EC" w:rsidP="000218EC">
      <w:pPr>
        <w:spacing w:before="120" w:after="120" w:line="350" w:lineRule="exact"/>
        <w:ind w:left="547"/>
        <w:jc w:val="thaiDistribute"/>
        <w:rPr>
          <w:rFonts w:asciiTheme="minorHAnsi" w:hAnsiTheme="minorHAnsi" w:cstheme="minorHAnsi"/>
          <w:sz w:val="22"/>
          <w:szCs w:val="22"/>
        </w:rPr>
      </w:pPr>
      <w:r w:rsidRPr="00FD0CA3">
        <w:rPr>
          <w:rFonts w:asciiTheme="minorHAnsi" w:hAnsiTheme="minorHAnsi" w:cstheme="minorHAnsi"/>
          <w:sz w:val="22"/>
          <w:szCs w:val="22"/>
        </w:rPr>
        <w:lastRenderedPageBreak/>
        <w:t xml:space="preserve">KAL acts as a sponsor for </w:t>
      </w:r>
      <w:proofErr w:type="spellStart"/>
      <w:r w:rsidRPr="00FD0CA3">
        <w:rPr>
          <w:rFonts w:asciiTheme="minorHAnsi" w:hAnsiTheme="minorHAnsi" w:cstheme="minorHAnsi"/>
          <w:sz w:val="22"/>
          <w:szCs w:val="22"/>
        </w:rPr>
        <w:t>Kairous</w:t>
      </w:r>
      <w:proofErr w:type="spellEnd"/>
      <w:r w:rsidRPr="00FD0CA3">
        <w:rPr>
          <w:rFonts w:asciiTheme="minorHAnsi" w:hAnsiTheme="minorHAnsi" w:cstheme="minorHAnsi"/>
          <w:sz w:val="22"/>
          <w:szCs w:val="22"/>
        </w:rPr>
        <w:t xml:space="preserve"> Acquisition Corp. Limited (KACL), which is incorporated in the Cayman Islands and is a publicly traded company listed on the NASDAQ Stock Exchange in the United States. The purpose of KACL is to raise capital for the acquisition or merger with a target company, and KACL is a subsidiary of KAL.</w:t>
      </w:r>
    </w:p>
    <w:p w14:paraId="4FE7FE0A" w14:textId="6AC034B7" w:rsidR="00E64580" w:rsidRPr="00142984" w:rsidRDefault="000218EC" w:rsidP="00013324">
      <w:pPr>
        <w:spacing w:before="120" w:after="120" w:line="350" w:lineRule="exact"/>
        <w:ind w:left="547"/>
        <w:jc w:val="thaiDistribute"/>
        <w:rPr>
          <w:rFonts w:asciiTheme="minorHAnsi" w:hAnsiTheme="minorHAnsi" w:cstheme="minorBidi"/>
          <w:sz w:val="22"/>
          <w:szCs w:val="22"/>
        </w:rPr>
      </w:pPr>
      <w:r w:rsidRPr="00FD0CA3">
        <w:rPr>
          <w:rFonts w:asciiTheme="minorHAnsi" w:hAnsiTheme="minorHAnsi" w:cstheme="minorHAnsi"/>
          <w:sz w:val="22"/>
          <w:szCs w:val="22"/>
        </w:rPr>
        <w:t xml:space="preserve">In September 2023, the subsidiary provided a loan of USD 1.3 million to </w:t>
      </w:r>
      <w:proofErr w:type="spellStart"/>
      <w:r w:rsidRPr="00FD0CA3">
        <w:rPr>
          <w:rFonts w:asciiTheme="minorHAnsi" w:hAnsiTheme="minorHAnsi" w:cstheme="minorHAnsi"/>
          <w:sz w:val="22"/>
          <w:szCs w:val="22"/>
        </w:rPr>
        <w:t>Kairous</w:t>
      </w:r>
      <w:proofErr w:type="spellEnd"/>
      <w:r w:rsidRPr="00FD0CA3">
        <w:rPr>
          <w:rFonts w:asciiTheme="minorHAnsi" w:hAnsiTheme="minorHAnsi" w:cstheme="minorHAnsi"/>
          <w:sz w:val="22"/>
          <w:szCs w:val="22"/>
        </w:rPr>
        <w:t xml:space="preserve"> Ventures Limited (KVL), a shareholder of KAL holding 51%, with an interest rate of 6.50% per annum. On 1 November 2024, the subsidiary received the repayment of loan and accrued interest from KVL amounting </w:t>
      </w:r>
      <w:proofErr w:type="gramStart"/>
      <w:r w:rsidRPr="00FD0CA3">
        <w:rPr>
          <w:rFonts w:asciiTheme="minorHAnsi" w:hAnsiTheme="minorHAnsi" w:cstheme="minorHAnsi"/>
          <w:sz w:val="22"/>
          <w:szCs w:val="22"/>
        </w:rPr>
        <w:t>of</w:t>
      </w:r>
      <w:proofErr w:type="gramEnd"/>
      <w:r w:rsidRPr="00FD0CA3">
        <w:rPr>
          <w:rFonts w:asciiTheme="minorHAnsi" w:hAnsiTheme="minorHAnsi" w:cstheme="minorHAnsi"/>
          <w:sz w:val="22"/>
          <w:szCs w:val="22"/>
        </w:rPr>
        <w:t xml:space="preserve"> USD 1.4 million or </w:t>
      </w:r>
      <w:r w:rsidR="0088655D">
        <w:rPr>
          <w:rFonts w:asciiTheme="minorHAnsi" w:hAnsiTheme="minorHAnsi" w:cstheme="minorHAnsi"/>
          <w:sz w:val="22"/>
          <w:szCs w:val="22"/>
        </w:rPr>
        <w:t>Baht</w:t>
      </w:r>
      <w:r w:rsidRPr="00FD0CA3">
        <w:rPr>
          <w:rFonts w:asciiTheme="minorHAnsi" w:hAnsiTheme="minorHAnsi" w:cstheme="minorHAnsi"/>
          <w:sz w:val="22"/>
          <w:szCs w:val="22"/>
        </w:rPr>
        <w:t xml:space="preserve"> 44.7 million by KAL’s ordinary shares of 1,176,643 shares at par value of USD 0.000043. As a result, the Group’s shareholding in KAL increased from 49% to 100%. This made investment in KAL </w:t>
      </w:r>
      <w:proofErr w:type="gramStart"/>
      <w:r w:rsidRPr="00FD0CA3">
        <w:rPr>
          <w:rFonts w:asciiTheme="minorHAnsi" w:hAnsiTheme="minorHAnsi" w:cstheme="minorHAnsi"/>
          <w:sz w:val="22"/>
          <w:szCs w:val="22"/>
        </w:rPr>
        <w:t>changed</w:t>
      </w:r>
      <w:proofErr w:type="gramEnd"/>
      <w:r w:rsidRPr="00FD0CA3">
        <w:rPr>
          <w:rFonts w:asciiTheme="minorHAnsi" w:hAnsiTheme="minorHAnsi" w:cstheme="minorHAnsi"/>
          <w:sz w:val="22"/>
          <w:szCs w:val="22"/>
        </w:rPr>
        <w:t xml:space="preserve"> the status from financial assets at FVTPL to investment in subsidiary. In addition, KAL has investment in subsidiary, </w:t>
      </w:r>
      <w:proofErr w:type="spellStart"/>
      <w:r w:rsidRPr="00FD0CA3">
        <w:rPr>
          <w:rFonts w:asciiTheme="minorHAnsi" w:hAnsiTheme="minorHAnsi" w:cstheme="minorHAnsi"/>
          <w:sz w:val="22"/>
          <w:szCs w:val="22"/>
        </w:rPr>
        <w:t>Kairous</w:t>
      </w:r>
      <w:proofErr w:type="spellEnd"/>
      <w:r w:rsidRPr="00FD0CA3">
        <w:rPr>
          <w:rFonts w:asciiTheme="minorHAnsi" w:hAnsiTheme="minorHAnsi" w:cstheme="minorHAnsi"/>
          <w:sz w:val="22"/>
          <w:szCs w:val="22"/>
        </w:rPr>
        <w:t xml:space="preserve"> Acquisition Corp. Limited (KACL), which was established to raise capital through an Initial Public Offering (IPO) on the United States Stock Exchange (NASDAQ) with the objective of merging with another business called Special Purpose Acquisition Company (SPAC). Consequently, the Group has an indirect shareholding proportion in KACL of 91.35% as well. </w:t>
      </w:r>
    </w:p>
    <w:p w14:paraId="65D6ECF0" w14:textId="77777777" w:rsidR="000218EC" w:rsidRPr="00FD0CA3" w:rsidRDefault="000218EC" w:rsidP="000218EC">
      <w:pPr>
        <w:spacing w:before="120" w:line="350" w:lineRule="exact"/>
        <w:ind w:left="547"/>
        <w:jc w:val="thaiDistribute"/>
        <w:rPr>
          <w:rFonts w:asciiTheme="minorHAnsi" w:hAnsiTheme="minorHAnsi" w:cstheme="minorHAnsi"/>
          <w:sz w:val="22"/>
          <w:szCs w:val="22"/>
        </w:rPr>
      </w:pPr>
      <w:r w:rsidRPr="00FD0CA3">
        <w:rPr>
          <w:rFonts w:asciiTheme="minorHAnsi" w:hAnsiTheme="minorHAnsi" w:cstheme="minorHAnsi"/>
          <w:sz w:val="22"/>
          <w:szCs w:val="22"/>
        </w:rPr>
        <w:t>The fair values of the identifiable assets, liabilities and contingent liabilities of KAL Group as at the acquisition date are presented below:</w:t>
      </w:r>
    </w:p>
    <w:tbl>
      <w:tblPr>
        <w:tblW w:w="8554" w:type="dxa"/>
        <w:tblInd w:w="450" w:type="dxa"/>
        <w:tblLayout w:type="fixed"/>
        <w:tblLook w:val="04A0" w:firstRow="1" w:lastRow="0" w:firstColumn="1" w:lastColumn="0" w:noHBand="0" w:noVBand="1"/>
      </w:tblPr>
      <w:tblGrid>
        <w:gridCol w:w="6660"/>
        <w:gridCol w:w="360"/>
        <w:gridCol w:w="1534"/>
      </w:tblGrid>
      <w:tr w:rsidR="00F134E0" w:rsidRPr="00FD0CA3" w14:paraId="7687F520" w14:textId="77777777" w:rsidTr="005D0637">
        <w:tc>
          <w:tcPr>
            <w:tcW w:w="8554" w:type="dxa"/>
            <w:gridSpan w:val="3"/>
            <w:vAlign w:val="bottom"/>
          </w:tcPr>
          <w:p w14:paraId="014CB352" w14:textId="786DE64F" w:rsidR="00F134E0" w:rsidRPr="00FD0CA3" w:rsidRDefault="00F134E0">
            <w:pPr>
              <w:tabs>
                <w:tab w:val="decimal" w:pos="884"/>
              </w:tabs>
              <w:spacing w:line="350" w:lineRule="exact"/>
              <w:ind w:right="72"/>
              <w:jc w:val="right"/>
              <w:rPr>
                <w:rFonts w:asciiTheme="minorHAnsi" w:hAnsiTheme="minorHAnsi" w:cstheme="minorHAnsi"/>
                <w:i/>
                <w:iCs/>
                <w:sz w:val="22"/>
                <w:szCs w:val="22"/>
              </w:rPr>
            </w:pPr>
            <w:r w:rsidRPr="00FD0CA3">
              <w:rPr>
                <w:rFonts w:asciiTheme="minorHAnsi" w:hAnsiTheme="minorHAnsi" w:cstheme="minorHAnsi"/>
                <w:i/>
                <w:iCs/>
                <w:sz w:val="22"/>
                <w:szCs w:val="22"/>
              </w:rPr>
              <w:t xml:space="preserve">(Million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F134E0" w:rsidRPr="00FD0CA3" w14:paraId="4508E8D7" w14:textId="77777777" w:rsidTr="0073715D">
        <w:tc>
          <w:tcPr>
            <w:tcW w:w="6660" w:type="dxa"/>
            <w:vAlign w:val="bottom"/>
          </w:tcPr>
          <w:p w14:paraId="58D3D080" w14:textId="77777777" w:rsidR="00F134E0" w:rsidRPr="00FD0CA3" w:rsidRDefault="00F134E0">
            <w:pPr>
              <w:spacing w:line="350" w:lineRule="exact"/>
              <w:ind w:left="132" w:right="-108" w:hanging="132"/>
              <w:rPr>
                <w:rFonts w:asciiTheme="minorHAnsi" w:hAnsiTheme="minorHAnsi" w:cstheme="minorHAnsi"/>
                <w:sz w:val="22"/>
                <w:szCs w:val="22"/>
              </w:rPr>
            </w:pPr>
            <w:r w:rsidRPr="00FD0CA3">
              <w:rPr>
                <w:rFonts w:asciiTheme="minorHAnsi" w:hAnsiTheme="minorHAnsi" w:cstheme="minorHAnsi"/>
                <w:sz w:val="22"/>
                <w:szCs w:val="22"/>
              </w:rPr>
              <w:t>Trade and other receivables</w:t>
            </w:r>
          </w:p>
        </w:tc>
        <w:tc>
          <w:tcPr>
            <w:tcW w:w="360" w:type="dxa"/>
          </w:tcPr>
          <w:p w14:paraId="50F297E4" w14:textId="77777777" w:rsidR="00F134E0" w:rsidRPr="00FD0CA3" w:rsidRDefault="00F134E0">
            <w:pPr>
              <w:tabs>
                <w:tab w:val="decimal" w:pos="1212"/>
              </w:tabs>
              <w:spacing w:line="350" w:lineRule="exact"/>
              <w:ind w:left="72" w:right="72"/>
              <w:jc w:val="thaiDistribute"/>
              <w:rPr>
                <w:rFonts w:asciiTheme="minorHAnsi" w:hAnsiTheme="minorHAnsi" w:cstheme="minorHAnsi"/>
                <w:sz w:val="22"/>
                <w:szCs w:val="22"/>
              </w:rPr>
            </w:pPr>
          </w:p>
        </w:tc>
        <w:tc>
          <w:tcPr>
            <w:tcW w:w="1534" w:type="dxa"/>
            <w:vAlign w:val="bottom"/>
          </w:tcPr>
          <w:p w14:paraId="05B9D40F" w14:textId="77777777" w:rsidR="00F134E0" w:rsidRPr="00FD0CA3" w:rsidRDefault="00F134E0" w:rsidP="00872EC7">
            <w:pPr>
              <w:tabs>
                <w:tab w:val="decimal" w:pos="966"/>
              </w:tabs>
              <w:spacing w:line="350" w:lineRule="exact"/>
              <w:ind w:right="72"/>
              <w:jc w:val="right"/>
              <w:rPr>
                <w:rFonts w:asciiTheme="minorHAnsi" w:hAnsiTheme="minorHAnsi" w:cstheme="minorHAnsi"/>
                <w:sz w:val="22"/>
                <w:szCs w:val="22"/>
              </w:rPr>
            </w:pPr>
            <w:r w:rsidRPr="00FD0CA3">
              <w:rPr>
                <w:rFonts w:asciiTheme="minorHAnsi" w:hAnsiTheme="minorHAnsi" w:cstheme="minorHAnsi"/>
                <w:sz w:val="22"/>
                <w:szCs w:val="22"/>
              </w:rPr>
              <w:t>1.0</w:t>
            </w:r>
          </w:p>
        </w:tc>
      </w:tr>
      <w:tr w:rsidR="00F134E0" w:rsidRPr="00FD0CA3" w14:paraId="46012ECF" w14:textId="77777777" w:rsidTr="0073715D">
        <w:trPr>
          <w:trHeight w:val="324"/>
        </w:trPr>
        <w:tc>
          <w:tcPr>
            <w:tcW w:w="6660" w:type="dxa"/>
            <w:vAlign w:val="bottom"/>
          </w:tcPr>
          <w:p w14:paraId="01D94C16" w14:textId="77777777" w:rsidR="00F134E0" w:rsidRPr="00FD0CA3" w:rsidRDefault="00F134E0">
            <w:pPr>
              <w:spacing w:line="350" w:lineRule="exact"/>
              <w:ind w:left="132" w:right="-108" w:hanging="132"/>
              <w:rPr>
                <w:rFonts w:asciiTheme="minorHAnsi" w:hAnsiTheme="minorHAnsi" w:cstheme="minorHAnsi"/>
                <w:sz w:val="22"/>
                <w:szCs w:val="22"/>
              </w:rPr>
            </w:pPr>
            <w:r w:rsidRPr="00FD0CA3">
              <w:rPr>
                <w:rFonts w:asciiTheme="minorHAnsi" w:hAnsiTheme="minorHAnsi" w:cstheme="minorHAnsi"/>
                <w:sz w:val="22"/>
                <w:szCs w:val="22"/>
              </w:rPr>
              <w:t>Cash in trust under Special Purpose Acquisition Company (SPAC)</w:t>
            </w:r>
          </w:p>
        </w:tc>
        <w:tc>
          <w:tcPr>
            <w:tcW w:w="360" w:type="dxa"/>
          </w:tcPr>
          <w:p w14:paraId="0848A284" w14:textId="77777777" w:rsidR="00F134E0" w:rsidRPr="00FD0CA3" w:rsidRDefault="00F134E0">
            <w:pPr>
              <w:tabs>
                <w:tab w:val="decimal" w:pos="1212"/>
              </w:tabs>
              <w:spacing w:line="350" w:lineRule="exact"/>
              <w:ind w:left="72" w:right="72"/>
              <w:jc w:val="thaiDistribute"/>
              <w:rPr>
                <w:rFonts w:asciiTheme="minorHAnsi" w:hAnsiTheme="minorHAnsi" w:cstheme="minorHAnsi"/>
                <w:sz w:val="22"/>
                <w:szCs w:val="22"/>
              </w:rPr>
            </w:pPr>
          </w:p>
        </w:tc>
        <w:tc>
          <w:tcPr>
            <w:tcW w:w="1534" w:type="dxa"/>
            <w:vAlign w:val="bottom"/>
          </w:tcPr>
          <w:p w14:paraId="658F501C" w14:textId="77777777" w:rsidR="00F134E0" w:rsidRPr="00FD0CA3" w:rsidRDefault="00F134E0" w:rsidP="00872EC7">
            <w:pPr>
              <w:tabs>
                <w:tab w:val="decimal" w:pos="966"/>
              </w:tabs>
              <w:spacing w:line="350" w:lineRule="exact"/>
              <w:ind w:right="72"/>
              <w:jc w:val="right"/>
              <w:rPr>
                <w:rFonts w:asciiTheme="minorHAnsi" w:hAnsiTheme="minorHAnsi" w:cstheme="minorHAnsi"/>
                <w:sz w:val="22"/>
                <w:szCs w:val="22"/>
                <w:cs/>
              </w:rPr>
            </w:pPr>
            <w:r w:rsidRPr="00FD0CA3">
              <w:rPr>
                <w:rFonts w:asciiTheme="minorHAnsi" w:hAnsiTheme="minorHAnsi" w:cstheme="minorHAnsi"/>
                <w:sz w:val="22"/>
                <w:szCs w:val="22"/>
              </w:rPr>
              <w:t>561.4</w:t>
            </w:r>
          </w:p>
        </w:tc>
      </w:tr>
      <w:tr w:rsidR="00F134E0" w:rsidRPr="00FD0CA3" w14:paraId="3103D2C5" w14:textId="77777777" w:rsidTr="0073715D">
        <w:trPr>
          <w:trHeight w:val="324"/>
        </w:trPr>
        <w:tc>
          <w:tcPr>
            <w:tcW w:w="6660" w:type="dxa"/>
            <w:vAlign w:val="bottom"/>
          </w:tcPr>
          <w:p w14:paraId="366D944A" w14:textId="77777777" w:rsidR="00F134E0" w:rsidRPr="00FD0CA3" w:rsidRDefault="00F134E0">
            <w:pPr>
              <w:spacing w:line="350" w:lineRule="exact"/>
              <w:ind w:left="132" w:right="-108" w:hanging="132"/>
              <w:rPr>
                <w:rFonts w:asciiTheme="minorHAnsi" w:hAnsiTheme="minorHAnsi" w:cstheme="minorHAnsi"/>
                <w:sz w:val="22"/>
                <w:szCs w:val="22"/>
              </w:rPr>
            </w:pPr>
            <w:r w:rsidRPr="00FD0CA3">
              <w:rPr>
                <w:rFonts w:asciiTheme="minorHAnsi" w:hAnsiTheme="minorHAnsi" w:cstheme="minorHAnsi"/>
                <w:sz w:val="22"/>
                <w:szCs w:val="22"/>
              </w:rPr>
              <w:t>Trade and other payables</w:t>
            </w:r>
          </w:p>
        </w:tc>
        <w:tc>
          <w:tcPr>
            <w:tcW w:w="360" w:type="dxa"/>
          </w:tcPr>
          <w:p w14:paraId="24DEB39A" w14:textId="77777777" w:rsidR="00F134E0" w:rsidRPr="00FD0CA3" w:rsidRDefault="00F134E0">
            <w:pPr>
              <w:tabs>
                <w:tab w:val="decimal" w:pos="1212"/>
              </w:tabs>
              <w:spacing w:line="350" w:lineRule="exact"/>
              <w:ind w:left="72" w:right="72"/>
              <w:jc w:val="thaiDistribute"/>
              <w:rPr>
                <w:rFonts w:asciiTheme="minorHAnsi" w:hAnsiTheme="minorHAnsi" w:cstheme="minorHAnsi"/>
                <w:sz w:val="22"/>
                <w:szCs w:val="22"/>
              </w:rPr>
            </w:pPr>
          </w:p>
        </w:tc>
        <w:tc>
          <w:tcPr>
            <w:tcW w:w="1534" w:type="dxa"/>
            <w:vAlign w:val="bottom"/>
          </w:tcPr>
          <w:p w14:paraId="0E9CD0D2" w14:textId="77777777" w:rsidR="00F134E0" w:rsidRPr="00FD0CA3" w:rsidRDefault="00F134E0" w:rsidP="00872EC7">
            <w:pPr>
              <w:tabs>
                <w:tab w:val="decimal" w:pos="966"/>
              </w:tabs>
              <w:spacing w:line="350" w:lineRule="exact"/>
              <w:ind w:right="72"/>
              <w:jc w:val="right"/>
              <w:rPr>
                <w:rFonts w:asciiTheme="minorHAnsi" w:hAnsiTheme="minorHAnsi" w:cstheme="minorHAnsi"/>
                <w:sz w:val="22"/>
                <w:szCs w:val="22"/>
              </w:rPr>
            </w:pPr>
            <w:r w:rsidRPr="00FD0CA3">
              <w:rPr>
                <w:rFonts w:asciiTheme="minorHAnsi" w:hAnsiTheme="minorHAnsi" w:cstheme="minorHAnsi"/>
                <w:sz w:val="22"/>
                <w:szCs w:val="22"/>
              </w:rPr>
              <w:t>(250.6)</w:t>
            </w:r>
          </w:p>
        </w:tc>
      </w:tr>
      <w:tr w:rsidR="00F134E0" w:rsidRPr="00FD0CA3" w14:paraId="524EBBFF" w14:textId="77777777" w:rsidTr="0073715D">
        <w:trPr>
          <w:trHeight w:val="324"/>
        </w:trPr>
        <w:tc>
          <w:tcPr>
            <w:tcW w:w="6660" w:type="dxa"/>
            <w:vAlign w:val="bottom"/>
          </w:tcPr>
          <w:p w14:paraId="7AB9982B" w14:textId="77777777" w:rsidR="00F134E0" w:rsidRPr="00FD0CA3" w:rsidRDefault="00F134E0">
            <w:pPr>
              <w:spacing w:line="350" w:lineRule="exact"/>
              <w:ind w:left="132" w:right="-108" w:hanging="132"/>
              <w:rPr>
                <w:rFonts w:asciiTheme="minorHAnsi" w:hAnsiTheme="minorHAnsi" w:cstheme="minorHAnsi"/>
                <w:sz w:val="22"/>
                <w:szCs w:val="22"/>
              </w:rPr>
            </w:pPr>
            <w:r w:rsidRPr="00FD0CA3">
              <w:rPr>
                <w:rFonts w:asciiTheme="minorHAnsi" w:hAnsiTheme="minorHAnsi" w:cstheme="minorHAnsi"/>
                <w:sz w:val="22"/>
                <w:szCs w:val="22"/>
              </w:rPr>
              <w:t>Other current liabilities</w:t>
            </w:r>
          </w:p>
        </w:tc>
        <w:tc>
          <w:tcPr>
            <w:tcW w:w="360" w:type="dxa"/>
          </w:tcPr>
          <w:p w14:paraId="3D0FAA33" w14:textId="77777777" w:rsidR="00F134E0" w:rsidRPr="00FD0CA3" w:rsidRDefault="00F134E0">
            <w:pPr>
              <w:tabs>
                <w:tab w:val="decimal" w:pos="1212"/>
              </w:tabs>
              <w:spacing w:line="350" w:lineRule="exact"/>
              <w:ind w:left="72" w:right="72"/>
              <w:jc w:val="thaiDistribute"/>
              <w:rPr>
                <w:rFonts w:asciiTheme="minorHAnsi" w:hAnsiTheme="minorHAnsi" w:cstheme="minorHAnsi"/>
                <w:sz w:val="22"/>
                <w:szCs w:val="22"/>
              </w:rPr>
            </w:pPr>
          </w:p>
        </w:tc>
        <w:tc>
          <w:tcPr>
            <w:tcW w:w="1534" w:type="dxa"/>
            <w:vAlign w:val="bottom"/>
          </w:tcPr>
          <w:p w14:paraId="1D0134AE" w14:textId="666E604F" w:rsidR="00F134E0" w:rsidRPr="00FD0CA3" w:rsidRDefault="009D291D" w:rsidP="00872EC7">
            <w:pPr>
              <w:pBdr>
                <w:bottom w:val="single" w:sz="4" w:space="1" w:color="auto"/>
              </w:pBdr>
              <w:tabs>
                <w:tab w:val="decimal" w:pos="966"/>
              </w:tabs>
              <w:spacing w:line="350" w:lineRule="exact"/>
              <w:ind w:right="72"/>
              <w:jc w:val="right"/>
              <w:rPr>
                <w:rFonts w:asciiTheme="minorHAnsi" w:hAnsiTheme="minorHAnsi" w:cstheme="minorHAnsi"/>
                <w:sz w:val="22"/>
                <w:szCs w:val="22"/>
              </w:rPr>
            </w:pPr>
            <w:r w:rsidRPr="00FD0CA3">
              <w:rPr>
                <w:rFonts w:asciiTheme="minorHAnsi" w:hAnsiTheme="minorHAnsi" w:cstheme="minorHAnsi"/>
                <w:sz w:val="22"/>
                <w:szCs w:val="22"/>
              </w:rPr>
              <w:t>(655.0)</w:t>
            </w:r>
          </w:p>
        </w:tc>
      </w:tr>
      <w:tr w:rsidR="00F134E0" w:rsidRPr="00FD0CA3" w14:paraId="225CCEA0" w14:textId="77777777" w:rsidTr="0073715D">
        <w:trPr>
          <w:trHeight w:val="324"/>
        </w:trPr>
        <w:tc>
          <w:tcPr>
            <w:tcW w:w="6660" w:type="dxa"/>
            <w:vAlign w:val="bottom"/>
          </w:tcPr>
          <w:p w14:paraId="318EF5BC" w14:textId="77777777" w:rsidR="00F134E0" w:rsidRPr="00FD0CA3" w:rsidRDefault="00F134E0">
            <w:pPr>
              <w:spacing w:line="350" w:lineRule="exact"/>
              <w:ind w:left="132" w:right="-108" w:hanging="132"/>
              <w:rPr>
                <w:rFonts w:asciiTheme="minorHAnsi" w:hAnsiTheme="minorHAnsi" w:cstheme="minorHAnsi"/>
                <w:sz w:val="22"/>
                <w:szCs w:val="22"/>
              </w:rPr>
            </w:pPr>
            <w:r w:rsidRPr="00FD0CA3">
              <w:rPr>
                <w:rFonts w:asciiTheme="minorHAnsi" w:hAnsiTheme="minorHAnsi" w:cstheme="minorHAnsi"/>
                <w:sz w:val="22"/>
                <w:szCs w:val="22"/>
              </w:rPr>
              <w:t xml:space="preserve">Net liabilities from business acquisition </w:t>
            </w:r>
          </w:p>
        </w:tc>
        <w:tc>
          <w:tcPr>
            <w:tcW w:w="360" w:type="dxa"/>
          </w:tcPr>
          <w:p w14:paraId="54760DCE" w14:textId="77777777" w:rsidR="00F134E0" w:rsidRPr="00FD0CA3" w:rsidRDefault="00F134E0">
            <w:pPr>
              <w:tabs>
                <w:tab w:val="decimal" w:pos="1212"/>
              </w:tabs>
              <w:spacing w:line="350" w:lineRule="exact"/>
              <w:ind w:left="72" w:right="72"/>
              <w:jc w:val="thaiDistribute"/>
              <w:rPr>
                <w:rFonts w:asciiTheme="minorHAnsi" w:hAnsiTheme="minorHAnsi" w:cstheme="minorHAnsi"/>
                <w:sz w:val="22"/>
                <w:szCs w:val="22"/>
              </w:rPr>
            </w:pPr>
          </w:p>
        </w:tc>
        <w:tc>
          <w:tcPr>
            <w:tcW w:w="1534" w:type="dxa"/>
            <w:vAlign w:val="bottom"/>
          </w:tcPr>
          <w:p w14:paraId="4FFC6FE0" w14:textId="0FDEBB2D" w:rsidR="00F134E0" w:rsidRPr="00FD0CA3" w:rsidRDefault="005A3C2A" w:rsidP="00872EC7">
            <w:pPr>
              <w:tabs>
                <w:tab w:val="decimal" w:pos="966"/>
              </w:tabs>
              <w:spacing w:line="350" w:lineRule="exact"/>
              <w:ind w:right="72"/>
              <w:jc w:val="right"/>
              <w:rPr>
                <w:rFonts w:asciiTheme="minorHAnsi" w:hAnsiTheme="minorHAnsi" w:cstheme="minorHAnsi"/>
                <w:sz w:val="22"/>
                <w:szCs w:val="22"/>
              </w:rPr>
            </w:pPr>
            <w:r w:rsidRPr="00FD0CA3">
              <w:rPr>
                <w:rFonts w:asciiTheme="minorHAnsi" w:hAnsiTheme="minorHAnsi" w:cstheme="minorHAnsi"/>
                <w:sz w:val="22"/>
                <w:szCs w:val="22"/>
              </w:rPr>
              <w:t>(343.2)</w:t>
            </w:r>
          </w:p>
        </w:tc>
      </w:tr>
      <w:tr w:rsidR="00F134E0" w:rsidRPr="00FD0CA3" w14:paraId="348BF869" w14:textId="77777777" w:rsidTr="0073715D">
        <w:trPr>
          <w:trHeight w:val="324"/>
        </w:trPr>
        <w:tc>
          <w:tcPr>
            <w:tcW w:w="6660" w:type="dxa"/>
            <w:vAlign w:val="bottom"/>
          </w:tcPr>
          <w:p w14:paraId="5D6F9954" w14:textId="77777777" w:rsidR="00F134E0" w:rsidRPr="00FD0CA3" w:rsidRDefault="00F134E0">
            <w:pPr>
              <w:spacing w:line="350" w:lineRule="exact"/>
              <w:ind w:left="132" w:right="-108" w:hanging="132"/>
              <w:rPr>
                <w:rFonts w:asciiTheme="minorHAnsi" w:hAnsiTheme="minorHAnsi" w:cstheme="minorHAnsi"/>
                <w:sz w:val="22"/>
                <w:szCs w:val="22"/>
              </w:rPr>
            </w:pPr>
            <w:r w:rsidRPr="00FD0CA3">
              <w:rPr>
                <w:rFonts w:asciiTheme="minorHAnsi" w:hAnsiTheme="minorHAnsi" w:cstheme="minorHAnsi"/>
                <w:sz w:val="22"/>
                <w:szCs w:val="22"/>
              </w:rPr>
              <w:t>Net liabilities of the subsidiary in original proportion to the shareholding interest</w:t>
            </w:r>
          </w:p>
        </w:tc>
        <w:tc>
          <w:tcPr>
            <w:tcW w:w="360" w:type="dxa"/>
          </w:tcPr>
          <w:p w14:paraId="1D5A171D" w14:textId="77777777" w:rsidR="00F134E0" w:rsidRPr="00FD0CA3" w:rsidRDefault="00F134E0">
            <w:pPr>
              <w:tabs>
                <w:tab w:val="decimal" w:pos="1212"/>
              </w:tabs>
              <w:spacing w:line="350" w:lineRule="exact"/>
              <w:ind w:left="72" w:right="72"/>
              <w:jc w:val="thaiDistribute"/>
              <w:rPr>
                <w:rFonts w:asciiTheme="minorHAnsi" w:hAnsiTheme="minorHAnsi" w:cstheme="minorHAnsi"/>
                <w:sz w:val="22"/>
                <w:szCs w:val="22"/>
              </w:rPr>
            </w:pPr>
          </w:p>
        </w:tc>
        <w:tc>
          <w:tcPr>
            <w:tcW w:w="1534" w:type="dxa"/>
            <w:vAlign w:val="bottom"/>
          </w:tcPr>
          <w:p w14:paraId="24358715" w14:textId="35A0A0CB" w:rsidR="00F134E0" w:rsidRPr="00FD0CA3" w:rsidRDefault="006623AF" w:rsidP="00872EC7">
            <w:pPr>
              <w:tabs>
                <w:tab w:val="decimal" w:pos="966"/>
              </w:tabs>
              <w:spacing w:line="350" w:lineRule="exact"/>
              <w:ind w:right="72"/>
              <w:jc w:val="right"/>
              <w:rPr>
                <w:rFonts w:asciiTheme="minorHAnsi" w:hAnsiTheme="minorHAnsi" w:cstheme="minorHAnsi"/>
                <w:sz w:val="22"/>
                <w:szCs w:val="22"/>
              </w:rPr>
            </w:pPr>
            <w:r w:rsidRPr="00FD0CA3">
              <w:rPr>
                <w:rFonts w:asciiTheme="minorHAnsi" w:hAnsiTheme="minorHAnsi" w:cstheme="minorHAnsi"/>
                <w:sz w:val="22"/>
                <w:szCs w:val="22"/>
              </w:rPr>
              <w:t>(324.1)</w:t>
            </w:r>
          </w:p>
        </w:tc>
      </w:tr>
      <w:tr w:rsidR="00F134E0" w:rsidRPr="00FD0CA3" w14:paraId="64B46EAD" w14:textId="77777777" w:rsidTr="0073715D">
        <w:tc>
          <w:tcPr>
            <w:tcW w:w="6660" w:type="dxa"/>
            <w:hideMark/>
          </w:tcPr>
          <w:p w14:paraId="508131A3" w14:textId="36BA8BBD" w:rsidR="00F134E0" w:rsidRPr="00FD0CA3" w:rsidRDefault="00F134E0">
            <w:pPr>
              <w:tabs>
                <w:tab w:val="left" w:pos="615"/>
              </w:tabs>
              <w:spacing w:line="350" w:lineRule="exact"/>
              <w:ind w:left="132" w:right="-108" w:hanging="132"/>
              <w:rPr>
                <w:rFonts w:asciiTheme="minorHAnsi" w:hAnsiTheme="minorHAnsi" w:cstheme="minorHAnsi"/>
                <w:sz w:val="22"/>
                <w:szCs w:val="22"/>
              </w:rPr>
            </w:pPr>
            <w:r w:rsidRPr="00B27469">
              <w:rPr>
                <w:rFonts w:asciiTheme="minorHAnsi" w:hAnsiTheme="minorHAnsi" w:cstheme="minorHAnsi"/>
                <w:i/>
                <w:iCs/>
                <w:sz w:val="22"/>
                <w:szCs w:val="22"/>
              </w:rPr>
              <w:t>Less</w:t>
            </w:r>
            <w:r w:rsidR="00DD0F83" w:rsidRPr="00B27469">
              <w:rPr>
                <w:rFonts w:asciiTheme="minorHAnsi" w:hAnsiTheme="minorHAnsi" w:cstheme="minorHAnsi"/>
                <w:sz w:val="22"/>
                <w:szCs w:val="22"/>
              </w:rPr>
              <w:t xml:space="preserve"> </w:t>
            </w:r>
            <w:r w:rsidR="00E63BB9" w:rsidRPr="00E63BB9">
              <w:rPr>
                <w:rFonts w:asciiTheme="minorHAnsi" w:hAnsiTheme="minorHAnsi" w:cstheme="minorHAnsi"/>
                <w:sz w:val="22"/>
                <w:szCs w:val="22"/>
              </w:rPr>
              <w:t>Cost of acquisition</w:t>
            </w:r>
          </w:p>
        </w:tc>
        <w:tc>
          <w:tcPr>
            <w:tcW w:w="360" w:type="dxa"/>
          </w:tcPr>
          <w:p w14:paraId="075A10C3" w14:textId="77777777" w:rsidR="00F134E0" w:rsidRPr="00FD0CA3" w:rsidRDefault="00F134E0">
            <w:pPr>
              <w:tabs>
                <w:tab w:val="decimal" w:pos="1212"/>
              </w:tabs>
              <w:spacing w:line="350" w:lineRule="exact"/>
              <w:ind w:left="72" w:right="72"/>
              <w:jc w:val="thaiDistribute"/>
              <w:rPr>
                <w:rFonts w:asciiTheme="minorHAnsi" w:hAnsiTheme="minorHAnsi" w:cstheme="minorHAnsi"/>
                <w:sz w:val="22"/>
                <w:szCs w:val="22"/>
              </w:rPr>
            </w:pPr>
          </w:p>
        </w:tc>
        <w:tc>
          <w:tcPr>
            <w:tcW w:w="1534" w:type="dxa"/>
            <w:vAlign w:val="bottom"/>
            <w:hideMark/>
          </w:tcPr>
          <w:p w14:paraId="2541B473" w14:textId="5F32AA67" w:rsidR="00F134E0" w:rsidRPr="00FD0CA3" w:rsidRDefault="00303834" w:rsidP="006C7338">
            <w:pPr>
              <w:pBdr>
                <w:bottom w:val="single" w:sz="4" w:space="1" w:color="auto"/>
              </w:pBdr>
              <w:spacing w:line="350" w:lineRule="exact"/>
              <w:ind w:right="72"/>
              <w:jc w:val="right"/>
              <w:rPr>
                <w:rFonts w:asciiTheme="minorHAnsi" w:hAnsiTheme="minorHAnsi" w:cstheme="minorHAnsi"/>
                <w:sz w:val="22"/>
                <w:szCs w:val="22"/>
                <w:cs/>
              </w:rPr>
            </w:pP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(97)</w:t>
            </w:r>
          </w:p>
        </w:tc>
      </w:tr>
      <w:tr w:rsidR="00F134E0" w:rsidRPr="00FD0CA3" w14:paraId="7FA236AF" w14:textId="77777777" w:rsidTr="0073715D">
        <w:tc>
          <w:tcPr>
            <w:tcW w:w="6660" w:type="dxa"/>
            <w:hideMark/>
          </w:tcPr>
          <w:p w14:paraId="7906C6F3" w14:textId="77777777" w:rsidR="00F134E0" w:rsidRPr="00FD0CA3" w:rsidRDefault="00F134E0">
            <w:pPr>
              <w:spacing w:line="350" w:lineRule="exact"/>
              <w:ind w:left="132" w:right="-108" w:hanging="132"/>
              <w:rPr>
                <w:rFonts w:asciiTheme="minorHAnsi" w:hAnsiTheme="minorHAnsi" w:cstheme="minorHAnsi"/>
                <w:sz w:val="22"/>
                <w:szCs w:val="22"/>
              </w:rPr>
            </w:pPr>
            <w:r w:rsidRPr="00FD0CA3">
              <w:rPr>
                <w:rFonts w:asciiTheme="minorHAnsi" w:hAnsiTheme="minorHAnsi" w:cstheme="minorHAnsi"/>
                <w:sz w:val="22"/>
                <w:szCs w:val="22"/>
              </w:rPr>
              <w:t>Net cash paid from investment in subsidiary</w:t>
            </w:r>
          </w:p>
        </w:tc>
        <w:tc>
          <w:tcPr>
            <w:tcW w:w="360" w:type="dxa"/>
          </w:tcPr>
          <w:p w14:paraId="140B4BE5" w14:textId="77777777" w:rsidR="00F134E0" w:rsidRPr="00FD0CA3" w:rsidRDefault="00F134E0">
            <w:pPr>
              <w:tabs>
                <w:tab w:val="decimal" w:pos="1212"/>
              </w:tabs>
              <w:spacing w:line="350" w:lineRule="exact"/>
              <w:ind w:left="72" w:right="72"/>
              <w:jc w:val="thaiDistribute"/>
              <w:rPr>
                <w:rFonts w:asciiTheme="minorHAnsi" w:hAnsiTheme="minorHAnsi" w:cstheme="minorHAnsi"/>
                <w:sz w:val="22"/>
                <w:szCs w:val="22"/>
              </w:rPr>
            </w:pPr>
          </w:p>
        </w:tc>
        <w:tc>
          <w:tcPr>
            <w:tcW w:w="1534" w:type="dxa"/>
            <w:vAlign w:val="bottom"/>
            <w:hideMark/>
          </w:tcPr>
          <w:p w14:paraId="106B4E29" w14:textId="3CD7C4B7" w:rsidR="00F134E0" w:rsidRPr="00FD0CA3" w:rsidRDefault="00421A1D" w:rsidP="00872EC7">
            <w:pPr>
              <w:pBdr>
                <w:top w:val="single" w:sz="4" w:space="0" w:color="auto"/>
                <w:bottom w:val="double" w:sz="4" w:space="1" w:color="auto"/>
              </w:pBdr>
              <w:tabs>
                <w:tab w:val="decimal" w:pos="966"/>
              </w:tabs>
              <w:spacing w:line="350" w:lineRule="exact"/>
              <w:ind w:right="72"/>
              <w:jc w:val="right"/>
              <w:rPr>
                <w:rFonts w:asciiTheme="minorHAnsi" w:hAnsiTheme="minorHAnsi" w:cstheme="minorHAnsi"/>
                <w:sz w:val="22"/>
                <w:szCs w:val="22"/>
                <w:cs/>
              </w:rPr>
            </w:pPr>
            <w:r w:rsidRPr="00FD0CA3">
              <w:rPr>
                <w:rFonts w:asciiTheme="minorHAnsi" w:hAnsiTheme="minorHAnsi" w:cstheme="minorHAnsi"/>
                <w:sz w:val="22"/>
                <w:szCs w:val="22"/>
              </w:rPr>
              <w:t>(421.1)</w:t>
            </w:r>
          </w:p>
        </w:tc>
      </w:tr>
    </w:tbl>
    <w:p w14:paraId="4038F116" w14:textId="0834B14E" w:rsidR="002355E7" w:rsidRPr="002355E7" w:rsidRDefault="002355E7" w:rsidP="002F4354">
      <w:pPr>
        <w:spacing w:before="120" w:after="120" w:line="380" w:lineRule="exact"/>
        <w:ind w:left="547"/>
        <w:jc w:val="thaiDistribute"/>
        <w:rPr>
          <w:rFonts w:asciiTheme="minorHAnsi" w:hAnsiTheme="minorHAnsi" w:cstheme="minorHAnsi"/>
          <w:sz w:val="22"/>
          <w:szCs w:val="22"/>
        </w:rPr>
      </w:pPr>
      <w:r w:rsidRPr="002355E7">
        <w:rPr>
          <w:rFonts w:asciiTheme="minorHAnsi" w:hAnsiTheme="minorHAnsi" w:cstheme="minorHAnsi"/>
          <w:sz w:val="22"/>
          <w:szCs w:val="22"/>
        </w:rPr>
        <w:t xml:space="preserve">The Group considered the acquisition of the investment in KAL Group as an asset acquisition and </w:t>
      </w:r>
      <w:proofErr w:type="spellStart"/>
      <w:r w:rsidRPr="002355E7">
        <w:rPr>
          <w:rFonts w:asciiTheme="minorHAnsi" w:hAnsiTheme="minorHAnsi" w:cstheme="minorHAnsi"/>
          <w:sz w:val="22"/>
          <w:szCs w:val="22"/>
        </w:rPr>
        <w:t>recognised</w:t>
      </w:r>
      <w:proofErr w:type="spellEnd"/>
      <w:r w:rsidRPr="002355E7">
        <w:rPr>
          <w:rFonts w:asciiTheme="minorHAnsi" w:hAnsiTheme="minorHAnsi" w:cstheme="minorHAnsi"/>
          <w:sz w:val="22"/>
          <w:szCs w:val="22"/>
        </w:rPr>
        <w:t xml:space="preserve"> a loss on asset acquisition of </w:t>
      </w:r>
      <w:r w:rsidR="0088655D">
        <w:rPr>
          <w:rFonts w:asciiTheme="minorHAnsi" w:hAnsiTheme="minorHAnsi" w:cstheme="minorHAnsi"/>
          <w:sz w:val="22"/>
          <w:szCs w:val="22"/>
        </w:rPr>
        <w:t>Baht</w:t>
      </w:r>
      <w:r w:rsidRPr="002355E7">
        <w:rPr>
          <w:rFonts w:asciiTheme="minorHAnsi" w:hAnsiTheme="minorHAnsi" w:cstheme="minorHAnsi"/>
          <w:sz w:val="22"/>
          <w:szCs w:val="22"/>
        </w:rPr>
        <w:t xml:space="preserve"> 421.1 million (restated), which resulted from the consideration paid for the investment of </w:t>
      </w:r>
      <w:r w:rsidR="0088655D">
        <w:rPr>
          <w:rFonts w:asciiTheme="minorHAnsi" w:hAnsiTheme="minorHAnsi" w:cstheme="minorHAnsi"/>
          <w:sz w:val="22"/>
          <w:szCs w:val="22"/>
        </w:rPr>
        <w:t>Baht</w:t>
      </w:r>
      <w:r w:rsidRPr="002355E7">
        <w:rPr>
          <w:rFonts w:asciiTheme="minorHAnsi" w:hAnsiTheme="minorHAnsi" w:cstheme="minorHAnsi"/>
          <w:sz w:val="22"/>
          <w:szCs w:val="22"/>
        </w:rPr>
        <w:t xml:space="preserve"> 97.0 million in exchange for the net liabilities of </w:t>
      </w:r>
      <w:r w:rsidR="0088655D">
        <w:rPr>
          <w:rFonts w:asciiTheme="minorHAnsi" w:hAnsiTheme="minorHAnsi" w:cstheme="minorHAnsi"/>
          <w:sz w:val="22"/>
          <w:szCs w:val="22"/>
        </w:rPr>
        <w:t>Baht</w:t>
      </w:r>
      <w:r w:rsidRPr="002355E7">
        <w:rPr>
          <w:rFonts w:asciiTheme="minorHAnsi" w:hAnsiTheme="minorHAnsi" w:cstheme="minorHAnsi"/>
          <w:sz w:val="22"/>
          <w:szCs w:val="22"/>
        </w:rPr>
        <w:t xml:space="preserve"> 324.1 million of such company, in the consolidated statement of profit or loss and other comprehensive income for the year ended 31 December 2024.</w:t>
      </w:r>
    </w:p>
    <w:p w14:paraId="1B24A750" w14:textId="6A5F2D43" w:rsidR="002355E7" w:rsidRPr="002355E7" w:rsidRDefault="002355E7" w:rsidP="002F4354">
      <w:pPr>
        <w:spacing w:before="120" w:after="120" w:line="380" w:lineRule="exact"/>
        <w:ind w:left="547"/>
        <w:jc w:val="thaiDistribute"/>
        <w:rPr>
          <w:rFonts w:asciiTheme="minorHAnsi" w:hAnsiTheme="minorHAnsi" w:cstheme="minorHAnsi"/>
          <w:sz w:val="22"/>
          <w:szCs w:val="22"/>
        </w:rPr>
      </w:pPr>
      <w:r w:rsidRPr="002355E7">
        <w:rPr>
          <w:rFonts w:asciiTheme="minorHAnsi" w:hAnsiTheme="minorHAnsi" w:cstheme="minorHAnsi"/>
          <w:sz w:val="22"/>
          <w:szCs w:val="22"/>
        </w:rPr>
        <w:t xml:space="preserve">Subsequently, the Group noted that KACL was delisted from NASDAQ and commenced trading on the </w:t>
      </w:r>
      <w:proofErr w:type="gramStart"/>
      <w:r w:rsidRPr="002355E7">
        <w:rPr>
          <w:rFonts w:asciiTheme="minorHAnsi" w:hAnsiTheme="minorHAnsi" w:cstheme="minorHAnsi"/>
          <w:sz w:val="22"/>
          <w:szCs w:val="22"/>
        </w:rPr>
        <w:t>Over-the-Counter</w:t>
      </w:r>
      <w:proofErr w:type="gramEnd"/>
      <w:r w:rsidRPr="002355E7">
        <w:rPr>
          <w:rFonts w:asciiTheme="minorHAnsi" w:hAnsiTheme="minorHAnsi" w:cstheme="minorHAnsi"/>
          <w:sz w:val="22"/>
          <w:szCs w:val="22"/>
        </w:rPr>
        <w:t xml:space="preserve"> (OTC) market as KACL failed to comply with the NASDAQ requirement to complete a business combination within 36 months from the effectiveness of its initial public offering, which was required to be completed by 13 December 2024. However, KACL had requested several extensions to consummate a business combination, with the latest extension requiring completion by 30 September </w:t>
      </w:r>
      <w:r w:rsidRPr="002355E7">
        <w:rPr>
          <w:rFonts w:asciiTheme="minorHAnsi" w:hAnsiTheme="minorHAnsi" w:cstheme="minorHAnsi"/>
          <w:sz w:val="22"/>
          <w:szCs w:val="22"/>
        </w:rPr>
        <w:lastRenderedPageBreak/>
        <w:t>2025. If KACL</w:t>
      </w:r>
      <w:r w:rsidR="0013701A">
        <w:rPr>
          <w:rFonts w:asciiTheme="minorHAnsi" w:hAnsiTheme="minorHAnsi" w:cstheme="minorHAnsi"/>
          <w:sz w:val="22"/>
          <w:szCs w:val="22"/>
        </w:rPr>
        <w:t xml:space="preserve"> had</w:t>
      </w:r>
      <w:r w:rsidRPr="002355E7">
        <w:rPr>
          <w:rFonts w:asciiTheme="minorHAnsi" w:hAnsiTheme="minorHAnsi" w:cstheme="minorHAnsi"/>
          <w:sz w:val="22"/>
          <w:szCs w:val="22"/>
        </w:rPr>
        <w:t xml:space="preserve"> successfully complete</w:t>
      </w:r>
      <w:r w:rsidR="0013701A">
        <w:rPr>
          <w:rFonts w:asciiTheme="minorHAnsi" w:hAnsiTheme="minorHAnsi" w:cstheme="minorHAnsi"/>
          <w:sz w:val="22"/>
          <w:szCs w:val="22"/>
        </w:rPr>
        <w:t>d</w:t>
      </w:r>
      <w:r w:rsidRPr="002355E7">
        <w:rPr>
          <w:rFonts w:asciiTheme="minorHAnsi" w:hAnsiTheme="minorHAnsi" w:cstheme="minorHAnsi"/>
          <w:sz w:val="22"/>
          <w:szCs w:val="22"/>
        </w:rPr>
        <w:t xml:space="preserve"> a business combination and ha</w:t>
      </w:r>
      <w:r w:rsidR="0013701A">
        <w:rPr>
          <w:rFonts w:asciiTheme="minorHAnsi" w:hAnsiTheme="minorHAnsi" w:cstheme="minorHAnsi"/>
          <w:sz w:val="22"/>
          <w:szCs w:val="22"/>
        </w:rPr>
        <w:t>d</w:t>
      </w:r>
      <w:r w:rsidRPr="002355E7">
        <w:rPr>
          <w:rFonts w:asciiTheme="minorHAnsi" w:hAnsiTheme="minorHAnsi" w:cstheme="minorHAnsi"/>
          <w:sz w:val="22"/>
          <w:szCs w:val="22"/>
        </w:rPr>
        <w:t xml:space="preserve"> more than 400 shareholders, it may </w:t>
      </w:r>
      <w:r w:rsidR="0013701A">
        <w:rPr>
          <w:rFonts w:asciiTheme="minorHAnsi" w:hAnsiTheme="minorHAnsi" w:cstheme="minorHAnsi"/>
          <w:sz w:val="22"/>
          <w:szCs w:val="22"/>
        </w:rPr>
        <w:t xml:space="preserve">have been </w:t>
      </w:r>
      <w:r w:rsidRPr="002355E7">
        <w:rPr>
          <w:rFonts w:asciiTheme="minorHAnsi" w:hAnsiTheme="minorHAnsi" w:cstheme="minorHAnsi"/>
          <w:sz w:val="22"/>
          <w:szCs w:val="22"/>
        </w:rPr>
        <w:t xml:space="preserve">eligible to relist its securities on NASDAQ. Under the terms of the latest extension, KACL was required to deposit USD 50,000 per month into the trust account on a continuous monthly basis starting from 16 December 2024 onwards. Failure to comply with this requirement would result in a breach of </w:t>
      </w:r>
      <w:proofErr w:type="gramStart"/>
      <w:r w:rsidRPr="002355E7">
        <w:rPr>
          <w:rFonts w:asciiTheme="minorHAnsi" w:hAnsiTheme="minorHAnsi" w:cstheme="minorHAnsi"/>
          <w:sz w:val="22"/>
          <w:szCs w:val="22"/>
        </w:rPr>
        <w:t>the conditions</w:t>
      </w:r>
      <w:proofErr w:type="gramEnd"/>
      <w:r w:rsidRPr="002355E7">
        <w:rPr>
          <w:rFonts w:asciiTheme="minorHAnsi" w:hAnsiTheme="minorHAnsi" w:cstheme="minorHAnsi"/>
          <w:sz w:val="22"/>
          <w:szCs w:val="22"/>
        </w:rPr>
        <w:t xml:space="preserve"> and would require KACL to commence the liquidation of the trust account within the prescribed period. In May 2025, KACL did not make the required deposit into the trust account, resulting in the expiration of the extension and consequently requiring KACL to liquidate the trust account and redeem all ordinary shares recorded as advance share subscription under the SPAC structure that were included in the units issued in its initial public offering. Following the redemption of ordinary shares, KACL remained trading on the OTC market and continued to seek new business opportunities such as mergers, acquisitions, share exchanges or other forms of business combinations with other entities.</w:t>
      </w:r>
    </w:p>
    <w:p w14:paraId="06AAEF56" w14:textId="1D66076E" w:rsidR="00E65B70" w:rsidRPr="00FD0CA3" w:rsidRDefault="002355E7" w:rsidP="002355E7">
      <w:pPr>
        <w:spacing w:before="120" w:after="120" w:line="380" w:lineRule="exact"/>
        <w:ind w:left="547"/>
        <w:jc w:val="thaiDistribute"/>
        <w:rPr>
          <w:rFonts w:asciiTheme="minorHAnsi" w:hAnsiTheme="minorHAnsi" w:cstheme="minorHAnsi"/>
          <w:sz w:val="22"/>
          <w:szCs w:val="22"/>
        </w:rPr>
      </w:pPr>
      <w:r w:rsidRPr="002355E7">
        <w:rPr>
          <w:rFonts w:asciiTheme="minorHAnsi" w:hAnsiTheme="minorHAnsi" w:cstheme="minorHAnsi"/>
          <w:sz w:val="22"/>
          <w:szCs w:val="22"/>
        </w:rPr>
        <w:t xml:space="preserve">In September 2025, KACL returned the trust account deposit and redeemed the ordinary shares recorded as advance share subscription under the SPAC structure. KACL is currently in the process of amending its Articles of Association </w:t>
      </w:r>
      <w:proofErr w:type="gramStart"/>
      <w:r w:rsidRPr="002355E7">
        <w:rPr>
          <w:rFonts w:asciiTheme="minorHAnsi" w:hAnsiTheme="minorHAnsi" w:cstheme="minorHAnsi"/>
          <w:sz w:val="22"/>
          <w:szCs w:val="22"/>
        </w:rPr>
        <w:t>in order to</w:t>
      </w:r>
      <w:proofErr w:type="gramEnd"/>
      <w:r w:rsidRPr="002355E7">
        <w:rPr>
          <w:rFonts w:asciiTheme="minorHAnsi" w:hAnsiTheme="minorHAnsi" w:cstheme="minorHAnsi"/>
          <w:sz w:val="22"/>
          <w:szCs w:val="22"/>
        </w:rPr>
        <w:t xml:space="preserve"> change its status from a SPAC Company to a general operating company whose shares are traded on the OTC market.</w:t>
      </w:r>
    </w:p>
    <w:p w14:paraId="2BC3F9C6" w14:textId="49FAF9F3" w:rsidR="000218EC" w:rsidRPr="007A3179" w:rsidRDefault="000218EC" w:rsidP="00F134E0">
      <w:pPr>
        <w:pStyle w:val="Heading1"/>
        <w:spacing w:before="120" w:after="120"/>
        <w:ind w:left="547"/>
        <w:jc w:val="left"/>
        <w:rPr>
          <w:rFonts w:asciiTheme="minorHAnsi" w:hAnsiTheme="minorHAnsi" w:cstheme="minorHAnsi"/>
          <w:i/>
          <w:iCs/>
          <w:sz w:val="22"/>
          <w:szCs w:val="22"/>
        </w:rPr>
      </w:pPr>
      <w:proofErr w:type="spellStart"/>
      <w:r w:rsidRPr="007A3179">
        <w:rPr>
          <w:rFonts w:asciiTheme="minorHAnsi" w:hAnsiTheme="minorHAnsi" w:cstheme="minorHAnsi"/>
          <w:i/>
          <w:iCs/>
          <w:sz w:val="22"/>
          <w:szCs w:val="22"/>
        </w:rPr>
        <w:t>Chuanglee</w:t>
      </w:r>
      <w:proofErr w:type="spellEnd"/>
      <w:r w:rsidRPr="007A3179">
        <w:rPr>
          <w:rFonts w:asciiTheme="minorHAnsi" w:hAnsiTheme="minorHAnsi" w:cstheme="minorHAnsi"/>
          <w:i/>
          <w:iCs/>
          <w:sz w:val="22"/>
          <w:szCs w:val="22"/>
        </w:rPr>
        <w:t xml:space="preserve"> MiniC Greenwich L</w:t>
      </w:r>
      <w:r w:rsidR="00FC1365" w:rsidRPr="007A3179">
        <w:rPr>
          <w:rFonts w:asciiTheme="minorHAnsi" w:hAnsiTheme="minorHAnsi" w:cstheme="minorHAnsi"/>
          <w:i/>
          <w:iCs/>
          <w:sz w:val="22"/>
          <w:szCs w:val="22"/>
        </w:rPr>
        <w:t>im</w:t>
      </w:r>
      <w:r w:rsidR="000038A9" w:rsidRPr="007A3179">
        <w:rPr>
          <w:rFonts w:asciiTheme="minorHAnsi" w:hAnsiTheme="minorHAnsi" w:cstheme="minorHAnsi"/>
          <w:i/>
          <w:iCs/>
          <w:sz w:val="22"/>
          <w:szCs w:val="22"/>
        </w:rPr>
        <w:t>ited</w:t>
      </w:r>
      <w:r w:rsidRPr="007A3179">
        <w:rPr>
          <w:rFonts w:asciiTheme="minorHAnsi" w:hAnsiTheme="minorHAnsi" w:cstheme="minorHAnsi"/>
          <w:i/>
          <w:iCs/>
          <w:sz w:val="22"/>
          <w:szCs w:val="22"/>
        </w:rPr>
        <w:t xml:space="preserve"> (MiniC)</w:t>
      </w:r>
    </w:p>
    <w:p w14:paraId="1851E80A" w14:textId="763F2A54" w:rsidR="000218EC" w:rsidRPr="00FD0CA3" w:rsidRDefault="000218EC" w:rsidP="000218EC">
      <w:pPr>
        <w:spacing w:before="120" w:after="120" w:line="380" w:lineRule="exact"/>
        <w:ind w:left="547"/>
        <w:jc w:val="thaiDistribute"/>
        <w:rPr>
          <w:rFonts w:asciiTheme="minorHAnsi" w:hAnsiTheme="minorHAnsi" w:cstheme="minorHAnsi"/>
          <w:sz w:val="22"/>
          <w:szCs w:val="22"/>
        </w:rPr>
      </w:pPr>
      <w:r w:rsidRPr="00FD0CA3">
        <w:rPr>
          <w:rFonts w:asciiTheme="minorHAnsi" w:hAnsiTheme="minorHAnsi" w:cstheme="minorHAnsi"/>
          <w:sz w:val="22"/>
          <w:szCs w:val="22"/>
        </w:rPr>
        <w:t xml:space="preserve">In September 2024, </w:t>
      </w:r>
      <w:proofErr w:type="spellStart"/>
      <w:r w:rsidRPr="00FD0CA3">
        <w:rPr>
          <w:rFonts w:asciiTheme="minorHAnsi" w:hAnsiTheme="minorHAnsi" w:cstheme="minorHAnsi"/>
          <w:sz w:val="22"/>
          <w:szCs w:val="22"/>
        </w:rPr>
        <w:t>Galalane</w:t>
      </w:r>
      <w:proofErr w:type="spellEnd"/>
      <w:r w:rsidRPr="00FD0CA3">
        <w:rPr>
          <w:rFonts w:asciiTheme="minorHAnsi" w:hAnsiTheme="minorHAnsi" w:cstheme="minorHAnsi"/>
          <w:sz w:val="22"/>
          <w:szCs w:val="22"/>
        </w:rPr>
        <w:t xml:space="preserve"> Limited (subsidiary) invested GBP 100, or equivalent to </w:t>
      </w:r>
      <w:r w:rsidR="0088655D">
        <w:rPr>
          <w:rFonts w:asciiTheme="minorHAnsi" w:hAnsiTheme="minorHAnsi" w:cstheme="minorHAnsi"/>
          <w:sz w:val="22"/>
          <w:szCs w:val="22"/>
        </w:rPr>
        <w:t>Baht</w:t>
      </w:r>
      <w:r w:rsidRPr="00FD0CA3">
        <w:rPr>
          <w:rFonts w:asciiTheme="minorHAnsi" w:hAnsiTheme="minorHAnsi" w:cstheme="minorHAnsi"/>
          <w:sz w:val="22"/>
          <w:szCs w:val="22"/>
        </w:rPr>
        <w:t xml:space="preserve"> 4,380 in </w:t>
      </w:r>
      <w:proofErr w:type="spellStart"/>
      <w:r w:rsidRPr="00FD0CA3">
        <w:rPr>
          <w:rFonts w:asciiTheme="minorHAnsi" w:hAnsiTheme="minorHAnsi" w:cstheme="minorHAnsi"/>
          <w:sz w:val="22"/>
          <w:szCs w:val="22"/>
        </w:rPr>
        <w:t>Chuanglee</w:t>
      </w:r>
      <w:proofErr w:type="spellEnd"/>
      <w:r w:rsidRPr="00FD0CA3">
        <w:rPr>
          <w:rFonts w:asciiTheme="minorHAnsi" w:hAnsiTheme="minorHAnsi" w:cstheme="minorHAnsi"/>
          <w:sz w:val="22"/>
          <w:szCs w:val="22"/>
        </w:rPr>
        <w:t xml:space="preserve"> MiniC Greenwich </w:t>
      </w:r>
      <w:r w:rsidR="00A91240" w:rsidRPr="00FD0CA3">
        <w:rPr>
          <w:rFonts w:asciiTheme="minorHAnsi" w:hAnsiTheme="minorHAnsi" w:cstheme="minorHAnsi"/>
          <w:sz w:val="22"/>
          <w:szCs w:val="22"/>
        </w:rPr>
        <w:t>Limited</w:t>
      </w:r>
      <w:r w:rsidRPr="00FD0CA3">
        <w:rPr>
          <w:rFonts w:asciiTheme="minorHAnsi" w:hAnsiTheme="minorHAnsi" w:cstheme="minorHAnsi"/>
          <w:sz w:val="22"/>
          <w:szCs w:val="22"/>
        </w:rPr>
        <w:t xml:space="preserve"> (MiniC). The subsidiary had </w:t>
      </w:r>
      <w:proofErr w:type="gramStart"/>
      <w:r w:rsidRPr="00FD0CA3">
        <w:rPr>
          <w:rFonts w:asciiTheme="minorHAnsi" w:hAnsiTheme="minorHAnsi" w:cstheme="minorHAnsi"/>
          <w:sz w:val="22"/>
          <w:szCs w:val="22"/>
        </w:rPr>
        <w:t>an 100</w:t>
      </w:r>
      <w:proofErr w:type="gramEnd"/>
      <w:r w:rsidRPr="00FD0CA3">
        <w:rPr>
          <w:rFonts w:asciiTheme="minorHAnsi" w:hAnsiTheme="minorHAnsi" w:cstheme="minorHAnsi"/>
          <w:sz w:val="22"/>
          <w:szCs w:val="22"/>
        </w:rPr>
        <w:t>% interest in such company.</w:t>
      </w:r>
    </w:p>
    <w:p w14:paraId="5D0E0D33" w14:textId="0900FF79" w:rsidR="00655E45" w:rsidRDefault="00157085" w:rsidP="006F1039">
      <w:pPr>
        <w:pStyle w:val="Heading1"/>
        <w:spacing w:before="120" w:after="120"/>
        <w:ind w:left="547"/>
        <w:jc w:val="left"/>
        <w:rPr>
          <w:rFonts w:asciiTheme="minorHAnsi" w:hAnsiTheme="minorHAnsi" w:cstheme="minorHAnsi"/>
          <w:i/>
          <w:iCs/>
          <w:sz w:val="22"/>
          <w:szCs w:val="22"/>
        </w:rPr>
      </w:pPr>
      <w:r w:rsidRPr="00157085">
        <w:rPr>
          <w:rFonts w:asciiTheme="minorHAnsi" w:hAnsiTheme="minorHAnsi" w:cstheme="minorHAnsi"/>
          <w:i/>
          <w:iCs/>
          <w:sz w:val="22"/>
          <w:szCs w:val="22"/>
        </w:rPr>
        <w:t>Disposal of investment</w:t>
      </w:r>
    </w:p>
    <w:p w14:paraId="6E323535" w14:textId="7F1D3976" w:rsidR="007B35B4" w:rsidRPr="007A3179" w:rsidRDefault="005A1E05" w:rsidP="006F1039">
      <w:pPr>
        <w:pStyle w:val="Heading1"/>
        <w:spacing w:before="120" w:after="120"/>
        <w:ind w:left="547"/>
        <w:jc w:val="left"/>
        <w:rPr>
          <w:rFonts w:asciiTheme="minorHAnsi" w:hAnsiTheme="minorHAnsi" w:cstheme="minorHAnsi"/>
          <w:i/>
          <w:iCs/>
          <w:sz w:val="22"/>
          <w:szCs w:val="22"/>
        </w:rPr>
      </w:pPr>
      <w:r w:rsidRPr="007A3179">
        <w:rPr>
          <w:rFonts w:asciiTheme="minorHAnsi" w:hAnsiTheme="minorHAnsi" w:cstheme="minorHAnsi"/>
          <w:i/>
          <w:iCs/>
          <w:sz w:val="22"/>
          <w:szCs w:val="22"/>
        </w:rPr>
        <w:t>Botany Petcare Company Limited</w:t>
      </w:r>
    </w:p>
    <w:p w14:paraId="50AA3ADB" w14:textId="2C7572D2" w:rsidR="000D30D4" w:rsidRPr="000D30D4" w:rsidRDefault="00033AC5" w:rsidP="000D30D4">
      <w:pPr>
        <w:spacing w:before="120" w:after="120" w:line="380" w:lineRule="exact"/>
        <w:ind w:left="547"/>
        <w:jc w:val="thaiDistribute"/>
        <w:rPr>
          <w:rFonts w:asciiTheme="minorHAnsi" w:hAnsiTheme="minorHAnsi" w:cstheme="minorHAnsi"/>
          <w:sz w:val="22"/>
          <w:szCs w:val="22"/>
        </w:rPr>
      </w:pPr>
      <w:r w:rsidRPr="000D30D4">
        <w:rPr>
          <w:rFonts w:asciiTheme="minorHAnsi" w:hAnsiTheme="minorHAnsi" w:cstheme="minorHAnsi"/>
          <w:sz w:val="22"/>
          <w:szCs w:val="22"/>
        </w:rPr>
        <w:t xml:space="preserve">On </w:t>
      </w:r>
      <w:r w:rsidR="00407D2E">
        <w:rPr>
          <w:rFonts w:asciiTheme="minorHAnsi" w:hAnsiTheme="minorHAnsi" w:cstheme="minorHAnsi"/>
          <w:sz w:val="22"/>
          <w:szCs w:val="22"/>
        </w:rPr>
        <w:t>30</w:t>
      </w:r>
      <w:r w:rsidRPr="000D30D4">
        <w:rPr>
          <w:rFonts w:asciiTheme="minorHAnsi" w:hAnsiTheme="minorHAnsi" w:cstheme="minorHAnsi"/>
          <w:sz w:val="22"/>
          <w:szCs w:val="22"/>
          <w:cs/>
        </w:rPr>
        <w:t xml:space="preserve"> </w:t>
      </w:r>
      <w:r w:rsidRPr="000D30D4">
        <w:rPr>
          <w:rFonts w:asciiTheme="minorHAnsi" w:hAnsiTheme="minorHAnsi" w:cstheme="minorHAnsi"/>
          <w:sz w:val="22"/>
          <w:szCs w:val="22"/>
        </w:rPr>
        <w:t xml:space="preserve">October </w:t>
      </w:r>
      <w:r w:rsidR="00763CF4">
        <w:rPr>
          <w:rFonts w:asciiTheme="minorHAnsi" w:hAnsiTheme="minorHAnsi" w:cstheme="minorHAnsi"/>
          <w:sz w:val="22"/>
          <w:szCs w:val="22"/>
        </w:rPr>
        <w:t>2025</w:t>
      </w:r>
      <w:r w:rsidRPr="000D30D4">
        <w:rPr>
          <w:rFonts w:asciiTheme="minorHAnsi" w:hAnsiTheme="minorHAnsi" w:cstheme="minorHAnsi"/>
          <w:sz w:val="22"/>
          <w:szCs w:val="22"/>
        </w:rPr>
        <w:t xml:space="preserve">, the Board of Directors’ Meeting No. </w:t>
      </w:r>
      <w:r w:rsidR="000D30D4" w:rsidRPr="000D30D4">
        <w:rPr>
          <w:rFonts w:asciiTheme="minorHAnsi" w:hAnsiTheme="minorHAnsi" w:cstheme="minorHAnsi"/>
          <w:sz w:val="22"/>
          <w:szCs w:val="22"/>
        </w:rPr>
        <w:t xml:space="preserve">15/2025 approved the disposal of ordinary shares in Botany Petcare Co., Ltd. (in which City Food Co., Ltd., a subsidiary of the Company, held 66.67% of the shareholding) to AQC Co., Ltd. for a consideration of </w:t>
      </w:r>
      <w:r w:rsidR="0088655D">
        <w:rPr>
          <w:rFonts w:asciiTheme="minorHAnsi" w:hAnsiTheme="minorHAnsi" w:cstheme="minorHAnsi"/>
          <w:sz w:val="22"/>
          <w:szCs w:val="22"/>
        </w:rPr>
        <w:t>Baht</w:t>
      </w:r>
      <w:r w:rsidR="000D30D4" w:rsidRPr="000D30D4">
        <w:rPr>
          <w:rFonts w:asciiTheme="minorHAnsi" w:hAnsiTheme="minorHAnsi" w:cstheme="minorHAnsi"/>
          <w:sz w:val="22"/>
          <w:szCs w:val="22"/>
        </w:rPr>
        <w:t xml:space="preserve"> 2 million. As a result, Botany Petcare Co., Ltd. ceased to be a subsidiary of the Company.</w:t>
      </w:r>
    </w:p>
    <w:p w14:paraId="13ACA2CE" w14:textId="2AE823C2" w:rsidR="00916871" w:rsidRDefault="000D30D4" w:rsidP="00763CF4">
      <w:pPr>
        <w:spacing w:before="120" w:after="120" w:line="380" w:lineRule="exact"/>
        <w:ind w:left="547"/>
        <w:jc w:val="thaiDistribute"/>
        <w:rPr>
          <w:rFonts w:asciiTheme="minorHAnsi" w:hAnsiTheme="minorHAnsi" w:cstheme="minorBidi"/>
          <w:sz w:val="22"/>
          <w:szCs w:val="22"/>
        </w:rPr>
      </w:pPr>
      <w:r w:rsidRPr="000D30D4">
        <w:rPr>
          <w:rFonts w:asciiTheme="minorHAnsi" w:hAnsiTheme="minorHAnsi" w:cstheme="minorHAnsi"/>
          <w:sz w:val="22"/>
          <w:szCs w:val="22"/>
        </w:rPr>
        <w:t>The Company received full payment on 12 November 2025 and the share transfer to the purchaser was completed on the same date.</w:t>
      </w:r>
    </w:p>
    <w:p w14:paraId="679CAA20" w14:textId="77777777" w:rsidR="00142984" w:rsidRDefault="00142984" w:rsidP="00763CF4">
      <w:pPr>
        <w:spacing w:before="120" w:after="120" w:line="380" w:lineRule="exact"/>
        <w:ind w:left="547"/>
        <w:jc w:val="thaiDistribute"/>
        <w:rPr>
          <w:rFonts w:asciiTheme="minorHAnsi" w:hAnsiTheme="minorHAnsi" w:cstheme="minorBidi"/>
          <w:sz w:val="22"/>
          <w:szCs w:val="22"/>
        </w:rPr>
      </w:pPr>
    </w:p>
    <w:p w14:paraId="7FB9D960" w14:textId="77777777" w:rsidR="00142984" w:rsidRDefault="00142984" w:rsidP="00763CF4">
      <w:pPr>
        <w:spacing w:before="120" w:after="120" w:line="380" w:lineRule="exact"/>
        <w:ind w:left="547"/>
        <w:jc w:val="thaiDistribute"/>
        <w:rPr>
          <w:rFonts w:asciiTheme="minorHAnsi" w:hAnsiTheme="minorHAnsi" w:cstheme="minorBidi"/>
          <w:sz w:val="22"/>
          <w:szCs w:val="22"/>
        </w:rPr>
      </w:pPr>
    </w:p>
    <w:p w14:paraId="66F54A1E" w14:textId="77777777" w:rsidR="00142984" w:rsidRDefault="00142984" w:rsidP="00763CF4">
      <w:pPr>
        <w:spacing w:before="120" w:after="120" w:line="380" w:lineRule="exact"/>
        <w:ind w:left="547"/>
        <w:jc w:val="thaiDistribute"/>
        <w:rPr>
          <w:rFonts w:asciiTheme="minorHAnsi" w:hAnsiTheme="minorHAnsi" w:cstheme="minorBidi"/>
          <w:sz w:val="22"/>
          <w:szCs w:val="22"/>
        </w:rPr>
      </w:pPr>
    </w:p>
    <w:p w14:paraId="5B5F052E" w14:textId="6DC05B80" w:rsidR="00761DB5" w:rsidRDefault="00761DB5">
      <w:pPr>
        <w:overflowPunct/>
        <w:autoSpaceDE/>
        <w:autoSpaceDN/>
        <w:adjustRightInd/>
        <w:textAlignment w:val="auto"/>
        <w:rPr>
          <w:rFonts w:asciiTheme="minorHAnsi" w:hAnsiTheme="minorHAnsi" w:cstheme="minorBidi"/>
          <w:sz w:val="22"/>
          <w:szCs w:val="22"/>
        </w:rPr>
      </w:pPr>
      <w:r>
        <w:rPr>
          <w:rFonts w:asciiTheme="minorHAnsi" w:hAnsiTheme="minorHAnsi" w:cstheme="minorBidi"/>
          <w:sz w:val="22"/>
          <w:szCs w:val="22"/>
        </w:rPr>
        <w:br w:type="page"/>
      </w:r>
    </w:p>
    <w:p w14:paraId="0C882CE0" w14:textId="24D141B8" w:rsidR="002A5241" w:rsidRPr="00FD0CA3" w:rsidRDefault="00C453FE" w:rsidP="000218EC">
      <w:pPr>
        <w:pStyle w:val="BlockText"/>
        <w:numPr>
          <w:ilvl w:val="0"/>
          <w:numId w:val="25"/>
        </w:numPr>
        <w:tabs>
          <w:tab w:val="clear" w:pos="7200"/>
          <w:tab w:val="center" w:pos="6840"/>
          <w:tab w:val="center" w:pos="8280"/>
        </w:tabs>
        <w:spacing w:after="0" w:line="380" w:lineRule="exact"/>
        <w:jc w:val="both"/>
        <w:rPr>
          <w:rFonts w:asciiTheme="minorHAnsi" w:hAnsiTheme="minorHAnsi" w:cstheme="minorHAnsi"/>
          <w:b/>
          <w:bCs/>
          <w:sz w:val="22"/>
          <w:szCs w:val="22"/>
        </w:rPr>
      </w:pPr>
      <w:r w:rsidRPr="00FD0CA3">
        <w:rPr>
          <w:rFonts w:asciiTheme="minorHAnsi" w:hAnsiTheme="minorHAnsi" w:cstheme="minorHAnsi"/>
          <w:b/>
          <w:bCs/>
          <w:sz w:val="22"/>
          <w:szCs w:val="22"/>
        </w:rPr>
        <w:lastRenderedPageBreak/>
        <w:t>Investment in joint venture</w:t>
      </w:r>
    </w:p>
    <w:p w14:paraId="35463F13" w14:textId="298F106F" w:rsidR="00494A74" w:rsidRPr="005C1AD4" w:rsidRDefault="00537E33" w:rsidP="0007586A">
      <w:pPr>
        <w:spacing w:before="160" w:after="120" w:line="380" w:lineRule="exact"/>
        <w:ind w:left="545"/>
        <w:jc w:val="both"/>
        <w:rPr>
          <w:rFonts w:asciiTheme="minorHAnsi" w:hAnsiTheme="minorHAnsi" w:cstheme="minorHAnsi"/>
          <w:i/>
          <w:iCs/>
          <w:spacing w:val="-4"/>
          <w:sz w:val="22"/>
          <w:szCs w:val="22"/>
        </w:rPr>
      </w:pPr>
      <w:r>
        <w:rPr>
          <w:rFonts w:asciiTheme="minorHAnsi" w:hAnsiTheme="minorHAnsi" w:cstheme="minorHAnsi"/>
          <w:spacing w:val="-4"/>
          <w:sz w:val="22"/>
          <w:szCs w:val="22"/>
        </w:rPr>
        <w:t xml:space="preserve"> </w:t>
      </w:r>
      <w:r w:rsidR="00494A74" w:rsidRPr="005C1AD4">
        <w:rPr>
          <w:rFonts w:asciiTheme="minorHAnsi" w:hAnsiTheme="minorHAnsi" w:cstheme="minorHAnsi"/>
          <w:i/>
          <w:iCs/>
          <w:spacing w:val="-4"/>
          <w:sz w:val="22"/>
          <w:szCs w:val="22"/>
        </w:rPr>
        <w:t>Details of investment in joint venture</w:t>
      </w:r>
    </w:p>
    <w:tbl>
      <w:tblPr>
        <w:tblW w:w="9442" w:type="dxa"/>
        <w:tblInd w:w="90" w:type="dxa"/>
        <w:tblLayout w:type="fixed"/>
        <w:tblLook w:val="0000" w:firstRow="0" w:lastRow="0" w:firstColumn="0" w:lastColumn="0" w:noHBand="0" w:noVBand="0"/>
      </w:tblPr>
      <w:tblGrid>
        <w:gridCol w:w="1440"/>
        <w:gridCol w:w="1350"/>
        <w:gridCol w:w="1440"/>
        <w:gridCol w:w="810"/>
        <w:gridCol w:w="720"/>
        <w:gridCol w:w="1080"/>
        <w:gridCol w:w="900"/>
        <w:gridCol w:w="816"/>
        <w:gridCol w:w="886"/>
      </w:tblGrid>
      <w:tr w:rsidR="00222505" w:rsidRPr="00FD0CA3" w14:paraId="450FFCAE" w14:textId="77777777" w:rsidTr="00077B87">
        <w:tc>
          <w:tcPr>
            <w:tcW w:w="1440" w:type="dxa"/>
            <w:tcBorders>
              <w:top w:val="nil"/>
              <w:left w:val="nil"/>
              <w:bottom w:val="nil"/>
              <w:right w:val="nil"/>
            </w:tcBorders>
            <w:vAlign w:val="bottom"/>
          </w:tcPr>
          <w:p w14:paraId="49D60712" w14:textId="77777777" w:rsidR="00222505" w:rsidRPr="00FD0CA3" w:rsidRDefault="00222505" w:rsidP="00916871">
            <w:pPr>
              <w:spacing w:line="300" w:lineRule="exact"/>
              <w:ind w:left="-29" w:right="-29"/>
              <w:jc w:val="center"/>
              <w:rPr>
                <w:rFonts w:asciiTheme="minorHAnsi" w:hAnsiTheme="minorHAnsi" w:cstheme="minorHAnsi"/>
                <w:sz w:val="22"/>
                <w:szCs w:val="22"/>
                <w:cs/>
              </w:rPr>
            </w:pPr>
          </w:p>
        </w:tc>
        <w:tc>
          <w:tcPr>
            <w:tcW w:w="1350" w:type="dxa"/>
            <w:tcBorders>
              <w:top w:val="nil"/>
              <w:left w:val="nil"/>
              <w:bottom w:val="nil"/>
              <w:right w:val="nil"/>
            </w:tcBorders>
            <w:vAlign w:val="bottom"/>
          </w:tcPr>
          <w:p w14:paraId="32DA12F5" w14:textId="77777777" w:rsidR="00222505" w:rsidRPr="00FD0CA3" w:rsidRDefault="00222505" w:rsidP="00916871">
            <w:pPr>
              <w:spacing w:line="300" w:lineRule="exact"/>
              <w:ind w:left="-29" w:right="-29"/>
              <w:jc w:val="center"/>
              <w:rPr>
                <w:rFonts w:asciiTheme="minorHAnsi" w:hAnsiTheme="minorHAnsi" w:cstheme="minorHAnsi"/>
                <w:sz w:val="22"/>
                <w:szCs w:val="22"/>
                <w:cs/>
              </w:rPr>
            </w:pPr>
          </w:p>
        </w:tc>
        <w:tc>
          <w:tcPr>
            <w:tcW w:w="1440" w:type="dxa"/>
            <w:tcBorders>
              <w:top w:val="nil"/>
              <w:left w:val="nil"/>
              <w:bottom w:val="nil"/>
              <w:right w:val="nil"/>
            </w:tcBorders>
            <w:vAlign w:val="bottom"/>
          </w:tcPr>
          <w:p w14:paraId="73161D8A" w14:textId="77777777" w:rsidR="00222505" w:rsidRPr="00FD0CA3" w:rsidRDefault="00222505" w:rsidP="00916871">
            <w:pPr>
              <w:spacing w:line="300" w:lineRule="exact"/>
              <w:ind w:left="-29" w:right="-29"/>
              <w:jc w:val="center"/>
              <w:rPr>
                <w:rFonts w:asciiTheme="minorHAnsi" w:hAnsiTheme="minorHAnsi" w:cstheme="minorHAnsi"/>
                <w:sz w:val="22"/>
                <w:szCs w:val="22"/>
                <w:cs/>
              </w:rPr>
            </w:pPr>
          </w:p>
        </w:tc>
        <w:tc>
          <w:tcPr>
            <w:tcW w:w="5212" w:type="dxa"/>
            <w:gridSpan w:val="6"/>
            <w:tcBorders>
              <w:top w:val="nil"/>
              <w:left w:val="nil"/>
              <w:bottom w:val="nil"/>
              <w:right w:val="nil"/>
            </w:tcBorders>
            <w:vAlign w:val="bottom"/>
          </w:tcPr>
          <w:p w14:paraId="32781D7C" w14:textId="77777777" w:rsidR="00222505" w:rsidRPr="00916871" w:rsidRDefault="00222505" w:rsidP="00916871">
            <w:pPr>
              <w:spacing w:line="300" w:lineRule="exact"/>
              <w:ind w:left="-29" w:right="-29"/>
              <w:jc w:val="center"/>
              <w:rPr>
                <w:rFonts w:asciiTheme="minorHAnsi" w:hAnsiTheme="minorHAnsi" w:cstheme="minorHAnsi"/>
                <w:b/>
                <w:bCs/>
                <w:sz w:val="22"/>
                <w:szCs w:val="22"/>
                <w:cs/>
              </w:rPr>
            </w:pPr>
            <w:r w:rsidRPr="00916871">
              <w:rPr>
                <w:rFonts w:asciiTheme="minorHAnsi" w:hAnsiTheme="minorHAnsi" w:cstheme="minorHAnsi"/>
                <w:b/>
                <w:bCs/>
                <w:sz w:val="22"/>
                <w:szCs w:val="22"/>
              </w:rPr>
              <w:t>Consolidated financial statements</w:t>
            </w:r>
          </w:p>
        </w:tc>
      </w:tr>
      <w:tr w:rsidR="00222505" w:rsidRPr="00FD0CA3" w14:paraId="707034FE" w14:textId="77777777" w:rsidTr="00077B87">
        <w:tc>
          <w:tcPr>
            <w:tcW w:w="1440" w:type="dxa"/>
            <w:tcBorders>
              <w:top w:val="nil"/>
              <w:left w:val="nil"/>
              <w:bottom w:val="nil"/>
              <w:right w:val="nil"/>
            </w:tcBorders>
            <w:vAlign w:val="bottom"/>
          </w:tcPr>
          <w:p w14:paraId="115D88DD" w14:textId="77777777" w:rsidR="00222505" w:rsidRPr="00FD0CA3" w:rsidRDefault="00222505" w:rsidP="00916871">
            <w:pPr>
              <w:spacing w:line="300" w:lineRule="exact"/>
              <w:jc w:val="center"/>
              <w:rPr>
                <w:rFonts w:asciiTheme="minorHAnsi" w:hAnsiTheme="minorHAnsi" w:cstheme="minorHAnsi"/>
                <w:sz w:val="22"/>
                <w:szCs w:val="22"/>
                <w:cs/>
              </w:rPr>
            </w:pPr>
            <w:r w:rsidRPr="00FD0CA3">
              <w:rPr>
                <w:rFonts w:asciiTheme="minorHAnsi" w:hAnsiTheme="minorHAnsi" w:cstheme="minorHAnsi"/>
                <w:sz w:val="22"/>
                <w:szCs w:val="22"/>
              </w:rPr>
              <w:t>Company’s name</w:t>
            </w:r>
          </w:p>
        </w:tc>
        <w:tc>
          <w:tcPr>
            <w:tcW w:w="1350" w:type="dxa"/>
            <w:tcBorders>
              <w:top w:val="nil"/>
              <w:left w:val="nil"/>
              <w:bottom w:val="nil"/>
              <w:right w:val="nil"/>
            </w:tcBorders>
            <w:vAlign w:val="bottom"/>
          </w:tcPr>
          <w:p w14:paraId="4C583E1B" w14:textId="77777777" w:rsidR="00222505" w:rsidRPr="00FD0CA3" w:rsidRDefault="00222505" w:rsidP="00916871">
            <w:pPr>
              <w:spacing w:line="300" w:lineRule="exact"/>
              <w:jc w:val="center"/>
              <w:rPr>
                <w:rFonts w:asciiTheme="minorHAnsi" w:hAnsiTheme="minorHAnsi" w:cstheme="minorHAnsi"/>
                <w:sz w:val="22"/>
                <w:szCs w:val="22"/>
                <w:cs/>
              </w:rPr>
            </w:pPr>
            <w:r w:rsidRPr="00FD0CA3">
              <w:rPr>
                <w:rFonts w:asciiTheme="minorHAnsi" w:hAnsiTheme="minorHAnsi" w:cstheme="minorHAnsi"/>
                <w:sz w:val="22"/>
                <w:szCs w:val="22"/>
              </w:rPr>
              <w:t>Nature of business</w:t>
            </w:r>
          </w:p>
        </w:tc>
        <w:tc>
          <w:tcPr>
            <w:tcW w:w="1440" w:type="dxa"/>
            <w:tcBorders>
              <w:top w:val="nil"/>
              <w:left w:val="nil"/>
              <w:bottom w:val="nil"/>
              <w:right w:val="nil"/>
            </w:tcBorders>
            <w:vAlign w:val="bottom"/>
          </w:tcPr>
          <w:p w14:paraId="70537802" w14:textId="77777777" w:rsidR="00222505" w:rsidRPr="00FD0CA3" w:rsidRDefault="00222505" w:rsidP="00916871">
            <w:pPr>
              <w:spacing w:line="30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Country of </w:t>
            </w:r>
            <w:r w:rsidRPr="00FD0CA3">
              <w:rPr>
                <w:rFonts w:asciiTheme="minorHAnsi" w:hAnsiTheme="minorHAnsi" w:cstheme="minorHAnsi"/>
                <w:spacing w:val="-6"/>
                <w:sz w:val="22"/>
                <w:szCs w:val="22"/>
              </w:rPr>
              <w:t>incorporation</w:t>
            </w:r>
          </w:p>
        </w:tc>
        <w:tc>
          <w:tcPr>
            <w:tcW w:w="1530" w:type="dxa"/>
            <w:gridSpan w:val="2"/>
            <w:tcBorders>
              <w:top w:val="nil"/>
              <w:left w:val="nil"/>
              <w:bottom w:val="nil"/>
              <w:right w:val="nil"/>
            </w:tcBorders>
            <w:vAlign w:val="bottom"/>
          </w:tcPr>
          <w:p w14:paraId="4D2FDBA3" w14:textId="77777777" w:rsidR="00222505" w:rsidRPr="00FD0CA3" w:rsidRDefault="00222505" w:rsidP="00916871">
            <w:pPr>
              <w:spacing w:line="300" w:lineRule="exact"/>
              <w:jc w:val="center"/>
              <w:rPr>
                <w:rFonts w:asciiTheme="minorHAnsi" w:hAnsiTheme="minorHAnsi" w:cstheme="minorHAnsi"/>
                <w:sz w:val="22"/>
                <w:szCs w:val="22"/>
                <w:cs/>
              </w:rPr>
            </w:pPr>
            <w:r w:rsidRPr="00FD0CA3">
              <w:rPr>
                <w:rFonts w:asciiTheme="minorHAnsi" w:hAnsiTheme="minorHAnsi" w:cstheme="minorHAnsi"/>
                <w:sz w:val="22"/>
                <w:szCs w:val="22"/>
              </w:rPr>
              <w:t>Shareholding percentage</w:t>
            </w:r>
          </w:p>
        </w:tc>
        <w:tc>
          <w:tcPr>
            <w:tcW w:w="1980" w:type="dxa"/>
            <w:gridSpan w:val="2"/>
            <w:tcBorders>
              <w:top w:val="nil"/>
              <w:left w:val="nil"/>
              <w:bottom w:val="nil"/>
              <w:right w:val="nil"/>
            </w:tcBorders>
            <w:vAlign w:val="bottom"/>
          </w:tcPr>
          <w:p w14:paraId="4009E03F" w14:textId="77777777" w:rsidR="00222505" w:rsidRPr="00FD0CA3" w:rsidRDefault="00222505" w:rsidP="00916871">
            <w:pPr>
              <w:spacing w:line="300" w:lineRule="exact"/>
              <w:jc w:val="center"/>
              <w:rPr>
                <w:rFonts w:asciiTheme="minorHAnsi" w:hAnsiTheme="minorHAnsi" w:cstheme="minorHAnsi"/>
                <w:sz w:val="22"/>
                <w:szCs w:val="22"/>
                <w:cs/>
              </w:rPr>
            </w:pPr>
            <w:r w:rsidRPr="00FD0CA3">
              <w:rPr>
                <w:rFonts w:asciiTheme="minorHAnsi" w:hAnsiTheme="minorHAnsi" w:cstheme="minorHAnsi"/>
                <w:sz w:val="22"/>
                <w:szCs w:val="22"/>
              </w:rPr>
              <w:t>Cost</w:t>
            </w:r>
          </w:p>
        </w:tc>
        <w:tc>
          <w:tcPr>
            <w:tcW w:w="1702" w:type="dxa"/>
            <w:gridSpan w:val="2"/>
            <w:tcBorders>
              <w:top w:val="nil"/>
              <w:left w:val="nil"/>
              <w:right w:val="nil"/>
            </w:tcBorders>
            <w:vAlign w:val="bottom"/>
          </w:tcPr>
          <w:p w14:paraId="55EC972B" w14:textId="77777777" w:rsidR="00222505" w:rsidRPr="00FD0CA3" w:rsidRDefault="00222505" w:rsidP="00916871">
            <w:pPr>
              <w:spacing w:line="300" w:lineRule="exact"/>
              <w:jc w:val="center"/>
              <w:rPr>
                <w:rFonts w:asciiTheme="minorHAnsi" w:hAnsiTheme="minorHAnsi" w:cstheme="minorHAnsi"/>
                <w:sz w:val="22"/>
                <w:szCs w:val="22"/>
                <w:cs/>
              </w:rPr>
            </w:pPr>
            <w:r w:rsidRPr="00FD0CA3">
              <w:rPr>
                <w:rFonts w:asciiTheme="minorHAnsi" w:hAnsiTheme="minorHAnsi" w:cstheme="minorHAnsi"/>
                <w:sz w:val="22"/>
                <w:szCs w:val="22"/>
              </w:rPr>
              <w:t>Carrying amounts based on equity method</w:t>
            </w:r>
          </w:p>
        </w:tc>
      </w:tr>
      <w:tr w:rsidR="006B5C73" w:rsidRPr="00FD0CA3" w14:paraId="4A4806E3" w14:textId="77777777" w:rsidTr="00077B87">
        <w:tc>
          <w:tcPr>
            <w:tcW w:w="1440" w:type="dxa"/>
            <w:tcBorders>
              <w:top w:val="nil"/>
              <w:left w:val="nil"/>
              <w:bottom w:val="nil"/>
              <w:right w:val="nil"/>
            </w:tcBorders>
          </w:tcPr>
          <w:p w14:paraId="1BADF574" w14:textId="77777777" w:rsidR="00222505" w:rsidRPr="00FD0CA3" w:rsidRDefault="00222505" w:rsidP="00916871">
            <w:pPr>
              <w:spacing w:line="300" w:lineRule="exact"/>
              <w:jc w:val="center"/>
              <w:rPr>
                <w:rFonts w:asciiTheme="minorHAnsi" w:hAnsiTheme="minorHAnsi" w:cstheme="minorHAnsi"/>
                <w:sz w:val="22"/>
                <w:szCs w:val="22"/>
                <w:cs/>
              </w:rPr>
            </w:pPr>
          </w:p>
        </w:tc>
        <w:tc>
          <w:tcPr>
            <w:tcW w:w="1350" w:type="dxa"/>
            <w:tcBorders>
              <w:top w:val="nil"/>
              <w:left w:val="nil"/>
              <w:bottom w:val="nil"/>
              <w:right w:val="nil"/>
            </w:tcBorders>
          </w:tcPr>
          <w:p w14:paraId="7BAE1C4F" w14:textId="77777777" w:rsidR="00222505" w:rsidRPr="00FD0CA3" w:rsidRDefault="00222505" w:rsidP="00916871">
            <w:pPr>
              <w:tabs>
                <w:tab w:val="right" w:pos="7200"/>
                <w:tab w:val="right" w:pos="8540"/>
              </w:tabs>
              <w:spacing w:line="300" w:lineRule="exact"/>
              <w:jc w:val="center"/>
              <w:rPr>
                <w:rFonts w:asciiTheme="minorHAnsi" w:hAnsiTheme="minorHAnsi" w:cstheme="minorHAnsi"/>
                <w:sz w:val="22"/>
                <w:szCs w:val="22"/>
                <w:u w:val="single"/>
                <w:cs/>
              </w:rPr>
            </w:pPr>
          </w:p>
        </w:tc>
        <w:tc>
          <w:tcPr>
            <w:tcW w:w="1440" w:type="dxa"/>
            <w:tcBorders>
              <w:top w:val="nil"/>
              <w:left w:val="nil"/>
              <w:bottom w:val="nil"/>
              <w:right w:val="nil"/>
            </w:tcBorders>
          </w:tcPr>
          <w:p w14:paraId="6180F33D" w14:textId="77777777" w:rsidR="00222505" w:rsidRPr="00FD0CA3" w:rsidRDefault="00222505" w:rsidP="00916871">
            <w:pPr>
              <w:tabs>
                <w:tab w:val="right" w:pos="7200"/>
                <w:tab w:val="right" w:pos="8540"/>
              </w:tabs>
              <w:spacing w:line="300" w:lineRule="exact"/>
              <w:jc w:val="center"/>
              <w:rPr>
                <w:rFonts w:asciiTheme="minorHAnsi" w:hAnsiTheme="minorHAnsi" w:cstheme="minorHAnsi"/>
                <w:sz w:val="22"/>
                <w:szCs w:val="22"/>
                <w:u w:val="single"/>
              </w:rPr>
            </w:pPr>
          </w:p>
        </w:tc>
        <w:tc>
          <w:tcPr>
            <w:tcW w:w="810" w:type="dxa"/>
            <w:tcBorders>
              <w:top w:val="nil"/>
              <w:left w:val="nil"/>
              <w:bottom w:val="nil"/>
              <w:right w:val="nil"/>
            </w:tcBorders>
          </w:tcPr>
          <w:p w14:paraId="2B0064C5" w14:textId="399776F4" w:rsidR="00222505" w:rsidRPr="00FD0CA3" w:rsidRDefault="00222505" w:rsidP="00916871">
            <w:pPr>
              <w:tabs>
                <w:tab w:val="right" w:pos="7200"/>
                <w:tab w:val="right" w:pos="8540"/>
              </w:tabs>
              <w:spacing w:line="300" w:lineRule="exact"/>
              <w:jc w:val="center"/>
              <w:rPr>
                <w:rFonts w:asciiTheme="minorHAnsi" w:hAnsiTheme="minorHAnsi" w:cstheme="minorHAnsi"/>
                <w:sz w:val="22"/>
                <w:szCs w:val="22"/>
              </w:rPr>
            </w:pPr>
            <w:r w:rsidRPr="00FD0CA3">
              <w:rPr>
                <w:rFonts w:asciiTheme="minorHAnsi" w:hAnsiTheme="minorHAnsi" w:cstheme="minorHAnsi"/>
                <w:sz w:val="22"/>
                <w:szCs w:val="22"/>
              </w:rPr>
              <w:t>202</w:t>
            </w:r>
            <w:r w:rsidR="00D25423" w:rsidRPr="00FD0CA3">
              <w:rPr>
                <w:rFonts w:asciiTheme="minorHAnsi" w:hAnsiTheme="minorHAnsi" w:cstheme="minorHAnsi"/>
                <w:sz w:val="22"/>
                <w:szCs w:val="22"/>
              </w:rPr>
              <w:t>5</w:t>
            </w:r>
          </w:p>
        </w:tc>
        <w:tc>
          <w:tcPr>
            <w:tcW w:w="720" w:type="dxa"/>
            <w:tcBorders>
              <w:top w:val="nil"/>
              <w:left w:val="nil"/>
              <w:bottom w:val="nil"/>
              <w:right w:val="nil"/>
            </w:tcBorders>
          </w:tcPr>
          <w:p w14:paraId="4926ABD6" w14:textId="666DE1A1" w:rsidR="00222505" w:rsidRPr="00FD0CA3" w:rsidRDefault="00222505" w:rsidP="00916871">
            <w:pPr>
              <w:tabs>
                <w:tab w:val="right" w:pos="7200"/>
                <w:tab w:val="right" w:pos="8540"/>
              </w:tabs>
              <w:spacing w:line="300" w:lineRule="exact"/>
              <w:jc w:val="center"/>
              <w:rPr>
                <w:rFonts w:asciiTheme="minorHAnsi" w:hAnsiTheme="minorHAnsi" w:cstheme="minorHAnsi"/>
                <w:sz w:val="22"/>
                <w:szCs w:val="22"/>
              </w:rPr>
            </w:pPr>
            <w:r w:rsidRPr="00FD0CA3">
              <w:rPr>
                <w:rFonts w:asciiTheme="minorHAnsi" w:hAnsiTheme="minorHAnsi" w:cstheme="minorHAnsi"/>
                <w:sz w:val="22"/>
                <w:szCs w:val="22"/>
              </w:rPr>
              <w:t>202</w:t>
            </w:r>
            <w:r w:rsidR="00D25423" w:rsidRPr="00FD0CA3">
              <w:rPr>
                <w:rFonts w:asciiTheme="minorHAnsi" w:hAnsiTheme="minorHAnsi" w:cstheme="minorHAnsi"/>
                <w:sz w:val="22"/>
                <w:szCs w:val="22"/>
              </w:rPr>
              <w:t>4</w:t>
            </w:r>
          </w:p>
        </w:tc>
        <w:tc>
          <w:tcPr>
            <w:tcW w:w="1080" w:type="dxa"/>
            <w:tcBorders>
              <w:top w:val="nil"/>
              <w:left w:val="nil"/>
              <w:bottom w:val="nil"/>
              <w:right w:val="nil"/>
            </w:tcBorders>
          </w:tcPr>
          <w:p w14:paraId="6B9B1B83" w14:textId="5FC8F671" w:rsidR="00222505" w:rsidRPr="00FD0CA3" w:rsidRDefault="00222505" w:rsidP="00916871">
            <w:pPr>
              <w:tabs>
                <w:tab w:val="right" w:pos="7200"/>
                <w:tab w:val="right" w:pos="8540"/>
              </w:tabs>
              <w:spacing w:line="300" w:lineRule="exact"/>
              <w:jc w:val="center"/>
              <w:rPr>
                <w:rFonts w:asciiTheme="minorHAnsi" w:hAnsiTheme="minorHAnsi" w:cstheme="minorHAnsi"/>
                <w:sz w:val="22"/>
                <w:szCs w:val="22"/>
              </w:rPr>
            </w:pPr>
            <w:r w:rsidRPr="00FD0CA3">
              <w:rPr>
                <w:rFonts w:asciiTheme="minorHAnsi" w:hAnsiTheme="minorHAnsi" w:cstheme="minorHAnsi"/>
                <w:sz w:val="22"/>
                <w:szCs w:val="22"/>
              </w:rPr>
              <w:t>202</w:t>
            </w:r>
            <w:r w:rsidR="00D25423" w:rsidRPr="00FD0CA3">
              <w:rPr>
                <w:rFonts w:asciiTheme="minorHAnsi" w:hAnsiTheme="minorHAnsi" w:cstheme="minorHAnsi"/>
                <w:sz w:val="22"/>
                <w:szCs w:val="22"/>
              </w:rPr>
              <w:t>5</w:t>
            </w:r>
          </w:p>
        </w:tc>
        <w:tc>
          <w:tcPr>
            <w:tcW w:w="900" w:type="dxa"/>
            <w:tcBorders>
              <w:top w:val="nil"/>
              <w:left w:val="nil"/>
              <w:bottom w:val="nil"/>
              <w:right w:val="nil"/>
            </w:tcBorders>
          </w:tcPr>
          <w:p w14:paraId="387B6A93" w14:textId="013C7AC8" w:rsidR="00222505" w:rsidRPr="00FD0CA3" w:rsidRDefault="00222505" w:rsidP="00916871">
            <w:pPr>
              <w:tabs>
                <w:tab w:val="right" w:pos="7200"/>
                <w:tab w:val="right" w:pos="8540"/>
              </w:tabs>
              <w:spacing w:line="300" w:lineRule="exact"/>
              <w:jc w:val="center"/>
              <w:rPr>
                <w:rFonts w:asciiTheme="minorHAnsi" w:hAnsiTheme="minorHAnsi" w:cstheme="minorHAnsi"/>
                <w:sz w:val="22"/>
                <w:szCs w:val="22"/>
              </w:rPr>
            </w:pPr>
            <w:r w:rsidRPr="00FD0CA3">
              <w:rPr>
                <w:rFonts w:asciiTheme="minorHAnsi" w:hAnsiTheme="minorHAnsi" w:cstheme="minorHAnsi"/>
                <w:sz w:val="22"/>
                <w:szCs w:val="22"/>
              </w:rPr>
              <w:t>202</w:t>
            </w:r>
            <w:r w:rsidR="00D25423" w:rsidRPr="00FD0CA3">
              <w:rPr>
                <w:rFonts w:asciiTheme="minorHAnsi" w:hAnsiTheme="minorHAnsi" w:cstheme="minorHAnsi"/>
                <w:sz w:val="22"/>
                <w:szCs w:val="22"/>
              </w:rPr>
              <w:t>4</w:t>
            </w:r>
          </w:p>
        </w:tc>
        <w:tc>
          <w:tcPr>
            <w:tcW w:w="816" w:type="dxa"/>
            <w:tcBorders>
              <w:top w:val="nil"/>
              <w:left w:val="nil"/>
              <w:bottom w:val="nil"/>
              <w:right w:val="nil"/>
            </w:tcBorders>
          </w:tcPr>
          <w:p w14:paraId="71B45826" w14:textId="75AAB8DF" w:rsidR="00222505" w:rsidRPr="00FD0CA3" w:rsidRDefault="00222505" w:rsidP="00916871">
            <w:pPr>
              <w:tabs>
                <w:tab w:val="right" w:pos="7200"/>
                <w:tab w:val="right" w:pos="8540"/>
              </w:tabs>
              <w:spacing w:line="300" w:lineRule="exact"/>
              <w:jc w:val="center"/>
              <w:rPr>
                <w:rFonts w:asciiTheme="minorHAnsi" w:hAnsiTheme="minorHAnsi" w:cstheme="minorHAnsi"/>
                <w:sz w:val="22"/>
                <w:szCs w:val="22"/>
              </w:rPr>
            </w:pPr>
            <w:r w:rsidRPr="00FD0CA3">
              <w:rPr>
                <w:rFonts w:asciiTheme="minorHAnsi" w:hAnsiTheme="minorHAnsi" w:cstheme="minorHAnsi"/>
                <w:sz w:val="22"/>
                <w:szCs w:val="22"/>
              </w:rPr>
              <w:t>202</w:t>
            </w:r>
            <w:r w:rsidR="00D25423" w:rsidRPr="00FD0CA3">
              <w:rPr>
                <w:rFonts w:asciiTheme="minorHAnsi" w:hAnsiTheme="minorHAnsi" w:cstheme="minorHAnsi"/>
                <w:sz w:val="22"/>
                <w:szCs w:val="22"/>
              </w:rPr>
              <w:t>5</w:t>
            </w:r>
          </w:p>
        </w:tc>
        <w:tc>
          <w:tcPr>
            <w:tcW w:w="886" w:type="dxa"/>
            <w:tcBorders>
              <w:top w:val="nil"/>
              <w:left w:val="nil"/>
              <w:bottom w:val="nil"/>
              <w:right w:val="nil"/>
            </w:tcBorders>
          </w:tcPr>
          <w:p w14:paraId="2EA6A656" w14:textId="140E12C0" w:rsidR="00222505" w:rsidRPr="00FD0CA3" w:rsidRDefault="00222505" w:rsidP="00916871">
            <w:pPr>
              <w:tabs>
                <w:tab w:val="right" w:pos="7200"/>
                <w:tab w:val="right" w:pos="8540"/>
              </w:tabs>
              <w:spacing w:line="300" w:lineRule="exact"/>
              <w:jc w:val="center"/>
              <w:rPr>
                <w:rFonts w:asciiTheme="minorHAnsi" w:hAnsiTheme="minorHAnsi" w:cstheme="minorHAnsi"/>
                <w:sz w:val="22"/>
                <w:szCs w:val="22"/>
              </w:rPr>
            </w:pPr>
            <w:r w:rsidRPr="00FD0CA3">
              <w:rPr>
                <w:rFonts w:asciiTheme="minorHAnsi" w:hAnsiTheme="minorHAnsi" w:cstheme="minorHAnsi"/>
                <w:sz w:val="22"/>
                <w:szCs w:val="22"/>
              </w:rPr>
              <w:t>202</w:t>
            </w:r>
            <w:r w:rsidR="00D25423" w:rsidRPr="00FD0CA3">
              <w:rPr>
                <w:rFonts w:asciiTheme="minorHAnsi" w:hAnsiTheme="minorHAnsi" w:cstheme="minorHAnsi"/>
                <w:sz w:val="22"/>
                <w:szCs w:val="22"/>
              </w:rPr>
              <w:t>4</w:t>
            </w:r>
          </w:p>
        </w:tc>
      </w:tr>
      <w:tr w:rsidR="00F12A33" w:rsidRPr="00FD0CA3" w14:paraId="03579005" w14:textId="77777777" w:rsidTr="00077B87">
        <w:tc>
          <w:tcPr>
            <w:tcW w:w="1440" w:type="dxa"/>
            <w:tcBorders>
              <w:top w:val="nil"/>
              <w:left w:val="nil"/>
              <w:bottom w:val="nil"/>
              <w:right w:val="nil"/>
            </w:tcBorders>
          </w:tcPr>
          <w:p w14:paraId="483CFD8B" w14:textId="77777777" w:rsidR="00F12A33" w:rsidRPr="00FD0CA3" w:rsidRDefault="00F12A33">
            <w:pPr>
              <w:spacing w:line="300" w:lineRule="exact"/>
              <w:jc w:val="center"/>
              <w:rPr>
                <w:rFonts w:asciiTheme="minorHAnsi" w:hAnsiTheme="minorHAnsi" w:cstheme="minorHAnsi"/>
                <w:sz w:val="22"/>
                <w:szCs w:val="22"/>
                <w:cs/>
              </w:rPr>
            </w:pPr>
          </w:p>
        </w:tc>
        <w:tc>
          <w:tcPr>
            <w:tcW w:w="1350" w:type="dxa"/>
            <w:tcBorders>
              <w:top w:val="nil"/>
              <w:left w:val="nil"/>
              <w:bottom w:val="nil"/>
              <w:right w:val="nil"/>
            </w:tcBorders>
          </w:tcPr>
          <w:p w14:paraId="66D7977C" w14:textId="77777777" w:rsidR="00F12A33" w:rsidRPr="00FD0CA3" w:rsidRDefault="00F12A33">
            <w:pPr>
              <w:tabs>
                <w:tab w:val="right" w:pos="7200"/>
                <w:tab w:val="right" w:pos="8540"/>
              </w:tabs>
              <w:spacing w:line="300" w:lineRule="exact"/>
              <w:jc w:val="center"/>
              <w:rPr>
                <w:rFonts w:asciiTheme="minorHAnsi" w:hAnsiTheme="minorHAnsi" w:cstheme="minorHAnsi"/>
                <w:sz w:val="22"/>
                <w:szCs w:val="22"/>
                <w:u w:val="single"/>
              </w:rPr>
            </w:pPr>
          </w:p>
        </w:tc>
        <w:tc>
          <w:tcPr>
            <w:tcW w:w="1440" w:type="dxa"/>
            <w:tcBorders>
              <w:top w:val="nil"/>
              <w:left w:val="nil"/>
              <w:bottom w:val="nil"/>
              <w:right w:val="nil"/>
            </w:tcBorders>
          </w:tcPr>
          <w:p w14:paraId="77DB4FA7" w14:textId="77777777" w:rsidR="00F12A33" w:rsidRPr="00FD0CA3" w:rsidRDefault="00F12A33">
            <w:pPr>
              <w:tabs>
                <w:tab w:val="right" w:pos="7200"/>
                <w:tab w:val="right" w:pos="8540"/>
              </w:tabs>
              <w:spacing w:line="300" w:lineRule="exact"/>
              <w:jc w:val="center"/>
              <w:rPr>
                <w:rFonts w:asciiTheme="minorHAnsi" w:hAnsiTheme="minorHAnsi" w:cstheme="minorHAnsi"/>
                <w:sz w:val="22"/>
                <w:szCs w:val="22"/>
                <w:u w:val="single"/>
              </w:rPr>
            </w:pPr>
          </w:p>
        </w:tc>
        <w:tc>
          <w:tcPr>
            <w:tcW w:w="810" w:type="dxa"/>
            <w:tcBorders>
              <w:top w:val="nil"/>
              <w:left w:val="nil"/>
              <w:bottom w:val="nil"/>
              <w:right w:val="nil"/>
            </w:tcBorders>
          </w:tcPr>
          <w:p w14:paraId="338BB12E" w14:textId="77777777" w:rsidR="00F12A33" w:rsidRPr="00F931F7" w:rsidRDefault="00F12A33">
            <w:pPr>
              <w:spacing w:line="300" w:lineRule="exact"/>
              <w:ind w:left="-29" w:right="-29"/>
              <w:jc w:val="center"/>
              <w:rPr>
                <w:rFonts w:asciiTheme="minorHAnsi" w:hAnsiTheme="minorHAnsi" w:cstheme="minorHAnsi"/>
                <w:i/>
                <w:iCs/>
                <w:sz w:val="22"/>
                <w:szCs w:val="22"/>
              </w:rPr>
            </w:pPr>
            <w:r w:rsidRPr="00F931F7">
              <w:rPr>
                <w:rFonts w:asciiTheme="minorHAnsi" w:hAnsiTheme="minorHAnsi" w:cstheme="minorHAnsi"/>
                <w:i/>
                <w:iCs/>
                <w:sz w:val="22"/>
                <w:szCs w:val="22"/>
              </w:rPr>
              <w:t>(%)</w:t>
            </w:r>
          </w:p>
        </w:tc>
        <w:tc>
          <w:tcPr>
            <w:tcW w:w="720" w:type="dxa"/>
            <w:tcBorders>
              <w:top w:val="nil"/>
              <w:left w:val="nil"/>
              <w:bottom w:val="nil"/>
              <w:right w:val="nil"/>
            </w:tcBorders>
          </w:tcPr>
          <w:p w14:paraId="111900C3" w14:textId="77777777" w:rsidR="00F12A33" w:rsidRPr="00F931F7" w:rsidRDefault="00F12A33">
            <w:pPr>
              <w:spacing w:line="300" w:lineRule="exact"/>
              <w:ind w:left="-29" w:right="-29"/>
              <w:jc w:val="center"/>
              <w:rPr>
                <w:rFonts w:asciiTheme="minorHAnsi" w:hAnsiTheme="minorHAnsi" w:cstheme="minorHAnsi"/>
                <w:i/>
                <w:iCs/>
                <w:sz w:val="22"/>
                <w:szCs w:val="22"/>
              </w:rPr>
            </w:pPr>
            <w:r w:rsidRPr="00F931F7">
              <w:rPr>
                <w:rFonts w:asciiTheme="minorHAnsi" w:hAnsiTheme="minorHAnsi" w:cstheme="minorHAnsi"/>
                <w:i/>
                <w:iCs/>
                <w:sz w:val="22"/>
                <w:szCs w:val="22"/>
              </w:rPr>
              <w:t>(%)</w:t>
            </w:r>
          </w:p>
        </w:tc>
        <w:tc>
          <w:tcPr>
            <w:tcW w:w="3682" w:type="dxa"/>
            <w:gridSpan w:val="4"/>
            <w:tcBorders>
              <w:top w:val="nil"/>
              <w:left w:val="nil"/>
              <w:bottom w:val="nil"/>
              <w:right w:val="nil"/>
            </w:tcBorders>
          </w:tcPr>
          <w:p w14:paraId="5F1352AD" w14:textId="73B4777C" w:rsidR="00F12A33" w:rsidRPr="00FD0CA3" w:rsidRDefault="00F12A33">
            <w:pPr>
              <w:tabs>
                <w:tab w:val="right" w:pos="7200"/>
                <w:tab w:val="right" w:pos="8540"/>
              </w:tabs>
              <w:spacing w:line="300" w:lineRule="exact"/>
              <w:ind w:left="-29" w:right="-29"/>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6B5C73" w:rsidRPr="00FD0CA3" w14:paraId="7A930AD3" w14:textId="77777777" w:rsidTr="00077B87">
        <w:tc>
          <w:tcPr>
            <w:tcW w:w="1440" w:type="dxa"/>
            <w:tcBorders>
              <w:top w:val="nil"/>
              <w:left w:val="nil"/>
              <w:bottom w:val="nil"/>
              <w:right w:val="nil"/>
            </w:tcBorders>
          </w:tcPr>
          <w:p w14:paraId="513CB9C7" w14:textId="77777777" w:rsidR="00C27B54" w:rsidRPr="00FD0CA3" w:rsidRDefault="00C27B54" w:rsidP="00B860B5">
            <w:pPr>
              <w:spacing w:line="300" w:lineRule="exact"/>
              <w:ind w:left="165" w:right="-204" w:hanging="165"/>
              <w:rPr>
                <w:rFonts w:asciiTheme="minorHAnsi" w:hAnsiTheme="minorHAnsi" w:cstheme="minorHAnsi"/>
                <w:spacing w:val="-2"/>
                <w:sz w:val="22"/>
                <w:szCs w:val="22"/>
                <w:cs/>
              </w:rPr>
            </w:pPr>
            <w:bookmarkStart w:id="7" w:name="_Hlk94080655"/>
            <w:r w:rsidRPr="00FD0CA3">
              <w:rPr>
                <w:rFonts w:asciiTheme="minorHAnsi" w:hAnsiTheme="minorHAnsi" w:cstheme="minorHAnsi"/>
                <w:spacing w:val="-2"/>
                <w:sz w:val="22"/>
                <w:szCs w:val="22"/>
              </w:rPr>
              <w:t>Nutra Regenerative Protein Company Limited</w:t>
            </w:r>
            <w:bookmarkEnd w:id="7"/>
          </w:p>
        </w:tc>
        <w:tc>
          <w:tcPr>
            <w:tcW w:w="1350" w:type="dxa"/>
            <w:tcBorders>
              <w:top w:val="nil"/>
              <w:left w:val="nil"/>
              <w:bottom w:val="nil"/>
              <w:right w:val="nil"/>
            </w:tcBorders>
          </w:tcPr>
          <w:p w14:paraId="21AFD658" w14:textId="305046CE" w:rsidR="00C27B54" w:rsidRPr="00FD0CA3" w:rsidRDefault="00C27B54" w:rsidP="00C27B54">
            <w:pPr>
              <w:spacing w:line="300" w:lineRule="exact"/>
              <w:ind w:left="75" w:right="-105" w:hanging="75"/>
              <w:rPr>
                <w:rFonts w:asciiTheme="minorHAnsi" w:hAnsiTheme="minorHAnsi" w:cstheme="minorHAnsi"/>
                <w:sz w:val="22"/>
                <w:szCs w:val="22"/>
              </w:rPr>
            </w:pPr>
            <w:r w:rsidRPr="00FD0CA3">
              <w:rPr>
                <w:rFonts w:asciiTheme="minorHAnsi" w:hAnsiTheme="minorHAnsi" w:cstheme="minorHAnsi"/>
                <w:sz w:val="22"/>
                <w:szCs w:val="22"/>
              </w:rPr>
              <w:t xml:space="preserve">Manufacture and distribution of </w:t>
            </w:r>
            <w:proofErr w:type="gramStart"/>
            <w:r w:rsidRPr="00FD0CA3">
              <w:rPr>
                <w:rFonts w:asciiTheme="minorHAnsi" w:hAnsiTheme="minorHAnsi" w:cstheme="minorHAnsi"/>
                <w:spacing w:val="-6"/>
                <w:sz w:val="22"/>
                <w:szCs w:val="22"/>
              </w:rPr>
              <w:t>plant based</w:t>
            </w:r>
            <w:proofErr w:type="gramEnd"/>
            <w:r w:rsidRPr="00FD0CA3">
              <w:rPr>
                <w:rFonts w:asciiTheme="minorHAnsi" w:hAnsiTheme="minorHAnsi" w:cstheme="minorHAnsi"/>
                <w:spacing w:val="-6"/>
                <w:sz w:val="22"/>
                <w:szCs w:val="22"/>
              </w:rPr>
              <w:t xml:space="preserve"> food</w:t>
            </w:r>
          </w:p>
        </w:tc>
        <w:tc>
          <w:tcPr>
            <w:tcW w:w="1440" w:type="dxa"/>
            <w:tcBorders>
              <w:top w:val="nil"/>
              <w:left w:val="nil"/>
              <w:bottom w:val="nil"/>
              <w:right w:val="nil"/>
            </w:tcBorders>
          </w:tcPr>
          <w:p w14:paraId="71BEB9A5" w14:textId="77777777" w:rsidR="00C27B54" w:rsidRPr="00FD0CA3" w:rsidRDefault="00C27B54" w:rsidP="00C27B54">
            <w:pPr>
              <w:spacing w:line="300" w:lineRule="exact"/>
              <w:jc w:val="center"/>
              <w:rPr>
                <w:rFonts w:asciiTheme="minorHAnsi" w:hAnsiTheme="minorHAnsi" w:cstheme="minorHAnsi"/>
                <w:sz w:val="22"/>
                <w:szCs w:val="22"/>
              </w:rPr>
            </w:pPr>
            <w:r w:rsidRPr="00FD0CA3">
              <w:rPr>
                <w:rFonts w:asciiTheme="minorHAnsi" w:hAnsiTheme="minorHAnsi" w:cstheme="minorHAnsi"/>
                <w:sz w:val="22"/>
                <w:szCs w:val="22"/>
              </w:rPr>
              <w:t>Thailand</w:t>
            </w:r>
          </w:p>
        </w:tc>
        <w:tc>
          <w:tcPr>
            <w:tcW w:w="810" w:type="dxa"/>
            <w:tcBorders>
              <w:top w:val="nil"/>
              <w:left w:val="nil"/>
              <w:bottom w:val="nil"/>
              <w:right w:val="nil"/>
            </w:tcBorders>
            <w:vAlign w:val="bottom"/>
          </w:tcPr>
          <w:p w14:paraId="3CE4DA50" w14:textId="7FDE4F16" w:rsidR="00C27B54" w:rsidRPr="00FD0CA3" w:rsidRDefault="00C27B54" w:rsidP="00C27B54">
            <w:pPr>
              <w:spacing w:line="300" w:lineRule="exact"/>
              <w:ind w:left="-29" w:right="-29"/>
              <w:jc w:val="center"/>
              <w:rPr>
                <w:rFonts w:asciiTheme="minorHAnsi" w:hAnsiTheme="minorHAnsi" w:cstheme="minorHAnsi"/>
                <w:sz w:val="22"/>
                <w:szCs w:val="22"/>
              </w:rPr>
            </w:pPr>
            <w:r w:rsidRPr="00FD0CA3">
              <w:rPr>
                <w:rFonts w:asciiTheme="minorHAnsi" w:hAnsiTheme="minorHAnsi" w:cstheme="minorHAnsi"/>
                <w:sz w:val="22"/>
                <w:szCs w:val="22"/>
              </w:rPr>
              <w:t>50</w:t>
            </w:r>
          </w:p>
        </w:tc>
        <w:tc>
          <w:tcPr>
            <w:tcW w:w="720" w:type="dxa"/>
            <w:tcBorders>
              <w:top w:val="nil"/>
              <w:left w:val="nil"/>
              <w:bottom w:val="nil"/>
              <w:right w:val="nil"/>
            </w:tcBorders>
            <w:vAlign w:val="bottom"/>
          </w:tcPr>
          <w:p w14:paraId="32981424" w14:textId="77777777" w:rsidR="00C27B54" w:rsidRPr="00FD0CA3" w:rsidRDefault="00C27B54" w:rsidP="00C27B54">
            <w:pPr>
              <w:spacing w:line="300" w:lineRule="exact"/>
              <w:ind w:left="-29" w:right="-29"/>
              <w:jc w:val="center"/>
              <w:rPr>
                <w:rFonts w:asciiTheme="minorHAnsi" w:hAnsiTheme="minorHAnsi" w:cstheme="minorHAnsi"/>
                <w:sz w:val="22"/>
                <w:szCs w:val="22"/>
              </w:rPr>
            </w:pPr>
            <w:r w:rsidRPr="00FD0CA3">
              <w:rPr>
                <w:rFonts w:asciiTheme="minorHAnsi" w:hAnsiTheme="minorHAnsi" w:cstheme="minorHAnsi"/>
                <w:sz w:val="22"/>
                <w:szCs w:val="22"/>
              </w:rPr>
              <w:t>50</w:t>
            </w:r>
          </w:p>
        </w:tc>
        <w:tc>
          <w:tcPr>
            <w:tcW w:w="1080" w:type="dxa"/>
            <w:tcBorders>
              <w:top w:val="nil"/>
              <w:left w:val="nil"/>
              <w:bottom w:val="nil"/>
              <w:right w:val="nil"/>
            </w:tcBorders>
            <w:vAlign w:val="bottom"/>
          </w:tcPr>
          <w:p w14:paraId="0F498432" w14:textId="58354B86" w:rsidR="00C27B54" w:rsidRPr="00FD0CA3" w:rsidRDefault="00C27B54" w:rsidP="00C27B54">
            <w:pPr>
              <w:spacing w:line="300" w:lineRule="exact"/>
              <w:ind w:left="-29" w:right="-29"/>
              <w:jc w:val="center"/>
              <w:rPr>
                <w:rFonts w:asciiTheme="minorHAnsi" w:hAnsiTheme="minorHAnsi" w:cstheme="minorHAnsi"/>
                <w:sz w:val="22"/>
                <w:szCs w:val="22"/>
              </w:rPr>
            </w:pPr>
            <w:r w:rsidRPr="00FD0CA3">
              <w:rPr>
                <w:rFonts w:asciiTheme="minorHAnsi" w:hAnsiTheme="minorHAnsi" w:cstheme="minorHAnsi"/>
                <w:sz w:val="22"/>
                <w:szCs w:val="22"/>
              </w:rPr>
              <w:t>169,125</w:t>
            </w:r>
          </w:p>
        </w:tc>
        <w:tc>
          <w:tcPr>
            <w:tcW w:w="900" w:type="dxa"/>
            <w:tcBorders>
              <w:top w:val="nil"/>
              <w:left w:val="nil"/>
              <w:bottom w:val="nil"/>
              <w:right w:val="nil"/>
            </w:tcBorders>
            <w:vAlign w:val="bottom"/>
          </w:tcPr>
          <w:p w14:paraId="126120D9" w14:textId="77777777" w:rsidR="00C27B54" w:rsidRPr="00FD0CA3" w:rsidRDefault="00C27B54" w:rsidP="00C27B54">
            <w:pPr>
              <w:spacing w:line="30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169,125</w:t>
            </w:r>
          </w:p>
        </w:tc>
        <w:tc>
          <w:tcPr>
            <w:tcW w:w="816" w:type="dxa"/>
            <w:tcBorders>
              <w:left w:val="nil"/>
              <w:right w:val="nil"/>
            </w:tcBorders>
            <w:vAlign w:val="bottom"/>
          </w:tcPr>
          <w:p w14:paraId="3335DE87" w14:textId="3D0E1FA6" w:rsidR="00C27B54" w:rsidRPr="00FD0CA3" w:rsidRDefault="00C27B54" w:rsidP="00C27B54">
            <w:pPr>
              <w:spacing w:line="300" w:lineRule="exact"/>
              <w:ind w:left="-29" w:right="-29"/>
              <w:jc w:val="center"/>
              <w:rPr>
                <w:rFonts w:asciiTheme="minorHAnsi" w:hAnsiTheme="minorHAnsi" w:cstheme="minorHAnsi"/>
                <w:sz w:val="22"/>
                <w:szCs w:val="22"/>
              </w:rPr>
            </w:pPr>
            <w:r w:rsidRPr="00FD0CA3">
              <w:rPr>
                <w:rFonts w:asciiTheme="minorHAnsi" w:hAnsiTheme="minorHAnsi" w:cstheme="minorHAnsi"/>
                <w:sz w:val="22"/>
                <w:szCs w:val="22"/>
              </w:rPr>
              <w:t>61,</w:t>
            </w:r>
            <w:r w:rsidRPr="00FD0CA3">
              <w:rPr>
                <w:rFonts w:asciiTheme="minorHAnsi" w:hAnsiTheme="minorHAnsi" w:cstheme="minorHAnsi"/>
                <w:sz w:val="22"/>
                <w:szCs w:val="22"/>
                <w:cs/>
              </w:rPr>
              <w:t>306</w:t>
            </w:r>
          </w:p>
        </w:tc>
        <w:tc>
          <w:tcPr>
            <w:tcW w:w="886" w:type="dxa"/>
            <w:tcBorders>
              <w:left w:val="nil"/>
              <w:right w:val="nil"/>
            </w:tcBorders>
            <w:vAlign w:val="bottom"/>
          </w:tcPr>
          <w:p w14:paraId="34A6B5A3" w14:textId="21BDE224" w:rsidR="00C27B54" w:rsidRPr="00FD0CA3" w:rsidRDefault="00C27B54" w:rsidP="00C27B54">
            <w:pPr>
              <w:spacing w:line="30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86,445</w:t>
            </w:r>
          </w:p>
        </w:tc>
      </w:tr>
      <w:tr w:rsidR="006B5C73" w:rsidRPr="00FD0CA3" w14:paraId="0BBF5288" w14:textId="77777777" w:rsidTr="00077B87">
        <w:tc>
          <w:tcPr>
            <w:tcW w:w="1440" w:type="dxa"/>
            <w:tcBorders>
              <w:top w:val="nil"/>
              <w:left w:val="nil"/>
              <w:bottom w:val="nil"/>
              <w:right w:val="nil"/>
            </w:tcBorders>
          </w:tcPr>
          <w:p w14:paraId="76132DF8" w14:textId="77777777" w:rsidR="00C27B54" w:rsidRPr="00FD0CA3" w:rsidRDefault="00C27B54" w:rsidP="00C27B54">
            <w:pPr>
              <w:spacing w:line="380" w:lineRule="exact"/>
              <w:ind w:left="162" w:right="-108" w:hanging="162"/>
              <w:rPr>
                <w:rFonts w:asciiTheme="minorHAnsi" w:hAnsiTheme="minorHAnsi" w:cstheme="minorHAnsi"/>
                <w:b/>
                <w:bCs/>
                <w:sz w:val="22"/>
                <w:szCs w:val="22"/>
              </w:rPr>
            </w:pPr>
            <w:r w:rsidRPr="00FD0CA3">
              <w:rPr>
                <w:rFonts w:asciiTheme="minorHAnsi" w:hAnsiTheme="minorHAnsi" w:cstheme="minorHAnsi"/>
                <w:b/>
                <w:bCs/>
                <w:sz w:val="22"/>
                <w:szCs w:val="22"/>
              </w:rPr>
              <w:t>Total</w:t>
            </w:r>
          </w:p>
        </w:tc>
        <w:tc>
          <w:tcPr>
            <w:tcW w:w="1350" w:type="dxa"/>
            <w:tcBorders>
              <w:top w:val="nil"/>
              <w:left w:val="nil"/>
              <w:bottom w:val="nil"/>
              <w:right w:val="nil"/>
            </w:tcBorders>
          </w:tcPr>
          <w:p w14:paraId="58D783E5" w14:textId="77777777" w:rsidR="00C27B54" w:rsidRPr="00FD0CA3" w:rsidRDefault="00C27B54" w:rsidP="00C27B54">
            <w:pPr>
              <w:spacing w:line="300" w:lineRule="exact"/>
              <w:rPr>
                <w:rFonts w:asciiTheme="minorHAnsi" w:hAnsiTheme="minorHAnsi" w:cstheme="minorHAnsi"/>
                <w:b/>
                <w:bCs/>
                <w:sz w:val="22"/>
                <w:szCs w:val="22"/>
              </w:rPr>
            </w:pPr>
          </w:p>
        </w:tc>
        <w:tc>
          <w:tcPr>
            <w:tcW w:w="1440" w:type="dxa"/>
            <w:tcBorders>
              <w:top w:val="nil"/>
              <w:left w:val="nil"/>
              <w:bottom w:val="nil"/>
              <w:right w:val="nil"/>
            </w:tcBorders>
          </w:tcPr>
          <w:p w14:paraId="5EEBCB52" w14:textId="77777777" w:rsidR="00C27B54" w:rsidRPr="00FD0CA3" w:rsidRDefault="00C27B54" w:rsidP="00C27B54">
            <w:pPr>
              <w:spacing w:line="300" w:lineRule="exact"/>
              <w:rPr>
                <w:rFonts w:asciiTheme="minorHAnsi" w:hAnsiTheme="minorHAnsi" w:cstheme="minorHAnsi"/>
                <w:b/>
                <w:bCs/>
                <w:sz w:val="22"/>
                <w:szCs w:val="22"/>
              </w:rPr>
            </w:pPr>
          </w:p>
        </w:tc>
        <w:tc>
          <w:tcPr>
            <w:tcW w:w="810" w:type="dxa"/>
            <w:tcBorders>
              <w:top w:val="nil"/>
              <w:left w:val="nil"/>
              <w:bottom w:val="nil"/>
              <w:right w:val="nil"/>
            </w:tcBorders>
          </w:tcPr>
          <w:p w14:paraId="16E3EE8B" w14:textId="77777777" w:rsidR="00C27B54" w:rsidRPr="00FD0CA3" w:rsidRDefault="00C27B54" w:rsidP="00C27B54">
            <w:pPr>
              <w:spacing w:line="300" w:lineRule="exact"/>
              <w:ind w:left="-29" w:right="-29"/>
              <w:rPr>
                <w:rFonts w:asciiTheme="minorHAnsi" w:hAnsiTheme="minorHAnsi" w:cstheme="minorHAnsi"/>
                <w:b/>
                <w:bCs/>
                <w:sz w:val="22"/>
                <w:szCs w:val="22"/>
              </w:rPr>
            </w:pPr>
          </w:p>
        </w:tc>
        <w:tc>
          <w:tcPr>
            <w:tcW w:w="720" w:type="dxa"/>
            <w:tcBorders>
              <w:top w:val="nil"/>
              <w:left w:val="nil"/>
              <w:bottom w:val="nil"/>
              <w:right w:val="nil"/>
            </w:tcBorders>
          </w:tcPr>
          <w:p w14:paraId="41431799" w14:textId="77777777" w:rsidR="00C27B54" w:rsidRPr="00FD0CA3" w:rsidRDefault="00C27B54" w:rsidP="00C27B54">
            <w:pPr>
              <w:spacing w:line="300" w:lineRule="exact"/>
              <w:ind w:left="-29" w:right="-29"/>
              <w:rPr>
                <w:rFonts w:asciiTheme="minorHAnsi" w:hAnsiTheme="minorHAnsi" w:cstheme="minorHAnsi"/>
                <w:b/>
                <w:bCs/>
                <w:sz w:val="22"/>
                <w:szCs w:val="22"/>
              </w:rPr>
            </w:pPr>
          </w:p>
        </w:tc>
        <w:tc>
          <w:tcPr>
            <w:tcW w:w="1080" w:type="dxa"/>
            <w:tcBorders>
              <w:top w:val="nil"/>
              <w:left w:val="nil"/>
              <w:bottom w:val="nil"/>
              <w:right w:val="nil"/>
            </w:tcBorders>
            <w:vAlign w:val="bottom"/>
          </w:tcPr>
          <w:p w14:paraId="45ED1EE6" w14:textId="0F9F49EB" w:rsidR="00C27B54" w:rsidRPr="005C1AD4" w:rsidRDefault="00C27B54" w:rsidP="00C27B54">
            <w:pPr>
              <w:pBdr>
                <w:top w:val="single" w:sz="4" w:space="1" w:color="auto"/>
                <w:bottom w:val="double" w:sz="4" w:space="1" w:color="auto"/>
              </w:pBdr>
              <w:spacing w:line="300" w:lineRule="exact"/>
              <w:ind w:left="-29" w:right="-29"/>
              <w:jc w:val="center"/>
              <w:rPr>
                <w:rFonts w:asciiTheme="minorHAnsi" w:hAnsiTheme="minorHAnsi" w:cstheme="minorHAnsi"/>
                <w:b/>
                <w:bCs/>
                <w:sz w:val="22"/>
                <w:szCs w:val="22"/>
              </w:rPr>
            </w:pPr>
            <w:r w:rsidRPr="005C1AD4">
              <w:rPr>
                <w:rFonts w:asciiTheme="minorHAnsi" w:hAnsiTheme="minorHAnsi" w:cstheme="minorHAnsi"/>
                <w:b/>
                <w:bCs/>
                <w:sz w:val="22"/>
                <w:szCs w:val="22"/>
              </w:rPr>
              <w:t>169,125</w:t>
            </w:r>
          </w:p>
        </w:tc>
        <w:tc>
          <w:tcPr>
            <w:tcW w:w="900" w:type="dxa"/>
            <w:tcBorders>
              <w:top w:val="nil"/>
              <w:left w:val="nil"/>
              <w:bottom w:val="nil"/>
              <w:right w:val="nil"/>
            </w:tcBorders>
            <w:vAlign w:val="bottom"/>
          </w:tcPr>
          <w:p w14:paraId="34C740FC" w14:textId="77777777" w:rsidR="00C27B54" w:rsidRPr="005C1AD4" w:rsidRDefault="00C27B54" w:rsidP="00C27B54">
            <w:pPr>
              <w:pBdr>
                <w:top w:val="single" w:sz="4" w:space="1" w:color="auto"/>
                <w:bottom w:val="double" w:sz="4" w:space="1" w:color="auto"/>
              </w:pBdr>
              <w:spacing w:line="300" w:lineRule="exact"/>
              <w:ind w:left="-29" w:right="-29"/>
              <w:jc w:val="right"/>
              <w:rPr>
                <w:rFonts w:asciiTheme="minorHAnsi" w:hAnsiTheme="minorHAnsi" w:cstheme="minorHAnsi"/>
                <w:b/>
                <w:bCs/>
                <w:sz w:val="22"/>
                <w:szCs w:val="22"/>
              </w:rPr>
            </w:pPr>
            <w:r w:rsidRPr="005C1AD4">
              <w:rPr>
                <w:rFonts w:asciiTheme="minorHAnsi" w:hAnsiTheme="minorHAnsi" w:cstheme="minorHAnsi"/>
                <w:b/>
                <w:bCs/>
                <w:sz w:val="22"/>
                <w:szCs w:val="22"/>
              </w:rPr>
              <w:t>169,125</w:t>
            </w:r>
          </w:p>
        </w:tc>
        <w:tc>
          <w:tcPr>
            <w:tcW w:w="816" w:type="dxa"/>
            <w:tcBorders>
              <w:left w:val="nil"/>
              <w:right w:val="nil"/>
            </w:tcBorders>
            <w:vAlign w:val="bottom"/>
          </w:tcPr>
          <w:p w14:paraId="5B14DECF" w14:textId="61E0E683" w:rsidR="00C27B54" w:rsidRPr="005C1AD4" w:rsidRDefault="00C27B54" w:rsidP="00C27B54">
            <w:pPr>
              <w:pBdr>
                <w:top w:val="single" w:sz="4" w:space="1" w:color="auto"/>
                <w:bottom w:val="double" w:sz="4" w:space="1" w:color="auto"/>
              </w:pBdr>
              <w:spacing w:line="300" w:lineRule="exact"/>
              <w:ind w:left="-29" w:right="-29"/>
              <w:jc w:val="center"/>
              <w:rPr>
                <w:rFonts w:asciiTheme="minorHAnsi" w:hAnsiTheme="minorHAnsi" w:cstheme="minorHAnsi"/>
                <w:b/>
                <w:bCs/>
                <w:sz w:val="22"/>
                <w:szCs w:val="22"/>
                <w:cs/>
              </w:rPr>
            </w:pPr>
            <w:r w:rsidRPr="005C1AD4">
              <w:rPr>
                <w:rFonts w:asciiTheme="minorHAnsi" w:hAnsiTheme="minorHAnsi" w:cstheme="minorHAnsi"/>
                <w:b/>
                <w:bCs/>
                <w:sz w:val="22"/>
                <w:szCs w:val="22"/>
              </w:rPr>
              <w:t>61,3</w:t>
            </w:r>
            <w:r w:rsidRPr="005C1AD4">
              <w:rPr>
                <w:rFonts w:asciiTheme="minorHAnsi" w:hAnsiTheme="minorHAnsi" w:cstheme="minorHAnsi"/>
                <w:b/>
                <w:bCs/>
                <w:sz w:val="22"/>
                <w:szCs w:val="22"/>
                <w:cs/>
              </w:rPr>
              <w:t>06</w:t>
            </w:r>
          </w:p>
        </w:tc>
        <w:tc>
          <w:tcPr>
            <w:tcW w:w="886" w:type="dxa"/>
            <w:tcBorders>
              <w:left w:val="nil"/>
              <w:right w:val="nil"/>
            </w:tcBorders>
            <w:vAlign w:val="bottom"/>
          </w:tcPr>
          <w:p w14:paraId="4AB48E2E" w14:textId="706B32C2" w:rsidR="00C27B54" w:rsidRPr="005C1AD4" w:rsidRDefault="00C27B54" w:rsidP="00C27B54">
            <w:pPr>
              <w:pBdr>
                <w:top w:val="single" w:sz="4" w:space="1" w:color="auto"/>
                <w:bottom w:val="double" w:sz="4" w:space="1" w:color="auto"/>
              </w:pBdr>
              <w:spacing w:line="300" w:lineRule="exact"/>
              <w:ind w:left="-29" w:right="-29"/>
              <w:jc w:val="right"/>
              <w:rPr>
                <w:rFonts w:asciiTheme="minorHAnsi" w:hAnsiTheme="minorHAnsi" w:cstheme="minorHAnsi"/>
                <w:b/>
                <w:bCs/>
                <w:sz w:val="22"/>
                <w:szCs w:val="22"/>
              </w:rPr>
            </w:pPr>
            <w:r w:rsidRPr="005C1AD4">
              <w:rPr>
                <w:rFonts w:asciiTheme="minorHAnsi" w:hAnsiTheme="minorHAnsi" w:cstheme="minorHAnsi"/>
                <w:b/>
                <w:bCs/>
                <w:sz w:val="22"/>
                <w:szCs w:val="22"/>
              </w:rPr>
              <w:t>86,445</w:t>
            </w:r>
          </w:p>
        </w:tc>
      </w:tr>
    </w:tbl>
    <w:p w14:paraId="28AEBD02" w14:textId="13E67477" w:rsidR="004A5F8E" w:rsidRPr="005C1AD4" w:rsidRDefault="004A5F8E" w:rsidP="0007586A">
      <w:pPr>
        <w:tabs>
          <w:tab w:val="left" w:pos="270"/>
        </w:tabs>
        <w:spacing w:before="160" w:after="120" w:line="380" w:lineRule="exact"/>
        <w:ind w:left="547"/>
        <w:jc w:val="both"/>
        <w:rPr>
          <w:rFonts w:asciiTheme="minorHAnsi" w:hAnsiTheme="minorHAnsi" w:cstheme="minorHAnsi"/>
          <w:i/>
          <w:iCs/>
          <w:spacing w:val="-4"/>
          <w:sz w:val="22"/>
          <w:szCs w:val="22"/>
        </w:rPr>
      </w:pPr>
      <w:r w:rsidRPr="005C1AD4">
        <w:rPr>
          <w:rFonts w:asciiTheme="minorHAnsi" w:hAnsiTheme="minorHAnsi" w:cstheme="minorHAnsi"/>
          <w:i/>
          <w:iCs/>
          <w:spacing w:val="-4"/>
          <w:sz w:val="22"/>
          <w:szCs w:val="22"/>
        </w:rPr>
        <w:t xml:space="preserve">Share of comprehensive income </w:t>
      </w:r>
    </w:p>
    <w:p w14:paraId="5295BEC8" w14:textId="77777777" w:rsidR="004A5F8E" w:rsidRPr="00FD0CA3" w:rsidRDefault="004A5F8E" w:rsidP="004A5F8E">
      <w:pPr>
        <w:spacing w:before="160" w:after="120" w:line="380" w:lineRule="exact"/>
        <w:ind w:left="547"/>
        <w:jc w:val="both"/>
        <w:rPr>
          <w:rFonts w:asciiTheme="minorHAnsi" w:hAnsiTheme="minorHAnsi" w:cstheme="minorHAnsi"/>
          <w:spacing w:val="-4"/>
          <w:sz w:val="22"/>
          <w:szCs w:val="22"/>
        </w:rPr>
      </w:pPr>
      <w:proofErr w:type="gramStart"/>
      <w:r w:rsidRPr="00FD0CA3">
        <w:rPr>
          <w:rFonts w:asciiTheme="minorHAnsi" w:hAnsiTheme="minorHAnsi" w:cstheme="minorHAnsi"/>
          <w:spacing w:val="-4"/>
          <w:sz w:val="22"/>
          <w:szCs w:val="22"/>
        </w:rPr>
        <w:t>During</w:t>
      </w:r>
      <w:proofErr w:type="gramEnd"/>
      <w:r w:rsidRPr="00FD0CA3">
        <w:rPr>
          <w:rFonts w:asciiTheme="minorHAnsi" w:hAnsiTheme="minorHAnsi" w:cstheme="minorHAnsi"/>
          <w:spacing w:val="-4"/>
          <w:sz w:val="22"/>
          <w:szCs w:val="22"/>
        </w:rPr>
        <w:t xml:space="preserve"> the years, the Group has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its share of loss from investment in joint </w:t>
      </w:r>
      <w:proofErr w:type="gramStart"/>
      <w:r w:rsidRPr="00FD0CA3">
        <w:rPr>
          <w:rFonts w:asciiTheme="minorHAnsi" w:hAnsiTheme="minorHAnsi" w:cstheme="minorHAnsi"/>
          <w:spacing w:val="-4"/>
          <w:sz w:val="22"/>
          <w:szCs w:val="22"/>
        </w:rPr>
        <w:t>venture</w:t>
      </w:r>
      <w:proofErr w:type="gramEnd"/>
      <w:r w:rsidRPr="00FD0CA3">
        <w:rPr>
          <w:rFonts w:asciiTheme="minorHAnsi" w:hAnsiTheme="minorHAnsi" w:cstheme="minorHAnsi"/>
          <w:spacing w:val="-4"/>
          <w:sz w:val="22"/>
          <w:szCs w:val="22"/>
        </w:rPr>
        <w:t xml:space="preserve"> in the consolidated financial statements as follows:</w:t>
      </w:r>
    </w:p>
    <w:tbl>
      <w:tblPr>
        <w:tblW w:w="9072" w:type="dxa"/>
        <w:tblInd w:w="468" w:type="dxa"/>
        <w:tblLayout w:type="fixed"/>
        <w:tblLook w:val="0000" w:firstRow="0" w:lastRow="0" w:firstColumn="0" w:lastColumn="0" w:noHBand="0" w:noVBand="0"/>
      </w:tblPr>
      <w:tblGrid>
        <w:gridCol w:w="6102"/>
        <w:gridCol w:w="1530"/>
        <w:gridCol w:w="1440"/>
      </w:tblGrid>
      <w:tr w:rsidR="00F12A33" w:rsidRPr="00FD0CA3" w14:paraId="62FED483" w14:textId="77777777">
        <w:tc>
          <w:tcPr>
            <w:tcW w:w="6102" w:type="dxa"/>
            <w:tcBorders>
              <w:top w:val="nil"/>
              <w:left w:val="nil"/>
              <w:bottom w:val="nil"/>
              <w:right w:val="nil"/>
            </w:tcBorders>
            <w:vAlign w:val="bottom"/>
          </w:tcPr>
          <w:p w14:paraId="07AF27E4" w14:textId="77777777" w:rsidR="00F12A33" w:rsidRPr="00FD0CA3" w:rsidRDefault="00F12A33" w:rsidP="007066D6">
            <w:pPr>
              <w:spacing w:line="380" w:lineRule="exact"/>
              <w:jc w:val="center"/>
              <w:rPr>
                <w:rFonts w:asciiTheme="minorHAnsi" w:hAnsiTheme="minorHAnsi" w:cstheme="minorHAnsi"/>
                <w:sz w:val="22"/>
                <w:szCs w:val="22"/>
              </w:rPr>
            </w:pPr>
          </w:p>
        </w:tc>
        <w:tc>
          <w:tcPr>
            <w:tcW w:w="2970" w:type="dxa"/>
            <w:gridSpan w:val="2"/>
            <w:tcBorders>
              <w:top w:val="nil"/>
              <w:left w:val="nil"/>
              <w:right w:val="nil"/>
            </w:tcBorders>
            <w:vAlign w:val="bottom"/>
          </w:tcPr>
          <w:p w14:paraId="659A1404" w14:textId="77777777" w:rsidR="00F12A33" w:rsidRPr="00916871" w:rsidRDefault="00F12A33" w:rsidP="007066D6">
            <w:pPr>
              <w:tabs>
                <w:tab w:val="left" w:pos="822"/>
              </w:tabs>
              <w:spacing w:line="380" w:lineRule="exact"/>
              <w:jc w:val="center"/>
              <w:rPr>
                <w:rFonts w:asciiTheme="minorHAnsi" w:hAnsiTheme="minorHAnsi" w:cstheme="minorHAnsi"/>
                <w:b/>
                <w:bCs/>
                <w:sz w:val="22"/>
                <w:szCs w:val="22"/>
              </w:rPr>
            </w:pPr>
            <w:r w:rsidRPr="00916871">
              <w:rPr>
                <w:rFonts w:asciiTheme="minorHAnsi" w:hAnsiTheme="minorHAnsi" w:cstheme="minorHAnsi"/>
                <w:b/>
                <w:bCs/>
                <w:sz w:val="22"/>
                <w:szCs w:val="22"/>
              </w:rPr>
              <w:t xml:space="preserve">Consolidated </w:t>
            </w:r>
            <w:r w:rsidRPr="00916871">
              <w:rPr>
                <w:rFonts w:asciiTheme="minorHAnsi" w:hAnsiTheme="minorHAnsi" w:cstheme="minorHAnsi"/>
                <w:b/>
                <w:bCs/>
                <w:sz w:val="22"/>
                <w:szCs w:val="22"/>
                <w:cs/>
              </w:rPr>
              <w:t xml:space="preserve">                               </w:t>
            </w:r>
            <w:r w:rsidRPr="00916871">
              <w:rPr>
                <w:rFonts w:asciiTheme="minorHAnsi" w:hAnsiTheme="minorHAnsi" w:cstheme="minorHAnsi"/>
                <w:b/>
                <w:bCs/>
                <w:sz w:val="22"/>
                <w:szCs w:val="22"/>
              </w:rPr>
              <w:t>financial statements</w:t>
            </w:r>
          </w:p>
        </w:tc>
      </w:tr>
      <w:tr w:rsidR="00F12A33" w:rsidRPr="00FD0CA3" w14:paraId="1DEF39D7" w14:textId="77777777">
        <w:tc>
          <w:tcPr>
            <w:tcW w:w="6102" w:type="dxa"/>
            <w:tcBorders>
              <w:top w:val="nil"/>
              <w:left w:val="nil"/>
              <w:bottom w:val="nil"/>
              <w:right w:val="nil"/>
            </w:tcBorders>
            <w:vAlign w:val="bottom"/>
          </w:tcPr>
          <w:p w14:paraId="652B977B" w14:textId="77777777" w:rsidR="00F12A33" w:rsidRPr="00FD0CA3" w:rsidRDefault="00F12A33" w:rsidP="007066D6">
            <w:pPr>
              <w:spacing w:line="380" w:lineRule="exact"/>
              <w:jc w:val="center"/>
              <w:rPr>
                <w:rFonts w:asciiTheme="minorHAnsi" w:hAnsiTheme="minorHAnsi" w:cstheme="minorHAnsi"/>
                <w:sz w:val="22"/>
                <w:szCs w:val="22"/>
                <w:cs/>
              </w:rPr>
            </w:pPr>
            <w:r w:rsidRPr="00FD0CA3">
              <w:rPr>
                <w:rFonts w:asciiTheme="minorHAnsi" w:hAnsiTheme="minorHAnsi" w:cstheme="minorHAnsi"/>
                <w:sz w:val="22"/>
                <w:szCs w:val="22"/>
              </w:rPr>
              <w:t>Joint venture</w:t>
            </w:r>
          </w:p>
        </w:tc>
        <w:tc>
          <w:tcPr>
            <w:tcW w:w="2970" w:type="dxa"/>
            <w:gridSpan w:val="2"/>
            <w:tcBorders>
              <w:top w:val="nil"/>
              <w:left w:val="nil"/>
              <w:right w:val="nil"/>
            </w:tcBorders>
            <w:vAlign w:val="bottom"/>
          </w:tcPr>
          <w:p w14:paraId="545F271E" w14:textId="77777777" w:rsidR="00F12A33" w:rsidRPr="00FD0CA3" w:rsidRDefault="00F12A33" w:rsidP="007066D6">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Share of loss from               investment in joint venture</w:t>
            </w:r>
          </w:p>
          <w:p w14:paraId="616C9724" w14:textId="77777777" w:rsidR="00F12A33" w:rsidRPr="00FD0CA3" w:rsidRDefault="00F12A33" w:rsidP="007066D6">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during the year</w:t>
            </w:r>
          </w:p>
        </w:tc>
      </w:tr>
      <w:tr w:rsidR="00F12A33" w:rsidRPr="00FD0CA3" w14:paraId="067F479F" w14:textId="77777777">
        <w:tc>
          <w:tcPr>
            <w:tcW w:w="6102" w:type="dxa"/>
            <w:tcBorders>
              <w:top w:val="nil"/>
              <w:left w:val="nil"/>
              <w:bottom w:val="nil"/>
              <w:right w:val="nil"/>
            </w:tcBorders>
          </w:tcPr>
          <w:p w14:paraId="7D8AA6F2" w14:textId="77777777" w:rsidR="00F12A33" w:rsidRPr="00FD0CA3" w:rsidRDefault="00F12A33" w:rsidP="007066D6">
            <w:pPr>
              <w:spacing w:line="380" w:lineRule="exact"/>
              <w:jc w:val="center"/>
              <w:rPr>
                <w:rFonts w:asciiTheme="minorHAnsi" w:hAnsiTheme="minorHAnsi" w:cstheme="minorHAnsi"/>
                <w:sz w:val="22"/>
                <w:szCs w:val="22"/>
                <w:cs/>
              </w:rPr>
            </w:pPr>
          </w:p>
        </w:tc>
        <w:tc>
          <w:tcPr>
            <w:tcW w:w="1530" w:type="dxa"/>
            <w:tcBorders>
              <w:top w:val="nil"/>
              <w:left w:val="nil"/>
              <w:right w:val="nil"/>
            </w:tcBorders>
          </w:tcPr>
          <w:p w14:paraId="4B339ACF" w14:textId="0120CEFD" w:rsidR="00F12A33" w:rsidRPr="00FD0CA3" w:rsidRDefault="00F12A33" w:rsidP="007066D6">
            <w:pPr>
              <w:tabs>
                <w:tab w:val="right" w:pos="720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202</w:t>
            </w:r>
            <w:r w:rsidR="00D5459D" w:rsidRPr="00FD0CA3">
              <w:rPr>
                <w:rFonts w:asciiTheme="minorHAnsi" w:hAnsiTheme="minorHAnsi" w:cstheme="minorHAnsi"/>
                <w:sz w:val="22"/>
                <w:szCs w:val="22"/>
              </w:rPr>
              <w:t>5</w:t>
            </w:r>
          </w:p>
        </w:tc>
        <w:tc>
          <w:tcPr>
            <w:tcW w:w="1440" w:type="dxa"/>
            <w:tcBorders>
              <w:top w:val="nil"/>
              <w:left w:val="nil"/>
              <w:right w:val="nil"/>
            </w:tcBorders>
          </w:tcPr>
          <w:p w14:paraId="15C6CBA5" w14:textId="4F05D338" w:rsidR="00F12A33" w:rsidRPr="00FD0CA3" w:rsidRDefault="00F12A33" w:rsidP="007066D6">
            <w:pPr>
              <w:tabs>
                <w:tab w:val="right" w:pos="720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202</w:t>
            </w:r>
            <w:r w:rsidR="00D5459D" w:rsidRPr="00FD0CA3">
              <w:rPr>
                <w:rFonts w:asciiTheme="minorHAnsi" w:hAnsiTheme="minorHAnsi" w:cstheme="minorHAnsi"/>
                <w:sz w:val="22"/>
                <w:szCs w:val="22"/>
              </w:rPr>
              <w:t>4</w:t>
            </w:r>
          </w:p>
        </w:tc>
      </w:tr>
      <w:tr w:rsidR="00D5459D" w:rsidRPr="00FD0CA3" w14:paraId="0FC00276" w14:textId="77777777">
        <w:tc>
          <w:tcPr>
            <w:tcW w:w="6102" w:type="dxa"/>
            <w:tcBorders>
              <w:top w:val="nil"/>
              <w:left w:val="nil"/>
              <w:bottom w:val="nil"/>
              <w:right w:val="nil"/>
            </w:tcBorders>
          </w:tcPr>
          <w:p w14:paraId="09F5D2D9" w14:textId="77777777" w:rsidR="00D5459D" w:rsidRPr="00FD0CA3" w:rsidRDefault="00D5459D">
            <w:pPr>
              <w:spacing w:line="380" w:lineRule="exact"/>
              <w:jc w:val="center"/>
              <w:rPr>
                <w:rFonts w:asciiTheme="minorHAnsi" w:hAnsiTheme="minorHAnsi" w:cstheme="minorHAnsi"/>
                <w:sz w:val="22"/>
                <w:szCs w:val="22"/>
                <w:cs/>
              </w:rPr>
            </w:pPr>
          </w:p>
        </w:tc>
        <w:tc>
          <w:tcPr>
            <w:tcW w:w="2970" w:type="dxa"/>
            <w:gridSpan w:val="2"/>
            <w:tcBorders>
              <w:top w:val="nil"/>
              <w:left w:val="nil"/>
              <w:right w:val="nil"/>
            </w:tcBorders>
          </w:tcPr>
          <w:p w14:paraId="2FB361E9" w14:textId="03BE330D" w:rsidR="00D5459D" w:rsidRPr="00FD0CA3" w:rsidRDefault="00D5459D" w:rsidP="00D5459D">
            <w:pPr>
              <w:tabs>
                <w:tab w:val="right" w:pos="720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D84092" w:rsidRPr="00FD0CA3" w14:paraId="49F80213" w14:textId="77777777" w:rsidTr="00B106DE">
        <w:tc>
          <w:tcPr>
            <w:tcW w:w="6102" w:type="dxa"/>
            <w:tcBorders>
              <w:top w:val="nil"/>
              <w:left w:val="nil"/>
              <w:bottom w:val="nil"/>
              <w:right w:val="nil"/>
            </w:tcBorders>
          </w:tcPr>
          <w:p w14:paraId="5BEB4799" w14:textId="77777777" w:rsidR="00D84092" w:rsidRPr="00FD0CA3" w:rsidRDefault="00D84092" w:rsidP="00D84092">
            <w:pPr>
              <w:spacing w:line="380" w:lineRule="exact"/>
              <w:rPr>
                <w:rFonts w:asciiTheme="minorHAnsi" w:hAnsiTheme="minorHAnsi" w:cstheme="minorHAnsi"/>
                <w:sz w:val="22"/>
                <w:szCs w:val="22"/>
                <w:cs/>
              </w:rPr>
            </w:pPr>
            <w:r w:rsidRPr="00FD0CA3">
              <w:rPr>
                <w:rFonts w:asciiTheme="minorHAnsi" w:hAnsiTheme="minorHAnsi" w:cstheme="minorHAnsi"/>
                <w:sz w:val="22"/>
                <w:szCs w:val="22"/>
              </w:rPr>
              <w:t>Nutra Regenerative Protein Company Limited</w:t>
            </w:r>
          </w:p>
        </w:tc>
        <w:tc>
          <w:tcPr>
            <w:tcW w:w="1530" w:type="dxa"/>
            <w:tcBorders>
              <w:left w:val="nil"/>
              <w:right w:val="nil"/>
            </w:tcBorders>
          </w:tcPr>
          <w:p w14:paraId="6C269232" w14:textId="4FED0F32" w:rsidR="00D84092" w:rsidRPr="00FD0CA3" w:rsidRDefault="00D84092" w:rsidP="00D84092">
            <w:pPr>
              <w:tabs>
                <w:tab w:val="decimal" w:pos="1195"/>
              </w:tabs>
              <w:spacing w:line="380" w:lineRule="exact"/>
              <w:rPr>
                <w:rFonts w:asciiTheme="minorHAnsi" w:hAnsiTheme="minorHAnsi" w:cstheme="minorHAnsi"/>
                <w:sz w:val="22"/>
                <w:szCs w:val="22"/>
              </w:rPr>
            </w:pPr>
            <w:r w:rsidRPr="00FD0CA3">
              <w:rPr>
                <w:rFonts w:asciiTheme="minorHAnsi" w:hAnsiTheme="minorHAnsi" w:cstheme="minorHAnsi"/>
                <w:sz w:val="22"/>
                <w:szCs w:val="22"/>
              </w:rPr>
              <w:t>(25,139)</w:t>
            </w:r>
          </w:p>
        </w:tc>
        <w:tc>
          <w:tcPr>
            <w:tcW w:w="1440" w:type="dxa"/>
            <w:tcBorders>
              <w:left w:val="nil"/>
              <w:right w:val="nil"/>
            </w:tcBorders>
          </w:tcPr>
          <w:p w14:paraId="1EC36B4C" w14:textId="319E3967" w:rsidR="00D84092" w:rsidRPr="00FD0CA3" w:rsidRDefault="00D84092" w:rsidP="00D84092">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(59,540)</w:t>
            </w:r>
          </w:p>
        </w:tc>
      </w:tr>
      <w:tr w:rsidR="00D84092" w:rsidRPr="00FD0CA3" w14:paraId="4A0DABB3" w14:textId="77777777" w:rsidTr="00B106DE">
        <w:tc>
          <w:tcPr>
            <w:tcW w:w="6102" w:type="dxa"/>
            <w:tcBorders>
              <w:top w:val="nil"/>
              <w:left w:val="nil"/>
              <w:bottom w:val="nil"/>
              <w:right w:val="nil"/>
            </w:tcBorders>
          </w:tcPr>
          <w:p w14:paraId="4A7466F9" w14:textId="77777777" w:rsidR="00D84092" w:rsidRPr="00FD0CA3" w:rsidRDefault="00D84092" w:rsidP="00D84092">
            <w:pPr>
              <w:spacing w:line="380" w:lineRule="exact"/>
              <w:ind w:left="162" w:right="-108" w:hanging="162"/>
              <w:rPr>
                <w:rFonts w:asciiTheme="minorHAnsi" w:hAnsiTheme="minorHAnsi" w:cstheme="minorHAnsi"/>
                <w:b/>
                <w:bCs/>
                <w:sz w:val="22"/>
                <w:szCs w:val="22"/>
              </w:rPr>
            </w:pPr>
            <w:r w:rsidRPr="00FD0CA3">
              <w:rPr>
                <w:rFonts w:asciiTheme="minorHAnsi" w:hAnsiTheme="minorHAnsi" w:cstheme="minorHAnsi"/>
                <w:b/>
                <w:bCs/>
                <w:sz w:val="22"/>
                <w:szCs w:val="22"/>
              </w:rPr>
              <w:t>Total</w:t>
            </w:r>
          </w:p>
        </w:tc>
        <w:tc>
          <w:tcPr>
            <w:tcW w:w="1530" w:type="dxa"/>
            <w:tcBorders>
              <w:left w:val="nil"/>
              <w:right w:val="nil"/>
            </w:tcBorders>
          </w:tcPr>
          <w:p w14:paraId="6E9F30A7" w14:textId="546CD74A" w:rsidR="00D84092" w:rsidRPr="003730BA" w:rsidRDefault="00D84092" w:rsidP="00D84092">
            <w:pPr>
              <w:pBdr>
                <w:top w:val="single" w:sz="4" w:space="1" w:color="auto"/>
                <w:bottom w:val="double" w:sz="4" w:space="1" w:color="auto"/>
              </w:pBdr>
              <w:tabs>
                <w:tab w:val="decimal" w:pos="1195"/>
              </w:tabs>
              <w:spacing w:line="380" w:lineRule="exact"/>
              <w:rPr>
                <w:rFonts w:asciiTheme="minorHAnsi" w:hAnsiTheme="minorHAnsi" w:cstheme="minorHAnsi"/>
                <w:b/>
                <w:bCs/>
                <w:sz w:val="22"/>
                <w:szCs w:val="22"/>
              </w:rPr>
            </w:pPr>
            <w:r w:rsidRPr="003730BA">
              <w:rPr>
                <w:rFonts w:asciiTheme="minorHAnsi" w:hAnsiTheme="minorHAnsi" w:cstheme="minorHAnsi"/>
                <w:b/>
                <w:bCs/>
                <w:sz w:val="22"/>
                <w:szCs w:val="22"/>
              </w:rPr>
              <w:t>(25,139)</w:t>
            </w:r>
          </w:p>
        </w:tc>
        <w:tc>
          <w:tcPr>
            <w:tcW w:w="1440" w:type="dxa"/>
            <w:tcBorders>
              <w:left w:val="nil"/>
              <w:right w:val="nil"/>
            </w:tcBorders>
          </w:tcPr>
          <w:p w14:paraId="6C1A5A78" w14:textId="72E4E2C2" w:rsidR="00D84092" w:rsidRPr="003730BA" w:rsidRDefault="00D84092" w:rsidP="00D84092">
            <w:pPr>
              <w:pBdr>
                <w:top w:val="single" w:sz="4" w:space="1" w:color="auto"/>
                <w:bottom w:val="double" w:sz="4" w:space="1" w:color="auto"/>
              </w:pBdr>
              <w:tabs>
                <w:tab w:val="decimal" w:pos="1695"/>
              </w:tabs>
              <w:spacing w:line="380" w:lineRule="exact"/>
              <w:jc w:val="right"/>
              <w:rPr>
                <w:rFonts w:asciiTheme="minorHAnsi" w:hAnsiTheme="minorHAnsi" w:cstheme="minorHAnsi"/>
                <w:b/>
                <w:bCs/>
                <w:sz w:val="22"/>
                <w:szCs w:val="22"/>
              </w:rPr>
            </w:pPr>
            <w:r w:rsidRPr="003730BA">
              <w:rPr>
                <w:rFonts w:asciiTheme="minorHAnsi" w:hAnsiTheme="minorHAnsi" w:cstheme="minorHAnsi"/>
                <w:b/>
                <w:bCs/>
                <w:sz w:val="22"/>
                <w:szCs w:val="22"/>
              </w:rPr>
              <w:t>(59,540)</w:t>
            </w:r>
          </w:p>
        </w:tc>
      </w:tr>
    </w:tbl>
    <w:p w14:paraId="73A55619" w14:textId="5E5563A3" w:rsidR="006F74DC" w:rsidRPr="00FD0CA3" w:rsidRDefault="00D123B3" w:rsidP="000218EC">
      <w:pPr>
        <w:pStyle w:val="BlockText"/>
        <w:numPr>
          <w:ilvl w:val="0"/>
          <w:numId w:val="25"/>
        </w:numPr>
        <w:tabs>
          <w:tab w:val="clear" w:pos="7200"/>
          <w:tab w:val="center" w:pos="6840"/>
          <w:tab w:val="center" w:pos="8280"/>
        </w:tabs>
        <w:spacing w:after="0" w:line="380" w:lineRule="exact"/>
        <w:jc w:val="both"/>
        <w:rPr>
          <w:rFonts w:asciiTheme="minorHAnsi" w:hAnsiTheme="minorHAnsi" w:cstheme="minorHAnsi"/>
          <w:b/>
          <w:bCs/>
          <w:sz w:val="22"/>
          <w:szCs w:val="22"/>
        </w:rPr>
      </w:pPr>
      <w:r w:rsidRPr="00FD0CA3">
        <w:rPr>
          <w:rFonts w:asciiTheme="minorHAnsi" w:hAnsiTheme="minorHAnsi" w:cstheme="minorHAnsi"/>
          <w:b/>
          <w:bCs/>
          <w:sz w:val="22"/>
          <w:szCs w:val="22"/>
        </w:rPr>
        <w:t>Investments in associates</w:t>
      </w:r>
    </w:p>
    <w:p w14:paraId="0A4A3ABB" w14:textId="59A8D21B" w:rsidR="00E00456" w:rsidRDefault="0012488F" w:rsidP="00F54395">
      <w:pPr>
        <w:spacing w:before="160" w:after="120" w:line="380" w:lineRule="exact"/>
        <w:ind w:left="547"/>
        <w:jc w:val="both"/>
        <w:rPr>
          <w:rFonts w:asciiTheme="minorHAnsi" w:hAnsiTheme="minorHAnsi" w:cstheme="minorHAnsi"/>
          <w:spacing w:val="-4"/>
          <w:sz w:val="22"/>
          <w:szCs w:val="22"/>
        </w:rPr>
      </w:pPr>
      <w:r w:rsidRPr="00A71B02">
        <w:rPr>
          <w:rFonts w:asciiTheme="minorHAnsi" w:hAnsiTheme="minorHAnsi" w:cstheme="minorHAnsi"/>
          <w:spacing w:val="-4"/>
          <w:sz w:val="22"/>
          <w:szCs w:val="22"/>
        </w:rPr>
        <w:t xml:space="preserve">In January 2024, Alpha Organic Co., Ltd. registered an increase in its ordinary share capital </w:t>
      </w:r>
      <w:proofErr w:type="gramStart"/>
      <w:r w:rsidRPr="00A71B02">
        <w:rPr>
          <w:rFonts w:asciiTheme="minorHAnsi" w:hAnsiTheme="minorHAnsi" w:cstheme="minorHAnsi"/>
          <w:spacing w:val="-4"/>
          <w:sz w:val="22"/>
          <w:szCs w:val="22"/>
        </w:rPr>
        <w:t>by</w:t>
      </w:r>
      <w:proofErr w:type="gramEnd"/>
      <w:r w:rsidRPr="00A71B02">
        <w:rPr>
          <w:rFonts w:asciiTheme="minorHAnsi" w:hAnsiTheme="minorHAnsi" w:cstheme="minorHAnsi"/>
          <w:spacing w:val="-4"/>
          <w:sz w:val="22"/>
          <w:szCs w:val="22"/>
        </w:rPr>
        <w:t xml:space="preserve"> 521,569 shares, with a par value of </w:t>
      </w:r>
      <w:r w:rsidR="0088655D">
        <w:rPr>
          <w:rFonts w:asciiTheme="minorHAnsi" w:hAnsiTheme="minorHAnsi" w:cstheme="minorHAnsi"/>
          <w:spacing w:val="-4"/>
          <w:sz w:val="22"/>
          <w:szCs w:val="22"/>
        </w:rPr>
        <w:t>Baht</w:t>
      </w:r>
      <w:r w:rsidRPr="00A71B02">
        <w:rPr>
          <w:rFonts w:asciiTheme="minorHAnsi" w:hAnsiTheme="minorHAnsi" w:cstheme="minorHAnsi"/>
          <w:spacing w:val="-4"/>
          <w:sz w:val="22"/>
          <w:szCs w:val="22"/>
        </w:rPr>
        <w:t xml:space="preserve"> 50 per share. The Group did not invest further in the ordinary share capital increase of Alpha Organic Co., Ltd. As a result, the Group’s shareholding percentage in the said company decreased from 51.00% to 38.27%. Additionally, since the Group no longer ha</w:t>
      </w:r>
      <w:r w:rsidR="002242BC">
        <w:rPr>
          <w:rFonts w:asciiTheme="minorHAnsi" w:hAnsiTheme="minorHAnsi" w:cstheme="minorHAnsi"/>
          <w:spacing w:val="-4"/>
          <w:sz w:val="22"/>
          <w:szCs w:val="22"/>
        </w:rPr>
        <w:t>d</w:t>
      </w:r>
      <w:r w:rsidRPr="00A71B02">
        <w:rPr>
          <w:rFonts w:asciiTheme="minorHAnsi" w:hAnsiTheme="minorHAnsi" w:cstheme="minorHAnsi"/>
          <w:spacing w:val="-4"/>
          <w:sz w:val="22"/>
          <w:szCs w:val="22"/>
        </w:rPr>
        <w:t xml:space="preserve"> control over the said company from that point on, the Group ha</w:t>
      </w:r>
      <w:r w:rsidR="002242BC">
        <w:rPr>
          <w:rFonts w:asciiTheme="minorHAnsi" w:hAnsiTheme="minorHAnsi" w:cstheme="minorHAnsi"/>
          <w:spacing w:val="-4"/>
          <w:sz w:val="22"/>
          <w:szCs w:val="22"/>
        </w:rPr>
        <w:t>d</w:t>
      </w:r>
      <w:r w:rsidRPr="00A71B02">
        <w:rPr>
          <w:rFonts w:asciiTheme="minorHAnsi" w:hAnsiTheme="minorHAnsi" w:cstheme="minorHAnsi"/>
          <w:spacing w:val="-4"/>
          <w:sz w:val="22"/>
          <w:szCs w:val="22"/>
        </w:rPr>
        <w:t xml:space="preserve"> reclassified its investment in this company from investment in </w:t>
      </w:r>
      <w:proofErr w:type="gramStart"/>
      <w:r w:rsidRPr="00A71B02">
        <w:rPr>
          <w:rFonts w:asciiTheme="minorHAnsi" w:hAnsiTheme="minorHAnsi" w:cstheme="minorHAnsi"/>
          <w:spacing w:val="-4"/>
          <w:sz w:val="22"/>
          <w:szCs w:val="22"/>
        </w:rPr>
        <w:t>subsidiary</w:t>
      </w:r>
      <w:proofErr w:type="gramEnd"/>
      <w:r w:rsidRPr="00A71B02">
        <w:rPr>
          <w:rFonts w:asciiTheme="minorHAnsi" w:hAnsiTheme="minorHAnsi" w:cstheme="minorHAnsi"/>
          <w:spacing w:val="-4"/>
          <w:sz w:val="22"/>
          <w:szCs w:val="22"/>
        </w:rPr>
        <w:t xml:space="preserve"> to investment in an associate company</w:t>
      </w:r>
      <w:r w:rsidR="00334BB1">
        <w:rPr>
          <w:rFonts w:asciiTheme="minorHAnsi" w:hAnsiTheme="minorHAnsi" w:cstheme="minorHAnsi"/>
          <w:spacing w:val="-4"/>
          <w:sz w:val="22"/>
          <w:szCs w:val="22"/>
        </w:rPr>
        <w:t>.</w:t>
      </w:r>
    </w:p>
    <w:p w14:paraId="6B4CA7E6" w14:textId="77777777" w:rsidR="009308BB" w:rsidRPr="00F54395" w:rsidRDefault="009308BB" w:rsidP="00F54395">
      <w:pPr>
        <w:spacing w:before="160" w:after="120" w:line="380" w:lineRule="exact"/>
        <w:ind w:left="547"/>
        <w:jc w:val="both"/>
        <w:rPr>
          <w:rFonts w:asciiTheme="minorHAnsi" w:hAnsiTheme="minorHAnsi" w:cstheme="minorHAnsi"/>
          <w:strike/>
          <w:sz w:val="22"/>
          <w:szCs w:val="22"/>
          <w:highlight w:val="yellow"/>
        </w:rPr>
      </w:pPr>
    </w:p>
    <w:p w14:paraId="456A88C8" w14:textId="1B767E57" w:rsidR="00AD70DB" w:rsidRPr="00130B17" w:rsidRDefault="00AD70DB" w:rsidP="00614DB3">
      <w:pPr>
        <w:spacing w:before="160" w:after="120" w:line="380" w:lineRule="exact"/>
        <w:ind w:left="547"/>
        <w:jc w:val="both"/>
        <w:rPr>
          <w:rFonts w:asciiTheme="minorHAnsi" w:hAnsiTheme="minorHAnsi" w:cstheme="minorHAnsi"/>
          <w:i/>
          <w:iCs/>
          <w:spacing w:val="-4"/>
          <w:sz w:val="22"/>
          <w:szCs w:val="22"/>
        </w:rPr>
      </w:pPr>
      <w:r w:rsidRPr="00130B17">
        <w:rPr>
          <w:rFonts w:asciiTheme="minorHAnsi" w:hAnsiTheme="minorHAnsi" w:cstheme="minorHAnsi"/>
          <w:i/>
          <w:iCs/>
          <w:spacing w:val="-4"/>
          <w:sz w:val="22"/>
          <w:szCs w:val="22"/>
        </w:rPr>
        <w:lastRenderedPageBreak/>
        <w:t>Details of investments in associates</w:t>
      </w:r>
    </w:p>
    <w:tbl>
      <w:tblPr>
        <w:tblW w:w="10072" w:type="dxa"/>
        <w:tblLayout w:type="fixed"/>
        <w:tblLook w:val="0000" w:firstRow="0" w:lastRow="0" w:firstColumn="0" w:lastColumn="0" w:noHBand="0" w:noVBand="0"/>
      </w:tblPr>
      <w:tblGrid>
        <w:gridCol w:w="1890"/>
        <w:gridCol w:w="1530"/>
        <w:gridCol w:w="1440"/>
        <w:gridCol w:w="720"/>
        <w:gridCol w:w="720"/>
        <w:gridCol w:w="1080"/>
        <w:gridCol w:w="934"/>
        <w:gridCol w:w="872"/>
        <w:gridCol w:w="886"/>
      </w:tblGrid>
      <w:tr w:rsidR="00A738C3" w:rsidRPr="00FD0CA3" w14:paraId="42C67808" w14:textId="77777777" w:rsidTr="00761DB5">
        <w:trPr>
          <w:tblHeader/>
        </w:trPr>
        <w:tc>
          <w:tcPr>
            <w:tcW w:w="1890" w:type="dxa"/>
            <w:tcBorders>
              <w:top w:val="nil"/>
              <w:left w:val="nil"/>
              <w:bottom w:val="nil"/>
              <w:right w:val="nil"/>
            </w:tcBorders>
            <w:vAlign w:val="bottom"/>
          </w:tcPr>
          <w:p w14:paraId="71C06AB3" w14:textId="77777777" w:rsidR="00A738C3" w:rsidRPr="00FD0CA3" w:rsidRDefault="00A738C3" w:rsidP="00A71B02">
            <w:pPr>
              <w:spacing w:line="220" w:lineRule="exact"/>
              <w:ind w:left="-29" w:right="-29"/>
              <w:jc w:val="center"/>
              <w:rPr>
                <w:rFonts w:asciiTheme="minorHAnsi" w:hAnsiTheme="minorHAnsi" w:cstheme="minorHAnsi"/>
                <w:sz w:val="22"/>
                <w:szCs w:val="22"/>
                <w:cs/>
              </w:rPr>
            </w:pPr>
          </w:p>
        </w:tc>
        <w:tc>
          <w:tcPr>
            <w:tcW w:w="1530" w:type="dxa"/>
            <w:tcBorders>
              <w:top w:val="nil"/>
              <w:left w:val="nil"/>
              <w:bottom w:val="nil"/>
              <w:right w:val="nil"/>
            </w:tcBorders>
            <w:vAlign w:val="bottom"/>
          </w:tcPr>
          <w:p w14:paraId="7DCA37DB" w14:textId="77777777" w:rsidR="00A738C3" w:rsidRPr="00FD0CA3" w:rsidRDefault="00A738C3" w:rsidP="00A71B02">
            <w:pPr>
              <w:spacing w:line="220" w:lineRule="exact"/>
              <w:ind w:left="-29" w:right="-29"/>
              <w:jc w:val="center"/>
              <w:rPr>
                <w:rFonts w:asciiTheme="minorHAnsi" w:hAnsiTheme="minorHAnsi" w:cstheme="minorHAnsi"/>
                <w:sz w:val="22"/>
                <w:szCs w:val="22"/>
                <w:cs/>
              </w:rPr>
            </w:pPr>
          </w:p>
        </w:tc>
        <w:tc>
          <w:tcPr>
            <w:tcW w:w="1440" w:type="dxa"/>
            <w:tcBorders>
              <w:top w:val="nil"/>
              <w:left w:val="nil"/>
              <w:bottom w:val="nil"/>
              <w:right w:val="nil"/>
            </w:tcBorders>
            <w:vAlign w:val="bottom"/>
          </w:tcPr>
          <w:p w14:paraId="51CDBCE0" w14:textId="77777777" w:rsidR="00A738C3" w:rsidRPr="00FD0CA3" w:rsidRDefault="00A738C3" w:rsidP="00A71B02">
            <w:pPr>
              <w:spacing w:line="220" w:lineRule="exact"/>
              <w:ind w:left="-29" w:right="-29"/>
              <w:jc w:val="center"/>
              <w:rPr>
                <w:rFonts w:asciiTheme="minorHAnsi" w:hAnsiTheme="minorHAnsi" w:cstheme="minorHAnsi"/>
                <w:sz w:val="22"/>
                <w:szCs w:val="22"/>
                <w:cs/>
              </w:rPr>
            </w:pPr>
          </w:p>
        </w:tc>
        <w:tc>
          <w:tcPr>
            <w:tcW w:w="5212" w:type="dxa"/>
            <w:gridSpan w:val="6"/>
            <w:tcBorders>
              <w:top w:val="nil"/>
              <w:left w:val="nil"/>
              <w:bottom w:val="nil"/>
              <w:right w:val="nil"/>
            </w:tcBorders>
            <w:vAlign w:val="bottom"/>
          </w:tcPr>
          <w:p w14:paraId="5CD3C201" w14:textId="77777777" w:rsidR="00A738C3" w:rsidRPr="00A71B02" w:rsidRDefault="00A738C3" w:rsidP="00A71B02">
            <w:pPr>
              <w:spacing w:line="220" w:lineRule="exact"/>
              <w:ind w:left="-29" w:right="-29"/>
              <w:jc w:val="center"/>
              <w:rPr>
                <w:rFonts w:asciiTheme="minorHAnsi" w:hAnsiTheme="minorHAnsi" w:cstheme="minorHAnsi"/>
                <w:b/>
                <w:bCs/>
                <w:sz w:val="22"/>
                <w:szCs w:val="22"/>
                <w:cs/>
              </w:rPr>
            </w:pPr>
            <w:r w:rsidRPr="00A71B02">
              <w:rPr>
                <w:rFonts w:asciiTheme="minorHAnsi" w:hAnsiTheme="minorHAnsi" w:cstheme="minorHAnsi"/>
                <w:b/>
                <w:bCs/>
                <w:sz w:val="22"/>
                <w:szCs w:val="22"/>
              </w:rPr>
              <w:t>Consolidated financial statements</w:t>
            </w:r>
          </w:p>
        </w:tc>
      </w:tr>
      <w:tr w:rsidR="00A738C3" w:rsidRPr="00FD0CA3" w14:paraId="72BD42DD" w14:textId="77777777" w:rsidTr="00761DB5">
        <w:trPr>
          <w:tblHeader/>
        </w:trPr>
        <w:tc>
          <w:tcPr>
            <w:tcW w:w="1890" w:type="dxa"/>
            <w:tcBorders>
              <w:top w:val="nil"/>
              <w:left w:val="nil"/>
              <w:bottom w:val="nil"/>
              <w:right w:val="nil"/>
            </w:tcBorders>
            <w:vAlign w:val="bottom"/>
          </w:tcPr>
          <w:p w14:paraId="52F79250" w14:textId="77777777" w:rsidR="00A738C3" w:rsidRPr="00FD0CA3" w:rsidRDefault="00A738C3" w:rsidP="00A71B02">
            <w:pPr>
              <w:spacing w:line="220" w:lineRule="exact"/>
              <w:jc w:val="center"/>
              <w:rPr>
                <w:rFonts w:asciiTheme="minorHAnsi" w:hAnsiTheme="minorHAnsi" w:cstheme="minorHAnsi"/>
                <w:sz w:val="22"/>
                <w:szCs w:val="22"/>
                <w:cs/>
              </w:rPr>
            </w:pPr>
            <w:r w:rsidRPr="00FD0CA3">
              <w:rPr>
                <w:rFonts w:asciiTheme="minorHAnsi" w:hAnsiTheme="minorHAnsi" w:cstheme="minorHAnsi"/>
                <w:sz w:val="22"/>
                <w:szCs w:val="22"/>
              </w:rPr>
              <w:t>Company’s name</w:t>
            </w:r>
          </w:p>
        </w:tc>
        <w:tc>
          <w:tcPr>
            <w:tcW w:w="1530" w:type="dxa"/>
            <w:tcBorders>
              <w:top w:val="nil"/>
              <w:left w:val="nil"/>
              <w:bottom w:val="nil"/>
              <w:right w:val="nil"/>
            </w:tcBorders>
            <w:vAlign w:val="bottom"/>
          </w:tcPr>
          <w:p w14:paraId="7EB4E4DF" w14:textId="77777777" w:rsidR="00A738C3" w:rsidRPr="00FD0CA3" w:rsidRDefault="00A738C3" w:rsidP="00A71B02">
            <w:pPr>
              <w:spacing w:line="220" w:lineRule="exact"/>
              <w:jc w:val="center"/>
              <w:rPr>
                <w:rFonts w:asciiTheme="minorHAnsi" w:hAnsiTheme="minorHAnsi" w:cstheme="minorHAnsi"/>
                <w:sz w:val="22"/>
                <w:szCs w:val="22"/>
                <w:cs/>
              </w:rPr>
            </w:pPr>
            <w:r w:rsidRPr="00FD0CA3">
              <w:rPr>
                <w:rFonts w:asciiTheme="minorHAnsi" w:hAnsiTheme="minorHAnsi" w:cstheme="minorHAnsi"/>
                <w:sz w:val="22"/>
                <w:szCs w:val="22"/>
              </w:rPr>
              <w:t>Nature of business</w:t>
            </w:r>
          </w:p>
        </w:tc>
        <w:tc>
          <w:tcPr>
            <w:tcW w:w="1440" w:type="dxa"/>
            <w:tcBorders>
              <w:top w:val="nil"/>
              <w:left w:val="nil"/>
              <w:bottom w:val="nil"/>
              <w:right w:val="nil"/>
            </w:tcBorders>
            <w:vAlign w:val="bottom"/>
          </w:tcPr>
          <w:p w14:paraId="7CBD28BB" w14:textId="77777777" w:rsidR="00A738C3" w:rsidRPr="00FD0CA3" w:rsidRDefault="00A738C3" w:rsidP="00A71B02">
            <w:pPr>
              <w:spacing w:line="22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Country of </w:t>
            </w:r>
            <w:r w:rsidRPr="00FD0CA3">
              <w:rPr>
                <w:rFonts w:asciiTheme="minorHAnsi" w:hAnsiTheme="minorHAnsi" w:cstheme="minorHAnsi"/>
                <w:spacing w:val="-6"/>
                <w:sz w:val="22"/>
                <w:szCs w:val="22"/>
              </w:rPr>
              <w:t>incorporation</w:t>
            </w:r>
          </w:p>
        </w:tc>
        <w:tc>
          <w:tcPr>
            <w:tcW w:w="1440" w:type="dxa"/>
            <w:gridSpan w:val="2"/>
            <w:tcBorders>
              <w:top w:val="nil"/>
              <w:left w:val="nil"/>
              <w:bottom w:val="nil"/>
              <w:right w:val="nil"/>
            </w:tcBorders>
            <w:vAlign w:val="bottom"/>
          </w:tcPr>
          <w:p w14:paraId="7FD09985" w14:textId="77777777" w:rsidR="00A738C3" w:rsidRPr="00FD0CA3" w:rsidRDefault="00A738C3" w:rsidP="00A71B02">
            <w:pPr>
              <w:spacing w:line="220" w:lineRule="exact"/>
              <w:jc w:val="center"/>
              <w:rPr>
                <w:rFonts w:asciiTheme="minorHAnsi" w:hAnsiTheme="minorHAnsi" w:cstheme="minorHAnsi"/>
                <w:sz w:val="22"/>
                <w:szCs w:val="22"/>
                <w:cs/>
              </w:rPr>
            </w:pPr>
            <w:r w:rsidRPr="00FD0CA3">
              <w:rPr>
                <w:rFonts w:asciiTheme="minorHAnsi" w:hAnsiTheme="minorHAnsi" w:cstheme="minorHAnsi"/>
                <w:sz w:val="22"/>
                <w:szCs w:val="22"/>
              </w:rPr>
              <w:t>Shareholding percentage</w:t>
            </w:r>
          </w:p>
        </w:tc>
        <w:tc>
          <w:tcPr>
            <w:tcW w:w="2014" w:type="dxa"/>
            <w:gridSpan w:val="2"/>
            <w:tcBorders>
              <w:top w:val="nil"/>
              <w:left w:val="nil"/>
              <w:bottom w:val="nil"/>
              <w:right w:val="nil"/>
            </w:tcBorders>
            <w:vAlign w:val="bottom"/>
          </w:tcPr>
          <w:p w14:paraId="009E92CF" w14:textId="77777777" w:rsidR="00A738C3" w:rsidRPr="00FD0CA3" w:rsidRDefault="00A738C3" w:rsidP="00A71B02">
            <w:pPr>
              <w:spacing w:line="220" w:lineRule="exact"/>
              <w:jc w:val="center"/>
              <w:rPr>
                <w:rFonts w:asciiTheme="minorHAnsi" w:hAnsiTheme="minorHAnsi" w:cstheme="minorHAnsi"/>
                <w:sz w:val="22"/>
                <w:szCs w:val="22"/>
                <w:cs/>
              </w:rPr>
            </w:pPr>
            <w:r w:rsidRPr="00FD0CA3">
              <w:rPr>
                <w:rFonts w:asciiTheme="minorHAnsi" w:hAnsiTheme="minorHAnsi" w:cstheme="minorHAnsi"/>
                <w:sz w:val="22"/>
                <w:szCs w:val="22"/>
              </w:rPr>
              <w:t>Cost</w:t>
            </w:r>
          </w:p>
        </w:tc>
        <w:tc>
          <w:tcPr>
            <w:tcW w:w="1758" w:type="dxa"/>
            <w:gridSpan w:val="2"/>
            <w:tcBorders>
              <w:top w:val="nil"/>
              <w:left w:val="nil"/>
              <w:right w:val="nil"/>
            </w:tcBorders>
            <w:vAlign w:val="bottom"/>
          </w:tcPr>
          <w:p w14:paraId="5E72BCAE" w14:textId="77777777" w:rsidR="00A738C3" w:rsidRPr="00FD0CA3" w:rsidRDefault="00A738C3" w:rsidP="00A71B02">
            <w:pPr>
              <w:spacing w:line="220" w:lineRule="exact"/>
              <w:jc w:val="center"/>
              <w:rPr>
                <w:rFonts w:asciiTheme="minorHAnsi" w:hAnsiTheme="minorHAnsi" w:cstheme="minorHAnsi"/>
                <w:sz w:val="22"/>
                <w:szCs w:val="22"/>
                <w:cs/>
              </w:rPr>
            </w:pPr>
            <w:r w:rsidRPr="00FD0CA3">
              <w:rPr>
                <w:rFonts w:asciiTheme="minorHAnsi" w:hAnsiTheme="minorHAnsi" w:cstheme="minorHAnsi"/>
                <w:sz w:val="22"/>
                <w:szCs w:val="22"/>
              </w:rPr>
              <w:t>Carrying amounts based on equity method</w:t>
            </w:r>
          </w:p>
        </w:tc>
      </w:tr>
      <w:tr w:rsidR="00261DCB" w:rsidRPr="00FD0CA3" w14:paraId="3F09683D" w14:textId="77777777" w:rsidTr="00761DB5">
        <w:trPr>
          <w:tblHeader/>
        </w:trPr>
        <w:tc>
          <w:tcPr>
            <w:tcW w:w="1890" w:type="dxa"/>
            <w:tcBorders>
              <w:top w:val="nil"/>
              <w:left w:val="nil"/>
              <w:bottom w:val="nil"/>
              <w:right w:val="nil"/>
            </w:tcBorders>
          </w:tcPr>
          <w:p w14:paraId="61BB13EA" w14:textId="77777777" w:rsidR="00261DCB" w:rsidRPr="00FD0CA3" w:rsidRDefault="00261DCB" w:rsidP="00A71B02">
            <w:pPr>
              <w:spacing w:line="220" w:lineRule="exact"/>
              <w:jc w:val="center"/>
              <w:rPr>
                <w:rFonts w:asciiTheme="minorHAnsi" w:hAnsiTheme="minorHAnsi" w:cstheme="minorHAnsi"/>
                <w:sz w:val="22"/>
                <w:szCs w:val="22"/>
                <w:cs/>
              </w:rPr>
            </w:pPr>
          </w:p>
        </w:tc>
        <w:tc>
          <w:tcPr>
            <w:tcW w:w="1530" w:type="dxa"/>
            <w:tcBorders>
              <w:top w:val="nil"/>
              <w:left w:val="nil"/>
              <w:bottom w:val="nil"/>
              <w:right w:val="nil"/>
            </w:tcBorders>
          </w:tcPr>
          <w:p w14:paraId="60F7ED1E" w14:textId="77777777" w:rsidR="00261DCB" w:rsidRPr="00FD0CA3" w:rsidRDefault="00261DCB" w:rsidP="00A71B02">
            <w:pPr>
              <w:tabs>
                <w:tab w:val="right" w:pos="7200"/>
                <w:tab w:val="right" w:pos="8540"/>
              </w:tabs>
              <w:spacing w:line="220" w:lineRule="exact"/>
              <w:jc w:val="center"/>
              <w:rPr>
                <w:rFonts w:asciiTheme="minorHAnsi" w:hAnsiTheme="minorHAnsi" w:cstheme="minorHAnsi"/>
                <w:sz w:val="22"/>
                <w:szCs w:val="22"/>
                <w:u w:val="single"/>
                <w:cs/>
              </w:rPr>
            </w:pPr>
          </w:p>
        </w:tc>
        <w:tc>
          <w:tcPr>
            <w:tcW w:w="1440" w:type="dxa"/>
            <w:tcBorders>
              <w:top w:val="nil"/>
              <w:left w:val="nil"/>
              <w:bottom w:val="nil"/>
              <w:right w:val="nil"/>
            </w:tcBorders>
          </w:tcPr>
          <w:p w14:paraId="2250946E" w14:textId="77777777" w:rsidR="00261DCB" w:rsidRPr="00FD0CA3" w:rsidRDefault="00261DCB" w:rsidP="00A71B02">
            <w:pPr>
              <w:tabs>
                <w:tab w:val="right" w:pos="7200"/>
                <w:tab w:val="right" w:pos="8540"/>
              </w:tabs>
              <w:spacing w:line="220" w:lineRule="exact"/>
              <w:jc w:val="center"/>
              <w:rPr>
                <w:rFonts w:asciiTheme="minorHAnsi" w:hAnsiTheme="minorHAnsi" w:cstheme="minorHAnsi"/>
                <w:sz w:val="22"/>
                <w:szCs w:val="22"/>
                <w:u w:val="single"/>
              </w:rPr>
            </w:pPr>
          </w:p>
        </w:tc>
        <w:tc>
          <w:tcPr>
            <w:tcW w:w="720" w:type="dxa"/>
            <w:tcBorders>
              <w:top w:val="nil"/>
              <w:left w:val="nil"/>
              <w:bottom w:val="nil"/>
              <w:right w:val="nil"/>
            </w:tcBorders>
          </w:tcPr>
          <w:p w14:paraId="085B1575" w14:textId="34E328B5" w:rsidR="00261DCB" w:rsidRPr="00FD0CA3" w:rsidRDefault="00261DCB" w:rsidP="00A71B02">
            <w:pPr>
              <w:tabs>
                <w:tab w:val="right" w:pos="7200"/>
                <w:tab w:val="right" w:pos="8540"/>
              </w:tabs>
              <w:spacing w:line="220" w:lineRule="exact"/>
              <w:jc w:val="center"/>
              <w:rPr>
                <w:rFonts w:asciiTheme="minorHAnsi" w:hAnsiTheme="minorHAnsi" w:cstheme="minorHAnsi"/>
                <w:sz w:val="22"/>
                <w:szCs w:val="22"/>
              </w:rPr>
            </w:pPr>
            <w:r w:rsidRPr="00FD0CA3">
              <w:rPr>
                <w:rFonts w:asciiTheme="minorHAnsi" w:hAnsiTheme="minorHAnsi" w:cstheme="minorHAnsi"/>
                <w:sz w:val="22"/>
                <w:szCs w:val="22"/>
              </w:rPr>
              <w:t>2025</w:t>
            </w:r>
          </w:p>
        </w:tc>
        <w:tc>
          <w:tcPr>
            <w:tcW w:w="720" w:type="dxa"/>
            <w:tcBorders>
              <w:top w:val="nil"/>
              <w:left w:val="nil"/>
              <w:bottom w:val="nil"/>
              <w:right w:val="nil"/>
            </w:tcBorders>
          </w:tcPr>
          <w:p w14:paraId="2952E6A6" w14:textId="76908348" w:rsidR="00261DCB" w:rsidRPr="00FD0CA3" w:rsidRDefault="00261DCB" w:rsidP="00A71B02">
            <w:pPr>
              <w:tabs>
                <w:tab w:val="right" w:pos="7200"/>
                <w:tab w:val="right" w:pos="8540"/>
              </w:tabs>
              <w:spacing w:line="220" w:lineRule="exact"/>
              <w:jc w:val="center"/>
              <w:rPr>
                <w:rFonts w:asciiTheme="minorHAnsi" w:hAnsiTheme="minorHAnsi" w:cstheme="minorHAnsi"/>
                <w:sz w:val="22"/>
                <w:szCs w:val="22"/>
              </w:rPr>
            </w:pPr>
            <w:r w:rsidRPr="00FD0CA3">
              <w:rPr>
                <w:rFonts w:asciiTheme="minorHAnsi" w:hAnsiTheme="minorHAnsi" w:cstheme="minorHAnsi"/>
                <w:sz w:val="22"/>
                <w:szCs w:val="22"/>
              </w:rPr>
              <w:t>2024</w:t>
            </w:r>
          </w:p>
        </w:tc>
        <w:tc>
          <w:tcPr>
            <w:tcW w:w="1080" w:type="dxa"/>
            <w:tcBorders>
              <w:top w:val="nil"/>
              <w:left w:val="nil"/>
              <w:bottom w:val="nil"/>
              <w:right w:val="nil"/>
            </w:tcBorders>
          </w:tcPr>
          <w:p w14:paraId="6C672A2C" w14:textId="2ACCCDCF" w:rsidR="00261DCB" w:rsidRPr="00FD0CA3" w:rsidRDefault="00261DCB" w:rsidP="00A71B02">
            <w:pPr>
              <w:tabs>
                <w:tab w:val="right" w:pos="7200"/>
                <w:tab w:val="right" w:pos="8540"/>
              </w:tabs>
              <w:spacing w:line="220" w:lineRule="exact"/>
              <w:jc w:val="center"/>
              <w:rPr>
                <w:rFonts w:asciiTheme="minorHAnsi" w:hAnsiTheme="minorHAnsi" w:cstheme="minorHAnsi"/>
                <w:sz w:val="22"/>
                <w:szCs w:val="22"/>
              </w:rPr>
            </w:pPr>
            <w:r w:rsidRPr="00FD0CA3">
              <w:rPr>
                <w:rFonts w:asciiTheme="minorHAnsi" w:hAnsiTheme="minorHAnsi" w:cstheme="minorHAnsi"/>
                <w:sz w:val="22"/>
                <w:szCs w:val="22"/>
              </w:rPr>
              <w:t>2025</w:t>
            </w:r>
          </w:p>
        </w:tc>
        <w:tc>
          <w:tcPr>
            <w:tcW w:w="934" w:type="dxa"/>
            <w:tcBorders>
              <w:top w:val="nil"/>
              <w:left w:val="nil"/>
              <w:bottom w:val="nil"/>
              <w:right w:val="nil"/>
            </w:tcBorders>
          </w:tcPr>
          <w:p w14:paraId="4CC9B8D8" w14:textId="3CA61BAB" w:rsidR="00261DCB" w:rsidRPr="00FD0CA3" w:rsidRDefault="00261DCB" w:rsidP="00A71B02">
            <w:pPr>
              <w:tabs>
                <w:tab w:val="right" w:pos="7200"/>
                <w:tab w:val="right" w:pos="8540"/>
              </w:tabs>
              <w:spacing w:line="220" w:lineRule="exact"/>
              <w:jc w:val="center"/>
              <w:rPr>
                <w:rFonts w:asciiTheme="minorHAnsi" w:hAnsiTheme="minorHAnsi" w:cstheme="minorHAnsi"/>
                <w:sz w:val="22"/>
                <w:szCs w:val="22"/>
              </w:rPr>
            </w:pPr>
            <w:r w:rsidRPr="00FD0CA3">
              <w:rPr>
                <w:rFonts w:asciiTheme="minorHAnsi" w:hAnsiTheme="minorHAnsi" w:cstheme="minorHAnsi"/>
                <w:sz w:val="22"/>
                <w:szCs w:val="22"/>
              </w:rPr>
              <w:t>2024</w:t>
            </w:r>
          </w:p>
        </w:tc>
        <w:tc>
          <w:tcPr>
            <w:tcW w:w="872" w:type="dxa"/>
            <w:tcBorders>
              <w:top w:val="nil"/>
              <w:left w:val="nil"/>
              <w:bottom w:val="nil"/>
              <w:right w:val="nil"/>
            </w:tcBorders>
          </w:tcPr>
          <w:p w14:paraId="71C50ECE" w14:textId="60E040BE" w:rsidR="00261DCB" w:rsidRPr="00FD0CA3" w:rsidRDefault="00261DCB" w:rsidP="00A71B02">
            <w:pPr>
              <w:tabs>
                <w:tab w:val="right" w:pos="7200"/>
                <w:tab w:val="right" w:pos="8540"/>
              </w:tabs>
              <w:spacing w:line="220" w:lineRule="exact"/>
              <w:jc w:val="center"/>
              <w:rPr>
                <w:rFonts w:asciiTheme="minorHAnsi" w:hAnsiTheme="minorHAnsi" w:cstheme="minorHAnsi"/>
                <w:sz w:val="22"/>
                <w:szCs w:val="22"/>
              </w:rPr>
            </w:pPr>
            <w:r w:rsidRPr="00FD0CA3">
              <w:rPr>
                <w:rFonts w:asciiTheme="minorHAnsi" w:hAnsiTheme="minorHAnsi" w:cstheme="minorHAnsi"/>
                <w:sz w:val="22"/>
                <w:szCs w:val="22"/>
              </w:rPr>
              <w:t>2025</w:t>
            </w:r>
          </w:p>
        </w:tc>
        <w:tc>
          <w:tcPr>
            <w:tcW w:w="886" w:type="dxa"/>
            <w:tcBorders>
              <w:top w:val="nil"/>
              <w:left w:val="nil"/>
              <w:bottom w:val="nil"/>
              <w:right w:val="nil"/>
            </w:tcBorders>
          </w:tcPr>
          <w:p w14:paraId="2FD5FAF5" w14:textId="7B0815F2" w:rsidR="00261DCB" w:rsidRPr="00FD0CA3" w:rsidRDefault="00261DCB" w:rsidP="00A71B02">
            <w:pPr>
              <w:tabs>
                <w:tab w:val="right" w:pos="7200"/>
                <w:tab w:val="right" w:pos="8540"/>
              </w:tabs>
              <w:spacing w:line="220" w:lineRule="exact"/>
              <w:jc w:val="center"/>
              <w:rPr>
                <w:rFonts w:asciiTheme="minorHAnsi" w:hAnsiTheme="minorHAnsi" w:cstheme="minorHAnsi"/>
                <w:sz w:val="22"/>
                <w:szCs w:val="22"/>
              </w:rPr>
            </w:pPr>
            <w:r w:rsidRPr="00FD0CA3">
              <w:rPr>
                <w:rFonts w:asciiTheme="minorHAnsi" w:hAnsiTheme="minorHAnsi" w:cstheme="minorHAnsi"/>
                <w:sz w:val="22"/>
                <w:szCs w:val="22"/>
              </w:rPr>
              <w:t>2024</w:t>
            </w:r>
          </w:p>
        </w:tc>
      </w:tr>
      <w:tr w:rsidR="00261DCB" w:rsidRPr="00FD0CA3" w14:paraId="26A116EF" w14:textId="77777777" w:rsidTr="00761DB5">
        <w:trPr>
          <w:tblHeader/>
        </w:trPr>
        <w:tc>
          <w:tcPr>
            <w:tcW w:w="1890" w:type="dxa"/>
            <w:tcBorders>
              <w:top w:val="nil"/>
              <w:left w:val="nil"/>
              <w:bottom w:val="nil"/>
              <w:right w:val="nil"/>
            </w:tcBorders>
          </w:tcPr>
          <w:p w14:paraId="66F0C0D4" w14:textId="77777777" w:rsidR="00261DCB" w:rsidRPr="00FD0CA3" w:rsidRDefault="00261DCB" w:rsidP="00261DCB">
            <w:pPr>
              <w:spacing w:line="220" w:lineRule="exact"/>
              <w:jc w:val="center"/>
              <w:rPr>
                <w:rFonts w:asciiTheme="minorHAnsi" w:hAnsiTheme="minorHAnsi" w:cstheme="minorHAnsi"/>
                <w:sz w:val="22"/>
                <w:szCs w:val="22"/>
                <w:cs/>
              </w:rPr>
            </w:pPr>
          </w:p>
        </w:tc>
        <w:tc>
          <w:tcPr>
            <w:tcW w:w="1530" w:type="dxa"/>
            <w:tcBorders>
              <w:top w:val="nil"/>
              <w:left w:val="nil"/>
              <w:bottom w:val="nil"/>
              <w:right w:val="nil"/>
            </w:tcBorders>
          </w:tcPr>
          <w:p w14:paraId="3D226899" w14:textId="77777777" w:rsidR="00261DCB" w:rsidRPr="00FD0CA3" w:rsidRDefault="00261DCB" w:rsidP="00261DCB">
            <w:pPr>
              <w:tabs>
                <w:tab w:val="right" w:pos="7200"/>
                <w:tab w:val="right" w:pos="8540"/>
              </w:tabs>
              <w:spacing w:line="220" w:lineRule="exact"/>
              <w:jc w:val="center"/>
              <w:rPr>
                <w:rFonts w:asciiTheme="minorHAnsi" w:hAnsiTheme="minorHAnsi" w:cstheme="minorHAnsi"/>
                <w:sz w:val="22"/>
                <w:szCs w:val="22"/>
                <w:u w:val="single"/>
              </w:rPr>
            </w:pPr>
          </w:p>
        </w:tc>
        <w:tc>
          <w:tcPr>
            <w:tcW w:w="1440" w:type="dxa"/>
            <w:tcBorders>
              <w:top w:val="nil"/>
              <w:left w:val="nil"/>
              <w:bottom w:val="nil"/>
              <w:right w:val="nil"/>
            </w:tcBorders>
          </w:tcPr>
          <w:p w14:paraId="6C13786A" w14:textId="77777777" w:rsidR="00261DCB" w:rsidRPr="00FD0CA3" w:rsidRDefault="00261DCB" w:rsidP="00261DCB">
            <w:pPr>
              <w:tabs>
                <w:tab w:val="right" w:pos="7200"/>
                <w:tab w:val="right" w:pos="8540"/>
              </w:tabs>
              <w:spacing w:line="220" w:lineRule="exact"/>
              <w:jc w:val="center"/>
              <w:rPr>
                <w:rFonts w:asciiTheme="minorHAnsi" w:hAnsiTheme="minorHAnsi" w:cstheme="minorHAnsi"/>
                <w:sz w:val="22"/>
                <w:szCs w:val="22"/>
                <w:u w:val="single"/>
              </w:rPr>
            </w:pPr>
          </w:p>
        </w:tc>
        <w:tc>
          <w:tcPr>
            <w:tcW w:w="720" w:type="dxa"/>
            <w:tcBorders>
              <w:top w:val="nil"/>
              <w:left w:val="nil"/>
              <w:bottom w:val="nil"/>
              <w:right w:val="nil"/>
            </w:tcBorders>
          </w:tcPr>
          <w:p w14:paraId="41FF7B9C" w14:textId="77777777" w:rsidR="00261DCB" w:rsidRPr="008A0608" w:rsidRDefault="00261DCB" w:rsidP="00261DCB">
            <w:pPr>
              <w:spacing w:line="220" w:lineRule="exact"/>
              <w:ind w:left="-29" w:right="-29"/>
              <w:jc w:val="center"/>
              <w:rPr>
                <w:rFonts w:asciiTheme="minorHAnsi" w:hAnsiTheme="minorHAnsi" w:cstheme="minorHAnsi"/>
                <w:i/>
                <w:iCs/>
                <w:sz w:val="22"/>
                <w:szCs w:val="22"/>
              </w:rPr>
            </w:pPr>
            <w:r w:rsidRPr="008A0608">
              <w:rPr>
                <w:rFonts w:asciiTheme="minorHAnsi" w:hAnsiTheme="minorHAnsi" w:cstheme="minorHAnsi"/>
                <w:i/>
                <w:iCs/>
                <w:sz w:val="22"/>
                <w:szCs w:val="22"/>
              </w:rPr>
              <w:t>(%)</w:t>
            </w:r>
          </w:p>
        </w:tc>
        <w:tc>
          <w:tcPr>
            <w:tcW w:w="720" w:type="dxa"/>
            <w:tcBorders>
              <w:top w:val="nil"/>
              <w:left w:val="nil"/>
              <w:bottom w:val="nil"/>
              <w:right w:val="nil"/>
            </w:tcBorders>
          </w:tcPr>
          <w:p w14:paraId="0135E851" w14:textId="77777777" w:rsidR="00261DCB" w:rsidRPr="008A0608" w:rsidRDefault="00261DCB" w:rsidP="00261DCB">
            <w:pPr>
              <w:spacing w:line="220" w:lineRule="exact"/>
              <w:ind w:left="-29" w:right="-29"/>
              <w:jc w:val="center"/>
              <w:rPr>
                <w:rFonts w:asciiTheme="minorHAnsi" w:hAnsiTheme="minorHAnsi" w:cstheme="minorHAnsi"/>
                <w:i/>
                <w:iCs/>
                <w:sz w:val="22"/>
                <w:szCs w:val="22"/>
              </w:rPr>
            </w:pPr>
            <w:r w:rsidRPr="008A0608">
              <w:rPr>
                <w:rFonts w:asciiTheme="minorHAnsi" w:hAnsiTheme="minorHAnsi" w:cstheme="minorHAnsi"/>
                <w:i/>
                <w:iCs/>
                <w:sz w:val="22"/>
                <w:szCs w:val="22"/>
              </w:rPr>
              <w:t>(%)</w:t>
            </w:r>
          </w:p>
        </w:tc>
        <w:tc>
          <w:tcPr>
            <w:tcW w:w="3772" w:type="dxa"/>
            <w:gridSpan w:val="4"/>
            <w:tcBorders>
              <w:top w:val="nil"/>
              <w:left w:val="nil"/>
              <w:bottom w:val="nil"/>
              <w:right w:val="nil"/>
            </w:tcBorders>
          </w:tcPr>
          <w:p w14:paraId="1FD76DEE" w14:textId="2950ED86" w:rsidR="00261DCB" w:rsidRPr="00FD0CA3" w:rsidRDefault="00261DCB" w:rsidP="00261DCB">
            <w:pPr>
              <w:tabs>
                <w:tab w:val="right" w:pos="7200"/>
                <w:tab w:val="right" w:pos="8540"/>
              </w:tabs>
              <w:spacing w:line="220" w:lineRule="exact"/>
              <w:ind w:left="-29" w:right="-29"/>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FF33E6" w:rsidRPr="00FD0CA3" w14:paraId="1033D8E6" w14:textId="77777777" w:rsidTr="00761DB5">
        <w:tc>
          <w:tcPr>
            <w:tcW w:w="1890" w:type="dxa"/>
            <w:tcBorders>
              <w:top w:val="nil"/>
              <w:left w:val="nil"/>
              <w:bottom w:val="nil"/>
              <w:right w:val="nil"/>
            </w:tcBorders>
          </w:tcPr>
          <w:p w14:paraId="0CF98FA4" w14:textId="77777777" w:rsidR="00FF33E6" w:rsidRPr="00FD0CA3" w:rsidRDefault="00FF33E6" w:rsidP="00FF33E6">
            <w:pPr>
              <w:spacing w:line="220" w:lineRule="exact"/>
              <w:ind w:left="165" w:right="-114" w:hanging="165"/>
              <w:rPr>
                <w:rFonts w:asciiTheme="minorHAnsi" w:hAnsiTheme="minorHAnsi" w:cstheme="minorHAnsi"/>
                <w:spacing w:val="-2"/>
                <w:sz w:val="22"/>
                <w:szCs w:val="22"/>
                <w:cs/>
              </w:rPr>
            </w:pPr>
            <w:r w:rsidRPr="00FD0CA3">
              <w:rPr>
                <w:rFonts w:asciiTheme="minorHAnsi" w:hAnsiTheme="minorHAnsi" w:cstheme="minorHAnsi"/>
                <w:spacing w:val="-2"/>
                <w:sz w:val="22"/>
                <w:szCs w:val="22"/>
              </w:rPr>
              <w:t>Plant and Bean Ltd.</w:t>
            </w:r>
          </w:p>
        </w:tc>
        <w:tc>
          <w:tcPr>
            <w:tcW w:w="1530" w:type="dxa"/>
            <w:tcBorders>
              <w:top w:val="nil"/>
              <w:left w:val="nil"/>
              <w:bottom w:val="nil"/>
              <w:right w:val="nil"/>
            </w:tcBorders>
          </w:tcPr>
          <w:p w14:paraId="5D083E9F" w14:textId="77777777" w:rsidR="00FF33E6" w:rsidRPr="00FD0CA3" w:rsidRDefault="00FF33E6" w:rsidP="00FF33E6">
            <w:pPr>
              <w:spacing w:line="220" w:lineRule="exact"/>
              <w:ind w:left="75" w:right="-105" w:hanging="75"/>
              <w:rPr>
                <w:rFonts w:asciiTheme="minorHAnsi" w:hAnsiTheme="minorHAnsi" w:cstheme="minorHAnsi"/>
                <w:sz w:val="22"/>
                <w:szCs w:val="22"/>
              </w:rPr>
            </w:pPr>
            <w:r w:rsidRPr="00FD0CA3">
              <w:rPr>
                <w:rFonts w:asciiTheme="minorHAnsi" w:hAnsiTheme="minorHAnsi" w:cstheme="minorHAnsi"/>
                <w:sz w:val="22"/>
                <w:szCs w:val="22"/>
              </w:rPr>
              <w:t xml:space="preserve">Manufacture and distribution of plant </w:t>
            </w:r>
          </w:p>
        </w:tc>
        <w:tc>
          <w:tcPr>
            <w:tcW w:w="1440" w:type="dxa"/>
            <w:tcBorders>
              <w:top w:val="nil"/>
              <w:left w:val="nil"/>
              <w:bottom w:val="nil"/>
              <w:right w:val="nil"/>
            </w:tcBorders>
          </w:tcPr>
          <w:p w14:paraId="205754DF" w14:textId="77777777" w:rsidR="00FF33E6" w:rsidRPr="00FD0CA3" w:rsidRDefault="00FF33E6" w:rsidP="00FF33E6">
            <w:pPr>
              <w:spacing w:line="220" w:lineRule="exact"/>
              <w:jc w:val="center"/>
              <w:rPr>
                <w:rFonts w:asciiTheme="minorHAnsi" w:hAnsiTheme="minorHAnsi" w:cstheme="minorHAnsi"/>
                <w:sz w:val="22"/>
                <w:szCs w:val="22"/>
              </w:rPr>
            </w:pPr>
            <w:r w:rsidRPr="00FD0CA3">
              <w:rPr>
                <w:rFonts w:asciiTheme="minorHAnsi" w:hAnsiTheme="minorHAnsi" w:cstheme="minorHAnsi"/>
                <w:sz w:val="22"/>
                <w:szCs w:val="22"/>
              </w:rPr>
              <w:t>The United Kingdom</w:t>
            </w:r>
          </w:p>
        </w:tc>
        <w:tc>
          <w:tcPr>
            <w:tcW w:w="720" w:type="dxa"/>
            <w:tcBorders>
              <w:top w:val="nil"/>
              <w:left w:val="nil"/>
              <w:bottom w:val="nil"/>
              <w:right w:val="nil"/>
            </w:tcBorders>
            <w:vAlign w:val="bottom"/>
          </w:tcPr>
          <w:p w14:paraId="515FB332" w14:textId="12686F21" w:rsidR="00FF33E6" w:rsidRPr="00FD0CA3" w:rsidRDefault="00FF33E6" w:rsidP="00FF33E6">
            <w:pPr>
              <w:spacing w:line="220" w:lineRule="exact"/>
              <w:ind w:left="-29" w:right="-29"/>
              <w:jc w:val="center"/>
              <w:rPr>
                <w:rFonts w:asciiTheme="minorHAnsi" w:hAnsiTheme="minorHAnsi" w:cstheme="minorHAnsi"/>
                <w:sz w:val="22"/>
                <w:szCs w:val="22"/>
              </w:rPr>
            </w:pPr>
            <w:r w:rsidRPr="00FD0CA3">
              <w:rPr>
                <w:rFonts w:asciiTheme="minorHAnsi" w:hAnsiTheme="minorHAnsi" w:cstheme="minorHAnsi"/>
                <w:sz w:val="22"/>
                <w:szCs w:val="22"/>
              </w:rPr>
              <w:t>25</w:t>
            </w:r>
          </w:p>
        </w:tc>
        <w:tc>
          <w:tcPr>
            <w:tcW w:w="720" w:type="dxa"/>
            <w:tcBorders>
              <w:top w:val="nil"/>
              <w:left w:val="nil"/>
              <w:bottom w:val="nil"/>
              <w:right w:val="nil"/>
            </w:tcBorders>
            <w:vAlign w:val="bottom"/>
          </w:tcPr>
          <w:p w14:paraId="5F6A6A3E" w14:textId="18CF422D" w:rsidR="00FF33E6" w:rsidRPr="00FD0CA3" w:rsidRDefault="00FF33E6" w:rsidP="00FF33E6">
            <w:pPr>
              <w:spacing w:line="220" w:lineRule="exact"/>
              <w:ind w:left="-29" w:right="-29"/>
              <w:jc w:val="center"/>
              <w:rPr>
                <w:rFonts w:asciiTheme="minorHAnsi" w:hAnsiTheme="minorHAnsi" w:cstheme="minorHAnsi"/>
                <w:sz w:val="22"/>
                <w:szCs w:val="22"/>
              </w:rPr>
            </w:pPr>
            <w:r w:rsidRPr="00FD0CA3">
              <w:rPr>
                <w:rFonts w:asciiTheme="minorHAnsi" w:hAnsiTheme="minorHAnsi" w:cstheme="minorHAnsi"/>
                <w:sz w:val="22"/>
                <w:szCs w:val="22"/>
              </w:rPr>
              <w:t>25</w:t>
            </w:r>
          </w:p>
        </w:tc>
        <w:tc>
          <w:tcPr>
            <w:tcW w:w="1080" w:type="dxa"/>
            <w:tcBorders>
              <w:top w:val="nil"/>
              <w:left w:val="nil"/>
              <w:bottom w:val="nil"/>
              <w:right w:val="nil"/>
            </w:tcBorders>
            <w:vAlign w:val="bottom"/>
          </w:tcPr>
          <w:p w14:paraId="107AA7A4" w14:textId="50C39EA8" w:rsidR="00FF33E6" w:rsidRPr="00FD0CA3" w:rsidRDefault="00FF33E6" w:rsidP="00FF33E6">
            <w:pPr>
              <w:spacing w:line="22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198,000</w:t>
            </w:r>
          </w:p>
        </w:tc>
        <w:tc>
          <w:tcPr>
            <w:tcW w:w="934" w:type="dxa"/>
            <w:tcBorders>
              <w:top w:val="nil"/>
              <w:left w:val="nil"/>
              <w:bottom w:val="nil"/>
              <w:right w:val="nil"/>
            </w:tcBorders>
            <w:vAlign w:val="bottom"/>
          </w:tcPr>
          <w:p w14:paraId="4C7DED42" w14:textId="0B28E7B5" w:rsidR="00FF33E6" w:rsidRPr="00FD0CA3" w:rsidRDefault="00FF33E6" w:rsidP="00FF33E6">
            <w:pPr>
              <w:spacing w:line="22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198,000</w:t>
            </w:r>
          </w:p>
        </w:tc>
        <w:tc>
          <w:tcPr>
            <w:tcW w:w="872" w:type="dxa"/>
            <w:tcBorders>
              <w:left w:val="nil"/>
              <w:right w:val="nil"/>
            </w:tcBorders>
            <w:vAlign w:val="bottom"/>
          </w:tcPr>
          <w:p w14:paraId="1603DD0A" w14:textId="70544CB0" w:rsidR="00FF33E6" w:rsidRPr="00FD0CA3" w:rsidRDefault="00A47205" w:rsidP="00A47205">
            <w:pPr>
              <w:spacing w:line="220" w:lineRule="exact"/>
              <w:ind w:left="-29" w:right="-29"/>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sidR="00FF33E6" w:rsidRPr="00FD0CA3">
              <w:rPr>
                <w:rFonts w:asciiTheme="minorHAnsi" w:hAnsiTheme="minorHAnsi" w:cstheme="minorHAnsi"/>
                <w:sz w:val="22"/>
                <w:szCs w:val="22"/>
              </w:rPr>
              <w:t>-</w:t>
            </w:r>
          </w:p>
        </w:tc>
        <w:tc>
          <w:tcPr>
            <w:tcW w:w="886" w:type="dxa"/>
            <w:tcBorders>
              <w:left w:val="nil"/>
              <w:right w:val="nil"/>
            </w:tcBorders>
            <w:vAlign w:val="bottom"/>
          </w:tcPr>
          <w:p w14:paraId="2D4376DD" w14:textId="3F28DB89" w:rsidR="00FF33E6" w:rsidRPr="00FD0CA3" w:rsidRDefault="00A47205" w:rsidP="00A47205">
            <w:pPr>
              <w:spacing w:line="220" w:lineRule="exact"/>
              <w:ind w:left="-29" w:right="-29"/>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sidR="00FF33E6" w:rsidRPr="00FD0CA3">
              <w:rPr>
                <w:rFonts w:asciiTheme="minorHAnsi" w:hAnsiTheme="minorHAnsi" w:cstheme="minorHAnsi"/>
                <w:sz w:val="22"/>
                <w:szCs w:val="22"/>
              </w:rPr>
              <w:t>-</w:t>
            </w:r>
          </w:p>
        </w:tc>
      </w:tr>
      <w:tr w:rsidR="00FF33E6" w:rsidRPr="00FD0CA3" w14:paraId="6A33328E" w14:textId="77777777" w:rsidTr="00761DB5">
        <w:tc>
          <w:tcPr>
            <w:tcW w:w="1890" w:type="dxa"/>
            <w:tcBorders>
              <w:top w:val="nil"/>
              <w:left w:val="nil"/>
              <w:bottom w:val="nil"/>
              <w:right w:val="nil"/>
            </w:tcBorders>
          </w:tcPr>
          <w:p w14:paraId="3014B683" w14:textId="77777777" w:rsidR="00FF33E6" w:rsidRPr="00FD0CA3" w:rsidRDefault="00FF33E6" w:rsidP="00FF33E6">
            <w:pPr>
              <w:spacing w:line="220" w:lineRule="exact"/>
              <w:ind w:left="165" w:right="-114" w:hanging="165"/>
              <w:rPr>
                <w:rFonts w:asciiTheme="minorHAnsi" w:hAnsiTheme="minorHAnsi" w:cstheme="minorHAnsi"/>
                <w:spacing w:val="-2"/>
                <w:sz w:val="22"/>
                <w:szCs w:val="22"/>
              </w:rPr>
            </w:pPr>
            <w:r w:rsidRPr="00FD0CA3">
              <w:rPr>
                <w:rFonts w:asciiTheme="minorHAnsi" w:hAnsiTheme="minorHAnsi" w:cstheme="minorHAnsi"/>
                <w:spacing w:val="-2"/>
                <w:sz w:val="22"/>
                <w:szCs w:val="22"/>
              </w:rPr>
              <w:t>Plant and Bean (Thailand) Limited</w:t>
            </w:r>
          </w:p>
        </w:tc>
        <w:tc>
          <w:tcPr>
            <w:tcW w:w="1530" w:type="dxa"/>
            <w:tcBorders>
              <w:top w:val="nil"/>
              <w:left w:val="nil"/>
              <w:bottom w:val="nil"/>
              <w:right w:val="nil"/>
            </w:tcBorders>
          </w:tcPr>
          <w:p w14:paraId="25AA99F5" w14:textId="77777777" w:rsidR="00FF33E6" w:rsidRPr="00FD0CA3" w:rsidRDefault="00FF33E6" w:rsidP="00FF33E6">
            <w:pPr>
              <w:spacing w:line="220" w:lineRule="exact"/>
              <w:ind w:left="75" w:right="-105" w:hanging="75"/>
              <w:rPr>
                <w:rFonts w:asciiTheme="minorHAnsi" w:hAnsiTheme="minorHAnsi" w:cstheme="minorHAnsi"/>
                <w:sz w:val="22"/>
                <w:szCs w:val="22"/>
              </w:rPr>
            </w:pPr>
            <w:r w:rsidRPr="00FD0CA3">
              <w:rPr>
                <w:rFonts w:asciiTheme="minorHAnsi" w:hAnsiTheme="minorHAnsi" w:cstheme="minorHAnsi"/>
                <w:sz w:val="22"/>
                <w:szCs w:val="22"/>
              </w:rPr>
              <w:t xml:space="preserve">Wholesale of agricultural raw materials and live animals </w:t>
            </w:r>
          </w:p>
        </w:tc>
        <w:tc>
          <w:tcPr>
            <w:tcW w:w="1440" w:type="dxa"/>
            <w:tcBorders>
              <w:top w:val="nil"/>
              <w:left w:val="nil"/>
              <w:bottom w:val="nil"/>
              <w:right w:val="nil"/>
            </w:tcBorders>
          </w:tcPr>
          <w:p w14:paraId="1CE101BB" w14:textId="77777777" w:rsidR="00FF33E6" w:rsidRPr="00FD0CA3" w:rsidRDefault="00FF33E6" w:rsidP="00FF33E6">
            <w:pPr>
              <w:spacing w:line="220" w:lineRule="exact"/>
              <w:jc w:val="center"/>
              <w:rPr>
                <w:rFonts w:asciiTheme="minorHAnsi" w:hAnsiTheme="minorHAnsi" w:cstheme="minorHAnsi"/>
                <w:sz w:val="22"/>
                <w:szCs w:val="22"/>
              </w:rPr>
            </w:pPr>
            <w:r w:rsidRPr="00FD0CA3">
              <w:rPr>
                <w:rFonts w:asciiTheme="minorHAnsi" w:hAnsiTheme="minorHAnsi" w:cstheme="minorHAnsi"/>
                <w:sz w:val="22"/>
                <w:szCs w:val="22"/>
              </w:rPr>
              <w:t>Thailand</w:t>
            </w:r>
          </w:p>
        </w:tc>
        <w:tc>
          <w:tcPr>
            <w:tcW w:w="720" w:type="dxa"/>
            <w:tcBorders>
              <w:top w:val="nil"/>
              <w:left w:val="nil"/>
              <w:bottom w:val="nil"/>
              <w:right w:val="nil"/>
            </w:tcBorders>
            <w:vAlign w:val="bottom"/>
          </w:tcPr>
          <w:p w14:paraId="7F0C1F79" w14:textId="4B7C1277" w:rsidR="00FF33E6" w:rsidRPr="00FD0CA3" w:rsidRDefault="00FF33E6" w:rsidP="00FF33E6">
            <w:pPr>
              <w:spacing w:line="220" w:lineRule="exact"/>
              <w:ind w:left="-29" w:right="-29"/>
              <w:jc w:val="center"/>
              <w:rPr>
                <w:rFonts w:asciiTheme="minorHAnsi" w:hAnsiTheme="minorHAnsi" w:cstheme="minorHAnsi"/>
                <w:sz w:val="22"/>
                <w:szCs w:val="22"/>
              </w:rPr>
            </w:pPr>
            <w:r w:rsidRPr="00FD0CA3">
              <w:rPr>
                <w:rFonts w:asciiTheme="minorHAnsi" w:hAnsiTheme="minorHAnsi" w:cstheme="minorHAnsi"/>
                <w:sz w:val="22"/>
                <w:szCs w:val="22"/>
              </w:rPr>
              <w:t>49</w:t>
            </w:r>
          </w:p>
        </w:tc>
        <w:tc>
          <w:tcPr>
            <w:tcW w:w="720" w:type="dxa"/>
            <w:tcBorders>
              <w:top w:val="nil"/>
              <w:left w:val="nil"/>
              <w:bottom w:val="nil"/>
              <w:right w:val="nil"/>
            </w:tcBorders>
            <w:vAlign w:val="bottom"/>
          </w:tcPr>
          <w:p w14:paraId="0F205C2C" w14:textId="12BED513" w:rsidR="00FF33E6" w:rsidRPr="00FD0CA3" w:rsidRDefault="00FF33E6" w:rsidP="00FF33E6">
            <w:pPr>
              <w:spacing w:line="220" w:lineRule="exact"/>
              <w:ind w:left="-29" w:right="-29"/>
              <w:jc w:val="center"/>
              <w:rPr>
                <w:rFonts w:asciiTheme="minorHAnsi" w:hAnsiTheme="minorHAnsi" w:cstheme="minorHAnsi"/>
                <w:sz w:val="22"/>
                <w:szCs w:val="22"/>
              </w:rPr>
            </w:pPr>
            <w:r w:rsidRPr="00FD0CA3">
              <w:rPr>
                <w:rFonts w:asciiTheme="minorHAnsi" w:hAnsiTheme="minorHAnsi" w:cstheme="minorHAnsi"/>
                <w:sz w:val="22"/>
                <w:szCs w:val="22"/>
              </w:rPr>
              <w:t>49</w:t>
            </w:r>
          </w:p>
        </w:tc>
        <w:tc>
          <w:tcPr>
            <w:tcW w:w="1080" w:type="dxa"/>
            <w:tcBorders>
              <w:top w:val="nil"/>
              <w:left w:val="nil"/>
              <w:bottom w:val="nil"/>
              <w:right w:val="nil"/>
            </w:tcBorders>
            <w:vAlign w:val="bottom"/>
          </w:tcPr>
          <w:p w14:paraId="677CB729" w14:textId="7BAA678C" w:rsidR="00FF33E6" w:rsidRPr="00FD0CA3" w:rsidRDefault="00FF33E6" w:rsidP="00FF33E6">
            <w:pPr>
              <w:spacing w:line="22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43,450</w:t>
            </w:r>
          </w:p>
        </w:tc>
        <w:tc>
          <w:tcPr>
            <w:tcW w:w="934" w:type="dxa"/>
            <w:tcBorders>
              <w:top w:val="nil"/>
              <w:left w:val="nil"/>
              <w:bottom w:val="nil"/>
              <w:right w:val="nil"/>
            </w:tcBorders>
            <w:vAlign w:val="bottom"/>
          </w:tcPr>
          <w:p w14:paraId="368B7C0F" w14:textId="2E34A9E1" w:rsidR="00FF33E6" w:rsidRPr="00FD0CA3" w:rsidRDefault="00FF33E6" w:rsidP="00FF33E6">
            <w:pPr>
              <w:spacing w:line="22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43,450</w:t>
            </w:r>
          </w:p>
        </w:tc>
        <w:tc>
          <w:tcPr>
            <w:tcW w:w="872" w:type="dxa"/>
            <w:tcBorders>
              <w:left w:val="nil"/>
              <w:right w:val="nil"/>
            </w:tcBorders>
            <w:vAlign w:val="bottom"/>
          </w:tcPr>
          <w:p w14:paraId="20230EF6" w14:textId="52004B44" w:rsidR="00FF33E6" w:rsidRPr="00FD0CA3" w:rsidRDefault="00A47205" w:rsidP="00A47205">
            <w:pPr>
              <w:spacing w:line="220" w:lineRule="exact"/>
              <w:ind w:left="-29" w:right="-29"/>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sidR="00FF33E6" w:rsidRPr="00FD0CA3">
              <w:rPr>
                <w:rFonts w:asciiTheme="minorHAnsi" w:hAnsiTheme="minorHAnsi" w:cstheme="minorHAnsi"/>
                <w:sz w:val="22"/>
                <w:szCs w:val="22"/>
              </w:rPr>
              <w:t>-</w:t>
            </w:r>
          </w:p>
        </w:tc>
        <w:tc>
          <w:tcPr>
            <w:tcW w:w="886" w:type="dxa"/>
            <w:tcBorders>
              <w:left w:val="nil"/>
              <w:right w:val="nil"/>
            </w:tcBorders>
            <w:vAlign w:val="bottom"/>
          </w:tcPr>
          <w:p w14:paraId="7C01C017" w14:textId="3B2F87D8" w:rsidR="00FF33E6" w:rsidRPr="00FD0CA3" w:rsidRDefault="00A47205" w:rsidP="00A47205">
            <w:pPr>
              <w:spacing w:line="220" w:lineRule="exact"/>
              <w:ind w:left="-29" w:right="-29"/>
              <w:rPr>
                <w:rFonts w:asciiTheme="minorHAnsi" w:hAnsiTheme="minorHAnsi" w:cstheme="minorHAnsi"/>
                <w:sz w:val="22"/>
                <w:szCs w:val="22"/>
              </w:rPr>
            </w:pPr>
            <w:r w:rsidRPr="00FD0CA3">
              <w:rPr>
                <w:rFonts w:asciiTheme="minorHAnsi" w:hAnsiTheme="minorHAnsi" w:cstheme="minorHAnsi"/>
                <w:sz w:val="22"/>
                <w:szCs w:val="22"/>
              </w:rPr>
              <w:t xml:space="preserve">          </w:t>
            </w:r>
            <w:r w:rsidR="00FF33E6" w:rsidRPr="00FD0CA3">
              <w:rPr>
                <w:rFonts w:asciiTheme="minorHAnsi" w:hAnsiTheme="minorHAnsi" w:cstheme="minorHAnsi"/>
                <w:sz w:val="22"/>
                <w:szCs w:val="22"/>
              </w:rPr>
              <w:t>-</w:t>
            </w:r>
          </w:p>
        </w:tc>
      </w:tr>
      <w:tr w:rsidR="00FF33E6" w:rsidRPr="00FD0CA3" w14:paraId="7051B889" w14:textId="77777777" w:rsidTr="00761DB5">
        <w:tc>
          <w:tcPr>
            <w:tcW w:w="1890" w:type="dxa"/>
            <w:tcBorders>
              <w:top w:val="nil"/>
              <w:left w:val="nil"/>
              <w:bottom w:val="nil"/>
              <w:right w:val="nil"/>
            </w:tcBorders>
          </w:tcPr>
          <w:p w14:paraId="492769B2" w14:textId="77777777" w:rsidR="00FF33E6" w:rsidRPr="00FD0CA3" w:rsidRDefault="00FF33E6" w:rsidP="00FF33E6">
            <w:pPr>
              <w:spacing w:line="220" w:lineRule="exact"/>
              <w:ind w:left="165" w:right="-114" w:hanging="165"/>
              <w:rPr>
                <w:rFonts w:asciiTheme="minorHAnsi" w:hAnsiTheme="minorHAnsi" w:cstheme="minorHAnsi"/>
                <w:spacing w:val="-2"/>
                <w:sz w:val="22"/>
                <w:szCs w:val="22"/>
                <w:cs/>
              </w:rPr>
            </w:pPr>
            <w:r w:rsidRPr="00FD0CA3">
              <w:rPr>
                <w:rFonts w:asciiTheme="minorHAnsi" w:hAnsiTheme="minorHAnsi" w:cstheme="minorHAnsi"/>
                <w:spacing w:val="-2"/>
                <w:sz w:val="22"/>
                <w:szCs w:val="22"/>
              </w:rPr>
              <w:t>Alpha Organic               Co., Ltd.</w:t>
            </w:r>
          </w:p>
        </w:tc>
        <w:tc>
          <w:tcPr>
            <w:tcW w:w="1530" w:type="dxa"/>
            <w:tcBorders>
              <w:top w:val="nil"/>
              <w:left w:val="nil"/>
              <w:bottom w:val="nil"/>
              <w:right w:val="nil"/>
            </w:tcBorders>
          </w:tcPr>
          <w:p w14:paraId="080EB207" w14:textId="77777777" w:rsidR="00FF33E6" w:rsidRPr="00FD0CA3" w:rsidRDefault="00FF33E6" w:rsidP="00FF33E6">
            <w:pPr>
              <w:spacing w:line="220" w:lineRule="exact"/>
              <w:ind w:left="75" w:right="-105" w:hanging="75"/>
              <w:rPr>
                <w:rFonts w:asciiTheme="minorHAnsi" w:hAnsiTheme="minorHAnsi" w:cstheme="minorHAnsi"/>
                <w:sz w:val="22"/>
                <w:szCs w:val="22"/>
              </w:rPr>
            </w:pPr>
            <w:r w:rsidRPr="00FD0CA3">
              <w:rPr>
                <w:rFonts w:asciiTheme="minorHAnsi" w:hAnsiTheme="minorHAnsi" w:cstheme="minorHAnsi"/>
                <w:sz w:val="22"/>
                <w:szCs w:val="22"/>
              </w:rPr>
              <w:t>Distribution of consumer goods via membership system</w:t>
            </w:r>
          </w:p>
        </w:tc>
        <w:tc>
          <w:tcPr>
            <w:tcW w:w="1440" w:type="dxa"/>
            <w:tcBorders>
              <w:top w:val="nil"/>
              <w:left w:val="nil"/>
              <w:bottom w:val="nil"/>
              <w:right w:val="nil"/>
            </w:tcBorders>
          </w:tcPr>
          <w:p w14:paraId="36D05A49" w14:textId="77777777" w:rsidR="00FF33E6" w:rsidRPr="00FD0CA3" w:rsidRDefault="00FF33E6" w:rsidP="00FF33E6">
            <w:pPr>
              <w:spacing w:line="220" w:lineRule="exact"/>
              <w:jc w:val="center"/>
              <w:rPr>
                <w:rFonts w:asciiTheme="minorHAnsi" w:hAnsiTheme="minorHAnsi" w:cstheme="minorHAnsi"/>
                <w:sz w:val="22"/>
                <w:szCs w:val="22"/>
              </w:rPr>
            </w:pPr>
            <w:r w:rsidRPr="00FD0CA3">
              <w:rPr>
                <w:rFonts w:asciiTheme="minorHAnsi" w:hAnsiTheme="minorHAnsi" w:cstheme="minorHAnsi"/>
                <w:sz w:val="22"/>
                <w:szCs w:val="22"/>
              </w:rPr>
              <w:t>Thailand</w:t>
            </w:r>
          </w:p>
        </w:tc>
        <w:tc>
          <w:tcPr>
            <w:tcW w:w="720" w:type="dxa"/>
            <w:tcBorders>
              <w:top w:val="nil"/>
              <w:left w:val="nil"/>
              <w:bottom w:val="nil"/>
              <w:right w:val="nil"/>
            </w:tcBorders>
            <w:vAlign w:val="bottom"/>
          </w:tcPr>
          <w:p w14:paraId="72246EA5" w14:textId="71DD3206" w:rsidR="00FF33E6" w:rsidRPr="00A71B02" w:rsidRDefault="00FF33E6" w:rsidP="00FF33E6">
            <w:pPr>
              <w:spacing w:line="220" w:lineRule="exact"/>
              <w:ind w:left="-29" w:right="-29"/>
              <w:jc w:val="center"/>
              <w:rPr>
                <w:rFonts w:asciiTheme="minorHAnsi" w:hAnsiTheme="minorHAnsi" w:cstheme="minorHAnsi"/>
                <w:sz w:val="22"/>
                <w:szCs w:val="22"/>
              </w:rPr>
            </w:pPr>
            <w:r w:rsidRPr="00A71B02">
              <w:rPr>
                <w:rFonts w:asciiTheme="minorHAnsi" w:hAnsiTheme="minorHAnsi" w:cstheme="minorHAnsi"/>
                <w:sz w:val="22"/>
                <w:szCs w:val="22"/>
              </w:rPr>
              <w:t>38</w:t>
            </w:r>
          </w:p>
        </w:tc>
        <w:tc>
          <w:tcPr>
            <w:tcW w:w="720" w:type="dxa"/>
            <w:tcBorders>
              <w:top w:val="nil"/>
              <w:left w:val="nil"/>
              <w:bottom w:val="nil"/>
              <w:right w:val="nil"/>
            </w:tcBorders>
            <w:vAlign w:val="bottom"/>
          </w:tcPr>
          <w:p w14:paraId="7AB59EC2" w14:textId="45AAC7E2" w:rsidR="00FF33E6" w:rsidRPr="00A71B02" w:rsidRDefault="00FF33E6" w:rsidP="00FF33E6">
            <w:pPr>
              <w:spacing w:line="220" w:lineRule="exact"/>
              <w:ind w:left="-29" w:right="-29"/>
              <w:jc w:val="center"/>
              <w:rPr>
                <w:rFonts w:asciiTheme="minorHAnsi" w:hAnsiTheme="minorHAnsi" w:cstheme="minorHAnsi"/>
                <w:sz w:val="22"/>
                <w:szCs w:val="22"/>
              </w:rPr>
            </w:pPr>
            <w:r w:rsidRPr="00A71B02">
              <w:rPr>
                <w:rFonts w:asciiTheme="minorHAnsi" w:hAnsiTheme="minorHAnsi" w:cstheme="minorHAnsi"/>
                <w:sz w:val="22"/>
                <w:szCs w:val="22"/>
              </w:rPr>
              <w:t>38</w:t>
            </w:r>
          </w:p>
        </w:tc>
        <w:tc>
          <w:tcPr>
            <w:tcW w:w="1080" w:type="dxa"/>
            <w:tcBorders>
              <w:top w:val="nil"/>
              <w:left w:val="nil"/>
              <w:bottom w:val="nil"/>
              <w:right w:val="nil"/>
            </w:tcBorders>
            <w:vAlign w:val="bottom"/>
          </w:tcPr>
          <w:p w14:paraId="24986B32" w14:textId="535361DD" w:rsidR="00FF33E6" w:rsidRPr="00A71B02" w:rsidRDefault="00FF33E6" w:rsidP="00FF33E6">
            <w:pPr>
              <w:pBdr>
                <w:bottom w:val="single" w:sz="4" w:space="1" w:color="auto"/>
              </w:pBdr>
              <w:spacing w:line="220" w:lineRule="exact"/>
              <w:ind w:left="-29" w:right="-29"/>
              <w:jc w:val="right"/>
              <w:rPr>
                <w:rFonts w:asciiTheme="minorHAnsi" w:hAnsiTheme="minorHAnsi" w:cstheme="minorHAnsi"/>
                <w:sz w:val="22"/>
                <w:szCs w:val="22"/>
              </w:rPr>
            </w:pPr>
            <w:r w:rsidRPr="00A71B02">
              <w:rPr>
                <w:rFonts w:asciiTheme="minorHAnsi" w:hAnsiTheme="minorHAnsi" w:cstheme="minorHAnsi"/>
                <w:sz w:val="22"/>
                <w:szCs w:val="22"/>
              </w:rPr>
              <w:t>36,259</w:t>
            </w:r>
          </w:p>
        </w:tc>
        <w:tc>
          <w:tcPr>
            <w:tcW w:w="934" w:type="dxa"/>
            <w:tcBorders>
              <w:top w:val="nil"/>
              <w:left w:val="nil"/>
              <w:bottom w:val="nil"/>
              <w:right w:val="nil"/>
            </w:tcBorders>
            <w:vAlign w:val="bottom"/>
          </w:tcPr>
          <w:p w14:paraId="0655143D" w14:textId="1F3C30C8" w:rsidR="00FF33E6" w:rsidRPr="00A71B02" w:rsidRDefault="00FF33E6" w:rsidP="00FF33E6">
            <w:pPr>
              <w:pBdr>
                <w:bottom w:val="single" w:sz="4" w:space="1" w:color="auto"/>
              </w:pBdr>
              <w:spacing w:line="220" w:lineRule="exact"/>
              <w:ind w:left="-29" w:right="-29"/>
              <w:jc w:val="right"/>
              <w:rPr>
                <w:rFonts w:asciiTheme="minorHAnsi" w:hAnsiTheme="minorHAnsi" w:cstheme="minorHAnsi"/>
                <w:sz w:val="22"/>
                <w:szCs w:val="22"/>
              </w:rPr>
            </w:pPr>
            <w:r w:rsidRPr="00A71B02">
              <w:rPr>
                <w:rFonts w:asciiTheme="minorHAnsi" w:hAnsiTheme="minorHAnsi" w:cstheme="minorHAnsi"/>
                <w:sz w:val="22"/>
                <w:szCs w:val="22"/>
              </w:rPr>
              <w:t>36,259</w:t>
            </w:r>
          </w:p>
        </w:tc>
        <w:tc>
          <w:tcPr>
            <w:tcW w:w="872" w:type="dxa"/>
            <w:tcBorders>
              <w:left w:val="nil"/>
              <w:right w:val="nil"/>
            </w:tcBorders>
            <w:vAlign w:val="bottom"/>
          </w:tcPr>
          <w:p w14:paraId="08F62F0C" w14:textId="50ACCD90" w:rsidR="00FF33E6" w:rsidRPr="00A71B02" w:rsidRDefault="00FF33E6" w:rsidP="00FF33E6">
            <w:pPr>
              <w:pBdr>
                <w:bottom w:val="single" w:sz="4" w:space="1" w:color="auto"/>
              </w:pBdr>
              <w:spacing w:line="220" w:lineRule="exact"/>
              <w:ind w:left="-29" w:right="-29"/>
              <w:jc w:val="right"/>
              <w:rPr>
                <w:rFonts w:asciiTheme="minorHAnsi" w:hAnsiTheme="minorHAnsi" w:cstheme="minorHAnsi"/>
                <w:sz w:val="22"/>
                <w:szCs w:val="22"/>
              </w:rPr>
            </w:pPr>
            <w:r w:rsidRPr="00A71B02">
              <w:rPr>
                <w:rFonts w:asciiTheme="minorHAnsi" w:hAnsiTheme="minorHAnsi" w:cstheme="minorHAnsi"/>
                <w:sz w:val="22"/>
                <w:szCs w:val="22"/>
              </w:rPr>
              <w:t>17,058</w:t>
            </w:r>
          </w:p>
        </w:tc>
        <w:tc>
          <w:tcPr>
            <w:tcW w:w="886" w:type="dxa"/>
            <w:tcBorders>
              <w:left w:val="nil"/>
              <w:right w:val="nil"/>
            </w:tcBorders>
            <w:vAlign w:val="bottom"/>
          </w:tcPr>
          <w:p w14:paraId="67778C64" w14:textId="0C28FE33" w:rsidR="00FF33E6" w:rsidRPr="00A71B02" w:rsidRDefault="00FF33E6" w:rsidP="00FF33E6">
            <w:pPr>
              <w:pBdr>
                <w:bottom w:val="single" w:sz="4" w:space="1" w:color="auto"/>
              </w:pBdr>
              <w:spacing w:line="220" w:lineRule="exact"/>
              <w:ind w:left="-29" w:right="-29"/>
              <w:jc w:val="right"/>
              <w:rPr>
                <w:rFonts w:asciiTheme="minorHAnsi" w:hAnsiTheme="minorHAnsi" w:cstheme="minorHAnsi"/>
                <w:sz w:val="22"/>
                <w:szCs w:val="22"/>
              </w:rPr>
            </w:pPr>
            <w:r w:rsidRPr="00A71B02">
              <w:rPr>
                <w:rFonts w:asciiTheme="minorHAnsi" w:hAnsiTheme="minorHAnsi" w:cstheme="minorHAnsi"/>
                <w:sz w:val="22"/>
                <w:szCs w:val="22"/>
              </w:rPr>
              <w:t>17,737</w:t>
            </w:r>
          </w:p>
        </w:tc>
      </w:tr>
      <w:tr w:rsidR="00EB3D3F" w:rsidRPr="00FD0CA3" w14:paraId="1D3882AB" w14:textId="77777777" w:rsidTr="00761DB5">
        <w:tc>
          <w:tcPr>
            <w:tcW w:w="1890" w:type="dxa"/>
            <w:tcBorders>
              <w:top w:val="nil"/>
              <w:left w:val="nil"/>
              <w:bottom w:val="nil"/>
              <w:right w:val="nil"/>
            </w:tcBorders>
          </w:tcPr>
          <w:p w14:paraId="0A21424E" w14:textId="77777777" w:rsidR="00EB3D3F" w:rsidRPr="00FD0CA3" w:rsidRDefault="00EB3D3F" w:rsidP="00EB3D3F">
            <w:pPr>
              <w:spacing w:line="220" w:lineRule="exact"/>
              <w:rPr>
                <w:rFonts w:asciiTheme="minorHAnsi" w:hAnsiTheme="minorHAnsi" w:cstheme="minorHAnsi"/>
                <w:sz w:val="22"/>
                <w:szCs w:val="22"/>
              </w:rPr>
            </w:pPr>
            <w:r w:rsidRPr="00FD0CA3">
              <w:rPr>
                <w:rFonts w:asciiTheme="minorHAnsi" w:hAnsiTheme="minorHAnsi" w:cstheme="minorHAnsi"/>
                <w:sz w:val="22"/>
                <w:szCs w:val="22"/>
              </w:rPr>
              <w:t>Total</w:t>
            </w:r>
          </w:p>
        </w:tc>
        <w:tc>
          <w:tcPr>
            <w:tcW w:w="1530" w:type="dxa"/>
            <w:tcBorders>
              <w:top w:val="nil"/>
              <w:left w:val="nil"/>
              <w:bottom w:val="nil"/>
              <w:right w:val="nil"/>
            </w:tcBorders>
          </w:tcPr>
          <w:p w14:paraId="38F9586B" w14:textId="77777777" w:rsidR="00EB3D3F" w:rsidRPr="00FD0CA3" w:rsidRDefault="00EB3D3F" w:rsidP="00EB3D3F">
            <w:pPr>
              <w:spacing w:line="220" w:lineRule="exact"/>
              <w:rPr>
                <w:rFonts w:asciiTheme="minorHAnsi" w:hAnsiTheme="minorHAnsi" w:cstheme="minorHAnsi"/>
                <w:b/>
                <w:bCs/>
                <w:sz w:val="22"/>
                <w:szCs w:val="22"/>
              </w:rPr>
            </w:pPr>
          </w:p>
        </w:tc>
        <w:tc>
          <w:tcPr>
            <w:tcW w:w="1440" w:type="dxa"/>
            <w:tcBorders>
              <w:top w:val="nil"/>
              <w:left w:val="nil"/>
              <w:bottom w:val="nil"/>
              <w:right w:val="nil"/>
            </w:tcBorders>
          </w:tcPr>
          <w:p w14:paraId="50C1CF8C" w14:textId="77777777" w:rsidR="00EB3D3F" w:rsidRPr="00FD0CA3" w:rsidRDefault="00EB3D3F" w:rsidP="00EB3D3F">
            <w:pPr>
              <w:spacing w:line="220" w:lineRule="exact"/>
              <w:rPr>
                <w:rFonts w:asciiTheme="minorHAnsi" w:hAnsiTheme="minorHAnsi" w:cstheme="minorHAnsi"/>
                <w:b/>
                <w:bCs/>
                <w:sz w:val="22"/>
                <w:szCs w:val="22"/>
              </w:rPr>
            </w:pPr>
          </w:p>
        </w:tc>
        <w:tc>
          <w:tcPr>
            <w:tcW w:w="720" w:type="dxa"/>
            <w:tcBorders>
              <w:top w:val="nil"/>
              <w:left w:val="nil"/>
              <w:bottom w:val="nil"/>
              <w:right w:val="nil"/>
            </w:tcBorders>
          </w:tcPr>
          <w:p w14:paraId="3643FD0F" w14:textId="77777777" w:rsidR="00EB3D3F" w:rsidRPr="00A71B02" w:rsidRDefault="00EB3D3F" w:rsidP="00EB3D3F">
            <w:pPr>
              <w:spacing w:line="220" w:lineRule="exact"/>
              <w:ind w:left="-29" w:right="-29"/>
              <w:rPr>
                <w:rFonts w:asciiTheme="minorHAnsi" w:hAnsiTheme="minorHAnsi" w:cstheme="minorHAnsi"/>
                <w:b/>
                <w:bCs/>
                <w:sz w:val="22"/>
                <w:szCs w:val="22"/>
              </w:rPr>
            </w:pPr>
          </w:p>
        </w:tc>
        <w:tc>
          <w:tcPr>
            <w:tcW w:w="720" w:type="dxa"/>
            <w:tcBorders>
              <w:top w:val="nil"/>
              <w:left w:val="nil"/>
              <w:bottom w:val="nil"/>
              <w:right w:val="nil"/>
            </w:tcBorders>
          </w:tcPr>
          <w:p w14:paraId="69500210" w14:textId="77777777" w:rsidR="00EB3D3F" w:rsidRPr="00A71B02" w:rsidRDefault="00EB3D3F" w:rsidP="00EB3D3F">
            <w:pPr>
              <w:spacing w:line="220" w:lineRule="exact"/>
              <w:ind w:left="-29" w:right="-29"/>
              <w:rPr>
                <w:rFonts w:asciiTheme="minorHAnsi" w:hAnsiTheme="minorHAnsi" w:cstheme="minorHAnsi"/>
                <w:b/>
                <w:bCs/>
                <w:sz w:val="22"/>
                <w:szCs w:val="22"/>
              </w:rPr>
            </w:pPr>
          </w:p>
        </w:tc>
        <w:tc>
          <w:tcPr>
            <w:tcW w:w="1080" w:type="dxa"/>
            <w:tcBorders>
              <w:top w:val="nil"/>
              <w:left w:val="nil"/>
              <w:bottom w:val="nil"/>
              <w:right w:val="nil"/>
            </w:tcBorders>
            <w:vAlign w:val="bottom"/>
          </w:tcPr>
          <w:p w14:paraId="3D6C02F1" w14:textId="40DE4CCD" w:rsidR="00EB3D3F" w:rsidRPr="00A71B02" w:rsidRDefault="00EB3D3F" w:rsidP="00EB3D3F">
            <w:pPr>
              <w:spacing w:line="220" w:lineRule="exact"/>
              <w:ind w:left="-29" w:right="-29"/>
              <w:jc w:val="right"/>
              <w:rPr>
                <w:rFonts w:asciiTheme="minorHAnsi" w:hAnsiTheme="minorHAnsi" w:cstheme="minorHAnsi"/>
                <w:sz w:val="22"/>
                <w:szCs w:val="22"/>
              </w:rPr>
            </w:pPr>
            <w:r w:rsidRPr="00A71B02">
              <w:rPr>
                <w:rFonts w:asciiTheme="minorHAnsi" w:hAnsiTheme="minorHAnsi" w:cstheme="minorHAnsi"/>
                <w:sz w:val="22"/>
                <w:szCs w:val="22"/>
              </w:rPr>
              <w:t>277,709</w:t>
            </w:r>
          </w:p>
        </w:tc>
        <w:tc>
          <w:tcPr>
            <w:tcW w:w="934" w:type="dxa"/>
            <w:tcBorders>
              <w:top w:val="nil"/>
              <w:left w:val="nil"/>
              <w:bottom w:val="nil"/>
              <w:right w:val="nil"/>
            </w:tcBorders>
            <w:vAlign w:val="bottom"/>
          </w:tcPr>
          <w:p w14:paraId="73B9BD4D" w14:textId="18724BFF" w:rsidR="00EB3D3F" w:rsidRPr="00A71B02" w:rsidRDefault="00EB3D3F" w:rsidP="00EB3D3F">
            <w:pPr>
              <w:spacing w:line="220" w:lineRule="exact"/>
              <w:ind w:left="-29" w:right="-29"/>
              <w:jc w:val="right"/>
              <w:rPr>
                <w:rFonts w:asciiTheme="minorHAnsi" w:hAnsiTheme="minorHAnsi" w:cstheme="minorHAnsi"/>
                <w:sz w:val="22"/>
                <w:szCs w:val="22"/>
              </w:rPr>
            </w:pPr>
            <w:r w:rsidRPr="00A71B02">
              <w:rPr>
                <w:rFonts w:asciiTheme="minorHAnsi" w:hAnsiTheme="minorHAnsi" w:cstheme="minorHAnsi"/>
                <w:sz w:val="22"/>
                <w:szCs w:val="22"/>
              </w:rPr>
              <w:t>277,709</w:t>
            </w:r>
          </w:p>
        </w:tc>
        <w:tc>
          <w:tcPr>
            <w:tcW w:w="872" w:type="dxa"/>
            <w:tcBorders>
              <w:left w:val="nil"/>
              <w:right w:val="nil"/>
            </w:tcBorders>
            <w:vAlign w:val="bottom"/>
          </w:tcPr>
          <w:p w14:paraId="37A02670" w14:textId="7DA3C485" w:rsidR="00EB3D3F" w:rsidRPr="00A71B02" w:rsidRDefault="000E7818" w:rsidP="00EB3D3F">
            <w:pPr>
              <w:spacing w:line="220" w:lineRule="exact"/>
              <w:ind w:left="-29" w:right="-29"/>
              <w:jc w:val="right"/>
              <w:rPr>
                <w:rFonts w:asciiTheme="minorHAnsi" w:hAnsiTheme="minorHAnsi" w:cstheme="minorHAnsi"/>
                <w:sz w:val="22"/>
                <w:szCs w:val="22"/>
                <w:cs/>
              </w:rPr>
            </w:pPr>
            <w:r w:rsidRPr="00A71B02">
              <w:rPr>
                <w:rFonts w:asciiTheme="minorHAnsi" w:hAnsiTheme="minorHAnsi" w:cstheme="minorHAnsi"/>
                <w:sz w:val="22"/>
                <w:szCs w:val="22"/>
              </w:rPr>
              <w:t>17,058</w:t>
            </w:r>
          </w:p>
        </w:tc>
        <w:tc>
          <w:tcPr>
            <w:tcW w:w="886" w:type="dxa"/>
            <w:tcBorders>
              <w:left w:val="nil"/>
              <w:right w:val="nil"/>
            </w:tcBorders>
            <w:vAlign w:val="bottom"/>
          </w:tcPr>
          <w:p w14:paraId="15EF6D15" w14:textId="708CF813" w:rsidR="00EB3D3F" w:rsidRPr="00A71B02" w:rsidRDefault="00EB3D3F" w:rsidP="00EB3D3F">
            <w:pPr>
              <w:spacing w:line="220" w:lineRule="exact"/>
              <w:ind w:left="-29" w:right="-29"/>
              <w:jc w:val="right"/>
              <w:rPr>
                <w:rFonts w:asciiTheme="minorHAnsi" w:hAnsiTheme="minorHAnsi" w:cstheme="minorHAnsi"/>
                <w:sz w:val="22"/>
                <w:szCs w:val="22"/>
              </w:rPr>
            </w:pPr>
            <w:r w:rsidRPr="00A71B02">
              <w:rPr>
                <w:rFonts w:asciiTheme="minorHAnsi" w:hAnsiTheme="minorHAnsi" w:cstheme="minorHAnsi"/>
                <w:sz w:val="22"/>
                <w:szCs w:val="22"/>
              </w:rPr>
              <w:t>17,737</w:t>
            </w:r>
          </w:p>
        </w:tc>
      </w:tr>
      <w:tr w:rsidR="00261DCB" w:rsidRPr="00FD0CA3" w14:paraId="699978CB" w14:textId="77777777" w:rsidTr="00761DB5">
        <w:tc>
          <w:tcPr>
            <w:tcW w:w="3420" w:type="dxa"/>
            <w:gridSpan w:val="2"/>
            <w:tcBorders>
              <w:top w:val="nil"/>
              <w:left w:val="nil"/>
              <w:bottom w:val="nil"/>
              <w:right w:val="nil"/>
            </w:tcBorders>
          </w:tcPr>
          <w:p w14:paraId="1BF98AE7" w14:textId="738748B4" w:rsidR="00261DCB" w:rsidRPr="00FD0CA3" w:rsidRDefault="00261DCB" w:rsidP="00261DCB">
            <w:pPr>
              <w:spacing w:line="220" w:lineRule="exact"/>
              <w:rPr>
                <w:rFonts w:asciiTheme="minorHAnsi" w:hAnsiTheme="minorHAnsi" w:cstheme="minorHAnsi"/>
                <w:b/>
                <w:bCs/>
                <w:sz w:val="22"/>
                <w:szCs w:val="22"/>
              </w:rPr>
            </w:pPr>
            <w:r w:rsidRPr="00FD0CA3">
              <w:rPr>
                <w:rFonts w:asciiTheme="minorHAnsi" w:hAnsiTheme="minorHAnsi" w:cstheme="minorHAnsi"/>
                <w:i/>
                <w:iCs/>
                <w:sz w:val="22"/>
                <w:szCs w:val="22"/>
              </w:rPr>
              <w:t>Less</w:t>
            </w:r>
            <w:r w:rsidRPr="00FD0CA3">
              <w:rPr>
                <w:rFonts w:asciiTheme="minorHAnsi" w:hAnsiTheme="minorHAnsi" w:cstheme="minorHAnsi"/>
                <w:sz w:val="22"/>
                <w:szCs w:val="22"/>
              </w:rPr>
              <w:t xml:space="preserve"> Allowance for impairment </w:t>
            </w:r>
          </w:p>
        </w:tc>
        <w:tc>
          <w:tcPr>
            <w:tcW w:w="1440" w:type="dxa"/>
            <w:tcBorders>
              <w:top w:val="nil"/>
              <w:left w:val="nil"/>
              <w:bottom w:val="nil"/>
              <w:right w:val="nil"/>
            </w:tcBorders>
          </w:tcPr>
          <w:p w14:paraId="4F527CE9" w14:textId="77777777" w:rsidR="00261DCB" w:rsidRPr="00FD0CA3" w:rsidRDefault="00261DCB" w:rsidP="00261DCB">
            <w:pPr>
              <w:spacing w:line="220" w:lineRule="exact"/>
              <w:rPr>
                <w:rFonts w:asciiTheme="minorHAnsi" w:hAnsiTheme="minorHAnsi" w:cstheme="minorHAnsi"/>
                <w:b/>
                <w:bCs/>
                <w:sz w:val="22"/>
                <w:szCs w:val="22"/>
              </w:rPr>
            </w:pPr>
          </w:p>
        </w:tc>
        <w:tc>
          <w:tcPr>
            <w:tcW w:w="720" w:type="dxa"/>
            <w:tcBorders>
              <w:top w:val="nil"/>
              <w:left w:val="nil"/>
              <w:bottom w:val="nil"/>
              <w:right w:val="nil"/>
            </w:tcBorders>
          </w:tcPr>
          <w:p w14:paraId="2A8ECAF1" w14:textId="77777777" w:rsidR="00261DCB" w:rsidRPr="00A71B02" w:rsidRDefault="00261DCB" w:rsidP="00261DCB">
            <w:pPr>
              <w:spacing w:line="220" w:lineRule="exact"/>
              <w:ind w:left="-29" w:right="-29"/>
              <w:rPr>
                <w:rFonts w:asciiTheme="minorHAnsi" w:hAnsiTheme="minorHAnsi" w:cstheme="minorHAnsi"/>
                <w:b/>
                <w:bCs/>
                <w:sz w:val="22"/>
                <w:szCs w:val="22"/>
              </w:rPr>
            </w:pPr>
          </w:p>
        </w:tc>
        <w:tc>
          <w:tcPr>
            <w:tcW w:w="720" w:type="dxa"/>
            <w:tcBorders>
              <w:top w:val="nil"/>
              <w:left w:val="nil"/>
              <w:bottom w:val="nil"/>
              <w:right w:val="nil"/>
            </w:tcBorders>
          </w:tcPr>
          <w:p w14:paraId="430C404A" w14:textId="77777777" w:rsidR="00261DCB" w:rsidRPr="00A71B02" w:rsidRDefault="00261DCB" w:rsidP="00261DCB">
            <w:pPr>
              <w:spacing w:line="220" w:lineRule="exact"/>
              <w:ind w:left="-29" w:right="-29"/>
              <w:rPr>
                <w:rFonts w:asciiTheme="minorHAnsi" w:hAnsiTheme="minorHAnsi" w:cstheme="minorHAnsi"/>
                <w:b/>
                <w:bCs/>
                <w:sz w:val="22"/>
                <w:szCs w:val="22"/>
              </w:rPr>
            </w:pPr>
          </w:p>
        </w:tc>
        <w:tc>
          <w:tcPr>
            <w:tcW w:w="1080" w:type="dxa"/>
            <w:tcBorders>
              <w:top w:val="nil"/>
              <w:left w:val="nil"/>
              <w:bottom w:val="nil"/>
              <w:right w:val="nil"/>
            </w:tcBorders>
            <w:vAlign w:val="bottom"/>
          </w:tcPr>
          <w:p w14:paraId="480B2E53" w14:textId="77777777" w:rsidR="00261DCB" w:rsidRPr="00A71B02" w:rsidRDefault="00261DCB" w:rsidP="00261DCB">
            <w:pPr>
              <w:pBdr>
                <w:top w:val="double" w:sz="4" w:space="1" w:color="auto"/>
              </w:pBdr>
              <w:spacing w:line="220" w:lineRule="exact"/>
              <w:ind w:left="-29" w:right="-29"/>
              <w:jc w:val="right"/>
              <w:rPr>
                <w:rFonts w:asciiTheme="minorHAnsi" w:hAnsiTheme="minorHAnsi" w:cstheme="minorHAnsi"/>
                <w:sz w:val="22"/>
                <w:szCs w:val="22"/>
              </w:rPr>
            </w:pPr>
          </w:p>
        </w:tc>
        <w:tc>
          <w:tcPr>
            <w:tcW w:w="934" w:type="dxa"/>
            <w:tcBorders>
              <w:top w:val="nil"/>
              <w:left w:val="nil"/>
              <w:bottom w:val="nil"/>
              <w:right w:val="nil"/>
            </w:tcBorders>
            <w:vAlign w:val="bottom"/>
          </w:tcPr>
          <w:p w14:paraId="6FFCFF04" w14:textId="77777777" w:rsidR="00261DCB" w:rsidRPr="00A71B02" w:rsidRDefault="00261DCB" w:rsidP="00261DCB">
            <w:pPr>
              <w:pBdr>
                <w:top w:val="double" w:sz="4" w:space="1" w:color="auto"/>
              </w:pBdr>
              <w:spacing w:line="220" w:lineRule="exact"/>
              <w:ind w:left="-29" w:right="-29"/>
              <w:jc w:val="right"/>
              <w:rPr>
                <w:rFonts w:asciiTheme="minorHAnsi" w:hAnsiTheme="minorHAnsi" w:cstheme="minorHAnsi"/>
                <w:sz w:val="22"/>
                <w:szCs w:val="22"/>
              </w:rPr>
            </w:pPr>
          </w:p>
        </w:tc>
        <w:tc>
          <w:tcPr>
            <w:tcW w:w="872" w:type="dxa"/>
            <w:tcBorders>
              <w:left w:val="nil"/>
              <w:right w:val="nil"/>
            </w:tcBorders>
            <w:vAlign w:val="bottom"/>
          </w:tcPr>
          <w:p w14:paraId="57D026A0" w14:textId="0570C348" w:rsidR="00261DCB" w:rsidRPr="00A71B02" w:rsidRDefault="00A47205" w:rsidP="00A47205">
            <w:pPr>
              <w:pBdr>
                <w:bottom w:val="single" w:sz="4" w:space="1" w:color="auto"/>
              </w:pBdr>
              <w:spacing w:line="220" w:lineRule="exact"/>
              <w:ind w:left="-29" w:right="-29"/>
              <w:jc w:val="center"/>
              <w:rPr>
                <w:rFonts w:asciiTheme="minorHAnsi" w:hAnsiTheme="minorHAnsi" w:cstheme="minorHAnsi"/>
                <w:sz w:val="22"/>
                <w:szCs w:val="22"/>
              </w:rPr>
            </w:pPr>
            <w:r w:rsidRPr="00A71B02">
              <w:rPr>
                <w:rFonts w:asciiTheme="minorHAnsi" w:hAnsiTheme="minorHAnsi" w:cstheme="minorHAnsi"/>
                <w:sz w:val="22"/>
                <w:szCs w:val="22"/>
              </w:rPr>
              <w:t xml:space="preserve">    </w:t>
            </w:r>
            <w:r w:rsidR="00C505F4" w:rsidRPr="00A71B02">
              <w:rPr>
                <w:rFonts w:asciiTheme="minorHAnsi" w:hAnsiTheme="minorHAnsi" w:cstheme="minorHAnsi"/>
                <w:sz w:val="22"/>
                <w:szCs w:val="22"/>
              </w:rPr>
              <w:t>-</w:t>
            </w:r>
          </w:p>
        </w:tc>
        <w:tc>
          <w:tcPr>
            <w:tcW w:w="886" w:type="dxa"/>
            <w:tcBorders>
              <w:left w:val="nil"/>
              <w:right w:val="nil"/>
            </w:tcBorders>
            <w:vAlign w:val="bottom"/>
          </w:tcPr>
          <w:p w14:paraId="6766B0CC" w14:textId="02DD8C4C" w:rsidR="00261DCB" w:rsidRPr="00A71B02" w:rsidRDefault="00A47205" w:rsidP="00A47205">
            <w:pPr>
              <w:pBdr>
                <w:bottom w:val="single" w:sz="4" w:space="1" w:color="auto"/>
              </w:pBdr>
              <w:spacing w:line="220" w:lineRule="exact"/>
              <w:ind w:left="-29" w:right="-29"/>
              <w:jc w:val="center"/>
              <w:rPr>
                <w:rFonts w:asciiTheme="minorHAnsi" w:hAnsiTheme="minorHAnsi" w:cstheme="minorHAnsi"/>
                <w:sz w:val="22"/>
                <w:szCs w:val="22"/>
              </w:rPr>
            </w:pPr>
            <w:r w:rsidRPr="00A71B02">
              <w:rPr>
                <w:rFonts w:asciiTheme="minorHAnsi" w:hAnsiTheme="minorHAnsi" w:cstheme="minorHAnsi"/>
                <w:sz w:val="22"/>
                <w:szCs w:val="22"/>
              </w:rPr>
              <w:t xml:space="preserve">     </w:t>
            </w:r>
            <w:r w:rsidR="00261DCB" w:rsidRPr="00A71B02">
              <w:rPr>
                <w:rFonts w:asciiTheme="minorHAnsi" w:hAnsiTheme="minorHAnsi" w:cstheme="minorHAnsi"/>
                <w:sz w:val="22"/>
                <w:szCs w:val="22"/>
              </w:rPr>
              <w:t>-</w:t>
            </w:r>
          </w:p>
        </w:tc>
      </w:tr>
      <w:tr w:rsidR="00261DCB" w:rsidRPr="00FD0CA3" w14:paraId="3ED8055D" w14:textId="77777777" w:rsidTr="00761DB5">
        <w:tc>
          <w:tcPr>
            <w:tcW w:w="3420" w:type="dxa"/>
            <w:gridSpan w:val="2"/>
            <w:tcBorders>
              <w:top w:val="nil"/>
              <w:left w:val="nil"/>
              <w:bottom w:val="nil"/>
              <w:right w:val="nil"/>
            </w:tcBorders>
          </w:tcPr>
          <w:p w14:paraId="3FBBF929" w14:textId="5CA360A6" w:rsidR="00261DCB" w:rsidRPr="00FD0CA3" w:rsidRDefault="00261DCB" w:rsidP="00261DCB">
            <w:pPr>
              <w:spacing w:line="220" w:lineRule="exact"/>
              <w:rPr>
                <w:rFonts w:asciiTheme="minorHAnsi" w:hAnsiTheme="minorHAnsi" w:cstheme="minorHAnsi"/>
                <w:b/>
                <w:bCs/>
                <w:sz w:val="22"/>
                <w:szCs w:val="22"/>
              </w:rPr>
            </w:pPr>
            <w:r w:rsidRPr="00FD0CA3">
              <w:rPr>
                <w:rFonts w:asciiTheme="minorHAnsi" w:hAnsiTheme="minorHAnsi" w:cstheme="minorHAnsi"/>
                <w:b/>
                <w:bCs/>
                <w:sz w:val="22"/>
                <w:szCs w:val="22"/>
              </w:rPr>
              <w:t xml:space="preserve">Total </w:t>
            </w:r>
          </w:p>
        </w:tc>
        <w:tc>
          <w:tcPr>
            <w:tcW w:w="1440" w:type="dxa"/>
            <w:tcBorders>
              <w:top w:val="nil"/>
              <w:left w:val="nil"/>
              <w:bottom w:val="nil"/>
              <w:right w:val="nil"/>
            </w:tcBorders>
          </w:tcPr>
          <w:p w14:paraId="29526593" w14:textId="77777777" w:rsidR="00261DCB" w:rsidRPr="00FD0CA3" w:rsidRDefault="00261DCB" w:rsidP="00261DCB">
            <w:pPr>
              <w:spacing w:line="220" w:lineRule="exact"/>
              <w:rPr>
                <w:rFonts w:asciiTheme="minorHAnsi" w:hAnsiTheme="minorHAnsi" w:cstheme="minorHAnsi"/>
                <w:b/>
                <w:bCs/>
                <w:sz w:val="22"/>
                <w:szCs w:val="22"/>
              </w:rPr>
            </w:pPr>
          </w:p>
        </w:tc>
        <w:tc>
          <w:tcPr>
            <w:tcW w:w="720" w:type="dxa"/>
            <w:tcBorders>
              <w:top w:val="nil"/>
              <w:left w:val="nil"/>
              <w:bottom w:val="nil"/>
              <w:right w:val="nil"/>
            </w:tcBorders>
          </w:tcPr>
          <w:p w14:paraId="590F7D69" w14:textId="77777777" w:rsidR="00261DCB" w:rsidRPr="00A71B02" w:rsidRDefault="00261DCB" w:rsidP="00261DCB">
            <w:pPr>
              <w:spacing w:line="220" w:lineRule="exact"/>
              <w:ind w:left="-29" w:right="-29"/>
              <w:rPr>
                <w:rFonts w:asciiTheme="minorHAnsi" w:hAnsiTheme="minorHAnsi" w:cstheme="minorHAnsi"/>
                <w:b/>
                <w:bCs/>
                <w:sz w:val="22"/>
                <w:szCs w:val="22"/>
              </w:rPr>
            </w:pPr>
          </w:p>
        </w:tc>
        <w:tc>
          <w:tcPr>
            <w:tcW w:w="720" w:type="dxa"/>
            <w:tcBorders>
              <w:top w:val="nil"/>
              <w:left w:val="nil"/>
              <w:bottom w:val="nil"/>
              <w:right w:val="nil"/>
            </w:tcBorders>
          </w:tcPr>
          <w:p w14:paraId="424B0A26" w14:textId="77777777" w:rsidR="00261DCB" w:rsidRPr="00A71B02" w:rsidRDefault="00261DCB" w:rsidP="00261DCB">
            <w:pPr>
              <w:spacing w:line="220" w:lineRule="exact"/>
              <w:ind w:left="-29" w:right="-29"/>
              <w:rPr>
                <w:rFonts w:asciiTheme="minorHAnsi" w:hAnsiTheme="minorHAnsi" w:cstheme="minorHAnsi"/>
                <w:b/>
                <w:bCs/>
                <w:sz w:val="22"/>
                <w:szCs w:val="22"/>
              </w:rPr>
            </w:pPr>
          </w:p>
        </w:tc>
        <w:tc>
          <w:tcPr>
            <w:tcW w:w="1080" w:type="dxa"/>
            <w:tcBorders>
              <w:top w:val="nil"/>
              <w:left w:val="nil"/>
              <w:bottom w:val="nil"/>
              <w:right w:val="nil"/>
            </w:tcBorders>
            <w:vAlign w:val="bottom"/>
          </w:tcPr>
          <w:p w14:paraId="53D127F3" w14:textId="77777777" w:rsidR="00261DCB" w:rsidRPr="00A71B02" w:rsidRDefault="00261DCB" w:rsidP="00261DCB">
            <w:pPr>
              <w:spacing w:line="220" w:lineRule="exact"/>
              <w:ind w:left="-29" w:right="-29"/>
              <w:jc w:val="right"/>
              <w:rPr>
                <w:rFonts w:asciiTheme="minorHAnsi" w:hAnsiTheme="minorHAnsi" w:cstheme="minorHAnsi"/>
                <w:sz w:val="22"/>
                <w:szCs w:val="22"/>
              </w:rPr>
            </w:pPr>
          </w:p>
        </w:tc>
        <w:tc>
          <w:tcPr>
            <w:tcW w:w="934" w:type="dxa"/>
            <w:tcBorders>
              <w:top w:val="nil"/>
              <w:left w:val="nil"/>
              <w:bottom w:val="nil"/>
              <w:right w:val="nil"/>
            </w:tcBorders>
            <w:vAlign w:val="bottom"/>
          </w:tcPr>
          <w:p w14:paraId="19F66E72" w14:textId="77777777" w:rsidR="00261DCB" w:rsidRPr="00A71B02" w:rsidRDefault="00261DCB" w:rsidP="00261DCB">
            <w:pPr>
              <w:spacing w:line="220" w:lineRule="exact"/>
              <w:ind w:left="-29" w:right="-29"/>
              <w:jc w:val="right"/>
              <w:rPr>
                <w:rFonts w:asciiTheme="minorHAnsi" w:hAnsiTheme="minorHAnsi" w:cstheme="minorHAnsi"/>
                <w:sz w:val="22"/>
                <w:szCs w:val="22"/>
              </w:rPr>
            </w:pPr>
          </w:p>
        </w:tc>
        <w:tc>
          <w:tcPr>
            <w:tcW w:w="872" w:type="dxa"/>
            <w:tcBorders>
              <w:left w:val="nil"/>
              <w:right w:val="nil"/>
            </w:tcBorders>
            <w:vAlign w:val="bottom"/>
          </w:tcPr>
          <w:p w14:paraId="1DF7C4BD" w14:textId="0E1256FA" w:rsidR="00261DCB" w:rsidRPr="00CA7C52" w:rsidRDefault="00C505F4" w:rsidP="00261DCB">
            <w:pPr>
              <w:pBdr>
                <w:bottom w:val="double" w:sz="4" w:space="1" w:color="auto"/>
              </w:pBdr>
              <w:spacing w:line="220" w:lineRule="exact"/>
              <w:ind w:left="-29" w:right="-29"/>
              <w:jc w:val="right"/>
              <w:rPr>
                <w:rFonts w:asciiTheme="minorHAnsi" w:hAnsiTheme="minorHAnsi" w:cstheme="minorHAnsi"/>
                <w:b/>
                <w:bCs/>
                <w:sz w:val="22"/>
                <w:szCs w:val="22"/>
              </w:rPr>
            </w:pPr>
            <w:r w:rsidRPr="00CA7C52">
              <w:rPr>
                <w:rFonts w:asciiTheme="minorHAnsi" w:hAnsiTheme="minorHAnsi" w:cstheme="minorHAnsi"/>
                <w:b/>
                <w:bCs/>
                <w:sz w:val="22"/>
                <w:szCs w:val="22"/>
              </w:rPr>
              <w:t>17,058</w:t>
            </w:r>
          </w:p>
        </w:tc>
        <w:tc>
          <w:tcPr>
            <w:tcW w:w="886" w:type="dxa"/>
            <w:tcBorders>
              <w:left w:val="nil"/>
              <w:right w:val="nil"/>
            </w:tcBorders>
            <w:vAlign w:val="bottom"/>
          </w:tcPr>
          <w:p w14:paraId="4543386A" w14:textId="173F43D6" w:rsidR="00261DCB" w:rsidRPr="00CA7C52" w:rsidRDefault="00261DCB" w:rsidP="00261DCB">
            <w:pPr>
              <w:pBdr>
                <w:bottom w:val="double" w:sz="4" w:space="1" w:color="auto"/>
              </w:pBdr>
              <w:spacing w:line="220" w:lineRule="exact"/>
              <w:ind w:left="-29" w:right="-29"/>
              <w:jc w:val="right"/>
              <w:rPr>
                <w:rFonts w:asciiTheme="minorHAnsi" w:hAnsiTheme="minorHAnsi" w:cstheme="minorHAnsi"/>
                <w:b/>
                <w:bCs/>
                <w:sz w:val="22"/>
                <w:szCs w:val="22"/>
              </w:rPr>
            </w:pPr>
            <w:r w:rsidRPr="00CA7C52">
              <w:rPr>
                <w:rFonts w:asciiTheme="minorHAnsi" w:hAnsiTheme="minorHAnsi" w:cstheme="minorHAnsi"/>
                <w:b/>
                <w:bCs/>
                <w:sz w:val="22"/>
                <w:szCs w:val="22"/>
              </w:rPr>
              <w:t>17,737</w:t>
            </w:r>
          </w:p>
        </w:tc>
      </w:tr>
    </w:tbl>
    <w:p w14:paraId="1750EFAF" w14:textId="6F055D6C" w:rsidR="00CA0AD7" w:rsidRPr="00591EFB" w:rsidRDefault="00CA0AD7" w:rsidP="00614DB3">
      <w:pPr>
        <w:tabs>
          <w:tab w:val="left" w:pos="90"/>
        </w:tabs>
        <w:spacing w:before="160" w:after="120" w:line="380" w:lineRule="exact"/>
        <w:ind w:left="547"/>
        <w:jc w:val="both"/>
        <w:rPr>
          <w:rFonts w:asciiTheme="minorHAnsi" w:hAnsiTheme="minorHAnsi" w:cstheme="minorHAnsi"/>
          <w:i/>
          <w:iCs/>
          <w:spacing w:val="-4"/>
          <w:sz w:val="22"/>
          <w:szCs w:val="22"/>
        </w:rPr>
      </w:pPr>
      <w:r w:rsidRPr="00591EFB">
        <w:rPr>
          <w:rFonts w:asciiTheme="minorHAnsi" w:hAnsiTheme="minorHAnsi" w:cstheme="minorHAnsi"/>
          <w:i/>
          <w:iCs/>
          <w:spacing w:val="-4"/>
          <w:sz w:val="22"/>
          <w:szCs w:val="22"/>
        </w:rPr>
        <w:t>Share of comprehensive income</w:t>
      </w:r>
    </w:p>
    <w:p w14:paraId="1707DA6D" w14:textId="77777777" w:rsidR="00CA0AD7" w:rsidRPr="00FD0CA3" w:rsidRDefault="00CA0AD7" w:rsidP="00CA0AD7">
      <w:pPr>
        <w:spacing w:before="120" w:line="380" w:lineRule="exact"/>
        <w:ind w:left="547" w:hanging="547"/>
        <w:jc w:val="both"/>
        <w:rPr>
          <w:rFonts w:asciiTheme="minorHAnsi" w:hAnsiTheme="minorHAnsi" w:cstheme="minorHAnsi"/>
          <w:spacing w:val="-4"/>
          <w:sz w:val="22"/>
          <w:szCs w:val="22"/>
        </w:rPr>
      </w:pPr>
      <w:r w:rsidRPr="00FD0CA3">
        <w:rPr>
          <w:rFonts w:asciiTheme="minorHAnsi" w:hAnsiTheme="minorHAnsi" w:cstheme="minorHAnsi"/>
          <w:b/>
          <w:bCs/>
          <w:sz w:val="22"/>
          <w:szCs w:val="22"/>
        </w:rPr>
        <w:tab/>
      </w:r>
      <w:proofErr w:type="gramStart"/>
      <w:r w:rsidRPr="00FD0CA3">
        <w:rPr>
          <w:rFonts w:asciiTheme="minorHAnsi" w:hAnsiTheme="minorHAnsi" w:cstheme="minorHAnsi"/>
          <w:spacing w:val="-4"/>
          <w:sz w:val="22"/>
          <w:szCs w:val="22"/>
        </w:rPr>
        <w:t>During</w:t>
      </w:r>
      <w:proofErr w:type="gramEnd"/>
      <w:r w:rsidRPr="00FD0CA3">
        <w:rPr>
          <w:rFonts w:asciiTheme="minorHAnsi" w:hAnsiTheme="minorHAnsi" w:cstheme="minorHAnsi"/>
          <w:spacing w:val="-4"/>
          <w:sz w:val="22"/>
          <w:szCs w:val="22"/>
        </w:rPr>
        <w:t xml:space="preserve"> the years, the Group has </w:t>
      </w:r>
      <w:proofErr w:type="spellStart"/>
      <w:r w:rsidRPr="00FD0CA3">
        <w:rPr>
          <w:rFonts w:asciiTheme="minorHAnsi" w:hAnsiTheme="minorHAnsi" w:cstheme="minorHAnsi"/>
          <w:spacing w:val="-4"/>
          <w:sz w:val="22"/>
          <w:szCs w:val="22"/>
        </w:rPr>
        <w:t>recognised</w:t>
      </w:r>
      <w:proofErr w:type="spellEnd"/>
      <w:r w:rsidRPr="00FD0CA3">
        <w:rPr>
          <w:rFonts w:asciiTheme="minorHAnsi" w:hAnsiTheme="minorHAnsi" w:cstheme="minorHAnsi"/>
          <w:spacing w:val="-4"/>
          <w:sz w:val="22"/>
          <w:szCs w:val="22"/>
        </w:rPr>
        <w:t xml:space="preserve"> its share of loss from investments in associates in the consolidated financial statements as follows:</w:t>
      </w:r>
    </w:p>
    <w:tbl>
      <w:tblPr>
        <w:tblW w:w="10080" w:type="dxa"/>
        <w:tblLayout w:type="fixed"/>
        <w:tblLook w:val="0000" w:firstRow="0" w:lastRow="0" w:firstColumn="0" w:lastColumn="0" w:noHBand="0" w:noVBand="0"/>
      </w:tblPr>
      <w:tblGrid>
        <w:gridCol w:w="6390"/>
        <w:gridCol w:w="1980"/>
        <w:gridCol w:w="1710"/>
      </w:tblGrid>
      <w:tr w:rsidR="00C26F53" w:rsidRPr="00FD0CA3" w14:paraId="5FB4CE19" w14:textId="77777777" w:rsidTr="00761DB5">
        <w:tc>
          <w:tcPr>
            <w:tcW w:w="6390" w:type="dxa"/>
            <w:tcBorders>
              <w:top w:val="nil"/>
              <w:left w:val="nil"/>
              <w:bottom w:val="nil"/>
              <w:right w:val="nil"/>
            </w:tcBorders>
            <w:vAlign w:val="bottom"/>
          </w:tcPr>
          <w:p w14:paraId="522F9909" w14:textId="77777777" w:rsidR="00C26F53" w:rsidRPr="00FD0CA3" w:rsidRDefault="00C26F53" w:rsidP="00840E87">
            <w:pPr>
              <w:spacing w:line="380" w:lineRule="exact"/>
              <w:jc w:val="center"/>
              <w:rPr>
                <w:rFonts w:asciiTheme="minorHAnsi" w:hAnsiTheme="minorHAnsi" w:cstheme="minorHAnsi"/>
                <w:sz w:val="22"/>
                <w:szCs w:val="22"/>
              </w:rPr>
            </w:pPr>
          </w:p>
        </w:tc>
        <w:tc>
          <w:tcPr>
            <w:tcW w:w="3690" w:type="dxa"/>
            <w:gridSpan w:val="2"/>
            <w:tcBorders>
              <w:top w:val="nil"/>
              <w:left w:val="nil"/>
              <w:right w:val="nil"/>
            </w:tcBorders>
            <w:vAlign w:val="bottom"/>
          </w:tcPr>
          <w:p w14:paraId="070ED959" w14:textId="433FA8A5" w:rsidR="00C26F53" w:rsidRPr="00840E87" w:rsidRDefault="00C26F53" w:rsidP="00840E87">
            <w:pPr>
              <w:tabs>
                <w:tab w:val="left" w:pos="822"/>
              </w:tabs>
              <w:spacing w:line="380" w:lineRule="exact"/>
              <w:jc w:val="center"/>
              <w:rPr>
                <w:rFonts w:asciiTheme="minorHAnsi" w:hAnsiTheme="minorHAnsi" w:cstheme="minorHAnsi"/>
                <w:b/>
                <w:bCs/>
                <w:sz w:val="22"/>
                <w:szCs w:val="22"/>
              </w:rPr>
            </w:pPr>
            <w:r w:rsidRPr="00840E87">
              <w:rPr>
                <w:rFonts w:asciiTheme="minorHAnsi" w:hAnsiTheme="minorHAnsi" w:cstheme="minorHAnsi"/>
                <w:b/>
                <w:bCs/>
                <w:sz w:val="22"/>
                <w:szCs w:val="22"/>
              </w:rPr>
              <w:t>Consolidated</w:t>
            </w:r>
            <w:r w:rsidR="00571C8E">
              <w:rPr>
                <w:rFonts w:asciiTheme="minorHAnsi" w:hAnsiTheme="minorHAnsi" w:cstheme="minorBidi" w:hint="cs"/>
                <w:b/>
                <w:bCs/>
                <w:sz w:val="22"/>
                <w:szCs w:val="22"/>
                <w:cs/>
              </w:rPr>
              <w:t xml:space="preserve"> </w:t>
            </w:r>
            <w:r w:rsidRPr="00840E87">
              <w:rPr>
                <w:rFonts w:asciiTheme="minorHAnsi" w:hAnsiTheme="minorHAnsi" w:cstheme="minorHAnsi"/>
                <w:b/>
                <w:bCs/>
                <w:sz w:val="22"/>
                <w:szCs w:val="22"/>
              </w:rPr>
              <w:t>financial statements</w:t>
            </w:r>
          </w:p>
        </w:tc>
      </w:tr>
      <w:tr w:rsidR="00C26F53" w:rsidRPr="00FD0CA3" w14:paraId="6BE7E368" w14:textId="77777777" w:rsidTr="00761DB5">
        <w:tc>
          <w:tcPr>
            <w:tcW w:w="6390" w:type="dxa"/>
            <w:tcBorders>
              <w:top w:val="nil"/>
              <w:left w:val="nil"/>
              <w:bottom w:val="nil"/>
              <w:right w:val="nil"/>
            </w:tcBorders>
            <w:vAlign w:val="bottom"/>
          </w:tcPr>
          <w:p w14:paraId="365379B6" w14:textId="77777777" w:rsidR="00C26F53" w:rsidRPr="00FD0CA3" w:rsidRDefault="00C26F53" w:rsidP="00840E87">
            <w:pPr>
              <w:spacing w:line="380" w:lineRule="exact"/>
              <w:jc w:val="center"/>
              <w:rPr>
                <w:rFonts w:asciiTheme="minorHAnsi" w:hAnsiTheme="minorHAnsi" w:cstheme="minorHAnsi"/>
                <w:sz w:val="22"/>
                <w:szCs w:val="22"/>
                <w:cs/>
              </w:rPr>
            </w:pPr>
            <w:r w:rsidRPr="00FD0CA3">
              <w:rPr>
                <w:rFonts w:asciiTheme="minorHAnsi" w:hAnsiTheme="minorHAnsi" w:cstheme="minorHAnsi"/>
                <w:sz w:val="22"/>
                <w:szCs w:val="22"/>
              </w:rPr>
              <w:t>Associates</w:t>
            </w:r>
          </w:p>
        </w:tc>
        <w:tc>
          <w:tcPr>
            <w:tcW w:w="3690" w:type="dxa"/>
            <w:gridSpan w:val="2"/>
            <w:tcBorders>
              <w:top w:val="nil"/>
              <w:left w:val="nil"/>
              <w:right w:val="nil"/>
            </w:tcBorders>
            <w:vAlign w:val="bottom"/>
          </w:tcPr>
          <w:p w14:paraId="7BEA706C" w14:textId="1325EAB4" w:rsidR="00C26F53" w:rsidRPr="00FD0CA3" w:rsidRDefault="00C26F53" w:rsidP="00571C8E">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Share of loss from</w:t>
            </w:r>
            <w:r w:rsidR="00571C8E">
              <w:rPr>
                <w:rFonts w:asciiTheme="minorHAnsi" w:hAnsiTheme="minorHAnsi" w:cstheme="minorBidi" w:hint="cs"/>
                <w:sz w:val="22"/>
                <w:szCs w:val="22"/>
                <w:cs/>
              </w:rPr>
              <w:t xml:space="preserve"> </w:t>
            </w:r>
            <w:r w:rsidRPr="00FD0CA3">
              <w:rPr>
                <w:rFonts w:asciiTheme="minorHAnsi" w:hAnsiTheme="minorHAnsi" w:cstheme="minorHAnsi"/>
                <w:sz w:val="22"/>
                <w:szCs w:val="22"/>
              </w:rPr>
              <w:t>investment in associates</w:t>
            </w:r>
            <w:r w:rsidR="00571C8E">
              <w:rPr>
                <w:rFonts w:asciiTheme="minorHAnsi" w:hAnsiTheme="minorHAnsi" w:cstheme="minorBidi" w:hint="cs"/>
                <w:sz w:val="22"/>
                <w:szCs w:val="22"/>
                <w:cs/>
              </w:rPr>
              <w:t xml:space="preserve"> </w:t>
            </w:r>
            <w:r w:rsidRPr="00FD0CA3">
              <w:rPr>
                <w:rFonts w:asciiTheme="minorHAnsi" w:hAnsiTheme="minorHAnsi" w:cstheme="minorHAnsi"/>
                <w:sz w:val="22"/>
                <w:szCs w:val="22"/>
              </w:rPr>
              <w:t>during the year</w:t>
            </w:r>
          </w:p>
        </w:tc>
      </w:tr>
      <w:tr w:rsidR="00C26F53" w:rsidRPr="00FD0CA3" w14:paraId="771AC9BB" w14:textId="77777777" w:rsidTr="00761DB5">
        <w:tc>
          <w:tcPr>
            <w:tcW w:w="6390" w:type="dxa"/>
            <w:tcBorders>
              <w:top w:val="nil"/>
              <w:left w:val="nil"/>
              <w:bottom w:val="nil"/>
              <w:right w:val="nil"/>
            </w:tcBorders>
          </w:tcPr>
          <w:p w14:paraId="3A0BF681" w14:textId="77777777" w:rsidR="00C26F53" w:rsidRPr="00FD0CA3" w:rsidRDefault="00C26F53" w:rsidP="00840E87">
            <w:pPr>
              <w:spacing w:line="380" w:lineRule="exact"/>
              <w:jc w:val="center"/>
              <w:rPr>
                <w:rFonts w:asciiTheme="minorHAnsi" w:hAnsiTheme="minorHAnsi" w:cstheme="minorHAnsi"/>
                <w:sz w:val="22"/>
                <w:szCs w:val="22"/>
                <w:cs/>
              </w:rPr>
            </w:pPr>
          </w:p>
        </w:tc>
        <w:tc>
          <w:tcPr>
            <w:tcW w:w="1980" w:type="dxa"/>
            <w:tcBorders>
              <w:top w:val="nil"/>
              <w:left w:val="nil"/>
              <w:right w:val="nil"/>
            </w:tcBorders>
          </w:tcPr>
          <w:p w14:paraId="77FC9817" w14:textId="70901EA3" w:rsidR="00C26F53" w:rsidRPr="00FD0CA3" w:rsidRDefault="00C26F53" w:rsidP="00840E87">
            <w:pPr>
              <w:tabs>
                <w:tab w:val="right" w:pos="720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202</w:t>
            </w:r>
            <w:r w:rsidR="00C26026" w:rsidRPr="00FD0CA3">
              <w:rPr>
                <w:rFonts w:asciiTheme="minorHAnsi" w:hAnsiTheme="minorHAnsi" w:cstheme="minorHAnsi"/>
                <w:sz w:val="22"/>
                <w:szCs w:val="22"/>
              </w:rPr>
              <w:t>5</w:t>
            </w:r>
          </w:p>
        </w:tc>
        <w:tc>
          <w:tcPr>
            <w:tcW w:w="1710" w:type="dxa"/>
            <w:tcBorders>
              <w:top w:val="nil"/>
              <w:left w:val="nil"/>
              <w:right w:val="nil"/>
            </w:tcBorders>
          </w:tcPr>
          <w:p w14:paraId="30639368" w14:textId="2E25ADB9" w:rsidR="00C26F53" w:rsidRPr="00FD0CA3" w:rsidRDefault="00C26F53" w:rsidP="00840E87">
            <w:pPr>
              <w:tabs>
                <w:tab w:val="right" w:pos="720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202</w:t>
            </w:r>
            <w:r w:rsidR="00C26026" w:rsidRPr="00FD0CA3">
              <w:rPr>
                <w:rFonts w:asciiTheme="minorHAnsi" w:hAnsiTheme="minorHAnsi" w:cstheme="minorHAnsi"/>
                <w:sz w:val="22"/>
                <w:szCs w:val="22"/>
              </w:rPr>
              <w:t>4</w:t>
            </w:r>
          </w:p>
        </w:tc>
      </w:tr>
      <w:tr w:rsidR="00C26F53" w:rsidRPr="00FD0CA3" w14:paraId="70A8593A" w14:textId="77777777" w:rsidTr="00761DB5">
        <w:tc>
          <w:tcPr>
            <w:tcW w:w="6390" w:type="dxa"/>
            <w:tcBorders>
              <w:top w:val="nil"/>
              <w:left w:val="nil"/>
              <w:bottom w:val="nil"/>
              <w:right w:val="nil"/>
            </w:tcBorders>
          </w:tcPr>
          <w:p w14:paraId="11B19863" w14:textId="77777777" w:rsidR="00C26F53" w:rsidRPr="00FD0CA3" w:rsidRDefault="00C26F53">
            <w:pPr>
              <w:spacing w:line="380" w:lineRule="exact"/>
              <w:jc w:val="center"/>
              <w:rPr>
                <w:rFonts w:asciiTheme="minorHAnsi" w:hAnsiTheme="minorHAnsi" w:cstheme="minorHAnsi"/>
                <w:sz w:val="22"/>
                <w:szCs w:val="22"/>
                <w:cs/>
              </w:rPr>
            </w:pPr>
          </w:p>
        </w:tc>
        <w:tc>
          <w:tcPr>
            <w:tcW w:w="3690" w:type="dxa"/>
            <w:gridSpan w:val="2"/>
            <w:tcBorders>
              <w:top w:val="nil"/>
              <w:left w:val="nil"/>
              <w:right w:val="nil"/>
            </w:tcBorders>
          </w:tcPr>
          <w:p w14:paraId="75FFC7FE" w14:textId="5ACED7EB" w:rsidR="00C26F53" w:rsidRPr="00FD0CA3" w:rsidRDefault="00C26F53" w:rsidP="00C26F53">
            <w:pPr>
              <w:tabs>
                <w:tab w:val="right" w:pos="720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87319E" w:rsidRPr="00FD0CA3" w14:paraId="1D739FD3" w14:textId="77777777" w:rsidTr="00761DB5">
        <w:tc>
          <w:tcPr>
            <w:tcW w:w="6390" w:type="dxa"/>
            <w:tcBorders>
              <w:top w:val="nil"/>
              <w:left w:val="nil"/>
              <w:bottom w:val="nil"/>
              <w:right w:val="nil"/>
            </w:tcBorders>
          </w:tcPr>
          <w:p w14:paraId="59B9F9AD" w14:textId="77777777" w:rsidR="0087319E" w:rsidRPr="00FD0CA3" w:rsidRDefault="0087319E" w:rsidP="0087319E">
            <w:pPr>
              <w:spacing w:line="380" w:lineRule="exact"/>
              <w:rPr>
                <w:rFonts w:asciiTheme="minorHAnsi" w:hAnsiTheme="minorHAnsi" w:cstheme="minorHAnsi"/>
                <w:sz w:val="22"/>
                <w:szCs w:val="22"/>
                <w:cs/>
              </w:rPr>
            </w:pPr>
            <w:r w:rsidRPr="00FD0CA3">
              <w:rPr>
                <w:rFonts w:asciiTheme="minorHAnsi" w:hAnsiTheme="minorHAnsi" w:cstheme="minorHAnsi"/>
                <w:sz w:val="22"/>
                <w:szCs w:val="22"/>
              </w:rPr>
              <w:t>Plant and Bean Ltd.</w:t>
            </w:r>
          </w:p>
        </w:tc>
        <w:tc>
          <w:tcPr>
            <w:tcW w:w="1980" w:type="dxa"/>
            <w:tcBorders>
              <w:left w:val="nil"/>
              <w:right w:val="nil"/>
            </w:tcBorders>
          </w:tcPr>
          <w:p w14:paraId="4EAC4DAB" w14:textId="58D5A1C7" w:rsidR="0087319E" w:rsidRPr="00FD0CA3" w:rsidRDefault="0087319E" w:rsidP="0087319E">
            <w:pPr>
              <w:spacing w:line="340" w:lineRule="exact"/>
              <w:ind w:right="12"/>
              <w:jc w:val="center"/>
              <w:rPr>
                <w:rFonts w:asciiTheme="minorHAnsi" w:hAnsiTheme="minorHAnsi" w:cstheme="minorHAnsi"/>
                <w:sz w:val="22"/>
                <w:szCs w:val="22"/>
              </w:rPr>
            </w:pPr>
            <w:r>
              <w:rPr>
                <w:rFonts w:asciiTheme="minorHAnsi" w:hAnsiTheme="minorHAnsi" w:cstheme="minorHAnsi"/>
                <w:sz w:val="22"/>
                <w:szCs w:val="22"/>
              </w:rPr>
              <w:t xml:space="preserve">     </w:t>
            </w:r>
            <w:r w:rsidR="00E95228">
              <w:rPr>
                <w:rFonts w:asciiTheme="minorHAnsi" w:hAnsiTheme="minorHAnsi" w:cstheme="minorHAnsi"/>
                <w:sz w:val="22"/>
                <w:szCs w:val="22"/>
              </w:rPr>
              <w:t xml:space="preserve">    </w:t>
            </w:r>
            <w:r w:rsidR="00571C8E">
              <w:rPr>
                <w:rFonts w:asciiTheme="minorHAnsi" w:hAnsiTheme="minorHAnsi" w:cstheme="minorBidi" w:hint="cs"/>
                <w:sz w:val="22"/>
                <w:szCs w:val="22"/>
                <w:cs/>
              </w:rPr>
              <w:t xml:space="preserve">           </w:t>
            </w:r>
            <w:r>
              <w:rPr>
                <w:rFonts w:asciiTheme="minorHAnsi" w:hAnsiTheme="minorHAnsi" w:cstheme="minorHAnsi"/>
                <w:sz w:val="22"/>
                <w:szCs w:val="22"/>
              </w:rPr>
              <w:t xml:space="preserve">     </w:t>
            </w:r>
            <w:r w:rsidRPr="00C26F53">
              <w:rPr>
                <w:rFonts w:asciiTheme="minorHAnsi" w:hAnsiTheme="minorHAnsi" w:cstheme="minorHAnsi"/>
                <w:sz w:val="22"/>
                <w:szCs w:val="22"/>
              </w:rPr>
              <w:t>-</w:t>
            </w:r>
          </w:p>
        </w:tc>
        <w:tc>
          <w:tcPr>
            <w:tcW w:w="1710" w:type="dxa"/>
            <w:tcBorders>
              <w:left w:val="nil"/>
              <w:right w:val="nil"/>
            </w:tcBorders>
          </w:tcPr>
          <w:p w14:paraId="432C8192" w14:textId="5820A7C6" w:rsidR="0087319E" w:rsidRPr="00FD0CA3" w:rsidRDefault="0087319E" w:rsidP="0087319E">
            <w:pPr>
              <w:spacing w:line="340" w:lineRule="exact"/>
              <w:ind w:right="12"/>
              <w:jc w:val="center"/>
              <w:rPr>
                <w:rFonts w:asciiTheme="minorHAnsi" w:hAnsiTheme="minorHAnsi" w:cstheme="minorHAnsi"/>
                <w:sz w:val="22"/>
                <w:szCs w:val="22"/>
              </w:rPr>
            </w:pPr>
            <w:r>
              <w:rPr>
                <w:rFonts w:asciiTheme="minorHAnsi" w:hAnsiTheme="minorHAnsi" w:cstheme="minorHAnsi"/>
                <w:sz w:val="22"/>
                <w:szCs w:val="22"/>
              </w:rPr>
              <w:t xml:space="preserve">   </w:t>
            </w:r>
            <w:r w:rsidR="00571C8E">
              <w:rPr>
                <w:rFonts w:asciiTheme="minorHAnsi" w:hAnsiTheme="minorHAnsi" w:cstheme="minorBidi" w:hint="cs"/>
                <w:sz w:val="22"/>
                <w:szCs w:val="22"/>
                <w:cs/>
              </w:rPr>
              <w:t xml:space="preserve">       </w:t>
            </w:r>
            <w:r>
              <w:rPr>
                <w:rFonts w:asciiTheme="minorHAnsi" w:hAnsiTheme="minorHAnsi" w:cstheme="minorHAnsi"/>
                <w:sz w:val="22"/>
                <w:szCs w:val="22"/>
              </w:rPr>
              <w:t xml:space="preserve">       </w:t>
            </w:r>
            <w:r w:rsidRPr="00C26F53">
              <w:rPr>
                <w:rFonts w:asciiTheme="minorHAnsi" w:hAnsiTheme="minorHAnsi" w:cstheme="minorHAnsi"/>
                <w:sz w:val="22"/>
                <w:szCs w:val="22"/>
              </w:rPr>
              <w:t>-</w:t>
            </w:r>
          </w:p>
        </w:tc>
      </w:tr>
      <w:tr w:rsidR="0087319E" w:rsidRPr="00FD0CA3" w14:paraId="710AE15F" w14:textId="77777777" w:rsidTr="00761DB5">
        <w:tc>
          <w:tcPr>
            <w:tcW w:w="6390" w:type="dxa"/>
            <w:tcBorders>
              <w:top w:val="nil"/>
              <w:left w:val="nil"/>
              <w:bottom w:val="nil"/>
              <w:right w:val="nil"/>
            </w:tcBorders>
          </w:tcPr>
          <w:p w14:paraId="77C716B3" w14:textId="77777777" w:rsidR="0087319E" w:rsidRPr="00FD0CA3" w:rsidRDefault="0087319E" w:rsidP="0087319E">
            <w:pPr>
              <w:spacing w:line="380" w:lineRule="exact"/>
              <w:rPr>
                <w:rFonts w:asciiTheme="minorHAnsi" w:hAnsiTheme="minorHAnsi" w:cstheme="minorHAnsi"/>
                <w:sz w:val="22"/>
                <w:szCs w:val="22"/>
                <w:cs/>
              </w:rPr>
            </w:pPr>
            <w:r w:rsidRPr="00FD0CA3">
              <w:rPr>
                <w:rFonts w:asciiTheme="minorHAnsi" w:hAnsiTheme="minorHAnsi" w:cstheme="minorHAnsi"/>
                <w:sz w:val="22"/>
                <w:szCs w:val="22"/>
              </w:rPr>
              <w:t>Plant and Bean (Thailand) Limited</w:t>
            </w:r>
          </w:p>
        </w:tc>
        <w:tc>
          <w:tcPr>
            <w:tcW w:w="1980" w:type="dxa"/>
            <w:tcBorders>
              <w:left w:val="nil"/>
              <w:right w:val="nil"/>
            </w:tcBorders>
          </w:tcPr>
          <w:p w14:paraId="2BBEC1F2" w14:textId="1ABB7B7D" w:rsidR="0087319E" w:rsidRPr="00FD0CA3" w:rsidRDefault="0087319E" w:rsidP="0087319E">
            <w:pPr>
              <w:spacing w:line="340" w:lineRule="exact"/>
              <w:ind w:right="12"/>
              <w:jc w:val="center"/>
              <w:rPr>
                <w:rFonts w:asciiTheme="minorHAnsi" w:hAnsiTheme="minorHAnsi" w:cstheme="minorHAnsi"/>
                <w:sz w:val="22"/>
                <w:szCs w:val="22"/>
              </w:rPr>
            </w:pPr>
            <w:r>
              <w:rPr>
                <w:rFonts w:asciiTheme="minorHAnsi" w:hAnsiTheme="minorHAnsi" w:cstheme="minorHAnsi"/>
                <w:sz w:val="22"/>
                <w:szCs w:val="22"/>
              </w:rPr>
              <w:t xml:space="preserve">    </w:t>
            </w:r>
            <w:r w:rsidR="00E95228">
              <w:rPr>
                <w:rFonts w:asciiTheme="minorHAnsi" w:hAnsiTheme="minorHAnsi" w:cstheme="minorHAnsi"/>
                <w:sz w:val="22"/>
                <w:szCs w:val="22"/>
              </w:rPr>
              <w:t xml:space="preserve">  </w:t>
            </w:r>
            <w:r>
              <w:rPr>
                <w:rFonts w:asciiTheme="minorHAnsi" w:hAnsiTheme="minorHAnsi" w:cstheme="minorHAnsi"/>
                <w:sz w:val="22"/>
                <w:szCs w:val="22"/>
              </w:rPr>
              <w:t xml:space="preserve">    </w:t>
            </w:r>
            <w:r w:rsidR="00571C8E">
              <w:rPr>
                <w:rFonts w:asciiTheme="minorHAnsi" w:hAnsiTheme="minorHAnsi" w:cstheme="minorBidi" w:hint="cs"/>
                <w:sz w:val="22"/>
                <w:szCs w:val="22"/>
                <w:cs/>
              </w:rPr>
              <w:t xml:space="preserve">           </w:t>
            </w:r>
            <w:r>
              <w:rPr>
                <w:rFonts w:asciiTheme="minorHAnsi" w:hAnsiTheme="minorHAnsi" w:cstheme="minorHAnsi"/>
                <w:sz w:val="22"/>
                <w:szCs w:val="22"/>
              </w:rPr>
              <w:t xml:space="preserve">    </w:t>
            </w:r>
            <w:r w:rsidRPr="00C26F53">
              <w:rPr>
                <w:rFonts w:asciiTheme="minorHAnsi" w:hAnsiTheme="minorHAnsi" w:cstheme="minorHAnsi"/>
                <w:sz w:val="22"/>
                <w:szCs w:val="22"/>
              </w:rPr>
              <w:t>-</w:t>
            </w:r>
          </w:p>
        </w:tc>
        <w:tc>
          <w:tcPr>
            <w:tcW w:w="1710" w:type="dxa"/>
            <w:tcBorders>
              <w:left w:val="nil"/>
              <w:right w:val="nil"/>
            </w:tcBorders>
          </w:tcPr>
          <w:p w14:paraId="50233090" w14:textId="451C64CA" w:rsidR="0087319E" w:rsidRPr="00FD0CA3" w:rsidRDefault="0087319E" w:rsidP="00571C8E">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(40,067)</w:t>
            </w:r>
          </w:p>
        </w:tc>
      </w:tr>
      <w:tr w:rsidR="0073758E" w:rsidRPr="00FD0CA3" w14:paraId="553FF44B" w14:textId="77777777" w:rsidTr="00761DB5">
        <w:tc>
          <w:tcPr>
            <w:tcW w:w="6390" w:type="dxa"/>
            <w:tcBorders>
              <w:top w:val="nil"/>
              <w:left w:val="nil"/>
              <w:bottom w:val="nil"/>
              <w:right w:val="nil"/>
            </w:tcBorders>
          </w:tcPr>
          <w:p w14:paraId="4974EA47" w14:textId="77777777" w:rsidR="0073758E" w:rsidRPr="00FD0CA3" w:rsidRDefault="0073758E" w:rsidP="0073758E">
            <w:pPr>
              <w:spacing w:line="380" w:lineRule="exact"/>
              <w:rPr>
                <w:rFonts w:asciiTheme="minorHAnsi" w:hAnsiTheme="minorHAnsi" w:cstheme="minorHAnsi"/>
                <w:sz w:val="22"/>
                <w:szCs w:val="22"/>
              </w:rPr>
            </w:pPr>
            <w:r w:rsidRPr="00FD0CA3">
              <w:rPr>
                <w:rFonts w:asciiTheme="minorHAnsi" w:hAnsiTheme="minorHAnsi" w:cstheme="minorHAnsi"/>
                <w:sz w:val="22"/>
                <w:szCs w:val="22"/>
              </w:rPr>
              <w:t>Alpha Organic Co., Ltd.</w:t>
            </w:r>
          </w:p>
        </w:tc>
        <w:tc>
          <w:tcPr>
            <w:tcW w:w="1980" w:type="dxa"/>
            <w:tcBorders>
              <w:left w:val="nil"/>
              <w:right w:val="nil"/>
            </w:tcBorders>
          </w:tcPr>
          <w:p w14:paraId="254C8DDF" w14:textId="57137772" w:rsidR="0073758E" w:rsidRPr="00FD0CA3" w:rsidRDefault="0073758E" w:rsidP="0073758E">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(679)</w:t>
            </w:r>
          </w:p>
        </w:tc>
        <w:tc>
          <w:tcPr>
            <w:tcW w:w="1710" w:type="dxa"/>
            <w:tcBorders>
              <w:left w:val="nil"/>
              <w:right w:val="nil"/>
            </w:tcBorders>
          </w:tcPr>
          <w:p w14:paraId="04EB62F5" w14:textId="366F5842" w:rsidR="0073758E" w:rsidRPr="00FD0CA3" w:rsidRDefault="0073758E" w:rsidP="00571C8E">
            <w:pPr>
              <w:tabs>
                <w:tab w:val="decimal" w:pos="11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(18,522)</w:t>
            </w:r>
          </w:p>
        </w:tc>
      </w:tr>
      <w:tr w:rsidR="0073758E" w:rsidRPr="00FD0CA3" w14:paraId="388FBC6A" w14:textId="77777777" w:rsidTr="00761DB5">
        <w:tc>
          <w:tcPr>
            <w:tcW w:w="6390" w:type="dxa"/>
            <w:tcBorders>
              <w:top w:val="nil"/>
              <w:left w:val="nil"/>
              <w:bottom w:val="nil"/>
              <w:right w:val="nil"/>
            </w:tcBorders>
          </w:tcPr>
          <w:p w14:paraId="118BD04B" w14:textId="77777777" w:rsidR="0073758E" w:rsidRPr="00FD0CA3" w:rsidRDefault="0073758E" w:rsidP="0073758E">
            <w:pPr>
              <w:spacing w:line="380" w:lineRule="exact"/>
              <w:rPr>
                <w:rFonts w:asciiTheme="minorHAnsi" w:hAnsiTheme="minorHAnsi" w:cstheme="minorHAnsi"/>
                <w:b/>
                <w:bCs/>
                <w:sz w:val="22"/>
                <w:szCs w:val="22"/>
              </w:rPr>
            </w:pPr>
            <w:r w:rsidRPr="00FD0CA3">
              <w:rPr>
                <w:rFonts w:asciiTheme="minorHAnsi" w:hAnsiTheme="minorHAnsi" w:cstheme="minorHAnsi"/>
                <w:b/>
                <w:bCs/>
                <w:sz w:val="22"/>
                <w:szCs w:val="22"/>
              </w:rPr>
              <w:t>Total</w:t>
            </w:r>
          </w:p>
        </w:tc>
        <w:tc>
          <w:tcPr>
            <w:tcW w:w="1980" w:type="dxa"/>
            <w:tcBorders>
              <w:left w:val="nil"/>
              <w:right w:val="nil"/>
            </w:tcBorders>
          </w:tcPr>
          <w:p w14:paraId="3BC28811" w14:textId="20DA37F8" w:rsidR="0073758E" w:rsidRPr="007366B8" w:rsidRDefault="0073758E" w:rsidP="0073758E">
            <w:pPr>
              <w:pBdr>
                <w:top w:val="single" w:sz="4" w:space="1" w:color="auto"/>
                <w:bottom w:val="double" w:sz="4" w:space="1" w:color="auto"/>
              </w:pBdr>
              <w:tabs>
                <w:tab w:val="decimal" w:pos="1695"/>
              </w:tabs>
              <w:spacing w:line="380" w:lineRule="exact"/>
              <w:jc w:val="right"/>
              <w:rPr>
                <w:rFonts w:asciiTheme="minorHAnsi" w:hAnsiTheme="minorHAnsi" w:cstheme="minorHAnsi"/>
                <w:b/>
                <w:bCs/>
                <w:sz w:val="22"/>
                <w:szCs w:val="22"/>
              </w:rPr>
            </w:pPr>
            <w:r w:rsidRPr="007366B8">
              <w:rPr>
                <w:rFonts w:asciiTheme="minorHAnsi" w:hAnsiTheme="minorHAnsi" w:cstheme="minorHAnsi"/>
                <w:b/>
                <w:bCs/>
                <w:sz w:val="22"/>
                <w:szCs w:val="22"/>
              </w:rPr>
              <w:t>(679)</w:t>
            </w:r>
          </w:p>
        </w:tc>
        <w:tc>
          <w:tcPr>
            <w:tcW w:w="1710" w:type="dxa"/>
            <w:tcBorders>
              <w:left w:val="nil"/>
              <w:right w:val="nil"/>
            </w:tcBorders>
          </w:tcPr>
          <w:p w14:paraId="30EABE35" w14:textId="6A70F526" w:rsidR="0073758E" w:rsidRPr="007366B8" w:rsidRDefault="0073758E" w:rsidP="00571C8E">
            <w:pPr>
              <w:pBdr>
                <w:top w:val="single" w:sz="4" w:space="1" w:color="auto"/>
                <w:bottom w:val="double" w:sz="4" w:space="1" w:color="auto"/>
              </w:pBdr>
              <w:tabs>
                <w:tab w:val="decimal" w:pos="1195"/>
              </w:tabs>
              <w:spacing w:line="380" w:lineRule="exact"/>
              <w:jc w:val="right"/>
              <w:rPr>
                <w:rFonts w:asciiTheme="minorHAnsi" w:hAnsiTheme="minorHAnsi" w:cstheme="minorHAnsi"/>
                <w:b/>
                <w:bCs/>
                <w:sz w:val="22"/>
                <w:szCs w:val="22"/>
              </w:rPr>
            </w:pPr>
            <w:r w:rsidRPr="007366B8">
              <w:rPr>
                <w:rFonts w:asciiTheme="minorHAnsi" w:hAnsiTheme="minorHAnsi" w:cstheme="minorHAnsi"/>
                <w:b/>
                <w:bCs/>
                <w:sz w:val="22"/>
                <w:szCs w:val="22"/>
              </w:rPr>
              <w:t>(58,589)</w:t>
            </w:r>
          </w:p>
        </w:tc>
      </w:tr>
    </w:tbl>
    <w:p w14:paraId="07A3FF42" w14:textId="77777777" w:rsidR="00957FFC" w:rsidRPr="00FD0CA3" w:rsidRDefault="00957FFC" w:rsidP="00957FFC">
      <w:pPr>
        <w:pStyle w:val="BlockText"/>
        <w:tabs>
          <w:tab w:val="clear" w:pos="7200"/>
          <w:tab w:val="center" w:pos="6840"/>
          <w:tab w:val="center" w:pos="8280"/>
        </w:tabs>
        <w:spacing w:after="0" w:line="380" w:lineRule="exact"/>
        <w:ind w:firstLine="0"/>
        <w:jc w:val="both"/>
        <w:rPr>
          <w:rFonts w:asciiTheme="minorHAnsi" w:hAnsiTheme="minorHAnsi" w:cstheme="minorHAnsi"/>
          <w:b/>
          <w:bCs/>
          <w:sz w:val="22"/>
          <w:szCs w:val="22"/>
        </w:rPr>
        <w:sectPr w:rsidR="00957FFC" w:rsidRPr="00FD0CA3" w:rsidSect="00761DB5">
          <w:pgSz w:w="11909" w:h="16834" w:code="9"/>
          <w:pgMar w:top="1296" w:right="1152" w:bottom="576" w:left="1152" w:header="576" w:footer="432" w:gutter="0"/>
          <w:paperSrc w:first="1" w:other="1"/>
          <w:cols w:space="720"/>
          <w:docGrid w:linePitch="326"/>
        </w:sectPr>
      </w:pPr>
    </w:p>
    <w:p w14:paraId="128B68A8" w14:textId="294C189B" w:rsidR="00384438" w:rsidRPr="00FD0CA3" w:rsidRDefault="00384438" w:rsidP="00CA0AD7">
      <w:pPr>
        <w:pStyle w:val="BlockText"/>
        <w:numPr>
          <w:ilvl w:val="0"/>
          <w:numId w:val="25"/>
        </w:numPr>
        <w:tabs>
          <w:tab w:val="clear" w:pos="7200"/>
          <w:tab w:val="center" w:pos="6840"/>
          <w:tab w:val="center" w:pos="8280"/>
        </w:tabs>
        <w:spacing w:after="0" w:line="380" w:lineRule="exact"/>
        <w:jc w:val="both"/>
        <w:rPr>
          <w:rFonts w:asciiTheme="minorHAnsi" w:hAnsiTheme="minorHAnsi" w:cstheme="minorHAnsi"/>
          <w:b/>
          <w:bCs/>
          <w:sz w:val="22"/>
          <w:szCs w:val="22"/>
        </w:rPr>
      </w:pPr>
      <w:r w:rsidRPr="00FD0CA3">
        <w:rPr>
          <w:rFonts w:asciiTheme="minorHAnsi" w:hAnsiTheme="minorHAnsi" w:cstheme="minorHAnsi"/>
          <w:b/>
          <w:bCs/>
          <w:sz w:val="22"/>
          <w:szCs w:val="22"/>
        </w:rPr>
        <w:lastRenderedPageBreak/>
        <w:t>Property, plant and equipment</w:t>
      </w:r>
    </w:p>
    <w:tbl>
      <w:tblPr>
        <w:tblStyle w:val="TableGrid"/>
        <w:tblW w:w="1409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960"/>
        <w:gridCol w:w="1350"/>
        <w:gridCol w:w="1530"/>
        <w:gridCol w:w="1440"/>
        <w:gridCol w:w="1440"/>
        <w:gridCol w:w="1440"/>
        <w:gridCol w:w="1440"/>
        <w:gridCol w:w="1440"/>
        <w:gridCol w:w="54"/>
      </w:tblGrid>
      <w:tr w:rsidR="009F5DF9" w:rsidRPr="00FD0CA3" w14:paraId="51AA6D4D" w14:textId="77777777" w:rsidTr="004F587A">
        <w:trPr>
          <w:cantSplit/>
          <w:tblHeader/>
        </w:trPr>
        <w:tc>
          <w:tcPr>
            <w:tcW w:w="3960" w:type="dxa"/>
          </w:tcPr>
          <w:p w14:paraId="2EF05687" w14:textId="77777777" w:rsidR="009F5DF9" w:rsidRPr="00FD0CA3" w:rsidRDefault="009F5DF9" w:rsidP="006F6CEC">
            <w:pPr>
              <w:tabs>
                <w:tab w:val="center" w:pos="8010"/>
              </w:tabs>
              <w:spacing w:line="340" w:lineRule="exact"/>
              <w:ind w:left="-90" w:right="-50"/>
              <w:jc w:val="center"/>
              <w:rPr>
                <w:rFonts w:asciiTheme="minorHAnsi" w:hAnsiTheme="minorHAnsi" w:cstheme="minorHAnsi"/>
                <w:sz w:val="22"/>
                <w:szCs w:val="22"/>
              </w:rPr>
            </w:pPr>
          </w:p>
        </w:tc>
        <w:tc>
          <w:tcPr>
            <w:tcW w:w="10134" w:type="dxa"/>
            <w:gridSpan w:val="8"/>
          </w:tcPr>
          <w:p w14:paraId="55344791" w14:textId="77777777" w:rsidR="009F5DF9" w:rsidRPr="006F6CEC" w:rsidRDefault="009F5DF9" w:rsidP="006F6CEC">
            <w:pPr>
              <w:tabs>
                <w:tab w:val="center" w:pos="8010"/>
              </w:tabs>
              <w:spacing w:line="340" w:lineRule="exact"/>
              <w:ind w:left="12"/>
              <w:jc w:val="center"/>
              <w:rPr>
                <w:rFonts w:asciiTheme="minorHAnsi" w:hAnsiTheme="minorHAnsi" w:cstheme="minorHAnsi"/>
                <w:b/>
                <w:bCs/>
                <w:sz w:val="22"/>
                <w:szCs w:val="22"/>
              </w:rPr>
            </w:pPr>
            <w:r w:rsidRPr="006F6CEC">
              <w:rPr>
                <w:rFonts w:asciiTheme="minorHAnsi" w:hAnsiTheme="minorHAnsi" w:cstheme="minorHAnsi"/>
                <w:b/>
                <w:bCs/>
                <w:sz w:val="22"/>
                <w:szCs w:val="22"/>
              </w:rPr>
              <w:t>Consolidated financial statements</w:t>
            </w:r>
          </w:p>
        </w:tc>
      </w:tr>
      <w:tr w:rsidR="009F5DF9" w:rsidRPr="00FD0CA3" w14:paraId="7B8809B2" w14:textId="77777777" w:rsidTr="00625949">
        <w:trPr>
          <w:gridAfter w:val="1"/>
          <w:wAfter w:w="54" w:type="dxa"/>
          <w:cantSplit/>
          <w:tblHeader/>
        </w:trPr>
        <w:tc>
          <w:tcPr>
            <w:tcW w:w="3960" w:type="dxa"/>
          </w:tcPr>
          <w:p w14:paraId="123004D5" w14:textId="77777777" w:rsidR="009F5DF9" w:rsidRPr="00FD0CA3" w:rsidRDefault="009F5DF9" w:rsidP="006F6CEC">
            <w:pPr>
              <w:tabs>
                <w:tab w:val="center" w:pos="8010"/>
              </w:tabs>
              <w:spacing w:line="340" w:lineRule="exact"/>
              <w:ind w:left="-90" w:right="-50"/>
              <w:jc w:val="center"/>
              <w:rPr>
                <w:rFonts w:asciiTheme="minorHAnsi" w:hAnsiTheme="minorHAnsi" w:cstheme="minorHAnsi"/>
                <w:sz w:val="22"/>
                <w:szCs w:val="22"/>
              </w:rPr>
            </w:pPr>
          </w:p>
        </w:tc>
        <w:tc>
          <w:tcPr>
            <w:tcW w:w="1350" w:type="dxa"/>
            <w:vAlign w:val="bottom"/>
          </w:tcPr>
          <w:p w14:paraId="57361B65" w14:textId="77777777" w:rsidR="009F5DF9" w:rsidRPr="00FD0CA3" w:rsidRDefault="009F5DF9" w:rsidP="006F6CEC">
            <w:pPr>
              <w:tabs>
                <w:tab w:val="center" w:pos="8010"/>
              </w:tabs>
              <w:spacing w:line="340" w:lineRule="exact"/>
              <w:jc w:val="center"/>
              <w:rPr>
                <w:rFonts w:asciiTheme="minorHAnsi" w:hAnsiTheme="minorHAnsi" w:cstheme="minorHAnsi"/>
                <w:sz w:val="22"/>
                <w:szCs w:val="22"/>
              </w:rPr>
            </w:pPr>
            <w:r w:rsidRPr="00FD0CA3">
              <w:rPr>
                <w:rFonts w:asciiTheme="minorHAnsi" w:hAnsiTheme="minorHAnsi" w:cstheme="minorHAnsi"/>
                <w:sz w:val="22"/>
                <w:szCs w:val="22"/>
              </w:rPr>
              <w:t>Land</w:t>
            </w:r>
          </w:p>
        </w:tc>
        <w:tc>
          <w:tcPr>
            <w:tcW w:w="1530" w:type="dxa"/>
            <w:vAlign w:val="bottom"/>
          </w:tcPr>
          <w:p w14:paraId="51C5DE7D" w14:textId="77777777" w:rsidR="009F5DF9" w:rsidRPr="00FD0CA3" w:rsidRDefault="009F5DF9" w:rsidP="006F6CEC">
            <w:pPr>
              <w:tabs>
                <w:tab w:val="center" w:pos="8010"/>
              </w:tabs>
              <w:spacing w:line="340" w:lineRule="exact"/>
              <w:ind w:left="12"/>
              <w:jc w:val="center"/>
              <w:rPr>
                <w:rFonts w:asciiTheme="minorHAnsi" w:hAnsiTheme="minorHAnsi" w:cstheme="minorHAnsi"/>
                <w:sz w:val="22"/>
                <w:szCs w:val="22"/>
              </w:rPr>
            </w:pPr>
            <w:r w:rsidRPr="00FD0CA3">
              <w:rPr>
                <w:rFonts w:asciiTheme="minorHAnsi" w:hAnsiTheme="minorHAnsi" w:cstheme="minorHAnsi"/>
                <w:sz w:val="22"/>
                <w:szCs w:val="22"/>
              </w:rPr>
              <w:t>Buildings and building improvement</w:t>
            </w:r>
          </w:p>
        </w:tc>
        <w:tc>
          <w:tcPr>
            <w:tcW w:w="1440" w:type="dxa"/>
            <w:vAlign w:val="bottom"/>
          </w:tcPr>
          <w:p w14:paraId="2EF5315C" w14:textId="77777777" w:rsidR="009F5DF9" w:rsidRPr="00FD0CA3" w:rsidRDefault="009F5DF9" w:rsidP="006F6CEC">
            <w:pPr>
              <w:tabs>
                <w:tab w:val="center" w:pos="8010"/>
              </w:tabs>
              <w:spacing w:line="340" w:lineRule="exact"/>
              <w:ind w:left="12"/>
              <w:jc w:val="center"/>
              <w:rPr>
                <w:rFonts w:asciiTheme="minorHAnsi" w:hAnsiTheme="minorHAnsi" w:cstheme="minorHAnsi"/>
                <w:sz w:val="22"/>
                <w:szCs w:val="22"/>
              </w:rPr>
            </w:pPr>
            <w:r w:rsidRPr="00FD0CA3">
              <w:rPr>
                <w:rFonts w:asciiTheme="minorHAnsi" w:hAnsiTheme="minorHAnsi" w:cstheme="minorHAnsi"/>
                <w:sz w:val="22"/>
                <w:szCs w:val="22"/>
              </w:rPr>
              <w:t>Machinery and equipment</w:t>
            </w:r>
          </w:p>
        </w:tc>
        <w:tc>
          <w:tcPr>
            <w:tcW w:w="1440" w:type="dxa"/>
            <w:vAlign w:val="bottom"/>
          </w:tcPr>
          <w:p w14:paraId="0F7368FF" w14:textId="77777777" w:rsidR="009F5DF9" w:rsidRPr="00FD0CA3" w:rsidRDefault="009F5DF9" w:rsidP="006F6CEC">
            <w:pPr>
              <w:tabs>
                <w:tab w:val="center" w:pos="8010"/>
              </w:tabs>
              <w:spacing w:line="340" w:lineRule="exact"/>
              <w:jc w:val="center"/>
              <w:rPr>
                <w:rFonts w:asciiTheme="minorHAnsi" w:hAnsiTheme="minorHAnsi" w:cstheme="minorHAnsi"/>
                <w:spacing w:val="-6"/>
                <w:sz w:val="22"/>
                <w:szCs w:val="22"/>
              </w:rPr>
            </w:pPr>
            <w:r w:rsidRPr="00FD0CA3">
              <w:rPr>
                <w:rFonts w:asciiTheme="minorHAnsi" w:hAnsiTheme="minorHAnsi" w:cstheme="minorHAnsi"/>
                <w:spacing w:val="-6"/>
                <w:sz w:val="22"/>
                <w:szCs w:val="22"/>
              </w:rPr>
              <w:t>Furniture, fixture</w:t>
            </w:r>
          </w:p>
          <w:p w14:paraId="598FB88E" w14:textId="77777777" w:rsidR="009F5DF9" w:rsidRPr="00FD0CA3" w:rsidRDefault="009F5DF9" w:rsidP="006F6CEC">
            <w:pPr>
              <w:tabs>
                <w:tab w:val="center" w:pos="8010"/>
              </w:tabs>
              <w:spacing w:line="340" w:lineRule="exact"/>
              <w:jc w:val="center"/>
              <w:rPr>
                <w:rFonts w:asciiTheme="minorHAnsi" w:hAnsiTheme="minorHAnsi" w:cstheme="minorHAnsi"/>
                <w:sz w:val="22"/>
                <w:szCs w:val="22"/>
              </w:rPr>
            </w:pPr>
            <w:r w:rsidRPr="00FD0CA3">
              <w:rPr>
                <w:rFonts w:asciiTheme="minorHAnsi" w:hAnsiTheme="minorHAnsi" w:cstheme="minorHAnsi"/>
                <w:sz w:val="22"/>
                <w:szCs w:val="22"/>
              </w:rPr>
              <w:t>and office</w:t>
            </w:r>
          </w:p>
          <w:p w14:paraId="79A80915" w14:textId="77777777" w:rsidR="009F5DF9" w:rsidRPr="00FD0CA3" w:rsidRDefault="009F5DF9" w:rsidP="006F6CEC">
            <w:pPr>
              <w:tabs>
                <w:tab w:val="center" w:pos="8010"/>
              </w:tabs>
              <w:spacing w:line="340" w:lineRule="exact"/>
              <w:jc w:val="center"/>
              <w:rPr>
                <w:rFonts w:asciiTheme="minorHAnsi" w:hAnsiTheme="minorHAnsi" w:cstheme="minorHAnsi"/>
                <w:sz w:val="22"/>
                <w:szCs w:val="22"/>
              </w:rPr>
            </w:pPr>
            <w:r w:rsidRPr="00FD0CA3">
              <w:rPr>
                <w:rFonts w:asciiTheme="minorHAnsi" w:hAnsiTheme="minorHAnsi" w:cstheme="minorHAnsi"/>
                <w:sz w:val="22"/>
                <w:szCs w:val="22"/>
              </w:rPr>
              <w:t>equipment</w:t>
            </w:r>
          </w:p>
        </w:tc>
        <w:tc>
          <w:tcPr>
            <w:tcW w:w="1440" w:type="dxa"/>
            <w:vAlign w:val="bottom"/>
          </w:tcPr>
          <w:p w14:paraId="3E71613E" w14:textId="77777777" w:rsidR="009F5DF9" w:rsidRPr="00FD0CA3" w:rsidRDefault="009F5DF9" w:rsidP="006F6CEC">
            <w:pPr>
              <w:tabs>
                <w:tab w:val="center" w:pos="8010"/>
              </w:tabs>
              <w:spacing w:line="340" w:lineRule="exact"/>
              <w:ind w:left="12"/>
              <w:jc w:val="center"/>
              <w:rPr>
                <w:rFonts w:asciiTheme="minorHAnsi" w:hAnsiTheme="minorHAnsi" w:cstheme="minorHAnsi"/>
                <w:sz w:val="22"/>
                <w:szCs w:val="22"/>
              </w:rPr>
            </w:pPr>
            <w:r w:rsidRPr="00FD0CA3">
              <w:rPr>
                <w:rFonts w:asciiTheme="minorHAnsi" w:hAnsiTheme="minorHAnsi" w:cstheme="minorHAnsi"/>
                <w:sz w:val="22"/>
                <w:szCs w:val="22"/>
              </w:rPr>
              <w:t>Motor vehicle</w:t>
            </w:r>
          </w:p>
        </w:tc>
        <w:tc>
          <w:tcPr>
            <w:tcW w:w="1440" w:type="dxa"/>
            <w:vAlign w:val="bottom"/>
          </w:tcPr>
          <w:p w14:paraId="1EAC4FAF" w14:textId="77777777" w:rsidR="009F5DF9" w:rsidRPr="00FD0CA3" w:rsidRDefault="009F5DF9" w:rsidP="006F6CEC">
            <w:pPr>
              <w:tabs>
                <w:tab w:val="center" w:pos="8010"/>
              </w:tabs>
              <w:spacing w:line="340" w:lineRule="exact"/>
              <w:ind w:left="12"/>
              <w:jc w:val="center"/>
              <w:rPr>
                <w:rFonts w:asciiTheme="minorHAnsi" w:hAnsiTheme="minorHAnsi" w:cstheme="minorHAnsi"/>
                <w:sz w:val="22"/>
                <w:szCs w:val="22"/>
              </w:rPr>
            </w:pPr>
            <w:r w:rsidRPr="00FD0CA3">
              <w:rPr>
                <w:rFonts w:asciiTheme="minorHAnsi" w:hAnsiTheme="minorHAnsi" w:cstheme="minorHAnsi"/>
                <w:sz w:val="22"/>
                <w:szCs w:val="22"/>
              </w:rPr>
              <w:t>Assets under installation and construction</w:t>
            </w:r>
          </w:p>
        </w:tc>
        <w:tc>
          <w:tcPr>
            <w:tcW w:w="1440" w:type="dxa"/>
            <w:vAlign w:val="bottom"/>
          </w:tcPr>
          <w:p w14:paraId="53799CFA" w14:textId="77777777" w:rsidR="009F5DF9" w:rsidRPr="00FD0CA3" w:rsidRDefault="009F5DF9" w:rsidP="006F6CEC">
            <w:pPr>
              <w:tabs>
                <w:tab w:val="center" w:pos="8010"/>
              </w:tabs>
              <w:spacing w:line="340" w:lineRule="exact"/>
              <w:ind w:left="12"/>
              <w:jc w:val="center"/>
              <w:rPr>
                <w:rFonts w:asciiTheme="minorHAnsi" w:hAnsiTheme="minorHAnsi" w:cstheme="minorHAnsi"/>
                <w:sz w:val="22"/>
                <w:szCs w:val="22"/>
              </w:rPr>
            </w:pPr>
            <w:r w:rsidRPr="00FD0CA3">
              <w:rPr>
                <w:rFonts w:asciiTheme="minorHAnsi" w:hAnsiTheme="minorHAnsi" w:cstheme="minorHAnsi"/>
                <w:sz w:val="22"/>
                <w:szCs w:val="22"/>
              </w:rPr>
              <w:t>Total</w:t>
            </w:r>
          </w:p>
        </w:tc>
      </w:tr>
      <w:tr w:rsidR="009F5DF9" w:rsidRPr="00FD0CA3" w14:paraId="58EEE5BD" w14:textId="77777777" w:rsidTr="004F587A">
        <w:trPr>
          <w:gridAfter w:val="1"/>
          <w:wAfter w:w="54" w:type="dxa"/>
          <w:cantSplit/>
          <w:tblHeader/>
        </w:trPr>
        <w:tc>
          <w:tcPr>
            <w:tcW w:w="3960" w:type="dxa"/>
          </w:tcPr>
          <w:p w14:paraId="50C19B00" w14:textId="77777777" w:rsidR="009F5DF9" w:rsidRPr="00FD0CA3" w:rsidRDefault="009F5DF9">
            <w:pPr>
              <w:tabs>
                <w:tab w:val="center" w:pos="8010"/>
              </w:tabs>
              <w:spacing w:line="340" w:lineRule="exact"/>
              <w:ind w:left="-90" w:right="-50"/>
              <w:jc w:val="center"/>
              <w:rPr>
                <w:rFonts w:asciiTheme="minorHAnsi" w:hAnsiTheme="minorHAnsi" w:cstheme="minorHAnsi"/>
                <w:sz w:val="22"/>
                <w:szCs w:val="22"/>
              </w:rPr>
            </w:pPr>
          </w:p>
        </w:tc>
        <w:tc>
          <w:tcPr>
            <w:tcW w:w="10080" w:type="dxa"/>
            <w:gridSpan w:val="7"/>
            <w:vAlign w:val="bottom"/>
          </w:tcPr>
          <w:p w14:paraId="4435A45A" w14:textId="0C65F4ED" w:rsidR="009F5DF9" w:rsidRPr="00FD0CA3" w:rsidRDefault="009F5DF9" w:rsidP="009F5DF9">
            <w:pPr>
              <w:tabs>
                <w:tab w:val="center" w:pos="8010"/>
              </w:tabs>
              <w:spacing w:line="340" w:lineRule="exact"/>
              <w:ind w:left="12"/>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9F5DF9" w:rsidRPr="00FD0CA3" w14:paraId="1D9C9607" w14:textId="77777777" w:rsidTr="00625949">
        <w:trPr>
          <w:gridAfter w:val="1"/>
          <w:wAfter w:w="54" w:type="dxa"/>
          <w:cantSplit/>
        </w:trPr>
        <w:tc>
          <w:tcPr>
            <w:tcW w:w="3960" w:type="dxa"/>
          </w:tcPr>
          <w:p w14:paraId="2CE8DA91" w14:textId="16071131" w:rsidR="009F5DF9" w:rsidRPr="00FD0CA3" w:rsidRDefault="009F5DF9">
            <w:pPr>
              <w:spacing w:line="340" w:lineRule="exact"/>
              <w:jc w:val="both"/>
              <w:rPr>
                <w:rFonts w:asciiTheme="minorHAnsi" w:hAnsiTheme="minorHAnsi" w:cstheme="minorHAnsi"/>
                <w:b/>
                <w:bCs/>
                <w:sz w:val="22"/>
                <w:szCs w:val="22"/>
              </w:rPr>
            </w:pPr>
            <w:r w:rsidRPr="00FD0CA3">
              <w:rPr>
                <w:rFonts w:asciiTheme="minorHAnsi" w:hAnsiTheme="minorHAnsi" w:cstheme="minorHAnsi"/>
                <w:b/>
                <w:bCs/>
                <w:sz w:val="22"/>
                <w:szCs w:val="22"/>
              </w:rPr>
              <w:t>Cost</w:t>
            </w:r>
          </w:p>
        </w:tc>
        <w:tc>
          <w:tcPr>
            <w:tcW w:w="1350" w:type="dxa"/>
          </w:tcPr>
          <w:p w14:paraId="7C15AB8A" w14:textId="77777777" w:rsidR="009F5DF9" w:rsidRPr="00FD0CA3" w:rsidRDefault="009F5DF9">
            <w:pPr>
              <w:spacing w:line="340" w:lineRule="exact"/>
              <w:ind w:right="-50"/>
              <w:jc w:val="both"/>
              <w:rPr>
                <w:rFonts w:asciiTheme="minorHAnsi" w:hAnsiTheme="minorHAnsi" w:cstheme="minorHAnsi"/>
                <w:sz w:val="22"/>
                <w:szCs w:val="22"/>
              </w:rPr>
            </w:pPr>
          </w:p>
        </w:tc>
        <w:tc>
          <w:tcPr>
            <w:tcW w:w="1530" w:type="dxa"/>
          </w:tcPr>
          <w:p w14:paraId="6662B62E" w14:textId="77777777" w:rsidR="009F5DF9" w:rsidRPr="00FD0CA3" w:rsidRDefault="009F5DF9">
            <w:pPr>
              <w:spacing w:line="340" w:lineRule="exact"/>
              <w:ind w:right="-50"/>
              <w:jc w:val="both"/>
              <w:rPr>
                <w:rFonts w:asciiTheme="minorHAnsi" w:hAnsiTheme="minorHAnsi" w:cstheme="minorHAnsi"/>
                <w:sz w:val="22"/>
                <w:szCs w:val="22"/>
              </w:rPr>
            </w:pPr>
          </w:p>
        </w:tc>
        <w:tc>
          <w:tcPr>
            <w:tcW w:w="1440" w:type="dxa"/>
          </w:tcPr>
          <w:p w14:paraId="73F3F606" w14:textId="77777777" w:rsidR="009F5DF9" w:rsidRPr="00FD0CA3" w:rsidRDefault="009F5DF9">
            <w:pPr>
              <w:spacing w:line="340" w:lineRule="exact"/>
              <w:ind w:right="-50"/>
              <w:jc w:val="both"/>
              <w:rPr>
                <w:rFonts w:asciiTheme="minorHAnsi" w:hAnsiTheme="minorHAnsi" w:cstheme="minorHAnsi"/>
                <w:sz w:val="22"/>
                <w:szCs w:val="22"/>
              </w:rPr>
            </w:pPr>
          </w:p>
        </w:tc>
        <w:tc>
          <w:tcPr>
            <w:tcW w:w="1440" w:type="dxa"/>
          </w:tcPr>
          <w:p w14:paraId="713232EC" w14:textId="77777777" w:rsidR="009F5DF9" w:rsidRPr="00FD0CA3" w:rsidRDefault="009F5DF9">
            <w:pPr>
              <w:spacing w:line="340" w:lineRule="exact"/>
              <w:ind w:right="-50"/>
              <w:jc w:val="both"/>
              <w:rPr>
                <w:rFonts w:asciiTheme="minorHAnsi" w:hAnsiTheme="minorHAnsi" w:cstheme="minorHAnsi"/>
                <w:sz w:val="22"/>
                <w:szCs w:val="22"/>
              </w:rPr>
            </w:pPr>
          </w:p>
        </w:tc>
        <w:tc>
          <w:tcPr>
            <w:tcW w:w="1440" w:type="dxa"/>
          </w:tcPr>
          <w:p w14:paraId="2DD8738F" w14:textId="77777777" w:rsidR="009F5DF9" w:rsidRPr="00FD0CA3" w:rsidRDefault="009F5DF9">
            <w:pPr>
              <w:tabs>
                <w:tab w:val="center" w:pos="8010"/>
              </w:tabs>
              <w:spacing w:line="340" w:lineRule="exact"/>
              <w:ind w:left="12" w:right="-50"/>
              <w:jc w:val="both"/>
              <w:rPr>
                <w:rFonts w:asciiTheme="minorHAnsi" w:hAnsiTheme="minorHAnsi" w:cstheme="minorHAnsi"/>
                <w:sz w:val="22"/>
                <w:szCs w:val="22"/>
              </w:rPr>
            </w:pPr>
          </w:p>
        </w:tc>
        <w:tc>
          <w:tcPr>
            <w:tcW w:w="1440" w:type="dxa"/>
          </w:tcPr>
          <w:p w14:paraId="63D5F71C" w14:textId="77777777" w:rsidR="009F5DF9" w:rsidRPr="00FD0CA3" w:rsidRDefault="009F5DF9">
            <w:pPr>
              <w:tabs>
                <w:tab w:val="center" w:pos="8010"/>
              </w:tabs>
              <w:spacing w:line="340" w:lineRule="exact"/>
              <w:ind w:left="12" w:right="-50"/>
              <w:jc w:val="both"/>
              <w:rPr>
                <w:rFonts w:asciiTheme="minorHAnsi" w:hAnsiTheme="minorHAnsi" w:cstheme="minorHAnsi"/>
                <w:sz w:val="22"/>
                <w:szCs w:val="22"/>
              </w:rPr>
            </w:pPr>
          </w:p>
        </w:tc>
        <w:tc>
          <w:tcPr>
            <w:tcW w:w="1440" w:type="dxa"/>
          </w:tcPr>
          <w:p w14:paraId="2275D5EC" w14:textId="77777777" w:rsidR="009F5DF9" w:rsidRPr="00FD0CA3" w:rsidRDefault="009F5DF9">
            <w:pPr>
              <w:tabs>
                <w:tab w:val="center" w:pos="8010"/>
              </w:tabs>
              <w:spacing w:line="340" w:lineRule="exact"/>
              <w:ind w:left="12" w:right="-50"/>
              <w:jc w:val="both"/>
              <w:rPr>
                <w:rFonts w:asciiTheme="minorHAnsi" w:hAnsiTheme="minorHAnsi" w:cstheme="minorHAnsi"/>
                <w:sz w:val="22"/>
                <w:szCs w:val="22"/>
              </w:rPr>
            </w:pPr>
          </w:p>
        </w:tc>
      </w:tr>
      <w:tr w:rsidR="004558C7" w:rsidRPr="00FD0CA3" w14:paraId="192CCBA9" w14:textId="77777777" w:rsidTr="00625949">
        <w:trPr>
          <w:gridAfter w:val="1"/>
          <w:wAfter w:w="54" w:type="dxa"/>
          <w:cantSplit/>
        </w:trPr>
        <w:tc>
          <w:tcPr>
            <w:tcW w:w="3960" w:type="dxa"/>
          </w:tcPr>
          <w:p w14:paraId="1B345579" w14:textId="430E28FC" w:rsidR="004558C7" w:rsidRPr="00FD0CA3" w:rsidRDefault="004558C7" w:rsidP="004558C7">
            <w:pPr>
              <w:spacing w:line="340" w:lineRule="exact"/>
              <w:rPr>
                <w:rFonts w:asciiTheme="minorHAnsi" w:hAnsiTheme="minorHAnsi" w:cstheme="minorHAnsi"/>
                <w:sz w:val="22"/>
                <w:szCs w:val="22"/>
              </w:rPr>
            </w:pPr>
            <w:r w:rsidRPr="00FD0CA3">
              <w:rPr>
                <w:rFonts w:asciiTheme="minorHAnsi" w:hAnsiTheme="minorHAnsi" w:cstheme="minorHAnsi"/>
                <w:sz w:val="22"/>
                <w:szCs w:val="22"/>
              </w:rPr>
              <w:t xml:space="preserve">As </w:t>
            </w:r>
            <w:proofErr w:type="gramStart"/>
            <w:r w:rsidRPr="00FD0CA3">
              <w:rPr>
                <w:rFonts w:asciiTheme="minorHAnsi" w:hAnsiTheme="minorHAnsi" w:cstheme="minorHAnsi"/>
                <w:sz w:val="22"/>
                <w:szCs w:val="22"/>
              </w:rPr>
              <w:t>at</w:t>
            </w:r>
            <w:proofErr w:type="gramEnd"/>
            <w:r w:rsidRPr="00FD0CA3">
              <w:rPr>
                <w:rFonts w:asciiTheme="minorHAnsi" w:hAnsiTheme="minorHAnsi" w:cstheme="minorHAnsi"/>
                <w:sz w:val="22"/>
                <w:szCs w:val="22"/>
              </w:rPr>
              <w:t xml:space="preserve"> 1 January 2024</w:t>
            </w:r>
          </w:p>
        </w:tc>
        <w:tc>
          <w:tcPr>
            <w:tcW w:w="1350" w:type="dxa"/>
            <w:tcBorders>
              <w:top w:val="nil"/>
              <w:left w:val="nil"/>
              <w:bottom w:val="nil"/>
              <w:right w:val="nil"/>
            </w:tcBorders>
          </w:tcPr>
          <w:p w14:paraId="41BFCF02" w14:textId="77C8AE4E" w:rsidR="004558C7" w:rsidRPr="00FD0CA3" w:rsidRDefault="004558C7" w:rsidP="0038112E">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184,713</w:t>
            </w:r>
          </w:p>
        </w:tc>
        <w:tc>
          <w:tcPr>
            <w:tcW w:w="1530" w:type="dxa"/>
            <w:tcBorders>
              <w:top w:val="nil"/>
              <w:left w:val="nil"/>
              <w:bottom w:val="nil"/>
              <w:right w:val="nil"/>
            </w:tcBorders>
          </w:tcPr>
          <w:p w14:paraId="76756793" w14:textId="68D3EA22" w:rsidR="004558C7" w:rsidRPr="00FD0CA3" w:rsidRDefault="004558C7" w:rsidP="0038112E">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632,207</w:t>
            </w:r>
          </w:p>
        </w:tc>
        <w:tc>
          <w:tcPr>
            <w:tcW w:w="1440" w:type="dxa"/>
            <w:tcBorders>
              <w:top w:val="nil"/>
              <w:left w:val="nil"/>
              <w:bottom w:val="nil"/>
              <w:right w:val="nil"/>
            </w:tcBorders>
          </w:tcPr>
          <w:p w14:paraId="1113692B" w14:textId="24CA07AD" w:rsidR="004558C7" w:rsidRPr="00FD0CA3" w:rsidRDefault="004558C7" w:rsidP="0038112E">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629,012</w:t>
            </w:r>
          </w:p>
        </w:tc>
        <w:tc>
          <w:tcPr>
            <w:tcW w:w="1440" w:type="dxa"/>
            <w:tcBorders>
              <w:top w:val="nil"/>
              <w:left w:val="nil"/>
              <w:bottom w:val="nil"/>
              <w:right w:val="nil"/>
            </w:tcBorders>
          </w:tcPr>
          <w:p w14:paraId="30B6465A" w14:textId="75952BD8" w:rsidR="004558C7" w:rsidRPr="00FD0CA3" w:rsidRDefault="004558C7" w:rsidP="0038112E">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64,486</w:t>
            </w:r>
          </w:p>
        </w:tc>
        <w:tc>
          <w:tcPr>
            <w:tcW w:w="1440" w:type="dxa"/>
            <w:tcBorders>
              <w:top w:val="nil"/>
              <w:left w:val="nil"/>
              <w:bottom w:val="nil"/>
              <w:right w:val="nil"/>
            </w:tcBorders>
          </w:tcPr>
          <w:p w14:paraId="5BB5B938" w14:textId="76BFFFEA" w:rsidR="004558C7" w:rsidRPr="00FD0CA3" w:rsidRDefault="004558C7" w:rsidP="0038112E">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26,461</w:t>
            </w:r>
          </w:p>
        </w:tc>
        <w:tc>
          <w:tcPr>
            <w:tcW w:w="1440" w:type="dxa"/>
            <w:tcBorders>
              <w:top w:val="nil"/>
              <w:left w:val="nil"/>
              <w:bottom w:val="nil"/>
              <w:right w:val="nil"/>
            </w:tcBorders>
          </w:tcPr>
          <w:p w14:paraId="658F80F8" w14:textId="3EC9BD5A" w:rsidR="004558C7" w:rsidRPr="00FD0CA3" w:rsidRDefault="004558C7" w:rsidP="0038112E">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223,622</w:t>
            </w:r>
          </w:p>
        </w:tc>
        <w:tc>
          <w:tcPr>
            <w:tcW w:w="1440" w:type="dxa"/>
            <w:tcBorders>
              <w:top w:val="nil"/>
              <w:left w:val="nil"/>
              <w:bottom w:val="nil"/>
              <w:right w:val="nil"/>
            </w:tcBorders>
          </w:tcPr>
          <w:p w14:paraId="4D538BF3" w14:textId="5C71FD96" w:rsidR="004558C7" w:rsidRPr="00FD0CA3" w:rsidRDefault="004558C7" w:rsidP="0038112E">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1,760,501</w:t>
            </w:r>
          </w:p>
        </w:tc>
      </w:tr>
      <w:tr w:rsidR="007C1B0A" w:rsidRPr="00FD0CA3" w14:paraId="721F500A" w14:textId="77777777" w:rsidTr="00FE4BF0">
        <w:trPr>
          <w:gridAfter w:val="1"/>
          <w:wAfter w:w="54" w:type="dxa"/>
          <w:cantSplit/>
        </w:trPr>
        <w:tc>
          <w:tcPr>
            <w:tcW w:w="3960" w:type="dxa"/>
          </w:tcPr>
          <w:p w14:paraId="668DD8D3" w14:textId="77777777" w:rsidR="007C1B0A" w:rsidRPr="00FD0CA3" w:rsidRDefault="007C1B0A" w:rsidP="007C1B0A">
            <w:pPr>
              <w:spacing w:line="340" w:lineRule="exact"/>
              <w:ind w:left="156" w:right="-100" w:hanging="156"/>
              <w:rPr>
                <w:rFonts w:asciiTheme="minorHAnsi" w:hAnsiTheme="minorHAnsi" w:cstheme="minorHAnsi"/>
                <w:sz w:val="22"/>
                <w:szCs w:val="22"/>
              </w:rPr>
            </w:pPr>
            <w:r w:rsidRPr="00FD0CA3">
              <w:rPr>
                <w:rFonts w:asciiTheme="minorHAnsi" w:hAnsiTheme="minorHAnsi" w:cstheme="minorHAnsi"/>
                <w:sz w:val="22"/>
                <w:szCs w:val="22"/>
              </w:rPr>
              <w:t>Additions</w:t>
            </w:r>
          </w:p>
        </w:tc>
        <w:tc>
          <w:tcPr>
            <w:tcW w:w="1350" w:type="dxa"/>
            <w:tcBorders>
              <w:top w:val="nil"/>
              <w:left w:val="nil"/>
              <w:bottom w:val="nil"/>
              <w:right w:val="nil"/>
            </w:tcBorders>
          </w:tcPr>
          <w:p w14:paraId="6AC40CF6" w14:textId="0018847F" w:rsidR="007C1B0A" w:rsidRPr="00FD0CA3" w:rsidRDefault="007C1B0A" w:rsidP="007C1B0A">
            <w:pPr>
              <w:tabs>
                <w:tab w:val="decimal" w:pos="1062"/>
              </w:tabs>
              <w:spacing w:line="34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530" w:type="dxa"/>
            <w:tcBorders>
              <w:top w:val="nil"/>
              <w:left w:val="nil"/>
              <w:bottom w:val="nil"/>
              <w:right w:val="nil"/>
            </w:tcBorders>
            <w:vAlign w:val="bottom"/>
          </w:tcPr>
          <w:p w14:paraId="7E32324C" w14:textId="360E9349" w:rsidR="007C1B0A" w:rsidRPr="00FD0CA3" w:rsidRDefault="007C1B0A" w:rsidP="007C1B0A">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4,071</w:t>
            </w:r>
          </w:p>
        </w:tc>
        <w:tc>
          <w:tcPr>
            <w:tcW w:w="1440" w:type="dxa"/>
            <w:tcBorders>
              <w:top w:val="nil"/>
              <w:left w:val="nil"/>
              <w:bottom w:val="nil"/>
              <w:right w:val="nil"/>
            </w:tcBorders>
            <w:vAlign w:val="bottom"/>
          </w:tcPr>
          <w:p w14:paraId="66C09441" w14:textId="68351C00" w:rsidR="007C1B0A" w:rsidRPr="00FD0CA3" w:rsidRDefault="007C1B0A" w:rsidP="007C1B0A">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13,365</w:t>
            </w:r>
          </w:p>
        </w:tc>
        <w:tc>
          <w:tcPr>
            <w:tcW w:w="1440" w:type="dxa"/>
            <w:tcBorders>
              <w:top w:val="nil"/>
              <w:left w:val="nil"/>
              <w:bottom w:val="nil"/>
              <w:right w:val="nil"/>
            </w:tcBorders>
            <w:vAlign w:val="bottom"/>
          </w:tcPr>
          <w:p w14:paraId="05046B31" w14:textId="58802CF3" w:rsidR="007C1B0A" w:rsidRPr="00FD0CA3" w:rsidRDefault="007C1B0A" w:rsidP="007C1B0A">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11,435</w:t>
            </w:r>
          </w:p>
        </w:tc>
        <w:tc>
          <w:tcPr>
            <w:tcW w:w="1440" w:type="dxa"/>
            <w:tcBorders>
              <w:top w:val="nil"/>
              <w:left w:val="nil"/>
              <w:bottom w:val="nil"/>
              <w:right w:val="nil"/>
            </w:tcBorders>
            <w:vAlign w:val="bottom"/>
          </w:tcPr>
          <w:p w14:paraId="1590E7A8" w14:textId="48495745" w:rsidR="007C1B0A" w:rsidRPr="00FD0CA3" w:rsidRDefault="007C1B0A" w:rsidP="007C1B0A">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3,513</w:t>
            </w:r>
          </w:p>
        </w:tc>
        <w:tc>
          <w:tcPr>
            <w:tcW w:w="1440" w:type="dxa"/>
            <w:tcBorders>
              <w:top w:val="nil"/>
              <w:left w:val="nil"/>
              <w:bottom w:val="nil"/>
              <w:right w:val="nil"/>
            </w:tcBorders>
            <w:vAlign w:val="bottom"/>
          </w:tcPr>
          <w:p w14:paraId="7313DBFD" w14:textId="40A5C89C" w:rsidR="007C1B0A" w:rsidRPr="00FD0CA3" w:rsidRDefault="007C1B0A" w:rsidP="007C1B0A">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210,258</w:t>
            </w:r>
          </w:p>
        </w:tc>
        <w:tc>
          <w:tcPr>
            <w:tcW w:w="1440" w:type="dxa"/>
            <w:tcBorders>
              <w:top w:val="nil"/>
              <w:left w:val="nil"/>
              <w:bottom w:val="nil"/>
              <w:right w:val="nil"/>
            </w:tcBorders>
            <w:vAlign w:val="bottom"/>
          </w:tcPr>
          <w:p w14:paraId="5BEB6F72" w14:textId="330DDAA5" w:rsidR="007C1B0A" w:rsidRPr="00FD0CA3" w:rsidRDefault="007C1B0A" w:rsidP="007C1B0A">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242,642</w:t>
            </w:r>
          </w:p>
        </w:tc>
      </w:tr>
      <w:tr w:rsidR="00FE4BF0" w:rsidRPr="00FD0CA3" w14:paraId="56137432" w14:textId="77777777" w:rsidTr="00990F0A">
        <w:trPr>
          <w:gridAfter w:val="1"/>
          <w:wAfter w:w="54" w:type="dxa"/>
          <w:cantSplit/>
        </w:trPr>
        <w:tc>
          <w:tcPr>
            <w:tcW w:w="3960" w:type="dxa"/>
          </w:tcPr>
          <w:p w14:paraId="075131DF" w14:textId="77777777" w:rsidR="00FE4BF0" w:rsidRPr="00FD0CA3" w:rsidRDefault="00FE4BF0" w:rsidP="00FE4BF0">
            <w:pPr>
              <w:spacing w:line="340" w:lineRule="exact"/>
              <w:ind w:left="156" w:right="-100" w:hanging="156"/>
              <w:rPr>
                <w:rFonts w:asciiTheme="minorHAnsi" w:hAnsiTheme="minorHAnsi" w:cstheme="minorHAnsi"/>
                <w:sz w:val="22"/>
                <w:szCs w:val="22"/>
              </w:rPr>
            </w:pPr>
            <w:r w:rsidRPr="00FD0CA3">
              <w:rPr>
                <w:rFonts w:asciiTheme="minorHAnsi" w:hAnsiTheme="minorHAnsi" w:cstheme="minorHAnsi"/>
                <w:sz w:val="22"/>
                <w:szCs w:val="22"/>
              </w:rPr>
              <w:t>Disposals / write-off</w:t>
            </w:r>
          </w:p>
        </w:tc>
        <w:tc>
          <w:tcPr>
            <w:tcW w:w="1350" w:type="dxa"/>
            <w:tcBorders>
              <w:top w:val="nil"/>
              <w:left w:val="nil"/>
              <w:bottom w:val="nil"/>
              <w:right w:val="nil"/>
            </w:tcBorders>
          </w:tcPr>
          <w:p w14:paraId="50F2E917" w14:textId="5BF91044" w:rsidR="00FE4BF0" w:rsidRPr="00FD0CA3" w:rsidRDefault="00FE4BF0" w:rsidP="00FE4BF0">
            <w:pPr>
              <w:tabs>
                <w:tab w:val="decimal" w:pos="1062"/>
              </w:tabs>
              <w:spacing w:line="34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530" w:type="dxa"/>
            <w:tcBorders>
              <w:top w:val="nil"/>
              <w:left w:val="nil"/>
              <w:bottom w:val="nil"/>
              <w:right w:val="nil"/>
            </w:tcBorders>
            <w:vAlign w:val="bottom"/>
          </w:tcPr>
          <w:p w14:paraId="11E4F039" w14:textId="7FD1AE35" w:rsidR="00FE4BF0" w:rsidRPr="00FD0CA3" w:rsidRDefault="00FE4BF0" w:rsidP="00FE4BF0">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(924)</w:t>
            </w:r>
          </w:p>
        </w:tc>
        <w:tc>
          <w:tcPr>
            <w:tcW w:w="1440" w:type="dxa"/>
            <w:tcBorders>
              <w:top w:val="nil"/>
              <w:left w:val="nil"/>
              <w:bottom w:val="nil"/>
              <w:right w:val="nil"/>
            </w:tcBorders>
            <w:vAlign w:val="bottom"/>
          </w:tcPr>
          <w:p w14:paraId="16E07E85" w14:textId="2A151ADF" w:rsidR="00FE4BF0" w:rsidRPr="00FD0CA3" w:rsidRDefault="00FE4BF0" w:rsidP="00FE4BF0">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(11,345)</w:t>
            </w:r>
          </w:p>
        </w:tc>
        <w:tc>
          <w:tcPr>
            <w:tcW w:w="1440" w:type="dxa"/>
            <w:tcBorders>
              <w:top w:val="nil"/>
              <w:left w:val="nil"/>
              <w:bottom w:val="nil"/>
              <w:right w:val="nil"/>
            </w:tcBorders>
            <w:vAlign w:val="bottom"/>
          </w:tcPr>
          <w:p w14:paraId="3D62768E" w14:textId="06B49AFB" w:rsidR="00FE4BF0" w:rsidRPr="00FD0CA3" w:rsidRDefault="00FE4BF0" w:rsidP="00FE4BF0">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(1,283)</w:t>
            </w:r>
          </w:p>
        </w:tc>
        <w:tc>
          <w:tcPr>
            <w:tcW w:w="1440" w:type="dxa"/>
            <w:tcBorders>
              <w:top w:val="nil"/>
              <w:left w:val="nil"/>
              <w:bottom w:val="nil"/>
              <w:right w:val="nil"/>
            </w:tcBorders>
          </w:tcPr>
          <w:p w14:paraId="056AEEF2" w14:textId="0B6C06CF" w:rsidR="00FE4BF0" w:rsidRPr="00FD0CA3" w:rsidRDefault="00FE4BF0" w:rsidP="00FE4BF0">
            <w:pPr>
              <w:tabs>
                <w:tab w:val="decimal" w:pos="1062"/>
              </w:tabs>
              <w:spacing w:line="34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725D66B8" w14:textId="750B30B5" w:rsidR="00FE4BF0" w:rsidRPr="00FD0CA3" w:rsidRDefault="00FE4BF0" w:rsidP="00FE4BF0">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(28)</w:t>
            </w:r>
          </w:p>
        </w:tc>
        <w:tc>
          <w:tcPr>
            <w:tcW w:w="1440" w:type="dxa"/>
            <w:tcBorders>
              <w:top w:val="nil"/>
              <w:left w:val="nil"/>
              <w:bottom w:val="nil"/>
              <w:right w:val="nil"/>
            </w:tcBorders>
            <w:vAlign w:val="bottom"/>
          </w:tcPr>
          <w:p w14:paraId="043A9284" w14:textId="4958926E" w:rsidR="00FE4BF0" w:rsidRPr="00FD0CA3" w:rsidRDefault="00FE4BF0" w:rsidP="00FE4BF0">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(13,580)</w:t>
            </w:r>
          </w:p>
        </w:tc>
      </w:tr>
      <w:tr w:rsidR="0038112E" w:rsidRPr="00FD0CA3" w14:paraId="4F692663" w14:textId="77777777" w:rsidTr="00990F0A">
        <w:trPr>
          <w:gridAfter w:val="1"/>
          <w:wAfter w:w="54" w:type="dxa"/>
          <w:cantSplit/>
        </w:trPr>
        <w:tc>
          <w:tcPr>
            <w:tcW w:w="3960" w:type="dxa"/>
          </w:tcPr>
          <w:p w14:paraId="435D7C61" w14:textId="77777777" w:rsidR="0038112E" w:rsidRPr="00FD0CA3" w:rsidRDefault="0038112E" w:rsidP="0038112E">
            <w:pPr>
              <w:spacing w:line="340" w:lineRule="exact"/>
              <w:ind w:left="156" w:right="-100" w:hanging="156"/>
              <w:rPr>
                <w:rFonts w:asciiTheme="minorHAnsi" w:hAnsiTheme="minorHAnsi" w:cstheme="minorHAnsi"/>
                <w:sz w:val="22"/>
                <w:szCs w:val="22"/>
              </w:rPr>
            </w:pPr>
            <w:r w:rsidRPr="00FD0CA3">
              <w:rPr>
                <w:rFonts w:asciiTheme="minorHAnsi" w:hAnsiTheme="minorHAnsi" w:cstheme="minorHAnsi"/>
                <w:spacing w:val="-3"/>
                <w:sz w:val="22"/>
                <w:szCs w:val="22"/>
              </w:rPr>
              <w:t xml:space="preserve">Decrease </w:t>
            </w:r>
            <w:proofErr w:type="gramStart"/>
            <w:r w:rsidRPr="00FD0CA3">
              <w:rPr>
                <w:rFonts w:asciiTheme="minorHAnsi" w:hAnsiTheme="minorHAnsi" w:cstheme="minorHAnsi"/>
                <w:spacing w:val="-3"/>
                <w:sz w:val="22"/>
                <w:szCs w:val="22"/>
              </w:rPr>
              <w:t>from</w:t>
            </w:r>
            <w:proofErr w:type="gramEnd"/>
            <w:r w:rsidRPr="00FD0CA3">
              <w:rPr>
                <w:rFonts w:asciiTheme="minorHAnsi" w:hAnsiTheme="minorHAnsi" w:cstheme="minorHAnsi"/>
                <w:spacing w:val="-3"/>
                <w:sz w:val="22"/>
                <w:szCs w:val="22"/>
              </w:rPr>
              <w:t xml:space="preserve"> sales of subsidiaries</w:t>
            </w:r>
          </w:p>
        </w:tc>
        <w:tc>
          <w:tcPr>
            <w:tcW w:w="1350" w:type="dxa"/>
            <w:tcBorders>
              <w:top w:val="nil"/>
              <w:left w:val="nil"/>
              <w:bottom w:val="nil"/>
              <w:right w:val="nil"/>
            </w:tcBorders>
          </w:tcPr>
          <w:p w14:paraId="74796363" w14:textId="6490A138" w:rsidR="0038112E" w:rsidRPr="00FD0CA3" w:rsidRDefault="0038112E" w:rsidP="0038112E">
            <w:pPr>
              <w:tabs>
                <w:tab w:val="decimal" w:pos="1062"/>
              </w:tabs>
              <w:spacing w:line="34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530" w:type="dxa"/>
            <w:tcBorders>
              <w:top w:val="nil"/>
              <w:left w:val="nil"/>
              <w:bottom w:val="nil"/>
              <w:right w:val="nil"/>
            </w:tcBorders>
            <w:vAlign w:val="bottom"/>
          </w:tcPr>
          <w:p w14:paraId="6FE6B81C" w14:textId="36841BA1" w:rsidR="0038112E" w:rsidRPr="00FD0CA3" w:rsidRDefault="0038112E" w:rsidP="0038112E">
            <w:pPr>
              <w:tabs>
                <w:tab w:val="decimal" w:pos="1062"/>
              </w:tabs>
              <w:spacing w:line="340" w:lineRule="exact"/>
              <w:ind w:right="12"/>
              <w:rPr>
                <w:rFonts w:asciiTheme="minorHAnsi" w:hAnsiTheme="minorHAnsi" w:cstheme="minorHAnsi"/>
                <w:sz w:val="22"/>
                <w:szCs w:val="22"/>
              </w:rPr>
            </w:pPr>
            <w:r w:rsidRPr="00FD0CA3">
              <w:rPr>
                <w:rFonts w:asciiTheme="minorHAnsi" w:hAnsiTheme="minorHAnsi" w:cstheme="minorHAnsi"/>
                <w:sz w:val="22"/>
                <w:szCs w:val="22"/>
              </w:rPr>
              <w:t>-</w:t>
            </w:r>
          </w:p>
        </w:tc>
        <w:tc>
          <w:tcPr>
            <w:tcW w:w="1440" w:type="dxa"/>
            <w:tcBorders>
              <w:top w:val="nil"/>
              <w:left w:val="nil"/>
              <w:bottom w:val="nil"/>
              <w:right w:val="nil"/>
            </w:tcBorders>
            <w:vAlign w:val="bottom"/>
          </w:tcPr>
          <w:p w14:paraId="013200CA" w14:textId="68EA44E0" w:rsidR="0038112E" w:rsidRPr="00FD0CA3" w:rsidRDefault="00E309BD" w:rsidP="00E309BD">
            <w:pPr>
              <w:spacing w:line="340" w:lineRule="exact"/>
              <w:ind w:right="12"/>
              <w:jc w:val="center"/>
              <w:rPr>
                <w:rFonts w:asciiTheme="minorHAnsi" w:hAnsiTheme="minorHAnsi" w:cstheme="minorHAnsi"/>
                <w:sz w:val="22"/>
                <w:szCs w:val="22"/>
              </w:rPr>
            </w:pPr>
            <w:r>
              <w:rPr>
                <w:rFonts w:asciiTheme="minorHAnsi" w:hAnsiTheme="minorHAnsi" w:cstheme="minorHAnsi"/>
                <w:sz w:val="22"/>
                <w:szCs w:val="22"/>
              </w:rPr>
              <w:t xml:space="preserve">           </w:t>
            </w:r>
            <w:r w:rsidR="004558C7" w:rsidRPr="004F587A">
              <w:rPr>
                <w:rFonts w:asciiTheme="minorHAnsi" w:hAnsiTheme="minorHAnsi" w:cstheme="minorHAnsi"/>
                <w:sz w:val="22"/>
                <w:szCs w:val="22"/>
              </w:rPr>
              <w:t>-</w:t>
            </w:r>
          </w:p>
        </w:tc>
        <w:tc>
          <w:tcPr>
            <w:tcW w:w="1440" w:type="dxa"/>
            <w:tcBorders>
              <w:top w:val="nil"/>
              <w:left w:val="nil"/>
              <w:bottom w:val="nil"/>
              <w:right w:val="nil"/>
            </w:tcBorders>
            <w:vAlign w:val="bottom"/>
          </w:tcPr>
          <w:p w14:paraId="7654E72C" w14:textId="6F692BE4" w:rsidR="0038112E" w:rsidRPr="00FD0CA3" w:rsidRDefault="0038112E" w:rsidP="0038112E">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(965)</w:t>
            </w:r>
          </w:p>
        </w:tc>
        <w:tc>
          <w:tcPr>
            <w:tcW w:w="1440" w:type="dxa"/>
            <w:tcBorders>
              <w:top w:val="nil"/>
              <w:left w:val="nil"/>
              <w:bottom w:val="nil"/>
              <w:right w:val="nil"/>
            </w:tcBorders>
          </w:tcPr>
          <w:p w14:paraId="3235801E" w14:textId="086F9951" w:rsidR="0038112E" w:rsidRPr="00FD0CA3" w:rsidRDefault="0038112E" w:rsidP="0038112E">
            <w:pPr>
              <w:tabs>
                <w:tab w:val="decimal" w:pos="1062"/>
              </w:tabs>
              <w:spacing w:line="34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tcPr>
          <w:p w14:paraId="4980CAF3" w14:textId="18CE0E28" w:rsidR="0038112E" w:rsidRPr="00FD0CA3" w:rsidRDefault="0038112E" w:rsidP="0038112E">
            <w:pPr>
              <w:tabs>
                <w:tab w:val="decimal" w:pos="1062"/>
              </w:tabs>
              <w:spacing w:line="34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6CF6B420" w14:textId="1728C1D7" w:rsidR="0038112E" w:rsidRPr="00FD0CA3" w:rsidRDefault="0038112E" w:rsidP="0038112E">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(965)</w:t>
            </w:r>
          </w:p>
        </w:tc>
      </w:tr>
      <w:tr w:rsidR="0038112E" w:rsidRPr="00FD0CA3" w14:paraId="7C2AD116" w14:textId="77777777" w:rsidTr="00990F0A">
        <w:trPr>
          <w:gridAfter w:val="1"/>
          <w:wAfter w:w="54" w:type="dxa"/>
          <w:cantSplit/>
        </w:trPr>
        <w:tc>
          <w:tcPr>
            <w:tcW w:w="3960" w:type="dxa"/>
          </w:tcPr>
          <w:p w14:paraId="0FF27A10" w14:textId="77777777" w:rsidR="0038112E" w:rsidRPr="00FD0CA3" w:rsidRDefault="0038112E" w:rsidP="0038112E">
            <w:pPr>
              <w:spacing w:line="340" w:lineRule="exact"/>
              <w:ind w:left="156" w:right="-100" w:hanging="156"/>
              <w:rPr>
                <w:rFonts w:asciiTheme="minorHAnsi" w:hAnsiTheme="minorHAnsi" w:cstheme="minorHAnsi"/>
                <w:sz w:val="22"/>
                <w:szCs w:val="22"/>
              </w:rPr>
            </w:pPr>
            <w:r w:rsidRPr="00FD0CA3">
              <w:rPr>
                <w:rFonts w:asciiTheme="minorHAnsi" w:hAnsiTheme="minorHAnsi" w:cstheme="minorHAnsi"/>
                <w:sz w:val="22"/>
                <w:szCs w:val="22"/>
              </w:rPr>
              <w:t>Transfers in (out)</w:t>
            </w:r>
          </w:p>
        </w:tc>
        <w:tc>
          <w:tcPr>
            <w:tcW w:w="1350" w:type="dxa"/>
            <w:tcBorders>
              <w:top w:val="nil"/>
              <w:left w:val="nil"/>
              <w:bottom w:val="nil"/>
              <w:right w:val="nil"/>
            </w:tcBorders>
          </w:tcPr>
          <w:p w14:paraId="64415FF9" w14:textId="77562A1E" w:rsidR="0038112E" w:rsidRPr="00FD0CA3" w:rsidRDefault="0038112E" w:rsidP="0038112E">
            <w:pPr>
              <w:tabs>
                <w:tab w:val="decimal" w:pos="1062"/>
              </w:tabs>
              <w:spacing w:line="340" w:lineRule="exact"/>
              <w:ind w:right="12"/>
              <w:rPr>
                <w:rFonts w:asciiTheme="minorHAnsi" w:hAnsiTheme="minorHAnsi" w:cstheme="minorHAnsi"/>
                <w:sz w:val="22"/>
                <w:szCs w:val="22"/>
                <w:cs/>
              </w:rPr>
            </w:pPr>
            <w:r w:rsidRPr="00FD0CA3">
              <w:rPr>
                <w:rFonts w:asciiTheme="minorHAnsi" w:hAnsiTheme="minorHAnsi" w:cstheme="minorHAnsi"/>
                <w:sz w:val="22"/>
                <w:szCs w:val="22"/>
              </w:rPr>
              <w:t xml:space="preserve">-    </w:t>
            </w:r>
          </w:p>
        </w:tc>
        <w:tc>
          <w:tcPr>
            <w:tcW w:w="1530" w:type="dxa"/>
            <w:tcBorders>
              <w:top w:val="nil"/>
              <w:left w:val="nil"/>
              <w:bottom w:val="nil"/>
              <w:right w:val="nil"/>
            </w:tcBorders>
            <w:vAlign w:val="bottom"/>
          </w:tcPr>
          <w:p w14:paraId="3B0BBB15" w14:textId="6ABEC332" w:rsidR="0038112E" w:rsidRPr="00FD0CA3" w:rsidRDefault="0038112E" w:rsidP="0038112E">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31,920</w:t>
            </w:r>
          </w:p>
        </w:tc>
        <w:tc>
          <w:tcPr>
            <w:tcW w:w="1440" w:type="dxa"/>
            <w:tcBorders>
              <w:top w:val="nil"/>
              <w:left w:val="nil"/>
              <w:bottom w:val="nil"/>
              <w:right w:val="nil"/>
            </w:tcBorders>
            <w:vAlign w:val="bottom"/>
          </w:tcPr>
          <w:p w14:paraId="4C14F67C" w14:textId="335335E6" w:rsidR="0038112E" w:rsidRPr="00FD0CA3" w:rsidRDefault="0038112E" w:rsidP="0038112E">
            <w:pPr>
              <w:tabs>
                <w:tab w:val="decimal" w:pos="1695"/>
              </w:tabs>
              <w:spacing w:line="380" w:lineRule="exact"/>
              <w:jc w:val="right"/>
              <w:rPr>
                <w:rFonts w:asciiTheme="minorHAnsi" w:hAnsiTheme="minorHAnsi" w:cstheme="minorHAnsi"/>
                <w:sz w:val="22"/>
                <w:szCs w:val="22"/>
                <w:cs/>
              </w:rPr>
            </w:pPr>
            <w:r w:rsidRPr="00FD0CA3">
              <w:rPr>
                <w:rFonts w:asciiTheme="minorHAnsi" w:hAnsiTheme="minorHAnsi" w:cstheme="minorHAnsi"/>
                <w:sz w:val="22"/>
                <w:szCs w:val="22"/>
              </w:rPr>
              <w:t>239,341</w:t>
            </w:r>
          </w:p>
        </w:tc>
        <w:tc>
          <w:tcPr>
            <w:tcW w:w="1440" w:type="dxa"/>
            <w:tcBorders>
              <w:top w:val="nil"/>
              <w:left w:val="nil"/>
              <w:bottom w:val="nil"/>
              <w:right w:val="nil"/>
            </w:tcBorders>
            <w:vAlign w:val="bottom"/>
          </w:tcPr>
          <w:p w14:paraId="5B40D56D" w14:textId="1A477F24" w:rsidR="0038112E" w:rsidRPr="00FD0CA3" w:rsidRDefault="0038112E" w:rsidP="0038112E">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437</w:t>
            </w:r>
          </w:p>
        </w:tc>
        <w:tc>
          <w:tcPr>
            <w:tcW w:w="1440" w:type="dxa"/>
            <w:tcBorders>
              <w:top w:val="nil"/>
              <w:left w:val="nil"/>
              <w:bottom w:val="nil"/>
              <w:right w:val="nil"/>
            </w:tcBorders>
          </w:tcPr>
          <w:p w14:paraId="6148A364" w14:textId="4FE053D2" w:rsidR="0038112E" w:rsidRPr="00FD0CA3" w:rsidRDefault="0038112E" w:rsidP="0038112E">
            <w:pPr>
              <w:tabs>
                <w:tab w:val="decimal" w:pos="1062"/>
              </w:tabs>
              <w:spacing w:line="340" w:lineRule="exact"/>
              <w:ind w:right="12"/>
              <w:rPr>
                <w:rFonts w:asciiTheme="minorHAnsi" w:hAnsiTheme="minorHAnsi" w:cstheme="minorHAnsi"/>
                <w:sz w:val="22"/>
                <w:szCs w:val="22"/>
                <w:cs/>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3AB129A4" w14:textId="4CC5C146" w:rsidR="0038112E" w:rsidRPr="00FD0CA3" w:rsidRDefault="0038112E" w:rsidP="0038112E">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(271,698)</w:t>
            </w:r>
          </w:p>
        </w:tc>
        <w:tc>
          <w:tcPr>
            <w:tcW w:w="1440" w:type="dxa"/>
            <w:tcBorders>
              <w:top w:val="nil"/>
              <w:left w:val="nil"/>
              <w:bottom w:val="nil"/>
              <w:right w:val="nil"/>
            </w:tcBorders>
          </w:tcPr>
          <w:p w14:paraId="39974B26" w14:textId="34CACD08" w:rsidR="0038112E" w:rsidRPr="00FD0CA3" w:rsidRDefault="0038112E" w:rsidP="0038112E">
            <w:pPr>
              <w:tabs>
                <w:tab w:val="decimal" w:pos="1062"/>
              </w:tabs>
              <w:spacing w:line="34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r>
      <w:tr w:rsidR="0038112E" w:rsidRPr="00FD0CA3" w14:paraId="3102F021" w14:textId="77777777" w:rsidTr="00990F0A">
        <w:trPr>
          <w:gridAfter w:val="1"/>
          <w:wAfter w:w="54" w:type="dxa"/>
          <w:cantSplit/>
        </w:trPr>
        <w:tc>
          <w:tcPr>
            <w:tcW w:w="3960" w:type="dxa"/>
          </w:tcPr>
          <w:p w14:paraId="11A4227F" w14:textId="5FC7D5F8" w:rsidR="0038112E" w:rsidRPr="00FD0CA3" w:rsidRDefault="0038112E" w:rsidP="0038112E">
            <w:pPr>
              <w:spacing w:line="340" w:lineRule="exact"/>
              <w:ind w:left="156" w:right="-100" w:hanging="156"/>
              <w:rPr>
                <w:rFonts w:asciiTheme="minorHAnsi" w:hAnsiTheme="minorHAnsi" w:cstheme="minorHAnsi"/>
                <w:sz w:val="22"/>
                <w:szCs w:val="22"/>
              </w:rPr>
            </w:pPr>
            <w:r w:rsidRPr="00FD0CA3">
              <w:rPr>
                <w:rFonts w:asciiTheme="minorHAnsi" w:hAnsiTheme="minorHAnsi" w:cstheme="minorHAnsi"/>
                <w:sz w:val="22"/>
                <w:szCs w:val="22"/>
              </w:rPr>
              <w:t xml:space="preserve">Transfer from intangible assets </w:t>
            </w:r>
            <w:r w:rsidRPr="00461BDC">
              <w:rPr>
                <w:rFonts w:asciiTheme="minorHAnsi" w:hAnsiTheme="minorHAnsi" w:cstheme="minorHAnsi"/>
                <w:sz w:val="22"/>
                <w:szCs w:val="22"/>
              </w:rPr>
              <w:t xml:space="preserve">(Note </w:t>
            </w:r>
            <w:r w:rsidR="000D2186" w:rsidRPr="00461BDC">
              <w:rPr>
                <w:rFonts w:asciiTheme="minorHAnsi" w:hAnsiTheme="minorHAnsi" w:cstheme="minorHAnsi"/>
                <w:sz w:val="22"/>
                <w:szCs w:val="22"/>
              </w:rPr>
              <w:t>19</w:t>
            </w:r>
            <w:r w:rsidRPr="00461BDC">
              <w:rPr>
                <w:rFonts w:asciiTheme="minorHAnsi" w:hAnsiTheme="minorHAnsi" w:cstheme="minorHAnsi"/>
                <w:sz w:val="22"/>
                <w:szCs w:val="22"/>
              </w:rPr>
              <w:t>)</w:t>
            </w:r>
          </w:p>
        </w:tc>
        <w:tc>
          <w:tcPr>
            <w:tcW w:w="1350" w:type="dxa"/>
            <w:tcBorders>
              <w:top w:val="nil"/>
              <w:left w:val="nil"/>
              <w:bottom w:val="nil"/>
              <w:right w:val="nil"/>
            </w:tcBorders>
          </w:tcPr>
          <w:p w14:paraId="60CC0C05" w14:textId="2F451050" w:rsidR="0038112E" w:rsidRPr="00FD0CA3" w:rsidRDefault="0038112E" w:rsidP="0038112E">
            <w:pPr>
              <w:tabs>
                <w:tab w:val="decimal" w:pos="1062"/>
              </w:tabs>
              <w:spacing w:line="34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530" w:type="dxa"/>
            <w:tcBorders>
              <w:top w:val="nil"/>
              <w:left w:val="nil"/>
              <w:bottom w:val="nil"/>
              <w:right w:val="nil"/>
            </w:tcBorders>
            <w:vAlign w:val="bottom"/>
          </w:tcPr>
          <w:p w14:paraId="0EF60A44" w14:textId="381D7D8E" w:rsidR="0038112E" w:rsidRPr="00FD0CA3" w:rsidRDefault="0038112E" w:rsidP="0038112E">
            <w:pPr>
              <w:tabs>
                <w:tab w:val="decimal" w:pos="1062"/>
              </w:tabs>
              <w:spacing w:line="340" w:lineRule="exact"/>
              <w:ind w:right="12"/>
              <w:rPr>
                <w:rFonts w:asciiTheme="minorHAnsi" w:hAnsiTheme="minorHAnsi" w:cstheme="minorHAnsi"/>
                <w:sz w:val="22"/>
                <w:szCs w:val="22"/>
              </w:rPr>
            </w:pPr>
            <w:r w:rsidRPr="00FD0CA3">
              <w:rPr>
                <w:rFonts w:asciiTheme="minorHAnsi" w:hAnsiTheme="minorHAnsi" w:cstheme="minorHAnsi"/>
                <w:sz w:val="22"/>
                <w:szCs w:val="22"/>
              </w:rPr>
              <w:t>-</w:t>
            </w:r>
          </w:p>
        </w:tc>
        <w:tc>
          <w:tcPr>
            <w:tcW w:w="1440" w:type="dxa"/>
            <w:tcBorders>
              <w:top w:val="nil"/>
              <w:left w:val="nil"/>
              <w:bottom w:val="nil"/>
              <w:right w:val="nil"/>
            </w:tcBorders>
            <w:vAlign w:val="bottom"/>
          </w:tcPr>
          <w:p w14:paraId="0FF47C24" w14:textId="5E89A068" w:rsidR="0038112E" w:rsidRPr="00FD0CA3" w:rsidRDefault="00E309BD" w:rsidP="00E309BD">
            <w:pPr>
              <w:spacing w:line="340" w:lineRule="exact"/>
              <w:ind w:right="12"/>
              <w:jc w:val="center"/>
              <w:rPr>
                <w:rFonts w:asciiTheme="minorHAnsi" w:hAnsiTheme="minorHAnsi" w:cstheme="minorHAnsi"/>
                <w:sz w:val="22"/>
                <w:szCs w:val="22"/>
              </w:rPr>
            </w:pPr>
            <w:r>
              <w:rPr>
                <w:rFonts w:asciiTheme="minorHAnsi" w:hAnsiTheme="minorHAnsi" w:cstheme="minorHAnsi"/>
                <w:sz w:val="22"/>
                <w:szCs w:val="22"/>
              </w:rPr>
              <w:t xml:space="preserve">            </w:t>
            </w:r>
            <w:r w:rsidR="004558C7" w:rsidRPr="004F587A">
              <w:rPr>
                <w:rFonts w:asciiTheme="minorHAnsi" w:hAnsiTheme="minorHAnsi" w:cstheme="minorHAnsi"/>
                <w:sz w:val="22"/>
                <w:szCs w:val="22"/>
              </w:rPr>
              <w:t>-</w:t>
            </w:r>
          </w:p>
        </w:tc>
        <w:tc>
          <w:tcPr>
            <w:tcW w:w="1440" w:type="dxa"/>
            <w:tcBorders>
              <w:top w:val="nil"/>
              <w:left w:val="nil"/>
              <w:bottom w:val="nil"/>
              <w:right w:val="nil"/>
            </w:tcBorders>
            <w:vAlign w:val="bottom"/>
          </w:tcPr>
          <w:p w14:paraId="314B35B7" w14:textId="1CBFC175" w:rsidR="0038112E" w:rsidRPr="00FD0CA3" w:rsidRDefault="0038112E" w:rsidP="0038112E">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3,022</w:t>
            </w:r>
          </w:p>
        </w:tc>
        <w:tc>
          <w:tcPr>
            <w:tcW w:w="1440" w:type="dxa"/>
            <w:tcBorders>
              <w:top w:val="nil"/>
              <w:left w:val="nil"/>
              <w:bottom w:val="nil"/>
              <w:right w:val="nil"/>
            </w:tcBorders>
          </w:tcPr>
          <w:p w14:paraId="2D586FA5" w14:textId="4E52A915" w:rsidR="0038112E" w:rsidRPr="00FD0CA3" w:rsidRDefault="0038112E" w:rsidP="0038112E">
            <w:pPr>
              <w:tabs>
                <w:tab w:val="decimal" w:pos="1062"/>
              </w:tabs>
              <w:spacing w:line="34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34BFCF54" w14:textId="156B81D1" w:rsidR="0038112E" w:rsidRPr="00FD0CA3" w:rsidRDefault="0038112E" w:rsidP="0038112E">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1,685</w:t>
            </w:r>
          </w:p>
        </w:tc>
        <w:tc>
          <w:tcPr>
            <w:tcW w:w="1440" w:type="dxa"/>
            <w:tcBorders>
              <w:top w:val="nil"/>
              <w:left w:val="nil"/>
              <w:bottom w:val="nil"/>
              <w:right w:val="nil"/>
            </w:tcBorders>
            <w:vAlign w:val="bottom"/>
          </w:tcPr>
          <w:p w14:paraId="3D81A0CF" w14:textId="585FDAAF" w:rsidR="0038112E" w:rsidRPr="00FD0CA3" w:rsidRDefault="0038112E" w:rsidP="0038112E">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4,707</w:t>
            </w:r>
          </w:p>
        </w:tc>
      </w:tr>
      <w:tr w:rsidR="0038112E" w:rsidRPr="00FD0CA3" w14:paraId="5E9A83CF" w14:textId="77777777" w:rsidTr="00625949">
        <w:trPr>
          <w:gridAfter w:val="1"/>
          <w:wAfter w:w="54" w:type="dxa"/>
          <w:cantSplit/>
        </w:trPr>
        <w:tc>
          <w:tcPr>
            <w:tcW w:w="3960" w:type="dxa"/>
          </w:tcPr>
          <w:p w14:paraId="69FA33B7" w14:textId="77777777" w:rsidR="0038112E" w:rsidRPr="00FD0CA3" w:rsidRDefault="0038112E" w:rsidP="0038112E">
            <w:pPr>
              <w:spacing w:line="340" w:lineRule="exact"/>
              <w:ind w:left="156" w:hanging="156"/>
              <w:jc w:val="both"/>
              <w:rPr>
                <w:rFonts w:asciiTheme="minorHAnsi" w:hAnsiTheme="minorHAnsi" w:cstheme="minorHAnsi"/>
                <w:sz w:val="22"/>
                <w:szCs w:val="22"/>
                <w:cs/>
              </w:rPr>
            </w:pPr>
            <w:r w:rsidRPr="00FD0CA3">
              <w:rPr>
                <w:rFonts w:asciiTheme="minorHAnsi" w:hAnsiTheme="minorHAnsi" w:cstheme="minorHAnsi"/>
                <w:sz w:val="22"/>
                <w:szCs w:val="22"/>
              </w:rPr>
              <w:t>Translation adjustment</w:t>
            </w:r>
          </w:p>
        </w:tc>
        <w:tc>
          <w:tcPr>
            <w:tcW w:w="1350" w:type="dxa"/>
            <w:tcBorders>
              <w:top w:val="nil"/>
              <w:left w:val="nil"/>
              <w:bottom w:val="nil"/>
              <w:right w:val="nil"/>
            </w:tcBorders>
            <w:vAlign w:val="bottom"/>
          </w:tcPr>
          <w:p w14:paraId="3E9ED7CF" w14:textId="5EEAF823" w:rsidR="0038112E" w:rsidRPr="00FD0CA3" w:rsidRDefault="0038112E" w:rsidP="0038112E">
            <w:pPr>
              <w:pBdr>
                <w:bottom w:val="single" w:sz="4" w:space="1" w:color="auto"/>
              </w:pBdr>
              <w:tabs>
                <w:tab w:val="decimal" w:pos="1062"/>
              </w:tabs>
              <w:spacing w:line="34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530" w:type="dxa"/>
            <w:tcBorders>
              <w:top w:val="nil"/>
              <w:left w:val="nil"/>
              <w:bottom w:val="nil"/>
              <w:right w:val="nil"/>
            </w:tcBorders>
            <w:vAlign w:val="bottom"/>
          </w:tcPr>
          <w:p w14:paraId="6ECA025A" w14:textId="12C7C002" w:rsidR="0038112E" w:rsidRPr="00FD0CA3" w:rsidRDefault="0038112E" w:rsidP="0038112E">
            <w:pPr>
              <w:pBdr>
                <w:bottom w:val="single" w:sz="4"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(236)</w:t>
            </w:r>
          </w:p>
        </w:tc>
        <w:tc>
          <w:tcPr>
            <w:tcW w:w="1440" w:type="dxa"/>
            <w:tcBorders>
              <w:top w:val="nil"/>
              <w:left w:val="nil"/>
              <w:bottom w:val="nil"/>
              <w:right w:val="nil"/>
            </w:tcBorders>
            <w:vAlign w:val="bottom"/>
          </w:tcPr>
          <w:p w14:paraId="56C934F3" w14:textId="141DDAE1" w:rsidR="0038112E" w:rsidRPr="00FD0CA3" w:rsidRDefault="0038112E" w:rsidP="0038112E">
            <w:pPr>
              <w:pBdr>
                <w:bottom w:val="single" w:sz="4"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(148)</w:t>
            </w:r>
          </w:p>
        </w:tc>
        <w:tc>
          <w:tcPr>
            <w:tcW w:w="1440" w:type="dxa"/>
            <w:tcBorders>
              <w:top w:val="nil"/>
              <w:left w:val="nil"/>
              <w:bottom w:val="nil"/>
              <w:right w:val="nil"/>
            </w:tcBorders>
            <w:vAlign w:val="bottom"/>
          </w:tcPr>
          <w:p w14:paraId="00012AAB" w14:textId="5862AE85" w:rsidR="0038112E" w:rsidRPr="00FD0CA3" w:rsidRDefault="0038112E" w:rsidP="0038112E">
            <w:pPr>
              <w:pBdr>
                <w:bottom w:val="single" w:sz="4"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(43)</w:t>
            </w:r>
          </w:p>
        </w:tc>
        <w:tc>
          <w:tcPr>
            <w:tcW w:w="1440" w:type="dxa"/>
            <w:tcBorders>
              <w:top w:val="nil"/>
              <w:left w:val="nil"/>
              <w:bottom w:val="nil"/>
              <w:right w:val="nil"/>
            </w:tcBorders>
            <w:vAlign w:val="bottom"/>
          </w:tcPr>
          <w:p w14:paraId="47CE942C" w14:textId="5CCE1AC7" w:rsidR="0038112E" w:rsidRPr="00FD0CA3" w:rsidRDefault="0038112E" w:rsidP="0038112E">
            <w:pPr>
              <w:pBdr>
                <w:bottom w:val="single" w:sz="4"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(387)</w:t>
            </w:r>
          </w:p>
        </w:tc>
        <w:tc>
          <w:tcPr>
            <w:tcW w:w="1440" w:type="dxa"/>
            <w:tcBorders>
              <w:top w:val="nil"/>
              <w:left w:val="nil"/>
              <w:bottom w:val="nil"/>
              <w:right w:val="nil"/>
            </w:tcBorders>
            <w:vAlign w:val="bottom"/>
          </w:tcPr>
          <w:p w14:paraId="5B1742B6" w14:textId="3BC15551" w:rsidR="0038112E" w:rsidRPr="00FD0CA3" w:rsidRDefault="0038112E" w:rsidP="0038112E">
            <w:pPr>
              <w:pBdr>
                <w:bottom w:val="single" w:sz="4" w:space="1" w:color="auto"/>
              </w:pBdr>
              <w:tabs>
                <w:tab w:val="decimal" w:pos="1062"/>
              </w:tabs>
              <w:spacing w:line="34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266728F2" w14:textId="3D1EA484" w:rsidR="0038112E" w:rsidRPr="00FD0CA3" w:rsidRDefault="0038112E" w:rsidP="0038112E">
            <w:pPr>
              <w:pBdr>
                <w:bottom w:val="single" w:sz="4"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(814)</w:t>
            </w:r>
          </w:p>
        </w:tc>
      </w:tr>
      <w:tr w:rsidR="0038112E" w:rsidRPr="00FD0CA3" w14:paraId="2726088E" w14:textId="77777777" w:rsidTr="00625949">
        <w:trPr>
          <w:gridAfter w:val="1"/>
          <w:wAfter w:w="54" w:type="dxa"/>
          <w:cantSplit/>
        </w:trPr>
        <w:tc>
          <w:tcPr>
            <w:tcW w:w="3960" w:type="dxa"/>
          </w:tcPr>
          <w:p w14:paraId="68BF895E" w14:textId="00C3E6AA" w:rsidR="0038112E" w:rsidRPr="00FD0CA3" w:rsidRDefault="0038112E" w:rsidP="0038112E">
            <w:pPr>
              <w:spacing w:line="340" w:lineRule="exact"/>
              <w:rPr>
                <w:rFonts w:asciiTheme="minorHAnsi" w:hAnsiTheme="minorHAnsi" w:cstheme="minorHAnsi"/>
                <w:sz w:val="22"/>
                <w:szCs w:val="22"/>
              </w:rPr>
            </w:pPr>
            <w:r w:rsidRPr="00FD0CA3">
              <w:rPr>
                <w:rFonts w:asciiTheme="minorHAnsi" w:hAnsiTheme="minorHAnsi" w:cstheme="minorHAnsi"/>
                <w:sz w:val="22"/>
                <w:szCs w:val="22"/>
              </w:rPr>
              <w:t xml:space="preserve">As </w:t>
            </w:r>
            <w:proofErr w:type="gramStart"/>
            <w:r w:rsidRPr="00FD0CA3">
              <w:rPr>
                <w:rFonts w:asciiTheme="minorHAnsi" w:hAnsiTheme="minorHAnsi" w:cstheme="minorHAnsi"/>
                <w:sz w:val="22"/>
                <w:szCs w:val="22"/>
              </w:rPr>
              <w:t>at</w:t>
            </w:r>
            <w:proofErr w:type="gramEnd"/>
            <w:r w:rsidRPr="00FD0CA3">
              <w:rPr>
                <w:rFonts w:asciiTheme="minorHAnsi" w:hAnsiTheme="minorHAnsi" w:cstheme="minorHAnsi"/>
                <w:sz w:val="22"/>
                <w:szCs w:val="22"/>
              </w:rPr>
              <w:t xml:space="preserve"> 31 December </w:t>
            </w:r>
            <w:r w:rsidRPr="00FD0CA3">
              <w:rPr>
                <w:rFonts w:asciiTheme="minorHAnsi" w:hAnsiTheme="minorHAnsi" w:cstheme="minorHAnsi"/>
                <w:sz w:val="22"/>
                <w:szCs w:val="22"/>
                <w:cs/>
              </w:rPr>
              <w:t>2024</w:t>
            </w:r>
          </w:p>
        </w:tc>
        <w:tc>
          <w:tcPr>
            <w:tcW w:w="1350" w:type="dxa"/>
            <w:tcBorders>
              <w:top w:val="nil"/>
              <w:left w:val="nil"/>
              <w:bottom w:val="nil"/>
              <w:right w:val="nil"/>
            </w:tcBorders>
          </w:tcPr>
          <w:p w14:paraId="1705CDF1" w14:textId="42C44450" w:rsidR="0038112E" w:rsidRPr="00FD0CA3" w:rsidRDefault="0038112E" w:rsidP="0038112E">
            <w:pPr>
              <w:tabs>
                <w:tab w:val="decimal" w:pos="1062"/>
              </w:tabs>
              <w:spacing w:line="34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184,713</w:t>
            </w:r>
          </w:p>
        </w:tc>
        <w:tc>
          <w:tcPr>
            <w:tcW w:w="1530" w:type="dxa"/>
            <w:tcBorders>
              <w:top w:val="nil"/>
              <w:left w:val="nil"/>
              <w:bottom w:val="nil"/>
              <w:right w:val="nil"/>
            </w:tcBorders>
          </w:tcPr>
          <w:p w14:paraId="54BA5484" w14:textId="2E301528" w:rsidR="0038112E" w:rsidRPr="00FD0CA3" w:rsidRDefault="0038112E" w:rsidP="0038112E">
            <w:pPr>
              <w:tabs>
                <w:tab w:val="decimal" w:pos="1062"/>
              </w:tabs>
              <w:spacing w:line="34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667,038</w:t>
            </w:r>
          </w:p>
        </w:tc>
        <w:tc>
          <w:tcPr>
            <w:tcW w:w="1440" w:type="dxa"/>
            <w:tcBorders>
              <w:top w:val="nil"/>
              <w:left w:val="nil"/>
              <w:bottom w:val="nil"/>
              <w:right w:val="nil"/>
            </w:tcBorders>
            <w:vAlign w:val="bottom"/>
          </w:tcPr>
          <w:p w14:paraId="0B492E1D" w14:textId="28932239" w:rsidR="0038112E" w:rsidRPr="00FD0CA3" w:rsidRDefault="0038112E" w:rsidP="0038112E">
            <w:pPr>
              <w:tabs>
                <w:tab w:val="decimal" w:pos="1062"/>
              </w:tabs>
              <w:spacing w:line="34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870,225</w:t>
            </w:r>
          </w:p>
        </w:tc>
        <w:tc>
          <w:tcPr>
            <w:tcW w:w="1440" w:type="dxa"/>
            <w:tcBorders>
              <w:top w:val="nil"/>
              <w:left w:val="nil"/>
              <w:bottom w:val="nil"/>
              <w:right w:val="nil"/>
            </w:tcBorders>
          </w:tcPr>
          <w:p w14:paraId="117AC011" w14:textId="770BA1CA" w:rsidR="0038112E" w:rsidRPr="00FD0CA3" w:rsidRDefault="0038112E" w:rsidP="0038112E">
            <w:pPr>
              <w:tabs>
                <w:tab w:val="decimal" w:pos="1062"/>
              </w:tabs>
              <w:spacing w:line="34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77,089</w:t>
            </w:r>
          </w:p>
        </w:tc>
        <w:tc>
          <w:tcPr>
            <w:tcW w:w="1440" w:type="dxa"/>
            <w:tcBorders>
              <w:top w:val="nil"/>
              <w:left w:val="nil"/>
              <w:bottom w:val="nil"/>
              <w:right w:val="nil"/>
            </w:tcBorders>
          </w:tcPr>
          <w:p w14:paraId="2D270220" w14:textId="11295C7C" w:rsidR="0038112E" w:rsidRPr="00FD0CA3" w:rsidRDefault="0038112E" w:rsidP="0038112E">
            <w:pPr>
              <w:tabs>
                <w:tab w:val="decimal" w:pos="1062"/>
              </w:tabs>
              <w:spacing w:line="34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29,587</w:t>
            </w:r>
          </w:p>
        </w:tc>
        <w:tc>
          <w:tcPr>
            <w:tcW w:w="1440" w:type="dxa"/>
            <w:tcBorders>
              <w:top w:val="nil"/>
              <w:left w:val="nil"/>
              <w:bottom w:val="nil"/>
              <w:right w:val="nil"/>
            </w:tcBorders>
          </w:tcPr>
          <w:p w14:paraId="4C895712" w14:textId="444ABF8B" w:rsidR="0038112E" w:rsidRPr="00FD0CA3" w:rsidRDefault="0038112E" w:rsidP="0038112E">
            <w:pPr>
              <w:tabs>
                <w:tab w:val="decimal" w:pos="1062"/>
              </w:tabs>
              <w:spacing w:line="34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163,839</w:t>
            </w:r>
          </w:p>
        </w:tc>
        <w:tc>
          <w:tcPr>
            <w:tcW w:w="1440" w:type="dxa"/>
            <w:tcBorders>
              <w:top w:val="nil"/>
              <w:left w:val="nil"/>
              <w:bottom w:val="nil"/>
              <w:right w:val="nil"/>
            </w:tcBorders>
          </w:tcPr>
          <w:p w14:paraId="4BDE3863" w14:textId="475B0534" w:rsidR="0038112E" w:rsidRPr="00FD0CA3" w:rsidRDefault="0038112E" w:rsidP="0038112E">
            <w:pPr>
              <w:tabs>
                <w:tab w:val="decimal" w:pos="1062"/>
              </w:tabs>
              <w:spacing w:line="34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1,992,491</w:t>
            </w:r>
          </w:p>
        </w:tc>
      </w:tr>
      <w:tr w:rsidR="00D61DD3" w:rsidRPr="00FD0CA3" w14:paraId="505A110A" w14:textId="77777777" w:rsidTr="00B52F1A">
        <w:trPr>
          <w:gridAfter w:val="1"/>
          <w:wAfter w:w="54" w:type="dxa"/>
          <w:cantSplit/>
          <w:trHeight w:val="324"/>
        </w:trPr>
        <w:tc>
          <w:tcPr>
            <w:tcW w:w="3960" w:type="dxa"/>
          </w:tcPr>
          <w:p w14:paraId="7922FA36" w14:textId="77777777" w:rsidR="00D61DD3" w:rsidRPr="00FD0CA3" w:rsidRDefault="00D61DD3" w:rsidP="00D61DD3">
            <w:pPr>
              <w:spacing w:line="340" w:lineRule="exact"/>
              <w:jc w:val="both"/>
              <w:rPr>
                <w:rFonts w:asciiTheme="minorHAnsi" w:hAnsiTheme="minorHAnsi" w:cstheme="minorHAnsi"/>
                <w:sz w:val="22"/>
                <w:szCs w:val="22"/>
              </w:rPr>
            </w:pPr>
            <w:r w:rsidRPr="00FD0CA3">
              <w:rPr>
                <w:rFonts w:asciiTheme="minorHAnsi" w:hAnsiTheme="minorHAnsi" w:cstheme="minorHAnsi"/>
                <w:sz w:val="22"/>
                <w:szCs w:val="22"/>
              </w:rPr>
              <w:t>Additions</w:t>
            </w:r>
          </w:p>
        </w:tc>
        <w:tc>
          <w:tcPr>
            <w:tcW w:w="1350" w:type="dxa"/>
            <w:tcBorders>
              <w:top w:val="nil"/>
              <w:left w:val="nil"/>
              <w:bottom w:val="nil"/>
              <w:right w:val="nil"/>
            </w:tcBorders>
          </w:tcPr>
          <w:p w14:paraId="4DE5E686" w14:textId="5C238B42" w:rsidR="00D61DD3" w:rsidRPr="00B52F1A" w:rsidRDefault="00D61DD3" w:rsidP="00D61DD3">
            <w:pPr>
              <w:tabs>
                <w:tab w:val="decimal" w:pos="1062"/>
              </w:tabs>
              <w:spacing w:line="340" w:lineRule="exact"/>
              <w:ind w:right="12"/>
              <w:rPr>
                <w:rFonts w:asciiTheme="minorHAnsi" w:hAnsiTheme="minorHAnsi" w:cstheme="minorHAnsi"/>
                <w:sz w:val="22"/>
                <w:szCs w:val="22"/>
              </w:rPr>
            </w:pPr>
            <w:r w:rsidRPr="00B52F1A">
              <w:rPr>
                <w:rFonts w:asciiTheme="minorHAnsi" w:hAnsiTheme="minorHAnsi" w:cstheme="minorHAnsi"/>
                <w:sz w:val="22"/>
                <w:szCs w:val="22"/>
              </w:rPr>
              <w:t xml:space="preserve">-     </w:t>
            </w:r>
          </w:p>
        </w:tc>
        <w:tc>
          <w:tcPr>
            <w:tcW w:w="1530" w:type="dxa"/>
            <w:tcBorders>
              <w:top w:val="nil"/>
              <w:left w:val="nil"/>
              <w:bottom w:val="nil"/>
              <w:right w:val="nil"/>
            </w:tcBorders>
          </w:tcPr>
          <w:p w14:paraId="07C974BB" w14:textId="34F26FAB" w:rsidR="00D61DD3" w:rsidRPr="00B52F1A" w:rsidRDefault="00D61DD3" w:rsidP="008C60F5">
            <w:pPr>
              <w:tabs>
                <w:tab w:val="decimal" w:pos="1062"/>
              </w:tabs>
              <w:spacing w:line="340" w:lineRule="exact"/>
              <w:ind w:right="12"/>
              <w:jc w:val="right"/>
              <w:rPr>
                <w:rFonts w:asciiTheme="minorHAnsi" w:hAnsiTheme="minorHAnsi" w:cstheme="minorHAnsi"/>
                <w:sz w:val="22"/>
                <w:szCs w:val="22"/>
              </w:rPr>
            </w:pPr>
            <w:r w:rsidRPr="00B52F1A">
              <w:rPr>
                <w:rFonts w:asciiTheme="minorHAnsi" w:hAnsiTheme="minorHAnsi" w:cstheme="minorHAnsi"/>
                <w:sz w:val="22"/>
                <w:szCs w:val="22"/>
              </w:rPr>
              <w:t>2,786</w:t>
            </w:r>
          </w:p>
        </w:tc>
        <w:tc>
          <w:tcPr>
            <w:tcW w:w="1440" w:type="dxa"/>
            <w:tcBorders>
              <w:top w:val="nil"/>
              <w:left w:val="nil"/>
              <w:bottom w:val="nil"/>
              <w:right w:val="nil"/>
            </w:tcBorders>
          </w:tcPr>
          <w:p w14:paraId="568FD970" w14:textId="53B2CDEF" w:rsidR="00D61DD3" w:rsidRPr="00B52F1A" w:rsidRDefault="00D61DD3" w:rsidP="008C60F5">
            <w:pPr>
              <w:tabs>
                <w:tab w:val="decimal" w:pos="1062"/>
              </w:tabs>
              <w:spacing w:line="340" w:lineRule="exact"/>
              <w:ind w:right="12"/>
              <w:jc w:val="right"/>
              <w:rPr>
                <w:rFonts w:asciiTheme="minorHAnsi" w:hAnsiTheme="minorHAnsi" w:cstheme="minorHAnsi"/>
                <w:sz w:val="22"/>
                <w:szCs w:val="22"/>
              </w:rPr>
            </w:pPr>
            <w:r w:rsidRPr="00B52F1A">
              <w:rPr>
                <w:rFonts w:asciiTheme="minorHAnsi" w:hAnsiTheme="minorHAnsi" w:cstheme="minorHAnsi"/>
                <w:sz w:val="22"/>
                <w:szCs w:val="22"/>
              </w:rPr>
              <w:t>7,948</w:t>
            </w:r>
          </w:p>
        </w:tc>
        <w:tc>
          <w:tcPr>
            <w:tcW w:w="1440" w:type="dxa"/>
            <w:tcBorders>
              <w:top w:val="nil"/>
              <w:left w:val="nil"/>
              <w:bottom w:val="nil"/>
              <w:right w:val="nil"/>
            </w:tcBorders>
          </w:tcPr>
          <w:p w14:paraId="67957DAB" w14:textId="0D93295C" w:rsidR="00D61DD3" w:rsidRPr="00B52F1A" w:rsidRDefault="00D61DD3" w:rsidP="008C60F5">
            <w:pPr>
              <w:tabs>
                <w:tab w:val="decimal" w:pos="1062"/>
              </w:tabs>
              <w:spacing w:line="340" w:lineRule="exact"/>
              <w:ind w:right="12"/>
              <w:jc w:val="right"/>
              <w:rPr>
                <w:rFonts w:asciiTheme="minorHAnsi" w:hAnsiTheme="minorHAnsi" w:cstheme="minorHAnsi"/>
                <w:sz w:val="22"/>
                <w:szCs w:val="22"/>
              </w:rPr>
            </w:pPr>
            <w:r w:rsidRPr="00B52F1A">
              <w:rPr>
                <w:rFonts w:asciiTheme="minorHAnsi" w:hAnsiTheme="minorHAnsi" w:cstheme="minorHAnsi"/>
                <w:sz w:val="22"/>
                <w:szCs w:val="22"/>
              </w:rPr>
              <w:t>2,031</w:t>
            </w:r>
          </w:p>
        </w:tc>
        <w:tc>
          <w:tcPr>
            <w:tcW w:w="1440" w:type="dxa"/>
            <w:tcBorders>
              <w:top w:val="nil"/>
              <w:left w:val="nil"/>
              <w:bottom w:val="nil"/>
              <w:right w:val="nil"/>
            </w:tcBorders>
          </w:tcPr>
          <w:p w14:paraId="6D02FD1C" w14:textId="3577EA2F" w:rsidR="00D61DD3" w:rsidRPr="00B52F1A" w:rsidRDefault="00D61DD3" w:rsidP="00D61DD3">
            <w:pPr>
              <w:tabs>
                <w:tab w:val="decimal" w:pos="1062"/>
              </w:tabs>
              <w:spacing w:line="340" w:lineRule="exact"/>
              <w:ind w:right="12"/>
              <w:rPr>
                <w:rFonts w:asciiTheme="minorHAnsi" w:hAnsiTheme="minorHAnsi" w:cstheme="minorHAnsi"/>
                <w:sz w:val="22"/>
                <w:szCs w:val="22"/>
              </w:rPr>
            </w:pPr>
            <w:r w:rsidRPr="00B52F1A">
              <w:rPr>
                <w:rFonts w:asciiTheme="minorHAnsi" w:hAnsiTheme="minorHAnsi" w:cstheme="minorHAnsi"/>
                <w:sz w:val="22"/>
                <w:szCs w:val="22"/>
              </w:rPr>
              <w:t xml:space="preserve">  -  </w:t>
            </w:r>
          </w:p>
        </w:tc>
        <w:tc>
          <w:tcPr>
            <w:tcW w:w="1440" w:type="dxa"/>
            <w:tcBorders>
              <w:top w:val="nil"/>
              <w:left w:val="nil"/>
              <w:bottom w:val="nil"/>
              <w:right w:val="nil"/>
            </w:tcBorders>
          </w:tcPr>
          <w:p w14:paraId="26B4FBE8" w14:textId="798C3735" w:rsidR="00D61DD3" w:rsidRPr="00B52F1A" w:rsidRDefault="00D61DD3" w:rsidP="008C60F5">
            <w:pPr>
              <w:tabs>
                <w:tab w:val="decimal" w:pos="1062"/>
              </w:tabs>
              <w:spacing w:line="340" w:lineRule="exact"/>
              <w:ind w:right="12"/>
              <w:jc w:val="right"/>
              <w:rPr>
                <w:rFonts w:asciiTheme="minorHAnsi" w:hAnsiTheme="minorHAnsi" w:cstheme="minorHAnsi"/>
                <w:sz w:val="22"/>
                <w:szCs w:val="22"/>
              </w:rPr>
            </w:pPr>
            <w:r w:rsidRPr="00B52F1A">
              <w:rPr>
                <w:rFonts w:asciiTheme="minorHAnsi" w:hAnsiTheme="minorHAnsi" w:cstheme="minorHAnsi"/>
                <w:sz w:val="22"/>
                <w:szCs w:val="22"/>
              </w:rPr>
              <w:t>10,344</w:t>
            </w:r>
          </w:p>
        </w:tc>
        <w:tc>
          <w:tcPr>
            <w:tcW w:w="1440" w:type="dxa"/>
            <w:tcBorders>
              <w:top w:val="nil"/>
              <w:left w:val="nil"/>
              <w:bottom w:val="nil"/>
              <w:right w:val="nil"/>
            </w:tcBorders>
          </w:tcPr>
          <w:p w14:paraId="0830B9F1" w14:textId="132EF3F4" w:rsidR="00D61DD3" w:rsidRPr="00B52F1A" w:rsidRDefault="00D61DD3" w:rsidP="008C60F5">
            <w:pPr>
              <w:tabs>
                <w:tab w:val="decimal" w:pos="1062"/>
              </w:tabs>
              <w:spacing w:line="340" w:lineRule="exact"/>
              <w:ind w:right="12"/>
              <w:jc w:val="right"/>
              <w:rPr>
                <w:rFonts w:asciiTheme="minorHAnsi" w:hAnsiTheme="minorHAnsi" w:cstheme="minorHAnsi"/>
                <w:sz w:val="22"/>
                <w:szCs w:val="22"/>
              </w:rPr>
            </w:pPr>
            <w:r w:rsidRPr="00B52F1A">
              <w:rPr>
                <w:rFonts w:asciiTheme="minorHAnsi" w:hAnsiTheme="minorHAnsi" w:cstheme="minorHAnsi"/>
                <w:sz w:val="22"/>
                <w:szCs w:val="22"/>
              </w:rPr>
              <w:t>23,109</w:t>
            </w:r>
          </w:p>
        </w:tc>
      </w:tr>
      <w:tr w:rsidR="00D61DD3" w:rsidRPr="00FD0CA3" w14:paraId="58AC86B7" w14:textId="77777777" w:rsidTr="00B52F1A">
        <w:trPr>
          <w:gridAfter w:val="1"/>
          <w:wAfter w:w="54" w:type="dxa"/>
          <w:cantSplit/>
        </w:trPr>
        <w:tc>
          <w:tcPr>
            <w:tcW w:w="3960" w:type="dxa"/>
          </w:tcPr>
          <w:p w14:paraId="2A4C9935" w14:textId="77777777" w:rsidR="00D61DD3" w:rsidRPr="00FD0CA3" w:rsidRDefault="00D61DD3" w:rsidP="00D61DD3">
            <w:pPr>
              <w:spacing w:line="340" w:lineRule="exact"/>
              <w:jc w:val="both"/>
              <w:rPr>
                <w:rFonts w:asciiTheme="minorHAnsi" w:hAnsiTheme="minorHAnsi" w:cstheme="minorHAnsi"/>
                <w:sz w:val="22"/>
                <w:szCs w:val="22"/>
              </w:rPr>
            </w:pPr>
            <w:r w:rsidRPr="00FD0CA3">
              <w:rPr>
                <w:rFonts w:asciiTheme="minorHAnsi" w:hAnsiTheme="minorHAnsi" w:cstheme="minorHAnsi"/>
                <w:sz w:val="22"/>
                <w:szCs w:val="22"/>
              </w:rPr>
              <w:t>Disposals / write-off</w:t>
            </w:r>
          </w:p>
        </w:tc>
        <w:tc>
          <w:tcPr>
            <w:tcW w:w="1350" w:type="dxa"/>
            <w:tcBorders>
              <w:top w:val="nil"/>
              <w:left w:val="nil"/>
              <w:bottom w:val="nil"/>
              <w:right w:val="nil"/>
            </w:tcBorders>
          </w:tcPr>
          <w:p w14:paraId="579E414C" w14:textId="1990AC13" w:rsidR="00D61DD3" w:rsidRPr="00B52F1A" w:rsidRDefault="00D61DD3" w:rsidP="00D61DD3">
            <w:pPr>
              <w:tabs>
                <w:tab w:val="decimal" w:pos="1062"/>
              </w:tabs>
              <w:spacing w:line="340" w:lineRule="exact"/>
              <w:ind w:right="12"/>
              <w:rPr>
                <w:rFonts w:asciiTheme="minorHAnsi" w:hAnsiTheme="minorHAnsi" w:cstheme="minorHAnsi"/>
                <w:sz w:val="22"/>
                <w:szCs w:val="22"/>
              </w:rPr>
            </w:pPr>
            <w:r w:rsidRPr="00B52F1A">
              <w:rPr>
                <w:rFonts w:asciiTheme="minorHAnsi" w:hAnsiTheme="minorHAnsi" w:cstheme="minorHAnsi"/>
                <w:sz w:val="22"/>
                <w:szCs w:val="22"/>
              </w:rPr>
              <w:t xml:space="preserve">-     </w:t>
            </w:r>
          </w:p>
        </w:tc>
        <w:tc>
          <w:tcPr>
            <w:tcW w:w="1530" w:type="dxa"/>
            <w:tcBorders>
              <w:top w:val="nil"/>
              <w:left w:val="nil"/>
              <w:bottom w:val="nil"/>
              <w:right w:val="nil"/>
            </w:tcBorders>
          </w:tcPr>
          <w:p w14:paraId="6D3BDF8B" w14:textId="101E8465" w:rsidR="00D61DD3" w:rsidRPr="00B52F1A" w:rsidRDefault="00D61DD3" w:rsidP="00D61DD3">
            <w:pPr>
              <w:tabs>
                <w:tab w:val="decimal" w:pos="1062"/>
              </w:tabs>
              <w:spacing w:line="340" w:lineRule="exact"/>
              <w:ind w:right="12"/>
              <w:rPr>
                <w:rFonts w:asciiTheme="minorHAnsi" w:hAnsiTheme="minorHAnsi" w:cstheme="minorHAnsi"/>
                <w:sz w:val="22"/>
                <w:szCs w:val="22"/>
              </w:rPr>
            </w:pPr>
            <w:r w:rsidRPr="00B52F1A">
              <w:rPr>
                <w:rFonts w:asciiTheme="minorHAnsi" w:hAnsiTheme="minorHAnsi" w:cstheme="minorHAnsi"/>
                <w:sz w:val="22"/>
                <w:szCs w:val="22"/>
              </w:rPr>
              <w:t xml:space="preserve">-  </w:t>
            </w:r>
          </w:p>
        </w:tc>
        <w:tc>
          <w:tcPr>
            <w:tcW w:w="1440" w:type="dxa"/>
            <w:tcBorders>
              <w:top w:val="nil"/>
              <w:left w:val="nil"/>
              <w:bottom w:val="nil"/>
              <w:right w:val="nil"/>
            </w:tcBorders>
          </w:tcPr>
          <w:p w14:paraId="2CFBB6A8" w14:textId="4A6D7F0A" w:rsidR="00D61DD3" w:rsidRPr="00B52F1A" w:rsidRDefault="00D61DD3" w:rsidP="008C60F5">
            <w:pPr>
              <w:tabs>
                <w:tab w:val="decimal" w:pos="1062"/>
              </w:tabs>
              <w:spacing w:line="340" w:lineRule="exact"/>
              <w:ind w:right="12"/>
              <w:jc w:val="right"/>
              <w:rPr>
                <w:rFonts w:asciiTheme="minorHAnsi" w:hAnsiTheme="minorHAnsi" w:cstheme="minorHAnsi"/>
                <w:sz w:val="22"/>
                <w:szCs w:val="22"/>
              </w:rPr>
            </w:pPr>
            <w:r w:rsidRPr="00B52F1A">
              <w:rPr>
                <w:rFonts w:asciiTheme="minorHAnsi" w:hAnsiTheme="minorHAnsi" w:cstheme="minorHAnsi"/>
                <w:sz w:val="22"/>
                <w:szCs w:val="22"/>
              </w:rPr>
              <w:t>(3,616)</w:t>
            </w:r>
          </w:p>
        </w:tc>
        <w:tc>
          <w:tcPr>
            <w:tcW w:w="1440" w:type="dxa"/>
            <w:tcBorders>
              <w:top w:val="nil"/>
              <w:left w:val="nil"/>
              <w:bottom w:val="nil"/>
              <w:right w:val="nil"/>
            </w:tcBorders>
          </w:tcPr>
          <w:p w14:paraId="4F9B18E2" w14:textId="65AF8D54" w:rsidR="00D61DD3" w:rsidRPr="00B52F1A" w:rsidRDefault="00D61DD3" w:rsidP="008C60F5">
            <w:pPr>
              <w:tabs>
                <w:tab w:val="decimal" w:pos="1062"/>
              </w:tabs>
              <w:spacing w:line="340" w:lineRule="exact"/>
              <w:ind w:right="12"/>
              <w:jc w:val="right"/>
              <w:rPr>
                <w:rFonts w:asciiTheme="minorHAnsi" w:hAnsiTheme="minorHAnsi" w:cstheme="minorHAnsi"/>
                <w:sz w:val="22"/>
                <w:szCs w:val="22"/>
              </w:rPr>
            </w:pPr>
            <w:r w:rsidRPr="00B52F1A">
              <w:rPr>
                <w:rFonts w:asciiTheme="minorHAnsi" w:hAnsiTheme="minorHAnsi" w:cstheme="minorHAnsi"/>
                <w:sz w:val="22"/>
                <w:szCs w:val="22"/>
              </w:rPr>
              <w:t>(369)</w:t>
            </w:r>
          </w:p>
        </w:tc>
        <w:tc>
          <w:tcPr>
            <w:tcW w:w="1440" w:type="dxa"/>
            <w:tcBorders>
              <w:top w:val="nil"/>
              <w:left w:val="nil"/>
              <w:bottom w:val="nil"/>
              <w:right w:val="nil"/>
            </w:tcBorders>
          </w:tcPr>
          <w:p w14:paraId="0C166561" w14:textId="4974C0BB" w:rsidR="00D61DD3" w:rsidRPr="00B52F1A" w:rsidRDefault="00D61DD3" w:rsidP="00D61DD3">
            <w:pPr>
              <w:tabs>
                <w:tab w:val="decimal" w:pos="1062"/>
              </w:tabs>
              <w:spacing w:line="340" w:lineRule="exact"/>
              <w:ind w:right="12"/>
              <w:rPr>
                <w:rFonts w:asciiTheme="minorHAnsi" w:hAnsiTheme="minorHAnsi" w:cstheme="minorHAnsi"/>
                <w:sz w:val="22"/>
                <w:szCs w:val="22"/>
              </w:rPr>
            </w:pPr>
            <w:r w:rsidRPr="00B52F1A">
              <w:rPr>
                <w:rFonts w:asciiTheme="minorHAnsi" w:hAnsiTheme="minorHAnsi" w:cstheme="minorHAnsi"/>
                <w:sz w:val="22"/>
                <w:szCs w:val="22"/>
              </w:rPr>
              <w:t xml:space="preserve">-  </w:t>
            </w:r>
          </w:p>
        </w:tc>
        <w:tc>
          <w:tcPr>
            <w:tcW w:w="1440" w:type="dxa"/>
            <w:tcBorders>
              <w:top w:val="nil"/>
              <w:left w:val="nil"/>
              <w:bottom w:val="nil"/>
              <w:right w:val="nil"/>
            </w:tcBorders>
          </w:tcPr>
          <w:p w14:paraId="523BF475" w14:textId="520DD2AC" w:rsidR="00D61DD3" w:rsidRPr="00B52F1A" w:rsidRDefault="00D61DD3" w:rsidP="008C60F5">
            <w:pPr>
              <w:tabs>
                <w:tab w:val="decimal" w:pos="1062"/>
              </w:tabs>
              <w:spacing w:line="340" w:lineRule="exact"/>
              <w:ind w:right="12"/>
              <w:jc w:val="right"/>
              <w:rPr>
                <w:rFonts w:asciiTheme="minorHAnsi" w:hAnsiTheme="minorHAnsi" w:cstheme="minorHAnsi"/>
                <w:sz w:val="22"/>
                <w:szCs w:val="22"/>
              </w:rPr>
            </w:pPr>
            <w:r w:rsidRPr="00B52F1A">
              <w:rPr>
                <w:rFonts w:asciiTheme="minorHAnsi" w:hAnsiTheme="minorHAnsi" w:cstheme="minorHAnsi"/>
                <w:sz w:val="22"/>
                <w:szCs w:val="22"/>
              </w:rPr>
              <w:t>(10,677)</w:t>
            </w:r>
          </w:p>
        </w:tc>
        <w:tc>
          <w:tcPr>
            <w:tcW w:w="1440" w:type="dxa"/>
            <w:tcBorders>
              <w:top w:val="nil"/>
              <w:left w:val="nil"/>
              <w:bottom w:val="nil"/>
              <w:right w:val="nil"/>
            </w:tcBorders>
          </w:tcPr>
          <w:p w14:paraId="611E0B83" w14:textId="7758000D" w:rsidR="00D61DD3" w:rsidRPr="00B52F1A" w:rsidRDefault="00D61DD3" w:rsidP="008C60F5">
            <w:pPr>
              <w:tabs>
                <w:tab w:val="decimal" w:pos="1062"/>
              </w:tabs>
              <w:spacing w:line="340" w:lineRule="exact"/>
              <w:ind w:right="12"/>
              <w:jc w:val="right"/>
              <w:rPr>
                <w:rFonts w:asciiTheme="minorHAnsi" w:hAnsiTheme="minorHAnsi" w:cstheme="minorHAnsi"/>
                <w:sz w:val="22"/>
                <w:szCs w:val="22"/>
              </w:rPr>
            </w:pPr>
            <w:r w:rsidRPr="00B52F1A">
              <w:rPr>
                <w:rFonts w:asciiTheme="minorHAnsi" w:hAnsiTheme="minorHAnsi" w:cstheme="minorHAnsi"/>
                <w:sz w:val="22"/>
                <w:szCs w:val="22"/>
              </w:rPr>
              <w:t>(14,662)</w:t>
            </w:r>
          </w:p>
        </w:tc>
      </w:tr>
      <w:tr w:rsidR="0038112E" w:rsidRPr="00FD0CA3" w14:paraId="3C7894FD" w14:textId="77777777" w:rsidTr="00B52F1A">
        <w:trPr>
          <w:gridAfter w:val="1"/>
          <w:wAfter w:w="54" w:type="dxa"/>
          <w:cantSplit/>
        </w:trPr>
        <w:tc>
          <w:tcPr>
            <w:tcW w:w="3960" w:type="dxa"/>
          </w:tcPr>
          <w:p w14:paraId="6DB90A6C" w14:textId="77777777" w:rsidR="0038112E" w:rsidRPr="00FD0CA3" w:rsidRDefault="0038112E" w:rsidP="0038112E">
            <w:pPr>
              <w:spacing w:line="340" w:lineRule="exact"/>
              <w:ind w:left="156" w:right="-110" w:hanging="156"/>
              <w:rPr>
                <w:rFonts w:asciiTheme="minorHAnsi" w:hAnsiTheme="minorHAnsi" w:cstheme="minorHAnsi"/>
                <w:spacing w:val="-3"/>
                <w:sz w:val="22"/>
                <w:szCs w:val="22"/>
              </w:rPr>
            </w:pPr>
            <w:r w:rsidRPr="00FD0CA3">
              <w:rPr>
                <w:rFonts w:asciiTheme="minorHAnsi" w:hAnsiTheme="minorHAnsi" w:cstheme="minorHAnsi"/>
                <w:spacing w:val="-3"/>
                <w:sz w:val="22"/>
                <w:szCs w:val="22"/>
              </w:rPr>
              <w:t xml:space="preserve">Decrease </w:t>
            </w:r>
            <w:proofErr w:type="gramStart"/>
            <w:r w:rsidRPr="00FD0CA3">
              <w:rPr>
                <w:rFonts w:asciiTheme="minorHAnsi" w:hAnsiTheme="minorHAnsi" w:cstheme="minorHAnsi"/>
                <w:spacing w:val="-3"/>
                <w:sz w:val="22"/>
                <w:szCs w:val="22"/>
              </w:rPr>
              <w:t>from</w:t>
            </w:r>
            <w:proofErr w:type="gramEnd"/>
            <w:r w:rsidRPr="00FD0CA3">
              <w:rPr>
                <w:rFonts w:asciiTheme="minorHAnsi" w:hAnsiTheme="minorHAnsi" w:cstheme="minorHAnsi"/>
                <w:spacing w:val="-3"/>
                <w:sz w:val="22"/>
                <w:szCs w:val="22"/>
              </w:rPr>
              <w:t xml:space="preserve"> sales of subsidiaries</w:t>
            </w:r>
          </w:p>
        </w:tc>
        <w:tc>
          <w:tcPr>
            <w:tcW w:w="1350" w:type="dxa"/>
            <w:tcBorders>
              <w:top w:val="nil"/>
              <w:left w:val="nil"/>
              <w:bottom w:val="nil"/>
              <w:right w:val="nil"/>
            </w:tcBorders>
          </w:tcPr>
          <w:p w14:paraId="6ED1B94F" w14:textId="75ABD0EE" w:rsidR="0038112E" w:rsidRPr="00B52F1A" w:rsidRDefault="0038112E" w:rsidP="0038112E">
            <w:pPr>
              <w:tabs>
                <w:tab w:val="decimal" w:pos="1062"/>
              </w:tabs>
              <w:spacing w:line="340" w:lineRule="exact"/>
              <w:ind w:right="12"/>
              <w:rPr>
                <w:rFonts w:asciiTheme="minorHAnsi" w:hAnsiTheme="minorHAnsi" w:cstheme="minorHAnsi"/>
                <w:sz w:val="22"/>
                <w:szCs w:val="22"/>
              </w:rPr>
            </w:pPr>
            <w:r w:rsidRPr="00B52F1A">
              <w:rPr>
                <w:rFonts w:asciiTheme="minorHAnsi" w:hAnsiTheme="minorHAnsi" w:cstheme="minorHAnsi"/>
                <w:sz w:val="22"/>
                <w:szCs w:val="22"/>
              </w:rPr>
              <w:t xml:space="preserve">-     </w:t>
            </w:r>
          </w:p>
        </w:tc>
        <w:tc>
          <w:tcPr>
            <w:tcW w:w="1530" w:type="dxa"/>
            <w:tcBorders>
              <w:top w:val="nil"/>
              <w:left w:val="nil"/>
              <w:bottom w:val="nil"/>
              <w:right w:val="nil"/>
            </w:tcBorders>
          </w:tcPr>
          <w:p w14:paraId="7EBEF113" w14:textId="1ACDC288" w:rsidR="0038112E" w:rsidRPr="00B52F1A" w:rsidRDefault="0038112E" w:rsidP="0038112E">
            <w:pPr>
              <w:tabs>
                <w:tab w:val="decimal" w:pos="1695"/>
              </w:tabs>
              <w:spacing w:line="380" w:lineRule="exact"/>
              <w:jc w:val="right"/>
              <w:rPr>
                <w:rFonts w:asciiTheme="minorHAnsi" w:hAnsiTheme="minorHAnsi" w:cstheme="minorHAnsi"/>
                <w:sz w:val="22"/>
                <w:szCs w:val="22"/>
              </w:rPr>
            </w:pPr>
            <w:r w:rsidRPr="00B52F1A">
              <w:rPr>
                <w:rFonts w:asciiTheme="minorHAnsi" w:hAnsiTheme="minorHAnsi" w:cstheme="minorHAnsi"/>
                <w:sz w:val="22"/>
                <w:szCs w:val="22"/>
              </w:rPr>
              <w:t>(162,800)</w:t>
            </w:r>
          </w:p>
        </w:tc>
        <w:tc>
          <w:tcPr>
            <w:tcW w:w="1440" w:type="dxa"/>
            <w:tcBorders>
              <w:top w:val="nil"/>
              <w:left w:val="nil"/>
              <w:bottom w:val="nil"/>
              <w:right w:val="nil"/>
            </w:tcBorders>
          </w:tcPr>
          <w:p w14:paraId="7E335CF6" w14:textId="62ACAE46" w:rsidR="0038112E" w:rsidRPr="00B52F1A" w:rsidRDefault="0038112E" w:rsidP="008C60F5">
            <w:pPr>
              <w:tabs>
                <w:tab w:val="decimal" w:pos="1695"/>
              </w:tabs>
              <w:spacing w:line="380" w:lineRule="exact"/>
              <w:jc w:val="right"/>
              <w:rPr>
                <w:rFonts w:asciiTheme="minorHAnsi" w:hAnsiTheme="minorHAnsi" w:cstheme="minorHAnsi"/>
                <w:sz w:val="22"/>
                <w:szCs w:val="22"/>
              </w:rPr>
            </w:pPr>
            <w:r w:rsidRPr="00B52F1A">
              <w:rPr>
                <w:rFonts w:asciiTheme="minorHAnsi" w:hAnsiTheme="minorHAnsi" w:cstheme="minorHAnsi"/>
                <w:sz w:val="22"/>
                <w:szCs w:val="22"/>
              </w:rPr>
              <w:t>(365,661)</w:t>
            </w:r>
          </w:p>
        </w:tc>
        <w:tc>
          <w:tcPr>
            <w:tcW w:w="1440" w:type="dxa"/>
            <w:tcBorders>
              <w:top w:val="nil"/>
              <w:left w:val="nil"/>
              <w:bottom w:val="nil"/>
              <w:right w:val="nil"/>
            </w:tcBorders>
          </w:tcPr>
          <w:p w14:paraId="13823B56" w14:textId="15A6AF97" w:rsidR="0038112E" w:rsidRPr="00B52F1A" w:rsidRDefault="0038112E" w:rsidP="0038112E">
            <w:pPr>
              <w:tabs>
                <w:tab w:val="decimal" w:pos="1695"/>
              </w:tabs>
              <w:spacing w:line="380" w:lineRule="exact"/>
              <w:jc w:val="right"/>
              <w:rPr>
                <w:rFonts w:asciiTheme="minorHAnsi" w:hAnsiTheme="minorHAnsi" w:cstheme="minorHAnsi"/>
                <w:sz w:val="22"/>
                <w:szCs w:val="22"/>
              </w:rPr>
            </w:pPr>
            <w:r w:rsidRPr="00B52F1A">
              <w:rPr>
                <w:rFonts w:asciiTheme="minorHAnsi" w:hAnsiTheme="minorHAnsi" w:cstheme="minorHAnsi"/>
                <w:sz w:val="22"/>
                <w:szCs w:val="22"/>
              </w:rPr>
              <w:t>(14,287)</w:t>
            </w:r>
          </w:p>
        </w:tc>
        <w:tc>
          <w:tcPr>
            <w:tcW w:w="1440" w:type="dxa"/>
            <w:tcBorders>
              <w:top w:val="nil"/>
              <w:left w:val="nil"/>
              <w:bottom w:val="nil"/>
              <w:right w:val="nil"/>
            </w:tcBorders>
          </w:tcPr>
          <w:p w14:paraId="062B105D" w14:textId="0606DE53" w:rsidR="0038112E" w:rsidRPr="00B52F1A" w:rsidRDefault="0038112E" w:rsidP="0038112E">
            <w:pPr>
              <w:tabs>
                <w:tab w:val="decimal" w:pos="1695"/>
              </w:tabs>
              <w:spacing w:line="380" w:lineRule="exact"/>
              <w:jc w:val="right"/>
              <w:rPr>
                <w:rFonts w:asciiTheme="minorHAnsi" w:hAnsiTheme="minorHAnsi" w:cstheme="minorHAnsi"/>
                <w:sz w:val="22"/>
                <w:szCs w:val="22"/>
              </w:rPr>
            </w:pPr>
            <w:r w:rsidRPr="00B52F1A">
              <w:rPr>
                <w:rFonts w:asciiTheme="minorHAnsi" w:hAnsiTheme="minorHAnsi" w:cstheme="minorHAnsi"/>
                <w:sz w:val="22"/>
                <w:szCs w:val="22"/>
              </w:rPr>
              <w:t>(795)</w:t>
            </w:r>
          </w:p>
        </w:tc>
        <w:tc>
          <w:tcPr>
            <w:tcW w:w="1440" w:type="dxa"/>
            <w:tcBorders>
              <w:top w:val="nil"/>
              <w:left w:val="nil"/>
              <w:bottom w:val="nil"/>
              <w:right w:val="nil"/>
            </w:tcBorders>
          </w:tcPr>
          <w:p w14:paraId="3D1F6327" w14:textId="508BC355" w:rsidR="0038112E" w:rsidRPr="00B52F1A" w:rsidRDefault="0038112E" w:rsidP="008C60F5">
            <w:pPr>
              <w:tabs>
                <w:tab w:val="decimal" w:pos="1695"/>
              </w:tabs>
              <w:spacing w:line="380" w:lineRule="exact"/>
              <w:jc w:val="right"/>
              <w:rPr>
                <w:rFonts w:asciiTheme="minorHAnsi" w:hAnsiTheme="minorHAnsi" w:cstheme="minorHAnsi"/>
                <w:sz w:val="22"/>
                <w:szCs w:val="22"/>
              </w:rPr>
            </w:pPr>
            <w:r w:rsidRPr="00B52F1A">
              <w:rPr>
                <w:rFonts w:asciiTheme="minorHAnsi" w:hAnsiTheme="minorHAnsi" w:cstheme="minorHAnsi"/>
                <w:sz w:val="22"/>
                <w:szCs w:val="22"/>
              </w:rPr>
              <w:t>(1,544)</w:t>
            </w:r>
          </w:p>
        </w:tc>
        <w:tc>
          <w:tcPr>
            <w:tcW w:w="1440" w:type="dxa"/>
            <w:tcBorders>
              <w:top w:val="nil"/>
              <w:left w:val="nil"/>
              <w:bottom w:val="nil"/>
              <w:right w:val="nil"/>
            </w:tcBorders>
          </w:tcPr>
          <w:p w14:paraId="782B9ED0" w14:textId="1CD18207" w:rsidR="0038112E" w:rsidRPr="00B52F1A" w:rsidRDefault="0038112E" w:rsidP="008C60F5">
            <w:pPr>
              <w:tabs>
                <w:tab w:val="decimal" w:pos="1695"/>
              </w:tabs>
              <w:spacing w:line="380" w:lineRule="exact"/>
              <w:jc w:val="right"/>
              <w:rPr>
                <w:rFonts w:asciiTheme="minorHAnsi" w:hAnsiTheme="minorHAnsi" w:cstheme="minorHAnsi"/>
                <w:sz w:val="22"/>
                <w:szCs w:val="22"/>
              </w:rPr>
            </w:pPr>
            <w:r w:rsidRPr="00B52F1A">
              <w:rPr>
                <w:rFonts w:asciiTheme="minorHAnsi" w:hAnsiTheme="minorHAnsi" w:cstheme="minorHAnsi"/>
                <w:sz w:val="22"/>
                <w:szCs w:val="22"/>
              </w:rPr>
              <w:t>(545,087)</w:t>
            </w:r>
          </w:p>
        </w:tc>
      </w:tr>
      <w:tr w:rsidR="00EA51A0" w:rsidRPr="00FD0CA3" w14:paraId="01CBA001" w14:textId="77777777" w:rsidTr="00B52F1A">
        <w:trPr>
          <w:gridAfter w:val="1"/>
          <w:wAfter w:w="54" w:type="dxa"/>
          <w:cantSplit/>
        </w:trPr>
        <w:tc>
          <w:tcPr>
            <w:tcW w:w="3960" w:type="dxa"/>
          </w:tcPr>
          <w:p w14:paraId="78F87876" w14:textId="77777777" w:rsidR="00EA51A0" w:rsidRPr="00FD0CA3" w:rsidRDefault="00EA51A0" w:rsidP="00EA51A0">
            <w:pPr>
              <w:spacing w:line="340" w:lineRule="exact"/>
              <w:ind w:left="156" w:hanging="156"/>
              <w:rPr>
                <w:rFonts w:asciiTheme="minorHAnsi" w:hAnsiTheme="minorHAnsi" w:cstheme="minorHAnsi"/>
                <w:sz w:val="22"/>
                <w:szCs w:val="22"/>
              </w:rPr>
            </w:pPr>
            <w:r w:rsidRPr="00FD0CA3">
              <w:rPr>
                <w:rFonts w:asciiTheme="minorHAnsi" w:hAnsiTheme="minorHAnsi" w:cstheme="minorHAnsi"/>
                <w:sz w:val="22"/>
                <w:szCs w:val="22"/>
              </w:rPr>
              <w:t>Transfers in (out)</w:t>
            </w:r>
          </w:p>
        </w:tc>
        <w:tc>
          <w:tcPr>
            <w:tcW w:w="1350" w:type="dxa"/>
            <w:tcBorders>
              <w:top w:val="nil"/>
              <w:left w:val="nil"/>
              <w:bottom w:val="nil"/>
              <w:right w:val="nil"/>
            </w:tcBorders>
          </w:tcPr>
          <w:p w14:paraId="6F323CCD" w14:textId="21D9B9AE" w:rsidR="00EA51A0" w:rsidRPr="00B52F1A" w:rsidRDefault="00EA51A0" w:rsidP="00EA51A0">
            <w:pPr>
              <w:tabs>
                <w:tab w:val="decimal" w:pos="1062"/>
              </w:tabs>
              <w:spacing w:line="340" w:lineRule="exact"/>
              <w:ind w:right="12"/>
              <w:rPr>
                <w:rFonts w:asciiTheme="minorHAnsi" w:hAnsiTheme="minorHAnsi" w:cstheme="minorHAnsi"/>
                <w:sz w:val="22"/>
                <w:szCs w:val="22"/>
              </w:rPr>
            </w:pPr>
            <w:r w:rsidRPr="00B52F1A">
              <w:rPr>
                <w:rFonts w:asciiTheme="minorHAnsi" w:hAnsiTheme="minorHAnsi" w:cstheme="minorHAnsi"/>
                <w:sz w:val="22"/>
                <w:szCs w:val="22"/>
              </w:rPr>
              <w:t xml:space="preserve">-     </w:t>
            </w:r>
          </w:p>
        </w:tc>
        <w:tc>
          <w:tcPr>
            <w:tcW w:w="1530" w:type="dxa"/>
            <w:tcBorders>
              <w:top w:val="nil"/>
              <w:left w:val="nil"/>
              <w:bottom w:val="nil"/>
              <w:right w:val="nil"/>
            </w:tcBorders>
          </w:tcPr>
          <w:p w14:paraId="75538113" w14:textId="36AAE682" w:rsidR="00EA51A0" w:rsidRPr="00B52F1A" w:rsidRDefault="00EA51A0" w:rsidP="00EA51A0">
            <w:pPr>
              <w:tabs>
                <w:tab w:val="decimal" w:pos="1695"/>
              </w:tabs>
              <w:spacing w:line="380" w:lineRule="exact"/>
              <w:jc w:val="right"/>
              <w:rPr>
                <w:rFonts w:asciiTheme="minorHAnsi" w:hAnsiTheme="minorHAnsi" w:cstheme="minorHAnsi"/>
                <w:sz w:val="22"/>
                <w:szCs w:val="22"/>
              </w:rPr>
            </w:pPr>
            <w:r w:rsidRPr="00B52F1A">
              <w:rPr>
                <w:rFonts w:asciiTheme="minorHAnsi" w:hAnsiTheme="minorHAnsi" w:cstheme="minorHAnsi"/>
                <w:sz w:val="22"/>
                <w:szCs w:val="22"/>
              </w:rPr>
              <w:t>61,961</w:t>
            </w:r>
          </w:p>
        </w:tc>
        <w:tc>
          <w:tcPr>
            <w:tcW w:w="1440" w:type="dxa"/>
            <w:tcBorders>
              <w:top w:val="nil"/>
              <w:left w:val="nil"/>
              <w:bottom w:val="nil"/>
              <w:right w:val="nil"/>
            </w:tcBorders>
          </w:tcPr>
          <w:p w14:paraId="1F8BB8CE" w14:textId="5559DAF9" w:rsidR="00EA51A0" w:rsidRPr="00B52F1A" w:rsidRDefault="00EA51A0" w:rsidP="00EA51A0">
            <w:pPr>
              <w:tabs>
                <w:tab w:val="decimal" w:pos="1695"/>
              </w:tabs>
              <w:spacing w:line="380" w:lineRule="exact"/>
              <w:jc w:val="right"/>
              <w:rPr>
                <w:rFonts w:asciiTheme="minorHAnsi" w:hAnsiTheme="minorHAnsi" w:cstheme="minorHAnsi"/>
                <w:sz w:val="22"/>
                <w:szCs w:val="22"/>
              </w:rPr>
            </w:pPr>
            <w:r w:rsidRPr="00B52F1A">
              <w:rPr>
                <w:rFonts w:asciiTheme="minorHAnsi" w:hAnsiTheme="minorHAnsi" w:cstheme="minorHAnsi"/>
                <w:sz w:val="22"/>
                <w:szCs w:val="22"/>
              </w:rPr>
              <w:t>98,397</w:t>
            </w:r>
          </w:p>
        </w:tc>
        <w:tc>
          <w:tcPr>
            <w:tcW w:w="1440" w:type="dxa"/>
            <w:tcBorders>
              <w:top w:val="nil"/>
              <w:left w:val="nil"/>
              <w:bottom w:val="nil"/>
              <w:right w:val="nil"/>
            </w:tcBorders>
          </w:tcPr>
          <w:p w14:paraId="4E3D76E6" w14:textId="733262D0" w:rsidR="00EA51A0" w:rsidRPr="00B52F1A" w:rsidRDefault="00EA51A0" w:rsidP="00EA51A0">
            <w:pPr>
              <w:tabs>
                <w:tab w:val="decimal" w:pos="1695"/>
              </w:tabs>
              <w:spacing w:line="380" w:lineRule="exact"/>
              <w:jc w:val="right"/>
              <w:rPr>
                <w:rFonts w:asciiTheme="minorHAnsi" w:hAnsiTheme="minorHAnsi" w:cstheme="minorHAnsi"/>
                <w:sz w:val="22"/>
                <w:szCs w:val="22"/>
              </w:rPr>
            </w:pPr>
            <w:r w:rsidRPr="00B52F1A">
              <w:rPr>
                <w:rFonts w:asciiTheme="minorHAnsi" w:hAnsiTheme="minorHAnsi" w:cstheme="minorHAnsi"/>
                <w:sz w:val="22"/>
                <w:szCs w:val="22"/>
              </w:rPr>
              <w:t>1,404</w:t>
            </w:r>
          </w:p>
        </w:tc>
        <w:tc>
          <w:tcPr>
            <w:tcW w:w="1440" w:type="dxa"/>
            <w:tcBorders>
              <w:top w:val="nil"/>
              <w:left w:val="nil"/>
              <w:bottom w:val="nil"/>
              <w:right w:val="nil"/>
            </w:tcBorders>
          </w:tcPr>
          <w:p w14:paraId="27073B02" w14:textId="716A2F1D" w:rsidR="00EA51A0" w:rsidRPr="00B52F1A" w:rsidRDefault="00EA51A0" w:rsidP="00EA51A0">
            <w:pPr>
              <w:tabs>
                <w:tab w:val="decimal" w:pos="1062"/>
              </w:tabs>
              <w:spacing w:line="340" w:lineRule="exact"/>
              <w:ind w:right="12"/>
              <w:rPr>
                <w:rFonts w:asciiTheme="minorHAnsi" w:hAnsiTheme="minorHAnsi" w:cstheme="minorHAnsi"/>
                <w:sz w:val="22"/>
                <w:szCs w:val="22"/>
              </w:rPr>
            </w:pPr>
            <w:r w:rsidRPr="00B52F1A">
              <w:rPr>
                <w:rFonts w:asciiTheme="minorHAnsi" w:hAnsiTheme="minorHAnsi" w:cstheme="minorHAnsi"/>
                <w:sz w:val="22"/>
                <w:szCs w:val="22"/>
              </w:rPr>
              <w:t xml:space="preserve">  -  </w:t>
            </w:r>
          </w:p>
        </w:tc>
        <w:tc>
          <w:tcPr>
            <w:tcW w:w="1440" w:type="dxa"/>
            <w:tcBorders>
              <w:top w:val="nil"/>
              <w:left w:val="nil"/>
              <w:bottom w:val="nil"/>
              <w:right w:val="nil"/>
            </w:tcBorders>
          </w:tcPr>
          <w:p w14:paraId="5B6F9351" w14:textId="4516A2B6" w:rsidR="00EA51A0" w:rsidRPr="00B52F1A" w:rsidRDefault="00EA51A0" w:rsidP="00EA51A0">
            <w:pPr>
              <w:tabs>
                <w:tab w:val="decimal" w:pos="1695"/>
              </w:tabs>
              <w:spacing w:line="380" w:lineRule="exact"/>
              <w:jc w:val="right"/>
              <w:rPr>
                <w:rFonts w:asciiTheme="minorHAnsi" w:hAnsiTheme="minorHAnsi" w:cstheme="minorHAnsi"/>
                <w:sz w:val="22"/>
                <w:szCs w:val="22"/>
              </w:rPr>
            </w:pPr>
            <w:r w:rsidRPr="00B52F1A">
              <w:rPr>
                <w:rFonts w:asciiTheme="minorHAnsi" w:hAnsiTheme="minorHAnsi" w:cstheme="minorHAnsi"/>
                <w:sz w:val="22"/>
                <w:szCs w:val="22"/>
              </w:rPr>
              <w:t>(161,762)</w:t>
            </w:r>
          </w:p>
        </w:tc>
        <w:tc>
          <w:tcPr>
            <w:tcW w:w="1440" w:type="dxa"/>
            <w:tcBorders>
              <w:top w:val="nil"/>
              <w:left w:val="nil"/>
              <w:bottom w:val="nil"/>
              <w:right w:val="nil"/>
            </w:tcBorders>
          </w:tcPr>
          <w:p w14:paraId="6273713A" w14:textId="7C403EA8" w:rsidR="00EA51A0" w:rsidRPr="00B52F1A" w:rsidRDefault="00EA51A0" w:rsidP="00EA51A0">
            <w:pPr>
              <w:tabs>
                <w:tab w:val="decimal" w:pos="1062"/>
              </w:tabs>
              <w:spacing w:line="340" w:lineRule="exact"/>
              <w:ind w:right="12"/>
              <w:rPr>
                <w:rFonts w:asciiTheme="minorHAnsi" w:hAnsiTheme="minorHAnsi" w:cstheme="minorHAnsi"/>
                <w:sz w:val="22"/>
                <w:szCs w:val="22"/>
              </w:rPr>
            </w:pPr>
            <w:r w:rsidRPr="00B52F1A">
              <w:rPr>
                <w:rFonts w:asciiTheme="minorHAnsi" w:hAnsiTheme="minorHAnsi" w:cstheme="minorHAnsi"/>
                <w:sz w:val="22"/>
                <w:szCs w:val="22"/>
              </w:rPr>
              <w:t xml:space="preserve">  -  </w:t>
            </w:r>
          </w:p>
        </w:tc>
      </w:tr>
      <w:tr w:rsidR="00EA51A0" w:rsidRPr="00FD0CA3" w14:paraId="5120A67C" w14:textId="77777777" w:rsidTr="00B52F1A">
        <w:trPr>
          <w:gridAfter w:val="1"/>
          <w:wAfter w:w="54" w:type="dxa"/>
          <w:cantSplit/>
        </w:trPr>
        <w:tc>
          <w:tcPr>
            <w:tcW w:w="3960" w:type="dxa"/>
          </w:tcPr>
          <w:p w14:paraId="067CBBC9" w14:textId="77777777" w:rsidR="0086736D" w:rsidRPr="00D65367" w:rsidRDefault="007D7C49" w:rsidP="00EA51A0">
            <w:pPr>
              <w:spacing w:line="340" w:lineRule="exact"/>
              <w:ind w:left="156" w:hanging="156"/>
              <w:rPr>
                <w:rFonts w:asciiTheme="minorHAnsi" w:hAnsiTheme="minorHAnsi" w:cstheme="minorHAnsi"/>
                <w:sz w:val="22"/>
                <w:szCs w:val="22"/>
              </w:rPr>
            </w:pPr>
            <w:r w:rsidRPr="00D65367">
              <w:rPr>
                <w:rFonts w:asciiTheme="minorHAnsi" w:hAnsiTheme="minorHAnsi" w:cstheme="minorHAnsi"/>
                <w:sz w:val="22"/>
                <w:szCs w:val="22"/>
              </w:rPr>
              <w:t>Transferred from right-of-use assets</w:t>
            </w:r>
          </w:p>
          <w:p w14:paraId="7BC60959" w14:textId="3B5FE018" w:rsidR="00EA51A0" w:rsidRPr="00D65367" w:rsidRDefault="00EA51A0" w:rsidP="00EA51A0">
            <w:pPr>
              <w:spacing w:line="340" w:lineRule="exact"/>
              <w:ind w:left="156" w:hanging="156"/>
              <w:rPr>
                <w:rFonts w:asciiTheme="minorHAnsi" w:hAnsiTheme="minorHAnsi" w:cstheme="minorHAnsi"/>
                <w:sz w:val="22"/>
                <w:szCs w:val="22"/>
                <w:cs/>
              </w:rPr>
            </w:pPr>
            <w:r w:rsidRPr="00D65367">
              <w:rPr>
                <w:rFonts w:asciiTheme="minorHAnsi" w:hAnsiTheme="minorHAnsi" w:cstheme="minorHAnsi"/>
                <w:sz w:val="22"/>
                <w:szCs w:val="22"/>
              </w:rPr>
              <w:t>(Note 1</w:t>
            </w:r>
            <w:r w:rsidR="00D65367" w:rsidRPr="00D65367">
              <w:rPr>
                <w:rFonts w:asciiTheme="minorHAnsi" w:hAnsiTheme="minorHAnsi" w:cstheme="minorHAnsi"/>
                <w:sz w:val="22"/>
                <w:szCs w:val="22"/>
              </w:rPr>
              <w:t>8</w:t>
            </w:r>
            <w:r w:rsidRPr="00D65367">
              <w:rPr>
                <w:rFonts w:asciiTheme="minorHAnsi" w:hAnsiTheme="minorHAnsi" w:cstheme="minorHAnsi"/>
                <w:sz w:val="22"/>
                <w:szCs w:val="22"/>
              </w:rPr>
              <w:t>)</w:t>
            </w:r>
          </w:p>
        </w:tc>
        <w:tc>
          <w:tcPr>
            <w:tcW w:w="1350" w:type="dxa"/>
            <w:tcBorders>
              <w:top w:val="nil"/>
              <w:left w:val="nil"/>
              <w:bottom w:val="nil"/>
              <w:right w:val="nil"/>
            </w:tcBorders>
          </w:tcPr>
          <w:p w14:paraId="07BE17FA" w14:textId="77777777" w:rsidR="0086736D" w:rsidRPr="00B52F1A" w:rsidRDefault="0086736D" w:rsidP="00EA51A0">
            <w:pPr>
              <w:tabs>
                <w:tab w:val="decimal" w:pos="1062"/>
              </w:tabs>
              <w:spacing w:line="340" w:lineRule="exact"/>
              <w:ind w:right="12"/>
              <w:rPr>
                <w:rFonts w:asciiTheme="minorHAnsi" w:hAnsiTheme="minorHAnsi" w:cstheme="minorHAnsi"/>
                <w:sz w:val="22"/>
                <w:szCs w:val="22"/>
              </w:rPr>
            </w:pPr>
          </w:p>
          <w:p w14:paraId="77618402" w14:textId="7A3CC0D1" w:rsidR="00EA51A0" w:rsidRPr="00B52F1A" w:rsidRDefault="00EA51A0" w:rsidP="00EA51A0">
            <w:pPr>
              <w:tabs>
                <w:tab w:val="decimal" w:pos="1062"/>
              </w:tabs>
              <w:spacing w:line="340" w:lineRule="exact"/>
              <w:ind w:right="12"/>
              <w:rPr>
                <w:rFonts w:asciiTheme="minorHAnsi" w:hAnsiTheme="minorHAnsi" w:cstheme="minorHAnsi"/>
                <w:sz w:val="22"/>
                <w:szCs w:val="22"/>
              </w:rPr>
            </w:pPr>
            <w:r w:rsidRPr="00B52F1A">
              <w:rPr>
                <w:rFonts w:asciiTheme="minorHAnsi" w:hAnsiTheme="minorHAnsi" w:cstheme="minorHAnsi"/>
                <w:sz w:val="22"/>
                <w:szCs w:val="22"/>
              </w:rPr>
              <w:t xml:space="preserve">-     </w:t>
            </w:r>
          </w:p>
        </w:tc>
        <w:tc>
          <w:tcPr>
            <w:tcW w:w="1530" w:type="dxa"/>
            <w:tcBorders>
              <w:top w:val="nil"/>
              <w:left w:val="nil"/>
              <w:bottom w:val="nil"/>
              <w:right w:val="nil"/>
            </w:tcBorders>
          </w:tcPr>
          <w:p w14:paraId="02894921" w14:textId="77777777" w:rsidR="0086736D" w:rsidRPr="00B52F1A" w:rsidRDefault="0086736D" w:rsidP="00EA51A0">
            <w:pPr>
              <w:tabs>
                <w:tab w:val="decimal" w:pos="1062"/>
              </w:tabs>
              <w:spacing w:line="340" w:lineRule="exact"/>
              <w:ind w:right="12"/>
              <w:rPr>
                <w:rFonts w:asciiTheme="minorHAnsi" w:hAnsiTheme="minorHAnsi" w:cstheme="minorHAnsi"/>
                <w:sz w:val="22"/>
                <w:szCs w:val="22"/>
              </w:rPr>
            </w:pPr>
          </w:p>
          <w:p w14:paraId="7312280D" w14:textId="22AA83A6" w:rsidR="00EA51A0" w:rsidRPr="00B52F1A" w:rsidRDefault="00EA51A0" w:rsidP="00EA51A0">
            <w:pPr>
              <w:tabs>
                <w:tab w:val="decimal" w:pos="1062"/>
              </w:tabs>
              <w:spacing w:line="340" w:lineRule="exact"/>
              <w:ind w:right="12"/>
              <w:rPr>
                <w:rFonts w:asciiTheme="minorHAnsi" w:hAnsiTheme="minorHAnsi" w:cstheme="minorHAnsi"/>
                <w:sz w:val="22"/>
                <w:szCs w:val="22"/>
              </w:rPr>
            </w:pPr>
            <w:r w:rsidRPr="00B52F1A">
              <w:rPr>
                <w:rFonts w:asciiTheme="minorHAnsi" w:hAnsiTheme="minorHAnsi" w:cstheme="minorHAnsi"/>
                <w:sz w:val="22"/>
                <w:szCs w:val="22"/>
              </w:rPr>
              <w:t xml:space="preserve">  -  </w:t>
            </w:r>
          </w:p>
        </w:tc>
        <w:tc>
          <w:tcPr>
            <w:tcW w:w="1440" w:type="dxa"/>
            <w:tcBorders>
              <w:top w:val="nil"/>
              <w:left w:val="nil"/>
              <w:bottom w:val="nil"/>
              <w:right w:val="nil"/>
            </w:tcBorders>
          </w:tcPr>
          <w:p w14:paraId="60BA51A0" w14:textId="77777777" w:rsidR="0086736D" w:rsidRPr="00B52F1A" w:rsidRDefault="0086736D" w:rsidP="00EA51A0">
            <w:pPr>
              <w:tabs>
                <w:tab w:val="decimal" w:pos="1062"/>
              </w:tabs>
              <w:spacing w:line="340" w:lineRule="exact"/>
              <w:ind w:right="12"/>
              <w:rPr>
                <w:rFonts w:asciiTheme="minorHAnsi" w:hAnsiTheme="minorHAnsi" w:cstheme="minorHAnsi"/>
                <w:sz w:val="22"/>
                <w:szCs w:val="22"/>
              </w:rPr>
            </w:pPr>
          </w:p>
          <w:p w14:paraId="1A976726" w14:textId="67C737F3" w:rsidR="00EA51A0" w:rsidRPr="00B52F1A" w:rsidRDefault="00EA51A0" w:rsidP="00EA51A0">
            <w:pPr>
              <w:tabs>
                <w:tab w:val="decimal" w:pos="1062"/>
              </w:tabs>
              <w:spacing w:line="340" w:lineRule="exact"/>
              <w:ind w:right="12"/>
              <w:rPr>
                <w:rFonts w:asciiTheme="minorHAnsi" w:hAnsiTheme="minorHAnsi" w:cstheme="minorHAnsi"/>
                <w:sz w:val="22"/>
                <w:szCs w:val="22"/>
              </w:rPr>
            </w:pPr>
            <w:r w:rsidRPr="00B52F1A">
              <w:rPr>
                <w:rFonts w:asciiTheme="minorHAnsi" w:hAnsiTheme="minorHAnsi" w:cstheme="minorHAnsi"/>
                <w:sz w:val="22"/>
                <w:szCs w:val="22"/>
              </w:rPr>
              <w:t xml:space="preserve">  -  </w:t>
            </w:r>
          </w:p>
        </w:tc>
        <w:tc>
          <w:tcPr>
            <w:tcW w:w="1440" w:type="dxa"/>
            <w:tcBorders>
              <w:top w:val="nil"/>
              <w:left w:val="nil"/>
              <w:bottom w:val="nil"/>
              <w:right w:val="nil"/>
            </w:tcBorders>
          </w:tcPr>
          <w:p w14:paraId="5F6DE4B8" w14:textId="77777777" w:rsidR="0086736D" w:rsidRPr="00B52F1A" w:rsidRDefault="0086736D" w:rsidP="00EA51A0">
            <w:pPr>
              <w:tabs>
                <w:tab w:val="decimal" w:pos="1062"/>
              </w:tabs>
              <w:spacing w:line="340" w:lineRule="exact"/>
              <w:ind w:right="12"/>
              <w:rPr>
                <w:rFonts w:asciiTheme="minorHAnsi" w:hAnsiTheme="minorHAnsi" w:cstheme="minorHAnsi"/>
                <w:sz w:val="22"/>
                <w:szCs w:val="22"/>
              </w:rPr>
            </w:pPr>
          </w:p>
          <w:p w14:paraId="3D5CC9FD" w14:textId="66DA4AA1" w:rsidR="00EA51A0" w:rsidRPr="00B52F1A" w:rsidRDefault="00EA51A0" w:rsidP="00EA51A0">
            <w:pPr>
              <w:tabs>
                <w:tab w:val="decimal" w:pos="1062"/>
              </w:tabs>
              <w:spacing w:line="340" w:lineRule="exact"/>
              <w:ind w:right="12"/>
              <w:rPr>
                <w:rFonts w:asciiTheme="minorHAnsi" w:hAnsiTheme="minorHAnsi" w:cstheme="minorHAnsi"/>
                <w:sz w:val="22"/>
                <w:szCs w:val="22"/>
              </w:rPr>
            </w:pPr>
            <w:r w:rsidRPr="00B52F1A">
              <w:rPr>
                <w:rFonts w:asciiTheme="minorHAnsi" w:hAnsiTheme="minorHAnsi" w:cstheme="minorHAnsi"/>
                <w:sz w:val="22"/>
                <w:szCs w:val="22"/>
              </w:rPr>
              <w:t xml:space="preserve">  -  </w:t>
            </w:r>
          </w:p>
        </w:tc>
        <w:tc>
          <w:tcPr>
            <w:tcW w:w="1440" w:type="dxa"/>
            <w:tcBorders>
              <w:top w:val="nil"/>
              <w:left w:val="nil"/>
              <w:bottom w:val="nil"/>
              <w:right w:val="nil"/>
            </w:tcBorders>
          </w:tcPr>
          <w:p w14:paraId="243AE295" w14:textId="77777777" w:rsidR="0086736D" w:rsidRPr="00B52F1A" w:rsidRDefault="0086736D" w:rsidP="00EA51A0">
            <w:pPr>
              <w:tabs>
                <w:tab w:val="decimal" w:pos="1695"/>
              </w:tabs>
              <w:spacing w:line="380" w:lineRule="exact"/>
              <w:jc w:val="right"/>
              <w:rPr>
                <w:rFonts w:asciiTheme="minorHAnsi" w:hAnsiTheme="minorHAnsi" w:cstheme="minorHAnsi"/>
                <w:sz w:val="22"/>
                <w:szCs w:val="22"/>
              </w:rPr>
            </w:pPr>
          </w:p>
          <w:p w14:paraId="2BBDB6B1" w14:textId="15EC45B5" w:rsidR="00EA51A0" w:rsidRPr="00B52F1A" w:rsidRDefault="00EA51A0" w:rsidP="00EA51A0">
            <w:pPr>
              <w:tabs>
                <w:tab w:val="decimal" w:pos="1695"/>
              </w:tabs>
              <w:spacing w:line="380" w:lineRule="exact"/>
              <w:jc w:val="right"/>
              <w:rPr>
                <w:rFonts w:asciiTheme="minorHAnsi" w:hAnsiTheme="minorHAnsi" w:cstheme="minorHAnsi"/>
                <w:sz w:val="22"/>
                <w:szCs w:val="22"/>
              </w:rPr>
            </w:pPr>
            <w:r w:rsidRPr="00B52F1A">
              <w:rPr>
                <w:rFonts w:asciiTheme="minorHAnsi" w:hAnsiTheme="minorHAnsi" w:cstheme="minorHAnsi"/>
                <w:sz w:val="22"/>
                <w:szCs w:val="22"/>
              </w:rPr>
              <w:t>3,390</w:t>
            </w:r>
          </w:p>
        </w:tc>
        <w:tc>
          <w:tcPr>
            <w:tcW w:w="1440" w:type="dxa"/>
            <w:tcBorders>
              <w:top w:val="nil"/>
              <w:left w:val="nil"/>
              <w:bottom w:val="nil"/>
              <w:right w:val="nil"/>
            </w:tcBorders>
          </w:tcPr>
          <w:p w14:paraId="3789349B" w14:textId="77777777" w:rsidR="0086736D" w:rsidRPr="00B52F1A" w:rsidRDefault="0086736D" w:rsidP="00EA51A0">
            <w:pPr>
              <w:tabs>
                <w:tab w:val="decimal" w:pos="1062"/>
              </w:tabs>
              <w:spacing w:line="340" w:lineRule="exact"/>
              <w:ind w:right="12"/>
              <w:rPr>
                <w:rFonts w:asciiTheme="minorHAnsi" w:hAnsiTheme="minorHAnsi" w:cstheme="minorHAnsi"/>
                <w:sz w:val="22"/>
                <w:szCs w:val="22"/>
              </w:rPr>
            </w:pPr>
          </w:p>
          <w:p w14:paraId="28167E97" w14:textId="02133FF4" w:rsidR="00EA51A0" w:rsidRPr="00B52F1A" w:rsidRDefault="00EA51A0" w:rsidP="00EA51A0">
            <w:pPr>
              <w:tabs>
                <w:tab w:val="decimal" w:pos="1062"/>
              </w:tabs>
              <w:spacing w:line="340" w:lineRule="exact"/>
              <w:ind w:right="12"/>
              <w:rPr>
                <w:rFonts w:asciiTheme="minorHAnsi" w:hAnsiTheme="minorHAnsi" w:cstheme="minorHAnsi"/>
                <w:sz w:val="22"/>
                <w:szCs w:val="22"/>
              </w:rPr>
            </w:pPr>
            <w:r w:rsidRPr="00B52F1A">
              <w:rPr>
                <w:rFonts w:asciiTheme="minorHAnsi" w:hAnsiTheme="minorHAnsi" w:cstheme="minorHAnsi"/>
                <w:sz w:val="22"/>
                <w:szCs w:val="22"/>
              </w:rPr>
              <w:t xml:space="preserve">  -  </w:t>
            </w:r>
          </w:p>
        </w:tc>
        <w:tc>
          <w:tcPr>
            <w:tcW w:w="1440" w:type="dxa"/>
            <w:tcBorders>
              <w:top w:val="nil"/>
              <w:left w:val="nil"/>
              <w:bottom w:val="nil"/>
              <w:right w:val="nil"/>
            </w:tcBorders>
          </w:tcPr>
          <w:p w14:paraId="0149F4C1" w14:textId="77777777" w:rsidR="0086736D" w:rsidRPr="00B52F1A" w:rsidRDefault="0086736D" w:rsidP="00EA51A0">
            <w:pPr>
              <w:tabs>
                <w:tab w:val="decimal" w:pos="1695"/>
              </w:tabs>
              <w:spacing w:line="380" w:lineRule="exact"/>
              <w:jc w:val="right"/>
              <w:rPr>
                <w:rFonts w:asciiTheme="minorHAnsi" w:hAnsiTheme="minorHAnsi" w:cstheme="minorHAnsi"/>
                <w:sz w:val="22"/>
                <w:szCs w:val="22"/>
              </w:rPr>
            </w:pPr>
          </w:p>
          <w:p w14:paraId="02033BFA" w14:textId="25B3E44C" w:rsidR="00EA51A0" w:rsidRPr="00B52F1A" w:rsidRDefault="00EA51A0" w:rsidP="00EA51A0">
            <w:pPr>
              <w:tabs>
                <w:tab w:val="decimal" w:pos="1695"/>
              </w:tabs>
              <w:spacing w:line="380" w:lineRule="exact"/>
              <w:jc w:val="right"/>
              <w:rPr>
                <w:rFonts w:asciiTheme="minorHAnsi" w:hAnsiTheme="minorHAnsi" w:cstheme="minorHAnsi"/>
                <w:sz w:val="22"/>
                <w:szCs w:val="22"/>
              </w:rPr>
            </w:pPr>
            <w:r w:rsidRPr="00B52F1A">
              <w:rPr>
                <w:rFonts w:asciiTheme="minorHAnsi" w:hAnsiTheme="minorHAnsi" w:cstheme="minorHAnsi"/>
                <w:sz w:val="22"/>
                <w:szCs w:val="22"/>
              </w:rPr>
              <w:t>3,390</w:t>
            </w:r>
          </w:p>
        </w:tc>
      </w:tr>
      <w:tr w:rsidR="00EA51A0" w:rsidRPr="00FD0CA3" w14:paraId="0527AEDE" w14:textId="77777777" w:rsidTr="00B52F1A">
        <w:trPr>
          <w:gridAfter w:val="1"/>
          <w:wAfter w:w="54" w:type="dxa"/>
          <w:cantSplit/>
        </w:trPr>
        <w:tc>
          <w:tcPr>
            <w:tcW w:w="3960" w:type="dxa"/>
          </w:tcPr>
          <w:p w14:paraId="5394421A" w14:textId="77777777" w:rsidR="00EA51A0" w:rsidRPr="00D65367" w:rsidRDefault="00EA51A0" w:rsidP="00EA51A0">
            <w:pPr>
              <w:spacing w:line="340" w:lineRule="exact"/>
              <w:ind w:left="156" w:hanging="156"/>
              <w:rPr>
                <w:rFonts w:asciiTheme="minorHAnsi" w:hAnsiTheme="minorHAnsi" w:cstheme="minorHAnsi"/>
                <w:sz w:val="22"/>
                <w:szCs w:val="22"/>
              </w:rPr>
            </w:pPr>
            <w:r w:rsidRPr="00D65367">
              <w:rPr>
                <w:rFonts w:asciiTheme="minorHAnsi" w:hAnsiTheme="minorHAnsi" w:cstheme="minorHAnsi"/>
                <w:sz w:val="22"/>
                <w:szCs w:val="22"/>
              </w:rPr>
              <w:lastRenderedPageBreak/>
              <w:t>Transferred to investment property</w:t>
            </w:r>
          </w:p>
          <w:p w14:paraId="3249FBC8" w14:textId="79B8D12F" w:rsidR="00EA51A0" w:rsidRPr="00D65367" w:rsidRDefault="00EA51A0" w:rsidP="00EA51A0">
            <w:pPr>
              <w:spacing w:line="340" w:lineRule="exact"/>
              <w:ind w:left="156" w:hanging="156"/>
              <w:rPr>
                <w:rFonts w:asciiTheme="minorHAnsi" w:hAnsiTheme="minorHAnsi" w:cstheme="minorHAnsi"/>
                <w:sz w:val="22"/>
                <w:szCs w:val="22"/>
              </w:rPr>
            </w:pPr>
            <w:r w:rsidRPr="00D65367">
              <w:rPr>
                <w:rFonts w:asciiTheme="minorHAnsi" w:hAnsiTheme="minorHAnsi" w:cstheme="minorHAnsi"/>
                <w:sz w:val="22"/>
                <w:szCs w:val="22"/>
              </w:rPr>
              <w:t xml:space="preserve">(Note </w:t>
            </w:r>
            <w:r w:rsidRPr="00D65367">
              <w:rPr>
                <w:rFonts w:asciiTheme="minorHAnsi" w:hAnsiTheme="minorHAnsi" w:cstheme="minorHAnsi"/>
                <w:sz w:val="22"/>
                <w:szCs w:val="22"/>
                <w:cs/>
              </w:rPr>
              <w:t>17)</w:t>
            </w:r>
          </w:p>
        </w:tc>
        <w:tc>
          <w:tcPr>
            <w:tcW w:w="1350" w:type="dxa"/>
            <w:tcBorders>
              <w:top w:val="nil"/>
              <w:left w:val="nil"/>
              <w:bottom w:val="nil"/>
              <w:right w:val="nil"/>
            </w:tcBorders>
          </w:tcPr>
          <w:p w14:paraId="370B4D7D" w14:textId="77777777" w:rsidR="00EA51A0" w:rsidRPr="00B52F1A" w:rsidRDefault="00EA51A0" w:rsidP="00A52882">
            <w:pPr>
              <w:tabs>
                <w:tab w:val="decimal" w:pos="1062"/>
              </w:tabs>
              <w:spacing w:line="340" w:lineRule="exact"/>
              <w:ind w:right="12"/>
              <w:jc w:val="right"/>
              <w:rPr>
                <w:rFonts w:asciiTheme="minorHAnsi" w:hAnsiTheme="minorHAnsi" w:cstheme="minorHAnsi"/>
                <w:sz w:val="22"/>
                <w:szCs w:val="22"/>
              </w:rPr>
            </w:pPr>
          </w:p>
          <w:p w14:paraId="5B4CE8EB" w14:textId="291573E1" w:rsidR="00EA51A0" w:rsidRPr="00B52F1A" w:rsidRDefault="00EA51A0" w:rsidP="00A52882">
            <w:pPr>
              <w:tabs>
                <w:tab w:val="decimal" w:pos="1062"/>
              </w:tabs>
              <w:spacing w:line="340" w:lineRule="exact"/>
              <w:ind w:right="12"/>
              <w:jc w:val="right"/>
              <w:rPr>
                <w:rFonts w:asciiTheme="minorHAnsi" w:hAnsiTheme="minorHAnsi" w:cstheme="minorHAnsi"/>
                <w:sz w:val="22"/>
                <w:szCs w:val="22"/>
              </w:rPr>
            </w:pPr>
            <w:r w:rsidRPr="00B52F1A">
              <w:rPr>
                <w:rFonts w:asciiTheme="minorHAnsi" w:hAnsiTheme="minorHAnsi" w:cstheme="minorHAnsi"/>
                <w:sz w:val="22"/>
                <w:szCs w:val="22"/>
              </w:rPr>
              <w:t>(34,993)</w:t>
            </w:r>
          </w:p>
        </w:tc>
        <w:tc>
          <w:tcPr>
            <w:tcW w:w="1530" w:type="dxa"/>
            <w:tcBorders>
              <w:top w:val="nil"/>
              <w:left w:val="nil"/>
              <w:bottom w:val="nil"/>
              <w:right w:val="nil"/>
            </w:tcBorders>
          </w:tcPr>
          <w:p w14:paraId="27D92543" w14:textId="77777777" w:rsidR="00EA51A0" w:rsidRPr="00B52F1A" w:rsidRDefault="00EA51A0" w:rsidP="00A52882">
            <w:pPr>
              <w:tabs>
                <w:tab w:val="decimal" w:pos="1062"/>
              </w:tabs>
              <w:spacing w:line="340" w:lineRule="exact"/>
              <w:ind w:right="12"/>
              <w:jc w:val="right"/>
              <w:rPr>
                <w:rFonts w:asciiTheme="minorHAnsi" w:hAnsiTheme="minorHAnsi" w:cstheme="minorHAnsi"/>
                <w:sz w:val="22"/>
                <w:szCs w:val="22"/>
              </w:rPr>
            </w:pPr>
          </w:p>
          <w:p w14:paraId="3090613B" w14:textId="47A88A94" w:rsidR="00EA51A0" w:rsidRPr="00B52F1A" w:rsidRDefault="00EA51A0" w:rsidP="00A52882">
            <w:pPr>
              <w:tabs>
                <w:tab w:val="decimal" w:pos="1062"/>
              </w:tabs>
              <w:spacing w:line="340" w:lineRule="exact"/>
              <w:ind w:right="12"/>
              <w:jc w:val="right"/>
              <w:rPr>
                <w:rFonts w:asciiTheme="minorHAnsi" w:hAnsiTheme="minorHAnsi" w:cstheme="minorHAnsi"/>
                <w:sz w:val="22"/>
                <w:szCs w:val="22"/>
              </w:rPr>
            </w:pPr>
            <w:r w:rsidRPr="00B52F1A">
              <w:rPr>
                <w:rFonts w:asciiTheme="minorHAnsi" w:hAnsiTheme="minorHAnsi" w:cstheme="minorHAnsi"/>
                <w:sz w:val="22"/>
                <w:szCs w:val="22"/>
              </w:rPr>
              <w:t>(63,898)</w:t>
            </w:r>
          </w:p>
        </w:tc>
        <w:tc>
          <w:tcPr>
            <w:tcW w:w="1440" w:type="dxa"/>
            <w:tcBorders>
              <w:top w:val="nil"/>
              <w:left w:val="nil"/>
              <w:bottom w:val="nil"/>
              <w:right w:val="nil"/>
            </w:tcBorders>
          </w:tcPr>
          <w:p w14:paraId="6D38336E" w14:textId="77777777" w:rsidR="00EA51A0" w:rsidRPr="00B52F1A" w:rsidRDefault="00EA51A0" w:rsidP="00A52882">
            <w:pPr>
              <w:tabs>
                <w:tab w:val="decimal" w:pos="1062"/>
              </w:tabs>
              <w:spacing w:line="340" w:lineRule="exact"/>
              <w:ind w:right="12"/>
              <w:rPr>
                <w:rFonts w:asciiTheme="minorHAnsi" w:hAnsiTheme="minorHAnsi" w:cstheme="minorHAnsi"/>
                <w:sz w:val="22"/>
                <w:szCs w:val="22"/>
              </w:rPr>
            </w:pPr>
          </w:p>
          <w:p w14:paraId="2DEED074" w14:textId="17B09B08" w:rsidR="00EA51A0" w:rsidRPr="00B52F1A" w:rsidRDefault="00EA51A0" w:rsidP="00A52882">
            <w:pPr>
              <w:tabs>
                <w:tab w:val="decimal" w:pos="1062"/>
              </w:tabs>
              <w:spacing w:line="340" w:lineRule="exact"/>
              <w:ind w:right="12"/>
              <w:rPr>
                <w:rFonts w:asciiTheme="minorHAnsi" w:hAnsiTheme="minorHAnsi" w:cstheme="minorHAnsi"/>
                <w:sz w:val="22"/>
                <w:szCs w:val="22"/>
              </w:rPr>
            </w:pPr>
            <w:r w:rsidRPr="00B52F1A">
              <w:rPr>
                <w:rFonts w:asciiTheme="minorHAnsi" w:hAnsiTheme="minorHAnsi" w:cstheme="minorHAnsi"/>
                <w:sz w:val="22"/>
                <w:szCs w:val="22"/>
              </w:rPr>
              <w:t xml:space="preserve">  -  </w:t>
            </w:r>
          </w:p>
        </w:tc>
        <w:tc>
          <w:tcPr>
            <w:tcW w:w="1440" w:type="dxa"/>
            <w:tcBorders>
              <w:top w:val="nil"/>
              <w:left w:val="nil"/>
              <w:bottom w:val="nil"/>
              <w:right w:val="nil"/>
            </w:tcBorders>
          </w:tcPr>
          <w:p w14:paraId="21570FAA" w14:textId="77777777" w:rsidR="00EA51A0" w:rsidRPr="00B52F1A" w:rsidRDefault="00EA51A0" w:rsidP="00A52882">
            <w:pPr>
              <w:tabs>
                <w:tab w:val="decimal" w:pos="1062"/>
              </w:tabs>
              <w:spacing w:line="340" w:lineRule="exact"/>
              <w:ind w:right="12"/>
              <w:rPr>
                <w:rFonts w:asciiTheme="minorHAnsi" w:hAnsiTheme="minorHAnsi" w:cstheme="minorHAnsi"/>
                <w:sz w:val="22"/>
                <w:szCs w:val="22"/>
              </w:rPr>
            </w:pPr>
          </w:p>
          <w:p w14:paraId="3DBFB893" w14:textId="201A05A3" w:rsidR="00EA51A0" w:rsidRPr="00B52F1A" w:rsidRDefault="00EA51A0" w:rsidP="00A52882">
            <w:pPr>
              <w:tabs>
                <w:tab w:val="decimal" w:pos="1062"/>
              </w:tabs>
              <w:spacing w:line="340" w:lineRule="exact"/>
              <w:ind w:right="12"/>
              <w:rPr>
                <w:rFonts w:asciiTheme="minorHAnsi" w:hAnsiTheme="minorHAnsi" w:cstheme="minorHAnsi"/>
                <w:sz w:val="22"/>
                <w:szCs w:val="22"/>
              </w:rPr>
            </w:pPr>
            <w:r w:rsidRPr="00B52F1A">
              <w:rPr>
                <w:rFonts w:asciiTheme="minorHAnsi" w:hAnsiTheme="minorHAnsi" w:cstheme="minorHAnsi"/>
                <w:sz w:val="22"/>
                <w:szCs w:val="22"/>
              </w:rPr>
              <w:t xml:space="preserve">  -  </w:t>
            </w:r>
          </w:p>
        </w:tc>
        <w:tc>
          <w:tcPr>
            <w:tcW w:w="1440" w:type="dxa"/>
            <w:tcBorders>
              <w:top w:val="nil"/>
              <w:left w:val="nil"/>
              <w:bottom w:val="nil"/>
              <w:right w:val="nil"/>
            </w:tcBorders>
          </w:tcPr>
          <w:p w14:paraId="499C721D" w14:textId="77777777" w:rsidR="00EA51A0" w:rsidRPr="00B52F1A" w:rsidRDefault="00EA51A0" w:rsidP="00A52882">
            <w:pPr>
              <w:tabs>
                <w:tab w:val="decimal" w:pos="1062"/>
              </w:tabs>
              <w:spacing w:line="340" w:lineRule="exact"/>
              <w:ind w:right="12"/>
              <w:rPr>
                <w:rFonts w:asciiTheme="minorHAnsi" w:hAnsiTheme="minorHAnsi" w:cstheme="minorHAnsi"/>
                <w:sz w:val="22"/>
                <w:szCs w:val="22"/>
              </w:rPr>
            </w:pPr>
          </w:p>
          <w:p w14:paraId="7F18AF59" w14:textId="2400B13F" w:rsidR="00EA51A0" w:rsidRPr="00B52F1A" w:rsidRDefault="00EA51A0" w:rsidP="00A52882">
            <w:pPr>
              <w:tabs>
                <w:tab w:val="decimal" w:pos="1062"/>
              </w:tabs>
              <w:spacing w:line="340" w:lineRule="exact"/>
              <w:ind w:right="12"/>
              <w:rPr>
                <w:rFonts w:asciiTheme="minorHAnsi" w:hAnsiTheme="minorHAnsi" w:cstheme="minorHAnsi"/>
                <w:sz w:val="22"/>
                <w:szCs w:val="22"/>
              </w:rPr>
            </w:pPr>
            <w:r w:rsidRPr="00B52F1A">
              <w:rPr>
                <w:rFonts w:asciiTheme="minorHAnsi" w:hAnsiTheme="minorHAnsi" w:cstheme="minorHAnsi"/>
                <w:sz w:val="22"/>
                <w:szCs w:val="22"/>
              </w:rPr>
              <w:t xml:space="preserve">  -  </w:t>
            </w:r>
          </w:p>
        </w:tc>
        <w:tc>
          <w:tcPr>
            <w:tcW w:w="1440" w:type="dxa"/>
            <w:tcBorders>
              <w:top w:val="nil"/>
              <w:left w:val="nil"/>
              <w:bottom w:val="nil"/>
              <w:right w:val="nil"/>
            </w:tcBorders>
          </w:tcPr>
          <w:p w14:paraId="557E5ACD" w14:textId="77777777" w:rsidR="00EA51A0" w:rsidRPr="00B52F1A" w:rsidRDefault="00EA51A0" w:rsidP="00A52882">
            <w:pPr>
              <w:tabs>
                <w:tab w:val="decimal" w:pos="1062"/>
              </w:tabs>
              <w:spacing w:line="340" w:lineRule="exact"/>
              <w:ind w:right="12"/>
              <w:rPr>
                <w:rFonts w:asciiTheme="minorHAnsi" w:hAnsiTheme="minorHAnsi" w:cstheme="minorHAnsi"/>
                <w:sz w:val="22"/>
                <w:szCs w:val="22"/>
              </w:rPr>
            </w:pPr>
          </w:p>
          <w:p w14:paraId="710BE243" w14:textId="11D28D2B" w:rsidR="00EA51A0" w:rsidRPr="00B52F1A" w:rsidRDefault="00EA51A0" w:rsidP="00A52882">
            <w:pPr>
              <w:tabs>
                <w:tab w:val="decimal" w:pos="1062"/>
              </w:tabs>
              <w:spacing w:line="340" w:lineRule="exact"/>
              <w:ind w:right="12"/>
              <w:rPr>
                <w:rFonts w:asciiTheme="minorHAnsi" w:hAnsiTheme="minorHAnsi" w:cstheme="minorHAnsi"/>
                <w:sz w:val="22"/>
                <w:szCs w:val="22"/>
              </w:rPr>
            </w:pPr>
            <w:r w:rsidRPr="00B52F1A">
              <w:rPr>
                <w:rFonts w:asciiTheme="minorHAnsi" w:hAnsiTheme="minorHAnsi" w:cstheme="minorHAnsi"/>
                <w:sz w:val="22"/>
                <w:szCs w:val="22"/>
              </w:rPr>
              <w:t xml:space="preserve">  -  </w:t>
            </w:r>
          </w:p>
        </w:tc>
        <w:tc>
          <w:tcPr>
            <w:tcW w:w="1440" w:type="dxa"/>
            <w:tcBorders>
              <w:top w:val="nil"/>
              <w:left w:val="nil"/>
              <w:bottom w:val="nil"/>
              <w:right w:val="nil"/>
            </w:tcBorders>
          </w:tcPr>
          <w:p w14:paraId="79E5A254" w14:textId="77777777" w:rsidR="00EA51A0" w:rsidRPr="00B52F1A" w:rsidRDefault="00EA51A0" w:rsidP="00A52882">
            <w:pPr>
              <w:tabs>
                <w:tab w:val="decimal" w:pos="1062"/>
              </w:tabs>
              <w:spacing w:line="340" w:lineRule="exact"/>
              <w:ind w:right="12"/>
              <w:jc w:val="right"/>
              <w:rPr>
                <w:rFonts w:asciiTheme="minorHAnsi" w:hAnsiTheme="minorHAnsi" w:cstheme="minorHAnsi"/>
                <w:sz w:val="22"/>
                <w:szCs w:val="22"/>
              </w:rPr>
            </w:pPr>
          </w:p>
          <w:p w14:paraId="6FF42B22" w14:textId="3C2A20F0" w:rsidR="00EA51A0" w:rsidRPr="00B52F1A" w:rsidRDefault="00EA51A0" w:rsidP="00A52882">
            <w:pPr>
              <w:tabs>
                <w:tab w:val="decimal" w:pos="1062"/>
              </w:tabs>
              <w:spacing w:line="340" w:lineRule="exact"/>
              <w:ind w:right="12"/>
              <w:jc w:val="right"/>
              <w:rPr>
                <w:rFonts w:asciiTheme="minorHAnsi" w:hAnsiTheme="minorHAnsi" w:cstheme="minorHAnsi"/>
                <w:sz w:val="22"/>
                <w:szCs w:val="22"/>
              </w:rPr>
            </w:pPr>
            <w:r w:rsidRPr="00B52F1A">
              <w:rPr>
                <w:rFonts w:asciiTheme="minorHAnsi" w:hAnsiTheme="minorHAnsi" w:cstheme="minorHAnsi"/>
                <w:sz w:val="22"/>
                <w:szCs w:val="22"/>
              </w:rPr>
              <w:t>(98,89</w:t>
            </w:r>
            <w:r w:rsidR="00A93EC2">
              <w:rPr>
                <w:rFonts w:asciiTheme="minorHAnsi" w:hAnsiTheme="minorHAnsi" w:cstheme="minorHAnsi"/>
                <w:sz w:val="22"/>
                <w:szCs w:val="22"/>
              </w:rPr>
              <w:t>1</w:t>
            </w:r>
            <w:r w:rsidRPr="00B52F1A">
              <w:rPr>
                <w:rFonts w:asciiTheme="minorHAnsi" w:hAnsiTheme="minorHAnsi" w:cstheme="minorHAnsi"/>
                <w:sz w:val="22"/>
                <w:szCs w:val="22"/>
              </w:rPr>
              <w:t>)</w:t>
            </w:r>
          </w:p>
        </w:tc>
      </w:tr>
      <w:tr w:rsidR="00EA51A0" w:rsidRPr="00FD0CA3" w14:paraId="4C3B41DA" w14:textId="77777777" w:rsidTr="00D65367">
        <w:trPr>
          <w:gridAfter w:val="1"/>
          <w:wAfter w:w="54" w:type="dxa"/>
          <w:cantSplit/>
        </w:trPr>
        <w:tc>
          <w:tcPr>
            <w:tcW w:w="3960" w:type="dxa"/>
          </w:tcPr>
          <w:p w14:paraId="6C9FB385" w14:textId="77777777" w:rsidR="00EA51A0" w:rsidRPr="00FD0CA3" w:rsidRDefault="00EA51A0" w:rsidP="00EA51A0">
            <w:pPr>
              <w:spacing w:line="340" w:lineRule="exact"/>
              <w:ind w:left="156" w:hanging="156"/>
              <w:jc w:val="both"/>
              <w:rPr>
                <w:rFonts w:asciiTheme="minorHAnsi" w:hAnsiTheme="minorHAnsi" w:cstheme="minorHAnsi"/>
                <w:sz w:val="22"/>
                <w:szCs w:val="22"/>
              </w:rPr>
            </w:pPr>
            <w:r w:rsidRPr="00FD0CA3">
              <w:rPr>
                <w:rFonts w:asciiTheme="minorHAnsi" w:hAnsiTheme="minorHAnsi" w:cstheme="minorHAnsi"/>
                <w:sz w:val="22"/>
                <w:szCs w:val="22"/>
              </w:rPr>
              <w:t>Translation adjustment</w:t>
            </w:r>
          </w:p>
        </w:tc>
        <w:tc>
          <w:tcPr>
            <w:tcW w:w="1350" w:type="dxa"/>
            <w:tcBorders>
              <w:top w:val="nil"/>
              <w:left w:val="nil"/>
              <w:bottom w:val="nil"/>
              <w:right w:val="nil"/>
            </w:tcBorders>
          </w:tcPr>
          <w:p w14:paraId="45B6E94E" w14:textId="069D902C" w:rsidR="00EA51A0" w:rsidRPr="00FD0CA3" w:rsidRDefault="00EA51A0" w:rsidP="00EA51A0">
            <w:pPr>
              <w:pBdr>
                <w:bottom w:val="single" w:sz="4" w:space="1" w:color="auto"/>
              </w:pBdr>
              <w:tabs>
                <w:tab w:val="decimal" w:pos="1062"/>
              </w:tabs>
              <w:spacing w:line="34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p>
        </w:tc>
        <w:tc>
          <w:tcPr>
            <w:tcW w:w="1530" w:type="dxa"/>
            <w:tcBorders>
              <w:top w:val="nil"/>
              <w:left w:val="nil"/>
              <w:bottom w:val="nil"/>
              <w:right w:val="nil"/>
            </w:tcBorders>
          </w:tcPr>
          <w:p w14:paraId="15213612" w14:textId="1C344CE8" w:rsidR="00EA51A0" w:rsidRPr="00FD0CA3" w:rsidRDefault="00EA51A0" w:rsidP="00EA51A0">
            <w:pPr>
              <w:pBdr>
                <w:bottom w:val="single" w:sz="4" w:space="1" w:color="auto"/>
              </w:pBdr>
              <w:tabs>
                <w:tab w:val="decimal" w:pos="1062"/>
              </w:tabs>
              <w:spacing w:line="34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36</w:t>
            </w:r>
          </w:p>
        </w:tc>
        <w:tc>
          <w:tcPr>
            <w:tcW w:w="1440" w:type="dxa"/>
            <w:tcBorders>
              <w:top w:val="nil"/>
              <w:left w:val="nil"/>
              <w:bottom w:val="nil"/>
              <w:right w:val="nil"/>
            </w:tcBorders>
          </w:tcPr>
          <w:p w14:paraId="3624171F" w14:textId="7C7468B0" w:rsidR="00EA51A0" w:rsidRPr="00FD0CA3" w:rsidRDefault="00EA51A0" w:rsidP="00EA51A0">
            <w:pPr>
              <w:pBdr>
                <w:bottom w:val="single" w:sz="4" w:space="1" w:color="auto"/>
              </w:pBdr>
              <w:tabs>
                <w:tab w:val="decimal" w:pos="1062"/>
              </w:tabs>
              <w:spacing w:line="34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(27)</w:t>
            </w:r>
          </w:p>
        </w:tc>
        <w:tc>
          <w:tcPr>
            <w:tcW w:w="1440" w:type="dxa"/>
            <w:tcBorders>
              <w:top w:val="nil"/>
              <w:left w:val="nil"/>
              <w:bottom w:val="nil"/>
              <w:right w:val="nil"/>
            </w:tcBorders>
          </w:tcPr>
          <w:p w14:paraId="2197DE26" w14:textId="1080223F" w:rsidR="00EA51A0" w:rsidRPr="00FD0CA3" w:rsidRDefault="00EA51A0" w:rsidP="00EA51A0">
            <w:pPr>
              <w:pBdr>
                <w:bottom w:val="single" w:sz="4" w:space="1" w:color="auto"/>
              </w:pBdr>
              <w:tabs>
                <w:tab w:val="decimal" w:pos="1062"/>
              </w:tabs>
              <w:spacing w:line="34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(33)</w:t>
            </w:r>
          </w:p>
        </w:tc>
        <w:tc>
          <w:tcPr>
            <w:tcW w:w="1440" w:type="dxa"/>
            <w:tcBorders>
              <w:top w:val="nil"/>
              <w:left w:val="nil"/>
              <w:bottom w:val="nil"/>
              <w:right w:val="nil"/>
            </w:tcBorders>
          </w:tcPr>
          <w:p w14:paraId="5A322222" w14:textId="54105E74" w:rsidR="00EA51A0" w:rsidRPr="00FD0CA3" w:rsidRDefault="00EA51A0" w:rsidP="00EA51A0">
            <w:pPr>
              <w:pBdr>
                <w:bottom w:val="single" w:sz="4" w:space="1" w:color="auto"/>
              </w:pBdr>
              <w:tabs>
                <w:tab w:val="decimal" w:pos="1062"/>
              </w:tabs>
              <w:spacing w:line="34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(6</w:t>
            </w:r>
            <w:r w:rsidR="00D65E81">
              <w:rPr>
                <w:rFonts w:asciiTheme="minorHAnsi" w:hAnsiTheme="minorHAnsi" w:cstheme="minorHAnsi"/>
                <w:sz w:val="22"/>
                <w:szCs w:val="22"/>
              </w:rPr>
              <w:t>1</w:t>
            </w:r>
            <w:r w:rsidRPr="00FD0CA3">
              <w:rPr>
                <w:rFonts w:asciiTheme="minorHAnsi" w:hAnsiTheme="minorHAnsi" w:cstheme="minorHAnsi"/>
                <w:sz w:val="22"/>
                <w:szCs w:val="22"/>
              </w:rPr>
              <w:t>)</w:t>
            </w:r>
          </w:p>
        </w:tc>
        <w:tc>
          <w:tcPr>
            <w:tcW w:w="1440" w:type="dxa"/>
            <w:tcBorders>
              <w:top w:val="nil"/>
              <w:left w:val="nil"/>
              <w:bottom w:val="nil"/>
              <w:right w:val="nil"/>
            </w:tcBorders>
          </w:tcPr>
          <w:p w14:paraId="50545362" w14:textId="7911C0CB" w:rsidR="00EA51A0" w:rsidRPr="00FD0CA3" w:rsidRDefault="00EA51A0" w:rsidP="00EA51A0">
            <w:pPr>
              <w:pBdr>
                <w:bottom w:val="single" w:sz="4" w:space="1" w:color="auto"/>
              </w:pBdr>
              <w:tabs>
                <w:tab w:val="decimal" w:pos="1062"/>
              </w:tabs>
              <w:spacing w:line="34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p>
        </w:tc>
        <w:tc>
          <w:tcPr>
            <w:tcW w:w="1440" w:type="dxa"/>
            <w:tcBorders>
              <w:top w:val="nil"/>
              <w:left w:val="nil"/>
              <w:bottom w:val="nil"/>
              <w:right w:val="nil"/>
            </w:tcBorders>
          </w:tcPr>
          <w:p w14:paraId="4E0FB90F" w14:textId="3AD00FF1" w:rsidR="00EA51A0" w:rsidRPr="00FD0CA3" w:rsidRDefault="00EA51A0" w:rsidP="00EA51A0">
            <w:pPr>
              <w:pBdr>
                <w:bottom w:val="single" w:sz="4" w:space="1" w:color="auto"/>
              </w:pBdr>
              <w:tabs>
                <w:tab w:val="decimal" w:pos="1062"/>
              </w:tabs>
              <w:spacing w:line="34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(8</w:t>
            </w:r>
            <w:r w:rsidR="00D65367">
              <w:rPr>
                <w:rFonts w:asciiTheme="minorHAnsi" w:hAnsiTheme="minorHAnsi" w:cstheme="minorHAnsi"/>
                <w:sz w:val="22"/>
                <w:szCs w:val="22"/>
              </w:rPr>
              <w:t>5</w:t>
            </w:r>
            <w:r w:rsidRPr="00FD0CA3">
              <w:rPr>
                <w:rFonts w:asciiTheme="minorHAnsi" w:hAnsiTheme="minorHAnsi" w:cstheme="minorHAnsi"/>
                <w:sz w:val="22"/>
                <w:szCs w:val="22"/>
              </w:rPr>
              <w:t>)</w:t>
            </w:r>
          </w:p>
        </w:tc>
      </w:tr>
      <w:tr w:rsidR="00EA51A0" w:rsidRPr="00FD0CA3" w14:paraId="6BB6E7E3" w14:textId="77777777" w:rsidTr="00D65367">
        <w:trPr>
          <w:gridAfter w:val="1"/>
          <w:wAfter w:w="54" w:type="dxa"/>
          <w:cantSplit/>
        </w:trPr>
        <w:tc>
          <w:tcPr>
            <w:tcW w:w="3960" w:type="dxa"/>
          </w:tcPr>
          <w:p w14:paraId="185A1407" w14:textId="29DB64D0" w:rsidR="00EA51A0" w:rsidRPr="00FD0CA3" w:rsidRDefault="00EA51A0" w:rsidP="00EA51A0">
            <w:pPr>
              <w:spacing w:line="340" w:lineRule="exact"/>
              <w:rPr>
                <w:rFonts w:asciiTheme="minorHAnsi" w:hAnsiTheme="minorHAnsi" w:cstheme="minorHAnsi"/>
                <w:sz w:val="22"/>
                <w:szCs w:val="22"/>
              </w:rPr>
            </w:pPr>
            <w:r w:rsidRPr="00FD0CA3">
              <w:rPr>
                <w:rFonts w:asciiTheme="minorHAnsi" w:hAnsiTheme="minorHAnsi" w:cstheme="minorHAnsi"/>
                <w:sz w:val="22"/>
                <w:szCs w:val="22"/>
              </w:rPr>
              <w:t xml:space="preserve">As </w:t>
            </w:r>
            <w:proofErr w:type="gramStart"/>
            <w:r w:rsidRPr="00FD0CA3">
              <w:rPr>
                <w:rFonts w:asciiTheme="minorHAnsi" w:hAnsiTheme="minorHAnsi" w:cstheme="minorHAnsi"/>
                <w:sz w:val="22"/>
                <w:szCs w:val="22"/>
              </w:rPr>
              <w:t>at</w:t>
            </w:r>
            <w:proofErr w:type="gramEnd"/>
            <w:r w:rsidRPr="00FD0CA3">
              <w:rPr>
                <w:rFonts w:asciiTheme="minorHAnsi" w:hAnsiTheme="minorHAnsi" w:cstheme="minorHAnsi"/>
                <w:sz w:val="22"/>
                <w:szCs w:val="22"/>
              </w:rPr>
              <w:t xml:space="preserve"> 31 December </w:t>
            </w:r>
            <w:r w:rsidRPr="00FD0CA3">
              <w:rPr>
                <w:rFonts w:asciiTheme="minorHAnsi" w:hAnsiTheme="minorHAnsi" w:cstheme="minorHAnsi"/>
                <w:sz w:val="22"/>
                <w:szCs w:val="22"/>
                <w:cs/>
              </w:rPr>
              <w:t>202</w:t>
            </w:r>
            <w:r w:rsidRPr="00FD0CA3">
              <w:rPr>
                <w:rFonts w:asciiTheme="minorHAnsi" w:hAnsiTheme="minorHAnsi" w:cstheme="minorHAnsi"/>
                <w:sz w:val="22"/>
                <w:szCs w:val="22"/>
              </w:rPr>
              <w:t>5</w:t>
            </w:r>
          </w:p>
        </w:tc>
        <w:tc>
          <w:tcPr>
            <w:tcW w:w="1350" w:type="dxa"/>
            <w:tcBorders>
              <w:top w:val="nil"/>
              <w:left w:val="nil"/>
              <w:bottom w:val="nil"/>
              <w:right w:val="nil"/>
            </w:tcBorders>
          </w:tcPr>
          <w:p w14:paraId="52BEFD20" w14:textId="4C3B2686" w:rsidR="00EA51A0" w:rsidRPr="00FD0CA3" w:rsidRDefault="00EA51A0" w:rsidP="00EA51A0">
            <w:pPr>
              <w:pBdr>
                <w:bottom w:val="single" w:sz="4"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149,720</w:t>
            </w:r>
          </w:p>
        </w:tc>
        <w:tc>
          <w:tcPr>
            <w:tcW w:w="1530" w:type="dxa"/>
            <w:tcBorders>
              <w:top w:val="nil"/>
              <w:left w:val="nil"/>
              <w:bottom w:val="nil"/>
              <w:right w:val="nil"/>
            </w:tcBorders>
          </w:tcPr>
          <w:p w14:paraId="04019164" w14:textId="1441BD6C" w:rsidR="00EA51A0" w:rsidRPr="00FD0CA3" w:rsidRDefault="00EA51A0" w:rsidP="00EA51A0">
            <w:pPr>
              <w:pBdr>
                <w:bottom w:val="single" w:sz="4"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505,123</w:t>
            </w:r>
          </w:p>
        </w:tc>
        <w:tc>
          <w:tcPr>
            <w:tcW w:w="1440" w:type="dxa"/>
            <w:tcBorders>
              <w:top w:val="nil"/>
              <w:left w:val="nil"/>
              <w:bottom w:val="nil"/>
              <w:right w:val="nil"/>
            </w:tcBorders>
          </w:tcPr>
          <w:p w14:paraId="4B3357DC" w14:textId="390C8A70" w:rsidR="00EA51A0" w:rsidRPr="00FD0CA3" w:rsidRDefault="00EA51A0" w:rsidP="00EA51A0">
            <w:pPr>
              <w:pBdr>
                <w:bottom w:val="single" w:sz="4"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607,266</w:t>
            </w:r>
          </w:p>
        </w:tc>
        <w:tc>
          <w:tcPr>
            <w:tcW w:w="1440" w:type="dxa"/>
            <w:tcBorders>
              <w:top w:val="nil"/>
              <w:left w:val="nil"/>
              <w:bottom w:val="nil"/>
              <w:right w:val="nil"/>
            </w:tcBorders>
          </w:tcPr>
          <w:p w14:paraId="0BBE650C" w14:textId="3127B8FD" w:rsidR="00EA51A0" w:rsidRPr="00FD0CA3" w:rsidRDefault="00EA51A0" w:rsidP="00EA51A0">
            <w:pPr>
              <w:pBdr>
                <w:bottom w:val="single" w:sz="4"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65,835</w:t>
            </w:r>
          </w:p>
        </w:tc>
        <w:tc>
          <w:tcPr>
            <w:tcW w:w="1440" w:type="dxa"/>
            <w:tcBorders>
              <w:top w:val="nil"/>
              <w:left w:val="nil"/>
              <w:bottom w:val="nil"/>
              <w:right w:val="nil"/>
            </w:tcBorders>
          </w:tcPr>
          <w:p w14:paraId="223733D6" w14:textId="5BF094A1" w:rsidR="00EA51A0" w:rsidRPr="00FD0CA3" w:rsidRDefault="00EA51A0" w:rsidP="00EA51A0">
            <w:pPr>
              <w:pBdr>
                <w:bottom w:val="single" w:sz="4"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32,121</w:t>
            </w:r>
          </w:p>
        </w:tc>
        <w:tc>
          <w:tcPr>
            <w:tcW w:w="1440" w:type="dxa"/>
            <w:tcBorders>
              <w:top w:val="nil"/>
              <w:left w:val="nil"/>
              <w:bottom w:val="nil"/>
              <w:right w:val="nil"/>
            </w:tcBorders>
          </w:tcPr>
          <w:p w14:paraId="3ACC4E3E" w14:textId="3782D2B5" w:rsidR="00EA51A0" w:rsidRPr="00FD0CA3" w:rsidRDefault="00EA51A0" w:rsidP="00EA51A0">
            <w:pPr>
              <w:pBdr>
                <w:bottom w:val="single" w:sz="4"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200</w:t>
            </w:r>
          </w:p>
        </w:tc>
        <w:tc>
          <w:tcPr>
            <w:tcW w:w="1440" w:type="dxa"/>
            <w:tcBorders>
              <w:top w:val="nil"/>
              <w:left w:val="nil"/>
              <w:bottom w:val="nil"/>
              <w:right w:val="nil"/>
            </w:tcBorders>
          </w:tcPr>
          <w:p w14:paraId="4AE26E86" w14:textId="30DA4B03" w:rsidR="00EA51A0" w:rsidRPr="00FD0CA3" w:rsidRDefault="00EA51A0" w:rsidP="00EA51A0">
            <w:pPr>
              <w:pBdr>
                <w:bottom w:val="single" w:sz="4"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1,360,265</w:t>
            </w:r>
          </w:p>
        </w:tc>
      </w:tr>
      <w:tr w:rsidR="00EA51A0" w:rsidRPr="00FD0CA3" w14:paraId="0189C63C" w14:textId="77777777" w:rsidTr="00B644B6">
        <w:trPr>
          <w:gridAfter w:val="1"/>
          <w:wAfter w:w="54" w:type="dxa"/>
          <w:cantSplit/>
        </w:trPr>
        <w:tc>
          <w:tcPr>
            <w:tcW w:w="3960" w:type="dxa"/>
          </w:tcPr>
          <w:p w14:paraId="723BA94A" w14:textId="77777777" w:rsidR="00EA51A0" w:rsidRPr="00FD0CA3" w:rsidRDefault="00EA51A0" w:rsidP="00EA51A0">
            <w:pPr>
              <w:spacing w:line="340" w:lineRule="exact"/>
              <w:rPr>
                <w:rFonts w:asciiTheme="minorHAnsi" w:hAnsiTheme="minorHAnsi" w:cstheme="minorHAnsi"/>
                <w:sz w:val="22"/>
                <w:szCs w:val="22"/>
              </w:rPr>
            </w:pPr>
          </w:p>
        </w:tc>
        <w:tc>
          <w:tcPr>
            <w:tcW w:w="1350" w:type="dxa"/>
            <w:tcBorders>
              <w:top w:val="nil"/>
              <w:left w:val="nil"/>
              <w:bottom w:val="nil"/>
              <w:right w:val="nil"/>
            </w:tcBorders>
          </w:tcPr>
          <w:p w14:paraId="75DA5E43" w14:textId="77777777" w:rsidR="00EA51A0" w:rsidRPr="00FD0CA3" w:rsidRDefault="00EA51A0" w:rsidP="00EA51A0">
            <w:pPr>
              <w:tabs>
                <w:tab w:val="decimal" w:pos="1062"/>
              </w:tabs>
              <w:spacing w:line="340" w:lineRule="exact"/>
              <w:ind w:right="12"/>
              <w:rPr>
                <w:rFonts w:asciiTheme="minorHAnsi" w:hAnsiTheme="minorHAnsi" w:cstheme="minorHAnsi"/>
                <w:sz w:val="22"/>
                <w:szCs w:val="22"/>
              </w:rPr>
            </w:pPr>
          </w:p>
        </w:tc>
        <w:tc>
          <w:tcPr>
            <w:tcW w:w="1530" w:type="dxa"/>
            <w:tcBorders>
              <w:top w:val="nil"/>
              <w:left w:val="nil"/>
              <w:bottom w:val="nil"/>
              <w:right w:val="nil"/>
            </w:tcBorders>
          </w:tcPr>
          <w:p w14:paraId="555F1D36" w14:textId="77777777" w:rsidR="00EA51A0" w:rsidRPr="00FD0CA3" w:rsidRDefault="00EA51A0" w:rsidP="00EA51A0">
            <w:pPr>
              <w:tabs>
                <w:tab w:val="decimal" w:pos="1062"/>
              </w:tabs>
              <w:spacing w:line="340" w:lineRule="exact"/>
              <w:ind w:right="12"/>
              <w:rPr>
                <w:rFonts w:asciiTheme="minorHAnsi" w:hAnsiTheme="minorHAnsi" w:cstheme="minorHAnsi"/>
                <w:sz w:val="22"/>
                <w:szCs w:val="22"/>
              </w:rPr>
            </w:pPr>
          </w:p>
        </w:tc>
        <w:tc>
          <w:tcPr>
            <w:tcW w:w="1440" w:type="dxa"/>
            <w:tcBorders>
              <w:top w:val="nil"/>
              <w:left w:val="nil"/>
              <w:bottom w:val="nil"/>
              <w:right w:val="nil"/>
            </w:tcBorders>
            <w:vAlign w:val="bottom"/>
          </w:tcPr>
          <w:p w14:paraId="3CF0779C" w14:textId="77777777" w:rsidR="00EA51A0" w:rsidRPr="00FD0CA3" w:rsidRDefault="00EA51A0" w:rsidP="00EA51A0">
            <w:pPr>
              <w:tabs>
                <w:tab w:val="decimal" w:pos="1062"/>
              </w:tabs>
              <w:spacing w:line="340" w:lineRule="exact"/>
              <w:ind w:right="12"/>
              <w:rPr>
                <w:rFonts w:asciiTheme="minorHAnsi" w:hAnsiTheme="minorHAnsi" w:cstheme="minorHAnsi"/>
                <w:sz w:val="22"/>
                <w:szCs w:val="22"/>
              </w:rPr>
            </w:pPr>
          </w:p>
        </w:tc>
        <w:tc>
          <w:tcPr>
            <w:tcW w:w="1440" w:type="dxa"/>
            <w:tcBorders>
              <w:top w:val="nil"/>
              <w:left w:val="nil"/>
              <w:bottom w:val="nil"/>
              <w:right w:val="nil"/>
            </w:tcBorders>
          </w:tcPr>
          <w:p w14:paraId="70297116" w14:textId="77777777" w:rsidR="00EA51A0" w:rsidRPr="00FD0CA3" w:rsidRDefault="00EA51A0" w:rsidP="00EA51A0">
            <w:pPr>
              <w:tabs>
                <w:tab w:val="decimal" w:pos="1062"/>
              </w:tabs>
              <w:spacing w:line="340" w:lineRule="exact"/>
              <w:ind w:right="12"/>
              <w:rPr>
                <w:rFonts w:asciiTheme="minorHAnsi" w:hAnsiTheme="minorHAnsi" w:cstheme="minorHAnsi"/>
                <w:sz w:val="22"/>
                <w:szCs w:val="22"/>
              </w:rPr>
            </w:pPr>
          </w:p>
        </w:tc>
        <w:tc>
          <w:tcPr>
            <w:tcW w:w="1440" w:type="dxa"/>
            <w:tcBorders>
              <w:top w:val="nil"/>
              <w:left w:val="nil"/>
              <w:bottom w:val="nil"/>
              <w:right w:val="nil"/>
            </w:tcBorders>
          </w:tcPr>
          <w:p w14:paraId="00E45BE5" w14:textId="77777777" w:rsidR="00EA51A0" w:rsidRPr="00FD0CA3" w:rsidRDefault="00EA51A0" w:rsidP="00EA51A0">
            <w:pPr>
              <w:tabs>
                <w:tab w:val="decimal" w:pos="1062"/>
              </w:tabs>
              <w:spacing w:line="340" w:lineRule="exact"/>
              <w:ind w:right="12"/>
              <w:rPr>
                <w:rFonts w:asciiTheme="minorHAnsi" w:hAnsiTheme="minorHAnsi" w:cstheme="minorHAnsi"/>
                <w:sz w:val="22"/>
                <w:szCs w:val="22"/>
              </w:rPr>
            </w:pPr>
          </w:p>
        </w:tc>
        <w:tc>
          <w:tcPr>
            <w:tcW w:w="1440" w:type="dxa"/>
            <w:tcBorders>
              <w:top w:val="nil"/>
              <w:left w:val="nil"/>
              <w:bottom w:val="nil"/>
              <w:right w:val="nil"/>
            </w:tcBorders>
          </w:tcPr>
          <w:p w14:paraId="53A62041" w14:textId="77777777" w:rsidR="00EA51A0" w:rsidRPr="00FD0CA3" w:rsidRDefault="00EA51A0" w:rsidP="00EA51A0">
            <w:pPr>
              <w:tabs>
                <w:tab w:val="decimal" w:pos="1062"/>
              </w:tabs>
              <w:spacing w:line="340" w:lineRule="exact"/>
              <w:ind w:right="12"/>
              <w:rPr>
                <w:rFonts w:asciiTheme="minorHAnsi" w:hAnsiTheme="minorHAnsi" w:cstheme="minorHAnsi"/>
                <w:sz w:val="22"/>
                <w:szCs w:val="22"/>
              </w:rPr>
            </w:pPr>
          </w:p>
        </w:tc>
        <w:tc>
          <w:tcPr>
            <w:tcW w:w="1440" w:type="dxa"/>
            <w:tcBorders>
              <w:top w:val="nil"/>
              <w:left w:val="nil"/>
              <w:bottom w:val="nil"/>
              <w:right w:val="nil"/>
            </w:tcBorders>
          </w:tcPr>
          <w:p w14:paraId="27304312" w14:textId="77777777" w:rsidR="00EA51A0" w:rsidRPr="00FD0CA3" w:rsidRDefault="00EA51A0" w:rsidP="00EA51A0">
            <w:pPr>
              <w:tabs>
                <w:tab w:val="decimal" w:pos="1062"/>
              </w:tabs>
              <w:spacing w:line="340" w:lineRule="exact"/>
              <w:ind w:right="12"/>
              <w:rPr>
                <w:rFonts w:asciiTheme="minorHAnsi" w:hAnsiTheme="minorHAnsi" w:cstheme="minorHAnsi"/>
                <w:sz w:val="22"/>
                <w:szCs w:val="22"/>
              </w:rPr>
            </w:pPr>
          </w:p>
        </w:tc>
      </w:tr>
      <w:tr w:rsidR="00EA51A0" w:rsidRPr="00FD0CA3" w14:paraId="6D881256" w14:textId="77777777" w:rsidTr="00625949">
        <w:trPr>
          <w:gridAfter w:val="1"/>
          <w:wAfter w:w="54" w:type="dxa"/>
          <w:cantSplit/>
        </w:trPr>
        <w:tc>
          <w:tcPr>
            <w:tcW w:w="3960" w:type="dxa"/>
          </w:tcPr>
          <w:p w14:paraId="061DF0BD" w14:textId="77777777" w:rsidR="00EA51A0" w:rsidRPr="00FD0CA3" w:rsidRDefault="00EA51A0" w:rsidP="00EA51A0">
            <w:pPr>
              <w:spacing w:line="289" w:lineRule="exact"/>
              <w:jc w:val="both"/>
              <w:rPr>
                <w:rFonts w:asciiTheme="minorHAnsi" w:hAnsiTheme="minorHAnsi" w:cstheme="minorHAnsi"/>
                <w:b/>
                <w:bCs/>
                <w:sz w:val="22"/>
                <w:szCs w:val="22"/>
                <w:cs/>
              </w:rPr>
            </w:pPr>
            <w:r w:rsidRPr="00FD0CA3">
              <w:rPr>
                <w:rFonts w:asciiTheme="minorHAnsi" w:hAnsiTheme="minorHAnsi" w:cstheme="minorHAnsi"/>
                <w:b/>
                <w:bCs/>
                <w:sz w:val="22"/>
                <w:szCs w:val="22"/>
              </w:rPr>
              <w:t>Accumulated depreciation:</w:t>
            </w:r>
          </w:p>
        </w:tc>
        <w:tc>
          <w:tcPr>
            <w:tcW w:w="1350" w:type="dxa"/>
            <w:vAlign w:val="bottom"/>
          </w:tcPr>
          <w:p w14:paraId="45A923DA" w14:textId="77777777" w:rsidR="00EA51A0" w:rsidRPr="00FD0CA3" w:rsidRDefault="00EA51A0" w:rsidP="00EA51A0">
            <w:pPr>
              <w:tabs>
                <w:tab w:val="decimal" w:pos="885"/>
                <w:tab w:val="decimal" w:pos="1062"/>
              </w:tabs>
              <w:spacing w:line="289" w:lineRule="exact"/>
              <w:ind w:right="12"/>
              <w:jc w:val="center"/>
              <w:rPr>
                <w:rFonts w:asciiTheme="minorHAnsi" w:hAnsiTheme="minorHAnsi" w:cstheme="minorHAnsi"/>
                <w:sz w:val="22"/>
                <w:szCs w:val="22"/>
              </w:rPr>
            </w:pPr>
          </w:p>
        </w:tc>
        <w:tc>
          <w:tcPr>
            <w:tcW w:w="1530" w:type="dxa"/>
            <w:vAlign w:val="bottom"/>
          </w:tcPr>
          <w:p w14:paraId="04D14DF2" w14:textId="77777777" w:rsidR="00EA51A0" w:rsidRPr="00FD0CA3" w:rsidRDefault="00EA51A0" w:rsidP="00EA51A0">
            <w:pPr>
              <w:tabs>
                <w:tab w:val="decimal" w:pos="885"/>
                <w:tab w:val="decimal" w:pos="1062"/>
              </w:tabs>
              <w:spacing w:line="289" w:lineRule="exact"/>
              <w:ind w:right="12"/>
              <w:jc w:val="center"/>
              <w:rPr>
                <w:rFonts w:asciiTheme="minorHAnsi" w:hAnsiTheme="minorHAnsi" w:cstheme="minorHAnsi"/>
                <w:sz w:val="22"/>
                <w:szCs w:val="22"/>
              </w:rPr>
            </w:pPr>
          </w:p>
        </w:tc>
        <w:tc>
          <w:tcPr>
            <w:tcW w:w="1440" w:type="dxa"/>
            <w:vAlign w:val="bottom"/>
          </w:tcPr>
          <w:p w14:paraId="6CA7F808" w14:textId="77777777" w:rsidR="00EA51A0" w:rsidRPr="00FD0CA3" w:rsidRDefault="00EA51A0" w:rsidP="00EA51A0">
            <w:pPr>
              <w:tabs>
                <w:tab w:val="decimal" w:pos="885"/>
                <w:tab w:val="decimal" w:pos="1062"/>
              </w:tabs>
              <w:spacing w:line="289" w:lineRule="exact"/>
              <w:ind w:right="12"/>
              <w:jc w:val="center"/>
              <w:rPr>
                <w:rFonts w:asciiTheme="minorHAnsi" w:hAnsiTheme="minorHAnsi" w:cstheme="minorHAnsi"/>
                <w:sz w:val="22"/>
                <w:szCs w:val="22"/>
              </w:rPr>
            </w:pPr>
          </w:p>
        </w:tc>
        <w:tc>
          <w:tcPr>
            <w:tcW w:w="1440" w:type="dxa"/>
            <w:vAlign w:val="bottom"/>
          </w:tcPr>
          <w:p w14:paraId="02E330D0" w14:textId="77777777" w:rsidR="00EA51A0" w:rsidRPr="00FD0CA3" w:rsidRDefault="00EA51A0" w:rsidP="00EA51A0">
            <w:pPr>
              <w:tabs>
                <w:tab w:val="decimal" w:pos="885"/>
                <w:tab w:val="decimal" w:pos="1062"/>
              </w:tabs>
              <w:spacing w:line="289" w:lineRule="exact"/>
              <w:ind w:right="12"/>
              <w:jc w:val="center"/>
              <w:rPr>
                <w:rFonts w:asciiTheme="minorHAnsi" w:hAnsiTheme="minorHAnsi" w:cstheme="minorHAnsi"/>
                <w:sz w:val="22"/>
                <w:szCs w:val="22"/>
              </w:rPr>
            </w:pPr>
          </w:p>
        </w:tc>
        <w:tc>
          <w:tcPr>
            <w:tcW w:w="1440" w:type="dxa"/>
            <w:vAlign w:val="bottom"/>
          </w:tcPr>
          <w:p w14:paraId="60D4503C" w14:textId="77777777" w:rsidR="00EA51A0" w:rsidRPr="00FD0CA3" w:rsidRDefault="00EA51A0" w:rsidP="00EA51A0">
            <w:pPr>
              <w:tabs>
                <w:tab w:val="decimal" w:pos="885"/>
                <w:tab w:val="decimal" w:pos="1062"/>
              </w:tabs>
              <w:spacing w:line="289" w:lineRule="exact"/>
              <w:ind w:right="12"/>
              <w:jc w:val="center"/>
              <w:rPr>
                <w:rFonts w:asciiTheme="minorHAnsi" w:hAnsiTheme="minorHAnsi" w:cstheme="minorHAnsi"/>
                <w:sz w:val="22"/>
                <w:szCs w:val="22"/>
              </w:rPr>
            </w:pPr>
          </w:p>
        </w:tc>
        <w:tc>
          <w:tcPr>
            <w:tcW w:w="1440" w:type="dxa"/>
            <w:vAlign w:val="bottom"/>
          </w:tcPr>
          <w:p w14:paraId="4C17023D" w14:textId="77777777" w:rsidR="00EA51A0" w:rsidRPr="00FD0CA3" w:rsidRDefault="00EA51A0" w:rsidP="00EA51A0">
            <w:pPr>
              <w:tabs>
                <w:tab w:val="decimal" w:pos="885"/>
                <w:tab w:val="decimal" w:pos="1062"/>
              </w:tabs>
              <w:spacing w:line="289" w:lineRule="exact"/>
              <w:ind w:right="12"/>
              <w:jc w:val="center"/>
              <w:rPr>
                <w:rFonts w:asciiTheme="minorHAnsi" w:hAnsiTheme="minorHAnsi" w:cstheme="minorHAnsi"/>
                <w:sz w:val="22"/>
                <w:szCs w:val="22"/>
              </w:rPr>
            </w:pPr>
          </w:p>
        </w:tc>
        <w:tc>
          <w:tcPr>
            <w:tcW w:w="1440" w:type="dxa"/>
            <w:vAlign w:val="bottom"/>
          </w:tcPr>
          <w:p w14:paraId="29BDB2FB" w14:textId="77777777" w:rsidR="00EA51A0" w:rsidRPr="00FD0CA3" w:rsidRDefault="00EA51A0" w:rsidP="00EA51A0">
            <w:pPr>
              <w:tabs>
                <w:tab w:val="decimal" w:pos="885"/>
                <w:tab w:val="decimal" w:pos="1062"/>
              </w:tabs>
              <w:spacing w:line="289" w:lineRule="exact"/>
              <w:ind w:right="12"/>
              <w:jc w:val="center"/>
              <w:rPr>
                <w:rFonts w:asciiTheme="minorHAnsi" w:hAnsiTheme="minorHAnsi" w:cstheme="minorHAnsi"/>
                <w:sz w:val="22"/>
                <w:szCs w:val="22"/>
              </w:rPr>
            </w:pPr>
          </w:p>
        </w:tc>
      </w:tr>
      <w:tr w:rsidR="00012029" w:rsidRPr="00FD0CA3" w14:paraId="24CAD146" w14:textId="77777777" w:rsidTr="00990F0A">
        <w:trPr>
          <w:gridAfter w:val="1"/>
          <w:wAfter w:w="54" w:type="dxa"/>
          <w:cantSplit/>
        </w:trPr>
        <w:tc>
          <w:tcPr>
            <w:tcW w:w="3960" w:type="dxa"/>
          </w:tcPr>
          <w:p w14:paraId="18344E34" w14:textId="1EA9797E" w:rsidR="00012029" w:rsidRPr="00FD0CA3" w:rsidRDefault="00012029" w:rsidP="00012029">
            <w:pPr>
              <w:spacing w:line="289" w:lineRule="exact"/>
              <w:jc w:val="both"/>
              <w:rPr>
                <w:rFonts w:asciiTheme="minorHAnsi" w:hAnsiTheme="minorHAnsi" w:cstheme="minorHAnsi"/>
                <w:sz w:val="22"/>
                <w:szCs w:val="22"/>
              </w:rPr>
            </w:pPr>
            <w:r w:rsidRPr="00FD0CA3">
              <w:rPr>
                <w:rFonts w:asciiTheme="minorHAnsi" w:hAnsiTheme="minorHAnsi" w:cstheme="minorHAnsi"/>
                <w:sz w:val="22"/>
                <w:szCs w:val="22"/>
              </w:rPr>
              <w:t xml:space="preserve">As </w:t>
            </w:r>
            <w:proofErr w:type="gramStart"/>
            <w:r w:rsidRPr="00FD0CA3">
              <w:rPr>
                <w:rFonts w:asciiTheme="minorHAnsi" w:hAnsiTheme="minorHAnsi" w:cstheme="minorHAnsi"/>
                <w:sz w:val="22"/>
                <w:szCs w:val="22"/>
              </w:rPr>
              <w:t>at</w:t>
            </w:r>
            <w:proofErr w:type="gramEnd"/>
            <w:r w:rsidRPr="00FD0CA3">
              <w:rPr>
                <w:rFonts w:asciiTheme="minorHAnsi" w:hAnsiTheme="minorHAnsi" w:cstheme="minorHAnsi"/>
                <w:sz w:val="22"/>
                <w:szCs w:val="22"/>
              </w:rPr>
              <w:t xml:space="preserve"> 1 January 2024</w:t>
            </w:r>
          </w:p>
        </w:tc>
        <w:tc>
          <w:tcPr>
            <w:tcW w:w="1350" w:type="dxa"/>
            <w:tcBorders>
              <w:top w:val="nil"/>
              <w:left w:val="nil"/>
              <w:bottom w:val="nil"/>
              <w:right w:val="nil"/>
            </w:tcBorders>
          </w:tcPr>
          <w:p w14:paraId="29A8D62B" w14:textId="1FB324CF" w:rsidR="00012029" w:rsidRPr="00FD0CA3" w:rsidRDefault="00012029" w:rsidP="00012029">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530" w:type="dxa"/>
            <w:tcBorders>
              <w:top w:val="nil"/>
              <w:left w:val="nil"/>
              <w:bottom w:val="nil"/>
              <w:right w:val="nil"/>
            </w:tcBorders>
            <w:vAlign w:val="bottom"/>
          </w:tcPr>
          <w:p w14:paraId="4D2CE8B7" w14:textId="6464145C"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293,268</w:t>
            </w:r>
          </w:p>
        </w:tc>
        <w:tc>
          <w:tcPr>
            <w:tcW w:w="1440" w:type="dxa"/>
            <w:tcBorders>
              <w:top w:val="nil"/>
              <w:left w:val="nil"/>
              <w:bottom w:val="nil"/>
              <w:right w:val="nil"/>
            </w:tcBorders>
            <w:vAlign w:val="bottom"/>
          </w:tcPr>
          <w:p w14:paraId="4EE89E0E" w14:textId="6E6DF0D9"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424,413</w:t>
            </w:r>
          </w:p>
        </w:tc>
        <w:tc>
          <w:tcPr>
            <w:tcW w:w="1440" w:type="dxa"/>
            <w:tcBorders>
              <w:top w:val="nil"/>
              <w:left w:val="nil"/>
              <w:bottom w:val="nil"/>
              <w:right w:val="nil"/>
            </w:tcBorders>
            <w:vAlign w:val="bottom"/>
          </w:tcPr>
          <w:p w14:paraId="4D04564D" w14:textId="0ABDB676"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46,069</w:t>
            </w:r>
          </w:p>
        </w:tc>
        <w:tc>
          <w:tcPr>
            <w:tcW w:w="1440" w:type="dxa"/>
            <w:tcBorders>
              <w:top w:val="nil"/>
              <w:left w:val="nil"/>
              <w:bottom w:val="nil"/>
              <w:right w:val="nil"/>
            </w:tcBorders>
            <w:vAlign w:val="bottom"/>
          </w:tcPr>
          <w:p w14:paraId="3A6FB24C" w14:textId="2B0D89A3"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14,964</w:t>
            </w:r>
          </w:p>
        </w:tc>
        <w:tc>
          <w:tcPr>
            <w:tcW w:w="1440" w:type="dxa"/>
            <w:tcBorders>
              <w:top w:val="nil"/>
              <w:left w:val="nil"/>
              <w:bottom w:val="nil"/>
              <w:right w:val="nil"/>
            </w:tcBorders>
            <w:vAlign w:val="bottom"/>
          </w:tcPr>
          <w:p w14:paraId="6A17DDC8" w14:textId="5437AFA8" w:rsidR="00012029" w:rsidRPr="00FD0CA3" w:rsidRDefault="00012029" w:rsidP="00012029">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30A42922" w14:textId="7EF29468"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778,714</w:t>
            </w:r>
          </w:p>
        </w:tc>
      </w:tr>
      <w:tr w:rsidR="00012029" w:rsidRPr="00FD0CA3" w14:paraId="07701392" w14:textId="77777777" w:rsidTr="00990F0A">
        <w:trPr>
          <w:gridAfter w:val="1"/>
          <w:wAfter w:w="54" w:type="dxa"/>
          <w:cantSplit/>
        </w:trPr>
        <w:tc>
          <w:tcPr>
            <w:tcW w:w="3960" w:type="dxa"/>
          </w:tcPr>
          <w:p w14:paraId="2C6D599B" w14:textId="77777777" w:rsidR="00012029" w:rsidRPr="00FD0CA3" w:rsidRDefault="00012029" w:rsidP="00012029">
            <w:pPr>
              <w:spacing w:line="289" w:lineRule="exact"/>
              <w:ind w:left="156" w:right="-100" w:hanging="156"/>
              <w:rPr>
                <w:rFonts w:asciiTheme="minorHAnsi" w:hAnsiTheme="minorHAnsi" w:cstheme="minorHAnsi"/>
                <w:sz w:val="22"/>
                <w:szCs w:val="22"/>
              </w:rPr>
            </w:pPr>
            <w:r w:rsidRPr="00FD0CA3">
              <w:rPr>
                <w:rFonts w:asciiTheme="minorHAnsi" w:hAnsiTheme="minorHAnsi" w:cstheme="minorHAnsi"/>
                <w:sz w:val="22"/>
                <w:szCs w:val="22"/>
              </w:rPr>
              <w:t>Depreciation for the year</w:t>
            </w:r>
          </w:p>
        </w:tc>
        <w:tc>
          <w:tcPr>
            <w:tcW w:w="1350" w:type="dxa"/>
            <w:tcBorders>
              <w:top w:val="nil"/>
              <w:left w:val="nil"/>
              <w:bottom w:val="nil"/>
              <w:right w:val="nil"/>
            </w:tcBorders>
          </w:tcPr>
          <w:p w14:paraId="7A13554A" w14:textId="7B45BB7A" w:rsidR="00012029" w:rsidRPr="00FD0CA3" w:rsidRDefault="00012029" w:rsidP="00012029">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530" w:type="dxa"/>
            <w:tcBorders>
              <w:top w:val="nil"/>
              <w:left w:val="nil"/>
              <w:bottom w:val="nil"/>
              <w:right w:val="nil"/>
            </w:tcBorders>
            <w:vAlign w:val="bottom"/>
          </w:tcPr>
          <w:p w14:paraId="52BBEABF" w14:textId="61E5D04C"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25,494</w:t>
            </w:r>
          </w:p>
        </w:tc>
        <w:tc>
          <w:tcPr>
            <w:tcW w:w="1440" w:type="dxa"/>
            <w:tcBorders>
              <w:top w:val="nil"/>
              <w:left w:val="nil"/>
              <w:bottom w:val="nil"/>
              <w:right w:val="nil"/>
            </w:tcBorders>
            <w:vAlign w:val="bottom"/>
          </w:tcPr>
          <w:p w14:paraId="0E298CC3" w14:textId="4874CEDF"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42,780</w:t>
            </w:r>
          </w:p>
        </w:tc>
        <w:tc>
          <w:tcPr>
            <w:tcW w:w="1440" w:type="dxa"/>
            <w:tcBorders>
              <w:top w:val="nil"/>
              <w:left w:val="nil"/>
              <w:bottom w:val="nil"/>
              <w:right w:val="nil"/>
            </w:tcBorders>
            <w:vAlign w:val="bottom"/>
          </w:tcPr>
          <w:p w14:paraId="6B09D37A" w14:textId="443123FE"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6,946</w:t>
            </w:r>
          </w:p>
        </w:tc>
        <w:tc>
          <w:tcPr>
            <w:tcW w:w="1440" w:type="dxa"/>
            <w:tcBorders>
              <w:top w:val="nil"/>
              <w:left w:val="nil"/>
              <w:bottom w:val="nil"/>
              <w:right w:val="nil"/>
            </w:tcBorders>
            <w:vAlign w:val="bottom"/>
          </w:tcPr>
          <w:p w14:paraId="7302E9D3" w14:textId="2C3E9F17"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3,365</w:t>
            </w:r>
          </w:p>
        </w:tc>
        <w:tc>
          <w:tcPr>
            <w:tcW w:w="1440" w:type="dxa"/>
            <w:tcBorders>
              <w:top w:val="nil"/>
              <w:left w:val="nil"/>
              <w:bottom w:val="nil"/>
              <w:right w:val="nil"/>
            </w:tcBorders>
            <w:vAlign w:val="bottom"/>
          </w:tcPr>
          <w:p w14:paraId="51D14341" w14:textId="6A12CE94" w:rsidR="00012029" w:rsidRPr="00FD0CA3" w:rsidRDefault="00012029" w:rsidP="00012029">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640DFB57" w14:textId="74294A98"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78,585</w:t>
            </w:r>
          </w:p>
        </w:tc>
      </w:tr>
      <w:tr w:rsidR="00012029" w:rsidRPr="00FD0CA3" w14:paraId="7712019E" w14:textId="77777777" w:rsidTr="00990F0A">
        <w:trPr>
          <w:gridAfter w:val="1"/>
          <w:wAfter w:w="54" w:type="dxa"/>
          <w:cantSplit/>
        </w:trPr>
        <w:tc>
          <w:tcPr>
            <w:tcW w:w="3960" w:type="dxa"/>
          </w:tcPr>
          <w:p w14:paraId="71AB8F25" w14:textId="77777777" w:rsidR="00012029" w:rsidRPr="00FD0CA3" w:rsidRDefault="00012029" w:rsidP="00012029">
            <w:pPr>
              <w:spacing w:line="289" w:lineRule="exact"/>
              <w:ind w:left="156" w:right="-100" w:hanging="156"/>
              <w:rPr>
                <w:rFonts w:asciiTheme="minorHAnsi" w:hAnsiTheme="minorHAnsi" w:cstheme="minorHAnsi"/>
                <w:sz w:val="22"/>
                <w:szCs w:val="22"/>
              </w:rPr>
            </w:pPr>
            <w:r w:rsidRPr="00FD0CA3">
              <w:rPr>
                <w:rFonts w:asciiTheme="minorHAnsi" w:hAnsiTheme="minorHAnsi" w:cstheme="minorHAnsi"/>
                <w:sz w:val="22"/>
                <w:szCs w:val="22"/>
              </w:rPr>
              <w:t>Depreciation on disposals/ write-off</w:t>
            </w:r>
          </w:p>
        </w:tc>
        <w:tc>
          <w:tcPr>
            <w:tcW w:w="1350" w:type="dxa"/>
            <w:tcBorders>
              <w:top w:val="nil"/>
              <w:left w:val="nil"/>
              <w:bottom w:val="nil"/>
              <w:right w:val="nil"/>
            </w:tcBorders>
          </w:tcPr>
          <w:p w14:paraId="5D9F66BD" w14:textId="652D93B7" w:rsidR="00012029" w:rsidRPr="00FD0CA3" w:rsidRDefault="00012029" w:rsidP="00012029">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530" w:type="dxa"/>
            <w:tcBorders>
              <w:top w:val="nil"/>
              <w:left w:val="nil"/>
              <w:bottom w:val="nil"/>
              <w:right w:val="nil"/>
            </w:tcBorders>
            <w:vAlign w:val="bottom"/>
          </w:tcPr>
          <w:p w14:paraId="47355ADE" w14:textId="29778B3B"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(251)</w:t>
            </w:r>
          </w:p>
        </w:tc>
        <w:tc>
          <w:tcPr>
            <w:tcW w:w="1440" w:type="dxa"/>
            <w:tcBorders>
              <w:top w:val="nil"/>
              <w:left w:val="nil"/>
              <w:bottom w:val="nil"/>
              <w:right w:val="nil"/>
            </w:tcBorders>
            <w:vAlign w:val="bottom"/>
          </w:tcPr>
          <w:p w14:paraId="64EBDA4D" w14:textId="6A250E1A"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(10,638)</w:t>
            </w:r>
          </w:p>
        </w:tc>
        <w:tc>
          <w:tcPr>
            <w:tcW w:w="1440" w:type="dxa"/>
            <w:tcBorders>
              <w:top w:val="nil"/>
              <w:left w:val="nil"/>
              <w:bottom w:val="nil"/>
              <w:right w:val="nil"/>
            </w:tcBorders>
            <w:vAlign w:val="bottom"/>
          </w:tcPr>
          <w:p w14:paraId="4722AC24" w14:textId="2A9AFA13"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(1,276)</w:t>
            </w:r>
          </w:p>
        </w:tc>
        <w:tc>
          <w:tcPr>
            <w:tcW w:w="1440" w:type="dxa"/>
            <w:tcBorders>
              <w:top w:val="nil"/>
              <w:left w:val="nil"/>
              <w:bottom w:val="nil"/>
              <w:right w:val="nil"/>
            </w:tcBorders>
            <w:vAlign w:val="bottom"/>
          </w:tcPr>
          <w:p w14:paraId="1832B7B3" w14:textId="16A8BB4B" w:rsidR="00012029" w:rsidRPr="00FD0CA3" w:rsidRDefault="00012029" w:rsidP="00012029">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p>
        </w:tc>
        <w:tc>
          <w:tcPr>
            <w:tcW w:w="1440" w:type="dxa"/>
            <w:tcBorders>
              <w:top w:val="nil"/>
              <w:left w:val="nil"/>
              <w:bottom w:val="nil"/>
              <w:right w:val="nil"/>
            </w:tcBorders>
            <w:vAlign w:val="bottom"/>
          </w:tcPr>
          <w:p w14:paraId="6CBE009A" w14:textId="0922B991" w:rsidR="00012029" w:rsidRPr="00FD0CA3" w:rsidRDefault="00012029" w:rsidP="00012029">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502A0516" w14:textId="2C5D4196"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(12,165)</w:t>
            </w:r>
          </w:p>
        </w:tc>
      </w:tr>
      <w:tr w:rsidR="00012029" w:rsidRPr="00FD0CA3" w14:paraId="7D89253E" w14:textId="77777777" w:rsidTr="00990F0A">
        <w:trPr>
          <w:gridAfter w:val="1"/>
          <w:wAfter w:w="54" w:type="dxa"/>
          <w:cantSplit/>
        </w:trPr>
        <w:tc>
          <w:tcPr>
            <w:tcW w:w="3960" w:type="dxa"/>
          </w:tcPr>
          <w:p w14:paraId="08D5086E" w14:textId="77777777" w:rsidR="00012029" w:rsidRPr="00FD0CA3" w:rsidRDefault="00012029" w:rsidP="00012029">
            <w:pPr>
              <w:spacing w:line="289" w:lineRule="exact"/>
              <w:ind w:left="156" w:right="-100" w:hanging="156"/>
              <w:rPr>
                <w:rFonts w:asciiTheme="minorHAnsi" w:hAnsiTheme="minorHAnsi" w:cstheme="minorHAnsi"/>
                <w:sz w:val="22"/>
                <w:szCs w:val="22"/>
              </w:rPr>
            </w:pPr>
            <w:r w:rsidRPr="00FD0CA3">
              <w:rPr>
                <w:rFonts w:asciiTheme="minorHAnsi" w:hAnsiTheme="minorHAnsi" w:cstheme="minorHAnsi"/>
                <w:spacing w:val="-3"/>
                <w:sz w:val="22"/>
                <w:szCs w:val="22"/>
              </w:rPr>
              <w:t xml:space="preserve">Decrease </w:t>
            </w:r>
            <w:proofErr w:type="gramStart"/>
            <w:r w:rsidRPr="00FD0CA3">
              <w:rPr>
                <w:rFonts w:asciiTheme="minorHAnsi" w:hAnsiTheme="minorHAnsi" w:cstheme="minorHAnsi"/>
                <w:spacing w:val="-3"/>
                <w:sz w:val="22"/>
                <w:szCs w:val="22"/>
              </w:rPr>
              <w:t>from</w:t>
            </w:r>
            <w:proofErr w:type="gramEnd"/>
            <w:r w:rsidRPr="00FD0CA3">
              <w:rPr>
                <w:rFonts w:asciiTheme="minorHAnsi" w:hAnsiTheme="minorHAnsi" w:cstheme="minorHAnsi"/>
                <w:spacing w:val="-3"/>
                <w:sz w:val="22"/>
                <w:szCs w:val="22"/>
              </w:rPr>
              <w:t xml:space="preserve"> sales of subsidiaries</w:t>
            </w:r>
          </w:p>
        </w:tc>
        <w:tc>
          <w:tcPr>
            <w:tcW w:w="1350" w:type="dxa"/>
            <w:tcBorders>
              <w:top w:val="nil"/>
              <w:left w:val="nil"/>
              <w:bottom w:val="nil"/>
              <w:right w:val="nil"/>
            </w:tcBorders>
          </w:tcPr>
          <w:p w14:paraId="6FB12B84" w14:textId="3AEEA09A" w:rsidR="00012029" w:rsidRPr="00FD0CA3" w:rsidRDefault="00012029" w:rsidP="00012029">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530" w:type="dxa"/>
            <w:tcBorders>
              <w:top w:val="nil"/>
              <w:left w:val="nil"/>
              <w:bottom w:val="nil"/>
              <w:right w:val="nil"/>
            </w:tcBorders>
            <w:vAlign w:val="bottom"/>
          </w:tcPr>
          <w:p w14:paraId="7ADF52B2" w14:textId="601558A6" w:rsidR="00012029" w:rsidRPr="00FD0CA3" w:rsidRDefault="00012029" w:rsidP="00012029">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w:t>
            </w:r>
          </w:p>
        </w:tc>
        <w:tc>
          <w:tcPr>
            <w:tcW w:w="1440" w:type="dxa"/>
            <w:tcBorders>
              <w:top w:val="nil"/>
              <w:left w:val="nil"/>
              <w:bottom w:val="nil"/>
              <w:right w:val="nil"/>
            </w:tcBorders>
            <w:vAlign w:val="bottom"/>
          </w:tcPr>
          <w:p w14:paraId="64747EA8" w14:textId="766D4380" w:rsidR="00012029" w:rsidRPr="00FD0CA3" w:rsidRDefault="00012029" w:rsidP="00012029">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642BE6F2" w14:textId="6D05DCA3"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(390)</w:t>
            </w:r>
          </w:p>
        </w:tc>
        <w:tc>
          <w:tcPr>
            <w:tcW w:w="1440" w:type="dxa"/>
            <w:tcBorders>
              <w:top w:val="nil"/>
              <w:left w:val="nil"/>
              <w:bottom w:val="nil"/>
              <w:right w:val="nil"/>
            </w:tcBorders>
            <w:vAlign w:val="bottom"/>
          </w:tcPr>
          <w:p w14:paraId="0347ABAF" w14:textId="755E4321" w:rsidR="00012029" w:rsidRPr="00FD0CA3" w:rsidRDefault="00012029" w:rsidP="00012029">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p>
        </w:tc>
        <w:tc>
          <w:tcPr>
            <w:tcW w:w="1440" w:type="dxa"/>
            <w:tcBorders>
              <w:top w:val="nil"/>
              <w:left w:val="nil"/>
              <w:bottom w:val="nil"/>
              <w:right w:val="nil"/>
            </w:tcBorders>
            <w:vAlign w:val="bottom"/>
          </w:tcPr>
          <w:p w14:paraId="6F91FCE9" w14:textId="6A02D25A" w:rsidR="00012029" w:rsidRPr="00FD0CA3" w:rsidRDefault="00012029" w:rsidP="00012029">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4EA07A85" w14:textId="50728689"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(390)</w:t>
            </w:r>
          </w:p>
        </w:tc>
      </w:tr>
      <w:tr w:rsidR="00012029" w:rsidRPr="00FD0CA3" w14:paraId="06E2B06B" w14:textId="77777777" w:rsidTr="00625949">
        <w:trPr>
          <w:gridAfter w:val="1"/>
          <w:wAfter w:w="54" w:type="dxa"/>
          <w:cantSplit/>
        </w:trPr>
        <w:tc>
          <w:tcPr>
            <w:tcW w:w="3960" w:type="dxa"/>
          </w:tcPr>
          <w:p w14:paraId="56231CB5" w14:textId="77777777" w:rsidR="00012029" w:rsidRPr="00FD0CA3" w:rsidRDefault="00012029" w:rsidP="00012029">
            <w:pPr>
              <w:spacing w:line="289" w:lineRule="exact"/>
              <w:ind w:left="156" w:right="-100" w:hanging="156"/>
              <w:rPr>
                <w:rFonts w:asciiTheme="minorHAnsi" w:hAnsiTheme="minorHAnsi" w:cstheme="minorHAnsi"/>
                <w:sz w:val="22"/>
                <w:szCs w:val="22"/>
                <w:cs/>
              </w:rPr>
            </w:pPr>
            <w:r w:rsidRPr="00FD0CA3">
              <w:rPr>
                <w:rFonts w:asciiTheme="minorHAnsi" w:hAnsiTheme="minorHAnsi" w:cstheme="minorHAnsi"/>
                <w:sz w:val="22"/>
                <w:szCs w:val="22"/>
              </w:rPr>
              <w:t>Translation adjustment</w:t>
            </w:r>
          </w:p>
        </w:tc>
        <w:tc>
          <w:tcPr>
            <w:tcW w:w="1350" w:type="dxa"/>
            <w:tcBorders>
              <w:top w:val="nil"/>
              <w:left w:val="nil"/>
              <w:bottom w:val="nil"/>
              <w:right w:val="nil"/>
            </w:tcBorders>
            <w:vAlign w:val="bottom"/>
          </w:tcPr>
          <w:p w14:paraId="1C112CDD" w14:textId="50C3C6A0" w:rsidR="00012029" w:rsidRPr="00FD0CA3" w:rsidRDefault="00012029" w:rsidP="00012029">
            <w:pPr>
              <w:pBdr>
                <w:bottom w:val="single" w:sz="6" w:space="1" w:color="auto"/>
              </w:pBdr>
              <w:tabs>
                <w:tab w:val="decimal" w:pos="1062"/>
              </w:tabs>
              <w:spacing w:line="289" w:lineRule="exact"/>
              <w:ind w:right="12"/>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530" w:type="dxa"/>
            <w:tcBorders>
              <w:top w:val="nil"/>
              <w:left w:val="nil"/>
              <w:bottom w:val="nil"/>
              <w:right w:val="nil"/>
            </w:tcBorders>
            <w:vAlign w:val="bottom"/>
          </w:tcPr>
          <w:p w14:paraId="59F2DD58" w14:textId="1B0AEAC7" w:rsidR="00012029" w:rsidRPr="00FD0CA3" w:rsidRDefault="00012029" w:rsidP="00012029">
            <w:pPr>
              <w:pBdr>
                <w:bottom w:val="sing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(243)</w:t>
            </w:r>
          </w:p>
        </w:tc>
        <w:tc>
          <w:tcPr>
            <w:tcW w:w="1440" w:type="dxa"/>
            <w:tcBorders>
              <w:top w:val="nil"/>
              <w:left w:val="nil"/>
              <w:bottom w:val="nil"/>
              <w:right w:val="nil"/>
            </w:tcBorders>
            <w:vAlign w:val="bottom"/>
          </w:tcPr>
          <w:p w14:paraId="5522689C" w14:textId="0CDD9AF4" w:rsidR="00012029" w:rsidRPr="00FD0CA3" w:rsidRDefault="00012029" w:rsidP="00012029">
            <w:pPr>
              <w:pBdr>
                <w:bottom w:val="sing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(153)</w:t>
            </w:r>
          </w:p>
        </w:tc>
        <w:tc>
          <w:tcPr>
            <w:tcW w:w="1440" w:type="dxa"/>
            <w:tcBorders>
              <w:top w:val="nil"/>
              <w:left w:val="nil"/>
              <w:bottom w:val="nil"/>
              <w:right w:val="nil"/>
            </w:tcBorders>
            <w:vAlign w:val="bottom"/>
          </w:tcPr>
          <w:p w14:paraId="24141B3D" w14:textId="2C8E4122" w:rsidR="00012029" w:rsidRPr="00FD0CA3" w:rsidRDefault="00012029" w:rsidP="00012029">
            <w:pPr>
              <w:pBdr>
                <w:bottom w:val="sing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(61)</w:t>
            </w:r>
          </w:p>
        </w:tc>
        <w:tc>
          <w:tcPr>
            <w:tcW w:w="1440" w:type="dxa"/>
            <w:tcBorders>
              <w:top w:val="nil"/>
              <w:left w:val="nil"/>
              <w:bottom w:val="nil"/>
              <w:right w:val="nil"/>
            </w:tcBorders>
            <w:vAlign w:val="bottom"/>
          </w:tcPr>
          <w:p w14:paraId="3265C296" w14:textId="68657B8F" w:rsidR="00012029" w:rsidRPr="00FD0CA3" w:rsidRDefault="00012029" w:rsidP="00012029">
            <w:pPr>
              <w:pBdr>
                <w:bottom w:val="sing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(282)</w:t>
            </w:r>
          </w:p>
        </w:tc>
        <w:tc>
          <w:tcPr>
            <w:tcW w:w="1440" w:type="dxa"/>
            <w:tcBorders>
              <w:top w:val="nil"/>
              <w:left w:val="nil"/>
              <w:bottom w:val="nil"/>
              <w:right w:val="nil"/>
            </w:tcBorders>
            <w:vAlign w:val="bottom"/>
          </w:tcPr>
          <w:p w14:paraId="04E6BCA7" w14:textId="6137FA12" w:rsidR="00012029" w:rsidRPr="00FD0CA3" w:rsidRDefault="00012029" w:rsidP="00012029">
            <w:pPr>
              <w:pBdr>
                <w:bottom w:val="single" w:sz="6" w:space="1" w:color="auto"/>
              </w:pBd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22E00313" w14:textId="36C7C7FE" w:rsidR="00012029" w:rsidRPr="00FD0CA3" w:rsidRDefault="00012029" w:rsidP="00012029">
            <w:pPr>
              <w:pBdr>
                <w:bottom w:val="sing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(739)</w:t>
            </w:r>
          </w:p>
        </w:tc>
      </w:tr>
      <w:tr w:rsidR="00012029" w:rsidRPr="00FD0CA3" w14:paraId="28BA8522" w14:textId="77777777" w:rsidTr="00990F0A">
        <w:trPr>
          <w:gridAfter w:val="1"/>
          <w:wAfter w:w="54" w:type="dxa"/>
          <w:cantSplit/>
        </w:trPr>
        <w:tc>
          <w:tcPr>
            <w:tcW w:w="3960" w:type="dxa"/>
          </w:tcPr>
          <w:p w14:paraId="4196BB68" w14:textId="7D9EE523" w:rsidR="00012029" w:rsidRPr="00FD0CA3" w:rsidRDefault="00012029" w:rsidP="00012029">
            <w:pPr>
              <w:spacing w:line="289" w:lineRule="exact"/>
              <w:rPr>
                <w:rFonts w:asciiTheme="minorHAnsi" w:hAnsiTheme="minorHAnsi" w:cstheme="minorHAnsi"/>
                <w:sz w:val="22"/>
                <w:szCs w:val="22"/>
              </w:rPr>
            </w:pPr>
            <w:r w:rsidRPr="00FD0CA3">
              <w:rPr>
                <w:rFonts w:asciiTheme="minorHAnsi" w:hAnsiTheme="minorHAnsi" w:cstheme="minorHAnsi"/>
                <w:sz w:val="22"/>
                <w:szCs w:val="22"/>
              </w:rPr>
              <w:t xml:space="preserve">As </w:t>
            </w:r>
            <w:proofErr w:type="gramStart"/>
            <w:r w:rsidRPr="00FD0CA3">
              <w:rPr>
                <w:rFonts w:asciiTheme="minorHAnsi" w:hAnsiTheme="minorHAnsi" w:cstheme="minorHAnsi"/>
                <w:sz w:val="22"/>
                <w:szCs w:val="22"/>
              </w:rPr>
              <w:t>at</w:t>
            </w:r>
            <w:proofErr w:type="gramEnd"/>
            <w:r w:rsidRPr="00FD0CA3">
              <w:rPr>
                <w:rFonts w:asciiTheme="minorHAnsi" w:hAnsiTheme="minorHAnsi" w:cstheme="minorHAnsi"/>
                <w:sz w:val="22"/>
                <w:szCs w:val="22"/>
              </w:rPr>
              <w:t xml:space="preserve"> 31 December </w:t>
            </w:r>
            <w:r w:rsidRPr="00FD0CA3">
              <w:rPr>
                <w:rFonts w:asciiTheme="minorHAnsi" w:hAnsiTheme="minorHAnsi" w:cstheme="minorHAnsi"/>
                <w:sz w:val="22"/>
                <w:szCs w:val="22"/>
                <w:cs/>
              </w:rPr>
              <w:t>202</w:t>
            </w:r>
            <w:r w:rsidRPr="00FD0CA3">
              <w:rPr>
                <w:rFonts w:asciiTheme="minorHAnsi" w:hAnsiTheme="minorHAnsi" w:cstheme="minorHAnsi"/>
                <w:sz w:val="22"/>
                <w:szCs w:val="22"/>
              </w:rPr>
              <w:t>4</w:t>
            </w:r>
          </w:p>
        </w:tc>
        <w:tc>
          <w:tcPr>
            <w:tcW w:w="1350" w:type="dxa"/>
            <w:tcBorders>
              <w:top w:val="nil"/>
              <w:left w:val="nil"/>
              <w:bottom w:val="nil"/>
              <w:right w:val="nil"/>
            </w:tcBorders>
          </w:tcPr>
          <w:p w14:paraId="4EA06A02" w14:textId="16BD0347" w:rsidR="00012029" w:rsidRPr="00FD0CA3" w:rsidRDefault="00012029" w:rsidP="00012029">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530" w:type="dxa"/>
            <w:tcBorders>
              <w:top w:val="nil"/>
              <w:left w:val="nil"/>
              <w:bottom w:val="nil"/>
              <w:right w:val="nil"/>
            </w:tcBorders>
            <w:vAlign w:val="bottom"/>
          </w:tcPr>
          <w:p w14:paraId="7B0FB7C6" w14:textId="5B4E2B90"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318,268</w:t>
            </w:r>
          </w:p>
        </w:tc>
        <w:tc>
          <w:tcPr>
            <w:tcW w:w="1440" w:type="dxa"/>
            <w:tcBorders>
              <w:top w:val="nil"/>
              <w:left w:val="nil"/>
              <w:bottom w:val="nil"/>
              <w:right w:val="nil"/>
            </w:tcBorders>
            <w:vAlign w:val="bottom"/>
          </w:tcPr>
          <w:p w14:paraId="250A1A19" w14:textId="0EB0FB37"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456,402</w:t>
            </w:r>
          </w:p>
        </w:tc>
        <w:tc>
          <w:tcPr>
            <w:tcW w:w="1440" w:type="dxa"/>
            <w:tcBorders>
              <w:top w:val="nil"/>
              <w:left w:val="nil"/>
              <w:bottom w:val="nil"/>
              <w:right w:val="nil"/>
            </w:tcBorders>
            <w:vAlign w:val="bottom"/>
          </w:tcPr>
          <w:p w14:paraId="0F97EB9B" w14:textId="02C17154"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51,288</w:t>
            </w:r>
          </w:p>
        </w:tc>
        <w:tc>
          <w:tcPr>
            <w:tcW w:w="1440" w:type="dxa"/>
            <w:tcBorders>
              <w:top w:val="nil"/>
              <w:left w:val="nil"/>
              <w:bottom w:val="nil"/>
              <w:right w:val="nil"/>
            </w:tcBorders>
            <w:vAlign w:val="bottom"/>
          </w:tcPr>
          <w:p w14:paraId="52364777" w14:textId="7EC63197"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18,047</w:t>
            </w:r>
          </w:p>
        </w:tc>
        <w:tc>
          <w:tcPr>
            <w:tcW w:w="1440" w:type="dxa"/>
            <w:tcBorders>
              <w:top w:val="nil"/>
              <w:left w:val="nil"/>
              <w:bottom w:val="nil"/>
              <w:right w:val="nil"/>
            </w:tcBorders>
            <w:vAlign w:val="bottom"/>
          </w:tcPr>
          <w:p w14:paraId="076075E1" w14:textId="6F13E9A1" w:rsidR="00012029" w:rsidRPr="00FD0CA3" w:rsidRDefault="00012029" w:rsidP="00012029">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1A96DD75" w14:textId="3B95A0E9"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844,005</w:t>
            </w:r>
          </w:p>
        </w:tc>
      </w:tr>
      <w:tr w:rsidR="00012029" w:rsidRPr="00FD0CA3" w14:paraId="7EB369FF" w14:textId="77777777" w:rsidTr="00B376CE">
        <w:trPr>
          <w:gridAfter w:val="1"/>
          <w:wAfter w:w="54" w:type="dxa"/>
          <w:cantSplit/>
        </w:trPr>
        <w:tc>
          <w:tcPr>
            <w:tcW w:w="3960" w:type="dxa"/>
          </w:tcPr>
          <w:p w14:paraId="1692229A" w14:textId="77777777" w:rsidR="00012029" w:rsidRPr="00FD0CA3" w:rsidRDefault="00012029" w:rsidP="00012029">
            <w:pPr>
              <w:spacing w:line="289" w:lineRule="exact"/>
              <w:rPr>
                <w:rFonts w:asciiTheme="minorHAnsi" w:hAnsiTheme="minorHAnsi" w:cstheme="minorHAnsi"/>
                <w:sz w:val="22"/>
                <w:szCs w:val="22"/>
              </w:rPr>
            </w:pPr>
            <w:r w:rsidRPr="00FD0CA3">
              <w:rPr>
                <w:rFonts w:asciiTheme="minorHAnsi" w:hAnsiTheme="minorHAnsi" w:cstheme="minorHAnsi"/>
                <w:sz w:val="22"/>
                <w:szCs w:val="22"/>
              </w:rPr>
              <w:t>Depreciation for the year</w:t>
            </w:r>
          </w:p>
        </w:tc>
        <w:tc>
          <w:tcPr>
            <w:tcW w:w="1350" w:type="dxa"/>
            <w:tcBorders>
              <w:top w:val="nil"/>
              <w:left w:val="nil"/>
              <w:bottom w:val="nil"/>
              <w:right w:val="nil"/>
            </w:tcBorders>
          </w:tcPr>
          <w:p w14:paraId="7F4618BA" w14:textId="1069ED15" w:rsidR="00012029" w:rsidRPr="00FD0CA3" w:rsidRDefault="00012029" w:rsidP="00012029">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530" w:type="dxa"/>
            <w:tcBorders>
              <w:top w:val="nil"/>
              <w:left w:val="nil"/>
              <w:bottom w:val="nil"/>
              <w:right w:val="nil"/>
            </w:tcBorders>
          </w:tcPr>
          <w:p w14:paraId="3F2F8CE9" w14:textId="59A995FA"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28,542</w:t>
            </w:r>
          </w:p>
        </w:tc>
        <w:tc>
          <w:tcPr>
            <w:tcW w:w="1440" w:type="dxa"/>
            <w:tcBorders>
              <w:top w:val="nil"/>
              <w:left w:val="nil"/>
              <w:bottom w:val="nil"/>
              <w:right w:val="nil"/>
            </w:tcBorders>
          </w:tcPr>
          <w:p w14:paraId="1E3D8B82" w14:textId="59EB6AFD"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51,401</w:t>
            </w:r>
          </w:p>
        </w:tc>
        <w:tc>
          <w:tcPr>
            <w:tcW w:w="1440" w:type="dxa"/>
            <w:tcBorders>
              <w:top w:val="nil"/>
              <w:left w:val="nil"/>
              <w:bottom w:val="nil"/>
              <w:right w:val="nil"/>
            </w:tcBorders>
          </w:tcPr>
          <w:p w14:paraId="3A1DAAEE" w14:textId="37745D94"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7,968</w:t>
            </w:r>
          </w:p>
        </w:tc>
        <w:tc>
          <w:tcPr>
            <w:tcW w:w="1440" w:type="dxa"/>
            <w:tcBorders>
              <w:top w:val="nil"/>
              <w:left w:val="nil"/>
              <w:bottom w:val="nil"/>
              <w:right w:val="nil"/>
            </w:tcBorders>
          </w:tcPr>
          <w:p w14:paraId="1F3348DA" w14:textId="0636BF4D"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3,243</w:t>
            </w:r>
          </w:p>
        </w:tc>
        <w:tc>
          <w:tcPr>
            <w:tcW w:w="1440" w:type="dxa"/>
            <w:tcBorders>
              <w:top w:val="nil"/>
              <w:left w:val="nil"/>
              <w:bottom w:val="nil"/>
              <w:right w:val="nil"/>
            </w:tcBorders>
            <w:vAlign w:val="bottom"/>
          </w:tcPr>
          <w:p w14:paraId="0D7E8540" w14:textId="390B4011" w:rsidR="00012029" w:rsidRPr="00FD0CA3" w:rsidRDefault="00012029" w:rsidP="00012029">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Pr>
                <w:rFonts w:asciiTheme="minorHAnsi" w:hAnsiTheme="minorHAnsi" w:cstheme="minorHAnsi"/>
                <w:sz w:val="22"/>
                <w:szCs w:val="22"/>
              </w:rPr>
              <w:t xml:space="preserve"> </w:t>
            </w:r>
          </w:p>
        </w:tc>
        <w:tc>
          <w:tcPr>
            <w:tcW w:w="1440" w:type="dxa"/>
            <w:tcBorders>
              <w:top w:val="nil"/>
              <w:left w:val="nil"/>
              <w:bottom w:val="nil"/>
              <w:right w:val="nil"/>
            </w:tcBorders>
          </w:tcPr>
          <w:p w14:paraId="49CAA89D" w14:textId="57FC38D4"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91,154</w:t>
            </w:r>
          </w:p>
        </w:tc>
      </w:tr>
      <w:tr w:rsidR="00012029" w:rsidRPr="00FD0CA3" w14:paraId="008E321C" w14:textId="77777777" w:rsidTr="00B376CE">
        <w:trPr>
          <w:gridAfter w:val="1"/>
          <w:wAfter w:w="54" w:type="dxa"/>
          <w:cantSplit/>
        </w:trPr>
        <w:tc>
          <w:tcPr>
            <w:tcW w:w="3960" w:type="dxa"/>
          </w:tcPr>
          <w:p w14:paraId="43F6491B" w14:textId="77777777" w:rsidR="00012029" w:rsidRPr="00FD0CA3" w:rsidRDefault="00012029" w:rsidP="00012029">
            <w:pPr>
              <w:spacing w:line="289" w:lineRule="exact"/>
              <w:ind w:left="156" w:hanging="156"/>
              <w:rPr>
                <w:rFonts w:asciiTheme="minorHAnsi" w:hAnsiTheme="minorHAnsi" w:cstheme="minorHAnsi"/>
                <w:sz w:val="22"/>
                <w:szCs w:val="22"/>
              </w:rPr>
            </w:pPr>
            <w:r w:rsidRPr="00FD0CA3">
              <w:rPr>
                <w:rFonts w:asciiTheme="minorHAnsi" w:hAnsiTheme="minorHAnsi" w:cstheme="minorHAnsi"/>
                <w:sz w:val="22"/>
                <w:szCs w:val="22"/>
              </w:rPr>
              <w:t>Depreciation on disposals/ write-off</w:t>
            </w:r>
          </w:p>
        </w:tc>
        <w:tc>
          <w:tcPr>
            <w:tcW w:w="1350" w:type="dxa"/>
            <w:tcBorders>
              <w:top w:val="nil"/>
              <w:left w:val="nil"/>
              <w:bottom w:val="nil"/>
              <w:right w:val="nil"/>
            </w:tcBorders>
          </w:tcPr>
          <w:p w14:paraId="5A5F792F" w14:textId="32B1588D" w:rsidR="00012029" w:rsidRPr="00FD0CA3" w:rsidRDefault="00012029" w:rsidP="00012029">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530" w:type="dxa"/>
            <w:tcBorders>
              <w:top w:val="nil"/>
              <w:left w:val="nil"/>
              <w:bottom w:val="nil"/>
              <w:right w:val="nil"/>
            </w:tcBorders>
          </w:tcPr>
          <w:p w14:paraId="1BB8DAE4" w14:textId="09ED185C" w:rsidR="00012029" w:rsidRPr="00FD0CA3" w:rsidRDefault="00012029" w:rsidP="00012029">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w:t>
            </w:r>
          </w:p>
        </w:tc>
        <w:tc>
          <w:tcPr>
            <w:tcW w:w="1440" w:type="dxa"/>
            <w:tcBorders>
              <w:top w:val="nil"/>
              <w:left w:val="nil"/>
              <w:bottom w:val="nil"/>
              <w:right w:val="nil"/>
            </w:tcBorders>
          </w:tcPr>
          <w:p w14:paraId="1DB21600" w14:textId="0BED5CE6"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(3,489)</w:t>
            </w:r>
          </w:p>
        </w:tc>
        <w:tc>
          <w:tcPr>
            <w:tcW w:w="1440" w:type="dxa"/>
            <w:tcBorders>
              <w:top w:val="nil"/>
              <w:left w:val="nil"/>
              <w:bottom w:val="nil"/>
              <w:right w:val="nil"/>
            </w:tcBorders>
          </w:tcPr>
          <w:p w14:paraId="5402C82E" w14:textId="2C11AB1D"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(321)</w:t>
            </w:r>
          </w:p>
        </w:tc>
        <w:tc>
          <w:tcPr>
            <w:tcW w:w="1440" w:type="dxa"/>
            <w:tcBorders>
              <w:top w:val="nil"/>
              <w:left w:val="nil"/>
              <w:bottom w:val="nil"/>
              <w:right w:val="nil"/>
            </w:tcBorders>
          </w:tcPr>
          <w:p w14:paraId="09C65FCF" w14:textId="5FCFC30D" w:rsidR="00012029" w:rsidRPr="00FD0CA3" w:rsidRDefault="00012029" w:rsidP="00012029">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w:t>
            </w:r>
            <w:r>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1A564C89" w14:textId="128B05DC" w:rsidR="00012029" w:rsidRPr="00FD0CA3" w:rsidRDefault="00012029" w:rsidP="00012029">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Pr>
                <w:rFonts w:asciiTheme="minorHAnsi" w:hAnsiTheme="minorHAnsi" w:cstheme="minorHAnsi"/>
                <w:sz w:val="22"/>
                <w:szCs w:val="22"/>
              </w:rPr>
              <w:t xml:space="preserve"> </w:t>
            </w:r>
          </w:p>
        </w:tc>
        <w:tc>
          <w:tcPr>
            <w:tcW w:w="1440" w:type="dxa"/>
            <w:tcBorders>
              <w:top w:val="nil"/>
              <w:left w:val="nil"/>
              <w:bottom w:val="nil"/>
              <w:right w:val="nil"/>
            </w:tcBorders>
          </w:tcPr>
          <w:p w14:paraId="7BC2F06B" w14:textId="3FFF6519"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(3,810)</w:t>
            </w:r>
          </w:p>
        </w:tc>
      </w:tr>
      <w:tr w:rsidR="00012029" w:rsidRPr="00FD0CA3" w14:paraId="1BCBD5F8" w14:textId="77777777" w:rsidTr="00B376CE">
        <w:trPr>
          <w:gridAfter w:val="1"/>
          <w:wAfter w:w="54" w:type="dxa"/>
          <w:cantSplit/>
        </w:trPr>
        <w:tc>
          <w:tcPr>
            <w:tcW w:w="3960" w:type="dxa"/>
          </w:tcPr>
          <w:p w14:paraId="6A250BC0" w14:textId="77777777" w:rsidR="00012029" w:rsidRPr="00FD0CA3" w:rsidRDefault="00012029" w:rsidP="00012029">
            <w:pPr>
              <w:spacing w:line="289" w:lineRule="exact"/>
              <w:ind w:left="156" w:right="-110" w:hanging="156"/>
              <w:rPr>
                <w:rFonts w:asciiTheme="minorHAnsi" w:hAnsiTheme="minorHAnsi" w:cstheme="minorHAnsi"/>
                <w:spacing w:val="-3"/>
                <w:sz w:val="22"/>
                <w:szCs w:val="22"/>
              </w:rPr>
            </w:pPr>
            <w:r w:rsidRPr="00FD0CA3">
              <w:rPr>
                <w:rFonts w:asciiTheme="minorHAnsi" w:hAnsiTheme="minorHAnsi" w:cstheme="minorHAnsi"/>
                <w:spacing w:val="-3"/>
                <w:sz w:val="22"/>
                <w:szCs w:val="22"/>
              </w:rPr>
              <w:t xml:space="preserve">Decrease </w:t>
            </w:r>
            <w:proofErr w:type="gramStart"/>
            <w:r w:rsidRPr="00FD0CA3">
              <w:rPr>
                <w:rFonts w:asciiTheme="minorHAnsi" w:hAnsiTheme="minorHAnsi" w:cstheme="minorHAnsi"/>
                <w:spacing w:val="-3"/>
                <w:sz w:val="22"/>
                <w:szCs w:val="22"/>
              </w:rPr>
              <w:t>from</w:t>
            </w:r>
            <w:proofErr w:type="gramEnd"/>
            <w:r w:rsidRPr="00FD0CA3">
              <w:rPr>
                <w:rFonts w:asciiTheme="minorHAnsi" w:hAnsiTheme="minorHAnsi" w:cstheme="minorHAnsi"/>
                <w:spacing w:val="-3"/>
                <w:sz w:val="22"/>
                <w:szCs w:val="22"/>
              </w:rPr>
              <w:t xml:space="preserve"> sales of subsidiaries</w:t>
            </w:r>
          </w:p>
        </w:tc>
        <w:tc>
          <w:tcPr>
            <w:tcW w:w="1350" w:type="dxa"/>
            <w:tcBorders>
              <w:top w:val="nil"/>
              <w:left w:val="nil"/>
              <w:bottom w:val="nil"/>
              <w:right w:val="nil"/>
            </w:tcBorders>
          </w:tcPr>
          <w:p w14:paraId="2A40ABB4" w14:textId="65D6B35C" w:rsidR="00012029" w:rsidRPr="00FD0CA3" w:rsidRDefault="00012029" w:rsidP="00012029">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530" w:type="dxa"/>
            <w:tcBorders>
              <w:top w:val="nil"/>
              <w:left w:val="nil"/>
              <w:bottom w:val="nil"/>
              <w:right w:val="nil"/>
            </w:tcBorders>
          </w:tcPr>
          <w:p w14:paraId="0E07ED5D" w14:textId="0F0CB257"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(27,247)</w:t>
            </w:r>
          </w:p>
        </w:tc>
        <w:tc>
          <w:tcPr>
            <w:tcW w:w="1440" w:type="dxa"/>
            <w:tcBorders>
              <w:top w:val="nil"/>
              <w:left w:val="nil"/>
              <w:bottom w:val="nil"/>
              <w:right w:val="nil"/>
            </w:tcBorders>
          </w:tcPr>
          <w:p w14:paraId="6129BB83" w14:textId="7522716B"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(66,017)</w:t>
            </w:r>
          </w:p>
        </w:tc>
        <w:tc>
          <w:tcPr>
            <w:tcW w:w="1440" w:type="dxa"/>
            <w:tcBorders>
              <w:top w:val="nil"/>
              <w:left w:val="nil"/>
              <w:bottom w:val="nil"/>
              <w:right w:val="nil"/>
            </w:tcBorders>
          </w:tcPr>
          <w:p w14:paraId="190B694F" w14:textId="45661074"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(6,796)</w:t>
            </w:r>
          </w:p>
        </w:tc>
        <w:tc>
          <w:tcPr>
            <w:tcW w:w="1440" w:type="dxa"/>
            <w:tcBorders>
              <w:top w:val="nil"/>
              <w:left w:val="nil"/>
              <w:bottom w:val="nil"/>
              <w:right w:val="nil"/>
            </w:tcBorders>
          </w:tcPr>
          <w:p w14:paraId="65D3B192" w14:textId="77921245"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(479)</w:t>
            </w:r>
          </w:p>
        </w:tc>
        <w:tc>
          <w:tcPr>
            <w:tcW w:w="1440" w:type="dxa"/>
            <w:tcBorders>
              <w:top w:val="nil"/>
              <w:left w:val="nil"/>
              <w:bottom w:val="nil"/>
              <w:right w:val="nil"/>
            </w:tcBorders>
            <w:vAlign w:val="bottom"/>
          </w:tcPr>
          <w:p w14:paraId="05501EE3" w14:textId="2ED627C3" w:rsidR="00012029" w:rsidRPr="00FD0CA3" w:rsidRDefault="00012029" w:rsidP="00012029">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Pr>
                <w:rFonts w:asciiTheme="minorHAnsi" w:hAnsiTheme="minorHAnsi" w:cstheme="minorHAnsi"/>
                <w:sz w:val="22"/>
                <w:szCs w:val="22"/>
              </w:rPr>
              <w:t xml:space="preserve"> </w:t>
            </w:r>
          </w:p>
        </w:tc>
        <w:tc>
          <w:tcPr>
            <w:tcW w:w="1440" w:type="dxa"/>
            <w:tcBorders>
              <w:top w:val="nil"/>
              <w:left w:val="nil"/>
              <w:bottom w:val="nil"/>
              <w:right w:val="nil"/>
            </w:tcBorders>
          </w:tcPr>
          <w:p w14:paraId="6DBD8CB4" w14:textId="10B802EB"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(100,539)</w:t>
            </w:r>
          </w:p>
        </w:tc>
      </w:tr>
      <w:tr w:rsidR="00012029" w:rsidRPr="00FD0CA3" w14:paraId="6C097929" w14:textId="77777777" w:rsidTr="00B376CE">
        <w:trPr>
          <w:gridAfter w:val="1"/>
          <w:wAfter w:w="54" w:type="dxa"/>
          <w:cantSplit/>
        </w:trPr>
        <w:tc>
          <w:tcPr>
            <w:tcW w:w="3960" w:type="dxa"/>
          </w:tcPr>
          <w:p w14:paraId="622585AC" w14:textId="77777777" w:rsidR="00012029" w:rsidRPr="005B6E99" w:rsidRDefault="00012029" w:rsidP="00012029">
            <w:pPr>
              <w:spacing w:line="340" w:lineRule="exact"/>
              <w:ind w:left="156" w:hanging="156"/>
              <w:rPr>
                <w:rFonts w:asciiTheme="minorHAnsi" w:hAnsiTheme="minorHAnsi" w:cstheme="minorHAnsi"/>
                <w:sz w:val="22"/>
                <w:szCs w:val="22"/>
              </w:rPr>
            </w:pPr>
            <w:r w:rsidRPr="005B6E99">
              <w:rPr>
                <w:rFonts w:asciiTheme="minorHAnsi" w:hAnsiTheme="minorHAnsi" w:cstheme="minorHAnsi"/>
                <w:sz w:val="22"/>
                <w:szCs w:val="22"/>
              </w:rPr>
              <w:t>Transferred from right-of-use assets</w:t>
            </w:r>
          </w:p>
          <w:p w14:paraId="09B0D923" w14:textId="2A99A6DC" w:rsidR="00012029" w:rsidRPr="005B6E99" w:rsidRDefault="00012029" w:rsidP="00012029">
            <w:pPr>
              <w:spacing w:line="289" w:lineRule="exact"/>
              <w:ind w:left="156" w:hanging="156"/>
              <w:rPr>
                <w:rFonts w:asciiTheme="minorHAnsi" w:hAnsiTheme="minorHAnsi" w:cstheme="minorHAnsi"/>
                <w:sz w:val="22"/>
                <w:szCs w:val="22"/>
              </w:rPr>
            </w:pPr>
            <w:r w:rsidRPr="005B6E99">
              <w:rPr>
                <w:rFonts w:asciiTheme="minorHAnsi" w:hAnsiTheme="minorHAnsi" w:cstheme="minorHAnsi"/>
                <w:sz w:val="22"/>
                <w:szCs w:val="22"/>
              </w:rPr>
              <w:t>(Note 1</w:t>
            </w:r>
            <w:r w:rsidR="00525CB8">
              <w:rPr>
                <w:rFonts w:asciiTheme="minorHAnsi" w:hAnsiTheme="minorHAnsi" w:cstheme="minorHAnsi"/>
                <w:sz w:val="22"/>
                <w:szCs w:val="22"/>
              </w:rPr>
              <w:t>8</w:t>
            </w:r>
            <w:r w:rsidRPr="005B6E99">
              <w:rPr>
                <w:rFonts w:asciiTheme="minorHAnsi" w:hAnsiTheme="minorHAnsi" w:cstheme="minorHAnsi"/>
                <w:sz w:val="22"/>
                <w:szCs w:val="22"/>
              </w:rPr>
              <w:t>)</w:t>
            </w:r>
          </w:p>
        </w:tc>
        <w:tc>
          <w:tcPr>
            <w:tcW w:w="1350" w:type="dxa"/>
            <w:tcBorders>
              <w:top w:val="nil"/>
              <w:left w:val="nil"/>
              <w:bottom w:val="nil"/>
              <w:right w:val="nil"/>
            </w:tcBorders>
            <w:vAlign w:val="bottom"/>
          </w:tcPr>
          <w:p w14:paraId="6086C311" w14:textId="31999336" w:rsidR="00012029" w:rsidRPr="00FD0CA3" w:rsidRDefault="00012029" w:rsidP="00012029">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p>
        </w:tc>
        <w:tc>
          <w:tcPr>
            <w:tcW w:w="1530" w:type="dxa"/>
            <w:tcBorders>
              <w:top w:val="nil"/>
              <w:left w:val="nil"/>
              <w:bottom w:val="nil"/>
              <w:right w:val="nil"/>
            </w:tcBorders>
            <w:vAlign w:val="bottom"/>
          </w:tcPr>
          <w:p w14:paraId="2CF65B96" w14:textId="3150E34A" w:rsidR="00012029" w:rsidRPr="00FD0CA3" w:rsidRDefault="00012029" w:rsidP="00012029">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02245F5D" w14:textId="6633B96D" w:rsidR="00012029" w:rsidRPr="00FD0CA3" w:rsidRDefault="00012029" w:rsidP="00012029">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p>
        </w:tc>
        <w:tc>
          <w:tcPr>
            <w:tcW w:w="1440" w:type="dxa"/>
            <w:tcBorders>
              <w:top w:val="nil"/>
              <w:left w:val="nil"/>
              <w:bottom w:val="nil"/>
              <w:right w:val="nil"/>
            </w:tcBorders>
            <w:vAlign w:val="bottom"/>
          </w:tcPr>
          <w:p w14:paraId="486B2C68" w14:textId="5B98303D" w:rsidR="00012029" w:rsidRPr="00FD0CA3" w:rsidRDefault="00012029" w:rsidP="00012029">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p>
        </w:tc>
        <w:tc>
          <w:tcPr>
            <w:tcW w:w="1440" w:type="dxa"/>
            <w:tcBorders>
              <w:top w:val="nil"/>
              <w:left w:val="nil"/>
              <w:right w:val="nil"/>
            </w:tcBorders>
          </w:tcPr>
          <w:p w14:paraId="29237193" w14:textId="77777777" w:rsidR="00012029" w:rsidRPr="00FD0CA3" w:rsidRDefault="00012029" w:rsidP="00012029">
            <w:pPr>
              <w:tabs>
                <w:tab w:val="decimal" w:pos="1695"/>
              </w:tabs>
              <w:spacing w:line="380" w:lineRule="exact"/>
              <w:jc w:val="right"/>
              <w:rPr>
                <w:rFonts w:asciiTheme="minorHAnsi" w:hAnsiTheme="minorHAnsi" w:cstheme="minorHAnsi"/>
                <w:sz w:val="22"/>
                <w:szCs w:val="22"/>
              </w:rPr>
            </w:pPr>
          </w:p>
          <w:p w14:paraId="52935F69" w14:textId="19248588"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3,390</w:t>
            </w:r>
          </w:p>
        </w:tc>
        <w:tc>
          <w:tcPr>
            <w:tcW w:w="1440" w:type="dxa"/>
            <w:tcBorders>
              <w:top w:val="nil"/>
              <w:left w:val="nil"/>
              <w:bottom w:val="nil"/>
              <w:right w:val="nil"/>
            </w:tcBorders>
            <w:vAlign w:val="bottom"/>
          </w:tcPr>
          <w:p w14:paraId="7AC01083" w14:textId="313097B6" w:rsidR="00012029" w:rsidRPr="00FD0CA3" w:rsidRDefault="00012029" w:rsidP="00012029">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Pr>
                <w:rFonts w:asciiTheme="minorHAnsi" w:hAnsiTheme="minorHAnsi" w:cstheme="minorHAnsi"/>
                <w:sz w:val="22"/>
                <w:szCs w:val="22"/>
              </w:rPr>
              <w:t xml:space="preserve"> </w:t>
            </w:r>
          </w:p>
        </w:tc>
        <w:tc>
          <w:tcPr>
            <w:tcW w:w="1440" w:type="dxa"/>
            <w:tcBorders>
              <w:top w:val="nil"/>
              <w:left w:val="nil"/>
              <w:right w:val="nil"/>
            </w:tcBorders>
          </w:tcPr>
          <w:p w14:paraId="06D5A6F4" w14:textId="77777777" w:rsidR="00012029" w:rsidRPr="00FD0CA3" w:rsidRDefault="00012029" w:rsidP="00012029">
            <w:pPr>
              <w:tabs>
                <w:tab w:val="decimal" w:pos="1695"/>
              </w:tabs>
              <w:spacing w:line="380" w:lineRule="exact"/>
              <w:jc w:val="right"/>
              <w:rPr>
                <w:rFonts w:asciiTheme="minorHAnsi" w:hAnsiTheme="minorHAnsi" w:cstheme="minorHAnsi"/>
                <w:sz w:val="22"/>
                <w:szCs w:val="22"/>
              </w:rPr>
            </w:pPr>
          </w:p>
          <w:p w14:paraId="35467BD5" w14:textId="7A1EB368"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3,390</w:t>
            </w:r>
          </w:p>
        </w:tc>
      </w:tr>
      <w:tr w:rsidR="00012029" w:rsidRPr="00FD0CA3" w14:paraId="0A866DAC" w14:textId="77777777" w:rsidTr="00B376CE">
        <w:trPr>
          <w:gridAfter w:val="1"/>
          <w:wAfter w:w="54" w:type="dxa"/>
          <w:cantSplit/>
        </w:trPr>
        <w:tc>
          <w:tcPr>
            <w:tcW w:w="3960" w:type="dxa"/>
          </w:tcPr>
          <w:p w14:paraId="5D49E44B" w14:textId="77777777" w:rsidR="00012029" w:rsidRPr="005B6E99" w:rsidRDefault="00012029" w:rsidP="00012029">
            <w:pPr>
              <w:spacing w:line="340" w:lineRule="exact"/>
              <w:ind w:left="156" w:hanging="156"/>
              <w:rPr>
                <w:rFonts w:asciiTheme="minorHAnsi" w:hAnsiTheme="minorHAnsi" w:cstheme="minorHAnsi"/>
                <w:sz w:val="22"/>
                <w:szCs w:val="22"/>
              </w:rPr>
            </w:pPr>
            <w:r w:rsidRPr="005B6E99">
              <w:rPr>
                <w:rFonts w:asciiTheme="minorHAnsi" w:hAnsiTheme="minorHAnsi" w:cstheme="minorHAnsi"/>
                <w:sz w:val="22"/>
                <w:szCs w:val="22"/>
              </w:rPr>
              <w:lastRenderedPageBreak/>
              <w:t>Transferred to investment property</w:t>
            </w:r>
          </w:p>
          <w:p w14:paraId="7A0B7161" w14:textId="76C7E9F5" w:rsidR="00012029" w:rsidRPr="005B6E99" w:rsidRDefault="00012029" w:rsidP="00012029">
            <w:pPr>
              <w:spacing w:line="289" w:lineRule="exact"/>
              <w:ind w:left="156" w:hanging="156"/>
              <w:rPr>
                <w:rFonts w:asciiTheme="minorHAnsi" w:hAnsiTheme="minorHAnsi" w:cstheme="minorHAnsi"/>
                <w:sz w:val="22"/>
                <w:szCs w:val="22"/>
                <w:cs/>
              </w:rPr>
            </w:pPr>
            <w:r w:rsidRPr="005B6E99">
              <w:rPr>
                <w:rFonts w:asciiTheme="minorHAnsi" w:hAnsiTheme="minorHAnsi" w:cstheme="minorHAnsi"/>
                <w:sz w:val="22"/>
                <w:szCs w:val="22"/>
              </w:rPr>
              <w:t xml:space="preserve">(Note </w:t>
            </w:r>
            <w:r w:rsidRPr="005B6E99">
              <w:rPr>
                <w:rFonts w:asciiTheme="minorHAnsi" w:hAnsiTheme="minorHAnsi" w:cstheme="minorHAnsi"/>
                <w:sz w:val="22"/>
                <w:szCs w:val="22"/>
                <w:cs/>
              </w:rPr>
              <w:t>17)</w:t>
            </w:r>
          </w:p>
        </w:tc>
        <w:tc>
          <w:tcPr>
            <w:tcW w:w="1350" w:type="dxa"/>
            <w:tcBorders>
              <w:top w:val="nil"/>
              <w:left w:val="nil"/>
              <w:bottom w:val="nil"/>
              <w:right w:val="nil"/>
            </w:tcBorders>
            <w:vAlign w:val="bottom"/>
          </w:tcPr>
          <w:p w14:paraId="2409850F" w14:textId="773D445D" w:rsidR="00012029" w:rsidRPr="00FD0CA3" w:rsidRDefault="00012029" w:rsidP="00012029">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p>
        </w:tc>
        <w:tc>
          <w:tcPr>
            <w:tcW w:w="1530" w:type="dxa"/>
            <w:tcBorders>
              <w:top w:val="nil"/>
              <w:left w:val="nil"/>
              <w:bottom w:val="nil"/>
              <w:right w:val="nil"/>
            </w:tcBorders>
          </w:tcPr>
          <w:p w14:paraId="2BF2FC2B" w14:textId="77777777" w:rsidR="00012029" w:rsidRPr="00FD0CA3" w:rsidRDefault="00012029" w:rsidP="00012029">
            <w:pPr>
              <w:tabs>
                <w:tab w:val="decimal" w:pos="1695"/>
              </w:tabs>
              <w:spacing w:line="380" w:lineRule="exact"/>
              <w:jc w:val="right"/>
              <w:rPr>
                <w:rFonts w:asciiTheme="minorHAnsi" w:hAnsiTheme="minorHAnsi" w:cstheme="minorHAnsi"/>
                <w:sz w:val="22"/>
                <w:szCs w:val="22"/>
              </w:rPr>
            </w:pPr>
          </w:p>
          <w:p w14:paraId="1C425CCE" w14:textId="1C8B6D76"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(27,897)</w:t>
            </w:r>
          </w:p>
        </w:tc>
        <w:tc>
          <w:tcPr>
            <w:tcW w:w="1440" w:type="dxa"/>
            <w:tcBorders>
              <w:top w:val="nil"/>
              <w:left w:val="nil"/>
              <w:bottom w:val="nil"/>
              <w:right w:val="nil"/>
            </w:tcBorders>
            <w:vAlign w:val="bottom"/>
          </w:tcPr>
          <w:p w14:paraId="38EF01D6" w14:textId="42584687" w:rsidR="00012029" w:rsidRPr="00FD0CA3" w:rsidRDefault="00012029" w:rsidP="00012029">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p>
        </w:tc>
        <w:tc>
          <w:tcPr>
            <w:tcW w:w="1440" w:type="dxa"/>
            <w:tcBorders>
              <w:top w:val="nil"/>
              <w:left w:val="nil"/>
              <w:bottom w:val="nil"/>
              <w:right w:val="nil"/>
            </w:tcBorders>
            <w:vAlign w:val="bottom"/>
          </w:tcPr>
          <w:p w14:paraId="44262EA8" w14:textId="4DBCAFE0" w:rsidR="00012029" w:rsidRPr="00FD0CA3" w:rsidRDefault="00012029" w:rsidP="00012029">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p>
        </w:tc>
        <w:tc>
          <w:tcPr>
            <w:tcW w:w="1440" w:type="dxa"/>
            <w:tcBorders>
              <w:top w:val="nil"/>
              <w:left w:val="nil"/>
              <w:bottom w:val="nil"/>
              <w:right w:val="nil"/>
            </w:tcBorders>
            <w:vAlign w:val="bottom"/>
          </w:tcPr>
          <w:p w14:paraId="07D8BA8D" w14:textId="699F210F" w:rsidR="00012029" w:rsidRPr="00FD0CA3" w:rsidRDefault="00012029" w:rsidP="00012029">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p>
        </w:tc>
        <w:tc>
          <w:tcPr>
            <w:tcW w:w="1440" w:type="dxa"/>
            <w:tcBorders>
              <w:top w:val="nil"/>
              <w:left w:val="nil"/>
              <w:bottom w:val="nil"/>
              <w:right w:val="nil"/>
            </w:tcBorders>
            <w:vAlign w:val="bottom"/>
          </w:tcPr>
          <w:p w14:paraId="20796CB2" w14:textId="15E09097" w:rsidR="00012029" w:rsidRPr="00FD0CA3" w:rsidRDefault="00012029" w:rsidP="00012029">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Pr>
                <w:rFonts w:asciiTheme="minorHAnsi" w:hAnsiTheme="minorHAnsi" w:cstheme="minorHAnsi"/>
                <w:sz w:val="22"/>
                <w:szCs w:val="22"/>
              </w:rPr>
              <w:t xml:space="preserve"> </w:t>
            </w:r>
          </w:p>
        </w:tc>
        <w:tc>
          <w:tcPr>
            <w:tcW w:w="1440" w:type="dxa"/>
            <w:tcBorders>
              <w:top w:val="nil"/>
              <w:left w:val="nil"/>
              <w:bottom w:val="nil"/>
              <w:right w:val="nil"/>
            </w:tcBorders>
          </w:tcPr>
          <w:p w14:paraId="3F0BDE31" w14:textId="77777777" w:rsidR="00012029" w:rsidRPr="00FD0CA3" w:rsidRDefault="00012029" w:rsidP="00012029">
            <w:pPr>
              <w:tabs>
                <w:tab w:val="decimal" w:pos="1695"/>
              </w:tabs>
              <w:spacing w:line="380" w:lineRule="exact"/>
              <w:jc w:val="right"/>
              <w:rPr>
                <w:rFonts w:asciiTheme="minorHAnsi" w:hAnsiTheme="minorHAnsi" w:cstheme="minorHAnsi"/>
                <w:sz w:val="22"/>
                <w:szCs w:val="22"/>
              </w:rPr>
            </w:pPr>
          </w:p>
          <w:p w14:paraId="6D4BA85A" w14:textId="4D729005" w:rsidR="00012029" w:rsidRPr="00FD0CA3" w:rsidRDefault="00012029" w:rsidP="00012029">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(27,897)</w:t>
            </w:r>
          </w:p>
        </w:tc>
      </w:tr>
      <w:tr w:rsidR="002D71CA" w:rsidRPr="00FD0CA3" w14:paraId="28745E95" w14:textId="77777777" w:rsidTr="00B376CE">
        <w:trPr>
          <w:gridAfter w:val="1"/>
          <w:wAfter w:w="54" w:type="dxa"/>
          <w:cantSplit/>
        </w:trPr>
        <w:tc>
          <w:tcPr>
            <w:tcW w:w="3960" w:type="dxa"/>
          </w:tcPr>
          <w:p w14:paraId="75DC593E" w14:textId="77777777" w:rsidR="002D71CA" w:rsidRPr="00FD0CA3" w:rsidRDefault="002D71CA" w:rsidP="002D71CA">
            <w:pPr>
              <w:spacing w:line="289" w:lineRule="exact"/>
              <w:ind w:left="156" w:hanging="156"/>
              <w:rPr>
                <w:rFonts w:asciiTheme="minorHAnsi" w:hAnsiTheme="minorHAnsi" w:cstheme="minorHAnsi"/>
                <w:sz w:val="22"/>
                <w:szCs w:val="22"/>
              </w:rPr>
            </w:pPr>
            <w:r w:rsidRPr="00FD0CA3">
              <w:rPr>
                <w:rFonts w:asciiTheme="minorHAnsi" w:hAnsiTheme="minorHAnsi" w:cstheme="minorHAnsi"/>
                <w:sz w:val="22"/>
                <w:szCs w:val="22"/>
              </w:rPr>
              <w:t>Translation adjustment</w:t>
            </w:r>
          </w:p>
        </w:tc>
        <w:tc>
          <w:tcPr>
            <w:tcW w:w="1350" w:type="dxa"/>
            <w:tcBorders>
              <w:top w:val="nil"/>
              <w:left w:val="nil"/>
              <w:bottom w:val="nil"/>
              <w:right w:val="nil"/>
            </w:tcBorders>
            <w:vAlign w:val="bottom"/>
          </w:tcPr>
          <w:p w14:paraId="21588AAC" w14:textId="0B39A1D9" w:rsidR="002D71CA" w:rsidRPr="00FD0CA3" w:rsidRDefault="002D71CA" w:rsidP="002D71CA">
            <w:pPr>
              <w:pBdr>
                <w:bottom w:val="single" w:sz="6" w:space="1" w:color="auto"/>
              </w:pBd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p>
        </w:tc>
        <w:tc>
          <w:tcPr>
            <w:tcW w:w="1530" w:type="dxa"/>
            <w:tcBorders>
              <w:top w:val="nil"/>
              <w:left w:val="nil"/>
              <w:bottom w:val="nil"/>
              <w:right w:val="nil"/>
            </w:tcBorders>
          </w:tcPr>
          <w:p w14:paraId="5CCCB8BB" w14:textId="3B8AC866" w:rsidR="002D71CA" w:rsidRPr="00FD0CA3" w:rsidRDefault="002D71CA" w:rsidP="002D71CA">
            <w:pPr>
              <w:pBdr>
                <w:bottom w:val="sing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(44)</w:t>
            </w:r>
          </w:p>
        </w:tc>
        <w:tc>
          <w:tcPr>
            <w:tcW w:w="1440" w:type="dxa"/>
            <w:tcBorders>
              <w:top w:val="nil"/>
              <w:left w:val="nil"/>
              <w:bottom w:val="nil"/>
              <w:right w:val="nil"/>
            </w:tcBorders>
          </w:tcPr>
          <w:p w14:paraId="34D7CC61" w14:textId="5636C799" w:rsidR="002D71CA" w:rsidRPr="00FD0CA3" w:rsidRDefault="002D71CA" w:rsidP="002D71CA">
            <w:pPr>
              <w:pBdr>
                <w:bottom w:val="sing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(32)</w:t>
            </w:r>
          </w:p>
        </w:tc>
        <w:tc>
          <w:tcPr>
            <w:tcW w:w="1440" w:type="dxa"/>
            <w:tcBorders>
              <w:top w:val="nil"/>
              <w:left w:val="nil"/>
              <w:bottom w:val="nil"/>
              <w:right w:val="nil"/>
            </w:tcBorders>
          </w:tcPr>
          <w:p w14:paraId="55C87509" w14:textId="0E940A8F" w:rsidR="002D71CA" w:rsidRPr="00FD0CA3" w:rsidRDefault="002D71CA" w:rsidP="002D71CA">
            <w:pPr>
              <w:pBdr>
                <w:bottom w:val="sing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(34)</w:t>
            </w:r>
          </w:p>
        </w:tc>
        <w:tc>
          <w:tcPr>
            <w:tcW w:w="1440" w:type="dxa"/>
            <w:tcBorders>
              <w:top w:val="nil"/>
              <w:left w:val="nil"/>
              <w:bottom w:val="nil"/>
              <w:right w:val="nil"/>
            </w:tcBorders>
          </w:tcPr>
          <w:p w14:paraId="063EC545" w14:textId="6065B87C" w:rsidR="002D71CA" w:rsidRPr="00FD0CA3" w:rsidRDefault="002D71CA" w:rsidP="002D71CA">
            <w:pPr>
              <w:pBdr>
                <w:bottom w:val="sing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(74)</w:t>
            </w:r>
          </w:p>
        </w:tc>
        <w:tc>
          <w:tcPr>
            <w:tcW w:w="1440" w:type="dxa"/>
            <w:tcBorders>
              <w:top w:val="nil"/>
              <w:left w:val="nil"/>
              <w:bottom w:val="nil"/>
              <w:right w:val="nil"/>
            </w:tcBorders>
            <w:vAlign w:val="bottom"/>
          </w:tcPr>
          <w:p w14:paraId="3122AA3B" w14:textId="29C3CE3C" w:rsidR="002D71CA" w:rsidRPr="00FD0CA3" w:rsidRDefault="002D71CA" w:rsidP="002D71CA">
            <w:pPr>
              <w:pBdr>
                <w:bottom w:val="single" w:sz="6" w:space="1" w:color="auto"/>
              </w:pBd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sidR="00012029">
              <w:rPr>
                <w:rFonts w:asciiTheme="minorHAnsi" w:hAnsiTheme="minorHAnsi" w:cstheme="minorHAnsi"/>
                <w:sz w:val="22"/>
                <w:szCs w:val="22"/>
              </w:rPr>
              <w:t xml:space="preserve"> </w:t>
            </w:r>
          </w:p>
        </w:tc>
        <w:tc>
          <w:tcPr>
            <w:tcW w:w="1440" w:type="dxa"/>
            <w:tcBorders>
              <w:top w:val="nil"/>
              <w:left w:val="nil"/>
              <w:bottom w:val="nil"/>
              <w:right w:val="nil"/>
            </w:tcBorders>
          </w:tcPr>
          <w:p w14:paraId="19E95BD3" w14:textId="322D126C" w:rsidR="002D71CA" w:rsidRPr="00FD0CA3" w:rsidRDefault="002D71CA" w:rsidP="002D71CA">
            <w:pPr>
              <w:pBdr>
                <w:bottom w:val="sing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(184)</w:t>
            </w:r>
          </w:p>
        </w:tc>
      </w:tr>
      <w:tr w:rsidR="00B376CE" w:rsidRPr="00FD0CA3" w14:paraId="3463B784" w14:textId="77777777" w:rsidTr="00B376CE">
        <w:trPr>
          <w:gridAfter w:val="1"/>
          <w:wAfter w:w="54" w:type="dxa"/>
          <w:cantSplit/>
        </w:trPr>
        <w:tc>
          <w:tcPr>
            <w:tcW w:w="3960" w:type="dxa"/>
          </w:tcPr>
          <w:p w14:paraId="135D450F" w14:textId="018F0C8B" w:rsidR="00B376CE" w:rsidRPr="00FD0CA3" w:rsidRDefault="00B376CE" w:rsidP="00B376CE">
            <w:pPr>
              <w:spacing w:line="289" w:lineRule="exact"/>
              <w:jc w:val="both"/>
              <w:rPr>
                <w:rFonts w:asciiTheme="minorHAnsi" w:hAnsiTheme="minorHAnsi" w:cstheme="minorHAnsi"/>
                <w:sz w:val="22"/>
                <w:szCs w:val="22"/>
                <w:cs/>
              </w:rPr>
            </w:pPr>
            <w:r w:rsidRPr="00FD0CA3">
              <w:rPr>
                <w:rFonts w:asciiTheme="minorHAnsi" w:hAnsiTheme="minorHAnsi" w:cstheme="minorHAnsi"/>
                <w:sz w:val="22"/>
                <w:szCs w:val="22"/>
              </w:rPr>
              <w:t xml:space="preserve">As </w:t>
            </w:r>
            <w:proofErr w:type="gramStart"/>
            <w:r w:rsidRPr="00FD0CA3">
              <w:rPr>
                <w:rFonts w:asciiTheme="minorHAnsi" w:hAnsiTheme="minorHAnsi" w:cstheme="minorHAnsi"/>
                <w:sz w:val="22"/>
                <w:szCs w:val="22"/>
              </w:rPr>
              <w:t>at</w:t>
            </w:r>
            <w:proofErr w:type="gramEnd"/>
            <w:r w:rsidRPr="00FD0CA3">
              <w:rPr>
                <w:rFonts w:asciiTheme="minorHAnsi" w:hAnsiTheme="minorHAnsi" w:cstheme="minorHAnsi"/>
                <w:sz w:val="22"/>
                <w:szCs w:val="22"/>
              </w:rPr>
              <w:t xml:space="preserve"> 31 December </w:t>
            </w:r>
            <w:r w:rsidRPr="00FD0CA3">
              <w:rPr>
                <w:rFonts w:asciiTheme="minorHAnsi" w:hAnsiTheme="minorHAnsi" w:cstheme="minorHAnsi"/>
                <w:sz w:val="22"/>
                <w:szCs w:val="22"/>
                <w:cs/>
              </w:rPr>
              <w:t>202</w:t>
            </w:r>
            <w:r w:rsidRPr="00FD0CA3">
              <w:rPr>
                <w:rFonts w:asciiTheme="minorHAnsi" w:hAnsiTheme="minorHAnsi" w:cstheme="minorHAnsi"/>
                <w:sz w:val="22"/>
                <w:szCs w:val="22"/>
              </w:rPr>
              <w:t>5</w:t>
            </w:r>
          </w:p>
        </w:tc>
        <w:tc>
          <w:tcPr>
            <w:tcW w:w="1350" w:type="dxa"/>
            <w:tcBorders>
              <w:top w:val="nil"/>
              <w:left w:val="nil"/>
              <w:bottom w:val="nil"/>
              <w:right w:val="nil"/>
            </w:tcBorders>
            <w:vAlign w:val="bottom"/>
          </w:tcPr>
          <w:p w14:paraId="7C2F1C80" w14:textId="117D1DC9" w:rsidR="00B376CE" w:rsidRPr="00FD0CA3" w:rsidRDefault="00B376CE" w:rsidP="00B376CE">
            <w:pPr>
              <w:pBdr>
                <w:bottom w:val="single" w:sz="6" w:space="1" w:color="auto"/>
              </w:pBd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p>
        </w:tc>
        <w:tc>
          <w:tcPr>
            <w:tcW w:w="1530" w:type="dxa"/>
            <w:tcBorders>
              <w:top w:val="nil"/>
              <w:left w:val="nil"/>
              <w:bottom w:val="nil"/>
              <w:right w:val="nil"/>
            </w:tcBorders>
          </w:tcPr>
          <w:p w14:paraId="3665425A" w14:textId="596EE1D0" w:rsidR="00B376CE" w:rsidRPr="00FD0CA3" w:rsidRDefault="00B376CE" w:rsidP="00B376CE">
            <w:pPr>
              <w:pBdr>
                <w:bottom w:val="sing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291,622</w:t>
            </w:r>
          </w:p>
        </w:tc>
        <w:tc>
          <w:tcPr>
            <w:tcW w:w="1440" w:type="dxa"/>
            <w:tcBorders>
              <w:top w:val="nil"/>
              <w:left w:val="nil"/>
              <w:bottom w:val="nil"/>
              <w:right w:val="nil"/>
            </w:tcBorders>
          </w:tcPr>
          <w:p w14:paraId="65AF473E" w14:textId="0DD9C494" w:rsidR="00B376CE" w:rsidRPr="00FD0CA3" w:rsidRDefault="00B376CE" w:rsidP="00B376CE">
            <w:pPr>
              <w:pBdr>
                <w:bottom w:val="sing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438,265</w:t>
            </w:r>
          </w:p>
        </w:tc>
        <w:tc>
          <w:tcPr>
            <w:tcW w:w="1440" w:type="dxa"/>
            <w:tcBorders>
              <w:top w:val="nil"/>
              <w:left w:val="nil"/>
              <w:bottom w:val="nil"/>
              <w:right w:val="nil"/>
            </w:tcBorders>
          </w:tcPr>
          <w:p w14:paraId="104CF97B" w14:textId="76571756" w:rsidR="00B376CE" w:rsidRPr="00FD0CA3" w:rsidRDefault="00B376CE" w:rsidP="00B376CE">
            <w:pPr>
              <w:pBdr>
                <w:bottom w:val="sing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52,105</w:t>
            </w:r>
          </w:p>
        </w:tc>
        <w:tc>
          <w:tcPr>
            <w:tcW w:w="1440" w:type="dxa"/>
            <w:tcBorders>
              <w:top w:val="nil"/>
              <w:left w:val="nil"/>
              <w:bottom w:val="nil"/>
              <w:right w:val="nil"/>
            </w:tcBorders>
          </w:tcPr>
          <w:p w14:paraId="740BA2FF" w14:textId="06273994" w:rsidR="00B376CE" w:rsidRPr="00FD0CA3" w:rsidRDefault="00B376CE" w:rsidP="00B376CE">
            <w:pPr>
              <w:pBdr>
                <w:bottom w:val="sing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24,127</w:t>
            </w:r>
          </w:p>
        </w:tc>
        <w:tc>
          <w:tcPr>
            <w:tcW w:w="1440" w:type="dxa"/>
            <w:tcBorders>
              <w:top w:val="nil"/>
              <w:left w:val="nil"/>
              <w:bottom w:val="nil"/>
              <w:right w:val="nil"/>
            </w:tcBorders>
            <w:vAlign w:val="bottom"/>
          </w:tcPr>
          <w:p w14:paraId="7D78FD21" w14:textId="083C53AF" w:rsidR="00B376CE" w:rsidRPr="00FD0CA3" w:rsidRDefault="00B376CE" w:rsidP="00B376CE">
            <w:pPr>
              <w:pBdr>
                <w:bottom w:val="single" w:sz="6" w:space="1" w:color="auto"/>
              </w:pBd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Pr>
                <w:rFonts w:asciiTheme="minorHAnsi" w:hAnsiTheme="minorHAnsi" w:cstheme="minorHAnsi"/>
                <w:sz w:val="22"/>
                <w:szCs w:val="22"/>
              </w:rPr>
              <w:t xml:space="preserve"> </w:t>
            </w:r>
          </w:p>
        </w:tc>
        <w:tc>
          <w:tcPr>
            <w:tcW w:w="1440" w:type="dxa"/>
            <w:tcBorders>
              <w:top w:val="nil"/>
              <w:left w:val="nil"/>
              <w:bottom w:val="nil"/>
              <w:right w:val="nil"/>
            </w:tcBorders>
          </w:tcPr>
          <w:p w14:paraId="2593DBCB" w14:textId="74F19B3A" w:rsidR="00B376CE" w:rsidRPr="00FD0CA3" w:rsidRDefault="00B376CE" w:rsidP="00B376CE">
            <w:pPr>
              <w:pBdr>
                <w:bottom w:val="sing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806,119</w:t>
            </w:r>
          </w:p>
        </w:tc>
      </w:tr>
      <w:tr w:rsidR="00012029" w:rsidRPr="00FD0CA3" w14:paraId="158DC3B6" w14:textId="77777777" w:rsidTr="00625949">
        <w:trPr>
          <w:gridAfter w:val="1"/>
          <w:wAfter w:w="54" w:type="dxa"/>
          <w:cantSplit/>
        </w:trPr>
        <w:tc>
          <w:tcPr>
            <w:tcW w:w="3960" w:type="dxa"/>
          </w:tcPr>
          <w:p w14:paraId="70840257" w14:textId="77777777" w:rsidR="00012029" w:rsidRPr="00FD0CA3" w:rsidRDefault="00012029" w:rsidP="00012029">
            <w:pPr>
              <w:spacing w:line="289" w:lineRule="exact"/>
              <w:ind w:left="156" w:hanging="156"/>
              <w:rPr>
                <w:rFonts w:asciiTheme="minorHAnsi" w:hAnsiTheme="minorHAnsi" w:cstheme="minorHAnsi"/>
                <w:b/>
                <w:bCs/>
                <w:sz w:val="22"/>
                <w:szCs w:val="22"/>
              </w:rPr>
            </w:pPr>
            <w:r w:rsidRPr="00FD0CA3">
              <w:rPr>
                <w:rFonts w:asciiTheme="minorHAnsi" w:hAnsiTheme="minorHAnsi" w:cstheme="minorHAnsi"/>
                <w:b/>
                <w:bCs/>
                <w:sz w:val="22"/>
                <w:szCs w:val="22"/>
              </w:rPr>
              <w:t>Allowance for impairment loss</w:t>
            </w:r>
          </w:p>
        </w:tc>
        <w:tc>
          <w:tcPr>
            <w:tcW w:w="1350" w:type="dxa"/>
            <w:tcBorders>
              <w:top w:val="nil"/>
              <w:left w:val="nil"/>
              <w:bottom w:val="nil"/>
              <w:right w:val="nil"/>
            </w:tcBorders>
            <w:vAlign w:val="bottom"/>
          </w:tcPr>
          <w:p w14:paraId="135AB713" w14:textId="77777777" w:rsidR="00012029" w:rsidRPr="00FD0CA3" w:rsidRDefault="00012029" w:rsidP="00012029">
            <w:pPr>
              <w:tabs>
                <w:tab w:val="decimal" w:pos="1062"/>
              </w:tabs>
              <w:spacing w:line="289" w:lineRule="exact"/>
              <w:ind w:right="12"/>
              <w:rPr>
                <w:rFonts w:asciiTheme="minorHAnsi" w:hAnsiTheme="minorHAnsi" w:cstheme="minorHAnsi"/>
                <w:sz w:val="22"/>
                <w:szCs w:val="22"/>
              </w:rPr>
            </w:pPr>
          </w:p>
        </w:tc>
        <w:tc>
          <w:tcPr>
            <w:tcW w:w="1530" w:type="dxa"/>
            <w:tcBorders>
              <w:top w:val="nil"/>
              <w:left w:val="nil"/>
              <w:bottom w:val="nil"/>
              <w:right w:val="nil"/>
            </w:tcBorders>
            <w:vAlign w:val="bottom"/>
          </w:tcPr>
          <w:p w14:paraId="1A2E03EF" w14:textId="77777777" w:rsidR="00012029" w:rsidRPr="00FD0CA3" w:rsidRDefault="00012029" w:rsidP="00012029">
            <w:pPr>
              <w:tabs>
                <w:tab w:val="decimal" w:pos="1062"/>
              </w:tabs>
              <w:spacing w:line="289" w:lineRule="exact"/>
              <w:ind w:right="12"/>
              <w:rPr>
                <w:rFonts w:asciiTheme="minorHAnsi" w:hAnsiTheme="minorHAnsi" w:cstheme="minorHAnsi"/>
                <w:sz w:val="22"/>
                <w:szCs w:val="22"/>
              </w:rPr>
            </w:pPr>
          </w:p>
        </w:tc>
        <w:tc>
          <w:tcPr>
            <w:tcW w:w="1440" w:type="dxa"/>
            <w:tcBorders>
              <w:top w:val="nil"/>
              <w:left w:val="nil"/>
              <w:bottom w:val="nil"/>
              <w:right w:val="nil"/>
            </w:tcBorders>
            <w:vAlign w:val="bottom"/>
          </w:tcPr>
          <w:p w14:paraId="7259ABDB" w14:textId="77777777" w:rsidR="00012029" w:rsidRPr="00FD0CA3" w:rsidRDefault="00012029" w:rsidP="00012029">
            <w:pPr>
              <w:tabs>
                <w:tab w:val="decimal" w:pos="1062"/>
              </w:tabs>
              <w:spacing w:line="289" w:lineRule="exact"/>
              <w:ind w:right="12"/>
              <w:rPr>
                <w:rFonts w:asciiTheme="minorHAnsi" w:hAnsiTheme="minorHAnsi" w:cstheme="minorHAnsi"/>
                <w:sz w:val="22"/>
                <w:szCs w:val="22"/>
              </w:rPr>
            </w:pPr>
          </w:p>
        </w:tc>
        <w:tc>
          <w:tcPr>
            <w:tcW w:w="1440" w:type="dxa"/>
            <w:tcBorders>
              <w:top w:val="nil"/>
              <w:left w:val="nil"/>
              <w:bottom w:val="nil"/>
              <w:right w:val="nil"/>
            </w:tcBorders>
            <w:vAlign w:val="bottom"/>
          </w:tcPr>
          <w:p w14:paraId="7522EE10" w14:textId="77777777" w:rsidR="00012029" w:rsidRPr="00FD0CA3" w:rsidRDefault="00012029" w:rsidP="00012029">
            <w:pPr>
              <w:tabs>
                <w:tab w:val="decimal" w:pos="1062"/>
              </w:tabs>
              <w:spacing w:line="289" w:lineRule="exact"/>
              <w:ind w:right="12"/>
              <w:rPr>
                <w:rFonts w:asciiTheme="minorHAnsi" w:hAnsiTheme="minorHAnsi" w:cstheme="minorHAnsi"/>
                <w:sz w:val="22"/>
                <w:szCs w:val="22"/>
              </w:rPr>
            </w:pPr>
          </w:p>
        </w:tc>
        <w:tc>
          <w:tcPr>
            <w:tcW w:w="1440" w:type="dxa"/>
            <w:tcBorders>
              <w:top w:val="nil"/>
              <w:left w:val="nil"/>
              <w:bottom w:val="nil"/>
              <w:right w:val="nil"/>
            </w:tcBorders>
            <w:vAlign w:val="bottom"/>
          </w:tcPr>
          <w:p w14:paraId="5813BF3E" w14:textId="77777777" w:rsidR="00012029" w:rsidRPr="00FD0CA3" w:rsidRDefault="00012029" w:rsidP="00012029">
            <w:pPr>
              <w:tabs>
                <w:tab w:val="decimal" w:pos="1062"/>
              </w:tabs>
              <w:spacing w:line="289" w:lineRule="exact"/>
              <w:ind w:right="12"/>
              <w:rPr>
                <w:rFonts w:asciiTheme="minorHAnsi" w:hAnsiTheme="minorHAnsi" w:cstheme="minorHAnsi"/>
                <w:sz w:val="22"/>
                <w:szCs w:val="22"/>
              </w:rPr>
            </w:pPr>
          </w:p>
        </w:tc>
        <w:tc>
          <w:tcPr>
            <w:tcW w:w="1440" w:type="dxa"/>
            <w:tcBorders>
              <w:top w:val="nil"/>
              <w:left w:val="nil"/>
              <w:bottom w:val="nil"/>
              <w:right w:val="nil"/>
            </w:tcBorders>
            <w:vAlign w:val="bottom"/>
          </w:tcPr>
          <w:p w14:paraId="089C88DD" w14:textId="77777777" w:rsidR="00012029" w:rsidRPr="00FD0CA3" w:rsidRDefault="00012029" w:rsidP="00012029">
            <w:pPr>
              <w:tabs>
                <w:tab w:val="decimal" w:pos="1062"/>
              </w:tabs>
              <w:spacing w:line="289" w:lineRule="exact"/>
              <w:ind w:right="12"/>
              <w:jc w:val="right"/>
              <w:rPr>
                <w:rFonts w:asciiTheme="minorHAnsi" w:hAnsiTheme="minorHAnsi" w:cstheme="minorHAnsi"/>
                <w:sz w:val="22"/>
                <w:szCs w:val="22"/>
              </w:rPr>
            </w:pPr>
          </w:p>
        </w:tc>
        <w:tc>
          <w:tcPr>
            <w:tcW w:w="1440" w:type="dxa"/>
            <w:tcBorders>
              <w:top w:val="nil"/>
              <w:left w:val="nil"/>
              <w:bottom w:val="nil"/>
              <w:right w:val="nil"/>
            </w:tcBorders>
            <w:vAlign w:val="bottom"/>
          </w:tcPr>
          <w:p w14:paraId="783B49DE" w14:textId="77777777" w:rsidR="00012029" w:rsidRPr="00FD0CA3" w:rsidRDefault="00012029" w:rsidP="00012029">
            <w:pPr>
              <w:tabs>
                <w:tab w:val="decimal" w:pos="1062"/>
              </w:tabs>
              <w:spacing w:line="289" w:lineRule="exact"/>
              <w:ind w:right="12"/>
              <w:rPr>
                <w:rFonts w:asciiTheme="minorHAnsi" w:hAnsiTheme="minorHAnsi" w:cstheme="minorHAnsi"/>
                <w:sz w:val="22"/>
                <w:szCs w:val="22"/>
              </w:rPr>
            </w:pPr>
          </w:p>
        </w:tc>
      </w:tr>
      <w:tr w:rsidR="00B376CE" w:rsidRPr="00FD0CA3" w14:paraId="690DD535" w14:textId="77777777" w:rsidTr="00990F0A">
        <w:trPr>
          <w:gridAfter w:val="1"/>
          <w:wAfter w:w="54" w:type="dxa"/>
          <w:cantSplit/>
        </w:trPr>
        <w:tc>
          <w:tcPr>
            <w:tcW w:w="3960" w:type="dxa"/>
          </w:tcPr>
          <w:p w14:paraId="7A99CC8B" w14:textId="6354FD3E" w:rsidR="00B376CE" w:rsidRPr="00FD0CA3" w:rsidRDefault="00B376CE" w:rsidP="00B376CE">
            <w:pPr>
              <w:spacing w:line="289" w:lineRule="exact"/>
              <w:ind w:left="156" w:right="-110" w:hanging="156"/>
              <w:rPr>
                <w:rFonts w:asciiTheme="minorHAnsi" w:hAnsiTheme="minorHAnsi" w:cstheme="minorHAnsi"/>
                <w:spacing w:val="-3"/>
                <w:sz w:val="22"/>
                <w:szCs w:val="22"/>
              </w:rPr>
            </w:pPr>
            <w:r w:rsidRPr="00FD0CA3">
              <w:rPr>
                <w:rFonts w:asciiTheme="minorHAnsi" w:hAnsiTheme="minorHAnsi" w:cstheme="minorHAnsi"/>
                <w:spacing w:val="-3"/>
                <w:sz w:val="22"/>
                <w:szCs w:val="22"/>
              </w:rPr>
              <w:t xml:space="preserve">As </w:t>
            </w:r>
            <w:proofErr w:type="gramStart"/>
            <w:r w:rsidRPr="00FD0CA3">
              <w:rPr>
                <w:rFonts w:asciiTheme="minorHAnsi" w:hAnsiTheme="minorHAnsi" w:cstheme="minorHAnsi"/>
                <w:spacing w:val="-3"/>
                <w:sz w:val="22"/>
                <w:szCs w:val="22"/>
              </w:rPr>
              <w:t>at</w:t>
            </w:r>
            <w:proofErr w:type="gramEnd"/>
            <w:r w:rsidRPr="00FD0CA3">
              <w:rPr>
                <w:rFonts w:asciiTheme="minorHAnsi" w:hAnsiTheme="minorHAnsi" w:cstheme="minorHAnsi"/>
                <w:spacing w:val="-3"/>
                <w:sz w:val="22"/>
                <w:szCs w:val="22"/>
              </w:rPr>
              <w:t xml:space="preserve"> 31 December </w:t>
            </w:r>
            <w:r w:rsidRPr="00FD0CA3">
              <w:rPr>
                <w:rFonts w:asciiTheme="minorHAnsi" w:hAnsiTheme="minorHAnsi" w:cstheme="minorHAnsi"/>
                <w:spacing w:val="-3"/>
                <w:sz w:val="22"/>
                <w:szCs w:val="22"/>
                <w:cs/>
              </w:rPr>
              <w:t>202</w:t>
            </w:r>
            <w:r w:rsidRPr="00FD0CA3">
              <w:rPr>
                <w:rFonts w:asciiTheme="minorHAnsi" w:hAnsiTheme="minorHAnsi" w:cstheme="minorHAnsi"/>
                <w:spacing w:val="-3"/>
                <w:sz w:val="22"/>
                <w:szCs w:val="22"/>
              </w:rPr>
              <w:t>4</w:t>
            </w:r>
          </w:p>
        </w:tc>
        <w:tc>
          <w:tcPr>
            <w:tcW w:w="1350" w:type="dxa"/>
            <w:tcBorders>
              <w:top w:val="nil"/>
              <w:left w:val="nil"/>
              <w:bottom w:val="nil"/>
              <w:right w:val="nil"/>
            </w:tcBorders>
            <w:vAlign w:val="bottom"/>
          </w:tcPr>
          <w:p w14:paraId="7948EFDF" w14:textId="20C088D1" w:rsidR="00B376CE" w:rsidRPr="00FD0CA3" w:rsidRDefault="00B376CE" w:rsidP="00B376CE">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Pr>
                <w:rFonts w:asciiTheme="minorHAnsi" w:hAnsiTheme="minorHAnsi" w:cstheme="minorHAnsi"/>
                <w:sz w:val="22"/>
                <w:szCs w:val="22"/>
              </w:rPr>
              <w:t xml:space="preserve">   </w:t>
            </w:r>
          </w:p>
        </w:tc>
        <w:tc>
          <w:tcPr>
            <w:tcW w:w="1530" w:type="dxa"/>
            <w:tcBorders>
              <w:top w:val="nil"/>
              <w:left w:val="nil"/>
              <w:bottom w:val="nil"/>
              <w:right w:val="nil"/>
            </w:tcBorders>
            <w:vAlign w:val="bottom"/>
          </w:tcPr>
          <w:p w14:paraId="7E27361E" w14:textId="6D30C48C" w:rsidR="00B376CE" w:rsidRPr="00FD0CA3" w:rsidRDefault="00B376CE" w:rsidP="00B376CE">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Pr>
                <w:rFonts w:asciiTheme="minorHAnsi" w:hAnsiTheme="minorHAnsi" w:cstheme="minorHAnsi"/>
                <w:sz w:val="22"/>
                <w:szCs w:val="22"/>
              </w:rPr>
              <w:t xml:space="preserve"> </w:t>
            </w:r>
          </w:p>
        </w:tc>
        <w:tc>
          <w:tcPr>
            <w:tcW w:w="1440" w:type="dxa"/>
            <w:tcBorders>
              <w:top w:val="nil"/>
              <w:left w:val="nil"/>
              <w:bottom w:val="nil"/>
              <w:right w:val="nil"/>
            </w:tcBorders>
          </w:tcPr>
          <w:p w14:paraId="415423B2" w14:textId="1692482A" w:rsidR="00B376CE" w:rsidRPr="00FD0CA3" w:rsidRDefault="00B376CE" w:rsidP="00B376CE">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16,569</w:t>
            </w:r>
          </w:p>
        </w:tc>
        <w:tc>
          <w:tcPr>
            <w:tcW w:w="1440" w:type="dxa"/>
            <w:tcBorders>
              <w:top w:val="nil"/>
              <w:left w:val="nil"/>
              <w:bottom w:val="nil"/>
              <w:right w:val="nil"/>
            </w:tcBorders>
            <w:vAlign w:val="bottom"/>
          </w:tcPr>
          <w:p w14:paraId="53EA34CF" w14:textId="13ED360E" w:rsidR="00B376CE" w:rsidRPr="00FD0CA3" w:rsidRDefault="00B376CE" w:rsidP="00B376CE">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5AF8DE89" w14:textId="7884511C" w:rsidR="00B376CE" w:rsidRPr="00FD0CA3" w:rsidRDefault="00B376CE" w:rsidP="00B376CE">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187E18D8" w14:textId="4DD9314F" w:rsidR="00B376CE" w:rsidRPr="00FD0CA3" w:rsidRDefault="00B376CE" w:rsidP="00B376CE">
            <w:pP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Pr>
                <w:rFonts w:asciiTheme="minorHAnsi" w:hAnsiTheme="minorHAnsi" w:cstheme="minorHAnsi"/>
                <w:sz w:val="22"/>
                <w:szCs w:val="22"/>
              </w:rPr>
              <w:t xml:space="preserve"> </w:t>
            </w:r>
          </w:p>
        </w:tc>
        <w:tc>
          <w:tcPr>
            <w:tcW w:w="1440" w:type="dxa"/>
            <w:tcBorders>
              <w:top w:val="nil"/>
              <w:left w:val="nil"/>
              <w:bottom w:val="nil"/>
              <w:right w:val="nil"/>
            </w:tcBorders>
          </w:tcPr>
          <w:p w14:paraId="388BDF99" w14:textId="146D54FE" w:rsidR="00B376CE" w:rsidRPr="00FD0CA3" w:rsidRDefault="00B376CE" w:rsidP="00B376CE">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16,569</w:t>
            </w:r>
          </w:p>
        </w:tc>
      </w:tr>
      <w:tr w:rsidR="00B376CE" w:rsidRPr="00FD0CA3" w14:paraId="487EFB05" w14:textId="77777777" w:rsidTr="006F6CEC">
        <w:trPr>
          <w:gridAfter w:val="1"/>
          <w:wAfter w:w="54" w:type="dxa"/>
          <w:cantSplit/>
        </w:trPr>
        <w:tc>
          <w:tcPr>
            <w:tcW w:w="3960" w:type="dxa"/>
          </w:tcPr>
          <w:p w14:paraId="52B95048" w14:textId="77777777" w:rsidR="00B376CE" w:rsidRPr="006F6CEC" w:rsidRDefault="00B376CE" w:rsidP="00B376CE">
            <w:pPr>
              <w:spacing w:line="289" w:lineRule="exact"/>
              <w:ind w:left="156" w:hanging="156"/>
              <w:rPr>
                <w:rFonts w:asciiTheme="minorHAnsi" w:hAnsiTheme="minorHAnsi" w:cstheme="minorHAnsi"/>
                <w:sz w:val="22"/>
                <w:szCs w:val="22"/>
              </w:rPr>
            </w:pPr>
            <w:r w:rsidRPr="006F6CEC">
              <w:rPr>
                <w:rFonts w:asciiTheme="minorHAnsi" w:hAnsiTheme="minorHAnsi" w:cstheme="minorHAnsi"/>
                <w:sz w:val="22"/>
                <w:szCs w:val="22"/>
              </w:rPr>
              <w:t>Increase during the year</w:t>
            </w:r>
          </w:p>
        </w:tc>
        <w:tc>
          <w:tcPr>
            <w:tcW w:w="1350" w:type="dxa"/>
            <w:tcBorders>
              <w:top w:val="nil"/>
              <w:left w:val="nil"/>
              <w:bottom w:val="nil"/>
              <w:right w:val="nil"/>
            </w:tcBorders>
            <w:vAlign w:val="bottom"/>
          </w:tcPr>
          <w:p w14:paraId="2A49C7EE" w14:textId="154D7B57" w:rsidR="00B376CE" w:rsidRPr="00FD0CA3" w:rsidRDefault="00B376CE" w:rsidP="00B376CE">
            <w:pPr>
              <w:pBdr>
                <w:bottom w:val="single" w:sz="6" w:space="1" w:color="auto"/>
              </w:pBd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Pr>
                <w:rFonts w:asciiTheme="minorHAnsi" w:hAnsiTheme="minorHAnsi" w:cstheme="minorHAnsi"/>
                <w:sz w:val="22"/>
                <w:szCs w:val="22"/>
              </w:rPr>
              <w:t xml:space="preserve">   </w:t>
            </w:r>
          </w:p>
        </w:tc>
        <w:tc>
          <w:tcPr>
            <w:tcW w:w="1530" w:type="dxa"/>
            <w:tcBorders>
              <w:top w:val="nil"/>
              <w:left w:val="nil"/>
              <w:bottom w:val="nil"/>
              <w:right w:val="nil"/>
            </w:tcBorders>
            <w:vAlign w:val="bottom"/>
          </w:tcPr>
          <w:p w14:paraId="6B87ACE8" w14:textId="74A5443C" w:rsidR="00B376CE" w:rsidRPr="00FD0CA3" w:rsidRDefault="00B376CE" w:rsidP="00B376CE">
            <w:pPr>
              <w:pBdr>
                <w:bottom w:val="single" w:sz="6" w:space="1" w:color="auto"/>
              </w:pBd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Pr>
                <w:rFonts w:asciiTheme="minorHAnsi" w:hAnsiTheme="minorHAnsi" w:cstheme="minorHAnsi"/>
                <w:sz w:val="22"/>
                <w:szCs w:val="22"/>
              </w:rPr>
              <w:t xml:space="preserve"> </w:t>
            </w:r>
          </w:p>
        </w:tc>
        <w:tc>
          <w:tcPr>
            <w:tcW w:w="1440" w:type="dxa"/>
            <w:tcBorders>
              <w:top w:val="nil"/>
              <w:left w:val="nil"/>
              <w:bottom w:val="nil"/>
              <w:right w:val="nil"/>
            </w:tcBorders>
          </w:tcPr>
          <w:p w14:paraId="4F012A01" w14:textId="4A26D32D" w:rsidR="00B376CE" w:rsidRPr="00FD0CA3" w:rsidRDefault="00B376CE" w:rsidP="00B376CE">
            <w:pPr>
              <w:pBdr>
                <w:bottom w:val="sing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1,529</w:t>
            </w:r>
          </w:p>
        </w:tc>
        <w:tc>
          <w:tcPr>
            <w:tcW w:w="1440" w:type="dxa"/>
            <w:tcBorders>
              <w:top w:val="nil"/>
              <w:left w:val="nil"/>
              <w:bottom w:val="nil"/>
              <w:right w:val="nil"/>
            </w:tcBorders>
            <w:vAlign w:val="bottom"/>
          </w:tcPr>
          <w:p w14:paraId="7AB54D97" w14:textId="322CE4E2" w:rsidR="00B376CE" w:rsidRPr="00FD0CA3" w:rsidRDefault="00B376CE" w:rsidP="00B376CE">
            <w:pPr>
              <w:pBdr>
                <w:bottom w:val="single" w:sz="6" w:space="1" w:color="auto"/>
              </w:pBd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186E82E8" w14:textId="3DBEA8E1" w:rsidR="00B376CE" w:rsidRPr="00FD0CA3" w:rsidRDefault="00B376CE" w:rsidP="00B376CE">
            <w:pPr>
              <w:pBdr>
                <w:bottom w:val="single" w:sz="6" w:space="1" w:color="auto"/>
              </w:pBd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62A0CB3B" w14:textId="27FBC5A1" w:rsidR="00B376CE" w:rsidRPr="00FD0CA3" w:rsidRDefault="00B376CE" w:rsidP="00B376CE">
            <w:pPr>
              <w:pBdr>
                <w:bottom w:val="single" w:sz="6" w:space="1" w:color="auto"/>
              </w:pBd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Pr>
                <w:rFonts w:asciiTheme="minorHAnsi" w:hAnsiTheme="minorHAnsi" w:cstheme="minorHAnsi"/>
                <w:sz w:val="22"/>
                <w:szCs w:val="22"/>
              </w:rPr>
              <w:t xml:space="preserve"> </w:t>
            </w:r>
          </w:p>
        </w:tc>
        <w:tc>
          <w:tcPr>
            <w:tcW w:w="1440" w:type="dxa"/>
            <w:tcBorders>
              <w:top w:val="nil"/>
              <w:left w:val="nil"/>
              <w:bottom w:val="nil"/>
              <w:right w:val="nil"/>
            </w:tcBorders>
          </w:tcPr>
          <w:p w14:paraId="4DA1852D" w14:textId="587FEDE1" w:rsidR="00B376CE" w:rsidRPr="00FD0CA3" w:rsidRDefault="00B376CE" w:rsidP="00B376CE">
            <w:pPr>
              <w:pBdr>
                <w:bottom w:val="sing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1,529</w:t>
            </w:r>
          </w:p>
        </w:tc>
      </w:tr>
      <w:tr w:rsidR="00B376CE" w:rsidRPr="00FD0CA3" w14:paraId="3445FE05" w14:textId="77777777" w:rsidTr="006F6CEC">
        <w:trPr>
          <w:gridAfter w:val="1"/>
          <w:wAfter w:w="54" w:type="dxa"/>
          <w:cantSplit/>
        </w:trPr>
        <w:tc>
          <w:tcPr>
            <w:tcW w:w="3960" w:type="dxa"/>
          </w:tcPr>
          <w:p w14:paraId="7B782FB3" w14:textId="756BAF46" w:rsidR="00B376CE" w:rsidRPr="006F6CEC" w:rsidRDefault="00B376CE" w:rsidP="00B376CE">
            <w:pPr>
              <w:spacing w:line="289" w:lineRule="exact"/>
              <w:ind w:left="156" w:hanging="156"/>
              <w:rPr>
                <w:rFonts w:asciiTheme="minorHAnsi" w:hAnsiTheme="minorHAnsi" w:cstheme="minorHAnsi"/>
                <w:sz w:val="22"/>
                <w:szCs w:val="22"/>
              </w:rPr>
            </w:pPr>
            <w:r w:rsidRPr="006F6CEC">
              <w:rPr>
                <w:rFonts w:asciiTheme="minorHAnsi" w:hAnsiTheme="minorHAnsi" w:cstheme="minorHAnsi"/>
                <w:sz w:val="22"/>
                <w:szCs w:val="22"/>
              </w:rPr>
              <w:t>Decrease from disposal of a subsidiary</w:t>
            </w:r>
          </w:p>
        </w:tc>
        <w:tc>
          <w:tcPr>
            <w:tcW w:w="1350" w:type="dxa"/>
            <w:tcBorders>
              <w:top w:val="nil"/>
              <w:left w:val="nil"/>
              <w:bottom w:val="nil"/>
              <w:right w:val="nil"/>
            </w:tcBorders>
            <w:vAlign w:val="bottom"/>
          </w:tcPr>
          <w:p w14:paraId="4CCAF152" w14:textId="58818209" w:rsidR="00B376CE" w:rsidRPr="00FD0CA3" w:rsidRDefault="00B376CE" w:rsidP="00B376CE">
            <w:pPr>
              <w:pBdr>
                <w:bottom w:val="single" w:sz="6" w:space="1" w:color="auto"/>
              </w:pBd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Pr>
                <w:rFonts w:asciiTheme="minorHAnsi" w:hAnsiTheme="minorHAnsi" w:cstheme="minorHAnsi"/>
                <w:sz w:val="22"/>
                <w:szCs w:val="22"/>
              </w:rPr>
              <w:t xml:space="preserve">   </w:t>
            </w:r>
          </w:p>
        </w:tc>
        <w:tc>
          <w:tcPr>
            <w:tcW w:w="1530" w:type="dxa"/>
            <w:tcBorders>
              <w:top w:val="nil"/>
              <w:left w:val="nil"/>
              <w:bottom w:val="nil"/>
              <w:right w:val="nil"/>
            </w:tcBorders>
            <w:vAlign w:val="bottom"/>
          </w:tcPr>
          <w:p w14:paraId="2098A40B" w14:textId="0B2A6D73" w:rsidR="00B376CE" w:rsidRPr="00FD0CA3" w:rsidRDefault="00B376CE" w:rsidP="00B376CE">
            <w:pPr>
              <w:pBdr>
                <w:bottom w:val="single" w:sz="6" w:space="1" w:color="auto"/>
              </w:pBd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Pr>
                <w:rFonts w:asciiTheme="minorHAnsi" w:hAnsiTheme="minorHAnsi" w:cstheme="minorHAnsi"/>
                <w:sz w:val="22"/>
                <w:szCs w:val="22"/>
              </w:rPr>
              <w:t xml:space="preserve"> </w:t>
            </w:r>
          </w:p>
        </w:tc>
        <w:tc>
          <w:tcPr>
            <w:tcW w:w="1440" w:type="dxa"/>
            <w:tcBorders>
              <w:top w:val="nil"/>
              <w:left w:val="nil"/>
              <w:bottom w:val="nil"/>
              <w:right w:val="nil"/>
            </w:tcBorders>
          </w:tcPr>
          <w:p w14:paraId="1AD9F7E4" w14:textId="77595D53" w:rsidR="00B376CE" w:rsidRPr="00FD0CA3" w:rsidRDefault="00B376CE" w:rsidP="00B376CE">
            <w:pPr>
              <w:pBdr>
                <w:bottom w:val="sing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(1,529)</w:t>
            </w:r>
          </w:p>
        </w:tc>
        <w:tc>
          <w:tcPr>
            <w:tcW w:w="1440" w:type="dxa"/>
            <w:tcBorders>
              <w:top w:val="nil"/>
              <w:left w:val="nil"/>
              <w:bottom w:val="nil"/>
              <w:right w:val="nil"/>
            </w:tcBorders>
            <w:vAlign w:val="bottom"/>
          </w:tcPr>
          <w:p w14:paraId="37079AA7" w14:textId="0C825548" w:rsidR="00B376CE" w:rsidRPr="00FD0CA3" w:rsidRDefault="00B376CE" w:rsidP="00B376CE">
            <w:pPr>
              <w:pBdr>
                <w:bottom w:val="single" w:sz="6" w:space="1" w:color="auto"/>
              </w:pBd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39C4D4AE" w14:textId="78DD797A" w:rsidR="00B376CE" w:rsidRPr="00FD0CA3" w:rsidRDefault="00B376CE" w:rsidP="00B376CE">
            <w:pPr>
              <w:pBdr>
                <w:bottom w:val="single" w:sz="6" w:space="1" w:color="auto"/>
              </w:pBd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4F1FF326" w14:textId="336FB673" w:rsidR="00B376CE" w:rsidRPr="00FD0CA3" w:rsidRDefault="00B376CE" w:rsidP="00B376CE">
            <w:pPr>
              <w:pBdr>
                <w:bottom w:val="single" w:sz="6" w:space="1" w:color="auto"/>
              </w:pBd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Pr>
                <w:rFonts w:asciiTheme="minorHAnsi" w:hAnsiTheme="minorHAnsi" w:cstheme="minorHAnsi"/>
                <w:sz w:val="22"/>
                <w:szCs w:val="22"/>
              </w:rPr>
              <w:t xml:space="preserve"> </w:t>
            </w:r>
          </w:p>
        </w:tc>
        <w:tc>
          <w:tcPr>
            <w:tcW w:w="1440" w:type="dxa"/>
            <w:tcBorders>
              <w:top w:val="nil"/>
              <w:left w:val="nil"/>
              <w:bottom w:val="nil"/>
              <w:right w:val="nil"/>
            </w:tcBorders>
          </w:tcPr>
          <w:p w14:paraId="17BFCDC7" w14:textId="2978F32C" w:rsidR="00B376CE" w:rsidRPr="00FD0CA3" w:rsidRDefault="00B376CE" w:rsidP="00B376CE">
            <w:pPr>
              <w:pBdr>
                <w:bottom w:val="sing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(1,529)</w:t>
            </w:r>
          </w:p>
        </w:tc>
      </w:tr>
      <w:tr w:rsidR="00B376CE" w:rsidRPr="00FD0CA3" w14:paraId="5DF2CA42" w14:textId="77777777" w:rsidTr="006F6CEC">
        <w:trPr>
          <w:gridAfter w:val="1"/>
          <w:wAfter w:w="54" w:type="dxa"/>
          <w:cantSplit/>
        </w:trPr>
        <w:tc>
          <w:tcPr>
            <w:tcW w:w="3960" w:type="dxa"/>
          </w:tcPr>
          <w:p w14:paraId="4A70C954" w14:textId="63766FE5" w:rsidR="00B376CE" w:rsidRPr="00FD0CA3" w:rsidRDefault="00B376CE" w:rsidP="00B376CE">
            <w:pPr>
              <w:spacing w:line="289" w:lineRule="exact"/>
              <w:jc w:val="both"/>
              <w:rPr>
                <w:rFonts w:asciiTheme="minorHAnsi" w:hAnsiTheme="minorHAnsi" w:cstheme="minorHAnsi"/>
                <w:sz w:val="22"/>
                <w:szCs w:val="22"/>
                <w:cs/>
              </w:rPr>
            </w:pPr>
            <w:r w:rsidRPr="00FD0CA3">
              <w:rPr>
                <w:rFonts w:asciiTheme="minorHAnsi" w:hAnsiTheme="minorHAnsi" w:cstheme="minorHAnsi"/>
                <w:sz w:val="22"/>
                <w:szCs w:val="22"/>
              </w:rPr>
              <w:t xml:space="preserve">As </w:t>
            </w:r>
            <w:proofErr w:type="gramStart"/>
            <w:r w:rsidRPr="00FD0CA3">
              <w:rPr>
                <w:rFonts w:asciiTheme="minorHAnsi" w:hAnsiTheme="minorHAnsi" w:cstheme="minorHAnsi"/>
                <w:sz w:val="22"/>
                <w:szCs w:val="22"/>
              </w:rPr>
              <w:t>at</w:t>
            </w:r>
            <w:proofErr w:type="gramEnd"/>
            <w:r w:rsidRPr="00FD0CA3">
              <w:rPr>
                <w:rFonts w:asciiTheme="minorHAnsi" w:hAnsiTheme="minorHAnsi" w:cstheme="minorHAnsi"/>
                <w:sz w:val="22"/>
                <w:szCs w:val="22"/>
              </w:rPr>
              <w:t xml:space="preserve"> 31 December </w:t>
            </w:r>
            <w:r w:rsidRPr="00FD0CA3">
              <w:rPr>
                <w:rFonts w:asciiTheme="minorHAnsi" w:hAnsiTheme="minorHAnsi" w:cstheme="minorHAnsi"/>
                <w:sz w:val="22"/>
                <w:szCs w:val="22"/>
                <w:cs/>
              </w:rPr>
              <w:t>202</w:t>
            </w:r>
            <w:r w:rsidRPr="00FD0CA3">
              <w:rPr>
                <w:rFonts w:asciiTheme="minorHAnsi" w:hAnsiTheme="minorHAnsi" w:cstheme="minorHAnsi"/>
                <w:sz w:val="22"/>
                <w:szCs w:val="22"/>
              </w:rPr>
              <w:t>5</w:t>
            </w:r>
          </w:p>
        </w:tc>
        <w:tc>
          <w:tcPr>
            <w:tcW w:w="1350" w:type="dxa"/>
            <w:tcBorders>
              <w:top w:val="nil"/>
              <w:left w:val="nil"/>
              <w:bottom w:val="nil"/>
              <w:right w:val="nil"/>
            </w:tcBorders>
            <w:vAlign w:val="bottom"/>
          </w:tcPr>
          <w:p w14:paraId="63E8858A" w14:textId="7B666D68" w:rsidR="00B376CE" w:rsidRPr="00FD0CA3" w:rsidRDefault="00B376CE" w:rsidP="00B376CE">
            <w:pPr>
              <w:pBdr>
                <w:bottom w:val="single" w:sz="6" w:space="1" w:color="auto"/>
              </w:pBd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Pr>
                <w:rFonts w:asciiTheme="minorHAnsi" w:hAnsiTheme="minorHAnsi" w:cstheme="minorHAnsi"/>
                <w:sz w:val="22"/>
                <w:szCs w:val="22"/>
              </w:rPr>
              <w:t xml:space="preserve">   </w:t>
            </w:r>
          </w:p>
        </w:tc>
        <w:tc>
          <w:tcPr>
            <w:tcW w:w="1530" w:type="dxa"/>
            <w:tcBorders>
              <w:top w:val="nil"/>
              <w:left w:val="nil"/>
              <w:bottom w:val="nil"/>
              <w:right w:val="nil"/>
            </w:tcBorders>
            <w:vAlign w:val="bottom"/>
          </w:tcPr>
          <w:p w14:paraId="6A57D9CB" w14:textId="53440B3B" w:rsidR="00B376CE" w:rsidRPr="00FD0CA3" w:rsidRDefault="00B376CE" w:rsidP="00B376CE">
            <w:pPr>
              <w:pBdr>
                <w:bottom w:val="single" w:sz="6" w:space="1" w:color="auto"/>
              </w:pBd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Pr>
                <w:rFonts w:asciiTheme="minorHAnsi" w:hAnsiTheme="minorHAnsi" w:cstheme="minorHAnsi"/>
                <w:sz w:val="22"/>
                <w:szCs w:val="22"/>
              </w:rPr>
              <w:t xml:space="preserve"> </w:t>
            </w:r>
          </w:p>
        </w:tc>
        <w:tc>
          <w:tcPr>
            <w:tcW w:w="1440" w:type="dxa"/>
            <w:tcBorders>
              <w:top w:val="nil"/>
              <w:left w:val="nil"/>
              <w:bottom w:val="nil"/>
              <w:right w:val="nil"/>
            </w:tcBorders>
          </w:tcPr>
          <w:p w14:paraId="474B38B5" w14:textId="1D19B071" w:rsidR="00B376CE" w:rsidRPr="00FD0CA3" w:rsidRDefault="00B376CE" w:rsidP="00B376CE">
            <w:pPr>
              <w:pBdr>
                <w:bottom w:val="sing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16,569</w:t>
            </w:r>
          </w:p>
        </w:tc>
        <w:tc>
          <w:tcPr>
            <w:tcW w:w="1440" w:type="dxa"/>
            <w:tcBorders>
              <w:top w:val="nil"/>
              <w:left w:val="nil"/>
              <w:bottom w:val="nil"/>
              <w:right w:val="nil"/>
            </w:tcBorders>
            <w:vAlign w:val="bottom"/>
          </w:tcPr>
          <w:p w14:paraId="2BCB4A2D" w14:textId="67C9A212" w:rsidR="00B376CE" w:rsidRPr="00FD0CA3" w:rsidRDefault="00B376CE" w:rsidP="00B376CE">
            <w:pPr>
              <w:pBdr>
                <w:bottom w:val="single" w:sz="6" w:space="1" w:color="auto"/>
              </w:pBd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30E972B2" w14:textId="4A6CA3BB" w:rsidR="00B376CE" w:rsidRPr="00FD0CA3" w:rsidRDefault="00B376CE" w:rsidP="00B376CE">
            <w:pPr>
              <w:pBdr>
                <w:bottom w:val="single" w:sz="6" w:space="1" w:color="auto"/>
              </w:pBd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06E1E20C" w14:textId="1055A7D2" w:rsidR="00B376CE" w:rsidRPr="00FD0CA3" w:rsidRDefault="00B376CE" w:rsidP="00B376CE">
            <w:pPr>
              <w:pBdr>
                <w:bottom w:val="single" w:sz="6" w:space="1" w:color="auto"/>
              </w:pBdr>
              <w:tabs>
                <w:tab w:val="decimal" w:pos="1062"/>
              </w:tabs>
              <w:spacing w:line="289"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 </w:t>
            </w:r>
            <w:r>
              <w:rPr>
                <w:rFonts w:asciiTheme="minorHAnsi" w:hAnsiTheme="minorHAnsi" w:cstheme="minorHAnsi"/>
                <w:sz w:val="22"/>
                <w:szCs w:val="22"/>
              </w:rPr>
              <w:t xml:space="preserve"> </w:t>
            </w:r>
          </w:p>
        </w:tc>
        <w:tc>
          <w:tcPr>
            <w:tcW w:w="1440" w:type="dxa"/>
            <w:tcBorders>
              <w:top w:val="nil"/>
              <w:left w:val="nil"/>
              <w:bottom w:val="nil"/>
              <w:right w:val="nil"/>
            </w:tcBorders>
          </w:tcPr>
          <w:p w14:paraId="22A98F7F" w14:textId="5B1DEEDF" w:rsidR="00B376CE" w:rsidRPr="00FD0CA3" w:rsidRDefault="00B376CE" w:rsidP="00B376CE">
            <w:pPr>
              <w:pBdr>
                <w:bottom w:val="sing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16,569</w:t>
            </w:r>
          </w:p>
        </w:tc>
      </w:tr>
      <w:tr w:rsidR="00012029" w:rsidRPr="00FD0CA3" w14:paraId="1D285E8C" w14:textId="77777777" w:rsidTr="00625949">
        <w:trPr>
          <w:gridAfter w:val="1"/>
          <w:wAfter w:w="54" w:type="dxa"/>
          <w:cantSplit/>
        </w:trPr>
        <w:tc>
          <w:tcPr>
            <w:tcW w:w="3960" w:type="dxa"/>
          </w:tcPr>
          <w:p w14:paraId="46463EFC" w14:textId="77777777" w:rsidR="00012029" w:rsidRPr="00FD0CA3" w:rsidRDefault="00012029" w:rsidP="00012029">
            <w:pPr>
              <w:spacing w:line="289" w:lineRule="exact"/>
              <w:jc w:val="both"/>
              <w:rPr>
                <w:rFonts w:asciiTheme="minorHAnsi" w:hAnsiTheme="minorHAnsi" w:cstheme="minorHAnsi"/>
                <w:b/>
                <w:bCs/>
                <w:sz w:val="22"/>
                <w:szCs w:val="22"/>
                <w:cs/>
              </w:rPr>
            </w:pPr>
            <w:proofErr w:type="gramStart"/>
            <w:r w:rsidRPr="00FD0CA3">
              <w:rPr>
                <w:rFonts w:asciiTheme="minorHAnsi" w:hAnsiTheme="minorHAnsi" w:cstheme="minorHAnsi"/>
                <w:b/>
                <w:bCs/>
                <w:sz w:val="22"/>
                <w:szCs w:val="22"/>
              </w:rPr>
              <w:t>Net book</w:t>
            </w:r>
            <w:proofErr w:type="gramEnd"/>
            <w:r w:rsidRPr="00FD0CA3">
              <w:rPr>
                <w:rFonts w:asciiTheme="minorHAnsi" w:hAnsiTheme="minorHAnsi" w:cstheme="minorHAnsi"/>
                <w:b/>
                <w:bCs/>
                <w:sz w:val="22"/>
                <w:szCs w:val="22"/>
              </w:rPr>
              <w:t xml:space="preserve"> value:</w:t>
            </w:r>
          </w:p>
        </w:tc>
        <w:tc>
          <w:tcPr>
            <w:tcW w:w="1350" w:type="dxa"/>
            <w:tcBorders>
              <w:top w:val="nil"/>
              <w:left w:val="nil"/>
              <w:bottom w:val="nil"/>
              <w:right w:val="nil"/>
            </w:tcBorders>
          </w:tcPr>
          <w:p w14:paraId="0FEB30CD" w14:textId="77777777" w:rsidR="00012029" w:rsidRPr="00FD0CA3" w:rsidRDefault="00012029" w:rsidP="00012029">
            <w:pPr>
              <w:tabs>
                <w:tab w:val="decimal" w:pos="1062"/>
              </w:tabs>
              <w:spacing w:line="289" w:lineRule="exact"/>
              <w:ind w:right="12"/>
              <w:rPr>
                <w:rFonts w:asciiTheme="minorHAnsi" w:hAnsiTheme="minorHAnsi" w:cstheme="minorHAnsi"/>
                <w:sz w:val="22"/>
                <w:szCs w:val="22"/>
              </w:rPr>
            </w:pPr>
          </w:p>
        </w:tc>
        <w:tc>
          <w:tcPr>
            <w:tcW w:w="1530" w:type="dxa"/>
            <w:tcBorders>
              <w:top w:val="nil"/>
              <w:left w:val="nil"/>
              <w:bottom w:val="nil"/>
              <w:right w:val="nil"/>
            </w:tcBorders>
          </w:tcPr>
          <w:p w14:paraId="4CBBE77D" w14:textId="77777777" w:rsidR="00012029" w:rsidRPr="00FD0CA3" w:rsidRDefault="00012029" w:rsidP="00012029">
            <w:pPr>
              <w:tabs>
                <w:tab w:val="decimal" w:pos="1062"/>
              </w:tabs>
              <w:spacing w:line="289" w:lineRule="exact"/>
              <w:ind w:right="12"/>
              <w:rPr>
                <w:rFonts w:asciiTheme="minorHAnsi" w:hAnsiTheme="minorHAnsi" w:cstheme="minorHAnsi"/>
                <w:sz w:val="22"/>
                <w:szCs w:val="22"/>
              </w:rPr>
            </w:pPr>
          </w:p>
        </w:tc>
        <w:tc>
          <w:tcPr>
            <w:tcW w:w="1440" w:type="dxa"/>
            <w:tcBorders>
              <w:top w:val="nil"/>
              <w:left w:val="nil"/>
              <w:bottom w:val="nil"/>
              <w:right w:val="nil"/>
            </w:tcBorders>
          </w:tcPr>
          <w:p w14:paraId="5FAC7708" w14:textId="77777777" w:rsidR="00012029" w:rsidRPr="00FD0CA3" w:rsidRDefault="00012029" w:rsidP="00012029">
            <w:pPr>
              <w:tabs>
                <w:tab w:val="decimal" w:pos="1062"/>
              </w:tabs>
              <w:spacing w:line="289" w:lineRule="exact"/>
              <w:ind w:right="12"/>
              <w:rPr>
                <w:rFonts w:asciiTheme="minorHAnsi" w:hAnsiTheme="minorHAnsi" w:cstheme="minorHAnsi"/>
                <w:sz w:val="22"/>
                <w:szCs w:val="22"/>
              </w:rPr>
            </w:pPr>
          </w:p>
        </w:tc>
        <w:tc>
          <w:tcPr>
            <w:tcW w:w="1440" w:type="dxa"/>
            <w:tcBorders>
              <w:top w:val="nil"/>
              <w:left w:val="nil"/>
              <w:bottom w:val="nil"/>
              <w:right w:val="nil"/>
            </w:tcBorders>
          </w:tcPr>
          <w:p w14:paraId="765F58D3" w14:textId="77777777" w:rsidR="00012029" w:rsidRPr="00FD0CA3" w:rsidRDefault="00012029" w:rsidP="00012029">
            <w:pPr>
              <w:tabs>
                <w:tab w:val="decimal" w:pos="1062"/>
              </w:tabs>
              <w:spacing w:line="289" w:lineRule="exact"/>
              <w:ind w:right="12"/>
              <w:rPr>
                <w:rFonts w:asciiTheme="minorHAnsi" w:hAnsiTheme="minorHAnsi" w:cstheme="minorHAnsi"/>
                <w:sz w:val="22"/>
                <w:szCs w:val="22"/>
              </w:rPr>
            </w:pPr>
          </w:p>
        </w:tc>
        <w:tc>
          <w:tcPr>
            <w:tcW w:w="1440" w:type="dxa"/>
            <w:tcBorders>
              <w:top w:val="nil"/>
              <w:left w:val="nil"/>
              <w:bottom w:val="nil"/>
              <w:right w:val="nil"/>
            </w:tcBorders>
          </w:tcPr>
          <w:p w14:paraId="42DF9E93" w14:textId="77777777" w:rsidR="00012029" w:rsidRPr="00FD0CA3" w:rsidRDefault="00012029" w:rsidP="00012029">
            <w:pPr>
              <w:tabs>
                <w:tab w:val="decimal" w:pos="1062"/>
              </w:tabs>
              <w:spacing w:line="289" w:lineRule="exact"/>
              <w:ind w:right="12"/>
              <w:rPr>
                <w:rFonts w:asciiTheme="minorHAnsi" w:hAnsiTheme="minorHAnsi" w:cstheme="minorHAnsi"/>
                <w:sz w:val="22"/>
                <w:szCs w:val="22"/>
              </w:rPr>
            </w:pPr>
          </w:p>
        </w:tc>
        <w:tc>
          <w:tcPr>
            <w:tcW w:w="1440" w:type="dxa"/>
            <w:tcBorders>
              <w:top w:val="nil"/>
              <w:left w:val="nil"/>
              <w:bottom w:val="nil"/>
              <w:right w:val="nil"/>
            </w:tcBorders>
          </w:tcPr>
          <w:p w14:paraId="17D33410" w14:textId="77777777" w:rsidR="00012029" w:rsidRPr="00FD0CA3" w:rsidRDefault="00012029" w:rsidP="00012029">
            <w:pPr>
              <w:tabs>
                <w:tab w:val="decimal" w:pos="1062"/>
              </w:tabs>
              <w:spacing w:line="289" w:lineRule="exact"/>
              <w:ind w:right="12"/>
              <w:rPr>
                <w:rFonts w:asciiTheme="minorHAnsi" w:hAnsiTheme="minorHAnsi" w:cstheme="minorHAnsi"/>
                <w:sz w:val="22"/>
                <w:szCs w:val="22"/>
              </w:rPr>
            </w:pPr>
          </w:p>
        </w:tc>
        <w:tc>
          <w:tcPr>
            <w:tcW w:w="1440" w:type="dxa"/>
            <w:tcBorders>
              <w:top w:val="nil"/>
              <w:left w:val="nil"/>
              <w:bottom w:val="nil"/>
              <w:right w:val="nil"/>
            </w:tcBorders>
          </w:tcPr>
          <w:p w14:paraId="1C81084E" w14:textId="77777777" w:rsidR="00012029" w:rsidRPr="00FD0CA3" w:rsidRDefault="00012029" w:rsidP="00012029">
            <w:pPr>
              <w:tabs>
                <w:tab w:val="decimal" w:pos="1062"/>
              </w:tabs>
              <w:spacing w:line="289" w:lineRule="exact"/>
              <w:ind w:right="12"/>
              <w:rPr>
                <w:rFonts w:asciiTheme="minorHAnsi" w:hAnsiTheme="minorHAnsi" w:cstheme="minorHAnsi"/>
                <w:sz w:val="22"/>
                <w:szCs w:val="22"/>
              </w:rPr>
            </w:pPr>
          </w:p>
        </w:tc>
      </w:tr>
      <w:tr w:rsidR="00012029" w:rsidRPr="00FD0CA3" w14:paraId="38AAF1FB" w14:textId="77777777" w:rsidTr="00625949">
        <w:trPr>
          <w:gridAfter w:val="1"/>
          <w:wAfter w:w="54" w:type="dxa"/>
          <w:cantSplit/>
        </w:trPr>
        <w:tc>
          <w:tcPr>
            <w:tcW w:w="3960" w:type="dxa"/>
          </w:tcPr>
          <w:p w14:paraId="30BFDBE7" w14:textId="7EA32866" w:rsidR="00012029" w:rsidRPr="00FD0CA3" w:rsidRDefault="00012029" w:rsidP="00012029">
            <w:pPr>
              <w:spacing w:line="289" w:lineRule="exact"/>
              <w:jc w:val="both"/>
              <w:rPr>
                <w:rFonts w:asciiTheme="minorHAnsi" w:hAnsiTheme="minorHAnsi" w:cstheme="minorHAnsi"/>
                <w:sz w:val="22"/>
                <w:szCs w:val="22"/>
              </w:rPr>
            </w:pPr>
            <w:r w:rsidRPr="00FD0CA3">
              <w:rPr>
                <w:rFonts w:asciiTheme="minorHAnsi" w:hAnsiTheme="minorHAnsi" w:cstheme="minorHAnsi"/>
                <w:sz w:val="22"/>
                <w:szCs w:val="22"/>
              </w:rPr>
              <w:t xml:space="preserve">As </w:t>
            </w:r>
            <w:proofErr w:type="gramStart"/>
            <w:r w:rsidRPr="00FD0CA3">
              <w:rPr>
                <w:rFonts w:asciiTheme="minorHAnsi" w:hAnsiTheme="minorHAnsi" w:cstheme="minorHAnsi"/>
                <w:sz w:val="22"/>
                <w:szCs w:val="22"/>
              </w:rPr>
              <w:t>at</w:t>
            </w:r>
            <w:proofErr w:type="gramEnd"/>
            <w:r w:rsidRPr="00FD0CA3">
              <w:rPr>
                <w:rFonts w:asciiTheme="minorHAnsi" w:hAnsiTheme="minorHAnsi" w:cstheme="minorHAnsi"/>
                <w:sz w:val="22"/>
                <w:szCs w:val="22"/>
              </w:rPr>
              <w:t xml:space="preserve"> 31 December </w:t>
            </w:r>
            <w:r w:rsidRPr="00FD0CA3">
              <w:rPr>
                <w:rFonts w:asciiTheme="minorHAnsi" w:hAnsiTheme="minorHAnsi" w:cstheme="minorHAnsi"/>
                <w:sz w:val="22"/>
                <w:szCs w:val="22"/>
                <w:cs/>
              </w:rPr>
              <w:t>202</w:t>
            </w:r>
            <w:r w:rsidRPr="00FD0CA3">
              <w:rPr>
                <w:rFonts w:asciiTheme="minorHAnsi" w:hAnsiTheme="minorHAnsi" w:cstheme="minorHAnsi"/>
                <w:sz w:val="22"/>
                <w:szCs w:val="22"/>
              </w:rPr>
              <w:t>4</w:t>
            </w:r>
          </w:p>
        </w:tc>
        <w:tc>
          <w:tcPr>
            <w:tcW w:w="1350" w:type="dxa"/>
            <w:tcBorders>
              <w:top w:val="nil"/>
              <w:left w:val="nil"/>
              <w:bottom w:val="nil"/>
              <w:right w:val="nil"/>
            </w:tcBorders>
          </w:tcPr>
          <w:p w14:paraId="4B640BDA" w14:textId="47FCA7BF" w:rsidR="00012029" w:rsidRPr="00FD0CA3" w:rsidRDefault="00012029" w:rsidP="00012029">
            <w:pPr>
              <w:pBdr>
                <w:bottom w:val="doub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184,713</w:t>
            </w:r>
          </w:p>
        </w:tc>
        <w:tc>
          <w:tcPr>
            <w:tcW w:w="1530" w:type="dxa"/>
            <w:tcBorders>
              <w:top w:val="nil"/>
              <w:left w:val="nil"/>
              <w:bottom w:val="nil"/>
              <w:right w:val="nil"/>
            </w:tcBorders>
          </w:tcPr>
          <w:p w14:paraId="5827895A" w14:textId="452B893C" w:rsidR="00012029" w:rsidRPr="00FD0CA3" w:rsidRDefault="00012029" w:rsidP="00012029">
            <w:pPr>
              <w:pBdr>
                <w:bottom w:val="doub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348,770</w:t>
            </w:r>
          </w:p>
        </w:tc>
        <w:tc>
          <w:tcPr>
            <w:tcW w:w="1440" w:type="dxa"/>
            <w:tcBorders>
              <w:top w:val="nil"/>
              <w:left w:val="nil"/>
              <w:bottom w:val="nil"/>
              <w:right w:val="nil"/>
            </w:tcBorders>
          </w:tcPr>
          <w:p w14:paraId="7FCD35C1" w14:textId="5C5473BC" w:rsidR="00012029" w:rsidRPr="00FD0CA3" w:rsidRDefault="00012029" w:rsidP="00012029">
            <w:pPr>
              <w:pBdr>
                <w:bottom w:val="doub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397,254</w:t>
            </w:r>
          </w:p>
        </w:tc>
        <w:tc>
          <w:tcPr>
            <w:tcW w:w="1440" w:type="dxa"/>
            <w:tcBorders>
              <w:top w:val="nil"/>
              <w:left w:val="nil"/>
              <w:bottom w:val="nil"/>
              <w:right w:val="nil"/>
            </w:tcBorders>
          </w:tcPr>
          <w:p w14:paraId="7E943B2C" w14:textId="3870B714" w:rsidR="00012029" w:rsidRPr="00FD0CA3" w:rsidRDefault="00012029" w:rsidP="00012029">
            <w:pPr>
              <w:pBdr>
                <w:bottom w:val="doub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25,801</w:t>
            </w:r>
          </w:p>
        </w:tc>
        <w:tc>
          <w:tcPr>
            <w:tcW w:w="1440" w:type="dxa"/>
            <w:tcBorders>
              <w:top w:val="nil"/>
              <w:left w:val="nil"/>
              <w:bottom w:val="nil"/>
              <w:right w:val="nil"/>
            </w:tcBorders>
          </w:tcPr>
          <w:p w14:paraId="17AF162D" w14:textId="5BCB7429" w:rsidR="00012029" w:rsidRPr="00FD0CA3" w:rsidRDefault="00012029" w:rsidP="00012029">
            <w:pPr>
              <w:pBdr>
                <w:bottom w:val="doub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11,540</w:t>
            </w:r>
          </w:p>
        </w:tc>
        <w:tc>
          <w:tcPr>
            <w:tcW w:w="1440" w:type="dxa"/>
            <w:tcBorders>
              <w:top w:val="nil"/>
              <w:left w:val="nil"/>
              <w:bottom w:val="nil"/>
              <w:right w:val="nil"/>
            </w:tcBorders>
          </w:tcPr>
          <w:p w14:paraId="32F27452" w14:textId="15B53D04" w:rsidR="00012029" w:rsidRPr="00FD0CA3" w:rsidRDefault="00012029" w:rsidP="00012029">
            <w:pPr>
              <w:pBdr>
                <w:bottom w:val="doub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163,839</w:t>
            </w:r>
          </w:p>
        </w:tc>
        <w:tc>
          <w:tcPr>
            <w:tcW w:w="1440" w:type="dxa"/>
            <w:tcBorders>
              <w:top w:val="nil"/>
              <w:left w:val="nil"/>
              <w:bottom w:val="nil"/>
              <w:right w:val="nil"/>
            </w:tcBorders>
          </w:tcPr>
          <w:p w14:paraId="1A653B91" w14:textId="45A8915D" w:rsidR="00012029" w:rsidRPr="00FD0CA3" w:rsidRDefault="00012029" w:rsidP="00012029">
            <w:pPr>
              <w:pBdr>
                <w:bottom w:val="doub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1,131,917</w:t>
            </w:r>
          </w:p>
        </w:tc>
      </w:tr>
      <w:tr w:rsidR="00012029" w:rsidRPr="00FD0CA3" w14:paraId="5B450AB2" w14:textId="77777777" w:rsidTr="006F6CEC">
        <w:trPr>
          <w:gridAfter w:val="1"/>
          <w:wAfter w:w="54" w:type="dxa"/>
          <w:cantSplit/>
        </w:trPr>
        <w:tc>
          <w:tcPr>
            <w:tcW w:w="3960" w:type="dxa"/>
          </w:tcPr>
          <w:p w14:paraId="0B98212A" w14:textId="77777777" w:rsidR="00012029" w:rsidRPr="00FD0CA3" w:rsidRDefault="00012029" w:rsidP="00012029">
            <w:pPr>
              <w:spacing w:line="289" w:lineRule="exact"/>
              <w:jc w:val="both"/>
              <w:rPr>
                <w:rFonts w:asciiTheme="minorHAnsi" w:hAnsiTheme="minorHAnsi" w:cstheme="minorHAnsi"/>
                <w:spacing w:val="-4"/>
                <w:sz w:val="22"/>
                <w:szCs w:val="22"/>
              </w:rPr>
            </w:pPr>
            <w:r w:rsidRPr="00FD0CA3">
              <w:rPr>
                <w:rFonts w:asciiTheme="minorHAnsi" w:hAnsiTheme="minorHAnsi" w:cstheme="minorHAnsi"/>
                <w:sz w:val="22"/>
                <w:szCs w:val="22"/>
              </w:rPr>
              <w:t xml:space="preserve">As </w:t>
            </w:r>
            <w:proofErr w:type="gramStart"/>
            <w:r w:rsidRPr="00FD0CA3">
              <w:rPr>
                <w:rFonts w:asciiTheme="minorHAnsi" w:hAnsiTheme="minorHAnsi" w:cstheme="minorHAnsi"/>
                <w:sz w:val="22"/>
                <w:szCs w:val="22"/>
              </w:rPr>
              <w:t>at</w:t>
            </w:r>
            <w:proofErr w:type="gramEnd"/>
            <w:r w:rsidRPr="00FD0CA3">
              <w:rPr>
                <w:rFonts w:asciiTheme="minorHAnsi" w:hAnsiTheme="minorHAnsi" w:cstheme="minorHAnsi"/>
                <w:sz w:val="22"/>
                <w:szCs w:val="22"/>
              </w:rPr>
              <w:t xml:space="preserve"> 31 December </w:t>
            </w:r>
            <w:r w:rsidRPr="00FD0CA3">
              <w:rPr>
                <w:rFonts w:asciiTheme="minorHAnsi" w:hAnsiTheme="minorHAnsi" w:cstheme="minorHAnsi"/>
                <w:sz w:val="22"/>
                <w:szCs w:val="22"/>
                <w:cs/>
              </w:rPr>
              <w:t>202</w:t>
            </w:r>
            <w:r w:rsidRPr="00FD0CA3">
              <w:rPr>
                <w:rFonts w:asciiTheme="minorHAnsi" w:hAnsiTheme="minorHAnsi" w:cstheme="minorHAnsi"/>
                <w:sz w:val="22"/>
                <w:szCs w:val="22"/>
              </w:rPr>
              <w:t>5</w:t>
            </w:r>
          </w:p>
          <w:p w14:paraId="11120EE4" w14:textId="7B92D1D9" w:rsidR="00012029" w:rsidRPr="00FD0CA3" w:rsidRDefault="00012029" w:rsidP="00012029">
            <w:pPr>
              <w:rPr>
                <w:rFonts w:asciiTheme="minorHAnsi" w:hAnsiTheme="minorHAnsi" w:cstheme="minorHAnsi"/>
                <w:sz w:val="22"/>
                <w:szCs w:val="22"/>
              </w:rPr>
            </w:pPr>
          </w:p>
        </w:tc>
        <w:tc>
          <w:tcPr>
            <w:tcW w:w="1350" w:type="dxa"/>
            <w:tcBorders>
              <w:top w:val="nil"/>
              <w:left w:val="nil"/>
              <w:bottom w:val="nil"/>
              <w:right w:val="nil"/>
            </w:tcBorders>
          </w:tcPr>
          <w:p w14:paraId="7CD1F919" w14:textId="3D384C57" w:rsidR="00012029" w:rsidRPr="00FD0CA3" w:rsidRDefault="00012029" w:rsidP="00012029">
            <w:pPr>
              <w:pBdr>
                <w:bottom w:val="doub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149,72</w:t>
            </w:r>
            <w:r w:rsidR="006F6CEC">
              <w:rPr>
                <w:rFonts w:asciiTheme="minorHAnsi" w:hAnsiTheme="minorHAnsi" w:cstheme="minorHAnsi"/>
                <w:sz w:val="22"/>
                <w:szCs w:val="22"/>
              </w:rPr>
              <w:t>0</w:t>
            </w:r>
          </w:p>
        </w:tc>
        <w:tc>
          <w:tcPr>
            <w:tcW w:w="1530" w:type="dxa"/>
            <w:tcBorders>
              <w:top w:val="nil"/>
              <w:left w:val="nil"/>
              <w:bottom w:val="nil"/>
              <w:right w:val="nil"/>
            </w:tcBorders>
          </w:tcPr>
          <w:p w14:paraId="1E4E1DBC" w14:textId="2C61921D" w:rsidR="00012029" w:rsidRPr="00FD0CA3" w:rsidRDefault="00012029" w:rsidP="00012029">
            <w:pPr>
              <w:pBdr>
                <w:bottom w:val="doub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213,501</w:t>
            </w:r>
          </w:p>
        </w:tc>
        <w:tc>
          <w:tcPr>
            <w:tcW w:w="1440" w:type="dxa"/>
            <w:tcBorders>
              <w:top w:val="nil"/>
              <w:left w:val="nil"/>
              <w:bottom w:val="nil"/>
              <w:right w:val="nil"/>
            </w:tcBorders>
          </w:tcPr>
          <w:p w14:paraId="35D76D45" w14:textId="362F2A05" w:rsidR="00012029" w:rsidRPr="00FD0CA3" w:rsidRDefault="00012029" w:rsidP="00012029">
            <w:pPr>
              <w:pBdr>
                <w:bottom w:val="doub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152,432</w:t>
            </w:r>
          </w:p>
        </w:tc>
        <w:tc>
          <w:tcPr>
            <w:tcW w:w="1440" w:type="dxa"/>
            <w:tcBorders>
              <w:top w:val="nil"/>
              <w:left w:val="nil"/>
              <w:bottom w:val="nil"/>
              <w:right w:val="nil"/>
            </w:tcBorders>
          </w:tcPr>
          <w:p w14:paraId="2487BDD8" w14:textId="4A6BC03B" w:rsidR="00012029" w:rsidRPr="00FD0CA3" w:rsidRDefault="00012029" w:rsidP="00012029">
            <w:pPr>
              <w:pBdr>
                <w:bottom w:val="doub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13,730</w:t>
            </w:r>
          </w:p>
        </w:tc>
        <w:tc>
          <w:tcPr>
            <w:tcW w:w="1440" w:type="dxa"/>
            <w:tcBorders>
              <w:top w:val="nil"/>
              <w:left w:val="nil"/>
              <w:bottom w:val="nil"/>
              <w:right w:val="nil"/>
            </w:tcBorders>
          </w:tcPr>
          <w:p w14:paraId="068ACFC7" w14:textId="22BA7D0A" w:rsidR="00012029" w:rsidRPr="00FD0CA3" w:rsidRDefault="00012029" w:rsidP="00012029">
            <w:pPr>
              <w:pBdr>
                <w:bottom w:val="doub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7,994</w:t>
            </w:r>
          </w:p>
        </w:tc>
        <w:tc>
          <w:tcPr>
            <w:tcW w:w="1440" w:type="dxa"/>
            <w:tcBorders>
              <w:top w:val="nil"/>
              <w:left w:val="nil"/>
              <w:bottom w:val="nil"/>
              <w:right w:val="nil"/>
            </w:tcBorders>
          </w:tcPr>
          <w:p w14:paraId="1651C3A3" w14:textId="675BA7CC" w:rsidR="00012029" w:rsidRPr="00FD0CA3" w:rsidRDefault="00012029" w:rsidP="00012029">
            <w:pPr>
              <w:pBdr>
                <w:bottom w:val="doub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200</w:t>
            </w:r>
          </w:p>
        </w:tc>
        <w:tc>
          <w:tcPr>
            <w:tcW w:w="1440" w:type="dxa"/>
            <w:tcBorders>
              <w:top w:val="nil"/>
              <w:left w:val="nil"/>
              <w:bottom w:val="nil"/>
              <w:right w:val="nil"/>
            </w:tcBorders>
          </w:tcPr>
          <w:p w14:paraId="59CAFC7C" w14:textId="42411BAB" w:rsidR="00012029" w:rsidRPr="00FD0CA3" w:rsidRDefault="00012029" w:rsidP="00012029">
            <w:pPr>
              <w:pBdr>
                <w:bottom w:val="double" w:sz="6"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537,577</w:t>
            </w:r>
          </w:p>
        </w:tc>
      </w:tr>
    </w:tbl>
    <w:p w14:paraId="6EBF94D9" w14:textId="77777777" w:rsidR="006F6CEC" w:rsidRDefault="006F6CEC" w:rsidP="00483E0F">
      <w:pPr>
        <w:spacing w:before="120" w:line="380" w:lineRule="exact"/>
        <w:ind w:left="547" w:hanging="547"/>
        <w:jc w:val="both"/>
        <w:rPr>
          <w:rFonts w:asciiTheme="minorHAnsi" w:hAnsiTheme="minorHAnsi" w:cstheme="minorHAnsi"/>
          <w:spacing w:val="-4"/>
          <w:sz w:val="22"/>
          <w:szCs w:val="22"/>
        </w:rPr>
      </w:pPr>
    </w:p>
    <w:p w14:paraId="7EAAC082" w14:textId="77777777" w:rsidR="00BD08F9" w:rsidRPr="00FD0CA3" w:rsidRDefault="00BD08F9" w:rsidP="00483E0F">
      <w:pPr>
        <w:spacing w:before="120" w:line="380" w:lineRule="exact"/>
        <w:ind w:left="547" w:hanging="547"/>
        <w:jc w:val="both"/>
        <w:rPr>
          <w:rFonts w:asciiTheme="minorHAnsi" w:hAnsiTheme="minorHAnsi" w:cstheme="minorHAnsi"/>
          <w:spacing w:val="-4"/>
          <w:sz w:val="22"/>
          <w:szCs w:val="22"/>
        </w:rPr>
      </w:pPr>
    </w:p>
    <w:tbl>
      <w:tblPr>
        <w:tblStyle w:val="TableGrid"/>
        <w:tblW w:w="140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960"/>
        <w:gridCol w:w="1440"/>
        <w:gridCol w:w="1440"/>
        <w:gridCol w:w="1440"/>
        <w:gridCol w:w="1440"/>
        <w:gridCol w:w="1440"/>
        <w:gridCol w:w="1440"/>
        <w:gridCol w:w="1440"/>
      </w:tblGrid>
      <w:tr w:rsidR="009C2B3D" w:rsidRPr="00FD0CA3" w14:paraId="6F568AFF" w14:textId="77777777">
        <w:trPr>
          <w:cantSplit/>
          <w:tblHeader/>
        </w:trPr>
        <w:tc>
          <w:tcPr>
            <w:tcW w:w="3960" w:type="dxa"/>
          </w:tcPr>
          <w:p w14:paraId="0F67D0BA" w14:textId="77777777" w:rsidR="009C2B3D" w:rsidRPr="00FD0CA3" w:rsidRDefault="009C2B3D" w:rsidP="00BD08F9">
            <w:pPr>
              <w:tabs>
                <w:tab w:val="center" w:pos="8010"/>
              </w:tabs>
              <w:spacing w:line="350" w:lineRule="exact"/>
              <w:ind w:left="-90" w:right="-50"/>
              <w:jc w:val="center"/>
              <w:rPr>
                <w:rFonts w:asciiTheme="minorHAnsi" w:hAnsiTheme="minorHAnsi" w:cstheme="minorHAnsi"/>
                <w:sz w:val="22"/>
                <w:szCs w:val="22"/>
              </w:rPr>
            </w:pPr>
          </w:p>
        </w:tc>
        <w:tc>
          <w:tcPr>
            <w:tcW w:w="10080" w:type="dxa"/>
            <w:gridSpan w:val="7"/>
          </w:tcPr>
          <w:p w14:paraId="1CBF3B66" w14:textId="77777777" w:rsidR="009C2B3D" w:rsidRPr="00BD08F9" w:rsidRDefault="009C2B3D" w:rsidP="00BD08F9">
            <w:pPr>
              <w:tabs>
                <w:tab w:val="center" w:pos="8010"/>
              </w:tabs>
              <w:spacing w:line="350" w:lineRule="exact"/>
              <w:jc w:val="center"/>
              <w:rPr>
                <w:rFonts w:asciiTheme="minorHAnsi" w:hAnsiTheme="minorHAnsi" w:cstheme="minorHAnsi"/>
                <w:b/>
                <w:bCs/>
                <w:sz w:val="22"/>
                <w:szCs w:val="22"/>
              </w:rPr>
            </w:pPr>
            <w:r w:rsidRPr="00BD08F9">
              <w:rPr>
                <w:rFonts w:asciiTheme="minorHAnsi" w:hAnsiTheme="minorHAnsi" w:cstheme="minorHAnsi"/>
                <w:b/>
                <w:bCs/>
                <w:spacing w:val="-2"/>
                <w:sz w:val="22"/>
                <w:szCs w:val="22"/>
              </w:rPr>
              <w:t>Separate financial statements</w:t>
            </w:r>
          </w:p>
        </w:tc>
      </w:tr>
      <w:tr w:rsidR="009C2B3D" w:rsidRPr="00FD0CA3" w14:paraId="757FFB45" w14:textId="77777777">
        <w:trPr>
          <w:cantSplit/>
          <w:tblHeader/>
        </w:trPr>
        <w:tc>
          <w:tcPr>
            <w:tcW w:w="3960" w:type="dxa"/>
          </w:tcPr>
          <w:p w14:paraId="661F5BC2" w14:textId="77777777" w:rsidR="009C2B3D" w:rsidRPr="00FD0CA3" w:rsidRDefault="009C2B3D" w:rsidP="00BD08F9">
            <w:pPr>
              <w:tabs>
                <w:tab w:val="center" w:pos="8010"/>
              </w:tabs>
              <w:spacing w:line="350" w:lineRule="exact"/>
              <w:ind w:left="-90" w:right="-50"/>
              <w:jc w:val="center"/>
              <w:rPr>
                <w:rFonts w:asciiTheme="minorHAnsi" w:hAnsiTheme="minorHAnsi" w:cstheme="minorHAnsi"/>
                <w:sz w:val="22"/>
                <w:szCs w:val="22"/>
              </w:rPr>
            </w:pPr>
          </w:p>
        </w:tc>
        <w:tc>
          <w:tcPr>
            <w:tcW w:w="1440" w:type="dxa"/>
            <w:vAlign w:val="bottom"/>
          </w:tcPr>
          <w:p w14:paraId="5C101CE2" w14:textId="77777777" w:rsidR="009C2B3D" w:rsidRPr="00FD0CA3" w:rsidRDefault="009C2B3D" w:rsidP="00BD08F9">
            <w:pPr>
              <w:tabs>
                <w:tab w:val="center" w:pos="8010"/>
              </w:tabs>
              <w:spacing w:line="35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Land </w:t>
            </w:r>
          </w:p>
        </w:tc>
        <w:tc>
          <w:tcPr>
            <w:tcW w:w="1440" w:type="dxa"/>
            <w:vAlign w:val="bottom"/>
          </w:tcPr>
          <w:p w14:paraId="7130EA28" w14:textId="77777777" w:rsidR="009C2B3D" w:rsidRPr="00FD0CA3" w:rsidRDefault="009C2B3D" w:rsidP="00BD08F9">
            <w:pPr>
              <w:tabs>
                <w:tab w:val="center" w:pos="8010"/>
              </w:tabs>
              <w:spacing w:line="350" w:lineRule="exact"/>
              <w:jc w:val="center"/>
              <w:rPr>
                <w:rFonts w:asciiTheme="minorHAnsi" w:hAnsiTheme="minorHAnsi" w:cstheme="minorHAnsi"/>
                <w:sz w:val="22"/>
                <w:szCs w:val="22"/>
              </w:rPr>
            </w:pPr>
            <w:r w:rsidRPr="00FD0CA3">
              <w:rPr>
                <w:rFonts w:asciiTheme="minorHAnsi" w:hAnsiTheme="minorHAnsi" w:cstheme="minorHAnsi"/>
                <w:sz w:val="22"/>
                <w:szCs w:val="22"/>
              </w:rPr>
              <w:t>Buildings and building improvement</w:t>
            </w:r>
          </w:p>
        </w:tc>
        <w:tc>
          <w:tcPr>
            <w:tcW w:w="1440" w:type="dxa"/>
            <w:vAlign w:val="bottom"/>
          </w:tcPr>
          <w:p w14:paraId="7C93FB7C" w14:textId="77777777" w:rsidR="009C2B3D" w:rsidRPr="00FD0CA3" w:rsidRDefault="009C2B3D" w:rsidP="00BD08F9">
            <w:pPr>
              <w:tabs>
                <w:tab w:val="center" w:pos="8010"/>
              </w:tabs>
              <w:spacing w:line="350" w:lineRule="exact"/>
              <w:jc w:val="center"/>
              <w:rPr>
                <w:rFonts w:asciiTheme="minorHAnsi" w:hAnsiTheme="minorHAnsi" w:cstheme="minorHAnsi"/>
                <w:sz w:val="22"/>
                <w:szCs w:val="22"/>
              </w:rPr>
            </w:pPr>
            <w:r w:rsidRPr="00FD0CA3">
              <w:rPr>
                <w:rFonts w:asciiTheme="minorHAnsi" w:hAnsiTheme="minorHAnsi" w:cstheme="minorHAnsi"/>
                <w:sz w:val="22"/>
                <w:szCs w:val="22"/>
              </w:rPr>
              <w:t>Machinery and equipment</w:t>
            </w:r>
          </w:p>
        </w:tc>
        <w:tc>
          <w:tcPr>
            <w:tcW w:w="1440" w:type="dxa"/>
          </w:tcPr>
          <w:p w14:paraId="5423C718" w14:textId="77777777" w:rsidR="009C2B3D" w:rsidRPr="00FD0CA3" w:rsidRDefault="009C2B3D" w:rsidP="00BD08F9">
            <w:pPr>
              <w:tabs>
                <w:tab w:val="center" w:pos="8010"/>
              </w:tabs>
              <w:spacing w:line="35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Furniture, fixture </w:t>
            </w:r>
          </w:p>
          <w:p w14:paraId="7B99D814" w14:textId="77777777" w:rsidR="009C2B3D" w:rsidRPr="00FD0CA3" w:rsidRDefault="009C2B3D" w:rsidP="00BD08F9">
            <w:pPr>
              <w:tabs>
                <w:tab w:val="center" w:pos="8010"/>
              </w:tabs>
              <w:spacing w:line="35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and office </w:t>
            </w:r>
          </w:p>
          <w:p w14:paraId="58037AD7" w14:textId="77777777" w:rsidR="009C2B3D" w:rsidRPr="00FD0CA3" w:rsidRDefault="009C2B3D" w:rsidP="00BD08F9">
            <w:pPr>
              <w:tabs>
                <w:tab w:val="center" w:pos="8010"/>
              </w:tabs>
              <w:spacing w:line="350" w:lineRule="exact"/>
              <w:jc w:val="center"/>
              <w:rPr>
                <w:rFonts w:asciiTheme="minorHAnsi" w:hAnsiTheme="minorHAnsi" w:cstheme="minorHAnsi"/>
                <w:sz w:val="22"/>
                <w:szCs w:val="22"/>
              </w:rPr>
            </w:pPr>
            <w:r w:rsidRPr="00FD0CA3">
              <w:rPr>
                <w:rFonts w:asciiTheme="minorHAnsi" w:hAnsiTheme="minorHAnsi" w:cstheme="minorHAnsi"/>
                <w:sz w:val="22"/>
                <w:szCs w:val="22"/>
              </w:rPr>
              <w:t>equipment</w:t>
            </w:r>
          </w:p>
        </w:tc>
        <w:tc>
          <w:tcPr>
            <w:tcW w:w="1440" w:type="dxa"/>
            <w:vAlign w:val="bottom"/>
          </w:tcPr>
          <w:p w14:paraId="188C6273" w14:textId="77777777" w:rsidR="009C2B3D" w:rsidRPr="00FD0CA3" w:rsidRDefault="009C2B3D" w:rsidP="00BD08F9">
            <w:pPr>
              <w:tabs>
                <w:tab w:val="center" w:pos="8010"/>
              </w:tabs>
              <w:spacing w:line="350" w:lineRule="exact"/>
              <w:jc w:val="center"/>
              <w:rPr>
                <w:rFonts w:asciiTheme="minorHAnsi" w:hAnsiTheme="minorHAnsi" w:cstheme="minorHAnsi"/>
                <w:sz w:val="22"/>
                <w:szCs w:val="22"/>
              </w:rPr>
            </w:pPr>
            <w:r w:rsidRPr="00FD0CA3">
              <w:rPr>
                <w:rFonts w:asciiTheme="minorHAnsi" w:hAnsiTheme="minorHAnsi" w:cstheme="minorHAnsi"/>
                <w:sz w:val="22"/>
                <w:szCs w:val="22"/>
              </w:rPr>
              <w:t>Motor vehicle</w:t>
            </w:r>
          </w:p>
        </w:tc>
        <w:tc>
          <w:tcPr>
            <w:tcW w:w="1440" w:type="dxa"/>
            <w:vAlign w:val="bottom"/>
          </w:tcPr>
          <w:p w14:paraId="5CA98F2C" w14:textId="77777777" w:rsidR="009C2B3D" w:rsidRPr="00FD0CA3" w:rsidRDefault="009C2B3D" w:rsidP="00BD08F9">
            <w:pPr>
              <w:tabs>
                <w:tab w:val="center" w:pos="8010"/>
              </w:tabs>
              <w:spacing w:line="350" w:lineRule="exact"/>
              <w:jc w:val="center"/>
              <w:rPr>
                <w:rFonts w:asciiTheme="minorHAnsi" w:hAnsiTheme="minorHAnsi" w:cstheme="minorHAnsi"/>
                <w:sz w:val="22"/>
                <w:szCs w:val="22"/>
              </w:rPr>
            </w:pPr>
            <w:r w:rsidRPr="00FD0CA3">
              <w:rPr>
                <w:rFonts w:asciiTheme="minorHAnsi" w:hAnsiTheme="minorHAnsi" w:cstheme="minorHAnsi"/>
                <w:sz w:val="22"/>
                <w:szCs w:val="22"/>
              </w:rPr>
              <w:t>Assets under installation and construction</w:t>
            </w:r>
          </w:p>
        </w:tc>
        <w:tc>
          <w:tcPr>
            <w:tcW w:w="1440" w:type="dxa"/>
            <w:vAlign w:val="bottom"/>
          </w:tcPr>
          <w:p w14:paraId="6FE66A11" w14:textId="77777777" w:rsidR="009C2B3D" w:rsidRPr="00FD0CA3" w:rsidRDefault="009C2B3D" w:rsidP="00BD08F9">
            <w:pPr>
              <w:tabs>
                <w:tab w:val="center" w:pos="8010"/>
              </w:tabs>
              <w:spacing w:line="350" w:lineRule="exact"/>
              <w:jc w:val="center"/>
              <w:rPr>
                <w:rFonts w:asciiTheme="minorHAnsi" w:hAnsiTheme="minorHAnsi" w:cstheme="minorHAnsi"/>
                <w:sz w:val="22"/>
                <w:szCs w:val="22"/>
              </w:rPr>
            </w:pPr>
            <w:r w:rsidRPr="00FD0CA3">
              <w:rPr>
                <w:rFonts w:asciiTheme="minorHAnsi" w:hAnsiTheme="minorHAnsi" w:cstheme="minorHAnsi"/>
                <w:sz w:val="22"/>
                <w:szCs w:val="22"/>
              </w:rPr>
              <w:t>Total</w:t>
            </w:r>
          </w:p>
        </w:tc>
      </w:tr>
      <w:tr w:rsidR="00707A20" w:rsidRPr="00FD0CA3" w14:paraId="0469B194" w14:textId="77777777">
        <w:trPr>
          <w:cantSplit/>
          <w:tblHeader/>
        </w:trPr>
        <w:tc>
          <w:tcPr>
            <w:tcW w:w="3960" w:type="dxa"/>
          </w:tcPr>
          <w:p w14:paraId="288E5E63" w14:textId="77777777" w:rsidR="00707A20" w:rsidRPr="00FD0CA3" w:rsidRDefault="00707A20">
            <w:pPr>
              <w:tabs>
                <w:tab w:val="center" w:pos="8010"/>
              </w:tabs>
              <w:spacing w:line="350" w:lineRule="exact"/>
              <w:ind w:left="-90" w:right="-50"/>
              <w:jc w:val="center"/>
              <w:rPr>
                <w:rFonts w:asciiTheme="minorHAnsi" w:hAnsiTheme="minorHAnsi" w:cstheme="minorHAnsi"/>
                <w:sz w:val="22"/>
                <w:szCs w:val="22"/>
              </w:rPr>
            </w:pPr>
          </w:p>
        </w:tc>
        <w:tc>
          <w:tcPr>
            <w:tcW w:w="10080" w:type="dxa"/>
            <w:gridSpan w:val="7"/>
            <w:vAlign w:val="bottom"/>
          </w:tcPr>
          <w:p w14:paraId="3AE1D308" w14:textId="2FED747E" w:rsidR="00707A20" w:rsidRPr="00FD0CA3" w:rsidRDefault="00707A20" w:rsidP="00707A20">
            <w:pPr>
              <w:tabs>
                <w:tab w:val="center" w:pos="8010"/>
              </w:tabs>
              <w:spacing w:line="350" w:lineRule="exact"/>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9C2B3D" w:rsidRPr="00FD0CA3" w14:paraId="177F5BA0" w14:textId="77777777">
        <w:trPr>
          <w:cantSplit/>
        </w:trPr>
        <w:tc>
          <w:tcPr>
            <w:tcW w:w="3960" w:type="dxa"/>
          </w:tcPr>
          <w:p w14:paraId="49D771E3" w14:textId="52335314" w:rsidR="009C2B3D" w:rsidRPr="00FD0CA3" w:rsidRDefault="009C2B3D">
            <w:pPr>
              <w:spacing w:line="350" w:lineRule="exact"/>
              <w:jc w:val="both"/>
              <w:rPr>
                <w:rFonts w:asciiTheme="minorHAnsi" w:hAnsiTheme="minorHAnsi" w:cstheme="minorHAnsi"/>
                <w:b/>
                <w:bCs/>
                <w:sz w:val="22"/>
                <w:szCs w:val="22"/>
              </w:rPr>
            </w:pPr>
            <w:r w:rsidRPr="00FD0CA3">
              <w:rPr>
                <w:rFonts w:asciiTheme="minorHAnsi" w:hAnsiTheme="minorHAnsi" w:cstheme="minorHAnsi"/>
                <w:b/>
                <w:bCs/>
                <w:sz w:val="22"/>
                <w:szCs w:val="22"/>
              </w:rPr>
              <w:t>Cost</w:t>
            </w:r>
          </w:p>
        </w:tc>
        <w:tc>
          <w:tcPr>
            <w:tcW w:w="1440" w:type="dxa"/>
          </w:tcPr>
          <w:p w14:paraId="6938F9FD" w14:textId="77777777" w:rsidR="009C2B3D" w:rsidRPr="00FD0CA3" w:rsidRDefault="009C2B3D">
            <w:pPr>
              <w:spacing w:line="350" w:lineRule="exact"/>
              <w:ind w:right="-50"/>
              <w:jc w:val="both"/>
              <w:rPr>
                <w:rFonts w:asciiTheme="minorHAnsi" w:hAnsiTheme="minorHAnsi" w:cstheme="minorHAnsi"/>
                <w:sz w:val="22"/>
                <w:szCs w:val="22"/>
              </w:rPr>
            </w:pPr>
          </w:p>
        </w:tc>
        <w:tc>
          <w:tcPr>
            <w:tcW w:w="1440" w:type="dxa"/>
          </w:tcPr>
          <w:p w14:paraId="49DB47A9" w14:textId="77777777" w:rsidR="009C2B3D" w:rsidRPr="00FD0CA3" w:rsidRDefault="009C2B3D">
            <w:pPr>
              <w:spacing w:line="350" w:lineRule="exact"/>
              <w:ind w:right="-50"/>
              <w:jc w:val="both"/>
              <w:rPr>
                <w:rFonts w:asciiTheme="minorHAnsi" w:hAnsiTheme="minorHAnsi" w:cstheme="minorHAnsi"/>
                <w:sz w:val="22"/>
                <w:szCs w:val="22"/>
              </w:rPr>
            </w:pPr>
          </w:p>
        </w:tc>
        <w:tc>
          <w:tcPr>
            <w:tcW w:w="1440" w:type="dxa"/>
          </w:tcPr>
          <w:p w14:paraId="7C58F5AF" w14:textId="77777777" w:rsidR="009C2B3D" w:rsidRPr="00FD0CA3" w:rsidRDefault="009C2B3D">
            <w:pPr>
              <w:spacing w:line="350" w:lineRule="exact"/>
              <w:ind w:right="-50"/>
              <w:jc w:val="both"/>
              <w:rPr>
                <w:rFonts w:asciiTheme="minorHAnsi" w:hAnsiTheme="minorHAnsi" w:cstheme="minorHAnsi"/>
                <w:sz w:val="22"/>
                <w:szCs w:val="22"/>
              </w:rPr>
            </w:pPr>
          </w:p>
        </w:tc>
        <w:tc>
          <w:tcPr>
            <w:tcW w:w="1440" w:type="dxa"/>
          </w:tcPr>
          <w:p w14:paraId="7BD62BDD" w14:textId="77777777" w:rsidR="009C2B3D" w:rsidRPr="00FD0CA3" w:rsidRDefault="009C2B3D">
            <w:pPr>
              <w:spacing w:line="350" w:lineRule="exact"/>
              <w:ind w:right="-50"/>
              <w:jc w:val="both"/>
              <w:rPr>
                <w:rFonts w:asciiTheme="minorHAnsi" w:hAnsiTheme="minorHAnsi" w:cstheme="minorHAnsi"/>
                <w:sz w:val="22"/>
                <w:szCs w:val="22"/>
              </w:rPr>
            </w:pPr>
          </w:p>
        </w:tc>
        <w:tc>
          <w:tcPr>
            <w:tcW w:w="1440" w:type="dxa"/>
          </w:tcPr>
          <w:p w14:paraId="625DAFB3" w14:textId="77777777" w:rsidR="009C2B3D" w:rsidRPr="00FD0CA3" w:rsidRDefault="009C2B3D">
            <w:pPr>
              <w:tabs>
                <w:tab w:val="center" w:pos="8010"/>
              </w:tabs>
              <w:spacing w:line="350" w:lineRule="exact"/>
              <w:ind w:left="12" w:right="-50"/>
              <w:jc w:val="both"/>
              <w:rPr>
                <w:rFonts w:asciiTheme="minorHAnsi" w:hAnsiTheme="minorHAnsi" w:cstheme="minorHAnsi"/>
                <w:sz w:val="22"/>
                <w:szCs w:val="22"/>
              </w:rPr>
            </w:pPr>
          </w:p>
        </w:tc>
        <w:tc>
          <w:tcPr>
            <w:tcW w:w="1440" w:type="dxa"/>
          </w:tcPr>
          <w:p w14:paraId="3F2A4DF4" w14:textId="77777777" w:rsidR="009C2B3D" w:rsidRPr="00FD0CA3" w:rsidRDefault="009C2B3D">
            <w:pPr>
              <w:tabs>
                <w:tab w:val="center" w:pos="8010"/>
              </w:tabs>
              <w:spacing w:line="350" w:lineRule="exact"/>
              <w:ind w:left="12" w:right="-50"/>
              <w:jc w:val="both"/>
              <w:rPr>
                <w:rFonts w:asciiTheme="minorHAnsi" w:hAnsiTheme="minorHAnsi" w:cstheme="minorHAnsi"/>
                <w:sz w:val="22"/>
                <w:szCs w:val="22"/>
              </w:rPr>
            </w:pPr>
          </w:p>
        </w:tc>
        <w:tc>
          <w:tcPr>
            <w:tcW w:w="1440" w:type="dxa"/>
          </w:tcPr>
          <w:p w14:paraId="54FD6102" w14:textId="77777777" w:rsidR="009C2B3D" w:rsidRPr="00FD0CA3" w:rsidRDefault="009C2B3D">
            <w:pPr>
              <w:tabs>
                <w:tab w:val="center" w:pos="8010"/>
              </w:tabs>
              <w:spacing w:line="350" w:lineRule="exact"/>
              <w:ind w:left="12" w:right="-50"/>
              <w:jc w:val="both"/>
              <w:rPr>
                <w:rFonts w:asciiTheme="minorHAnsi" w:hAnsiTheme="minorHAnsi" w:cstheme="minorHAnsi"/>
                <w:sz w:val="22"/>
                <w:szCs w:val="22"/>
              </w:rPr>
            </w:pPr>
          </w:p>
        </w:tc>
      </w:tr>
      <w:tr w:rsidR="00707A20" w:rsidRPr="00FD0CA3" w14:paraId="2E686016" w14:textId="77777777">
        <w:trPr>
          <w:cantSplit/>
        </w:trPr>
        <w:tc>
          <w:tcPr>
            <w:tcW w:w="3960" w:type="dxa"/>
          </w:tcPr>
          <w:p w14:paraId="0BEAD10F" w14:textId="5011B035" w:rsidR="00707A20" w:rsidRPr="00FD0CA3" w:rsidRDefault="00BA2237" w:rsidP="00707A20">
            <w:pPr>
              <w:spacing w:line="350" w:lineRule="exact"/>
              <w:rPr>
                <w:rFonts w:asciiTheme="minorHAnsi" w:hAnsiTheme="minorHAnsi" w:cstheme="minorHAnsi"/>
                <w:sz w:val="22"/>
                <w:szCs w:val="22"/>
              </w:rPr>
            </w:pPr>
            <w:r w:rsidRPr="00FD0CA3">
              <w:rPr>
                <w:rFonts w:asciiTheme="minorHAnsi" w:hAnsiTheme="minorHAnsi" w:cstheme="minorHAnsi"/>
                <w:sz w:val="22"/>
                <w:szCs w:val="22"/>
              </w:rPr>
              <w:t xml:space="preserve">As </w:t>
            </w:r>
            <w:proofErr w:type="gramStart"/>
            <w:r w:rsidRPr="00FD0CA3">
              <w:rPr>
                <w:rFonts w:asciiTheme="minorHAnsi" w:hAnsiTheme="minorHAnsi" w:cstheme="minorHAnsi"/>
                <w:sz w:val="22"/>
                <w:szCs w:val="22"/>
              </w:rPr>
              <w:t>at</w:t>
            </w:r>
            <w:proofErr w:type="gramEnd"/>
            <w:r w:rsidRPr="00FD0CA3">
              <w:rPr>
                <w:rFonts w:asciiTheme="minorHAnsi" w:hAnsiTheme="minorHAnsi" w:cstheme="minorHAnsi"/>
                <w:sz w:val="22"/>
                <w:szCs w:val="22"/>
              </w:rPr>
              <w:t xml:space="preserve"> 1 January 2024</w:t>
            </w:r>
          </w:p>
        </w:tc>
        <w:tc>
          <w:tcPr>
            <w:tcW w:w="1440" w:type="dxa"/>
            <w:tcBorders>
              <w:top w:val="nil"/>
              <w:left w:val="nil"/>
              <w:bottom w:val="nil"/>
              <w:right w:val="nil"/>
            </w:tcBorders>
            <w:vAlign w:val="bottom"/>
          </w:tcPr>
          <w:p w14:paraId="4A62EE50" w14:textId="6F661E82" w:rsidR="00707A20" w:rsidRPr="00FD0CA3" w:rsidRDefault="00707A20" w:rsidP="00707A20">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120,920</w:t>
            </w:r>
          </w:p>
        </w:tc>
        <w:tc>
          <w:tcPr>
            <w:tcW w:w="1440" w:type="dxa"/>
            <w:tcBorders>
              <w:top w:val="nil"/>
              <w:left w:val="nil"/>
              <w:bottom w:val="nil"/>
              <w:right w:val="nil"/>
            </w:tcBorders>
            <w:vAlign w:val="bottom"/>
          </w:tcPr>
          <w:p w14:paraId="505D3FF0" w14:textId="3BAD4D20" w:rsidR="00707A20" w:rsidRPr="00FD0CA3" w:rsidRDefault="00707A20" w:rsidP="00707A20">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354,951</w:t>
            </w:r>
          </w:p>
        </w:tc>
        <w:tc>
          <w:tcPr>
            <w:tcW w:w="1440" w:type="dxa"/>
            <w:tcBorders>
              <w:top w:val="nil"/>
              <w:left w:val="nil"/>
              <w:bottom w:val="nil"/>
              <w:right w:val="nil"/>
            </w:tcBorders>
            <w:vAlign w:val="bottom"/>
          </w:tcPr>
          <w:p w14:paraId="246AC1F7" w14:textId="02748DAF" w:rsidR="00707A20" w:rsidRPr="00FD0CA3" w:rsidRDefault="00707A20" w:rsidP="00707A20">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352,562</w:t>
            </w:r>
          </w:p>
        </w:tc>
        <w:tc>
          <w:tcPr>
            <w:tcW w:w="1440" w:type="dxa"/>
            <w:tcBorders>
              <w:top w:val="nil"/>
              <w:left w:val="nil"/>
              <w:bottom w:val="nil"/>
              <w:right w:val="nil"/>
            </w:tcBorders>
            <w:vAlign w:val="bottom"/>
          </w:tcPr>
          <w:p w14:paraId="2E9FEA29" w14:textId="4C6C29DF" w:rsidR="00707A20" w:rsidRPr="00FD0CA3" w:rsidRDefault="00707A20" w:rsidP="00707A20">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37,899</w:t>
            </w:r>
          </w:p>
        </w:tc>
        <w:tc>
          <w:tcPr>
            <w:tcW w:w="1440" w:type="dxa"/>
            <w:tcBorders>
              <w:top w:val="nil"/>
              <w:left w:val="nil"/>
              <w:bottom w:val="nil"/>
              <w:right w:val="nil"/>
            </w:tcBorders>
            <w:vAlign w:val="bottom"/>
          </w:tcPr>
          <w:p w14:paraId="47E70108" w14:textId="6C8F2BCC" w:rsidR="00707A20" w:rsidRPr="00FD0CA3" w:rsidRDefault="00707A20" w:rsidP="00707A20">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5,561</w:t>
            </w:r>
          </w:p>
        </w:tc>
        <w:tc>
          <w:tcPr>
            <w:tcW w:w="1440" w:type="dxa"/>
            <w:tcBorders>
              <w:top w:val="nil"/>
              <w:left w:val="nil"/>
              <w:bottom w:val="nil"/>
              <w:right w:val="nil"/>
            </w:tcBorders>
            <w:vAlign w:val="bottom"/>
          </w:tcPr>
          <w:p w14:paraId="041F7D75" w14:textId="4B903582" w:rsidR="00707A20" w:rsidRPr="00FD0CA3" w:rsidRDefault="00707A20" w:rsidP="00707A20">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107,922</w:t>
            </w:r>
          </w:p>
        </w:tc>
        <w:tc>
          <w:tcPr>
            <w:tcW w:w="1440" w:type="dxa"/>
            <w:tcBorders>
              <w:top w:val="nil"/>
              <w:left w:val="nil"/>
              <w:bottom w:val="nil"/>
              <w:right w:val="nil"/>
            </w:tcBorders>
            <w:vAlign w:val="bottom"/>
          </w:tcPr>
          <w:p w14:paraId="471C940C" w14:textId="76619490" w:rsidR="00707A20" w:rsidRPr="00FD0CA3" w:rsidRDefault="00707A20" w:rsidP="00707A20">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979,815</w:t>
            </w:r>
          </w:p>
        </w:tc>
      </w:tr>
      <w:tr w:rsidR="00F6018B" w:rsidRPr="00FD0CA3" w14:paraId="43E13DFB" w14:textId="77777777">
        <w:trPr>
          <w:cantSplit/>
        </w:trPr>
        <w:tc>
          <w:tcPr>
            <w:tcW w:w="3960" w:type="dxa"/>
          </w:tcPr>
          <w:p w14:paraId="753AE9A8" w14:textId="77777777" w:rsidR="00F6018B" w:rsidRPr="00FD0CA3" w:rsidRDefault="00F6018B" w:rsidP="00F6018B">
            <w:pPr>
              <w:spacing w:line="350" w:lineRule="exact"/>
              <w:jc w:val="both"/>
              <w:rPr>
                <w:rFonts w:asciiTheme="minorHAnsi" w:hAnsiTheme="minorHAnsi" w:cstheme="minorHAnsi"/>
                <w:sz w:val="22"/>
                <w:szCs w:val="22"/>
              </w:rPr>
            </w:pPr>
            <w:r w:rsidRPr="00FD0CA3">
              <w:rPr>
                <w:rFonts w:asciiTheme="minorHAnsi" w:hAnsiTheme="minorHAnsi" w:cstheme="minorHAnsi"/>
                <w:sz w:val="22"/>
                <w:szCs w:val="22"/>
              </w:rPr>
              <w:t>Additions</w:t>
            </w:r>
          </w:p>
        </w:tc>
        <w:tc>
          <w:tcPr>
            <w:tcW w:w="1440" w:type="dxa"/>
            <w:tcBorders>
              <w:top w:val="nil"/>
              <w:left w:val="nil"/>
              <w:bottom w:val="nil"/>
              <w:right w:val="nil"/>
            </w:tcBorders>
            <w:vAlign w:val="bottom"/>
          </w:tcPr>
          <w:p w14:paraId="7022BEAD" w14:textId="2EA79E61" w:rsidR="00F6018B" w:rsidRPr="00FD0CA3" w:rsidRDefault="00F6018B" w:rsidP="00F6018B">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r w:rsidR="002E01D4" w:rsidRPr="00FD0CA3">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7FF9DB5E" w14:textId="026CA790" w:rsidR="00F6018B" w:rsidRPr="00FD0CA3" w:rsidRDefault="00F6018B" w:rsidP="00F6018B">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392</w:t>
            </w:r>
          </w:p>
        </w:tc>
        <w:tc>
          <w:tcPr>
            <w:tcW w:w="1440" w:type="dxa"/>
            <w:tcBorders>
              <w:top w:val="nil"/>
              <w:left w:val="nil"/>
              <w:bottom w:val="nil"/>
              <w:right w:val="nil"/>
            </w:tcBorders>
            <w:vAlign w:val="bottom"/>
          </w:tcPr>
          <w:p w14:paraId="2F61B456" w14:textId="1D64ED9F" w:rsidR="00F6018B" w:rsidRPr="00FD0CA3" w:rsidRDefault="00F6018B" w:rsidP="00F6018B">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6,940</w:t>
            </w:r>
          </w:p>
        </w:tc>
        <w:tc>
          <w:tcPr>
            <w:tcW w:w="1440" w:type="dxa"/>
            <w:tcBorders>
              <w:top w:val="nil"/>
              <w:left w:val="nil"/>
              <w:bottom w:val="nil"/>
              <w:right w:val="nil"/>
            </w:tcBorders>
            <w:vAlign w:val="bottom"/>
          </w:tcPr>
          <w:p w14:paraId="52502593" w14:textId="43FCA9FB" w:rsidR="00F6018B" w:rsidRPr="00FD0CA3" w:rsidRDefault="00F6018B" w:rsidP="00F6018B">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83</w:t>
            </w:r>
            <w:r w:rsidRPr="00FD0CA3">
              <w:rPr>
                <w:rFonts w:asciiTheme="minorHAnsi" w:hAnsiTheme="minorHAnsi" w:cstheme="minorHAnsi"/>
                <w:sz w:val="22"/>
                <w:szCs w:val="22"/>
                <w:cs/>
              </w:rPr>
              <w:t>6</w:t>
            </w:r>
          </w:p>
        </w:tc>
        <w:tc>
          <w:tcPr>
            <w:tcW w:w="1440" w:type="dxa"/>
            <w:tcBorders>
              <w:top w:val="nil"/>
              <w:left w:val="nil"/>
              <w:bottom w:val="nil"/>
              <w:right w:val="nil"/>
            </w:tcBorders>
            <w:vAlign w:val="bottom"/>
          </w:tcPr>
          <w:p w14:paraId="67BE6C8A" w14:textId="6B9EF683" w:rsidR="00F6018B" w:rsidRPr="00FD0CA3" w:rsidRDefault="00F6018B" w:rsidP="00F6018B">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r w:rsidR="002E01D4" w:rsidRPr="00FD0CA3">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0F56D8CE" w14:textId="7B32A3D9" w:rsidR="00F6018B" w:rsidRPr="00FD0CA3" w:rsidRDefault="00F6018B" w:rsidP="00F6018B">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38,414</w:t>
            </w:r>
          </w:p>
        </w:tc>
        <w:tc>
          <w:tcPr>
            <w:tcW w:w="1440" w:type="dxa"/>
            <w:tcBorders>
              <w:top w:val="nil"/>
              <w:left w:val="nil"/>
              <w:bottom w:val="nil"/>
              <w:right w:val="nil"/>
            </w:tcBorders>
            <w:vAlign w:val="bottom"/>
          </w:tcPr>
          <w:p w14:paraId="11C8152E" w14:textId="60C4BB95" w:rsidR="00F6018B" w:rsidRPr="00FD0CA3" w:rsidRDefault="00F6018B" w:rsidP="00F6018B">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46,582</w:t>
            </w:r>
          </w:p>
        </w:tc>
      </w:tr>
      <w:tr w:rsidR="007011F0" w:rsidRPr="00FD0CA3" w14:paraId="0D0EDF9E" w14:textId="77777777">
        <w:trPr>
          <w:cantSplit/>
        </w:trPr>
        <w:tc>
          <w:tcPr>
            <w:tcW w:w="3960" w:type="dxa"/>
          </w:tcPr>
          <w:p w14:paraId="3313AFD5" w14:textId="77777777" w:rsidR="007011F0" w:rsidRPr="00FD0CA3" w:rsidRDefault="007011F0" w:rsidP="007011F0">
            <w:pPr>
              <w:spacing w:line="350" w:lineRule="exact"/>
              <w:jc w:val="both"/>
              <w:rPr>
                <w:rFonts w:asciiTheme="minorHAnsi" w:hAnsiTheme="minorHAnsi" w:cstheme="minorHAnsi"/>
                <w:sz w:val="22"/>
                <w:szCs w:val="22"/>
              </w:rPr>
            </w:pPr>
            <w:r w:rsidRPr="00FD0CA3">
              <w:rPr>
                <w:rFonts w:asciiTheme="minorHAnsi" w:hAnsiTheme="minorHAnsi" w:cstheme="minorHAnsi"/>
                <w:sz w:val="22"/>
                <w:szCs w:val="22"/>
              </w:rPr>
              <w:t>Disposals/write-off</w:t>
            </w:r>
          </w:p>
        </w:tc>
        <w:tc>
          <w:tcPr>
            <w:tcW w:w="1440" w:type="dxa"/>
            <w:tcBorders>
              <w:top w:val="nil"/>
              <w:left w:val="nil"/>
              <w:bottom w:val="nil"/>
              <w:right w:val="nil"/>
            </w:tcBorders>
            <w:vAlign w:val="bottom"/>
          </w:tcPr>
          <w:p w14:paraId="154D5C91" w14:textId="4EF52C0C" w:rsidR="007011F0" w:rsidRPr="00FD0CA3" w:rsidRDefault="007011F0" w:rsidP="007011F0">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r w:rsidR="002E01D4" w:rsidRPr="00FD0CA3">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53E4E684" w14:textId="6F73B6CB" w:rsidR="007011F0" w:rsidRPr="00FD0CA3" w:rsidRDefault="007011F0" w:rsidP="007011F0">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r w:rsidR="002E01D4" w:rsidRPr="00FD0CA3">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0F6C2681" w14:textId="2ED37874" w:rsidR="007011F0" w:rsidRPr="00FD0CA3" w:rsidRDefault="007011F0" w:rsidP="007011F0">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(8,621)</w:t>
            </w:r>
          </w:p>
        </w:tc>
        <w:tc>
          <w:tcPr>
            <w:tcW w:w="1440" w:type="dxa"/>
            <w:tcBorders>
              <w:top w:val="nil"/>
              <w:left w:val="nil"/>
              <w:bottom w:val="nil"/>
              <w:right w:val="nil"/>
            </w:tcBorders>
            <w:vAlign w:val="bottom"/>
          </w:tcPr>
          <w:p w14:paraId="430DE074" w14:textId="01C0B51D" w:rsidR="007011F0" w:rsidRPr="00FD0CA3" w:rsidRDefault="007011F0" w:rsidP="007011F0">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(1,283)</w:t>
            </w:r>
          </w:p>
        </w:tc>
        <w:tc>
          <w:tcPr>
            <w:tcW w:w="1440" w:type="dxa"/>
            <w:tcBorders>
              <w:top w:val="nil"/>
              <w:left w:val="nil"/>
              <w:bottom w:val="nil"/>
              <w:right w:val="nil"/>
            </w:tcBorders>
            <w:vAlign w:val="bottom"/>
          </w:tcPr>
          <w:p w14:paraId="0668A7D2" w14:textId="4663541F" w:rsidR="007011F0" w:rsidRPr="00FD0CA3" w:rsidRDefault="007011F0" w:rsidP="007011F0">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r w:rsidR="002E01D4" w:rsidRPr="00FD0CA3">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77FAE96B" w14:textId="4C63E3D8" w:rsidR="007011F0" w:rsidRPr="00FD0CA3" w:rsidRDefault="007011F0" w:rsidP="007011F0">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r w:rsidR="002E01D4" w:rsidRPr="00FD0CA3">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6FD9AEAC" w14:textId="319D7AF8" w:rsidR="007011F0" w:rsidRPr="00FD0CA3" w:rsidRDefault="007011F0" w:rsidP="007011F0">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(9,904)</w:t>
            </w:r>
          </w:p>
        </w:tc>
      </w:tr>
      <w:tr w:rsidR="007011F0" w:rsidRPr="00FD0CA3" w14:paraId="0BA976DD" w14:textId="77777777">
        <w:trPr>
          <w:cantSplit/>
        </w:trPr>
        <w:tc>
          <w:tcPr>
            <w:tcW w:w="3960" w:type="dxa"/>
          </w:tcPr>
          <w:p w14:paraId="0EA56FDE" w14:textId="77777777" w:rsidR="007011F0" w:rsidRPr="00FD0CA3" w:rsidRDefault="007011F0" w:rsidP="007011F0">
            <w:pPr>
              <w:spacing w:line="350" w:lineRule="exact"/>
              <w:jc w:val="both"/>
              <w:rPr>
                <w:rFonts w:asciiTheme="minorHAnsi" w:hAnsiTheme="minorHAnsi" w:cstheme="minorHAnsi"/>
                <w:sz w:val="22"/>
                <w:szCs w:val="22"/>
              </w:rPr>
            </w:pPr>
            <w:r w:rsidRPr="00FD0CA3">
              <w:rPr>
                <w:rFonts w:asciiTheme="minorHAnsi" w:hAnsiTheme="minorHAnsi" w:cstheme="minorHAnsi"/>
                <w:sz w:val="22"/>
                <w:szCs w:val="22"/>
              </w:rPr>
              <w:t>Transfers in (out)</w:t>
            </w:r>
          </w:p>
        </w:tc>
        <w:tc>
          <w:tcPr>
            <w:tcW w:w="1440" w:type="dxa"/>
            <w:tcBorders>
              <w:top w:val="nil"/>
              <w:left w:val="nil"/>
              <w:bottom w:val="nil"/>
              <w:right w:val="nil"/>
            </w:tcBorders>
            <w:vAlign w:val="bottom"/>
          </w:tcPr>
          <w:p w14:paraId="7BC1455A" w14:textId="236403DE" w:rsidR="007011F0" w:rsidRPr="00FD0CA3" w:rsidRDefault="007011F0" w:rsidP="007011F0">
            <w:pPr>
              <w:pBdr>
                <w:bottom w:val="sing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r w:rsidR="002E01D4" w:rsidRPr="00FD0CA3">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408E8641" w14:textId="2203D75C" w:rsidR="007011F0" w:rsidRPr="00FD0CA3" w:rsidRDefault="007011F0" w:rsidP="007011F0">
            <w:pPr>
              <w:pBdr>
                <w:bottom w:val="single" w:sz="4"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667</w:t>
            </w:r>
          </w:p>
        </w:tc>
        <w:tc>
          <w:tcPr>
            <w:tcW w:w="1440" w:type="dxa"/>
            <w:tcBorders>
              <w:top w:val="nil"/>
              <w:left w:val="nil"/>
              <w:bottom w:val="nil"/>
              <w:right w:val="nil"/>
            </w:tcBorders>
            <w:vAlign w:val="bottom"/>
          </w:tcPr>
          <w:p w14:paraId="36C14F7E" w14:textId="08699A60" w:rsidR="007011F0" w:rsidRPr="00FD0CA3" w:rsidRDefault="007011F0" w:rsidP="007011F0">
            <w:pPr>
              <w:pBdr>
                <w:bottom w:val="single" w:sz="4"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531</w:t>
            </w:r>
          </w:p>
        </w:tc>
        <w:tc>
          <w:tcPr>
            <w:tcW w:w="1440" w:type="dxa"/>
            <w:tcBorders>
              <w:top w:val="nil"/>
              <w:left w:val="nil"/>
              <w:bottom w:val="nil"/>
              <w:right w:val="nil"/>
            </w:tcBorders>
            <w:vAlign w:val="bottom"/>
          </w:tcPr>
          <w:p w14:paraId="3113737C" w14:textId="56540B76" w:rsidR="007011F0" w:rsidRPr="00FD0CA3" w:rsidRDefault="007011F0" w:rsidP="007011F0">
            <w:pPr>
              <w:pBdr>
                <w:bottom w:val="single" w:sz="4"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5</w:t>
            </w:r>
          </w:p>
        </w:tc>
        <w:tc>
          <w:tcPr>
            <w:tcW w:w="1440" w:type="dxa"/>
            <w:tcBorders>
              <w:top w:val="nil"/>
              <w:left w:val="nil"/>
              <w:bottom w:val="nil"/>
              <w:right w:val="nil"/>
            </w:tcBorders>
            <w:vAlign w:val="bottom"/>
          </w:tcPr>
          <w:p w14:paraId="5242264D" w14:textId="57F0A7D4" w:rsidR="007011F0" w:rsidRPr="00FD0CA3" w:rsidRDefault="007011F0" w:rsidP="007011F0">
            <w:pPr>
              <w:pBdr>
                <w:bottom w:val="sing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r w:rsidR="002E01D4" w:rsidRPr="00FD0CA3">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4EC43209" w14:textId="0589B7F8" w:rsidR="007011F0" w:rsidRPr="00FD0CA3" w:rsidRDefault="007011F0" w:rsidP="007011F0">
            <w:pPr>
              <w:pBdr>
                <w:bottom w:val="single" w:sz="4" w:space="1" w:color="auto"/>
              </w:pBd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(1,203)</w:t>
            </w:r>
          </w:p>
        </w:tc>
        <w:tc>
          <w:tcPr>
            <w:tcW w:w="1440" w:type="dxa"/>
            <w:tcBorders>
              <w:top w:val="nil"/>
              <w:left w:val="nil"/>
              <w:bottom w:val="nil"/>
              <w:right w:val="nil"/>
            </w:tcBorders>
            <w:vAlign w:val="bottom"/>
          </w:tcPr>
          <w:p w14:paraId="57C069D8" w14:textId="2F28B0CF" w:rsidR="007011F0" w:rsidRPr="00FD0CA3" w:rsidRDefault="007011F0" w:rsidP="007011F0">
            <w:pPr>
              <w:pBdr>
                <w:bottom w:val="sing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r w:rsidR="007124B5" w:rsidRPr="00FD0CA3">
              <w:rPr>
                <w:rFonts w:asciiTheme="minorHAnsi" w:hAnsiTheme="minorHAnsi" w:cstheme="minorHAnsi"/>
                <w:sz w:val="22"/>
                <w:szCs w:val="22"/>
              </w:rPr>
              <w:t xml:space="preserve"> </w:t>
            </w:r>
            <w:r w:rsidR="002E01D4" w:rsidRPr="00FD0CA3">
              <w:rPr>
                <w:rFonts w:asciiTheme="minorHAnsi" w:hAnsiTheme="minorHAnsi" w:cstheme="minorHAnsi"/>
                <w:sz w:val="22"/>
                <w:szCs w:val="22"/>
              </w:rPr>
              <w:t xml:space="preserve"> </w:t>
            </w:r>
          </w:p>
        </w:tc>
      </w:tr>
      <w:tr w:rsidR="007011F0" w:rsidRPr="00FD0CA3" w14:paraId="2142ECF1" w14:textId="77777777">
        <w:trPr>
          <w:cantSplit/>
        </w:trPr>
        <w:tc>
          <w:tcPr>
            <w:tcW w:w="3960" w:type="dxa"/>
          </w:tcPr>
          <w:p w14:paraId="1619762F" w14:textId="4D88C20B" w:rsidR="007011F0" w:rsidRPr="00FD0CA3" w:rsidRDefault="007011F0" w:rsidP="007011F0">
            <w:pPr>
              <w:spacing w:line="350" w:lineRule="exact"/>
              <w:rPr>
                <w:rFonts w:asciiTheme="minorHAnsi" w:hAnsiTheme="minorHAnsi" w:cstheme="minorHAnsi"/>
                <w:sz w:val="22"/>
                <w:szCs w:val="22"/>
              </w:rPr>
            </w:pPr>
            <w:r w:rsidRPr="00FD0CA3">
              <w:rPr>
                <w:rFonts w:asciiTheme="minorHAnsi" w:hAnsiTheme="minorHAnsi" w:cstheme="minorHAnsi"/>
                <w:sz w:val="22"/>
                <w:szCs w:val="22"/>
              </w:rPr>
              <w:t xml:space="preserve">As </w:t>
            </w:r>
            <w:proofErr w:type="gramStart"/>
            <w:r w:rsidRPr="00FD0CA3">
              <w:rPr>
                <w:rFonts w:asciiTheme="minorHAnsi" w:hAnsiTheme="minorHAnsi" w:cstheme="minorHAnsi"/>
                <w:sz w:val="22"/>
                <w:szCs w:val="22"/>
              </w:rPr>
              <w:t>at</w:t>
            </w:r>
            <w:proofErr w:type="gramEnd"/>
            <w:r w:rsidRPr="00FD0CA3">
              <w:rPr>
                <w:rFonts w:asciiTheme="minorHAnsi" w:hAnsiTheme="minorHAnsi" w:cstheme="minorHAnsi"/>
                <w:sz w:val="22"/>
                <w:szCs w:val="22"/>
              </w:rPr>
              <w:t xml:space="preserve"> 31 December </w:t>
            </w:r>
            <w:r w:rsidRPr="00FD0CA3">
              <w:rPr>
                <w:rFonts w:asciiTheme="minorHAnsi" w:hAnsiTheme="minorHAnsi" w:cstheme="minorHAnsi"/>
                <w:sz w:val="22"/>
                <w:szCs w:val="22"/>
                <w:cs/>
              </w:rPr>
              <w:t>202</w:t>
            </w:r>
            <w:r w:rsidRPr="00FD0CA3">
              <w:rPr>
                <w:rFonts w:asciiTheme="minorHAnsi" w:hAnsiTheme="minorHAnsi" w:cstheme="minorHAnsi"/>
                <w:sz w:val="22"/>
                <w:szCs w:val="22"/>
              </w:rPr>
              <w:t>4</w:t>
            </w:r>
          </w:p>
        </w:tc>
        <w:tc>
          <w:tcPr>
            <w:tcW w:w="1440" w:type="dxa"/>
            <w:tcBorders>
              <w:top w:val="nil"/>
              <w:left w:val="nil"/>
              <w:bottom w:val="nil"/>
              <w:right w:val="nil"/>
            </w:tcBorders>
            <w:vAlign w:val="bottom"/>
          </w:tcPr>
          <w:p w14:paraId="69D7998D" w14:textId="5DF04C9F" w:rsidR="007011F0" w:rsidRPr="00FD0CA3" w:rsidRDefault="007011F0" w:rsidP="007011F0">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120,920</w:t>
            </w:r>
          </w:p>
        </w:tc>
        <w:tc>
          <w:tcPr>
            <w:tcW w:w="1440" w:type="dxa"/>
            <w:tcBorders>
              <w:top w:val="nil"/>
              <w:left w:val="nil"/>
              <w:bottom w:val="nil"/>
              <w:right w:val="nil"/>
            </w:tcBorders>
            <w:vAlign w:val="bottom"/>
          </w:tcPr>
          <w:p w14:paraId="0F2AA412" w14:textId="48849841" w:rsidR="007011F0" w:rsidRPr="00FD0CA3" w:rsidRDefault="007011F0" w:rsidP="007011F0">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356,010</w:t>
            </w:r>
          </w:p>
        </w:tc>
        <w:tc>
          <w:tcPr>
            <w:tcW w:w="1440" w:type="dxa"/>
            <w:tcBorders>
              <w:top w:val="nil"/>
              <w:left w:val="nil"/>
              <w:bottom w:val="nil"/>
              <w:right w:val="nil"/>
            </w:tcBorders>
            <w:vAlign w:val="bottom"/>
          </w:tcPr>
          <w:p w14:paraId="71E504F4" w14:textId="07897868" w:rsidR="007011F0" w:rsidRPr="00FD0CA3" w:rsidRDefault="007011F0" w:rsidP="007011F0">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351,412</w:t>
            </w:r>
          </w:p>
        </w:tc>
        <w:tc>
          <w:tcPr>
            <w:tcW w:w="1440" w:type="dxa"/>
            <w:tcBorders>
              <w:top w:val="nil"/>
              <w:left w:val="nil"/>
              <w:bottom w:val="nil"/>
              <w:right w:val="nil"/>
            </w:tcBorders>
            <w:vAlign w:val="bottom"/>
          </w:tcPr>
          <w:p w14:paraId="79FBEA3D" w14:textId="156A4D4B" w:rsidR="007011F0" w:rsidRPr="00FD0CA3" w:rsidRDefault="007011F0" w:rsidP="007011F0">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37,457</w:t>
            </w:r>
          </w:p>
        </w:tc>
        <w:tc>
          <w:tcPr>
            <w:tcW w:w="1440" w:type="dxa"/>
            <w:tcBorders>
              <w:top w:val="nil"/>
              <w:left w:val="nil"/>
              <w:bottom w:val="nil"/>
              <w:right w:val="nil"/>
            </w:tcBorders>
            <w:vAlign w:val="bottom"/>
          </w:tcPr>
          <w:p w14:paraId="5056320D" w14:textId="3F76A81F" w:rsidR="007011F0" w:rsidRPr="00FD0CA3" w:rsidRDefault="007011F0" w:rsidP="007011F0">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5,561</w:t>
            </w:r>
          </w:p>
        </w:tc>
        <w:tc>
          <w:tcPr>
            <w:tcW w:w="1440" w:type="dxa"/>
            <w:tcBorders>
              <w:top w:val="nil"/>
              <w:left w:val="nil"/>
              <w:bottom w:val="nil"/>
              <w:right w:val="nil"/>
            </w:tcBorders>
            <w:vAlign w:val="bottom"/>
          </w:tcPr>
          <w:p w14:paraId="15CAFB5C" w14:textId="4CD72061" w:rsidR="007011F0" w:rsidRPr="00FD0CA3" w:rsidRDefault="007011F0" w:rsidP="007124B5">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145,133</w:t>
            </w:r>
          </w:p>
        </w:tc>
        <w:tc>
          <w:tcPr>
            <w:tcW w:w="1440" w:type="dxa"/>
            <w:tcBorders>
              <w:top w:val="nil"/>
              <w:left w:val="nil"/>
              <w:bottom w:val="nil"/>
              <w:right w:val="nil"/>
            </w:tcBorders>
            <w:vAlign w:val="bottom"/>
          </w:tcPr>
          <w:p w14:paraId="2719BBB6" w14:textId="0CF4DFAA" w:rsidR="007011F0" w:rsidRPr="00FD0CA3" w:rsidRDefault="007011F0" w:rsidP="007124B5">
            <w:pPr>
              <w:tabs>
                <w:tab w:val="decimal" w:pos="16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1,016,493</w:t>
            </w:r>
          </w:p>
        </w:tc>
      </w:tr>
      <w:tr w:rsidR="002E01D4" w:rsidRPr="00FD0CA3" w14:paraId="0E387A79" w14:textId="77777777" w:rsidTr="002E01D4">
        <w:trPr>
          <w:cantSplit/>
        </w:trPr>
        <w:tc>
          <w:tcPr>
            <w:tcW w:w="3960" w:type="dxa"/>
          </w:tcPr>
          <w:p w14:paraId="1F889964" w14:textId="77777777" w:rsidR="002E01D4" w:rsidRPr="00FD0CA3" w:rsidRDefault="002E01D4" w:rsidP="002E01D4">
            <w:pPr>
              <w:spacing w:line="350" w:lineRule="exact"/>
              <w:jc w:val="both"/>
              <w:rPr>
                <w:rFonts w:asciiTheme="minorHAnsi" w:hAnsiTheme="minorHAnsi" w:cstheme="minorHAnsi"/>
                <w:sz w:val="22"/>
                <w:szCs w:val="22"/>
              </w:rPr>
            </w:pPr>
            <w:r w:rsidRPr="00FD0CA3">
              <w:rPr>
                <w:rFonts w:asciiTheme="minorHAnsi" w:hAnsiTheme="minorHAnsi" w:cstheme="minorHAnsi"/>
                <w:sz w:val="22"/>
                <w:szCs w:val="22"/>
              </w:rPr>
              <w:t>Additions</w:t>
            </w:r>
          </w:p>
        </w:tc>
        <w:tc>
          <w:tcPr>
            <w:tcW w:w="1440" w:type="dxa"/>
            <w:tcBorders>
              <w:top w:val="nil"/>
              <w:left w:val="nil"/>
              <w:bottom w:val="nil"/>
              <w:right w:val="nil"/>
            </w:tcBorders>
            <w:vAlign w:val="bottom"/>
          </w:tcPr>
          <w:p w14:paraId="567161E0" w14:textId="5A732A16" w:rsidR="002E01D4" w:rsidRPr="00FD0CA3" w:rsidRDefault="002E01D4" w:rsidP="002E01D4">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tcPr>
          <w:p w14:paraId="56C4B254" w14:textId="3F27F782" w:rsidR="002E01D4" w:rsidRPr="00FD0CA3" w:rsidRDefault="002E01D4" w:rsidP="002E01D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494</w:t>
            </w:r>
          </w:p>
        </w:tc>
        <w:tc>
          <w:tcPr>
            <w:tcW w:w="1440" w:type="dxa"/>
            <w:tcBorders>
              <w:top w:val="nil"/>
              <w:left w:val="nil"/>
              <w:bottom w:val="nil"/>
              <w:right w:val="nil"/>
            </w:tcBorders>
          </w:tcPr>
          <w:p w14:paraId="52FA2631" w14:textId="7B4F184E" w:rsidR="002E01D4" w:rsidRPr="00FD0CA3" w:rsidRDefault="002E01D4" w:rsidP="002E01D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1,714</w:t>
            </w:r>
          </w:p>
        </w:tc>
        <w:tc>
          <w:tcPr>
            <w:tcW w:w="1440" w:type="dxa"/>
            <w:tcBorders>
              <w:top w:val="nil"/>
              <w:left w:val="nil"/>
              <w:bottom w:val="nil"/>
              <w:right w:val="nil"/>
            </w:tcBorders>
          </w:tcPr>
          <w:p w14:paraId="6198124C" w14:textId="24645FA0" w:rsidR="002E01D4" w:rsidRPr="00FD0CA3" w:rsidRDefault="002E01D4" w:rsidP="002E01D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445</w:t>
            </w:r>
          </w:p>
        </w:tc>
        <w:tc>
          <w:tcPr>
            <w:tcW w:w="1440" w:type="dxa"/>
            <w:tcBorders>
              <w:top w:val="nil"/>
              <w:left w:val="nil"/>
              <w:bottom w:val="nil"/>
              <w:right w:val="nil"/>
            </w:tcBorders>
          </w:tcPr>
          <w:p w14:paraId="2202C80D" w14:textId="1E699480" w:rsidR="002E01D4" w:rsidRPr="00FD0CA3" w:rsidRDefault="002E01D4" w:rsidP="002E01D4">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tcPr>
          <w:p w14:paraId="5FC1576A" w14:textId="78134A3C" w:rsidR="002E01D4" w:rsidRPr="00FD0CA3" w:rsidRDefault="002E01D4" w:rsidP="002E01D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271</w:t>
            </w:r>
          </w:p>
        </w:tc>
        <w:tc>
          <w:tcPr>
            <w:tcW w:w="1440" w:type="dxa"/>
            <w:tcBorders>
              <w:top w:val="nil"/>
              <w:left w:val="nil"/>
              <w:bottom w:val="nil"/>
              <w:right w:val="nil"/>
            </w:tcBorders>
          </w:tcPr>
          <w:p w14:paraId="17435C4B" w14:textId="1713CE2B" w:rsidR="002E01D4" w:rsidRPr="00FD0CA3" w:rsidRDefault="002E01D4" w:rsidP="002E01D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2,924</w:t>
            </w:r>
          </w:p>
        </w:tc>
      </w:tr>
      <w:tr w:rsidR="007124B5" w:rsidRPr="00FD0CA3" w14:paraId="6D8CDBF2" w14:textId="77777777" w:rsidTr="002E01D4">
        <w:trPr>
          <w:cantSplit/>
        </w:trPr>
        <w:tc>
          <w:tcPr>
            <w:tcW w:w="3960" w:type="dxa"/>
          </w:tcPr>
          <w:p w14:paraId="27BF238A" w14:textId="77777777" w:rsidR="007124B5" w:rsidRPr="00FD0CA3" w:rsidRDefault="007124B5" w:rsidP="007124B5">
            <w:pPr>
              <w:spacing w:line="350" w:lineRule="exact"/>
              <w:jc w:val="both"/>
              <w:rPr>
                <w:rFonts w:asciiTheme="minorHAnsi" w:hAnsiTheme="minorHAnsi" w:cstheme="minorHAnsi"/>
                <w:sz w:val="22"/>
                <w:szCs w:val="22"/>
              </w:rPr>
            </w:pPr>
            <w:r w:rsidRPr="00FD0CA3">
              <w:rPr>
                <w:rFonts w:asciiTheme="minorHAnsi" w:hAnsiTheme="minorHAnsi" w:cstheme="minorHAnsi"/>
                <w:sz w:val="22"/>
                <w:szCs w:val="22"/>
              </w:rPr>
              <w:t>Disposals/write-off</w:t>
            </w:r>
          </w:p>
        </w:tc>
        <w:tc>
          <w:tcPr>
            <w:tcW w:w="1440" w:type="dxa"/>
            <w:tcBorders>
              <w:top w:val="nil"/>
              <w:left w:val="nil"/>
              <w:bottom w:val="nil"/>
              <w:right w:val="nil"/>
            </w:tcBorders>
            <w:vAlign w:val="bottom"/>
          </w:tcPr>
          <w:p w14:paraId="6AC325B8" w14:textId="0F226549" w:rsidR="007124B5" w:rsidRPr="00FD0CA3" w:rsidRDefault="007124B5" w:rsidP="007124B5">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r w:rsidR="002E01D4" w:rsidRPr="00FD0CA3">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5B8AF3B6" w14:textId="4538757E" w:rsidR="007124B5" w:rsidRPr="00FD0CA3" w:rsidRDefault="007124B5" w:rsidP="007124B5">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r w:rsidR="002E01D4" w:rsidRPr="00FD0CA3">
              <w:rPr>
                <w:rFonts w:asciiTheme="minorHAnsi" w:hAnsiTheme="minorHAnsi" w:cstheme="minorHAnsi"/>
                <w:sz w:val="22"/>
                <w:szCs w:val="22"/>
              </w:rPr>
              <w:t xml:space="preserve"> </w:t>
            </w:r>
          </w:p>
        </w:tc>
        <w:tc>
          <w:tcPr>
            <w:tcW w:w="1440" w:type="dxa"/>
            <w:tcBorders>
              <w:top w:val="nil"/>
              <w:left w:val="nil"/>
              <w:bottom w:val="nil"/>
              <w:right w:val="nil"/>
            </w:tcBorders>
          </w:tcPr>
          <w:p w14:paraId="7CB46E39" w14:textId="4DE4753B" w:rsidR="007124B5" w:rsidRPr="00FD0CA3" w:rsidRDefault="007124B5" w:rsidP="007124B5">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(3,511)</w:t>
            </w:r>
          </w:p>
        </w:tc>
        <w:tc>
          <w:tcPr>
            <w:tcW w:w="1440" w:type="dxa"/>
            <w:tcBorders>
              <w:top w:val="nil"/>
              <w:left w:val="nil"/>
              <w:bottom w:val="nil"/>
              <w:right w:val="nil"/>
            </w:tcBorders>
          </w:tcPr>
          <w:p w14:paraId="30F56A22" w14:textId="50724514" w:rsidR="007124B5" w:rsidRPr="00FD0CA3" w:rsidRDefault="007124B5" w:rsidP="007124B5">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(136)</w:t>
            </w:r>
          </w:p>
        </w:tc>
        <w:tc>
          <w:tcPr>
            <w:tcW w:w="1440" w:type="dxa"/>
            <w:tcBorders>
              <w:top w:val="nil"/>
              <w:left w:val="nil"/>
              <w:bottom w:val="nil"/>
              <w:right w:val="nil"/>
            </w:tcBorders>
          </w:tcPr>
          <w:p w14:paraId="51F563B5" w14:textId="017B577F" w:rsidR="007124B5" w:rsidRPr="00FD0CA3" w:rsidRDefault="007124B5" w:rsidP="007124B5">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w:t>
            </w:r>
            <w:r w:rsidR="002E01D4" w:rsidRPr="00FD0CA3">
              <w:rPr>
                <w:rFonts w:asciiTheme="minorHAnsi" w:hAnsiTheme="minorHAnsi" w:cstheme="minorHAnsi"/>
                <w:sz w:val="22"/>
                <w:szCs w:val="22"/>
              </w:rPr>
              <w:t xml:space="preserve">  </w:t>
            </w:r>
          </w:p>
        </w:tc>
        <w:tc>
          <w:tcPr>
            <w:tcW w:w="1440" w:type="dxa"/>
            <w:tcBorders>
              <w:top w:val="nil"/>
              <w:left w:val="nil"/>
              <w:bottom w:val="nil"/>
              <w:right w:val="nil"/>
            </w:tcBorders>
          </w:tcPr>
          <w:p w14:paraId="4DFEE9EC" w14:textId="4DDF8664" w:rsidR="007124B5" w:rsidRPr="00FD0CA3" w:rsidRDefault="007124B5" w:rsidP="007124B5">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(71)</w:t>
            </w:r>
          </w:p>
        </w:tc>
        <w:tc>
          <w:tcPr>
            <w:tcW w:w="1440" w:type="dxa"/>
            <w:tcBorders>
              <w:top w:val="nil"/>
              <w:left w:val="nil"/>
              <w:bottom w:val="nil"/>
              <w:right w:val="nil"/>
            </w:tcBorders>
          </w:tcPr>
          <w:p w14:paraId="4760F467" w14:textId="133389DD" w:rsidR="007124B5" w:rsidRPr="00FD0CA3" w:rsidRDefault="007124B5" w:rsidP="007124B5">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(3,718)</w:t>
            </w:r>
          </w:p>
        </w:tc>
      </w:tr>
      <w:tr w:rsidR="002E01D4" w:rsidRPr="00FD0CA3" w14:paraId="2343692B" w14:textId="77777777" w:rsidTr="002E01D4">
        <w:trPr>
          <w:cantSplit/>
        </w:trPr>
        <w:tc>
          <w:tcPr>
            <w:tcW w:w="3960" w:type="dxa"/>
          </w:tcPr>
          <w:p w14:paraId="02F799C8" w14:textId="77777777" w:rsidR="002E01D4" w:rsidRPr="00BD08F9" w:rsidRDefault="002E01D4" w:rsidP="002E01D4">
            <w:pPr>
              <w:spacing w:line="340" w:lineRule="exact"/>
              <w:ind w:left="156" w:hanging="156"/>
              <w:rPr>
                <w:rFonts w:asciiTheme="minorHAnsi" w:hAnsiTheme="minorHAnsi" w:cstheme="minorHAnsi"/>
                <w:sz w:val="22"/>
                <w:szCs w:val="22"/>
              </w:rPr>
            </w:pPr>
            <w:r w:rsidRPr="00BD08F9">
              <w:rPr>
                <w:rFonts w:asciiTheme="minorHAnsi" w:hAnsiTheme="minorHAnsi" w:cstheme="minorHAnsi"/>
                <w:sz w:val="22"/>
                <w:szCs w:val="22"/>
              </w:rPr>
              <w:t>Transferred from right-of-use assets</w:t>
            </w:r>
          </w:p>
          <w:p w14:paraId="24E494A2" w14:textId="71CFBF2E" w:rsidR="002E01D4" w:rsidRPr="00BD08F9" w:rsidRDefault="002E01D4" w:rsidP="002E01D4">
            <w:pPr>
              <w:spacing w:line="350" w:lineRule="exact"/>
              <w:ind w:left="156" w:hanging="156"/>
              <w:rPr>
                <w:rFonts w:asciiTheme="minorHAnsi" w:hAnsiTheme="minorHAnsi" w:cstheme="minorHAnsi"/>
                <w:sz w:val="22"/>
                <w:szCs w:val="22"/>
              </w:rPr>
            </w:pPr>
            <w:r w:rsidRPr="00BD08F9">
              <w:rPr>
                <w:rFonts w:asciiTheme="minorHAnsi" w:hAnsiTheme="minorHAnsi" w:cstheme="minorHAnsi"/>
                <w:sz w:val="22"/>
                <w:szCs w:val="22"/>
              </w:rPr>
              <w:t>(Note 18)</w:t>
            </w:r>
          </w:p>
        </w:tc>
        <w:tc>
          <w:tcPr>
            <w:tcW w:w="1440" w:type="dxa"/>
            <w:tcBorders>
              <w:top w:val="nil"/>
              <w:left w:val="nil"/>
              <w:bottom w:val="nil"/>
              <w:right w:val="nil"/>
            </w:tcBorders>
            <w:vAlign w:val="bottom"/>
          </w:tcPr>
          <w:p w14:paraId="7026C1C5" w14:textId="35946C73" w:rsidR="002E01D4" w:rsidRPr="00FD0CA3" w:rsidRDefault="002E01D4" w:rsidP="002E01D4">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19E4A83E" w14:textId="22004468" w:rsidR="002E01D4" w:rsidRPr="00FD0CA3" w:rsidRDefault="002E01D4" w:rsidP="002E01D4">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741707CB" w14:textId="7F4D1741" w:rsidR="002E01D4" w:rsidRPr="00FD0CA3" w:rsidRDefault="002E01D4" w:rsidP="002E01D4">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3292FC92" w14:textId="4B8211C6" w:rsidR="002E01D4" w:rsidRPr="00FD0CA3" w:rsidRDefault="002E01D4" w:rsidP="002E01D4">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tcPr>
          <w:p w14:paraId="63695570" w14:textId="77777777" w:rsidR="002E01D4" w:rsidRPr="00FD0CA3" w:rsidRDefault="002E01D4" w:rsidP="002E01D4">
            <w:pPr>
              <w:tabs>
                <w:tab w:val="decimal" w:pos="1062"/>
              </w:tabs>
              <w:spacing w:line="350" w:lineRule="exact"/>
              <w:ind w:right="12"/>
              <w:jc w:val="right"/>
              <w:rPr>
                <w:rFonts w:asciiTheme="minorHAnsi" w:hAnsiTheme="minorHAnsi" w:cstheme="minorHAnsi"/>
                <w:sz w:val="22"/>
                <w:szCs w:val="22"/>
              </w:rPr>
            </w:pPr>
          </w:p>
          <w:p w14:paraId="4BF03066" w14:textId="5A5E016B" w:rsidR="002E01D4" w:rsidRPr="00FD0CA3" w:rsidRDefault="002E01D4" w:rsidP="002E01D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3,390</w:t>
            </w:r>
          </w:p>
        </w:tc>
        <w:tc>
          <w:tcPr>
            <w:tcW w:w="1440" w:type="dxa"/>
            <w:tcBorders>
              <w:top w:val="nil"/>
              <w:left w:val="nil"/>
              <w:bottom w:val="nil"/>
              <w:right w:val="nil"/>
            </w:tcBorders>
          </w:tcPr>
          <w:p w14:paraId="639F7378" w14:textId="77777777" w:rsidR="002E01D4" w:rsidRPr="00FD0CA3" w:rsidRDefault="002E01D4" w:rsidP="002E01D4">
            <w:pPr>
              <w:tabs>
                <w:tab w:val="decimal" w:pos="1062"/>
              </w:tabs>
              <w:spacing w:line="350" w:lineRule="exact"/>
              <w:ind w:right="12"/>
              <w:rPr>
                <w:rFonts w:asciiTheme="minorHAnsi" w:hAnsiTheme="minorHAnsi" w:cstheme="minorHAnsi"/>
                <w:sz w:val="22"/>
                <w:szCs w:val="22"/>
              </w:rPr>
            </w:pPr>
          </w:p>
          <w:p w14:paraId="587D9E35" w14:textId="16194CAE" w:rsidR="002E01D4" w:rsidRPr="00FD0CA3" w:rsidRDefault="002E01D4" w:rsidP="002E01D4">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tcPr>
          <w:p w14:paraId="05D7854C" w14:textId="77777777" w:rsidR="002E01D4" w:rsidRPr="00FD0CA3" w:rsidRDefault="002E01D4" w:rsidP="002E01D4">
            <w:pPr>
              <w:tabs>
                <w:tab w:val="decimal" w:pos="1062"/>
              </w:tabs>
              <w:spacing w:line="350" w:lineRule="exact"/>
              <w:ind w:right="12"/>
              <w:jc w:val="right"/>
              <w:rPr>
                <w:rFonts w:asciiTheme="minorHAnsi" w:hAnsiTheme="minorHAnsi" w:cstheme="minorHAnsi"/>
                <w:sz w:val="22"/>
                <w:szCs w:val="22"/>
              </w:rPr>
            </w:pPr>
          </w:p>
          <w:p w14:paraId="662B3955" w14:textId="487684F5" w:rsidR="002E01D4" w:rsidRPr="00FD0CA3" w:rsidRDefault="002E01D4" w:rsidP="002E01D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3,390</w:t>
            </w:r>
          </w:p>
        </w:tc>
      </w:tr>
      <w:tr w:rsidR="002E01D4" w:rsidRPr="00FD0CA3" w14:paraId="0C23F2E6" w14:textId="77777777" w:rsidTr="00990F0A">
        <w:trPr>
          <w:cantSplit/>
        </w:trPr>
        <w:tc>
          <w:tcPr>
            <w:tcW w:w="3960" w:type="dxa"/>
          </w:tcPr>
          <w:p w14:paraId="4FDECC86" w14:textId="77777777" w:rsidR="002E01D4" w:rsidRPr="00FD0CA3" w:rsidRDefault="002E01D4" w:rsidP="002E01D4">
            <w:pPr>
              <w:spacing w:line="350" w:lineRule="exact"/>
              <w:ind w:left="156" w:hanging="156"/>
              <w:rPr>
                <w:rFonts w:asciiTheme="minorHAnsi" w:hAnsiTheme="minorHAnsi" w:cstheme="minorHAnsi"/>
                <w:sz w:val="22"/>
                <w:szCs w:val="22"/>
                <w:cs/>
              </w:rPr>
            </w:pPr>
            <w:r w:rsidRPr="00FD0CA3">
              <w:rPr>
                <w:rFonts w:asciiTheme="minorHAnsi" w:hAnsiTheme="minorHAnsi" w:cstheme="minorHAnsi"/>
                <w:sz w:val="22"/>
                <w:szCs w:val="22"/>
              </w:rPr>
              <w:t>Transfers in (out)</w:t>
            </w:r>
          </w:p>
        </w:tc>
        <w:tc>
          <w:tcPr>
            <w:tcW w:w="1440" w:type="dxa"/>
            <w:tcBorders>
              <w:top w:val="nil"/>
              <w:left w:val="nil"/>
              <w:bottom w:val="nil"/>
              <w:right w:val="nil"/>
            </w:tcBorders>
            <w:vAlign w:val="bottom"/>
          </w:tcPr>
          <w:p w14:paraId="31590307" w14:textId="1A1143D5" w:rsidR="002E01D4" w:rsidRPr="00FD0CA3" w:rsidRDefault="002E01D4" w:rsidP="002E01D4">
            <w:pPr>
              <w:pBdr>
                <w:bottom w:val="sing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tcPr>
          <w:p w14:paraId="3ED5EEEC" w14:textId="2B1919CE" w:rsidR="002E01D4" w:rsidRPr="00FD0CA3" w:rsidRDefault="002E01D4" w:rsidP="002E01D4">
            <w:pPr>
              <w:pBdr>
                <w:bottom w:val="single" w:sz="4"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60,579</w:t>
            </w:r>
          </w:p>
        </w:tc>
        <w:tc>
          <w:tcPr>
            <w:tcW w:w="1440" w:type="dxa"/>
            <w:tcBorders>
              <w:top w:val="nil"/>
              <w:left w:val="nil"/>
              <w:bottom w:val="nil"/>
              <w:right w:val="nil"/>
            </w:tcBorders>
          </w:tcPr>
          <w:p w14:paraId="303BA33C" w14:textId="7CFFBDF0" w:rsidR="002E01D4" w:rsidRPr="00FD0CA3" w:rsidRDefault="002E01D4" w:rsidP="002E01D4">
            <w:pPr>
              <w:pBdr>
                <w:bottom w:val="single" w:sz="4"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83,119</w:t>
            </w:r>
          </w:p>
        </w:tc>
        <w:tc>
          <w:tcPr>
            <w:tcW w:w="1440" w:type="dxa"/>
            <w:tcBorders>
              <w:top w:val="nil"/>
              <w:left w:val="nil"/>
              <w:bottom w:val="nil"/>
              <w:right w:val="nil"/>
            </w:tcBorders>
          </w:tcPr>
          <w:p w14:paraId="7AF203EB" w14:textId="7A2692AD" w:rsidR="002E01D4" w:rsidRPr="00FD0CA3" w:rsidRDefault="002E01D4" w:rsidP="002E01D4">
            <w:pPr>
              <w:pBdr>
                <w:bottom w:val="single" w:sz="4"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1,433</w:t>
            </w:r>
          </w:p>
        </w:tc>
        <w:tc>
          <w:tcPr>
            <w:tcW w:w="1440" w:type="dxa"/>
            <w:tcBorders>
              <w:top w:val="nil"/>
              <w:left w:val="nil"/>
              <w:bottom w:val="nil"/>
              <w:right w:val="nil"/>
            </w:tcBorders>
            <w:vAlign w:val="bottom"/>
          </w:tcPr>
          <w:p w14:paraId="318D4762" w14:textId="4C1DD491" w:rsidR="002E01D4" w:rsidRPr="00FD0CA3" w:rsidRDefault="002E01D4" w:rsidP="002E01D4">
            <w:pPr>
              <w:pBdr>
                <w:bottom w:val="sing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tcPr>
          <w:p w14:paraId="13F83B91" w14:textId="0CD89D7A" w:rsidR="002E01D4" w:rsidRPr="00FD0CA3" w:rsidRDefault="002E01D4" w:rsidP="002E01D4">
            <w:pPr>
              <w:pBdr>
                <w:bottom w:val="single" w:sz="4"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(145,131)</w:t>
            </w:r>
          </w:p>
        </w:tc>
        <w:tc>
          <w:tcPr>
            <w:tcW w:w="1440" w:type="dxa"/>
            <w:tcBorders>
              <w:top w:val="nil"/>
              <w:left w:val="nil"/>
              <w:bottom w:val="nil"/>
              <w:right w:val="nil"/>
            </w:tcBorders>
            <w:vAlign w:val="bottom"/>
          </w:tcPr>
          <w:p w14:paraId="3511EFA9" w14:textId="1FC0FBB2" w:rsidR="002E01D4" w:rsidRPr="00FD0CA3" w:rsidRDefault="002E01D4" w:rsidP="002E01D4">
            <w:pPr>
              <w:pBdr>
                <w:bottom w:val="sing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r>
      <w:tr w:rsidR="002E01D4" w:rsidRPr="00FD0CA3" w14:paraId="189BA52B" w14:textId="77777777" w:rsidTr="002E01D4">
        <w:trPr>
          <w:cantSplit/>
        </w:trPr>
        <w:tc>
          <w:tcPr>
            <w:tcW w:w="3960" w:type="dxa"/>
          </w:tcPr>
          <w:p w14:paraId="5A2A267D" w14:textId="1828D931" w:rsidR="002E01D4" w:rsidRPr="00FD0CA3" w:rsidRDefault="002E01D4" w:rsidP="002E01D4">
            <w:pPr>
              <w:spacing w:line="350" w:lineRule="exact"/>
              <w:rPr>
                <w:rFonts w:asciiTheme="minorHAnsi" w:hAnsiTheme="minorHAnsi" w:cstheme="minorHAnsi"/>
                <w:sz w:val="22"/>
                <w:szCs w:val="22"/>
              </w:rPr>
            </w:pPr>
            <w:r w:rsidRPr="00FD0CA3">
              <w:rPr>
                <w:rFonts w:asciiTheme="minorHAnsi" w:hAnsiTheme="minorHAnsi" w:cstheme="minorHAnsi"/>
                <w:sz w:val="22"/>
                <w:szCs w:val="22"/>
              </w:rPr>
              <w:t xml:space="preserve">As </w:t>
            </w:r>
            <w:proofErr w:type="gramStart"/>
            <w:r w:rsidRPr="00FD0CA3">
              <w:rPr>
                <w:rFonts w:asciiTheme="minorHAnsi" w:hAnsiTheme="minorHAnsi" w:cstheme="minorHAnsi"/>
                <w:sz w:val="22"/>
                <w:szCs w:val="22"/>
              </w:rPr>
              <w:t>at</w:t>
            </w:r>
            <w:proofErr w:type="gramEnd"/>
            <w:r w:rsidRPr="00FD0CA3">
              <w:rPr>
                <w:rFonts w:asciiTheme="minorHAnsi" w:hAnsiTheme="minorHAnsi" w:cstheme="minorHAnsi"/>
                <w:sz w:val="22"/>
                <w:szCs w:val="22"/>
              </w:rPr>
              <w:t xml:space="preserve"> 31 December </w:t>
            </w:r>
            <w:r w:rsidRPr="00FD0CA3">
              <w:rPr>
                <w:rFonts w:asciiTheme="minorHAnsi" w:hAnsiTheme="minorHAnsi" w:cstheme="minorHAnsi"/>
                <w:sz w:val="22"/>
                <w:szCs w:val="22"/>
                <w:cs/>
              </w:rPr>
              <w:t>202</w:t>
            </w:r>
            <w:r w:rsidRPr="00FD0CA3">
              <w:rPr>
                <w:rFonts w:asciiTheme="minorHAnsi" w:hAnsiTheme="minorHAnsi" w:cstheme="minorHAnsi"/>
                <w:sz w:val="22"/>
                <w:szCs w:val="22"/>
              </w:rPr>
              <w:t>5</w:t>
            </w:r>
          </w:p>
        </w:tc>
        <w:tc>
          <w:tcPr>
            <w:tcW w:w="1440" w:type="dxa"/>
            <w:tcBorders>
              <w:top w:val="nil"/>
              <w:left w:val="nil"/>
              <w:bottom w:val="nil"/>
              <w:right w:val="nil"/>
            </w:tcBorders>
          </w:tcPr>
          <w:p w14:paraId="1E136773" w14:textId="3431F1B4" w:rsidR="002E01D4" w:rsidRPr="00FD0CA3" w:rsidRDefault="002E01D4" w:rsidP="002E01D4">
            <w:pPr>
              <w:pBdr>
                <w:bottom w:val="single" w:sz="4"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120,920</w:t>
            </w:r>
          </w:p>
        </w:tc>
        <w:tc>
          <w:tcPr>
            <w:tcW w:w="1440" w:type="dxa"/>
            <w:tcBorders>
              <w:top w:val="nil"/>
              <w:left w:val="nil"/>
              <w:bottom w:val="nil"/>
              <w:right w:val="nil"/>
            </w:tcBorders>
          </w:tcPr>
          <w:p w14:paraId="697458AD" w14:textId="7B125DFB" w:rsidR="002E01D4" w:rsidRPr="00FD0CA3" w:rsidRDefault="002E01D4" w:rsidP="002E01D4">
            <w:pPr>
              <w:pBdr>
                <w:bottom w:val="single" w:sz="4"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417,083</w:t>
            </w:r>
          </w:p>
        </w:tc>
        <w:tc>
          <w:tcPr>
            <w:tcW w:w="1440" w:type="dxa"/>
            <w:tcBorders>
              <w:top w:val="nil"/>
              <w:left w:val="nil"/>
              <w:bottom w:val="nil"/>
              <w:right w:val="nil"/>
            </w:tcBorders>
          </w:tcPr>
          <w:p w14:paraId="2F7AE401" w14:textId="0AAC4CFD" w:rsidR="002E01D4" w:rsidRPr="00FD0CA3" w:rsidRDefault="002E01D4" w:rsidP="002E01D4">
            <w:pPr>
              <w:pBdr>
                <w:bottom w:val="single" w:sz="4"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432,734</w:t>
            </w:r>
          </w:p>
        </w:tc>
        <w:tc>
          <w:tcPr>
            <w:tcW w:w="1440" w:type="dxa"/>
            <w:tcBorders>
              <w:top w:val="nil"/>
              <w:left w:val="nil"/>
              <w:bottom w:val="nil"/>
              <w:right w:val="nil"/>
            </w:tcBorders>
          </w:tcPr>
          <w:p w14:paraId="1889B735" w14:textId="0F12417B" w:rsidR="002E01D4" w:rsidRPr="00FD0CA3" w:rsidRDefault="002E01D4" w:rsidP="002E01D4">
            <w:pPr>
              <w:pBdr>
                <w:bottom w:val="single" w:sz="4"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39,199</w:t>
            </w:r>
          </w:p>
        </w:tc>
        <w:tc>
          <w:tcPr>
            <w:tcW w:w="1440" w:type="dxa"/>
            <w:tcBorders>
              <w:top w:val="nil"/>
              <w:left w:val="nil"/>
              <w:bottom w:val="nil"/>
              <w:right w:val="nil"/>
            </w:tcBorders>
          </w:tcPr>
          <w:p w14:paraId="7646329C" w14:textId="4A66CEAB" w:rsidR="002E01D4" w:rsidRPr="00FD0CA3" w:rsidRDefault="002E01D4" w:rsidP="002E01D4">
            <w:pPr>
              <w:pBdr>
                <w:bottom w:val="single" w:sz="4"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8,951</w:t>
            </w:r>
          </w:p>
        </w:tc>
        <w:tc>
          <w:tcPr>
            <w:tcW w:w="1440" w:type="dxa"/>
            <w:tcBorders>
              <w:top w:val="nil"/>
              <w:left w:val="nil"/>
              <w:bottom w:val="nil"/>
              <w:right w:val="nil"/>
            </w:tcBorders>
          </w:tcPr>
          <w:p w14:paraId="7E107A03" w14:textId="65135ECB" w:rsidR="002E01D4" w:rsidRPr="00FD0CA3" w:rsidRDefault="002E01D4" w:rsidP="002E01D4">
            <w:pPr>
              <w:pBdr>
                <w:bottom w:val="single" w:sz="4"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202</w:t>
            </w:r>
          </w:p>
        </w:tc>
        <w:tc>
          <w:tcPr>
            <w:tcW w:w="1440" w:type="dxa"/>
            <w:tcBorders>
              <w:top w:val="nil"/>
              <w:left w:val="nil"/>
              <w:bottom w:val="nil"/>
              <w:right w:val="nil"/>
            </w:tcBorders>
          </w:tcPr>
          <w:p w14:paraId="5925C24B" w14:textId="3328886F" w:rsidR="002E01D4" w:rsidRPr="00FD0CA3" w:rsidRDefault="002E01D4" w:rsidP="002E01D4">
            <w:pPr>
              <w:pBdr>
                <w:bottom w:val="single" w:sz="4"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1,019,089</w:t>
            </w:r>
          </w:p>
        </w:tc>
      </w:tr>
      <w:tr w:rsidR="002E01D4" w:rsidRPr="00FD0CA3" w14:paraId="56A514BF" w14:textId="77777777">
        <w:trPr>
          <w:cantSplit/>
        </w:trPr>
        <w:tc>
          <w:tcPr>
            <w:tcW w:w="3960" w:type="dxa"/>
          </w:tcPr>
          <w:p w14:paraId="13D48A3A" w14:textId="77777777" w:rsidR="002E01D4" w:rsidRPr="00FD0CA3" w:rsidRDefault="002E01D4" w:rsidP="002E01D4">
            <w:pPr>
              <w:spacing w:line="350" w:lineRule="exact"/>
              <w:jc w:val="both"/>
              <w:rPr>
                <w:rFonts w:asciiTheme="minorHAnsi" w:hAnsiTheme="minorHAnsi" w:cstheme="minorHAnsi"/>
                <w:b/>
                <w:bCs/>
                <w:sz w:val="22"/>
                <w:szCs w:val="22"/>
                <w:cs/>
              </w:rPr>
            </w:pPr>
            <w:r w:rsidRPr="00FD0CA3">
              <w:rPr>
                <w:rFonts w:asciiTheme="minorHAnsi" w:hAnsiTheme="minorHAnsi" w:cstheme="minorHAnsi"/>
                <w:b/>
                <w:bCs/>
                <w:sz w:val="22"/>
                <w:szCs w:val="22"/>
              </w:rPr>
              <w:t>Accumulated depreciation:</w:t>
            </w:r>
          </w:p>
        </w:tc>
        <w:tc>
          <w:tcPr>
            <w:tcW w:w="1440" w:type="dxa"/>
            <w:tcBorders>
              <w:top w:val="nil"/>
              <w:left w:val="nil"/>
              <w:bottom w:val="nil"/>
              <w:right w:val="nil"/>
            </w:tcBorders>
          </w:tcPr>
          <w:p w14:paraId="5BC7A005" w14:textId="77777777" w:rsidR="002E01D4" w:rsidRPr="00FD0CA3" w:rsidRDefault="002E01D4" w:rsidP="002E01D4">
            <w:pPr>
              <w:tabs>
                <w:tab w:val="decimal" w:pos="1062"/>
              </w:tabs>
              <w:spacing w:line="350" w:lineRule="exact"/>
              <w:ind w:right="12"/>
              <w:rPr>
                <w:rFonts w:asciiTheme="minorHAnsi" w:hAnsiTheme="minorHAnsi" w:cstheme="minorHAnsi"/>
                <w:sz w:val="22"/>
                <w:szCs w:val="22"/>
              </w:rPr>
            </w:pPr>
          </w:p>
        </w:tc>
        <w:tc>
          <w:tcPr>
            <w:tcW w:w="1440" w:type="dxa"/>
            <w:tcBorders>
              <w:top w:val="nil"/>
              <w:left w:val="nil"/>
              <w:bottom w:val="nil"/>
              <w:right w:val="nil"/>
            </w:tcBorders>
          </w:tcPr>
          <w:p w14:paraId="1452CE90" w14:textId="77777777" w:rsidR="002E01D4" w:rsidRPr="00FD0CA3" w:rsidRDefault="002E01D4" w:rsidP="002E01D4">
            <w:pPr>
              <w:tabs>
                <w:tab w:val="decimal" w:pos="1062"/>
              </w:tabs>
              <w:spacing w:line="350" w:lineRule="exact"/>
              <w:ind w:right="12"/>
              <w:rPr>
                <w:rFonts w:asciiTheme="minorHAnsi" w:hAnsiTheme="minorHAnsi" w:cstheme="minorHAnsi"/>
                <w:sz w:val="22"/>
                <w:szCs w:val="22"/>
              </w:rPr>
            </w:pPr>
          </w:p>
        </w:tc>
        <w:tc>
          <w:tcPr>
            <w:tcW w:w="1440" w:type="dxa"/>
            <w:tcBorders>
              <w:top w:val="nil"/>
              <w:left w:val="nil"/>
              <w:bottom w:val="nil"/>
              <w:right w:val="nil"/>
            </w:tcBorders>
          </w:tcPr>
          <w:p w14:paraId="47CB2F9F" w14:textId="77777777" w:rsidR="002E01D4" w:rsidRPr="00FD0CA3" w:rsidRDefault="002E01D4" w:rsidP="002E01D4">
            <w:pPr>
              <w:tabs>
                <w:tab w:val="decimal" w:pos="1062"/>
              </w:tabs>
              <w:spacing w:line="350" w:lineRule="exact"/>
              <w:ind w:right="12"/>
              <w:rPr>
                <w:rFonts w:asciiTheme="minorHAnsi" w:hAnsiTheme="minorHAnsi" w:cstheme="minorHAnsi"/>
                <w:sz w:val="22"/>
                <w:szCs w:val="22"/>
              </w:rPr>
            </w:pPr>
          </w:p>
        </w:tc>
        <w:tc>
          <w:tcPr>
            <w:tcW w:w="1440" w:type="dxa"/>
            <w:tcBorders>
              <w:top w:val="nil"/>
              <w:left w:val="nil"/>
              <w:bottom w:val="nil"/>
              <w:right w:val="nil"/>
            </w:tcBorders>
          </w:tcPr>
          <w:p w14:paraId="58EEC146" w14:textId="77777777" w:rsidR="002E01D4" w:rsidRPr="00FD0CA3" w:rsidRDefault="002E01D4" w:rsidP="002E01D4">
            <w:pPr>
              <w:tabs>
                <w:tab w:val="decimal" w:pos="1062"/>
              </w:tabs>
              <w:spacing w:line="350" w:lineRule="exact"/>
              <w:ind w:right="12"/>
              <w:rPr>
                <w:rFonts w:asciiTheme="minorHAnsi" w:hAnsiTheme="minorHAnsi" w:cstheme="minorHAnsi"/>
                <w:sz w:val="22"/>
                <w:szCs w:val="22"/>
              </w:rPr>
            </w:pPr>
          </w:p>
        </w:tc>
        <w:tc>
          <w:tcPr>
            <w:tcW w:w="1440" w:type="dxa"/>
            <w:tcBorders>
              <w:top w:val="nil"/>
              <w:left w:val="nil"/>
              <w:bottom w:val="nil"/>
              <w:right w:val="nil"/>
            </w:tcBorders>
          </w:tcPr>
          <w:p w14:paraId="5A798474" w14:textId="77777777" w:rsidR="002E01D4" w:rsidRPr="00FD0CA3" w:rsidRDefault="002E01D4" w:rsidP="002E01D4">
            <w:pPr>
              <w:tabs>
                <w:tab w:val="decimal" w:pos="1062"/>
              </w:tabs>
              <w:spacing w:line="350" w:lineRule="exact"/>
              <w:ind w:right="12"/>
              <w:rPr>
                <w:rFonts w:asciiTheme="minorHAnsi" w:hAnsiTheme="minorHAnsi" w:cstheme="minorHAnsi"/>
                <w:sz w:val="22"/>
                <w:szCs w:val="22"/>
              </w:rPr>
            </w:pPr>
          </w:p>
        </w:tc>
        <w:tc>
          <w:tcPr>
            <w:tcW w:w="1440" w:type="dxa"/>
            <w:tcBorders>
              <w:top w:val="nil"/>
              <w:left w:val="nil"/>
              <w:bottom w:val="nil"/>
              <w:right w:val="nil"/>
            </w:tcBorders>
          </w:tcPr>
          <w:p w14:paraId="02DB30CF" w14:textId="77777777" w:rsidR="002E01D4" w:rsidRPr="00FD0CA3" w:rsidRDefault="002E01D4" w:rsidP="002E01D4">
            <w:pPr>
              <w:tabs>
                <w:tab w:val="decimal" w:pos="1062"/>
              </w:tabs>
              <w:spacing w:line="350" w:lineRule="exact"/>
              <w:ind w:right="12"/>
              <w:rPr>
                <w:rFonts w:asciiTheme="minorHAnsi" w:hAnsiTheme="minorHAnsi" w:cstheme="minorHAnsi"/>
                <w:sz w:val="22"/>
                <w:szCs w:val="22"/>
              </w:rPr>
            </w:pPr>
          </w:p>
        </w:tc>
        <w:tc>
          <w:tcPr>
            <w:tcW w:w="1440" w:type="dxa"/>
            <w:tcBorders>
              <w:top w:val="nil"/>
              <w:left w:val="nil"/>
              <w:bottom w:val="nil"/>
              <w:right w:val="nil"/>
            </w:tcBorders>
          </w:tcPr>
          <w:p w14:paraId="2DEC206F" w14:textId="77777777" w:rsidR="002E01D4" w:rsidRPr="00FD0CA3" w:rsidRDefault="002E01D4" w:rsidP="002E01D4">
            <w:pPr>
              <w:tabs>
                <w:tab w:val="decimal" w:pos="1062"/>
              </w:tabs>
              <w:spacing w:line="350" w:lineRule="exact"/>
              <w:ind w:right="12"/>
              <w:rPr>
                <w:rFonts w:asciiTheme="minorHAnsi" w:hAnsiTheme="minorHAnsi" w:cstheme="minorHAnsi"/>
                <w:sz w:val="22"/>
                <w:szCs w:val="22"/>
              </w:rPr>
            </w:pPr>
          </w:p>
        </w:tc>
      </w:tr>
      <w:tr w:rsidR="002E01D4" w:rsidRPr="00FD0CA3" w14:paraId="0E2B860E" w14:textId="77777777" w:rsidTr="00990F0A">
        <w:trPr>
          <w:cantSplit/>
        </w:trPr>
        <w:tc>
          <w:tcPr>
            <w:tcW w:w="3960" w:type="dxa"/>
          </w:tcPr>
          <w:p w14:paraId="1619CCBD" w14:textId="710A4A0E" w:rsidR="002E01D4" w:rsidRPr="00FD0CA3" w:rsidRDefault="002E01D4" w:rsidP="002E01D4">
            <w:pPr>
              <w:spacing w:line="350" w:lineRule="exact"/>
              <w:jc w:val="both"/>
              <w:rPr>
                <w:rFonts w:asciiTheme="minorHAnsi" w:hAnsiTheme="minorHAnsi" w:cstheme="minorHAnsi"/>
                <w:sz w:val="22"/>
                <w:szCs w:val="22"/>
              </w:rPr>
            </w:pPr>
            <w:r w:rsidRPr="00FD0CA3">
              <w:rPr>
                <w:rFonts w:asciiTheme="minorHAnsi" w:hAnsiTheme="minorHAnsi" w:cstheme="minorHAnsi"/>
                <w:sz w:val="22"/>
                <w:szCs w:val="22"/>
              </w:rPr>
              <w:t xml:space="preserve">As </w:t>
            </w:r>
            <w:proofErr w:type="gramStart"/>
            <w:r w:rsidRPr="00FD0CA3">
              <w:rPr>
                <w:rFonts w:asciiTheme="minorHAnsi" w:hAnsiTheme="minorHAnsi" w:cstheme="minorHAnsi"/>
                <w:sz w:val="22"/>
                <w:szCs w:val="22"/>
              </w:rPr>
              <w:t>at</w:t>
            </w:r>
            <w:proofErr w:type="gramEnd"/>
            <w:r w:rsidRPr="00FD0CA3">
              <w:rPr>
                <w:rFonts w:asciiTheme="minorHAnsi" w:hAnsiTheme="minorHAnsi" w:cstheme="minorHAnsi"/>
                <w:sz w:val="22"/>
                <w:szCs w:val="22"/>
              </w:rPr>
              <w:t xml:space="preserve"> 1 January 2024</w:t>
            </w:r>
          </w:p>
        </w:tc>
        <w:tc>
          <w:tcPr>
            <w:tcW w:w="1440" w:type="dxa"/>
            <w:tcBorders>
              <w:top w:val="nil"/>
              <w:left w:val="nil"/>
              <w:bottom w:val="nil"/>
              <w:right w:val="nil"/>
            </w:tcBorders>
            <w:vAlign w:val="bottom"/>
          </w:tcPr>
          <w:p w14:paraId="76D030F8" w14:textId="063BD263" w:rsidR="002E01D4" w:rsidRPr="00FD0CA3" w:rsidRDefault="002E01D4" w:rsidP="002E01D4">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tcPr>
          <w:p w14:paraId="2BF390C8" w14:textId="60307B8E" w:rsidR="002E01D4" w:rsidRPr="00FD0CA3" w:rsidRDefault="002E01D4" w:rsidP="002E01D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203,333</w:t>
            </w:r>
          </w:p>
        </w:tc>
        <w:tc>
          <w:tcPr>
            <w:tcW w:w="1440" w:type="dxa"/>
            <w:tcBorders>
              <w:top w:val="nil"/>
              <w:left w:val="nil"/>
              <w:bottom w:val="nil"/>
              <w:right w:val="nil"/>
            </w:tcBorders>
          </w:tcPr>
          <w:p w14:paraId="3A0617B5" w14:textId="3F00D692" w:rsidR="002E01D4" w:rsidRPr="00FD0CA3" w:rsidRDefault="002E01D4" w:rsidP="002E01D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293,291</w:t>
            </w:r>
          </w:p>
        </w:tc>
        <w:tc>
          <w:tcPr>
            <w:tcW w:w="1440" w:type="dxa"/>
            <w:tcBorders>
              <w:top w:val="nil"/>
              <w:left w:val="nil"/>
              <w:bottom w:val="nil"/>
              <w:right w:val="nil"/>
            </w:tcBorders>
          </w:tcPr>
          <w:p w14:paraId="16C8466F" w14:textId="1E346CAB" w:rsidR="002E01D4" w:rsidRPr="00FD0CA3" w:rsidRDefault="002E01D4" w:rsidP="002E01D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28,681</w:t>
            </w:r>
          </w:p>
        </w:tc>
        <w:tc>
          <w:tcPr>
            <w:tcW w:w="1440" w:type="dxa"/>
            <w:tcBorders>
              <w:top w:val="nil"/>
              <w:left w:val="nil"/>
              <w:bottom w:val="nil"/>
              <w:right w:val="nil"/>
            </w:tcBorders>
          </w:tcPr>
          <w:p w14:paraId="1C42D556" w14:textId="5C39967D" w:rsidR="002E01D4" w:rsidRPr="00FD0CA3" w:rsidRDefault="002E01D4" w:rsidP="002E01D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5,094</w:t>
            </w:r>
          </w:p>
        </w:tc>
        <w:tc>
          <w:tcPr>
            <w:tcW w:w="1440" w:type="dxa"/>
            <w:tcBorders>
              <w:top w:val="nil"/>
              <w:left w:val="nil"/>
              <w:bottom w:val="nil"/>
              <w:right w:val="nil"/>
            </w:tcBorders>
            <w:vAlign w:val="bottom"/>
          </w:tcPr>
          <w:p w14:paraId="4AFF02E2" w14:textId="20C62B03" w:rsidR="002E01D4" w:rsidRPr="00FD0CA3" w:rsidRDefault="002E01D4" w:rsidP="002E01D4">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tcPr>
          <w:p w14:paraId="341E6C3F" w14:textId="7F7F4EF1" w:rsidR="002E01D4" w:rsidRPr="00FD0CA3" w:rsidRDefault="002E01D4" w:rsidP="002E01D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530,399</w:t>
            </w:r>
          </w:p>
        </w:tc>
      </w:tr>
      <w:tr w:rsidR="002E01D4" w:rsidRPr="00FD0CA3" w14:paraId="6E215D5D" w14:textId="77777777" w:rsidTr="00990F0A">
        <w:trPr>
          <w:cantSplit/>
        </w:trPr>
        <w:tc>
          <w:tcPr>
            <w:tcW w:w="3960" w:type="dxa"/>
          </w:tcPr>
          <w:p w14:paraId="36C28068" w14:textId="77777777" w:rsidR="002E01D4" w:rsidRPr="00FD0CA3" w:rsidRDefault="002E01D4" w:rsidP="002E01D4">
            <w:pPr>
              <w:spacing w:line="350" w:lineRule="exact"/>
              <w:rPr>
                <w:rFonts w:asciiTheme="minorHAnsi" w:hAnsiTheme="minorHAnsi" w:cstheme="minorHAnsi"/>
                <w:sz w:val="22"/>
                <w:szCs w:val="22"/>
              </w:rPr>
            </w:pPr>
            <w:r w:rsidRPr="00FD0CA3">
              <w:rPr>
                <w:rFonts w:asciiTheme="minorHAnsi" w:hAnsiTheme="minorHAnsi" w:cstheme="minorHAnsi"/>
                <w:sz w:val="22"/>
                <w:szCs w:val="22"/>
              </w:rPr>
              <w:t>Depreciation for the year</w:t>
            </w:r>
          </w:p>
        </w:tc>
        <w:tc>
          <w:tcPr>
            <w:tcW w:w="1440" w:type="dxa"/>
            <w:tcBorders>
              <w:top w:val="nil"/>
              <w:left w:val="nil"/>
              <w:bottom w:val="nil"/>
              <w:right w:val="nil"/>
            </w:tcBorders>
            <w:vAlign w:val="bottom"/>
          </w:tcPr>
          <w:p w14:paraId="5EC4EDE5" w14:textId="48C0F8DA" w:rsidR="002E01D4" w:rsidRPr="00FD0CA3" w:rsidRDefault="002E01D4" w:rsidP="002E01D4">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tcPr>
          <w:p w14:paraId="43E75B68" w14:textId="0D867F8F" w:rsidR="002E01D4" w:rsidRPr="00FD0CA3" w:rsidRDefault="002E01D4" w:rsidP="002E01D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10,158</w:t>
            </w:r>
          </w:p>
        </w:tc>
        <w:tc>
          <w:tcPr>
            <w:tcW w:w="1440" w:type="dxa"/>
            <w:tcBorders>
              <w:top w:val="nil"/>
              <w:left w:val="nil"/>
              <w:bottom w:val="nil"/>
              <w:right w:val="nil"/>
            </w:tcBorders>
          </w:tcPr>
          <w:p w14:paraId="1DAA903B" w14:textId="7BD84D0A" w:rsidR="002E01D4" w:rsidRPr="00FD0CA3" w:rsidRDefault="002E01D4" w:rsidP="002E01D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13,102</w:t>
            </w:r>
          </w:p>
        </w:tc>
        <w:tc>
          <w:tcPr>
            <w:tcW w:w="1440" w:type="dxa"/>
            <w:tcBorders>
              <w:top w:val="nil"/>
              <w:left w:val="nil"/>
              <w:bottom w:val="nil"/>
              <w:right w:val="nil"/>
            </w:tcBorders>
          </w:tcPr>
          <w:p w14:paraId="336BED0B" w14:textId="34106C66" w:rsidR="002E01D4" w:rsidRPr="00FD0CA3" w:rsidRDefault="002E01D4" w:rsidP="002E01D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3,714</w:t>
            </w:r>
          </w:p>
        </w:tc>
        <w:tc>
          <w:tcPr>
            <w:tcW w:w="1440" w:type="dxa"/>
            <w:tcBorders>
              <w:top w:val="nil"/>
              <w:left w:val="nil"/>
              <w:bottom w:val="nil"/>
              <w:right w:val="nil"/>
            </w:tcBorders>
          </w:tcPr>
          <w:p w14:paraId="4E718F05" w14:textId="751B50F4" w:rsidR="002E01D4" w:rsidRPr="00FD0CA3" w:rsidRDefault="002E01D4" w:rsidP="002E01D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167</w:t>
            </w:r>
          </w:p>
        </w:tc>
        <w:tc>
          <w:tcPr>
            <w:tcW w:w="1440" w:type="dxa"/>
            <w:tcBorders>
              <w:top w:val="nil"/>
              <w:left w:val="nil"/>
              <w:bottom w:val="nil"/>
              <w:right w:val="nil"/>
            </w:tcBorders>
            <w:vAlign w:val="bottom"/>
          </w:tcPr>
          <w:p w14:paraId="75888C5A" w14:textId="05CF24B5" w:rsidR="002E01D4" w:rsidRPr="00FD0CA3" w:rsidRDefault="002E01D4" w:rsidP="002E01D4">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tcPr>
          <w:p w14:paraId="127D5B39" w14:textId="24133003" w:rsidR="002E01D4" w:rsidRPr="00FD0CA3" w:rsidRDefault="002E01D4" w:rsidP="002E01D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27,141</w:t>
            </w:r>
          </w:p>
        </w:tc>
      </w:tr>
      <w:tr w:rsidR="002E01D4" w:rsidRPr="00FD0CA3" w14:paraId="4DDA52F9" w14:textId="77777777">
        <w:trPr>
          <w:cantSplit/>
        </w:trPr>
        <w:tc>
          <w:tcPr>
            <w:tcW w:w="3960" w:type="dxa"/>
          </w:tcPr>
          <w:p w14:paraId="1107B9D1" w14:textId="77777777" w:rsidR="002E01D4" w:rsidRPr="00FD0CA3" w:rsidRDefault="002E01D4" w:rsidP="002E01D4">
            <w:pPr>
              <w:spacing w:line="350" w:lineRule="exact"/>
              <w:ind w:left="156" w:hanging="156"/>
              <w:rPr>
                <w:rFonts w:asciiTheme="minorHAnsi" w:hAnsiTheme="minorHAnsi" w:cstheme="minorHAnsi"/>
                <w:sz w:val="22"/>
                <w:szCs w:val="22"/>
              </w:rPr>
            </w:pPr>
            <w:r w:rsidRPr="00FD0CA3">
              <w:rPr>
                <w:rFonts w:asciiTheme="minorHAnsi" w:hAnsiTheme="minorHAnsi" w:cstheme="minorHAnsi"/>
                <w:sz w:val="22"/>
                <w:szCs w:val="22"/>
              </w:rPr>
              <w:t>Depreciation on disposals/ write-off</w:t>
            </w:r>
          </w:p>
        </w:tc>
        <w:tc>
          <w:tcPr>
            <w:tcW w:w="1440" w:type="dxa"/>
            <w:tcBorders>
              <w:top w:val="nil"/>
              <w:left w:val="nil"/>
              <w:bottom w:val="nil"/>
              <w:right w:val="nil"/>
            </w:tcBorders>
            <w:vAlign w:val="bottom"/>
          </w:tcPr>
          <w:p w14:paraId="7070324E" w14:textId="58D6AC20" w:rsidR="002E01D4" w:rsidRPr="00FD0CA3" w:rsidRDefault="002E01D4" w:rsidP="002E01D4">
            <w:pPr>
              <w:pBdr>
                <w:bottom w:val="sing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1B46E10F" w14:textId="351E7006" w:rsidR="002E01D4" w:rsidRPr="00FD0CA3" w:rsidRDefault="002E01D4" w:rsidP="002E01D4">
            <w:pPr>
              <w:pBdr>
                <w:bottom w:val="sing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w:t>
            </w:r>
          </w:p>
        </w:tc>
        <w:tc>
          <w:tcPr>
            <w:tcW w:w="1440" w:type="dxa"/>
            <w:tcBorders>
              <w:top w:val="nil"/>
              <w:left w:val="nil"/>
              <w:bottom w:val="nil"/>
              <w:right w:val="nil"/>
            </w:tcBorders>
            <w:vAlign w:val="bottom"/>
          </w:tcPr>
          <w:p w14:paraId="0934C6B5" w14:textId="6BBC5E69" w:rsidR="002E01D4" w:rsidRPr="00FD0CA3" w:rsidRDefault="002E01D4" w:rsidP="002E01D4">
            <w:pPr>
              <w:pBdr>
                <w:bottom w:val="single" w:sz="4"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(8,525)</w:t>
            </w:r>
          </w:p>
        </w:tc>
        <w:tc>
          <w:tcPr>
            <w:tcW w:w="1440" w:type="dxa"/>
            <w:tcBorders>
              <w:top w:val="nil"/>
              <w:left w:val="nil"/>
              <w:bottom w:val="nil"/>
              <w:right w:val="nil"/>
            </w:tcBorders>
            <w:vAlign w:val="bottom"/>
          </w:tcPr>
          <w:p w14:paraId="48B7C174" w14:textId="347EBFE2" w:rsidR="002E01D4" w:rsidRPr="00FD0CA3" w:rsidRDefault="002E01D4" w:rsidP="002E01D4">
            <w:pPr>
              <w:pBdr>
                <w:bottom w:val="single" w:sz="4"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(1,277)</w:t>
            </w:r>
          </w:p>
        </w:tc>
        <w:tc>
          <w:tcPr>
            <w:tcW w:w="1440" w:type="dxa"/>
            <w:tcBorders>
              <w:top w:val="nil"/>
              <w:left w:val="nil"/>
              <w:bottom w:val="nil"/>
              <w:right w:val="nil"/>
            </w:tcBorders>
            <w:vAlign w:val="bottom"/>
          </w:tcPr>
          <w:p w14:paraId="4C8565B8" w14:textId="4CE45DB1" w:rsidR="002E01D4" w:rsidRPr="00FD0CA3" w:rsidRDefault="002E01D4" w:rsidP="002E01D4">
            <w:pPr>
              <w:pBdr>
                <w:bottom w:val="sing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349C10DF" w14:textId="3ABA983F" w:rsidR="002E01D4" w:rsidRPr="00FD0CA3" w:rsidRDefault="002E01D4" w:rsidP="002E01D4">
            <w:pPr>
              <w:pBdr>
                <w:bottom w:val="sing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62400A5C" w14:textId="39FE7C1B" w:rsidR="002E01D4" w:rsidRPr="00FD0CA3" w:rsidRDefault="002E01D4" w:rsidP="002E01D4">
            <w:pPr>
              <w:pBdr>
                <w:bottom w:val="single" w:sz="4"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(9,802)</w:t>
            </w:r>
          </w:p>
        </w:tc>
      </w:tr>
      <w:tr w:rsidR="002E01D4" w:rsidRPr="00FD0CA3" w14:paraId="36B3C83E" w14:textId="77777777" w:rsidTr="00990F0A">
        <w:trPr>
          <w:cantSplit/>
        </w:trPr>
        <w:tc>
          <w:tcPr>
            <w:tcW w:w="3960" w:type="dxa"/>
          </w:tcPr>
          <w:p w14:paraId="48DFEF80" w14:textId="4097BD56" w:rsidR="002E01D4" w:rsidRPr="00FD0CA3" w:rsidRDefault="002E01D4" w:rsidP="002E01D4">
            <w:pPr>
              <w:spacing w:line="350" w:lineRule="exact"/>
              <w:jc w:val="both"/>
              <w:rPr>
                <w:rFonts w:asciiTheme="minorHAnsi" w:hAnsiTheme="minorHAnsi" w:cstheme="minorHAnsi"/>
                <w:sz w:val="22"/>
                <w:szCs w:val="22"/>
              </w:rPr>
            </w:pPr>
            <w:r w:rsidRPr="00FD0CA3">
              <w:rPr>
                <w:rFonts w:asciiTheme="minorHAnsi" w:hAnsiTheme="minorHAnsi" w:cstheme="minorHAnsi"/>
                <w:sz w:val="22"/>
                <w:szCs w:val="22"/>
              </w:rPr>
              <w:t xml:space="preserve">As </w:t>
            </w:r>
            <w:proofErr w:type="gramStart"/>
            <w:r w:rsidRPr="00FD0CA3">
              <w:rPr>
                <w:rFonts w:asciiTheme="minorHAnsi" w:hAnsiTheme="minorHAnsi" w:cstheme="minorHAnsi"/>
                <w:sz w:val="22"/>
                <w:szCs w:val="22"/>
              </w:rPr>
              <w:t>at</w:t>
            </w:r>
            <w:proofErr w:type="gramEnd"/>
            <w:r w:rsidRPr="00FD0CA3">
              <w:rPr>
                <w:rFonts w:asciiTheme="minorHAnsi" w:hAnsiTheme="minorHAnsi" w:cstheme="minorHAnsi"/>
                <w:sz w:val="22"/>
                <w:szCs w:val="22"/>
              </w:rPr>
              <w:t xml:space="preserve"> 31 December </w:t>
            </w:r>
            <w:r w:rsidRPr="00FD0CA3">
              <w:rPr>
                <w:rFonts w:asciiTheme="minorHAnsi" w:hAnsiTheme="minorHAnsi" w:cstheme="minorHAnsi"/>
                <w:sz w:val="22"/>
                <w:szCs w:val="22"/>
                <w:cs/>
              </w:rPr>
              <w:t>202</w:t>
            </w:r>
            <w:r w:rsidRPr="00FD0CA3">
              <w:rPr>
                <w:rFonts w:asciiTheme="minorHAnsi" w:hAnsiTheme="minorHAnsi" w:cstheme="minorHAnsi"/>
                <w:sz w:val="22"/>
                <w:szCs w:val="22"/>
              </w:rPr>
              <w:t>4</w:t>
            </w:r>
          </w:p>
        </w:tc>
        <w:tc>
          <w:tcPr>
            <w:tcW w:w="1440" w:type="dxa"/>
            <w:tcBorders>
              <w:top w:val="nil"/>
              <w:left w:val="nil"/>
              <w:bottom w:val="nil"/>
              <w:right w:val="nil"/>
            </w:tcBorders>
            <w:vAlign w:val="bottom"/>
          </w:tcPr>
          <w:p w14:paraId="51F3ED2C" w14:textId="691A1385" w:rsidR="002E01D4" w:rsidRPr="00FD0CA3" w:rsidRDefault="002E01D4" w:rsidP="002E01D4">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tcPr>
          <w:p w14:paraId="15DE8B80" w14:textId="65E0CBD7" w:rsidR="002E01D4" w:rsidRPr="00FD0CA3" w:rsidRDefault="002E01D4" w:rsidP="002E01D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213,491</w:t>
            </w:r>
          </w:p>
        </w:tc>
        <w:tc>
          <w:tcPr>
            <w:tcW w:w="1440" w:type="dxa"/>
            <w:tcBorders>
              <w:top w:val="nil"/>
              <w:left w:val="nil"/>
              <w:bottom w:val="nil"/>
              <w:right w:val="nil"/>
            </w:tcBorders>
          </w:tcPr>
          <w:p w14:paraId="159A712A" w14:textId="16E9FDC2" w:rsidR="002E01D4" w:rsidRPr="00FD0CA3" w:rsidRDefault="002E01D4" w:rsidP="002E01D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297,868</w:t>
            </w:r>
          </w:p>
        </w:tc>
        <w:tc>
          <w:tcPr>
            <w:tcW w:w="1440" w:type="dxa"/>
            <w:tcBorders>
              <w:top w:val="nil"/>
              <w:left w:val="nil"/>
              <w:bottom w:val="nil"/>
              <w:right w:val="nil"/>
            </w:tcBorders>
          </w:tcPr>
          <w:p w14:paraId="60F40C8E" w14:textId="2C929E86" w:rsidR="002E01D4" w:rsidRPr="00FD0CA3" w:rsidRDefault="002E01D4" w:rsidP="002E01D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31,118</w:t>
            </w:r>
          </w:p>
        </w:tc>
        <w:tc>
          <w:tcPr>
            <w:tcW w:w="1440" w:type="dxa"/>
            <w:tcBorders>
              <w:top w:val="nil"/>
              <w:left w:val="nil"/>
              <w:bottom w:val="nil"/>
              <w:right w:val="nil"/>
            </w:tcBorders>
          </w:tcPr>
          <w:p w14:paraId="0D929B8D" w14:textId="74443CA1" w:rsidR="002E01D4" w:rsidRPr="00FD0CA3" w:rsidRDefault="002E01D4" w:rsidP="002E01D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5,261</w:t>
            </w:r>
          </w:p>
        </w:tc>
        <w:tc>
          <w:tcPr>
            <w:tcW w:w="1440" w:type="dxa"/>
            <w:tcBorders>
              <w:top w:val="nil"/>
              <w:left w:val="nil"/>
              <w:bottom w:val="nil"/>
              <w:right w:val="nil"/>
            </w:tcBorders>
            <w:vAlign w:val="bottom"/>
          </w:tcPr>
          <w:p w14:paraId="4C661C48" w14:textId="04AF9102" w:rsidR="002E01D4" w:rsidRPr="00FD0CA3" w:rsidRDefault="002E01D4" w:rsidP="002E01D4">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tcPr>
          <w:p w14:paraId="0457C882" w14:textId="2D6CB0E0" w:rsidR="002E01D4" w:rsidRPr="00FD0CA3" w:rsidRDefault="002E01D4" w:rsidP="002E01D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547,738</w:t>
            </w:r>
          </w:p>
        </w:tc>
      </w:tr>
      <w:tr w:rsidR="002E01D4" w:rsidRPr="00FD0CA3" w14:paraId="776FE2F6" w14:textId="77777777" w:rsidTr="002E01D4">
        <w:trPr>
          <w:cantSplit/>
        </w:trPr>
        <w:tc>
          <w:tcPr>
            <w:tcW w:w="3960" w:type="dxa"/>
          </w:tcPr>
          <w:p w14:paraId="2A15C206" w14:textId="77777777" w:rsidR="002E01D4" w:rsidRPr="00FD0CA3" w:rsidRDefault="002E01D4" w:rsidP="002E01D4">
            <w:pPr>
              <w:spacing w:line="350" w:lineRule="exact"/>
              <w:rPr>
                <w:rFonts w:asciiTheme="minorHAnsi" w:hAnsiTheme="minorHAnsi" w:cstheme="minorHAnsi"/>
                <w:sz w:val="22"/>
                <w:szCs w:val="22"/>
              </w:rPr>
            </w:pPr>
            <w:r w:rsidRPr="00FD0CA3">
              <w:rPr>
                <w:rFonts w:asciiTheme="minorHAnsi" w:hAnsiTheme="minorHAnsi" w:cstheme="minorHAnsi"/>
                <w:sz w:val="22"/>
                <w:szCs w:val="22"/>
              </w:rPr>
              <w:lastRenderedPageBreak/>
              <w:t>Depreciation for the year</w:t>
            </w:r>
          </w:p>
        </w:tc>
        <w:tc>
          <w:tcPr>
            <w:tcW w:w="1440" w:type="dxa"/>
            <w:tcBorders>
              <w:top w:val="nil"/>
              <w:left w:val="nil"/>
              <w:bottom w:val="nil"/>
              <w:right w:val="nil"/>
            </w:tcBorders>
            <w:vAlign w:val="bottom"/>
          </w:tcPr>
          <w:p w14:paraId="1FC12F4E" w14:textId="476D54B8" w:rsidR="002E01D4" w:rsidRPr="00FD0CA3" w:rsidRDefault="002E01D4" w:rsidP="002E01D4">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tcPr>
          <w:p w14:paraId="514095FB" w14:textId="101C3108" w:rsidR="002E01D4" w:rsidRPr="00FD0CA3" w:rsidRDefault="002E01D4" w:rsidP="002E01D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13,431</w:t>
            </w:r>
          </w:p>
        </w:tc>
        <w:tc>
          <w:tcPr>
            <w:tcW w:w="1440" w:type="dxa"/>
            <w:tcBorders>
              <w:top w:val="nil"/>
              <w:left w:val="nil"/>
              <w:bottom w:val="nil"/>
              <w:right w:val="nil"/>
            </w:tcBorders>
          </w:tcPr>
          <w:p w14:paraId="35C6A570" w14:textId="063975A8" w:rsidR="002E01D4" w:rsidRPr="00FD0CA3" w:rsidRDefault="002E01D4" w:rsidP="002E01D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18,097</w:t>
            </w:r>
          </w:p>
        </w:tc>
        <w:tc>
          <w:tcPr>
            <w:tcW w:w="1440" w:type="dxa"/>
            <w:tcBorders>
              <w:top w:val="nil"/>
              <w:left w:val="nil"/>
              <w:bottom w:val="nil"/>
              <w:right w:val="nil"/>
            </w:tcBorders>
          </w:tcPr>
          <w:p w14:paraId="20C578B4" w14:textId="2DDD69B7" w:rsidR="002E01D4" w:rsidRPr="00FD0CA3" w:rsidRDefault="002E01D4" w:rsidP="002E01D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3,256</w:t>
            </w:r>
          </w:p>
        </w:tc>
        <w:tc>
          <w:tcPr>
            <w:tcW w:w="1440" w:type="dxa"/>
            <w:tcBorders>
              <w:top w:val="nil"/>
              <w:left w:val="nil"/>
              <w:bottom w:val="nil"/>
              <w:right w:val="nil"/>
            </w:tcBorders>
          </w:tcPr>
          <w:p w14:paraId="52B46203" w14:textId="1FFCC2AB" w:rsidR="002E01D4" w:rsidRPr="00FD0CA3" w:rsidRDefault="002E01D4" w:rsidP="002E01D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92</w:t>
            </w:r>
          </w:p>
        </w:tc>
        <w:tc>
          <w:tcPr>
            <w:tcW w:w="1440" w:type="dxa"/>
            <w:tcBorders>
              <w:top w:val="nil"/>
              <w:left w:val="nil"/>
              <w:bottom w:val="nil"/>
              <w:right w:val="nil"/>
            </w:tcBorders>
            <w:vAlign w:val="bottom"/>
          </w:tcPr>
          <w:p w14:paraId="6D20F803" w14:textId="59BE9E06" w:rsidR="002E01D4" w:rsidRPr="00FD0CA3" w:rsidRDefault="002E01D4" w:rsidP="002E01D4">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tcPr>
          <w:p w14:paraId="24D76CA6" w14:textId="1FAB7146" w:rsidR="002E01D4" w:rsidRPr="00FD0CA3" w:rsidRDefault="002E01D4" w:rsidP="002E01D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34,876</w:t>
            </w:r>
          </w:p>
        </w:tc>
      </w:tr>
      <w:tr w:rsidR="002E01D4" w:rsidRPr="00FD0CA3" w14:paraId="273A3441" w14:textId="77777777" w:rsidTr="002E01D4">
        <w:trPr>
          <w:cantSplit/>
        </w:trPr>
        <w:tc>
          <w:tcPr>
            <w:tcW w:w="3960" w:type="dxa"/>
          </w:tcPr>
          <w:p w14:paraId="1A62DC39" w14:textId="77777777" w:rsidR="002E01D4" w:rsidRPr="00FD0CA3" w:rsidRDefault="002E01D4" w:rsidP="002E01D4">
            <w:pPr>
              <w:spacing w:line="350" w:lineRule="exact"/>
              <w:ind w:left="156" w:hanging="156"/>
              <w:rPr>
                <w:rFonts w:asciiTheme="minorHAnsi" w:hAnsiTheme="minorHAnsi" w:cstheme="minorHAnsi"/>
                <w:sz w:val="22"/>
                <w:szCs w:val="22"/>
                <w:cs/>
              </w:rPr>
            </w:pPr>
            <w:r w:rsidRPr="00FD0CA3">
              <w:rPr>
                <w:rFonts w:asciiTheme="minorHAnsi" w:hAnsiTheme="minorHAnsi" w:cstheme="minorHAnsi"/>
                <w:sz w:val="22"/>
                <w:szCs w:val="22"/>
              </w:rPr>
              <w:t>Depreciation on disposals/ write-off</w:t>
            </w:r>
          </w:p>
        </w:tc>
        <w:tc>
          <w:tcPr>
            <w:tcW w:w="1440" w:type="dxa"/>
            <w:tcBorders>
              <w:top w:val="nil"/>
              <w:left w:val="nil"/>
              <w:bottom w:val="nil"/>
              <w:right w:val="nil"/>
            </w:tcBorders>
            <w:vAlign w:val="bottom"/>
          </w:tcPr>
          <w:p w14:paraId="5DA73D10" w14:textId="7079FE17" w:rsidR="002E01D4" w:rsidRPr="00FD0CA3" w:rsidRDefault="002E01D4" w:rsidP="006A5F5D">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73DE7E27" w14:textId="3607C1DA" w:rsidR="002E01D4" w:rsidRPr="00FD0CA3" w:rsidRDefault="002E01D4" w:rsidP="006A5F5D">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tcPr>
          <w:p w14:paraId="399A9B39" w14:textId="6AC62538" w:rsidR="002E01D4" w:rsidRPr="00FD0CA3" w:rsidRDefault="002E01D4" w:rsidP="006A5F5D">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(3,42</w:t>
            </w:r>
            <w:r w:rsidR="00FD033D">
              <w:rPr>
                <w:rFonts w:asciiTheme="minorHAnsi" w:hAnsiTheme="minorHAnsi" w:cstheme="minorHAnsi"/>
                <w:sz w:val="22"/>
                <w:szCs w:val="22"/>
              </w:rPr>
              <w:t>4</w:t>
            </w:r>
            <w:r w:rsidRPr="00FD0CA3">
              <w:rPr>
                <w:rFonts w:asciiTheme="minorHAnsi" w:hAnsiTheme="minorHAnsi" w:cstheme="minorHAnsi"/>
                <w:sz w:val="22"/>
                <w:szCs w:val="22"/>
              </w:rPr>
              <w:t>)</w:t>
            </w:r>
          </w:p>
        </w:tc>
        <w:tc>
          <w:tcPr>
            <w:tcW w:w="1440" w:type="dxa"/>
            <w:tcBorders>
              <w:top w:val="nil"/>
              <w:left w:val="nil"/>
              <w:bottom w:val="nil"/>
              <w:right w:val="nil"/>
            </w:tcBorders>
          </w:tcPr>
          <w:p w14:paraId="7B41B9B0" w14:textId="3EB26D75" w:rsidR="002E01D4" w:rsidRPr="00FD0CA3" w:rsidRDefault="002E01D4" w:rsidP="006A5F5D">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(136)</w:t>
            </w:r>
          </w:p>
        </w:tc>
        <w:tc>
          <w:tcPr>
            <w:tcW w:w="1440" w:type="dxa"/>
            <w:tcBorders>
              <w:top w:val="nil"/>
              <w:left w:val="nil"/>
              <w:bottom w:val="nil"/>
              <w:right w:val="nil"/>
            </w:tcBorders>
            <w:vAlign w:val="bottom"/>
          </w:tcPr>
          <w:p w14:paraId="237D88EE" w14:textId="3C41EC8D" w:rsidR="002E01D4" w:rsidRPr="00FD0CA3" w:rsidRDefault="002E01D4" w:rsidP="006A5F5D">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21FACCD5" w14:textId="0F604286" w:rsidR="002E01D4" w:rsidRPr="00FD0CA3" w:rsidRDefault="002E01D4" w:rsidP="006A5F5D">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tcPr>
          <w:p w14:paraId="2D90CDF6" w14:textId="5D1AC498" w:rsidR="002E01D4" w:rsidRPr="00FD0CA3" w:rsidRDefault="002E01D4" w:rsidP="006A5F5D">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(3,560)</w:t>
            </w:r>
          </w:p>
        </w:tc>
      </w:tr>
      <w:tr w:rsidR="002E01D4" w:rsidRPr="00FD0CA3" w14:paraId="19F9E967" w14:textId="77777777" w:rsidTr="002E01D4">
        <w:trPr>
          <w:cantSplit/>
        </w:trPr>
        <w:tc>
          <w:tcPr>
            <w:tcW w:w="3960" w:type="dxa"/>
          </w:tcPr>
          <w:p w14:paraId="5164381C" w14:textId="77777777" w:rsidR="002E01D4" w:rsidRPr="00524AFB" w:rsidRDefault="002E01D4" w:rsidP="002E01D4">
            <w:pPr>
              <w:spacing w:line="340" w:lineRule="exact"/>
              <w:ind w:left="156" w:hanging="156"/>
              <w:rPr>
                <w:rFonts w:asciiTheme="minorHAnsi" w:hAnsiTheme="minorHAnsi" w:cstheme="minorHAnsi"/>
                <w:sz w:val="22"/>
                <w:szCs w:val="22"/>
              </w:rPr>
            </w:pPr>
            <w:r w:rsidRPr="00524AFB">
              <w:rPr>
                <w:rFonts w:asciiTheme="minorHAnsi" w:hAnsiTheme="minorHAnsi" w:cstheme="minorHAnsi"/>
                <w:sz w:val="22"/>
                <w:szCs w:val="22"/>
              </w:rPr>
              <w:t>Transferred from right-of-use assets</w:t>
            </w:r>
          </w:p>
          <w:p w14:paraId="4E5191FD" w14:textId="4659F78D" w:rsidR="002E01D4" w:rsidRPr="00FD0CA3" w:rsidRDefault="002E01D4" w:rsidP="002E01D4">
            <w:pPr>
              <w:spacing w:line="350" w:lineRule="exact"/>
              <w:jc w:val="both"/>
              <w:rPr>
                <w:rFonts w:asciiTheme="minorHAnsi" w:hAnsiTheme="minorHAnsi" w:cstheme="minorHAnsi"/>
                <w:sz w:val="22"/>
                <w:szCs w:val="22"/>
              </w:rPr>
            </w:pPr>
            <w:r w:rsidRPr="00524AFB">
              <w:rPr>
                <w:rFonts w:asciiTheme="minorHAnsi" w:hAnsiTheme="minorHAnsi" w:cstheme="minorHAnsi"/>
                <w:sz w:val="22"/>
                <w:szCs w:val="22"/>
              </w:rPr>
              <w:t>(Note 18)</w:t>
            </w:r>
          </w:p>
        </w:tc>
        <w:tc>
          <w:tcPr>
            <w:tcW w:w="1440" w:type="dxa"/>
            <w:tcBorders>
              <w:top w:val="nil"/>
              <w:left w:val="nil"/>
              <w:bottom w:val="nil"/>
              <w:right w:val="nil"/>
            </w:tcBorders>
            <w:vAlign w:val="bottom"/>
          </w:tcPr>
          <w:p w14:paraId="2A5A8355" w14:textId="3F9BC2A2" w:rsidR="002E01D4" w:rsidRPr="00FD0CA3" w:rsidRDefault="002E01D4" w:rsidP="002E01D4">
            <w:pPr>
              <w:pBdr>
                <w:bottom w:val="single" w:sz="6"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6D6D2759" w14:textId="5E931FD7" w:rsidR="002E01D4" w:rsidRPr="00FD0CA3" w:rsidRDefault="002E01D4" w:rsidP="002E01D4">
            <w:pPr>
              <w:pBdr>
                <w:bottom w:val="single" w:sz="6"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0F8B6883" w14:textId="61D637FA" w:rsidR="002E01D4" w:rsidRPr="00FD0CA3" w:rsidRDefault="002E01D4" w:rsidP="002E01D4">
            <w:pPr>
              <w:pBdr>
                <w:bottom w:val="single" w:sz="6"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vAlign w:val="bottom"/>
          </w:tcPr>
          <w:p w14:paraId="723521B5" w14:textId="786C3DC8" w:rsidR="002E01D4" w:rsidRPr="00FD0CA3" w:rsidRDefault="002E01D4" w:rsidP="002E01D4">
            <w:pPr>
              <w:pBdr>
                <w:bottom w:val="single" w:sz="6"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tcPr>
          <w:p w14:paraId="1A511301" w14:textId="77777777" w:rsidR="002E01D4" w:rsidRPr="00FD0CA3" w:rsidRDefault="002E01D4" w:rsidP="002E01D4">
            <w:pPr>
              <w:pBdr>
                <w:bottom w:val="single" w:sz="6" w:space="1" w:color="auto"/>
              </w:pBdr>
              <w:tabs>
                <w:tab w:val="decimal" w:pos="1062"/>
              </w:tabs>
              <w:spacing w:line="350" w:lineRule="exact"/>
              <w:ind w:right="12"/>
              <w:jc w:val="right"/>
              <w:rPr>
                <w:rFonts w:asciiTheme="minorHAnsi" w:hAnsiTheme="minorHAnsi" w:cstheme="minorHAnsi"/>
                <w:sz w:val="22"/>
                <w:szCs w:val="22"/>
              </w:rPr>
            </w:pPr>
          </w:p>
          <w:p w14:paraId="7B5B1ED3" w14:textId="74B336FA" w:rsidR="002E01D4" w:rsidRPr="00FD0CA3" w:rsidRDefault="002E01D4" w:rsidP="002E01D4">
            <w:pPr>
              <w:pBdr>
                <w:bottom w:val="single" w:sz="6"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3,390</w:t>
            </w:r>
          </w:p>
        </w:tc>
        <w:tc>
          <w:tcPr>
            <w:tcW w:w="1440" w:type="dxa"/>
            <w:tcBorders>
              <w:top w:val="nil"/>
              <w:left w:val="nil"/>
              <w:bottom w:val="nil"/>
              <w:right w:val="nil"/>
            </w:tcBorders>
            <w:vAlign w:val="bottom"/>
          </w:tcPr>
          <w:p w14:paraId="71BA9171" w14:textId="59B9B0CF" w:rsidR="002E01D4" w:rsidRPr="00FD0CA3" w:rsidRDefault="002E01D4" w:rsidP="002E01D4">
            <w:pPr>
              <w:pBdr>
                <w:bottom w:val="single" w:sz="6"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tcPr>
          <w:p w14:paraId="0810518A" w14:textId="77777777" w:rsidR="002E01D4" w:rsidRPr="00FD0CA3" w:rsidRDefault="002E01D4" w:rsidP="002E01D4">
            <w:pPr>
              <w:pBdr>
                <w:bottom w:val="single" w:sz="6" w:space="1" w:color="auto"/>
              </w:pBdr>
              <w:tabs>
                <w:tab w:val="decimal" w:pos="1062"/>
              </w:tabs>
              <w:spacing w:line="350" w:lineRule="exact"/>
              <w:ind w:right="12"/>
              <w:jc w:val="right"/>
              <w:rPr>
                <w:rFonts w:asciiTheme="minorHAnsi" w:hAnsiTheme="minorHAnsi" w:cstheme="minorHAnsi"/>
                <w:sz w:val="22"/>
                <w:szCs w:val="22"/>
              </w:rPr>
            </w:pPr>
          </w:p>
          <w:p w14:paraId="1D6A8195" w14:textId="3352BC58" w:rsidR="002E01D4" w:rsidRPr="00FD0CA3" w:rsidRDefault="002E01D4" w:rsidP="002E01D4">
            <w:pPr>
              <w:pBdr>
                <w:bottom w:val="single" w:sz="6"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3,390</w:t>
            </w:r>
          </w:p>
        </w:tc>
      </w:tr>
      <w:tr w:rsidR="002E01D4" w:rsidRPr="00FD0CA3" w14:paraId="01E1E720" w14:textId="77777777" w:rsidTr="00990F0A">
        <w:trPr>
          <w:cantSplit/>
        </w:trPr>
        <w:tc>
          <w:tcPr>
            <w:tcW w:w="3960" w:type="dxa"/>
          </w:tcPr>
          <w:p w14:paraId="7EF36BF0" w14:textId="1CF86223" w:rsidR="002E01D4" w:rsidRPr="00FD0CA3" w:rsidRDefault="002E01D4" w:rsidP="002E01D4">
            <w:pPr>
              <w:spacing w:line="350" w:lineRule="exact"/>
              <w:jc w:val="both"/>
              <w:rPr>
                <w:rFonts w:asciiTheme="minorHAnsi" w:hAnsiTheme="minorHAnsi" w:cstheme="minorHAnsi"/>
                <w:sz w:val="22"/>
                <w:szCs w:val="22"/>
              </w:rPr>
            </w:pPr>
            <w:r w:rsidRPr="00FD0CA3">
              <w:rPr>
                <w:rFonts w:asciiTheme="minorHAnsi" w:hAnsiTheme="minorHAnsi" w:cstheme="minorHAnsi"/>
                <w:sz w:val="22"/>
                <w:szCs w:val="22"/>
              </w:rPr>
              <w:t xml:space="preserve">As </w:t>
            </w:r>
            <w:proofErr w:type="gramStart"/>
            <w:r w:rsidRPr="00FD0CA3">
              <w:rPr>
                <w:rFonts w:asciiTheme="minorHAnsi" w:hAnsiTheme="minorHAnsi" w:cstheme="minorHAnsi"/>
                <w:sz w:val="22"/>
                <w:szCs w:val="22"/>
              </w:rPr>
              <w:t>at</w:t>
            </w:r>
            <w:proofErr w:type="gramEnd"/>
            <w:r w:rsidRPr="00FD0CA3">
              <w:rPr>
                <w:rFonts w:asciiTheme="minorHAnsi" w:hAnsiTheme="minorHAnsi" w:cstheme="minorHAnsi"/>
                <w:sz w:val="22"/>
                <w:szCs w:val="22"/>
              </w:rPr>
              <w:t xml:space="preserve"> 31 December </w:t>
            </w:r>
            <w:r w:rsidRPr="00FD0CA3">
              <w:rPr>
                <w:rFonts w:asciiTheme="minorHAnsi" w:hAnsiTheme="minorHAnsi" w:cstheme="minorHAnsi"/>
                <w:sz w:val="22"/>
                <w:szCs w:val="22"/>
                <w:cs/>
              </w:rPr>
              <w:t>202</w:t>
            </w:r>
            <w:r w:rsidRPr="00FD0CA3">
              <w:rPr>
                <w:rFonts w:asciiTheme="minorHAnsi" w:hAnsiTheme="minorHAnsi" w:cstheme="minorHAnsi"/>
                <w:sz w:val="22"/>
                <w:szCs w:val="22"/>
              </w:rPr>
              <w:t>5</w:t>
            </w:r>
          </w:p>
        </w:tc>
        <w:tc>
          <w:tcPr>
            <w:tcW w:w="1440" w:type="dxa"/>
            <w:tcBorders>
              <w:top w:val="nil"/>
              <w:left w:val="nil"/>
              <w:bottom w:val="nil"/>
              <w:right w:val="nil"/>
            </w:tcBorders>
            <w:vAlign w:val="bottom"/>
          </w:tcPr>
          <w:p w14:paraId="5B80DD95" w14:textId="426CDBE4" w:rsidR="002E01D4" w:rsidRPr="00FD0CA3" w:rsidRDefault="002E01D4" w:rsidP="002E01D4">
            <w:pPr>
              <w:pBdr>
                <w:bottom w:val="single" w:sz="6"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tcPr>
          <w:p w14:paraId="79C17FA8" w14:textId="1640D4CA" w:rsidR="002E01D4" w:rsidRPr="00FD0CA3" w:rsidRDefault="002E01D4" w:rsidP="002E01D4">
            <w:pPr>
              <w:pBdr>
                <w:bottom w:val="single" w:sz="6"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226,922</w:t>
            </w:r>
          </w:p>
        </w:tc>
        <w:tc>
          <w:tcPr>
            <w:tcW w:w="1440" w:type="dxa"/>
            <w:tcBorders>
              <w:top w:val="nil"/>
              <w:left w:val="nil"/>
              <w:bottom w:val="nil"/>
              <w:right w:val="nil"/>
            </w:tcBorders>
          </w:tcPr>
          <w:p w14:paraId="0F4B4AC4" w14:textId="683F78B5" w:rsidR="002E01D4" w:rsidRPr="00FD0CA3" w:rsidRDefault="002E01D4" w:rsidP="002E01D4">
            <w:pPr>
              <w:pBdr>
                <w:bottom w:val="single" w:sz="6"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312,541</w:t>
            </w:r>
          </w:p>
        </w:tc>
        <w:tc>
          <w:tcPr>
            <w:tcW w:w="1440" w:type="dxa"/>
            <w:tcBorders>
              <w:top w:val="nil"/>
              <w:left w:val="nil"/>
              <w:bottom w:val="nil"/>
              <w:right w:val="nil"/>
            </w:tcBorders>
          </w:tcPr>
          <w:p w14:paraId="5680090F" w14:textId="5CB68D93" w:rsidR="002E01D4" w:rsidRPr="00FD0CA3" w:rsidRDefault="002E01D4" w:rsidP="002E01D4">
            <w:pPr>
              <w:pBdr>
                <w:bottom w:val="single" w:sz="6"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34,238</w:t>
            </w:r>
          </w:p>
        </w:tc>
        <w:tc>
          <w:tcPr>
            <w:tcW w:w="1440" w:type="dxa"/>
            <w:tcBorders>
              <w:top w:val="nil"/>
              <w:left w:val="nil"/>
              <w:bottom w:val="nil"/>
              <w:right w:val="nil"/>
            </w:tcBorders>
          </w:tcPr>
          <w:p w14:paraId="08E865B6" w14:textId="259EDF4C" w:rsidR="002E01D4" w:rsidRPr="00FD0CA3" w:rsidRDefault="002E01D4" w:rsidP="002E01D4">
            <w:pPr>
              <w:pBdr>
                <w:bottom w:val="single" w:sz="6"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8,743</w:t>
            </w:r>
          </w:p>
        </w:tc>
        <w:tc>
          <w:tcPr>
            <w:tcW w:w="1440" w:type="dxa"/>
            <w:tcBorders>
              <w:top w:val="nil"/>
              <w:left w:val="nil"/>
              <w:bottom w:val="nil"/>
              <w:right w:val="nil"/>
            </w:tcBorders>
            <w:vAlign w:val="bottom"/>
          </w:tcPr>
          <w:p w14:paraId="5692A1C0" w14:textId="18E78852" w:rsidR="002E01D4" w:rsidRPr="00FD0CA3" w:rsidRDefault="002E01D4" w:rsidP="002E01D4">
            <w:pPr>
              <w:pBdr>
                <w:bottom w:val="single" w:sz="6"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Borders>
              <w:top w:val="nil"/>
              <w:left w:val="nil"/>
              <w:bottom w:val="nil"/>
              <w:right w:val="nil"/>
            </w:tcBorders>
          </w:tcPr>
          <w:p w14:paraId="52542A26" w14:textId="2AB26B30" w:rsidR="002E01D4" w:rsidRPr="00FD0CA3" w:rsidRDefault="002E01D4" w:rsidP="002E01D4">
            <w:pPr>
              <w:pBdr>
                <w:bottom w:val="single" w:sz="6"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582,444</w:t>
            </w:r>
          </w:p>
        </w:tc>
      </w:tr>
      <w:tr w:rsidR="002E01D4" w:rsidRPr="00FD0CA3" w14:paraId="341EB74D" w14:textId="77777777">
        <w:trPr>
          <w:cantSplit/>
        </w:trPr>
        <w:tc>
          <w:tcPr>
            <w:tcW w:w="3960" w:type="dxa"/>
          </w:tcPr>
          <w:p w14:paraId="526C58A4" w14:textId="77777777" w:rsidR="002E01D4" w:rsidRPr="00FD0CA3" w:rsidRDefault="002E01D4" w:rsidP="002E01D4">
            <w:pPr>
              <w:spacing w:line="350" w:lineRule="exact"/>
              <w:jc w:val="both"/>
              <w:rPr>
                <w:rFonts w:asciiTheme="minorHAnsi" w:hAnsiTheme="minorHAnsi" w:cstheme="minorHAnsi"/>
                <w:b/>
                <w:bCs/>
                <w:sz w:val="22"/>
                <w:szCs w:val="22"/>
                <w:cs/>
              </w:rPr>
            </w:pPr>
            <w:proofErr w:type="gramStart"/>
            <w:r w:rsidRPr="00FD0CA3">
              <w:rPr>
                <w:rFonts w:asciiTheme="minorHAnsi" w:hAnsiTheme="minorHAnsi" w:cstheme="minorHAnsi"/>
                <w:b/>
                <w:bCs/>
                <w:sz w:val="22"/>
                <w:szCs w:val="22"/>
              </w:rPr>
              <w:t>Net book</w:t>
            </w:r>
            <w:proofErr w:type="gramEnd"/>
            <w:r w:rsidRPr="00FD0CA3">
              <w:rPr>
                <w:rFonts w:asciiTheme="minorHAnsi" w:hAnsiTheme="minorHAnsi" w:cstheme="minorHAnsi"/>
                <w:b/>
                <w:bCs/>
                <w:sz w:val="22"/>
                <w:szCs w:val="22"/>
              </w:rPr>
              <w:t xml:space="preserve"> value:</w:t>
            </w:r>
          </w:p>
        </w:tc>
        <w:tc>
          <w:tcPr>
            <w:tcW w:w="1440" w:type="dxa"/>
            <w:tcBorders>
              <w:top w:val="nil"/>
              <w:left w:val="nil"/>
              <w:bottom w:val="nil"/>
              <w:right w:val="nil"/>
            </w:tcBorders>
          </w:tcPr>
          <w:p w14:paraId="21917741" w14:textId="77777777" w:rsidR="002E01D4" w:rsidRPr="00FD0CA3" w:rsidRDefault="002E01D4" w:rsidP="002E01D4">
            <w:pPr>
              <w:tabs>
                <w:tab w:val="decimal" w:pos="1062"/>
              </w:tabs>
              <w:spacing w:line="350" w:lineRule="exact"/>
              <w:ind w:right="12"/>
              <w:rPr>
                <w:rFonts w:asciiTheme="minorHAnsi" w:hAnsiTheme="minorHAnsi" w:cstheme="minorHAnsi"/>
                <w:sz w:val="22"/>
                <w:szCs w:val="22"/>
              </w:rPr>
            </w:pPr>
          </w:p>
        </w:tc>
        <w:tc>
          <w:tcPr>
            <w:tcW w:w="1440" w:type="dxa"/>
            <w:tcBorders>
              <w:top w:val="nil"/>
              <w:left w:val="nil"/>
              <w:bottom w:val="nil"/>
              <w:right w:val="nil"/>
            </w:tcBorders>
          </w:tcPr>
          <w:p w14:paraId="6498C3C4" w14:textId="77777777" w:rsidR="002E01D4" w:rsidRPr="00FD0CA3" w:rsidRDefault="002E01D4" w:rsidP="002E01D4">
            <w:pPr>
              <w:tabs>
                <w:tab w:val="decimal" w:pos="1062"/>
              </w:tabs>
              <w:spacing w:line="350" w:lineRule="exact"/>
              <w:ind w:right="12"/>
              <w:rPr>
                <w:rFonts w:asciiTheme="minorHAnsi" w:hAnsiTheme="minorHAnsi" w:cstheme="minorHAnsi"/>
                <w:sz w:val="22"/>
                <w:szCs w:val="22"/>
              </w:rPr>
            </w:pPr>
          </w:p>
        </w:tc>
        <w:tc>
          <w:tcPr>
            <w:tcW w:w="1440" w:type="dxa"/>
            <w:tcBorders>
              <w:top w:val="nil"/>
              <w:left w:val="nil"/>
              <w:bottom w:val="nil"/>
              <w:right w:val="nil"/>
            </w:tcBorders>
          </w:tcPr>
          <w:p w14:paraId="539B1729" w14:textId="77777777" w:rsidR="002E01D4" w:rsidRPr="00FD0CA3" w:rsidRDefault="002E01D4" w:rsidP="002E01D4">
            <w:pPr>
              <w:tabs>
                <w:tab w:val="decimal" w:pos="1062"/>
              </w:tabs>
              <w:spacing w:line="350" w:lineRule="exact"/>
              <w:ind w:right="12"/>
              <w:rPr>
                <w:rFonts w:asciiTheme="minorHAnsi" w:hAnsiTheme="minorHAnsi" w:cstheme="minorHAnsi"/>
                <w:sz w:val="22"/>
                <w:szCs w:val="22"/>
              </w:rPr>
            </w:pPr>
          </w:p>
        </w:tc>
        <w:tc>
          <w:tcPr>
            <w:tcW w:w="1440" w:type="dxa"/>
            <w:tcBorders>
              <w:top w:val="nil"/>
              <w:left w:val="nil"/>
              <w:bottom w:val="nil"/>
              <w:right w:val="nil"/>
            </w:tcBorders>
          </w:tcPr>
          <w:p w14:paraId="7FD45B61" w14:textId="77777777" w:rsidR="002E01D4" w:rsidRPr="00FD0CA3" w:rsidRDefault="002E01D4" w:rsidP="002E01D4">
            <w:pPr>
              <w:tabs>
                <w:tab w:val="decimal" w:pos="1062"/>
              </w:tabs>
              <w:spacing w:line="350" w:lineRule="exact"/>
              <w:ind w:right="12"/>
              <w:rPr>
                <w:rFonts w:asciiTheme="minorHAnsi" w:hAnsiTheme="minorHAnsi" w:cstheme="minorHAnsi"/>
                <w:sz w:val="22"/>
                <w:szCs w:val="22"/>
              </w:rPr>
            </w:pPr>
          </w:p>
        </w:tc>
        <w:tc>
          <w:tcPr>
            <w:tcW w:w="1440" w:type="dxa"/>
            <w:tcBorders>
              <w:top w:val="nil"/>
              <w:left w:val="nil"/>
              <w:bottom w:val="nil"/>
              <w:right w:val="nil"/>
            </w:tcBorders>
          </w:tcPr>
          <w:p w14:paraId="10C29020" w14:textId="77777777" w:rsidR="002E01D4" w:rsidRPr="00FD0CA3" w:rsidRDefault="002E01D4" w:rsidP="002E01D4">
            <w:pPr>
              <w:tabs>
                <w:tab w:val="decimal" w:pos="1062"/>
              </w:tabs>
              <w:spacing w:line="350" w:lineRule="exact"/>
              <w:ind w:right="12"/>
              <w:rPr>
                <w:rFonts w:asciiTheme="minorHAnsi" w:hAnsiTheme="minorHAnsi" w:cstheme="minorHAnsi"/>
                <w:sz w:val="22"/>
                <w:szCs w:val="22"/>
              </w:rPr>
            </w:pPr>
          </w:p>
        </w:tc>
        <w:tc>
          <w:tcPr>
            <w:tcW w:w="1440" w:type="dxa"/>
            <w:tcBorders>
              <w:top w:val="nil"/>
              <w:left w:val="nil"/>
              <w:bottom w:val="nil"/>
              <w:right w:val="nil"/>
            </w:tcBorders>
          </w:tcPr>
          <w:p w14:paraId="131FE715" w14:textId="77777777" w:rsidR="002E01D4" w:rsidRPr="00FD0CA3" w:rsidRDefault="002E01D4" w:rsidP="002E01D4">
            <w:pPr>
              <w:tabs>
                <w:tab w:val="decimal" w:pos="1062"/>
              </w:tabs>
              <w:spacing w:line="350" w:lineRule="exact"/>
              <w:ind w:right="12"/>
              <w:rPr>
                <w:rFonts w:asciiTheme="minorHAnsi" w:hAnsiTheme="minorHAnsi" w:cstheme="minorHAnsi"/>
                <w:sz w:val="22"/>
                <w:szCs w:val="22"/>
              </w:rPr>
            </w:pPr>
          </w:p>
        </w:tc>
        <w:tc>
          <w:tcPr>
            <w:tcW w:w="1440" w:type="dxa"/>
            <w:tcBorders>
              <w:top w:val="nil"/>
              <w:left w:val="nil"/>
              <w:bottom w:val="nil"/>
              <w:right w:val="nil"/>
            </w:tcBorders>
          </w:tcPr>
          <w:p w14:paraId="49F0C0BC" w14:textId="77777777" w:rsidR="002E01D4" w:rsidRPr="00FD0CA3" w:rsidRDefault="002E01D4" w:rsidP="002E01D4">
            <w:pPr>
              <w:tabs>
                <w:tab w:val="decimal" w:pos="1062"/>
              </w:tabs>
              <w:spacing w:line="350" w:lineRule="exact"/>
              <w:ind w:right="12"/>
              <w:rPr>
                <w:rFonts w:asciiTheme="minorHAnsi" w:hAnsiTheme="minorHAnsi" w:cstheme="minorHAnsi"/>
                <w:sz w:val="22"/>
                <w:szCs w:val="22"/>
              </w:rPr>
            </w:pPr>
          </w:p>
        </w:tc>
      </w:tr>
      <w:tr w:rsidR="002E01D4" w:rsidRPr="00FD0CA3" w14:paraId="138AB5A3" w14:textId="77777777">
        <w:trPr>
          <w:cantSplit/>
        </w:trPr>
        <w:tc>
          <w:tcPr>
            <w:tcW w:w="3960" w:type="dxa"/>
          </w:tcPr>
          <w:p w14:paraId="196AD7FF" w14:textId="33866A82" w:rsidR="002E01D4" w:rsidRPr="00FD0CA3" w:rsidRDefault="002E01D4" w:rsidP="002E01D4">
            <w:pPr>
              <w:spacing w:line="350" w:lineRule="exact"/>
              <w:jc w:val="both"/>
              <w:rPr>
                <w:rFonts w:asciiTheme="minorHAnsi" w:hAnsiTheme="minorHAnsi" w:cstheme="minorHAnsi"/>
                <w:sz w:val="22"/>
                <w:szCs w:val="22"/>
              </w:rPr>
            </w:pPr>
            <w:r w:rsidRPr="00FD0CA3">
              <w:rPr>
                <w:rFonts w:asciiTheme="minorHAnsi" w:hAnsiTheme="minorHAnsi" w:cstheme="minorHAnsi"/>
                <w:sz w:val="22"/>
                <w:szCs w:val="22"/>
              </w:rPr>
              <w:t xml:space="preserve">As </w:t>
            </w:r>
            <w:proofErr w:type="gramStart"/>
            <w:r w:rsidRPr="00FD0CA3">
              <w:rPr>
                <w:rFonts w:asciiTheme="minorHAnsi" w:hAnsiTheme="minorHAnsi" w:cstheme="minorHAnsi"/>
                <w:sz w:val="22"/>
                <w:szCs w:val="22"/>
              </w:rPr>
              <w:t>at</w:t>
            </w:r>
            <w:proofErr w:type="gramEnd"/>
            <w:r w:rsidRPr="00FD0CA3">
              <w:rPr>
                <w:rFonts w:asciiTheme="minorHAnsi" w:hAnsiTheme="minorHAnsi" w:cstheme="minorHAnsi"/>
                <w:sz w:val="22"/>
                <w:szCs w:val="22"/>
              </w:rPr>
              <w:t xml:space="preserve"> 31 December </w:t>
            </w:r>
            <w:r w:rsidRPr="00FD0CA3">
              <w:rPr>
                <w:rFonts w:asciiTheme="minorHAnsi" w:hAnsiTheme="minorHAnsi" w:cstheme="minorHAnsi"/>
                <w:sz w:val="22"/>
                <w:szCs w:val="22"/>
                <w:cs/>
              </w:rPr>
              <w:t>202</w:t>
            </w:r>
            <w:r w:rsidRPr="00FD0CA3">
              <w:rPr>
                <w:rFonts w:asciiTheme="minorHAnsi" w:hAnsiTheme="minorHAnsi" w:cstheme="minorHAnsi"/>
                <w:sz w:val="22"/>
                <w:szCs w:val="22"/>
              </w:rPr>
              <w:t>4</w:t>
            </w:r>
          </w:p>
        </w:tc>
        <w:tc>
          <w:tcPr>
            <w:tcW w:w="1440" w:type="dxa"/>
            <w:tcBorders>
              <w:top w:val="nil"/>
              <w:left w:val="nil"/>
              <w:bottom w:val="nil"/>
              <w:right w:val="nil"/>
            </w:tcBorders>
          </w:tcPr>
          <w:p w14:paraId="32ED0F01" w14:textId="40807F43" w:rsidR="002E01D4" w:rsidRPr="00FD0CA3" w:rsidRDefault="002E01D4" w:rsidP="002E01D4">
            <w:pPr>
              <w:pBdr>
                <w:bottom w:val="double" w:sz="6"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120,920</w:t>
            </w:r>
          </w:p>
        </w:tc>
        <w:tc>
          <w:tcPr>
            <w:tcW w:w="1440" w:type="dxa"/>
            <w:tcBorders>
              <w:top w:val="nil"/>
              <w:left w:val="nil"/>
              <w:bottom w:val="nil"/>
              <w:right w:val="nil"/>
            </w:tcBorders>
          </w:tcPr>
          <w:p w14:paraId="4B656A23" w14:textId="1C95795E" w:rsidR="002E01D4" w:rsidRPr="00FD0CA3" w:rsidRDefault="002E01D4" w:rsidP="002E01D4">
            <w:pPr>
              <w:pBdr>
                <w:bottom w:val="double" w:sz="6"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142,519</w:t>
            </w:r>
          </w:p>
        </w:tc>
        <w:tc>
          <w:tcPr>
            <w:tcW w:w="1440" w:type="dxa"/>
            <w:tcBorders>
              <w:top w:val="nil"/>
              <w:left w:val="nil"/>
              <w:bottom w:val="nil"/>
              <w:right w:val="nil"/>
            </w:tcBorders>
          </w:tcPr>
          <w:p w14:paraId="0CA59337" w14:textId="0249BC13" w:rsidR="002E01D4" w:rsidRPr="00FD0CA3" w:rsidRDefault="002E01D4" w:rsidP="002E01D4">
            <w:pPr>
              <w:pBdr>
                <w:bottom w:val="double" w:sz="6"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53,544</w:t>
            </w:r>
          </w:p>
        </w:tc>
        <w:tc>
          <w:tcPr>
            <w:tcW w:w="1440" w:type="dxa"/>
            <w:tcBorders>
              <w:top w:val="nil"/>
              <w:left w:val="nil"/>
              <w:bottom w:val="nil"/>
              <w:right w:val="nil"/>
            </w:tcBorders>
          </w:tcPr>
          <w:p w14:paraId="470D57EE" w14:textId="3DE396CB" w:rsidR="002E01D4" w:rsidRPr="00FD0CA3" w:rsidRDefault="002E01D4" w:rsidP="002E01D4">
            <w:pPr>
              <w:pBdr>
                <w:bottom w:val="double" w:sz="6"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6,339</w:t>
            </w:r>
          </w:p>
        </w:tc>
        <w:tc>
          <w:tcPr>
            <w:tcW w:w="1440" w:type="dxa"/>
            <w:tcBorders>
              <w:top w:val="nil"/>
              <w:left w:val="nil"/>
              <w:bottom w:val="nil"/>
              <w:right w:val="nil"/>
            </w:tcBorders>
          </w:tcPr>
          <w:p w14:paraId="65F33314" w14:textId="6C714FB5" w:rsidR="002E01D4" w:rsidRPr="00FD0CA3" w:rsidRDefault="002E01D4" w:rsidP="002E01D4">
            <w:pPr>
              <w:pBdr>
                <w:bottom w:val="double" w:sz="6"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300</w:t>
            </w:r>
          </w:p>
        </w:tc>
        <w:tc>
          <w:tcPr>
            <w:tcW w:w="1440" w:type="dxa"/>
            <w:tcBorders>
              <w:top w:val="nil"/>
              <w:left w:val="nil"/>
              <w:bottom w:val="nil"/>
              <w:right w:val="nil"/>
            </w:tcBorders>
          </w:tcPr>
          <w:p w14:paraId="3DFB7C81" w14:textId="2741D9DD" w:rsidR="002E01D4" w:rsidRPr="00FD0CA3" w:rsidRDefault="002E01D4" w:rsidP="002E01D4">
            <w:pPr>
              <w:pBdr>
                <w:bottom w:val="double" w:sz="6"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145,133</w:t>
            </w:r>
          </w:p>
        </w:tc>
        <w:tc>
          <w:tcPr>
            <w:tcW w:w="1440" w:type="dxa"/>
            <w:tcBorders>
              <w:top w:val="nil"/>
              <w:left w:val="nil"/>
              <w:bottom w:val="nil"/>
              <w:right w:val="nil"/>
            </w:tcBorders>
          </w:tcPr>
          <w:p w14:paraId="73E42C77" w14:textId="21D3D4F3" w:rsidR="002E01D4" w:rsidRPr="00FD0CA3" w:rsidRDefault="002E01D4" w:rsidP="002E01D4">
            <w:pPr>
              <w:pBdr>
                <w:bottom w:val="double" w:sz="6"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468,755</w:t>
            </w:r>
          </w:p>
        </w:tc>
      </w:tr>
      <w:tr w:rsidR="002E01D4" w:rsidRPr="00FD0CA3" w14:paraId="7B2EA3CB" w14:textId="77777777" w:rsidTr="002E01D4">
        <w:trPr>
          <w:cantSplit/>
        </w:trPr>
        <w:tc>
          <w:tcPr>
            <w:tcW w:w="3960" w:type="dxa"/>
          </w:tcPr>
          <w:p w14:paraId="4B66F0FA" w14:textId="3F51EABB" w:rsidR="002E01D4" w:rsidRPr="00FD0CA3" w:rsidRDefault="002E01D4" w:rsidP="002E01D4">
            <w:pPr>
              <w:spacing w:line="350" w:lineRule="exact"/>
              <w:jc w:val="both"/>
              <w:rPr>
                <w:rFonts w:asciiTheme="minorHAnsi" w:hAnsiTheme="minorHAnsi" w:cstheme="minorHAnsi"/>
                <w:sz w:val="22"/>
                <w:szCs w:val="22"/>
              </w:rPr>
            </w:pPr>
            <w:r w:rsidRPr="00FD0CA3">
              <w:rPr>
                <w:rFonts w:asciiTheme="minorHAnsi" w:hAnsiTheme="minorHAnsi" w:cstheme="minorHAnsi"/>
                <w:sz w:val="22"/>
                <w:szCs w:val="22"/>
              </w:rPr>
              <w:t xml:space="preserve">As </w:t>
            </w:r>
            <w:proofErr w:type="gramStart"/>
            <w:r w:rsidRPr="00FD0CA3">
              <w:rPr>
                <w:rFonts w:asciiTheme="minorHAnsi" w:hAnsiTheme="minorHAnsi" w:cstheme="minorHAnsi"/>
                <w:sz w:val="22"/>
                <w:szCs w:val="22"/>
              </w:rPr>
              <w:t>at</w:t>
            </w:r>
            <w:proofErr w:type="gramEnd"/>
            <w:r w:rsidRPr="00FD0CA3">
              <w:rPr>
                <w:rFonts w:asciiTheme="minorHAnsi" w:hAnsiTheme="minorHAnsi" w:cstheme="minorHAnsi"/>
                <w:sz w:val="22"/>
                <w:szCs w:val="22"/>
              </w:rPr>
              <w:t xml:space="preserve"> 31 December </w:t>
            </w:r>
            <w:r w:rsidRPr="00FD0CA3">
              <w:rPr>
                <w:rFonts w:asciiTheme="minorHAnsi" w:hAnsiTheme="minorHAnsi" w:cstheme="minorHAnsi"/>
                <w:sz w:val="22"/>
                <w:szCs w:val="22"/>
                <w:cs/>
              </w:rPr>
              <w:t>202</w:t>
            </w:r>
            <w:r w:rsidRPr="00FD0CA3">
              <w:rPr>
                <w:rFonts w:asciiTheme="minorHAnsi" w:hAnsiTheme="minorHAnsi" w:cstheme="minorHAnsi"/>
                <w:sz w:val="22"/>
                <w:szCs w:val="22"/>
              </w:rPr>
              <w:t>5</w:t>
            </w:r>
          </w:p>
        </w:tc>
        <w:tc>
          <w:tcPr>
            <w:tcW w:w="1440" w:type="dxa"/>
            <w:tcBorders>
              <w:top w:val="nil"/>
              <w:left w:val="nil"/>
              <w:bottom w:val="nil"/>
              <w:right w:val="nil"/>
            </w:tcBorders>
          </w:tcPr>
          <w:p w14:paraId="47377A97" w14:textId="2FEA95D0" w:rsidR="002E01D4" w:rsidRPr="00FD0CA3" w:rsidRDefault="002E01D4" w:rsidP="002E01D4">
            <w:pPr>
              <w:pBdr>
                <w:bottom w:val="double" w:sz="6"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120,920</w:t>
            </w:r>
          </w:p>
        </w:tc>
        <w:tc>
          <w:tcPr>
            <w:tcW w:w="1440" w:type="dxa"/>
            <w:tcBorders>
              <w:top w:val="nil"/>
              <w:left w:val="nil"/>
              <w:bottom w:val="nil"/>
              <w:right w:val="nil"/>
            </w:tcBorders>
          </w:tcPr>
          <w:p w14:paraId="3666CF8B" w14:textId="55822594" w:rsidR="002E01D4" w:rsidRPr="00FD0CA3" w:rsidRDefault="002E01D4" w:rsidP="002E01D4">
            <w:pPr>
              <w:pBdr>
                <w:bottom w:val="double" w:sz="6"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190,161</w:t>
            </w:r>
          </w:p>
        </w:tc>
        <w:tc>
          <w:tcPr>
            <w:tcW w:w="1440" w:type="dxa"/>
            <w:tcBorders>
              <w:top w:val="nil"/>
              <w:left w:val="nil"/>
              <w:bottom w:val="nil"/>
              <w:right w:val="nil"/>
            </w:tcBorders>
          </w:tcPr>
          <w:p w14:paraId="2134D56C" w14:textId="1E0BB2F4" w:rsidR="002E01D4" w:rsidRPr="00FD0CA3" w:rsidRDefault="002E01D4" w:rsidP="002E01D4">
            <w:pPr>
              <w:pBdr>
                <w:bottom w:val="double" w:sz="6"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120,193</w:t>
            </w:r>
          </w:p>
        </w:tc>
        <w:tc>
          <w:tcPr>
            <w:tcW w:w="1440" w:type="dxa"/>
            <w:tcBorders>
              <w:top w:val="nil"/>
              <w:left w:val="nil"/>
              <w:bottom w:val="nil"/>
              <w:right w:val="nil"/>
            </w:tcBorders>
          </w:tcPr>
          <w:p w14:paraId="02EC667B" w14:textId="7C3131F2" w:rsidR="002E01D4" w:rsidRPr="00FD0CA3" w:rsidRDefault="002E01D4" w:rsidP="002E01D4">
            <w:pPr>
              <w:pBdr>
                <w:bottom w:val="double" w:sz="6"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4,961</w:t>
            </w:r>
          </w:p>
        </w:tc>
        <w:tc>
          <w:tcPr>
            <w:tcW w:w="1440" w:type="dxa"/>
            <w:tcBorders>
              <w:top w:val="nil"/>
              <w:left w:val="nil"/>
              <w:bottom w:val="nil"/>
              <w:right w:val="nil"/>
            </w:tcBorders>
          </w:tcPr>
          <w:p w14:paraId="422432C8" w14:textId="3E88CDE9" w:rsidR="002E01D4" w:rsidRPr="00FD0CA3" w:rsidRDefault="002E01D4" w:rsidP="002E01D4">
            <w:pPr>
              <w:pBdr>
                <w:bottom w:val="double" w:sz="6"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208</w:t>
            </w:r>
          </w:p>
        </w:tc>
        <w:tc>
          <w:tcPr>
            <w:tcW w:w="1440" w:type="dxa"/>
            <w:tcBorders>
              <w:top w:val="nil"/>
              <w:left w:val="nil"/>
              <w:bottom w:val="nil"/>
              <w:right w:val="nil"/>
            </w:tcBorders>
          </w:tcPr>
          <w:p w14:paraId="01BD020C" w14:textId="2C85988C" w:rsidR="002E01D4" w:rsidRPr="00FD0CA3" w:rsidRDefault="002E01D4" w:rsidP="002E01D4">
            <w:pPr>
              <w:pBdr>
                <w:bottom w:val="double" w:sz="6"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202</w:t>
            </w:r>
          </w:p>
        </w:tc>
        <w:tc>
          <w:tcPr>
            <w:tcW w:w="1440" w:type="dxa"/>
            <w:tcBorders>
              <w:top w:val="nil"/>
              <w:left w:val="nil"/>
              <w:bottom w:val="nil"/>
              <w:right w:val="nil"/>
            </w:tcBorders>
          </w:tcPr>
          <w:p w14:paraId="4B04333E" w14:textId="1C39FA0B" w:rsidR="002E01D4" w:rsidRPr="00FD0CA3" w:rsidRDefault="002E01D4" w:rsidP="002E01D4">
            <w:pPr>
              <w:pBdr>
                <w:bottom w:val="double" w:sz="6"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436,645</w:t>
            </w:r>
          </w:p>
        </w:tc>
      </w:tr>
    </w:tbl>
    <w:p w14:paraId="5FA5F0E8" w14:textId="56FE8FF0" w:rsidR="009C2B3D" w:rsidRPr="00FD0CA3" w:rsidRDefault="009C2B3D" w:rsidP="009C2B3D">
      <w:pPr>
        <w:rPr>
          <w:rFonts w:asciiTheme="minorHAnsi" w:hAnsiTheme="minorHAnsi"/>
          <w:sz w:val="22"/>
          <w:szCs w:val="22"/>
          <w:cs/>
        </w:rPr>
        <w:sectPr w:rsidR="009C2B3D" w:rsidRPr="00FD0CA3" w:rsidSect="009A2B86">
          <w:pgSz w:w="16834" w:h="11909" w:orient="landscape" w:code="9"/>
          <w:pgMar w:top="1800" w:right="1296" w:bottom="1080" w:left="1080" w:header="576" w:footer="432" w:gutter="0"/>
          <w:paperSrc w:first="1" w:other="1"/>
          <w:cols w:space="720"/>
          <w:docGrid w:linePitch="326"/>
        </w:sectPr>
      </w:pPr>
    </w:p>
    <w:p w14:paraId="0E186C6E" w14:textId="77777777" w:rsidR="00E86A77" w:rsidRPr="00FD0CA3" w:rsidRDefault="00E86A77" w:rsidP="00E86A77">
      <w:pPr>
        <w:spacing w:before="160" w:after="120" w:line="380" w:lineRule="exact"/>
        <w:ind w:left="547"/>
        <w:jc w:val="both"/>
        <w:rPr>
          <w:rFonts w:asciiTheme="minorHAnsi" w:hAnsiTheme="minorHAnsi" w:cstheme="minorHAnsi"/>
          <w:spacing w:val="-4"/>
          <w:sz w:val="22"/>
          <w:szCs w:val="22"/>
        </w:rPr>
      </w:pPr>
      <w:r w:rsidRPr="00FD0CA3">
        <w:rPr>
          <w:rFonts w:asciiTheme="minorHAnsi" w:hAnsiTheme="minorHAnsi" w:cstheme="minorHAnsi"/>
          <w:spacing w:val="-4"/>
          <w:sz w:val="22"/>
          <w:szCs w:val="22"/>
        </w:rPr>
        <w:lastRenderedPageBreak/>
        <w:t>Depreciation for the year was included in:</w:t>
      </w:r>
    </w:p>
    <w:tbl>
      <w:tblPr>
        <w:tblW w:w="8998" w:type="dxa"/>
        <w:tblInd w:w="468" w:type="dxa"/>
        <w:tblLayout w:type="fixed"/>
        <w:tblLook w:val="0000" w:firstRow="0" w:lastRow="0" w:firstColumn="0" w:lastColumn="0" w:noHBand="0" w:noVBand="0"/>
      </w:tblPr>
      <w:tblGrid>
        <w:gridCol w:w="3156"/>
        <w:gridCol w:w="1546"/>
        <w:gridCol w:w="1431"/>
        <w:gridCol w:w="1431"/>
        <w:gridCol w:w="1434"/>
      </w:tblGrid>
      <w:tr w:rsidR="0073537A" w:rsidRPr="00FD0CA3" w14:paraId="2C303A72" w14:textId="77777777" w:rsidTr="00BA131F">
        <w:trPr>
          <w:trHeight w:val="389"/>
        </w:trPr>
        <w:tc>
          <w:tcPr>
            <w:tcW w:w="3156" w:type="dxa"/>
            <w:vAlign w:val="bottom"/>
          </w:tcPr>
          <w:p w14:paraId="5399F59B" w14:textId="77777777" w:rsidR="0073537A" w:rsidRPr="00FD0CA3" w:rsidRDefault="0073537A" w:rsidP="00EC573E">
            <w:pPr>
              <w:overflowPunct/>
              <w:autoSpaceDE/>
              <w:autoSpaceDN/>
              <w:adjustRightInd/>
              <w:ind w:right="43"/>
              <w:jc w:val="right"/>
              <w:textAlignment w:val="auto"/>
              <w:rPr>
                <w:rFonts w:asciiTheme="minorHAnsi" w:hAnsiTheme="minorHAnsi" w:cstheme="minorHAnsi"/>
                <w:color w:val="000000"/>
                <w:sz w:val="22"/>
                <w:szCs w:val="22"/>
                <w:cs/>
              </w:rPr>
            </w:pPr>
          </w:p>
        </w:tc>
        <w:tc>
          <w:tcPr>
            <w:tcW w:w="2977" w:type="dxa"/>
            <w:gridSpan w:val="2"/>
            <w:vAlign w:val="bottom"/>
          </w:tcPr>
          <w:p w14:paraId="54701A2B" w14:textId="77777777" w:rsidR="0073537A" w:rsidRPr="002307F0" w:rsidRDefault="0073537A" w:rsidP="00EC573E">
            <w:pPr>
              <w:overflowPunct/>
              <w:autoSpaceDE/>
              <w:autoSpaceDN/>
              <w:adjustRightInd/>
              <w:ind w:right="43"/>
              <w:jc w:val="center"/>
              <w:textAlignment w:val="auto"/>
              <w:rPr>
                <w:rFonts w:asciiTheme="minorHAnsi" w:hAnsiTheme="minorHAnsi" w:cstheme="minorHAnsi"/>
                <w:b/>
                <w:bCs/>
                <w:color w:val="000000"/>
                <w:sz w:val="22"/>
                <w:szCs w:val="22"/>
              </w:rPr>
            </w:pPr>
            <w:r w:rsidRPr="002307F0">
              <w:rPr>
                <w:rFonts w:asciiTheme="minorHAnsi" w:hAnsiTheme="minorHAnsi" w:cstheme="minorHAnsi"/>
                <w:b/>
                <w:bCs/>
                <w:color w:val="000000"/>
                <w:sz w:val="22"/>
                <w:szCs w:val="22"/>
              </w:rPr>
              <w:t>Consolidated</w:t>
            </w:r>
          </w:p>
          <w:p w14:paraId="6BA8BBCF" w14:textId="77777777" w:rsidR="0073537A" w:rsidRPr="002307F0" w:rsidRDefault="0073537A" w:rsidP="00EC573E">
            <w:pPr>
              <w:overflowPunct/>
              <w:autoSpaceDE/>
              <w:autoSpaceDN/>
              <w:adjustRightInd/>
              <w:ind w:right="43"/>
              <w:jc w:val="center"/>
              <w:textAlignment w:val="auto"/>
              <w:rPr>
                <w:rFonts w:asciiTheme="minorHAnsi" w:hAnsiTheme="minorHAnsi" w:cstheme="minorHAnsi"/>
                <w:b/>
                <w:bCs/>
                <w:color w:val="000000"/>
                <w:sz w:val="22"/>
                <w:szCs w:val="22"/>
                <w:cs/>
              </w:rPr>
            </w:pPr>
            <w:r w:rsidRPr="002307F0">
              <w:rPr>
                <w:rFonts w:asciiTheme="minorHAnsi" w:hAnsiTheme="minorHAnsi" w:cstheme="minorHAnsi"/>
                <w:b/>
                <w:bCs/>
                <w:color w:val="000000"/>
                <w:sz w:val="22"/>
                <w:szCs w:val="22"/>
              </w:rPr>
              <w:t>financial statements</w:t>
            </w:r>
          </w:p>
        </w:tc>
        <w:tc>
          <w:tcPr>
            <w:tcW w:w="2865" w:type="dxa"/>
            <w:gridSpan w:val="2"/>
            <w:vAlign w:val="bottom"/>
          </w:tcPr>
          <w:p w14:paraId="4339EC62" w14:textId="77777777" w:rsidR="0073537A" w:rsidRPr="002307F0" w:rsidRDefault="0073537A" w:rsidP="00EC573E">
            <w:pPr>
              <w:overflowPunct/>
              <w:autoSpaceDE/>
              <w:autoSpaceDN/>
              <w:adjustRightInd/>
              <w:ind w:right="43"/>
              <w:jc w:val="center"/>
              <w:textAlignment w:val="auto"/>
              <w:rPr>
                <w:rFonts w:asciiTheme="minorHAnsi" w:hAnsiTheme="minorHAnsi" w:cstheme="minorHAnsi"/>
                <w:b/>
                <w:bCs/>
                <w:color w:val="000000"/>
                <w:sz w:val="22"/>
                <w:szCs w:val="22"/>
              </w:rPr>
            </w:pPr>
            <w:r w:rsidRPr="002307F0">
              <w:rPr>
                <w:rFonts w:asciiTheme="minorHAnsi" w:hAnsiTheme="minorHAnsi" w:cstheme="minorHAnsi"/>
                <w:b/>
                <w:bCs/>
                <w:color w:val="000000"/>
                <w:sz w:val="22"/>
                <w:szCs w:val="22"/>
              </w:rPr>
              <w:t>Separate</w:t>
            </w:r>
          </w:p>
          <w:p w14:paraId="202E52EE" w14:textId="77777777" w:rsidR="0073537A" w:rsidRPr="002307F0" w:rsidRDefault="0073537A" w:rsidP="00EC573E">
            <w:pPr>
              <w:overflowPunct/>
              <w:autoSpaceDE/>
              <w:autoSpaceDN/>
              <w:adjustRightInd/>
              <w:ind w:right="43"/>
              <w:jc w:val="center"/>
              <w:textAlignment w:val="auto"/>
              <w:rPr>
                <w:rFonts w:asciiTheme="minorHAnsi" w:hAnsiTheme="minorHAnsi" w:cstheme="minorHAnsi"/>
                <w:b/>
                <w:bCs/>
                <w:color w:val="000000"/>
                <w:sz w:val="22"/>
                <w:szCs w:val="22"/>
                <w:cs/>
              </w:rPr>
            </w:pPr>
            <w:r w:rsidRPr="002307F0">
              <w:rPr>
                <w:rFonts w:asciiTheme="minorHAnsi" w:hAnsiTheme="minorHAnsi" w:cstheme="minorHAnsi"/>
                <w:b/>
                <w:bCs/>
                <w:color w:val="000000"/>
                <w:sz w:val="22"/>
                <w:szCs w:val="22"/>
              </w:rPr>
              <w:t>financial statements</w:t>
            </w:r>
          </w:p>
        </w:tc>
      </w:tr>
      <w:tr w:rsidR="0073537A" w:rsidRPr="00FD0CA3" w14:paraId="4BF5BEE0" w14:textId="77777777" w:rsidTr="00BA131F">
        <w:trPr>
          <w:trHeight w:val="389"/>
        </w:trPr>
        <w:tc>
          <w:tcPr>
            <w:tcW w:w="3156" w:type="dxa"/>
            <w:vAlign w:val="bottom"/>
          </w:tcPr>
          <w:p w14:paraId="513EF3EA" w14:textId="77777777" w:rsidR="0073537A" w:rsidRPr="00FD0CA3" w:rsidRDefault="0073537A" w:rsidP="00EC573E">
            <w:pPr>
              <w:overflowPunct/>
              <w:autoSpaceDE/>
              <w:autoSpaceDN/>
              <w:adjustRightInd/>
              <w:ind w:right="43"/>
              <w:textAlignment w:val="auto"/>
              <w:rPr>
                <w:rFonts w:asciiTheme="minorHAnsi" w:hAnsiTheme="minorHAnsi" w:cstheme="minorHAnsi"/>
                <w:color w:val="000000"/>
                <w:sz w:val="22"/>
                <w:szCs w:val="22"/>
                <w:cs/>
              </w:rPr>
            </w:pPr>
          </w:p>
        </w:tc>
        <w:tc>
          <w:tcPr>
            <w:tcW w:w="1546" w:type="dxa"/>
            <w:vAlign w:val="bottom"/>
          </w:tcPr>
          <w:p w14:paraId="7720434D" w14:textId="23D8096E" w:rsidR="0073537A" w:rsidRPr="00FD0CA3" w:rsidRDefault="0073537A" w:rsidP="00EC573E">
            <w:pPr>
              <w:overflowPunct/>
              <w:autoSpaceDE/>
              <w:autoSpaceDN/>
              <w:adjustRightInd/>
              <w:ind w:right="43"/>
              <w:jc w:val="center"/>
              <w:textAlignment w:val="auto"/>
              <w:rPr>
                <w:rFonts w:asciiTheme="minorHAnsi" w:hAnsiTheme="minorHAnsi" w:cstheme="minorHAnsi"/>
                <w:color w:val="000000"/>
                <w:sz w:val="22"/>
                <w:szCs w:val="22"/>
              </w:rPr>
            </w:pPr>
            <w:r w:rsidRPr="00FD0CA3">
              <w:rPr>
                <w:rFonts w:asciiTheme="minorHAnsi" w:hAnsiTheme="minorHAnsi" w:cstheme="minorHAnsi"/>
                <w:color w:val="000000"/>
                <w:sz w:val="22"/>
                <w:szCs w:val="22"/>
              </w:rPr>
              <w:t>202</w:t>
            </w:r>
            <w:r w:rsidR="00C64F55">
              <w:rPr>
                <w:rFonts w:asciiTheme="minorHAnsi" w:hAnsiTheme="minorHAnsi" w:cstheme="minorHAnsi"/>
                <w:color w:val="000000"/>
                <w:sz w:val="22"/>
                <w:szCs w:val="22"/>
              </w:rPr>
              <w:t>5</w:t>
            </w:r>
          </w:p>
        </w:tc>
        <w:tc>
          <w:tcPr>
            <w:tcW w:w="1431" w:type="dxa"/>
            <w:vAlign w:val="bottom"/>
          </w:tcPr>
          <w:p w14:paraId="2BC2E55F" w14:textId="24D8D425" w:rsidR="0073537A" w:rsidRPr="00FD0CA3" w:rsidRDefault="0073537A" w:rsidP="00EC573E">
            <w:pPr>
              <w:overflowPunct/>
              <w:autoSpaceDE/>
              <w:autoSpaceDN/>
              <w:adjustRightInd/>
              <w:ind w:right="43"/>
              <w:jc w:val="center"/>
              <w:textAlignment w:val="auto"/>
              <w:rPr>
                <w:rFonts w:asciiTheme="minorHAnsi" w:hAnsiTheme="minorHAnsi" w:cstheme="minorHAnsi"/>
                <w:color w:val="000000"/>
                <w:sz w:val="22"/>
                <w:szCs w:val="22"/>
              </w:rPr>
            </w:pPr>
            <w:r w:rsidRPr="00FD0CA3">
              <w:rPr>
                <w:rFonts w:asciiTheme="minorHAnsi" w:hAnsiTheme="minorHAnsi" w:cstheme="minorHAnsi"/>
                <w:color w:val="000000"/>
                <w:sz w:val="22"/>
                <w:szCs w:val="22"/>
              </w:rPr>
              <w:t>202</w:t>
            </w:r>
            <w:r w:rsidR="00C64F55">
              <w:rPr>
                <w:rFonts w:asciiTheme="minorHAnsi" w:hAnsiTheme="minorHAnsi" w:cstheme="minorHAnsi"/>
                <w:color w:val="000000"/>
                <w:sz w:val="22"/>
                <w:szCs w:val="22"/>
              </w:rPr>
              <w:t>4</w:t>
            </w:r>
          </w:p>
        </w:tc>
        <w:tc>
          <w:tcPr>
            <w:tcW w:w="1431" w:type="dxa"/>
            <w:vAlign w:val="bottom"/>
          </w:tcPr>
          <w:p w14:paraId="6EE645DA" w14:textId="57A9C1CE" w:rsidR="0073537A" w:rsidRPr="00FD0CA3" w:rsidRDefault="0073537A" w:rsidP="00EC573E">
            <w:pPr>
              <w:overflowPunct/>
              <w:autoSpaceDE/>
              <w:autoSpaceDN/>
              <w:adjustRightInd/>
              <w:ind w:right="43"/>
              <w:jc w:val="center"/>
              <w:textAlignment w:val="auto"/>
              <w:rPr>
                <w:rFonts w:asciiTheme="minorHAnsi" w:hAnsiTheme="minorHAnsi" w:cstheme="minorHAnsi"/>
                <w:color w:val="000000"/>
                <w:sz w:val="22"/>
                <w:szCs w:val="22"/>
                <w:cs/>
              </w:rPr>
            </w:pPr>
            <w:r w:rsidRPr="00FD0CA3">
              <w:rPr>
                <w:rFonts w:asciiTheme="minorHAnsi" w:hAnsiTheme="minorHAnsi" w:cstheme="minorHAnsi"/>
                <w:color w:val="000000"/>
                <w:sz w:val="22"/>
                <w:szCs w:val="22"/>
              </w:rPr>
              <w:t>202</w:t>
            </w:r>
            <w:r w:rsidR="00C64F55">
              <w:rPr>
                <w:rFonts w:asciiTheme="minorHAnsi" w:hAnsiTheme="minorHAnsi" w:cstheme="minorHAnsi"/>
                <w:color w:val="000000"/>
                <w:sz w:val="22"/>
                <w:szCs w:val="22"/>
              </w:rPr>
              <w:t>5</w:t>
            </w:r>
          </w:p>
        </w:tc>
        <w:tc>
          <w:tcPr>
            <w:tcW w:w="1434" w:type="dxa"/>
            <w:vAlign w:val="bottom"/>
          </w:tcPr>
          <w:p w14:paraId="13129BF5" w14:textId="204EA64E" w:rsidR="0073537A" w:rsidRPr="00FD0CA3" w:rsidRDefault="0073537A" w:rsidP="00EC573E">
            <w:pPr>
              <w:overflowPunct/>
              <w:autoSpaceDE/>
              <w:autoSpaceDN/>
              <w:adjustRightInd/>
              <w:ind w:right="43"/>
              <w:jc w:val="center"/>
              <w:textAlignment w:val="auto"/>
              <w:rPr>
                <w:rFonts w:asciiTheme="minorHAnsi" w:hAnsiTheme="minorHAnsi" w:cstheme="minorHAnsi"/>
                <w:color w:val="000000"/>
                <w:sz w:val="22"/>
                <w:szCs w:val="22"/>
              </w:rPr>
            </w:pPr>
            <w:r w:rsidRPr="00FD0CA3">
              <w:rPr>
                <w:rFonts w:asciiTheme="minorHAnsi" w:hAnsiTheme="minorHAnsi" w:cstheme="minorHAnsi"/>
                <w:color w:val="000000"/>
                <w:sz w:val="22"/>
                <w:szCs w:val="22"/>
              </w:rPr>
              <w:t>202</w:t>
            </w:r>
            <w:r w:rsidR="00C64F55">
              <w:rPr>
                <w:rFonts w:asciiTheme="minorHAnsi" w:hAnsiTheme="minorHAnsi" w:cstheme="minorHAnsi"/>
                <w:color w:val="000000"/>
                <w:sz w:val="22"/>
                <w:szCs w:val="22"/>
              </w:rPr>
              <w:t>4</w:t>
            </w:r>
          </w:p>
        </w:tc>
      </w:tr>
      <w:tr w:rsidR="0073537A" w:rsidRPr="00FD0CA3" w14:paraId="5CB9819A" w14:textId="77777777">
        <w:trPr>
          <w:trHeight w:val="389"/>
        </w:trPr>
        <w:tc>
          <w:tcPr>
            <w:tcW w:w="3156" w:type="dxa"/>
            <w:vAlign w:val="bottom"/>
          </w:tcPr>
          <w:p w14:paraId="2DA86C0C" w14:textId="77777777" w:rsidR="0073537A" w:rsidRPr="00FD0CA3" w:rsidRDefault="0073537A" w:rsidP="0073537A">
            <w:pPr>
              <w:overflowPunct/>
              <w:autoSpaceDE/>
              <w:autoSpaceDN/>
              <w:adjustRightInd/>
              <w:ind w:right="43"/>
              <w:textAlignment w:val="auto"/>
              <w:rPr>
                <w:rFonts w:asciiTheme="minorHAnsi" w:hAnsiTheme="minorHAnsi" w:cstheme="minorHAnsi"/>
                <w:color w:val="000000"/>
                <w:sz w:val="22"/>
                <w:szCs w:val="22"/>
                <w:cs/>
              </w:rPr>
            </w:pPr>
          </w:p>
        </w:tc>
        <w:tc>
          <w:tcPr>
            <w:tcW w:w="5842" w:type="dxa"/>
            <w:gridSpan w:val="4"/>
            <w:vAlign w:val="center"/>
          </w:tcPr>
          <w:p w14:paraId="3145C594" w14:textId="237C4A02" w:rsidR="0073537A" w:rsidRPr="00FD0CA3" w:rsidRDefault="0073537A" w:rsidP="0073537A">
            <w:pPr>
              <w:overflowPunct/>
              <w:autoSpaceDE/>
              <w:autoSpaceDN/>
              <w:adjustRightInd/>
              <w:ind w:right="43"/>
              <w:jc w:val="center"/>
              <w:textAlignment w:val="auto"/>
              <w:rPr>
                <w:rFonts w:asciiTheme="minorHAnsi" w:hAnsiTheme="minorHAnsi" w:cstheme="minorHAnsi"/>
                <w:i/>
                <w:iCs/>
                <w:color w:val="000000"/>
                <w:sz w:val="22"/>
                <w:szCs w:val="22"/>
                <w:cs/>
              </w:rPr>
            </w:pPr>
            <w:r w:rsidRPr="00FD0CA3">
              <w:rPr>
                <w:rFonts w:asciiTheme="minorHAnsi" w:hAnsiTheme="minorHAnsi" w:cstheme="minorHAnsi"/>
                <w:i/>
                <w:iCs/>
                <w:color w:val="000000"/>
                <w:sz w:val="22"/>
                <w:szCs w:val="22"/>
                <w:cs/>
              </w:rPr>
              <w:t>(</w:t>
            </w:r>
            <w:r w:rsidRPr="00FD0CA3">
              <w:rPr>
                <w:rFonts w:asciiTheme="minorHAnsi" w:hAnsiTheme="minorHAnsi" w:cstheme="minorHAnsi"/>
                <w:i/>
                <w:iCs/>
                <w:color w:val="000000"/>
                <w:sz w:val="22"/>
                <w:szCs w:val="22"/>
              </w:rPr>
              <w:t xml:space="preserve">in </w:t>
            </w:r>
            <w:r w:rsidR="00A7142A" w:rsidRPr="00FD0CA3">
              <w:rPr>
                <w:rFonts w:asciiTheme="minorHAnsi" w:hAnsiTheme="minorHAnsi" w:cstheme="minorHAnsi"/>
                <w:i/>
                <w:iCs/>
                <w:color w:val="000000"/>
                <w:sz w:val="22"/>
                <w:szCs w:val="22"/>
              </w:rPr>
              <w:t xml:space="preserve">thousand </w:t>
            </w:r>
            <w:r w:rsidR="0088655D">
              <w:rPr>
                <w:rFonts w:asciiTheme="minorHAnsi" w:hAnsiTheme="minorHAnsi" w:cstheme="minorHAnsi"/>
                <w:i/>
                <w:iCs/>
                <w:color w:val="000000"/>
                <w:sz w:val="22"/>
                <w:szCs w:val="22"/>
              </w:rPr>
              <w:t>Baht</w:t>
            </w:r>
            <w:r w:rsidRPr="00FD0CA3">
              <w:rPr>
                <w:rFonts w:asciiTheme="minorHAnsi" w:hAnsiTheme="minorHAnsi" w:cstheme="minorHAnsi"/>
                <w:i/>
                <w:iCs/>
                <w:color w:val="000000"/>
                <w:sz w:val="22"/>
                <w:szCs w:val="22"/>
              </w:rPr>
              <w:t>)</w:t>
            </w:r>
          </w:p>
        </w:tc>
      </w:tr>
      <w:tr w:rsidR="00BA131F" w:rsidRPr="00FD0CA3" w14:paraId="3895700A" w14:textId="77777777" w:rsidTr="00BD2D44">
        <w:trPr>
          <w:trHeight w:val="389"/>
        </w:trPr>
        <w:tc>
          <w:tcPr>
            <w:tcW w:w="3156" w:type="dxa"/>
            <w:vAlign w:val="bottom"/>
          </w:tcPr>
          <w:p w14:paraId="53ADCBAF" w14:textId="77777777" w:rsidR="00BA131F" w:rsidRPr="00FD0CA3" w:rsidRDefault="00BA131F" w:rsidP="00BA131F">
            <w:pPr>
              <w:overflowPunct/>
              <w:autoSpaceDE/>
              <w:autoSpaceDN/>
              <w:adjustRightInd/>
              <w:ind w:right="43"/>
              <w:textAlignment w:val="auto"/>
              <w:rPr>
                <w:rFonts w:asciiTheme="minorHAnsi" w:hAnsiTheme="minorHAnsi" w:cstheme="minorHAnsi"/>
                <w:color w:val="000000"/>
                <w:sz w:val="22"/>
                <w:szCs w:val="22"/>
                <w:cs/>
              </w:rPr>
            </w:pPr>
            <w:r w:rsidRPr="00FD0CA3">
              <w:rPr>
                <w:rFonts w:asciiTheme="minorHAnsi" w:hAnsiTheme="minorHAnsi" w:cstheme="minorHAnsi"/>
                <w:sz w:val="22"/>
                <w:szCs w:val="22"/>
                <w:lang w:val="en-GB"/>
              </w:rPr>
              <w:t xml:space="preserve">Service cost </w:t>
            </w:r>
          </w:p>
        </w:tc>
        <w:tc>
          <w:tcPr>
            <w:tcW w:w="1546" w:type="dxa"/>
          </w:tcPr>
          <w:p w14:paraId="4D6BD124" w14:textId="4E5C7F25" w:rsidR="00BA131F" w:rsidRPr="00FD0CA3" w:rsidRDefault="00BA131F" w:rsidP="008F2CE2">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70,561</w:t>
            </w:r>
          </w:p>
        </w:tc>
        <w:tc>
          <w:tcPr>
            <w:tcW w:w="1431" w:type="dxa"/>
          </w:tcPr>
          <w:p w14:paraId="3C432061" w14:textId="4D867E17" w:rsidR="00BA131F" w:rsidRPr="00FD0CA3" w:rsidRDefault="00BA131F" w:rsidP="008F2CE2">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59,191</w:t>
            </w:r>
          </w:p>
        </w:tc>
        <w:tc>
          <w:tcPr>
            <w:tcW w:w="1431" w:type="dxa"/>
          </w:tcPr>
          <w:p w14:paraId="763DFBF5" w14:textId="3BA0156B" w:rsidR="00BA131F" w:rsidRPr="00FD0CA3" w:rsidRDefault="00BA131F" w:rsidP="008F2CE2">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29,673</w:t>
            </w:r>
          </w:p>
        </w:tc>
        <w:tc>
          <w:tcPr>
            <w:tcW w:w="1434" w:type="dxa"/>
          </w:tcPr>
          <w:p w14:paraId="42F7D439" w14:textId="07627447" w:rsidR="00BA131F" w:rsidRPr="00FD0CA3" w:rsidRDefault="00BA131F" w:rsidP="008F2CE2">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21,502</w:t>
            </w:r>
          </w:p>
        </w:tc>
      </w:tr>
      <w:tr w:rsidR="008F2CE2" w:rsidRPr="00FD0CA3" w14:paraId="0C330D84" w14:textId="77777777" w:rsidTr="00BD2D44">
        <w:trPr>
          <w:trHeight w:val="389"/>
        </w:trPr>
        <w:tc>
          <w:tcPr>
            <w:tcW w:w="3156" w:type="dxa"/>
            <w:vAlign w:val="bottom"/>
          </w:tcPr>
          <w:p w14:paraId="57F80799" w14:textId="77777777" w:rsidR="008F2CE2" w:rsidRPr="00FD0CA3" w:rsidRDefault="008F2CE2" w:rsidP="008F2CE2">
            <w:pPr>
              <w:overflowPunct/>
              <w:autoSpaceDE/>
              <w:autoSpaceDN/>
              <w:adjustRightInd/>
              <w:ind w:right="43"/>
              <w:textAlignment w:val="auto"/>
              <w:rPr>
                <w:rFonts w:asciiTheme="minorHAnsi" w:hAnsiTheme="minorHAnsi" w:cstheme="minorHAnsi"/>
                <w:color w:val="000000"/>
                <w:sz w:val="22"/>
                <w:szCs w:val="22"/>
                <w:cs/>
              </w:rPr>
            </w:pPr>
            <w:r w:rsidRPr="00FD0CA3">
              <w:rPr>
                <w:rFonts w:asciiTheme="minorHAnsi" w:hAnsiTheme="minorHAnsi" w:cstheme="minorHAnsi"/>
                <w:sz w:val="22"/>
                <w:szCs w:val="22"/>
                <w:lang w:val="en-GB"/>
              </w:rPr>
              <w:t>Distribution costs</w:t>
            </w:r>
          </w:p>
        </w:tc>
        <w:tc>
          <w:tcPr>
            <w:tcW w:w="1546" w:type="dxa"/>
          </w:tcPr>
          <w:p w14:paraId="61485BDC" w14:textId="402DDE09" w:rsidR="008F2CE2" w:rsidRPr="00FD0CA3" w:rsidRDefault="008F2CE2" w:rsidP="008F2CE2">
            <w:pPr>
              <w:tabs>
                <w:tab w:val="decimal" w:pos="1062"/>
              </w:tabs>
              <w:spacing w:line="350" w:lineRule="exact"/>
              <w:ind w:right="12"/>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31" w:type="dxa"/>
          </w:tcPr>
          <w:p w14:paraId="2FF8FA9D" w14:textId="6CDD428A" w:rsidR="008F2CE2" w:rsidRPr="00FD0CA3" w:rsidRDefault="008F2CE2" w:rsidP="008F2CE2">
            <w:pPr>
              <w:tabs>
                <w:tab w:val="decimal" w:pos="1062"/>
              </w:tabs>
              <w:spacing w:line="350" w:lineRule="exact"/>
              <w:ind w:right="12"/>
              <w:jc w:val="center"/>
              <w:rPr>
                <w:rFonts w:asciiTheme="minorHAnsi" w:hAnsiTheme="minorHAnsi" w:cstheme="minorHAnsi"/>
                <w:sz w:val="22"/>
                <w:szCs w:val="22"/>
                <w:cs/>
              </w:rPr>
            </w:pPr>
            <w:r w:rsidRPr="00FD0CA3">
              <w:rPr>
                <w:rFonts w:asciiTheme="minorHAnsi" w:hAnsiTheme="minorHAnsi" w:cstheme="minorHAnsi"/>
                <w:sz w:val="22"/>
                <w:szCs w:val="22"/>
              </w:rPr>
              <w:t xml:space="preserve">-     </w:t>
            </w:r>
          </w:p>
        </w:tc>
        <w:tc>
          <w:tcPr>
            <w:tcW w:w="1431" w:type="dxa"/>
          </w:tcPr>
          <w:p w14:paraId="7DB31DE4" w14:textId="07DEDA18" w:rsidR="008F2CE2" w:rsidRPr="00FD0CA3" w:rsidRDefault="008F2CE2" w:rsidP="008F2CE2">
            <w:pPr>
              <w:tabs>
                <w:tab w:val="decimal" w:pos="1062"/>
              </w:tabs>
              <w:spacing w:line="350" w:lineRule="exact"/>
              <w:ind w:right="12"/>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34" w:type="dxa"/>
          </w:tcPr>
          <w:p w14:paraId="5B8EB142" w14:textId="35869D99" w:rsidR="008F2CE2" w:rsidRPr="00FD0CA3" w:rsidRDefault="008F2CE2" w:rsidP="008F2CE2">
            <w:pPr>
              <w:tabs>
                <w:tab w:val="decimal" w:pos="1062"/>
              </w:tabs>
              <w:spacing w:line="350" w:lineRule="exact"/>
              <w:ind w:right="12"/>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r>
      <w:tr w:rsidR="00BA131F" w:rsidRPr="00FD0CA3" w14:paraId="4F18EC37" w14:textId="77777777" w:rsidTr="00BD2D44">
        <w:trPr>
          <w:trHeight w:val="389"/>
        </w:trPr>
        <w:tc>
          <w:tcPr>
            <w:tcW w:w="3156" w:type="dxa"/>
            <w:vAlign w:val="bottom"/>
          </w:tcPr>
          <w:p w14:paraId="1D9A40F2" w14:textId="77777777" w:rsidR="00BA131F" w:rsidRPr="00FD0CA3" w:rsidRDefault="00BA131F" w:rsidP="00BA131F">
            <w:pPr>
              <w:overflowPunct/>
              <w:autoSpaceDE/>
              <w:autoSpaceDN/>
              <w:adjustRightInd/>
              <w:ind w:right="43"/>
              <w:textAlignment w:val="auto"/>
              <w:rPr>
                <w:rFonts w:asciiTheme="minorHAnsi" w:hAnsiTheme="minorHAnsi" w:cstheme="minorHAnsi"/>
                <w:color w:val="000000"/>
                <w:sz w:val="22"/>
                <w:szCs w:val="22"/>
                <w:cs/>
              </w:rPr>
            </w:pPr>
            <w:r w:rsidRPr="00FD0CA3">
              <w:rPr>
                <w:rFonts w:asciiTheme="minorHAnsi" w:hAnsiTheme="minorHAnsi" w:cstheme="minorHAnsi"/>
                <w:sz w:val="22"/>
                <w:szCs w:val="22"/>
                <w:lang w:val="en-GB"/>
              </w:rPr>
              <w:t>Administrative expenses</w:t>
            </w:r>
          </w:p>
        </w:tc>
        <w:tc>
          <w:tcPr>
            <w:tcW w:w="1546" w:type="dxa"/>
          </w:tcPr>
          <w:p w14:paraId="41BA3C09" w14:textId="5FF83748" w:rsidR="00BA131F" w:rsidRPr="00FD0CA3" w:rsidRDefault="00BA131F" w:rsidP="008F2CE2">
            <w:pPr>
              <w:pBdr>
                <w:bottom w:val="single" w:sz="4"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20,59</w:t>
            </w:r>
            <w:r w:rsidR="00C17BAD">
              <w:rPr>
                <w:rFonts w:asciiTheme="minorHAnsi" w:hAnsiTheme="minorHAnsi" w:cstheme="minorHAnsi"/>
                <w:sz w:val="22"/>
                <w:szCs w:val="22"/>
              </w:rPr>
              <w:t>3</w:t>
            </w:r>
          </w:p>
        </w:tc>
        <w:tc>
          <w:tcPr>
            <w:tcW w:w="1431" w:type="dxa"/>
          </w:tcPr>
          <w:p w14:paraId="209E00FC" w14:textId="36DDF8FC" w:rsidR="00BA131F" w:rsidRPr="00FD0CA3" w:rsidRDefault="00BA131F" w:rsidP="008F2CE2">
            <w:pPr>
              <w:pBdr>
                <w:bottom w:val="single" w:sz="4"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51,177</w:t>
            </w:r>
          </w:p>
        </w:tc>
        <w:tc>
          <w:tcPr>
            <w:tcW w:w="1431" w:type="dxa"/>
          </w:tcPr>
          <w:p w14:paraId="6898839C" w14:textId="7CA59F94" w:rsidR="00BA131F" w:rsidRPr="00FD0CA3" w:rsidRDefault="00BA131F" w:rsidP="008F2CE2">
            <w:pPr>
              <w:pBdr>
                <w:bottom w:val="single" w:sz="4"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5,203</w:t>
            </w:r>
          </w:p>
        </w:tc>
        <w:tc>
          <w:tcPr>
            <w:tcW w:w="1434" w:type="dxa"/>
          </w:tcPr>
          <w:p w14:paraId="3DFDDD20" w14:textId="78E7EE44" w:rsidR="00BA131F" w:rsidRPr="00FD0CA3" w:rsidRDefault="00BA131F" w:rsidP="008F2CE2">
            <w:pPr>
              <w:pBdr>
                <w:bottom w:val="single" w:sz="4"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5,639</w:t>
            </w:r>
          </w:p>
        </w:tc>
      </w:tr>
      <w:tr w:rsidR="0036001B" w:rsidRPr="00FD0CA3" w14:paraId="72677D3B" w14:textId="77777777" w:rsidTr="00BD2D44">
        <w:trPr>
          <w:trHeight w:val="389"/>
        </w:trPr>
        <w:tc>
          <w:tcPr>
            <w:tcW w:w="3156" w:type="dxa"/>
            <w:vAlign w:val="bottom"/>
          </w:tcPr>
          <w:p w14:paraId="0A2AE0C9" w14:textId="77777777" w:rsidR="0036001B" w:rsidRPr="00FD0CA3" w:rsidRDefault="0036001B" w:rsidP="0036001B">
            <w:pPr>
              <w:overflowPunct/>
              <w:autoSpaceDE/>
              <w:autoSpaceDN/>
              <w:adjustRightInd/>
              <w:ind w:right="43"/>
              <w:textAlignment w:val="auto"/>
              <w:rPr>
                <w:rFonts w:asciiTheme="minorHAnsi" w:hAnsiTheme="minorHAnsi" w:cstheme="minorHAnsi"/>
                <w:b/>
                <w:bCs/>
                <w:color w:val="000000"/>
                <w:sz w:val="22"/>
                <w:szCs w:val="22"/>
                <w:cs/>
              </w:rPr>
            </w:pPr>
            <w:r w:rsidRPr="00FD0CA3">
              <w:rPr>
                <w:rFonts w:asciiTheme="minorHAnsi" w:hAnsiTheme="minorHAnsi" w:cstheme="minorHAnsi"/>
                <w:b/>
                <w:bCs/>
                <w:sz w:val="22"/>
                <w:szCs w:val="22"/>
                <w:lang w:val="en-GB"/>
              </w:rPr>
              <w:t>Total</w:t>
            </w:r>
          </w:p>
        </w:tc>
        <w:tc>
          <w:tcPr>
            <w:tcW w:w="1546" w:type="dxa"/>
          </w:tcPr>
          <w:p w14:paraId="29FE3A97" w14:textId="6789A2CF" w:rsidR="0036001B" w:rsidRPr="005A11D5" w:rsidRDefault="0036001B" w:rsidP="008F2CE2">
            <w:pPr>
              <w:pBdr>
                <w:bottom w:val="double" w:sz="4" w:space="1" w:color="auto"/>
              </w:pBdr>
              <w:tabs>
                <w:tab w:val="decimal" w:pos="1062"/>
              </w:tabs>
              <w:spacing w:line="350" w:lineRule="exact"/>
              <w:ind w:right="12"/>
              <w:jc w:val="right"/>
              <w:rPr>
                <w:rFonts w:asciiTheme="minorHAnsi" w:hAnsiTheme="minorHAnsi" w:cstheme="minorHAnsi"/>
                <w:b/>
                <w:bCs/>
                <w:sz w:val="22"/>
                <w:szCs w:val="22"/>
              </w:rPr>
            </w:pPr>
            <w:r w:rsidRPr="005A11D5">
              <w:rPr>
                <w:rFonts w:asciiTheme="minorHAnsi" w:hAnsiTheme="minorHAnsi" w:cstheme="minorHAnsi"/>
                <w:b/>
                <w:bCs/>
                <w:sz w:val="22"/>
                <w:szCs w:val="22"/>
              </w:rPr>
              <w:t>91,154</w:t>
            </w:r>
          </w:p>
        </w:tc>
        <w:tc>
          <w:tcPr>
            <w:tcW w:w="1431" w:type="dxa"/>
          </w:tcPr>
          <w:p w14:paraId="191A75D8" w14:textId="47969D15" w:rsidR="0036001B" w:rsidRPr="005A11D5" w:rsidRDefault="0036001B" w:rsidP="008F2CE2">
            <w:pPr>
              <w:pBdr>
                <w:bottom w:val="double" w:sz="4" w:space="1" w:color="auto"/>
              </w:pBdr>
              <w:tabs>
                <w:tab w:val="decimal" w:pos="1062"/>
              </w:tabs>
              <w:spacing w:line="350" w:lineRule="exact"/>
              <w:ind w:right="12"/>
              <w:jc w:val="right"/>
              <w:rPr>
                <w:rFonts w:asciiTheme="minorHAnsi" w:hAnsiTheme="minorHAnsi" w:cstheme="minorHAnsi"/>
                <w:b/>
                <w:bCs/>
                <w:sz w:val="22"/>
                <w:szCs w:val="22"/>
              </w:rPr>
            </w:pPr>
            <w:r w:rsidRPr="005A11D5">
              <w:rPr>
                <w:rFonts w:asciiTheme="minorHAnsi" w:hAnsiTheme="minorHAnsi" w:cstheme="minorHAnsi"/>
                <w:b/>
                <w:bCs/>
                <w:sz w:val="22"/>
                <w:szCs w:val="22"/>
              </w:rPr>
              <w:t>110,368</w:t>
            </w:r>
          </w:p>
        </w:tc>
        <w:tc>
          <w:tcPr>
            <w:tcW w:w="1431" w:type="dxa"/>
          </w:tcPr>
          <w:p w14:paraId="2727A1C8" w14:textId="7814FBE0" w:rsidR="0036001B" w:rsidRPr="005A11D5" w:rsidRDefault="0036001B" w:rsidP="008F2CE2">
            <w:pPr>
              <w:pBdr>
                <w:bottom w:val="double" w:sz="4" w:space="1" w:color="auto"/>
              </w:pBdr>
              <w:tabs>
                <w:tab w:val="decimal" w:pos="1062"/>
              </w:tabs>
              <w:spacing w:line="350" w:lineRule="exact"/>
              <w:ind w:right="12"/>
              <w:jc w:val="right"/>
              <w:rPr>
                <w:rFonts w:asciiTheme="minorHAnsi" w:hAnsiTheme="minorHAnsi" w:cstheme="minorHAnsi"/>
                <w:b/>
                <w:bCs/>
                <w:sz w:val="22"/>
                <w:szCs w:val="22"/>
              </w:rPr>
            </w:pPr>
            <w:r w:rsidRPr="005A11D5">
              <w:rPr>
                <w:rFonts w:asciiTheme="minorHAnsi" w:hAnsiTheme="minorHAnsi" w:cstheme="minorHAnsi"/>
                <w:b/>
                <w:bCs/>
                <w:sz w:val="22"/>
                <w:szCs w:val="22"/>
              </w:rPr>
              <w:t>34,876</w:t>
            </w:r>
          </w:p>
        </w:tc>
        <w:tc>
          <w:tcPr>
            <w:tcW w:w="1434" w:type="dxa"/>
            <w:vAlign w:val="bottom"/>
          </w:tcPr>
          <w:p w14:paraId="367645FB" w14:textId="73DA4A81" w:rsidR="0036001B" w:rsidRPr="005A11D5" w:rsidRDefault="0036001B" w:rsidP="008F2CE2">
            <w:pPr>
              <w:pBdr>
                <w:bottom w:val="double" w:sz="4" w:space="1" w:color="auto"/>
              </w:pBdr>
              <w:tabs>
                <w:tab w:val="decimal" w:pos="1062"/>
              </w:tabs>
              <w:spacing w:line="350" w:lineRule="exact"/>
              <w:ind w:right="12"/>
              <w:jc w:val="right"/>
              <w:rPr>
                <w:rFonts w:asciiTheme="minorHAnsi" w:hAnsiTheme="minorHAnsi" w:cstheme="minorHAnsi"/>
                <w:b/>
                <w:bCs/>
                <w:sz w:val="22"/>
                <w:szCs w:val="22"/>
              </w:rPr>
            </w:pPr>
            <w:r w:rsidRPr="005A11D5">
              <w:rPr>
                <w:rFonts w:asciiTheme="minorHAnsi" w:hAnsiTheme="minorHAnsi" w:cstheme="minorHAnsi"/>
                <w:b/>
                <w:bCs/>
                <w:sz w:val="22"/>
                <w:szCs w:val="22"/>
              </w:rPr>
              <w:t>27,141</w:t>
            </w:r>
          </w:p>
        </w:tc>
      </w:tr>
    </w:tbl>
    <w:p w14:paraId="49AB9E9F" w14:textId="36CC7518" w:rsidR="0069667B" w:rsidRPr="0069667B" w:rsidRDefault="00D235D6" w:rsidP="006A4E67">
      <w:pPr>
        <w:spacing w:before="160" w:after="120" w:line="380" w:lineRule="exact"/>
        <w:ind w:left="547"/>
        <w:jc w:val="thaiDistribute"/>
        <w:rPr>
          <w:rFonts w:asciiTheme="minorHAnsi" w:hAnsiTheme="minorHAnsi" w:cstheme="minorHAnsi"/>
          <w:spacing w:val="-4"/>
          <w:sz w:val="22"/>
          <w:szCs w:val="22"/>
          <w:highlight w:val="cyan"/>
        </w:rPr>
      </w:pPr>
      <w:r w:rsidRPr="00D235D6">
        <w:rPr>
          <w:rFonts w:asciiTheme="minorHAnsi" w:hAnsiTheme="minorHAnsi" w:cstheme="minorHAnsi"/>
          <w:spacing w:val="-4"/>
          <w:sz w:val="22"/>
          <w:szCs w:val="22"/>
        </w:rPr>
        <w:t xml:space="preserve">As </w:t>
      </w:r>
      <w:proofErr w:type="gramStart"/>
      <w:r w:rsidRPr="00D235D6">
        <w:rPr>
          <w:rFonts w:asciiTheme="minorHAnsi" w:hAnsiTheme="minorHAnsi" w:cstheme="minorHAnsi"/>
          <w:spacing w:val="-4"/>
          <w:sz w:val="22"/>
          <w:szCs w:val="22"/>
        </w:rPr>
        <w:t>at</w:t>
      </w:r>
      <w:proofErr w:type="gramEnd"/>
      <w:r w:rsidRPr="00D235D6">
        <w:rPr>
          <w:rFonts w:asciiTheme="minorHAnsi" w:hAnsiTheme="minorHAnsi" w:cstheme="minorHAnsi"/>
          <w:spacing w:val="-4"/>
          <w:sz w:val="22"/>
          <w:szCs w:val="22"/>
        </w:rPr>
        <w:t xml:space="preserve"> </w:t>
      </w:r>
      <w:r w:rsidR="00E7139F">
        <w:rPr>
          <w:rFonts w:asciiTheme="minorHAnsi" w:hAnsiTheme="minorHAnsi" w:cstheme="minorHAnsi"/>
          <w:spacing w:val="-4"/>
          <w:sz w:val="22"/>
          <w:szCs w:val="22"/>
        </w:rPr>
        <w:t>31</w:t>
      </w:r>
      <w:r w:rsidRPr="00D235D6">
        <w:rPr>
          <w:rFonts w:asciiTheme="minorHAnsi" w:hAnsiTheme="minorHAnsi" w:cstheme="minorHAnsi"/>
          <w:spacing w:val="-4"/>
          <w:sz w:val="22"/>
          <w:szCs w:val="22"/>
          <w:cs/>
        </w:rPr>
        <w:t xml:space="preserve"> </w:t>
      </w:r>
      <w:r w:rsidRPr="00D235D6">
        <w:rPr>
          <w:rFonts w:asciiTheme="minorHAnsi" w:hAnsiTheme="minorHAnsi" w:cstheme="minorHAnsi"/>
          <w:spacing w:val="-4"/>
          <w:sz w:val="22"/>
          <w:szCs w:val="22"/>
        </w:rPr>
        <w:t xml:space="preserve">December </w:t>
      </w:r>
      <w:r w:rsidR="00E7139F">
        <w:rPr>
          <w:rFonts w:asciiTheme="minorHAnsi" w:hAnsiTheme="minorHAnsi" w:cstheme="minorHAnsi"/>
          <w:spacing w:val="-4"/>
          <w:sz w:val="22"/>
          <w:szCs w:val="22"/>
        </w:rPr>
        <w:t>2025</w:t>
      </w:r>
      <w:r w:rsidRPr="00D235D6">
        <w:rPr>
          <w:rFonts w:asciiTheme="minorHAnsi" w:hAnsiTheme="minorHAnsi" w:cstheme="minorHAnsi"/>
          <w:spacing w:val="-4"/>
          <w:sz w:val="22"/>
          <w:szCs w:val="22"/>
        </w:rPr>
        <w:t>, the Group had certain buildings and equipment which were fully</w:t>
      </w:r>
      <w:r w:rsidRPr="00717FDF">
        <w:rPr>
          <w:rFonts w:asciiTheme="minorHAnsi" w:hAnsiTheme="minorHAnsi" w:cstheme="minorHAnsi"/>
          <w:spacing w:val="-2"/>
          <w:sz w:val="22"/>
          <w:szCs w:val="22"/>
        </w:rPr>
        <w:t xml:space="preserve"> depreciated but still in use. The </w:t>
      </w:r>
      <w:proofErr w:type="gramStart"/>
      <w:r w:rsidRPr="00717FDF">
        <w:rPr>
          <w:rFonts w:asciiTheme="minorHAnsi" w:hAnsiTheme="minorHAnsi" w:cstheme="minorHAnsi"/>
          <w:spacing w:val="-2"/>
          <w:sz w:val="22"/>
          <w:szCs w:val="22"/>
        </w:rPr>
        <w:t>gross carrying</w:t>
      </w:r>
      <w:proofErr w:type="gramEnd"/>
      <w:r w:rsidRPr="00717FDF">
        <w:rPr>
          <w:rFonts w:asciiTheme="minorHAnsi" w:hAnsiTheme="minorHAnsi" w:cstheme="minorHAnsi"/>
          <w:spacing w:val="-2"/>
          <w:sz w:val="22"/>
          <w:szCs w:val="22"/>
        </w:rPr>
        <w:t xml:space="preserve"> amount of such assets amounted to approximately </w:t>
      </w:r>
      <w:r w:rsidR="0088655D">
        <w:rPr>
          <w:rFonts w:asciiTheme="minorHAnsi" w:hAnsiTheme="minorHAnsi" w:cstheme="minorHAnsi"/>
          <w:spacing w:val="-4"/>
          <w:sz w:val="22"/>
          <w:szCs w:val="22"/>
        </w:rPr>
        <w:t>Baht</w:t>
      </w:r>
      <w:r w:rsidRPr="00D235D6">
        <w:rPr>
          <w:rFonts w:asciiTheme="minorHAnsi" w:hAnsiTheme="minorHAnsi" w:cstheme="minorHAnsi"/>
          <w:spacing w:val="-4"/>
          <w:sz w:val="22"/>
          <w:szCs w:val="22"/>
        </w:rPr>
        <w:t xml:space="preserve"> </w:t>
      </w:r>
      <w:r w:rsidRPr="00D235D6">
        <w:rPr>
          <w:rFonts w:asciiTheme="minorHAnsi" w:hAnsiTheme="minorHAnsi" w:cstheme="minorHAnsi"/>
          <w:spacing w:val="-4"/>
          <w:sz w:val="22"/>
          <w:szCs w:val="22"/>
          <w:cs/>
        </w:rPr>
        <w:t xml:space="preserve">846 </w:t>
      </w:r>
      <w:r w:rsidRPr="00D235D6">
        <w:rPr>
          <w:rFonts w:asciiTheme="minorHAnsi" w:hAnsiTheme="minorHAnsi" w:cstheme="minorHAnsi"/>
          <w:spacing w:val="-4"/>
          <w:sz w:val="22"/>
          <w:szCs w:val="22"/>
        </w:rPr>
        <w:t>million (</w:t>
      </w:r>
      <w:r w:rsidRPr="00D235D6">
        <w:rPr>
          <w:rFonts w:asciiTheme="minorHAnsi" w:hAnsiTheme="minorHAnsi" w:cstheme="minorHAnsi"/>
          <w:spacing w:val="-4"/>
          <w:sz w:val="22"/>
          <w:szCs w:val="22"/>
          <w:cs/>
        </w:rPr>
        <w:t xml:space="preserve">2024: </w:t>
      </w:r>
      <w:r w:rsidR="0088655D">
        <w:rPr>
          <w:rFonts w:asciiTheme="minorHAnsi" w:hAnsiTheme="minorHAnsi" w:cstheme="minorHAnsi"/>
          <w:spacing w:val="-4"/>
          <w:sz w:val="22"/>
          <w:szCs w:val="22"/>
        </w:rPr>
        <w:t>Baht</w:t>
      </w:r>
      <w:r w:rsidRPr="00D235D6">
        <w:rPr>
          <w:rFonts w:asciiTheme="minorHAnsi" w:hAnsiTheme="minorHAnsi" w:cstheme="minorHAnsi"/>
          <w:spacing w:val="-4"/>
          <w:sz w:val="22"/>
          <w:szCs w:val="22"/>
        </w:rPr>
        <w:t xml:space="preserve"> </w:t>
      </w:r>
      <w:r w:rsidRPr="00D235D6">
        <w:rPr>
          <w:rFonts w:asciiTheme="minorHAnsi" w:hAnsiTheme="minorHAnsi" w:cstheme="minorHAnsi"/>
          <w:spacing w:val="-4"/>
          <w:sz w:val="22"/>
          <w:szCs w:val="22"/>
          <w:cs/>
        </w:rPr>
        <w:t xml:space="preserve">552 </w:t>
      </w:r>
      <w:r w:rsidRPr="00D235D6">
        <w:rPr>
          <w:rFonts w:asciiTheme="minorHAnsi" w:hAnsiTheme="minorHAnsi" w:cstheme="minorHAnsi"/>
          <w:spacing w:val="-4"/>
          <w:sz w:val="22"/>
          <w:szCs w:val="22"/>
        </w:rPr>
        <w:t xml:space="preserve">million) (the Company only: </w:t>
      </w:r>
      <w:r w:rsidR="0088655D">
        <w:rPr>
          <w:rFonts w:asciiTheme="minorHAnsi" w:hAnsiTheme="minorHAnsi" w:cstheme="minorHAnsi"/>
          <w:spacing w:val="-4"/>
          <w:sz w:val="22"/>
          <w:szCs w:val="22"/>
        </w:rPr>
        <w:t>Baht</w:t>
      </w:r>
      <w:r w:rsidRPr="00D235D6">
        <w:rPr>
          <w:rFonts w:asciiTheme="minorHAnsi" w:hAnsiTheme="minorHAnsi" w:cstheme="minorHAnsi"/>
          <w:spacing w:val="-4"/>
          <w:sz w:val="22"/>
          <w:szCs w:val="22"/>
        </w:rPr>
        <w:t xml:space="preserve"> </w:t>
      </w:r>
      <w:r w:rsidRPr="00D235D6">
        <w:rPr>
          <w:rFonts w:asciiTheme="minorHAnsi" w:hAnsiTheme="minorHAnsi" w:cstheme="minorHAnsi"/>
          <w:spacing w:val="-4"/>
          <w:sz w:val="22"/>
          <w:szCs w:val="22"/>
          <w:cs/>
        </w:rPr>
        <w:t xml:space="preserve">483 </w:t>
      </w:r>
      <w:r w:rsidRPr="00D235D6">
        <w:rPr>
          <w:rFonts w:asciiTheme="minorHAnsi" w:hAnsiTheme="minorHAnsi" w:cstheme="minorHAnsi"/>
          <w:spacing w:val="-4"/>
          <w:sz w:val="22"/>
          <w:szCs w:val="22"/>
        </w:rPr>
        <w:t xml:space="preserve">million; </w:t>
      </w:r>
      <w:r w:rsidRPr="00D235D6">
        <w:rPr>
          <w:rFonts w:asciiTheme="minorHAnsi" w:hAnsiTheme="minorHAnsi" w:cstheme="minorHAnsi"/>
          <w:spacing w:val="-4"/>
          <w:sz w:val="22"/>
          <w:szCs w:val="22"/>
          <w:cs/>
        </w:rPr>
        <w:t xml:space="preserve">2024: </w:t>
      </w:r>
      <w:r w:rsidR="0088655D">
        <w:rPr>
          <w:rFonts w:asciiTheme="minorHAnsi" w:hAnsiTheme="minorHAnsi" w:cstheme="minorHAnsi"/>
          <w:spacing w:val="-4"/>
          <w:sz w:val="22"/>
          <w:szCs w:val="22"/>
        </w:rPr>
        <w:t>Baht</w:t>
      </w:r>
      <w:r w:rsidRPr="00D235D6">
        <w:rPr>
          <w:rFonts w:asciiTheme="minorHAnsi" w:hAnsiTheme="minorHAnsi" w:cstheme="minorHAnsi"/>
          <w:spacing w:val="-4"/>
          <w:sz w:val="22"/>
          <w:szCs w:val="22"/>
        </w:rPr>
        <w:t xml:space="preserve"> </w:t>
      </w:r>
      <w:r w:rsidRPr="00D235D6">
        <w:rPr>
          <w:rFonts w:asciiTheme="minorHAnsi" w:hAnsiTheme="minorHAnsi" w:cstheme="minorHAnsi"/>
          <w:spacing w:val="-4"/>
          <w:sz w:val="22"/>
          <w:szCs w:val="22"/>
          <w:cs/>
        </w:rPr>
        <w:t xml:space="preserve">439 </w:t>
      </w:r>
      <w:r w:rsidRPr="00D235D6">
        <w:rPr>
          <w:rFonts w:asciiTheme="minorHAnsi" w:hAnsiTheme="minorHAnsi" w:cstheme="minorHAnsi"/>
          <w:spacing w:val="-4"/>
          <w:sz w:val="22"/>
          <w:szCs w:val="22"/>
        </w:rPr>
        <w:t>million).</w:t>
      </w:r>
      <w:r w:rsidRPr="00D235D6">
        <w:rPr>
          <w:rFonts w:asciiTheme="minorHAnsi" w:hAnsiTheme="minorHAnsi" w:cstheme="minorHAnsi"/>
          <w:spacing w:val="-4"/>
          <w:sz w:val="22"/>
          <w:szCs w:val="22"/>
          <w:highlight w:val="cyan"/>
        </w:rPr>
        <w:t xml:space="preserve"> </w:t>
      </w:r>
    </w:p>
    <w:p w14:paraId="57F11BB1" w14:textId="5FEFBCA3" w:rsidR="0069667B" w:rsidRPr="0069667B" w:rsidRDefault="00E82246" w:rsidP="0069667B">
      <w:pPr>
        <w:spacing w:before="160" w:after="120" w:line="380" w:lineRule="exact"/>
        <w:ind w:left="547"/>
        <w:jc w:val="both"/>
        <w:rPr>
          <w:rFonts w:asciiTheme="minorHAnsi" w:hAnsiTheme="minorHAnsi" w:cstheme="minorHAnsi"/>
          <w:spacing w:val="-4"/>
          <w:sz w:val="22"/>
          <w:szCs w:val="22"/>
          <w:highlight w:val="cyan"/>
        </w:rPr>
      </w:pPr>
      <w:r w:rsidRPr="00E82246">
        <w:rPr>
          <w:rFonts w:asciiTheme="minorHAnsi" w:hAnsiTheme="minorHAnsi" w:cstheme="minorHAnsi"/>
          <w:spacing w:val="-4"/>
          <w:sz w:val="22"/>
          <w:szCs w:val="22"/>
        </w:rPr>
        <w:t xml:space="preserve">As </w:t>
      </w:r>
      <w:proofErr w:type="gramStart"/>
      <w:r w:rsidRPr="00E82246">
        <w:rPr>
          <w:rFonts w:asciiTheme="minorHAnsi" w:hAnsiTheme="minorHAnsi" w:cstheme="minorHAnsi"/>
          <w:spacing w:val="-4"/>
          <w:sz w:val="22"/>
          <w:szCs w:val="22"/>
        </w:rPr>
        <w:t>at</w:t>
      </w:r>
      <w:proofErr w:type="gramEnd"/>
      <w:r w:rsidRPr="00E82246">
        <w:rPr>
          <w:rFonts w:asciiTheme="minorHAnsi" w:hAnsiTheme="minorHAnsi" w:cstheme="minorHAnsi"/>
          <w:spacing w:val="-4"/>
          <w:sz w:val="22"/>
          <w:szCs w:val="22"/>
        </w:rPr>
        <w:t xml:space="preserve"> 31 December</w:t>
      </w:r>
      <w:r w:rsidR="006B2D09">
        <w:rPr>
          <w:rFonts w:asciiTheme="minorHAnsi" w:hAnsiTheme="minorHAnsi" w:cstheme="minorHAnsi"/>
          <w:spacing w:val="-4"/>
          <w:sz w:val="22"/>
          <w:szCs w:val="22"/>
        </w:rPr>
        <w:t xml:space="preserve"> </w:t>
      </w:r>
      <w:r w:rsidRPr="00E82246">
        <w:rPr>
          <w:rFonts w:asciiTheme="minorHAnsi" w:hAnsiTheme="minorHAnsi" w:cstheme="minorHAnsi"/>
          <w:spacing w:val="-4"/>
          <w:sz w:val="22"/>
          <w:szCs w:val="22"/>
        </w:rPr>
        <w:t xml:space="preserve">2025, the Group pledged land and buildings with a </w:t>
      </w:r>
      <w:proofErr w:type="gramStart"/>
      <w:r w:rsidRPr="00E82246">
        <w:rPr>
          <w:rFonts w:asciiTheme="minorHAnsi" w:hAnsiTheme="minorHAnsi" w:cstheme="minorHAnsi"/>
          <w:spacing w:val="-4"/>
          <w:sz w:val="22"/>
          <w:szCs w:val="22"/>
        </w:rPr>
        <w:t>net book</w:t>
      </w:r>
      <w:proofErr w:type="gramEnd"/>
      <w:r w:rsidRPr="00E82246">
        <w:rPr>
          <w:rFonts w:asciiTheme="minorHAnsi" w:hAnsiTheme="minorHAnsi" w:cstheme="minorHAnsi"/>
          <w:spacing w:val="-4"/>
          <w:sz w:val="22"/>
          <w:szCs w:val="22"/>
        </w:rPr>
        <w:t xml:space="preserve"> value of approximately </w:t>
      </w:r>
      <w:r w:rsidR="0088655D">
        <w:rPr>
          <w:rFonts w:asciiTheme="minorHAnsi" w:hAnsiTheme="minorHAnsi" w:cstheme="minorHAnsi"/>
          <w:spacing w:val="-4"/>
          <w:sz w:val="22"/>
          <w:szCs w:val="22"/>
        </w:rPr>
        <w:t>Baht</w:t>
      </w:r>
      <w:r w:rsidRPr="00E82246">
        <w:rPr>
          <w:rFonts w:asciiTheme="minorHAnsi" w:hAnsiTheme="minorHAnsi" w:cstheme="minorHAnsi"/>
          <w:spacing w:val="-4"/>
          <w:sz w:val="22"/>
          <w:szCs w:val="22"/>
        </w:rPr>
        <w:t xml:space="preserve"> 311 million (31 December 2024: land only, excluding buildings, with a net book value of </w:t>
      </w:r>
      <w:r w:rsidR="0088655D">
        <w:rPr>
          <w:rFonts w:asciiTheme="minorHAnsi" w:hAnsiTheme="minorHAnsi" w:cstheme="minorHAnsi"/>
          <w:spacing w:val="-4"/>
          <w:sz w:val="22"/>
          <w:szCs w:val="22"/>
        </w:rPr>
        <w:t>Baht</w:t>
      </w:r>
      <w:r w:rsidRPr="00E82246">
        <w:rPr>
          <w:rFonts w:asciiTheme="minorHAnsi" w:hAnsiTheme="minorHAnsi" w:cstheme="minorHAnsi"/>
          <w:spacing w:val="-4"/>
          <w:sz w:val="22"/>
          <w:szCs w:val="22"/>
        </w:rPr>
        <w:t xml:space="preserve"> 92 million) as collateral for short-term borrowings from a non-related company, as disclosed in Note 24 to the financial statements.</w:t>
      </w:r>
    </w:p>
    <w:p w14:paraId="57C03EA6" w14:textId="461F2BFF" w:rsidR="0069667B" w:rsidRPr="0069667B" w:rsidRDefault="009A6BBB" w:rsidP="0069667B">
      <w:pPr>
        <w:spacing w:before="160" w:after="120" w:line="380" w:lineRule="exact"/>
        <w:ind w:left="547"/>
        <w:jc w:val="both"/>
        <w:rPr>
          <w:rFonts w:asciiTheme="minorHAnsi" w:hAnsiTheme="minorHAnsi" w:cstheme="minorHAnsi"/>
          <w:spacing w:val="-4"/>
          <w:sz w:val="22"/>
          <w:szCs w:val="22"/>
          <w:highlight w:val="cyan"/>
        </w:rPr>
      </w:pPr>
      <w:r w:rsidRPr="009A6BBB">
        <w:rPr>
          <w:rFonts w:asciiTheme="minorHAnsi" w:hAnsiTheme="minorHAnsi" w:cstheme="minorHAnsi"/>
          <w:spacing w:val="-4"/>
          <w:sz w:val="22"/>
          <w:szCs w:val="22"/>
        </w:rPr>
        <w:t xml:space="preserve">The Group has pledged land and buildings, machinery, and vehicles with a net book value of approximately </w:t>
      </w:r>
      <w:r w:rsidR="0088655D">
        <w:rPr>
          <w:rFonts w:asciiTheme="minorHAnsi" w:hAnsiTheme="minorHAnsi" w:cstheme="minorHAnsi"/>
          <w:spacing w:val="-4"/>
          <w:sz w:val="22"/>
          <w:szCs w:val="22"/>
        </w:rPr>
        <w:t>Baht</w:t>
      </w:r>
      <w:r w:rsidRPr="009A6BBB">
        <w:rPr>
          <w:rFonts w:asciiTheme="minorHAnsi" w:hAnsiTheme="minorHAnsi" w:cstheme="minorHAnsi"/>
          <w:spacing w:val="-4"/>
          <w:sz w:val="22"/>
          <w:szCs w:val="22"/>
        </w:rPr>
        <w:t xml:space="preserve"> 50 million (31 December 2024: </w:t>
      </w:r>
      <w:r w:rsidR="0088655D">
        <w:rPr>
          <w:rFonts w:asciiTheme="minorHAnsi" w:hAnsiTheme="minorHAnsi" w:cstheme="minorHAnsi"/>
          <w:spacing w:val="-4"/>
          <w:sz w:val="22"/>
          <w:szCs w:val="22"/>
        </w:rPr>
        <w:t>Baht</w:t>
      </w:r>
      <w:r w:rsidR="0088655D" w:rsidRPr="009A6BBB">
        <w:rPr>
          <w:rFonts w:asciiTheme="minorHAnsi" w:hAnsiTheme="minorHAnsi" w:cstheme="minorHAnsi"/>
          <w:spacing w:val="-4"/>
          <w:sz w:val="22"/>
          <w:szCs w:val="22"/>
        </w:rPr>
        <w:t xml:space="preserve"> </w:t>
      </w:r>
      <w:r w:rsidRPr="009A6BBB">
        <w:rPr>
          <w:rFonts w:asciiTheme="minorHAnsi" w:hAnsiTheme="minorHAnsi" w:cstheme="minorHAnsi"/>
          <w:spacing w:val="-4"/>
          <w:sz w:val="22"/>
          <w:szCs w:val="22"/>
        </w:rPr>
        <w:t>202 million) as collateral for credit facilities obtained from financial institutions, as disclosed in Notes 21 and 26 to the financial statements.</w:t>
      </w:r>
    </w:p>
    <w:p w14:paraId="51470A38" w14:textId="6FD1E904" w:rsidR="00CA3CFF" w:rsidRDefault="005818FF" w:rsidP="0069667B">
      <w:pPr>
        <w:spacing w:before="160" w:after="120" w:line="380" w:lineRule="exact"/>
        <w:ind w:left="547"/>
        <w:jc w:val="both"/>
        <w:rPr>
          <w:rFonts w:asciiTheme="minorHAnsi" w:hAnsiTheme="minorHAnsi" w:cstheme="minorHAnsi"/>
          <w:spacing w:val="-4"/>
          <w:sz w:val="22"/>
          <w:szCs w:val="22"/>
        </w:rPr>
      </w:pPr>
      <w:r w:rsidRPr="005818FF">
        <w:rPr>
          <w:rFonts w:asciiTheme="minorHAnsi" w:hAnsiTheme="minorHAnsi" w:cstheme="minorHAnsi"/>
          <w:spacing w:val="-4"/>
          <w:sz w:val="22"/>
          <w:szCs w:val="22"/>
        </w:rPr>
        <w:t xml:space="preserve">During 2025, the Company reclassified a right-of-use asset to vehicles. Prior to the reclassification, </w:t>
      </w:r>
      <w:proofErr w:type="gramStart"/>
      <w:r w:rsidRPr="005818FF">
        <w:rPr>
          <w:rFonts w:asciiTheme="minorHAnsi" w:hAnsiTheme="minorHAnsi" w:cstheme="minorHAnsi"/>
          <w:spacing w:val="-4"/>
          <w:sz w:val="22"/>
          <w:szCs w:val="22"/>
        </w:rPr>
        <w:t>the net book</w:t>
      </w:r>
      <w:proofErr w:type="gramEnd"/>
      <w:r w:rsidRPr="005818FF">
        <w:rPr>
          <w:rFonts w:asciiTheme="minorHAnsi" w:hAnsiTheme="minorHAnsi" w:cstheme="minorHAnsi"/>
          <w:spacing w:val="-4"/>
          <w:sz w:val="22"/>
          <w:szCs w:val="22"/>
        </w:rPr>
        <w:t xml:space="preserve"> value of the </w:t>
      </w:r>
      <w:proofErr w:type="gramStart"/>
      <w:r w:rsidRPr="005818FF">
        <w:rPr>
          <w:rFonts w:asciiTheme="minorHAnsi" w:hAnsiTheme="minorHAnsi" w:cstheme="minorHAnsi"/>
          <w:spacing w:val="-4"/>
          <w:sz w:val="22"/>
          <w:szCs w:val="22"/>
        </w:rPr>
        <w:t>right</w:t>
      </w:r>
      <w:proofErr w:type="gramEnd"/>
      <w:r w:rsidRPr="005818FF">
        <w:rPr>
          <w:rFonts w:asciiTheme="minorHAnsi" w:hAnsiTheme="minorHAnsi" w:cstheme="minorHAnsi"/>
          <w:spacing w:val="-4"/>
          <w:sz w:val="22"/>
          <w:szCs w:val="22"/>
        </w:rPr>
        <w:t xml:space="preserve">-of-use asset was </w:t>
      </w:r>
      <w:r w:rsidR="0088655D">
        <w:rPr>
          <w:rFonts w:asciiTheme="minorHAnsi" w:hAnsiTheme="minorHAnsi" w:cstheme="minorHAnsi"/>
          <w:spacing w:val="-4"/>
          <w:sz w:val="22"/>
          <w:szCs w:val="22"/>
        </w:rPr>
        <w:t>Baht</w:t>
      </w:r>
      <w:r w:rsidRPr="005818FF">
        <w:rPr>
          <w:rFonts w:asciiTheme="minorHAnsi" w:hAnsiTheme="minorHAnsi" w:cstheme="minorHAnsi"/>
          <w:spacing w:val="-4"/>
          <w:sz w:val="22"/>
          <w:szCs w:val="22"/>
        </w:rPr>
        <w:t xml:space="preserve"> 1</w:t>
      </w:r>
      <w:r>
        <w:rPr>
          <w:rFonts w:asciiTheme="minorHAnsi" w:hAnsiTheme="minorHAnsi" w:cstheme="minorHAnsi"/>
          <w:spacing w:val="-4"/>
          <w:sz w:val="22"/>
          <w:szCs w:val="22"/>
        </w:rPr>
        <w:t>.</w:t>
      </w:r>
    </w:p>
    <w:p w14:paraId="62E52F4B" w14:textId="77777777" w:rsidR="00CA3CFF" w:rsidRDefault="00CA3CFF">
      <w:pPr>
        <w:overflowPunct/>
        <w:autoSpaceDE/>
        <w:autoSpaceDN/>
        <w:adjustRightInd/>
        <w:textAlignment w:val="auto"/>
        <w:rPr>
          <w:rFonts w:asciiTheme="minorHAnsi" w:hAnsiTheme="minorHAnsi" w:cstheme="minorHAnsi"/>
          <w:spacing w:val="-4"/>
          <w:sz w:val="22"/>
          <w:szCs w:val="22"/>
        </w:rPr>
      </w:pPr>
      <w:r>
        <w:rPr>
          <w:rFonts w:asciiTheme="minorHAnsi" w:hAnsiTheme="minorHAnsi" w:cstheme="minorHAnsi"/>
          <w:spacing w:val="-4"/>
          <w:sz w:val="22"/>
          <w:szCs w:val="22"/>
        </w:rPr>
        <w:br w:type="page"/>
      </w:r>
    </w:p>
    <w:p w14:paraId="66C5977B" w14:textId="1A684F78" w:rsidR="00712681" w:rsidRPr="00FD0CA3" w:rsidRDefault="008256FA" w:rsidP="00766A71">
      <w:pPr>
        <w:pStyle w:val="ListParagraph"/>
        <w:numPr>
          <w:ilvl w:val="0"/>
          <w:numId w:val="25"/>
        </w:numPr>
        <w:rPr>
          <w:rFonts w:asciiTheme="minorHAnsi" w:hAnsiTheme="minorHAnsi" w:cstheme="minorHAnsi"/>
          <w:b/>
          <w:bCs/>
          <w:sz w:val="22"/>
          <w:szCs w:val="22"/>
        </w:rPr>
      </w:pPr>
      <w:r w:rsidRPr="00FD0CA3">
        <w:rPr>
          <w:rFonts w:asciiTheme="minorHAnsi" w:hAnsiTheme="minorHAnsi" w:cstheme="minorHAnsi"/>
          <w:b/>
          <w:bCs/>
          <w:sz w:val="22"/>
          <w:szCs w:val="22"/>
        </w:rPr>
        <w:lastRenderedPageBreak/>
        <w:t xml:space="preserve"> </w:t>
      </w:r>
      <w:bookmarkStart w:id="8" w:name="_Hlk194600117"/>
      <w:r w:rsidR="00766A71" w:rsidRPr="00FD0CA3">
        <w:rPr>
          <w:rFonts w:asciiTheme="minorHAnsi" w:hAnsiTheme="minorHAnsi" w:cstheme="minorHAnsi"/>
          <w:b/>
          <w:bCs/>
          <w:sz w:val="22"/>
          <w:szCs w:val="22"/>
        </w:rPr>
        <w:t>Investment properties</w:t>
      </w:r>
    </w:p>
    <w:p w14:paraId="06639B7E" w14:textId="77777777" w:rsidR="009001A0" w:rsidRPr="00FD0CA3" w:rsidRDefault="009001A0" w:rsidP="009001A0">
      <w:pPr>
        <w:tabs>
          <w:tab w:val="left" w:pos="540"/>
        </w:tabs>
        <w:ind w:left="547"/>
        <w:jc w:val="both"/>
        <w:rPr>
          <w:rFonts w:asciiTheme="minorHAnsi" w:hAnsiTheme="minorHAnsi" w:cstheme="minorHAnsi"/>
          <w:sz w:val="22"/>
          <w:szCs w:val="22"/>
        </w:rPr>
      </w:pPr>
    </w:p>
    <w:tbl>
      <w:tblPr>
        <w:tblW w:w="4654" w:type="pct"/>
        <w:tblInd w:w="630" w:type="dxa"/>
        <w:tblLayout w:type="fixed"/>
        <w:tblLook w:val="01E0" w:firstRow="1" w:lastRow="1" w:firstColumn="1" w:lastColumn="1" w:noHBand="0" w:noVBand="0"/>
      </w:tblPr>
      <w:tblGrid>
        <w:gridCol w:w="3733"/>
        <w:gridCol w:w="669"/>
        <w:gridCol w:w="286"/>
        <w:gridCol w:w="1150"/>
        <w:gridCol w:w="288"/>
        <w:gridCol w:w="1421"/>
        <w:gridCol w:w="250"/>
        <w:gridCol w:w="1143"/>
      </w:tblGrid>
      <w:tr w:rsidR="009001A0" w:rsidRPr="00FD0CA3" w14:paraId="58197B24" w14:textId="77777777" w:rsidTr="00F13F1B">
        <w:trPr>
          <w:tblHeader/>
        </w:trPr>
        <w:tc>
          <w:tcPr>
            <w:tcW w:w="2088" w:type="pct"/>
          </w:tcPr>
          <w:p w14:paraId="3650E1DA" w14:textId="77777777" w:rsidR="009001A0" w:rsidRPr="00FD0CA3" w:rsidRDefault="009001A0">
            <w:pPr>
              <w:rPr>
                <w:rFonts w:asciiTheme="minorHAnsi" w:hAnsiTheme="minorHAnsi" w:cstheme="minorHAnsi"/>
                <w:i/>
                <w:iCs/>
                <w:color w:val="0000FF"/>
                <w:sz w:val="22"/>
                <w:szCs w:val="22"/>
              </w:rPr>
            </w:pPr>
          </w:p>
        </w:tc>
        <w:tc>
          <w:tcPr>
            <w:tcW w:w="374" w:type="pct"/>
            <w:vAlign w:val="bottom"/>
          </w:tcPr>
          <w:p w14:paraId="57F5410F" w14:textId="77777777" w:rsidR="009001A0" w:rsidRPr="00FD0CA3" w:rsidRDefault="009001A0">
            <w:pPr>
              <w:ind w:left="-126" w:right="4"/>
              <w:jc w:val="center"/>
              <w:rPr>
                <w:rFonts w:asciiTheme="minorHAnsi" w:hAnsiTheme="minorHAnsi" w:cstheme="minorHAnsi"/>
                <w:sz w:val="22"/>
                <w:szCs w:val="22"/>
              </w:rPr>
            </w:pPr>
          </w:p>
        </w:tc>
        <w:tc>
          <w:tcPr>
            <w:tcW w:w="160" w:type="pct"/>
            <w:vAlign w:val="bottom"/>
          </w:tcPr>
          <w:p w14:paraId="76CDC69F" w14:textId="77777777" w:rsidR="009001A0" w:rsidRPr="00FD0CA3" w:rsidRDefault="009001A0">
            <w:pPr>
              <w:tabs>
                <w:tab w:val="left" w:pos="540"/>
              </w:tabs>
              <w:jc w:val="center"/>
              <w:rPr>
                <w:rFonts w:asciiTheme="minorHAnsi" w:hAnsiTheme="minorHAnsi" w:cstheme="minorHAnsi"/>
                <w:sz w:val="22"/>
                <w:szCs w:val="22"/>
              </w:rPr>
            </w:pPr>
          </w:p>
        </w:tc>
        <w:tc>
          <w:tcPr>
            <w:tcW w:w="2379" w:type="pct"/>
            <w:gridSpan w:val="5"/>
            <w:vAlign w:val="bottom"/>
          </w:tcPr>
          <w:p w14:paraId="36E86CC2" w14:textId="77777777" w:rsidR="00766A71" w:rsidRPr="000E0416" w:rsidRDefault="00766A71" w:rsidP="00766A71">
            <w:pPr>
              <w:tabs>
                <w:tab w:val="left" w:pos="540"/>
              </w:tabs>
              <w:ind w:left="-108" w:right="-102"/>
              <w:jc w:val="center"/>
              <w:rPr>
                <w:rFonts w:asciiTheme="minorHAnsi" w:hAnsiTheme="minorHAnsi" w:cstheme="minorHAnsi"/>
                <w:b/>
                <w:bCs/>
                <w:sz w:val="22"/>
                <w:szCs w:val="22"/>
              </w:rPr>
            </w:pPr>
            <w:r w:rsidRPr="000E0416">
              <w:rPr>
                <w:rFonts w:asciiTheme="minorHAnsi" w:hAnsiTheme="minorHAnsi" w:cstheme="minorHAnsi"/>
                <w:b/>
                <w:bCs/>
                <w:sz w:val="22"/>
                <w:szCs w:val="22"/>
              </w:rPr>
              <w:t>Consolidated</w:t>
            </w:r>
          </w:p>
          <w:p w14:paraId="4F49AA5C" w14:textId="0DA12C25" w:rsidR="009001A0" w:rsidRPr="000E0416" w:rsidRDefault="00766A71" w:rsidP="00766A71">
            <w:pPr>
              <w:tabs>
                <w:tab w:val="left" w:pos="540"/>
              </w:tabs>
              <w:ind w:left="-108" w:right="-102"/>
              <w:jc w:val="center"/>
              <w:rPr>
                <w:rFonts w:asciiTheme="minorHAnsi" w:hAnsiTheme="minorHAnsi" w:cstheme="minorHAnsi"/>
                <w:b/>
                <w:bCs/>
                <w:sz w:val="22"/>
                <w:szCs w:val="22"/>
              </w:rPr>
            </w:pPr>
            <w:r w:rsidRPr="000E0416">
              <w:rPr>
                <w:rFonts w:asciiTheme="minorHAnsi" w:hAnsiTheme="minorHAnsi" w:cstheme="minorHAnsi"/>
                <w:b/>
                <w:bCs/>
                <w:sz w:val="22"/>
                <w:szCs w:val="22"/>
              </w:rPr>
              <w:t>financial statements</w:t>
            </w:r>
          </w:p>
        </w:tc>
      </w:tr>
      <w:tr w:rsidR="009001A0" w:rsidRPr="00FD0CA3" w14:paraId="1546D70C" w14:textId="77777777" w:rsidTr="00F13F1B">
        <w:trPr>
          <w:tblHeader/>
        </w:trPr>
        <w:tc>
          <w:tcPr>
            <w:tcW w:w="2088" w:type="pct"/>
          </w:tcPr>
          <w:p w14:paraId="6495E73F" w14:textId="77777777" w:rsidR="009001A0" w:rsidRPr="00FD0CA3" w:rsidRDefault="009001A0">
            <w:pPr>
              <w:rPr>
                <w:rFonts w:asciiTheme="minorHAnsi" w:hAnsiTheme="minorHAnsi" w:cstheme="minorHAnsi"/>
                <w:i/>
                <w:iCs/>
                <w:color w:val="0000FF"/>
                <w:sz w:val="22"/>
                <w:szCs w:val="22"/>
                <w:highlight w:val="lightGray"/>
              </w:rPr>
            </w:pPr>
          </w:p>
          <w:p w14:paraId="65D54D8D" w14:textId="77777777" w:rsidR="009001A0" w:rsidRPr="00FD0CA3" w:rsidRDefault="009001A0">
            <w:pPr>
              <w:rPr>
                <w:rFonts w:asciiTheme="minorHAnsi" w:hAnsiTheme="minorHAnsi" w:cstheme="minorHAnsi"/>
                <w:i/>
                <w:iCs/>
                <w:color w:val="0000FF"/>
                <w:sz w:val="22"/>
                <w:szCs w:val="22"/>
                <w:highlight w:val="lightGray"/>
              </w:rPr>
            </w:pPr>
          </w:p>
          <w:p w14:paraId="430D091E" w14:textId="77777777" w:rsidR="009001A0" w:rsidRPr="00FD0CA3" w:rsidRDefault="009001A0">
            <w:pPr>
              <w:rPr>
                <w:rFonts w:asciiTheme="minorHAnsi" w:hAnsiTheme="minorHAnsi" w:cstheme="minorHAnsi"/>
                <w:i/>
                <w:iCs/>
                <w:color w:val="0000FF"/>
                <w:sz w:val="22"/>
                <w:szCs w:val="22"/>
                <w:highlight w:val="lightGray"/>
                <w:cs/>
              </w:rPr>
            </w:pPr>
          </w:p>
        </w:tc>
        <w:tc>
          <w:tcPr>
            <w:tcW w:w="374" w:type="pct"/>
            <w:vAlign w:val="bottom"/>
          </w:tcPr>
          <w:p w14:paraId="66239724" w14:textId="4A6D608B" w:rsidR="009001A0" w:rsidRPr="00FD0CA3" w:rsidRDefault="00766A71">
            <w:pPr>
              <w:ind w:left="-126" w:right="-108"/>
              <w:jc w:val="center"/>
              <w:rPr>
                <w:rFonts w:asciiTheme="minorHAnsi" w:hAnsiTheme="minorHAnsi" w:cstheme="minorHAnsi"/>
                <w:i/>
                <w:iCs/>
                <w:sz w:val="22"/>
                <w:szCs w:val="22"/>
              </w:rPr>
            </w:pPr>
            <w:r w:rsidRPr="00FD0CA3">
              <w:rPr>
                <w:rFonts w:asciiTheme="minorHAnsi" w:hAnsiTheme="minorHAnsi" w:cstheme="minorHAnsi"/>
                <w:i/>
                <w:iCs/>
                <w:sz w:val="22"/>
                <w:szCs w:val="22"/>
              </w:rPr>
              <w:t>Note</w:t>
            </w:r>
          </w:p>
        </w:tc>
        <w:tc>
          <w:tcPr>
            <w:tcW w:w="160" w:type="pct"/>
            <w:vAlign w:val="bottom"/>
          </w:tcPr>
          <w:p w14:paraId="7E6A38B6" w14:textId="77777777" w:rsidR="009001A0" w:rsidRPr="00FD0CA3" w:rsidRDefault="009001A0">
            <w:pPr>
              <w:tabs>
                <w:tab w:val="left" w:pos="540"/>
              </w:tabs>
              <w:jc w:val="center"/>
              <w:rPr>
                <w:rFonts w:asciiTheme="minorHAnsi" w:hAnsiTheme="minorHAnsi" w:cstheme="minorHAnsi"/>
                <w:sz w:val="22"/>
                <w:szCs w:val="22"/>
              </w:rPr>
            </w:pPr>
          </w:p>
        </w:tc>
        <w:tc>
          <w:tcPr>
            <w:tcW w:w="643" w:type="pct"/>
            <w:vAlign w:val="bottom"/>
          </w:tcPr>
          <w:p w14:paraId="4C0E88E4" w14:textId="41784EB4" w:rsidR="009001A0" w:rsidRPr="00FD0CA3" w:rsidRDefault="00766A71">
            <w:pPr>
              <w:tabs>
                <w:tab w:val="left" w:pos="540"/>
              </w:tabs>
              <w:ind w:right="-108"/>
              <w:jc w:val="center"/>
              <w:rPr>
                <w:rFonts w:asciiTheme="minorHAnsi" w:hAnsiTheme="minorHAnsi" w:cstheme="minorHAnsi"/>
                <w:sz w:val="22"/>
                <w:szCs w:val="22"/>
                <w:cs/>
              </w:rPr>
            </w:pPr>
            <w:r w:rsidRPr="00FD0CA3">
              <w:rPr>
                <w:rFonts w:asciiTheme="minorHAnsi" w:hAnsiTheme="minorHAnsi" w:cstheme="minorHAnsi"/>
                <w:sz w:val="22"/>
                <w:szCs w:val="22"/>
              </w:rPr>
              <w:t>Land</w:t>
            </w:r>
          </w:p>
        </w:tc>
        <w:tc>
          <w:tcPr>
            <w:tcW w:w="161" w:type="pct"/>
            <w:vAlign w:val="bottom"/>
          </w:tcPr>
          <w:p w14:paraId="64A66685" w14:textId="77777777" w:rsidR="009001A0" w:rsidRPr="00FD0CA3" w:rsidRDefault="009001A0">
            <w:pPr>
              <w:tabs>
                <w:tab w:val="left" w:pos="540"/>
              </w:tabs>
              <w:jc w:val="center"/>
              <w:rPr>
                <w:rFonts w:asciiTheme="minorHAnsi" w:hAnsiTheme="minorHAnsi" w:cstheme="minorHAnsi"/>
                <w:sz w:val="22"/>
                <w:szCs w:val="22"/>
              </w:rPr>
            </w:pPr>
          </w:p>
        </w:tc>
        <w:tc>
          <w:tcPr>
            <w:tcW w:w="795" w:type="pct"/>
            <w:vAlign w:val="bottom"/>
          </w:tcPr>
          <w:p w14:paraId="5EB7F865" w14:textId="30D194E4" w:rsidR="009001A0" w:rsidRPr="00FD0CA3" w:rsidRDefault="00766A71">
            <w:pPr>
              <w:ind w:left="-75" w:right="-87"/>
              <w:jc w:val="center"/>
              <w:rPr>
                <w:rFonts w:asciiTheme="minorHAnsi" w:hAnsiTheme="minorHAnsi" w:cstheme="minorHAnsi"/>
                <w:sz w:val="22"/>
                <w:szCs w:val="22"/>
                <w:cs/>
              </w:rPr>
            </w:pPr>
            <w:r w:rsidRPr="00FD0CA3">
              <w:rPr>
                <w:rFonts w:asciiTheme="minorHAnsi" w:hAnsiTheme="minorHAnsi" w:cstheme="minorHAnsi"/>
                <w:sz w:val="22"/>
                <w:szCs w:val="22"/>
              </w:rPr>
              <w:t>Buildings and building improvement</w:t>
            </w:r>
          </w:p>
        </w:tc>
        <w:tc>
          <w:tcPr>
            <w:tcW w:w="140" w:type="pct"/>
            <w:vAlign w:val="bottom"/>
          </w:tcPr>
          <w:p w14:paraId="52C1331A" w14:textId="77777777" w:rsidR="009001A0" w:rsidRPr="00FD0CA3" w:rsidRDefault="009001A0">
            <w:pPr>
              <w:tabs>
                <w:tab w:val="left" w:pos="540"/>
              </w:tabs>
              <w:jc w:val="center"/>
              <w:rPr>
                <w:rFonts w:asciiTheme="minorHAnsi" w:hAnsiTheme="minorHAnsi" w:cstheme="minorHAnsi"/>
                <w:sz w:val="22"/>
                <w:szCs w:val="22"/>
              </w:rPr>
            </w:pPr>
          </w:p>
        </w:tc>
        <w:tc>
          <w:tcPr>
            <w:tcW w:w="639" w:type="pct"/>
            <w:vAlign w:val="bottom"/>
          </w:tcPr>
          <w:p w14:paraId="58D24250" w14:textId="48CA7EB5" w:rsidR="009001A0" w:rsidRPr="00FD0CA3" w:rsidRDefault="00766A71">
            <w:pPr>
              <w:tabs>
                <w:tab w:val="left" w:pos="540"/>
              </w:tabs>
              <w:ind w:left="-115" w:right="-101"/>
              <w:jc w:val="center"/>
              <w:rPr>
                <w:rFonts w:asciiTheme="minorHAnsi" w:hAnsiTheme="minorHAnsi" w:cstheme="minorHAnsi"/>
                <w:sz w:val="22"/>
                <w:szCs w:val="22"/>
                <w:cs/>
              </w:rPr>
            </w:pPr>
            <w:r w:rsidRPr="00FD0CA3">
              <w:rPr>
                <w:rFonts w:asciiTheme="minorHAnsi" w:hAnsiTheme="minorHAnsi" w:cstheme="minorHAnsi"/>
                <w:sz w:val="22"/>
                <w:szCs w:val="22"/>
              </w:rPr>
              <w:t>Total</w:t>
            </w:r>
          </w:p>
        </w:tc>
      </w:tr>
      <w:tr w:rsidR="009001A0" w:rsidRPr="00FD0CA3" w14:paraId="249A78BE" w14:textId="77777777" w:rsidTr="004926D8">
        <w:trPr>
          <w:tblHeader/>
        </w:trPr>
        <w:tc>
          <w:tcPr>
            <w:tcW w:w="2088" w:type="pct"/>
          </w:tcPr>
          <w:p w14:paraId="59B4B4FC" w14:textId="77777777" w:rsidR="009001A0" w:rsidRPr="00FD0CA3" w:rsidRDefault="009001A0">
            <w:pPr>
              <w:ind w:left="-18"/>
              <w:rPr>
                <w:rFonts w:asciiTheme="minorHAnsi" w:hAnsiTheme="minorHAnsi" w:cstheme="minorHAnsi"/>
                <w:b/>
                <w:bCs/>
                <w:sz w:val="22"/>
                <w:szCs w:val="22"/>
                <w:cs/>
              </w:rPr>
            </w:pPr>
          </w:p>
        </w:tc>
        <w:tc>
          <w:tcPr>
            <w:tcW w:w="2912" w:type="pct"/>
            <w:gridSpan w:val="7"/>
            <w:vAlign w:val="bottom"/>
          </w:tcPr>
          <w:p w14:paraId="04900849" w14:textId="2CDD91BB" w:rsidR="009001A0" w:rsidRPr="00FD0CA3" w:rsidRDefault="009001A0">
            <w:pPr>
              <w:pStyle w:val="acctfourfigures"/>
              <w:tabs>
                <w:tab w:val="clear" w:pos="765"/>
              </w:tabs>
              <w:spacing w:line="240" w:lineRule="atLeast"/>
              <w:ind w:right="11"/>
              <w:jc w:val="center"/>
              <w:rPr>
                <w:rFonts w:asciiTheme="minorHAnsi" w:hAnsiTheme="minorHAnsi" w:cstheme="minorHAnsi"/>
                <w:i/>
                <w:iCs/>
                <w:szCs w:val="22"/>
                <w:cs/>
                <w:lang w:bidi="th-TH"/>
              </w:rPr>
            </w:pPr>
            <w:r w:rsidRPr="00FD0CA3">
              <w:rPr>
                <w:rFonts w:asciiTheme="minorHAnsi" w:hAnsiTheme="minorHAnsi" w:cstheme="minorHAnsi"/>
                <w:i/>
                <w:iCs/>
                <w:szCs w:val="22"/>
              </w:rPr>
              <w:t>(</w:t>
            </w:r>
            <w:r w:rsidR="005C2101" w:rsidRPr="00FD0CA3">
              <w:rPr>
                <w:rFonts w:asciiTheme="minorHAnsi" w:hAnsiTheme="minorHAnsi" w:cstheme="minorHAnsi"/>
                <w:i/>
                <w:iCs/>
                <w:szCs w:val="22"/>
              </w:rPr>
              <w:t xml:space="preserve">in Million </w:t>
            </w:r>
            <w:r w:rsidR="0088655D">
              <w:rPr>
                <w:rFonts w:asciiTheme="minorHAnsi" w:hAnsiTheme="minorHAnsi" w:cstheme="minorHAnsi"/>
                <w:i/>
                <w:iCs/>
                <w:szCs w:val="22"/>
              </w:rPr>
              <w:t>Baht</w:t>
            </w:r>
            <w:r w:rsidRPr="00FD0CA3">
              <w:rPr>
                <w:rFonts w:asciiTheme="minorHAnsi" w:hAnsiTheme="minorHAnsi" w:cstheme="minorHAnsi"/>
                <w:i/>
                <w:iCs/>
                <w:szCs w:val="22"/>
                <w:cs/>
                <w:lang w:bidi="th-TH"/>
              </w:rPr>
              <w:t>)</w:t>
            </w:r>
          </w:p>
        </w:tc>
      </w:tr>
      <w:tr w:rsidR="009001A0" w:rsidRPr="00FD0CA3" w14:paraId="0CD38C1B" w14:textId="77777777" w:rsidTr="00F13F1B">
        <w:tc>
          <w:tcPr>
            <w:tcW w:w="2088" w:type="pct"/>
          </w:tcPr>
          <w:p w14:paraId="5516C88B" w14:textId="4B041A49" w:rsidR="009001A0" w:rsidRPr="00FD0CA3" w:rsidRDefault="00766A71" w:rsidP="005C2101">
            <w:pPr>
              <w:spacing w:line="350" w:lineRule="exact"/>
              <w:jc w:val="both"/>
              <w:rPr>
                <w:rFonts w:asciiTheme="minorHAnsi" w:hAnsiTheme="minorHAnsi" w:cstheme="minorHAnsi"/>
                <w:b/>
                <w:bCs/>
                <w:sz w:val="22"/>
                <w:szCs w:val="22"/>
                <w:cs/>
              </w:rPr>
            </w:pPr>
            <w:r w:rsidRPr="00FD0CA3">
              <w:rPr>
                <w:rFonts w:asciiTheme="minorHAnsi" w:hAnsiTheme="minorHAnsi" w:cstheme="minorHAnsi"/>
                <w:b/>
                <w:bCs/>
                <w:sz w:val="22"/>
                <w:szCs w:val="22"/>
              </w:rPr>
              <w:t>Cost</w:t>
            </w:r>
          </w:p>
        </w:tc>
        <w:tc>
          <w:tcPr>
            <w:tcW w:w="374" w:type="pct"/>
            <w:vAlign w:val="bottom"/>
          </w:tcPr>
          <w:p w14:paraId="66186D30" w14:textId="77777777" w:rsidR="009001A0" w:rsidRPr="00FD0CA3" w:rsidRDefault="009001A0">
            <w:pPr>
              <w:pStyle w:val="acctfourfigures"/>
              <w:tabs>
                <w:tab w:val="clear" w:pos="765"/>
              </w:tabs>
              <w:spacing w:line="240" w:lineRule="atLeast"/>
              <w:ind w:right="11"/>
              <w:jc w:val="right"/>
              <w:rPr>
                <w:rFonts w:asciiTheme="minorHAnsi" w:hAnsiTheme="minorHAnsi" w:cstheme="minorHAnsi"/>
                <w:szCs w:val="22"/>
                <w:lang w:val="en-US" w:bidi="th-TH"/>
              </w:rPr>
            </w:pPr>
          </w:p>
        </w:tc>
        <w:tc>
          <w:tcPr>
            <w:tcW w:w="160" w:type="pct"/>
            <w:vAlign w:val="bottom"/>
          </w:tcPr>
          <w:p w14:paraId="5221AB78" w14:textId="77777777" w:rsidR="009001A0" w:rsidRPr="00FD0CA3" w:rsidRDefault="009001A0">
            <w:pPr>
              <w:pStyle w:val="acctfourfigures"/>
              <w:tabs>
                <w:tab w:val="clear" w:pos="765"/>
              </w:tabs>
              <w:spacing w:line="240" w:lineRule="atLeast"/>
              <w:ind w:right="11"/>
              <w:jc w:val="right"/>
              <w:rPr>
                <w:rFonts w:asciiTheme="minorHAnsi" w:hAnsiTheme="minorHAnsi" w:cstheme="minorHAnsi"/>
                <w:szCs w:val="22"/>
              </w:rPr>
            </w:pPr>
          </w:p>
        </w:tc>
        <w:tc>
          <w:tcPr>
            <w:tcW w:w="643" w:type="pct"/>
            <w:vAlign w:val="bottom"/>
          </w:tcPr>
          <w:p w14:paraId="70BBFD0C" w14:textId="77777777" w:rsidR="009001A0" w:rsidRPr="00FD0CA3" w:rsidRDefault="009001A0">
            <w:pPr>
              <w:pStyle w:val="acctfourfigures"/>
              <w:tabs>
                <w:tab w:val="clear" w:pos="765"/>
              </w:tabs>
              <w:spacing w:line="240" w:lineRule="atLeast"/>
              <w:ind w:right="11"/>
              <w:jc w:val="right"/>
              <w:rPr>
                <w:rFonts w:asciiTheme="minorHAnsi" w:hAnsiTheme="minorHAnsi" w:cstheme="minorHAnsi"/>
                <w:szCs w:val="22"/>
              </w:rPr>
            </w:pPr>
          </w:p>
        </w:tc>
        <w:tc>
          <w:tcPr>
            <w:tcW w:w="161" w:type="pct"/>
          </w:tcPr>
          <w:p w14:paraId="76E7A91F" w14:textId="77777777" w:rsidR="009001A0" w:rsidRPr="00FD0CA3" w:rsidRDefault="009001A0">
            <w:pPr>
              <w:pStyle w:val="acctfourfigures"/>
              <w:tabs>
                <w:tab w:val="clear" w:pos="765"/>
              </w:tabs>
              <w:spacing w:line="240" w:lineRule="atLeast"/>
              <w:ind w:right="11"/>
              <w:jc w:val="right"/>
              <w:rPr>
                <w:rFonts w:asciiTheme="minorHAnsi" w:hAnsiTheme="minorHAnsi" w:cstheme="minorHAnsi"/>
                <w:szCs w:val="22"/>
              </w:rPr>
            </w:pPr>
          </w:p>
        </w:tc>
        <w:tc>
          <w:tcPr>
            <w:tcW w:w="795" w:type="pct"/>
            <w:vAlign w:val="bottom"/>
          </w:tcPr>
          <w:p w14:paraId="304FFC87" w14:textId="77777777" w:rsidR="009001A0" w:rsidRPr="00FD0CA3" w:rsidRDefault="009001A0">
            <w:pPr>
              <w:pStyle w:val="acctfourfigures"/>
              <w:tabs>
                <w:tab w:val="clear" w:pos="765"/>
              </w:tabs>
              <w:spacing w:line="240" w:lineRule="atLeast"/>
              <w:ind w:right="11"/>
              <w:jc w:val="right"/>
              <w:rPr>
                <w:rFonts w:asciiTheme="minorHAnsi" w:hAnsiTheme="minorHAnsi" w:cstheme="minorHAnsi"/>
                <w:szCs w:val="22"/>
              </w:rPr>
            </w:pPr>
          </w:p>
        </w:tc>
        <w:tc>
          <w:tcPr>
            <w:tcW w:w="140" w:type="pct"/>
            <w:vAlign w:val="bottom"/>
          </w:tcPr>
          <w:p w14:paraId="0797A109" w14:textId="77777777" w:rsidR="009001A0" w:rsidRPr="00FD0CA3" w:rsidRDefault="009001A0">
            <w:pPr>
              <w:pStyle w:val="acctfourfigures"/>
              <w:tabs>
                <w:tab w:val="clear" w:pos="765"/>
              </w:tabs>
              <w:spacing w:line="240" w:lineRule="atLeast"/>
              <w:ind w:right="11"/>
              <w:jc w:val="right"/>
              <w:rPr>
                <w:rFonts w:asciiTheme="minorHAnsi" w:hAnsiTheme="minorHAnsi" w:cstheme="minorHAnsi"/>
                <w:szCs w:val="22"/>
              </w:rPr>
            </w:pPr>
          </w:p>
        </w:tc>
        <w:tc>
          <w:tcPr>
            <w:tcW w:w="639" w:type="pct"/>
            <w:vAlign w:val="bottom"/>
          </w:tcPr>
          <w:p w14:paraId="5F098F83" w14:textId="77777777" w:rsidR="009001A0" w:rsidRPr="00FD0CA3" w:rsidRDefault="009001A0">
            <w:pPr>
              <w:pStyle w:val="acctfourfigures"/>
              <w:tabs>
                <w:tab w:val="clear" w:pos="765"/>
              </w:tabs>
              <w:spacing w:line="240" w:lineRule="atLeast"/>
              <w:ind w:right="11"/>
              <w:jc w:val="right"/>
              <w:rPr>
                <w:rFonts w:asciiTheme="minorHAnsi" w:hAnsiTheme="minorHAnsi" w:cstheme="minorHAnsi"/>
                <w:szCs w:val="22"/>
              </w:rPr>
            </w:pPr>
          </w:p>
        </w:tc>
      </w:tr>
      <w:tr w:rsidR="00D351C9" w:rsidRPr="00FD0CA3" w14:paraId="706D468A" w14:textId="77777777" w:rsidTr="00EE6B63">
        <w:tc>
          <w:tcPr>
            <w:tcW w:w="2088" w:type="pct"/>
          </w:tcPr>
          <w:p w14:paraId="2AB2906C" w14:textId="72596AB4" w:rsidR="00D351C9" w:rsidRPr="00FD0CA3" w:rsidRDefault="00D351C9" w:rsidP="00D351C9">
            <w:pPr>
              <w:spacing w:line="350" w:lineRule="exact"/>
              <w:jc w:val="both"/>
              <w:rPr>
                <w:rFonts w:asciiTheme="minorHAnsi" w:hAnsiTheme="minorHAnsi" w:cstheme="minorHAnsi"/>
                <w:sz w:val="22"/>
                <w:szCs w:val="22"/>
              </w:rPr>
            </w:pPr>
            <w:r w:rsidRPr="00FD0CA3">
              <w:rPr>
                <w:rFonts w:asciiTheme="minorHAnsi" w:hAnsiTheme="minorHAnsi" w:cstheme="minorHAnsi"/>
                <w:sz w:val="22"/>
                <w:szCs w:val="22"/>
              </w:rPr>
              <w:t xml:space="preserve">As </w:t>
            </w:r>
            <w:proofErr w:type="gramStart"/>
            <w:r w:rsidRPr="00FD0CA3">
              <w:rPr>
                <w:rFonts w:asciiTheme="minorHAnsi" w:hAnsiTheme="minorHAnsi" w:cstheme="minorHAnsi"/>
                <w:sz w:val="22"/>
                <w:szCs w:val="22"/>
              </w:rPr>
              <w:t>at</w:t>
            </w:r>
            <w:proofErr w:type="gramEnd"/>
            <w:r w:rsidRPr="00FD0CA3">
              <w:rPr>
                <w:rFonts w:asciiTheme="minorHAnsi" w:hAnsiTheme="minorHAnsi" w:cstheme="minorHAnsi"/>
                <w:sz w:val="22"/>
                <w:szCs w:val="22"/>
              </w:rPr>
              <w:t xml:space="preserve"> </w:t>
            </w:r>
            <w:r w:rsidRPr="00FD0CA3">
              <w:rPr>
                <w:rFonts w:asciiTheme="minorHAnsi" w:hAnsiTheme="minorHAnsi" w:cstheme="minorHAnsi"/>
                <w:sz w:val="22"/>
                <w:szCs w:val="22"/>
                <w:cs/>
              </w:rPr>
              <w:t xml:space="preserve">1 </w:t>
            </w:r>
            <w:r w:rsidRPr="00FD0CA3">
              <w:rPr>
                <w:rFonts w:asciiTheme="minorHAnsi" w:hAnsiTheme="minorHAnsi" w:cstheme="minorHAnsi"/>
                <w:sz w:val="22"/>
                <w:szCs w:val="22"/>
              </w:rPr>
              <w:t xml:space="preserve">January </w:t>
            </w:r>
            <w:r w:rsidRPr="00FD0CA3">
              <w:rPr>
                <w:rFonts w:asciiTheme="minorHAnsi" w:hAnsiTheme="minorHAnsi" w:cstheme="minorHAnsi"/>
                <w:sz w:val="22"/>
                <w:szCs w:val="22"/>
                <w:cs/>
              </w:rPr>
              <w:t>2025</w:t>
            </w:r>
          </w:p>
        </w:tc>
        <w:tc>
          <w:tcPr>
            <w:tcW w:w="374" w:type="pct"/>
            <w:vAlign w:val="bottom"/>
          </w:tcPr>
          <w:p w14:paraId="1F5B43F2" w14:textId="77777777" w:rsidR="00D351C9" w:rsidRPr="00FD0CA3" w:rsidRDefault="00D351C9" w:rsidP="00D351C9">
            <w:pPr>
              <w:pStyle w:val="acctfourfigures"/>
              <w:tabs>
                <w:tab w:val="clear" w:pos="765"/>
              </w:tabs>
              <w:spacing w:line="240" w:lineRule="atLeast"/>
              <w:ind w:right="11"/>
              <w:jc w:val="right"/>
              <w:rPr>
                <w:rFonts w:asciiTheme="minorHAnsi" w:hAnsiTheme="minorHAnsi" w:cstheme="minorHAnsi"/>
                <w:szCs w:val="22"/>
                <w:lang w:val="en-US" w:bidi="th-TH"/>
              </w:rPr>
            </w:pPr>
          </w:p>
        </w:tc>
        <w:tc>
          <w:tcPr>
            <w:tcW w:w="160" w:type="pct"/>
            <w:vAlign w:val="bottom"/>
          </w:tcPr>
          <w:p w14:paraId="0B4A640C" w14:textId="77777777" w:rsidR="00D351C9" w:rsidRPr="00FD0CA3" w:rsidRDefault="00D351C9" w:rsidP="00D351C9">
            <w:pPr>
              <w:pStyle w:val="acctfourfigures"/>
              <w:tabs>
                <w:tab w:val="clear" w:pos="765"/>
              </w:tabs>
              <w:spacing w:line="240" w:lineRule="atLeast"/>
              <w:ind w:right="11"/>
              <w:jc w:val="right"/>
              <w:rPr>
                <w:rFonts w:asciiTheme="minorHAnsi" w:hAnsiTheme="minorHAnsi" w:cstheme="minorHAnsi"/>
                <w:szCs w:val="22"/>
              </w:rPr>
            </w:pPr>
          </w:p>
        </w:tc>
        <w:tc>
          <w:tcPr>
            <w:tcW w:w="643" w:type="pct"/>
            <w:vAlign w:val="bottom"/>
          </w:tcPr>
          <w:p w14:paraId="3FECDEA0" w14:textId="524370AF" w:rsidR="00D351C9" w:rsidRPr="00FD0CA3" w:rsidRDefault="00D351C9" w:rsidP="00D351C9">
            <w:pPr>
              <w:pStyle w:val="acctfourfigures"/>
              <w:tabs>
                <w:tab w:val="clear" w:pos="765"/>
              </w:tabs>
              <w:spacing w:line="240" w:lineRule="atLeast"/>
              <w:ind w:right="11"/>
              <w:jc w:val="center"/>
              <w:rPr>
                <w:rFonts w:asciiTheme="minorHAnsi" w:hAnsiTheme="minorHAnsi" w:cstheme="minorHAnsi"/>
                <w:szCs w:val="22"/>
              </w:rPr>
            </w:pPr>
            <w:r w:rsidRPr="00FD0CA3">
              <w:rPr>
                <w:rFonts w:asciiTheme="minorHAnsi" w:hAnsiTheme="minorHAnsi" w:cstheme="minorHAnsi"/>
                <w:szCs w:val="22"/>
              </w:rPr>
              <w:t xml:space="preserve">      -</w:t>
            </w:r>
          </w:p>
        </w:tc>
        <w:tc>
          <w:tcPr>
            <w:tcW w:w="161" w:type="pct"/>
            <w:vAlign w:val="bottom"/>
          </w:tcPr>
          <w:p w14:paraId="7D2577CA" w14:textId="77777777" w:rsidR="00D351C9" w:rsidRPr="00FD0CA3" w:rsidRDefault="00D351C9" w:rsidP="00D351C9">
            <w:pPr>
              <w:pStyle w:val="acctfourfigures"/>
              <w:tabs>
                <w:tab w:val="clear" w:pos="765"/>
              </w:tabs>
              <w:spacing w:line="240" w:lineRule="atLeast"/>
              <w:ind w:right="11"/>
              <w:jc w:val="right"/>
              <w:rPr>
                <w:rFonts w:asciiTheme="minorHAnsi" w:hAnsiTheme="minorHAnsi" w:cstheme="minorHAnsi"/>
                <w:szCs w:val="22"/>
              </w:rPr>
            </w:pPr>
          </w:p>
        </w:tc>
        <w:tc>
          <w:tcPr>
            <w:tcW w:w="795" w:type="pct"/>
            <w:vAlign w:val="bottom"/>
          </w:tcPr>
          <w:p w14:paraId="21716E28" w14:textId="09D26D0F" w:rsidR="00D351C9" w:rsidRPr="00FD0CA3" w:rsidRDefault="00D351C9" w:rsidP="00D351C9">
            <w:pPr>
              <w:pStyle w:val="acctfourfigures"/>
              <w:tabs>
                <w:tab w:val="clear" w:pos="765"/>
              </w:tabs>
              <w:spacing w:line="240" w:lineRule="atLeast"/>
              <w:ind w:right="11"/>
              <w:jc w:val="center"/>
              <w:rPr>
                <w:rFonts w:asciiTheme="minorHAnsi" w:hAnsiTheme="minorHAnsi" w:cstheme="minorHAnsi"/>
                <w:szCs w:val="22"/>
              </w:rPr>
            </w:pPr>
            <w:r w:rsidRPr="00FD0CA3">
              <w:rPr>
                <w:rFonts w:asciiTheme="minorHAnsi" w:hAnsiTheme="minorHAnsi" w:cstheme="minorHAnsi"/>
                <w:szCs w:val="22"/>
              </w:rPr>
              <w:t xml:space="preserve">  </w:t>
            </w:r>
            <w:r w:rsidR="00EE3D5D" w:rsidRPr="00FD0CA3">
              <w:rPr>
                <w:rFonts w:asciiTheme="minorHAnsi" w:hAnsiTheme="minorHAnsi" w:cstheme="minorHAnsi"/>
                <w:szCs w:val="22"/>
              </w:rPr>
              <w:t xml:space="preserve">     </w:t>
            </w:r>
            <w:r w:rsidRPr="00FD0CA3">
              <w:rPr>
                <w:rFonts w:asciiTheme="minorHAnsi" w:hAnsiTheme="minorHAnsi" w:cstheme="minorHAnsi"/>
                <w:szCs w:val="22"/>
              </w:rPr>
              <w:t xml:space="preserve">    -</w:t>
            </w:r>
          </w:p>
        </w:tc>
        <w:tc>
          <w:tcPr>
            <w:tcW w:w="140" w:type="pct"/>
            <w:vAlign w:val="bottom"/>
          </w:tcPr>
          <w:p w14:paraId="179BAC0E" w14:textId="77777777" w:rsidR="00D351C9" w:rsidRPr="00FD0CA3" w:rsidRDefault="00D351C9" w:rsidP="00D351C9">
            <w:pPr>
              <w:pStyle w:val="acctfourfigures"/>
              <w:tabs>
                <w:tab w:val="clear" w:pos="765"/>
              </w:tabs>
              <w:spacing w:line="240" w:lineRule="atLeast"/>
              <w:ind w:right="11"/>
              <w:jc w:val="center"/>
              <w:rPr>
                <w:rFonts w:asciiTheme="minorHAnsi" w:hAnsiTheme="minorHAnsi" w:cstheme="minorHAnsi"/>
                <w:szCs w:val="22"/>
              </w:rPr>
            </w:pPr>
          </w:p>
        </w:tc>
        <w:tc>
          <w:tcPr>
            <w:tcW w:w="639" w:type="pct"/>
            <w:vAlign w:val="bottom"/>
          </w:tcPr>
          <w:p w14:paraId="4A245F6A" w14:textId="282926B0" w:rsidR="00D351C9" w:rsidRPr="00FD0CA3" w:rsidRDefault="00D351C9" w:rsidP="00D351C9">
            <w:pPr>
              <w:pStyle w:val="acctfourfigures"/>
              <w:tabs>
                <w:tab w:val="clear" w:pos="765"/>
              </w:tabs>
              <w:spacing w:line="240" w:lineRule="atLeast"/>
              <w:ind w:right="11"/>
              <w:jc w:val="center"/>
              <w:rPr>
                <w:rFonts w:asciiTheme="minorHAnsi" w:hAnsiTheme="minorHAnsi" w:cstheme="minorHAnsi"/>
                <w:szCs w:val="22"/>
              </w:rPr>
            </w:pPr>
            <w:r w:rsidRPr="00FD0CA3">
              <w:rPr>
                <w:rFonts w:asciiTheme="minorHAnsi" w:hAnsiTheme="minorHAnsi" w:cstheme="minorHAnsi"/>
                <w:szCs w:val="22"/>
              </w:rPr>
              <w:t xml:space="preserve">      -</w:t>
            </w:r>
          </w:p>
        </w:tc>
      </w:tr>
      <w:tr w:rsidR="009001A0" w:rsidRPr="00FD0CA3" w14:paraId="423055D6" w14:textId="77777777" w:rsidTr="00EE6B63">
        <w:tc>
          <w:tcPr>
            <w:tcW w:w="2088" w:type="pct"/>
          </w:tcPr>
          <w:p w14:paraId="2B37FE97" w14:textId="0F9E0E4A" w:rsidR="009001A0" w:rsidRPr="00FD0CA3" w:rsidRDefault="005C2101" w:rsidP="004926D8">
            <w:pPr>
              <w:spacing w:line="350" w:lineRule="exact"/>
              <w:ind w:left="161" w:hanging="161"/>
              <w:jc w:val="both"/>
              <w:rPr>
                <w:rFonts w:asciiTheme="minorHAnsi" w:hAnsiTheme="minorHAnsi" w:cstheme="minorHAnsi"/>
                <w:sz w:val="22"/>
                <w:szCs w:val="22"/>
                <w:cs/>
              </w:rPr>
            </w:pPr>
            <w:r w:rsidRPr="00FD0CA3">
              <w:rPr>
                <w:rFonts w:asciiTheme="minorHAnsi" w:hAnsiTheme="minorHAnsi" w:cstheme="minorHAnsi"/>
                <w:sz w:val="22"/>
                <w:szCs w:val="22"/>
              </w:rPr>
              <w:t>Transferred from property, plant and equipment</w:t>
            </w:r>
          </w:p>
        </w:tc>
        <w:tc>
          <w:tcPr>
            <w:tcW w:w="374" w:type="pct"/>
            <w:vAlign w:val="bottom"/>
          </w:tcPr>
          <w:p w14:paraId="1E2EB469" w14:textId="77777777" w:rsidR="009001A0" w:rsidRPr="000B5577" w:rsidRDefault="009001A0">
            <w:pPr>
              <w:pStyle w:val="acctfourfigures"/>
              <w:tabs>
                <w:tab w:val="clear" w:pos="765"/>
              </w:tabs>
              <w:spacing w:line="240" w:lineRule="atLeast"/>
              <w:ind w:right="11"/>
              <w:jc w:val="center"/>
              <w:rPr>
                <w:rFonts w:asciiTheme="minorHAnsi" w:hAnsiTheme="minorHAnsi" w:cstheme="minorHAnsi"/>
                <w:i/>
                <w:iCs/>
                <w:szCs w:val="22"/>
              </w:rPr>
            </w:pPr>
            <w:r w:rsidRPr="000B5577">
              <w:rPr>
                <w:rFonts w:asciiTheme="minorHAnsi" w:hAnsiTheme="minorHAnsi" w:cstheme="minorHAnsi"/>
                <w:i/>
                <w:iCs/>
                <w:szCs w:val="22"/>
              </w:rPr>
              <w:t>16</w:t>
            </w:r>
          </w:p>
        </w:tc>
        <w:tc>
          <w:tcPr>
            <w:tcW w:w="160" w:type="pct"/>
            <w:vAlign w:val="bottom"/>
          </w:tcPr>
          <w:p w14:paraId="00CBD38D" w14:textId="77777777" w:rsidR="009001A0" w:rsidRPr="00FD0CA3" w:rsidRDefault="009001A0">
            <w:pPr>
              <w:pStyle w:val="acctfourfigures"/>
              <w:tabs>
                <w:tab w:val="clear" w:pos="765"/>
              </w:tabs>
              <w:spacing w:line="240" w:lineRule="atLeast"/>
              <w:ind w:right="11"/>
              <w:jc w:val="right"/>
              <w:rPr>
                <w:rFonts w:asciiTheme="minorHAnsi" w:hAnsiTheme="minorHAnsi" w:cstheme="minorHAnsi"/>
                <w:szCs w:val="22"/>
              </w:rPr>
            </w:pPr>
          </w:p>
        </w:tc>
        <w:tc>
          <w:tcPr>
            <w:tcW w:w="643" w:type="pct"/>
            <w:tcBorders>
              <w:bottom w:val="single" w:sz="4" w:space="0" w:color="auto"/>
            </w:tcBorders>
            <w:vAlign w:val="bottom"/>
          </w:tcPr>
          <w:p w14:paraId="267F6C91" w14:textId="286D128F" w:rsidR="009001A0" w:rsidRPr="00FD0CA3" w:rsidRDefault="009001A0" w:rsidP="00D351C9">
            <w:pPr>
              <w:pStyle w:val="acctfourfigures"/>
              <w:tabs>
                <w:tab w:val="clear" w:pos="765"/>
              </w:tabs>
              <w:spacing w:line="240" w:lineRule="atLeast"/>
              <w:ind w:right="11"/>
              <w:jc w:val="right"/>
              <w:rPr>
                <w:rFonts w:asciiTheme="minorHAnsi" w:hAnsiTheme="minorHAnsi" w:cstheme="minorHAnsi"/>
                <w:szCs w:val="22"/>
              </w:rPr>
            </w:pPr>
            <w:r w:rsidRPr="00FD0CA3">
              <w:rPr>
                <w:rFonts w:asciiTheme="minorHAnsi" w:hAnsiTheme="minorHAnsi" w:cstheme="minorHAnsi"/>
                <w:szCs w:val="22"/>
              </w:rPr>
              <w:t>34,99</w:t>
            </w:r>
            <w:r w:rsidR="00582EEF">
              <w:rPr>
                <w:rFonts w:asciiTheme="minorHAnsi" w:hAnsiTheme="minorHAnsi" w:cstheme="minorHAnsi"/>
                <w:szCs w:val="22"/>
              </w:rPr>
              <w:t>3</w:t>
            </w:r>
          </w:p>
        </w:tc>
        <w:tc>
          <w:tcPr>
            <w:tcW w:w="161" w:type="pct"/>
            <w:vAlign w:val="bottom"/>
          </w:tcPr>
          <w:p w14:paraId="0174ADD4" w14:textId="77777777" w:rsidR="009001A0" w:rsidRPr="00FD0CA3" w:rsidRDefault="009001A0" w:rsidP="00D351C9">
            <w:pPr>
              <w:pStyle w:val="acctfourfigures"/>
              <w:tabs>
                <w:tab w:val="clear" w:pos="765"/>
              </w:tabs>
              <w:spacing w:line="240" w:lineRule="atLeast"/>
              <w:ind w:right="11"/>
              <w:jc w:val="right"/>
              <w:rPr>
                <w:rFonts w:asciiTheme="minorHAnsi" w:hAnsiTheme="minorHAnsi" w:cstheme="minorHAnsi"/>
                <w:szCs w:val="22"/>
              </w:rPr>
            </w:pPr>
          </w:p>
        </w:tc>
        <w:tc>
          <w:tcPr>
            <w:tcW w:w="795" w:type="pct"/>
            <w:tcBorders>
              <w:bottom w:val="single" w:sz="4" w:space="0" w:color="auto"/>
            </w:tcBorders>
            <w:vAlign w:val="bottom"/>
          </w:tcPr>
          <w:p w14:paraId="743D5100" w14:textId="77777777" w:rsidR="009001A0" w:rsidRPr="00FD0CA3" w:rsidRDefault="009001A0" w:rsidP="00D351C9">
            <w:pPr>
              <w:pStyle w:val="acctfourfigures"/>
              <w:tabs>
                <w:tab w:val="clear" w:pos="765"/>
              </w:tabs>
              <w:spacing w:line="240" w:lineRule="atLeast"/>
              <w:ind w:right="11"/>
              <w:jc w:val="right"/>
              <w:rPr>
                <w:rFonts w:asciiTheme="minorHAnsi" w:hAnsiTheme="minorHAnsi" w:cstheme="minorHAnsi"/>
                <w:szCs w:val="22"/>
              </w:rPr>
            </w:pPr>
            <w:r w:rsidRPr="00FD0CA3">
              <w:rPr>
                <w:rFonts w:asciiTheme="minorHAnsi" w:hAnsiTheme="minorHAnsi" w:cstheme="minorHAnsi"/>
                <w:szCs w:val="22"/>
              </w:rPr>
              <w:t>63,898</w:t>
            </w:r>
          </w:p>
        </w:tc>
        <w:tc>
          <w:tcPr>
            <w:tcW w:w="140" w:type="pct"/>
            <w:vAlign w:val="bottom"/>
          </w:tcPr>
          <w:p w14:paraId="6F597149" w14:textId="77777777" w:rsidR="009001A0" w:rsidRPr="00FD0CA3" w:rsidRDefault="009001A0" w:rsidP="00D351C9">
            <w:pPr>
              <w:pStyle w:val="acctfourfigures"/>
              <w:tabs>
                <w:tab w:val="clear" w:pos="765"/>
              </w:tabs>
              <w:spacing w:line="240" w:lineRule="atLeast"/>
              <w:ind w:right="11"/>
              <w:jc w:val="right"/>
              <w:rPr>
                <w:rFonts w:asciiTheme="minorHAnsi" w:hAnsiTheme="minorHAnsi" w:cstheme="minorHAnsi"/>
                <w:szCs w:val="22"/>
              </w:rPr>
            </w:pPr>
          </w:p>
        </w:tc>
        <w:tc>
          <w:tcPr>
            <w:tcW w:w="639" w:type="pct"/>
            <w:tcBorders>
              <w:bottom w:val="single" w:sz="4" w:space="0" w:color="auto"/>
            </w:tcBorders>
            <w:vAlign w:val="bottom"/>
          </w:tcPr>
          <w:p w14:paraId="555BEA17" w14:textId="44753735" w:rsidR="009001A0" w:rsidRPr="00FD0CA3" w:rsidRDefault="009001A0" w:rsidP="00D351C9">
            <w:pPr>
              <w:pStyle w:val="acctfourfigures"/>
              <w:tabs>
                <w:tab w:val="clear" w:pos="765"/>
              </w:tabs>
              <w:spacing w:line="240" w:lineRule="atLeast"/>
              <w:ind w:right="11"/>
              <w:jc w:val="right"/>
              <w:rPr>
                <w:rFonts w:asciiTheme="minorHAnsi" w:hAnsiTheme="minorHAnsi" w:cstheme="minorHAnsi"/>
                <w:szCs w:val="22"/>
                <w:lang w:bidi="th-TH"/>
              </w:rPr>
            </w:pPr>
            <w:r w:rsidRPr="00FD0CA3">
              <w:rPr>
                <w:rFonts w:asciiTheme="minorHAnsi" w:hAnsiTheme="minorHAnsi" w:cstheme="minorHAnsi"/>
                <w:szCs w:val="22"/>
              </w:rPr>
              <w:t>98,89</w:t>
            </w:r>
            <w:r w:rsidR="00737D67">
              <w:rPr>
                <w:rFonts w:asciiTheme="minorHAnsi" w:hAnsiTheme="minorHAnsi" w:cstheme="minorHAnsi"/>
                <w:szCs w:val="22"/>
              </w:rPr>
              <w:t>1</w:t>
            </w:r>
          </w:p>
        </w:tc>
      </w:tr>
      <w:tr w:rsidR="009001A0" w:rsidRPr="00FD0CA3" w14:paraId="21FC82F4" w14:textId="77777777" w:rsidTr="00EE6B63">
        <w:tc>
          <w:tcPr>
            <w:tcW w:w="2088" w:type="pct"/>
          </w:tcPr>
          <w:p w14:paraId="5359D8A5" w14:textId="5895BA26" w:rsidR="009001A0" w:rsidRPr="00FD0CA3" w:rsidRDefault="005C2101" w:rsidP="005C2101">
            <w:pPr>
              <w:spacing w:line="350" w:lineRule="exact"/>
              <w:jc w:val="both"/>
              <w:rPr>
                <w:rFonts w:asciiTheme="minorHAnsi" w:hAnsiTheme="minorHAnsi" w:cstheme="minorHAnsi"/>
                <w:b/>
                <w:bCs/>
                <w:sz w:val="22"/>
                <w:szCs w:val="22"/>
              </w:rPr>
            </w:pPr>
            <w:r w:rsidRPr="00FD0CA3">
              <w:rPr>
                <w:rFonts w:asciiTheme="minorHAnsi" w:hAnsiTheme="minorHAnsi" w:cstheme="minorHAnsi"/>
                <w:b/>
                <w:bCs/>
                <w:sz w:val="22"/>
                <w:szCs w:val="22"/>
              </w:rPr>
              <w:t xml:space="preserve">As </w:t>
            </w:r>
            <w:proofErr w:type="gramStart"/>
            <w:r w:rsidRPr="00FD0CA3">
              <w:rPr>
                <w:rFonts w:asciiTheme="minorHAnsi" w:hAnsiTheme="minorHAnsi" w:cstheme="minorHAnsi"/>
                <w:b/>
                <w:bCs/>
                <w:sz w:val="22"/>
                <w:szCs w:val="22"/>
              </w:rPr>
              <w:t>at</w:t>
            </w:r>
            <w:proofErr w:type="gramEnd"/>
            <w:r w:rsidRPr="00FD0CA3">
              <w:rPr>
                <w:rFonts w:asciiTheme="minorHAnsi" w:hAnsiTheme="minorHAnsi" w:cstheme="minorHAnsi"/>
                <w:b/>
                <w:bCs/>
                <w:sz w:val="22"/>
                <w:szCs w:val="22"/>
              </w:rPr>
              <w:t xml:space="preserve"> </w:t>
            </w:r>
            <w:r w:rsidRPr="00FD0CA3">
              <w:rPr>
                <w:rFonts w:asciiTheme="minorHAnsi" w:hAnsiTheme="minorHAnsi" w:cstheme="minorHAnsi"/>
                <w:b/>
                <w:bCs/>
                <w:sz w:val="22"/>
                <w:szCs w:val="22"/>
                <w:cs/>
              </w:rPr>
              <w:t xml:space="preserve">31 </w:t>
            </w:r>
            <w:r w:rsidRPr="00FD0CA3">
              <w:rPr>
                <w:rFonts w:asciiTheme="minorHAnsi" w:hAnsiTheme="minorHAnsi" w:cstheme="minorHAnsi"/>
                <w:b/>
                <w:bCs/>
                <w:sz w:val="22"/>
                <w:szCs w:val="22"/>
              </w:rPr>
              <w:t xml:space="preserve">December </w:t>
            </w:r>
            <w:r w:rsidRPr="00FD0CA3">
              <w:rPr>
                <w:rFonts w:asciiTheme="minorHAnsi" w:hAnsiTheme="minorHAnsi" w:cstheme="minorHAnsi"/>
                <w:b/>
                <w:bCs/>
                <w:sz w:val="22"/>
                <w:szCs w:val="22"/>
                <w:cs/>
              </w:rPr>
              <w:t>2025</w:t>
            </w:r>
          </w:p>
        </w:tc>
        <w:tc>
          <w:tcPr>
            <w:tcW w:w="374" w:type="pct"/>
            <w:vAlign w:val="bottom"/>
          </w:tcPr>
          <w:p w14:paraId="38D90CFB" w14:textId="77777777" w:rsidR="009001A0" w:rsidRPr="00FD0CA3" w:rsidRDefault="009001A0">
            <w:pPr>
              <w:pStyle w:val="acctfourfigures"/>
              <w:tabs>
                <w:tab w:val="clear" w:pos="765"/>
              </w:tabs>
              <w:spacing w:line="240" w:lineRule="atLeast"/>
              <w:ind w:right="11"/>
              <w:jc w:val="right"/>
              <w:rPr>
                <w:rFonts w:asciiTheme="minorHAnsi" w:hAnsiTheme="minorHAnsi" w:cstheme="minorHAnsi"/>
                <w:szCs w:val="22"/>
              </w:rPr>
            </w:pPr>
          </w:p>
        </w:tc>
        <w:tc>
          <w:tcPr>
            <w:tcW w:w="160" w:type="pct"/>
            <w:vAlign w:val="bottom"/>
          </w:tcPr>
          <w:p w14:paraId="79D3C741" w14:textId="77777777" w:rsidR="009001A0" w:rsidRPr="00FD0CA3" w:rsidRDefault="009001A0">
            <w:pPr>
              <w:pStyle w:val="acctfourfigures"/>
              <w:tabs>
                <w:tab w:val="clear" w:pos="765"/>
              </w:tabs>
              <w:spacing w:line="240" w:lineRule="atLeast"/>
              <w:ind w:right="11"/>
              <w:jc w:val="right"/>
              <w:rPr>
                <w:rFonts w:asciiTheme="minorHAnsi" w:hAnsiTheme="minorHAnsi" w:cstheme="minorHAnsi"/>
                <w:b/>
                <w:bCs/>
                <w:szCs w:val="22"/>
              </w:rPr>
            </w:pPr>
          </w:p>
        </w:tc>
        <w:tc>
          <w:tcPr>
            <w:tcW w:w="643" w:type="pct"/>
            <w:tcBorders>
              <w:top w:val="single" w:sz="4" w:space="0" w:color="auto"/>
              <w:bottom w:val="single" w:sz="4" w:space="0" w:color="auto"/>
            </w:tcBorders>
            <w:vAlign w:val="bottom"/>
          </w:tcPr>
          <w:p w14:paraId="4C901328" w14:textId="3C196675" w:rsidR="009001A0" w:rsidRPr="00FD0CA3" w:rsidRDefault="009001A0" w:rsidP="00EE6B63">
            <w:pPr>
              <w:pStyle w:val="acctfourfigures"/>
              <w:tabs>
                <w:tab w:val="clear" w:pos="765"/>
              </w:tabs>
              <w:spacing w:line="240" w:lineRule="atLeast"/>
              <w:ind w:right="11"/>
              <w:jc w:val="right"/>
              <w:rPr>
                <w:rFonts w:asciiTheme="minorHAnsi" w:hAnsiTheme="minorHAnsi" w:cstheme="minorHAnsi"/>
                <w:b/>
                <w:bCs/>
                <w:szCs w:val="22"/>
              </w:rPr>
            </w:pPr>
            <w:r w:rsidRPr="00FD0CA3">
              <w:rPr>
                <w:rFonts w:asciiTheme="minorHAnsi" w:hAnsiTheme="minorHAnsi" w:cstheme="minorHAnsi"/>
                <w:szCs w:val="22"/>
              </w:rPr>
              <w:t>34,99</w:t>
            </w:r>
            <w:r w:rsidR="00582EEF">
              <w:rPr>
                <w:rFonts w:asciiTheme="minorHAnsi" w:hAnsiTheme="minorHAnsi" w:cstheme="minorHAnsi"/>
                <w:szCs w:val="22"/>
              </w:rPr>
              <w:t>3</w:t>
            </w:r>
          </w:p>
        </w:tc>
        <w:tc>
          <w:tcPr>
            <w:tcW w:w="161" w:type="pct"/>
            <w:vAlign w:val="bottom"/>
          </w:tcPr>
          <w:p w14:paraId="4E3BB9D3" w14:textId="77777777" w:rsidR="009001A0" w:rsidRPr="00FD0CA3" w:rsidRDefault="009001A0" w:rsidP="00EE6B63">
            <w:pPr>
              <w:pStyle w:val="acctfourfigures"/>
              <w:tabs>
                <w:tab w:val="clear" w:pos="765"/>
              </w:tabs>
              <w:spacing w:line="240" w:lineRule="atLeast"/>
              <w:ind w:right="11"/>
              <w:jc w:val="right"/>
              <w:rPr>
                <w:rFonts w:asciiTheme="minorHAnsi" w:hAnsiTheme="minorHAnsi" w:cstheme="minorHAnsi"/>
                <w:b/>
                <w:bCs/>
                <w:szCs w:val="22"/>
              </w:rPr>
            </w:pPr>
          </w:p>
        </w:tc>
        <w:tc>
          <w:tcPr>
            <w:tcW w:w="795" w:type="pct"/>
            <w:tcBorders>
              <w:top w:val="single" w:sz="4" w:space="0" w:color="auto"/>
              <w:bottom w:val="single" w:sz="4" w:space="0" w:color="auto"/>
            </w:tcBorders>
            <w:vAlign w:val="bottom"/>
          </w:tcPr>
          <w:p w14:paraId="6454BAC0" w14:textId="77777777" w:rsidR="009001A0" w:rsidRPr="00FD0CA3" w:rsidRDefault="009001A0" w:rsidP="00EE6B63">
            <w:pPr>
              <w:pStyle w:val="acctfourfigures"/>
              <w:tabs>
                <w:tab w:val="clear" w:pos="765"/>
              </w:tabs>
              <w:spacing w:line="240" w:lineRule="atLeast"/>
              <w:ind w:right="11"/>
              <w:jc w:val="right"/>
              <w:rPr>
                <w:rFonts w:asciiTheme="minorHAnsi" w:hAnsiTheme="minorHAnsi" w:cstheme="minorHAnsi"/>
                <w:b/>
                <w:bCs/>
                <w:szCs w:val="22"/>
              </w:rPr>
            </w:pPr>
            <w:r w:rsidRPr="00FD0CA3">
              <w:rPr>
                <w:rFonts w:asciiTheme="minorHAnsi" w:hAnsiTheme="minorHAnsi" w:cstheme="minorHAnsi"/>
                <w:szCs w:val="22"/>
              </w:rPr>
              <w:t>63,898</w:t>
            </w:r>
          </w:p>
        </w:tc>
        <w:tc>
          <w:tcPr>
            <w:tcW w:w="140" w:type="pct"/>
            <w:vAlign w:val="bottom"/>
          </w:tcPr>
          <w:p w14:paraId="218D558F" w14:textId="77777777" w:rsidR="009001A0" w:rsidRPr="00FD0CA3" w:rsidRDefault="009001A0" w:rsidP="00EE6B63">
            <w:pPr>
              <w:pStyle w:val="acctfourfigures"/>
              <w:tabs>
                <w:tab w:val="clear" w:pos="765"/>
              </w:tabs>
              <w:spacing w:line="240" w:lineRule="atLeast"/>
              <w:ind w:right="11"/>
              <w:jc w:val="right"/>
              <w:rPr>
                <w:rFonts w:asciiTheme="minorHAnsi" w:hAnsiTheme="minorHAnsi" w:cstheme="minorHAnsi"/>
                <w:b/>
                <w:bCs/>
                <w:szCs w:val="22"/>
              </w:rPr>
            </w:pPr>
          </w:p>
        </w:tc>
        <w:tc>
          <w:tcPr>
            <w:tcW w:w="639" w:type="pct"/>
            <w:tcBorders>
              <w:top w:val="single" w:sz="4" w:space="0" w:color="auto"/>
              <w:bottom w:val="single" w:sz="4" w:space="0" w:color="auto"/>
            </w:tcBorders>
            <w:vAlign w:val="bottom"/>
          </w:tcPr>
          <w:p w14:paraId="46180173" w14:textId="2ADEE7F4" w:rsidR="009001A0" w:rsidRPr="00737D67" w:rsidRDefault="009001A0" w:rsidP="00EE6B63">
            <w:pPr>
              <w:pStyle w:val="acctfourfigures"/>
              <w:tabs>
                <w:tab w:val="clear" w:pos="765"/>
              </w:tabs>
              <w:spacing w:line="240" w:lineRule="atLeast"/>
              <w:ind w:right="11"/>
              <w:jc w:val="right"/>
              <w:rPr>
                <w:rFonts w:asciiTheme="minorHAnsi" w:hAnsiTheme="minorHAnsi" w:cstheme="minorBidi"/>
                <w:b/>
                <w:bCs/>
                <w:szCs w:val="28"/>
                <w:lang w:val="en-US" w:bidi="th-TH"/>
              </w:rPr>
            </w:pPr>
            <w:r w:rsidRPr="00FD0CA3">
              <w:rPr>
                <w:rFonts w:asciiTheme="minorHAnsi" w:hAnsiTheme="minorHAnsi" w:cstheme="minorHAnsi"/>
                <w:szCs w:val="22"/>
              </w:rPr>
              <w:t>98,89</w:t>
            </w:r>
            <w:r w:rsidR="00737D67">
              <w:rPr>
                <w:rFonts w:asciiTheme="minorHAnsi" w:hAnsiTheme="minorHAnsi" w:cstheme="minorHAnsi"/>
                <w:szCs w:val="22"/>
                <w:lang w:val="en-US"/>
              </w:rPr>
              <w:t>1</w:t>
            </w:r>
          </w:p>
        </w:tc>
      </w:tr>
      <w:tr w:rsidR="00CB2DA9" w:rsidRPr="00FD0CA3" w14:paraId="598F5596" w14:textId="77777777" w:rsidTr="00EE6B63">
        <w:tc>
          <w:tcPr>
            <w:tcW w:w="2088" w:type="pct"/>
          </w:tcPr>
          <w:p w14:paraId="522E9661" w14:textId="77777777" w:rsidR="00CB2DA9" w:rsidRPr="00FD0CA3" w:rsidRDefault="00CB2DA9" w:rsidP="005C2101">
            <w:pPr>
              <w:spacing w:line="350" w:lineRule="exact"/>
              <w:jc w:val="both"/>
              <w:rPr>
                <w:rFonts w:asciiTheme="minorHAnsi" w:hAnsiTheme="minorHAnsi" w:cstheme="minorHAnsi"/>
                <w:b/>
                <w:bCs/>
                <w:sz w:val="22"/>
                <w:szCs w:val="22"/>
              </w:rPr>
            </w:pPr>
          </w:p>
        </w:tc>
        <w:tc>
          <w:tcPr>
            <w:tcW w:w="374" w:type="pct"/>
            <w:vAlign w:val="bottom"/>
          </w:tcPr>
          <w:p w14:paraId="604BE858" w14:textId="77777777" w:rsidR="00CB2DA9" w:rsidRPr="00FD0CA3" w:rsidRDefault="00CB2DA9">
            <w:pPr>
              <w:pStyle w:val="acctfourfigures"/>
              <w:tabs>
                <w:tab w:val="clear" w:pos="765"/>
              </w:tabs>
              <w:spacing w:line="240" w:lineRule="atLeast"/>
              <w:ind w:right="11"/>
              <w:jc w:val="right"/>
              <w:rPr>
                <w:rFonts w:asciiTheme="minorHAnsi" w:hAnsiTheme="minorHAnsi" w:cstheme="minorHAnsi"/>
                <w:szCs w:val="22"/>
              </w:rPr>
            </w:pPr>
          </w:p>
        </w:tc>
        <w:tc>
          <w:tcPr>
            <w:tcW w:w="160" w:type="pct"/>
            <w:vAlign w:val="bottom"/>
          </w:tcPr>
          <w:p w14:paraId="5B1D6164" w14:textId="77777777" w:rsidR="00CB2DA9" w:rsidRPr="00FD0CA3" w:rsidRDefault="00CB2DA9">
            <w:pPr>
              <w:pStyle w:val="acctfourfigures"/>
              <w:tabs>
                <w:tab w:val="clear" w:pos="765"/>
              </w:tabs>
              <w:spacing w:line="240" w:lineRule="atLeast"/>
              <w:ind w:right="11"/>
              <w:jc w:val="right"/>
              <w:rPr>
                <w:rFonts w:asciiTheme="minorHAnsi" w:hAnsiTheme="minorHAnsi" w:cstheme="minorHAnsi"/>
                <w:b/>
                <w:bCs/>
                <w:szCs w:val="22"/>
              </w:rPr>
            </w:pPr>
          </w:p>
        </w:tc>
        <w:tc>
          <w:tcPr>
            <w:tcW w:w="643" w:type="pct"/>
            <w:tcBorders>
              <w:top w:val="single" w:sz="4" w:space="0" w:color="auto"/>
            </w:tcBorders>
            <w:vAlign w:val="bottom"/>
          </w:tcPr>
          <w:p w14:paraId="112E28F9" w14:textId="77777777" w:rsidR="00CB2DA9" w:rsidRPr="00FD0CA3" w:rsidRDefault="00CB2DA9" w:rsidP="00D351C9">
            <w:pPr>
              <w:pStyle w:val="acctfourfigures"/>
              <w:tabs>
                <w:tab w:val="clear" w:pos="765"/>
              </w:tabs>
              <w:spacing w:line="240" w:lineRule="atLeast"/>
              <w:ind w:right="11"/>
              <w:jc w:val="right"/>
              <w:rPr>
                <w:rFonts w:asciiTheme="minorHAnsi" w:hAnsiTheme="minorHAnsi" w:cstheme="minorHAnsi"/>
                <w:szCs w:val="22"/>
              </w:rPr>
            </w:pPr>
          </w:p>
        </w:tc>
        <w:tc>
          <w:tcPr>
            <w:tcW w:w="161" w:type="pct"/>
            <w:vAlign w:val="bottom"/>
          </w:tcPr>
          <w:p w14:paraId="32E6A4A9" w14:textId="77777777" w:rsidR="00CB2DA9" w:rsidRPr="00FD0CA3" w:rsidRDefault="00CB2DA9" w:rsidP="00D351C9">
            <w:pPr>
              <w:pStyle w:val="acctfourfigures"/>
              <w:tabs>
                <w:tab w:val="clear" w:pos="765"/>
              </w:tabs>
              <w:spacing w:line="240" w:lineRule="atLeast"/>
              <w:ind w:right="11"/>
              <w:jc w:val="right"/>
              <w:rPr>
                <w:rFonts w:asciiTheme="minorHAnsi" w:hAnsiTheme="minorHAnsi" w:cstheme="minorHAnsi"/>
                <w:b/>
                <w:bCs/>
                <w:szCs w:val="22"/>
              </w:rPr>
            </w:pPr>
          </w:p>
        </w:tc>
        <w:tc>
          <w:tcPr>
            <w:tcW w:w="795" w:type="pct"/>
            <w:tcBorders>
              <w:top w:val="single" w:sz="4" w:space="0" w:color="auto"/>
            </w:tcBorders>
            <w:vAlign w:val="bottom"/>
          </w:tcPr>
          <w:p w14:paraId="5547B6D1" w14:textId="77777777" w:rsidR="00CB2DA9" w:rsidRPr="00FD0CA3" w:rsidRDefault="00CB2DA9" w:rsidP="00D351C9">
            <w:pPr>
              <w:pStyle w:val="acctfourfigures"/>
              <w:tabs>
                <w:tab w:val="clear" w:pos="765"/>
              </w:tabs>
              <w:spacing w:line="240" w:lineRule="atLeast"/>
              <w:ind w:right="11"/>
              <w:jc w:val="right"/>
              <w:rPr>
                <w:rFonts w:asciiTheme="minorHAnsi" w:hAnsiTheme="minorHAnsi" w:cstheme="minorHAnsi"/>
                <w:szCs w:val="22"/>
              </w:rPr>
            </w:pPr>
          </w:p>
        </w:tc>
        <w:tc>
          <w:tcPr>
            <w:tcW w:w="140" w:type="pct"/>
            <w:vAlign w:val="bottom"/>
          </w:tcPr>
          <w:p w14:paraId="3B3D5E72" w14:textId="77777777" w:rsidR="00CB2DA9" w:rsidRPr="00FD0CA3" w:rsidRDefault="00CB2DA9" w:rsidP="00D351C9">
            <w:pPr>
              <w:pStyle w:val="acctfourfigures"/>
              <w:tabs>
                <w:tab w:val="clear" w:pos="765"/>
              </w:tabs>
              <w:spacing w:line="240" w:lineRule="atLeast"/>
              <w:ind w:right="11"/>
              <w:jc w:val="right"/>
              <w:rPr>
                <w:rFonts w:asciiTheme="minorHAnsi" w:hAnsiTheme="minorHAnsi" w:cstheme="minorHAnsi"/>
                <w:b/>
                <w:bCs/>
                <w:szCs w:val="22"/>
              </w:rPr>
            </w:pPr>
          </w:p>
        </w:tc>
        <w:tc>
          <w:tcPr>
            <w:tcW w:w="639" w:type="pct"/>
            <w:tcBorders>
              <w:top w:val="single" w:sz="4" w:space="0" w:color="auto"/>
            </w:tcBorders>
            <w:vAlign w:val="bottom"/>
          </w:tcPr>
          <w:p w14:paraId="3C5D122E" w14:textId="77777777" w:rsidR="00CB2DA9" w:rsidRPr="00FD0CA3" w:rsidRDefault="00CB2DA9" w:rsidP="00D351C9">
            <w:pPr>
              <w:pStyle w:val="acctfourfigures"/>
              <w:tabs>
                <w:tab w:val="clear" w:pos="765"/>
              </w:tabs>
              <w:spacing w:line="240" w:lineRule="atLeast"/>
              <w:ind w:right="11"/>
              <w:jc w:val="right"/>
              <w:rPr>
                <w:rFonts w:asciiTheme="minorHAnsi" w:hAnsiTheme="minorHAnsi" w:cstheme="minorHAnsi"/>
                <w:szCs w:val="22"/>
              </w:rPr>
            </w:pPr>
          </w:p>
        </w:tc>
      </w:tr>
      <w:tr w:rsidR="009001A0" w:rsidRPr="00FD0CA3" w14:paraId="55A5CC47" w14:textId="77777777" w:rsidTr="00CA3CFF">
        <w:tc>
          <w:tcPr>
            <w:tcW w:w="2088" w:type="pct"/>
          </w:tcPr>
          <w:p w14:paraId="1A93BFE8" w14:textId="2573A57E" w:rsidR="009001A0" w:rsidRPr="0061156F" w:rsidRDefault="00D351C9" w:rsidP="005C2101">
            <w:pPr>
              <w:spacing w:line="350" w:lineRule="exact"/>
              <w:jc w:val="both"/>
              <w:rPr>
                <w:rFonts w:asciiTheme="minorHAnsi" w:hAnsiTheme="minorHAnsi" w:cstheme="minorHAnsi"/>
                <w:b/>
                <w:bCs/>
                <w:i/>
                <w:iCs/>
                <w:sz w:val="22"/>
                <w:szCs w:val="22"/>
                <w:cs/>
              </w:rPr>
            </w:pPr>
            <w:r w:rsidRPr="0061156F">
              <w:rPr>
                <w:rFonts w:asciiTheme="minorHAnsi" w:hAnsiTheme="minorHAnsi" w:cstheme="minorHAnsi"/>
                <w:b/>
                <w:bCs/>
                <w:i/>
                <w:iCs/>
                <w:sz w:val="22"/>
                <w:szCs w:val="22"/>
              </w:rPr>
              <w:t>Depreciation and impairment loss</w:t>
            </w:r>
          </w:p>
        </w:tc>
        <w:tc>
          <w:tcPr>
            <w:tcW w:w="374" w:type="pct"/>
            <w:vAlign w:val="bottom"/>
          </w:tcPr>
          <w:p w14:paraId="3135E326" w14:textId="77777777" w:rsidR="009001A0" w:rsidRPr="00FD0CA3" w:rsidRDefault="009001A0">
            <w:pPr>
              <w:pStyle w:val="acctfourfigures"/>
              <w:tabs>
                <w:tab w:val="clear" w:pos="765"/>
              </w:tabs>
              <w:spacing w:line="240" w:lineRule="atLeast"/>
              <w:ind w:right="11"/>
              <w:jc w:val="right"/>
              <w:rPr>
                <w:rFonts w:asciiTheme="minorHAnsi" w:hAnsiTheme="minorHAnsi" w:cstheme="minorHAnsi"/>
                <w:szCs w:val="22"/>
              </w:rPr>
            </w:pPr>
          </w:p>
        </w:tc>
        <w:tc>
          <w:tcPr>
            <w:tcW w:w="160" w:type="pct"/>
            <w:vAlign w:val="bottom"/>
          </w:tcPr>
          <w:p w14:paraId="7B5807A9" w14:textId="77777777" w:rsidR="009001A0" w:rsidRPr="00FD0CA3" w:rsidRDefault="009001A0">
            <w:pPr>
              <w:pStyle w:val="acctfourfigures"/>
              <w:tabs>
                <w:tab w:val="clear" w:pos="765"/>
              </w:tabs>
              <w:spacing w:line="240" w:lineRule="atLeast"/>
              <w:ind w:right="11"/>
              <w:jc w:val="right"/>
              <w:rPr>
                <w:rFonts w:asciiTheme="minorHAnsi" w:hAnsiTheme="minorHAnsi" w:cstheme="minorHAnsi"/>
                <w:b/>
                <w:bCs/>
                <w:szCs w:val="22"/>
              </w:rPr>
            </w:pPr>
          </w:p>
        </w:tc>
        <w:tc>
          <w:tcPr>
            <w:tcW w:w="643" w:type="pct"/>
            <w:vAlign w:val="bottom"/>
          </w:tcPr>
          <w:p w14:paraId="7B2ADCF2" w14:textId="77777777" w:rsidR="009001A0" w:rsidRPr="00FD0CA3" w:rsidRDefault="009001A0" w:rsidP="00D351C9">
            <w:pPr>
              <w:pStyle w:val="acctfourfigures"/>
              <w:tabs>
                <w:tab w:val="clear" w:pos="765"/>
              </w:tabs>
              <w:spacing w:line="240" w:lineRule="atLeast"/>
              <w:ind w:right="11"/>
              <w:jc w:val="right"/>
              <w:rPr>
                <w:rFonts w:asciiTheme="minorHAnsi" w:hAnsiTheme="minorHAnsi" w:cstheme="minorHAnsi"/>
                <w:b/>
                <w:bCs/>
                <w:szCs w:val="22"/>
              </w:rPr>
            </w:pPr>
          </w:p>
        </w:tc>
        <w:tc>
          <w:tcPr>
            <w:tcW w:w="161" w:type="pct"/>
          </w:tcPr>
          <w:p w14:paraId="366B282D" w14:textId="77777777" w:rsidR="009001A0" w:rsidRPr="00FD0CA3" w:rsidRDefault="009001A0" w:rsidP="00D351C9">
            <w:pPr>
              <w:pStyle w:val="acctfourfigures"/>
              <w:tabs>
                <w:tab w:val="clear" w:pos="765"/>
              </w:tabs>
              <w:spacing w:line="240" w:lineRule="atLeast"/>
              <w:ind w:right="11"/>
              <w:jc w:val="right"/>
              <w:rPr>
                <w:rFonts w:asciiTheme="minorHAnsi" w:hAnsiTheme="minorHAnsi" w:cstheme="minorHAnsi"/>
                <w:b/>
                <w:bCs/>
                <w:szCs w:val="22"/>
              </w:rPr>
            </w:pPr>
          </w:p>
        </w:tc>
        <w:tc>
          <w:tcPr>
            <w:tcW w:w="795" w:type="pct"/>
            <w:vAlign w:val="bottom"/>
          </w:tcPr>
          <w:p w14:paraId="47F10E5B" w14:textId="77777777" w:rsidR="009001A0" w:rsidRPr="00FD0CA3" w:rsidRDefault="009001A0" w:rsidP="00D351C9">
            <w:pPr>
              <w:pStyle w:val="acctfourfigures"/>
              <w:tabs>
                <w:tab w:val="clear" w:pos="765"/>
              </w:tabs>
              <w:spacing w:line="240" w:lineRule="atLeast"/>
              <w:ind w:right="11"/>
              <w:jc w:val="right"/>
              <w:rPr>
                <w:rFonts w:asciiTheme="minorHAnsi" w:hAnsiTheme="minorHAnsi" w:cstheme="minorHAnsi"/>
                <w:b/>
                <w:bCs/>
                <w:szCs w:val="22"/>
              </w:rPr>
            </w:pPr>
          </w:p>
        </w:tc>
        <w:tc>
          <w:tcPr>
            <w:tcW w:w="140" w:type="pct"/>
            <w:vAlign w:val="bottom"/>
          </w:tcPr>
          <w:p w14:paraId="05C081E5" w14:textId="77777777" w:rsidR="009001A0" w:rsidRPr="00FD0CA3" w:rsidRDefault="009001A0" w:rsidP="00D351C9">
            <w:pPr>
              <w:pStyle w:val="acctfourfigures"/>
              <w:tabs>
                <w:tab w:val="clear" w:pos="765"/>
              </w:tabs>
              <w:spacing w:line="240" w:lineRule="atLeast"/>
              <w:ind w:right="11"/>
              <w:jc w:val="right"/>
              <w:rPr>
                <w:rFonts w:asciiTheme="minorHAnsi" w:hAnsiTheme="minorHAnsi" w:cstheme="minorHAnsi"/>
                <w:b/>
                <w:bCs/>
                <w:szCs w:val="22"/>
              </w:rPr>
            </w:pPr>
          </w:p>
        </w:tc>
        <w:tc>
          <w:tcPr>
            <w:tcW w:w="639" w:type="pct"/>
            <w:vAlign w:val="bottom"/>
          </w:tcPr>
          <w:p w14:paraId="4543D095" w14:textId="77777777" w:rsidR="009001A0" w:rsidRPr="00FD0CA3" w:rsidRDefault="009001A0" w:rsidP="00D351C9">
            <w:pPr>
              <w:pStyle w:val="acctfourfigures"/>
              <w:tabs>
                <w:tab w:val="clear" w:pos="765"/>
              </w:tabs>
              <w:spacing w:line="240" w:lineRule="atLeast"/>
              <w:ind w:right="11"/>
              <w:jc w:val="right"/>
              <w:rPr>
                <w:rFonts w:asciiTheme="minorHAnsi" w:hAnsiTheme="minorHAnsi" w:cstheme="minorHAnsi"/>
                <w:b/>
                <w:bCs/>
                <w:szCs w:val="22"/>
              </w:rPr>
            </w:pPr>
          </w:p>
        </w:tc>
      </w:tr>
      <w:tr w:rsidR="00EE3D5D" w:rsidRPr="00FD0CA3" w14:paraId="057CE594" w14:textId="77777777" w:rsidTr="00F13F1B">
        <w:tc>
          <w:tcPr>
            <w:tcW w:w="2088" w:type="pct"/>
          </w:tcPr>
          <w:p w14:paraId="549AAC10" w14:textId="1C6B50EB" w:rsidR="00EE3D5D" w:rsidRPr="00FD0CA3" w:rsidRDefault="00EE3D5D" w:rsidP="00EE3D5D">
            <w:pPr>
              <w:spacing w:line="350" w:lineRule="exact"/>
              <w:jc w:val="both"/>
              <w:rPr>
                <w:rFonts w:asciiTheme="minorHAnsi" w:hAnsiTheme="minorHAnsi" w:cstheme="minorHAnsi"/>
                <w:sz w:val="22"/>
                <w:szCs w:val="22"/>
                <w:cs/>
              </w:rPr>
            </w:pPr>
            <w:r w:rsidRPr="00FD0CA3">
              <w:rPr>
                <w:rFonts w:asciiTheme="minorHAnsi" w:hAnsiTheme="minorHAnsi" w:cstheme="minorHAnsi"/>
                <w:sz w:val="22"/>
                <w:szCs w:val="22"/>
              </w:rPr>
              <w:t xml:space="preserve">As </w:t>
            </w:r>
            <w:proofErr w:type="gramStart"/>
            <w:r w:rsidRPr="00FD0CA3">
              <w:rPr>
                <w:rFonts w:asciiTheme="minorHAnsi" w:hAnsiTheme="minorHAnsi" w:cstheme="minorHAnsi"/>
                <w:sz w:val="22"/>
                <w:szCs w:val="22"/>
              </w:rPr>
              <w:t>at</w:t>
            </w:r>
            <w:proofErr w:type="gramEnd"/>
            <w:r w:rsidRPr="00FD0CA3">
              <w:rPr>
                <w:rFonts w:asciiTheme="minorHAnsi" w:hAnsiTheme="minorHAnsi" w:cstheme="minorHAnsi"/>
                <w:sz w:val="22"/>
                <w:szCs w:val="22"/>
              </w:rPr>
              <w:t xml:space="preserve"> </w:t>
            </w:r>
            <w:r w:rsidRPr="00FD0CA3">
              <w:rPr>
                <w:rFonts w:asciiTheme="minorHAnsi" w:hAnsiTheme="minorHAnsi" w:cstheme="minorHAnsi"/>
                <w:sz w:val="22"/>
                <w:szCs w:val="22"/>
                <w:cs/>
              </w:rPr>
              <w:t xml:space="preserve">1 </w:t>
            </w:r>
            <w:r w:rsidRPr="00FD0CA3">
              <w:rPr>
                <w:rFonts w:asciiTheme="minorHAnsi" w:hAnsiTheme="minorHAnsi" w:cstheme="minorHAnsi"/>
                <w:sz w:val="22"/>
                <w:szCs w:val="22"/>
              </w:rPr>
              <w:t xml:space="preserve">January </w:t>
            </w:r>
            <w:r w:rsidRPr="00FD0CA3">
              <w:rPr>
                <w:rFonts w:asciiTheme="minorHAnsi" w:hAnsiTheme="minorHAnsi" w:cstheme="minorHAnsi"/>
                <w:sz w:val="22"/>
                <w:szCs w:val="22"/>
                <w:cs/>
              </w:rPr>
              <w:t>2025</w:t>
            </w:r>
          </w:p>
        </w:tc>
        <w:tc>
          <w:tcPr>
            <w:tcW w:w="374" w:type="pct"/>
            <w:vAlign w:val="bottom"/>
          </w:tcPr>
          <w:p w14:paraId="4CC7CDB5" w14:textId="77777777" w:rsidR="00EE3D5D" w:rsidRPr="00FD0CA3" w:rsidRDefault="00EE3D5D" w:rsidP="00EE3D5D">
            <w:pPr>
              <w:pStyle w:val="acctfourfigures"/>
              <w:tabs>
                <w:tab w:val="clear" w:pos="765"/>
              </w:tabs>
              <w:spacing w:line="240" w:lineRule="atLeast"/>
              <w:ind w:right="11"/>
              <w:jc w:val="right"/>
              <w:rPr>
                <w:rFonts w:asciiTheme="minorHAnsi" w:hAnsiTheme="minorHAnsi" w:cstheme="minorHAnsi"/>
                <w:szCs w:val="22"/>
              </w:rPr>
            </w:pPr>
          </w:p>
        </w:tc>
        <w:tc>
          <w:tcPr>
            <w:tcW w:w="160" w:type="pct"/>
            <w:vAlign w:val="bottom"/>
          </w:tcPr>
          <w:p w14:paraId="282B882D" w14:textId="77777777" w:rsidR="00EE3D5D" w:rsidRPr="00FD0CA3" w:rsidRDefault="00EE3D5D" w:rsidP="00EE3D5D">
            <w:pPr>
              <w:pStyle w:val="acctfourfigures"/>
              <w:tabs>
                <w:tab w:val="clear" w:pos="765"/>
              </w:tabs>
              <w:spacing w:line="240" w:lineRule="atLeast"/>
              <w:ind w:right="11"/>
              <w:jc w:val="right"/>
              <w:rPr>
                <w:rFonts w:asciiTheme="minorHAnsi" w:hAnsiTheme="minorHAnsi" w:cstheme="minorHAnsi"/>
                <w:b/>
                <w:bCs/>
                <w:szCs w:val="22"/>
              </w:rPr>
            </w:pPr>
          </w:p>
        </w:tc>
        <w:tc>
          <w:tcPr>
            <w:tcW w:w="643" w:type="pct"/>
            <w:vAlign w:val="bottom"/>
          </w:tcPr>
          <w:p w14:paraId="2913DDA5" w14:textId="10804E78" w:rsidR="00EE3D5D" w:rsidRPr="00FD0CA3" w:rsidRDefault="00EE3D5D" w:rsidP="00EE3D5D">
            <w:pPr>
              <w:pStyle w:val="acctfourfigures"/>
              <w:tabs>
                <w:tab w:val="clear" w:pos="765"/>
              </w:tabs>
              <w:spacing w:line="240" w:lineRule="atLeast"/>
              <w:ind w:right="11"/>
              <w:jc w:val="center"/>
              <w:rPr>
                <w:rFonts w:asciiTheme="minorHAnsi" w:hAnsiTheme="minorHAnsi" w:cstheme="minorHAnsi"/>
                <w:b/>
                <w:bCs/>
                <w:szCs w:val="22"/>
                <w:lang w:bidi="th-TH"/>
              </w:rPr>
            </w:pPr>
            <w:r w:rsidRPr="00FD0CA3">
              <w:rPr>
                <w:rFonts w:asciiTheme="minorHAnsi" w:hAnsiTheme="minorHAnsi" w:cstheme="minorHAnsi"/>
                <w:szCs w:val="22"/>
              </w:rPr>
              <w:t xml:space="preserve">      -</w:t>
            </w:r>
          </w:p>
        </w:tc>
        <w:tc>
          <w:tcPr>
            <w:tcW w:w="161" w:type="pct"/>
          </w:tcPr>
          <w:p w14:paraId="7A2ADEBA" w14:textId="77777777" w:rsidR="00EE3D5D" w:rsidRPr="00FD0CA3" w:rsidRDefault="00EE3D5D" w:rsidP="00EE3D5D">
            <w:pPr>
              <w:pStyle w:val="acctfourfigures"/>
              <w:tabs>
                <w:tab w:val="clear" w:pos="765"/>
              </w:tabs>
              <w:spacing w:line="240" w:lineRule="atLeast"/>
              <w:ind w:right="11"/>
              <w:jc w:val="center"/>
              <w:rPr>
                <w:rFonts w:asciiTheme="minorHAnsi" w:hAnsiTheme="minorHAnsi" w:cstheme="minorHAnsi"/>
                <w:b/>
                <w:bCs/>
                <w:szCs w:val="22"/>
              </w:rPr>
            </w:pPr>
          </w:p>
        </w:tc>
        <w:tc>
          <w:tcPr>
            <w:tcW w:w="795" w:type="pct"/>
            <w:vAlign w:val="bottom"/>
          </w:tcPr>
          <w:p w14:paraId="59AF72F7" w14:textId="0C3860B6" w:rsidR="00EE3D5D" w:rsidRPr="00FD0CA3" w:rsidRDefault="00EE3D5D" w:rsidP="00EE3D5D">
            <w:pPr>
              <w:pStyle w:val="acctfourfigures"/>
              <w:tabs>
                <w:tab w:val="clear" w:pos="765"/>
              </w:tabs>
              <w:spacing w:line="240" w:lineRule="atLeast"/>
              <w:ind w:right="11"/>
              <w:jc w:val="center"/>
              <w:rPr>
                <w:rFonts w:asciiTheme="minorHAnsi" w:hAnsiTheme="minorHAnsi" w:cstheme="minorHAnsi"/>
                <w:szCs w:val="22"/>
              </w:rPr>
            </w:pPr>
            <w:r w:rsidRPr="00FD0CA3">
              <w:rPr>
                <w:rFonts w:asciiTheme="minorHAnsi" w:hAnsiTheme="minorHAnsi" w:cstheme="minorHAnsi"/>
                <w:szCs w:val="22"/>
              </w:rPr>
              <w:t xml:space="preserve">           -</w:t>
            </w:r>
          </w:p>
        </w:tc>
        <w:tc>
          <w:tcPr>
            <w:tcW w:w="140" w:type="pct"/>
            <w:vAlign w:val="bottom"/>
          </w:tcPr>
          <w:p w14:paraId="3ADA4F10" w14:textId="77777777" w:rsidR="00EE3D5D" w:rsidRPr="00FD0CA3" w:rsidRDefault="00EE3D5D" w:rsidP="00EE3D5D">
            <w:pPr>
              <w:pStyle w:val="acctfourfigures"/>
              <w:tabs>
                <w:tab w:val="clear" w:pos="765"/>
              </w:tabs>
              <w:spacing w:line="240" w:lineRule="atLeast"/>
              <w:ind w:right="11"/>
              <w:jc w:val="center"/>
              <w:rPr>
                <w:rFonts w:asciiTheme="minorHAnsi" w:hAnsiTheme="minorHAnsi" w:cstheme="minorHAnsi"/>
                <w:b/>
                <w:bCs/>
                <w:szCs w:val="22"/>
              </w:rPr>
            </w:pPr>
          </w:p>
        </w:tc>
        <w:tc>
          <w:tcPr>
            <w:tcW w:w="639" w:type="pct"/>
            <w:vAlign w:val="bottom"/>
          </w:tcPr>
          <w:p w14:paraId="6417F0C7" w14:textId="1953CE3C" w:rsidR="00EE3D5D" w:rsidRPr="00FD0CA3" w:rsidRDefault="00EE3D5D" w:rsidP="00EE3D5D">
            <w:pPr>
              <w:pStyle w:val="acctfourfigures"/>
              <w:tabs>
                <w:tab w:val="clear" w:pos="765"/>
              </w:tabs>
              <w:spacing w:line="240" w:lineRule="atLeast"/>
              <w:ind w:right="11"/>
              <w:jc w:val="center"/>
              <w:rPr>
                <w:rFonts w:asciiTheme="minorHAnsi" w:hAnsiTheme="minorHAnsi" w:cstheme="minorHAnsi"/>
                <w:b/>
                <w:bCs/>
                <w:szCs w:val="22"/>
                <w:lang w:bidi="th-TH"/>
              </w:rPr>
            </w:pPr>
            <w:r w:rsidRPr="00FD0CA3">
              <w:rPr>
                <w:rFonts w:asciiTheme="minorHAnsi" w:hAnsiTheme="minorHAnsi" w:cstheme="minorHAnsi"/>
                <w:szCs w:val="22"/>
              </w:rPr>
              <w:t xml:space="preserve">      -</w:t>
            </w:r>
          </w:p>
        </w:tc>
      </w:tr>
      <w:tr w:rsidR="00D351C9" w:rsidRPr="00FD0CA3" w14:paraId="7DB9A037" w14:textId="77777777" w:rsidTr="00F13F1B">
        <w:tc>
          <w:tcPr>
            <w:tcW w:w="2088" w:type="pct"/>
          </w:tcPr>
          <w:p w14:paraId="238005BB" w14:textId="7988A867" w:rsidR="00D351C9" w:rsidRPr="00FD0CA3" w:rsidRDefault="00D351C9" w:rsidP="00FF04A0">
            <w:pPr>
              <w:spacing w:line="350" w:lineRule="exact"/>
              <w:ind w:left="161" w:hanging="161"/>
              <w:jc w:val="both"/>
              <w:rPr>
                <w:rFonts w:asciiTheme="minorHAnsi" w:hAnsiTheme="minorHAnsi" w:cstheme="minorHAnsi"/>
                <w:sz w:val="22"/>
                <w:szCs w:val="22"/>
                <w:cs/>
              </w:rPr>
            </w:pPr>
            <w:r w:rsidRPr="00FD0CA3">
              <w:rPr>
                <w:rFonts w:asciiTheme="minorHAnsi" w:hAnsiTheme="minorHAnsi" w:cstheme="minorHAnsi"/>
                <w:sz w:val="22"/>
                <w:szCs w:val="22"/>
              </w:rPr>
              <w:t>Transferred from property, plant and equipment</w:t>
            </w:r>
          </w:p>
        </w:tc>
        <w:tc>
          <w:tcPr>
            <w:tcW w:w="374" w:type="pct"/>
            <w:vAlign w:val="bottom"/>
          </w:tcPr>
          <w:p w14:paraId="01689BCC" w14:textId="77777777" w:rsidR="00D351C9" w:rsidRPr="00884145" w:rsidRDefault="00D351C9" w:rsidP="00D351C9">
            <w:pPr>
              <w:pStyle w:val="acctfourfigures"/>
              <w:tabs>
                <w:tab w:val="clear" w:pos="765"/>
              </w:tabs>
              <w:spacing w:line="240" w:lineRule="atLeast"/>
              <w:ind w:right="11"/>
              <w:jc w:val="center"/>
              <w:rPr>
                <w:rFonts w:asciiTheme="minorHAnsi" w:hAnsiTheme="minorHAnsi" w:cstheme="minorHAnsi"/>
                <w:i/>
                <w:iCs/>
                <w:szCs w:val="22"/>
              </w:rPr>
            </w:pPr>
            <w:r w:rsidRPr="00884145">
              <w:rPr>
                <w:rFonts w:asciiTheme="minorHAnsi" w:hAnsiTheme="minorHAnsi" w:cstheme="minorHAnsi"/>
                <w:i/>
                <w:iCs/>
                <w:szCs w:val="22"/>
              </w:rPr>
              <w:t>16</w:t>
            </w:r>
          </w:p>
        </w:tc>
        <w:tc>
          <w:tcPr>
            <w:tcW w:w="160" w:type="pct"/>
            <w:vAlign w:val="bottom"/>
          </w:tcPr>
          <w:p w14:paraId="252D91D1" w14:textId="77777777" w:rsidR="00D351C9" w:rsidRPr="00FD0CA3" w:rsidRDefault="00D351C9" w:rsidP="00D351C9">
            <w:pPr>
              <w:pStyle w:val="acctfourfigures"/>
              <w:tabs>
                <w:tab w:val="clear" w:pos="765"/>
              </w:tabs>
              <w:spacing w:line="240" w:lineRule="atLeast"/>
              <w:ind w:right="11"/>
              <w:jc w:val="right"/>
              <w:rPr>
                <w:rFonts w:asciiTheme="minorHAnsi" w:hAnsiTheme="minorHAnsi" w:cstheme="minorHAnsi"/>
                <w:b/>
                <w:bCs/>
                <w:szCs w:val="22"/>
              </w:rPr>
            </w:pPr>
          </w:p>
        </w:tc>
        <w:tc>
          <w:tcPr>
            <w:tcW w:w="643" w:type="pct"/>
            <w:vAlign w:val="bottom"/>
          </w:tcPr>
          <w:p w14:paraId="603FB4F3" w14:textId="51C3F15A" w:rsidR="00D351C9" w:rsidRPr="00FD0CA3" w:rsidRDefault="00D351C9" w:rsidP="00EE3D5D">
            <w:pPr>
              <w:pStyle w:val="acctfourfigures"/>
              <w:tabs>
                <w:tab w:val="clear" w:pos="765"/>
              </w:tabs>
              <w:spacing w:line="240" w:lineRule="atLeast"/>
              <w:ind w:right="11"/>
              <w:jc w:val="center"/>
              <w:rPr>
                <w:rFonts w:asciiTheme="minorHAnsi" w:hAnsiTheme="minorHAnsi" w:cstheme="minorHAnsi"/>
                <w:szCs w:val="22"/>
                <w:cs/>
                <w:lang w:bidi="th-TH"/>
              </w:rPr>
            </w:pPr>
            <w:r w:rsidRPr="00FD0CA3">
              <w:rPr>
                <w:rFonts w:asciiTheme="minorHAnsi" w:hAnsiTheme="minorHAnsi" w:cstheme="minorHAnsi"/>
                <w:szCs w:val="22"/>
              </w:rPr>
              <w:t xml:space="preserve">      -</w:t>
            </w:r>
          </w:p>
        </w:tc>
        <w:tc>
          <w:tcPr>
            <w:tcW w:w="161" w:type="pct"/>
          </w:tcPr>
          <w:p w14:paraId="070DB233" w14:textId="77777777" w:rsidR="00D351C9" w:rsidRPr="00FD0CA3" w:rsidRDefault="00D351C9" w:rsidP="00D351C9">
            <w:pPr>
              <w:pStyle w:val="acctfourfigures"/>
              <w:tabs>
                <w:tab w:val="clear" w:pos="765"/>
              </w:tabs>
              <w:spacing w:line="240" w:lineRule="atLeast"/>
              <w:ind w:right="11"/>
              <w:jc w:val="right"/>
              <w:rPr>
                <w:rFonts w:asciiTheme="minorHAnsi" w:hAnsiTheme="minorHAnsi" w:cstheme="minorHAnsi"/>
                <w:b/>
                <w:bCs/>
                <w:szCs w:val="22"/>
              </w:rPr>
            </w:pPr>
          </w:p>
        </w:tc>
        <w:tc>
          <w:tcPr>
            <w:tcW w:w="795" w:type="pct"/>
            <w:vAlign w:val="bottom"/>
          </w:tcPr>
          <w:p w14:paraId="3379F724" w14:textId="77777777" w:rsidR="00D351C9" w:rsidRPr="00FD0CA3" w:rsidRDefault="00D351C9" w:rsidP="00D351C9">
            <w:pPr>
              <w:pStyle w:val="acctfourfigures"/>
              <w:tabs>
                <w:tab w:val="clear" w:pos="765"/>
              </w:tabs>
              <w:spacing w:line="240" w:lineRule="atLeast"/>
              <w:ind w:right="11"/>
              <w:jc w:val="right"/>
              <w:rPr>
                <w:rFonts w:asciiTheme="minorHAnsi" w:hAnsiTheme="minorHAnsi" w:cstheme="minorHAnsi"/>
                <w:szCs w:val="22"/>
                <w:cs/>
                <w:lang w:bidi="th-TH"/>
              </w:rPr>
            </w:pPr>
            <w:r w:rsidRPr="00FD0CA3">
              <w:rPr>
                <w:rFonts w:asciiTheme="minorHAnsi" w:hAnsiTheme="minorHAnsi" w:cstheme="minorHAnsi"/>
                <w:szCs w:val="22"/>
                <w:lang w:bidi="th-TH"/>
              </w:rPr>
              <w:t>27,897</w:t>
            </w:r>
          </w:p>
        </w:tc>
        <w:tc>
          <w:tcPr>
            <w:tcW w:w="140" w:type="pct"/>
            <w:vAlign w:val="bottom"/>
          </w:tcPr>
          <w:p w14:paraId="690AE4C9" w14:textId="77777777" w:rsidR="00D351C9" w:rsidRPr="00FD0CA3" w:rsidRDefault="00D351C9" w:rsidP="00D351C9">
            <w:pPr>
              <w:pStyle w:val="acctfourfigures"/>
              <w:tabs>
                <w:tab w:val="clear" w:pos="765"/>
              </w:tabs>
              <w:spacing w:line="240" w:lineRule="atLeast"/>
              <w:ind w:right="11"/>
              <w:jc w:val="right"/>
              <w:rPr>
                <w:rFonts w:asciiTheme="minorHAnsi" w:hAnsiTheme="minorHAnsi" w:cstheme="minorHAnsi"/>
                <w:szCs w:val="22"/>
              </w:rPr>
            </w:pPr>
          </w:p>
        </w:tc>
        <w:tc>
          <w:tcPr>
            <w:tcW w:w="639" w:type="pct"/>
            <w:vAlign w:val="bottom"/>
          </w:tcPr>
          <w:p w14:paraId="61F7E283" w14:textId="77777777" w:rsidR="00D351C9" w:rsidRPr="00FD0CA3" w:rsidRDefault="00D351C9" w:rsidP="00D351C9">
            <w:pPr>
              <w:pStyle w:val="acctfourfigures"/>
              <w:tabs>
                <w:tab w:val="clear" w:pos="765"/>
              </w:tabs>
              <w:spacing w:line="240" w:lineRule="atLeast"/>
              <w:ind w:right="11"/>
              <w:jc w:val="right"/>
              <w:rPr>
                <w:rFonts w:asciiTheme="minorHAnsi" w:hAnsiTheme="minorHAnsi" w:cstheme="minorHAnsi"/>
                <w:szCs w:val="22"/>
                <w:cs/>
                <w:lang w:bidi="th-TH"/>
              </w:rPr>
            </w:pPr>
            <w:r w:rsidRPr="00FD0CA3">
              <w:rPr>
                <w:rFonts w:asciiTheme="minorHAnsi" w:hAnsiTheme="minorHAnsi" w:cstheme="minorHAnsi"/>
                <w:szCs w:val="22"/>
                <w:lang w:bidi="th-TH"/>
              </w:rPr>
              <w:t>27,897</w:t>
            </w:r>
          </w:p>
        </w:tc>
      </w:tr>
      <w:tr w:rsidR="00D351C9" w:rsidRPr="00FD0CA3" w14:paraId="0712D137" w14:textId="77777777" w:rsidTr="00F13F1B">
        <w:tc>
          <w:tcPr>
            <w:tcW w:w="2088" w:type="pct"/>
          </w:tcPr>
          <w:p w14:paraId="55445C02" w14:textId="020A8980" w:rsidR="00D351C9" w:rsidRPr="00FD0CA3" w:rsidRDefault="00D351C9" w:rsidP="00D351C9">
            <w:pPr>
              <w:spacing w:line="350" w:lineRule="exact"/>
              <w:jc w:val="both"/>
              <w:rPr>
                <w:rFonts w:asciiTheme="minorHAnsi" w:hAnsiTheme="minorHAnsi" w:cstheme="minorHAnsi"/>
                <w:sz w:val="22"/>
                <w:szCs w:val="22"/>
                <w:cs/>
              </w:rPr>
            </w:pPr>
            <w:r w:rsidRPr="00FD0CA3">
              <w:rPr>
                <w:rFonts w:asciiTheme="minorHAnsi" w:hAnsiTheme="minorHAnsi" w:cstheme="minorHAnsi"/>
                <w:sz w:val="22"/>
                <w:szCs w:val="22"/>
              </w:rPr>
              <w:t>Depreciation for the year</w:t>
            </w:r>
          </w:p>
        </w:tc>
        <w:tc>
          <w:tcPr>
            <w:tcW w:w="374" w:type="pct"/>
            <w:vAlign w:val="bottom"/>
          </w:tcPr>
          <w:p w14:paraId="3A8AA6A6" w14:textId="77777777" w:rsidR="00D351C9" w:rsidRPr="00884145" w:rsidRDefault="00D351C9" w:rsidP="00D351C9">
            <w:pPr>
              <w:pStyle w:val="acctfourfigures"/>
              <w:tabs>
                <w:tab w:val="clear" w:pos="765"/>
              </w:tabs>
              <w:spacing w:line="240" w:lineRule="atLeast"/>
              <w:ind w:right="11"/>
              <w:jc w:val="center"/>
              <w:rPr>
                <w:rFonts w:asciiTheme="minorHAnsi" w:hAnsiTheme="minorHAnsi" w:cstheme="minorHAnsi"/>
                <w:i/>
                <w:iCs/>
                <w:szCs w:val="22"/>
              </w:rPr>
            </w:pPr>
          </w:p>
        </w:tc>
        <w:tc>
          <w:tcPr>
            <w:tcW w:w="160" w:type="pct"/>
            <w:vAlign w:val="bottom"/>
          </w:tcPr>
          <w:p w14:paraId="7427F3AF" w14:textId="77777777" w:rsidR="00D351C9" w:rsidRPr="00FD0CA3" w:rsidRDefault="00D351C9" w:rsidP="00D351C9">
            <w:pPr>
              <w:pStyle w:val="acctfourfigures"/>
              <w:tabs>
                <w:tab w:val="clear" w:pos="765"/>
              </w:tabs>
              <w:spacing w:line="240" w:lineRule="atLeast"/>
              <w:ind w:right="11"/>
              <w:jc w:val="right"/>
              <w:rPr>
                <w:rFonts w:asciiTheme="minorHAnsi" w:hAnsiTheme="minorHAnsi" w:cstheme="minorHAnsi"/>
                <w:b/>
                <w:bCs/>
                <w:szCs w:val="22"/>
              </w:rPr>
            </w:pPr>
          </w:p>
        </w:tc>
        <w:tc>
          <w:tcPr>
            <w:tcW w:w="643" w:type="pct"/>
            <w:vAlign w:val="bottom"/>
          </w:tcPr>
          <w:p w14:paraId="3BBC886B" w14:textId="06F6D38D" w:rsidR="00D351C9" w:rsidRPr="00FD0CA3" w:rsidRDefault="00D351C9" w:rsidP="00EE3D5D">
            <w:pPr>
              <w:pStyle w:val="acctfourfigures"/>
              <w:tabs>
                <w:tab w:val="clear" w:pos="765"/>
              </w:tabs>
              <w:spacing w:line="240" w:lineRule="atLeast"/>
              <w:ind w:right="11"/>
              <w:jc w:val="center"/>
              <w:rPr>
                <w:rFonts w:asciiTheme="minorHAnsi" w:hAnsiTheme="minorHAnsi" w:cstheme="minorHAnsi"/>
                <w:szCs w:val="22"/>
              </w:rPr>
            </w:pPr>
            <w:r w:rsidRPr="00FD0CA3">
              <w:rPr>
                <w:rFonts w:asciiTheme="minorHAnsi" w:hAnsiTheme="minorHAnsi" w:cstheme="minorHAnsi"/>
                <w:szCs w:val="22"/>
              </w:rPr>
              <w:t xml:space="preserve">      -</w:t>
            </w:r>
          </w:p>
        </w:tc>
        <w:tc>
          <w:tcPr>
            <w:tcW w:w="161" w:type="pct"/>
          </w:tcPr>
          <w:p w14:paraId="4ACA56D9" w14:textId="77777777" w:rsidR="00D351C9" w:rsidRPr="00FD0CA3" w:rsidRDefault="00D351C9" w:rsidP="00D351C9">
            <w:pPr>
              <w:pStyle w:val="acctfourfigures"/>
              <w:tabs>
                <w:tab w:val="clear" w:pos="765"/>
              </w:tabs>
              <w:spacing w:line="240" w:lineRule="atLeast"/>
              <w:ind w:right="11"/>
              <w:jc w:val="right"/>
              <w:rPr>
                <w:rFonts w:asciiTheme="minorHAnsi" w:hAnsiTheme="minorHAnsi" w:cstheme="minorHAnsi"/>
                <w:b/>
                <w:bCs/>
                <w:szCs w:val="22"/>
              </w:rPr>
            </w:pPr>
          </w:p>
        </w:tc>
        <w:tc>
          <w:tcPr>
            <w:tcW w:w="795" w:type="pct"/>
            <w:vAlign w:val="bottom"/>
          </w:tcPr>
          <w:p w14:paraId="4F72A4D6" w14:textId="7596259B" w:rsidR="00D351C9" w:rsidRPr="00FD0CA3" w:rsidRDefault="00D351C9" w:rsidP="00D351C9">
            <w:pPr>
              <w:pStyle w:val="acctfourfigures"/>
              <w:tabs>
                <w:tab w:val="clear" w:pos="765"/>
              </w:tabs>
              <w:spacing w:line="240" w:lineRule="atLeast"/>
              <w:ind w:right="11"/>
              <w:jc w:val="right"/>
              <w:rPr>
                <w:rFonts w:asciiTheme="minorHAnsi" w:hAnsiTheme="minorHAnsi" w:cstheme="minorHAnsi"/>
                <w:szCs w:val="22"/>
              </w:rPr>
            </w:pPr>
            <w:r w:rsidRPr="00FD0CA3">
              <w:rPr>
                <w:rFonts w:asciiTheme="minorHAnsi" w:hAnsiTheme="minorHAnsi" w:cstheme="minorHAnsi"/>
                <w:szCs w:val="22"/>
              </w:rPr>
              <w:t>42</w:t>
            </w:r>
            <w:r w:rsidR="00837B02">
              <w:rPr>
                <w:rFonts w:asciiTheme="minorHAnsi" w:hAnsiTheme="minorHAnsi" w:cstheme="minorHAnsi"/>
                <w:szCs w:val="22"/>
              </w:rPr>
              <w:t>3</w:t>
            </w:r>
          </w:p>
        </w:tc>
        <w:tc>
          <w:tcPr>
            <w:tcW w:w="140" w:type="pct"/>
            <w:vAlign w:val="bottom"/>
          </w:tcPr>
          <w:p w14:paraId="7C2A960E" w14:textId="77777777" w:rsidR="00D351C9" w:rsidRPr="00FD0CA3" w:rsidRDefault="00D351C9" w:rsidP="00D351C9">
            <w:pPr>
              <w:pStyle w:val="acctfourfigures"/>
              <w:tabs>
                <w:tab w:val="clear" w:pos="765"/>
              </w:tabs>
              <w:spacing w:line="240" w:lineRule="atLeast"/>
              <w:ind w:right="11"/>
              <w:jc w:val="right"/>
              <w:rPr>
                <w:rFonts w:asciiTheme="minorHAnsi" w:hAnsiTheme="minorHAnsi" w:cstheme="minorHAnsi"/>
                <w:b/>
                <w:bCs/>
                <w:szCs w:val="22"/>
              </w:rPr>
            </w:pPr>
          </w:p>
        </w:tc>
        <w:tc>
          <w:tcPr>
            <w:tcW w:w="639" w:type="pct"/>
            <w:vAlign w:val="bottom"/>
          </w:tcPr>
          <w:p w14:paraId="08CBA202" w14:textId="1D2E4D96" w:rsidR="00D351C9" w:rsidRPr="00FD0CA3" w:rsidRDefault="00D351C9" w:rsidP="00D351C9">
            <w:pPr>
              <w:pStyle w:val="acctfourfigures"/>
              <w:tabs>
                <w:tab w:val="clear" w:pos="765"/>
              </w:tabs>
              <w:spacing w:line="240" w:lineRule="atLeast"/>
              <w:ind w:right="11"/>
              <w:jc w:val="right"/>
              <w:rPr>
                <w:rFonts w:asciiTheme="minorHAnsi" w:hAnsiTheme="minorHAnsi" w:cstheme="minorHAnsi"/>
                <w:szCs w:val="22"/>
              </w:rPr>
            </w:pPr>
            <w:r w:rsidRPr="00FD0CA3">
              <w:rPr>
                <w:rFonts w:asciiTheme="minorHAnsi" w:hAnsiTheme="minorHAnsi" w:cstheme="minorHAnsi"/>
                <w:szCs w:val="22"/>
              </w:rPr>
              <w:t>42</w:t>
            </w:r>
            <w:r w:rsidR="00837B02">
              <w:rPr>
                <w:rFonts w:asciiTheme="minorHAnsi" w:hAnsiTheme="minorHAnsi" w:cstheme="minorHAnsi"/>
                <w:szCs w:val="22"/>
              </w:rPr>
              <w:t>3</w:t>
            </w:r>
          </w:p>
        </w:tc>
      </w:tr>
      <w:tr w:rsidR="00D351C9" w:rsidRPr="00FD0CA3" w14:paraId="6A31C198" w14:textId="77777777" w:rsidTr="00F13F1B">
        <w:tc>
          <w:tcPr>
            <w:tcW w:w="2088" w:type="pct"/>
          </w:tcPr>
          <w:p w14:paraId="77F0DE14" w14:textId="6A6553BE" w:rsidR="00D351C9" w:rsidRPr="00FD0CA3" w:rsidRDefault="00D351C9" w:rsidP="00D351C9">
            <w:pPr>
              <w:spacing w:line="350" w:lineRule="exact"/>
              <w:jc w:val="both"/>
              <w:rPr>
                <w:rFonts w:asciiTheme="minorHAnsi" w:hAnsiTheme="minorHAnsi" w:cstheme="minorHAnsi"/>
                <w:sz w:val="22"/>
                <w:szCs w:val="22"/>
                <w:cs/>
              </w:rPr>
            </w:pPr>
            <w:r w:rsidRPr="00FD0CA3">
              <w:rPr>
                <w:rFonts w:asciiTheme="minorHAnsi" w:hAnsiTheme="minorHAnsi" w:cstheme="minorHAnsi"/>
                <w:b/>
                <w:bCs/>
                <w:sz w:val="22"/>
                <w:szCs w:val="22"/>
              </w:rPr>
              <w:t xml:space="preserve">As </w:t>
            </w:r>
            <w:proofErr w:type="gramStart"/>
            <w:r w:rsidRPr="00FD0CA3">
              <w:rPr>
                <w:rFonts w:asciiTheme="minorHAnsi" w:hAnsiTheme="minorHAnsi" w:cstheme="minorHAnsi"/>
                <w:b/>
                <w:bCs/>
                <w:sz w:val="22"/>
                <w:szCs w:val="22"/>
              </w:rPr>
              <w:t>at</w:t>
            </w:r>
            <w:proofErr w:type="gramEnd"/>
            <w:r w:rsidRPr="00FD0CA3">
              <w:rPr>
                <w:rFonts w:asciiTheme="minorHAnsi" w:hAnsiTheme="minorHAnsi" w:cstheme="minorHAnsi"/>
                <w:b/>
                <w:bCs/>
                <w:sz w:val="22"/>
                <w:szCs w:val="22"/>
              </w:rPr>
              <w:t xml:space="preserve"> </w:t>
            </w:r>
            <w:r w:rsidRPr="00FD0CA3">
              <w:rPr>
                <w:rFonts w:asciiTheme="minorHAnsi" w:hAnsiTheme="minorHAnsi" w:cstheme="minorHAnsi"/>
                <w:b/>
                <w:bCs/>
                <w:sz w:val="22"/>
                <w:szCs w:val="22"/>
                <w:cs/>
              </w:rPr>
              <w:t xml:space="preserve">31 </w:t>
            </w:r>
            <w:r w:rsidRPr="00FD0CA3">
              <w:rPr>
                <w:rFonts w:asciiTheme="minorHAnsi" w:hAnsiTheme="minorHAnsi" w:cstheme="minorHAnsi"/>
                <w:b/>
                <w:bCs/>
                <w:sz w:val="22"/>
                <w:szCs w:val="22"/>
              </w:rPr>
              <w:t xml:space="preserve">December </w:t>
            </w:r>
            <w:r w:rsidRPr="00FD0CA3">
              <w:rPr>
                <w:rFonts w:asciiTheme="minorHAnsi" w:hAnsiTheme="minorHAnsi" w:cstheme="minorHAnsi"/>
                <w:b/>
                <w:bCs/>
                <w:sz w:val="22"/>
                <w:szCs w:val="22"/>
                <w:cs/>
              </w:rPr>
              <w:t>2025</w:t>
            </w:r>
          </w:p>
        </w:tc>
        <w:tc>
          <w:tcPr>
            <w:tcW w:w="374" w:type="pct"/>
            <w:vAlign w:val="bottom"/>
          </w:tcPr>
          <w:p w14:paraId="6E84A0D2" w14:textId="77777777" w:rsidR="00D351C9" w:rsidRPr="00884145" w:rsidRDefault="00D351C9" w:rsidP="00D351C9">
            <w:pPr>
              <w:pStyle w:val="acctfourfigures"/>
              <w:tabs>
                <w:tab w:val="clear" w:pos="765"/>
              </w:tabs>
              <w:spacing w:line="240" w:lineRule="atLeast"/>
              <w:ind w:right="11"/>
              <w:jc w:val="right"/>
              <w:rPr>
                <w:rFonts w:asciiTheme="minorHAnsi" w:hAnsiTheme="minorHAnsi" w:cstheme="minorHAnsi"/>
                <w:i/>
                <w:iCs/>
                <w:szCs w:val="22"/>
                <w:lang w:val="en-US" w:bidi="th-TH"/>
              </w:rPr>
            </w:pPr>
          </w:p>
        </w:tc>
        <w:tc>
          <w:tcPr>
            <w:tcW w:w="160" w:type="pct"/>
            <w:vAlign w:val="bottom"/>
          </w:tcPr>
          <w:p w14:paraId="711A865B" w14:textId="77777777" w:rsidR="00D351C9" w:rsidRPr="00FD0CA3" w:rsidRDefault="00D351C9" w:rsidP="00D351C9">
            <w:pPr>
              <w:pStyle w:val="acctfourfigures"/>
              <w:tabs>
                <w:tab w:val="clear" w:pos="765"/>
              </w:tabs>
              <w:spacing w:line="240" w:lineRule="atLeast"/>
              <w:ind w:right="11"/>
              <w:jc w:val="right"/>
              <w:rPr>
                <w:rFonts w:asciiTheme="minorHAnsi" w:hAnsiTheme="minorHAnsi" w:cstheme="minorHAnsi"/>
                <w:b/>
                <w:bCs/>
                <w:szCs w:val="22"/>
              </w:rPr>
            </w:pPr>
          </w:p>
        </w:tc>
        <w:tc>
          <w:tcPr>
            <w:tcW w:w="643" w:type="pct"/>
            <w:tcBorders>
              <w:top w:val="single" w:sz="4" w:space="0" w:color="auto"/>
              <w:bottom w:val="single" w:sz="4" w:space="0" w:color="auto"/>
            </w:tcBorders>
            <w:vAlign w:val="bottom"/>
          </w:tcPr>
          <w:p w14:paraId="21A14AD2" w14:textId="7A6D5FD4" w:rsidR="00D351C9" w:rsidRPr="00FD0CA3" w:rsidRDefault="00D351C9" w:rsidP="00EE3D5D">
            <w:pPr>
              <w:pStyle w:val="acctfourfigures"/>
              <w:tabs>
                <w:tab w:val="clear" w:pos="765"/>
              </w:tabs>
              <w:spacing w:line="240" w:lineRule="atLeast"/>
              <w:ind w:right="11"/>
              <w:jc w:val="center"/>
              <w:rPr>
                <w:rFonts w:asciiTheme="minorHAnsi" w:hAnsiTheme="minorHAnsi" w:cstheme="minorHAnsi"/>
                <w:szCs w:val="22"/>
              </w:rPr>
            </w:pPr>
            <w:r w:rsidRPr="00FD0CA3">
              <w:rPr>
                <w:rFonts w:asciiTheme="minorHAnsi" w:hAnsiTheme="minorHAnsi" w:cstheme="minorHAnsi"/>
                <w:szCs w:val="22"/>
              </w:rPr>
              <w:t xml:space="preserve">      -</w:t>
            </w:r>
          </w:p>
        </w:tc>
        <w:tc>
          <w:tcPr>
            <w:tcW w:w="161" w:type="pct"/>
          </w:tcPr>
          <w:p w14:paraId="43C01435" w14:textId="77777777" w:rsidR="00D351C9" w:rsidRPr="00FD0CA3" w:rsidRDefault="00D351C9" w:rsidP="00D351C9">
            <w:pPr>
              <w:pStyle w:val="acctfourfigures"/>
              <w:tabs>
                <w:tab w:val="clear" w:pos="765"/>
              </w:tabs>
              <w:spacing w:line="240" w:lineRule="atLeast"/>
              <w:ind w:right="11"/>
              <w:jc w:val="right"/>
              <w:rPr>
                <w:rFonts w:asciiTheme="minorHAnsi" w:hAnsiTheme="minorHAnsi" w:cstheme="minorHAnsi"/>
                <w:b/>
                <w:bCs/>
                <w:szCs w:val="22"/>
              </w:rPr>
            </w:pPr>
          </w:p>
        </w:tc>
        <w:tc>
          <w:tcPr>
            <w:tcW w:w="795" w:type="pct"/>
            <w:tcBorders>
              <w:top w:val="single" w:sz="4" w:space="0" w:color="auto"/>
              <w:bottom w:val="single" w:sz="4" w:space="0" w:color="auto"/>
            </w:tcBorders>
            <w:vAlign w:val="bottom"/>
          </w:tcPr>
          <w:p w14:paraId="3AD41EC1" w14:textId="6074C90D" w:rsidR="00D351C9" w:rsidRPr="00FD0CA3" w:rsidRDefault="00D351C9" w:rsidP="00D351C9">
            <w:pPr>
              <w:pStyle w:val="acctfourfigures"/>
              <w:tabs>
                <w:tab w:val="clear" w:pos="765"/>
              </w:tabs>
              <w:spacing w:line="240" w:lineRule="atLeast"/>
              <w:ind w:right="11"/>
              <w:jc w:val="right"/>
              <w:rPr>
                <w:rFonts w:asciiTheme="minorHAnsi" w:hAnsiTheme="minorHAnsi" w:cstheme="minorHAnsi"/>
                <w:szCs w:val="22"/>
              </w:rPr>
            </w:pPr>
            <w:r w:rsidRPr="00FD0CA3">
              <w:rPr>
                <w:rFonts w:asciiTheme="minorHAnsi" w:hAnsiTheme="minorHAnsi" w:cstheme="minorHAnsi"/>
                <w:szCs w:val="22"/>
              </w:rPr>
              <w:t>28,3</w:t>
            </w:r>
            <w:r w:rsidR="00837B02">
              <w:rPr>
                <w:rFonts w:asciiTheme="minorHAnsi" w:hAnsiTheme="minorHAnsi" w:cstheme="minorHAnsi"/>
                <w:szCs w:val="22"/>
              </w:rPr>
              <w:t>20</w:t>
            </w:r>
          </w:p>
        </w:tc>
        <w:tc>
          <w:tcPr>
            <w:tcW w:w="140" w:type="pct"/>
            <w:vAlign w:val="bottom"/>
          </w:tcPr>
          <w:p w14:paraId="76ACA25C" w14:textId="77777777" w:rsidR="00D351C9" w:rsidRPr="00FD0CA3" w:rsidRDefault="00D351C9" w:rsidP="00D351C9">
            <w:pPr>
              <w:pStyle w:val="acctfourfigures"/>
              <w:tabs>
                <w:tab w:val="clear" w:pos="765"/>
              </w:tabs>
              <w:spacing w:line="240" w:lineRule="atLeast"/>
              <w:ind w:right="11"/>
              <w:jc w:val="right"/>
              <w:rPr>
                <w:rFonts w:asciiTheme="minorHAnsi" w:hAnsiTheme="minorHAnsi" w:cstheme="minorHAnsi"/>
                <w:b/>
                <w:bCs/>
                <w:szCs w:val="22"/>
              </w:rPr>
            </w:pPr>
          </w:p>
        </w:tc>
        <w:tc>
          <w:tcPr>
            <w:tcW w:w="639" w:type="pct"/>
            <w:tcBorders>
              <w:top w:val="single" w:sz="4" w:space="0" w:color="auto"/>
              <w:bottom w:val="single" w:sz="4" w:space="0" w:color="auto"/>
            </w:tcBorders>
            <w:vAlign w:val="bottom"/>
          </w:tcPr>
          <w:p w14:paraId="57DD91DD" w14:textId="3E1262EC" w:rsidR="00D351C9" w:rsidRPr="00FD0CA3" w:rsidRDefault="00D351C9" w:rsidP="00D351C9">
            <w:pPr>
              <w:pStyle w:val="acctfourfigures"/>
              <w:tabs>
                <w:tab w:val="clear" w:pos="765"/>
              </w:tabs>
              <w:spacing w:line="240" w:lineRule="atLeast"/>
              <w:ind w:right="11"/>
              <w:jc w:val="right"/>
              <w:rPr>
                <w:rFonts w:asciiTheme="minorHAnsi" w:hAnsiTheme="minorHAnsi" w:cstheme="minorHAnsi"/>
                <w:szCs w:val="22"/>
              </w:rPr>
            </w:pPr>
            <w:r w:rsidRPr="00FD0CA3">
              <w:rPr>
                <w:rFonts w:asciiTheme="minorHAnsi" w:hAnsiTheme="minorHAnsi" w:cstheme="minorHAnsi"/>
                <w:szCs w:val="22"/>
              </w:rPr>
              <w:t>28,3</w:t>
            </w:r>
            <w:r w:rsidR="00837B02">
              <w:rPr>
                <w:rFonts w:asciiTheme="minorHAnsi" w:hAnsiTheme="minorHAnsi" w:cstheme="minorHAnsi"/>
                <w:szCs w:val="22"/>
              </w:rPr>
              <w:t>20</w:t>
            </w:r>
          </w:p>
        </w:tc>
      </w:tr>
      <w:tr w:rsidR="00FA3931" w:rsidRPr="00FD0CA3" w14:paraId="2941D380" w14:textId="77777777" w:rsidTr="00F13F1B">
        <w:tc>
          <w:tcPr>
            <w:tcW w:w="2088" w:type="pct"/>
          </w:tcPr>
          <w:p w14:paraId="611D0173" w14:textId="77777777" w:rsidR="00A86702" w:rsidRPr="00FD0CA3" w:rsidRDefault="00A86702" w:rsidP="00FA3931">
            <w:pPr>
              <w:spacing w:line="350" w:lineRule="exact"/>
              <w:jc w:val="both"/>
              <w:rPr>
                <w:rFonts w:asciiTheme="minorHAnsi" w:hAnsiTheme="minorHAnsi" w:cstheme="minorHAnsi"/>
                <w:sz w:val="22"/>
                <w:szCs w:val="22"/>
                <w:cs/>
              </w:rPr>
            </w:pPr>
          </w:p>
        </w:tc>
        <w:tc>
          <w:tcPr>
            <w:tcW w:w="374" w:type="pct"/>
            <w:vAlign w:val="bottom"/>
          </w:tcPr>
          <w:p w14:paraId="30CD8247" w14:textId="77777777" w:rsidR="00FA3931" w:rsidRPr="00884145" w:rsidRDefault="00FA3931" w:rsidP="00FA3931">
            <w:pPr>
              <w:pStyle w:val="acctfourfigures"/>
              <w:tabs>
                <w:tab w:val="clear" w:pos="765"/>
              </w:tabs>
              <w:spacing w:line="240" w:lineRule="atLeast"/>
              <w:ind w:right="11"/>
              <w:jc w:val="right"/>
              <w:rPr>
                <w:rFonts w:asciiTheme="minorHAnsi" w:hAnsiTheme="minorHAnsi" w:cstheme="minorHAnsi"/>
                <w:b/>
                <w:bCs/>
                <w:i/>
                <w:iCs/>
                <w:szCs w:val="22"/>
              </w:rPr>
            </w:pPr>
          </w:p>
        </w:tc>
        <w:tc>
          <w:tcPr>
            <w:tcW w:w="160" w:type="pct"/>
            <w:vAlign w:val="bottom"/>
          </w:tcPr>
          <w:p w14:paraId="570BAE0A" w14:textId="77777777" w:rsidR="00FA3931" w:rsidRPr="00FD0CA3" w:rsidRDefault="00FA3931" w:rsidP="00FA3931">
            <w:pPr>
              <w:pStyle w:val="acctfourfigures"/>
              <w:tabs>
                <w:tab w:val="clear" w:pos="765"/>
              </w:tabs>
              <w:spacing w:line="240" w:lineRule="atLeast"/>
              <w:ind w:right="11"/>
              <w:jc w:val="right"/>
              <w:rPr>
                <w:rFonts w:asciiTheme="minorHAnsi" w:hAnsiTheme="minorHAnsi" w:cstheme="minorHAnsi"/>
                <w:b/>
                <w:bCs/>
                <w:szCs w:val="22"/>
              </w:rPr>
            </w:pPr>
          </w:p>
        </w:tc>
        <w:tc>
          <w:tcPr>
            <w:tcW w:w="643" w:type="pct"/>
            <w:tcBorders>
              <w:top w:val="single" w:sz="4" w:space="0" w:color="auto"/>
            </w:tcBorders>
            <w:vAlign w:val="bottom"/>
          </w:tcPr>
          <w:p w14:paraId="7620A413" w14:textId="77777777" w:rsidR="00FA3931" w:rsidRPr="00FD0CA3" w:rsidRDefault="00FA3931" w:rsidP="00D351C9">
            <w:pPr>
              <w:pStyle w:val="acctfourfigures"/>
              <w:tabs>
                <w:tab w:val="clear" w:pos="765"/>
              </w:tabs>
              <w:spacing w:line="240" w:lineRule="atLeast"/>
              <w:ind w:right="11"/>
              <w:jc w:val="right"/>
              <w:rPr>
                <w:rFonts w:asciiTheme="minorHAnsi" w:hAnsiTheme="minorHAnsi" w:cstheme="minorHAnsi"/>
                <w:b/>
                <w:bCs/>
                <w:szCs w:val="22"/>
              </w:rPr>
            </w:pPr>
          </w:p>
        </w:tc>
        <w:tc>
          <w:tcPr>
            <w:tcW w:w="161" w:type="pct"/>
          </w:tcPr>
          <w:p w14:paraId="5D436310" w14:textId="77777777" w:rsidR="00FA3931" w:rsidRPr="00FD0CA3" w:rsidRDefault="00FA3931" w:rsidP="00D351C9">
            <w:pPr>
              <w:pStyle w:val="acctfourfigures"/>
              <w:tabs>
                <w:tab w:val="clear" w:pos="765"/>
              </w:tabs>
              <w:spacing w:line="240" w:lineRule="atLeast"/>
              <w:ind w:right="11"/>
              <w:jc w:val="right"/>
              <w:rPr>
                <w:rFonts w:asciiTheme="minorHAnsi" w:hAnsiTheme="minorHAnsi" w:cstheme="minorHAnsi"/>
                <w:b/>
                <w:bCs/>
                <w:szCs w:val="22"/>
              </w:rPr>
            </w:pPr>
          </w:p>
        </w:tc>
        <w:tc>
          <w:tcPr>
            <w:tcW w:w="795" w:type="pct"/>
            <w:tcBorders>
              <w:top w:val="single" w:sz="4" w:space="0" w:color="auto"/>
            </w:tcBorders>
            <w:vAlign w:val="bottom"/>
          </w:tcPr>
          <w:p w14:paraId="7D3C47E2" w14:textId="77777777" w:rsidR="00FA3931" w:rsidRPr="00FD0CA3" w:rsidRDefault="00FA3931" w:rsidP="00D351C9">
            <w:pPr>
              <w:pStyle w:val="acctfourfigures"/>
              <w:tabs>
                <w:tab w:val="clear" w:pos="765"/>
              </w:tabs>
              <w:spacing w:line="240" w:lineRule="atLeast"/>
              <w:ind w:right="11"/>
              <w:jc w:val="right"/>
              <w:rPr>
                <w:rFonts w:asciiTheme="minorHAnsi" w:hAnsiTheme="minorHAnsi" w:cstheme="minorHAnsi"/>
                <w:b/>
                <w:bCs/>
                <w:szCs w:val="22"/>
              </w:rPr>
            </w:pPr>
          </w:p>
        </w:tc>
        <w:tc>
          <w:tcPr>
            <w:tcW w:w="140" w:type="pct"/>
            <w:vAlign w:val="bottom"/>
          </w:tcPr>
          <w:p w14:paraId="0C9E9899" w14:textId="77777777" w:rsidR="00FA3931" w:rsidRPr="00FD0CA3" w:rsidRDefault="00FA3931" w:rsidP="00D351C9">
            <w:pPr>
              <w:pStyle w:val="acctfourfigures"/>
              <w:tabs>
                <w:tab w:val="clear" w:pos="765"/>
              </w:tabs>
              <w:spacing w:line="240" w:lineRule="atLeast"/>
              <w:ind w:right="11"/>
              <w:jc w:val="right"/>
              <w:rPr>
                <w:rFonts w:asciiTheme="minorHAnsi" w:hAnsiTheme="minorHAnsi" w:cstheme="minorHAnsi"/>
                <w:b/>
                <w:bCs/>
                <w:szCs w:val="22"/>
              </w:rPr>
            </w:pPr>
          </w:p>
        </w:tc>
        <w:tc>
          <w:tcPr>
            <w:tcW w:w="639" w:type="pct"/>
            <w:tcBorders>
              <w:top w:val="single" w:sz="4" w:space="0" w:color="auto"/>
            </w:tcBorders>
            <w:vAlign w:val="bottom"/>
          </w:tcPr>
          <w:p w14:paraId="3B50E3D9" w14:textId="77777777" w:rsidR="00FA3931" w:rsidRPr="00FD0CA3" w:rsidRDefault="00FA3931" w:rsidP="00D351C9">
            <w:pPr>
              <w:pStyle w:val="acctfourfigures"/>
              <w:tabs>
                <w:tab w:val="clear" w:pos="765"/>
              </w:tabs>
              <w:spacing w:line="240" w:lineRule="atLeast"/>
              <w:ind w:right="11"/>
              <w:jc w:val="right"/>
              <w:rPr>
                <w:rFonts w:asciiTheme="minorHAnsi" w:hAnsiTheme="minorHAnsi" w:cstheme="minorHAnsi"/>
                <w:b/>
                <w:bCs/>
                <w:szCs w:val="22"/>
              </w:rPr>
            </w:pPr>
          </w:p>
        </w:tc>
      </w:tr>
      <w:tr w:rsidR="00A86702" w:rsidRPr="00FD0CA3" w14:paraId="159FA007" w14:textId="77777777" w:rsidTr="00F13F1B">
        <w:tc>
          <w:tcPr>
            <w:tcW w:w="2088" w:type="pct"/>
          </w:tcPr>
          <w:p w14:paraId="5D5B9CE8" w14:textId="416885FC" w:rsidR="00A86702" w:rsidRPr="00FD0CA3" w:rsidRDefault="00A86702" w:rsidP="00A86702">
            <w:pPr>
              <w:spacing w:line="350" w:lineRule="exact"/>
              <w:jc w:val="both"/>
              <w:rPr>
                <w:rFonts w:asciiTheme="minorHAnsi" w:hAnsiTheme="minorHAnsi" w:cstheme="minorHAnsi"/>
                <w:sz w:val="22"/>
                <w:szCs w:val="22"/>
                <w:cs/>
              </w:rPr>
            </w:pPr>
            <w:proofErr w:type="gramStart"/>
            <w:r w:rsidRPr="00FD0CA3">
              <w:rPr>
                <w:rFonts w:asciiTheme="minorHAnsi" w:hAnsiTheme="minorHAnsi" w:cstheme="minorHAnsi"/>
                <w:b/>
                <w:bCs/>
                <w:sz w:val="22"/>
                <w:szCs w:val="22"/>
              </w:rPr>
              <w:t>Net book</w:t>
            </w:r>
            <w:proofErr w:type="gramEnd"/>
            <w:r w:rsidRPr="00FD0CA3">
              <w:rPr>
                <w:rFonts w:asciiTheme="minorHAnsi" w:hAnsiTheme="minorHAnsi" w:cstheme="minorHAnsi"/>
                <w:b/>
                <w:bCs/>
                <w:sz w:val="22"/>
                <w:szCs w:val="22"/>
              </w:rPr>
              <w:t xml:space="preserve"> value</w:t>
            </w:r>
          </w:p>
        </w:tc>
        <w:tc>
          <w:tcPr>
            <w:tcW w:w="374" w:type="pct"/>
            <w:vAlign w:val="bottom"/>
          </w:tcPr>
          <w:p w14:paraId="1E9F4E18" w14:textId="77777777" w:rsidR="00A86702" w:rsidRPr="00884145" w:rsidRDefault="00A86702" w:rsidP="00A86702">
            <w:pPr>
              <w:pStyle w:val="acctfourfigures"/>
              <w:tabs>
                <w:tab w:val="clear" w:pos="765"/>
              </w:tabs>
              <w:spacing w:line="240" w:lineRule="atLeast"/>
              <w:ind w:right="11"/>
              <w:jc w:val="right"/>
              <w:rPr>
                <w:rFonts w:asciiTheme="minorHAnsi" w:hAnsiTheme="minorHAnsi" w:cstheme="minorHAnsi"/>
                <w:b/>
                <w:bCs/>
                <w:i/>
                <w:iCs/>
                <w:szCs w:val="22"/>
              </w:rPr>
            </w:pPr>
          </w:p>
        </w:tc>
        <w:tc>
          <w:tcPr>
            <w:tcW w:w="160" w:type="pct"/>
            <w:vAlign w:val="bottom"/>
          </w:tcPr>
          <w:p w14:paraId="6083B214" w14:textId="77777777" w:rsidR="00A86702" w:rsidRPr="00FD0CA3" w:rsidRDefault="00A86702" w:rsidP="00A86702">
            <w:pPr>
              <w:pStyle w:val="acctfourfigures"/>
              <w:tabs>
                <w:tab w:val="clear" w:pos="765"/>
              </w:tabs>
              <w:spacing w:line="240" w:lineRule="atLeast"/>
              <w:ind w:right="11"/>
              <w:jc w:val="right"/>
              <w:rPr>
                <w:rFonts w:asciiTheme="minorHAnsi" w:hAnsiTheme="minorHAnsi" w:cstheme="minorHAnsi"/>
                <w:b/>
                <w:bCs/>
                <w:szCs w:val="22"/>
              </w:rPr>
            </w:pPr>
          </w:p>
        </w:tc>
        <w:tc>
          <w:tcPr>
            <w:tcW w:w="643" w:type="pct"/>
            <w:vAlign w:val="bottom"/>
          </w:tcPr>
          <w:p w14:paraId="37538E6B" w14:textId="77777777" w:rsidR="00A86702" w:rsidRPr="00FD0CA3" w:rsidRDefault="00A86702" w:rsidP="00D351C9">
            <w:pPr>
              <w:pStyle w:val="acctfourfigures"/>
              <w:tabs>
                <w:tab w:val="clear" w:pos="765"/>
              </w:tabs>
              <w:spacing w:line="240" w:lineRule="atLeast"/>
              <w:ind w:right="11"/>
              <w:jc w:val="right"/>
              <w:rPr>
                <w:rFonts w:asciiTheme="minorHAnsi" w:hAnsiTheme="minorHAnsi" w:cstheme="minorHAnsi"/>
                <w:b/>
                <w:bCs/>
                <w:szCs w:val="22"/>
              </w:rPr>
            </w:pPr>
          </w:p>
        </w:tc>
        <w:tc>
          <w:tcPr>
            <w:tcW w:w="161" w:type="pct"/>
          </w:tcPr>
          <w:p w14:paraId="1B8B80F4" w14:textId="77777777" w:rsidR="00A86702" w:rsidRPr="00FD0CA3" w:rsidRDefault="00A86702" w:rsidP="00D351C9">
            <w:pPr>
              <w:pStyle w:val="acctfourfigures"/>
              <w:tabs>
                <w:tab w:val="clear" w:pos="765"/>
              </w:tabs>
              <w:spacing w:line="240" w:lineRule="atLeast"/>
              <w:ind w:right="11"/>
              <w:jc w:val="right"/>
              <w:rPr>
                <w:rFonts w:asciiTheme="minorHAnsi" w:hAnsiTheme="minorHAnsi" w:cstheme="minorHAnsi"/>
                <w:b/>
                <w:bCs/>
                <w:szCs w:val="22"/>
              </w:rPr>
            </w:pPr>
          </w:p>
        </w:tc>
        <w:tc>
          <w:tcPr>
            <w:tcW w:w="795" w:type="pct"/>
          </w:tcPr>
          <w:p w14:paraId="51DEE190" w14:textId="77777777" w:rsidR="00A86702" w:rsidRPr="00FD0CA3" w:rsidRDefault="00A86702" w:rsidP="00D351C9">
            <w:pPr>
              <w:pStyle w:val="acctfourfigures"/>
              <w:tabs>
                <w:tab w:val="clear" w:pos="765"/>
              </w:tabs>
              <w:spacing w:line="240" w:lineRule="atLeast"/>
              <w:ind w:right="11"/>
              <w:jc w:val="right"/>
              <w:rPr>
                <w:rFonts w:asciiTheme="minorHAnsi" w:hAnsiTheme="minorHAnsi" w:cstheme="minorHAnsi"/>
                <w:b/>
                <w:bCs/>
                <w:szCs w:val="22"/>
              </w:rPr>
            </w:pPr>
          </w:p>
        </w:tc>
        <w:tc>
          <w:tcPr>
            <w:tcW w:w="140" w:type="pct"/>
            <w:vAlign w:val="bottom"/>
          </w:tcPr>
          <w:p w14:paraId="6E8031BE" w14:textId="77777777" w:rsidR="00A86702" w:rsidRPr="00FD0CA3" w:rsidRDefault="00A86702" w:rsidP="00D351C9">
            <w:pPr>
              <w:pStyle w:val="acctfourfigures"/>
              <w:tabs>
                <w:tab w:val="clear" w:pos="765"/>
              </w:tabs>
              <w:spacing w:line="240" w:lineRule="atLeast"/>
              <w:ind w:right="11"/>
              <w:jc w:val="right"/>
              <w:rPr>
                <w:rFonts w:asciiTheme="minorHAnsi" w:hAnsiTheme="minorHAnsi" w:cstheme="minorHAnsi"/>
                <w:b/>
                <w:bCs/>
                <w:szCs w:val="22"/>
              </w:rPr>
            </w:pPr>
          </w:p>
        </w:tc>
        <w:tc>
          <w:tcPr>
            <w:tcW w:w="639" w:type="pct"/>
            <w:vAlign w:val="bottom"/>
          </w:tcPr>
          <w:p w14:paraId="47013D76" w14:textId="77777777" w:rsidR="00A86702" w:rsidRPr="00FD0CA3" w:rsidRDefault="00A86702" w:rsidP="00D351C9">
            <w:pPr>
              <w:pStyle w:val="acctfourfigures"/>
              <w:tabs>
                <w:tab w:val="clear" w:pos="765"/>
              </w:tabs>
              <w:spacing w:line="240" w:lineRule="atLeast"/>
              <w:ind w:right="11"/>
              <w:jc w:val="right"/>
              <w:rPr>
                <w:rFonts w:asciiTheme="minorHAnsi" w:hAnsiTheme="minorHAnsi" w:cstheme="minorHAnsi"/>
                <w:b/>
                <w:bCs/>
                <w:szCs w:val="22"/>
              </w:rPr>
            </w:pPr>
          </w:p>
        </w:tc>
      </w:tr>
      <w:tr w:rsidR="00D351C9" w:rsidRPr="00FD0CA3" w14:paraId="416F3981" w14:textId="77777777" w:rsidTr="00F13F1B">
        <w:tc>
          <w:tcPr>
            <w:tcW w:w="2088" w:type="pct"/>
          </w:tcPr>
          <w:p w14:paraId="27CADCF3" w14:textId="087CAC8A" w:rsidR="00D351C9" w:rsidRPr="00FD0CA3" w:rsidRDefault="00D351C9" w:rsidP="00D351C9">
            <w:pPr>
              <w:spacing w:line="350" w:lineRule="exact"/>
              <w:jc w:val="both"/>
              <w:rPr>
                <w:rFonts w:asciiTheme="minorHAnsi" w:hAnsiTheme="minorHAnsi" w:cstheme="minorHAnsi"/>
                <w:sz w:val="22"/>
                <w:szCs w:val="22"/>
                <w:cs/>
              </w:rPr>
            </w:pPr>
            <w:r w:rsidRPr="00FD0CA3">
              <w:rPr>
                <w:rFonts w:asciiTheme="minorHAnsi" w:hAnsiTheme="minorHAnsi" w:cstheme="minorHAnsi"/>
                <w:b/>
                <w:bCs/>
                <w:sz w:val="22"/>
                <w:szCs w:val="22"/>
              </w:rPr>
              <w:t xml:space="preserve">As </w:t>
            </w:r>
            <w:proofErr w:type="gramStart"/>
            <w:r w:rsidRPr="00FD0CA3">
              <w:rPr>
                <w:rFonts w:asciiTheme="minorHAnsi" w:hAnsiTheme="minorHAnsi" w:cstheme="minorHAnsi"/>
                <w:b/>
                <w:bCs/>
                <w:sz w:val="22"/>
                <w:szCs w:val="22"/>
              </w:rPr>
              <w:t>at</w:t>
            </w:r>
            <w:proofErr w:type="gramEnd"/>
            <w:r w:rsidRPr="00FD0CA3">
              <w:rPr>
                <w:rFonts w:asciiTheme="minorHAnsi" w:hAnsiTheme="minorHAnsi" w:cstheme="minorHAnsi"/>
                <w:b/>
                <w:bCs/>
                <w:sz w:val="22"/>
                <w:szCs w:val="22"/>
              </w:rPr>
              <w:t xml:space="preserve"> </w:t>
            </w:r>
            <w:r w:rsidRPr="00FD0CA3">
              <w:rPr>
                <w:rFonts w:asciiTheme="minorHAnsi" w:hAnsiTheme="minorHAnsi" w:cstheme="minorHAnsi"/>
                <w:b/>
                <w:bCs/>
                <w:sz w:val="22"/>
                <w:szCs w:val="22"/>
                <w:cs/>
              </w:rPr>
              <w:t xml:space="preserve">31 </w:t>
            </w:r>
            <w:r w:rsidRPr="00FD0CA3">
              <w:rPr>
                <w:rFonts w:asciiTheme="minorHAnsi" w:hAnsiTheme="minorHAnsi" w:cstheme="minorHAnsi"/>
                <w:b/>
                <w:bCs/>
                <w:sz w:val="22"/>
                <w:szCs w:val="22"/>
              </w:rPr>
              <w:t xml:space="preserve">December </w:t>
            </w:r>
            <w:r w:rsidRPr="00FD0CA3">
              <w:rPr>
                <w:rFonts w:asciiTheme="minorHAnsi" w:hAnsiTheme="minorHAnsi" w:cstheme="minorHAnsi"/>
                <w:b/>
                <w:bCs/>
                <w:sz w:val="22"/>
                <w:szCs w:val="22"/>
                <w:cs/>
              </w:rPr>
              <w:t>2025</w:t>
            </w:r>
          </w:p>
        </w:tc>
        <w:tc>
          <w:tcPr>
            <w:tcW w:w="374" w:type="pct"/>
            <w:vAlign w:val="bottom"/>
          </w:tcPr>
          <w:p w14:paraId="2C8B16CB" w14:textId="2321B148" w:rsidR="00D351C9" w:rsidRPr="00884145" w:rsidRDefault="00D351C9" w:rsidP="00D351C9">
            <w:pPr>
              <w:pStyle w:val="acctfourfigures"/>
              <w:tabs>
                <w:tab w:val="clear" w:pos="765"/>
              </w:tabs>
              <w:spacing w:line="240" w:lineRule="atLeast"/>
              <w:ind w:right="11"/>
              <w:jc w:val="center"/>
              <w:rPr>
                <w:rFonts w:asciiTheme="minorHAnsi" w:hAnsiTheme="minorHAnsi" w:cstheme="minorHAnsi"/>
                <w:i/>
                <w:iCs/>
                <w:szCs w:val="22"/>
              </w:rPr>
            </w:pPr>
          </w:p>
        </w:tc>
        <w:tc>
          <w:tcPr>
            <w:tcW w:w="160" w:type="pct"/>
            <w:vAlign w:val="bottom"/>
          </w:tcPr>
          <w:p w14:paraId="6EF62C48" w14:textId="77777777" w:rsidR="00D351C9" w:rsidRPr="00FD0CA3" w:rsidRDefault="00D351C9" w:rsidP="00D351C9">
            <w:pPr>
              <w:pStyle w:val="acctfourfigures"/>
              <w:tabs>
                <w:tab w:val="clear" w:pos="765"/>
              </w:tabs>
              <w:spacing w:line="240" w:lineRule="atLeast"/>
              <w:ind w:right="11"/>
              <w:jc w:val="right"/>
              <w:rPr>
                <w:rFonts w:asciiTheme="minorHAnsi" w:hAnsiTheme="minorHAnsi" w:cstheme="minorHAnsi"/>
                <w:b/>
                <w:bCs/>
                <w:szCs w:val="22"/>
              </w:rPr>
            </w:pPr>
          </w:p>
        </w:tc>
        <w:tc>
          <w:tcPr>
            <w:tcW w:w="643" w:type="pct"/>
            <w:tcBorders>
              <w:bottom w:val="double" w:sz="4" w:space="0" w:color="auto"/>
            </w:tcBorders>
            <w:vAlign w:val="bottom"/>
          </w:tcPr>
          <w:p w14:paraId="750DAB62" w14:textId="12B06E06" w:rsidR="00D351C9" w:rsidRPr="0061156F" w:rsidRDefault="00D351C9" w:rsidP="00D351C9">
            <w:pPr>
              <w:pStyle w:val="acctfourfigures"/>
              <w:tabs>
                <w:tab w:val="clear" w:pos="765"/>
              </w:tabs>
              <w:spacing w:line="240" w:lineRule="atLeast"/>
              <w:ind w:right="11"/>
              <w:jc w:val="right"/>
              <w:rPr>
                <w:rFonts w:asciiTheme="minorHAnsi" w:hAnsiTheme="minorHAnsi" w:cstheme="minorHAnsi"/>
                <w:b/>
                <w:bCs/>
                <w:szCs w:val="22"/>
              </w:rPr>
            </w:pPr>
            <w:r w:rsidRPr="0061156F">
              <w:rPr>
                <w:rFonts w:asciiTheme="minorHAnsi" w:hAnsiTheme="minorHAnsi" w:cstheme="minorHAnsi"/>
                <w:b/>
                <w:bCs/>
                <w:szCs w:val="22"/>
              </w:rPr>
              <w:t>34,99</w:t>
            </w:r>
            <w:r w:rsidR="00837B02">
              <w:rPr>
                <w:rFonts w:asciiTheme="minorHAnsi" w:hAnsiTheme="minorHAnsi" w:cstheme="minorHAnsi"/>
                <w:b/>
                <w:bCs/>
                <w:szCs w:val="22"/>
              </w:rPr>
              <w:t>3</w:t>
            </w:r>
          </w:p>
        </w:tc>
        <w:tc>
          <w:tcPr>
            <w:tcW w:w="161" w:type="pct"/>
          </w:tcPr>
          <w:p w14:paraId="2874B7BA" w14:textId="77777777" w:rsidR="00D351C9" w:rsidRPr="0061156F" w:rsidRDefault="00D351C9" w:rsidP="00D351C9">
            <w:pPr>
              <w:pStyle w:val="acctfourfigures"/>
              <w:tabs>
                <w:tab w:val="clear" w:pos="765"/>
              </w:tabs>
              <w:spacing w:line="240" w:lineRule="atLeast"/>
              <w:ind w:right="11"/>
              <w:jc w:val="right"/>
              <w:rPr>
                <w:rFonts w:asciiTheme="minorHAnsi" w:hAnsiTheme="minorHAnsi" w:cstheme="minorHAnsi"/>
                <w:b/>
                <w:bCs/>
                <w:szCs w:val="22"/>
              </w:rPr>
            </w:pPr>
          </w:p>
        </w:tc>
        <w:tc>
          <w:tcPr>
            <w:tcW w:w="795" w:type="pct"/>
            <w:tcBorders>
              <w:bottom w:val="double" w:sz="4" w:space="0" w:color="auto"/>
            </w:tcBorders>
            <w:vAlign w:val="bottom"/>
          </w:tcPr>
          <w:p w14:paraId="20B92E6B" w14:textId="7394712F" w:rsidR="00D351C9" w:rsidRPr="0061156F" w:rsidRDefault="00D351C9" w:rsidP="00D351C9">
            <w:pPr>
              <w:pStyle w:val="acctfourfigures"/>
              <w:tabs>
                <w:tab w:val="clear" w:pos="765"/>
              </w:tabs>
              <w:spacing w:line="240" w:lineRule="atLeast"/>
              <w:ind w:right="11"/>
              <w:jc w:val="right"/>
              <w:rPr>
                <w:rFonts w:asciiTheme="minorHAnsi" w:hAnsiTheme="minorHAnsi" w:cstheme="minorHAnsi"/>
                <w:b/>
                <w:bCs/>
                <w:szCs w:val="22"/>
              </w:rPr>
            </w:pPr>
            <w:r w:rsidRPr="0061156F">
              <w:rPr>
                <w:rFonts w:asciiTheme="minorHAnsi" w:hAnsiTheme="minorHAnsi" w:cstheme="minorHAnsi"/>
                <w:b/>
                <w:bCs/>
                <w:szCs w:val="22"/>
              </w:rPr>
              <w:t>35,57</w:t>
            </w:r>
            <w:r w:rsidR="00837B02">
              <w:rPr>
                <w:rFonts w:asciiTheme="minorHAnsi" w:hAnsiTheme="minorHAnsi" w:cstheme="minorHAnsi"/>
                <w:b/>
                <w:bCs/>
                <w:szCs w:val="22"/>
              </w:rPr>
              <w:t>8</w:t>
            </w:r>
          </w:p>
        </w:tc>
        <w:tc>
          <w:tcPr>
            <w:tcW w:w="140" w:type="pct"/>
            <w:vAlign w:val="bottom"/>
          </w:tcPr>
          <w:p w14:paraId="7B367C29" w14:textId="77777777" w:rsidR="00D351C9" w:rsidRPr="0061156F" w:rsidRDefault="00D351C9" w:rsidP="00D351C9">
            <w:pPr>
              <w:pStyle w:val="acctfourfigures"/>
              <w:tabs>
                <w:tab w:val="clear" w:pos="765"/>
              </w:tabs>
              <w:spacing w:line="240" w:lineRule="atLeast"/>
              <w:ind w:right="11"/>
              <w:jc w:val="right"/>
              <w:rPr>
                <w:rFonts w:asciiTheme="minorHAnsi" w:hAnsiTheme="minorHAnsi" w:cstheme="minorHAnsi"/>
                <w:b/>
                <w:bCs/>
                <w:szCs w:val="22"/>
              </w:rPr>
            </w:pPr>
          </w:p>
        </w:tc>
        <w:tc>
          <w:tcPr>
            <w:tcW w:w="639" w:type="pct"/>
            <w:tcBorders>
              <w:bottom w:val="double" w:sz="4" w:space="0" w:color="auto"/>
            </w:tcBorders>
            <w:vAlign w:val="bottom"/>
          </w:tcPr>
          <w:p w14:paraId="7446210F" w14:textId="77777777" w:rsidR="00D351C9" w:rsidRPr="0061156F" w:rsidRDefault="00D351C9" w:rsidP="00D351C9">
            <w:pPr>
              <w:pStyle w:val="acctfourfigures"/>
              <w:tabs>
                <w:tab w:val="clear" w:pos="765"/>
              </w:tabs>
              <w:spacing w:line="240" w:lineRule="atLeast"/>
              <w:ind w:right="11"/>
              <w:jc w:val="right"/>
              <w:rPr>
                <w:rFonts w:asciiTheme="minorHAnsi" w:hAnsiTheme="minorHAnsi" w:cstheme="minorHAnsi"/>
                <w:b/>
                <w:bCs/>
                <w:szCs w:val="22"/>
              </w:rPr>
            </w:pPr>
            <w:r w:rsidRPr="0061156F">
              <w:rPr>
                <w:rFonts w:asciiTheme="minorHAnsi" w:hAnsiTheme="minorHAnsi" w:cstheme="minorHAnsi"/>
                <w:b/>
                <w:bCs/>
                <w:szCs w:val="22"/>
              </w:rPr>
              <w:t>70,571</w:t>
            </w:r>
          </w:p>
        </w:tc>
      </w:tr>
    </w:tbl>
    <w:p w14:paraId="535C1E2F" w14:textId="073E1850" w:rsidR="00F072EC" w:rsidRPr="000709BC" w:rsidRDefault="000709BC" w:rsidP="000709BC">
      <w:pPr>
        <w:spacing w:before="160" w:after="120" w:line="380" w:lineRule="exact"/>
        <w:ind w:left="547"/>
        <w:jc w:val="both"/>
        <w:rPr>
          <w:rFonts w:asciiTheme="minorHAnsi" w:hAnsiTheme="minorHAnsi" w:cstheme="minorHAnsi"/>
          <w:spacing w:val="-4"/>
          <w:sz w:val="22"/>
          <w:szCs w:val="22"/>
        </w:rPr>
      </w:pPr>
      <w:r w:rsidRPr="000709BC">
        <w:rPr>
          <w:rFonts w:asciiTheme="minorHAnsi" w:hAnsiTheme="minorHAnsi" w:cstheme="minorHAnsi"/>
          <w:spacing w:val="-4"/>
          <w:sz w:val="22"/>
          <w:szCs w:val="22"/>
        </w:rPr>
        <w:t xml:space="preserve">The fair value of investment property as </w:t>
      </w:r>
      <w:proofErr w:type="gramStart"/>
      <w:r w:rsidRPr="000709BC">
        <w:rPr>
          <w:rFonts w:asciiTheme="minorHAnsi" w:hAnsiTheme="minorHAnsi" w:cstheme="minorHAnsi"/>
          <w:spacing w:val="-4"/>
          <w:sz w:val="22"/>
          <w:szCs w:val="22"/>
        </w:rPr>
        <w:t>at</w:t>
      </w:r>
      <w:proofErr w:type="gramEnd"/>
      <w:r w:rsidRPr="000709BC">
        <w:rPr>
          <w:rFonts w:asciiTheme="minorHAnsi" w:hAnsiTheme="minorHAnsi" w:cstheme="minorHAnsi"/>
          <w:spacing w:val="-4"/>
          <w:sz w:val="22"/>
          <w:szCs w:val="22"/>
        </w:rPr>
        <w:t xml:space="preserve"> 31 December 2025 amounted to </w:t>
      </w:r>
      <w:r w:rsidR="0088655D">
        <w:rPr>
          <w:rFonts w:asciiTheme="minorHAnsi" w:hAnsiTheme="minorHAnsi" w:cstheme="minorHAnsi"/>
          <w:spacing w:val="-4"/>
          <w:sz w:val="22"/>
          <w:szCs w:val="22"/>
        </w:rPr>
        <w:t>Baht</w:t>
      </w:r>
      <w:r w:rsidRPr="000709BC">
        <w:rPr>
          <w:rFonts w:asciiTheme="minorHAnsi" w:hAnsiTheme="minorHAnsi" w:cstheme="minorHAnsi"/>
          <w:spacing w:val="-4"/>
          <w:sz w:val="22"/>
          <w:szCs w:val="22"/>
        </w:rPr>
        <w:t xml:space="preserve"> 78 million, which was appraised by an independent valuer using the market value approach based on its current use. The fair value of the investment property is </w:t>
      </w:r>
      <w:proofErr w:type="spellStart"/>
      <w:r w:rsidRPr="000709BC">
        <w:rPr>
          <w:rFonts w:asciiTheme="minorHAnsi" w:hAnsiTheme="minorHAnsi" w:cstheme="minorHAnsi"/>
          <w:spacing w:val="-4"/>
          <w:sz w:val="22"/>
          <w:szCs w:val="22"/>
        </w:rPr>
        <w:t>categorised</w:t>
      </w:r>
      <w:proofErr w:type="spellEnd"/>
      <w:r w:rsidRPr="000709BC">
        <w:rPr>
          <w:rFonts w:asciiTheme="minorHAnsi" w:hAnsiTheme="minorHAnsi" w:cstheme="minorHAnsi"/>
          <w:spacing w:val="-4"/>
          <w:sz w:val="22"/>
          <w:szCs w:val="22"/>
        </w:rPr>
        <w:t xml:space="preserve"> within Level 3 of the fair value hierarchy.</w:t>
      </w:r>
    </w:p>
    <w:p w14:paraId="3EFE7AA9" w14:textId="77777777" w:rsidR="00F072EC" w:rsidRPr="00FD0CA3" w:rsidRDefault="00F072EC" w:rsidP="00F072EC">
      <w:pPr>
        <w:pStyle w:val="ListParagraph"/>
        <w:ind w:left="545"/>
        <w:rPr>
          <w:rFonts w:asciiTheme="minorHAnsi" w:hAnsiTheme="minorHAnsi" w:cstheme="minorHAnsi"/>
          <w:b/>
          <w:bCs/>
          <w:sz w:val="22"/>
          <w:szCs w:val="22"/>
          <w:cs/>
        </w:rPr>
      </w:pPr>
    </w:p>
    <w:p w14:paraId="135622F8" w14:textId="77AF5BF4" w:rsidR="00F072EC" w:rsidRPr="00FD0CA3" w:rsidRDefault="00F072EC" w:rsidP="00F072EC">
      <w:pPr>
        <w:pStyle w:val="ListParagraph"/>
        <w:numPr>
          <w:ilvl w:val="0"/>
          <w:numId w:val="25"/>
        </w:numPr>
        <w:rPr>
          <w:rFonts w:asciiTheme="minorHAnsi" w:hAnsiTheme="minorHAnsi" w:cstheme="minorHAnsi"/>
          <w:b/>
          <w:bCs/>
          <w:sz w:val="22"/>
          <w:szCs w:val="22"/>
        </w:rPr>
      </w:pPr>
      <w:r w:rsidRPr="00FD0CA3">
        <w:rPr>
          <w:rFonts w:asciiTheme="minorHAnsi" w:hAnsiTheme="minorHAnsi" w:cstheme="minorHAnsi"/>
          <w:b/>
          <w:bCs/>
          <w:sz w:val="22"/>
          <w:szCs w:val="22"/>
        </w:rPr>
        <w:t>Leases</w:t>
      </w:r>
    </w:p>
    <w:p w14:paraId="6D12D518" w14:textId="107523F2" w:rsidR="00FD0CA3" w:rsidRPr="00FD0CA3" w:rsidRDefault="00FD0CA3" w:rsidP="00FD0CA3">
      <w:pPr>
        <w:spacing w:before="160" w:after="120" w:line="380" w:lineRule="exact"/>
        <w:ind w:left="547"/>
        <w:jc w:val="both"/>
        <w:rPr>
          <w:rFonts w:asciiTheme="minorHAnsi" w:hAnsiTheme="minorHAnsi" w:cstheme="minorHAnsi"/>
          <w:spacing w:val="-4"/>
          <w:sz w:val="22"/>
          <w:szCs w:val="22"/>
          <w:highlight w:val="cyan"/>
        </w:rPr>
      </w:pPr>
      <w:r w:rsidRPr="00B57548">
        <w:rPr>
          <w:rFonts w:asciiTheme="minorHAnsi" w:hAnsiTheme="minorHAnsi" w:cstheme="minorHAnsi"/>
          <w:spacing w:val="-4"/>
          <w:sz w:val="22"/>
          <w:szCs w:val="22"/>
        </w:rPr>
        <w:t xml:space="preserve">The Group has entered into lease agreements for assets used in </w:t>
      </w:r>
      <w:r w:rsidR="00B57548" w:rsidRPr="00B57548">
        <w:rPr>
          <w:rFonts w:asciiTheme="minorHAnsi" w:hAnsiTheme="minorHAnsi" w:cstheme="minorHAnsi"/>
          <w:spacing w:val="-4"/>
          <w:sz w:val="22"/>
          <w:szCs w:val="22"/>
        </w:rPr>
        <w:t>the Group’s</w:t>
      </w:r>
      <w:r w:rsidRPr="00B57548">
        <w:rPr>
          <w:rFonts w:asciiTheme="minorHAnsi" w:hAnsiTheme="minorHAnsi" w:cstheme="minorHAnsi"/>
          <w:spacing w:val="-4"/>
          <w:sz w:val="22"/>
          <w:szCs w:val="22"/>
        </w:rPr>
        <w:t xml:space="preserve"> operations with lease terms ranging from 2 to 5 years.</w:t>
      </w:r>
    </w:p>
    <w:p w14:paraId="45BD40EA" w14:textId="2EB74267" w:rsidR="00474A93" w:rsidRPr="005F7830" w:rsidRDefault="00474A93" w:rsidP="005F7830">
      <w:pPr>
        <w:spacing w:before="160" w:after="120" w:line="380" w:lineRule="exact"/>
        <w:ind w:left="547"/>
        <w:jc w:val="both"/>
        <w:rPr>
          <w:rFonts w:asciiTheme="minorHAnsi" w:hAnsiTheme="minorHAnsi" w:cstheme="minorHAnsi"/>
          <w:i/>
          <w:iCs/>
          <w:spacing w:val="-4"/>
          <w:sz w:val="22"/>
          <w:szCs w:val="22"/>
        </w:rPr>
      </w:pPr>
      <w:r w:rsidRPr="005F7830">
        <w:rPr>
          <w:rFonts w:asciiTheme="minorHAnsi" w:hAnsiTheme="minorHAnsi" w:cstheme="minorHAnsi"/>
          <w:i/>
          <w:iCs/>
          <w:spacing w:val="-4"/>
          <w:sz w:val="22"/>
          <w:szCs w:val="22"/>
        </w:rPr>
        <w:t>Right-of-use assets</w:t>
      </w:r>
    </w:p>
    <w:p w14:paraId="087037BD" w14:textId="3C1D9388" w:rsidR="00474A93" w:rsidRPr="00FD0CA3" w:rsidRDefault="00474A93" w:rsidP="00474A93">
      <w:pPr>
        <w:spacing w:before="160" w:after="120" w:line="380" w:lineRule="exact"/>
        <w:ind w:left="547"/>
        <w:jc w:val="both"/>
        <w:rPr>
          <w:rFonts w:asciiTheme="minorHAnsi" w:hAnsiTheme="minorHAnsi" w:cstheme="minorHAnsi"/>
          <w:spacing w:val="-4"/>
          <w:sz w:val="22"/>
          <w:szCs w:val="22"/>
        </w:rPr>
      </w:pPr>
      <w:r w:rsidRPr="00FD0CA3">
        <w:rPr>
          <w:rFonts w:asciiTheme="minorHAnsi" w:hAnsiTheme="minorHAnsi" w:cstheme="minorHAnsi"/>
          <w:spacing w:val="-4"/>
          <w:sz w:val="22"/>
          <w:szCs w:val="22"/>
        </w:rPr>
        <w:t>Movement of right-of-use assets for the year ended 31 December 202</w:t>
      </w:r>
      <w:r w:rsidR="00CE5BC3" w:rsidRPr="00FD0CA3">
        <w:rPr>
          <w:rFonts w:asciiTheme="minorHAnsi" w:hAnsiTheme="minorHAnsi" w:cstheme="minorHAnsi"/>
          <w:spacing w:val="-4"/>
          <w:sz w:val="22"/>
          <w:szCs w:val="22"/>
        </w:rPr>
        <w:t>5</w:t>
      </w:r>
      <w:r w:rsidRPr="00FD0CA3">
        <w:rPr>
          <w:rFonts w:asciiTheme="minorHAnsi" w:hAnsiTheme="minorHAnsi" w:cstheme="minorHAnsi"/>
          <w:spacing w:val="-4"/>
          <w:sz w:val="22"/>
          <w:szCs w:val="22"/>
        </w:rPr>
        <w:t xml:space="preserve"> and 202</w:t>
      </w:r>
      <w:r w:rsidR="00CE5BC3" w:rsidRPr="00FD0CA3">
        <w:rPr>
          <w:rFonts w:asciiTheme="minorHAnsi" w:hAnsiTheme="minorHAnsi" w:cstheme="minorHAnsi"/>
          <w:spacing w:val="-4"/>
          <w:sz w:val="22"/>
          <w:szCs w:val="22"/>
        </w:rPr>
        <w:t>4</w:t>
      </w:r>
      <w:r w:rsidRPr="00FD0CA3">
        <w:rPr>
          <w:rFonts w:asciiTheme="minorHAnsi" w:hAnsiTheme="minorHAnsi" w:cstheme="minorHAnsi"/>
          <w:spacing w:val="-4"/>
          <w:sz w:val="22"/>
          <w:szCs w:val="22"/>
        </w:rPr>
        <w:t xml:space="preserve"> are </w:t>
      </w:r>
      <w:proofErr w:type="spellStart"/>
      <w:r w:rsidRPr="00FD0CA3">
        <w:rPr>
          <w:rFonts w:asciiTheme="minorHAnsi" w:hAnsiTheme="minorHAnsi" w:cstheme="minorHAnsi"/>
          <w:spacing w:val="-4"/>
          <w:sz w:val="22"/>
          <w:szCs w:val="22"/>
        </w:rPr>
        <w:t>summarised</w:t>
      </w:r>
      <w:proofErr w:type="spellEnd"/>
      <w:r w:rsidRPr="00FD0CA3">
        <w:rPr>
          <w:rFonts w:asciiTheme="minorHAnsi" w:hAnsiTheme="minorHAnsi" w:cstheme="minorHAnsi"/>
          <w:spacing w:val="-4"/>
          <w:sz w:val="22"/>
          <w:szCs w:val="22"/>
        </w:rPr>
        <w:t xml:space="preserve"> below:</w:t>
      </w:r>
    </w:p>
    <w:tbl>
      <w:tblPr>
        <w:tblStyle w:val="TableGrid"/>
        <w:tblW w:w="94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440"/>
        <w:gridCol w:w="1080"/>
        <w:gridCol w:w="1035"/>
        <w:gridCol w:w="1305"/>
        <w:gridCol w:w="990"/>
        <w:gridCol w:w="1080"/>
      </w:tblGrid>
      <w:tr w:rsidR="00EF1600" w:rsidRPr="00FD0CA3" w14:paraId="2ECF834E" w14:textId="77777777" w:rsidTr="00842E0B">
        <w:trPr>
          <w:tblHeader/>
        </w:trPr>
        <w:tc>
          <w:tcPr>
            <w:tcW w:w="2520" w:type="dxa"/>
          </w:tcPr>
          <w:p w14:paraId="5D0F2D63" w14:textId="77777777" w:rsidR="00EF1600" w:rsidRPr="00FD0CA3" w:rsidRDefault="00EF1600" w:rsidP="00CD3379">
            <w:pPr>
              <w:spacing w:line="340" w:lineRule="exact"/>
              <w:ind w:left="151" w:hanging="151"/>
              <w:jc w:val="center"/>
              <w:outlineLvl w:val="0"/>
              <w:rPr>
                <w:rFonts w:asciiTheme="minorHAnsi" w:hAnsiTheme="minorHAnsi" w:cstheme="minorHAnsi"/>
                <w:sz w:val="22"/>
                <w:szCs w:val="22"/>
              </w:rPr>
            </w:pPr>
          </w:p>
        </w:tc>
        <w:tc>
          <w:tcPr>
            <w:tcW w:w="3555" w:type="dxa"/>
            <w:gridSpan w:val="3"/>
            <w:vAlign w:val="bottom"/>
          </w:tcPr>
          <w:p w14:paraId="2A4D09B4" w14:textId="77777777" w:rsidR="00EF1600" w:rsidRPr="00CD3379" w:rsidRDefault="00EF1600" w:rsidP="00CD3379">
            <w:pPr>
              <w:tabs>
                <w:tab w:val="right" w:pos="1033"/>
              </w:tabs>
              <w:spacing w:line="340" w:lineRule="exact"/>
              <w:jc w:val="center"/>
              <w:rPr>
                <w:rFonts w:asciiTheme="minorHAnsi" w:hAnsiTheme="minorHAnsi" w:cstheme="minorHAnsi"/>
                <w:b/>
                <w:bCs/>
                <w:sz w:val="22"/>
                <w:szCs w:val="22"/>
              </w:rPr>
            </w:pPr>
            <w:r w:rsidRPr="00CD3379">
              <w:rPr>
                <w:rFonts w:asciiTheme="minorHAnsi" w:hAnsiTheme="minorHAnsi" w:cstheme="minorHAnsi"/>
                <w:b/>
                <w:bCs/>
                <w:sz w:val="22"/>
                <w:szCs w:val="22"/>
              </w:rPr>
              <w:t>Consolidated financial statements</w:t>
            </w:r>
          </w:p>
        </w:tc>
        <w:tc>
          <w:tcPr>
            <w:tcW w:w="3375" w:type="dxa"/>
            <w:gridSpan w:val="3"/>
            <w:vAlign w:val="bottom"/>
          </w:tcPr>
          <w:p w14:paraId="687A16F4" w14:textId="77777777" w:rsidR="00EF1600" w:rsidRPr="00CD3379" w:rsidRDefault="00EF1600" w:rsidP="00CD3379">
            <w:pPr>
              <w:tabs>
                <w:tab w:val="right" w:pos="1033"/>
              </w:tabs>
              <w:spacing w:line="340" w:lineRule="exact"/>
              <w:jc w:val="center"/>
              <w:rPr>
                <w:rFonts w:asciiTheme="minorHAnsi" w:hAnsiTheme="minorHAnsi" w:cstheme="minorHAnsi"/>
                <w:b/>
                <w:bCs/>
                <w:sz w:val="22"/>
                <w:szCs w:val="22"/>
              </w:rPr>
            </w:pPr>
            <w:r w:rsidRPr="00CD3379">
              <w:rPr>
                <w:rFonts w:asciiTheme="minorHAnsi" w:hAnsiTheme="minorHAnsi" w:cstheme="minorHAnsi"/>
                <w:b/>
                <w:bCs/>
                <w:sz w:val="22"/>
                <w:szCs w:val="22"/>
              </w:rPr>
              <w:t>Separate</w:t>
            </w:r>
            <w:r w:rsidRPr="00CD3379">
              <w:rPr>
                <w:rFonts w:asciiTheme="minorHAnsi" w:hAnsiTheme="minorHAnsi" w:cstheme="minorHAnsi"/>
                <w:b/>
                <w:bCs/>
                <w:sz w:val="22"/>
                <w:szCs w:val="22"/>
                <w:cs/>
              </w:rPr>
              <w:t xml:space="preserve"> </w:t>
            </w:r>
            <w:r w:rsidRPr="00CD3379">
              <w:rPr>
                <w:rFonts w:asciiTheme="minorHAnsi" w:hAnsiTheme="minorHAnsi" w:cstheme="minorHAnsi"/>
                <w:b/>
                <w:bCs/>
                <w:sz w:val="22"/>
                <w:szCs w:val="22"/>
              </w:rPr>
              <w:t>financial statements</w:t>
            </w:r>
          </w:p>
        </w:tc>
      </w:tr>
      <w:tr w:rsidR="00EF1600" w:rsidRPr="00FD0CA3" w14:paraId="284FB468" w14:textId="77777777" w:rsidTr="00842E0B">
        <w:trPr>
          <w:tblHeader/>
        </w:trPr>
        <w:tc>
          <w:tcPr>
            <w:tcW w:w="2520" w:type="dxa"/>
          </w:tcPr>
          <w:p w14:paraId="69ED1A0E" w14:textId="77777777" w:rsidR="00EF1600" w:rsidRPr="00FD0CA3" w:rsidRDefault="00EF1600" w:rsidP="00CD3379">
            <w:pPr>
              <w:spacing w:line="340" w:lineRule="exact"/>
              <w:ind w:left="151" w:hanging="151"/>
              <w:jc w:val="center"/>
              <w:outlineLvl w:val="0"/>
              <w:rPr>
                <w:rFonts w:asciiTheme="minorHAnsi" w:hAnsiTheme="minorHAnsi" w:cstheme="minorHAnsi"/>
                <w:sz w:val="22"/>
                <w:szCs w:val="22"/>
              </w:rPr>
            </w:pPr>
          </w:p>
        </w:tc>
        <w:tc>
          <w:tcPr>
            <w:tcW w:w="1440" w:type="dxa"/>
            <w:vAlign w:val="bottom"/>
            <w:hideMark/>
          </w:tcPr>
          <w:p w14:paraId="480D794E" w14:textId="77777777" w:rsidR="00EF1600" w:rsidRPr="00FD0CA3" w:rsidRDefault="00EF1600" w:rsidP="007A2D88">
            <w:pPr>
              <w:tabs>
                <w:tab w:val="right" w:pos="1033"/>
              </w:tabs>
              <w:spacing w:line="340" w:lineRule="exact"/>
              <w:ind w:left="-113" w:right="-156"/>
              <w:jc w:val="center"/>
              <w:rPr>
                <w:rFonts w:asciiTheme="minorHAnsi" w:hAnsiTheme="minorHAnsi" w:cstheme="minorHAnsi"/>
                <w:sz w:val="22"/>
                <w:szCs w:val="22"/>
                <w:cs/>
              </w:rPr>
            </w:pPr>
            <w:r w:rsidRPr="00FD0CA3">
              <w:rPr>
                <w:rFonts w:asciiTheme="minorHAnsi" w:hAnsiTheme="minorHAnsi" w:cstheme="minorHAnsi"/>
                <w:sz w:val="22"/>
                <w:szCs w:val="22"/>
              </w:rPr>
              <w:t xml:space="preserve">Buildings and building </w:t>
            </w:r>
            <w:r w:rsidRPr="00FD0CA3">
              <w:rPr>
                <w:rFonts w:asciiTheme="minorHAnsi" w:hAnsiTheme="minorHAnsi" w:cstheme="minorHAnsi"/>
                <w:spacing w:val="-3"/>
                <w:sz w:val="22"/>
                <w:szCs w:val="22"/>
              </w:rPr>
              <w:t>improvement</w:t>
            </w:r>
          </w:p>
        </w:tc>
        <w:tc>
          <w:tcPr>
            <w:tcW w:w="1080" w:type="dxa"/>
            <w:vAlign w:val="bottom"/>
            <w:hideMark/>
          </w:tcPr>
          <w:p w14:paraId="47F38698" w14:textId="77777777" w:rsidR="00EF1600" w:rsidRPr="00FD0CA3" w:rsidRDefault="00EF1600" w:rsidP="00CD3379">
            <w:pPr>
              <w:tabs>
                <w:tab w:val="right" w:pos="1033"/>
              </w:tabs>
              <w:spacing w:line="340" w:lineRule="exact"/>
              <w:jc w:val="center"/>
              <w:rPr>
                <w:rFonts w:asciiTheme="minorHAnsi" w:hAnsiTheme="minorHAnsi" w:cstheme="minorHAnsi"/>
                <w:sz w:val="22"/>
                <w:szCs w:val="22"/>
                <w:cs/>
              </w:rPr>
            </w:pPr>
            <w:r w:rsidRPr="00FD0CA3">
              <w:rPr>
                <w:rFonts w:asciiTheme="minorHAnsi" w:hAnsiTheme="minorHAnsi" w:cstheme="minorHAnsi"/>
                <w:sz w:val="22"/>
                <w:szCs w:val="22"/>
              </w:rPr>
              <w:t>Motor vehicles</w:t>
            </w:r>
          </w:p>
        </w:tc>
        <w:tc>
          <w:tcPr>
            <w:tcW w:w="1035" w:type="dxa"/>
            <w:vAlign w:val="bottom"/>
            <w:hideMark/>
          </w:tcPr>
          <w:p w14:paraId="647F4637" w14:textId="77777777" w:rsidR="00EF1600" w:rsidRPr="00FD0CA3" w:rsidRDefault="00EF1600" w:rsidP="00B3699F">
            <w:pPr>
              <w:tabs>
                <w:tab w:val="right" w:pos="1033"/>
              </w:tabs>
              <w:spacing w:line="340" w:lineRule="exact"/>
              <w:ind w:right="-17"/>
              <w:jc w:val="center"/>
              <w:rPr>
                <w:rFonts w:asciiTheme="minorHAnsi" w:hAnsiTheme="minorHAnsi" w:cstheme="minorHAnsi"/>
                <w:sz w:val="22"/>
                <w:szCs w:val="22"/>
              </w:rPr>
            </w:pPr>
            <w:r w:rsidRPr="00FD0CA3">
              <w:rPr>
                <w:rFonts w:asciiTheme="minorHAnsi" w:hAnsiTheme="minorHAnsi" w:cstheme="minorHAnsi"/>
                <w:sz w:val="22"/>
                <w:szCs w:val="22"/>
              </w:rPr>
              <w:t>Total</w:t>
            </w:r>
          </w:p>
        </w:tc>
        <w:tc>
          <w:tcPr>
            <w:tcW w:w="1305" w:type="dxa"/>
            <w:vAlign w:val="bottom"/>
          </w:tcPr>
          <w:p w14:paraId="01B59363" w14:textId="77777777" w:rsidR="00EF1600" w:rsidRPr="00FD0CA3" w:rsidRDefault="00EF1600" w:rsidP="00B3699F">
            <w:pPr>
              <w:tabs>
                <w:tab w:val="right" w:pos="1033"/>
              </w:tabs>
              <w:spacing w:line="340" w:lineRule="exact"/>
              <w:ind w:left="-97" w:right="-96"/>
              <w:jc w:val="center"/>
              <w:rPr>
                <w:rFonts w:asciiTheme="minorHAnsi" w:hAnsiTheme="minorHAnsi" w:cstheme="minorHAnsi"/>
                <w:sz w:val="22"/>
                <w:szCs w:val="22"/>
              </w:rPr>
            </w:pPr>
            <w:r w:rsidRPr="00FD0CA3">
              <w:rPr>
                <w:rFonts w:asciiTheme="minorHAnsi" w:hAnsiTheme="minorHAnsi" w:cstheme="minorHAnsi"/>
                <w:sz w:val="22"/>
                <w:szCs w:val="22"/>
              </w:rPr>
              <w:t xml:space="preserve">Buildings and building </w:t>
            </w:r>
            <w:r w:rsidRPr="00FD0CA3">
              <w:rPr>
                <w:rFonts w:asciiTheme="minorHAnsi" w:hAnsiTheme="minorHAnsi" w:cstheme="minorHAnsi"/>
                <w:spacing w:val="-3"/>
                <w:sz w:val="22"/>
                <w:szCs w:val="22"/>
              </w:rPr>
              <w:t>improvement</w:t>
            </w:r>
          </w:p>
        </w:tc>
        <w:tc>
          <w:tcPr>
            <w:tcW w:w="990" w:type="dxa"/>
            <w:vAlign w:val="bottom"/>
            <w:hideMark/>
          </w:tcPr>
          <w:p w14:paraId="2DE3E38E" w14:textId="77777777" w:rsidR="00EF1600" w:rsidRPr="00FD0CA3" w:rsidRDefault="00EF1600" w:rsidP="00CD3379">
            <w:pPr>
              <w:tabs>
                <w:tab w:val="right" w:pos="1033"/>
              </w:tabs>
              <w:spacing w:line="340" w:lineRule="exact"/>
              <w:jc w:val="center"/>
              <w:rPr>
                <w:rFonts w:asciiTheme="minorHAnsi" w:hAnsiTheme="minorHAnsi" w:cstheme="minorHAnsi"/>
                <w:sz w:val="22"/>
                <w:szCs w:val="22"/>
              </w:rPr>
            </w:pPr>
            <w:r w:rsidRPr="00FD0CA3">
              <w:rPr>
                <w:rFonts w:asciiTheme="minorHAnsi" w:hAnsiTheme="minorHAnsi" w:cstheme="minorHAnsi"/>
                <w:sz w:val="22"/>
                <w:szCs w:val="22"/>
              </w:rPr>
              <w:t>Motor vehicles</w:t>
            </w:r>
          </w:p>
        </w:tc>
        <w:tc>
          <w:tcPr>
            <w:tcW w:w="1080" w:type="dxa"/>
            <w:vAlign w:val="bottom"/>
            <w:hideMark/>
          </w:tcPr>
          <w:p w14:paraId="1A9D86F9" w14:textId="77777777" w:rsidR="00EF1600" w:rsidRPr="00FD0CA3" w:rsidRDefault="00EF1600" w:rsidP="00775C47">
            <w:pPr>
              <w:tabs>
                <w:tab w:val="right" w:pos="1033"/>
              </w:tabs>
              <w:spacing w:line="340" w:lineRule="exact"/>
              <w:ind w:right="-42"/>
              <w:jc w:val="center"/>
              <w:rPr>
                <w:rFonts w:asciiTheme="minorHAnsi" w:hAnsiTheme="minorHAnsi" w:cstheme="minorHAnsi"/>
                <w:sz w:val="22"/>
                <w:szCs w:val="22"/>
              </w:rPr>
            </w:pPr>
            <w:r w:rsidRPr="00FD0CA3">
              <w:rPr>
                <w:rFonts w:asciiTheme="minorHAnsi" w:hAnsiTheme="minorHAnsi" w:cstheme="minorHAnsi"/>
                <w:sz w:val="22"/>
                <w:szCs w:val="22"/>
              </w:rPr>
              <w:t>Total</w:t>
            </w:r>
          </w:p>
        </w:tc>
      </w:tr>
      <w:tr w:rsidR="00EF1600" w:rsidRPr="00FD0CA3" w14:paraId="74CF4FB9" w14:textId="77777777" w:rsidTr="00842E0B">
        <w:trPr>
          <w:tblHeader/>
        </w:trPr>
        <w:tc>
          <w:tcPr>
            <w:tcW w:w="2520" w:type="dxa"/>
          </w:tcPr>
          <w:p w14:paraId="51C45F25" w14:textId="77777777" w:rsidR="00EF1600" w:rsidRPr="00FD0CA3" w:rsidRDefault="00EF1600">
            <w:pPr>
              <w:spacing w:line="340" w:lineRule="exact"/>
              <w:ind w:left="151" w:hanging="151"/>
              <w:jc w:val="center"/>
              <w:outlineLvl w:val="0"/>
              <w:rPr>
                <w:rFonts w:asciiTheme="minorHAnsi" w:hAnsiTheme="minorHAnsi" w:cstheme="minorHAnsi"/>
                <w:sz w:val="22"/>
                <w:szCs w:val="22"/>
              </w:rPr>
            </w:pPr>
          </w:p>
        </w:tc>
        <w:tc>
          <w:tcPr>
            <w:tcW w:w="6930" w:type="dxa"/>
            <w:gridSpan w:val="6"/>
            <w:vAlign w:val="bottom"/>
          </w:tcPr>
          <w:p w14:paraId="444060D3" w14:textId="0C33CD80" w:rsidR="00EF1600" w:rsidRPr="00FD0CA3" w:rsidRDefault="00EF1600" w:rsidP="00EF1600">
            <w:pPr>
              <w:tabs>
                <w:tab w:val="right" w:pos="1033"/>
              </w:tabs>
              <w:spacing w:line="340" w:lineRule="exact"/>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EF1600" w:rsidRPr="00FD0CA3" w14:paraId="7DFCCA6D" w14:textId="77777777" w:rsidTr="00842E0B">
        <w:tc>
          <w:tcPr>
            <w:tcW w:w="2520" w:type="dxa"/>
          </w:tcPr>
          <w:p w14:paraId="14C8CB3B" w14:textId="02537573" w:rsidR="00EF1600" w:rsidRPr="00FD0CA3" w:rsidRDefault="00EF1600" w:rsidP="00EF1600">
            <w:pPr>
              <w:spacing w:line="340" w:lineRule="exact"/>
              <w:ind w:right="-50"/>
              <w:rPr>
                <w:rFonts w:asciiTheme="minorHAnsi" w:hAnsiTheme="minorHAnsi" w:cstheme="minorHAnsi"/>
                <w:b/>
                <w:bCs/>
                <w:sz w:val="22"/>
                <w:szCs w:val="22"/>
              </w:rPr>
            </w:pPr>
            <w:r w:rsidRPr="00FD0CA3">
              <w:rPr>
                <w:rFonts w:asciiTheme="minorHAnsi" w:hAnsiTheme="minorHAnsi" w:cstheme="minorHAnsi"/>
                <w:b/>
                <w:bCs/>
                <w:sz w:val="22"/>
                <w:szCs w:val="22"/>
              </w:rPr>
              <w:t xml:space="preserve">As </w:t>
            </w:r>
            <w:proofErr w:type="gramStart"/>
            <w:r w:rsidRPr="00FD0CA3">
              <w:rPr>
                <w:rFonts w:asciiTheme="minorHAnsi" w:hAnsiTheme="minorHAnsi" w:cstheme="minorHAnsi"/>
                <w:b/>
                <w:bCs/>
                <w:sz w:val="22"/>
                <w:szCs w:val="22"/>
              </w:rPr>
              <w:t>at</w:t>
            </w:r>
            <w:proofErr w:type="gramEnd"/>
            <w:r w:rsidRPr="00FD0CA3">
              <w:rPr>
                <w:rFonts w:asciiTheme="minorHAnsi" w:hAnsiTheme="minorHAnsi" w:cstheme="minorHAnsi"/>
                <w:b/>
                <w:bCs/>
                <w:sz w:val="22"/>
                <w:szCs w:val="22"/>
              </w:rPr>
              <w:t xml:space="preserve"> 1 January 202</w:t>
            </w:r>
            <w:r w:rsidR="003608D1" w:rsidRPr="00FD0CA3">
              <w:rPr>
                <w:rFonts w:asciiTheme="minorHAnsi" w:hAnsiTheme="minorHAnsi" w:cstheme="minorHAnsi"/>
                <w:b/>
                <w:bCs/>
                <w:sz w:val="22"/>
                <w:szCs w:val="22"/>
              </w:rPr>
              <w:t>4</w:t>
            </w:r>
          </w:p>
        </w:tc>
        <w:tc>
          <w:tcPr>
            <w:tcW w:w="1440" w:type="dxa"/>
            <w:vAlign w:val="bottom"/>
          </w:tcPr>
          <w:p w14:paraId="76295AEA" w14:textId="2CADBC68" w:rsidR="00EF1600" w:rsidRPr="00FD0CA3" w:rsidRDefault="00EF1600" w:rsidP="00842E0B">
            <w:pPr>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98,841</w:t>
            </w:r>
          </w:p>
        </w:tc>
        <w:tc>
          <w:tcPr>
            <w:tcW w:w="1080" w:type="dxa"/>
            <w:vAlign w:val="bottom"/>
          </w:tcPr>
          <w:p w14:paraId="2B91C3F6" w14:textId="2021B03C" w:rsidR="00EF1600" w:rsidRPr="00FD0CA3" w:rsidRDefault="00EF1600" w:rsidP="00842E0B">
            <w:pPr>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11,209</w:t>
            </w:r>
          </w:p>
        </w:tc>
        <w:tc>
          <w:tcPr>
            <w:tcW w:w="1035" w:type="dxa"/>
            <w:vAlign w:val="bottom"/>
          </w:tcPr>
          <w:p w14:paraId="12177F13" w14:textId="4772A817" w:rsidR="00EF1600" w:rsidRPr="00FD0CA3" w:rsidRDefault="00EF1600" w:rsidP="00842E0B">
            <w:pPr>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110,050</w:t>
            </w:r>
          </w:p>
        </w:tc>
        <w:tc>
          <w:tcPr>
            <w:tcW w:w="1305" w:type="dxa"/>
            <w:vAlign w:val="bottom"/>
          </w:tcPr>
          <w:p w14:paraId="2A72B30D" w14:textId="14A76056" w:rsidR="00EF1600" w:rsidRPr="00FD0CA3" w:rsidRDefault="00EF1600" w:rsidP="001719A7">
            <w:pPr>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616</w:t>
            </w:r>
          </w:p>
        </w:tc>
        <w:tc>
          <w:tcPr>
            <w:tcW w:w="990" w:type="dxa"/>
            <w:vAlign w:val="bottom"/>
          </w:tcPr>
          <w:p w14:paraId="0D4BC794" w14:textId="74277EE2" w:rsidR="00EF1600" w:rsidRPr="00FD0CA3" w:rsidRDefault="00EF1600" w:rsidP="001719A7">
            <w:pPr>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5,298</w:t>
            </w:r>
          </w:p>
        </w:tc>
        <w:tc>
          <w:tcPr>
            <w:tcW w:w="1080" w:type="dxa"/>
            <w:vAlign w:val="bottom"/>
          </w:tcPr>
          <w:p w14:paraId="2F3421AE" w14:textId="2A3B946C" w:rsidR="00EF1600" w:rsidRPr="00FD0CA3" w:rsidRDefault="00EF1600" w:rsidP="001719A7">
            <w:pPr>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5,914</w:t>
            </w:r>
          </w:p>
        </w:tc>
      </w:tr>
      <w:tr w:rsidR="008D7FA1" w:rsidRPr="00FD0CA3" w14:paraId="4C4E6AC8" w14:textId="77777777" w:rsidTr="00842E0B">
        <w:tc>
          <w:tcPr>
            <w:tcW w:w="2520" w:type="dxa"/>
          </w:tcPr>
          <w:p w14:paraId="45311BC5" w14:textId="77777777" w:rsidR="008D7FA1" w:rsidRPr="00FD0CA3" w:rsidRDefault="008D7FA1" w:rsidP="008D7FA1">
            <w:pPr>
              <w:spacing w:line="340" w:lineRule="exact"/>
              <w:ind w:left="165" w:right="-50" w:hanging="165"/>
              <w:rPr>
                <w:rFonts w:asciiTheme="minorHAnsi" w:hAnsiTheme="minorHAnsi" w:cstheme="minorHAnsi"/>
                <w:sz w:val="22"/>
                <w:szCs w:val="22"/>
              </w:rPr>
            </w:pPr>
            <w:r w:rsidRPr="00FD0CA3">
              <w:rPr>
                <w:rFonts w:asciiTheme="minorHAnsi" w:hAnsiTheme="minorHAnsi" w:cstheme="minorHAnsi"/>
                <w:sz w:val="22"/>
                <w:szCs w:val="22"/>
              </w:rPr>
              <w:t>Additions</w:t>
            </w:r>
          </w:p>
        </w:tc>
        <w:tc>
          <w:tcPr>
            <w:tcW w:w="1440" w:type="dxa"/>
            <w:vAlign w:val="bottom"/>
          </w:tcPr>
          <w:p w14:paraId="08032B7D" w14:textId="4AB9B180" w:rsidR="008D7FA1" w:rsidRPr="00FD0CA3" w:rsidRDefault="008D7FA1" w:rsidP="00842E0B">
            <w:pPr>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49,510</w:t>
            </w:r>
          </w:p>
        </w:tc>
        <w:tc>
          <w:tcPr>
            <w:tcW w:w="1080" w:type="dxa"/>
            <w:vAlign w:val="bottom"/>
          </w:tcPr>
          <w:p w14:paraId="7CA8027E" w14:textId="50DB532A" w:rsidR="008D7FA1" w:rsidRPr="00FD0CA3" w:rsidRDefault="008D7FA1" w:rsidP="00842E0B">
            <w:pPr>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17,869</w:t>
            </w:r>
          </w:p>
        </w:tc>
        <w:tc>
          <w:tcPr>
            <w:tcW w:w="1035" w:type="dxa"/>
            <w:vAlign w:val="bottom"/>
          </w:tcPr>
          <w:p w14:paraId="5474A2CB" w14:textId="09126008" w:rsidR="008D7FA1" w:rsidRPr="00FD0CA3" w:rsidRDefault="008D7FA1" w:rsidP="00842E0B">
            <w:pPr>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67,379</w:t>
            </w:r>
          </w:p>
        </w:tc>
        <w:tc>
          <w:tcPr>
            <w:tcW w:w="1305" w:type="dxa"/>
            <w:vAlign w:val="bottom"/>
          </w:tcPr>
          <w:p w14:paraId="19962BE0" w14:textId="1BCE319C" w:rsidR="008D7FA1" w:rsidRPr="008D7FA1" w:rsidRDefault="00E86E5B" w:rsidP="00E86E5B">
            <w:pPr>
              <w:pStyle w:val="ListParagraph"/>
              <w:spacing w:line="340" w:lineRule="exact"/>
              <w:ind w:left="340"/>
              <w:rPr>
                <w:rFonts w:asciiTheme="minorHAnsi" w:hAnsiTheme="minorHAnsi" w:cstheme="minorHAnsi"/>
                <w:sz w:val="22"/>
                <w:szCs w:val="22"/>
              </w:rPr>
            </w:pPr>
            <w:r>
              <w:rPr>
                <w:rFonts w:asciiTheme="minorHAnsi" w:hAnsiTheme="minorHAnsi" w:cstheme="minorBidi" w:hint="cs"/>
                <w:sz w:val="22"/>
                <w:szCs w:val="22"/>
                <w:cs/>
              </w:rPr>
              <w:t xml:space="preserve">         </w:t>
            </w:r>
            <w:r w:rsidR="008D7FA1" w:rsidRPr="00FD0CA3">
              <w:rPr>
                <w:rFonts w:asciiTheme="minorHAnsi" w:hAnsiTheme="minorHAnsi" w:cstheme="minorHAnsi"/>
                <w:sz w:val="22"/>
                <w:szCs w:val="22"/>
              </w:rPr>
              <w:t>-</w:t>
            </w:r>
            <w:r w:rsidR="008D7FA1">
              <w:rPr>
                <w:rFonts w:asciiTheme="minorHAnsi" w:hAnsiTheme="minorHAnsi" w:cstheme="minorHAnsi"/>
                <w:sz w:val="22"/>
                <w:szCs w:val="22"/>
              </w:rPr>
              <w:t xml:space="preserve">   </w:t>
            </w:r>
          </w:p>
        </w:tc>
        <w:tc>
          <w:tcPr>
            <w:tcW w:w="990" w:type="dxa"/>
            <w:vAlign w:val="bottom"/>
          </w:tcPr>
          <w:p w14:paraId="311DF9F5" w14:textId="5031C86B" w:rsidR="008D7FA1" w:rsidRPr="00FD0CA3" w:rsidRDefault="008D7FA1" w:rsidP="001719A7">
            <w:pPr>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6,604</w:t>
            </w:r>
          </w:p>
        </w:tc>
        <w:tc>
          <w:tcPr>
            <w:tcW w:w="1080" w:type="dxa"/>
            <w:vAlign w:val="bottom"/>
          </w:tcPr>
          <w:p w14:paraId="660AEDB7" w14:textId="20E29607" w:rsidR="008D7FA1" w:rsidRPr="00FD0CA3" w:rsidRDefault="008D7FA1" w:rsidP="001719A7">
            <w:pPr>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6,604</w:t>
            </w:r>
          </w:p>
        </w:tc>
      </w:tr>
      <w:tr w:rsidR="008D7FA1" w:rsidRPr="00FD0CA3" w14:paraId="442E6448" w14:textId="77777777" w:rsidTr="00842E0B">
        <w:tc>
          <w:tcPr>
            <w:tcW w:w="2520" w:type="dxa"/>
          </w:tcPr>
          <w:p w14:paraId="77636AAC" w14:textId="77777777" w:rsidR="008D7FA1" w:rsidRPr="00FD0CA3" w:rsidRDefault="008D7FA1" w:rsidP="008D7FA1">
            <w:pPr>
              <w:spacing w:line="340" w:lineRule="exact"/>
              <w:ind w:left="165" w:right="-50" w:hanging="165"/>
              <w:rPr>
                <w:rFonts w:asciiTheme="minorHAnsi" w:hAnsiTheme="minorHAnsi" w:cstheme="minorHAnsi"/>
                <w:sz w:val="22"/>
                <w:szCs w:val="22"/>
              </w:rPr>
            </w:pPr>
            <w:r w:rsidRPr="00FD0CA3">
              <w:rPr>
                <w:rFonts w:asciiTheme="minorHAnsi" w:hAnsiTheme="minorHAnsi" w:cstheme="minorHAnsi"/>
                <w:sz w:val="22"/>
                <w:szCs w:val="22"/>
              </w:rPr>
              <w:t>Depreciation for the year</w:t>
            </w:r>
          </w:p>
        </w:tc>
        <w:tc>
          <w:tcPr>
            <w:tcW w:w="1440" w:type="dxa"/>
            <w:vAlign w:val="bottom"/>
          </w:tcPr>
          <w:p w14:paraId="3C003787" w14:textId="2FA24643" w:rsidR="008D7FA1" w:rsidRPr="00FD0CA3" w:rsidRDefault="008D7FA1" w:rsidP="00842E0B">
            <w:pPr>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(36,501)</w:t>
            </w:r>
          </w:p>
        </w:tc>
        <w:tc>
          <w:tcPr>
            <w:tcW w:w="1080" w:type="dxa"/>
            <w:vAlign w:val="bottom"/>
          </w:tcPr>
          <w:p w14:paraId="6F5F175F" w14:textId="7F6E4942" w:rsidR="008D7FA1" w:rsidRPr="00FD0CA3" w:rsidRDefault="008D7FA1" w:rsidP="00842E0B">
            <w:pPr>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(9,891)</w:t>
            </w:r>
          </w:p>
        </w:tc>
        <w:tc>
          <w:tcPr>
            <w:tcW w:w="1035" w:type="dxa"/>
            <w:vAlign w:val="bottom"/>
          </w:tcPr>
          <w:p w14:paraId="2E1095D8" w14:textId="44FD6FC6" w:rsidR="008D7FA1" w:rsidRPr="00FD0CA3" w:rsidRDefault="008D7FA1" w:rsidP="00842E0B">
            <w:pPr>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(46,392)</w:t>
            </w:r>
          </w:p>
        </w:tc>
        <w:tc>
          <w:tcPr>
            <w:tcW w:w="1305" w:type="dxa"/>
            <w:vAlign w:val="bottom"/>
          </w:tcPr>
          <w:p w14:paraId="4D513C89" w14:textId="49B5D014" w:rsidR="008D7FA1" w:rsidRPr="00FD0CA3" w:rsidRDefault="008D7FA1" w:rsidP="001719A7">
            <w:pPr>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(494)</w:t>
            </w:r>
          </w:p>
        </w:tc>
        <w:tc>
          <w:tcPr>
            <w:tcW w:w="990" w:type="dxa"/>
            <w:vAlign w:val="bottom"/>
          </w:tcPr>
          <w:p w14:paraId="408C2F08" w14:textId="5EFC5E3D" w:rsidR="008D7FA1" w:rsidRPr="00FD0CA3" w:rsidRDefault="008D7FA1" w:rsidP="001719A7">
            <w:pPr>
              <w:spacing w:line="350" w:lineRule="exact"/>
              <w:ind w:right="-15"/>
              <w:jc w:val="right"/>
              <w:rPr>
                <w:rFonts w:asciiTheme="minorHAnsi" w:hAnsiTheme="minorHAnsi" w:cstheme="minorHAnsi"/>
                <w:sz w:val="22"/>
                <w:szCs w:val="22"/>
              </w:rPr>
            </w:pPr>
            <w:r w:rsidRPr="00FD0CA3">
              <w:rPr>
                <w:rFonts w:asciiTheme="minorHAnsi" w:hAnsiTheme="minorHAnsi" w:cstheme="minorHAnsi"/>
                <w:sz w:val="22"/>
                <w:szCs w:val="22"/>
              </w:rPr>
              <w:t>(2,953)</w:t>
            </w:r>
          </w:p>
        </w:tc>
        <w:tc>
          <w:tcPr>
            <w:tcW w:w="1080" w:type="dxa"/>
            <w:vAlign w:val="bottom"/>
          </w:tcPr>
          <w:p w14:paraId="5CF528E3" w14:textId="12B8353C" w:rsidR="008D7FA1" w:rsidRPr="00FD0CA3" w:rsidRDefault="008D7FA1" w:rsidP="001719A7">
            <w:pPr>
              <w:spacing w:line="350" w:lineRule="exact"/>
              <w:ind w:right="-42"/>
              <w:jc w:val="right"/>
              <w:rPr>
                <w:rFonts w:asciiTheme="minorHAnsi" w:hAnsiTheme="minorHAnsi" w:cstheme="minorHAnsi"/>
                <w:sz w:val="22"/>
                <w:szCs w:val="22"/>
              </w:rPr>
            </w:pPr>
            <w:r w:rsidRPr="00FD0CA3">
              <w:rPr>
                <w:rFonts w:asciiTheme="minorHAnsi" w:hAnsiTheme="minorHAnsi" w:cstheme="minorHAnsi"/>
                <w:sz w:val="22"/>
                <w:szCs w:val="22"/>
              </w:rPr>
              <w:t>(3,447)</w:t>
            </w:r>
          </w:p>
        </w:tc>
      </w:tr>
      <w:tr w:rsidR="008D7FA1" w:rsidRPr="00FD0CA3" w14:paraId="0ABA6DBF" w14:textId="77777777" w:rsidTr="00842E0B">
        <w:tc>
          <w:tcPr>
            <w:tcW w:w="2520" w:type="dxa"/>
          </w:tcPr>
          <w:p w14:paraId="79A1046E" w14:textId="77777777" w:rsidR="008D7FA1" w:rsidRPr="00FD0CA3" w:rsidRDefault="008D7FA1" w:rsidP="008D7FA1">
            <w:pPr>
              <w:spacing w:line="340" w:lineRule="exact"/>
              <w:ind w:left="165" w:right="-50" w:hanging="165"/>
              <w:rPr>
                <w:rFonts w:asciiTheme="minorHAnsi" w:hAnsiTheme="minorHAnsi" w:cstheme="minorHAnsi"/>
                <w:sz w:val="22"/>
                <w:szCs w:val="22"/>
              </w:rPr>
            </w:pPr>
            <w:r w:rsidRPr="00FD0CA3">
              <w:rPr>
                <w:rFonts w:asciiTheme="minorHAnsi" w:hAnsiTheme="minorHAnsi" w:cstheme="minorHAnsi"/>
                <w:sz w:val="22"/>
                <w:szCs w:val="22"/>
              </w:rPr>
              <w:t>Translation adjustment</w:t>
            </w:r>
          </w:p>
        </w:tc>
        <w:tc>
          <w:tcPr>
            <w:tcW w:w="1440" w:type="dxa"/>
            <w:vAlign w:val="bottom"/>
          </w:tcPr>
          <w:p w14:paraId="3133F5C9" w14:textId="3FDF07ED" w:rsidR="008D7FA1" w:rsidRPr="00FD0CA3" w:rsidRDefault="008D7FA1" w:rsidP="00842E0B">
            <w:pPr>
              <w:pBdr>
                <w:bottom w:val="single" w:sz="4"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(966)</w:t>
            </w:r>
          </w:p>
        </w:tc>
        <w:tc>
          <w:tcPr>
            <w:tcW w:w="1080" w:type="dxa"/>
            <w:vAlign w:val="bottom"/>
          </w:tcPr>
          <w:p w14:paraId="3168E362" w14:textId="54BF9664" w:rsidR="008D7FA1" w:rsidRPr="00FD0CA3" w:rsidRDefault="00E86E5B" w:rsidP="00E86E5B">
            <w:pPr>
              <w:pBdr>
                <w:bottom w:val="single" w:sz="4" w:space="1" w:color="auto"/>
              </w:pBdr>
              <w:spacing w:line="340" w:lineRule="exact"/>
              <w:rPr>
                <w:rFonts w:asciiTheme="minorHAnsi" w:hAnsiTheme="minorHAnsi" w:cstheme="minorHAnsi"/>
                <w:sz w:val="22"/>
                <w:szCs w:val="22"/>
              </w:rPr>
            </w:pPr>
            <w:r>
              <w:rPr>
                <w:rFonts w:asciiTheme="minorHAnsi" w:hAnsiTheme="minorHAnsi" w:cstheme="minorBidi" w:hint="cs"/>
                <w:sz w:val="22"/>
                <w:szCs w:val="22"/>
                <w:cs/>
              </w:rPr>
              <w:t xml:space="preserve">            </w:t>
            </w:r>
            <w:r w:rsidR="008D7FA1" w:rsidRPr="00FD0CA3">
              <w:rPr>
                <w:rFonts w:asciiTheme="minorHAnsi" w:hAnsiTheme="minorHAnsi" w:cstheme="minorHAnsi"/>
                <w:sz w:val="22"/>
                <w:szCs w:val="22"/>
              </w:rPr>
              <w:t>-</w:t>
            </w:r>
            <w:r w:rsidR="008D7FA1">
              <w:rPr>
                <w:rFonts w:asciiTheme="minorHAnsi" w:hAnsiTheme="minorHAnsi" w:cstheme="minorHAnsi"/>
                <w:sz w:val="22"/>
                <w:szCs w:val="22"/>
              </w:rPr>
              <w:t xml:space="preserve">   </w:t>
            </w:r>
          </w:p>
        </w:tc>
        <w:tc>
          <w:tcPr>
            <w:tcW w:w="1035" w:type="dxa"/>
            <w:vAlign w:val="bottom"/>
          </w:tcPr>
          <w:p w14:paraId="1FE7E565" w14:textId="3275FE3D" w:rsidR="008D7FA1" w:rsidRPr="00FD0CA3" w:rsidRDefault="008D7FA1" w:rsidP="008D7FA1">
            <w:pPr>
              <w:pBdr>
                <w:bottom w:val="sing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(966)</w:t>
            </w:r>
          </w:p>
        </w:tc>
        <w:tc>
          <w:tcPr>
            <w:tcW w:w="1305" w:type="dxa"/>
            <w:vAlign w:val="bottom"/>
          </w:tcPr>
          <w:p w14:paraId="1E580F69" w14:textId="7E825C61" w:rsidR="008D7FA1" w:rsidRPr="00FD0CA3" w:rsidRDefault="00E86E5B" w:rsidP="00E86E5B">
            <w:pPr>
              <w:pBdr>
                <w:bottom w:val="single" w:sz="4" w:space="1" w:color="auto"/>
              </w:pBdr>
              <w:spacing w:line="340" w:lineRule="exact"/>
              <w:rPr>
                <w:rFonts w:asciiTheme="minorHAnsi" w:hAnsiTheme="minorHAnsi" w:cstheme="minorHAnsi"/>
                <w:sz w:val="22"/>
                <w:szCs w:val="22"/>
              </w:rPr>
            </w:pPr>
            <w:r>
              <w:rPr>
                <w:rFonts w:asciiTheme="minorHAnsi" w:hAnsiTheme="minorHAnsi" w:cstheme="minorBidi" w:hint="cs"/>
                <w:sz w:val="22"/>
                <w:szCs w:val="22"/>
                <w:cs/>
              </w:rPr>
              <w:t xml:space="preserve">                 </w:t>
            </w:r>
            <w:r w:rsidR="008D7FA1" w:rsidRPr="00FD0CA3">
              <w:rPr>
                <w:rFonts w:asciiTheme="minorHAnsi" w:hAnsiTheme="minorHAnsi" w:cstheme="minorHAnsi"/>
                <w:sz w:val="22"/>
                <w:szCs w:val="22"/>
              </w:rPr>
              <w:t>-</w:t>
            </w:r>
            <w:r w:rsidR="008D7FA1">
              <w:rPr>
                <w:rFonts w:asciiTheme="minorHAnsi" w:hAnsiTheme="minorHAnsi" w:cstheme="minorHAnsi"/>
                <w:sz w:val="22"/>
                <w:szCs w:val="22"/>
              </w:rPr>
              <w:t xml:space="preserve">   </w:t>
            </w:r>
          </w:p>
        </w:tc>
        <w:tc>
          <w:tcPr>
            <w:tcW w:w="990" w:type="dxa"/>
            <w:vAlign w:val="bottom"/>
          </w:tcPr>
          <w:p w14:paraId="33540011" w14:textId="16769316" w:rsidR="008D7FA1" w:rsidRPr="00FD0CA3" w:rsidRDefault="00E86E5B" w:rsidP="00E86E5B">
            <w:pPr>
              <w:pBdr>
                <w:bottom w:val="single" w:sz="4" w:space="1" w:color="auto"/>
              </w:pBdr>
              <w:spacing w:line="340" w:lineRule="exact"/>
              <w:rPr>
                <w:rFonts w:asciiTheme="minorHAnsi" w:hAnsiTheme="minorHAnsi" w:cstheme="minorHAnsi"/>
                <w:sz w:val="22"/>
                <w:szCs w:val="22"/>
              </w:rPr>
            </w:pPr>
            <w:r>
              <w:rPr>
                <w:rFonts w:asciiTheme="minorHAnsi" w:hAnsiTheme="minorHAnsi" w:cstheme="minorBidi" w:hint="cs"/>
                <w:sz w:val="22"/>
                <w:szCs w:val="22"/>
                <w:cs/>
              </w:rPr>
              <w:t xml:space="preserve">          </w:t>
            </w:r>
            <w:r w:rsidR="008D7FA1" w:rsidRPr="00FD0CA3">
              <w:rPr>
                <w:rFonts w:asciiTheme="minorHAnsi" w:hAnsiTheme="minorHAnsi" w:cstheme="minorHAnsi"/>
                <w:sz w:val="22"/>
                <w:szCs w:val="22"/>
              </w:rPr>
              <w:t>-</w:t>
            </w:r>
            <w:r w:rsidR="008D7FA1">
              <w:rPr>
                <w:rFonts w:asciiTheme="minorHAnsi" w:hAnsiTheme="minorHAnsi" w:cstheme="minorHAnsi"/>
                <w:sz w:val="22"/>
                <w:szCs w:val="22"/>
              </w:rPr>
              <w:t xml:space="preserve">   </w:t>
            </w:r>
          </w:p>
        </w:tc>
        <w:tc>
          <w:tcPr>
            <w:tcW w:w="1080" w:type="dxa"/>
            <w:vAlign w:val="bottom"/>
          </w:tcPr>
          <w:p w14:paraId="38936C9C" w14:textId="24F3E546" w:rsidR="008D7FA1" w:rsidRPr="00FD0CA3" w:rsidRDefault="00E86E5B" w:rsidP="00E86E5B">
            <w:pPr>
              <w:pBdr>
                <w:bottom w:val="single" w:sz="4" w:space="1" w:color="auto"/>
              </w:pBdr>
              <w:spacing w:line="340" w:lineRule="exact"/>
              <w:rPr>
                <w:rFonts w:asciiTheme="minorHAnsi" w:hAnsiTheme="minorHAnsi" w:cstheme="minorHAnsi"/>
                <w:sz w:val="22"/>
                <w:szCs w:val="22"/>
              </w:rPr>
            </w:pPr>
            <w:r>
              <w:rPr>
                <w:rFonts w:asciiTheme="minorHAnsi" w:hAnsiTheme="minorHAnsi" w:cstheme="minorBidi" w:hint="cs"/>
                <w:sz w:val="22"/>
                <w:szCs w:val="22"/>
                <w:cs/>
              </w:rPr>
              <w:t xml:space="preserve">            </w:t>
            </w:r>
            <w:r w:rsidR="008D7FA1" w:rsidRPr="00FD0CA3">
              <w:rPr>
                <w:rFonts w:asciiTheme="minorHAnsi" w:hAnsiTheme="minorHAnsi" w:cstheme="minorHAnsi"/>
                <w:sz w:val="22"/>
                <w:szCs w:val="22"/>
              </w:rPr>
              <w:t>-</w:t>
            </w:r>
            <w:r w:rsidR="008D7FA1">
              <w:rPr>
                <w:rFonts w:asciiTheme="minorHAnsi" w:hAnsiTheme="minorHAnsi" w:cstheme="minorHAnsi"/>
                <w:sz w:val="22"/>
                <w:szCs w:val="22"/>
              </w:rPr>
              <w:t xml:space="preserve">   </w:t>
            </w:r>
          </w:p>
        </w:tc>
      </w:tr>
      <w:tr w:rsidR="008D7FA1" w:rsidRPr="00FD0CA3" w14:paraId="6EDC03BC" w14:textId="77777777" w:rsidTr="00842E0B">
        <w:trPr>
          <w:trHeight w:val="297"/>
        </w:trPr>
        <w:tc>
          <w:tcPr>
            <w:tcW w:w="2520" w:type="dxa"/>
            <w:hideMark/>
          </w:tcPr>
          <w:p w14:paraId="2D110065" w14:textId="44066FF1" w:rsidR="008D7FA1" w:rsidRPr="00FD0CA3" w:rsidRDefault="008D7FA1" w:rsidP="008D7FA1">
            <w:pPr>
              <w:spacing w:line="340" w:lineRule="exact"/>
              <w:ind w:right="-50"/>
              <w:rPr>
                <w:rFonts w:asciiTheme="minorHAnsi" w:hAnsiTheme="minorHAnsi" w:cstheme="minorHAnsi"/>
                <w:b/>
                <w:bCs/>
                <w:sz w:val="22"/>
                <w:szCs w:val="22"/>
              </w:rPr>
            </w:pPr>
            <w:r w:rsidRPr="00FD0CA3">
              <w:rPr>
                <w:rFonts w:asciiTheme="minorHAnsi" w:hAnsiTheme="minorHAnsi" w:cstheme="minorHAnsi"/>
                <w:b/>
                <w:bCs/>
                <w:sz w:val="22"/>
                <w:szCs w:val="22"/>
              </w:rPr>
              <w:t xml:space="preserve">As </w:t>
            </w:r>
            <w:proofErr w:type="gramStart"/>
            <w:r w:rsidRPr="00FD0CA3">
              <w:rPr>
                <w:rFonts w:asciiTheme="minorHAnsi" w:hAnsiTheme="minorHAnsi" w:cstheme="minorHAnsi"/>
                <w:b/>
                <w:bCs/>
                <w:sz w:val="22"/>
                <w:szCs w:val="22"/>
              </w:rPr>
              <w:t>at</w:t>
            </w:r>
            <w:proofErr w:type="gramEnd"/>
            <w:r w:rsidRPr="00FD0CA3">
              <w:rPr>
                <w:rFonts w:asciiTheme="minorHAnsi" w:hAnsiTheme="minorHAnsi" w:cstheme="minorHAnsi"/>
                <w:b/>
                <w:bCs/>
                <w:sz w:val="22"/>
                <w:szCs w:val="22"/>
              </w:rPr>
              <w:t xml:space="preserve"> 31 December </w:t>
            </w:r>
            <w:r w:rsidRPr="00FD0CA3">
              <w:rPr>
                <w:rFonts w:asciiTheme="minorHAnsi" w:hAnsiTheme="minorHAnsi" w:cstheme="minorHAnsi"/>
                <w:b/>
                <w:bCs/>
                <w:sz w:val="22"/>
                <w:szCs w:val="22"/>
                <w:cs/>
              </w:rPr>
              <w:t>202</w:t>
            </w:r>
            <w:r w:rsidRPr="00FD0CA3">
              <w:rPr>
                <w:rFonts w:asciiTheme="minorHAnsi" w:hAnsiTheme="minorHAnsi" w:cstheme="minorHAnsi"/>
                <w:b/>
                <w:bCs/>
                <w:sz w:val="22"/>
                <w:szCs w:val="22"/>
              </w:rPr>
              <w:t>4</w:t>
            </w:r>
          </w:p>
        </w:tc>
        <w:tc>
          <w:tcPr>
            <w:tcW w:w="1440" w:type="dxa"/>
            <w:vAlign w:val="bottom"/>
          </w:tcPr>
          <w:p w14:paraId="0048EB87" w14:textId="79B2BDCB" w:rsidR="008D7FA1" w:rsidRPr="00FD0CA3" w:rsidRDefault="008D7FA1" w:rsidP="00842E0B">
            <w:pPr>
              <w:spacing w:line="350" w:lineRule="exact"/>
              <w:ind w:right="12"/>
              <w:jc w:val="right"/>
              <w:rPr>
                <w:rFonts w:asciiTheme="minorHAnsi" w:hAnsiTheme="minorHAnsi" w:cstheme="minorHAnsi"/>
                <w:sz w:val="22"/>
                <w:szCs w:val="22"/>
                <w:cs/>
              </w:rPr>
            </w:pPr>
            <w:r w:rsidRPr="00FD0CA3">
              <w:rPr>
                <w:rFonts w:asciiTheme="minorHAnsi" w:hAnsiTheme="minorHAnsi" w:cstheme="minorHAnsi"/>
                <w:sz w:val="22"/>
                <w:szCs w:val="22"/>
              </w:rPr>
              <w:t>110,884</w:t>
            </w:r>
          </w:p>
        </w:tc>
        <w:tc>
          <w:tcPr>
            <w:tcW w:w="1080" w:type="dxa"/>
            <w:vAlign w:val="bottom"/>
          </w:tcPr>
          <w:p w14:paraId="08803C70" w14:textId="6FC45686" w:rsidR="008D7FA1" w:rsidRPr="00FD0CA3" w:rsidRDefault="008D7FA1" w:rsidP="00842E0B">
            <w:pPr>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19,187</w:t>
            </w:r>
          </w:p>
        </w:tc>
        <w:tc>
          <w:tcPr>
            <w:tcW w:w="1035" w:type="dxa"/>
            <w:vAlign w:val="bottom"/>
          </w:tcPr>
          <w:p w14:paraId="3A9B567A" w14:textId="3D0462F5" w:rsidR="008D7FA1" w:rsidRPr="00FD0CA3" w:rsidRDefault="008D7FA1" w:rsidP="00842E0B">
            <w:pPr>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130,071</w:t>
            </w:r>
          </w:p>
        </w:tc>
        <w:tc>
          <w:tcPr>
            <w:tcW w:w="1305" w:type="dxa"/>
            <w:vAlign w:val="bottom"/>
          </w:tcPr>
          <w:p w14:paraId="74515A9A" w14:textId="18232B9F" w:rsidR="008D7FA1" w:rsidRPr="00FD0CA3" w:rsidRDefault="008D7FA1" w:rsidP="00842E0B">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122</w:t>
            </w:r>
          </w:p>
        </w:tc>
        <w:tc>
          <w:tcPr>
            <w:tcW w:w="990" w:type="dxa"/>
            <w:vAlign w:val="bottom"/>
          </w:tcPr>
          <w:p w14:paraId="700DC41F" w14:textId="63A0F9BE" w:rsidR="008D7FA1" w:rsidRPr="00FD0CA3" w:rsidRDefault="008D7FA1" w:rsidP="001719A7">
            <w:pPr>
              <w:spacing w:line="350" w:lineRule="exact"/>
              <w:ind w:right="-33"/>
              <w:jc w:val="right"/>
              <w:rPr>
                <w:rFonts w:asciiTheme="minorHAnsi" w:hAnsiTheme="minorHAnsi" w:cstheme="minorHAnsi"/>
                <w:sz w:val="22"/>
                <w:szCs w:val="22"/>
              </w:rPr>
            </w:pPr>
            <w:r w:rsidRPr="00FD0CA3">
              <w:rPr>
                <w:rFonts w:asciiTheme="minorHAnsi" w:hAnsiTheme="minorHAnsi" w:cstheme="minorHAnsi"/>
                <w:sz w:val="22"/>
                <w:szCs w:val="22"/>
              </w:rPr>
              <w:t>8,949</w:t>
            </w:r>
          </w:p>
        </w:tc>
        <w:tc>
          <w:tcPr>
            <w:tcW w:w="1080" w:type="dxa"/>
            <w:vAlign w:val="bottom"/>
          </w:tcPr>
          <w:p w14:paraId="5B29D4F8" w14:textId="7716129B" w:rsidR="008D7FA1" w:rsidRPr="00FD0CA3" w:rsidRDefault="008D7FA1" w:rsidP="00842E0B">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cs/>
              </w:rPr>
              <w:t>9,071</w:t>
            </w:r>
          </w:p>
        </w:tc>
      </w:tr>
      <w:tr w:rsidR="008D7FA1" w:rsidRPr="00FD0CA3" w14:paraId="139E5F76" w14:textId="77777777" w:rsidTr="00842E0B">
        <w:tc>
          <w:tcPr>
            <w:tcW w:w="2520" w:type="dxa"/>
            <w:hideMark/>
          </w:tcPr>
          <w:p w14:paraId="098834BE" w14:textId="77777777" w:rsidR="008D7FA1" w:rsidRPr="00FD0CA3" w:rsidRDefault="008D7FA1" w:rsidP="008D7FA1">
            <w:pPr>
              <w:spacing w:line="340" w:lineRule="exact"/>
              <w:ind w:right="-50"/>
              <w:rPr>
                <w:rFonts w:asciiTheme="minorHAnsi" w:hAnsiTheme="minorHAnsi" w:cstheme="minorHAnsi"/>
                <w:sz w:val="22"/>
                <w:szCs w:val="22"/>
              </w:rPr>
            </w:pPr>
            <w:bookmarkStart w:id="9" w:name="_Hlk141280900"/>
            <w:r w:rsidRPr="00FD0CA3">
              <w:rPr>
                <w:rFonts w:asciiTheme="minorHAnsi" w:hAnsiTheme="minorHAnsi" w:cstheme="minorHAnsi"/>
                <w:sz w:val="22"/>
                <w:szCs w:val="22"/>
              </w:rPr>
              <w:t>Additions</w:t>
            </w:r>
          </w:p>
        </w:tc>
        <w:tc>
          <w:tcPr>
            <w:tcW w:w="1440" w:type="dxa"/>
          </w:tcPr>
          <w:p w14:paraId="495C10CC" w14:textId="08EB6AF1" w:rsidR="008D7FA1" w:rsidRPr="00FD0CA3" w:rsidRDefault="008D7FA1" w:rsidP="00842E0B">
            <w:pPr>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4,704</w:t>
            </w:r>
          </w:p>
        </w:tc>
        <w:tc>
          <w:tcPr>
            <w:tcW w:w="1080" w:type="dxa"/>
          </w:tcPr>
          <w:p w14:paraId="6BFD4FA7" w14:textId="4A7249E3" w:rsidR="008D7FA1" w:rsidRPr="00FD0CA3" w:rsidRDefault="008D7FA1" w:rsidP="00842E0B">
            <w:pPr>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4,730</w:t>
            </w:r>
          </w:p>
        </w:tc>
        <w:tc>
          <w:tcPr>
            <w:tcW w:w="1035" w:type="dxa"/>
          </w:tcPr>
          <w:p w14:paraId="6FE5A8EF" w14:textId="1D8954FF" w:rsidR="008D7FA1" w:rsidRPr="00FD0CA3" w:rsidRDefault="008D7FA1" w:rsidP="00842E0B">
            <w:pPr>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9,434</w:t>
            </w:r>
          </w:p>
        </w:tc>
        <w:tc>
          <w:tcPr>
            <w:tcW w:w="1305" w:type="dxa"/>
          </w:tcPr>
          <w:p w14:paraId="588ECEFC" w14:textId="388E71B6" w:rsidR="008D7FA1" w:rsidRPr="00FD0CA3" w:rsidRDefault="008D7FA1" w:rsidP="008D7FA1">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520</w:t>
            </w:r>
          </w:p>
        </w:tc>
        <w:tc>
          <w:tcPr>
            <w:tcW w:w="990" w:type="dxa"/>
            <w:vAlign w:val="bottom"/>
          </w:tcPr>
          <w:p w14:paraId="79A7849E" w14:textId="1D522A85" w:rsidR="008D7FA1" w:rsidRPr="00FD0CA3" w:rsidRDefault="00FA7C97" w:rsidP="00E86E5B">
            <w:pPr>
              <w:pStyle w:val="ListParagraph"/>
              <w:spacing w:line="340" w:lineRule="exact"/>
              <w:ind w:left="340"/>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Bidi"/>
                <w:sz w:val="22"/>
                <w:szCs w:val="22"/>
              </w:rPr>
              <w:t xml:space="preserve"> </w:t>
            </w:r>
            <w:r w:rsidR="008D7FA1" w:rsidRPr="00FD0CA3">
              <w:rPr>
                <w:rFonts w:asciiTheme="minorHAnsi" w:hAnsiTheme="minorHAnsi" w:cstheme="minorHAnsi"/>
                <w:sz w:val="22"/>
                <w:szCs w:val="22"/>
              </w:rPr>
              <w:t>-</w:t>
            </w:r>
            <w:r w:rsidR="008D7FA1">
              <w:rPr>
                <w:rFonts w:asciiTheme="minorHAnsi" w:hAnsiTheme="minorHAnsi" w:cstheme="minorHAnsi"/>
                <w:sz w:val="22"/>
                <w:szCs w:val="22"/>
              </w:rPr>
              <w:t xml:space="preserve">   </w:t>
            </w:r>
          </w:p>
        </w:tc>
        <w:tc>
          <w:tcPr>
            <w:tcW w:w="1080" w:type="dxa"/>
          </w:tcPr>
          <w:p w14:paraId="2A9790E5" w14:textId="4ACB4565" w:rsidR="008D7FA1" w:rsidRPr="00FD0CA3" w:rsidRDefault="008D7FA1" w:rsidP="008D7FA1">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520</w:t>
            </w:r>
          </w:p>
        </w:tc>
      </w:tr>
      <w:bookmarkEnd w:id="9"/>
      <w:tr w:rsidR="008D7FA1" w:rsidRPr="00FD0CA3" w14:paraId="1BE51753" w14:textId="77777777" w:rsidTr="00842E0B">
        <w:tc>
          <w:tcPr>
            <w:tcW w:w="2520" w:type="dxa"/>
          </w:tcPr>
          <w:p w14:paraId="79B6F57E" w14:textId="0D6FCA76" w:rsidR="008D7FA1" w:rsidRPr="00BB284F" w:rsidRDefault="008D7FA1" w:rsidP="008D7FA1">
            <w:pPr>
              <w:spacing w:line="340" w:lineRule="exact"/>
              <w:ind w:left="156" w:right="-50" w:hanging="156"/>
              <w:rPr>
                <w:rFonts w:asciiTheme="minorHAnsi" w:hAnsiTheme="minorHAnsi" w:cstheme="minorHAnsi"/>
                <w:sz w:val="22"/>
                <w:szCs w:val="22"/>
              </w:rPr>
            </w:pPr>
            <w:r w:rsidRPr="00BB284F">
              <w:rPr>
                <w:rFonts w:asciiTheme="minorHAnsi" w:hAnsiTheme="minorHAnsi" w:cstheme="minorHAnsi"/>
                <w:sz w:val="22"/>
                <w:szCs w:val="22"/>
              </w:rPr>
              <w:t xml:space="preserve">Decrease from disposal of a subsidiary (Note </w:t>
            </w:r>
            <w:r w:rsidRPr="00BB284F">
              <w:rPr>
                <w:rFonts w:asciiTheme="minorHAnsi" w:hAnsiTheme="minorHAnsi" w:cstheme="minorHAnsi"/>
                <w:sz w:val="22"/>
                <w:szCs w:val="22"/>
                <w:cs/>
              </w:rPr>
              <w:t>13)</w:t>
            </w:r>
          </w:p>
        </w:tc>
        <w:tc>
          <w:tcPr>
            <w:tcW w:w="1440" w:type="dxa"/>
          </w:tcPr>
          <w:p w14:paraId="529FA793" w14:textId="77777777" w:rsidR="008D7FA1" w:rsidRDefault="008D7FA1" w:rsidP="00842E0B">
            <w:pPr>
              <w:spacing w:line="350" w:lineRule="exact"/>
              <w:ind w:right="12"/>
              <w:jc w:val="right"/>
              <w:rPr>
                <w:rFonts w:asciiTheme="minorHAnsi" w:hAnsiTheme="minorHAnsi" w:cstheme="minorHAnsi"/>
                <w:sz w:val="22"/>
                <w:szCs w:val="22"/>
              </w:rPr>
            </w:pPr>
          </w:p>
          <w:p w14:paraId="7AF4CEE4" w14:textId="7CE75B1F" w:rsidR="008D7FA1" w:rsidRPr="00FD0CA3" w:rsidRDefault="008D7FA1" w:rsidP="00842E0B">
            <w:pPr>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(8,616)</w:t>
            </w:r>
          </w:p>
        </w:tc>
        <w:tc>
          <w:tcPr>
            <w:tcW w:w="1080" w:type="dxa"/>
          </w:tcPr>
          <w:p w14:paraId="7DF1D3FB" w14:textId="77777777" w:rsidR="008D7FA1" w:rsidRDefault="008D7FA1" w:rsidP="00842E0B">
            <w:pPr>
              <w:spacing w:line="350" w:lineRule="exact"/>
              <w:ind w:right="12"/>
              <w:jc w:val="right"/>
              <w:rPr>
                <w:rFonts w:asciiTheme="minorHAnsi" w:hAnsiTheme="minorHAnsi" w:cstheme="minorHAnsi"/>
                <w:sz w:val="22"/>
                <w:szCs w:val="22"/>
              </w:rPr>
            </w:pPr>
          </w:p>
          <w:p w14:paraId="1CB2053B" w14:textId="51ECA138" w:rsidR="008D7FA1" w:rsidRPr="00FD0CA3" w:rsidRDefault="008D7FA1" w:rsidP="00842E0B">
            <w:pPr>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(6,192)</w:t>
            </w:r>
          </w:p>
        </w:tc>
        <w:tc>
          <w:tcPr>
            <w:tcW w:w="1035" w:type="dxa"/>
          </w:tcPr>
          <w:p w14:paraId="57EE21A9" w14:textId="77777777" w:rsidR="008D7FA1" w:rsidRDefault="008D7FA1" w:rsidP="00842E0B">
            <w:pPr>
              <w:spacing w:line="350" w:lineRule="exact"/>
              <w:ind w:right="12"/>
              <w:jc w:val="right"/>
              <w:rPr>
                <w:rFonts w:asciiTheme="minorHAnsi" w:hAnsiTheme="minorHAnsi" w:cstheme="minorHAnsi"/>
                <w:sz w:val="22"/>
                <w:szCs w:val="22"/>
              </w:rPr>
            </w:pPr>
          </w:p>
          <w:p w14:paraId="747F5A68" w14:textId="415E40F0" w:rsidR="008D7FA1" w:rsidRPr="00FD0CA3" w:rsidRDefault="008D7FA1" w:rsidP="00842E0B">
            <w:pPr>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(14,808)</w:t>
            </w:r>
          </w:p>
        </w:tc>
        <w:tc>
          <w:tcPr>
            <w:tcW w:w="1305" w:type="dxa"/>
            <w:vAlign w:val="bottom"/>
          </w:tcPr>
          <w:p w14:paraId="54BC4DE7" w14:textId="5999C34D" w:rsidR="008D7FA1" w:rsidRPr="00FD0CA3" w:rsidRDefault="00E86E5B" w:rsidP="00E86E5B">
            <w:pPr>
              <w:pStyle w:val="ListParagraph"/>
              <w:spacing w:line="340" w:lineRule="exact"/>
              <w:ind w:left="340"/>
              <w:rPr>
                <w:rFonts w:asciiTheme="minorHAnsi" w:hAnsiTheme="minorHAnsi" w:cstheme="minorHAnsi"/>
                <w:sz w:val="22"/>
                <w:szCs w:val="22"/>
              </w:rPr>
            </w:pPr>
            <w:r>
              <w:rPr>
                <w:rFonts w:asciiTheme="minorHAnsi" w:hAnsiTheme="minorHAnsi" w:cstheme="minorBidi" w:hint="cs"/>
                <w:sz w:val="22"/>
                <w:szCs w:val="22"/>
                <w:cs/>
              </w:rPr>
              <w:t xml:space="preserve">         </w:t>
            </w:r>
            <w:r w:rsidR="00FA7C97">
              <w:rPr>
                <w:rFonts w:asciiTheme="minorHAnsi" w:hAnsiTheme="minorHAnsi" w:cstheme="minorHAnsi"/>
                <w:sz w:val="22"/>
                <w:szCs w:val="22"/>
              </w:rPr>
              <w:t xml:space="preserve"> </w:t>
            </w:r>
            <w:r w:rsidR="008D7FA1" w:rsidRPr="00FD0CA3">
              <w:rPr>
                <w:rFonts w:asciiTheme="minorHAnsi" w:hAnsiTheme="minorHAnsi" w:cstheme="minorHAnsi"/>
                <w:sz w:val="22"/>
                <w:szCs w:val="22"/>
              </w:rPr>
              <w:t>-</w:t>
            </w:r>
            <w:r w:rsidR="008D7FA1">
              <w:rPr>
                <w:rFonts w:asciiTheme="minorHAnsi" w:hAnsiTheme="minorHAnsi" w:cstheme="minorHAnsi"/>
                <w:sz w:val="22"/>
                <w:szCs w:val="22"/>
              </w:rPr>
              <w:t xml:space="preserve">  </w:t>
            </w:r>
            <w:r w:rsidR="00FA7C97">
              <w:rPr>
                <w:rFonts w:asciiTheme="minorHAnsi" w:hAnsiTheme="minorHAnsi" w:cstheme="minorHAnsi"/>
                <w:sz w:val="22"/>
                <w:szCs w:val="22"/>
              </w:rPr>
              <w:t xml:space="preserve"> </w:t>
            </w:r>
          </w:p>
        </w:tc>
        <w:tc>
          <w:tcPr>
            <w:tcW w:w="990" w:type="dxa"/>
            <w:vAlign w:val="bottom"/>
          </w:tcPr>
          <w:p w14:paraId="57057627" w14:textId="3147D27E" w:rsidR="008D7FA1" w:rsidRPr="00FD0CA3" w:rsidRDefault="00E86E5B" w:rsidP="00E86E5B">
            <w:pPr>
              <w:pStyle w:val="ListParagraph"/>
              <w:spacing w:line="340" w:lineRule="exact"/>
              <w:ind w:left="340"/>
              <w:rPr>
                <w:rFonts w:asciiTheme="minorHAnsi" w:hAnsiTheme="minorHAnsi" w:cstheme="minorHAnsi"/>
                <w:sz w:val="22"/>
                <w:szCs w:val="22"/>
              </w:rPr>
            </w:pPr>
            <w:r>
              <w:rPr>
                <w:rFonts w:asciiTheme="minorHAnsi" w:hAnsiTheme="minorHAnsi" w:cstheme="minorBidi" w:hint="cs"/>
                <w:sz w:val="22"/>
                <w:szCs w:val="22"/>
                <w:cs/>
              </w:rPr>
              <w:t xml:space="preserve">  </w:t>
            </w:r>
            <w:r w:rsidR="008D7FA1" w:rsidRPr="00FD0CA3">
              <w:rPr>
                <w:rFonts w:asciiTheme="minorHAnsi" w:hAnsiTheme="minorHAnsi" w:cstheme="minorHAnsi"/>
                <w:sz w:val="22"/>
                <w:szCs w:val="22"/>
              </w:rPr>
              <w:t>-</w:t>
            </w:r>
            <w:r w:rsidR="008D7FA1">
              <w:rPr>
                <w:rFonts w:asciiTheme="minorHAnsi" w:hAnsiTheme="minorHAnsi" w:cstheme="minorHAnsi"/>
                <w:sz w:val="22"/>
                <w:szCs w:val="22"/>
              </w:rPr>
              <w:t xml:space="preserve">   </w:t>
            </w:r>
          </w:p>
        </w:tc>
        <w:tc>
          <w:tcPr>
            <w:tcW w:w="1080" w:type="dxa"/>
            <w:vAlign w:val="bottom"/>
          </w:tcPr>
          <w:p w14:paraId="07928AD7" w14:textId="2314FD77" w:rsidR="008D7FA1" w:rsidRPr="00FD0CA3" w:rsidRDefault="00E86E5B" w:rsidP="00E86E5B">
            <w:pPr>
              <w:pStyle w:val="ListParagraph"/>
              <w:spacing w:line="340" w:lineRule="exact"/>
              <w:ind w:left="340"/>
              <w:rPr>
                <w:rFonts w:asciiTheme="minorHAnsi" w:hAnsiTheme="minorHAnsi" w:cstheme="minorHAnsi"/>
                <w:sz w:val="22"/>
                <w:szCs w:val="22"/>
              </w:rPr>
            </w:pPr>
            <w:r>
              <w:rPr>
                <w:rFonts w:asciiTheme="minorHAnsi" w:hAnsiTheme="minorHAnsi" w:cstheme="minorBidi" w:hint="cs"/>
                <w:sz w:val="22"/>
                <w:szCs w:val="22"/>
                <w:cs/>
              </w:rPr>
              <w:t xml:space="preserve">    </w:t>
            </w:r>
            <w:r w:rsidR="008D7FA1" w:rsidRPr="00FD0CA3">
              <w:rPr>
                <w:rFonts w:asciiTheme="minorHAnsi" w:hAnsiTheme="minorHAnsi" w:cstheme="minorHAnsi"/>
                <w:sz w:val="22"/>
                <w:szCs w:val="22"/>
              </w:rPr>
              <w:t>-</w:t>
            </w:r>
            <w:r w:rsidR="008D7FA1">
              <w:rPr>
                <w:rFonts w:asciiTheme="minorHAnsi" w:hAnsiTheme="minorHAnsi" w:cstheme="minorHAnsi"/>
                <w:sz w:val="22"/>
                <w:szCs w:val="22"/>
              </w:rPr>
              <w:t xml:space="preserve">   </w:t>
            </w:r>
          </w:p>
        </w:tc>
      </w:tr>
      <w:tr w:rsidR="008D7FA1" w:rsidRPr="00FD0CA3" w14:paraId="51EEDFBE" w14:textId="77777777" w:rsidTr="00842E0B">
        <w:tc>
          <w:tcPr>
            <w:tcW w:w="2520" w:type="dxa"/>
          </w:tcPr>
          <w:p w14:paraId="416F30DF" w14:textId="71B0A011" w:rsidR="008D7FA1" w:rsidRPr="00FD0CA3" w:rsidRDefault="008D7FA1" w:rsidP="008D7FA1">
            <w:pPr>
              <w:spacing w:line="340" w:lineRule="exact"/>
              <w:ind w:left="156" w:right="-50" w:hanging="156"/>
              <w:rPr>
                <w:rFonts w:asciiTheme="minorHAnsi" w:hAnsiTheme="minorHAnsi" w:cstheme="minorHAnsi"/>
                <w:sz w:val="22"/>
                <w:szCs w:val="22"/>
                <w:cs/>
              </w:rPr>
            </w:pPr>
            <w:r w:rsidRPr="00A06209">
              <w:rPr>
                <w:rFonts w:asciiTheme="minorHAnsi" w:hAnsiTheme="minorHAnsi" w:cstheme="minorHAnsi"/>
                <w:sz w:val="22"/>
                <w:szCs w:val="22"/>
              </w:rPr>
              <w:t>Disposal / write-off</w:t>
            </w:r>
          </w:p>
        </w:tc>
        <w:tc>
          <w:tcPr>
            <w:tcW w:w="1440" w:type="dxa"/>
          </w:tcPr>
          <w:p w14:paraId="61B2BBBE" w14:textId="0BCA124B" w:rsidR="008D7FA1" w:rsidRPr="00FD0CA3" w:rsidRDefault="008D7FA1" w:rsidP="00842E0B">
            <w:pPr>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(2,791)</w:t>
            </w:r>
          </w:p>
        </w:tc>
        <w:tc>
          <w:tcPr>
            <w:tcW w:w="1080" w:type="dxa"/>
          </w:tcPr>
          <w:p w14:paraId="20D954F9" w14:textId="622C8D01" w:rsidR="008D7FA1" w:rsidRPr="00FD0CA3" w:rsidRDefault="008D7FA1" w:rsidP="00842E0B">
            <w:pPr>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(359)</w:t>
            </w:r>
          </w:p>
        </w:tc>
        <w:tc>
          <w:tcPr>
            <w:tcW w:w="1035" w:type="dxa"/>
          </w:tcPr>
          <w:p w14:paraId="4C9D8BFA" w14:textId="622A3D52" w:rsidR="008D7FA1" w:rsidRPr="00FD0CA3" w:rsidRDefault="008D7FA1" w:rsidP="00842E0B">
            <w:pPr>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(3,150)</w:t>
            </w:r>
          </w:p>
        </w:tc>
        <w:tc>
          <w:tcPr>
            <w:tcW w:w="1305" w:type="dxa"/>
            <w:vAlign w:val="bottom"/>
          </w:tcPr>
          <w:p w14:paraId="530FE683" w14:textId="2239D69B" w:rsidR="008D7FA1" w:rsidRPr="00FD0CA3" w:rsidRDefault="00E86E5B" w:rsidP="00E86E5B">
            <w:pPr>
              <w:pStyle w:val="ListParagraph"/>
              <w:spacing w:line="340" w:lineRule="exact"/>
              <w:ind w:left="340"/>
              <w:rPr>
                <w:rFonts w:asciiTheme="minorHAnsi" w:hAnsiTheme="minorHAnsi" w:cstheme="minorHAnsi"/>
                <w:sz w:val="22"/>
                <w:szCs w:val="22"/>
              </w:rPr>
            </w:pPr>
            <w:r>
              <w:rPr>
                <w:rFonts w:asciiTheme="minorHAnsi" w:hAnsiTheme="minorHAnsi" w:cstheme="minorBidi" w:hint="cs"/>
                <w:sz w:val="22"/>
                <w:szCs w:val="22"/>
                <w:cs/>
              </w:rPr>
              <w:t xml:space="preserve">          </w:t>
            </w:r>
            <w:r w:rsidR="008D7FA1" w:rsidRPr="00FD0CA3">
              <w:rPr>
                <w:rFonts w:asciiTheme="minorHAnsi" w:hAnsiTheme="minorHAnsi" w:cstheme="minorHAnsi"/>
                <w:sz w:val="22"/>
                <w:szCs w:val="22"/>
              </w:rPr>
              <w:t>-</w:t>
            </w:r>
            <w:r w:rsidR="008D7FA1">
              <w:rPr>
                <w:rFonts w:asciiTheme="minorHAnsi" w:hAnsiTheme="minorHAnsi" w:cstheme="minorHAnsi"/>
                <w:sz w:val="22"/>
                <w:szCs w:val="22"/>
              </w:rPr>
              <w:t xml:space="preserve">  </w:t>
            </w:r>
            <w:r w:rsidR="00FA7C97">
              <w:rPr>
                <w:rFonts w:asciiTheme="minorHAnsi" w:hAnsiTheme="minorHAnsi" w:cstheme="minorHAnsi"/>
                <w:sz w:val="22"/>
                <w:szCs w:val="22"/>
              </w:rPr>
              <w:t xml:space="preserve"> </w:t>
            </w:r>
          </w:p>
        </w:tc>
        <w:tc>
          <w:tcPr>
            <w:tcW w:w="990" w:type="dxa"/>
          </w:tcPr>
          <w:p w14:paraId="240B10A0" w14:textId="5442159D" w:rsidR="008D7FA1" w:rsidRPr="00FD0CA3" w:rsidRDefault="00E86E5B" w:rsidP="00842E0B">
            <w:pPr>
              <w:spacing w:line="350" w:lineRule="exact"/>
              <w:ind w:right="-60"/>
              <w:jc w:val="right"/>
              <w:rPr>
                <w:rFonts w:asciiTheme="minorHAnsi" w:hAnsiTheme="minorHAnsi" w:cstheme="minorHAnsi"/>
                <w:sz w:val="22"/>
                <w:szCs w:val="22"/>
              </w:rPr>
            </w:pPr>
            <w:r>
              <w:rPr>
                <w:rFonts w:asciiTheme="minorHAnsi" w:hAnsiTheme="minorHAnsi" w:cstheme="minorBidi" w:hint="cs"/>
                <w:sz w:val="22"/>
                <w:szCs w:val="22"/>
                <w:cs/>
              </w:rPr>
              <w:t xml:space="preserve">        </w:t>
            </w:r>
            <w:r w:rsidR="008D7FA1" w:rsidRPr="00FD0CA3">
              <w:rPr>
                <w:rFonts w:asciiTheme="minorHAnsi" w:hAnsiTheme="minorHAnsi" w:cstheme="minorHAnsi"/>
                <w:sz w:val="22"/>
                <w:szCs w:val="22"/>
              </w:rPr>
              <w:t>(359)</w:t>
            </w:r>
          </w:p>
        </w:tc>
        <w:tc>
          <w:tcPr>
            <w:tcW w:w="1080" w:type="dxa"/>
          </w:tcPr>
          <w:p w14:paraId="57898637" w14:textId="4AC75EFD" w:rsidR="008D7FA1" w:rsidRPr="00FD0CA3" w:rsidRDefault="001719A7" w:rsidP="001719A7">
            <w:pPr>
              <w:spacing w:line="350" w:lineRule="exact"/>
              <w:ind w:right="12"/>
              <w:jc w:val="right"/>
              <w:rPr>
                <w:rFonts w:asciiTheme="minorHAnsi" w:hAnsiTheme="minorHAnsi" w:cstheme="minorHAnsi"/>
                <w:sz w:val="22"/>
                <w:szCs w:val="22"/>
              </w:rPr>
            </w:pPr>
            <w:r>
              <w:rPr>
                <w:rFonts w:asciiTheme="minorHAnsi" w:hAnsiTheme="minorHAnsi" w:cstheme="minorBidi" w:hint="cs"/>
                <w:sz w:val="22"/>
                <w:szCs w:val="22"/>
                <w:cs/>
              </w:rPr>
              <w:t xml:space="preserve"> </w:t>
            </w:r>
            <w:r w:rsidR="008D7FA1" w:rsidRPr="00FD0CA3">
              <w:rPr>
                <w:rFonts w:asciiTheme="minorHAnsi" w:hAnsiTheme="minorHAnsi" w:cstheme="minorHAnsi"/>
                <w:sz w:val="22"/>
                <w:szCs w:val="22"/>
              </w:rPr>
              <w:t>(359)</w:t>
            </w:r>
          </w:p>
        </w:tc>
      </w:tr>
      <w:tr w:rsidR="008D7FA1" w:rsidRPr="00FD0CA3" w14:paraId="096DA499" w14:textId="77777777" w:rsidTr="00842E0B">
        <w:tc>
          <w:tcPr>
            <w:tcW w:w="2520" w:type="dxa"/>
          </w:tcPr>
          <w:p w14:paraId="0DAEF38C" w14:textId="17BE2B65" w:rsidR="008D7FA1" w:rsidRPr="00FD0CA3" w:rsidRDefault="008D7FA1" w:rsidP="008D7FA1">
            <w:pPr>
              <w:spacing w:line="340" w:lineRule="exact"/>
              <w:ind w:left="156" w:right="-50" w:hanging="156"/>
              <w:rPr>
                <w:rFonts w:asciiTheme="minorHAnsi" w:hAnsiTheme="minorHAnsi" w:cstheme="minorHAnsi"/>
                <w:sz w:val="22"/>
                <w:szCs w:val="22"/>
                <w:cs/>
              </w:rPr>
            </w:pPr>
            <w:r w:rsidRPr="00A06209">
              <w:rPr>
                <w:rFonts w:asciiTheme="minorHAnsi" w:hAnsiTheme="minorHAnsi" w:cstheme="minorHAnsi"/>
                <w:sz w:val="22"/>
                <w:szCs w:val="22"/>
              </w:rPr>
              <w:t>Decrease from lease modification</w:t>
            </w:r>
          </w:p>
        </w:tc>
        <w:tc>
          <w:tcPr>
            <w:tcW w:w="1440" w:type="dxa"/>
          </w:tcPr>
          <w:p w14:paraId="7E1FA8F1" w14:textId="77777777" w:rsidR="008D7FA1" w:rsidRDefault="008D7FA1" w:rsidP="00842E0B">
            <w:pPr>
              <w:tabs>
                <w:tab w:val="decimal" w:pos="1062"/>
              </w:tabs>
              <w:spacing w:line="350" w:lineRule="exact"/>
              <w:ind w:right="12"/>
              <w:jc w:val="right"/>
              <w:rPr>
                <w:rFonts w:asciiTheme="minorHAnsi" w:hAnsiTheme="minorHAnsi" w:cstheme="minorHAnsi"/>
                <w:sz w:val="22"/>
                <w:szCs w:val="22"/>
              </w:rPr>
            </w:pPr>
          </w:p>
          <w:p w14:paraId="0BC1F8B6" w14:textId="41D0B0E9" w:rsidR="008D7FA1" w:rsidRPr="00FD0CA3" w:rsidRDefault="008D7FA1" w:rsidP="00842E0B">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(7,178)</w:t>
            </w:r>
          </w:p>
        </w:tc>
        <w:tc>
          <w:tcPr>
            <w:tcW w:w="1080" w:type="dxa"/>
            <w:vAlign w:val="bottom"/>
          </w:tcPr>
          <w:p w14:paraId="2B6F1019" w14:textId="5979A61D" w:rsidR="008D7FA1" w:rsidRPr="004741E1" w:rsidRDefault="001719A7" w:rsidP="001719A7">
            <w:pPr>
              <w:spacing w:line="34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8D7FA1" w:rsidRPr="001719A7">
              <w:rPr>
                <w:rFonts w:asciiTheme="minorHAnsi" w:hAnsiTheme="minorHAnsi" w:cstheme="minorHAnsi"/>
                <w:sz w:val="22"/>
                <w:szCs w:val="22"/>
              </w:rPr>
              <w:t>-</w:t>
            </w:r>
          </w:p>
        </w:tc>
        <w:tc>
          <w:tcPr>
            <w:tcW w:w="1035" w:type="dxa"/>
          </w:tcPr>
          <w:p w14:paraId="4A92FD1C" w14:textId="77777777" w:rsidR="008D7FA1" w:rsidRDefault="008D7FA1" w:rsidP="00842E0B">
            <w:pPr>
              <w:tabs>
                <w:tab w:val="decimal" w:pos="1062"/>
              </w:tabs>
              <w:spacing w:line="350" w:lineRule="exact"/>
              <w:ind w:right="12"/>
              <w:jc w:val="right"/>
              <w:rPr>
                <w:rFonts w:asciiTheme="minorHAnsi" w:hAnsiTheme="minorHAnsi" w:cstheme="minorHAnsi"/>
                <w:sz w:val="22"/>
                <w:szCs w:val="22"/>
              </w:rPr>
            </w:pPr>
          </w:p>
          <w:p w14:paraId="5EC9487A" w14:textId="281862CC" w:rsidR="008D7FA1" w:rsidRPr="00FD0CA3" w:rsidRDefault="008D7FA1" w:rsidP="00842E0B">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(7,178)</w:t>
            </w:r>
          </w:p>
        </w:tc>
        <w:tc>
          <w:tcPr>
            <w:tcW w:w="1305" w:type="dxa"/>
            <w:vAlign w:val="bottom"/>
          </w:tcPr>
          <w:p w14:paraId="6AEE4F67" w14:textId="1B92804E" w:rsidR="008D7FA1" w:rsidRPr="00FD0CA3" w:rsidRDefault="00181B8F" w:rsidP="00181B8F">
            <w:pPr>
              <w:pStyle w:val="ListParagraph"/>
              <w:spacing w:line="340" w:lineRule="exact"/>
              <w:ind w:left="340"/>
              <w:rPr>
                <w:rFonts w:asciiTheme="minorHAnsi" w:hAnsiTheme="minorHAnsi" w:cstheme="minorHAnsi"/>
                <w:sz w:val="22"/>
                <w:szCs w:val="22"/>
              </w:rPr>
            </w:pPr>
            <w:r>
              <w:rPr>
                <w:rFonts w:asciiTheme="minorHAnsi" w:hAnsiTheme="minorHAnsi" w:cstheme="minorBidi" w:hint="cs"/>
                <w:sz w:val="22"/>
                <w:szCs w:val="22"/>
                <w:cs/>
              </w:rPr>
              <w:t xml:space="preserve">         </w:t>
            </w:r>
            <w:r w:rsidR="00842E0B">
              <w:rPr>
                <w:rFonts w:asciiTheme="minorHAnsi" w:hAnsiTheme="minorHAnsi" w:cstheme="minorBidi" w:hint="cs"/>
                <w:sz w:val="22"/>
                <w:szCs w:val="22"/>
                <w:cs/>
              </w:rPr>
              <w:t xml:space="preserve"> </w:t>
            </w:r>
            <w:r w:rsidR="008D7FA1" w:rsidRPr="00FD0CA3">
              <w:rPr>
                <w:rFonts w:asciiTheme="minorHAnsi" w:hAnsiTheme="minorHAnsi" w:cstheme="minorHAnsi"/>
                <w:sz w:val="22"/>
                <w:szCs w:val="22"/>
              </w:rPr>
              <w:t>-</w:t>
            </w:r>
            <w:r w:rsidR="008D7FA1">
              <w:rPr>
                <w:rFonts w:asciiTheme="minorHAnsi" w:hAnsiTheme="minorHAnsi" w:cstheme="minorHAnsi"/>
                <w:sz w:val="22"/>
                <w:szCs w:val="22"/>
              </w:rPr>
              <w:t xml:space="preserve">   </w:t>
            </w:r>
          </w:p>
        </w:tc>
        <w:tc>
          <w:tcPr>
            <w:tcW w:w="990" w:type="dxa"/>
            <w:vAlign w:val="bottom"/>
          </w:tcPr>
          <w:p w14:paraId="53690F83" w14:textId="2C69D9BA" w:rsidR="008D7FA1" w:rsidRPr="00FD0CA3" w:rsidRDefault="00842E0B" w:rsidP="00842E0B">
            <w:pPr>
              <w:pStyle w:val="ListParagraph"/>
              <w:spacing w:line="340" w:lineRule="exact"/>
              <w:ind w:left="340"/>
              <w:rPr>
                <w:rFonts w:asciiTheme="minorHAnsi" w:hAnsiTheme="minorHAnsi" w:cstheme="minorHAnsi"/>
                <w:sz w:val="22"/>
                <w:szCs w:val="22"/>
              </w:rPr>
            </w:pPr>
            <w:r>
              <w:rPr>
                <w:rFonts w:asciiTheme="minorHAnsi" w:hAnsiTheme="minorHAnsi" w:cstheme="minorBidi" w:hint="cs"/>
                <w:sz w:val="22"/>
                <w:szCs w:val="22"/>
                <w:cs/>
              </w:rPr>
              <w:t xml:space="preserve">  </w:t>
            </w:r>
            <w:r w:rsidR="008D7FA1" w:rsidRPr="00FD0CA3">
              <w:rPr>
                <w:rFonts w:asciiTheme="minorHAnsi" w:hAnsiTheme="minorHAnsi" w:cstheme="minorHAnsi"/>
                <w:sz w:val="22"/>
                <w:szCs w:val="22"/>
              </w:rPr>
              <w:t>-</w:t>
            </w:r>
            <w:r w:rsidR="008D7FA1">
              <w:rPr>
                <w:rFonts w:asciiTheme="minorHAnsi" w:hAnsiTheme="minorHAnsi" w:cstheme="minorHAnsi"/>
                <w:sz w:val="22"/>
                <w:szCs w:val="22"/>
              </w:rPr>
              <w:t xml:space="preserve">   </w:t>
            </w:r>
          </w:p>
        </w:tc>
        <w:tc>
          <w:tcPr>
            <w:tcW w:w="1080" w:type="dxa"/>
            <w:vAlign w:val="bottom"/>
          </w:tcPr>
          <w:p w14:paraId="0085006A" w14:textId="0F55F19E" w:rsidR="008D7FA1" w:rsidRPr="00FD0CA3" w:rsidRDefault="008D7FA1" w:rsidP="008D7FA1">
            <w:pPr>
              <w:pStyle w:val="ListParagraph"/>
              <w:tabs>
                <w:tab w:val="decimal" w:pos="792"/>
              </w:tabs>
              <w:spacing w:line="340" w:lineRule="exact"/>
              <w:ind w:left="340"/>
              <w:rPr>
                <w:rFonts w:asciiTheme="minorHAnsi" w:hAnsiTheme="minorHAnsi" w:cstheme="minorHAnsi"/>
                <w:sz w:val="22"/>
                <w:szCs w:val="22"/>
              </w:rPr>
            </w:pPr>
            <w:r w:rsidRPr="00FD0CA3">
              <w:rPr>
                <w:rFonts w:asciiTheme="minorHAnsi" w:hAnsiTheme="minorHAnsi" w:cstheme="minorHAnsi"/>
                <w:sz w:val="22"/>
                <w:szCs w:val="22"/>
              </w:rPr>
              <w:t>-</w:t>
            </w:r>
            <w:r>
              <w:rPr>
                <w:rFonts w:asciiTheme="minorHAnsi" w:hAnsiTheme="minorHAnsi" w:cstheme="minorHAnsi"/>
                <w:sz w:val="22"/>
                <w:szCs w:val="22"/>
              </w:rPr>
              <w:t xml:space="preserve">   </w:t>
            </w:r>
          </w:p>
        </w:tc>
      </w:tr>
      <w:tr w:rsidR="008D7FA1" w:rsidRPr="00FD0CA3" w14:paraId="34C56EBA" w14:textId="77777777" w:rsidTr="00842E0B">
        <w:tc>
          <w:tcPr>
            <w:tcW w:w="2520" w:type="dxa"/>
          </w:tcPr>
          <w:p w14:paraId="3DC0E32C" w14:textId="77777777" w:rsidR="008D7FA1" w:rsidRPr="00FD0CA3" w:rsidRDefault="008D7FA1" w:rsidP="008D7FA1">
            <w:pPr>
              <w:spacing w:line="340" w:lineRule="exact"/>
              <w:ind w:left="156" w:right="-50" w:hanging="156"/>
              <w:rPr>
                <w:rFonts w:asciiTheme="minorHAnsi" w:hAnsiTheme="minorHAnsi" w:cstheme="minorHAnsi"/>
                <w:sz w:val="22"/>
                <w:szCs w:val="22"/>
              </w:rPr>
            </w:pPr>
            <w:r w:rsidRPr="00FD0CA3">
              <w:rPr>
                <w:rFonts w:asciiTheme="minorHAnsi" w:hAnsiTheme="minorHAnsi" w:cstheme="minorHAnsi"/>
                <w:sz w:val="22"/>
                <w:szCs w:val="22"/>
              </w:rPr>
              <w:t>Depreciation for the year</w:t>
            </w:r>
          </w:p>
        </w:tc>
        <w:tc>
          <w:tcPr>
            <w:tcW w:w="1440" w:type="dxa"/>
          </w:tcPr>
          <w:p w14:paraId="2BD7D665" w14:textId="3E3E081F" w:rsidR="008D7FA1" w:rsidRPr="00FD0CA3" w:rsidRDefault="008D7FA1" w:rsidP="00842E0B">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(39,077)</w:t>
            </w:r>
          </w:p>
        </w:tc>
        <w:tc>
          <w:tcPr>
            <w:tcW w:w="1080" w:type="dxa"/>
          </w:tcPr>
          <w:p w14:paraId="12489824" w14:textId="6CCA6573" w:rsidR="008D7FA1" w:rsidRPr="00FD0CA3" w:rsidRDefault="008D7FA1" w:rsidP="00842E0B">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(7,131)</w:t>
            </w:r>
          </w:p>
        </w:tc>
        <w:tc>
          <w:tcPr>
            <w:tcW w:w="1035" w:type="dxa"/>
          </w:tcPr>
          <w:p w14:paraId="06016071" w14:textId="2BA2E4F7" w:rsidR="008D7FA1" w:rsidRPr="00FD0CA3" w:rsidRDefault="008D7FA1" w:rsidP="00842E0B">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(46,208)</w:t>
            </w:r>
          </w:p>
        </w:tc>
        <w:tc>
          <w:tcPr>
            <w:tcW w:w="1305" w:type="dxa"/>
          </w:tcPr>
          <w:p w14:paraId="7DDD8DD6" w14:textId="233698B2" w:rsidR="008D7FA1" w:rsidRPr="00FD0CA3" w:rsidRDefault="008D7FA1" w:rsidP="00842E0B">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(513)</w:t>
            </w:r>
          </w:p>
        </w:tc>
        <w:tc>
          <w:tcPr>
            <w:tcW w:w="990" w:type="dxa"/>
          </w:tcPr>
          <w:p w14:paraId="37975330" w14:textId="008CAAA7" w:rsidR="008D7FA1" w:rsidRPr="00FD0CA3" w:rsidRDefault="008D7FA1" w:rsidP="00842E0B">
            <w:pPr>
              <w:spacing w:line="350" w:lineRule="exact"/>
              <w:ind w:right="-105"/>
              <w:jc w:val="right"/>
              <w:rPr>
                <w:rFonts w:asciiTheme="minorHAnsi" w:hAnsiTheme="minorHAnsi" w:cstheme="minorHAnsi"/>
                <w:sz w:val="22"/>
                <w:szCs w:val="22"/>
              </w:rPr>
            </w:pPr>
            <w:r w:rsidRPr="00FD0CA3">
              <w:rPr>
                <w:rFonts w:asciiTheme="minorHAnsi" w:hAnsiTheme="minorHAnsi" w:cstheme="minorHAnsi"/>
                <w:sz w:val="22"/>
                <w:szCs w:val="22"/>
              </w:rPr>
              <w:t>(2,580)</w:t>
            </w:r>
          </w:p>
        </w:tc>
        <w:tc>
          <w:tcPr>
            <w:tcW w:w="1080" w:type="dxa"/>
          </w:tcPr>
          <w:p w14:paraId="435F296F" w14:textId="2F7B6ECF" w:rsidR="008D7FA1" w:rsidRPr="00FD0CA3" w:rsidRDefault="008D7FA1" w:rsidP="001719A7">
            <w:pPr>
              <w:spacing w:line="350" w:lineRule="exact"/>
              <w:ind w:right="-15"/>
              <w:jc w:val="right"/>
              <w:rPr>
                <w:rFonts w:asciiTheme="minorHAnsi" w:hAnsiTheme="minorHAnsi" w:cstheme="minorHAnsi"/>
                <w:sz w:val="22"/>
                <w:szCs w:val="22"/>
              </w:rPr>
            </w:pPr>
            <w:r w:rsidRPr="00FD0CA3">
              <w:rPr>
                <w:rFonts w:asciiTheme="minorHAnsi" w:hAnsiTheme="minorHAnsi" w:cstheme="minorHAnsi"/>
                <w:sz w:val="22"/>
                <w:szCs w:val="22"/>
              </w:rPr>
              <w:t>(3,093)</w:t>
            </w:r>
          </w:p>
        </w:tc>
      </w:tr>
      <w:tr w:rsidR="008D7FA1" w:rsidRPr="00FD0CA3" w14:paraId="2DB73323" w14:textId="77777777" w:rsidTr="00842E0B">
        <w:tc>
          <w:tcPr>
            <w:tcW w:w="2520" w:type="dxa"/>
          </w:tcPr>
          <w:p w14:paraId="1535A286" w14:textId="77777777" w:rsidR="008D7FA1" w:rsidRPr="00FD0CA3" w:rsidRDefault="008D7FA1" w:rsidP="008D7FA1">
            <w:pPr>
              <w:spacing w:line="340" w:lineRule="exact"/>
              <w:ind w:right="-50"/>
              <w:rPr>
                <w:rFonts w:asciiTheme="minorHAnsi" w:hAnsiTheme="minorHAnsi" w:cstheme="minorHAnsi"/>
                <w:sz w:val="22"/>
                <w:szCs w:val="22"/>
              </w:rPr>
            </w:pPr>
            <w:r w:rsidRPr="00FD0CA3">
              <w:rPr>
                <w:rFonts w:asciiTheme="minorHAnsi" w:hAnsiTheme="minorHAnsi" w:cstheme="minorHAnsi"/>
                <w:sz w:val="22"/>
                <w:szCs w:val="22"/>
              </w:rPr>
              <w:t>Translation adjustment</w:t>
            </w:r>
          </w:p>
        </w:tc>
        <w:tc>
          <w:tcPr>
            <w:tcW w:w="1440" w:type="dxa"/>
          </w:tcPr>
          <w:p w14:paraId="45A8B70F" w14:textId="5DD8F965" w:rsidR="008D7FA1" w:rsidRPr="00FD0CA3" w:rsidRDefault="008D7FA1" w:rsidP="00842E0B">
            <w:pPr>
              <w:pBdr>
                <w:bottom w:val="single" w:sz="4"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196</w:t>
            </w:r>
          </w:p>
        </w:tc>
        <w:tc>
          <w:tcPr>
            <w:tcW w:w="1080" w:type="dxa"/>
            <w:vAlign w:val="bottom"/>
          </w:tcPr>
          <w:p w14:paraId="7483A61E" w14:textId="34D37401" w:rsidR="008D7FA1" w:rsidRPr="00FD0CA3" w:rsidRDefault="001719A7" w:rsidP="001719A7">
            <w:pPr>
              <w:pBdr>
                <w:bottom w:val="single" w:sz="4" w:space="1" w:color="auto"/>
              </w:pBdr>
              <w:spacing w:line="34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8D7FA1" w:rsidRPr="00FD0CA3">
              <w:rPr>
                <w:rFonts w:asciiTheme="minorHAnsi" w:hAnsiTheme="minorHAnsi" w:cstheme="minorHAnsi"/>
                <w:sz w:val="22"/>
                <w:szCs w:val="22"/>
              </w:rPr>
              <w:t>-</w:t>
            </w:r>
          </w:p>
        </w:tc>
        <w:tc>
          <w:tcPr>
            <w:tcW w:w="1035" w:type="dxa"/>
          </w:tcPr>
          <w:p w14:paraId="7988CDC6" w14:textId="43D589B4" w:rsidR="008D7FA1" w:rsidRPr="00FD0CA3" w:rsidRDefault="008D7FA1" w:rsidP="008D7FA1">
            <w:pPr>
              <w:pBdr>
                <w:bottom w:val="sing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196</w:t>
            </w:r>
          </w:p>
        </w:tc>
        <w:tc>
          <w:tcPr>
            <w:tcW w:w="1305" w:type="dxa"/>
            <w:vAlign w:val="bottom"/>
          </w:tcPr>
          <w:p w14:paraId="104B0EF5" w14:textId="614EA813" w:rsidR="008D7FA1" w:rsidRPr="00FD0CA3" w:rsidRDefault="00842E0B" w:rsidP="00842E0B">
            <w:pPr>
              <w:pBdr>
                <w:bottom w:val="single" w:sz="4" w:space="1" w:color="auto"/>
              </w:pBdr>
              <w:spacing w:line="34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8D7FA1" w:rsidRPr="00FD0CA3">
              <w:rPr>
                <w:rFonts w:asciiTheme="minorHAnsi" w:hAnsiTheme="minorHAnsi" w:cstheme="minorHAnsi"/>
                <w:sz w:val="22"/>
                <w:szCs w:val="22"/>
              </w:rPr>
              <w:t>-</w:t>
            </w:r>
          </w:p>
        </w:tc>
        <w:tc>
          <w:tcPr>
            <w:tcW w:w="990" w:type="dxa"/>
            <w:vAlign w:val="bottom"/>
          </w:tcPr>
          <w:p w14:paraId="2A898161" w14:textId="07640F8C" w:rsidR="008D7FA1" w:rsidRPr="00FD0CA3" w:rsidRDefault="00842E0B" w:rsidP="00842E0B">
            <w:pPr>
              <w:pBdr>
                <w:bottom w:val="single" w:sz="4" w:space="1" w:color="auto"/>
              </w:pBdr>
              <w:spacing w:line="34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8D7FA1" w:rsidRPr="00FD0CA3">
              <w:rPr>
                <w:rFonts w:asciiTheme="minorHAnsi" w:hAnsiTheme="minorHAnsi" w:cstheme="minorHAnsi"/>
                <w:sz w:val="22"/>
                <w:szCs w:val="22"/>
              </w:rPr>
              <w:t>-</w:t>
            </w:r>
          </w:p>
        </w:tc>
        <w:tc>
          <w:tcPr>
            <w:tcW w:w="1080" w:type="dxa"/>
            <w:vAlign w:val="bottom"/>
          </w:tcPr>
          <w:p w14:paraId="78353ECD" w14:textId="72ADB363" w:rsidR="008D7FA1" w:rsidRPr="00FD0CA3" w:rsidRDefault="008D7FA1" w:rsidP="008D7FA1">
            <w:pPr>
              <w:pBdr>
                <w:bottom w:val="single" w:sz="4" w:space="1" w:color="auto"/>
              </w:pBd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r>
              <w:rPr>
                <w:rFonts w:asciiTheme="minorHAnsi" w:hAnsiTheme="minorHAnsi" w:cstheme="minorHAnsi"/>
                <w:sz w:val="22"/>
                <w:szCs w:val="22"/>
              </w:rPr>
              <w:t xml:space="preserve">    </w:t>
            </w:r>
          </w:p>
        </w:tc>
      </w:tr>
      <w:tr w:rsidR="008D7FA1" w:rsidRPr="00FD0CA3" w14:paraId="2B7D9749" w14:textId="77777777" w:rsidTr="00842E0B">
        <w:tc>
          <w:tcPr>
            <w:tcW w:w="2520" w:type="dxa"/>
            <w:hideMark/>
          </w:tcPr>
          <w:p w14:paraId="68319882" w14:textId="33280D8F" w:rsidR="008D7FA1" w:rsidRPr="00FD0CA3" w:rsidRDefault="008D7FA1" w:rsidP="008D7FA1">
            <w:pPr>
              <w:spacing w:line="340" w:lineRule="exact"/>
              <w:ind w:right="-50"/>
              <w:rPr>
                <w:rFonts w:asciiTheme="minorHAnsi" w:hAnsiTheme="minorHAnsi" w:cstheme="minorHAnsi"/>
                <w:b/>
                <w:bCs/>
                <w:spacing w:val="-4"/>
                <w:sz w:val="22"/>
                <w:szCs w:val="22"/>
              </w:rPr>
            </w:pPr>
            <w:r w:rsidRPr="00FD0CA3">
              <w:rPr>
                <w:rFonts w:asciiTheme="minorHAnsi" w:hAnsiTheme="minorHAnsi" w:cstheme="minorHAnsi"/>
                <w:b/>
                <w:bCs/>
                <w:spacing w:val="-4"/>
                <w:sz w:val="22"/>
                <w:szCs w:val="22"/>
              </w:rPr>
              <w:t xml:space="preserve">As </w:t>
            </w:r>
            <w:proofErr w:type="gramStart"/>
            <w:r w:rsidRPr="00FD0CA3">
              <w:rPr>
                <w:rFonts w:asciiTheme="minorHAnsi" w:hAnsiTheme="minorHAnsi" w:cstheme="minorHAnsi"/>
                <w:b/>
                <w:bCs/>
                <w:spacing w:val="-4"/>
                <w:sz w:val="22"/>
                <w:szCs w:val="22"/>
              </w:rPr>
              <w:t>at</w:t>
            </w:r>
            <w:proofErr w:type="gramEnd"/>
            <w:r w:rsidRPr="00FD0CA3">
              <w:rPr>
                <w:rFonts w:asciiTheme="minorHAnsi" w:hAnsiTheme="minorHAnsi" w:cstheme="minorHAnsi"/>
                <w:b/>
                <w:bCs/>
                <w:spacing w:val="-4"/>
                <w:sz w:val="22"/>
                <w:szCs w:val="22"/>
              </w:rPr>
              <w:t xml:space="preserve"> 31 December </w:t>
            </w:r>
            <w:r w:rsidRPr="00FD0CA3">
              <w:rPr>
                <w:rFonts w:asciiTheme="minorHAnsi" w:hAnsiTheme="minorHAnsi" w:cstheme="minorHAnsi"/>
                <w:b/>
                <w:bCs/>
                <w:spacing w:val="-4"/>
                <w:sz w:val="22"/>
                <w:szCs w:val="22"/>
                <w:cs/>
              </w:rPr>
              <w:t>202</w:t>
            </w:r>
            <w:r w:rsidRPr="00FD0CA3">
              <w:rPr>
                <w:rFonts w:asciiTheme="minorHAnsi" w:hAnsiTheme="minorHAnsi" w:cstheme="minorHAnsi"/>
                <w:b/>
                <w:bCs/>
                <w:spacing w:val="-4"/>
                <w:sz w:val="22"/>
                <w:szCs w:val="22"/>
              </w:rPr>
              <w:t>5</w:t>
            </w:r>
          </w:p>
        </w:tc>
        <w:tc>
          <w:tcPr>
            <w:tcW w:w="1440" w:type="dxa"/>
          </w:tcPr>
          <w:p w14:paraId="51B4A86A" w14:textId="58EF3597" w:rsidR="008D7FA1" w:rsidRPr="00984345" w:rsidRDefault="008D7FA1" w:rsidP="00842E0B">
            <w:pPr>
              <w:pBdr>
                <w:bottom w:val="double" w:sz="4" w:space="1" w:color="auto"/>
              </w:pBdr>
              <w:tabs>
                <w:tab w:val="decimal" w:pos="1062"/>
              </w:tabs>
              <w:spacing w:line="350" w:lineRule="exact"/>
              <w:ind w:right="12"/>
              <w:jc w:val="right"/>
              <w:rPr>
                <w:rFonts w:asciiTheme="minorHAnsi" w:hAnsiTheme="minorHAnsi" w:cstheme="minorHAnsi"/>
                <w:b/>
                <w:bCs/>
                <w:sz w:val="22"/>
                <w:szCs w:val="22"/>
              </w:rPr>
            </w:pPr>
            <w:r w:rsidRPr="00984345">
              <w:rPr>
                <w:rFonts w:asciiTheme="minorHAnsi" w:hAnsiTheme="minorHAnsi" w:cstheme="minorHAnsi"/>
                <w:b/>
                <w:bCs/>
                <w:sz w:val="22"/>
                <w:szCs w:val="22"/>
              </w:rPr>
              <w:t>58,122</w:t>
            </w:r>
          </w:p>
        </w:tc>
        <w:tc>
          <w:tcPr>
            <w:tcW w:w="1080" w:type="dxa"/>
          </w:tcPr>
          <w:p w14:paraId="1AADC7A5" w14:textId="6BE7BB64" w:rsidR="008D7FA1" w:rsidRPr="00984345" w:rsidRDefault="008D7FA1" w:rsidP="00842E0B">
            <w:pPr>
              <w:pBdr>
                <w:bottom w:val="double" w:sz="4" w:space="1" w:color="auto"/>
              </w:pBdr>
              <w:tabs>
                <w:tab w:val="decimal" w:pos="1062"/>
              </w:tabs>
              <w:spacing w:line="350" w:lineRule="exact"/>
              <w:ind w:right="12"/>
              <w:jc w:val="right"/>
              <w:rPr>
                <w:rFonts w:asciiTheme="minorHAnsi" w:hAnsiTheme="minorHAnsi" w:cstheme="minorHAnsi"/>
                <w:b/>
                <w:bCs/>
                <w:sz w:val="22"/>
                <w:szCs w:val="22"/>
              </w:rPr>
            </w:pPr>
            <w:r w:rsidRPr="00984345">
              <w:rPr>
                <w:rFonts w:asciiTheme="minorHAnsi" w:hAnsiTheme="minorHAnsi" w:cstheme="minorHAnsi"/>
                <w:b/>
                <w:bCs/>
                <w:sz w:val="22"/>
                <w:szCs w:val="22"/>
              </w:rPr>
              <w:t>10,235</w:t>
            </w:r>
          </w:p>
        </w:tc>
        <w:tc>
          <w:tcPr>
            <w:tcW w:w="1035" w:type="dxa"/>
          </w:tcPr>
          <w:p w14:paraId="17D0D651" w14:textId="7E7277A8" w:rsidR="008D7FA1" w:rsidRPr="00984345" w:rsidRDefault="008D7FA1" w:rsidP="00842E0B">
            <w:pPr>
              <w:pBdr>
                <w:bottom w:val="double" w:sz="4" w:space="1" w:color="auto"/>
              </w:pBdr>
              <w:tabs>
                <w:tab w:val="decimal" w:pos="1062"/>
              </w:tabs>
              <w:spacing w:line="350" w:lineRule="exact"/>
              <w:ind w:right="12"/>
              <w:jc w:val="right"/>
              <w:rPr>
                <w:rFonts w:asciiTheme="minorHAnsi" w:hAnsiTheme="minorHAnsi" w:cstheme="minorHAnsi"/>
                <w:b/>
                <w:bCs/>
                <w:sz w:val="22"/>
                <w:szCs w:val="22"/>
              </w:rPr>
            </w:pPr>
            <w:r w:rsidRPr="00984345">
              <w:rPr>
                <w:rFonts w:asciiTheme="minorHAnsi" w:hAnsiTheme="minorHAnsi" w:cstheme="minorHAnsi"/>
                <w:b/>
                <w:bCs/>
                <w:sz w:val="22"/>
                <w:szCs w:val="22"/>
              </w:rPr>
              <w:t>68,</w:t>
            </w:r>
            <w:r w:rsidR="00495484" w:rsidRPr="00984345">
              <w:rPr>
                <w:rFonts w:asciiTheme="minorHAnsi" w:hAnsiTheme="minorHAnsi" w:cstheme="minorHAnsi"/>
                <w:b/>
                <w:bCs/>
                <w:sz w:val="22"/>
                <w:szCs w:val="22"/>
              </w:rPr>
              <w:t>3</w:t>
            </w:r>
            <w:r w:rsidR="00D949D6" w:rsidRPr="00984345">
              <w:rPr>
                <w:rFonts w:asciiTheme="minorHAnsi" w:hAnsiTheme="minorHAnsi" w:cstheme="minorHAnsi"/>
                <w:b/>
                <w:bCs/>
                <w:sz w:val="22"/>
                <w:szCs w:val="22"/>
              </w:rPr>
              <w:t>5</w:t>
            </w:r>
            <w:r w:rsidR="00495484" w:rsidRPr="00984345">
              <w:rPr>
                <w:rFonts w:asciiTheme="minorHAnsi" w:hAnsiTheme="minorHAnsi" w:cstheme="minorHAnsi"/>
                <w:b/>
                <w:bCs/>
                <w:sz w:val="22"/>
                <w:szCs w:val="22"/>
              </w:rPr>
              <w:t>7</w:t>
            </w:r>
          </w:p>
        </w:tc>
        <w:tc>
          <w:tcPr>
            <w:tcW w:w="1305" w:type="dxa"/>
          </w:tcPr>
          <w:p w14:paraId="41BA9EF1" w14:textId="6F0DAE37" w:rsidR="008D7FA1" w:rsidRPr="00984345" w:rsidRDefault="008D7FA1" w:rsidP="00842E0B">
            <w:pPr>
              <w:pBdr>
                <w:bottom w:val="double" w:sz="4" w:space="1" w:color="auto"/>
              </w:pBdr>
              <w:tabs>
                <w:tab w:val="decimal" w:pos="1062"/>
              </w:tabs>
              <w:spacing w:line="350" w:lineRule="exact"/>
              <w:ind w:right="12"/>
              <w:jc w:val="right"/>
              <w:rPr>
                <w:rFonts w:asciiTheme="minorHAnsi" w:hAnsiTheme="minorHAnsi" w:cstheme="minorHAnsi"/>
                <w:b/>
                <w:bCs/>
                <w:sz w:val="22"/>
                <w:szCs w:val="22"/>
              </w:rPr>
            </w:pPr>
            <w:r w:rsidRPr="00984345">
              <w:rPr>
                <w:rFonts w:asciiTheme="minorHAnsi" w:hAnsiTheme="minorHAnsi" w:cstheme="minorHAnsi"/>
                <w:b/>
                <w:bCs/>
                <w:sz w:val="22"/>
                <w:szCs w:val="22"/>
              </w:rPr>
              <w:t>129</w:t>
            </w:r>
          </w:p>
        </w:tc>
        <w:tc>
          <w:tcPr>
            <w:tcW w:w="990" w:type="dxa"/>
          </w:tcPr>
          <w:p w14:paraId="2F706243" w14:textId="7AE17501" w:rsidR="008D7FA1" w:rsidRPr="00984345" w:rsidRDefault="008D7FA1" w:rsidP="00842E0B">
            <w:pPr>
              <w:pBdr>
                <w:bottom w:val="double" w:sz="4" w:space="1" w:color="auto"/>
              </w:pBdr>
              <w:tabs>
                <w:tab w:val="decimal" w:pos="1062"/>
              </w:tabs>
              <w:spacing w:line="350" w:lineRule="exact"/>
              <w:ind w:right="12"/>
              <w:jc w:val="right"/>
              <w:rPr>
                <w:rFonts w:asciiTheme="minorHAnsi" w:hAnsiTheme="minorHAnsi" w:cstheme="minorHAnsi"/>
                <w:b/>
                <w:bCs/>
                <w:sz w:val="22"/>
                <w:szCs w:val="22"/>
              </w:rPr>
            </w:pPr>
            <w:r w:rsidRPr="00984345">
              <w:rPr>
                <w:rFonts w:asciiTheme="minorHAnsi" w:hAnsiTheme="minorHAnsi" w:cstheme="minorHAnsi"/>
                <w:b/>
                <w:bCs/>
                <w:sz w:val="22"/>
                <w:szCs w:val="22"/>
              </w:rPr>
              <w:t>6,010</w:t>
            </w:r>
          </w:p>
        </w:tc>
        <w:tc>
          <w:tcPr>
            <w:tcW w:w="1080" w:type="dxa"/>
          </w:tcPr>
          <w:p w14:paraId="05766E99" w14:textId="36529F79" w:rsidR="008D7FA1" w:rsidRPr="00984345" w:rsidRDefault="008D7FA1" w:rsidP="00842E0B">
            <w:pPr>
              <w:pBdr>
                <w:bottom w:val="double" w:sz="4" w:space="1" w:color="auto"/>
              </w:pBdr>
              <w:tabs>
                <w:tab w:val="decimal" w:pos="1062"/>
              </w:tabs>
              <w:spacing w:line="350" w:lineRule="exact"/>
              <w:ind w:right="12"/>
              <w:jc w:val="right"/>
              <w:rPr>
                <w:rFonts w:asciiTheme="minorHAnsi" w:hAnsiTheme="minorHAnsi" w:cstheme="minorHAnsi"/>
                <w:b/>
                <w:bCs/>
                <w:sz w:val="22"/>
                <w:szCs w:val="22"/>
              </w:rPr>
            </w:pPr>
            <w:r w:rsidRPr="00984345">
              <w:rPr>
                <w:rFonts w:asciiTheme="minorHAnsi" w:hAnsiTheme="minorHAnsi" w:cstheme="minorHAnsi"/>
                <w:b/>
                <w:bCs/>
                <w:sz w:val="22"/>
                <w:szCs w:val="22"/>
              </w:rPr>
              <w:t>6,139</w:t>
            </w:r>
          </w:p>
        </w:tc>
      </w:tr>
    </w:tbl>
    <w:p w14:paraId="3049D26C" w14:textId="19BF1B97" w:rsidR="00476D65" w:rsidRPr="003660F7" w:rsidRDefault="00B615D4" w:rsidP="003660F7">
      <w:pPr>
        <w:spacing w:before="160" w:after="120" w:line="380" w:lineRule="exact"/>
        <w:ind w:left="547"/>
        <w:jc w:val="both"/>
        <w:rPr>
          <w:rFonts w:asciiTheme="minorHAnsi" w:hAnsiTheme="minorHAnsi" w:cstheme="minorHAnsi"/>
          <w:i/>
          <w:iCs/>
          <w:spacing w:val="-4"/>
          <w:sz w:val="22"/>
          <w:szCs w:val="22"/>
        </w:rPr>
      </w:pPr>
      <w:r w:rsidRPr="003660F7">
        <w:rPr>
          <w:rFonts w:asciiTheme="minorHAnsi" w:hAnsiTheme="minorHAnsi" w:cstheme="minorHAnsi"/>
          <w:i/>
          <w:iCs/>
          <w:spacing w:val="-4"/>
          <w:sz w:val="22"/>
          <w:szCs w:val="22"/>
        </w:rPr>
        <w:t>Lease</w:t>
      </w:r>
      <w:r w:rsidR="00476D65" w:rsidRPr="003660F7">
        <w:rPr>
          <w:rFonts w:asciiTheme="minorHAnsi" w:hAnsiTheme="minorHAnsi" w:cstheme="minorHAnsi"/>
          <w:i/>
          <w:iCs/>
          <w:spacing w:val="-4"/>
          <w:sz w:val="22"/>
          <w:szCs w:val="22"/>
        </w:rPr>
        <w:t xml:space="preserve"> liabilities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27"/>
        <w:gridCol w:w="1328"/>
        <w:gridCol w:w="1327"/>
        <w:gridCol w:w="1328"/>
      </w:tblGrid>
      <w:tr w:rsidR="00EB28E7" w:rsidRPr="00FD0CA3" w14:paraId="31E6C726" w14:textId="77777777">
        <w:trPr>
          <w:trHeight w:val="198"/>
        </w:trPr>
        <w:tc>
          <w:tcPr>
            <w:tcW w:w="3780" w:type="dxa"/>
          </w:tcPr>
          <w:p w14:paraId="0AD33CF0" w14:textId="77777777" w:rsidR="00EB28E7" w:rsidRPr="00FD0CA3" w:rsidRDefault="00EB28E7" w:rsidP="00CD3379">
            <w:pPr>
              <w:spacing w:line="380" w:lineRule="exact"/>
              <w:ind w:left="151" w:right="-72" w:hanging="151"/>
              <w:rPr>
                <w:rFonts w:asciiTheme="minorHAnsi" w:hAnsiTheme="minorHAnsi" w:cstheme="minorHAnsi"/>
                <w:color w:val="000000" w:themeColor="text1"/>
                <w:sz w:val="22"/>
                <w:szCs w:val="22"/>
                <w:cs/>
              </w:rPr>
            </w:pPr>
          </w:p>
        </w:tc>
        <w:tc>
          <w:tcPr>
            <w:tcW w:w="2655" w:type="dxa"/>
            <w:gridSpan w:val="2"/>
          </w:tcPr>
          <w:p w14:paraId="64D5777C" w14:textId="77777777" w:rsidR="00EB28E7" w:rsidRPr="00CD3379" w:rsidRDefault="00EB28E7" w:rsidP="00CD3379">
            <w:pPr>
              <w:spacing w:line="380" w:lineRule="exact"/>
              <w:jc w:val="center"/>
              <w:rPr>
                <w:rFonts w:asciiTheme="minorHAnsi" w:hAnsiTheme="minorHAnsi" w:cstheme="minorHAnsi"/>
                <w:b/>
                <w:bCs/>
                <w:color w:val="000000" w:themeColor="text1"/>
                <w:sz w:val="22"/>
                <w:szCs w:val="22"/>
                <w:cs/>
              </w:rPr>
            </w:pPr>
            <w:r w:rsidRPr="00CD3379">
              <w:rPr>
                <w:rFonts w:asciiTheme="minorHAnsi" w:hAnsiTheme="minorHAnsi" w:cstheme="minorHAnsi"/>
                <w:b/>
                <w:bCs/>
                <w:color w:val="000000" w:themeColor="text1"/>
                <w:sz w:val="22"/>
                <w:szCs w:val="22"/>
              </w:rPr>
              <w:t xml:space="preserve">Consolidated </w:t>
            </w:r>
            <w:r w:rsidRPr="00CD3379">
              <w:rPr>
                <w:rFonts w:asciiTheme="minorHAnsi" w:hAnsiTheme="minorHAnsi" w:cstheme="minorHAnsi"/>
                <w:b/>
                <w:bCs/>
                <w:color w:val="000000" w:themeColor="text1"/>
                <w:sz w:val="22"/>
                <w:szCs w:val="22"/>
                <w:cs/>
              </w:rPr>
              <w:t xml:space="preserve">                                    </w:t>
            </w:r>
            <w:r w:rsidRPr="00CD3379">
              <w:rPr>
                <w:rFonts w:asciiTheme="minorHAnsi" w:hAnsiTheme="minorHAnsi" w:cstheme="minorHAnsi"/>
                <w:b/>
                <w:bCs/>
                <w:color w:val="000000" w:themeColor="text1"/>
                <w:sz w:val="22"/>
                <w:szCs w:val="22"/>
              </w:rPr>
              <w:t>financial statements</w:t>
            </w:r>
          </w:p>
        </w:tc>
        <w:tc>
          <w:tcPr>
            <w:tcW w:w="2655" w:type="dxa"/>
            <w:gridSpan w:val="2"/>
          </w:tcPr>
          <w:p w14:paraId="6C55C801" w14:textId="77777777" w:rsidR="00EB28E7" w:rsidRPr="00CD3379" w:rsidRDefault="00EB28E7" w:rsidP="00CD3379">
            <w:pPr>
              <w:spacing w:line="380" w:lineRule="exact"/>
              <w:jc w:val="center"/>
              <w:rPr>
                <w:rFonts w:asciiTheme="minorHAnsi" w:hAnsiTheme="minorHAnsi" w:cstheme="minorHAnsi"/>
                <w:b/>
                <w:bCs/>
                <w:color w:val="000000" w:themeColor="text1"/>
                <w:sz w:val="22"/>
                <w:szCs w:val="22"/>
              </w:rPr>
            </w:pPr>
            <w:r w:rsidRPr="00CD3379">
              <w:rPr>
                <w:rFonts w:asciiTheme="minorHAnsi" w:hAnsiTheme="minorHAnsi" w:cstheme="minorHAnsi"/>
                <w:b/>
                <w:bCs/>
                <w:color w:val="000000" w:themeColor="text1"/>
                <w:sz w:val="22"/>
                <w:szCs w:val="22"/>
              </w:rPr>
              <w:t xml:space="preserve">Separate </w:t>
            </w:r>
            <w:r w:rsidRPr="00CD3379">
              <w:rPr>
                <w:rFonts w:asciiTheme="minorHAnsi" w:hAnsiTheme="minorHAnsi" w:cstheme="minorHAnsi"/>
                <w:b/>
                <w:bCs/>
                <w:color w:val="000000" w:themeColor="text1"/>
                <w:sz w:val="22"/>
                <w:szCs w:val="22"/>
                <w:cs/>
              </w:rPr>
              <w:t xml:space="preserve">                                     </w:t>
            </w:r>
            <w:r w:rsidRPr="00CD3379">
              <w:rPr>
                <w:rFonts w:asciiTheme="minorHAnsi" w:hAnsiTheme="minorHAnsi" w:cstheme="minorHAnsi"/>
                <w:b/>
                <w:bCs/>
                <w:color w:val="000000" w:themeColor="text1"/>
                <w:sz w:val="22"/>
                <w:szCs w:val="22"/>
              </w:rPr>
              <w:t>financial statements</w:t>
            </w:r>
          </w:p>
        </w:tc>
      </w:tr>
      <w:tr w:rsidR="00EB28E7" w:rsidRPr="00FD0CA3" w14:paraId="5E1A5585" w14:textId="77777777">
        <w:trPr>
          <w:trHeight w:val="198"/>
        </w:trPr>
        <w:tc>
          <w:tcPr>
            <w:tcW w:w="3780" w:type="dxa"/>
          </w:tcPr>
          <w:p w14:paraId="7D72CF26" w14:textId="77777777" w:rsidR="00EB28E7" w:rsidRPr="00FD0CA3" w:rsidRDefault="00EB28E7" w:rsidP="00CD3379">
            <w:pPr>
              <w:spacing w:line="380" w:lineRule="exact"/>
              <w:ind w:left="151" w:right="-72" w:hanging="151"/>
              <w:rPr>
                <w:rFonts w:asciiTheme="minorHAnsi" w:hAnsiTheme="minorHAnsi" w:cstheme="minorHAnsi"/>
                <w:color w:val="000000" w:themeColor="text1"/>
                <w:sz w:val="22"/>
                <w:szCs w:val="22"/>
                <w:cs/>
              </w:rPr>
            </w:pPr>
          </w:p>
        </w:tc>
        <w:tc>
          <w:tcPr>
            <w:tcW w:w="1327" w:type="dxa"/>
          </w:tcPr>
          <w:p w14:paraId="3881D68C" w14:textId="290FB62B" w:rsidR="00EB28E7" w:rsidRPr="00FD0CA3" w:rsidRDefault="00EB28E7" w:rsidP="00CD3379">
            <w:pPr>
              <w:spacing w:line="380" w:lineRule="exact"/>
              <w:jc w:val="center"/>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202</w:t>
            </w:r>
            <w:r w:rsidR="00B615D4" w:rsidRPr="00FD0CA3">
              <w:rPr>
                <w:rFonts w:asciiTheme="minorHAnsi" w:hAnsiTheme="minorHAnsi" w:cstheme="minorHAnsi"/>
                <w:color w:val="000000" w:themeColor="text1"/>
                <w:sz w:val="22"/>
                <w:szCs w:val="22"/>
              </w:rPr>
              <w:t>5</w:t>
            </w:r>
          </w:p>
        </w:tc>
        <w:tc>
          <w:tcPr>
            <w:tcW w:w="1328" w:type="dxa"/>
          </w:tcPr>
          <w:p w14:paraId="68108882" w14:textId="6D6FB720" w:rsidR="00EB28E7" w:rsidRPr="00FD0CA3" w:rsidRDefault="00EB28E7" w:rsidP="00CD3379">
            <w:pPr>
              <w:spacing w:line="380" w:lineRule="exact"/>
              <w:jc w:val="center"/>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202</w:t>
            </w:r>
            <w:r w:rsidR="00B615D4" w:rsidRPr="00FD0CA3">
              <w:rPr>
                <w:rFonts w:asciiTheme="minorHAnsi" w:hAnsiTheme="minorHAnsi" w:cstheme="minorHAnsi"/>
                <w:color w:val="000000" w:themeColor="text1"/>
                <w:sz w:val="22"/>
                <w:szCs w:val="22"/>
              </w:rPr>
              <w:t>4</w:t>
            </w:r>
          </w:p>
        </w:tc>
        <w:tc>
          <w:tcPr>
            <w:tcW w:w="1327" w:type="dxa"/>
          </w:tcPr>
          <w:p w14:paraId="5D51C049" w14:textId="0246DF68" w:rsidR="00EB28E7" w:rsidRPr="00FD0CA3" w:rsidRDefault="00EB28E7" w:rsidP="00CD3379">
            <w:pPr>
              <w:spacing w:line="380" w:lineRule="exact"/>
              <w:jc w:val="center"/>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202</w:t>
            </w:r>
            <w:r w:rsidR="00B615D4" w:rsidRPr="00FD0CA3">
              <w:rPr>
                <w:rFonts w:asciiTheme="minorHAnsi" w:hAnsiTheme="minorHAnsi" w:cstheme="minorHAnsi"/>
                <w:color w:val="000000" w:themeColor="text1"/>
                <w:sz w:val="22"/>
                <w:szCs w:val="22"/>
              </w:rPr>
              <w:t>5</w:t>
            </w:r>
          </w:p>
        </w:tc>
        <w:tc>
          <w:tcPr>
            <w:tcW w:w="1328" w:type="dxa"/>
          </w:tcPr>
          <w:p w14:paraId="244AA14A" w14:textId="2635FDBD" w:rsidR="00EB28E7" w:rsidRPr="00FD0CA3" w:rsidRDefault="00EB28E7" w:rsidP="00CD3379">
            <w:pPr>
              <w:spacing w:line="380" w:lineRule="exact"/>
              <w:jc w:val="center"/>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202</w:t>
            </w:r>
            <w:r w:rsidR="00B615D4" w:rsidRPr="00FD0CA3">
              <w:rPr>
                <w:rFonts w:asciiTheme="minorHAnsi" w:hAnsiTheme="minorHAnsi" w:cstheme="minorHAnsi"/>
                <w:color w:val="000000" w:themeColor="text1"/>
                <w:sz w:val="22"/>
                <w:szCs w:val="22"/>
              </w:rPr>
              <w:t>4</w:t>
            </w:r>
          </w:p>
        </w:tc>
      </w:tr>
      <w:tr w:rsidR="00B615D4" w:rsidRPr="00FD0CA3" w14:paraId="10071E45" w14:textId="77777777">
        <w:trPr>
          <w:trHeight w:val="198"/>
        </w:trPr>
        <w:tc>
          <w:tcPr>
            <w:tcW w:w="3780" w:type="dxa"/>
          </w:tcPr>
          <w:p w14:paraId="072381DE" w14:textId="77777777" w:rsidR="00B615D4" w:rsidRPr="00FD0CA3" w:rsidRDefault="00B615D4">
            <w:pPr>
              <w:spacing w:line="380" w:lineRule="exact"/>
              <w:ind w:left="151" w:right="-72" w:hanging="151"/>
              <w:rPr>
                <w:rFonts w:asciiTheme="minorHAnsi" w:hAnsiTheme="minorHAnsi" w:cstheme="minorHAnsi"/>
                <w:color w:val="000000" w:themeColor="text1"/>
                <w:sz w:val="22"/>
                <w:szCs w:val="22"/>
                <w:cs/>
              </w:rPr>
            </w:pPr>
          </w:p>
        </w:tc>
        <w:tc>
          <w:tcPr>
            <w:tcW w:w="5310" w:type="dxa"/>
            <w:gridSpan w:val="4"/>
          </w:tcPr>
          <w:p w14:paraId="3FE6B052" w14:textId="75940D1D" w:rsidR="00B615D4" w:rsidRPr="00FD0CA3" w:rsidRDefault="00B615D4" w:rsidP="00B615D4">
            <w:pPr>
              <w:spacing w:line="380" w:lineRule="exact"/>
              <w:jc w:val="center"/>
              <w:rPr>
                <w:rFonts w:asciiTheme="minorHAnsi" w:hAnsiTheme="minorHAnsi" w:cstheme="minorHAnsi"/>
                <w:color w:val="000000" w:themeColor="text1"/>
                <w:sz w:val="22"/>
                <w:szCs w:val="22"/>
              </w:rPr>
            </w:pPr>
            <w:r w:rsidRPr="00FD0CA3">
              <w:rPr>
                <w:rFonts w:asciiTheme="minorHAnsi" w:hAnsiTheme="minorHAnsi" w:cstheme="minorHAnsi"/>
                <w:i/>
                <w:iCs/>
                <w:color w:val="000000" w:themeColor="text1"/>
                <w:sz w:val="22"/>
                <w:szCs w:val="22"/>
              </w:rPr>
              <w:t xml:space="preserve">(in thousand </w:t>
            </w:r>
            <w:r w:rsidR="0088655D">
              <w:rPr>
                <w:rFonts w:asciiTheme="minorHAnsi" w:hAnsiTheme="minorHAnsi" w:cstheme="minorHAnsi"/>
                <w:i/>
                <w:iCs/>
                <w:color w:val="000000" w:themeColor="text1"/>
                <w:sz w:val="22"/>
                <w:szCs w:val="22"/>
              </w:rPr>
              <w:t>Baht</w:t>
            </w:r>
            <w:r w:rsidRPr="00FD0CA3">
              <w:rPr>
                <w:rFonts w:asciiTheme="minorHAnsi" w:hAnsiTheme="minorHAnsi" w:cstheme="minorHAnsi"/>
                <w:i/>
                <w:iCs/>
                <w:color w:val="000000" w:themeColor="text1"/>
                <w:sz w:val="22"/>
                <w:szCs w:val="22"/>
              </w:rPr>
              <w:t>)</w:t>
            </w:r>
          </w:p>
        </w:tc>
      </w:tr>
      <w:tr w:rsidR="00E7752E" w:rsidRPr="00FD0CA3" w14:paraId="777C9D6B" w14:textId="77777777" w:rsidTr="00CB3531">
        <w:trPr>
          <w:trHeight w:val="198"/>
        </w:trPr>
        <w:tc>
          <w:tcPr>
            <w:tcW w:w="3780" w:type="dxa"/>
          </w:tcPr>
          <w:p w14:paraId="334FADA7" w14:textId="77777777" w:rsidR="00E7752E" w:rsidRPr="00FD0CA3" w:rsidRDefault="00E7752E" w:rsidP="00E7752E">
            <w:pPr>
              <w:spacing w:line="380" w:lineRule="exact"/>
              <w:ind w:left="151" w:right="-72" w:hanging="151"/>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Lease payments</w:t>
            </w:r>
          </w:p>
        </w:tc>
        <w:tc>
          <w:tcPr>
            <w:tcW w:w="1327" w:type="dxa"/>
          </w:tcPr>
          <w:p w14:paraId="12C5AD72" w14:textId="3FB2FF18" w:rsidR="00E7752E" w:rsidRPr="00FD0CA3" w:rsidRDefault="00E7752E" w:rsidP="00E7752E">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85,358</w:t>
            </w:r>
          </w:p>
        </w:tc>
        <w:tc>
          <w:tcPr>
            <w:tcW w:w="1328" w:type="dxa"/>
          </w:tcPr>
          <w:p w14:paraId="449BB6B8" w14:textId="5EB2D621" w:rsidR="00E7752E" w:rsidRPr="00FD0CA3" w:rsidRDefault="00E7752E" w:rsidP="00E7752E">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156,274</w:t>
            </w:r>
          </w:p>
        </w:tc>
        <w:tc>
          <w:tcPr>
            <w:tcW w:w="1327" w:type="dxa"/>
          </w:tcPr>
          <w:p w14:paraId="24BD958D" w14:textId="23FBFF21" w:rsidR="00E7752E" w:rsidRPr="00FD0CA3" w:rsidRDefault="00E7752E" w:rsidP="00E7752E">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6,848</w:t>
            </w:r>
          </w:p>
        </w:tc>
        <w:tc>
          <w:tcPr>
            <w:tcW w:w="1328" w:type="dxa"/>
          </w:tcPr>
          <w:p w14:paraId="181EFA7F" w14:textId="315423C5" w:rsidR="00E7752E" w:rsidRPr="00FD0CA3" w:rsidRDefault="00E7752E" w:rsidP="00E7752E">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cs/>
              </w:rPr>
              <w:t>10,719</w:t>
            </w:r>
          </w:p>
        </w:tc>
      </w:tr>
      <w:tr w:rsidR="00E7752E" w:rsidRPr="00FD0CA3" w14:paraId="6FC9A0F8" w14:textId="77777777" w:rsidTr="00CB3531">
        <w:tc>
          <w:tcPr>
            <w:tcW w:w="3780" w:type="dxa"/>
          </w:tcPr>
          <w:p w14:paraId="02B0166C" w14:textId="50CF8BA4" w:rsidR="00E7752E" w:rsidRPr="00233335" w:rsidRDefault="00E7752E" w:rsidP="00E7752E">
            <w:pPr>
              <w:spacing w:line="380" w:lineRule="exact"/>
              <w:ind w:left="151" w:right="-72" w:hanging="151"/>
              <w:rPr>
                <w:rFonts w:asciiTheme="minorHAnsi" w:hAnsiTheme="minorHAnsi" w:cstheme="minorHAnsi"/>
                <w:color w:val="000000" w:themeColor="text1"/>
                <w:sz w:val="22"/>
                <w:szCs w:val="22"/>
                <w:cs/>
              </w:rPr>
            </w:pPr>
            <w:r w:rsidRPr="00233335">
              <w:rPr>
                <w:rFonts w:asciiTheme="minorHAnsi" w:hAnsiTheme="minorHAnsi" w:cstheme="minorHAnsi"/>
                <w:i/>
                <w:iCs/>
                <w:color w:val="000000" w:themeColor="text1"/>
                <w:sz w:val="22"/>
                <w:szCs w:val="22"/>
              </w:rPr>
              <w:t>Less</w:t>
            </w:r>
            <w:r w:rsidRPr="00233335">
              <w:rPr>
                <w:rFonts w:asciiTheme="minorHAnsi" w:hAnsiTheme="minorHAnsi" w:cstheme="minorHAnsi"/>
                <w:color w:val="000000" w:themeColor="text1"/>
                <w:sz w:val="22"/>
                <w:szCs w:val="22"/>
              </w:rPr>
              <w:t xml:space="preserve"> Deferred interest expenses</w:t>
            </w:r>
          </w:p>
        </w:tc>
        <w:tc>
          <w:tcPr>
            <w:tcW w:w="1327" w:type="dxa"/>
          </w:tcPr>
          <w:p w14:paraId="3858ED26" w14:textId="50F119FA" w:rsidR="00E7752E" w:rsidRPr="00FD0CA3" w:rsidRDefault="00E7752E" w:rsidP="00E7752E">
            <w:pPr>
              <w:pBdr>
                <w:bottom w:val="sing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(8,897)</w:t>
            </w:r>
          </w:p>
        </w:tc>
        <w:tc>
          <w:tcPr>
            <w:tcW w:w="1328" w:type="dxa"/>
          </w:tcPr>
          <w:p w14:paraId="468EA253" w14:textId="21753875" w:rsidR="00E7752E" w:rsidRPr="00FD0CA3" w:rsidRDefault="00E7752E" w:rsidP="00E7752E">
            <w:pPr>
              <w:pBdr>
                <w:bottom w:val="sing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(17,277)</w:t>
            </w:r>
          </w:p>
        </w:tc>
        <w:tc>
          <w:tcPr>
            <w:tcW w:w="1327" w:type="dxa"/>
          </w:tcPr>
          <w:p w14:paraId="68F61AA0" w14:textId="15775355" w:rsidR="00E7752E" w:rsidRPr="00FD0CA3" w:rsidRDefault="00E7752E" w:rsidP="00E7752E">
            <w:pPr>
              <w:pBdr>
                <w:bottom w:val="sing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(459)</w:t>
            </w:r>
          </w:p>
        </w:tc>
        <w:tc>
          <w:tcPr>
            <w:tcW w:w="1328" w:type="dxa"/>
          </w:tcPr>
          <w:p w14:paraId="4468491C" w14:textId="3628CBFE" w:rsidR="00E7752E" w:rsidRPr="00FD0CA3" w:rsidRDefault="00E7752E" w:rsidP="00E7752E">
            <w:pPr>
              <w:pBdr>
                <w:bottom w:val="sing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(823)</w:t>
            </w:r>
          </w:p>
        </w:tc>
      </w:tr>
      <w:tr w:rsidR="00E7752E" w:rsidRPr="00FD0CA3" w14:paraId="62552D96" w14:textId="77777777" w:rsidTr="00CB3531">
        <w:tc>
          <w:tcPr>
            <w:tcW w:w="3780" w:type="dxa"/>
          </w:tcPr>
          <w:p w14:paraId="25313638" w14:textId="77777777" w:rsidR="00E7752E" w:rsidRPr="00233335" w:rsidRDefault="00E7752E" w:rsidP="00E7752E">
            <w:pPr>
              <w:spacing w:line="380" w:lineRule="exact"/>
              <w:ind w:left="151" w:right="-72" w:hanging="151"/>
              <w:rPr>
                <w:rFonts w:asciiTheme="minorHAnsi" w:hAnsiTheme="minorHAnsi" w:cstheme="minorHAnsi"/>
                <w:color w:val="000000" w:themeColor="text1"/>
                <w:sz w:val="22"/>
                <w:szCs w:val="22"/>
                <w:cs/>
              </w:rPr>
            </w:pPr>
            <w:r w:rsidRPr="00233335">
              <w:rPr>
                <w:rFonts w:asciiTheme="minorHAnsi" w:hAnsiTheme="minorHAnsi" w:cstheme="minorHAnsi"/>
                <w:color w:val="000000" w:themeColor="text1"/>
                <w:sz w:val="22"/>
                <w:szCs w:val="22"/>
              </w:rPr>
              <w:t>Total</w:t>
            </w:r>
          </w:p>
        </w:tc>
        <w:tc>
          <w:tcPr>
            <w:tcW w:w="1327" w:type="dxa"/>
          </w:tcPr>
          <w:p w14:paraId="6BF9BA03" w14:textId="4C7E78FE" w:rsidR="00E7752E" w:rsidRPr="00FD0CA3" w:rsidRDefault="00E7752E" w:rsidP="00E7752E">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76,461</w:t>
            </w:r>
          </w:p>
        </w:tc>
        <w:tc>
          <w:tcPr>
            <w:tcW w:w="1328" w:type="dxa"/>
          </w:tcPr>
          <w:p w14:paraId="666203B7" w14:textId="0B0E61D0" w:rsidR="00E7752E" w:rsidRPr="00FD0CA3" w:rsidRDefault="00E7752E" w:rsidP="00E7752E">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138,997</w:t>
            </w:r>
          </w:p>
        </w:tc>
        <w:tc>
          <w:tcPr>
            <w:tcW w:w="1327" w:type="dxa"/>
          </w:tcPr>
          <w:p w14:paraId="593582C8" w14:textId="1DC49C27" w:rsidR="00E7752E" w:rsidRPr="00FD0CA3" w:rsidRDefault="00E7752E" w:rsidP="00E7752E">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6,389</w:t>
            </w:r>
          </w:p>
        </w:tc>
        <w:tc>
          <w:tcPr>
            <w:tcW w:w="1328" w:type="dxa"/>
          </w:tcPr>
          <w:p w14:paraId="74E723CC" w14:textId="24328F36" w:rsidR="00E7752E" w:rsidRPr="00FD0CA3" w:rsidRDefault="00E7752E" w:rsidP="00E7752E">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9,896</w:t>
            </w:r>
          </w:p>
        </w:tc>
      </w:tr>
      <w:tr w:rsidR="00E7752E" w:rsidRPr="00FD0CA3" w14:paraId="4CB0BAE4" w14:textId="77777777" w:rsidTr="00CB3531">
        <w:tc>
          <w:tcPr>
            <w:tcW w:w="3780" w:type="dxa"/>
          </w:tcPr>
          <w:p w14:paraId="78C2C3A8" w14:textId="1331211E" w:rsidR="00E7752E" w:rsidRPr="00233335" w:rsidRDefault="00E7752E" w:rsidP="00E7752E">
            <w:pPr>
              <w:spacing w:line="380" w:lineRule="exact"/>
              <w:ind w:left="151" w:right="-72" w:hanging="151"/>
              <w:rPr>
                <w:rFonts w:asciiTheme="minorHAnsi" w:hAnsiTheme="minorHAnsi" w:cstheme="minorHAnsi"/>
                <w:color w:val="000000" w:themeColor="text1"/>
                <w:sz w:val="22"/>
                <w:szCs w:val="22"/>
                <w:cs/>
              </w:rPr>
            </w:pPr>
            <w:r w:rsidRPr="00233335">
              <w:rPr>
                <w:rFonts w:asciiTheme="minorHAnsi" w:hAnsiTheme="minorHAnsi" w:cstheme="minorHAnsi"/>
                <w:i/>
                <w:iCs/>
                <w:color w:val="000000" w:themeColor="text1"/>
                <w:sz w:val="22"/>
                <w:szCs w:val="22"/>
              </w:rPr>
              <w:t>Less</w:t>
            </w:r>
            <w:r w:rsidRPr="00233335">
              <w:rPr>
                <w:rFonts w:asciiTheme="minorHAnsi" w:hAnsiTheme="minorHAnsi" w:cstheme="minorHAnsi"/>
                <w:color w:val="000000" w:themeColor="text1"/>
                <w:sz w:val="22"/>
                <w:szCs w:val="22"/>
              </w:rPr>
              <w:t xml:space="preserve"> Portion due within one year</w:t>
            </w:r>
          </w:p>
        </w:tc>
        <w:tc>
          <w:tcPr>
            <w:tcW w:w="1327" w:type="dxa"/>
          </w:tcPr>
          <w:p w14:paraId="62D90103" w14:textId="2AF474B4" w:rsidR="00E7752E" w:rsidRPr="00FD0CA3" w:rsidRDefault="00E7752E" w:rsidP="00E7752E">
            <w:pPr>
              <w:pBdr>
                <w:bottom w:val="sing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(33,513)</w:t>
            </w:r>
          </w:p>
        </w:tc>
        <w:tc>
          <w:tcPr>
            <w:tcW w:w="1328" w:type="dxa"/>
          </w:tcPr>
          <w:p w14:paraId="3A08A908" w14:textId="29F0C6EF" w:rsidR="00E7752E" w:rsidRPr="00FD0CA3" w:rsidRDefault="00E7752E" w:rsidP="00E7752E">
            <w:pPr>
              <w:pBdr>
                <w:bottom w:val="sing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(48,580)</w:t>
            </w:r>
          </w:p>
        </w:tc>
        <w:tc>
          <w:tcPr>
            <w:tcW w:w="1327" w:type="dxa"/>
          </w:tcPr>
          <w:p w14:paraId="794962AE" w14:textId="1AA74775" w:rsidR="00E7752E" w:rsidRPr="00FD0CA3" w:rsidRDefault="00E7752E" w:rsidP="00E7752E">
            <w:pPr>
              <w:pBdr>
                <w:bottom w:val="sing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(2,596)</w:t>
            </w:r>
          </w:p>
        </w:tc>
        <w:tc>
          <w:tcPr>
            <w:tcW w:w="1328" w:type="dxa"/>
          </w:tcPr>
          <w:p w14:paraId="0F5BB80E" w14:textId="77F4312A" w:rsidR="00E7752E" w:rsidRPr="00FD0CA3" w:rsidRDefault="00E7752E" w:rsidP="00E7752E">
            <w:pPr>
              <w:pBdr>
                <w:bottom w:val="sing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(3,639)</w:t>
            </w:r>
          </w:p>
        </w:tc>
      </w:tr>
      <w:tr w:rsidR="00E7752E" w:rsidRPr="00FD0CA3" w14:paraId="104C9C1F" w14:textId="77777777" w:rsidTr="00CB3531">
        <w:tc>
          <w:tcPr>
            <w:tcW w:w="3780" w:type="dxa"/>
          </w:tcPr>
          <w:p w14:paraId="32FE9372" w14:textId="77777777" w:rsidR="00E7752E" w:rsidRPr="00FD0CA3" w:rsidRDefault="00E7752E" w:rsidP="00E7752E">
            <w:pPr>
              <w:spacing w:line="380" w:lineRule="exact"/>
              <w:ind w:left="151" w:right="-108" w:hanging="151"/>
              <w:rPr>
                <w:rFonts w:asciiTheme="minorHAnsi" w:hAnsiTheme="minorHAnsi" w:cstheme="minorHAnsi"/>
                <w:color w:val="000000" w:themeColor="text1"/>
                <w:spacing w:val="-4"/>
                <w:sz w:val="22"/>
                <w:szCs w:val="22"/>
              </w:rPr>
            </w:pPr>
            <w:r w:rsidRPr="00FD0CA3">
              <w:rPr>
                <w:rFonts w:asciiTheme="minorHAnsi" w:hAnsiTheme="minorHAnsi" w:cstheme="minorHAnsi"/>
                <w:color w:val="000000" w:themeColor="text1"/>
                <w:spacing w:val="-4"/>
                <w:sz w:val="22"/>
                <w:szCs w:val="22"/>
              </w:rPr>
              <w:t>Lease liabilities - net of current portion</w:t>
            </w:r>
          </w:p>
        </w:tc>
        <w:tc>
          <w:tcPr>
            <w:tcW w:w="1327" w:type="dxa"/>
          </w:tcPr>
          <w:p w14:paraId="6B6B555A" w14:textId="7F2DDB5A" w:rsidR="00E7752E" w:rsidRPr="00FD0CA3" w:rsidRDefault="00E7752E" w:rsidP="00E7752E">
            <w:pPr>
              <w:pBdr>
                <w:bottom w:val="doub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42,948</w:t>
            </w:r>
          </w:p>
        </w:tc>
        <w:tc>
          <w:tcPr>
            <w:tcW w:w="1328" w:type="dxa"/>
            <w:vAlign w:val="bottom"/>
          </w:tcPr>
          <w:p w14:paraId="0FB64ED7" w14:textId="1B350BE2" w:rsidR="00E7752E" w:rsidRPr="00FD0CA3" w:rsidRDefault="00E7752E" w:rsidP="00E7752E">
            <w:pPr>
              <w:pBdr>
                <w:bottom w:val="doub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90,</w:t>
            </w:r>
            <w:r w:rsidR="00E3777D">
              <w:rPr>
                <w:rFonts w:asciiTheme="minorHAnsi" w:hAnsiTheme="minorHAnsi" w:cstheme="minorHAnsi"/>
                <w:sz w:val="22"/>
                <w:szCs w:val="22"/>
              </w:rPr>
              <w:t>4</w:t>
            </w:r>
            <w:r w:rsidR="005E1C01">
              <w:rPr>
                <w:rFonts w:asciiTheme="minorHAnsi" w:hAnsiTheme="minorHAnsi" w:cstheme="minorHAnsi"/>
                <w:sz w:val="22"/>
                <w:szCs w:val="22"/>
              </w:rPr>
              <w:t>1</w:t>
            </w:r>
            <w:r w:rsidRPr="00FD0CA3">
              <w:rPr>
                <w:rFonts w:asciiTheme="minorHAnsi" w:hAnsiTheme="minorHAnsi" w:cstheme="minorHAnsi"/>
                <w:sz w:val="22"/>
                <w:szCs w:val="22"/>
              </w:rPr>
              <w:t>7</w:t>
            </w:r>
          </w:p>
        </w:tc>
        <w:tc>
          <w:tcPr>
            <w:tcW w:w="1327" w:type="dxa"/>
          </w:tcPr>
          <w:p w14:paraId="5FFB4C5F" w14:textId="1E6D0B54" w:rsidR="00E7752E" w:rsidRPr="00FD0CA3" w:rsidRDefault="00E7752E" w:rsidP="00E7752E">
            <w:pPr>
              <w:pBdr>
                <w:bottom w:val="double" w:sz="4" w:space="1" w:color="auto"/>
              </w:pBdr>
              <w:tabs>
                <w:tab w:val="decimal" w:pos="1062"/>
              </w:tabs>
              <w:spacing w:line="350" w:lineRule="exact"/>
              <w:ind w:right="12"/>
              <w:rPr>
                <w:rFonts w:asciiTheme="minorHAnsi" w:hAnsiTheme="minorHAnsi" w:cstheme="minorHAnsi"/>
                <w:sz w:val="22"/>
                <w:szCs w:val="22"/>
                <w:cs/>
              </w:rPr>
            </w:pPr>
            <w:r w:rsidRPr="00FD0CA3">
              <w:rPr>
                <w:rFonts w:asciiTheme="minorHAnsi" w:hAnsiTheme="minorHAnsi" w:cstheme="minorHAnsi"/>
                <w:sz w:val="22"/>
                <w:szCs w:val="22"/>
              </w:rPr>
              <w:t>3,793</w:t>
            </w:r>
          </w:p>
        </w:tc>
        <w:tc>
          <w:tcPr>
            <w:tcW w:w="1328" w:type="dxa"/>
            <w:vAlign w:val="bottom"/>
          </w:tcPr>
          <w:p w14:paraId="46ADB02E" w14:textId="520DD0ED" w:rsidR="00E7752E" w:rsidRPr="00FD0CA3" w:rsidRDefault="00E7752E" w:rsidP="00E7752E">
            <w:pPr>
              <w:pBdr>
                <w:bottom w:val="doub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6,257</w:t>
            </w:r>
          </w:p>
        </w:tc>
      </w:tr>
    </w:tbl>
    <w:p w14:paraId="7E9A2B50" w14:textId="77777777" w:rsidR="00EE6B63" w:rsidRDefault="00EE6B63" w:rsidP="00B615D4">
      <w:pPr>
        <w:spacing w:before="160" w:after="120" w:line="380" w:lineRule="exact"/>
        <w:ind w:left="547"/>
        <w:jc w:val="both"/>
        <w:rPr>
          <w:rFonts w:asciiTheme="minorHAnsi" w:hAnsiTheme="minorHAnsi" w:cstheme="minorHAnsi"/>
          <w:i/>
          <w:iCs/>
          <w:spacing w:val="-4"/>
          <w:sz w:val="22"/>
          <w:szCs w:val="22"/>
        </w:rPr>
      </w:pPr>
    </w:p>
    <w:p w14:paraId="77D6DF30" w14:textId="77777777" w:rsidR="00EE6B63" w:rsidRDefault="00EE6B63">
      <w:pPr>
        <w:overflowPunct/>
        <w:autoSpaceDE/>
        <w:autoSpaceDN/>
        <w:adjustRightInd/>
        <w:textAlignment w:val="auto"/>
        <w:rPr>
          <w:rFonts w:asciiTheme="minorHAnsi" w:hAnsiTheme="minorHAnsi" w:cstheme="minorHAnsi"/>
          <w:i/>
          <w:iCs/>
          <w:spacing w:val="-4"/>
          <w:sz w:val="22"/>
          <w:szCs w:val="22"/>
        </w:rPr>
      </w:pPr>
      <w:r>
        <w:rPr>
          <w:rFonts w:asciiTheme="minorHAnsi" w:hAnsiTheme="minorHAnsi" w:cstheme="minorHAnsi"/>
          <w:i/>
          <w:iCs/>
          <w:spacing w:val="-4"/>
          <w:sz w:val="22"/>
          <w:szCs w:val="22"/>
        </w:rPr>
        <w:br w:type="page"/>
      </w:r>
    </w:p>
    <w:p w14:paraId="7DDA6EDC" w14:textId="7B7CA51A" w:rsidR="007933F2" w:rsidRPr="003660F7" w:rsidRDefault="007933F2" w:rsidP="00B615D4">
      <w:pPr>
        <w:spacing w:before="160" w:after="120" w:line="380" w:lineRule="exact"/>
        <w:ind w:left="547"/>
        <w:jc w:val="both"/>
        <w:rPr>
          <w:rFonts w:asciiTheme="minorHAnsi" w:hAnsiTheme="minorHAnsi" w:cstheme="minorHAnsi"/>
          <w:i/>
          <w:iCs/>
          <w:spacing w:val="-4"/>
          <w:sz w:val="22"/>
          <w:szCs w:val="22"/>
        </w:rPr>
      </w:pPr>
      <w:r w:rsidRPr="003660F7">
        <w:rPr>
          <w:rFonts w:asciiTheme="minorHAnsi" w:hAnsiTheme="minorHAnsi" w:cstheme="minorHAnsi"/>
          <w:i/>
          <w:iCs/>
          <w:spacing w:val="-4"/>
          <w:sz w:val="22"/>
          <w:szCs w:val="22"/>
        </w:rPr>
        <w:lastRenderedPageBreak/>
        <w:t>Movements of the lease liabilities account during the years ended 31 December 202</w:t>
      </w:r>
      <w:r w:rsidR="00D1577D" w:rsidRPr="003660F7">
        <w:rPr>
          <w:rFonts w:asciiTheme="minorHAnsi" w:hAnsiTheme="minorHAnsi" w:cstheme="minorHAnsi"/>
          <w:i/>
          <w:iCs/>
          <w:spacing w:val="-4"/>
          <w:sz w:val="22"/>
          <w:szCs w:val="22"/>
        </w:rPr>
        <w:t>5</w:t>
      </w:r>
      <w:r w:rsidRPr="003660F7">
        <w:rPr>
          <w:rFonts w:asciiTheme="minorHAnsi" w:hAnsiTheme="minorHAnsi" w:cstheme="minorHAnsi"/>
          <w:i/>
          <w:iCs/>
          <w:spacing w:val="-4"/>
          <w:sz w:val="22"/>
          <w:szCs w:val="22"/>
        </w:rPr>
        <w:t xml:space="preserve"> and 2024 are </w:t>
      </w:r>
      <w:proofErr w:type="spellStart"/>
      <w:r w:rsidRPr="003660F7">
        <w:rPr>
          <w:rFonts w:asciiTheme="minorHAnsi" w:hAnsiTheme="minorHAnsi" w:cstheme="minorHAnsi"/>
          <w:i/>
          <w:iCs/>
          <w:spacing w:val="-4"/>
          <w:sz w:val="22"/>
          <w:szCs w:val="22"/>
        </w:rPr>
        <w:t>summarised</w:t>
      </w:r>
      <w:proofErr w:type="spellEnd"/>
      <w:r w:rsidRPr="003660F7">
        <w:rPr>
          <w:rFonts w:asciiTheme="minorHAnsi" w:hAnsiTheme="minorHAnsi" w:cstheme="minorHAnsi"/>
          <w:i/>
          <w:iCs/>
          <w:spacing w:val="-4"/>
          <w:sz w:val="22"/>
          <w:szCs w:val="22"/>
        </w:rPr>
        <w:t xml:space="preserve"> below: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27"/>
        <w:gridCol w:w="1328"/>
        <w:gridCol w:w="1327"/>
        <w:gridCol w:w="1328"/>
      </w:tblGrid>
      <w:tr w:rsidR="00BB44E7" w:rsidRPr="00FD0CA3" w14:paraId="31E57347" w14:textId="77777777" w:rsidTr="00B615D4">
        <w:trPr>
          <w:trHeight w:val="198"/>
          <w:tblHeader/>
        </w:trPr>
        <w:tc>
          <w:tcPr>
            <w:tcW w:w="3780" w:type="dxa"/>
          </w:tcPr>
          <w:p w14:paraId="03A0887E" w14:textId="77777777" w:rsidR="00BB44E7" w:rsidRPr="00FD0CA3" w:rsidRDefault="00BB44E7" w:rsidP="00B7245E">
            <w:pPr>
              <w:spacing w:line="380" w:lineRule="exact"/>
              <w:ind w:left="151" w:right="-72" w:hanging="151"/>
              <w:rPr>
                <w:rFonts w:asciiTheme="minorHAnsi" w:hAnsiTheme="minorHAnsi" w:cstheme="minorHAnsi"/>
                <w:color w:val="000000" w:themeColor="text1"/>
                <w:sz w:val="22"/>
                <w:szCs w:val="22"/>
                <w:cs/>
              </w:rPr>
            </w:pPr>
          </w:p>
        </w:tc>
        <w:tc>
          <w:tcPr>
            <w:tcW w:w="2655" w:type="dxa"/>
            <w:gridSpan w:val="2"/>
          </w:tcPr>
          <w:p w14:paraId="40A0F59B" w14:textId="77777777" w:rsidR="00BB44E7" w:rsidRPr="00B7245E" w:rsidRDefault="00BB44E7" w:rsidP="00B7245E">
            <w:pPr>
              <w:spacing w:line="380" w:lineRule="exact"/>
              <w:jc w:val="center"/>
              <w:rPr>
                <w:rFonts w:asciiTheme="minorHAnsi" w:hAnsiTheme="minorHAnsi" w:cstheme="minorHAnsi"/>
                <w:b/>
                <w:bCs/>
                <w:color w:val="000000" w:themeColor="text1"/>
                <w:sz w:val="22"/>
                <w:szCs w:val="22"/>
                <w:cs/>
              </w:rPr>
            </w:pPr>
            <w:r w:rsidRPr="00B7245E">
              <w:rPr>
                <w:rFonts w:asciiTheme="minorHAnsi" w:hAnsiTheme="minorHAnsi" w:cstheme="minorHAnsi"/>
                <w:b/>
                <w:bCs/>
                <w:color w:val="000000" w:themeColor="text1"/>
                <w:sz w:val="22"/>
                <w:szCs w:val="22"/>
              </w:rPr>
              <w:t xml:space="preserve">Consolidated </w:t>
            </w:r>
            <w:r w:rsidRPr="00B7245E">
              <w:rPr>
                <w:rFonts w:asciiTheme="minorHAnsi" w:hAnsiTheme="minorHAnsi" w:cstheme="minorHAnsi"/>
                <w:b/>
                <w:bCs/>
                <w:color w:val="000000" w:themeColor="text1"/>
                <w:sz w:val="22"/>
                <w:szCs w:val="22"/>
                <w:cs/>
              </w:rPr>
              <w:t xml:space="preserve">                                    </w:t>
            </w:r>
            <w:r w:rsidRPr="00B7245E">
              <w:rPr>
                <w:rFonts w:asciiTheme="minorHAnsi" w:hAnsiTheme="minorHAnsi" w:cstheme="minorHAnsi"/>
                <w:b/>
                <w:bCs/>
                <w:color w:val="000000" w:themeColor="text1"/>
                <w:sz w:val="22"/>
                <w:szCs w:val="22"/>
              </w:rPr>
              <w:t>financial statements</w:t>
            </w:r>
          </w:p>
        </w:tc>
        <w:tc>
          <w:tcPr>
            <w:tcW w:w="2655" w:type="dxa"/>
            <w:gridSpan w:val="2"/>
          </w:tcPr>
          <w:p w14:paraId="79FB1F1C" w14:textId="77777777" w:rsidR="00BB44E7" w:rsidRPr="00B7245E" w:rsidRDefault="00BB44E7" w:rsidP="00B7245E">
            <w:pPr>
              <w:spacing w:line="380" w:lineRule="exact"/>
              <w:jc w:val="center"/>
              <w:rPr>
                <w:rFonts w:asciiTheme="minorHAnsi" w:hAnsiTheme="minorHAnsi" w:cstheme="minorHAnsi"/>
                <w:b/>
                <w:bCs/>
                <w:color w:val="000000" w:themeColor="text1"/>
                <w:sz w:val="22"/>
                <w:szCs w:val="22"/>
              </w:rPr>
            </w:pPr>
            <w:r w:rsidRPr="00B7245E">
              <w:rPr>
                <w:rFonts w:asciiTheme="minorHAnsi" w:hAnsiTheme="minorHAnsi" w:cstheme="minorHAnsi"/>
                <w:b/>
                <w:bCs/>
                <w:color w:val="000000" w:themeColor="text1"/>
                <w:sz w:val="22"/>
                <w:szCs w:val="22"/>
              </w:rPr>
              <w:t xml:space="preserve">Separate </w:t>
            </w:r>
            <w:r w:rsidRPr="00B7245E">
              <w:rPr>
                <w:rFonts w:asciiTheme="minorHAnsi" w:hAnsiTheme="minorHAnsi" w:cstheme="minorHAnsi"/>
                <w:b/>
                <w:bCs/>
                <w:color w:val="000000" w:themeColor="text1"/>
                <w:sz w:val="22"/>
                <w:szCs w:val="22"/>
                <w:cs/>
              </w:rPr>
              <w:t xml:space="preserve">                                     </w:t>
            </w:r>
            <w:r w:rsidRPr="00B7245E">
              <w:rPr>
                <w:rFonts w:asciiTheme="minorHAnsi" w:hAnsiTheme="minorHAnsi" w:cstheme="minorHAnsi"/>
                <w:b/>
                <w:bCs/>
                <w:color w:val="000000" w:themeColor="text1"/>
                <w:sz w:val="22"/>
                <w:szCs w:val="22"/>
              </w:rPr>
              <w:t>financial statements</w:t>
            </w:r>
          </w:p>
        </w:tc>
      </w:tr>
      <w:tr w:rsidR="00B615D4" w:rsidRPr="00FD0CA3" w14:paraId="479ABD34" w14:textId="77777777" w:rsidTr="00B615D4">
        <w:trPr>
          <w:trHeight w:val="99"/>
          <w:tblHeader/>
        </w:trPr>
        <w:tc>
          <w:tcPr>
            <w:tcW w:w="3780" w:type="dxa"/>
          </w:tcPr>
          <w:p w14:paraId="4A84393E" w14:textId="77777777" w:rsidR="00B615D4" w:rsidRPr="00FD0CA3" w:rsidRDefault="00B615D4" w:rsidP="00B7245E">
            <w:pPr>
              <w:spacing w:line="380" w:lineRule="exact"/>
              <w:ind w:left="151" w:right="-72" w:hanging="151"/>
              <w:rPr>
                <w:rFonts w:asciiTheme="minorHAnsi" w:hAnsiTheme="minorHAnsi" w:cstheme="minorHAnsi"/>
                <w:color w:val="000000" w:themeColor="text1"/>
                <w:sz w:val="22"/>
                <w:szCs w:val="22"/>
                <w:cs/>
              </w:rPr>
            </w:pPr>
          </w:p>
        </w:tc>
        <w:tc>
          <w:tcPr>
            <w:tcW w:w="1327" w:type="dxa"/>
          </w:tcPr>
          <w:p w14:paraId="4D94E02E" w14:textId="11AE36AB" w:rsidR="00B615D4" w:rsidRPr="00FD0CA3" w:rsidRDefault="00B615D4" w:rsidP="00B7245E">
            <w:pPr>
              <w:spacing w:line="380" w:lineRule="exact"/>
              <w:jc w:val="center"/>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2025</w:t>
            </w:r>
          </w:p>
        </w:tc>
        <w:tc>
          <w:tcPr>
            <w:tcW w:w="1328" w:type="dxa"/>
          </w:tcPr>
          <w:p w14:paraId="63692AB0" w14:textId="73B1B91C" w:rsidR="00B615D4" w:rsidRPr="00FD0CA3" w:rsidRDefault="00B615D4" w:rsidP="00B7245E">
            <w:pPr>
              <w:spacing w:line="380" w:lineRule="exact"/>
              <w:jc w:val="center"/>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2024</w:t>
            </w:r>
          </w:p>
        </w:tc>
        <w:tc>
          <w:tcPr>
            <w:tcW w:w="1327" w:type="dxa"/>
          </w:tcPr>
          <w:p w14:paraId="549783F1" w14:textId="789928E0" w:rsidR="00B615D4" w:rsidRPr="00FD0CA3" w:rsidRDefault="00B615D4" w:rsidP="00B7245E">
            <w:pPr>
              <w:spacing w:line="380" w:lineRule="exact"/>
              <w:jc w:val="center"/>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2025</w:t>
            </w:r>
          </w:p>
        </w:tc>
        <w:tc>
          <w:tcPr>
            <w:tcW w:w="1328" w:type="dxa"/>
          </w:tcPr>
          <w:p w14:paraId="53ADA4DE" w14:textId="7B7F40FF" w:rsidR="00B615D4" w:rsidRPr="00FD0CA3" w:rsidRDefault="00B615D4" w:rsidP="00B7245E">
            <w:pPr>
              <w:spacing w:line="380" w:lineRule="exact"/>
              <w:jc w:val="center"/>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2024</w:t>
            </w:r>
          </w:p>
        </w:tc>
      </w:tr>
      <w:tr w:rsidR="00B615D4" w:rsidRPr="00FD0CA3" w14:paraId="335C517B" w14:textId="77777777" w:rsidTr="00B615D4">
        <w:trPr>
          <w:trHeight w:val="99"/>
          <w:tblHeader/>
        </w:trPr>
        <w:tc>
          <w:tcPr>
            <w:tcW w:w="3780" w:type="dxa"/>
          </w:tcPr>
          <w:p w14:paraId="4FF0E992" w14:textId="77777777" w:rsidR="00B615D4" w:rsidRPr="00FD0CA3" w:rsidRDefault="00B615D4" w:rsidP="00B615D4">
            <w:pPr>
              <w:spacing w:line="380" w:lineRule="exact"/>
              <w:ind w:left="151" w:right="-72" w:hanging="151"/>
              <w:rPr>
                <w:rFonts w:asciiTheme="minorHAnsi" w:hAnsiTheme="minorHAnsi" w:cstheme="minorHAnsi"/>
                <w:color w:val="000000" w:themeColor="text1"/>
                <w:sz w:val="22"/>
                <w:szCs w:val="22"/>
                <w:cs/>
              </w:rPr>
            </w:pPr>
          </w:p>
        </w:tc>
        <w:tc>
          <w:tcPr>
            <w:tcW w:w="5310" w:type="dxa"/>
            <w:gridSpan w:val="4"/>
          </w:tcPr>
          <w:p w14:paraId="450030C8" w14:textId="523E355C" w:rsidR="00B615D4" w:rsidRPr="00FD0CA3" w:rsidRDefault="00B615D4" w:rsidP="00B615D4">
            <w:pPr>
              <w:spacing w:line="380" w:lineRule="exact"/>
              <w:jc w:val="center"/>
              <w:rPr>
                <w:rFonts w:asciiTheme="minorHAnsi" w:hAnsiTheme="minorHAnsi" w:cstheme="minorHAnsi"/>
                <w:color w:val="000000" w:themeColor="text1"/>
                <w:sz w:val="22"/>
                <w:szCs w:val="22"/>
              </w:rPr>
            </w:pPr>
            <w:r w:rsidRPr="00FD0CA3">
              <w:rPr>
                <w:rFonts w:asciiTheme="minorHAnsi" w:hAnsiTheme="minorHAnsi" w:cstheme="minorHAnsi"/>
                <w:i/>
                <w:iCs/>
                <w:color w:val="000000" w:themeColor="text1"/>
                <w:sz w:val="22"/>
                <w:szCs w:val="22"/>
              </w:rPr>
              <w:t xml:space="preserve">(in thousand </w:t>
            </w:r>
            <w:r w:rsidR="0088655D">
              <w:rPr>
                <w:rFonts w:asciiTheme="minorHAnsi" w:hAnsiTheme="minorHAnsi" w:cstheme="minorHAnsi"/>
                <w:i/>
                <w:iCs/>
                <w:color w:val="000000" w:themeColor="text1"/>
                <w:sz w:val="22"/>
                <w:szCs w:val="22"/>
              </w:rPr>
              <w:t>Baht</w:t>
            </w:r>
            <w:r w:rsidRPr="00FD0CA3">
              <w:rPr>
                <w:rFonts w:asciiTheme="minorHAnsi" w:hAnsiTheme="minorHAnsi" w:cstheme="minorHAnsi"/>
                <w:i/>
                <w:iCs/>
                <w:color w:val="000000" w:themeColor="text1"/>
                <w:sz w:val="22"/>
                <w:szCs w:val="22"/>
              </w:rPr>
              <w:t>)</w:t>
            </w:r>
          </w:p>
        </w:tc>
      </w:tr>
      <w:tr w:rsidR="00CA329B" w:rsidRPr="00FD0CA3" w14:paraId="60C2C66E" w14:textId="77777777" w:rsidTr="00202E67">
        <w:trPr>
          <w:trHeight w:val="198"/>
        </w:trPr>
        <w:tc>
          <w:tcPr>
            <w:tcW w:w="3780" w:type="dxa"/>
            <w:vAlign w:val="bottom"/>
          </w:tcPr>
          <w:p w14:paraId="16594497" w14:textId="77777777" w:rsidR="00CA329B" w:rsidRPr="00FD0CA3" w:rsidRDefault="00CA329B" w:rsidP="00CA329B">
            <w:pPr>
              <w:spacing w:line="380" w:lineRule="exact"/>
              <w:ind w:left="151" w:right="-72" w:hanging="151"/>
              <w:rPr>
                <w:rFonts w:asciiTheme="minorHAnsi" w:hAnsiTheme="minorHAnsi" w:cstheme="minorHAnsi"/>
                <w:color w:val="000000" w:themeColor="text1"/>
                <w:sz w:val="22"/>
                <w:szCs w:val="22"/>
              </w:rPr>
            </w:pPr>
            <w:r w:rsidRPr="00FD0CA3">
              <w:rPr>
                <w:rFonts w:asciiTheme="minorHAnsi" w:hAnsiTheme="minorHAnsi" w:cstheme="minorHAnsi"/>
                <w:sz w:val="22"/>
                <w:szCs w:val="22"/>
                <w:lang w:val="en-GB"/>
              </w:rPr>
              <w:t>Balance a</w:t>
            </w:r>
            <w:r w:rsidRPr="00FD0CA3">
              <w:rPr>
                <w:rFonts w:asciiTheme="minorHAnsi" w:hAnsiTheme="minorHAnsi" w:cstheme="minorHAnsi"/>
                <w:sz w:val="22"/>
                <w:szCs w:val="22"/>
              </w:rPr>
              <w:t>t beginning of year</w:t>
            </w:r>
          </w:p>
        </w:tc>
        <w:tc>
          <w:tcPr>
            <w:tcW w:w="1327" w:type="dxa"/>
          </w:tcPr>
          <w:p w14:paraId="79A92061" w14:textId="61C606FA" w:rsidR="00CA329B" w:rsidRPr="00FD0CA3" w:rsidRDefault="00CA329B" w:rsidP="00CA329B">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138,997</w:t>
            </w:r>
          </w:p>
        </w:tc>
        <w:tc>
          <w:tcPr>
            <w:tcW w:w="1328" w:type="dxa"/>
            <w:vAlign w:val="bottom"/>
          </w:tcPr>
          <w:p w14:paraId="684C2D09" w14:textId="51668E02" w:rsidR="00CA329B" w:rsidRPr="00FD0CA3" w:rsidRDefault="00CA329B" w:rsidP="00CA329B">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116,401</w:t>
            </w:r>
          </w:p>
        </w:tc>
        <w:tc>
          <w:tcPr>
            <w:tcW w:w="1327" w:type="dxa"/>
          </w:tcPr>
          <w:p w14:paraId="4D689F97" w14:textId="1519A4B6" w:rsidR="00CA329B" w:rsidRPr="00FD0CA3" w:rsidRDefault="00CA329B" w:rsidP="00CA329B">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9,896</w:t>
            </w:r>
          </w:p>
        </w:tc>
        <w:tc>
          <w:tcPr>
            <w:tcW w:w="1328" w:type="dxa"/>
            <w:vAlign w:val="bottom"/>
          </w:tcPr>
          <w:p w14:paraId="41BF3E38" w14:textId="5E2DED33" w:rsidR="00CA329B" w:rsidRPr="00FD0CA3" w:rsidRDefault="00CA329B" w:rsidP="00CA329B">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6,247</w:t>
            </w:r>
          </w:p>
        </w:tc>
      </w:tr>
      <w:tr w:rsidR="00677224" w:rsidRPr="00FD0CA3" w14:paraId="2B17E579" w14:textId="77777777" w:rsidTr="00202E67">
        <w:trPr>
          <w:trHeight w:val="198"/>
        </w:trPr>
        <w:tc>
          <w:tcPr>
            <w:tcW w:w="3780" w:type="dxa"/>
            <w:vAlign w:val="bottom"/>
          </w:tcPr>
          <w:p w14:paraId="2B434CDE" w14:textId="77777777" w:rsidR="00677224" w:rsidRPr="00FD0CA3" w:rsidRDefault="00677224" w:rsidP="00677224">
            <w:pPr>
              <w:spacing w:line="380" w:lineRule="exact"/>
              <w:ind w:left="151" w:right="-72" w:hanging="151"/>
              <w:rPr>
                <w:rFonts w:asciiTheme="minorHAnsi" w:hAnsiTheme="minorHAnsi" w:cstheme="minorHAnsi"/>
                <w:color w:val="000000" w:themeColor="text1"/>
                <w:sz w:val="22"/>
                <w:szCs w:val="22"/>
              </w:rPr>
            </w:pPr>
            <w:r w:rsidRPr="00FD0CA3">
              <w:rPr>
                <w:rFonts w:asciiTheme="minorHAnsi" w:hAnsiTheme="minorHAnsi" w:cstheme="minorHAnsi"/>
                <w:sz w:val="22"/>
                <w:szCs w:val="22"/>
                <w:lang w:val="en-GB"/>
              </w:rPr>
              <w:t>Additions</w:t>
            </w:r>
          </w:p>
        </w:tc>
        <w:tc>
          <w:tcPr>
            <w:tcW w:w="1327" w:type="dxa"/>
          </w:tcPr>
          <w:p w14:paraId="4FE8B17F" w14:textId="7DFC0AC7" w:rsidR="00677224" w:rsidRPr="00FD0CA3" w:rsidRDefault="00CB3531" w:rsidP="00677224">
            <w:pPr>
              <w:tabs>
                <w:tab w:val="decimal" w:pos="1062"/>
              </w:tabs>
              <w:spacing w:line="350" w:lineRule="exact"/>
              <w:ind w:right="12"/>
              <w:rPr>
                <w:rFonts w:asciiTheme="minorHAnsi" w:hAnsiTheme="minorHAnsi" w:cstheme="minorHAnsi"/>
                <w:sz w:val="22"/>
                <w:szCs w:val="22"/>
              </w:rPr>
            </w:pPr>
            <w:r>
              <w:rPr>
                <w:rFonts w:asciiTheme="minorHAnsi" w:hAnsiTheme="minorHAnsi" w:cstheme="minorHAnsi"/>
                <w:sz w:val="22"/>
                <w:szCs w:val="22"/>
              </w:rPr>
              <w:t>9,435</w:t>
            </w:r>
          </w:p>
        </w:tc>
        <w:tc>
          <w:tcPr>
            <w:tcW w:w="1328" w:type="dxa"/>
            <w:vAlign w:val="bottom"/>
          </w:tcPr>
          <w:p w14:paraId="2CEE2E9A" w14:textId="77475D0F" w:rsidR="00677224" w:rsidRPr="00FD0CA3" w:rsidRDefault="00677224" w:rsidP="00677224">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67,379</w:t>
            </w:r>
          </w:p>
        </w:tc>
        <w:tc>
          <w:tcPr>
            <w:tcW w:w="1327" w:type="dxa"/>
            <w:vAlign w:val="bottom"/>
          </w:tcPr>
          <w:p w14:paraId="487E9F23" w14:textId="774E6FC3" w:rsidR="00677224" w:rsidRPr="00FD0CA3" w:rsidRDefault="00677224" w:rsidP="00677224">
            <w:pPr>
              <w:tabs>
                <w:tab w:val="decimal" w:pos="1062"/>
              </w:tabs>
              <w:spacing w:line="350" w:lineRule="exact"/>
              <w:ind w:right="12"/>
              <w:rPr>
                <w:rFonts w:asciiTheme="minorHAnsi" w:hAnsiTheme="minorHAnsi" w:cstheme="minorHAnsi"/>
                <w:sz w:val="22"/>
                <w:szCs w:val="22"/>
              </w:rPr>
            </w:pPr>
            <w:r>
              <w:rPr>
                <w:rFonts w:asciiTheme="minorHAnsi" w:hAnsiTheme="minorHAnsi" w:cstheme="minorHAnsi"/>
                <w:sz w:val="22"/>
                <w:szCs w:val="22"/>
              </w:rPr>
              <w:t>520</w:t>
            </w:r>
          </w:p>
        </w:tc>
        <w:tc>
          <w:tcPr>
            <w:tcW w:w="1328" w:type="dxa"/>
            <w:vAlign w:val="bottom"/>
          </w:tcPr>
          <w:p w14:paraId="3CABEFB6" w14:textId="2B372C94" w:rsidR="00677224" w:rsidRPr="00FD0CA3" w:rsidRDefault="00677224" w:rsidP="00677224">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cs/>
              </w:rPr>
              <w:t>6,604</w:t>
            </w:r>
          </w:p>
        </w:tc>
      </w:tr>
      <w:tr w:rsidR="00677224" w:rsidRPr="00FD0CA3" w14:paraId="4142B65F" w14:textId="77777777" w:rsidTr="00202E67">
        <w:trPr>
          <w:trHeight w:val="198"/>
        </w:trPr>
        <w:tc>
          <w:tcPr>
            <w:tcW w:w="3780" w:type="dxa"/>
            <w:vAlign w:val="bottom"/>
          </w:tcPr>
          <w:p w14:paraId="4ECB09F4" w14:textId="028A06C9" w:rsidR="00677224" w:rsidRPr="00FD0CA3" w:rsidRDefault="0029490C" w:rsidP="00677224">
            <w:pPr>
              <w:spacing w:line="380" w:lineRule="exact"/>
              <w:ind w:left="151" w:right="-72" w:hanging="151"/>
              <w:rPr>
                <w:rFonts w:asciiTheme="minorHAnsi" w:hAnsiTheme="minorHAnsi" w:cstheme="minorHAnsi"/>
                <w:sz w:val="22"/>
                <w:szCs w:val="22"/>
                <w:lang w:val="en-GB"/>
              </w:rPr>
            </w:pPr>
            <w:r w:rsidRPr="0029490C">
              <w:rPr>
                <w:rFonts w:asciiTheme="minorHAnsi" w:hAnsiTheme="minorHAnsi" w:cstheme="minorHAnsi"/>
                <w:sz w:val="22"/>
                <w:szCs w:val="22"/>
              </w:rPr>
              <w:t>Decrease from lease</w:t>
            </w:r>
            <w:r w:rsidR="009237EA" w:rsidRPr="0029490C">
              <w:rPr>
                <w:rFonts w:asciiTheme="minorHAnsi" w:hAnsiTheme="minorHAnsi" w:cstheme="minorHAnsi"/>
                <w:sz w:val="22"/>
                <w:szCs w:val="22"/>
              </w:rPr>
              <w:t xml:space="preserve"> modification</w:t>
            </w:r>
          </w:p>
        </w:tc>
        <w:tc>
          <w:tcPr>
            <w:tcW w:w="1327" w:type="dxa"/>
          </w:tcPr>
          <w:p w14:paraId="5E49BBEB" w14:textId="684C6780" w:rsidR="00677224" w:rsidRPr="00FD0CA3" w:rsidRDefault="00677224" w:rsidP="00677224">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(10,083)</w:t>
            </w:r>
          </w:p>
        </w:tc>
        <w:tc>
          <w:tcPr>
            <w:tcW w:w="1328" w:type="dxa"/>
            <w:vAlign w:val="bottom"/>
          </w:tcPr>
          <w:p w14:paraId="4DBAFDE3" w14:textId="68D54D37" w:rsidR="00677224" w:rsidRPr="00FD0CA3" w:rsidRDefault="00677224" w:rsidP="00677224">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p>
        </w:tc>
        <w:tc>
          <w:tcPr>
            <w:tcW w:w="1327" w:type="dxa"/>
            <w:vAlign w:val="bottom"/>
          </w:tcPr>
          <w:p w14:paraId="19AACD4D" w14:textId="623E7327" w:rsidR="00677224" w:rsidRPr="00FD0CA3" w:rsidRDefault="00677224" w:rsidP="00677224">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p>
        </w:tc>
        <w:tc>
          <w:tcPr>
            <w:tcW w:w="1328" w:type="dxa"/>
            <w:vAlign w:val="bottom"/>
          </w:tcPr>
          <w:p w14:paraId="4892C2A9" w14:textId="24E68350" w:rsidR="00677224" w:rsidRPr="00FD0CA3" w:rsidRDefault="00677224" w:rsidP="00677224">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p>
        </w:tc>
      </w:tr>
      <w:tr w:rsidR="00CA329B" w:rsidRPr="00FD0CA3" w14:paraId="03C49C2E" w14:textId="77777777" w:rsidTr="00202E67">
        <w:trPr>
          <w:trHeight w:val="198"/>
        </w:trPr>
        <w:tc>
          <w:tcPr>
            <w:tcW w:w="3780" w:type="dxa"/>
            <w:vAlign w:val="bottom"/>
          </w:tcPr>
          <w:p w14:paraId="375B2059" w14:textId="77777777" w:rsidR="00CA329B" w:rsidRPr="00FD0CA3" w:rsidRDefault="00CA329B" w:rsidP="00CA329B">
            <w:pPr>
              <w:spacing w:line="380" w:lineRule="exact"/>
              <w:ind w:left="151" w:right="-72" w:hanging="151"/>
              <w:rPr>
                <w:rFonts w:asciiTheme="minorHAnsi" w:hAnsiTheme="minorHAnsi" w:cstheme="minorHAnsi"/>
                <w:sz w:val="22"/>
                <w:szCs w:val="22"/>
                <w:lang w:val="en-GB"/>
              </w:rPr>
            </w:pPr>
            <w:r w:rsidRPr="00FD0CA3">
              <w:rPr>
                <w:rFonts w:asciiTheme="minorHAnsi" w:hAnsiTheme="minorHAnsi" w:cstheme="minorHAnsi"/>
                <w:sz w:val="22"/>
                <w:szCs w:val="22"/>
                <w:lang w:val="en-GB"/>
              </w:rPr>
              <w:t>Accretion of interest</w:t>
            </w:r>
          </w:p>
        </w:tc>
        <w:tc>
          <w:tcPr>
            <w:tcW w:w="1327" w:type="dxa"/>
          </w:tcPr>
          <w:p w14:paraId="3DF4B4E6" w14:textId="562B847F" w:rsidR="00CA329B" w:rsidRPr="00FD0CA3" w:rsidRDefault="00CA329B" w:rsidP="00CA329B">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9,164</w:t>
            </w:r>
          </w:p>
        </w:tc>
        <w:tc>
          <w:tcPr>
            <w:tcW w:w="1328" w:type="dxa"/>
            <w:vAlign w:val="bottom"/>
          </w:tcPr>
          <w:p w14:paraId="6FCCA8BA" w14:textId="51162880" w:rsidR="00CA329B" w:rsidRPr="00FD0CA3" w:rsidRDefault="00CA329B" w:rsidP="00CA329B">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10,866</w:t>
            </w:r>
          </w:p>
        </w:tc>
        <w:tc>
          <w:tcPr>
            <w:tcW w:w="1327" w:type="dxa"/>
          </w:tcPr>
          <w:p w14:paraId="1971EB39" w14:textId="4E5717A3" w:rsidR="00CA329B" w:rsidRPr="00FD0CA3" w:rsidRDefault="00CA329B" w:rsidP="00CA329B">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376</w:t>
            </w:r>
          </w:p>
        </w:tc>
        <w:tc>
          <w:tcPr>
            <w:tcW w:w="1328" w:type="dxa"/>
            <w:vAlign w:val="bottom"/>
          </w:tcPr>
          <w:p w14:paraId="4259A2BA" w14:textId="06C712F1" w:rsidR="00CA329B" w:rsidRPr="00FD0CA3" w:rsidRDefault="00CA329B" w:rsidP="00CA329B">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350</w:t>
            </w:r>
          </w:p>
        </w:tc>
      </w:tr>
      <w:tr w:rsidR="00CA329B" w:rsidRPr="00FD0CA3" w14:paraId="43D38F92" w14:textId="77777777" w:rsidTr="00202E67">
        <w:trPr>
          <w:trHeight w:val="198"/>
        </w:trPr>
        <w:tc>
          <w:tcPr>
            <w:tcW w:w="3780" w:type="dxa"/>
            <w:vAlign w:val="bottom"/>
          </w:tcPr>
          <w:p w14:paraId="28A845B0" w14:textId="77777777" w:rsidR="00CA329B" w:rsidRPr="00FD0CA3" w:rsidRDefault="00CA329B" w:rsidP="00CA329B">
            <w:pPr>
              <w:spacing w:line="380" w:lineRule="exact"/>
              <w:ind w:left="151" w:right="-72" w:hanging="151"/>
              <w:rPr>
                <w:rFonts w:asciiTheme="minorHAnsi" w:hAnsiTheme="minorHAnsi" w:cstheme="minorHAnsi"/>
                <w:sz w:val="22"/>
                <w:szCs w:val="22"/>
                <w:lang w:val="en-GB"/>
              </w:rPr>
            </w:pPr>
            <w:r w:rsidRPr="00FD0CA3">
              <w:rPr>
                <w:rFonts w:asciiTheme="minorHAnsi" w:hAnsiTheme="minorHAnsi" w:cstheme="minorHAnsi"/>
                <w:sz w:val="22"/>
                <w:szCs w:val="22"/>
                <w:lang w:val="en-GB"/>
              </w:rPr>
              <w:t>Repayments</w:t>
            </w:r>
          </w:p>
        </w:tc>
        <w:tc>
          <w:tcPr>
            <w:tcW w:w="1327" w:type="dxa"/>
          </w:tcPr>
          <w:p w14:paraId="5A863486" w14:textId="624FCAB2" w:rsidR="00CA329B" w:rsidRPr="00FD0CA3" w:rsidRDefault="00CA329B" w:rsidP="00CA329B">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w:t>
            </w:r>
            <w:r w:rsidR="00132047">
              <w:rPr>
                <w:rFonts w:asciiTheme="minorHAnsi" w:hAnsiTheme="minorHAnsi" w:cstheme="minorHAnsi"/>
                <w:sz w:val="22"/>
                <w:szCs w:val="22"/>
              </w:rPr>
              <w:t>56</w:t>
            </w:r>
            <w:r w:rsidR="008833E1">
              <w:rPr>
                <w:rFonts w:asciiTheme="minorHAnsi" w:hAnsiTheme="minorHAnsi" w:cstheme="minorHAnsi"/>
                <w:sz w:val="22"/>
                <w:szCs w:val="22"/>
              </w:rPr>
              <w:t>,51</w:t>
            </w:r>
            <w:r w:rsidR="00E11C76">
              <w:rPr>
                <w:rFonts w:asciiTheme="minorHAnsi" w:hAnsiTheme="minorHAnsi" w:cstheme="minorHAnsi"/>
                <w:sz w:val="22"/>
                <w:szCs w:val="22"/>
              </w:rPr>
              <w:t>3</w:t>
            </w:r>
            <w:r w:rsidRPr="00FD0CA3">
              <w:rPr>
                <w:rFonts w:asciiTheme="minorHAnsi" w:hAnsiTheme="minorHAnsi" w:cstheme="minorHAnsi"/>
                <w:sz w:val="22"/>
                <w:szCs w:val="22"/>
              </w:rPr>
              <w:t>)</w:t>
            </w:r>
          </w:p>
        </w:tc>
        <w:tc>
          <w:tcPr>
            <w:tcW w:w="1328" w:type="dxa"/>
            <w:vAlign w:val="bottom"/>
          </w:tcPr>
          <w:p w14:paraId="6999CC5F" w14:textId="17A5EB14" w:rsidR="00CA329B" w:rsidRPr="00FD0CA3" w:rsidRDefault="00CA329B" w:rsidP="00CA329B">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(45,659)</w:t>
            </w:r>
          </w:p>
        </w:tc>
        <w:tc>
          <w:tcPr>
            <w:tcW w:w="1327" w:type="dxa"/>
          </w:tcPr>
          <w:p w14:paraId="4C425498" w14:textId="273C8A30" w:rsidR="00CA329B" w:rsidRPr="00FD0CA3" w:rsidRDefault="00CA329B" w:rsidP="00CA329B">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w:t>
            </w:r>
            <w:r w:rsidR="00677224">
              <w:rPr>
                <w:rFonts w:asciiTheme="minorHAnsi" w:hAnsiTheme="minorHAnsi" w:cstheme="minorHAnsi"/>
                <w:sz w:val="22"/>
                <w:szCs w:val="22"/>
              </w:rPr>
              <w:t>4,</w:t>
            </w:r>
            <w:r w:rsidR="00931139">
              <w:rPr>
                <w:rFonts w:asciiTheme="minorHAnsi" w:hAnsiTheme="minorHAnsi" w:cstheme="minorHAnsi"/>
                <w:sz w:val="22"/>
                <w:szCs w:val="22"/>
              </w:rPr>
              <w:t>403</w:t>
            </w:r>
            <w:r w:rsidRPr="00FD0CA3">
              <w:rPr>
                <w:rFonts w:asciiTheme="minorHAnsi" w:hAnsiTheme="minorHAnsi" w:cstheme="minorHAnsi"/>
                <w:sz w:val="22"/>
                <w:szCs w:val="22"/>
              </w:rPr>
              <w:t>)</w:t>
            </w:r>
          </w:p>
        </w:tc>
        <w:tc>
          <w:tcPr>
            <w:tcW w:w="1328" w:type="dxa"/>
            <w:vAlign w:val="bottom"/>
          </w:tcPr>
          <w:p w14:paraId="27B41D44" w14:textId="70FFC8E3" w:rsidR="00CA329B" w:rsidRPr="00FD0CA3" w:rsidRDefault="00CA329B" w:rsidP="00CA329B">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(3,305)</w:t>
            </w:r>
          </w:p>
        </w:tc>
      </w:tr>
      <w:tr w:rsidR="00191171" w:rsidRPr="00FD0CA3" w14:paraId="50F5C283" w14:textId="77777777">
        <w:trPr>
          <w:trHeight w:val="198"/>
        </w:trPr>
        <w:tc>
          <w:tcPr>
            <w:tcW w:w="3780" w:type="dxa"/>
            <w:vAlign w:val="bottom"/>
          </w:tcPr>
          <w:p w14:paraId="18200114" w14:textId="77777777" w:rsidR="00191171" w:rsidRDefault="00191171" w:rsidP="00191171">
            <w:pPr>
              <w:spacing w:line="380" w:lineRule="exact"/>
              <w:ind w:right="-72"/>
              <w:rPr>
                <w:rFonts w:asciiTheme="minorHAnsi" w:hAnsiTheme="minorHAnsi" w:cstheme="minorHAnsi"/>
                <w:color w:val="000000"/>
                <w:sz w:val="22"/>
                <w:szCs w:val="22"/>
              </w:rPr>
            </w:pPr>
            <w:r w:rsidRPr="00AB2437">
              <w:rPr>
                <w:rFonts w:asciiTheme="minorHAnsi" w:hAnsiTheme="minorHAnsi" w:cstheme="minorHAnsi"/>
                <w:color w:val="000000"/>
                <w:sz w:val="22"/>
                <w:szCs w:val="22"/>
              </w:rPr>
              <w:t xml:space="preserve">Decrease </w:t>
            </w:r>
            <w:proofErr w:type="gramStart"/>
            <w:r w:rsidRPr="00AB2437">
              <w:rPr>
                <w:rFonts w:asciiTheme="minorHAnsi" w:hAnsiTheme="minorHAnsi" w:cstheme="minorHAnsi"/>
                <w:color w:val="000000"/>
                <w:sz w:val="22"/>
                <w:szCs w:val="22"/>
              </w:rPr>
              <w:t>from</w:t>
            </w:r>
            <w:proofErr w:type="gramEnd"/>
            <w:r w:rsidRPr="00AB2437">
              <w:rPr>
                <w:rFonts w:asciiTheme="minorHAnsi" w:hAnsiTheme="minorHAnsi" w:cstheme="minorHAnsi"/>
                <w:color w:val="000000"/>
                <w:sz w:val="22"/>
                <w:szCs w:val="22"/>
              </w:rPr>
              <w:t xml:space="preserve"> sales of </w:t>
            </w:r>
            <w:proofErr w:type="gramStart"/>
            <w:r w:rsidRPr="00AB2437">
              <w:rPr>
                <w:rFonts w:asciiTheme="minorHAnsi" w:hAnsiTheme="minorHAnsi" w:cstheme="minorHAnsi"/>
                <w:color w:val="000000"/>
                <w:sz w:val="22"/>
                <w:szCs w:val="22"/>
              </w:rPr>
              <w:t>subsidiary</w:t>
            </w:r>
            <w:proofErr w:type="gramEnd"/>
          </w:p>
          <w:p w14:paraId="3AB59906" w14:textId="499058AA" w:rsidR="00191171" w:rsidRPr="00191171" w:rsidRDefault="00191171" w:rsidP="00191171">
            <w:pPr>
              <w:spacing w:line="380" w:lineRule="exact"/>
              <w:ind w:left="151" w:right="-72" w:hanging="151"/>
              <w:rPr>
                <w:rFonts w:asciiTheme="minorHAnsi" w:hAnsiTheme="minorHAnsi" w:cstheme="minorHAnsi"/>
                <w:sz w:val="22"/>
                <w:szCs w:val="22"/>
              </w:rPr>
            </w:pPr>
            <w:r>
              <w:rPr>
                <w:rFonts w:asciiTheme="minorHAnsi" w:hAnsiTheme="minorHAnsi" w:cstheme="minorHAnsi"/>
                <w:color w:val="000000"/>
                <w:sz w:val="22"/>
                <w:szCs w:val="22"/>
              </w:rPr>
              <w:t xml:space="preserve">  </w:t>
            </w:r>
            <w:r w:rsidRPr="00AB2437">
              <w:rPr>
                <w:rFonts w:asciiTheme="minorHAnsi" w:hAnsiTheme="minorHAnsi" w:cstheme="minorHAnsi"/>
                <w:color w:val="000000"/>
                <w:sz w:val="22"/>
                <w:szCs w:val="22"/>
              </w:rPr>
              <w:t>(Note 13)</w:t>
            </w:r>
          </w:p>
        </w:tc>
        <w:tc>
          <w:tcPr>
            <w:tcW w:w="1327" w:type="dxa"/>
          </w:tcPr>
          <w:p w14:paraId="14D1DDA0" w14:textId="77777777" w:rsidR="00191171" w:rsidRDefault="00191171" w:rsidP="00191171">
            <w:pPr>
              <w:tabs>
                <w:tab w:val="decimal" w:pos="1062"/>
              </w:tabs>
              <w:spacing w:line="350" w:lineRule="exact"/>
              <w:ind w:right="12"/>
              <w:rPr>
                <w:rFonts w:asciiTheme="minorHAnsi" w:hAnsiTheme="minorHAnsi" w:cstheme="minorHAnsi"/>
                <w:sz w:val="22"/>
                <w:szCs w:val="22"/>
              </w:rPr>
            </w:pPr>
          </w:p>
          <w:p w14:paraId="63BC4D73" w14:textId="0AAC7359" w:rsidR="00191171" w:rsidRPr="00FD0CA3" w:rsidRDefault="00191171" w:rsidP="00191171">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(14,707)</w:t>
            </w:r>
          </w:p>
        </w:tc>
        <w:tc>
          <w:tcPr>
            <w:tcW w:w="1328" w:type="dxa"/>
            <w:vAlign w:val="bottom"/>
          </w:tcPr>
          <w:p w14:paraId="49F41F8D" w14:textId="3BBCFC57" w:rsidR="00191171" w:rsidRPr="00FD0CA3" w:rsidRDefault="00191171" w:rsidP="00191171">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p>
        </w:tc>
        <w:tc>
          <w:tcPr>
            <w:tcW w:w="1327" w:type="dxa"/>
            <w:vAlign w:val="bottom"/>
          </w:tcPr>
          <w:p w14:paraId="356B37D8" w14:textId="3E010A70" w:rsidR="00191171" w:rsidRPr="00FD0CA3" w:rsidRDefault="00191171" w:rsidP="00191171">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p>
        </w:tc>
        <w:tc>
          <w:tcPr>
            <w:tcW w:w="1328" w:type="dxa"/>
            <w:vAlign w:val="bottom"/>
          </w:tcPr>
          <w:p w14:paraId="6D4A2837" w14:textId="4415615D" w:rsidR="00191171" w:rsidRPr="00FD0CA3" w:rsidRDefault="00191171" w:rsidP="00191171">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p>
        </w:tc>
      </w:tr>
      <w:tr w:rsidR="00191171" w:rsidRPr="00FD0CA3" w14:paraId="017B3AAD" w14:textId="77777777" w:rsidTr="00202E67">
        <w:trPr>
          <w:trHeight w:val="198"/>
        </w:trPr>
        <w:tc>
          <w:tcPr>
            <w:tcW w:w="3780" w:type="dxa"/>
            <w:vAlign w:val="bottom"/>
          </w:tcPr>
          <w:p w14:paraId="33146DAC" w14:textId="48D58303" w:rsidR="00191171" w:rsidRPr="00FD0CA3" w:rsidRDefault="000B06F4" w:rsidP="00191171">
            <w:pPr>
              <w:spacing w:line="380" w:lineRule="exact"/>
              <w:ind w:left="151" w:right="-72" w:hanging="151"/>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w:t>
            </w:r>
            <w:r w:rsidR="00191171" w:rsidRPr="00FD0CA3">
              <w:rPr>
                <w:rFonts w:asciiTheme="minorHAnsi" w:hAnsiTheme="minorHAnsi" w:cstheme="minorHAnsi"/>
                <w:color w:val="000000" w:themeColor="text1"/>
                <w:sz w:val="22"/>
                <w:szCs w:val="22"/>
              </w:rPr>
              <w:t>ranslation adjustment</w:t>
            </w:r>
          </w:p>
        </w:tc>
        <w:tc>
          <w:tcPr>
            <w:tcW w:w="1327" w:type="dxa"/>
          </w:tcPr>
          <w:p w14:paraId="31C02BC3" w14:textId="3AAAEA21" w:rsidR="00191171" w:rsidRPr="00FD0CA3" w:rsidRDefault="00191171" w:rsidP="00191171">
            <w:pPr>
              <w:pBdr>
                <w:bottom w:val="single" w:sz="4" w:space="1" w:color="auto"/>
              </w:pBdr>
              <w:tabs>
                <w:tab w:val="decimal" w:pos="1062"/>
              </w:tabs>
              <w:spacing w:line="350" w:lineRule="exact"/>
              <w:ind w:right="12"/>
              <w:rPr>
                <w:rFonts w:asciiTheme="minorHAnsi" w:hAnsiTheme="minorHAnsi" w:cstheme="minorHAnsi"/>
                <w:sz w:val="22"/>
                <w:szCs w:val="22"/>
              </w:rPr>
            </w:pPr>
            <w:r>
              <w:rPr>
                <w:rFonts w:asciiTheme="minorHAnsi" w:hAnsiTheme="minorHAnsi" w:cstheme="minorHAnsi"/>
                <w:sz w:val="22"/>
                <w:szCs w:val="22"/>
              </w:rPr>
              <w:t>168</w:t>
            </w:r>
          </w:p>
        </w:tc>
        <w:tc>
          <w:tcPr>
            <w:tcW w:w="1328" w:type="dxa"/>
            <w:vAlign w:val="bottom"/>
          </w:tcPr>
          <w:p w14:paraId="345BAE3C" w14:textId="61668D40" w:rsidR="00191171" w:rsidRPr="00FD0CA3" w:rsidRDefault="00191171" w:rsidP="00191171">
            <w:pPr>
              <w:pBdr>
                <w:bottom w:val="sing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(9,990)</w:t>
            </w:r>
          </w:p>
        </w:tc>
        <w:tc>
          <w:tcPr>
            <w:tcW w:w="1327" w:type="dxa"/>
            <w:vAlign w:val="bottom"/>
          </w:tcPr>
          <w:p w14:paraId="3C37F7D5" w14:textId="1F85B7CD" w:rsidR="00191171" w:rsidRPr="00FD0CA3" w:rsidRDefault="00191171" w:rsidP="00191171">
            <w:pPr>
              <w:pBdr>
                <w:bottom w:val="single" w:sz="4" w:space="1" w:color="auto"/>
              </w:pBd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p>
        </w:tc>
        <w:tc>
          <w:tcPr>
            <w:tcW w:w="1328" w:type="dxa"/>
            <w:vAlign w:val="bottom"/>
          </w:tcPr>
          <w:p w14:paraId="4A2B7D85" w14:textId="67ABDA65" w:rsidR="00191171" w:rsidRPr="00FD0CA3" w:rsidRDefault="00191171" w:rsidP="00191171">
            <w:pPr>
              <w:pBdr>
                <w:bottom w:val="single" w:sz="4" w:space="1" w:color="auto"/>
              </w:pBd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p>
        </w:tc>
      </w:tr>
      <w:tr w:rsidR="00191171" w:rsidRPr="00FD0CA3" w14:paraId="5DC6E7FE" w14:textId="77777777" w:rsidTr="00202E67">
        <w:tc>
          <w:tcPr>
            <w:tcW w:w="3780" w:type="dxa"/>
            <w:vAlign w:val="bottom"/>
          </w:tcPr>
          <w:p w14:paraId="6F86ACC7" w14:textId="77777777" w:rsidR="00191171" w:rsidRPr="00FD0CA3" w:rsidRDefault="00191171" w:rsidP="00191171">
            <w:pPr>
              <w:spacing w:line="380" w:lineRule="exact"/>
              <w:ind w:left="151" w:right="-22" w:hanging="151"/>
              <w:rPr>
                <w:rFonts w:asciiTheme="minorHAnsi" w:hAnsiTheme="minorHAnsi" w:cstheme="minorHAnsi"/>
                <w:color w:val="000000" w:themeColor="text1"/>
                <w:sz w:val="22"/>
                <w:szCs w:val="22"/>
              </w:rPr>
            </w:pPr>
            <w:r w:rsidRPr="00FD0CA3">
              <w:rPr>
                <w:rFonts w:asciiTheme="minorHAnsi" w:hAnsiTheme="minorHAnsi" w:cstheme="minorHAnsi"/>
                <w:sz w:val="22"/>
                <w:szCs w:val="22"/>
                <w:lang w:val="en-GB"/>
              </w:rPr>
              <w:t>Balance at end of year</w:t>
            </w:r>
          </w:p>
        </w:tc>
        <w:tc>
          <w:tcPr>
            <w:tcW w:w="1327" w:type="dxa"/>
          </w:tcPr>
          <w:p w14:paraId="1C9F3566" w14:textId="2176214D" w:rsidR="00191171" w:rsidRPr="00FD0CA3" w:rsidRDefault="00191171" w:rsidP="00191171">
            <w:pPr>
              <w:pBdr>
                <w:bottom w:val="doub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76,461</w:t>
            </w:r>
          </w:p>
        </w:tc>
        <w:tc>
          <w:tcPr>
            <w:tcW w:w="1328" w:type="dxa"/>
            <w:vAlign w:val="bottom"/>
          </w:tcPr>
          <w:p w14:paraId="22D046AC" w14:textId="2B921ADC" w:rsidR="00191171" w:rsidRPr="00FD0CA3" w:rsidRDefault="00191171" w:rsidP="00191171">
            <w:pPr>
              <w:pBdr>
                <w:bottom w:val="doub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138,997</w:t>
            </w:r>
          </w:p>
        </w:tc>
        <w:tc>
          <w:tcPr>
            <w:tcW w:w="1327" w:type="dxa"/>
          </w:tcPr>
          <w:p w14:paraId="2B340C4D" w14:textId="38FC5003" w:rsidR="00191171" w:rsidRPr="00FD0CA3" w:rsidRDefault="00191171" w:rsidP="00191171">
            <w:pPr>
              <w:pBdr>
                <w:bottom w:val="doub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6,389</w:t>
            </w:r>
          </w:p>
        </w:tc>
        <w:tc>
          <w:tcPr>
            <w:tcW w:w="1328" w:type="dxa"/>
            <w:vAlign w:val="bottom"/>
          </w:tcPr>
          <w:p w14:paraId="06C8BB52" w14:textId="0BDDF7AE" w:rsidR="00191171" w:rsidRPr="00FD0CA3" w:rsidRDefault="00191171" w:rsidP="00191171">
            <w:pPr>
              <w:pBdr>
                <w:bottom w:val="doub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cs/>
              </w:rPr>
              <w:t>9,89</w:t>
            </w:r>
            <w:r w:rsidRPr="00FD0CA3">
              <w:rPr>
                <w:rFonts w:asciiTheme="minorHAnsi" w:hAnsiTheme="minorHAnsi" w:cstheme="minorHAnsi"/>
                <w:sz w:val="22"/>
                <w:szCs w:val="22"/>
              </w:rPr>
              <w:t>6</w:t>
            </w:r>
          </w:p>
        </w:tc>
      </w:tr>
    </w:tbl>
    <w:p w14:paraId="4D005959" w14:textId="53DA1851" w:rsidR="00316977" w:rsidRDefault="00B615D4" w:rsidP="00316977">
      <w:pPr>
        <w:spacing w:before="160" w:after="120" w:line="380" w:lineRule="exact"/>
        <w:ind w:left="547"/>
        <w:jc w:val="both"/>
        <w:rPr>
          <w:rFonts w:asciiTheme="minorHAnsi" w:hAnsiTheme="minorHAnsi" w:cstheme="minorHAnsi"/>
          <w:spacing w:val="-4"/>
          <w:sz w:val="22"/>
          <w:szCs w:val="22"/>
        </w:rPr>
      </w:pPr>
      <w:r w:rsidRPr="007A5A63">
        <w:rPr>
          <w:rFonts w:asciiTheme="minorHAnsi" w:hAnsiTheme="minorHAnsi" w:cstheme="minorHAnsi"/>
          <w:spacing w:val="-4"/>
          <w:sz w:val="22"/>
          <w:szCs w:val="22"/>
        </w:rPr>
        <w:t xml:space="preserve">A maturity analysis of lease payments is disclosed in Note </w:t>
      </w:r>
      <w:r w:rsidR="007A5A63" w:rsidRPr="007A5A63">
        <w:rPr>
          <w:rFonts w:asciiTheme="minorHAnsi" w:hAnsiTheme="minorHAnsi" w:cstheme="minorHAnsi"/>
          <w:spacing w:val="-4"/>
          <w:sz w:val="22"/>
          <w:szCs w:val="22"/>
        </w:rPr>
        <w:t>39</w:t>
      </w:r>
      <w:r w:rsidRPr="007A5A63">
        <w:rPr>
          <w:rFonts w:asciiTheme="minorHAnsi" w:hAnsiTheme="minorHAnsi" w:cstheme="minorHAnsi"/>
          <w:spacing w:val="-4"/>
          <w:sz w:val="22"/>
          <w:szCs w:val="22"/>
        </w:rPr>
        <w:t xml:space="preserve"> to the financial statement under the liquidity risk.</w:t>
      </w:r>
    </w:p>
    <w:p w14:paraId="41AC6330" w14:textId="0902D70A" w:rsidR="00552EE0" w:rsidRPr="00316977" w:rsidRDefault="00552EE0" w:rsidP="00316977">
      <w:pPr>
        <w:spacing w:before="160" w:after="120" w:line="380" w:lineRule="exact"/>
        <w:ind w:left="547"/>
        <w:jc w:val="both"/>
        <w:rPr>
          <w:rFonts w:asciiTheme="minorHAnsi" w:hAnsiTheme="minorHAnsi" w:cstheme="minorHAnsi"/>
          <w:i/>
          <w:iCs/>
          <w:spacing w:val="-4"/>
          <w:sz w:val="22"/>
          <w:szCs w:val="22"/>
        </w:rPr>
      </w:pPr>
      <w:r w:rsidRPr="00316977">
        <w:rPr>
          <w:rFonts w:asciiTheme="minorHAnsi" w:hAnsiTheme="minorHAnsi" w:cstheme="minorHAnsi"/>
          <w:i/>
          <w:iCs/>
          <w:spacing w:val="-4"/>
          <w:sz w:val="22"/>
          <w:szCs w:val="22"/>
        </w:rPr>
        <w:t xml:space="preserve">Expenses relating to leases that are </w:t>
      </w:r>
      <w:proofErr w:type="spellStart"/>
      <w:r w:rsidRPr="00316977">
        <w:rPr>
          <w:rFonts w:asciiTheme="minorHAnsi" w:hAnsiTheme="minorHAnsi" w:cstheme="minorHAnsi"/>
          <w:i/>
          <w:iCs/>
          <w:spacing w:val="-4"/>
          <w:sz w:val="22"/>
          <w:szCs w:val="22"/>
        </w:rPr>
        <w:t>recognised</w:t>
      </w:r>
      <w:proofErr w:type="spellEnd"/>
      <w:r w:rsidRPr="00316977">
        <w:rPr>
          <w:rFonts w:asciiTheme="minorHAnsi" w:hAnsiTheme="minorHAnsi" w:cstheme="minorHAnsi"/>
          <w:i/>
          <w:iCs/>
          <w:spacing w:val="-4"/>
          <w:sz w:val="22"/>
          <w:szCs w:val="22"/>
        </w:rPr>
        <w:t xml:space="preserve"> in profit or loss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27"/>
        <w:gridCol w:w="1328"/>
        <w:gridCol w:w="1327"/>
        <w:gridCol w:w="1328"/>
      </w:tblGrid>
      <w:tr w:rsidR="009F72D2" w:rsidRPr="00FD0CA3" w14:paraId="115E0B39" w14:textId="77777777">
        <w:trPr>
          <w:trHeight w:val="198"/>
        </w:trPr>
        <w:tc>
          <w:tcPr>
            <w:tcW w:w="3780" w:type="dxa"/>
          </w:tcPr>
          <w:p w14:paraId="49D06CA3" w14:textId="77777777" w:rsidR="009F72D2" w:rsidRPr="00FD0CA3" w:rsidRDefault="009F72D2" w:rsidP="00B7245E">
            <w:pPr>
              <w:spacing w:line="380" w:lineRule="exact"/>
              <w:ind w:left="151" w:right="-72" w:hanging="151"/>
              <w:rPr>
                <w:rFonts w:asciiTheme="minorHAnsi" w:hAnsiTheme="minorHAnsi" w:cstheme="minorHAnsi"/>
                <w:color w:val="000000" w:themeColor="text1"/>
                <w:sz w:val="22"/>
                <w:szCs w:val="22"/>
                <w:cs/>
              </w:rPr>
            </w:pPr>
          </w:p>
        </w:tc>
        <w:tc>
          <w:tcPr>
            <w:tcW w:w="2655" w:type="dxa"/>
            <w:gridSpan w:val="2"/>
          </w:tcPr>
          <w:p w14:paraId="5BE47A96" w14:textId="77777777" w:rsidR="009F72D2" w:rsidRPr="00B7245E" w:rsidRDefault="009F72D2" w:rsidP="00B7245E">
            <w:pPr>
              <w:spacing w:line="380" w:lineRule="exact"/>
              <w:jc w:val="center"/>
              <w:rPr>
                <w:rFonts w:asciiTheme="minorHAnsi" w:hAnsiTheme="minorHAnsi" w:cstheme="minorHAnsi"/>
                <w:b/>
                <w:bCs/>
                <w:color w:val="000000" w:themeColor="text1"/>
                <w:sz w:val="22"/>
                <w:szCs w:val="22"/>
                <w:cs/>
              </w:rPr>
            </w:pPr>
            <w:r w:rsidRPr="00B7245E">
              <w:rPr>
                <w:rFonts w:asciiTheme="minorHAnsi" w:hAnsiTheme="minorHAnsi" w:cstheme="minorHAnsi"/>
                <w:b/>
                <w:bCs/>
                <w:color w:val="000000" w:themeColor="text1"/>
                <w:sz w:val="22"/>
                <w:szCs w:val="22"/>
              </w:rPr>
              <w:t xml:space="preserve">Consolidated </w:t>
            </w:r>
            <w:r w:rsidRPr="00B7245E">
              <w:rPr>
                <w:rFonts w:asciiTheme="minorHAnsi" w:hAnsiTheme="minorHAnsi" w:cstheme="minorHAnsi"/>
                <w:b/>
                <w:bCs/>
                <w:color w:val="000000" w:themeColor="text1"/>
                <w:sz w:val="22"/>
                <w:szCs w:val="22"/>
                <w:cs/>
              </w:rPr>
              <w:t xml:space="preserve">                                    </w:t>
            </w:r>
            <w:r w:rsidRPr="00B7245E">
              <w:rPr>
                <w:rFonts w:asciiTheme="minorHAnsi" w:hAnsiTheme="minorHAnsi" w:cstheme="minorHAnsi"/>
                <w:b/>
                <w:bCs/>
                <w:color w:val="000000" w:themeColor="text1"/>
                <w:sz w:val="22"/>
                <w:szCs w:val="22"/>
              </w:rPr>
              <w:t>financial statements</w:t>
            </w:r>
          </w:p>
        </w:tc>
        <w:tc>
          <w:tcPr>
            <w:tcW w:w="2655" w:type="dxa"/>
            <w:gridSpan w:val="2"/>
          </w:tcPr>
          <w:p w14:paraId="673FB05F" w14:textId="77777777" w:rsidR="009F72D2" w:rsidRPr="00B7245E" w:rsidRDefault="009F72D2" w:rsidP="00B7245E">
            <w:pPr>
              <w:spacing w:line="380" w:lineRule="exact"/>
              <w:jc w:val="center"/>
              <w:rPr>
                <w:rFonts w:asciiTheme="minorHAnsi" w:hAnsiTheme="minorHAnsi" w:cstheme="minorHAnsi"/>
                <w:b/>
                <w:bCs/>
                <w:color w:val="000000" w:themeColor="text1"/>
                <w:sz w:val="22"/>
                <w:szCs w:val="22"/>
              </w:rPr>
            </w:pPr>
            <w:r w:rsidRPr="00B7245E">
              <w:rPr>
                <w:rFonts w:asciiTheme="minorHAnsi" w:hAnsiTheme="minorHAnsi" w:cstheme="minorHAnsi"/>
                <w:b/>
                <w:bCs/>
                <w:color w:val="000000" w:themeColor="text1"/>
                <w:sz w:val="22"/>
                <w:szCs w:val="22"/>
              </w:rPr>
              <w:t xml:space="preserve">Separate </w:t>
            </w:r>
            <w:r w:rsidRPr="00B7245E">
              <w:rPr>
                <w:rFonts w:asciiTheme="minorHAnsi" w:hAnsiTheme="minorHAnsi" w:cstheme="minorHAnsi"/>
                <w:b/>
                <w:bCs/>
                <w:color w:val="000000" w:themeColor="text1"/>
                <w:sz w:val="22"/>
                <w:szCs w:val="22"/>
                <w:cs/>
              </w:rPr>
              <w:t xml:space="preserve">                                     </w:t>
            </w:r>
            <w:r w:rsidRPr="00B7245E">
              <w:rPr>
                <w:rFonts w:asciiTheme="minorHAnsi" w:hAnsiTheme="minorHAnsi" w:cstheme="minorHAnsi"/>
                <w:b/>
                <w:bCs/>
                <w:color w:val="000000" w:themeColor="text1"/>
                <w:sz w:val="22"/>
                <w:szCs w:val="22"/>
              </w:rPr>
              <w:t>financial statements</w:t>
            </w:r>
          </w:p>
        </w:tc>
      </w:tr>
      <w:tr w:rsidR="009F72D2" w:rsidRPr="00FD0CA3" w14:paraId="08319114" w14:textId="77777777">
        <w:trPr>
          <w:trHeight w:val="198"/>
        </w:trPr>
        <w:tc>
          <w:tcPr>
            <w:tcW w:w="3780" w:type="dxa"/>
          </w:tcPr>
          <w:p w14:paraId="5FE153F6" w14:textId="77777777" w:rsidR="009F72D2" w:rsidRPr="00FD0CA3" w:rsidRDefault="009F72D2" w:rsidP="00B7245E">
            <w:pPr>
              <w:spacing w:line="380" w:lineRule="exact"/>
              <w:ind w:left="151" w:right="-72" w:hanging="151"/>
              <w:rPr>
                <w:rFonts w:asciiTheme="minorHAnsi" w:hAnsiTheme="minorHAnsi" w:cstheme="minorHAnsi"/>
                <w:color w:val="000000" w:themeColor="text1"/>
                <w:sz w:val="22"/>
                <w:szCs w:val="22"/>
                <w:cs/>
              </w:rPr>
            </w:pPr>
          </w:p>
        </w:tc>
        <w:tc>
          <w:tcPr>
            <w:tcW w:w="1327" w:type="dxa"/>
          </w:tcPr>
          <w:p w14:paraId="625EDE6E" w14:textId="5435E4D3" w:rsidR="009F72D2" w:rsidRPr="00FD0CA3" w:rsidRDefault="009F72D2" w:rsidP="00B7245E">
            <w:pPr>
              <w:spacing w:line="380" w:lineRule="exact"/>
              <w:jc w:val="center"/>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202</w:t>
            </w:r>
            <w:r w:rsidR="009E7429" w:rsidRPr="00FD0CA3">
              <w:rPr>
                <w:rFonts w:asciiTheme="minorHAnsi" w:hAnsiTheme="minorHAnsi" w:cstheme="minorHAnsi"/>
                <w:color w:val="000000" w:themeColor="text1"/>
                <w:sz w:val="22"/>
                <w:szCs w:val="22"/>
              </w:rPr>
              <w:t>5</w:t>
            </w:r>
          </w:p>
        </w:tc>
        <w:tc>
          <w:tcPr>
            <w:tcW w:w="1328" w:type="dxa"/>
          </w:tcPr>
          <w:p w14:paraId="6C880889" w14:textId="19873AC1" w:rsidR="009F72D2" w:rsidRPr="00FD0CA3" w:rsidRDefault="009F72D2" w:rsidP="00B7245E">
            <w:pPr>
              <w:spacing w:line="380" w:lineRule="exact"/>
              <w:jc w:val="center"/>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202</w:t>
            </w:r>
            <w:r w:rsidR="009E7429" w:rsidRPr="00FD0CA3">
              <w:rPr>
                <w:rFonts w:asciiTheme="minorHAnsi" w:hAnsiTheme="minorHAnsi" w:cstheme="minorHAnsi"/>
                <w:color w:val="000000" w:themeColor="text1"/>
                <w:sz w:val="22"/>
                <w:szCs w:val="22"/>
              </w:rPr>
              <w:t>4</w:t>
            </w:r>
          </w:p>
        </w:tc>
        <w:tc>
          <w:tcPr>
            <w:tcW w:w="1327" w:type="dxa"/>
          </w:tcPr>
          <w:p w14:paraId="39BC6329" w14:textId="52754A81" w:rsidR="009F72D2" w:rsidRPr="00FD0CA3" w:rsidRDefault="009F72D2" w:rsidP="00B7245E">
            <w:pPr>
              <w:spacing w:line="380" w:lineRule="exact"/>
              <w:jc w:val="center"/>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202</w:t>
            </w:r>
            <w:r w:rsidR="009E7429" w:rsidRPr="00FD0CA3">
              <w:rPr>
                <w:rFonts w:asciiTheme="minorHAnsi" w:hAnsiTheme="minorHAnsi" w:cstheme="minorHAnsi"/>
                <w:color w:val="000000" w:themeColor="text1"/>
                <w:sz w:val="22"/>
                <w:szCs w:val="22"/>
              </w:rPr>
              <w:t>5</w:t>
            </w:r>
          </w:p>
        </w:tc>
        <w:tc>
          <w:tcPr>
            <w:tcW w:w="1328" w:type="dxa"/>
          </w:tcPr>
          <w:p w14:paraId="0B34EB3F" w14:textId="48151EAF" w:rsidR="009F72D2" w:rsidRPr="00FD0CA3" w:rsidRDefault="009F72D2" w:rsidP="00B7245E">
            <w:pPr>
              <w:spacing w:line="380" w:lineRule="exact"/>
              <w:jc w:val="center"/>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202</w:t>
            </w:r>
            <w:r w:rsidR="009E7429" w:rsidRPr="00FD0CA3">
              <w:rPr>
                <w:rFonts w:asciiTheme="minorHAnsi" w:hAnsiTheme="minorHAnsi" w:cstheme="minorHAnsi"/>
                <w:color w:val="000000" w:themeColor="text1"/>
                <w:sz w:val="22"/>
                <w:szCs w:val="22"/>
              </w:rPr>
              <w:t>4</w:t>
            </w:r>
          </w:p>
        </w:tc>
      </w:tr>
      <w:tr w:rsidR="009E7429" w:rsidRPr="00FD0CA3" w14:paraId="04D38695" w14:textId="77777777">
        <w:trPr>
          <w:trHeight w:val="198"/>
        </w:trPr>
        <w:tc>
          <w:tcPr>
            <w:tcW w:w="3780" w:type="dxa"/>
          </w:tcPr>
          <w:p w14:paraId="27C9915B" w14:textId="77777777" w:rsidR="009E7429" w:rsidRPr="00FD0CA3" w:rsidRDefault="009E7429">
            <w:pPr>
              <w:spacing w:line="380" w:lineRule="exact"/>
              <w:ind w:left="151" w:right="-72" w:hanging="151"/>
              <w:rPr>
                <w:rFonts w:asciiTheme="minorHAnsi" w:hAnsiTheme="minorHAnsi" w:cstheme="minorHAnsi"/>
                <w:color w:val="000000" w:themeColor="text1"/>
                <w:sz w:val="22"/>
                <w:szCs w:val="22"/>
                <w:cs/>
              </w:rPr>
            </w:pPr>
          </w:p>
        </w:tc>
        <w:tc>
          <w:tcPr>
            <w:tcW w:w="5310" w:type="dxa"/>
            <w:gridSpan w:val="4"/>
          </w:tcPr>
          <w:p w14:paraId="13C1973C" w14:textId="731F8DCF" w:rsidR="009E7429" w:rsidRPr="00FD0CA3" w:rsidRDefault="009E7429" w:rsidP="009E7429">
            <w:pPr>
              <w:spacing w:line="380" w:lineRule="exact"/>
              <w:jc w:val="center"/>
              <w:rPr>
                <w:rFonts w:asciiTheme="minorHAnsi" w:hAnsiTheme="minorHAnsi" w:cstheme="minorHAnsi"/>
                <w:color w:val="000000" w:themeColor="text1"/>
                <w:sz w:val="22"/>
                <w:szCs w:val="22"/>
              </w:rPr>
            </w:pPr>
            <w:r w:rsidRPr="00FD0CA3">
              <w:rPr>
                <w:rFonts w:asciiTheme="minorHAnsi" w:hAnsiTheme="minorHAnsi" w:cstheme="minorHAnsi"/>
                <w:i/>
                <w:iCs/>
                <w:color w:val="000000" w:themeColor="text1"/>
                <w:sz w:val="22"/>
                <w:szCs w:val="22"/>
              </w:rPr>
              <w:t xml:space="preserve">(in thousand </w:t>
            </w:r>
            <w:r w:rsidR="0088655D">
              <w:rPr>
                <w:rFonts w:asciiTheme="minorHAnsi" w:hAnsiTheme="minorHAnsi" w:cstheme="minorHAnsi"/>
                <w:i/>
                <w:iCs/>
                <w:color w:val="000000" w:themeColor="text1"/>
                <w:sz w:val="22"/>
                <w:szCs w:val="22"/>
              </w:rPr>
              <w:t>Baht</w:t>
            </w:r>
            <w:r w:rsidRPr="00FD0CA3">
              <w:rPr>
                <w:rFonts w:asciiTheme="minorHAnsi" w:hAnsiTheme="minorHAnsi" w:cstheme="minorHAnsi"/>
                <w:i/>
                <w:iCs/>
                <w:color w:val="000000" w:themeColor="text1"/>
                <w:sz w:val="22"/>
                <w:szCs w:val="22"/>
              </w:rPr>
              <w:t>)</w:t>
            </w:r>
          </w:p>
        </w:tc>
      </w:tr>
      <w:tr w:rsidR="00AB5C55" w:rsidRPr="00FD0CA3" w14:paraId="78D1327B" w14:textId="77777777" w:rsidTr="001D2FD9">
        <w:trPr>
          <w:trHeight w:val="198"/>
        </w:trPr>
        <w:tc>
          <w:tcPr>
            <w:tcW w:w="3780" w:type="dxa"/>
          </w:tcPr>
          <w:p w14:paraId="709760CA" w14:textId="77777777" w:rsidR="00AB5C55" w:rsidRPr="00FD0CA3" w:rsidRDefault="00AB5C55" w:rsidP="00AB5C55">
            <w:pPr>
              <w:spacing w:line="380" w:lineRule="exact"/>
              <w:ind w:left="151" w:right="-72" w:hanging="151"/>
              <w:rPr>
                <w:rFonts w:asciiTheme="minorHAnsi" w:hAnsiTheme="minorHAnsi" w:cstheme="minorHAnsi"/>
                <w:color w:val="000000" w:themeColor="text1"/>
                <w:sz w:val="22"/>
                <w:szCs w:val="22"/>
              </w:rPr>
            </w:pPr>
            <w:r w:rsidRPr="00FD0CA3">
              <w:rPr>
                <w:rFonts w:asciiTheme="minorHAnsi" w:eastAsia="Calibri" w:hAnsiTheme="minorHAnsi" w:cstheme="minorHAnsi"/>
                <w:color w:val="000000" w:themeColor="text1"/>
                <w:sz w:val="22"/>
                <w:szCs w:val="22"/>
              </w:rPr>
              <w:t>Depreciation expense of right-of-use assets</w:t>
            </w:r>
          </w:p>
        </w:tc>
        <w:tc>
          <w:tcPr>
            <w:tcW w:w="1327" w:type="dxa"/>
            <w:vAlign w:val="bottom"/>
          </w:tcPr>
          <w:p w14:paraId="45CC5F8D" w14:textId="77777777" w:rsidR="00AB5C55" w:rsidRPr="00FD0CA3" w:rsidRDefault="00AB5C55" w:rsidP="001D2FD9">
            <w:pPr>
              <w:tabs>
                <w:tab w:val="decimal" w:pos="1062"/>
              </w:tabs>
              <w:spacing w:line="350" w:lineRule="exact"/>
              <w:ind w:right="12"/>
              <w:jc w:val="center"/>
              <w:rPr>
                <w:rFonts w:asciiTheme="minorHAnsi" w:hAnsiTheme="minorHAnsi" w:cstheme="minorHAnsi"/>
                <w:sz w:val="22"/>
                <w:szCs w:val="22"/>
              </w:rPr>
            </w:pPr>
          </w:p>
          <w:p w14:paraId="7A690BE2" w14:textId="17ECF340" w:rsidR="00AB5C55" w:rsidRPr="00FD0CA3" w:rsidRDefault="00AB5C55" w:rsidP="001D2FD9">
            <w:pPr>
              <w:tabs>
                <w:tab w:val="decimal" w:pos="1062"/>
              </w:tabs>
              <w:spacing w:line="350" w:lineRule="exact"/>
              <w:ind w:right="12"/>
              <w:jc w:val="center"/>
              <w:rPr>
                <w:rFonts w:asciiTheme="minorHAnsi" w:hAnsiTheme="minorHAnsi" w:cstheme="minorHAnsi"/>
                <w:sz w:val="22"/>
                <w:szCs w:val="22"/>
              </w:rPr>
            </w:pPr>
            <w:r w:rsidRPr="00FD0CA3">
              <w:rPr>
                <w:rFonts w:asciiTheme="minorHAnsi" w:hAnsiTheme="minorHAnsi" w:cstheme="minorHAnsi"/>
                <w:sz w:val="22"/>
                <w:szCs w:val="22"/>
              </w:rPr>
              <w:t>46,</w:t>
            </w:r>
            <w:r w:rsidR="003C610A">
              <w:rPr>
                <w:rFonts w:asciiTheme="minorHAnsi" w:hAnsiTheme="minorHAnsi" w:cstheme="minorHAnsi"/>
                <w:sz w:val="22"/>
                <w:szCs w:val="22"/>
              </w:rPr>
              <w:t>208</w:t>
            </w:r>
          </w:p>
        </w:tc>
        <w:tc>
          <w:tcPr>
            <w:tcW w:w="1328" w:type="dxa"/>
            <w:vAlign w:val="bottom"/>
          </w:tcPr>
          <w:p w14:paraId="2AF9C986" w14:textId="759E2206" w:rsidR="00AB5C55" w:rsidRPr="00FD0CA3" w:rsidRDefault="00AB5C55" w:rsidP="001D2FD9">
            <w:pPr>
              <w:tabs>
                <w:tab w:val="decimal" w:pos="1062"/>
              </w:tabs>
              <w:spacing w:line="350" w:lineRule="exact"/>
              <w:ind w:right="12"/>
              <w:jc w:val="center"/>
              <w:rPr>
                <w:rFonts w:asciiTheme="minorHAnsi" w:hAnsiTheme="minorHAnsi" w:cstheme="minorHAnsi"/>
                <w:sz w:val="22"/>
                <w:szCs w:val="22"/>
              </w:rPr>
            </w:pPr>
            <w:r w:rsidRPr="00FD0CA3">
              <w:rPr>
                <w:rFonts w:asciiTheme="minorHAnsi" w:hAnsiTheme="minorHAnsi" w:cstheme="minorHAnsi"/>
                <w:sz w:val="22"/>
                <w:szCs w:val="22"/>
              </w:rPr>
              <w:t>46,392</w:t>
            </w:r>
          </w:p>
        </w:tc>
        <w:tc>
          <w:tcPr>
            <w:tcW w:w="1327" w:type="dxa"/>
            <w:vAlign w:val="bottom"/>
          </w:tcPr>
          <w:p w14:paraId="540AA840" w14:textId="77777777" w:rsidR="00AB5C55" w:rsidRPr="00FD0CA3" w:rsidRDefault="00AB5C55" w:rsidP="001D2FD9">
            <w:pPr>
              <w:tabs>
                <w:tab w:val="decimal" w:pos="1062"/>
              </w:tabs>
              <w:spacing w:line="350" w:lineRule="exact"/>
              <w:ind w:right="12"/>
              <w:jc w:val="center"/>
              <w:rPr>
                <w:rFonts w:asciiTheme="minorHAnsi" w:hAnsiTheme="minorHAnsi" w:cstheme="minorHAnsi"/>
                <w:sz w:val="22"/>
                <w:szCs w:val="22"/>
              </w:rPr>
            </w:pPr>
          </w:p>
          <w:p w14:paraId="4BB4ED39" w14:textId="01F94CF9" w:rsidR="00AB5C55" w:rsidRPr="00FD0CA3" w:rsidRDefault="00AB5C55" w:rsidP="001D2FD9">
            <w:pPr>
              <w:tabs>
                <w:tab w:val="decimal" w:pos="1062"/>
              </w:tabs>
              <w:spacing w:line="350" w:lineRule="exact"/>
              <w:ind w:right="12"/>
              <w:jc w:val="center"/>
              <w:rPr>
                <w:rFonts w:asciiTheme="minorHAnsi" w:hAnsiTheme="minorHAnsi" w:cstheme="minorHAnsi"/>
                <w:sz w:val="22"/>
                <w:szCs w:val="22"/>
              </w:rPr>
            </w:pPr>
            <w:r w:rsidRPr="00FD0CA3">
              <w:rPr>
                <w:rFonts w:asciiTheme="minorHAnsi" w:hAnsiTheme="minorHAnsi" w:cstheme="minorHAnsi"/>
                <w:sz w:val="22"/>
                <w:szCs w:val="22"/>
              </w:rPr>
              <w:t>3,093</w:t>
            </w:r>
          </w:p>
        </w:tc>
        <w:tc>
          <w:tcPr>
            <w:tcW w:w="1328" w:type="dxa"/>
            <w:vAlign w:val="bottom"/>
          </w:tcPr>
          <w:p w14:paraId="76FD91D9" w14:textId="1424AA81" w:rsidR="00AB5C55" w:rsidRPr="00FD0CA3" w:rsidRDefault="00AB5C55" w:rsidP="001D2FD9">
            <w:pPr>
              <w:tabs>
                <w:tab w:val="decimal" w:pos="1062"/>
              </w:tabs>
              <w:spacing w:line="350" w:lineRule="exact"/>
              <w:ind w:right="12"/>
              <w:jc w:val="center"/>
              <w:rPr>
                <w:rFonts w:asciiTheme="minorHAnsi" w:hAnsiTheme="minorHAnsi" w:cstheme="minorHAnsi"/>
                <w:sz w:val="22"/>
                <w:szCs w:val="22"/>
              </w:rPr>
            </w:pPr>
            <w:r w:rsidRPr="00FD0CA3">
              <w:rPr>
                <w:rFonts w:asciiTheme="minorHAnsi" w:hAnsiTheme="minorHAnsi" w:cstheme="minorHAnsi"/>
                <w:sz w:val="22"/>
                <w:szCs w:val="22"/>
                <w:cs/>
              </w:rPr>
              <w:t>3,447</w:t>
            </w:r>
          </w:p>
        </w:tc>
      </w:tr>
      <w:tr w:rsidR="00AB5C55" w:rsidRPr="00FD0CA3" w14:paraId="4D18D654" w14:textId="77777777" w:rsidTr="001D2FD9">
        <w:trPr>
          <w:trHeight w:val="198"/>
        </w:trPr>
        <w:tc>
          <w:tcPr>
            <w:tcW w:w="3780" w:type="dxa"/>
          </w:tcPr>
          <w:p w14:paraId="0C8A943E" w14:textId="77777777" w:rsidR="00AB5C55" w:rsidRPr="00FD0CA3" w:rsidRDefault="00AB5C55" w:rsidP="00AB5C55">
            <w:pPr>
              <w:spacing w:line="380" w:lineRule="exact"/>
              <w:ind w:left="151" w:right="-72" w:hanging="151"/>
              <w:rPr>
                <w:rFonts w:asciiTheme="minorHAnsi" w:hAnsiTheme="minorHAnsi" w:cstheme="minorHAnsi"/>
                <w:color w:val="000000" w:themeColor="text1"/>
                <w:sz w:val="22"/>
                <w:szCs w:val="22"/>
              </w:rPr>
            </w:pPr>
            <w:r w:rsidRPr="00FD0CA3">
              <w:rPr>
                <w:rFonts w:asciiTheme="minorHAnsi" w:eastAsia="Calibri" w:hAnsiTheme="minorHAnsi" w:cstheme="minorHAnsi"/>
                <w:color w:val="000000" w:themeColor="text1"/>
                <w:sz w:val="22"/>
                <w:szCs w:val="22"/>
              </w:rPr>
              <w:t>Interest expense on lease liabilities</w:t>
            </w:r>
          </w:p>
        </w:tc>
        <w:tc>
          <w:tcPr>
            <w:tcW w:w="1327" w:type="dxa"/>
            <w:vAlign w:val="bottom"/>
          </w:tcPr>
          <w:p w14:paraId="3B65D63B" w14:textId="5DF0446F" w:rsidR="00AB5C55" w:rsidRPr="00FD0CA3" w:rsidRDefault="00AB5C55" w:rsidP="001D2FD9">
            <w:pPr>
              <w:tabs>
                <w:tab w:val="decimal" w:pos="1062"/>
              </w:tabs>
              <w:spacing w:line="350" w:lineRule="exact"/>
              <w:ind w:right="12"/>
              <w:jc w:val="center"/>
              <w:rPr>
                <w:rFonts w:asciiTheme="minorHAnsi" w:hAnsiTheme="minorHAnsi" w:cstheme="minorHAnsi"/>
                <w:sz w:val="22"/>
                <w:szCs w:val="22"/>
              </w:rPr>
            </w:pPr>
            <w:r w:rsidRPr="00FD0CA3">
              <w:rPr>
                <w:rFonts w:asciiTheme="minorHAnsi" w:hAnsiTheme="minorHAnsi" w:cstheme="minorHAnsi"/>
                <w:sz w:val="22"/>
                <w:szCs w:val="22"/>
              </w:rPr>
              <w:t>9,165</w:t>
            </w:r>
          </w:p>
        </w:tc>
        <w:tc>
          <w:tcPr>
            <w:tcW w:w="1328" w:type="dxa"/>
            <w:vAlign w:val="bottom"/>
          </w:tcPr>
          <w:p w14:paraId="4CD868C1" w14:textId="75A00092" w:rsidR="00AB5C55" w:rsidRPr="00FD0CA3" w:rsidRDefault="00AB5C55" w:rsidP="001D2FD9">
            <w:pPr>
              <w:tabs>
                <w:tab w:val="decimal" w:pos="1062"/>
              </w:tabs>
              <w:spacing w:line="350" w:lineRule="exact"/>
              <w:ind w:right="12"/>
              <w:jc w:val="center"/>
              <w:rPr>
                <w:rFonts w:asciiTheme="minorHAnsi" w:hAnsiTheme="minorHAnsi" w:cstheme="minorHAnsi"/>
                <w:sz w:val="22"/>
                <w:szCs w:val="22"/>
              </w:rPr>
            </w:pPr>
            <w:r w:rsidRPr="00FD0CA3">
              <w:rPr>
                <w:rFonts w:asciiTheme="minorHAnsi" w:hAnsiTheme="minorHAnsi" w:cstheme="minorHAnsi"/>
                <w:sz w:val="22"/>
                <w:szCs w:val="22"/>
              </w:rPr>
              <w:t>10,866</w:t>
            </w:r>
          </w:p>
        </w:tc>
        <w:tc>
          <w:tcPr>
            <w:tcW w:w="1327" w:type="dxa"/>
            <w:vAlign w:val="bottom"/>
          </w:tcPr>
          <w:p w14:paraId="25378D5B" w14:textId="10B2FB35" w:rsidR="00AB5C55" w:rsidRPr="00FD0CA3" w:rsidRDefault="00AB5C55" w:rsidP="001D2FD9">
            <w:pPr>
              <w:tabs>
                <w:tab w:val="decimal" w:pos="1062"/>
              </w:tabs>
              <w:spacing w:line="350" w:lineRule="exact"/>
              <w:ind w:right="12"/>
              <w:jc w:val="center"/>
              <w:rPr>
                <w:rFonts w:asciiTheme="minorHAnsi" w:hAnsiTheme="minorHAnsi" w:cstheme="minorHAnsi"/>
                <w:sz w:val="22"/>
                <w:szCs w:val="22"/>
              </w:rPr>
            </w:pPr>
            <w:r w:rsidRPr="00FD0CA3">
              <w:rPr>
                <w:rFonts w:asciiTheme="minorHAnsi" w:hAnsiTheme="minorHAnsi" w:cstheme="minorHAnsi"/>
                <w:sz w:val="22"/>
                <w:szCs w:val="22"/>
              </w:rPr>
              <w:t>376</w:t>
            </w:r>
          </w:p>
        </w:tc>
        <w:tc>
          <w:tcPr>
            <w:tcW w:w="1328" w:type="dxa"/>
            <w:vAlign w:val="bottom"/>
          </w:tcPr>
          <w:p w14:paraId="5F369C58" w14:textId="6EDC416A" w:rsidR="00AB5C55" w:rsidRPr="00FD0CA3" w:rsidRDefault="00AB5C55" w:rsidP="001D2FD9">
            <w:pPr>
              <w:tabs>
                <w:tab w:val="decimal" w:pos="1062"/>
              </w:tabs>
              <w:spacing w:line="350" w:lineRule="exact"/>
              <w:ind w:right="12"/>
              <w:jc w:val="center"/>
              <w:rPr>
                <w:rFonts w:asciiTheme="minorHAnsi" w:hAnsiTheme="minorHAnsi" w:cstheme="minorHAnsi"/>
                <w:sz w:val="22"/>
                <w:szCs w:val="22"/>
              </w:rPr>
            </w:pPr>
            <w:r w:rsidRPr="00FD0CA3">
              <w:rPr>
                <w:rFonts w:asciiTheme="minorHAnsi" w:hAnsiTheme="minorHAnsi" w:cstheme="minorHAnsi"/>
                <w:sz w:val="22"/>
                <w:szCs w:val="22"/>
                <w:cs/>
              </w:rPr>
              <w:t>349</w:t>
            </w:r>
          </w:p>
        </w:tc>
      </w:tr>
      <w:tr w:rsidR="00AB5C55" w:rsidRPr="00FD0CA3" w14:paraId="58ADBC7E" w14:textId="77777777" w:rsidTr="001D2FD9">
        <w:trPr>
          <w:trHeight w:val="198"/>
        </w:trPr>
        <w:tc>
          <w:tcPr>
            <w:tcW w:w="3780" w:type="dxa"/>
          </w:tcPr>
          <w:p w14:paraId="4CE31FBE" w14:textId="77777777" w:rsidR="00AB5C55" w:rsidRPr="00FD0CA3" w:rsidRDefault="00AB5C55" w:rsidP="00AB5C55">
            <w:pPr>
              <w:spacing w:line="380" w:lineRule="exact"/>
              <w:ind w:left="151" w:right="-72" w:hanging="151"/>
              <w:rPr>
                <w:rFonts w:asciiTheme="minorHAnsi" w:hAnsiTheme="minorHAnsi" w:cstheme="minorHAnsi"/>
                <w:sz w:val="22"/>
                <w:szCs w:val="22"/>
                <w:lang w:val="en-GB"/>
              </w:rPr>
            </w:pPr>
            <w:r w:rsidRPr="00FD0CA3">
              <w:rPr>
                <w:rFonts w:asciiTheme="minorHAnsi" w:hAnsiTheme="minorHAnsi" w:cstheme="minorHAnsi"/>
                <w:color w:val="000000" w:themeColor="text1"/>
                <w:sz w:val="22"/>
                <w:szCs w:val="22"/>
              </w:rPr>
              <w:t xml:space="preserve">Expense relating to </w:t>
            </w:r>
            <w:proofErr w:type="gramStart"/>
            <w:r w:rsidRPr="00FD0CA3">
              <w:rPr>
                <w:rFonts w:asciiTheme="minorHAnsi" w:hAnsiTheme="minorHAnsi" w:cstheme="minorHAnsi"/>
                <w:color w:val="000000" w:themeColor="text1"/>
                <w:sz w:val="22"/>
                <w:szCs w:val="22"/>
              </w:rPr>
              <w:t>leases of                    low</w:t>
            </w:r>
            <w:proofErr w:type="gramEnd"/>
            <w:r w:rsidRPr="00FD0CA3">
              <w:rPr>
                <w:rFonts w:asciiTheme="minorHAnsi" w:hAnsiTheme="minorHAnsi" w:cstheme="minorHAnsi"/>
                <w:color w:val="000000" w:themeColor="text1"/>
                <w:sz w:val="22"/>
                <w:szCs w:val="22"/>
              </w:rPr>
              <w:t>-value assets</w:t>
            </w:r>
          </w:p>
        </w:tc>
        <w:tc>
          <w:tcPr>
            <w:tcW w:w="1327" w:type="dxa"/>
            <w:vAlign w:val="bottom"/>
          </w:tcPr>
          <w:p w14:paraId="10C1CED1" w14:textId="77777777" w:rsidR="00AB5C55" w:rsidRPr="00FD0CA3" w:rsidRDefault="00AB5C55" w:rsidP="001D2FD9">
            <w:pPr>
              <w:tabs>
                <w:tab w:val="decimal" w:pos="1062"/>
              </w:tabs>
              <w:spacing w:line="350" w:lineRule="exact"/>
              <w:ind w:right="12"/>
              <w:jc w:val="center"/>
              <w:rPr>
                <w:rFonts w:asciiTheme="minorHAnsi" w:hAnsiTheme="minorHAnsi" w:cstheme="minorHAnsi"/>
                <w:sz w:val="22"/>
                <w:szCs w:val="22"/>
              </w:rPr>
            </w:pPr>
          </w:p>
          <w:p w14:paraId="4045A3F3" w14:textId="4C7A7405" w:rsidR="00AB5C55" w:rsidRPr="00FD0CA3" w:rsidRDefault="00AB5C55" w:rsidP="001D2FD9">
            <w:pPr>
              <w:tabs>
                <w:tab w:val="decimal" w:pos="1062"/>
              </w:tabs>
              <w:spacing w:line="350" w:lineRule="exact"/>
              <w:ind w:right="12"/>
              <w:jc w:val="center"/>
              <w:rPr>
                <w:rFonts w:asciiTheme="minorHAnsi" w:hAnsiTheme="minorHAnsi" w:cstheme="minorHAnsi"/>
                <w:sz w:val="22"/>
                <w:szCs w:val="22"/>
              </w:rPr>
            </w:pPr>
            <w:r w:rsidRPr="00FD0CA3">
              <w:rPr>
                <w:rFonts w:asciiTheme="minorHAnsi" w:hAnsiTheme="minorHAnsi" w:cstheme="minorHAnsi"/>
                <w:sz w:val="22"/>
                <w:szCs w:val="22"/>
              </w:rPr>
              <w:t>711</w:t>
            </w:r>
          </w:p>
        </w:tc>
        <w:tc>
          <w:tcPr>
            <w:tcW w:w="1328" w:type="dxa"/>
            <w:vAlign w:val="bottom"/>
          </w:tcPr>
          <w:p w14:paraId="4AAF78A5" w14:textId="1C0D58A0" w:rsidR="00AB5C55" w:rsidRPr="00FD0CA3" w:rsidRDefault="00AB5C55" w:rsidP="001D2FD9">
            <w:pPr>
              <w:tabs>
                <w:tab w:val="decimal" w:pos="1062"/>
              </w:tabs>
              <w:spacing w:line="350" w:lineRule="exact"/>
              <w:ind w:right="12"/>
              <w:jc w:val="center"/>
              <w:rPr>
                <w:rFonts w:asciiTheme="minorHAnsi" w:hAnsiTheme="minorHAnsi" w:cstheme="minorHAnsi"/>
                <w:sz w:val="22"/>
                <w:szCs w:val="22"/>
              </w:rPr>
            </w:pPr>
            <w:r w:rsidRPr="00FD0CA3">
              <w:rPr>
                <w:rFonts w:asciiTheme="minorHAnsi" w:hAnsiTheme="minorHAnsi" w:cstheme="minorHAnsi"/>
                <w:sz w:val="22"/>
                <w:szCs w:val="22"/>
              </w:rPr>
              <w:t>2,062</w:t>
            </w:r>
          </w:p>
        </w:tc>
        <w:tc>
          <w:tcPr>
            <w:tcW w:w="1327" w:type="dxa"/>
            <w:vAlign w:val="bottom"/>
          </w:tcPr>
          <w:p w14:paraId="79189364" w14:textId="77777777" w:rsidR="00AB5C55" w:rsidRPr="00FD0CA3" w:rsidRDefault="00AB5C55" w:rsidP="001D2FD9">
            <w:pPr>
              <w:tabs>
                <w:tab w:val="decimal" w:pos="1062"/>
              </w:tabs>
              <w:spacing w:line="350" w:lineRule="exact"/>
              <w:ind w:right="12"/>
              <w:jc w:val="center"/>
              <w:rPr>
                <w:rFonts w:asciiTheme="minorHAnsi" w:hAnsiTheme="minorHAnsi" w:cstheme="minorHAnsi"/>
                <w:sz w:val="22"/>
                <w:szCs w:val="22"/>
              </w:rPr>
            </w:pPr>
          </w:p>
          <w:p w14:paraId="48B423D6" w14:textId="37E57725" w:rsidR="00AB5C55" w:rsidRPr="00FD0CA3" w:rsidRDefault="00AB5C55" w:rsidP="001D2FD9">
            <w:pPr>
              <w:tabs>
                <w:tab w:val="decimal" w:pos="1062"/>
              </w:tabs>
              <w:spacing w:line="350" w:lineRule="exact"/>
              <w:ind w:right="12"/>
              <w:jc w:val="center"/>
              <w:rPr>
                <w:rFonts w:asciiTheme="minorHAnsi" w:hAnsiTheme="minorHAnsi" w:cstheme="minorHAnsi"/>
                <w:sz w:val="22"/>
                <w:szCs w:val="22"/>
              </w:rPr>
            </w:pPr>
            <w:r w:rsidRPr="00FD0CA3">
              <w:rPr>
                <w:rFonts w:asciiTheme="minorHAnsi" w:hAnsiTheme="minorHAnsi" w:cstheme="minorHAnsi"/>
                <w:sz w:val="22"/>
                <w:szCs w:val="22"/>
              </w:rPr>
              <w:t>194</w:t>
            </w:r>
          </w:p>
        </w:tc>
        <w:tc>
          <w:tcPr>
            <w:tcW w:w="1328" w:type="dxa"/>
            <w:vAlign w:val="bottom"/>
          </w:tcPr>
          <w:p w14:paraId="41CFB709" w14:textId="60D120E2" w:rsidR="00AB5C55" w:rsidRPr="00FD0CA3" w:rsidRDefault="00AB5C55" w:rsidP="001D2FD9">
            <w:pPr>
              <w:tabs>
                <w:tab w:val="decimal" w:pos="1062"/>
              </w:tabs>
              <w:spacing w:line="350" w:lineRule="exact"/>
              <w:ind w:right="12"/>
              <w:jc w:val="center"/>
              <w:rPr>
                <w:rFonts w:asciiTheme="minorHAnsi" w:hAnsiTheme="minorHAnsi" w:cstheme="minorHAnsi"/>
                <w:sz w:val="22"/>
                <w:szCs w:val="22"/>
              </w:rPr>
            </w:pPr>
            <w:r w:rsidRPr="00FD0CA3">
              <w:rPr>
                <w:rFonts w:asciiTheme="minorHAnsi" w:hAnsiTheme="minorHAnsi" w:cstheme="minorHAnsi"/>
                <w:sz w:val="22"/>
                <w:szCs w:val="22"/>
                <w:cs/>
              </w:rPr>
              <w:t>266</w:t>
            </w:r>
          </w:p>
        </w:tc>
      </w:tr>
      <w:tr w:rsidR="00AB5C55" w:rsidRPr="00FD0CA3" w14:paraId="065BE6A4" w14:textId="77777777" w:rsidTr="001D2FD9">
        <w:trPr>
          <w:trHeight w:val="198"/>
        </w:trPr>
        <w:tc>
          <w:tcPr>
            <w:tcW w:w="3780" w:type="dxa"/>
          </w:tcPr>
          <w:p w14:paraId="1C252104" w14:textId="77777777" w:rsidR="00AB5C55" w:rsidRPr="00FD0CA3" w:rsidRDefault="00AB5C55" w:rsidP="00AB5C55">
            <w:pPr>
              <w:spacing w:line="380" w:lineRule="exact"/>
              <w:ind w:left="151" w:right="-72" w:hanging="151"/>
              <w:rPr>
                <w:rFonts w:asciiTheme="minorHAnsi" w:hAnsiTheme="minorHAnsi" w:cstheme="minorHAnsi"/>
                <w:color w:val="000000" w:themeColor="text1"/>
                <w:sz w:val="22"/>
                <w:szCs w:val="22"/>
              </w:rPr>
            </w:pPr>
            <w:r w:rsidRPr="00FD0CA3">
              <w:rPr>
                <w:rFonts w:asciiTheme="minorHAnsi" w:hAnsiTheme="minorHAnsi" w:cstheme="minorHAnsi"/>
                <w:sz w:val="22"/>
                <w:szCs w:val="22"/>
              </w:rPr>
              <w:t>Expense relating to variable lease payments that do not depend on an index or a rate</w:t>
            </w:r>
          </w:p>
        </w:tc>
        <w:tc>
          <w:tcPr>
            <w:tcW w:w="1327" w:type="dxa"/>
            <w:vAlign w:val="bottom"/>
          </w:tcPr>
          <w:p w14:paraId="744C36BD" w14:textId="77777777" w:rsidR="00AB5C55" w:rsidRPr="00FD0CA3" w:rsidRDefault="00AB5C55" w:rsidP="001D2FD9">
            <w:pPr>
              <w:tabs>
                <w:tab w:val="decimal" w:pos="1062"/>
              </w:tabs>
              <w:spacing w:line="350" w:lineRule="exact"/>
              <w:ind w:right="12"/>
              <w:jc w:val="center"/>
              <w:rPr>
                <w:rFonts w:asciiTheme="minorHAnsi" w:hAnsiTheme="minorHAnsi" w:cstheme="minorHAnsi"/>
                <w:sz w:val="22"/>
                <w:szCs w:val="22"/>
              </w:rPr>
            </w:pPr>
          </w:p>
          <w:p w14:paraId="78B5242B" w14:textId="77777777" w:rsidR="00AB5C55" w:rsidRPr="00FD0CA3" w:rsidRDefault="00AB5C55" w:rsidP="001D2FD9">
            <w:pPr>
              <w:tabs>
                <w:tab w:val="decimal" w:pos="1062"/>
              </w:tabs>
              <w:spacing w:line="350" w:lineRule="exact"/>
              <w:ind w:right="12"/>
              <w:jc w:val="center"/>
              <w:rPr>
                <w:rFonts w:asciiTheme="minorHAnsi" w:hAnsiTheme="minorHAnsi" w:cstheme="minorHAnsi"/>
                <w:sz w:val="22"/>
                <w:szCs w:val="22"/>
              </w:rPr>
            </w:pPr>
          </w:p>
          <w:p w14:paraId="577057DD" w14:textId="2ADCEE77" w:rsidR="00AB5C55" w:rsidRPr="00FD0CA3" w:rsidRDefault="00AB5C55" w:rsidP="001D2FD9">
            <w:pPr>
              <w:tabs>
                <w:tab w:val="decimal" w:pos="1062"/>
              </w:tabs>
              <w:spacing w:line="350" w:lineRule="exact"/>
              <w:ind w:right="12"/>
              <w:jc w:val="center"/>
              <w:rPr>
                <w:rFonts w:asciiTheme="minorHAnsi" w:hAnsiTheme="minorHAnsi" w:cstheme="minorHAnsi"/>
                <w:sz w:val="22"/>
                <w:szCs w:val="22"/>
              </w:rPr>
            </w:pPr>
            <w:r w:rsidRPr="00FD0CA3">
              <w:rPr>
                <w:rFonts w:asciiTheme="minorHAnsi" w:hAnsiTheme="minorHAnsi" w:cstheme="minorHAnsi"/>
                <w:sz w:val="22"/>
                <w:szCs w:val="22"/>
              </w:rPr>
              <w:t>14,490</w:t>
            </w:r>
          </w:p>
        </w:tc>
        <w:tc>
          <w:tcPr>
            <w:tcW w:w="1328" w:type="dxa"/>
            <w:vAlign w:val="bottom"/>
          </w:tcPr>
          <w:p w14:paraId="0BE7A915" w14:textId="721DF089" w:rsidR="00AB5C55" w:rsidRPr="00FD0CA3" w:rsidRDefault="00AB5C55" w:rsidP="001D2FD9">
            <w:pPr>
              <w:tabs>
                <w:tab w:val="decimal" w:pos="1062"/>
              </w:tabs>
              <w:spacing w:line="350" w:lineRule="exact"/>
              <w:ind w:right="12"/>
              <w:jc w:val="center"/>
              <w:rPr>
                <w:rFonts w:asciiTheme="minorHAnsi" w:hAnsiTheme="minorHAnsi" w:cstheme="minorHAnsi"/>
                <w:sz w:val="22"/>
                <w:szCs w:val="22"/>
              </w:rPr>
            </w:pPr>
            <w:r w:rsidRPr="00FD0CA3">
              <w:rPr>
                <w:rFonts w:asciiTheme="minorHAnsi" w:hAnsiTheme="minorHAnsi" w:cstheme="minorHAnsi"/>
                <w:sz w:val="22"/>
                <w:szCs w:val="22"/>
              </w:rPr>
              <w:t>3,216</w:t>
            </w:r>
          </w:p>
        </w:tc>
        <w:tc>
          <w:tcPr>
            <w:tcW w:w="1327" w:type="dxa"/>
            <w:vAlign w:val="bottom"/>
          </w:tcPr>
          <w:p w14:paraId="7EE8685B" w14:textId="77777777" w:rsidR="00AB5C55" w:rsidRPr="00FD0CA3" w:rsidRDefault="00AB5C55" w:rsidP="001D2FD9">
            <w:pPr>
              <w:tabs>
                <w:tab w:val="decimal" w:pos="1062"/>
              </w:tabs>
              <w:spacing w:line="350" w:lineRule="exact"/>
              <w:ind w:right="12"/>
              <w:jc w:val="center"/>
              <w:rPr>
                <w:rFonts w:asciiTheme="minorHAnsi" w:hAnsiTheme="minorHAnsi" w:cstheme="minorHAnsi"/>
                <w:sz w:val="22"/>
                <w:szCs w:val="22"/>
              </w:rPr>
            </w:pPr>
          </w:p>
          <w:p w14:paraId="3B6841F2" w14:textId="77777777" w:rsidR="00AB5C55" w:rsidRPr="00FD0CA3" w:rsidRDefault="00AB5C55" w:rsidP="001D2FD9">
            <w:pPr>
              <w:tabs>
                <w:tab w:val="decimal" w:pos="1062"/>
              </w:tabs>
              <w:spacing w:line="350" w:lineRule="exact"/>
              <w:ind w:right="12"/>
              <w:jc w:val="center"/>
              <w:rPr>
                <w:rFonts w:asciiTheme="minorHAnsi" w:hAnsiTheme="minorHAnsi" w:cstheme="minorHAnsi"/>
                <w:sz w:val="22"/>
                <w:szCs w:val="22"/>
              </w:rPr>
            </w:pPr>
          </w:p>
          <w:p w14:paraId="514E3E67" w14:textId="0B34DE64" w:rsidR="00AB5C55" w:rsidRPr="00FD0CA3" w:rsidRDefault="00AB5C55" w:rsidP="001D2FD9">
            <w:pPr>
              <w:tabs>
                <w:tab w:val="decimal" w:pos="1062"/>
              </w:tabs>
              <w:spacing w:line="350" w:lineRule="exact"/>
              <w:ind w:right="12"/>
              <w:jc w:val="center"/>
              <w:rPr>
                <w:rFonts w:asciiTheme="minorHAnsi" w:hAnsiTheme="minorHAnsi" w:cstheme="minorHAnsi"/>
                <w:sz w:val="22"/>
                <w:szCs w:val="22"/>
              </w:rPr>
            </w:pPr>
            <w:r w:rsidRPr="00FD0CA3">
              <w:rPr>
                <w:rFonts w:asciiTheme="minorHAnsi" w:hAnsiTheme="minorHAnsi" w:cstheme="minorHAnsi"/>
                <w:sz w:val="22"/>
                <w:szCs w:val="22"/>
              </w:rPr>
              <w:t>1</w:t>
            </w:r>
            <w:r w:rsidR="003C610A">
              <w:rPr>
                <w:rFonts w:asciiTheme="minorHAnsi" w:hAnsiTheme="minorHAnsi" w:cstheme="minorHAnsi"/>
                <w:sz w:val="22"/>
                <w:szCs w:val="22"/>
              </w:rPr>
              <w:t>4,490</w:t>
            </w:r>
          </w:p>
        </w:tc>
        <w:tc>
          <w:tcPr>
            <w:tcW w:w="1328" w:type="dxa"/>
            <w:vAlign w:val="bottom"/>
          </w:tcPr>
          <w:p w14:paraId="41BCE2F7" w14:textId="3778386F" w:rsidR="00AB5C55" w:rsidRPr="00FD0CA3" w:rsidRDefault="00AB5C55" w:rsidP="001D2FD9">
            <w:pPr>
              <w:tabs>
                <w:tab w:val="decimal" w:pos="1062"/>
              </w:tabs>
              <w:spacing w:line="350" w:lineRule="exact"/>
              <w:ind w:right="12"/>
              <w:jc w:val="center"/>
              <w:rPr>
                <w:rFonts w:asciiTheme="minorHAnsi" w:hAnsiTheme="minorHAnsi" w:cstheme="minorHAnsi"/>
                <w:sz w:val="22"/>
                <w:szCs w:val="22"/>
              </w:rPr>
            </w:pPr>
            <w:r w:rsidRPr="00FD0CA3">
              <w:rPr>
                <w:rFonts w:asciiTheme="minorHAnsi" w:hAnsiTheme="minorHAnsi" w:cstheme="minorHAnsi"/>
                <w:sz w:val="22"/>
                <w:szCs w:val="22"/>
              </w:rPr>
              <w:t>3,216</w:t>
            </w:r>
          </w:p>
        </w:tc>
      </w:tr>
    </w:tbl>
    <w:p w14:paraId="5BB865B6" w14:textId="462BAF28" w:rsidR="006E1193" w:rsidRDefault="009E7429" w:rsidP="00E64580">
      <w:pPr>
        <w:spacing w:before="160" w:after="120" w:line="380" w:lineRule="exact"/>
        <w:ind w:left="547"/>
        <w:jc w:val="both"/>
        <w:rPr>
          <w:rFonts w:asciiTheme="minorHAnsi" w:hAnsiTheme="minorHAnsi" w:cstheme="minorHAnsi"/>
          <w:spacing w:val="-4"/>
          <w:sz w:val="22"/>
          <w:szCs w:val="22"/>
        </w:rPr>
      </w:pPr>
      <w:r w:rsidRPr="007D5F71">
        <w:rPr>
          <w:rFonts w:asciiTheme="minorHAnsi" w:hAnsiTheme="minorHAnsi" w:cstheme="minorHAnsi"/>
          <w:spacing w:val="-4"/>
          <w:sz w:val="22"/>
          <w:szCs w:val="22"/>
        </w:rPr>
        <w:t xml:space="preserve">The Company has lease contracts for equipment that contains variable payments as described in Note </w:t>
      </w:r>
      <w:r w:rsidR="007A5A63">
        <w:rPr>
          <w:rFonts w:asciiTheme="minorHAnsi" w:hAnsiTheme="minorHAnsi" w:cstheme="minorHAnsi"/>
          <w:spacing w:val="-4"/>
          <w:sz w:val="22"/>
          <w:szCs w:val="22"/>
        </w:rPr>
        <w:t>39</w:t>
      </w:r>
      <w:r w:rsidRPr="007D5F71">
        <w:rPr>
          <w:rFonts w:asciiTheme="minorHAnsi" w:hAnsiTheme="minorHAnsi" w:cstheme="minorHAnsi"/>
          <w:spacing w:val="-4"/>
          <w:sz w:val="22"/>
          <w:szCs w:val="22"/>
        </w:rPr>
        <w:t xml:space="preserve"> to the financial statement.</w:t>
      </w:r>
    </w:p>
    <w:p w14:paraId="75A53EC5" w14:textId="77777777" w:rsidR="000B06F4" w:rsidRPr="00E64580" w:rsidRDefault="000B06F4" w:rsidP="00E64580">
      <w:pPr>
        <w:spacing w:before="160" w:after="120" w:line="380" w:lineRule="exact"/>
        <w:ind w:left="547"/>
        <w:jc w:val="both"/>
        <w:rPr>
          <w:rFonts w:asciiTheme="minorHAnsi" w:hAnsiTheme="minorHAnsi" w:cstheme="minorHAnsi"/>
          <w:spacing w:val="-4"/>
          <w:sz w:val="22"/>
          <w:szCs w:val="22"/>
        </w:rPr>
      </w:pPr>
    </w:p>
    <w:p w14:paraId="7EA1AD06" w14:textId="4D156169" w:rsidR="009E7429" w:rsidRPr="00316977" w:rsidRDefault="009E7429" w:rsidP="00316977">
      <w:pPr>
        <w:spacing w:before="160" w:after="120" w:line="380" w:lineRule="exact"/>
        <w:ind w:left="547"/>
        <w:jc w:val="both"/>
        <w:rPr>
          <w:rFonts w:asciiTheme="minorHAnsi" w:hAnsiTheme="minorHAnsi" w:cstheme="minorHAnsi"/>
          <w:i/>
          <w:iCs/>
          <w:spacing w:val="-4"/>
          <w:sz w:val="22"/>
          <w:szCs w:val="22"/>
        </w:rPr>
      </w:pPr>
      <w:r w:rsidRPr="00316977">
        <w:rPr>
          <w:rFonts w:asciiTheme="minorHAnsi" w:hAnsiTheme="minorHAnsi" w:cstheme="minorHAnsi"/>
          <w:i/>
          <w:iCs/>
          <w:spacing w:val="-4"/>
          <w:sz w:val="22"/>
          <w:szCs w:val="22"/>
        </w:rPr>
        <w:lastRenderedPageBreak/>
        <w:t>Others</w:t>
      </w:r>
    </w:p>
    <w:p w14:paraId="6774F630" w14:textId="629FAA0B" w:rsidR="000839CC" w:rsidRPr="00BE6FE3" w:rsidRDefault="009E7429" w:rsidP="009F66A7">
      <w:pPr>
        <w:spacing w:before="160" w:after="120" w:line="380" w:lineRule="exact"/>
        <w:ind w:left="547"/>
        <w:jc w:val="both"/>
        <w:rPr>
          <w:rFonts w:asciiTheme="minorHAnsi" w:hAnsiTheme="minorHAnsi" w:cstheme="minorHAnsi"/>
          <w:spacing w:val="-4"/>
          <w:sz w:val="22"/>
          <w:szCs w:val="22"/>
        </w:rPr>
      </w:pPr>
      <w:r w:rsidRPr="00BE6FE3">
        <w:rPr>
          <w:rFonts w:asciiTheme="minorHAnsi" w:hAnsiTheme="minorHAnsi" w:cstheme="minorHAnsi"/>
          <w:spacing w:val="-4"/>
          <w:sz w:val="22"/>
          <w:szCs w:val="22"/>
        </w:rPr>
        <w:t>The Group had total cash outflows for leases for the year ended 31 December 202</w:t>
      </w:r>
      <w:r w:rsidR="009F66A7" w:rsidRPr="00BE6FE3">
        <w:rPr>
          <w:rFonts w:asciiTheme="minorHAnsi" w:hAnsiTheme="minorHAnsi" w:cstheme="minorHAnsi"/>
          <w:spacing w:val="-4"/>
          <w:sz w:val="22"/>
          <w:szCs w:val="22"/>
        </w:rPr>
        <w:t>5</w:t>
      </w:r>
      <w:r w:rsidRPr="00BE6FE3">
        <w:rPr>
          <w:rFonts w:asciiTheme="minorHAnsi" w:hAnsiTheme="minorHAnsi" w:cstheme="minorHAnsi"/>
          <w:spacing w:val="-4"/>
          <w:sz w:val="22"/>
          <w:szCs w:val="22"/>
          <w:cs/>
        </w:rPr>
        <w:t xml:space="preserve"> </w:t>
      </w:r>
      <w:r w:rsidRPr="00BE6FE3">
        <w:rPr>
          <w:rFonts w:asciiTheme="minorHAnsi" w:hAnsiTheme="minorHAnsi" w:cstheme="minorHAnsi"/>
          <w:spacing w:val="-4"/>
          <w:sz w:val="22"/>
          <w:szCs w:val="22"/>
        </w:rPr>
        <w:t xml:space="preserve">of </w:t>
      </w:r>
      <w:r w:rsidR="0088655D">
        <w:rPr>
          <w:rFonts w:asciiTheme="minorHAnsi" w:hAnsiTheme="minorHAnsi" w:cstheme="minorHAnsi"/>
          <w:spacing w:val="-4"/>
          <w:sz w:val="22"/>
          <w:szCs w:val="22"/>
        </w:rPr>
        <w:t>Baht</w:t>
      </w:r>
      <w:r w:rsidRPr="008B26C4">
        <w:rPr>
          <w:rFonts w:asciiTheme="minorHAnsi" w:hAnsiTheme="minorHAnsi" w:cstheme="minorHAnsi"/>
          <w:spacing w:val="-4"/>
          <w:sz w:val="22"/>
          <w:szCs w:val="22"/>
        </w:rPr>
        <w:t xml:space="preserve"> </w:t>
      </w:r>
      <w:r w:rsidR="00830C26">
        <w:rPr>
          <w:rFonts w:asciiTheme="minorHAnsi" w:hAnsiTheme="minorHAnsi" w:cstheme="minorHAnsi"/>
          <w:spacing w:val="-4"/>
          <w:sz w:val="22"/>
          <w:szCs w:val="22"/>
        </w:rPr>
        <w:t>72</w:t>
      </w:r>
      <w:r w:rsidRPr="008B26C4">
        <w:rPr>
          <w:rFonts w:asciiTheme="minorHAnsi" w:hAnsiTheme="minorHAnsi" w:cstheme="minorHAnsi"/>
          <w:spacing w:val="-4"/>
          <w:sz w:val="22"/>
          <w:szCs w:val="22"/>
        </w:rPr>
        <w:t xml:space="preserve"> million (202</w:t>
      </w:r>
      <w:r w:rsidR="009F66A7" w:rsidRPr="008B26C4">
        <w:rPr>
          <w:rFonts w:asciiTheme="minorHAnsi" w:hAnsiTheme="minorHAnsi" w:cstheme="minorHAnsi"/>
          <w:spacing w:val="-4"/>
          <w:sz w:val="22"/>
          <w:szCs w:val="22"/>
        </w:rPr>
        <w:t>4</w:t>
      </w:r>
      <w:r w:rsidRPr="008B26C4">
        <w:rPr>
          <w:rFonts w:asciiTheme="minorHAnsi" w:hAnsiTheme="minorHAnsi" w:cstheme="minorHAnsi"/>
          <w:spacing w:val="-4"/>
          <w:sz w:val="22"/>
          <w:szCs w:val="22"/>
        </w:rPr>
        <w:t xml:space="preserve">: </w:t>
      </w:r>
      <w:r w:rsidR="0088655D">
        <w:rPr>
          <w:rFonts w:asciiTheme="minorHAnsi" w:hAnsiTheme="minorHAnsi" w:cstheme="minorHAnsi"/>
          <w:spacing w:val="-4"/>
          <w:sz w:val="22"/>
          <w:szCs w:val="22"/>
        </w:rPr>
        <w:t>Baht</w:t>
      </w:r>
      <w:r w:rsidRPr="008B26C4">
        <w:rPr>
          <w:rFonts w:asciiTheme="minorHAnsi" w:hAnsiTheme="minorHAnsi" w:cstheme="minorHAnsi"/>
          <w:spacing w:val="-4"/>
          <w:sz w:val="22"/>
          <w:szCs w:val="22"/>
        </w:rPr>
        <w:t xml:space="preserve"> </w:t>
      </w:r>
      <w:r w:rsidR="009F66A7" w:rsidRPr="008B26C4">
        <w:rPr>
          <w:rFonts w:asciiTheme="minorHAnsi" w:hAnsiTheme="minorHAnsi" w:cstheme="minorHAnsi"/>
          <w:spacing w:val="-4"/>
          <w:sz w:val="22"/>
          <w:szCs w:val="22"/>
        </w:rPr>
        <w:t>51</w:t>
      </w:r>
      <w:r w:rsidRPr="008B26C4">
        <w:rPr>
          <w:rFonts w:asciiTheme="minorHAnsi" w:hAnsiTheme="minorHAnsi" w:cstheme="minorHAnsi"/>
          <w:spacing w:val="-4"/>
          <w:sz w:val="22"/>
          <w:szCs w:val="22"/>
        </w:rPr>
        <w:t xml:space="preserve"> million)</w:t>
      </w:r>
      <w:r w:rsidRPr="008B26C4">
        <w:rPr>
          <w:rFonts w:asciiTheme="minorHAnsi" w:hAnsiTheme="minorHAnsi" w:cstheme="minorHAnsi"/>
          <w:spacing w:val="-4"/>
          <w:sz w:val="22"/>
          <w:szCs w:val="22"/>
          <w:cs/>
        </w:rPr>
        <w:t xml:space="preserve"> </w:t>
      </w:r>
      <w:r w:rsidRPr="008B26C4">
        <w:rPr>
          <w:rFonts w:asciiTheme="minorHAnsi" w:hAnsiTheme="minorHAnsi" w:cstheme="minorHAnsi"/>
          <w:spacing w:val="-4"/>
          <w:sz w:val="22"/>
          <w:szCs w:val="22"/>
        </w:rPr>
        <w:t xml:space="preserve">(The Company only: </w:t>
      </w:r>
      <w:r w:rsidR="0088655D">
        <w:rPr>
          <w:rFonts w:asciiTheme="minorHAnsi" w:hAnsiTheme="minorHAnsi" w:cstheme="minorHAnsi"/>
          <w:spacing w:val="-4"/>
          <w:sz w:val="22"/>
          <w:szCs w:val="22"/>
        </w:rPr>
        <w:t>Baht</w:t>
      </w:r>
      <w:r w:rsidRPr="008B26C4">
        <w:rPr>
          <w:rFonts w:asciiTheme="minorHAnsi" w:hAnsiTheme="minorHAnsi" w:cstheme="minorHAnsi"/>
          <w:spacing w:val="-4"/>
          <w:sz w:val="22"/>
          <w:szCs w:val="22"/>
        </w:rPr>
        <w:t xml:space="preserve"> </w:t>
      </w:r>
      <w:r w:rsidR="009F66A7" w:rsidRPr="008B26C4">
        <w:rPr>
          <w:rFonts w:asciiTheme="minorHAnsi" w:hAnsiTheme="minorHAnsi" w:cstheme="minorHAnsi"/>
          <w:spacing w:val="-4"/>
          <w:sz w:val="22"/>
          <w:szCs w:val="22"/>
        </w:rPr>
        <w:t>1</w:t>
      </w:r>
      <w:r w:rsidR="00EB3FD9">
        <w:rPr>
          <w:rFonts w:asciiTheme="minorHAnsi" w:hAnsiTheme="minorHAnsi" w:cs="Browallia New"/>
          <w:spacing w:val="-4"/>
          <w:sz w:val="22"/>
          <w:szCs w:val="28"/>
        </w:rPr>
        <w:t>9</w:t>
      </w:r>
      <w:r w:rsidRPr="008B26C4">
        <w:rPr>
          <w:rFonts w:asciiTheme="minorHAnsi" w:hAnsiTheme="minorHAnsi" w:cstheme="minorHAnsi"/>
          <w:spacing w:val="-4"/>
          <w:sz w:val="22"/>
          <w:szCs w:val="22"/>
        </w:rPr>
        <w:t xml:space="preserve"> million, 202</w:t>
      </w:r>
      <w:r w:rsidR="009F66A7" w:rsidRPr="008B26C4">
        <w:rPr>
          <w:rFonts w:asciiTheme="minorHAnsi" w:hAnsiTheme="minorHAnsi" w:cstheme="minorHAnsi"/>
          <w:spacing w:val="-4"/>
          <w:sz w:val="22"/>
          <w:szCs w:val="22"/>
        </w:rPr>
        <w:t>4</w:t>
      </w:r>
      <w:r w:rsidRPr="008B26C4">
        <w:rPr>
          <w:rFonts w:asciiTheme="minorHAnsi" w:hAnsiTheme="minorHAnsi" w:cstheme="minorHAnsi"/>
          <w:spacing w:val="-4"/>
          <w:sz w:val="22"/>
          <w:szCs w:val="22"/>
        </w:rPr>
        <w:t xml:space="preserve">: </w:t>
      </w:r>
      <w:r w:rsidR="0088655D">
        <w:rPr>
          <w:rFonts w:asciiTheme="minorHAnsi" w:hAnsiTheme="minorHAnsi" w:cstheme="minorHAnsi"/>
          <w:spacing w:val="-4"/>
          <w:sz w:val="22"/>
          <w:szCs w:val="22"/>
        </w:rPr>
        <w:t>Baht</w:t>
      </w:r>
      <w:r w:rsidRPr="008B26C4">
        <w:rPr>
          <w:rFonts w:asciiTheme="minorHAnsi" w:hAnsiTheme="minorHAnsi" w:cstheme="minorHAnsi"/>
          <w:spacing w:val="-4"/>
          <w:sz w:val="22"/>
          <w:szCs w:val="22"/>
        </w:rPr>
        <w:t xml:space="preserve"> </w:t>
      </w:r>
      <w:r w:rsidR="009F66A7" w:rsidRPr="008B26C4">
        <w:rPr>
          <w:rFonts w:asciiTheme="minorHAnsi" w:hAnsiTheme="minorHAnsi" w:cstheme="minorHAnsi"/>
          <w:spacing w:val="-4"/>
          <w:sz w:val="22"/>
          <w:szCs w:val="22"/>
        </w:rPr>
        <w:t>7</w:t>
      </w:r>
      <w:r w:rsidRPr="008B26C4">
        <w:rPr>
          <w:rFonts w:asciiTheme="minorHAnsi" w:hAnsiTheme="minorHAnsi" w:cstheme="minorHAnsi"/>
          <w:spacing w:val="-4"/>
          <w:sz w:val="22"/>
          <w:szCs w:val="22"/>
        </w:rPr>
        <w:t xml:space="preserve"> million),</w:t>
      </w:r>
      <w:r w:rsidRPr="00BE6FE3">
        <w:rPr>
          <w:rFonts w:asciiTheme="minorHAnsi" w:hAnsiTheme="minorHAnsi" w:cstheme="minorHAnsi"/>
          <w:spacing w:val="-4"/>
          <w:sz w:val="22"/>
          <w:szCs w:val="22"/>
        </w:rPr>
        <w:t xml:space="preserve"> including the cash outflow related to leases of low-value assets and variable lease payments that do not depend on an index or a rate. </w:t>
      </w:r>
    </w:p>
    <w:p w14:paraId="3F791FDD" w14:textId="093D2150" w:rsidR="000839CC" w:rsidRPr="00BE6FE3" w:rsidRDefault="000839CC" w:rsidP="006A4E67">
      <w:pPr>
        <w:overflowPunct/>
        <w:autoSpaceDE/>
        <w:autoSpaceDN/>
        <w:adjustRightInd/>
        <w:textAlignment w:val="auto"/>
        <w:rPr>
          <w:rFonts w:asciiTheme="minorHAnsi" w:hAnsiTheme="minorHAnsi" w:cstheme="minorHAnsi"/>
          <w:spacing w:val="-4"/>
          <w:sz w:val="22"/>
          <w:szCs w:val="22"/>
        </w:rPr>
      </w:pPr>
    </w:p>
    <w:p w14:paraId="29BE14BE" w14:textId="2AAEB677" w:rsidR="00F5180C" w:rsidRPr="00FD0CA3" w:rsidRDefault="00F5180C" w:rsidP="00F5180C">
      <w:pPr>
        <w:pStyle w:val="ListParagraph"/>
        <w:numPr>
          <w:ilvl w:val="0"/>
          <w:numId w:val="25"/>
        </w:numPr>
        <w:tabs>
          <w:tab w:val="left" w:pos="2160"/>
          <w:tab w:val="center" w:pos="6840"/>
          <w:tab w:val="center" w:pos="8280"/>
        </w:tabs>
        <w:ind w:right="-43"/>
        <w:jc w:val="thaiDistribute"/>
        <w:rPr>
          <w:rFonts w:asciiTheme="minorHAnsi" w:hAnsiTheme="minorHAnsi" w:cstheme="minorHAnsi"/>
          <w:b/>
          <w:bCs/>
          <w:sz w:val="22"/>
          <w:szCs w:val="22"/>
        </w:rPr>
      </w:pPr>
      <w:r w:rsidRPr="00FD0CA3">
        <w:rPr>
          <w:rFonts w:asciiTheme="minorHAnsi" w:hAnsiTheme="minorHAnsi" w:cstheme="minorHAnsi"/>
          <w:b/>
          <w:bCs/>
          <w:sz w:val="22"/>
          <w:szCs w:val="22"/>
        </w:rPr>
        <w:t>Intangible assets</w:t>
      </w:r>
    </w:p>
    <w:tbl>
      <w:tblPr>
        <w:tblW w:w="10170" w:type="dxa"/>
        <w:tblInd w:w="-90" w:type="dxa"/>
        <w:tblLayout w:type="fixed"/>
        <w:tblLook w:val="04A0" w:firstRow="1" w:lastRow="0" w:firstColumn="1" w:lastColumn="0" w:noHBand="0" w:noVBand="1"/>
      </w:tblPr>
      <w:tblGrid>
        <w:gridCol w:w="2769"/>
        <w:gridCol w:w="1295"/>
        <w:gridCol w:w="1387"/>
        <w:gridCol w:w="1173"/>
        <w:gridCol w:w="1233"/>
        <w:gridCol w:w="1110"/>
        <w:gridCol w:w="1203"/>
      </w:tblGrid>
      <w:tr w:rsidR="00EA2256" w:rsidRPr="00FD0CA3" w14:paraId="24E246B9" w14:textId="77777777" w:rsidTr="00EE6B63">
        <w:trPr>
          <w:tblHeader/>
        </w:trPr>
        <w:tc>
          <w:tcPr>
            <w:tcW w:w="2769" w:type="dxa"/>
            <w:vAlign w:val="bottom"/>
          </w:tcPr>
          <w:p w14:paraId="7CBA2BC1" w14:textId="77777777" w:rsidR="00EA2256" w:rsidRPr="00FD0CA3" w:rsidRDefault="00EA2256" w:rsidP="00AB2437">
            <w:pPr>
              <w:spacing w:line="340" w:lineRule="exact"/>
              <w:ind w:left="210" w:hanging="210"/>
              <w:jc w:val="center"/>
              <w:rPr>
                <w:rFonts w:asciiTheme="minorHAnsi" w:hAnsiTheme="minorHAnsi" w:cstheme="minorHAnsi"/>
                <w:b/>
                <w:bCs/>
                <w:color w:val="000000"/>
                <w:sz w:val="22"/>
                <w:szCs w:val="22"/>
                <w:cs/>
              </w:rPr>
            </w:pPr>
          </w:p>
        </w:tc>
        <w:tc>
          <w:tcPr>
            <w:tcW w:w="7401" w:type="dxa"/>
            <w:gridSpan w:val="6"/>
          </w:tcPr>
          <w:p w14:paraId="0D2D7B5D" w14:textId="77777777" w:rsidR="00EA2256" w:rsidRPr="00AB2437" w:rsidRDefault="00EA2256" w:rsidP="00AB2437">
            <w:pPr>
              <w:spacing w:line="340" w:lineRule="exact"/>
              <w:ind w:left="-18" w:right="-18"/>
              <w:jc w:val="center"/>
              <w:rPr>
                <w:rFonts w:asciiTheme="minorHAnsi" w:hAnsiTheme="minorHAnsi" w:cstheme="minorHAnsi"/>
                <w:b/>
                <w:bCs/>
                <w:color w:val="000000"/>
                <w:sz w:val="22"/>
                <w:szCs w:val="22"/>
              </w:rPr>
            </w:pPr>
            <w:r w:rsidRPr="00AB2437">
              <w:rPr>
                <w:rFonts w:asciiTheme="minorHAnsi" w:hAnsiTheme="minorHAnsi" w:cstheme="minorHAnsi"/>
                <w:b/>
                <w:bCs/>
                <w:sz w:val="22"/>
                <w:szCs w:val="22"/>
              </w:rPr>
              <w:t>Consolidated financial statements</w:t>
            </w:r>
          </w:p>
        </w:tc>
      </w:tr>
      <w:tr w:rsidR="00EA2256" w:rsidRPr="00FD0CA3" w14:paraId="25EB07CF" w14:textId="77777777" w:rsidTr="00EE6B63">
        <w:trPr>
          <w:tblHeader/>
        </w:trPr>
        <w:tc>
          <w:tcPr>
            <w:tcW w:w="2769" w:type="dxa"/>
            <w:vAlign w:val="bottom"/>
          </w:tcPr>
          <w:p w14:paraId="17BFF9EE" w14:textId="77777777" w:rsidR="00EA2256" w:rsidRPr="00FD0CA3" w:rsidRDefault="00EA2256" w:rsidP="00AB2437">
            <w:pPr>
              <w:spacing w:line="340" w:lineRule="exact"/>
              <w:ind w:left="210" w:hanging="210"/>
              <w:jc w:val="center"/>
              <w:rPr>
                <w:rFonts w:asciiTheme="minorHAnsi" w:hAnsiTheme="minorHAnsi" w:cstheme="minorHAnsi"/>
                <w:b/>
                <w:bCs/>
                <w:color w:val="000000"/>
                <w:sz w:val="22"/>
                <w:szCs w:val="22"/>
                <w:cs/>
              </w:rPr>
            </w:pPr>
          </w:p>
        </w:tc>
        <w:tc>
          <w:tcPr>
            <w:tcW w:w="1295" w:type="dxa"/>
            <w:vAlign w:val="bottom"/>
          </w:tcPr>
          <w:p w14:paraId="3AE3E751" w14:textId="77777777" w:rsidR="00EA2256" w:rsidRPr="00FD0CA3" w:rsidRDefault="00EA2256" w:rsidP="00AB2437">
            <w:pPr>
              <w:spacing w:line="340" w:lineRule="exact"/>
              <w:ind w:left="-14" w:right="-14"/>
              <w:jc w:val="center"/>
              <w:rPr>
                <w:rFonts w:asciiTheme="minorHAnsi" w:hAnsiTheme="minorHAnsi" w:cstheme="minorHAnsi"/>
                <w:color w:val="000000"/>
                <w:sz w:val="22"/>
                <w:szCs w:val="22"/>
              </w:rPr>
            </w:pPr>
            <w:r w:rsidRPr="00FD0CA3">
              <w:rPr>
                <w:rFonts w:asciiTheme="minorHAnsi" w:hAnsiTheme="minorHAnsi" w:cstheme="minorHAnsi"/>
                <w:color w:val="000000"/>
                <w:sz w:val="22"/>
                <w:szCs w:val="22"/>
              </w:rPr>
              <w:t>Computer software</w:t>
            </w:r>
          </w:p>
        </w:tc>
        <w:tc>
          <w:tcPr>
            <w:tcW w:w="1387" w:type="dxa"/>
            <w:vAlign w:val="bottom"/>
          </w:tcPr>
          <w:p w14:paraId="542DEFAF" w14:textId="77777777" w:rsidR="00EA2256" w:rsidRPr="00FD0CA3" w:rsidRDefault="00EA2256" w:rsidP="00AB2437">
            <w:pPr>
              <w:spacing w:line="340" w:lineRule="exact"/>
              <w:ind w:left="-18" w:right="-18"/>
              <w:jc w:val="center"/>
              <w:rPr>
                <w:rFonts w:asciiTheme="minorHAnsi" w:hAnsiTheme="minorHAnsi" w:cstheme="minorHAnsi"/>
                <w:color w:val="000000"/>
                <w:sz w:val="22"/>
                <w:szCs w:val="22"/>
              </w:rPr>
            </w:pPr>
            <w:r w:rsidRPr="00FD0CA3">
              <w:rPr>
                <w:rFonts w:asciiTheme="minorHAnsi" w:hAnsiTheme="minorHAnsi" w:cstheme="minorHAnsi"/>
                <w:color w:val="000000"/>
                <w:sz w:val="22"/>
                <w:szCs w:val="22"/>
              </w:rPr>
              <w:t>Customer relationships</w:t>
            </w:r>
          </w:p>
        </w:tc>
        <w:tc>
          <w:tcPr>
            <w:tcW w:w="1173" w:type="dxa"/>
            <w:vAlign w:val="bottom"/>
          </w:tcPr>
          <w:p w14:paraId="0150DD93" w14:textId="77777777" w:rsidR="00EA2256" w:rsidRPr="00FD0CA3" w:rsidRDefault="00EA2256" w:rsidP="00AB2437">
            <w:pPr>
              <w:spacing w:line="340" w:lineRule="exact"/>
              <w:ind w:left="-18" w:right="-18"/>
              <w:jc w:val="center"/>
              <w:rPr>
                <w:rFonts w:asciiTheme="minorHAnsi" w:hAnsiTheme="minorHAnsi" w:cstheme="minorHAnsi"/>
                <w:color w:val="000000"/>
                <w:sz w:val="22"/>
                <w:szCs w:val="22"/>
              </w:rPr>
            </w:pPr>
            <w:r w:rsidRPr="00FD0CA3">
              <w:rPr>
                <w:rFonts w:asciiTheme="minorHAnsi" w:hAnsiTheme="minorHAnsi" w:cstheme="minorHAnsi"/>
                <w:color w:val="000000"/>
                <w:sz w:val="22"/>
                <w:szCs w:val="22"/>
              </w:rPr>
              <w:t>Trade name</w:t>
            </w:r>
          </w:p>
        </w:tc>
        <w:tc>
          <w:tcPr>
            <w:tcW w:w="1233" w:type="dxa"/>
            <w:vAlign w:val="bottom"/>
          </w:tcPr>
          <w:p w14:paraId="16511171" w14:textId="77777777" w:rsidR="00EA2256" w:rsidRPr="00FD0CA3" w:rsidRDefault="00EA2256" w:rsidP="00AB2437">
            <w:pPr>
              <w:spacing w:line="340" w:lineRule="exact"/>
              <w:ind w:left="-18" w:right="-18"/>
              <w:jc w:val="center"/>
              <w:rPr>
                <w:rFonts w:asciiTheme="minorHAnsi" w:hAnsiTheme="minorHAnsi" w:cstheme="minorHAnsi"/>
                <w:color w:val="000000"/>
                <w:sz w:val="22"/>
                <w:szCs w:val="22"/>
              </w:rPr>
            </w:pPr>
            <w:r w:rsidRPr="00FD0CA3">
              <w:rPr>
                <w:rFonts w:asciiTheme="minorHAnsi" w:hAnsiTheme="minorHAnsi" w:cstheme="minorHAnsi"/>
                <w:color w:val="000000"/>
                <w:sz w:val="22"/>
                <w:szCs w:val="22"/>
              </w:rPr>
              <w:t>Computer software under installation</w:t>
            </w:r>
          </w:p>
        </w:tc>
        <w:tc>
          <w:tcPr>
            <w:tcW w:w="1110" w:type="dxa"/>
            <w:vAlign w:val="bottom"/>
          </w:tcPr>
          <w:p w14:paraId="3F16E901" w14:textId="77777777" w:rsidR="00EA2256" w:rsidRPr="00FD0CA3" w:rsidRDefault="00EA2256" w:rsidP="00AB2437">
            <w:pPr>
              <w:spacing w:line="340" w:lineRule="exact"/>
              <w:ind w:left="-18" w:right="-18"/>
              <w:jc w:val="center"/>
              <w:rPr>
                <w:rFonts w:asciiTheme="minorHAnsi" w:hAnsiTheme="minorHAnsi" w:cstheme="minorHAnsi"/>
                <w:color w:val="000000"/>
                <w:sz w:val="22"/>
                <w:szCs w:val="22"/>
              </w:rPr>
            </w:pPr>
            <w:r w:rsidRPr="00FD0CA3">
              <w:rPr>
                <w:rFonts w:asciiTheme="minorHAnsi" w:hAnsiTheme="minorHAnsi" w:cstheme="minorHAnsi"/>
                <w:color w:val="000000"/>
                <w:sz w:val="22"/>
                <w:szCs w:val="22"/>
              </w:rPr>
              <w:t>Others</w:t>
            </w:r>
          </w:p>
        </w:tc>
        <w:tc>
          <w:tcPr>
            <w:tcW w:w="1203" w:type="dxa"/>
            <w:vAlign w:val="bottom"/>
          </w:tcPr>
          <w:p w14:paraId="6CF59F3E" w14:textId="77777777" w:rsidR="00EA2256" w:rsidRPr="00FD0CA3" w:rsidRDefault="00EA2256" w:rsidP="00AB2437">
            <w:pPr>
              <w:spacing w:line="340" w:lineRule="exact"/>
              <w:ind w:left="-18" w:right="-18"/>
              <w:jc w:val="center"/>
              <w:rPr>
                <w:rFonts w:asciiTheme="minorHAnsi" w:hAnsiTheme="minorHAnsi" w:cstheme="minorHAnsi"/>
                <w:color w:val="000000"/>
                <w:sz w:val="22"/>
                <w:szCs w:val="22"/>
              </w:rPr>
            </w:pPr>
            <w:r w:rsidRPr="00FD0CA3">
              <w:rPr>
                <w:rFonts w:asciiTheme="minorHAnsi" w:hAnsiTheme="minorHAnsi" w:cstheme="minorHAnsi"/>
                <w:color w:val="000000"/>
                <w:sz w:val="22"/>
                <w:szCs w:val="22"/>
              </w:rPr>
              <w:t>Total</w:t>
            </w:r>
          </w:p>
        </w:tc>
      </w:tr>
      <w:tr w:rsidR="00EA2256" w:rsidRPr="00FD0CA3" w14:paraId="10E472D9" w14:textId="77777777" w:rsidTr="00EE6B63">
        <w:trPr>
          <w:tblHeader/>
        </w:trPr>
        <w:tc>
          <w:tcPr>
            <w:tcW w:w="2769" w:type="dxa"/>
            <w:vAlign w:val="bottom"/>
          </w:tcPr>
          <w:p w14:paraId="6A44A046" w14:textId="77777777" w:rsidR="00EA2256" w:rsidRPr="00FD0CA3" w:rsidRDefault="00EA2256">
            <w:pPr>
              <w:spacing w:line="340" w:lineRule="exact"/>
              <w:ind w:left="210" w:hanging="210"/>
              <w:jc w:val="center"/>
              <w:rPr>
                <w:rFonts w:asciiTheme="minorHAnsi" w:hAnsiTheme="minorHAnsi" w:cstheme="minorHAnsi"/>
                <w:b/>
                <w:bCs/>
                <w:color w:val="000000"/>
                <w:sz w:val="22"/>
                <w:szCs w:val="22"/>
                <w:cs/>
              </w:rPr>
            </w:pPr>
          </w:p>
        </w:tc>
        <w:tc>
          <w:tcPr>
            <w:tcW w:w="7401" w:type="dxa"/>
            <w:gridSpan w:val="6"/>
            <w:vAlign w:val="bottom"/>
          </w:tcPr>
          <w:p w14:paraId="43077A1D" w14:textId="01440C07" w:rsidR="00EA2256" w:rsidRPr="00FD0CA3" w:rsidRDefault="006A14D0" w:rsidP="00EA2256">
            <w:pPr>
              <w:spacing w:line="340" w:lineRule="exact"/>
              <w:ind w:left="-18" w:right="-18"/>
              <w:jc w:val="center"/>
              <w:rPr>
                <w:rFonts w:asciiTheme="minorHAnsi" w:hAnsiTheme="minorHAnsi" w:cstheme="minorHAnsi"/>
                <w:color w:val="000000"/>
                <w:sz w:val="22"/>
                <w:szCs w:val="22"/>
              </w:rPr>
            </w:pPr>
            <w:r w:rsidRPr="00FD0CA3">
              <w:rPr>
                <w:rFonts w:asciiTheme="minorHAnsi" w:hAnsiTheme="minorHAnsi" w:cstheme="minorHAnsi"/>
                <w:i/>
                <w:iCs/>
                <w:color w:val="000000"/>
                <w:sz w:val="22"/>
                <w:szCs w:val="22"/>
              </w:rPr>
              <w:t xml:space="preserve">(in thousand </w:t>
            </w:r>
            <w:r w:rsidR="0088655D">
              <w:rPr>
                <w:rFonts w:asciiTheme="minorHAnsi" w:hAnsiTheme="minorHAnsi" w:cstheme="minorHAnsi"/>
                <w:i/>
                <w:iCs/>
                <w:color w:val="000000"/>
                <w:sz w:val="22"/>
                <w:szCs w:val="22"/>
              </w:rPr>
              <w:t>Baht</w:t>
            </w:r>
            <w:r w:rsidRPr="00FD0CA3">
              <w:rPr>
                <w:rFonts w:asciiTheme="minorHAnsi" w:hAnsiTheme="minorHAnsi" w:cstheme="minorHAnsi"/>
                <w:i/>
                <w:iCs/>
                <w:color w:val="000000"/>
                <w:sz w:val="22"/>
                <w:szCs w:val="22"/>
              </w:rPr>
              <w:t>)</w:t>
            </w:r>
          </w:p>
        </w:tc>
      </w:tr>
      <w:tr w:rsidR="00EA2256" w:rsidRPr="00FD0CA3" w14:paraId="681343BD" w14:textId="77777777" w:rsidTr="00EE6B63">
        <w:tc>
          <w:tcPr>
            <w:tcW w:w="2769" w:type="dxa"/>
            <w:vAlign w:val="bottom"/>
          </w:tcPr>
          <w:p w14:paraId="44975475" w14:textId="77777777" w:rsidR="00EA2256" w:rsidRPr="00FD0CA3" w:rsidRDefault="00EA2256">
            <w:pPr>
              <w:spacing w:line="340" w:lineRule="exact"/>
              <w:rPr>
                <w:rFonts w:asciiTheme="minorHAnsi" w:hAnsiTheme="minorHAnsi" w:cstheme="minorHAnsi"/>
                <w:b/>
                <w:bCs/>
                <w:color w:val="000000"/>
                <w:sz w:val="22"/>
                <w:szCs w:val="22"/>
              </w:rPr>
            </w:pPr>
            <w:r w:rsidRPr="00FD0CA3">
              <w:rPr>
                <w:rFonts w:asciiTheme="minorHAnsi" w:hAnsiTheme="minorHAnsi" w:cstheme="minorHAnsi"/>
                <w:b/>
                <w:bCs/>
                <w:color w:val="000000"/>
                <w:sz w:val="22"/>
                <w:szCs w:val="22"/>
              </w:rPr>
              <w:t>Cost</w:t>
            </w:r>
          </w:p>
        </w:tc>
        <w:tc>
          <w:tcPr>
            <w:tcW w:w="1295" w:type="dxa"/>
            <w:vAlign w:val="bottom"/>
          </w:tcPr>
          <w:p w14:paraId="7C8FF88C" w14:textId="77777777" w:rsidR="00EA2256" w:rsidRPr="00FD0CA3" w:rsidRDefault="00EA2256">
            <w:pPr>
              <w:tabs>
                <w:tab w:val="decimal" w:pos="1242"/>
                <w:tab w:val="center" w:pos="6840"/>
                <w:tab w:val="center" w:pos="8280"/>
              </w:tabs>
              <w:spacing w:line="340" w:lineRule="exact"/>
              <w:ind w:left="-18" w:right="-18"/>
              <w:rPr>
                <w:rFonts w:asciiTheme="minorHAnsi" w:hAnsiTheme="minorHAnsi" w:cstheme="minorHAnsi"/>
                <w:sz w:val="22"/>
                <w:szCs w:val="22"/>
              </w:rPr>
            </w:pPr>
          </w:p>
        </w:tc>
        <w:tc>
          <w:tcPr>
            <w:tcW w:w="1387" w:type="dxa"/>
            <w:vAlign w:val="bottom"/>
          </w:tcPr>
          <w:p w14:paraId="3A3F1037" w14:textId="77777777" w:rsidR="00EA2256" w:rsidRPr="00FD0CA3" w:rsidRDefault="00EA2256">
            <w:pPr>
              <w:tabs>
                <w:tab w:val="decimal" w:pos="1242"/>
                <w:tab w:val="center" w:pos="6840"/>
                <w:tab w:val="center" w:pos="8280"/>
              </w:tabs>
              <w:spacing w:line="340" w:lineRule="exact"/>
              <w:ind w:left="-18" w:right="-18"/>
              <w:rPr>
                <w:rFonts w:asciiTheme="minorHAnsi" w:hAnsiTheme="minorHAnsi" w:cstheme="minorHAnsi"/>
                <w:sz w:val="22"/>
                <w:szCs w:val="22"/>
              </w:rPr>
            </w:pPr>
          </w:p>
        </w:tc>
        <w:tc>
          <w:tcPr>
            <w:tcW w:w="1173" w:type="dxa"/>
            <w:vAlign w:val="bottom"/>
          </w:tcPr>
          <w:p w14:paraId="205DE37A" w14:textId="77777777" w:rsidR="00EA2256" w:rsidRPr="00FD0CA3" w:rsidRDefault="00EA2256">
            <w:pPr>
              <w:tabs>
                <w:tab w:val="decimal" w:pos="1242"/>
                <w:tab w:val="center" w:pos="6840"/>
                <w:tab w:val="center" w:pos="8280"/>
              </w:tabs>
              <w:spacing w:line="340" w:lineRule="exact"/>
              <w:ind w:left="-18" w:right="-18"/>
              <w:rPr>
                <w:rFonts w:asciiTheme="minorHAnsi" w:hAnsiTheme="minorHAnsi" w:cstheme="minorHAnsi"/>
                <w:sz w:val="22"/>
                <w:szCs w:val="22"/>
              </w:rPr>
            </w:pPr>
          </w:p>
        </w:tc>
        <w:tc>
          <w:tcPr>
            <w:tcW w:w="1233" w:type="dxa"/>
          </w:tcPr>
          <w:p w14:paraId="4CEC7C76" w14:textId="77777777" w:rsidR="00EA2256" w:rsidRPr="00FD0CA3" w:rsidRDefault="00EA2256">
            <w:pPr>
              <w:tabs>
                <w:tab w:val="decimal" w:pos="1242"/>
                <w:tab w:val="center" w:pos="6840"/>
                <w:tab w:val="center" w:pos="8280"/>
              </w:tabs>
              <w:spacing w:line="340" w:lineRule="exact"/>
              <w:ind w:left="-18" w:right="-18"/>
              <w:rPr>
                <w:rFonts w:asciiTheme="minorHAnsi" w:hAnsiTheme="minorHAnsi" w:cstheme="minorHAnsi"/>
                <w:sz w:val="22"/>
                <w:szCs w:val="22"/>
              </w:rPr>
            </w:pPr>
          </w:p>
        </w:tc>
        <w:tc>
          <w:tcPr>
            <w:tcW w:w="1110" w:type="dxa"/>
          </w:tcPr>
          <w:p w14:paraId="276F9D1A" w14:textId="77777777" w:rsidR="00EA2256" w:rsidRPr="00FD0CA3" w:rsidRDefault="00EA2256">
            <w:pPr>
              <w:tabs>
                <w:tab w:val="decimal" w:pos="1242"/>
                <w:tab w:val="center" w:pos="6840"/>
                <w:tab w:val="center" w:pos="8280"/>
              </w:tabs>
              <w:spacing w:line="340" w:lineRule="exact"/>
              <w:ind w:left="-18" w:right="-18"/>
              <w:rPr>
                <w:rFonts w:asciiTheme="minorHAnsi" w:hAnsiTheme="minorHAnsi" w:cstheme="minorHAnsi"/>
                <w:sz w:val="22"/>
                <w:szCs w:val="22"/>
              </w:rPr>
            </w:pPr>
          </w:p>
        </w:tc>
        <w:tc>
          <w:tcPr>
            <w:tcW w:w="1203" w:type="dxa"/>
            <w:vAlign w:val="bottom"/>
          </w:tcPr>
          <w:p w14:paraId="7FEAA6F0" w14:textId="77777777" w:rsidR="00EA2256" w:rsidRPr="00FD0CA3" w:rsidRDefault="00EA2256">
            <w:pPr>
              <w:tabs>
                <w:tab w:val="decimal" w:pos="1242"/>
                <w:tab w:val="center" w:pos="6840"/>
                <w:tab w:val="center" w:pos="8280"/>
              </w:tabs>
              <w:spacing w:line="340" w:lineRule="exact"/>
              <w:ind w:left="-18" w:right="-18"/>
              <w:rPr>
                <w:rFonts w:asciiTheme="minorHAnsi" w:hAnsiTheme="minorHAnsi" w:cstheme="minorHAnsi"/>
                <w:sz w:val="22"/>
                <w:szCs w:val="22"/>
              </w:rPr>
            </w:pPr>
          </w:p>
        </w:tc>
      </w:tr>
      <w:tr w:rsidR="000E128E" w:rsidRPr="00FD0CA3" w14:paraId="1A26562B" w14:textId="77777777" w:rsidTr="00EE6B63">
        <w:tc>
          <w:tcPr>
            <w:tcW w:w="2769" w:type="dxa"/>
            <w:vAlign w:val="bottom"/>
          </w:tcPr>
          <w:p w14:paraId="461AA1EC" w14:textId="334842F6" w:rsidR="000E128E" w:rsidRPr="00FD0CA3" w:rsidRDefault="00497242" w:rsidP="000E128E">
            <w:pPr>
              <w:spacing w:line="340" w:lineRule="exact"/>
              <w:rPr>
                <w:rFonts w:asciiTheme="minorHAnsi" w:hAnsiTheme="minorHAnsi" w:cstheme="minorHAnsi"/>
                <w:color w:val="000000"/>
                <w:sz w:val="22"/>
                <w:szCs w:val="22"/>
              </w:rPr>
            </w:pPr>
            <w:r w:rsidRPr="00FD0CA3">
              <w:rPr>
                <w:rFonts w:asciiTheme="minorHAnsi" w:hAnsiTheme="minorHAnsi" w:cstheme="minorHAnsi"/>
                <w:color w:val="000000"/>
                <w:sz w:val="22"/>
                <w:szCs w:val="22"/>
              </w:rPr>
              <w:t xml:space="preserve">As </w:t>
            </w:r>
            <w:proofErr w:type="gramStart"/>
            <w:r w:rsidRPr="00FD0CA3">
              <w:rPr>
                <w:rFonts w:asciiTheme="minorHAnsi" w:hAnsiTheme="minorHAnsi" w:cstheme="minorHAnsi"/>
                <w:color w:val="000000"/>
                <w:sz w:val="22"/>
                <w:szCs w:val="22"/>
              </w:rPr>
              <w:t>at</w:t>
            </w:r>
            <w:proofErr w:type="gramEnd"/>
            <w:r w:rsidRPr="00FD0CA3">
              <w:rPr>
                <w:rFonts w:asciiTheme="minorHAnsi" w:hAnsiTheme="minorHAnsi" w:cstheme="minorHAnsi"/>
                <w:color w:val="000000"/>
                <w:sz w:val="22"/>
                <w:szCs w:val="22"/>
              </w:rPr>
              <w:t xml:space="preserve"> </w:t>
            </w:r>
            <w:r w:rsidR="000E128E" w:rsidRPr="00FD0CA3">
              <w:rPr>
                <w:rFonts w:asciiTheme="minorHAnsi" w:hAnsiTheme="minorHAnsi" w:cstheme="minorHAnsi"/>
                <w:color w:val="000000"/>
                <w:sz w:val="22"/>
                <w:szCs w:val="22"/>
              </w:rPr>
              <w:t>1 January 202</w:t>
            </w:r>
            <w:r w:rsidRPr="00FD0CA3">
              <w:rPr>
                <w:rFonts w:asciiTheme="minorHAnsi" w:hAnsiTheme="minorHAnsi" w:cstheme="minorHAnsi"/>
                <w:color w:val="000000"/>
                <w:sz w:val="22"/>
                <w:szCs w:val="22"/>
              </w:rPr>
              <w:t>4</w:t>
            </w:r>
          </w:p>
        </w:tc>
        <w:tc>
          <w:tcPr>
            <w:tcW w:w="1295" w:type="dxa"/>
            <w:vAlign w:val="bottom"/>
          </w:tcPr>
          <w:p w14:paraId="06C2A2AB" w14:textId="633BD1BB" w:rsidR="000E128E" w:rsidRPr="00FD0CA3" w:rsidRDefault="000E128E" w:rsidP="004E547F">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55,851</w:t>
            </w:r>
          </w:p>
        </w:tc>
        <w:tc>
          <w:tcPr>
            <w:tcW w:w="1387" w:type="dxa"/>
            <w:vAlign w:val="bottom"/>
          </w:tcPr>
          <w:p w14:paraId="73E73BFB" w14:textId="08E9E893" w:rsidR="000E128E" w:rsidRPr="00FD0CA3" w:rsidRDefault="000E128E" w:rsidP="004E547F">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1,456,584</w:t>
            </w:r>
          </w:p>
        </w:tc>
        <w:tc>
          <w:tcPr>
            <w:tcW w:w="1173" w:type="dxa"/>
            <w:vAlign w:val="bottom"/>
          </w:tcPr>
          <w:p w14:paraId="08F4FF6D" w14:textId="108C09A0" w:rsidR="000E128E" w:rsidRPr="00FD0CA3" w:rsidRDefault="000E128E" w:rsidP="004E547F">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791,821</w:t>
            </w:r>
          </w:p>
        </w:tc>
        <w:tc>
          <w:tcPr>
            <w:tcW w:w="1233" w:type="dxa"/>
            <w:vAlign w:val="bottom"/>
          </w:tcPr>
          <w:p w14:paraId="39F7BA29" w14:textId="6759F7C5" w:rsidR="000E128E" w:rsidRPr="00FD0CA3" w:rsidRDefault="000E128E" w:rsidP="004E547F">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8,674</w:t>
            </w:r>
          </w:p>
        </w:tc>
        <w:tc>
          <w:tcPr>
            <w:tcW w:w="1110" w:type="dxa"/>
            <w:vAlign w:val="bottom"/>
          </w:tcPr>
          <w:p w14:paraId="6FAD8E42" w14:textId="018326B3" w:rsidR="000E128E" w:rsidRPr="00FD0CA3" w:rsidRDefault="000E128E" w:rsidP="004E547F">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1,413</w:t>
            </w:r>
          </w:p>
        </w:tc>
        <w:tc>
          <w:tcPr>
            <w:tcW w:w="1203" w:type="dxa"/>
            <w:vAlign w:val="bottom"/>
          </w:tcPr>
          <w:p w14:paraId="7037723C" w14:textId="1F70443F" w:rsidR="000E128E" w:rsidRPr="00FD0CA3" w:rsidRDefault="000E128E" w:rsidP="004E547F">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2,314,343</w:t>
            </w:r>
          </w:p>
        </w:tc>
      </w:tr>
      <w:tr w:rsidR="000E128E" w:rsidRPr="00FD0CA3" w14:paraId="2FF72E54" w14:textId="77777777" w:rsidTr="00EE6B63">
        <w:tc>
          <w:tcPr>
            <w:tcW w:w="2769" w:type="dxa"/>
            <w:vAlign w:val="bottom"/>
          </w:tcPr>
          <w:p w14:paraId="07E59811" w14:textId="77777777" w:rsidR="000E128E" w:rsidRPr="00FD0CA3" w:rsidRDefault="000E128E" w:rsidP="000E128E">
            <w:pPr>
              <w:spacing w:line="340" w:lineRule="exact"/>
              <w:ind w:left="165" w:hanging="165"/>
              <w:rPr>
                <w:rFonts w:asciiTheme="minorHAnsi" w:hAnsiTheme="minorHAnsi" w:cstheme="minorHAnsi"/>
                <w:color w:val="000000"/>
                <w:sz w:val="22"/>
                <w:szCs w:val="22"/>
              </w:rPr>
            </w:pPr>
            <w:r w:rsidRPr="00FD0CA3">
              <w:rPr>
                <w:rFonts w:asciiTheme="minorHAnsi" w:hAnsiTheme="minorHAnsi" w:cstheme="minorHAnsi"/>
                <w:color w:val="000000"/>
                <w:sz w:val="22"/>
                <w:szCs w:val="22"/>
              </w:rPr>
              <w:t>Addition</w:t>
            </w:r>
          </w:p>
        </w:tc>
        <w:tc>
          <w:tcPr>
            <w:tcW w:w="1295" w:type="dxa"/>
            <w:vAlign w:val="bottom"/>
          </w:tcPr>
          <w:p w14:paraId="0E0785AB" w14:textId="30F6E69A" w:rsidR="000E128E" w:rsidRPr="00FD0CA3" w:rsidRDefault="000E128E" w:rsidP="000E128E">
            <w:pP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4,968</w:t>
            </w:r>
          </w:p>
        </w:tc>
        <w:tc>
          <w:tcPr>
            <w:tcW w:w="1387" w:type="dxa"/>
            <w:vAlign w:val="bottom"/>
          </w:tcPr>
          <w:p w14:paraId="519F9B28" w14:textId="0AF96C64" w:rsidR="000E128E" w:rsidRPr="00FD0CA3" w:rsidRDefault="000E128E" w:rsidP="000C229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18</w:t>
            </w:r>
          </w:p>
        </w:tc>
        <w:tc>
          <w:tcPr>
            <w:tcW w:w="1173" w:type="dxa"/>
            <w:vAlign w:val="bottom"/>
          </w:tcPr>
          <w:p w14:paraId="7310238C" w14:textId="253359C5" w:rsidR="000E128E" w:rsidRPr="00FD0CA3" w:rsidRDefault="000C2294" w:rsidP="000C2294">
            <w:pPr>
              <w:spacing w:line="34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0E128E" w:rsidRPr="000E128E">
              <w:rPr>
                <w:rFonts w:asciiTheme="minorHAnsi" w:hAnsiTheme="minorHAnsi" w:cstheme="minorHAnsi"/>
                <w:sz w:val="22"/>
                <w:szCs w:val="22"/>
              </w:rPr>
              <w:t>-</w:t>
            </w:r>
          </w:p>
        </w:tc>
        <w:tc>
          <w:tcPr>
            <w:tcW w:w="1233" w:type="dxa"/>
            <w:vAlign w:val="bottom"/>
          </w:tcPr>
          <w:p w14:paraId="4D309FC7" w14:textId="668B2228" w:rsidR="000E128E" w:rsidRPr="00FD0CA3" w:rsidRDefault="000E128E" w:rsidP="000C229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4</w:t>
            </w:r>
          </w:p>
        </w:tc>
        <w:tc>
          <w:tcPr>
            <w:tcW w:w="1110" w:type="dxa"/>
            <w:vAlign w:val="bottom"/>
          </w:tcPr>
          <w:p w14:paraId="5D6E811D" w14:textId="02AA4CDD" w:rsidR="000E128E" w:rsidRPr="00FD0CA3" w:rsidRDefault="000E128E" w:rsidP="000C2294">
            <w:pPr>
              <w:tabs>
                <w:tab w:val="decimal" w:pos="882"/>
              </w:tabs>
              <w:spacing w:line="340" w:lineRule="exact"/>
              <w:ind w:left="-18" w:right="-18"/>
              <w:jc w:val="right"/>
              <w:rPr>
                <w:rFonts w:asciiTheme="minorHAnsi" w:hAnsiTheme="minorHAnsi" w:cstheme="minorHAnsi"/>
                <w:sz w:val="22"/>
                <w:szCs w:val="22"/>
              </w:rPr>
            </w:pPr>
            <w:r w:rsidRPr="00FD0CA3">
              <w:rPr>
                <w:rFonts w:asciiTheme="minorHAnsi" w:hAnsiTheme="minorHAnsi" w:cstheme="minorHAnsi"/>
                <w:sz w:val="22"/>
                <w:szCs w:val="22"/>
              </w:rPr>
              <w:t>2,866</w:t>
            </w:r>
          </w:p>
        </w:tc>
        <w:tc>
          <w:tcPr>
            <w:tcW w:w="1203" w:type="dxa"/>
            <w:vAlign w:val="bottom"/>
          </w:tcPr>
          <w:p w14:paraId="735C1DFB" w14:textId="5A535A81" w:rsidR="000E128E" w:rsidRPr="00FD0CA3" w:rsidRDefault="000E128E" w:rsidP="000C229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7,856</w:t>
            </w:r>
          </w:p>
        </w:tc>
      </w:tr>
      <w:tr w:rsidR="007E692E" w:rsidRPr="00FD0CA3" w14:paraId="3ACDC452" w14:textId="77777777" w:rsidTr="00EE6B63">
        <w:tc>
          <w:tcPr>
            <w:tcW w:w="2769" w:type="dxa"/>
            <w:vAlign w:val="bottom"/>
          </w:tcPr>
          <w:p w14:paraId="0B843DD1" w14:textId="16DCCE1E" w:rsidR="007E692E" w:rsidRPr="00FD0CA3" w:rsidRDefault="007E692E" w:rsidP="007E692E">
            <w:pPr>
              <w:spacing w:line="340" w:lineRule="exact"/>
              <w:ind w:left="165" w:hanging="165"/>
              <w:rPr>
                <w:rFonts w:asciiTheme="minorHAnsi" w:hAnsiTheme="minorHAnsi" w:cstheme="minorHAnsi"/>
                <w:color w:val="000000"/>
                <w:sz w:val="22"/>
                <w:szCs w:val="22"/>
              </w:rPr>
            </w:pPr>
            <w:r w:rsidRPr="00FD0CA3">
              <w:rPr>
                <w:rFonts w:asciiTheme="minorHAnsi" w:hAnsiTheme="minorHAnsi" w:cstheme="minorHAnsi"/>
                <w:color w:val="000000"/>
                <w:sz w:val="22"/>
                <w:szCs w:val="22"/>
              </w:rPr>
              <w:t xml:space="preserve">Increase from business valuation </w:t>
            </w:r>
          </w:p>
        </w:tc>
        <w:tc>
          <w:tcPr>
            <w:tcW w:w="1295" w:type="dxa"/>
            <w:vAlign w:val="bottom"/>
          </w:tcPr>
          <w:p w14:paraId="6B443059" w14:textId="4AC3E4C0" w:rsidR="007E692E" w:rsidRPr="00FD0CA3" w:rsidRDefault="007E692E" w:rsidP="007E692E">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cs/>
              </w:rPr>
              <w:t>-</w:t>
            </w:r>
          </w:p>
        </w:tc>
        <w:tc>
          <w:tcPr>
            <w:tcW w:w="1387" w:type="dxa"/>
            <w:vAlign w:val="bottom"/>
          </w:tcPr>
          <w:p w14:paraId="31FFB3BB" w14:textId="582B7B15" w:rsidR="007E692E" w:rsidRPr="00FD0CA3" w:rsidRDefault="007E692E" w:rsidP="000C229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cs/>
              </w:rPr>
              <w:t>4</w:t>
            </w:r>
            <w:r w:rsidRPr="00FD0CA3">
              <w:rPr>
                <w:rFonts w:asciiTheme="minorHAnsi" w:hAnsiTheme="minorHAnsi" w:cstheme="minorHAnsi"/>
                <w:sz w:val="22"/>
                <w:szCs w:val="22"/>
              </w:rPr>
              <w:t>,677</w:t>
            </w:r>
          </w:p>
        </w:tc>
        <w:tc>
          <w:tcPr>
            <w:tcW w:w="1173" w:type="dxa"/>
            <w:vAlign w:val="bottom"/>
          </w:tcPr>
          <w:p w14:paraId="399EC7E7" w14:textId="546021E0" w:rsidR="007E692E" w:rsidRPr="00FD0CA3" w:rsidRDefault="000C2294" w:rsidP="000C2294">
            <w:pPr>
              <w:spacing w:line="34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0E128E" w:rsidRPr="000E128E">
              <w:rPr>
                <w:rFonts w:asciiTheme="minorHAnsi" w:hAnsiTheme="minorHAnsi" w:cstheme="minorHAnsi"/>
                <w:sz w:val="22"/>
                <w:szCs w:val="22"/>
              </w:rPr>
              <w:t>-</w:t>
            </w:r>
          </w:p>
        </w:tc>
        <w:tc>
          <w:tcPr>
            <w:tcW w:w="1233" w:type="dxa"/>
            <w:vAlign w:val="bottom"/>
          </w:tcPr>
          <w:p w14:paraId="1B67C0E3" w14:textId="1A162E3A" w:rsidR="007E692E" w:rsidRPr="00FD0CA3" w:rsidRDefault="006A567C" w:rsidP="006A567C">
            <w:pPr>
              <w:spacing w:line="34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0E128E" w:rsidRPr="000E128E">
              <w:rPr>
                <w:rFonts w:asciiTheme="minorHAnsi" w:hAnsiTheme="minorHAnsi" w:cstheme="minorHAnsi"/>
                <w:sz w:val="22"/>
                <w:szCs w:val="22"/>
              </w:rPr>
              <w:t>-</w:t>
            </w:r>
          </w:p>
        </w:tc>
        <w:tc>
          <w:tcPr>
            <w:tcW w:w="1110" w:type="dxa"/>
            <w:vAlign w:val="bottom"/>
          </w:tcPr>
          <w:p w14:paraId="765F8161" w14:textId="7B1FB554" w:rsidR="007E692E" w:rsidRPr="00FD0CA3" w:rsidRDefault="006A567C" w:rsidP="006A567C">
            <w:pPr>
              <w:spacing w:line="34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0E128E" w:rsidRPr="000E128E">
              <w:rPr>
                <w:rFonts w:asciiTheme="minorHAnsi" w:hAnsiTheme="minorHAnsi" w:cstheme="minorHAnsi"/>
                <w:sz w:val="22"/>
                <w:szCs w:val="22"/>
              </w:rPr>
              <w:t>-</w:t>
            </w:r>
          </w:p>
        </w:tc>
        <w:tc>
          <w:tcPr>
            <w:tcW w:w="1203" w:type="dxa"/>
            <w:vAlign w:val="bottom"/>
          </w:tcPr>
          <w:p w14:paraId="48F359ED" w14:textId="14838EE1" w:rsidR="007E692E" w:rsidRPr="00FD0CA3" w:rsidRDefault="007E692E" w:rsidP="000C229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4,677</w:t>
            </w:r>
          </w:p>
        </w:tc>
      </w:tr>
      <w:tr w:rsidR="007E692E" w:rsidRPr="00FD0CA3" w14:paraId="5E67F00C" w14:textId="77777777" w:rsidTr="00EE6B63">
        <w:tc>
          <w:tcPr>
            <w:tcW w:w="2769" w:type="dxa"/>
            <w:vAlign w:val="bottom"/>
          </w:tcPr>
          <w:p w14:paraId="38B92801" w14:textId="77777777" w:rsidR="007E692E" w:rsidRPr="00FD0CA3" w:rsidRDefault="007E692E" w:rsidP="007E692E">
            <w:pPr>
              <w:spacing w:line="340" w:lineRule="exact"/>
              <w:ind w:left="165" w:hanging="165"/>
              <w:rPr>
                <w:rFonts w:asciiTheme="minorHAnsi" w:hAnsiTheme="minorHAnsi" w:cstheme="minorHAnsi"/>
                <w:color w:val="000000"/>
                <w:sz w:val="22"/>
                <w:szCs w:val="22"/>
              </w:rPr>
            </w:pPr>
            <w:r w:rsidRPr="00FD0CA3">
              <w:rPr>
                <w:rFonts w:asciiTheme="minorHAnsi" w:hAnsiTheme="minorHAnsi" w:cstheme="minorHAnsi"/>
                <w:color w:val="000000"/>
                <w:sz w:val="22"/>
                <w:szCs w:val="22"/>
              </w:rPr>
              <w:t>Write-off</w:t>
            </w:r>
          </w:p>
        </w:tc>
        <w:tc>
          <w:tcPr>
            <w:tcW w:w="1295" w:type="dxa"/>
            <w:vAlign w:val="bottom"/>
          </w:tcPr>
          <w:p w14:paraId="32407FE3" w14:textId="160CFE72" w:rsidR="007E692E" w:rsidRPr="00FD0CA3" w:rsidRDefault="007E692E" w:rsidP="000C2294">
            <w:pPr>
              <w:tabs>
                <w:tab w:val="decimal" w:pos="882"/>
              </w:tabs>
              <w:spacing w:line="340" w:lineRule="exact"/>
              <w:ind w:left="-18" w:right="-18"/>
              <w:jc w:val="right"/>
              <w:rPr>
                <w:rFonts w:asciiTheme="minorHAnsi" w:hAnsiTheme="minorHAnsi" w:cstheme="minorHAnsi"/>
                <w:sz w:val="22"/>
                <w:szCs w:val="22"/>
              </w:rPr>
            </w:pPr>
            <w:r w:rsidRPr="00FD0CA3">
              <w:rPr>
                <w:rFonts w:asciiTheme="minorHAnsi" w:hAnsiTheme="minorHAnsi" w:cstheme="minorHAnsi"/>
                <w:sz w:val="22"/>
                <w:szCs w:val="22"/>
              </w:rPr>
              <w:t>(357)</w:t>
            </w:r>
          </w:p>
        </w:tc>
        <w:tc>
          <w:tcPr>
            <w:tcW w:w="1387" w:type="dxa"/>
            <w:vAlign w:val="bottom"/>
          </w:tcPr>
          <w:p w14:paraId="6F76F2EA" w14:textId="7F6A2451" w:rsidR="007E692E" w:rsidRPr="00FD0CA3" w:rsidRDefault="000C2294" w:rsidP="000C2294">
            <w:pPr>
              <w:spacing w:line="34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C64C27">
              <w:rPr>
                <w:rFonts w:asciiTheme="minorHAnsi" w:hAnsiTheme="minorHAnsi" w:cstheme="minorBidi" w:hint="cs"/>
                <w:sz w:val="22"/>
                <w:szCs w:val="22"/>
                <w:cs/>
              </w:rPr>
              <w:t xml:space="preserve">   </w:t>
            </w:r>
            <w:r>
              <w:rPr>
                <w:rFonts w:asciiTheme="minorHAnsi" w:hAnsiTheme="minorHAnsi" w:cstheme="minorBidi" w:hint="cs"/>
                <w:sz w:val="22"/>
                <w:szCs w:val="22"/>
                <w:cs/>
              </w:rPr>
              <w:t xml:space="preserve"> </w:t>
            </w:r>
            <w:r w:rsidR="000E128E" w:rsidRPr="000E128E">
              <w:rPr>
                <w:rFonts w:asciiTheme="minorHAnsi" w:hAnsiTheme="minorHAnsi" w:cstheme="minorHAnsi"/>
                <w:sz w:val="22"/>
                <w:szCs w:val="22"/>
              </w:rPr>
              <w:t>-</w:t>
            </w:r>
          </w:p>
        </w:tc>
        <w:tc>
          <w:tcPr>
            <w:tcW w:w="1173" w:type="dxa"/>
            <w:vAlign w:val="bottom"/>
          </w:tcPr>
          <w:p w14:paraId="4151F7D7" w14:textId="2977AAEB" w:rsidR="007E692E" w:rsidRPr="00FD0CA3" w:rsidRDefault="000C2294" w:rsidP="000C2294">
            <w:pPr>
              <w:spacing w:line="34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0E128E" w:rsidRPr="000E128E">
              <w:rPr>
                <w:rFonts w:asciiTheme="minorHAnsi" w:hAnsiTheme="minorHAnsi" w:cstheme="minorHAnsi"/>
                <w:sz w:val="22"/>
                <w:szCs w:val="22"/>
              </w:rPr>
              <w:t>-</w:t>
            </w:r>
          </w:p>
        </w:tc>
        <w:tc>
          <w:tcPr>
            <w:tcW w:w="1233" w:type="dxa"/>
            <w:vAlign w:val="bottom"/>
          </w:tcPr>
          <w:p w14:paraId="009DBE43" w14:textId="12617F82" w:rsidR="007E692E" w:rsidRPr="00FD0CA3" w:rsidRDefault="006A567C" w:rsidP="006A567C">
            <w:pPr>
              <w:spacing w:line="34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0E128E" w:rsidRPr="000E128E">
              <w:rPr>
                <w:rFonts w:asciiTheme="minorHAnsi" w:hAnsiTheme="minorHAnsi" w:cstheme="minorHAnsi"/>
                <w:sz w:val="22"/>
                <w:szCs w:val="22"/>
              </w:rPr>
              <w:t>-</w:t>
            </w:r>
          </w:p>
        </w:tc>
        <w:tc>
          <w:tcPr>
            <w:tcW w:w="1110" w:type="dxa"/>
            <w:vAlign w:val="bottom"/>
          </w:tcPr>
          <w:p w14:paraId="3E98CAEF" w14:textId="5D1AB418" w:rsidR="007E692E" w:rsidRPr="00FD0CA3" w:rsidRDefault="006A567C" w:rsidP="006A567C">
            <w:pPr>
              <w:spacing w:line="34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0E128E" w:rsidRPr="000E128E">
              <w:rPr>
                <w:rFonts w:asciiTheme="minorHAnsi" w:hAnsiTheme="minorHAnsi" w:cstheme="minorHAnsi"/>
                <w:sz w:val="22"/>
                <w:szCs w:val="22"/>
              </w:rPr>
              <w:t>-</w:t>
            </w:r>
          </w:p>
        </w:tc>
        <w:tc>
          <w:tcPr>
            <w:tcW w:w="1203" w:type="dxa"/>
            <w:vAlign w:val="bottom"/>
          </w:tcPr>
          <w:p w14:paraId="06AE0E51" w14:textId="27E4CD63" w:rsidR="007E692E" w:rsidRPr="00FD0CA3" w:rsidRDefault="007E692E" w:rsidP="000C229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(357)</w:t>
            </w:r>
          </w:p>
        </w:tc>
      </w:tr>
      <w:tr w:rsidR="007E692E" w:rsidRPr="00FD0CA3" w14:paraId="06A5C839" w14:textId="77777777" w:rsidTr="00EE6B63">
        <w:tc>
          <w:tcPr>
            <w:tcW w:w="2769" w:type="dxa"/>
            <w:vAlign w:val="bottom"/>
          </w:tcPr>
          <w:p w14:paraId="5470E628" w14:textId="3C4260A9" w:rsidR="007E692E" w:rsidRPr="00AB2437" w:rsidRDefault="007E692E" w:rsidP="007E692E">
            <w:pPr>
              <w:spacing w:line="340" w:lineRule="exact"/>
              <w:ind w:left="165" w:hanging="165"/>
              <w:rPr>
                <w:rFonts w:asciiTheme="minorHAnsi" w:hAnsiTheme="minorHAnsi" w:cstheme="minorHAnsi"/>
                <w:color w:val="000000"/>
                <w:sz w:val="22"/>
                <w:szCs w:val="22"/>
              </w:rPr>
            </w:pPr>
            <w:r w:rsidRPr="00AB2437">
              <w:rPr>
                <w:rFonts w:asciiTheme="minorHAnsi" w:hAnsiTheme="minorHAnsi" w:cstheme="minorHAnsi"/>
                <w:color w:val="000000"/>
                <w:sz w:val="22"/>
                <w:szCs w:val="22"/>
              </w:rPr>
              <w:t xml:space="preserve">Decrease </w:t>
            </w:r>
            <w:proofErr w:type="gramStart"/>
            <w:r w:rsidRPr="00AB2437">
              <w:rPr>
                <w:rFonts w:asciiTheme="minorHAnsi" w:hAnsiTheme="minorHAnsi" w:cstheme="minorHAnsi"/>
                <w:color w:val="000000"/>
                <w:sz w:val="22"/>
                <w:szCs w:val="22"/>
              </w:rPr>
              <w:t>from</w:t>
            </w:r>
            <w:proofErr w:type="gramEnd"/>
            <w:r w:rsidRPr="00AB2437">
              <w:rPr>
                <w:rFonts w:asciiTheme="minorHAnsi" w:hAnsiTheme="minorHAnsi" w:cstheme="minorHAnsi"/>
                <w:color w:val="000000"/>
                <w:sz w:val="22"/>
                <w:szCs w:val="22"/>
              </w:rPr>
              <w:t xml:space="preserve"> sales of subsidiary (Note 13)</w:t>
            </w:r>
          </w:p>
        </w:tc>
        <w:tc>
          <w:tcPr>
            <w:tcW w:w="1295" w:type="dxa"/>
            <w:vAlign w:val="bottom"/>
          </w:tcPr>
          <w:p w14:paraId="0A3A78A8" w14:textId="0FA810E8" w:rsidR="007E692E" w:rsidRPr="00FD0CA3" w:rsidRDefault="007E692E" w:rsidP="000C2294">
            <w:pPr>
              <w:tabs>
                <w:tab w:val="decimal" w:pos="882"/>
              </w:tabs>
              <w:spacing w:line="340" w:lineRule="exact"/>
              <w:ind w:left="-18" w:right="-18"/>
              <w:jc w:val="right"/>
              <w:rPr>
                <w:rFonts w:asciiTheme="minorHAnsi" w:hAnsiTheme="minorHAnsi" w:cstheme="minorHAnsi"/>
                <w:sz w:val="22"/>
                <w:szCs w:val="22"/>
              </w:rPr>
            </w:pPr>
            <w:r w:rsidRPr="00FD0CA3">
              <w:rPr>
                <w:rFonts w:asciiTheme="minorHAnsi" w:hAnsiTheme="minorHAnsi" w:cstheme="minorHAnsi"/>
                <w:sz w:val="22"/>
                <w:szCs w:val="22"/>
              </w:rPr>
              <w:t>(10,759)</w:t>
            </w:r>
          </w:p>
        </w:tc>
        <w:tc>
          <w:tcPr>
            <w:tcW w:w="1387" w:type="dxa"/>
            <w:vAlign w:val="bottom"/>
          </w:tcPr>
          <w:p w14:paraId="00337CA2" w14:textId="4B5990D5" w:rsidR="007E692E" w:rsidRPr="00FD0CA3" w:rsidRDefault="00C64C27" w:rsidP="00C64C27">
            <w:pPr>
              <w:spacing w:line="34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0E128E" w:rsidRPr="000E128E">
              <w:rPr>
                <w:rFonts w:asciiTheme="minorHAnsi" w:hAnsiTheme="minorHAnsi" w:cstheme="minorHAnsi"/>
                <w:sz w:val="22"/>
                <w:szCs w:val="22"/>
                <w:cs/>
              </w:rPr>
              <w:t>-</w:t>
            </w:r>
          </w:p>
        </w:tc>
        <w:tc>
          <w:tcPr>
            <w:tcW w:w="1173" w:type="dxa"/>
            <w:vAlign w:val="bottom"/>
          </w:tcPr>
          <w:p w14:paraId="5240FDC9" w14:textId="54F0B97E" w:rsidR="007E692E" w:rsidRPr="00FD0CA3" w:rsidRDefault="007E692E" w:rsidP="000C2294">
            <w:pPr>
              <w:tabs>
                <w:tab w:val="decimal" w:pos="882"/>
              </w:tabs>
              <w:spacing w:line="340" w:lineRule="exact"/>
              <w:ind w:left="-18" w:right="-18"/>
              <w:jc w:val="right"/>
              <w:rPr>
                <w:rFonts w:asciiTheme="minorHAnsi" w:hAnsiTheme="minorHAnsi" w:cstheme="minorHAnsi"/>
                <w:sz w:val="22"/>
                <w:szCs w:val="22"/>
              </w:rPr>
            </w:pPr>
            <w:r w:rsidRPr="00FD0CA3">
              <w:rPr>
                <w:rFonts w:asciiTheme="minorHAnsi" w:hAnsiTheme="minorHAnsi" w:cstheme="minorHAnsi"/>
                <w:sz w:val="22"/>
                <w:szCs w:val="22"/>
              </w:rPr>
              <w:t>(565,301)</w:t>
            </w:r>
          </w:p>
        </w:tc>
        <w:tc>
          <w:tcPr>
            <w:tcW w:w="1233" w:type="dxa"/>
            <w:vAlign w:val="bottom"/>
          </w:tcPr>
          <w:p w14:paraId="2254E4EF" w14:textId="320906F1" w:rsidR="007E692E" w:rsidRPr="00FD0CA3" w:rsidRDefault="007E692E" w:rsidP="000C2294">
            <w:pPr>
              <w:tabs>
                <w:tab w:val="decimal" w:pos="882"/>
              </w:tabs>
              <w:spacing w:line="340" w:lineRule="exact"/>
              <w:ind w:left="-18" w:right="-18"/>
              <w:jc w:val="right"/>
              <w:rPr>
                <w:rFonts w:asciiTheme="minorHAnsi" w:hAnsiTheme="minorHAnsi" w:cstheme="minorHAnsi"/>
                <w:sz w:val="22"/>
                <w:szCs w:val="22"/>
              </w:rPr>
            </w:pPr>
            <w:r w:rsidRPr="00FD0CA3">
              <w:rPr>
                <w:rFonts w:asciiTheme="minorHAnsi" w:hAnsiTheme="minorHAnsi" w:cstheme="minorHAnsi"/>
                <w:sz w:val="22"/>
                <w:szCs w:val="22"/>
              </w:rPr>
              <w:t>(2,413)</w:t>
            </w:r>
          </w:p>
        </w:tc>
        <w:tc>
          <w:tcPr>
            <w:tcW w:w="1110" w:type="dxa"/>
            <w:vAlign w:val="bottom"/>
          </w:tcPr>
          <w:p w14:paraId="2DDF6FAE" w14:textId="4FB85C04" w:rsidR="007E692E" w:rsidRPr="00FD0CA3" w:rsidRDefault="007E692E" w:rsidP="007E692E">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r>
              <w:rPr>
                <w:rFonts w:asciiTheme="minorHAnsi" w:hAnsiTheme="minorHAnsi" w:cstheme="minorHAnsi"/>
                <w:sz w:val="22"/>
                <w:szCs w:val="22"/>
              </w:rPr>
              <w:t xml:space="preserve">   </w:t>
            </w:r>
          </w:p>
        </w:tc>
        <w:tc>
          <w:tcPr>
            <w:tcW w:w="1203" w:type="dxa"/>
            <w:vAlign w:val="bottom"/>
          </w:tcPr>
          <w:p w14:paraId="6FCC2B4B" w14:textId="2C97A490" w:rsidR="007E692E" w:rsidRPr="00FD0CA3" w:rsidRDefault="007E692E" w:rsidP="000C229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(578,473)</w:t>
            </w:r>
          </w:p>
        </w:tc>
      </w:tr>
      <w:tr w:rsidR="007E692E" w:rsidRPr="00FD0CA3" w14:paraId="3F0C97A1" w14:textId="77777777" w:rsidTr="00EE6B63">
        <w:tc>
          <w:tcPr>
            <w:tcW w:w="2769" w:type="dxa"/>
            <w:vAlign w:val="bottom"/>
          </w:tcPr>
          <w:p w14:paraId="20FEDC72" w14:textId="77777777" w:rsidR="007E692E" w:rsidRPr="00AB2437" w:rsidRDefault="007E692E" w:rsidP="007E692E">
            <w:pPr>
              <w:spacing w:line="340" w:lineRule="exact"/>
              <w:ind w:left="165" w:hanging="165"/>
              <w:rPr>
                <w:rFonts w:asciiTheme="minorHAnsi" w:hAnsiTheme="minorHAnsi" w:cstheme="minorHAnsi"/>
                <w:color w:val="000000"/>
                <w:sz w:val="22"/>
                <w:szCs w:val="22"/>
              </w:rPr>
            </w:pPr>
            <w:r w:rsidRPr="00AB2437">
              <w:rPr>
                <w:rFonts w:asciiTheme="minorHAnsi" w:hAnsiTheme="minorHAnsi" w:cstheme="minorHAnsi"/>
                <w:color w:val="000000"/>
                <w:sz w:val="22"/>
                <w:szCs w:val="22"/>
              </w:rPr>
              <w:t>Transfer in (out)</w:t>
            </w:r>
          </w:p>
        </w:tc>
        <w:tc>
          <w:tcPr>
            <w:tcW w:w="1295" w:type="dxa"/>
            <w:vAlign w:val="bottom"/>
          </w:tcPr>
          <w:p w14:paraId="6C5BBB8E" w14:textId="5090F317" w:rsidR="007E692E" w:rsidRPr="00FD0CA3" w:rsidRDefault="007E692E" w:rsidP="000C2294">
            <w:pPr>
              <w:tabs>
                <w:tab w:val="decimal" w:pos="882"/>
              </w:tabs>
              <w:spacing w:line="340" w:lineRule="exact"/>
              <w:ind w:left="-18" w:right="-18"/>
              <w:jc w:val="right"/>
              <w:rPr>
                <w:rFonts w:asciiTheme="minorHAnsi" w:hAnsiTheme="minorHAnsi" w:cstheme="minorHAnsi"/>
                <w:sz w:val="22"/>
                <w:szCs w:val="22"/>
              </w:rPr>
            </w:pPr>
            <w:r w:rsidRPr="00FD0CA3">
              <w:rPr>
                <w:rFonts w:asciiTheme="minorHAnsi" w:hAnsiTheme="minorHAnsi" w:cstheme="minorHAnsi"/>
                <w:sz w:val="22"/>
                <w:szCs w:val="22"/>
              </w:rPr>
              <w:t>1,558</w:t>
            </w:r>
          </w:p>
        </w:tc>
        <w:tc>
          <w:tcPr>
            <w:tcW w:w="1387" w:type="dxa"/>
            <w:vAlign w:val="bottom"/>
          </w:tcPr>
          <w:p w14:paraId="163734FE" w14:textId="45D6E11E" w:rsidR="007E692E" w:rsidRPr="00FD0CA3" w:rsidRDefault="00C64C27" w:rsidP="00C64C27">
            <w:pPr>
              <w:spacing w:line="34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0E128E" w:rsidRPr="000E128E">
              <w:rPr>
                <w:rFonts w:asciiTheme="minorHAnsi" w:hAnsiTheme="minorHAnsi" w:cstheme="minorHAnsi"/>
                <w:sz w:val="22"/>
                <w:szCs w:val="22"/>
                <w:cs/>
              </w:rPr>
              <w:t>-</w:t>
            </w:r>
          </w:p>
        </w:tc>
        <w:tc>
          <w:tcPr>
            <w:tcW w:w="1173" w:type="dxa"/>
            <w:vAlign w:val="bottom"/>
          </w:tcPr>
          <w:p w14:paraId="5EF8B83B" w14:textId="44A443EB" w:rsidR="007E692E" w:rsidRPr="00FD0CA3" w:rsidRDefault="00570684" w:rsidP="00570684">
            <w:pPr>
              <w:spacing w:line="340" w:lineRule="exact"/>
              <w:ind w:left="-18" w:right="-18"/>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0E128E" w:rsidRPr="000E128E">
              <w:rPr>
                <w:rFonts w:asciiTheme="minorHAnsi" w:hAnsiTheme="minorHAnsi" w:cstheme="minorHAnsi"/>
                <w:sz w:val="22"/>
                <w:szCs w:val="22"/>
              </w:rPr>
              <w:t>-</w:t>
            </w:r>
          </w:p>
        </w:tc>
        <w:tc>
          <w:tcPr>
            <w:tcW w:w="1233" w:type="dxa"/>
            <w:vAlign w:val="bottom"/>
          </w:tcPr>
          <w:p w14:paraId="06C0A5F9" w14:textId="35EAC59B" w:rsidR="007E692E" w:rsidRPr="00FD0CA3" w:rsidRDefault="007E692E" w:rsidP="000C2294">
            <w:pPr>
              <w:tabs>
                <w:tab w:val="decimal" w:pos="882"/>
              </w:tabs>
              <w:spacing w:line="340" w:lineRule="exact"/>
              <w:ind w:left="-18" w:right="-18"/>
              <w:jc w:val="right"/>
              <w:rPr>
                <w:rFonts w:asciiTheme="minorHAnsi" w:hAnsiTheme="minorHAnsi" w:cstheme="minorHAnsi"/>
                <w:sz w:val="22"/>
                <w:szCs w:val="22"/>
              </w:rPr>
            </w:pPr>
            <w:r w:rsidRPr="00FD0CA3">
              <w:rPr>
                <w:rFonts w:asciiTheme="minorHAnsi" w:hAnsiTheme="minorHAnsi" w:cstheme="minorHAnsi"/>
                <w:sz w:val="22"/>
                <w:szCs w:val="22"/>
              </w:rPr>
              <w:t>(1,558)</w:t>
            </w:r>
          </w:p>
        </w:tc>
        <w:tc>
          <w:tcPr>
            <w:tcW w:w="1110" w:type="dxa"/>
            <w:vAlign w:val="bottom"/>
          </w:tcPr>
          <w:p w14:paraId="27AC0292" w14:textId="48317577" w:rsidR="007E692E" w:rsidRPr="00FD0CA3" w:rsidRDefault="007E692E" w:rsidP="007E692E">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r>
              <w:rPr>
                <w:rFonts w:asciiTheme="minorHAnsi" w:hAnsiTheme="minorHAnsi" w:cstheme="minorHAnsi"/>
                <w:sz w:val="22"/>
                <w:szCs w:val="22"/>
              </w:rPr>
              <w:t xml:space="preserve">   </w:t>
            </w:r>
          </w:p>
        </w:tc>
        <w:tc>
          <w:tcPr>
            <w:tcW w:w="1203" w:type="dxa"/>
            <w:vAlign w:val="bottom"/>
          </w:tcPr>
          <w:p w14:paraId="0CEB6EF6" w14:textId="625BA9D9" w:rsidR="007E692E" w:rsidRPr="00FD0CA3" w:rsidRDefault="007E692E" w:rsidP="00425394">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r w:rsidR="00425394">
              <w:rPr>
                <w:rFonts w:asciiTheme="minorHAnsi" w:hAnsiTheme="minorHAnsi" w:cstheme="minorHAnsi"/>
                <w:sz w:val="22"/>
                <w:szCs w:val="22"/>
              </w:rPr>
              <w:t xml:space="preserve">  </w:t>
            </w:r>
          </w:p>
        </w:tc>
      </w:tr>
      <w:tr w:rsidR="007E692E" w:rsidRPr="00FD0CA3" w14:paraId="1F573947" w14:textId="77777777" w:rsidTr="00EE6B63">
        <w:tc>
          <w:tcPr>
            <w:tcW w:w="2769" w:type="dxa"/>
            <w:vAlign w:val="bottom"/>
          </w:tcPr>
          <w:p w14:paraId="39D253E3" w14:textId="3FAF557B" w:rsidR="007E692E" w:rsidRPr="00AB2437" w:rsidRDefault="007E692E" w:rsidP="007E692E">
            <w:pPr>
              <w:spacing w:line="340" w:lineRule="exact"/>
              <w:ind w:left="165" w:hanging="165"/>
              <w:rPr>
                <w:rFonts w:asciiTheme="minorHAnsi" w:hAnsiTheme="minorHAnsi" w:cstheme="minorHAnsi"/>
                <w:color w:val="000000"/>
                <w:sz w:val="22"/>
                <w:szCs w:val="22"/>
              </w:rPr>
            </w:pPr>
            <w:r w:rsidRPr="00AB2437">
              <w:rPr>
                <w:rFonts w:asciiTheme="minorHAnsi" w:hAnsiTheme="minorHAnsi" w:cstheme="minorHAnsi"/>
                <w:color w:val="000000"/>
                <w:sz w:val="22"/>
                <w:szCs w:val="22"/>
              </w:rPr>
              <w:t>Transfer to property, plant and equipment (Note 1</w:t>
            </w:r>
            <w:r w:rsidR="00AB2437" w:rsidRPr="00AB2437">
              <w:rPr>
                <w:rFonts w:asciiTheme="minorHAnsi" w:hAnsiTheme="minorHAnsi" w:cstheme="minorHAnsi"/>
                <w:color w:val="000000"/>
                <w:sz w:val="22"/>
                <w:szCs w:val="22"/>
              </w:rPr>
              <w:t>6</w:t>
            </w:r>
            <w:r w:rsidRPr="00AB2437">
              <w:rPr>
                <w:rFonts w:asciiTheme="minorHAnsi" w:hAnsiTheme="minorHAnsi" w:cstheme="minorHAnsi"/>
                <w:color w:val="000000"/>
                <w:sz w:val="22"/>
                <w:szCs w:val="22"/>
              </w:rPr>
              <w:t>)</w:t>
            </w:r>
          </w:p>
        </w:tc>
        <w:tc>
          <w:tcPr>
            <w:tcW w:w="1295" w:type="dxa"/>
            <w:vAlign w:val="bottom"/>
          </w:tcPr>
          <w:p w14:paraId="54E8EC47" w14:textId="58FA78E6" w:rsidR="007E692E" w:rsidRPr="00FD0CA3" w:rsidRDefault="007E692E" w:rsidP="007E692E">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p>
        </w:tc>
        <w:tc>
          <w:tcPr>
            <w:tcW w:w="1387" w:type="dxa"/>
            <w:vAlign w:val="bottom"/>
          </w:tcPr>
          <w:p w14:paraId="06BD3E35" w14:textId="661193A2" w:rsidR="007E692E" w:rsidRPr="00FD0CA3" w:rsidRDefault="00C64C27" w:rsidP="00C64C27">
            <w:pPr>
              <w:spacing w:line="34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0E128E" w:rsidRPr="000E128E">
              <w:rPr>
                <w:rFonts w:asciiTheme="minorHAnsi" w:hAnsiTheme="minorHAnsi" w:cstheme="minorHAnsi"/>
                <w:sz w:val="22"/>
                <w:szCs w:val="22"/>
                <w:cs/>
              </w:rPr>
              <w:t>-</w:t>
            </w:r>
          </w:p>
        </w:tc>
        <w:tc>
          <w:tcPr>
            <w:tcW w:w="1173" w:type="dxa"/>
            <w:vAlign w:val="bottom"/>
          </w:tcPr>
          <w:p w14:paraId="250825A3" w14:textId="014A5A53" w:rsidR="007E692E" w:rsidRPr="00FD0CA3" w:rsidRDefault="00570684" w:rsidP="00570684">
            <w:pPr>
              <w:spacing w:line="340" w:lineRule="exact"/>
              <w:ind w:left="-18" w:right="-18"/>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0E128E" w:rsidRPr="000E128E">
              <w:rPr>
                <w:rFonts w:asciiTheme="minorHAnsi" w:hAnsiTheme="minorHAnsi" w:cstheme="minorHAnsi"/>
                <w:sz w:val="22"/>
                <w:szCs w:val="22"/>
              </w:rPr>
              <w:t>-</w:t>
            </w:r>
          </w:p>
        </w:tc>
        <w:tc>
          <w:tcPr>
            <w:tcW w:w="1233" w:type="dxa"/>
            <w:vAlign w:val="bottom"/>
          </w:tcPr>
          <w:p w14:paraId="4498A266" w14:textId="1139AAF6" w:rsidR="007E692E" w:rsidRPr="00FD0CA3" w:rsidRDefault="007E692E" w:rsidP="000C2294">
            <w:pPr>
              <w:tabs>
                <w:tab w:val="decimal" w:pos="882"/>
              </w:tabs>
              <w:spacing w:line="340" w:lineRule="exact"/>
              <w:ind w:left="-18" w:right="-18"/>
              <w:jc w:val="right"/>
              <w:rPr>
                <w:rFonts w:asciiTheme="minorHAnsi" w:hAnsiTheme="minorHAnsi" w:cstheme="minorHAnsi"/>
                <w:sz w:val="22"/>
                <w:szCs w:val="22"/>
              </w:rPr>
            </w:pPr>
            <w:r w:rsidRPr="00FD0CA3">
              <w:rPr>
                <w:rFonts w:asciiTheme="minorHAnsi" w:hAnsiTheme="minorHAnsi" w:cstheme="minorHAnsi"/>
                <w:sz w:val="22"/>
                <w:szCs w:val="22"/>
              </w:rPr>
              <w:t>(4,707)</w:t>
            </w:r>
          </w:p>
        </w:tc>
        <w:tc>
          <w:tcPr>
            <w:tcW w:w="1110" w:type="dxa"/>
            <w:vAlign w:val="bottom"/>
          </w:tcPr>
          <w:p w14:paraId="2E9B0822" w14:textId="0275DC6B" w:rsidR="007E692E" w:rsidRPr="00FD0CA3" w:rsidRDefault="007E692E" w:rsidP="007E692E">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r>
              <w:rPr>
                <w:rFonts w:asciiTheme="minorHAnsi" w:hAnsiTheme="minorHAnsi" w:cstheme="minorHAnsi"/>
                <w:sz w:val="22"/>
                <w:szCs w:val="22"/>
              </w:rPr>
              <w:t xml:space="preserve">   </w:t>
            </w:r>
          </w:p>
        </w:tc>
        <w:tc>
          <w:tcPr>
            <w:tcW w:w="1203" w:type="dxa"/>
            <w:vAlign w:val="bottom"/>
          </w:tcPr>
          <w:p w14:paraId="0C93DB78" w14:textId="484E0382" w:rsidR="007E692E" w:rsidRPr="00FD0CA3" w:rsidRDefault="007E692E" w:rsidP="000C2294">
            <w:pPr>
              <w:tabs>
                <w:tab w:val="decimal" w:pos="882"/>
              </w:tabs>
              <w:spacing w:line="340" w:lineRule="exact"/>
              <w:ind w:left="-18" w:right="-18"/>
              <w:jc w:val="right"/>
              <w:rPr>
                <w:rFonts w:asciiTheme="minorHAnsi" w:hAnsiTheme="minorHAnsi" w:cstheme="minorHAnsi"/>
                <w:sz w:val="22"/>
                <w:szCs w:val="22"/>
              </w:rPr>
            </w:pPr>
            <w:r w:rsidRPr="00FD0CA3">
              <w:rPr>
                <w:rFonts w:asciiTheme="minorHAnsi" w:hAnsiTheme="minorHAnsi" w:cstheme="minorHAnsi"/>
                <w:sz w:val="22"/>
                <w:szCs w:val="22"/>
              </w:rPr>
              <w:t>(4,707)</w:t>
            </w:r>
          </w:p>
        </w:tc>
      </w:tr>
      <w:tr w:rsidR="007E692E" w:rsidRPr="00FD0CA3" w14:paraId="576E9825" w14:textId="77777777" w:rsidTr="00EE6B63">
        <w:tc>
          <w:tcPr>
            <w:tcW w:w="2769" w:type="dxa"/>
            <w:vAlign w:val="bottom"/>
          </w:tcPr>
          <w:p w14:paraId="6121C12B" w14:textId="77777777" w:rsidR="007E692E" w:rsidRPr="00AB2437" w:rsidRDefault="007E692E" w:rsidP="007E692E">
            <w:pPr>
              <w:spacing w:line="340" w:lineRule="exact"/>
              <w:ind w:left="165" w:hanging="165"/>
              <w:rPr>
                <w:rFonts w:asciiTheme="minorHAnsi" w:hAnsiTheme="minorHAnsi" w:cstheme="minorHAnsi"/>
                <w:color w:val="000000"/>
                <w:sz w:val="22"/>
                <w:szCs w:val="22"/>
              </w:rPr>
            </w:pPr>
            <w:r w:rsidRPr="00AB2437">
              <w:rPr>
                <w:rFonts w:asciiTheme="minorHAnsi" w:hAnsiTheme="minorHAnsi" w:cstheme="minorHAnsi"/>
                <w:color w:val="000000"/>
                <w:sz w:val="22"/>
                <w:szCs w:val="22"/>
              </w:rPr>
              <w:t>Translation adjustment</w:t>
            </w:r>
          </w:p>
        </w:tc>
        <w:tc>
          <w:tcPr>
            <w:tcW w:w="1295" w:type="dxa"/>
            <w:vAlign w:val="bottom"/>
          </w:tcPr>
          <w:p w14:paraId="66FC8BF9" w14:textId="73E97368" w:rsidR="007E692E" w:rsidRPr="00FD0CA3" w:rsidRDefault="007E692E" w:rsidP="007E692E">
            <w:pPr>
              <w:pBdr>
                <w:bottom w:val="single" w:sz="4" w:space="1" w:color="auto"/>
              </w:pBd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p>
        </w:tc>
        <w:tc>
          <w:tcPr>
            <w:tcW w:w="1387" w:type="dxa"/>
            <w:vAlign w:val="bottom"/>
          </w:tcPr>
          <w:p w14:paraId="0192CB3E" w14:textId="5DFD4D2C" w:rsidR="007E692E" w:rsidRPr="00FD0CA3" w:rsidRDefault="007E692E" w:rsidP="000C2294">
            <w:pPr>
              <w:pBdr>
                <w:bottom w:val="single" w:sz="4" w:space="1" w:color="auto"/>
              </w:pBdr>
              <w:tabs>
                <w:tab w:val="decimal" w:pos="882"/>
              </w:tabs>
              <w:spacing w:line="340" w:lineRule="exact"/>
              <w:ind w:left="-18" w:right="-18"/>
              <w:jc w:val="right"/>
              <w:rPr>
                <w:rFonts w:asciiTheme="minorHAnsi" w:hAnsiTheme="minorHAnsi" w:cstheme="minorHAnsi"/>
                <w:sz w:val="22"/>
                <w:szCs w:val="22"/>
              </w:rPr>
            </w:pPr>
            <w:r w:rsidRPr="00FD0CA3">
              <w:rPr>
                <w:rFonts w:asciiTheme="minorHAnsi" w:hAnsiTheme="minorHAnsi" w:cstheme="minorHAnsi"/>
                <w:sz w:val="22"/>
                <w:szCs w:val="22"/>
              </w:rPr>
              <w:t>(17)</w:t>
            </w:r>
          </w:p>
        </w:tc>
        <w:tc>
          <w:tcPr>
            <w:tcW w:w="1173" w:type="dxa"/>
            <w:vAlign w:val="bottom"/>
          </w:tcPr>
          <w:p w14:paraId="778BBFB2" w14:textId="59867C81" w:rsidR="007E692E" w:rsidRPr="00FD0CA3" w:rsidRDefault="007E692E" w:rsidP="007E692E">
            <w:pPr>
              <w:pBdr>
                <w:bottom w:val="single" w:sz="4" w:space="1" w:color="auto"/>
              </w:pBdr>
              <w:tabs>
                <w:tab w:val="decimal" w:pos="882"/>
              </w:tabs>
              <w:spacing w:line="340" w:lineRule="exact"/>
              <w:ind w:left="-18" w:right="-18"/>
              <w:rPr>
                <w:rFonts w:asciiTheme="minorHAnsi" w:hAnsiTheme="minorHAnsi" w:cstheme="minorHAnsi"/>
                <w:sz w:val="22"/>
                <w:szCs w:val="22"/>
              </w:rPr>
            </w:pPr>
            <w:r w:rsidRPr="00FD0CA3">
              <w:rPr>
                <w:rFonts w:asciiTheme="minorHAnsi" w:hAnsiTheme="minorHAnsi" w:cstheme="minorHAnsi"/>
                <w:sz w:val="22"/>
                <w:szCs w:val="22"/>
              </w:rPr>
              <w:t>(326)</w:t>
            </w:r>
          </w:p>
        </w:tc>
        <w:tc>
          <w:tcPr>
            <w:tcW w:w="1233" w:type="dxa"/>
            <w:vAlign w:val="bottom"/>
          </w:tcPr>
          <w:p w14:paraId="4745F604" w14:textId="176353CE" w:rsidR="007E692E" w:rsidRPr="00FD0CA3" w:rsidRDefault="007E692E" w:rsidP="007E692E">
            <w:pPr>
              <w:pBdr>
                <w:bottom w:val="single" w:sz="4" w:space="1" w:color="auto"/>
              </w:pBd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p>
        </w:tc>
        <w:tc>
          <w:tcPr>
            <w:tcW w:w="1110" w:type="dxa"/>
            <w:vAlign w:val="bottom"/>
          </w:tcPr>
          <w:p w14:paraId="61FBE17A" w14:textId="4FAFE143" w:rsidR="007E692E" w:rsidRPr="00FD0CA3" w:rsidRDefault="007E692E" w:rsidP="007E692E">
            <w:pPr>
              <w:pBdr>
                <w:bottom w:val="single" w:sz="4" w:space="1" w:color="auto"/>
              </w:pBd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r>
              <w:rPr>
                <w:rFonts w:asciiTheme="minorHAnsi" w:hAnsiTheme="minorHAnsi" w:cstheme="minorHAnsi"/>
                <w:sz w:val="22"/>
                <w:szCs w:val="22"/>
              </w:rPr>
              <w:t xml:space="preserve">   </w:t>
            </w:r>
          </w:p>
        </w:tc>
        <w:tc>
          <w:tcPr>
            <w:tcW w:w="1203" w:type="dxa"/>
            <w:vAlign w:val="bottom"/>
          </w:tcPr>
          <w:p w14:paraId="1705DFFD" w14:textId="13851994" w:rsidR="007E692E" w:rsidRPr="00FD0CA3" w:rsidRDefault="007E692E" w:rsidP="000C2294">
            <w:pPr>
              <w:pBdr>
                <w:bottom w:val="single" w:sz="4" w:space="1" w:color="auto"/>
              </w:pBdr>
              <w:tabs>
                <w:tab w:val="decimal" w:pos="882"/>
              </w:tabs>
              <w:spacing w:line="340" w:lineRule="exact"/>
              <w:ind w:left="-18" w:right="-18"/>
              <w:jc w:val="right"/>
              <w:rPr>
                <w:rFonts w:asciiTheme="minorHAnsi" w:hAnsiTheme="minorHAnsi" w:cstheme="minorHAnsi"/>
                <w:sz w:val="22"/>
                <w:szCs w:val="22"/>
              </w:rPr>
            </w:pPr>
            <w:r w:rsidRPr="00FD0CA3">
              <w:rPr>
                <w:rFonts w:asciiTheme="minorHAnsi" w:hAnsiTheme="minorHAnsi" w:cstheme="minorHAnsi"/>
                <w:sz w:val="22"/>
                <w:szCs w:val="22"/>
              </w:rPr>
              <w:t>(343)</w:t>
            </w:r>
          </w:p>
        </w:tc>
      </w:tr>
      <w:tr w:rsidR="007E692E" w:rsidRPr="00FD0CA3" w14:paraId="09716D14" w14:textId="77777777" w:rsidTr="00EE6B63">
        <w:tc>
          <w:tcPr>
            <w:tcW w:w="2769" w:type="dxa"/>
            <w:vAlign w:val="bottom"/>
          </w:tcPr>
          <w:p w14:paraId="48CF95DD" w14:textId="47B42C81" w:rsidR="007E692E" w:rsidRPr="00AB2437" w:rsidRDefault="007E692E" w:rsidP="007E692E">
            <w:pPr>
              <w:spacing w:line="340" w:lineRule="exact"/>
              <w:rPr>
                <w:rFonts w:asciiTheme="minorHAnsi" w:hAnsiTheme="minorHAnsi" w:cstheme="minorHAnsi"/>
                <w:color w:val="000000"/>
                <w:sz w:val="22"/>
                <w:szCs w:val="22"/>
              </w:rPr>
            </w:pPr>
            <w:r w:rsidRPr="00AB2437">
              <w:rPr>
                <w:rFonts w:asciiTheme="minorHAnsi" w:hAnsiTheme="minorHAnsi" w:cstheme="minorHAnsi"/>
                <w:color w:val="000000"/>
                <w:sz w:val="22"/>
                <w:szCs w:val="22"/>
              </w:rPr>
              <w:t xml:space="preserve">As </w:t>
            </w:r>
            <w:proofErr w:type="gramStart"/>
            <w:r w:rsidRPr="00AB2437">
              <w:rPr>
                <w:rFonts w:asciiTheme="minorHAnsi" w:hAnsiTheme="minorHAnsi" w:cstheme="minorHAnsi"/>
                <w:color w:val="000000"/>
                <w:sz w:val="22"/>
                <w:szCs w:val="22"/>
              </w:rPr>
              <w:t>at</w:t>
            </w:r>
            <w:proofErr w:type="gramEnd"/>
            <w:r w:rsidRPr="00AB2437">
              <w:rPr>
                <w:rFonts w:asciiTheme="minorHAnsi" w:hAnsiTheme="minorHAnsi" w:cstheme="minorHAnsi"/>
                <w:color w:val="000000"/>
                <w:sz w:val="22"/>
                <w:szCs w:val="22"/>
              </w:rPr>
              <w:t xml:space="preserve"> 31 December </w:t>
            </w:r>
            <w:r w:rsidRPr="00AB2437">
              <w:rPr>
                <w:rFonts w:asciiTheme="minorHAnsi" w:hAnsiTheme="minorHAnsi" w:cstheme="minorHAnsi"/>
                <w:color w:val="000000"/>
                <w:sz w:val="22"/>
                <w:szCs w:val="22"/>
                <w:cs/>
              </w:rPr>
              <w:t>202</w:t>
            </w:r>
            <w:r w:rsidRPr="00AB2437">
              <w:rPr>
                <w:rFonts w:asciiTheme="minorHAnsi" w:hAnsiTheme="minorHAnsi" w:cstheme="minorHAnsi"/>
                <w:color w:val="000000"/>
                <w:sz w:val="22"/>
                <w:szCs w:val="22"/>
              </w:rPr>
              <w:t>5</w:t>
            </w:r>
          </w:p>
        </w:tc>
        <w:tc>
          <w:tcPr>
            <w:tcW w:w="1295" w:type="dxa"/>
            <w:vAlign w:val="bottom"/>
          </w:tcPr>
          <w:p w14:paraId="5EB511A1" w14:textId="61EF7C43" w:rsidR="007E692E" w:rsidRPr="00FD0CA3" w:rsidRDefault="007E692E" w:rsidP="000C229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51,261</w:t>
            </w:r>
          </w:p>
        </w:tc>
        <w:tc>
          <w:tcPr>
            <w:tcW w:w="1387" w:type="dxa"/>
            <w:vAlign w:val="bottom"/>
          </w:tcPr>
          <w:p w14:paraId="63723F3A" w14:textId="13E73750" w:rsidR="007E692E" w:rsidRPr="00FD0CA3" w:rsidRDefault="007E692E" w:rsidP="000C229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1,461,262</w:t>
            </w:r>
          </w:p>
        </w:tc>
        <w:tc>
          <w:tcPr>
            <w:tcW w:w="1173" w:type="dxa"/>
            <w:vAlign w:val="bottom"/>
          </w:tcPr>
          <w:p w14:paraId="30F089EF" w14:textId="79B7E64D" w:rsidR="007E692E" w:rsidRPr="00FD0CA3" w:rsidRDefault="007E692E" w:rsidP="000C229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226,194</w:t>
            </w:r>
          </w:p>
        </w:tc>
        <w:tc>
          <w:tcPr>
            <w:tcW w:w="1233" w:type="dxa"/>
            <w:vAlign w:val="bottom"/>
          </w:tcPr>
          <w:p w14:paraId="16E864F4" w14:textId="50441BC6" w:rsidR="007E692E" w:rsidRPr="00FD0CA3" w:rsidRDefault="000C2294" w:rsidP="000C2294">
            <w:pPr>
              <w:spacing w:line="34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0E128E" w:rsidRPr="000E128E">
              <w:rPr>
                <w:rFonts w:asciiTheme="minorHAnsi" w:hAnsiTheme="minorHAnsi" w:cstheme="minorHAnsi"/>
                <w:sz w:val="22"/>
                <w:szCs w:val="22"/>
              </w:rPr>
              <w:t>-</w:t>
            </w:r>
          </w:p>
        </w:tc>
        <w:tc>
          <w:tcPr>
            <w:tcW w:w="1110" w:type="dxa"/>
            <w:vAlign w:val="bottom"/>
          </w:tcPr>
          <w:p w14:paraId="6C7590EC" w14:textId="05085D15" w:rsidR="007E692E" w:rsidRPr="00FD0CA3" w:rsidRDefault="007E692E" w:rsidP="000C229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4,279</w:t>
            </w:r>
          </w:p>
        </w:tc>
        <w:tc>
          <w:tcPr>
            <w:tcW w:w="1203" w:type="dxa"/>
            <w:vAlign w:val="bottom"/>
          </w:tcPr>
          <w:p w14:paraId="754594FC" w14:textId="4F567F8E" w:rsidR="007E692E" w:rsidRPr="00FD0CA3" w:rsidRDefault="007E692E" w:rsidP="000C229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1,742,996</w:t>
            </w:r>
          </w:p>
        </w:tc>
      </w:tr>
      <w:tr w:rsidR="007E692E" w:rsidRPr="00FD0CA3" w14:paraId="049B4126" w14:textId="77777777" w:rsidTr="00EE6B63">
        <w:tc>
          <w:tcPr>
            <w:tcW w:w="2769" w:type="dxa"/>
            <w:vAlign w:val="bottom"/>
          </w:tcPr>
          <w:p w14:paraId="5F725089" w14:textId="77777777" w:rsidR="007E692E" w:rsidRPr="00AB2437" w:rsidRDefault="007E692E" w:rsidP="007E692E">
            <w:pPr>
              <w:spacing w:line="340" w:lineRule="exact"/>
              <w:ind w:left="165" w:hanging="165"/>
              <w:rPr>
                <w:rFonts w:asciiTheme="minorHAnsi" w:hAnsiTheme="minorHAnsi" w:cstheme="minorHAnsi"/>
                <w:color w:val="000000"/>
                <w:sz w:val="22"/>
                <w:szCs w:val="22"/>
              </w:rPr>
            </w:pPr>
            <w:r w:rsidRPr="00AB2437">
              <w:rPr>
                <w:rFonts w:asciiTheme="minorHAnsi" w:hAnsiTheme="minorHAnsi" w:cstheme="minorHAnsi"/>
                <w:color w:val="000000"/>
                <w:sz w:val="22"/>
                <w:szCs w:val="22"/>
              </w:rPr>
              <w:t>Addition</w:t>
            </w:r>
          </w:p>
        </w:tc>
        <w:tc>
          <w:tcPr>
            <w:tcW w:w="1295" w:type="dxa"/>
          </w:tcPr>
          <w:p w14:paraId="3F88816B" w14:textId="0A6DC2C2" w:rsidR="007E692E" w:rsidRPr="00152B7A" w:rsidRDefault="007E692E" w:rsidP="000C2294">
            <w:pPr>
              <w:tabs>
                <w:tab w:val="decimal" w:pos="1062"/>
              </w:tabs>
              <w:spacing w:line="350" w:lineRule="exact"/>
              <w:ind w:right="12"/>
              <w:jc w:val="right"/>
              <w:rPr>
                <w:rFonts w:asciiTheme="minorHAnsi" w:hAnsiTheme="minorHAnsi" w:cstheme="minorBidi"/>
                <w:sz w:val="22"/>
                <w:szCs w:val="22"/>
              </w:rPr>
            </w:pPr>
            <w:r w:rsidRPr="00FD0CA3">
              <w:rPr>
                <w:rFonts w:asciiTheme="minorHAnsi" w:hAnsiTheme="minorHAnsi" w:cstheme="minorHAnsi"/>
                <w:sz w:val="22"/>
                <w:szCs w:val="22"/>
              </w:rPr>
              <w:t>47</w:t>
            </w:r>
            <w:r w:rsidR="00152B7A">
              <w:rPr>
                <w:rFonts w:asciiTheme="minorHAnsi" w:hAnsiTheme="minorHAnsi" w:cstheme="minorBidi"/>
                <w:sz w:val="22"/>
                <w:szCs w:val="22"/>
              </w:rPr>
              <w:t>2</w:t>
            </w:r>
          </w:p>
        </w:tc>
        <w:tc>
          <w:tcPr>
            <w:tcW w:w="1387" w:type="dxa"/>
          </w:tcPr>
          <w:p w14:paraId="72D9C40E" w14:textId="344FDA86" w:rsidR="007E692E" w:rsidRPr="00FD0CA3" w:rsidRDefault="00C64C27" w:rsidP="00C64C27">
            <w:pPr>
              <w:spacing w:line="34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9C3D1C" w:rsidRPr="00950661">
              <w:rPr>
                <w:rFonts w:asciiTheme="minorHAnsi" w:hAnsiTheme="minorHAnsi" w:cstheme="minorHAnsi"/>
                <w:sz w:val="22"/>
                <w:szCs w:val="22"/>
              </w:rPr>
              <w:t>-</w:t>
            </w:r>
          </w:p>
        </w:tc>
        <w:tc>
          <w:tcPr>
            <w:tcW w:w="1173" w:type="dxa"/>
          </w:tcPr>
          <w:p w14:paraId="2743334A" w14:textId="59A8EC9A" w:rsidR="007E692E" w:rsidRPr="00FD0CA3" w:rsidRDefault="005A7E00" w:rsidP="005A7E00">
            <w:pPr>
              <w:spacing w:line="34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9C3D1C" w:rsidRPr="00950661">
              <w:rPr>
                <w:rFonts w:asciiTheme="minorHAnsi" w:hAnsiTheme="minorHAnsi" w:cstheme="minorHAnsi"/>
                <w:sz w:val="22"/>
                <w:szCs w:val="22"/>
              </w:rPr>
              <w:t>-</w:t>
            </w:r>
          </w:p>
        </w:tc>
        <w:tc>
          <w:tcPr>
            <w:tcW w:w="1233" w:type="dxa"/>
          </w:tcPr>
          <w:p w14:paraId="58136E6E" w14:textId="24C55087" w:rsidR="007E692E" w:rsidRPr="00FD0CA3" w:rsidRDefault="007E692E" w:rsidP="007E692E">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p>
        </w:tc>
        <w:tc>
          <w:tcPr>
            <w:tcW w:w="1110" w:type="dxa"/>
            <w:vAlign w:val="bottom"/>
          </w:tcPr>
          <w:p w14:paraId="7C8055E9" w14:textId="279BFDF5" w:rsidR="007E692E" w:rsidRPr="00FD0CA3" w:rsidRDefault="007E692E" w:rsidP="007E692E">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r>
              <w:rPr>
                <w:rFonts w:asciiTheme="minorHAnsi" w:hAnsiTheme="minorHAnsi" w:cstheme="minorHAnsi"/>
                <w:sz w:val="22"/>
                <w:szCs w:val="22"/>
              </w:rPr>
              <w:t xml:space="preserve">   </w:t>
            </w:r>
          </w:p>
        </w:tc>
        <w:tc>
          <w:tcPr>
            <w:tcW w:w="1203" w:type="dxa"/>
          </w:tcPr>
          <w:p w14:paraId="626CD7AF" w14:textId="17F38CC5" w:rsidR="007E692E" w:rsidRPr="00FD0CA3" w:rsidRDefault="007E692E" w:rsidP="000C229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47</w:t>
            </w:r>
            <w:r w:rsidR="00152B7A">
              <w:rPr>
                <w:rFonts w:asciiTheme="minorHAnsi" w:hAnsiTheme="minorHAnsi" w:cstheme="minorHAnsi"/>
                <w:sz w:val="22"/>
                <w:szCs w:val="22"/>
              </w:rPr>
              <w:t>2</w:t>
            </w:r>
          </w:p>
        </w:tc>
      </w:tr>
      <w:tr w:rsidR="007E692E" w:rsidRPr="00FD0CA3" w14:paraId="150F4003" w14:textId="77777777" w:rsidTr="00EE6B63">
        <w:tc>
          <w:tcPr>
            <w:tcW w:w="2769" w:type="dxa"/>
            <w:vAlign w:val="bottom"/>
          </w:tcPr>
          <w:p w14:paraId="252D9E82" w14:textId="0B5DC385" w:rsidR="007E692E" w:rsidRPr="00AB2437" w:rsidRDefault="007E692E" w:rsidP="007E692E">
            <w:pPr>
              <w:spacing w:line="340" w:lineRule="exact"/>
              <w:ind w:left="156" w:hanging="156"/>
              <w:rPr>
                <w:rFonts w:asciiTheme="minorHAnsi" w:hAnsiTheme="minorHAnsi" w:cstheme="minorHAnsi"/>
                <w:color w:val="000000"/>
                <w:sz w:val="22"/>
                <w:szCs w:val="22"/>
              </w:rPr>
            </w:pPr>
            <w:r w:rsidRPr="00AB2437">
              <w:rPr>
                <w:rFonts w:asciiTheme="minorHAnsi" w:hAnsiTheme="minorHAnsi" w:cstheme="minorHAnsi"/>
                <w:color w:val="000000"/>
                <w:sz w:val="22"/>
                <w:szCs w:val="22"/>
              </w:rPr>
              <w:t xml:space="preserve">Decrease </w:t>
            </w:r>
            <w:proofErr w:type="gramStart"/>
            <w:r w:rsidRPr="00AB2437">
              <w:rPr>
                <w:rFonts w:asciiTheme="minorHAnsi" w:hAnsiTheme="minorHAnsi" w:cstheme="minorHAnsi"/>
                <w:color w:val="000000"/>
                <w:sz w:val="22"/>
                <w:szCs w:val="22"/>
              </w:rPr>
              <w:t>from</w:t>
            </w:r>
            <w:proofErr w:type="gramEnd"/>
            <w:r w:rsidRPr="00AB2437">
              <w:rPr>
                <w:rFonts w:asciiTheme="minorHAnsi" w:hAnsiTheme="minorHAnsi" w:cstheme="minorHAnsi"/>
                <w:color w:val="000000"/>
                <w:sz w:val="22"/>
                <w:szCs w:val="22"/>
              </w:rPr>
              <w:t xml:space="preserve"> sales of subsidiary (Note 13)</w:t>
            </w:r>
          </w:p>
        </w:tc>
        <w:tc>
          <w:tcPr>
            <w:tcW w:w="1295" w:type="dxa"/>
          </w:tcPr>
          <w:p w14:paraId="145B991A" w14:textId="77777777" w:rsidR="007E692E" w:rsidRPr="00FD0CA3" w:rsidRDefault="007E692E" w:rsidP="000C2294">
            <w:pPr>
              <w:tabs>
                <w:tab w:val="decimal" w:pos="1062"/>
              </w:tabs>
              <w:spacing w:line="350" w:lineRule="exact"/>
              <w:ind w:right="12"/>
              <w:jc w:val="right"/>
              <w:rPr>
                <w:rFonts w:asciiTheme="minorHAnsi" w:hAnsiTheme="minorHAnsi" w:cstheme="minorHAnsi"/>
                <w:sz w:val="22"/>
                <w:szCs w:val="22"/>
              </w:rPr>
            </w:pPr>
          </w:p>
          <w:p w14:paraId="6226A52F" w14:textId="66A2F345" w:rsidR="007E692E" w:rsidRPr="00FD0CA3" w:rsidRDefault="007E692E" w:rsidP="000C229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(9,662)</w:t>
            </w:r>
          </w:p>
        </w:tc>
        <w:tc>
          <w:tcPr>
            <w:tcW w:w="1387" w:type="dxa"/>
          </w:tcPr>
          <w:p w14:paraId="229EC254" w14:textId="77777777" w:rsidR="007E692E" w:rsidRPr="00FD0CA3" w:rsidRDefault="007E692E" w:rsidP="00570684">
            <w:pPr>
              <w:spacing w:line="340" w:lineRule="exact"/>
              <w:jc w:val="center"/>
              <w:rPr>
                <w:rFonts w:asciiTheme="minorHAnsi" w:hAnsiTheme="minorHAnsi" w:cstheme="minorHAnsi"/>
                <w:sz w:val="22"/>
                <w:szCs w:val="22"/>
              </w:rPr>
            </w:pPr>
          </w:p>
          <w:p w14:paraId="7F9BF29B" w14:textId="7B728EA6" w:rsidR="007E692E" w:rsidRPr="00FD0CA3" w:rsidRDefault="00570684" w:rsidP="00570684">
            <w:pPr>
              <w:spacing w:line="34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3D693C" w:rsidRPr="00950661">
              <w:rPr>
                <w:rFonts w:asciiTheme="minorHAnsi" w:hAnsiTheme="minorHAnsi" w:cstheme="minorHAnsi"/>
                <w:sz w:val="22"/>
                <w:szCs w:val="22"/>
              </w:rPr>
              <w:t>-</w:t>
            </w:r>
          </w:p>
        </w:tc>
        <w:tc>
          <w:tcPr>
            <w:tcW w:w="1173" w:type="dxa"/>
          </w:tcPr>
          <w:p w14:paraId="592695C4" w14:textId="77777777" w:rsidR="007E692E" w:rsidRPr="00FD0CA3" w:rsidRDefault="007E692E" w:rsidP="00570684">
            <w:pPr>
              <w:spacing w:line="340" w:lineRule="exact"/>
              <w:rPr>
                <w:rFonts w:asciiTheme="minorHAnsi" w:hAnsiTheme="minorHAnsi" w:cstheme="minorHAnsi"/>
                <w:sz w:val="22"/>
                <w:szCs w:val="22"/>
              </w:rPr>
            </w:pPr>
          </w:p>
          <w:p w14:paraId="1CB73226" w14:textId="57CC74C7" w:rsidR="007E692E" w:rsidRPr="00FD0CA3" w:rsidRDefault="005A7E00" w:rsidP="005A7E00">
            <w:pPr>
              <w:spacing w:line="34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3D693C" w:rsidRPr="00950661">
              <w:rPr>
                <w:rFonts w:asciiTheme="minorHAnsi" w:hAnsiTheme="minorHAnsi" w:cstheme="minorHAnsi"/>
                <w:sz w:val="22"/>
                <w:szCs w:val="22"/>
              </w:rPr>
              <w:t>-</w:t>
            </w:r>
          </w:p>
        </w:tc>
        <w:tc>
          <w:tcPr>
            <w:tcW w:w="1233" w:type="dxa"/>
          </w:tcPr>
          <w:p w14:paraId="6893B6B6" w14:textId="77777777" w:rsidR="007E692E" w:rsidRPr="00FD0CA3" w:rsidRDefault="007E692E" w:rsidP="007E692E">
            <w:pPr>
              <w:tabs>
                <w:tab w:val="decimal" w:pos="792"/>
              </w:tabs>
              <w:spacing w:line="340" w:lineRule="exact"/>
              <w:rPr>
                <w:rFonts w:asciiTheme="minorHAnsi" w:hAnsiTheme="minorHAnsi" w:cstheme="minorHAnsi"/>
                <w:sz w:val="22"/>
                <w:szCs w:val="22"/>
              </w:rPr>
            </w:pPr>
          </w:p>
          <w:p w14:paraId="3B0BAFCD" w14:textId="384C7791" w:rsidR="007E692E" w:rsidRPr="00FD0CA3" w:rsidRDefault="007E692E" w:rsidP="007E692E">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p>
        </w:tc>
        <w:tc>
          <w:tcPr>
            <w:tcW w:w="1110" w:type="dxa"/>
            <w:vAlign w:val="bottom"/>
          </w:tcPr>
          <w:p w14:paraId="4A6416B3" w14:textId="266A73B3" w:rsidR="007E692E" w:rsidRPr="007E692E" w:rsidRDefault="007E692E" w:rsidP="007E692E">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r>
              <w:rPr>
                <w:rFonts w:asciiTheme="minorHAnsi" w:hAnsiTheme="minorHAnsi" w:cstheme="minorHAnsi"/>
                <w:sz w:val="22"/>
                <w:szCs w:val="22"/>
              </w:rPr>
              <w:t xml:space="preserve">   </w:t>
            </w:r>
          </w:p>
        </w:tc>
        <w:tc>
          <w:tcPr>
            <w:tcW w:w="1203" w:type="dxa"/>
          </w:tcPr>
          <w:p w14:paraId="1947F6F9" w14:textId="77777777" w:rsidR="007E692E" w:rsidRPr="00FD0CA3" w:rsidRDefault="007E692E" w:rsidP="000C2294">
            <w:pPr>
              <w:tabs>
                <w:tab w:val="decimal" w:pos="1062"/>
              </w:tabs>
              <w:spacing w:line="350" w:lineRule="exact"/>
              <w:ind w:right="12"/>
              <w:jc w:val="right"/>
              <w:rPr>
                <w:rFonts w:asciiTheme="minorHAnsi" w:hAnsiTheme="minorHAnsi" w:cstheme="minorHAnsi"/>
                <w:sz w:val="22"/>
                <w:szCs w:val="22"/>
              </w:rPr>
            </w:pPr>
          </w:p>
          <w:p w14:paraId="7CC7B8F3" w14:textId="7924F13F" w:rsidR="007E692E" w:rsidRPr="00FD0CA3" w:rsidRDefault="007E692E" w:rsidP="000C2294">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(9,662)</w:t>
            </w:r>
          </w:p>
        </w:tc>
      </w:tr>
      <w:tr w:rsidR="00711AF6" w:rsidRPr="00FD0CA3" w14:paraId="2FA23A3F" w14:textId="77777777" w:rsidTr="00EE6B63">
        <w:tc>
          <w:tcPr>
            <w:tcW w:w="2769" w:type="dxa"/>
            <w:vAlign w:val="bottom"/>
          </w:tcPr>
          <w:p w14:paraId="067723AF" w14:textId="77777777" w:rsidR="00711AF6" w:rsidRPr="00FD0CA3" w:rsidRDefault="00711AF6" w:rsidP="00711AF6">
            <w:pPr>
              <w:spacing w:line="340" w:lineRule="exact"/>
              <w:rPr>
                <w:rFonts w:asciiTheme="minorHAnsi" w:hAnsiTheme="minorHAnsi" w:cstheme="minorHAnsi"/>
                <w:color w:val="000000"/>
                <w:sz w:val="22"/>
                <w:szCs w:val="22"/>
              </w:rPr>
            </w:pPr>
            <w:r w:rsidRPr="00FD0CA3">
              <w:rPr>
                <w:rFonts w:asciiTheme="minorHAnsi" w:hAnsiTheme="minorHAnsi" w:cstheme="minorHAnsi"/>
                <w:color w:val="000000"/>
                <w:sz w:val="22"/>
                <w:szCs w:val="22"/>
              </w:rPr>
              <w:t>Translation adjustment</w:t>
            </w:r>
          </w:p>
        </w:tc>
        <w:tc>
          <w:tcPr>
            <w:tcW w:w="1295" w:type="dxa"/>
          </w:tcPr>
          <w:p w14:paraId="23A0B1FD" w14:textId="22344EA0" w:rsidR="00711AF6" w:rsidRPr="00FD0CA3" w:rsidRDefault="00711AF6" w:rsidP="000C2294">
            <w:pPr>
              <w:pBdr>
                <w:bottom w:val="single" w:sz="4"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w:t>
            </w:r>
            <w:r w:rsidR="00152B7A">
              <w:rPr>
                <w:rFonts w:asciiTheme="minorHAnsi" w:hAnsiTheme="minorHAnsi" w:cstheme="minorHAnsi"/>
                <w:sz w:val="22"/>
                <w:szCs w:val="22"/>
              </w:rPr>
              <w:t>1</w:t>
            </w:r>
            <w:r w:rsidRPr="00FD0CA3">
              <w:rPr>
                <w:rFonts w:asciiTheme="minorHAnsi" w:hAnsiTheme="minorHAnsi" w:cstheme="minorHAnsi"/>
                <w:sz w:val="22"/>
                <w:szCs w:val="22"/>
              </w:rPr>
              <w:t>)</w:t>
            </w:r>
          </w:p>
        </w:tc>
        <w:tc>
          <w:tcPr>
            <w:tcW w:w="1387" w:type="dxa"/>
            <w:vAlign w:val="bottom"/>
          </w:tcPr>
          <w:p w14:paraId="66D90056" w14:textId="7FBFC842" w:rsidR="00711AF6" w:rsidRPr="00FD0CA3" w:rsidRDefault="00570684" w:rsidP="00570684">
            <w:pPr>
              <w:pBdr>
                <w:bottom w:val="single" w:sz="4" w:space="1" w:color="auto"/>
              </w:pBdr>
              <w:spacing w:line="34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950661" w:rsidRPr="00950661">
              <w:rPr>
                <w:rFonts w:asciiTheme="minorHAnsi" w:hAnsiTheme="minorHAnsi" w:cstheme="minorHAnsi"/>
                <w:sz w:val="22"/>
                <w:szCs w:val="22"/>
              </w:rPr>
              <w:t>-</w:t>
            </w:r>
          </w:p>
        </w:tc>
        <w:tc>
          <w:tcPr>
            <w:tcW w:w="1173" w:type="dxa"/>
          </w:tcPr>
          <w:p w14:paraId="2DEEE3BF" w14:textId="0891BFD9" w:rsidR="00711AF6" w:rsidRPr="00FD0CA3" w:rsidRDefault="00711AF6" w:rsidP="000C2294">
            <w:pPr>
              <w:pBdr>
                <w:bottom w:val="single" w:sz="4"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(42)</w:t>
            </w:r>
          </w:p>
        </w:tc>
        <w:tc>
          <w:tcPr>
            <w:tcW w:w="1233" w:type="dxa"/>
            <w:vAlign w:val="bottom"/>
          </w:tcPr>
          <w:p w14:paraId="40A3DD92" w14:textId="7C9F85DF" w:rsidR="00711AF6" w:rsidRPr="00FD0CA3" w:rsidRDefault="00711AF6" w:rsidP="00711AF6">
            <w:pPr>
              <w:pBdr>
                <w:bottom w:val="single" w:sz="4" w:space="1" w:color="auto"/>
              </w:pBd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p>
        </w:tc>
        <w:tc>
          <w:tcPr>
            <w:tcW w:w="1110" w:type="dxa"/>
            <w:vAlign w:val="bottom"/>
          </w:tcPr>
          <w:p w14:paraId="6977F2F1" w14:textId="4408AC31" w:rsidR="00711AF6" w:rsidRPr="00FD0CA3" w:rsidRDefault="00711AF6" w:rsidP="00711AF6">
            <w:pPr>
              <w:pBdr>
                <w:bottom w:val="single" w:sz="4" w:space="1" w:color="auto"/>
              </w:pBd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r>
              <w:rPr>
                <w:rFonts w:asciiTheme="minorHAnsi" w:hAnsiTheme="minorHAnsi" w:cstheme="minorHAnsi"/>
                <w:sz w:val="22"/>
                <w:szCs w:val="22"/>
              </w:rPr>
              <w:t xml:space="preserve">   </w:t>
            </w:r>
          </w:p>
        </w:tc>
        <w:tc>
          <w:tcPr>
            <w:tcW w:w="1203" w:type="dxa"/>
          </w:tcPr>
          <w:p w14:paraId="39AFFDA3" w14:textId="4FD488A2" w:rsidR="00711AF6" w:rsidRPr="00FD0CA3" w:rsidRDefault="00711AF6" w:rsidP="000C2294">
            <w:pPr>
              <w:pBdr>
                <w:bottom w:val="single" w:sz="4"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(4</w:t>
            </w:r>
            <w:r w:rsidR="00152B7A">
              <w:rPr>
                <w:rFonts w:asciiTheme="minorHAnsi" w:hAnsiTheme="minorHAnsi" w:cstheme="minorHAnsi"/>
                <w:sz w:val="22"/>
                <w:szCs w:val="22"/>
              </w:rPr>
              <w:t>3</w:t>
            </w:r>
            <w:r w:rsidRPr="00FD0CA3">
              <w:rPr>
                <w:rFonts w:asciiTheme="minorHAnsi" w:hAnsiTheme="minorHAnsi" w:cstheme="minorHAnsi"/>
                <w:sz w:val="22"/>
                <w:szCs w:val="22"/>
              </w:rPr>
              <w:t>)</w:t>
            </w:r>
          </w:p>
        </w:tc>
      </w:tr>
      <w:tr w:rsidR="007655D3" w:rsidRPr="00FD0CA3" w14:paraId="5C3524A4" w14:textId="77777777" w:rsidTr="00EE6B63">
        <w:tc>
          <w:tcPr>
            <w:tcW w:w="2769" w:type="dxa"/>
            <w:vAlign w:val="bottom"/>
          </w:tcPr>
          <w:p w14:paraId="7DA1492B" w14:textId="3ADFC22A" w:rsidR="007655D3" w:rsidRPr="00FD0CA3" w:rsidRDefault="007655D3" w:rsidP="007655D3">
            <w:pPr>
              <w:spacing w:line="340" w:lineRule="exact"/>
              <w:rPr>
                <w:rFonts w:asciiTheme="minorHAnsi" w:hAnsiTheme="minorHAnsi" w:cstheme="minorHAnsi"/>
                <w:color w:val="000000"/>
                <w:sz w:val="22"/>
                <w:szCs w:val="22"/>
              </w:rPr>
            </w:pPr>
            <w:r w:rsidRPr="00FD0CA3">
              <w:rPr>
                <w:rFonts w:asciiTheme="minorHAnsi" w:hAnsiTheme="minorHAnsi" w:cstheme="minorHAnsi"/>
                <w:color w:val="000000"/>
                <w:sz w:val="22"/>
                <w:szCs w:val="22"/>
              </w:rPr>
              <w:t xml:space="preserve">As </w:t>
            </w:r>
            <w:proofErr w:type="gramStart"/>
            <w:r w:rsidRPr="00FD0CA3">
              <w:rPr>
                <w:rFonts w:asciiTheme="minorHAnsi" w:hAnsiTheme="minorHAnsi" w:cstheme="minorHAnsi"/>
                <w:color w:val="000000"/>
                <w:sz w:val="22"/>
                <w:szCs w:val="22"/>
              </w:rPr>
              <w:t>at</w:t>
            </w:r>
            <w:proofErr w:type="gramEnd"/>
            <w:r w:rsidRPr="00FD0CA3">
              <w:rPr>
                <w:rFonts w:asciiTheme="minorHAnsi" w:hAnsiTheme="minorHAnsi" w:cstheme="minorHAnsi"/>
                <w:color w:val="000000"/>
                <w:sz w:val="22"/>
                <w:szCs w:val="22"/>
              </w:rPr>
              <w:t xml:space="preserve"> 31 December </w:t>
            </w:r>
            <w:r w:rsidRPr="00FD0CA3">
              <w:rPr>
                <w:rFonts w:asciiTheme="minorHAnsi" w:hAnsiTheme="minorHAnsi" w:cstheme="minorHAnsi"/>
                <w:color w:val="000000"/>
                <w:sz w:val="22"/>
                <w:szCs w:val="22"/>
                <w:cs/>
              </w:rPr>
              <w:t>202</w:t>
            </w:r>
            <w:r w:rsidRPr="00FD0CA3">
              <w:rPr>
                <w:rFonts w:asciiTheme="minorHAnsi" w:hAnsiTheme="minorHAnsi" w:cstheme="minorHAnsi"/>
                <w:color w:val="000000"/>
                <w:sz w:val="22"/>
                <w:szCs w:val="22"/>
              </w:rPr>
              <w:t>5</w:t>
            </w:r>
          </w:p>
        </w:tc>
        <w:tc>
          <w:tcPr>
            <w:tcW w:w="1295" w:type="dxa"/>
          </w:tcPr>
          <w:p w14:paraId="2F80DEFF" w14:textId="1EA6A161" w:rsidR="007655D3" w:rsidRPr="00FD0CA3" w:rsidRDefault="007655D3" w:rsidP="007655D3">
            <w:pPr>
              <w:pBdr>
                <w:bottom w:val="single" w:sz="4"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42,070</w:t>
            </w:r>
          </w:p>
        </w:tc>
        <w:tc>
          <w:tcPr>
            <w:tcW w:w="1387" w:type="dxa"/>
          </w:tcPr>
          <w:p w14:paraId="7DF7B785" w14:textId="18C026AD" w:rsidR="007655D3" w:rsidRPr="00FD0CA3" w:rsidRDefault="007655D3" w:rsidP="007655D3">
            <w:pPr>
              <w:pBdr>
                <w:bottom w:val="single" w:sz="4"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1,46</w:t>
            </w:r>
            <w:r>
              <w:rPr>
                <w:rFonts w:asciiTheme="minorHAnsi" w:hAnsiTheme="minorHAnsi" w:cstheme="minorHAnsi"/>
                <w:sz w:val="22"/>
                <w:szCs w:val="22"/>
              </w:rPr>
              <w:t>1</w:t>
            </w:r>
            <w:r w:rsidRPr="00FD0CA3">
              <w:rPr>
                <w:rFonts w:asciiTheme="minorHAnsi" w:hAnsiTheme="minorHAnsi" w:cstheme="minorHAnsi"/>
                <w:sz w:val="22"/>
                <w:szCs w:val="22"/>
              </w:rPr>
              <w:t>,262</w:t>
            </w:r>
          </w:p>
        </w:tc>
        <w:tc>
          <w:tcPr>
            <w:tcW w:w="1173" w:type="dxa"/>
          </w:tcPr>
          <w:p w14:paraId="2348762F" w14:textId="37F6417E" w:rsidR="007655D3" w:rsidRPr="00FD0CA3" w:rsidRDefault="007655D3" w:rsidP="007655D3">
            <w:pPr>
              <w:pBdr>
                <w:bottom w:val="single" w:sz="4"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226,152</w:t>
            </w:r>
          </w:p>
        </w:tc>
        <w:tc>
          <w:tcPr>
            <w:tcW w:w="1233" w:type="dxa"/>
            <w:vAlign w:val="bottom"/>
          </w:tcPr>
          <w:p w14:paraId="2DEAAF22" w14:textId="7E5B0D74" w:rsidR="007655D3" w:rsidRPr="00FD0CA3" w:rsidRDefault="007655D3" w:rsidP="007655D3">
            <w:pPr>
              <w:pBdr>
                <w:bottom w:val="single" w:sz="4" w:space="1" w:color="auto"/>
              </w:pBd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p>
        </w:tc>
        <w:tc>
          <w:tcPr>
            <w:tcW w:w="1110" w:type="dxa"/>
            <w:vAlign w:val="bottom"/>
          </w:tcPr>
          <w:p w14:paraId="1F4D7ED3" w14:textId="116C9354" w:rsidR="007655D3" w:rsidRPr="00FD0CA3" w:rsidRDefault="007655D3" w:rsidP="007655D3">
            <w:pPr>
              <w:pBdr>
                <w:bottom w:val="single" w:sz="4" w:space="1" w:color="auto"/>
              </w:pBd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4,279</w:t>
            </w:r>
          </w:p>
        </w:tc>
        <w:tc>
          <w:tcPr>
            <w:tcW w:w="1203" w:type="dxa"/>
          </w:tcPr>
          <w:p w14:paraId="7B072576" w14:textId="4BAD6FBA" w:rsidR="007655D3" w:rsidRPr="00FD0CA3" w:rsidRDefault="007655D3" w:rsidP="007655D3">
            <w:pPr>
              <w:pBdr>
                <w:bottom w:val="single" w:sz="4" w:space="1" w:color="auto"/>
              </w:pBd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1,733,763</w:t>
            </w:r>
          </w:p>
        </w:tc>
      </w:tr>
      <w:tr w:rsidR="007655D3" w:rsidRPr="00FD0CA3" w14:paraId="2B102376" w14:textId="77777777" w:rsidTr="00EE6B63">
        <w:tc>
          <w:tcPr>
            <w:tcW w:w="4064" w:type="dxa"/>
            <w:gridSpan w:val="2"/>
            <w:vAlign w:val="bottom"/>
          </w:tcPr>
          <w:p w14:paraId="2E33F2D3" w14:textId="77777777" w:rsidR="007655D3" w:rsidRPr="00FD0CA3" w:rsidRDefault="007655D3" w:rsidP="007655D3">
            <w:pPr>
              <w:tabs>
                <w:tab w:val="decimal" w:pos="878"/>
              </w:tabs>
              <w:spacing w:line="340" w:lineRule="exact"/>
              <w:ind w:left="-18" w:right="-18"/>
              <w:rPr>
                <w:rFonts w:asciiTheme="minorHAnsi" w:hAnsiTheme="minorHAnsi" w:cstheme="minorHAnsi"/>
                <w:sz w:val="22"/>
                <w:szCs w:val="22"/>
              </w:rPr>
            </w:pPr>
            <w:r w:rsidRPr="00FD0CA3">
              <w:rPr>
                <w:rFonts w:asciiTheme="minorHAnsi" w:hAnsiTheme="minorHAnsi" w:cstheme="minorHAnsi"/>
                <w:b/>
                <w:bCs/>
                <w:color w:val="000000"/>
                <w:sz w:val="22"/>
                <w:szCs w:val="22"/>
              </w:rPr>
              <w:t xml:space="preserve">Accumulated </w:t>
            </w:r>
            <w:proofErr w:type="spellStart"/>
            <w:r w:rsidRPr="00FD0CA3">
              <w:rPr>
                <w:rFonts w:asciiTheme="minorHAnsi" w:hAnsiTheme="minorHAnsi" w:cstheme="minorHAnsi"/>
                <w:b/>
                <w:bCs/>
                <w:color w:val="000000"/>
                <w:sz w:val="22"/>
                <w:szCs w:val="22"/>
              </w:rPr>
              <w:t>amortisation</w:t>
            </w:r>
            <w:proofErr w:type="spellEnd"/>
          </w:p>
        </w:tc>
        <w:tc>
          <w:tcPr>
            <w:tcW w:w="1387" w:type="dxa"/>
            <w:vAlign w:val="bottom"/>
          </w:tcPr>
          <w:p w14:paraId="19F7536F" w14:textId="77777777" w:rsidR="007655D3" w:rsidRPr="00FD0CA3" w:rsidRDefault="007655D3" w:rsidP="007655D3">
            <w:pPr>
              <w:tabs>
                <w:tab w:val="decimal" w:pos="878"/>
              </w:tabs>
              <w:spacing w:line="340" w:lineRule="exact"/>
              <w:ind w:left="-18" w:right="-18"/>
              <w:rPr>
                <w:rFonts w:asciiTheme="minorHAnsi" w:hAnsiTheme="minorHAnsi" w:cstheme="minorHAnsi"/>
                <w:sz w:val="22"/>
                <w:szCs w:val="22"/>
              </w:rPr>
            </w:pPr>
          </w:p>
        </w:tc>
        <w:tc>
          <w:tcPr>
            <w:tcW w:w="1173" w:type="dxa"/>
            <w:vAlign w:val="bottom"/>
          </w:tcPr>
          <w:p w14:paraId="40488771" w14:textId="77777777" w:rsidR="007655D3" w:rsidRPr="00FD0CA3" w:rsidRDefault="007655D3" w:rsidP="007655D3">
            <w:pPr>
              <w:tabs>
                <w:tab w:val="decimal" w:pos="878"/>
              </w:tabs>
              <w:spacing w:line="340" w:lineRule="exact"/>
              <w:ind w:left="-18" w:right="-18"/>
              <w:rPr>
                <w:rFonts w:asciiTheme="minorHAnsi" w:hAnsiTheme="minorHAnsi" w:cstheme="minorHAnsi"/>
                <w:sz w:val="22"/>
                <w:szCs w:val="22"/>
              </w:rPr>
            </w:pPr>
          </w:p>
        </w:tc>
        <w:tc>
          <w:tcPr>
            <w:tcW w:w="1233" w:type="dxa"/>
            <w:vAlign w:val="bottom"/>
          </w:tcPr>
          <w:p w14:paraId="3980C3C8" w14:textId="77777777" w:rsidR="007655D3" w:rsidRPr="00FD0CA3" w:rsidRDefault="007655D3" w:rsidP="007655D3">
            <w:pPr>
              <w:tabs>
                <w:tab w:val="decimal" w:pos="878"/>
              </w:tabs>
              <w:spacing w:line="340" w:lineRule="exact"/>
              <w:ind w:left="-18" w:right="-18"/>
              <w:rPr>
                <w:rFonts w:asciiTheme="minorHAnsi" w:hAnsiTheme="minorHAnsi" w:cstheme="minorHAnsi"/>
                <w:sz w:val="22"/>
                <w:szCs w:val="22"/>
              </w:rPr>
            </w:pPr>
          </w:p>
        </w:tc>
        <w:tc>
          <w:tcPr>
            <w:tcW w:w="1110" w:type="dxa"/>
          </w:tcPr>
          <w:p w14:paraId="1BE39F4F" w14:textId="77777777" w:rsidR="007655D3" w:rsidRPr="00FD0CA3" w:rsidRDefault="007655D3" w:rsidP="007655D3">
            <w:pPr>
              <w:tabs>
                <w:tab w:val="decimal" w:pos="878"/>
              </w:tabs>
              <w:spacing w:line="340" w:lineRule="exact"/>
              <w:ind w:right="-18"/>
              <w:rPr>
                <w:rFonts w:asciiTheme="minorHAnsi" w:hAnsiTheme="minorHAnsi" w:cstheme="minorHAnsi"/>
                <w:sz w:val="22"/>
                <w:szCs w:val="22"/>
              </w:rPr>
            </w:pPr>
          </w:p>
        </w:tc>
        <w:tc>
          <w:tcPr>
            <w:tcW w:w="1203" w:type="dxa"/>
          </w:tcPr>
          <w:p w14:paraId="06635067" w14:textId="77777777" w:rsidR="007655D3" w:rsidRPr="00FD0CA3" w:rsidRDefault="007655D3" w:rsidP="007655D3">
            <w:pPr>
              <w:tabs>
                <w:tab w:val="decimal" w:pos="878"/>
              </w:tabs>
              <w:spacing w:line="340" w:lineRule="exact"/>
              <w:ind w:right="-18"/>
              <w:rPr>
                <w:rFonts w:asciiTheme="minorHAnsi" w:hAnsiTheme="minorHAnsi" w:cstheme="minorHAnsi"/>
                <w:sz w:val="22"/>
                <w:szCs w:val="22"/>
              </w:rPr>
            </w:pPr>
          </w:p>
        </w:tc>
      </w:tr>
      <w:tr w:rsidR="007655D3" w:rsidRPr="00FD0CA3" w14:paraId="0008143F" w14:textId="77777777" w:rsidTr="00EE6B63">
        <w:tc>
          <w:tcPr>
            <w:tcW w:w="2769" w:type="dxa"/>
            <w:vAlign w:val="bottom"/>
          </w:tcPr>
          <w:p w14:paraId="252D2782" w14:textId="44E5DF77" w:rsidR="007655D3" w:rsidRPr="00FD0CA3" w:rsidRDefault="007655D3" w:rsidP="007655D3">
            <w:pPr>
              <w:spacing w:line="340" w:lineRule="exact"/>
              <w:rPr>
                <w:rFonts w:asciiTheme="minorHAnsi" w:hAnsiTheme="minorHAnsi" w:cstheme="minorHAnsi"/>
                <w:color w:val="000000"/>
                <w:sz w:val="22"/>
                <w:szCs w:val="22"/>
              </w:rPr>
            </w:pPr>
            <w:r w:rsidRPr="00FD0CA3">
              <w:rPr>
                <w:rFonts w:asciiTheme="minorHAnsi" w:hAnsiTheme="minorHAnsi" w:cstheme="minorHAnsi"/>
                <w:color w:val="000000"/>
                <w:sz w:val="22"/>
                <w:szCs w:val="22"/>
              </w:rPr>
              <w:t xml:space="preserve">As </w:t>
            </w:r>
            <w:proofErr w:type="gramStart"/>
            <w:r w:rsidRPr="00FD0CA3">
              <w:rPr>
                <w:rFonts w:asciiTheme="minorHAnsi" w:hAnsiTheme="minorHAnsi" w:cstheme="minorHAnsi"/>
                <w:color w:val="000000"/>
                <w:sz w:val="22"/>
                <w:szCs w:val="22"/>
              </w:rPr>
              <w:t>at</w:t>
            </w:r>
            <w:proofErr w:type="gramEnd"/>
            <w:r w:rsidRPr="00FD0CA3">
              <w:rPr>
                <w:rFonts w:asciiTheme="minorHAnsi" w:hAnsiTheme="minorHAnsi" w:cstheme="minorHAnsi"/>
                <w:color w:val="000000"/>
                <w:sz w:val="22"/>
                <w:szCs w:val="22"/>
              </w:rPr>
              <w:t xml:space="preserve"> 1 January 2024</w:t>
            </w:r>
          </w:p>
        </w:tc>
        <w:tc>
          <w:tcPr>
            <w:tcW w:w="1295" w:type="dxa"/>
            <w:vAlign w:val="bottom"/>
          </w:tcPr>
          <w:p w14:paraId="50515E33" w14:textId="71FC908F" w:rsidR="007655D3" w:rsidRPr="00FD0CA3" w:rsidRDefault="007655D3" w:rsidP="007655D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14,627</w:t>
            </w:r>
          </w:p>
        </w:tc>
        <w:tc>
          <w:tcPr>
            <w:tcW w:w="1387" w:type="dxa"/>
            <w:vAlign w:val="bottom"/>
          </w:tcPr>
          <w:p w14:paraId="5C97984D" w14:textId="0142AD39" w:rsidR="007655D3" w:rsidRPr="00FD0CA3" w:rsidRDefault="007655D3" w:rsidP="007655D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382,727</w:t>
            </w:r>
          </w:p>
        </w:tc>
        <w:tc>
          <w:tcPr>
            <w:tcW w:w="1173" w:type="dxa"/>
            <w:vAlign w:val="bottom"/>
          </w:tcPr>
          <w:p w14:paraId="3EBAB0A4" w14:textId="75FC0D24" w:rsidR="007655D3" w:rsidRPr="00FD0CA3" w:rsidRDefault="007655D3" w:rsidP="007655D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119,590</w:t>
            </w:r>
          </w:p>
        </w:tc>
        <w:tc>
          <w:tcPr>
            <w:tcW w:w="1233" w:type="dxa"/>
            <w:vAlign w:val="bottom"/>
          </w:tcPr>
          <w:p w14:paraId="1B176849" w14:textId="61910913" w:rsidR="007655D3" w:rsidRPr="00FD0CA3" w:rsidRDefault="007655D3" w:rsidP="007655D3">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p>
        </w:tc>
        <w:tc>
          <w:tcPr>
            <w:tcW w:w="1110" w:type="dxa"/>
            <w:vAlign w:val="bottom"/>
          </w:tcPr>
          <w:p w14:paraId="6C0870CA" w14:textId="141611F8" w:rsidR="007655D3" w:rsidRPr="00FD0CA3" w:rsidRDefault="007655D3" w:rsidP="007655D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616</w:t>
            </w:r>
          </w:p>
        </w:tc>
        <w:tc>
          <w:tcPr>
            <w:tcW w:w="1203" w:type="dxa"/>
            <w:vAlign w:val="bottom"/>
          </w:tcPr>
          <w:p w14:paraId="1ADBDF09" w14:textId="2DBC186F" w:rsidR="007655D3" w:rsidRPr="00FD0CA3" w:rsidRDefault="007655D3" w:rsidP="007655D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517,560</w:t>
            </w:r>
          </w:p>
        </w:tc>
      </w:tr>
      <w:tr w:rsidR="007655D3" w:rsidRPr="00FD0CA3" w14:paraId="7F9D1D1E" w14:textId="77777777" w:rsidTr="00EE6B63">
        <w:tc>
          <w:tcPr>
            <w:tcW w:w="2769" w:type="dxa"/>
            <w:vAlign w:val="bottom"/>
          </w:tcPr>
          <w:p w14:paraId="6720F592" w14:textId="77777777" w:rsidR="007655D3" w:rsidRPr="00FD0CA3" w:rsidRDefault="007655D3" w:rsidP="007655D3">
            <w:pPr>
              <w:spacing w:line="340" w:lineRule="exact"/>
              <w:ind w:left="165" w:hanging="165"/>
              <w:rPr>
                <w:rFonts w:asciiTheme="minorHAnsi" w:hAnsiTheme="minorHAnsi" w:cstheme="minorHAnsi"/>
                <w:color w:val="000000"/>
                <w:sz w:val="22"/>
                <w:szCs w:val="22"/>
              </w:rPr>
            </w:pPr>
            <w:proofErr w:type="spellStart"/>
            <w:r w:rsidRPr="00FD0CA3">
              <w:rPr>
                <w:rFonts w:asciiTheme="minorHAnsi" w:hAnsiTheme="minorHAnsi" w:cstheme="minorHAnsi"/>
                <w:color w:val="000000"/>
                <w:sz w:val="22"/>
                <w:szCs w:val="22"/>
              </w:rPr>
              <w:t>Amortisation</w:t>
            </w:r>
            <w:proofErr w:type="spellEnd"/>
            <w:r w:rsidRPr="00FD0CA3">
              <w:rPr>
                <w:rFonts w:asciiTheme="minorHAnsi" w:hAnsiTheme="minorHAnsi" w:cstheme="minorHAnsi"/>
                <w:color w:val="000000"/>
                <w:sz w:val="22"/>
                <w:szCs w:val="22"/>
              </w:rPr>
              <w:t xml:space="preserve"> for the year</w:t>
            </w:r>
          </w:p>
        </w:tc>
        <w:tc>
          <w:tcPr>
            <w:tcW w:w="1295" w:type="dxa"/>
            <w:vAlign w:val="bottom"/>
          </w:tcPr>
          <w:p w14:paraId="7679D98C" w14:textId="24021CCA" w:rsidR="007655D3" w:rsidRPr="00FD0CA3" w:rsidRDefault="007655D3" w:rsidP="007655D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3,682</w:t>
            </w:r>
          </w:p>
        </w:tc>
        <w:tc>
          <w:tcPr>
            <w:tcW w:w="1387" w:type="dxa"/>
            <w:vAlign w:val="bottom"/>
          </w:tcPr>
          <w:p w14:paraId="3B9BC533" w14:textId="00172949" w:rsidR="007655D3" w:rsidRPr="00FD0CA3" w:rsidRDefault="007655D3" w:rsidP="007655D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59,351</w:t>
            </w:r>
          </w:p>
        </w:tc>
        <w:tc>
          <w:tcPr>
            <w:tcW w:w="1173" w:type="dxa"/>
            <w:vAlign w:val="bottom"/>
          </w:tcPr>
          <w:p w14:paraId="61E8FA62" w14:textId="139775F7" w:rsidR="007655D3" w:rsidRPr="00FD0CA3" w:rsidRDefault="007655D3" w:rsidP="007655D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23,513</w:t>
            </w:r>
          </w:p>
        </w:tc>
        <w:tc>
          <w:tcPr>
            <w:tcW w:w="1233" w:type="dxa"/>
            <w:vAlign w:val="bottom"/>
          </w:tcPr>
          <w:p w14:paraId="41DA7F08" w14:textId="34955129" w:rsidR="007655D3" w:rsidRPr="00FD0CA3" w:rsidRDefault="007655D3" w:rsidP="007655D3">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p>
        </w:tc>
        <w:tc>
          <w:tcPr>
            <w:tcW w:w="1110" w:type="dxa"/>
            <w:vAlign w:val="bottom"/>
          </w:tcPr>
          <w:p w14:paraId="7648324A" w14:textId="5F575D84" w:rsidR="007655D3" w:rsidRPr="00FD0CA3" w:rsidRDefault="007655D3" w:rsidP="007655D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427</w:t>
            </w:r>
          </w:p>
        </w:tc>
        <w:tc>
          <w:tcPr>
            <w:tcW w:w="1203" w:type="dxa"/>
            <w:vAlign w:val="bottom"/>
          </w:tcPr>
          <w:p w14:paraId="4ABE3FA9" w14:textId="35AB6D7E" w:rsidR="007655D3" w:rsidRPr="00FD0CA3" w:rsidRDefault="007655D3" w:rsidP="007655D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86,973</w:t>
            </w:r>
          </w:p>
        </w:tc>
      </w:tr>
      <w:tr w:rsidR="007655D3" w:rsidRPr="00FD0CA3" w14:paraId="7640CFE5" w14:textId="77777777" w:rsidTr="00EE6B63">
        <w:tc>
          <w:tcPr>
            <w:tcW w:w="2769" w:type="dxa"/>
            <w:vAlign w:val="bottom"/>
          </w:tcPr>
          <w:p w14:paraId="49730939" w14:textId="77777777" w:rsidR="007655D3" w:rsidRPr="00FD0CA3" w:rsidRDefault="007655D3" w:rsidP="007655D3">
            <w:pPr>
              <w:spacing w:line="340" w:lineRule="exact"/>
              <w:ind w:left="165" w:hanging="165"/>
              <w:rPr>
                <w:rFonts w:asciiTheme="minorHAnsi" w:hAnsiTheme="minorHAnsi" w:cstheme="minorHAnsi"/>
                <w:color w:val="000000"/>
                <w:sz w:val="22"/>
                <w:szCs w:val="22"/>
              </w:rPr>
            </w:pPr>
            <w:proofErr w:type="spellStart"/>
            <w:r w:rsidRPr="00FD0CA3">
              <w:rPr>
                <w:rFonts w:asciiTheme="minorHAnsi" w:hAnsiTheme="minorHAnsi" w:cstheme="minorHAnsi"/>
                <w:color w:val="000000"/>
                <w:sz w:val="22"/>
                <w:szCs w:val="22"/>
              </w:rPr>
              <w:t>Amortisation</w:t>
            </w:r>
            <w:proofErr w:type="spellEnd"/>
            <w:r w:rsidRPr="00FD0CA3">
              <w:rPr>
                <w:rFonts w:asciiTheme="minorHAnsi" w:hAnsiTheme="minorHAnsi" w:cstheme="minorHAnsi"/>
                <w:color w:val="000000"/>
                <w:sz w:val="22"/>
                <w:szCs w:val="22"/>
              </w:rPr>
              <w:t xml:space="preserve"> on disposals/write-off</w:t>
            </w:r>
          </w:p>
        </w:tc>
        <w:tc>
          <w:tcPr>
            <w:tcW w:w="1295" w:type="dxa"/>
            <w:vAlign w:val="bottom"/>
          </w:tcPr>
          <w:p w14:paraId="5D35BD53" w14:textId="0C943AC4" w:rsidR="007655D3" w:rsidRPr="00FD0CA3" w:rsidRDefault="007655D3" w:rsidP="007655D3">
            <w:pPr>
              <w:tabs>
                <w:tab w:val="decimal" w:pos="1062"/>
              </w:tabs>
              <w:spacing w:line="35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(89)</w:t>
            </w:r>
          </w:p>
        </w:tc>
        <w:tc>
          <w:tcPr>
            <w:tcW w:w="1387" w:type="dxa"/>
            <w:vAlign w:val="bottom"/>
          </w:tcPr>
          <w:p w14:paraId="71AD0F63" w14:textId="4B98CF48" w:rsidR="007655D3" w:rsidRPr="00FD0CA3" w:rsidRDefault="007655D3" w:rsidP="007655D3">
            <w:pPr>
              <w:spacing w:line="34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Pr="000E128E">
              <w:rPr>
                <w:rFonts w:asciiTheme="minorHAnsi" w:hAnsiTheme="minorHAnsi" w:cstheme="minorHAnsi"/>
                <w:sz w:val="22"/>
                <w:szCs w:val="22"/>
              </w:rPr>
              <w:t>-</w:t>
            </w:r>
          </w:p>
        </w:tc>
        <w:tc>
          <w:tcPr>
            <w:tcW w:w="1173" w:type="dxa"/>
            <w:vAlign w:val="bottom"/>
          </w:tcPr>
          <w:p w14:paraId="17343AEF" w14:textId="6EE7AE43" w:rsidR="007655D3" w:rsidRPr="00FD0CA3" w:rsidRDefault="007655D3" w:rsidP="007655D3">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r>
              <w:rPr>
                <w:rFonts w:asciiTheme="minorHAnsi" w:hAnsiTheme="minorHAnsi" w:cstheme="minorHAnsi"/>
                <w:sz w:val="22"/>
                <w:szCs w:val="22"/>
              </w:rPr>
              <w:t xml:space="preserve">   </w:t>
            </w:r>
          </w:p>
        </w:tc>
        <w:tc>
          <w:tcPr>
            <w:tcW w:w="1233" w:type="dxa"/>
            <w:vAlign w:val="bottom"/>
          </w:tcPr>
          <w:p w14:paraId="49C5A0F1" w14:textId="1EBC74B7" w:rsidR="007655D3" w:rsidRPr="00FD0CA3" w:rsidRDefault="007655D3" w:rsidP="007655D3">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p>
        </w:tc>
        <w:tc>
          <w:tcPr>
            <w:tcW w:w="1110" w:type="dxa"/>
            <w:vAlign w:val="bottom"/>
          </w:tcPr>
          <w:p w14:paraId="3DBC0748" w14:textId="12DF95BA" w:rsidR="007655D3" w:rsidRPr="00FD0CA3" w:rsidRDefault="007655D3" w:rsidP="007655D3">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r>
              <w:rPr>
                <w:rFonts w:asciiTheme="minorHAnsi" w:hAnsiTheme="minorHAnsi" w:cstheme="minorHAnsi"/>
                <w:sz w:val="22"/>
                <w:szCs w:val="22"/>
              </w:rPr>
              <w:t xml:space="preserve">   </w:t>
            </w:r>
          </w:p>
        </w:tc>
        <w:tc>
          <w:tcPr>
            <w:tcW w:w="1203" w:type="dxa"/>
            <w:vAlign w:val="bottom"/>
          </w:tcPr>
          <w:p w14:paraId="717024CD" w14:textId="3EB76BA1" w:rsidR="007655D3" w:rsidRPr="00FD0CA3" w:rsidRDefault="007655D3" w:rsidP="007655D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(89)</w:t>
            </w:r>
          </w:p>
        </w:tc>
      </w:tr>
      <w:tr w:rsidR="007655D3" w:rsidRPr="00FD0CA3" w14:paraId="2F03E2A1" w14:textId="77777777" w:rsidTr="00EE6B63">
        <w:tc>
          <w:tcPr>
            <w:tcW w:w="2769" w:type="dxa"/>
            <w:vAlign w:val="bottom"/>
          </w:tcPr>
          <w:p w14:paraId="2F74751C" w14:textId="4C9EA8F9" w:rsidR="007655D3" w:rsidRPr="00FD0CA3" w:rsidRDefault="007655D3" w:rsidP="007655D3">
            <w:pPr>
              <w:spacing w:line="340" w:lineRule="exact"/>
              <w:ind w:left="165" w:hanging="165"/>
              <w:rPr>
                <w:rFonts w:asciiTheme="minorHAnsi" w:hAnsiTheme="minorHAnsi" w:cstheme="minorHAnsi"/>
                <w:color w:val="000000"/>
                <w:sz w:val="22"/>
                <w:szCs w:val="22"/>
              </w:rPr>
            </w:pPr>
            <w:r w:rsidRPr="00FD0CA3">
              <w:rPr>
                <w:rFonts w:asciiTheme="minorHAnsi" w:hAnsiTheme="minorHAnsi" w:cstheme="minorHAnsi"/>
                <w:color w:val="000000"/>
                <w:sz w:val="22"/>
                <w:szCs w:val="22"/>
              </w:rPr>
              <w:t xml:space="preserve">Decrease </w:t>
            </w:r>
            <w:proofErr w:type="gramStart"/>
            <w:r w:rsidRPr="00FD0CA3">
              <w:rPr>
                <w:rFonts w:asciiTheme="minorHAnsi" w:hAnsiTheme="minorHAnsi" w:cstheme="minorHAnsi"/>
                <w:color w:val="000000"/>
                <w:sz w:val="22"/>
                <w:szCs w:val="22"/>
              </w:rPr>
              <w:t>from</w:t>
            </w:r>
            <w:proofErr w:type="gramEnd"/>
            <w:r w:rsidRPr="00FD0CA3">
              <w:rPr>
                <w:rFonts w:asciiTheme="minorHAnsi" w:hAnsiTheme="minorHAnsi" w:cstheme="minorHAnsi"/>
                <w:color w:val="000000"/>
                <w:sz w:val="22"/>
                <w:szCs w:val="22"/>
              </w:rPr>
              <w:t xml:space="preserve"> sales of subsidiary</w:t>
            </w:r>
          </w:p>
        </w:tc>
        <w:tc>
          <w:tcPr>
            <w:tcW w:w="1295" w:type="dxa"/>
            <w:vAlign w:val="bottom"/>
          </w:tcPr>
          <w:p w14:paraId="21BD82D3" w14:textId="1DA8E64B" w:rsidR="007655D3" w:rsidRPr="00FD0CA3" w:rsidRDefault="007655D3" w:rsidP="007655D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(2,645)</w:t>
            </w:r>
          </w:p>
        </w:tc>
        <w:tc>
          <w:tcPr>
            <w:tcW w:w="1387" w:type="dxa"/>
            <w:vAlign w:val="bottom"/>
          </w:tcPr>
          <w:p w14:paraId="7E508F59" w14:textId="750E9E76" w:rsidR="007655D3" w:rsidRPr="00FD0CA3" w:rsidRDefault="007655D3" w:rsidP="007655D3">
            <w:pPr>
              <w:spacing w:line="34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Pr="000E128E">
              <w:rPr>
                <w:rFonts w:asciiTheme="minorHAnsi" w:hAnsiTheme="minorHAnsi" w:cstheme="minorHAnsi"/>
                <w:sz w:val="22"/>
                <w:szCs w:val="22"/>
              </w:rPr>
              <w:t>-</w:t>
            </w:r>
          </w:p>
        </w:tc>
        <w:tc>
          <w:tcPr>
            <w:tcW w:w="1173" w:type="dxa"/>
            <w:vAlign w:val="bottom"/>
          </w:tcPr>
          <w:p w14:paraId="73983A19" w14:textId="171BC2EA" w:rsidR="007655D3" w:rsidRPr="00FD0CA3" w:rsidRDefault="007655D3" w:rsidP="007655D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(140,764)</w:t>
            </w:r>
          </w:p>
        </w:tc>
        <w:tc>
          <w:tcPr>
            <w:tcW w:w="1233" w:type="dxa"/>
            <w:vAlign w:val="bottom"/>
          </w:tcPr>
          <w:p w14:paraId="31F9B929" w14:textId="1F114D79" w:rsidR="007655D3" w:rsidRPr="00FD0CA3" w:rsidRDefault="007655D3" w:rsidP="007655D3">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p>
        </w:tc>
        <w:tc>
          <w:tcPr>
            <w:tcW w:w="1110" w:type="dxa"/>
            <w:vAlign w:val="bottom"/>
          </w:tcPr>
          <w:p w14:paraId="544118E9" w14:textId="00A12365" w:rsidR="007655D3" w:rsidRPr="00FD0CA3" w:rsidRDefault="007655D3" w:rsidP="007655D3">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r>
              <w:rPr>
                <w:rFonts w:asciiTheme="minorHAnsi" w:hAnsiTheme="minorHAnsi" w:cstheme="minorHAnsi"/>
                <w:sz w:val="22"/>
                <w:szCs w:val="22"/>
              </w:rPr>
              <w:t xml:space="preserve">   </w:t>
            </w:r>
          </w:p>
        </w:tc>
        <w:tc>
          <w:tcPr>
            <w:tcW w:w="1203" w:type="dxa"/>
            <w:vAlign w:val="bottom"/>
          </w:tcPr>
          <w:p w14:paraId="60657344" w14:textId="2706E25E" w:rsidR="007655D3" w:rsidRPr="00FD0CA3" w:rsidRDefault="007655D3" w:rsidP="007655D3">
            <w:pPr>
              <w:tabs>
                <w:tab w:val="decimal" w:pos="886"/>
              </w:tabs>
              <w:spacing w:line="360" w:lineRule="exact"/>
              <w:rPr>
                <w:rFonts w:asciiTheme="minorHAnsi" w:hAnsiTheme="minorHAnsi" w:cstheme="minorHAnsi"/>
                <w:sz w:val="22"/>
                <w:szCs w:val="22"/>
              </w:rPr>
            </w:pPr>
            <w:r w:rsidRPr="00FD0CA3">
              <w:rPr>
                <w:rFonts w:asciiTheme="minorHAnsi" w:hAnsiTheme="minorHAnsi" w:cstheme="minorHAnsi"/>
                <w:sz w:val="22"/>
                <w:szCs w:val="22"/>
              </w:rPr>
              <w:t>(143,409)</w:t>
            </w:r>
          </w:p>
        </w:tc>
      </w:tr>
      <w:tr w:rsidR="007655D3" w:rsidRPr="00FD0CA3" w14:paraId="75DB5287" w14:textId="77777777" w:rsidTr="00EE6B63">
        <w:tc>
          <w:tcPr>
            <w:tcW w:w="2769" w:type="dxa"/>
            <w:vAlign w:val="bottom"/>
          </w:tcPr>
          <w:p w14:paraId="4319F5AF" w14:textId="77777777" w:rsidR="007655D3" w:rsidRPr="00FD0CA3" w:rsidRDefault="007655D3" w:rsidP="007655D3">
            <w:pPr>
              <w:spacing w:line="340" w:lineRule="exact"/>
              <w:ind w:left="165" w:hanging="165"/>
              <w:rPr>
                <w:rFonts w:asciiTheme="minorHAnsi" w:hAnsiTheme="minorHAnsi" w:cstheme="minorHAnsi"/>
                <w:color w:val="000000"/>
                <w:sz w:val="22"/>
                <w:szCs w:val="22"/>
              </w:rPr>
            </w:pPr>
            <w:r w:rsidRPr="00FD0CA3">
              <w:rPr>
                <w:rFonts w:asciiTheme="minorHAnsi" w:hAnsiTheme="minorHAnsi" w:cstheme="minorHAnsi"/>
                <w:color w:val="000000"/>
                <w:sz w:val="22"/>
                <w:szCs w:val="22"/>
              </w:rPr>
              <w:t>Translation adjustment</w:t>
            </w:r>
          </w:p>
        </w:tc>
        <w:tc>
          <w:tcPr>
            <w:tcW w:w="1295" w:type="dxa"/>
            <w:vAlign w:val="bottom"/>
          </w:tcPr>
          <w:p w14:paraId="55F30115" w14:textId="4E26FCA6" w:rsidR="007655D3" w:rsidRPr="00FD0CA3" w:rsidRDefault="007655D3" w:rsidP="007655D3">
            <w:pPr>
              <w:pBdr>
                <w:bottom w:val="sing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(16)</w:t>
            </w:r>
          </w:p>
        </w:tc>
        <w:tc>
          <w:tcPr>
            <w:tcW w:w="1387" w:type="dxa"/>
            <w:vAlign w:val="bottom"/>
          </w:tcPr>
          <w:p w14:paraId="667D598B" w14:textId="7BA06216" w:rsidR="007655D3" w:rsidRPr="00FD0CA3" w:rsidRDefault="007655D3" w:rsidP="007655D3">
            <w:pPr>
              <w:pBdr>
                <w:bottom w:val="single" w:sz="4" w:space="1" w:color="auto"/>
              </w:pBdr>
              <w:spacing w:line="34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Pr="000E128E">
              <w:rPr>
                <w:rFonts w:asciiTheme="minorHAnsi" w:hAnsiTheme="minorHAnsi" w:cstheme="minorHAnsi"/>
                <w:sz w:val="22"/>
                <w:szCs w:val="22"/>
              </w:rPr>
              <w:t>-</w:t>
            </w:r>
          </w:p>
        </w:tc>
        <w:tc>
          <w:tcPr>
            <w:tcW w:w="1173" w:type="dxa"/>
            <w:vAlign w:val="bottom"/>
          </w:tcPr>
          <w:p w14:paraId="71E11E4E" w14:textId="3CA88CFB" w:rsidR="007655D3" w:rsidRPr="00FD0CA3" w:rsidRDefault="007655D3" w:rsidP="007655D3">
            <w:pPr>
              <w:pBdr>
                <w:bottom w:val="sing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(94)</w:t>
            </w:r>
          </w:p>
        </w:tc>
        <w:tc>
          <w:tcPr>
            <w:tcW w:w="1233" w:type="dxa"/>
            <w:vAlign w:val="bottom"/>
          </w:tcPr>
          <w:p w14:paraId="64549D5B" w14:textId="29355173" w:rsidR="007655D3" w:rsidRPr="00FD0CA3" w:rsidRDefault="007655D3" w:rsidP="007655D3">
            <w:pPr>
              <w:pBdr>
                <w:bottom w:val="single" w:sz="4" w:space="1" w:color="auto"/>
              </w:pBd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p>
        </w:tc>
        <w:tc>
          <w:tcPr>
            <w:tcW w:w="1110" w:type="dxa"/>
            <w:vAlign w:val="bottom"/>
          </w:tcPr>
          <w:p w14:paraId="1D259230" w14:textId="28079F87" w:rsidR="007655D3" w:rsidRPr="00FD0CA3" w:rsidRDefault="007655D3" w:rsidP="007655D3">
            <w:pPr>
              <w:pBdr>
                <w:bottom w:val="single" w:sz="4" w:space="1" w:color="auto"/>
              </w:pBd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r>
              <w:rPr>
                <w:rFonts w:asciiTheme="minorHAnsi" w:hAnsiTheme="minorHAnsi" w:cstheme="minorHAnsi"/>
                <w:sz w:val="22"/>
                <w:szCs w:val="22"/>
              </w:rPr>
              <w:t xml:space="preserve">   </w:t>
            </w:r>
          </w:p>
        </w:tc>
        <w:tc>
          <w:tcPr>
            <w:tcW w:w="1203" w:type="dxa"/>
            <w:vAlign w:val="bottom"/>
          </w:tcPr>
          <w:p w14:paraId="45660504" w14:textId="12B17AE2" w:rsidR="007655D3" w:rsidRPr="00FD0CA3" w:rsidRDefault="007655D3" w:rsidP="007655D3">
            <w:pPr>
              <w:pBdr>
                <w:bottom w:val="sing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(110)</w:t>
            </w:r>
          </w:p>
        </w:tc>
      </w:tr>
      <w:tr w:rsidR="007655D3" w:rsidRPr="00FD0CA3" w14:paraId="3EFBD029" w14:textId="77777777" w:rsidTr="00EE6B63">
        <w:tc>
          <w:tcPr>
            <w:tcW w:w="2769" w:type="dxa"/>
            <w:vAlign w:val="bottom"/>
          </w:tcPr>
          <w:p w14:paraId="79F9EA58" w14:textId="5865B886" w:rsidR="007655D3" w:rsidRPr="00FD0CA3" w:rsidRDefault="007655D3" w:rsidP="007655D3">
            <w:pPr>
              <w:spacing w:line="340" w:lineRule="exact"/>
              <w:rPr>
                <w:rFonts w:asciiTheme="minorHAnsi" w:hAnsiTheme="minorHAnsi" w:cstheme="minorHAnsi"/>
                <w:color w:val="000000"/>
                <w:sz w:val="22"/>
                <w:szCs w:val="22"/>
              </w:rPr>
            </w:pPr>
            <w:r w:rsidRPr="00FD0CA3">
              <w:rPr>
                <w:rFonts w:asciiTheme="minorHAnsi" w:hAnsiTheme="minorHAnsi" w:cstheme="minorHAnsi"/>
                <w:color w:val="000000"/>
                <w:sz w:val="22"/>
                <w:szCs w:val="22"/>
              </w:rPr>
              <w:lastRenderedPageBreak/>
              <w:t xml:space="preserve">As </w:t>
            </w:r>
            <w:proofErr w:type="gramStart"/>
            <w:r w:rsidRPr="00FD0CA3">
              <w:rPr>
                <w:rFonts w:asciiTheme="minorHAnsi" w:hAnsiTheme="minorHAnsi" w:cstheme="minorHAnsi"/>
                <w:color w:val="000000"/>
                <w:sz w:val="22"/>
                <w:szCs w:val="22"/>
              </w:rPr>
              <w:t>at</w:t>
            </w:r>
            <w:proofErr w:type="gramEnd"/>
            <w:r w:rsidRPr="00FD0CA3">
              <w:rPr>
                <w:rFonts w:asciiTheme="minorHAnsi" w:hAnsiTheme="minorHAnsi" w:cstheme="minorHAnsi"/>
                <w:color w:val="000000"/>
                <w:sz w:val="22"/>
                <w:szCs w:val="22"/>
              </w:rPr>
              <w:t xml:space="preserve"> 31 December </w:t>
            </w:r>
            <w:r w:rsidRPr="00FD0CA3">
              <w:rPr>
                <w:rFonts w:asciiTheme="minorHAnsi" w:hAnsiTheme="minorHAnsi" w:cstheme="minorHAnsi"/>
                <w:color w:val="000000"/>
                <w:sz w:val="22"/>
                <w:szCs w:val="22"/>
                <w:cs/>
              </w:rPr>
              <w:t>202</w:t>
            </w:r>
            <w:r w:rsidRPr="00FD0CA3">
              <w:rPr>
                <w:rFonts w:asciiTheme="minorHAnsi" w:hAnsiTheme="minorHAnsi" w:cstheme="minorHAnsi"/>
                <w:color w:val="000000"/>
                <w:sz w:val="22"/>
                <w:szCs w:val="22"/>
              </w:rPr>
              <w:t>4</w:t>
            </w:r>
          </w:p>
        </w:tc>
        <w:tc>
          <w:tcPr>
            <w:tcW w:w="1295" w:type="dxa"/>
            <w:vAlign w:val="bottom"/>
          </w:tcPr>
          <w:p w14:paraId="03A021FE" w14:textId="21D2D5D9" w:rsidR="007655D3" w:rsidRPr="00FD0CA3" w:rsidRDefault="007655D3" w:rsidP="007655D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15,559</w:t>
            </w:r>
          </w:p>
        </w:tc>
        <w:tc>
          <w:tcPr>
            <w:tcW w:w="1387" w:type="dxa"/>
            <w:vAlign w:val="bottom"/>
          </w:tcPr>
          <w:p w14:paraId="3144AFAB" w14:textId="56E74096" w:rsidR="007655D3" w:rsidRPr="00FD0CA3" w:rsidRDefault="007655D3" w:rsidP="007655D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442,078</w:t>
            </w:r>
          </w:p>
        </w:tc>
        <w:tc>
          <w:tcPr>
            <w:tcW w:w="1173" w:type="dxa"/>
            <w:vAlign w:val="bottom"/>
          </w:tcPr>
          <w:p w14:paraId="3313F4E9" w14:textId="6E183171" w:rsidR="007655D3" w:rsidRPr="00FD0CA3" w:rsidRDefault="007655D3" w:rsidP="007655D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2,245</w:t>
            </w:r>
          </w:p>
        </w:tc>
        <w:tc>
          <w:tcPr>
            <w:tcW w:w="1233" w:type="dxa"/>
            <w:vAlign w:val="bottom"/>
          </w:tcPr>
          <w:p w14:paraId="1FA7548E" w14:textId="3FAAC8C8" w:rsidR="007655D3" w:rsidRPr="00FD0CA3" w:rsidRDefault="007655D3" w:rsidP="007655D3">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p>
        </w:tc>
        <w:tc>
          <w:tcPr>
            <w:tcW w:w="1110" w:type="dxa"/>
            <w:vAlign w:val="bottom"/>
          </w:tcPr>
          <w:p w14:paraId="7163911E" w14:textId="213FB8CD" w:rsidR="007655D3" w:rsidRPr="00FD0CA3" w:rsidRDefault="007655D3" w:rsidP="007655D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1,043</w:t>
            </w:r>
          </w:p>
        </w:tc>
        <w:tc>
          <w:tcPr>
            <w:tcW w:w="1203" w:type="dxa"/>
            <w:vAlign w:val="bottom"/>
          </w:tcPr>
          <w:p w14:paraId="13C31B52" w14:textId="5ADAE5E3" w:rsidR="007655D3" w:rsidRPr="00FD0CA3" w:rsidRDefault="007655D3" w:rsidP="007655D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460,925</w:t>
            </w:r>
          </w:p>
        </w:tc>
      </w:tr>
      <w:tr w:rsidR="007655D3" w:rsidRPr="00FD0CA3" w14:paraId="6611B3AF" w14:textId="77777777" w:rsidTr="000B06F4">
        <w:trPr>
          <w:trHeight w:val="504"/>
        </w:trPr>
        <w:tc>
          <w:tcPr>
            <w:tcW w:w="2769" w:type="dxa"/>
            <w:vAlign w:val="bottom"/>
          </w:tcPr>
          <w:p w14:paraId="5D6D97A6" w14:textId="77777777" w:rsidR="007655D3" w:rsidRPr="00FD0CA3" w:rsidRDefault="007655D3" w:rsidP="007655D3">
            <w:pPr>
              <w:spacing w:line="340" w:lineRule="exact"/>
              <w:rPr>
                <w:rFonts w:asciiTheme="minorHAnsi" w:hAnsiTheme="minorHAnsi" w:cstheme="minorHAnsi"/>
                <w:color w:val="000000"/>
                <w:sz w:val="22"/>
                <w:szCs w:val="22"/>
              </w:rPr>
            </w:pPr>
            <w:proofErr w:type="spellStart"/>
            <w:r w:rsidRPr="00FD0CA3">
              <w:rPr>
                <w:rFonts w:asciiTheme="minorHAnsi" w:hAnsiTheme="minorHAnsi" w:cstheme="minorHAnsi"/>
                <w:color w:val="000000"/>
                <w:sz w:val="22"/>
                <w:szCs w:val="22"/>
              </w:rPr>
              <w:t>Amortisation</w:t>
            </w:r>
            <w:proofErr w:type="spellEnd"/>
            <w:r w:rsidRPr="00FD0CA3">
              <w:rPr>
                <w:rFonts w:asciiTheme="minorHAnsi" w:hAnsiTheme="minorHAnsi" w:cstheme="minorHAnsi"/>
                <w:color w:val="000000"/>
                <w:sz w:val="22"/>
                <w:szCs w:val="22"/>
              </w:rPr>
              <w:t xml:space="preserve"> for the year</w:t>
            </w:r>
          </w:p>
        </w:tc>
        <w:tc>
          <w:tcPr>
            <w:tcW w:w="1295" w:type="dxa"/>
          </w:tcPr>
          <w:p w14:paraId="00AB5314" w14:textId="77777777" w:rsidR="007655D3" w:rsidRPr="00FD0CA3" w:rsidRDefault="007655D3" w:rsidP="007655D3">
            <w:pPr>
              <w:tabs>
                <w:tab w:val="decimal" w:pos="882"/>
              </w:tabs>
              <w:spacing w:line="360" w:lineRule="exact"/>
              <w:jc w:val="right"/>
              <w:rPr>
                <w:rFonts w:asciiTheme="minorHAnsi" w:hAnsiTheme="minorHAnsi" w:cstheme="minorHAnsi"/>
                <w:sz w:val="22"/>
                <w:szCs w:val="22"/>
              </w:rPr>
            </w:pPr>
          </w:p>
          <w:p w14:paraId="505FA494" w14:textId="55C1A387" w:rsidR="007655D3" w:rsidRPr="00FD0CA3" w:rsidRDefault="007655D3" w:rsidP="007655D3">
            <w:pP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3,635</w:t>
            </w:r>
          </w:p>
        </w:tc>
        <w:tc>
          <w:tcPr>
            <w:tcW w:w="1387" w:type="dxa"/>
          </w:tcPr>
          <w:p w14:paraId="355EB0D3" w14:textId="77777777" w:rsidR="007655D3" w:rsidRPr="00FD0CA3" w:rsidRDefault="007655D3" w:rsidP="007655D3">
            <w:pPr>
              <w:tabs>
                <w:tab w:val="decimal" w:pos="882"/>
              </w:tabs>
              <w:spacing w:line="360" w:lineRule="exact"/>
              <w:jc w:val="right"/>
              <w:rPr>
                <w:rFonts w:asciiTheme="minorHAnsi" w:hAnsiTheme="minorHAnsi" w:cstheme="minorHAnsi"/>
                <w:sz w:val="22"/>
                <w:szCs w:val="22"/>
              </w:rPr>
            </w:pPr>
          </w:p>
          <w:p w14:paraId="0039A37A" w14:textId="479EE25C" w:rsidR="007655D3" w:rsidRPr="00FD0CA3" w:rsidRDefault="007655D3" w:rsidP="007655D3">
            <w:pP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59,351</w:t>
            </w:r>
          </w:p>
        </w:tc>
        <w:tc>
          <w:tcPr>
            <w:tcW w:w="1173" w:type="dxa"/>
          </w:tcPr>
          <w:p w14:paraId="32FDBFD8" w14:textId="77777777" w:rsidR="007655D3" w:rsidRPr="00FD0CA3" w:rsidRDefault="007655D3" w:rsidP="007655D3">
            <w:pPr>
              <w:tabs>
                <w:tab w:val="decimal" w:pos="882"/>
              </w:tabs>
              <w:spacing w:line="360" w:lineRule="exact"/>
              <w:jc w:val="right"/>
              <w:rPr>
                <w:rFonts w:asciiTheme="minorHAnsi" w:hAnsiTheme="minorHAnsi" w:cstheme="minorHAnsi"/>
                <w:sz w:val="22"/>
                <w:szCs w:val="22"/>
              </w:rPr>
            </w:pPr>
          </w:p>
          <w:p w14:paraId="3E412D67" w14:textId="0CB265F2" w:rsidR="007655D3" w:rsidRPr="00FD0CA3" w:rsidRDefault="007655D3" w:rsidP="007655D3">
            <w:pP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1,299</w:t>
            </w:r>
          </w:p>
        </w:tc>
        <w:tc>
          <w:tcPr>
            <w:tcW w:w="1233" w:type="dxa"/>
          </w:tcPr>
          <w:p w14:paraId="0F030F2C" w14:textId="77777777" w:rsidR="007655D3" w:rsidRPr="00FD0CA3" w:rsidRDefault="007655D3" w:rsidP="007655D3">
            <w:pPr>
              <w:spacing w:line="360" w:lineRule="exact"/>
              <w:jc w:val="center"/>
              <w:rPr>
                <w:rFonts w:asciiTheme="minorHAnsi" w:hAnsiTheme="minorHAnsi" w:cstheme="minorHAnsi"/>
                <w:sz w:val="22"/>
                <w:szCs w:val="22"/>
              </w:rPr>
            </w:pPr>
          </w:p>
          <w:p w14:paraId="65779718" w14:textId="6324BFD3" w:rsidR="007655D3" w:rsidRPr="00FD0CA3" w:rsidRDefault="00347004" w:rsidP="007655D3">
            <w:pP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7655D3" w:rsidRPr="00FD0CA3">
              <w:rPr>
                <w:rFonts w:asciiTheme="minorHAnsi" w:hAnsiTheme="minorHAnsi" w:cstheme="minorHAnsi"/>
                <w:sz w:val="22"/>
                <w:szCs w:val="22"/>
              </w:rPr>
              <w:t>-</w:t>
            </w:r>
          </w:p>
        </w:tc>
        <w:tc>
          <w:tcPr>
            <w:tcW w:w="1110" w:type="dxa"/>
          </w:tcPr>
          <w:p w14:paraId="095256D6" w14:textId="77777777" w:rsidR="007655D3" w:rsidRPr="00FD0CA3" w:rsidRDefault="007655D3" w:rsidP="007655D3">
            <w:pPr>
              <w:tabs>
                <w:tab w:val="decimal" w:pos="882"/>
              </w:tabs>
              <w:spacing w:line="360" w:lineRule="exact"/>
              <w:jc w:val="right"/>
              <w:rPr>
                <w:rFonts w:asciiTheme="minorHAnsi" w:hAnsiTheme="minorHAnsi" w:cstheme="minorHAnsi"/>
                <w:sz w:val="22"/>
                <w:szCs w:val="22"/>
              </w:rPr>
            </w:pPr>
          </w:p>
          <w:p w14:paraId="37EC514E" w14:textId="0369B506" w:rsidR="007655D3" w:rsidRPr="00FD0CA3" w:rsidRDefault="007655D3" w:rsidP="007655D3">
            <w:pP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428</w:t>
            </w:r>
          </w:p>
        </w:tc>
        <w:tc>
          <w:tcPr>
            <w:tcW w:w="1203" w:type="dxa"/>
          </w:tcPr>
          <w:p w14:paraId="67BCAA5B" w14:textId="77777777" w:rsidR="007655D3" w:rsidRPr="00FD0CA3" w:rsidRDefault="007655D3" w:rsidP="007655D3">
            <w:pPr>
              <w:tabs>
                <w:tab w:val="decimal" w:pos="882"/>
              </w:tabs>
              <w:spacing w:line="360" w:lineRule="exact"/>
              <w:jc w:val="right"/>
              <w:rPr>
                <w:rFonts w:asciiTheme="minorHAnsi" w:hAnsiTheme="minorHAnsi" w:cstheme="minorHAnsi"/>
                <w:sz w:val="22"/>
                <w:szCs w:val="22"/>
              </w:rPr>
            </w:pPr>
          </w:p>
          <w:p w14:paraId="7FF7F227" w14:textId="36DA174D" w:rsidR="007655D3" w:rsidRPr="00FD0CA3" w:rsidRDefault="007655D3" w:rsidP="007655D3">
            <w:pP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64,713</w:t>
            </w:r>
          </w:p>
        </w:tc>
      </w:tr>
      <w:tr w:rsidR="007655D3" w:rsidRPr="00FD0CA3" w14:paraId="2BEDA95C" w14:textId="77777777" w:rsidTr="00EE6B63">
        <w:tc>
          <w:tcPr>
            <w:tcW w:w="2769" w:type="dxa"/>
            <w:vAlign w:val="bottom"/>
          </w:tcPr>
          <w:p w14:paraId="7FE84DE1" w14:textId="09793B5B" w:rsidR="007655D3" w:rsidRPr="00FD0CA3" w:rsidRDefault="007655D3" w:rsidP="007655D3">
            <w:pPr>
              <w:spacing w:line="340" w:lineRule="exact"/>
              <w:ind w:left="165" w:hanging="165"/>
              <w:rPr>
                <w:rFonts w:asciiTheme="minorHAnsi" w:hAnsiTheme="minorHAnsi" w:cstheme="minorHAnsi"/>
                <w:color w:val="000000"/>
                <w:sz w:val="22"/>
                <w:szCs w:val="22"/>
              </w:rPr>
            </w:pPr>
            <w:r w:rsidRPr="00FD0CA3">
              <w:rPr>
                <w:rFonts w:asciiTheme="minorHAnsi" w:hAnsiTheme="minorHAnsi" w:cstheme="minorHAnsi"/>
                <w:color w:val="000000"/>
                <w:sz w:val="22"/>
                <w:szCs w:val="22"/>
              </w:rPr>
              <w:t xml:space="preserve">Decrease </w:t>
            </w:r>
            <w:proofErr w:type="gramStart"/>
            <w:r w:rsidRPr="00FD0CA3">
              <w:rPr>
                <w:rFonts w:asciiTheme="minorHAnsi" w:hAnsiTheme="minorHAnsi" w:cstheme="minorHAnsi"/>
                <w:color w:val="000000"/>
                <w:sz w:val="22"/>
                <w:szCs w:val="22"/>
              </w:rPr>
              <w:t>from</w:t>
            </w:r>
            <w:proofErr w:type="gramEnd"/>
            <w:r w:rsidRPr="00FD0CA3">
              <w:rPr>
                <w:rFonts w:asciiTheme="minorHAnsi" w:hAnsiTheme="minorHAnsi" w:cstheme="minorHAnsi"/>
                <w:color w:val="000000"/>
                <w:sz w:val="22"/>
                <w:szCs w:val="22"/>
              </w:rPr>
              <w:t xml:space="preserve"> sales of </w:t>
            </w:r>
            <w:r w:rsidRPr="00CE3F6E">
              <w:rPr>
                <w:rFonts w:asciiTheme="minorHAnsi" w:hAnsiTheme="minorHAnsi" w:cstheme="minorHAnsi"/>
                <w:color w:val="000000"/>
                <w:sz w:val="22"/>
                <w:szCs w:val="22"/>
              </w:rPr>
              <w:t>subsidiary (Note 13)</w:t>
            </w:r>
          </w:p>
        </w:tc>
        <w:tc>
          <w:tcPr>
            <w:tcW w:w="1295" w:type="dxa"/>
          </w:tcPr>
          <w:p w14:paraId="50DBFAC2" w14:textId="77777777" w:rsidR="007655D3" w:rsidRPr="00FD0CA3" w:rsidRDefault="007655D3" w:rsidP="007655D3">
            <w:pPr>
              <w:tabs>
                <w:tab w:val="decimal" w:pos="882"/>
              </w:tabs>
              <w:spacing w:line="360" w:lineRule="exact"/>
              <w:jc w:val="right"/>
              <w:rPr>
                <w:rFonts w:asciiTheme="minorHAnsi" w:hAnsiTheme="minorHAnsi" w:cstheme="minorHAnsi"/>
                <w:sz w:val="22"/>
                <w:szCs w:val="22"/>
              </w:rPr>
            </w:pPr>
          </w:p>
          <w:p w14:paraId="0E00AF72" w14:textId="53111192" w:rsidR="007655D3" w:rsidRPr="00FD0CA3" w:rsidRDefault="007655D3" w:rsidP="007655D3">
            <w:pP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(2,100)</w:t>
            </w:r>
          </w:p>
        </w:tc>
        <w:tc>
          <w:tcPr>
            <w:tcW w:w="1387" w:type="dxa"/>
          </w:tcPr>
          <w:p w14:paraId="1FDDF5FC" w14:textId="77777777" w:rsidR="007655D3" w:rsidRPr="00FD0CA3" w:rsidRDefault="007655D3" w:rsidP="007655D3">
            <w:pPr>
              <w:spacing w:line="360" w:lineRule="exact"/>
              <w:jc w:val="center"/>
              <w:rPr>
                <w:rFonts w:asciiTheme="minorHAnsi" w:hAnsiTheme="minorHAnsi" w:cstheme="minorHAnsi"/>
                <w:sz w:val="22"/>
                <w:szCs w:val="22"/>
              </w:rPr>
            </w:pPr>
          </w:p>
          <w:p w14:paraId="4B5761E2" w14:textId="34B9596A" w:rsidR="007655D3" w:rsidRPr="00FD0CA3" w:rsidRDefault="007655D3" w:rsidP="007655D3">
            <w:pPr>
              <w:spacing w:line="36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Pr="00303F91">
              <w:rPr>
                <w:rFonts w:asciiTheme="minorHAnsi" w:hAnsiTheme="minorHAnsi" w:cstheme="minorHAnsi"/>
                <w:sz w:val="22"/>
                <w:szCs w:val="22"/>
              </w:rPr>
              <w:t>-</w:t>
            </w:r>
          </w:p>
        </w:tc>
        <w:tc>
          <w:tcPr>
            <w:tcW w:w="1173" w:type="dxa"/>
          </w:tcPr>
          <w:p w14:paraId="291C2561" w14:textId="77777777" w:rsidR="007655D3" w:rsidRPr="00FD0CA3" w:rsidRDefault="007655D3" w:rsidP="007655D3">
            <w:pPr>
              <w:tabs>
                <w:tab w:val="decimal" w:pos="882"/>
              </w:tabs>
              <w:spacing w:line="360" w:lineRule="exact"/>
              <w:jc w:val="right"/>
              <w:rPr>
                <w:rFonts w:asciiTheme="minorHAnsi" w:hAnsiTheme="minorHAnsi" w:cstheme="minorHAnsi"/>
                <w:sz w:val="22"/>
                <w:szCs w:val="22"/>
              </w:rPr>
            </w:pPr>
          </w:p>
          <w:p w14:paraId="72530127" w14:textId="23C26808" w:rsidR="007655D3" w:rsidRPr="00FD0CA3" w:rsidRDefault="007655D3" w:rsidP="007655D3">
            <w:pPr>
              <w:spacing w:line="36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Pr="00303F91">
              <w:rPr>
                <w:rFonts w:asciiTheme="minorHAnsi" w:hAnsiTheme="minorHAnsi" w:cstheme="minorHAnsi"/>
                <w:sz w:val="22"/>
                <w:szCs w:val="22"/>
              </w:rPr>
              <w:t>-</w:t>
            </w:r>
          </w:p>
        </w:tc>
        <w:tc>
          <w:tcPr>
            <w:tcW w:w="1233" w:type="dxa"/>
          </w:tcPr>
          <w:p w14:paraId="2A05A425" w14:textId="77777777" w:rsidR="007655D3" w:rsidRPr="00FD0CA3" w:rsidRDefault="007655D3" w:rsidP="007655D3">
            <w:pPr>
              <w:spacing w:line="360" w:lineRule="exact"/>
              <w:jc w:val="center"/>
              <w:rPr>
                <w:rFonts w:asciiTheme="minorHAnsi" w:hAnsiTheme="minorHAnsi" w:cstheme="minorHAnsi"/>
                <w:sz w:val="22"/>
                <w:szCs w:val="22"/>
              </w:rPr>
            </w:pPr>
          </w:p>
          <w:p w14:paraId="75601E24" w14:textId="0EE522F1" w:rsidR="007655D3" w:rsidRPr="00FD0CA3" w:rsidRDefault="00347004" w:rsidP="007655D3">
            <w:pP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7655D3" w:rsidRPr="00FD0CA3">
              <w:rPr>
                <w:rFonts w:asciiTheme="minorHAnsi" w:hAnsiTheme="minorHAnsi" w:cstheme="minorHAnsi"/>
                <w:sz w:val="22"/>
                <w:szCs w:val="22"/>
              </w:rPr>
              <w:t>-</w:t>
            </w:r>
          </w:p>
        </w:tc>
        <w:tc>
          <w:tcPr>
            <w:tcW w:w="1110" w:type="dxa"/>
          </w:tcPr>
          <w:p w14:paraId="2BA8A5FC" w14:textId="77777777" w:rsidR="007655D3" w:rsidRPr="00FD0CA3" w:rsidRDefault="007655D3" w:rsidP="007655D3">
            <w:pPr>
              <w:spacing w:line="360" w:lineRule="exact"/>
              <w:jc w:val="center"/>
              <w:rPr>
                <w:rFonts w:asciiTheme="minorHAnsi" w:hAnsiTheme="minorHAnsi" w:cstheme="minorHAnsi"/>
                <w:sz w:val="22"/>
                <w:szCs w:val="22"/>
              </w:rPr>
            </w:pPr>
          </w:p>
          <w:p w14:paraId="0371375B" w14:textId="06C72AEA" w:rsidR="007655D3" w:rsidRPr="00FD0CA3" w:rsidRDefault="007655D3" w:rsidP="007655D3">
            <w:pPr>
              <w:spacing w:line="36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Pr="00303F91">
              <w:rPr>
                <w:rFonts w:asciiTheme="minorHAnsi" w:hAnsiTheme="minorHAnsi" w:cstheme="minorHAnsi"/>
                <w:sz w:val="22"/>
                <w:szCs w:val="22"/>
              </w:rPr>
              <w:t>-</w:t>
            </w:r>
          </w:p>
        </w:tc>
        <w:tc>
          <w:tcPr>
            <w:tcW w:w="1203" w:type="dxa"/>
          </w:tcPr>
          <w:p w14:paraId="5F1396AB" w14:textId="77777777" w:rsidR="007655D3" w:rsidRPr="00FD0CA3" w:rsidRDefault="007655D3" w:rsidP="007655D3">
            <w:pPr>
              <w:tabs>
                <w:tab w:val="decimal" w:pos="882"/>
              </w:tabs>
              <w:spacing w:line="360" w:lineRule="exact"/>
              <w:jc w:val="right"/>
              <w:rPr>
                <w:rFonts w:asciiTheme="minorHAnsi" w:hAnsiTheme="minorHAnsi" w:cstheme="minorHAnsi"/>
                <w:sz w:val="22"/>
                <w:szCs w:val="22"/>
              </w:rPr>
            </w:pPr>
          </w:p>
          <w:p w14:paraId="29653D4E" w14:textId="7FF46D57" w:rsidR="007655D3" w:rsidRPr="00FD0CA3" w:rsidRDefault="007655D3" w:rsidP="007655D3">
            <w:pP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(2,100)</w:t>
            </w:r>
          </w:p>
        </w:tc>
      </w:tr>
      <w:tr w:rsidR="007655D3" w:rsidRPr="00FD0CA3" w14:paraId="5C0565AC" w14:textId="77777777" w:rsidTr="00EE6B63">
        <w:tc>
          <w:tcPr>
            <w:tcW w:w="2769" w:type="dxa"/>
            <w:vAlign w:val="bottom"/>
          </w:tcPr>
          <w:p w14:paraId="578707F6" w14:textId="77777777" w:rsidR="007655D3" w:rsidRPr="00FD0CA3" w:rsidRDefault="007655D3" w:rsidP="007655D3">
            <w:pPr>
              <w:spacing w:line="340" w:lineRule="exact"/>
              <w:rPr>
                <w:rFonts w:asciiTheme="minorHAnsi" w:hAnsiTheme="minorHAnsi" w:cstheme="minorHAnsi"/>
                <w:color w:val="000000"/>
                <w:sz w:val="22"/>
                <w:szCs w:val="22"/>
              </w:rPr>
            </w:pPr>
            <w:r w:rsidRPr="00FD0CA3">
              <w:rPr>
                <w:rFonts w:asciiTheme="minorHAnsi" w:hAnsiTheme="minorHAnsi" w:cstheme="minorHAnsi"/>
                <w:color w:val="000000"/>
                <w:sz w:val="22"/>
                <w:szCs w:val="22"/>
              </w:rPr>
              <w:t>Translation adjustment</w:t>
            </w:r>
          </w:p>
        </w:tc>
        <w:tc>
          <w:tcPr>
            <w:tcW w:w="1295" w:type="dxa"/>
          </w:tcPr>
          <w:p w14:paraId="72494487" w14:textId="29FF9A80" w:rsidR="007655D3" w:rsidRPr="00FD0CA3" w:rsidRDefault="007655D3" w:rsidP="007655D3">
            <w:pPr>
              <w:pBdr>
                <w:bottom w:val="single" w:sz="4" w:space="1" w:color="auto"/>
              </w:pBdr>
              <w:tabs>
                <w:tab w:val="decimal" w:pos="882"/>
              </w:tabs>
              <w:spacing w:line="360" w:lineRule="exact"/>
              <w:jc w:val="right"/>
              <w:rPr>
                <w:rFonts w:asciiTheme="minorHAnsi" w:hAnsiTheme="minorHAnsi" w:cstheme="minorHAnsi"/>
                <w:sz w:val="22"/>
                <w:szCs w:val="22"/>
                <w:cs/>
              </w:rPr>
            </w:pPr>
            <w:r w:rsidRPr="00FD0CA3">
              <w:rPr>
                <w:rFonts w:asciiTheme="minorHAnsi" w:hAnsiTheme="minorHAnsi" w:cstheme="minorHAnsi"/>
                <w:sz w:val="22"/>
                <w:szCs w:val="22"/>
              </w:rPr>
              <w:t>(2)</w:t>
            </w:r>
          </w:p>
        </w:tc>
        <w:tc>
          <w:tcPr>
            <w:tcW w:w="1387" w:type="dxa"/>
          </w:tcPr>
          <w:p w14:paraId="7FD6D8EA" w14:textId="3AF28DC1" w:rsidR="007655D3" w:rsidRPr="00FD0CA3" w:rsidRDefault="007655D3" w:rsidP="007655D3">
            <w:pPr>
              <w:pBdr>
                <w:bottom w:val="single" w:sz="4" w:space="1" w:color="auto"/>
              </w:pBdr>
              <w:spacing w:line="36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Pr="00303F91">
              <w:rPr>
                <w:rFonts w:asciiTheme="minorHAnsi" w:hAnsiTheme="minorHAnsi" w:cstheme="minorHAnsi"/>
                <w:sz w:val="22"/>
                <w:szCs w:val="22"/>
              </w:rPr>
              <w:t>-</w:t>
            </w:r>
          </w:p>
        </w:tc>
        <w:tc>
          <w:tcPr>
            <w:tcW w:w="1173" w:type="dxa"/>
          </w:tcPr>
          <w:p w14:paraId="704C7C2C" w14:textId="490447A9" w:rsidR="007655D3" w:rsidRPr="00FD0CA3" w:rsidRDefault="007655D3" w:rsidP="007655D3">
            <w:pPr>
              <w:pBdr>
                <w:bottom w:val="single" w:sz="4" w:space="1" w:color="auto"/>
              </w:pBd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(28)</w:t>
            </w:r>
          </w:p>
        </w:tc>
        <w:tc>
          <w:tcPr>
            <w:tcW w:w="1233" w:type="dxa"/>
          </w:tcPr>
          <w:p w14:paraId="414484DE" w14:textId="1BD0A1A9" w:rsidR="007655D3" w:rsidRPr="00FD0CA3" w:rsidRDefault="00D22FA4" w:rsidP="007655D3">
            <w:pPr>
              <w:pBdr>
                <w:bottom w:val="sing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7655D3" w:rsidRPr="00FD0CA3">
              <w:rPr>
                <w:rFonts w:asciiTheme="minorHAnsi" w:hAnsiTheme="minorHAnsi" w:cstheme="minorHAnsi"/>
                <w:sz w:val="22"/>
                <w:szCs w:val="22"/>
              </w:rPr>
              <w:t>-</w:t>
            </w:r>
          </w:p>
        </w:tc>
        <w:tc>
          <w:tcPr>
            <w:tcW w:w="1110" w:type="dxa"/>
          </w:tcPr>
          <w:p w14:paraId="7CAA0D3D" w14:textId="05545247" w:rsidR="007655D3" w:rsidRPr="00FD0CA3" w:rsidRDefault="007655D3" w:rsidP="007655D3">
            <w:pPr>
              <w:pBdr>
                <w:bottom w:val="single" w:sz="4" w:space="1" w:color="auto"/>
              </w:pBdr>
              <w:spacing w:line="36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Pr="00303F91">
              <w:rPr>
                <w:rFonts w:asciiTheme="minorHAnsi" w:hAnsiTheme="minorHAnsi" w:cstheme="minorHAnsi"/>
                <w:sz w:val="22"/>
                <w:szCs w:val="22"/>
              </w:rPr>
              <w:t>-</w:t>
            </w:r>
          </w:p>
        </w:tc>
        <w:tc>
          <w:tcPr>
            <w:tcW w:w="1203" w:type="dxa"/>
          </w:tcPr>
          <w:p w14:paraId="22CAE023" w14:textId="01C41174" w:rsidR="007655D3" w:rsidRPr="00FD0CA3" w:rsidRDefault="007655D3" w:rsidP="007655D3">
            <w:pPr>
              <w:pBdr>
                <w:bottom w:val="single" w:sz="4" w:space="1" w:color="auto"/>
              </w:pBd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(30)</w:t>
            </w:r>
          </w:p>
        </w:tc>
      </w:tr>
      <w:tr w:rsidR="007655D3" w:rsidRPr="00FD0CA3" w14:paraId="0B1F30AE" w14:textId="77777777" w:rsidTr="00EE6B63">
        <w:tc>
          <w:tcPr>
            <w:tcW w:w="2769" w:type="dxa"/>
            <w:vAlign w:val="bottom"/>
          </w:tcPr>
          <w:p w14:paraId="561A51D9" w14:textId="14C7D854" w:rsidR="007655D3" w:rsidRPr="00FD0CA3" w:rsidRDefault="007655D3" w:rsidP="007655D3">
            <w:pPr>
              <w:spacing w:line="340" w:lineRule="exact"/>
              <w:rPr>
                <w:rFonts w:asciiTheme="minorHAnsi" w:hAnsiTheme="minorHAnsi" w:cstheme="minorHAnsi"/>
                <w:color w:val="000000"/>
                <w:sz w:val="22"/>
                <w:szCs w:val="22"/>
              </w:rPr>
            </w:pPr>
            <w:r w:rsidRPr="00FD0CA3">
              <w:rPr>
                <w:rFonts w:asciiTheme="minorHAnsi" w:hAnsiTheme="minorHAnsi" w:cstheme="minorHAnsi"/>
                <w:color w:val="000000"/>
                <w:sz w:val="22"/>
                <w:szCs w:val="22"/>
              </w:rPr>
              <w:t xml:space="preserve">As </w:t>
            </w:r>
            <w:proofErr w:type="gramStart"/>
            <w:r w:rsidRPr="00FD0CA3">
              <w:rPr>
                <w:rFonts w:asciiTheme="minorHAnsi" w:hAnsiTheme="minorHAnsi" w:cstheme="minorHAnsi"/>
                <w:color w:val="000000"/>
                <w:sz w:val="22"/>
                <w:szCs w:val="22"/>
              </w:rPr>
              <w:t>at</w:t>
            </w:r>
            <w:proofErr w:type="gramEnd"/>
            <w:r w:rsidRPr="00FD0CA3">
              <w:rPr>
                <w:rFonts w:asciiTheme="minorHAnsi" w:hAnsiTheme="minorHAnsi" w:cstheme="minorHAnsi"/>
                <w:color w:val="000000"/>
                <w:sz w:val="22"/>
                <w:szCs w:val="22"/>
              </w:rPr>
              <w:t xml:space="preserve"> 31 December </w:t>
            </w:r>
            <w:r w:rsidRPr="00FD0CA3">
              <w:rPr>
                <w:rFonts w:asciiTheme="minorHAnsi" w:hAnsiTheme="minorHAnsi" w:cstheme="minorHAnsi"/>
                <w:color w:val="000000"/>
                <w:sz w:val="22"/>
                <w:szCs w:val="22"/>
                <w:cs/>
              </w:rPr>
              <w:t>202</w:t>
            </w:r>
            <w:r w:rsidRPr="00FD0CA3">
              <w:rPr>
                <w:rFonts w:asciiTheme="minorHAnsi" w:hAnsiTheme="minorHAnsi" w:cstheme="minorHAnsi"/>
                <w:color w:val="000000"/>
                <w:sz w:val="22"/>
                <w:szCs w:val="22"/>
              </w:rPr>
              <w:t>5</w:t>
            </w:r>
          </w:p>
        </w:tc>
        <w:tc>
          <w:tcPr>
            <w:tcW w:w="1295" w:type="dxa"/>
          </w:tcPr>
          <w:p w14:paraId="4AC2CDEB" w14:textId="489C1188" w:rsidR="007655D3" w:rsidRPr="00FD0CA3" w:rsidRDefault="007655D3" w:rsidP="007655D3">
            <w:pPr>
              <w:pBdr>
                <w:bottom w:val="single" w:sz="4" w:space="1" w:color="auto"/>
              </w:pBd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17,092</w:t>
            </w:r>
          </w:p>
        </w:tc>
        <w:tc>
          <w:tcPr>
            <w:tcW w:w="1387" w:type="dxa"/>
          </w:tcPr>
          <w:p w14:paraId="2E629347" w14:textId="26596D6B" w:rsidR="007655D3" w:rsidRPr="00FD0CA3" w:rsidRDefault="007655D3" w:rsidP="007655D3">
            <w:pPr>
              <w:pBdr>
                <w:bottom w:val="single" w:sz="4" w:space="1" w:color="auto"/>
              </w:pBd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501,429</w:t>
            </w:r>
          </w:p>
        </w:tc>
        <w:tc>
          <w:tcPr>
            <w:tcW w:w="1173" w:type="dxa"/>
          </w:tcPr>
          <w:p w14:paraId="16B8DBA5" w14:textId="4FC761A2" w:rsidR="007655D3" w:rsidRPr="00FD0CA3" w:rsidRDefault="007655D3" w:rsidP="007655D3">
            <w:pPr>
              <w:pBdr>
                <w:bottom w:val="single" w:sz="4" w:space="1" w:color="auto"/>
              </w:pBd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3,516</w:t>
            </w:r>
          </w:p>
        </w:tc>
        <w:tc>
          <w:tcPr>
            <w:tcW w:w="1233" w:type="dxa"/>
          </w:tcPr>
          <w:p w14:paraId="4CCEFC0B" w14:textId="050CCABC" w:rsidR="007655D3" w:rsidRPr="00FD0CA3" w:rsidRDefault="00D22FA4" w:rsidP="007655D3">
            <w:pPr>
              <w:pBdr>
                <w:bottom w:val="sing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000F8D">
              <w:rPr>
                <w:rFonts w:asciiTheme="minorHAnsi" w:hAnsiTheme="minorHAnsi" w:cstheme="minorHAnsi"/>
                <w:sz w:val="22"/>
                <w:szCs w:val="22"/>
              </w:rPr>
              <w:t xml:space="preserve">   </w:t>
            </w:r>
            <w:r w:rsidR="007655D3" w:rsidRPr="00FD0CA3">
              <w:rPr>
                <w:rFonts w:asciiTheme="minorHAnsi" w:hAnsiTheme="minorHAnsi" w:cstheme="minorHAnsi"/>
                <w:sz w:val="22"/>
                <w:szCs w:val="22"/>
              </w:rPr>
              <w:t>-</w:t>
            </w:r>
          </w:p>
        </w:tc>
        <w:tc>
          <w:tcPr>
            <w:tcW w:w="1110" w:type="dxa"/>
          </w:tcPr>
          <w:p w14:paraId="3BA80731" w14:textId="32DC1AD3" w:rsidR="007655D3" w:rsidRPr="00FD0CA3" w:rsidRDefault="007655D3" w:rsidP="007655D3">
            <w:pPr>
              <w:pBdr>
                <w:bottom w:val="single" w:sz="4" w:space="1" w:color="auto"/>
              </w:pBd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1,471</w:t>
            </w:r>
          </w:p>
        </w:tc>
        <w:tc>
          <w:tcPr>
            <w:tcW w:w="1203" w:type="dxa"/>
          </w:tcPr>
          <w:p w14:paraId="3828AA6F" w14:textId="40FDCF98" w:rsidR="007655D3" w:rsidRPr="00FD0CA3" w:rsidRDefault="007655D3" w:rsidP="007655D3">
            <w:pPr>
              <w:pBdr>
                <w:bottom w:val="single" w:sz="4" w:space="1" w:color="auto"/>
              </w:pBd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523,508</w:t>
            </w:r>
          </w:p>
        </w:tc>
      </w:tr>
      <w:tr w:rsidR="007655D3" w:rsidRPr="00FD0CA3" w14:paraId="5A6CB93A" w14:textId="77777777" w:rsidTr="00EE6B63">
        <w:tc>
          <w:tcPr>
            <w:tcW w:w="2769" w:type="dxa"/>
            <w:vAlign w:val="bottom"/>
          </w:tcPr>
          <w:p w14:paraId="469B3A35" w14:textId="77777777" w:rsidR="007655D3" w:rsidRPr="00FD0CA3" w:rsidRDefault="007655D3" w:rsidP="007655D3">
            <w:pPr>
              <w:spacing w:line="340" w:lineRule="exact"/>
              <w:rPr>
                <w:rFonts w:asciiTheme="minorHAnsi" w:hAnsiTheme="minorHAnsi" w:cstheme="minorHAnsi"/>
                <w:b/>
                <w:bCs/>
                <w:color w:val="000000"/>
                <w:sz w:val="22"/>
                <w:szCs w:val="22"/>
              </w:rPr>
            </w:pPr>
            <w:proofErr w:type="gramStart"/>
            <w:r w:rsidRPr="00FD0CA3">
              <w:rPr>
                <w:rFonts w:asciiTheme="minorHAnsi" w:hAnsiTheme="minorHAnsi" w:cstheme="minorHAnsi"/>
                <w:b/>
                <w:bCs/>
                <w:color w:val="000000"/>
                <w:sz w:val="22"/>
                <w:szCs w:val="22"/>
              </w:rPr>
              <w:t>Net book</w:t>
            </w:r>
            <w:proofErr w:type="gramEnd"/>
            <w:r w:rsidRPr="00FD0CA3">
              <w:rPr>
                <w:rFonts w:asciiTheme="minorHAnsi" w:hAnsiTheme="minorHAnsi" w:cstheme="minorHAnsi"/>
                <w:b/>
                <w:bCs/>
                <w:color w:val="000000"/>
                <w:sz w:val="22"/>
                <w:szCs w:val="22"/>
              </w:rPr>
              <w:t xml:space="preserve"> value</w:t>
            </w:r>
          </w:p>
        </w:tc>
        <w:tc>
          <w:tcPr>
            <w:tcW w:w="1295" w:type="dxa"/>
            <w:vAlign w:val="bottom"/>
          </w:tcPr>
          <w:p w14:paraId="4C14E988" w14:textId="77777777" w:rsidR="007655D3" w:rsidRPr="00FD0CA3" w:rsidRDefault="007655D3" w:rsidP="007655D3">
            <w:pPr>
              <w:tabs>
                <w:tab w:val="decimal" w:pos="882"/>
              </w:tabs>
              <w:spacing w:line="340" w:lineRule="exact"/>
              <w:ind w:left="-18" w:right="-18"/>
              <w:rPr>
                <w:rFonts w:asciiTheme="minorHAnsi" w:hAnsiTheme="minorHAnsi" w:cstheme="minorHAnsi"/>
                <w:sz w:val="22"/>
                <w:szCs w:val="22"/>
              </w:rPr>
            </w:pPr>
          </w:p>
        </w:tc>
        <w:tc>
          <w:tcPr>
            <w:tcW w:w="1387" w:type="dxa"/>
            <w:vAlign w:val="bottom"/>
          </w:tcPr>
          <w:p w14:paraId="594FDDEC" w14:textId="77777777" w:rsidR="007655D3" w:rsidRPr="00FD0CA3" w:rsidRDefault="007655D3" w:rsidP="007655D3">
            <w:pPr>
              <w:tabs>
                <w:tab w:val="decimal" w:pos="882"/>
              </w:tabs>
              <w:spacing w:line="340" w:lineRule="exact"/>
              <w:ind w:left="-18" w:right="-18"/>
              <w:rPr>
                <w:rFonts w:asciiTheme="minorHAnsi" w:hAnsiTheme="minorHAnsi" w:cstheme="minorHAnsi"/>
                <w:sz w:val="22"/>
                <w:szCs w:val="22"/>
              </w:rPr>
            </w:pPr>
          </w:p>
        </w:tc>
        <w:tc>
          <w:tcPr>
            <w:tcW w:w="1173" w:type="dxa"/>
            <w:vAlign w:val="bottom"/>
          </w:tcPr>
          <w:p w14:paraId="68018691" w14:textId="77777777" w:rsidR="007655D3" w:rsidRPr="00FD0CA3" w:rsidRDefault="007655D3" w:rsidP="007655D3">
            <w:pPr>
              <w:tabs>
                <w:tab w:val="decimal" w:pos="882"/>
              </w:tabs>
              <w:spacing w:line="340" w:lineRule="exact"/>
              <w:ind w:left="-18" w:right="-18"/>
              <w:rPr>
                <w:rFonts w:asciiTheme="minorHAnsi" w:hAnsiTheme="minorHAnsi" w:cstheme="minorHAnsi"/>
                <w:sz w:val="22"/>
                <w:szCs w:val="22"/>
              </w:rPr>
            </w:pPr>
          </w:p>
        </w:tc>
        <w:tc>
          <w:tcPr>
            <w:tcW w:w="1233" w:type="dxa"/>
            <w:vAlign w:val="bottom"/>
          </w:tcPr>
          <w:p w14:paraId="1D944EBB" w14:textId="77777777" w:rsidR="007655D3" w:rsidRPr="00FD0CA3" w:rsidRDefault="007655D3" w:rsidP="007655D3">
            <w:pPr>
              <w:tabs>
                <w:tab w:val="decimal" w:pos="882"/>
              </w:tabs>
              <w:spacing w:line="340" w:lineRule="exact"/>
              <w:ind w:left="-18" w:right="-18"/>
              <w:rPr>
                <w:rFonts w:asciiTheme="minorHAnsi" w:hAnsiTheme="minorHAnsi" w:cstheme="minorHAnsi"/>
                <w:sz w:val="22"/>
                <w:szCs w:val="22"/>
              </w:rPr>
            </w:pPr>
          </w:p>
        </w:tc>
        <w:tc>
          <w:tcPr>
            <w:tcW w:w="1110" w:type="dxa"/>
            <w:vAlign w:val="bottom"/>
          </w:tcPr>
          <w:p w14:paraId="5D9D1E8B" w14:textId="77777777" w:rsidR="007655D3" w:rsidRPr="00FD0CA3" w:rsidRDefault="007655D3" w:rsidP="007655D3">
            <w:pPr>
              <w:tabs>
                <w:tab w:val="decimal" w:pos="882"/>
              </w:tabs>
              <w:spacing w:line="340" w:lineRule="exact"/>
              <w:ind w:left="-18" w:right="-18"/>
              <w:rPr>
                <w:rFonts w:asciiTheme="minorHAnsi" w:hAnsiTheme="minorHAnsi" w:cstheme="minorHAnsi"/>
                <w:sz w:val="22"/>
                <w:szCs w:val="22"/>
              </w:rPr>
            </w:pPr>
          </w:p>
        </w:tc>
        <w:tc>
          <w:tcPr>
            <w:tcW w:w="1203" w:type="dxa"/>
            <w:vAlign w:val="bottom"/>
          </w:tcPr>
          <w:p w14:paraId="6FA9A6B1" w14:textId="77777777" w:rsidR="007655D3" w:rsidRPr="00FD0CA3" w:rsidRDefault="007655D3" w:rsidP="007655D3">
            <w:pPr>
              <w:tabs>
                <w:tab w:val="decimal" w:pos="882"/>
              </w:tabs>
              <w:spacing w:line="340" w:lineRule="exact"/>
              <w:ind w:left="-18" w:right="-18"/>
              <w:rPr>
                <w:rFonts w:asciiTheme="minorHAnsi" w:hAnsiTheme="minorHAnsi" w:cstheme="minorHAnsi"/>
                <w:sz w:val="22"/>
                <w:szCs w:val="22"/>
              </w:rPr>
            </w:pPr>
          </w:p>
        </w:tc>
      </w:tr>
      <w:tr w:rsidR="007655D3" w:rsidRPr="00FD0CA3" w14:paraId="4D3C076F" w14:textId="77777777" w:rsidTr="00EE6B63">
        <w:tc>
          <w:tcPr>
            <w:tcW w:w="2769" w:type="dxa"/>
            <w:vAlign w:val="bottom"/>
          </w:tcPr>
          <w:p w14:paraId="180AD9B0" w14:textId="054612B5" w:rsidR="007655D3" w:rsidRPr="00FD0CA3" w:rsidRDefault="007655D3" w:rsidP="007655D3">
            <w:pPr>
              <w:spacing w:line="340" w:lineRule="exact"/>
              <w:rPr>
                <w:rFonts w:asciiTheme="minorHAnsi" w:hAnsiTheme="minorHAnsi" w:cstheme="minorHAnsi"/>
                <w:color w:val="000000"/>
                <w:sz w:val="22"/>
                <w:szCs w:val="22"/>
              </w:rPr>
            </w:pPr>
            <w:r w:rsidRPr="00FD0CA3">
              <w:rPr>
                <w:rFonts w:asciiTheme="minorHAnsi" w:hAnsiTheme="minorHAnsi" w:cstheme="minorHAnsi"/>
                <w:color w:val="000000"/>
                <w:sz w:val="22"/>
                <w:szCs w:val="22"/>
              </w:rPr>
              <w:t xml:space="preserve">As </w:t>
            </w:r>
            <w:proofErr w:type="gramStart"/>
            <w:r w:rsidRPr="00FD0CA3">
              <w:rPr>
                <w:rFonts w:asciiTheme="minorHAnsi" w:hAnsiTheme="minorHAnsi" w:cstheme="minorHAnsi"/>
                <w:color w:val="000000"/>
                <w:sz w:val="22"/>
                <w:szCs w:val="22"/>
              </w:rPr>
              <w:t>at</w:t>
            </w:r>
            <w:proofErr w:type="gramEnd"/>
            <w:r w:rsidRPr="00FD0CA3">
              <w:rPr>
                <w:rFonts w:asciiTheme="minorHAnsi" w:hAnsiTheme="minorHAnsi" w:cstheme="minorHAnsi"/>
                <w:color w:val="000000"/>
                <w:sz w:val="22"/>
                <w:szCs w:val="22"/>
              </w:rPr>
              <w:t xml:space="preserve"> 31 December </w:t>
            </w:r>
            <w:r w:rsidRPr="00FD0CA3">
              <w:rPr>
                <w:rFonts w:asciiTheme="minorHAnsi" w:hAnsiTheme="minorHAnsi" w:cstheme="minorHAnsi"/>
                <w:color w:val="000000"/>
                <w:sz w:val="22"/>
                <w:szCs w:val="22"/>
                <w:cs/>
              </w:rPr>
              <w:t>202</w:t>
            </w:r>
            <w:r w:rsidRPr="00FD0CA3">
              <w:rPr>
                <w:rFonts w:asciiTheme="minorHAnsi" w:hAnsiTheme="minorHAnsi" w:cstheme="minorHAnsi"/>
                <w:color w:val="000000"/>
                <w:sz w:val="22"/>
                <w:szCs w:val="22"/>
              </w:rPr>
              <w:t>4</w:t>
            </w:r>
          </w:p>
        </w:tc>
        <w:tc>
          <w:tcPr>
            <w:tcW w:w="1295" w:type="dxa"/>
            <w:vAlign w:val="bottom"/>
          </w:tcPr>
          <w:p w14:paraId="734DF2D3" w14:textId="246AEA20" w:rsidR="007655D3" w:rsidRPr="00FD0CA3" w:rsidRDefault="007655D3" w:rsidP="007655D3">
            <w:pPr>
              <w:pBdr>
                <w:bottom w:val="doub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35,702</w:t>
            </w:r>
          </w:p>
        </w:tc>
        <w:tc>
          <w:tcPr>
            <w:tcW w:w="1387" w:type="dxa"/>
            <w:vAlign w:val="bottom"/>
          </w:tcPr>
          <w:p w14:paraId="10698A35" w14:textId="27E23E22" w:rsidR="007655D3" w:rsidRPr="00FD0CA3" w:rsidRDefault="007655D3" w:rsidP="007655D3">
            <w:pPr>
              <w:pBdr>
                <w:bottom w:val="doub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1,019,184</w:t>
            </w:r>
          </w:p>
        </w:tc>
        <w:tc>
          <w:tcPr>
            <w:tcW w:w="1173" w:type="dxa"/>
            <w:vAlign w:val="bottom"/>
          </w:tcPr>
          <w:p w14:paraId="3BE7C8FA" w14:textId="335B5394" w:rsidR="007655D3" w:rsidRPr="00FD0CA3" w:rsidRDefault="007655D3" w:rsidP="007655D3">
            <w:pPr>
              <w:pBdr>
                <w:bottom w:val="doub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223,949</w:t>
            </w:r>
          </w:p>
        </w:tc>
        <w:tc>
          <w:tcPr>
            <w:tcW w:w="1233" w:type="dxa"/>
            <w:vAlign w:val="bottom"/>
          </w:tcPr>
          <w:p w14:paraId="461601BA" w14:textId="5B07F55E" w:rsidR="007655D3" w:rsidRPr="00FD0CA3" w:rsidRDefault="00000F8D" w:rsidP="007655D3">
            <w:pPr>
              <w:pBdr>
                <w:bottom w:val="double" w:sz="4" w:space="1" w:color="auto"/>
              </w:pBdr>
              <w:spacing w:line="34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7655D3" w:rsidRPr="00FD0CA3">
              <w:rPr>
                <w:rFonts w:asciiTheme="minorHAnsi" w:hAnsiTheme="minorHAnsi" w:cstheme="minorHAnsi"/>
                <w:sz w:val="22"/>
                <w:szCs w:val="22"/>
              </w:rPr>
              <w:t>-</w:t>
            </w:r>
          </w:p>
        </w:tc>
        <w:tc>
          <w:tcPr>
            <w:tcW w:w="1110" w:type="dxa"/>
            <w:vAlign w:val="bottom"/>
          </w:tcPr>
          <w:p w14:paraId="554D0D6B" w14:textId="7EAE9F76" w:rsidR="007655D3" w:rsidRPr="00FD0CA3" w:rsidRDefault="007655D3" w:rsidP="007655D3">
            <w:pPr>
              <w:pBdr>
                <w:bottom w:val="doub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3,236</w:t>
            </w:r>
          </w:p>
        </w:tc>
        <w:tc>
          <w:tcPr>
            <w:tcW w:w="1203" w:type="dxa"/>
            <w:vAlign w:val="bottom"/>
          </w:tcPr>
          <w:p w14:paraId="08089B57" w14:textId="08B25703" w:rsidR="007655D3" w:rsidRPr="00FD0CA3" w:rsidRDefault="007655D3" w:rsidP="007655D3">
            <w:pPr>
              <w:pBdr>
                <w:bottom w:val="doub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1,282,071</w:t>
            </w:r>
          </w:p>
        </w:tc>
      </w:tr>
      <w:tr w:rsidR="007655D3" w:rsidRPr="00FD0CA3" w14:paraId="02D04E0A" w14:textId="77777777" w:rsidTr="00EE6B63">
        <w:tc>
          <w:tcPr>
            <w:tcW w:w="2769" w:type="dxa"/>
            <w:vAlign w:val="bottom"/>
          </w:tcPr>
          <w:p w14:paraId="12F61B52" w14:textId="3D059EC9" w:rsidR="007655D3" w:rsidRPr="00FD0CA3" w:rsidRDefault="007655D3" w:rsidP="007655D3">
            <w:pPr>
              <w:spacing w:line="340" w:lineRule="exact"/>
              <w:rPr>
                <w:rFonts w:asciiTheme="minorHAnsi" w:hAnsiTheme="minorHAnsi" w:cstheme="minorHAnsi"/>
                <w:color w:val="000000"/>
                <w:sz w:val="22"/>
                <w:szCs w:val="22"/>
              </w:rPr>
            </w:pPr>
            <w:r w:rsidRPr="00FD0CA3">
              <w:rPr>
                <w:rFonts w:asciiTheme="minorHAnsi" w:hAnsiTheme="minorHAnsi" w:cstheme="minorHAnsi"/>
                <w:color w:val="000000"/>
                <w:sz w:val="22"/>
                <w:szCs w:val="22"/>
              </w:rPr>
              <w:t xml:space="preserve">As </w:t>
            </w:r>
            <w:proofErr w:type="gramStart"/>
            <w:r w:rsidRPr="00FD0CA3">
              <w:rPr>
                <w:rFonts w:asciiTheme="minorHAnsi" w:hAnsiTheme="minorHAnsi" w:cstheme="minorHAnsi"/>
                <w:color w:val="000000"/>
                <w:sz w:val="22"/>
                <w:szCs w:val="22"/>
              </w:rPr>
              <w:t>at</w:t>
            </w:r>
            <w:proofErr w:type="gramEnd"/>
            <w:r w:rsidRPr="00FD0CA3">
              <w:rPr>
                <w:rFonts w:asciiTheme="minorHAnsi" w:hAnsiTheme="minorHAnsi" w:cstheme="minorHAnsi"/>
                <w:color w:val="000000"/>
                <w:sz w:val="22"/>
                <w:szCs w:val="22"/>
              </w:rPr>
              <w:t xml:space="preserve"> 31 December </w:t>
            </w:r>
            <w:r w:rsidRPr="00FD0CA3">
              <w:rPr>
                <w:rFonts w:asciiTheme="minorHAnsi" w:hAnsiTheme="minorHAnsi" w:cstheme="minorHAnsi"/>
                <w:color w:val="000000"/>
                <w:sz w:val="22"/>
                <w:szCs w:val="22"/>
                <w:cs/>
              </w:rPr>
              <w:t>202</w:t>
            </w:r>
            <w:r w:rsidRPr="00FD0CA3">
              <w:rPr>
                <w:rFonts w:asciiTheme="minorHAnsi" w:hAnsiTheme="minorHAnsi" w:cstheme="minorHAnsi"/>
                <w:color w:val="000000"/>
                <w:sz w:val="22"/>
                <w:szCs w:val="22"/>
              </w:rPr>
              <w:t>5</w:t>
            </w:r>
          </w:p>
        </w:tc>
        <w:tc>
          <w:tcPr>
            <w:tcW w:w="1295" w:type="dxa"/>
          </w:tcPr>
          <w:p w14:paraId="0682E525" w14:textId="16687BDE" w:rsidR="007655D3" w:rsidRPr="00FD0CA3" w:rsidRDefault="007655D3" w:rsidP="007655D3">
            <w:pPr>
              <w:pBdr>
                <w:bottom w:val="doub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24,978</w:t>
            </w:r>
          </w:p>
        </w:tc>
        <w:tc>
          <w:tcPr>
            <w:tcW w:w="1387" w:type="dxa"/>
          </w:tcPr>
          <w:p w14:paraId="669D7370" w14:textId="41649E48" w:rsidR="007655D3" w:rsidRPr="00FD0CA3" w:rsidRDefault="007655D3" w:rsidP="007655D3">
            <w:pPr>
              <w:pBdr>
                <w:bottom w:val="doub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959,833</w:t>
            </w:r>
          </w:p>
        </w:tc>
        <w:tc>
          <w:tcPr>
            <w:tcW w:w="1173" w:type="dxa"/>
          </w:tcPr>
          <w:p w14:paraId="416275F7" w14:textId="4C19178F" w:rsidR="007655D3" w:rsidRPr="00FD0CA3" w:rsidRDefault="007655D3" w:rsidP="007655D3">
            <w:pPr>
              <w:pBdr>
                <w:bottom w:val="doub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222,636</w:t>
            </w:r>
          </w:p>
        </w:tc>
        <w:tc>
          <w:tcPr>
            <w:tcW w:w="1233" w:type="dxa"/>
          </w:tcPr>
          <w:p w14:paraId="79545C3E" w14:textId="681EB952" w:rsidR="007655D3" w:rsidRPr="00FD0CA3" w:rsidRDefault="00000F8D" w:rsidP="007655D3">
            <w:pPr>
              <w:pBdr>
                <w:bottom w:val="double" w:sz="4" w:space="1" w:color="auto"/>
              </w:pBdr>
              <w:spacing w:line="350" w:lineRule="exact"/>
              <w:ind w:right="12"/>
              <w:jc w:val="center"/>
              <w:rPr>
                <w:rFonts w:asciiTheme="minorHAnsi" w:hAnsiTheme="minorHAnsi" w:cstheme="minorHAnsi"/>
                <w:sz w:val="22"/>
                <w:szCs w:val="22"/>
              </w:rPr>
            </w:pPr>
            <w:r>
              <w:rPr>
                <w:rFonts w:asciiTheme="minorHAnsi" w:hAnsiTheme="minorHAnsi" w:cstheme="minorHAnsi"/>
                <w:sz w:val="22"/>
                <w:szCs w:val="22"/>
              </w:rPr>
              <w:t xml:space="preserve">     </w:t>
            </w:r>
            <w:r w:rsidR="007655D3" w:rsidRPr="00FD0CA3">
              <w:rPr>
                <w:rFonts w:asciiTheme="minorHAnsi" w:hAnsiTheme="minorHAnsi" w:cstheme="minorHAnsi"/>
                <w:sz w:val="22"/>
                <w:szCs w:val="22"/>
              </w:rPr>
              <w:t>-</w:t>
            </w:r>
          </w:p>
        </w:tc>
        <w:tc>
          <w:tcPr>
            <w:tcW w:w="1110" w:type="dxa"/>
          </w:tcPr>
          <w:p w14:paraId="3463BCB9" w14:textId="79E8874C" w:rsidR="007655D3" w:rsidRPr="00FD0CA3" w:rsidRDefault="007655D3" w:rsidP="007655D3">
            <w:pPr>
              <w:pBdr>
                <w:bottom w:val="doub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2,808</w:t>
            </w:r>
          </w:p>
        </w:tc>
        <w:tc>
          <w:tcPr>
            <w:tcW w:w="1203" w:type="dxa"/>
          </w:tcPr>
          <w:p w14:paraId="714BC4F8" w14:textId="689B5A6E" w:rsidR="007655D3" w:rsidRPr="00FD0CA3" w:rsidRDefault="007655D3" w:rsidP="007655D3">
            <w:pPr>
              <w:pBdr>
                <w:bottom w:val="double" w:sz="4" w:space="1" w:color="auto"/>
              </w:pBdr>
              <w:tabs>
                <w:tab w:val="decimal" w:pos="1062"/>
              </w:tabs>
              <w:spacing w:line="350" w:lineRule="exact"/>
              <w:ind w:right="12"/>
              <w:rPr>
                <w:rFonts w:asciiTheme="minorHAnsi" w:hAnsiTheme="minorHAnsi" w:cstheme="minorHAnsi"/>
                <w:sz w:val="22"/>
                <w:szCs w:val="22"/>
              </w:rPr>
            </w:pPr>
            <w:r w:rsidRPr="00FD0CA3">
              <w:rPr>
                <w:rFonts w:asciiTheme="minorHAnsi" w:hAnsiTheme="minorHAnsi" w:cstheme="minorHAnsi"/>
                <w:sz w:val="22"/>
                <w:szCs w:val="22"/>
              </w:rPr>
              <w:t>1,210,255</w:t>
            </w:r>
          </w:p>
        </w:tc>
      </w:tr>
    </w:tbl>
    <w:tbl>
      <w:tblPr>
        <w:tblpPr w:leftFromText="180" w:rightFromText="180" w:vertAnchor="text" w:horzAnchor="margin" w:tblpX="-90" w:tblpY="401"/>
        <w:tblW w:w="10080" w:type="dxa"/>
        <w:tblLayout w:type="fixed"/>
        <w:tblLook w:val="04A0" w:firstRow="1" w:lastRow="0" w:firstColumn="1" w:lastColumn="0" w:noHBand="0" w:noVBand="1"/>
      </w:tblPr>
      <w:tblGrid>
        <w:gridCol w:w="2520"/>
        <w:gridCol w:w="1260"/>
        <w:gridCol w:w="1350"/>
        <w:gridCol w:w="1170"/>
        <w:gridCol w:w="1260"/>
        <w:gridCol w:w="1260"/>
        <w:gridCol w:w="1260"/>
      </w:tblGrid>
      <w:tr w:rsidR="006A4E67" w:rsidRPr="00FD0CA3" w14:paraId="19AE7A4E" w14:textId="77777777" w:rsidTr="00EE6B63">
        <w:trPr>
          <w:tblHeader/>
        </w:trPr>
        <w:tc>
          <w:tcPr>
            <w:tcW w:w="2520" w:type="dxa"/>
            <w:vAlign w:val="bottom"/>
          </w:tcPr>
          <w:p w14:paraId="270FDBC8" w14:textId="77777777" w:rsidR="006A4E67" w:rsidRPr="00FD0CA3" w:rsidRDefault="006A4E67" w:rsidP="00EE6B63">
            <w:pPr>
              <w:spacing w:line="340" w:lineRule="exact"/>
              <w:ind w:left="210" w:hanging="210"/>
              <w:jc w:val="center"/>
              <w:rPr>
                <w:rFonts w:asciiTheme="minorHAnsi" w:hAnsiTheme="minorHAnsi" w:cstheme="minorHAnsi"/>
                <w:b/>
                <w:bCs/>
                <w:color w:val="000000"/>
                <w:sz w:val="22"/>
                <w:szCs w:val="22"/>
                <w:cs/>
              </w:rPr>
            </w:pPr>
          </w:p>
        </w:tc>
        <w:tc>
          <w:tcPr>
            <w:tcW w:w="7560" w:type="dxa"/>
            <w:gridSpan w:val="6"/>
          </w:tcPr>
          <w:p w14:paraId="266F5F79" w14:textId="77777777" w:rsidR="006A4E67" w:rsidRPr="00CE3F6E" w:rsidRDefault="006A4E67" w:rsidP="00EE6B63">
            <w:pPr>
              <w:spacing w:line="340" w:lineRule="exact"/>
              <w:ind w:left="-18" w:right="-18"/>
              <w:jc w:val="center"/>
              <w:rPr>
                <w:rFonts w:asciiTheme="minorHAnsi" w:hAnsiTheme="minorHAnsi" w:cstheme="minorHAnsi"/>
                <w:b/>
                <w:bCs/>
                <w:color w:val="000000"/>
                <w:sz w:val="22"/>
                <w:szCs w:val="22"/>
              </w:rPr>
            </w:pPr>
            <w:r w:rsidRPr="00CE3F6E">
              <w:rPr>
                <w:rFonts w:asciiTheme="minorHAnsi" w:hAnsiTheme="minorHAnsi" w:cstheme="minorHAnsi"/>
                <w:b/>
                <w:bCs/>
                <w:sz w:val="22"/>
                <w:szCs w:val="22"/>
              </w:rPr>
              <w:t>Separate financial statements</w:t>
            </w:r>
          </w:p>
        </w:tc>
      </w:tr>
      <w:tr w:rsidR="006A4E67" w:rsidRPr="00FD0CA3" w14:paraId="6637170D" w14:textId="77777777" w:rsidTr="00EE6B63">
        <w:trPr>
          <w:tblHeader/>
        </w:trPr>
        <w:tc>
          <w:tcPr>
            <w:tcW w:w="2520" w:type="dxa"/>
            <w:vAlign w:val="bottom"/>
          </w:tcPr>
          <w:p w14:paraId="5596B18A" w14:textId="77777777" w:rsidR="006A4E67" w:rsidRPr="00FD0CA3" w:rsidRDefault="006A4E67" w:rsidP="00EE6B63">
            <w:pPr>
              <w:spacing w:line="340" w:lineRule="exact"/>
              <w:ind w:left="210" w:hanging="210"/>
              <w:jc w:val="center"/>
              <w:rPr>
                <w:rFonts w:asciiTheme="minorHAnsi" w:hAnsiTheme="minorHAnsi" w:cstheme="minorHAnsi"/>
                <w:b/>
                <w:bCs/>
                <w:color w:val="000000"/>
                <w:sz w:val="22"/>
                <w:szCs w:val="22"/>
                <w:cs/>
              </w:rPr>
            </w:pPr>
          </w:p>
        </w:tc>
        <w:tc>
          <w:tcPr>
            <w:tcW w:w="1260" w:type="dxa"/>
            <w:vAlign w:val="bottom"/>
          </w:tcPr>
          <w:p w14:paraId="1125E59C" w14:textId="77777777" w:rsidR="006A4E67" w:rsidRPr="00FD0CA3" w:rsidRDefault="006A4E67" w:rsidP="00EE6B63">
            <w:pPr>
              <w:spacing w:line="340" w:lineRule="exact"/>
              <w:ind w:left="-14" w:right="-14"/>
              <w:jc w:val="center"/>
              <w:rPr>
                <w:rFonts w:asciiTheme="minorHAnsi" w:hAnsiTheme="minorHAnsi" w:cstheme="minorHAnsi"/>
                <w:color w:val="000000"/>
                <w:sz w:val="22"/>
                <w:szCs w:val="22"/>
              </w:rPr>
            </w:pPr>
            <w:r w:rsidRPr="00FD0CA3">
              <w:rPr>
                <w:rFonts w:asciiTheme="minorHAnsi" w:hAnsiTheme="minorHAnsi" w:cstheme="minorHAnsi"/>
                <w:color w:val="000000"/>
                <w:sz w:val="22"/>
                <w:szCs w:val="22"/>
              </w:rPr>
              <w:t>Computer software</w:t>
            </w:r>
          </w:p>
        </w:tc>
        <w:tc>
          <w:tcPr>
            <w:tcW w:w="1350" w:type="dxa"/>
            <w:vAlign w:val="bottom"/>
          </w:tcPr>
          <w:p w14:paraId="75E6496A" w14:textId="77777777" w:rsidR="006A4E67" w:rsidRPr="00FD0CA3" w:rsidRDefault="006A4E67" w:rsidP="00EE6B63">
            <w:pPr>
              <w:spacing w:line="340" w:lineRule="exact"/>
              <w:ind w:left="-18" w:right="-18"/>
              <w:jc w:val="center"/>
              <w:rPr>
                <w:rFonts w:asciiTheme="minorHAnsi" w:hAnsiTheme="minorHAnsi" w:cstheme="minorHAnsi"/>
                <w:color w:val="000000"/>
                <w:sz w:val="22"/>
                <w:szCs w:val="22"/>
              </w:rPr>
            </w:pPr>
            <w:r w:rsidRPr="00FD0CA3">
              <w:rPr>
                <w:rFonts w:asciiTheme="minorHAnsi" w:hAnsiTheme="minorHAnsi" w:cstheme="minorHAnsi"/>
                <w:color w:val="000000"/>
                <w:sz w:val="22"/>
                <w:szCs w:val="22"/>
              </w:rPr>
              <w:t>Customer relationships</w:t>
            </w:r>
          </w:p>
        </w:tc>
        <w:tc>
          <w:tcPr>
            <w:tcW w:w="1170" w:type="dxa"/>
            <w:vAlign w:val="bottom"/>
          </w:tcPr>
          <w:p w14:paraId="1E9B6D1B" w14:textId="77777777" w:rsidR="006A4E67" w:rsidRPr="00FD0CA3" w:rsidRDefault="006A4E67" w:rsidP="00EE6B63">
            <w:pPr>
              <w:spacing w:line="340" w:lineRule="exact"/>
              <w:ind w:left="-18" w:right="-18"/>
              <w:jc w:val="center"/>
              <w:rPr>
                <w:rFonts w:asciiTheme="minorHAnsi" w:hAnsiTheme="minorHAnsi" w:cstheme="minorHAnsi"/>
                <w:color w:val="000000"/>
                <w:sz w:val="22"/>
                <w:szCs w:val="22"/>
              </w:rPr>
            </w:pPr>
            <w:r w:rsidRPr="00FD0CA3">
              <w:rPr>
                <w:rFonts w:asciiTheme="minorHAnsi" w:hAnsiTheme="minorHAnsi" w:cstheme="minorHAnsi"/>
                <w:color w:val="000000"/>
                <w:sz w:val="22"/>
                <w:szCs w:val="22"/>
              </w:rPr>
              <w:t>Trade name</w:t>
            </w:r>
          </w:p>
        </w:tc>
        <w:tc>
          <w:tcPr>
            <w:tcW w:w="1260" w:type="dxa"/>
            <w:vAlign w:val="bottom"/>
          </w:tcPr>
          <w:p w14:paraId="4BB5798D" w14:textId="77777777" w:rsidR="006A4E67" w:rsidRPr="00FD0CA3" w:rsidRDefault="006A4E67" w:rsidP="00EE6B63">
            <w:pPr>
              <w:spacing w:line="340" w:lineRule="exact"/>
              <w:ind w:left="-18" w:right="-18"/>
              <w:jc w:val="center"/>
              <w:rPr>
                <w:rFonts w:asciiTheme="minorHAnsi" w:hAnsiTheme="minorHAnsi" w:cstheme="minorHAnsi"/>
                <w:color w:val="000000"/>
                <w:sz w:val="22"/>
                <w:szCs w:val="22"/>
              </w:rPr>
            </w:pPr>
            <w:r w:rsidRPr="00FD0CA3">
              <w:rPr>
                <w:rFonts w:asciiTheme="minorHAnsi" w:hAnsiTheme="minorHAnsi" w:cstheme="minorHAnsi"/>
                <w:color w:val="000000"/>
                <w:sz w:val="22"/>
                <w:szCs w:val="22"/>
              </w:rPr>
              <w:t>Prototype</w:t>
            </w:r>
          </w:p>
        </w:tc>
        <w:tc>
          <w:tcPr>
            <w:tcW w:w="1260" w:type="dxa"/>
            <w:vAlign w:val="bottom"/>
          </w:tcPr>
          <w:p w14:paraId="0C0500C6" w14:textId="77777777" w:rsidR="006A4E67" w:rsidRPr="00FD0CA3" w:rsidRDefault="006A4E67" w:rsidP="00EE6B63">
            <w:pPr>
              <w:spacing w:line="340" w:lineRule="exact"/>
              <w:ind w:left="-18" w:right="-18"/>
              <w:jc w:val="center"/>
              <w:rPr>
                <w:rFonts w:asciiTheme="minorHAnsi" w:hAnsiTheme="minorHAnsi" w:cstheme="minorHAnsi"/>
                <w:color w:val="000000"/>
                <w:sz w:val="22"/>
                <w:szCs w:val="22"/>
              </w:rPr>
            </w:pPr>
            <w:r w:rsidRPr="00FD0CA3">
              <w:rPr>
                <w:rFonts w:asciiTheme="minorHAnsi" w:hAnsiTheme="minorHAnsi" w:cstheme="minorHAnsi"/>
                <w:color w:val="000000"/>
                <w:sz w:val="22"/>
                <w:szCs w:val="22"/>
              </w:rPr>
              <w:t>Patent</w:t>
            </w:r>
          </w:p>
        </w:tc>
        <w:tc>
          <w:tcPr>
            <w:tcW w:w="1260" w:type="dxa"/>
            <w:vAlign w:val="bottom"/>
          </w:tcPr>
          <w:p w14:paraId="36FB6AA5" w14:textId="77777777" w:rsidR="006A4E67" w:rsidRPr="00FD0CA3" w:rsidRDefault="006A4E67" w:rsidP="00EE6B63">
            <w:pPr>
              <w:spacing w:line="340" w:lineRule="exact"/>
              <w:ind w:left="-18" w:right="-18"/>
              <w:jc w:val="center"/>
              <w:rPr>
                <w:rFonts w:asciiTheme="minorHAnsi" w:hAnsiTheme="minorHAnsi" w:cstheme="minorHAnsi"/>
                <w:color w:val="000000"/>
                <w:sz w:val="22"/>
                <w:szCs w:val="22"/>
              </w:rPr>
            </w:pPr>
            <w:r w:rsidRPr="00FD0CA3">
              <w:rPr>
                <w:rFonts w:asciiTheme="minorHAnsi" w:hAnsiTheme="minorHAnsi" w:cstheme="minorHAnsi"/>
                <w:color w:val="000000"/>
                <w:sz w:val="22"/>
                <w:szCs w:val="22"/>
              </w:rPr>
              <w:t>Total</w:t>
            </w:r>
          </w:p>
        </w:tc>
      </w:tr>
      <w:tr w:rsidR="006A4E67" w:rsidRPr="00FD0CA3" w14:paraId="6A2E3BF3" w14:textId="77777777" w:rsidTr="00EE6B63">
        <w:trPr>
          <w:tblHeader/>
        </w:trPr>
        <w:tc>
          <w:tcPr>
            <w:tcW w:w="2520" w:type="dxa"/>
            <w:vAlign w:val="bottom"/>
          </w:tcPr>
          <w:p w14:paraId="6A7C4921" w14:textId="77777777" w:rsidR="006A4E67" w:rsidRPr="00FD0CA3" w:rsidRDefault="006A4E67" w:rsidP="00EE6B63">
            <w:pPr>
              <w:spacing w:line="340" w:lineRule="exact"/>
              <w:ind w:left="210" w:hanging="210"/>
              <w:jc w:val="center"/>
              <w:rPr>
                <w:rFonts w:asciiTheme="minorHAnsi" w:hAnsiTheme="minorHAnsi" w:cstheme="minorHAnsi"/>
                <w:b/>
                <w:bCs/>
                <w:color w:val="000000"/>
                <w:sz w:val="22"/>
                <w:szCs w:val="22"/>
                <w:cs/>
              </w:rPr>
            </w:pPr>
          </w:p>
        </w:tc>
        <w:tc>
          <w:tcPr>
            <w:tcW w:w="7560" w:type="dxa"/>
            <w:gridSpan w:val="6"/>
            <w:vAlign w:val="bottom"/>
          </w:tcPr>
          <w:p w14:paraId="3D0E570C" w14:textId="28E9DC96" w:rsidR="006A4E67" w:rsidRPr="00FD0CA3" w:rsidRDefault="006A4E67" w:rsidP="00EE6B63">
            <w:pPr>
              <w:spacing w:line="340" w:lineRule="exact"/>
              <w:ind w:left="-18" w:right="-18"/>
              <w:jc w:val="center"/>
              <w:rPr>
                <w:rFonts w:asciiTheme="minorHAnsi" w:hAnsiTheme="minorHAnsi" w:cstheme="minorHAnsi"/>
                <w:color w:val="000000"/>
                <w:sz w:val="22"/>
                <w:szCs w:val="22"/>
              </w:rPr>
            </w:pPr>
            <w:r w:rsidRPr="00FD0CA3">
              <w:rPr>
                <w:rFonts w:asciiTheme="minorHAnsi" w:hAnsiTheme="minorHAnsi" w:cstheme="minorHAnsi"/>
                <w:i/>
                <w:iCs/>
                <w:color w:val="000000"/>
                <w:sz w:val="22"/>
                <w:szCs w:val="22"/>
              </w:rPr>
              <w:t xml:space="preserve">(in thousand </w:t>
            </w:r>
            <w:r w:rsidR="0088655D">
              <w:rPr>
                <w:rFonts w:asciiTheme="minorHAnsi" w:hAnsiTheme="minorHAnsi" w:cstheme="minorHAnsi"/>
                <w:i/>
                <w:iCs/>
                <w:color w:val="000000"/>
                <w:sz w:val="22"/>
                <w:szCs w:val="22"/>
              </w:rPr>
              <w:t>Baht</w:t>
            </w:r>
            <w:r w:rsidRPr="00FD0CA3">
              <w:rPr>
                <w:rFonts w:asciiTheme="minorHAnsi" w:hAnsiTheme="minorHAnsi" w:cstheme="minorHAnsi"/>
                <w:i/>
                <w:iCs/>
                <w:color w:val="000000"/>
                <w:sz w:val="22"/>
                <w:szCs w:val="22"/>
              </w:rPr>
              <w:t>)</w:t>
            </w:r>
          </w:p>
        </w:tc>
      </w:tr>
      <w:tr w:rsidR="006A4E67" w:rsidRPr="00FD0CA3" w14:paraId="6A78F7CC" w14:textId="77777777" w:rsidTr="00EE6B63">
        <w:tc>
          <w:tcPr>
            <w:tcW w:w="2520" w:type="dxa"/>
            <w:vAlign w:val="bottom"/>
          </w:tcPr>
          <w:p w14:paraId="0ABEDC41" w14:textId="77777777" w:rsidR="006A4E67" w:rsidRPr="00FD0CA3" w:rsidRDefault="006A4E67" w:rsidP="00EE6B63">
            <w:pPr>
              <w:spacing w:line="340" w:lineRule="exact"/>
              <w:rPr>
                <w:rFonts w:asciiTheme="minorHAnsi" w:hAnsiTheme="minorHAnsi" w:cstheme="minorHAnsi"/>
                <w:b/>
                <w:bCs/>
                <w:color w:val="000000"/>
                <w:sz w:val="22"/>
                <w:szCs w:val="22"/>
              </w:rPr>
            </w:pPr>
            <w:r w:rsidRPr="00FD0CA3">
              <w:rPr>
                <w:rFonts w:asciiTheme="minorHAnsi" w:hAnsiTheme="minorHAnsi" w:cstheme="minorHAnsi"/>
                <w:b/>
                <w:bCs/>
                <w:color w:val="000000"/>
                <w:sz w:val="22"/>
                <w:szCs w:val="22"/>
              </w:rPr>
              <w:t>Cost</w:t>
            </w:r>
          </w:p>
        </w:tc>
        <w:tc>
          <w:tcPr>
            <w:tcW w:w="1260" w:type="dxa"/>
            <w:vAlign w:val="bottom"/>
          </w:tcPr>
          <w:p w14:paraId="57147092" w14:textId="77777777" w:rsidR="006A4E67" w:rsidRPr="00FD0CA3" w:rsidRDefault="006A4E67" w:rsidP="00EE6B63">
            <w:pPr>
              <w:tabs>
                <w:tab w:val="decimal" w:pos="1242"/>
                <w:tab w:val="center" w:pos="6840"/>
                <w:tab w:val="center" w:pos="8280"/>
              </w:tabs>
              <w:spacing w:line="340" w:lineRule="exact"/>
              <w:ind w:left="-18" w:right="-18"/>
              <w:rPr>
                <w:rFonts w:asciiTheme="minorHAnsi" w:hAnsiTheme="minorHAnsi" w:cstheme="minorHAnsi"/>
                <w:sz w:val="22"/>
                <w:szCs w:val="22"/>
              </w:rPr>
            </w:pPr>
          </w:p>
        </w:tc>
        <w:tc>
          <w:tcPr>
            <w:tcW w:w="1350" w:type="dxa"/>
            <w:vAlign w:val="bottom"/>
          </w:tcPr>
          <w:p w14:paraId="462F6B67" w14:textId="77777777" w:rsidR="006A4E67" w:rsidRPr="00FD0CA3" w:rsidRDefault="006A4E67" w:rsidP="00EE6B63">
            <w:pPr>
              <w:tabs>
                <w:tab w:val="decimal" w:pos="1242"/>
                <w:tab w:val="center" w:pos="6840"/>
                <w:tab w:val="center" w:pos="8280"/>
              </w:tabs>
              <w:spacing w:line="340" w:lineRule="exact"/>
              <w:ind w:left="-18" w:right="-18"/>
              <w:rPr>
                <w:rFonts w:asciiTheme="minorHAnsi" w:hAnsiTheme="minorHAnsi" w:cstheme="minorHAnsi"/>
                <w:sz w:val="22"/>
                <w:szCs w:val="22"/>
              </w:rPr>
            </w:pPr>
          </w:p>
        </w:tc>
        <w:tc>
          <w:tcPr>
            <w:tcW w:w="1170" w:type="dxa"/>
            <w:vAlign w:val="bottom"/>
          </w:tcPr>
          <w:p w14:paraId="24382A82" w14:textId="77777777" w:rsidR="006A4E67" w:rsidRPr="00FD0CA3" w:rsidRDefault="006A4E67" w:rsidP="00EE6B63">
            <w:pPr>
              <w:tabs>
                <w:tab w:val="decimal" w:pos="1242"/>
                <w:tab w:val="center" w:pos="6840"/>
                <w:tab w:val="center" w:pos="8280"/>
              </w:tabs>
              <w:spacing w:line="340" w:lineRule="exact"/>
              <w:ind w:left="-18" w:right="-18"/>
              <w:rPr>
                <w:rFonts w:asciiTheme="minorHAnsi" w:hAnsiTheme="minorHAnsi" w:cstheme="minorHAnsi"/>
                <w:sz w:val="22"/>
                <w:szCs w:val="22"/>
              </w:rPr>
            </w:pPr>
          </w:p>
        </w:tc>
        <w:tc>
          <w:tcPr>
            <w:tcW w:w="1260" w:type="dxa"/>
          </w:tcPr>
          <w:p w14:paraId="19C379C5" w14:textId="77777777" w:rsidR="006A4E67" w:rsidRPr="00FD0CA3" w:rsidRDefault="006A4E67" w:rsidP="00EE6B63">
            <w:pPr>
              <w:tabs>
                <w:tab w:val="decimal" w:pos="1242"/>
                <w:tab w:val="center" w:pos="6840"/>
                <w:tab w:val="center" w:pos="8280"/>
              </w:tabs>
              <w:spacing w:line="340" w:lineRule="exact"/>
              <w:ind w:left="-18" w:right="-18"/>
              <w:rPr>
                <w:rFonts w:asciiTheme="minorHAnsi" w:hAnsiTheme="minorHAnsi" w:cstheme="minorHAnsi"/>
                <w:sz w:val="22"/>
                <w:szCs w:val="22"/>
              </w:rPr>
            </w:pPr>
          </w:p>
        </w:tc>
        <w:tc>
          <w:tcPr>
            <w:tcW w:w="1260" w:type="dxa"/>
          </w:tcPr>
          <w:p w14:paraId="7B234B69" w14:textId="77777777" w:rsidR="006A4E67" w:rsidRPr="00FD0CA3" w:rsidRDefault="006A4E67" w:rsidP="00EE6B63">
            <w:pPr>
              <w:tabs>
                <w:tab w:val="decimal" w:pos="1242"/>
                <w:tab w:val="center" w:pos="6840"/>
                <w:tab w:val="center" w:pos="8280"/>
              </w:tabs>
              <w:spacing w:line="340" w:lineRule="exact"/>
              <w:ind w:left="-18" w:right="-18"/>
              <w:rPr>
                <w:rFonts w:asciiTheme="minorHAnsi" w:hAnsiTheme="minorHAnsi" w:cstheme="minorHAnsi"/>
                <w:sz w:val="22"/>
                <w:szCs w:val="22"/>
              </w:rPr>
            </w:pPr>
          </w:p>
        </w:tc>
        <w:tc>
          <w:tcPr>
            <w:tcW w:w="1260" w:type="dxa"/>
            <w:vAlign w:val="bottom"/>
          </w:tcPr>
          <w:p w14:paraId="1410FAFA" w14:textId="77777777" w:rsidR="006A4E67" w:rsidRPr="00FD0CA3" w:rsidRDefault="006A4E67" w:rsidP="00EE6B63">
            <w:pPr>
              <w:tabs>
                <w:tab w:val="decimal" w:pos="1242"/>
                <w:tab w:val="center" w:pos="6840"/>
                <w:tab w:val="center" w:pos="8280"/>
              </w:tabs>
              <w:spacing w:line="340" w:lineRule="exact"/>
              <w:ind w:left="-18" w:right="-18"/>
              <w:rPr>
                <w:rFonts w:asciiTheme="minorHAnsi" w:hAnsiTheme="minorHAnsi" w:cstheme="minorHAnsi"/>
                <w:sz w:val="22"/>
                <w:szCs w:val="22"/>
              </w:rPr>
            </w:pPr>
          </w:p>
        </w:tc>
      </w:tr>
      <w:tr w:rsidR="006A4E67" w:rsidRPr="00FD0CA3" w14:paraId="0A348823" w14:textId="77777777" w:rsidTr="00EE6B63">
        <w:tc>
          <w:tcPr>
            <w:tcW w:w="2520" w:type="dxa"/>
            <w:vAlign w:val="bottom"/>
          </w:tcPr>
          <w:p w14:paraId="3DC7490B" w14:textId="77777777" w:rsidR="006A4E67" w:rsidRPr="00FD0CA3" w:rsidRDefault="006A4E67" w:rsidP="00EE6B63">
            <w:pPr>
              <w:spacing w:line="340" w:lineRule="exact"/>
              <w:rPr>
                <w:rFonts w:asciiTheme="minorHAnsi" w:hAnsiTheme="minorHAnsi" w:cstheme="minorHAnsi"/>
                <w:color w:val="000000"/>
                <w:sz w:val="22"/>
                <w:szCs w:val="22"/>
                <w:cs/>
              </w:rPr>
            </w:pPr>
            <w:r w:rsidRPr="00FD0CA3">
              <w:rPr>
                <w:rFonts w:asciiTheme="minorHAnsi" w:hAnsiTheme="minorHAnsi" w:cstheme="minorHAnsi"/>
                <w:color w:val="000000"/>
                <w:sz w:val="22"/>
                <w:szCs w:val="22"/>
              </w:rPr>
              <w:t xml:space="preserve">As </w:t>
            </w:r>
            <w:proofErr w:type="gramStart"/>
            <w:r w:rsidRPr="00FD0CA3">
              <w:rPr>
                <w:rFonts w:asciiTheme="minorHAnsi" w:hAnsiTheme="minorHAnsi" w:cstheme="minorHAnsi"/>
                <w:color w:val="000000"/>
                <w:sz w:val="22"/>
                <w:szCs w:val="22"/>
              </w:rPr>
              <w:t>at</w:t>
            </w:r>
            <w:proofErr w:type="gramEnd"/>
            <w:r w:rsidRPr="00FD0CA3">
              <w:rPr>
                <w:rFonts w:asciiTheme="minorHAnsi" w:hAnsiTheme="minorHAnsi" w:cstheme="minorHAnsi"/>
                <w:color w:val="000000"/>
                <w:sz w:val="22"/>
                <w:szCs w:val="22"/>
              </w:rPr>
              <w:t xml:space="preserve"> 1 January 2024</w:t>
            </w:r>
          </w:p>
        </w:tc>
        <w:tc>
          <w:tcPr>
            <w:tcW w:w="1260" w:type="dxa"/>
            <w:vAlign w:val="bottom"/>
          </w:tcPr>
          <w:p w14:paraId="2149EF1C" w14:textId="77777777" w:rsidR="006A4E67" w:rsidRPr="00FD0CA3" w:rsidRDefault="006A4E67" w:rsidP="00EE6B6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26,611</w:t>
            </w:r>
          </w:p>
        </w:tc>
        <w:tc>
          <w:tcPr>
            <w:tcW w:w="1350" w:type="dxa"/>
            <w:vAlign w:val="bottom"/>
          </w:tcPr>
          <w:p w14:paraId="2C66BCEC" w14:textId="77777777" w:rsidR="006A4E67" w:rsidRPr="00FD0CA3" w:rsidRDefault="006A4E67" w:rsidP="00EE6B6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1,412,448</w:t>
            </w:r>
          </w:p>
        </w:tc>
        <w:tc>
          <w:tcPr>
            <w:tcW w:w="1170" w:type="dxa"/>
            <w:vAlign w:val="bottom"/>
          </w:tcPr>
          <w:p w14:paraId="7C6A629A" w14:textId="77777777" w:rsidR="006A4E67" w:rsidRPr="00FD0CA3" w:rsidRDefault="006A4E67" w:rsidP="00EE6B6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213,367</w:t>
            </w:r>
          </w:p>
        </w:tc>
        <w:tc>
          <w:tcPr>
            <w:tcW w:w="1260" w:type="dxa"/>
          </w:tcPr>
          <w:p w14:paraId="1855A8FB" w14:textId="77777777" w:rsidR="006A4E67" w:rsidRPr="00FD0CA3" w:rsidRDefault="006A4E67" w:rsidP="00EE6B6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1,413</w:t>
            </w:r>
          </w:p>
        </w:tc>
        <w:tc>
          <w:tcPr>
            <w:tcW w:w="1260" w:type="dxa"/>
            <w:vAlign w:val="bottom"/>
          </w:tcPr>
          <w:p w14:paraId="2940628D" w14:textId="77777777" w:rsidR="006A4E67" w:rsidRPr="006A3E4D" w:rsidRDefault="006A4E67" w:rsidP="00EE6B63">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cs/>
              </w:rPr>
              <w:t>-</w:t>
            </w:r>
          </w:p>
        </w:tc>
        <w:tc>
          <w:tcPr>
            <w:tcW w:w="1260" w:type="dxa"/>
            <w:vAlign w:val="bottom"/>
          </w:tcPr>
          <w:p w14:paraId="26118BFF" w14:textId="77777777" w:rsidR="006A4E67" w:rsidRPr="00FD0CA3" w:rsidRDefault="006A4E67" w:rsidP="00EE6B6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1,653,839</w:t>
            </w:r>
          </w:p>
        </w:tc>
      </w:tr>
      <w:tr w:rsidR="006A4E67" w:rsidRPr="00FD0CA3" w14:paraId="0601F7F8" w14:textId="77777777" w:rsidTr="00EE6B63">
        <w:tc>
          <w:tcPr>
            <w:tcW w:w="2520" w:type="dxa"/>
            <w:vAlign w:val="bottom"/>
          </w:tcPr>
          <w:p w14:paraId="1C5759AB" w14:textId="77777777" w:rsidR="006A4E67" w:rsidRPr="00FD0CA3" w:rsidRDefault="006A4E67" w:rsidP="00EE6B63">
            <w:pPr>
              <w:spacing w:line="340" w:lineRule="exact"/>
              <w:rPr>
                <w:rFonts w:asciiTheme="minorHAnsi" w:hAnsiTheme="minorHAnsi" w:cstheme="minorHAnsi"/>
                <w:color w:val="000000"/>
                <w:sz w:val="22"/>
                <w:szCs w:val="22"/>
              </w:rPr>
            </w:pPr>
            <w:r w:rsidRPr="00FD0CA3">
              <w:rPr>
                <w:rFonts w:asciiTheme="minorHAnsi" w:hAnsiTheme="minorHAnsi" w:cstheme="minorHAnsi"/>
                <w:color w:val="000000"/>
                <w:sz w:val="22"/>
                <w:szCs w:val="22"/>
              </w:rPr>
              <w:t>Addition</w:t>
            </w:r>
          </w:p>
        </w:tc>
        <w:tc>
          <w:tcPr>
            <w:tcW w:w="1260" w:type="dxa"/>
            <w:vAlign w:val="bottom"/>
          </w:tcPr>
          <w:p w14:paraId="5E17BC60" w14:textId="77777777" w:rsidR="006A4E67" w:rsidRPr="00FD0CA3" w:rsidRDefault="006A4E67" w:rsidP="00EE6B63">
            <w:pPr>
              <w:pBdr>
                <w:bottom w:val="single" w:sz="4" w:space="1" w:color="auto"/>
              </w:pBd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cs/>
              </w:rPr>
              <w:t>-</w:t>
            </w:r>
          </w:p>
        </w:tc>
        <w:tc>
          <w:tcPr>
            <w:tcW w:w="1350" w:type="dxa"/>
            <w:vAlign w:val="bottom"/>
          </w:tcPr>
          <w:p w14:paraId="4FA2A51C" w14:textId="77777777" w:rsidR="006A4E67" w:rsidRPr="00FD0CA3" w:rsidRDefault="006A4E67" w:rsidP="00EE6B63">
            <w:pPr>
              <w:pBdr>
                <w:bottom w:val="single" w:sz="4" w:space="1" w:color="auto"/>
              </w:pBdr>
              <w:tabs>
                <w:tab w:val="decimal" w:pos="792"/>
              </w:tabs>
              <w:spacing w:line="340" w:lineRule="exact"/>
              <w:jc w:val="center"/>
              <w:rPr>
                <w:rFonts w:asciiTheme="minorHAnsi" w:hAnsiTheme="minorHAnsi" w:cstheme="minorHAnsi"/>
                <w:sz w:val="22"/>
                <w:szCs w:val="22"/>
              </w:rPr>
            </w:pPr>
            <w:r w:rsidRPr="00FD0CA3">
              <w:rPr>
                <w:rFonts w:asciiTheme="minorHAnsi" w:hAnsiTheme="minorHAnsi" w:cstheme="minorHAnsi"/>
                <w:sz w:val="22"/>
                <w:szCs w:val="22"/>
                <w:cs/>
              </w:rPr>
              <w:t>-</w:t>
            </w:r>
            <w:r>
              <w:rPr>
                <w:rFonts w:asciiTheme="minorHAnsi" w:hAnsiTheme="minorHAnsi" w:cstheme="minorHAnsi"/>
                <w:sz w:val="22"/>
                <w:szCs w:val="22"/>
              </w:rPr>
              <w:t xml:space="preserve">   </w:t>
            </w:r>
          </w:p>
        </w:tc>
        <w:tc>
          <w:tcPr>
            <w:tcW w:w="1170" w:type="dxa"/>
            <w:vAlign w:val="bottom"/>
          </w:tcPr>
          <w:p w14:paraId="2DA51524" w14:textId="77777777" w:rsidR="006A4E67" w:rsidRPr="00FD0CA3" w:rsidRDefault="006A4E67" w:rsidP="00EE6B63">
            <w:pPr>
              <w:pBdr>
                <w:bottom w:val="single" w:sz="4" w:space="1" w:color="auto"/>
              </w:pBd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r>
              <w:rPr>
                <w:rFonts w:asciiTheme="minorHAnsi" w:hAnsiTheme="minorHAnsi" w:cstheme="minorHAnsi"/>
                <w:sz w:val="22"/>
                <w:szCs w:val="22"/>
              </w:rPr>
              <w:t xml:space="preserve">  </w:t>
            </w:r>
          </w:p>
        </w:tc>
        <w:tc>
          <w:tcPr>
            <w:tcW w:w="1260" w:type="dxa"/>
            <w:vAlign w:val="bottom"/>
          </w:tcPr>
          <w:p w14:paraId="3128C41F" w14:textId="77777777" w:rsidR="006A4E67" w:rsidRPr="00FD0CA3" w:rsidRDefault="006A4E67" w:rsidP="00EE6B63">
            <w:pPr>
              <w:pBdr>
                <w:bottom w:val="single" w:sz="4" w:space="1" w:color="auto"/>
              </w:pBd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p>
        </w:tc>
        <w:tc>
          <w:tcPr>
            <w:tcW w:w="1260" w:type="dxa"/>
          </w:tcPr>
          <w:p w14:paraId="03F89C07" w14:textId="77777777" w:rsidR="006A4E67" w:rsidRPr="00FD0CA3" w:rsidRDefault="006A4E67" w:rsidP="00EE6B63">
            <w:pPr>
              <w:pBdr>
                <w:bottom w:val="sing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cs/>
              </w:rPr>
              <w:t>2,866</w:t>
            </w:r>
          </w:p>
        </w:tc>
        <w:tc>
          <w:tcPr>
            <w:tcW w:w="1260" w:type="dxa"/>
            <w:vAlign w:val="bottom"/>
          </w:tcPr>
          <w:p w14:paraId="738665F2" w14:textId="77777777" w:rsidR="006A4E67" w:rsidRPr="00FD0CA3" w:rsidRDefault="006A4E67" w:rsidP="00EE6B63">
            <w:pPr>
              <w:pBdr>
                <w:bottom w:val="sing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2,866</w:t>
            </w:r>
          </w:p>
        </w:tc>
      </w:tr>
      <w:tr w:rsidR="006A4E67" w:rsidRPr="00FD0CA3" w14:paraId="1E5F0589" w14:textId="77777777" w:rsidTr="00EE6B63">
        <w:tc>
          <w:tcPr>
            <w:tcW w:w="2520" w:type="dxa"/>
            <w:vAlign w:val="bottom"/>
          </w:tcPr>
          <w:p w14:paraId="14928CBC" w14:textId="77777777" w:rsidR="006A4E67" w:rsidRPr="00FD0CA3" w:rsidRDefault="006A4E67" w:rsidP="00EE6B63">
            <w:pPr>
              <w:spacing w:line="340" w:lineRule="exact"/>
              <w:rPr>
                <w:rFonts w:asciiTheme="minorHAnsi" w:hAnsiTheme="minorHAnsi" w:cstheme="minorHAnsi"/>
                <w:color w:val="000000"/>
                <w:sz w:val="22"/>
                <w:szCs w:val="22"/>
              </w:rPr>
            </w:pPr>
            <w:r w:rsidRPr="00FD0CA3">
              <w:rPr>
                <w:rFonts w:asciiTheme="minorHAnsi" w:hAnsiTheme="minorHAnsi" w:cstheme="minorHAnsi"/>
                <w:color w:val="000000"/>
                <w:sz w:val="22"/>
                <w:szCs w:val="22"/>
              </w:rPr>
              <w:t xml:space="preserve">As </w:t>
            </w:r>
            <w:proofErr w:type="gramStart"/>
            <w:r w:rsidRPr="00FD0CA3">
              <w:rPr>
                <w:rFonts w:asciiTheme="minorHAnsi" w:hAnsiTheme="minorHAnsi" w:cstheme="minorHAnsi"/>
                <w:color w:val="000000"/>
                <w:sz w:val="22"/>
                <w:szCs w:val="22"/>
              </w:rPr>
              <w:t>at</w:t>
            </w:r>
            <w:proofErr w:type="gramEnd"/>
            <w:r w:rsidRPr="00FD0CA3">
              <w:rPr>
                <w:rFonts w:asciiTheme="minorHAnsi" w:hAnsiTheme="minorHAnsi" w:cstheme="minorHAnsi"/>
                <w:color w:val="000000"/>
                <w:sz w:val="22"/>
                <w:szCs w:val="22"/>
              </w:rPr>
              <w:t xml:space="preserve"> 31 December </w:t>
            </w:r>
            <w:r w:rsidRPr="00FD0CA3">
              <w:rPr>
                <w:rFonts w:asciiTheme="minorHAnsi" w:hAnsiTheme="minorHAnsi" w:cstheme="minorHAnsi"/>
                <w:color w:val="000000"/>
                <w:sz w:val="22"/>
                <w:szCs w:val="22"/>
                <w:cs/>
              </w:rPr>
              <w:t>202</w:t>
            </w:r>
            <w:r w:rsidRPr="00FD0CA3">
              <w:rPr>
                <w:rFonts w:asciiTheme="minorHAnsi" w:hAnsiTheme="minorHAnsi" w:cstheme="minorHAnsi"/>
                <w:color w:val="000000"/>
                <w:sz w:val="22"/>
                <w:szCs w:val="22"/>
              </w:rPr>
              <w:t>4</w:t>
            </w:r>
          </w:p>
        </w:tc>
        <w:tc>
          <w:tcPr>
            <w:tcW w:w="1260" w:type="dxa"/>
            <w:vAlign w:val="bottom"/>
          </w:tcPr>
          <w:p w14:paraId="552DBF25" w14:textId="77777777" w:rsidR="006A4E67" w:rsidRPr="00FD0CA3" w:rsidRDefault="006A4E67" w:rsidP="00EE6B6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cs/>
              </w:rPr>
              <w:t>26,611</w:t>
            </w:r>
          </w:p>
        </w:tc>
        <w:tc>
          <w:tcPr>
            <w:tcW w:w="1350" w:type="dxa"/>
            <w:vAlign w:val="bottom"/>
          </w:tcPr>
          <w:p w14:paraId="570AC6C8" w14:textId="77777777" w:rsidR="006A4E67" w:rsidRPr="00FD0CA3" w:rsidRDefault="006A4E67" w:rsidP="00EE6B6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1,412,448</w:t>
            </w:r>
          </w:p>
        </w:tc>
        <w:tc>
          <w:tcPr>
            <w:tcW w:w="1170" w:type="dxa"/>
            <w:vAlign w:val="bottom"/>
          </w:tcPr>
          <w:p w14:paraId="5378C66A" w14:textId="77777777" w:rsidR="006A4E67" w:rsidRPr="00FD0CA3" w:rsidRDefault="006A4E67" w:rsidP="00EE6B6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213,367</w:t>
            </w:r>
          </w:p>
        </w:tc>
        <w:tc>
          <w:tcPr>
            <w:tcW w:w="1260" w:type="dxa"/>
          </w:tcPr>
          <w:p w14:paraId="5B60AF97" w14:textId="77777777" w:rsidR="006A4E67" w:rsidRPr="00FD0CA3" w:rsidRDefault="006A4E67" w:rsidP="00EE6B6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1,413</w:t>
            </w:r>
          </w:p>
        </w:tc>
        <w:tc>
          <w:tcPr>
            <w:tcW w:w="1260" w:type="dxa"/>
          </w:tcPr>
          <w:p w14:paraId="273D20F4" w14:textId="77777777" w:rsidR="006A4E67" w:rsidRPr="00FD0CA3" w:rsidRDefault="006A4E67" w:rsidP="00EE6B6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2,866</w:t>
            </w:r>
          </w:p>
        </w:tc>
        <w:tc>
          <w:tcPr>
            <w:tcW w:w="1260" w:type="dxa"/>
            <w:vAlign w:val="bottom"/>
          </w:tcPr>
          <w:p w14:paraId="6F25F619" w14:textId="77777777" w:rsidR="006A4E67" w:rsidRPr="00FD0CA3" w:rsidRDefault="006A4E67" w:rsidP="00EE6B6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1,656,705</w:t>
            </w:r>
          </w:p>
        </w:tc>
      </w:tr>
      <w:tr w:rsidR="006A4E67" w:rsidRPr="00FD0CA3" w14:paraId="39099358" w14:textId="77777777" w:rsidTr="00EE6B63">
        <w:tc>
          <w:tcPr>
            <w:tcW w:w="2520" w:type="dxa"/>
            <w:vAlign w:val="bottom"/>
          </w:tcPr>
          <w:p w14:paraId="3E641457" w14:textId="77777777" w:rsidR="006A4E67" w:rsidRPr="00FD0CA3" w:rsidRDefault="006A4E67" w:rsidP="00EE6B63">
            <w:pPr>
              <w:spacing w:line="340" w:lineRule="exact"/>
              <w:rPr>
                <w:rFonts w:asciiTheme="minorHAnsi" w:hAnsiTheme="minorHAnsi" w:cstheme="minorHAnsi"/>
                <w:color w:val="000000"/>
                <w:sz w:val="22"/>
                <w:szCs w:val="22"/>
              </w:rPr>
            </w:pPr>
            <w:r w:rsidRPr="00FD0CA3">
              <w:rPr>
                <w:rFonts w:asciiTheme="minorHAnsi" w:hAnsiTheme="minorHAnsi" w:cstheme="minorHAnsi"/>
                <w:color w:val="000000"/>
                <w:sz w:val="22"/>
                <w:szCs w:val="22"/>
              </w:rPr>
              <w:t xml:space="preserve">As </w:t>
            </w:r>
            <w:proofErr w:type="gramStart"/>
            <w:r w:rsidRPr="00FD0CA3">
              <w:rPr>
                <w:rFonts w:asciiTheme="minorHAnsi" w:hAnsiTheme="minorHAnsi" w:cstheme="minorHAnsi"/>
                <w:color w:val="000000"/>
                <w:sz w:val="22"/>
                <w:szCs w:val="22"/>
              </w:rPr>
              <w:t>at</w:t>
            </w:r>
            <w:proofErr w:type="gramEnd"/>
            <w:r w:rsidRPr="00FD0CA3">
              <w:rPr>
                <w:rFonts w:asciiTheme="minorHAnsi" w:hAnsiTheme="minorHAnsi" w:cstheme="minorHAnsi"/>
                <w:color w:val="000000"/>
                <w:sz w:val="22"/>
                <w:szCs w:val="22"/>
              </w:rPr>
              <w:t xml:space="preserve"> 31 December </w:t>
            </w:r>
            <w:r w:rsidRPr="00FD0CA3">
              <w:rPr>
                <w:rFonts w:asciiTheme="minorHAnsi" w:hAnsiTheme="minorHAnsi" w:cstheme="minorHAnsi"/>
                <w:color w:val="000000"/>
                <w:sz w:val="22"/>
                <w:szCs w:val="22"/>
                <w:cs/>
              </w:rPr>
              <w:t>202</w:t>
            </w:r>
            <w:r w:rsidRPr="00FD0CA3">
              <w:rPr>
                <w:rFonts w:asciiTheme="minorHAnsi" w:hAnsiTheme="minorHAnsi" w:cstheme="minorHAnsi"/>
                <w:color w:val="000000"/>
                <w:sz w:val="22"/>
                <w:szCs w:val="22"/>
              </w:rPr>
              <w:t>5</w:t>
            </w:r>
          </w:p>
        </w:tc>
        <w:tc>
          <w:tcPr>
            <w:tcW w:w="1260" w:type="dxa"/>
          </w:tcPr>
          <w:p w14:paraId="206D1098" w14:textId="77777777" w:rsidR="006A4E67" w:rsidRPr="00FD0CA3" w:rsidRDefault="006A4E67" w:rsidP="00EE6B63">
            <w:pPr>
              <w:pBdr>
                <w:bottom w:val="single" w:sz="4" w:space="1" w:color="auto"/>
              </w:pBdr>
              <w:tabs>
                <w:tab w:val="decimal" w:pos="886"/>
              </w:tabs>
              <w:spacing w:line="360" w:lineRule="exact"/>
              <w:jc w:val="right"/>
              <w:rPr>
                <w:rFonts w:asciiTheme="minorHAnsi" w:hAnsiTheme="minorHAnsi" w:cstheme="minorHAnsi"/>
                <w:sz w:val="22"/>
                <w:szCs w:val="22"/>
                <w:cs/>
              </w:rPr>
            </w:pPr>
            <w:r w:rsidRPr="00FD0CA3">
              <w:rPr>
                <w:rFonts w:asciiTheme="minorHAnsi" w:hAnsiTheme="minorHAnsi" w:cstheme="minorHAnsi"/>
                <w:sz w:val="22"/>
                <w:szCs w:val="22"/>
              </w:rPr>
              <w:t>26,611</w:t>
            </w:r>
          </w:p>
        </w:tc>
        <w:tc>
          <w:tcPr>
            <w:tcW w:w="1350" w:type="dxa"/>
          </w:tcPr>
          <w:p w14:paraId="13225989" w14:textId="77777777" w:rsidR="006A4E67" w:rsidRPr="00FD0CA3" w:rsidRDefault="006A4E67" w:rsidP="00EE6B63">
            <w:pPr>
              <w:pBdr>
                <w:bottom w:val="sing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1,412,448</w:t>
            </w:r>
          </w:p>
        </w:tc>
        <w:tc>
          <w:tcPr>
            <w:tcW w:w="1170" w:type="dxa"/>
          </w:tcPr>
          <w:p w14:paraId="27D186BB" w14:textId="77777777" w:rsidR="006A4E67" w:rsidRPr="00FD0CA3" w:rsidRDefault="006A4E67" w:rsidP="00EE6B63">
            <w:pPr>
              <w:pBdr>
                <w:bottom w:val="sing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213,367</w:t>
            </w:r>
          </w:p>
        </w:tc>
        <w:tc>
          <w:tcPr>
            <w:tcW w:w="1260" w:type="dxa"/>
          </w:tcPr>
          <w:p w14:paraId="2C2A82FC" w14:textId="77777777" w:rsidR="006A4E67" w:rsidRPr="00FD0CA3" w:rsidRDefault="006A4E67" w:rsidP="00EE6B63">
            <w:pPr>
              <w:pBdr>
                <w:bottom w:val="sing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1,413</w:t>
            </w:r>
          </w:p>
        </w:tc>
        <w:tc>
          <w:tcPr>
            <w:tcW w:w="1260" w:type="dxa"/>
          </w:tcPr>
          <w:p w14:paraId="75EFC939" w14:textId="77777777" w:rsidR="006A4E67" w:rsidRPr="00FD0CA3" w:rsidRDefault="006A4E67" w:rsidP="00EE6B63">
            <w:pPr>
              <w:pBdr>
                <w:bottom w:val="sing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2,866</w:t>
            </w:r>
          </w:p>
        </w:tc>
        <w:tc>
          <w:tcPr>
            <w:tcW w:w="1260" w:type="dxa"/>
          </w:tcPr>
          <w:p w14:paraId="0B077B15" w14:textId="77777777" w:rsidR="006A4E67" w:rsidRPr="00FD0CA3" w:rsidRDefault="006A4E67" w:rsidP="00EE6B63">
            <w:pPr>
              <w:pBdr>
                <w:bottom w:val="sing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1,656,705</w:t>
            </w:r>
          </w:p>
        </w:tc>
      </w:tr>
      <w:tr w:rsidR="006A4E67" w:rsidRPr="00FD0CA3" w14:paraId="38244360" w14:textId="77777777" w:rsidTr="00EE6B63">
        <w:tc>
          <w:tcPr>
            <w:tcW w:w="2520" w:type="dxa"/>
            <w:vAlign w:val="bottom"/>
          </w:tcPr>
          <w:p w14:paraId="3F667215" w14:textId="77777777" w:rsidR="006A4E67" w:rsidRPr="00FD0CA3" w:rsidRDefault="006A4E67" w:rsidP="00EE6B63">
            <w:pPr>
              <w:tabs>
                <w:tab w:val="decimal" w:pos="885"/>
              </w:tabs>
              <w:spacing w:line="340" w:lineRule="exact"/>
              <w:ind w:right="-194"/>
              <w:rPr>
                <w:rFonts w:asciiTheme="minorHAnsi" w:hAnsiTheme="minorHAnsi" w:cstheme="minorHAnsi"/>
                <w:sz w:val="22"/>
                <w:szCs w:val="22"/>
              </w:rPr>
            </w:pPr>
            <w:r w:rsidRPr="00FD0CA3">
              <w:rPr>
                <w:rFonts w:asciiTheme="minorHAnsi" w:hAnsiTheme="minorHAnsi" w:cstheme="minorHAnsi"/>
                <w:b/>
                <w:bCs/>
                <w:color w:val="000000"/>
                <w:sz w:val="22"/>
                <w:szCs w:val="22"/>
              </w:rPr>
              <w:t xml:space="preserve">Accumulated </w:t>
            </w:r>
            <w:proofErr w:type="spellStart"/>
            <w:r w:rsidRPr="00FD0CA3">
              <w:rPr>
                <w:rFonts w:asciiTheme="minorHAnsi" w:hAnsiTheme="minorHAnsi" w:cstheme="minorHAnsi"/>
                <w:b/>
                <w:bCs/>
                <w:color w:val="000000"/>
                <w:sz w:val="22"/>
                <w:szCs w:val="22"/>
              </w:rPr>
              <w:t>amortisation</w:t>
            </w:r>
            <w:proofErr w:type="spellEnd"/>
          </w:p>
        </w:tc>
        <w:tc>
          <w:tcPr>
            <w:tcW w:w="1260" w:type="dxa"/>
            <w:vAlign w:val="bottom"/>
          </w:tcPr>
          <w:p w14:paraId="583364AC" w14:textId="77777777" w:rsidR="006A4E67" w:rsidRPr="00FD0CA3" w:rsidRDefault="006A4E67" w:rsidP="00EE6B63">
            <w:pPr>
              <w:tabs>
                <w:tab w:val="decimal" w:pos="972"/>
              </w:tabs>
              <w:spacing w:line="340" w:lineRule="exact"/>
              <w:ind w:left="-18" w:right="-18"/>
              <w:rPr>
                <w:rFonts w:asciiTheme="minorHAnsi" w:hAnsiTheme="minorHAnsi" w:cstheme="minorHAnsi"/>
                <w:sz w:val="22"/>
                <w:szCs w:val="22"/>
              </w:rPr>
            </w:pPr>
          </w:p>
        </w:tc>
        <w:tc>
          <w:tcPr>
            <w:tcW w:w="1350" w:type="dxa"/>
            <w:vAlign w:val="bottom"/>
          </w:tcPr>
          <w:p w14:paraId="46A9FA8B" w14:textId="77777777" w:rsidR="006A4E67" w:rsidRPr="00FD0CA3" w:rsidRDefault="006A4E67" w:rsidP="00EE6B63">
            <w:pPr>
              <w:tabs>
                <w:tab w:val="decimal" w:pos="972"/>
              </w:tabs>
              <w:spacing w:line="340" w:lineRule="exact"/>
              <w:ind w:left="-18" w:right="-18"/>
              <w:rPr>
                <w:rFonts w:asciiTheme="minorHAnsi" w:hAnsiTheme="minorHAnsi" w:cstheme="minorHAnsi"/>
                <w:sz w:val="22"/>
                <w:szCs w:val="22"/>
              </w:rPr>
            </w:pPr>
          </w:p>
        </w:tc>
        <w:tc>
          <w:tcPr>
            <w:tcW w:w="1170" w:type="dxa"/>
            <w:vAlign w:val="bottom"/>
          </w:tcPr>
          <w:p w14:paraId="01FD7B18" w14:textId="77777777" w:rsidR="006A4E67" w:rsidRPr="00FD0CA3" w:rsidRDefault="006A4E67" w:rsidP="00EE6B63">
            <w:pPr>
              <w:tabs>
                <w:tab w:val="decimal" w:pos="972"/>
              </w:tabs>
              <w:spacing w:line="340" w:lineRule="exact"/>
              <w:ind w:left="-18" w:right="-18"/>
              <w:rPr>
                <w:rFonts w:asciiTheme="minorHAnsi" w:hAnsiTheme="minorHAnsi" w:cstheme="minorHAnsi"/>
                <w:sz w:val="22"/>
                <w:szCs w:val="22"/>
              </w:rPr>
            </w:pPr>
          </w:p>
        </w:tc>
        <w:tc>
          <w:tcPr>
            <w:tcW w:w="1260" w:type="dxa"/>
          </w:tcPr>
          <w:p w14:paraId="7467FDF7" w14:textId="77777777" w:rsidR="006A4E67" w:rsidRPr="00FD0CA3" w:rsidRDefault="006A4E67" w:rsidP="00EE6B63">
            <w:pPr>
              <w:tabs>
                <w:tab w:val="decimal" w:pos="972"/>
              </w:tabs>
              <w:spacing w:line="340" w:lineRule="exact"/>
              <w:ind w:left="-18" w:right="-18"/>
              <w:rPr>
                <w:rFonts w:asciiTheme="minorHAnsi" w:hAnsiTheme="minorHAnsi" w:cstheme="minorHAnsi"/>
                <w:sz w:val="22"/>
                <w:szCs w:val="22"/>
              </w:rPr>
            </w:pPr>
          </w:p>
        </w:tc>
        <w:tc>
          <w:tcPr>
            <w:tcW w:w="1260" w:type="dxa"/>
          </w:tcPr>
          <w:p w14:paraId="5486DA0D" w14:textId="77777777" w:rsidR="006A4E67" w:rsidRPr="00FD0CA3" w:rsidRDefault="006A4E67" w:rsidP="00EE6B63">
            <w:pPr>
              <w:tabs>
                <w:tab w:val="decimal" w:pos="972"/>
              </w:tabs>
              <w:spacing w:line="340" w:lineRule="exact"/>
              <w:ind w:left="-18" w:right="-18"/>
              <w:rPr>
                <w:rFonts w:asciiTheme="minorHAnsi" w:hAnsiTheme="minorHAnsi" w:cstheme="minorHAnsi"/>
                <w:sz w:val="22"/>
                <w:szCs w:val="22"/>
              </w:rPr>
            </w:pPr>
          </w:p>
        </w:tc>
        <w:tc>
          <w:tcPr>
            <w:tcW w:w="1260" w:type="dxa"/>
            <w:vAlign w:val="bottom"/>
          </w:tcPr>
          <w:p w14:paraId="54681617" w14:textId="77777777" w:rsidR="006A4E67" w:rsidRPr="00FD0CA3" w:rsidRDefault="006A4E67" w:rsidP="00EE6B63">
            <w:pPr>
              <w:tabs>
                <w:tab w:val="decimal" w:pos="972"/>
              </w:tabs>
              <w:spacing w:line="340" w:lineRule="exact"/>
              <w:ind w:left="-18" w:right="-18"/>
              <w:rPr>
                <w:rFonts w:asciiTheme="minorHAnsi" w:hAnsiTheme="minorHAnsi" w:cstheme="minorHAnsi"/>
                <w:sz w:val="22"/>
                <w:szCs w:val="22"/>
              </w:rPr>
            </w:pPr>
          </w:p>
        </w:tc>
      </w:tr>
      <w:tr w:rsidR="006A4E67" w:rsidRPr="00FD0CA3" w14:paraId="0BD3EE45" w14:textId="77777777" w:rsidTr="00EE6B63">
        <w:tc>
          <w:tcPr>
            <w:tcW w:w="2520" w:type="dxa"/>
            <w:vAlign w:val="bottom"/>
          </w:tcPr>
          <w:p w14:paraId="62399D9A" w14:textId="77777777" w:rsidR="006A4E67" w:rsidRPr="00FD0CA3" w:rsidRDefault="006A4E67" w:rsidP="00EE6B63">
            <w:pPr>
              <w:spacing w:line="340" w:lineRule="exact"/>
              <w:rPr>
                <w:rFonts w:asciiTheme="minorHAnsi" w:hAnsiTheme="minorHAnsi" w:cstheme="minorHAnsi"/>
                <w:color w:val="000000"/>
                <w:sz w:val="22"/>
                <w:szCs w:val="22"/>
              </w:rPr>
            </w:pPr>
            <w:r w:rsidRPr="00FD0CA3">
              <w:rPr>
                <w:rFonts w:asciiTheme="minorHAnsi" w:hAnsiTheme="minorHAnsi" w:cstheme="minorHAnsi"/>
                <w:color w:val="000000"/>
                <w:sz w:val="22"/>
                <w:szCs w:val="22"/>
              </w:rPr>
              <w:t xml:space="preserve">As </w:t>
            </w:r>
            <w:proofErr w:type="gramStart"/>
            <w:r w:rsidRPr="00FD0CA3">
              <w:rPr>
                <w:rFonts w:asciiTheme="minorHAnsi" w:hAnsiTheme="minorHAnsi" w:cstheme="minorHAnsi"/>
                <w:color w:val="000000"/>
                <w:sz w:val="22"/>
                <w:szCs w:val="22"/>
              </w:rPr>
              <w:t>at</w:t>
            </w:r>
            <w:proofErr w:type="gramEnd"/>
            <w:r w:rsidRPr="00FD0CA3">
              <w:rPr>
                <w:rFonts w:asciiTheme="minorHAnsi" w:hAnsiTheme="minorHAnsi" w:cstheme="minorHAnsi"/>
                <w:color w:val="000000"/>
                <w:sz w:val="22"/>
                <w:szCs w:val="22"/>
              </w:rPr>
              <w:t xml:space="preserve"> 1 January 2024</w:t>
            </w:r>
          </w:p>
        </w:tc>
        <w:tc>
          <w:tcPr>
            <w:tcW w:w="1260" w:type="dxa"/>
            <w:vAlign w:val="bottom"/>
          </w:tcPr>
          <w:p w14:paraId="57601415" w14:textId="77777777" w:rsidR="006A4E67" w:rsidRPr="00FD0CA3" w:rsidRDefault="006A4E67" w:rsidP="00EE6B63">
            <w:pPr>
              <w:tabs>
                <w:tab w:val="decimal" w:pos="886"/>
              </w:tabs>
              <w:spacing w:line="360" w:lineRule="exact"/>
              <w:jc w:val="right"/>
              <w:rPr>
                <w:rFonts w:asciiTheme="minorHAnsi" w:hAnsiTheme="minorHAnsi" w:cstheme="minorHAnsi"/>
                <w:sz w:val="22"/>
                <w:szCs w:val="22"/>
                <w:cs/>
              </w:rPr>
            </w:pPr>
            <w:r w:rsidRPr="00FD0CA3">
              <w:rPr>
                <w:rFonts w:asciiTheme="minorHAnsi" w:hAnsiTheme="minorHAnsi" w:cstheme="minorHAnsi"/>
                <w:sz w:val="22"/>
                <w:szCs w:val="22"/>
              </w:rPr>
              <w:t>9,801</w:t>
            </w:r>
          </w:p>
        </w:tc>
        <w:tc>
          <w:tcPr>
            <w:tcW w:w="1350" w:type="dxa"/>
            <w:vAlign w:val="bottom"/>
          </w:tcPr>
          <w:p w14:paraId="1BEF3C21" w14:textId="77777777" w:rsidR="006A4E67" w:rsidRPr="00FD0CA3" w:rsidRDefault="006A4E67" w:rsidP="00EE6B6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381,362</w:t>
            </w:r>
          </w:p>
        </w:tc>
        <w:tc>
          <w:tcPr>
            <w:tcW w:w="1170" w:type="dxa"/>
            <w:vAlign w:val="bottom"/>
          </w:tcPr>
          <w:p w14:paraId="43E270F1" w14:textId="77777777" w:rsidR="006A4E67" w:rsidRPr="00FD0CA3" w:rsidRDefault="006A4E67" w:rsidP="00EE6B63">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cs/>
              </w:rPr>
              <w:t>-</w:t>
            </w:r>
            <w:r>
              <w:rPr>
                <w:rFonts w:asciiTheme="minorHAnsi" w:hAnsiTheme="minorHAnsi" w:cstheme="minorHAnsi"/>
                <w:sz w:val="22"/>
                <w:szCs w:val="22"/>
              </w:rPr>
              <w:t xml:space="preserve">  </w:t>
            </w:r>
          </w:p>
        </w:tc>
        <w:tc>
          <w:tcPr>
            <w:tcW w:w="1260" w:type="dxa"/>
          </w:tcPr>
          <w:p w14:paraId="611394CE" w14:textId="77777777" w:rsidR="006A4E67" w:rsidRPr="00FD0CA3" w:rsidRDefault="006A4E67" w:rsidP="00EE6B6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615</w:t>
            </w:r>
          </w:p>
        </w:tc>
        <w:tc>
          <w:tcPr>
            <w:tcW w:w="1260" w:type="dxa"/>
          </w:tcPr>
          <w:p w14:paraId="47409913" w14:textId="77777777" w:rsidR="006A4E67" w:rsidRPr="00FD0CA3" w:rsidRDefault="006A4E67" w:rsidP="00EE6B63">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p>
        </w:tc>
        <w:tc>
          <w:tcPr>
            <w:tcW w:w="1260" w:type="dxa"/>
            <w:vAlign w:val="bottom"/>
          </w:tcPr>
          <w:p w14:paraId="143D3982" w14:textId="77777777" w:rsidR="006A4E67" w:rsidRPr="00FD0CA3" w:rsidRDefault="006A4E67" w:rsidP="00EE6B6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391,778</w:t>
            </w:r>
          </w:p>
        </w:tc>
      </w:tr>
      <w:tr w:rsidR="006A4E67" w:rsidRPr="00FD0CA3" w14:paraId="072B6A20" w14:textId="77777777" w:rsidTr="00EE6B63">
        <w:tc>
          <w:tcPr>
            <w:tcW w:w="2520" w:type="dxa"/>
            <w:vAlign w:val="bottom"/>
          </w:tcPr>
          <w:p w14:paraId="5C688FD3" w14:textId="77777777" w:rsidR="006A4E67" w:rsidRPr="00FD0CA3" w:rsidRDefault="006A4E67" w:rsidP="00EE6B63">
            <w:pPr>
              <w:spacing w:line="340" w:lineRule="exact"/>
              <w:rPr>
                <w:rFonts w:asciiTheme="minorHAnsi" w:hAnsiTheme="minorHAnsi" w:cstheme="minorHAnsi"/>
                <w:color w:val="000000"/>
                <w:sz w:val="22"/>
                <w:szCs w:val="22"/>
              </w:rPr>
            </w:pPr>
            <w:proofErr w:type="spellStart"/>
            <w:r w:rsidRPr="00FD0CA3">
              <w:rPr>
                <w:rFonts w:asciiTheme="minorHAnsi" w:hAnsiTheme="minorHAnsi" w:cstheme="minorHAnsi"/>
                <w:color w:val="000000"/>
                <w:sz w:val="22"/>
                <w:szCs w:val="22"/>
              </w:rPr>
              <w:t>Amortisation</w:t>
            </w:r>
            <w:proofErr w:type="spellEnd"/>
            <w:r w:rsidRPr="00FD0CA3">
              <w:rPr>
                <w:rFonts w:asciiTheme="minorHAnsi" w:hAnsiTheme="minorHAnsi" w:cstheme="minorHAnsi"/>
                <w:color w:val="000000"/>
                <w:sz w:val="22"/>
                <w:szCs w:val="22"/>
              </w:rPr>
              <w:t xml:space="preserve"> for the year</w:t>
            </w:r>
          </w:p>
        </w:tc>
        <w:tc>
          <w:tcPr>
            <w:tcW w:w="1260" w:type="dxa"/>
            <w:vAlign w:val="bottom"/>
          </w:tcPr>
          <w:p w14:paraId="32628BC9" w14:textId="77777777" w:rsidR="006A4E67" w:rsidRPr="00FD0CA3" w:rsidRDefault="006A4E67" w:rsidP="00EE6B63">
            <w:pPr>
              <w:pBdr>
                <w:bottom w:val="sing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1,748</w:t>
            </w:r>
          </w:p>
        </w:tc>
        <w:tc>
          <w:tcPr>
            <w:tcW w:w="1350" w:type="dxa"/>
            <w:vAlign w:val="bottom"/>
          </w:tcPr>
          <w:p w14:paraId="09997AB6" w14:textId="77777777" w:rsidR="006A4E67" w:rsidRPr="00FD0CA3" w:rsidRDefault="006A4E67" w:rsidP="00EE6B63">
            <w:pPr>
              <w:pBdr>
                <w:bottom w:val="sing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56,498</w:t>
            </w:r>
          </w:p>
        </w:tc>
        <w:tc>
          <w:tcPr>
            <w:tcW w:w="1170" w:type="dxa"/>
            <w:vAlign w:val="bottom"/>
          </w:tcPr>
          <w:p w14:paraId="60053FAD" w14:textId="77777777" w:rsidR="006A4E67" w:rsidRPr="00FD0CA3" w:rsidRDefault="006A4E67" w:rsidP="00EE6B63">
            <w:pPr>
              <w:pBdr>
                <w:bottom w:val="single" w:sz="4" w:space="1" w:color="auto"/>
              </w:pBd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cs/>
              </w:rPr>
              <w:t>-</w:t>
            </w:r>
            <w:r>
              <w:rPr>
                <w:rFonts w:asciiTheme="minorHAnsi" w:hAnsiTheme="minorHAnsi" w:cstheme="minorHAnsi"/>
                <w:sz w:val="22"/>
                <w:szCs w:val="22"/>
              </w:rPr>
              <w:t xml:space="preserve">  </w:t>
            </w:r>
          </w:p>
        </w:tc>
        <w:tc>
          <w:tcPr>
            <w:tcW w:w="1260" w:type="dxa"/>
          </w:tcPr>
          <w:p w14:paraId="4468CC74" w14:textId="77777777" w:rsidR="006A4E67" w:rsidRPr="00FD0CA3" w:rsidRDefault="006A4E67" w:rsidP="00EE6B63">
            <w:pPr>
              <w:pBdr>
                <w:bottom w:val="sing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141</w:t>
            </w:r>
          </w:p>
        </w:tc>
        <w:tc>
          <w:tcPr>
            <w:tcW w:w="1260" w:type="dxa"/>
          </w:tcPr>
          <w:p w14:paraId="03785A9B" w14:textId="77777777" w:rsidR="006A4E67" w:rsidRPr="00FD0CA3" w:rsidRDefault="006A4E67" w:rsidP="00EE6B63">
            <w:pPr>
              <w:pBdr>
                <w:bottom w:val="sing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286</w:t>
            </w:r>
          </w:p>
        </w:tc>
        <w:tc>
          <w:tcPr>
            <w:tcW w:w="1260" w:type="dxa"/>
            <w:vAlign w:val="bottom"/>
          </w:tcPr>
          <w:p w14:paraId="3B38A554" w14:textId="77777777" w:rsidR="006A4E67" w:rsidRPr="00FD0CA3" w:rsidRDefault="006A4E67" w:rsidP="00EE6B63">
            <w:pPr>
              <w:pBdr>
                <w:bottom w:val="sing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58,673</w:t>
            </w:r>
          </w:p>
        </w:tc>
      </w:tr>
      <w:tr w:rsidR="006A4E67" w:rsidRPr="00FD0CA3" w14:paraId="0A8FCD14" w14:textId="77777777" w:rsidTr="00EE6B63">
        <w:tc>
          <w:tcPr>
            <w:tcW w:w="2520" w:type="dxa"/>
            <w:vAlign w:val="bottom"/>
          </w:tcPr>
          <w:p w14:paraId="2793029A" w14:textId="77777777" w:rsidR="006A4E67" w:rsidRPr="00FD0CA3" w:rsidRDefault="006A4E67" w:rsidP="00EE6B63">
            <w:pPr>
              <w:spacing w:line="340" w:lineRule="exact"/>
              <w:rPr>
                <w:rFonts w:asciiTheme="minorHAnsi" w:hAnsiTheme="minorHAnsi" w:cstheme="minorHAnsi"/>
                <w:color w:val="000000"/>
                <w:sz w:val="22"/>
                <w:szCs w:val="22"/>
              </w:rPr>
            </w:pPr>
            <w:r w:rsidRPr="00FD0CA3">
              <w:rPr>
                <w:rFonts w:asciiTheme="minorHAnsi" w:hAnsiTheme="minorHAnsi" w:cstheme="minorHAnsi"/>
                <w:color w:val="000000"/>
                <w:sz w:val="22"/>
                <w:szCs w:val="22"/>
              </w:rPr>
              <w:t xml:space="preserve">As </w:t>
            </w:r>
            <w:proofErr w:type="gramStart"/>
            <w:r w:rsidRPr="00FD0CA3">
              <w:rPr>
                <w:rFonts w:asciiTheme="minorHAnsi" w:hAnsiTheme="minorHAnsi" w:cstheme="minorHAnsi"/>
                <w:color w:val="000000"/>
                <w:sz w:val="22"/>
                <w:szCs w:val="22"/>
              </w:rPr>
              <w:t>at</w:t>
            </w:r>
            <w:proofErr w:type="gramEnd"/>
            <w:r w:rsidRPr="00FD0CA3">
              <w:rPr>
                <w:rFonts w:asciiTheme="minorHAnsi" w:hAnsiTheme="minorHAnsi" w:cstheme="minorHAnsi"/>
                <w:color w:val="000000"/>
                <w:sz w:val="22"/>
                <w:szCs w:val="22"/>
              </w:rPr>
              <w:t xml:space="preserve"> 31 December </w:t>
            </w:r>
            <w:r w:rsidRPr="00FD0CA3">
              <w:rPr>
                <w:rFonts w:asciiTheme="minorHAnsi" w:hAnsiTheme="minorHAnsi" w:cstheme="minorHAnsi"/>
                <w:color w:val="000000"/>
                <w:sz w:val="22"/>
                <w:szCs w:val="22"/>
                <w:cs/>
              </w:rPr>
              <w:t>202</w:t>
            </w:r>
            <w:r w:rsidRPr="00FD0CA3">
              <w:rPr>
                <w:rFonts w:asciiTheme="minorHAnsi" w:hAnsiTheme="minorHAnsi" w:cstheme="minorHAnsi"/>
                <w:color w:val="000000"/>
                <w:sz w:val="22"/>
                <w:szCs w:val="22"/>
              </w:rPr>
              <w:t>4</w:t>
            </w:r>
          </w:p>
        </w:tc>
        <w:tc>
          <w:tcPr>
            <w:tcW w:w="1260" w:type="dxa"/>
            <w:vAlign w:val="bottom"/>
          </w:tcPr>
          <w:p w14:paraId="4DD79188" w14:textId="77777777" w:rsidR="006A4E67" w:rsidRPr="00FD0CA3" w:rsidRDefault="006A4E67" w:rsidP="00EE6B6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11,549</w:t>
            </w:r>
          </w:p>
        </w:tc>
        <w:tc>
          <w:tcPr>
            <w:tcW w:w="1350" w:type="dxa"/>
            <w:vAlign w:val="bottom"/>
          </w:tcPr>
          <w:p w14:paraId="61F6E219" w14:textId="77777777" w:rsidR="006A4E67" w:rsidRPr="00FD0CA3" w:rsidRDefault="006A4E67" w:rsidP="00EE6B6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437,860</w:t>
            </w:r>
          </w:p>
        </w:tc>
        <w:tc>
          <w:tcPr>
            <w:tcW w:w="1170" w:type="dxa"/>
            <w:vAlign w:val="bottom"/>
          </w:tcPr>
          <w:p w14:paraId="574CD52A" w14:textId="77777777" w:rsidR="006A4E67" w:rsidRPr="00FD0CA3" w:rsidRDefault="006A4E67" w:rsidP="00EE6B63">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cs/>
              </w:rPr>
              <w:t>-</w:t>
            </w:r>
            <w:r>
              <w:rPr>
                <w:rFonts w:asciiTheme="minorHAnsi" w:hAnsiTheme="minorHAnsi" w:cstheme="minorHAnsi"/>
                <w:sz w:val="22"/>
                <w:szCs w:val="22"/>
              </w:rPr>
              <w:t xml:space="preserve">  </w:t>
            </w:r>
          </w:p>
        </w:tc>
        <w:tc>
          <w:tcPr>
            <w:tcW w:w="1260" w:type="dxa"/>
          </w:tcPr>
          <w:p w14:paraId="399A7E4E" w14:textId="77777777" w:rsidR="006A4E67" w:rsidRPr="00FD0CA3" w:rsidRDefault="006A4E67" w:rsidP="00EE6B6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756</w:t>
            </w:r>
          </w:p>
        </w:tc>
        <w:tc>
          <w:tcPr>
            <w:tcW w:w="1260" w:type="dxa"/>
          </w:tcPr>
          <w:p w14:paraId="76EC4C33" w14:textId="77777777" w:rsidR="006A4E67" w:rsidRPr="00FD0CA3" w:rsidRDefault="006A4E67" w:rsidP="00EE6B6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286</w:t>
            </w:r>
          </w:p>
        </w:tc>
        <w:tc>
          <w:tcPr>
            <w:tcW w:w="1260" w:type="dxa"/>
            <w:vAlign w:val="bottom"/>
          </w:tcPr>
          <w:p w14:paraId="623446DF" w14:textId="77777777" w:rsidR="006A4E67" w:rsidRPr="00FD0CA3" w:rsidRDefault="006A4E67" w:rsidP="00EE6B63">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450,451</w:t>
            </w:r>
          </w:p>
        </w:tc>
      </w:tr>
      <w:tr w:rsidR="006A4E67" w:rsidRPr="00FD0CA3" w14:paraId="376AACF8" w14:textId="77777777" w:rsidTr="00EE6B63">
        <w:tc>
          <w:tcPr>
            <w:tcW w:w="2520" w:type="dxa"/>
            <w:vAlign w:val="bottom"/>
          </w:tcPr>
          <w:p w14:paraId="49BB399A" w14:textId="77777777" w:rsidR="006A4E67" w:rsidRPr="00FD0CA3" w:rsidRDefault="006A4E67" w:rsidP="00EE6B63">
            <w:pPr>
              <w:spacing w:line="340" w:lineRule="exact"/>
              <w:rPr>
                <w:rFonts w:asciiTheme="minorHAnsi" w:hAnsiTheme="minorHAnsi" w:cstheme="minorHAnsi"/>
                <w:color w:val="000000"/>
                <w:sz w:val="22"/>
                <w:szCs w:val="22"/>
              </w:rPr>
            </w:pPr>
            <w:proofErr w:type="spellStart"/>
            <w:r w:rsidRPr="00FD0CA3">
              <w:rPr>
                <w:rFonts w:asciiTheme="minorHAnsi" w:hAnsiTheme="minorHAnsi" w:cstheme="minorHAnsi"/>
                <w:color w:val="000000"/>
                <w:sz w:val="22"/>
                <w:szCs w:val="22"/>
              </w:rPr>
              <w:t>Amortisation</w:t>
            </w:r>
            <w:proofErr w:type="spellEnd"/>
            <w:r w:rsidRPr="00FD0CA3">
              <w:rPr>
                <w:rFonts w:asciiTheme="minorHAnsi" w:hAnsiTheme="minorHAnsi" w:cstheme="minorHAnsi"/>
                <w:color w:val="000000"/>
                <w:sz w:val="22"/>
                <w:szCs w:val="22"/>
              </w:rPr>
              <w:t xml:space="preserve"> for the year</w:t>
            </w:r>
          </w:p>
        </w:tc>
        <w:tc>
          <w:tcPr>
            <w:tcW w:w="1260" w:type="dxa"/>
          </w:tcPr>
          <w:p w14:paraId="2E9DB1C5" w14:textId="77777777" w:rsidR="006A4E67" w:rsidRPr="00FD0CA3" w:rsidRDefault="006A4E67" w:rsidP="00EE6B63">
            <w:pPr>
              <w:pBdr>
                <w:bottom w:val="sing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1,748</w:t>
            </w:r>
          </w:p>
        </w:tc>
        <w:tc>
          <w:tcPr>
            <w:tcW w:w="1350" w:type="dxa"/>
          </w:tcPr>
          <w:p w14:paraId="72B9B0D3" w14:textId="77777777" w:rsidR="006A4E67" w:rsidRPr="00FD0CA3" w:rsidRDefault="006A4E67" w:rsidP="00EE6B63">
            <w:pPr>
              <w:pBdr>
                <w:bottom w:val="sing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56,498</w:t>
            </w:r>
          </w:p>
        </w:tc>
        <w:tc>
          <w:tcPr>
            <w:tcW w:w="1170" w:type="dxa"/>
            <w:vAlign w:val="bottom"/>
          </w:tcPr>
          <w:p w14:paraId="58C17BD2" w14:textId="77777777" w:rsidR="006A4E67" w:rsidRPr="00FD0CA3" w:rsidRDefault="006A4E67" w:rsidP="00EE6B63">
            <w:pPr>
              <w:pBdr>
                <w:bottom w:val="single" w:sz="4" w:space="1" w:color="auto"/>
              </w:pBd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cs/>
              </w:rPr>
              <w:t>-</w:t>
            </w:r>
            <w:r>
              <w:rPr>
                <w:rFonts w:asciiTheme="minorHAnsi" w:hAnsiTheme="minorHAnsi" w:cstheme="minorHAnsi"/>
                <w:sz w:val="22"/>
                <w:szCs w:val="22"/>
              </w:rPr>
              <w:t xml:space="preserve">  </w:t>
            </w:r>
          </w:p>
        </w:tc>
        <w:tc>
          <w:tcPr>
            <w:tcW w:w="1260" w:type="dxa"/>
          </w:tcPr>
          <w:p w14:paraId="11B81A28" w14:textId="77777777" w:rsidR="006A4E67" w:rsidRPr="00FD0CA3" w:rsidRDefault="006A4E67" w:rsidP="00EE6B63">
            <w:pPr>
              <w:pBdr>
                <w:bottom w:val="sing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141</w:t>
            </w:r>
          </w:p>
        </w:tc>
        <w:tc>
          <w:tcPr>
            <w:tcW w:w="1260" w:type="dxa"/>
          </w:tcPr>
          <w:p w14:paraId="5ED03577" w14:textId="77777777" w:rsidR="006A4E67" w:rsidRPr="00FD0CA3" w:rsidRDefault="006A4E67" w:rsidP="00EE6B63">
            <w:pPr>
              <w:pBdr>
                <w:bottom w:val="sing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287</w:t>
            </w:r>
          </w:p>
        </w:tc>
        <w:tc>
          <w:tcPr>
            <w:tcW w:w="1260" w:type="dxa"/>
          </w:tcPr>
          <w:p w14:paraId="749FF443" w14:textId="77777777" w:rsidR="006A4E67" w:rsidRPr="00FD0CA3" w:rsidRDefault="006A4E67" w:rsidP="00EE6B63">
            <w:pPr>
              <w:pBdr>
                <w:bottom w:val="sing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58,674</w:t>
            </w:r>
          </w:p>
        </w:tc>
      </w:tr>
      <w:tr w:rsidR="006A4E67" w:rsidRPr="00FD0CA3" w14:paraId="5E7778DD" w14:textId="77777777" w:rsidTr="00EE6B63">
        <w:tc>
          <w:tcPr>
            <w:tcW w:w="2520" w:type="dxa"/>
            <w:vAlign w:val="bottom"/>
          </w:tcPr>
          <w:p w14:paraId="127A7F09" w14:textId="77777777" w:rsidR="006A4E67" w:rsidRPr="00FD0CA3" w:rsidRDefault="006A4E67" w:rsidP="00EE6B63">
            <w:pPr>
              <w:spacing w:line="340" w:lineRule="exact"/>
              <w:rPr>
                <w:rFonts w:asciiTheme="minorHAnsi" w:hAnsiTheme="minorHAnsi" w:cstheme="minorHAnsi"/>
                <w:color w:val="000000"/>
                <w:sz w:val="22"/>
                <w:szCs w:val="22"/>
              </w:rPr>
            </w:pPr>
            <w:r w:rsidRPr="00FD0CA3">
              <w:rPr>
                <w:rFonts w:asciiTheme="minorHAnsi" w:hAnsiTheme="minorHAnsi" w:cstheme="minorHAnsi"/>
                <w:color w:val="000000"/>
                <w:sz w:val="22"/>
                <w:szCs w:val="22"/>
              </w:rPr>
              <w:t xml:space="preserve">As </w:t>
            </w:r>
            <w:proofErr w:type="gramStart"/>
            <w:r w:rsidRPr="00FD0CA3">
              <w:rPr>
                <w:rFonts w:asciiTheme="minorHAnsi" w:hAnsiTheme="minorHAnsi" w:cstheme="minorHAnsi"/>
                <w:color w:val="000000"/>
                <w:sz w:val="22"/>
                <w:szCs w:val="22"/>
              </w:rPr>
              <w:t>at</w:t>
            </w:r>
            <w:proofErr w:type="gramEnd"/>
            <w:r w:rsidRPr="00FD0CA3">
              <w:rPr>
                <w:rFonts w:asciiTheme="minorHAnsi" w:hAnsiTheme="minorHAnsi" w:cstheme="minorHAnsi"/>
                <w:color w:val="000000"/>
                <w:sz w:val="22"/>
                <w:szCs w:val="22"/>
              </w:rPr>
              <w:t xml:space="preserve"> 31 December </w:t>
            </w:r>
            <w:r w:rsidRPr="00FD0CA3">
              <w:rPr>
                <w:rFonts w:asciiTheme="minorHAnsi" w:hAnsiTheme="minorHAnsi" w:cstheme="minorHAnsi"/>
                <w:color w:val="000000"/>
                <w:sz w:val="22"/>
                <w:szCs w:val="22"/>
                <w:cs/>
              </w:rPr>
              <w:t>202</w:t>
            </w:r>
            <w:r w:rsidRPr="00FD0CA3">
              <w:rPr>
                <w:rFonts w:asciiTheme="minorHAnsi" w:hAnsiTheme="minorHAnsi" w:cstheme="minorHAnsi"/>
                <w:color w:val="000000"/>
                <w:sz w:val="22"/>
                <w:szCs w:val="22"/>
              </w:rPr>
              <w:t>5</w:t>
            </w:r>
          </w:p>
        </w:tc>
        <w:tc>
          <w:tcPr>
            <w:tcW w:w="1260" w:type="dxa"/>
          </w:tcPr>
          <w:p w14:paraId="0068470D" w14:textId="77777777" w:rsidR="006A4E67" w:rsidRPr="00FD0CA3" w:rsidRDefault="006A4E67" w:rsidP="00EE6B63">
            <w:pPr>
              <w:pBdr>
                <w:bottom w:val="sing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13,297</w:t>
            </w:r>
          </w:p>
        </w:tc>
        <w:tc>
          <w:tcPr>
            <w:tcW w:w="1350" w:type="dxa"/>
          </w:tcPr>
          <w:p w14:paraId="3B7A7BD7" w14:textId="77777777" w:rsidR="006A4E67" w:rsidRPr="00FD0CA3" w:rsidRDefault="006A4E67" w:rsidP="00EE6B63">
            <w:pPr>
              <w:pBdr>
                <w:bottom w:val="sing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494,358</w:t>
            </w:r>
          </w:p>
        </w:tc>
        <w:tc>
          <w:tcPr>
            <w:tcW w:w="1170" w:type="dxa"/>
            <w:vAlign w:val="bottom"/>
          </w:tcPr>
          <w:p w14:paraId="64EDB0D6" w14:textId="77777777" w:rsidR="006A4E67" w:rsidRPr="00FD0CA3" w:rsidRDefault="006A4E67" w:rsidP="00EE6B63">
            <w:pPr>
              <w:pBdr>
                <w:bottom w:val="single" w:sz="4" w:space="1" w:color="auto"/>
              </w:pBd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cs/>
              </w:rPr>
              <w:t>-</w:t>
            </w:r>
            <w:r>
              <w:rPr>
                <w:rFonts w:asciiTheme="minorHAnsi" w:hAnsiTheme="minorHAnsi" w:cstheme="minorHAnsi"/>
                <w:sz w:val="22"/>
                <w:szCs w:val="22"/>
              </w:rPr>
              <w:t xml:space="preserve">  </w:t>
            </w:r>
          </w:p>
        </w:tc>
        <w:tc>
          <w:tcPr>
            <w:tcW w:w="1260" w:type="dxa"/>
          </w:tcPr>
          <w:p w14:paraId="0DA5DFC8" w14:textId="77777777" w:rsidR="006A4E67" w:rsidRPr="00FD0CA3" w:rsidRDefault="006A4E67" w:rsidP="00EE6B63">
            <w:pPr>
              <w:pBdr>
                <w:bottom w:val="sing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897</w:t>
            </w:r>
          </w:p>
        </w:tc>
        <w:tc>
          <w:tcPr>
            <w:tcW w:w="1260" w:type="dxa"/>
          </w:tcPr>
          <w:p w14:paraId="2F86AD8F" w14:textId="77777777" w:rsidR="006A4E67" w:rsidRPr="00FD0CA3" w:rsidRDefault="006A4E67" w:rsidP="00EE6B63">
            <w:pPr>
              <w:pBdr>
                <w:bottom w:val="sing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573</w:t>
            </w:r>
          </w:p>
        </w:tc>
        <w:tc>
          <w:tcPr>
            <w:tcW w:w="1260" w:type="dxa"/>
          </w:tcPr>
          <w:p w14:paraId="5CBD1FBD" w14:textId="77777777" w:rsidR="006A4E67" w:rsidRPr="00FD0CA3" w:rsidRDefault="006A4E67" w:rsidP="00EE6B63">
            <w:pPr>
              <w:pBdr>
                <w:bottom w:val="sing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509,125</w:t>
            </w:r>
          </w:p>
        </w:tc>
      </w:tr>
      <w:tr w:rsidR="006A4E67" w:rsidRPr="00FD0CA3" w14:paraId="7AE783BB" w14:textId="77777777" w:rsidTr="00EE6B63">
        <w:tc>
          <w:tcPr>
            <w:tcW w:w="2520" w:type="dxa"/>
            <w:vAlign w:val="bottom"/>
          </w:tcPr>
          <w:p w14:paraId="2864A302" w14:textId="77777777" w:rsidR="006A4E67" w:rsidRPr="00FD0CA3" w:rsidRDefault="006A4E67" w:rsidP="00EE6B63">
            <w:pPr>
              <w:spacing w:line="340" w:lineRule="exact"/>
              <w:rPr>
                <w:rFonts w:asciiTheme="minorHAnsi" w:hAnsiTheme="minorHAnsi" w:cstheme="minorHAnsi"/>
                <w:b/>
                <w:bCs/>
                <w:color w:val="000000"/>
                <w:sz w:val="22"/>
                <w:szCs w:val="22"/>
              </w:rPr>
            </w:pPr>
            <w:proofErr w:type="gramStart"/>
            <w:r w:rsidRPr="00FD0CA3">
              <w:rPr>
                <w:rFonts w:asciiTheme="minorHAnsi" w:hAnsiTheme="minorHAnsi" w:cstheme="minorHAnsi"/>
                <w:b/>
                <w:bCs/>
                <w:color w:val="000000"/>
                <w:sz w:val="22"/>
                <w:szCs w:val="22"/>
              </w:rPr>
              <w:t>Net book</w:t>
            </w:r>
            <w:proofErr w:type="gramEnd"/>
            <w:r w:rsidRPr="00FD0CA3">
              <w:rPr>
                <w:rFonts w:asciiTheme="minorHAnsi" w:hAnsiTheme="minorHAnsi" w:cstheme="minorHAnsi"/>
                <w:b/>
                <w:bCs/>
                <w:color w:val="000000"/>
                <w:sz w:val="22"/>
                <w:szCs w:val="22"/>
              </w:rPr>
              <w:t xml:space="preserve"> value</w:t>
            </w:r>
          </w:p>
        </w:tc>
        <w:tc>
          <w:tcPr>
            <w:tcW w:w="1260" w:type="dxa"/>
            <w:vAlign w:val="bottom"/>
          </w:tcPr>
          <w:p w14:paraId="37CE4CB5" w14:textId="77777777" w:rsidR="006A4E67" w:rsidRPr="00FD0CA3" w:rsidRDefault="006A4E67" w:rsidP="00EE6B63">
            <w:pPr>
              <w:tabs>
                <w:tab w:val="decimal" w:pos="972"/>
              </w:tabs>
              <w:spacing w:line="340" w:lineRule="exact"/>
              <w:ind w:left="-18" w:right="-18"/>
              <w:rPr>
                <w:rFonts w:asciiTheme="minorHAnsi" w:hAnsiTheme="minorHAnsi" w:cstheme="minorHAnsi"/>
                <w:sz w:val="22"/>
                <w:szCs w:val="22"/>
              </w:rPr>
            </w:pPr>
          </w:p>
        </w:tc>
        <w:tc>
          <w:tcPr>
            <w:tcW w:w="1350" w:type="dxa"/>
            <w:vAlign w:val="bottom"/>
          </w:tcPr>
          <w:p w14:paraId="00619273" w14:textId="77777777" w:rsidR="006A4E67" w:rsidRPr="00FD0CA3" w:rsidRDefault="006A4E67" w:rsidP="00EE6B63">
            <w:pPr>
              <w:tabs>
                <w:tab w:val="decimal" w:pos="972"/>
              </w:tabs>
              <w:spacing w:line="340" w:lineRule="exact"/>
              <w:ind w:left="-18" w:right="-18"/>
              <w:rPr>
                <w:rFonts w:asciiTheme="minorHAnsi" w:hAnsiTheme="minorHAnsi" w:cstheme="minorHAnsi"/>
                <w:sz w:val="22"/>
                <w:szCs w:val="22"/>
              </w:rPr>
            </w:pPr>
          </w:p>
        </w:tc>
        <w:tc>
          <w:tcPr>
            <w:tcW w:w="1170" w:type="dxa"/>
            <w:vAlign w:val="bottom"/>
          </w:tcPr>
          <w:p w14:paraId="3A3BFF53" w14:textId="77777777" w:rsidR="006A4E67" w:rsidRPr="00FD0CA3" w:rsidRDefault="006A4E67" w:rsidP="00EE6B63">
            <w:pPr>
              <w:tabs>
                <w:tab w:val="decimal" w:pos="972"/>
              </w:tabs>
              <w:spacing w:line="340" w:lineRule="exact"/>
              <w:ind w:left="-18" w:right="-18"/>
              <w:rPr>
                <w:rFonts w:asciiTheme="minorHAnsi" w:hAnsiTheme="minorHAnsi" w:cstheme="minorHAnsi"/>
                <w:sz w:val="22"/>
                <w:szCs w:val="22"/>
              </w:rPr>
            </w:pPr>
          </w:p>
        </w:tc>
        <w:tc>
          <w:tcPr>
            <w:tcW w:w="1260" w:type="dxa"/>
          </w:tcPr>
          <w:p w14:paraId="2ABED9D0" w14:textId="77777777" w:rsidR="006A4E67" w:rsidRPr="00FD0CA3" w:rsidRDefault="006A4E67" w:rsidP="00EE6B63">
            <w:pPr>
              <w:tabs>
                <w:tab w:val="decimal" w:pos="972"/>
              </w:tabs>
              <w:spacing w:line="340" w:lineRule="exact"/>
              <w:ind w:left="-18" w:right="-18"/>
              <w:rPr>
                <w:rFonts w:asciiTheme="minorHAnsi" w:hAnsiTheme="minorHAnsi" w:cstheme="minorHAnsi"/>
                <w:sz w:val="22"/>
                <w:szCs w:val="22"/>
              </w:rPr>
            </w:pPr>
          </w:p>
        </w:tc>
        <w:tc>
          <w:tcPr>
            <w:tcW w:w="1260" w:type="dxa"/>
          </w:tcPr>
          <w:p w14:paraId="76B6CD70" w14:textId="77777777" w:rsidR="006A4E67" w:rsidRPr="00FD0CA3" w:rsidRDefault="006A4E67" w:rsidP="00EE6B63">
            <w:pPr>
              <w:tabs>
                <w:tab w:val="decimal" w:pos="972"/>
              </w:tabs>
              <w:spacing w:line="340" w:lineRule="exact"/>
              <w:ind w:left="-18" w:right="-18"/>
              <w:rPr>
                <w:rFonts w:asciiTheme="minorHAnsi" w:hAnsiTheme="minorHAnsi" w:cstheme="minorHAnsi"/>
                <w:sz w:val="22"/>
                <w:szCs w:val="22"/>
              </w:rPr>
            </w:pPr>
          </w:p>
        </w:tc>
        <w:tc>
          <w:tcPr>
            <w:tcW w:w="1260" w:type="dxa"/>
            <w:vAlign w:val="bottom"/>
          </w:tcPr>
          <w:p w14:paraId="5DF42976" w14:textId="77777777" w:rsidR="006A4E67" w:rsidRPr="00FD0CA3" w:rsidRDefault="006A4E67" w:rsidP="00EE6B63">
            <w:pPr>
              <w:tabs>
                <w:tab w:val="decimal" w:pos="972"/>
              </w:tabs>
              <w:spacing w:line="340" w:lineRule="exact"/>
              <w:ind w:left="-18" w:right="-18"/>
              <w:rPr>
                <w:rFonts w:asciiTheme="minorHAnsi" w:hAnsiTheme="minorHAnsi" w:cstheme="minorHAnsi"/>
                <w:sz w:val="22"/>
                <w:szCs w:val="22"/>
              </w:rPr>
            </w:pPr>
          </w:p>
        </w:tc>
      </w:tr>
      <w:tr w:rsidR="006A4E67" w:rsidRPr="00FD0CA3" w14:paraId="07C463D2" w14:textId="77777777" w:rsidTr="00EE6B63">
        <w:tc>
          <w:tcPr>
            <w:tcW w:w="2520" w:type="dxa"/>
            <w:vAlign w:val="center"/>
          </w:tcPr>
          <w:p w14:paraId="1EB5A468" w14:textId="77777777" w:rsidR="006A4E67" w:rsidRPr="00FD0CA3" w:rsidRDefault="006A4E67" w:rsidP="00EE6B63">
            <w:pPr>
              <w:spacing w:line="340" w:lineRule="exact"/>
              <w:rPr>
                <w:rFonts w:asciiTheme="minorHAnsi" w:hAnsiTheme="minorHAnsi" w:cstheme="minorHAnsi"/>
                <w:color w:val="000000"/>
                <w:sz w:val="22"/>
                <w:szCs w:val="22"/>
              </w:rPr>
            </w:pPr>
            <w:r w:rsidRPr="00FD0CA3">
              <w:rPr>
                <w:rFonts w:asciiTheme="minorHAnsi" w:hAnsiTheme="minorHAnsi" w:cstheme="minorHAnsi"/>
                <w:color w:val="000000"/>
                <w:sz w:val="22"/>
                <w:szCs w:val="22"/>
              </w:rPr>
              <w:t xml:space="preserve">As </w:t>
            </w:r>
            <w:proofErr w:type="gramStart"/>
            <w:r w:rsidRPr="00FD0CA3">
              <w:rPr>
                <w:rFonts w:asciiTheme="minorHAnsi" w:hAnsiTheme="minorHAnsi" w:cstheme="minorHAnsi"/>
                <w:color w:val="000000"/>
                <w:sz w:val="22"/>
                <w:szCs w:val="22"/>
              </w:rPr>
              <w:t>at</w:t>
            </w:r>
            <w:proofErr w:type="gramEnd"/>
            <w:r w:rsidRPr="00FD0CA3">
              <w:rPr>
                <w:rFonts w:asciiTheme="minorHAnsi" w:hAnsiTheme="minorHAnsi" w:cstheme="minorHAnsi"/>
                <w:color w:val="000000"/>
                <w:sz w:val="22"/>
                <w:szCs w:val="22"/>
              </w:rPr>
              <w:t xml:space="preserve"> 31 December </w:t>
            </w:r>
            <w:r w:rsidRPr="00FD0CA3">
              <w:rPr>
                <w:rFonts w:asciiTheme="minorHAnsi" w:hAnsiTheme="minorHAnsi" w:cstheme="minorHAnsi"/>
                <w:color w:val="000000"/>
                <w:sz w:val="22"/>
                <w:szCs w:val="22"/>
                <w:cs/>
              </w:rPr>
              <w:t>202</w:t>
            </w:r>
            <w:r w:rsidRPr="00FD0CA3">
              <w:rPr>
                <w:rFonts w:asciiTheme="minorHAnsi" w:hAnsiTheme="minorHAnsi" w:cstheme="minorHAnsi"/>
                <w:color w:val="000000"/>
                <w:sz w:val="22"/>
                <w:szCs w:val="22"/>
              </w:rPr>
              <w:t>4</w:t>
            </w:r>
          </w:p>
        </w:tc>
        <w:tc>
          <w:tcPr>
            <w:tcW w:w="1260" w:type="dxa"/>
            <w:vAlign w:val="bottom"/>
          </w:tcPr>
          <w:p w14:paraId="3970ECD8" w14:textId="77777777" w:rsidR="006A4E67" w:rsidRPr="00FD0CA3" w:rsidRDefault="006A4E67" w:rsidP="00EE6B63">
            <w:pPr>
              <w:pBdr>
                <w:bottom w:val="doub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15,062</w:t>
            </w:r>
          </w:p>
        </w:tc>
        <w:tc>
          <w:tcPr>
            <w:tcW w:w="1350" w:type="dxa"/>
            <w:vAlign w:val="bottom"/>
          </w:tcPr>
          <w:p w14:paraId="3C3AE3C0" w14:textId="77777777" w:rsidR="006A4E67" w:rsidRPr="00FD0CA3" w:rsidRDefault="006A4E67" w:rsidP="00EE6B63">
            <w:pPr>
              <w:pBdr>
                <w:bottom w:val="doub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974,588</w:t>
            </w:r>
          </w:p>
        </w:tc>
        <w:tc>
          <w:tcPr>
            <w:tcW w:w="1170" w:type="dxa"/>
            <w:vAlign w:val="bottom"/>
          </w:tcPr>
          <w:p w14:paraId="3A4008F4" w14:textId="77777777" w:rsidR="006A4E67" w:rsidRPr="00FD0CA3" w:rsidRDefault="006A4E67" w:rsidP="00EE6B63">
            <w:pPr>
              <w:pBdr>
                <w:bottom w:val="doub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213,367</w:t>
            </w:r>
          </w:p>
        </w:tc>
        <w:tc>
          <w:tcPr>
            <w:tcW w:w="1260" w:type="dxa"/>
          </w:tcPr>
          <w:p w14:paraId="45A44811" w14:textId="77777777" w:rsidR="006A4E67" w:rsidRPr="00FD0CA3" w:rsidRDefault="006A4E67" w:rsidP="00EE6B63">
            <w:pPr>
              <w:pBdr>
                <w:bottom w:val="doub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657</w:t>
            </w:r>
          </w:p>
        </w:tc>
        <w:tc>
          <w:tcPr>
            <w:tcW w:w="1260" w:type="dxa"/>
          </w:tcPr>
          <w:p w14:paraId="4A6D7C55" w14:textId="77777777" w:rsidR="006A4E67" w:rsidRPr="00FD0CA3" w:rsidRDefault="006A4E67" w:rsidP="00EE6B63">
            <w:pPr>
              <w:pBdr>
                <w:bottom w:val="doub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2,580</w:t>
            </w:r>
          </w:p>
        </w:tc>
        <w:tc>
          <w:tcPr>
            <w:tcW w:w="1260" w:type="dxa"/>
            <w:vAlign w:val="bottom"/>
          </w:tcPr>
          <w:p w14:paraId="65479FA5" w14:textId="77777777" w:rsidR="006A4E67" w:rsidRPr="00FD0CA3" w:rsidRDefault="006A4E67" w:rsidP="00EE6B63">
            <w:pPr>
              <w:pBdr>
                <w:bottom w:val="doub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1,206,254</w:t>
            </w:r>
          </w:p>
        </w:tc>
      </w:tr>
      <w:tr w:rsidR="006A4E67" w:rsidRPr="00FD0CA3" w14:paraId="5638CBB2" w14:textId="77777777" w:rsidTr="00EE6B63">
        <w:tc>
          <w:tcPr>
            <w:tcW w:w="2520" w:type="dxa"/>
            <w:vAlign w:val="center"/>
          </w:tcPr>
          <w:p w14:paraId="143631D4" w14:textId="77777777" w:rsidR="006A4E67" w:rsidRPr="00FD0CA3" w:rsidRDefault="006A4E67" w:rsidP="00EE6B63">
            <w:pPr>
              <w:spacing w:line="340" w:lineRule="exact"/>
              <w:rPr>
                <w:rFonts w:asciiTheme="minorHAnsi" w:hAnsiTheme="minorHAnsi" w:cstheme="minorHAnsi"/>
                <w:color w:val="000000"/>
                <w:sz w:val="22"/>
                <w:szCs w:val="22"/>
              </w:rPr>
            </w:pPr>
            <w:r w:rsidRPr="00FD0CA3">
              <w:rPr>
                <w:rFonts w:asciiTheme="minorHAnsi" w:hAnsiTheme="minorHAnsi" w:cstheme="minorHAnsi"/>
                <w:color w:val="000000"/>
                <w:sz w:val="22"/>
                <w:szCs w:val="22"/>
              </w:rPr>
              <w:t xml:space="preserve">As </w:t>
            </w:r>
            <w:proofErr w:type="gramStart"/>
            <w:r w:rsidRPr="00FD0CA3">
              <w:rPr>
                <w:rFonts w:asciiTheme="minorHAnsi" w:hAnsiTheme="minorHAnsi" w:cstheme="minorHAnsi"/>
                <w:color w:val="000000"/>
                <w:sz w:val="22"/>
                <w:szCs w:val="22"/>
              </w:rPr>
              <w:t>at</w:t>
            </w:r>
            <w:proofErr w:type="gramEnd"/>
            <w:r w:rsidRPr="00FD0CA3">
              <w:rPr>
                <w:rFonts w:asciiTheme="minorHAnsi" w:hAnsiTheme="minorHAnsi" w:cstheme="minorHAnsi"/>
                <w:color w:val="000000"/>
                <w:sz w:val="22"/>
                <w:szCs w:val="22"/>
              </w:rPr>
              <w:t xml:space="preserve"> 31 December </w:t>
            </w:r>
            <w:r w:rsidRPr="00FD0CA3">
              <w:rPr>
                <w:rFonts w:asciiTheme="minorHAnsi" w:hAnsiTheme="minorHAnsi" w:cstheme="minorHAnsi"/>
                <w:color w:val="000000"/>
                <w:sz w:val="22"/>
                <w:szCs w:val="22"/>
                <w:cs/>
              </w:rPr>
              <w:t>202</w:t>
            </w:r>
            <w:r w:rsidRPr="00FD0CA3">
              <w:rPr>
                <w:rFonts w:asciiTheme="minorHAnsi" w:hAnsiTheme="minorHAnsi" w:cstheme="minorHAnsi"/>
                <w:color w:val="000000"/>
                <w:sz w:val="22"/>
                <w:szCs w:val="22"/>
              </w:rPr>
              <w:t>5</w:t>
            </w:r>
          </w:p>
        </w:tc>
        <w:tc>
          <w:tcPr>
            <w:tcW w:w="1260" w:type="dxa"/>
          </w:tcPr>
          <w:p w14:paraId="7E2250E1" w14:textId="77777777" w:rsidR="006A4E67" w:rsidRPr="00FD0CA3" w:rsidRDefault="006A4E67" w:rsidP="00EE6B63">
            <w:pPr>
              <w:pBdr>
                <w:bottom w:val="doub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13,314</w:t>
            </w:r>
          </w:p>
        </w:tc>
        <w:tc>
          <w:tcPr>
            <w:tcW w:w="1350" w:type="dxa"/>
          </w:tcPr>
          <w:p w14:paraId="0585B0CB" w14:textId="77777777" w:rsidR="006A4E67" w:rsidRPr="00FD0CA3" w:rsidRDefault="006A4E67" w:rsidP="00EE6B63">
            <w:pPr>
              <w:pBdr>
                <w:bottom w:val="doub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918,090</w:t>
            </w:r>
          </w:p>
        </w:tc>
        <w:tc>
          <w:tcPr>
            <w:tcW w:w="1170" w:type="dxa"/>
          </w:tcPr>
          <w:p w14:paraId="74DC0255" w14:textId="77777777" w:rsidR="006A4E67" w:rsidRPr="00FD0CA3" w:rsidRDefault="006A4E67" w:rsidP="00EE6B63">
            <w:pPr>
              <w:pBdr>
                <w:bottom w:val="doub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213,367</w:t>
            </w:r>
          </w:p>
        </w:tc>
        <w:tc>
          <w:tcPr>
            <w:tcW w:w="1260" w:type="dxa"/>
          </w:tcPr>
          <w:p w14:paraId="375265A0" w14:textId="77777777" w:rsidR="006A4E67" w:rsidRPr="00FD0CA3" w:rsidRDefault="006A4E67" w:rsidP="00EE6B63">
            <w:pPr>
              <w:pBdr>
                <w:bottom w:val="doub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516</w:t>
            </w:r>
          </w:p>
        </w:tc>
        <w:tc>
          <w:tcPr>
            <w:tcW w:w="1260" w:type="dxa"/>
          </w:tcPr>
          <w:p w14:paraId="6F117095" w14:textId="77777777" w:rsidR="006A4E67" w:rsidRPr="00FD0CA3" w:rsidRDefault="006A4E67" w:rsidP="00EE6B63">
            <w:pPr>
              <w:pBdr>
                <w:bottom w:val="doub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2,293</w:t>
            </w:r>
          </w:p>
        </w:tc>
        <w:tc>
          <w:tcPr>
            <w:tcW w:w="1260" w:type="dxa"/>
          </w:tcPr>
          <w:p w14:paraId="0B18EC95" w14:textId="77777777" w:rsidR="006A4E67" w:rsidRPr="00FD0CA3" w:rsidRDefault="006A4E67" w:rsidP="00EE6B63">
            <w:pPr>
              <w:pBdr>
                <w:bottom w:val="double" w:sz="4"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1,147,580</w:t>
            </w:r>
          </w:p>
        </w:tc>
      </w:tr>
    </w:tbl>
    <w:p w14:paraId="387DF59C" w14:textId="7C2E772A" w:rsidR="00884CE1" w:rsidRPr="00FD0CA3" w:rsidRDefault="00884CE1" w:rsidP="00F5180C">
      <w:pPr>
        <w:pStyle w:val="ListParagraph"/>
        <w:tabs>
          <w:tab w:val="left" w:pos="2160"/>
          <w:tab w:val="center" w:pos="6840"/>
          <w:tab w:val="center" w:pos="8280"/>
        </w:tabs>
        <w:spacing w:before="120" w:line="380" w:lineRule="exact"/>
        <w:ind w:left="360" w:right="-43"/>
        <w:jc w:val="thaiDistribute"/>
        <w:rPr>
          <w:rFonts w:asciiTheme="minorHAnsi" w:hAnsiTheme="minorHAnsi" w:cstheme="minorHAnsi"/>
          <w:b/>
          <w:bCs/>
          <w:sz w:val="22"/>
          <w:szCs w:val="22"/>
        </w:rPr>
      </w:pPr>
    </w:p>
    <w:p w14:paraId="20410476" w14:textId="13AD0ACB" w:rsidR="004A2235" w:rsidRPr="00FD0CA3" w:rsidRDefault="004A2235" w:rsidP="004A2235">
      <w:pPr>
        <w:pStyle w:val="ListParagraph"/>
        <w:numPr>
          <w:ilvl w:val="0"/>
          <w:numId w:val="25"/>
        </w:numPr>
        <w:tabs>
          <w:tab w:val="left" w:pos="2160"/>
          <w:tab w:val="center" w:pos="6840"/>
          <w:tab w:val="center" w:pos="8280"/>
        </w:tabs>
        <w:spacing w:before="120" w:line="380" w:lineRule="exact"/>
        <w:ind w:right="-43"/>
        <w:jc w:val="thaiDistribute"/>
        <w:rPr>
          <w:rFonts w:asciiTheme="minorHAnsi" w:hAnsiTheme="minorHAnsi" w:cstheme="minorHAnsi"/>
          <w:b/>
          <w:bCs/>
          <w:sz w:val="22"/>
          <w:szCs w:val="22"/>
        </w:rPr>
      </w:pPr>
      <w:r w:rsidRPr="00FD0CA3">
        <w:rPr>
          <w:rFonts w:asciiTheme="minorHAnsi" w:hAnsiTheme="minorHAnsi" w:cstheme="minorHAnsi"/>
          <w:b/>
          <w:bCs/>
          <w:sz w:val="22"/>
          <w:szCs w:val="22"/>
        </w:rPr>
        <w:lastRenderedPageBreak/>
        <w:t>Goodwill and intangible assets with indefinite useful lives</w:t>
      </w:r>
    </w:p>
    <w:p w14:paraId="469AA03B" w14:textId="0E1A90C4" w:rsidR="00180D0B" w:rsidRPr="00812013" w:rsidRDefault="004A2235" w:rsidP="00C77352">
      <w:pPr>
        <w:spacing w:before="160" w:line="360" w:lineRule="exact"/>
        <w:ind w:left="547"/>
        <w:jc w:val="thaiDistribute"/>
        <w:rPr>
          <w:rFonts w:asciiTheme="minorHAnsi" w:hAnsiTheme="minorHAnsi" w:cstheme="minorHAnsi"/>
          <w:sz w:val="22"/>
          <w:szCs w:val="22"/>
        </w:rPr>
      </w:pPr>
      <w:r w:rsidRPr="00812013">
        <w:rPr>
          <w:rFonts w:asciiTheme="minorHAnsi" w:hAnsiTheme="minorHAnsi" w:cstheme="minorHAnsi"/>
          <w:sz w:val="22"/>
          <w:szCs w:val="22"/>
        </w:rPr>
        <w:t>Movements of goodwill and intangible assets with indefinite useful lives for the years ended</w:t>
      </w:r>
      <w:r w:rsidR="00EE6B63">
        <w:rPr>
          <w:rFonts w:asciiTheme="minorHAnsi" w:hAnsiTheme="minorHAnsi" w:cstheme="minorHAnsi"/>
          <w:sz w:val="22"/>
          <w:szCs w:val="22"/>
        </w:rPr>
        <w:t xml:space="preserve"> </w:t>
      </w:r>
      <w:r w:rsidRPr="00812013">
        <w:rPr>
          <w:rFonts w:asciiTheme="minorHAnsi" w:hAnsiTheme="minorHAnsi" w:cstheme="minorHAnsi"/>
          <w:sz w:val="22"/>
          <w:szCs w:val="22"/>
        </w:rPr>
        <w:t>31 December 202</w:t>
      </w:r>
      <w:r w:rsidR="00CE41EC" w:rsidRPr="00812013">
        <w:rPr>
          <w:rFonts w:asciiTheme="minorHAnsi" w:hAnsiTheme="minorHAnsi" w:cstheme="minorHAnsi"/>
          <w:sz w:val="22"/>
          <w:szCs w:val="22"/>
        </w:rPr>
        <w:t>5</w:t>
      </w:r>
      <w:r w:rsidRPr="00812013">
        <w:rPr>
          <w:rFonts w:asciiTheme="minorHAnsi" w:hAnsiTheme="minorHAnsi" w:cstheme="minorHAnsi"/>
          <w:sz w:val="22"/>
          <w:szCs w:val="22"/>
        </w:rPr>
        <w:t xml:space="preserve"> and 202</w:t>
      </w:r>
      <w:r w:rsidR="00CE41EC" w:rsidRPr="00812013">
        <w:rPr>
          <w:rFonts w:asciiTheme="minorHAnsi" w:hAnsiTheme="minorHAnsi" w:cstheme="minorHAnsi"/>
          <w:sz w:val="22"/>
          <w:szCs w:val="22"/>
        </w:rPr>
        <w:t>4</w:t>
      </w:r>
      <w:r w:rsidRPr="00812013">
        <w:rPr>
          <w:rFonts w:asciiTheme="minorHAnsi" w:hAnsiTheme="minorHAnsi" w:cstheme="minorHAnsi"/>
          <w:sz w:val="22"/>
          <w:szCs w:val="22"/>
        </w:rPr>
        <w:t xml:space="preserve"> are </w:t>
      </w:r>
      <w:proofErr w:type="spellStart"/>
      <w:r w:rsidRPr="00812013">
        <w:rPr>
          <w:rFonts w:asciiTheme="minorHAnsi" w:hAnsiTheme="minorHAnsi" w:cstheme="minorHAnsi"/>
          <w:sz w:val="22"/>
          <w:szCs w:val="22"/>
        </w:rPr>
        <w:t>summarised</w:t>
      </w:r>
      <w:proofErr w:type="spellEnd"/>
      <w:r w:rsidRPr="00812013">
        <w:rPr>
          <w:rFonts w:asciiTheme="minorHAnsi" w:hAnsiTheme="minorHAnsi" w:cstheme="minorHAnsi"/>
          <w:sz w:val="22"/>
          <w:szCs w:val="22"/>
        </w:rPr>
        <w:t xml:space="preserve"> below.</w:t>
      </w:r>
    </w:p>
    <w:tbl>
      <w:tblPr>
        <w:tblW w:w="9186" w:type="dxa"/>
        <w:tblInd w:w="360" w:type="dxa"/>
        <w:tblLayout w:type="fixed"/>
        <w:tblLook w:val="01E0" w:firstRow="1" w:lastRow="1" w:firstColumn="1" w:lastColumn="1" w:noHBand="0" w:noVBand="0"/>
      </w:tblPr>
      <w:tblGrid>
        <w:gridCol w:w="2430"/>
        <w:gridCol w:w="1350"/>
        <w:gridCol w:w="1350"/>
        <w:gridCol w:w="1350"/>
        <w:gridCol w:w="1350"/>
        <w:gridCol w:w="1356"/>
      </w:tblGrid>
      <w:tr w:rsidR="007E02D9" w:rsidRPr="00FD0CA3" w14:paraId="35DC6F06" w14:textId="77777777" w:rsidTr="0054458F">
        <w:trPr>
          <w:trHeight w:val="80"/>
          <w:tblHeader/>
        </w:trPr>
        <w:tc>
          <w:tcPr>
            <w:tcW w:w="2430" w:type="dxa"/>
            <w:vAlign w:val="bottom"/>
          </w:tcPr>
          <w:p w14:paraId="31F3CE58" w14:textId="77777777" w:rsidR="007E02D9" w:rsidRPr="00FD0CA3" w:rsidRDefault="007E02D9" w:rsidP="00BC3F62">
            <w:pPr>
              <w:pStyle w:val="BodyTextIndent"/>
              <w:spacing w:before="0" w:after="0" w:line="340" w:lineRule="exact"/>
              <w:ind w:left="165" w:firstLine="0"/>
              <w:jc w:val="left"/>
              <w:rPr>
                <w:rFonts w:asciiTheme="minorHAnsi" w:hAnsiTheme="minorHAnsi" w:cstheme="minorHAnsi"/>
                <w:spacing w:val="-4"/>
                <w:sz w:val="22"/>
                <w:szCs w:val="22"/>
              </w:rPr>
            </w:pPr>
          </w:p>
        </w:tc>
        <w:tc>
          <w:tcPr>
            <w:tcW w:w="6756" w:type="dxa"/>
            <w:gridSpan w:val="5"/>
            <w:vAlign w:val="bottom"/>
          </w:tcPr>
          <w:p w14:paraId="713FC102" w14:textId="77777777" w:rsidR="007E02D9" w:rsidRPr="00BC3F62" w:rsidRDefault="007E02D9" w:rsidP="00BC3F62">
            <w:pPr>
              <w:pStyle w:val="BodyTextIndent"/>
              <w:tabs>
                <w:tab w:val="clear" w:pos="900"/>
                <w:tab w:val="clear" w:pos="2160"/>
              </w:tabs>
              <w:spacing w:before="0" w:after="0" w:line="340" w:lineRule="exact"/>
              <w:ind w:left="0" w:firstLine="0"/>
              <w:jc w:val="center"/>
              <w:rPr>
                <w:rFonts w:asciiTheme="minorHAnsi" w:hAnsiTheme="minorHAnsi" w:cstheme="minorHAnsi"/>
                <w:b/>
                <w:bCs/>
                <w:sz w:val="22"/>
                <w:szCs w:val="22"/>
              </w:rPr>
            </w:pPr>
            <w:r w:rsidRPr="00BC3F62">
              <w:rPr>
                <w:rFonts w:asciiTheme="minorHAnsi" w:hAnsiTheme="minorHAnsi" w:cstheme="minorHAnsi"/>
                <w:b/>
                <w:bCs/>
                <w:sz w:val="22"/>
                <w:szCs w:val="22"/>
              </w:rPr>
              <w:t xml:space="preserve">Consolidated financial statements </w:t>
            </w:r>
          </w:p>
        </w:tc>
      </w:tr>
      <w:tr w:rsidR="007E02D9" w:rsidRPr="00FD0CA3" w14:paraId="49F3FEDB" w14:textId="77777777" w:rsidTr="0054458F">
        <w:trPr>
          <w:trHeight w:val="80"/>
          <w:tblHeader/>
        </w:trPr>
        <w:tc>
          <w:tcPr>
            <w:tcW w:w="2430" w:type="dxa"/>
            <w:vAlign w:val="bottom"/>
          </w:tcPr>
          <w:p w14:paraId="649C1869" w14:textId="77777777" w:rsidR="007E02D9" w:rsidRPr="00FD0CA3" w:rsidRDefault="007E02D9" w:rsidP="00BC3F62">
            <w:pPr>
              <w:pStyle w:val="BodyTextIndent"/>
              <w:spacing w:before="0" w:after="0" w:line="340" w:lineRule="exact"/>
              <w:ind w:left="165" w:firstLine="0"/>
              <w:jc w:val="left"/>
              <w:rPr>
                <w:rFonts w:asciiTheme="minorHAnsi" w:hAnsiTheme="minorHAnsi" w:cstheme="minorHAnsi"/>
                <w:spacing w:val="-4"/>
                <w:sz w:val="22"/>
                <w:szCs w:val="22"/>
              </w:rPr>
            </w:pPr>
          </w:p>
        </w:tc>
        <w:tc>
          <w:tcPr>
            <w:tcW w:w="1350" w:type="dxa"/>
            <w:vAlign w:val="bottom"/>
          </w:tcPr>
          <w:p w14:paraId="53616F2D" w14:textId="77777777" w:rsidR="007E02D9" w:rsidRPr="00FD0CA3" w:rsidRDefault="007E02D9" w:rsidP="00BC3F62">
            <w:pPr>
              <w:pStyle w:val="BodyTextIndent"/>
              <w:tabs>
                <w:tab w:val="clear" w:pos="900"/>
                <w:tab w:val="clear" w:pos="2160"/>
              </w:tabs>
              <w:spacing w:before="0" w:after="0" w:line="340" w:lineRule="exact"/>
              <w:ind w:left="0" w:firstLine="0"/>
              <w:jc w:val="center"/>
              <w:rPr>
                <w:rFonts w:asciiTheme="minorHAnsi" w:hAnsiTheme="minorHAnsi" w:cstheme="minorHAnsi"/>
                <w:sz w:val="22"/>
                <w:szCs w:val="22"/>
              </w:rPr>
            </w:pPr>
            <w:r w:rsidRPr="00FD0CA3">
              <w:rPr>
                <w:rFonts w:asciiTheme="minorHAnsi" w:hAnsiTheme="minorHAnsi" w:cstheme="minorHAnsi"/>
                <w:sz w:val="22"/>
                <w:szCs w:val="22"/>
              </w:rPr>
              <w:t xml:space="preserve">NR Instant                  </w:t>
            </w:r>
            <w:r w:rsidRPr="00FD0CA3">
              <w:rPr>
                <w:rFonts w:asciiTheme="minorHAnsi" w:hAnsiTheme="minorHAnsi" w:cstheme="minorHAnsi"/>
                <w:spacing w:val="-6"/>
                <w:sz w:val="22"/>
                <w:szCs w:val="22"/>
              </w:rPr>
              <w:t>Produce Public</w:t>
            </w:r>
            <w:r w:rsidRPr="00FD0CA3">
              <w:rPr>
                <w:rFonts w:asciiTheme="minorHAnsi" w:hAnsiTheme="minorHAnsi" w:cstheme="minorHAnsi"/>
                <w:sz w:val="22"/>
                <w:szCs w:val="22"/>
              </w:rPr>
              <w:t xml:space="preserve"> Company Limited</w:t>
            </w:r>
          </w:p>
        </w:tc>
        <w:tc>
          <w:tcPr>
            <w:tcW w:w="1350" w:type="dxa"/>
            <w:vAlign w:val="bottom"/>
          </w:tcPr>
          <w:p w14:paraId="5BF2F4ED" w14:textId="77777777" w:rsidR="007E02D9" w:rsidRPr="00FD0CA3" w:rsidRDefault="007E02D9" w:rsidP="00BC3F62">
            <w:pPr>
              <w:pStyle w:val="BodyTextIndent"/>
              <w:tabs>
                <w:tab w:val="clear" w:pos="900"/>
                <w:tab w:val="clear" w:pos="2160"/>
              </w:tabs>
              <w:spacing w:before="0" w:after="0" w:line="340" w:lineRule="exact"/>
              <w:ind w:left="0" w:firstLine="0"/>
              <w:jc w:val="center"/>
              <w:rPr>
                <w:rFonts w:asciiTheme="minorHAnsi" w:hAnsiTheme="minorHAnsi" w:cstheme="minorHAnsi"/>
                <w:sz w:val="22"/>
                <w:szCs w:val="22"/>
              </w:rPr>
            </w:pPr>
            <w:r w:rsidRPr="00FD0CA3">
              <w:rPr>
                <w:rFonts w:asciiTheme="minorHAnsi" w:hAnsiTheme="minorHAnsi" w:cstheme="minorHAnsi"/>
                <w:sz w:val="22"/>
                <w:szCs w:val="22"/>
              </w:rPr>
              <w:t>City Food               Company Limited</w:t>
            </w:r>
          </w:p>
        </w:tc>
        <w:tc>
          <w:tcPr>
            <w:tcW w:w="1350" w:type="dxa"/>
            <w:vAlign w:val="bottom"/>
          </w:tcPr>
          <w:p w14:paraId="12AB114D" w14:textId="7BBA2BE6" w:rsidR="007E02D9" w:rsidRPr="006D671D" w:rsidRDefault="007E02D9" w:rsidP="00BC3F62">
            <w:pPr>
              <w:pStyle w:val="BodyTextIndent"/>
              <w:tabs>
                <w:tab w:val="clear" w:pos="900"/>
                <w:tab w:val="clear" w:pos="2160"/>
              </w:tabs>
              <w:spacing w:before="0" w:after="0" w:line="340" w:lineRule="exact"/>
              <w:ind w:left="0" w:firstLine="0"/>
              <w:jc w:val="center"/>
              <w:rPr>
                <w:rFonts w:asciiTheme="minorHAnsi" w:hAnsiTheme="minorHAnsi" w:cstheme="minorHAnsi"/>
                <w:sz w:val="22"/>
                <w:szCs w:val="22"/>
                <w:vertAlign w:val="superscript"/>
              </w:rPr>
            </w:pPr>
            <w:r w:rsidRPr="00FD0CA3">
              <w:rPr>
                <w:rFonts w:asciiTheme="minorHAnsi" w:hAnsiTheme="minorHAnsi" w:cstheme="minorHAnsi"/>
                <w:sz w:val="22"/>
                <w:szCs w:val="22"/>
              </w:rPr>
              <w:t>Botany Petcare Company Limited</w:t>
            </w:r>
            <w:r w:rsidR="006D671D">
              <w:rPr>
                <w:rFonts w:asciiTheme="minorHAnsi" w:hAnsiTheme="minorHAnsi" w:cstheme="minorHAnsi"/>
                <w:sz w:val="22"/>
                <w:szCs w:val="22"/>
                <w:vertAlign w:val="superscript"/>
              </w:rPr>
              <w:t>(</w:t>
            </w:r>
            <w:r w:rsidR="0039127A">
              <w:rPr>
                <w:rFonts w:asciiTheme="minorHAnsi" w:hAnsiTheme="minorHAnsi" w:cstheme="minorHAnsi"/>
                <w:sz w:val="22"/>
                <w:szCs w:val="22"/>
                <w:vertAlign w:val="superscript"/>
              </w:rPr>
              <w:t>a</w:t>
            </w:r>
            <w:r w:rsidR="006D671D">
              <w:rPr>
                <w:rFonts w:asciiTheme="minorHAnsi" w:hAnsiTheme="minorHAnsi" w:cstheme="minorHAnsi"/>
                <w:sz w:val="22"/>
                <w:szCs w:val="22"/>
                <w:vertAlign w:val="superscript"/>
              </w:rPr>
              <w:t>)</w:t>
            </w:r>
          </w:p>
        </w:tc>
        <w:tc>
          <w:tcPr>
            <w:tcW w:w="1350" w:type="dxa"/>
            <w:vAlign w:val="bottom"/>
          </w:tcPr>
          <w:p w14:paraId="47C36B59" w14:textId="74C5ADBF" w:rsidR="007E02D9" w:rsidRPr="00FD0CA3" w:rsidRDefault="007E02D9" w:rsidP="00BC3F62">
            <w:pPr>
              <w:pStyle w:val="BodyTextIndent"/>
              <w:tabs>
                <w:tab w:val="clear" w:pos="900"/>
                <w:tab w:val="clear" w:pos="2160"/>
              </w:tabs>
              <w:spacing w:before="0" w:after="0" w:line="340" w:lineRule="exact"/>
              <w:ind w:left="0" w:firstLine="0"/>
              <w:jc w:val="center"/>
              <w:rPr>
                <w:rFonts w:asciiTheme="minorHAnsi" w:hAnsiTheme="minorHAnsi" w:cstheme="minorHAnsi"/>
                <w:sz w:val="22"/>
                <w:szCs w:val="22"/>
              </w:rPr>
            </w:pPr>
            <w:proofErr w:type="spellStart"/>
            <w:r w:rsidRPr="00FD0CA3">
              <w:rPr>
                <w:rFonts w:asciiTheme="minorHAnsi" w:hAnsiTheme="minorHAnsi" w:cstheme="minorHAnsi"/>
                <w:sz w:val="22"/>
                <w:szCs w:val="22"/>
              </w:rPr>
              <w:t>Galalane</w:t>
            </w:r>
            <w:proofErr w:type="spellEnd"/>
            <w:r w:rsidRPr="00FD0CA3">
              <w:rPr>
                <w:rFonts w:asciiTheme="minorHAnsi" w:hAnsiTheme="minorHAnsi" w:cstheme="minorHAnsi"/>
                <w:sz w:val="22"/>
                <w:szCs w:val="22"/>
              </w:rPr>
              <w:t xml:space="preserve"> Limited              </w:t>
            </w:r>
            <w:proofErr w:type="gramStart"/>
            <w:r w:rsidRPr="00FD0CA3">
              <w:rPr>
                <w:rFonts w:asciiTheme="minorHAnsi" w:hAnsiTheme="minorHAnsi" w:cstheme="minorHAnsi"/>
                <w:sz w:val="22"/>
                <w:szCs w:val="22"/>
              </w:rPr>
              <w:t xml:space="preserve">   </w:t>
            </w:r>
            <w:r w:rsidRPr="001934CC">
              <w:rPr>
                <w:rFonts w:asciiTheme="minorHAnsi" w:hAnsiTheme="minorHAnsi" w:cstheme="minorHAnsi"/>
                <w:sz w:val="22"/>
                <w:szCs w:val="22"/>
              </w:rPr>
              <w:t>(</w:t>
            </w:r>
            <w:proofErr w:type="gramEnd"/>
            <w:r w:rsidRPr="001934CC">
              <w:rPr>
                <w:rFonts w:asciiTheme="minorHAnsi" w:hAnsiTheme="minorHAnsi" w:cstheme="minorHAnsi"/>
                <w:sz w:val="22"/>
                <w:szCs w:val="22"/>
              </w:rPr>
              <w:t>Note 1</w:t>
            </w:r>
            <w:r w:rsidR="00C84112" w:rsidRPr="001934CC">
              <w:rPr>
                <w:rFonts w:asciiTheme="minorHAnsi" w:hAnsiTheme="minorHAnsi" w:cstheme="minorHAnsi"/>
                <w:sz w:val="22"/>
                <w:szCs w:val="22"/>
              </w:rPr>
              <w:t>3</w:t>
            </w:r>
            <w:r w:rsidRPr="001934CC">
              <w:rPr>
                <w:rFonts w:asciiTheme="minorHAnsi" w:hAnsiTheme="minorHAnsi" w:cstheme="minorHAnsi"/>
                <w:sz w:val="22"/>
                <w:szCs w:val="22"/>
              </w:rPr>
              <w:t>)</w:t>
            </w:r>
          </w:p>
        </w:tc>
        <w:tc>
          <w:tcPr>
            <w:tcW w:w="1356" w:type="dxa"/>
            <w:vAlign w:val="bottom"/>
          </w:tcPr>
          <w:p w14:paraId="2EFA0DE6" w14:textId="77777777" w:rsidR="007E02D9" w:rsidRPr="00FD0CA3" w:rsidRDefault="007E02D9" w:rsidP="00BC3F62">
            <w:pPr>
              <w:pStyle w:val="BodyTextIndent"/>
              <w:tabs>
                <w:tab w:val="clear" w:pos="900"/>
                <w:tab w:val="clear" w:pos="2160"/>
              </w:tabs>
              <w:spacing w:before="0" w:after="0" w:line="340" w:lineRule="exact"/>
              <w:ind w:left="0" w:firstLine="0"/>
              <w:jc w:val="center"/>
              <w:rPr>
                <w:rFonts w:asciiTheme="minorHAnsi" w:hAnsiTheme="minorHAnsi" w:cstheme="minorHAnsi"/>
                <w:sz w:val="22"/>
                <w:szCs w:val="22"/>
              </w:rPr>
            </w:pPr>
            <w:r w:rsidRPr="00FD0CA3">
              <w:rPr>
                <w:rFonts w:asciiTheme="minorHAnsi" w:hAnsiTheme="minorHAnsi" w:cstheme="minorHAnsi"/>
                <w:sz w:val="22"/>
                <w:szCs w:val="22"/>
              </w:rPr>
              <w:t>Total</w:t>
            </w:r>
          </w:p>
        </w:tc>
      </w:tr>
      <w:tr w:rsidR="00394D3D" w:rsidRPr="00FD0CA3" w14:paraId="0764E44E" w14:textId="77777777" w:rsidTr="0054458F">
        <w:trPr>
          <w:trHeight w:val="80"/>
          <w:tblHeader/>
        </w:trPr>
        <w:tc>
          <w:tcPr>
            <w:tcW w:w="2430" w:type="dxa"/>
            <w:vAlign w:val="bottom"/>
          </w:tcPr>
          <w:p w14:paraId="1218CCBE" w14:textId="77777777" w:rsidR="00394D3D" w:rsidRPr="00FD0CA3" w:rsidRDefault="00394D3D">
            <w:pPr>
              <w:pStyle w:val="BodyTextIndent"/>
              <w:spacing w:before="0" w:after="0" w:line="340" w:lineRule="exact"/>
              <w:ind w:left="165" w:firstLine="0"/>
              <w:jc w:val="left"/>
              <w:rPr>
                <w:rFonts w:asciiTheme="minorHAnsi" w:hAnsiTheme="minorHAnsi" w:cstheme="minorHAnsi"/>
                <w:spacing w:val="-4"/>
                <w:sz w:val="22"/>
                <w:szCs w:val="22"/>
              </w:rPr>
            </w:pPr>
          </w:p>
        </w:tc>
        <w:tc>
          <w:tcPr>
            <w:tcW w:w="6756" w:type="dxa"/>
            <w:gridSpan w:val="5"/>
            <w:vAlign w:val="bottom"/>
          </w:tcPr>
          <w:p w14:paraId="386EA2B6" w14:textId="1DC61D45" w:rsidR="00394D3D" w:rsidRPr="00FD0CA3" w:rsidRDefault="00394D3D" w:rsidP="00394D3D">
            <w:pPr>
              <w:pStyle w:val="BodyTextIndent"/>
              <w:tabs>
                <w:tab w:val="clear" w:pos="900"/>
                <w:tab w:val="clear" w:pos="2160"/>
              </w:tabs>
              <w:spacing w:before="0" w:after="0" w:line="340" w:lineRule="exact"/>
              <w:ind w:left="0" w:firstLine="0"/>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7E02D9" w:rsidRPr="00FD0CA3" w14:paraId="78D4CCEF" w14:textId="77777777" w:rsidTr="0054458F">
        <w:trPr>
          <w:trHeight w:val="80"/>
        </w:trPr>
        <w:tc>
          <w:tcPr>
            <w:tcW w:w="2430" w:type="dxa"/>
            <w:vAlign w:val="bottom"/>
          </w:tcPr>
          <w:p w14:paraId="3084EA48" w14:textId="3854046F" w:rsidR="007E02D9" w:rsidRPr="00FD0CA3" w:rsidRDefault="007E02D9">
            <w:pPr>
              <w:pStyle w:val="BodyTextIndent"/>
              <w:spacing w:before="0" w:after="0" w:line="340" w:lineRule="exact"/>
              <w:ind w:left="0" w:right="-288" w:firstLine="0"/>
              <w:jc w:val="left"/>
              <w:rPr>
                <w:rFonts w:asciiTheme="minorHAnsi" w:hAnsiTheme="minorHAnsi" w:cstheme="minorHAnsi"/>
                <w:b/>
                <w:bCs/>
                <w:spacing w:val="-4"/>
                <w:sz w:val="22"/>
                <w:szCs w:val="22"/>
              </w:rPr>
            </w:pPr>
            <w:r w:rsidRPr="00FD0CA3">
              <w:rPr>
                <w:rFonts w:asciiTheme="minorHAnsi" w:hAnsiTheme="minorHAnsi" w:cstheme="minorHAnsi"/>
                <w:b/>
                <w:bCs/>
                <w:spacing w:val="-4"/>
                <w:sz w:val="22"/>
                <w:szCs w:val="22"/>
              </w:rPr>
              <w:t xml:space="preserve">As </w:t>
            </w:r>
            <w:proofErr w:type="gramStart"/>
            <w:r w:rsidRPr="00FD0CA3">
              <w:rPr>
                <w:rFonts w:asciiTheme="minorHAnsi" w:hAnsiTheme="minorHAnsi" w:cstheme="minorHAnsi"/>
                <w:b/>
                <w:bCs/>
                <w:spacing w:val="-4"/>
                <w:sz w:val="22"/>
                <w:szCs w:val="22"/>
              </w:rPr>
              <w:t>at</w:t>
            </w:r>
            <w:proofErr w:type="gramEnd"/>
            <w:r w:rsidRPr="00FD0CA3">
              <w:rPr>
                <w:rFonts w:asciiTheme="minorHAnsi" w:hAnsiTheme="minorHAnsi" w:cstheme="minorHAnsi"/>
                <w:b/>
                <w:bCs/>
                <w:spacing w:val="-4"/>
                <w:sz w:val="22"/>
                <w:szCs w:val="22"/>
              </w:rPr>
              <w:t xml:space="preserve"> 31 December 202</w:t>
            </w:r>
            <w:r w:rsidR="00672E0A" w:rsidRPr="00FD0CA3">
              <w:rPr>
                <w:rFonts w:asciiTheme="minorHAnsi" w:hAnsiTheme="minorHAnsi" w:cstheme="minorHAnsi"/>
                <w:b/>
                <w:bCs/>
                <w:spacing w:val="-4"/>
                <w:sz w:val="22"/>
                <w:szCs w:val="22"/>
              </w:rPr>
              <w:t>5</w:t>
            </w:r>
          </w:p>
        </w:tc>
        <w:tc>
          <w:tcPr>
            <w:tcW w:w="1350" w:type="dxa"/>
            <w:vAlign w:val="bottom"/>
          </w:tcPr>
          <w:p w14:paraId="761C9402" w14:textId="77777777" w:rsidR="007E02D9" w:rsidRPr="00FD0CA3" w:rsidRDefault="007E02D9">
            <w:pPr>
              <w:pStyle w:val="BodyTextIndent"/>
              <w:tabs>
                <w:tab w:val="clear" w:pos="900"/>
                <w:tab w:val="clear" w:pos="2160"/>
                <w:tab w:val="decimal" w:pos="1056"/>
              </w:tabs>
              <w:spacing w:before="0" w:after="0" w:line="340" w:lineRule="exact"/>
              <w:ind w:left="0" w:firstLine="0"/>
              <w:jc w:val="left"/>
              <w:rPr>
                <w:rFonts w:asciiTheme="minorHAnsi" w:hAnsiTheme="minorHAnsi" w:cstheme="minorHAnsi"/>
                <w:sz w:val="22"/>
                <w:szCs w:val="22"/>
              </w:rPr>
            </w:pPr>
          </w:p>
        </w:tc>
        <w:tc>
          <w:tcPr>
            <w:tcW w:w="1350" w:type="dxa"/>
            <w:vAlign w:val="bottom"/>
          </w:tcPr>
          <w:p w14:paraId="41671859" w14:textId="77777777" w:rsidR="007E02D9" w:rsidRPr="00FD0CA3" w:rsidRDefault="007E02D9">
            <w:pPr>
              <w:pStyle w:val="BodyTextIndent"/>
              <w:tabs>
                <w:tab w:val="clear" w:pos="900"/>
                <w:tab w:val="clear" w:pos="2160"/>
                <w:tab w:val="decimal" w:pos="1056"/>
              </w:tabs>
              <w:spacing w:before="0" w:after="0" w:line="340" w:lineRule="exact"/>
              <w:ind w:left="0" w:firstLine="0"/>
              <w:jc w:val="left"/>
              <w:rPr>
                <w:rFonts w:asciiTheme="minorHAnsi" w:hAnsiTheme="minorHAnsi" w:cstheme="minorHAnsi"/>
                <w:sz w:val="22"/>
                <w:szCs w:val="22"/>
              </w:rPr>
            </w:pPr>
          </w:p>
        </w:tc>
        <w:tc>
          <w:tcPr>
            <w:tcW w:w="1350" w:type="dxa"/>
            <w:vAlign w:val="bottom"/>
          </w:tcPr>
          <w:p w14:paraId="2B1DDF7B" w14:textId="77777777" w:rsidR="007E02D9" w:rsidRPr="00FD0CA3" w:rsidRDefault="007E02D9">
            <w:pPr>
              <w:pStyle w:val="BodyTextIndent"/>
              <w:tabs>
                <w:tab w:val="clear" w:pos="900"/>
                <w:tab w:val="clear" w:pos="2160"/>
                <w:tab w:val="decimal" w:pos="1056"/>
              </w:tabs>
              <w:spacing w:before="0" w:after="0" w:line="340" w:lineRule="exact"/>
              <w:ind w:left="0" w:firstLine="0"/>
              <w:jc w:val="left"/>
              <w:rPr>
                <w:rFonts w:asciiTheme="minorHAnsi" w:hAnsiTheme="minorHAnsi" w:cstheme="minorHAnsi"/>
                <w:sz w:val="22"/>
                <w:szCs w:val="22"/>
              </w:rPr>
            </w:pPr>
          </w:p>
        </w:tc>
        <w:tc>
          <w:tcPr>
            <w:tcW w:w="1350" w:type="dxa"/>
            <w:vAlign w:val="bottom"/>
          </w:tcPr>
          <w:p w14:paraId="341340A9" w14:textId="77777777" w:rsidR="007E02D9" w:rsidRPr="00FD0CA3" w:rsidRDefault="007E02D9">
            <w:pPr>
              <w:pStyle w:val="BodyTextIndent"/>
              <w:tabs>
                <w:tab w:val="clear" w:pos="900"/>
                <w:tab w:val="clear" w:pos="2160"/>
                <w:tab w:val="decimal" w:pos="1056"/>
              </w:tabs>
              <w:spacing w:before="0" w:after="0" w:line="340" w:lineRule="exact"/>
              <w:ind w:left="0" w:firstLine="0"/>
              <w:jc w:val="left"/>
              <w:rPr>
                <w:rFonts w:asciiTheme="minorHAnsi" w:hAnsiTheme="minorHAnsi" w:cstheme="minorHAnsi"/>
                <w:sz w:val="22"/>
                <w:szCs w:val="22"/>
              </w:rPr>
            </w:pPr>
          </w:p>
        </w:tc>
        <w:tc>
          <w:tcPr>
            <w:tcW w:w="1356" w:type="dxa"/>
            <w:vAlign w:val="bottom"/>
          </w:tcPr>
          <w:p w14:paraId="61A4581A" w14:textId="77777777" w:rsidR="007E02D9" w:rsidRPr="00FD0CA3" w:rsidRDefault="007E02D9">
            <w:pPr>
              <w:pStyle w:val="BodyTextIndent"/>
              <w:tabs>
                <w:tab w:val="clear" w:pos="900"/>
                <w:tab w:val="clear" w:pos="2160"/>
                <w:tab w:val="decimal" w:pos="1056"/>
              </w:tabs>
              <w:spacing w:before="0" w:after="0" w:line="340" w:lineRule="exact"/>
              <w:ind w:left="0" w:firstLine="0"/>
              <w:jc w:val="left"/>
              <w:rPr>
                <w:rFonts w:asciiTheme="minorHAnsi" w:hAnsiTheme="minorHAnsi" w:cstheme="minorHAnsi"/>
                <w:sz w:val="22"/>
                <w:szCs w:val="22"/>
              </w:rPr>
            </w:pPr>
          </w:p>
        </w:tc>
      </w:tr>
      <w:tr w:rsidR="0040290C" w:rsidRPr="00FD0CA3" w14:paraId="428B3714" w14:textId="77777777" w:rsidTr="0054458F">
        <w:trPr>
          <w:trHeight w:val="80"/>
        </w:trPr>
        <w:tc>
          <w:tcPr>
            <w:tcW w:w="2430" w:type="dxa"/>
            <w:vAlign w:val="bottom"/>
          </w:tcPr>
          <w:p w14:paraId="16C6F7D2" w14:textId="77777777" w:rsidR="0040290C" w:rsidRPr="00FD0CA3" w:rsidRDefault="0040290C" w:rsidP="0040290C">
            <w:pPr>
              <w:pStyle w:val="BodyTextIndent"/>
              <w:spacing w:before="0" w:after="0" w:line="340" w:lineRule="exact"/>
              <w:ind w:left="0" w:firstLine="0"/>
              <w:jc w:val="left"/>
              <w:rPr>
                <w:rFonts w:asciiTheme="minorHAnsi" w:hAnsiTheme="minorHAnsi" w:cstheme="minorHAnsi"/>
                <w:sz w:val="22"/>
                <w:szCs w:val="22"/>
              </w:rPr>
            </w:pPr>
            <w:r w:rsidRPr="00FD0CA3">
              <w:rPr>
                <w:rFonts w:asciiTheme="minorHAnsi" w:hAnsiTheme="minorHAnsi" w:cstheme="minorHAnsi"/>
                <w:sz w:val="22"/>
                <w:szCs w:val="22"/>
              </w:rPr>
              <w:t>Goodwill</w:t>
            </w:r>
          </w:p>
        </w:tc>
        <w:tc>
          <w:tcPr>
            <w:tcW w:w="1350" w:type="dxa"/>
          </w:tcPr>
          <w:p w14:paraId="6A1DE4AA" w14:textId="5E2B0114" w:rsidR="0040290C" w:rsidRPr="00FD0CA3" w:rsidRDefault="0040290C" w:rsidP="00C84112">
            <w:pPr>
              <w:pStyle w:val="BodyTextIndent"/>
              <w:tabs>
                <w:tab w:val="clear" w:pos="900"/>
                <w:tab w:val="clear" w:pos="2160"/>
                <w:tab w:val="decimal" w:pos="1056"/>
              </w:tabs>
              <w:spacing w:before="0" w:after="0" w:line="340" w:lineRule="exact"/>
              <w:ind w:left="0" w:firstLine="0"/>
              <w:jc w:val="right"/>
              <w:rPr>
                <w:rFonts w:asciiTheme="minorHAnsi" w:hAnsiTheme="minorHAnsi" w:cstheme="minorHAnsi"/>
                <w:sz w:val="22"/>
                <w:szCs w:val="22"/>
              </w:rPr>
            </w:pPr>
            <w:r w:rsidRPr="00FD0CA3">
              <w:rPr>
                <w:rFonts w:asciiTheme="minorHAnsi" w:hAnsiTheme="minorHAnsi" w:cstheme="minorHAnsi"/>
                <w:sz w:val="22"/>
                <w:szCs w:val="22"/>
              </w:rPr>
              <w:t>148,246</w:t>
            </w:r>
          </w:p>
        </w:tc>
        <w:tc>
          <w:tcPr>
            <w:tcW w:w="1350" w:type="dxa"/>
          </w:tcPr>
          <w:p w14:paraId="17DA4280" w14:textId="32D54551" w:rsidR="0040290C" w:rsidRPr="00FD0CA3" w:rsidRDefault="0040290C" w:rsidP="00C84112">
            <w:pPr>
              <w:pStyle w:val="BodyTextIndent"/>
              <w:tabs>
                <w:tab w:val="clear" w:pos="900"/>
                <w:tab w:val="clear" w:pos="2160"/>
                <w:tab w:val="decimal" w:pos="1056"/>
              </w:tabs>
              <w:spacing w:before="0" w:after="0" w:line="340" w:lineRule="exact"/>
              <w:ind w:left="0" w:firstLine="0"/>
              <w:jc w:val="right"/>
              <w:rPr>
                <w:rFonts w:asciiTheme="minorHAnsi" w:hAnsiTheme="minorHAnsi" w:cstheme="minorHAnsi"/>
                <w:sz w:val="22"/>
                <w:szCs w:val="22"/>
              </w:rPr>
            </w:pPr>
            <w:r w:rsidRPr="00FD0CA3">
              <w:rPr>
                <w:rFonts w:asciiTheme="minorHAnsi" w:hAnsiTheme="minorHAnsi" w:cstheme="minorHAnsi"/>
                <w:sz w:val="22"/>
                <w:szCs w:val="22"/>
              </w:rPr>
              <w:t>3,344</w:t>
            </w:r>
          </w:p>
        </w:tc>
        <w:tc>
          <w:tcPr>
            <w:tcW w:w="1350" w:type="dxa"/>
          </w:tcPr>
          <w:p w14:paraId="2B35DBD4" w14:textId="3AD1013A" w:rsidR="0040290C" w:rsidRPr="00FD0CA3" w:rsidRDefault="0040290C" w:rsidP="00C84112">
            <w:pPr>
              <w:pStyle w:val="BodyTextIndent"/>
              <w:tabs>
                <w:tab w:val="clear" w:pos="900"/>
                <w:tab w:val="clear" w:pos="2160"/>
                <w:tab w:val="decimal" w:pos="1056"/>
              </w:tabs>
              <w:spacing w:before="0" w:after="0" w:line="340" w:lineRule="exact"/>
              <w:ind w:left="0" w:firstLine="0"/>
              <w:jc w:val="right"/>
              <w:rPr>
                <w:rFonts w:asciiTheme="minorHAnsi" w:hAnsiTheme="minorHAnsi" w:cstheme="minorHAnsi"/>
                <w:sz w:val="22"/>
                <w:szCs w:val="22"/>
              </w:rPr>
            </w:pPr>
            <w:r w:rsidRPr="00FD0CA3">
              <w:rPr>
                <w:rFonts w:asciiTheme="minorHAnsi" w:hAnsiTheme="minorHAnsi" w:cstheme="minorHAnsi"/>
                <w:sz w:val="22"/>
                <w:szCs w:val="22"/>
              </w:rPr>
              <w:t>4,699</w:t>
            </w:r>
          </w:p>
        </w:tc>
        <w:tc>
          <w:tcPr>
            <w:tcW w:w="1350" w:type="dxa"/>
          </w:tcPr>
          <w:p w14:paraId="4C3F17C0" w14:textId="5ABF0CBA" w:rsidR="0040290C" w:rsidRPr="00FD0CA3" w:rsidRDefault="0040290C" w:rsidP="00C84112">
            <w:pPr>
              <w:pStyle w:val="BodyTextIndent"/>
              <w:tabs>
                <w:tab w:val="clear" w:pos="900"/>
                <w:tab w:val="clear" w:pos="2160"/>
                <w:tab w:val="decimal" w:pos="1056"/>
              </w:tabs>
              <w:spacing w:before="0" w:after="0" w:line="340" w:lineRule="exact"/>
              <w:ind w:left="0" w:firstLine="0"/>
              <w:jc w:val="right"/>
              <w:rPr>
                <w:rFonts w:asciiTheme="minorHAnsi" w:hAnsiTheme="minorHAnsi" w:cstheme="minorHAnsi"/>
                <w:sz w:val="22"/>
                <w:szCs w:val="22"/>
              </w:rPr>
            </w:pPr>
            <w:r w:rsidRPr="00FD0CA3">
              <w:rPr>
                <w:rFonts w:asciiTheme="minorHAnsi" w:hAnsiTheme="minorHAnsi" w:cstheme="minorHAnsi"/>
                <w:sz w:val="22"/>
                <w:szCs w:val="22"/>
              </w:rPr>
              <w:t>738,18</w:t>
            </w:r>
            <w:r w:rsidR="003E30B9">
              <w:rPr>
                <w:rFonts w:asciiTheme="minorHAnsi" w:hAnsiTheme="minorHAnsi" w:cstheme="minorHAnsi"/>
                <w:sz w:val="22"/>
                <w:szCs w:val="22"/>
              </w:rPr>
              <w:t>8</w:t>
            </w:r>
          </w:p>
        </w:tc>
        <w:tc>
          <w:tcPr>
            <w:tcW w:w="1356" w:type="dxa"/>
          </w:tcPr>
          <w:p w14:paraId="2B7F0262" w14:textId="6060FB4A" w:rsidR="0040290C" w:rsidRPr="00FD0CA3" w:rsidRDefault="0040290C" w:rsidP="00C84112">
            <w:pPr>
              <w:pStyle w:val="BodyTextIndent"/>
              <w:tabs>
                <w:tab w:val="clear" w:pos="900"/>
                <w:tab w:val="clear" w:pos="2160"/>
                <w:tab w:val="decimal" w:pos="1056"/>
              </w:tabs>
              <w:spacing w:before="0" w:after="0" w:line="340" w:lineRule="exact"/>
              <w:ind w:left="0" w:firstLine="0"/>
              <w:jc w:val="right"/>
              <w:rPr>
                <w:rFonts w:asciiTheme="minorHAnsi" w:hAnsiTheme="minorHAnsi" w:cstheme="minorHAnsi"/>
                <w:sz w:val="22"/>
                <w:szCs w:val="22"/>
              </w:rPr>
            </w:pPr>
            <w:r w:rsidRPr="00FD0CA3">
              <w:rPr>
                <w:rFonts w:asciiTheme="minorHAnsi" w:hAnsiTheme="minorHAnsi" w:cstheme="minorHAnsi"/>
                <w:sz w:val="22"/>
                <w:szCs w:val="22"/>
              </w:rPr>
              <w:t>894,477</w:t>
            </w:r>
          </w:p>
        </w:tc>
      </w:tr>
      <w:tr w:rsidR="00A0385F" w:rsidRPr="00FD0CA3" w14:paraId="39F20A14" w14:textId="77777777" w:rsidTr="0054458F">
        <w:trPr>
          <w:trHeight w:val="80"/>
        </w:trPr>
        <w:tc>
          <w:tcPr>
            <w:tcW w:w="2430" w:type="dxa"/>
            <w:vAlign w:val="bottom"/>
          </w:tcPr>
          <w:p w14:paraId="564C6290" w14:textId="14CE1192" w:rsidR="00A0385F" w:rsidRPr="00FD0CA3" w:rsidRDefault="00A0385F" w:rsidP="0040290C">
            <w:pPr>
              <w:pStyle w:val="BodyTextIndent"/>
              <w:spacing w:before="0" w:after="0" w:line="340" w:lineRule="exact"/>
              <w:ind w:left="0" w:firstLine="0"/>
              <w:jc w:val="left"/>
              <w:rPr>
                <w:rFonts w:asciiTheme="minorHAnsi" w:hAnsiTheme="minorHAnsi" w:cstheme="minorHAnsi"/>
                <w:sz w:val="22"/>
                <w:szCs w:val="22"/>
              </w:rPr>
            </w:pPr>
            <w:r>
              <w:rPr>
                <w:rFonts w:asciiTheme="minorHAnsi" w:hAnsiTheme="minorHAnsi" w:cstheme="minorHAnsi"/>
                <w:sz w:val="22"/>
                <w:szCs w:val="22"/>
              </w:rPr>
              <w:t>Write-off</w:t>
            </w:r>
          </w:p>
        </w:tc>
        <w:tc>
          <w:tcPr>
            <w:tcW w:w="1350" w:type="dxa"/>
          </w:tcPr>
          <w:p w14:paraId="4B6E2034" w14:textId="5EB285F3" w:rsidR="00A0385F" w:rsidRPr="00FD0CA3" w:rsidRDefault="00A257DE" w:rsidP="00A257DE">
            <w:pPr>
              <w:pStyle w:val="BodyTextIndent"/>
              <w:tabs>
                <w:tab w:val="clear" w:pos="900"/>
                <w:tab w:val="clear" w:pos="2160"/>
              </w:tabs>
              <w:spacing w:before="0" w:after="0" w:line="340" w:lineRule="exact"/>
              <w:ind w:left="0" w:firstLine="0"/>
              <w:jc w:val="left"/>
              <w:rPr>
                <w:rFonts w:asciiTheme="minorHAnsi" w:hAnsiTheme="minorHAnsi" w:cstheme="minorHAnsi"/>
                <w:sz w:val="22"/>
                <w:szCs w:val="22"/>
              </w:rPr>
            </w:pPr>
            <w:r>
              <w:rPr>
                <w:rFonts w:asciiTheme="minorHAnsi" w:hAnsiTheme="minorHAnsi" w:cstheme="minorHAnsi"/>
                <w:sz w:val="22"/>
                <w:szCs w:val="22"/>
              </w:rPr>
              <w:t xml:space="preserve">                </w:t>
            </w:r>
            <w:r w:rsidR="00A0385F">
              <w:rPr>
                <w:rFonts w:asciiTheme="minorHAnsi" w:hAnsiTheme="minorHAnsi" w:cstheme="minorHAnsi"/>
                <w:sz w:val="22"/>
                <w:szCs w:val="22"/>
              </w:rPr>
              <w:t>-</w:t>
            </w:r>
          </w:p>
        </w:tc>
        <w:tc>
          <w:tcPr>
            <w:tcW w:w="1350" w:type="dxa"/>
          </w:tcPr>
          <w:p w14:paraId="5AD64853" w14:textId="06FD164B" w:rsidR="00A0385F" w:rsidRPr="00FD0CA3" w:rsidRDefault="00FD7DC9" w:rsidP="00FD7DC9">
            <w:pPr>
              <w:pStyle w:val="BodyTextIndent"/>
              <w:tabs>
                <w:tab w:val="clear" w:pos="900"/>
                <w:tab w:val="clear" w:pos="2160"/>
              </w:tabs>
              <w:spacing w:before="0" w:after="0" w:line="340" w:lineRule="exact"/>
              <w:ind w:left="0" w:firstLine="0"/>
              <w:jc w:val="center"/>
              <w:rPr>
                <w:rFonts w:asciiTheme="minorHAnsi" w:hAnsiTheme="minorHAnsi" w:cstheme="minorHAnsi"/>
                <w:sz w:val="22"/>
                <w:szCs w:val="22"/>
              </w:rPr>
            </w:pPr>
            <w:r>
              <w:rPr>
                <w:rFonts w:asciiTheme="minorHAnsi" w:hAnsiTheme="minorHAnsi" w:cstheme="minorHAnsi"/>
                <w:sz w:val="22"/>
                <w:szCs w:val="22"/>
              </w:rPr>
              <w:t xml:space="preserve">          </w:t>
            </w:r>
            <w:r w:rsidR="00A0385F">
              <w:rPr>
                <w:rFonts w:asciiTheme="minorHAnsi" w:hAnsiTheme="minorHAnsi" w:cstheme="minorHAnsi"/>
                <w:sz w:val="22"/>
                <w:szCs w:val="22"/>
              </w:rPr>
              <w:t>-</w:t>
            </w:r>
          </w:p>
        </w:tc>
        <w:tc>
          <w:tcPr>
            <w:tcW w:w="1350" w:type="dxa"/>
          </w:tcPr>
          <w:p w14:paraId="69A18565" w14:textId="6AEE5D5E" w:rsidR="00A0385F" w:rsidRPr="00FD0CA3" w:rsidRDefault="00A0385F" w:rsidP="00C84112">
            <w:pPr>
              <w:pStyle w:val="BodyTextIndent"/>
              <w:tabs>
                <w:tab w:val="clear" w:pos="900"/>
                <w:tab w:val="clear" w:pos="2160"/>
                <w:tab w:val="decimal" w:pos="1056"/>
              </w:tabs>
              <w:spacing w:before="0" w:after="0" w:line="340" w:lineRule="exact"/>
              <w:ind w:left="0" w:firstLine="0"/>
              <w:jc w:val="right"/>
              <w:rPr>
                <w:rFonts w:asciiTheme="minorHAnsi" w:hAnsiTheme="minorHAnsi" w:cstheme="minorHAnsi"/>
                <w:sz w:val="22"/>
                <w:szCs w:val="22"/>
              </w:rPr>
            </w:pPr>
            <w:r w:rsidRPr="00FD0CA3">
              <w:rPr>
                <w:rFonts w:asciiTheme="minorHAnsi" w:hAnsiTheme="minorHAnsi" w:cstheme="minorHAnsi"/>
                <w:sz w:val="22"/>
                <w:szCs w:val="22"/>
              </w:rPr>
              <w:t>(4,699)</w:t>
            </w:r>
          </w:p>
        </w:tc>
        <w:tc>
          <w:tcPr>
            <w:tcW w:w="1350" w:type="dxa"/>
          </w:tcPr>
          <w:p w14:paraId="74876D72" w14:textId="5458E9A8" w:rsidR="00A0385F" w:rsidRPr="00FD0CA3" w:rsidRDefault="00351CF9" w:rsidP="00351CF9">
            <w:pPr>
              <w:pStyle w:val="BodyTextIndent"/>
              <w:tabs>
                <w:tab w:val="clear" w:pos="900"/>
                <w:tab w:val="clear" w:pos="2160"/>
              </w:tabs>
              <w:spacing w:before="0" w:after="0" w:line="340" w:lineRule="exact"/>
              <w:ind w:left="0" w:firstLine="0"/>
              <w:jc w:val="left"/>
              <w:rPr>
                <w:rFonts w:asciiTheme="minorHAnsi" w:hAnsiTheme="minorHAnsi" w:cstheme="minorHAnsi"/>
                <w:sz w:val="22"/>
                <w:szCs w:val="22"/>
              </w:rPr>
            </w:pPr>
            <w:r>
              <w:rPr>
                <w:rFonts w:asciiTheme="minorHAnsi" w:hAnsiTheme="minorHAnsi" w:cstheme="minorHAnsi"/>
                <w:sz w:val="22"/>
                <w:szCs w:val="22"/>
              </w:rPr>
              <w:t xml:space="preserve">                 </w:t>
            </w:r>
            <w:r w:rsidR="006444E1">
              <w:rPr>
                <w:rFonts w:asciiTheme="minorHAnsi" w:hAnsiTheme="minorHAnsi" w:cstheme="minorHAnsi"/>
                <w:sz w:val="22"/>
                <w:szCs w:val="22"/>
              </w:rPr>
              <w:t>-</w:t>
            </w:r>
          </w:p>
        </w:tc>
        <w:tc>
          <w:tcPr>
            <w:tcW w:w="1356" w:type="dxa"/>
          </w:tcPr>
          <w:p w14:paraId="0A7EB4FD" w14:textId="5C8D11A0" w:rsidR="00A0385F" w:rsidRPr="00FD0CA3" w:rsidRDefault="00FD7DC9" w:rsidP="00C84112">
            <w:pPr>
              <w:pStyle w:val="BodyTextIndent"/>
              <w:tabs>
                <w:tab w:val="clear" w:pos="900"/>
                <w:tab w:val="clear" w:pos="2160"/>
                <w:tab w:val="decimal" w:pos="1056"/>
              </w:tabs>
              <w:spacing w:before="0" w:after="0" w:line="340" w:lineRule="exact"/>
              <w:ind w:left="0" w:firstLine="0"/>
              <w:jc w:val="right"/>
              <w:rPr>
                <w:rFonts w:asciiTheme="minorHAnsi" w:hAnsiTheme="minorHAnsi" w:cstheme="minorHAnsi"/>
                <w:sz w:val="22"/>
                <w:szCs w:val="22"/>
              </w:rPr>
            </w:pPr>
            <w:r w:rsidRPr="00FD0CA3">
              <w:rPr>
                <w:rFonts w:asciiTheme="minorHAnsi" w:hAnsiTheme="minorHAnsi" w:cstheme="minorHAnsi"/>
                <w:sz w:val="22"/>
                <w:szCs w:val="22"/>
              </w:rPr>
              <w:t>(4,699)</w:t>
            </w:r>
          </w:p>
        </w:tc>
      </w:tr>
      <w:tr w:rsidR="00C84112" w:rsidRPr="00FD0CA3" w14:paraId="3995003C" w14:textId="77777777" w:rsidTr="0054458F">
        <w:trPr>
          <w:trHeight w:val="80"/>
        </w:trPr>
        <w:tc>
          <w:tcPr>
            <w:tcW w:w="2430" w:type="dxa"/>
            <w:vAlign w:val="bottom"/>
          </w:tcPr>
          <w:p w14:paraId="71CCCD0F" w14:textId="4C116AC2" w:rsidR="00C84112" w:rsidRPr="0082708B" w:rsidRDefault="00C84112" w:rsidP="00C84112">
            <w:pPr>
              <w:pStyle w:val="BodyTextIndent"/>
              <w:spacing w:before="0" w:after="0" w:line="340" w:lineRule="exact"/>
              <w:ind w:left="489" w:right="-192" w:hanging="489"/>
              <w:jc w:val="left"/>
              <w:rPr>
                <w:rFonts w:asciiTheme="minorHAnsi" w:hAnsiTheme="minorHAnsi" w:cstheme="minorHAnsi"/>
                <w:sz w:val="22"/>
                <w:szCs w:val="22"/>
              </w:rPr>
            </w:pPr>
            <w:r w:rsidRPr="0082708B">
              <w:rPr>
                <w:rFonts w:asciiTheme="minorHAnsi" w:hAnsiTheme="minorHAnsi" w:cstheme="minorHAnsi"/>
                <w:i/>
                <w:iCs/>
                <w:sz w:val="22"/>
                <w:szCs w:val="22"/>
              </w:rPr>
              <w:t>Less</w:t>
            </w:r>
            <w:r w:rsidRPr="0082708B">
              <w:rPr>
                <w:rFonts w:asciiTheme="minorHAnsi" w:hAnsiTheme="minorHAnsi" w:cstheme="minorHAnsi"/>
                <w:sz w:val="22"/>
                <w:szCs w:val="22"/>
              </w:rPr>
              <w:t xml:space="preserve"> Loss on impairment               of goodwill</w:t>
            </w:r>
          </w:p>
        </w:tc>
        <w:tc>
          <w:tcPr>
            <w:tcW w:w="1350" w:type="dxa"/>
          </w:tcPr>
          <w:p w14:paraId="7BDA2D27" w14:textId="77777777" w:rsidR="00C84112" w:rsidRDefault="00C84112" w:rsidP="00B91919">
            <w:pPr>
              <w:pBdr>
                <w:bottom w:val="single" w:sz="4" w:space="1" w:color="auto"/>
              </w:pBdr>
              <w:tabs>
                <w:tab w:val="decimal" w:pos="792"/>
              </w:tabs>
              <w:spacing w:line="340" w:lineRule="exact"/>
              <w:rPr>
                <w:rFonts w:asciiTheme="minorHAnsi" w:hAnsiTheme="minorHAnsi" w:cstheme="minorHAnsi"/>
                <w:sz w:val="22"/>
                <w:szCs w:val="22"/>
              </w:rPr>
            </w:pPr>
          </w:p>
          <w:p w14:paraId="58E3ADA3" w14:textId="470E4B82" w:rsidR="00B91919" w:rsidRPr="00FD0CA3" w:rsidRDefault="00A257DE" w:rsidP="00A257DE">
            <w:pPr>
              <w:pBdr>
                <w:bottom w:val="single" w:sz="4" w:space="1" w:color="auto"/>
              </w:pBdr>
              <w:spacing w:line="340" w:lineRule="exact"/>
              <w:rPr>
                <w:rFonts w:asciiTheme="minorHAnsi" w:hAnsiTheme="minorHAnsi" w:cstheme="minorHAnsi"/>
                <w:sz w:val="22"/>
                <w:szCs w:val="22"/>
              </w:rPr>
            </w:pPr>
            <w:r>
              <w:rPr>
                <w:rFonts w:asciiTheme="minorHAnsi" w:hAnsiTheme="minorHAnsi" w:cstheme="minorHAnsi"/>
                <w:sz w:val="22"/>
                <w:szCs w:val="22"/>
              </w:rPr>
              <w:t xml:space="preserve">   </w:t>
            </w:r>
            <w:r w:rsidR="00FD7DC9">
              <w:rPr>
                <w:rFonts w:asciiTheme="minorHAnsi" w:hAnsiTheme="minorHAnsi" w:cstheme="minorHAnsi"/>
                <w:sz w:val="22"/>
                <w:szCs w:val="22"/>
              </w:rPr>
              <w:t xml:space="preserve">             </w:t>
            </w:r>
            <w:r w:rsidR="00B91919">
              <w:rPr>
                <w:rFonts w:asciiTheme="minorHAnsi" w:hAnsiTheme="minorHAnsi" w:cstheme="minorHAnsi"/>
                <w:sz w:val="22"/>
                <w:szCs w:val="22"/>
              </w:rPr>
              <w:t>-</w:t>
            </w:r>
          </w:p>
        </w:tc>
        <w:tc>
          <w:tcPr>
            <w:tcW w:w="1350" w:type="dxa"/>
          </w:tcPr>
          <w:p w14:paraId="1C2B3876" w14:textId="77777777" w:rsidR="00C84112" w:rsidRDefault="00C84112" w:rsidP="00C84112">
            <w:pPr>
              <w:pBdr>
                <w:bottom w:val="single" w:sz="4" w:space="1" w:color="auto"/>
              </w:pBdr>
              <w:tabs>
                <w:tab w:val="decimal" w:pos="792"/>
              </w:tabs>
              <w:spacing w:line="340" w:lineRule="exact"/>
              <w:rPr>
                <w:rFonts w:asciiTheme="minorHAnsi" w:hAnsiTheme="minorHAnsi" w:cstheme="minorHAnsi"/>
                <w:sz w:val="22"/>
                <w:szCs w:val="22"/>
              </w:rPr>
            </w:pPr>
          </w:p>
          <w:p w14:paraId="3189235A" w14:textId="31E36D70" w:rsidR="00C84112" w:rsidRPr="00FD0CA3" w:rsidRDefault="00FD7DC9" w:rsidP="00FD7DC9">
            <w:pPr>
              <w:pBdr>
                <w:bottom w:val="single" w:sz="4" w:space="1" w:color="auto"/>
              </w:pBdr>
              <w:spacing w:line="340" w:lineRule="exact"/>
              <w:rPr>
                <w:rFonts w:asciiTheme="minorHAnsi" w:hAnsiTheme="minorHAnsi" w:cstheme="minorHAnsi"/>
                <w:sz w:val="22"/>
                <w:szCs w:val="22"/>
              </w:rPr>
            </w:pPr>
            <w:r>
              <w:rPr>
                <w:rFonts w:asciiTheme="minorHAnsi" w:hAnsiTheme="minorHAnsi" w:cstheme="minorHAnsi"/>
                <w:sz w:val="22"/>
                <w:szCs w:val="22"/>
              </w:rPr>
              <w:t xml:space="preserve">                </w:t>
            </w:r>
            <w:r w:rsidR="00C84112" w:rsidRPr="00FD0CA3">
              <w:rPr>
                <w:rFonts w:asciiTheme="minorHAnsi" w:hAnsiTheme="minorHAnsi" w:cstheme="minorHAnsi"/>
                <w:sz w:val="22"/>
                <w:szCs w:val="22"/>
              </w:rPr>
              <w:t>-</w:t>
            </w:r>
          </w:p>
        </w:tc>
        <w:tc>
          <w:tcPr>
            <w:tcW w:w="1350" w:type="dxa"/>
          </w:tcPr>
          <w:p w14:paraId="4A3522C1" w14:textId="77777777" w:rsidR="00C84112" w:rsidRPr="00FD0CA3" w:rsidRDefault="00C84112" w:rsidP="00C84112">
            <w:pPr>
              <w:pStyle w:val="BodyTextIndent"/>
              <w:pBdr>
                <w:bottom w:val="single" w:sz="4" w:space="1" w:color="auto"/>
              </w:pBdr>
              <w:tabs>
                <w:tab w:val="clear" w:pos="900"/>
                <w:tab w:val="clear" w:pos="2160"/>
                <w:tab w:val="decimal" w:pos="1056"/>
              </w:tabs>
              <w:spacing w:before="0" w:after="0" w:line="340" w:lineRule="exact"/>
              <w:ind w:left="0" w:firstLine="0"/>
              <w:jc w:val="right"/>
              <w:rPr>
                <w:rFonts w:asciiTheme="minorHAnsi" w:hAnsiTheme="minorHAnsi" w:cstheme="minorHAnsi"/>
                <w:sz w:val="22"/>
                <w:szCs w:val="22"/>
              </w:rPr>
            </w:pPr>
          </w:p>
          <w:p w14:paraId="751E0511" w14:textId="5E5611FD" w:rsidR="00C84112" w:rsidRPr="00FD0CA3" w:rsidRDefault="00FD7DC9" w:rsidP="00FD7DC9">
            <w:pPr>
              <w:pStyle w:val="BodyTextIndent"/>
              <w:pBdr>
                <w:bottom w:val="single" w:sz="4" w:space="1" w:color="auto"/>
              </w:pBdr>
              <w:tabs>
                <w:tab w:val="clear" w:pos="900"/>
                <w:tab w:val="clear" w:pos="2160"/>
              </w:tabs>
              <w:spacing w:before="0" w:after="0" w:line="340" w:lineRule="exact"/>
              <w:ind w:left="0" w:firstLine="0"/>
              <w:jc w:val="center"/>
              <w:rPr>
                <w:rFonts w:asciiTheme="minorHAnsi" w:hAnsiTheme="minorHAnsi" w:cstheme="minorHAnsi"/>
                <w:sz w:val="22"/>
                <w:szCs w:val="22"/>
              </w:rPr>
            </w:pPr>
            <w:r>
              <w:rPr>
                <w:rFonts w:asciiTheme="minorHAnsi" w:hAnsiTheme="minorHAnsi" w:cstheme="minorHAnsi"/>
                <w:sz w:val="22"/>
                <w:szCs w:val="22"/>
              </w:rPr>
              <w:t xml:space="preserve">        </w:t>
            </w:r>
            <w:r w:rsidR="00A0385F">
              <w:rPr>
                <w:rFonts w:asciiTheme="minorHAnsi" w:hAnsiTheme="minorHAnsi" w:cstheme="minorHAnsi"/>
                <w:sz w:val="22"/>
                <w:szCs w:val="22"/>
              </w:rPr>
              <w:t>-</w:t>
            </w:r>
          </w:p>
        </w:tc>
        <w:tc>
          <w:tcPr>
            <w:tcW w:w="1350" w:type="dxa"/>
          </w:tcPr>
          <w:p w14:paraId="0AA10BF8" w14:textId="77777777" w:rsidR="00C84112" w:rsidRPr="00FD0CA3" w:rsidRDefault="00C84112" w:rsidP="00C84112">
            <w:pPr>
              <w:pStyle w:val="BodyTextIndent"/>
              <w:pBdr>
                <w:bottom w:val="single" w:sz="4" w:space="1" w:color="auto"/>
              </w:pBdr>
              <w:tabs>
                <w:tab w:val="clear" w:pos="900"/>
                <w:tab w:val="clear" w:pos="2160"/>
                <w:tab w:val="decimal" w:pos="1056"/>
              </w:tabs>
              <w:spacing w:before="0" w:after="0" w:line="340" w:lineRule="exact"/>
              <w:ind w:left="0" w:firstLine="0"/>
              <w:jc w:val="right"/>
              <w:rPr>
                <w:rFonts w:asciiTheme="minorHAnsi" w:hAnsiTheme="minorHAnsi" w:cstheme="minorHAnsi"/>
                <w:sz w:val="22"/>
                <w:szCs w:val="22"/>
              </w:rPr>
            </w:pPr>
          </w:p>
          <w:p w14:paraId="1BB5410F" w14:textId="243C4625" w:rsidR="00C84112" w:rsidRPr="00FD0CA3" w:rsidRDefault="00CE38AA" w:rsidP="00C84112">
            <w:pPr>
              <w:pStyle w:val="BodyTextIndent"/>
              <w:pBdr>
                <w:bottom w:val="single" w:sz="4" w:space="1" w:color="auto"/>
              </w:pBdr>
              <w:tabs>
                <w:tab w:val="clear" w:pos="900"/>
                <w:tab w:val="clear" w:pos="2160"/>
                <w:tab w:val="decimal" w:pos="1056"/>
              </w:tabs>
              <w:spacing w:before="0" w:after="0" w:line="340" w:lineRule="exact"/>
              <w:ind w:left="0" w:firstLine="0"/>
              <w:jc w:val="right"/>
              <w:rPr>
                <w:rFonts w:asciiTheme="minorHAnsi" w:hAnsiTheme="minorHAnsi" w:cstheme="minorHAnsi"/>
                <w:sz w:val="22"/>
                <w:szCs w:val="22"/>
              </w:rPr>
            </w:pPr>
            <w:r>
              <w:rPr>
                <w:rFonts w:asciiTheme="minorHAnsi" w:hAnsiTheme="minorHAnsi" w:cstheme="minorHAnsi"/>
                <w:sz w:val="22"/>
                <w:szCs w:val="22"/>
              </w:rPr>
              <w:t>(83,</w:t>
            </w:r>
            <w:r w:rsidR="003559C9">
              <w:rPr>
                <w:rFonts w:asciiTheme="minorHAnsi" w:hAnsiTheme="minorHAnsi" w:cstheme="minorHAnsi"/>
                <w:sz w:val="22"/>
                <w:szCs w:val="22"/>
              </w:rPr>
              <w:t>360</w:t>
            </w:r>
            <w:r>
              <w:rPr>
                <w:rFonts w:asciiTheme="minorHAnsi" w:hAnsiTheme="minorHAnsi" w:cstheme="minorHAnsi"/>
                <w:sz w:val="22"/>
                <w:szCs w:val="22"/>
              </w:rPr>
              <w:t>)</w:t>
            </w:r>
          </w:p>
        </w:tc>
        <w:tc>
          <w:tcPr>
            <w:tcW w:w="1356" w:type="dxa"/>
          </w:tcPr>
          <w:p w14:paraId="5542A2D9" w14:textId="77777777" w:rsidR="00C84112" w:rsidRPr="00FD0CA3" w:rsidRDefault="00C84112" w:rsidP="00C84112">
            <w:pPr>
              <w:pStyle w:val="BodyTextIndent"/>
              <w:pBdr>
                <w:bottom w:val="single" w:sz="4" w:space="1" w:color="auto"/>
              </w:pBdr>
              <w:tabs>
                <w:tab w:val="clear" w:pos="900"/>
                <w:tab w:val="clear" w:pos="2160"/>
                <w:tab w:val="decimal" w:pos="1056"/>
              </w:tabs>
              <w:spacing w:before="0" w:after="0" w:line="340" w:lineRule="exact"/>
              <w:ind w:left="0" w:firstLine="0"/>
              <w:jc w:val="right"/>
              <w:rPr>
                <w:rFonts w:asciiTheme="minorHAnsi" w:hAnsiTheme="minorHAnsi" w:cstheme="minorHAnsi"/>
                <w:sz w:val="22"/>
                <w:szCs w:val="22"/>
              </w:rPr>
            </w:pPr>
          </w:p>
          <w:p w14:paraId="138D94E0" w14:textId="6E560CFD" w:rsidR="00C84112" w:rsidRPr="00FD0CA3" w:rsidRDefault="00FD7DC9" w:rsidP="00C84112">
            <w:pPr>
              <w:pStyle w:val="BodyTextIndent"/>
              <w:pBdr>
                <w:bottom w:val="single" w:sz="4" w:space="1" w:color="auto"/>
              </w:pBdr>
              <w:tabs>
                <w:tab w:val="clear" w:pos="900"/>
                <w:tab w:val="clear" w:pos="2160"/>
                <w:tab w:val="decimal" w:pos="1056"/>
              </w:tabs>
              <w:spacing w:before="0" w:after="0" w:line="340" w:lineRule="exact"/>
              <w:ind w:left="0" w:firstLine="0"/>
              <w:jc w:val="right"/>
              <w:rPr>
                <w:rFonts w:asciiTheme="minorHAnsi" w:hAnsiTheme="minorHAnsi" w:cstheme="minorHAnsi"/>
                <w:sz w:val="22"/>
                <w:szCs w:val="22"/>
              </w:rPr>
            </w:pPr>
            <w:r>
              <w:rPr>
                <w:rFonts w:asciiTheme="minorHAnsi" w:hAnsiTheme="minorHAnsi" w:cstheme="minorHAnsi"/>
                <w:sz w:val="22"/>
                <w:szCs w:val="22"/>
              </w:rPr>
              <w:t>(83,360)</w:t>
            </w:r>
          </w:p>
        </w:tc>
      </w:tr>
      <w:tr w:rsidR="00B81AF3" w:rsidRPr="00FD0CA3" w14:paraId="2FDA7F48" w14:textId="77777777" w:rsidTr="0054458F">
        <w:trPr>
          <w:trHeight w:val="80"/>
        </w:trPr>
        <w:tc>
          <w:tcPr>
            <w:tcW w:w="2430" w:type="dxa"/>
            <w:vAlign w:val="bottom"/>
          </w:tcPr>
          <w:p w14:paraId="2436D3BE" w14:textId="19EDAFC4" w:rsidR="00B81AF3" w:rsidRPr="00FD0CA3" w:rsidRDefault="00B81AF3" w:rsidP="00B81AF3">
            <w:pPr>
              <w:pStyle w:val="BodyTextIndent"/>
              <w:spacing w:before="0" w:after="0" w:line="340" w:lineRule="exact"/>
              <w:ind w:left="156" w:right="-192" w:hanging="156"/>
              <w:jc w:val="left"/>
              <w:rPr>
                <w:rFonts w:asciiTheme="minorHAnsi" w:hAnsiTheme="minorHAnsi" w:cstheme="minorHAnsi"/>
                <w:sz w:val="22"/>
                <w:szCs w:val="22"/>
              </w:rPr>
            </w:pPr>
            <w:r w:rsidRPr="00FD0CA3">
              <w:rPr>
                <w:rFonts w:asciiTheme="minorHAnsi" w:hAnsiTheme="minorHAnsi" w:cstheme="minorHAnsi"/>
                <w:sz w:val="22"/>
                <w:szCs w:val="22"/>
              </w:rPr>
              <w:t xml:space="preserve">Goodwill net </w:t>
            </w:r>
          </w:p>
        </w:tc>
        <w:tc>
          <w:tcPr>
            <w:tcW w:w="1350" w:type="dxa"/>
          </w:tcPr>
          <w:p w14:paraId="6665E09C" w14:textId="285A5126" w:rsidR="00B81AF3" w:rsidRPr="00FD0CA3" w:rsidRDefault="00B81AF3" w:rsidP="00B81AF3">
            <w:pPr>
              <w:pStyle w:val="BodyTextIndent"/>
              <w:tabs>
                <w:tab w:val="clear" w:pos="900"/>
                <w:tab w:val="clear" w:pos="2160"/>
                <w:tab w:val="decimal" w:pos="1056"/>
              </w:tabs>
              <w:spacing w:before="0" w:after="0" w:line="340" w:lineRule="exact"/>
              <w:ind w:left="0" w:firstLine="0"/>
              <w:jc w:val="right"/>
              <w:rPr>
                <w:rFonts w:asciiTheme="minorHAnsi" w:hAnsiTheme="minorHAnsi" w:cstheme="minorHAnsi"/>
                <w:sz w:val="22"/>
                <w:szCs w:val="22"/>
              </w:rPr>
            </w:pPr>
            <w:r>
              <w:rPr>
                <w:rFonts w:asciiTheme="minorHAnsi" w:hAnsiTheme="minorHAnsi" w:cstheme="minorHAnsi"/>
                <w:sz w:val="22"/>
                <w:szCs w:val="22"/>
              </w:rPr>
              <w:t>148,</w:t>
            </w:r>
            <w:r w:rsidR="00514781">
              <w:rPr>
                <w:rFonts w:asciiTheme="minorHAnsi" w:hAnsiTheme="minorHAnsi" w:cstheme="minorHAnsi"/>
                <w:sz w:val="22"/>
                <w:szCs w:val="22"/>
              </w:rPr>
              <w:t>246</w:t>
            </w:r>
          </w:p>
        </w:tc>
        <w:tc>
          <w:tcPr>
            <w:tcW w:w="1350" w:type="dxa"/>
          </w:tcPr>
          <w:p w14:paraId="6D66B08A" w14:textId="4D9BAD0D" w:rsidR="00B81AF3" w:rsidRPr="00FD0CA3" w:rsidRDefault="00B81AF3" w:rsidP="00B81AF3">
            <w:pPr>
              <w:tabs>
                <w:tab w:val="decimal" w:pos="792"/>
              </w:tabs>
              <w:spacing w:line="340" w:lineRule="exact"/>
              <w:jc w:val="right"/>
              <w:rPr>
                <w:rFonts w:asciiTheme="minorHAnsi" w:hAnsiTheme="minorHAnsi" w:cstheme="minorHAnsi"/>
                <w:sz w:val="22"/>
                <w:szCs w:val="22"/>
              </w:rPr>
            </w:pPr>
            <w:r w:rsidRPr="00FD0CA3">
              <w:rPr>
                <w:rFonts w:asciiTheme="minorHAnsi" w:hAnsiTheme="minorHAnsi" w:cstheme="minorHAnsi"/>
                <w:sz w:val="22"/>
                <w:szCs w:val="22"/>
              </w:rPr>
              <w:t>3,344</w:t>
            </w:r>
          </w:p>
        </w:tc>
        <w:tc>
          <w:tcPr>
            <w:tcW w:w="1350" w:type="dxa"/>
            <w:vAlign w:val="bottom"/>
          </w:tcPr>
          <w:p w14:paraId="178F7F3E" w14:textId="08C79F28" w:rsidR="00B81AF3" w:rsidRPr="00FD0CA3" w:rsidRDefault="00B81AF3" w:rsidP="00B81AF3">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cs/>
              </w:rPr>
              <w:t>-</w:t>
            </w:r>
          </w:p>
        </w:tc>
        <w:tc>
          <w:tcPr>
            <w:tcW w:w="1350" w:type="dxa"/>
            <w:vAlign w:val="bottom"/>
          </w:tcPr>
          <w:p w14:paraId="77113095" w14:textId="36071F28" w:rsidR="00B81AF3" w:rsidRPr="00FD0CA3" w:rsidRDefault="00B81AF3" w:rsidP="00B81AF3">
            <w:pPr>
              <w:tabs>
                <w:tab w:val="decimal" w:pos="792"/>
              </w:tabs>
              <w:spacing w:line="340" w:lineRule="exact"/>
              <w:jc w:val="right"/>
              <w:rPr>
                <w:rFonts w:asciiTheme="minorHAnsi" w:hAnsiTheme="minorHAnsi" w:cstheme="minorHAnsi"/>
                <w:sz w:val="22"/>
                <w:szCs w:val="22"/>
              </w:rPr>
            </w:pPr>
            <w:r>
              <w:rPr>
                <w:rFonts w:asciiTheme="minorHAnsi" w:hAnsiTheme="minorHAnsi" w:cstheme="minorHAnsi"/>
                <w:sz w:val="22"/>
                <w:szCs w:val="22"/>
              </w:rPr>
              <w:t>654,828</w:t>
            </w:r>
          </w:p>
        </w:tc>
        <w:tc>
          <w:tcPr>
            <w:tcW w:w="1356" w:type="dxa"/>
            <w:vAlign w:val="bottom"/>
          </w:tcPr>
          <w:p w14:paraId="6981B3C5" w14:textId="197E413A" w:rsidR="00B81AF3" w:rsidRPr="00FD0CA3" w:rsidRDefault="00514781" w:rsidP="00B81AF3">
            <w:pPr>
              <w:tabs>
                <w:tab w:val="decimal" w:pos="792"/>
              </w:tabs>
              <w:spacing w:line="340" w:lineRule="exact"/>
              <w:jc w:val="right"/>
              <w:rPr>
                <w:rFonts w:asciiTheme="minorHAnsi" w:hAnsiTheme="minorHAnsi" w:cstheme="minorHAnsi"/>
                <w:sz w:val="22"/>
                <w:szCs w:val="22"/>
              </w:rPr>
            </w:pPr>
            <w:r>
              <w:rPr>
                <w:rFonts w:asciiTheme="minorHAnsi" w:hAnsiTheme="minorHAnsi" w:cstheme="minorHAnsi"/>
                <w:sz w:val="22"/>
                <w:szCs w:val="22"/>
              </w:rPr>
              <w:t>806,418</w:t>
            </w:r>
          </w:p>
        </w:tc>
      </w:tr>
      <w:tr w:rsidR="00B81AF3" w:rsidRPr="00FD0CA3" w14:paraId="6769C5C6" w14:textId="77777777" w:rsidTr="0054458F">
        <w:trPr>
          <w:trHeight w:val="80"/>
        </w:trPr>
        <w:tc>
          <w:tcPr>
            <w:tcW w:w="2430" w:type="dxa"/>
            <w:vAlign w:val="bottom"/>
          </w:tcPr>
          <w:p w14:paraId="6C51CA84" w14:textId="66B3A561" w:rsidR="00B81AF3" w:rsidRPr="007C0FAF" w:rsidRDefault="00B81AF3" w:rsidP="00B81AF3">
            <w:pPr>
              <w:pStyle w:val="BodyTextIndent"/>
              <w:spacing w:before="0" w:after="0" w:line="340" w:lineRule="exact"/>
              <w:ind w:left="156" w:right="-192" w:hanging="156"/>
              <w:jc w:val="left"/>
              <w:rPr>
                <w:rFonts w:asciiTheme="minorHAnsi" w:hAnsiTheme="minorHAnsi" w:cstheme="minorHAnsi"/>
                <w:spacing w:val="-4"/>
                <w:sz w:val="22"/>
                <w:szCs w:val="22"/>
              </w:rPr>
            </w:pPr>
            <w:r w:rsidRPr="007C0FAF">
              <w:rPr>
                <w:rFonts w:asciiTheme="minorHAnsi" w:hAnsiTheme="minorHAnsi" w:cstheme="minorHAnsi"/>
                <w:spacing w:val="-6"/>
                <w:sz w:val="22"/>
                <w:szCs w:val="22"/>
              </w:rPr>
              <w:t>Trade name (Note 19)</w:t>
            </w:r>
          </w:p>
        </w:tc>
        <w:tc>
          <w:tcPr>
            <w:tcW w:w="1350" w:type="dxa"/>
          </w:tcPr>
          <w:p w14:paraId="18D3103C" w14:textId="3876A3BC" w:rsidR="00B81AF3" w:rsidRPr="007C0FAF" w:rsidRDefault="00B81AF3" w:rsidP="00B81AF3">
            <w:pPr>
              <w:pStyle w:val="BodyTextIndent"/>
              <w:pBdr>
                <w:bottom w:val="single" w:sz="4" w:space="1" w:color="auto"/>
              </w:pBdr>
              <w:tabs>
                <w:tab w:val="clear" w:pos="900"/>
                <w:tab w:val="clear" w:pos="2160"/>
                <w:tab w:val="decimal" w:pos="1056"/>
              </w:tabs>
              <w:spacing w:before="0" w:after="0" w:line="340" w:lineRule="exact"/>
              <w:ind w:left="0" w:firstLine="0"/>
              <w:jc w:val="right"/>
              <w:rPr>
                <w:rFonts w:asciiTheme="minorHAnsi" w:hAnsiTheme="minorHAnsi" w:cstheme="minorHAnsi"/>
                <w:sz w:val="22"/>
                <w:szCs w:val="22"/>
              </w:rPr>
            </w:pPr>
            <w:r w:rsidRPr="007C0FAF">
              <w:rPr>
                <w:rFonts w:asciiTheme="minorHAnsi" w:hAnsiTheme="minorHAnsi" w:cstheme="minorHAnsi"/>
                <w:sz w:val="22"/>
                <w:szCs w:val="22"/>
              </w:rPr>
              <w:t>213,367</w:t>
            </w:r>
          </w:p>
        </w:tc>
        <w:tc>
          <w:tcPr>
            <w:tcW w:w="1350" w:type="dxa"/>
          </w:tcPr>
          <w:p w14:paraId="74227F06" w14:textId="1E4F55FE" w:rsidR="00B81AF3" w:rsidRPr="00FD0CA3" w:rsidRDefault="00FD7DC9" w:rsidP="00FD7DC9">
            <w:pPr>
              <w:pBdr>
                <w:bottom w:val="single" w:sz="4" w:space="1" w:color="auto"/>
              </w:pBdr>
              <w:spacing w:line="340" w:lineRule="exact"/>
              <w:rPr>
                <w:rFonts w:asciiTheme="minorHAnsi" w:hAnsiTheme="minorHAnsi" w:cstheme="minorHAnsi"/>
                <w:sz w:val="22"/>
                <w:szCs w:val="22"/>
              </w:rPr>
            </w:pPr>
            <w:r>
              <w:rPr>
                <w:rFonts w:asciiTheme="minorHAnsi" w:hAnsiTheme="minorHAnsi" w:cstheme="minorHAnsi"/>
                <w:sz w:val="22"/>
                <w:szCs w:val="22"/>
              </w:rPr>
              <w:t xml:space="preserve">                </w:t>
            </w:r>
            <w:r w:rsidR="00B81AF3" w:rsidRPr="00FD0CA3">
              <w:rPr>
                <w:rFonts w:asciiTheme="minorHAnsi" w:hAnsiTheme="minorHAnsi" w:cstheme="minorHAnsi"/>
                <w:sz w:val="22"/>
                <w:szCs w:val="22"/>
              </w:rPr>
              <w:t>-</w:t>
            </w:r>
          </w:p>
        </w:tc>
        <w:tc>
          <w:tcPr>
            <w:tcW w:w="1350" w:type="dxa"/>
          </w:tcPr>
          <w:p w14:paraId="6A6FEFFB" w14:textId="16467151" w:rsidR="00B81AF3" w:rsidRPr="00FD0CA3" w:rsidRDefault="00B81AF3" w:rsidP="00B81AF3">
            <w:pPr>
              <w:pBdr>
                <w:bottom w:val="single" w:sz="4" w:space="1" w:color="auto"/>
              </w:pBd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p>
        </w:tc>
        <w:tc>
          <w:tcPr>
            <w:tcW w:w="1350" w:type="dxa"/>
          </w:tcPr>
          <w:p w14:paraId="6356521D" w14:textId="04549F44" w:rsidR="00B81AF3" w:rsidRPr="00FD0CA3" w:rsidRDefault="00351CF9" w:rsidP="00351CF9">
            <w:pPr>
              <w:pBdr>
                <w:bottom w:val="single" w:sz="4" w:space="1" w:color="auto"/>
              </w:pBdr>
              <w:spacing w:line="340" w:lineRule="exact"/>
              <w:rPr>
                <w:rFonts w:asciiTheme="minorHAnsi" w:hAnsiTheme="minorHAnsi" w:cstheme="minorHAnsi"/>
                <w:sz w:val="22"/>
                <w:szCs w:val="22"/>
              </w:rPr>
            </w:pPr>
            <w:r>
              <w:rPr>
                <w:rFonts w:asciiTheme="minorHAnsi" w:hAnsiTheme="minorHAnsi" w:cstheme="minorHAnsi"/>
                <w:sz w:val="22"/>
                <w:szCs w:val="22"/>
              </w:rPr>
              <w:t xml:space="preserve">                 </w:t>
            </w:r>
            <w:r w:rsidR="00B81AF3" w:rsidRPr="00FD0CA3">
              <w:rPr>
                <w:rFonts w:asciiTheme="minorHAnsi" w:hAnsiTheme="minorHAnsi" w:cstheme="minorHAnsi"/>
                <w:sz w:val="22"/>
                <w:szCs w:val="22"/>
              </w:rPr>
              <w:t>-</w:t>
            </w:r>
          </w:p>
        </w:tc>
        <w:tc>
          <w:tcPr>
            <w:tcW w:w="1356" w:type="dxa"/>
          </w:tcPr>
          <w:p w14:paraId="01990BE3" w14:textId="3755D747" w:rsidR="00B81AF3" w:rsidRPr="00FD0CA3" w:rsidRDefault="00B81AF3" w:rsidP="00B81AF3">
            <w:pPr>
              <w:pBdr>
                <w:bottom w:val="single" w:sz="4" w:space="1" w:color="auto"/>
              </w:pBdr>
              <w:tabs>
                <w:tab w:val="decimal" w:pos="792"/>
              </w:tabs>
              <w:spacing w:line="340" w:lineRule="exact"/>
              <w:jc w:val="right"/>
              <w:rPr>
                <w:rFonts w:asciiTheme="minorHAnsi" w:hAnsiTheme="minorHAnsi" w:cstheme="minorHAnsi"/>
                <w:sz w:val="22"/>
                <w:szCs w:val="22"/>
              </w:rPr>
            </w:pPr>
            <w:r>
              <w:rPr>
                <w:rFonts w:asciiTheme="minorHAnsi" w:hAnsiTheme="minorHAnsi" w:cstheme="minorHAnsi"/>
                <w:sz w:val="22"/>
                <w:szCs w:val="22"/>
              </w:rPr>
              <w:t>213,367</w:t>
            </w:r>
          </w:p>
        </w:tc>
      </w:tr>
      <w:tr w:rsidR="00B81AF3" w:rsidRPr="00FD0CA3" w14:paraId="59CE49A2" w14:textId="77777777" w:rsidTr="0054458F">
        <w:trPr>
          <w:trHeight w:val="279"/>
        </w:trPr>
        <w:tc>
          <w:tcPr>
            <w:tcW w:w="2430" w:type="dxa"/>
            <w:vAlign w:val="bottom"/>
          </w:tcPr>
          <w:p w14:paraId="5FD5339E" w14:textId="77777777" w:rsidR="00B81AF3" w:rsidRPr="00FD0CA3" w:rsidRDefault="00B81AF3" w:rsidP="00B81AF3">
            <w:pPr>
              <w:pStyle w:val="BodyTextIndent"/>
              <w:spacing w:before="0" w:after="0" w:line="340" w:lineRule="exact"/>
              <w:ind w:left="0" w:firstLine="0"/>
              <w:jc w:val="left"/>
              <w:rPr>
                <w:rFonts w:asciiTheme="minorHAnsi" w:hAnsiTheme="minorHAnsi" w:cstheme="minorHAnsi"/>
                <w:b/>
                <w:bCs/>
                <w:sz w:val="22"/>
                <w:szCs w:val="22"/>
              </w:rPr>
            </w:pPr>
            <w:r w:rsidRPr="00FD0CA3">
              <w:rPr>
                <w:rFonts w:asciiTheme="minorHAnsi" w:hAnsiTheme="minorHAnsi" w:cstheme="minorHAnsi"/>
                <w:b/>
                <w:bCs/>
                <w:sz w:val="22"/>
                <w:szCs w:val="22"/>
              </w:rPr>
              <w:t>Total</w:t>
            </w:r>
          </w:p>
        </w:tc>
        <w:tc>
          <w:tcPr>
            <w:tcW w:w="1350" w:type="dxa"/>
          </w:tcPr>
          <w:p w14:paraId="112A0EEA" w14:textId="019CE644" w:rsidR="00B81AF3" w:rsidRPr="007A562C" w:rsidRDefault="00514781" w:rsidP="00B81AF3">
            <w:pPr>
              <w:pStyle w:val="BodyTextIndent"/>
              <w:pBdr>
                <w:bottom w:val="double" w:sz="4" w:space="1" w:color="auto"/>
              </w:pBdr>
              <w:tabs>
                <w:tab w:val="clear" w:pos="900"/>
                <w:tab w:val="clear" w:pos="2160"/>
                <w:tab w:val="decimal" w:pos="1056"/>
              </w:tabs>
              <w:spacing w:before="0" w:after="0" w:line="340" w:lineRule="exact"/>
              <w:ind w:left="0" w:firstLine="0"/>
              <w:jc w:val="right"/>
              <w:rPr>
                <w:rFonts w:asciiTheme="minorHAnsi" w:hAnsiTheme="minorHAnsi" w:cstheme="minorHAnsi"/>
                <w:b/>
                <w:bCs/>
                <w:sz w:val="22"/>
                <w:szCs w:val="22"/>
              </w:rPr>
            </w:pPr>
            <w:r>
              <w:rPr>
                <w:rFonts w:asciiTheme="minorHAnsi" w:hAnsiTheme="minorHAnsi" w:cstheme="minorHAnsi"/>
                <w:b/>
                <w:bCs/>
                <w:sz w:val="22"/>
                <w:szCs w:val="22"/>
              </w:rPr>
              <w:t>361,613</w:t>
            </w:r>
          </w:p>
        </w:tc>
        <w:tc>
          <w:tcPr>
            <w:tcW w:w="1350" w:type="dxa"/>
          </w:tcPr>
          <w:p w14:paraId="158AEAAC" w14:textId="63533AF0" w:rsidR="00B81AF3" w:rsidRPr="007A562C" w:rsidRDefault="00B81AF3" w:rsidP="00B81AF3">
            <w:pPr>
              <w:pStyle w:val="BodyTextIndent"/>
              <w:pBdr>
                <w:bottom w:val="double" w:sz="4" w:space="1" w:color="auto"/>
              </w:pBdr>
              <w:tabs>
                <w:tab w:val="clear" w:pos="900"/>
                <w:tab w:val="clear" w:pos="2160"/>
                <w:tab w:val="decimal" w:pos="1056"/>
              </w:tabs>
              <w:spacing w:before="0" w:after="0" w:line="340" w:lineRule="exact"/>
              <w:ind w:left="0" w:firstLine="0"/>
              <w:jc w:val="right"/>
              <w:rPr>
                <w:rFonts w:asciiTheme="minorHAnsi" w:hAnsiTheme="minorHAnsi" w:cstheme="minorHAnsi"/>
                <w:b/>
                <w:bCs/>
                <w:sz w:val="22"/>
                <w:szCs w:val="22"/>
              </w:rPr>
            </w:pPr>
            <w:r w:rsidRPr="007A562C">
              <w:rPr>
                <w:rFonts w:asciiTheme="minorHAnsi" w:hAnsiTheme="minorHAnsi" w:cstheme="minorHAnsi"/>
                <w:b/>
                <w:bCs/>
                <w:sz w:val="22"/>
                <w:szCs w:val="22"/>
              </w:rPr>
              <w:t>3,344</w:t>
            </w:r>
          </w:p>
        </w:tc>
        <w:tc>
          <w:tcPr>
            <w:tcW w:w="1350" w:type="dxa"/>
          </w:tcPr>
          <w:p w14:paraId="0D597CCA" w14:textId="76C1E8DD" w:rsidR="00B81AF3" w:rsidRPr="00514781" w:rsidRDefault="00B81AF3" w:rsidP="00514781">
            <w:pPr>
              <w:pBdr>
                <w:bottom w:val="double" w:sz="4" w:space="1" w:color="auto"/>
              </w:pBdr>
              <w:tabs>
                <w:tab w:val="decimal" w:pos="792"/>
              </w:tabs>
              <w:spacing w:line="340" w:lineRule="exact"/>
              <w:rPr>
                <w:rFonts w:asciiTheme="minorHAnsi" w:hAnsiTheme="minorHAnsi" w:cstheme="minorHAnsi"/>
                <w:sz w:val="22"/>
                <w:szCs w:val="22"/>
              </w:rPr>
            </w:pPr>
            <w:r w:rsidRPr="00514781">
              <w:rPr>
                <w:rFonts w:asciiTheme="minorHAnsi" w:hAnsiTheme="minorHAnsi" w:cstheme="minorHAnsi"/>
                <w:sz w:val="22"/>
                <w:szCs w:val="22"/>
              </w:rPr>
              <w:t>-</w:t>
            </w:r>
          </w:p>
        </w:tc>
        <w:tc>
          <w:tcPr>
            <w:tcW w:w="1350" w:type="dxa"/>
          </w:tcPr>
          <w:p w14:paraId="3D14FC9E" w14:textId="46F91C3A" w:rsidR="00B81AF3" w:rsidRPr="007A562C" w:rsidRDefault="00B81AF3" w:rsidP="00B81AF3">
            <w:pPr>
              <w:pStyle w:val="BodyTextIndent"/>
              <w:pBdr>
                <w:bottom w:val="double" w:sz="4" w:space="1" w:color="auto"/>
              </w:pBdr>
              <w:tabs>
                <w:tab w:val="clear" w:pos="900"/>
                <w:tab w:val="clear" w:pos="2160"/>
                <w:tab w:val="decimal" w:pos="1056"/>
              </w:tabs>
              <w:spacing w:before="0" w:after="0" w:line="340" w:lineRule="exact"/>
              <w:ind w:left="0" w:firstLine="0"/>
              <w:jc w:val="right"/>
              <w:rPr>
                <w:rFonts w:asciiTheme="minorHAnsi" w:hAnsiTheme="minorHAnsi" w:cstheme="minorHAnsi"/>
                <w:b/>
                <w:bCs/>
                <w:sz w:val="22"/>
                <w:szCs w:val="22"/>
              </w:rPr>
            </w:pPr>
            <w:r w:rsidRPr="007A562C">
              <w:rPr>
                <w:rFonts w:asciiTheme="minorHAnsi" w:hAnsiTheme="minorHAnsi" w:cstheme="minorHAnsi"/>
                <w:b/>
                <w:bCs/>
                <w:sz w:val="22"/>
                <w:szCs w:val="22"/>
              </w:rPr>
              <w:t>654,828</w:t>
            </w:r>
          </w:p>
        </w:tc>
        <w:tc>
          <w:tcPr>
            <w:tcW w:w="1356" w:type="dxa"/>
          </w:tcPr>
          <w:p w14:paraId="692C0BD1" w14:textId="336CB340" w:rsidR="00B81AF3" w:rsidRPr="007A562C" w:rsidRDefault="00514781" w:rsidP="00B81AF3">
            <w:pPr>
              <w:pStyle w:val="BodyTextIndent"/>
              <w:pBdr>
                <w:bottom w:val="double" w:sz="4" w:space="1" w:color="auto"/>
              </w:pBdr>
              <w:tabs>
                <w:tab w:val="clear" w:pos="900"/>
                <w:tab w:val="clear" w:pos="2160"/>
                <w:tab w:val="decimal" w:pos="1056"/>
              </w:tabs>
              <w:spacing w:before="0" w:after="0" w:line="340" w:lineRule="exact"/>
              <w:ind w:left="0" w:firstLine="0"/>
              <w:jc w:val="right"/>
              <w:rPr>
                <w:rFonts w:asciiTheme="minorHAnsi" w:hAnsiTheme="minorHAnsi" w:cstheme="minorHAnsi"/>
                <w:b/>
                <w:bCs/>
                <w:sz w:val="22"/>
                <w:szCs w:val="22"/>
              </w:rPr>
            </w:pPr>
            <w:r>
              <w:rPr>
                <w:rFonts w:asciiTheme="minorHAnsi" w:hAnsiTheme="minorHAnsi" w:cstheme="minorHAnsi"/>
                <w:b/>
                <w:bCs/>
                <w:sz w:val="22"/>
                <w:szCs w:val="22"/>
              </w:rPr>
              <w:t>1,019,785</w:t>
            </w:r>
          </w:p>
        </w:tc>
      </w:tr>
      <w:tr w:rsidR="0054458F" w:rsidRPr="00FD0CA3" w14:paraId="243F4574" w14:textId="77777777" w:rsidTr="0054458F">
        <w:trPr>
          <w:trHeight w:val="279"/>
        </w:trPr>
        <w:tc>
          <w:tcPr>
            <w:tcW w:w="2430" w:type="dxa"/>
            <w:vAlign w:val="bottom"/>
          </w:tcPr>
          <w:p w14:paraId="2898AEC4" w14:textId="77777777" w:rsidR="0054458F" w:rsidRPr="00FD0CA3" w:rsidRDefault="0054458F" w:rsidP="00B81AF3">
            <w:pPr>
              <w:pStyle w:val="BodyTextIndent"/>
              <w:spacing w:before="0" w:after="0" w:line="340" w:lineRule="exact"/>
              <w:ind w:left="0" w:firstLine="0"/>
              <w:jc w:val="left"/>
              <w:rPr>
                <w:rFonts w:asciiTheme="minorHAnsi" w:hAnsiTheme="minorHAnsi" w:cstheme="minorHAnsi"/>
                <w:b/>
                <w:bCs/>
                <w:sz w:val="22"/>
                <w:szCs w:val="22"/>
              </w:rPr>
            </w:pPr>
          </w:p>
        </w:tc>
        <w:tc>
          <w:tcPr>
            <w:tcW w:w="1350" w:type="dxa"/>
          </w:tcPr>
          <w:p w14:paraId="04755AD1" w14:textId="77777777" w:rsidR="0054458F" w:rsidRDefault="0054458F" w:rsidP="0054458F">
            <w:pPr>
              <w:pStyle w:val="BodyTextIndent"/>
              <w:tabs>
                <w:tab w:val="clear" w:pos="900"/>
                <w:tab w:val="clear" w:pos="2160"/>
                <w:tab w:val="decimal" w:pos="1056"/>
              </w:tabs>
              <w:spacing w:before="0" w:after="0" w:line="340" w:lineRule="exact"/>
              <w:ind w:left="0" w:firstLine="0"/>
              <w:jc w:val="right"/>
              <w:rPr>
                <w:rFonts w:asciiTheme="minorHAnsi" w:hAnsiTheme="minorHAnsi" w:cstheme="minorHAnsi"/>
                <w:b/>
                <w:bCs/>
                <w:sz w:val="22"/>
                <w:szCs w:val="22"/>
              </w:rPr>
            </w:pPr>
          </w:p>
        </w:tc>
        <w:tc>
          <w:tcPr>
            <w:tcW w:w="1350" w:type="dxa"/>
          </w:tcPr>
          <w:p w14:paraId="2529AD96" w14:textId="77777777" w:rsidR="0054458F" w:rsidRPr="007A562C" w:rsidRDefault="0054458F" w:rsidP="0054458F">
            <w:pPr>
              <w:pStyle w:val="BodyTextIndent"/>
              <w:tabs>
                <w:tab w:val="clear" w:pos="900"/>
                <w:tab w:val="clear" w:pos="2160"/>
                <w:tab w:val="decimal" w:pos="1056"/>
              </w:tabs>
              <w:spacing w:before="0" w:after="0" w:line="340" w:lineRule="exact"/>
              <w:ind w:left="0" w:firstLine="0"/>
              <w:jc w:val="right"/>
              <w:rPr>
                <w:rFonts w:asciiTheme="minorHAnsi" w:hAnsiTheme="minorHAnsi" w:cstheme="minorHAnsi"/>
                <w:b/>
                <w:bCs/>
                <w:sz w:val="22"/>
                <w:szCs w:val="22"/>
              </w:rPr>
            </w:pPr>
          </w:p>
        </w:tc>
        <w:tc>
          <w:tcPr>
            <w:tcW w:w="1350" w:type="dxa"/>
          </w:tcPr>
          <w:p w14:paraId="4AF52D08" w14:textId="77777777" w:rsidR="0054458F" w:rsidRPr="00514781" w:rsidRDefault="0054458F" w:rsidP="0054458F">
            <w:pPr>
              <w:tabs>
                <w:tab w:val="decimal" w:pos="792"/>
              </w:tabs>
              <w:spacing w:line="340" w:lineRule="exact"/>
              <w:rPr>
                <w:rFonts w:asciiTheme="minorHAnsi" w:hAnsiTheme="minorHAnsi" w:cstheme="minorHAnsi"/>
                <w:sz w:val="22"/>
                <w:szCs w:val="22"/>
              </w:rPr>
            </w:pPr>
          </w:p>
        </w:tc>
        <w:tc>
          <w:tcPr>
            <w:tcW w:w="1350" w:type="dxa"/>
          </w:tcPr>
          <w:p w14:paraId="3ACD6812" w14:textId="77777777" w:rsidR="0054458F" w:rsidRPr="007A562C" w:rsidRDefault="0054458F" w:rsidP="0054458F">
            <w:pPr>
              <w:pStyle w:val="BodyTextIndent"/>
              <w:tabs>
                <w:tab w:val="clear" w:pos="900"/>
                <w:tab w:val="clear" w:pos="2160"/>
                <w:tab w:val="decimal" w:pos="1056"/>
              </w:tabs>
              <w:spacing w:before="0" w:after="0" w:line="340" w:lineRule="exact"/>
              <w:ind w:left="0" w:firstLine="0"/>
              <w:jc w:val="right"/>
              <w:rPr>
                <w:rFonts w:asciiTheme="minorHAnsi" w:hAnsiTheme="minorHAnsi" w:cstheme="minorHAnsi"/>
                <w:b/>
                <w:bCs/>
                <w:sz w:val="22"/>
                <w:szCs w:val="22"/>
              </w:rPr>
            </w:pPr>
          </w:p>
        </w:tc>
        <w:tc>
          <w:tcPr>
            <w:tcW w:w="1356" w:type="dxa"/>
          </w:tcPr>
          <w:p w14:paraId="751E3E0C" w14:textId="77777777" w:rsidR="0054458F" w:rsidRDefault="0054458F" w:rsidP="0054458F">
            <w:pPr>
              <w:pStyle w:val="BodyTextIndent"/>
              <w:tabs>
                <w:tab w:val="clear" w:pos="900"/>
                <w:tab w:val="clear" w:pos="2160"/>
                <w:tab w:val="decimal" w:pos="1056"/>
              </w:tabs>
              <w:spacing w:before="0" w:after="0" w:line="340" w:lineRule="exact"/>
              <w:ind w:left="0" w:firstLine="0"/>
              <w:jc w:val="right"/>
              <w:rPr>
                <w:rFonts w:asciiTheme="minorHAnsi" w:hAnsiTheme="minorHAnsi" w:cstheme="minorHAnsi"/>
                <w:b/>
                <w:bCs/>
                <w:sz w:val="22"/>
                <w:szCs w:val="22"/>
              </w:rPr>
            </w:pPr>
          </w:p>
        </w:tc>
      </w:tr>
      <w:tr w:rsidR="0054458F" w:rsidRPr="00FD0CA3" w14:paraId="418AE3FA" w14:textId="77777777" w:rsidTr="0054458F">
        <w:trPr>
          <w:trHeight w:val="279"/>
        </w:trPr>
        <w:tc>
          <w:tcPr>
            <w:tcW w:w="2430" w:type="dxa"/>
            <w:vAlign w:val="bottom"/>
          </w:tcPr>
          <w:p w14:paraId="1E822E68" w14:textId="373D0B54" w:rsidR="0054458F" w:rsidRPr="00FD0CA3" w:rsidRDefault="0054458F" w:rsidP="0054458F">
            <w:pPr>
              <w:pStyle w:val="BodyTextIndent"/>
              <w:spacing w:before="0" w:after="0" w:line="340" w:lineRule="exact"/>
              <w:ind w:left="0" w:firstLine="0"/>
              <w:jc w:val="left"/>
              <w:rPr>
                <w:rFonts w:asciiTheme="minorHAnsi" w:hAnsiTheme="minorHAnsi" w:cstheme="minorHAnsi"/>
                <w:b/>
                <w:bCs/>
                <w:sz w:val="22"/>
                <w:szCs w:val="22"/>
              </w:rPr>
            </w:pPr>
            <w:r w:rsidRPr="00FD0CA3">
              <w:rPr>
                <w:rFonts w:asciiTheme="minorHAnsi" w:hAnsiTheme="minorHAnsi" w:cstheme="minorHAnsi"/>
                <w:b/>
                <w:bCs/>
                <w:spacing w:val="-4"/>
                <w:sz w:val="22"/>
                <w:szCs w:val="22"/>
              </w:rPr>
              <w:t xml:space="preserve">As </w:t>
            </w:r>
            <w:proofErr w:type="gramStart"/>
            <w:r w:rsidRPr="00FD0CA3">
              <w:rPr>
                <w:rFonts w:asciiTheme="minorHAnsi" w:hAnsiTheme="minorHAnsi" w:cstheme="minorHAnsi"/>
                <w:b/>
                <w:bCs/>
                <w:spacing w:val="-4"/>
                <w:sz w:val="22"/>
                <w:szCs w:val="22"/>
              </w:rPr>
              <w:t>at</w:t>
            </w:r>
            <w:proofErr w:type="gramEnd"/>
            <w:r w:rsidRPr="00FD0CA3">
              <w:rPr>
                <w:rFonts w:asciiTheme="minorHAnsi" w:hAnsiTheme="minorHAnsi" w:cstheme="minorHAnsi"/>
                <w:b/>
                <w:bCs/>
                <w:spacing w:val="-4"/>
                <w:sz w:val="22"/>
                <w:szCs w:val="22"/>
              </w:rPr>
              <w:t xml:space="preserve"> 31 December 202</w:t>
            </w:r>
            <w:r>
              <w:rPr>
                <w:rFonts w:asciiTheme="minorHAnsi" w:hAnsiTheme="minorHAnsi" w:cstheme="minorHAnsi"/>
                <w:b/>
                <w:bCs/>
                <w:spacing w:val="-4"/>
                <w:sz w:val="22"/>
                <w:szCs w:val="22"/>
              </w:rPr>
              <w:t>4</w:t>
            </w:r>
          </w:p>
        </w:tc>
        <w:tc>
          <w:tcPr>
            <w:tcW w:w="1350" w:type="dxa"/>
          </w:tcPr>
          <w:p w14:paraId="033AFF90" w14:textId="77777777" w:rsidR="0054458F" w:rsidRDefault="0054458F" w:rsidP="0054458F">
            <w:pPr>
              <w:pStyle w:val="BodyTextIndent"/>
              <w:tabs>
                <w:tab w:val="clear" w:pos="900"/>
                <w:tab w:val="clear" w:pos="2160"/>
                <w:tab w:val="decimal" w:pos="1056"/>
              </w:tabs>
              <w:spacing w:before="0" w:after="0" w:line="340" w:lineRule="exact"/>
              <w:ind w:left="0" w:firstLine="0"/>
              <w:jc w:val="right"/>
              <w:rPr>
                <w:rFonts w:asciiTheme="minorHAnsi" w:hAnsiTheme="minorHAnsi" w:cstheme="minorHAnsi"/>
                <w:b/>
                <w:bCs/>
                <w:sz w:val="22"/>
                <w:szCs w:val="22"/>
              </w:rPr>
            </w:pPr>
          </w:p>
        </w:tc>
        <w:tc>
          <w:tcPr>
            <w:tcW w:w="1350" w:type="dxa"/>
          </w:tcPr>
          <w:p w14:paraId="096AD822" w14:textId="77777777" w:rsidR="0054458F" w:rsidRPr="007A562C" w:rsidRDefault="0054458F" w:rsidP="0054458F">
            <w:pPr>
              <w:pStyle w:val="BodyTextIndent"/>
              <w:tabs>
                <w:tab w:val="clear" w:pos="900"/>
                <w:tab w:val="clear" w:pos="2160"/>
                <w:tab w:val="decimal" w:pos="1056"/>
              </w:tabs>
              <w:spacing w:before="0" w:after="0" w:line="340" w:lineRule="exact"/>
              <w:ind w:left="0" w:firstLine="0"/>
              <w:jc w:val="right"/>
              <w:rPr>
                <w:rFonts w:asciiTheme="minorHAnsi" w:hAnsiTheme="minorHAnsi" w:cstheme="minorHAnsi"/>
                <w:b/>
                <w:bCs/>
                <w:sz w:val="22"/>
                <w:szCs w:val="22"/>
              </w:rPr>
            </w:pPr>
          </w:p>
        </w:tc>
        <w:tc>
          <w:tcPr>
            <w:tcW w:w="1350" w:type="dxa"/>
          </w:tcPr>
          <w:p w14:paraId="62F25942" w14:textId="77777777" w:rsidR="0054458F" w:rsidRPr="00514781" w:rsidRDefault="0054458F" w:rsidP="0054458F">
            <w:pPr>
              <w:tabs>
                <w:tab w:val="decimal" w:pos="792"/>
              </w:tabs>
              <w:spacing w:line="340" w:lineRule="exact"/>
              <w:rPr>
                <w:rFonts w:asciiTheme="minorHAnsi" w:hAnsiTheme="minorHAnsi" w:cstheme="minorHAnsi"/>
                <w:sz w:val="22"/>
                <w:szCs w:val="22"/>
              </w:rPr>
            </w:pPr>
          </w:p>
        </w:tc>
        <w:tc>
          <w:tcPr>
            <w:tcW w:w="1350" w:type="dxa"/>
          </w:tcPr>
          <w:p w14:paraId="06571FB3" w14:textId="77777777" w:rsidR="0054458F" w:rsidRPr="007A562C" w:rsidRDefault="0054458F" w:rsidP="0054458F">
            <w:pPr>
              <w:pStyle w:val="BodyTextIndent"/>
              <w:tabs>
                <w:tab w:val="clear" w:pos="900"/>
                <w:tab w:val="clear" w:pos="2160"/>
                <w:tab w:val="decimal" w:pos="1056"/>
              </w:tabs>
              <w:spacing w:before="0" w:after="0" w:line="340" w:lineRule="exact"/>
              <w:ind w:left="0" w:firstLine="0"/>
              <w:jc w:val="right"/>
              <w:rPr>
                <w:rFonts w:asciiTheme="minorHAnsi" w:hAnsiTheme="minorHAnsi" w:cstheme="minorHAnsi"/>
                <w:b/>
                <w:bCs/>
                <w:sz w:val="22"/>
                <w:szCs w:val="22"/>
              </w:rPr>
            </w:pPr>
          </w:p>
        </w:tc>
        <w:tc>
          <w:tcPr>
            <w:tcW w:w="1356" w:type="dxa"/>
          </w:tcPr>
          <w:p w14:paraId="5767BB57" w14:textId="77777777" w:rsidR="0054458F" w:rsidRDefault="0054458F" w:rsidP="0054458F">
            <w:pPr>
              <w:pStyle w:val="BodyTextIndent"/>
              <w:tabs>
                <w:tab w:val="clear" w:pos="900"/>
                <w:tab w:val="clear" w:pos="2160"/>
                <w:tab w:val="decimal" w:pos="1056"/>
              </w:tabs>
              <w:spacing w:before="0" w:after="0" w:line="340" w:lineRule="exact"/>
              <w:ind w:left="0" w:firstLine="0"/>
              <w:jc w:val="right"/>
              <w:rPr>
                <w:rFonts w:asciiTheme="minorHAnsi" w:hAnsiTheme="minorHAnsi" w:cstheme="minorHAnsi"/>
                <w:b/>
                <w:bCs/>
                <w:sz w:val="22"/>
                <w:szCs w:val="22"/>
              </w:rPr>
            </w:pPr>
          </w:p>
        </w:tc>
      </w:tr>
      <w:tr w:rsidR="00C86C78" w:rsidRPr="00FD0CA3" w14:paraId="783A6110" w14:textId="77777777">
        <w:trPr>
          <w:trHeight w:val="279"/>
        </w:trPr>
        <w:tc>
          <w:tcPr>
            <w:tcW w:w="2430" w:type="dxa"/>
            <w:vAlign w:val="bottom"/>
          </w:tcPr>
          <w:p w14:paraId="773CE5C2" w14:textId="165CF7D0" w:rsidR="00C86C78" w:rsidRPr="0054458F" w:rsidRDefault="00C86C78" w:rsidP="00C86C78">
            <w:pPr>
              <w:pStyle w:val="BodyTextIndent"/>
              <w:spacing w:before="0" w:after="0" w:line="340" w:lineRule="exact"/>
              <w:ind w:left="0" w:firstLine="0"/>
              <w:jc w:val="left"/>
              <w:rPr>
                <w:rFonts w:asciiTheme="minorHAnsi" w:hAnsiTheme="minorHAnsi" w:cstheme="minorHAnsi"/>
                <w:sz w:val="22"/>
                <w:szCs w:val="22"/>
              </w:rPr>
            </w:pPr>
            <w:r w:rsidRPr="0054458F">
              <w:rPr>
                <w:rFonts w:asciiTheme="minorHAnsi" w:hAnsiTheme="minorHAnsi" w:cstheme="minorHAnsi"/>
                <w:sz w:val="22"/>
                <w:szCs w:val="22"/>
              </w:rPr>
              <w:t>Goodwill</w:t>
            </w:r>
          </w:p>
        </w:tc>
        <w:tc>
          <w:tcPr>
            <w:tcW w:w="1350" w:type="dxa"/>
            <w:vAlign w:val="bottom"/>
          </w:tcPr>
          <w:p w14:paraId="76473FDB" w14:textId="1AEEB9C9" w:rsidR="00C86C78" w:rsidRPr="00C86C78" w:rsidRDefault="00C86C78" w:rsidP="00C86C78">
            <w:pPr>
              <w:pStyle w:val="BodyTextIndent"/>
              <w:tabs>
                <w:tab w:val="clear" w:pos="900"/>
                <w:tab w:val="clear" w:pos="2160"/>
                <w:tab w:val="decimal" w:pos="1056"/>
              </w:tabs>
              <w:spacing w:before="0" w:after="0" w:line="340" w:lineRule="exact"/>
              <w:ind w:left="0" w:firstLine="0"/>
              <w:jc w:val="right"/>
              <w:rPr>
                <w:rFonts w:asciiTheme="minorHAnsi" w:hAnsiTheme="minorHAnsi" w:cstheme="minorHAnsi"/>
                <w:sz w:val="22"/>
                <w:szCs w:val="22"/>
              </w:rPr>
            </w:pPr>
            <w:r w:rsidRPr="00C86C78">
              <w:rPr>
                <w:rFonts w:asciiTheme="minorHAnsi" w:hAnsiTheme="minorHAnsi" w:cstheme="minorHAnsi"/>
                <w:sz w:val="22"/>
                <w:szCs w:val="22"/>
              </w:rPr>
              <w:t>241,636</w:t>
            </w:r>
          </w:p>
        </w:tc>
        <w:tc>
          <w:tcPr>
            <w:tcW w:w="1350" w:type="dxa"/>
            <w:vAlign w:val="bottom"/>
          </w:tcPr>
          <w:p w14:paraId="2669A27B" w14:textId="535A065F" w:rsidR="00C86C78" w:rsidRPr="00C86C78" w:rsidRDefault="00C86C78" w:rsidP="00C86C78">
            <w:pPr>
              <w:pStyle w:val="BodyTextIndent"/>
              <w:tabs>
                <w:tab w:val="clear" w:pos="900"/>
                <w:tab w:val="clear" w:pos="2160"/>
                <w:tab w:val="decimal" w:pos="1056"/>
              </w:tabs>
              <w:spacing w:before="0" w:after="0" w:line="340" w:lineRule="exact"/>
              <w:ind w:left="0" w:firstLine="0"/>
              <w:jc w:val="right"/>
              <w:rPr>
                <w:rFonts w:asciiTheme="minorHAnsi" w:hAnsiTheme="minorHAnsi" w:cstheme="minorHAnsi"/>
                <w:sz w:val="22"/>
                <w:szCs w:val="22"/>
              </w:rPr>
            </w:pPr>
            <w:r w:rsidRPr="00C86C78">
              <w:rPr>
                <w:rFonts w:asciiTheme="minorHAnsi" w:hAnsiTheme="minorHAnsi" w:cstheme="minorHAnsi"/>
                <w:sz w:val="22"/>
                <w:szCs w:val="22"/>
              </w:rPr>
              <w:t>3,344</w:t>
            </w:r>
          </w:p>
        </w:tc>
        <w:tc>
          <w:tcPr>
            <w:tcW w:w="1350" w:type="dxa"/>
            <w:vAlign w:val="bottom"/>
          </w:tcPr>
          <w:p w14:paraId="3D8B0E25" w14:textId="3FB346C0" w:rsidR="00C86C78" w:rsidRPr="00514781" w:rsidRDefault="00C86C78" w:rsidP="00374A86">
            <w:pPr>
              <w:tabs>
                <w:tab w:val="decimal" w:pos="792"/>
              </w:tabs>
              <w:spacing w:line="340" w:lineRule="exact"/>
              <w:jc w:val="right"/>
              <w:rPr>
                <w:rFonts w:asciiTheme="minorHAnsi" w:hAnsiTheme="minorHAnsi" w:cstheme="minorHAnsi"/>
                <w:sz w:val="22"/>
                <w:szCs w:val="22"/>
              </w:rPr>
            </w:pPr>
            <w:r w:rsidRPr="00C86C78">
              <w:rPr>
                <w:rFonts w:asciiTheme="minorHAnsi" w:hAnsiTheme="minorHAnsi" w:cstheme="minorHAnsi"/>
                <w:sz w:val="22"/>
                <w:szCs w:val="22"/>
              </w:rPr>
              <w:t xml:space="preserve"> 4,699</w:t>
            </w:r>
          </w:p>
        </w:tc>
        <w:tc>
          <w:tcPr>
            <w:tcW w:w="1350" w:type="dxa"/>
            <w:vAlign w:val="bottom"/>
          </w:tcPr>
          <w:p w14:paraId="1AAA6388" w14:textId="5BADFE3A" w:rsidR="00C86C78" w:rsidRPr="00C86C78" w:rsidRDefault="00C86C78" w:rsidP="00C86C78">
            <w:pPr>
              <w:pStyle w:val="BodyTextIndent"/>
              <w:tabs>
                <w:tab w:val="clear" w:pos="900"/>
                <w:tab w:val="clear" w:pos="2160"/>
                <w:tab w:val="decimal" w:pos="1056"/>
              </w:tabs>
              <w:spacing w:before="0" w:after="0" w:line="340" w:lineRule="exact"/>
              <w:ind w:left="0" w:firstLine="0"/>
              <w:jc w:val="right"/>
              <w:rPr>
                <w:rFonts w:asciiTheme="minorHAnsi" w:hAnsiTheme="minorHAnsi" w:cstheme="minorHAnsi"/>
                <w:sz w:val="22"/>
                <w:szCs w:val="22"/>
              </w:rPr>
            </w:pPr>
            <w:r w:rsidRPr="00C86C78">
              <w:rPr>
                <w:rFonts w:asciiTheme="minorHAnsi" w:hAnsiTheme="minorHAnsi" w:cstheme="minorHAnsi"/>
                <w:sz w:val="22"/>
                <w:szCs w:val="22"/>
              </w:rPr>
              <w:t>755,248</w:t>
            </w:r>
          </w:p>
        </w:tc>
        <w:tc>
          <w:tcPr>
            <w:tcW w:w="1356" w:type="dxa"/>
            <w:vAlign w:val="bottom"/>
          </w:tcPr>
          <w:p w14:paraId="15B913D4" w14:textId="3CFEE60A" w:rsidR="00C86C78" w:rsidRPr="00C86C78" w:rsidRDefault="00C86C78" w:rsidP="00C86C78">
            <w:pPr>
              <w:pStyle w:val="BodyTextIndent"/>
              <w:tabs>
                <w:tab w:val="clear" w:pos="900"/>
                <w:tab w:val="clear" w:pos="2160"/>
                <w:tab w:val="decimal" w:pos="1056"/>
              </w:tabs>
              <w:spacing w:before="0" w:after="0" w:line="340" w:lineRule="exact"/>
              <w:ind w:left="0" w:firstLine="0"/>
              <w:jc w:val="right"/>
              <w:rPr>
                <w:rFonts w:asciiTheme="minorHAnsi" w:hAnsiTheme="minorHAnsi" w:cstheme="minorHAnsi"/>
                <w:sz w:val="22"/>
                <w:szCs w:val="22"/>
              </w:rPr>
            </w:pPr>
            <w:r w:rsidRPr="00C86C78">
              <w:rPr>
                <w:rFonts w:asciiTheme="minorHAnsi" w:hAnsiTheme="minorHAnsi" w:cstheme="minorHAnsi"/>
                <w:sz w:val="22"/>
                <w:szCs w:val="22"/>
              </w:rPr>
              <w:t>1,004,927</w:t>
            </w:r>
          </w:p>
        </w:tc>
      </w:tr>
      <w:tr w:rsidR="00C86C78" w:rsidRPr="00FD0CA3" w14:paraId="6EA4306C" w14:textId="77777777">
        <w:trPr>
          <w:trHeight w:val="279"/>
        </w:trPr>
        <w:tc>
          <w:tcPr>
            <w:tcW w:w="2430" w:type="dxa"/>
            <w:vAlign w:val="bottom"/>
          </w:tcPr>
          <w:p w14:paraId="17A1D133" w14:textId="77777777" w:rsidR="00C86C78" w:rsidRDefault="00C86C78" w:rsidP="00C86C78">
            <w:pPr>
              <w:pStyle w:val="BodyTextIndent"/>
              <w:spacing w:before="0" w:after="0" w:line="340" w:lineRule="exact"/>
              <w:ind w:left="0" w:firstLine="0"/>
              <w:jc w:val="left"/>
              <w:rPr>
                <w:rFonts w:asciiTheme="minorHAnsi" w:hAnsiTheme="minorHAnsi" w:cstheme="minorHAnsi"/>
                <w:sz w:val="22"/>
                <w:szCs w:val="22"/>
              </w:rPr>
            </w:pPr>
            <w:r w:rsidRPr="0082708B">
              <w:rPr>
                <w:rFonts w:asciiTheme="minorHAnsi" w:hAnsiTheme="minorHAnsi" w:cstheme="minorHAnsi"/>
                <w:i/>
                <w:iCs/>
                <w:sz w:val="22"/>
                <w:szCs w:val="22"/>
              </w:rPr>
              <w:t>Less</w:t>
            </w:r>
            <w:r w:rsidRPr="0082708B">
              <w:rPr>
                <w:rFonts w:asciiTheme="minorHAnsi" w:hAnsiTheme="minorHAnsi" w:cstheme="minorHAnsi"/>
                <w:sz w:val="22"/>
                <w:szCs w:val="22"/>
              </w:rPr>
              <w:t xml:space="preserve"> Loss on impairment               </w:t>
            </w:r>
          </w:p>
          <w:p w14:paraId="7420E729" w14:textId="7285E78C" w:rsidR="00C86C78" w:rsidRPr="00FD0CA3" w:rsidRDefault="00C86C78" w:rsidP="00C86C78">
            <w:pPr>
              <w:pStyle w:val="BodyTextIndent"/>
              <w:spacing w:before="0" w:after="0" w:line="340" w:lineRule="exact"/>
              <w:ind w:left="0" w:firstLine="0"/>
              <w:jc w:val="left"/>
              <w:rPr>
                <w:rFonts w:asciiTheme="minorHAnsi" w:hAnsiTheme="minorHAnsi" w:cstheme="minorHAnsi"/>
                <w:b/>
                <w:bCs/>
                <w:sz w:val="22"/>
                <w:szCs w:val="22"/>
              </w:rPr>
            </w:pPr>
            <w:r>
              <w:rPr>
                <w:rFonts w:asciiTheme="minorHAnsi" w:hAnsiTheme="minorHAnsi" w:cstheme="minorHAnsi"/>
                <w:sz w:val="22"/>
                <w:szCs w:val="22"/>
              </w:rPr>
              <w:t xml:space="preserve">           </w:t>
            </w:r>
            <w:r w:rsidRPr="0082708B">
              <w:rPr>
                <w:rFonts w:asciiTheme="minorHAnsi" w:hAnsiTheme="minorHAnsi" w:cstheme="minorHAnsi"/>
                <w:sz w:val="22"/>
                <w:szCs w:val="22"/>
              </w:rPr>
              <w:t>of goodwill</w:t>
            </w:r>
          </w:p>
        </w:tc>
        <w:tc>
          <w:tcPr>
            <w:tcW w:w="1350" w:type="dxa"/>
            <w:vAlign w:val="bottom"/>
          </w:tcPr>
          <w:p w14:paraId="2D50F93F" w14:textId="19CBE7D9" w:rsidR="00C86C78" w:rsidRPr="00C86C78" w:rsidRDefault="00C86C78" w:rsidP="00C86C78">
            <w:pPr>
              <w:pStyle w:val="BodyTextIndent"/>
              <w:pBdr>
                <w:bottom w:val="single" w:sz="4" w:space="1" w:color="auto"/>
              </w:pBdr>
              <w:tabs>
                <w:tab w:val="clear" w:pos="900"/>
                <w:tab w:val="clear" w:pos="2160"/>
                <w:tab w:val="decimal" w:pos="1056"/>
              </w:tabs>
              <w:spacing w:before="0" w:after="0" w:line="340" w:lineRule="exact"/>
              <w:ind w:left="0" w:firstLine="0"/>
              <w:jc w:val="right"/>
              <w:rPr>
                <w:rFonts w:asciiTheme="minorHAnsi" w:hAnsiTheme="minorHAnsi" w:cstheme="minorHAnsi"/>
                <w:sz w:val="22"/>
                <w:szCs w:val="22"/>
              </w:rPr>
            </w:pPr>
            <w:r w:rsidRPr="00C86C78">
              <w:rPr>
                <w:rFonts w:asciiTheme="minorHAnsi" w:hAnsiTheme="minorHAnsi" w:cstheme="minorHAnsi"/>
                <w:sz w:val="22"/>
                <w:szCs w:val="22"/>
              </w:rPr>
              <w:t>(93,390)</w:t>
            </w:r>
          </w:p>
        </w:tc>
        <w:tc>
          <w:tcPr>
            <w:tcW w:w="1350" w:type="dxa"/>
            <w:vAlign w:val="bottom"/>
          </w:tcPr>
          <w:p w14:paraId="1676A85A" w14:textId="3E8A3DFC" w:rsidR="00C86C78" w:rsidRPr="00C86C78" w:rsidRDefault="00C86C78" w:rsidP="00374A86">
            <w:pPr>
              <w:pBdr>
                <w:bottom w:val="single" w:sz="4" w:space="1" w:color="auto"/>
              </w:pBdr>
              <w:tabs>
                <w:tab w:val="decimal" w:pos="792"/>
              </w:tabs>
              <w:spacing w:line="340" w:lineRule="exact"/>
              <w:rPr>
                <w:rFonts w:asciiTheme="minorHAnsi" w:hAnsiTheme="minorHAnsi" w:cstheme="minorHAnsi"/>
                <w:sz w:val="22"/>
                <w:szCs w:val="22"/>
              </w:rPr>
            </w:pPr>
            <w:r w:rsidRPr="00C86C78">
              <w:rPr>
                <w:rFonts w:asciiTheme="minorHAnsi" w:hAnsiTheme="minorHAnsi" w:cstheme="minorHAnsi"/>
                <w:sz w:val="22"/>
                <w:szCs w:val="22"/>
              </w:rPr>
              <w:t xml:space="preserve">         -</w:t>
            </w:r>
          </w:p>
        </w:tc>
        <w:tc>
          <w:tcPr>
            <w:tcW w:w="1350" w:type="dxa"/>
            <w:vAlign w:val="bottom"/>
          </w:tcPr>
          <w:p w14:paraId="61253C97" w14:textId="5878B154" w:rsidR="00C86C78" w:rsidRPr="00514781" w:rsidRDefault="00C86C78" w:rsidP="00C86C78">
            <w:pPr>
              <w:pBdr>
                <w:bottom w:val="single" w:sz="4" w:space="1" w:color="auto"/>
              </w:pBdr>
              <w:tabs>
                <w:tab w:val="decimal" w:pos="792"/>
              </w:tabs>
              <w:spacing w:line="340" w:lineRule="exact"/>
              <w:rPr>
                <w:rFonts w:asciiTheme="minorHAnsi" w:hAnsiTheme="minorHAnsi" w:cstheme="minorHAnsi"/>
                <w:sz w:val="22"/>
                <w:szCs w:val="22"/>
              </w:rPr>
            </w:pPr>
            <w:r w:rsidRPr="00C86C78">
              <w:rPr>
                <w:rFonts w:asciiTheme="minorHAnsi" w:hAnsiTheme="minorHAnsi" w:cstheme="minorHAnsi"/>
                <w:sz w:val="22"/>
                <w:szCs w:val="22"/>
              </w:rPr>
              <w:t xml:space="preserve">       -</w:t>
            </w:r>
          </w:p>
        </w:tc>
        <w:tc>
          <w:tcPr>
            <w:tcW w:w="1350" w:type="dxa"/>
            <w:vAlign w:val="bottom"/>
          </w:tcPr>
          <w:p w14:paraId="6C925A06" w14:textId="2937D9FB" w:rsidR="00C86C78" w:rsidRPr="00C86C78" w:rsidRDefault="00C86C78" w:rsidP="00C86C78">
            <w:pPr>
              <w:pStyle w:val="BodyTextIndent"/>
              <w:pBdr>
                <w:bottom w:val="single" w:sz="4" w:space="1" w:color="auto"/>
              </w:pBdr>
              <w:tabs>
                <w:tab w:val="clear" w:pos="900"/>
                <w:tab w:val="clear" w:pos="2160"/>
                <w:tab w:val="decimal" w:pos="1056"/>
              </w:tabs>
              <w:spacing w:before="0" w:after="0" w:line="340" w:lineRule="exact"/>
              <w:ind w:left="0" w:firstLine="0"/>
              <w:jc w:val="right"/>
              <w:rPr>
                <w:rFonts w:asciiTheme="minorHAnsi" w:hAnsiTheme="minorHAnsi" w:cstheme="minorHAnsi"/>
                <w:sz w:val="22"/>
                <w:szCs w:val="22"/>
              </w:rPr>
            </w:pPr>
            <w:r w:rsidRPr="00C86C78">
              <w:rPr>
                <w:rFonts w:asciiTheme="minorHAnsi" w:hAnsiTheme="minorHAnsi" w:cstheme="minorHAnsi"/>
                <w:sz w:val="22"/>
                <w:szCs w:val="22"/>
              </w:rPr>
              <w:t>(17,060)</w:t>
            </w:r>
          </w:p>
        </w:tc>
        <w:tc>
          <w:tcPr>
            <w:tcW w:w="1356" w:type="dxa"/>
            <w:vAlign w:val="bottom"/>
          </w:tcPr>
          <w:p w14:paraId="45948AF8" w14:textId="5EB22C54" w:rsidR="00C86C78" w:rsidRPr="00C86C78" w:rsidRDefault="00C86C78" w:rsidP="00C86C78">
            <w:pPr>
              <w:pStyle w:val="BodyTextIndent"/>
              <w:pBdr>
                <w:bottom w:val="single" w:sz="4" w:space="1" w:color="auto"/>
              </w:pBdr>
              <w:tabs>
                <w:tab w:val="clear" w:pos="900"/>
                <w:tab w:val="clear" w:pos="2160"/>
                <w:tab w:val="decimal" w:pos="1056"/>
              </w:tabs>
              <w:spacing w:before="0" w:after="0" w:line="340" w:lineRule="exact"/>
              <w:ind w:left="0" w:firstLine="0"/>
              <w:jc w:val="right"/>
              <w:rPr>
                <w:rFonts w:asciiTheme="minorHAnsi" w:hAnsiTheme="minorHAnsi" w:cstheme="minorHAnsi"/>
                <w:sz w:val="22"/>
                <w:szCs w:val="22"/>
              </w:rPr>
            </w:pPr>
            <w:r w:rsidRPr="00C86C78">
              <w:rPr>
                <w:rFonts w:asciiTheme="minorHAnsi" w:hAnsiTheme="minorHAnsi" w:cstheme="minorHAnsi"/>
                <w:sz w:val="22"/>
                <w:szCs w:val="22"/>
              </w:rPr>
              <w:t>(110,450)</w:t>
            </w:r>
          </w:p>
        </w:tc>
      </w:tr>
      <w:tr w:rsidR="00C86C78" w:rsidRPr="00FD0CA3" w14:paraId="017BDD79" w14:textId="77777777">
        <w:trPr>
          <w:trHeight w:val="279"/>
        </w:trPr>
        <w:tc>
          <w:tcPr>
            <w:tcW w:w="2430" w:type="dxa"/>
            <w:vAlign w:val="bottom"/>
          </w:tcPr>
          <w:p w14:paraId="1F56419E" w14:textId="2424E637" w:rsidR="00C86C78" w:rsidRPr="00FD0CA3" w:rsidRDefault="00C86C78" w:rsidP="00C86C78">
            <w:pPr>
              <w:pStyle w:val="BodyTextIndent"/>
              <w:spacing w:before="0" w:after="0" w:line="340" w:lineRule="exact"/>
              <w:ind w:left="0" w:firstLine="0"/>
              <w:jc w:val="left"/>
              <w:rPr>
                <w:rFonts w:asciiTheme="minorHAnsi" w:hAnsiTheme="minorHAnsi" w:cstheme="minorHAnsi"/>
                <w:b/>
                <w:bCs/>
                <w:sz w:val="22"/>
                <w:szCs w:val="22"/>
              </w:rPr>
            </w:pPr>
            <w:r w:rsidRPr="00FD0CA3">
              <w:rPr>
                <w:rFonts w:asciiTheme="minorHAnsi" w:hAnsiTheme="minorHAnsi" w:cstheme="minorHAnsi"/>
                <w:sz w:val="22"/>
                <w:szCs w:val="22"/>
              </w:rPr>
              <w:t xml:space="preserve">Goodwill net </w:t>
            </w:r>
          </w:p>
        </w:tc>
        <w:tc>
          <w:tcPr>
            <w:tcW w:w="1350" w:type="dxa"/>
            <w:vAlign w:val="bottom"/>
          </w:tcPr>
          <w:p w14:paraId="4B1FFB67" w14:textId="745B6A8E" w:rsidR="00C86C78" w:rsidRPr="00C86C78" w:rsidRDefault="00C86C78" w:rsidP="00C86C78">
            <w:pPr>
              <w:pStyle w:val="BodyTextIndent"/>
              <w:tabs>
                <w:tab w:val="clear" w:pos="900"/>
                <w:tab w:val="clear" w:pos="2160"/>
                <w:tab w:val="decimal" w:pos="1056"/>
              </w:tabs>
              <w:spacing w:before="0" w:after="0" w:line="340" w:lineRule="exact"/>
              <w:ind w:left="0" w:firstLine="0"/>
              <w:jc w:val="right"/>
              <w:rPr>
                <w:rFonts w:asciiTheme="minorHAnsi" w:hAnsiTheme="minorHAnsi" w:cstheme="minorHAnsi"/>
                <w:sz w:val="22"/>
                <w:szCs w:val="22"/>
              </w:rPr>
            </w:pPr>
            <w:r w:rsidRPr="00C86C78">
              <w:rPr>
                <w:rFonts w:asciiTheme="minorHAnsi" w:hAnsiTheme="minorHAnsi" w:cstheme="minorHAnsi"/>
                <w:sz w:val="22"/>
                <w:szCs w:val="22"/>
              </w:rPr>
              <w:t>148,246</w:t>
            </w:r>
          </w:p>
        </w:tc>
        <w:tc>
          <w:tcPr>
            <w:tcW w:w="1350" w:type="dxa"/>
            <w:vAlign w:val="bottom"/>
          </w:tcPr>
          <w:p w14:paraId="24FC7051" w14:textId="7213B3D5" w:rsidR="00C86C78" w:rsidRPr="00C86C78" w:rsidRDefault="00C86C78" w:rsidP="00C86C78">
            <w:pPr>
              <w:pStyle w:val="BodyTextIndent"/>
              <w:tabs>
                <w:tab w:val="clear" w:pos="900"/>
                <w:tab w:val="clear" w:pos="2160"/>
                <w:tab w:val="decimal" w:pos="1056"/>
              </w:tabs>
              <w:spacing w:before="0" w:after="0" w:line="340" w:lineRule="exact"/>
              <w:ind w:left="0" w:firstLine="0"/>
              <w:jc w:val="right"/>
              <w:rPr>
                <w:rFonts w:asciiTheme="minorHAnsi" w:hAnsiTheme="minorHAnsi" w:cstheme="minorHAnsi"/>
                <w:sz w:val="22"/>
                <w:szCs w:val="22"/>
              </w:rPr>
            </w:pPr>
            <w:r w:rsidRPr="00C86C78">
              <w:rPr>
                <w:rFonts w:asciiTheme="minorHAnsi" w:hAnsiTheme="minorHAnsi" w:cstheme="minorHAnsi"/>
                <w:sz w:val="22"/>
                <w:szCs w:val="22"/>
              </w:rPr>
              <w:t>3,344</w:t>
            </w:r>
          </w:p>
        </w:tc>
        <w:tc>
          <w:tcPr>
            <w:tcW w:w="1350" w:type="dxa"/>
            <w:vAlign w:val="bottom"/>
          </w:tcPr>
          <w:p w14:paraId="036D9B5C" w14:textId="78E6E218" w:rsidR="00C86C78" w:rsidRPr="00514781" w:rsidRDefault="00C86C78" w:rsidP="00374A86">
            <w:pPr>
              <w:tabs>
                <w:tab w:val="decimal" w:pos="792"/>
              </w:tabs>
              <w:spacing w:line="340" w:lineRule="exact"/>
              <w:jc w:val="right"/>
              <w:rPr>
                <w:rFonts w:asciiTheme="minorHAnsi" w:hAnsiTheme="minorHAnsi" w:cstheme="minorHAnsi"/>
                <w:sz w:val="22"/>
                <w:szCs w:val="22"/>
              </w:rPr>
            </w:pPr>
            <w:r w:rsidRPr="00C86C78">
              <w:rPr>
                <w:rFonts w:asciiTheme="minorHAnsi" w:hAnsiTheme="minorHAnsi" w:cstheme="minorHAnsi"/>
                <w:sz w:val="22"/>
                <w:szCs w:val="22"/>
              </w:rPr>
              <w:t>4,699</w:t>
            </w:r>
          </w:p>
        </w:tc>
        <w:tc>
          <w:tcPr>
            <w:tcW w:w="1350" w:type="dxa"/>
            <w:vAlign w:val="bottom"/>
          </w:tcPr>
          <w:p w14:paraId="1EEDDA49" w14:textId="4C7CAC54" w:rsidR="00C86C78" w:rsidRPr="00C86C78" w:rsidRDefault="00C86C78" w:rsidP="00C86C78">
            <w:pPr>
              <w:pStyle w:val="BodyTextIndent"/>
              <w:tabs>
                <w:tab w:val="clear" w:pos="900"/>
                <w:tab w:val="clear" w:pos="2160"/>
                <w:tab w:val="decimal" w:pos="1056"/>
              </w:tabs>
              <w:spacing w:before="0" w:after="0" w:line="340" w:lineRule="exact"/>
              <w:ind w:left="0" w:firstLine="0"/>
              <w:jc w:val="right"/>
              <w:rPr>
                <w:rFonts w:asciiTheme="minorHAnsi" w:hAnsiTheme="minorHAnsi" w:cstheme="minorHAnsi"/>
                <w:sz w:val="22"/>
                <w:szCs w:val="22"/>
              </w:rPr>
            </w:pPr>
            <w:r w:rsidRPr="00C86C78">
              <w:rPr>
                <w:rFonts w:asciiTheme="minorHAnsi" w:hAnsiTheme="minorHAnsi" w:cstheme="minorHAnsi"/>
                <w:sz w:val="22"/>
                <w:szCs w:val="22"/>
              </w:rPr>
              <w:t>738,188</w:t>
            </w:r>
          </w:p>
        </w:tc>
        <w:tc>
          <w:tcPr>
            <w:tcW w:w="1356" w:type="dxa"/>
            <w:vAlign w:val="bottom"/>
          </w:tcPr>
          <w:p w14:paraId="25DBEF66" w14:textId="65EBE4DC" w:rsidR="00C86C78" w:rsidRPr="00C86C78" w:rsidRDefault="00C86C78" w:rsidP="00C86C78">
            <w:pPr>
              <w:pStyle w:val="BodyTextIndent"/>
              <w:tabs>
                <w:tab w:val="clear" w:pos="900"/>
                <w:tab w:val="clear" w:pos="2160"/>
                <w:tab w:val="decimal" w:pos="1056"/>
              </w:tabs>
              <w:spacing w:before="0" w:after="0" w:line="340" w:lineRule="exact"/>
              <w:ind w:left="0" w:firstLine="0"/>
              <w:jc w:val="right"/>
              <w:rPr>
                <w:rFonts w:asciiTheme="minorHAnsi" w:hAnsiTheme="minorHAnsi" w:cstheme="minorHAnsi"/>
                <w:sz w:val="22"/>
                <w:szCs w:val="22"/>
              </w:rPr>
            </w:pPr>
            <w:r w:rsidRPr="00C86C78">
              <w:rPr>
                <w:rFonts w:asciiTheme="minorHAnsi" w:hAnsiTheme="minorHAnsi" w:cstheme="minorHAnsi"/>
                <w:sz w:val="22"/>
                <w:szCs w:val="22"/>
              </w:rPr>
              <w:t>894,477</w:t>
            </w:r>
          </w:p>
        </w:tc>
      </w:tr>
      <w:tr w:rsidR="00C86C78" w:rsidRPr="00FD0CA3" w14:paraId="0A5E6C04" w14:textId="77777777">
        <w:trPr>
          <w:trHeight w:val="279"/>
        </w:trPr>
        <w:tc>
          <w:tcPr>
            <w:tcW w:w="2430" w:type="dxa"/>
            <w:vAlign w:val="bottom"/>
          </w:tcPr>
          <w:p w14:paraId="702D8556" w14:textId="36A099AF" w:rsidR="00C86C78" w:rsidRPr="00FD0CA3" w:rsidRDefault="00C86C78" w:rsidP="00C86C78">
            <w:pPr>
              <w:pStyle w:val="BodyTextIndent"/>
              <w:spacing w:before="0" w:after="0" w:line="340" w:lineRule="exact"/>
              <w:ind w:left="0" w:firstLine="0"/>
              <w:jc w:val="left"/>
              <w:rPr>
                <w:rFonts w:asciiTheme="minorHAnsi" w:hAnsiTheme="minorHAnsi" w:cstheme="minorHAnsi"/>
                <w:b/>
                <w:bCs/>
                <w:sz w:val="22"/>
                <w:szCs w:val="22"/>
              </w:rPr>
            </w:pPr>
            <w:r w:rsidRPr="007C0FAF">
              <w:rPr>
                <w:rFonts w:asciiTheme="minorHAnsi" w:hAnsiTheme="minorHAnsi" w:cstheme="minorHAnsi"/>
                <w:spacing w:val="-6"/>
                <w:sz w:val="22"/>
                <w:szCs w:val="22"/>
              </w:rPr>
              <w:t>Trade name (Note 19)</w:t>
            </w:r>
          </w:p>
        </w:tc>
        <w:tc>
          <w:tcPr>
            <w:tcW w:w="1350" w:type="dxa"/>
            <w:vAlign w:val="bottom"/>
          </w:tcPr>
          <w:p w14:paraId="1D613978" w14:textId="25B7BDAA" w:rsidR="00C86C78" w:rsidRPr="00C86C78" w:rsidRDefault="00C86C78" w:rsidP="00C86C78">
            <w:pPr>
              <w:pStyle w:val="BodyTextIndent"/>
              <w:pBdr>
                <w:bottom w:val="single" w:sz="4" w:space="1" w:color="auto"/>
              </w:pBdr>
              <w:tabs>
                <w:tab w:val="clear" w:pos="900"/>
                <w:tab w:val="clear" w:pos="2160"/>
                <w:tab w:val="decimal" w:pos="1056"/>
              </w:tabs>
              <w:spacing w:before="0" w:after="0" w:line="340" w:lineRule="exact"/>
              <w:ind w:left="0" w:firstLine="0"/>
              <w:jc w:val="right"/>
              <w:rPr>
                <w:rFonts w:asciiTheme="minorHAnsi" w:hAnsiTheme="minorHAnsi" w:cstheme="minorHAnsi"/>
                <w:sz w:val="22"/>
                <w:szCs w:val="22"/>
              </w:rPr>
            </w:pPr>
            <w:r w:rsidRPr="00C86C78">
              <w:rPr>
                <w:rFonts w:asciiTheme="minorHAnsi" w:hAnsiTheme="minorHAnsi" w:cstheme="minorHAnsi"/>
                <w:sz w:val="22"/>
                <w:szCs w:val="22"/>
              </w:rPr>
              <w:t>213,367</w:t>
            </w:r>
          </w:p>
        </w:tc>
        <w:tc>
          <w:tcPr>
            <w:tcW w:w="1350" w:type="dxa"/>
            <w:vAlign w:val="bottom"/>
          </w:tcPr>
          <w:p w14:paraId="35E66292" w14:textId="14F3F242" w:rsidR="00C86C78" w:rsidRPr="00C86C78" w:rsidRDefault="00C86C78" w:rsidP="00374A86">
            <w:pPr>
              <w:pBdr>
                <w:bottom w:val="single" w:sz="4" w:space="1" w:color="auto"/>
              </w:pBdr>
              <w:tabs>
                <w:tab w:val="decimal" w:pos="792"/>
              </w:tabs>
              <w:spacing w:line="340" w:lineRule="exact"/>
              <w:rPr>
                <w:rFonts w:asciiTheme="minorHAnsi" w:hAnsiTheme="minorHAnsi" w:cstheme="minorHAnsi"/>
                <w:sz w:val="22"/>
                <w:szCs w:val="22"/>
              </w:rPr>
            </w:pPr>
            <w:r w:rsidRPr="00C86C78">
              <w:rPr>
                <w:rFonts w:asciiTheme="minorHAnsi" w:hAnsiTheme="minorHAnsi" w:cstheme="minorHAnsi"/>
                <w:sz w:val="22"/>
                <w:szCs w:val="22"/>
              </w:rPr>
              <w:t xml:space="preserve">         -</w:t>
            </w:r>
          </w:p>
        </w:tc>
        <w:tc>
          <w:tcPr>
            <w:tcW w:w="1350" w:type="dxa"/>
            <w:vAlign w:val="bottom"/>
          </w:tcPr>
          <w:p w14:paraId="62605ACC" w14:textId="6DA19D19" w:rsidR="00C86C78" w:rsidRPr="00514781" w:rsidRDefault="00C86C78" w:rsidP="00C86C78">
            <w:pPr>
              <w:pBdr>
                <w:bottom w:val="single" w:sz="4" w:space="1" w:color="auto"/>
              </w:pBdr>
              <w:tabs>
                <w:tab w:val="decimal" w:pos="792"/>
              </w:tabs>
              <w:spacing w:line="340" w:lineRule="exact"/>
              <w:rPr>
                <w:rFonts w:asciiTheme="minorHAnsi" w:hAnsiTheme="minorHAnsi" w:cstheme="minorHAnsi"/>
                <w:sz w:val="22"/>
                <w:szCs w:val="22"/>
              </w:rPr>
            </w:pPr>
            <w:r w:rsidRPr="00C86C78">
              <w:rPr>
                <w:rFonts w:asciiTheme="minorHAnsi" w:hAnsiTheme="minorHAnsi" w:cstheme="minorHAnsi"/>
                <w:sz w:val="22"/>
                <w:szCs w:val="22"/>
              </w:rPr>
              <w:t xml:space="preserve">       -</w:t>
            </w:r>
          </w:p>
        </w:tc>
        <w:tc>
          <w:tcPr>
            <w:tcW w:w="1350" w:type="dxa"/>
            <w:vAlign w:val="bottom"/>
          </w:tcPr>
          <w:p w14:paraId="25882332" w14:textId="6C14C117" w:rsidR="00C86C78" w:rsidRPr="00C86C78" w:rsidRDefault="00C86C78" w:rsidP="00374A86">
            <w:pPr>
              <w:pBdr>
                <w:bottom w:val="single" w:sz="4" w:space="1" w:color="auto"/>
              </w:pBdr>
              <w:tabs>
                <w:tab w:val="decimal" w:pos="792"/>
              </w:tabs>
              <w:spacing w:line="340" w:lineRule="exact"/>
              <w:rPr>
                <w:rFonts w:asciiTheme="minorHAnsi" w:hAnsiTheme="minorHAnsi" w:cstheme="minorHAnsi"/>
                <w:sz w:val="22"/>
                <w:szCs w:val="22"/>
              </w:rPr>
            </w:pPr>
            <w:r w:rsidRPr="00C86C78">
              <w:rPr>
                <w:rFonts w:asciiTheme="minorHAnsi" w:hAnsiTheme="minorHAnsi" w:cstheme="minorHAnsi"/>
                <w:sz w:val="22"/>
                <w:szCs w:val="22"/>
              </w:rPr>
              <w:t xml:space="preserve">          -</w:t>
            </w:r>
          </w:p>
        </w:tc>
        <w:tc>
          <w:tcPr>
            <w:tcW w:w="1356" w:type="dxa"/>
            <w:vAlign w:val="bottom"/>
          </w:tcPr>
          <w:p w14:paraId="72BAFBE5" w14:textId="734076AE" w:rsidR="00C86C78" w:rsidRPr="00C86C78" w:rsidRDefault="00C86C78" w:rsidP="00C86C78">
            <w:pPr>
              <w:pStyle w:val="BodyTextIndent"/>
              <w:pBdr>
                <w:bottom w:val="single" w:sz="4" w:space="1" w:color="auto"/>
              </w:pBdr>
              <w:tabs>
                <w:tab w:val="clear" w:pos="900"/>
                <w:tab w:val="clear" w:pos="2160"/>
                <w:tab w:val="decimal" w:pos="1056"/>
              </w:tabs>
              <w:spacing w:before="0" w:after="0" w:line="340" w:lineRule="exact"/>
              <w:ind w:left="0" w:firstLine="0"/>
              <w:jc w:val="right"/>
              <w:rPr>
                <w:rFonts w:asciiTheme="minorHAnsi" w:hAnsiTheme="minorHAnsi" w:cstheme="minorHAnsi"/>
                <w:sz w:val="22"/>
                <w:szCs w:val="22"/>
              </w:rPr>
            </w:pPr>
            <w:r w:rsidRPr="00C86C78">
              <w:rPr>
                <w:rFonts w:asciiTheme="minorHAnsi" w:hAnsiTheme="minorHAnsi" w:cstheme="minorHAnsi"/>
                <w:sz w:val="22"/>
                <w:szCs w:val="22"/>
              </w:rPr>
              <w:t>213,367</w:t>
            </w:r>
          </w:p>
        </w:tc>
      </w:tr>
      <w:tr w:rsidR="00101E97" w:rsidRPr="00FD0CA3" w14:paraId="7C68F515" w14:textId="77777777">
        <w:trPr>
          <w:trHeight w:val="279"/>
        </w:trPr>
        <w:tc>
          <w:tcPr>
            <w:tcW w:w="2430" w:type="dxa"/>
            <w:vAlign w:val="bottom"/>
          </w:tcPr>
          <w:p w14:paraId="447434B5" w14:textId="4A348FE9" w:rsidR="00101E97" w:rsidRPr="00FD0CA3" w:rsidRDefault="00101E97" w:rsidP="00101E97">
            <w:pPr>
              <w:pStyle w:val="BodyTextIndent"/>
              <w:spacing w:before="0" w:after="0" w:line="340" w:lineRule="exact"/>
              <w:ind w:left="0" w:firstLine="0"/>
              <w:jc w:val="left"/>
              <w:rPr>
                <w:rFonts w:asciiTheme="minorHAnsi" w:hAnsiTheme="minorHAnsi" w:cstheme="minorHAnsi"/>
                <w:b/>
                <w:bCs/>
                <w:sz w:val="22"/>
                <w:szCs w:val="22"/>
              </w:rPr>
            </w:pPr>
            <w:r w:rsidRPr="00FD0CA3">
              <w:rPr>
                <w:rFonts w:asciiTheme="minorHAnsi" w:hAnsiTheme="minorHAnsi" w:cstheme="minorHAnsi"/>
                <w:b/>
                <w:bCs/>
                <w:sz w:val="22"/>
                <w:szCs w:val="22"/>
              </w:rPr>
              <w:t>Total</w:t>
            </w:r>
          </w:p>
        </w:tc>
        <w:tc>
          <w:tcPr>
            <w:tcW w:w="1350" w:type="dxa"/>
            <w:vAlign w:val="bottom"/>
          </w:tcPr>
          <w:p w14:paraId="3916D880" w14:textId="0B15DDA3" w:rsidR="00101E97" w:rsidRPr="00C86C78" w:rsidRDefault="00101E97" w:rsidP="00101E97">
            <w:pPr>
              <w:pStyle w:val="BodyTextIndent"/>
              <w:pBdr>
                <w:bottom w:val="double" w:sz="4" w:space="1" w:color="auto"/>
              </w:pBdr>
              <w:tabs>
                <w:tab w:val="clear" w:pos="900"/>
                <w:tab w:val="clear" w:pos="2160"/>
                <w:tab w:val="decimal" w:pos="1056"/>
              </w:tabs>
              <w:spacing w:before="0" w:after="0" w:line="340" w:lineRule="exact"/>
              <w:ind w:left="0" w:firstLine="0"/>
              <w:jc w:val="right"/>
              <w:rPr>
                <w:rFonts w:asciiTheme="minorHAnsi" w:hAnsiTheme="minorHAnsi" w:cstheme="minorHAnsi"/>
                <w:b/>
                <w:bCs/>
                <w:sz w:val="22"/>
                <w:szCs w:val="22"/>
              </w:rPr>
            </w:pPr>
            <w:r w:rsidRPr="00C86C78">
              <w:rPr>
                <w:rFonts w:asciiTheme="minorHAnsi" w:hAnsiTheme="minorHAnsi" w:cstheme="minorHAnsi"/>
                <w:b/>
                <w:bCs/>
                <w:sz w:val="22"/>
                <w:szCs w:val="22"/>
              </w:rPr>
              <w:t>361,613</w:t>
            </w:r>
          </w:p>
        </w:tc>
        <w:tc>
          <w:tcPr>
            <w:tcW w:w="1350" w:type="dxa"/>
            <w:vAlign w:val="bottom"/>
          </w:tcPr>
          <w:p w14:paraId="3C7C6AAF" w14:textId="60E46365" w:rsidR="00101E97" w:rsidRPr="00C86C78" w:rsidRDefault="00101E97" w:rsidP="00101E97">
            <w:pPr>
              <w:pStyle w:val="BodyTextIndent"/>
              <w:pBdr>
                <w:bottom w:val="double" w:sz="4" w:space="1" w:color="auto"/>
              </w:pBdr>
              <w:tabs>
                <w:tab w:val="clear" w:pos="900"/>
                <w:tab w:val="clear" w:pos="2160"/>
                <w:tab w:val="decimal" w:pos="1056"/>
              </w:tabs>
              <w:spacing w:before="0" w:after="0" w:line="340" w:lineRule="exact"/>
              <w:ind w:left="0" w:firstLine="0"/>
              <w:jc w:val="right"/>
              <w:rPr>
                <w:rFonts w:asciiTheme="minorHAnsi" w:hAnsiTheme="minorHAnsi" w:cstheme="minorHAnsi"/>
                <w:b/>
                <w:bCs/>
                <w:sz w:val="22"/>
                <w:szCs w:val="22"/>
              </w:rPr>
            </w:pPr>
            <w:r w:rsidRPr="00C86C78">
              <w:rPr>
                <w:rFonts w:asciiTheme="minorHAnsi" w:hAnsiTheme="minorHAnsi" w:cstheme="minorHAnsi"/>
                <w:b/>
                <w:bCs/>
                <w:sz w:val="22"/>
                <w:szCs w:val="22"/>
              </w:rPr>
              <w:t>3,344</w:t>
            </w:r>
          </w:p>
        </w:tc>
        <w:tc>
          <w:tcPr>
            <w:tcW w:w="1350" w:type="dxa"/>
            <w:vAlign w:val="bottom"/>
          </w:tcPr>
          <w:p w14:paraId="0C15A0A8" w14:textId="0B246A2F" w:rsidR="00101E97" w:rsidRPr="00101E97" w:rsidRDefault="00101E97" w:rsidP="00101E97">
            <w:pPr>
              <w:pBdr>
                <w:bottom w:val="double" w:sz="4" w:space="1" w:color="auto"/>
              </w:pBdr>
              <w:tabs>
                <w:tab w:val="decimal" w:pos="792"/>
              </w:tabs>
              <w:spacing w:line="340" w:lineRule="exact"/>
              <w:jc w:val="right"/>
              <w:rPr>
                <w:rFonts w:asciiTheme="minorHAnsi" w:hAnsiTheme="minorHAnsi" w:cstheme="minorHAnsi"/>
                <w:b/>
                <w:bCs/>
                <w:sz w:val="22"/>
                <w:szCs w:val="22"/>
              </w:rPr>
            </w:pPr>
            <w:r w:rsidRPr="00101E97">
              <w:rPr>
                <w:rFonts w:asciiTheme="minorHAnsi" w:hAnsiTheme="minorHAnsi" w:cstheme="minorHAnsi"/>
                <w:b/>
                <w:bCs/>
                <w:sz w:val="22"/>
                <w:szCs w:val="22"/>
              </w:rPr>
              <w:t>4,699</w:t>
            </w:r>
          </w:p>
        </w:tc>
        <w:tc>
          <w:tcPr>
            <w:tcW w:w="1350" w:type="dxa"/>
            <w:vAlign w:val="bottom"/>
          </w:tcPr>
          <w:p w14:paraId="34C101C8" w14:textId="27B4F62E" w:rsidR="00101E97" w:rsidRPr="00C86C78" w:rsidRDefault="00101E97" w:rsidP="00101E97">
            <w:pPr>
              <w:pStyle w:val="BodyTextIndent"/>
              <w:pBdr>
                <w:bottom w:val="double" w:sz="4" w:space="1" w:color="auto"/>
              </w:pBdr>
              <w:tabs>
                <w:tab w:val="clear" w:pos="900"/>
                <w:tab w:val="clear" w:pos="2160"/>
                <w:tab w:val="decimal" w:pos="1056"/>
              </w:tabs>
              <w:spacing w:before="0" w:after="0" w:line="340" w:lineRule="exact"/>
              <w:ind w:left="0" w:firstLine="0"/>
              <w:jc w:val="right"/>
              <w:rPr>
                <w:rFonts w:asciiTheme="minorHAnsi" w:hAnsiTheme="minorHAnsi" w:cstheme="minorHAnsi"/>
                <w:b/>
                <w:bCs/>
                <w:sz w:val="22"/>
                <w:szCs w:val="22"/>
              </w:rPr>
            </w:pPr>
            <w:r>
              <w:rPr>
                <w:rFonts w:asciiTheme="minorHAnsi" w:hAnsiTheme="minorHAnsi" w:cstheme="minorHAnsi"/>
                <w:b/>
                <w:bCs/>
                <w:sz w:val="22"/>
                <w:szCs w:val="22"/>
              </w:rPr>
              <w:t>738,188</w:t>
            </w:r>
          </w:p>
        </w:tc>
        <w:tc>
          <w:tcPr>
            <w:tcW w:w="1356" w:type="dxa"/>
            <w:vAlign w:val="bottom"/>
          </w:tcPr>
          <w:p w14:paraId="6B6E2AB3" w14:textId="23188D66" w:rsidR="00101E97" w:rsidRPr="00C86C78" w:rsidRDefault="00101E97" w:rsidP="00101E97">
            <w:pPr>
              <w:pStyle w:val="BodyTextIndent"/>
              <w:pBdr>
                <w:bottom w:val="double" w:sz="4" w:space="1" w:color="auto"/>
              </w:pBdr>
              <w:tabs>
                <w:tab w:val="clear" w:pos="900"/>
                <w:tab w:val="clear" w:pos="2160"/>
                <w:tab w:val="decimal" w:pos="1056"/>
              </w:tabs>
              <w:spacing w:before="0" w:after="0" w:line="340" w:lineRule="exact"/>
              <w:ind w:left="0" w:firstLine="0"/>
              <w:jc w:val="right"/>
              <w:rPr>
                <w:rFonts w:asciiTheme="minorHAnsi" w:hAnsiTheme="minorHAnsi" w:cstheme="minorHAnsi"/>
                <w:b/>
                <w:bCs/>
                <w:sz w:val="22"/>
                <w:szCs w:val="22"/>
              </w:rPr>
            </w:pPr>
            <w:r w:rsidRPr="00C86C78">
              <w:rPr>
                <w:rFonts w:asciiTheme="minorHAnsi" w:hAnsiTheme="minorHAnsi" w:cstheme="minorHAnsi"/>
                <w:b/>
                <w:bCs/>
                <w:sz w:val="22"/>
                <w:szCs w:val="22"/>
              </w:rPr>
              <w:t>1,</w:t>
            </w:r>
            <w:r>
              <w:rPr>
                <w:rFonts w:asciiTheme="minorHAnsi" w:hAnsiTheme="minorHAnsi" w:cstheme="minorHAnsi"/>
                <w:b/>
                <w:bCs/>
                <w:sz w:val="22"/>
                <w:szCs w:val="22"/>
              </w:rPr>
              <w:t>10</w:t>
            </w:r>
            <w:r w:rsidR="00714B58">
              <w:rPr>
                <w:rFonts w:asciiTheme="minorHAnsi" w:hAnsiTheme="minorHAnsi" w:cstheme="minorHAnsi"/>
                <w:b/>
                <w:bCs/>
                <w:sz w:val="22"/>
                <w:szCs w:val="22"/>
              </w:rPr>
              <w:t>7</w:t>
            </w:r>
            <w:r w:rsidRPr="00C86C78">
              <w:rPr>
                <w:rFonts w:asciiTheme="minorHAnsi" w:hAnsiTheme="minorHAnsi" w:cstheme="minorHAnsi"/>
                <w:b/>
                <w:bCs/>
                <w:sz w:val="22"/>
                <w:szCs w:val="22"/>
              </w:rPr>
              <w:t>,</w:t>
            </w:r>
            <w:r w:rsidR="0016463B">
              <w:rPr>
                <w:rFonts w:asciiTheme="minorHAnsi" w:hAnsiTheme="minorHAnsi" w:cstheme="minorHAnsi"/>
                <w:b/>
                <w:bCs/>
                <w:sz w:val="22"/>
                <w:szCs w:val="22"/>
              </w:rPr>
              <w:t>844</w:t>
            </w:r>
          </w:p>
        </w:tc>
      </w:tr>
    </w:tbl>
    <w:p w14:paraId="44FBAFB8" w14:textId="77777777" w:rsidR="005B1F61" w:rsidRPr="0018755A" w:rsidRDefault="005B1F61" w:rsidP="00917243">
      <w:pPr>
        <w:spacing w:before="120" w:line="360" w:lineRule="exact"/>
        <w:jc w:val="thaiDistribute"/>
        <w:rPr>
          <w:rFonts w:asciiTheme="minorHAnsi" w:hAnsiTheme="minorHAnsi"/>
          <w:spacing w:val="-6"/>
          <w:sz w:val="16"/>
          <w:szCs w:val="16"/>
        </w:rPr>
      </w:pPr>
    </w:p>
    <w:tbl>
      <w:tblPr>
        <w:tblW w:w="9090" w:type="dxa"/>
        <w:tblInd w:w="450" w:type="dxa"/>
        <w:tblLayout w:type="fixed"/>
        <w:tblLook w:val="01E0" w:firstRow="1" w:lastRow="1" w:firstColumn="1" w:lastColumn="1" w:noHBand="0" w:noVBand="0"/>
      </w:tblPr>
      <w:tblGrid>
        <w:gridCol w:w="5040"/>
        <w:gridCol w:w="2070"/>
        <w:gridCol w:w="1980"/>
      </w:tblGrid>
      <w:tr w:rsidR="00917243" w:rsidRPr="00F6097F" w14:paraId="398A925D" w14:textId="77777777" w:rsidTr="00031D82">
        <w:trPr>
          <w:trHeight w:val="257"/>
        </w:trPr>
        <w:tc>
          <w:tcPr>
            <w:tcW w:w="5040" w:type="dxa"/>
          </w:tcPr>
          <w:p w14:paraId="7F66ABF3" w14:textId="77777777" w:rsidR="00917243" w:rsidRPr="00F6097F" w:rsidRDefault="00917243" w:rsidP="00155CEC">
            <w:pPr>
              <w:spacing w:line="340" w:lineRule="exact"/>
              <w:ind w:left="-105" w:right="-108"/>
              <w:jc w:val="both"/>
              <w:rPr>
                <w:rFonts w:asciiTheme="minorBidi" w:hAnsiTheme="minorBidi" w:cstheme="minorBidi"/>
                <w:sz w:val="28"/>
                <w:szCs w:val="28"/>
                <w:cs/>
              </w:rPr>
            </w:pPr>
          </w:p>
        </w:tc>
        <w:tc>
          <w:tcPr>
            <w:tcW w:w="4050" w:type="dxa"/>
            <w:gridSpan w:val="2"/>
          </w:tcPr>
          <w:p w14:paraId="20DF81FD" w14:textId="7731585F" w:rsidR="00917243" w:rsidRPr="0019222E" w:rsidRDefault="00917243" w:rsidP="00155CEC">
            <w:pPr>
              <w:pStyle w:val="BodyTextIndent"/>
              <w:spacing w:after="0" w:line="340" w:lineRule="exact"/>
              <w:ind w:left="-114" w:right="-21"/>
              <w:jc w:val="center"/>
              <w:rPr>
                <w:rFonts w:asciiTheme="minorBidi" w:hAnsiTheme="minorBidi" w:cstheme="minorBidi"/>
                <w:b/>
                <w:bCs/>
                <w:sz w:val="28"/>
                <w:szCs w:val="28"/>
              </w:rPr>
            </w:pPr>
            <w:r w:rsidRPr="00CE3F6E">
              <w:rPr>
                <w:rFonts w:asciiTheme="minorHAnsi" w:hAnsiTheme="minorHAnsi" w:cstheme="minorHAnsi"/>
                <w:b/>
                <w:bCs/>
                <w:sz w:val="22"/>
                <w:szCs w:val="22"/>
              </w:rPr>
              <w:t>Separate financial statements</w:t>
            </w:r>
          </w:p>
        </w:tc>
      </w:tr>
      <w:tr w:rsidR="00917243" w:rsidRPr="00F6097F" w14:paraId="487C386B" w14:textId="77777777" w:rsidTr="00031D82">
        <w:trPr>
          <w:trHeight w:val="257"/>
        </w:trPr>
        <w:tc>
          <w:tcPr>
            <w:tcW w:w="5040" w:type="dxa"/>
          </w:tcPr>
          <w:p w14:paraId="141DD041" w14:textId="77777777" w:rsidR="00917243" w:rsidRPr="00F6097F" w:rsidRDefault="00917243" w:rsidP="00155CEC">
            <w:pPr>
              <w:spacing w:line="340" w:lineRule="exact"/>
              <w:ind w:left="-105" w:right="-108"/>
              <w:jc w:val="both"/>
              <w:rPr>
                <w:rFonts w:asciiTheme="minorBidi" w:hAnsiTheme="minorBidi" w:cstheme="minorBidi"/>
                <w:sz w:val="28"/>
                <w:szCs w:val="28"/>
                <w:cs/>
              </w:rPr>
            </w:pPr>
          </w:p>
        </w:tc>
        <w:tc>
          <w:tcPr>
            <w:tcW w:w="4050" w:type="dxa"/>
            <w:gridSpan w:val="2"/>
          </w:tcPr>
          <w:p w14:paraId="56CB189E" w14:textId="24F37D1B" w:rsidR="00917243" w:rsidRPr="00F6097F" w:rsidRDefault="00917243" w:rsidP="00155CEC">
            <w:pPr>
              <w:spacing w:line="340" w:lineRule="exact"/>
              <w:ind w:left="-105" w:right="-108"/>
              <w:jc w:val="center"/>
              <w:rPr>
                <w:rFonts w:asciiTheme="minorBidi" w:hAnsiTheme="minorBidi" w:cstheme="minorBidi"/>
                <w:sz w:val="28"/>
                <w:szCs w:val="28"/>
                <w:cs/>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917243" w:rsidRPr="00F6097F" w14:paraId="2E28EBEC" w14:textId="77777777" w:rsidTr="00031D82">
        <w:trPr>
          <w:trHeight w:val="257"/>
        </w:trPr>
        <w:tc>
          <w:tcPr>
            <w:tcW w:w="5040" w:type="dxa"/>
          </w:tcPr>
          <w:p w14:paraId="608D4499" w14:textId="77777777" w:rsidR="00917243" w:rsidRPr="00A7704A" w:rsidRDefault="00917243" w:rsidP="00917243">
            <w:pPr>
              <w:spacing w:line="340" w:lineRule="exact"/>
              <w:ind w:left="-105" w:right="-108"/>
              <w:jc w:val="both"/>
              <w:rPr>
                <w:rFonts w:asciiTheme="minorHAnsi" w:hAnsiTheme="minorHAnsi" w:cstheme="minorHAnsi"/>
                <w:sz w:val="22"/>
                <w:szCs w:val="22"/>
                <w:cs/>
              </w:rPr>
            </w:pPr>
          </w:p>
        </w:tc>
        <w:tc>
          <w:tcPr>
            <w:tcW w:w="2070" w:type="dxa"/>
          </w:tcPr>
          <w:p w14:paraId="268D98B8" w14:textId="568960D1" w:rsidR="00917243" w:rsidRPr="00A7704A" w:rsidRDefault="00917243" w:rsidP="00917243">
            <w:pPr>
              <w:spacing w:line="340" w:lineRule="exact"/>
              <w:ind w:left="-105" w:right="-108"/>
              <w:jc w:val="center"/>
              <w:rPr>
                <w:rFonts w:asciiTheme="minorHAnsi" w:hAnsiTheme="minorHAnsi" w:cstheme="minorHAnsi"/>
                <w:sz w:val="22"/>
                <w:szCs w:val="22"/>
                <w:cs/>
              </w:rPr>
            </w:pPr>
            <w:r w:rsidRPr="00A7704A">
              <w:rPr>
                <w:rFonts w:asciiTheme="minorHAnsi" w:hAnsiTheme="minorHAnsi" w:cstheme="minorHAnsi"/>
                <w:color w:val="000000" w:themeColor="text1"/>
                <w:sz w:val="22"/>
                <w:szCs w:val="22"/>
              </w:rPr>
              <w:t>2025</w:t>
            </w:r>
          </w:p>
        </w:tc>
        <w:tc>
          <w:tcPr>
            <w:tcW w:w="1980" w:type="dxa"/>
          </w:tcPr>
          <w:p w14:paraId="21289D58" w14:textId="0094C86F" w:rsidR="00917243" w:rsidRPr="00A7704A" w:rsidRDefault="00917243" w:rsidP="00917243">
            <w:pPr>
              <w:spacing w:line="340" w:lineRule="exact"/>
              <w:ind w:left="-105" w:right="-108"/>
              <w:jc w:val="center"/>
              <w:rPr>
                <w:rFonts w:asciiTheme="minorHAnsi" w:hAnsiTheme="minorHAnsi" w:cstheme="minorHAnsi"/>
                <w:sz w:val="22"/>
                <w:szCs w:val="22"/>
                <w:cs/>
              </w:rPr>
            </w:pPr>
            <w:r w:rsidRPr="00A7704A">
              <w:rPr>
                <w:rFonts w:asciiTheme="minorHAnsi" w:hAnsiTheme="minorHAnsi" w:cstheme="minorHAnsi"/>
                <w:color w:val="000000" w:themeColor="text1"/>
                <w:sz w:val="22"/>
                <w:szCs w:val="22"/>
              </w:rPr>
              <w:t>2024</w:t>
            </w:r>
          </w:p>
        </w:tc>
      </w:tr>
      <w:tr w:rsidR="00031D82" w:rsidRPr="00F6097F" w14:paraId="0FBF11EE" w14:textId="77777777" w:rsidTr="00031D82">
        <w:trPr>
          <w:trHeight w:val="257"/>
        </w:trPr>
        <w:tc>
          <w:tcPr>
            <w:tcW w:w="5040" w:type="dxa"/>
          </w:tcPr>
          <w:p w14:paraId="72EF83FD" w14:textId="33AE21D2" w:rsidR="00917243" w:rsidRPr="00A7704A" w:rsidRDefault="00917243" w:rsidP="00155CEC">
            <w:pPr>
              <w:spacing w:line="340" w:lineRule="exact"/>
              <w:jc w:val="both"/>
              <w:rPr>
                <w:rFonts w:asciiTheme="minorHAnsi" w:hAnsiTheme="minorHAnsi" w:cstheme="minorHAnsi"/>
                <w:sz w:val="22"/>
                <w:szCs w:val="22"/>
                <w:cs/>
              </w:rPr>
            </w:pPr>
            <w:r w:rsidRPr="00A7704A">
              <w:rPr>
                <w:rFonts w:asciiTheme="minorHAnsi" w:hAnsiTheme="minorHAnsi" w:cstheme="minorHAnsi"/>
                <w:sz w:val="22"/>
                <w:szCs w:val="22"/>
              </w:rPr>
              <w:t>Goodwill</w:t>
            </w:r>
          </w:p>
        </w:tc>
        <w:tc>
          <w:tcPr>
            <w:tcW w:w="2070" w:type="dxa"/>
            <w:vAlign w:val="bottom"/>
          </w:tcPr>
          <w:p w14:paraId="69A77725" w14:textId="77777777" w:rsidR="00917243" w:rsidRPr="00A7704A" w:rsidRDefault="00917243" w:rsidP="00155CEC">
            <w:pPr>
              <w:tabs>
                <w:tab w:val="decimal" w:pos="1062"/>
              </w:tabs>
              <w:spacing w:line="340" w:lineRule="exact"/>
              <w:ind w:left="-114" w:right="-21"/>
              <w:jc w:val="right"/>
              <w:rPr>
                <w:rFonts w:asciiTheme="minorHAnsi" w:hAnsiTheme="minorHAnsi" w:cstheme="minorHAnsi"/>
                <w:sz w:val="22"/>
                <w:szCs w:val="22"/>
              </w:rPr>
            </w:pPr>
            <w:r w:rsidRPr="00A7704A">
              <w:rPr>
                <w:rFonts w:asciiTheme="minorHAnsi" w:hAnsiTheme="minorHAnsi" w:cstheme="minorHAnsi"/>
                <w:sz w:val="22"/>
                <w:szCs w:val="22"/>
              </w:rPr>
              <w:t>148,246</w:t>
            </w:r>
          </w:p>
        </w:tc>
        <w:tc>
          <w:tcPr>
            <w:tcW w:w="1980" w:type="dxa"/>
            <w:vAlign w:val="bottom"/>
          </w:tcPr>
          <w:p w14:paraId="5892B88E" w14:textId="77777777" w:rsidR="00917243" w:rsidRPr="00A7704A" w:rsidRDefault="00917243" w:rsidP="00155CEC">
            <w:pPr>
              <w:tabs>
                <w:tab w:val="decimal" w:pos="1062"/>
              </w:tabs>
              <w:spacing w:line="340" w:lineRule="exact"/>
              <w:ind w:left="-114" w:right="-21"/>
              <w:jc w:val="right"/>
              <w:rPr>
                <w:rFonts w:asciiTheme="minorHAnsi" w:hAnsiTheme="minorHAnsi" w:cstheme="minorHAnsi"/>
                <w:sz w:val="22"/>
                <w:szCs w:val="22"/>
              </w:rPr>
            </w:pPr>
            <w:r w:rsidRPr="00A7704A">
              <w:rPr>
                <w:rFonts w:asciiTheme="minorHAnsi" w:hAnsiTheme="minorHAnsi" w:cstheme="minorHAnsi"/>
                <w:sz w:val="22"/>
                <w:szCs w:val="22"/>
              </w:rPr>
              <w:t>241,636</w:t>
            </w:r>
          </w:p>
        </w:tc>
      </w:tr>
      <w:tr w:rsidR="00031D82" w:rsidRPr="00F6097F" w14:paraId="652BE559" w14:textId="77777777" w:rsidTr="00031D82">
        <w:trPr>
          <w:trHeight w:val="257"/>
        </w:trPr>
        <w:tc>
          <w:tcPr>
            <w:tcW w:w="5040" w:type="dxa"/>
          </w:tcPr>
          <w:p w14:paraId="301F91FB" w14:textId="6AF114CB" w:rsidR="00917243" w:rsidRPr="00A7704A" w:rsidRDefault="00917243" w:rsidP="00155CEC">
            <w:pPr>
              <w:spacing w:line="340" w:lineRule="exact"/>
              <w:ind w:left="336" w:hanging="336"/>
              <w:rPr>
                <w:rFonts w:asciiTheme="minorHAnsi" w:hAnsiTheme="minorHAnsi" w:cstheme="minorHAnsi"/>
                <w:sz w:val="22"/>
                <w:szCs w:val="22"/>
                <w:cs/>
              </w:rPr>
            </w:pPr>
            <w:r w:rsidRPr="00A7704A">
              <w:rPr>
                <w:rFonts w:asciiTheme="minorHAnsi" w:hAnsiTheme="minorHAnsi" w:cstheme="minorHAnsi"/>
                <w:i/>
                <w:iCs/>
                <w:sz w:val="22"/>
                <w:szCs w:val="22"/>
              </w:rPr>
              <w:t>Less</w:t>
            </w:r>
            <w:r w:rsidRPr="00A7704A">
              <w:rPr>
                <w:rFonts w:asciiTheme="minorHAnsi" w:hAnsiTheme="minorHAnsi" w:cstheme="minorHAnsi"/>
                <w:sz w:val="22"/>
                <w:szCs w:val="22"/>
              </w:rPr>
              <w:t xml:space="preserve"> Loss on impairment of goodwill</w:t>
            </w:r>
          </w:p>
        </w:tc>
        <w:tc>
          <w:tcPr>
            <w:tcW w:w="2070" w:type="dxa"/>
            <w:vAlign w:val="bottom"/>
          </w:tcPr>
          <w:p w14:paraId="46301EB4" w14:textId="57EFFEEB" w:rsidR="00917243" w:rsidRPr="00A7704A" w:rsidRDefault="00A7704A" w:rsidP="00A7704A">
            <w:pPr>
              <w:pBdr>
                <w:bottom w:val="single" w:sz="4" w:space="1" w:color="auto"/>
              </w:pBdr>
              <w:spacing w:line="340" w:lineRule="exact"/>
              <w:ind w:right="-21"/>
              <w:jc w:val="center"/>
              <w:rPr>
                <w:rFonts w:asciiTheme="minorHAnsi" w:hAnsiTheme="minorHAnsi" w:cstheme="minorHAnsi"/>
                <w:sz w:val="22"/>
                <w:szCs w:val="22"/>
              </w:rPr>
            </w:pPr>
            <w:r>
              <w:rPr>
                <w:rFonts w:asciiTheme="minorHAnsi" w:hAnsiTheme="minorHAnsi" w:cstheme="minorHAnsi"/>
                <w:sz w:val="22"/>
                <w:szCs w:val="22"/>
              </w:rPr>
              <w:t xml:space="preserve">                            </w:t>
            </w:r>
            <w:r w:rsidR="00917243" w:rsidRPr="00A7704A">
              <w:rPr>
                <w:rFonts w:asciiTheme="minorHAnsi" w:hAnsiTheme="minorHAnsi" w:cstheme="minorHAnsi"/>
                <w:sz w:val="22"/>
                <w:szCs w:val="22"/>
              </w:rPr>
              <w:t>-</w:t>
            </w:r>
          </w:p>
        </w:tc>
        <w:tc>
          <w:tcPr>
            <w:tcW w:w="1980" w:type="dxa"/>
            <w:vAlign w:val="bottom"/>
          </w:tcPr>
          <w:p w14:paraId="3F16B509" w14:textId="77777777" w:rsidR="00917243" w:rsidRPr="00A7704A" w:rsidRDefault="00917243" w:rsidP="00155CEC">
            <w:pPr>
              <w:pBdr>
                <w:bottom w:val="single" w:sz="4" w:space="1" w:color="auto"/>
              </w:pBdr>
              <w:spacing w:line="340" w:lineRule="exact"/>
              <w:ind w:right="-21"/>
              <w:jc w:val="right"/>
              <w:rPr>
                <w:rFonts w:asciiTheme="minorHAnsi" w:hAnsiTheme="minorHAnsi" w:cstheme="minorHAnsi"/>
                <w:sz w:val="22"/>
                <w:szCs w:val="22"/>
              </w:rPr>
            </w:pPr>
            <w:r w:rsidRPr="00A7704A">
              <w:rPr>
                <w:rFonts w:asciiTheme="minorHAnsi" w:hAnsiTheme="minorHAnsi" w:cstheme="minorHAnsi"/>
                <w:sz w:val="22"/>
                <w:szCs w:val="22"/>
              </w:rPr>
              <w:t xml:space="preserve">   (93,390)</w:t>
            </w:r>
          </w:p>
        </w:tc>
      </w:tr>
      <w:tr w:rsidR="00031D82" w:rsidRPr="00F6097F" w14:paraId="002821DF" w14:textId="77777777" w:rsidTr="00031D82">
        <w:trPr>
          <w:trHeight w:val="257"/>
        </w:trPr>
        <w:tc>
          <w:tcPr>
            <w:tcW w:w="5040" w:type="dxa"/>
          </w:tcPr>
          <w:p w14:paraId="600A6152" w14:textId="4FEC08F2" w:rsidR="00917243" w:rsidRPr="00A7704A" w:rsidRDefault="00917243" w:rsidP="00155CEC">
            <w:pPr>
              <w:spacing w:line="340" w:lineRule="exact"/>
              <w:ind w:left="336" w:hanging="336"/>
              <w:rPr>
                <w:rFonts w:asciiTheme="minorHAnsi" w:hAnsiTheme="minorHAnsi" w:cstheme="minorHAnsi"/>
                <w:sz w:val="22"/>
                <w:szCs w:val="22"/>
                <w:cs/>
              </w:rPr>
            </w:pPr>
            <w:r w:rsidRPr="00A7704A">
              <w:rPr>
                <w:rFonts w:asciiTheme="minorHAnsi" w:hAnsiTheme="minorHAnsi" w:cstheme="minorHAnsi"/>
                <w:sz w:val="22"/>
                <w:szCs w:val="22"/>
              </w:rPr>
              <w:t>Goodwill net</w:t>
            </w:r>
          </w:p>
        </w:tc>
        <w:tc>
          <w:tcPr>
            <w:tcW w:w="2070" w:type="dxa"/>
            <w:vAlign w:val="bottom"/>
          </w:tcPr>
          <w:p w14:paraId="09446667" w14:textId="77777777" w:rsidR="00917243" w:rsidRPr="00A7704A" w:rsidRDefault="00917243" w:rsidP="00155CEC">
            <w:pPr>
              <w:tabs>
                <w:tab w:val="decimal" w:pos="1062"/>
              </w:tabs>
              <w:spacing w:line="340" w:lineRule="exact"/>
              <w:ind w:left="-114" w:right="-21"/>
              <w:jc w:val="right"/>
              <w:rPr>
                <w:rFonts w:asciiTheme="minorHAnsi" w:hAnsiTheme="minorHAnsi" w:cstheme="minorHAnsi"/>
                <w:sz w:val="22"/>
                <w:szCs w:val="22"/>
              </w:rPr>
            </w:pPr>
            <w:r w:rsidRPr="00A7704A">
              <w:rPr>
                <w:rFonts w:asciiTheme="minorHAnsi" w:hAnsiTheme="minorHAnsi" w:cstheme="minorHAnsi"/>
                <w:sz w:val="22"/>
                <w:szCs w:val="22"/>
              </w:rPr>
              <w:t>148,246</w:t>
            </w:r>
          </w:p>
        </w:tc>
        <w:tc>
          <w:tcPr>
            <w:tcW w:w="1980" w:type="dxa"/>
            <w:vAlign w:val="bottom"/>
          </w:tcPr>
          <w:p w14:paraId="20192834" w14:textId="77777777" w:rsidR="00917243" w:rsidRPr="00A7704A" w:rsidRDefault="00917243" w:rsidP="00155CEC">
            <w:pPr>
              <w:tabs>
                <w:tab w:val="decimal" w:pos="1062"/>
              </w:tabs>
              <w:spacing w:line="340" w:lineRule="exact"/>
              <w:ind w:left="-114" w:right="-21"/>
              <w:jc w:val="right"/>
              <w:rPr>
                <w:rFonts w:asciiTheme="minorHAnsi" w:hAnsiTheme="minorHAnsi" w:cstheme="minorHAnsi"/>
                <w:sz w:val="22"/>
                <w:szCs w:val="22"/>
              </w:rPr>
            </w:pPr>
            <w:r w:rsidRPr="00A7704A">
              <w:rPr>
                <w:rFonts w:asciiTheme="minorHAnsi" w:hAnsiTheme="minorHAnsi" w:cstheme="minorHAnsi"/>
                <w:sz w:val="22"/>
                <w:szCs w:val="22"/>
              </w:rPr>
              <w:t>148,246</w:t>
            </w:r>
          </w:p>
        </w:tc>
      </w:tr>
      <w:tr w:rsidR="00031D82" w:rsidRPr="00F6097F" w14:paraId="290DFB08" w14:textId="77777777" w:rsidTr="00031D82">
        <w:trPr>
          <w:trHeight w:val="257"/>
        </w:trPr>
        <w:tc>
          <w:tcPr>
            <w:tcW w:w="5040" w:type="dxa"/>
          </w:tcPr>
          <w:p w14:paraId="1EA8065C" w14:textId="6D7460F3" w:rsidR="00917243" w:rsidRPr="00A7704A" w:rsidRDefault="00917243" w:rsidP="00155CEC">
            <w:pPr>
              <w:spacing w:line="340" w:lineRule="exact"/>
              <w:ind w:left="156" w:right="-198" w:hanging="156"/>
              <w:rPr>
                <w:rFonts w:asciiTheme="minorHAnsi" w:hAnsiTheme="minorHAnsi" w:cstheme="minorHAnsi"/>
                <w:sz w:val="22"/>
                <w:szCs w:val="22"/>
              </w:rPr>
            </w:pPr>
            <w:r w:rsidRPr="00A7704A">
              <w:rPr>
                <w:rFonts w:asciiTheme="minorHAnsi" w:hAnsiTheme="minorHAnsi" w:cstheme="minorHAnsi"/>
                <w:spacing w:val="-6"/>
                <w:sz w:val="22"/>
                <w:szCs w:val="22"/>
              </w:rPr>
              <w:t>Trade name (Note 19)</w:t>
            </w:r>
          </w:p>
        </w:tc>
        <w:tc>
          <w:tcPr>
            <w:tcW w:w="2070" w:type="dxa"/>
            <w:vAlign w:val="bottom"/>
          </w:tcPr>
          <w:p w14:paraId="2F08C08E" w14:textId="77777777" w:rsidR="00917243" w:rsidRPr="00A7704A" w:rsidRDefault="00917243" w:rsidP="00155CEC">
            <w:pPr>
              <w:pBdr>
                <w:bottom w:val="single" w:sz="4" w:space="1" w:color="auto"/>
              </w:pBdr>
              <w:tabs>
                <w:tab w:val="decimal" w:pos="1062"/>
              </w:tabs>
              <w:spacing w:line="340" w:lineRule="exact"/>
              <w:ind w:left="-114" w:right="-21"/>
              <w:jc w:val="right"/>
              <w:rPr>
                <w:rFonts w:asciiTheme="minorHAnsi" w:hAnsiTheme="minorHAnsi" w:cstheme="minorHAnsi"/>
                <w:sz w:val="22"/>
                <w:szCs w:val="22"/>
              </w:rPr>
            </w:pPr>
            <w:r w:rsidRPr="00A7704A">
              <w:rPr>
                <w:rFonts w:asciiTheme="minorHAnsi" w:hAnsiTheme="minorHAnsi" w:cstheme="minorHAnsi"/>
                <w:sz w:val="22"/>
                <w:szCs w:val="22"/>
              </w:rPr>
              <w:t>213,367</w:t>
            </w:r>
          </w:p>
        </w:tc>
        <w:tc>
          <w:tcPr>
            <w:tcW w:w="1980" w:type="dxa"/>
            <w:vAlign w:val="bottom"/>
          </w:tcPr>
          <w:p w14:paraId="7DCFD43C" w14:textId="77777777" w:rsidR="00917243" w:rsidRPr="00A7704A" w:rsidRDefault="00917243" w:rsidP="00155CEC">
            <w:pPr>
              <w:pBdr>
                <w:bottom w:val="single" w:sz="4" w:space="1" w:color="auto"/>
              </w:pBdr>
              <w:tabs>
                <w:tab w:val="decimal" w:pos="1062"/>
              </w:tabs>
              <w:spacing w:line="340" w:lineRule="exact"/>
              <w:ind w:left="-114" w:right="-21"/>
              <w:jc w:val="right"/>
              <w:rPr>
                <w:rFonts w:asciiTheme="minorHAnsi" w:hAnsiTheme="minorHAnsi" w:cstheme="minorHAnsi"/>
                <w:sz w:val="22"/>
                <w:szCs w:val="22"/>
              </w:rPr>
            </w:pPr>
            <w:r w:rsidRPr="00A7704A">
              <w:rPr>
                <w:rFonts w:asciiTheme="minorHAnsi" w:hAnsiTheme="minorHAnsi" w:cstheme="minorHAnsi"/>
                <w:sz w:val="22"/>
                <w:szCs w:val="22"/>
              </w:rPr>
              <w:t>213,367</w:t>
            </w:r>
          </w:p>
        </w:tc>
      </w:tr>
      <w:tr w:rsidR="00031D82" w:rsidRPr="00F6097F" w14:paraId="25BC53CA" w14:textId="77777777" w:rsidTr="00031D82">
        <w:trPr>
          <w:trHeight w:val="257"/>
        </w:trPr>
        <w:tc>
          <w:tcPr>
            <w:tcW w:w="5040" w:type="dxa"/>
          </w:tcPr>
          <w:p w14:paraId="186437DA" w14:textId="32AB638B" w:rsidR="00917243" w:rsidRPr="00A7704A" w:rsidRDefault="00837063" w:rsidP="00155CEC">
            <w:pPr>
              <w:spacing w:line="340" w:lineRule="exact"/>
              <w:jc w:val="both"/>
              <w:rPr>
                <w:rFonts w:asciiTheme="minorHAnsi" w:hAnsiTheme="minorHAnsi" w:cstheme="minorHAnsi"/>
                <w:b/>
                <w:bCs/>
                <w:sz w:val="22"/>
                <w:szCs w:val="22"/>
                <w:cs/>
              </w:rPr>
            </w:pPr>
            <w:r w:rsidRPr="00FD0CA3">
              <w:rPr>
                <w:rFonts w:asciiTheme="minorHAnsi" w:hAnsiTheme="minorHAnsi" w:cstheme="minorHAnsi"/>
                <w:b/>
                <w:bCs/>
                <w:sz w:val="22"/>
                <w:szCs w:val="22"/>
              </w:rPr>
              <w:t>Total</w:t>
            </w:r>
          </w:p>
        </w:tc>
        <w:tc>
          <w:tcPr>
            <w:tcW w:w="2070" w:type="dxa"/>
            <w:vAlign w:val="bottom"/>
          </w:tcPr>
          <w:p w14:paraId="57BF66C8" w14:textId="77777777" w:rsidR="00917243" w:rsidRPr="00A7704A" w:rsidRDefault="00917243" w:rsidP="00155CEC">
            <w:pPr>
              <w:pBdr>
                <w:bottom w:val="double" w:sz="4" w:space="1" w:color="auto"/>
              </w:pBdr>
              <w:tabs>
                <w:tab w:val="decimal" w:pos="1062"/>
              </w:tabs>
              <w:spacing w:line="340" w:lineRule="exact"/>
              <w:ind w:right="-21"/>
              <w:jc w:val="right"/>
              <w:rPr>
                <w:rFonts w:asciiTheme="minorHAnsi" w:hAnsiTheme="minorHAnsi" w:cstheme="minorHAnsi"/>
                <w:b/>
                <w:bCs/>
                <w:sz w:val="22"/>
                <w:szCs w:val="22"/>
              </w:rPr>
            </w:pPr>
            <w:r w:rsidRPr="00A7704A">
              <w:rPr>
                <w:rFonts w:asciiTheme="minorHAnsi" w:hAnsiTheme="minorHAnsi" w:cstheme="minorHAnsi"/>
                <w:b/>
                <w:bCs/>
                <w:sz w:val="22"/>
                <w:szCs w:val="22"/>
              </w:rPr>
              <w:t>361,613</w:t>
            </w:r>
          </w:p>
        </w:tc>
        <w:tc>
          <w:tcPr>
            <w:tcW w:w="1980" w:type="dxa"/>
            <w:vAlign w:val="bottom"/>
          </w:tcPr>
          <w:p w14:paraId="64D6F686" w14:textId="77777777" w:rsidR="00917243" w:rsidRPr="00A7704A" w:rsidRDefault="00917243" w:rsidP="00155CEC">
            <w:pPr>
              <w:pBdr>
                <w:bottom w:val="double" w:sz="4" w:space="1" w:color="auto"/>
              </w:pBdr>
              <w:tabs>
                <w:tab w:val="decimal" w:pos="1062"/>
              </w:tabs>
              <w:spacing w:line="340" w:lineRule="exact"/>
              <w:ind w:right="-21"/>
              <w:jc w:val="right"/>
              <w:rPr>
                <w:rFonts w:asciiTheme="minorHAnsi" w:hAnsiTheme="minorHAnsi" w:cstheme="minorHAnsi"/>
                <w:b/>
                <w:bCs/>
                <w:sz w:val="22"/>
                <w:szCs w:val="22"/>
              </w:rPr>
            </w:pPr>
            <w:r w:rsidRPr="00A7704A">
              <w:rPr>
                <w:rFonts w:asciiTheme="minorHAnsi" w:hAnsiTheme="minorHAnsi" w:cstheme="minorHAnsi"/>
                <w:b/>
                <w:bCs/>
                <w:sz w:val="22"/>
                <w:szCs w:val="22"/>
              </w:rPr>
              <w:t>361,613</w:t>
            </w:r>
          </w:p>
        </w:tc>
      </w:tr>
      <w:tr w:rsidR="00917243" w:rsidRPr="00F6097F" w14:paraId="7FE9E525" w14:textId="77777777" w:rsidTr="00031D82">
        <w:trPr>
          <w:trHeight w:val="257"/>
        </w:trPr>
        <w:tc>
          <w:tcPr>
            <w:tcW w:w="5040" w:type="dxa"/>
          </w:tcPr>
          <w:p w14:paraId="44E72F72" w14:textId="77777777" w:rsidR="00917243" w:rsidRPr="006961C3" w:rsidRDefault="00917243" w:rsidP="00155CEC">
            <w:pPr>
              <w:spacing w:line="340" w:lineRule="exact"/>
              <w:jc w:val="both"/>
              <w:rPr>
                <w:rFonts w:asciiTheme="minorBidi" w:hAnsiTheme="minorBidi" w:cstheme="minorBidi"/>
                <w:b/>
                <w:bCs/>
                <w:sz w:val="28"/>
                <w:szCs w:val="28"/>
                <w:cs/>
              </w:rPr>
            </w:pPr>
          </w:p>
        </w:tc>
        <w:tc>
          <w:tcPr>
            <w:tcW w:w="2070" w:type="dxa"/>
          </w:tcPr>
          <w:p w14:paraId="7413F1B1" w14:textId="77777777" w:rsidR="00917243" w:rsidRPr="001E6FDF" w:rsidRDefault="00917243" w:rsidP="00155CEC">
            <w:pPr>
              <w:tabs>
                <w:tab w:val="decimal" w:pos="1062"/>
              </w:tabs>
              <w:spacing w:line="340" w:lineRule="exact"/>
              <w:ind w:right="-21"/>
              <w:jc w:val="right"/>
              <w:rPr>
                <w:rFonts w:asciiTheme="minorBidi" w:hAnsiTheme="minorBidi" w:cstheme="minorBidi"/>
                <w:b/>
                <w:bCs/>
                <w:sz w:val="28"/>
                <w:szCs w:val="28"/>
              </w:rPr>
            </w:pPr>
          </w:p>
        </w:tc>
        <w:tc>
          <w:tcPr>
            <w:tcW w:w="1980" w:type="dxa"/>
            <w:vAlign w:val="bottom"/>
          </w:tcPr>
          <w:p w14:paraId="3C2C05DE" w14:textId="77777777" w:rsidR="00917243" w:rsidRPr="001E6FDF" w:rsidRDefault="00917243" w:rsidP="00155CEC">
            <w:pPr>
              <w:tabs>
                <w:tab w:val="decimal" w:pos="1062"/>
              </w:tabs>
              <w:spacing w:line="340" w:lineRule="exact"/>
              <w:ind w:right="-21"/>
              <w:jc w:val="right"/>
              <w:rPr>
                <w:rFonts w:asciiTheme="minorBidi" w:hAnsiTheme="minorBidi" w:cstheme="minorBidi"/>
                <w:b/>
                <w:bCs/>
                <w:sz w:val="28"/>
                <w:szCs w:val="28"/>
              </w:rPr>
            </w:pPr>
          </w:p>
        </w:tc>
      </w:tr>
    </w:tbl>
    <w:p w14:paraId="0BBAFBD8" w14:textId="77777777" w:rsidR="0039127A" w:rsidRPr="00DB730C" w:rsidRDefault="0039127A" w:rsidP="0039127A">
      <w:pPr>
        <w:pStyle w:val="ListParagraph"/>
        <w:numPr>
          <w:ilvl w:val="0"/>
          <w:numId w:val="48"/>
        </w:numPr>
        <w:spacing w:before="120" w:after="120" w:line="380" w:lineRule="exact"/>
        <w:jc w:val="thaiDistribute"/>
        <w:rPr>
          <w:rFonts w:asciiTheme="minorHAnsi" w:hAnsiTheme="minorHAnsi" w:cstheme="minorHAnsi"/>
          <w:spacing w:val="-4"/>
          <w:sz w:val="22"/>
          <w:szCs w:val="22"/>
        </w:rPr>
      </w:pPr>
      <w:r w:rsidRPr="002D57C4">
        <w:rPr>
          <w:rFonts w:asciiTheme="minorHAnsi" w:hAnsiTheme="minorHAnsi" w:cstheme="minorHAnsi"/>
          <w:spacing w:val="-4"/>
          <w:sz w:val="22"/>
          <w:szCs w:val="22"/>
        </w:rPr>
        <w:lastRenderedPageBreak/>
        <w:t xml:space="preserve">During the year, the Group disposed of its investment in Botany Petcare Co., Ltd., </w:t>
      </w:r>
      <w:proofErr w:type="gramStart"/>
      <w:r w:rsidRPr="002D57C4">
        <w:rPr>
          <w:rFonts w:asciiTheme="minorHAnsi" w:hAnsiTheme="minorHAnsi" w:cstheme="minorHAnsi"/>
          <w:spacing w:val="-4"/>
          <w:sz w:val="22"/>
          <w:szCs w:val="22"/>
        </w:rPr>
        <w:t>as a result of</w:t>
      </w:r>
      <w:proofErr w:type="gramEnd"/>
      <w:r w:rsidRPr="002D57C4">
        <w:rPr>
          <w:rFonts w:asciiTheme="minorHAnsi" w:hAnsiTheme="minorHAnsi" w:cstheme="minorHAnsi"/>
          <w:spacing w:val="-4"/>
          <w:sz w:val="22"/>
          <w:szCs w:val="22"/>
        </w:rPr>
        <w:t xml:space="preserve"> which the company ceased to be a subsidiary of the Group.</w:t>
      </w:r>
    </w:p>
    <w:p w14:paraId="332F2B8A" w14:textId="787E4D59" w:rsidR="006653CF" w:rsidRPr="00C3706C" w:rsidRDefault="006653CF" w:rsidP="006653CF">
      <w:pPr>
        <w:spacing w:before="120" w:line="360" w:lineRule="exact"/>
        <w:ind w:left="547"/>
        <w:jc w:val="thaiDistribute"/>
        <w:rPr>
          <w:rFonts w:asciiTheme="minorHAnsi" w:hAnsiTheme="minorHAnsi"/>
          <w:spacing w:val="-6"/>
          <w:sz w:val="22"/>
          <w:szCs w:val="22"/>
        </w:rPr>
      </w:pPr>
      <w:r w:rsidRPr="00C3706C">
        <w:rPr>
          <w:rFonts w:asciiTheme="minorHAnsi" w:hAnsiTheme="minorHAnsi"/>
          <w:spacing w:val="-6"/>
          <w:sz w:val="22"/>
          <w:szCs w:val="22"/>
        </w:rPr>
        <w:t xml:space="preserve">As </w:t>
      </w:r>
      <w:proofErr w:type="gramStart"/>
      <w:r w:rsidRPr="00C3706C">
        <w:rPr>
          <w:rFonts w:asciiTheme="minorHAnsi" w:hAnsiTheme="minorHAnsi"/>
          <w:spacing w:val="-6"/>
          <w:sz w:val="22"/>
          <w:szCs w:val="22"/>
        </w:rPr>
        <w:t>at</w:t>
      </w:r>
      <w:proofErr w:type="gramEnd"/>
      <w:r w:rsidRPr="00C3706C">
        <w:rPr>
          <w:rFonts w:asciiTheme="minorHAnsi" w:hAnsiTheme="minorHAnsi"/>
          <w:spacing w:val="-6"/>
          <w:sz w:val="22"/>
          <w:szCs w:val="22"/>
        </w:rPr>
        <w:t xml:space="preserve"> </w:t>
      </w:r>
      <w:r w:rsidR="009410DA">
        <w:rPr>
          <w:rFonts w:asciiTheme="minorHAnsi" w:hAnsiTheme="minorHAnsi" w:cstheme="minorHAnsi"/>
          <w:spacing w:val="-6"/>
          <w:sz w:val="22"/>
          <w:szCs w:val="22"/>
        </w:rPr>
        <w:t>31</w:t>
      </w:r>
      <w:r w:rsidRPr="00C3706C">
        <w:rPr>
          <w:rFonts w:asciiTheme="minorHAnsi" w:hAnsiTheme="minorHAnsi"/>
          <w:spacing w:val="-6"/>
          <w:sz w:val="22"/>
          <w:szCs w:val="22"/>
        </w:rPr>
        <w:t xml:space="preserve"> December </w:t>
      </w:r>
      <w:r w:rsidR="009410DA">
        <w:rPr>
          <w:rFonts w:asciiTheme="minorHAnsi" w:hAnsiTheme="minorHAnsi" w:cstheme="minorHAnsi"/>
          <w:spacing w:val="-6"/>
          <w:sz w:val="22"/>
          <w:szCs w:val="22"/>
        </w:rPr>
        <w:t>2025</w:t>
      </w:r>
      <w:r w:rsidRPr="00C3706C">
        <w:rPr>
          <w:rFonts w:asciiTheme="minorHAnsi" w:hAnsiTheme="minorHAnsi"/>
          <w:spacing w:val="-6"/>
          <w:sz w:val="22"/>
          <w:szCs w:val="22"/>
        </w:rPr>
        <w:t xml:space="preserve">, the Group and the Company assessed the recoverable amount of goodwill and determined that the recoverable amount was lower than the carrying amount of the Group by </w:t>
      </w:r>
      <w:r w:rsidR="0088655D">
        <w:rPr>
          <w:rFonts w:asciiTheme="minorHAnsi" w:hAnsiTheme="minorHAnsi"/>
          <w:spacing w:val="-6"/>
          <w:sz w:val="22"/>
          <w:szCs w:val="22"/>
        </w:rPr>
        <w:t>Baht</w:t>
      </w:r>
      <w:r w:rsidRPr="00C3706C">
        <w:rPr>
          <w:rFonts w:asciiTheme="minorHAnsi" w:hAnsiTheme="minorHAnsi"/>
          <w:spacing w:val="-6"/>
          <w:sz w:val="22"/>
          <w:szCs w:val="22"/>
        </w:rPr>
        <w:t xml:space="preserve"> </w:t>
      </w:r>
      <w:r w:rsidRPr="006653CF">
        <w:rPr>
          <w:rFonts w:asciiTheme="minorHAnsi" w:hAnsiTheme="minorHAnsi" w:cstheme="minorHAnsi"/>
          <w:spacing w:val="-6"/>
          <w:sz w:val="22"/>
          <w:szCs w:val="22"/>
          <w:cs/>
        </w:rPr>
        <w:t>83.36</w:t>
      </w:r>
      <w:r w:rsidRPr="00C3706C">
        <w:rPr>
          <w:rFonts w:asciiTheme="minorHAnsi" w:hAnsiTheme="minorHAnsi"/>
          <w:spacing w:val="-6"/>
          <w:sz w:val="22"/>
          <w:szCs w:val="22"/>
        </w:rPr>
        <w:t xml:space="preserve"> million. Accordingly, the</w:t>
      </w:r>
      <w:r w:rsidR="001C6A85">
        <w:rPr>
          <w:rFonts w:asciiTheme="minorHAnsi" w:hAnsiTheme="minorHAnsi"/>
          <w:spacing w:val="-6"/>
          <w:sz w:val="22"/>
          <w:szCs w:val="22"/>
        </w:rPr>
        <w:t xml:space="preserve"> Group</w:t>
      </w:r>
      <w:r w:rsidRPr="00C3706C">
        <w:rPr>
          <w:rFonts w:asciiTheme="minorHAnsi" w:hAnsiTheme="minorHAnsi"/>
          <w:spacing w:val="-6"/>
          <w:sz w:val="22"/>
          <w:szCs w:val="22"/>
        </w:rPr>
        <w:t xml:space="preserve"> </w:t>
      </w:r>
      <w:proofErr w:type="spellStart"/>
      <w:r w:rsidRPr="00C3706C">
        <w:rPr>
          <w:rFonts w:asciiTheme="minorHAnsi" w:hAnsiTheme="minorHAnsi"/>
          <w:spacing w:val="-6"/>
          <w:sz w:val="22"/>
          <w:szCs w:val="22"/>
        </w:rPr>
        <w:t>recognised</w:t>
      </w:r>
      <w:proofErr w:type="spellEnd"/>
      <w:r w:rsidRPr="00C3706C">
        <w:rPr>
          <w:rFonts w:asciiTheme="minorHAnsi" w:hAnsiTheme="minorHAnsi"/>
          <w:spacing w:val="-6"/>
          <w:sz w:val="22"/>
          <w:szCs w:val="22"/>
        </w:rPr>
        <w:t xml:space="preserve"> an impairment loss on the investment in the statement of</w:t>
      </w:r>
      <w:r w:rsidR="00857426">
        <w:rPr>
          <w:rFonts w:asciiTheme="minorHAnsi" w:hAnsiTheme="minorHAnsi"/>
          <w:spacing w:val="-6"/>
          <w:sz w:val="22"/>
          <w:szCs w:val="22"/>
        </w:rPr>
        <w:t xml:space="preserve"> </w:t>
      </w:r>
      <w:r w:rsidR="00857426" w:rsidRPr="00857426">
        <w:rPr>
          <w:rFonts w:asciiTheme="minorHAnsi" w:hAnsiTheme="minorHAnsi"/>
          <w:spacing w:val="-6"/>
          <w:sz w:val="22"/>
          <w:szCs w:val="22"/>
        </w:rPr>
        <w:t>comprehensive income (expense)</w:t>
      </w:r>
      <w:r w:rsidRPr="00C3706C">
        <w:rPr>
          <w:rFonts w:asciiTheme="minorHAnsi" w:hAnsiTheme="minorHAnsi"/>
          <w:spacing w:val="-6"/>
          <w:sz w:val="22"/>
          <w:szCs w:val="22"/>
        </w:rPr>
        <w:t xml:space="preserve"> for the year </w:t>
      </w:r>
      <w:r w:rsidRPr="006653CF">
        <w:rPr>
          <w:rFonts w:asciiTheme="minorHAnsi" w:hAnsiTheme="minorHAnsi" w:cstheme="minorHAnsi"/>
          <w:spacing w:val="-6"/>
          <w:sz w:val="22"/>
          <w:szCs w:val="22"/>
          <w:cs/>
        </w:rPr>
        <w:t>2025.</w:t>
      </w:r>
    </w:p>
    <w:p w14:paraId="5BA1FB6F" w14:textId="0721AB91" w:rsidR="00394D3D" w:rsidRPr="006653CF" w:rsidRDefault="006653CF" w:rsidP="006653CF">
      <w:pPr>
        <w:spacing w:before="120" w:line="360" w:lineRule="exact"/>
        <w:ind w:left="547"/>
        <w:jc w:val="thaiDistribute"/>
        <w:rPr>
          <w:rFonts w:asciiTheme="minorHAnsi" w:hAnsiTheme="minorHAnsi" w:cstheme="minorHAnsi"/>
          <w:spacing w:val="-6"/>
          <w:sz w:val="22"/>
          <w:szCs w:val="22"/>
        </w:rPr>
      </w:pPr>
      <w:r w:rsidRPr="00C3706C">
        <w:rPr>
          <w:rFonts w:asciiTheme="minorHAnsi" w:hAnsiTheme="minorHAnsi"/>
          <w:spacing w:val="-6"/>
          <w:sz w:val="22"/>
          <w:szCs w:val="22"/>
        </w:rPr>
        <w:t xml:space="preserve">During the year </w:t>
      </w:r>
      <w:r w:rsidRPr="006653CF">
        <w:rPr>
          <w:rFonts w:asciiTheme="minorHAnsi" w:hAnsiTheme="minorHAnsi" w:cstheme="minorHAnsi"/>
          <w:spacing w:val="-6"/>
          <w:sz w:val="22"/>
          <w:szCs w:val="22"/>
          <w:cs/>
        </w:rPr>
        <w:t>2025</w:t>
      </w:r>
      <w:r w:rsidRPr="00C3706C">
        <w:rPr>
          <w:rFonts w:asciiTheme="minorHAnsi" w:hAnsiTheme="minorHAnsi"/>
          <w:spacing w:val="-6"/>
          <w:sz w:val="22"/>
          <w:szCs w:val="22"/>
        </w:rPr>
        <w:t xml:space="preserve">, the Group disposed of its investment in Botany Petcare Co., Ltd., resulting in the loss of control and the cessation of its status as a subsidiary of the Group. Consequently, the Group </w:t>
      </w:r>
      <w:proofErr w:type="spellStart"/>
      <w:r w:rsidRPr="00C3706C">
        <w:rPr>
          <w:rFonts w:asciiTheme="minorHAnsi" w:hAnsiTheme="minorHAnsi"/>
          <w:spacing w:val="-6"/>
          <w:sz w:val="22"/>
          <w:szCs w:val="22"/>
        </w:rPr>
        <w:t>derecognised</w:t>
      </w:r>
      <w:proofErr w:type="spellEnd"/>
      <w:r w:rsidRPr="00C3706C">
        <w:rPr>
          <w:rFonts w:asciiTheme="minorHAnsi" w:hAnsiTheme="minorHAnsi"/>
          <w:spacing w:val="-6"/>
          <w:sz w:val="22"/>
          <w:szCs w:val="22"/>
        </w:rPr>
        <w:t xml:space="preserve"> the related assets, liabilities and goodwill from the consolidated financial statements and </w:t>
      </w:r>
      <w:proofErr w:type="spellStart"/>
      <w:r w:rsidRPr="00C3706C">
        <w:rPr>
          <w:rFonts w:asciiTheme="minorHAnsi" w:hAnsiTheme="minorHAnsi"/>
          <w:spacing w:val="-6"/>
          <w:sz w:val="22"/>
          <w:szCs w:val="22"/>
        </w:rPr>
        <w:t>recognised</w:t>
      </w:r>
      <w:proofErr w:type="spellEnd"/>
      <w:r w:rsidRPr="00C3706C">
        <w:rPr>
          <w:rFonts w:asciiTheme="minorHAnsi" w:hAnsiTheme="minorHAnsi"/>
          <w:spacing w:val="-6"/>
          <w:sz w:val="22"/>
          <w:szCs w:val="22"/>
        </w:rPr>
        <w:t xml:space="preserve"> the resulting gain or loss on disposal of the investment in the statement of profit or loss for the year </w:t>
      </w:r>
      <w:r w:rsidRPr="006653CF">
        <w:rPr>
          <w:rFonts w:asciiTheme="minorHAnsi" w:hAnsiTheme="minorHAnsi" w:cstheme="minorHAnsi"/>
          <w:spacing w:val="-6"/>
          <w:sz w:val="22"/>
          <w:szCs w:val="22"/>
          <w:cs/>
        </w:rPr>
        <w:t>2025</w:t>
      </w:r>
      <w:r w:rsidRPr="006653CF">
        <w:rPr>
          <w:rFonts w:asciiTheme="minorHAnsi" w:hAnsiTheme="minorHAnsi" w:cstheme="minorHAnsi"/>
          <w:spacing w:val="-6"/>
          <w:sz w:val="22"/>
          <w:szCs w:val="22"/>
        </w:rPr>
        <w:t>.</w:t>
      </w:r>
    </w:p>
    <w:p w14:paraId="7037BB7F" w14:textId="29AAEA3F" w:rsidR="00394D3D" w:rsidRPr="006B3C31" w:rsidRDefault="00A2100A" w:rsidP="00394D3D">
      <w:pPr>
        <w:spacing w:before="120" w:line="360" w:lineRule="exact"/>
        <w:ind w:left="547"/>
        <w:jc w:val="thaiDistribute"/>
        <w:rPr>
          <w:rFonts w:asciiTheme="minorHAnsi" w:hAnsiTheme="minorHAnsi" w:cstheme="minorHAnsi"/>
          <w:spacing w:val="-6"/>
          <w:sz w:val="22"/>
          <w:szCs w:val="22"/>
        </w:rPr>
      </w:pPr>
      <w:r w:rsidRPr="006B3C31">
        <w:rPr>
          <w:rFonts w:asciiTheme="minorHAnsi" w:hAnsiTheme="minorHAnsi" w:cstheme="minorHAnsi"/>
          <w:spacing w:val="-6"/>
          <w:sz w:val="22"/>
          <w:szCs w:val="22"/>
        </w:rPr>
        <w:t xml:space="preserve">As </w:t>
      </w:r>
      <w:proofErr w:type="gramStart"/>
      <w:r w:rsidRPr="006B3C31">
        <w:rPr>
          <w:rFonts w:asciiTheme="minorHAnsi" w:hAnsiTheme="minorHAnsi" w:cstheme="minorHAnsi"/>
          <w:spacing w:val="-6"/>
          <w:sz w:val="22"/>
          <w:szCs w:val="22"/>
        </w:rPr>
        <w:t>at</w:t>
      </w:r>
      <w:proofErr w:type="gramEnd"/>
      <w:r w:rsidRPr="006B3C31">
        <w:rPr>
          <w:rFonts w:asciiTheme="minorHAnsi" w:hAnsiTheme="minorHAnsi" w:cstheme="minorHAnsi"/>
          <w:spacing w:val="-6"/>
          <w:sz w:val="22"/>
          <w:szCs w:val="22"/>
        </w:rPr>
        <w:t xml:space="preserve"> 31 December 2024, </w:t>
      </w:r>
      <w:r w:rsidR="00394D3D" w:rsidRPr="006B3C31">
        <w:rPr>
          <w:rFonts w:asciiTheme="minorHAnsi" w:hAnsiTheme="minorHAnsi" w:cstheme="minorHAnsi"/>
          <w:spacing w:val="-6"/>
          <w:sz w:val="22"/>
          <w:szCs w:val="22"/>
        </w:rPr>
        <w:t xml:space="preserve">the Company </w:t>
      </w:r>
      <w:r w:rsidR="00F7321C" w:rsidRPr="00F7321C">
        <w:rPr>
          <w:rFonts w:asciiTheme="minorHAnsi" w:hAnsiTheme="minorHAnsi" w:cstheme="minorHAnsi"/>
          <w:spacing w:val="-6"/>
          <w:sz w:val="22"/>
          <w:szCs w:val="22"/>
        </w:rPr>
        <w:t xml:space="preserve">arranged for </w:t>
      </w:r>
      <w:r w:rsidR="00394D3D" w:rsidRPr="006B3C31">
        <w:rPr>
          <w:rFonts w:asciiTheme="minorHAnsi" w:hAnsiTheme="minorHAnsi" w:cstheme="minorHAnsi"/>
          <w:spacing w:val="-6"/>
          <w:sz w:val="22"/>
          <w:szCs w:val="22"/>
        </w:rPr>
        <w:t xml:space="preserve">an assessment of the recoverable </w:t>
      </w:r>
      <w:r w:rsidR="00F7321C" w:rsidRPr="00F7321C">
        <w:rPr>
          <w:rFonts w:asciiTheme="minorHAnsi" w:hAnsiTheme="minorHAnsi" w:cstheme="minorHAnsi"/>
          <w:spacing w:val="-6"/>
          <w:sz w:val="22"/>
          <w:szCs w:val="22"/>
        </w:rPr>
        <w:t xml:space="preserve">amount of </w:t>
      </w:r>
      <w:r w:rsidR="00394D3D" w:rsidRPr="006B3C31">
        <w:rPr>
          <w:rFonts w:asciiTheme="minorHAnsi" w:hAnsiTheme="minorHAnsi" w:cstheme="minorHAnsi"/>
          <w:spacing w:val="-6"/>
          <w:sz w:val="22"/>
          <w:szCs w:val="22"/>
        </w:rPr>
        <w:t xml:space="preserve">goodwill and found that the recoverable </w:t>
      </w:r>
      <w:r w:rsidR="00F7321C" w:rsidRPr="00F7321C">
        <w:rPr>
          <w:rFonts w:asciiTheme="minorHAnsi" w:hAnsiTheme="minorHAnsi" w:cstheme="minorHAnsi"/>
          <w:spacing w:val="-6"/>
          <w:sz w:val="22"/>
          <w:szCs w:val="22"/>
        </w:rPr>
        <w:t>amount was</w:t>
      </w:r>
      <w:r w:rsidR="00394D3D" w:rsidRPr="006B3C31">
        <w:rPr>
          <w:rFonts w:asciiTheme="minorHAnsi" w:hAnsiTheme="minorHAnsi" w:cstheme="minorHAnsi"/>
          <w:spacing w:val="-6"/>
          <w:sz w:val="22"/>
          <w:szCs w:val="22"/>
        </w:rPr>
        <w:t xml:space="preserve"> lower than the carrying </w:t>
      </w:r>
      <w:r w:rsidR="00F7321C" w:rsidRPr="00F7321C">
        <w:rPr>
          <w:rFonts w:asciiTheme="minorHAnsi" w:hAnsiTheme="minorHAnsi" w:cstheme="minorHAnsi"/>
          <w:spacing w:val="-6"/>
          <w:sz w:val="22"/>
          <w:szCs w:val="22"/>
        </w:rPr>
        <w:t>amount</w:t>
      </w:r>
      <w:r w:rsidR="00394D3D" w:rsidRPr="006B3C31">
        <w:rPr>
          <w:rFonts w:asciiTheme="minorHAnsi" w:hAnsiTheme="minorHAnsi" w:cstheme="minorHAnsi"/>
          <w:spacing w:val="-6"/>
          <w:sz w:val="22"/>
          <w:szCs w:val="22"/>
        </w:rPr>
        <w:t xml:space="preserve"> by </w:t>
      </w:r>
      <w:r w:rsidR="0088655D">
        <w:rPr>
          <w:rFonts w:asciiTheme="minorHAnsi" w:hAnsiTheme="minorHAnsi" w:cstheme="minorHAnsi"/>
          <w:spacing w:val="-6"/>
          <w:sz w:val="22"/>
          <w:szCs w:val="22"/>
        </w:rPr>
        <w:t>Baht</w:t>
      </w:r>
      <w:r w:rsidR="00394D3D" w:rsidRPr="006B3C31">
        <w:rPr>
          <w:rFonts w:asciiTheme="minorHAnsi" w:hAnsiTheme="minorHAnsi" w:cstheme="minorHAnsi"/>
          <w:spacing w:val="-6"/>
          <w:sz w:val="22"/>
          <w:szCs w:val="22"/>
        </w:rPr>
        <w:t xml:space="preserve"> 93 million. </w:t>
      </w:r>
      <w:r w:rsidR="00F7321C" w:rsidRPr="00F7321C">
        <w:rPr>
          <w:rFonts w:asciiTheme="minorHAnsi" w:hAnsiTheme="minorHAnsi" w:cstheme="minorHAnsi"/>
          <w:spacing w:val="-6"/>
          <w:sz w:val="22"/>
          <w:szCs w:val="22"/>
        </w:rPr>
        <w:t xml:space="preserve">Accordingly, the </w:t>
      </w:r>
      <w:r w:rsidR="00394D3D" w:rsidRPr="006B3C31">
        <w:rPr>
          <w:rFonts w:asciiTheme="minorHAnsi" w:hAnsiTheme="minorHAnsi" w:cstheme="minorHAnsi"/>
          <w:spacing w:val="-6"/>
          <w:sz w:val="22"/>
          <w:szCs w:val="22"/>
        </w:rPr>
        <w:t xml:space="preserve">Company </w:t>
      </w:r>
      <w:proofErr w:type="spellStart"/>
      <w:r w:rsidR="00394D3D" w:rsidRPr="006B3C31">
        <w:rPr>
          <w:rFonts w:asciiTheme="minorHAnsi" w:hAnsiTheme="minorHAnsi" w:cstheme="minorHAnsi"/>
          <w:spacing w:val="-6"/>
          <w:sz w:val="22"/>
          <w:szCs w:val="22"/>
        </w:rPr>
        <w:t>recognised</w:t>
      </w:r>
      <w:proofErr w:type="spellEnd"/>
      <w:r w:rsidR="00394D3D" w:rsidRPr="006B3C31">
        <w:rPr>
          <w:rFonts w:asciiTheme="minorHAnsi" w:hAnsiTheme="minorHAnsi" w:cstheme="minorHAnsi"/>
          <w:spacing w:val="-6"/>
          <w:sz w:val="22"/>
          <w:szCs w:val="22"/>
        </w:rPr>
        <w:t xml:space="preserve"> an impairment loss on </w:t>
      </w:r>
      <w:r w:rsidR="00F7321C" w:rsidRPr="00F7321C">
        <w:rPr>
          <w:rFonts w:asciiTheme="minorHAnsi" w:hAnsiTheme="minorHAnsi" w:cstheme="minorHAnsi"/>
          <w:spacing w:val="-6"/>
          <w:sz w:val="22"/>
          <w:szCs w:val="22"/>
        </w:rPr>
        <w:t>such</w:t>
      </w:r>
      <w:r w:rsidR="00394D3D" w:rsidRPr="006B3C31">
        <w:rPr>
          <w:rFonts w:asciiTheme="minorHAnsi" w:hAnsiTheme="minorHAnsi" w:cstheme="minorHAnsi"/>
          <w:spacing w:val="-6"/>
          <w:sz w:val="22"/>
          <w:szCs w:val="22"/>
        </w:rPr>
        <w:t xml:space="preserve"> investment in the </w:t>
      </w:r>
      <w:r w:rsidR="00F7321C" w:rsidRPr="00F7321C">
        <w:rPr>
          <w:rFonts w:asciiTheme="minorHAnsi" w:hAnsiTheme="minorHAnsi" w:cstheme="minorHAnsi"/>
          <w:spacing w:val="-6"/>
          <w:sz w:val="22"/>
          <w:szCs w:val="22"/>
        </w:rPr>
        <w:t>separate statement of comprehensive income</w:t>
      </w:r>
      <w:r w:rsidR="00394D3D" w:rsidRPr="006B3C31">
        <w:rPr>
          <w:rFonts w:asciiTheme="minorHAnsi" w:hAnsiTheme="minorHAnsi" w:cstheme="minorHAnsi"/>
          <w:spacing w:val="-6"/>
          <w:sz w:val="22"/>
          <w:szCs w:val="22"/>
        </w:rPr>
        <w:t xml:space="preserve"> for the year 2024.</w:t>
      </w:r>
    </w:p>
    <w:p w14:paraId="4C3DDC72" w14:textId="386024B9" w:rsidR="00F473D1" w:rsidRDefault="00CC2389" w:rsidP="00394D3D">
      <w:pPr>
        <w:spacing w:before="120" w:line="360" w:lineRule="exact"/>
        <w:ind w:left="547"/>
        <w:jc w:val="thaiDistribute"/>
        <w:rPr>
          <w:rFonts w:asciiTheme="minorHAnsi" w:hAnsiTheme="minorHAnsi" w:cstheme="minorHAnsi"/>
          <w:spacing w:val="-6"/>
          <w:sz w:val="22"/>
          <w:szCs w:val="22"/>
        </w:rPr>
      </w:pPr>
      <w:r w:rsidRPr="006B3C31">
        <w:rPr>
          <w:rFonts w:asciiTheme="minorHAnsi" w:hAnsiTheme="minorHAnsi" w:cstheme="minorHAnsi"/>
          <w:spacing w:val="-6"/>
          <w:sz w:val="22"/>
          <w:szCs w:val="22"/>
        </w:rPr>
        <w:t>G</w:t>
      </w:r>
      <w:r w:rsidR="00394D3D" w:rsidRPr="006B3C31">
        <w:rPr>
          <w:rFonts w:asciiTheme="minorHAnsi" w:hAnsiTheme="minorHAnsi" w:cstheme="minorHAnsi"/>
          <w:spacing w:val="-6"/>
          <w:sz w:val="22"/>
          <w:szCs w:val="22"/>
        </w:rPr>
        <w:t xml:space="preserve">oodwill - net of </w:t>
      </w:r>
      <w:r w:rsidR="0088655D">
        <w:rPr>
          <w:rFonts w:asciiTheme="minorHAnsi" w:hAnsiTheme="minorHAnsi" w:cstheme="minorHAnsi"/>
          <w:spacing w:val="-6"/>
          <w:sz w:val="22"/>
          <w:szCs w:val="22"/>
        </w:rPr>
        <w:t>Baht</w:t>
      </w:r>
      <w:r w:rsidR="00394D3D" w:rsidRPr="006B3C31">
        <w:rPr>
          <w:rFonts w:asciiTheme="minorHAnsi" w:hAnsiTheme="minorHAnsi" w:cstheme="minorHAnsi"/>
          <w:spacing w:val="-6"/>
          <w:sz w:val="22"/>
          <w:szCs w:val="22"/>
        </w:rPr>
        <w:t xml:space="preserve"> 746 million of City Food Company Limited, Botany Petcare Company Limited, and </w:t>
      </w:r>
      <w:proofErr w:type="spellStart"/>
      <w:r w:rsidR="00394D3D" w:rsidRPr="006B3C31">
        <w:rPr>
          <w:rFonts w:asciiTheme="minorHAnsi" w:hAnsiTheme="minorHAnsi" w:cstheme="minorHAnsi"/>
          <w:spacing w:val="-6"/>
          <w:sz w:val="22"/>
          <w:szCs w:val="22"/>
        </w:rPr>
        <w:t>Galalane</w:t>
      </w:r>
      <w:proofErr w:type="spellEnd"/>
      <w:r w:rsidR="00394D3D" w:rsidRPr="006B3C31">
        <w:rPr>
          <w:rFonts w:asciiTheme="minorHAnsi" w:hAnsiTheme="minorHAnsi" w:cstheme="minorHAnsi"/>
          <w:spacing w:val="-6"/>
          <w:sz w:val="22"/>
          <w:szCs w:val="22"/>
        </w:rPr>
        <w:t xml:space="preserve"> Limited in the consolidated statement of financial position arose when the Company and its subsidiary acquired common shares of these 3 companies at the price higher than the net fair value of the identifiable assets, liabilities and contingent liabilities of the companies in proportion to its investments as at the acquisition date.</w:t>
      </w:r>
    </w:p>
    <w:p w14:paraId="42BD7507" w14:textId="77777777" w:rsidR="00E7696D" w:rsidRPr="00E7696D" w:rsidRDefault="00E7696D" w:rsidP="00E7696D">
      <w:pPr>
        <w:spacing w:before="120" w:line="360" w:lineRule="exact"/>
        <w:ind w:left="547"/>
        <w:jc w:val="thaiDistribute"/>
        <w:rPr>
          <w:rFonts w:asciiTheme="minorHAnsi" w:hAnsiTheme="minorHAnsi" w:cstheme="minorBidi"/>
          <w:spacing w:val="-6"/>
          <w:sz w:val="22"/>
          <w:szCs w:val="22"/>
        </w:rPr>
      </w:pPr>
      <w:r w:rsidRPr="00E7696D">
        <w:rPr>
          <w:rFonts w:asciiTheme="minorHAnsi" w:hAnsiTheme="minorHAnsi" w:cstheme="minorBidi"/>
          <w:spacing w:val="-6"/>
          <w:sz w:val="22"/>
          <w:szCs w:val="22"/>
        </w:rPr>
        <w:t xml:space="preserve">The key assumptions were determined based on management’s assessment and the reports of independent valuers (NR Instant Produce Public Company Limited and </w:t>
      </w:r>
      <w:proofErr w:type="spellStart"/>
      <w:r w:rsidRPr="00E7696D">
        <w:rPr>
          <w:rFonts w:asciiTheme="minorHAnsi" w:hAnsiTheme="minorHAnsi" w:cstheme="minorBidi"/>
          <w:spacing w:val="-6"/>
          <w:sz w:val="22"/>
          <w:szCs w:val="22"/>
        </w:rPr>
        <w:t>Galalane</w:t>
      </w:r>
      <w:proofErr w:type="spellEnd"/>
      <w:r w:rsidRPr="00E7696D">
        <w:rPr>
          <w:rFonts w:asciiTheme="minorHAnsi" w:hAnsiTheme="minorHAnsi" w:cstheme="minorBidi"/>
          <w:spacing w:val="-6"/>
          <w:sz w:val="22"/>
          <w:szCs w:val="22"/>
        </w:rPr>
        <w:t xml:space="preserve"> Limited), taking into consideration trends in the relevant industries as well as historical information from both external and internal sources. The principal assumptions used in estimating the recoverable amount are as follows.</w:t>
      </w:r>
    </w:p>
    <w:p w14:paraId="4DAFCC7A" w14:textId="2FA3C298" w:rsidR="006C3D86" w:rsidRPr="00C12BFD" w:rsidRDefault="006C3D86" w:rsidP="006C3D86">
      <w:pPr>
        <w:spacing w:before="120" w:line="360" w:lineRule="exact"/>
        <w:ind w:left="547"/>
        <w:jc w:val="thaiDistribute"/>
        <w:rPr>
          <w:rFonts w:asciiTheme="minorHAnsi" w:hAnsiTheme="minorHAnsi" w:cstheme="minorBidi"/>
          <w:i/>
          <w:iCs/>
          <w:spacing w:val="-6"/>
          <w:sz w:val="22"/>
          <w:szCs w:val="22"/>
        </w:rPr>
      </w:pPr>
      <w:r w:rsidRPr="00C12BFD">
        <w:rPr>
          <w:rFonts w:asciiTheme="minorHAnsi" w:hAnsiTheme="minorHAnsi" w:cstheme="minorBidi"/>
          <w:i/>
          <w:iCs/>
          <w:spacing w:val="-6"/>
          <w:sz w:val="22"/>
          <w:szCs w:val="22"/>
        </w:rPr>
        <w:t>Discount rate</w:t>
      </w:r>
    </w:p>
    <w:p w14:paraId="594EF787" w14:textId="5FEA590B" w:rsidR="00B25720" w:rsidRDefault="00B25720" w:rsidP="00E7696D">
      <w:pPr>
        <w:spacing w:before="120" w:line="360" w:lineRule="exact"/>
        <w:ind w:left="547"/>
        <w:jc w:val="thaiDistribute"/>
        <w:rPr>
          <w:rFonts w:asciiTheme="minorHAnsi" w:hAnsiTheme="minorHAnsi" w:cstheme="minorHAnsi"/>
          <w:spacing w:val="-6"/>
          <w:sz w:val="22"/>
          <w:szCs w:val="22"/>
        </w:rPr>
      </w:pPr>
      <w:r w:rsidRPr="00B25720">
        <w:rPr>
          <w:rFonts w:asciiTheme="minorHAnsi" w:hAnsiTheme="minorHAnsi" w:cstheme="minorHAnsi"/>
          <w:spacing w:val="-6"/>
          <w:sz w:val="22"/>
          <w:szCs w:val="22"/>
        </w:rPr>
        <w:t xml:space="preserve">The discount rate was based on weighted average cost of capital, with average industry cost of debt, risk free rate of </w:t>
      </w:r>
      <w:r w:rsidR="00EA3D25">
        <w:rPr>
          <w:rFonts w:asciiTheme="minorHAnsi" w:hAnsiTheme="minorHAnsi" w:cstheme="minorHAnsi"/>
          <w:spacing w:val="-6"/>
          <w:sz w:val="22"/>
          <w:szCs w:val="22"/>
        </w:rPr>
        <w:t>51</w:t>
      </w:r>
      <w:r w:rsidRPr="00B25720">
        <w:rPr>
          <w:rFonts w:asciiTheme="minorHAnsi" w:hAnsiTheme="minorHAnsi" w:cstheme="minorHAnsi"/>
          <w:spacing w:val="-6"/>
          <w:sz w:val="22"/>
          <w:szCs w:val="22"/>
        </w:rPr>
        <w:t xml:space="preserve">-year government bond, market risk premium and average industry beta which ranging from </w:t>
      </w:r>
      <w:r w:rsidR="000A0DB8">
        <w:rPr>
          <w:rFonts w:asciiTheme="minorHAnsi" w:hAnsiTheme="minorHAnsi" w:cstheme="minorHAnsi"/>
          <w:spacing w:val="-6"/>
          <w:sz w:val="22"/>
          <w:szCs w:val="22"/>
        </w:rPr>
        <w:t>0.51</w:t>
      </w:r>
      <w:r w:rsidRPr="00B25720">
        <w:rPr>
          <w:rFonts w:asciiTheme="minorHAnsi" w:hAnsiTheme="minorHAnsi" w:cstheme="minorHAnsi"/>
          <w:spacing w:val="-6"/>
          <w:sz w:val="22"/>
          <w:szCs w:val="22"/>
        </w:rPr>
        <w:t xml:space="preserve">% to </w:t>
      </w:r>
      <w:r w:rsidR="000A0DB8">
        <w:rPr>
          <w:rFonts w:asciiTheme="minorHAnsi" w:hAnsiTheme="minorHAnsi" w:cstheme="minorHAnsi"/>
          <w:spacing w:val="-6"/>
          <w:sz w:val="22"/>
          <w:szCs w:val="22"/>
        </w:rPr>
        <w:t>0.91</w:t>
      </w:r>
      <w:r w:rsidRPr="00B25720">
        <w:rPr>
          <w:rFonts w:asciiTheme="minorHAnsi" w:hAnsiTheme="minorHAnsi" w:cstheme="minorHAnsi"/>
          <w:spacing w:val="-6"/>
          <w:sz w:val="22"/>
          <w:szCs w:val="22"/>
        </w:rPr>
        <w:t xml:space="preserve">%. </w:t>
      </w:r>
    </w:p>
    <w:p w14:paraId="569B86DD" w14:textId="4D9B4911" w:rsidR="00AA35FF" w:rsidRDefault="00AA35FF" w:rsidP="00E7696D">
      <w:pPr>
        <w:spacing w:before="120" w:line="360" w:lineRule="exact"/>
        <w:ind w:left="547"/>
        <w:jc w:val="thaiDistribute"/>
        <w:rPr>
          <w:rFonts w:asciiTheme="minorHAnsi" w:hAnsiTheme="minorHAnsi" w:cstheme="minorBidi"/>
          <w:i/>
          <w:iCs/>
          <w:spacing w:val="-6"/>
          <w:sz w:val="22"/>
          <w:szCs w:val="22"/>
        </w:rPr>
      </w:pPr>
      <w:r w:rsidRPr="00AA35FF">
        <w:rPr>
          <w:rFonts w:asciiTheme="minorHAnsi" w:hAnsiTheme="minorHAnsi" w:cstheme="minorBidi"/>
          <w:i/>
          <w:iCs/>
          <w:spacing w:val="-6"/>
          <w:sz w:val="22"/>
          <w:szCs w:val="22"/>
        </w:rPr>
        <w:t>Terminal Growth Rate</w:t>
      </w:r>
    </w:p>
    <w:p w14:paraId="691B2856" w14:textId="6AC9056A" w:rsidR="009B3F86" w:rsidRDefault="009B3F86" w:rsidP="00E7696D">
      <w:pPr>
        <w:spacing w:before="120" w:line="360" w:lineRule="exact"/>
        <w:ind w:left="547"/>
        <w:jc w:val="thaiDistribute"/>
        <w:rPr>
          <w:rFonts w:asciiTheme="minorHAnsi" w:hAnsiTheme="minorHAnsi" w:cstheme="minorHAnsi"/>
          <w:spacing w:val="-6"/>
          <w:sz w:val="22"/>
          <w:szCs w:val="22"/>
        </w:rPr>
      </w:pPr>
      <w:r w:rsidRPr="009B3F86">
        <w:rPr>
          <w:rFonts w:asciiTheme="minorHAnsi" w:hAnsiTheme="minorHAnsi" w:cstheme="minorHAnsi"/>
          <w:spacing w:val="-6"/>
          <w:sz w:val="22"/>
          <w:szCs w:val="22"/>
        </w:rPr>
        <w:t xml:space="preserve">Terminal value growth rate was determined based on average gross domestic product growth rate, inflation rates and growth rates of historical earnings before finance cost, income tax, depreciation and </w:t>
      </w:r>
      <w:proofErr w:type="spellStart"/>
      <w:r w:rsidRPr="009B3F86">
        <w:rPr>
          <w:rFonts w:asciiTheme="minorHAnsi" w:hAnsiTheme="minorHAnsi" w:cstheme="minorHAnsi"/>
          <w:spacing w:val="-6"/>
          <w:sz w:val="22"/>
          <w:szCs w:val="22"/>
        </w:rPr>
        <w:t>amortisation</w:t>
      </w:r>
      <w:proofErr w:type="spellEnd"/>
      <w:r w:rsidRPr="009B3F86">
        <w:rPr>
          <w:rFonts w:asciiTheme="minorHAnsi" w:hAnsiTheme="minorHAnsi" w:cstheme="minorHAnsi"/>
          <w:spacing w:val="-6"/>
          <w:sz w:val="22"/>
          <w:szCs w:val="22"/>
        </w:rPr>
        <w:t xml:space="preserve"> (“EBITDA”) at the rate of </w:t>
      </w:r>
      <w:r w:rsidR="005064F5">
        <w:rPr>
          <w:rFonts w:asciiTheme="minorHAnsi" w:hAnsiTheme="minorHAnsi" w:cstheme="minorHAnsi"/>
          <w:spacing w:val="-6"/>
          <w:sz w:val="22"/>
          <w:szCs w:val="22"/>
        </w:rPr>
        <w:t>1.5</w:t>
      </w:r>
      <w:r w:rsidRPr="009B3F86">
        <w:rPr>
          <w:rFonts w:asciiTheme="minorHAnsi" w:hAnsiTheme="minorHAnsi" w:cstheme="minorHAnsi"/>
          <w:spacing w:val="-6"/>
          <w:sz w:val="22"/>
          <w:szCs w:val="22"/>
        </w:rPr>
        <w:t xml:space="preserve">% to </w:t>
      </w:r>
      <w:r w:rsidR="005064F5">
        <w:rPr>
          <w:rFonts w:asciiTheme="minorHAnsi" w:hAnsiTheme="minorHAnsi" w:cstheme="minorHAnsi"/>
          <w:spacing w:val="-6"/>
          <w:sz w:val="22"/>
          <w:szCs w:val="22"/>
        </w:rPr>
        <w:t>2.25</w:t>
      </w:r>
      <w:r w:rsidRPr="009B3F86">
        <w:rPr>
          <w:rFonts w:asciiTheme="minorHAnsi" w:hAnsiTheme="minorHAnsi" w:cstheme="minorHAnsi"/>
          <w:spacing w:val="-6"/>
          <w:sz w:val="22"/>
          <w:szCs w:val="22"/>
        </w:rPr>
        <w:t xml:space="preserve">%. </w:t>
      </w:r>
    </w:p>
    <w:p w14:paraId="10EF4675" w14:textId="4E4FDE97" w:rsidR="00E7696D" w:rsidRPr="00E7696D" w:rsidRDefault="00E7696D" w:rsidP="00E7696D">
      <w:pPr>
        <w:spacing w:before="120" w:line="360" w:lineRule="exact"/>
        <w:ind w:left="547"/>
        <w:jc w:val="thaiDistribute"/>
        <w:rPr>
          <w:rFonts w:asciiTheme="minorHAnsi" w:hAnsiTheme="minorHAnsi" w:cstheme="minorBidi"/>
          <w:spacing w:val="-6"/>
          <w:sz w:val="22"/>
          <w:szCs w:val="22"/>
        </w:rPr>
      </w:pPr>
      <w:r w:rsidRPr="00E7696D">
        <w:rPr>
          <w:rFonts w:asciiTheme="minorHAnsi" w:hAnsiTheme="minorHAnsi" w:cstheme="minorBidi"/>
          <w:spacing w:val="-6"/>
          <w:sz w:val="22"/>
          <w:szCs w:val="22"/>
        </w:rPr>
        <w:t xml:space="preserve">The estimated growth rate of earnings before interest, tax, depreciation and </w:t>
      </w:r>
      <w:proofErr w:type="spellStart"/>
      <w:r w:rsidRPr="00E7696D">
        <w:rPr>
          <w:rFonts w:asciiTheme="minorHAnsi" w:hAnsiTheme="minorHAnsi" w:cstheme="minorBidi"/>
          <w:spacing w:val="-6"/>
          <w:sz w:val="22"/>
          <w:szCs w:val="22"/>
        </w:rPr>
        <w:t>amortisation</w:t>
      </w:r>
      <w:proofErr w:type="spellEnd"/>
      <w:r w:rsidRPr="00E7696D">
        <w:rPr>
          <w:rFonts w:asciiTheme="minorHAnsi" w:hAnsiTheme="minorHAnsi" w:cstheme="minorBidi"/>
          <w:spacing w:val="-6"/>
          <w:sz w:val="22"/>
          <w:szCs w:val="22"/>
        </w:rPr>
        <w:t xml:space="preserve"> (“EBITDA”) is derived from the expected future benefits based on </w:t>
      </w:r>
      <w:proofErr w:type="gramStart"/>
      <w:r w:rsidRPr="00E7696D">
        <w:rPr>
          <w:rFonts w:asciiTheme="minorHAnsi" w:hAnsiTheme="minorHAnsi" w:cstheme="minorBidi"/>
          <w:spacing w:val="-6"/>
          <w:sz w:val="22"/>
          <w:szCs w:val="22"/>
        </w:rPr>
        <w:t>past experience</w:t>
      </w:r>
      <w:proofErr w:type="gramEnd"/>
      <w:r w:rsidRPr="00E7696D">
        <w:rPr>
          <w:rFonts w:asciiTheme="minorHAnsi" w:hAnsiTheme="minorHAnsi" w:cstheme="minorBidi"/>
          <w:spacing w:val="-6"/>
          <w:sz w:val="22"/>
          <w:szCs w:val="22"/>
        </w:rPr>
        <w:t>, adjusted for expected revenue growth. The estimated revenue growth is based on historical experience and projected sales growth.</w:t>
      </w:r>
    </w:p>
    <w:p w14:paraId="0AA02818" w14:textId="1F61C983" w:rsidR="001B084F" w:rsidRDefault="00E7696D" w:rsidP="00E7696D">
      <w:pPr>
        <w:spacing w:before="120" w:line="360" w:lineRule="exact"/>
        <w:ind w:left="547"/>
        <w:jc w:val="thaiDistribute"/>
        <w:rPr>
          <w:rFonts w:asciiTheme="minorHAnsi" w:hAnsiTheme="minorHAnsi" w:cstheme="minorBidi"/>
          <w:spacing w:val="-6"/>
          <w:sz w:val="22"/>
          <w:szCs w:val="22"/>
          <w:cs/>
        </w:rPr>
      </w:pPr>
      <w:r w:rsidRPr="00E7696D">
        <w:rPr>
          <w:rFonts w:asciiTheme="minorHAnsi" w:hAnsiTheme="minorHAnsi" w:cstheme="minorBidi"/>
          <w:spacing w:val="-6"/>
          <w:sz w:val="22"/>
          <w:szCs w:val="22"/>
        </w:rPr>
        <w:lastRenderedPageBreak/>
        <w:t xml:space="preserve">The Group determined the recoverable amount of the cash-generating units based on value in use, using estimated future cash </w:t>
      </w:r>
      <w:proofErr w:type="gramStart"/>
      <w:r w:rsidRPr="00E7696D">
        <w:rPr>
          <w:rFonts w:asciiTheme="minorHAnsi" w:hAnsiTheme="minorHAnsi" w:cstheme="minorBidi"/>
          <w:spacing w:val="-6"/>
          <w:sz w:val="22"/>
          <w:szCs w:val="22"/>
        </w:rPr>
        <w:t>flows</w:t>
      </w:r>
      <w:proofErr w:type="gramEnd"/>
      <w:r w:rsidRPr="00E7696D">
        <w:rPr>
          <w:rFonts w:asciiTheme="minorHAnsi" w:hAnsiTheme="minorHAnsi" w:cstheme="minorBidi"/>
          <w:spacing w:val="-6"/>
          <w:sz w:val="22"/>
          <w:szCs w:val="22"/>
        </w:rPr>
        <w:t xml:space="preserve"> expected to be generated by the business. The cash flow projections were based on financial forecasts approved by management and covered a period of five years.</w:t>
      </w:r>
    </w:p>
    <w:p w14:paraId="63B4A7ED" w14:textId="699DF13C" w:rsidR="004768D5" w:rsidRPr="00FD0CA3" w:rsidRDefault="00DF4948" w:rsidP="00DF4948">
      <w:pPr>
        <w:spacing w:before="120" w:line="360" w:lineRule="exact"/>
        <w:ind w:left="547"/>
        <w:jc w:val="thaiDistribute"/>
        <w:rPr>
          <w:rFonts w:asciiTheme="minorHAnsi" w:hAnsiTheme="minorHAnsi" w:cstheme="minorHAnsi"/>
          <w:spacing w:val="-6"/>
          <w:sz w:val="22"/>
          <w:szCs w:val="22"/>
        </w:rPr>
      </w:pPr>
      <w:r w:rsidRPr="00FD0CA3">
        <w:rPr>
          <w:rFonts w:asciiTheme="minorHAnsi" w:hAnsiTheme="minorHAnsi" w:cstheme="minorHAnsi"/>
          <w:spacing w:val="-6"/>
          <w:sz w:val="22"/>
          <w:szCs w:val="22"/>
        </w:rPr>
        <w:t xml:space="preserve">Key assumptions used in value in use calculation </w:t>
      </w:r>
      <w:r w:rsidR="008831A8" w:rsidRPr="008831A8">
        <w:rPr>
          <w:rFonts w:asciiTheme="minorHAnsi" w:hAnsiTheme="minorHAnsi" w:cstheme="minorHAnsi"/>
          <w:spacing w:val="-6"/>
          <w:sz w:val="22"/>
          <w:szCs w:val="22"/>
        </w:rPr>
        <w:t>in use for the year ended 31 December 2025</w:t>
      </w:r>
      <w:r w:rsidR="008831A8">
        <w:rPr>
          <w:rFonts w:asciiTheme="minorHAnsi" w:hAnsiTheme="minorHAnsi" w:cstheme="minorHAnsi"/>
          <w:spacing w:val="-6"/>
          <w:sz w:val="22"/>
          <w:szCs w:val="22"/>
        </w:rPr>
        <w:t xml:space="preserve"> </w:t>
      </w:r>
      <w:r w:rsidRPr="00FD0CA3">
        <w:rPr>
          <w:rFonts w:asciiTheme="minorHAnsi" w:hAnsiTheme="minorHAnsi" w:cstheme="minorHAnsi"/>
          <w:spacing w:val="-6"/>
          <w:sz w:val="22"/>
          <w:szCs w:val="22"/>
        </w:rPr>
        <w:t xml:space="preserve">are </w:t>
      </w:r>
      <w:proofErr w:type="spellStart"/>
      <w:r w:rsidRPr="00FD0CA3">
        <w:rPr>
          <w:rFonts w:asciiTheme="minorHAnsi" w:hAnsiTheme="minorHAnsi" w:cstheme="minorHAnsi"/>
          <w:spacing w:val="-6"/>
          <w:sz w:val="22"/>
          <w:szCs w:val="22"/>
        </w:rPr>
        <w:t>summarised</w:t>
      </w:r>
      <w:proofErr w:type="spellEnd"/>
      <w:r w:rsidRPr="00FD0CA3">
        <w:rPr>
          <w:rFonts w:asciiTheme="minorHAnsi" w:hAnsiTheme="minorHAnsi" w:cstheme="minorHAnsi"/>
          <w:spacing w:val="-6"/>
          <w:sz w:val="22"/>
          <w:szCs w:val="22"/>
        </w:rPr>
        <w:t xml:space="preserve"> below:</w:t>
      </w:r>
    </w:p>
    <w:tbl>
      <w:tblPr>
        <w:tblW w:w="8550" w:type="dxa"/>
        <w:tblInd w:w="450" w:type="dxa"/>
        <w:tblLook w:val="01E0" w:firstRow="1" w:lastRow="1" w:firstColumn="1" w:lastColumn="1" w:noHBand="0" w:noVBand="0"/>
      </w:tblPr>
      <w:tblGrid>
        <w:gridCol w:w="2970"/>
        <w:gridCol w:w="1980"/>
        <w:gridCol w:w="1890"/>
        <w:gridCol w:w="1710"/>
      </w:tblGrid>
      <w:tr w:rsidR="005D033A" w:rsidRPr="00FD0CA3" w14:paraId="2850E555" w14:textId="77777777" w:rsidTr="0039366D">
        <w:trPr>
          <w:trHeight w:val="80"/>
        </w:trPr>
        <w:tc>
          <w:tcPr>
            <w:tcW w:w="2970" w:type="dxa"/>
            <w:vAlign w:val="bottom"/>
          </w:tcPr>
          <w:p w14:paraId="5169A5D6" w14:textId="77777777" w:rsidR="005D033A" w:rsidRPr="00FD0CA3" w:rsidRDefault="005D033A">
            <w:pPr>
              <w:pStyle w:val="BodyTextIndent"/>
              <w:spacing w:before="0" w:after="0" w:line="320" w:lineRule="exact"/>
              <w:ind w:left="165" w:firstLine="0"/>
              <w:jc w:val="left"/>
              <w:rPr>
                <w:rFonts w:asciiTheme="minorHAnsi" w:hAnsiTheme="minorHAnsi" w:cstheme="minorHAnsi"/>
                <w:spacing w:val="-4"/>
                <w:sz w:val="22"/>
                <w:szCs w:val="22"/>
              </w:rPr>
            </w:pPr>
          </w:p>
        </w:tc>
        <w:tc>
          <w:tcPr>
            <w:tcW w:w="1980" w:type="dxa"/>
            <w:vAlign w:val="bottom"/>
          </w:tcPr>
          <w:p w14:paraId="5D0BD53D" w14:textId="77777777" w:rsidR="005D033A" w:rsidRPr="00FD0CA3" w:rsidRDefault="005D033A" w:rsidP="003E30B9">
            <w:pPr>
              <w:pStyle w:val="BodyTextIndent"/>
              <w:tabs>
                <w:tab w:val="clear" w:pos="900"/>
                <w:tab w:val="clear" w:pos="2160"/>
              </w:tabs>
              <w:spacing w:before="0" w:after="0" w:line="320" w:lineRule="exact"/>
              <w:ind w:left="0" w:firstLine="0"/>
              <w:jc w:val="center"/>
              <w:rPr>
                <w:rFonts w:asciiTheme="minorHAnsi" w:hAnsiTheme="minorHAnsi" w:cstheme="minorHAnsi"/>
                <w:sz w:val="22"/>
                <w:szCs w:val="22"/>
              </w:rPr>
            </w:pPr>
            <w:r w:rsidRPr="00FD0CA3">
              <w:rPr>
                <w:rFonts w:asciiTheme="minorHAnsi" w:hAnsiTheme="minorHAnsi" w:cstheme="minorHAnsi"/>
                <w:sz w:val="22"/>
                <w:szCs w:val="22"/>
              </w:rPr>
              <w:t>NR Instant                  Produce Public Company Limited</w:t>
            </w:r>
          </w:p>
        </w:tc>
        <w:tc>
          <w:tcPr>
            <w:tcW w:w="1890" w:type="dxa"/>
            <w:vAlign w:val="bottom"/>
          </w:tcPr>
          <w:p w14:paraId="2A005E7A" w14:textId="77777777" w:rsidR="005D033A" w:rsidRPr="00FD0CA3" w:rsidRDefault="005D033A" w:rsidP="003E30B9">
            <w:pPr>
              <w:pStyle w:val="BodyTextIndent"/>
              <w:tabs>
                <w:tab w:val="clear" w:pos="900"/>
                <w:tab w:val="clear" w:pos="2160"/>
              </w:tabs>
              <w:spacing w:before="0" w:after="0" w:line="320" w:lineRule="exact"/>
              <w:ind w:left="0" w:firstLine="0"/>
              <w:jc w:val="center"/>
              <w:rPr>
                <w:rFonts w:asciiTheme="minorHAnsi" w:hAnsiTheme="minorHAnsi" w:cstheme="minorHAnsi"/>
                <w:sz w:val="22"/>
                <w:szCs w:val="22"/>
              </w:rPr>
            </w:pPr>
            <w:r w:rsidRPr="00FD0CA3">
              <w:rPr>
                <w:rFonts w:asciiTheme="minorHAnsi" w:hAnsiTheme="minorHAnsi" w:cstheme="minorHAnsi"/>
                <w:sz w:val="22"/>
                <w:szCs w:val="22"/>
              </w:rPr>
              <w:t>City Food               Company Limited</w:t>
            </w:r>
          </w:p>
        </w:tc>
        <w:tc>
          <w:tcPr>
            <w:tcW w:w="1710" w:type="dxa"/>
            <w:vAlign w:val="bottom"/>
          </w:tcPr>
          <w:p w14:paraId="6B353593" w14:textId="7386AA42" w:rsidR="005D033A" w:rsidRPr="00FD0CA3" w:rsidRDefault="005D033A" w:rsidP="003E30B9">
            <w:pPr>
              <w:pStyle w:val="BodyTextIndent"/>
              <w:tabs>
                <w:tab w:val="clear" w:pos="900"/>
                <w:tab w:val="clear" w:pos="2160"/>
              </w:tabs>
              <w:spacing w:before="0" w:after="0" w:line="320" w:lineRule="exact"/>
              <w:ind w:left="0" w:firstLine="0"/>
              <w:jc w:val="center"/>
              <w:rPr>
                <w:rFonts w:asciiTheme="minorHAnsi" w:hAnsiTheme="minorHAnsi" w:cstheme="minorHAnsi"/>
                <w:sz w:val="22"/>
                <w:szCs w:val="22"/>
              </w:rPr>
            </w:pPr>
            <w:proofErr w:type="spellStart"/>
            <w:r w:rsidRPr="005D033A">
              <w:rPr>
                <w:rFonts w:asciiTheme="minorHAnsi" w:hAnsiTheme="minorHAnsi" w:cstheme="minorHAnsi"/>
                <w:sz w:val="22"/>
                <w:szCs w:val="22"/>
              </w:rPr>
              <w:t>Galalane</w:t>
            </w:r>
            <w:proofErr w:type="spellEnd"/>
            <w:r w:rsidRPr="005D033A">
              <w:rPr>
                <w:rFonts w:asciiTheme="minorHAnsi" w:hAnsiTheme="minorHAnsi" w:cstheme="minorHAnsi"/>
                <w:sz w:val="22"/>
                <w:szCs w:val="22"/>
              </w:rPr>
              <w:t xml:space="preserve"> Limited</w:t>
            </w:r>
          </w:p>
        </w:tc>
      </w:tr>
      <w:tr w:rsidR="00DF4948" w:rsidRPr="00FD0CA3" w14:paraId="4D317826" w14:textId="77777777" w:rsidTr="0039366D">
        <w:trPr>
          <w:trHeight w:val="80"/>
        </w:trPr>
        <w:tc>
          <w:tcPr>
            <w:tcW w:w="2970" w:type="dxa"/>
            <w:vAlign w:val="bottom"/>
          </w:tcPr>
          <w:p w14:paraId="171EA618" w14:textId="77777777" w:rsidR="00DF4948" w:rsidRPr="00FD0CA3" w:rsidRDefault="00DF4948">
            <w:pPr>
              <w:pStyle w:val="BodyTextIndent"/>
              <w:spacing w:before="0" w:after="0" w:line="320" w:lineRule="exact"/>
              <w:ind w:left="165" w:firstLine="0"/>
              <w:jc w:val="left"/>
              <w:rPr>
                <w:rFonts w:asciiTheme="minorHAnsi" w:hAnsiTheme="minorHAnsi" w:cstheme="minorHAnsi"/>
                <w:spacing w:val="-4"/>
                <w:sz w:val="22"/>
                <w:szCs w:val="22"/>
              </w:rPr>
            </w:pPr>
          </w:p>
        </w:tc>
        <w:tc>
          <w:tcPr>
            <w:tcW w:w="5580" w:type="dxa"/>
            <w:gridSpan w:val="3"/>
            <w:vAlign w:val="bottom"/>
          </w:tcPr>
          <w:p w14:paraId="2FBEFE60" w14:textId="7499D420" w:rsidR="00DF4948" w:rsidRPr="00FD0CA3" w:rsidRDefault="00AE490D" w:rsidP="00DF4948">
            <w:pPr>
              <w:pStyle w:val="BodyTextIndent"/>
              <w:tabs>
                <w:tab w:val="clear" w:pos="900"/>
                <w:tab w:val="clear" w:pos="2160"/>
              </w:tabs>
              <w:spacing w:before="0" w:after="0" w:line="320" w:lineRule="exact"/>
              <w:ind w:left="0" w:firstLine="0"/>
              <w:jc w:val="center"/>
              <w:rPr>
                <w:rFonts w:asciiTheme="minorHAnsi" w:hAnsiTheme="minorHAnsi" w:cstheme="minorHAnsi"/>
                <w:i/>
                <w:iCs/>
                <w:sz w:val="22"/>
                <w:szCs w:val="22"/>
              </w:rPr>
            </w:pPr>
            <w:r w:rsidRPr="00FD0CA3">
              <w:rPr>
                <w:rFonts w:asciiTheme="minorHAnsi" w:hAnsiTheme="minorHAnsi" w:cstheme="minorHAnsi"/>
                <w:i/>
                <w:iCs/>
                <w:sz w:val="22"/>
                <w:szCs w:val="22"/>
              </w:rPr>
              <w:t>(percent per annum)</w:t>
            </w:r>
          </w:p>
        </w:tc>
      </w:tr>
      <w:tr w:rsidR="0077689A" w:rsidRPr="00FD0CA3" w14:paraId="6F884D74" w14:textId="77777777" w:rsidTr="0077689A">
        <w:trPr>
          <w:trHeight w:val="80"/>
        </w:trPr>
        <w:tc>
          <w:tcPr>
            <w:tcW w:w="2970" w:type="dxa"/>
            <w:vAlign w:val="bottom"/>
          </w:tcPr>
          <w:p w14:paraId="427AB9EE" w14:textId="77777777" w:rsidR="0077689A" w:rsidRPr="00FD0CA3" w:rsidRDefault="0077689A" w:rsidP="0077689A">
            <w:pPr>
              <w:pStyle w:val="BodyTextIndent"/>
              <w:tabs>
                <w:tab w:val="clear" w:pos="2160"/>
              </w:tabs>
              <w:spacing w:before="0" w:after="0" w:line="320" w:lineRule="exact"/>
              <w:ind w:left="0" w:right="-102" w:firstLine="0"/>
              <w:jc w:val="left"/>
              <w:rPr>
                <w:rFonts w:asciiTheme="minorHAnsi" w:hAnsiTheme="minorHAnsi" w:cstheme="minorHAnsi"/>
                <w:sz w:val="22"/>
                <w:szCs w:val="22"/>
              </w:rPr>
            </w:pPr>
            <w:r w:rsidRPr="00FD0CA3">
              <w:rPr>
                <w:rFonts w:asciiTheme="minorHAnsi" w:hAnsiTheme="minorHAnsi" w:cstheme="minorHAnsi"/>
                <w:sz w:val="22"/>
                <w:szCs w:val="22"/>
              </w:rPr>
              <w:t>Terminal growth rates</w:t>
            </w:r>
          </w:p>
        </w:tc>
        <w:tc>
          <w:tcPr>
            <w:tcW w:w="1980" w:type="dxa"/>
            <w:vAlign w:val="bottom"/>
          </w:tcPr>
          <w:p w14:paraId="793BC74F" w14:textId="325EDA8F" w:rsidR="0077689A" w:rsidRPr="00FD0CA3" w:rsidRDefault="0077689A" w:rsidP="0077689A">
            <w:pPr>
              <w:pStyle w:val="BodyTextIndent"/>
              <w:tabs>
                <w:tab w:val="clear" w:pos="900"/>
                <w:tab w:val="clear" w:pos="2160"/>
                <w:tab w:val="decimal" w:pos="1155"/>
              </w:tabs>
              <w:spacing w:before="0" w:after="0" w:line="320" w:lineRule="exact"/>
              <w:ind w:left="0"/>
              <w:jc w:val="center"/>
              <w:rPr>
                <w:rFonts w:asciiTheme="minorHAnsi" w:hAnsiTheme="minorHAnsi" w:cstheme="minorHAnsi"/>
                <w:sz w:val="22"/>
                <w:szCs w:val="22"/>
              </w:rPr>
            </w:pPr>
            <w:r w:rsidRPr="0043375C">
              <w:rPr>
                <w:rFonts w:asciiTheme="minorHAnsi" w:hAnsiTheme="minorHAnsi" w:cstheme="minorHAnsi"/>
                <w:sz w:val="22"/>
                <w:szCs w:val="22"/>
              </w:rPr>
              <w:t>1.75</w:t>
            </w:r>
            <w:r w:rsidR="004751C8">
              <w:rPr>
                <w:rFonts w:asciiTheme="minorHAnsi" w:hAnsiTheme="minorHAnsi" w:cstheme="minorHAnsi"/>
                <w:sz w:val="22"/>
                <w:szCs w:val="22"/>
              </w:rPr>
              <w:t xml:space="preserve"> </w:t>
            </w:r>
            <w:r w:rsidR="00A16EB3">
              <w:rPr>
                <w:rFonts w:asciiTheme="minorHAnsi" w:hAnsiTheme="minorHAnsi" w:cstheme="minorHAnsi"/>
                <w:sz w:val="22"/>
                <w:szCs w:val="22"/>
              </w:rPr>
              <w:t>-</w:t>
            </w:r>
            <w:r w:rsidR="004751C8">
              <w:rPr>
                <w:rFonts w:asciiTheme="minorHAnsi" w:hAnsiTheme="minorHAnsi" w:cstheme="minorHAnsi"/>
                <w:sz w:val="22"/>
                <w:szCs w:val="22"/>
              </w:rPr>
              <w:t xml:space="preserve"> </w:t>
            </w:r>
            <w:r w:rsidRPr="0043375C">
              <w:rPr>
                <w:rFonts w:asciiTheme="minorHAnsi" w:hAnsiTheme="minorHAnsi" w:cstheme="minorHAnsi"/>
                <w:sz w:val="22"/>
                <w:szCs w:val="22"/>
              </w:rPr>
              <w:t>2.25</w:t>
            </w:r>
          </w:p>
        </w:tc>
        <w:tc>
          <w:tcPr>
            <w:tcW w:w="1890" w:type="dxa"/>
            <w:vAlign w:val="bottom"/>
          </w:tcPr>
          <w:p w14:paraId="055A1877" w14:textId="77777777" w:rsidR="0077689A" w:rsidRPr="00FD0CA3" w:rsidRDefault="0077689A" w:rsidP="0077689A">
            <w:pPr>
              <w:pStyle w:val="BodyTextIndent"/>
              <w:tabs>
                <w:tab w:val="clear" w:pos="900"/>
                <w:tab w:val="clear" w:pos="2160"/>
                <w:tab w:val="decimal" w:pos="1155"/>
              </w:tabs>
              <w:spacing w:before="0" w:after="0" w:line="320" w:lineRule="exact"/>
              <w:ind w:left="0"/>
              <w:jc w:val="center"/>
              <w:rPr>
                <w:rFonts w:asciiTheme="minorHAnsi" w:hAnsiTheme="minorHAnsi" w:cstheme="minorHAnsi"/>
                <w:sz w:val="22"/>
                <w:szCs w:val="22"/>
              </w:rPr>
            </w:pPr>
            <w:r w:rsidRPr="00FD0CA3">
              <w:rPr>
                <w:rFonts w:asciiTheme="minorHAnsi" w:hAnsiTheme="minorHAnsi" w:cstheme="minorHAnsi"/>
                <w:sz w:val="22"/>
                <w:szCs w:val="22"/>
              </w:rPr>
              <w:t>0</w:t>
            </w:r>
          </w:p>
        </w:tc>
        <w:tc>
          <w:tcPr>
            <w:tcW w:w="1710" w:type="dxa"/>
          </w:tcPr>
          <w:p w14:paraId="6C693CF5" w14:textId="44E7BF53" w:rsidR="0077689A" w:rsidRPr="00FD0CA3" w:rsidRDefault="0077689A" w:rsidP="0077689A">
            <w:pPr>
              <w:pStyle w:val="BodyTextIndent"/>
              <w:tabs>
                <w:tab w:val="clear" w:pos="900"/>
                <w:tab w:val="clear" w:pos="2160"/>
                <w:tab w:val="decimal" w:pos="1155"/>
              </w:tabs>
              <w:spacing w:before="0" w:after="0" w:line="320" w:lineRule="exact"/>
              <w:ind w:left="0"/>
              <w:jc w:val="center"/>
              <w:rPr>
                <w:rFonts w:asciiTheme="minorHAnsi" w:hAnsiTheme="minorHAnsi" w:cstheme="minorHAnsi"/>
                <w:sz w:val="22"/>
                <w:szCs w:val="22"/>
              </w:rPr>
            </w:pPr>
            <w:r w:rsidRPr="0077689A">
              <w:rPr>
                <w:rFonts w:asciiTheme="minorHAnsi" w:hAnsiTheme="minorHAnsi" w:cstheme="minorHAnsi"/>
                <w:sz w:val="22"/>
                <w:szCs w:val="22"/>
              </w:rPr>
              <w:t xml:space="preserve">1.5 </w:t>
            </w:r>
            <w:r w:rsidR="00A16EB3">
              <w:rPr>
                <w:rFonts w:asciiTheme="minorHAnsi" w:hAnsiTheme="minorHAnsi" w:cstheme="minorHAnsi"/>
                <w:sz w:val="22"/>
                <w:szCs w:val="22"/>
              </w:rPr>
              <w:t>-</w:t>
            </w:r>
            <w:r w:rsidRPr="0077689A">
              <w:rPr>
                <w:rFonts w:asciiTheme="minorHAnsi" w:hAnsiTheme="minorHAnsi" w:cstheme="minorHAnsi"/>
                <w:sz w:val="22"/>
                <w:szCs w:val="22"/>
              </w:rPr>
              <w:t xml:space="preserve"> 2.0</w:t>
            </w:r>
          </w:p>
        </w:tc>
      </w:tr>
      <w:tr w:rsidR="0077689A" w:rsidRPr="00FD0CA3" w14:paraId="1FDEFB1B" w14:textId="77777777" w:rsidTr="0077689A">
        <w:trPr>
          <w:trHeight w:val="279"/>
        </w:trPr>
        <w:tc>
          <w:tcPr>
            <w:tcW w:w="2970" w:type="dxa"/>
            <w:vAlign w:val="bottom"/>
          </w:tcPr>
          <w:p w14:paraId="5B103CFF" w14:textId="77777777" w:rsidR="0077689A" w:rsidRPr="00FD0CA3" w:rsidRDefault="0077689A" w:rsidP="0077689A">
            <w:pPr>
              <w:pStyle w:val="BodyTextIndent"/>
              <w:spacing w:before="0" w:after="0" w:line="320" w:lineRule="exact"/>
              <w:ind w:left="0" w:firstLine="0"/>
              <w:jc w:val="left"/>
              <w:rPr>
                <w:rFonts w:asciiTheme="minorHAnsi" w:hAnsiTheme="minorHAnsi" w:cstheme="minorHAnsi"/>
                <w:sz w:val="22"/>
                <w:szCs w:val="22"/>
              </w:rPr>
            </w:pPr>
            <w:r w:rsidRPr="00FD0CA3">
              <w:rPr>
                <w:rFonts w:asciiTheme="minorHAnsi" w:hAnsiTheme="minorHAnsi" w:cstheme="minorHAnsi"/>
                <w:sz w:val="22"/>
                <w:szCs w:val="22"/>
              </w:rPr>
              <w:t>Discount rates</w:t>
            </w:r>
          </w:p>
        </w:tc>
        <w:tc>
          <w:tcPr>
            <w:tcW w:w="1980" w:type="dxa"/>
            <w:vAlign w:val="bottom"/>
          </w:tcPr>
          <w:p w14:paraId="1900E52C" w14:textId="22BBD745" w:rsidR="0077689A" w:rsidRPr="00FD0CA3" w:rsidRDefault="00BF6686" w:rsidP="0077689A">
            <w:pPr>
              <w:pStyle w:val="BodyTextIndent"/>
              <w:tabs>
                <w:tab w:val="clear" w:pos="900"/>
                <w:tab w:val="clear" w:pos="2160"/>
                <w:tab w:val="decimal" w:pos="1155"/>
              </w:tabs>
              <w:spacing w:before="0" w:after="0" w:line="320" w:lineRule="exact"/>
              <w:ind w:left="0"/>
              <w:jc w:val="center"/>
              <w:rPr>
                <w:rFonts w:asciiTheme="minorHAnsi" w:hAnsiTheme="minorHAnsi" w:cstheme="minorHAnsi"/>
                <w:sz w:val="22"/>
                <w:szCs w:val="22"/>
              </w:rPr>
            </w:pPr>
            <w:r>
              <w:rPr>
                <w:rFonts w:asciiTheme="minorHAnsi" w:hAnsiTheme="minorHAnsi" w:cstheme="minorHAnsi"/>
                <w:sz w:val="22"/>
                <w:szCs w:val="22"/>
              </w:rPr>
              <w:t>10.35</w:t>
            </w:r>
            <w:r w:rsidR="004751C8">
              <w:rPr>
                <w:rFonts w:asciiTheme="minorHAnsi" w:hAnsiTheme="minorHAnsi" w:cstheme="minorHAnsi"/>
                <w:sz w:val="22"/>
                <w:szCs w:val="22"/>
              </w:rPr>
              <w:t xml:space="preserve"> - </w:t>
            </w:r>
            <w:r w:rsidR="0077689A" w:rsidRPr="0043375C">
              <w:rPr>
                <w:rFonts w:asciiTheme="minorHAnsi" w:hAnsiTheme="minorHAnsi" w:cstheme="minorHAnsi"/>
                <w:sz w:val="22"/>
                <w:szCs w:val="22"/>
              </w:rPr>
              <w:t>10.68</w:t>
            </w:r>
          </w:p>
        </w:tc>
        <w:tc>
          <w:tcPr>
            <w:tcW w:w="1890" w:type="dxa"/>
            <w:vAlign w:val="bottom"/>
          </w:tcPr>
          <w:p w14:paraId="526476FD" w14:textId="77777777" w:rsidR="0077689A" w:rsidRPr="00FD0CA3" w:rsidRDefault="0077689A" w:rsidP="0077689A">
            <w:pPr>
              <w:pStyle w:val="BodyTextIndent"/>
              <w:tabs>
                <w:tab w:val="clear" w:pos="900"/>
                <w:tab w:val="clear" w:pos="2160"/>
                <w:tab w:val="decimal" w:pos="1155"/>
              </w:tabs>
              <w:spacing w:before="0" w:after="0" w:line="320" w:lineRule="exact"/>
              <w:ind w:left="0"/>
              <w:jc w:val="center"/>
              <w:rPr>
                <w:rFonts w:asciiTheme="minorHAnsi" w:hAnsiTheme="minorHAnsi" w:cstheme="minorHAnsi"/>
                <w:sz w:val="22"/>
                <w:szCs w:val="22"/>
              </w:rPr>
            </w:pPr>
            <w:r w:rsidRPr="00FD0CA3">
              <w:rPr>
                <w:rFonts w:asciiTheme="minorHAnsi" w:hAnsiTheme="minorHAnsi" w:cstheme="minorHAnsi"/>
                <w:sz w:val="22"/>
                <w:szCs w:val="22"/>
              </w:rPr>
              <w:t>12</w:t>
            </w:r>
          </w:p>
        </w:tc>
        <w:tc>
          <w:tcPr>
            <w:tcW w:w="1710" w:type="dxa"/>
          </w:tcPr>
          <w:p w14:paraId="7335B5FA" w14:textId="672A9E34" w:rsidR="0077689A" w:rsidRPr="00FD0CA3" w:rsidRDefault="0077689A" w:rsidP="0077689A">
            <w:pPr>
              <w:pStyle w:val="BodyTextIndent"/>
              <w:tabs>
                <w:tab w:val="clear" w:pos="900"/>
                <w:tab w:val="clear" w:pos="2160"/>
                <w:tab w:val="decimal" w:pos="1155"/>
              </w:tabs>
              <w:spacing w:before="0" w:after="0" w:line="320" w:lineRule="exact"/>
              <w:ind w:left="0"/>
              <w:jc w:val="center"/>
              <w:rPr>
                <w:rFonts w:asciiTheme="minorHAnsi" w:hAnsiTheme="minorHAnsi" w:cstheme="minorHAnsi"/>
                <w:sz w:val="22"/>
                <w:szCs w:val="22"/>
              </w:rPr>
            </w:pPr>
            <w:r w:rsidRPr="0077689A">
              <w:rPr>
                <w:rFonts w:asciiTheme="minorHAnsi" w:hAnsiTheme="minorHAnsi" w:cstheme="minorHAnsi"/>
                <w:sz w:val="22"/>
                <w:szCs w:val="22"/>
              </w:rPr>
              <w:t xml:space="preserve">6.22 </w:t>
            </w:r>
            <w:r w:rsidR="00A16EB3">
              <w:rPr>
                <w:rFonts w:asciiTheme="minorHAnsi" w:hAnsiTheme="minorHAnsi" w:cstheme="minorHAnsi"/>
                <w:sz w:val="22"/>
                <w:szCs w:val="22"/>
              </w:rPr>
              <w:t>-</w:t>
            </w:r>
            <w:r w:rsidRPr="0077689A">
              <w:rPr>
                <w:rFonts w:asciiTheme="minorHAnsi" w:hAnsiTheme="minorHAnsi" w:cstheme="minorHAnsi"/>
                <w:sz w:val="22"/>
                <w:szCs w:val="22"/>
              </w:rPr>
              <w:t xml:space="preserve"> 7.22</w:t>
            </w:r>
          </w:p>
        </w:tc>
      </w:tr>
    </w:tbl>
    <w:p w14:paraId="6ABC8D19" w14:textId="77777777" w:rsidR="004E418C" w:rsidRPr="00E83BF7" w:rsidRDefault="004E418C" w:rsidP="004E418C">
      <w:pPr>
        <w:spacing w:before="120" w:line="360" w:lineRule="exact"/>
        <w:ind w:left="547"/>
        <w:jc w:val="thaiDistribute"/>
        <w:rPr>
          <w:rFonts w:asciiTheme="minorHAnsi" w:hAnsiTheme="minorHAnsi" w:cstheme="minorHAnsi"/>
          <w:spacing w:val="-6"/>
          <w:sz w:val="22"/>
          <w:szCs w:val="22"/>
        </w:rPr>
      </w:pPr>
      <w:r w:rsidRPr="00E83BF7">
        <w:rPr>
          <w:rFonts w:asciiTheme="minorHAnsi" w:hAnsiTheme="minorHAnsi" w:cstheme="minorHAnsi"/>
          <w:spacing w:val="-6"/>
          <w:sz w:val="22"/>
          <w:szCs w:val="22"/>
        </w:rPr>
        <w:t>The management determined growth rates based on historical operation results and expected market growth and discount rates is the rate that reflects the risks specific to each CGU.</w:t>
      </w:r>
    </w:p>
    <w:p w14:paraId="0A70983B" w14:textId="6141033E" w:rsidR="002E3E40" w:rsidRPr="000C77A7" w:rsidRDefault="004E418C" w:rsidP="00E64580">
      <w:pPr>
        <w:spacing w:before="120" w:line="360" w:lineRule="exact"/>
        <w:ind w:left="547"/>
        <w:jc w:val="thaiDistribute"/>
        <w:rPr>
          <w:rFonts w:asciiTheme="minorHAnsi" w:hAnsiTheme="minorHAnsi" w:cstheme="minorHAnsi"/>
          <w:spacing w:val="-6"/>
          <w:sz w:val="22"/>
          <w:szCs w:val="22"/>
        </w:rPr>
      </w:pPr>
      <w:r w:rsidRPr="00E83BF7">
        <w:rPr>
          <w:rFonts w:asciiTheme="minorHAnsi" w:hAnsiTheme="minorHAnsi" w:cstheme="minorHAnsi"/>
          <w:spacing w:val="-6"/>
          <w:sz w:val="22"/>
          <w:szCs w:val="22"/>
        </w:rPr>
        <w:t xml:space="preserve">Management believes that any reasonably possible change in the key assumptions on which the units’ recoverable amount </w:t>
      </w:r>
      <w:proofErr w:type="gramStart"/>
      <w:r w:rsidRPr="00E83BF7">
        <w:rPr>
          <w:rFonts w:asciiTheme="minorHAnsi" w:hAnsiTheme="minorHAnsi" w:cstheme="minorHAnsi"/>
          <w:spacing w:val="-6"/>
          <w:sz w:val="22"/>
          <w:szCs w:val="22"/>
        </w:rPr>
        <w:t>are</w:t>
      </w:r>
      <w:proofErr w:type="gramEnd"/>
      <w:r w:rsidRPr="00E83BF7">
        <w:rPr>
          <w:rFonts w:asciiTheme="minorHAnsi" w:hAnsiTheme="minorHAnsi" w:cstheme="minorHAnsi"/>
          <w:spacing w:val="-6"/>
          <w:sz w:val="22"/>
          <w:szCs w:val="22"/>
        </w:rPr>
        <w:t xml:space="preserve"> based would not cause the units’ carrying amount to exceed its recoverable amount.</w:t>
      </w:r>
    </w:p>
    <w:p w14:paraId="491602C4" w14:textId="1B4BF083" w:rsidR="0026471B" w:rsidRPr="00FD0CA3" w:rsidRDefault="0026471B" w:rsidP="008256FA">
      <w:pPr>
        <w:pStyle w:val="ListParagraph"/>
        <w:numPr>
          <w:ilvl w:val="0"/>
          <w:numId w:val="25"/>
        </w:numPr>
        <w:tabs>
          <w:tab w:val="left" w:pos="2160"/>
          <w:tab w:val="center" w:pos="6840"/>
          <w:tab w:val="center" w:pos="8280"/>
        </w:tabs>
        <w:spacing w:before="120" w:line="380" w:lineRule="exact"/>
        <w:ind w:right="-43"/>
        <w:jc w:val="thaiDistribute"/>
        <w:rPr>
          <w:rFonts w:asciiTheme="minorHAnsi" w:hAnsiTheme="minorHAnsi" w:cstheme="minorHAnsi"/>
          <w:b/>
          <w:bCs/>
          <w:sz w:val="22"/>
          <w:szCs w:val="22"/>
        </w:rPr>
      </w:pPr>
      <w:r w:rsidRPr="00FD0CA3">
        <w:rPr>
          <w:rFonts w:asciiTheme="minorHAnsi" w:hAnsiTheme="minorHAnsi" w:cstheme="minorHAnsi"/>
          <w:b/>
          <w:bCs/>
          <w:sz w:val="22"/>
          <w:szCs w:val="22"/>
        </w:rPr>
        <w:t>Bank overdrafts and short-term loans from financial institution</w:t>
      </w:r>
      <w:bookmarkEnd w:id="8"/>
    </w:p>
    <w:tbl>
      <w:tblPr>
        <w:tblW w:w="9360" w:type="dxa"/>
        <w:tblInd w:w="90" w:type="dxa"/>
        <w:tblLayout w:type="fixed"/>
        <w:tblLook w:val="01E0" w:firstRow="1" w:lastRow="1" w:firstColumn="1" w:lastColumn="1" w:noHBand="0" w:noVBand="0"/>
      </w:tblPr>
      <w:tblGrid>
        <w:gridCol w:w="1980"/>
        <w:gridCol w:w="1350"/>
        <w:gridCol w:w="1350"/>
        <w:gridCol w:w="1170"/>
        <w:gridCol w:w="1170"/>
        <w:gridCol w:w="1170"/>
        <w:gridCol w:w="1170"/>
      </w:tblGrid>
      <w:tr w:rsidR="0026471B" w:rsidRPr="00FD0CA3" w14:paraId="04C7235E" w14:textId="77777777" w:rsidTr="00D6303A">
        <w:trPr>
          <w:tblHeader/>
        </w:trPr>
        <w:tc>
          <w:tcPr>
            <w:tcW w:w="1980" w:type="dxa"/>
          </w:tcPr>
          <w:p w14:paraId="48F09578" w14:textId="77777777" w:rsidR="0026471B" w:rsidRPr="00FD0CA3" w:rsidRDefault="0026471B" w:rsidP="00483E0F">
            <w:pPr>
              <w:spacing w:line="360" w:lineRule="exact"/>
              <w:jc w:val="thaiDistribute"/>
              <w:rPr>
                <w:rFonts w:asciiTheme="minorHAnsi" w:hAnsiTheme="minorHAnsi" w:cstheme="minorHAnsi"/>
                <w:sz w:val="22"/>
                <w:szCs w:val="22"/>
              </w:rPr>
            </w:pPr>
          </w:p>
        </w:tc>
        <w:tc>
          <w:tcPr>
            <w:tcW w:w="2700" w:type="dxa"/>
            <w:gridSpan w:val="2"/>
            <w:vAlign w:val="bottom"/>
          </w:tcPr>
          <w:p w14:paraId="50A2F648" w14:textId="77777777" w:rsidR="0026471B" w:rsidRPr="00FD0CA3" w:rsidRDefault="0026471B" w:rsidP="00515B69">
            <w:pPr>
              <w:spacing w:line="360" w:lineRule="exact"/>
              <w:jc w:val="center"/>
              <w:rPr>
                <w:rFonts w:asciiTheme="minorHAnsi" w:hAnsiTheme="minorHAnsi" w:cstheme="minorHAnsi"/>
                <w:spacing w:val="-10"/>
                <w:sz w:val="22"/>
                <w:szCs w:val="22"/>
              </w:rPr>
            </w:pPr>
            <w:r w:rsidRPr="00FD0CA3">
              <w:rPr>
                <w:rFonts w:asciiTheme="minorHAnsi" w:hAnsiTheme="minorHAnsi" w:cstheme="minorHAnsi"/>
                <w:sz w:val="22"/>
                <w:szCs w:val="22"/>
              </w:rPr>
              <w:t xml:space="preserve">Interest rate </w:t>
            </w:r>
            <w:r w:rsidRPr="00FD0CA3">
              <w:rPr>
                <w:rFonts w:asciiTheme="minorHAnsi" w:hAnsiTheme="minorHAnsi" w:cstheme="minorHAnsi"/>
                <w:sz w:val="22"/>
                <w:szCs w:val="22"/>
              </w:rPr>
              <w:br/>
              <w:t>(percent per annum)</w:t>
            </w:r>
          </w:p>
        </w:tc>
        <w:tc>
          <w:tcPr>
            <w:tcW w:w="2340" w:type="dxa"/>
            <w:gridSpan w:val="2"/>
            <w:vAlign w:val="bottom"/>
          </w:tcPr>
          <w:p w14:paraId="16CF1242" w14:textId="77777777" w:rsidR="0026471B" w:rsidRPr="007A562C" w:rsidRDefault="0026471B" w:rsidP="00515B69">
            <w:pPr>
              <w:spacing w:line="360" w:lineRule="exact"/>
              <w:jc w:val="center"/>
              <w:rPr>
                <w:rFonts w:asciiTheme="minorHAnsi" w:hAnsiTheme="minorHAnsi" w:cstheme="minorHAnsi"/>
                <w:b/>
                <w:bCs/>
                <w:sz w:val="22"/>
                <w:szCs w:val="22"/>
              </w:rPr>
            </w:pPr>
            <w:r w:rsidRPr="007A562C">
              <w:rPr>
                <w:rFonts w:asciiTheme="minorHAnsi" w:hAnsiTheme="minorHAnsi" w:cstheme="minorHAnsi"/>
                <w:b/>
                <w:bCs/>
                <w:sz w:val="22"/>
                <w:szCs w:val="22"/>
              </w:rPr>
              <w:t>Consolidated                                                financial statements</w:t>
            </w:r>
          </w:p>
        </w:tc>
        <w:tc>
          <w:tcPr>
            <w:tcW w:w="2340" w:type="dxa"/>
            <w:gridSpan w:val="2"/>
          </w:tcPr>
          <w:p w14:paraId="20FC293F" w14:textId="77777777" w:rsidR="0026471B" w:rsidRPr="007A562C" w:rsidRDefault="0026471B" w:rsidP="00515B69">
            <w:pPr>
              <w:spacing w:line="360" w:lineRule="exact"/>
              <w:jc w:val="center"/>
              <w:rPr>
                <w:rFonts w:asciiTheme="minorHAnsi" w:hAnsiTheme="minorHAnsi" w:cstheme="minorHAnsi"/>
                <w:b/>
                <w:bCs/>
                <w:sz w:val="22"/>
                <w:szCs w:val="22"/>
              </w:rPr>
            </w:pPr>
            <w:r w:rsidRPr="007A562C">
              <w:rPr>
                <w:rFonts w:asciiTheme="minorHAnsi" w:hAnsiTheme="minorHAnsi" w:cstheme="minorHAnsi"/>
                <w:b/>
                <w:bCs/>
                <w:sz w:val="22"/>
                <w:szCs w:val="22"/>
              </w:rPr>
              <w:t>Separate                                                     financial statements</w:t>
            </w:r>
          </w:p>
        </w:tc>
      </w:tr>
      <w:tr w:rsidR="008256FA" w:rsidRPr="00FD0CA3" w14:paraId="6FF73C29" w14:textId="77777777" w:rsidTr="00D6303A">
        <w:trPr>
          <w:tblHeader/>
        </w:trPr>
        <w:tc>
          <w:tcPr>
            <w:tcW w:w="1980" w:type="dxa"/>
          </w:tcPr>
          <w:p w14:paraId="66A47994" w14:textId="77777777" w:rsidR="008256FA" w:rsidRPr="00FD0CA3" w:rsidRDefault="008256FA" w:rsidP="008256FA">
            <w:pPr>
              <w:spacing w:line="360" w:lineRule="exact"/>
              <w:jc w:val="thaiDistribute"/>
              <w:rPr>
                <w:rFonts w:asciiTheme="minorHAnsi" w:hAnsiTheme="minorHAnsi" w:cstheme="minorHAnsi"/>
                <w:sz w:val="22"/>
                <w:szCs w:val="22"/>
              </w:rPr>
            </w:pPr>
          </w:p>
        </w:tc>
        <w:tc>
          <w:tcPr>
            <w:tcW w:w="1350" w:type="dxa"/>
          </w:tcPr>
          <w:p w14:paraId="4ED917F4" w14:textId="65C1791C" w:rsidR="008256FA" w:rsidRPr="00FD0CA3" w:rsidRDefault="004E418C" w:rsidP="00515B69">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31 December </w:t>
            </w:r>
            <w:r w:rsidR="008256FA" w:rsidRPr="00FD0CA3">
              <w:rPr>
                <w:rFonts w:asciiTheme="minorHAnsi" w:hAnsiTheme="minorHAnsi" w:cstheme="minorHAnsi"/>
                <w:sz w:val="22"/>
                <w:szCs w:val="22"/>
              </w:rPr>
              <w:t>2025</w:t>
            </w:r>
          </w:p>
        </w:tc>
        <w:tc>
          <w:tcPr>
            <w:tcW w:w="1350" w:type="dxa"/>
          </w:tcPr>
          <w:p w14:paraId="7978C8C6" w14:textId="7E1898D0" w:rsidR="008256FA" w:rsidRPr="00FD0CA3" w:rsidRDefault="008256FA" w:rsidP="00515B69">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31 December 2024</w:t>
            </w:r>
          </w:p>
        </w:tc>
        <w:tc>
          <w:tcPr>
            <w:tcW w:w="1170" w:type="dxa"/>
          </w:tcPr>
          <w:p w14:paraId="29BB4BAB" w14:textId="6763AE5F" w:rsidR="008256FA" w:rsidRPr="00FD0CA3" w:rsidRDefault="004E418C" w:rsidP="00515B69">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31 December </w:t>
            </w:r>
            <w:r w:rsidR="008256FA" w:rsidRPr="00FD0CA3">
              <w:rPr>
                <w:rFonts w:asciiTheme="minorHAnsi" w:hAnsiTheme="minorHAnsi" w:cstheme="minorHAnsi"/>
                <w:sz w:val="22"/>
                <w:szCs w:val="22"/>
              </w:rPr>
              <w:t>2025</w:t>
            </w:r>
          </w:p>
        </w:tc>
        <w:tc>
          <w:tcPr>
            <w:tcW w:w="1170" w:type="dxa"/>
          </w:tcPr>
          <w:p w14:paraId="11529CCA" w14:textId="4F0D9AC6" w:rsidR="008256FA" w:rsidRPr="00FD0CA3" w:rsidRDefault="008256FA" w:rsidP="00515B69">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31 December 2024</w:t>
            </w:r>
          </w:p>
        </w:tc>
        <w:tc>
          <w:tcPr>
            <w:tcW w:w="1170" w:type="dxa"/>
          </w:tcPr>
          <w:p w14:paraId="2955B7AB" w14:textId="796493AE" w:rsidR="008256FA" w:rsidRPr="00FD0CA3" w:rsidRDefault="004E418C" w:rsidP="00515B69">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31 December </w:t>
            </w:r>
            <w:r w:rsidR="008256FA" w:rsidRPr="00FD0CA3">
              <w:rPr>
                <w:rFonts w:asciiTheme="minorHAnsi" w:hAnsiTheme="minorHAnsi" w:cstheme="minorHAnsi"/>
                <w:sz w:val="22"/>
                <w:szCs w:val="22"/>
              </w:rPr>
              <w:t>2025</w:t>
            </w:r>
          </w:p>
        </w:tc>
        <w:tc>
          <w:tcPr>
            <w:tcW w:w="1170" w:type="dxa"/>
          </w:tcPr>
          <w:p w14:paraId="5873DD22" w14:textId="27D5058C" w:rsidR="008256FA" w:rsidRPr="00FD0CA3" w:rsidRDefault="008256FA" w:rsidP="00515B69">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31 December 2024</w:t>
            </w:r>
          </w:p>
        </w:tc>
      </w:tr>
      <w:tr w:rsidR="008256FA" w:rsidRPr="00FD0CA3" w14:paraId="7FA12C51" w14:textId="77777777" w:rsidTr="00D6303A">
        <w:trPr>
          <w:tblHeader/>
        </w:trPr>
        <w:tc>
          <w:tcPr>
            <w:tcW w:w="1980" w:type="dxa"/>
          </w:tcPr>
          <w:p w14:paraId="7ACBF6CA" w14:textId="007BB538" w:rsidR="008256FA" w:rsidRPr="00FD0CA3" w:rsidRDefault="008256FA" w:rsidP="00483E0F">
            <w:pPr>
              <w:tabs>
                <w:tab w:val="left" w:pos="360"/>
              </w:tabs>
              <w:spacing w:line="360" w:lineRule="exact"/>
              <w:ind w:right="-108"/>
              <w:jc w:val="thaiDistribute"/>
              <w:rPr>
                <w:rFonts w:asciiTheme="minorHAnsi" w:hAnsiTheme="minorHAnsi" w:cstheme="minorHAnsi"/>
                <w:sz w:val="22"/>
                <w:szCs w:val="22"/>
              </w:rPr>
            </w:pPr>
          </w:p>
        </w:tc>
        <w:tc>
          <w:tcPr>
            <w:tcW w:w="7380" w:type="dxa"/>
            <w:gridSpan w:val="6"/>
          </w:tcPr>
          <w:p w14:paraId="5661C3CB" w14:textId="33A4C173" w:rsidR="008256FA" w:rsidRPr="00FD0CA3" w:rsidRDefault="008256FA" w:rsidP="00483E0F">
            <w:pPr>
              <w:spacing w:line="360" w:lineRule="exact"/>
              <w:jc w:val="center"/>
              <w:rPr>
                <w:rFonts w:asciiTheme="minorHAnsi" w:hAnsiTheme="minorHAnsi" w:cstheme="minorHAnsi"/>
                <w:i/>
                <w:iCs/>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6B533D" w:rsidRPr="00FD0CA3" w14:paraId="59B8C448" w14:textId="77777777" w:rsidTr="00515B69">
        <w:tc>
          <w:tcPr>
            <w:tcW w:w="1980" w:type="dxa"/>
          </w:tcPr>
          <w:p w14:paraId="27FE8FEF" w14:textId="1E050376" w:rsidR="006B533D" w:rsidRPr="00FD0CA3" w:rsidRDefault="006B533D" w:rsidP="006B533D">
            <w:pPr>
              <w:tabs>
                <w:tab w:val="left" w:pos="360"/>
              </w:tabs>
              <w:spacing w:line="360" w:lineRule="exact"/>
              <w:ind w:right="-108"/>
              <w:jc w:val="thaiDistribute"/>
              <w:rPr>
                <w:rFonts w:asciiTheme="minorHAnsi" w:hAnsiTheme="minorHAnsi" w:cstheme="minorHAnsi"/>
                <w:sz w:val="22"/>
                <w:szCs w:val="22"/>
              </w:rPr>
            </w:pPr>
            <w:r w:rsidRPr="00FD0CA3">
              <w:rPr>
                <w:rFonts w:asciiTheme="minorHAnsi" w:hAnsiTheme="minorHAnsi" w:cstheme="minorHAnsi"/>
                <w:sz w:val="22"/>
                <w:szCs w:val="22"/>
              </w:rPr>
              <w:t>Bank overdrafts</w:t>
            </w:r>
          </w:p>
        </w:tc>
        <w:tc>
          <w:tcPr>
            <w:tcW w:w="1350" w:type="dxa"/>
          </w:tcPr>
          <w:p w14:paraId="6BE48F6D" w14:textId="46FCC375" w:rsidR="006B533D" w:rsidRPr="00FD0CA3" w:rsidRDefault="006B533D" w:rsidP="009F6483">
            <w:pPr>
              <w:tabs>
                <w:tab w:val="decimal" w:pos="886"/>
              </w:tabs>
              <w:spacing w:line="360" w:lineRule="exact"/>
              <w:rPr>
                <w:rFonts w:asciiTheme="minorHAnsi" w:hAnsiTheme="minorHAnsi" w:cstheme="minorHAnsi"/>
                <w:sz w:val="22"/>
                <w:szCs w:val="22"/>
              </w:rPr>
            </w:pPr>
            <w:r w:rsidRPr="00FD0CA3">
              <w:rPr>
                <w:rFonts w:asciiTheme="minorHAnsi" w:hAnsiTheme="minorHAnsi" w:cstheme="minorHAnsi"/>
                <w:sz w:val="22"/>
                <w:szCs w:val="22"/>
              </w:rPr>
              <w:t>MOR – 1.75</w:t>
            </w:r>
          </w:p>
        </w:tc>
        <w:tc>
          <w:tcPr>
            <w:tcW w:w="1350" w:type="dxa"/>
          </w:tcPr>
          <w:p w14:paraId="0F296973" w14:textId="77777777" w:rsidR="00C863C7" w:rsidRDefault="006B533D" w:rsidP="00C863C7">
            <w:pPr>
              <w:tabs>
                <w:tab w:val="decimal" w:pos="886"/>
              </w:tabs>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MOR - 1.75, </w:t>
            </w:r>
            <w:r w:rsidR="00C863C7">
              <w:rPr>
                <w:rFonts w:asciiTheme="minorHAnsi" w:hAnsiTheme="minorHAnsi" w:cstheme="minorHAnsi"/>
                <w:sz w:val="22"/>
                <w:szCs w:val="22"/>
              </w:rPr>
              <w:t xml:space="preserve"> </w:t>
            </w:r>
          </w:p>
          <w:p w14:paraId="3A5F2D01" w14:textId="68287B46" w:rsidR="006B533D" w:rsidRPr="00FD0CA3" w:rsidRDefault="00C863C7" w:rsidP="00C863C7">
            <w:pPr>
              <w:tabs>
                <w:tab w:val="decimal" w:pos="886"/>
              </w:tabs>
              <w:spacing w:line="360" w:lineRule="exact"/>
              <w:rPr>
                <w:rFonts w:asciiTheme="minorHAnsi" w:hAnsiTheme="minorHAnsi" w:cstheme="minorHAnsi"/>
                <w:sz w:val="22"/>
                <w:szCs w:val="22"/>
              </w:rPr>
            </w:pPr>
            <w:r>
              <w:rPr>
                <w:rFonts w:asciiTheme="minorHAnsi" w:hAnsiTheme="minorHAnsi" w:cstheme="minorHAnsi"/>
                <w:sz w:val="22"/>
                <w:szCs w:val="22"/>
              </w:rPr>
              <w:t xml:space="preserve">    </w:t>
            </w:r>
            <w:r w:rsidR="006B533D" w:rsidRPr="00FD0CA3">
              <w:rPr>
                <w:rFonts w:asciiTheme="minorHAnsi" w:hAnsiTheme="minorHAnsi" w:cstheme="minorHAnsi"/>
                <w:sz w:val="22"/>
                <w:szCs w:val="22"/>
              </w:rPr>
              <w:t xml:space="preserve">MOR + </w:t>
            </w:r>
            <w:r>
              <w:rPr>
                <w:rFonts w:asciiTheme="minorHAnsi" w:hAnsiTheme="minorHAnsi" w:cstheme="minorHAnsi"/>
                <w:sz w:val="22"/>
                <w:szCs w:val="22"/>
              </w:rPr>
              <w:t>1</w:t>
            </w:r>
          </w:p>
        </w:tc>
        <w:tc>
          <w:tcPr>
            <w:tcW w:w="1170" w:type="dxa"/>
          </w:tcPr>
          <w:p w14:paraId="704E421F" w14:textId="18EC5434" w:rsidR="006B533D" w:rsidRPr="00FD0CA3" w:rsidRDefault="006B533D" w:rsidP="00703599">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26,490</w:t>
            </w:r>
          </w:p>
        </w:tc>
        <w:tc>
          <w:tcPr>
            <w:tcW w:w="1170" w:type="dxa"/>
          </w:tcPr>
          <w:p w14:paraId="054B9966" w14:textId="415E6C4A" w:rsidR="006B533D" w:rsidRPr="00FD0CA3" w:rsidRDefault="006B533D" w:rsidP="006B533D">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cs/>
              </w:rPr>
              <w:t>28</w:t>
            </w:r>
            <w:r w:rsidRPr="00FD0CA3">
              <w:rPr>
                <w:rFonts w:asciiTheme="minorHAnsi" w:hAnsiTheme="minorHAnsi" w:cstheme="minorHAnsi"/>
                <w:sz w:val="22"/>
                <w:szCs w:val="22"/>
              </w:rPr>
              <w:t>,621</w:t>
            </w:r>
          </w:p>
        </w:tc>
        <w:tc>
          <w:tcPr>
            <w:tcW w:w="1170" w:type="dxa"/>
          </w:tcPr>
          <w:p w14:paraId="40489487" w14:textId="3077D5AF" w:rsidR="006B533D" w:rsidRPr="00FD0CA3" w:rsidRDefault="006B533D" w:rsidP="006B533D">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26,490</w:t>
            </w:r>
          </w:p>
        </w:tc>
        <w:tc>
          <w:tcPr>
            <w:tcW w:w="1170" w:type="dxa"/>
          </w:tcPr>
          <w:p w14:paraId="3B76DAE8" w14:textId="4CAE840E" w:rsidR="006B533D" w:rsidRPr="00FD0CA3" w:rsidRDefault="006B533D" w:rsidP="006B533D">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24,637</w:t>
            </w:r>
          </w:p>
        </w:tc>
      </w:tr>
      <w:tr w:rsidR="006B533D" w:rsidRPr="00FD0CA3" w14:paraId="3F9598CE" w14:textId="77777777" w:rsidTr="00515B69">
        <w:tc>
          <w:tcPr>
            <w:tcW w:w="1980" w:type="dxa"/>
          </w:tcPr>
          <w:p w14:paraId="652E1D01" w14:textId="77777777" w:rsidR="006B533D" w:rsidRPr="00FD0CA3" w:rsidRDefault="006B533D" w:rsidP="006B533D">
            <w:pPr>
              <w:tabs>
                <w:tab w:val="left" w:pos="360"/>
              </w:tabs>
              <w:spacing w:line="360" w:lineRule="exact"/>
              <w:ind w:right="-108"/>
              <w:jc w:val="thaiDistribute"/>
              <w:rPr>
                <w:rFonts w:asciiTheme="minorHAnsi" w:hAnsiTheme="minorHAnsi" w:cstheme="minorHAnsi"/>
                <w:sz w:val="22"/>
                <w:szCs w:val="22"/>
              </w:rPr>
            </w:pPr>
            <w:r w:rsidRPr="00FD0CA3">
              <w:rPr>
                <w:rFonts w:asciiTheme="minorHAnsi" w:hAnsiTheme="minorHAnsi" w:cstheme="minorHAnsi"/>
                <w:sz w:val="22"/>
                <w:szCs w:val="22"/>
              </w:rPr>
              <w:t>Promissory notes</w:t>
            </w:r>
          </w:p>
        </w:tc>
        <w:tc>
          <w:tcPr>
            <w:tcW w:w="1350" w:type="dxa"/>
          </w:tcPr>
          <w:p w14:paraId="351B99B0" w14:textId="683CCFEF" w:rsidR="006B533D" w:rsidRPr="00FD0CA3" w:rsidRDefault="006B533D" w:rsidP="009F6483">
            <w:pPr>
              <w:tabs>
                <w:tab w:val="decimal" w:pos="886"/>
              </w:tabs>
              <w:spacing w:line="360" w:lineRule="exact"/>
              <w:rPr>
                <w:rFonts w:asciiTheme="minorHAnsi" w:hAnsiTheme="minorHAnsi" w:cstheme="minorHAnsi"/>
                <w:sz w:val="22"/>
                <w:szCs w:val="22"/>
              </w:rPr>
            </w:pPr>
            <w:r w:rsidRPr="00FD0CA3">
              <w:rPr>
                <w:rFonts w:asciiTheme="minorHAnsi" w:hAnsiTheme="minorHAnsi" w:cstheme="minorHAnsi"/>
                <w:sz w:val="22"/>
                <w:szCs w:val="22"/>
              </w:rPr>
              <w:t>MLR</w:t>
            </w:r>
            <w:r w:rsidR="009F6483">
              <w:rPr>
                <w:rFonts w:asciiTheme="minorHAnsi" w:hAnsiTheme="minorHAnsi" w:cstheme="minorHAnsi"/>
                <w:sz w:val="22"/>
                <w:szCs w:val="22"/>
              </w:rPr>
              <w:t xml:space="preserve">  </w:t>
            </w:r>
          </w:p>
        </w:tc>
        <w:tc>
          <w:tcPr>
            <w:tcW w:w="1350" w:type="dxa"/>
          </w:tcPr>
          <w:p w14:paraId="7EE3C51B" w14:textId="230D27F0" w:rsidR="006B533D" w:rsidRPr="00FD0CA3" w:rsidRDefault="00C863C7" w:rsidP="009F6483">
            <w:pPr>
              <w:tabs>
                <w:tab w:val="decimal" w:pos="886"/>
              </w:tabs>
              <w:spacing w:line="360" w:lineRule="exact"/>
              <w:rPr>
                <w:rFonts w:asciiTheme="minorHAnsi" w:hAnsiTheme="minorHAnsi" w:cstheme="minorHAnsi"/>
                <w:sz w:val="22"/>
                <w:szCs w:val="22"/>
              </w:rPr>
            </w:pPr>
            <w:r>
              <w:rPr>
                <w:rFonts w:asciiTheme="minorHAnsi" w:hAnsiTheme="minorHAnsi" w:cstheme="minorHAnsi"/>
                <w:sz w:val="22"/>
                <w:szCs w:val="22"/>
              </w:rPr>
              <w:t xml:space="preserve"> </w:t>
            </w:r>
            <w:r w:rsidR="006B533D" w:rsidRPr="00FD0CA3">
              <w:rPr>
                <w:rFonts w:asciiTheme="minorHAnsi" w:hAnsiTheme="minorHAnsi" w:cstheme="minorHAnsi"/>
                <w:sz w:val="22"/>
                <w:szCs w:val="22"/>
              </w:rPr>
              <w:t>MLR</w:t>
            </w:r>
            <w:r>
              <w:rPr>
                <w:rFonts w:asciiTheme="minorHAnsi" w:hAnsiTheme="minorHAnsi" w:cstheme="minorHAnsi"/>
                <w:sz w:val="22"/>
                <w:szCs w:val="22"/>
              </w:rPr>
              <w:t xml:space="preserve">  </w:t>
            </w:r>
          </w:p>
        </w:tc>
        <w:tc>
          <w:tcPr>
            <w:tcW w:w="1170" w:type="dxa"/>
          </w:tcPr>
          <w:p w14:paraId="030DAAA7" w14:textId="3D6705D0" w:rsidR="006B533D" w:rsidRPr="00FD0CA3" w:rsidRDefault="006B533D" w:rsidP="00703599">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255,653</w:t>
            </w:r>
          </w:p>
        </w:tc>
        <w:tc>
          <w:tcPr>
            <w:tcW w:w="1170" w:type="dxa"/>
          </w:tcPr>
          <w:p w14:paraId="3E58764D" w14:textId="5E6D271A" w:rsidR="006B533D" w:rsidRPr="00FD0CA3" w:rsidRDefault="006B533D" w:rsidP="006B533D">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272,800</w:t>
            </w:r>
          </w:p>
        </w:tc>
        <w:tc>
          <w:tcPr>
            <w:tcW w:w="1170" w:type="dxa"/>
          </w:tcPr>
          <w:p w14:paraId="62BF3334" w14:textId="004D5852" w:rsidR="006B533D" w:rsidRPr="00FD0CA3" w:rsidRDefault="006B533D" w:rsidP="006B533D">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255,653</w:t>
            </w:r>
          </w:p>
        </w:tc>
        <w:tc>
          <w:tcPr>
            <w:tcW w:w="1170" w:type="dxa"/>
          </w:tcPr>
          <w:p w14:paraId="5C1C2A74" w14:textId="5E0CDDDB" w:rsidR="006B533D" w:rsidRPr="00FD0CA3" w:rsidRDefault="006B533D" w:rsidP="006B533D">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272,800</w:t>
            </w:r>
          </w:p>
        </w:tc>
      </w:tr>
      <w:tr w:rsidR="006B533D" w:rsidRPr="00FD0CA3" w14:paraId="5087230D" w14:textId="77777777" w:rsidTr="00515B69">
        <w:tc>
          <w:tcPr>
            <w:tcW w:w="1980" w:type="dxa"/>
          </w:tcPr>
          <w:p w14:paraId="6913E98E" w14:textId="02CAC70D" w:rsidR="006B533D" w:rsidRPr="00FD0CA3" w:rsidRDefault="006B533D" w:rsidP="006B533D">
            <w:pPr>
              <w:tabs>
                <w:tab w:val="left" w:pos="360"/>
              </w:tabs>
              <w:spacing w:line="360" w:lineRule="exact"/>
              <w:ind w:right="-108"/>
              <w:jc w:val="thaiDistribute"/>
              <w:rPr>
                <w:rFonts w:asciiTheme="minorHAnsi" w:hAnsiTheme="minorHAnsi" w:cstheme="minorHAnsi"/>
                <w:sz w:val="22"/>
                <w:szCs w:val="22"/>
              </w:rPr>
            </w:pPr>
            <w:r w:rsidRPr="00FD0CA3">
              <w:rPr>
                <w:rFonts w:asciiTheme="minorHAnsi" w:hAnsiTheme="minorHAnsi" w:cstheme="minorHAnsi"/>
                <w:sz w:val="22"/>
                <w:szCs w:val="22"/>
              </w:rPr>
              <w:t>Packing credit</w:t>
            </w:r>
          </w:p>
        </w:tc>
        <w:tc>
          <w:tcPr>
            <w:tcW w:w="1350" w:type="dxa"/>
          </w:tcPr>
          <w:p w14:paraId="3BF3DACE" w14:textId="2138E68D" w:rsidR="006B533D" w:rsidRPr="00FD0CA3" w:rsidRDefault="006B533D" w:rsidP="009F6483">
            <w:pPr>
              <w:tabs>
                <w:tab w:val="decimal" w:pos="886"/>
              </w:tabs>
              <w:spacing w:line="360" w:lineRule="exact"/>
              <w:rPr>
                <w:rFonts w:asciiTheme="minorHAnsi" w:hAnsiTheme="minorHAnsi" w:cstheme="minorHAnsi"/>
                <w:sz w:val="22"/>
                <w:szCs w:val="22"/>
              </w:rPr>
            </w:pPr>
            <w:r w:rsidRPr="00FD0CA3">
              <w:rPr>
                <w:rFonts w:asciiTheme="minorHAnsi" w:hAnsiTheme="minorHAnsi" w:cstheme="minorHAnsi"/>
                <w:sz w:val="22"/>
                <w:szCs w:val="22"/>
              </w:rPr>
              <w:t>MMR</w:t>
            </w:r>
            <w:r w:rsidR="00C863C7">
              <w:rPr>
                <w:rFonts w:asciiTheme="minorHAnsi" w:hAnsiTheme="minorHAnsi" w:cstheme="minorHAnsi"/>
                <w:sz w:val="22"/>
                <w:szCs w:val="22"/>
              </w:rPr>
              <w:t xml:space="preserve"> </w:t>
            </w:r>
          </w:p>
        </w:tc>
        <w:tc>
          <w:tcPr>
            <w:tcW w:w="1350" w:type="dxa"/>
          </w:tcPr>
          <w:p w14:paraId="151DF219" w14:textId="4AC1D969" w:rsidR="006B533D" w:rsidRPr="00FD0CA3" w:rsidRDefault="006B533D" w:rsidP="009F6483">
            <w:pPr>
              <w:tabs>
                <w:tab w:val="decimal" w:pos="886"/>
              </w:tabs>
              <w:spacing w:line="360" w:lineRule="exact"/>
              <w:rPr>
                <w:rFonts w:asciiTheme="minorHAnsi" w:hAnsiTheme="minorHAnsi" w:cstheme="minorHAnsi"/>
                <w:sz w:val="22"/>
                <w:szCs w:val="22"/>
              </w:rPr>
            </w:pPr>
            <w:r w:rsidRPr="00FD0CA3">
              <w:rPr>
                <w:rFonts w:asciiTheme="minorHAnsi" w:hAnsiTheme="minorHAnsi" w:cstheme="minorHAnsi"/>
                <w:sz w:val="22"/>
                <w:szCs w:val="22"/>
              </w:rPr>
              <w:t>MMR</w:t>
            </w:r>
            <w:r w:rsidR="00C863C7">
              <w:rPr>
                <w:rFonts w:asciiTheme="minorHAnsi" w:hAnsiTheme="minorHAnsi" w:cstheme="minorHAnsi"/>
                <w:sz w:val="22"/>
                <w:szCs w:val="22"/>
              </w:rPr>
              <w:t xml:space="preserve"> </w:t>
            </w:r>
          </w:p>
        </w:tc>
        <w:tc>
          <w:tcPr>
            <w:tcW w:w="1170" w:type="dxa"/>
          </w:tcPr>
          <w:p w14:paraId="38DD53B8" w14:textId="3456DBDF" w:rsidR="006B533D" w:rsidRPr="00FD0CA3" w:rsidRDefault="006B533D" w:rsidP="00703599">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110,932</w:t>
            </w:r>
          </w:p>
        </w:tc>
        <w:tc>
          <w:tcPr>
            <w:tcW w:w="1170" w:type="dxa"/>
          </w:tcPr>
          <w:p w14:paraId="1DE17AE2" w14:textId="1C81F095" w:rsidR="006B533D" w:rsidRPr="00FD0CA3" w:rsidRDefault="006B533D" w:rsidP="006B533D">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139,396</w:t>
            </w:r>
          </w:p>
        </w:tc>
        <w:tc>
          <w:tcPr>
            <w:tcW w:w="1170" w:type="dxa"/>
          </w:tcPr>
          <w:p w14:paraId="6E33FD0D" w14:textId="3241E8AE" w:rsidR="006B533D" w:rsidRPr="00FD0CA3" w:rsidRDefault="006B533D" w:rsidP="006B533D">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110,932</w:t>
            </w:r>
          </w:p>
        </w:tc>
        <w:tc>
          <w:tcPr>
            <w:tcW w:w="1170" w:type="dxa"/>
          </w:tcPr>
          <w:p w14:paraId="5B7FCA77" w14:textId="2EA8136B" w:rsidR="006B533D" w:rsidRPr="00FD0CA3" w:rsidRDefault="006B533D" w:rsidP="006B533D">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139,396</w:t>
            </w:r>
          </w:p>
        </w:tc>
      </w:tr>
      <w:tr w:rsidR="005425CD" w:rsidRPr="00FD0CA3" w14:paraId="32180C4A" w14:textId="77777777" w:rsidTr="00515B69">
        <w:tc>
          <w:tcPr>
            <w:tcW w:w="1980" w:type="dxa"/>
          </w:tcPr>
          <w:p w14:paraId="7AA5FC8E" w14:textId="7E2B0C76" w:rsidR="005425CD" w:rsidRPr="00FD0CA3" w:rsidRDefault="005425CD" w:rsidP="005425CD">
            <w:pPr>
              <w:tabs>
                <w:tab w:val="left" w:pos="360"/>
              </w:tabs>
              <w:spacing w:line="360" w:lineRule="exact"/>
              <w:ind w:left="156" w:right="-108" w:hanging="156"/>
              <w:rPr>
                <w:rFonts w:asciiTheme="minorHAnsi" w:hAnsiTheme="minorHAnsi" w:cstheme="minorHAnsi"/>
                <w:sz w:val="22"/>
                <w:szCs w:val="22"/>
              </w:rPr>
            </w:pPr>
            <w:r w:rsidRPr="00FD0CA3">
              <w:rPr>
                <w:rFonts w:asciiTheme="minorHAnsi" w:hAnsiTheme="minorHAnsi" w:cstheme="minorHAnsi"/>
                <w:sz w:val="22"/>
                <w:szCs w:val="22"/>
              </w:rPr>
              <w:t>Short-term loan from bank</w:t>
            </w:r>
          </w:p>
        </w:tc>
        <w:tc>
          <w:tcPr>
            <w:tcW w:w="1350" w:type="dxa"/>
          </w:tcPr>
          <w:p w14:paraId="12A6EABE" w14:textId="77777777" w:rsidR="005425CD" w:rsidRDefault="005425CD" w:rsidP="005425CD">
            <w:pPr>
              <w:spacing w:line="360" w:lineRule="exact"/>
              <w:jc w:val="center"/>
              <w:rPr>
                <w:rFonts w:asciiTheme="minorHAnsi" w:hAnsiTheme="minorHAnsi" w:cstheme="minorHAnsi"/>
                <w:sz w:val="22"/>
                <w:szCs w:val="22"/>
              </w:rPr>
            </w:pPr>
          </w:p>
          <w:p w14:paraId="4CD6CD32" w14:textId="3BD1F100" w:rsidR="005425CD" w:rsidRPr="00FD0CA3" w:rsidRDefault="005425CD" w:rsidP="005425CD">
            <w:pPr>
              <w:spacing w:line="360" w:lineRule="exact"/>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tcPr>
          <w:p w14:paraId="59C69C62" w14:textId="77777777" w:rsidR="005425CD" w:rsidRDefault="005425CD" w:rsidP="005425CD">
            <w:pPr>
              <w:spacing w:line="360" w:lineRule="exact"/>
              <w:jc w:val="center"/>
              <w:rPr>
                <w:rFonts w:asciiTheme="minorHAnsi" w:hAnsiTheme="minorHAnsi" w:cstheme="minorHAnsi"/>
                <w:sz w:val="22"/>
                <w:szCs w:val="22"/>
              </w:rPr>
            </w:pPr>
          </w:p>
          <w:p w14:paraId="678AC982" w14:textId="1FCA6A35" w:rsidR="005425CD" w:rsidRPr="00FD0CA3" w:rsidRDefault="005425CD" w:rsidP="005425CD">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11.88</w:t>
            </w:r>
            <w:r>
              <w:rPr>
                <w:rFonts w:asciiTheme="minorHAnsi" w:hAnsiTheme="minorHAnsi" w:cstheme="minorHAnsi"/>
                <w:sz w:val="22"/>
                <w:szCs w:val="22"/>
              </w:rPr>
              <w:t xml:space="preserve"> </w:t>
            </w:r>
          </w:p>
        </w:tc>
        <w:tc>
          <w:tcPr>
            <w:tcW w:w="1170" w:type="dxa"/>
            <w:vAlign w:val="bottom"/>
          </w:tcPr>
          <w:p w14:paraId="526171F8" w14:textId="47D25CA7" w:rsidR="005425CD" w:rsidRPr="005425CD" w:rsidRDefault="005425CD" w:rsidP="005425CD">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170" w:type="dxa"/>
            <w:vAlign w:val="bottom"/>
          </w:tcPr>
          <w:p w14:paraId="7F5E0697" w14:textId="3FF73954" w:rsidR="005425CD" w:rsidRPr="00FD0CA3" w:rsidRDefault="005425CD" w:rsidP="005425CD">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5,065</w:t>
            </w:r>
          </w:p>
        </w:tc>
        <w:tc>
          <w:tcPr>
            <w:tcW w:w="1170" w:type="dxa"/>
            <w:vAlign w:val="bottom"/>
          </w:tcPr>
          <w:p w14:paraId="552FC458" w14:textId="657E5C4A" w:rsidR="005425CD" w:rsidRPr="005425CD" w:rsidRDefault="005425CD" w:rsidP="005425CD">
            <w:pPr>
              <w:rPr>
                <w:rFonts w:asciiTheme="minorHAnsi" w:hAnsiTheme="minorHAnsi" w:cstheme="minorHAnsi"/>
                <w:sz w:val="22"/>
                <w:szCs w:val="22"/>
              </w:rPr>
            </w:pPr>
            <w:r w:rsidRPr="00FD0CA3">
              <w:rPr>
                <w:rFonts w:asciiTheme="minorHAnsi" w:hAnsiTheme="minorHAnsi" w:cstheme="minorHAnsi"/>
                <w:sz w:val="22"/>
                <w:szCs w:val="22"/>
              </w:rPr>
              <w:t xml:space="preserve">        </w:t>
            </w: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1170" w:type="dxa"/>
            <w:vAlign w:val="bottom"/>
          </w:tcPr>
          <w:p w14:paraId="248C369E" w14:textId="116C67B5" w:rsidR="005425CD" w:rsidRPr="00FD0CA3" w:rsidRDefault="005425CD" w:rsidP="005425CD">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r>
      <w:tr w:rsidR="005425CD" w:rsidRPr="00FD0CA3" w14:paraId="46236321" w14:textId="77777777" w:rsidTr="00515B69">
        <w:tc>
          <w:tcPr>
            <w:tcW w:w="1980" w:type="dxa"/>
          </w:tcPr>
          <w:p w14:paraId="6B58922C" w14:textId="77777777" w:rsidR="005425CD" w:rsidRPr="00FD0CA3" w:rsidRDefault="005425CD" w:rsidP="005425CD">
            <w:pPr>
              <w:tabs>
                <w:tab w:val="left" w:pos="360"/>
              </w:tabs>
              <w:spacing w:line="360" w:lineRule="exact"/>
              <w:jc w:val="thaiDistribute"/>
              <w:rPr>
                <w:rFonts w:asciiTheme="minorHAnsi" w:hAnsiTheme="minorHAnsi" w:cstheme="minorHAnsi"/>
                <w:b/>
                <w:bCs/>
                <w:sz w:val="22"/>
                <w:szCs w:val="22"/>
              </w:rPr>
            </w:pPr>
            <w:r w:rsidRPr="00FD0CA3">
              <w:rPr>
                <w:rFonts w:asciiTheme="minorHAnsi" w:hAnsiTheme="minorHAnsi" w:cstheme="minorHAnsi"/>
                <w:b/>
                <w:bCs/>
                <w:sz w:val="22"/>
                <w:szCs w:val="22"/>
              </w:rPr>
              <w:t>Total</w:t>
            </w:r>
          </w:p>
        </w:tc>
        <w:tc>
          <w:tcPr>
            <w:tcW w:w="1350" w:type="dxa"/>
          </w:tcPr>
          <w:p w14:paraId="3FEC83C4" w14:textId="77777777" w:rsidR="005425CD" w:rsidRPr="00FD0CA3" w:rsidRDefault="005425CD" w:rsidP="005425CD">
            <w:pPr>
              <w:tabs>
                <w:tab w:val="left" w:pos="360"/>
              </w:tabs>
              <w:spacing w:line="360" w:lineRule="exact"/>
              <w:rPr>
                <w:rFonts w:asciiTheme="minorHAnsi" w:hAnsiTheme="minorHAnsi" w:cstheme="minorHAnsi"/>
                <w:sz w:val="22"/>
                <w:szCs w:val="22"/>
              </w:rPr>
            </w:pPr>
          </w:p>
        </w:tc>
        <w:tc>
          <w:tcPr>
            <w:tcW w:w="1350" w:type="dxa"/>
          </w:tcPr>
          <w:p w14:paraId="6F87D1B0" w14:textId="77777777" w:rsidR="005425CD" w:rsidRPr="00FD0CA3" w:rsidRDefault="005425CD" w:rsidP="005425CD">
            <w:pPr>
              <w:tabs>
                <w:tab w:val="left" w:pos="360"/>
              </w:tabs>
              <w:spacing w:line="360" w:lineRule="exact"/>
              <w:rPr>
                <w:rFonts w:asciiTheme="minorHAnsi" w:hAnsiTheme="minorHAnsi" w:cstheme="minorHAnsi"/>
                <w:sz w:val="22"/>
                <w:szCs w:val="22"/>
              </w:rPr>
            </w:pPr>
          </w:p>
        </w:tc>
        <w:tc>
          <w:tcPr>
            <w:tcW w:w="1170" w:type="dxa"/>
          </w:tcPr>
          <w:p w14:paraId="488444D3" w14:textId="2229AC44" w:rsidR="005425CD" w:rsidRPr="00E159EA" w:rsidRDefault="005425CD" w:rsidP="005425CD">
            <w:pPr>
              <w:pBdr>
                <w:top w:val="single" w:sz="4" w:space="1" w:color="auto"/>
                <w:bottom w:val="double" w:sz="4" w:space="1" w:color="auto"/>
              </w:pBdr>
              <w:tabs>
                <w:tab w:val="decimal" w:pos="886"/>
              </w:tabs>
              <w:spacing w:line="360" w:lineRule="exact"/>
              <w:jc w:val="right"/>
              <w:rPr>
                <w:rFonts w:asciiTheme="minorHAnsi" w:hAnsiTheme="minorHAnsi" w:cstheme="minorHAnsi"/>
                <w:b/>
                <w:bCs/>
                <w:sz w:val="22"/>
                <w:szCs w:val="22"/>
              </w:rPr>
            </w:pPr>
            <w:r w:rsidRPr="00E159EA">
              <w:rPr>
                <w:rFonts w:asciiTheme="minorHAnsi" w:hAnsiTheme="minorHAnsi" w:cstheme="minorHAnsi"/>
                <w:b/>
                <w:bCs/>
                <w:sz w:val="22"/>
                <w:szCs w:val="22"/>
              </w:rPr>
              <w:t>393,07</w:t>
            </w:r>
            <w:r w:rsidR="00235570" w:rsidRPr="00E159EA">
              <w:rPr>
                <w:rFonts w:asciiTheme="minorHAnsi" w:hAnsiTheme="minorHAnsi" w:cstheme="minorHAnsi"/>
                <w:b/>
                <w:bCs/>
                <w:sz w:val="22"/>
                <w:szCs w:val="22"/>
              </w:rPr>
              <w:t>5</w:t>
            </w:r>
          </w:p>
        </w:tc>
        <w:tc>
          <w:tcPr>
            <w:tcW w:w="1170" w:type="dxa"/>
          </w:tcPr>
          <w:p w14:paraId="15511E1C" w14:textId="0A5F2402" w:rsidR="005425CD" w:rsidRPr="00E159EA" w:rsidRDefault="005425CD" w:rsidP="005425CD">
            <w:pPr>
              <w:pBdr>
                <w:top w:val="single" w:sz="4" w:space="1" w:color="auto"/>
                <w:bottom w:val="double" w:sz="4" w:space="1" w:color="auto"/>
              </w:pBdr>
              <w:tabs>
                <w:tab w:val="decimal" w:pos="886"/>
              </w:tabs>
              <w:spacing w:line="360" w:lineRule="exact"/>
              <w:jc w:val="right"/>
              <w:rPr>
                <w:rFonts w:asciiTheme="minorHAnsi" w:hAnsiTheme="minorHAnsi" w:cstheme="minorHAnsi"/>
                <w:b/>
                <w:bCs/>
                <w:sz w:val="22"/>
                <w:szCs w:val="22"/>
              </w:rPr>
            </w:pPr>
            <w:r w:rsidRPr="00E159EA">
              <w:rPr>
                <w:rFonts w:asciiTheme="minorHAnsi" w:hAnsiTheme="minorHAnsi" w:cstheme="minorHAnsi"/>
                <w:b/>
                <w:bCs/>
                <w:sz w:val="22"/>
                <w:szCs w:val="22"/>
              </w:rPr>
              <w:t>445,882</w:t>
            </w:r>
          </w:p>
        </w:tc>
        <w:tc>
          <w:tcPr>
            <w:tcW w:w="1170" w:type="dxa"/>
          </w:tcPr>
          <w:p w14:paraId="63FCC846" w14:textId="0E91DA4C" w:rsidR="005425CD" w:rsidRPr="00E159EA" w:rsidRDefault="005425CD" w:rsidP="005425CD">
            <w:pPr>
              <w:pBdr>
                <w:top w:val="single" w:sz="4" w:space="1" w:color="auto"/>
                <w:bottom w:val="double" w:sz="4" w:space="1" w:color="auto"/>
              </w:pBdr>
              <w:tabs>
                <w:tab w:val="decimal" w:pos="886"/>
              </w:tabs>
              <w:spacing w:line="360" w:lineRule="exact"/>
              <w:jc w:val="right"/>
              <w:rPr>
                <w:rFonts w:asciiTheme="minorHAnsi" w:hAnsiTheme="minorHAnsi" w:cstheme="minorHAnsi"/>
                <w:b/>
                <w:bCs/>
                <w:sz w:val="22"/>
                <w:szCs w:val="22"/>
              </w:rPr>
            </w:pPr>
            <w:r w:rsidRPr="00E159EA">
              <w:rPr>
                <w:rFonts w:asciiTheme="minorHAnsi" w:hAnsiTheme="minorHAnsi" w:cstheme="minorHAnsi"/>
                <w:b/>
                <w:bCs/>
                <w:sz w:val="22"/>
                <w:szCs w:val="22"/>
              </w:rPr>
              <w:t xml:space="preserve">    393,075</w:t>
            </w:r>
          </w:p>
        </w:tc>
        <w:tc>
          <w:tcPr>
            <w:tcW w:w="1170" w:type="dxa"/>
          </w:tcPr>
          <w:p w14:paraId="739C16CB" w14:textId="231BFDB2" w:rsidR="005425CD" w:rsidRPr="00E159EA" w:rsidRDefault="005425CD" w:rsidP="005425CD">
            <w:pPr>
              <w:pBdr>
                <w:top w:val="single" w:sz="4" w:space="1" w:color="auto"/>
                <w:bottom w:val="double" w:sz="4" w:space="1" w:color="auto"/>
              </w:pBdr>
              <w:tabs>
                <w:tab w:val="decimal" w:pos="886"/>
              </w:tabs>
              <w:spacing w:line="360" w:lineRule="exact"/>
              <w:jc w:val="right"/>
              <w:rPr>
                <w:rFonts w:asciiTheme="minorHAnsi" w:hAnsiTheme="minorHAnsi" w:cstheme="minorHAnsi"/>
                <w:b/>
                <w:bCs/>
                <w:sz w:val="22"/>
                <w:szCs w:val="22"/>
              </w:rPr>
            </w:pPr>
            <w:r w:rsidRPr="00E159EA">
              <w:rPr>
                <w:rFonts w:asciiTheme="minorHAnsi" w:hAnsiTheme="minorHAnsi" w:cstheme="minorHAnsi"/>
                <w:b/>
                <w:bCs/>
                <w:sz w:val="22"/>
                <w:szCs w:val="22"/>
              </w:rPr>
              <w:t>436,833</w:t>
            </w:r>
          </w:p>
        </w:tc>
      </w:tr>
    </w:tbl>
    <w:p w14:paraId="569ECCB7" w14:textId="4FB314DD" w:rsidR="0026471B" w:rsidRPr="00FD0CA3" w:rsidRDefault="0026471B" w:rsidP="008E4294">
      <w:pPr>
        <w:spacing w:before="160" w:line="360" w:lineRule="exact"/>
        <w:ind w:left="547"/>
        <w:jc w:val="thaiDistribute"/>
        <w:rPr>
          <w:rFonts w:asciiTheme="minorHAnsi" w:hAnsiTheme="minorHAnsi" w:cstheme="minorHAnsi"/>
          <w:sz w:val="22"/>
          <w:szCs w:val="22"/>
        </w:rPr>
      </w:pPr>
      <w:r w:rsidRPr="00FD0CA3">
        <w:rPr>
          <w:rFonts w:asciiTheme="minorHAnsi" w:hAnsiTheme="minorHAnsi" w:cstheme="minorHAnsi"/>
          <w:sz w:val="22"/>
          <w:szCs w:val="22"/>
        </w:rPr>
        <w:t xml:space="preserve">The Company can renew </w:t>
      </w:r>
      <w:r w:rsidR="00136674" w:rsidRPr="00FD0CA3">
        <w:rPr>
          <w:rFonts w:asciiTheme="minorHAnsi" w:hAnsiTheme="minorHAnsi" w:cstheme="minorHAnsi"/>
          <w:sz w:val="22"/>
          <w:szCs w:val="22"/>
        </w:rPr>
        <w:t>some</w:t>
      </w:r>
      <w:r w:rsidRPr="00FD0CA3">
        <w:rPr>
          <w:rFonts w:asciiTheme="minorHAnsi" w:hAnsiTheme="minorHAnsi" w:cstheme="minorHAnsi"/>
          <w:sz w:val="22"/>
          <w:szCs w:val="22"/>
        </w:rPr>
        <w:t xml:space="preserve"> promissory notes until it decides to repay these loans.</w:t>
      </w:r>
    </w:p>
    <w:p w14:paraId="25207F9E" w14:textId="01346A3E" w:rsidR="0026471B" w:rsidRPr="00FD0CA3" w:rsidRDefault="0026471B" w:rsidP="008E4294">
      <w:pPr>
        <w:spacing w:before="120" w:line="360" w:lineRule="exact"/>
        <w:ind w:left="547"/>
        <w:jc w:val="thaiDistribute"/>
        <w:rPr>
          <w:rFonts w:asciiTheme="minorHAnsi" w:hAnsiTheme="minorHAnsi" w:cstheme="minorHAnsi"/>
          <w:sz w:val="22"/>
          <w:szCs w:val="22"/>
        </w:rPr>
      </w:pPr>
      <w:r w:rsidRPr="00FD0CA3">
        <w:rPr>
          <w:rFonts w:asciiTheme="minorHAnsi" w:hAnsiTheme="minorHAnsi" w:cstheme="minorHAnsi"/>
          <w:spacing w:val="-6"/>
          <w:sz w:val="22"/>
          <w:szCs w:val="22"/>
        </w:rPr>
        <w:t xml:space="preserve">The </w:t>
      </w:r>
      <w:r w:rsidR="007F0C57" w:rsidRPr="00FD0CA3">
        <w:rPr>
          <w:rFonts w:asciiTheme="minorHAnsi" w:hAnsiTheme="minorHAnsi" w:cstheme="minorHAnsi"/>
          <w:spacing w:val="-6"/>
          <w:sz w:val="22"/>
          <w:szCs w:val="22"/>
        </w:rPr>
        <w:t>Group</w:t>
      </w:r>
      <w:r w:rsidRPr="00FD0CA3">
        <w:rPr>
          <w:rFonts w:asciiTheme="minorHAnsi" w:hAnsiTheme="minorHAnsi" w:cstheme="minorHAnsi"/>
          <w:spacing w:val="-6"/>
          <w:sz w:val="22"/>
          <w:szCs w:val="22"/>
        </w:rPr>
        <w:t xml:space="preserve">’s bank overdrafts are </w:t>
      </w:r>
      <w:r w:rsidR="007F0C57" w:rsidRPr="00FD0CA3">
        <w:rPr>
          <w:rFonts w:asciiTheme="minorHAnsi" w:hAnsiTheme="minorHAnsi" w:cstheme="minorHAnsi"/>
          <w:spacing w:val="-6"/>
          <w:sz w:val="22"/>
          <w:szCs w:val="22"/>
        </w:rPr>
        <w:t>secured</w:t>
      </w:r>
      <w:r w:rsidRPr="00FD0CA3">
        <w:rPr>
          <w:rFonts w:asciiTheme="minorHAnsi" w:hAnsiTheme="minorHAnsi" w:cstheme="minorHAnsi"/>
          <w:spacing w:val="-6"/>
          <w:sz w:val="22"/>
          <w:szCs w:val="22"/>
        </w:rPr>
        <w:t xml:space="preserve"> by </w:t>
      </w:r>
      <w:r w:rsidR="007F0C57" w:rsidRPr="00FD0CA3">
        <w:rPr>
          <w:rFonts w:asciiTheme="minorHAnsi" w:hAnsiTheme="minorHAnsi" w:cstheme="minorHAnsi"/>
          <w:spacing w:val="-6"/>
          <w:sz w:val="22"/>
          <w:szCs w:val="22"/>
        </w:rPr>
        <w:t xml:space="preserve">the mortgage of </w:t>
      </w:r>
      <w:r w:rsidR="00937EDC" w:rsidRPr="00FD0CA3">
        <w:rPr>
          <w:rFonts w:asciiTheme="minorHAnsi" w:hAnsiTheme="minorHAnsi" w:cstheme="minorHAnsi"/>
          <w:spacing w:val="-6"/>
          <w:sz w:val="22"/>
          <w:szCs w:val="22"/>
        </w:rPr>
        <w:t>land</w:t>
      </w:r>
      <w:r w:rsidR="00030234" w:rsidRPr="00FD0CA3">
        <w:rPr>
          <w:rFonts w:asciiTheme="minorHAnsi" w:hAnsiTheme="minorHAnsi" w:cstheme="minorHAnsi"/>
          <w:spacing w:val="-6"/>
          <w:sz w:val="22"/>
          <w:szCs w:val="22"/>
        </w:rPr>
        <w:t xml:space="preserve"> and </w:t>
      </w:r>
      <w:r w:rsidR="008D0C2E" w:rsidRPr="00FD0CA3">
        <w:rPr>
          <w:rFonts w:asciiTheme="minorHAnsi" w:hAnsiTheme="minorHAnsi" w:cstheme="minorHAnsi"/>
          <w:spacing w:val="-6"/>
          <w:sz w:val="22"/>
          <w:szCs w:val="22"/>
        </w:rPr>
        <w:t>building</w:t>
      </w:r>
      <w:r w:rsidR="00937EDC" w:rsidRPr="00FD0CA3">
        <w:rPr>
          <w:rFonts w:asciiTheme="minorHAnsi" w:hAnsiTheme="minorHAnsi" w:cstheme="minorHAnsi"/>
          <w:spacing w:val="-6"/>
          <w:sz w:val="22"/>
          <w:szCs w:val="22"/>
        </w:rPr>
        <w:t xml:space="preserve"> of </w:t>
      </w:r>
      <w:r w:rsidR="007F0C57" w:rsidRPr="00FD0CA3">
        <w:rPr>
          <w:rFonts w:asciiTheme="minorHAnsi" w:hAnsiTheme="minorHAnsi" w:cstheme="minorHAnsi"/>
          <w:spacing w:val="-6"/>
          <w:sz w:val="22"/>
          <w:szCs w:val="22"/>
        </w:rPr>
        <w:t>the Group</w:t>
      </w:r>
      <w:r w:rsidR="00937EDC" w:rsidRPr="00FD0CA3">
        <w:rPr>
          <w:rFonts w:asciiTheme="minorHAnsi" w:hAnsiTheme="minorHAnsi" w:cstheme="minorHAnsi"/>
          <w:spacing w:val="-6"/>
          <w:sz w:val="22"/>
          <w:szCs w:val="22"/>
        </w:rPr>
        <w:t>’s</w:t>
      </w:r>
      <w:r w:rsidR="007F0C57" w:rsidRPr="00FD0CA3">
        <w:rPr>
          <w:rFonts w:asciiTheme="minorHAnsi" w:hAnsiTheme="minorHAnsi" w:cstheme="minorHAnsi"/>
          <w:spacing w:val="-6"/>
          <w:sz w:val="22"/>
          <w:szCs w:val="22"/>
        </w:rPr>
        <w:t xml:space="preserve"> shareholder</w:t>
      </w:r>
      <w:r w:rsidR="00D1616D" w:rsidRPr="00FD0CA3">
        <w:rPr>
          <w:rFonts w:asciiTheme="minorHAnsi" w:hAnsiTheme="minorHAnsi" w:cstheme="minorHAnsi"/>
          <w:sz w:val="22"/>
          <w:szCs w:val="22"/>
        </w:rPr>
        <w:t xml:space="preserve"> and the Group’s factoring are guaranteed by a subsidiary.</w:t>
      </w:r>
    </w:p>
    <w:p w14:paraId="6ACCA2E4" w14:textId="08D04445" w:rsidR="0026471B" w:rsidRPr="00FD0CA3" w:rsidRDefault="0026471B" w:rsidP="008E4294">
      <w:pPr>
        <w:spacing w:before="120" w:after="120" w:line="360" w:lineRule="exact"/>
        <w:ind w:left="547"/>
        <w:jc w:val="thaiDistribute"/>
        <w:rPr>
          <w:rFonts w:asciiTheme="minorHAnsi" w:hAnsiTheme="minorHAnsi" w:cstheme="minorHAnsi"/>
          <w:sz w:val="22"/>
          <w:szCs w:val="22"/>
        </w:rPr>
      </w:pPr>
      <w:r w:rsidRPr="00FD0CA3">
        <w:rPr>
          <w:rFonts w:asciiTheme="minorHAnsi" w:hAnsiTheme="minorHAnsi" w:cstheme="minorHAnsi"/>
          <w:sz w:val="22"/>
          <w:szCs w:val="22"/>
        </w:rPr>
        <w:t xml:space="preserve">The loan agreements contain covenants as specified in the agreements that, among </w:t>
      </w:r>
      <w:r w:rsidRPr="00FD0CA3">
        <w:rPr>
          <w:rFonts w:asciiTheme="minorHAnsi" w:hAnsiTheme="minorHAnsi" w:cstheme="minorHAnsi"/>
          <w:spacing w:val="-4"/>
          <w:sz w:val="22"/>
          <w:szCs w:val="22"/>
        </w:rPr>
        <w:t xml:space="preserve">other things, require the </w:t>
      </w:r>
      <w:r w:rsidR="003062BB" w:rsidRPr="00FD0CA3">
        <w:rPr>
          <w:rFonts w:asciiTheme="minorHAnsi" w:hAnsiTheme="minorHAnsi" w:cstheme="minorHAnsi"/>
          <w:spacing w:val="-4"/>
          <w:sz w:val="22"/>
          <w:szCs w:val="22"/>
        </w:rPr>
        <w:t>Group</w:t>
      </w:r>
      <w:r w:rsidRPr="00FD0CA3">
        <w:rPr>
          <w:rFonts w:asciiTheme="minorHAnsi" w:hAnsiTheme="minorHAnsi" w:cstheme="minorHAnsi"/>
          <w:spacing w:val="-4"/>
          <w:sz w:val="22"/>
          <w:szCs w:val="22"/>
        </w:rPr>
        <w:t xml:space="preserve"> to maintain certain debt to equity and debt service coverage</w:t>
      </w:r>
      <w:r w:rsidRPr="00FD0CA3">
        <w:rPr>
          <w:rFonts w:asciiTheme="minorHAnsi" w:hAnsiTheme="minorHAnsi" w:cstheme="minorHAnsi"/>
          <w:sz w:val="22"/>
          <w:szCs w:val="22"/>
        </w:rPr>
        <w:t xml:space="preserve"> ratios according to the agreements. </w:t>
      </w:r>
    </w:p>
    <w:p w14:paraId="1E2814D7" w14:textId="460C6237" w:rsidR="000B6464" w:rsidRDefault="0016297A" w:rsidP="008E4294">
      <w:pPr>
        <w:spacing w:before="120" w:after="120" w:line="360" w:lineRule="exact"/>
        <w:ind w:left="540"/>
        <w:jc w:val="thaiDistribute"/>
        <w:rPr>
          <w:rFonts w:asciiTheme="minorHAnsi" w:hAnsiTheme="minorHAnsi" w:cstheme="minorHAnsi"/>
          <w:spacing w:val="-2"/>
          <w:sz w:val="22"/>
          <w:szCs w:val="22"/>
        </w:rPr>
      </w:pPr>
      <w:r w:rsidRPr="00B63F50">
        <w:rPr>
          <w:rFonts w:asciiTheme="minorHAnsi" w:hAnsiTheme="minorHAnsi" w:cstheme="minorHAnsi"/>
          <w:spacing w:val="-4"/>
          <w:sz w:val="22"/>
          <w:szCs w:val="22"/>
        </w:rPr>
        <w:lastRenderedPageBreak/>
        <w:t xml:space="preserve">As </w:t>
      </w:r>
      <w:proofErr w:type="gramStart"/>
      <w:r w:rsidRPr="00B63F50">
        <w:rPr>
          <w:rFonts w:asciiTheme="minorHAnsi" w:hAnsiTheme="minorHAnsi" w:cstheme="minorHAnsi"/>
          <w:spacing w:val="-4"/>
          <w:sz w:val="22"/>
          <w:szCs w:val="22"/>
        </w:rPr>
        <w:t>at</w:t>
      </w:r>
      <w:proofErr w:type="gramEnd"/>
      <w:r w:rsidRPr="00B63F50">
        <w:rPr>
          <w:rFonts w:asciiTheme="minorHAnsi" w:hAnsiTheme="minorHAnsi" w:cstheme="minorHAnsi"/>
          <w:spacing w:val="-4"/>
          <w:sz w:val="22"/>
          <w:szCs w:val="22"/>
        </w:rPr>
        <w:t xml:space="preserve"> 31 December 2025, the Group had no unused overdraft or short-term borrowing facilities under agreements.</w:t>
      </w:r>
      <w:r w:rsidR="00411AED" w:rsidRPr="00B63F50">
        <w:rPr>
          <w:rFonts w:asciiTheme="minorHAnsi" w:hAnsiTheme="minorHAnsi" w:cstheme="minorBidi" w:hint="cs"/>
          <w:spacing w:val="-4"/>
          <w:sz w:val="22"/>
          <w:szCs w:val="22"/>
          <w:cs/>
        </w:rPr>
        <w:t xml:space="preserve"> </w:t>
      </w:r>
      <w:r w:rsidR="0026471B" w:rsidRPr="00B63F50">
        <w:rPr>
          <w:rFonts w:asciiTheme="minorHAnsi" w:hAnsiTheme="minorHAnsi" w:cstheme="minorHAnsi"/>
          <w:spacing w:val="-2"/>
          <w:sz w:val="22"/>
          <w:szCs w:val="22"/>
        </w:rPr>
        <w:t>(</w:t>
      </w:r>
      <w:r w:rsidR="00BA5B5A" w:rsidRPr="00B63F50">
        <w:rPr>
          <w:rFonts w:asciiTheme="minorHAnsi" w:hAnsiTheme="minorHAnsi" w:cstheme="minorHAnsi"/>
          <w:spacing w:val="-2"/>
          <w:sz w:val="22"/>
          <w:szCs w:val="22"/>
        </w:rPr>
        <w:t>31 December 202</w:t>
      </w:r>
      <w:r w:rsidR="000032BE" w:rsidRPr="00B63F50">
        <w:rPr>
          <w:rFonts w:asciiTheme="minorHAnsi" w:hAnsiTheme="minorHAnsi" w:cstheme="minorHAnsi"/>
          <w:spacing w:val="-2"/>
          <w:sz w:val="22"/>
          <w:szCs w:val="22"/>
        </w:rPr>
        <w:t>4</w:t>
      </w:r>
      <w:r w:rsidR="0026471B" w:rsidRPr="00B63F50">
        <w:rPr>
          <w:rFonts w:asciiTheme="minorHAnsi" w:hAnsiTheme="minorHAnsi" w:cstheme="minorHAnsi"/>
          <w:spacing w:val="-2"/>
          <w:sz w:val="22"/>
          <w:szCs w:val="22"/>
        </w:rPr>
        <w:t xml:space="preserve">: </w:t>
      </w:r>
      <w:r w:rsidR="0088655D">
        <w:rPr>
          <w:rFonts w:asciiTheme="minorHAnsi" w:hAnsiTheme="minorHAnsi" w:cstheme="minorHAnsi"/>
          <w:spacing w:val="-2"/>
          <w:sz w:val="22"/>
          <w:szCs w:val="22"/>
        </w:rPr>
        <w:t>Baht</w:t>
      </w:r>
      <w:r w:rsidR="0026471B" w:rsidRPr="00B63F50">
        <w:rPr>
          <w:rFonts w:asciiTheme="minorHAnsi" w:hAnsiTheme="minorHAnsi" w:cstheme="minorHAnsi"/>
          <w:spacing w:val="-2"/>
          <w:sz w:val="22"/>
          <w:szCs w:val="22"/>
        </w:rPr>
        <w:t xml:space="preserve"> </w:t>
      </w:r>
      <w:r w:rsidR="000032BE" w:rsidRPr="00B63F50">
        <w:rPr>
          <w:rFonts w:asciiTheme="minorHAnsi" w:hAnsiTheme="minorHAnsi" w:cstheme="minorHAnsi"/>
          <w:spacing w:val="-2"/>
          <w:sz w:val="22"/>
          <w:szCs w:val="22"/>
        </w:rPr>
        <w:t>241</w:t>
      </w:r>
      <w:r w:rsidR="0026471B" w:rsidRPr="00B63F50">
        <w:rPr>
          <w:rFonts w:asciiTheme="minorHAnsi" w:hAnsiTheme="minorHAnsi" w:cstheme="minorHAnsi"/>
          <w:spacing w:val="-2"/>
          <w:sz w:val="22"/>
          <w:szCs w:val="22"/>
        </w:rPr>
        <w:t xml:space="preserve"> million) (</w:t>
      </w:r>
      <w:r w:rsidR="003F3FCF" w:rsidRPr="00B63F50">
        <w:rPr>
          <w:rFonts w:asciiTheme="minorHAnsi" w:hAnsiTheme="minorHAnsi" w:cstheme="minorHAnsi"/>
          <w:spacing w:val="-2"/>
          <w:sz w:val="22"/>
          <w:szCs w:val="22"/>
        </w:rPr>
        <w:t xml:space="preserve">for </w:t>
      </w:r>
      <w:r w:rsidR="0026471B" w:rsidRPr="00B63F50">
        <w:rPr>
          <w:rFonts w:asciiTheme="minorHAnsi" w:hAnsiTheme="minorHAnsi" w:cstheme="minorHAnsi"/>
          <w:spacing w:val="-2"/>
          <w:sz w:val="22"/>
          <w:szCs w:val="22"/>
        </w:rPr>
        <w:t xml:space="preserve">the Company: </w:t>
      </w:r>
      <w:r w:rsidR="000032BE" w:rsidRPr="00B63F50">
        <w:rPr>
          <w:rFonts w:asciiTheme="minorHAnsi" w:hAnsiTheme="minorHAnsi" w:cstheme="minorHAnsi"/>
          <w:spacing w:val="-2"/>
          <w:sz w:val="22"/>
          <w:szCs w:val="22"/>
        </w:rPr>
        <w:t>N</w:t>
      </w:r>
      <w:r w:rsidR="00E4532E" w:rsidRPr="00B63F50">
        <w:rPr>
          <w:rFonts w:asciiTheme="minorHAnsi" w:hAnsiTheme="minorHAnsi" w:cstheme="minorHAnsi"/>
          <w:spacing w:val="-2"/>
          <w:sz w:val="22"/>
          <w:szCs w:val="22"/>
        </w:rPr>
        <w:t>il</w:t>
      </w:r>
      <w:r w:rsidR="0026471B" w:rsidRPr="00B63F50">
        <w:rPr>
          <w:rFonts w:asciiTheme="minorHAnsi" w:hAnsiTheme="minorHAnsi" w:cstheme="minorHAnsi"/>
          <w:spacing w:val="-2"/>
          <w:sz w:val="22"/>
          <w:szCs w:val="22"/>
        </w:rPr>
        <w:t xml:space="preserve"> (</w:t>
      </w:r>
      <w:r w:rsidR="00BA5B5A" w:rsidRPr="00B63F50">
        <w:rPr>
          <w:rFonts w:asciiTheme="minorHAnsi" w:hAnsiTheme="minorHAnsi" w:cstheme="minorHAnsi"/>
          <w:spacing w:val="-2"/>
          <w:sz w:val="22"/>
          <w:szCs w:val="22"/>
        </w:rPr>
        <w:t>31 December 202</w:t>
      </w:r>
      <w:r w:rsidR="000032BE" w:rsidRPr="00B63F50">
        <w:rPr>
          <w:rFonts w:asciiTheme="minorHAnsi" w:hAnsiTheme="minorHAnsi" w:cstheme="minorHAnsi"/>
          <w:spacing w:val="-2"/>
          <w:sz w:val="22"/>
          <w:szCs w:val="22"/>
        </w:rPr>
        <w:t>4</w:t>
      </w:r>
      <w:r w:rsidR="0026471B" w:rsidRPr="00B63F50">
        <w:rPr>
          <w:rFonts w:asciiTheme="minorHAnsi" w:hAnsiTheme="minorHAnsi" w:cstheme="minorHAnsi"/>
          <w:spacing w:val="-2"/>
          <w:sz w:val="22"/>
          <w:szCs w:val="22"/>
        </w:rPr>
        <w:t xml:space="preserve">: </w:t>
      </w:r>
      <w:r w:rsidR="0088655D">
        <w:rPr>
          <w:rFonts w:asciiTheme="minorHAnsi" w:hAnsiTheme="minorHAnsi" w:cstheme="minorHAnsi"/>
          <w:spacing w:val="-2"/>
          <w:sz w:val="22"/>
          <w:szCs w:val="22"/>
        </w:rPr>
        <w:t>Baht</w:t>
      </w:r>
      <w:r w:rsidR="0026471B" w:rsidRPr="00B63F50">
        <w:rPr>
          <w:rFonts w:asciiTheme="minorHAnsi" w:hAnsiTheme="minorHAnsi" w:cstheme="minorHAnsi"/>
          <w:spacing w:val="-2"/>
          <w:sz w:val="22"/>
          <w:szCs w:val="22"/>
        </w:rPr>
        <w:t xml:space="preserve"> </w:t>
      </w:r>
      <w:r w:rsidR="000032BE" w:rsidRPr="00B63F50">
        <w:rPr>
          <w:rFonts w:asciiTheme="minorHAnsi" w:hAnsiTheme="minorHAnsi" w:cstheme="minorHAnsi"/>
          <w:spacing w:val="-2"/>
          <w:sz w:val="22"/>
          <w:szCs w:val="22"/>
        </w:rPr>
        <w:t>241</w:t>
      </w:r>
      <w:r w:rsidR="008711E8" w:rsidRPr="00B63F50">
        <w:rPr>
          <w:rFonts w:asciiTheme="minorHAnsi" w:hAnsiTheme="minorHAnsi" w:cstheme="minorHAnsi"/>
          <w:spacing w:val="-2"/>
          <w:sz w:val="22"/>
          <w:szCs w:val="22"/>
        </w:rPr>
        <w:t xml:space="preserve"> </w:t>
      </w:r>
      <w:r w:rsidR="0026471B" w:rsidRPr="00B63F50">
        <w:rPr>
          <w:rFonts w:asciiTheme="minorHAnsi" w:hAnsiTheme="minorHAnsi" w:cstheme="minorHAnsi"/>
          <w:spacing w:val="-2"/>
          <w:sz w:val="22"/>
          <w:szCs w:val="22"/>
        </w:rPr>
        <w:t>million)).</w:t>
      </w:r>
    </w:p>
    <w:p w14:paraId="06AF9AF3" w14:textId="7D8462A7" w:rsidR="001F6FDF" w:rsidRPr="00FD0CA3" w:rsidRDefault="0050639D" w:rsidP="00C05E5E">
      <w:pPr>
        <w:pStyle w:val="ListParagraph"/>
        <w:numPr>
          <w:ilvl w:val="0"/>
          <w:numId w:val="25"/>
        </w:numPr>
        <w:tabs>
          <w:tab w:val="left" w:pos="540"/>
          <w:tab w:val="center" w:pos="6840"/>
          <w:tab w:val="center" w:pos="8280"/>
        </w:tabs>
        <w:spacing w:before="120" w:after="240" w:line="360" w:lineRule="exact"/>
        <w:ind w:right="-43"/>
        <w:jc w:val="thaiDistribute"/>
        <w:rPr>
          <w:rFonts w:asciiTheme="minorHAnsi" w:hAnsiTheme="minorHAnsi" w:cstheme="minorHAnsi"/>
          <w:b/>
          <w:bCs/>
          <w:sz w:val="22"/>
          <w:szCs w:val="22"/>
        </w:rPr>
      </w:pPr>
      <w:r w:rsidRPr="00FD0CA3">
        <w:rPr>
          <w:rFonts w:asciiTheme="minorHAnsi" w:hAnsiTheme="minorHAnsi" w:cstheme="minorHAnsi"/>
          <w:b/>
          <w:bCs/>
          <w:sz w:val="22"/>
          <w:szCs w:val="22"/>
        </w:rPr>
        <w:t xml:space="preserve">Trade and other </w:t>
      </w:r>
      <w:r w:rsidR="00335E7F">
        <w:rPr>
          <w:rFonts w:asciiTheme="minorHAnsi" w:hAnsiTheme="minorHAnsi" w:cstheme="minorHAnsi"/>
          <w:b/>
          <w:bCs/>
          <w:sz w:val="22"/>
          <w:szCs w:val="22"/>
        </w:rPr>
        <w:t xml:space="preserve">current </w:t>
      </w:r>
      <w:r w:rsidRPr="00FD0CA3">
        <w:rPr>
          <w:rFonts w:asciiTheme="minorHAnsi" w:hAnsiTheme="minorHAnsi" w:cstheme="minorHAnsi"/>
          <w:b/>
          <w:bCs/>
          <w:sz w:val="22"/>
          <w:szCs w:val="22"/>
        </w:rPr>
        <w:t>payables</w:t>
      </w:r>
    </w:p>
    <w:tbl>
      <w:tblPr>
        <w:tblW w:w="4647" w:type="pct"/>
        <w:tblInd w:w="450" w:type="dxa"/>
        <w:tblLayout w:type="fixed"/>
        <w:tblLook w:val="0000" w:firstRow="0" w:lastRow="0" w:firstColumn="0" w:lastColumn="0" w:noHBand="0" w:noVBand="0"/>
      </w:tblPr>
      <w:tblGrid>
        <w:gridCol w:w="4548"/>
        <w:gridCol w:w="1100"/>
        <w:gridCol w:w="1093"/>
        <w:gridCol w:w="1093"/>
        <w:gridCol w:w="1093"/>
      </w:tblGrid>
      <w:tr w:rsidR="00F66AFE" w:rsidRPr="00FD0CA3" w14:paraId="3EBB874F" w14:textId="77777777" w:rsidTr="00987DC2">
        <w:trPr>
          <w:tblHeader/>
        </w:trPr>
        <w:tc>
          <w:tcPr>
            <w:tcW w:w="2548" w:type="pct"/>
          </w:tcPr>
          <w:p w14:paraId="037F0BFC" w14:textId="77777777" w:rsidR="00F66AFE" w:rsidRPr="00FD0CA3" w:rsidRDefault="00F66AFE" w:rsidP="00515B69">
            <w:pPr>
              <w:spacing w:line="380" w:lineRule="exact"/>
              <w:rPr>
                <w:rFonts w:asciiTheme="minorHAnsi" w:hAnsiTheme="minorHAnsi" w:cstheme="minorHAnsi"/>
                <w:spacing w:val="-4"/>
                <w:sz w:val="22"/>
                <w:szCs w:val="22"/>
                <w:u w:val="single"/>
              </w:rPr>
            </w:pPr>
          </w:p>
        </w:tc>
        <w:tc>
          <w:tcPr>
            <w:tcW w:w="1228" w:type="pct"/>
            <w:gridSpan w:val="2"/>
          </w:tcPr>
          <w:p w14:paraId="3BFB7D11" w14:textId="77777777" w:rsidR="00F66AFE" w:rsidRPr="00515B69" w:rsidRDefault="00F66AFE" w:rsidP="00515B69">
            <w:pPr>
              <w:spacing w:line="380" w:lineRule="exact"/>
              <w:ind w:left="-102"/>
              <w:jc w:val="center"/>
              <w:rPr>
                <w:rFonts w:asciiTheme="minorHAnsi" w:hAnsiTheme="minorHAnsi" w:cstheme="minorHAnsi"/>
                <w:b/>
                <w:bCs/>
                <w:sz w:val="22"/>
                <w:szCs w:val="22"/>
              </w:rPr>
            </w:pPr>
            <w:r w:rsidRPr="00515B69">
              <w:rPr>
                <w:rFonts w:asciiTheme="minorHAnsi" w:hAnsiTheme="minorHAnsi" w:cstheme="minorHAnsi"/>
                <w:b/>
                <w:bCs/>
                <w:sz w:val="22"/>
                <w:szCs w:val="22"/>
              </w:rPr>
              <w:t>Consolidated                                financial statements</w:t>
            </w:r>
          </w:p>
        </w:tc>
        <w:tc>
          <w:tcPr>
            <w:tcW w:w="1224" w:type="pct"/>
            <w:gridSpan w:val="2"/>
          </w:tcPr>
          <w:p w14:paraId="39F9C9B2" w14:textId="77777777" w:rsidR="00F66AFE" w:rsidRPr="00515B69" w:rsidRDefault="00F66AFE" w:rsidP="00515B69">
            <w:pPr>
              <w:spacing w:line="380" w:lineRule="exact"/>
              <w:ind w:left="-102"/>
              <w:jc w:val="center"/>
              <w:rPr>
                <w:rFonts w:asciiTheme="minorHAnsi" w:hAnsiTheme="minorHAnsi" w:cstheme="minorHAnsi"/>
                <w:b/>
                <w:bCs/>
                <w:sz w:val="22"/>
                <w:szCs w:val="22"/>
              </w:rPr>
            </w:pPr>
            <w:r w:rsidRPr="00515B69">
              <w:rPr>
                <w:rFonts w:asciiTheme="minorHAnsi" w:hAnsiTheme="minorHAnsi" w:cstheme="minorHAnsi"/>
                <w:b/>
                <w:bCs/>
                <w:sz w:val="22"/>
                <w:szCs w:val="22"/>
              </w:rPr>
              <w:t>Separate                                     financial statements</w:t>
            </w:r>
          </w:p>
        </w:tc>
      </w:tr>
      <w:tr w:rsidR="00F66AFE" w:rsidRPr="00FD0CA3" w14:paraId="06F76F33" w14:textId="77777777" w:rsidTr="00987DC2">
        <w:trPr>
          <w:tblHeader/>
        </w:trPr>
        <w:tc>
          <w:tcPr>
            <w:tcW w:w="2548" w:type="pct"/>
          </w:tcPr>
          <w:p w14:paraId="3B42ACC7" w14:textId="77777777" w:rsidR="00F66AFE" w:rsidRPr="00FD0CA3" w:rsidRDefault="00F66AFE" w:rsidP="00515B69">
            <w:pPr>
              <w:spacing w:line="380" w:lineRule="exact"/>
              <w:rPr>
                <w:rFonts w:asciiTheme="minorHAnsi" w:hAnsiTheme="minorHAnsi" w:cstheme="minorHAnsi"/>
                <w:spacing w:val="-4"/>
                <w:sz w:val="22"/>
                <w:szCs w:val="22"/>
                <w:u w:val="single"/>
              </w:rPr>
            </w:pPr>
          </w:p>
        </w:tc>
        <w:tc>
          <w:tcPr>
            <w:tcW w:w="616" w:type="pct"/>
          </w:tcPr>
          <w:p w14:paraId="07EB2849" w14:textId="36E877B9" w:rsidR="00F66AFE" w:rsidRPr="00FD0CA3" w:rsidRDefault="00F66AFE" w:rsidP="00515B69">
            <w:pPr>
              <w:spacing w:line="380" w:lineRule="exact"/>
              <w:ind w:left="-102"/>
              <w:jc w:val="center"/>
              <w:rPr>
                <w:rFonts w:asciiTheme="minorHAnsi" w:hAnsiTheme="minorHAnsi" w:cstheme="minorHAnsi"/>
                <w:sz w:val="22"/>
                <w:szCs w:val="22"/>
              </w:rPr>
            </w:pPr>
            <w:r w:rsidRPr="00FD0CA3">
              <w:rPr>
                <w:rFonts w:asciiTheme="minorHAnsi" w:hAnsiTheme="minorHAnsi" w:cstheme="minorHAnsi"/>
                <w:sz w:val="22"/>
                <w:szCs w:val="22"/>
              </w:rPr>
              <w:t>202</w:t>
            </w:r>
            <w:r w:rsidR="00D22A6E" w:rsidRPr="00FD0CA3">
              <w:rPr>
                <w:rFonts w:asciiTheme="minorHAnsi" w:hAnsiTheme="minorHAnsi" w:cstheme="minorHAnsi"/>
                <w:sz w:val="22"/>
                <w:szCs w:val="22"/>
              </w:rPr>
              <w:t>5</w:t>
            </w:r>
          </w:p>
        </w:tc>
        <w:tc>
          <w:tcPr>
            <w:tcW w:w="612" w:type="pct"/>
          </w:tcPr>
          <w:p w14:paraId="637531C3" w14:textId="0046FED8" w:rsidR="00F66AFE" w:rsidRPr="00FD0CA3" w:rsidRDefault="00F66AFE" w:rsidP="00515B69">
            <w:pPr>
              <w:spacing w:line="380" w:lineRule="exact"/>
              <w:ind w:left="-102"/>
              <w:jc w:val="center"/>
              <w:rPr>
                <w:rFonts w:asciiTheme="minorHAnsi" w:hAnsiTheme="minorHAnsi" w:cstheme="minorHAnsi"/>
                <w:sz w:val="22"/>
                <w:szCs w:val="22"/>
              </w:rPr>
            </w:pPr>
            <w:r w:rsidRPr="00FD0CA3">
              <w:rPr>
                <w:rFonts w:asciiTheme="minorHAnsi" w:hAnsiTheme="minorHAnsi" w:cstheme="minorHAnsi"/>
                <w:sz w:val="22"/>
                <w:szCs w:val="22"/>
              </w:rPr>
              <w:t>202</w:t>
            </w:r>
            <w:r w:rsidR="00D22A6E" w:rsidRPr="00FD0CA3">
              <w:rPr>
                <w:rFonts w:asciiTheme="minorHAnsi" w:hAnsiTheme="minorHAnsi" w:cstheme="minorHAnsi"/>
                <w:sz w:val="22"/>
                <w:szCs w:val="22"/>
              </w:rPr>
              <w:t>4</w:t>
            </w:r>
          </w:p>
        </w:tc>
        <w:tc>
          <w:tcPr>
            <w:tcW w:w="612" w:type="pct"/>
          </w:tcPr>
          <w:p w14:paraId="2202FD5A" w14:textId="4BBBEEB8" w:rsidR="00F66AFE" w:rsidRPr="00FD0CA3" w:rsidRDefault="00F66AFE" w:rsidP="00515B69">
            <w:pPr>
              <w:spacing w:line="380" w:lineRule="exact"/>
              <w:ind w:left="-102"/>
              <w:jc w:val="center"/>
              <w:rPr>
                <w:rFonts w:asciiTheme="minorHAnsi" w:hAnsiTheme="minorHAnsi" w:cstheme="minorHAnsi"/>
                <w:sz w:val="22"/>
                <w:szCs w:val="22"/>
              </w:rPr>
            </w:pPr>
            <w:r w:rsidRPr="00FD0CA3">
              <w:rPr>
                <w:rFonts w:asciiTheme="minorHAnsi" w:hAnsiTheme="minorHAnsi" w:cstheme="minorHAnsi"/>
                <w:sz w:val="22"/>
                <w:szCs w:val="22"/>
              </w:rPr>
              <w:t>202</w:t>
            </w:r>
            <w:r w:rsidR="00D22A6E" w:rsidRPr="00FD0CA3">
              <w:rPr>
                <w:rFonts w:asciiTheme="minorHAnsi" w:hAnsiTheme="minorHAnsi" w:cstheme="minorHAnsi"/>
                <w:sz w:val="22"/>
                <w:szCs w:val="22"/>
              </w:rPr>
              <w:t>5</w:t>
            </w:r>
          </w:p>
        </w:tc>
        <w:tc>
          <w:tcPr>
            <w:tcW w:w="612" w:type="pct"/>
          </w:tcPr>
          <w:p w14:paraId="67BE34AB" w14:textId="4263EB40" w:rsidR="00F66AFE" w:rsidRPr="00FD0CA3" w:rsidRDefault="00F66AFE" w:rsidP="00515B69">
            <w:pPr>
              <w:spacing w:line="380" w:lineRule="exact"/>
              <w:ind w:left="-102"/>
              <w:jc w:val="center"/>
              <w:rPr>
                <w:rFonts w:asciiTheme="minorHAnsi" w:hAnsiTheme="minorHAnsi" w:cstheme="minorHAnsi"/>
                <w:sz w:val="22"/>
                <w:szCs w:val="22"/>
              </w:rPr>
            </w:pPr>
            <w:r w:rsidRPr="00FD0CA3">
              <w:rPr>
                <w:rFonts w:asciiTheme="minorHAnsi" w:hAnsiTheme="minorHAnsi" w:cstheme="minorHAnsi"/>
                <w:sz w:val="22"/>
                <w:szCs w:val="22"/>
              </w:rPr>
              <w:t>202</w:t>
            </w:r>
            <w:r w:rsidR="00D22A6E" w:rsidRPr="00FD0CA3">
              <w:rPr>
                <w:rFonts w:asciiTheme="minorHAnsi" w:hAnsiTheme="minorHAnsi" w:cstheme="minorHAnsi"/>
                <w:sz w:val="22"/>
                <w:szCs w:val="22"/>
              </w:rPr>
              <w:t>4</w:t>
            </w:r>
          </w:p>
        </w:tc>
      </w:tr>
      <w:tr w:rsidR="00D22A6E" w:rsidRPr="00FD0CA3" w14:paraId="258C847E" w14:textId="77777777" w:rsidTr="00987DC2">
        <w:trPr>
          <w:tblHeader/>
        </w:trPr>
        <w:tc>
          <w:tcPr>
            <w:tcW w:w="2548" w:type="pct"/>
          </w:tcPr>
          <w:p w14:paraId="1997CA61" w14:textId="77777777" w:rsidR="00D22A6E" w:rsidRPr="00FD0CA3" w:rsidRDefault="00D22A6E">
            <w:pPr>
              <w:spacing w:line="380" w:lineRule="exact"/>
              <w:rPr>
                <w:rFonts w:asciiTheme="minorHAnsi" w:hAnsiTheme="minorHAnsi" w:cstheme="minorHAnsi"/>
                <w:spacing w:val="-4"/>
                <w:sz w:val="22"/>
                <w:szCs w:val="22"/>
                <w:u w:val="single"/>
              </w:rPr>
            </w:pPr>
          </w:p>
        </w:tc>
        <w:tc>
          <w:tcPr>
            <w:tcW w:w="2452" w:type="pct"/>
            <w:gridSpan w:val="4"/>
          </w:tcPr>
          <w:p w14:paraId="7859BBF4" w14:textId="572721E1" w:rsidR="00D22A6E" w:rsidRPr="00FD0CA3" w:rsidRDefault="00D22A6E" w:rsidP="00D22A6E">
            <w:pPr>
              <w:spacing w:line="380" w:lineRule="exact"/>
              <w:ind w:left="-102"/>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3C694F" w:rsidRPr="00FD0CA3" w14:paraId="74FAF523" w14:textId="77777777" w:rsidTr="00987DC2">
        <w:tc>
          <w:tcPr>
            <w:tcW w:w="2548" w:type="pct"/>
          </w:tcPr>
          <w:p w14:paraId="589F396D" w14:textId="0DED8B10" w:rsidR="003C694F" w:rsidRPr="003C694F" w:rsidRDefault="00385B6E">
            <w:pPr>
              <w:spacing w:line="380" w:lineRule="exact"/>
              <w:rPr>
                <w:rFonts w:asciiTheme="minorHAnsi" w:hAnsiTheme="minorHAnsi" w:cstheme="minorHAnsi"/>
                <w:i/>
                <w:iCs/>
                <w:spacing w:val="-4"/>
                <w:sz w:val="22"/>
                <w:szCs w:val="22"/>
              </w:rPr>
            </w:pPr>
            <w:r>
              <w:rPr>
                <w:rFonts w:asciiTheme="minorHAnsi" w:hAnsiTheme="minorHAnsi" w:cstheme="minorHAnsi"/>
                <w:i/>
                <w:iCs/>
                <w:spacing w:val="-4"/>
                <w:sz w:val="22"/>
                <w:szCs w:val="22"/>
              </w:rPr>
              <w:t>R</w:t>
            </w:r>
            <w:r w:rsidR="003C694F" w:rsidRPr="003C694F">
              <w:rPr>
                <w:rFonts w:asciiTheme="minorHAnsi" w:hAnsiTheme="minorHAnsi" w:cstheme="minorHAnsi"/>
                <w:i/>
                <w:iCs/>
                <w:spacing w:val="-4"/>
                <w:sz w:val="22"/>
                <w:szCs w:val="22"/>
              </w:rPr>
              <w:t>elated part</w:t>
            </w:r>
            <w:r>
              <w:rPr>
                <w:rFonts w:asciiTheme="minorHAnsi" w:hAnsiTheme="minorHAnsi" w:cstheme="minorHAnsi"/>
                <w:i/>
                <w:iCs/>
                <w:spacing w:val="-4"/>
                <w:sz w:val="22"/>
                <w:szCs w:val="22"/>
              </w:rPr>
              <w:t>ies</w:t>
            </w:r>
          </w:p>
        </w:tc>
        <w:tc>
          <w:tcPr>
            <w:tcW w:w="2452" w:type="pct"/>
            <w:gridSpan w:val="4"/>
          </w:tcPr>
          <w:p w14:paraId="6F6AF30C" w14:textId="77777777" w:rsidR="003C694F" w:rsidRPr="00FD0CA3" w:rsidRDefault="003C694F" w:rsidP="00D22A6E">
            <w:pPr>
              <w:spacing w:line="380" w:lineRule="exact"/>
              <w:ind w:left="-102"/>
              <w:jc w:val="center"/>
              <w:rPr>
                <w:rFonts w:asciiTheme="minorHAnsi" w:hAnsiTheme="minorHAnsi" w:cstheme="minorHAnsi"/>
                <w:i/>
                <w:iCs/>
                <w:sz w:val="22"/>
                <w:szCs w:val="22"/>
              </w:rPr>
            </w:pPr>
          </w:p>
        </w:tc>
      </w:tr>
      <w:tr w:rsidR="00A940B7" w:rsidRPr="00FD0CA3" w14:paraId="43C5B8CB" w14:textId="77777777" w:rsidTr="00987DC2">
        <w:trPr>
          <w:trHeight w:val="80"/>
        </w:trPr>
        <w:tc>
          <w:tcPr>
            <w:tcW w:w="2548" w:type="pct"/>
          </w:tcPr>
          <w:p w14:paraId="5D719A4B" w14:textId="042CE230" w:rsidR="00A940B7" w:rsidRPr="00FD0CA3" w:rsidRDefault="00A940B7" w:rsidP="00A940B7">
            <w:pPr>
              <w:spacing w:line="380" w:lineRule="exact"/>
              <w:ind w:left="162" w:right="-135" w:hanging="162"/>
              <w:rPr>
                <w:rFonts w:asciiTheme="minorHAnsi" w:hAnsiTheme="minorHAnsi" w:cstheme="minorHAnsi"/>
                <w:sz w:val="22"/>
                <w:szCs w:val="22"/>
              </w:rPr>
            </w:pPr>
            <w:r w:rsidRPr="00FD0CA3">
              <w:rPr>
                <w:rFonts w:asciiTheme="minorHAnsi" w:hAnsiTheme="minorHAnsi" w:cstheme="minorHAnsi"/>
                <w:sz w:val="22"/>
                <w:szCs w:val="22"/>
              </w:rPr>
              <w:t>Trade accounts payables</w:t>
            </w:r>
          </w:p>
        </w:tc>
        <w:tc>
          <w:tcPr>
            <w:tcW w:w="616" w:type="pct"/>
          </w:tcPr>
          <w:p w14:paraId="6A3913DF" w14:textId="26586BA5" w:rsidR="00A940B7" w:rsidRPr="00FD0CA3" w:rsidRDefault="00A940B7" w:rsidP="00A940B7">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r>
              <w:rPr>
                <w:rFonts w:asciiTheme="minorHAnsi" w:hAnsiTheme="minorHAnsi" w:cstheme="minorBidi" w:hint="cs"/>
                <w:sz w:val="22"/>
                <w:szCs w:val="22"/>
                <w:cs/>
              </w:rPr>
              <w:t xml:space="preserve">      </w:t>
            </w:r>
          </w:p>
        </w:tc>
        <w:tc>
          <w:tcPr>
            <w:tcW w:w="612" w:type="pct"/>
          </w:tcPr>
          <w:p w14:paraId="2ABC500B" w14:textId="7E503FC4" w:rsidR="00A940B7" w:rsidRPr="00FD0CA3" w:rsidRDefault="00A940B7" w:rsidP="00A940B7">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r>
              <w:rPr>
                <w:rFonts w:asciiTheme="minorHAnsi" w:hAnsiTheme="minorHAnsi" w:cstheme="minorBidi" w:hint="cs"/>
                <w:sz w:val="22"/>
                <w:szCs w:val="22"/>
                <w:cs/>
              </w:rPr>
              <w:t xml:space="preserve">      </w:t>
            </w:r>
          </w:p>
        </w:tc>
        <w:tc>
          <w:tcPr>
            <w:tcW w:w="612" w:type="pct"/>
          </w:tcPr>
          <w:p w14:paraId="15577D68" w14:textId="21C8D254" w:rsidR="00A940B7" w:rsidRPr="00B63F50" w:rsidRDefault="00A940B7" w:rsidP="00A940B7">
            <w:pPr>
              <w:tabs>
                <w:tab w:val="decimal" w:pos="886"/>
              </w:tabs>
              <w:spacing w:line="360" w:lineRule="exact"/>
              <w:jc w:val="center"/>
              <w:rPr>
                <w:rFonts w:asciiTheme="minorHAnsi" w:hAnsiTheme="minorHAnsi" w:cstheme="minorBidi"/>
                <w:sz w:val="22"/>
                <w:szCs w:val="22"/>
              </w:rPr>
            </w:pPr>
            <w:r w:rsidRPr="00FD0CA3">
              <w:rPr>
                <w:rFonts w:asciiTheme="minorHAnsi" w:hAnsiTheme="minorHAnsi" w:cstheme="minorHAnsi"/>
                <w:sz w:val="22"/>
                <w:szCs w:val="22"/>
              </w:rPr>
              <w:t>-</w:t>
            </w:r>
            <w:r>
              <w:rPr>
                <w:rFonts w:asciiTheme="minorHAnsi" w:hAnsiTheme="minorHAnsi" w:cstheme="minorBidi" w:hint="cs"/>
                <w:sz w:val="22"/>
                <w:szCs w:val="22"/>
                <w:cs/>
              </w:rPr>
              <w:t xml:space="preserve">              </w:t>
            </w:r>
          </w:p>
        </w:tc>
        <w:tc>
          <w:tcPr>
            <w:tcW w:w="612" w:type="pct"/>
            <w:vAlign w:val="center"/>
          </w:tcPr>
          <w:p w14:paraId="5872B63A" w14:textId="6DE8DA33" w:rsidR="00A940B7" w:rsidRPr="00FD0CA3" w:rsidRDefault="00A940B7" w:rsidP="00A940B7">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33</w:t>
            </w:r>
          </w:p>
        </w:tc>
      </w:tr>
      <w:tr w:rsidR="00987DC2" w:rsidRPr="00FD0CA3" w14:paraId="72C580AE" w14:textId="77777777" w:rsidTr="00987DC2">
        <w:trPr>
          <w:trHeight w:val="80"/>
        </w:trPr>
        <w:tc>
          <w:tcPr>
            <w:tcW w:w="2548" w:type="pct"/>
          </w:tcPr>
          <w:p w14:paraId="1A1EDAF3" w14:textId="5471B085" w:rsidR="00987DC2" w:rsidRPr="00FD0CA3" w:rsidRDefault="00987DC2" w:rsidP="00987DC2">
            <w:pPr>
              <w:spacing w:line="380" w:lineRule="exact"/>
              <w:ind w:left="162" w:right="-135" w:hanging="162"/>
              <w:rPr>
                <w:rFonts w:asciiTheme="minorHAnsi" w:hAnsiTheme="minorHAnsi" w:cstheme="minorHAnsi"/>
                <w:sz w:val="22"/>
                <w:szCs w:val="22"/>
              </w:rPr>
            </w:pPr>
            <w:r w:rsidRPr="00FD0CA3">
              <w:rPr>
                <w:rFonts w:asciiTheme="minorHAnsi" w:hAnsiTheme="minorHAnsi" w:cstheme="minorHAnsi"/>
                <w:sz w:val="22"/>
                <w:szCs w:val="22"/>
              </w:rPr>
              <w:t xml:space="preserve">Other payables </w:t>
            </w:r>
          </w:p>
        </w:tc>
        <w:tc>
          <w:tcPr>
            <w:tcW w:w="616" w:type="pct"/>
          </w:tcPr>
          <w:p w14:paraId="2CC25D3E" w14:textId="3484DC74" w:rsidR="00987DC2" w:rsidRPr="00FD0CA3" w:rsidRDefault="00987DC2" w:rsidP="007A0082">
            <w:pPr>
              <w:tabs>
                <w:tab w:val="decimal" w:pos="792"/>
              </w:tabs>
              <w:spacing w:line="340" w:lineRule="exact"/>
              <w:jc w:val="right"/>
              <w:rPr>
                <w:rFonts w:asciiTheme="minorHAnsi" w:hAnsiTheme="minorHAnsi" w:cstheme="minorHAnsi"/>
                <w:sz w:val="22"/>
                <w:szCs w:val="22"/>
              </w:rPr>
            </w:pPr>
            <w:r w:rsidRPr="00FD0CA3">
              <w:rPr>
                <w:rFonts w:asciiTheme="minorHAnsi" w:hAnsiTheme="minorHAnsi" w:cstheme="minorHAnsi"/>
                <w:sz w:val="22"/>
                <w:szCs w:val="22"/>
              </w:rPr>
              <w:t>222</w:t>
            </w:r>
          </w:p>
        </w:tc>
        <w:tc>
          <w:tcPr>
            <w:tcW w:w="612" w:type="pct"/>
          </w:tcPr>
          <w:p w14:paraId="377FD982" w14:textId="680A28CD" w:rsidR="00987DC2" w:rsidRPr="00FD0CA3" w:rsidRDefault="00987DC2" w:rsidP="007A0082">
            <w:pPr>
              <w:tabs>
                <w:tab w:val="decimal" w:pos="792"/>
              </w:tabs>
              <w:spacing w:line="340" w:lineRule="exact"/>
              <w:jc w:val="right"/>
              <w:rPr>
                <w:rFonts w:asciiTheme="minorHAnsi" w:hAnsiTheme="minorHAnsi" w:cstheme="minorHAnsi"/>
                <w:sz w:val="22"/>
                <w:szCs w:val="22"/>
              </w:rPr>
            </w:pPr>
            <w:r w:rsidRPr="00FD0CA3">
              <w:rPr>
                <w:rFonts w:asciiTheme="minorHAnsi" w:hAnsiTheme="minorHAnsi" w:cstheme="minorHAnsi"/>
                <w:sz w:val="22"/>
                <w:szCs w:val="22"/>
              </w:rPr>
              <w:t>1,486</w:t>
            </w:r>
          </w:p>
        </w:tc>
        <w:tc>
          <w:tcPr>
            <w:tcW w:w="612" w:type="pct"/>
          </w:tcPr>
          <w:p w14:paraId="3EC81CBB" w14:textId="68CC386E" w:rsidR="00987DC2" w:rsidRPr="00FD0CA3" w:rsidRDefault="00987DC2" w:rsidP="007A0082">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664</w:t>
            </w:r>
          </w:p>
        </w:tc>
        <w:tc>
          <w:tcPr>
            <w:tcW w:w="612" w:type="pct"/>
            <w:vAlign w:val="center"/>
          </w:tcPr>
          <w:p w14:paraId="1E02F6DF" w14:textId="7D9DCCBE" w:rsidR="00987DC2" w:rsidRPr="00FD0CA3" w:rsidRDefault="00987DC2" w:rsidP="00987DC2">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cs/>
              </w:rPr>
              <w:t>1</w:t>
            </w:r>
            <w:r w:rsidRPr="00FD0CA3">
              <w:rPr>
                <w:rFonts w:asciiTheme="minorHAnsi" w:hAnsiTheme="minorHAnsi" w:cstheme="minorHAnsi"/>
                <w:sz w:val="22"/>
                <w:szCs w:val="22"/>
              </w:rPr>
              <w:t>,461</w:t>
            </w:r>
          </w:p>
        </w:tc>
      </w:tr>
      <w:tr w:rsidR="004D5DBF" w:rsidRPr="00FD0CA3" w14:paraId="605EBB1A" w14:textId="77777777">
        <w:trPr>
          <w:trHeight w:val="80"/>
        </w:trPr>
        <w:tc>
          <w:tcPr>
            <w:tcW w:w="2548" w:type="pct"/>
          </w:tcPr>
          <w:p w14:paraId="6F184173" w14:textId="28A5A36B" w:rsidR="004D5DBF" w:rsidRPr="00FD0CA3" w:rsidRDefault="004D5DBF" w:rsidP="004D5DBF">
            <w:pPr>
              <w:spacing w:line="380" w:lineRule="exact"/>
              <w:ind w:left="162" w:right="-135" w:hanging="162"/>
              <w:rPr>
                <w:rFonts w:asciiTheme="minorHAnsi" w:hAnsiTheme="minorHAnsi" w:cstheme="minorHAnsi"/>
                <w:sz w:val="22"/>
                <w:szCs w:val="22"/>
              </w:rPr>
            </w:pPr>
            <w:r w:rsidRPr="00FD0CA3">
              <w:rPr>
                <w:rFonts w:asciiTheme="minorHAnsi" w:hAnsiTheme="minorHAnsi" w:cstheme="minorHAnsi"/>
                <w:sz w:val="22"/>
                <w:szCs w:val="22"/>
              </w:rPr>
              <w:t>Unearned revenue</w:t>
            </w:r>
          </w:p>
        </w:tc>
        <w:tc>
          <w:tcPr>
            <w:tcW w:w="616" w:type="pct"/>
          </w:tcPr>
          <w:p w14:paraId="1093B95D" w14:textId="40954896" w:rsidR="004D5DBF" w:rsidRPr="00FD0CA3" w:rsidRDefault="004D5DBF" w:rsidP="004D5DBF">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r w:rsidRPr="00A940B7">
              <w:rPr>
                <w:rFonts w:asciiTheme="minorHAnsi" w:hAnsiTheme="minorHAnsi" w:cstheme="minorHAnsi" w:hint="cs"/>
                <w:sz w:val="22"/>
                <w:szCs w:val="22"/>
                <w:cs/>
              </w:rPr>
              <w:t xml:space="preserve">   </w:t>
            </w:r>
            <w:r>
              <w:rPr>
                <w:rFonts w:asciiTheme="minorHAnsi" w:hAnsiTheme="minorHAnsi" w:cstheme="minorBidi" w:hint="cs"/>
                <w:sz w:val="22"/>
                <w:szCs w:val="22"/>
                <w:cs/>
              </w:rPr>
              <w:t xml:space="preserve"> </w:t>
            </w:r>
          </w:p>
        </w:tc>
        <w:tc>
          <w:tcPr>
            <w:tcW w:w="612" w:type="pct"/>
          </w:tcPr>
          <w:p w14:paraId="0E3ADD82" w14:textId="3A0E7BE2" w:rsidR="004D5DBF" w:rsidRPr="00FD0CA3" w:rsidRDefault="004D5DBF" w:rsidP="004D5DBF">
            <w:pPr>
              <w:tabs>
                <w:tab w:val="decimal" w:pos="792"/>
              </w:tabs>
              <w:spacing w:line="340" w:lineRule="exact"/>
              <w:rPr>
                <w:rFonts w:asciiTheme="minorHAnsi" w:hAnsiTheme="minorHAnsi" w:cstheme="minorHAnsi"/>
                <w:sz w:val="22"/>
                <w:szCs w:val="22"/>
              </w:rPr>
            </w:pPr>
            <w:r w:rsidRPr="00FD0CA3">
              <w:rPr>
                <w:rFonts w:asciiTheme="minorHAnsi" w:hAnsiTheme="minorHAnsi" w:cstheme="minorHAnsi"/>
                <w:sz w:val="22"/>
                <w:szCs w:val="22"/>
              </w:rPr>
              <w:t>-</w:t>
            </w:r>
            <w:r w:rsidRPr="00A940B7">
              <w:rPr>
                <w:rFonts w:asciiTheme="minorHAnsi" w:hAnsiTheme="minorHAnsi" w:cstheme="minorHAnsi" w:hint="cs"/>
                <w:sz w:val="22"/>
                <w:szCs w:val="22"/>
                <w:cs/>
              </w:rPr>
              <w:t xml:space="preserve">  </w:t>
            </w:r>
            <w:r>
              <w:rPr>
                <w:rFonts w:asciiTheme="minorHAnsi" w:hAnsiTheme="minorHAnsi" w:cstheme="minorBidi" w:hint="cs"/>
                <w:sz w:val="22"/>
                <w:szCs w:val="22"/>
                <w:cs/>
              </w:rPr>
              <w:t xml:space="preserve">  </w:t>
            </w:r>
            <w:r w:rsidRPr="00A940B7">
              <w:rPr>
                <w:rFonts w:asciiTheme="minorHAnsi" w:hAnsiTheme="minorHAnsi" w:cstheme="minorHAnsi" w:hint="cs"/>
                <w:sz w:val="22"/>
                <w:szCs w:val="22"/>
                <w:cs/>
              </w:rPr>
              <w:t xml:space="preserve"> </w:t>
            </w:r>
          </w:p>
        </w:tc>
        <w:tc>
          <w:tcPr>
            <w:tcW w:w="612" w:type="pct"/>
          </w:tcPr>
          <w:p w14:paraId="03508AF7" w14:textId="58B35B53" w:rsidR="004D5DBF" w:rsidRPr="00FD0CA3" w:rsidRDefault="004D5DBF" w:rsidP="004D5DBF">
            <w:pPr>
              <w:tabs>
                <w:tab w:val="decimal" w:pos="886"/>
              </w:tabs>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6</w:t>
            </w:r>
          </w:p>
        </w:tc>
        <w:tc>
          <w:tcPr>
            <w:tcW w:w="612" w:type="pct"/>
          </w:tcPr>
          <w:p w14:paraId="43EFC4D3" w14:textId="266D2366" w:rsidR="004D5DBF" w:rsidRPr="00FD0CA3" w:rsidRDefault="004D5DBF" w:rsidP="007A0082">
            <w:pPr>
              <w:spacing w:line="360" w:lineRule="exact"/>
              <w:jc w:val="center"/>
              <w:rPr>
                <w:rFonts w:asciiTheme="minorHAnsi" w:hAnsiTheme="minorHAnsi" w:cstheme="minorHAnsi"/>
                <w:sz w:val="22"/>
                <w:szCs w:val="22"/>
              </w:rPr>
            </w:pPr>
            <w:r>
              <w:rPr>
                <w:rFonts w:asciiTheme="minorHAnsi" w:hAnsiTheme="minorHAnsi" w:cstheme="minorBidi"/>
                <w:sz w:val="22"/>
                <w:szCs w:val="22"/>
              </w:rPr>
              <w:t xml:space="preserve">        </w:t>
            </w:r>
            <w:r w:rsidRPr="00FD0CA3">
              <w:rPr>
                <w:rFonts w:asciiTheme="minorHAnsi" w:hAnsiTheme="minorHAnsi" w:cstheme="minorHAnsi"/>
                <w:sz w:val="22"/>
                <w:szCs w:val="22"/>
              </w:rPr>
              <w:t>-</w:t>
            </w:r>
          </w:p>
        </w:tc>
      </w:tr>
      <w:tr w:rsidR="004D5DBF" w:rsidRPr="00FD0CA3" w14:paraId="51F1C17E" w14:textId="77777777">
        <w:trPr>
          <w:trHeight w:val="80"/>
        </w:trPr>
        <w:tc>
          <w:tcPr>
            <w:tcW w:w="2548" w:type="pct"/>
          </w:tcPr>
          <w:p w14:paraId="7C18B4F1" w14:textId="0B59DBD3" w:rsidR="004D5DBF" w:rsidRPr="00FD0CA3" w:rsidRDefault="004D5DBF" w:rsidP="004D5DBF">
            <w:pPr>
              <w:spacing w:line="380" w:lineRule="exact"/>
              <w:ind w:left="162" w:right="-135" w:hanging="162"/>
              <w:rPr>
                <w:rFonts w:asciiTheme="minorHAnsi" w:hAnsiTheme="minorHAnsi" w:cstheme="minorHAnsi"/>
                <w:sz w:val="22"/>
                <w:szCs w:val="22"/>
              </w:rPr>
            </w:pPr>
            <w:r w:rsidRPr="00FD0CA3">
              <w:rPr>
                <w:rFonts w:asciiTheme="minorHAnsi" w:hAnsiTheme="minorHAnsi" w:cstheme="minorHAnsi"/>
                <w:sz w:val="22"/>
                <w:szCs w:val="22"/>
              </w:rPr>
              <w:t xml:space="preserve">Accrued expenses </w:t>
            </w:r>
          </w:p>
        </w:tc>
        <w:tc>
          <w:tcPr>
            <w:tcW w:w="616" w:type="pct"/>
          </w:tcPr>
          <w:p w14:paraId="5AE27F47" w14:textId="46F6F8C5" w:rsidR="004D5DBF" w:rsidRPr="00FD0CA3" w:rsidRDefault="004D5DBF" w:rsidP="007A0082">
            <w:pPr>
              <w:tabs>
                <w:tab w:val="decimal" w:pos="792"/>
              </w:tabs>
              <w:spacing w:line="340" w:lineRule="exact"/>
              <w:jc w:val="right"/>
              <w:rPr>
                <w:rFonts w:asciiTheme="minorHAnsi" w:hAnsiTheme="minorHAnsi" w:cstheme="minorHAnsi"/>
                <w:sz w:val="22"/>
                <w:szCs w:val="22"/>
              </w:rPr>
            </w:pPr>
            <w:r>
              <w:rPr>
                <w:rFonts w:asciiTheme="minorHAnsi" w:hAnsiTheme="minorHAnsi" w:cstheme="minorHAnsi"/>
                <w:sz w:val="22"/>
                <w:szCs w:val="22"/>
              </w:rPr>
              <w:t>1,098</w:t>
            </w:r>
          </w:p>
        </w:tc>
        <w:tc>
          <w:tcPr>
            <w:tcW w:w="612" w:type="pct"/>
          </w:tcPr>
          <w:p w14:paraId="3E39BF34" w14:textId="0BB2699F" w:rsidR="004D5DBF" w:rsidRPr="00FD0CA3" w:rsidRDefault="004D5DBF" w:rsidP="007A0082">
            <w:pPr>
              <w:tabs>
                <w:tab w:val="decimal" w:pos="792"/>
              </w:tabs>
              <w:spacing w:line="340" w:lineRule="exact"/>
              <w:jc w:val="right"/>
              <w:rPr>
                <w:rFonts w:asciiTheme="minorHAnsi" w:hAnsiTheme="minorHAnsi" w:cstheme="minorHAnsi"/>
                <w:sz w:val="22"/>
                <w:szCs w:val="22"/>
              </w:rPr>
            </w:pPr>
            <w:r w:rsidRPr="00FD0CA3">
              <w:rPr>
                <w:rFonts w:asciiTheme="minorHAnsi" w:hAnsiTheme="minorHAnsi" w:cstheme="minorHAnsi"/>
                <w:sz w:val="22"/>
                <w:szCs w:val="22"/>
              </w:rPr>
              <w:t>4,535</w:t>
            </w:r>
          </w:p>
        </w:tc>
        <w:tc>
          <w:tcPr>
            <w:tcW w:w="612" w:type="pct"/>
          </w:tcPr>
          <w:p w14:paraId="486903C2" w14:textId="568ABA3F" w:rsidR="004D5DBF" w:rsidRPr="00FD0CA3" w:rsidRDefault="004D5DBF" w:rsidP="007A0082">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3,773</w:t>
            </w:r>
          </w:p>
        </w:tc>
        <w:tc>
          <w:tcPr>
            <w:tcW w:w="612" w:type="pct"/>
          </w:tcPr>
          <w:p w14:paraId="7FC20975" w14:textId="2317F9A6" w:rsidR="004D5DBF" w:rsidRPr="00FD0CA3" w:rsidRDefault="004D5DBF" w:rsidP="004D5DBF">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1,803</w:t>
            </w:r>
          </w:p>
        </w:tc>
      </w:tr>
      <w:tr w:rsidR="004D5DBF" w:rsidRPr="00FD0CA3" w14:paraId="7C2CAECF" w14:textId="77777777" w:rsidTr="00987DC2">
        <w:trPr>
          <w:trHeight w:val="80"/>
        </w:trPr>
        <w:tc>
          <w:tcPr>
            <w:tcW w:w="2548" w:type="pct"/>
          </w:tcPr>
          <w:p w14:paraId="56A41C48" w14:textId="31963E9E" w:rsidR="004D5DBF" w:rsidRPr="00987DC2" w:rsidRDefault="00385B6E" w:rsidP="004D5DBF">
            <w:pPr>
              <w:spacing w:line="380" w:lineRule="exact"/>
              <w:ind w:left="162" w:right="-135" w:hanging="162"/>
              <w:rPr>
                <w:rFonts w:asciiTheme="minorHAnsi" w:hAnsiTheme="minorHAnsi" w:cstheme="minorHAnsi"/>
                <w:i/>
                <w:iCs/>
                <w:sz w:val="22"/>
                <w:szCs w:val="22"/>
              </w:rPr>
            </w:pPr>
            <w:r>
              <w:rPr>
                <w:rFonts w:asciiTheme="minorHAnsi" w:hAnsiTheme="minorHAnsi" w:cstheme="minorHAnsi"/>
                <w:i/>
                <w:iCs/>
                <w:sz w:val="22"/>
                <w:szCs w:val="22"/>
              </w:rPr>
              <w:t>U</w:t>
            </w:r>
            <w:r w:rsidR="004D5DBF" w:rsidRPr="00987DC2">
              <w:rPr>
                <w:rFonts w:asciiTheme="minorHAnsi" w:hAnsiTheme="minorHAnsi" w:cstheme="minorHAnsi"/>
                <w:i/>
                <w:iCs/>
                <w:sz w:val="22"/>
                <w:szCs w:val="22"/>
              </w:rPr>
              <w:t>nrelated parties</w:t>
            </w:r>
          </w:p>
        </w:tc>
        <w:tc>
          <w:tcPr>
            <w:tcW w:w="616" w:type="pct"/>
          </w:tcPr>
          <w:p w14:paraId="70DDC7E6" w14:textId="77777777" w:rsidR="004D5DBF" w:rsidRPr="00FD0CA3" w:rsidRDefault="004D5DBF" w:rsidP="004D5DBF">
            <w:pPr>
              <w:tabs>
                <w:tab w:val="decimal" w:pos="792"/>
              </w:tabs>
              <w:spacing w:line="340" w:lineRule="exact"/>
              <w:rPr>
                <w:rFonts w:asciiTheme="minorHAnsi" w:hAnsiTheme="minorHAnsi" w:cstheme="minorHAnsi"/>
                <w:sz w:val="22"/>
                <w:szCs w:val="22"/>
              </w:rPr>
            </w:pPr>
          </w:p>
        </w:tc>
        <w:tc>
          <w:tcPr>
            <w:tcW w:w="612" w:type="pct"/>
          </w:tcPr>
          <w:p w14:paraId="074AC948" w14:textId="77777777" w:rsidR="004D5DBF" w:rsidRPr="00FD0CA3" w:rsidRDefault="004D5DBF" w:rsidP="004D5DBF">
            <w:pPr>
              <w:tabs>
                <w:tab w:val="decimal" w:pos="792"/>
              </w:tabs>
              <w:spacing w:line="340" w:lineRule="exact"/>
              <w:rPr>
                <w:rFonts w:asciiTheme="minorHAnsi" w:hAnsiTheme="minorHAnsi" w:cstheme="minorHAnsi"/>
                <w:sz w:val="22"/>
                <w:szCs w:val="22"/>
              </w:rPr>
            </w:pPr>
          </w:p>
        </w:tc>
        <w:tc>
          <w:tcPr>
            <w:tcW w:w="612" w:type="pct"/>
          </w:tcPr>
          <w:p w14:paraId="5B18730C" w14:textId="77777777" w:rsidR="004D5DBF" w:rsidRPr="00FD0CA3" w:rsidRDefault="004D5DBF" w:rsidP="004D5DBF">
            <w:pPr>
              <w:tabs>
                <w:tab w:val="decimal" w:pos="886"/>
              </w:tabs>
              <w:spacing w:line="360" w:lineRule="exact"/>
              <w:jc w:val="center"/>
              <w:rPr>
                <w:rFonts w:asciiTheme="minorHAnsi" w:hAnsiTheme="minorHAnsi" w:cstheme="minorHAnsi"/>
                <w:sz w:val="22"/>
                <w:szCs w:val="22"/>
              </w:rPr>
            </w:pPr>
          </w:p>
        </w:tc>
        <w:tc>
          <w:tcPr>
            <w:tcW w:w="612" w:type="pct"/>
            <w:vAlign w:val="center"/>
          </w:tcPr>
          <w:p w14:paraId="54026D6C" w14:textId="77777777" w:rsidR="004D5DBF" w:rsidRPr="00FD0CA3" w:rsidRDefault="004D5DBF" w:rsidP="004D5DBF">
            <w:pPr>
              <w:tabs>
                <w:tab w:val="decimal" w:pos="886"/>
              </w:tabs>
              <w:spacing w:line="360" w:lineRule="exact"/>
              <w:jc w:val="right"/>
              <w:rPr>
                <w:rFonts w:asciiTheme="minorHAnsi" w:hAnsiTheme="minorHAnsi" w:cstheme="minorHAnsi"/>
                <w:sz w:val="22"/>
                <w:szCs w:val="22"/>
              </w:rPr>
            </w:pPr>
          </w:p>
        </w:tc>
      </w:tr>
      <w:tr w:rsidR="004D5DBF" w:rsidRPr="00FD0CA3" w14:paraId="3D9CD79E" w14:textId="77777777" w:rsidTr="00987DC2">
        <w:trPr>
          <w:trHeight w:val="80"/>
        </w:trPr>
        <w:tc>
          <w:tcPr>
            <w:tcW w:w="2548" w:type="pct"/>
          </w:tcPr>
          <w:p w14:paraId="134F28E7" w14:textId="72DD65EA" w:rsidR="004D5DBF" w:rsidRPr="00FD0CA3" w:rsidRDefault="004D5DBF" w:rsidP="004D5DBF">
            <w:pPr>
              <w:spacing w:line="380" w:lineRule="exact"/>
              <w:ind w:left="162" w:right="-135" w:hanging="162"/>
              <w:rPr>
                <w:rFonts w:asciiTheme="minorHAnsi" w:hAnsiTheme="minorHAnsi" w:cstheme="minorHAnsi"/>
                <w:sz w:val="22"/>
                <w:szCs w:val="22"/>
              </w:rPr>
            </w:pPr>
            <w:r w:rsidRPr="00FD0CA3">
              <w:rPr>
                <w:rFonts w:asciiTheme="minorHAnsi" w:hAnsiTheme="minorHAnsi" w:cstheme="minorHAnsi"/>
                <w:sz w:val="22"/>
                <w:szCs w:val="22"/>
              </w:rPr>
              <w:t xml:space="preserve">Trade accounts payables </w:t>
            </w:r>
          </w:p>
        </w:tc>
        <w:tc>
          <w:tcPr>
            <w:tcW w:w="616" w:type="pct"/>
          </w:tcPr>
          <w:p w14:paraId="5EE0E1A2" w14:textId="183A8466" w:rsidR="004D5DBF" w:rsidRPr="007F4B86" w:rsidRDefault="004D5DBF" w:rsidP="004D5DBF">
            <w:pPr>
              <w:tabs>
                <w:tab w:val="decimal" w:pos="886"/>
              </w:tabs>
              <w:spacing w:line="360" w:lineRule="exact"/>
              <w:jc w:val="right"/>
              <w:rPr>
                <w:rFonts w:asciiTheme="minorHAnsi" w:hAnsiTheme="minorHAnsi" w:cs="Browallia New"/>
                <w:sz w:val="22"/>
                <w:szCs w:val="28"/>
              </w:rPr>
            </w:pPr>
            <w:r w:rsidRPr="00FD0CA3">
              <w:rPr>
                <w:rFonts w:asciiTheme="minorHAnsi" w:hAnsiTheme="minorHAnsi" w:cstheme="minorHAnsi"/>
                <w:sz w:val="22"/>
                <w:szCs w:val="22"/>
              </w:rPr>
              <w:t>2</w:t>
            </w:r>
            <w:r>
              <w:rPr>
                <w:rFonts w:asciiTheme="minorHAnsi" w:hAnsiTheme="minorHAnsi" w:cstheme="minorHAnsi"/>
                <w:sz w:val="22"/>
                <w:szCs w:val="22"/>
              </w:rPr>
              <w:t>43,128</w:t>
            </w:r>
          </w:p>
        </w:tc>
        <w:tc>
          <w:tcPr>
            <w:tcW w:w="612" w:type="pct"/>
          </w:tcPr>
          <w:p w14:paraId="743CFB22" w14:textId="4C055029" w:rsidR="004D5DBF" w:rsidRPr="00FD0CA3" w:rsidRDefault="004D5DBF" w:rsidP="004D5DBF">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458,374</w:t>
            </w:r>
          </w:p>
        </w:tc>
        <w:tc>
          <w:tcPr>
            <w:tcW w:w="612" w:type="pct"/>
          </w:tcPr>
          <w:p w14:paraId="627B4E25" w14:textId="21F32412" w:rsidR="004D5DBF" w:rsidRPr="00FD0CA3" w:rsidRDefault="004D5DBF" w:rsidP="004D5DBF">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72,299</w:t>
            </w:r>
          </w:p>
        </w:tc>
        <w:tc>
          <w:tcPr>
            <w:tcW w:w="612" w:type="pct"/>
            <w:vAlign w:val="center"/>
          </w:tcPr>
          <w:p w14:paraId="2F71D8F4" w14:textId="5CCE355E" w:rsidR="004D5DBF" w:rsidRPr="00FD0CA3" w:rsidRDefault="004D5DBF" w:rsidP="004D5DBF">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121,001</w:t>
            </w:r>
          </w:p>
        </w:tc>
      </w:tr>
      <w:tr w:rsidR="004D5DBF" w:rsidRPr="00FD0CA3" w14:paraId="7C55CF7E" w14:textId="77777777" w:rsidTr="00987DC2">
        <w:tc>
          <w:tcPr>
            <w:tcW w:w="2548" w:type="pct"/>
          </w:tcPr>
          <w:p w14:paraId="419E14D9" w14:textId="09121C31" w:rsidR="004D5DBF" w:rsidRPr="00FD0CA3" w:rsidRDefault="004D5DBF" w:rsidP="004D5DBF">
            <w:pPr>
              <w:spacing w:line="380" w:lineRule="exact"/>
              <w:ind w:left="162" w:right="-135" w:hanging="162"/>
              <w:rPr>
                <w:rFonts w:asciiTheme="minorHAnsi" w:hAnsiTheme="minorHAnsi" w:cstheme="minorHAnsi"/>
                <w:spacing w:val="-6"/>
                <w:sz w:val="22"/>
                <w:szCs w:val="22"/>
                <w:cs/>
              </w:rPr>
            </w:pPr>
            <w:r w:rsidRPr="00FD0CA3">
              <w:rPr>
                <w:rFonts w:asciiTheme="minorHAnsi" w:hAnsiTheme="minorHAnsi" w:cstheme="minorHAnsi"/>
                <w:sz w:val="22"/>
                <w:szCs w:val="22"/>
              </w:rPr>
              <w:t xml:space="preserve">Other payables </w:t>
            </w:r>
          </w:p>
        </w:tc>
        <w:tc>
          <w:tcPr>
            <w:tcW w:w="616" w:type="pct"/>
          </w:tcPr>
          <w:p w14:paraId="6892AA76" w14:textId="1721131D" w:rsidR="004D5DBF" w:rsidRPr="00FD0CA3" w:rsidRDefault="004D5DBF" w:rsidP="004D5DBF">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5</w:t>
            </w:r>
            <w:r>
              <w:rPr>
                <w:rFonts w:asciiTheme="minorHAnsi" w:hAnsiTheme="minorHAnsi" w:cstheme="minorHAnsi"/>
                <w:sz w:val="22"/>
                <w:szCs w:val="22"/>
              </w:rPr>
              <w:t>5,170</w:t>
            </w:r>
          </w:p>
        </w:tc>
        <w:tc>
          <w:tcPr>
            <w:tcW w:w="612" w:type="pct"/>
          </w:tcPr>
          <w:p w14:paraId="5DA264B4" w14:textId="480C35CE" w:rsidR="004D5DBF" w:rsidRPr="00FD0CA3" w:rsidRDefault="004D5DBF" w:rsidP="004D5DBF">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80,711</w:t>
            </w:r>
          </w:p>
        </w:tc>
        <w:tc>
          <w:tcPr>
            <w:tcW w:w="612" w:type="pct"/>
          </w:tcPr>
          <w:p w14:paraId="39FE468D" w14:textId="42976B56" w:rsidR="004D5DBF" w:rsidRPr="00FD0CA3" w:rsidRDefault="004D5DBF" w:rsidP="004D5DBF">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25,894</w:t>
            </w:r>
          </w:p>
        </w:tc>
        <w:tc>
          <w:tcPr>
            <w:tcW w:w="612" w:type="pct"/>
            <w:vAlign w:val="center"/>
          </w:tcPr>
          <w:p w14:paraId="6AE55E0C" w14:textId="1FE06B75" w:rsidR="004D5DBF" w:rsidRPr="00FD0CA3" w:rsidRDefault="004D5DBF" w:rsidP="004D5DBF">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27,442</w:t>
            </w:r>
          </w:p>
        </w:tc>
      </w:tr>
      <w:tr w:rsidR="004D5DBF" w:rsidRPr="00FD0CA3" w14:paraId="75A586BA" w14:textId="77777777" w:rsidTr="00987DC2">
        <w:tc>
          <w:tcPr>
            <w:tcW w:w="2548" w:type="pct"/>
          </w:tcPr>
          <w:p w14:paraId="03060C96" w14:textId="16D02A8B" w:rsidR="004D5DBF" w:rsidRPr="00FD0CA3" w:rsidRDefault="004D5DBF" w:rsidP="004D5DBF">
            <w:pPr>
              <w:spacing w:line="380" w:lineRule="exact"/>
              <w:ind w:right="-135"/>
              <w:rPr>
                <w:rFonts w:asciiTheme="minorHAnsi" w:hAnsiTheme="minorHAnsi" w:cstheme="minorHAnsi"/>
                <w:sz w:val="22"/>
                <w:szCs w:val="22"/>
              </w:rPr>
            </w:pPr>
            <w:r w:rsidRPr="00FD0CA3">
              <w:rPr>
                <w:rFonts w:asciiTheme="minorHAnsi" w:hAnsiTheme="minorHAnsi" w:cstheme="minorHAnsi"/>
                <w:sz w:val="22"/>
                <w:szCs w:val="22"/>
              </w:rPr>
              <w:t xml:space="preserve">Unearned revenue </w:t>
            </w:r>
          </w:p>
        </w:tc>
        <w:tc>
          <w:tcPr>
            <w:tcW w:w="616" w:type="pct"/>
          </w:tcPr>
          <w:p w14:paraId="1A1D9B0E" w14:textId="3DD71C08" w:rsidR="004D5DBF" w:rsidRPr="00FD0CA3" w:rsidRDefault="004D5DBF" w:rsidP="004D5DBF">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8,802</w:t>
            </w:r>
          </w:p>
        </w:tc>
        <w:tc>
          <w:tcPr>
            <w:tcW w:w="612" w:type="pct"/>
          </w:tcPr>
          <w:p w14:paraId="7CD22347" w14:textId="43BCEA2B" w:rsidR="004D5DBF" w:rsidRPr="00FD0CA3" w:rsidRDefault="004D5DBF" w:rsidP="004D5DBF">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5,187</w:t>
            </w:r>
          </w:p>
        </w:tc>
        <w:tc>
          <w:tcPr>
            <w:tcW w:w="612" w:type="pct"/>
          </w:tcPr>
          <w:p w14:paraId="24A05EAB" w14:textId="096769D0" w:rsidR="004D5DBF" w:rsidRPr="00FD0CA3" w:rsidRDefault="004D5DBF" w:rsidP="004D5DBF">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4,624</w:t>
            </w:r>
          </w:p>
        </w:tc>
        <w:tc>
          <w:tcPr>
            <w:tcW w:w="612" w:type="pct"/>
          </w:tcPr>
          <w:p w14:paraId="375C93F9" w14:textId="0EDA44CA" w:rsidR="004D5DBF" w:rsidRPr="00FD0CA3" w:rsidRDefault="004D5DBF" w:rsidP="004D5DBF">
            <w:pP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3,270</w:t>
            </w:r>
          </w:p>
        </w:tc>
      </w:tr>
      <w:tr w:rsidR="004D5DBF" w:rsidRPr="00FD0CA3" w14:paraId="66F520A4" w14:textId="77777777" w:rsidTr="00987DC2">
        <w:tc>
          <w:tcPr>
            <w:tcW w:w="2548" w:type="pct"/>
          </w:tcPr>
          <w:p w14:paraId="496606C8" w14:textId="4AFCC673" w:rsidR="004D5DBF" w:rsidRPr="00FD0CA3" w:rsidRDefault="004D5DBF" w:rsidP="004D5DBF">
            <w:pPr>
              <w:spacing w:line="380" w:lineRule="exact"/>
              <w:ind w:right="-135"/>
              <w:rPr>
                <w:rFonts w:asciiTheme="minorHAnsi" w:hAnsiTheme="minorHAnsi" w:cstheme="minorHAnsi"/>
                <w:sz w:val="22"/>
                <w:szCs w:val="22"/>
              </w:rPr>
            </w:pPr>
            <w:r w:rsidRPr="00FD0CA3">
              <w:rPr>
                <w:rFonts w:asciiTheme="minorHAnsi" w:hAnsiTheme="minorHAnsi" w:cstheme="minorHAnsi"/>
                <w:sz w:val="22"/>
                <w:szCs w:val="22"/>
              </w:rPr>
              <w:t xml:space="preserve">Accrued expenses </w:t>
            </w:r>
          </w:p>
        </w:tc>
        <w:tc>
          <w:tcPr>
            <w:tcW w:w="616" w:type="pct"/>
          </w:tcPr>
          <w:p w14:paraId="6A1F0058" w14:textId="64F197C8" w:rsidR="004D5DBF" w:rsidRPr="00FD0CA3" w:rsidRDefault="004D5DBF" w:rsidP="004D5DBF">
            <w:pPr>
              <w:pBdr>
                <w:bottom w:val="single" w:sz="6"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10</w:t>
            </w:r>
            <w:r>
              <w:rPr>
                <w:rFonts w:asciiTheme="minorHAnsi" w:hAnsiTheme="minorHAnsi" w:cstheme="minorHAnsi"/>
                <w:sz w:val="22"/>
                <w:szCs w:val="22"/>
              </w:rPr>
              <w:t>5,059</w:t>
            </w:r>
          </w:p>
        </w:tc>
        <w:tc>
          <w:tcPr>
            <w:tcW w:w="612" w:type="pct"/>
          </w:tcPr>
          <w:p w14:paraId="425D1A11" w14:textId="6E13D52D" w:rsidR="004D5DBF" w:rsidRPr="00FD0CA3" w:rsidRDefault="004D5DBF" w:rsidP="004D5DBF">
            <w:pPr>
              <w:pBdr>
                <w:bottom w:val="single" w:sz="6"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132,829</w:t>
            </w:r>
          </w:p>
        </w:tc>
        <w:tc>
          <w:tcPr>
            <w:tcW w:w="612" w:type="pct"/>
          </w:tcPr>
          <w:p w14:paraId="08BDDFD0" w14:textId="5B1EC3EF" w:rsidR="004D5DBF" w:rsidRPr="00FD0CA3" w:rsidRDefault="004D5DBF" w:rsidP="004D5DBF">
            <w:pPr>
              <w:pBdr>
                <w:bottom w:val="single" w:sz="6"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34,420</w:t>
            </w:r>
          </w:p>
        </w:tc>
        <w:tc>
          <w:tcPr>
            <w:tcW w:w="612" w:type="pct"/>
          </w:tcPr>
          <w:p w14:paraId="773FD5AC" w14:textId="779D9558" w:rsidR="004D5DBF" w:rsidRPr="00FD0CA3" w:rsidRDefault="004D5DBF" w:rsidP="004D5DBF">
            <w:pPr>
              <w:pBdr>
                <w:bottom w:val="single" w:sz="6" w:space="1" w:color="auto"/>
              </w:pBdr>
              <w:tabs>
                <w:tab w:val="decimal" w:pos="886"/>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27,387</w:t>
            </w:r>
          </w:p>
        </w:tc>
      </w:tr>
      <w:tr w:rsidR="004D5DBF" w:rsidRPr="00FD0CA3" w14:paraId="5F3A9CD2" w14:textId="77777777" w:rsidTr="00987DC2">
        <w:tc>
          <w:tcPr>
            <w:tcW w:w="2548" w:type="pct"/>
          </w:tcPr>
          <w:p w14:paraId="64F228D7" w14:textId="5960D90A" w:rsidR="004D5DBF" w:rsidRPr="00FD0CA3" w:rsidRDefault="004D5DBF" w:rsidP="004D5DBF">
            <w:pPr>
              <w:spacing w:line="380" w:lineRule="exact"/>
              <w:ind w:right="-45"/>
              <w:rPr>
                <w:rFonts w:asciiTheme="minorHAnsi" w:hAnsiTheme="minorHAnsi" w:cstheme="minorHAnsi"/>
                <w:b/>
                <w:bCs/>
                <w:sz w:val="22"/>
                <w:szCs w:val="22"/>
                <w:cs/>
              </w:rPr>
            </w:pPr>
            <w:r w:rsidRPr="00FD0CA3">
              <w:rPr>
                <w:rFonts w:asciiTheme="minorHAnsi" w:hAnsiTheme="minorHAnsi" w:cstheme="minorHAnsi"/>
                <w:b/>
                <w:bCs/>
                <w:sz w:val="22"/>
                <w:szCs w:val="22"/>
              </w:rPr>
              <w:t xml:space="preserve">Total </w:t>
            </w:r>
          </w:p>
        </w:tc>
        <w:tc>
          <w:tcPr>
            <w:tcW w:w="616" w:type="pct"/>
          </w:tcPr>
          <w:p w14:paraId="3915A436" w14:textId="63BB3697" w:rsidR="004D5DBF" w:rsidRPr="004C1669" w:rsidRDefault="004D5DBF" w:rsidP="004D5DBF">
            <w:pPr>
              <w:pBdr>
                <w:bottom w:val="double" w:sz="4" w:space="1" w:color="auto"/>
              </w:pBdr>
              <w:tabs>
                <w:tab w:val="decimal" w:pos="886"/>
              </w:tabs>
              <w:spacing w:line="360" w:lineRule="exact"/>
              <w:jc w:val="right"/>
              <w:rPr>
                <w:rFonts w:asciiTheme="minorHAnsi" w:hAnsiTheme="minorHAnsi" w:cstheme="minorHAnsi"/>
                <w:b/>
                <w:bCs/>
                <w:sz w:val="22"/>
                <w:szCs w:val="22"/>
              </w:rPr>
            </w:pPr>
            <w:r w:rsidRPr="004C1669">
              <w:rPr>
                <w:rFonts w:asciiTheme="minorHAnsi" w:hAnsiTheme="minorHAnsi" w:cstheme="minorHAnsi"/>
                <w:b/>
                <w:bCs/>
                <w:sz w:val="22"/>
                <w:szCs w:val="22"/>
              </w:rPr>
              <w:t>413,479</w:t>
            </w:r>
          </w:p>
        </w:tc>
        <w:tc>
          <w:tcPr>
            <w:tcW w:w="612" w:type="pct"/>
          </w:tcPr>
          <w:p w14:paraId="0E4978DF" w14:textId="77FB6A70" w:rsidR="004D5DBF" w:rsidRPr="004C1669" w:rsidRDefault="004D5DBF" w:rsidP="004D5DBF">
            <w:pPr>
              <w:pBdr>
                <w:bottom w:val="double" w:sz="4" w:space="1" w:color="auto"/>
              </w:pBdr>
              <w:tabs>
                <w:tab w:val="decimal" w:pos="886"/>
              </w:tabs>
              <w:spacing w:line="360" w:lineRule="exact"/>
              <w:jc w:val="right"/>
              <w:rPr>
                <w:rFonts w:asciiTheme="minorHAnsi" w:hAnsiTheme="minorHAnsi" w:cstheme="minorHAnsi"/>
                <w:b/>
                <w:bCs/>
                <w:sz w:val="22"/>
                <w:szCs w:val="22"/>
              </w:rPr>
            </w:pPr>
            <w:r w:rsidRPr="004C1669">
              <w:rPr>
                <w:rFonts w:asciiTheme="minorHAnsi" w:hAnsiTheme="minorHAnsi" w:cstheme="minorHAnsi"/>
                <w:b/>
                <w:bCs/>
                <w:sz w:val="22"/>
                <w:szCs w:val="22"/>
              </w:rPr>
              <w:t>683,122</w:t>
            </w:r>
          </w:p>
        </w:tc>
        <w:tc>
          <w:tcPr>
            <w:tcW w:w="612" w:type="pct"/>
          </w:tcPr>
          <w:p w14:paraId="33AEC0E7" w14:textId="1BD2974D" w:rsidR="004D5DBF" w:rsidRPr="004C1669" w:rsidRDefault="004D5DBF" w:rsidP="004D5DBF">
            <w:pPr>
              <w:pBdr>
                <w:bottom w:val="double" w:sz="4" w:space="1" w:color="auto"/>
              </w:pBdr>
              <w:tabs>
                <w:tab w:val="decimal" w:pos="886"/>
              </w:tabs>
              <w:spacing w:line="360" w:lineRule="exact"/>
              <w:jc w:val="right"/>
              <w:rPr>
                <w:rFonts w:asciiTheme="minorHAnsi" w:hAnsiTheme="minorHAnsi" w:cstheme="minorHAnsi"/>
                <w:b/>
                <w:bCs/>
                <w:sz w:val="22"/>
                <w:szCs w:val="22"/>
              </w:rPr>
            </w:pPr>
            <w:r w:rsidRPr="004C1669">
              <w:rPr>
                <w:rFonts w:asciiTheme="minorHAnsi" w:hAnsiTheme="minorHAnsi" w:cstheme="minorHAnsi"/>
                <w:b/>
                <w:bCs/>
                <w:sz w:val="22"/>
                <w:szCs w:val="22"/>
              </w:rPr>
              <w:t>141,680</w:t>
            </w:r>
          </w:p>
        </w:tc>
        <w:tc>
          <w:tcPr>
            <w:tcW w:w="612" w:type="pct"/>
          </w:tcPr>
          <w:p w14:paraId="522B391B" w14:textId="1539DC8A" w:rsidR="004D5DBF" w:rsidRPr="004C1669" w:rsidRDefault="004D5DBF" w:rsidP="004D5DBF">
            <w:pPr>
              <w:pBdr>
                <w:bottom w:val="double" w:sz="4" w:space="1" w:color="auto"/>
              </w:pBdr>
              <w:tabs>
                <w:tab w:val="decimal" w:pos="886"/>
              </w:tabs>
              <w:spacing w:line="360" w:lineRule="exact"/>
              <w:jc w:val="right"/>
              <w:rPr>
                <w:rFonts w:asciiTheme="minorHAnsi" w:hAnsiTheme="minorHAnsi" w:cstheme="minorHAnsi"/>
                <w:b/>
                <w:bCs/>
                <w:sz w:val="22"/>
                <w:szCs w:val="22"/>
              </w:rPr>
            </w:pPr>
            <w:r w:rsidRPr="004C1669">
              <w:rPr>
                <w:rFonts w:asciiTheme="minorHAnsi" w:hAnsiTheme="minorHAnsi" w:cstheme="minorHAnsi"/>
                <w:b/>
                <w:bCs/>
                <w:sz w:val="22"/>
                <w:szCs w:val="22"/>
              </w:rPr>
              <w:t>182,397</w:t>
            </w:r>
          </w:p>
        </w:tc>
      </w:tr>
    </w:tbl>
    <w:p w14:paraId="03E206AA" w14:textId="1898CF60" w:rsidR="00D04D8D" w:rsidRDefault="00960CE2" w:rsidP="00C05E5E">
      <w:pPr>
        <w:pStyle w:val="ListParagraph"/>
        <w:numPr>
          <w:ilvl w:val="0"/>
          <w:numId w:val="25"/>
        </w:numPr>
        <w:tabs>
          <w:tab w:val="left" w:pos="540"/>
          <w:tab w:val="center" w:pos="6840"/>
          <w:tab w:val="center" w:pos="8280"/>
        </w:tabs>
        <w:spacing w:before="120" w:after="240" w:line="360" w:lineRule="exact"/>
        <w:ind w:right="-43"/>
        <w:jc w:val="thaiDistribute"/>
        <w:rPr>
          <w:rFonts w:asciiTheme="minorHAnsi" w:hAnsiTheme="minorHAnsi" w:cstheme="minorHAnsi"/>
          <w:b/>
          <w:bCs/>
          <w:sz w:val="22"/>
          <w:szCs w:val="22"/>
        </w:rPr>
      </w:pPr>
      <w:r w:rsidRPr="00960CE2">
        <w:rPr>
          <w:rFonts w:asciiTheme="minorHAnsi" w:hAnsiTheme="minorHAnsi" w:cstheme="minorHAnsi"/>
          <w:b/>
          <w:bCs/>
          <w:sz w:val="22"/>
          <w:szCs w:val="22"/>
        </w:rPr>
        <w:t>Liabilities from the exercise of put option under agreements</w:t>
      </w:r>
    </w:p>
    <w:p w14:paraId="7EE77EDC" w14:textId="18037E93" w:rsidR="001D4CF4" w:rsidRPr="008F09B1" w:rsidRDefault="00377F72" w:rsidP="00E64580">
      <w:pPr>
        <w:spacing w:before="120" w:after="120" w:line="380" w:lineRule="exact"/>
        <w:ind w:left="540"/>
        <w:jc w:val="thaiDistribute"/>
        <w:rPr>
          <w:rFonts w:asciiTheme="minorHAnsi" w:hAnsiTheme="minorHAnsi" w:cstheme="minorHAnsi"/>
          <w:sz w:val="22"/>
          <w:szCs w:val="22"/>
        </w:rPr>
      </w:pPr>
      <w:r w:rsidRPr="007B30FE">
        <w:rPr>
          <w:rFonts w:asciiTheme="minorHAnsi" w:hAnsiTheme="minorHAnsi" w:cstheme="minorHAnsi"/>
          <w:sz w:val="22"/>
          <w:szCs w:val="22"/>
        </w:rPr>
        <w:t xml:space="preserve">With reference to the share purchase agreement between Regeneration Capital (Cayman) Limited (RCL-CM) and certain investors, who invested to support </w:t>
      </w:r>
      <w:r w:rsidR="007B30FE" w:rsidRPr="007B30FE">
        <w:rPr>
          <w:rFonts w:asciiTheme="minorHAnsi" w:hAnsiTheme="minorHAnsi" w:cstheme="minorHAnsi"/>
          <w:sz w:val="22"/>
          <w:szCs w:val="22"/>
        </w:rPr>
        <w:t>an</w:t>
      </w:r>
      <w:r w:rsidRPr="007B30FE">
        <w:rPr>
          <w:rFonts w:asciiTheme="minorHAnsi" w:hAnsiTheme="minorHAnsi" w:cstheme="minorHAnsi"/>
          <w:sz w:val="22"/>
          <w:szCs w:val="22"/>
        </w:rPr>
        <w:t xml:space="preserve"> acquisition or merger with </w:t>
      </w:r>
      <w:r w:rsidR="007B30FE" w:rsidRPr="007B30FE">
        <w:rPr>
          <w:rFonts w:asciiTheme="minorHAnsi" w:hAnsiTheme="minorHAnsi" w:cstheme="minorHAnsi"/>
          <w:sz w:val="22"/>
          <w:szCs w:val="22"/>
        </w:rPr>
        <w:t>another business through</w:t>
      </w:r>
      <w:r w:rsidRPr="007B30FE">
        <w:rPr>
          <w:rFonts w:asciiTheme="minorHAnsi" w:hAnsiTheme="minorHAnsi" w:cstheme="minorHAnsi"/>
          <w:sz w:val="22"/>
          <w:szCs w:val="22"/>
        </w:rPr>
        <w:t xml:space="preserve"> a </w:t>
      </w:r>
      <w:r w:rsidR="007B30FE" w:rsidRPr="007B30FE">
        <w:rPr>
          <w:rFonts w:asciiTheme="minorHAnsi" w:hAnsiTheme="minorHAnsi" w:cstheme="minorHAnsi"/>
          <w:sz w:val="22"/>
          <w:szCs w:val="22"/>
        </w:rPr>
        <w:t>special purpose acquisition company (</w:t>
      </w:r>
      <w:r w:rsidRPr="007B30FE">
        <w:rPr>
          <w:rFonts w:asciiTheme="minorHAnsi" w:hAnsiTheme="minorHAnsi" w:cstheme="minorHAnsi"/>
          <w:sz w:val="22"/>
          <w:szCs w:val="22"/>
        </w:rPr>
        <w:t>SPAC</w:t>
      </w:r>
      <w:r w:rsidR="007B30FE" w:rsidRPr="007B30FE">
        <w:rPr>
          <w:rFonts w:asciiTheme="minorHAnsi" w:hAnsiTheme="minorHAnsi" w:cstheme="minorHAnsi"/>
          <w:sz w:val="22"/>
          <w:szCs w:val="22"/>
        </w:rPr>
        <w:t>) structure,</w:t>
      </w:r>
      <w:r w:rsidRPr="007B30FE">
        <w:rPr>
          <w:rFonts w:asciiTheme="minorHAnsi" w:hAnsiTheme="minorHAnsi" w:cstheme="minorHAnsi"/>
          <w:sz w:val="22"/>
          <w:szCs w:val="22"/>
        </w:rPr>
        <w:t xml:space="preserve"> with the objective of listing </w:t>
      </w:r>
      <w:r w:rsidR="007B30FE" w:rsidRPr="007B30FE">
        <w:rPr>
          <w:rFonts w:asciiTheme="minorHAnsi" w:hAnsiTheme="minorHAnsi" w:cstheme="minorHAnsi"/>
          <w:sz w:val="22"/>
          <w:szCs w:val="22"/>
        </w:rPr>
        <w:t>the target</w:t>
      </w:r>
      <w:r w:rsidRPr="007B30FE">
        <w:rPr>
          <w:rFonts w:asciiTheme="minorHAnsi" w:hAnsiTheme="minorHAnsi" w:cstheme="minorHAnsi"/>
          <w:sz w:val="22"/>
          <w:szCs w:val="22"/>
        </w:rPr>
        <w:t xml:space="preserve"> company on the NASDAQ Stock Market in the United States</w:t>
      </w:r>
      <w:r w:rsidR="007B30FE" w:rsidRPr="007B30FE">
        <w:rPr>
          <w:rFonts w:asciiTheme="minorHAnsi" w:hAnsiTheme="minorHAnsi" w:cstheme="minorHAnsi"/>
          <w:sz w:val="22"/>
          <w:szCs w:val="22"/>
        </w:rPr>
        <w:t xml:space="preserve"> of America</w:t>
      </w:r>
      <w:r w:rsidRPr="007B30FE">
        <w:rPr>
          <w:rFonts w:asciiTheme="minorHAnsi" w:hAnsiTheme="minorHAnsi" w:cstheme="minorHAnsi"/>
          <w:sz w:val="22"/>
          <w:szCs w:val="22"/>
        </w:rPr>
        <w:t xml:space="preserve">, RCL-CM was </w:t>
      </w:r>
      <w:r w:rsidR="007B30FE" w:rsidRPr="007B30FE">
        <w:rPr>
          <w:rFonts w:asciiTheme="minorHAnsi" w:hAnsiTheme="minorHAnsi" w:cstheme="minorHAnsi"/>
          <w:sz w:val="22"/>
          <w:szCs w:val="22"/>
        </w:rPr>
        <w:t xml:space="preserve">subsequently </w:t>
      </w:r>
      <w:r w:rsidRPr="007B30FE">
        <w:rPr>
          <w:rFonts w:asciiTheme="minorHAnsi" w:hAnsiTheme="minorHAnsi" w:cstheme="minorHAnsi"/>
          <w:sz w:val="22"/>
          <w:szCs w:val="22"/>
        </w:rPr>
        <w:t xml:space="preserve">unable to </w:t>
      </w:r>
      <w:r w:rsidR="007B30FE" w:rsidRPr="007B30FE">
        <w:rPr>
          <w:rFonts w:asciiTheme="minorHAnsi" w:hAnsiTheme="minorHAnsi" w:cstheme="minorHAnsi"/>
          <w:sz w:val="22"/>
          <w:szCs w:val="22"/>
        </w:rPr>
        <w:t xml:space="preserve">fulfil its obligations under the agreement </w:t>
      </w:r>
      <w:r w:rsidRPr="007B30FE">
        <w:rPr>
          <w:rFonts w:asciiTheme="minorHAnsi" w:hAnsiTheme="minorHAnsi" w:cstheme="minorHAnsi"/>
          <w:sz w:val="22"/>
          <w:szCs w:val="22"/>
        </w:rPr>
        <w:t>within the specified timeframe.</w:t>
      </w:r>
      <w:r w:rsidR="008F09B1" w:rsidRPr="007B30FE">
        <w:rPr>
          <w:rFonts w:asciiTheme="minorHAnsi" w:hAnsiTheme="minorHAnsi" w:cstheme="minorHAnsi"/>
          <w:sz w:val="22"/>
          <w:szCs w:val="22"/>
        </w:rPr>
        <w:t xml:space="preserve"> </w:t>
      </w:r>
      <w:r w:rsidRPr="007B30FE">
        <w:rPr>
          <w:rFonts w:asciiTheme="minorHAnsi" w:hAnsiTheme="minorHAnsi" w:cstheme="minorHAnsi"/>
          <w:sz w:val="22"/>
          <w:szCs w:val="22"/>
        </w:rPr>
        <w:t xml:space="preserve">On 24 June 2025, the Group </w:t>
      </w:r>
      <w:proofErr w:type="gramStart"/>
      <w:r w:rsidRPr="007B30FE">
        <w:rPr>
          <w:rFonts w:asciiTheme="minorHAnsi" w:hAnsiTheme="minorHAnsi" w:cstheme="minorHAnsi"/>
          <w:sz w:val="22"/>
          <w:szCs w:val="22"/>
        </w:rPr>
        <w:t>entered into</w:t>
      </w:r>
      <w:proofErr w:type="gramEnd"/>
      <w:r w:rsidRPr="007B30FE">
        <w:rPr>
          <w:rFonts w:asciiTheme="minorHAnsi" w:hAnsiTheme="minorHAnsi" w:cstheme="minorHAnsi"/>
          <w:sz w:val="22"/>
          <w:szCs w:val="22"/>
        </w:rPr>
        <w:t xml:space="preserve"> a Share Repurchase Agreement with the investors to repurchase ordinary shares of </w:t>
      </w:r>
      <w:proofErr w:type="spellStart"/>
      <w:r w:rsidRPr="007B30FE">
        <w:rPr>
          <w:rFonts w:asciiTheme="minorHAnsi" w:hAnsiTheme="minorHAnsi" w:cstheme="minorHAnsi"/>
          <w:sz w:val="22"/>
          <w:szCs w:val="22"/>
        </w:rPr>
        <w:t>Kairous</w:t>
      </w:r>
      <w:proofErr w:type="spellEnd"/>
      <w:r w:rsidRPr="007B30FE">
        <w:rPr>
          <w:rFonts w:asciiTheme="minorHAnsi" w:hAnsiTheme="minorHAnsi" w:cstheme="minorHAnsi"/>
          <w:sz w:val="22"/>
          <w:szCs w:val="22"/>
        </w:rPr>
        <w:t xml:space="preserve"> Asia Limited held by the investors</w:t>
      </w:r>
      <w:r w:rsidR="007B30FE" w:rsidRPr="007B30FE">
        <w:rPr>
          <w:rFonts w:asciiTheme="minorHAnsi" w:hAnsiTheme="minorHAnsi" w:cstheme="minorHAnsi"/>
          <w:sz w:val="22"/>
          <w:szCs w:val="22"/>
        </w:rPr>
        <w:t xml:space="preserve">, </w:t>
      </w:r>
      <w:r w:rsidRPr="007B30FE">
        <w:rPr>
          <w:rFonts w:asciiTheme="minorHAnsi" w:hAnsiTheme="minorHAnsi" w:cstheme="minorHAnsi"/>
          <w:sz w:val="22"/>
          <w:szCs w:val="22"/>
        </w:rPr>
        <w:t xml:space="preserve">free from any encumbrances. The </w:t>
      </w:r>
      <w:proofErr w:type="gramStart"/>
      <w:r w:rsidRPr="007B30FE">
        <w:rPr>
          <w:rFonts w:asciiTheme="minorHAnsi" w:hAnsiTheme="minorHAnsi" w:cstheme="minorHAnsi"/>
          <w:sz w:val="22"/>
          <w:szCs w:val="22"/>
        </w:rPr>
        <w:t xml:space="preserve">repurchase </w:t>
      </w:r>
      <w:r w:rsidR="007B30FE" w:rsidRPr="007B30FE">
        <w:rPr>
          <w:rFonts w:asciiTheme="minorHAnsi" w:hAnsiTheme="minorHAnsi" w:cstheme="minorHAnsi"/>
          <w:sz w:val="22"/>
          <w:szCs w:val="22"/>
        </w:rPr>
        <w:t>consideration</w:t>
      </w:r>
      <w:proofErr w:type="gramEnd"/>
      <w:r w:rsidRPr="007B30FE">
        <w:rPr>
          <w:rFonts w:asciiTheme="minorHAnsi" w:hAnsiTheme="minorHAnsi" w:cstheme="minorHAnsi"/>
          <w:sz w:val="22"/>
          <w:szCs w:val="22"/>
        </w:rPr>
        <w:t xml:space="preserve"> under the agreement </w:t>
      </w:r>
      <w:r w:rsidR="007B30FE" w:rsidRPr="007B30FE">
        <w:rPr>
          <w:rFonts w:asciiTheme="minorHAnsi" w:hAnsiTheme="minorHAnsi" w:cstheme="minorHAnsi"/>
          <w:sz w:val="22"/>
          <w:szCs w:val="22"/>
        </w:rPr>
        <w:t>was payable no later than</w:t>
      </w:r>
      <w:r w:rsidRPr="007B30FE">
        <w:rPr>
          <w:rFonts w:asciiTheme="minorHAnsi" w:hAnsiTheme="minorHAnsi" w:cstheme="minorHAnsi"/>
          <w:sz w:val="22"/>
          <w:szCs w:val="22"/>
        </w:rPr>
        <w:t xml:space="preserve"> 30 June 2026. </w:t>
      </w:r>
      <w:r w:rsidR="007B30FE" w:rsidRPr="007B30FE">
        <w:rPr>
          <w:rFonts w:asciiTheme="minorHAnsi" w:hAnsiTheme="minorHAnsi" w:cstheme="minorHAnsi"/>
          <w:sz w:val="22"/>
          <w:szCs w:val="22"/>
        </w:rPr>
        <w:t xml:space="preserve">In the event of late </w:t>
      </w:r>
      <w:r w:rsidRPr="007B30FE">
        <w:rPr>
          <w:rFonts w:asciiTheme="minorHAnsi" w:hAnsiTheme="minorHAnsi" w:cstheme="minorHAnsi"/>
          <w:sz w:val="22"/>
          <w:szCs w:val="22"/>
        </w:rPr>
        <w:t xml:space="preserve">payment, interest </w:t>
      </w:r>
      <w:r w:rsidR="007B30FE" w:rsidRPr="007B30FE">
        <w:rPr>
          <w:rFonts w:asciiTheme="minorHAnsi" w:hAnsiTheme="minorHAnsi" w:cstheme="minorHAnsi"/>
          <w:sz w:val="22"/>
          <w:szCs w:val="22"/>
        </w:rPr>
        <w:t xml:space="preserve">is payable </w:t>
      </w:r>
      <w:r w:rsidRPr="007B30FE">
        <w:rPr>
          <w:rFonts w:asciiTheme="minorHAnsi" w:hAnsiTheme="minorHAnsi" w:cstheme="minorHAnsi"/>
          <w:sz w:val="22"/>
          <w:szCs w:val="22"/>
        </w:rPr>
        <w:t xml:space="preserve">at </w:t>
      </w:r>
      <w:r w:rsidR="007B30FE" w:rsidRPr="007B30FE">
        <w:rPr>
          <w:rFonts w:asciiTheme="minorHAnsi" w:hAnsiTheme="minorHAnsi" w:cstheme="minorHAnsi"/>
          <w:sz w:val="22"/>
          <w:szCs w:val="22"/>
        </w:rPr>
        <w:t>a</w:t>
      </w:r>
      <w:r w:rsidRPr="007B30FE">
        <w:rPr>
          <w:rFonts w:asciiTheme="minorHAnsi" w:hAnsiTheme="minorHAnsi" w:cstheme="minorHAnsi"/>
          <w:sz w:val="22"/>
          <w:szCs w:val="22"/>
        </w:rPr>
        <w:t xml:space="preserve"> rate of 7.25% per annum on the outstanding balance until </w:t>
      </w:r>
      <w:r w:rsidR="007B30FE" w:rsidRPr="007B30FE">
        <w:rPr>
          <w:rFonts w:asciiTheme="minorHAnsi" w:hAnsiTheme="minorHAnsi" w:cstheme="minorHAnsi"/>
          <w:sz w:val="22"/>
          <w:szCs w:val="22"/>
        </w:rPr>
        <w:t>full settlement</w:t>
      </w:r>
      <w:r w:rsidRPr="007B30FE">
        <w:rPr>
          <w:rFonts w:asciiTheme="minorHAnsi" w:hAnsiTheme="minorHAnsi" w:cstheme="minorHAnsi"/>
          <w:sz w:val="22"/>
          <w:szCs w:val="22"/>
        </w:rPr>
        <w:t xml:space="preserve"> is </w:t>
      </w:r>
      <w:r w:rsidR="007B30FE" w:rsidRPr="007B30FE">
        <w:rPr>
          <w:rFonts w:asciiTheme="minorHAnsi" w:hAnsiTheme="minorHAnsi" w:cstheme="minorHAnsi"/>
          <w:sz w:val="22"/>
          <w:szCs w:val="22"/>
        </w:rPr>
        <w:t>made.</w:t>
      </w:r>
      <w:r w:rsidR="008F09B1" w:rsidRPr="007B30FE">
        <w:rPr>
          <w:rFonts w:asciiTheme="minorHAnsi" w:hAnsiTheme="minorHAnsi" w:cstheme="minorHAnsi"/>
          <w:sz w:val="22"/>
          <w:szCs w:val="22"/>
        </w:rPr>
        <w:t xml:space="preserve"> </w:t>
      </w:r>
      <w:r w:rsidRPr="007B30FE">
        <w:rPr>
          <w:rFonts w:asciiTheme="minorHAnsi" w:hAnsiTheme="minorHAnsi" w:cstheme="minorHAnsi"/>
          <w:sz w:val="22"/>
          <w:szCs w:val="22"/>
        </w:rPr>
        <w:t xml:space="preserve">The source of funds for the share repurchase </w:t>
      </w:r>
      <w:r w:rsidR="007B30FE" w:rsidRPr="007B30FE">
        <w:rPr>
          <w:rFonts w:asciiTheme="minorHAnsi" w:hAnsiTheme="minorHAnsi" w:cstheme="minorHAnsi"/>
          <w:sz w:val="22"/>
          <w:szCs w:val="22"/>
        </w:rPr>
        <w:t xml:space="preserve">is the </w:t>
      </w:r>
      <w:r w:rsidRPr="007B30FE">
        <w:rPr>
          <w:rFonts w:asciiTheme="minorHAnsi" w:hAnsiTheme="minorHAnsi" w:cstheme="minorHAnsi"/>
          <w:sz w:val="22"/>
          <w:szCs w:val="22"/>
        </w:rPr>
        <w:t xml:space="preserve">proceeds to be received by the Group under a </w:t>
      </w:r>
      <w:r w:rsidR="007B30FE" w:rsidRPr="007B30FE">
        <w:rPr>
          <w:rFonts w:asciiTheme="minorHAnsi" w:hAnsiTheme="minorHAnsi" w:cstheme="minorHAnsi"/>
          <w:sz w:val="22"/>
          <w:szCs w:val="22"/>
        </w:rPr>
        <w:t>promissory note</w:t>
      </w:r>
      <w:r w:rsidRPr="007B30FE">
        <w:rPr>
          <w:rFonts w:asciiTheme="minorHAnsi" w:hAnsiTheme="minorHAnsi" w:cstheme="minorHAnsi"/>
          <w:sz w:val="22"/>
          <w:szCs w:val="22"/>
        </w:rPr>
        <w:t xml:space="preserve"> issued by Boosted Ecommerce, Inc. </w:t>
      </w:r>
      <w:r w:rsidR="007B30FE" w:rsidRPr="007B30FE">
        <w:rPr>
          <w:rFonts w:asciiTheme="minorHAnsi" w:hAnsiTheme="minorHAnsi" w:cstheme="minorHAnsi"/>
          <w:sz w:val="22"/>
          <w:szCs w:val="22"/>
        </w:rPr>
        <w:t>Upon receipt of</w:t>
      </w:r>
      <w:r w:rsidRPr="007B30FE">
        <w:rPr>
          <w:rFonts w:asciiTheme="minorHAnsi" w:hAnsiTheme="minorHAnsi" w:cstheme="minorHAnsi"/>
          <w:sz w:val="22"/>
          <w:szCs w:val="22"/>
        </w:rPr>
        <w:t xml:space="preserve"> the proceeds </w:t>
      </w:r>
      <w:r w:rsidR="007B30FE" w:rsidRPr="007B30FE">
        <w:rPr>
          <w:rFonts w:asciiTheme="minorHAnsi" w:hAnsiTheme="minorHAnsi" w:cstheme="minorHAnsi"/>
          <w:sz w:val="22"/>
          <w:szCs w:val="22"/>
        </w:rPr>
        <w:t>under the promissory note, the Group is required to apply such proceeds</w:t>
      </w:r>
      <w:r w:rsidRPr="007B30FE">
        <w:rPr>
          <w:rFonts w:asciiTheme="minorHAnsi" w:hAnsiTheme="minorHAnsi" w:cstheme="minorHAnsi"/>
          <w:sz w:val="22"/>
          <w:szCs w:val="22"/>
        </w:rPr>
        <w:t xml:space="preserve"> to settle the share repurchase </w:t>
      </w:r>
      <w:r w:rsidR="007B30FE" w:rsidRPr="007B30FE">
        <w:rPr>
          <w:rFonts w:asciiTheme="minorHAnsi" w:hAnsiTheme="minorHAnsi" w:cstheme="minorHAnsi"/>
          <w:sz w:val="22"/>
          <w:szCs w:val="22"/>
        </w:rPr>
        <w:t>consideration</w:t>
      </w:r>
      <w:r w:rsidRPr="007B30FE">
        <w:rPr>
          <w:rFonts w:asciiTheme="minorHAnsi" w:hAnsiTheme="minorHAnsi" w:cstheme="minorHAnsi"/>
          <w:sz w:val="22"/>
          <w:szCs w:val="22"/>
        </w:rPr>
        <w:t xml:space="preserve"> under this agreement.</w:t>
      </w:r>
      <w:r w:rsidR="008F09B1" w:rsidRPr="007B30FE">
        <w:rPr>
          <w:rFonts w:asciiTheme="minorHAnsi" w:hAnsiTheme="minorHAnsi" w:cstheme="minorHAnsi"/>
          <w:sz w:val="22"/>
          <w:szCs w:val="22"/>
        </w:rPr>
        <w:t xml:space="preserve"> </w:t>
      </w:r>
      <w:r w:rsidRPr="007B30FE">
        <w:rPr>
          <w:rFonts w:asciiTheme="minorHAnsi" w:hAnsiTheme="minorHAnsi" w:cstheme="minorHAnsi"/>
          <w:sz w:val="22"/>
          <w:szCs w:val="22"/>
        </w:rPr>
        <w:t xml:space="preserve">As security for the share repurchase </w:t>
      </w:r>
      <w:r w:rsidR="007B30FE" w:rsidRPr="007B30FE">
        <w:rPr>
          <w:rFonts w:asciiTheme="minorHAnsi" w:hAnsiTheme="minorHAnsi" w:cstheme="minorHAnsi"/>
          <w:sz w:val="22"/>
          <w:szCs w:val="22"/>
        </w:rPr>
        <w:t>obligation</w:t>
      </w:r>
      <w:r w:rsidRPr="007B30FE">
        <w:rPr>
          <w:rFonts w:asciiTheme="minorHAnsi" w:hAnsiTheme="minorHAnsi" w:cstheme="minorHAnsi"/>
          <w:sz w:val="22"/>
          <w:szCs w:val="22"/>
        </w:rPr>
        <w:t xml:space="preserve">, the Group pledged shares of Bamboo Mart Limited under a </w:t>
      </w:r>
      <w:proofErr w:type="gramStart"/>
      <w:r w:rsidR="007B30FE" w:rsidRPr="007B30FE">
        <w:rPr>
          <w:rFonts w:asciiTheme="minorHAnsi" w:hAnsiTheme="minorHAnsi" w:cstheme="minorHAnsi"/>
          <w:sz w:val="22"/>
          <w:szCs w:val="22"/>
        </w:rPr>
        <w:t>guarantee</w:t>
      </w:r>
      <w:proofErr w:type="gramEnd"/>
      <w:r w:rsidR="007B30FE" w:rsidRPr="007B30FE">
        <w:rPr>
          <w:rFonts w:asciiTheme="minorHAnsi" w:hAnsiTheme="minorHAnsi" w:cstheme="minorHAnsi"/>
          <w:sz w:val="22"/>
          <w:szCs w:val="22"/>
        </w:rPr>
        <w:t xml:space="preserve"> agreement (</w:t>
      </w:r>
      <w:r w:rsidRPr="007B30FE">
        <w:rPr>
          <w:rFonts w:asciiTheme="minorHAnsi" w:hAnsiTheme="minorHAnsi" w:cstheme="minorHAnsi"/>
          <w:sz w:val="22"/>
          <w:szCs w:val="22"/>
        </w:rPr>
        <w:t>Bamboo Mart Guarantee</w:t>
      </w:r>
      <w:r w:rsidR="007B30FE" w:rsidRPr="007B30FE">
        <w:rPr>
          <w:rFonts w:asciiTheme="minorHAnsi" w:hAnsiTheme="minorHAnsi" w:cstheme="minorHAnsi"/>
          <w:sz w:val="22"/>
          <w:szCs w:val="22"/>
        </w:rPr>
        <w:t xml:space="preserve">). </w:t>
      </w:r>
      <w:r w:rsidR="007B30FE" w:rsidRPr="007B30FE">
        <w:rPr>
          <w:rFonts w:asciiTheme="minorHAnsi" w:hAnsiTheme="minorHAnsi" w:cstheme="minorHAnsi"/>
          <w:sz w:val="22"/>
          <w:szCs w:val="22"/>
        </w:rPr>
        <w:lastRenderedPageBreak/>
        <w:t>Such</w:t>
      </w:r>
      <w:r w:rsidRPr="007B30FE">
        <w:rPr>
          <w:rFonts w:asciiTheme="minorHAnsi" w:hAnsiTheme="minorHAnsi" w:cstheme="minorHAnsi"/>
          <w:sz w:val="22"/>
          <w:szCs w:val="22"/>
        </w:rPr>
        <w:t xml:space="preserve"> shares </w:t>
      </w:r>
      <w:r w:rsidR="007B30FE" w:rsidRPr="007B30FE">
        <w:rPr>
          <w:rFonts w:asciiTheme="minorHAnsi" w:hAnsiTheme="minorHAnsi" w:cstheme="minorHAnsi"/>
          <w:sz w:val="22"/>
          <w:szCs w:val="22"/>
        </w:rPr>
        <w:t>are</w:t>
      </w:r>
      <w:r w:rsidRPr="007B30FE">
        <w:rPr>
          <w:rFonts w:asciiTheme="minorHAnsi" w:hAnsiTheme="minorHAnsi" w:cstheme="minorHAnsi"/>
          <w:sz w:val="22"/>
          <w:szCs w:val="22"/>
        </w:rPr>
        <w:t xml:space="preserve"> held as collateral until the Group </w:t>
      </w:r>
      <w:r w:rsidR="007B30FE" w:rsidRPr="007B30FE">
        <w:rPr>
          <w:rFonts w:asciiTheme="minorHAnsi" w:hAnsiTheme="minorHAnsi" w:cstheme="minorHAnsi"/>
          <w:sz w:val="22"/>
          <w:szCs w:val="22"/>
        </w:rPr>
        <w:t xml:space="preserve">has </w:t>
      </w:r>
      <w:r w:rsidRPr="007B30FE">
        <w:rPr>
          <w:rFonts w:asciiTheme="minorHAnsi" w:hAnsiTheme="minorHAnsi" w:cstheme="minorHAnsi"/>
          <w:sz w:val="22"/>
          <w:szCs w:val="22"/>
        </w:rPr>
        <w:t xml:space="preserve">fully </w:t>
      </w:r>
      <w:r w:rsidR="007B30FE" w:rsidRPr="007B30FE">
        <w:rPr>
          <w:rFonts w:asciiTheme="minorHAnsi" w:hAnsiTheme="minorHAnsi" w:cstheme="minorHAnsi"/>
          <w:sz w:val="22"/>
          <w:szCs w:val="22"/>
        </w:rPr>
        <w:t>settled</w:t>
      </w:r>
      <w:r w:rsidRPr="007B30FE">
        <w:rPr>
          <w:rFonts w:asciiTheme="minorHAnsi" w:hAnsiTheme="minorHAnsi" w:cstheme="minorHAnsi"/>
          <w:sz w:val="22"/>
          <w:szCs w:val="22"/>
        </w:rPr>
        <w:t xml:space="preserve"> the</w:t>
      </w:r>
      <w:r w:rsidR="007B30FE" w:rsidRPr="007B30FE">
        <w:rPr>
          <w:rFonts w:asciiTheme="minorHAnsi" w:hAnsiTheme="minorHAnsi" w:cstheme="minorHAnsi"/>
          <w:sz w:val="22"/>
          <w:szCs w:val="22"/>
        </w:rPr>
        <w:t xml:space="preserve"> share</w:t>
      </w:r>
      <w:r w:rsidRPr="007B30FE">
        <w:rPr>
          <w:rFonts w:asciiTheme="minorHAnsi" w:hAnsiTheme="minorHAnsi" w:cstheme="minorHAnsi"/>
          <w:sz w:val="22"/>
          <w:szCs w:val="22"/>
        </w:rPr>
        <w:t xml:space="preserve"> repurchase </w:t>
      </w:r>
      <w:r w:rsidR="007B30FE" w:rsidRPr="007B30FE">
        <w:rPr>
          <w:rFonts w:asciiTheme="minorHAnsi" w:hAnsiTheme="minorHAnsi" w:cstheme="minorHAnsi"/>
          <w:sz w:val="22"/>
          <w:szCs w:val="22"/>
        </w:rPr>
        <w:t xml:space="preserve">consideration together with </w:t>
      </w:r>
      <w:r w:rsidRPr="007B30FE">
        <w:rPr>
          <w:rFonts w:asciiTheme="minorHAnsi" w:hAnsiTheme="minorHAnsi" w:cstheme="minorHAnsi"/>
          <w:sz w:val="22"/>
          <w:szCs w:val="22"/>
        </w:rPr>
        <w:t xml:space="preserve">any related interest (if any). Upon full settlement, the pledged shares will be </w:t>
      </w:r>
      <w:r w:rsidR="007B30FE" w:rsidRPr="007B30FE">
        <w:rPr>
          <w:rFonts w:asciiTheme="minorHAnsi" w:hAnsiTheme="minorHAnsi" w:cstheme="minorHAnsi"/>
          <w:sz w:val="22"/>
          <w:szCs w:val="22"/>
        </w:rPr>
        <w:t>released and transferred back</w:t>
      </w:r>
      <w:r w:rsidRPr="007B30FE">
        <w:rPr>
          <w:rFonts w:asciiTheme="minorHAnsi" w:hAnsiTheme="minorHAnsi" w:cstheme="minorHAnsi"/>
          <w:sz w:val="22"/>
          <w:szCs w:val="22"/>
        </w:rPr>
        <w:t xml:space="preserve"> to Bamboo Mart Limited.</w:t>
      </w:r>
    </w:p>
    <w:p w14:paraId="6B90D968" w14:textId="11264AE7" w:rsidR="00805809" w:rsidRPr="00FD0CA3" w:rsidRDefault="00805809" w:rsidP="00C05E5E">
      <w:pPr>
        <w:pStyle w:val="ListParagraph"/>
        <w:numPr>
          <w:ilvl w:val="0"/>
          <w:numId w:val="25"/>
        </w:numPr>
        <w:tabs>
          <w:tab w:val="left" w:pos="540"/>
          <w:tab w:val="center" w:pos="6840"/>
          <w:tab w:val="center" w:pos="8280"/>
        </w:tabs>
        <w:spacing w:before="120" w:after="240" w:line="360" w:lineRule="exact"/>
        <w:ind w:right="-43"/>
        <w:jc w:val="thaiDistribute"/>
        <w:rPr>
          <w:rFonts w:asciiTheme="minorHAnsi" w:hAnsiTheme="minorHAnsi" w:cstheme="minorHAnsi"/>
          <w:b/>
          <w:bCs/>
          <w:sz w:val="22"/>
          <w:szCs w:val="22"/>
        </w:rPr>
      </w:pPr>
      <w:r w:rsidRPr="00FD0CA3">
        <w:rPr>
          <w:rFonts w:asciiTheme="minorHAnsi" w:hAnsiTheme="minorHAnsi" w:cstheme="minorHAnsi"/>
          <w:b/>
          <w:bCs/>
          <w:sz w:val="22"/>
          <w:szCs w:val="22"/>
        </w:rPr>
        <w:t>Short-term loan from</w:t>
      </w:r>
      <w:r w:rsidR="00362B41" w:rsidRPr="00FD0CA3">
        <w:rPr>
          <w:rFonts w:asciiTheme="minorHAnsi" w:hAnsiTheme="minorHAnsi" w:cstheme="minorHAnsi"/>
          <w:b/>
          <w:bCs/>
          <w:sz w:val="22"/>
          <w:szCs w:val="22"/>
        </w:rPr>
        <w:t xml:space="preserve"> an individual and</w:t>
      </w:r>
      <w:r w:rsidRPr="00FD0CA3">
        <w:rPr>
          <w:rFonts w:asciiTheme="minorHAnsi" w:hAnsiTheme="minorHAnsi" w:cstheme="minorHAnsi"/>
          <w:b/>
          <w:bCs/>
          <w:sz w:val="22"/>
          <w:szCs w:val="22"/>
        </w:rPr>
        <w:t xml:space="preserve"> other part</w:t>
      </w:r>
      <w:r w:rsidR="00A66CEB" w:rsidRPr="00FD0CA3">
        <w:rPr>
          <w:rFonts w:asciiTheme="minorHAnsi" w:hAnsiTheme="minorHAnsi" w:cstheme="minorHAnsi"/>
          <w:b/>
          <w:bCs/>
          <w:sz w:val="22"/>
          <w:szCs w:val="22"/>
        </w:rPr>
        <w:t>y</w:t>
      </w:r>
    </w:p>
    <w:tbl>
      <w:tblPr>
        <w:tblW w:w="10217" w:type="dxa"/>
        <w:tblInd w:w="450" w:type="dxa"/>
        <w:tblLook w:val="0000" w:firstRow="0" w:lastRow="0" w:firstColumn="0" w:lastColumn="0" w:noHBand="0" w:noVBand="0"/>
      </w:tblPr>
      <w:tblGrid>
        <w:gridCol w:w="2790"/>
        <w:gridCol w:w="1439"/>
        <w:gridCol w:w="901"/>
        <w:gridCol w:w="360"/>
        <w:gridCol w:w="270"/>
        <w:gridCol w:w="1261"/>
        <w:gridCol w:w="269"/>
        <w:gridCol w:w="1261"/>
        <w:gridCol w:w="191"/>
        <w:gridCol w:w="1475"/>
      </w:tblGrid>
      <w:tr w:rsidR="004F63F4" w:rsidRPr="00FD0CA3" w14:paraId="79A6DD20" w14:textId="77777777" w:rsidTr="00A007A7">
        <w:trPr>
          <w:gridAfter w:val="1"/>
          <w:wAfter w:w="1475" w:type="dxa"/>
          <w:tblHeader/>
        </w:trPr>
        <w:tc>
          <w:tcPr>
            <w:tcW w:w="2790" w:type="dxa"/>
          </w:tcPr>
          <w:p w14:paraId="51F026E5" w14:textId="77777777" w:rsidR="004F63F4" w:rsidRPr="00FD0CA3" w:rsidRDefault="004F63F4" w:rsidP="001506C9">
            <w:pPr>
              <w:spacing w:line="360" w:lineRule="exact"/>
              <w:ind w:right="-43"/>
              <w:jc w:val="both"/>
              <w:rPr>
                <w:rFonts w:asciiTheme="minorHAnsi" w:hAnsiTheme="minorHAnsi" w:cstheme="minorHAnsi"/>
                <w:b/>
                <w:bCs/>
                <w:color w:val="000000" w:themeColor="text1"/>
                <w:sz w:val="22"/>
                <w:szCs w:val="22"/>
                <w:u w:val="single"/>
              </w:rPr>
            </w:pPr>
          </w:p>
        </w:tc>
        <w:tc>
          <w:tcPr>
            <w:tcW w:w="5952" w:type="dxa"/>
            <w:gridSpan w:val="8"/>
          </w:tcPr>
          <w:p w14:paraId="05110985" w14:textId="77777777" w:rsidR="004F63F4" w:rsidRPr="001506C9" w:rsidRDefault="004F63F4" w:rsidP="001506C9">
            <w:pPr>
              <w:tabs>
                <w:tab w:val="decimal" w:pos="846"/>
              </w:tabs>
              <w:spacing w:line="360" w:lineRule="exact"/>
              <w:ind w:left="-25"/>
              <w:jc w:val="center"/>
              <w:rPr>
                <w:rFonts w:asciiTheme="minorHAnsi" w:hAnsiTheme="minorHAnsi" w:cstheme="minorHAnsi"/>
                <w:b/>
                <w:bCs/>
                <w:color w:val="000000" w:themeColor="text1"/>
                <w:sz w:val="22"/>
                <w:szCs w:val="22"/>
              </w:rPr>
            </w:pPr>
            <w:r w:rsidRPr="001506C9">
              <w:rPr>
                <w:rFonts w:asciiTheme="minorHAnsi" w:hAnsiTheme="minorHAnsi" w:cstheme="minorHAnsi"/>
                <w:b/>
                <w:bCs/>
                <w:color w:val="000000" w:themeColor="text1"/>
                <w:sz w:val="22"/>
                <w:szCs w:val="22"/>
              </w:rPr>
              <w:t>Consolidated financial statements</w:t>
            </w:r>
          </w:p>
        </w:tc>
      </w:tr>
      <w:tr w:rsidR="004F63F4" w:rsidRPr="00FD0CA3" w14:paraId="554785AA" w14:textId="77777777" w:rsidTr="00A007A7">
        <w:trPr>
          <w:gridAfter w:val="1"/>
          <w:wAfter w:w="1475" w:type="dxa"/>
          <w:tblHeader/>
        </w:trPr>
        <w:tc>
          <w:tcPr>
            <w:tcW w:w="2790" w:type="dxa"/>
            <w:vMerge w:val="restart"/>
            <w:vAlign w:val="bottom"/>
          </w:tcPr>
          <w:p w14:paraId="117DFC1B" w14:textId="77777777" w:rsidR="004F63F4" w:rsidRPr="00FD0CA3" w:rsidRDefault="004F63F4" w:rsidP="001506C9">
            <w:pPr>
              <w:spacing w:line="360" w:lineRule="exact"/>
              <w:jc w:val="center"/>
              <w:rPr>
                <w:rFonts w:asciiTheme="minorHAnsi" w:hAnsiTheme="minorHAnsi" w:cstheme="minorHAnsi"/>
                <w:b/>
                <w:bCs/>
                <w:color w:val="000000" w:themeColor="text1"/>
                <w:sz w:val="22"/>
                <w:szCs w:val="22"/>
                <w:u w:val="single"/>
              </w:rPr>
            </w:pPr>
            <w:r w:rsidRPr="00FD0CA3">
              <w:rPr>
                <w:rFonts w:asciiTheme="minorHAnsi" w:hAnsiTheme="minorHAnsi" w:cstheme="minorHAnsi"/>
                <w:color w:val="000000" w:themeColor="text1"/>
                <w:sz w:val="22"/>
                <w:szCs w:val="22"/>
              </w:rPr>
              <w:t>Loans</w:t>
            </w:r>
          </w:p>
        </w:tc>
        <w:tc>
          <w:tcPr>
            <w:tcW w:w="1439" w:type="dxa"/>
          </w:tcPr>
          <w:p w14:paraId="293D4571" w14:textId="77777777" w:rsidR="004F63F4" w:rsidRPr="00FD0CA3" w:rsidRDefault="004F63F4" w:rsidP="001506C9">
            <w:pPr>
              <w:spacing w:line="360" w:lineRule="exact"/>
              <w:ind w:left="-25"/>
              <w:jc w:val="center"/>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Balance as at</w:t>
            </w:r>
          </w:p>
        </w:tc>
        <w:tc>
          <w:tcPr>
            <w:tcW w:w="1531" w:type="dxa"/>
            <w:gridSpan w:val="3"/>
          </w:tcPr>
          <w:p w14:paraId="2E9DCB48" w14:textId="77777777" w:rsidR="004F63F4" w:rsidRPr="00FD0CA3" w:rsidRDefault="004F63F4" w:rsidP="001506C9">
            <w:pPr>
              <w:spacing w:line="360" w:lineRule="exact"/>
              <w:ind w:left="-25"/>
              <w:jc w:val="center"/>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 xml:space="preserve">Increase </w:t>
            </w:r>
          </w:p>
        </w:tc>
        <w:tc>
          <w:tcPr>
            <w:tcW w:w="1530" w:type="dxa"/>
            <w:gridSpan w:val="2"/>
          </w:tcPr>
          <w:p w14:paraId="768C4AB7" w14:textId="77777777" w:rsidR="004F63F4" w:rsidRPr="00FD0CA3" w:rsidRDefault="004F63F4" w:rsidP="001506C9">
            <w:pPr>
              <w:spacing w:line="360" w:lineRule="exact"/>
              <w:ind w:left="-25"/>
              <w:jc w:val="center"/>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Decrease</w:t>
            </w:r>
          </w:p>
        </w:tc>
        <w:tc>
          <w:tcPr>
            <w:tcW w:w="1452" w:type="dxa"/>
            <w:gridSpan w:val="2"/>
          </w:tcPr>
          <w:p w14:paraId="7F1B4C35" w14:textId="77777777" w:rsidR="004F63F4" w:rsidRPr="00FD0CA3" w:rsidRDefault="004F63F4" w:rsidP="001506C9">
            <w:pPr>
              <w:spacing w:line="360" w:lineRule="exact"/>
              <w:ind w:left="-25"/>
              <w:jc w:val="center"/>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Balance as at</w:t>
            </w:r>
          </w:p>
        </w:tc>
      </w:tr>
      <w:tr w:rsidR="004F63F4" w:rsidRPr="00FD0CA3" w14:paraId="24801B84" w14:textId="77777777" w:rsidTr="00A007A7">
        <w:trPr>
          <w:gridAfter w:val="1"/>
          <w:wAfter w:w="1475" w:type="dxa"/>
          <w:tblHeader/>
        </w:trPr>
        <w:tc>
          <w:tcPr>
            <w:tcW w:w="2790" w:type="dxa"/>
            <w:vMerge/>
          </w:tcPr>
          <w:p w14:paraId="33DFA0B4" w14:textId="77777777" w:rsidR="004F63F4" w:rsidRPr="00FD0CA3" w:rsidRDefault="004F63F4" w:rsidP="001506C9">
            <w:pPr>
              <w:spacing w:line="360" w:lineRule="exact"/>
              <w:ind w:right="-43"/>
              <w:jc w:val="center"/>
              <w:rPr>
                <w:rFonts w:asciiTheme="minorHAnsi" w:hAnsiTheme="minorHAnsi" w:cstheme="minorHAnsi"/>
                <w:color w:val="000000" w:themeColor="text1"/>
                <w:sz w:val="22"/>
                <w:szCs w:val="22"/>
                <w:cs/>
              </w:rPr>
            </w:pPr>
          </w:p>
        </w:tc>
        <w:tc>
          <w:tcPr>
            <w:tcW w:w="1439" w:type="dxa"/>
          </w:tcPr>
          <w:p w14:paraId="2524D9FB" w14:textId="50DEFE6C" w:rsidR="004F63F4" w:rsidRPr="00FD0CA3" w:rsidRDefault="004F63F4" w:rsidP="001506C9">
            <w:pPr>
              <w:spacing w:line="360" w:lineRule="exact"/>
              <w:ind w:left="-25"/>
              <w:jc w:val="center"/>
              <w:rPr>
                <w:rFonts w:asciiTheme="minorHAnsi" w:hAnsiTheme="minorHAnsi" w:cstheme="minorHAnsi"/>
                <w:color w:val="000000" w:themeColor="text1"/>
                <w:spacing w:val="-3"/>
                <w:sz w:val="22"/>
                <w:szCs w:val="22"/>
              </w:rPr>
            </w:pPr>
            <w:r w:rsidRPr="00FD0CA3">
              <w:rPr>
                <w:rFonts w:asciiTheme="minorHAnsi" w:hAnsiTheme="minorHAnsi" w:cstheme="minorHAnsi"/>
                <w:color w:val="000000" w:themeColor="text1"/>
                <w:spacing w:val="-3"/>
                <w:sz w:val="22"/>
                <w:szCs w:val="22"/>
              </w:rPr>
              <w:t>31 December 202</w:t>
            </w:r>
            <w:r w:rsidR="00FB209A" w:rsidRPr="00FD0CA3">
              <w:rPr>
                <w:rFonts w:asciiTheme="minorHAnsi" w:hAnsiTheme="minorHAnsi" w:cstheme="minorHAnsi"/>
                <w:color w:val="000000" w:themeColor="text1"/>
                <w:spacing w:val="-3"/>
                <w:sz w:val="22"/>
                <w:szCs w:val="22"/>
              </w:rPr>
              <w:t>4</w:t>
            </w:r>
          </w:p>
        </w:tc>
        <w:tc>
          <w:tcPr>
            <w:tcW w:w="1531" w:type="dxa"/>
            <w:gridSpan w:val="3"/>
          </w:tcPr>
          <w:p w14:paraId="11CB3BB1" w14:textId="178D99A3" w:rsidR="004F63F4" w:rsidRPr="00FD0CA3" w:rsidRDefault="004F63F4" w:rsidP="001506C9">
            <w:pPr>
              <w:spacing w:line="360" w:lineRule="exact"/>
              <w:ind w:left="-25"/>
              <w:jc w:val="center"/>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 xml:space="preserve">during the </w:t>
            </w:r>
            <w:r w:rsidR="00DF062D" w:rsidRPr="00FD0CA3">
              <w:rPr>
                <w:rFonts w:asciiTheme="minorHAnsi" w:hAnsiTheme="minorHAnsi" w:cstheme="minorHAnsi"/>
                <w:color w:val="000000" w:themeColor="text1"/>
                <w:sz w:val="22"/>
                <w:szCs w:val="22"/>
              </w:rPr>
              <w:t>period</w:t>
            </w:r>
          </w:p>
        </w:tc>
        <w:tc>
          <w:tcPr>
            <w:tcW w:w="1530" w:type="dxa"/>
            <w:gridSpan w:val="2"/>
          </w:tcPr>
          <w:p w14:paraId="3CBDB00C" w14:textId="685755E4" w:rsidR="004F63F4" w:rsidRPr="00FD0CA3" w:rsidRDefault="004F63F4" w:rsidP="001506C9">
            <w:pPr>
              <w:spacing w:line="360" w:lineRule="exact"/>
              <w:ind w:left="-25"/>
              <w:jc w:val="center"/>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 xml:space="preserve">during the </w:t>
            </w:r>
            <w:r w:rsidR="00DF062D" w:rsidRPr="00FD0CA3">
              <w:rPr>
                <w:rFonts w:asciiTheme="minorHAnsi" w:hAnsiTheme="minorHAnsi" w:cstheme="minorHAnsi"/>
                <w:color w:val="000000" w:themeColor="text1"/>
                <w:sz w:val="22"/>
                <w:szCs w:val="22"/>
              </w:rPr>
              <w:t>period</w:t>
            </w:r>
          </w:p>
        </w:tc>
        <w:tc>
          <w:tcPr>
            <w:tcW w:w="1452" w:type="dxa"/>
            <w:gridSpan w:val="2"/>
          </w:tcPr>
          <w:p w14:paraId="493A066E" w14:textId="1A3D4ED4" w:rsidR="00FB209A" w:rsidRPr="00FD0CA3" w:rsidRDefault="00FB209A" w:rsidP="001506C9">
            <w:pPr>
              <w:spacing w:line="360" w:lineRule="exact"/>
              <w:ind w:left="-25"/>
              <w:jc w:val="center"/>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 xml:space="preserve"> </w:t>
            </w:r>
            <w:r w:rsidR="00840099" w:rsidRPr="00FD0CA3">
              <w:rPr>
                <w:rFonts w:asciiTheme="minorHAnsi" w:hAnsiTheme="minorHAnsi" w:cstheme="minorHAnsi"/>
                <w:color w:val="000000" w:themeColor="text1"/>
                <w:sz w:val="22"/>
                <w:szCs w:val="22"/>
              </w:rPr>
              <w:t>31 December</w:t>
            </w:r>
          </w:p>
          <w:p w14:paraId="54177F6B" w14:textId="5282CF8F" w:rsidR="004F63F4" w:rsidRPr="00FD0CA3" w:rsidRDefault="004F63F4" w:rsidP="001506C9">
            <w:pPr>
              <w:spacing w:line="360" w:lineRule="exact"/>
              <w:ind w:left="-25"/>
              <w:jc w:val="center"/>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202</w:t>
            </w:r>
            <w:r w:rsidR="00FB209A" w:rsidRPr="00FD0CA3">
              <w:rPr>
                <w:rFonts w:asciiTheme="minorHAnsi" w:hAnsiTheme="minorHAnsi" w:cstheme="minorHAnsi"/>
                <w:color w:val="000000" w:themeColor="text1"/>
                <w:sz w:val="22"/>
                <w:szCs w:val="22"/>
              </w:rPr>
              <w:t>5</w:t>
            </w:r>
          </w:p>
        </w:tc>
      </w:tr>
      <w:tr w:rsidR="008256FA" w:rsidRPr="00FD0CA3" w14:paraId="291BE3F8" w14:textId="77777777" w:rsidTr="00A007A7">
        <w:trPr>
          <w:gridAfter w:val="1"/>
          <w:wAfter w:w="1475" w:type="dxa"/>
          <w:tblHeader/>
        </w:trPr>
        <w:tc>
          <w:tcPr>
            <w:tcW w:w="2790" w:type="dxa"/>
          </w:tcPr>
          <w:p w14:paraId="61AC6327" w14:textId="77777777" w:rsidR="008256FA" w:rsidRPr="00FD0CA3" w:rsidRDefault="008256FA" w:rsidP="00F2304A">
            <w:pPr>
              <w:spacing w:line="360" w:lineRule="exact"/>
              <w:ind w:right="-105"/>
              <w:rPr>
                <w:rFonts w:asciiTheme="minorHAnsi" w:hAnsiTheme="minorHAnsi" w:cstheme="minorHAnsi"/>
                <w:color w:val="000000" w:themeColor="text1"/>
                <w:sz w:val="22"/>
                <w:szCs w:val="22"/>
                <w:u w:val="single"/>
              </w:rPr>
            </w:pPr>
          </w:p>
        </w:tc>
        <w:tc>
          <w:tcPr>
            <w:tcW w:w="5952" w:type="dxa"/>
            <w:gridSpan w:val="8"/>
            <w:vAlign w:val="bottom"/>
          </w:tcPr>
          <w:p w14:paraId="1004F446" w14:textId="5769D5C0" w:rsidR="008256FA" w:rsidRPr="00FD0CA3" w:rsidRDefault="008256FA" w:rsidP="008256FA">
            <w:pPr>
              <w:tabs>
                <w:tab w:val="decimal" w:pos="1045"/>
              </w:tabs>
              <w:spacing w:line="360" w:lineRule="exact"/>
              <w:ind w:left="-25"/>
              <w:jc w:val="center"/>
              <w:rPr>
                <w:rFonts w:asciiTheme="minorHAnsi" w:hAnsiTheme="minorHAnsi" w:cstheme="minorHAnsi"/>
                <w:color w:val="000000" w:themeColor="text1"/>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4F63F4" w:rsidRPr="00FD0CA3" w14:paraId="6C5A31F2" w14:textId="77777777" w:rsidTr="00C011E0">
        <w:trPr>
          <w:tblHeader/>
        </w:trPr>
        <w:tc>
          <w:tcPr>
            <w:tcW w:w="5130" w:type="dxa"/>
            <w:gridSpan w:val="3"/>
          </w:tcPr>
          <w:p w14:paraId="2E055FF6" w14:textId="297585CA" w:rsidR="004F63F4" w:rsidRPr="00FD0CA3" w:rsidRDefault="004F63F4" w:rsidP="00F2304A">
            <w:pPr>
              <w:spacing w:line="360" w:lineRule="exact"/>
              <w:ind w:right="-105"/>
              <w:rPr>
                <w:rFonts w:asciiTheme="minorHAnsi" w:hAnsiTheme="minorHAnsi" w:cstheme="minorHAnsi"/>
                <w:b/>
                <w:bCs/>
                <w:color w:val="000000" w:themeColor="text1"/>
                <w:sz w:val="22"/>
                <w:szCs w:val="22"/>
              </w:rPr>
            </w:pPr>
            <w:r w:rsidRPr="00FD0CA3">
              <w:rPr>
                <w:rFonts w:asciiTheme="minorHAnsi" w:hAnsiTheme="minorHAnsi" w:cstheme="minorHAnsi"/>
                <w:b/>
                <w:bCs/>
                <w:color w:val="000000" w:themeColor="text1"/>
                <w:sz w:val="22"/>
                <w:szCs w:val="22"/>
              </w:rPr>
              <w:t>Short-term loans from</w:t>
            </w:r>
            <w:r w:rsidR="00362B41" w:rsidRPr="00FD0CA3">
              <w:rPr>
                <w:rFonts w:asciiTheme="minorHAnsi" w:hAnsiTheme="minorHAnsi" w:cstheme="minorHAnsi"/>
                <w:b/>
                <w:bCs/>
                <w:color w:val="000000" w:themeColor="text1"/>
                <w:sz w:val="22"/>
                <w:szCs w:val="22"/>
              </w:rPr>
              <w:t xml:space="preserve"> an individual and</w:t>
            </w:r>
            <w:r w:rsidRPr="00FD0CA3">
              <w:rPr>
                <w:rFonts w:asciiTheme="minorHAnsi" w:hAnsiTheme="minorHAnsi" w:cstheme="minorHAnsi"/>
                <w:b/>
                <w:bCs/>
                <w:color w:val="000000" w:themeColor="text1"/>
                <w:sz w:val="22"/>
                <w:szCs w:val="22"/>
              </w:rPr>
              <w:t xml:space="preserve"> other part</w:t>
            </w:r>
            <w:r w:rsidR="00A66CEB" w:rsidRPr="00FD0CA3">
              <w:rPr>
                <w:rFonts w:asciiTheme="minorHAnsi" w:hAnsiTheme="minorHAnsi" w:cstheme="minorHAnsi"/>
                <w:b/>
                <w:bCs/>
                <w:color w:val="000000" w:themeColor="text1"/>
                <w:sz w:val="22"/>
                <w:szCs w:val="22"/>
              </w:rPr>
              <w:t>y</w:t>
            </w:r>
          </w:p>
        </w:tc>
        <w:tc>
          <w:tcPr>
            <w:tcW w:w="360" w:type="dxa"/>
            <w:vAlign w:val="bottom"/>
          </w:tcPr>
          <w:p w14:paraId="1F3F230E" w14:textId="77777777" w:rsidR="004F63F4" w:rsidRPr="00FD0CA3" w:rsidRDefault="004F63F4" w:rsidP="00F2304A">
            <w:pPr>
              <w:tabs>
                <w:tab w:val="decimal" w:pos="1066"/>
              </w:tabs>
              <w:spacing w:line="360" w:lineRule="exact"/>
              <w:rPr>
                <w:rFonts w:asciiTheme="minorHAnsi" w:hAnsiTheme="minorHAnsi" w:cstheme="minorHAnsi"/>
                <w:color w:val="000000" w:themeColor="text1"/>
                <w:sz w:val="22"/>
                <w:szCs w:val="22"/>
              </w:rPr>
            </w:pPr>
          </w:p>
        </w:tc>
        <w:tc>
          <w:tcPr>
            <w:tcW w:w="1531" w:type="dxa"/>
            <w:gridSpan w:val="2"/>
            <w:vAlign w:val="bottom"/>
          </w:tcPr>
          <w:p w14:paraId="54309CE3" w14:textId="77777777" w:rsidR="004F63F4" w:rsidRPr="00FD0CA3" w:rsidRDefault="004F63F4" w:rsidP="00F2304A">
            <w:pPr>
              <w:tabs>
                <w:tab w:val="decimal" w:pos="1059"/>
              </w:tabs>
              <w:spacing w:line="360" w:lineRule="exact"/>
              <w:rPr>
                <w:rFonts w:asciiTheme="minorHAnsi" w:hAnsiTheme="minorHAnsi" w:cstheme="minorHAnsi"/>
                <w:color w:val="000000" w:themeColor="text1"/>
                <w:sz w:val="22"/>
                <w:szCs w:val="22"/>
              </w:rPr>
            </w:pPr>
          </w:p>
        </w:tc>
        <w:tc>
          <w:tcPr>
            <w:tcW w:w="1530" w:type="dxa"/>
            <w:gridSpan w:val="2"/>
            <w:vAlign w:val="bottom"/>
          </w:tcPr>
          <w:p w14:paraId="67FF9145" w14:textId="77777777" w:rsidR="004F63F4" w:rsidRPr="00FD0CA3" w:rsidRDefault="004F63F4" w:rsidP="00F2304A">
            <w:pPr>
              <w:tabs>
                <w:tab w:val="decimal" w:pos="1066"/>
              </w:tabs>
              <w:spacing w:line="360" w:lineRule="exact"/>
              <w:rPr>
                <w:rFonts w:asciiTheme="minorHAnsi" w:hAnsiTheme="minorHAnsi" w:cstheme="minorHAnsi"/>
                <w:color w:val="000000" w:themeColor="text1"/>
                <w:sz w:val="22"/>
                <w:szCs w:val="22"/>
              </w:rPr>
            </w:pPr>
          </w:p>
        </w:tc>
        <w:tc>
          <w:tcPr>
            <w:tcW w:w="1666" w:type="dxa"/>
            <w:gridSpan w:val="2"/>
            <w:vAlign w:val="bottom"/>
          </w:tcPr>
          <w:p w14:paraId="5274F7FB" w14:textId="77777777" w:rsidR="004F63F4" w:rsidRPr="00FD0CA3" w:rsidRDefault="004F63F4" w:rsidP="00F2304A">
            <w:pPr>
              <w:tabs>
                <w:tab w:val="decimal" w:pos="1045"/>
              </w:tabs>
              <w:spacing w:line="360" w:lineRule="exact"/>
              <w:rPr>
                <w:rFonts w:asciiTheme="minorHAnsi" w:hAnsiTheme="minorHAnsi" w:cstheme="minorHAnsi"/>
                <w:color w:val="000000" w:themeColor="text1"/>
                <w:sz w:val="22"/>
                <w:szCs w:val="22"/>
              </w:rPr>
            </w:pPr>
          </w:p>
        </w:tc>
      </w:tr>
      <w:tr w:rsidR="00F02AB3" w:rsidRPr="00FD0CA3" w14:paraId="2C49EA3B" w14:textId="77777777" w:rsidTr="00A007A7">
        <w:trPr>
          <w:gridAfter w:val="1"/>
          <w:wAfter w:w="1475" w:type="dxa"/>
          <w:tblHeader/>
        </w:trPr>
        <w:tc>
          <w:tcPr>
            <w:tcW w:w="2790" w:type="dxa"/>
          </w:tcPr>
          <w:p w14:paraId="766BAF37" w14:textId="5C8481A9" w:rsidR="00F02AB3" w:rsidRPr="00FD0CA3" w:rsidRDefault="00F02AB3" w:rsidP="00F02AB3">
            <w:pPr>
              <w:spacing w:line="360" w:lineRule="exact"/>
              <w:ind w:right="-105"/>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cs/>
              </w:rPr>
              <w:t xml:space="preserve">    </w:t>
            </w:r>
            <w:r w:rsidRPr="00FD0CA3">
              <w:rPr>
                <w:rFonts w:asciiTheme="minorHAnsi" w:hAnsiTheme="minorHAnsi" w:cstheme="minorHAnsi"/>
                <w:color w:val="000000" w:themeColor="text1"/>
                <w:sz w:val="22"/>
                <w:szCs w:val="22"/>
              </w:rPr>
              <w:t>Astra Green Co., Ltd.</w:t>
            </w:r>
          </w:p>
        </w:tc>
        <w:tc>
          <w:tcPr>
            <w:tcW w:w="1439" w:type="dxa"/>
            <w:tcBorders>
              <w:top w:val="nil"/>
              <w:left w:val="nil"/>
              <w:bottom w:val="nil"/>
              <w:right w:val="nil"/>
            </w:tcBorders>
            <w:vAlign w:val="bottom"/>
          </w:tcPr>
          <w:p w14:paraId="1C2DDA97" w14:textId="3D196D5F" w:rsidR="00F02AB3" w:rsidRPr="00FD0CA3" w:rsidRDefault="00F02AB3" w:rsidP="00F02AB3">
            <w:pPr>
              <w:tabs>
                <w:tab w:val="decimal" w:pos="1155"/>
              </w:tabs>
              <w:spacing w:line="360" w:lineRule="exact"/>
              <w:ind w:left="-25"/>
              <w:jc w:val="right"/>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50,000</w:t>
            </w:r>
          </w:p>
        </w:tc>
        <w:tc>
          <w:tcPr>
            <w:tcW w:w="1531" w:type="dxa"/>
            <w:gridSpan w:val="3"/>
            <w:tcBorders>
              <w:top w:val="nil"/>
              <w:left w:val="nil"/>
              <w:bottom w:val="nil"/>
              <w:right w:val="nil"/>
            </w:tcBorders>
          </w:tcPr>
          <w:p w14:paraId="2627A08F" w14:textId="656B9080" w:rsidR="00F02AB3" w:rsidRPr="00FD0CA3" w:rsidRDefault="00F02AB3" w:rsidP="00F02AB3">
            <w:pPr>
              <w:tabs>
                <w:tab w:val="decimal" w:pos="1155"/>
              </w:tabs>
              <w:spacing w:line="360" w:lineRule="exact"/>
              <w:ind w:left="-25"/>
              <w:jc w:val="right"/>
              <w:rPr>
                <w:rFonts w:asciiTheme="minorHAnsi" w:hAnsiTheme="minorHAnsi" w:cstheme="minorHAnsi"/>
                <w:color w:val="000000" w:themeColor="text1"/>
                <w:sz w:val="22"/>
                <w:szCs w:val="22"/>
              </w:rPr>
            </w:pPr>
            <w:r w:rsidRPr="00FD0CA3">
              <w:rPr>
                <w:rFonts w:asciiTheme="minorHAnsi" w:hAnsiTheme="minorHAnsi" w:cstheme="minorHAnsi"/>
                <w:sz w:val="22"/>
                <w:szCs w:val="22"/>
              </w:rPr>
              <w:t>50,000</w:t>
            </w:r>
          </w:p>
        </w:tc>
        <w:tc>
          <w:tcPr>
            <w:tcW w:w="1530" w:type="dxa"/>
            <w:gridSpan w:val="2"/>
            <w:tcBorders>
              <w:top w:val="nil"/>
              <w:left w:val="nil"/>
              <w:bottom w:val="nil"/>
              <w:right w:val="nil"/>
            </w:tcBorders>
          </w:tcPr>
          <w:p w14:paraId="59474F49" w14:textId="724BE16A" w:rsidR="00F02AB3" w:rsidRPr="00FD0CA3" w:rsidRDefault="002F45D3" w:rsidP="00F02AB3">
            <w:pPr>
              <w:spacing w:line="360" w:lineRule="exact"/>
              <w:ind w:left="-25"/>
              <w:jc w:val="center"/>
              <w:rPr>
                <w:rFonts w:asciiTheme="minorHAnsi" w:hAnsiTheme="minorHAnsi" w:cstheme="minorHAnsi"/>
                <w:color w:val="000000" w:themeColor="text1"/>
                <w:sz w:val="22"/>
                <w:szCs w:val="22"/>
              </w:rPr>
            </w:pPr>
            <w:r>
              <w:rPr>
                <w:rFonts w:asciiTheme="minorHAnsi" w:hAnsiTheme="minorHAnsi" w:cstheme="minorHAnsi"/>
                <w:sz w:val="22"/>
                <w:szCs w:val="22"/>
              </w:rPr>
              <w:t xml:space="preserve">             </w:t>
            </w:r>
            <w:r w:rsidR="001151A5">
              <w:rPr>
                <w:rFonts w:asciiTheme="minorHAnsi" w:hAnsiTheme="minorHAnsi" w:cstheme="minorHAnsi"/>
                <w:sz w:val="22"/>
                <w:szCs w:val="22"/>
              </w:rPr>
              <w:t xml:space="preserve"> </w:t>
            </w:r>
            <w:r w:rsidR="00F02AB3" w:rsidRPr="00FD0CA3">
              <w:rPr>
                <w:rFonts w:asciiTheme="minorHAnsi" w:hAnsiTheme="minorHAnsi" w:cstheme="minorHAnsi"/>
                <w:sz w:val="22"/>
                <w:szCs w:val="22"/>
              </w:rPr>
              <w:t>-</w:t>
            </w:r>
          </w:p>
        </w:tc>
        <w:tc>
          <w:tcPr>
            <w:tcW w:w="1452" w:type="dxa"/>
            <w:gridSpan w:val="2"/>
            <w:tcBorders>
              <w:top w:val="nil"/>
              <w:left w:val="nil"/>
              <w:bottom w:val="nil"/>
              <w:right w:val="nil"/>
            </w:tcBorders>
          </w:tcPr>
          <w:p w14:paraId="1FB98C59" w14:textId="35684879" w:rsidR="00F02AB3" w:rsidRPr="00FD0CA3" w:rsidRDefault="00F02AB3" w:rsidP="00F02AB3">
            <w:pPr>
              <w:tabs>
                <w:tab w:val="decimal" w:pos="1237"/>
              </w:tabs>
              <w:spacing w:line="360" w:lineRule="exact"/>
              <w:ind w:left="-25"/>
              <w:jc w:val="right"/>
              <w:rPr>
                <w:rFonts w:asciiTheme="minorHAnsi" w:hAnsiTheme="minorHAnsi" w:cstheme="minorHAnsi"/>
                <w:color w:val="000000" w:themeColor="text1"/>
                <w:sz w:val="22"/>
                <w:szCs w:val="22"/>
              </w:rPr>
            </w:pPr>
            <w:r w:rsidRPr="00FD0CA3">
              <w:rPr>
                <w:rFonts w:asciiTheme="minorHAnsi" w:hAnsiTheme="minorHAnsi" w:cstheme="minorHAnsi"/>
                <w:sz w:val="22"/>
                <w:szCs w:val="22"/>
              </w:rPr>
              <w:t>100,000</w:t>
            </w:r>
          </w:p>
        </w:tc>
      </w:tr>
      <w:tr w:rsidR="00B872B0" w:rsidRPr="00FD0CA3" w14:paraId="2A488CD8" w14:textId="77777777" w:rsidTr="00A007A7">
        <w:trPr>
          <w:gridAfter w:val="1"/>
          <w:wAfter w:w="1475" w:type="dxa"/>
          <w:tblHeader/>
        </w:trPr>
        <w:tc>
          <w:tcPr>
            <w:tcW w:w="2790" w:type="dxa"/>
          </w:tcPr>
          <w:p w14:paraId="7FCC91F7" w14:textId="77777777" w:rsidR="00A007A7" w:rsidRDefault="00B872B0" w:rsidP="00B872B0">
            <w:pPr>
              <w:spacing w:line="360" w:lineRule="exact"/>
              <w:ind w:right="-105"/>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 xml:space="preserve">    WAH KONG</w:t>
            </w:r>
            <w:r w:rsidR="00A007A7">
              <w:rPr>
                <w:rFonts w:asciiTheme="minorHAnsi" w:hAnsiTheme="minorHAnsi" w:cstheme="minorHAnsi"/>
                <w:color w:val="000000" w:themeColor="text1"/>
                <w:sz w:val="22"/>
                <w:szCs w:val="22"/>
              </w:rPr>
              <w:t xml:space="preserve"> </w:t>
            </w:r>
            <w:r w:rsidRPr="00FD0CA3">
              <w:rPr>
                <w:rFonts w:asciiTheme="minorHAnsi" w:hAnsiTheme="minorHAnsi" w:cstheme="minorHAnsi"/>
                <w:color w:val="000000" w:themeColor="text1"/>
                <w:sz w:val="22"/>
                <w:szCs w:val="22"/>
              </w:rPr>
              <w:t xml:space="preserve">CORPORATION </w:t>
            </w:r>
          </w:p>
          <w:p w14:paraId="15C44AF7" w14:textId="5BD165AF" w:rsidR="00B872B0" w:rsidRPr="00FD0CA3" w:rsidRDefault="00A007A7" w:rsidP="00B872B0">
            <w:pPr>
              <w:spacing w:line="360" w:lineRule="exact"/>
              <w:ind w:right="-105"/>
              <w:rPr>
                <w:rFonts w:asciiTheme="minorHAnsi" w:hAnsiTheme="minorHAnsi" w:cstheme="minorHAnsi"/>
                <w:color w:val="000000" w:themeColor="text1"/>
                <w:sz w:val="22"/>
                <w:szCs w:val="22"/>
                <w:cs/>
              </w:rPr>
            </w:pPr>
            <w:r>
              <w:rPr>
                <w:rFonts w:asciiTheme="minorHAnsi" w:hAnsiTheme="minorHAnsi" w:cstheme="minorHAnsi"/>
                <w:color w:val="000000" w:themeColor="text1"/>
                <w:sz w:val="22"/>
                <w:szCs w:val="22"/>
              </w:rPr>
              <w:t xml:space="preserve">         </w:t>
            </w:r>
            <w:r w:rsidR="00B872B0" w:rsidRPr="00FD0CA3">
              <w:rPr>
                <w:rFonts w:asciiTheme="minorHAnsi" w:hAnsiTheme="minorHAnsi" w:cstheme="minorHAnsi"/>
                <w:color w:val="000000" w:themeColor="text1"/>
                <w:sz w:val="22"/>
                <w:szCs w:val="22"/>
              </w:rPr>
              <w:t>SDN.BHD</w:t>
            </w:r>
          </w:p>
        </w:tc>
        <w:tc>
          <w:tcPr>
            <w:tcW w:w="1439" w:type="dxa"/>
            <w:tcBorders>
              <w:top w:val="nil"/>
              <w:left w:val="nil"/>
              <w:bottom w:val="nil"/>
              <w:right w:val="nil"/>
            </w:tcBorders>
          </w:tcPr>
          <w:p w14:paraId="1A8D8CD9" w14:textId="77777777" w:rsidR="00B872B0" w:rsidRDefault="00B872B0" w:rsidP="00B872B0">
            <w:pPr>
              <w:spacing w:line="360" w:lineRule="exact"/>
              <w:ind w:left="-25"/>
              <w:jc w:val="center"/>
              <w:rPr>
                <w:rFonts w:asciiTheme="minorHAnsi" w:hAnsiTheme="minorHAnsi" w:cstheme="minorHAnsi"/>
                <w:sz w:val="22"/>
                <w:szCs w:val="22"/>
              </w:rPr>
            </w:pPr>
            <w:r>
              <w:rPr>
                <w:rFonts w:asciiTheme="minorHAnsi" w:hAnsiTheme="minorHAnsi" w:cstheme="minorHAnsi"/>
                <w:sz w:val="22"/>
                <w:szCs w:val="22"/>
              </w:rPr>
              <w:t xml:space="preserve">           </w:t>
            </w:r>
          </w:p>
          <w:p w14:paraId="267C8FD8" w14:textId="1AD3EE67" w:rsidR="00B872B0" w:rsidRPr="001151A5" w:rsidRDefault="00B872B0" w:rsidP="00B872B0">
            <w:pPr>
              <w:spacing w:line="360" w:lineRule="exact"/>
              <w:ind w:left="-2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1531" w:type="dxa"/>
            <w:gridSpan w:val="3"/>
            <w:tcBorders>
              <w:top w:val="nil"/>
              <w:left w:val="nil"/>
              <w:bottom w:val="nil"/>
              <w:right w:val="nil"/>
            </w:tcBorders>
          </w:tcPr>
          <w:p w14:paraId="60C6D208" w14:textId="77777777" w:rsidR="00B872B0" w:rsidRPr="00FD0CA3" w:rsidRDefault="00B872B0" w:rsidP="00B872B0">
            <w:pPr>
              <w:tabs>
                <w:tab w:val="decimal" w:pos="1155"/>
              </w:tabs>
              <w:spacing w:line="360" w:lineRule="exact"/>
              <w:ind w:left="-25"/>
              <w:jc w:val="right"/>
              <w:rPr>
                <w:rFonts w:asciiTheme="minorHAnsi" w:hAnsiTheme="minorHAnsi" w:cstheme="minorHAnsi"/>
                <w:sz w:val="22"/>
                <w:szCs w:val="22"/>
              </w:rPr>
            </w:pPr>
          </w:p>
          <w:p w14:paraId="13A70818" w14:textId="463E581B" w:rsidR="00B872B0" w:rsidRPr="00FD0CA3" w:rsidRDefault="00B872B0" w:rsidP="00B872B0">
            <w:pPr>
              <w:tabs>
                <w:tab w:val="decimal" w:pos="1155"/>
              </w:tabs>
              <w:spacing w:line="360" w:lineRule="exact"/>
              <w:ind w:left="-25"/>
              <w:jc w:val="right"/>
              <w:rPr>
                <w:rFonts w:asciiTheme="minorHAnsi" w:hAnsiTheme="minorHAnsi" w:cstheme="minorHAnsi"/>
                <w:color w:val="000000" w:themeColor="text1"/>
                <w:sz w:val="22"/>
                <w:szCs w:val="22"/>
              </w:rPr>
            </w:pPr>
            <w:r w:rsidRPr="00FD0CA3">
              <w:rPr>
                <w:rFonts w:asciiTheme="minorHAnsi" w:hAnsiTheme="minorHAnsi" w:cstheme="minorHAnsi"/>
                <w:sz w:val="22"/>
                <w:szCs w:val="22"/>
              </w:rPr>
              <w:t>30,000</w:t>
            </w:r>
          </w:p>
        </w:tc>
        <w:tc>
          <w:tcPr>
            <w:tcW w:w="1530" w:type="dxa"/>
            <w:gridSpan w:val="2"/>
            <w:tcBorders>
              <w:top w:val="nil"/>
              <w:left w:val="nil"/>
              <w:bottom w:val="nil"/>
              <w:right w:val="nil"/>
            </w:tcBorders>
          </w:tcPr>
          <w:p w14:paraId="7BD40527" w14:textId="77777777" w:rsidR="00B872B0" w:rsidRPr="00FD0CA3" w:rsidRDefault="00B872B0" w:rsidP="00B872B0">
            <w:pPr>
              <w:spacing w:line="360" w:lineRule="exact"/>
              <w:ind w:left="-25"/>
              <w:jc w:val="right"/>
              <w:rPr>
                <w:rFonts w:asciiTheme="minorHAnsi" w:hAnsiTheme="minorHAnsi" w:cstheme="minorHAnsi"/>
                <w:sz w:val="22"/>
                <w:szCs w:val="22"/>
              </w:rPr>
            </w:pPr>
          </w:p>
          <w:p w14:paraId="09EE4428" w14:textId="46746F06" w:rsidR="00B872B0" w:rsidRPr="00FD0CA3" w:rsidRDefault="00B872B0" w:rsidP="00B872B0">
            <w:pPr>
              <w:spacing w:line="360" w:lineRule="exact"/>
              <w:ind w:left="-25"/>
              <w:jc w:val="right"/>
              <w:rPr>
                <w:rFonts w:asciiTheme="minorHAnsi" w:hAnsiTheme="minorHAnsi" w:cstheme="minorHAnsi"/>
                <w:color w:val="000000" w:themeColor="text1"/>
                <w:sz w:val="22"/>
                <w:szCs w:val="22"/>
              </w:rPr>
            </w:pPr>
            <w:r w:rsidRPr="00FD0CA3">
              <w:rPr>
                <w:rFonts w:asciiTheme="minorHAnsi" w:hAnsiTheme="minorHAnsi" w:cstheme="minorHAnsi"/>
                <w:sz w:val="22"/>
                <w:szCs w:val="22"/>
              </w:rPr>
              <w:t>(30,000)</w:t>
            </w:r>
          </w:p>
        </w:tc>
        <w:tc>
          <w:tcPr>
            <w:tcW w:w="1452" w:type="dxa"/>
            <w:gridSpan w:val="2"/>
            <w:tcBorders>
              <w:top w:val="nil"/>
              <w:left w:val="nil"/>
              <w:bottom w:val="nil"/>
              <w:right w:val="nil"/>
            </w:tcBorders>
          </w:tcPr>
          <w:p w14:paraId="7C550BFB" w14:textId="77777777" w:rsidR="00B872B0" w:rsidRDefault="00B872B0" w:rsidP="00B872B0">
            <w:pPr>
              <w:spacing w:line="360" w:lineRule="exact"/>
              <w:jc w:val="center"/>
              <w:rPr>
                <w:rFonts w:asciiTheme="minorHAnsi" w:hAnsiTheme="minorHAnsi" w:cstheme="minorHAnsi"/>
                <w:sz w:val="22"/>
                <w:szCs w:val="22"/>
              </w:rPr>
            </w:pPr>
          </w:p>
          <w:p w14:paraId="14B9784B" w14:textId="22ABF237" w:rsidR="00B872B0" w:rsidRPr="00B872B0" w:rsidRDefault="00B872B0" w:rsidP="00B872B0">
            <w:pP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r>
      <w:tr w:rsidR="00B872B0" w:rsidRPr="00FD0CA3" w14:paraId="1F3EB500" w14:textId="77777777" w:rsidTr="00A007A7">
        <w:trPr>
          <w:gridAfter w:val="1"/>
          <w:wAfter w:w="1475" w:type="dxa"/>
          <w:tblHeader/>
        </w:trPr>
        <w:tc>
          <w:tcPr>
            <w:tcW w:w="2790" w:type="dxa"/>
          </w:tcPr>
          <w:p w14:paraId="478DB451" w14:textId="6EF26DA6" w:rsidR="00B872B0" w:rsidRPr="00FD0CA3" w:rsidRDefault="00B872B0" w:rsidP="00B872B0">
            <w:pPr>
              <w:spacing w:line="360" w:lineRule="exact"/>
              <w:ind w:right="-126"/>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cs/>
              </w:rPr>
              <w:t xml:space="preserve">      </w:t>
            </w:r>
            <w:r w:rsidRPr="00FD0CA3">
              <w:rPr>
                <w:rFonts w:asciiTheme="minorHAnsi" w:hAnsiTheme="minorHAnsi" w:cstheme="minorHAnsi"/>
                <w:color w:val="000000" w:themeColor="text1"/>
                <w:sz w:val="22"/>
                <w:szCs w:val="22"/>
              </w:rPr>
              <w:t>Other</w:t>
            </w:r>
          </w:p>
        </w:tc>
        <w:tc>
          <w:tcPr>
            <w:tcW w:w="1439" w:type="dxa"/>
            <w:tcBorders>
              <w:top w:val="nil"/>
              <w:left w:val="nil"/>
              <w:bottom w:val="nil"/>
              <w:right w:val="nil"/>
            </w:tcBorders>
            <w:vAlign w:val="bottom"/>
          </w:tcPr>
          <w:p w14:paraId="224B52CE" w14:textId="1385B4C0" w:rsidR="00B872B0" w:rsidRPr="00FD0CA3" w:rsidRDefault="00B872B0" w:rsidP="00B872B0">
            <w:pPr>
              <w:pBdr>
                <w:bottom w:val="single" w:sz="4" w:space="1" w:color="auto"/>
              </w:pBdr>
              <w:tabs>
                <w:tab w:val="decimal" w:pos="1155"/>
              </w:tabs>
              <w:spacing w:line="360" w:lineRule="exact"/>
              <w:ind w:left="-25"/>
              <w:jc w:val="right"/>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7,500</w:t>
            </w:r>
          </w:p>
        </w:tc>
        <w:tc>
          <w:tcPr>
            <w:tcW w:w="1531" w:type="dxa"/>
            <w:gridSpan w:val="3"/>
            <w:tcBorders>
              <w:top w:val="nil"/>
              <w:left w:val="nil"/>
              <w:bottom w:val="nil"/>
              <w:right w:val="nil"/>
            </w:tcBorders>
          </w:tcPr>
          <w:p w14:paraId="3EB47856" w14:textId="26EC9093" w:rsidR="00B872B0" w:rsidRPr="001151A5" w:rsidRDefault="00B872B0" w:rsidP="00B872B0">
            <w:pPr>
              <w:pBdr>
                <w:bottom w:val="single" w:sz="4" w:space="1" w:color="auto"/>
              </w:pBdr>
              <w:spacing w:line="360" w:lineRule="exact"/>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1530" w:type="dxa"/>
            <w:gridSpan w:val="2"/>
            <w:tcBorders>
              <w:top w:val="nil"/>
              <w:left w:val="nil"/>
              <w:bottom w:val="nil"/>
              <w:right w:val="nil"/>
            </w:tcBorders>
          </w:tcPr>
          <w:p w14:paraId="2C794A5E" w14:textId="2CB775FF" w:rsidR="00B872B0" w:rsidRPr="00FD0CA3" w:rsidRDefault="00B872B0" w:rsidP="00B872B0">
            <w:pPr>
              <w:pBdr>
                <w:bottom w:val="single" w:sz="4" w:space="1" w:color="auto"/>
              </w:pBdr>
              <w:tabs>
                <w:tab w:val="decimal" w:pos="1155"/>
              </w:tabs>
              <w:spacing w:line="360" w:lineRule="exact"/>
              <w:ind w:left="-25"/>
              <w:jc w:val="right"/>
              <w:rPr>
                <w:rFonts w:asciiTheme="minorHAnsi" w:hAnsiTheme="minorHAnsi" w:cstheme="minorHAnsi"/>
                <w:color w:val="000000" w:themeColor="text1"/>
                <w:sz w:val="22"/>
                <w:szCs w:val="22"/>
              </w:rPr>
            </w:pPr>
            <w:r w:rsidRPr="00FD0CA3">
              <w:rPr>
                <w:rFonts w:asciiTheme="minorHAnsi" w:hAnsiTheme="minorHAnsi" w:cstheme="minorHAnsi"/>
                <w:sz w:val="22"/>
                <w:szCs w:val="22"/>
              </w:rPr>
              <w:t>(7,500)</w:t>
            </w:r>
          </w:p>
        </w:tc>
        <w:tc>
          <w:tcPr>
            <w:tcW w:w="1452" w:type="dxa"/>
            <w:gridSpan w:val="2"/>
            <w:tcBorders>
              <w:top w:val="nil"/>
              <w:left w:val="nil"/>
              <w:bottom w:val="nil"/>
              <w:right w:val="nil"/>
            </w:tcBorders>
          </w:tcPr>
          <w:p w14:paraId="4426CACB" w14:textId="4B9AD1F6" w:rsidR="00B872B0" w:rsidRPr="00B872B0" w:rsidRDefault="00B872B0" w:rsidP="00B872B0">
            <w:pPr>
              <w:pBdr>
                <w:bottom w:val="sing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r>
      <w:tr w:rsidR="001151A5" w:rsidRPr="00FD0CA3" w14:paraId="498BA18B" w14:textId="77777777" w:rsidTr="00A007A7">
        <w:trPr>
          <w:gridAfter w:val="1"/>
          <w:wAfter w:w="1475" w:type="dxa"/>
          <w:tblHeader/>
        </w:trPr>
        <w:tc>
          <w:tcPr>
            <w:tcW w:w="2790" w:type="dxa"/>
          </w:tcPr>
          <w:p w14:paraId="43B28004" w14:textId="5D6E69F3" w:rsidR="001151A5" w:rsidRPr="00FD0CA3" w:rsidRDefault="001151A5" w:rsidP="001151A5">
            <w:pPr>
              <w:spacing w:line="360" w:lineRule="exact"/>
              <w:ind w:left="156" w:right="-105" w:hanging="156"/>
              <w:rPr>
                <w:rFonts w:asciiTheme="minorHAnsi" w:hAnsiTheme="minorHAnsi" w:cstheme="minorHAnsi"/>
                <w:b/>
                <w:bCs/>
                <w:color w:val="000000" w:themeColor="text1"/>
                <w:sz w:val="22"/>
                <w:szCs w:val="22"/>
              </w:rPr>
            </w:pPr>
            <w:r w:rsidRPr="00FD0CA3">
              <w:rPr>
                <w:rFonts w:asciiTheme="minorHAnsi" w:hAnsiTheme="minorHAnsi" w:cstheme="minorHAnsi"/>
                <w:b/>
                <w:bCs/>
                <w:color w:val="000000" w:themeColor="text1"/>
                <w:sz w:val="22"/>
                <w:szCs w:val="22"/>
              </w:rPr>
              <w:t xml:space="preserve">Total </w:t>
            </w:r>
          </w:p>
        </w:tc>
        <w:tc>
          <w:tcPr>
            <w:tcW w:w="1439" w:type="dxa"/>
            <w:tcBorders>
              <w:top w:val="nil"/>
              <w:left w:val="nil"/>
              <w:bottom w:val="nil"/>
              <w:right w:val="nil"/>
            </w:tcBorders>
            <w:vAlign w:val="bottom"/>
          </w:tcPr>
          <w:p w14:paraId="31E5EA14" w14:textId="0B73D80F" w:rsidR="001151A5" w:rsidRPr="0006240B" w:rsidRDefault="001151A5" w:rsidP="001151A5">
            <w:pPr>
              <w:pBdr>
                <w:bottom w:val="double" w:sz="4" w:space="1" w:color="auto"/>
              </w:pBdr>
              <w:tabs>
                <w:tab w:val="decimal" w:pos="1155"/>
              </w:tabs>
              <w:spacing w:line="360" w:lineRule="exact"/>
              <w:ind w:left="-25"/>
              <w:jc w:val="right"/>
              <w:rPr>
                <w:rFonts w:asciiTheme="minorHAnsi" w:hAnsiTheme="minorHAnsi" w:cstheme="minorHAnsi"/>
                <w:b/>
                <w:bCs/>
                <w:color w:val="000000" w:themeColor="text1"/>
                <w:sz w:val="22"/>
                <w:szCs w:val="22"/>
              </w:rPr>
            </w:pPr>
            <w:r w:rsidRPr="0006240B">
              <w:rPr>
                <w:rFonts w:asciiTheme="minorHAnsi" w:hAnsiTheme="minorHAnsi" w:cstheme="minorHAnsi"/>
                <w:b/>
                <w:bCs/>
                <w:color w:val="000000" w:themeColor="text1"/>
                <w:sz w:val="22"/>
                <w:szCs w:val="22"/>
              </w:rPr>
              <w:t>57,500</w:t>
            </w:r>
          </w:p>
        </w:tc>
        <w:tc>
          <w:tcPr>
            <w:tcW w:w="1531" w:type="dxa"/>
            <w:gridSpan w:val="3"/>
            <w:tcBorders>
              <w:top w:val="nil"/>
              <w:left w:val="nil"/>
              <w:bottom w:val="nil"/>
              <w:right w:val="nil"/>
            </w:tcBorders>
          </w:tcPr>
          <w:p w14:paraId="5C51C5D3" w14:textId="190DB719" w:rsidR="001151A5" w:rsidRPr="0006240B" w:rsidRDefault="001151A5" w:rsidP="001151A5">
            <w:pPr>
              <w:pBdr>
                <w:bottom w:val="double" w:sz="4" w:space="1" w:color="auto"/>
              </w:pBdr>
              <w:tabs>
                <w:tab w:val="decimal" w:pos="1155"/>
              </w:tabs>
              <w:spacing w:line="360" w:lineRule="exact"/>
              <w:ind w:left="-25"/>
              <w:jc w:val="right"/>
              <w:rPr>
                <w:rFonts w:asciiTheme="minorHAnsi" w:hAnsiTheme="minorHAnsi" w:cstheme="minorHAnsi"/>
                <w:b/>
                <w:bCs/>
                <w:color w:val="000000" w:themeColor="text1"/>
                <w:sz w:val="22"/>
                <w:szCs w:val="22"/>
              </w:rPr>
            </w:pPr>
            <w:r w:rsidRPr="0006240B">
              <w:rPr>
                <w:rFonts w:asciiTheme="minorHAnsi" w:hAnsiTheme="minorHAnsi" w:cstheme="minorHAnsi"/>
                <w:b/>
                <w:bCs/>
                <w:sz w:val="22"/>
                <w:szCs w:val="22"/>
              </w:rPr>
              <w:t>80,000</w:t>
            </w:r>
          </w:p>
        </w:tc>
        <w:tc>
          <w:tcPr>
            <w:tcW w:w="1530" w:type="dxa"/>
            <w:gridSpan w:val="2"/>
            <w:tcBorders>
              <w:top w:val="nil"/>
              <w:left w:val="nil"/>
              <w:bottom w:val="nil"/>
              <w:right w:val="nil"/>
            </w:tcBorders>
          </w:tcPr>
          <w:p w14:paraId="481F1135" w14:textId="65074D9F" w:rsidR="001151A5" w:rsidRPr="0006240B" w:rsidRDefault="001151A5" w:rsidP="001151A5">
            <w:pPr>
              <w:pBdr>
                <w:bottom w:val="double" w:sz="4" w:space="1" w:color="auto"/>
              </w:pBdr>
              <w:tabs>
                <w:tab w:val="decimal" w:pos="1155"/>
              </w:tabs>
              <w:spacing w:line="360" w:lineRule="exact"/>
              <w:ind w:left="-25"/>
              <w:jc w:val="right"/>
              <w:rPr>
                <w:rFonts w:asciiTheme="minorHAnsi" w:hAnsiTheme="minorHAnsi" w:cstheme="minorHAnsi"/>
                <w:b/>
                <w:bCs/>
                <w:color w:val="000000" w:themeColor="text1"/>
                <w:sz w:val="22"/>
                <w:szCs w:val="22"/>
              </w:rPr>
            </w:pPr>
            <w:r w:rsidRPr="0006240B">
              <w:rPr>
                <w:rFonts w:asciiTheme="minorHAnsi" w:hAnsiTheme="minorHAnsi" w:cstheme="minorHAnsi"/>
                <w:b/>
                <w:bCs/>
                <w:sz w:val="22"/>
                <w:szCs w:val="22"/>
              </w:rPr>
              <w:t>(</w:t>
            </w:r>
            <w:r w:rsidR="00F82C79">
              <w:rPr>
                <w:rFonts w:asciiTheme="minorHAnsi" w:hAnsiTheme="minorHAnsi" w:cstheme="minorHAnsi"/>
                <w:b/>
                <w:bCs/>
                <w:sz w:val="22"/>
                <w:szCs w:val="22"/>
              </w:rPr>
              <w:t>3</w:t>
            </w:r>
            <w:r w:rsidRPr="0006240B">
              <w:rPr>
                <w:rFonts w:asciiTheme="minorHAnsi" w:hAnsiTheme="minorHAnsi" w:cstheme="minorHAnsi"/>
                <w:b/>
                <w:bCs/>
                <w:sz w:val="22"/>
                <w:szCs w:val="22"/>
              </w:rPr>
              <w:t>7,500)</w:t>
            </w:r>
          </w:p>
        </w:tc>
        <w:tc>
          <w:tcPr>
            <w:tcW w:w="1452" w:type="dxa"/>
            <w:gridSpan w:val="2"/>
            <w:tcBorders>
              <w:top w:val="nil"/>
              <w:left w:val="nil"/>
              <w:bottom w:val="nil"/>
              <w:right w:val="nil"/>
            </w:tcBorders>
          </w:tcPr>
          <w:p w14:paraId="6AE40B1F" w14:textId="38823A9E" w:rsidR="001151A5" w:rsidRPr="0006240B" w:rsidRDefault="001151A5" w:rsidP="001151A5">
            <w:pPr>
              <w:pBdr>
                <w:bottom w:val="double" w:sz="4" w:space="1" w:color="auto"/>
              </w:pBdr>
              <w:tabs>
                <w:tab w:val="decimal" w:pos="1237"/>
              </w:tabs>
              <w:spacing w:line="360" w:lineRule="exact"/>
              <w:ind w:left="-25"/>
              <w:jc w:val="right"/>
              <w:rPr>
                <w:rFonts w:asciiTheme="minorHAnsi" w:hAnsiTheme="minorHAnsi" w:cstheme="minorHAnsi"/>
                <w:b/>
                <w:bCs/>
                <w:color w:val="000000" w:themeColor="text1"/>
                <w:sz w:val="22"/>
                <w:szCs w:val="22"/>
              </w:rPr>
            </w:pPr>
            <w:r w:rsidRPr="0006240B">
              <w:rPr>
                <w:rFonts w:asciiTheme="minorHAnsi" w:hAnsiTheme="minorHAnsi" w:cstheme="minorHAnsi"/>
                <w:b/>
                <w:bCs/>
                <w:sz w:val="22"/>
                <w:szCs w:val="22"/>
              </w:rPr>
              <w:t>100,000</w:t>
            </w:r>
          </w:p>
        </w:tc>
      </w:tr>
    </w:tbl>
    <w:p w14:paraId="0CC11FF3" w14:textId="7BB9B0EE" w:rsidR="004F63F4" w:rsidRPr="00D72F5F" w:rsidRDefault="004F63F4" w:rsidP="00D72F5F">
      <w:pPr>
        <w:spacing w:before="120" w:after="120" w:line="360" w:lineRule="exact"/>
        <w:jc w:val="both"/>
        <w:rPr>
          <w:rFonts w:asciiTheme="minorHAnsi" w:hAnsiTheme="minorHAnsi" w:cstheme="minorHAnsi"/>
          <w:spacing w:val="-4"/>
          <w:sz w:val="22"/>
          <w:szCs w:val="22"/>
        </w:rPr>
      </w:pPr>
    </w:p>
    <w:tbl>
      <w:tblPr>
        <w:tblW w:w="8730" w:type="dxa"/>
        <w:tblInd w:w="450" w:type="dxa"/>
        <w:tblLayout w:type="fixed"/>
        <w:tblLook w:val="0000" w:firstRow="0" w:lastRow="0" w:firstColumn="0" w:lastColumn="0" w:noHBand="0" w:noVBand="0"/>
      </w:tblPr>
      <w:tblGrid>
        <w:gridCol w:w="2690"/>
        <w:gridCol w:w="1529"/>
        <w:gridCol w:w="1530"/>
        <w:gridCol w:w="1527"/>
        <w:gridCol w:w="1454"/>
      </w:tblGrid>
      <w:tr w:rsidR="004F63F4" w:rsidRPr="00FD0CA3" w14:paraId="55420C51" w14:textId="77777777" w:rsidTr="00606B32">
        <w:trPr>
          <w:tblHeader/>
        </w:trPr>
        <w:tc>
          <w:tcPr>
            <w:tcW w:w="2690" w:type="dxa"/>
          </w:tcPr>
          <w:p w14:paraId="78B869D1" w14:textId="77777777" w:rsidR="004F63F4" w:rsidRPr="00FD0CA3" w:rsidRDefault="004F63F4" w:rsidP="008C1BD1">
            <w:pPr>
              <w:spacing w:line="360" w:lineRule="exact"/>
              <w:ind w:right="-43"/>
              <w:jc w:val="both"/>
              <w:rPr>
                <w:rFonts w:asciiTheme="minorHAnsi" w:hAnsiTheme="minorHAnsi" w:cstheme="minorHAnsi"/>
                <w:b/>
                <w:bCs/>
                <w:color w:val="000000" w:themeColor="text1"/>
                <w:sz w:val="22"/>
                <w:szCs w:val="22"/>
                <w:u w:val="single"/>
              </w:rPr>
            </w:pPr>
          </w:p>
        </w:tc>
        <w:tc>
          <w:tcPr>
            <w:tcW w:w="6040" w:type="dxa"/>
            <w:gridSpan w:val="4"/>
          </w:tcPr>
          <w:p w14:paraId="55C081D8" w14:textId="77777777" w:rsidR="004F63F4" w:rsidRPr="008C1BD1" w:rsidRDefault="004F63F4" w:rsidP="008C1BD1">
            <w:pPr>
              <w:tabs>
                <w:tab w:val="decimal" w:pos="846"/>
              </w:tabs>
              <w:spacing w:line="360" w:lineRule="exact"/>
              <w:ind w:left="-25"/>
              <w:jc w:val="center"/>
              <w:rPr>
                <w:rFonts w:asciiTheme="minorHAnsi" w:hAnsiTheme="minorHAnsi" w:cstheme="minorHAnsi"/>
                <w:b/>
                <w:bCs/>
                <w:color w:val="000000" w:themeColor="text1"/>
                <w:sz w:val="22"/>
                <w:szCs w:val="22"/>
              </w:rPr>
            </w:pPr>
            <w:r w:rsidRPr="008C1BD1">
              <w:rPr>
                <w:rFonts w:asciiTheme="minorHAnsi" w:hAnsiTheme="minorHAnsi" w:cstheme="minorHAnsi"/>
                <w:b/>
                <w:bCs/>
                <w:color w:val="000000" w:themeColor="text1"/>
                <w:sz w:val="22"/>
                <w:szCs w:val="22"/>
              </w:rPr>
              <w:t>Separated financial statements</w:t>
            </w:r>
          </w:p>
        </w:tc>
      </w:tr>
      <w:tr w:rsidR="004F63F4" w:rsidRPr="00FD0CA3" w14:paraId="04E83A94" w14:textId="77777777" w:rsidTr="00606B32">
        <w:trPr>
          <w:tblHeader/>
        </w:trPr>
        <w:tc>
          <w:tcPr>
            <w:tcW w:w="2690" w:type="dxa"/>
            <w:vMerge w:val="restart"/>
            <w:vAlign w:val="bottom"/>
          </w:tcPr>
          <w:p w14:paraId="61DF58E3" w14:textId="2F131E01" w:rsidR="004F63F4" w:rsidRPr="00FD0CA3" w:rsidRDefault="004F63F4" w:rsidP="008C1BD1">
            <w:pPr>
              <w:spacing w:line="360" w:lineRule="exact"/>
              <w:jc w:val="center"/>
              <w:rPr>
                <w:rFonts w:asciiTheme="minorHAnsi" w:hAnsiTheme="minorHAnsi" w:cstheme="minorHAnsi"/>
                <w:b/>
                <w:bCs/>
                <w:color w:val="000000" w:themeColor="text1"/>
                <w:sz w:val="22"/>
                <w:szCs w:val="22"/>
                <w:u w:val="single"/>
                <w:cs/>
              </w:rPr>
            </w:pPr>
            <w:r w:rsidRPr="00FD0CA3">
              <w:rPr>
                <w:rFonts w:asciiTheme="minorHAnsi" w:hAnsiTheme="minorHAnsi" w:cstheme="minorHAnsi"/>
                <w:color w:val="000000" w:themeColor="text1"/>
                <w:sz w:val="22"/>
                <w:szCs w:val="22"/>
              </w:rPr>
              <w:t>Loan</w:t>
            </w:r>
            <w:r w:rsidR="00DF062D" w:rsidRPr="00FD0CA3">
              <w:rPr>
                <w:rFonts w:asciiTheme="minorHAnsi" w:hAnsiTheme="minorHAnsi" w:cstheme="minorHAnsi"/>
                <w:color w:val="000000" w:themeColor="text1"/>
                <w:sz w:val="22"/>
                <w:szCs w:val="22"/>
              </w:rPr>
              <w:t>s</w:t>
            </w:r>
          </w:p>
        </w:tc>
        <w:tc>
          <w:tcPr>
            <w:tcW w:w="1529" w:type="dxa"/>
          </w:tcPr>
          <w:p w14:paraId="5061F805" w14:textId="77777777" w:rsidR="004F63F4" w:rsidRPr="00FD0CA3" w:rsidRDefault="004F63F4" w:rsidP="008C1BD1">
            <w:pPr>
              <w:spacing w:line="360" w:lineRule="exact"/>
              <w:ind w:left="-25"/>
              <w:jc w:val="center"/>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Balance as at</w:t>
            </w:r>
          </w:p>
        </w:tc>
        <w:tc>
          <w:tcPr>
            <w:tcW w:w="1530" w:type="dxa"/>
          </w:tcPr>
          <w:p w14:paraId="5974C5CF" w14:textId="77777777" w:rsidR="004F63F4" w:rsidRPr="00FD0CA3" w:rsidRDefault="004F63F4" w:rsidP="008C1BD1">
            <w:pPr>
              <w:spacing w:line="360" w:lineRule="exact"/>
              <w:ind w:left="-25"/>
              <w:jc w:val="center"/>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 xml:space="preserve">Increase </w:t>
            </w:r>
          </w:p>
        </w:tc>
        <w:tc>
          <w:tcPr>
            <w:tcW w:w="1527" w:type="dxa"/>
          </w:tcPr>
          <w:p w14:paraId="6FD588E9" w14:textId="77777777" w:rsidR="004F63F4" w:rsidRPr="00FD0CA3" w:rsidRDefault="004F63F4" w:rsidP="008C1BD1">
            <w:pPr>
              <w:spacing w:line="360" w:lineRule="exact"/>
              <w:ind w:left="-25"/>
              <w:jc w:val="center"/>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Decrease</w:t>
            </w:r>
          </w:p>
        </w:tc>
        <w:tc>
          <w:tcPr>
            <w:tcW w:w="1454" w:type="dxa"/>
          </w:tcPr>
          <w:p w14:paraId="6DF2565E" w14:textId="77777777" w:rsidR="004F63F4" w:rsidRPr="00FD0CA3" w:rsidRDefault="004F63F4" w:rsidP="008C1BD1">
            <w:pPr>
              <w:spacing w:line="360" w:lineRule="exact"/>
              <w:ind w:left="-25"/>
              <w:jc w:val="center"/>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Balance as at</w:t>
            </w:r>
          </w:p>
        </w:tc>
      </w:tr>
      <w:tr w:rsidR="004F63F4" w:rsidRPr="00FD0CA3" w14:paraId="5A5272CE" w14:textId="77777777" w:rsidTr="00606B32">
        <w:trPr>
          <w:tblHeader/>
        </w:trPr>
        <w:tc>
          <w:tcPr>
            <w:tcW w:w="2690" w:type="dxa"/>
            <w:vMerge/>
          </w:tcPr>
          <w:p w14:paraId="5C1BFEEE" w14:textId="77777777" w:rsidR="004F63F4" w:rsidRPr="00FD0CA3" w:rsidRDefault="004F63F4" w:rsidP="008C1BD1">
            <w:pPr>
              <w:spacing w:line="360" w:lineRule="exact"/>
              <w:ind w:right="-43"/>
              <w:jc w:val="center"/>
              <w:rPr>
                <w:rFonts w:asciiTheme="minorHAnsi" w:hAnsiTheme="minorHAnsi" w:cstheme="minorHAnsi"/>
                <w:color w:val="000000" w:themeColor="text1"/>
                <w:sz w:val="22"/>
                <w:szCs w:val="22"/>
                <w:cs/>
              </w:rPr>
            </w:pPr>
          </w:p>
        </w:tc>
        <w:tc>
          <w:tcPr>
            <w:tcW w:w="1529" w:type="dxa"/>
          </w:tcPr>
          <w:p w14:paraId="390FCF05" w14:textId="69D1D7F0" w:rsidR="004F63F4" w:rsidRPr="00FD0CA3" w:rsidRDefault="004F63F4" w:rsidP="008C1BD1">
            <w:pPr>
              <w:spacing w:line="360" w:lineRule="exact"/>
              <w:ind w:left="-25"/>
              <w:jc w:val="center"/>
              <w:rPr>
                <w:rFonts w:asciiTheme="minorHAnsi" w:hAnsiTheme="minorHAnsi" w:cstheme="minorHAnsi"/>
                <w:color w:val="000000" w:themeColor="text1"/>
                <w:spacing w:val="-3"/>
                <w:sz w:val="22"/>
                <w:szCs w:val="22"/>
              </w:rPr>
            </w:pPr>
            <w:r w:rsidRPr="00FD0CA3">
              <w:rPr>
                <w:rFonts w:asciiTheme="minorHAnsi" w:hAnsiTheme="minorHAnsi" w:cstheme="minorHAnsi"/>
                <w:color w:val="000000" w:themeColor="text1"/>
                <w:spacing w:val="-3"/>
                <w:sz w:val="22"/>
                <w:szCs w:val="22"/>
              </w:rPr>
              <w:t>31 December 202</w:t>
            </w:r>
            <w:r w:rsidR="00FB209A" w:rsidRPr="00FD0CA3">
              <w:rPr>
                <w:rFonts w:asciiTheme="minorHAnsi" w:hAnsiTheme="minorHAnsi" w:cstheme="minorHAnsi"/>
                <w:color w:val="000000" w:themeColor="text1"/>
                <w:spacing w:val="-3"/>
                <w:sz w:val="22"/>
                <w:szCs w:val="22"/>
              </w:rPr>
              <w:t>4</w:t>
            </w:r>
          </w:p>
        </w:tc>
        <w:tc>
          <w:tcPr>
            <w:tcW w:w="1530" w:type="dxa"/>
          </w:tcPr>
          <w:p w14:paraId="2E85D580" w14:textId="62D507E6" w:rsidR="004F63F4" w:rsidRPr="00FD0CA3" w:rsidRDefault="004F63F4" w:rsidP="008C1BD1">
            <w:pPr>
              <w:spacing w:line="360" w:lineRule="exact"/>
              <w:ind w:left="-25"/>
              <w:jc w:val="center"/>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 xml:space="preserve">during the </w:t>
            </w:r>
            <w:r w:rsidR="00DF062D" w:rsidRPr="00FD0CA3">
              <w:rPr>
                <w:rFonts w:asciiTheme="minorHAnsi" w:hAnsiTheme="minorHAnsi" w:cstheme="minorHAnsi"/>
                <w:color w:val="000000" w:themeColor="text1"/>
                <w:sz w:val="22"/>
                <w:szCs w:val="22"/>
              </w:rPr>
              <w:t>period</w:t>
            </w:r>
          </w:p>
        </w:tc>
        <w:tc>
          <w:tcPr>
            <w:tcW w:w="1527" w:type="dxa"/>
          </w:tcPr>
          <w:p w14:paraId="5F5C4B71" w14:textId="333FBBC4" w:rsidR="004F63F4" w:rsidRPr="00FD0CA3" w:rsidRDefault="004F63F4" w:rsidP="008C1BD1">
            <w:pPr>
              <w:spacing w:line="360" w:lineRule="exact"/>
              <w:ind w:left="-25"/>
              <w:jc w:val="center"/>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 xml:space="preserve">during the </w:t>
            </w:r>
            <w:r w:rsidR="00DF062D" w:rsidRPr="00FD0CA3">
              <w:rPr>
                <w:rFonts w:asciiTheme="minorHAnsi" w:hAnsiTheme="minorHAnsi" w:cstheme="minorHAnsi"/>
                <w:color w:val="000000" w:themeColor="text1"/>
                <w:sz w:val="22"/>
                <w:szCs w:val="22"/>
              </w:rPr>
              <w:t>period</w:t>
            </w:r>
          </w:p>
        </w:tc>
        <w:tc>
          <w:tcPr>
            <w:tcW w:w="1454" w:type="dxa"/>
          </w:tcPr>
          <w:p w14:paraId="72C713E0" w14:textId="29C390E1" w:rsidR="004F63F4" w:rsidRPr="00FD0CA3" w:rsidRDefault="004C6AFE" w:rsidP="008C1BD1">
            <w:pPr>
              <w:spacing w:line="360" w:lineRule="exact"/>
              <w:ind w:left="-25"/>
              <w:jc w:val="center"/>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 xml:space="preserve">31 December </w:t>
            </w:r>
            <w:r w:rsidR="00FB209A" w:rsidRPr="00FD0CA3">
              <w:rPr>
                <w:rFonts w:asciiTheme="minorHAnsi" w:hAnsiTheme="minorHAnsi" w:cstheme="minorHAnsi"/>
                <w:color w:val="000000" w:themeColor="text1"/>
                <w:sz w:val="22"/>
                <w:szCs w:val="22"/>
              </w:rPr>
              <w:t>2025</w:t>
            </w:r>
          </w:p>
        </w:tc>
      </w:tr>
      <w:tr w:rsidR="008256FA" w:rsidRPr="00FD0CA3" w14:paraId="204BC89F" w14:textId="77777777" w:rsidTr="00606B32">
        <w:trPr>
          <w:tblHeader/>
        </w:trPr>
        <w:tc>
          <w:tcPr>
            <w:tcW w:w="2690" w:type="dxa"/>
          </w:tcPr>
          <w:p w14:paraId="280B418C" w14:textId="77777777" w:rsidR="008256FA" w:rsidRPr="00FD0CA3" w:rsidRDefault="008256FA" w:rsidP="00F2304A">
            <w:pPr>
              <w:spacing w:line="360" w:lineRule="exact"/>
              <w:ind w:right="-105"/>
              <w:rPr>
                <w:rFonts w:asciiTheme="minorHAnsi" w:hAnsiTheme="minorHAnsi" w:cstheme="minorHAnsi"/>
                <w:color w:val="000000" w:themeColor="text1"/>
                <w:sz w:val="22"/>
                <w:szCs w:val="22"/>
                <w:u w:val="single"/>
              </w:rPr>
            </w:pPr>
          </w:p>
        </w:tc>
        <w:tc>
          <w:tcPr>
            <w:tcW w:w="6040" w:type="dxa"/>
            <w:gridSpan w:val="4"/>
            <w:vAlign w:val="bottom"/>
          </w:tcPr>
          <w:p w14:paraId="5B59D4F6" w14:textId="5A0F662B" w:rsidR="008256FA" w:rsidRPr="00FD0CA3" w:rsidRDefault="008256FA" w:rsidP="008256FA">
            <w:pPr>
              <w:tabs>
                <w:tab w:val="decimal" w:pos="1045"/>
              </w:tabs>
              <w:spacing w:line="360" w:lineRule="exact"/>
              <w:ind w:left="-25"/>
              <w:jc w:val="center"/>
              <w:rPr>
                <w:rFonts w:asciiTheme="minorHAnsi" w:hAnsiTheme="minorHAnsi" w:cstheme="minorHAnsi"/>
                <w:color w:val="000000" w:themeColor="text1"/>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4F63F4" w:rsidRPr="00FD0CA3" w14:paraId="57A525F5" w14:textId="77777777">
        <w:trPr>
          <w:tblHeader/>
        </w:trPr>
        <w:tc>
          <w:tcPr>
            <w:tcW w:w="5749" w:type="dxa"/>
            <w:gridSpan w:val="3"/>
          </w:tcPr>
          <w:p w14:paraId="38F45FEE" w14:textId="7A0F3A08" w:rsidR="004F63F4" w:rsidRPr="00FD0CA3" w:rsidRDefault="00606B32" w:rsidP="00F2304A">
            <w:pPr>
              <w:tabs>
                <w:tab w:val="decimal" w:pos="1059"/>
              </w:tabs>
              <w:spacing w:line="360" w:lineRule="exact"/>
              <w:rPr>
                <w:rFonts w:asciiTheme="minorHAnsi" w:hAnsiTheme="minorHAnsi" w:cstheme="minorHAnsi"/>
                <w:color w:val="000000" w:themeColor="text1"/>
                <w:sz w:val="22"/>
                <w:szCs w:val="22"/>
              </w:rPr>
            </w:pPr>
            <w:r w:rsidRPr="00FD0CA3">
              <w:rPr>
                <w:rFonts w:asciiTheme="minorHAnsi" w:hAnsiTheme="minorHAnsi" w:cstheme="minorHAnsi"/>
                <w:b/>
                <w:bCs/>
                <w:color w:val="000000" w:themeColor="text1"/>
                <w:sz w:val="22"/>
                <w:szCs w:val="22"/>
              </w:rPr>
              <w:t>Short-term loans from an individual and other party</w:t>
            </w:r>
          </w:p>
        </w:tc>
        <w:tc>
          <w:tcPr>
            <w:tcW w:w="1527" w:type="dxa"/>
            <w:vAlign w:val="bottom"/>
          </w:tcPr>
          <w:p w14:paraId="12110F18" w14:textId="77777777" w:rsidR="004F63F4" w:rsidRPr="00FD0CA3" w:rsidRDefault="004F63F4" w:rsidP="00F2304A">
            <w:pPr>
              <w:tabs>
                <w:tab w:val="decimal" w:pos="1066"/>
              </w:tabs>
              <w:spacing w:line="360" w:lineRule="exact"/>
              <w:rPr>
                <w:rFonts w:asciiTheme="minorHAnsi" w:hAnsiTheme="minorHAnsi" w:cstheme="minorHAnsi"/>
                <w:color w:val="000000" w:themeColor="text1"/>
                <w:sz w:val="22"/>
                <w:szCs w:val="22"/>
              </w:rPr>
            </w:pPr>
          </w:p>
        </w:tc>
        <w:tc>
          <w:tcPr>
            <w:tcW w:w="1454" w:type="dxa"/>
            <w:vAlign w:val="bottom"/>
          </w:tcPr>
          <w:p w14:paraId="337CD932" w14:textId="77777777" w:rsidR="004F63F4" w:rsidRPr="00FD0CA3" w:rsidRDefault="004F63F4" w:rsidP="00F2304A">
            <w:pPr>
              <w:tabs>
                <w:tab w:val="decimal" w:pos="1045"/>
              </w:tabs>
              <w:spacing w:line="360" w:lineRule="exact"/>
              <w:rPr>
                <w:rFonts w:asciiTheme="minorHAnsi" w:hAnsiTheme="minorHAnsi" w:cstheme="minorHAnsi"/>
                <w:color w:val="000000" w:themeColor="text1"/>
                <w:sz w:val="22"/>
                <w:szCs w:val="22"/>
              </w:rPr>
            </w:pPr>
          </w:p>
        </w:tc>
      </w:tr>
      <w:tr w:rsidR="00970A1A" w:rsidRPr="00FD0CA3" w14:paraId="6ED8F4FC" w14:textId="77777777" w:rsidTr="00970A1A">
        <w:trPr>
          <w:tblHeader/>
        </w:trPr>
        <w:tc>
          <w:tcPr>
            <w:tcW w:w="2690" w:type="dxa"/>
          </w:tcPr>
          <w:p w14:paraId="4015F293" w14:textId="5BED4D77" w:rsidR="00970A1A" w:rsidRPr="00FD0CA3" w:rsidRDefault="00970A1A" w:rsidP="00970A1A">
            <w:pPr>
              <w:spacing w:line="360" w:lineRule="exact"/>
              <w:ind w:right="-105"/>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cs/>
              </w:rPr>
              <w:t xml:space="preserve">      </w:t>
            </w:r>
            <w:r w:rsidRPr="00FD0CA3">
              <w:rPr>
                <w:rFonts w:asciiTheme="minorHAnsi" w:hAnsiTheme="minorHAnsi" w:cstheme="minorHAnsi"/>
                <w:color w:val="000000" w:themeColor="text1"/>
                <w:sz w:val="22"/>
                <w:szCs w:val="22"/>
              </w:rPr>
              <w:t>Astra Green Co., Ltd.</w:t>
            </w:r>
          </w:p>
        </w:tc>
        <w:tc>
          <w:tcPr>
            <w:tcW w:w="1529" w:type="dxa"/>
            <w:tcBorders>
              <w:top w:val="nil"/>
              <w:left w:val="nil"/>
              <w:bottom w:val="nil"/>
              <w:right w:val="nil"/>
            </w:tcBorders>
            <w:vAlign w:val="bottom"/>
          </w:tcPr>
          <w:p w14:paraId="2507C2DA" w14:textId="49EFC7E6" w:rsidR="00970A1A" w:rsidRPr="00FD0CA3" w:rsidRDefault="00970A1A" w:rsidP="00970A1A">
            <w:pPr>
              <w:tabs>
                <w:tab w:val="decimal" w:pos="1155"/>
              </w:tabs>
              <w:spacing w:line="360" w:lineRule="exact"/>
              <w:ind w:left="-25"/>
              <w:jc w:val="right"/>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50,000</w:t>
            </w:r>
          </w:p>
        </w:tc>
        <w:tc>
          <w:tcPr>
            <w:tcW w:w="1530" w:type="dxa"/>
            <w:tcBorders>
              <w:top w:val="nil"/>
              <w:left w:val="nil"/>
              <w:bottom w:val="nil"/>
              <w:right w:val="nil"/>
            </w:tcBorders>
          </w:tcPr>
          <w:p w14:paraId="35CAE9AE" w14:textId="5C5E625A" w:rsidR="00970A1A" w:rsidRPr="00FD0CA3" w:rsidRDefault="00970A1A" w:rsidP="00970A1A">
            <w:pPr>
              <w:tabs>
                <w:tab w:val="decimal" w:pos="1155"/>
              </w:tabs>
              <w:spacing w:line="360" w:lineRule="exact"/>
              <w:ind w:left="-25"/>
              <w:jc w:val="right"/>
              <w:rPr>
                <w:rFonts w:asciiTheme="minorHAnsi" w:hAnsiTheme="minorHAnsi" w:cstheme="minorHAnsi"/>
                <w:color w:val="000000" w:themeColor="text1"/>
                <w:sz w:val="22"/>
                <w:szCs w:val="22"/>
              </w:rPr>
            </w:pPr>
            <w:r w:rsidRPr="00FD0CA3">
              <w:rPr>
                <w:rFonts w:asciiTheme="minorHAnsi" w:hAnsiTheme="minorHAnsi" w:cstheme="minorHAnsi"/>
                <w:sz w:val="22"/>
                <w:szCs w:val="22"/>
              </w:rPr>
              <w:t>50,000</w:t>
            </w:r>
          </w:p>
        </w:tc>
        <w:tc>
          <w:tcPr>
            <w:tcW w:w="1527" w:type="dxa"/>
            <w:tcBorders>
              <w:top w:val="nil"/>
              <w:left w:val="nil"/>
              <w:bottom w:val="nil"/>
              <w:right w:val="nil"/>
            </w:tcBorders>
          </w:tcPr>
          <w:p w14:paraId="447392CD" w14:textId="2170D379" w:rsidR="00970A1A" w:rsidRPr="00FD0CA3" w:rsidRDefault="00970A1A" w:rsidP="00970A1A">
            <w:pPr>
              <w:spacing w:line="360" w:lineRule="exact"/>
              <w:ind w:left="-25"/>
              <w:jc w:val="center"/>
              <w:rPr>
                <w:rFonts w:asciiTheme="minorHAnsi" w:hAnsiTheme="minorHAnsi" w:cstheme="minorHAnsi"/>
                <w:color w:val="000000" w:themeColor="text1"/>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1454" w:type="dxa"/>
            <w:tcBorders>
              <w:top w:val="nil"/>
              <w:left w:val="nil"/>
              <w:bottom w:val="nil"/>
              <w:right w:val="nil"/>
            </w:tcBorders>
          </w:tcPr>
          <w:p w14:paraId="20D38D1A" w14:textId="31C2C8B9" w:rsidR="00970A1A" w:rsidRPr="00FD0CA3" w:rsidRDefault="00970A1A" w:rsidP="00970A1A">
            <w:pPr>
              <w:tabs>
                <w:tab w:val="decimal" w:pos="1155"/>
              </w:tabs>
              <w:spacing w:line="360" w:lineRule="exact"/>
              <w:ind w:left="-25"/>
              <w:jc w:val="right"/>
              <w:rPr>
                <w:rFonts w:asciiTheme="minorHAnsi" w:hAnsiTheme="minorHAnsi" w:cstheme="minorHAnsi"/>
                <w:color w:val="000000" w:themeColor="text1"/>
                <w:sz w:val="22"/>
                <w:szCs w:val="22"/>
              </w:rPr>
            </w:pPr>
            <w:r w:rsidRPr="00FD0CA3">
              <w:rPr>
                <w:rFonts w:asciiTheme="minorHAnsi" w:hAnsiTheme="minorHAnsi" w:cstheme="minorHAnsi"/>
                <w:sz w:val="22"/>
                <w:szCs w:val="22"/>
              </w:rPr>
              <w:t>100,000</w:t>
            </w:r>
          </w:p>
        </w:tc>
      </w:tr>
      <w:tr w:rsidR="00970A1A" w:rsidRPr="00FD0CA3" w14:paraId="6EB7FF19" w14:textId="77777777" w:rsidTr="00970A1A">
        <w:trPr>
          <w:tblHeader/>
        </w:trPr>
        <w:tc>
          <w:tcPr>
            <w:tcW w:w="2690" w:type="dxa"/>
          </w:tcPr>
          <w:p w14:paraId="75AE1D30" w14:textId="1CC6A4A5" w:rsidR="00970A1A" w:rsidRPr="00FD0CA3" w:rsidRDefault="00970A1A" w:rsidP="00970A1A">
            <w:pPr>
              <w:spacing w:line="360" w:lineRule="exact"/>
              <w:ind w:left="156" w:right="-126" w:hanging="156"/>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cs/>
              </w:rPr>
              <w:t xml:space="preserve">      </w:t>
            </w:r>
            <w:r w:rsidRPr="00FD0CA3">
              <w:rPr>
                <w:rFonts w:asciiTheme="minorHAnsi" w:hAnsiTheme="minorHAnsi" w:cstheme="minorHAnsi"/>
                <w:color w:val="000000" w:themeColor="text1"/>
                <w:sz w:val="22"/>
                <w:szCs w:val="22"/>
              </w:rPr>
              <w:t>Other</w:t>
            </w:r>
          </w:p>
        </w:tc>
        <w:tc>
          <w:tcPr>
            <w:tcW w:w="1529" w:type="dxa"/>
            <w:tcBorders>
              <w:top w:val="nil"/>
              <w:left w:val="nil"/>
              <w:bottom w:val="nil"/>
              <w:right w:val="nil"/>
            </w:tcBorders>
            <w:vAlign w:val="bottom"/>
          </w:tcPr>
          <w:p w14:paraId="33A2BDF0" w14:textId="0ED493EE" w:rsidR="00970A1A" w:rsidRPr="00FD0CA3" w:rsidRDefault="00970A1A" w:rsidP="00970A1A">
            <w:pPr>
              <w:pBdr>
                <w:bottom w:val="single" w:sz="4" w:space="1" w:color="auto"/>
              </w:pBdr>
              <w:tabs>
                <w:tab w:val="decimal" w:pos="1155"/>
              </w:tabs>
              <w:spacing w:line="360" w:lineRule="exact"/>
              <w:ind w:left="-25"/>
              <w:jc w:val="right"/>
              <w:rPr>
                <w:rFonts w:asciiTheme="minorHAnsi" w:hAnsiTheme="minorHAnsi" w:cstheme="minorHAnsi"/>
                <w:color w:val="000000" w:themeColor="text1"/>
                <w:sz w:val="22"/>
                <w:szCs w:val="22"/>
              </w:rPr>
            </w:pPr>
            <w:r w:rsidRPr="00FD0CA3">
              <w:rPr>
                <w:rFonts w:asciiTheme="minorHAnsi" w:hAnsiTheme="minorHAnsi" w:cstheme="minorHAnsi"/>
                <w:color w:val="000000" w:themeColor="text1"/>
                <w:sz w:val="22"/>
                <w:szCs w:val="22"/>
              </w:rPr>
              <w:t>2,500</w:t>
            </w:r>
          </w:p>
        </w:tc>
        <w:tc>
          <w:tcPr>
            <w:tcW w:w="1530" w:type="dxa"/>
            <w:tcBorders>
              <w:top w:val="nil"/>
              <w:left w:val="nil"/>
              <w:bottom w:val="nil"/>
              <w:right w:val="nil"/>
            </w:tcBorders>
          </w:tcPr>
          <w:p w14:paraId="055D71A3" w14:textId="533C4CD2" w:rsidR="00970A1A" w:rsidRPr="00970A1A" w:rsidRDefault="00970A1A" w:rsidP="00970A1A">
            <w:pPr>
              <w:pBdr>
                <w:bottom w:val="single" w:sz="4" w:space="1" w:color="auto"/>
              </w:pBdr>
              <w:spacing w:line="360" w:lineRule="exact"/>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1527" w:type="dxa"/>
            <w:tcBorders>
              <w:top w:val="nil"/>
              <w:left w:val="nil"/>
              <w:bottom w:val="nil"/>
              <w:right w:val="nil"/>
            </w:tcBorders>
          </w:tcPr>
          <w:p w14:paraId="6CDD3EB2" w14:textId="151E3994" w:rsidR="00970A1A" w:rsidRPr="00FD0CA3" w:rsidRDefault="00970A1A" w:rsidP="00970A1A">
            <w:pPr>
              <w:pBdr>
                <w:bottom w:val="single" w:sz="4" w:space="1" w:color="auto"/>
              </w:pBdr>
              <w:spacing w:line="360" w:lineRule="exact"/>
              <w:ind w:left="-25"/>
              <w:jc w:val="right"/>
              <w:rPr>
                <w:rFonts w:asciiTheme="minorHAnsi" w:hAnsiTheme="minorHAnsi" w:cstheme="minorHAnsi"/>
                <w:color w:val="000000" w:themeColor="text1"/>
                <w:sz w:val="22"/>
                <w:szCs w:val="22"/>
              </w:rPr>
            </w:pPr>
            <w:r w:rsidRPr="00FD0CA3">
              <w:rPr>
                <w:rFonts w:asciiTheme="minorHAnsi" w:hAnsiTheme="minorHAnsi" w:cstheme="minorHAnsi"/>
                <w:sz w:val="22"/>
                <w:szCs w:val="22"/>
              </w:rPr>
              <w:t>(2,500)</w:t>
            </w:r>
          </w:p>
        </w:tc>
        <w:tc>
          <w:tcPr>
            <w:tcW w:w="1454" w:type="dxa"/>
            <w:tcBorders>
              <w:top w:val="nil"/>
              <w:left w:val="nil"/>
              <w:bottom w:val="nil"/>
              <w:right w:val="nil"/>
            </w:tcBorders>
          </w:tcPr>
          <w:p w14:paraId="7EBB339D" w14:textId="13752AB7" w:rsidR="00970A1A" w:rsidRPr="00970A1A" w:rsidRDefault="00970A1A" w:rsidP="00970A1A">
            <w:pPr>
              <w:pBdr>
                <w:bottom w:val="sing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r>
      <w:tr w:rsidR="00970A1A" w:rsidRPr="00FD0CA3" w14:paraId="39B67747" w14:textId="77777777" w:rsidTr="00970A1A">
        <w:trPr>
          <w:tblHeader/>
        </w:trPr>
        <w:tc>
          <w:tcPr>
            <w:tcW w:w="2690" w:type="dxa"/>
          </w:tcPr>
          <w:p w14:paraId="23C26608" w14:textId="6F70A19D" w:rsidR="00970A1A" w:rsidRPr="00FD0CA3" w:rsidRDefault="00970A1A" w:rsidP="00970A1A">
            <w:pPr>
              <w:spacing w:line="360" w:lineRule="exact"/>
              <w:ind w:left="156" w:right="-105" w:hanging="156"/>
              <w:rPr>
                <w:rFonts w:asciiTheme="minorHAnsi" w:hAnsiTheme="minorHAnsi" w:cstheme="minorHAnsi"/>
                <w:b/>
                <w:bCs/>
                <w:color w:val="000000" w:themeColor="text1"/>
                <w:sz w:val="22"/>
                <w:szCs w:val="22"/>
              </w:rPr>
            </w:pPr>
            <w:r w:rsidRPr="00FD0CA3">
              <w:rPr>
                <w:rFonts w:asciiTheme="minorHAnsi" w:hAnsiTheme="minorHAnsi" w:cstheme="minorHAnsi"/>
                <w:b/>
                <w:bCs/>
                <w:color w:val="000000" w:themeColor="text1"/>
                <w:sz w:val="22"/>
                <w:szCs w:val="22"/>
              </w:rPr>
              <w:t xml:space="preserve">Total </w:t>
            </w:r>
          </w:p>
        </w:tc>
        <w:tc>
          <w:tcPr>
            <w:tcW w:w="1529" w:type="dxa"/>
            <w:tcBorders>
              <w:top w:val="nil"/>
              <w:left w:val="nil"/>
              <w:bottom w:val="nil"/>
              <w:right w:val="nil"/>
            </w:tcBorders>
            <w:vAlign w:val="bottom"/>
          </w:tcPr>
          <w:p w14:paraId="73D115CC" w14:textId="0C3BCEFB" w:rsidR="00970A1A" w:rsidRPr="006760E4" w:rsidRDefault="00970A1A" w:rsidP="00970A1A">
            <w:pPr>
              <w:pBdr>
                <w:bottom w:val="double" w:sz="4" w:space="1" w:color="auto"/>
              </w:pBdr>
              <w:tabs>
                <w:tab w:val="decimal" w:pos="1155"/>
              </w:tabs>
              <w:spacing w:line="360" w:lineRule="exact"/>
              <w:ind w:left="-25"/>
              <w:jc w:val="right"/>
              <w:rPr>
                <w:rFonts w:asciiTheme="minorHAnsi" w:hAnsiTheme="minorHAnsi" w:cstheme="minorHAnsi"/>
                <w:b/>
                <w:bCs/>
                <w:color w:val="000000" w:themeColor="text1"/>
                <w:sz w:val="22"/>
                <w:szCs w:val="22"/>
              </w:rPr>
            </w:pPr>
            <w:r w:rsidRPr="006760E4">
              <w:rPr>
                <w:rFonts w:asciiTheme="minorHAnsi" w:hAnsiTheme="minorHAnsi" w:cstheme="minorHAnsi"/>
                <w:b/>
                <w:bCs/>
                <w:color w:val="000000" w:themeColor="text1"/>
                <w:sz w:val="22"/>
                <w:szCs w:val="22"/>
              </w:rPr>
              <w:t>52,500</w:t>
            </w:r>
          </w:p>
        </w:tc>
        <w:tc>
          <w:tcPr>
            <w:tcW w:w="1530" w:type="dxa"/>
            <w:tcBorders>
              <w:top w:val="nil"/>
              <w:left w:val="nil"/>
              <w:bottom w:val="nil"/>
              <w:right w:val="nil"/>
            </w:tcBorders>
          </w:tcPr>
          <w:p w14:paraId="373E2B98" w14:textId="12505F2B" w:rsidR="00970A1A" w:rsidRPr="006760E4" w:rsidRDefault="00970A1A" w:rsidP="00970A1A">
            <w:pPr>
              <w:pBdr>
                <w:bottom w:val="double" w:sz="4" w:space="1" w:color="auto"/>
              </w:pBdr>
              <w:tabs>
                <w:tab w:val="decimal" w:pos="1155"/>
              </w:tabs>
              <w:spacing w:line="360" w:lineRule="exact"/>
              <w:ind w:left="-25"/>
              <w:jc w:val="right"/>
              <w:rPr>
                <w:rFonts w:asciiTheme="minorHAnsi" w:hAnsiTheme="minorHAnsi" w:cstheme="minorHAnsi"/>
                <w:b/>
                <w:bCs/>
                <w:color w:val="000000" w:themeColor="text1"/>
                <w:sz w:val="22"/>
                <w:szCs w:val="22"/>
              </w:rPr>
            </w:pPr>
            <w:r w:rsidRPr="006760E4">
              <w:rPr>
                <w:rFonts w:asciiTheme="minorHAnsi" w:hAnsiTheme="minorHAnsi" w:cstheme="minorHAnsi"/>
                <w:b/>
                <w:bCs/>
                <w:sz w:val="22"/>
                <w:szCs w:val="22"/>
              </w:rPr>
              <w:t>50,000</w:t>
            </w:r>
          </w:p>
        </w:tc>
        <w:tc>
          <w:tcPr>
            <w:tcW w:w="1527" w:type="dxa"/>
            <w:tcBorders>
              <w:top w:val="nil"/>
              <w:left w:val="nil"/>
              <w:bottom w:val="nil"/>
              <w:right w:val="nil"/>
            </w:tcBorders>
          </w:tcPr>
          <w:p w14:paraId="671B430E" w14:textId="305FBCB4" w:rsidR="00970A1A" w:rsidRPr="006760E4" w:rsidRDefault="00970A1A" w:rsidP="00970A1A">
            <w:pPr>
              <w:pBdr>
                <w:bottom w:val="double" w:sz="4" w:space="1" w:color="auto"/>
              </w:pBdr>
              <w:spacing w:line="360" w:lineRule="exact"/>
              <w:ind w:left="-25"/>
              <w:jc w:val="right"/>
              <w:rPr>
                <w:rFonts w:asciiTheme="minorHAnsi" w:hAnsiTheme="minorHAnsi" w:cstheme="minorHAnsi"/>
                <w:b/>
                <w:bCs/>
                <w:color w:val="000000" w:themeColor="text1"/>
                <w:sz w:val="22"/>
                <w:szCs w:val="22"/>
              </w:rPr>
            </w:pPr>
            <w:r w:rsidRPr="006760E4">
              <w:rPr>
                <w:rFonts w:asciiTheme="minorHAnsi" w:hAnsiTheme="minorHAnsi" w:cstheme="minorHAnsi"/>
                <w:b/>
                <w:bCs/>
                <w:sz w:val="22"/>
                <w:szCs w:val="22"/>
              </w:rPr>
              <w:t>(2,500)</w:t>
            </w:r>
          </w:p>
        </w:tc>
        <w:tc>
          <w:tcPr>
            <w:tcW w:w="1454" w:type="dxa"/>
            <w:tcBorders>
              <w:top w:val="nil"/>
              <w:left w:val="nil"/>
              <w:bottom w:val="nil"/>
              <w:right w:val="nil"/>
            </w:tcBorders>
          </w:tcPr>
          <w:p w14:paraId="1BE84BF3" w14:textId="63D71530" w:rsidR="00970A1A" w:rsidRPr="006760E4" w:rsidRDefault="00970A1A" w:rsidP="00970A1A">
            <w:pPr>
              <w:pBdr>
                <w:bottom w:val="double" w:sz="4" w:space="1" w:color="auto"/>
              </w:pBdr>
              <w:tabs>
                <w:tab w:val="decimal" w:pos="1237"/>
              </w:tabs>
              <w:spacing w:line="360" w:lineRule="exact"/>
              <w:ind w:left="-25"/>
              <w:jc w:val="right"/>
              <w:rPr>
                <w:rFonts w:asciiTheme="minorHAnsi" w:hAnsiTheme="minorHAnsi" w:cstheme="minorHAnsi"/>
                <w:b/>
                <w:bCs/>
                <w:color w:val="000000" w:themeColor="text1"/>
                <w:sz w:val="22"/>
                <w:szCs w:val="22"/>
              </w:rPr>
            </w:pPr>
            <w:r w:rsidRPr="006760E4">
              <w:rPr>
                <w:rFonts w:asciiTheme="minorHAnsi" w:hAnsiTheme="minorHAnsi" w:cstheme="minorHAnsi"/>
                <w:b/>
                <w:bCs/>
                <w:sz w:val="22"/>
                <w:szCs w:val="22"/>
              </w:rPr>
              <w:t>100,000</w:t>
            </w:r>
          </w:p>
        </w:tc>
      </w:tr>
    </w:tbl>
    <w:p w14:paraId="5DCBD8C5" w14:textId="5A58D131" w:rsidR="003632F2" w:rsidRDefault="00371ADF" w:rsidP="00701B9E">
      <w:pPr>
        <w:spacing w:before="120" w:after="120" w:line="360" w:lineRule="exact"/>
        <w:ind w:left="540"/>
        <w:jc w:val="both"/>
        <w:rPr>
          <w:rFonts w:asciiTheme="minorHAnsi" w:hAnsiTheme="minorHAnsi" w:cstheme="minorHAnsi"/>
          <w:spacing w:val="-4"/>
          <w:sz w:val="22"/>
          <w:szCs w:val="22"/>
        </w:rPr>
      </w:pPr>
      <w:r w:rsidRPr="00C80AB5">
        <w:rPr>
          <w:rFonts w:asciiTheme="minorHAnsi" w:hAnsiTheme="minorHAnsi" w:cstheme="minorHAnsi"/>
          <w:spacing w:val="-4"/>
          <w:sz w:val="22"/>
          <w:szCs w:val="22"/>
        </w:rPr>
        <w:t xml:space="preserve">As of 31 </w:t>
      </w:r>
      <w:r w:rsidR="00970A1A" w:rsidRPr="00C80AB5">
        <w:rPr>
          <w:rFonts w:asciiTheme="minorHAnsi" w:hAnsiTheme="minorHAnsi" w:cstheme="minorHAnsi"/>
          <w:spacing w:val="-4"/>
          <w:sz w:val="22"/>
          <w:szCs w:val="22"/>
        </w:rPr>
        <w:t>December</w:t>
      </w:r>
      <w:r w:rsidRPr="00C80AB5">
        <w:rPr>
          <w:rFonts w:asciiTheme="minorHAnsi" w:hAnsiTheme="minorHAnsi" w:cstheme="minorHAnsi"/>
          <w:spacing w:val="-4"/>
          <w:sz w:val="22"/>
          <w:szCs w:val="22"/>
        </w:rPr>
        <w:t xml:space="preserve"> 2025, the Company has a loan from an unrelated company in the form of a loan agreement with a repayment term within one year from the date of the agreement</w:t>
      </w:r>
      <w:r w:rsidR="00986CAE">
        <w:rPr>
          <w:rFonts w:asciiTheme="minorHAnsi" w:hAnsiTheme="minorHAnsi" w:cstheme="minorBidi" w:hint="cs"/>
          <w:spacing w:val="-4"/>
          <w:sz w:val="22"/>
          <w:szCs w:val="22"/>
          <w:cs/>
        </w:rPr>
        <w:t xml:space="preserve"> </w:t>
      </w:r>
      <w:r w:rsidR="00986CAE">
        <w:rPr>
          <w:rFonts w:asciiTheme="minorHAnsi" w:hAnsiTheme="minorHAnsi" w:cstheme="minorBidi"/>
          <w:spacing w:val="-4"/>
          <w:sz w:val="22"/>
          <w:szCs w:val="22"/>
        </w:rPr>
        <w:t xml:space="preserve">and </w:t>
      </w:r>
      <w:r w:rsidR="00D8384B" w:rsidRPr="00D8384B">
        <w:rPr>
          <w:rFonts w:asciiTheme="minorHAnsi" w:hAnsiTheme="minorHAnsi" w:cstheme="minorBidi"/>
          <w:spacing w:val="-4"/>
          <w:sz w:val="22"/>
          <w:szCs w:val="22"/>
        </w:rPr>
        <w:t>The loan agreement has been extended for an additional one-year period</w:t>
      </w:r>
      <w:r w:rsidR="00FD1F56">
        <w:rPr>
          <w:rFonts w:asciiTheme="minorHAnsi" w:hAnsiTheme="minorHAnsi" w:cstheme="minorBidi"/>
          <w:spacing w:val="-4"/>
          <w:sz w:val="22"/>
          <w:szCs w:val="22"/>
        </w:rPr>
        <w:t xml:space="preserve">, an </w:t>
      </w:r>
      <w:r w:rsidRPr="00C80AB5">
        <w:rPr>
          <w:rFonts w:asciiTheme="minorHAnsi" w:hAnsiTheme="minorHAnsi" w:cstheme="minorHAnsi"/>
          <w:spacing w:val="-4"/>
          <w:sz w:val="22"/>
          <w:szCs w:val="22"/>
        </w:rPr>
        <w:t xml:space="preserve">interest rate of 15% per annum, and secured by the mortgage of the </w:t>
      </w:r>
      <w:r w:rsidR="002E6A81" w:rsidRPr="00C80AB5">
        <w:rPr>
          <w:rFonts w:asciiTheme="minorHAnsi" w:hAnsiTheme="minorHAnsi" w:cstheme="minorHAnsi"/>
          <w:spacing w:val="-4"/>
          <w:sz w:val="22"/>
          <w:szCs w:val="22"/>
        </w:rPr>
        <w:t>C</w:t>
      </w:r>
      <w:r w:rsidRPr="00C80AB5">
        <w:rPr>
          <w:rFonts w:asciiTheme="minorHAnsi" w:hAnsiTheme="minorHAnsi" w:cstheme="minorHAnsi"/>
          <w:spacing w:val="-4"/>
          <w:sz w:val="22"/>
          <w:szCs w:val="22"/>
        </w:rPr>
        <w:t>ompany's land, as disclosed in Note 1</w:t>
      </w:r>
      <w:r w:rsidR="00C80AB5" w:rsidRPr="00C80AB5">
        <w:rPr>
          <w:rFonts w:asciiTheme="minorHAnsi" w:hAnsiTheme="minorHAnsi" w:cstheme="minorHAnsi"/>
          <w:spacing w:val="-4"/>
          <w:sz w:val="22"/>
          <w:szCs w:val="22"/>
        </w:rPr>
        <w:t>6</w:t>
      </w:r>
      <w:r w:rsidRPr="00C80AB5">
        <w:rPr>
          <w:rFonts w:asciiTheme="minorHAnsi" w:hAnsiTheme="minorHAnsi" w:cstheme="minorHAnsi"/>
          <w:spacing w:val="-4"/>
          <w:sz w:val="22"/>
          <w:szCs w:val="22"/>
        </w:rPr>
        <w:t xml:space="preserve"> to the financial statements.</w:t>
      </w:r>
    </w:p>
    <w:p w14:paraId="087E95C3" w14:textId="77777777" w:rsidR="00EE6B63" w:rsidRDefault="00EE6B63" w:rsidP="00701B9E">
      <w:pPr>
        <w:spacing w:before="120" w:after="120" w:line="360" w:lineRule="exact"/>
        <w:ind w:left="540"/>
        <w:jc w:val="both"/>
        <w:rPr>
          <w:rFonts w:asciiTheme="minorHAnsi" w:hAnsiTheme="minorHAnsi" w:cstheme="minorBidi"/>
          <w:spacing w:val="-4"/>
          <w:sz w:val="22"/>
          <w:szCs w:val="22"/>
        </w:rPr>
      </w:pPr>
    </w:p>
    <w:p w14:paraId="4C623F56" w14:textId="77777777" w:rsidR="00D62763" w:rsidRDefault="00D62763" w:rsidP="00701B9E">
      <w:pPr>
        <w:spacing w:before="120" w:after="120" w:line="360" w:lineRule="exact"/>
        <w:ind w:left="540"/>
        <w:jc w:val="both"/>
        <w:rPr>
          <w:rFonts w:asciiTheme="minorHAnsi" w:hAnsiTheme="minorHAnsi" w:cstheme="minorBidi"/>
          <w:spacing w:val="-4"/>
          <w:sz w:val="22"/>
          <w:szCs w:val="22"/>
        </w:rPr>
      </w:pPr>
    </w:p>
    <w:p w14:paraId="5B4AA232" w14:textId="77777777" w:rsidR="00D62763" w:rsidRDefault="00D62763" w:rsidP="00701B9E">
      <w:pPr>
        <w:spacing w:before="120" w:after="120" w:line="360" w:lineRule="exact"/>
        <w:ind w:left="540"/>
        <w:jc w:val="both"/>
        <w:rPr>
          <w:rFonts w:asciiTheme="minorHAnsi" w:hAnsiTheme="minorHAnsi" w:cstheme="minorBidi"/>
          <w:spacing w:val="-4"/>
          <w:sz w:val="22"/>
          <w:szCs w:val="22"/>
        </w:rPr>
      </w:pPr>
    </w:p>
    <w:p w14:paraId="3E1E0C64" w14:textId="77777777" w:rsidR="00D62763" w:rsidRPr="00D62763" w:rsidRDefault="00D62763" w:rsidP="00701B9E">
      <w:pPr>
        <w:spacing w:before="120" w:after="120" w:line="360" w:lineRule="exact"/>
        <w:ind w:left="540"/>
        <w:jc w:val="both"/>
        <w:rPr>
          <w:rFonts w:asciiTheme="minorHAnsi" w:hAnsiTheme="minorHAnsi" w:cstheme="minorBidi"/>
          <w:spacing w:val="-4"/>
          <w:sz w:val="22"/>
          <w:szCs w:val="22"/>
        </w:rPr>
      </w:pPr>
    </w:p>
    <w:p w14:paraId="0D774AF1" w14:textId="43FAE6EE" w:rsidR="007000A1" w:rsidRPr="00FD0CA3" w:rsidRDefault="007000A1" w:rsidP="008256FA">
      <w:pPr>
        <w:pStyle w:val="ListParagraph"/>
        <w:numPr>
          <w:ilvl w:val="0"/>
          <w:numId w:val="25"/>
        </w:numPr>
        <w:tabs>
          <w:tab w:val="left" w:pos="540"/>
          <w:tab w:val="center" w:pos="6840"/>
          <w:tab w:val="center" w:pos="8280"/>
        </w:tabs>
        <w:spacing w:before="160" w:after="120" w:line="380" w:lineRule="exact"/>
        <w:ind w:right="-43"/>
        <w:jc w:val="thaiDistribute"/>
        <w:rPr>
          <w:rFonts w:asciiTheme="minorHAnsi" w:hAnsiTheme="minorHAnsi" w:cstheme="minorHAnsi"/>
          <w:b/>
          <w:bCs/>
          <w:sz w:val="22"/>
          <w:szCs w:val="22"/>
        </w:rPr>
      </w:pPr>
      <w:bookmarkStart w:id="10" w:name="_Hlk194600183"/>
      <w:r w:rsidRPr="00FD0CA3">
        <w:rPr>
          <w:rFonts w:asciiTheme="minorHAnsi" w:hAnsiTheme="minorHAnsi" w:cstheme="minorHAnsi"/>
          <w:b/>
          <w:bCs/>
          <w:sz w:val="22"/>
          <w:szCs w:val="22"/>
        </w:rPr>
        <w:lastRenderedPageBreak/>
        <w:t>Short-term debenture</w:t>
      </w:r>
      <w:bookmarkEnd w:id="10"/>
    </w:p>
    <w:p w14:paraId="3A52F4CE" w14:textId="27B6EA2B" w:rsidR="00C05E5E" w:rsidRDefault="007000A1" w:rsidP="00A717EF">
      <w:pPr>
        <w:spacing w:before="120" w:after="120" w:line="380" w:lineRule="exact"/>
        <w:ind w:left="540"/>
        <w:jc w:val="thaiDistribute"/>
        <w:rPr>
          <w:rFonts w:asciiTheme="minorHAnsi" w:hAnsiTheme="minorHAnsi" w:cstheme="minorHAnsi"/>
          <w:sz w:val="22"/>
          <w:szCs w:val="22"/>
        </w:rPr>
      </w:pPr>
      <w:r w:rsidRPr="00FD0CA3">
        <w:rPr>
          <w:rFonts w:asciiTheme="minorHAnsi" w:hAnsiTheme="minorHAnsi" w:cstheme="minorHAnsi"/>
          <w:sz w:val="22"/>
          <w:szCs w:val="22"/>
        </w:rPr>
        <w:t xml:space="preserve">On 8 April 2024, the meeting of </w:t>
      </w:r>
      <w:r w:rsidR="00E524AE" w:rsidRPr="00FD0CA3">
        <w:rPr>
          <w:rFonts w:asciiTheme="minorHAnsi" w:hAnsiTheme="minorHAnsi" w:cstheme="minorHAnsi"/>
          <w:sz w:val="22"/>
          <w:szCs w:val="22"/>
        </w:rPr>
        <w:t>a subsidiary</w:t>
      </w:r>
      <w:r w:rsidRPr="00FD0CA3">
        <w:rPr>
          <w:rFonts w:asciiTheme="minorHAnsi" w:hAnsiTheme="minorHAnsi" w:cstheme="minorHAnsi"/>
          <w:sz w:val="22"/>
          <w:szCs w:val="22"/>
        </w:rPr>
        <w:t xml:space="preserve">’s </w:t>
      </w:r>
      <w:r w:rsidR="00937EDC" w:rsidRPr="00FD0CA3">
        <w:rPr>
          <w:rFonts w:asciiTheme="minorHAnsi" w:hAnsiTheme="minorHAnsi" w:cstheme="minorHAnsi"/>
          <w:sz w:val="22"/>
          <w:szCs w:val="22"/>
        </w:rPr>
        <w:t>B</w:t>
      </w:r>
      <w:r w:rsidRPr="00FD0CA3">
        <w:rPr>
          <w:rFonts w:asciiTheme="minorHAnsi" w:hAnsiTheme="minorHAnsi" w:cstheme="minorHAnsi"/>
          <w:sz w:val="22"/>
          <w:szCs w:val="22"/>
        </w:rPr>
        <w:t xml:space="preserve">oard of </w:t>
      </w:r>
      <w:r w:rsidR="00937EDC" w:rsidRPr="00FD0CA3">
        <w:rPr>
          <w:rFonts w:asciiTheme="minorHAnsi" w:hAnsiTheme="minorHAnsi" w:cstheme="minorHAnsi"/>
          <w:sz w:val="22"/>
          <w:szCs w:val="22"/>
        </w:rPr>
        <w:t>D</w:t>
      </w:r>
      <w:r w:rsidRPr="00FD0CA3">
        <w:rPr>
          <w:rFonts w:asciiTheme="minorHAnsi" w:hAnsiTheme="minorHAnsi" w:cstheme="minorHAnsi"/>
          <w:sz w:val="22"/>
          <w:szCs w:val="22"/>
        </w:rPr>
        <w:t xml:space="preserve">irectors approved the issuance of senior unsecured debenture without a debenture holder’s representative which is early redemption rights amounting to </w:t>
      </w:r>
      <w:r w:rsidR="0088655D">
        <w:rPr>
          <w:rFonts w:asciiTheme="minorHAnsi" w:hAnsiTheme="minorHAnsi" w:cstheme="minorHAnsi"/>
          <w:sz w:val="22"/>
          <w:szCs w:val="22"/>
        </w:rPr>
        <w:t>Baht</w:t>
      </w:r>
      <w:r w:rsidRPr="00FD0CA3">
        <w:rPr>
          <w:rFonts w:asciiTheme="minorHAnsi" w:hAnsiTheme="minorHAnsi" w:cstheme="minorHAnsi"/>
          <w:sz w:val="22"/>
          <w:szCs w:val="22"/>
        </w:rPr>
        <w:t xml:space="preserve"> 8</w:t>
      </w:r>
      <w:r w:rsidR="00E24530" w:rsidRPr="00FD0CA3">
        <w:rPr>
          <w:rFonts w:asciiTheme="minorHAnsi" w:hAnsiTheme="minorHAnsi" w:cstheme="minorHAnsi"/>
          <w:sz w:val="22"/>
          <w:szCs w:val="22"/>
        </w:rPr>
        <w:t>.1</w:t>
      </w:r>
      <w:r w:rsidRPr="00FD0CA3">
        <w:rPr>
          <w:rFonts w:asciiTheme="minorHAnsi" w:hAnsiTheme="minorHAnsi" w:cstheme="minorHAnsi"/>
          <w:sz w:val="22"/>
          <w:szCs w:val="22"/>
        </w:rPr>
        <w:t xml:space="preserve"> million. </w:t>
      </w:r>
      <w:proofErr w:type="gramStart"/>
      <w:r w:rsidRPr="00FD0CA3">
        <w:rPr>
          <w:rFonts w:asciiTheme="minorHAnsi" w:hAnsiTheme="minorHAnsi" w:cstheme="minorHAnsi"/>
          <w:sz w:val="22"/>
          <w:szCs w:val="22"/>
        </w:rPr>
        <w:t>There</w:t>
      </w:r>
      <w:proofErr w:type="gramEnd"/>
      <w:r w:rsidRPr="00FD0CA3">
        <w:rPr>
          <w:rFonts w:asciiTheme="minorHAnsi" w:hAnsiTheme="minorHAnsi" w:cstheme="minorHAnsi"/>
          <w:sz w:val="22"/>
          <w:szCs w:val="22"/>
        </w:rPr>
        <w:t xml:space="preserve"> </w:t>
      </w:r>
      <w:proofErr w:type="gramStart"/>
      <w:r w:rsidRPr="00FD0CA3">
        <w:rPr>
          <w:rFonts w:asciiTheme="minorHAnsi" w:hAnsiTheme="minorHAnsi" w:cstheme="minorHAnsi"/>
          <w:sz w:val="22"/>
          <w:szCs w:val="22"/>
        </w:rPr>
        <w:t>was</w:t>
      </w:r>
      <w:proofErr w:type="gramEnd"/>
      <w:r w:rsidRPr="00FD0CA3">
        <w:rPr>
          <w:rFonts w:asciiTheme="minorHAnsi" w:hAnsiTheme="minorHAnsi" w:cstheme="minorHAnsi"/>
          <w:sz w:val="22"/>
          <w:szCs w:val="22"/>
        </w:rPr>
        <w:t xml:space="preserve"> offered to </w:t>
      </w:r>
      <w:r w:rsidR="005331DD" w:rsidRPr="00FD0CA3">
        <w:rPr>
          <w:rFonts w:asciiTheme="minorHAnsi" w:hAnsiTheme="minorHAnsi" w:cstheme="minorHAnsi"/>
          <w:sz w:val="22"/>
          <w:szCs w:val="22"/>
        </w:rPr>
        <w:t>general investors</w:t>
      </w:r>
      <w:r w:rsidRPr="00FD0CA3">
        <w:rPr>
          <w:rFonts w:asciiTheme="minorHAnsi" w:hAnsiTheme="minorHAnsi" w:cstheme="minorHAnsi"/>
          <w:sz w:val="22"/>
          <w:szCs w:val="22"/>
        </w:rPr>
        <w:t>.</w:t>
      </w:r>
      <w:r w:rsidR="00372A80" w:rsidRPr="00FD0CA3">
        <w:rPr>
          <w:rFonts w:asciiTheme="minorHAnsi" w:hAnsiTheme="minorHAnsi" w:cstheme="minorHAnsi"/>
          <w:sz w:val="22"/>
          <w:szCs w:val="22"/>
        </w:rPr>
        <w:t xml:space="preserve"> </w:t>
      </w:r>
      <w:r w:rsidRPr="00FD0CA3">
        <w:rPr>
          <w:rFonts w:asciiTheme="minorHAnsi" w:hAnsiTheme="minorHAnsi" w:cstheme="minorHAnsi"/>
          <w:sz w:val="22"/>
          <w:szCs w:val="22"/>
        </w:rPr>
        <w:t>The debenture ha</w:t>
      </w:r>
      <w:r w:rsidR="00A534E3">
        <w:rPr>
          <w:rFonts w:asciiTheme="minorHAnsi" w:hAnsiTheme="minorHAnsi" w:cstheme="minorHAnsi"/>
          <w:sz w:val="22"/>
          <w:szCs w:val="22"/>
        </w:rPr>
        <w:t>d</w:t>
      </w:r>
      <w:r w:rsidRPr="00FD0CA3">
        <w:rPr>
          <w:rFonts w:asciiTheme="minorHAnsi" w:hAnsiTheme="minorHAnsi" w:cstheme="minorHAnsi"/>
          <w:sz w:val="22"/>
          <w:szCs w:val="22"/>
        </w:rPr>
        <w:t xml:space="preserve"> a term of 1 year and a coupon rate of 14.2% per annum, with </w:t>
      </w:r>
      <w:r w:rsidR="00E24530" w:rsidRPr="00FD0CA3">
        <w:rPr>
          <w:rFonts w:asciiTheme="minorHAnsi" w:hAnsiTheme="minorHAnsi" w:cstheme="minorHAnsi"/>
          <w:sz w:val="22"/>
          <w:szCs w:val="22"/>
        </w:rPr>
        <w:t xml:space="preserve">repayment in monthly installments commencing in May 2024, with the final installment due </w:t>
      </w:r>
      <w:r w:rsidR="00BC1EAC" w:rsidRPr="00FD0CA3">
        <w:rPr>
          <w:rFonts w:asciiTheme="minorHAnsi" w:hAnsiTheme="minorHAnsi" w:cstheme="minorHAnsi"/>
          <w:sz w:val="22"/>
          <w:szCs w:val="22"/>
        </w:rPr>
        <w:t>and fully paid in April</w:t>
      </w:r>
      <w:r w:rsidR="00555E79" w:rsidRPr="00FD0CA3">
        <w:rPr>
          <w:rFonts w:asciiTheme="minorHAnsi" w:hAnsiTheme="minorHAnsi" w:cstheme="minorHAnsi"/>
          <w:sz w:val="22"/>
          <w:szCs w:val="22"/>
        </w:rPr>
        <w:t xml:space="preserve"> 2025.</w:t>
      </w:r>
    </w:p>
    <w:p w14:paraId="7734C959" w14:textId="77777777" w:rsidR="00114BE5" w:rsidRPr="00FD0CA3" w:rsidRDefault="00114BE5" w:rsidP="00114BE5">
      <w:pPr>
        <w:overflowPunct/>
        <w:autoSpaceDE/>
        <w:autoSpaceDN/>
        <w:adjustRightInd/>
        <w:spacing w:before="120" w:line="380" w:lineRule="exact"/>
        <w:jc w:val="thaiDistribute"/>
        <w:textAlignment w:val="auto"/>
        <w:rPr>
          <w:rFonts w:asciiTheme="minorHAnsi" w:hAnsiTheme="minorHAnsi" w:cstheme="minorHAnsi"/>
          <w:spacing w:val="-3"/>
          <w:sz w:val="22"/>
          <w:szCs w:val="22"/>
          <w:highlight w:val="yellow"/>
        </w:rPr>
        <w:sectPr w:rsidR="00114BE5" w:rsidRPr="00FD0CA3" w:rsidSect="00CA3CFF">
          <w:pgSz w:w="11909" w:h="16834" w:code="9"/>
          <w:pgMar w:top="1296" w:right="1152" w:bottom="576" w:left="1152" w:header="576" w:footer="432" w:gutter="0"/>
          <w:paperSrc w:first="1" w:other="1"/>
          <w:cols w:space="720"/>
          <w:docGrid w:linePitch="326"/>
        </w:sectPr>
      </w:pPr>
    </w:p>
    <w:p w14:paraId="6F5C098A" w14:textId="6BEED22D" w:rsidR="00647421" w:rsidRPr="00FD0CA3" w:rsidRDefault="002F326A" w:rsidP="008256FA">
      <w:pPr>
        <w:pStyle w:val="ListParagraph"/>
        <w:numPr>
          <w:ilvl w:val="0"/>
          <w:numId w:val="25"/>
        </w:numPr>
        <w:tabs>
          <w:tab w:val="left" w:pos="540"/>
          <w:tab w:val="center" w:pos="6840"/>
          <w:tab w:val="center" w:pos="8280"/>
        </w:tabs>
        <w:spacing w:before="120" w:line="380" w:lineRule="exact"/>
        <w:ind w:right="-43"/>
        <w:jc w:val="thaiDistribute"/>
        <w:rPr>
          <w:rFonts w:asciiTheme="minorHAnsi" w:hAnsiTheme="minorHAnsi" w:cstheme="minorHAnsi"/>
          <w:b/>
          <w:bCs/>
          <w:sz w:val="22"/>
          <w:szCs w:val="22"/>
        </w:rPr>
      </w:pPr>
      <w:r w:rsidRPr="00FD0CA3">
        <w:rPr>
          <w:rFonts w:asciiTheme="minorHAnsi" w:hAnsiTheme="minorHAnsi" w:cstheme="minorHAnsi"/>
          <w:b/>
          <w:bCs/>
          <w:sz w:val="22"/>
          <w:szCs w:val="22"/>
        </w:rPr>
        <w:lastRenderedPageBreak/>
        <w:t xml:space="preserve">Long-term loans </w:t>
      </w:r>
    </w:p>
    <w:tbl>
      <w:tblPr>
        <w:tblW w:w="5384" w:type="pct"/>
        <w:tblInd w:w="-450" w:type="dxa"/>
        <w:tblLayout w:type="fixed"/>
        <w:tblLook w:val="04A0" w:firstRow="1" w:lastRow="0" w:firstColumn="1" w:lastColumn="0" w:noHBand="0" w:noVBand="1"/>
      </w:tblPr>
      <w:tblGrid>
        <w:gridCol w:w="720"/>
        <w:gridCol w:w="1261"/>
        <w:gridCol w:w="9630"/>
        <w:gridCol w:w="990"/>
        <w:gridCol w:w="1077"/>
        <w:gridCol w:w="900"/>
        <w:gridCol w:w="990"/>
      </w:tblGrid>
      <w:tr w:rsidR="00DF5D6A" w:rsidRPr="00DF5D6A" w14:paraId="055EFF49" w14:textId="77777777" w:rsidTr="00DF5D6A">
        <w:tc>
          <w:tcPr>
            <w:tcW w:w="231" w:type="pct"/>
            <w:vAlign w:val="bottom"/>
            <w:hideMark/>
          </w:tcPr>
          <w:p w14:paraId="0E72F04D" w14:textId="77777777" w:rsidR="00522C2A" w:rsidRPr="00DF5D6A" w:rsidRDefault="00522C2A" w:rsidP="00452493">
            <w:pPr>
              <w:spacing w:line="360" w:lineRule="exact"/>
              <w:jc w:val="center"/>
              <w:rPr>
                <w:rFonts w:asciiTheme="minorHAnsi" w:hAnsiTheme="minorHAnsi" w:cstheme="minorHAnsi"/>
                <w:sz w:val="20"/>
                <w:szCs w:val="20"/>
                <w:cs/>
              </w:rPr>
            </w:pPr>
            <w:r w:rsidRPr="00DF5D6A">
              <w:rPr>
                <w:rFonts w:asciiTheme="minorHAnsi" w:hAnsiTheme="minorHAnsi" w:cstheme="minorHAnsi"/>
                <w:spacing w:val="-4"/>
                <w:sz w:val="20"/>
                <w:szCs w:val="20"/>
              </w:rPr>
              <w:t>Loans</w:t>
            </w:r>
          </w:p>
        </w:tc>
        <w:tc>
          <w:tcPr>
            <w:tcW w:w="405" w:type="pct"/>
            <w:vAlign w:val="bottom"/>
            <w:hideMark/>
          </w:tcPr>
          <w:p w14:paraId="6A7975EA" w14:textId="77777777" w:rsidR="00522C2A" w:rsidRPr="00DF5D6A" w:rsidRDefault="00522C2A" w:rsidP="00452493">
            <w:pPr>
              <w:spacing w:line="360" w:lineRule="exact"/>
              <w:jc w:val="center"/>
              <w:rPr>
                <w:rFonts w:asciiTheme="minorHAnsi" w:hAnsiTheme="minorHAnsi" w:cstheme="minorHAnsi"/>
                <w:sz w:val="20"/>
                <w:szCs w:val="20"/>
                <w:cs/>
              </w:rPr>
            </w:pPr>
            <w:r w:rsidRPr="00DF5D6A">
              <w:rPr>
                <w:rFonts w:asciiTheme="minorHAnsi" w:hAnsiTheme="minorHAnsi" w:cstheme="minorHAnsi"/>
                <w:sz w:val="20"/>
                <w:szCs w:val="20"/>
              </w:rPr>
              <w:t xml:space="preserve"> Interest rate</w:t>
            </w:r>
          </w:p>
        </w:tc>
        <w:tc>
          <w:tcPr>
            <w:tcW w:w="3093" w:type="pct"/>
            <w:vAlign w:val="bottom"/>
            <w:hideMark/>
          </w:tcPr>
          <w:p w14:paraId="50AD77D6" w14:textId="77777777" w:rsidR="00522C2A" w:rsidRPr="00DF5D6A" w:rsidRDefault="00522C2A" w:rsidP="00452493">
            <w:pPr>
              <w:spacing w:line="360" w:lineRule="exact"/>
              <w:jc w:val="center"/>
              <w:rPr>
                <w:rFonts w:asciiTheme="minorHAnsi" w:hAnsiTheme="minorHAnsi" w:cstheme="minorHAnsi"/>
                <w:sz w:val="20"/>
                <w:szCs w:val="20"/>
                <w:cs/>
              </w:rPr>
            </w:pPr>
            <w:r w:rsidRPr="00DF5D6A">
              <w:rPr>
                <w:rFonts w:asciiTheme="minorHAnsi" w:hAnsiTheme="minorHAnsi" w:cstheme="minorHAnsi"/>
                <w:sz w:val="20"/>
                <w:szCs w:val="20"/>
              </w:rPr>
              <w:t>Repayment schedule</w:t>
            </w:r>
          </w:p>
        </w:tc>
        <w:tc>
          <w:tcPr>
            <w:tcW w:w="664" w:type="pct"/>
            <w:gridSpan w:val="2"/>
            <w:vAlign w:val="bottom"/>
          </w:tcPr>
          <w:p w14:paraId="29DB20D0" w14:textId="77777777" w:rsidR="00522C2A" w:rsidRPr="00452493" w:rsidRDefault="00522C2A" w:rsidP="00452493">
            <w:pPr>
              <w:spacing w:line="360" w:lineRule="exact"/>
              <w:jc w:val="center"/>
              <w:rPr>
                <w:rFonts w:asciiTheme="minorHAnsi" w:hAnsiTheme="minorHAnsi" w:cstheme="minorHAnsi"/>
                <w:b/>
                <w:bCs/>
                <w:sz w:val="20"/>
                <w:szCs w:val="20"/>
                <w:cs/>
              </w:rPr>
            </w:pPr>
            <w:r w:rsidRPr="00452493">
              <w:rPr>
                <w:rFonts w:asciiTheme="minorHAnsi" w:hAnsiTheme="minorHAnsi" w:cstheme="minorHAnsi"/>
                <w:b/>
                <w:bCs/>
                <w:sz w:val="20"/>
                <w:szCs w:val="20"/>
              </w:rPr>
              <w:t>Consolidated financial statements</w:t>
            </w:r>
          </w:p>
        </w:tc>
        <w:tc>
          <w:tcPr>
            <w:tcW w:w="607" w:type="pct"/>
            <w:gridSpan w:val="2"/>
          </w:tcPr>
          <w:p w14:paraId="56869DC2" w14:textId="77777777" w:rsidR="00522C2A" w:rsidRPr="00452493" w:rsidRDefault="00522C2A" w:rsidP="00452493">
            <w:pPr>
              <w:spacing w:line="360" w:lineRule="exact"/>
              <w:jc w:val="center"/>
              <w:rPr>
                <w:rFonts w:asciiTheme="minorHAnsi" w:hAnsiTheme="minorHAnsi" w:cstheme="minorHAnsi"/>
                <w:b/>
                <w:bCs/>
                <w:sz w:val="20"/>
                <w:szCs w:val="20"/>
                <w:cs/>
              </w:rPr>
            </w:pPr>
            <w:r w:rsidRPr="00452493">
              <w:rPr>
                <w:rFonts w:asciiTheme="minorHAnsi" w:hAnsiTheme="minorHAnsi" w:cstheme="minorHAnsi"/>
                <w:b/>
                <w:bCs/>
                <w:sz w:val="20"/>
                <w:szCs w:val="20"/>
              </w:rPr>
              <w:t>Separate financial statements</w:t>
            </w:r>
          </w:p>
        </w:tc>
      </w:tr>
      <w:tr w:rsidR="00DF5D6A" w:rsidRPr="00DF5D6A" w14:paraId="2E318738" w14:textId="77777777" w:rsidTr="00DF5D6A">
        <w:tc>
          <w:tcPr>
            <w:tcW w:w="231" w:type="pct"/>
          </w:tcPr>
          <w:p w14:paraId="287444E6" w14:textId="77777777" w:rsidR="00522C2A" w:rsidRPr="00DF5D6A" w:rsidRDefault="00522C2A" w:rsidP="00452493">
            <w:pPr>
              <w:spacing w:line="360" w:lineRule="exact"/>
              <w:ind w:right="-36"/>
              <w:jc w:val="center"/>
              <w:rPr>
                <w:rFonts w:asciiTheme="minorHAnsi" w:hAnsiTheme="minorHAnsi" w:cstheme="minorHAnsi"/>
                <w:sz w:val="20"/>
                <w:szCs w:val="20"/>
              </w:rPr>
            </w:pPr>
          </w:p>
        </w:tc>
        <w:tc>
          <w:tcPr>
            <w:tcW w:w="405" w:type="pct"/>
          </w:tcPr>
          <w:p w14:paraId="0F83F9EF" w14:textId="77777777" w:rsidR="00522C2A" w:rsidRPr="00DF5D6A" w:rsidRDefault="00522C2A" w:rsidP="00452493">
            <w:pPr>
              <w:spacing w:line="360" w:lineRule="exact"/>
              <w:jc w:val="center"/>
              <w:rPr>
                <w:rFonts w:asciiTheme="minorHAnsi" w:hAnsiTheme="minorHAnsi" w:cstheme="minorHAnsi"/>
                <w:sz w:val="20"/>
                <w:szCs w:val="20"/>
                <w:cs/>
              </w:rPr>
            </w:pPr>
            <w:r w:rsidRPr="00DF5D6A">
              <w:rPr>
                <w:rFonts w:asciiTheme="minorHAnsi" w:hAnsiTheme="minorHAnsi" w:cstheme="minorHAnsi"/>
                <w:sz w:val="20"/>
                <w:szCs w:val="20"/>
              </w:rPr>
              <w:t>(%)</w:t>
            </w:r>
          </w:p>
        </w:tc>
        <w:tc>
          <w:tcPr>
            <w:tcW w:w="3093" w:type="pct"/>
          </w:tcPr>
          <w:p w14:paraId="5517F926" w14:textId="77777777" w:rsidR="00522C2A" w:rsidRPr="00DF5D6A" w:rsidRDefault="00522C2A" w:rsidP="00452493">
            <w:pPr>
              <w:spacing w:line="360" w:lineRule="exact"/>
              <w:ind w:left="162" w:right="-108" w:hanging="162"/>
              <w:rPr>
                <w:rFonts w:asciiTheme="minorHAnsi" w:hAnsiTheme="minorHAnsi" w:cstheme="minorHAnsi"/>
                <w:sz w:val="20"/>
                <w:szCs w:val="20"/>
                <w:cs/>
              </w:rPr>
            </w:pPr>
          </w:p>
        </w:tc>
        <w:tc>
          <w:tcPr>
            <w:tcW w:w="318" w:type="pct"/>
            <w:vAlign w:val="bottom"/>
          </w:tcPr>
          <w:p w14:paraId="13BE10E8" w14:textId="762BF424" w:rsidR="00522C2A" w:rsidRPr="00DF5D6A" w:rsidRDefault="00522C2A" w:rsidP="00452493">
            <w:pPr>
              <w:spacing w:line="360" w:lineRule="exact"/>
              <w:jc w:val="center"/>
              <w:rPr>
                <w:rFonts w:asciiTheme="minorHAnsi" w:hAnsiTheme="minorHAnsi" w:cstheme="minorHAnsi"/>
                <w:sz w:val="20"/>
                <w:szCs w:val="20"/>
                <w:cs/>
              </w:rPr>
            </w:pPr>
            <w:r w:rsidRPr="00DF5D6A">
              <w:rPr>
                <w:rFonts w:asciiTheme="minorHAnsi" w:hAnsiTheme="minorHAnsi" w:cstheme="minorHAnsi"/>
                <w:sz w:val="20"/>
                <w:szCs w:val="20"/>
              </w:rPr>
              <w:t>2025</w:t>
            </w:r>
          </w:p>
        </w:tc>
        <w:tc>
          <w:tcPr>
            <w:tcW w:w="346" w:type="pct"/>
            <w:vAlign w:val="bottom"/>
          </w:tcPr>
          <w:p w14:paraId="7D9B4F8C" w14:textId="70E6FDDF" w:rsidR="00522C2A" w:rsidRPr="00DF5D6A" w:rsidRDefault="00522C2A" w:rsidP="00452493">
            <w:pPr>
              <w:spacing w:line="360" w:lineRule="exact"/>
              <w:jc w:val="center"/>
              <w:rPr>
                <w:rFonts w:asciiTheme="minorHAnsi" w:hAnsiTheme="minorHAnsi" w:cstheme="minorHAnsi"/>
                <w:sz w:val="20"/>
                <w:szCs w:val="20"/>
              </w:rPr>
            </w:pPr>
            <w:r w:rsidRPr="00DF5D6A">
              <w:rPr>
                <w:rFonts w:asciiTheme="minorHAnsi" w:hAnsiTheme="minorHAnsi" w:cstheme="minorHAnsi"/>
                <w:sz w:val="20"/>
                <w:szCs w:val="20"/>
              </w:rPr>
              <w:t>2024</w:t>
            </w:r>
          </w:p>
        </w:tc>
        <w:tc>
          <w:tcPr>
            <w:tcW w:w="289" w:type="pct"/>
            <w:vAlign w:val="bottom"/>
          </w:tcPr>
          <w:p w14:paraId="4A47A1B3" w14:textId="4B8FE6A0" w:rsidR="00522C2A" w:rsidRPr="00DF5D6A" w:rsidRDefault="00522C2A" w:rsidP="00452493">
            <w:pPr>
              <w:spacing w:line="360" w:lineRule="exact"/>
              <w:jc w:val="center"/>
              <w:rPr>
                <w:rFonts w:asciiTheme="minorHAnsi" w:hAnsiTheme="minorHAnsi" w:cstheme="minorHAnsi"/>
                <w:sz w:val="20"/>
                <w:szCs w:val="20"/>
                <w:cs/>
              </w:rPr>
            </w:pPr>
            <w:r w:rsidRPr="00DF5D6A">
              <w:rPr>
                <w:rFonts w:asciiTheme="minorHAnsi" w:hAnsiTheme="minorHAnsi" w:cstheme="minorHAnsi"/>
                <w:sz w:val="20"/>
                <w:szCs w:val="20"/>
              </w:rPr>
              <w:t>2025</w:t>
            </w:r>
          </w:p>
        </w:tc>
        <w:tc>
          <w:tcPr>
            <w:tcW w:w="318" w:type="pct"/>
            <w:vAlign w:val="bottom"/>
          </w:tcPr>
          <w:p w14:paraId="391322F9" w14:textId="1CF28CC5" w:rsidR="00522C2A" w:rsidRPr="00DF5D6A" w:rsidRDefault="00522C2A" w:rsidP="00452493">
            <w:pPr>
              <w:spacing w:line="360" w:lineRule="exact"/>
              <w:jc w:val="center"/>
              <w:rPr>
                <w:rFonts w:asciiTheme="minorHAnsi" w:hAnsiTheme="minorHAnsi" w:cstheme="minorHAnsi"/>
                <w:sz w:val="20"/>
                <w:szCs w:val="20"/>
              </w:rPr>
            </w:pPr>
            <w:r w:rsidRPr="00DF5D6A">
              <w:rPr>
                <w:rFonts w:asciiTheme="minorHAnsi" w:hAnsiTheme="minorHAnsi" w:cstheme="minorHAnsi"/>
                <w:sz w:val="20"/>
                <w:szCs w:val="20"/>
              </w:rPr>
              <w:t>2024</w:t>
            </w:r>
          </w:p>
        </w:tc>
      </w:tr>
      <w:tr w:rsidR="00DF5D6A" w:rsidRPr="00DF5D6A" w14:paraId="16A30BA9" w14:textId="77777777" w:rsidTr="00DF5D6A">
        <w:tc>
          <w:tcPr>
            <w:tcW w:w="231" w:type="pct"/>
          </w:tcPr>
          <w:p w14:paraId="3A699226" w14:textId="77777777" w:rsidR="00522C2A" w:rsidRPr="00DF5D6A" w:rsidRDefault="00522C2A">
            <w:pPr>
              <w:spacing w:line="360" w:lineRule="exact"/>
              <w:ind w:right="-36"/>
              <w:jc w:val="center"/>
              <w:rPr>
                <w:rFonts w:asciiTheme="minorHAnsi" w:hAnsiTheme="minorHAnsi" w:cstheme="minorHAnsi"/>
                <w:sz w:val="20"/>
                <w:szCs w:val="20"/>
              </w:rPr>
            </w:pPr>
          </w:p>
        </w:tc>
        <w:tc>
          <w:tcPr>
            <w:tcW w:w="405" w:type="pct"/>
          </w:tcPr>
          <w:p w14:paraId="7F188CA6" w14:textId="77777777" w:rsidR="00522C2A" w:rsidRPr="00DF5D6A" w:rsidRDefault="00522C2A">
            <w:pPr>
              <w:spacing w:line="360" w:lineRule="exact"/>
              <w:jc w:val="center"/>
              <w:rPr>
                <w:rFonts w:asciiTheme="minorHAnsi" w:hAnsiTheme="minorHAnsi" w:cstheme="minorHAnsi"/>
                <w:sz w:val="20"/>
                <w:szCs w:val="20"/>
              </w:rPr>
            </w:pPr>
          </w:p>
        </w:tc>
        <w:tc>
          <w:tcPr>
            <w:tcW w:w="3093" w:type="pct"/>
          </w:tcPr>
          <w:p w14:paraId="6BD8BC21" w14:textId="77777777" w:rsidR="00522C2A" w:rsidRPr="00DF5D6A" w:rsidRDefault="00522C2A">
            <w:pPr>
              <w:spacing w:line="360" w:lineRule="exact"/>
              <w:ind w:left="162" w:right="-108" w:hanging="162"/>
              <w:rPr>
                <w:rFonts w:asciiTheme="minorHAnsi" w:hAnsiTheme="minorHAnsi" w:cstheme="minorHAnsi"/>
                <w:sz w:val="20"/>
                <w:szCs w:val="20"/>
                <w:cs/>
              </w:rPr>
            </w:pPr>
          </w:p>
        </w:tc>
        <w:tc>
          <w:tcPr>
            <w:tcW w:w="1271" w:type="pct"/>
            <w:gridSpan w:val="4"/>
            <w:vAlign w:val="bottom"/>
          </w:tcPr>
          <w:p w14:paraId="351C3827" w14:textId="142309DC" w:rsidR="00522C2A" w:rsidRPr="00DF5D6A" w:rsidRDefault="000F386B" w:rsidP="00522C2A">
            <w:pPr>
              <w:spacing w:line="360" w:lineRule="exact"/>
              <w:jc w:val="center"/>
              <w:rPr>
                <w:rFonts w:asciiTheme="minorHAnsi" w:hAnsiTheme="minorHAnsi" w:cstheme="minorHAnsi"/>
                <w:sz w:val="20"/>
                <w:szCs w:val="20"/>
              </w:rPr>
            </w:pPr>
            <w:r w:rsidRPr="00DF5D6A">
              <w:rPr>
                <w:rFonts w:asciiTheme="minorHAnsi" w:hAnsiTheme="minorHAnsi" w:cstheme="minorHAnsi"/>
                <w:i/>
                <w:iCs/>
                <w:sz w:val="20"/>
                <w:szCs w:val="20"/>
              </w:rPr>
              <w:t xml:space="preserve">(in thousand </w:t>
            </w:r>
            <w:r w:rsidR="0088655D">
              <w:rPr>
                <w:rFonts w:asciiTheme="minorHAnsi" w:hAnsiTheme="minorHAnsi" w:cstheme="minorHAnsi"/>
                <w:i/>
                <w:iCs/>
                <w:sz w:val="20"/>
                <w:szCs w:val="20"/>
              </w:rPr>
              <w:t>Baht</w:t>
            </w:r>
            <w:r w:rsidRPr="00DF5D6A">
              <w:rPr>
                <w:rFonts w:asciiTheme="minorHAnsi" w:hAnsiTheme="minorHAnsi" w:cstheme="minorHAnsi"/>
                <w:i/>
                <w:iCs/>
                <w:sz w:val="20"/>
                <w:szCs w:val="20"/>
              </w:rPr>
              <w:t>)</w:t>
            </w:r>
          </w:p>
        </w:tc>
      </w:tr>
      <w:tr w:rsidR="00DF5D6A" w:rsidRPr="00DF5D6A" w14:paraId="2B621A6A" w14:textId="77777777" w:rsidTr="003B7514">
        <w:tc>
          <w:tcPr>
            <w:tcW w:w="231" w:type="pct"/>
          </w:tcPr>
          <w:p w14:paraId="3D1D443D" w14:textId="77777777" w:rsidR="00B21E8C" w:rsidRPr="00DF5D6A" w:rsidRDefault="00B21E8C" w:rsidP="00B21E8C">
            <w:pPr>
              <w:spacing w:line="360" w:lineRule="exact"/>
              <w:ind w:right="-36"/>
              <w:jc w:val="center"/>
              <w:rPr>
                <w:rFonts w:asciiTheme="minorHAnsi" w:hAnsiTheme="minorHAnsi" w:cstheme="minorHAnsi"/>
                <w:sz w:val="20"/>
                <w:szCs w:val="20"/>
              </w:rPr>
            </w:pPr>
            <w:r w:rsidRPr="00DF5D6A">
              <w:rPr>
                <w:rFonts w:asciiTheme="minorHAnsi" w:hAnsiTheme="minorHAnsi" w:cstheme="minorHAnsi"/>
                <w:sz w:val="20"/>
                <w:szCs w:val="20"/>
              </w:rPr>
              <w:t>1</w:t>
            </w:r>
          </w:p>
        </w:tc>
        <w:tc>
          <w:tcPr>
            <w:tcW w:w="405" w:type="pct"/>
          </w:tcPr>
          <w:p w14:paraId="26CFAA49" w14:textId="77777777" w:rsidR="00B21E8C" w:rsidRPr="00DF5D6A" w:rsidRDefault="00B21E8C" w:rsidP="00B21E8C">
            <w:pPr>
              <w:spacing w:line="360" w:lineRule="exact"/>
              <w:jc w:val="center"/>
              <w:rPr>
                <w:rFonts w:asciiTheme="minorHAnsi" w:hAnsiTheme="minorHAnsi" w:cstheme="minorHAnsi"/>
                <w:sz w:val="20"/>
                <w:szCs w:val="20"/>
                <w:cs/>
              </w:rPr>
            </w:pPr>
            <w:r w:rsidRPr="00DF5D6A">
              <w:rPr>
                <w:rFonts w:asciiTheme="minorHAnsi" w:hAnsiTheme="minorHAnsi" w:cstheme="minorHAnsi"/>
                <w:sz w:val="20"/>
                <w:szCs w:val="20"/>
              </w:rPr>
              <w:t>3.85</w:t>
            </w:r>
          </w:p>
        </w:tc>
        <w:tc>
          <w:tcPr>
            <w:tcW w:w="3093" w:type="pct"/>
          </w:tcPr>
          <w:p w14:paraId="07C468FF" w14:textId="77777777" w:rsidR="00B21E8C" w:rsidRPr="00DF5D6A" w:rsidRDefault="00B21E8C" w:rsidP="00B21E8C">
            <w:pPr>
              <w:spacing w:line="360" w:lineRule="exact"/>
              <w:ind w:left="162" w:right="-108" w:hanging="162"/>
              <w:rPr>
                <w:rFonts w:asciiTheme="minorHAnsi" w:hAnsiTheme="minorHAnsi" w:cstheme="minorHAnsi"/>
                <w:sz w:val="20"/>
                <w:szCs w:val="20"/>
                <w:cs/>
              </w:rPr>
            </w:pPr>
            <w:r w:rsidRPr="00DF5D6A">
              <w:rPr>
                <w:rFonts w:asciiTheme="minorHAnsi" w:hAnsiTheme="minorHAnsi" w:cstheme="minorHAnsi"/>
                <w:sz w:val="20"/>
                <w:szCs w:val="20"/>
              </w:rPr>
              <w:t xml:space="preserve">Repayment in monthly installments commencing in October 2022, with the final installment due in September 2026 </w:t>
            </w:r>
          </w:p>
        </w:tc>
        <w:tc>
          <w:tcPr>
            <w:tcW w:w="318" w:type="pct"/>
          </w:tcPr>
          <w:p w14:paraId="14FCB423" w14:textId="7C93A4DE" w:rsidR="00B21E8C" w:rsidRPr="00DF5D6A" w:rsidRDefault="00B21E8C" w:rsidP="00DF5D6A">
            <w:pPr>
              <w:pStyle w:val="BodyText2"/>
              <w:tabs>
                <w:tab w:val="clear" w:pos="720"/>
                <w:tab w:val="decimal" w:pos="1875"/>
              </w:tabs>
              <w:spacing w:before="0" w:after="0"/>
              <w:jc w:val="left"/>
              <w:rPr>
                <w:rFonts w:asciiTheme="minorHAnsi" w:hAnsiTheme="minorHAnsi" w:cstheme="minorHAnsi"/>
                <w:sz w:val="20"/>
                <w:szCs w:val="20"/>
              </w:rPr>
            </w:pPr>
            <w:r w:rsidRPr="00DF5D6A">
              <w:rPr>
                <w:rFonts w:asciiTheme="minorHAnsi" w:hAnsiTheme="minorHAnsi" w:cstheme="minorHAnsi"/>
                <w:sz w:val="20"/>
                <w:szCs w:val="20"/>
              </w:rPr>
              <w:t>26,350</w:t>
            </w:r>
          </w:p>
        </w:tc>
        <w:tc>
          <w:tcPr>
            <w:tcW w:w="346" w:type="pct"/>
            <w:vAlign w:val="bottom"/>
          </w:tcPr>
          <w:p w14:paraId="3D9770B7" w14:textId="737E8587" w:rsidR="00B21E8C" w:rsidRPr="00DF5D6A" w:rsidRDefault="00B21E8C" w:rsidP="00DF5D6A">
            <w:pPr>
              <w:pStyle w:val="BodyText2"/>
              <w:tabs>
                <w:tab w:val="clear" w:pos="720"/>
                <w:tab w:val="decimal" w:pos="1875"/>
              </w:tabs>
              <w:spacing w:before="0" w:after="0"/>
              <w:jc w:val="left"/>
              <w:rPr>
                <w:rFonts w:asciiTheme="minorHAnsi" w:hAnsiTheme="minorHAnsi" w:cstheme="minorHAnsi"/>
                <w:sz w:val="20"/>
                <w:szCs w:val="20"/>
              </w:rPr>
            </w:pPr>
            <w:r w:rsidRPr="00DF5D6A">
              <w:rPr>
                <w:rFonts w:asciiTheme="minorHAnsi" w:hAnsiTheme="minorHAnsi" w:cstheme="minorHAnsi"/>
                <w:sz w:val="20"/>
                <w:szCs w:val="20"/>
              </w:rPr>
              <w:t>66,136</w:t>
            </w:r>
          </w:p>
        </w:tc>
        <w:tc>
          <w:tcPr>
            <w:tcW w:w="289" w:type="pct"/>
          </w:tcPr>
          <w:p w14:paraId="75CBF9B0" w14:textId="3ABB0919" w:rsidR="00B21E8C" w:rsidRPr="00DF5D6A" w:rsidRDefault="00B21E8C" w:rsidP="00DF5D6A">
            <w:pPr>
              <w:pStyle w:val="BodyText2"/>
              <w:tabs>
                <w:tab w:val="clear" w:pos="720"/>
                <w:tab w:val="decimal" w:pos="1875"/>
              </w:tabs>
              <w:spacing w:before="0" w:after="0"/>
              <w:jc w:val="left"/>
              <w:rPr>
                <w:rFonts w:asciiTheme="minorHAnsi" w:hAnsiTheme="minorHAnsi" w:cstheme="minorHAnsi"/>
                <w:sz w:val="20"/>
                <w:szCs w:val="20"/>
              </w:rPr>
            </w:pPr>
            <w:r w:rsidRPr="00DF5D6A">
              <w:rPr>
                <w:rFonts w:asciiTheme="minorHAnsi" w:hAnsiTheme="minorHAnsi" w:cstheme="minorHAnsi"/>
                <w:sz w:val="20"/>
                <w:szCs w:val="20"/>
              </w:rPr>
              <w:t>26,350</w:t>
            </w:r>
          </w:p>
        </w:tc>
        <w:tc>
          <w:tcPr>
            <w:tcW w:w="318" w:type="pct"/>
            <w:vAlign w:val="bottom"/>
          </w:tcPr>
          <w:p w14:paraId="2D36D3A5" w14:textId="7349683D" w:rsidR="00B21E8C" w:rsidRPr="00DF5D6A" w:rsidRDefault="00B21E8C" w:rsidP="00DF5D6A">
            <w:pPr>
              <w:pStyle w:val="BodyText2"/>
              <w:tabs>
                <w:tab w:val="clear" w:pos="720"/>
                <w:tab w:val="decimal" w:pos="1875"/>
              </w:tabs>
              <w:spacing w:before="0" w:after="0"/>
              <w:jc w:val="center"/>
              <w:rPr>
                <w:rFonts w:asciiTheme="minorHAnsi" w:hAnsiTheme="minorHAnsi" w:cstheme="minorHAnsi"/>
                <w:sz w:val="20"/>
                <w:szCs w:val="20"/>
              </w:rPr>
            </w:pPr>
            <w:r w:rsidRPr="00DF5D6A">
              <w:rPr>
                <w:rFonts w:asciiTheme="minorHAnsi" w:hAnsiTheme="minorHAnsi" w:cstheme="minorHAnsi"/>
                <w:sz w:val="20"/>
                <w:szCs w:val="20"/>
              </w:rPr>
              <w:t>66,136</w:t>
            </w:r>
          </w:p>
        </w:tc>
      </w:tr>
      <w:tr w:rsidR="00D329A5" w:rsidRPr="00DF5D6A" w14:paraId="6B94F686" w14:textId="77777777">
        <w:tc>
          <w:tcPr>
            <w:tcW w:w="231" w:type="pct"/>
          </w:tcPr>
          <w:p w14:paraId="6D9C1432" w14:textId="77777777" w:rsidR="00D329A5" w:rsidRPr="00DF5D6A" w:rsidRDefault="00D329A5" w:rsidP="00D329A5">
            <w:pPr>
              <w:spacing w:line="360" w:lineRule="exact"/>
              <w:ind w:right="-36"/>
              <w:jc w:val="center"/>
              <w:rPr>
                <w:rFonts w:asciiTheme="minorHAnsi" w:hAnsiTheme="minorHAnsi" w:cstheme="minorHAnsi"/>
                <w:sz w:val="20"/>
                <w:szCs w:val="20"/>
                <w:cs/>
              </w:rPr>
            </w:pPr>
            <w:r w:rsidRPr="00DF5D6A">
              <w:rPr>
                <w:rFonts w:asciiTheme="minorHAnsi" w:hAnsiTheme="minorHAnsi" w:cstheme="minorHAnsi"/>
                <w:sz w:val="20"/>
                <w:szCs w:val="20"/>
              </w:rPr>
              <w:t>2</w:t>
            </w:r>
          </w:p>
        </w:tc>
        <w:tc>
          <w:tcPr>
            <w:tcW w:w="405" w:type="pct"/>
          </w:tcPr>
          <w:p w14:paraId="17BFAB24" w14:textId="77777777" w:rsidR="00D329A5" w:rsidRPr="00DF5D6A" w:rsidRDefault="00D329A5" w:rsidP="00D329A5">
            <w:pPr>
              <w:spacing w:line="360" w:lineRule="exact"/>
              <w:jc w:val="center"/>
              <w:rPr>
                <w:rFonts w:asciiTheme="minorHAnsi" w:hAnsiTheme="minorHAnsi" w:cstheme="minorHAnsi"/>
                <w:sz w:val="20"/>
                <w:szCs w:val="20"/>
              </w:rPr>
            </w:pPr>
            <w:r w:rsidRPr="00DF5D6A">
              <w:rPr>
                <w:rFonts w:asciiTheme="minorHAnsi" w:hAnsiTheme="minorHAnsi" w:cstheme="minorHAnsi"/>
                <w:sz w:val="20"/>
                <w:szCs w:val="20"/>
              </w:rPr>
              <w:t>3.95</w:t>
            </w:r>
          </w:p>
        </w:tc>
        <w:tc>
          <w:tcPr>
            <w:tcW w:w="3093" w:type="pct"/>
          </w:tcPr>
          <w:p w14:paraId="2F1549FD" w14:textId="7A1C501F" w:rsidR="00D329A5" w:rsidRPr="00DF5D6A" w:rsidRDefault="00D329A5" w:rsidP="00D329A5">
            <w:pPr>
              <w:spacing w:line="360" w:lineRule="exact"/>
              <w:ind w:left="162" w:right="-108" w:hanging="162"/>
              <w:rPr>
                <w:rFonts w:asciiTheme="minorHAnsi" w:hAnsiTheme="minorHAnsi" w:cstheme="minorHAnsi"/>
                <w:sz w:val="20"/>
                <w:szCs w:val="20"/>
                <w:cs/>
              </w:rPr>
            </w:pPr>
            <w:r w:rsidRPr="00DF5D6A">
              <w:rPr>
                <w:rFonts w:asciiTheme="minorHAnsi" w:hAnsiTheme="minorHAnsi" w:cstheme="minorHAnsi"/>
                <w:sz w:val="20"/>
                <w:szCs w:val="20"/>
              </w:rPr>
              <w:t xml:space="preserve">Repayment in monthly installments commencing in August </w:t>
            </w:r>
            <w:proofErr w:type="gramStart"/>
            <w:r w:rsidRPr="00DF5D6A">
              <w:rPr>
                <w:rFonts w:asciiTheme="minorHAnsi" w:hAnsiTheme="minorHAnsi" w:cstheme="minorHAnsi"/>
                <w:sz w:val="20"/>
                <w:szCs w:val="20"/>
              </w:rPr>
              <w:t>2023,  with</w:t>
            </w:r>
            <w:proofErr w:type="gramEnd"/>
            <w:r w:rsidRPr="00DF5D6A">
              <w:rPr>
                <w:rFonts w:asciiTheme="minorHAnsi" w:hAnsiTheme="minorHAnsi" w:cstheme="minorHAnsi"/>
                <w:sz w:val="20"/>
                <w:szCs w:val="20"/>
              </w:rPr>
              <w:t xml:space="preserve"> the final installment due in July 2025</w:t>
            </w:r>
          </w:p>
        </w:tc>
        <w:tc>
          <w:tcPr>
            <w:tcW w:w="318" w:type="pct"/>
            <w:vAlign w:val="bottom"/>
          </w:tcPr>
          <w:p w14:paraId="5EC43471" w14:textId="342CE493" w:rsidR="00D329A5" w:rsidRPr="00D329A5" w:rsidRDefault="00D329A5" w:rsidP="00D329A5">
            <w:pPr>
              <w:spacing w:line="380" w:lineRule="exact"/>
              <w:rPr>
                <w:rFonts w:asciiTheme="minorHAnsi" w:hAnsiTheme="minorHAnsi" w:cstheme="minorHAnsi"/>
                <w:sz w:val="20"/>
                <w:szCs w:val="20"/>
              </w:rPr>
            </w:pPr>
            <w:r w:rsidRPr="00D329A5">
              <w:rPr>
                <w:rFonts w:asciiTheme="minorHAnsi" w:hAnsiTheme="minorHAnsi" w:cstheme="minorHAnsi"/>
                <w:sz w:val="20"/>
                <w:szCs w:val="20"/>
              </w:rPr>
              <w:t xml:space="preserve">       </w:t>
            </w:r>
            <w:r>
              <w:rPr>
                <w:rFonts w:asciiTheme="minorHAnsi" w:hAnsiTheme="minorHAnsi" w:cstheme="minorHAnsi"/>
                <w:sz w:val="20"/>
                <w:szCs w:val="20"/>
              </w:rPr>
              <w:t xml:space="preserve">  </w:t>
            </w:r>
            <w:r w:rsidRPr="00D329A5">
              <w:rPr>
                <w:rFonts w:asciiTheme="minorHAnsi" w:hAnsiTheme="minorHAnsi" w:cstheme="minorHAnsi"/>
                <w:sz w:val="20"/>
                <w:szCs w:val="20"/>
              </w:rPr>
              <w:t xml:space="preserve">  -</w:t>
            </w:r>
          </w:p>
        </w:tc>
        <w:tc>
          <w:tcPr>
            <w:tcW w:w="346" w:type="pct"/>
            <w:vAlign w:val="bottom"/>
          </w:tcPr>
          <w:p w14:paraId="281CC279" w14:textId="34E8506D" w:rsidR="00D329A5" w:rsidRPr="00DF5D6A" w:rsidRDefault="00D329A5" w:rsidP="00D329A5">
            <w:pPr>
              <w:pStyle w:val="BodyText2"/>
              <w:tabs>
                <w:tab w:val="clear" w:pos="720"/>
                <w:tab w:val="decimal" w:pos="1875"/>
              </w:tabs>
              <w:spacing w:before="0" w:after="0"/>
              <w:jc w:val="left"/>
              <w:rPr>
                <w:rFonts w:asciiTheme="minorHAnsi" w:hAnsiTheme="minorHAnsi" w:cstheme="minorHAnsi"/>
                <w:sz w:val="20"/>
                <w:szCs w:val="20"/>
              </w:rPr>
            </w:pPr>
            <w:r w:rsidRPr="00DF5D6A">
              <w:rPr>
                <w:rFonts w:asciiTheme="minorHAnsi" w:hAnsiTheme="minorHAnsi" w:cstheme="minorHAnsi"/>
                <w:sz w:val="20"/>
                <w:szCs w:val="20"/>
              </w:rPr>
              <w:t>10,191</w:t>
            </w:r>
          </w:p>
        </w:tc>
        <w:tc>
          <w:tcPr>
            <w:tcW w:w="289" w:type="pct"/>
            <w:vAlign w:val="bottom"/>
          </w:tcPr>
          <w:p w14:paraId="725D5340" w14:textId="19529ECD" w:rsidR="00D329A5" w:rsidRPr="00DF5D6A" w:rsidRDefault="00D329A5" w:rsidP="00D329A5">
            <w:pPr>
              <w:spacing w:line="380" w:lineRule="exact"/>
              <w:rPr>
                <w:rFonts w:asciiTheme="minorHAnsi" w:hAnsiTheme="minorHAnsi" w:cstheme="minorHAnsi"/>
                <w:sz w:val="20"/>
                <w:szCs w:val="20"/>
              </w:rPr>
            </w:pPr>
            <w:r w:rsidRPr="00D329A5">
              <w:rPr>
                <w:rFonts w:asciiTheme="minorHAnsi" w:hAnsiTheme="minorHAnsi" w:cstheme="minorHAnsi"/>
                <w:sz w:val="20"/>
                <w:szCs w:val="20"/>
              </w:rPr>
              <w:t xml:space="preserve">       </w:t>
            </w:r>
            <w:r>
              <w:rPr>
                <w:rFonts w:asciiTheme="minorHAnsi" w:hAnsiTheme="minorHAnsi" w:cstheme="minorHAnsi"/>
                <w:sz w:val="20"/>
                <w:szCs w:val="20"/>
              </w:rPr>
              <w:t xml:space="preserve">  </w:t>
            </w:r>
            <w:r w:rsidRPr="00D329A5">
              <w:rPr>
                <w:rFonts w:asciiTheme="minorHAnsi" w:hAnsiTheme="minorHAnsi" w:cstheme="minorHAnsi"/>
                <w:sz w:val="20"/>
                <w:szCs w:val="20"/>
              </w:rPr>
              <w:t>-</w:t>
            </w:r>
            <w:r>
              <w:rPr>
                <w:rFonts w:asciiTheme="minorHAnsi" w:hAnsiTheme="minorHAnsi" w:cstheme="minorHAnsi"/>
                <w:sz w:val="20"/>
                <w:szCs w:val="20"/>
              </w:rPr>
              <w:t xml:space="preserve"> </w:t>
            </w:r>
          </w:p>
        </w:tc>
        <w:tc>
          <w:tcPr>
            <w:tcW w:w="318" w:type="pct"/>
            <w:vAlign w:val="bottom"/>
          </w:tcPr>
          <w:p w14:paraId="014FC068" w14:textId="3348F70D" w:rsidR="00D329A5" w:rsidRPr="00DF5D6A" w:rsidRDefault="00D329A5" w:rsidP="00D329A5">
            <w:pPr>
              <w:spacing w:line="380" w:lineRule="exact"/>
              <w:rPr>
                <w:rFonts w:asciiTheme="minorHAnsi" w:hAnsiTheme="minorHAnsi" w:cstheme="minorHAnsi"/>
                <w:sz w:val="20"/>
                <w:szCs w:val="20"/>
              </w:rPr>
            </w:pPr>
            <w:r w:rsidRPr="00D329A5">
              <w:rPr>
                <w:rFonts w:asciiTheme="minorHAnsi" w:hAnsiTheme="minorHAnsi" w:cstheme="minorHAnsi"/>
                <w:sz w:val="20"/>
                <w:szCs w:val="20"/>
              </w:rPr>
              <w:t xml:space="preserve">       </w:t>
            </w:r>
            <w:r>
              <w:rPr>
                <w:rFonts w:asciiTheme="minorHAnsi" w:hAnsiTheme="minorHAnsi" w:cstheme="minorHAnsi"/>
                <w:sz w:val="20"/>
                <w:szCs w:val="20"/>
              </w:rPr>
              <w:t xml:space="preserve">  </w:t>
            </w:r>
            <w:r w:rsidRPr="00D329A5">
              <w:rPr>
                <w:rFonts w:asciiTheme="minorHAnsi" w:hAnsiTheme="minorHAnsi" w:cstheme="minorHAnsi"/>
                <w:sz w:val="20"/>
                <w:szCs w:val="20"/>
              </w:rPr>
              <w:t xml:space="preserve">  -</w:t>
            </w:r>
          </w:p>
        </w:tc>
      </w:tr>
      <w:tr w:rsidR="00D329A5" w:rsidRPr="00DF5D6A" w14:paraId="4C4A7543" w14:textId="77777777">
        <w:tc>
          <w:tcPr>
            <w:tcW w:w="231" w:type="pct"/>
          </w:tcPr>
          <w:p w14:paraId="4CC25AFB" w14:textId="77777777" w:rsidR="00D329A5" w:rsidRPr="00DF5D6A" w:rsidRDefault="00D329A5" w:rsidP="00D329A5">
            <w:pPr>
              <w:spacing w:line="360" w:lineRule="exact"/>
              <w:ind w:right="-36"/>
              <w:jc w:val="center"/>
              <w:rPr>
                <w:rFonts w:asciiTheme="minorHAnsi" w:hAnsiTheme="minorHAnsi" w:cstheme="minorHAnsi"/>
                <w:sz w:val="20"/>
                <w:szCs w:val="20"/>
              </w:rPr>
            </w:pPr>
            <w:r w:rsidRPr="00DF5D6A">
              <w:rPr>
                <w:rFonts w:asciiTheme="minorHAnsi" w:hAnsiTheme="minorHAnsi" w:cstheme="minorHAnsi"/>
                <w:sz w:val="20"/>
                <w:szCs w:val="20"/>
              </w:rPr>
              <w:t>3</w:t>
            </w:r>
          </w:p>
        </w:tc>
        <w:tc>
          <w:tcPr>
            <w:tcW w:w="405" w:type="pct"/>
          </w:tcPr>
          <w:p w14:paraId="57292E91" w14:textId="77777777" w:rsidR="00D329A5" w:rsidRPr="00DF5D6A" w:rsidRDefault="00D329A5" w:rsidP="00D329A5">
            <w:pPr>
              <w:spacing w:line="360" w:lineRule="exact"/>
              <w:jc w:val="center"/>
              <w:rPr>
                <w:rFonts w:asciiTheme="minorHAnsi" w:hAnsiTheme="minorHAnsi" w:cstheme="minorHAnsi"/>
                <w:sz w:val="20"/>
                <w:szCs w:val="20"/>
              </w:rPr>
            </w:pPr>
            <w:r w:rsidRPr="00DF5D6A">
              <w:rPr>
                <w:rFonts w:asciiTheme="minorHAnsi" w:hAnsiTheme="minorHAnsi" w:cstheme="minorHAnsi"/>
                <w:sz w:val="20"/>
                <w:szCs w:val="20"/>
              </w:rPr>
              <w:t>Closed to MLR</w:t>
            </w:r>
          </w:p>
        </w:tc>
        <w:tc>
          <w:tcPr>
            <w:tcW w:w="3093" w:type="pct"/>
          </w:tcPr>
          <w:p w14:paraId="61EC5348" w14:textId="77777777" w:rsidR="00D329A5" w:rsidRPr="00DF5D6A" w:rsidRDefault="00D329A5" w:rsidP="00D329A5">
            <w:pPr>
              <w:spacing w:line="360" w:lineRule="exact"/>
              <w:ind w:left="162" w:right="-108" w:hanging="162"/>
              <w:rPr>
                <w:rFonts w:asciiTheme="minorHAnsi" w:hAnsiTheme="minorHAnsi" w:cstheme="minorHAnsi"/>
                <w:sz w:val="20"/>
                <w:szCs w:val="20"/>
              </w:rPr>
            </w:pPr>
            <w:r w:rsidRPr="00DF5D6A">
              <w:rPr>
                <w:rFonts w:asciiTheme="minorHAnsi" w:hAnsiTheme="minorHAnsi" w:cstheme="minorHAnsi"/>
                <w:sz w:val="20"/>
                <w:szCs w:val="20"/>
              </w:rPr>
              <w:t xml:space="preserve">Repayment </w:t>
            </w:r>
            <w:proofErr w:type="gramStart"/>
            <w:r w:rsidRPr="00DF5D6A">
              <w:rPr>
                <w:rFonts w:asciiTheme="minorHAnsi" w:hAnsiTheme="minorHAnsi" w:cstheme="minorHAnsi"/>
                <w:sz w:val="20"/>
                <w:szCs w:val="20"/>
              </w:rPr>
              <w:t>in</w:t>
            </w:r>
            <w:proofErr w:type="gramEnd"/>
            <w:r w:rsidRPr="00DF5D6A">
              <w:rPr>
                <w:rFonts w:asciiTheme="minorHAnsi" w:hAnsiTheme="minorHAnsi" w:cstheme="minorHAnsi"/>
                <w:sz w:val="20"/>
                <w:szCs w:val="20"/>
              </w:rPr>
              <w:t xml:space="preserve"> monthly installments commencing in January 2024, with the final installment due in June 2027</w:t>
            </w:r>
          </w:p>
        </w:tc>
        <w:tc>
          <w:tcPr>
            <w:tcW w:w="318" w:type="pct"/>
            <w:vAlign w:val="bottom"/>
          </w:tcPr>
          <w:p w14:paraId="4243CC7E" w14:textId="4E669397" w:rsidR="00D329A5" w:rsidRPr="00DF5D6A" w:rsidRDefault="00D329A5" w:rsidP="00D329A5">
            <w:pPr>
              <w:spacing w:line="380" w:lineRule="exact"/>
              <w:rPr>
                <w:rFonts w:asciiTheme="minorHAnsi" w:hAnsiTheme="minorHAnsi" w:cstheme="minorHAnsi"/>
                <w:sz w:val="20"/>
                <w:szCs w:val="20"/>
              </w:rPr>
            </w:pPr>
            <w:r w:rsidRPr="00D329A5">
              <w:rPr>
                <w:rFonts w:asciiTheme="minorHAnsi" w:hAnsiTheme="minorHAnsi" w:cstheme="minorHAnsi"/>
                <w:sz w:val="20"/>
                <w:szCs w:val="20"/>
              </w:rPr>
              <w:t xml:space="preserve">       </w:t>
            </w:r>
            <w:r>
              <w:rPr>
                <w:rFonts w:asciiTheme="minorHAnsi" w:hAnsiTheme="minorHAnsi" w:cstheme="minorHAnsi"/>
                <w:sz w:val="20"/>
                <w:szCs w:val="20"/>
              </w:rPr>
              <w:t xml:space="preserve">  </w:t>
            </w:r>
            <w:r w:rsidRPr="00D329A5">
              <w:rPr>
                <w:rFonts w:asciiTheme="minorHAnsi" w:hAnsiTheme="minorHAnsi" w:cstheme="minorHAnsi"/>
                <w:sz w:val="20"/>
                <w:szCs w:val="20"/>
              </w:rPr>
              <w:t xml:space="preserve">  -</w:t>
            </w:r>
          </w:p>
        </w:tc>
        <w:tc>
          <w:tcPr>
            <w:tcW w:w="346" w:type="pct"/>
            <w:vAlign w:val="bottom"/>
          </w:tcPr>
          <w:p w14:paraId="3E08E7B9" w14:textId="078D18D6" w:rsidR="00D329A5" w:rsidRPr="00DF5D6A" w:rsidRDefault="00D329A5" w:rsidP="00D329A5">
            <w:pPr>
              <w:pStyle w:val="BodyText2"/>
              <w:tabs>
                <w:tab w:val="clear" w:pos="720"/>
                <w:tab w:val="decimal" w:pos="1875"/>
              </w:tabs>
              <w:spacing w:before="0" w:after="0"/>
              <w:jc w:val="left"/>
              <w:rPr>
                <w:rFonts w:asciiTheme="minorHAnsi" w:hAnsiTheme="minorHAnsi" w:cstheme="minorHAnsi"/>
                <w:sz w:val="20"/>
                <w:szCs w:val="20"/>
              </w:rPr>
            </w:pPr>
            <w:r w:rsidRPr="00DF5D6A">
              <w:rPr>
                <w:rFonts w:asciiTheme="minorHAnsi" w:hAnsiTheme="minorHAnsi" w:cstheme="minorHAnsi"/>
                <w:sz w:val="20"/>
                <w:szCs w:val="20"/>
              </w:rPr>
              <w:t>11,809</w:t>
            </w:r>
          </w:p>
        </w:tc>
        <w:tc>
          <w:tcPr>
            <w:tcW w:w="289" w:type="pct"/>
            <w:vAlign w:val="bottom"/>
          </w:tcPr>
          <w:p w14:paraId="76AE77E6" w14:textId="32F4D40E" w:rsidR="00D329A5" w:rsidRPr="00D329A5" w:rsidRDefault="00D329A5" w:rsidP="00D329A5">
            <w:pPr>
              <w:spacing w:line="380" w:lineRule="exact"/>
              <w:rPr>
                <w:rFonts w:asciiTheme="minorHAnsi" w:hAnsiTheme="minorHAnsi" w:cstheme="minorHAnsi"/>
                <w:sz w:val="20"/>
                <w:szCs w:val="20"/>
              </w:rPr>
            </w:pPr>
            <w:r w:rsidRPr="00D329A5">
              <w:rPr>
                <w:rFonts w:asciiTheme="minorHAnsi" w:hAnsiTheme="minorHAnsi" w:cstheme="minorHAnsi"/>
                <w:sz w:val="20"/>
                <w:szCs w:val="20"/>
              </w:rPr>
              <w:t xml:space="preserve">         -</w:t>
            </w:r>
          </w:p>
        </w:tc>
        <w:tc>
          <w:tcPr>
            <w:tcW w:w="318" w:type="pct"/>
            <w:vAlign w:val="bottom"/>
          </w:tcPr>
          <w:p w14:paraId="1E3AAEA3" w14:textId="0911434C" w:rsidR="00D329A5" w:rsidRPr="00D329A5" w:rsidRDefault="00D329A5" w:rsidP="00D329A5">
            <w:pPr>
              <w:spacing w:line="380" w:lineRule="exact"/>
              <w:rPr>
                <w:rFonts w:asciiTheme="minorHAnsi" w:hAnsiTheme="minorHAnsi" w:cstheme="minorHAnsi"/>
                <w:sz w:val="20"/>
                <w:szCs w:val="20"/>
              </w:rPr>
            </w:pPr>
            <w:r w:rsidRPr="00D329A5">
              <w:rPr>
                <w:rFonts w:asciiTheme="minorHAnsi" w:hAnsiTheme="minorHAnsi" w:cstheme="minorHAnsi"/>
                <w:sz w:val="20"/>
                <w:szCs w:val="20"/>
              </w:rPr>
              <w:t xml:space="preserve">       </w:t>
            </w:r>
            <w:r>
              <w:rPr>
                <w:rFonts w:asciiTheme="minorHAnsi" w:hAnsiTheme="minorHAnsi" w:cstheme="minorHAnsi"/>
                <w:sz w:val="20"/>
                <w:szCs w:val="20"/>
              </w:rPr>
              <w:t xml:space="preserve">  </w:t>
            </w:r>
            <w:r w:rsidRPr="00D329A5">
              <w:rPr>
                <w:rFonts w:asciiTheme="minorHAnsi" w:hAnsiTheme="minorHAnsi" w:cstheme="minorHAnsi"/>
                <w:sz w:val="20"/>
                <w:szCs w:val="20"/>
              </w:rPr>
              <w:t xml:space="preserve">  -</w:t>
            </w:r>
          </w:p>
        </w:tc>
      </w:tr>
      <w:tr w:rsidR="00D329A5" w:rsidRPr="00DF5D6A" w14:paraId="0123CE48" w14:textId="77777777">
        <w:tc>
          <w:tcPr>
            <w:tcW w:w="231" w:type="pct"/>
          </w:tcPr>
          <w:p w14:paraId="5F816135" w14:textId="77777777" w:rsidR="00D329A5" w:rsidRPr="00DF5D6A" w:rsidRDefault="00D329A5" w:rsidP="00D329A5">
            <w:pPr>
              <w:spacing w:line="360" w:lineRule="exact"/>
              <w:ind w:right="-36"/>
              <w:jc w:val="center"/>
              <w:rPr>
                <w:rFonts w:asciiTheme="minorHAnsi" w:hAnsiTheme="minorHAnsi" w:cstheme="minorHAnsi"/>
                <w:sz w:val="20"/>
                <w:szCs w:val="20"/>
              </w:rPr>
            </w:pPr>
            <w:r w:rsidRPr="00DF5D6A">
              <w:rPr>
                <w:rFonts w:asciiTheme="minorHAnsi" w:hAnsiTheme="minorHAnsi" w:cstheme="minorHAnsi"/>
                <w:sz w:val="20"/>
                <w:szCs w:val="20"/>
              </w:rPr>
              <w:t>4</w:t>
            </w:r>
          </w:p>
        </w:tc>
        <w:tc>
          <w:tcPr>
            <w:tcW w:w="405" w:type="pct"/>
          </w:tcPr>
          <w:p w14:paraId="017B0E3E" w14:textId="77777777" w:rsidR="00D329A5" w:rsidRPr="00DF5D6A" w:rsidRDefault="00D329A5" w:rsidP="00D329A5">
            <w:pPr>
              <w:spacing w:line="360" w:lineRule="exact"/>
              <w:jc w:val="center"/>
              <w:rPr>
                <w:rFonts w:asciiTheme="minorHAnsi" w:hAnsiTheme="minorHAnsi" w:cstheme="minorHAnsi"/>
                <w:sz w:val="20"/>
                <w:szCs w:val="20"/>
              </w:rPr>
            </w:pPr>
            <w:r w:rsidRPr="00DF5D6A">
              <w:rPr>
                <w:rFonts w:asciiTheme="minorHAnsi" w:hAnsiTheme="minorHAnsi" w:cstheme="minorHAnsi"/>
                <w:sz w:val="20"/>
                <w:szCs w:val="20"/>
              </w:rPr>
              <w:t>Closed to MLR</w:t>
            </w:r>
          </w:p>
        </w:tc>
        <w:tc>
          <w:tcPr>
            <w:tcW w:w="3093" w:type="pct"/>
          </w:tcPr>
          <w:p w14:paraId="68DE07C9" w14:textId="77777777" w:rsidR="00D329A5" w:rsidRPr="00DF5D6A" w:rsidRDefault="00D329A5" w:rsidP="00D329A5">
            <w:pPr>
              <w:spacing w:line="360" w:lineRule="exact"/>
              <w:ind w:left="162" w:right="-108" w:hanging="162"/>
              <w:rPr>
                <w:rFonts w:asciiTheme="minorHAnsi" w:hAnsiTheme="minorHAnsi" w:cstheme="minorHAnsi"/>
                <w:sz w:val="20"/>
                <w:szCs w:val="20"/>
                <w:cs/>
              </w:rPr>
            </w:pPr>
            <w:r w:rsidRPr="00DF5D6A">
              <w:rPr>
                <w:rFonts w:asciiTheme="minorHAnsi" w:hAnsiTheme="minorHAnsi" w:cstheme="minorHAnsi"/>
                <w:sz w:val="20"/>
                <w:szCs w:val="20"/>
              </w:rPr>
              <w:t xml:space="preserve">Repayment </w:t>
            </w:r>
            <w:proofErr w:type="gramStart"/>
            <w:r w:rsidRPr="00DF5D6A">
              <w:rPr>
                <w:rFonts w:asciiTheme="minorHAnsi" w:hAnsiTheme="minorHAnsi" w:cstheme="minorHAnsi"/>
                <w:sz w:val="20"/>
                <w:szCs w:val="20"/>
              </w:rPr>
              <w:t>in</w:t>
            </w:r>
            <w:proofErr w:type="gramEnd"/>
            <w:r w:rsidRPr="00DF5D6A">
              <w:rPr>
                <w:rFonts w:asciiTheme="minorHAnsi" w:hAnsiTheme="minorHAnsi" w:cstheme="minorHAnsi"/>
                <w:sz w:val="20"/>
                <w:szCs w:val="20"/>
              </w:rPr>
              <w:t xml:space="preserve"> monthly installments commencing in January 2024, with the final installment due in June 2027</w:t>
            </w:r>
          </w:p>
        </w:tc>
        <w:tc>
          <w:tcPr>
            <w:tcW w:w="318" w:type="pct"/>
            <w:vAlign w:val="bottom"/>
          </w:tcPr>
          <w:p w14:paraId="28DD8AC1" w14:textId="3054258E" w:rsidR="00D329A5" w:rsidRPr="00DF5D6A" w:rsidRDefault="00D329A5" w:rsidP="00D329A5">
            <w:pPr>
              <w:spacing w:line="380" w:lineRule="exact"/>
              <w:rPr>
                <w:rFonts w:asciiTheme="minorHAnsi" w:hAnsiTheme="minorHAnsi" w:cstheme="minorHAnsi"/>
                <w:sz w:val="20"/>
                <w:szCs w:val="20"/>
              </w:rPr>
            </w:pPr>
            <w:r w:rsidRPr="00D329A5">
              <w:rPr>
                <w:rFonts w:asciiTheme="minorHAnsi" w:hAnsiTheme="minorHAnsi" w:cstheme="minorHAnsi"/>
                <w:sz w:val="20"/>
                <w:szCs w:val="20"/>
              </w:rPr>
              <w:t xml:space="preserve">       </w:t>
            </w:r>
            <w:r>
              <w:rPr>
                <w:rFonts w:asciiTheme="minorHAnsi" w:hAnsiTheme="minorHAnsi" w:cstheme="minorHAnsi"/>
                <w:sz w:val="20"/>
                <w:szCs w:val="20"/>
              </w:rPr>
              <w:t xml:space="preserve">  </w:t>
            </w:r>
            <w:r w:rsidRPr="00D329A5">
              <w:rPr>
                <w:rFonts w:asciiTheme="minorHAnsi" w:hAnsiTheme="minorHAnsi" w:cstheme="minorHAnsi"/>
                <w:sz w:val="20"/>
                <w:szCs w:val="20"/>
              </w:rPr>
              <w:t xml:space="preserve">  -</w:t>
            </w:r>
          </w:p>
        </w:tc>
        <w:tc>
          <w:tcPr>
            <w:tcW w:w="346" w:type="pct"/>
            <w:vAlign w:val="bottom"/>
          </w:tcPr>
          <w:p w14:paraId="5620E029" w14:textId="2166EFE3" w:rsidR="00D329A5" w:rsidRPr="00DF5D6A" w:rsidRDefault="00D329A5" w:rsidP="00D329A5">
            <w:pPr>
              <w:pStyle w:val="BodyText2"/>
              <w:tabs>
                <w:tab w:val="clear" w:pos="720"/>
                <w:tab w:val="decimal" w:pos="1875"/>
              </w:tabs>
              <w:spacing w:before="0" w:after="0"/>
              <w:jc w:val="left"/>
              <w:rPr>
                <w:rFonts w:asciiTheme="minorHAnsi" w:hAnsiTheme="minorHAnsi" w:cstheme="minorHAnsi"/>
                <w:sz w:val="20"/>
                <w:szCs w:val="20"/>
              </w:rPr>
            </w:pPr>
            <w:r w:rsidRPr="00DF5D6A">
              <w:rPr>
                <w:rFonts w:asciiTheme="minorHAnsi" w:hAnsiTheme="minorHAnsi" w:cstheme="minorHAnsi"/>
                <w:sz w:val="20"/>
                <w:szCs w:val="20"/>
              </w:rPr>
              <w:t>81,707</w:t>
            </w:r>
          </w:p>
        </w:tc>
        <w:tc>
          <w:tcPr>
            <w:tcW w:w="289" w:type="pct"/>
            <w:vAlign w:val="bottom"/>
          </w:tcPr>
          <w:p w14:paraId="46445AC3" w14:textId="16965048" w:rsidR="00D329A5" w:rsidRPr="00D329A5" w:rsidRDefault="00D329A5" w:rsidP="00D329A5">
            <w:pPr>
              <w:spacing w:line="380" w:lineRule="exact"/>
              <w:rPr>
                <w:rFonts w:asciiTheme="minorHAnsi" w:hAnsiTheme="minorHAnsi" w:cstheme="minorHAnsi"/>
                <w:sz w:val="20"/>
                <w:szCs w:val="20"/>
              </w:rPr>
            </w:pPr>
            <w:r w:rsidRPr="00D329A5">
              <w:rPr>
                <w:rFonts w:asciiTheme="minorHAnsi" w:hAnsiTheme="minorHAnsi" w:cstheme="minorHAnsi"/>
                <w:sz w:val="20"/>
                <w:szCs w:val="20"/>
              </w:rPr>
              <w:t xml:space="preserve">       </w:t>
            </w:r>
            <w:r>
              <w:rPr>
                <w:rFonts w:asciiTheme="minorHAnsi" w:hAnsiTheme="minorHAnsi" w:cstheme="minorHAnsi"/>
                <w:sz w:val="20"/>
                <w:szCs w:val="20"/>
              </w:rPr>
              <w:t xml:space="preserve"> </w:t>
            </w:r>
            <w:r w:rsidRPr="00D329A5">
              <w:rPr>
                <w:rFonts w:asciiTheme="minorHAnsi" w:hAnsiTheme="minorHAnsi" w:cstheme="minorHAnsi"/>
                <w:sz w:val="20"/>
                <w:szCs w:val="20"/>
              </w:rPr>
              <w:t xml:space="preserve"> -</w:t>
            </w:r>
          </w:p>
        </w:tc>
        <w:tc>
          <w:tcPr>
            <w:tcW w:w="318" w:type="pct"/>
            <w:vAlign w:val="bottom"/>
          </w:tcPr>
          <w:p w14:paraId="475ACAD3" w14:textId="5EF48289" w:rsidR="00D329A5" w:rsidRPr="00D329A5" w:rsidRDefault="00D329A5" w:rsidP="00D329A5">
            <w:pPr>
              <w:spacing w:line="380" w:lineRule="exact"/>
              <w:rPr>
                <w:rFonts w:asciiTheme="minorHAnsi" w:hAnsiTheme="minorHAnsi" w:cstheme="minorHAnsi"/>
                <w:sz w:val="20"/>
                <w:szCs w:val="20"/>
              </w:rPr>
            </w:pPr>
            <w:r w:rsidRPr="00D329A5">
              <w:rPr>
                <w:rFonts w:asciiTheme="minorHAnsi" w:hAnsiTheme="minorHAnsi" w:cstheme="minorHAnsi"/>
                <w:sz w:val="20"/>
                <w:szCs w:val="20"/>
              </w:rPr>
              <w:t xml:space="preserve">       </w:t>
            </w:r>
            <w:r>
              <w:rPr>
                <w:rFonts w:asciiTheme="minorHAnsi" w:hAnsiTheme="minorHAnsi" w:cstheme="minorHAnsi"/>
                <w:sz w:val="20"/>
                <w:szCs w:val="20"/>
              </w:rPr>
              <w:t xml:space="preserve">  </w:t>
            </w:r>
            <w:r w:rsidRPr="00D329A5">
              <w:rPr>
                <w:rFonts w:asciiTheme="minorHAnsi" w:hAnsiTheme="minorHAnsi" w:cstheme="minorHAnsi"/>
                <w:sz w:val="20"/>
                <w:szCs w:val="20"/>
              </w:rPr>
              <w:t xml:space="preserve">  -</w:t>
            </w:r>
          </w:p>
        </w:tc>
      </w:tr>
      <w:tr w:rsidR="00D329A5" w:rsidRPr="00DF5D6A" w14:paraId="6CF8D80B" w14:textId="77777777">
        <w:tc>
          <w:tcPr>
            <w:tcW w:w="231" w:type="pct"/>
          </w:tcPr>
          <w:p w14:paraId="55AD5A86" w14:textId="77777777" w:rsidR="00D329A5" w:rsidRPr="00DF5D6A" w:rsidRDefault="00D329A5" w:rsidP="00D329A5">
            <w:pPr>
              <w:spacing w:line="360" w:lineRule="exact"/>
              <w:ind w:right="-36"/>
              <w:jc w:val="center"/>
              <w:rPr>
                <w:rFonts w:asciiTheme="minorHAnsi" w:hAnsiTheme="minorHAnsi" w:cstheme="minorHAnsi"/>
                <w:sz w:val="20"/>
                <w:szCs w:val="20"/>
              </w:rPr>
            </w:pPr>
            <w:r w:rsidRPr="00DF5D6A">
              <w:rPr>
                <w:rFonts w:asciiTheme="minorHAnsi" w:hAnsiTheme="minorHAnsi" w:cstheme="minorHAnsi"/>
                <w:sz w:val="20"/>
                <w:szCs w:val="20"/>
              </w:rPr>
              <w:t>5</w:t>
            </w:r>
          </w:p>
        </w:tc>
        <w:tc>
          <w:tcPr>
            <w:tcW w:w="405" w:type="pct"/>
          </w:tcPr>
          <w:p w14:paraId="7676B3A0" w14:textId="77777777" w:rsidR="00D329A5" w:rsidRPr="00DF5D6A" w:rsidRDefault="00D329A5" w:rsidP="00D329A5">
            <w:pPr>
              <w:spacing w:line="360" w:lineRule="exact"/>
              <w:jc w:val="center"/>
              <w:rPr>
                <w:rFonts w:asciiTheme="minorHAnsi" w:hAnsiTheme="minorHAnsi" w:cstheme="minorHAnsi"/>
                <w:sz w:val="20"/>
                <w:szCs w:val="20"/>
              </w:rPr>
            </w:pPr>
            <w:r w:rsidRPr="00DF5D6A">
              <w:rPr>
                <w:rFonts w:asciiTheme="minorHAnsi" w:hAnsiTheme="minorHAnsi" w:cstheme="minorHAnsi"/>
                <w:sz w:val="20"/>
                <w:szCs w:val="20"/>
              </w:rPr>
              <w:t>2.55 - 11.88</w:t>
            </w:r>
          </w:p>
        </w:tc>
        <w:tc>
          <w:tcPr>
            <w:tcW w:w="3093" w:type="pct"/>
          </w:tcPr>
          <w:p w14:paraId="42D5EA79" w14:textId="2B3AAF79" w:rsidR="00D329A5" w:rsidRPr="00DF5D6A" w:rsidRDefault="00D329A5" w:rsidP="00D329A5">
            <w:pPr>
              <w:spacing w:line="360" w:lineRule="exact"/>
              <w:ind w:left="162" w:right="-108" w:hanging="162"/>
              <w:rPr>
                <w:rFonts w:asciiTheme="minorHAnsi" w:hAnsiTheme="minorHAnsi" w:cstheme="minorHAnsi"/>
                <w:sz w:val="20"/>
                <w:szCs w:val="20"/>
              </w:rPr>
            </w:pPr>
            <w:r w:rsidRPr="00DF5D6A">
              <w:rPr>
                <w:rFonts w:asciiTheme="minorHAnsi" w:hAnsiTheme="minorHAnsi" w:cstheme="minorHAnsi"/>
                <w:sz w:val="20"/>
                <w:szCs w:val="20"/>
              </w:rPr>
              <w:t xml:space="preserve">Repayment in monthly installments commencing in August </w:t>
            </w:r>
            <w:proofErr w:type="gramStart"/>
            <w:r w:rsidRPr="00DF5D6A">
              <w:rPr>
                <w:rFonts w:asciiTheme="minorHAnsi" w:hAnsiTheme="minorHAnsi" w:cstheme="minorHAnsi"/>
                <w:sz w:val="20"/>
                <w:szCs w:val="20"/>
              </w:rPr>
              <w:t>2019,  with</w:t>
            </w:r>
            <w:proofErr w:type="gramEnd"/>
            <w:r w:rsidRPr="00DF5D6A">
              <w:rPr>
                <w:rFonts w:asciiTheme="minorHAnsi" w:hAnsiTheme="minorHAnsi" w:cstheme="minorHAnsi"/>
                <w:sz w:val="20"/>
                <w:szCs w:val="20"/>
              </w:rPr>
              <w:t xml:space="preserve"> the final installment due in September 2030</w:t>
            </w:r>
          </w:p>
        </w:tc>
        <w:tc>
          <w:tcPr>
            <w:tcW w:w="318" w:type="pct"/>
          </w:tcPr>
          <w:p w14:paraId="23910CC9" w14:textId="6888CF22" w:rsidR="00D329A5" w:rsidRPr="00DF5D6A" w:rsidRDefault="00D329A5" w:rsidP="00D329A5">
            <w:pPr>
              <w:pStyle w:val="BodyText2"/>
              <w:tabs>
                <w:tab w:val="clear" w:pos="720"/>
                <w:tab w:val="decimal" w:pos="1875"/>
              </w:tabs>
              <w:spacing w:before="0" w:after="0"/>
              <w:jc w:val="left"/>
              <w:rPr>
                <w:rFonts w:asciiTheme="minorHAnsi" w:hAnsiTheme="minorHAnsi" w:cstheme="minorHAnsi"/>
                <w:sz w:val="20"/>
                <w:szCs w:val="20"/>
              </w:rPr>
            </w:pPr>
            <w:r w:rsidRPr="00DF5D6A">
              <w:rPr>
                <w:rFonts w:asciiTheme="minorHAnsi" w:hAnsiTheme="minorHAnsi" w:cstheme="minorHAnsi"/>
                <w:sz w:val="20"/>
                <w:szCs w:val="20"/>
              </w:rPr>
              <w:t>10,281</w:t>
            </w:r>
          </w:p>
        </w:tc>
        <w:tc>
          <w:tcPr>
            <w:tcW w:w="346" w:type="pct"/>
            <w:vAlign w:val="bottom"/>
          </w:tcPr>
          <w:p w14:paraId="0EA432EB" w14:textId="7602156A" w:rsidR="00D329A5" w:rsidRPr="00DF5D6A" w:rsidRDefault="00D329A5" w:rsidP="00D329A5">
            <w:pPr>
              <w:pStyle w:val="BodyText2"/>
              <w:tabs>
                <w:tab w:val="clear" w:pos="720"/>
                <w:tab w:val="decimal" w:pos="1875"/>
              </w:tabs>
              <w:spacing w:before="0" w:after="0"/>
              <w:jc w:val="left"/>
              <w:rPr>
                <w:rFonts w:asciiTheme="minorHAnsi" w:hAnsiTheme="minorHAnsi" w:cstheme="minorHAnsi"/>
                <w:sz w:val="20"/>
                <w:szCs w:val="20"/>
              </w:rPr>
            </w:pPr>
            <w:r w:rsidRPr="00DF5D6A">
              <w:rPr>
                <w:rFonts w:asciiTheme="minorHAnsi" w:hAnsiTheme="minorHAnsi" w:cstheme="minorHAnsi"/>
                <w:sz w:val="20"/>
                <w:szCs w:val="20"/>
              </w:rPr>
              <w:t>13,626</w:t>
            </w:r>
          </w:p>
        </w:tc>
        <w:tc>
          <w:tcPr>
            <w:tcW w:w="289" w:type="pct"/>
            <w:vAlign w:val="bottom"/>
          </w:tcPr>
          <w:p w14:paraId="4C42282E" w14:textId="54D48B93" w:rsidR="00D329A5" w:rsidRPr="00D329A5" w:rsidRDefault="00D329A5" w:rsidP="00D329A5">
            <w:pPr>
              <w:spacing w:line="380" w:lineRule="exact"/>
              <w:rPr>
                <w:rFonts w:asciiTheme="minorHAnsi" w:hAnsiTheme="minorHAnsi" w:cstheme="minorHAnsi"/>
                <w:sz w:val="20"/>
                <w:szCs w:val="20"/>
              </w:rPr>
            </w:pPr>
            <w:r w:rsidRPr="00D329A5">
              <w:rPr>
                <w:rFonts w:asciiTheme="minorHAnsi" w:hAnsiTheme="minorHAnsi" w:cstheme="minorHAnsi"/>
                <w:sz w:val="20"/>
                <w:szCs w:val="20"/>
              </w:rPr>
              <w:t xml:space="preserve">       </w:t>
            </w:r>
            <w:r>
              <w:rPr>
                <w:rFonts w:asciiTheme="minorHAnsi" w:hAnsiTheme="minorHAnsi" w:cstheme="minorHAnsi"/>
                <w:sz w:val="20"/>
                <w:szCs w:val="20"/>
              </w:rPr>
              <w:t xml:space="preserve"> </w:t>
            </w:r>
            <w:r w:rsidRPr="00D329A5">
              <w:rPr>
                <w:rFonts w:asciiTheme="minorHAnsi" w:hAnsiTheme="minorHAnsi" w:cstheme="minorHAnsi"/>
                <w:sz w:val="20"/>
                <w:szCs w:val="20"/>
              </w:rPr>
              <w:t xml:space="preserve"> -</w:t>
            </w:r>
          </w:p>
        </w:tc>
        <w:tc>
          <w:tcPr>
            <w:tcW w:w="318" w:type="pct"/>
            <w:vAlign w:val="bottom"/>
          </w:tcPr>
          <w:p w14:paraId="210C3924" w14:textId="7C986A94" w:rsidR="00D329A5" w:rsidRPr="00D329A5" w:rsidRDefault="00D329A5" w:rsidP="00D329A5">
            <w:pPr>
              <w:spacing w:line="380" w:lineRule="exact"/>
              <w:rPr>
                <w:rFonts w:asciiTheme="minorHAnsi" w:hAnsiTheme="minorHAnsi" w:cstheme="minorHAnsi"/>
                <w:sz w:val="20"/>
                <w:szCs w:val="20"/>
              </w:rPr>
            </w:pPr>
            <w:r w:rsidRPr="00D329A5">
              <w:rPr>
                <w:rFonts w:asciiTheme="minorHAnsi" w:hAnsiTheme="minorHAnsi" w:cstheme="minorHAnsi"/>
                <w:sz w:val="20"/>
                <w:szCs w:val="20"/>
              </w:rPr>
              <w:t xml:space="preserve">       </w:t>
            </w:r>
            <w:r>
              <w:rPr>
                <w:rFonts w:asciiTheme="minorHAnsi" w:hAnsiTheme="minorHAnsi" w:cstheme="minorHAnsi"/>
                <w:sz w:val="20"/>
                <w:szCs w:val="20"/>
              </w:rPr>
              <w:t xml:space="preserve">  </w:t>
            </w:r>
            <w:r w:rsidRPr="00D329A5">
              <w:rPr>
                <w:rFonts w:asciiTheme="minorHAnsi" w:hAnsiTheme="minorHAnsi" w:cstheme="minorHAnsi"/>
                <w:sz w:val="20"/>
                <w:szCs w:val="20"/>
              </w:rPr>
              <w:t xml:space="preserve">  -</w:t>
            </w:r>
          </w:p>
        </w:tc>
      </w:tr>
      <w:tr w:rsidR="00D329A5" w:rsidRPr="00DF5D6A" w14:paraId="554906BC" w14:textId="77777777">
        <w:tc>
          <w:tcPr>
            <w:tcW w:w="231" w:type="pct"/>
          </w:tcPr>
          <w:p w14:paraId="21850028" w14:textId="77777777" w:rsidR="00D329A5" w:rsidRPr="00DF5D6A" w:rsidRDefault="00D329A5" w:rsidP="00D329A5">
            <w:pPr>
              <w:spacing w:line="360" w:lineRule="exact"/>
              <w:ind w:right="-36"/>
              <w:jc w:val="center"/>
              <w:rPr>
                <w:rFonts w:asciiTheme="minorHAnsi" w:hAnsiTheme="minorHAnsi" w:cstheme="minorHAnsi"/>
                <w:sz w:val="20"/>
                <w:szCs w:val="20"/>
              </w:rPr>
            </w:pPr>
            <w:r w:rsidRPr="00DF5D6A">
              <w:rPr>
                <w:rFonts w:asciiTheme="minorHAnsi" w:hAnsiTheme="minorHAnsi" w:cstheme="minorHAnsi"/>
                <w:sz w:val="20"/>
                <w:szCs w:val="20"/>
              </w:rPr>
              <w:t>6</w:t>
            </w:r>
          </w:p>
        </w:tc>
        <w:tc>
          <w:tcPr>
            <w:tcW w:w="405" w:type="pct"/>
          </w:tcPr>
          <w:p w14:paraId="0663B036" w14:textId="77777777" w:rsidR="00D329A5" w:rsidRPr="00DF5D6A" w:rsidRDefault="00D329A5" w:rsidP="00D329A5">
            <w:pPr>
              <w:spacing w:line="360" w:lineRule="exact"/>
              <w:jc w:val="center"/>
              <w:rPr>
                <w:rFonts w:asciiTheme="minorHAnsi" w:hAnsiTheme="minorHAnsi" w:cstheme="minorHAnsi"/>
                <w:sz w:val="20"/>
                <w:szCs w:val="20"/>
              </w:rPr>
            </w:pPr>
            <w:r w:rsidRPr="00DF5D6A">
              <w:rPr>
                <w:rFonts w:asciiTheme="minorHAnsi" w:hAnsiTheme="minorHAnsi" w:cstheme="minorHAnsi"/>
                <w:sz w:val="20"/>
                <w:szCs w:val="20"/>
              </w:rPr>
              <w:t>Closed to MLR</w:t>
            </w:r>
          </w:p>
        </w:tc>
        <w:tc>
          <w:tcPr>
            <w:tcW w:w="3093" w:type="pct"/>
          </w:tcPr>
          <w:p w14:paraId="396BCB81" w14:textId="74874706" w:rsidR="00D329A5" w:rsidRPr="00DF5D6A" w:rsidRDefault="00D329A5" w:rsidP="00D329A5">
            <w:pPr>
              <w:spacing w:line="360" w:lineRule="exact"/>
              <w:ind w:left="162" w:right="-108" w:hanging="162"/>
              <w:rPr>
                <w:rFonts w:asciiTheme="minorHAnsi" w:hAnsiTheme="minorHAnsi" w:cstheme="minorHAnsi"/>
                <w:sz w:val="20"/>
                <w:szCs w:val="20"/>
              </w:rPr>
            </w:pPr>
            <w:r w:rsidRPr="00DF5D6A">
              <w:rPr>
                <w:rFonts w:asciiTheme="minorHAnsi" w:hAnsiTheme="minorHAnsi" w:cstheme="minorHAnsi"/>
                <w:sz w:val="20"/>
                <w:szCs w:val="20"/>
              </w:rPr>
              <w:t xml:space="preserve">Repayment </w:t>
            </w:r>
            <w:proofErr w:type="gramStart"/>
            <w:r w:rsidRPr="00DF5D6A">
              <w:rPr>
                <w:rFonts w:asciiTheme="minorHAnsi" w:hAnsiTheme="minorHAnsi" w:cstheme="minorHAnsi"/>
                <w:sz w:val="20"/>
                <w:szCs w:val="20"/>
              </w:rPr>
              <w:t>in</w:t>
            </w:r>
            <w:proofErr w:type="gramEnd"/>
            <w:r w:rsidRPr="00DF5D6A">
              <w:rPr>
                <w:rFonts w:asciiTheme="minorHAnsi" w:hAnsiTheme="minorHAnsi" w:cstheme="minorHAnsi"/>
                <w:sz w:val="20"/>
                <w:szCs w:val="20"/>
              </w:rPr>
              <w:t xml:space="preserve"> monthly installments commencing in April </w:t>
            </w:r>
            <w:proofErr w:type="gramStart"/>
            <w:r w:rsidRPr="00DF5D6A">
              <w:rPr>
                <w:rFonts w:asciiTheme="minorHAnsi" w:hAnsiTheme="minorHAnsi" w:cstheme="minorHAnsi"/>
                <w:sz w:val="20"/>
                <w:szCs w:val="20"/>
              </w:rPr>
              <w:t xml:space="preserve">2024,   </w:t>
            </w:r>
            <w:proofErr w:type="gramEnd"/>
            <w:r w:rsidRPr="00DF5D6A">
              <w:rPr>
                <w:rFonts w:asciiTheme="minorHAnsi" w:hAnsiTheme="minorHAnsi" w:cstheme="minorHAnsi"/>
                <w:sz w:val="20"/>
                <w:szCs w:val="20"/>
              </w:rPr>
              <w:t xml:space="preserve">   with the final installment due in March 2036</w:t>
            </w:r>
          </w:p>
        </w:tc>
        <w:tc>
          <w:tcPr>
            <w:tcW w:w="318" w:type="pct"/>
            <w:vAlign w:val="bottom"/>
          </w:tcPr>
          <w:p w14:paraId="776ADD11" w14:textId="0CAC3391" w:rsidR="00D329A5" w:rsidRPr="00DF5D6A" w:rsidRDefault="00D329A5" w:rsidP="00D329A5">
            <w:pPr>
              <w:spacing w:line="380" w:lineRule="exact"/>
              <w:rPr>
                <w:rFonts w:asciiTheme="minorHAnsi" w:hAnsiTheme="minorHAnsi" w:cstheme="minorHAnsi"/>
                <w:sz w:val="20"/>
                <w:szCs w:val="20"/>
              </w:rPr>
            </w:pPr>
            <w:r w:rsidRPr="00D329A5">
              <w:rPr>
                <w:rFonts w:asciiTheme="minorHAnsi" w:hAnsiTheme="minorHAnsi" w:cstheme="minorHAnsi"/>
                <w:sz w:val="20"/>
                <w:szCs w:val="20"/>
              </w:rPr>
              <w:t xml:space="preserve">       </w:t>
            </w:r>
            <w:r>
              <w:rPr>
                <w:rFonts w:asciiTheme="minorHAnsi" w:hAnsiTheme="minorHAnsi" w:cstheme="minorHAnsi"/>
                <w:sz w:val="20"/>
                <w:szCs w:val="20"/>
              </w:rPr>
              <w:t xml:space="preserve">  </w:t>
            </w:r>
            <w:r w:rsidRPr="00D329A5">
              <w:rPr>
                <w:rFonts w:asciiTheme="minorHAnsi" w:hAnsiTheme="minorHAnsi" w:cstheme="minorHAnsi"/>
                <w:sz w:val="20"/>
                <w:szCs w:val="20"/>
              </w:rPr>
              <w:t xml:space="preserve">  -</w:t>
            </w:r>
          </w:p>
        </w:tc>
        <w:tc>
          <w:tcPr>
            <w:tcW w:w="346" w:type="pct"/>
            <w:vAlign w:val="bottom"/>
          </w:tcPr>
          <w:p w14:paraId="59AFC0C6" w14:textId="19B795E8" w:rsidR="00D329A5" w:rsidRPr="00DF5D6A" w:rsidRDefault="00D329A5" w:rsidP="00D329A5">
            <w:pPr>
              <w:pStyle w:val="BodyText2"/>
              <w:tabs>
                <w:tab w:val="clear" w:pos="720"/>
                <w:tab w:val="decimal" w:pos="1875"/>
              </w:tabs>
              <w:spacing w:before="0" w:after="0"/>
              <w:jc w:val="left"/>
              <w:rPr>
                <w:rFonts w:asciiTheme="minorHAnsi" w:hAnsiTheme="minorHAnsi" w:cstheme="minorHAnsi"/>
                <w:sz w:val="20"/>
                <w:szCs w:val="20"/>
              </w:rPr>
            </w:pPr>
            <w:r w:rsidRPr="00DF5D6A">
              <w:rPr>
                <w:rFonts w:asciiTheme="minorHAnsi" w:hAnsiTheme="minorHAnsi" w:cstheme="minorHAnsi"/>
                <w:sz w:val="20"/>
                <w:szCs w:val="20"/>
              </w:rPr>
              <w:t>28,877</w:t>
            </w:r>
          </w:p>
        </w:tc>
        <w:tc>
          <w:tcPr>
            <w:tcW w:w="289" w:type="pct"/>
            <w:vAlign w:val="bottom"/>
          </w:tcPr>
          <w:p w14:paraId="46833F7A" w14:textId="5EECF917" w:rsidR="00D329A5" w:rsidRPr="00D329A5" w:rsidRDefault="00D329A5" w:rsidP="00D329A5">
            <w:pPr>
              <w:spacing w:line="380" w:lineRule="exact"/>
              <w:rPr>
                <w:rFonts w:asciiTheme="minorHAnsi" w:hAnsiTheme="minorHAnsi" w:cstheme="minorHAnsi"/>
                <w:sz w:val="20"/>
                <w:szCs w:val="20"/>
              </w:rPr>
            </w:pPr>
            <w:r w:rsidRPr="00D329A5">
              <w:rPr>
                <w:rFonts w:asciiTheme="minorHAnsi" w:hAnsiTheme="minorHAnsi" w:cstheme="minorHAnsi"/>
                <w:sz w:val="20"/>
                <w:szCs w:val="20"/>
              </w:rPr>
              <w:t xml:space="preserve">         -</w:t>
            </w:r>
          </w:p>
        </w:tc>
        <w:tc>
          <w:tcPr>
            <w:tcW w:w="318" w:type="pct"/>
            <w:vAlign w:val="bottom"/>
          </w:tcPr>
          <w:p w14:paraId="3426F31A" w14:textId="0336CC7F" w:rsidR="00D329A5" w:rsidRPr="00D329A5" w:rsidRDefault="00D329A5" w:rsidP="00D329A5">
            <w:pPr>
              <w:spacing w:line="380" w:lineRule="exact"/>
              <w:rPr>
                <w:rFonts w:asciiTheme="minorHAnsi" w:hAnsiTheme="minorHAnsi" w:cstheme="minorHAnsi"/>
                <w:sz w:val="20"/>
                <w:szCs w:val="20"/>
              </w:rPr>
            </w:pPr>
            <w:r w:rsidRPr="00D329A5">
              <w:rPr>
                <w:rFonts w:asciiTheme="minorHAnsi" w:hAnsiTheme="minorHAnsi" w:cstheme="minorHAnsi"/>
                <w:sz w:val="20"/>
                <w:szCs w:val="20"/>
              </w:rPr>
              <w:t xml:space="preserve">   </w:t>
            </w:r>
            <w:r>
              <w:rPr>
                <w:rFonts w:asciiTheme="minorHAnsi" w:hAnsiTheme="minorHAnsi" w:cstheme="minorHAnsi"/>
                <w:sz w:val="20"/>
                <w:szCs w:val="20"/>
              </w:rPr>
              <w:t xml:space="preserve">  </w:t>
            </w:r>
            <w:r w:rsidRPr="00D329A5">
              <w:rPr>
                <w:rFonts w:asciiTheme="minorHAnsi" w:hAnsiTheme="minorHAnsi" w:cstheme="minorHAnsi"/>
                <w:sz w:val="20"/>
                <w:szCs w:val="20"/>
              </w:rPr>
              <w:t xml:space="preserve">      -</w:t>
            </w:r>
          </w:p>
        </w:tc>
      </w:tr>
      <w:tr w:rsidR="00D329A5" w:rsidRPr="00DF5D6A" w14:paraId="0F39F608" w14:textId="77777777">
        <w:trPr>
          <w:trHeight w:val="80"/>
        </w:trPr>
        <w:tc>
          <w:tcPr>
            <w:tcW w:w="231" w:type="pct"/>
          </w:tcPr>
          <w:p w14:paraId="6D942F6A" w14:textId="77777777" w:rsidR="00D329A5" w:rsidRPr="00DF5D6A" w:rsidRDefault="00D329A5" w:rsidP="00D329A5">
            <w:pPr>
              <w:spacing w:line="360" w:lineRule="exact"/>
              <w:ind w:right="-36"/>
              <w:jc w:val="center"/>
              <w:rPr>
                <w:rFonts w:asciiTheme="minorHAnsi" w:hAnsiTheme="minorHAnsi" w:cstheme="minorHAnsi"/>
                <w:sz w:val="20"/>
                <w:szCs w:val="20"/>
                <w:cs/>
              </w:rPr>
            </w:pPr>
            <w:r w:rsidRPr="00DF5D6A">
              <w:rPr>
                <w:rFonts w:asciiTheme="minorHAnsi" w:hAnsiTheme="minorHAnsi" w:cstheme="minorHAnsi"/>
                <w:sz w:val="20"/>
                <w:szCs w:val="20"/>
              </w:rPr>
              <w:t>7</w:t>
            </w:r>
          </w:p>
        </w:tc>
        <w:tc>
          <w:tcPr>
            <w:tcW w:w="405" w:type="pct"/>
          </w:tcPr>
          <w:p w14:paraId="68EBDC88" w14:textId="77777777" w:rsidR="00D329A5" w:rsidRPr="00DF5D6A" w:rsidRDefault="00D329A5" w:rsidP="00D329A5">
            <w:pPr>
              <w:spacing w:line="360" w:lineRule="exact"/>
              <w:jc w:val="center"/>
              <w:rPr>
                <w:rFonts w:asciiTheme="minorHAnsi" w:hAnsiTheme="minorHAnsi" w:cstheme="minorHAnsi"/>
                <w:sz w:val="20"/>
                <w:szCs w:val="20"/>
              </w:rPr>
            </w:pPr>
            <w:r w:rsidRPr="00DF5D6A">
              <w:rPr>
                <w:rFonts w:asciiTheme="minorHAnsi" w:hAnsiTheme="minorHAnsi" w:cstheme="minorHAnsi"/>
                <w:sz w:val="20"/>
                <w:szCs w:val="20"/>
              </w:rPr>
              <w:t>7.10</w:t>
            </w:r>
          </w:p>
        </w:tc>
        <w:tc>
          <w:tcPr>
            <w:tcW w:w="3093" w:type="pct"/>
          </w:tcPr>
          <w:p w14:paraId="3B784451" w14:textId="04BCA76C" w:rsidR="00D329A5" w:rsidRPr="00DF5D6A" w:rsidRDefault="00D329A5" w:rsidP="00D329A5">
            <w:pPr>
              <w:spacing w:line="360" w:lineRule="exact"/>
              <w:ind w:left="162" w:right="-108" w:hanging="162"/>
              <w:rPr>
                <w:rFonts w:asciiTheme="minorHAnsi" w:hAnsiTheme="minorHAnsi" w:cstheme="minorHAnsi"/>
                <w:sz w:val="20"/>
                <w:szCs w:val="20"/>
                <w:cs/>
              </w:rPr>
            </w:pPr>
            <w:r w:rsidRPr="00DF5D6A">
              <w:rPr>
                <w:rFonts w:asciiTheme="minorHAnsi" w:hAnsiTheme="minorHAnsi" w:cstheme="minorHAnsi"/>
                <w:sz w:val="20"/>
                <w:szCs w:val="20"/>
              </w:rPr>
              <w:t xml:space="preserve">Repayment in monthly installments commencing in August </w:t>
            </w:r>
            <w:proofErr w:type="gramStart"/>
            <w:r w:rsidRPr="00DF5D6A">
              <w:rPr>
                <w:rFonts w:asciiTheme="minorHAnsi" w:hAnsiTheme="minorHAnsi" w:cstheme="minorHAnsi"/>
                <w:sz w:val="20"/>
                <w:szCs w:val="20"/>
              </w:rPr>
              <w:t>2024,  with</w:t>
            </w:r>
            <w:proofErr w:type="gramEnd"/>
            <w:r w:rsidRPr="00DF5D6A">
              <w:rPr>
                <w:rFonts w:asciiTheme="minorHAnsi" w:hAnsiTheme="minorHAnsi" w:cstheme="minorHAnsi"/>
                <w:sz w:val="20"/>
                <w:szCs w:val="20"/>
              </w:rPr>
              <w:t xml:space="preserve"> the final installment due in March 2031</w:t>
            </w:r>
          </w:p>
        </w:tc>
        <w:tc>
          <w:tcPr>
            <w:tcW w:w="318" w:type="pct"/>
            <w:vAlign w:val="bottom"/>
          </w:tcPr>
          <w:p w14:paraId="0FE1BB62" w14:textId="33DDB530" w:rsidR="00D329A5" w:rsidRPr="00DF5D6A" w:rsidRDefault="00D329A5" w:rsidP="00D329A5">
            <w:pPr>
              <w:pBdr>
                <w:bottom w:val="single" w:sz="4" w:space="1" w:color="auto"/>
              </w:pBdr>
              <w:spacing w:line="380" w:lineRule="exact"/>
              <w:rPr>
                <w:rFonts w:asciiTheme="minorHAnsi" w:hAnsiTheme="minorHAnsi" w:cstheme="minorHAnsi"/>
                <w:sz w:val="20"/>
                <w:szCs w:val="20"/>
              </w:rPr>
            </w:pPr>
            <w:r w:rsidRPr="00D329A5">
              <w:rPr>
                <w:rFonts w:asciiTheme="minorHAnsi" w:hAnsiTheme="minorHAnsi" w:cstheme="minorHAnsi"/>
                <w:sz w:val="20"/>
                <w:szCs w:val="20"/>
              </w:rPr>
              <w:t xml:space="preserve">       </w:t>
            </w:r>
            <w:r>
              <w:rPr>
                <w:rFonts w:asciiTheme="minorHAnsi" w:hAnsiTheme="minorHAnsi" w:cstheme="minorHAnsi"/>
                <w:sz w:val="20"/>
                <w:szCs w:val="20"/>
              </w:rPr>
              <w:t xml:space="preserve">  </w:t>
            </w:r>
            <w:r w:rsidRPr="00D329A5">
              <w:rPr>
                <w:rFonts w:asciiTheme="minorHAnsi" w:hAnsiTheme="minorHAnsi" w:cstheme="minorHAnsi"/>
                <w:sz w:val="20"/>
                <w:szCs w:val="20"/>
              </w:rPr>
              <w:t xml:space="preserve">  -</w:t>
            </w:r>
          </w:p>
        </w:tc>
        <w:tc>
          <w:tcPr>
            <w:tcW w:w="346" w:type="pct"/>
            <w:vAlign w:val="bottom"/>
          </w:tcPr>
          <w:p w14:paraId="61DE5DEA" w14:textId="6B9EC300" w:rsidR="00D329A5" w:rsidRPr="00DF5D6A" w:rsidRDefault="00D329A5" w:rsidP="00D329A5">
            <w:pPr>
              <w:pStyle w:val="BodyText2"/>
              <w:pBdr>
                <w:bottom w:val="single" w:sz="4" w:space="1" w:color="auto"/>
              </w:pBdr>
              <w:tabs>
                <w:tab w:val="clear" w:pos="720"/>
                <w:tab w:val="decimal" w:pos="1875"/>
              </w:tabs>
              <w:spacing w:before="0" w:after="0"/>
              <w:jc w:val="left"/>
              <w:rPr>
                <w:rFonts w:asciiTheme="minorHAnsi" w:hAnsiTheme="minorHAnsi" w:cstheme="minorHAnsi"/>
                <w:sz w:val="20"/>
                <w:szCs w:val="20"/>
              </w:rPr>
            </w:pPr>
            <w:r w:rsidRPr="00DF5D6A">
              <w:rPr>
                <w:rFonts w:asciiTheme="minorHAnsi" w:hAnsiTheme="minorHAnsi" w:cstheme="minorHAnsi"/>
                <w:sz w:val="20"/>
                <w:szCs w:val="20"/>
              </w:rPr>
              <w:t>9,376</w:t>
            </w:r>
          </w:p>
        </w:tc>
        <w:tc>
          <w:tcPr>
            <w:tcW w:w="289" w:type="pct"/>
            <w:vAlign w:val="bottom"/>
          </w:tcPr>
          <w:p w14:paraId="2AC5C681" w14:textId="208DD16C" w:rsidR="00D329A5" w:rsidRPr="00D329A5" w:rsidRDefault="00D329A5" w:rsidP="00D329A5">
            <w:pPr>
              <w:pBdr>
                <w:bottom w:val="single" w:sz="4" w:space="1" w:color="auto"/>
              </w:pBdr>
              <w:spacing w:line="380" w:lineRule="exact"/>
              <w:rPr>
                <w:rFonts w:asciiTheme="minorHAnsi" w:hAnsiTheme="minorHAnsi" w:cstheme="minorHAnsi"/>
                <w:sz w:val="20"/>
                <w:szCs w:val="20"/>
              </w:rPr>
            </w:pPr>
            <w:r w:rsidRPr="00D329A5">
              <w:rPr>
                <w:rFonts w:asciiTheme="minorHAnsi" w:hAnsiTheme="minorHAnsi" w:cstheme="minorHAnsi"/>
                <w:sz w:val="20"/>
                <w:szCs w:val="20"/>
              </w:rPr>
              <w:t xml:space="preserve">       </w:t>
            </w:r>
            <w:r>
              <w:rPr>
                <w:rFonts w:asciiTheme="minorHAnsi" w:hAnsiTheme="minorHAnsi" w:cstheme="minorHAnsi"/>
                <w:sz w:val="20"/>
                <w:szCs w:val="20"/>
              </w:rPr>
              <w:t xml:space="preserve"> </w:t>
            </w:r>
            <w:r w:rsidRPr="00D329A5">
              <w:rPr>
                <w:rFonts w:asciiTheme="minorHAnsi" w:hAnsiTheme="minorHAnsi" w:cstheme="minorHAnsi"/>
                <w:sz w:val="20"/>
                <w:szCs w:val="20"/>
              </w:rPr>
              <w:t xml:space="preserve"> -</w:t>
            </w:r>
          </w:p>
        </w:tc>
        <w:tc>
          <w:tcPr>
            <w:tcW w:w="318" w:type="pct"/>
            <w:vAlign w:val="bottom"/>
          </w:tcPr>
          <w:p w14:paraId="005D1D4E" w14:textId="4D4CB42F" w:rsidR="00D329A5" w:rsidRPr="00D329A5" w:rsidRDefault="00D329A5" w:rsidP="00D329A5">
            <w:pPr>
              <w:pBdr>
                <w:bottom w:val="single" w:sz="4" w:space="1" w:color="auto"/>
              </w:pBdr>
              <w:spacing w:line="380" w:lineRule="exact"/>
              <w:rPr>
                <w:rFonts w:asciiTheme="minorHAnsi" w:hAnsiTheme="minorHAnsi" w:cstheme="minorHAnsi"/>
                <w:sz w:val="20"/>
                <w:szCs w:val="20"/>
              </w:rPr>
            </w:pPr>
            <w:r w:rsidRPr="00D329A5">
              <w:rPr>
                <w:rFonts w:asciiTheme="minorHAnsi" w:hAnsiTheme="minorHAnsi" w:cstheme="minorHAnsi"/>
                <w:sz w:val="20"/>
                <w:szCs w:val="20"/>
              </w:rPr>
              <w:t xml:space="preserve">   </w:t>
            </w:r>
            <w:r>
              <w:rPr>
                <w:rFonts w:asciiTheme="minorHAnsi" w:hAnsiTheme="minorHAnsi" w:cstheme="minorHAnsi"/>
                <w:sz w:val="20"/>
                <w:szCs w:val="20"/>
              </w:rPr>
              <w:t xml:space="preserve">  </w:t>
            </w:r>
            <w:r w:rsidRPr="00D329A5">
              <w:rPr>
                <w:rFonts w:asciiTheme="minorHAnsi" w:hAnsiTheme="minorHAnsi" w:cstheme="minorHAnsi"/>
                <w:sz w:val="20"/>
                <w:szCs w:val="20"/>
              </w:rPr>
              <w:t xml:space="preserve">      -</w:t>
            </w:r>
          </w:p>
        </w:tc>
      </w:tr>
      <w:tr w:rsidR="004744D3" w:rsidRPr="00DF5D6A" w14:paraId="7BB8E09C" w14:textId="77777777" w:rsidTr="003B7514">
        <w:trPr>
          <w:trHeight w:val="80"/>
        </w:trPr>
        <w:tc>
          <w:tcPr>
            <w:tcW w:w="3729" w:type="pct"/>
            <w:gridSpan w:val="3"/>
            <w:hideMark/>
          </w:tcPr>
          <w:p w14:paraId="3DA04954" w14:textId="77777777" w:rsidR="004744D3" w:rsidRPr="00DF5D6A" w:rsidRDefault="004744D3" w:rsidP="004744D3">
            <w:pPr>
              <w:spacing w:line="360" w:lineRule="exact"/>
              <w:rPr>
                <w:rFonts w:asciiTheme="minorHAnsi" w:hAnsiTheme="minorHAnsi" w:cstheme="minorHAnsi"/>
                <w:sz w:val="20"/>
                <w:szCs w:val="20"/>
                <w:cs/>
              </w:rPr>
            </w:pPr>
            <w:r w:rsidRPr="00DF5D6A">
              <w:rPr>
                <w:rFonts w:asciiTheme="minorHAnsi" w:hAnsiTheme="minorHAnsi" w:cstheme="minorHAnsi"/>
                <w:sz w:val="20"/>
                <w:szCs w:val="20"/>
              </w:rPr>
              <w:t>Total</w:t>
            </w:r>
          </w:p>
        </w:tc>
        <w:tc>
          <w:tcPr>
            <w:tcW w:w="318" w:type="pct"/>
          </w:tcPr>
          <w:p w14:paraId="4929FB1B" w14:textId="1BDB4862" w:rsidR="004744D3" w:rsidRPr="00DF5D6A" w:rsidRDefault="004744D3" w:rsidP="004744D3">
            <w:pPr>
              <w:pStyle w:val="BodyText2"/>
              <w:tabs>
                <w:tab w:val="clear" w:pos="720"/>
                <w:tab w:val="decimal" w:pos="1875"/>
              </w:tabs>
              <w:spacing w:before="0" w:after="0"/>
              <w:jc w:val="right"/>
              <w:rPr>
                <w:rFonts w:asciiTheme="minorHAnsi" w:hAnsiTheme="minorHAnsi" w:cstheme="minorHAnsi"/>
                <w:sz w:val="20"/>
                <w:szCs w:val="20"/>
              </w:rPr>
            </w:pPr>
            <w:r w:rsidRPr="00DF5D6A">
              <w:rPr>
                <w:rFonts w:asciiTheme="minorHAnsi" w:hAnsiTheme="minorHAnsi" w:cstheme="minorHAnsi"/>
                <w:sz w:val="20"/>
                <w:szCs w:val="20"/>
              </w:rPr>
              <w:t>36,631</w:t>
            </w:r>
          </w:p>
        </w:tc>
        <w:tc>
          <w:tcPr>
            <w:tcW w:w="346" w:type="pct"/>
            <w:vAlign w:val="bottom"/>
          </w:tcPr>
          <w:p w14:paraId="6A9313D2" w14:textId="6A674FF5" w:rsidR="004744D3" w:rsidRPr="00DF5D6A" w:rsidRDefault="004744D3" w:rsidP="004744D3">
            <w:pPr>
              <w:pStyle w:val="BodyText2"/>
              <w:tabs>
                <w:tab w:val="clear" w:pos="720"/>
                <w:tab w:val="decimal" w:pos="1875"/>
              </w:tabs>
              <w:spacing w:before="0" w:after="0"/>
              <w:jc w:val="right"/>
              <w:rPr>
                <w:rFonts w:asciiTheme="minorHAnsi" w:hAnsiTheme="minorHAnsi" w:cstheme="minorHAnsi"/>
                <w:sz w:val="20"/>
                <w:szCs w:val="20"/>
              </w:rPr>
            </w:pPr>
            <w:r w:rsidRPr="00DF5D6A">
              <w:rPr>
                <w:rFonts w:asciiTheme="minorHAnsi" w:hAnsiTheme="minorHAnsi" w:cstheme="minorHAnsi"/>
                <w:sz w:val="20"/>
                <w:szCs w:val="20"/>
              </w:rPr>
              <w:t>221,722</w:t>
            </w:r>
          </w:p>
        </w:tc>
        <w:tc>
          <w:tcPr>
            <w:tcW w:w="289" w:type="pct"/>
          </w:tcPr>
          <w:p w14:paraId="276C5767" w14:textId="314731FE" w:rsidR="004744D3" w:rsidRPr="00DF5D6A" w:rsidRDefault="004744D3" w:rsidP="004744D3">
            <w:pPr>
              <w:pStyle w:val="BodyText2"/>
              <w:tabs>
                <w:tab w:val="clear" w:pos="720"/>
                <w:tab w:val="decimal" w:pos="1875"/>
              </w:tabs>
              <w:spacing w:before="0" w:after="0"/>
              <w:jc w:val="right"/>
              <w:rPr>
                <w:rFonts w:asciiTheme="minorHAnsi" w:hAnsiTheme="minorHAnsi" w:cstheme="minorHAnsi"/>
                <w:sz w:val="20"/>
                <w:szCs w:val="20"/>
              </w:rPr>
            </w:pPr>
            <w:r w:rsidRPr="00DF5D6A">
              <w:rPr>
                <w:rFonts w:asciiTheme="minorHAnsi" w:hAnsiTheme="minorHAnsi" w:cstheme="minorHAnsi"/>
                <w:sz w:val="20"/>
                <w:szCs w:val="20"/>
              </w:rPr>
              <w:t>26,350</w:t>
            </w:r>
          </w:p>
        </w:tc>
        <w:tc>
          <w:tcPr>
            <w:tcW w:w="318" w:type="pct"/>
            <w:vAlign w:val="bottom"/>
          </w:tcPr>
          <w:p w14:paraId="0261C46B" w14:textId="349EB145" w:rsidR="004744D3" w:rsidRPr="00DF5D6A" w:rsidRDefault="004744D3" w:rsidP="004744D3">
            <w:pPr>
              <w:pStyle w:val="BodyText2"/>
              <w:tabs>
                <w:tab w:val="clear" w:pos="720"/>
                <w:tab w:val="decimal" w:pos="1875"/>
              </w:tabs>
              <w:spacing w:before="0" w:after="0"/>
              <w:jc w:val="right"/>
              <w:rPr>
                <w:rFonts w:asciiTheme="minorHAnsi" w:hAnsiTheme="minorHAnsi" w:cstheme="minorHAnsi"/>
                <w:sz w:val="20"/>
                <w:szCs w:val="20"/>
              </w:rPr>
            </w:pPr>
            <w:r w:rsidRPr="00DF5D6A">
              <w:rPr>
                <w:rFonts w:asciiTheme="minorHAnsi" w:hAnsiTheme="minorHAnsi" w:cstheme="minorHAnsi"/>
                <w:sz w:val="20"/>
                <w:szCs w:val="20"/>
              </w:rPr>
              <w:t>66,136</w:t>
            </w:r>
          </w:p>
        </w:tc>
      </w:tr>
      <w:tr w:rsidR="004744D3" w:rsidRPr="00DF5D6A" w14:paraId="54319E5A" w14:textId="77777777" w:rsidTr="003B7514">
        <w:tc>
          <w:tcPr>
            <w:tcW w:w="3729" w:type="pct"/>
            <w:gridSpan w:val="3"/>
            <w:hideMark/>
          </w:tcPr>
          <w:p w14:paraId="7E8DB329" w14:textId="6192D03C" w:rsidR="004744D3" w:rsidRPr="00DF5D6A" w:rsidRDefault="004744D3" w:rsidP="004744D3">
            <w:pPr>
              <w:spacing w:line="360" w:lineRule="exact"/>
              <w:ind w:right="-36"/>
              <w:jc w:val="both"/>
              <w:rPr>
                <w:rFonts w:asciiTheme="minorHAnsi" w:hAnsiTheme="minorHAnsi" w:cstheme="minorHAnsi"/>
                <w:sz w:val="20"/>
                <w:szCs w:val="20"/>
                <w:cs/>
              </w:rPr>
            </w:pPr>
            <w:r w:rsidRPr="00DF5D6A">
              <w:rPr>
                <w:rFonts w:asciiTheme="minorHAnsi" w:hAnsiTheme="minorHAnsi" w:cstheme="minorHAnsi"/>
                <w:i/>
                <w:iCs/>
                <w:sz w:val="20"/>
                <w:szCs w:val="20"/>
              </w:rPr>
              <w:t>Less</w:t>
            </w:r>
            <w:r w:rsidRPr="00DF5D6A">
              <w:rPr>
                <w:rFonts w:asciiTheme="minorHAnsi" w:hAnsiTheme="minorHAnsi" w:cstheme="minorHAnsi"/>
                <w:sz w:val="20"/>
                <w:szCs w:val="20"/>
              </w:rPr>
              <w:t xml:space="preserve"> Deferred financial fees</w:t>
            </w:r>
          </w:p>
        </w:tc>
        <w:tc>
          <w:tcPr>
            <w:tcW w:w="318" w:type="pct"/>
          </w:tcPr>
          <w:p w14:paraId="1D1F31CB" w14:textId="4674A00F" w:rsidR="004744D3" w:rsidRPr="00DF5D6A" w:rsidRDefault="004744D3" w:rsidP="004744D3">
            <w:pPr>
              <w:pStyle w:val="BodyText2"/>
              <w:pBdr>
                <w:bottom w:val="single" w:sz="4" w:space="1" w:color="auto"/>
              </w:pBdr>
              <w:tabs>
                <w:tab w:val="clear" w:pos="720"/>
                <w:tab w:val="decimal" w:pos="1875"/>
              </w:tabs>
              <w:spacing w:before="0" w:after="0"/>
              <w:jc w:val="right"/>
              <w:rPr>
                <w:rFonts w:asciiTheme="minorHAnsi" w:hAnsiTheme="minorHAnsi" w:cstheme="minorHAnsi"/>
                <w:sz w:val="20"/>
                <w:szCs w:val="20"/>
              </w:rPr>
            </w:pPr>
            <w:r w:rsidRPr="00DF5D6A">
              <w:rPr>
                <w:rFonts w:asciiTheme="minorHAnsi" w:hAnsiTheme="minorHAnsi" w:cstheme="minorHAnsi"/>
                <w:sz w:val="20"/>
                <w:szCs w:val="20"/>
              </w:rPr>
              <w:t>(47)</w:t>
            </w:r>
          </w:p>
        </w:tc>
        <w:tc>
          <w:tcPr>
            <w:tcW w:w="346" w:type="pct"/>
            <w:vAlign w:val="bottom"/>
          </w:tcPr>
          <w:p w14:paraId="50C60300" w14:textId="19A53FA4" w:rsidR="004744D3" w:rsidRPr="00DF5D6A" w:rsidRDefault="004744D3" w:rsidP="004744D3">
            <w:pPr>
              <w:pStyle w:val="BodyText2"/>
              <w:pBdr>
                <w:bottom w:val="single" w:sz="4" w:space="1" w:color="auto"/>
              </w:pBdr>
              <w:tabs>
                <w:tab w:val="clear" w:pos="720"/>
                <w:tab w:val="decimal" w:pos="1875"/>
              </w:tabs>
              <w:spacing w:before="0" w:after="0"/>
              <w:jc w:val="right"/>
              <w:rPr>
                <w:rFonts w:asciiTheme="minorHAnsi" w:hAnsiTheme="minorHAnsi" w:cstheme="minorHAnsi"/>
                <w:sz w:val="20"/>
                <w:szCs w:val="20"/>
              </w:rPr>
            </w:pPr>
            <w:r w:rsidRPr="00DF5D6A">
              <w:rPr>
                <w:rFonts w:asciiTheme="minorHAnsi" w:hAnsiTheme="minorHAnsi" w:cstheme="minorHAnsi"/>
                <w:sz w:val="20"/>
                <w:szCs w:val="20"/>
              </w:rPr>
              <w:t>(522)</w:t>
            </w:r>
          </w:p>
        </w:tc>
        <w:tc>
          <w:tcPr>
            <w:tcW w:w="289" w:type="pct"/>
          </w:tcPr>
          <w:p w14:paraId="576DF110" w14:textId="1355B28B" w:rsidR="004744D3" w:rsidRPr="00DF5D6A" w:rsidRDefault="004744D3" w:rsidP="004744D3">
            <w:pPr>
              <w:pStyle w:val="BodyText2"/>
              <w:pBdr>
                <w:bottom w:val="single" w:sz="4" w:space="1" w:color="auto"/>
              </w:pBdr>
              <w:tabs>
                <w:tab w:val="clear" w:pos="720"/>
                <w:tab w:val="decimal" w:pos="1875"/>
              </w:tabs>
              <w:spacing w:before="0" w:after="0"/>
              <w:jc w:val="right"/>
              <w:rPr>
                <w:rFonts w:asciiTheme="minorHAnsi" w:hAnsiTheme="minorHAnsi" w:cstheme="minorHAnsi"/>
                <w:sz w:val="20"/>
                <w:szCs w:val="20"/>
              </w:rPr>
            </w:pPr>
            <w:r w:rsidRPr="00DF5D6A">
              <w:rPr>
                <w:rFonts w:asciiTheme="minorHAnsi" w:hAnsiTheme="minorHAnsi" w:cstheme="minorHAnsi"/>
                <w:sz w:val="20"/>
                <w:szCs w:val="20"/>
              </w:rPr>
              <w:t>(47)</w:t>
            </w:r>
          </w:p>
        </w:tc>
        <w:tc>
          <w:tcPr>
            <w:tcW w:w="318" w:type="pct"/>
            <w:vAlign w:val="bottom"/>
          </w:tcPr>
          <w:p w14:paraId="2FC5D964" w14:textId="697E1BEB" w:rsidR="004744D3" w:rsidRPr="00DF5D6A" w:rsidRDefault="004744D3" w:rsidP="004744D3">
            <w:pPr>
              <w:pStyle w:val="BodyText2"/>
              <w:pBdr>
                <w:bottom w:val="single" w:sz="4" w:space="1" w:color="auto"/>
              </w:pBdr>
              <w:tabs>
                <w:tab w:val="clear" w:pos="720"/>
                <w:tab w:val="decimal" w:pos="1875"/>
              </w:tabs>
              <w:spacing w:before="0" w:after="0"/>
              <w:jc w:val="right"/>
              <w:rPr>
                <w:rFonts w:asciiTheme="minorHAnsi" w:hAnsiTheme="minorHAnsi" w:cstheme="minorHAnsi"/>
                <w:sz w:val="20"/>
                <w:szCs w:val="20"/>
              </w:rPr>
            </w:pPr>
            <w:r w:rsidRPr="00DF5D6A">
              <w:rPr>
                <w:rFonts w:asciiTheme="minorHAnsi" w:hAnsiTheme="minorHAnsi" w:cstheme="minorHAnsi"/>
                <w:sz w:val="20"/>
                <w:szCs w:val="20"/>
              </w:rPr>
              <w:t>(242)</w:t>
            </w:r>
          </w:p>
        </w:tc>
      </w:tr>
      <w:tr w:rsidR="004744D3" w:rsidRPr="00DF5D6A" w14:paraId="2880BEED" w14:textId="77777777" w:rsidTr="003B7514">
        <w:tc>
          <w:tcPr>
            <w:tcW w:w="3729" w:type="pct"/>
            <w:gridSpan w:val="3"/>
            <w:hideMark/>
          </w:tcPr>
          <w:p w14:paraId="0E94D869" w14:textId="77777777" w:rsidR="004744D3" w:rsidRPr="00DF5D6A" w:rsidRDefault="004744D3" w:rsidP="004744D3">
            <w:pPr>
              <w:tabs>
                <w:tab w:val="center" w:pos="2692"/>
              </w:tabs>
              <w:spacing w:line="360" w:lineRule="exact"/>
              <w:ind w:right="-36"/>
              <w:jc w:val="both"/>
              <w:rPr>
                <w:rFonts w:asciiTheme="minorHAnsi" w:hAnsiTheme="minorHAnsi" w:cstheme="minorHAnsi"/>
                <w:sz w:val="20"/>
                <w:szCs w:val="20"/>
                <w:cs/>
              </w:rPr>
            </w:pPr>
            <w:r w:rsidRPr="00DF5D6A">
              <w:rPr>
                <w:rFonts w:asciiTheme="minorHAnsi" w:hAnsiTheme="minorHAnsi" w:cstheme="minorHAnsi"/>
                <w:sz w:val="20"/>
                <w:szCs w:val="20"/>
              </w:rPr>
              <w:t>Total long-term loans</w:t>
            </w:r>
          </w:p>
        </w:tc>
        <w:tc>
          <w:tcPr>
            <w:tcW w:w="318" w:type="pct"/>
          </w:tcPr>
          <w:p w14:paraId="7F3EF554" w14:textId="032D2BBB" w:rsidR="004744D3" w:rsidRPr="00DF5D6A" w:rsidRDefault="004744D3" w:rsidP="004744D3">
            <w:pPr>
              <w:pStyle w:val="BodyText2"/>
              <w:tabs>
                <w:tab w:val="clear" w:pos="720"/>
                <w:tab w:val="decimal" w:pos="1875"/>
              </w:tabs>
              <w:spacing w:before="0" w:after="0"/>
              <w:jc w:val="right"/>
              <w:rPr>
                <w:rFonts w:asciiTheme="minorHAnsi" w:hAnsiTheme="minorHAnsi" w:cstheme="minorHAnsi"/>
                <w:sz w:val="20"/>
                <w:szCs w:val="20"/>
                <w:cs/>
              </w:rPr>
            </w:pPr>
            <w:r w:rsidRPr="00DF5D6A">
              <w:rPr>
                <w:rFonts w:asciiTheme="minorHAnsi" w:hAnsiTheme="minorHAnsi" w:cstheme="minorHAnsi"/>
                <w:sz w:val="20"/>
                <w:szCs w:val="20"/>
              </w:rPr>
              <w:t>36,584</w:t>
            </w:r>
          </w:p>
        </w:tc>
        <w:tc>
          <w:tcPr>
            <w:tcW w:w="346" w:type="pct"/>
          </w:tcPr>
          <w:p w14:paraId="2D5698C5" w14:textId="7856FF72" w:rsidR="004744D3" w:rsidRPr="00DF5D6A" w:rsidRDefault="004744D3" w:rsidP="004744D3">
            <w:pPr>
              <w:pStyle w:val="BodyText2"/>
              <w:tabs>
                <w:tab w:val="clear" w:pos="720"/>
                <w:tab w:val="decimal" w:pos="1875"/>
              </w:tabs>
              <w:spacing w:before="0" w:after="0"/>
              <w:jc w:val="right"/>
              <w:rPr>
                <w:rFonts w:asciiTheme="minorHAnsi" w:hAnsiTheme="minorHAnsi" w:cstheme="minorHAnsi"/>
                <w:sz w:val="20"/>
                <w:szCs w:val="20"/>
                <w:cs/>
              </w:rPr>
            </w:pPr>
            <w:r w:rsidRPr="00DF5D6A">
              <w:rPr>
                <w:rFonts w:asciiTheme="minorHAnsi" w:hAnsiTheme="minorHAnsi" w:cstheme="minorHAnsi"/>
                <w:sz w:val="20"/>
                <w:szCs w:val="20"/>
              </w:rPr>
              <w:t>221,200</w:t>
            </w:r>
          </w:p>
        </w:tc>
        <w:tc>
          <w:tcPr>
            <w:tcW w:w="289" w:type="pct"/>
          </w:tcPr>
          <w:p w14:paraId="6E2F7DC7" w14:textId="59AF4D18" w:rsidR="004744D3" w:rsidRPr="00DF5D6A" w:rsidRDefault="004744D3" w:rsidP="004744D3">
            <w:pPr>
              <w:pStyle w:val="BodyText2"/>
              <w:tabs>
                <w:tab w:val="clear" w:pos="720"/>
                <w:tab w:val="decimal" w:pos="1875"/>
              </w:tabs>
              <w:spacing w:before="0" w:after="0"/>
              <w:jc w:val="right"/>
              <w:rPr>
                <w:rFonts w:asciiTheme="minorHAnsi" w:hAnsiTheme="minorHAnsi" w:cstheme="minorHAnsi"/>
                <w:sz w:val="20"/>
                <w:szCs w:val="20"/>
              </w:rPr>
            </w:pPr>
            <w:r w:rsidRPr="00DF5D6A">
              <w:rPr>
                <w:rFonts w:asciiTheme="minorHAnsi" w:hAnsiTheme="minorHAnsi" w:cstheme="minorHAnsi"/>
                <w:sz w:val="20"/>
                <w:szCs w:val="20"/>
              </w:rPr>
              <w:t>26,303</w:t>
            </w:r>
          </w:p>
        </w:tc>
        <w:tc>
          <w:tcPr>
            <w:tcW w:w="318" w:type="pct"/>
          </w:tcPr>
          <w:p w14:paraId="2EF92EAF" w14:textId="370DC3B6" w:rsidR="004744D3" w:rsidRPr="00DF5D6A" w:rsidRDefault="004744D3" w:rsidP="004744D3">
            <w:pPr>
              <w:pStyle w:val="BodyText2"/>
              <w:tabs>
                <w:tab w:val="clear" w:pos="720"/>
                <w:tab w:val="decimal" w:pos="1875"/>
              </w:tabs>
              <w:spacing w:before="0" w:after="0"/>
              <w:jc w:val="right"/>
              <w:rPr>
                <w:rFonts w:asciiTheme="minorHAnsi" w:hAnsiTheme="minorHAnsi" w:cstheme="minorHAnsi"/>
                <w:sz w:val="20"/>
                <w:szCs w:val="20"/>
              </w:rPr>
            </w:pPr>
            <w:r w:rsidRPr="00DF5D6A">
              <w:rPr>
                <w:rFonts w:asciiTheme="minorHAnsi" w:hAnsiTheme="minorHAnsi" w:cstheme="minorHAnsi"/>
                <w:sz w:val="20"/>
                <w:szCs w:val="20"/>
              </w:rPr>
              <w:t>65,894</w:t>
            </w:r>
          </w:p>
        </w:tc>
      </w:tr>
      <w:tr w:rsidR="004744D3" w:rsidRPr="00DF5D6A" w14:paraId="14120E2E" w14:textId="77777777" w:rsidTr="003B7514">
        <w:tc>
          <w:tcPr>
            <w:tcW w:w="3729" w:type="pct"/>
            <w:gridSpan w:val="3"/>
            <w:hideMark/>
          </w:tcPr>
          <w:p w14:paraId="6E294B48" w14:textId="60B72F3A" w:rsidR="004744D3" w:rsidRPr="00DF5D6A" w:rsidRDefault="004744D3" w:rsidP="004744D3">
            <w:pPr>
              <w:spacing w:line="360" w:lineRule="exact"/>
              <w:ind w:right="-36"/>
              <w:jc w:val="both"/>
              <w:rPr>
                <w:rFonts w:asciiTheme="minorHAnsi" w:hAnsiTheme="minorHAnsi" w:cstheme="minorHAnsi"/>
                <w:sz w:val="20"/>
                <w:szCs w:val="20"/>
              </w:rPr>
            </w:pPr>
            <w:r w:rsidRPr="00DF5D6A">
              <w:rPr>
                <w:rFonts w:asciiTheme="minorHAnsi" w:hAnsiTheme="minorHAnsi" w:cstheme="minorHAnsi"/>
                <w:i/>
                <w:iCs/>
                <w:sz w:val="20"/>
                <w:szCs w:val="20"/>
              </w:rPr>
              <w:t>Less</w:t>
            </w:r>
            <w:r w:rsidRPr="00DF5D6A">
              <w:rPr>
                <w:rFonts w:asciiTheme="minorHAnsi" w:hAnsiTheme="minorHAnsi" w:cstheme="minorHAnsi"/>
                <w:sz w:val="20"/>
                <w:szCs w:val="20"/>
              </w:rPr>
              <w:t xml:space="preserve"> Current portion</w:t>
            </w:r>
          </w:p>
        </w:tc>
        <w:tc>
          <w:tcPr>
            <w:tcW w:w="318" w:type="pct"/>
          </w:tcPr>
          <w:p w14:paraId="413A0A68" w14:textId="76F354F6" w:rsidR="004744D3" w:rsidRPr="00DF5D6A" w:rsidRDefault="004744D3" w:rsidP="004744D3">
            <w:pPr>
              <w:pStyle w:val="BodyText2"/>
              <w:pBdr>
                <w:bottom w:val="single" w:sz="4" w:space="1" w:color="auto"/>
              </w:pBdr>
              <w:tabs>
                <w:tab w:val="clear" w:pos="720"/>
                <w:tab w:val="decimal" w:pos="1875"/>
              </w:tabs>
              <w:spacing w:before="0" w:after="0"/>
              <w:jc w:val="right"/>
              <w:rPr>
                <w:rFonts w:asciiTheme="minorHAnsi" w:hAnsiTheme="minorHAnsi" w:cstheme="minorHAnsi"/>
                <w:sz w:val="20"/>
                <w:szCs w:val="20"/>
                <w:cs/>
              </w:rPr>
            </w:pPr>
            <w:r w:rsidRPr="00DF5D6A">
              <w:rPr>
                <w:rFonts w:asciiTheme="minorHAnsi" w:hAnsiTheme="minorHAnsi" w:cstheme="minorHAnsi"/>
                <w:sz w:val="20"/>
                <w:szCs w:val="20"/>
              </w:rPr>
              <w:t>(29,803)</w:t>
            </w:r>
          </w:p>
        </w:tc>
        <w:tc>
          <w:tcPr>
            <w:tcW w:w="346" w:type="pct"/>
          </w:tcPr>
          <w:p w14:paraId="6AAE1E5B" w14:textId="6051BEB8" w:rsidR="004744D3" w:rsidRPr="00DF5D6A" w:rsidRDefault="004744D3" w:rsidP="004744D3">
            <w:pPr>
              <w:pStyle w:val="BodyText2"/>
              <w:pBdr>
                <w:bottom w:val="single" w:sz="4" w:space="1" w:color="auto"/>
              </w:pBdr>
              <w:tabs>
                <w:tab w:val="clear" w:pos="720"/>
                <w:tab w:val="decimal" w:pos="1875"/>
              </w:tabs>
              <w:spacing w:before="0" w:after="0"/>
              <w:jc w:val="right"/>
              <w:rPr>
                <w:rFonts w:asciiTheme="minorHAnsi" w:hAnsiTheme="minorHAnsi" w:cstheme="minorHAnsi"/>
                <w:sz w:val="20"/>
                <w:szCs w:val="20"/>
                <w:cs/>
              </w:rPr>
            </w:pPr>
            <w:r w:rsidRPr="00DF5D6A">
              <w:rPr>
                <w:rFonts w:asciiTheme="minorHAnsi" w:hAnsiTheme="minorHAnsi" w:cstheme="minorHAnsi"/>
                <w:sz w:val="20"/>
                <w:szCs w:val="20"/>
              </w:rPr>
              <w:t>(117,740)</w:t>
            </w:r>
          </w:p>
        </w:tc>
        <w:tc>
          <w:tcPr>
            <w:tcW w:w="289" w:type="pct"/>
          </w:tcPr>
          <w:p w14:paraId="34CF7C73" w14:textId="352D8050" w:rsidR="004744D3" w:rsidRPr="00DF5D6A" w:rsidRDefault="004744D3" w:rsidP="004744D3">
            <w:pPr>
              <w:pStyle w:val="BodyText2"/>
              <w:pBdr>
                <w:bottom w:val="single" w:sz="4" w:space="1" w:color="auto"/>
              </w:pBdr>
              <w:tabs>
                <w:tab w:val="clear" w:pos="720"/>
                <w:tab w:val="decimal" w:pos="1875"/>
              </w:tabs>
              <w:spacing w:before="0" w:after="0"/>
              <w:jc w:val="right"/>
              <w:rPr>
                <w:rFonts w:asciiTheme="minorHAnsi" w:hAnsiTheme="minorHAnsi" w:cstheme="minorHAnsi"/>
                <w:sz w:val="20"/>
                <w:szCs w:val="20"/>
              </w:rPr>
            </w:pPr>
            <w:r w:rsidRPr="00DF5D6A">
              <w:rPr>
                <w:rFonts w:asciiTheme="minorHAnsi" w:hAnsiTheme="minorHAnsi" w:cstheme="minorHAnsi"/>
                <w:sz w:val="20"/>
                <w:szCs w:val="20"/>
              </w:rPr>
              <w:t>(26,303)</w:t>
            </w:r>
          </w:p>
        </w:tc>
        <w:tc>
          <w:tcPr>
            <w:tcW w:w="318" w:type="pct"/>
          </w:tcPr>
          <w:p w14:paraId="16E61721" w14:textId="4E4359BE" w:rsidR="004744D3" w:rsidRPr="00DF5D6A" w:rsidRDefault="004744D3" w:rsidP="004744D3">
            <w:pPr>
              <w:pStyle w:val="BodyText2"/>
              <w:pBdr>
                <w:bottom w:val="single" w:sz="4" w:space="1" w:color="auto"/>
              </w:pBdr>
              <w:tabs>
                <w:tab w:val="clear" w:pos="720"/>
                <w:tab w:val="decimal" w:pos="1875"/>
              </w:tabs>
              <w:spacing w:before="0" w:after="0"/>
              <w:jc w:val="right"/>
              <w:rPr>
                <w:rFonts w:asciiTheme="minorHAnsi" w:hAnsiTheme="minorHAnsi" w:cstheme="minorHAnsi"/>
                <w:sz w:val="20"/>
                <w:szCs w:val="20"/>
              </w:rPr>
            </w:pPr>
            <w:r w:rsidRPr="00DF5D6A">
              <w:rPr>
                <w:rFonts w:asciiTheme="minorHAnsi" w:hAnsiTheme="minorHAnsi" w:cstheme="minorHAnsi"/>
                <w:sz w:val="20"/>
                <w:szCs w:val="20"/>
              </w:rPr>
              <w:t>(65,894)</w:t>
            </w:r>
          </w:p>
        </w:tc>
      </w:tr>
      <w:tr w:rsidR="00D329A5" w:rsidRPr="00DF5D6A" w14:paraId="4F9E2035" w14:textId="77777777">
        <w:tc>
          <w:tcPr>
            <w:tcW w:w="3729" w:type="pct"/>
            <w:gridSpan w:val="3"/>
          </w:tcPr>
          <w:p w14:paraId="13B6AF3D" w14:textId="77777777" w:rsidR="00D329A5" w:rsidRPr="00DF5D6A" w:rsidRDefault="00D329A5" w:rsidP="00D329A5">
            <w:pPr>
              <w:spacing w:line="360" w:lineRule="exact"/>
              <w:ind w:right="-36"/>
              <w:jc w:val="both"/>
              <w:rPr>
                <w:rFonts w:asciiTheme="minorHAnsi" w:hAnsiTheme="minorHAnsi" w:cstheme="minorHAnsi"/>
                <w:sz w:val="20"/>
                <w:szCs w:val="20"/>
              </w:rPr>
            </w:pPr>
            <w:r w:rsidRPr="00DF5D6A">
              <w:rPr>
                <w:rFonts w:asciiTheme="minorHAnsi" w:hAnsiTheme="minorHAnsi" w:cstheme="minorHAnsi"/>
                <w:sz w:val="20"/>
                <w:szCs w:val="20"/>
              </w:rPr>
              <w:t>Long-term loans - net of current portion</w:t>
            </w:r>
          </w:p>
        </w:tc>
        <w:tc>
          <w:tcPr>
            <w:tcW w:w="318" w:type="pct"/>
          </w:tcPr>
          <w:p w14:paraId="626D774C" w14:textId="700F4BC4" w:rsidR="00D329A5" w:rsidRPr="00DF5D6A" w:rsidRDefault="00D329A5" w:rsidP="00D329A5">
            <w:pPr>
              <w:pStyle w:val="BodyText2"/>
              <w:pBdr>
                <w:bottom w:val="double" w:sz="4" w:space="1" w:color="auto"/>
              </w:pBdr>
              <w:tabs>
                <w:tab w:val="clear" w:pos="720"/>
                <w:tab w:val="decimal" w:pos="1875"/>
              </w:tabs>
              <w:spacing w:before="0" w:after="0"/>
              <w:jc w:val="right"/>
              <w:rPr>
                <w:rFonts w:asciiTheme="minorHAnsi" w:hAnsiTheme="minorHAnsi" w:cstheme="minorHAnsi"/>
                <w:sz w:val="20"/>
                <w:szCs w:val="20"/>
              </w:rPr>
            </w:pPr>
            <w:r w:rsidRPr="00DF5D6A">
              <w:rPr>
                <w:rFonts w:asciiTheme="minorHAnsi" w:hAnsiTheme="minorHAnsi" w:cstheme="minorHAnsi"/>
                <w:sz w:val="20"/>
                <w:szCs w:val="20"/>
              </w:rPr>
              <w:t>6,781</w:t>
            </w:r>
          </w:p>
        </w:tc>
        <w:tc>
          <w:tcPr>
            <w:tcW w:w="346" w:type="pct"/>
          </w:tcPr>
          <w:p w14:paraId="1C868B08" w14:textId="723040FF" w:rsidR="00D329A5" w:rsidRPr="00DF5D6A" w:rsidRDefault="00D329A5" w:rsidP="00D329A5">
            <w:pPr>
              <w:pStyle w:val="BodyText2"/>
              <w:pBdr>
                <w:bottom w:val="double" w:sz="4" w:space="1" w:color="auto"/>
              </w:pBdr>
              <w:tabs>
                <w:tab w:val="clear" w:pos="720"/>
                <w:tab w:val="decimal" w:pos="1875"/>
              </w:tabs>
              <w:spacing w:before="0" w:after="0"/>
              <w:jc w:val="right"/>
              <w:rPr>
                <w:rFonts w:asciiTheme="minorHAnsi" w:hAnsiTheme="minorHAnsi" w:cstheme="minorHAnsi"/>
                <w:sz w:val="20"/>
                <w:szCs w:val="20"/>
              </w:rPr>
            </w:pPr>
            <w:r w:rsidRPr="00DF5D6A">
              <w:rPr>
                <w:rFonts w:asciiTheme="minorHAnsi" w:hAnsiTheme="minorHAnsi" w:cstheme="minorHAnsi"/>
                <w:sz w:val="20"/>
                <w:szCs w:val="20"/>
              </w:rPr>
              <w:t>103,460</w:t>
            </w:r>
          </w:p>
        </w:tc>
        <w:tc>
          <w:tcPr>
            <w:tcW w:w="289" w:type="pct"/>
            <w:vAlign w:val="bottom"/>
          </w:tcPr>
          <w:p w14:paraId="70908560" w14:textId="71147C8F" w:rsidR="00D329A5" w:rsidRPr="00DF5D6A" w:rsidRDefault="00D329A5" w:rsidP="00D329A5">
            <w:pPr>
              <w:pBdr>
                <w:bottom w:val="double" w:sz="4" w:space="1" w:color="auto"/>
              </w:pBdr>
              <w:spacing w:line="380" w:lineRule="exact"/>
              <w:rPr>
                <w:rFonts w:asciiTheme="minorHAnsi" w:hAnsiTheme="minorHAnsi" w:cstheme="minorHAnsi"/>
                <w:sz w:val="20"/>
                <w:szCs w:val="20"/>
              </w:rPr>
            </w:pPr>
            <w:r w:rsidRPr="00D329A5">
              <w:rPr>
                <w:rFonts w:asciiTheme="minorHAnsi" w:hAnsiTheme="minorHAnsi" w:cstheme="minorHAnsi"/>
                <w:sz w:val="20"/>
                <w:szCs w:val="20"/>
              </w:rPr>
              <w:t xml:space="preserve">      </w:t>
            </w:r>
            <w:r>
              <w:rPr>
                <w:rFonts w:asciiTheme="minorHAnsi" w:hAnsiTheme="minorHAnsi" w:cstheme="minorHAnsi"/>
                <w:sz w:val="20"/>
                <w:szCs w:val="20"/>
              </w:rPr>
              <w:t xml:space="preserve"> </w:t>
            </w:r>
            <w:r w:rsidRPr="00D329A5">
              <w:rPr>
                <w:rFonts w:asciiTheme="minorHAnsi" w:hAnsiTheme="minorHAnsi" w:cstheme="minorHAnsi"/>
                <w:sz w:val="20"/>
                <w:szCs w:val="20"/>
              </w:rPr>
              <w:t xml:space="preserve">  -</w:t>
            </w:r>
          </w:p>
        </w:tc>
        <w:tc>
          <w:tcPr>
            <w:tcW w:w="318" w:type="pct"/>
            <w:vAlign w:val="bottom"/>
          </w:tcPr>
          <w:p w14:paraId="73599B0C" w14:textId="57241555" w:rsidR="00D329A5" w:rsidRPr="00DF5D6A" w:rsidRDefault="00D329A5" w:rsidP="00D329A5">
            <w:pPr>
              <w:pBdr>
                <w:bottom w:val="double" w:sz="4" w:space="1" w:color="auto"/>
              </w:pBdr>
              <w:spacing w:line="380" w:lineRule="exact"/>
              <w:rPr>
                <w:rFonts w:asciiTheme="minorHAnsi" w:hAnsiTheme="minorHAnsi" w:cstheme="minorHAnsi"/>
                <w:sz w:val="20"/>
                <w:szCs w:val="20"/>
              </w:rPr>
            </w:pPr>
            <w:r w:rsidRPr="00D329A5">
              <w:rPr>
                <w:rFonts w:asciiTheme="minorHAnsi" w:hAnsiTheme="minorHAnsi" w:cstheme="minorHAnsi"/>
                <w:sz w:val="20"/>
                <w:szCs w:val="20"/>
              </w:rPr>
              <w:t xml:space="preserve">   </w:t>
            </w:r>
            <w:r>
              <w:rPr>
                <w:rFonts w:asciiTheme="minorHAnsi" w:hAnsiTheme="minorHAnsi" w:cstheme="minorHAnsi"/>
                <w:sz w:val="20"/>
                <w:szCs w:val="20"/>
              </w:rPr>
              <w:t xml:space="preserve">  </w:t>
            </w:r>
            <w:r w:rsidRPr="00D329A5">
              <w:rPr>
                <w:rFonts w:asciiTheme="minorHAnsi" w:hAnsiTheme="minorHAnsi" w:cstheme="minorHAnsi"/>
                <w:sz w:val="20"/>
                <w:szCs w:val="20"/>
              </w:rPr>
              <w:t xml:space="preserve">    </w:t>
            </w:r>
            <w:r>
              <w:rPr>
                <w:rFonts w:asciiTheme="minorHAnsi" w:hAnsiTheme="minorHAnsi" w:cstheme="minorHAnsi"/>
                <w:sz w:val="20"/>
                <w:szCs w:val="20"/>
              </w:rPr>
              <w:t xml:space="preserve"> </w:t>
            </w:r>
            <w:r w:rsidRPr="00D329A5">
              <w:rPr>
                <w:rFonts w:asciiTheme="minorHAnsi" w:hAnsiTheme="minorHAnsi" w:cstheme="minorHAnsi"/>
                <w:sz w:val="20"/>
                <w:szCs w:val="20"/>
              </w:rPr>
              <w:t xml:space="preserve"> -</w:t>
            </w:r>
          </w:p>
        </w:tc>
      </w:tr>
    </w:tbl>
    <w:p w14:paraId="3F1D5671" w14:textId="77777777" w:rsidR="00522C2A" w:rsidRPr="00FD0CA3" w:rsidRDefault="00522C2A" w:rsidP="00155AF9">
      <w:pPr>
        <w:overflowPunct/>
        <w:autoSpaceDE/>
        <w:autoSpaceDN/>
        <w:adjustRightInd/>
        <w:spacing w:before="120" w:line="380" w:lineRule="exact"/>
        <w:ind w:left="547"/>
        <w:jc w:val="thaiDistribute"/>
        <w:textAlignment w:val="auto"/>
        <w:rPr>
          <w:rFonts w:asciiTheme="minorHAnsi" w:hAnsiTheme="minorHAnsi" w:cstheme="minorHAnsi"/>
          <w:spacing w:val="-3"/>
          <w:sz w:val="22"/>
          <w:szCs w:val="22"/>
        </w:rPr>
        <w:sectPr w:rsidR="00522C2A" w:rsidRPr="00FD0CA3" w:rsidSect="007548D6">
          <w:pgSz w:w="16834" w:h="11909" w:orient="landscape" w:code="9"/>
          <w:pgMar w:top="1800" w:right="1296" w:bottom="1080" w:left="1080" w:header="576" w:footer="432" w:gutter="0"/>
          <w:paperSrc w:first="1" w:other="1"/>
          <w:cols w:space="720"/>
          <w:docGrid w:linePitch="326"/>
        </w:sectPr>
      </w:pPr>
    </w:p>
    <w:p w14:paraId="5816B1B3" w14:textId="42BDA9B3" w:rsidR="00155AF9" w:rsidRPr="001D4CF4" w:rsidRDefault="00E01037" w:rsidP="00155AF9">
      <w:pPr>
        <w:overflowPunct/>
        <w:autoSpaceDE/>
        <w:autoSpaceDN/>
        <w:adjustRightInd/>
        <w:spacing w:before="120" w:line="380" w:lineRule="exact"/>
        <w:ind w:left="547"/>
        <w:jc w:val="thaiDistribute"/>
        <w:textAlignment w:val="auto"/>
        <w:rPr>
          <w:rFonts w:asciiTheme="minorHAnsi" w:hAnsiTheme="minorHAnsi" w:cstheme="minorHAnsi"/>
          <w:i/>
          <w:iCs/>
          <w:spacing w:val="-4"/>
          <w:sz w:val="22"/>
          <w:szCs w:val="22"/>
        </w:rPr>
      </w:pPr>
      <w:r w:rsidRPr="001D4CF4">
        <w:rPr>
          <w:rFonts w:asciiTheme="minorHAnsi" w:hAnsiTheme="minorHAnsi" w:cstheme="minorHAnsi"/>
          <w:i/>
          <w:iCs/>
          <w:spacing w:val="-4"/>
          <w:sz w:val="22"/>
          <w:szCs w:val="22"/>
        </w:rPr>
        <w:lastRenderedPageBreak/>
        <w:t xml:space="preserve">Movements in the long-term loans account </w:t>
      </w:r>
      <w:r w:rsidR="00155AF9" w:rsidRPr="001D4CF4">
        <w:rPr>
          <w:rFonts w:asciiTheme="minorHAnsi" w:hAnsiTheme="minorHAnsi" w:cstheme="minorHAnsi"/>
          <w:i/>
          <w:iCs/>
          <w:spacing w:val="-4"/>
          <w:sz w:val="22"/>
          <w:szCs w:val="22"/>
        </w:rPr>
        <w:t xml:space="preserve">during the years </w:t>
      </w:r>
      <w:proofErr w:type="gramStart"/>
      <w:r w:rsidR="00155AF9" w:rsidRPr="001D4CF4">
        <w:rPr>
          <w:rFonts w:asciiTheme="minorHAnsi" w:hAnsiTheme="minorHAnsi" w:cstheme="minorHAnsi"/>
          <w:i/>
          <w:iCs/>
          <w:spacing w:val="-4"/>
          <w:sz w:val="22"/>
          <w:szCs w:val="22"/>
        </w:rPr>
        <w:t>ended</w:t>
      </w:r>
      <w:proofErr w:type="gramEnd"/>
      <w:r w:rsidR="00155AF9" w:rsidRPr="001D4CF4">
        <w:rPr>
          <w:rFonts w:asciiTheme="minorHAnsi" w:hAnsiTheme="minorHAnsi" w:cstheme="minorHAnsi"/>
          <w:i/>
          <w:iCs/>
          <w:spacing w:val="-4"/>
          <w:sz w:val="22"/>
          <w:szCs w:val="22"/>
        </w:rPr>
        <w:t xml:space="preserve"> 31 December 2025 are </w:t>
      </w:r>
      <w:r w:rsidR="00CE55D5" w:rsidRPr="001D4CF4">
        <w:rPr>
          <w:rFonts w:asciiTheme="minorHAnsi" w:hAnsiTheme="minorHAnsi" w:cstheme="minorHAnsi"/>
          <w:i/>
          <w:iCs/>
          <w:spacing w:val="-4"/>
          <w:sz w:val="22"/>
          <w:szCs w:val="22"/>
        </w:rPr>
        <w:t>as</w:t>
      </w:r>
      <w:r w:rsidR="00155AF9" w:rsidRPr="001D4CF4">
        <w:rPr>
          <w:rFonts w:asciiTheme="minorHAnsi" w:hAnsiTheme="minorHAnsi" w:cstheme="minorHAnsi"/>
          <w:i/>
          <w:iCs/>
          <w:spacing w:val="-4"/>
          <w:sz w:val="22"/>
          <w:szCs w:val="22"/>
        </w:rPr>
        <w:t xml:space="preserve"> below.</w:t>
      </w:r>
    </w:p>
    <w:tbl>
      <w:tblPr>
        <w:tblW w:w="4785" w:type="pct"/>
        <w:tblInd w:w="450" w:type="dxa"/>
        <w:tblLayout w:type="fixed"/>
        <w:tblLook w:val="04A0" w:firstRow="1" w:lastRow="0" w:firstColumn="1" w:lastColumn="0" w:noHBand="0" w:noVBand="1"/>
      </w:tblPr>
      <w:tblGrid>
        <w:gridCol w:w="4404"/>
        <w:gridCol w:w="2394"/>
        <w:gridCol w:w="2394"/>
      </w:tblGrid>
      <w:tr w:rsidR="00BE6EB7" w:rsidRPr="00FD0CA3" w14:paraId="6045DFA5" w14:textId="77777777" w:rsidTr="003D753D">
        <w:tc>
          <w:tcPr>
            <w:tcW w:w="2396" w:type="pct"/>
          </w:tcPr>
          <w:p w14:paraId="32105437" w14:textId="77777777" w:rsidR="00BE6EB7" w:rsidRPr="00FD0CA3" w:rsidRDefault="00BE6EB7" w:rsidP="00E24530">
            <w:pPr>
              <w:tabs>
                <w:tab w:val="left" w:pos="120"/>
              </w:tabs>
              <w:spacing w:line="380" w:lineRule="exact"/>
              <w:ind w:left="547" w:hanging="448"/>
              <w:jc w:val="both"/>
              <w:rPr>
                <w:rFonts w:asciiTheme="minorHAnsi" w:hAnsiTheme="minorHAnsi" w:cstheme="minorHAnsi"/>
                <w:sz w:val="22"/>
                <w:szCs w:val="22"/>
              </w:rPr>
            </w:pPr>
          </w:p>
        </w:tc>
        <w:tc>
          <w:tcPr>
            <w:tcW w:w="1302" w:type="pct"/>
          </w:tcPr>
          <w:p w14:paraId="377B971A" w14:textId="084CA831" w:rsidR="00BE6EB7" w:rsidRPr="00C92D9B" w:rsidRDefault="00BE6EB7" w:rsidP="00C92D9B">
            <w:pPr>
              <w:pStyle w:val="BodyText2"/>
              <w:spacing w:before="0" w:after="0"/>
              <w:ind w:right="12"/>
              <w:jc w:val="center"/>
              <w:rPr>
                <w:rFonts w:asciiTheme="minorHAnsi" w:hAnsiTheme="minorHAnsi" w:cstheme="minorHAnsi"/>
                <w:b/>
                <w:bCs/>
                <w:sz w:val="22"/>
                <w:szCs w:val="22"/>
                <w:cs/>
              </w:rPr>
            </w:pPr>
            <w:r w:rsidRPr="00C92D9B">
              <w:rPr>
                <w:rFonts w:asciiTheme="minorHAnsi" w:hAnsiTheme="minorHAnsi" w:cstheme="minorHAnsi"/>
                <w:b/>
                <w:bCs/>
                <w:sz w:val="22"/>
                <w:szCs w:val="22"/>
              </w:rPr>
              <w:t>Consolidated              financial statements</w:t>
            </w:r>
          </w:p>
        </w:tc>
        <w:tc>
          <w:tcPr>
            <w:tcW w:w="1302" w:type="pct"/>
            <w:vAlign w:val="bottom"/>
          </w:tcPr>
          <w:p w14:paraId="1B60811C" w14:textId="4BDAC7EF" w:rsidR="00BE6EB7" w:rsidRPr="00C92D9B" w:rsidRDefault="00BE6EB7" w:rsidP="00C92D9B">
            <w:pPr>
              <w:pStyle w:val="BodyText2"/>
              <w:spacing w:before="0" w:after="0"/>
              <w:ind w:right="12"/>
              <w:jc w:val="center"/>
              <w:rPr>
                <w:rFonts w:asciiTheme="minorHAnsi" w:hAnsiTheme="minorHAnsi" w:cstheme="minorHAnsi"/>
                <w:b/>
                <w:bCs/>
                <w:sz w:val="22"/>
                <w:szCs w:val="22"/>
                <w:cs/>
              </w:rPr>
            </w:pPr>
            <w:r w:rsidRPr="00C92D9B">
              <w:rPr>
                <w:rFonts w:asciiTheme="minorHAnsi" w:hAnsiTheme="minorHAnsi" w:cstheme="minorHAnsi"/>
                <w:b/>
                <w:bCs/>
                <w:sz w:val="22"/>
                <w:szCs w:val="22"/>
              </w:rPr>
              <w:t>Separate                    financial statements</w:t>
            </w:r>
          </w:p>
        </w:tc>
      </w:tr>
      <w:tr w:rsidR="00FB209A" w:rsidRPr="00FD0CA3" w14:paraId="70688664" w14:textId="77777777" w:rsidTr="00FB209A">
        <w:tc>
          <w:tcPr>
            <w:tcW w:w="2396" w:type="pct"/>
          </w:tcPr>
          <w:p w14:paraId="04D66199" w14:textId="77777777" w:rsidR="00FB209A" w:rsidRPr="00FD0CA3" w:rsidRDefault="00FB209A" w:rsidP="00E24530">
            <w:pPr>
              <w:tabs>
                <w:tab w:val="left" w:pos="120"/>
              </w:tabs>
              <w:spacing w:line="380" w:lineRule="exact"/>
              <w:ind w:left="547" w:hanging="448"/>
              <w:jc w:val="both"/>
              <w:rPr>
                <w:rFonts w:asciiTheme="minorHAnsi" w:hAnsiTheme="minorHAnsi" w:cstheme="minorHAnsi"/>
                <w:sz w:val="22"/>
                <w:szCs w:val="22"/>
              </w:rPr>
            </w:pPr>
          </w:p>
        </w:tc>
        <w:tc>
          <w:tcPr>
            <w:tcW w:w="2604" w:type="pct"/>
            <w:gridSpan w:val="2"/>
          </w:tcPr>
          <w:p w14:paraId="346DB93F" w14:textId="27EE5733" w:rsidR="00FB209A" w:rsidRPr="00FD0CA3" w:rsidRDefault="00FB209A" w:rsidP="00FB209A">
            <w:pPr>
              <w:pStyle w:val="BodyText2"/>
              <w:spacing w:before="0" w:after="0"/>
              <w:ind w:right="12"/>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7000A1" w:rsidRPr="00FD0CA3" w14:paraId="077E9607" w14:textId="77777777" w:rsidTr="00B771B4">
        <w:tc>
          <w:tcPr>
            <w:tcW w:w="2396" w:type="pct"/>
            <w:vAlign w:val="bottom"/>
            <w:hideMark/>
          </w:tcPr>
          <w:p w14:paraId="73A199ED" w14:textId="3B0E6D58" w:rsidR="007000A1" w:rsidRPr="00FD0CA3" w:rsidRDefault="007000A1" w:rsidP="00E24530">
            <w:pPr>
              <w:spacing w:line="380" w:lineRule="exact"/>
              <w:rPr>
                <w:rFonts w:asciiTheme="minorHAnsi" w:hAnsiTheme="minorHAnsi" w:cstheme="minorHAnsi"/>
                <w:b/>
                <w:bCs/>
                <w:sz w:val="22"/>
                <w:szCs w:val="22"/>
              </w:rPr>
            </w:pPr>
            <w:r w:rsidRPr="00FD0CA3">
              <w:rPr>
                <w:rFonts w:asciiTheme="minorHAnsi" w:hAnsiTheme="minorHAnsi" w:cstheme="minorHAnsi"/>
                <w:b/>
                <w:bCs/>
                <w:sz w:val="22"/>
                <w:szCs w:val="22"/>
              </w:rPr>
              <w:t xml:space="preserve">Balance as </w:t>
            </w:r>
            <w:proofErr w:type="gramStart"/>
            <w:r w:rsidRPr="00FD0CA3">
              <w:rPr>
                <w:rFonts w:asciiTheme="minorHAnsi" w:hAnsiTheme="minorHAnsi" w:cstheme="minorHAnsi"/>
                <w:b/>
                <w:bCs/>
                <w:sz w:val="22"/>
                <w:szCs w:val="22"/>
              </w:rPr>
              <w:t>at</w:t>
            </w:r>
            <w:proofErr w:type="gramEnd"/>
            <w:r w:rsidRPr="00FD0CA3">
              <w:rPr>
                <w:rFonts w:asciiTheme="minorHAnsi" w:hAnsiTheme="minorHAnsi" w:cstheme="minorHAnsi"/>
                <w:b/>
                <w:bCs/>
                <w:sz w:val="22"/>
                <w:szCs w:val="22"/>
              </w:rPr>
              <w:t xml:space="preserve"> 1 January 202</w:t>
            </w:r>
            <w:r w:rsidR="00FB209A" w:rsidRPr="00FD0CA3">
              <w:rPr>
                <w:rFonts w:asciiTheme="minorHAnsi" w:hAnsiTheme="minorHAnsi" w:cstheme="minorHAnsi"/>
                <w:b/>
                <w:bCs/>
                <w:sz w:val="22"/>
                <w:szCs w:val="22"/>
              </w:rPr>
              <w:t>5</w:t>
            </w:r>
          </w:p>
        </w:tc>
        <w:tc>
          <w:tcPr>
            <w:tcW w:w="1302" w:type="pct"/>
          </w:tcPr>
          <w:p w14:paraId="199B02E6" w14:textId="21055299" w:rsidR="007000A1" w:rsidRPr="009712BA" w:rsidRDefault="00021689" w:rsidP="005953C1">
            <w:pPr>
              <w:pStyle w:val="BodyText2"/>
              <w:tabs>
                <w:tab w:val="clear" w:pos="720"/>
                <w:tab w:val="decimal" w:pos="1875"/>
              </w:tabs>
              <w:spacing w:before="0" w:after="0"/>
              <w:jc w:val="right"/>
              <w:rPr>
                <w:rFonts w:asciiTheme="minorHAnsi" w:hAnsiTheme="minorHAnsi" w:cstheme="minorHAnsi"/>
                <w:b/>
                <w:bCs/>
                <w:sz w:val="22"/>
                <w:szCs w:val="22"/>
              </w:rPr>
            </w:pPr>
            <w:r w:rsidRPr="009712BA">
              <w:rPr>
                <w:rFonts w:asciiTheme="minorHAnsi" w:hAnsiTheme="minorHAnsi" w:cstheme="minorHAnsi"/>
                <w:b/>
                <w:bCs/>
                <w:sz w:val="22"/>
                <w:szCs w:val="22"/>
              </w:rPr>
              <w:t>221,200</w:t>
            </w:r>
          </w:p>
        </w:tc>
        <w:tc>
          <w:tcPr>
            <w:tcW w:w="1302" w:type="pct"/>
          </w:tcPr>
          <w:p w14:paraId="6ACAF750" w14:textId="68599F23" w:rsidR="007000A1" w:rsidRPr="009712BA" w:rsidRDefault="00021689" w:rsidP="005953C1">
            <w:pPr>
              <w:pStyle w:val="BodyText2"/>
              <w:tabs>
                <w:tab w:val="clear" w:pos="720"/>
                <w:tab w:val="decimal" w:pos="1875"/>
              </w:tabs>
              <w:spacing w:before="0" w:after="0"/>
              <w:jc w:val="right"/>
              <w:rPr>
                <w:rFonts w:asciiTheme="minorHAnsi" w:hAnsiTheme="minorHAnsi" w:cstheme="minorHAnsi"/>
                <w:b/>
                <w:bCs/>
                <w:sz w:val="22"/>
                <w:szCs w:val="22"/>
              </w:rPr>
            </w:pPr>
            <w:r w:rsidRPr="009712BA">
              <w:rPr>
                <w:rFonts w:asciiTheme="minorHAnsi" w:hAnsiTheme="minorHAnsi" w:cstheme="minorHAnsi"/>
                <w:b/>
                <w:bCs/>
                <w:sz w:val="22"/>
                <w:szCs w:val="22"/>
              </w:rPr>
              <w:t>65,894</w:t>
            </w:r>
          </w:p>
        </w:tc>
      </w:tr>
      <w:tr w:rsidR="00642A24" w:rsidRPr="00FD0CA3" w14:paraId="62699151" w14:textId="77777777" w:rsidTr="00133456">
        <w:tc>
          <w:tcPr>
            <w:tcW w:w="2396" w:type="pct"/>
          </w:tcPr>
          <w:p w14:paraId="2DEABA74" w14:textId="1096E685" w:rsidR="00642A24" w:rsidRPr="00DE2D9F" w:rsidRDefault="00642A24" w:rsidP="00642A24">
            <w:pPr>
              <w:pStyle w:val="BodyText2"/>
              <w:spacing w:before="0" w:after="0"/>
              <w:ind w:left="222" w:hanging="240"/>
              <w:rPr>
                <w:rFonts w:asciiTheme="minorHAnsi" w:hAnsiTheme="minorHAnsi" w:cstheme="minorHAnsi"/>
                <w:sz w:val="22"/>
                <w:szCs w:val="22"/>
                <w:cs/>
              </w:rPr>
            </w:pPr>
            <w:r w:rsidRPr="00DE2D9F">
              <w:rPr>
                <w:rFonts w:asciiTheme="minorHAnsi" w:hAnsiTheme="minorHAnsi" w:cstheme="minorHAnsi"/>
                <w:i/>
                <w:iCs/>
                <w:sz w:val="22"/>
                <w:szCs w:val="22"/>
              </w:rPr>
              <w:t>Less</w:t>
            </w:r>
            <w:r w:rsidRPr="00DE2D9F">
              <w:rPr>
                <w:rFonts w:asciiTheme="minorHAnsi" w:hAnsiTheme="minorHAnsi" w:cstheme="minorHAnsi"/>
                <w:sz w:val="22"/>
                <w:szCs w:val="22"/>
              </w:rPr>
              <w:t xml:space="preserve"> Repayment during the period</w:t>
            </w:r>
          </w:p>
        </w:tc>
        <w:tc>
          <w:tcPr>
            <w:tcW w:w="1302" w:type="pct"/>
          </w:tcPr>
          <w:p w14:paraId="20FFC630" w14:textId="3D672AC4" w:rsidR="00642A24" w:rsidRPr="00FD0CA3" w:rsidRDefault="00642A24" w:rsidP="00642A24">
            <w:pPr>
              <w:pStyle w:val="BodyText2"/>
              <w:tabs>
                <w:tab w:val="clear" w:pos="720"/>
                <w:tab w:val="decimal" w:pos="1875"/>
              </w:tabs>
              <w:spacing w:before="0" w:after="0"/>
              <w:jc w:val="right"/>
              <w:rPr>
                <w:rFonts w:asciiTheme="minorHAnsi" w:hAnsiTheme="minorHAnsi" w:cstheme="minorHAnsi"/>
                <w:sz w:val="22"/>
                <w:szCs w:val="22"/>
              </w:rPr>
            </w:pPr>
            <w:r w:rsidRPr="00FD0CA3">
              <w:rPr>
                <w:rFonts w:asciiTheme="minorHAnsi" w:hAnsiTheme="minorHAnsi" w:cstheme="minorHAnsi"/>
                <w:sz w:val="22"/>
                <w:szCs w:val="22"/>
              </w:rPr>
              <w:t>(61,690)</w:t>
            </w:r>
          </w:p>
        </w:tc>
        <w:tc>
          <w:tcPr>
            <w:tcW w:w="1302" w:type="pct"/>
          </w:tcPr>
          <w:p w14:paraId="0F62F54F" w14:textId="39E073B3" w:rsidR="00642A24" w:rsidRPr="00FD0CA3" w:rsidRDefault="00642A24" w:rsidP="00642A24">
            <w:pPr>
              <w:pStyle w:val="BodyText2"/>
              <w:tabs>
                <w:tab w:val="clear" w:pos="720"/>
                <w:tab w:val="decimal" w:pos="1875"/>
              </w:tabs>
              <w:spacing w:before="0" w:after="0"/>
              <w:jc w:val="right"/>
              <w:rPr>
                <w:rFonts w:asciiTheme="minorHAnsi" w:hAnsiTheme="minorHAnsi" w:cstheme="minorHAnsi"/>
                <w:sz w:val="22"/>
                <w:szCs w:val="22"/>
              </w:rPr>
            </w:pPr>
            <w:r w:rsidRPr="00FD0CA3">
              <w:rPr>
                <w:rFonts w:asciiTheme="minorHAnsi" w:hAnsiTheme="minorHAnsi" w:cstheme="minorHAnsi"/>
                <w:sz w:val="22"/>
                <w:szCs w:val="22"/>
              </w:rPr>
              <w:t>(34,000)</w:t>
            </w:r>
          </w:p>
        </w:tc>
      </w:tr>
      <w:tr w:rsidR="00642A24" w:rsidRPr="00FD0CA3" w14:paraId="432305B2" w14:textId="77777777" w:rsidTr="00133456">
        <w:trPr>
          <w:trHeight w:val="80"/>
        </w:trPr>
        <w:tc>
          <w:tcPr>
            <w:tcW w:w="2396" w:type="pct"/>
            <w:hideMark/>
          </w:tcPr>
          <w:p w14:paraId="06F8C46B" w14:textId="59E69075" w:rsidR="00642A24" w:rsidRPr="00DE2D9F" w:rsidRDefault="00642A24" w:rsidP="00642A24">
            <w:pPr>
              <w:pStyle w:val="BodyText2"/>
              <w:spacing w:before="0" w:after="0"/>
              <w:ind w:left="222" w:hanging="240"/>
              <w:rPr>
                <w:rFonts w:asciiTheme="minorHAnsi" w:hAnsiTheme="minorHAnsi" w:cstheme="minorHAnsi"/>
                <w:sz w:val="22"/>
                <w:szCs w:val="22"/>
                <w:cs/>
              </w:rPr>
            </w:pPr>
            <w:r w:rsidRPr="00DE2D9F">
              <w:rPr>
                <w:rFonts w:asciiTheme="minorHAnsi" w:hAnsiTheme="minorHAnsi" w:cstheme="minorHAnsi"/>
                <w:i/>
                <w:iCs/>
                <w:sz w:val="22"/>
                <w:szCs w:val="22"/>
              </w:rPr>
              <w:t>Add</w:t>
            </w:r>
            <w:r w:rsidRPr="00DE2D9F">
              <w:rPr>
                <w:rFonts w:asciiTheme="minorHAnsi" w:hAnsiTheme="minorHAnsi" w:cstheme="minorHAnsi"/>
                <w:sz w:val="22"/>
                <w:szCs w:val="22"/>
              </w:rPr>
              <w:t xml:space="preserve"> </w:t>
            </w:r>
            <w:proofErr w:type="spellStart"/>
            <w:r w:rsidRPr="00DE2D9F">
              <w:rPr>
                <w:rFonts w:asciiTheme="minorHAnsi" w:hAnsiTheme="minorHAnsi" w:cstheme="minorHAnsi"/>
                <w:sz w:val="22"/>
                <w:szCs w:val="22"/>
              </w:rPr>
              <w:t>Amortisation</w:t>
            </w:r>
            <w:proofErr w:type="spellEnd"/>
            <w:r w:rsidRPr="00DE2D9F">
              <w:rPr>
                <w:rFonts w:asciiTheme="minorHAnsi" w:hAnsiTheme="minorHAnsi" w:cstheme="minorHAnsi"/>
                <w:sz w:val="22"/>
                <w:szCs w:val="22"/>
              </w:rPr>
              <w:t xml:space="preserve"> of deferred financial fees</w:t>
            </w:r>
          </w:p>
        </w:tc>
        <w:tc>
          <w:tcPr>
            <w:tcW w:w="1302" w:type="pct"/>
          </w:tcPr>
          <w:p w14:paraId="1093F73E" w14:textId="72C37357" w:rsidR="00642A24" w:rsidRPr="00FD0CA3" w:rsidRDefault="00642A24" w:rsidP="00642A24">
            <w:pPr>
              <w:pStyle w:val="BodyText2"/>
              <w:tabs>
                <w:tab w:val="clear" w:pos="720"/>
                <w:tab w:val="decimal" w:pos="1875"/>
              </w:tabs>
              <w:spacing w:before="0" w:after="0"/>
              <w:jc w:val="right"/>
              <w:rPr>
                <w:rFonts w:asciiTheme="minorHAnsi" w:hAnsiTheme="minorHAnsi" w:cstheme="minorHAnsi"/>
                <w:sz w:val="22"/>
                <w:szCs w:val="22"/>
              </w:rPr>
            </w:pPr>
            <w:r w:rsidRPr="00FD0CA3">
              <w:rPr>
                <w:rFonts w:asciiTheme="minorHAnsi" w:hAnsiTheme="minorHAnsi" w:cstheme="minorHAnsi"/>
                <w:sz w:val="22"/>
                <w:szCs w:val="22"/>
              </w:rPr>
              <w:t>219</w:t>
            </w:r>
          </w:p>
        </w:tc>
        <w:tc>
          <w:tcPr>
            <w:tcW w:w="1302" w:type="pct"/>
          </w:tcPr>
          <w:p w14:paraId="1780CC1C" w14:textId="7727C898" w:rsidR="00642A24" w:rsidRPr="00FD0CA3" w:rsidRDefault="00642A24" w:rsidP="00642A24">
            <w:pPr>
              <w:pStyle w:val="BodyText2"/>
              <w:tabs>
                <w:tab w:val="clear" w:pos="720"/>
                <w:tab w:val="decimal" w:pos="1875"/>
              </w:tabs>
              <w:spacing w:before="0" w:after="0"/>
              <w:jc w:val="right"/>
              <w:rPr>
                <w:rFonts w:asciiTheme="minorHAnsi" w:hAnsiTheme="minorHAnsi" w:cstheme="minorHAnsi"/>
                <w:sz w:val="22"/>
                <w:szCs w:val="22"/>
              </w:rPr>
            </w:pPr>
            <w:r w:rsidRPr="00642A24">
              <w:rPr>
                <w:rFonts w:asciiTheme="minorHAnsi" w:hAnsiTheme="minorHAnsi" w:cstheme="minorHAnsi"/>
                <w:sz w:val="22"/>
                <w:szCs w:val="22"/>
              </w:rPr>
              <w:t>19</w:t>
            </w:r>
            <w:r w:rsidR="00F57D2F">
              <w:rPr>
                <w:rFonts w:asciiTheme="minorHAnsi" w:hAnsiTheme="minorHAnsi" w:cstheme="minorHAnsi"/>
                <w:sz w:val="22"/>
                <w:szCs w:val="22"/>
              </w:rPr>
              <w:t>5</w:t>
            </w:r>
          </w:p>
        </w:tc>
      </w:tr>
      <w:tr w:rsidR="00642A24" w:rsidRPr="00FD0CA3" w14:paraId="033FDF27" w14:textId="77777777" w:rsidTr="00133456">
        <w:trPr>
          <w:trHeight w:val="80"/>
        </w:trPr>
        <w:tc>
          <w:tcPr>
            <w:tcW w:w="2396" w:type="pct"/>
          </w:tcPr>
          <w:p w14:paraId="319E47FE" w14:textId="6420181D" w:rsidR="00642A24" w:rsidRPr="00DE2D9F" w:rsidRDefault="00642A24" w:rsidP="00642A24">
            <w:pPr>
              <w:pStyle w:val="BodyText2"/>
              <w:spacing w:before="0" w:after="0"/>
              <w:ind w:left="222" w:hanging="240"/>
              <w:rPr>
                <w:rFonts w:asciiTheme="minorHAnsi" w:hAnsiTheme="minorHAnsi" w:cstheme="minorHAnsi"/>
                <w:sz w:val="22"/>
                <w:szCs w:val="22"/>
                <w:cs/>
              </w:rPr>
            </w:pPr>
            <w:r w:rsidRPr="00DE2D9F">
              <w:rPr>
                <w:rFonts w:asciiTheme="minorHAnsi" w:hAnsiTheme="minorHAnsi" w:cstheme="minorHAnsi"/>
                <w:i/>
                <w:iCs/>
                <w:sz w:val="22"/>
                <w:szCs w:val="22"/>
              </w:rPr>
              <w:t>Less</w:t>
            </w:r>
            <w:r w:rsidRPr="00DE2D9F">
              <w:rPr>
                <w:rFonts w:asciiTheme="minorHAnsi" w:hAnsiTheme="minorHAnsi" w:cstheme="minorHAnsi"/>
                <w:sz w:val="22"/>
                <w:szCs w:val="22"/>
              </w:rPr>
              <w:t xml:space="preserve"> </w:t>
            </w:r>
            <w:proofErr w:type="spellStart"/>
            <w:r w:rsidRPr="00DE2D9F">
              <w:rPr>
                <w:rFonts w:asciiTheme="minorHAnsi" w:hAnsiTheme="minorHAnsi" w:cstheme="minorHAnsi"/>
                <w:sz w:val="22"/>
                <w:szCs w:val="22"/>
              </w:rPr>
              <w:t>Unrealised</w:t>
            </w:r>
            <w:proofErr w:type="spellEnd"/>
            <w:r w:rsidRPr="00DE2D9F">
              <w:rPr>
                <w:rFonts w:asciiTheme="minorHAnsi" w:hAnsiTheme="minorHAnsi" w:cstheme="minorHAnsi"/>
                <w:sz w:val="22"/>
                <w:szCs w:val="22"/>
              </w:rPr>
              <w:t xml:space="preserve"> gain on exchange</w:t>
            </w:r>
          </w:p>
        </w:tc>
        <w:tc>
          <w:tcPr>
            <w:tcW w:w="1302" w:type="pct"/>
          </w:tcPr>
          <w:p w14:paraId="203CBC4F" w14:textId="028A8706" w:rsidR="00642A24" w:rsidRPr="00FD0CA3" w:rsidRDefault="00642A24" w:rsidP="00642A24">
            <w:pPr>
              <w:pStyle w:val="BodyText2"/>
              <w:tabs>
                <w:tab w:val="clear" w:pos="720"/>
                <w:tab w:val="decimal" w:pos="1875"/>
              </w:tabs>
              <w:spacing w:before="0" w:after="0"/>
              <w:jc w:val="right"/>
              <w:rPr>
                <w:rFonts w:asciiTheme="minorHAnsi" w:hAnsiTheme="minorHAnsi" w:cstheme="minorHAnsi"/>
                <w:sz w:val="22"/>
                <w:szCs w:val="22"/>
              </w:rPr>
            </w:pPr>
            <w:r w:rsidRPr="00FD0CA3">
              <w:rPr>
                <w:rFonts w:asciiTheme="minorHAnsi" w:hAnsiTheme="minorHAnsi" w:cstheme="minorHAnsi"/>
                <w:sz w:val="22"/>
                <w:szCs w:val="22"/>
              </w:rPr>
              <w:t>(5,786)</w:t>
            </w:r>
          </w:p>
        </w:tc>
        <w:tc>
          <w:tcPr>
            <w:tcW w:w="1302" w:type="pct"/>
          </w:tcPr>
          <w:p w14:paraId="5510DECA" w14:textId="1B8E9B49" w:rsidR="00642A24" w:rsidRPr="00FD0CA3" w:rsidRDefault="00642A24" w:rsidP="00642A24">
            <w:pPr>
              <w:pStyle w:val="BodyText2"/>
              <w:tabs>
                <w:tab w:val="clear" w:pos="720"/>
                <w:tab w:val="decimal" w:pos="1875"/>
              </w:tabs>
              <w:spacing w:before="0" w:after="0"/>
              <w:jc w:val="right"/>
              <w:rPr>
                <w:rFonts w:asciiTheme="minorHAnsi" w:hAnsiTheme="minorHAnsi" w:cstheme="minorHAnsi"/>
                <w:sz w:val="22"/>
                <w:szCs w:val="22"/>
              </w:rPr>
            </w:pPr>
            <w:r w:rsidRPr="00FD0CA3">
              <w:rPr>
                <w:rFonts w:asciiTheme="minorHAnsi" w:hAnsiTheme="minorHAnsi" w:cstheme="minorHAnsi"/>
                <w:sz w:val="22"/>
                <w:szCs w:val="22"/>
              </w:rPr>
              <w:t>(5,</w:t>
            </w:r>
            <w:r w:rsidRPr="00642A24">
              <w:rPr>
                <w:rFonts w:asciiTheme="minorHAnsi" w:hAnsiTheme="minorHAnsi" w:cstheme="minorHAnsi"/>
                <w:sz w:val="22"/>
                <w:szCs w:val="22"/>
              </w:rPr>
              <w:t>78</w:t>
            </w:r>
            <w:r w:rsidR="00F57D2F">
              <w:rPr>
                <w:rFonts w:asciiTheme="minorHAnsi" w:hAnsiTheme="minorHAnsi" w:cstheme="minorHAnsi"/>
                <w:sz w:val="22"/>
                <w:szCs w:val="22"/>
              </w:rPr>
              <w:t>6</w:t>
            </w:r>
            <w:r w:rsidRPr="00FD0CA3">
              <w:rPr>
                <w:rFonts w:asciiTheme="minorHAnsi" w:hAnsiTheme="minorHAnsi" w:cstheme="minorHAnsi"/>
                <w:sz w:val="22"/>
                <w:szCs w:val="22"/>
              </w:rPr>
              <w:t>)</w:t>
            </w:r>
          </w:p>
        </w:tc>
      </w:tr>
      <w:tr w:rsidR="00133456" w:rsidRPr="00FD0CA3" w14:paraId="2051420C" w14:textId="77777777" w:rsidTr="00133456">
        <w:trPr>
          <w:trHeight w:val="80"/>
        </w:trPr>
        <w:tc>
          <w:tcPr>
            <w:tcW w:w="2396" w:type="pct"/>
          </w:tcPr>
          <w:p w14:paraId="3D6863C2" w14:textId="77777777" w:rsidR="00133456" w:rsidRDefault="00133456" w:rsidP="00133456">
            <w:pPr>
              <w:pStyle w:val="BodyText2"/>
              <w:spacing w:before="0" w:after="0"/>
              <w:ind w:left="222" w:hanging="240"/>
              <w:rPr>
                <w:rFonts w:asciiTheme="minorHAnsi" w:hAnsiTheme="minorHAnsi" w:cs="Browallia New"/>
                <w:sz w:val="22"/>
                <w:szCs w:val="28"/>
              </w:rPr>
            </w:pPr>
            <w:r>
              <w:rPr>
                <w:rFonts w:asciiTheme="minorHAnsi" w:hAnsiTheme="minorHAnsi" w:cs="Browallia New"/>
                <w:i/>
                <w:iCs/>
                <w:sz w:val="22"/>
                <w:szCs w:val="28"/>
              </w:rPr>
              <w:t xml:space="preserve">Less </w:t>
            </w:r>
            <w:r w:rsidRPr="009B3BF4">
              <w:rPr>
                <w:rFonts w:asciiTheme="minorHAnsi" w:hAnsiTheme="minorHAnsi" w:cs="Browallia New"/>
                <w:sz w:val="22"/>
                <w:szCs w:val="28"/>
              </w:rPr>
              <w:t xml:space="preserve">Decrease from disposal of a subsidiary </w:t>
            </w:r>
            <w:r>
              <w:rPr>
                <w:rFonts w:asciiTheme="minorHAnsi" w:hAnsiTheme="minorHAnsi" w:cs="Browallia New"/>
                <w:sz w:val="22"/>
                <w:szCs w:val="28"/>
              </w:rPr>
              <w:t xml:space="preserve">   </w:t>
            </w:r>
          </w:p>
          <w:p w14:paraId="2FA86F62" w14:textId="75AA7670" w:rsidR="00133456" w:rsidRPr="009B3BF4" w:rsidRDefault="00133456" w:rsidP="00133456">
            <w:pPr>
              <w:pStyle w:val="BodyText2"/>
              <w:spacing w:before="0" w:after="0"/>
              <w:ind w:left="222" w:hanging="240"/>
              <w:rPr>
                <w:rFonts w:asciiTheme="minorHAnsi" w:hAnsiTheme="minorHAnsi" w:cs="Browallia New"/>
                <w:i/>
                <w:iCs/>
                <w:sz w:val="22"/>
                <w:szCs w:val="28"/>
              </w:rPr>
            </w:pPr>
            <w:r>
              <w:rPr>
                <w:rFonts w:asciiTheme="minorHAnsi" w:hAnsiTheme="minorHAnsi" w:cs="Browallia New"/>
                <w:i/>
                <w:iCs/>
                <w:sz w:val="22"/>
                <w:szCs w:val="28"/>
              </w:rPr>
              <w:t xml:space="preserve">         </w:t>
            </w:r>
            <w:r w:rsidRPr="00C92D9B">
              <w:rPr>
                <w:rFonts w:asciiTheme="minorHAnsi" w:hAnsiTheme="minorHAnsi" w:cs="Browallia New"/>
                <w:sz w:val="22"/>
                <w:szCs w:val="28"/>
              </w:rPr>
              <w:t>(Note 13)</w:t>
            </w:r>
          </w:p>
        </w:tc>
        <w:tc>
          <w:tcPr>
            <w:tcW w:w="1302" w:type="pct"/>
          </w:tcPr>
          <w:p w14:paraId="6EC83D23" w14:textId="77777777" w:rsidR="00133456" w:rsidRDefault="00133456" w:rsidP="00133456">
            <w:pPr>
              <w:pStyle w:val="BodyText2"/>
              <w:tabs>
                <w:tab w:val="clear" w:pos="720"/>
                <w:tab w:val="decimal" w:pos="1875"/>
              </w:tabs>
              <w:spacing w:before="0" w:after="0"/>
              <w:jc w:val="right"/>
              <w:rPr>
                <w:rFonts w:asciiTheme="minorHAnsi" w:hAnsiTheme="minorHAnsi" w:cstheme="minorHAnsi"/>
                <w:sz w:val="22"/>
                <w:szCs w:val="22"/>
              </w:rPr>
            </w:pPr>
          </w:p>
          <w:p w14:paraId="6BC5BEC4" w14:textId="434DCC2D" w:rsidR="00133456" w:rsidRPr="00FD0CA3" w:rsidRDefault="00133456" w:rsidP="00133456">
            <w:pPr>
              <w:pStyle w:val="BodyText2"/>
              <w:tabs>
                <w:tab w:val="clear" w:pos="720"/>
                <w:tab w:val="decimal" w:pos="1875"/>
              </w:tabs>
              <w:spacing w:before="0" w:after="0"/>
              <w:jc w:val="right"/>
              <w:rPr>
                <w:rFonts w:asciiTheme="minorHAnsi" w:hAnsiTheme="minorHAnsi" w:cstheme="minorHAnsi"/>
                <w:sz w:val="22"/>
                <w:szCs w:val="22"/>
              </w:rPr>
            </w:pPr>
            <w:r w:rsidRPr="006A6A82">
              <w:rPr>
                <w:rFonts w:asciiTheme="minorHAnsi" w:hAnsiTheme="minorHAnsi" w:cstheme="minorHAnsi"/>
                <w:sz w:val="22"/>
                <w:szCs w:val="22"/>
              </w:rPr>
              <w:t>(117,36</w:t>
            </w:r>
            <w:r w:rsidR="003257CF">
              <w:rPr>
                <w:rFonts w:asciiTheme="minorHAnsi" w:hAnsiTheme="minorHAnsi" w:cstheme="minorHAnsi"/>
                <w:sz w:val="22"/>
                <w:szCs w:val="22"/>
              </w:rPr>
              <w:t>8</w:t>
            </w:r>
            <w:r w:rsidRPr="006A6A82">
              <w:rPr>
                <w:rFonts w:asciiTheme="minorHAnsi" w:hAnsiTheme="minorHAnsi" w:cstheme="minorHAnsi"/>
                <w:sz w:val="22"/>
                <w:szCs w:val="22"/>
              </w:rPr>
              <w:t>)</w:t>
            </w:r>
          </w:p>
        </w:tc>
        <w:tc>
          <w:tcPr>
            <w:tcW w:w="1302" w:type="pct"/>
            <w:vAlign w:val="bottom"/>
          </w:tcPr>
          <w:p w14:paraId="1C345FF0" w14:textId="14E86D9F" w:rsidR="00133456" w:rsidRPr="00133456" w:rsidRDefault="00133456" w:rsidP="00133456">
            <w:pPr>
              <w:spacing w:line="380" w:lineRule="exact"/>
              <w:rPr>
                <w:rFonts w:asciiTheme="minorHAnsi" w:hAnsiTheme="minorHAnsi" w:cstheme="minorHAnsi"/>
                <w:sz w:val="20"/>
                <w:szCs w:val="20"/>
              </w:rPr>
            </w:pPr>
            <w:r w:rsidRPr="00D329A5">
              <w:rPr>
                <w:rFonts w:asciiTheme="minorHAnsi" w:hAnsiTheme="minorHAnsi" w:cstheme="minorHAnsi"/>
                <w:sz w:val="20"/>
                <w:szCs w:val="20"/>
              </w:rPr>
              <w:t xml:space="preserve">     </w:t>
            </w:r>
            <w:r>
              <w:rPr>
                <w:rFonts w:asciiTheme="minorHAnsi" w:hAnsiTheme="minorHAnsi" w:cstheme="minorHAnsi"/>
                <w:sz w:val="20"/>
                <w:szCs w:val="20"/>
              </w:rPr>
              <w:t xml:space="preserve">                             </w:t>
            </w:r>
            <w:r w:rsidRPr="00D329A5">
              <w:rPr>
                <w:rFonts w:asciiTheme="minorHAnsi" w:hAnsiTheme="minorHAnsi" w:cstheme="minorHAnsi"/>
                <w:sz w:val="20"/>
                <w:szCs w:val="20"/>
              </w:rPr>
              <w:t xml:space="preserve">    </w:t>
            </w:r>
            <w:r>
              <w:rPr>
                <w:rFonts w:asciiTheme="minorHAnsi" w:hAnsiTheme="minorHAnsi" w:cstheme="minorBidi"/>
                <w:sz w:val="20"/>
                <w:szCs w:val="20"/>
              </w:rPr>
              <w:t xml:space="preserve">  </w:t>
            </w:r>
            <w:r w:rsidRPr="00D329A5">
              <w:rPr>
                <w:rFonts w:asciiTheme="minorHAnsi" w:hAnsiTheme="minorHAnsi" w:cstheme="minorHAnsi"/>
                <w:sz w:val="20"/>
                <w:szCs w:val="20"/>
              </w:rPr>
              <w:t>-</w:t>
            </w:r>
            <w:r>
              <w:rPr>
                <w:rFonts w:asciiTheme="minorHAnsi" w:hAnsiTheme="minorHAnsi" w:cstheme="minorHAnsi"/>
                <w:sz w:val="20"/>
                <w:szCs w:val="20"/>
              </w:rPr>
              <w:t xml:space="preserve"> </w:t>
            </w:r>
          </w:p>
        </w:tc>
      </w:tr>
      <w:tr w:rsidR="00133456" w:rsidRPr="00FD0CA3" w14:paraId="03766EBF" w14:textId="77777777" w:rsidTr="00133456">
        <w:trPr>
          <w:trHeight w:val="80"/>
        </w:trPr>
        <w:tc>
          <w:tcPr>
            <w:tcW w:w="2396" w:type="pct"/>
          </w:tcPr>
          <w:p w14:paraId="2D2E2476" w14:textId="7F314759" w:rsidR="00133456" w:rsidRPr="00DE2D9F" w:rsidRDefault="00133456" w:rsidP="00133456">
            <w:pPr>
              <w:pStyle w:val="BodyText2"/>
              <w:spacing w:before="0" w:after="0"/>
              <w:rPr>
                <w:rFonts w:asciiTheme="minorHAnsi" w:hAnsiTheme="minorHAnsi" w:cstheme="minorHAnsi"/>
                <w:sz w:val="22"/>
                <w:szCs w:val="22"/>
              </w:rPr>
            </w:pPr>
            <w:r w:rsidRPr="00DE2D9F">
              <w:rPr>
                <w:rFonts w:asciiTheme="minorHAnsi" w:hAnsiTheme="minorHAnsi" w:cstheme="minorHAnsi"/>
                <w:sz w:val="22"/>
                <w:szCs w:val="22"/>
              </w:rPr>
              <w:t>Translation adjustment</w:t>
            </w:r>
          </w:p>
        </w:tc>
        <w:tc>
          <w:tcPr>
            <w:tcW w:w="1302" w:type="pct"/>
          </w:tcPr>
          <w:p w14:paraId="5E398900" w14:textId="59D03BD1" w:rsidR="00133456" w:rsidRPr="00FD0CA3" w:rsidRDefault="00133456" w:rsidP="00133456">
            <w:pPr>
              <w:pStyle w:val="BodyText2"/>
              <w:pBdr>
                <w:bottom w:val="single" w:sz="4" w:space="1" w:color="auto"/>
              </w:pBdr>
              <w:tabs>
                <w:tab w:val="clear" w:pos="720"/>
                <w:tab w:val="decimal" w:pos="1875"/>
              </w:tabs>
              <w:spacing w:before="0" w:after="0"/>
              <w:jc w:val="right"/>
              <w:rPr>
                <w:rFonts w:asciiTheme="minorHAnsi" w:hAnsiTheme="minorHAnsi" w:cstheme="minorHAnsi"/>
                <w:sz w:val="22"/>
                <w:szCs w:val="22"/>
              </w:rPr>
            </w:pPr>
            <w:r w:rsidRPr="006A6A82">
              <w:rPr>
                <w:rFonts w:asciiTheme="minorHAnsi" w:hAnsiTheme="minorHAnsi" w:cstheme="minorHAnsi"/>
                <w:sz w:val="22"/>
                <w:szCs w:val="22"/>
              </w:rPr>
              <w:t>9</w:t>
            </w:r>
          </w:p>
        </w:tc>
        <w:tc>
          <w:tcPr>
            <w:tcW w:w="1302" w:type="pct"/>
            <w:vAlign w:val="bottom"/>
          </w:tcPr>
          <w:p w14:paraId="60499F70" w14:textId="4CEB9CBC" w:rsidR="00133456" w:rsidRPr="00133456" w:rsidRDefault="00133456" w:rsidP="00133456">
            <w:pPr>
              <w:pBdr>
                <w:bottom w:val="single" w:sz="4" w:space="1" w:color="auto"/>
              </w:pBdr>
              <w:spacing w:line="380" w:lineRule="exact"/>
              <w:rPr>
                <w:rFonts w:asciiTheme="minorHAnsi" w:hAnsiTheme="minorHAnsi" w:cstheme="minorHAnsi"/>
                <w:sz w:val="20"/>
                <w:szCs w:val="20"/>
              </w:rPr>
            </w:pPr>
            <w:r w:rsidRPr="00D329A5">
              <w:rPr>
                <w:rFonts w:asciiTheme="minorHAnsi" w:hAnsiTheme="minorHAnsi" w:cstheme="minorHAnsi"/>
                <w:sz w:val="20"/>
                <w:szCs w:val="20"/>
              </w:rPr>
              <w:t xml:space="preserve">     </w:t>
            </w:r>
            <w:r>
              <w:rPr>
                <w:rFonts w:asciiTheme="minorHAnsi" w:hAnsiTheme="minorHAnsi" w:cstheme="minorHAnsi"/>
                <w:sz w:val="20"/>
                <w:szCs w:val="20"/>
              </w:rPr>
              <w:t xml:space="preserve">                             </w:t>
            </w:r>
            <w:r w:rsidRPr="00D329A5">
              <w:rPr>
                <w:rFonts w:asciiTheme="minorHAnsi" w:hAnsiTheme="minorHAnsi" w:cstheme="minorHAnsi"/>
                <w:sz w:val="20"/>
                <w:szCs w:val="20"/>
              </w:rPr>
              <w:t xml:space="preserve">    </w:t>
            </w:r>
            <w:r>
              <w:rPr>
                <w:rFonts w:asciiTheme="minorHAnsi" w:hAnsiTheme="minorHAnsi" w:cstheme="minorBidi"/>
                <w:sz w:val="20"/>
                <w:szCs w:val="20"/>
              </w:rPr>
              <w:t xml:space="preserve">  </w:t>
            </w:r>
            <w:r w:rsidRPr="00D329A5">
              <w:rPr>
                <w:rFonts w:asciiTheme="minorHAnsi" w:hAnsiTheme="minorHAnsi" w:cstheme="minorHAnsi"/>
                <w:sz w:val="20"/>
                <w:szCs w:val="20"/>
              </w:rPr>
              <w:t>-</w:t>
            </w:r>
            <w:r>
              <w:rPr>
                <w:rFonts w:asciiTheme="minorHAnsi" w:hAnsiTheme="minorHAnsi" w:cstheme="minorHAnsi"/>
                <w:sz w:val="20"/>
                <w:szCs w:val="20"/>
              </w:rPr>
              <w:t xml:space="preserve"> </w:t>
            </w:r>
          </w:p>
        </w:tc>
      </w:tr>
      <w:tr w:rsidR="00133456" w:rsidRPr="00FD0CA3" w14:paraId="0433CF35" w14:textId="77777777" w:rsidTr="00133456">
        <w:trPr>
          <w:trHeight w:val="80"/>
        </w:trPr>
        <w:tc>
          <w:tcPr>
            <w:tcW w:w="2396" w:type="pct"/>
            <w:hideMark/>
          </w:tcPr>
          <w:p w14:paraId="446080A2" w14:textId="6DC8A7DA" w:rsidR="00133456" w:rsidRPr="00DE2D9F" w:rsidRDefault="00133456" w:rsidP="00133456">
            <w:pPr>
              <w:spacing w:line="380" w:lineRule="exact"/>
              <w:rPr>
                <w:rFonts w:asciiTheme="minorHAnsi" w:hAnsiTheme="minorHAnsi" w:cstheme="minorHAnsi"/>
                <w:b/>
                <w:bCs/>
                <w:sz w:val="22"/>
                <w:szCs w:val="22"/>
              </w:rPr>
            </w:pPr>
            <w:r w:rsidRPr="00DE2D9F">
              <w:rPr>
                <w:rFonts w:asciiTheme="minorHAnsi" w:hAnsiTheme="minorHAnsi" w:cstheme="minorHAnsi"/>
                <w:b/>
                <w:bCs/>
                <w:sz w:val="22"/>
                <w:szCs w:val="22"/>
              </w:rPr>
              <w:t xml:space="preserve">Balance as </w:t>
            </w:r>
            <w:proofErr w:type="gramStart"/>
            <w:r w:rsidRPr="00DE2D9F">
              <w:rPr>
                <w:rFonts w:asciiTheme="minorHAnsi" w:hAnsiTheme="minorHAnsi" w:cstheme="minorHAnsi"/>
                <w:b/>
                <w:bCs/>
                <w:sz w:val="22"/>
                <w:szCs w:val="22"/>
              </w:rPr>
              <w:t>at</w:t>
            </w:r>
            <w:proofErr w:type="gramEnd"/>
            <w:r w:rsidRPr="00DE2D9F">
              <w:rPr>
                <w:rFonts w:asciiTheme="minorHAnsi" w:hAnsiTheme="minorHAnsi" w:cstheme="minorHAnsi"/>
                <w:b/>
                <w:bCs/>
                <w:sz w:val="22"/>
                <w:szCs w:val="22"/>
              </w:rPr>
              <w:t xml:space="preserve"> 31 December 2025</w:t>
            </w:r>
          </w:p>
        </w:tc>
        <w:tc>
          <w:tcPr>
            <w:tcW w:w="1302" w:type="pct"/>
          </w:tcPr>
          <w:p w14:paraId="453399CD" w14:textId="53C7C0D6" w:rsidR="00133456" w:rsidRPr="00CE55D5" w:rsidRDefault="00133456" w:rsidP="00133456">
            <w:pPr>
              <w:pStyle w:val="BodyText2"/>
              <w:pBdr>
                <w:bottom w:val="double" w:sz="4" w:space="1" w:color="auto"/>
              </w:pBdr>
              <w:tabs>
                <w:tab w:val="clear" w:pos="720"/>
                <w:tab w:val="decimal" w:pos="1875"/>
              </w:tabs>
              <w:spacing w:before="0" w:after="0"/>
              <w:jc w:val="right"/>
              <w:rPr>
                <w:rFonts w:asciiTheme="minorHAnsi" w:hAnsiTheme="minorHAnsi" w:cstheme="minorHAnsi"/>
                <w:b/>
                <w:bCs/>
                <w:sz w:val="22"/>
                <w:szCs w:val="22"/>
              </w:rPr>
            </w:pPr>
            <w:r w:rsidRPr="00CE55D5">
              <w:rPr>
                <w:rFonts w:asciiTheme="minorHAnsi" w:hAnsiTheme="minorHAnsi" w:cstheme="minorHAnsi"/>
                <w:b/>
                <w:bCs/>
                <w:sz w:val="22"/>
                <w:szCs w:val="22"/>
              </w:rPr>
              <w:t>36,584</w:t>
            </w:r>
          </w:p>
        </w:tc>
        <w:tc>
          <w:tcPr>
            <w:tcW w:w="1302" w:type="pct"/>
          </w:tcPr>
          <w:p w14:paraId="67A01ADF" w14:textId="1CD5DF54" w:rsidR="00133456" w:rsidRPr="00CE55D5" w:rsidRDefault="00133456" w:rsidP="00133456">
            <w:pPr>
              <w:pStyle w:val="BodyText2"/>
              <w:pBdr>
                <w:bottom w:val="double" w:sz="4" w:space="1" w:color="auto"/>
              </w:pBdr>
              <w:tabs>
                <w:tab w:val="clear" w:pos="720"/>
                <w:tab w:val="decimal" w:pos="1875"/>
              </w:tabs>
              <w:spacing w:before="0" w:after="0"/>
              <w:jc w:val="right"/>
              <w:rPr>
                <w:rFonts w:asciiTheme="minorHAnsi" w:hAnsiTheme="minorHAnsi" w:cstheme="minorHAnsi"/>
                <w:b/>
                <w:bCs/>
                <w:sz w:val="22"/>
                <w:szCs w:val="22"/>
                <w:cs/>
              </w:rPr>
            </w:pPr>
            <w:r w:rsidRPr="00CE55D5">
              <w:rPr>
                <w:rFonts w:asciiTheme="minorHAnsi" w:hAnsiTheme="minorHAnsi" w:cstheme="minorHAnsi"/>
                <w:b/>
                <w:bCs/>
                <w:sz w:val="22"/>
                <w:szCs w:val="22"/>
              </w:rPr>
              <w:t>26,303</w:t>
            </w:r>
          </w:p>
        </w:tc>
      </w:tr>
    </w:tbl>
    <w:p w14:paraId="1027B64E" w14:textId="3EF72B1D" w:rsidR="00E01037" w:rsidRPr="00E80DC1" w:rsidRDefault="00D03F9B" w:rsidP="00E24530">
      <w:pPr>
        <w:spacing w:before="160" w:after="120" w:line="380" w:lineRule="exact"/>
        <w:ind w:left="547"/>
        <w:jc w:val="both"/>
        <w:rPr>
          <w:rFonts w:asciiTheme="minorHAnsi" w:hAnsiTheme="minorHAnsi" w:cstheme="minorHAnsi"/>
          <w:spacing w:val="-2"/>
          <w:sz w:val="22"/>
          <w:szCs w:val="22"/>
          <w:cs/>
        </w:rPr>
      </w:pPr>
      <w:r w:rsidRPr="00E80DC1">
        <w:rPr>
          <w:rFonts w:asciiTheme="minorHAnsi" w:hAnsiTheme="minorHAnsi" w:cstheme="minorHAnsi"/>
          <w:spacing w:val="-2"/>
          <w:sz w:val="22"/>
          <w:szCs w:val="22"/>
        </w:rPr>
        <w:t xml:space="preserve">As </w:t>
      </w:r>
      <w:proofErr w:type="gramStart"/>
      <w:r w:rsidRPr="00E80DC1">
        <w:rPr>
          <w:rFonts w:asciiTheme="minorHAnsi" w:hAnsiTheme="minorHAnsi" w:cstheme="minorHAnsi"/>
          <w:spacing w:val="-2"/>
          <w:sz w:val="22"/>
          <w:szCs w:val="22"/>
        </w:rPr>
        <w:t>at</w:t>
      </w:r>
      <w:proofErr w:type="gramEnd"/>
      <w:r w:rsidRPr="00E80DC1">
        <w:rPr>
          <w:rFonts w:asciiTheme="minorHAnsi" w:hAnsiTheme="minorHAnsi" w:cstheme="minorHAnsi"/>
          <w:spacing w:val="-2"/>
          <w:sz w:val="22"/>
          <w:szCs w:val="22"/>
        </w:rPr>
        <w:t xml:space="preserve"> 31 December 2025, the Group’s </w:t>
      </w:r>
      <w:r w:rsidR="00D02379" w:rsidRPr="00E80DC1">
        <w:rPr>
          <w:rFonts w:asciiTheme="minorHAnsi" w:hAnsiTheme="minorHAnsi" w:cstheme="minorHAnsi"/>
          <w:spacing w:val="-2"/>
          <w:sz w:val="22"/>
          <w:szCs w:val="22"/>
        </w:rPr>
        <w:t xml:space="preserve">loans are </w:t>
      </w:r>
      <w:r w:rsidRPr="00E80DC1">
        <w:rPr>
          <w:rFonts w:asciiTheme="minorHAnsi" w:hAnsiTheme="minorHAnsi" w:cstheme="minorHAnsi"/>
          <w:spacing w:val="-2"/>
          <w:sz w:val="22"/>
          <w:szCs w:val="22"/>
        </w:rPr>
        <w:t>secured by the Group’s motor vehicles and guaranteed by its subsidiaries. (</w:t>
      </w:r>
      <w:r w:rsidR="00E01037" w:rsidRPr="00E80DC1">
        <w:rPr>
          <w:rFonts w:asciiTheme="minorHAnsi" w:hAnsiTheme="minorHAnsi" w:cstheme="minorHAnsi"/>
          <w:spacing w:val="-2"/>
          <w:sz w:val="22"/>
          <w:szCs w:val="22"/>
        </w:rPr>
        <w:t xml:space="preserve">As </w:t>
      </w:r>
      <w:proofErr w:type="gramStart"/>
      <w:r w:rsidR="00E01037" w:rsidRPr="00E80DC1">
        <w:rPr>
          <w:rFonts w:asciiTheme="minorHAnsi" w:hAnsiTheme="minorHAnsi" w:cstheme="minorHAnsi"/>
          <w:spacing w:val="-2"/>
          <w:sz w:val="22"/>
          <w:szCs w:val="22"/>
        </w:rPr>
        <w:t>at</w:t>
      </w:r>
      <w:proofErr w:type="gramEnd"/>
      <w:r w:rsidR="00E01037" w:rsidRPr="00E80DC1">
        <w:rPr>
          <w:rFonts w:asciiTheme="minorHAnsi" w:hAnsiTheme="minorHAnsi" w:cstheme="minorHAnsi"/>
          <w:spacing w:val="-2"/>
          <w:sz w:val="22"/>
          <w:szCs w:val="22"/>
        </w:rPr>
        <w:t xml:space="preserve"> </w:t>
      </w:r>
      <w:r w:rsidR="001A2C87" w:rsidRPr="00E80DC1">
        <w:rPr>
          <w:rFonts w:asciiTheme="minorHAnsi" w:hAnsiTheme="minorHAnsi" w:cstheme="minorHAnsi"/>
          <w:spacing w:val="-2"/>
          <w:sz w:val="22"/>
          <w:szCs w:val="22"/>
        </w:rPr>
        <w:t xml:space="preserve">31 </w:t>
      </w:r>
      <w:r w:rsidRPr="00E80DC1">
        <w:rPr>
          <w:rFonts w:asciiTheme="minorHAnsi" w:hAnsiTheme="minorHAnsi" w:cstheme="minorHAnsi"/>
          <w:spacing w:val="-2"/>
          <w:sz w:val="22"/>
          <w:szCs w:val="22"/>
        </w:rPr>
        <w:t>December</w:t>
      </w:r>
      <w:r w:rsidR="001A2C87" w:rsidRPr="00E80DC1">
        <w:rPr>
          <w:rFonts w:asciiTheme="minorHAnsi" w:hAnsiTheme="minorHAnsi" w:cstheme="minorHAnsi"/>
          <w:spacing w:val="-2"/>
          <w:sz w:val="22"/>
          <w:szCs w:val="22"/>
        </w:rPr>
        <w:t xml:space="preserve"> 202</w:t>
      </w:r>
      <w:r w:rsidR="00A600B4">
        <w:rPr>
          <w:rFonts w:asciiTheme="minorHAnsi" w:hAnsiTheme="minorHAnsi" w:cstheme="minorHAnsi"/>
          <w:spacing w:val="-2"/>
          <w:sz w:val="22"/>
          <w:szCs w:val="22"/>
        </w:rPr>
        <w:t>4</w:t>
      </w:r>
      <w:r w:rsidR="00E01037" w:rsidRPr="00E80DC1">
        <w:rPr>
          <w:rFonts w:asciiTheme="minorHAnsi" w:hAnsiTheme="minorHAnsi" w:cstheme="minorHAnsi"/>
          <w:spacing w:val="-2"/>
          <w:sz w:val="22"/>
          <w:szCs w:val="22"/>
        </w:rPr>
        <w:t xml:space="preserve">, the </w:t>
      </w:r>
      <w:r w:rsidR="009D1927" w:rsidRPr="00E80DC1">
        <w:rPr>
          <w:rFonts w:asciiTheme="minorHAnsi" w:hAnsiTheme="minorHAnsi" w:cstheme="minorHAnsi"/>
          <w:spacing w:val="-2"/>
          <w:sz w:val="22"/>
          <w:szCs w:val="22"/>
        </w:rPr>
        <w:t>Group</w:t>
      </w:r>
      <w:r w:rsidR="00E01037" w:rsidRPr="00E80DC1">
        <w:rPr>
          <w:rFonts w:asciiTheme="minorHAnsi" w:hAnsiTheme="minorHAnsi" w:cstheme="minorHAnsi"/>
          <w:spacing w:val="-2"/>
          <w:sz w:val="22"/>
          <w:szCs w:val="22"/>
        </w:rPr>
        <w:t>’s loans are secured by the mortgage of land and structures thereon and machinery</w:t>
      </w:r>
      <w:r w:rsidR="00750330" w:rsidRPr="00E80DC1">
        <w:rPr>
          <w:rFonts w:asciiTheme="minorHAnsi" w:hAnsiTheme="minorHAnsi" w:cstheme="minorHAnsi"/>
          <w:spacing w:val="-2"/>
          <w:sz w:val="22"/>
          <w:szCs w:val="22"/>
        </w:rPr>
        <w:t xml:space="preserve">, </w:t>
      </w:r>
      <w:r w:rsidR="0046052D" w:rsidRPr="00E80DC1">
        <w:rPr>
          <w:rFonts w:asciiTheme="minorHAnsi" w:hAnsiTheme="minorHAnsi" w:cstheme="minorHAnsi"/>
          <w:spacing w:val="-2"/>
          <w:sz w:val="22"/>
          <w:szCs w:val="22"/>
        </w:rPr>
        <w:t xml:space="preserve">a bank deposit of the </w:t>
      </w:r>
      <w:r w:rsidR="00372A80" w:rsidRPr="00E80DC1">
        <w:rPr>
          <w:rFonts w:asciiTheme="minorHAnsi" w:hAnsiTheme="minorHAnsi" w:cstheme="minorHAnsi"/>
          <w:spacing w:val="-2"/>
          <w:sz w:val="22"/>
          <w:szCs w:val="22"/>
        </w:rPr>
        <w:t>Group</w:t>
      </w:r>
      <w:r w:rsidR="00750330" w:rsidRPr="00E80DC1">
        <w:rPr>
          <w:rFonts w:asciiTheme="minorHAnsi" w:hAnsiTheme="minorHAnsi" w:cstheme="minorHAnsi"/>
          <w:spacing w:val="-2"/>
          <w:sz w:val="22"/>
          <w:szCs w:val="22"/>
        </w:rPr>
        <w:t xml:space="preserve"> and guaranteed by </w:t>
      </w:r>
      <w:proofErr w:type="gramStart"/>
      <w:r w:rsidR="00750330" w:rsidRPr="00E80DC1">
        <w:rPr>
          <w:rFonts w:asciiTheme="minorHAnsi" w:hAnsiTheme="minorHAnsi" w:cstheme="minorHAnsi"/>
          <w:spacing w:val="-2"/>
          <w:sz w:val="22"/>
          <w:szCs w:val="22"/>
        </w:rPr>
        <w:t>subsidiary</w:t>
      </w:r>
      <w:proofErr w:type="gramEnd"/>
      <w:r w:rsidR="00750330" w:rsidRPr="00E80DC1">
        <w:rPr>
          <w:rFonts w:asciiTheme="minorHAnsi" w:hAnsiTheme="minorHAnsi" w:cstheme="minorHAnsi"/>
          <w:spacing w:val="-2"/>
          <w:sz w:val="22"/>
          <w:szCs w:val="22"/>
        </w:rPr>
        <w:t xml:space="preserve"> and </w:t>
      </w:r>
      <w:r w:rsidR="00E24530" w:rsidRPr="00E80DC1">
        <w:rPr>
          <w:rFonts w:asciiTheme="minorHAnsi" w:hAnsiTheme="minorHAnsi" w:cstheme="minorHAnsi"/>
          <w:spacing w:val="-2"/>
          <w:sz w:val="22"/>
          <w:szCs w:val="22"/>
        </w:rPr>
        <w:t xml:space="preserve">directors </w:t>
      </w:r>
      <w:r w:rsidR="00750330" w:rsidRPr="00E80DC1">
        <w:rPr>
          <w:rFonts w:asciiTheme="minorHAnsi" w:hAnsiTheme="minorHAnsi" w:cstheme="minorHAnsi"/>
          <w:spacing w:val="-2"/>
          <w:sz w:val="22"/>
          <w:szCs w:val="22"/>
        </w:rPr>
        <w:t xml:space="preserve">of the </w:t>
      </w:r>
      <w:r w:rsidR="00372A80" w:rsidRPr="00E80DC1">
        <w:rPr>
          <w:rFonts w:asciiTheme="minorHAnsi" w:hAnsiTheme="minorHAnsi" w:cstheme="minorHAnsi"/>
          <w:spacing w:val="-2"/>
          <w:sz w:val="22"/>
          <w:szCs w:val="22"/>
        </w:rPr>
        <w:t>Group</w:t>
      </w:r>
      <w:r w:rsidR="00E01037" w:rsidRPr="00E80DC1">
        <w:rPr>
          <w:rFonts w:asciiTheme="minorHAnsi" w:hAnsiTheme="minorHAnsi" w:cstheme="minorHAnsi"/>
          <w:spacing w:val="-2"/>
          <w:sz w:val="22"/>
          <w:szCs w:val="22"/>
        </w:rPr>
        <w:t>.</w:t>
      </w:r>
      <w:r w:rsidRPr="00E80DC1">
        <w:rPr>
          <w:rFonts w:asciiTheme="minorHAnsi" w:hAnsiTheme="minorHAnsi" w:cstheme="minorHAnsi"/>
          <w:spacing w:val="-2"/>
          <w:sz w:val="22"/>
          <w:szCs w:val="22"/>
        </w:rPr>
        <w:t>)</w:t>
      </w:r>
    </w:p>
    <w:p w14:paraId="3C875B11" w14:textId="1E8BC49D" w:rsidR="00FB209A" w:rsidRPr="00FD0CA3" w:rsidRDefault="0069001C" w:rsidP="000218EC">
      <w:pPr>
        <w:spacing w:before="120" w:after="120" w:line="380" w:lineRule="exact"/>
        <w:ind w:left="547"/>
        <w:jc w:val="both"/>
        <w:rPr>
          <w:rFonts w:asciiTheme="minorHAnsi" w:hAnsiTheme="minorHAnsi" w:cstheme="minorHAnsi"/>
          <w:sz w:val="22"/>
          <w:szCs w:val="22"/>
        </w:rPr>
      </w:pPr>
      <w:r w:rsidRPr="00E80DC1">
        <w:rPr>
          <w:rFonts w:asciiTheme="minorHAnsi" w:hAnsiTheme="minorHAnsi" w:cstheme="minorHAnsi"/>
          <w:sz w:val="22"/>
          <w:szCs w:val="22"/>
        </w:rPr>
        <w:t>The matu</w:t>
      </w:r>
      <w:r w:rsidR="00F877E2" w:rsidRPr="00E80DC1">
        <w:rPr>
          <w:rFonts w:asciiTheme="minorHAnsi" w:hAnsiTheme="minorHAnsi" w:cstheme="minorHAnsi"/>
          <w:sz w:val="22"/>
          <w:szCs w:val="22"/>
        </w:rPr>
        <w:t xml:space="preserve">rity </w:t>
      </w:r>
      <w:r w:rsidR="00F06D18" w:rsidRPr="00E80DC1">
        <w:rPr>
          <w:rFonts w:asciiTheme="minorHAnsi" w:hAnsiTheme="minorHAnsi" w:cstheme="minorHAnsi"/>
          <w:sz w:val="22"/>
          <w:szCs w:val="22"/>
        </w:rPr>
        <w:t>of the loan</w:t>
      </w:r>
      <w:r w:rsidR="003D6D6F">
        <w:rPr>
          <w:rFonts w:asciiTheme="minorHAnsi" w:hAnsiTheme="minorHAnsi" w:cstheme="minorHAnsi"/>
          <w:sz w:val="22"/>
          <w:szCs w:val="22"/>
        </w:rPr>
        <w:t>s</w:t>
      </w:r>
      <w:r w:rsidR="00F06D18" w:rsidRPr="00E80DC1">
        <w:rPr>
          <w:rFonts w:asciiTheme="minorHAnsi" w:hAnsiTheme="minorHAnsi" w:cstheme="minorHAnsi"/>
          <w:sz w:val="22"/>
          <w:szCs w:val="22"/>
        </w:rPr>
        <w:t xml:space="preserve"> </w:t>
      </w:r>
      <w:proofErr w:type="gramStart"/>
      <w:r w:rsidR="00D3192D" w:rsidRPr="00E80DC1">
        <w:rPr>
          <w:rFonts w:asciiTheme="minorHAnsi" w:hAnsiTheme="minorHAnsi" w:cstheme="minorHAnsi"/>
          <w:sz w:val="22"/>
          <w:szCs w:val="22"/>
        </w:rPr>
        <w:t>rang</w:t>
      </w:r>
      <w:r w:rsidR="003D6D6F">
        <w:rPr>
          <w:rFonts w:asciiTheme="minorHAnsi" w:hAnsiTheme="minorHAnsi" w:cstheme="minorHAnsi"/>
          <w:sz w:val="22"/>
          <w:szCs w:val="22"/>
        </w:rPr>
        <w:t>e</w:t>
      </w:r>
      <w:proofErr w:type="gramEnd"/>
      <w:r w:rsidR="00D3192D" w:rsidRPr="00E80DC1">
        <w:rPr>
          <w:rFonts w:asciiTheme="minorHAnsi" w:hAnsiTheme="minorHAnsi" w:cstheme="minorHAnsi"/>
          <w:sz w:val="22"/>
          <w:szCs w:val="22"/>
        </w:rPr>
        <w:t xml:space="preserve"> </w:t>
      </w:r>
      <w:r w:rsidR="009F141A" w:rsidRPr="00E80DC1">
        <w:rPr>
          <w:rFonts w:asciiTheme="minorHAnsi" w:hAnsiTheme="minorHAnsi" w:cstheme="minorHAnsi"/>
          <w:sz w:val="22"/>
          <w:szCs w:val="22"/>
        </w:rPr>
        <w:t xml:space="preserve">from </w:t>
      </w:r>
      <w:r w:rsidR="00761CA1">
        <w:rPr>
          <w:rFonts w:asciiTheme="minorHAnsi" w:hAnsiTheme="minorHAnsi" w:cstheme="minorHAnsi"/>
          <w:sz w:val="22"/>
          <w:szCs w:val="22"/>
        </w:rPr>
        <w:t>January</w:t>
      </w:r>
      <w:r w:rsidR="009F141A" w:rsidRPr="00E80DC1">
        <w:rPr>
          <w:rFonts w:asciiTheme="minorHAnsi" w:hAnsiTheme="minorHAnsi" w:cstheme="minorHAnsi"/>
          <w:sz w:val="22"/>
          <w:szCs w:val="22"/>
        </w:rPr>
        <w:t xml:space="preserve"> </w:t>
      </w:r>
      <w:r w:rsidR="009055C6" w:rsidRPr="00E80DC1">
        <w:rPr>
          <w:rFonts w:asciiTheme="minorHAnsi" w:hAnsiTheme="minorHAnsi" w:cstheme="minorHAnsi"/>
          <w:sz w:val="22"/>
          <w:szCs w:val="22"/>
        </w:rPr>
        <w:t>202</w:t>
      </w:r>
      <w:r w:rsidR="00761CA1">
        <w:rPr>
          <w:rFonts w:asciiTheme="minorHAnsi" w:hAnsiTheme="minorHAnsi" w:cstheme="minorHAnsi"/>
          <w:sz w:val="22"/>
          <w:szCs w:val="22"/>
        </w:rPr>
        <w:t>6</w:t>
      </w:r>
      <w:r w:rsidR="009055C6" w:rsidRPr="00E80DC1">
        <w:rPr>
          <w:rFonts w:asciiTheme="minorHAnsi" w:hAnsiTheme="minorHAnsi" w:cstheme="minorHAnsi"/>
          <w:sz w:val="22"/>
          <w:szCs w:val="22"/>
        </w:rPr>
        <w:t xml:space="preserve"> to </w:t>
      </w:r>
      <w:r w:rsidR="00761CA1">
        <w:rPr>
          <w:rFonts w:asciiTheme="minorHAnsi" w:hAnsiTheme="minorHAnsi" w:cstheme="minorHAnsi"/>
          <w:sz w:val="22"/>
          <w:szCs w:val="22"/>
        </w:rPr>
        <w:t xml:space="preserve">January </w:t>
      </w:r>
      <w:r w:rsidR="009055C6" w:rsidRPr="00E80DC1">
        <w:rPr>
          <w:rFonts w:asciiTheme="minorHAnsi" w:hAnsiTheme="minorHAnsi" w:cstheme="minorHAnsi"/>
          <w:sz w:val="22"/>
          <w:szCs w:val="22"/>
        </w:rPr>
        <w:t>20</w:t>
      </w:r>
      <w:r w:rsidR="00761CA1">
        <w:rPr>
          <w:rFonts w:asciiTheme="minorHAnsi" w:hAnsiTheme="minorHAnsi" w:cstheme="minorHAnsi"/>
          <w:sz w:val="22"/>
          <w:szCs w:val="22"/>
        </w:rPr>
        <w:t>29</w:t>
      </w:r>
      <w:r w:rsidR="009055C6" w:rsidRPr="00E80DC1">
        <w:rPr>
          <w:rFonts w:asciiTheme="minorHAnsi" w:hAnsiTheme="minorHAnsi" w:cstheme="minorHAnsi"/>
          <w:sz w:val="22"/>
          <w:szCs w:val="22"/>
        </w:rPr>
        <w:t xml:space="preserve"> </w:t>
      </w:r>
      <w:r w:rsidR="00F71F24" w:rsidRPr="00E80DC1">
        <w:rPr>
          <w:rFonts w:asciiTheme="minorHAnsi" w:hAnsiTheme="minorHAnsi" w:cstheme="minorHAnsi"/>
          <w:sz w:val="22"/>
          <w:szCs w:val="22"/>
        </w:rPr>
        <w:t xml:space="preserve">and interest rate at </w:t>
      </w:r>
      <w:r w:rsidR="00740220" w:rsidRPr="00E80DC1">
        <w:rPr>
          <w:rFonts w:asciiTheme="minorHAnsi" w:hAnsiTheme="minorHAnsi" w:cstheme="minorHAnsi"/>
          <w:sz w:val="22"/>
          <w:szCs w:val="22"/>
        </w:rPr>
        <w:t xml:space="preserve">2.55% to </w:t>
      </w:r>
      <w:r w:rsidR="00CB704F" w:rsidRPr="00E80DC1">
        <w:rPr>
          <w:rFonts w:asciiTheme="minorHAnsi" w:hAnsiTheme="minorHAnsi" w:cstheme="minorHAnsi"/>
          <w:sz w:val="22"/>
          <w:szCs w:val="22"/>
        </w:rPr>
        <w:t xml:space="preserve">11.88%, </w:t>
      </w:r>
      <w:r w:rsidR="00256F4F" w:rsidRPr="00E80DC1">
        <w:rPr>
          <w:rFonts w:asciiTheme="minorHAnsi" w:hAnsiTheme="minorHAnsi" w:cstheme="minorHAnsi"/>
          <w:sz w:val="22"/>
          <w:szCs w:val="22"/>
        </w:rPr>
        <w:t>close to MLR per a</w:t>
      </w:r>
      <w:r w:rsidR="006B49DB" w:rsidRPr="00E80DC1">
        <w:rPr>
          <w:rFonts w:asciiTheme="minorHAnsi" w:hAnsiTheme="minorHAnsi" w:cstheme="minorHAnsi"/>
          <w:sz w:val="22"/>
          <w:szCs w:val="22"/>
        </w:rPr>
        <w:t>n</w:t>
      </w:r>
      <w:r w:rsidR="00256F4F" w:rsidRPr="00E80DC1">
        <w:rPr>
          <w:rFonts w:asciiTheme="minorHAnsi" w:hAnsiTheme="minorHAnsi" w:cstheme="minorHAnsi"/>
          <w:sz w:val="22"/>
          <w:szCs w:val="22"/>
        </w:rPr>
        <w:t>num</w:t>
      </w:r>
      <w:r w:rsidR="006B49DB" w:rsidRPr="00E80DC1">
        <w:rPr>
          <w:rFonts w:asciiTheme="minorHAnsi" w:hAnsiTheme="minorHAnsi" w:cstheme="minorHAnsi"/>
          <w:sz w:val="22"/>
          <w:szCs w:val="22"/>
        </w:rPr>
        <w:t>.</w:t>
      </w:r>
      <w:r w:rsidR="00256F4F" w:rsidRPr="00E80DC1">
        <w:rPr>
          <w:rFonts w:asciiTheme="minorHAnsi" w:hAnsiTheme="minorHAnsi" w:cstheme="minorHAnsi"/>
          <w:sz w:val="22"/>
          <w:szCs w:val="22"/>
        </w:rPr>
        <w:t xml:space="preserve"> </w:t>
      </w:r>
      <w:r w:rsidR="00E01037" w:rsidRPr="00E80DC1">
        <w:rPr>
          <w:rFonts w:asciiTheme="minorHAnsi" w:hAnsiTheme="minorHAnsi" w:cstheme="minorHAnsi"/>
          <w:sz w:val="22"/>
          <w:szCs w:val="22"/>
        </w:rPr>
        <w:t xml:space="preserve">The loan agreements contain several covenants </w:t>
      </w:r>
      <w:r w:rsidR="0058773E" w:rsidRPr="00E80DC1">
        <w:rPr>
          <w:rFonts w:asciiTheme="minorHAnsi" w:hAnsiTheme="minorHAnsi" w:cstheme="minorHAnsi"/>
          <w:sz w:val="22"/>
          <w:szCs w:val="22"/>
        </w:rPr>
        <w:t>as specified in the agreements that</w:t>
      </w:r>
      <w:r w:rsidR="00E01037" w:rsidRPr="00E80DC1">
        <w:rPr>
          <w:rFonts w:asciiTheme="minorHAnsi" w:hAnsiTheme="minorHAnsi" w:cstheme="minorHAnsi"/>
          <w:sz w:val="22"/>
          <w:szCs w:val="22"/>
        </w:rPr>
        <w:t xml:space="preserve">, </w:t>
      </w:r>
      <w:r w:rsidR="00E01037" w:rsidRPr="00E80DC1">
        <w:rPr>
          <w:rFonts w:asciiTheme="minorHAnsi" w:hAnsiTheme="minorHAnsi" w:cstheme="minorHAnsi"/>
          <w:spacing w:val="-4"/>
          <w:sz w:val="22"/>
          <w:szCs w:val="22"/>
        </w:rPr>
        <w:t>among other things</w:t>
      </w:r>
      <w:r w:rsidR="0058773E" w:rsidRPr="00E80DC1">
        <w:rPr>
          <w:rFonts w:asciiTheme="minorHAnsi" w:hAnsiTheme="minorHAnsi" w:cstheme="minorHAnsi"/>
          <w:spacing w:val="-4"/>
          <w:sz w:val="22"/>
          <w:szCs w:val="22"/>
        </w:rPr>
        <w:t>,</w:t>
      </w:r>
      <w:r w:rsidR="00E01037" w:rsidRPr="00E80DC1">
        <w:rPr>
          <w:rFonts w:asciiTheme="minorHAnsi" w:hAnsiTheme="minorHAnsi" w:cstheme="minorHAnsi"/>
          <w:spacing w:val="-4"/>
          <w:sz w:val="22"/>
          <w:szCs w:val="22"/>
        </w:rPr>
        <w:t xml:space="preserve"> </w:t>
      </w:r>
      <w:r w:rsidR="0058773E" w:rsidRPr="00E80DC1">
        <w:rPr>
          <w:rFonts w:asciiTheme="minorHAnsi" w:hAnsiTheme="minorHAnsi" w:cstheme="minorHAnsi"/>
          <w:spacing w:val="-4"/>
          <w:sz w:val="22"/>
          <w:szCs w:val="22"/>
        </w:rPr>
        <w:t xml:space="preserve">require the </w:t>
      </w:r>
      <w:r w:rsidR="00911AB0" w:rsidRPr="00E80DC1">
        <w:rPr>
          <w:rFonts w:asciiTheme="minorHAnsi" w:hAnsiTheme="minorHAnsi" w:cstheme="minorHAnsi"/>
          <w:spacing w:val="-4"/>
          <w:sz w:val="22"/>
          <w:szCs w:val="22"/>
        </w:rPr>
        <w:t>Group</w:t>
      </w:r>
      <w:r w:rsidR="0058773E" w:rsidRPr="00E80DC1">
        <w:rPr>
          <w:rFonts w:asciiTheme="minorHAnsi" w:hAnsiTheme="minorHAnsi" w:cstheme="minorHAnsi"/>
          <w:spacing w:val="-4"/>
          <w:sz w:val="22"/>
          <w:szCs w:val="22"/>
        </w:rPr>
        <w:t xml:space="preserve"> to maintain certain debt to equity and debt service</w:t>
      </w:r>
      <w:r w:rsidR="0058773E" w:rsidRPr="00E80DC1">
        <w:rPr>
          <w:rFonts w:asciiTheme="minorHAnsi" w:hAnsiTheme="minorHAnsi" w:cstheme="minorHAnsi"/>
          <w:sz w:val="22"/>
          <w:szCs w:val="22"/>
        </w:rPr>
        <w:t xml:space="preserve"> coverage ratios according to the agreements.</w:t>
      </w:r>
    </w:p>
    <w:p w14:paraId="57D10D24" w14:textId="027D4F2D" w:rsidR="00914A3F" w:rsidRPr="00FD0CA3" w:rsidRDefault="009521C7" w:rsidP="008256FA">
      <w:pPr>
        <w:pStyle w:val="BodyText2"/>
        <w:numPr>
          <w:ilvl w:val="0"/>
          <w:numId w:val="25"/>
        </w:numPr>
        <w:tabs>
          <w:tab w:val="clear" w:pos="720"/>
        </w:tabs>
        <w:spacing w:before="120"/>
        <w:jc w:val="both"/>
        <w:rPr>
          <w:rFonts w:asciiTheme="minorHAnsi" w:hAnsiTheme="minorHAnsi" w:cstheme="minorHAnsi"/>
          <w:b/>
          <w:bCs/>
          <w:sz w:val="22"/>
          <w:szCs w:val="22"/>
        </w:rPr>
      </w:pPr>
      <w:r w:rsidRPr="00FD0CA3">
        <w:rPr>
          <w:rFonts w:asciiTheme="minorHAnsi" w:hAnsiTheme="minorHAnsi" w:cstheme="minorHAnsi"/>
          <w:b/>
          <w:bCs/>
          <w:sz w:val="22"/>
          <w:szCs w:val="22"/>
        </w:rPr>
        <w:t>Long-term debenture</w:t>
      </w:r>
    </w:p>
    <w:p w14:paraId="40AF39A8" w14:textId="3DCFCA9F" w:rsidR="00D312ED" w:rsidRPr="00712B16" w:rsidRDefault="000E6A5A" w:rsidP="00D312ED">
      <w:pPr>
        <w:spacing w:before="120" w:after="120" w:line="380" w:lineRule="exact"/>
        <w:ind w:left="547"/>
        <w:jc w:val="thaiDistribute"/>
        <w:rPr>
          <w:rFonts w:asciiTheme="minorHAnsi" w:hAnsiTheme="minorHAnsi" w:cstheme="minorBidi"/>
          <w:sz w:val="22"/>
          <w:szCs w:val="22"/>
        </w:rPr>
      </w:pPr>
      <w:r w:rsidRPr="00FD0CA3">
        <w:rPr>
          <w:rFonts w:asciiTheme="minorHAnsi" w:hAnsiTheme="minorHAnsi" w:cstheme="minorHAnsi"/>
          <w:sz w:val="22"/>
          <w:szCs w:val="22"/>
        </w:rPr>
        <w:t>On 20 October 2022, the Company issued 1,300,000 unsecured debenture</w:t>
      </w:r>
      <w:r w:rsidR="003D6D6F">
        <w:rPr>
          <w:rFonts w:asciiTheme="minorHAnsi" w:hAnsiTheme="minorHAnsi" w:cstheme="minorHAnsi"/>
          <w:sz w:val="22"/>
          <w:szCs w:val="22"/>
        </w:rPr>
        <w:t>s</w:t>
      </w:r>
      <w:r w:rsidRPr="00FD0CA3">
        <w:rPr>
          <w:rFonts w:asciiTheme="minorHAnsi" w:hAnsiTheme="minorHAnsi" w:cstheme="minorHAnsi"/>
          <w:sz w:val="22"/>
          <w:szCs w:val="22"/>
        </w:rPr>
        <w:t xml:space="preserve"> with early redemption rights, with a face value of </w:t>
      </w:r>
      <w:r w:rsidR="0088655D">
        <w:rPr>
          <w:rFonts w:asciiTheme="minorHAnsi" w:hAnsiTheme="minorHAnsi" w:cstheme="minorHAnsi"/>
          <w:sz w:val="22"/>
          <w:szCs w:val="22"/>
        </w:rPr>
        <w:t>Baht</w:t>
      </w:r>
      <w:r w:rsidRPr="00FD0CA3">
        <w:rPr>
          <w:rFonts w:asciiTheme="minorHAnsi" w:hAnsiTheme="minorHAnsi" w:cstheme="minorHAnsi"/>
          <w:sz w:val="22"/>
          <w:szCs w:val="22"/>
        </w:rPr>
        <w:t xml:space="preserve"> 1,000 per unit. These were offered to institutional investors and high net worth </w:t>
      </w:r>
      <w:proofErr w:type="gramStart"/>
      <w:r w:rsidRPr="00FD0CA3">
        <w:rPr>
          <w:rFonts w:asciiTheme="minorHAnsi" w:hAnsiTheme="minorHAnsi" w:cstheme="minorHAnsi"/>
          <w:sz w:val="22"/>
          <w:szCs w:val="22"/>
        </w:rPr>
        <w:t>investors</w:t>
      </w:r>
      <w:proofErr w:type="gramEnd"/>
      <w:r w:rsidRPr="00FD0CA3">
        <w:rPr>
          <w:rFonts w:asciiTheme="minorHAnsi" w:hAnsiTheme="minorHAnsi" w:cstheme="minorHAnsi"/>
          <w:sz w:val="22"/>
          <w:szCs w:val="22"/>
        </w:rPr>
        <w:t xml:space="preserve"> and the Company has received a total of </w:t>
      </w:r>
      <w:r w:rsidR="0088655D">
        <w:rPr>
          <w:rFonts w:asciiTheme="minorHAnsi" w:hAnsiTheme="minorHAnsi" w:cstheme="minorHAnsi"/>
          <w:sz w:val="22"/>
          <w:szCs w:val="22"/>
        </w:rPr>
        <w:t>Baht</w:t>
      </w:r>
      <w:r w:rsidRPr="00FD0CA3">
        <w:rPr>
          <w:rFonts w:asciiTheme="minorHAnsi" w:hAnsiTheme="minorHAnsi" w:cstheme="minorHAnsi"/>
          <w:sz w:val="22"/>
          <w:szCs w:val="22"/>
        </w:rPr>
        <w:t xml:space="preserve"> 1,300 million from the issue. The debenture</w:t>
      </w:r>
      <w:r w:rsidR="003D6D6F">
        <w:rPr>
          <w:rFonts w:asciiTheme="minorHAnsi" w:hAnsiTheme="minorHAnsi" w:cstheme="minorHAnsi"/>
          <w:sz w:val="22"/>
          <w:szCs w:val="22"/>
        </w:rPr>
        <w:t>s</w:t>
      </w:r>
      <w:r w:rsidRPr="00FD0CA3">
        <w:rPr>
          <w:rFonts w:asciiTheme="minorHAnsi" w:hAnsiTheme="minorHAnsi" w:cstheme="minorHAnsi"/>
          <w:sz w:val="22"/>
          <w:szCs w:val="22"/>
        </w:rPr>
        <w:t xml:space="preserve"> h</w:t>
      </w:r>
      <w:r w:rsidR="00A53F01" w:rsidRPr="00FD0CA3">
        <w:rPr>
          <w:rFonts w:asciiTheme="minorHAnsi" w:hAnsiTheme="minorHAnsi" w:cstheme="minorHAnsi"/>
          <w:sz w:val="22"/>
          <w:szCs w:val="22"/>
        </w:rPr>
        <w:t>a</w:t>
      </w:r>
      <w:r w:rsidR="003D6D6F">
        <w:rPr>
          <w:rFonts w:asciiTheme="minorHAnsi" w:hAnsiTheme="minorHAnsi" w:cstheme="minorHAnsi"/>
          <w:sz w:val="22"/>
          <w:szCs w:val="22"/>
        </w:rPr>
        <w:t>d</w:t>
      </w:r>
      <w:r w:rsidRPr="00FD0CA3">
        <w:rPr>
          <w:rFonts w:asciiTheme="minorHAnsi" w:hAnsiTheme="minorHAnsi" w:cstheme="minorHAnsi"/>
          <w:sz w:val="22"/>
          <w:szCs w:val="22"/>
        </w:rPr>
        <w:t xml:space="preserve"> term of 2 years 6 months and a coupon rate of 6.75% per annum, with interest payments scheduled quarterly. They were approved by the Board of Director</w:t>
      </w:r>
      <w:r w:rsidR="00AE5918">
        <w:rPr>
          <w:rFonts w:asciiTheme="minorHAnsi" w:hAnsiTheme="minorHAnsi" w:cstheme="minorHAnsi"/>
          <w:sz w:val="22"/>
          <w:szCs w:val="22"/>
        </w:rPr>
        <w:t>s</w:t>
      </w:r>
      <w:r w:rsidRPr="00FD0CA3">
        <w:rPr>
          <w:rFonts w:asciiTheme="minorHAnsi" w:hAnsiTheme="minorHAnsi" w:cstheme="minorHAnsi"/>
          <w:sz w:val="22"/>
          <w:szCs w:val="22"/>
        </w:rPr>
        <w:t xml:space="preserve"> of the Company on 5 September 2022.</w:t>
      </w:r>
    </w:p>
    <w:p w14:paraId="38F074C2" w14:textId="77777777" w:rsidR="007241CB" w:rsidRDefault="007241CB" w:rsidP="00D312ED">
      <w:pPr>
        <w:spacing w:before="120" w:after="120" w:line="380" w:lineRule="exact"/>
        <w:ind w:left="547"/>
        <w:jc w:val="thaiDistribute"/>
        <w:rPr>
          <w:rFonts w:asciiTheme="minorHAnsi" w:hAnsiTheme="minorHAnsi" w:cstheme="minorHAnsi"/>
          <w:sz w:val="22"/>
          <w:szCs w:val="22"/>
        </w:rPr>
      </w:pPr>
    </w:p>
    <w:p w14:paraId="7894278D" w14:textId="77777777" w:rsidR="007241CB" w:rsidRDefault="007241CB" w:rsidP="00D312ED">
      <w:pPr>
        <w:spacing w:before="120" w:after="120" w:line="380" w:lineRule="exact"/>
        <w:ind w:left="547"/>
        <w:jc w:val="thaiDistribute"/>
        <w:rPr>
          <w:rFonts w:asciiTheme="minorHAnsi" w:hAnsiTheme="minorHAnsi" w:cstheme="minorHAnsi"/>
          <w:sz w:val="22"/>
          <w:szCs w:val="22"/>
        </w:rPr>
      </w:pPr>
    </w:p>
    <w:p w14:paraId="2DB4C147" w14:textId="77777777" w:rsidR="007241CB" w:rsidRDefault="007241CB" w:rsidP="00D312ED">
      <w:pPr>
        <w:spacing w:before="120" w:after="120" w:line="380" w:lineRule="exact"/>
        <w:ind w:left="547"/>
        <w:jc w:val="thaiDistribute"/>
        <w:rPr>
          <w:rFonts w:asciiTheme="minorHAnsi" w:hAnsiTheme="minorHAnsi" w:cstheme="minorHAnsi"/>
          <w:sz w:val="22"/>
          <w:szCs w:val="22"/>
        </w:rPr>
      </w:pPr>
    </w:p>
    <w:p w14:paraId="407C4EDD" w14:textId="77777777" w:rsidR="007241CB" w:rsidRDefault="007241CB" w:rsidP="00D312ED">
      <w:pPr>
        <w:spacing w:before="120" w:after="120" w:line="380" w:lineRule="exact"/>
        <w:ind w:left="547"/>
        <w:jc w:val="thaiDistribute"/>
        <w:rPr>
          <w:rFonts w:asciiTheme="minorHAnsi" w:hAnsiTheme="minorHAnsi" w:cstheme="minorHAnsi"/>
          <w:sz w:val="22"/>
          <w:szCs w:val="22"/>
        </w:rPr>
      </w:pPr>
    </w:p>
    <w:p w14:paraId="67C3C7C9" w14:textId="77777777" w:rsidR="007241CB" w:rsidRPr="00712B16" w:rsidRDefault="007241CB" w:rsidP="00D312ED">
      <w:pPr>
        <w:spacing w:before="120" w:after="120" w:line="380" w:lineRule="exact"/>
        <w:ind w:left="547"/>
        <w:jc w:val="thaiDistribute"/>
        <w:rPr>
          <w:rFonts w:asciiTheme="minorHAnsi" w:hAnsiTheme="minorHAnsi" w:cstheme="minorBidi"/>
          <w:sz w:val="22"/>
          <w:szCs w:val="22"/>
        </w:rPr>
      </w:pPr>
    </w:p>
    <w:p w14:paraId="061F3E4A" w14:textId="32A04FC2" w:rsidR="000E6A5A" w:rsidRPr="00FD0CA3" w:rsidRDefault="00F30859" w:rsidP="000E6A5A">
      <w:pPr>
        <w:spacing w:before="120" w:after="120" w:line="380" w:lineRule="exact"/>
        <w:ind w:left="547"/>
        <w:jc w:val="both"/>
        <w:rPr>
          <w:rFonts w:asciiTheme="minorHAnsi" w:hAnsiTheme="minorHAnsi" w:cstheme="minorHAnsi"/>
          <w:sz w:val="22"/>
          <w:szCs w:val="22"/>
        </w:rPr>
      </w:pPr>
      <w:r w:rsidRPr="00FD0CA3">
        <w:rPr>
          <w:rFonts w:asciiTheme="minorHAnsi" w:hAnsiTheme="minorHAnsi" w:cstheme="minorHAnsi"/>
          <w:sz w:val="22"/>
          <w:szCs w:val="22"/>
        </w:rPr>
        <w:lastRenderedPageBreak/>
        <w:t xml:space="preserve">As </w:t>
      </w:r>
      <w:proofErr w:type="gramStart"/>
      <w:r w:rsidRPr="00FD0CA3">
        <w:rPr>
          <w:rFonts w:asciiTheme="minorHAnsi" w:hAnsiTheme="minorHAnsi" w:cstheme="minorHAnsi"/>
          <w:sz w:val="22"/>
          <w:szCs w:val="22"/>
        </w:rPr>
        <w:t>at</w:t>
      </w:r>
      <w:proofErr w:type="gramEnd"/>
      <w:r w:rsidRPr="00FD0CA3">
        <w:rPr>
          <w:rFonts w:asciiTheme="minorHAnsi" w:hAnsiTheme="minorHAnsi" w:cstheme="minorHAnsi"/>
          <w:sz w:val="22"/>
          <w:szCs w:val="22"/>
        </w:rPr>
        <w:t xml:space="preserve"> </w:t>
      </w:r>
      <w:r w:rsidR="004316FC" w:rsidRPr="00FD0CA3">
        <w:rPr>
          <w:rFonts w:asciiTheme="minorHAnsi" w:hAnsiTheme="minorHAnsi" w:cstheme="minorHAnsi"/>
          <w:sz w:val="22"/>
          <w:szCs w:val="22"/>
        </w:rPr>
        <w:t xml:space="preserve">31 December </w:t>
      </w:r>
      <w:r w:rsidRPr="00FD0CA3">
        <w:rPr>
          <w:rFonts w:asciiTheme="minorHAnsi" w:hAnsiTheme="minorHAnsi" w:cstheme="minorHAnsi"/>
          <w:sz w:val="22"/>
          <w:szCs w:val="22"/>
        </w:rPr>
        <w:t>202</w:t>
      </w:r>
      <w:r w:rsidR="00D85D86" w:rsidRPr="00FD0CA3">
        <w:rPr>
          <w:rFonts w:asciiTheme="minorHAnsi" w:hAnsiTheme="minorHAnsi" w:cstheme="minorHAnsi"/>
          <w:sz w:val="22"/>
          <w:szCs w:val="22"/>
        </w:rPr>
        <w:t>5</w:t>
      </w:r>
      <w:r w:rsidRPr="00FD0CA3">
        <w:rPr>
          <w:rFonts w:asciiTheme="minorHAnsi" w:hAnsiTheme="minorHAnsi" w:cstheme="minorHAnsi"/>
          <w:sz w:val="22"/>
          <w:szCs w:val="22"/>
        </w:rPr>
        <w:t xml:space="preserve"> and 2024, </w:t>
      </w:r>
      <w:r w:rsidR="000C52D2" w:rsidRPr="00FD0CA3">
        <w:rPr>
          <w:rFonts w:asciiTheme="minorHAnsi" w:hAnsiTheme="minorHAnsi" w:cstheme="minorHAnsi"/>
          <w:sz w:val="22"/>
          <w:szCs w:val="22"/>
        </w:rPr>
        <w:t>debenture</w:t>
      </w:r>
      <w:r w:rsidR="00FD5AA0">
        <w:rPr>
          <w:rFonts w:asciiTheme="minorHAnsi" w:hAnsiTheme="minorHAnsi" w:cstheme="minorHAnsi"/>
          <w:sz w:val="22"/>
          <w:szCs w:val="22"/>
        </w:rPr>
        <w:t xml:space="preserve">s </w:t>
      </w:r>
      <w:r w:rsidR="00ED5D51">
        <w:rPr>
          <w:rFonts w:asciiTheme="minorHAnsi" w:hAnsiTheme="minorHAnsi" w:cstheme="minorHAnsi"/>
          <w:sz w:val="22"/>
          <w:szCs w:val="22"/>
        </w:rPr>
        <w:t>were</w:t>
      </w:r>
      <w:r w:rsidRPr="00FD0CA3">
        <w:rPr>
          <w:rFonts w:asciiTheme="minorHAnsi" w:hAnsiTheme="minorHAnsi" w:cstheme="minorHAnsi"/>
          <w:sz w:val="22"/>
          <w:szCs w:val="22"/>
        </w:rPr>
        <w:t xml:space="preserve"> </w:t>
      </w:r>
      <w:r w:rsidR="00F24168" w:rsidRPr="00FD0CA3">
        <w:rPr>
          <w:rFonts w:asciiTheme="minorHAnsi" w:hAnsiTheme="minorHAnsi" w:cstheme="minorHAnsi"/>
          <w:sz w:val="22"/>
          <w:szCs w:val="22"/>
        </w:rPr>
        <w:t>summarized</w:t>
      </w:r>
      <w:r w:rsidRPr="00FD0CA3">
        <w:rPr>
          <w:rFonts w:asciiTheme="minorHAnsi" w:hAnsiTheme="minorHAnsi" w:cstheme="minorHAnsi"/>
          <w:sz w:val="22"/>
          <w:szCs w:val="22"/>
        </w:rPr>
        <w:t xml:space="preserve"> below.</w:t>
      </w:r>
    </w:p>
    <w:tbl>
      <w:tblPr>
        <w:tblW w:w="9180" w:type="dxa"/>
        <w:tblInd w:w="270" w:type="dxa"/>
        <w:tblLayout w:type="fixed"/>
        <w:tblLook w:val="04A0" w:firstRow="1" w:lastRow="0" w:firstColumn="1" w:lastColumn="0" w:noHBand="0" w:noVBand="1"/>
      </w:tblPr>
      <w:tblGrid>
        <w:gridCol w:w="1980"/>
        <w:gridCol w:w="1710"/>
        <w:gridCol w:w="1530"/>
        <w:gridCol w:w="990"/>
        <w:gridCol w:w="1530"/>
        <w:gridCol w:w="1440"/>
      </w:tblGrid>
      <w:tr w:rsidR="00D7369F" w:rsidRPr="00FD0CA3" w14:paraId="600F2CC6" w14:textId="77777777" w:rsidTr="00FB0BB6">
        <w:trPr>
          <w:trHeight w:val="80"/>
          <w:tblHeader/>
        </w:trPr>
        <w:tc>
          <w:tcPr>
            <w:tcW w:w="1980" w:type="dxa"/>
            <w:vAlign w:val="bottom"/>
          </w:tcPr>
          <w:p w14:paraId="50FC8360" w14:textId="77777777" w:rsidR="00D7369F" w:rsidRPr="00FD0CA3" w:rsidRDefault="00D7369F" w:rsidP="009127DF">
            <w:pPr>
              <w:jc w:val="center"/>
              <w:rPr>
                <w:rFonts w:asciiTheme="minorHAnsi" w:hAnsiTheme="minorHAnsi" w:cstheme="minorHAnsi"/>
                <w:sz w:val="22"/>
                <w:szCs w:val="22"/>
                <w:cs/>
              </w:rPr>
            </w:pPr>
            <w:r w:rsidRPr="00FD0CA3">
              <w:rPr>
                <w:rFonts w:asciiTheme="minorHAnsi" w:hAnsiTheme="minorHAnsi" w:cstheme="minorHAnsi"/>
                <w:sz w:val="22"/>
                <w:szCs w:val="22"/>
              </w:rPr>
              <w:t xml:space="preserve">Term of debenture </w:t>
            </w:r>
          </w:p>
        </w:tc>
        <w:tc>
          <w:tcPr>
            <w:tcW w:w="1710" w:type="dxa"/>
            <w:vAlign w:val="bottom"/>
          </w:tcPr>
          <w:p w14:paraId="0248DF8F" w14:textId="77777777" w:rsidR="00D7369F" w:rsidRPr="00FD0CA3" w:rsidRDefault="00D7369F" w:rsidP="009127DF">
            <w:pPr>
              <w:jc w:val="center"/>
              <w:rPr>
                <w:rFonts w:asciiTheme="minorHAnsi" w:hAnsiTheme="minorHAnsi" w:cstheme="minorHAnsi"/>
                <w:sz w:val="22"/>
                <w:szCs w:val="22"/>
                <w:cs/>
              </w:rPr>
            </w:pPr>
            <w:r w:rsidRPr="00FD0CA3">
              <w:rPr>
                <w:rFonts w:asciiTheme="minorHAnsi" w:hAnsiTheme="minorHAnsi" w:cstheme="minorHAnsi"/>
                <w:sz w:val="22"/>
                <w:szCs w:val="22"/>
              </w:rPr>
              <w:t>Date of issuance</w:t>
            </w:r>
          </w:p>
        </w:tc>
        <w:tc>
          <w:tcPr>
            <w:tcW w:w="1530" w:type="dxa"/>
            <w:vAlign w:val="bottom"/>
          </w:tcPr>
          <w:p w14:paraId="40B510B8" w14:textId="77777777" w:rsidR="00D7369F" w:rsidRPr="00FD0CA3" w:rsidRDefault="00D7369F" w:rsidP="009127DF">
            <w:pPr>
              <w:jc w:val="center"/>
              <w:rPr>
                <w:rFonts w:asciiTheme="minorHAnsi" w:hAnsiTheme="minorHAnsi" w:cstheme="minorHAnsi"/>
                <w:sz w:val="22"/>
                <w:szCs w:val="22"/>
                <w:cs/>
              </w:rPr>
            </w:pPr>
            <w:r w:rsidRPr="00FD0CA3">
              <w:rPr>
                <w:rFonts w:asciiTheme="minorHAnsi" w:hAnsiTheme="minorHAnsi" w:cstheme="minorHAnsi"/>
                <w:sz w:val="22"/>
                <w:szCs w:val="22"/>
              </w:rPr>
              <w:t>Maturity date</w:t>
            </w:r>
          </w:p>
        </w:tc>
        <w:tc>
          <w:tcPr>
            <w:tcW w:w="990" w:type="dxa"/>
            <w:vAlign w:val="bottom"/>
          </w:tcPr>
          <w:p w14:paraId="7D4F3D48" w14:textId="77777777" w:rsidR="00D7369F" w:rsidRPr="00FD0CA3" w:rsidRDefault="00D7369F" w:rsidP="009127DF">
            <w:pPr>
              <w:ind w:right="-12"/>
              <w:jc w:val="center"/>
              <w:rPr>
                <w:rFonts w:asciiTheme="minorHAnsi" w:hAnsiTheme="minorHAnsi" w:cstheme="minorHAnsi"/>
                <w:sz w:val="22"/>
                <w:szCs w:val="22"/>
              </w:rPr>
            </w:pPr>
            <w:r w:rsidRPr="00FD0CA3">
              <w:rPr>
                <w:rFonts w:asciiTheme="minorHAnsi" w:hAnsiTheme="minorHAnsi" w:cstheme="minorHAnsi"/>
                <w:sz w:val="22"/>
                <w:szCs w:val="22"/>
              </w:rPr>
              <w:t>Interest Rate</w:t>
            </w:r>
          </w:p>
        </w:tc>
        <w:tc>
          <w:tcPr>
            <w:tcW w:w="2970" w:type="dxa"/>
            <w:gridSpan w:val="2"/>
            <w:vAlign w:val="bottom"/>
            <w:hideMark/>
          </w:tcPr>
          <w:p w14:paraId="63EEED36" w14:textId="77777777" w:rsidR="00D7369F" w:rsidRPr="003572B3" w:rsidRDefault="00D7369F" w:rsidP="009127DF">
            <w:pPr>
              <w:ind w:right="-12"/>
              <w:jc w:val="center"/>
              <w:rPr>
                <w:rFonts w:asciiTheme="minorHAnsi" w:hAnsiTheme="minorHAnsi" w:cstheme="minorHAnsi"/>
                <w:b/>
                <w:bCs/>
                <w:sz w:val="22"/>
                <w:szCs w:val="22"/>
              </w:rPr>
            </w:pPr>
            <w:r w:rsidRPr="003572B3">
              <w:rPr>
                <w:rFonts w:asciiTheme="minorHAnsi" w:hAnsiTheme="minorHAnsi" w:cstheme="minorHAnsi"/>
                <w:b/>
                <w:bCs/>
                <w:sz w:val="22"/>
                <w:szCs w:val="22"/>
              </w:rPr>
              <w:t>Consolidated/Separate                        financial statements</w:t>
            </w:r>
          </w:p>
        </w:tc>
      </w:tr>
      <w:tr w:rsidR="00D7369F" w:rsidRPr="00FD0CA3" w14:paraId="0F3ACC8D" w14:textId="77777777" w:rsidTr="00FB0BB6">
        <w:trPr>
          <w:trHeight w:val="297"/>
          <w:tblHeader/>
        </w:trPr>
        <w:tc>
          <w:tcPr>
            <w:tcW w:w="1980" w:type="dxa"/>
          </w:tcPr>
          <w:p w14:paraId="413580F2" w14:textId="77777777" w:rsidR="00D7369F" w:rsidRPr="00FD0CA3" w:rsidRDefault="00D7369F" w:rsidP="009127DF">
            <w:pPr>
              <w:jc w:val="center"/>
              <w:rPr>
                <w:rFonts w:asciiTheme="minorHAnsi" w:hAnsiTheme="minorHAnsi" w:cstheme="minorHAnsi"/>
                <w:sz w:val="22"/>
                <w:szCs w:val="22"/>
              </w:rPr>
            </w:pPr>
          </w:p>
        </w:tc>
        <w:tc>
          <w:tcPr>
            <w:tcW w:w="1710" w:type="dxa"/>
          </w:tcPr>
          <w:p w14:paraId="3CA095A9" w14:textId="77777777" w:rsidR="00D7369F" w:rsidRPr="00FD0CA3" w:rsidRDefault="00D7369F" w:rsidP="009127DF">
            <w:pPr>
              <w:jc w:val="center"/>
              <w:rPr>
                <w:rFonts w:asciiTheme="minorHAnsi" w:hAnsiTheme="minorHAnsi" w:cstheme="minorHAnsi"/>
                <w:sz w:val="22"/>
                <w:szCs w:val="22"/>
              </w:rPr>
            </w:pPr>
          </w:p>
        </w:tc>
        <w:tc>
          <w:tcPr>
            <w:tcW w:w="1530" w:type="dxa"/>
          </w:tcPr>
          <w:p w14:paraId="779A54C0" w14:textId="77777777" w:rsidR="00D7369F" w:rsidRPr="00FD0CA3" w:rsidRDefault="00D7369F" w:rsidP="009127DF">
            <w:pPr>
              <w:jc w:val="center"/>
              <w:rPr>
                <w:rFonts w:asciiTheme="minorHAnsi" w:hAnsiTheme="minorHAnsi" w:cstheme="minorHAnsi"/>
                <w:sz w:val="22"/>
                <w:szCs w:val="22"/>
              </w:rPr>
            </w:pPr>
          </w:p>
        </w:tc>
        <w:tc>
          <w:tcPr>
            <w:tcW w:w="990" w:type="dxa"/>
          </w:tcPr>
          <w:p w14:paraId="76B23A37" w14:textId="77777777" w:rsidR="00D7369F" w:rsidRPr="009843B8" w:rsidRDefault="00D7369F" w:rsidP="009127DF">
            <w:pPr>
              <w:ind w:left="-109" w:right="-12"/>
              <w:jc w:val="center"/>
              <w:rPr>
                <w:rFonts w:asciiTheme="minorHAnsi" w:hAnsiTheme="minorHAnsi" w:cstheme="minorHAnsi"/>
                <w:i/>
                <w:iCs/>
                <w:sz w:val="22"/>
                <w:szCs w:val="22"/>
                <w:cs/>
              </w:rPr>
            </w:pPr>
            <w:r w:rsidRPr="009843B8">
              <w:rPr>
                <w:rFonts w:asciiTheme="minorHAnsi" w:hAnsiTheme="minorHAnsi" w:cstheme="minorHAnsi"/>
                <w:i/>
                <w:iCs/>
                <w:sz w:val="22"/>
                <w:szCs w:val="22"/>
              </w:rPr>
              <w:t>(% per annum</w:t>
            </w:r>
            <w:r w:rsidRPr="009843B8">
              <w:rPr>
                <w:rFonts w:asciiTheme="minorHAnsi" w:hAnsiTheme="minorHAnsi" w:cstheme="minorHAnsi"/>
                <w:i/>
                <w:iCs/>
                <w:sz w:val="22"/>
                <w:szCs w:val="22"/>
                <w:cs/>
              </w:rPr>
              <w:t>)</w:t>
            </w:r>
          </w:p>
        </w:tc>
        <w:tc>
          <w:tcPr>
            <w:tcW w:w="1530" w:type="dxa"/>
            <w:hideMark/>
          </w:tcPr>
          <w:p w14:paraId="2E70428C" w14:textId="5D71DFC4" w:rsidR="00D7369F" w:rsidRPr="00FD0CA3" w:rsidRDefault="004316FC" w:rsidP="009127DF">
            <w:pPr>
              <w:ind w:right="-12"/>
              <w:jc w:val="center"/>
              <w:rPr>
                <w:rFonts w:asciiTheme="minorHAnsi" w:hAnsiTheme="minorHAnsi" w:cstheme="minorHAnsi"/>
                <w:sz w:val="22"/>
                <w:szCs w:val="22"/>
              </w:rPr>
            </w:pPr>
            <w:r w:rsidRPr="00FD0CA3">
              <w:rPr>
                <w:rFonts w:asciiTheme="minorHAnsi" w:hAnsiTheme="minorHAnsi" w:cstheme="minorHAnsi"/>
                <w:sz w:val="22"/>
                <w:szCs w:val="22"/>
              </w:rPr>
              <w:t xml:space="preserve">31 December </w:t>
            </w:r>
            <w:r w:rsidR="00D7369F" w:rsidRPr="00FD0CA3">
              <w:rPr>
                <w:rFonts w:asciiTheme="minorHAnsi" w:hAnsiTheme="minorHAnsi" w:cstheme="minorHAnsi"/>
                <w:sz w:val="22"/>
                <w:szCs w:val="22"/>
              </w:rPr>
              <w:t>2025</w:t>
            </w:r>
          </w:p>
        </w:tc>
        <w:tc>
          <w:tcPr>
            <w:tcW w:w="1440" w:type="dxa"/>
            <w:hideMark/>
          </w:tcPr>
          <w:p w14:paraId="23B5C45C" w14:textId="54769D87" w:rsidR="00D7369F" w:rsidRPr="00FD0CA3" w:rsidRDefault="00D7369F" w:rsidP="009127DF">
            <w:pPr>
              <w:ind w:right="-12"/>
              <w:jc w:val="center"/>
              <w:rPr>
                <w:rFonts w:asciiTheme="minorHAnsi" w:hAnsiTheme="minorHAnsi" w:cstheme="minorHAnsi"/>
                <w:sz w:val="22"/>
                <w:szCs w:val="22"/>
              </w:rPr>
            </w:pPr>
            <w:r w:rsidRPr="00FD0CA3">
              <w:rPr>
                <w:rFonts w:asciiTheme="minorHAnsi" w:hAnsiTheme="minorHAnsi" w:cstheme="minorHAnsi"/>
                <w:sz w:val="22"/>
                <w:szCs w:val="22"/>
              </w:rPr>
              <w:t>31 December 2024</w:t>
            </w:r>
          </w:p>
        </w:tc>
      </w:tr>
      <w:tr w:rsidR="0026701E" w:rsidRPr="00FD0CA3" w14:paraId="2BEB0BE0" w14:textId="77777777" w:rsidTr="00FB0BB6">
        <w:trPr>
          <w:trHeight w:val="297"/>
          <w:tblHeader/>
        </w:trPr>
        <w:tc>
          <w:tcPr>
            <w:tcW w:w="1980" w:type="dxa"/>
          </w:tcPr>
          <w:p w14:paraId="1F3E5ADA" w14:textId="77777777" w:rsidR="0026701E" w:rsidRPr="00FD0CA3" w:rsidRDefault="0026701E" w:rsidP="00A84B4F">
            <w:pPr>
              <w:jc w:val="center"/>
              <w:rPr>
                <w:rFonts w:asciiTheme="minorHAnsi" w:hAnsiTheme="minorHAnsi" w:cstheme="minorHAnsi"/>
                <w:sz w:val="22"/>
                <w:szCs w:val="22"/>
              </w:rPr>
            </w:pPr>
          </w:p>
        </w:tc>
        <w:tc>
          <w:tcPr>
            <w:tcW w:w="1710" w:type="dxa"/>
          </w:tcPr>
          <w:p w14:paraId="3630274D" w14:textId="77777777" w:rsidR="0026701E" w:rsidRPr="00FD0CA3" w:rsidRDefault="0026701E" w:rsidP="00A84B4F">
            <w:pPr>
              <w:jc w:val="center"/>
              <w:rPr>
                <w:rFonts w:asciiTheme="minorHAnsi" w:hAnsiTheme="minorHAnsi" w:cstheme="minorHAnsi"/>
                <w:sz w:val="22"/>
                <w:szCs w:val="22"/>
              </w:rPr>
            </w:pPr>
          </w:p>
        </w:tc>
        <w:tc>
          <w:tcPr>
            <w:tcW w:w="1530" w:type="dxa"/>
          </w:tcPr>
          <w:p w14:paraId="70608119" w14:textId="7C9E313A" w:rsidR="0026701E" w:rsidRPr="00FD0CA3" w:rsidRDefault="0026701E" w:rsidP="00A84B4F">
            <w:pPr>
              <w:jc w:val="center"/>
              <w:rPr>
                <w:rFonts w:asciiTheme="minorHAnsi" w:hAnsiTheme="minorHAnsi" w:cstheme="minorHAnsi"/>
                <w:sz w:val="22"/>
                <w:szCs w:val="22"/>
              </w:rPr>
            </w:pPr>
          </w:p>
        </w:tc>
        <w:tc>
          <w:tcPr>
            <w:tcW w:w="990" w:type="dxa"/>
          </w:tcPr>
          <w:p w14:paraId="41458AE7" w14:textId="77777777" w:rsidR="0026701E" w:rsidRPr="00FD0CA3" w:rsidRDefault="0026701E" w:rsidP="00A84B4F">
            <w:pPr>
              <w:ind w:left="-109" w:right="-12"/>
              <w:jc w:val="center"/>
              <w:rPr>
                <w:rFonts w:asciiTheme="minorHAnsi" w:hAnsiTheme="minorHAnsi" w:cstheme="minorHAnsi"/>
                <w:sz w:val="22"/>
                <w:szCs w:val="22"/>
              </w:rPr>
            </w:pPr>
          </w:p>
        </w:tc>
        <w:tc>
          <w:tcPr>
            <w:tcW w:w="2970" w:type="dxa"/>
            <w:gridSpan w:val="2"/>
          </w:tcPr>
          <w:p w14:paraId="1188106E" w14:textId="59BFAF5D" w:rsidR="0026701E" w:rsidRPr="00FD0CA3" w:rsidRDefault="0026701E" w:rsidP="00A84B4F">
            <w:pPr>
              <w:ind w:right="-12"/>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B07676" w:rsidRPr="00FD0CA3" w14:paraId="30EFEAE6" w14:textId="77777777" w:rsidTr="00FB0BB6">
        <w:trPr>
          <w:trHeight w:val="80"/>
        </w:trPr>
        <w:tc>
          <w:tcPr>
            <w:tcW w:w="1980" w:type="dxa"/>
          </w:tcPr>
          <w:p w14:paraId="5DC5E981" w14:textId="697FE472" w:rsidR="00B07676" w:rsidRPr="00FD0CA3" w:rsidRDefault="00863D44" w:rsidP="00B07676">
            <w:pPr>
              <w:spacing w:line="380" w:lineRule="exact"/>
              <w:ind w:left="-113" w:right="-109"/>
              <w:jc w:val="center"/>
              <w:rPr>
                <w:rFonts w:asciiTheme="minorHAnsi" w:hAnsiTheme="minorHAnsi" w:cstheme="minorHAnsi"/>
                <w:sz w:val="22"/>
                <w:szCs w:val="22"/>
              </w:rPr>
            </w:pPr>
            <w:r w:rsidRPr="00FD0CA3">
              <w:rPr>
                <w:rFonts w:asciiTheme="minorHAnsi" w:hAnsiTheme="minorHAnsi" w:cstheme="minorHAnsi"/>
                <w:sz w:val="22"/>
                <w:szCs w:val="22"/>
              </w:rPr>
              <w:t>2</w:t>
            </w:r>
            <w:r w:rsidR="00B07676" w:rsidRPr="00FD0CA3">
              <w:rPr>
                <w:rFonts w:asciiTheme="minorHAnsi" w:hAnsiTheme="minorHAnsi" w:cstheme="minorHAnsi"/>
                <w:sz w:val="22"/>
                <w:szCs w:val="22"/>
              </w:rPr>
              <w:t xml:space="preserve"> years 6 months</w:t>
            </w:r>
          </w:p>
        </w:tc>
        <w:tc>
          <w:tcPr>
            <w:tcW w:w="1710" w:type="dxa"/>
          </w:tcPr>
          <w:p w14:paraId="0C9BE11E" w14:textId="77777777" w:rsidR="00B07676" w:rsidRPr="00FD0CA3" w:rsidRDefault="00B07676" w:rsidP="00B07676">
            <w:pPr>
              <w:spacing w:line="380" w:lineRule="exact"/>
              <w:ind w:left="-108" w:right="-102"/>
              <w:jc w:val="center"/>
              <w:rPr>
                <w:rFonts w:asciiTheme="minorHAnsi" w:hAnsiTheme="minorHAnsi" w:cstheme="minorHAnsi"/>
                <w:sz w:val="22"/>
                <w:szCs w:val="22"/>
              </w:rPr>
            </w:pPr>
            <w:r w:rsidRPr="00FD0CA3">
              <w:rPr>
                <w:rFonts w:asciiTheme="minorHAnsi" w:hAnsiTheme="minorHAnsi" w:cstheme="minorHAnsi"/>
                <w:sz w:val="22"/>
                <w:szCs w:val="22"/>
              </w:rPr>
              <w:t>20 October 2022</w:t>
            </w:r>
          </w:p>
        </w:tc>
        <w:tc>
          <w:tcPr>
            <w:tcW w:w="1530" w:type="dxa"/>
            <w:vAlign w:val="bottom"/>
          </w:tcPr>
          <w:p w14:paraId="5317FAEA" w14:textId="1FFE5F64" w:rsidR="00B07676" w:rsidRPr="00FD0CA3" w:rsidRDefault="00E86BA5" w:rsidP="00E86BA5">
            <w:pPr>
              <w:jc w:val="center"/>
              <w:rPr>
                <w:rFonts w:asciiTheme="minorHAnsi" w:hAnsiTheme="minorHAnsi" w:cstheme="minorHAnsi"/>
                <w:sz w:val="22"/>
                <w:szCs w:val="22"/>
              </w:rPr>
            </w:pPr>
            <w:r w:rsidRPr="00FD0CA3">
              <w:rPr>
                <w:rFonts w:asciiTheme="minorHAnsi" w:hAnsiTheme="minorHAnsi" w:cstheme="minorHAnsi"/>
                <w:sz w:val="22"/>
                <w:szCs w:val="22"/>
              </w:rPr>
              <w:t>20 April 2025</w:t>
            </w:r>
          </w:p>
        </w:tc>
        <w:tc>
          <w:tcPr>
            <w:tcW w:w="990" w:type="dxa"/>
          </w:tcPr>
          <w:p w14:paraId="5A01B3A1" w14:textId="77777777" w:rsidR="00B07676" w:rsidRPr="00FD0CA3" w:rsidRDefault="00B07676" w:rsidP="00B07676">
            <w:pPr>
              <w:tabs>
                <w:tab w:val="left" w:pos="1065"/>
                <w:tab w:val="decimal" w:pos="1425"/>
              </w:tabs>
              <w:spacing w:line="380" w:lineRule="exact"/>
              <w:ind w:right="-12"/>
              <w:jc w:val="center"/>
              <w:rPr>
                <w:rFonts w:asciiTheme="minorHAnsi" w:hAnsiTheme="minorHAnsi" w:cstheme="minorHAnsi"/>
                <w:sz w:val="22"/>
                <w:szCs w:val="22"/>
              </w:rPr>
            </w:pPr>
            <w:r w:rsidRPr="00FD0CA3">
              <w:rPr>
                <w:rFonts w:asciiTheme="minorHAnsi" w:hAnsiTheme="minorHAnsi" w:cstheme="minorHAnsi"/>
                <w:sz w:val="22"/>
                <w:szCs w:val="22"/>
              </w:rPr>
              <w:t>6.75</w:t>
            </w:r>
          </w:p>
        </w:tc>
        <w:tc>
          <w:tcPr>
            <w:tcW w:w="1530" w:type="dxa"/>
          </w:tcPr>
          <w:p w14:paraId="0E55126A" w14:textId="18FBF635" w:rsidR="00B07676" w:rsidRPr="00FD0CA3" w:rsidRDefault="00D560FF" w:rsidP="00D560FF">
            <w:pPr>
              <w:tabs>
                <w:tab w:val="left" w:pos="1065"/>
                <w:tab w:val="decimal" w:pos="1425"/>
              </w:tabs>
              <w:spacing w:line="380" w:lineRule="exact"/>
              <w:ind w:right="-12"/>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642A24" w:rsidRPr="00D560FF">
              <w:rPr>
                <w:rFonts w:asciiTheme="minorHAnsi" w:hAnsiTheme="minorHAnsi" w:cstheme="minorBidi"/>
                <w:sz w:val="22"/>
                <w:szCs w:val="22"/>
              </w:rPr>
              <w:t>-</w:t>
            </w:r>
          </w:p>
        </w:tc>
        <w:tc>
          <w:tcPr>
            <w:tcW w:w="1440" w:type="dxa"/>
          </w:tcPr>
          <w:p w14:paraId="70B027B3" w14:textId="77777777" w:rsidR="00B07676" w:rsidRPr="00FD0CA3" w:rsidRDefault="00B07676" w:rsidP="005953C1">
            <w:pPr>
              <w:tabs>
                <w:tab w:val="decimal" w:pos="1246"/>
              </w:tabs>
              <w:spacing w:line="38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1,300,000</w:t>
            </w:r>
          </w:p>
        </w:tc>
      </w:tr>
      <w:tr w:rsidR="00D312ED" w:rsidRPr="00FD0CA3" w14:paraId="3F09B7C3" w14:textId="77777777">
        <w:trPr>
          <w:trHeight w:val="80"/>
        </w:trPr>
        <w:tc>
          <w:tcPr>
            <w:tcW w:w="1980" w:type="dxa"/>
          </w:tcPr>
          <w:p w14:paraId="3365875B" w14:textId="2D1455D1" w:rsidR="00D312ED" w:rsidRPr="00FD0CA3" w:rsidRDefault="00D312ED" w:rsidP="00D312ED">
            <w:pPr>
              <w:spacing w:line="380" w:lineRule="exact"/>
              <w:ind w:left="-113" w:right="-109"/>
              <w:jc w:val="center"/>
              <w:rPr>
                <w:rFonts w:asciiTheme="minorHAnsi" w:hAnsiTheme="minorHAnsi" w:cstheme="minorHAnsi"/>
                <w:sz w:val="22"/>
                <w:szCs w:val="22"/>
              </w:rPr>
            </w:pPr>
            <w:r w:rsidRPr="00FD0CA3">
              <w:rPr>
                <w:rFonts w:asciiTheme="minorHAnsi" w:hAnsiTheme="minorHAnsi" w:cstheme="minorHAnsi"/>
                <w:sz w:val="22"/>
                <w:szCs w:val="22"/>
              </w:rPr>
              <w:t>4 years 6 months</w:t>
            </w:r>
          </w:p>
        </w:tc>
        <w:tc>
          <w:tcPr>
            <w:tcW w:w="1710" w:type="dxa"/>
          </w:tcPr>
          <w:p w14:paraId="59068E44" w14:textId="5DF44BCA" w:rsidR="00D312ED" w:rsidRPr="00FD0CA3" w:rsidRDefault="00D312ED" w:rsidP="00D312ED">
            <w:pPr>
              <w:spacing w:line="380" w:lineRule="exact"/>
              <w:ind w:left="-108" w:right="-102"/>
              <w:jc w:val="center"/>
              <w:rPr>
                <w:rFonts w:asciiTheme="minorHAnsi" w:hAnsiTheme="minorHAnsi" w:cstheme="minorHAnsi"/>
                <w:sz w:val="22"/>
                <w:szCs w:val="22"/>
              </w:rPr>
            </w:pPr>
            <w:r w:rsidRPr="00FD0CA3">
              <w:rPr>
                <w:rFonts w:asciiTheme="minorHAnsi" w:hAnsiTheme="minorHAnsi" w:cstheme="minorHAnsi"/>
                <w:sz w:val="22"/>
                <w:szCs w:val="22"/>
              </w:rPr>
              <w:t>20 October 2022</w:t>
            </w:r>
          </w:p>
        </w:tc>
        <w:tc>
          <w:tcPr>
            <w:tcW w:w="1530" w:type="dxa"/>
          </w:tcPr>
          <w:p w14:paraId="6B8CA93B" w14:textId="5B1D0F82" w:rsidR="00D312ED" w:rsidRPr="00FD0CA3" w:rsidRDefault="00D312ED" w:rsidP="003572B3">
            <w:pPr>
              <w:spacing w:line="380" w:lineRule="exact"/>
              <w:ind w:left="-108" w:right="-102"/>
              <w:jc w:val="center"/>
              <w:rPr>
                <w:rFonts w:asciiTheme="minorHAnsi" w:hAnsiTheme="minorHAnsi" w:cstheme="minorHAnsi"/>
                <w:sz w:val="22"/>
                <w:szCs w:val="22"/>
              </w:rPr>
            </w:pPr>
            <w:r w:rsidRPr="00FD0CA3">
              <w:rPr>
                <w:rFonts w:asciiTheme="minorHAnsi" w:hAnsiTheme="minorHAnsi" w:cstheme="minorHAnsi"/>
                <w:sz w:val="22"/>
                <w:szCs w:val="22"/>
              </w:rPr>
              <w:t>20 April 2027</w:t>
            </w:r>
          </w:p>
        </w:tc>
        <w:tc>
          <w:tcPr>
            <w:tcW w:w="990" w:type="dxa"/>
          </w:tcPr>
          <w:p w14:paraId="0E45372B" w14:textId="19C1949A" w:rsidR="00D312ED" w:rsidRPr="00FD0CA3" w:rsidRDefault="00D312ED" w:rsidP="00D312ED">
            <w:pPr>
              <w:tabs>
                <w:tab w:val="left" w:pos="1065"/>
                <w:tab w:val="decimal" w:pos="1425"/>
              </w:tabs>
              <w:spacing w:line="380" w:lineRule="exact"/>
              <w:ind w:right="-12"/>
              <w:jc w:val="center"/>
              <w:rPr>
                <w:rFonts w:asciiTheme="minorHAnsi" w:hAnsiTheme="minorHAnsi" w:cstheme="minorHAnsi"/>
                <w:sz w:val="22"/>
                <w:szCs w:val="22"/>
              </w:rPr>
            </w:pPr>
            <w:r w:rsidRPr="00FD0CA3">
              <w:rPr>
                <w:rFonts w:asciiTheme="minorHAnsi" w:hAnsiTheme="minorHAnsi" w:cstheme="minorHAnsi"/>
                <w:sz w:val="22"/>
                <w:szCs w:val="22"/>
              </w:rPr>
              <w:t>7.25</w:t>
            </w:r>
          </w:p>
        </w:tc>
        <w:tc>
          <w:tcPr>
            <w:tcW w:w="1530" w:type="dxa"/>
          </w:tcPr>
          <w:p w14:paraId="1062347B" w14:textId="1A8165EB" w:rsidR="00D312ED" w:rsidRPr="00FD0CA3" w:rsidRDefault="00D312ED" w:rsidP="00D312ED">
            <w:pPr>
              <w:tabs>
                <w:tab w:val="decimal" w:pos="1246"/>
              </w:tabs>
              <w:spacing w:line="38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1,300,000</w:t>
            </w:r>
          </w:p>
        </w:tc>
        <w:tc>
          <w:tcPr>
            <w:tcW w:w="1440" w:type="dxa"/>
          </w:tcPr>
          <w:p w14:paraId="22840D94" w14:textId="5D50BF6B" w:rsidR="00D312ED" w:rsidRPr="00D312ED" w:rsidRDefault="00B11E05" w:rsidP="00B11E05">
            <w:pPr>
              <w:tabs>
                <w:tab w:val="left" w:pos="1065"/>
                <w:tab w:val="decimal" w:pos="1425"/>
              </w:tabs>
              <w:spacing w:line="380" w:lineRule="exact"/>
              <w:ind w:right="-12"/>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D312ED" w:rsidRPr="00B11E05">
              <w:rPr>
                <w:rFonts w:asciiTheme="minorHAnsi" w:hAnsiTheme="minorHAnsi" w:cstheme="minorBidi"/>
                <w:sz w:val="22"/>
                <w:szCs w:val="22"/>
              </w:rPr>
              <w:t>-</w:t>
            </w:r>
          </w:p>
        </w:tc>
      </w:tr>
      <w:tr w:rsidR="00D312ED" w:rsidRPr="00FD0CA3" w14:paraId="659FDCDE" w14:textId="77777777" w:rsidTr="00980D4D">
        <w:trPr>
          <w:trHeight w:val="80"/>
        </w:trPr>
        <w:tc>
          <w:tcPr>
            <w:tcW w:w="6210" w:type="dxa"/>
            <w:gridSpan w:val="4"/>
          </w:tcPr>
          <w:p w14:paraId="7F13508B" w14:textId="0E56830A" w:rsidR="00D312ED" w:rsidRPr="00725B1D" w:rsidRDefault="00D312ED" w:rsidP="00D312ED">
            <w:pPr>
              <w:tabs>
                <w:tab w:val="left" w:pos="1065"/>
                <w:tab w:val="decimal" w:pos="1425"/>
              </w:tabs>
              <w:spacing w:line="380" w:lineRule="exact"/>
              <w:ind w:right="-12"/>
              <w:rPr>
                <w:rFonts w:asciiTheme="minorHAnsi" w:hAnsiTheme="minorHAnsi" w:cstheme="minorHAnsi"/>
                <w:sz w:val="22"/>
                <w:szCs w:val="22"/>
              </w:rPr>
            </w:pPr>
            <w:r w:rsidRPr="00725B1D">
              <w:rPr>
                <w:rFonts w:asciiTheme="minorHAnsi" w:hAnsiTheme="minorHAnsi" w:cstheme="minorHAnsi"/>
                <w:i/>
                <w:iCs/>
                <w:sz w:val="22"/>
                <w:szCs w:val="22"/>
              </w:rPr>
              <w:t>Less</w:t>
            </w:r>
            <w:r w:rsidRPr="00725B1D">
              <w:rPr>
                <w:rFonts w:asciiTheme="minorHAnsi" w:hAnsiTheme="minorHAnsi" w:cstheme="minorHAnsi"/>
                <w:sz w:val="22"/>
                <w:szCs w:val="22"/>
              </w:rPr>
              <w:t xml:space="preserve"> Deferred </w:t>
            </w:r>
            <w:proofErr w:type="gramStart"/>
            <w:r w:rsidRPr="00725B1D">
              <w:rPr>
                <w:rFonts w:asciiTheme="minorHAnsi" w:hAnsiTheme="minorHAnsi" w:cstheme="minorHAnsi"/>
                <w:sz w:val="22"/>
                <w:szCs w:val="22"/>
              </w:rPr>
              <w:t>debenture issuance</w:t>
            </w:r>
            <w:proofErr w:type="gramEnd"/>
            <w:r w:rsidRPr="00725B1D">
              <w:rPr>
                <w:rFonts w:asciiTheme="minorHAnsi" w:hAnsiTheme="minorHAnsi" w:cstheme="minorHAnsi"/>
                <w:sz w:val="22"/>
                <w:szCs w:val="22"/>
              </w:rPr>
              <w:t xml:space="preserve"> costs</w:t>
            </w:r>
          </w:p>
        </w:tc>
        <w:tc>
          <w:tcPr>
            <w:tcW w:w="1530" w:type="dxa"/>
          </w:tcPr>
          <w:p w14:paraId="2305E048" w14:textId="04A40498" w:rsidR="00D312ED" w:rsidRPr="00FD0CA3" w:rsidRDefault="00D312ED" w:rsidP="00D312ED">
            <w:pPr>
              <w:pBdr>
                <w:bottom w:val="single" w:sz="4" w:space="1" w:color="auto"/>
              </w:pBdr>
              <w:tabs>
                <w:tab w:val="left" w:pos="1065"/>
                <w:tab w:val="decimal" w:pos="1425"/>
              </w:tabs>
              <w:spacing w:line="380" w:lineRule="exact"/>
              <w:ind w:right="-12"/>
              <w:jc w:val="right"/>
              <w:rPr>
                <w:rFonts w:asciiTheme="minorHAnsi" w:hAnsiTheme="minorHAnsi" w:cstheme="minorHAnsi"/>
                <w:sz w:val="22"/>
                <w:szCs w:val="22"/>
                <w:cs/>
              </w:rPr>
            </w:pPr>
            <w:r w:rsidRPr="00FD0CA3">
              <w:rPr>
                <w:rFonts w:asciiTheme="minorHAnsi" w:hAnsiTheme="minorHAnsi" w:cstheme="minorHAnsi"/>
                <w:sz w:val="22"/>
                <w:szCs w:val="22"/>
              </w:rPr>
              <w:t xml:space="preserve"> (9,957)</w:t>
            </w:r>
          </w:p>
        </w:tc>
        <w:tc>
          <w:tcPr>
            <w:tcW w:w="1440" w:type="dxa"/>
          </w:tcPr>
          <w:p w14:paraId="3379E055" w14:textId="72A876EB" w:rsidR="00D312ED" w:rsidRPr="00FD0CA3" w:rsidRDefault="00D312ED" w:rsidP="00D312ED">
            <w:pPr>
              <w:pBdr>
                <w:bottom w:val="single" w:sz="4" w:space="1" w:color="auto"/>
              </w:pBdr>
              <w:tabs>
                <w:tab w:val="left" w:pos="1065"/>
                <w:tab w:val="decimal" w:pos="1425"/>
              </w:tabs>
              <w:spacing w:line="380" w:lineRule="exact"/>
              <w:ind w:right="-12"/>
              <w:jc w:val="right"/>
              <w:rPr>
                <w:rFonts w:asciiTheme="minorHAnsi" w:hAnsiTheme="minorHAnsi" w:cstheme="minorHAnsi"/>
                <w:sz w:val="22"/>
                <w:szCs w:val="22"/>
                <w:cs/>
              </w:rPr>
            </w:pPr>
            <w:r w:rsidRPr="00FD0CA3">
              <w:rPr>
                <w:rFonts w:asciiTheme="minorHAnsi" w:hAnsiTheme="minorHAnsi" w:cstheme="minorHAnsi"/>
                <w:sz w:val="22"/>
                <w:szCs w:val="22"/>
              </w:rPr>
              <w:t>(2,376)</w:t>
            </w:r>
          </w:p>
        </w:tc>
      </w:tr>
      <w:tr w:rsidR="00D312ED" w:rsidRPr="00FD0CA3" w14:paraId="786E849C" w14:textId="77777777" w:rsidTr="00980D4D">
        <w:trPr>
          <w:trHeight w:val="80"/>
        </w:trPr>
        <w:tc>
          <w:tcPr>
            <w:tcW w:w="6210" w:type="dxa"/>
            <w:gridSpan w:val="4"/>
          </w:tcPr>
          <w:p w14:paraId="40E90F22" w14:textId="1E32530E" w:rsidR="00D312ED" w:rsidRPr="00725B1D" w:rsidRDefault="00D312ED" w:rsidP="00D312ED">
            <w:pPr>
              <w:tabs>
                <w:tab w:val="left" w:pos="1065"/>
                <w:tab w:val="decimal" w:pos="1425"/>
              </w:tabs>
              <w:spacing w:line="380" w:lineRule="exact"/>
              <w:ind w:right="-12"/>
              <w:rPr>
                <w:rFonts w:asciiTheme="minorHAnsi" w:hAnsiTheme="minorHAnsi" w:cstheme="minorHAnsi"/>
                <w:sz w:val="22"/>
                <w:szCs w:val="22"/>
              </w:rPr>
            </w:pPr>
            <w:r w:rsidRPr="00725B1D">
              <w:rPr>
                <w:rFonts w:asciiTheme="minorHAnsi" w:hAnsiTheme="minorHAnsi" w:cstheme="minorHAnsi"/>
                <w:sz w:val="22"/>
                <w:szCs w:val="22"/>
              </w:rPr>
              <w:t>Long-term debenture - net</w:t>
            </w:r>
          </w:p>
        </w:tc>
        <w:tc>
          <w:tcPr>
            <w:tcW w:w="1530" w:type="dxa"/>
          </w:tcPr>
          <w:p w14:paraId="47F66710" w14:textId="43E71AD2" w:rsidR="00D312ED" w:rsidRPr="00FD0CA3" w:rsidRDefault="00D312ED" w:rsidP="00D312ED">
            <w:pPr>
              <w:tabs>
                <w:tab w:val="left" w:pos="1065"/>
                <w:tab w:val="decimal" w:pos="1425"/>
              </w:tabs>
              <w:spacing w:line="38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1,290,043</w:t>
            </w:r>
          </w:p>
        </w:tc>
        <w:tc>
          <w:tcPr>
            <w:tcW w:w="1440" w:type="dxa"/>
          </w:tcPr>
          <w:p w14:paraId="52DCB73D" w14:textId="6022D882" w:rsidR="00D312ED" w:rsidRPr="00FD0CA3" w:rsidRDefault="00D312ED" w:rsidP="00D312ED">
            <w:pPr>
              <w:tabs>
                <w:tab w:val="left" w:pos="1065"/>
                <w:tab w:val="decimal" w:pos="1425"/>
              </w:tabs>
              <w:spacing w:line="38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 xml:space="preserve">  1,297,624</w:t>
            </w:r>
          </w:p>
        </w:tc>
      </w:tr>
      <w:tr w:rsidR="00D312ED" w:rsidRPr="00FD0CA3" w14:paraId="76DCE7C8" w14:textId="77777777" w:rsidTr="00980D4D">
        <w:trPr>
          <w:trHeight w:val="80"/>
        </w:trPr>
        <w:tc>
          <w:tcPr>
            <w:tcW w:w="6210" w:type="dxa"/>
            <w:gridSpan w:val="4"/>
          </w:tcPr>
          <w:p w14:paraId="42E252A0" w14:textId="7CB28F08" w:rsidR="00D312ED" w:rsidRPr="00725B1D" w:rsidRDefault="00D312ED" w:rsidP="00D312ED">
            <w:pPr>
              <w:tabs>
                <w:tab w:val="left" w:pos="1065"/>
                <w:tab w:val="decimal" w:pos="1425"/>
              </w:tabs>
              <w:spacing w:line="380" w:lineRule="exact"/>
              <w:ind w:right="-12"/>
              <w:rPr>
                <w:rFonts w:asciiTheme="minorHAnsi" w:hAnsiTheme="minorHAnsi" w:cstheme="minorHAnsi"/>
                <w:sz w:val="22"/>
                <w:szCs w:val="22"/>
                <w:cs/>
              </w:rPr>
            </w:pPr>
            <w:r w:rsidRPr="00725B1D">
              <w:rPr>
                <w:rFonts w:asciiTheme="minorHAnsi" w:hAnsiTheme="minorHAnsi" w:cstheme="minorHAnsi"/>
                <w:i/>
                <w:iCs/>
                <w:sz w:val="22"/>
                <w:szCs w:val="22"/>
              </w:rPr>
              <w:t>Less</w:t>
            </w:r>
            <w:r w:rsidRPr="00725B1D">
              <w:rPr>
                <w:rFonts w:asciiTheme="minorHAnsi" w:hAnsiTheme="minorHAnsi" w:cstheme="minorHAnsi"/>
                <w:sz w:val="22"/>
                <w:szCs w:val="22"/>
              </w:rPr>
              <w:t xml:space="preserve"> Current portion</w:t>
            </w:r>
          </w:p>
        </w:tc>
        <w:tc>
          <w:tcPr>
            <w:tcW w:w="1530" w:type="dxa"/>
          </w:tcPr>
          <w:p w14:paraId="7F88AAFF" w14:textId="5FDFFBB8" w:rsidR="00D312ED" w:rsidRPr="00FD0CA3" w:rsidRDefault="00D312ED" w:rsidP="00D312ED">
            <w:pPr>
              <w:pBdr>
                <w:bottom w:val="single" w:sz="4" w:space="1" w:color="auto"/>
              </w:pBdr>
              <w:tabs>
                <w:tab w:val="left" w:pos="1065"/>
                <w:tab w:val="decimal" w:pos="1425"/>
              </w:tabs>
              <w:spacing w:line="38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w:t>
            </w:r>
            <w:r w:rsidR="00D977DC" w:rsidRPr="00FD0CA3">
              <w:rPr>
                <w:rFonts w:asciiTheme="minorHAnsi" w:hAnsiTheme="minorHAnsi" w:cstheme="minorHAnsi"/>
                <w:sz w:val="22"/>
                <w:szCs w:val="22"/>
              </w:rPr>
              <w:t>1,290,043</w:t>
            </w:r>
            <w:r w:rsidRPr="00FD0CA3">
              <w:rPr>
                <w:rFonts w:asciiTheme="minorHAnsi" w:hAnsiTheme="minorHAnsi" w:cstheme="minorHAnsi"/>
                <w:sz w:val="22"/>
                <w:szCs w:val="22"/>
              </w:rPr>
              <w:t>)</w:t>
            </w:r>
          </w:p>
        </w:tc>
        <w:tc>
          <w:tcPr>
            <w:tcW w:w="1440" w:type="dxa"/>
          </w:tcPr>
          <w:p w14:paraId="391507E6" w14:textId="27DFC9F2" w:rsidR="00D312ED" w:rsidRPr="00FD0CA3" w:rsidRDefault="00D312ED" w:rsidP="00D312ED">
            <w:pPr>
              <w:pBdr>
                <w:bottom w:val="single" w:sz="4" w:space="1" w:color="auto"/>
              </w:pBdr>
              <w:tabs>
                <w:tab w:val="left" w:pos="1065"/>
                <w:tab w:val="decimal" w:pos="1425"/>
              </w:tabs>
              <w:spacing w:line="380" w:lineRule="exact"/>
              <w:ind w:right="-12"/>
              <w:jc w:val="right"/>
              <w:rPr>
                <w:rFonts w:asciiTheme="minorHAnsi" w:hAnsiTheme="minorHAnsi" w:cstheme="minorHAnsi"/>
                <w:sz w:val="22"/>
                <w:szCs w:val="22"/>
              </w:rPr>
            </w:pPr>
            <w:r w:rsidRPr="00FD0CA3">
              <w:rPr>
                <w:rFonts w:asciiTheme="minorHAnsi" w:hAnsiTheme="minorHAnsi" w:cstheme="minorHAnsi"/>
                <w:sz w:val="22"/>
                <w:szCs w:val="22"/>
              </w:rPr>
              <w:t>(1,297,624)</w:t>
            </w:r>
          </w:p>
        </w:tc>
      </w:tr>
      <w:tr w:rsidR="00D312ED" w:rsidRPr="00FD0CA3" w14:paraId="0A7D9407" w14:textId="77777777" w:rsidTr="00980D4D">
        <w:trPr>
          <w:trHeight w:val="80"/>
        </w:trPr>
        <w:tc>
          <w:tcPr>
            <w:tcW w:w="6210" w:type="dxa"/>
            <w:gridSpan w:val="4"/>
          </w:tcPr>
          <w:p w14:paraId="13B4CCB5" w14:textId="344034B2" w:rsidR="00D312ED" w:rsidRPr="00FD0CA3" w:rsidRDefault="00D312ED" w:rsidP="00D312ED">
            <w:pPr>
              <w:tabs>
                <w:tab w:val="left" w:pos="1065"/>
                <w:tab w:val="decimal" w:pos="1425"/>
              </w:tabs>
              <w:spacing w:line="380" w:lineRule="exact"/>
              <w:ind w:right="-12"/>
              <w:rPr>
                <w:rFonts w:asciiTheme="minorHAnsi" w:hAnsiTheme="minorHAnsi" w:cstheme="minorHAnsi"/>
                <w:sz w:val="22"/>
                <w:szCs w:val="22"/>
                <w:cs/>
              </w:rPr>
            </w:pPr>
            <w:r w:rsidRPr="00FD0CA3">
              <w:rPr>
                <w:rFonts w:asciiTheme="minorHAnsi" w:hAnsiTheme="minorHAnsi" w:cstheme="minorHAnsi"/>
                <w:sz w:val="22"/>
                <w:szCs w:val="22"/>
              </w:rPr>
              <w:t>Long-term debenture - net of current portion</w:t>
            </w:r>
          </w:p>
        </w:tc>
        <w:tc>
          <w:tcPr>
            <w:tcW w:w="1530" w:type="dxa"/>
          </w:tcPr>
          <w:p w14:paraId="1A1E08B5" w14:textId="5300D9E4" w:rsidR="00D312ED" w:rsidRPr="00FD0CA3" w:rsidRDefault="00D977DC" w:rsidP="00D977DC">
            <w:pPr>
              <w:pBdr>
                <w:bottom w:val="double" w:sz="4" w:space="1" w:color="auto"/>
              </w:pBdr>
              <w:tabs>
                <w:tab w:val="left" w:pos="1065"/>
                <w:tab w:val="decimal" w:pos="1425"/>
              </w:tabs>
              <w:spacing w:line="380" w:lineRule="exact"/>
              <w:ind w:right="-12"/>
              <w:rPr>
                <w:rFonts w:asciiTheme="minorHAnsi" w:hAnsiTheme="minorHAnsi" w:cstheme="minorHAnsi"/>
                <w:sz w:val="22"/>
                <w:szCs w:val="22"/>
              </w:rPr>
            </w:pPr>
            <w:r>
              <w:rPr>
                <w:rFonts w:asciiTheme="minorHAnsi" w:hAnsiTheme="minorHAnsi" w:cstheme="minorHAnsi"/>
                <w:sz w:val="22"/>
                <w:szCs w:val="22"/>
              </w:rPr>
              <w:t xml:space="preserve">                   -</w:t>
            </w:r>
          </w:p>
        </w:tc>
        <w:tc>
          <w:tcPr>
            <w:tcW w:w="1440" w:type="dxa"/>
          </w:tcPr>
          <w:p w14:paraId="0D40D023" w14:textId="1DF96C4C" w:rsidR="00D312ED" w:rsidRPr="0017046F" w:rsidRDefault="00B11E05" w:rsidP="00B11E05">
            <w:pPr>
              <w:pBdr>
                <w:bottom w:val="double" w:sz="4" w:space="1" w:color="auto"/>
              </w:pBdr>
              <w:tabs>
                <w:tab w:val="left" w:pos="1065"/>
                <w:tab w:val="decimal" w:pos="1425"/>
              </w:tabs>
              <w:spacing w:line="380" w:lineRule="exact"/>
              <w:ind w:right="-12"/>
              <w:jc w:val="center"/>
              <w:rPr>
                <w:rFonts w:asciiTheme="minorHAnsi" w:hAnsiTheme="minorHAnsi" w:cstheme="minorBidi"/>
                <w:sz w:val="22"/>
                <w:szCs w:val="22"/>
              </w:rPr>
            </w:pPr>
            <w:r>
              <w:rPr>
                <w:rFonts w:asciiTheme="minorHAnsi" w:hAnsiTheme="minorHAnsi" w:cstheme="minorBidi" w:hint="cs"/>
                <w:sz w:val="22"/>
                <w:szCs w:val="22"/>
                <w:cs/>
              </w:rPr>
              <w:t xml:space="preserve">            </w:t>
            </w:r>
            <w:r w:rsidR="00D312ED" w:rsidRPr="00FD0CA3">
              <w:rPr>
                <w:rFonts w:asciiTheme="minorHAnsi" w:hAnsiTheme="minorHAnsi" w:cstheme="minorHAnsi"/>
                <w:sz w:val="22"/>
                <w:szCs w:val="22"/>
              </w:rPr>
              <w:t>-</w:t>
            </w:r>
          </w:p>
        </w:tc>
      </w:tr>
    </w:tbl>
    <w:p w14:paraId="3BB9E8C8" w14:textId="48AAEFF8" w:rsidR="00AE791F" w:rsidRPr="00FD0CA3" w:rsidRDefault="00AE791F" w:rsidP="00AE791F">
      <w:pPr>
        <w:spacing w:before="120" w:after="120" w:line="380" w:lineRule="exact"/>
        <w:ind w:left="547"/>
        <w:jc w:val="both"/>
        <w:rPr>
          <w:rFonts w:asciiTheme="minorHAnsi" w:hAnsiTheme="minorHAnsi" w:cstheme="minorHAnsi"/>
          <w:sz w:val="22"/>
          <w:szCs w:val="22"/>
        </w:rPr>
      </w:pPr>
      <w:r w:rsidRPr="00FD0CA3">
        <w:rPr>
          <w:rFonts w:asciiTheme="minorHAnsi" w:hAnsiTheme="minorHAnsi" w:cstheme="minorHAnsi"/>
          <w:sz w:val="22"/>
          <w:szCs w:val="22"/>
        </w:rPr>
        <w:t xml:space="preserve">Movements of long-term debenture account </w:t>
      </w:r>
      <w:r w:rsidR="00371398" w:rsidRPr="00FD0CA3">
        <w:rPr>
          <w:rFonts w:asciiTheme="minorHAnsi" w:hAnsiTheme="minorHAnsi" w:cstheme="minorHAnsi"/>
          <w:sz w:val="22"/>
          <w:szCs w:val="22"/>
        </w:rPr>
        <w:t>for</w:t>
      </w:r>
      <w:r w:rsidRPr="00FD0CA3">
        <w:rPr>
          <w:rFonts w:asciiTheme="minorHAnsi" w:hAnsiTheme="minorHAnsi" w:cstheme="minorHAnsi"/>
          <w:sz w:val="22"/>
          <w:szCs w:val="22"/>
        </w:rPr>
        <w:t xml:space="preserve"> the </w:t>
      </w:r>
      <w:r w:rsidR="00371398" w:rsidRPr="00FD0CA3">
        <w:rPr>
          <w:rFonts w:asciiTheme="minorHAnsi" w:hAnsiTheme="minorHAnsi" w:cstheme="minorHAnsi"/>
          <w:sz w:val="22"/>
          <w:szCs w:val="22"/>
        </w:rPr>
        <w:t xml:space="preserve">period ended </w:t>
      </w:r>
      <w:r w:rsidR="004316FC" w:rsidRPr="00FD0CA3">
        <w:rPr>
          <w:rFonts w:asciiTheme="minorHAnsi" w:hAnsiTheme="minorHAnsi" w:cstheme="minorHAnsi"/>
          <w:sz w:val="22"/>
          <w:szCs w:val="22"/>
        </w:rPr>
        <w:t xml:space="preserve">31 December </w:t>
      </w:r>
      <w:r w:rsidR="00371398" w:rsidRPr="00FD0CA3">
        <w:rPr>
          <w:rFonts w:asciiTheme="minorHAnsi" w:hAnsiTheme="minorHAnsi" w:cstheme="minorHAnsi"/>
          <w:sz w:val="22"/>
          <w:szCs w:val="22"/>
        </w:rPr>
        <w:t xml:space="preserve">2025 and </w:t>
      </w:r>
      <w:r w:rsidRPr="00FD0CA3">
        <w:rPr>
          <w:rFonts w:asciiTheme="minorHAnsi" w:hAnsiTheme="minorHAnsi" w:cstheme="minorHAnsi"/>
          <w:sz w:val="22"/>
          <w:szCs w:val="22"/>
        </w:rPr>
        <w:t xml:space="preserve">2024 are </w:t>
      </w:r>
      <w:r w:rsidR="00F24168" w:rsidRPr="00FD0CA3">
        <w:rPr>
          <w:rFonts w:asciiTheme="minorHAnsi" w:hAnsiTheme="minorHAnsi" w:cstheme="minorHAnsi"/>
          <w:sz w:val="22"/>
          <w:szCs w:val="22"/>
        </w:rPr>
        <w:t>summarized</w:t>
      </w:r>
      <w:r w:rsidRPr="00FD0CA3">
        <w:rPr>
          <w:rFonts w:asciiTheme="minorHAnsi" w:hAnsiTheme="minorHAnsi" w:cstheme="minorHAnsi"/>
          <w:sz w:val="22"/>
          <w:szCs w:val="22"/>
        </w:rPr>
        <w:t xml:space="preserve"> below.</w:t>
      </w:r>
    </w:p>
    <w:tbl>
      <w:tblPr>
        <w:tblW w:w="9180" w:type="dxa"/>
        <w:tblInd w:w="270" w:type="dxa"/>
        <w:tblLayout w:type="fixed"/>
        <w:tblLook w:val="0000" w:firstRow="0" w:lastRow="0" w:firstColumn="0" w:lastColumn="0" w:noHBand="0" w:noVBand="0"/>
      </w:tblPr>
      <w:tblGrid>
        <w:gridCol w:w="5670"/>
        <w:gridCol w:w="1710"/>
        <w:gridCol w:w="1800"/>
      </w:tblGrid>
      <w:tr w:rsidR="00F24168" w:rsidRPr="00FD0CA3" w14:paraId="7AC7956A" w14:textId="77777777" w:rsidTr="00EA2E53">
        <w:trPr>
          <w:trHeight w:val="153"/>
        </w:trPr>
        <w:tc>
          <w:tcPr>
            <w:tcW w:w="5670" w:type="dxa"/>
            <w:vAlign w:val="bottom"/>
          </w:tcPr>
          <w:p w14:paraId="2A96274E" w14:textId="77777777" w:rsidR="00F24168" w:rsidRPr="00FD0CA3" w:rsidRDefault="00F24168" w:rsidP="009033A3">
            <w:pPr>
              <w:ind w:left="151" w:right="-74" w:hanging="151"/>
              <w:rPr>
                <w:rFonts w:asciiTheme="minorHAnsi" w:hAnsiTheme="minorHAnsi" w:cstheme="minorHAnsi"/>
                <w:sz w:val="22"/>
                <w:szCs w:val="22"/>
              </w:rPr>
            </w:pPr>
          </w:p>
        </w:tc>
        <w:tc>
          <w:tcPr>
            <w:tcW w:w="3510" w:type="dxa"/>
            <w:gridSpan w:val="2"/>
            <w:vAlign w:val="bottom"/>
          </w:tcPr>
          <w:p w14:paraId="5D6EB2A0" w14:textId="77777777" w:rsidR="00F24168" w:rsidRPr="009E1819" w:rsidRDefault="00F24168" w:rsidP="009033A3">
            <w:pPr>
              <w:jc w:val="center"/>
              <w:rPr>
                <w:rFonts w:asciiTheme="minorHAnsi" w:hAnsiTheme="minorHAnsi" w:cstheme="minorHAnsi"/>
                <w:b/>
                <w:bCs/>
                <w:sz w:val="22"/>
                <w:szCs w:val="22"/>
              </w:rPr>
            </w:pPr>
            <w:r w:rsidRPr="009E1819">
              <w:rPr>
                <w:rFonts w:asciiTheme="minorHAnsi" w:hAnsiTheme="minorHAnsi" w:cstheme="minorHAnsi"/>
                <w:b/>
                <w:bCs/>
                <w:sz w:val="22"/>
                <w:szCs w:val="22"/>
              </w:rPr>
              <w:t>Consolidated/Separate                            financial statements</w:t>
            </w:r>
          </w:p>
        </w:tc>
      </w:tr>
      <w:tr w:rsidR="00F24168" w:rsidRPr="00FD0CA3" w14:paraId="0C2E42BD" w14:textId="77777777" w:rsidTr="00EA2E53">
        <w:trPr>
          <w:trHeight w:val="153"/>
        </w:trPr>
        <w:tc>
          <w:tcPr>
            <w:tcW w:w="5670" w:type="dxa"/>
            <w:vAlign w:val="bottom"/>
          </w:tcPr>
          <w:p w14:paraId="55BBF5EC" w14:textId="77777777" w:rsidR="00F24168" w:rsidRPr="00FD0CA3" w:rsidRDefault="00F24168" w:rsidP="009033A3">
            <w:pPr>
              <w:ind w:left="151" w:right="-74" w:hanging="151"/>
              <w:rPr>
                <w:rFonts w:asciiTheme="minorHAnsi" w:hAnsiTheme="minorHAnsi" w:cstheme="minorHAnsi"/>
                <w:sz w:val="22"/>
                <w:szCs w:val="22"/>
              </w:rPr>
            </w:pPr>
          </w:p>
        </w:tc>
        <w:tc>
          <w:tcPr>
            <w:tcW w:w="1710" w:type="dxa"/>
            <w:vAlign w:val="bottom"/>
          </w:tcPr>
          <w:p w14:paraId="26D646A9" w14:textId="6CE0C87D" w:rsidR="00F24168" w:rsidRPr="00FD0CA3" w:rsidRDefault="00AE298B" w:rsidP="009033A3">
            <w:pPr>
              <w:jc w:val="center"/>
              <w:rPr>
                <w:rFonts w:asciiTheme="minorHAnsi" w:hAnsiTheme="minorHAnsi" w:cstheme="minorHAnsi"/>
                <w:sz w:val="22"/>
                <w:szCs w:val="22"/>
              </w:rPr>
            </w:pPr>
            <w:r w:rsidRPr="00FD0CA3">
              <w:rPr>
                <w:rFonts w:asciiTheme="minorHAnsi" w:hAnsiTheme="minorHAnsi" w:cstheme="minorHAnsi"/>
                <w:sz w:val="22"/>
                <w:szCs w:val="22"/>
              </w:rPr>
              <w:t xml:space="preserve">31 December </w:t>
            </w:r>
            <w:r w:rsidR="00F24168" w:rsidRPr="00FD0CA3">
              <w:rPr>
                <w:rFonts w:asciiTheme="minorHAnsi" w:hAnsiTheme="minorHAnsi" w:cstheme="minorHAnsi"/>
                <w:sz w:val="22"/>
                <w:szCs w:val="22"/>
              </w:rPr>
              <w:t>2025</w:t>
            </w:r>
          </w:p>
        </w:tc>
        <w:tc>
          <w:tcPr>
            <w:tcW w:w="1800" w:type="dxa"/>
            <w:vAlign w:val="bottom"/>
          </w:tcPr>
          <w:p w14:paraId="056198C4" w14:textId="0B7B9409" w:rsidR="00F24168" w:rsidRPr="00FD0CA3" w:rsidRDefault="00F24168" w:rsidP="009033A3">
            <w:pPr>
              <w:jc w:val="center"/>
              <w:rPr>
                <w:rFonts w:asciiTheme="minorHAnsi" w:hAnsiTheme="minorHAnsi" w:cstheme="minorHAnsi"/>
                <w:sz w:val="22"/>
                <w:szCs w:val="22"/>
              </w:rPr>
            </w:pPr>
            <w:r w:rsidRPr="00FD0CA3">
              <w:rPr>
                <w:rFonts w:asciiTheme="minorHAnsi" w:hAnsiTheme="minorHAnsi" w:cstheme="minorHAnsi"/>
                <w:sz w:val="22"/>
                <w:szCs w:val="22"/>
              </w:rPr>
              <w:t>31 December 2024</w:t>
            </w:r>
          </w:p>
        </w:tc>
      </w:tr>
      <w:tr w:rsidR="00F24168" w:rsidRPr="00FD0CA3" w14:paraId="11F7912D" w14:textId="77777777" w:rsidTr="00EA2E53">
        <w:trPr>
          <w:trHeight w:val="153"/>
        </w:trPr>
        <w:tc>
          <w:tcPr>
            <w:tcW w:w="5670" w:type="dxa"/>
            <w:vAlign w:val="bottom"/>
          </w:tcPr>
          <w:p w14:paraId="37A678C3" w14:textId="77777777" w:rsidR="00F24168" w:rsidRPr="00FD0CA3" w:rsidRDefault="00F24168" w:rsidP="008F5DE4">
            <w:pPr>
              <w:ind w:left="151" w:right="-74" w:hanging="151"/>
              <w:rPr>
                <w:rFonts w:asciiTheme="minorHAnsi" w:hAnsiTheme="minorHAnsi" w:cstheme="minorHAnsi"/>
                <w:sz w:val="22"/>
                <w:szCs w:val="22"/>
              </w:rPr>
            </w:pPr>
          </w:p>
        </w:tc>
        <w:tc>
          <w:tcPr>
            <w:tcW w:w="3510" w:type="dxa"/>
            <w:gridSpan w:val="2"/>
            <w:vAlign w:val="bottom"/>
          </w:tcPr>
          <w:p w14:paraId="56623E29" w14:textId="7C07252C" w:rsidR="00F24168" w:rsidRPr="00FD0CA3" w:rsidRDefault="00F24168" w:rsidP="008F5DE4">
            <w:pPr>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532E66" w:rsidRPr="00FD0CA3" w14:paraId="70521BA3" w14:textId="77777777" w:rsidTr="00EA2E53">
        <w:trPr>
          <w:trHeight w:val="153"/>
        </w:trPr>
        <w:tc>
          <w:tcPr>
            <w:tcW w:w="5670" w:type="dxa"/>
            <w:vAlign w:val="bottom"/>
          </w:tcPr>
          <w:p w14:paraId="65C31497" w14:textId="77777777" w:rsidR="00532E66" w:rsidRPr="00FD0CA3" w:rsidRDefault="00532E66" w:rsidP="00532E66">
            <w:pPr>
              <w:spacing w:line="380" w:lineRule="exact"/>
              <w:ind w:left="151" w:right="-74" w:hanging="151"/>
              <w:rPr>
                <w:rFonts w:asciiTheme="minorHAnsi" w:hAnsiTheme="minorHAnsi" w:cstheme="minorHAnsi"/>
                <w:sz w:val="22"/>
                <w:szCs w:val="22"/>
              </w:rPr>
            </w:pPr>
            <w:r w:rsidRPr="00FD0CA3">
              <w:rPr>
                <w:rFonts w:asciiTheme="minorHAnsi" w:hAnsiTheme="minorHAnsi" w:cstheme="minorHAnsi"/>
                <w:sz w:val="22"/>
                <w:szCs w:val="22"/>
              </w:rPr>
              <w:t>Beginning balance</w:t>
            </w:r>
          </w:p>
        </w:tc>
        <w:tc>
          <w:tcPr>
            <w:tcW w:w="1710" w:type="dxa"/>
            <w:vAlign w:val="bottom"/>
          </w:tcPr>
          <w:p w14:paraId="07F9CD16" w14:textId="502E8CEE" w:rsidR="00532E66" w:rsidRPr="00FD0CA3" w:rsidRDefault="00532E66" w:rsidP="00FF1D3A">
            <w:pPr>
              <w:tabs>
                <w:tab w:val="decimal" w:pos="1488"/>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1,297,624</w:t>
            </w:r>
          </w:p>
        </w:tc>
        <w:tc>
          <w:tcPr>
            <w:tcW w:w="1800" w:type="dxa"/>
            <w:vAlign w:val="bottom"/>
          </w:tcPr>
          <w:p w14:paraId="153D6B82" w14:textId="3DB22556" w:rsidR="00532E66" w:rsidRPr="00FD0CA3" w:rsidRDefault="00532E66" w:rsidP="00FF1D3A">
            <w:pPr>
              <w:tabs>
                <w:tab w:val="decimal" w:pos="1488"/>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1,289,645</w:t>
            </w:r>
          </w:p>
        </w:tc>
      </w:tr>
      <w:tr w:rsidR="00295CB7" w:rsidRPr="00FD0CA3" w14:paraId="18316570" w14:textId="77777777" w:rsidTr="00C06D6A">
        <w:trPr>
          <w:trHeight w:val="74"/>
        </w:trPr>
        <w:tc>
          <w:tcPr>
            <w:tcW w:w="5670" w:type="dxa"/>
            <w:vAlign w:val="bottom"/>
          </w:tcPr>
          <w:p w14:paraId="18FB2C03" w14:textId="68604CE9" w:rsidR="00295CB7" w:rsidRPr="00C06D6A" w:rsidRDefault="00295CB7" w:rsidP="00295CB7">
            <w:pPr>
              <w:spacing w:line="380" w:lineRule="exact"/>
              <w:ind w:left="151" w:right="-192" w:hanging="151"/>
              <w:rPr>
                <w:rFonts w:asciiTheme="minorHAnsi" w:hAnsiTheme="minorHAnsi" w:cstheme="minorHAnsi"/>
                <w:spacing w:val="-4"/>
                <w:sz w:val="22"/>
                <w:szCs w:val="22"/>
              </w:rPr>
            </w:pPr>
            <w:r w:rsidRPr="00C06D6A">
              <w:rPr>
                <w:rFonts w:asciiTheme="minorHAnsi" w:hAnsiTheme="minorHAnsi" w:cstheme="minorHAnsi"/>
                <w:i/>
                <w:iCs/>
                <w:spacing w:val="-4"/>
                <w:sz w:val="22"/>
                <w:szCs w:val="22"/>
              </w:rPr>
              <w:t>Add</w:t>
            </w:r>
            <w:r w:rsidRPr="00C06D6A">
              <w:rPr>
                <w:rFonts w:asciiTheme="minorHAnsi" w:hAnsiTheme="minorHAnsi" w:cstheme="minorHAnsi"/>
                <w:spacing w:val="-4"/>
                <w:sz w:val="22"/>
                <w:szCs w:val="22"/>
              </w:rPr>
              <w:t xml:space="preserve"> Amortization of long-term debenture issuance costs</w:t>
            </w:r>
          </w:p>
        </w:tc>
        <w:tc>
          <w:tcPr>
            <w:tcW w:w="1710" w:type="dxa"/>
          </w:tcPr>
          <w:p w14:paraId="76D422DD" w14:textId="1EC87BDE" w:rsidR="00295CB7" w:rsidRPr="00FD0CA3" w:rsidRDefault="00295CB7" w:rsidP="00295CB7">
            <w:pPr>
              <w:tabs>
                <w:tab w:val="decimal" w:pos="1488"/>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6,025</w:t>
            </w:r>
          </w:p>
        </w:tc>
        <w:tc>
          <w:tcPr>
            <w:tcW w:w="1800" w:type="dxa"/>
          </w:tcPr>
          <w:p w14:paraId="434A65D5" w14:textId="55BED7C6" w:rsidR="00295CB7" w:rsidRPr="00FD0CA3" w:rsidRDefault="00295CB7" w:rsidP="00295CB7">
            <w:pPr>
              <w:tabs>
                <w:tab w:val="decimal" w:pos="1488"/>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7,979</w:t>
            </w:r>
          </w:p>
        </w:tc>
      </w:tr>
      <w:tr w:rsidR="00295CB7" w:rsidRPr="00FD0CA3" w14:paraId="4DAF5E2D" w14:textId="77777777" w:rsidTr="00C06D6A">
        <w:trPr>
          <w:trHeight w:val="74"/>
        </w:trPr>
        <w:tc>
          <w:tcPr>
            <w:tcW w:w="5670" w:type="dxa"/>
            <w:vAlign w:val="bottom"/>
          </w:tcPr>
          <w:p w14:paraId="71C8D62F" w14:textId="6F440ADA" w:rsidR="00295CB7" w:rsidRPr="00C06D6A" w:rsidRDefault="00295CB7" w:rsidP="00295CB7">
            <w:pPr>
              <w:spacing w:line="380" w:lineRule="exact"/>
              <w:ind w:left="151" w:right="-192" w:hanging="151"/>
              <w:rPr>
                <w:rFonts w:asciiTheme="minorHAnsi" w:hAnsiTheme="minorHAnsi" w:cstheme="minorHAnsi"/>
                <w:spacing w:val="-4"/>
                <w:sz w:val="22"/>
                <w:szCs w:val="22"/>
              </w:rPr>
            </w:pPr>
            <w:r w:rsidRPr="00C06D6A">
              <w:rPr>
                <w:rFonts w:asciiTheme="minorHAnsi" w:hAnsiTheme="minorHAnsi" w:cstheme="minorHAnsi"/>
                <w:i/>
                <w:iCs/>
                <w:spacing w:val="-4"/>
                <w:sz w:val="22"/>
                <w:szCs w:val="22"/>
              </w:rPr>
              <w:t>Less</w:t>
            </w:r>
            <w:r w:rsidRPr="00C06D6A">
              <w:rPr>
                <w:rFonts w:asciiTheme="minorHAnsi" w:hAnsiTheme="minorHAnsi" w:cstheme="minorHAnsi"/>
                <w:spacing w:val="-4"/>
                <w:sz w:val="22"/>
                <w:szCs w:val="22"/>
              </w:rPr>
              <w:t xml:space="preserve"> Expenses related to the postponement of bond redemption</w:t>
            </w:r>
          </w:p>
        </w:tc>
        <w:tc>
          <w:tcPr>
            <w:tcW w:w="1710" w:type="dxa"/>
          </w:tcPr>
          <w:p w14:paraId="40CDC561" w14:textId="0C44C480" w:rsidR="00295CB7" w:rsidRPr="00FD0CA3" w:rsidRDefault="00295CB7" w:rsidP="00295CB7">
            <w:pPr>
              <w:pBdr>
                <w:bottom w:val="single" w:sz="4" w:space="1" w:color="auto"/>
              </w:pBdr>
              <w:tabs>
                <w:tab w:val="decimal" w:pos="1488"/>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(13,606)</w:t>
            </w:r>
          </w:p>
        </w:tc>
        <w:tc>
          <w:tcPr>
            <w:tcW w:w="1800" w:type="dxa"/>
          </w:tcPr>
          <w:p w14:paraId="311A0144" w14:textId="4BD3D688" w:rsidR="00295CB7" w:rsidRPr="00FD0CA3" w:rsidRDefault="00295CB7" w:rsidP="00295CB7">
            <w:pPr>
              <w:pBdr>
                <w:bottom w:val="single" w:sz="4" w:space="1" w:color="auto"/>
              </w:pBd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r>
      <w:tr w:rsidR="00532E66" w:rsidRPr="00FD0CA3" w14:paraId="71144AED" w14:textId="77777777" w:rsidTr="00C06D6A">
        <w:trPr>
          <w:trHeight w:val="74"/>
        </w:trPr>
        <w:tc>
          <w:tcPr>
            <w:tcW w:w="5670" w:type="dxa"/>
            <w:vAlign w:val="center"/>
          </w:tcPr>
          <w:p w14:paraId="4E8CFBCE" w14:textId="77777777" w:rsidR="00532E66" w:rsidRPr="00FD0CA3" w:rsidRDefault="00532E66" w:rsidP="00532E66">
            <w:pPr>
              <w:spacing w:line="380" w:lineRule="exact"/>
              <w:ind w:left="151" w:right="-74" w:hanging="151"/>
              <w:rPr>
                <w:rFonts w:asciiTheme="minorHAnsi" w:hAnsiTheme="minorHAnsi" w:cstheme="minorHAnsi"/>
                <w:sz w:val="22"/>
                <w:szCs w:val="22"/>
              </w:rPr>
            </w:pPr>
            <w:r w:rsidRPr="00FD0CA3">
              <w:rPr>
                <w:rFonts w:asciiTheme="minorHAnsi" w:hAnsiTheme="minorHAnsi" w:cstheme="minorHAnsi"/>
                <w:sz w:val="22"/>
                <w:szCs w:val="22"/>
              </w:rPr>
              <w:t>Ending balance</w:t>
            </w:r>
          </w:p>
        </w:tc>
        <w:tc>
          <w:tcPr>
            <w:tcW w:w="1710" w:type="dxa"/>
          </w:tcPr>
          <w:p w14:paraId="11A4F11E" w14:textId="322F1E6C" w:rsidR="00532E66" w:rsidRPr="00FD0CA3" w:rsidRDefault="00C22A22" w:rsidP="00FF1D3A">
            <w:pPr>
              <w:pBdr>
                <w:bottom w:val="double" w:sz="4" w:space="1" w:color="auto"/>
              </w:pBdr>
              <w:tabs>
                <w:tab w:val="decimal" w:pos="1488"/>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1,290,043</w:t>
            </w:r>
          </w:p>
        </w:tc>
        <w:tc>
          <w:tcPr>
            <w:tcW w:w="1800" w:type="dxa"/>
          </w:tcPr>
          <w:p w14:paraId="7FC2D939" w14:textId="4CB82F4D" w:rsidR="00532E66" w:rsidRPr="00FD0CA3" w:rsidRDefault="00532E66" w:rsidP="00FF1D3A">
            <w:pPr>
              <w:pBdr>
                <w:bottom w:val="double" w:sz="4" w:space="1" w:color="auto"/>
              </w:pBdr>
              <w:tabs>
                <w:tab w:val="decimal" w:pos="1488"/>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1,297,624</w:t>
            </w:r>
          </w:p>
        </w:tc>
      </w:tr>
      <w:tr w:rsidR="00950B82" w:rsidRPr="00FD0CA3" w14:paraId="423B1EF9" w14:textId="77777777" w:rsidTr="00990F0A">
        <w:trPr>
          <w:trHeight w:val="74"/>
        </w:trPr>
        <w:tc>
          <w:tcPr>
            <w:tcW w:w="5670" w:type="dxa"/>
            <w:vAlign w:val="center"/>
          </w:tcPr>
          <w:p w14:paraId="02FE39A1" w14:textId="7EA87D80" w:rsidR="00950B82" w:rsidRPr="00EA232F" w:rsidRDefault="00EA232F" w:rsidP="00950B82">
            <w:pPr>
              <w:spacing w:line="380" w:lineRule="exact"/>
              <w:ind w:left="151" w:right="-74" w:hanging="151"/>
              <w:rPr>
                <w:rFonts w:asciiTheme="minorHAnsi" w:hAnsiTheme="minorHAnsi" w:cstheme="minorHAnsi"/>
                <w:i/>
                <w:iCs/>
                <w:sz w:val="22"/>
                <w:szCs w:val="22"/>
              </w:rPr>
            </w:pPr>
            <w:r w:rsidRPr="00EA232F">
              <w:rPr>
                <w:rFonts w:asciiTheme="minorHAnsi" w:hAnsiTheme="minorHAnsi" w:cstheme="minorHAnsi"/>
                <w:i/>
                <w:iCs/>
                <w:sz w:val="22"/>
                <w:szCs w:val="22"/>
              </w:rPr>
              <w:t>Less</w:t>
            </w:r>
            <w:r>
              <w:rPr>
                <w:rFonts w:asciiTheme="minorHAnsi" w:hAnsiTheme="minorHAnsi" w:cstheme="minorHAnsi"/>
                <w:i/>
                <w:iCs/>
                <w:sz w:val="22"/>
                <w:szCs w:val="22"/>
              </w:rPr>
              <w:t xml:space="preserve"> </w:t>
            </w:r>
            <w:r w:rsidRPr="00EA232F">
              <w:rPr>
                <w:rFonts w:asciiTheme="minorHAnsi" w:hAnsiTheme="minorHAnsi" w:cstheme="minorHAnsi"/>
                <w:sz w:val="22"/>
                <w:szCs w:val="22"/>
              </w:rPr>
              <w:t>Current portion due within one year</w:t>
            </w:r>
          </w:p>
        </w:tc>
        <w:tc>
          <w:tcPr>
            <w:tcW w:w="1710" w:type="dxa"/>
          </w:tcPr>
          <w:p w14:paraId="6DF57867" w14:textId="29A0DC10" w:rsidR="00950B82" w:rsidRPr="00FD0CA3" w:rsidRDefault="00950B82" w:rsidP="00950B82">
            <w:pPr>
              <w:pBdr>
                <w:bottom w:val="double" w:sz="4" w:space="1" w:color="auto"/>
              </w:pBdr>
              <w:tabs>
                <w:tab w:val="decimal" w:pos="1488"/>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w:t>
            </w:r>
            <w:r w:rsidR="00D977DC" w:rsidRPr="00FD0CA3">
              <w:rPr>
                <w:rFonts w:asciiTheme="minorHAnsi" w:hAnsiTheme="minorHAnsi" w:cstheme="minorHAnsi"/>
                <w:sz w:val="22"/>
                <w:szCs w:val="22"/>
              </w:rPr>
              <w:t>1,290,043</w:t>
            </w:r>
            <w:r w:rsidRPr="00FD0CA3">
              <w:rPr>
                <w:rFonts w:asciiTheme="minorHAnsi" w:hAnsiTheme="minorHAnsi" w:cstheme="minorHAnsi"/>
                <w:sz w:val="22"/>
                <w:szCs w:val="22"/>
              </w:rPr>
              <w:t>)</w:t>
            </w:r>
          </w:p>
        </w:tc>
        <w:tc>
          <w:tcPr>
            <w:tcW w:w="1800" w:type="dxa"/>
          </w:tcPr>
          <w:p w14:paraId="7D18F9FB" w14:textId="04A168D2" w:rsidR="00950B82" w:rsidRPr="00FD0CA3" w:rsidRDefault="00950B82" w:rsidP="00950B82">
            <w:pPr>
              <w:pBdr>
                <w:bottom w:val="double" w:sz="4" w:space="1" w:color="auto"/>
              </w:pBdr>
              <w:tabs>
                <w:tab w:val="decimal" w:pos="1488"/>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 xml:space="preserve">   (1,297,624)</w:t>
            </w:r>
          </w:p>
        </w:tc>
      </w:tr>
      <w:tr w:rsidR="00C06D6A" w:rsidRPr="00FD0CA3" w14:paraId="5DE176B4" w14:textId="77777777" w:rsidTr="00C06D6A">
        <w:trPr>
          <w:trHeight w:val="74"/>
        </w:trPr>
        <w:tc>
          <w:tcPr>
            <w:tcW w:w="5670" w:type="dxa"/>
          </w:tcPr>
          <w:p w14:paraId="19B38C89" w14:textId="5CF6D948" w:rsidR="00C06D6A" w:rsidRPr="006D7AAF" w:rsidRDefault="006D7AAF" w:rsidP="00C06D6A">
            <w:pPr>
              <w:spacing w:line="380" w:lineRule="exact"/>
              <w:ind w:left="151" w:right="-74" w:hanging="151"/>
              <w:rPr>
                <w:rFonts w:asciiTheme="minorHAnsi" w:hAnsiTheme="minorHAnsi" w:cstheme="minorHAnsi"/>
                <w:b/>
                <w:bCs/>
                <w:sz w:val="22"/>
                <w:szCs w:val="22"/>
                <w:highlight w:val="yellow"/>
              </w:rPr>
            </w:pPr>
            <w:r w:rsidRPr="006D7AAF">
              <w:rPr>
                <w:rFonts w:asciiTheme="minorHAnsi" w:hAnsiTheme="minorHAnsi" w:cstheme="minorHAnsi"/>
                <w:b/>
                <w:bCs/>
                <w:sz w:val="22"/>
                <w:szCs w:val="22"/>
              </w:rPr>
              <w:t>Net of current portion due within one year</w:t>
            </w:r>
          </w:p>
        </w:tc>
        <w:tc>
          <w:tcPr>
            <w:tcW w:w="1710" w:type="dxa"/>
          </w:tcPr>
          <w:p w14:paraId="182321F6" w14:textId="011C6636" w:rsidR="00C06D6A" w:rsidRPr="00FD0CA3" w:rsidRDefault="00D977DC" w:rsidP="00D977DC">
            <w:pPr>
              <w:pBdr>
                <w:bottom w:val="double" w:sz="4" w:space="1" w:color="auto"/>
              </w:pBdr>
              <w:spacing w:line="380" w:lineRule="exact"/>
              <w:rPr>
                <w:rFonts w:asciiTheme="minorHAnsi" w:hAnsiTheme="minorHAnsi" w:cstheme="minorHAnsi"/>
                <w:sz w:val="22"/>
                <w:szCs w:val="22"/>
              </w:rPr>
            </w:pPr>
            <w:r>
              <w:rPr>
                <w:rFonts w:asciiTheme="minorHAnsi" w:hAnsiTheme="minorHAnsi" w:cstheme="minorHAnsi"/>
                <w:sz w:val="22"/>
                <w:szCs w:val="22"/>
              </w:rPr>
              <w:t xml:space="preserve">                      -</w:t>
            </w:r>
          </w:p>
        </w:tc>
        <w:tc>
          <w:tcPr>
            <w:tcW w:w="1800" w:type="dxa"/>
          </w:tcPr>
          <w:p w14:paraId="16DAAB11" w14:textId="24A22E5A" w:rsidR="00C06D6A" w:rsidRPr="00FD0CA3" w:rsidRDefault="00C06D6A" w:rsidP="00C06D6A">
            <w:pPr>
              <w:pBdr>
                <w:bottom w:val="double" w:sz="4" w:space="1" w:color="auto"/>
              </w:pBd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r>
    </w:tbl>
    <w:p w14:paraId="54EB4F49" w14:textId="63A4E1B4" w:rsidR="00C10BBA" w:rsidRPr="00FD0CA3" w:rsidRDefault="00B94C4C" w:rsidP="00C10BBA">
      <w:pPr>
        <w:spacing w:before="120" w:line="380" w:lineRule="exact"/>
        <w:ind w:left="547"/>
        <w:jc w:val="thaiDistribute"/>
        <w:rPr>
          <w:rFonts w:asciiTheme="minorHAnsi" w:hAnsiTheme="minorHAnsi" w:cstheme="minorHAnsi"/>
          <w:sz w:val="22"/>
          <w:szCs w:val="22"/>
        </w:rPr>
      </w:pPr>
      <w:r w:rsidRPr="00FD0CA3">
        <w:rPr>
          <w:rFonts w:asciiTheme="minorHAnsi" w:hAnsiTheme="minorHAnsi" w:cstheme="minorHAnsi"/>
          <w:sz w:val="22"/>
          <w:szCs w:val="22"/>
        </w:rPr>
        <w:t xml:space="preserve">Under the terms specified in the </w:t>
      </w:r>
      <w:r w:rsidR="00C55448" w:rsidRPr="00FD0CA3">
        <w:rPr>
          <w:rFonts w:asciiTheme="minorHAnsi" w:hAnsiTheme="minorHAnsi" w:cstheme="minorHAnsi"/>
          <w:sz w:val="22"/>
          <w:szCs w:val="22"/>
        </w:rPr>
        <w:t>bondholder’s</w:t>
      </w:r>
      <w:r w:rsidRPr="00FD0CA3">
        <w:rPr>
          <w:rFonts w:asciiTheme="minorHAnsi" w:hAnsiTheme="minorHAnsi" w:cstheme="minorHAnsi"/>
          <w:sz w:val="22"/>
          <w:szCs w:val="22"/>
        </w:rPr>
        <w:t xml:space="preserve"> rights and obligations, outline certain practices and restrictions</w:t>
      </w:r>
      <w:r w:rsidR="00C13538">
        <w:rPr>
          <w:rFonts w:asciiTheme="minorHAnsi" w:hAnsiTheme="minorHAnsi" w:cstheme="minorHAnsi"/>
          <w:sz w:val="22"/>
          <w:szCs w:val="22"/>
        </w:rPr>
        <w:t xml:space="preserve"> are outlined</w:t>
      </w:r>
      <w:r w:rsidRPr="00FD0CA3">
        <w:rPr>
          <w:rFonts w:asciiTheme="minorHAnsi" w:hAnsiTheme="minorHAnsi" w:cstheme="minorHAnsi"/>
          <w:sz w:val="22"/>
          <w:szCs w:val="22"/>
        </w:rPr>
        <w:t xml:space="preserve">. For example, the Company will not incur any debt or obligations, provide guarantees for liabilities to any individual or legal entity, sell or pledge assets, distribute dividends, reduce registered capital, </w:t>
      </w:r>
      <w:r w:rsidR="00C13538">
        <w:rPr>
          <w:rFonts w:asciiTheme="minorHAnsi" w:hAnsiTheme="minorHAnsi" w:cstheme="minorHAnsi"/>
          <w:sz w:val="22"/>
          <w:szCs w:val="22"/>
        </w:rPr>
        <w:t xml:space="preserve">and </w:t>
      </w:r>
      <w:proofErr w:type="gramStart"/>
      <w:r w:rsidR="00C13538">
        <w:rPr>
          <w:rFonts w:asciiTheme="minorHAnsi" w:hAnsiTheme="minorHAnsi" w:cstheme="minorHAnsi"/>
          <w:sz w:val="22"/>
          <w:szCs w:val="22"/>
        </w:rPr>
        <w:t>will</w:t>
      </w:r>
      <w:r w:rsidRPr="00FD0CA3">
        <w:rPr>
          <w:rFonts w:asciiTheme="minorHAnsi" w:hAnsiTheme="minorHAnsi" w:cstheme="minorHAnsi"/>
          <w:sz w:val="22"/>
          <w:szCs w:val="22"/>
        </w:rPr>
        <w:t xml:space="preserve"> maintain</w:t>
      </w:r>
      <w:proofErr w:type="gramEnd"/>
      <w:r w:rsidRPr="00FD0CA3">
        <w:rPr>
          <w:rFonts w:asciiTheme="minorHAnsi" w:hAnsiTheme="minorHAnsi" w:cstheme="minorHAnsi"/>
          <w:sz w:val="22"/>
          <w:szCs w:val="22"/>
        </w:rPr>
        <w:t xml:space="preserve"> certain financial ratios</w:t>
      </w:r>
      <w:r w:rsidR="00C10BBA">
        <w:rPr>
          <w:rFonts w:asciiTheme="minorHAnsi" w:hAnsiTheme="minorHAnsi" w:cstheme="minorHAnsi"/>
          <w:sz w:val="22"/>
          <w:szCs w:val="22"/>
        </w:rPr>
        <w:t>.</w:t>
      </w:r>
    </w:p>
    <w:p w14:paraId="0BE1F311" w14:textId="4D5BDBE4" w:rsidR="00B94C4C" w:rsidRPr="00FD0CA3" w:rsidRDefault="00B94C4C" w:rsidP="00571261">
      <w:pPr>
        <w:spacing w:line="380" w:lineRule="exact"/>
        <w:ind w:left="547"/>
        <w:jc w:val="thaiDistribute"/>
        <w:rPr>
          <w:rFonts w:asciiTheme="minorHAnsi" w:hAnsiTheme="minorHAnsi" w:cstheme="minorHAnsi"/>
          <w:sz w:val="22"/>
          <w:szCs w:val="22"/>
        </w:rPr>
      </w:pPr>
      <w:r w:rsidRPr="00FD0CA3">
        <w:rPr>
          <w:rFonts w:asciiTheme="minorHAnsi" w:hAnsiTheme="minorHAnsi" w:cstheme="minorHAnsi"/>
          <w:sz w:val="22"/>
          <w:szCs w:val="22"/>
        </w:rPr>
        <w:t xml:space="preserve">On 18 February 2025, the Company held the debenture holders' meeting No. 1/2025 to seek approval to postpone the repayment of </w:t>
      </w:r>
      <w:r w:rsidR="0088655D">
        <w:rPr>
          <w:rFonts w:asciiTheme="minorHAnsi" w:hAnsiTheme="minorHAnsi" w:cstheme="minorHAnsi"/>
          <w:sz w:val="22"/>
          <w:szCs w:val="22"/>
        </w:rPr>
        <w:t>Baht</w:t>
      </w:r>
      <w:r w:rsidRPr="00FD0CA3">
        <w:rPr>
          <w:rFonts w:asciiTheme="minorHAnsi" w:hAnsiTheme="minorHAnsi" w:cstheme="minorHAnsi"/>
          <w:sz w:val="22"/>
          <w:szCs w:val="22"/>
        </w:rPr>
        <w:t xml:space="preserve"> 1,300 </w:t>
      </w:r>
      <w:proofErr w:type="gramStart"/>
      <w:r w:rsidRPr="00FD0CA3">
        <w:rPr>
          <w:rFonts w:asciiTheme="minorHAnsi" w:hAnsiTheme="minorHAnsi" w:cstheme="minorHAnsi"/>
          <w:sz w:val="22"/>
          <w:szCs w:val="22"/>
        </w:rPr>
        <w:t>million of</w:t>
      </w:r>
      <w:proofErr w:type="gramEnd"/>
      <w:r w:rsidRPr="00FD0CA3">
        <w:rPr>
          <w:rFonts w:asciiTheme="minorHAnsi" w:hAnsiTheme="minorHAnsi" w:cstheme="minorHAnsi"/>
          <w:sz w:val="22"/>
          <w:szCs w:val="22"/>
        </w:rPr>
        <w:t xml:space="preserve"> debentures </w:t>
      </w:r>
      <w:r w:rsidR="00ED5D51">
        <w:rPr>
          <w:rFonts w:asciiTheme="minorHAnsi" w:hAnsiTheme="minorHAnsi" w:cstheme="minorHAnsi"/>
          <w:sz w:val="22"/>
          <w:szCs w:val="22"/>
        </w:rPr>
        <w:t xml:space="preserve">from April 2025 </w:t>
      </w:r>
      <w:r w:rsidRPr="00FD0CA3">
        <w:rPr>
          <w:rFonts w:asciiTheme="minorHAnsi" w:hAnsiTheme="minorHAnsi" w:cstheme="minorHAnsi"/>
          <w:sz w:val="22"/>
          <w:szCs w:val="22"/>
        </w:rPr>
        <w:t>for another 2 years, with the new maturity date being 20 April 2027, and to increase the interest rate from 6.75% per annum to 7.</w:t>
      </w:r>
      <w:r w:rsidR="008D5F83" w:rsidRPr="00FD0CA3">
        <w:rPr>
          <w:rFonts w:asciiTheme="minorHAnsi" w:hAnsiTheme="minorHAnsi" w:cstheme="minorHAnsi"/>
          <w:sz w:val="22"/>
          <w:szCs w:val="22"/>
        </w:rPr>
        <w:t>25</w:t>
      </w:r>
      <w:r w:rsidRPr="00FD0CA3">
        <w:rPr>
          <w:rFonts w:asciiTheme="minorHAnsi" w:hAnsiTheme="minorHAnsi" w:cstheme="minorHAnsi"/>
          <w:sz w:val="22"/>
          <w:szCs w:val="22"/>
        </w:rPr>
        <w:t xml:space="preserve">% per annum. However, the debenture holders' meeting No. 1/2025 did not approve the amendment to change the debenture redemption date. Later, as </w:t>
      </w:r>
      <w:proofErr w:type="gramStart"/>
      <w:r w:rsidRPr="00FD0CA3">
        <w:rPr>
          <w:rFonts w:asciiTheme="minorHAnsi" w:hAnsiTheme="minorHAnsi" w:cstheme="minorHAnsi"/>
          <w:sz w:val="22"/>
          <w:szCs w:val="22"/>
        </w:rPr>
        <w:t>at</w:t>
      </w:r>
      <w:proofErr w:type="gramEnd"/>
      <w:r w:rsidRPr="00FD0CA3">
        <w:rPr>
          <w:rFonts w:asciiTheme="minorHAnsi" w:hAnsiTheme="minorHAnsi" w:cstheme="minorHAnsi"/>
          <w:sz w:val="22"/>
          <w:szCs w:val="22"/>
        </w:rPr>
        <w:t xml:space="preserve"> 28 February 2025, the Company held the bondholders' meeting No. 2/2025, and the resolutions passed at the meeting </w:t>
      </w:r>
      <w:r w:rsidR="00ED5D51">
        <w:rPr>
          <w:rFonts w:asciiTheme="minorHAnsi" w:hAnsiTheme="minorHAnsi" w:cstheme="minorHAnsi"/>
          <w:sz w:val="22"/>
          <w:szCs w:val="22"/>
        </w:rPr>
        <w:t>were</w:t>
      </w:r>
      <w:r w:rsidRPr="00FD0CA3">
        <w:rPr>
          <w:rFonts w:asciiTheme="minorHAnsi" w:hAnsiTheme="minorHAnsi" w:cstheme="minorHAnsi"/>
          <w:sz w:val="22"/>
          <w:szCs w:val="22"/>
        </w:rPr>
        <w:t xml:space="preserve"> as follows: </w:t>
      </w:r>
    </w:p>
    <w:p w14:paraId="4DB38E8F" w14:textId="518E1CFE" w:rsidR="00261CA3" w:rsidRPr="00FD0CA3" w:rsidRDefault="001164E9" w:rsidP="00F374E1">
      <w:pPr>
        <w:pStyle w:val="BodyText2"/>
        <w:numPr>
          <w:ilvl w:val="0"/>
          <w:numId w:val="32"/>
        </w:numPr>
        <w:spacing w:before="0" w:after="0"/>
        <w:rPr>
          <w:rFonts w:asciiTheme="minorHAnsi" w:hAnsiTheme="minorHAnsi" w:cstheme="minorHAnsi"/>
          <w:sz w:val="22"/>
          <w:szCs w:val="22"/>
        </w:rPr>
      </w:pPr>
      <w:r w:rsidRPr="00FD0CA3">
        <w:rPr>
          <w:rFonts w:asciiTheme="minorHAnsi" w:hAnsiTheme="minorHAnsi" w:cstheme="minorHAnsi"/>
          <w:sz w:val="22"/>
          <w:szCs w:val="22"/>
        </w:rPr>
        <w:lastRenderedPageBreak/>
        <w:t xml:space="preserve">Approval to amend the maturity date of the debentures </w:t>
      </w:r>
      <w:proofErr w:type="gramStart"/>
      <w:r w:rsidRPr="00FD0CA3">
        <w:rPr>
          <w:rFonts w:asciiTheme="minorHAnsi" w:hAnsiTheme="minorHAnsi" w:cstheme="minorHAnsi"/>
          <w:sz w:val="22"/>
          <w:szCs w:val="22"/>
        </w:rPr>
        <w:t>from the original maturity date of 20 April 2025,</w:t>
      </w:r>
      <w:proofErr w:type="gramEnd"/>
      <w:r w:rsidRPr="00FD0CA3">
        <w:rPr>
          <w:rFonts w:asciiTheme="minorHAnsi" w:hAnsiTheme="minorHAnsi" w:cstheme="minorHAnsi"/>
          <w:sz w:val="22"/>
          <w:szCs w:val="22"/>
        </w:rPr>
        <w:t xml:space="preserve"> to the new maturity date of 20 April 2027. Additionally, the principal repayment will be made according to the specified </w:t>
      </w:r>
      <w:proofErr w:type="gramStart"/>
      <w:r w:rsidRPr="00FD0CA3">
        <w:rPr>
          <w:rFonts w:asciiTheme="minorHAnsi" w:hAnsiTheme="minorHAnsi" w:cstheme="minorHAnsi"/>
          <w:sz w:val="22"/>
          <w:szCs w:val="22"/>
        </w:rPr>
        <w:t>schedule</w:t>
      </w:r>
      <w:proofErr w:type="gramEnd"/>
      <w:r w:rsidRPr="00FD0CA3">
        <w:rPr>
          <w:rFonts w:asciiTheme="minorHAnsi" w:hAnsiTheme="minorHAnsi" w:cstheme="minorHAnsi"/>
          <w:sz w:val="22"/>
          <w:szCs w:val="22"/>
        </w:rPr>
        <w:t xml:space="preserve"> and </w:t>
      </w:r>
      <w:r w:rsidR="006C6341">
        <w:rPr>
          <w:rFonts w:asciiTheme="minorHAnsi" w:hAnsiTheme="minorHAnsi" w:cstheme="minorHAnsi"/>
          <w:sz w:val="22"/>
          <w:szCs w:val="22"/>
        </w:rPr>
        <w:t xml:space="preserve">the </w:t>
      </w:r>
      <w:r w:rsidRPr="00FD0CA3">
        <w:rPr>
          <w:rFonts w:asciiTheme="minorHAnsi" w:hAnsiTheme="minorHAnsi" w:cstheme="minorHAnsi"/>
          <w:sz w:val="22"/>
          <w:szCs w:val="22"/>
        </w:rPr>
        <w:t>interest rate w</w:t>
      </w:r>
      <w:r w:rsidR="006C6341">
        <w:rPr>
          <w:rFonts w:asciiTheme="minorHAnsi" w:hAnsiTheme="minorHAnsi" w:cstheme="minorHAnsi"/>
          <w:sz w:val="22"/>
          <w:szCs w:val="22"/>
        </w:rPr>
        <w:t xml:space="preserve">as </w:t>
      </w:r>
      <w:r w:rsidRPr="00FD0CA3">
        <w:rPr>
          <w:rFonts w:asciiTheme="minorHAnsi" w:hAnsiTheme="minorHAnsi" w:cstheme="minorHAnsi"/>
          <w:sz w:val="22"/>
          <w:szCs w:val="22"/>
        </w:rPr>
        <w:t xml:space="preserve">modified from 6.75% per annum to 7.25% per annum. </w:t>
      </w:r>
    </w:p>
    <w:tbl>
      <w:tblPr>
        <w:tblW w:w="8100" w:type="dxa"/>
        <w:tblInd w:w="810" w:type="dxa"/>
        <w:tblLayout w:type="fixed"/>
        <w:tblLook w:val="01E0" w:firstRow="1" w:lastRow="1" w:firstColumn="1" w:lastColumn="1" w:noHBand="0" w:noVBand="0"/>
      </w:tblPr>
      <w:tblGrid>
        <w:gridCol w:w="2520"/>
        <w:gridCol w:w="1710"/>
        <w:gridCol w:w="1980"/>
        <w:gridCol w:w="1890"/>
      </w:tblGrid>
      <w:tr w:rsidR="00261CA3" w:rsidRPr="00FD0CA3" w14:paraId="54876606" w14:textId="77777777" w:rsidTr="00F45AAD">
        <w:tc>
          <w:tcPr>
            <w:tcW w:w="2520" w:type="dxa"/>
            <w:vAlign w:val="bottom"/>
          </w:tcPr>
          <w:p w14:paraId="7AE87580" w14:textId="77777777" w:rsidR="00261CA3" w:rsidRPr="00FD0CA3" w:rsidRDefault="00261CA3" w:rsidP="00C1139F">
            <w:pPr>
              <w:spacing w:line="380" w:lineRule="exact"/>
              <w:jc w:val="center"/>
              <w:rPr>
                <w:rFonts w:asciiTheme="minorHAnsi" w:hAnsiTheme="minorHAnsi" w:cstheme="minorHAnsi"/>
                <w:sz w:val="22"/>
                <w:szCs w:val="22"/>
                <w:cs/>
              </w:rPr>
            </w:pPr>
            <w:r w:rsidRPr="00FD0CA3">
              <w:rPr>
                <w:rFonts w:asciiTheme="minorHAnsi" w:hAnsiTheme="minorHAnsi" w:cstheme="minorHAnsi"/>
                <w:sz w:val="22"/>
                <w:szCs w:val="22"/>
              </w:rPr>
              <w:t>Repayment date of                principal and interest</w:t>
            </w:r>
          </w:p>
        </w:tc>
        <w:tc>
          <w:tcPr>
            <w:tcW w:w="1710" w:type="dxa"/>
            <w:vAlign w:val="bottom"/>
          </w:tcPr>
          <w:p w14:paraId="42F0B89E" w14:textId="77777777" w:rsidR="00261CA3" w:rsidRPr="00FD0CA3" w:rsidRDefault="00261CA3" w:rsidP="00C1139F">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Current principal</w:t>
            </w:r>
          </w:p>
        </w:tc>
        <w:tc>
          <w:tcPr>
            <w:tcW w:w="1980" w:type="dxa"/>
            <w:vAlign w:val="bottom"/>
          </w:tcPr>
          <w:p w14:paraId="27E76ED3" w14:textId="77777777" w:rsidR="00261CA3" w:rsidRPr="00FD0CA3" w:rsidRDefault="00261CA3" w:rsidP="00C1139F">
            <w:pPr>
              <w:spacing w:line="380" w:lineRule="exact"/>
              <w:jc w:val="center"/>
              <w:rPr>
                <w:rFonts w:asciiTheme="minorHAnsi" w:hAnsiTheme="minorHAnsi" w:cstheme="minorHAnsi"/>
                <w:sz w:val="22"/>
                <w:szCs w:val="22"/>
                <w:cs/>
              </w:rPr>
            </w:pPr>
            <w:r w:rsidRPr="00FD0CA3">
              <w:rPr>
                <w:rFonts w:asciiTheme="minorHAnsi" w:hAnsiTheme="minorHAnsi" w:cstheme="minorHAnsi"/>
                <w:sz w:val="22"/>
                <w:szCs w:val="22"/>
              </w:rPr>
              <w:t>Principal repayment</w:t>
            </w:r>
          </w:p>
        </w:tc>
        <w:tc>
          <w:tcPr>
            <w:tcW w:w="1890" w:type="dxa"/>
            <w:vAlign w:val="bottom"/>
          </w:tcPr>
          <w:p w14:paraId="74935DEE" w14:textId="77777777" w:rsidR="00261CA3" w:rsidRPr="00FD0CA3" w:rsidRDefault="00261CA3" w:rsidP="00C1139F">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Remaining principal</w:t>
            </w:r>
          </w:p>
        </w:tc>
      </w:tr>
      <w:tr w:rsidR="00261CA3" w:rsidRPr="00FD0CA3" w14:paraId="7F638C01" w14:textId="77777777" w:rsidTr="00F45AAD">
        <w:tc>
          <w:tcPr>
            <w:tcW w:w="8100" w:type="dxa"/>
            <w:gridSpan w:val="4"/>
            <w:vAlign w:val="bottom"/>
          </w:tcPr>
          <w:p w14:paraId="103FEC93" w14:textId="60AE418C" w:rsidR="00261CA3" w:rsidRPr="00FD0CA3" w:rsidRDefault="00261CA3" w:rsidP="00261CA3">
            <w:pPr>
              <w:spacing w:line="380" w:lineRule="exact"/>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Million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261CA3" w:rsidRPr="00FD0CA3" w14:paraId="6D2F07A7" w14:textId="77777777" w:rsidTr="00F45AAD">
        <w:tc>
          <w:tcPr>
            <w:tcW w:w="2520" w:type="dxa"/>
            <w:vAlign w:val="bottom"/>
          </w:tcPr>
          <w:p w14:paraId="6961EA0A" w14:textId="77777777" w:rsidR="00261CA3" w:rsidRPr="00FD0CA3" w:rsidRDefault="00261CA3" w:rsidP="00C83E75">
            <w:pPr>
              <w:spacing w:line="380" w:lineRule="exact"/>
              <w:ind w:left="69" w:right="12"/>
              <w:rPr>
                <w:rFonts w:asciiTheme="minorHAnsi" w:hAnsiTheme="minorHAnsi" w:cstheme="minorHAnsi"/>
                <w:color w:val="000000"/>
                <w:sz w:val="22"/>
                <w:szCs w:val="22"/>
              </w:rPr>
            </w:pPr>
            <w:r w:rsidRPr="00FD0CA3">
              <w:rPr>
                <w:rFonts w:asciiTheme="minorHAnsi" w:hAnsiTheme="minorHAnsi" w:cstheme="minorHAnsi"/>
                <w:color w:val="000000"/>
                <w:sz w:val="22"/>
                <w:szCs w:val="22"/>
              </w:rPr>
              <w:t>20 April 2025</w:t>
            </w:r>
          </w:p>
        </w:tc>
        <w:tc>
          <w:tcPr>
            <w:tcW w:w="1710" w:type="dxa"/>
            <w:vAlign w:val="bottom"/>
          </w:tcPr>
          <w:p w14:paraId="6C5C771E" w14:textId="77777777" w:rsidR="00261CA3" w:rsidRPr="00FD0CA3" w:rsidRDefault="00261CA3" w:rsidP="00F36F87">
            <w:pPr>
              <w:tabs>
                <w:tab w:val="decimal" w:pos="1426"/>
              </w:tabs>
              <w:spacing w:line="380" w:lineRule="exact"/>
              <w:ind w:right="12"/>
              <w:jc w:val="right"/>
              <w:rPr>
                <w:rFonts w:asciiTheme="minorHAnsi" w:hAnsiTheme="minorHAnsi" w:cstheme="minorHAnsi"/>
                <w:color w:val="000000"/>
                <w:sz w:val="22"/>
                <w:szCs w:val="22"/>
              </w:rPr>
            </w:pPr>
            <w:r w:rsidRPr="00FD0CA3">
              <w:rPr>
                <w:rFonts w:asciiTheme="minorHAnsi" w:hAnsiTheme="minorHAnsi" w:cstheme="minorHAnsi"/>
                <w:color w:val="000000"/>
                <w:sz w:val="22"/>
                <w:szCs w:val="22"/>
              </w:rPr>
              <w:t>1,300</w:t>
            </w:r>
          </w:p>
        </w:tc>
        <w:tc>
          <w:tcPr>
            <w:tcW w:w="1980" w:type="dxa"/>
            <w:vAlign w:val="bottom"/>
          </w:tcPr>
          <w:p w14:paraId="3252B2E9" w14:textId="77777777" w:rsidR="00261CA3" w:rsidRPr="00FD0CA3" w:rsidRDefault="00261CA3" w:rsidP="00F36F87">
            <w:pPr>
              <w:tabs>
                <w:tab w:val="decimal" w:pos="1426"/>
              </w:tabs>
              <w:spacing w:line="380" w:lineRule="exact"/>
              <w:ind w:right="12"/>
              <w:jc w:val="right"/>
              <w:rPr>
                <w:rFonts w:asciiTheme="minorHAnsi" w:hAnsiTheme="minorHAnsi" w:cstheme="minorHAnsi"/>
                <w:color w:val="000000"/>
                <w:sz w:val="22"/>
                <w:szCs w:val="22"/>
              </w:rPr>
            </w:pPr>
            <w:r w:rsidRPr="00FD0CA3">
              <w:rPr>
                <w:rFonts w:asciiTheme="minorHAnsi" w:hAnsiTheme="minorHAnsi" w:cstheme="minorHAnsi"/>
                <w:color w:val="000000"/>
                <w:sz w:val="22"/>
                <w:szCs w:val="22"/>
              </w:rPr>
              <w:t>195</w:t>
            </w:r>
          </w:p>
        </w:tc>
        <w:tc>
          <w:tcPr>
            <w:tcW w:w="1890" w:type="dxa"/>
            <w:vAlign w:val="bottom"/>
          </w:tcPr>
          <w:p w14:paraId="29A6559C" w14:textId="028F48D4" w:rsidR="00261CA3" w:rsidRPr="00FD0CA3" w:rsidRDefault="00261CA3" w:rsidP="00F36F87">
            <w:pPr>
              <w:tabs>
                <w:tab w:val="decimal" w:pos="1426"/>
              </w:tabs>
              <w:spacing w:line="380" w:lineRule="exact"/>
              <w:ind w:right="12"/>
              <w:jc w:val="right"/>
              <w:rPr>
                <w:rFonts w:asciiTheme="minorHAnsi" w:hAnsiTheme="minorHAnsi" w:cstheme="minorHAnsi"/>
                <w:color w:val="000000"/>
                <w:sz w:val="22"/>
                <w:szCs w:val="22"/>
              </w:rPr>
            </w:pPr>
            <w:r w:rsidRPr="00FD0CA3">
              <w:rPr>
                <w:rFonts w:asciiTheme="minorHAnsi" w:hAnsiTheme="minorHAnsi" w:cstheme="minorHAnsi"/>
                <w:color w:val="000000"/>
                <w:sz w:val="22"/>
                <w:szCs w:val="22"/>
              </w:rPr>
              <w:t>1,</w:t>
            </w:r>
            <w:r w:rsidR="00DB67AC" w:rsidRPr="00FD0CA3">
              <w:rPr>
                <w:rFonts w:asciiTheme="minorHAnsi" w:hAnsiTheme="minorHAnsi" w:cstheme="minorHAnsi"/>
                <w:color w:val="000000"/>
                <w:sz w:val="22"/>
                <w:szCs w:val="22"/>
              </w:rPr>
              <w:t>105</w:t>
            </w:r>
          </w:p>
        </w:tc>
      </w:tr>
      <w:tr w:rsidR="00651970" w:rsidRPr="00FD0CA3" w14:paraId="11A7AF48" w14:textId="77777777">
        <w:tc>
          <w:tcPr>
            <w:tcW w:w="2520" w:type="dxa"/>
            <w:vAlign w:val="bottom"/>
          </w:tcPr>
          <w:p w14:paraId="40458489" w14:textId="77777777" w:rsidR="00651970" w:rsidRPr="00FD0CA3" w:rsidRDefault="00651970" w:rsidP="00651970">
            <w:pPr>
              <w:spacing w:line="380" w:lineRule="exact"/>
              <w:ind w:left="69" w:right="12"/>
              <w:rPr>
                <w:rFonts w:asciiTheme="minorHAnsi" w:hAnsiTheme="minorHAnsi" w:cstheme="minorHAnsi"/>
                <w:color w:val="000000"/>
                <w:sz w:val="22"/>
                <w:szCs w:val="22"/>
              </w:rPr>
            </w:pPr>
            <w:r w:rsidRPr="00FD0CA3">
              <w:rPr>
                <w:rFonts w:asciiTheme="minorHAnsi" w:hAnsiTheme="minorHAnsi" w:cstheme="minorHAnsi"/>
                <w:color w:val="000000"/>
                <w:sz w:val="22"/>
                <w:szCs w:val="22"/>
              </w:rPr>
              <w:t>20 October 2025</w:t>
            </w:r>
          </w:p>
        </w:tc>
        <w:tc>
          <w:tcPr>
            <w:tcW w:w="1710" w:type="dxa"/>
            <w:vAlign w:val="bottom"/>
          </w:tcPr>
          <w:p w14:paraId="45FA40C7" w14:textId="77777777" w:rsidR="00651970" w:rsidRPr="00FD0CA3" w:rsidRDefault="00651970" w:rsidP="00651970">
            <w:pPr>
              <w:tabs>
                <w:tab w:val="decimal" w:pos="1426"/>
              </w:tabs>
              <w:spacing w:line="380" w:lineRule="exact"/>
              <w:ind w:right="12"/>
              <w:jc w:val="right"/>
              <w:rPr>
                <w:rFonts w:asciiTheme="minorHAnsi" w:hAnsiTheme="minorHAnsi" w:cstheme="minorHAnsi"/>
                <w:color w:val="000000"/>
                <w:sz w:val="22"/>
                <w:szCs w:val="22"/>
              </w:rPr>
            </w:pPr>
            <w:r w:rsidRPr="00FD0CA3">
              <w:rPr>
                <w:rFonts w:asciiTheme="minorHAnsi" w:hAnsiTheme="minorHAnsi" w:cstheme="minorHAnsi"/>
                <w:color w:val="000000"/>
                <w:sz w:val="22"/>
                <w:szCs w:val="22"/>
              </w:rPr>
              <w:t>1,105</w:t>
            </w:r>
          </w:p>
        </w:tc>
        <w:tc>
          <w:tcPr>
            <w:tcW w:w="1980" w:type="dxa"/>
          </w:tcPr>
          <w:p w14:paraId="2C93F74C" w14:textId="0B5FE0B4" w:rsidR="00651970" w:rsidRPr="00FD0CA3" w:rsidRDefault="00651970" w:rsidP="00651970">
            <w:pPr>
              <w:tabs>
                <w:tab w:val="decimal" w:pos="1426"/>
              </w:tabs>
              <w:spacing w:line="380" w:lineRule="exact"/>
              <w:ind w:right="12"/>
              <w:jc w:val="right"/>
              <w:rPr>
                <w:rFonts w:asciiTheme="minorHAnsi" w:hAnsiTheme="minorHAnsi" w:cstheme="minorHAnsi"/>
                <w:color w:val="000000"/>
                <w:sz w:val="22"/>
                <w:szCs w:val="22"/>
              </w:rPr>
            </w:pPr>
            <w:r w:rsidRPr="00FD0CA3">
              <w:rPr>
                <w:rFonts w:asciiTheme="minorHAnsi" w:hAnsiTheme="minorHAnsi" w:cstheme="minorHAnsi"/>
                <w:color w:val="000000"/>
                <w:sz w:val="22"/>
                <w:szCs w:val="22"/>
              </w:rPr>
              <w:t>65</w:t>
            </w:r>
          </w:p>
        </w:tc>
        <w:tc>
          <w:tcPr>
            <w:tcW w:w="1890" w:type="dxa"/>
          </w:tcPr>
          <w:p w14:paraId="4382F2C1" w14:textId="617D8483" w:rsidR="00651970" w:rsidRPr="00FD0CA3" w:rsidRDefault="00651970" w:rsidP="00651970">
            <w:pPr>
              <w:tabs>
                <w:tab w:val="decimal" w:pos="1426"/>
              </w:tabs>
              <w:spacing w:line="380" w:lineRule="exact"/>
              <w:ind w:right="12"/>
              <w:jc w:val="right"/>
              <w:rPr>
                <w:rFonts w:asciiTheme="minorHAnsi" w:hAnsiTheme="minorHAnsi" w:cstheme="minorHAnsi"/>
                <w:color w:val="000000"/>
                <w:sz w:val="22"/>
                <w:szCs w:val="22"/>
              </w:rPr>
            </w:pPr>
            <w:r w:rsidRPr="00FD0CA3">
              <w:rPr>
                <w:rFonts w:asciiTheme="minorHAnsi" w:hAnsiTheme="minorHAnsi" w:cstheme="minorHAnsi"/>
                <w:color w:val="000000"/>
                <w:sz w:val="22"/>
                <w:szCs w:val="22"/>
              </w:rPr>
              <w:t>1,</w:t>
            </w:r>
            <w:r w:rsidR="00F35E89" w:rsidRPr="00FD0CA3">
              <w:rPr>
                <w:rFonts w:asciiTheme="minorHAnsi" w:hAnsiTheme="minorHAnsi" w:cstheme="minorHAnsi"/>
                <w:color w:val="000000"/>
                <w:sz w:val="22"/>
                <w:szCs w:val="22"/>
              </w:rPr>
              <w:t>040</w:t>
            </w:r>
          </w:p>
        </w:tc>
      </w:tr>
      <w:tr w:rsidR="00651970" w:rsidRPr="00FD0CA3" w14:paraId="5B10AFBC" w14:textId="77777777">
        <w:tc>
          <w:tcPr>
            <w:tcW w:w="2520" w:type="dxa"/>
            <w:vAlign w:val="bottom"/>
          </w:tcPr>
          <w:p w14:paraId="68FC1679" w14:textId="77777777" w:rsidR="00651970" w:rsidRPr="00FD0CA3" w:rsidRDefault="00651970" w:rsidP="00651970">
            <w:pPr>
              <w:spacing w:line="380" w:lineRule="exact"/>
              <w:ind w:left="69" w:right="12"/>
              <w:rPr>
                <w:rFonts w:asciiTheme="minorHAnsi" w:hAnsiTheme="minorHAnsi" w:cstheme="minorHAnsi"/>
                <w:color w:val="000000"/>
                <w:sz w:val="22"/>
                <w:szCs w:val="22"/>
              </w:rPr>
            </w:pPr>
            <w:r w:rsidRPr="00FD0CA3">
              <w:rPr>
                <w:rFonts w:asciiTheme="minorHAnsi" w:hAnsiTheme="minorHAnsi" w:cstheme="minorHAnsi"/>
                <w:color w:val="000000"/>
                <w:sz w:val="22"/>
                <w:szCs w:val="22"/>
              </w:rPr>
              <w:t>20 April 2026</w:t>
            </w:r>
          </w:p>
        </w:tc>
        <w:tc>
          <w:tcPr>
            <w:tcW w:w="1710" w:type="dxa"/>
          </w:tcPr>
          <w:p w14:paraId="29F71E70" w14:textId="753DB335" w:rsidR="00651970" w:rsidRPr="00FD0CA3" w:rsidRDefault="00651970" w:rsidP="00651970">
            <w:pPr>
              <w:tabs>
                <w:tab w:val="decimal" w:pos="1426"/>
              </w:tabs>
              <w:spacing w:line="380" w:lineRule="exact"/>
              <w:ind w:right="12"/>
              <w:jc w:val="right"/>
              <w:rPr>
                <w:rFonts w:asciiTheme="minorHAnsi" w:hAnsiTheme="minorHAnsi" w:cstheme="minorHAnsi"/>
                <w:color w:val="000000"/>
                <w:sz w:val="22"/>
                <w:szCs w:val="22"/>
              </w:rPr>
            </w:pPr>
            <w:r w:rsidRPr="00FD0CA3">
              <w:rPr>
                <w:rFonts w:asciiTheme="minorHAnsi" w:hAnsiTheme="minorHAnsi" w:cstheme="minorHAnsi"/>
                <w:color w:val="000000"/>
                <w:sz w:val="22"/>
                <w:szCs w:val="22"/>
              </w:rPr>
              <w:t>1,040</w:t>
            </w:r>
          </w:p>
        </w:tc>
        <w:tc>
          <w:tcPr>
            <w:tcW w:w="1980" w:type="dxa"/>
          </w:tcPr>
          <w:p w14:paraId="0857798B" w14:textId="3292B4A6" w:rsidR="00651970" w:rsidRPr="00FD0CA3" w:rsidRDefault="00651970" w:rsidP="00651970">
            <w:pPr>
              <w:tabs>
                <w:tab w:val="decimal" w:pos="1426"/>
              </w:tabs>
              <w:spacing w:line="380" w:lineRule="exact"/>
              <w:ind w:right="12"/>
              <w:jc w:val="right"/>
              <w:rPr>
                <w:rFonts w:asciiTheme="minorHAnsi" w:hAnsiTheme="minorHAnsi" w:cstheme="minorHAnsi"/>
                <w:color w:val="000000"/>
                <w:sz w:val="22"/>
                <w:szCs w:val="22"/>
              </w:rPr>
            </w:pPr>
            <w:r w:rsidRPr="00FD0CA3">
              <w:rPr>
                <w:rFonts w:asciiTheme="minorHAnsi" w:hAnsiTheme="minorHAnsi" w:cstheme="minorHAnsi"/>
                <w:color w:val="000000"/>
                <w:sz w:val="22"/>
                <w:szCs w:val="22"/>
              </w:rPr>
              <w:t>65</w:t>
            </w:r>
          </w:p>
        </w:tc>
        <w:tc>
          <w:tcPr>
            <w:tcW w:w="1890" w:type="dxa"/>
          </w:tcPr>
          <w:p w14:paraId="1EDE8E95" w14:textId="7D6E3B20" w:rsidR="00651970" w:rsidRPr="00FD0CA3" w:rsidRDefault="00F35E89" w:rsidP="00651970">
            <w:pPr>
              <w:tabs>
                <w:tab w:val="decimal" w:pos="1426"/>
              </w:tabs>
              <w:spacing w:line="380" w:lineRule="exact"/>
              <w:ind w:right="12"/>
              <w:jc w:val="right"/>
              <w:rPr>
                <w:rFonts w:asciiTheme="minorHAnsi" w:hAnsiTheme="minorHAnsi" w:cstheme="minorHAnsi"/>
                <w:color w:val="000000"/>
                <w:sz w:val="22"/>
                <w:szCs w:val="22"/>
              </w:rPr>
            </w:pPr>
            <w:r w:rsidRPr="00FD0CA3">
              <w:rPr>
                <w:rFonts w:asciiTheme="minorHAnsi" w:hAnsiTheme="minorHAnsi" w:cstheme="minorHAnsi"/>
                <w:color w:val="000000"/>
                <w:sz w:val="22"/>
                <w:szCs w:val="22"/>
              </w:rPr>
              <w:t>975</w:t>
            </w:r>
          </w:p>
        </w:tc>
      </w:tr>
      <w:tr w:rsidR="00651970" w:rsidRPr="00FD0CA3" w14:paraId="4A86B09A" w14:textId="77777777">
        <w:trPr>
          <w:trHeight w:val="189"/>
        </w:trPr>
        <w:tc>
          <w:tcPr>
            <w:tcW w:w="2520" w:type="dxa"/>
            <w:vAlign w:val="bottom"/>
          </w:tcPr>
          <w:p w14:paraId="2A32B5AF" w14:textId="77777777" w:rsidR="00651970" w:rsidRPr="00FD0CA3" w:rsidRDefault="00651970" w:rsidP="00651970">
            <w:pPr>
              <w:spacing w:line="380" w:lineRule="exact"/>
              <w:ind w:left="69" w:right="12"/>
              <w:rPr>
                <w:rFonts w:asciiTheme="minorHAnsi" w:hAnsiTheme="minorHAnsi" w:cstheme="minorHAnsi"/>
                <w:color w:val="000000"/>
                <w:sz w:val="22"/>
                <w:szCs w:val="22"/>
              </w:rPr>
            </w:pPr>
            <w:r w:rsidRPr="00FD0CA3">
              <w:rPr>
                <w:rFonts w:asciiTheme="minorHAnsi" w:hAnsiTheme="minorHAnsi" w:cstheme="minorHAnsi"/>
                <w:color w:val="000000"/>
                <w:sz w:val="22"/>
                <w:szCs w:val="22"/>
              </w:rPr>
              <w:t>20 October 2026</w:t>
            </w:r>
          </w:p>
        </w:tc>
        <w:tc>
          <w:tcPr>
            <w:tcW w:w="1710" w:type="dxa"/>
          </w:tcPr>
          <w:p w14:paraId="7670D41C" w14:textId="314CDDF7" w:rsidR="00651970" w:rsidRPr="00FD0CA3" w:rsidRDefault="00651970" w:rsidP="00651970">
            <w:pPr>
              <w:tabs>
                <w:tab w:val="decimal" w:pos="1426"/>
              </w:tabs>
              <w:spacing w:line="380" w:lineRule="exact"/>
              <w:ind w:right="12"/>
              <w:jc w:val="right"/>
              <w:rPr>
                <w:rFonts w:asciiTheme="minorHAnsi" w:hAnsiTheme="minorHAnsi" w:cstheme="minorHAnsi"/>
                <w:color w:val="000000"/>
                <w:sz w:val="22"/>
                <w:szCs w:val="22"/>
              </w:rPr>
            </w:pPr>
            <w:r w:rsidRPr="00FD0CA3">
              <w:rPr>
                <w:rFonts w:asciiTheme="minorHAnsi" w:hAnsiTheme="minorHAnsi" w:cstheme="minorHAnsi"/>
                <w:color w:val="000000"/>
                <w:sz w:val="22"/>
                <w:szCs w:val="22"/>
              </w:rPr>
              <w:t>975</w:t>
            </w:r>
          </w:p>
        </w:tc>
        <w:tc>
          <w:tcPr>
            <w:tcW w:w="1980" w:type="dxa"/>
          </w:tcPr>
          <w:p w14:paraId="618638B2" w14:textId="61034849" w:rsidR="00651970" w:rsidRPr="00FD0CA3" w:rsidRDefault="00651970" w:rsidP="00651970">
            <w:pPr>
              <w:tabs>
                <w:tab w:val="decimal" w:pos="1426"/>
              </w:tabs>
              <w:spacing w:line="380" w:lineRule="exact"/>
              <w:ind w:right="12"/>
              <w:jc w:val="right"/>
              <w:rPr>
                <w:rFonts w:asciiTheme="minorHAnsi" w:hAnsiTheme="minorHAnsi" w:cstheme="minorHAnsi"/>
                <w:color w:val="000000"/>
                <w:sz w:val="22"/>
                <w:szCs w:val="22"/>
              </w:rPr>
            </w:pPr>
            <w:r w:rsidRPr="00FD0CA3">
              <w:rPr>
                <w:rFonts w:asciiTheme="minorHAnsi" w:hAnsiTheme="minorHAnsi" w:cstheme="minorHAnsi"/>
                <w:color w:val="000000"/>
                <w:sz w:val="22"/>
                <w:szCs w:val="22"/>
              </w:rPr>
              <w:t>65</w:t>
            </w:r>
          </w:p>
        </w:tc>
        <w:tc>
          <w:tcPr>
            <w:tcW w:w="1890" w:type="dxa"/>
          </w:tcPr>
          <w:p w14:paraId="7539EEAF" w14:textId="75EF339F" w:rsidR="00651970" w:rsidRPr="00FD0CA3" w:rsidRDefault="00F35E89" w:rsidP="00651970">
            <w:pPr>
              <w:tabs>
                <w:tab w:val="decimal" w:pos="1426"/>
              </w:tabs>
              <w:spacing w:line="380" w:lineRule="exact"/>
              <w:ind w:right="12"/>
              <w:jc w:val="right"/>
              <w:rPr>
                <w:rFonts w:asciiTheme="minorHAnsi" w:hAnsiTheme="minorHAnsi" w:cstheme="minorHAnsi"/>
                <w:color w:val="000000"/>
                <w:sz w:val="22"/>
                <w:szCs w:val="22"/>
              </w:rPr>
            </w:pPr>
            <w:r w:rsidRPr="00FD0CA3">
              <w:rPr>
                <w:rFonts w:asciiTheme="minorHAnsi" w:hAnsiTheme="minorHAnsi" w:cstheme="minorHAnsi"/>
                <w:color w:val="000000"/>
                <w:sz w:val="22"/>
                <w:szCs w:val="22"/>
              </w:rPr>
              <w:t>910</w:t>
            </w:r>
          </w:p>
        </w:tc>
      </w:tr>
      <w:tr w:rsidR="00651970" w:rsidRPr="00FD0CA3" w14:paraId="6F0B62F1" w14:textId="77777777">
        <w:tc>
          <w:tcPr>
            <w:tcW w:w="2520" w:type="dxa"/>
            <w:vAlign w:val="bottom"/>
          </w:tcPr>
          <w:p w14:paraId="2C31D5B2" w14:textId="77777777" w:rsidR="00651970" w:rsidRPr="00FD0CA3" w:rsidRDefault="00651970" w:rsidP="00651970">
            <w:pPr>
              <w:spacing w:line="380" w:lineRule="exact"/>
              <w:ind w:left="69" w:right="12"/>
              <w:rPr>
                <w:rFonts w:asciiTheme="minorHAnsi" w:hAnsiTheme="minorHAnsi" w:cstheme="minorHAnsi"/>
                <w:color w:val="000000"/>
                <w:sz w:val="22"/>
                <w:szCs w:val="22"/>
              </w:rPr>
            </w:pPr>
            <w:r w:rsidRPr="00FD0CA3">
              <w:rPr>
                <w:rFonts w:asciiTheme="minorHAnsi" w:hAnsiTheme="minorHAnsi" w:cstheme="minorHAnsi"/>
                <w:color w:val="000000"/>
                <w:sz w:val="22"/>
                <w:szCs w:val="22"/>
              </w:rPr>
              <w:t>20 April 2027</w:t>
            </w:r>
          </w:p>
        </w:tc>
        <w:tc>
          <w:tcPr>
            <w:tcW w:w="1710" w:type="dxa"/>
          </w:tcPr>
          <w:p w14:paraId="0EDFC7A9" w14:textId="3791033E" w:rsidR="00651970" w:rsidRPr="00FD0CA3" w:rsidRDefault="00651970" w:rsidP="00651970">
            <w:pPr>
              <w:tabs>
                <w:tab w:val="decimal" w:pos="1426"/>
              </w:tabs>
              <w:spacing w:line="380" w:lineRule="exact"/>
              <w:ind w:right="12"/>
              <w:jc w:val="right"/>
              <w:rPr>
                <w:rFonts w:asciiTheme="minorHAnsi" w:hAnsiTheme="minorHAnsi" w:cstheme="minorHAnsi"/>
                <w:color w:val="000000"/>
                <w:sz w:val="22"/>
                <w:szCs w:val="22"/>
              </w:rPr>
            </w:pPr>
            <w:r w:rsidRPr="00FD0CA3">
              <w:rPr>
                <w:rFonts w:asciiTheme="minorHAnsi" w:hAnsiTheme="minorHAnsi" w:cstheme="minorHAnsi"/>
                <w:color w:val="000000"/>
                <w:sz w:val="22"/>
                <w:szCs w:val="22"/>
              </w:rPr>
              <w:t>910</w:t>
            </w:r>
          </w:p>
        </w:tc>
        <w:tc>
          <w:tcPr>
            <w:tcW w:w="1980" w:type="dxa"/>
          </w:tcPr>
          <w:p w14:paraId="39FB6880" w14:textId="4C1A3236" w:rsidR="00651970" w:rsidRPr="00FD0CA3" w:rsidRDefault="00651970" w:rsidP="00651970">
            <w:pPr>
              <w:tabs>
                <w:tab w:val="decimal" w:pos="1426"/>
              </w:tabs>
              <w:spacing w:line="380" w:lineRule="exact"/>
              <w:ind w:right="12"/>
              <w:jc w:val="right"/>
              <w:rPr>
                <w:rFonts w:asciiTheme="minorHAnsi" w:hAnsiTheme="minorHAnsi" w:cstheme="minorHAnsi"/>
                <w:color w:val="000000"/>
                <w:sz w:val="22"/>
                <w:szCs w:val="22"/>
              </w:rPr>
            </w:pPr>
            <w:r w:rsidRPr="00FD0CA3">
              <w:rPr>
                <w:rFonts w:asciiTheme="minorHAnsi" w:hAnsiTheme="minorHAnsi" w:cstheme="minorHAnsi"/>
                <w:color w:val="000000"/>
                <w:sz w:val="22"/>
                <w:szCs w:val="22"/>
              </w:rPr>
              <w:t>910</w:t>
            </w:r>
          </w:p>
        </w:tc>
        <w:tc>
          <w:tcPr>
            <w:tcW w:w="1890" w:type="dxa"/>
            <w:vAlign w:val="bottom"/>
          </w:tcPr>
          <w:p w14:paraId="7CE4C2A0" w14:textId="77777777" w:rsidR="00651970" w:rsidRPr="00FD0CA3" w:rsidRDefault="00651970" w:rsidP="00651970">
            <w:pPr>
              <w:tabs>
                <w:tab w:val="decimal" w:pos="1426"/>
              </w:tabs>
              <w:spacing w:line="380" w:lineRule="exact"/>
              <w:ind w:right="12"/>
              <w:rPr>
                <w:rFonts w:asciiTheme="minorHAnsi" w:hAnsiTheme="minorHAnsi" w:cstheme="minorHAnsi"/>
                <w:color w:val="000000"/>
                <w:sz w:val="22"/>
                <w:szCs w:val="22"/>
              </w:rPr>
            </w:pPr>
            <w:r w:rsidRPr="00FD0CA3">
              <w:rPr>
                <w:rFonts w:asciiTheme="minorHAnsi" w:hAnsiTheme="minorHAnsi" w:cstheme="minorHAnsi"/>
                <w:color w:val="000000"/>
                <w:sz w:val="22"/>
                <w:szCs w:val="22"/>
              </w:rPr>
              <w:t>-</w:t>
            </w:r>
          </w:p>
        </w:tc>
      </w:tr>
    </w:tbl>
    <w:p w14:paraId="4973989D" w14:textId="76A60A21" w:rsidR="001164E9" w:rsidRPr="00FD0CA3" w:rsidRDefault="00D26550" w:rsidP="00F374E1">
      <w:pPr>
        <w:pStyle w:val="BodyText2"/>
        <w:numPr>
          <w:ilvl w:val="0"/>
          <w:numId w:val="32"/>
        </w:numPr>
        <w:rPr>
          <w:rFonts w:asciiTheme="minorHAnsi" w:hAnsiTheme="minorHAnsi" w:cstheme="minorHAnsi"/>
          <w:sz w:val="22"/>
          <w:szCs w:val="22"/>
        </w:rPr>
      </w:pPr>
      <w:r w:rsidRPr="00FD0CA3">
        <w:rPr>
          <w:rFonts w:asciiTheme="minorHAnsi" w:hAnsiTheme="minorHAnsi" w:cstheme="minorHAnsi"/>
          <w:sz w:val="22"/>
          <w:szCs w:val="22"/>
        </w:rPr>
        <w:t>Approval to grant a waiver for the Company’s pledge of assets, including but not limited to those used as collateral for the repayment of loans, not being considered a default of the covenants.</w:t>
      </w:r>
    </w:p>
    <w:p w14:paraId="7A839EE4" w14:textId="2E4AC4E9" w:rsidR="00261CA3" w:rsidRPr="00FD0CA3" w:rsidRDefault="00BD19EF" w:rsidP="0047111D">
      <w:pPr>
        <w:pStyle w:val="BodyText2"/>
        <w:numPr>
          <w:ilvl w:val="0"/>
          <w:numId w:val="32"/>
        </w:numPr>
        <w:tabs>
          <w:tab w:val="clear" w:pos="720"/>
        </w:tabs>
        <w:rPr>
          <w:rFonts w:asciiTheme="minorHAnsi" w:hAnsiTheme="minorHAnsi" w:cstheme="minorHAnsi"/>
          <w:sz w:val="22"/>
          <w:szCs w:val="22"/>
        </w:rPr>
      </w:pPr>
      <w:r w:rsidRPr="00FD0CA3">
        <w:rPr>
          <w:rFonts w:asciiTheme="minorHAnsi" w:hAnsiTheme="minorHAnsi" w:cstheme="minorHAnsi"/>
          <w:sz w:val="22"/>
          <w:szCs w:val="22"/>
        </w:rPr>
        <w:t>Disapproval of allowing the Company to pledge its assets as collateral for future loan repayments with financial institutions, including but not limited to refinancing, or any negotiations for deferment or restructuring of debt with financial institutions that may arise in the future.</w:t>
      </w:r>
      <w:r w:rsidR="00E24F55" w:rsidRPr="00FD0CA3">
        <w:rPr>
          <w:rFonts w:asciiTheme="minorHAnsi" w:hAnsiTheme="minorHAnsi" w:cstheme="minorHAnsi"/>
          <w:sz w:val="22"/>
          <w:szCs w:val="22"/>
          <w:cs/>
        </w:rPr>
        <w:t xml:space="preserve"> </w:t>
      </w:r>
      <w:r w:rsidR="00E24F55" w:rsidRPr="00FD0CA3">
        <w:rPr>
          <w:rFonts w:asciiTheme="minorHAnsi" w:hAnsiTheme="minorHAnsi" w:cstheme="minorHAnsi"/>
          <w:sz w:val="22"/>
          <w:szCs w:val="22"/>
        </w:rPr>
        <w:t xml:space="preserve">Later </w:t>
      </w:r>
      <w:proofErr w:type="gramStart"/>
      <w:r w:rsidR="00E24F55" w:rsidRPr="00FD0CA3">
        <w:rPr>
          <w:rFonts w:asciiTheme="minorHAnsi" w:hAnsiTheme="minorHAnsi" w:cstheme="minorHAnsi"/>
          <w:sz w:val="22"/>
          <w:szCs w:val="22"/>
        </w:rPr>
        <w:t>on</w:t>
      </w:r>
      <w:proofErr w:type="gramEnd"/>
      <w:r w:rsidR="00E24F55" w:rsidRPr="00FD0CA3">
        <w:rPr>
          <w:rFonts w:asciiTheme="minorHAnsi" w:hAnsiTheme="minorHAnsi" w:cstheme="minorHAnsi"/>
          <w:sz w:val="22"/>
          <w:szCs w:val="22"/>
        </w:rPr>
        <w:t xml:space="preserve"> 25 March 2025</w:t>
      </w:r>
      <w:r w:rsidR="00D06F51" w:rsidRPr="00FD0CA3">
        <w:rPr>
          <w:rFonts w:asciiTheme="minorHAnsi" w:hAnsiTheme="minorHAnsi" w:cstheme="minorHAnsi"/>
          <w:sz w:val="22"/>
          <w:szCs w:val="22"/>
        </w:rPr>
        <w:t>, the Company got the approval from the bondholders</w:t>
      </w:r>
      <w:r w:rsidR="001A4EB4" w:rsidRPr="00FD0CA3">
        <w:rPr>
          <w:rFonts w:asciiTheme="minorHAnsi" w:hAnsiTheme="minorHAnsi" w:cstheme="minorHAnsi"/>
          <w:sz w:val="22"/>
          <w:szCs w:val="22"/>
        </w:rPr>
        <w:t xml:space="preserve"> </w:t>
      </w:r>
      <w:r w:rsidR="00617BBB" w:rsidRPr="00FD0CA3">
        <w:rPr>
          <w:rFonts w:asciiTheme="minorHAnsi" w:hAnsiTheme="minorHAnsi" w:cstheme="minorHAnsi"/>
          <w:sz w:val="22"/>
          <w:szCs w:val="22"/>
        </w:rPr>
        <w:t>to allow the Company</w:t>
      </w:r>
      <w:r w:rsidR="007E3858" w:rsidRPr="00FD0CA3">
        <w:rPr>
          <w:rFonts w:asciiTheme="minorHAnsi" w:hAnsiTheme="minorHAnsi" w:cstheme="minorHAnsi"/>
          <w:sz w:val="22"/>
          <w:szCs w:val="22"/>
        </w:rPr>
        <w:t xml:space="preserve"> to </w:t>
      </w:r>
      <w:r w:rsidR="001A4EB4" w:rsidRPr="00FD0CA3">
        <w:rPr>
          <w:rFonts w:asciiTheme="minorHAnsi" w:hAnsiTheme="minorHAnsi" w:cstheme="minorHAnsi"/>
          <w:sz w:val="22"/>
          <w:szCs w:val="22"/>
        </w:rPr>
        <w:t xml:space="preserve">pledge </w:t>
      </w:r>
      <w:r w:rsidR="007E3858" w:rsidRPr="00FD0CA3">
        <w:rPr>
          <w:rFonts w:asciiTheme="minorHAnsi" w:hAnsiTheme="minorHAnsi" w:cstheme="minorHAnsi"/>
          <w:sz w:val="22"/>
          <w:szCs w:val="22"/>
        </w:rPr>
        <w:t>its</w:t>
      </w:r>
      <w:r w:rsidR="009523C4" w:rsidRPr="00FD0CA3">
        <w:rPr>
          <w:rFonts w:asciiTheme="minorHAnsi" w:hAnsiTheme="minorHAnsi" w:cstheme="minorHAnsi"/>
          <w:sz w:val="22"/>
          <w:szCs w:val="22"/>
        </w:rPr>
        <w:t xml:space="preserve"> </w:t>
      </w:r>
      <w:r w:rsidR="001A4EB4" w:rsidRPr="00FD0CA3">
        <w:rPr>
          <w:rFonts w:asciiTheme="minorHAnsi" w:hAnsiTheme="minorHAnsi" w:cstheme="minorHAnsi"/>
          <w:sz w:val="22"/>
          <w:szCs w:val="22"/>
        </w:rPr>
        <w:t>assets</w:t>
      </w:r>
      <w:r w:rsidR="009523C4" w:rsidRPr="00FD0CA3">
        <w:rPr>
          <w:rFonts w:asciiTheme="minorHAnsi" w:hAnsiTheme="minorHAnsi" w:cstheme="minorHAnsi"/>
          <w:sz w:val="22"/>
          <w:szCs w:val="22"/>
        </w:rPr>
        <w:t xml:space="preserve"> as collateral</w:t>
      </w:r>
      <w:r w:rsidR="00617BBB" w:rsidRPr="00FD0CA3">
        <w:rPr>
          <w:rFonts w:asciiTheme="minorHAnsi" w:hAnsiTheme="minorHAnsi" w:cstheme="minorHAnsi"/>
          <w:sz w:val="22"/>
          <w:szCs w:val="22"/>
        </w:rPr>
        <w:t>.</w:t>
      </w:r>
    </w:p>
    <w:p w14:paraId="6CBB6398" w14:textId="0B0242D5" w:rsidR="00A5710F" w:rsidRPr="00FD0CA3" w:rsidRDefault="00104257" w:rsidP="00F374E1">
      <w:pPr>
        <w:pStyle w:val="BodyText2"/>
        <w:tabs>
          <w:tab w:val="clear" w:pos="720"/>
        </w:tabs>
        <w:spacing w:before="120"/>
        <w:ind w:left="360"/>
        <w:rPr>
          <w:rFonts w:asciiTheme="minorHAnsi" w:hAnsiTheme="minorHAnsi" w:cstheme="minorHAnsi"/>
          <w:sz w:val="22"/>
          <w:szCs w:val="22"/>
        </w:rPr>
      </w:pPr>
      <w:r w:rsidRPr="00FD0CA3">
        <w:rPr>
          <w:rFonts w:asciiTheme="minorHAnsi" w:hAnsiTheme="minorHAnsi" w:cstheme="minorHAnsi"/>
          <w:sz w:val="22"/>
          <w:szCs w:val="22"/>
        </w:rPr>
        <w:t xml:space="preserve">On </w:t>
      </w:r>
      <w:r w:rsidR="00237EAA" w:rsidRPr="00FD0CA3">
        <w:rPr>
          <w:rFonts w:asciiTheme="minorHAnsi" w:hAnsiTheme="minorHAnsi" w:cstheme="minorHAnsi"/>
          <w:sz w:val="22"/>
          <w:szCs w:val="22"/>
        </w:rPr>
        <w:t>2</w:t>
      </w:r>
      <w:r w:rsidR="00587D01" w:rsidRPr="00FD0CA3">
        <w:rPr>
          <w:rFonts w:asciiTheme="minorHAnsi" w:hAnsiTheme="minorHAnsi" w:cstheme="minorHAnsi"/>
          <w:sz w:val="22"/>
          <w:szCs w:val="22"/>
        </w:rPr>
        <w:t>0</w:t>
      </w:r>
      <w:r w:rsidR="00237EAA" w:rsidRPr="00FD0CA3">
        <w:rPr>
          <w:rFonts w:asciiTheme="minorHAnsi" w:hAnsiTheme="minorHAnsi" w:cstheme="minorHAnsi"/>
          <w:sz w:val="22"/>
          <w:szCs w:val="22"/>
        </w:rPr>
        <w:t xml:space="preserve"> </w:t>
      </w:r>
      <w:r w:rsidRPr="00FD0CA3">
        <w:rPr>
          <w:rFonts w:asciiTheme="minorHAnsi" w:hAnsiTheme="minorHAnsi" w:cstheme="minorHAnsi"/>
          <w:sz w:val="22"/>
          <w:szCs w:val="22"/>
        </w:rPr>
        <w:t>Apri</w:t>
      </w:r>
      <w:r w:rsidR="0081463C" w:rsidRPr="00FD0CA3">
        <w:rPr>
          <w:rFonts w:asciiTheme="minorHAnsi" w:hAnsiTheme="minorHAnsi" w:cstheme="minorHAnsi"/>
          <w:sz w:val="22"/>
          <w:szCs w:val="22"/>
        </w:rPr>
        <w:t>l</w:t>
      </w:r>
      <w:r w:rsidRPr="00FD0CA3">
        <w:rPr>
          <w:rFonts w:asciiTheme="minorHAnsi" w:hAnsiTheme="minorHAnsi" w:cstheme="minorHAnsi"/>
          <w:sz w:val="22"/>
          <w:szCs w:val="22"/>
        </w:rPr>
        <w:t xml:space="preserve"> 2025, the </w:t>
      </w:r>
      <w:r w:rsidR="00F36159" w:rsidRPr="00FD0CA3">
        <w:rPr>
          <w:rFonts w:asciiTheme="minorHAnsi" w:hAnsiTheme="minorHAnsi" w:cstheme="minorHAnsi"/>
          <w:sz w:val="22"/>
          <w:szCs w:val="22"/>
        </w:rPr>
        <w:t>C</w:t>
      </w:r>
      <w:r w:rsidRPr="00FD0CA3">
        <w:rPr>
          <w:rFonts w:asciiTheme="minorHAnsi" w:hAnsiTheme="minorHAnsi" w:cstheme="minorHAnsi"/>
          <w:sz w:val="22"/>
          <w:szCs w:val="22"/>
        </w:rPr>
        <w:t xml:space="preserve">ompany was unable to make the payment as scheduled due to discrepancies in the expected funding sources. The </w:t>
      </w:r>
      <w:r w:rsidR="00A67C92" w:rsidRPr="00FD0CA3">
        <w:rPr>
          <w:rFonts w:asciiTheme="minorHAnsi" w:hAnsiTheme="minorHAnsi" w:cstheme="minorHAnsi"/>
          <w:sz w:val="22"/>
          <w:szCs w:val="22"/>
        </w:rPr>
        <w:t>C</w:t>
      </w:r>
      <w:r w:rsidRPr="00FD0CA3">
        <w:rPr>
          <w:rFonts w:asciiTheme="minorHAnsi" w:hAnsiTheme="minorHAnsi" w:cstheme="minorHAnsi"/>
          <w:sz w:val="22"/>
          <w:szCs w:val="22"/>
        </w:rPr>
        <w:t xml:space="preserve">ompany requested to pay 25% of the interest due, amounting to </w:t>
      </w:r>
      <w:r w:rsidR="0088655D">
        <w:rPr>
          <w:rFonts w:asciiTheme="minorHAnsi" w:hAnsiTheme="minorHAnsi" w:cstheme="minorHAnsi"/>
          <w:sz w:val="22"/>
          <w:szCs w:val="22"/>
        </w:rPr>
        <w:t>Baht</w:t>
      </w:r>
      <w:r w:rsidRPr="00FD0CA3">
        <w:rPr>
          <w:rFonts w:asciiTheme="minorHAnsi" w:hAnsiTheme="minorHAnsi" w:cstheme="minorHAnsi"/>
          <w:sz w:val="22"/>
          <w:szCs w:val="22"/>
        </w:rPr>
        <w:t xml:space="preserve"> 4.8 million (after withholding tax), on </w:t>
      </w:r>
      <w:r w:rsidR="0081463C" w:rsidRPr="00FD0CA3">
        <w:rPr>
          <w:rFonts w:asciiTheme="minorHAnsi" w:hAnsiTheme="minorHAnsi" w:cstheme="minorHAnsi"/>
          <w:sz w:val="22"/>
          <w:szCs w:val="22"/>
        </w:rPr>
        <w:t xml:space="preserve">21 </w:t>
      </w:r>
      <w:r w:rsidRPr="00FD0CA3">
        <w:rPr>
          <w:rFonts w:asciiTheme="minorHAnsi" w:hAnsiTheme="minorHAnsi" w:cstheme="minorHAnsi"/>
          <w:sz w:val="22"/>
          <w:szCs w:val="22"/>
        </w:rPr>
        <w:t>April 2025.</w:t>
      </w:r>
    </w:p>
    <w:p w14:paraId="14360B1F" w14:textId="09BBEA78" w:rsidR="00A5710F" w:rsidRPr="00FD0CA3" w:rsidRDefault="00E47311" w:rsidP="0047111D">
      <w:pPr>
        <w:pStyle w:val="BodyText2"/>
        <w:tabs>
          <w:tab w:val="clear" w:pos="720"/>
        </w:tabs>
        <w:spacing w:before="120"/>
        <w:ind w:left="351"/>
        <w:rPr>
          <w:rFonts w:asciiTheme="minorHAnsi" w:hAnsiTheme="minorHAnsi" w:cstheme="minorHAnsi"/>
          <w:sz w:val="22"/>
          <w:szCs w:val="22"/>
        </w:rPr>
      </w:pPr>
      <w:r w:rsidRPr="00FD0CA3">
        <w:rPr>
          <w:rFonts w:asciiTheme="minorHAnsi" w:hAnsiTheme="minorHAnsi" w:cstheme="minorHAnsi"/>
          <w:sz w:val="22"/>
          <w:szCs w:val="22"/>
        </w:rPr>
        <w:t xml:space="preserve">On </w:t>
      </w:r>
      <w:r w:rsidR="0081463C" w:rsidRPr="00FD0CA3">
        <w:rPr>
          <w:rFonts w:asciiTheme="minorHAnsi" w:hAnsiTheme="minorHAnsi" w:cstheme="minorHAnsi"/>
          <w:sz w:val="22"/>
          <w:szCs w:val="22"/>
        </w:rPr>
        <w:t xml:space="preserve">21 </w:t>
      </w:r>
      <w:r w:rsidRPr="00FD0CA3">
        <w:rPr>
          <w:rFonts w:asciiTheme="minorHAnsi" w:hAnsiTheme="minorHAnsi" w:cstheme="minorHAnsi"/>
          <w:sz w:val="22"/>
          <w:szCs w:val="22"/>
        </w:rPr>
        <w:t xml:space="preserve">April 2025, the </w:t>
      </w:r>
      <w:r w:rsidR="00F36159" w:rsidRPr="00FD0CA3">
        <w:rPr>
          <w:rFonts w:asciiTheme="minorHAnsi" w:hAnsiTheme="minorHAnsi" w:cstheme="minorHAnsi"/>
          <w:sz w:val="22"/>
          <w:szCs w:val="22"/>
        </w:rPr>
        <w:t>C</w:t>
      </w:r>
      <w:r w:rsidRPr="00FD0CA3">
        <w:rPr>
          <w:rFonts w:asciiTheme="minorHAnsi" w:hAnsiTheme="minorHAnsi" w:cstheme="minorHAnsi"/>
          <w:sz w:val="22"/>
          <w:szCs w:val="22"/>
        </w:rPr>
        <w:t xml:space="preserve">ompany received a letter from the "Trustee of the Bondholders" requesting the </w:t>
      </w:r>
      <w:r w:rsidR="00A67C92" w:rsidRPr="00FD0CA3">
        <w:rPr>
          <w:rFonts w:asciiTheme="minorHAnsi" w:hAnsiTheme="minorHAnsi" w:cstheme="minorHAnsi"/>
          <w:sz w:val="22"/>
          <w:szCs w:val="22"/>
        </w:rPr>
        <w:t>C</w:t>
      </w:r>
      <w:r w:rsidRPr="00FD0CA3">
        <w:rPr>
          <w:rFonts w:asciiTheme="minorHAnsi" w:hAnsiTheme="minorHAnsi" w:cstheme="minorHAnsi"/>
          <w:sz w:val="22"/>
          <w:szCs w:val="22"/>
        </w:rPr>
        <w:t xml:space="preserve">ompany to repay part of the principal of the bond and the outstanding interest for the period by </w:t>
      </w:r>
      <w:r w:rsidR="0081463C" w:rsidRPr="00FD0CA3">
        <w:rPr>
          <w:rFonts w:asciiTheme="minorHAnsi" w:hAnsiTheme="minorHAnsi" w:cstheme="minorHAnsi"/>
          <w:sz w:val="22"/>
          <w:szCs w:val="22"/>
        </w:rPr>
        <w:t xml:space="preserve">30 </w:t>
      </w:r>
      <w:r w:rsidRPr="00FD0CA3">
        <w:rPr>
          <w:rFonts w:asciiTheme="minorHAnsi" w:hAnsiTheme="minorHAnsi" w:cstheme="minorHAnsi"/>
          <w:sz w:val="22"/>
          <w:szCs w:val="22"/>
        </w:rPr>
        <w:t xml:space="preserve">April 2025. If the </w:t>
      </w:r>
      <w:r w:rsidR="004A4C71" w:rsidRPr="00FD0CA3">
        <w:rPr>
          <w:rFonts w:asciiTheme="minorHAnsi" w:hAnsiTheme="minorHAnsi" w:cstheme="minorHAnsi"/>
          <w:sz w:val="22"/>
          <w:szCs w:val="22"/>
        </w:rPr>
        <w:t>C</w:t>
      </w:r>
      <w:r w:rsidRPr="00FD0CA3">
        <w:rPr>
          <w:rFonts w:asciiTheme="minorHAnsi" w:hAnsiTheme="minorHAnsi" w:cstheme="minorHAnsi"/>
          <w:sz w:val="22"/>
          <w:szCs w:val="22"/>
        </w:rPr>
        <w:t xml:space="preserve">ompany </w:t>
      </w:r>
      <w:r w:rsidR="00D11643">
        <w:rPr>
          <w:rFonts w:asciiTheme="minorHAnsi" w:hAnsiTheme="minorHAnsi" w:cstheme="minorHAnsi"/>
          <w:sz w:val="22"/>
          <w:szCs w:val="22"/>
        </w:rPr>
        <w:t xml:space="preserve">was </w:t>
      </w:r>
      <w:r w:rsidRPr="00FD0CA3">
        <w:rPr>
          <w:rFonts w:asciiTheme="minorHAnsi" w:hAnsiTheme="minorHAnsi" w:cstheme="minorHAnsi"/>
          <w:sz w:val="22"/>
          <w:szCs w:val="22"/>
        </w:rPr>
        <w:t>unable to repay part of the bond principal, amounting to 15% of the total outstanding principal, and the accrued interest for the period, it w</w:t>
      </w:r>
      <w:r w:rsidR="00D11643">
        <w:rPr>
          <w:rFonts w:asciiTheme="minorHAnsi" w:hAnsiTheme="minorHAnsi" w:cstheme="minorHAnsi"/>
          <w:sz w:val="22"/>
          <w:szCs w:val="22"/>
        </w:rPr>
        <w:t>ould</w:t>
      </w:r>
      <w:r w:rsidRPr="00FD0CA3">
        <w:rPr>
          <w:rFonts w:asciiTheme="minorHAnsi" w:hAnsiTheme="minorHAnsi" w:cstheme="minorHAnsi"/>
          <w:sz w:val="22"/>
          <w:szCs w:val="22"/>
        </w:rPr>
        <w:t xml:space="preserve"> result in the entire NRF254A bond being considered due for immediate repayment.</w:t>
      </w:r>
    </w:p>
    <w:p w14:paraId="40DAA0B0" w14:textId="295299D5" w:rsidR="00DD2197" w:rsidRPr="00FD0CA3" w:rsidRDefault="00121444" w:rsidP="00F374E1">
      <w:pPr>
        <w:pStyle w:val="BodyText2"/>
        <w:tabs>
          <w:tab w:val="clear" w:pos="720"/>
        </w:tabs>
        <w:spacing w:before="120"/>
        <w:ind w:left="360"/>
        <w:rPr>
          <w:rFonts w:asciiTheme="minorHAnsi" w:hAnsiTheme="minorHAnsi" w:cstheme="minorHAnsi"/>
          <w:sz w:val="22"/>
          <w:szCs w:val="22"/>
        </w:rPr>
      </w:pPr>
      <w:r w:rsidRPr="00FD0CA3">
        <w:rPr>
          <w:rFonts w:asciiTheme="minorHAnsi" w:hAnsiTheme="minorHAnsi" w:cstheme="minorHAnsi"/>
          <w:sz w:val="22"/>
          <w:szCs w:val="22"/>
        </w:rPr>
        <w:t xml:space="preserve">On </w:t>
      </w:r>
      <w:r w:rsidR="0081463C" w:rsidRPr="00FD0CA3">
        <w:rPr>
          <w:rFonts w:asciiTheme="minorHAnsi" w:hAnsiTheme="minorHAnsi" w:cstheme="minorHAnsi"/>
          <w:sz w:val="22"/>
          <w:szCs w:val="22"/>
        </w:rPr>
        <w:t xml:space="preserve">30 </w:t>
      </w:r>
      <w:r w:rsidRPr="00FD0CA3">
        <w:rPr>
          <w:rFonts w:asciiTheme="minorHAnsi" w:hAnsiTheme="minorHAnsi" w:cstheme="minorHAnsi"/>
          <w:sz w:val="22"/>
          <w:szCs w:val="22"/>
        </w:rPr>
        <w:t xml:space="preserve">April 2025, the </w:t>
      </w:r>
      <w:r w:rsidR="00F36159" w:rsidRPr="00FD0CA3">
        <w:rPr>
          <w:rFonts w:asciiTheme="minorHAnsi" w:hAnsiTheme="minorHAnsi" w:cstheme="minorHAnsi"/>
          <w:sz w:val="22"/>
          <w:szCs w:val="22"/>
        </w:rPr>
        <w:t>C</w:t>
      </w:r>
      <w:r w:rsidRPr="00FD0CA3">
        <w:rPr>
          <w:rFonts w:asciiTheme="minorHAnsi" w:hAnsiTheme="minorHAnsi" w:cstheme="minorHAnsi"/>
          <w:sz w:val="22"/>
          <w:szCs w:val="22"/>
        </w:rPr>
        <w:t xml:space="preserve">ompany paid the remaining interest amounting to </w:t>
      </w:r>
      <w:r w:rsidR="0088655D">
        <w:rPr>
          <w:rFonts w:asciiTheme="minorHAnsi" w:hAnsiTheme="minorHAnsi" w:cstheme="minorHAnsi"/>
          <w:sz w:val="22"/>
          <w:szCs w:val="22"/>
        </w:rPr>
        <w:t>Baht</w:t>
      </w:r>
      <w:r w:rsidR="00ED31A5" w:rsidRPr="00FD0CA3">
        <w:rPr>
          <w:rFonts w:asciiTheme="minorHAnsi" w:hAnsiTheme="minorHAnsi" w:cstheme="minorHAnsi"/>
          <w:sz w:val="22"/>
          <w:szCs w:val="22"/>
        </w:rPr>
        <w:t xml:space="preserve"> </w:t>
      </w:r>
      <w:r w:rsidRPr="00FD0CA3">
        <w:rPr>
          <w:rFonts w:asciiTheme="minorHAnsi" w:hAnsiTheme="minorHAnsi" w:cstheme="minorHAnsi"/>
          <w:sz w:val="22"/>
          <w:szCs w:val="22"/>
        </w:rPr>
        <w:t xml:space="preserve">16.13 million, which is 75% of the bond interest. However, the </w:t>
      </w:r>
      <w:r w:rsidR="00FA5F87" w:rsidRPr="00FD0CA3">
        <w:rPr>
          <w:rFonts w:asciiTheme="minorHAnsi" w:hAnsiTheme="minorHAnsi" w:cstheme="minorHAnsi"/>
          <w:sz w:val="22"/>
          <w:szCs w:val="22"/>
        </w:rPr>
        <w:t>C</w:t>
      </w:r>
      <w:r w:rsidRPr="00FD0CA3">
        <w:rPr>
          <w:rFonts w:asciiTheme="minorHAnsi" w:hAnsiTheme="minorHAnsi" w:cstheme="minorHAnsi"/>
          <w:sz w:val="22"/>
          <w:szCs w:val="22"/>
        </w:rPr>
        <w:t xml:space="preserve">ompany was unable to repay part of the principal amounting to </w:t>
      </w:r>
      <w:r w:rsidR="0088655D">
        <w:rPr>
          <w:rFonts w:asciiTheme="minorHAnsi" w:hAnsiTheme="minorHAnsi" w:cstheme="minorHAnsi"/>
          <w:sz w:val="22"/>
          <w:szCs w:val="22"/>
        </w:rPr>
        <w:t>Baht</w:t>
      </w:r>
      <w:r w:rsidR="00BE0449" w:rsidRPr="00FD0CA3">
        <w:rPr>
          <w:rFonts w:asciiTheme="minorHAnsi" w:hAnsiTheme="minorHAnsi" w:cstheme="minorHAnsi"/>
          <w:sz w:val="22"/>
          <w:szCs w:val="22"/>
        </w:rPr>
        <w:t xml:space="preserve"> </w:t>
      </w:r>
      <w:r w:rsidRPr="00FD0CA3">
        <w:rPr>
          <w:rFonts w:asciiTheme="minorHAnsi" w:hAnsiTheme="minorHAnsi" w:cstheme="minorHAnsi"/>
          <w:sz w:val="22"/>
          <w:szCs w:val="22"/>
        </w:rPr>
        <w:t>195 million to the bondholders by the due date, which constitutes a default.</w:t>
      </w:r>
    </w:p>
    <w:p w14:paraId="0DBA3A42" w14:textId="777FDA5F" w:rsidR="00A5710F" w:rsidRPr="00FD0CA3" w:rsidRDefault="006017B2" w:rsidP="00F374E1">
      <w:pPr>
        <w:pStyle w:val="BodyText2"/>
        <w:tabs>
          <w:tab w:val="clear" w:pos="720"/>
        </w:tabs>
        <w:spacing w:before="120"/>
        <w:ind w:left="360"/>
        <w:rPr>
          <w:rFonts w:asciiTheme="minorHAnsi" w:hAnsiTheme="minorHAnsi" w:cstheme="minorHAnsi"/>
          <w:sz w:val="22"/>
          <w:szCs w:val="22"/>
        </w:rPr>
      </w:pPr>
      <w:r w:rsidRPr="00FD0CA3">
        <w:rPr>
          <w:rFonts w:asciiTheme="minorHAnsi" w:hAnsiTheme="minorHAnsi" w:cstheme="minorHAnsi"/>
          <w:sz w:val="22"/>
          <w:szCs w:val="22"/>
        </w:rPr>
        <w:t xml:space="preserve">However, the </w:t>
      </w:r>
      <w:r w:rsidR="00F36159" w:rsidRPr="00FD0CA3">
        <w:rPr>
          <w:rFonts w:asciiTheme="minorHAnsi" w:hAnsiTheme="minorHAnsi" w:cstheme="minorHAnsi"/>
          <w:sz w:val="22"/>
          <w:szCs w:val="22"/>
        </w:rPr>
        <w:t>C</w:t>
      </w:r>
      <w:r w:rsidRPr="00FD0CA3">
        <w:rPr>
          <w:rFonts w:asciiTheme="minorHAnsi" w:hAnsiTheme="minorHAnsi" w:cstheme="minorHAnsi"/>
          <w:sz w:val="22"/>
          <w:szCs w:val="22"/>
        </w:rPr>
        <w:t xml:space="preserve">ompany held a Board of Directors meeting No. 8/2025 on </w:t>
      </w:r>
      <w:r w:rsidR="0081463C" w:rsidRPr="00FD0CA3">
        <w:rPr>
          <w:rFonts w:asciiTheme="minorHAnsi" w:hAnsiTheme="minorHAnsi" w:cstheme="minorHAnsi"/>
          <w:sz w:val="22"/>
          <w:szCs w:val="22"/>
        </w:rPr>
        <w:t xml:space="preserve">30 </w:t>
      </w:r>
      <w:r w:rsidRPr="00FD0CA3">
        <w:rPr>
          <w:rFonts w:asciiTheme="minorHAnsi" w:hAnsiTheme="minorHAnsi" w:cstheme="minorHAnsi"/>
          <w:sz w:val="22"/>
          <w:szCs w:val="22"/>
        </w:rPr>
        <w:t xml:space="preserve">April 2025, where it was resolved to convene a bondholders' meeting to consider and approve the request for an extension of </w:t>
      </w:r>
      <w:r w:rsidRPr="00FD0CA3">
        <w:rPr>
          <w:rFonts w:asciiTheme="minorHAnsi" w:hAnsiTheme="minorHAnsi" w:cstheme="minorHAnsi"/>
          <w:sz w:val="22"/>
          <w:szCs w:val="22"/>
        </w:rPr>
        <w:lastRenderedPageBreak/>
        <w:t xml:space="preserve">the repayment period and changes to the terms of the principal repayment under the </w:t>
      </w:r>
      <w:proofErr w:type="gramStart"/>
      <w:r w:rsidRPr="00FD0CA3">
        <w:rPr>
          <w:rFonts w:asciiTheme="minorHAnsi" w:hAnsiTheme="minorHAnsi" w:cstheme="minorHAnsi"/>
          <w:sz w:val="22"/>
          <w:szCs w:val="22"/>
        </w:rPr>
        <w:t>aforementioned bonds</w:t>
      </w:r>
      <w:proofErr w:type="gramEnd"/>
      <w:r w:rsidRPr="00FD0CA3">
        <w:rPr>
          <w:rFonts w:asciiTheme="minorHAnsi" w:hAnsiTheme="minorHAnsi" w:cstheme="minorHAnsi"/>
          <w:sz w:val="22"/>
          <w:szCs w:val="22"/>
        </w:rPr>
        <w:t>.</w:t>
      </w:r>
      <w:r w:rsidR="00734F05" w:rsidRPr="00FD0CA3">
        <w:rPr>
          <w:rFonts w:asciiTheme="minorHAnsi" w:hAnsiTheme="minorHAnsi" w:cstheme="minorHAnsi"/>
          <w:sz w:val="22"/>
          <w:szCs w:val="22"/>
        </w:rPr>
        <w:t xml:space="preserve"> The Company w</w:t>
      </w:r>
      <w:r w:rsidR="00D11643">
        <w:rPr>
          <w:rFonts w:asciiTheme="minorHAnsi" w:hAnsiTheme="minorHAnsi" w:cstheme="minorHAnsi"/>
          <w:sz w:val="22"/>
          <w:szCs w:val="22"/>
        </w:rPr>
        <w:t>ould</w:t>
      </w:r>
      <w:r w:rsidR="00734F05" w:rsidRPr="00FD0CA3">
        <w:rPr>
          <w:rFonts w:asciiTheme="minorHAnsi" w:hAnsiTheme="minorHAnsi" w:cstheme="minorHAnsi"/>
          <w:sz w:val="22"/>
          <w:szCs w:val="22"/>
        </w:rPr>
        <w:t xml:space="preserve"> set up the bondholder’s meeting on 30 May 2025.</w:t>
      </w:r>
    </w:p>
    <w:p w14:paraId="4ABD8279" w14:textId="62AF3D6F" w:rsidR="00582546" w:rsidRDefault="004F0E40" w:rsidP="00F374E1">
      <w:pPr>
        <w:pStyle w:val="BodyText2"/>
        <w:tabs>
          <w:tab w:val="clear" w:pos="720"/>
        </w:tabs>
        <w:spacing w:before="120"/>
        <w:ind w:left="360"/>
        <w:rPr>
          <w:rFonts w:asciiTheme="minorHAnsi" w:hAnsiTheme="minorHAnsi" w:cstheme="minorHAnsi"/>
          <w:sz w:val="22"/>
          <w:szCs w:val="22"/>
        </w:rPr>
      </w:pPr>
      <w:r w:rsidRPr="004F0E40">
        <w:rPr>
          <w:rFonts w:asciiTheme="minorHAnsi" w:hAnsiTheme="minorHAnsi" w:cstheme="minorHAnsi"/>
          <w:sz w:val="22"/>
          <w:szCs w:val="22"/>
        </w:rPr>
        <w:t>On 13 June 2025 (rescheduled from the original meeting date of 30 May 2025), the meeting of debenture holders approved the extension of the maturity period and the amendment of the principal repayment terms, resulting to waive the default on repayment of debenture on 30 April 2025. The principal repayment terms were amended as follows:</w:t>
      </w:r>
    </w:p>
    <w:tbl>
      <w:tblPr>
        <w:tblW w:w="8280" w:type="dxa"/>
        <w:tblInd w:w="810" w:type="dxa"/>
        <w:tblLayout w:type="fixed"/>
        <w:tblLook w:val="01E0" w:firstRow="1" w:lastRow="1" w:firstColumn="1" w:lastColumn="1" w:noHBand="0" w:noVBand="0"/>
      </w:tblPr>
      <w:tblGrid>
        <w:gridCol w:w="2430"/>
        <w:gridCol w:w="2070"/>
        <w:gridCol w:w="1980"/>
        <w:gridCol w:w="1800"/>
      </w:tblGrid>
      <w:tr w:rsidR="00F2751B" w:rsidRPr="00A75727" w14:paraId="3A521DDC" w14:textId="77777777" w:rsidTr="00990F0A">
        <w:tc>
          <w:tcPr>
            <w:tcW w:w="2430" w:type="dxa"/>
            <w:vAlign w:val="bottom"/>
          </w:tcPr>
          <w:p w14:paraId="4075B91D" w14:textId="77777777" w:rsidR="00F2751B" w:rsidRPr="00A75727" w:rsidRDefault="00F2751B" w:rsidP="00C1139F">
            <w:pPr>
              <w:spacing w:line="320" w:lineRule="exact"/>
              <w:jc w:val="center"/>
              <w:rPr>
                <w:rFonts w:asciiTheme="minorHAnsi" w:hAnsiTheme="minorHAnsi" w:cstheme="minorHAnsi"/>
                <w:sz w:val="22"/>
                <w:szCs w:val="22"/>
                <w:cs/>
              </w:rPr>
            </w:pPr>
            <w:r w:rsidRPr="00A75727">
              <w:rPr>
                <w:rFonts w:asciiTheme="minorHAnsi" w:hAnsiTheme="minorHAnsi" w:cstheme="minorHAnsi"/>
                <w:sz w:val="22"/>
                <w:szCs w:val="22"/>
              </w:rPr>
              <w:t>Date of Principal and Interest Repayment</w:t>
            </w:r>
          </w:p>
        </w:tc>
        <w:tc>
          <w:tcPr>
            <w:tcW w:w="2070" w:type="dxa"/>
            <w:vAlign w:val="bottom"/>
          </w:tcPr>
          <w:p w14:paraId="7F4B54B7" w14:textId="77777777" w:rsidR="00F2751B" w:rsidRPr="00A75727" w:rsidRDefault="00F2751B" w:rsidP="00C1139F">
            <w:pPr>
              <w:spacing w:line="320" w:lineRule="exact"/>
              <w:jc w:val="center"/>
              <w:rPr>
                <w:rFonts w:asciiTheme="minorHAnsi" w:hAnsiTheme="minorHAnsi" w:cstheme="minorHAnsi"/>
                <w:sz w:val="22"/>
                <w:szCs w:val="22"/>
              </w:rPr>
            </w:pPr>
            <w:r w:rsidRPr="00A75727">
              <w:rPr>
                <w:rFonts w:asciiTheme="minorHAnsi" w:hAnsiTheme="minorHAnsi" w:cstheme="minorHAnsi"/>
                <w:sz w:val="22"/>
                <w:szCs w:val="22"/>
              </w:rPr>
              <w:t>Current Principal Amount</w:t>
            </w:r>
          </w:p>
        </w:tc>
        <w:tc>
          <w:tcPr>
            <w:tcW w:w="1980" w:type="dxa"/>
            <w:vAlign w:val="bottom"/>
          </w:tcPr>
          <w:p w14:paraId="07FDDFC1" w14:textId="77777777" w:rsidR="00F2751B" w:rsidRPr="00A75727" w:rsidRDefault="00F2751B" w:rsidP="00C1139F">
            <w:pPr>
              <w:spacing w:line="320" w:lineRule="exact"/>
              <w:jc w:val="center"/>
              <w:rPr>
                <w:rFonts w:asciiTheme="minorHAnsi" w:hAnsiTheme="minorHAnsi" w:cstheme="minorHAnsi"/>
                <w:sz w:val="22"/>
                <w:szCs w:val="22"/>
                <w:cs/>
              </w:rPr>
            </w:pPr>
            <w:r w:rsidRPr="00A75727">
              <w:rPr>
                <w:rFonts w:asciiTheme="minorHAnsi" w:hAnsiTheme="minorHAnsi" w:cstheme="minorHAnsi"/>
                <w:sz w:val="22"/>
                <w:szCs w:val="22"/>
              </w:rPr>
              <w:t>Principal Repaid</w:t>
            </w:r>
          </w:p>
        </w:tc>
        <w:tc>
          <w:tcPr>
            <w:tcW w:w="1800" w:type="dxa"/>
            <w:vAlign w:val="bottom"/>
          </w:tcPr>
          <w:p w14:paraId="317D988D" w14:textId="77777777" w:rsidR="00F2751B" w:rsidRPr="00A75727" w:rsidRDefault="00F2751B" w:rsidP="00C1139F">
            <w:pPr>
              <w:spacing w:line="320" w:lineRule="exact"/>
              <w:jc w:val="center"/>
              <w:rPr>
                <w:rFonts w:asciiTheme="minorHAnsi" w:hAnsiTheme="minorHAnsi" w:cstheme="minorHAnsi"/>
                <w:sz w:val="22"/>
                <w:szCs w:val="22"/>
              </w:rPr>
            </w:pPr>
            <w:r w:rsidRPr="00A75727">
              <w:rPr>
                <w:rFonts w:asciiTheme="minorHAnsi" w:hAnsiTheme="minorHAnsi" w:cstheme="minorHAnsi"/>
                <w:sz w:val="22"/>
                <w:szCs w:val="22"/>
              </w:rPr>
              <w:t>Remaining Principal</w:t>
            </w:r>
          </w:p>
        </w:tc>
      </w:tr>
      <w:tr w:rsidR="00F2751B" w:rsidRPr="00A75727" w14:paraId="512A6561" w14:textId="77777777" w:rsidTr="00990F0A">
        <w:trPr>
          <w:trHeight w:val="288"/>
        </w:trPr>
        <w:tc>
          <w:tcPr>
            <w:tcW w:w="8280" w:type="dxa"/>
            <w:gridSpan w:val="4"/>
            <w:vAlign w:val="bottom"/>
          </w:tcPr>
          <w:p w14:paraId="7B504315" w14:textId="319FBC73" w:rsidR="00F2751B" w:rsidRPr="00A75727" w:rsidRDefault="00F2751B" w:rsidP="00990F0A">
            <w:pPr>
              <w:jc w:val="center"/>
              <w:rPr>
                <w:rFonts w:asciiTheme="minorHAnsi" w:hAnsiTheme="minorHAnsi" w:cstheme="minorHAnsi"/>
                <w:i/>
                <w:iCs/>
                <w:sz w:val="22"/>
                <w:szCs w:val="22"/>
                <w:cs/>
              </w:rPr>
            </w:pPr>
            <w:r w:rsidRPr="00A75727">
              <w:rPr>
                <w:rFonts w:asciiTheme="minorHAnsi" w:hAnsiTheme="minorHAnsi" w:cstheme="minorHAnsi"/>
                <w:i/>
                <w:iCs/>
                <w:sz w:val="22"/>
                <w:szCs w:val="22"/>
              </w:rPr>
              <w:t xml:space="preserve">(in Million </w:t>
            </w:r>
            <w:r w:rsidR="0088655D">
              <w:rPr>
                <w:rFonts w:asciiTheme="minorHAnsi" w:hAnsiTheme="minorHAnsi" w:cstheme="minorHAnsi"/>
                <w:i/>
                <w:iCs/>
                <w:sz w:val="22"/>
                <w:szCs w:val="22"/>
              </w:rPr>
              <w:t>Baht</w:t>
            </w:r>
            <w:r w:rsidRPr="00A75727">
              <w:rPr>
                <w:rFonts w:asciiTheme="minorHAnsi" w:hAnsiTheme="minorHAnsi" w:cstheme="minorHAnsi"/>
                <w:i/>
                <w:iCs/>
                <w:sz w:val="22"/>
                <w:szCs w:val="22"/>
              </w:rPr>
              <w:t>)</w:t>
            </w:r>
          </w:p>
        </w:tc>
      </w:tr>
      <w:tr w:rsidR="00F2751B" w:rsidRPr="00A75727" w14:paraId="2B5DD338" w14:textId="77777777" w:rsidTr="00990F0A">
        <w:tc>
          <w:tcPr>
            <w:tcW w:w="2430" w:type="dxa"/>
            <w:vAlign w:val="bottom"/>
          </w:tcPr>
          <w:p w14:paraId="628011AE" w14:textId="77777777" w:rsidR="00F2751B" w:rsidRPr="00A75727" w:rsidRDefault="00F2751B" w:rsidP="00990F0A">
            <w:pPr>
              <w:spacing w:line="320" w:lineRule="exact"/>
              <w:ind w:left="69" w:right="12"/>
              <w:rPr>
                <w:rFonts w:asciiTheme="minorHAnsi" w:hAnsiTheme="minorHAnsi" w:cstheme="minorHAnsi"/>
                <w:color w:val="000000"/>
                <w:sz w:val="22"/>
                <w:szCs w:val="22"/>
              </w:rPr>
            </w:pPr>
            <w:r w:rsidRPr="00A75727">
              <w:rPr>
                <w:rFonts w:asciiTheme="minorHAnsi" w:hAnsiTheme="minorHAnsi" w:cstheme="minorHAnsi"/>
                <w:color w:val="000000"/>
                <w:sz w:val="22"/>
                <w:szCs w:val="22"/>
              </w:rPr>
              <w:t>20 April 2025</w:t>
            </w:r>
          </w:p>
        </w:tc>
        <w:tc>
          <w:tcPr>
            <w:tcW w:w="2070" w:type="dxa"/>
            <w:vAlign w:val="bottom"/>
          </w:tcPr>
          <w:p w14:paraId="66331913" w14:textId="77777777" w:rsidR="00F2751B" w:rsidRPr="00A75727" w:rsidRDefault="00F2751B" w:rsidP="00990F0A">
            <w:pPr>
              <w:tabs>
                <w:tab w:val="decimal" w:pos="1426"/>
              </w:tabs>
              <w:spacing w:line="320" w:lineRule="exact"/>
              <w:ind w:right="12"/>
              <w:jc w:val="right"/>
              <w:rPr>
                <w:rFonts w:asciiTheme="minorHAnsi" w:hAnsiTheme="minorHAnsi" w:cstheme="minorHAnsi"/>
                <w:color w:val="000000"/>
                <w:sz w:val="22"/>
                <w:szCs w:val="22"/>
              </w:rPr>
            </w:pPr>
            <w:r w:rsidRPr="00A75727">
              <w:rPr>
                <w:rFonts w:asciiTheme="minorHAnsi" w:hAnsiTheme="minorHAnsi" w:cstheme="minorHAnsi"/>
                <w:color w:val="000000"/>
                <w:sz w:val="22"/>
                <w:szCs w:val="22"/>
              </w:rPr>
              <w:t>1,300</w:t>
            </w:r>
          </w:p>
        </w:tc>
        <w:tc>
          <w:tcPr>
            <w:tcW w:w="1980" w:type="dxa"/>
            <w:vAlign w:val="bottom"/>
          </w:tcPr>
          <w:p w14:paraId="5155D813" w14:textId="77777777" w:rsidR="00F2751B" w:rsidRPr="00A75727" w:rsidRDefault="00F2751B" w:rsidP="00990F0A">
            <w:pPr>
              <w:spacing w:line="320" w:lineRule="exact"/>
              <w:ind w:right="12"/>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sidRPr="00A75727">
              <w:rPr>
                <w:rFonts w:asciiTheme="minorHAnsi" w:hAnsiTheme="minorHAnsi" w:cstheme="minorHAnsi"/>
                <w:color w:val="000000"/>
                <w:sz w:val="22"/>
                <w:szCs w:val="22"/>
              </w:rPr>
              <w:t>-</w:t>
            </w:r>
          </w:p>
        </w:tc>
        <w:tc>
          <w:tcPr>
            <w:tcW w:w="1800" w:type="dxa"/>
            <w:vAlign w:val="bottom"/>
          </w:tcPr>
          <w:p w14:paraId="654F3980" w14:textId="77777777" w:rsidR="00F2751B" w:rsidRPr="00A75727" w:rsidRDefault="00F2751B" w:rsidP="00990F0A">
            <w:pPr>
              <w:tabs>
                <w:tab w:val="decimal" w:pos="1426"/>
              </w:tabs>
              <w:spacing w:line="320" w:lineRule="exact"/>
              <w:ind w:right="12"/>
              <w:jc w:val="right"/>
              <w:rPr>
                <w:rFonts w:asciiTheme="minorHAnsi" w:hAnsiTheme="minorHAnsi" w:cstheme="minorHAnsi"/>
                <w:color w:val="000000"/>
                <w:sz w:val="22"/>
                <w:szCs w:val="22"/>
              </w:rPr>
            </w:pPr>
            <w:r w:rsidRPr="00A75727">
              <w:rPr>
                <w:rFonts w:asciiTheme="minorHAnsi" w:hAnsiTheme="minorHAnsi" w:cstheme="minorHAnsi"/>
                <w:color w:val="000000"/>
                <w:sz w:val="22"/>
                <w:szCs w:val="22"/>
              </w:rPr>
              <w:t>1,300</w:t>
            </w:r>
          </w:p>
        </w:tc>
      </w:tr>
      <w:tr w:rsidR="00F2751B" w:rsidRPr="00A75727" w14:paraId="36F6733B" w14:textId="77777777" w:rsidTr="00990F0A">
        <w:tc>
          <w:tcPr>
            <w:tcW w:w="2430" w:type="dxa"/>
            <w:vAlign w:val="bottom"/>
          </w:tcPr>
          <w:p w14:paraId="497CDE84" w14:textId="77777777" w:rsidR="00F2751B" w:rsidRPr="00A75727" w:rsidRDefault="00F2751B" w:rsidP="00990F0A">
            <w:pPr>
              <w:spacing w:line="320" w:lineRule="exact"/>
              <w:ind w:left="69" w:right="12"/>
              <w:rPr>
                <w:rFonts w:asciiTheme="minorHAnsi" w:hAnsiTheme="minorHAnsi" w:cstheme="minorHAnsi"/>
                <w:color w:val="000000"/>
                <w:sz w:val="22"/>
                <w:szCs w:val="22"/>
              </w:rPr>
            </w:pPr>
            <w:r w:rsidRPr="00A75727">
              <w:rPr>
                <w:rFonts w:asciiTheme="minorHAnsi" w:hAnsiTheme="minorHAnsi" w:cstheme="minorHAnsi"/>
                <w:color w:val="000000"/>
                <w:sz w:val="22"/>
                <w:szCs w:val="22"/>
              </w:rPr>
              <w:t>20 April 2026</w:t>
            </w:r>
          </w:p>
        </w:tc>
        <w:tc>
          <w:tcPr>
            <w:tcW w:w="2070" w:type="dxa"/>
            <w:vAlign w:val="bottom"/>
          </w:tcPr>
          <w:p w14:paraId="56713941" w14:textId="77777777" w:rsidR="00F2751B" w:rsidRPr="00A75727" w:rsidRDefault="00F2751B" w:rsidP="00990F0A">
            <w:pPr>
              <w:tabs>
                <w:tab w:val="decimal" w:pos="1426"/>
              </w:tabs>
              <w:spacing w:line="320" w:lineRule="exact"/>
              <w:ind w:right="12"/>
              <w:jc w:val="right"/>
              <w:rPr>
                <w:rFonts w:asciiTheme="minorHAnsi" w:hAnsiTheme="minorHAnsi" w:cstheme="minorHAnsi"/>
                <w:color w:val="000000"/>
                <w:sz w:val="22"/>
                <w:szCs w:val="22"/>
              </w:rPr>
            </w:pPr>
            <w:r w:rsidRPr="00A75727">
              <w:rPr>
                <w:rFonts w:asciiTheme="minorHAnsi" w:hAnsiTheme="minorHAnsi" w:cstheme="minorHAnsi"/>
                <w:color w:val="000000"/>
                <w:sz w:val="22"/>
                <w:szCs w:val="22"/>
              </w:rPr>
              <w:t>1,300</w:t>
            </w:r>
          </w:p>
        </w:tc>
        <w:tc>
          <w:tcPr>
            <w:tcW w:w="1980" w:type="dxa"/>
            <w:vAlign w:val="bottom"/>
          </w:tcPr>
          <w:p w14:paraId="50AE6182" w14:textId="77777777" w:rsidR="00F2751B" w:rsidRPr="00A75727" w:rsidRDefault="00F2751B" w:rsidP="00990F0A">
            <w:pPr>
              <w:tabs>
                <w:tab w:val="decimal" w:pos="1426"/>
              </w:tabs>
              <w:spacing w:line="320" w:lineRule="exact"/>
              <w:ind w:right="12"/>
              <w:jc w:val="right"/>
              <w:rPr>
                <w:rFonts w:asciiTheme="minorHAnsi" w:hAnsiTheme="minorHAnsi" w:cstheme="minorHAnsi"/>
                <w:color w:val="000000"/>
                <w:sz w:val="22"/>
                <w:szCs w:val="22"/>
              </w:rPr>
            </w:pPr>
            <w:r w:rsidRPr="00A75727">
              <w:rPr>
                <w:rFonts w:asciiTheme="minorHAnsi" w:hAnsiTheme="minorHAnsi" w:cstheme="minorHAnsi"/>
                <w:color w:val="000000"/>
                <w:sz w:val="22"/>
                <w:szCs w:val="22"/>
              </w:rPr>
              <w:t>130</w:t>
            </w:r>
          </w:p>
        </w:tc>
        <w:tc>
          <w:tcPr>
            <w:tcW w:w="1800" w:type="dxa"/>
            <w:vAlign w:val="bottom"/>
          </w:tcPr>
          <w:p w14:paraId="4CDF8B79" w14:textId="77777777" w:rsidR="00F2751B" w:rsidRPr="00A75727" w:rsidRDefault="00F2751B" w:rsidP="00990F0A">
            <w:pPr>
              <w:tabs>
                <w:tab w:val="decimal" w:pos="1426"/>
              </w:tabs>
              <w:spacing w:line="320" w:lineRule="exact"/>
              <w:ind w:right="12"/>
              <w:jc w:val="right"/>
              <w:rPr>
                <w:rFonts w:asciiTheme="minorHAnsi" w:hAnsiTheme="minorHAnsi" w:cstheme="minorHAnsi"/>
                <w:color w:val="000000"/>
                <w:sz w:val="22"/>
                <w:szCs w:val="22"/>
              </w:rPr>
            </w:pPr>
            <w:r w:rsidRPr="00A75727">
              <w:rPr>
                <w:rFonts w:asciiTheme="minorHAnsi" w:hAnsiTheme="minorHAnsi" w:cstheme="minorHAnsi"/>
                <w:color w:val="000000"/>
                <w:sz w:val="22"/>
                <w:szCs w:val="22"/>
              </w:rPr>
              <w:t>1,170</w:t>
            </w:r>
          </w:p>
        </w:tc>
      </w:tr>
      <w:tr w:rsidR="00F2751B" w:rsidRPr="00A75727" w14:paraId="74090E76" w14:textId="77777777" w:rsidTr="00990F0A">
        <w:tc>
          <w:tcPr>
            <w:tcW w:w="2430" w:type="dxa"/>
            <w:vAlign w:val="bottom"/>
          </w:tcPr>
          <w:p w14:paraId="27AF62D8" w14:textId="77777777" w:rsidR="00F2751B" w:rsidRPr="00A75727" w:rsidRDefault="00F2751B" w:rsidP="00990F0A">
            <w:pPr>
              <w:spacing w:line="320" w:lineRule="exact"/>
              <w:ind w:left="69" w:right="12"/>
              <w:rPr>
                <w:rFonts w:asciiTheme="minorHAnsi" w:hAnsiTheme="minorHAnsi" w:cstheme="minorHAnsi"/>
                <w:color w:val="000000"/>
                <w:sz w:val="22"/>
                <w:szCs w:val="22"/>
              </w:rPr>
            </w:pPr>
            <w:r w:rsidRPr="00A75727">
              <w:rPr>
                <w:rFonts w:asciiTheme="minorHAnsi" w:hAnsiTheme="minorHAnsi" w:cstheme="minorHAnsi"/>
                <w:color w:val="000000"/>
                <w:sz w:val="22"/>
                <w:szCs w:val="22"/>
              </w:rPr>
              <w:t>20 April 2027</w:t>
            </w:r>
          </w:p>
        </w:tc>
        <w:tc>
          <w:tcPr>
            <w:tcW w:w="2070" w:type="dxa"/>
            <w:vAlign w:val="bottom"/>
          </w:tcPr>
          <w:p w14:paraId="0E6FCC18" w14:textId="77777777" w:rsidR="00F2751B" w:rsidRPr="00A75727" w:rsidRDefault="00F2751B" w:rsidP="00990F0A">
            <w:pPr>
              <w:tabs>
                <w:tab w:val="decimal" w:pos="1426"/>
              </w:tabs>
              <w:spacing w:line="320" w:lineRule="exact"/>
              <w:ind w:right="12"/>
              <w:jc w:val="right"/>
              <w:rPr>
                <w:rFonts w:asciiTheme="minorHAnsi" w:hAnsiTheme="minorHAnsi" w:cstheme="minorHAnsi"/>
                <w:color w:val="000000"/>
                <w:sz w:val="22"/>
                <w:szCs w:val="22"/>
              </w:rPr>
            </w:pPr>
            <w:r w:rsidRPr="00A75727">
              <w:rPr>
                <w:rFonts w:asciiTheme="minorHAnsi" w:hAnsiTheme="minorHAnsi" w:cstheme="minorHAnsi"/>
                <w:color w:val="000000"/>
                <w:sz w:val="22"/>
                <w:szCs w:val="22"/>
              </w:rPr>
              <w:t>1,170</w:t>
            </w:r>
          </w:p>
        </w:tc>
        <w:tc>
          <w:tcPr>
            <w:tcW w:w="1980" w:type="dxa"/>
            <w:vAlign w:val="bottom"/>
          </w:tcPr>
          <w:p w14:paraId="71F55D1A" w14:textId="77777777" w:rsidR="00F2751B" w:rsidRPr="00A75727" w:rsidRDefault="00F2751B" w:rsidP="00990F0A">
            <w:pPr>
              <w:tabs>
                <w:tab w:val="decimal" w:pos="1426"/>
              </w:tabs>
              <w:spacing w:line="320" w:lineRule="exact"/>
              <w:ind w:right="12"/>
              <w:jc w:val="right"/>
              <w:rPr>
                <w:rFonts w:asciiTheme="minorHAnsi" w:hAnsiTheme="minorHAnsi" w:cstheme="minorHAnsi"/>
                <w:color w:val="000000"/>
                <w:sz w:val="22"/>
                <w:szCs w:val="22"/>
              </w:rPr>
            </w:pPr>
            <w:r w:rsidRPr="00A75727">
              <w:rPr>
                <w:rFonts w:asciiTheme="minorHAnsi" w:hAnsiTheme="minorHAnsi" w:cstheme="minorHAnsi"/>
                <w:color w:val="000000"/>
                <w:sz w:val="22"/>
                <w:szCs w:val="22"/>
              </w:rPr>
              <w:t>1,170</w:t>
            </w:r>
          </w:p>
        </w:tc>
        <w:tc>
          <w:tcPr>
            <w:tcW w:w="1800" w:type="dxa"/>
            <w:vAlign w:val="bottom"/>
          </w:tcPr>
          <w:p w14:paraId="6D01AAF9" w14:textId="77777777" w:rsidR="00F2751B" w:rsidRPr="00A75727" w:rsidRDefault="00F2751B" w:rsidP="00990F0A">
            <w:pPr>
              <w:spacing w:line="320" w:lineRule="exact"/>
              <w:ind w:right="12"/>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sidRPr="00A75727">
              <w:rPr>
                <w:rFonts w:asciiTheme="minorHAnsi" w:hAnsiTheme="minorHAnsi" w:cstheme="minorHAnsi"/>
                <w:color w:val="000000"/>
                <w:sz w:val="22"/>
                <w:szCs w:val="22"/>
              </w:rPr>
              <w:t>-</w:t>
            </w:r>
          </w:p>
        </w:tc>
      </w:tr>
    </w:tbl>
    <w:p w14:paraId="542998D1" w14:textId="77777777" w:rsidR="00E815B1" w:rsidRDefault="00E815B1" w:rsidP="00E815B1">
      <w:pPr>
        <w:pStyle w:val="BodyText2"/>
        <w:tabs>
          <w:tab w:val="clear" w:pos="720"/>
        </w:tabs>
        <w:spacing w:before="120"/>
        <w:ind w:left="360"/>
        <w:rPr>
          <w:rFonts w:asciiTheme="minorHAnsi" w:hAnsiTheme="minorHAnsi" w:cstheme="minorBidi"/>
          <w:sz w:val="22"/>
          <w:szCs w:val="22"/>
        </w:rPr>
      </w:pPr>
      <w:r w:rsidRPr="00E815B1">
        <w:rPr>
          <w:rFonts w:asciiTheme="minorHAnsi" w:hAnsiTheme="minorHAnsi" w:cstheme="minorHAnsi"/>
          <w:sz w:val="22"/>
          <w:szCs w:val="22"/>
        </w:rPr>
        <w:t xml:space="preserve">The director of the company has signed a </w:t>
      </w:r>
      <w:proofErr w:type="gramStart"/>
      <w:r w:rsidRPr="00E815B1">
        <w:rPr>
          <w:rFonts w:asciiTheme="minorHAnsi" w:hAnsiTheme="minorHAnsi" w:cstheme="minorHAnsi"/>
          <w:sz w:val="22"/>
          <w:szCs w:val="22"/>
        </w:rPr>
        <w:t>guarantee</w:t>
      </w:r>
      <w:proofErr w:type="gramEnd"/>
      <w:r w:rsidRPr="00E815B1">
        <w:rPr>
          <w:rFonts w:asciiTheme="minorHAnsi" w:hAnsiTheme="minorHAnsi" w:cstheme="minorHAnsi"/>
          <w:sz w:val="22"/>
          <w:szCs w:val="22"/>
        </w:rPr>
        <w:t xml:space="preserve"> agreement to secure the payment of the principal, interest, applicable fees and duties, and any other </w:t>
      </w:r>
      <w:proofErr w:type="gramStart"/>
      <w:r w:rsidRPr="00E815B1">
        <w:rPr>
          <w:rFonts w:asciiTheme="minorHAnsi" w:hAnsiTheme="minorHAnsi" w:cstheme="minorHAnsi"/>
          <w:sz w:val="22"/>
          <w:szCs w:val="22"/>
        </w:rPr>
        <w:t>amounts</w:t>
      </w:r>
      <w:proofErr w:type="gramEnd"/>
      <w:r w:rsidRPr="00E815B1">
        <w:rPr>
          <w:rFonts w:asciiTheme="minorHAnsi" w:hAnsiTheme="minorHAnsi" w:cstheme="minorHAnsi"/>
          <w:sz w:val="22"/>
          <w:szCs w:val="22"/>
        </w:rPr>
        <w:t xml:space="preserve"> that the bond issuer is obligated to pay to the bondholders under the bond, up to 100% of the bond's principal amount.</w:t>
      </w:r>
    </w:p>
    <w:p w14:paraId="0A8FE1ED" w14:textId="02D3943E" w:rsidR="00E079F7" w:rsidRPr="00E079F7" w:rsidRDefault="00E079F7" w:rsidP="00E815B1">
      <w:pPr>
        <w:pStyle w:val="BodyText2"/>
        <w:tabs>
          <w:tab w:val="clear" w:pos="720"/>
        </w:tabs>
        <w:spacing w:before="120"/>
        <w:ind w:left="360"/>
        <w:rPr>
          <w:rFonts w:asciiTheme="minorHAnsi" w:hAnsiTheme="minorHAnsi" w:cstheme="minorBidi"/>
          <w:sz w:val="22"/>
          <w:szCs w:val="22"/>
        </w:rPr>
      </w:pPr>
      <w:r w:rsidRPr="00E079F7">
        <w:rPr>
          <w:rFonts w:asciiTheme="minorHAnsi" w:hAnsiTheme="minorHAnsi" w:cstheme="minorBidi"/>
          <w:sz w:val="22"/>
          <w:szCs w:val="22"/>
        </w:rPr>
        <w:t xml:space="preserve">As </w:t>
      </w:r>
      <w:proofErr w:type="gramStart"/>
      <w:r w:rsidRPr="00E079F7">
        <w:rPr>
          <w:rFonts w:asciiTheme="minorHAnsi" w:hAnsiTheme="minorHAnsi" w:cstheme="minorBidi"/>
          <w:sz w:val="22"/>
          <w:szCs w:val="22"/>
        </w:rPr>
        <w:t>at</w:t>
      </w:r>
      <w:proofErr w:type="gramEnd"/>
      <w:r w:rsidRPr="00E079F7">
        <w:rPr>
          <w:rFonts w:asciiTheme="minorHAnsi" w:hAnsiTheme="minorHAnsi" w:cstheme="minorBidi"/>
          <w:sz w:val="22"/>
          <w:szCs w:val="22"/>
        </w:rPr>
        <w:t xml:space="preserve"> 31 December 2025, the Company was in breach of the covenant requiring the maintenance of the net interest-bearing debt to shareholders’ equity ratio, </w:t>
      </w:r>
      <w:r w:rsidR="00E57E11" w:rsidRPr="00E57E11">
        <w:rPr>
          <w:rFonts w:asciiTheme="minorHAnsi" w:hAnsiTheme="minorHAnsi" w:cstheme="minorBidi"/>
          <w:sz w:val="22"/>
          <w:szCs w:val="22"/>
        </w:rPr>
        <w:t xml:space="preserve">which exceeded the limit specified under the </w:t>
      </w:r>
      <w:proofErr w:type="gramStart"/>
      <w:r w:rsidR="00E57E11" w:rsidRPr="00E57E11">
        <w:rPr>
          <w:rFonts w:asciiTheme="minorHAnsi" w:hAnsiTheme="minorHAnsi" w:cstheme="minorBidi"/>
          <w:sz w:val="22"/>
          <w:szCs w:val="22"/>
        </w:rPr>
        <w:t>debenture</w:t>
      </w:r>
      <w:r w:rsidR="00423E1A">
        <w:rPr>
          <w:rFonts w:asciiTheme="minorHAnsi" w:hAnsiTheme="minorHAnsi" w:cstheme="minorBidi"/>
          <w:sz w:val="22"/>
          <w:szCs w:val="22"/>
        </w:rPr>
        <w:t>s</w:t>
      </w:r>
      <w:proofErr w:type="gramEnd"/>
      <w:r w:rsidR="00E57E11" w:rsidRPr="00E57E11">
        <w:rPr>
          <w:rFonts w:asciiTheme="minorHAnsi" w:hAnsiTheme="minorHAnsi" w:cstheme="minorBidi"/>
          <w:sz w:val="22"/>
          <w:szCs w:val="22"/>
        </w:rPr>
        <w:t xml:space="preserve"> terms and conditions. The Company </w:t>
      </w:r>
      <w:proofErr w:type="spellStart"/>
      <w:r w:rsidR="00423E1A">
        <w:rPr>
          <w:rFonts w:asciiTheme="minorHAnsi" w:hAnsiTheme="minorHAnsi" w:cstheme="minorBidi"/>
          <w:sz w:val="22"/>
          <w:szCs w:val="22"/>
        </w:rPr>
        <w:t>was</w:t>
      </w:r>
      <w:r w:rsidR="00E57E11" w:rsidRPr="00E57E11">
        <w:rPr>
          <w:rFonts w:asciiTheme="minorHAnsi" w:hAnsiTheme="minorHAnsi" w:cstheme="minorBidi"/>
          <w:sz w:val="22"/>
          <w:szCs w:val="22"/>
        </w:rPr>
        <w:t>s</w:t>
      </w:r>
      <w:proofErr w:type="spellEnd"/>
      <w:r w:rsidR="00E57E11" w:rsidRPr="00E57E11">
        <w:rPr>
          <w:rFonts w:asciiTheme="minorHAnsi" w:hAnsiTheme="minorHAnsi" w:cstheme="minorBidi"/>
          <w:sz w:val="22"/>
          <w:szCs w:val="22"/>
        </w:rPr>
        <w:t xml:space="preserve"> in the process of convening a meeting of the debenture holders to seek their consent for such covenant breach not to constitute an event of default, and to request the deferral of repayment of certain debentures</w:t>
      </w:r>
      <w:r w:rsidRPr="00E079F7">
        <w:rPr>
          <w:rFonts w:asciiTheme="minorHAnsi" w:hAnsiTheme="minorHAnsi" w:cstheme="minorBidi"/>
          <w:sz w:val="22"/>
          <w:szCs w:val="22"/>
        </w:rPr>
        <w:t>.</w:t>
      </w:r>
    </w:p>
    <w:p w14:paraId="7C66B08C" w14:textId="77777777" w:rsidR="00E57E11" w:rsidRPr="00D62763" w:rsidRDefault="00E57E11" w:rsidP="00D62763">
      <w:pPr>
        <w:pStyle w:val="BodyText2"/>
        <w:tabs>
          <w:tab w:val="clear" w:pos="720"/>
        </w:tabs>
        <w:spacing w:before="120" w:line="240" w:lineRule="auto"/>
        <w:ind w:left="360"/>
        <w:rPr>
          <w:rFonts w:asciiTheme="minorHAnsi" w:hAnsiTheme="minorHAnsi" w:cstheme="minorBidi"/>
          <w:sz w:val="18"/>
          <w:szCs w:val="18"/>
        </w:rPr>
      </w:pPr>
    </w:p>
    <w:p w14:paraId="6690569C" w14:textId="5A532EC0" w:rsidR="00E926C3" w:rsidRPr="00BC0ECC" w:rsidRDefault="00DE726E" w:rsidP="00D62763">
      <w:pPr>
        <w:pStyle w:val="BodyText2"/>
        <w:numPr>
          <w:ilvl w:val="0"/>
          <w:numId w:val="25"/>
        </w:numPr>
        <w:tabs>
          <w:tab w:val="clear" w:pos="720"/>
        </w:tabs>
        <w:spacing w:before="120" w:line="240" w:lineRule="auto"/>
        <w:jc w:val="both"/>
        <w:rPr>
          <w:rFonts w:asciiTheme="minorHAnsi" w:hAnsiTheme="minorHAnsi" w:cstheme="minorHAnsi"/>
          <w:b/>
          <w:bCs/>
          <w:sz w:val="22"/>
          <w:szCs w:val="22"/>
        </w:rPr>
      </w:pPr>
      <w:r w:rsidRPr="00BC0ECC">
        <w:rPr>
          <w:rFonts w:asciiTheme="minorHAnsi" w:hAnsiTheme="minorHAnsi" w:cstheme="minorHAnsi"/>
          <w:b/>
          <w:bCs/>
          <w:sz w:val="22"/>
          <w:szCs w:val="22"/>
        </w:rPr>
        <w:t>Provision for long-term employee benefits</w:t>
      </w:r>
    </w:p>
    <w:p w14:paraId="0FB6C906" w14:textId="45FDF11C" w:rsidR="00DE726E" w:rsidRPr="00FD0CA3" w:rsidRDefault="00363D89" w:rsidP="00363D89">
      <w:pPr>
        <w:spacing w:before="120" w:after="120" w:line="380" w:lineRule="exact"/>
        <w:ind w:left="540" w:firstLine="7"/>
        <w:jc w:val="thaiDistribute"/>
        <w:rPr>
          <w:rFonts w:asciiTheme="minorHAnsi" w:hAnsiTheme="minorHAnsi" w:cstheme="minorHAnsi"/>
          <w:sz w:val="22"/>
          <w:szCs w:val="22"/>
        </w:rPr>
      </w:pPr>
      <w:r w:rsidRPr="00FD0CA3">
        <w:rPr>
          <w:rFonts w:asciiTheme="minorHAnsi" w:hAnsiTheme="minorHAnsi" w:cstheme="minorHAnsi"/>
          <w:sz w:val="22"/>
          <w:szCs w:val="22"/>
        </w:rPr>
        <w:t>Provision for long-term employee benefits, which represents compensation payable to employees after they retire, was as follows:</w:t>
      </w:r>
    </w:p>
    <w:tbl>
      <w:tblPr>
        <w:tblW w:w="9180" w:type="dxa"/>
        <w:tblInd w:w="360" w:type="dxa"/>
        <w:tblLayout w:type="fixed"/>
        <w:tblLook w:val="01E0" w:firstRow="1" w:lastRow="1" w:firstColumn="1" w:lastColumn="1" w:noHBand="0" w:noVBand="0"/>
      </w:tblPr>
      <w:tblGrid>
        <w:gridCol w:w="4860"/>
        <w:gridCol w:w="1080"/>
        <w:gridCol w:w="1080"/>
        <w:gridCol w:w="1035"/>
        <w:gridCol w:w="1125"/>
      </w:tblGrid>
      <w:tr w:rsidR="00DF5D06" w:rsidRPr="00FD0CA3" w14:paraId="0D0AD555" w14:textId="77777777" w:rsidTr="00050ABC">
        <w:trPr>
          <w:tblHeader/>
        </w:trPr>
        <w:tc>
          <w:tcPr>
            <w:tcW w:w="4860" w:type="dxa"/>
          </w:tcPr>
          <w:p w14:paraId="0C6F0B43" w14:textId="77777777" w:rsidR="00DF5D06" w:rsidRPr="00FD0CA3" w:rsidRDefault="00DF5D06" w:rsidP="00C1139F">
            <w:pPr>
              <w:spacing w:line="380" w:lineRule="exact"/>
              <w:rPr>
                <w:rFonts w:asciiTheme="minorHAnsi" w:hAnsiTheme="minorHAnsi" w:cstheme="minorHAnsi"/>
                <w:sz w:val="22"/>
                <w:szCs w:val="22"/>
              </w:rPr>
            </w:pPr>
          </w:p>
        </w:tc>
        <w:tc>
          <w:tcPr>
            <w:tcW w:w="2160" w:type="dxa"/>
            <w:gridSpan w:val="2"/>
          </w:tcPr>
          <w:p w14:paraId="1B0FB926" w14:textId="77777777" w:rsidR="00DF5D06" w:rsidRPr="00C1139F" w:rsidRDefault="00DF5D06" w:rsidP="00C1139F">
            <w:pPr>
              <w:tabs>
                <w:tab w:val="left" w:pos="1440"/>
              </w:tabs>
              <w:spacing w:line="380" w:lineRule="exact"/>
              <w:jc w:val="center"/>
              <w:rPr>
                <w:rFonts w:asciiTheme="minorHAnsi" w:hAnsiTheme="minorHAnsi" w:cstheme="minorHAnsi"/>
                <w:b/>
                <w:bCs/>
                <w:sz w:val="22"/>
                <w:szCs w:val="22"/>
              </w:rPr>
            </w:pPr>
            <w:r w:rsidRPr="00C1139F">
              <w:rPr>
                <w:rFonts w:asciiTheme="minorHAnsi" w:hAnsiTheme="minorHAnsi" w:cstheme="minorHAnsi"/>
                <w:b/>
                <w:bCs/>
                <w:sz w:val="22"/>
                <w:szCs w:val="22"/>
              </w:rPr>
              <w:t xml:space="preserve">Consolidated </w:t>
            </w:r>
            <w:r w:rsidRPr="00C1139F">
              <w:rPr>
                <w:rFonts w:asciiTheme="minorHAnsi" w:hAnsiTheme="minorHAnsi" w:cstheme="minorHAnsi"/>
                <w:b/>
                <w:bCs/>
                <w:sz w:val="22"/>
                <w:szCs w:val="22"/>
                <w:cs/>
              </w:rPr>
              <w:t xml:space="preserve">                            </w:t>
            </w:r>
            <w:r w:rsidRPr="00C1139F">
              <w:rPr>
                <w:rFonts w:asciiTheme="minorHAnsi" w:hAnsiTheme="minorHAnsi" w:cstheme="minorHAnsi"/>
                <w:b/>
                <w:bCs/>
                <w:sz w:val="22"/>
                <w:szCs w:val="22"/>
              </w:rPr>
              <w:t>financial statements</w:t>
            </w:r>
          </w:p>
        </w:tc>
        <w:tc>
          <w:tcPr>
            <w:tcW w:w="2160" w:type="dxa"/>
            <w:gridSpan w:val="2"/>
          </w:tcPr>
          <w:p w14:paraId="453E95EF" w14:textId="77777777" w:rsidR="00DF5D06" w:rsidRPr="00C1139F" w:rsidRDefault="00DF5D06" w:rsidP="00C1139F">
            <w:pPr>
              <w:tabs>
                <w:tab w:val="left" w:pos="1440"/>
              </w:tabs>
              <w:spacing w:line="380" w:lineRule="exact"/>
              <w:jc w:val="center"/>
              <w:rPr>
                <w:rFonts w:asciiTheme="minorHAnsi" w:hAnsiTheme="minorHAnsi" w:cstheme="minorHAnsi"/>
                <w:b/>
                <w:bCs/>
                <w:sz w:val="22"/>
                <w:szCs w:val="22"/>
              </w:rPr>
            </w:pPr>
            <w:r w:rsidRPr="00C1139F">
              <w:rPr>
                <w:rFonts w:asciiTheme="minorHAnsi" w:hAnsiTheme="minorHAnsi" w:cstheme="minorHAnsi"/>
                <w:b/>
                <w:bCs/>
                <w:sz w:val="22"/>
                <w:szCs w:val="22"/>
              </w:rPr>
              <w:t>Separate</w:t>
            </w:r>
            <w:r w:rsidRPr="00C1139F">
              <w:rPr>
                <w:rFonts w:asciiTheme="minorHAnsi" w:hAnsiTheme="minorHAnsi" w:cstheme="minorHAnsi"/>
                <w:b/>
                <w:bCs/>
                <w:sz w:val="22"/>
                <w:szCs w:val="22"/>
                <w:cs/>
              </w:rPr>
              <w:t xml:space="preserve">                                                                 </w:t>
            </w:r>
            <w:r w:rsidRPr="00C1139F">
              <w:rPr>
                <w:rFonts w:asciiTheme="minorHAnsi" w:hAnsiTheme="minorHAnsi" w:cstheme="minorHAnsi"/>
                <w:b/>
                <w:bCs/>
                <w:sz w:val="22"/>
                <w:szCs w:val="22"/>
              </w:rPr>
              <w:t xml:space="preserve"> financial statements</w:t>
            </w:r>
          </w:p>
        </w:tc>
      </w:tr>
      <w:tr w:rsidR="00DF5D06" w:rsidRPr="00FD0CA3" w14:paraId="0ABA802E" w14:textId="77777777" w:rsidTr="00050ABC">
        <w:trPr>
          <w:tblHeader/>
        </w:trPr>
        <w:tc>
          <w:tcPr>
            <w:tcW w:w="4860" w:type="dxa"/>
          </w:tcPr>
          <w:p w14:paraId="73A6D9BE" w14:textId="77777777" w:rsidR="00DF5D06" w:rsidRPr="00FD0CA3" w:rsidRDefault="00DF5D06" w:rsidP="00C1139F">
            <w:pPr>
              <w:spacing w:line="380" w:lineRule="exact"/>
              <w:ind w:left="150" w:right="-198" w:hanging="150"/>
              <w:rPr>
                <w:rFonts w:asciiTheme="minorHAnsi" w:hAnsiTheme="minorHAnsi" w:cstheme="minorHAnsi"/>
                <w:b/>
                <w:bCs/>
                <w:sz w:val="22"/>
                <w:szCs w:val="22"/>
              </w:rPr>
            </w:pPr>
          </w:p>
        </w:tc>
        <w:tc>
          <w:tcPr>
            <w:tcW w:w="1080" w:type="dxa"/>
            <w:vAlign w:val="bottom"/>
          </w:tcPr>
          <w:p w14:paraId="62FC533F" w14:textId="3BBFFEE2" w:rsidR="00DF5D06" w:rsidRPr="00FD0CA3" w:rsidRDefault="00DF5D06" w:rsidP="00C1139F">
            <w:pPr>
              <w:tabs>
                <w:tab w:val="left" w:pos="1440"/>
              </w:tabs>
              <w:spacing w:line="380" w:lineRule="exact"/>
              <w:jc w:val="center"/>
              <w:rPr>
                <w:rFonts w:asciiTheme="minorHAnsi" w:hAnsiTheme="minorHAnsi" w:cstheme="minorHAnsi"/>
                <w:spacing w:val="-4"/>
                <w:sz w:val="22"/>
                <w:szCs w:val="22"/>
              </w:rPr>
            </w:pPr>
            <w:r w:rsidRPr="00FD0CA3">
              <w:rPr>
                <w:rFonts w:asciiTheme="minorHAnsi" w:hAnsiTheme="minorHAnsi" w:cstheme="minorHAnsi"/>
                <w:spacing w:val="-4"/>
                <w:sz w:val="22"/>
                <w:szCs w:val="22"/>
              </w:rPr>
              <w:t>202</w:t>
            </w:r>
            <w:r w:rsidR="00770879" w:rsidRPr="00FD0CA3">
              <w:rPr>
                <w:rFonts w:asciiTheme="minorHAnsi" w:hAnsiTheme="minorHAnsi" w:cstheme="minorHAnsi"/>
                <w:spacing w:val="-4"/>
                <w:sz w:val="22"/>
                <w:szCs w:val="22"/>
              </w:rPr>
              <w:t>5</w:t>
            </w:r>
          </w:p>
        </w:tc>
        <w:tc>
          <w:tcPr>
            <w:tcW w:w="1080" w:type="dxa"/>
            <w:vAlign w:val="center"/>
          </w:tcPr>
          <w:p w14:paraId="0512703B" w14:textId="15FF280F" w:rsidR="00DF5D06" w:rsidRPr="00FD0CA3" w:rsidRDefault="00DF5D06" w:rsidP="00C1139F">
            <w:pPr>
              <w:tabs>
                <w:tab w:val="left" w:pos="1440"/>
              </w:tabs>
              <w:spacing w:line="380" w:lineRule="exact"/>
              <w:jc w:val="center"/>
              <w:rPr>
                <w:rFonts w:asciiTheme="minorHAnsi" w:hAnsiTheme="minorHAnsi" w:cstheme="minorHAnsi"/>
                <w:spacing w:val="-4"/>
                <w:sz w:val="22"/>
                <w:szCs w:val="22"/>
              </w:rPr>
            </w:pPr>
            <w:r w:rsidRPr="00FD0CA3">
              <w:rPr>
                <w:rFonts w:asciiTheme="minorHAnsi" w:hAnsiTheme="minorHAnsi" w:cstheme="minorHAnsi"/>
                <w:spacing w:val="-4"/>
                <w:sz w:val="22"/>
                <w:szCs w:val="22"/>
              </w:rPr>
              <w:t>202</w:t>
            </w:r>
            <w:r w:rsidR="00770879" w:rsidRPr="00FD0CA3">
              <w:rPr>
                <w:rFonts w:asciiTheme="minorHAnsi" w:hAnsiTheme="minorHAnsi" w:cstheme="minorHAnsi"/>
                <w:spacing w:val="-4"/>
                <w:sz w:val="22"/>
                <w:szCs w:val="22"/>
              </w:rPr>
              <w:t>4</w:t>
            </w:r>
          </w:p>
        </w:tc>
        <w:tc>
          <w:tcPr>
            <w:tcW w:w="1035" w:type="dxa"/>
            <w:vAlign w:val="bottom"/>
          </w:tcPr>
          <w:p w14:paraId="2F6840D4" w14:textId="28A1A2A8" w:rsidR="00DF5D06" w:rsidRPr="00FD0CA3" w:rsidRDefault="00DF5D06" w:rsidP="00C1139F">
            <w:pPr>
              <w:tabs>
                <w:tab w:val="left" w:pos="1440"/>
              </w:tabs>
              <w:spacing w:line="380" w:lineRule="exact"/>
              <w:jc w:val="center"/>
              <w:rPr>
                <w:rFonts w:asciiTheme="minorHAnsi" w:hAnsiTheme="minorHAnsi" w:cstheme="minorHAnsi"/>
                <w:spacing w:val="-4"/>
                <w:sz w:val="22"/>
                <w:szCs w:val="22"/>
              </w:rPr>
            </w:pPr>
            <w:r w:rsidRPr="00FD0CA3">
              <w:rPr>
                <w:rFonts w:asciiTheme="minorHAnsi" w:hAnsiTheme="minorHAnsi" w:cstheme="minorHAnsi"/>
                <w:spacing w:val="-4"/>
                <w:sz w:val="22"/>
                <w:szCs w:val="22"/>
              </w:rPr>
              <w:t>202</w:t>
            </w:r>
            <w:r w:rsidR="00770879" w:rsidRPr="00FD0CA3">
              <w:rPr>
                <w:rFonts w:asciiTheme="minorHAnsi" w:hAnsiTheme="minorHAnsi" w:cstheme="minorHAnsi"/>
                <w:spacing w:val="-4"/>
                <w:sz w:val="22"/>
                <w:szCs w:val="22"/>
              </w:rPr>
              <w:t>5</w:t>
            </w:r>
          </w:p>
        </w:tc>
        <w:tc>
          <w:tcPr>
            <w:tcW w:w="1125" w:type="dxa"/>
            <w:vAlign w:val="center"/>
          </w:tcPr>
          <w:p w14:paraId="4D8BE419" w14:textId="3190944B" w:rsidR="00DF5D06" w:rsidRPr="00FD0CA3" w:rsidRDefault="00DF5D06" w:rsidP="00C1139F">
            <w:pPr>
              <w:tabs>
                <w:tab w:val="left" w:pos="1440"/>
              </w:tabs>
              <w:spacing w:line="380" w:lineRule="exact"/>
              <w:jc w:val="center"/>
              <w:rPr>
                <w:rFonts w:asciiTheme="minorHAnsi" w:hAnsiTheme="minorHAnsi" w:cstheme="minorHAnsi"/>
                <w:spacing w:val="-4"/>
                <w:sz w:val="22"/>
                <w:szCs w:val="22"/>
              </w:rPr>
            </w:pPr>
            <w:r w:rsidRPr="00FD0CA3">
              <w:rPr>
                <w:rFonts w:asciiTheme="minorHAnsi" w:hAnsiTheme="minorHAnsi" w:cstheme="minorHAnsi"/>
                <w:spacing w:val="-4"/>
                <w:sz w:val="22"/>
                <w:szCs w:val="22"/>
              </w:rPr>
              <w:t>202</w:t>
            </w:r>
            <w:r w:rsidR="00770879" w:rsidRPr="00FD0CA3">
              <w:rPr>
                <w:rFonts w:asciiTheme="minorHAnsi" w:hAnsiTheme="minorHAnsi" w:cstheme="minorHAnsi"/>
                <w:spacing w:val="-4"/>
                <w:sz w:val="22"/>
                <w:szCs w:val="22"/>
              </w:rPr>
              <w:t>4</w:t>
            </w:r>
          </w:p>
        </w:tc>
      </w:tr>
      <w:tr w:rsidR="00AD6A97" w:rsidRPr="00FD0CA3" w14:paraId="57B13EFD" w14:textId="77777777" w:rsidTr="00050ABC">
        <w:trPr>
          <w:tblHeader/>
        </w:trPr>
        <w:tc>
          <w:tcPr>
            <w:tcW w:w="4860" w:type="dxa"/>
          </w:tcPr>
          <w:p w14:paraId="4C5EADE1" w14:textId="77777777" w:rsidR="00AD6A97" w:rsidRPr="00FD0CA3" w:rsidRDefault="00AD6A97">
            <w:pPr>
              <w:spacing w:line="380" w:lineRule="exact"/>
              <w:ind w:left="150" w:right="-198" w:hanging="150"/>
              <w:rPr>
                <w:rFonts w:asciiTheme="minorHAnsi" w:hAnsiTheme="minorHAnsi" w:cstheme="minorHAnsi"/>
                <w:b/>
                <w:bCs/>
                <w:sz w:val="22"/>
                <w:szCs w:val="22"/>
              </w:rPr>
            </w:pPr>
          </w:p>
        </w:tc>
        <w:tc>
          <w:tcPr>
            <w:tcW w:w="4320" w:type="dxa"/>
            <w:gridSpan w:val="4"/>
            <w:vAlign w:val="bottom"/>
          </w:tcPr>
          <w:p w14:paraId="0C3B3D74" w14:textId="142D3EA9" w:rsidR="00AD6A97" w:rsidRPr="00FD0CA3" w:rsidRDefault="0026651E" w:rsidP="00AD6A97">
            <w:pPr>
              <w:tabs>
                <w:tab w:val="left" w:pos="1440"/>
              </w:tabs>
              <w:spacing w:line="380" w:lineRule="exact"/>
              <w:jc w:val="center"/>
              <w:rPr>
                <w:rFonts w:asciiTheme="minorHAnsi" w:hAnsiTheme="minorHAnsi" w:cstheme="minorHAnsi"/>
                <w:spacing w:val="-4"/>
                <w:sz w:val="22"/>
                <w:szCs w:val="22"/>
              </w:rPr>
            </w:pPr>
            <w:r w:rsidRPr="00FD0CA3">
              <w:rPr>
                <w:rFonts w:asciiTheme="minorHAnsi" w:hAnsiTheme="minorHAnsi" w:cstheme="minorHAnsi"/>
                <w:i/>
                <w:iCs/>
                <w:spacing w:val="-4"/>
                <w:sz w:val="22"/>
                <w:szCs w:val="22"/>
              </w:rPr>
              <w:t xml:space="preserve">(in thousand </w:t>
            </w:r>
            <w:r w:rsidR="0088655D">
              <w:rPr>
                <w:rFonts w:asciiTheme="minorHAnsi" w:hAnsiTheme="minorHAnsi" w:cstheme="minorHAnsi"/>
                <w:i/>
                <w:iCs/>
                <w:spacing w:val="-4"/>
                <w:sz w:val="22"/>
                <w:szCs w:val="22"/>
              </w:rPr>
              <w:t>Baht</w:t>
            </w:r>
            <w:r w:rsidRPr="00FD0CA3">
              <w:rPr>
                <w:rFonts w:asciiTheme="minorHAnsi" w:hAnsiTheme="minorHAnsi" w:cstheme="minorHAnsi"/>
                <w:i/>
                <w:iCs/>
                <w:spacing w:val="-4"/>
                <w:sz w:val="22"/>
                <w:szCs w:val="22"/>
              </w:rPr>
              <w:t>)</w:t>
            </w:r>
          </w:p>
        </w:tc>
      </w:tr>
      <w:tr w:rsidR="0026651E" w:rsidRPr="00FD0CA3" w14:paraId="553EBCE1" w14:textId="77777777" w:rsidTr="002932E9">
        <w:tc>
          <w:tcPr>
            <w:tcW w:w="4860" w:type="dxa"/>
          </w:tcPr>
          <w:p w14:paraId="2FD42A2C" w14:textId="77777777" w:rsidR="0026651E" w:rsidRPr="00FD0CA3" w:rsidRDefault="0026651E" w:rsidP="0026651E">
            <w:pPr>
              <w:spacing w:line="380" w:lineRule="exact"/>
              <w:ind w:left="150" w:right="-198" w:hanging="150"/>
              <w:rPr>
                <w:rFonts w:asciiTheme="minorHAnsi" w:hAnsiTheme="minorHAnsi" w:cstheme="minorHAnsi"/>
                <w:sz w:val="22"/>
                <w:szCs w:val="22"/>
              </w:rPr>
            </w:pPr>
            <w:r w:rsidRPr="00FD0CA3">
              <w:rPr>
                <w:rFonts w:asciiTheme="minorHAnsi" w:hAnsiTheme="minorHAnsi" w:cstheme="minorHAnsi"/>
                <w:b/>
                <w:bCs/>
                <w:sz w:val="22"/>
                <w:szCs w:val="22"/>
              </w:rPr>
              <w:t>Provision for long-term employee benefits</w:t>
            </w:r>
            <w:r w:rsidRPr="00FD0CA3">
              <w:rPr>
                <w:rFonts w:asciiTheme="minorHAnsi" w:hAnsiTheme="minorHAnsi" w:cstheme="minorHAnsi"/>
                <w:b/>
                <w:bCs/>
                <w:spacing w:val="-4"/>
                <w:sz w:val="22"/>
                <w:szCs w:val="22"/>
              </w:rPr>
              <w:t xml:space="preserve"> </w:t>
            </w:r>
            <w:r w:rsidRPr="00FD0CA3">
              <w:rPr>
                <w:rFonts w:asciiTheme="minorHAnsi" w:hAnsiTheme="minorHAnsi" w:cstheme="minorHAnsi"/>
                <w:b/>
                <w:bCs/>
                <w:spacing w:val="-4"/>
                <w:sz w:val="22"/>
                <w:szCs w:val="22"/>
                <w:cs/>
              </w:rPr>
              <w:t xml:space="preserve">                             </w:t>
            </w:r>
            <w:r w:rsidRPr="00FD0CA3">
              <w:rPr>
                <w:rFonts w:asciiTheme="minorHAnsi" w:hAnsiTheme="minorHAnsi" w:cstheme="minorHAnsi"/>
                <w:b/>
                <w:bCs/>
                <w:spacing w:val="-4"/>
                <w:sz w:val="22"/>
                <w:szCs w:val="22"/>
              </w:rPr>
              <w:t>at beginning of year</w:t>
            </w:r>
          </w:p>
        </w:tc>
        <w:tc>
          <w:tcPr>
            <w:tcW w:w="1080" w:type="dxa"/>
          </w:tcPr>
          <w:p w14:paraId="4E9A6E25" w14:textId="77777777" w:rsidR="00CA00A8" w:rsidRPr="00542599" w:rsidRDefault="00CA00A8" w:rsidP="00050ABC">
            <w:pPr>
              <w:tabs>
                <w:tab w:val="decimal" w:pos="1426"/>
              </w:tabs>
              <w:spacing w:line="380" w:lineRule="exact"/>
              <w:ind w:right="12"/>
              <w:jc w:val="right"/>
              <w:rPr>
                <w:rFonts w:asciiTheme="minorHAnsi" w:hAnsiTheme="minorHAnsi" w:cstheme="minorHAnsi"/>
                <w:b/>
                <w:bCs/>
                <w:color w:val="000000"/>
                <w:sz w:val="22"/>
                <w:szCs w:val="22"/>
              </w:rPr>
            </w:pPr>
          </w:p>
          <w:p w14:paraId="79629C11" w14:textId="68959C4F" w:rsidR="0026651E" w:rsidRPr="00542599" w:rsidRDefault="00CA00A8" w:rsidP="00050ABC">
            <w:pPr>
              <w:tabs>
                <w:tab w:val="decimal" w:pos="1426"/>
              </w:tabs>
              <w:spacing w:line="380" w:lineRule="exact"/>
              <w:ind w:right="12"/>
              <w:jc w:val="right"/>
              <w:rPr>
                <w:rFonts w:asciiTheme="minorHAnsi" w:hAnsiTheme="minorHAnsi" w:cstheme="minorHAnsi"/>
                <w:b/>
                <w:bCs/>
                <w:color w:val="000000"/>
                <w:sz w:val="22"/>
                <w:szCs w:val="22"/>
              </w:rPr>
            </w:pPr>
            <w:r w:rsidRPr="00542599">
              <w:rPr>
                <w:rFonts w:asciiTheme="minorHAnsi" w:hAnsiTheme="minorHAnsi" w:cstheme="minorHAnsi"/>
                <w:b/>
                <w:bCs/>
                <w:color w:val="000000"/>
                <w:sz w:val="22"/>
                <w:szCs w:val="22"/>
              </w:rPr>
              <w:t>20,651</w:t>
            </w:r>
          </w:p>
        </w:tc>
        <w:tc>
          <w:tcPr>
            <w:tcW w:w="1080" w:type="dxa"/>
            <w:vAlign w:val="bottom"/>
          </w:tcPr>
          <w:p w14:paraId="570A4052" w14:textId="123E9B20" w:rsidR="0026651E" w:rsidRPr="00542599" w:rsidRDefault="0026651E" w:rsidP="00050ABC">
            <w:pPr>
              <w:tabs>
                <w:tab w:val="decimal" w:pos="1426"/>
              </w:tabs>
              <w:spacing w:line="380" w:lineRule="exact"/>
              <w:ind w:right="12"/>
              <w:jc w:val="right"/>
              <w:rPr>
                <w:rFonts w:asciiTheme="minorHAnsi" w:hAnsiTheme="minorHAnsi" w:cstheme="minorHAnsi"/>
                <w:b/>
                <w:bCs/>
                <w:color w:val="000000"/>
                <w:sz w:val="22"/>
                <w:szCs w:val="22"/>
              </w:rPr>
            </w:pPr>
            <w:r w:rsidRPr="00542599">
              <w:rPr>
                <w:rFonts w:asciiTheme="minorHAnsi" w:hAnsiTheme="minorHAnsi" w:cstheme="minorHAnsi"/>
                <w:b/>
                <w:bCs/>
                <w:color w:val="000000"/>
                <w:sz w:val="22"/>
                <w:szCs w:val="22"/>
              </w:rPr>
              <w:t>18,069</w:t>
            </w:r>
          </w:p>
        </w:tc>
        <w:tc>
          <w:tcPr>
            <w:tcW w:w="1035" w:type="dxa"/>
          </w:tcPr>
          <w:p w14:paraId="2FC249E1" w14:textId="77777777" w:rsidR="00CA00A8" w:rsidRPr="00542599" w:rsidRDefault="00CA00A8" w:rsidP="00050ABC">
            <w:pPr>
              <w:tabs>
                <w:tab w:val="decimal" w:pos="1426"/>
              </w:tabs>
              <w:spacing w:line="380" w:lineRule="exact"/>
              <w:ind w:right="12"/>
              <w:jc w:val="right"/>
              <w:rPr>
                <w:rFonts w:asciiTheme="minorHAnsi" w:hAnsiTheme="minorHAnsi" w:cstheme="minorHAnsi"/>
                <w:b/>
                <w:bCs/>
                <w:color w:val="000000"/>
                <w:sz w:val="22"/>
                <w:szCs w:val="22"/>
              </w:rPr>
            </w:pPr>
          </w:p>
          <w:p w14:paraId="3F526547" w14:textId="74A31750" w:rsidR="0026651E" w:rsidRPr="00542599" w:rsidRDefault="00CA00A8" w:rsidP="00050ABC">
            <w:pPr>
              <w:tabs>
                <w:tab w:val="decimal" w:pos="1426"/>
              </w:tabs>
              <w:spacing w:line="380" w:lineRule="exact"/>
              <w:ind w:right="12"/>
              <w:jc w:val="right"/>
              <w:rPr>
                <w:rFonts w:asciiTheme="minorHAnsi" w:hAnsiTheme="minorHAnsi" w:cstheme="minorHAnsi"/>
                <w:b/>
                <w:bCs/>
                <w:color w:val="000000"/>
                <w:sz w:val="22"/>
                <w:szCs w:val="22"/>
              </w:rPr>
            </w:pPr>
            <w:r w:rsidRPr="00542599">
              <w:rPr>
                <w:rFonts w:asciiTheme="minorHAnsi" w:hAnsiTheme="minorHAnsi" w:cstheme="minorHAnsi"/>
                <w:b/>
                <w:bCs/>
                <w:color w:val="000000"/>
                <w:sz w:val="22"/>
                <w:szCs w:val="22"/>
              </w:rPr>
              <w:t>16,805</w:t>
            </w:r>
          </w:p>
        </w:tc>
        <w:tc>
          <w:tcPr>
            <w:tcW w:w="1125" w:type="dxa"/>
            <w:vAlign w:val="bottom"/>
          </w:tcPr>
          <w:p w14:paraId="57042650" w14:textId="416CCEFF" w:rsidR="0026651E" w:rsidRPr="00542599" w:rsidRDefault="0026651E" w:rsidP="00050ABC">
            <w:pPr>
              <w:tabs>
                <w:tab w:val="decimal" w:pos="1426"/>
              </w:tabs>
              <w:spacing w:line="380" w:lineRule="exact"/>
              <w:ind w:right="12"/>
              <w:jc w:val="right"/>
              <w:rPr>
                <w:rFonts w:asciiTheme="minorHAnsi" w:hAnsiTheme="minorHAnsi" w:cstheme="minorHAnsi"/>
                <w:b/>
                <w:bCs/>
                <w:color w:val="000000"/>
                <w:sz w:val="22"/>
                <w:szCs w:val="22"/>
              </w:rPr>
            </w:pPr>
            <w:r w:rsidRPr="00542599">
              <w:rPr>
                <w:rFonts w:asciiTheme="minorHAnsi" w:hAnsiTheme="minorHAnsi" w:cstheme="minorHAnsi"/>
                <w:b/>
                <w:bCs/>
                <w:color w:val="000000"/>
                <w:sz w:val="22"/>
                <w:szCs w:val="22"/>
              </w:rPr>
              <w:t>14,898</w:t>
            </w:r>
          </w:p>
        </w:tc>
      </w:tr>
      <w:tr w:rsidR="00867385" w:rsidRPr="00FD0CA3" w14:paraId="294089B7" w14:textId="77777777">
        <w:tc>
          <w:tcPr>
            <w:tcW w:w="4860" w:type="dxa"/>
          </w:tcPr>
          <w:p w14:paraId="7314E47D" w14:textId="77777777" w:rsidR="00867385" w:rsidRPr="00FD0CA3" w:rsidRDefault="00867385" w:rsidP="00867385">
            <w:pPr>
              <w:spacing w:line="380" w:lineRule="exact"/>
              <w:ind w:left="165" w:right="-15" w:hanging="165"/>
              <w:rPr>
                <w:rFonts w:asciiTheme="minorHAnsi" w:hAnsiTheme="minorHAnsi" w:cstheme="minorHAnsi"/>
                <w:sz w:val="22"/>
                <w:szCs w:val="22"/>
              </w:rPr>
            </w:pPr>
            <w:r w:rsidRPr="00FD0CA3">
              <w:rPr>
                <w:rFonts w:asciiTheme="minorHAnsi" w:hAnsiTheme="minorHAnsi" w:cstheme="minorHAnsi"/>
                <w:sz w:val="22"/>
                <w:szCs w:val="22"/>
              </w:rPr>
              <w:t>Decreased from the change in status of investment</w:t>
            </w:r>
          </w:p>
        </w:tc>
        <w:tc>
          <w:tcPr>
            <w:tcW w:w="1080" w:type="dxa"/>
            <w:vAlign w:val="bottom"/>
          </w:tcPr>
          <w:p w14:paraId="038E74F1" w14:textId="307B6CBB" w:rsidR="00867385" w:rsidRPr="00FD0CA3" w:rsidRDefault="00867385" w:rsidP="00867385">
            <w:pPr>
              <w:tabs>
                <w:tab w:val="decimal" w:pos="786"/>
              </w:tabs>
              <w:spacing w:line="380" w:lineRule="exact"/>
              <w:ind w:right="12"/>
              <w:rPr>
                <w:rFonts w:asciiTheme="minorHAnsi" w:hAnsiTheme="minorHAnsi" w:cstheme="minorHAnsi"/>
                <w:color w:val="000000"/>
                <w:sz w:val="22"/>
                <w:szCs w:val="22"/>
              </w:rPr>
            </w:pPr>
            <w:r w:rsidRPr="00FD0CA3">
              <w:rPr>
                <w:rFonts w:asciiTheme="minorHAnsi" w:hAnsiTheme="minorHAnsi" w:cstheme="minorHAnsi"/>
                <w:color w:val="000000"/>
                <w:sz w:val="22"/>
                <w:szCs w:val="22"/>
              </w:rPr>
              <w:t>-</w:t>
            </w:r>
            <w:r>
              <w:rPr>
                <w:rFonts w:asciiTheme="minorHAnsi" w:hAnsiTheme="minorHAnsi" w:cstheme="minorHAnsi"/>
                <w:color w:val="000000"/>
                <w:sz w:val="22"/>
                <w:szCs w:val="22"/>
              </w:rPr>
              <w:t xml:space="preserve">   </w:t>
            </w:r>
          </w:p>
        </w:tc>
        <w:tc>
          <w:tcPr>
            <w:tcW w:w="1080" w:type="dxa"/>
            <w:vAlign w:val="bottom"/>
          </w:tcPr>
          <w:p w14:paraId="0B28F9D3" w14:textId="282564C4" w:rsidR="00867385" w:rsidRPr="00FD0CA3" w:rsidRDefault="00867385" w:rsidP="00867385">
            <w:pPr>
              <w:tabs>
                <w:tab w:val="decimal" w:pos="1426"/>
              </w:tabs>
              <w:spacing w:line="380" w:lineRule="exact"/>
              <w:ind w:right="12"/>
              <w:jc w:val="right"/>
              <w:rPr>
                <w:rFonts w:asciiTheme="minorHAnsi" w:hAnsiTheme="minorHAnsi" w:cstheme="minorHAnsi"/>
                <w:color w:val="000000"/>
                <w:sz w:val="22"/>
                <w:szCs w:val="22"/>
              </w:rPr>
            </w:pPr>
            <w:r w:rsidRPr="00FD0CA3">
              <w:rPr>
                <w:rFonts w:asciiTheme="minorHAnsi" w:hAnsiTheme="minorHAnsi" w:cstheme="minorHAnsi"/>
                <w:color w:val="000000"/>
                <w:sz w:val="22"/>
                <w:szCs w:val="22"/>
              </w:rPr>
              <w:t>(424)</w:t>
            </w:r>
          </w:p>
        </w:tc>
        <w:tc>
          <w:tcPr>
            <w:tcW w:w="1035" w:type="dxa"/>
            <w:vAlign w:val="bottom"/>
          </w:tcPr>
          <w:p w14:paraId="3E04D6F0" w14:textId="2F157145" w:rsidR="00867385" w:rsidRPr="00FD0CA3" w:rsidRDefault="00867385" w:rsidP="00867385">
            <w:pPr>
              <w:tabs>
                <w:tab w:val="decimal" w:pos="786"/>
              </w:tabs>
              <w:spacing w:line="380" w:lineRule="exact"/>
              <w:ind w:right="12"/>
              <w:rPr>
                <w:rFonts w:asciiTheme="minorHAnsi" w:hAnsiTheme="minorHAnsi" w:cstheme="minorHAnsi"/>
                <w:color w:val="000000"/>
                <w:sz w:val="22"/>
                <w:szCs w:val="22"/>
              </w:rPr>
            </w:pPr>
            <w:r w:rsidRPr="00FD0CA3">
              <w:rPr>
                <w:rFonts w:asciiTheme="minorHAnsi" w:hAnsiTheme="minorHAnsi" w:cstheme="minorHAnsi"/>
                <w:color w:val="000000"/>
                <w:sz w:val="22"/>
                <w:szCs w:val="22"/>
              </w:rPr>
              <w:t>-</w:t>
            </w:r>
            <w:r>
              <w:rPr>
                <w:rFonts w:asciiTheme="minorHAnsi" w:hAnsiTheme="minorHAnsi" w:cstheme="minorHAnsi"/>
                <w:color w:val="000000"/>
                <w:sz w:val="22"/>
                <w:szCs w:val="22"/>
              </w:rPr>
              <w:t xml:space="preserve">   </w:t>
            </w:r>
          </w:p>
        </w:tc>
        <w:tc>
          <w:tcPr>
            <w:tcW w:w="1125" w:type="dxa"/>
            <w:vAlign w:val="bottom"/>
          </w:tcPr>
          <w:p w14:paraId="5AB6935F" w14:textId="7CA5F9FB" w:rsidR="00867385" w:rsidRPr="00FD0CA3" w:rsidRDefault="00867385" w:rsidP="00867385">
            <w:pPr>
              <w:tabs>
                <w:tab w:val="decimal" w:pos="786"/>
              </w:tabs>
              <w:spacing w:line="380" w:lineRule="exact"/>
              <w:ind w:right="12"/>
              <w:rPr>
                <w:rFonts w:asciiTheme="minorHAnsi" w:hAnsiTheme="minorHAnsi" w:cstheme="minorHAnsi"/>
                <w:color w:val="000000"/>
                <w:sz w:val="22"/>
                <w:szCs w:val="22"/>
              </w:rPr>
            </w:pPr>
            <w:r w:rsidRPr="00FD0CA3">
              <w:rPr>
                <w:rFonts w:asciiTheme="minorHAnsi" w:hAnsiTheme="minorHAnsi" w:cstheme="minorHAnsi"/>
                <w:color w:val="000000"/>
                <w:sz w:val="22"/>
                <w:szCs w:val="22"/>
              </w:rPr>
              <w:t>-</w:t>
            </w:r>
            <w:r>
              <w:rPr>
                <w:rFonts w:asciiTheme="minorHAnsi" w:hAnsiTheme="minorHAnsi" w:cstheme="minorHAnsi"/>
                <w:color w:val="000000"/>
                <w:sz w:val="22"/>
                <w:szCs w:val="22"/>
              </w:rPr>
              <w:t xml:space="preserve">  </w:t>
            </w:r>
          </w:p>
        </w:tc>
      </w:tr>
      <w:tr w:rsidR="00867385" w:rsidRPr="00FD0CA3" w14:paraId="6E041D77" w14:textId="77777777" w:rsidTr="002932E9">
        <w:tc>
          <w:tcPr>
            <w:tcW w:w="4860" w:type="dxa"/>
          </w:tcPr>
          <w:p w14:paraId="0DBC0C2C" w14:textId="2C2079FC" w:rsidR="00867385" w:rsidRPr="00FD0CA3" w:rsidRDefault="005A3843" w:rsidP="00867385">
            <w:pPr>
              <w:spacing w:line="380" w:lineRule="exact"/>
              <w:ind w:left="165" w:right="-15" w:hanging="165"/>
              <w:rPr>
                <w:rFonts w:asciiTheme="minorHAnsi" w:hAnsiTheme="minorHAnsi" w:cstheme="minorHAnsi"/>
                <w:sz w:val="22"/>
                <w:szCs w:val="22"/>
              </w:rPr>
            </w:pPr>
            <w:r w:rsidRPr="005A3843">
              <w:rPr>
                <w:rFonts w:asciiTheme="minorHAnsi" w:hAnsiTheme="minorHAnsi" w:cstheme="minorHAnsi"/>
                <w:sz w:val="22"/>
                <w:szCs w:val="22"/>
              </w:rPr>
              <w:t xml:space="preserve">Decrease from disposal of subsidiary (Note </w:t>
            </w:r>
            <w:r>
              <w:rPr>
                <w:rFonts w:asciiTheme="minorHAnsi" w:hAnsiTheme="minorHAnsi"/>
                <w:sz w:val="22"/>
                <w:szCs w:val="22"/>
              </w:rPr>
              <w:t>13)</w:t>
            </w:r>
          </w:p>
        </w:tc>
        <w:tc>
          <w:tcPr>
            <w:tcW w:w="1080" w:type="dxa"/>
          </w:tcPr>
          <w:p w14:paraId="022BB241" w14:textId="50A7C791" w:rsidR="00867385" w:rsidRPr="00FD0CA3" w:rsidRDefault="00867385" w:rsidP="00867385">
            <w:pPr>
              <w:tabs>
                <w:tab w:val="decimal" w:pos="1426"/>
              </w:tabs>
              <w:spacing w:line="380" w:lineRule="exact"/>
              <w:ind w:right="12"/>
              <w:jc w:val="right"/>
              <w:rPr>
                <w:rFonts w:asciiTheme="minorHAnsi" w:hAnsiTheme="minorHAnsi" w:cstheme="minorHAnsi"/>
                <w:color w:val="000000"/>
                <w:sz w:val="22"/>
                <w:szCs w:val="22"/>
              </w:rPr>
            </w:pPr>
            <w:r w:rsidRPr="00FD0CA3">
              <w:rPr>
                <w:rFonts w:asciiTheme="minorHAnsi" w:hAnsiTheme="minorHAnsi" w:cstheme="minorHAnsi"/>
                <w:color w:val="000000"/>
                <w:sz w:val="22"/>
                <w:szCs w:val="22"/>
              </w:rPr>
              <w:t>(3,95</w:t>
            </w:r>
            <w:r>
              <w:rPr>
                <w:rFonts w:asciiTheme="minorHAnsi" w:hAnsiTheme="minorHAnsi" w:cstheme="minorHAnsi"/>
                <w:color w:val="000000"/>
                <w:sz w:val="22"/>
                <w:szCs w:val="22"/>
              </w:rPr>
              <w:t>7</w:t>
            </w:r>
            <w:r w:rsidRPr="00FD0CA3">
              <w:rPr>
                <w:rFonts w:asciiTheme="minorHAnsi" w:hAnsiTheme="minorHAnsi" w:cstheme="minorHAnsi"/>
                <w:color w:val="000000"/>
                <w:sz w:val="22"/>
                <w:szCs w:val="22"/>
              </w:rPr>
              <w:t>)</w:t>
            </w:r>
          </w:p>
        </w:tc>
        <w:tc>
          <w:tcPr>
            <w:tcW w:w="1080" w:type="dxa"/>
            <w:vAlign w:val="bottom"/>
          </w:tcPr>
          <w:p w14:paraId="616218EA" w14:textId="09F86CD5" w:rsidR="00867385" w:rsidRPr="00FD0CA3" w:rsidRDefault="00867385" w:rsidP="00867385">
            <w:pPr>
              <w:tabs>
                <w:tab w:val="decimal" w:pos="786"/>
              </w:tabs>
              <w:spacing w:line="380" w:lineRule="exact"/>
              <w:ind w:right="12"/>
              <w:rPr>
                <w:rFonts w:asciiTheme="minorHAnsi" w:hAnsiTheme="minorHAnsi" w:cstheme="minorHAnsi"/>
                <w:color w:val="000000"/>
                <w:sz w:val="22"/>
                <w:szCs w:val="22"/>
              </w:rPr>
            </w:pPr>
            <w:r w:rsidRPr="00FD0CA3">
              <w:rPr>
                <w:rFonts w:asciiTheme="minorHAnsi" w:hAnsiTheme="minorHAnsi" w:cstheme="minorHAnsi"/>
                <w:color w:val="000000"/>
                <w:sz w:val="22"/>
                <w:szCs w:val="22"/>
              </w:rPr>
              <w:t>-</w:t>
            </w:r>
            <w:r>
              <w:rPr>
                <w:rFonts w:asciiTheme="minorHAnsi" w:hAnsiTheme="minorHAnsi" w:cstheme="minorHAnsi"/>
                <w:color w:val="000000"/>
                <w:sz w:val="22"/>
                <w:szCs w:val="22"/>
              </w:rPr>
              <w:t xml:space="preserve">   </w:t>
            </w:r>
          </w:p>
        </w:tc>
        <w:tc>
          <w:tcPr>
            <w:tcW w:w="1035" w:type="dxa"/>
            <w:vAlign w:val="bottom"/>
          </w:tcPr>
          <w:p w14:paraId="0B62B6C9" w14:textId="1A73E1E7" w:rsidR="00867385" w:rsidRPr="00FD0CA3" w:rsidRDefault="00867385" w:rsidP="00867385">
            <w:pPr>
              <w:tabs>
                <w:tab w:val="decimal" w:pos="786"/>
              </w:tabs>
              <w:spacing w:line="380" w:lineRule="exact"/>
              <w:ind w:right="12"/>
              <w:rPr>
                <w:rFonts w:asciiTheme="minorHAnsi" w:hAnsiTheme="minorHAnsi" w:cstheme="minorHAnsi"/>
                <w:color w:val="000000"/>
                <w:sz w:val="22"/>
                <w:szCs w:val="22"/>
              </w:rPr>
            </w:pPr>
            <w:r w:rsidRPr="00FD0CA3">
              <w:rPr>
                <w:rFonts w:asciiTheme="minorHAnsi" w:hAnsiTheme="minorHAnsi" w:cstheme="minorHAnsi"/>
                <w:color w:val="000000"/>
                <w:sz w:val="22"/>
                <w:szCs w:val="22"/>
              </w:rPr>
              <w:t>-</w:t>
            </w:r>
            <w:r>
              <w:rPr>
                <w:rFonts w:asciiTheme="minorHAnsi" w:hAnsiTheme="minorHAnsi" w:cstheme="minorHAnsi"/>
                <w:color w:val="000000"/>
                <w:sz w:val="22"/>
                <w:szCs w:val="22"/>
              </w:rPr>
              <w:t xml:space="preserve">   </w:t>
            </w:r>
          </w:p>
        </w:tc>
        <w:tc>
          <w:tcPr>
            <w:tcW w:w="1125" w:type="dxa"/>
            <w:vAlign w:val="bottom"/>
          </w:tcPr>
          <w:p w14:paraId="650AE51B" w14:textId="6AAE0912" w:rsidR="00867385" w:rsidRPr="00FD0CA3" w:rsidRDefault="00867385" w:rsidP="00867385">
            <w:pPr>
              <w:tabs>
                <w:tab w:val="decimal" w:pos="786"/>
              </w:tabs>
              <w:spacing w:line="380" w:lineRule="exact"/>
              <w:ind w:right="12"/>
              <w:rPr>
                <w:rFonts w:asciiTheme="minorHAnsi" w:hAnsiTheme="minorHAnsi" w:cstheme="minorHAnsi"/>
                <w:color w:val="000000"/>
                <w:sz w:val="22"/>
                <w:szCs w:val="22"/>
              </w:rPr>
            </w:pPr>
            <w:r w:rsidRPr="00FD0CA3">
              <w:rPr>
                <w:rFonts w:asciiTheme="minorHAnsi" w:hAnsiTheme="minorHAnsi" w:cstheme="minorHAnsi"/>
                <w:color w:val="000000"/>
                <w:sz w:val="22"/>
                <w:szCs w:val="22"/>
              </w:rPr>
              <w:t>-</w:t>
            </w:r>
            <w:r>
              <w:rPr>
                <w:rFonts w:asciiTheme="minorHAnsi" w:hAnsiTheme="minorHAnsi" w:cstheme="minorHAnsi"/>
                <w:color w:val="000000"/>
                <w:sz w:val="22"/>
                <w:szCs w:val="22"/>
              </w:rPr>
              <w:t xml:space="preserve">   </w:t>
            </w:r>
          </w:p>
        </w:tc>
      </w:tr>
      <w:tr w:rsidR="00867385" w:rsidRPr="00FD0CA3" w14:paraId="451A3F85" w14:textId="77777777" w:rsidTr="002932E9">
        <w:tc>
          <w:tcPr>
            <w:tcW w:w="4860" w:type="dxa"/>
          </w:tcPr>
          <w:p w14:paraId="2BF00208" w14:textId="77777777" w:rsidR="00867385" w:rsidRPr="00FD0CA3" w:rsidRDefault="00867385" w:rsidP="00867385">
            <w:pPr>
              <w:spacing w:line="380" w:lineRule="exact"/>
              <w:rPr>
                <w:rFonts w:asciiTheme="minorHAnsi" w:hAnsiTheme="minorHAnsi" w:cstheme="minorHAnsi"/>
                <w:sz w:val="22"/>
                <w:szCs w:val="22"/>
              </w:rPr>
            </w:pPr>
            <w:r w:rsidRPr="00FD0CA3">
              <w:rPr>
                <w:rFonts w:asciiTheme="minorHAnsi" w:hAnsiTheme="minorHAnsi" w:cstheme="minorHAnsi"/>
                <w:sz w:val="22"/>
                <w:szCs w:val="22"/>
              </w:rPr>
              <w:t>Included in profit or loss:</w:t>
            </w:r>
          </w:p>
        </w:tc>
        <w:tc>
          <w:tcPr>
            <w:tcW w:w="1080" w:type="dxa"/>
          </w:tcPr>
          <w:p w14:paraId="318AAA80" w14:textId="77777777" w:rsidR="00867385" w:rsidRPr="00FD0CA3" w:rsidRDefault="00867385" w:rsidP="00867385">
            <w:pPr>
              <w:tabs>
                <w:tab w:val="decimal" w:pos="1426"/>
              </w:tabs>
              <w:spacing w:line="380" w:lineRule="exact"/>
              <w:ind w:right="12"/>
              <w:jc w:val="right"/>
              <w:rPr>
                <w:rFonts w:asciiTheme="minorHAnsi" w:hAnsiTheme="minorHAnsi" w:cstheme="minorHAnsi"/>
                <w:color w:val="000000"/>
                <w:sz w:val="22"/>
                <w:szCs w:val="22"/>
              </w:rPr>
            </w:pPr>
          </w:p>
        </w:tc>
        <w:tc>
          <w:tcPr>
            <w:tcW w:w="1080" w:type="dxa"/>
            <w:vAlign w:val="bottom"/>
          </w:tcPr>
          <w:p w14:paraId="2FBBAFD1" w14:textId="77777777" w:rsidR="00867385" w:rsidRPr="00FD0CA3" w:rsidRDefault="00867385" w:rsidP="00867385">
            <w:pPr>
              <w:tabs>
                <w:tab w:val="decimal" w:pos="1426"/>
              </w:tabs>
              <w:spacing w:line="380" w:lineRule="exact"/>
              <w:ind w:right="12"/>
              <w:jc w:val="right"/>
              <w:rPr>
                <w:rFonts w:asciiTheme="minorHAnsi" w:hAnsiTheme="minorHAnsi" w:cstheme="minorHAnsi"/>
                <w:color w:val="000000"/>
                <w:sz w:val="22"/>
                <w:szCs w:val="22"/>
              </w:rPr>
            </w:pPr>
          </w:p>
        </w:tc>
        <w:tc>
          <w:tcPr>
            <w:tcW w:w="1035" w:type="dxa"/>
          </w:tcPr>
          <w:p w14:paraId="4E54AB0F" w14:textId="77777777" w:rsidR="00867385" w:rsidRPr="00FD0CA3" w:rsidRDefault="00867385" w:rsidP="00867385">
            <w:pPr>
              <w:tabs>
                <w:tab w:val="decimal" w:pos="1426"/>
              </w:tabs>
              <w:spacing w:line="380" w:lineRule="exact"/>
              <w:ind w:right="12"/>
              <w:jc w:val="right"/>
              <w:rPr>
                <w:rFonts w:asciiTheme="minorHAnsi" w:hAnsiTheme="minorHAnsi" w:cstheme="minorHAnsi"/>
                <w:color w:val="000000"/>
                <w:sz w:val="22"/>
                <w:szCs w:val="22"/>
              </w:rPr>
            </w:pPr>
          </w:p>
        </w:tc>
        <w:tc>
          <w:tcPr>
            <w:tcW w:w="1125" w:type="dxa"/>
            <w:vAlign w:val="bottom"/>
          </w:tcPr>
          <w:p w14:paraId="213338E4" w14:textId="77777777" w:rsidR="00867385" w:rsidRPr="00FD0CA3" w:rsidRDefault="00867385" w:rsidP="00867385">
            <w:pPr>
              <w:tabs>
                <w:tab w:val="decimal" w:pos="786"/>
              </w:tabs>
              <w:spacing w:line="380" w:lineRule="exact"/>
              <w:ind w:right="12"/>
              <w:jc w:val="right"/>
              <w:rPr>
                <w:rFonts w:asciiTheme="minorHAnsi" w:hAnsiTheme="minorHAnsi" w:cstheme="minorHAnsi"/>
                <w:color w:val="000000"/>
                <w:sz w:val="22"/>
                <w:szCs w:val="22"/>
              </w:rPr>
            </w:pPr>
          </w:p>
        </w:tc>
      </w:tr>
      <w:tr w:rsidR="00867385" w:rsidRPr="00FD0CA3" w14:paraId="274672C1" w14:textId="77777777" w:rsidTr="002932E9">
        <w:tc>
          <w:tcPr>
            <w:tcW w:w="4860" w:type="dxa"/>
          </w:tcPr>
          <w:p w14:paraId="1B03B01A" w14:textId="77777777" w:rsidR="00867385" w:rsidRPr="00FD0CA3" w:rsidRDefault="00867385" w:rsidP="00867385">
            <w:pPr>
              <w:spacing w:line="380" w:lineRule="exact"/>
              <w:ind w:left="162"/>
              <w:rPr>
                <w:rFonts w:asciiTheme="minorHAnsi" w:hAnsiTheme="minorHAnsi" w:cstheme="minorHAnsi"/>
                <w:color w:val="000000"/>
                <w:sz w:val="22"/>
                <w:szCs w:val="22"/>
                <w:cs/>
              </w:rPr>
            </w:pPr>
            <w:r w:rsidRPr="00FD0CA3">
              <w:rPr>
                <w:rFonts w:asciiTheme="minorHAnsi" w:hAnsiTheme="minorHAnsi" w:cstheme="minorHAnsi"/>
                <w:sz w:val="22"/>
                <w:szCs w:val="22"/>
              </w:rPr>
              <w:t xml:space="preserve">Current service cost </w:t>
            </w:r>
          </w:p>
        </w:tc>
        <w:tc>
          <w:tcPr>
            <w:tcW w:w="1080" w:type="dxa"/>
          </w:tcPr>
          <w:p w14:paraId="7787A6AA" w14:textId="0FCBE629" w:rsidR="00867385" w:rsidRPr="00FD0CA3" w:rsidRDefault="00867385" w:rsidP="00867385">
            <w:pPr>
              <w:tabs>
                <w:tab w:val="decimal" w:pos="1426"/>
              </w:tabs>
              <w:spacing w:line="380" w:lineRule="exact"/>
              <w:ind w:right="12"/>
              <w:jc w:val="right"/>
              <w:rPr>
                <w:rFonts w:asciiTheme="minorHAnsi" w:hAnsiTheme="minorHAnsi" w:cstheme="minorHAnsi"/>
                <w:color w:val="000000"/>
                <w:sz w:val="22"/>
                <w:szCs w:val="22"/>
              </w:rPr>
            </w:pPr>
            <w:r w:rsidRPr="00FD0CA3">
              <w:rPr>
                <w:rFonts w:asciiTheme="minorHAnsi" w:hAnsiTheme="minorHAnsi" w:cstheme="minorHAnsi"/>
                <w:color w:val="000000"/>
                <w:sz w:val="22"/>
                <w:szCs w:val="22"/>
              </w:rPr>
              <w:t>2,815</w:t>
            </w:r>
          </w:p>
        </w:tc>
        <w:tc>
          <w:tcPr>
            <w:tcW w:w="1080" w:type="dxa"/>
            <w:vAlign w:val="bottom"/>
          </w:tcPr>
          <w:p w14:paraId="2A11C411" w14:textId="755EE677" w:rsidR="00867385" w:rsidRPr="00FD0CA3" w:rsidRDefault="00867385" w:rsidP="00867385">
            <w:pPr>
              <w:tabs>
                <w:tab w:val="decimal" w:pos="1426"/>
              </w:tabs>
              <w:spacing w:line="380" w:lineRule="exact"/>
              <w:ind w:right="12"/>
              <w:jc w:val="right"/>
              <w:rPr>
                <w:rFonts w:asciiTheme="minorHAnsi" w:hAnsiTheme="minorHAnsi" w:cstheme="minorHAnsi"/>
                <w:color w:val="000000"/>
                <w:sz w:val="22"/>
                <w:szCs w:val="22"/>
              </w:rPr>
            </w:pPr>
            <w:r w:rsidRPr="00FD0CA3">
              <w:rPr>
                <w:rFonts w:asciiTheme="minorHAnsi" w:hAnsiTheme="minorHAnsi" w:cstheme="minorHAnsi"/>
                <w:color w:val="000000"/>
                <w:sz w:val="22"/>
                <w:szCs w:val="22"/>
              </w:rPr>
              <w:t>3,572</w:t>
            </w:r>
          </w:p>
        </w:tc>
        <w:tc>
          <w:tcPr>
            <w:tcW w:w="1035" w:type="dxa"/>
          </w:tcPr>
          <w:p w14:paraId="069B80D8" w14:textId="609793D0" w:rsidR="00867385" w:rsidRPr="00FD0CA3" w:rsidRDefault="00867385" w:rsidP="00867385">
            <w:pPr>
              <w:tabs>
                <w:tab w:val="decimal" w:pos="1426"/>
              </w:tabs>
              <w:spacing w:line="380" w:lineRule="exact"/>
              <w:ind w:right="12"/>
              <w:jc w:val="right"/>
              <w:rPr>
                <w:rFonts w:asciiTheme="minorHAnsi" w:hAnsiTheme="minorHAnsi" w:cstheme="minorHAnsi"/>
                <w:color w:val="000000"/>
                <w:sz w:val="22"/>
                <w:szCs w:val="22"/>
              </w:rPr>
            </w:pPr>
            <w:r w:rsidRPr="00FD0CA3">
              <w:rPr>
                <w:rFonts w:asciiTheme="minorHAnsi" w:hAnsiTheme="minorHAnsi" w:cstheme="minorHAnsi"/>
                <w:color w:val="000000"/>
                <w:sz w:val="22"/>
                <w:szCs w:val="22"/>
              </w:rPr>
              <w:t>2,299</w:t>
            </w:r>
          </w:p>
        </w:tc>
        <w:tc>
          <w:tcPr>
            <w:tcW w:w="1125" w:type="dxa"/>
            <w:vAlign w:val="bottom"/>
          </w:tcPr>
          <w:p w14:paraId="16AA8895" w14:textId="62DD948A" w:rsidR="00867385" w:rsidRPr="00FD0CA3" w:rsidRDefault="00867385" w:rsidP="00867385">
            <w:pPr>
              <w:tabs>
                <w:tab w:val="decimal" w:pos="1426"/>
              </w:tabs>
              <w:spacing w:line="380" w:lineRule="exact"/>
              <w:ind w:right="12"/>
              <w:jc w:val="right"/>
              <w:rPr>
                <w:rFonts w:asciiTheme="minorHAnsi" w:hAnsiTheme="minorHAnsi" w:cstheme="minorHAnsi"/>
                <w:color w:val="000000"/>
                <w:sz w:val="22"/>
                <w:szCs w:val="22"/>
              </w:rPr>
            </w:pPr>
            <w:r w:rsidRPr="00FD0CA3">
              <w:rPr>
                <w:rFonts w:asciiTheme="minorHAnsi" w:hAnsiTheme="minorHAnsi" w:cstheme="minorHAnsi"/>
                <w:color w:val="000000"/>
                <w:sz w:val="22"/>
                <w:szCs w:val="22"/>
              </w:rPr>
              <w:t>2,482</w:t>
            </w:r>
          </w:p>
        </w:tc>
      </w:tr>
      <w:tr w:rsidR="00867385" w:rsidRPr="00FD0CA3" w14:paraId="6D5344BD" w14:textId="77777777" w:rsidTr="002932E9">
        <w:tc>
          <w:tcPr>
            <w:tcW w:w="4860" w:type="dxa"/>
          </w:tcPr>
          <w:p w14:paraId="54AD198C" w14:textId="77777777" w:rsidR="00867385" w:rsidRPr="00FD0CA3" w:rsidRDefault="00867385" w:rsidP="00867385">
            <w:pPr>
              <w:spacing w:line="380" w:lineRule="exact"/>
              <w:ind w:left="162"/>
              <w:rPr>
                <w:rFonts w:asciiTheme="minorHAnsi" w:hAnsiTheme="minorHAnsi" w:cstheme="minorHAnsi"/>
                <w:sz w:val="22"/>
                <w:szCs w:val="22"/>
              </w:rPr>
            </w:pPr>
            <w:r w:rsidRPr="00FD0CA3">
              <w:rPr>
                <w:rFonts w:asciiTheme="minorHAnsi" w:hAnsiTheme="minorHAnsi" w:cstheme="minorHAnsi"/>
                <w:sz w:val="22"/>
                <w:szCs w:val="22"/>
              </w:rPr>
              <w:lastRenderedPageBreak/>
              <w:t xml:space="preserve">Interest cost </w:t>
            </w:r>
          </w:p>
        </w:tc>
        <w:tc>
          <w:tcPr>
            <w:tcW w:w="1080" w:type="dxa"/>
          </w:tcPr>
          <w:p w14:paraId="0FB9FBFC" w14:textId="1C496001" w:rsidR="00867385" w:rsidRPr="00FD0CA3" w:rsidRDefault="00867385" w:rsidP="00867385">
            <w:pPr>
              <w:tabs>
                <w:tab w:val="decimal" w:pos="1426"/>
              </w:tabs>
              <w:spacing w:line="380" w:lineRule="exact"/>
              <w:ind w:right="12"/>
              <w:jc w:val="right"/>
              <w:rPr>
                <w:rFonts w:asciiTheme="minorHAnsi" w:hAnsiTheme="minorHAnsi" w:cstheme="minorHAnsi"/>
                <w:color w:val="000000"/>
                <w:sz w:val="22"/>
                <w:szCs w:val="22"/>
              </w:rPr>
            </w:pPr>
            <w:r w:rsidRPr="00FD0CA3">
              <w:rPr>
                <w:rFonts w:asciiTheme="minorHAnsi" w:hAnsiTheme="minorHAnsi" w:cstheme="minorHAnsi"/>
                <w:color w:val="000000"/>
                <w:sz w:val="22"/>
                <w:szCs w:val="22"/>
              </w:rPr>
              <w:t>760</w:t>
            </w:r>
          </w:p>
        </w:tc>
        <w:tc>
          <w:tcPr>
            <w:tcW w:w="1080" w:type="dxa"/>
            <w:vAlign w:val="bottom"/>
          </w:tcPr>
          <w:p w14:paraId="6D04AA24" w14:textId="5862408A" w:rsidR="00867385" w:rsidRPr="00FD0CA3" w:rsidRDefault="00867385" w:rsidP="00867385">
            <w:pPr>
              <w:tabs>
                <w:tab w:val="decimal" w:pos="1426"/>
              </w:tabs>
              <w:spacing w:line="380" w:lineRule="exact"/>
              <w:ind w:right="12"/>
              <w:jc w:val="right"/>
              <w:rPr>
                <w:rFonts w:asciiTheme="minorHAnsi" w:hAnsiTheme="minorHAnsi" w:cstheme="minorHAnsi"/>
                <w:color w:val="000000"/>
                <w:sz w:val="22"/>
                <w:szCs w:val="22"/>
              </w:rPr>
            </w:pPr>
            <w:r w:rsidRPr="00FD0CA3">
              <w:rPr>
                <w:rFonts w:asciiTheme="minorHAnsi" w:hAnsiTheme="minorHAnsi" w:cstheme="minorHAnsi"/>
                <w:color w:val="000000"/>
                <w:sz w:val="22"/>
                <w:szCs w:val="22"/>
              </w:rPr>
              <w:t>723</w:t>
            </w:r>
          </w:p>
        </w:tc>
        <w:tc>
          <w:tcPr>
            <w:tcW w:w="1035" w:type="dxa"/>
          </w:tcPr>
          <w:p w14:paraId="67001EBD" w14:textId="320E8368" w:rsidR="00867385" w:rsidRPr="00FD0CA3" w:rsidRDefault="00867385" w:rsidP="00867385">
            <w:pPr>
              <w:tabs>
                <w:tab w:val="decimal" w:pos="1426"/>
              </w:tabs>
              <w:spacing w:line="380" w:lineRule="exact"/>
              <w:ind w:right="12"/>
              <w:jc w:val="right"/>
              <w:rPr>
                <w:rFonts w:asciiTheme="minorHAnsi" w:hAnsiTheme="minorHAnsi" w:cstheme="minorHAnsi"/>
                <w:color w:val="000000"/>
                <w:sz w:val="22"/>
                <w:szCs w:val="22"/>
              </w:rPr>
            </w:pPr>
            <w:r w:rsidRPr="00FD0CA3">
              <w:rPr>
                <w:rFonts w:asciiTheme="minorHAnsi" w:hAnsiTheme="minorHAnsi" w:cstheme="minorHAnsi"/>
                <w:color w:val="000000"/>
                <w:sz w:val="22"/>
                <w:szCs w:val="22"/>
              </w:rPr>
              <w:t>626</w:t>
            </w:r>
          </w:p>
        </w:tc>
        <w:tc>
          <w:tcPr>
            <w:tcW w:w="1125" w:type="dxa"/>
            <w:vAlign w:val="bottom"/>
          </w:tcPr>
          <w:p w14:paraId="0AA815A6" w14:textId="13EF1264" w:rsidR="00867385" w:rsidRPr="00FD0CA3" w:rsidRDefault="00867385" w:rsidP="00867385">
            <w:pPr>
              <w:tabs>
                <w:tab w:val="decimal" w:pos="1426"/>
              </w:tabs>
              <w:spacing w:line="380" w:lineRule="exact"/>
              <w:ind w:right="12"/>
              <w:jc w:val="right"/>
              <w:rPr>
                <w:rFonts w:asciiTheme="minorHAnsi" w:hAnsiTheme="minorHAnsi" w:cstheme="minorHAnsi"/>
                <w:color w:val="000000"/>
                <w:sz w:val="22"/>
                <w:szCs w:val="22"/>
              </w:rPr>
            </w:pPr>
            <w:r w:rsidRPr="00FD0CA3">
              <w:rPr>
                <w:rFonts w:asciiTheme="minorHAnsi" w:hAnsiTheme="minorHAnsi" w:cstheme="minorHAnsi"/>
                <w:color w:val="000000"/>
                <w:sz w:val="22"/>
                <w:szCs w:val="22"/>
              </w:rPr>
              <w:t>596</w:t>
            </w:r>
          </w:p>
        </w:tc>
      </w:tr>
      <w:tr w:rsidR="00867385" w:rsidRPr="00FD0CA3" w14:paraId="644D3483" w14:textId="77777777" w:rsidTr="002932E9">
        <w:trPr>
          <w:trHeight w:val="80"/>
        </w:trPr>
        <w:tc>
          <w:tcPr>
            <w:tcW w:w="4860" w:type="dxa"/>
          </w:tcPr>
          <w:p w14:paraId="0F3D94F5" w14:textId="77777777" w:rsidR="00867385" w:rsidRPr="00FD0CA3" w:rsidRDefault="00867385" w:rsidP="00867385">
            <w:pPr>
              <w:spacing w:line="380" w:lineRule="exact"/>
              <w:rPr>
                <w:rFonts w:asciiTheme="minorHAnsi" w:hAnsiTheme="minorHAnsi" w:cstheme="minorHAnsi"/>
                <w:sz w:val="22"/>
                <w:szCs w:val="22"/>
              </w:rPr>
            </w:pPr>
            <w:r w:rsidRPr="00FD0CA3">
              <w:rPr>
                <w:rFonts w:asciiTheme="minorHAnsi" w:hAnsiTheme="minorHAnsi" w:cstheme="minorHAnsi"/>
                <w:sz w:val="22"/>
                <w:szCs w:val="22"/>
              </w:rPr>
              <w:t>Benefits paid during the year</w:t>
            </w:r>
          </w:p>
        </w:tc>
        <w:tc>
          <w:tcPr>
            <w:tcW w:w="1080" w:type="dxa"/>
          </w:tcPr>
          <w:p w14:paraId="4888391F" w14:textId="171162A2" w:rsidR="00867385" w:rsidRPr="00FD0CA3" w:rsidRDefault="00867385" w:rsidP="00867385">
            <w:pPr>
              <w:pBdr>
                <w:bottom w:val="single" w:sz="4" w:space="1" w:color="auto"/>
              </w:pBdr>
              <w:tabs>
                <w:tab w:val="decimal" w:pos="1426"/>
              </w:tabs>
              <w:spacing w:line="380" w:lineRule="exact"/>
              <w:ind w:right="12"/>
              <w:jc w:val="right"/>
              <w:rPr>
                <w:rFonts w:asciiTheme="minorHAnsi" w:hAnsiTheme="minorHAnsi" w:cstheme="minorHAnsi"/>
                <w:color w:val="000000"/>
                <w:sz w:val="22"/>
                <w:szCs w:val="22"/>
              </w:rPr>
            </w:pPr>
            <w:r w:rsidRPr="00FD0CA3">
              <w:rPr>
                <w:rFonts w:asciiTheme="minorHAnsi" w:hAnsiTheme="minorHAnsi" w:cstheme="minorHAnsi"/>
                <w:color w:val="000000"/>
                <w:sz w:val="22"/>
                <w:szCs w:val="22"/>
              </w:rPr>
              <w:t>(849)</w:t>
            </w:r>
          </w:p>
        </w:tc>
        <w:tc>
          <w:tcPr>
            <w:tcW w:w="1080" w:type="dxa"/>
            <w:vAlign w:val="bottom"/>
          </w:tcPr>
          <w:p w14:paraId="2D0423FE" w14:textId="3D7E356F" w:rsidR="00867385" w:rsidRPr="00FD0CA3" w:rsidRDefault="00867385" w:rsidP="00867385">
            <w:pPr>
              <w:pBdr>
                <w:bottom w:val="single" w:sz="4" w:space="1" w:color="auto"/>
              </w:pBdr>
              <w:tabs>
                <w:tab w:val="decimal" w:pos="1426"/>
              </w:tabs>
              <w:spacing w:line="380" w:lineRule="exact"/>
              <w:ind w:right="12"/>
              <w:jc w:val="right"/>
              <w:rPr>
                <w:rFonts w:asciiTheme="minorHAnsi" w:hAnsiTheme="minorHAnsi" w:cstheme="minorHAnsi"/>
                <w:color w:val="000000"/>
                <w:sz w:val="22"/>
                <w:szCs w:val="22"/>
              </w:rPr>
            </w:pPr>
            <w:r w:rsidRPr="00FD0CA3">
              <w:rPr>
                <w:rFonts w:asciiTheme="minorHAnsi" w:hAnsiTheme="minorHAnsi" w:cstheme="minorHAnsi"/>
                <w:color w:val="000000"/>
                <w:sz w:val="22"/>
                <w:szCs w:val="22"/>
              </w:rPr>
              <w:t>(1,289)</w:t>
            </w:r>
          </w:p>
        </w:tc>
        <w:tc>
          <w:tcPr>
            <w:tcW w:w="1035" w:type="dxa"/>
          </w:tcPr>
          <w:p w14:paraId="12E596ED" w14:textId="080E3EA9" w:rsidR="00867385" w:rsidRPr="00FD0CA3" w:rsidRDefault="00867385" w:rsidP="00867385">
            <w:pPr>
              <w:pBdr>
                <w:bottom w:val="single" w:sz="4" w:space="1" w:color="auto"/>
              </w:pBdr>
              <w:tabs>
                <w:tab w:val="decimal" w:pos="1426"/>
              </w:tabs>
              <w:spacing w:line="380" w:lineRule="exact"/>
              <w:ind w:right="12"/>
              <w:jc w:val="right"/>
              <w:rPr>
                <w:rFonts w:asciiTheme="minorHAnsi" w:hAnsiTheme="minorHAnsi" w:cstheme="minorHAnsi"/>
                <w:color w:val="000000"/>
                <w:sz w:val="22"/>
                <w:szCs w:val="22"/>
              </w:rPr>
            </w:pPr>
            <w:r w:rsidRPr="00FD0CA3">
              <w:rPr>
                <w:rFonts w:asciiTheme="minorHAnsi" w:hAnsiTheme="minorHAnsi" w:cstheme="minorHAnsi"/>
                <w:color w:val="000000"/>
                <w:sz w:val="22"/>
                <w:szCs w:val="22"/>
              </w:rPr>
              <w:t>(511)</w:t>
            </w:r>
          </w:p>
        </w:tc>
        <w:tc>
          <w:tcPr>
            <w:tcW w:w="1125" w:type="dxa"/>
            <w:vAlign w:val="bottom"/>
          </w:tcPr>
          <w:p w14:paraId="0CDBB8CC" w14:textId="4D5B4111" w:rsidR="00867385" w:rsidRPr="00FD0CA3" w:rsidRDefault="00867385" w:rsidP="00867385">
            <w:pPr>
              <w:pBdr>
                <w:bottom w:val="single" w:sz="4" w:space="1" w:color="auto"/>
              </w:pBdr>
              <w:tabs>
                <w:tab w:val="decimal" w:pos="1426"/>
              </w:tabs>
              <w:spacing w:line="380" w:lineRule="exact"/>
              <w:ind w:right="12"/>
              <w:jc w:val="right"/>
              <w:rPr>
                <w:rFonts w:asciiTheme="minorHAnsi" w:hAnsiTheme="minorHAnsi" w:cstheme="minorHAnsi"/>
                <w:color w:val="000000"/>
                <w:sz w:val="22"/>
                <w:szCs w:val="22"/>
              </w:rPr>
            </w:pPr>
            <w:r w:rsidRPr="00FD0CA3">
              <w:rPr>
                <w:rFonts w:asciiTheme="minorHAnsi" w:hAnsiTheme="minorHAnsi" w:cstheme="minorHAnsi"/>
                <w:color w:val="000000"/>
                <w:sz w:val="22"/>
                <w:szCs w:val="22"/>
              </w:rPr>
              <w:t>(1,171)</w:t>
            </w:r>
          </w:p>
        </w:tc>
      </w:tr>
      <w:tr w:rsidR="00867385" w:rsidRPr="00FD0CA3" w14:paraId="0D35C46F" w14:textId="77777777" w:rsidTr="002932E9">
        <w:tc>
          <w:tcPr>
            <w:tcW w:w="4860" w:type="dxa"/>
          </w:tcPr>
          <w:p w14:paraId="00E46D98" w14:textId="77777777" w:rsidR="00867385" w:rsidRPr="00FD0CA3" w:rsidRDefault="00867385" w:rsidP="00867385">
            <w:pPr>
              <w:spacing w:line="380" w:lineRule="exact"/>
              <w:ind w:left="150" w:right="-83" w:hanging="150"/>
              <w:rPr>
                <w:rFonts w:asciiTheme="minorHAnsi" w:hAnsiTheme="minorHAnsi" w:cstheme="minorHAnsi"/>
                <w:sz w:val="22"/>
                <w:szCs w:val="22"/>
              </w:rPr>
            </w:pPr>
            <w:r w:rsidRPr="00FD0CA3">
              <w:rPr>
                <w:rFonts w:asciiTheme="minorHAnsi" w:hAnsiTheme="minorHAnsi" w:cstheme="minorHAnsi"/>
                <w:b/>
                <w:bCs/>
                <w:sz w:val="22"/>
                <w:szCs w:val="22"/>
              </w:rPr>
              <w:t>Provision for long-term employee benefits                at</w:t>
            </w:r>
            <w:r w:rsidRPr="00FD0CA3">
              <w:rPr>
                <w:rFonts w:asciiTheme="minorHAnsi" w:hAnsiTheme="minorHAnsi" w:cstheme="minorHAnsi"/>
                <w:b/>
                <w:bCs/>
                <w:sz w:val="22"/>
                <w:szCs w:val="22"/>
                <w:cs/>
              </w:rPr>
              <w:t xml:space="preserve"> </w:t>
            </w:r>
            <w:r w:rsidRPr="00FD0CA3">
              <w:rPr>
                <w:rFonts w:asciiTheme="minorHAnsi" w:hAnsiTheme="minorHAnsi" w:cstheme="minorHAnsi"/>
                <w:b/>
                <w:bCs/>
                <w:sz w:val="22"/>
                <w:szCs w:val="22"/>
              </w:rPr>
              <w:t>end of year</w:t>
            </w:r>
          </w:p>
        </w:tc>
        <w:tc>
          <w:tcPr>
            <w:tcW w:w="1080" w:type="dxa"/>
          </w:tcPr>
          <w:p w14:paraId="691A7FF6" w14:textId="77777777" w:rsidR="00867385" w:rsidRPr="00C111AD" w:rsidRDefault="00867385" w:rsidP="00867385">
            <w:pPr>
              <w:pBdr>
                <w:bottom w:val="double" w:sz="4" w:space="1" w:color="auto"/>
              </w:pBdr>
              <w:tabs>
                <w:tab w:val="decimal" w:pos="1426"/>
              </w:tabs>
              <w:spacing w:line="380" w:lineRule="exact"/>
              <w:ind w:right="12"/>
              <w:jc w:val="right"/>
              <w:rPr>
                <w:rFonts w:asciiTheme="minorHAnsi" w:hAnsiTheme="minorHAnsi" w:cstheme="minorHAnsi"/>
                <w:b/>
                <w:bCs/>
                <w:color w:val="000000"/>
                <w:sz w:val="22"/>
                <w:szCs w:val="22"/>
              </w:rPr>
            </w:pPr>
          </w:p>
          <w:p w14:paraId="564D1830" w14:textId="11018FE9" w:rsidR="00867385" w:rsidRPr="00C111AD" w:rsidRDefault="00867385" w:rsidP="00867385">
            <w:pPr>
              <w:pBdr>
                <w:bottom w:val="double" w:sz="4" w:space="1" w:color="auto"/>
              </w:pBdr>
              <w:tabs>
                <w:tab w:val="decimal" w:pos="1426"/>
              </w:tabs>
              <w:spacing w:line="380" w:lineRule="exact"/>
              <w:ind w:right="12"/>
              <w:jc w:val="right"/>
              <w:rPr>
                <w:rFonts w:asciiTheme="minorHAnsi" w:hAnsiTheme="minorHAnsi" w:cstheme="minorHAnsi"/>
                <w:b/>
                <w:bCs/>
                <w:color w:val="000000"/>
                <w:sz w:val="22"/>
                <w:szCs w:val="22"/>
              </w:rPr>
            </w:pPr>
            <w:r w:rsidRPr="00C111AD">
              <w:rPr>
                <w:rFonts w:asciiTheme="minorHAnsi" w:hAnsiTheme="minorHAnsi" w:cstheme="minorHAnsi"/>
                <w:b/>
                <w:bCs/>
                <w:color w:val="000000"/>
                <w:sz w:val="22"/>
                <w:szCs w:val="22"/>
              </w:rPr>
              <w:t>19,420</w:t>
            </w:r>
          </w:p>
        </w:tc>
        <w:tc>
          <w:tcPr>
            <w:tcW w:w="1080" w:type="dxa"/>
            <w:vAlign w:val="bottom"/>
          </w:tcPr>
          <w:p w14:paraId="66A5DD93" w14:textId="52B954DD" w:rsidR="00867385" w:rsidRPr="00C111AD" w:rsidRDefault="00867385" w:rsidP="00867385">
            <w:pPr>
              <w:pBdr>
                <w:bottom w:val="double" w:sz="4" w:space="1" w:color="auto"/>
              </w:pBdr>
              <w:tabs>
                <w:tab w:val="decimal" w:pos="1426"/>
              </w:tabs>
              <w:spacing w:line="380" w:lineRule="exact"/>
              <w:ind w:right="12"/>
              <w:jc w:val="right"/>
              <w:rPr>
                <w:rFonts w:asciiTheme="minorHAnsi" w:hAnsiTheme="minorHAnsi" w:cstheme="minorHAnsi"/>
                <w:b/>
                <w:bCs/>
                <w:color w:val="000000"/>
                <w:sz w:val="22"/>
                <w:szCs w:val="22"/>
              </w:rPr>
            </w:pPr>
            <w:r w:rsidRPr="00C111AD">
              <w:rPr>
                <w:rFonts w:asciiTheme="minorHAnsi" w:hAnsiTheme="minorHAnsi" w:cstheme="minorHAnsi"/>
                <w:b/>
                <w:bCs/>
                <w:color w:val="000000"/>
                <w:sz w:val="22"/>
                <w:szCs w:val="22"/>
              </w:rPr>
              <w:t>20,651</w:t>
            </w:r>
          </w:p>
        </w:tc>
        <w:tc>
          <w:tcPr>
            <w:tcW w:w="1035" w:type="dxa"/>
          </w:tcPr>
          <w:p w14:paraId="5263526A" w14:textId="77777777" w:rsidR="00867385" w:rsidRPr="00C111AD" w:rsidRDefault="00867385" w:rsidP="00867385">
            <w:pPr>
              <w:pBdr>
                <w:bottom w:val="double" w:sz="4" w:space="1" w:color="auto"/>
              </w:pBdr>
              <w:tabs>
                <w:tab w:val="decimal" w:pos="1426"/>
              </w:tabs>
              <w:spacing w:line="380" w:lineRule="exact"/>
              <w:ind w:right="12"/>
              <w:jc w:val="right"/>
              <w:rPr>
                <w:rFonts w:asciiTheme="minorHAnsi" w:hAnsiTheme="minorHAnsi" w:cstheme="minorHAnsi"/>
                <w:b/>
                <w:bCs/>
                <w:color w:val="000000"/>
                <w:sz w:val="22"/>
                <w:szCs w:val="22"/>
              </w:rPr>
            </w:pPr>
          </w:p>
          <w:p w14:paraId="04324A8A" w14:textId="2349698F" w:rsidR="00867385" w:rsidRPr="00C111AD" w:rsidRDefault="00867385" w:rsidP="00867385">
            <w:pPr>
              <w:pBdr>
                <w:bottom w:val="double" w:sz="4" w:space="1" w:color="auto"/>
              </w:pBdr>
              <w:tabs>
                <w:tab w:val="decimal" w:pos="1426"/>
              </w:tabs>
              <w:spacing w:line="380" w:lineRule="exact"/>
              <w:ind w:right="12"/>
              <w:jc w:val="right"/>
              <w:rPr>
                <w:rFonts w:asciiTheme="minorHAnsi" w:hAnsiTheme="minorHAnsi" w:cstheme="minorHAnsi"/>
                <w:b/>
                <w:bCs/>
                <w:color w:val="000000"/>
                <w:sz w:val="22"/>
                <w:szCs w:val="22"/>
              </w:rPr>
            </w:pPr>
            <w:r w:rsidRPr="00C111AD">
              <w:rPr>
                <w:rFonts w:asciiTheme="minorHAnsi" w:hAnsiTheme="minorHAnsi" w:cstheme="minorHAnsi"/>
                <w:b/>
                <w:bCs/>
                <w:color w:val="000000"/>
                <w:sz w:val="22"/>
                <w:szCs w:val="22"/>
              </w:rPr>
              <w:t>19,219</w:t>
            </w:r>
          </w:p>
        </w:tc>
        <w:tc>
          <w:tcPr>
            <w:tcW w:w="1125" w:type="dxa"/>
            <w:vAlign w:val="bottom"/>
          </w:tcPr>
          <w:p w14:paraId="18624675" w14:textId="51F11332" w:rsidR="00867385" w:rsidRPr="00C111AD" w:rsidRDefault="00867385" w:rsidP="00867385">
            <w:pPr>
              <w:pBdr>
                <w:bottom w:val="double" w:sz="4" w:space="1" w:color="auto"/>
              </w:pBdr>
              <w:tabs>
                <w:tab w:val="decimal" w:pos="1426"/>
              </w:tabs>
              <w:spacing w:line="380" w:lineRule="exact"/>
              <w:ind w:right="12"/>
              <w:jc w:val="right"/>
              <w:rPr>
                <w:rFonts w:asciiTheme="minorHAnsi" w:hAnsiTheme="minorHAnsi" w:cstheme="minorHAnsi"/>
                <w:b/>
                <w:bCs/>
                <w:color w:val="000000"/>
                <w:sz w:val="22"/>
                <w:szCs w:val="22"/>
              </w:rPr>
            </w:pPr>
            <w:r w:rsidRPr="00C111AD">
              <w:rPr>
                <w:rFonts w:asciiTheme="minorHAnsi" w:hAnsiTheme="minorHAnsi" w:cstheme="minorHAnsi"/>
                <w:b/>
                <w:bCs/>
                <w:color w:val="000000"/>
                <w:sz w:val="22"/>
                <w:szCs w:val="22"/>
              </w:rPr>
              <w:t>16,805</w:t>
            </w:r>
          </w:p>
        </w:tc>
      </w:tr>
    </w:tbl>
    <w:p w14:paraId="397066D7" w14:textId="67BAD564" w:rsidR="00422A4F" w:rsidRPr="007F00B2" w:rsidRDefault="00422A4F" w:rsidP="00422A4F">
      <w:pPr>
        <w:spacing w:before="120" w:after="120" w:line="380" w:lineRule="exact"/>
        <w:ind w:left="540" w:firstLine="7"/>
        <w:jc w:val="thaiDistribute"/>
        <w:rPr>
          <w:rFonts w:asciiTheme="minorHAnsi" w:hAnsiTheme="minorHAnsi" w:cstheme="minorHAnsi"/>
          <w:sz w:val="22"/>
          <w:szCs w:val="22"/>
        </w:rPr>
      </w:pPr>
      <w:r w:rsidRPr="007F00B2">
        <w:rPr>
          <w:rFonts w:asciiTheme="minorHAnsi" w:hAnsiTheme="minorHAnsi" w:cstheme="minorHAnsi"/>
          <w:sz w:val="22"/>
          <w:szCs w:val="22"/>
        </w:rPr>
        <w:t xml:space="preserve">As </w:t>
      </w:r>
      <w:proofErr w:type="gramStart"/>
      <w:r w:rsidRPr="007F00B2">
        <w:rPr>
          <w:rFonts w:asciiTheme="minorHAnsi" w:hAnsiTheme="minorHAnsi" w:cstheme="minorHAnsi"/>
          <w:sz w:val="22"/>
          <w:szCs w:val="22"/>
        </w:rPr>
        <w:t>at</w:t>
      </w:r>
      <w:proofErr w:type="gramEnd"/>
      <w:r w:rsidRPr="007F00B2">
        <w:rPr>
          <w:rFonts w:asciiTheme="minorHAnsi" w:hAnsiTheme="minorHAnsi" w:cstheme="minorHAnsi"/>
          <w:sz w:val="22"/>
          <w:szCs w:val="22"/>
        </w:rPr>
        <w:t xml:space="preserve"> 31 December 202</w:t>
      </w:r>
      <w:r w:rsidR="00815A40" w:rsidRPr="007F00B2">
        <w:rPr>
          <w:rFonts w:asciiTheme="minorHAnsi" w:hAnsiTheme="minorHAnsi" w:cstheme="minorHAnsi"/>
          <w:sz w:val="22"/>
          <w:szCs w:val="22"/>
        </w:rPr>
        <w:t>5</w:t>
      </w:r>
      <w:r w:rsidRPr="007F00B2">
        <w:rPr>
          <w:rFonts w:asciiTheme="minorHAnsi" w:hAnsiTheme="minorHAnsi" w:cstheme="minorHAnsi"/>
          <w:sz w:val="22"/>
          <w:szCs w:val="22"/>
        </w:rPr>
        <w:t xml:space="preserve">, the Group expects to pay </w:t>
      </w:r>
      <w:r w:rsidR="0088655D">
        <w:rPr>
          <w:rFonts w:asciiTheme="minorHAnsi" w:hAnsiTheme="minorHAnsi" w:cstheme="minorHAnsi"/>
          <w:sz w:val="22"/>
          <w:szCs w:val="22"/>
        </w:rPr>
        <w:t>Baht</w:t>
      </w:r>
      <w:r w:rsidRPr="007F00B2">
        <w:rPr>
          <w:rFonts w:asciiTheme="minorHAnsi" w:hAnsiTheme="minorHAnsi" w:cstheme="minorHAnsi"/>
          <w:sz w:val="22"/>
          <w:szCs w:val="22"/>
        </w:rPr>
        <w:t xml:space="preserve"> </w:t>
      </w:r>
      <w:r w:rsidR="00815A40" w:rsidRPr="007F00B2">
        <w:rPr>
          <w:rFonts w:asciiTheme="minorHAnsi" w:hAnsiTheme="minorHAnsi" w:cstheme="minorHAnsi"/>
          <w:sz w:val="22"/>
          <w:szCs w:val="22"/>
        </w:rPr>
        <w:t>1</w:t>
      </w:r>
      <w:r w:rsidRPr="007F00B2">
        <w:rPr>
          <w:rFonts w:asciiTheme="minorHAnsi" w:hAnsiTheme="minorHAnsi" w:cstheme="minorHAnsi"/>
          <w:sz w:val="22"/>
          <w:szCs w:val="22"/>
        </w:rPr>
        <w:t xml:space="preserve"> million of long-term employee benefits during the next year (202</w:t>
      </w:r>
      <w:r w:rsidR="003D56CA" w:rsidRPr="007F00B2">
        <w:rPr>
          <w:rFonts w:asciiTheme="minorHAnsi" w:hAnsiTheme="minorHAnsi" w:cstheme="minorHAnsi"/>
          <w:sz w:val="22"/>
          <w:szCs w:val="22"/>
        </w:rPr>
        <w:t>4</w:t>
      </w:r>
      <w:r w:rsidRPr="007F00B2">
        <w:rPr>
          <w:rFonts w:asciiTheme="minorHAnsi" w:hAnsiTheme="minorHAnsi" w:cstheme="minorHAnsi"/>
          <w:sz w:val="22"/>
          <w:szCs w:val="22"/>
        </w:rPr>
        <w:t xml:space="preserve">: </w:t>
      </w:r>
      <w:r w:rsidR="0088655D">
        <w:rPr>
          <w:rFonts w:asciiTheme="minorHAnsi" w:hAnsiTheme="minorHAnsi" w:cstheme="minorHAnsi"/>
          <w:sz w:val="22"/>
          <w:szCs w:val="22"/>
        </w:rPr>
        <w:t>Baht</w:t>
      </w:r>
      <w:r w:rsidRPr="007F00B2">
        <w:rPr>
          <w:rFonts w:asciiTheme="minorHAnsi" w:hAnsiTheme="minorHAnsi" w:cstheme="minorHAnsi"/>
          <w:sz w:val="22"/>
          <w:szCs w:val="22"/>
        </w:rPr>
        <w:t xml:space="preserve"> 2 million) (The Company only: </w:t>
      </w:r>
      <w:r w:rsidR="0088655D">
        <w:rPr>
          <w:rFonts w:asciiTheme="minorHAnsi" w:hAnsiTheme="minorHAnsi" w:cstheme="minorHAnsi"/>
          <w:sz w:val="22"/>
          <w:szCs w:val="22"/>
        </w:rPr>
        <w:t>Baht</w:t>
      </w:r>
      <w:r w:rsidRPr="007F00B2">
        <w:rPr>
          <w:rFonts w:asciiTheme="minorHAnsi" w:hAnsiTheme="minorHAnsi" w:cstheme="minorHAnsi"/>
          <w:sz w:val="22"/>
          <w:szCs w:val="22"/>
        </w:rPr>
        <w:t xml:space="preserve"> </w:t>
      </w:r>
      <w:r w:rsidR="003D56CA" w:rsidRPr="007F00B2">
        <w:rPr>
          <w:rFonts w:asciiTheme="minorHAnsi" w:hAnsiTheme="minorHAnsi" w:cstheme="minorHAnsi"/>
          <w:sz w:val="22"/>
          <w:szCs w:val="22"/>
        </w:rPr>
        <w:t>1</w:t>
      </w:r>
      <w:r w:rsidRPr="007F00B2">
        <w:rPr>
          <w:rFonts w:asciiTheme="minorHAnsi" w:hAnsiTheme="minorHAnsi" w:cstheme="minorHAnsi"/>
          <w:sz w:val="22"/>
          <w:szCs w:val="22"/>
        </w:rPr>
        <w:t xml:space="preserve"> million (202</w:t>
      </w:r>
      <w:r w:rsidR="003D56CA" w:rsidRPr="007F00B2">
        <w:rPr>
          <w:rFonts w:asciiTheme="minorHAnsi" w:hAnsiTheme="minorHAnsi" w:cstheme="minorHAnsi"/>
          <w:sz w:val="22"/>
          <w:szCs w:val="22"/>
        </w:rPr>
        <w:t>4</w:t>
      </w:r>
      <w:r w:rsidRPr="007F00B2">
        <w:rPr>
          <w:rFonts w:asciiTheme="minorHAnsi" w:hAnsiTheme="minorHAnsi" w:cstheme="minorHAnsi"/>
          <w:sz w:val="22"/>
          <w:szCs w:val="22"/>
        </w:rPr>
        <w:t xml:space="preserve">: </w:t>
      </w:r>
      <w:r w:rsidR="0088655D">
        <w:rPr>
          <w:rFonts w:asciiTheme="minorHAnsi" w:hAnsiTheme="minorHAnsi" w:cstheme="minorHAnsi"/>
          <w:sz w:val="22"/>
          <w:szCs w:val="22"/>
        </w:rPr>
        <w:t>Baht</w:t>
      </w:r>
      <w:r w:rsidRPr="007F00B2">
        <w:rPr>
          <w:rFonts w:asciiTheme="minorHAnsi" w:hAnsiTheme="minorHAnsi" w:cstheme="minorHAnsi"/>
          <w:sz w:val="22"/>
          <w:szCs w:val="22"/>
        </w:rPr>
        <w:t xml:space="preserve"> 2 million)).</w:t>
      </w:r>
    </w:p>
    <w:p w14:paraId="28261229" w14:textId="5909B3B4" w:rsidR="00422A4F" w:rsidRPr="00FD0CA3" w:rsidRDefault="00422A4F" w:rsidP="00422A4F">
      <w:pPr>
        <w:spacing w:before="120" w:after="120" w:line="380" w:lineRule="exact"/>
        <w:ind w:left="540" w:firstLine="7"/>
        <w:jc w:val="thaiDistribute"/>
        <w:rPr>
          <w:rFonts w:asciiTheme="minorHAnsi" w:hAnsiTheme="minorHAnsi" w:cstheme="minorHAnsi"/>
          <w:sz w:val="22"/>
          <w:szCs w:val="22"/>
        </w:rPr>
      </w:pPr>
      <w:r w:rsidRPr="007F00B2">
        <w:rPr>
          <w:rFonts w:asciiTheme="minorHAnsi" w:hAnsiTheme="minorHAnsi" w:cstheme="minorHAnsi"/>
          <w:sz w:val="22"/>
          <w:szCs w:val="22"/>
        </w:rPr>
        <w:t xml:space="preserve">As </w:t>
      </w:r>
      <w:proofErr w:type="gramStart"/>
      <w:r w:rsidRPr="007F00B2">
        <w:rPr>
          <w:rFonts w:asciiTheme="minorHAnsi" w:hAnsiTheme="minorHAnsi" w:cstheme="minorHAnsi"/>
          <w:sz w:val="22"/>
          <w:szCs w:val="22"/>
        </w:rPr>
        <w:t>at</w:t>
      </w:r>
      <w:proofErr w:type="gramEnd"/>
      <w:r w:rsidRPr="007F00B2">
        <w:rPr>
          <w:rFonts w:asciiTheme="minorHAnsi" w:hAnsiTheme="minorHAnsi" w:cstheme="minorHAnsi"/>
          <w:sz w:val="22"/>
          <w:szCs w:val="22"/>
        </w:rPr>
        <w:t xml:space="preserve"> 31 December 2024, the weighted average duration of the liabilities for</w:t>
      </w:r>
      <w:r w:rsidR="00F04A2E">
        <w:rPr>
          <w:rFonts w:asciiTheme="minorHAnsi" w:hAnsiTheme="minorHAnsi" w:cstheme="minorHAnsi"/>
          <w:sz w:val="22"/>
          <w:szCs w:val="22"/>
        </w:rPr>
        <w:t xml:space="preserve"> </w:t>
      </w:r>
      <w:r w:rsidRPr="007F00B2">
        <w:rPr>
          <w:rFonts w:asciiTheme="minorHAnsi" w:hAnsiTheme="minorHAnsi" w:cstheme="minorHAnsi"/>
          <w:sz w:val="22"/>
          <w:szCs w:val="22"/>
        </w:rPr>
        <w:t>long-term employee benefits of the Group’s daily and monthly employees are 9 - 24 years</w:t>
      </w:r>
      <w:r w:rsidR="00F04A2E">
        <w:rPr>
          <w:rFonts w:asciiTheme="minorHAnsi" w:hAnsiTheme="minorHAnsi" w:cstheme="minorHAnsi"/>
          <w:sz w:val="22"/>
          <w:szCs w:val="22"/>
        </w:rPr>
        <w:t xml:space="preserve"> </w:t>
      </w:r>
      <w:r w:rsidRPr="007F00B2">
        <w:rPr>
          <w:rFonts w:asciiTheme="minorHAnsi" w:hAnsiTheme="minorHAnsi" w:cstheme="minorHAnsi"/>
          <w:sz w:val="22"/>
          <w:szCs w:val="22"/>
        </w:rPr>
        <w:t>(202</w:t>
      </w:r>
      <w:r w:rsidR="003D56CA" w:rsidRPr="007F00B2">
        <w:rPr>
          <w:rFonts w:asciiTheme="minorHAnsi" w:hAnsiTheme="minorHAnsi" w:cstheme="minorHAnsi"/>
          <w:sz w:val="22"/>
          <w:szCs w:val="22"/>
        </w:rPr>
        <w:t>4</w:t>
      </w:r>
      <w:r w:rsidRPr="007F00B2">
        <w:rPr>
          <w:rFonts w:asciiTheme="minorHAnsi" w:hAnsiTheme="minorHAnsi" w:cstheme="minorHAnsi"/>
          <w:sz w:val="22"/>
          <w:szCs w:val="22"/>
        </w:rPr>
        <w:t>:</w:t>
      </w:r>
      <w:r w:rsidR="00F04A2E">
        <w:rPr>
          <w:rFonts w:asciiTheme="minorHAnsi" w:hAnsiTheme="minorHAnsi" w:cstheme="minorHAnsi"/>
          <w:sz w:val="22"/>
          <w:szCs w:val="22"/>
        </w:rPr>
        <w:t xml:space="preserve"> </w:t>
      </w:r>
      <w:r w:rsidRPr="007F00B2">
        <w:rPr>
          <w:rFonts w:asciiTheme="minorHAnsi" w:hAnsiTheme="minorHAnsi" w:cstheme="minorHAnsi"/>
          <w:sz w:val="22"/>
          <w:szCs w:val="22"/>
        </w:rPr>
        <w:t>9 - 2</w:t>
      </w:r>
      <w:r w:rsidR="007F00B2" w:rsidRPr="007F00B2">
        <w:rPr>
          <w:rFonts w:asciiTheme="minorHAnsi" w:hAnsiTheme="minorHAnsi" w:cstheme="minorHAnsi"/>
          <w:sz w:val="22"/>
          <w:szCs w:val="22"/>
        </w:rPr>
        <w:t>4</w:t>
      </w:r>
      <w:r w:rsidRPr="007F00B2">
        <w:rPr>
          <w:rFonts w:asciiTheme="minorHAnsi" w:hAnsiTheme="minorHAnsi" w:cstheme="minorHAnsi"/>
          <w:sz w:val="22"/>
          <w:szCs w:val="22"/>
        </w:rPr>
        <w:t xml:space="preserve"> years) (The Company only: 9 - 13 years, 202</w:t>
      </w:r>
      <w:r w:rsidR="007F00B2" w:rsidRPr="007F00B2">
        <w:rPr>
          <w:rFonts w:asciiTheme="minorHAnsi" w:hAnsiTheme="minorHAnsi" w:cstheme="minorHAnsi"/>
          <w:sz w:val="22"/>
          <w:szCs w:val="22"/>
        </w:rPr>
        <w:t>4</w:t>
      </w:r>
      <w:r w:rsidRPr="007F00B2">
        <w:rPr>
          <w:rFonts w:asciiTheme="minorHAnsi" w:hAnsiTheme="minorHAnsi" w:cstheme="minorHAnsi"/>
          <w:sz w:val="22"/>
          <w:szCs w:val="22"/>
        </w:rPr>
        <w:t>: 9 - 13 years).</w:t>
      </w:r>
    </w:p>
    <w:p w14:paraId="11682243" w14:textId="736F1A33" w:rsidR="00363D89" w:rsidRPr="00FD0CA3" w:rsidRDefault="00B94189" w:rsidP="00363D89">
      <w:pPr>
        <w:spacing w:before="120" w:after="120" w:line="380" w:lineRule="exact"/>
        <w:ind w:left="540" w:firstLine="7"/>
        <w:jc w:val="thaiDistribute"/>
        <w:rPr>
          <w:rFonts w:asciiTheme="minorHAnsi" w:hAnsiTheme="minorHAnsi" w:cstheme="minorHAnsi"/>
          <w:sz w:val="22"/>
          <w:szCs w:val="22"/>
        </w:rPr>
      </w:pPr>
      <w:r w:rsidRPr="00FD0CA3">
        <w:rPr>
          <w:rFonts w:asciiTheme="minorHAnsi" w:hAnsiTheme="minorHAnsi" w:cstheme="minorHAnsi"/>
          <w:sz w:val="22"/>
          <w:szCs w:val="22"/>
        </w:rPr>
        <w:t xml:space="preserve">Significant actuarial assumptions are </w:t>
      </w:r>
      <w:proofErr w:type="spellStart"/>
      <w:r w:rsidRPr="00FD0CA3">
        <w:rPr>
          <w:rFonts w:asciiTheme="minorHAnsi" w:hAnsiTheme="minorHAnsi" w:cstheme="minorHAnsi"/>
          <w:sz w:val="22"/>
          <w:szCs w:val="22"/>
        </w:rPr>
        <w:t>summarised</w:t>
      </w:r>
      <w:proofErr w:type="spellEnd"/>
      <w:r w:rsidRPr="00FD0CA3">
        <w:rPr>
          <w:rFonts w:asciiTheme="minorHAnsi" w:hAnsiTheme="minorHAnsi" w:cstheme="minorHAnsi"/>
          <w:sz w:val="22"/>
          <w:szCs w:val="22"/>
        </w:rPr>
        <w:t xml:space="preserve"> below:</w:t>
      </w:r>
    </w:p>
    <w:tbl>
      <w:tblPr>
        <w:tblW w:w="9198" w:type="dxa"/>
        <w:tblInd w:w="450" w:type="dxa"/>
        <w:tblLayout w:type="fixed"/>
        <w:tblLook w:val="01E0" w:firstRow="1" w:lastRow="1" w:firstColumn="1" w:lastColumn="1" w:noHBand="0" w:noVBand="0"/>
      </w:tblPr>
      <w:tblGrid>
        <w:gridCol w:w="3240"/>
        <w:gridCol w:w="1489"/>
        <w:gridCol w:w="1490"/>
        <w:gridCol w:w="1489"/>
        <w:gridCol w:w="1490"/>
      </w:tblGrid>
      <w:tr w:rsidR="00A97080" w:rsidRPr="00FD0CA3" w14:paraId="38B063BD" w14:textId="77777777" w:rsidTr="00584432">
        <w:trPr>
          <w:trHeight w:val="87"/>
          <w:tblHeader/>
        </w:trPr>
        <w:tc>
          <w:tcPr>
            <w:tcW w:w="3240" w:type="dxa"/>
          </w:tcPr>
          <w:p w14:paraId="43A9C877" w14:textId="77777777" w:rsidR="00A97080" w:rsidRPr="00FD0CA3" w:rsidRDefault="00A97080">
            <w:pPr>
              <w:spacing w:line="380" w:lineRule="exact"/>
              <w:rPr>
                <w:rFonts w:asciiTheme="minorHAnsi" w:hAnsiTheme="minorHAnsi" w:cstheme="minorHAnsi"/>
                <w:color w:val="000000"/>
                <w:sz w:val="22"/>
                <w:szCs w:val="22"/>
              </w:rPr>
            </w:pPr>
          </w:p>
        </w:tc>
        <w:tc>
          <w:tcPr>
            <w:tcW w:w="2979" w:type="dxa"/>
            <w:gridSpan w:val="2"/>
          </w:tcPr>
          <w:p w14:paraId="637C5066" w14:textId="77777777" w:rsidR="00A97080" w:rsidRPr="00C1139F" w:rsidRDefault="00A97080" w:rsidP="00C1139F">
            <w:pPr>
              <w:tabs>
                <w:tab w:val="left" w:pos="1440"/>
              </w:tabs>
              <w:spacing w:line="380" w:lineRule="exact"/>
              <w:jc w:val="center"/>
              <w:rPr>
                <w:rFonts w:asciiTheme="minorHAnsi" w:hAnsiTheme="minorHAnsi" w:cstheme="minorHAnsi"/>
                <w:b/>
                <w:bCs/>
                <w:spacing w:val="-4"/>
                <w:sz w:val="22"/>
                <w:szCs w:val="22"/>
              </w:rPr>
            </w:pPr>
            <w:r w:rsidRPr="00C1139F">
              <w:rPr>
                <w:rFonts w:asciiTheme="minorHAnsi" w:hAnsiTheme="minorHAnsi" w:cstheme="minorHAnsi"/>
                <w:b/>
                <w:bCs/>
                <w:sz w:val="22"/>
                <w:szCs w:val="22"/>
              </w:rPr>
              <w:t>Consolidated                                         financial statements</w:t>
            </w:r>
          </w:p>
        </w:tc>
        <w:tc>
          <w:tcPr>
            <w:tcW w:w="2979" w:type="dxa"/>
            <w:gridSpan w:val="2"/>
          </w:tcPr>
          <w:p w14:paraId="33254AB9" w14:textId="77777777" w:rsidR="00A97080" w:rsidRPr="00C1139F" w:rsidRDefault="00A97080" w:rsidP="00C1139F">
            <w:pPr>
              <w:tabs>
                <w:tab w:val="left" w:pos="1440"/>
              </w:tabs>
              <w:spacing w:line="380" w:lineRule="exact"/>
              <w:jc w:val="center"/>
              <w:rPr>
                <w:rFonts w:asciiTheme="minorHAnsi" w:hAnsiTheme="minorHAnsi" w:cstheme="minorHAnsi"/>
                <w:b/>
                <w:bCs/>
                <w:spacing w:val="-4"/>
                <w:sz w:val="22"/>
                <w:szCs w:val="22"/>
              </w:rPr>
            </w:pPr>
            <w:r w:rsidRPr="00C1139F">
              <w:rPr>
                <w:rFonts w:asciiTheme="minorHAnsi" w:hAnsiTheme="minorHAnsi" w:cstheme="minorHAnsi"/>
                <w:b/>
                <w:bCs/>
                <w:sz w:val="22"/>
                <w:szCs w:val="22"/>
              </w:rPr>
              <w:t>Separate                                                    financial statements</w:t>
            </w:r>
          </w:p>
        </w:tc>
      </w:tr>
      <w:tr w:rsidR="00A97080" w:rsidRPr="00FD0CA3" w14:paraId="63AAD2BC" w14:textId="77777777" w:rsidTr="00584432">
        <w:trPr>
          <w:trHeight w:val="87"/>
          <w:tblHeader/>
        </w:trPr>
        <w:tc>
          <w:tcPr>
            <w:tcW w:w="3240" w:type="dxa"/>
          </w:tcPr>
          <w:p w14:paraId="61EF1CE7" w14:textId="77777777" w:rsidR="00A97080" w:rsidRPr="00FD0CA3" w:rsidRDefault="00A97080">
            <w:pPr>
              <w:spacing w:line="380" w:lineRule="exact"/>
              <w:rPr>
                <w:rFonts w:asciiTheme="minorHAnsi" w:hAnsiTheme="minorHAnsi" w:cstheme="minorHAnsi"/>
                <w:color w:val="000000"/>
                <w:sz w:val="22"/>
                <w:szCs w:val="22"/>
              </w:rPr>
            </w:pPr>
          </w:p>
        </w:tc>
        <w:tc>
          <w:tcPr>
            <w:tcW w:w="1489" w:type="dxa"/>
            <w:vAlign w:val="bottom"/>
          </w:tcPr>
          <w:p w14:paraId="2D34C28E" w14:textId="55AC8642" w:rsidR="00A97080" w:rsidRPr="00FD0CA3" w:rsidRDefault="00A97080" w:rsidP="00C1139F">
            <w:pPr>
              <w:tabs>
                <w:tab w:val="left" w:pos="1440"/>
              </w:tabs>
              <w:spacing w:line="380" w:lineRule="exact"/>
              <w:jc w:val="center"/>
              <w:rPr>
                <w:rFonts w:asciiTheme="minorHAnsi" w:hAnsiTheme="minorHAnsi" w:cstheme="minorHAnsi"/>
                <w:spacing w:val="-4"/>
                <w:sz w:val="22"/>
                <w:szCs w:val="22"/>
              </w:rPr>
            </w:pPr>
            <w:r w:rsidRPr="00FD0CA3">
              <w:rPr>
                <w:rFonts w:asciiTheme="minorHAnsi" w:hAnsiTheme="minorHAnsi" w:cstheme="minorHAnsi"/>
                <w:spacing w:val="-4"/>
                <w:sz w:val="22"/>
                <w:szCs w:val="22"/>
              </w:rPr>
              <w:t>202</w:t>
            </w:r>
            <w:r w:rsidR="00584432" w:rsidRPr="00FD0CA3">
              <w:rPr>
                <w:rFonts w:asciiTheme="minorHAnsi" w:hAnsiTheme="minorHAnsi" w:cstheme="minorHAnsi"/>
                <w:spacing w:val="-4"/>
                <w:sz w:val="22"/>
                <w:szCs w:val="22"/>
              </w:rPr>
              <w:t>5</w:t>
            </w:r>
          </w:p>
        </w:tc>
        <w:tc>
          <w:tcPr>
            <w:tcW w:w="1490" w:type="dxa"/>
            <w:vAlign w:val="center"/>
          </w:tcPr>
          <w:p w14:paraId="5C1885FE" w14:textId="7147526E" w:rsidR="00A97080" w:rsidRPr="00FD0CA3" w:rsidRDefault="00A97080" w:rsidP="00C1139F">
            <w:pPr>
              <w:tabs>
                <w:tab w:val="left" w:pos="1440"/>
              </w:tabs>
              <w:spacing w:line="380" w:lineRule="exact"/>
              <w:jc w:val="center"/>
              <w:rPr>
                <w:rFonts w:asciiTheme="minorHAnsi" w:hAnsiTheme="minorHAnsi" w:cstheme="minorHAnsi"/>
                <w:spacing w:val="-4"/>
                <w:sz w:val="22"/>
                <w:szCs w:val="22"/>
              </w:rPr>
            </w:pPr>
            <w:r w:rsidRPr="00FD0CA3">
              <w:rPr>
                <w:rFonts w:asciiTheme="minorHAnsi" w:hAnsiTheme="minorHAnsi" w:cstheme="minorHAnsi"/>
                <w:spacing w:val="-4"/>
                <w:sz w:val="22"/>
                <w:szCs w:val="22"/>
              </w:rPr>
              <w:t>202</w:t>
            </w:r>
            <w:r w:rsidR="00584432" w:rsidRPr="00FD0CA3">
              <w:rPr>
                <w:rFonts w:asciiTheme="minorHAnsi" w:hAnsiTheme="minorHAnsi" w:cstheme="minorHAnsi"/>
                <w:spacing w:val="-4"/>
                <w:sz w:val="22"/>
                <w:szCs w:val="22"/>
              </w:rPr>
              <w:t>4</w:t>
            </w:r>
          </w:p>
        </w:tc>
        <w:tc>
          <w:tcPr>
            <w:tcW w:w="1489" w:type="dxa"/>
            <w:vAlign w:val="bottom"/>
          </w:tcPr>
          <w:p w14:paraId="33D95B42" w14:textId="31F9C1EB" w:rsidR="00A97080" w:rsidRPr="00FD0CA3" w:rsidRDefault="00A97080" w:rsidP="00C1139F">
            <w:pPr>
              <w:tabs>
                <w:tab w:val="left" w:pos="1440"/>
              </w:tabs>
              <w:spacing w:line="380" w:lineRule="exact"/>
              <w:jc w:val="center"/>
              <w:rPr>
                <w:rFonts w:asciiTheme="minorHAnsi" w:hAnsiTheme="minorHAnsi" w:cstheme="minorHAnsi"/>
                <w:spacing w:val="-4"/>
                <w:sz w:val="22"/>
                <w:szCs w:val="22"/>
              </w:rPr>
            </w:pPr>
            <w:r w:rsidRPr="00FD0CA3">
              <w:rPr>
                <w:rFonts w:asciiTheme="minorHAnsi" w:hAnsiTheme="minorHAnsi" w:cstheme="minorHAnsi"/>
                <w:spacing w:val="-4"/>
                <w:sz w:val="22"/>
                <w:szCs w:val="22"/>
              </w:rPr>
              <w:t>202</w:t>
            </w:r>
            <w:r w:rsidR="00CF001A" w:rsidRPr="00FD0CA3">
              <w:rPr>
                <w:rFonts w:asciiTheme="minorHAnsi" w:hAnsiTheme="minorHAnsi" w:cstheme="minorHAnsi"/>
                <w:spacing w:val="-4"/>
                <w:sz w:val="22"/>
                <w:szCs w:val="22"/>
              </w:rPr>
              <w:t>5</w:t>
            </w:r>
          </w:p>
        </w:tc>
        <w:tc>
          <w:tcPr>
            <w:tcW w:w="1490" w:type="dxa"/>
            <w:tcBorders>
              <w:top w:val="nil"/>
              <w:left w:val="nil"/>
              <w:right w:val="nil"/>
            </w:tcBorders>
            <w:vAlign w:val="center"/>
          </w:tcPr>
          <w:p w14:paraId="348EC1BA" w14:textId="3C25709F" w:rsidR="00A97080" w:rsidRPr="00FD0CA3" w:rsidRDefault="00A97080" w:rsidP="00C1139F">
            <w:pPr>
              <w:tabs>
                <w:tab w:val="left" w:pos="1440"/>
              </w:tabs>
              <w:spacing w:line="380" w:lineRule="exact"/>
              <w:jc w:val="center"/>
              <w:rPr>
                <w:rFonts w:asciiTheme="minorHAnsi" w:hAnsiTheme="minorHAnsi" w:cstheme="minorHAnsi"/>
                <w:spacing w:val="-4"/>
                <w:sz w:val="22"/>
                <w:szCs w:val="22"/>
              </w:rPr>
            </w:pPr>
            <w:r w:rsidRPr="00FD0CA3">
              <w:rPr>
                <w:rFonts w:asciiTheme="minorHAnsi" w:hAnsiTheme="minorHAnsi" w:cstheme="minorHAnsi"/>
                <w:spacing w:val="-4"/>
                <w:sz w:val="22"/>
                <w:szCs w:val="22"/>
              </w:rPr>
              <w:t>202</w:t>
            </w:r>
            <w:r w:rsidR="00CF001A" w:rsidRPr="00FD0CA3">
              <w:rPr>
                <w:rFonts w:asciiTheme="minorHAnsi" w:hAnsiTheme="minorHAnsi" w:cstheme="minorHAnsi"/>
                <w:spacing w:val="-4"/>
                <w:sz w:val="22"/>
                <w:szCs w:val="22"/>
              </w:rPr>
              <w:t>4</w:t>
            </w:r>
          </w:p>
        </w:tc>
      </w:tr>
      <w:tr w:rsidR="00770879" w:rsidRPr="00FD0CA3" w14:paraId="2DD5B42B" w14:textId="77777777" w:rsidTr="00584432">
        <w:trPr>
          <w:trHeight w:val="87"/>
          <w:tblHeader/>
        </w:trPr>
        <w:tc>
          <w:tcPr>
            <w:tcW w:w="3240" w:type="dxa"/>
          </w:tcPr>
          <w:p w14:paraId="22AFFBC4" w14:textId="77777777" w:rsidR="00770879" w:rsidRPr="00FD0CA3" w:rsidRDefault="00770879">
            <w:pPr>
              <w:spacing w:line="380" w:lineRule="exact"/>
              <w:rPr>
                <w:rFonts w:asciiTheme="minorHAnsi" w:hAnsiTheme="minorHAnsi" w:cstheme="minorHAnsi"/>
                <w:color w:val="000000"/>
                <w:sz w:val="22"/>
                <w:szCs w:val="22"/>
              </w:rPr>
            </w:pPr>
          </w:p>
        </w:tc>
        <w:tc>
          <w:tcPr>
            <w:tcW w:w="5958" w:type="dxa"/>
            <w:gridSpan w:val="4"/>
            <w:vAlign w:val="bottom"/>
          </w:tcPr>
          <w:p w14:paraId="45677A90" w14:textId="0F8129AA" w:rsidR="00770879" w:rsidRPr="00FD0CA3" w:rsidRDefault="00584432" w:rsidP="00770879">
            <w:pPr>
              <w:tabs>
                <w:tab w:val="left" w:pos="1440"/>
              </w:tabs>
              <w:spacing w:line="380" w:lineRule="exact"/>
              <w:jc w:val="center"/>
              <w:rPr>
                <w:rFonts w:asciiTheme="minorHAnsi" w:hAnsiTheme="minorHAnsi" w:cstheme="minorHAnsi"/>
                <w:i/>
                <w:iCs/>
                <w:spacing w:val="-4"/>
                <w:sz w:val="22"/>
                <w:szCs w:val="22"/>
              </w:rPr>
            </w:pPr>
            <w:r w:rsidRPr="00FD0CA3">
              <w:rPr>
                <w:rFonts w:asciiTheme="minorHAnsi" w:hAnsiTheme="minorHAnsi" w:cstheme="minorHAnsi"/>
                <w:i/>
                <w:iCs/>
                <w:spacing w:val="-4"/>
                <w:sz w:val="22"/>
                <w:szCs w:val="22"/>
              </w:rPr>
              <w:t>(percent per annum)</w:t>
            </w:r>
          </w:p>
        </w:tc>
      </w:tr>
      <w:tr w:rsidR="00584432" w:rsidRPr="00FD0CA3" w14:paraId="374B80EF" w14:textId="77777777" w:rsidTr="002932E9">
        <w:tc>
          <w:tcPr>
            <w:tcW w:w="3240" w:type="dxa"/>
          </w:tcPr>
          <w:p w14:paraId="2B637228" w14:textId="77777777" w:rsidR="00584432" w:rsidRPr="00FD0CA3" w:rsidRDefault="00584432" w:rsidP="00584432">
            <w:pPr>
              <w:spacing w:line="380" w:lineRule="exact"/>
              <w:rPr>
                <w:rFonts w:asciiTheme="minorHAnsi" w:hAnsiTheme="minorHAnsi" w:cstheme="minorHAnsi"/>
                <w:color w:val="000000"/>
                <w:sz w:val="22"/>
                <w:szCs w:val="22"/>
              </w:rPr>
            </w:pPr>
            <w:r w:rsidRPr="00FD0CA3">
              <w:rPr>
                <w:rFonts w:asciiTheme="minorHAnsi" w:hAnsiTheme="minorHAnsi" w:cstheme="minorHAnsi"/>
                <w:color w:val="000000"/>
                <w:sz w:val="22"/>
                <w:szCs w:val="22"/>
              </w:rPr>
              <w:t>Discount rate</w:t>
            </w:r>
          </w:p>
        </w:tc>
        <w:tc>
          <w:tcPr>
            <w:tcW w:w="1489" w:type="dxa"/>
          </w:tcPr>
          <w:p w14:paraId="211F25AD" w14:textId="4205939F" w:rsidR="00584432" w:rsidRPr="00FD0CA3" w:rsidRDefault="00F82896" w:rsidP="00584432">
            <w:pPr>
              <w:spacing w:line="380" w:lineRule="exact"/>
              <w:jc w:val="center"/>
              <w:rPr>
                <w:rFonts w:asciiTheme="minorHAnsi" w:hAnsiTheme="minorHAnsi" w:cstheme="minorHAnsi"/>
                <w:color w:val="000000"/>
                <w:sz w:val="22"/>
                <w:szCs w:val="22"/>
              </w:rPr>
            </w:pPr>
            <w:r w:rsidRPr="00FD0CA3">
              <w:rPr>
                <w:rFonts w:asciiTheme="minorHAnsi" w:hAnsiTheme="minorHAnsi" w:cstheme="minorHAnsi"/>
                <w:color w:val="000000"/>
                <w:sz w:val="22"/>
                <w:szCs w:val="22"/>
              </w:rPr>
              <w:t>3.23 - 3.81</w:t>
            </w:r>
          </w:p>
        </w:tc>
        <w:tc>
          <w:tcPr>
            <w:tcW w:w="1490" w:type="dxa"/>
          </w:tcPr>
          <w:p w14:paraId="42F519B7" w14:textId="38FC1928" w:rsidR="00584432" w:rsidRPr="00FD0CA3" w:rsidRDefault="00584432" w:rsidP="00584432">
            <w:pPr>
              <w:spacing w:line="380" w:lineRule="exact"/>
              <w:jc w:val="center"/>
              <w:rPr>
                <w:rFonts w:asciiTheme="minorHAnsi" w:hAnsiTheme="minorHAnsi" w:cstheme="minorHAnsi"/>
                <w:color w:val="000000"/>
                <w:sz w:val="22"/>
                <w:szCs w:val="22"/>
              </w:rPr>
            </w:pPr>
            <w:r w:rsidRPr="00FD0CA3">
              <w:rPr>
                <w:rFonts w:asciiTheme="minorHAnsi" w:hAnsiTheme="minorHAnsi" w:cstheme="minorHAnsi"/>
                <w:color w:val="000000"/>
                <w:sz w:val="22"/>
                <w:szCs w:val="22"/>
              </w:rPr>
              <w:t>3.23 - 3.81</w:t>
            </w:r>
          </w:p>
        </w:tc>
        <w:tc>
          <w:tcPr>
            <w:tcW w:w="1489" w:type="dxa"/>
          </w:tcPr>
          <w:p w14:paraId="4FE86057" w14:textId="54D62728" w:rsidR="00584432" w:rsidRPr="00FD0CA3" w:rsidRDefault="00F82896" w:rsidP="00584432">
            <w:pPr>
              <w:spacing w:line="380" w:lineRule="exact"/>
              <w:jc w:val="center"/>
              <w:rPr>
                <w:rFonts w:asciiTheme="minorHAnsi" w:hAnsiTheme="minorHAnsi" w:cstheme="minorHAnsi"/>
                <w:color w:val="000000"/>
                <w:sz w:val="22"/>
                <w:szCs w:val="22"/>
              </w:rPr>
            </w:pPr>
            <w:r w:rsidRPr="00FD0CA3">
              <w:rPr>
                <w:rFonts w:asciiTheme="minorHAnsi" w:hAnsiTheme="minorHAnsi" w:cstheme="minorHAnsi"/>
                <w:color w:val="000000"/>
                <w:sz w:val="22"/>
                <w:szCs w:val="22"/>
              </w:rPr>
              <w:t>3.23 - 3.44</w:t>
            </w:r>
          </w:p>
        </w:tc>
        <w:tc>
          <w:tcPr>
            <w:tcW w:w="1490" w:type="dxa"/>
          </w:tcPr>
          <w:p w14:paraId="20C4C1CC" w14:textId="777CCE2F" w:rsidR="00584432" w:rsidRPr="00FD0CA3" w:rsidRDefault="00584432" w:rsidP="00584432">
            <w:pPr>
              <w:spacing w:line="380" w:lineRule="exact"/>
              <w:jc w:val="center"/>
              <w:rPr>
                <w:rFonts w:asciiTheme="minorHAnsi" w:hAnsiTheme="minorHAnsi" w:cstheme="minorHAnsi"/>
                <w:color w:val="000000"/>
                <w:sz w:val="22"/>
                <w:szCs w:val="22"/>
              </w:rPr>
            </w:pPr>
            <w:r w:rsidRPr="00FD0CA3">
              <w:rPr>
                <w:rFonts w:asciiTheme="minorHAnsi" w:hAnsiTheme="minorHAnsi" w:cstheme="minorHAnsi"/>
                <w:color w:val="000000"/>
                <w:sz w:val="22"/>
                <w:szCs w:val="22"/>
              </w:rPr>
              <w:t xml:space="preserve">3.23 </w:t>
            </w:r>
            <w:r w:rsidRPr="00FD0CA3">
              <w:rPr>
                <w:rFonts w:asciiTheme="minorHAnsi" w:hAnsiTheme="minorHAnsi" w:cstheme="minorHAnsi"/>
                <w:color w:val="000000"/>
                <w:sz w:val="22"/>
                <w:szCs w:val="22"/>
                <w:cs/>
              </w:rPr>
              <w:t>-</w:t>
            </w:r>
            <w:r w:rsidRPr="00FD0CA3">
              <w:rPr>
                <w:rFonts w:asciiTheme="minorHAnsi" w:hAnsiTheme="minorHAnsi" w:cstheme="minorHAnsi"/>
                <w:color w:val="000000"/>
                <w:sz w:val="22"/>
                <w:szCs w:val="22"/>
              </w:rPr>
              <w:t xml:space="preserve"> 3.44</w:t>
            </w:r>
          </w:p>
        </w:tc>
      </w:tr>
      <w:tr w:rsidR="00584432" w:rsidRPr="00FD0CA3" w14:paraId="4A0B8773" w14:textId="77777777" w:rsidTr="002932E9">
        <w:tc>
          <w:tcPr>
            <w:tcW w:w="3240" w:type="dxa"/>
          </w:tcPr>
          <w:p w14:paraId="669E11C9" w14:textId="77777777" w:rsidR="00584432" w:rsidRPr="00FD0CA3" w:rsidRDefault="00584432" w:rsidP="00584432">
            <w:pPr>
              <w:spacing w:line="380" w:lineRule="exact"/>
              <w:rPr>
                <w:rFonts w:asciiTheme="minorHAnsi" w:hAnsiTheme="minorHAnsi" w:cstheme="minorHAnsi"/>
                <w:color w:val="000000"/>
                <w:sz w:val="22"/>
                <w:szCs w:val="22"/>
              </w:rPr>
            </w:pPr>
            <w:r w:rsidRPr="00FD0CA3">
              <w:rPr>
                <w:rFonts w:asciiTheme="minorHAnsi" w:hAnsiTheme="minorHAnsi" w:cstheme="minorHAnsi"/>
                <w:color w:val="000000"/>
                <w:sz w:val="22"/>
                <w:szCs w:val="22"/>
              </w:rPr>
              <w:t>Salary increase rate</w:t>
            </w:r>
          </w:p>
        </w:tc>
        <w:tc>
          <w:tcPr>
            <w:tcW w:w="1489" w:type="dxa"/>
          </w:tcPr>
          <w:p w14:paraId="591D385D" w14:textId="6AFD0550" w:rsidR="00584432" w:rsidRPr="00FD0CA3" w:rsidRDefault="00F82896" w:rsidP="00584432">
            <w:pPr>
              <w:spacing w:line="380" w:lineRule="exact"/>
              <w:jc w:val="center"/>
              <w:rPr>
                <w:rFonts w:asciiTheme="minorHAnsi" w:hAnsiTheme="minorHAnsi" w:cstheme="minorHAnsi"/>
                <w:color w:val="000000"/>
                <w:sz w:val="22"/>
                <w:szCs w:val="22"/>
              </w:rPr>
            </w:pPr>
            <w:r w:rsidRPr="00FD0CA3">
              <w:rPr>
                <w:rFonts w:asciiTheme="minorHAnsi" w:hAnsiTheme="minorHAnsi" w:cstheme="minorHAnsi"/>
                <w:color w:val="000000"/>
                <w:sz w:val="22"/>
                <w:szCs w:val="22"/>
              </w:rPr>
              <w:t>2.19 – 4.82</w:t>
            </w:r>
          </w:p>
        </w:tc>
        <w:tc>
          <w:tcPr>
            <w:tcW w:w="1490" w:type="dxa"/>
          </w:tcPr>
          <w:p w14:paraId="51083AA6" w14:textId="3D37CBEA" w:rsidR="00584432" w:rsidRPr="00FD0CA3" w:rsidRDefault="00584432" w:rsidP="00584432">
            <w:pPr>
              <w:spacing w:line="380" w:lineRule="exact"/>
              <w:jc w:val="center"/>
              <w:rPr>
                <w:rFonts w:asciiTheme="minorHAnsi" w:hAnsiTheme="minorHAnsi" w:cstheme="minorHAnsi"/>
                <w:color w:val="000000"/>
                <w:sz w:val="22"/>
                <w:szCs w:val="22"/>
              </w:rPr>
            </w:pPr>
            <w:r w:rsidRPr="00FD0CA3">
              <w:rPr>
                <w:rFonts w:asciiTheme="minorHAnsi" w:hAnsiTheme="minorHAnsi" w:cstheme="minorHAnsi"/>
                <w:color w:val="000000"/>
                <w:sz w:val="22"/>
                <w:szCs w:val="22"/>
              </w:rPr>
              <w:t>2.19 - 5.00</w:t>
            </w:r>
          </w:p>
        </w:tc>
        <w:tc>
          <w:tcPr>
            <w:tcW w:w="1489" w:type="dxa"/>
          </w:tcPr>
          <w:p w14:paraId="43BEDD9A" w14:textId="36A90F96" w:rsidR="00584432" w:rsidRPr="00FD0CA3" w:rsidRDefault="00F82896" w:rsidP="00584432">
            <w:pPr>
              <w:spacing w:line="380" w:lineRule="exact"/>
              <w:jc w:val="center"/>
              <w:rPr>
                <w:rFonts w:asciiTheme="minorHAnsi" w:hAnsiTheme="minorHAnsi" w:cstheme="minorHAnsi"/>
                <w:color w:val="000000"/>
                <w:sz w:val="22"/>
                <w:szCs w:val="22"/>
              </w:rPr>
            </w:pPr>
            <w:r w:rsidRPr="00FD0CA3">
              <w:rPr>
                <w:rFonts w:asciiTheme="minorHAnsi" w:hAnsiTheme="minorHAnsi" w:cstheme="minorHAnsi"/>
                <w:color w:val="000000"/>
                <w:sz w:val="22"/>
                <w:szCs w:val="22"/>
              </w:rPr>
              <w:t>2.19 - 4.82</w:t>
            </w:r>
          </w:p>
        </w:tc>
        <w:tc>
          <w:tcPr>
            <w:tcW w:w="1490" w:type="dxa"/>
          </w:tcPr>
          <w:p w14:paraId="0C483AFC" w14:textId="0E01C16A" w:rsidR="00584432" w:rsidRPr="00FD0CA3" w:rsidRDefault="00584432" w:rsidP="00584432">
            <w:pPr>
              <w:spacing w:line="380" w:lineRule="exact"/>
              <w:jc w:val="center"/>
              <w:rPr>
                <w:rFonts w:asciiTheme="minorHAnsi" w:hAnsiTheme="minorHAnsi" w:cstheme="minorHAnsi"/>
                <w:color w:val="000000"/>
                <w:sz w:val="22"/>
                <w:szCs w:val="22"/>
              </w:rPr>
            </w:pPr>
            <w:r w:rsidRPr="00FD0CA3">
              <w:rPr>
                <w:rFonts w:asciiTheme="minorHAnsi" w:hAnsiTheme="minorHAnsi" w:cstheme="minorHAnsi"/>
                <w:color w:val="000000"/>
                <w:sz w:val="22"/>
                <w:szCs w:val="22"/>
              </w:rPr>
              <w:t xml:space="preserve">2.19 </w:t>
            </w:r>
            <w:r w:rsidRPr="00FD0CA3">
              <w:rPr>
                <w:rFonts w:asciiTheme="minorHAnsi" w:hAnsiTheme="minorHAnsi" w:cstheme="minorHAnsi"/>
                <w:color w:val="000000"/>
                <w:sz w:val="22"/>
                <w:szCs w:val="22"/>
                <w:cs/>
              </w:rPr>
              <w:t>-</w:t>
            </w:r>
            <w:r w:rsidRPr="00FD0CA3">
              <w:rPr>
                <w:rFonts w:asciiTheme="minorHAnsi" w:hAnsiTheme="minorHAnsi" w:cstheme="minorHAnsi"/>
                <w:color w:val="000000"/>
                <w:sz w:val="22"/>
                <w:szCs w:val="22"/>
              </w:rPr>
              <w:t xml:space="preserve"> 4.82</w:t>
            </w:r>
          </w:p>
        </w:tc>
      </w:tr>
      <w:tr w:rsidR="00584432" w:rsidRPr="00FD0CA3" w14:paraId="25B28697" w14:textId="77777777" w:rsidTr="002932E9">
        <w:tc>
          <w:tcPr>
            <w:tcW w:w="3240" w:type="dxa"/>
          </w:tcPr>
          <w:p w14:paraId="37581F91" w14:textId="77777777" w:rsidR="00584432" w:rsidRPr="00FD0CA3" w:rsidRDefault="00584432" w:rsidP="00584432">
            <w:pPr>
              <w:spacing w:line="380" w:lineRule="exact"/>
              <w:rPr>
                <w:rFonts w:asciiTheme="minorHAnsi" w:hAnsiTheme="minorHAnsi" w:cstheme="minorHAnsi"/>
                <w:color w:val="000000"/>
                <w:sz w:val="22"/>
                <w:szCs w:val="22"/>
              </w:rPr>
            </w:pPr>
            <w:r w:rsidRPr="00FD0CA3">
              <w:rPr>
                <w:rFonts w:asciiTheme="minorHAnsi" w:hAnsiTheme="minorHAnsi" w:cstheme="minorHAnsi"/>
                <w:color w:val="000000"/>
                <w:sz w:val="22"/>
                <w:szCs w:val="22"/>
              </w:rPr>
              <w:t>Turnover rate</w:t>
            </w:r>
          </w:p>
        </w:tc>
        <w:tc>
          <w:tcPr>
            <w:tcW w:w="1489" w:type="dxa"/>
          </w:tcPr>
          <w:p w14:paraId="4ABFE0E1" w14:textId="07C1C401" w:rsidR="00584432" w:rsidRPr="00FD0CA3" w:rsidRDefault="00F82896" w:rsidP="00584432">
            <w:pPr>
              <w:spacing w:line="380" w:lineRule="exact"/>
              <w:jc w:val="center"/>
              <w:rPr>
                <w:rFonts w:asciiTheme="minorHAnsi" w:hAnsiTheme="minorHAnsi" w:cstheme="minorHAnsi"/>
                <w:color w:val="000000"/>
                <w:sz w:val="22"/>
                <w:szCs w:val="22"/>
              </w:rPr>
            </w:pPr>
            <w:r w:rsidRPr="00FD0CA3">
              <w:rPr>
                <w:rFonts w:asciiTheme="minorHAnsi" w:hAnsiTheme="minorHAnsi" w:cstheme="minorHAnsi"/>
                <w:color w:val="000000"/>
                <w:sz w:val="22"/>
                <w:szCs w:val="22"/>
              </w:rPr>
              <w:t>0 - 40</w:t>
            </w:r>
          </w:p>
        </w:tc>
        <w:tc>
          <w:tcPr>
            <w:tcW w:w="1490" w:type="dxa"/>
          </w:tcPr>
          <w:p w14:paraId="3E230476" w14:textId="4C191CDF" w:rsidR="00584432" w:rsidRPr="00FD0CA3" w:rsidRDefault="00584432" w:rsidP="00584432">
            <w:pPr>
              <w:spacing w:line="380" w:lineRule="exact"/>
              <w:jc w:val="center"/>
              <w:rPr>
                <w:rFonts w:asciiTheme="minorHAnsi" w:hAnsiTheme="minorHAnsi" w:cstheme="minorHAnsi"/>
                <w:color w:val="000000"/>
                <w:sz w:val="22"/>
                <w:szCs w:val="22"/>
              </w:rPr>
            </w:pPr>
            <w:r w:rsidRPr="00FD0CA3">
              <w:rPr>
                <w:rFonts w:asciiTheme="minorHAnsi" w:hAnsiTheme="minorHAnsi" w:cstheme="minorHAnsi"/>
                <w:color w:val="000000"/>
                <w:sz w:val="22"/>
                <w:szCs w:val="22"/>
              </w:rPr>
              <w:t>0 - 40</w:t>
            </w:r>
          </w:p>
        </w:tc>
        <w:tc>
          <w:tcPr>
            <w:tcW w:w="1489" w:type="dxa"/>
          </w:tcPr>
          <w:p w14:paraId="606EEBD8" w14:textId="0EC7B01B" w:rsidR="00584432" w:rsidRPr="00FD0CA3" w:rsidRDefault="00F82896" w:rsidP="00584432">
            <w:pPr>
              <w:spacing w:line="380" w:lineRule="exact"/>
              <w:jc w:val="center"/>
              <w:rPr>
                <w:rFonts w:asciiTheme="minorHAnsi" w:hAnsiTheme="minorHAnsi" w:cstheme="minorHAnsi"/>
                <w:color w:val="000000"/>
                <w:sz w:val="22"/>
                <w:szCs w:val="22"/>
                <w:cs/>
              </w:rPr>
            </w:pPr>
            <w:r w:rsidRPr="00FD0CA3">
              <w:rPr>
                <w:rFonts w:asciiTheme="minorHAnsi" w:hAnsiTheme="minorHAnsi" w:cstheme="minorHAnsi"/>
                <w:color w:val="000000"/>
                <w:sz w:val="22"/>
                <w:szCs w:val="22"/>
              </w:rPr>
              <w:t>0 - 39</w:t>
            </w:r>
          </w:p>
        </w:tc>
        <w:tc>
          <w:tcPr>
            <w:tcW w:w="1490" w:type="dxa"/>
          </w:tcPr>
          <w:p w14:paraId="1A5ABA87" w14:textId="7C766061" w:rsidR="00584432" w:rsidRPr="00FD0CA3" w:rsidRDefault="00584432" w:rsidP="00584432">
            <w:pPr>
              <w:spacing w:line="380" w:lineRule="exact"/>
              <w:jc w:val="center"/>
              <w:rPr>
                <w:rFonts w:asciiTheme="minorHAnsi" w:hAnsiTheme="minorHAnsi" w:cstheme="minorHAnsi"/>
                <w:color w:val="000000"/>
                <w:sz w:val="22"/>
                <w:szCs w:val="22"/>
              </w:rPr>
            </w:pPr>
            <w:r w:rsidRPr="00FD0CA3">
              <w:rPr>
                <w:rFonts w:asciiTheme="minorHAnsi" w:hAnsiTheme="minorHAnsi" w:cstheme="minorHAnsi"/>
                <w:color w:val="000000"/>
                <w:sz w:val="22"/>
                <w:szCs w:val="22"/>
              </w:rPr>
              <w:t>0 - 39</w:t>
            </w:r>
          </w:p>
        </w:tc>
      </w:tr>
    </w:tbl>
    <w:p w14:paraId="2420120A" w14:textId="25E9ADD0" w:rsidR="00140874" w:rsidRPr="00B61276" w:rsidRDefault="00140874" w:rsidP="00140874">
      <w:pPr>
        <w:spacing w:before="120" w:after="120" w:line="380" w:lineRule="exact"/>
        <w:ind w:left="540" w:firstLine="7"/>
        <w:jc w:val="thaiDistribute"/>
        <w:rPr>
          <w:rFonts w:asciiTheme="minorHAnsi" w:hAnsiTheme="minorHAnsi" w:cstheme="minorHAnsi"/>
          <w:i/>
          <w:iCs/>
          <w:sz w:val="22"/>
          <w:szCs w:val="22"/>
        </w:rPr>
      </w:pPr>
      <w:r w:rsidRPr="00B61276">
        <w:rPr>
          <w:rFonts w:asciiTheme="minorHAnsi" w:hAnsiTheme="minorHAnsi" w:cstheme="minorHAnsi"/>
          <w:i/>
          <w:iCs/>
          <w:sz w:val="22"/>
          <w:szCs w:val="22"/>
        </w:rPr>
        <w:t xml:space="preserve">The </w:t>
      </w:r>
      <w:proofErr w:type="gramStart"/>
      <w:r w:rsidRPr="00B61276">
        <w:rPr>
          <w:rFonts w:asciiTheme="minorHAnsi" w:hAnsiTheme="minorHAnsi" w:cstheme="minorHAnsi"/>
          <w:i/>
          <w:iCs/>
          <w:sz w:val="22"/>
          <w:szCs w:val="22"/>
        </w:rPr>
        <w:t>result</w:t>
      </w:r>
      <w:proofErr w:type="gramEnd"/>
      <w:r w:rsidRPr="00B61276">
        <w:rPr>
          <w:rFonts w:asciiTheme="minorHAnsi" w:hAnsiTheme="minorHAnsi" w:cstheme="minorHAnsi"/>
          <w:i/>
          <w:iCs/>
          <w:sz w:val="22"/>
          <w:szCs w:val="22"/>
        </w:rPr>
        <w:t xml:space="preserve"> of sensitivity analysis for significant assumptions</w:t>
      </w:r>
      <w:r w:rsidRPr="00B61276">
        <w:rPr>
          <w:rFonts w:asciiTheme="minorHAnsi" w:hAnsiTheme="minorHAnsi" w:cstheme="minorHAnsi"/>
          <w:i/>
          <w:iCs/>
          <w:sz w:val="22"/>
          <w:szCs w:val="22"/>
          <w:cs/>
        </w:rPr>
        <w:t xml:space="preserve"> </w:t>
      </w:r>
      <w:r w:rsidRPr="00B61276">
        <w:rPr>
          <w:rFonts w:asciiTheme="minorHAnsi" w:hAnsiTheme="minorHAnsi" w:cstheme="minorHAnsi"/>
          <w:i/>
          <w:iCs/>
          <w:sz w:val="22"/>
          <w:szCs w:val="22"/>
        </w:rPr>
        <w:t xml:space="preserve">that affect the present value of the long-term employee benefit obligation as </w:t>
      </w:r>
      <w:proofErr w:type="gramStart"/>
      <w:r w:rsidRPr="00B61276">
        <w:rPr>
          <w:rFonts w:asciiTheme="minorHAnsi" w:hAnsiTheme="minorHAnsi" w:cstheme="minorHAnsi"/>
          <w:i/>
          <w:iCs/>
          <w:sz w:val="22"/>
          <w:szCs w:val="22"/>
        </w:rPr>
        <w:t>at</w:t>
      </w:r>
      <w:proofErr w:type="gramEnd"/>
      <w:r w:rsidRPr="00B61276">
        <w:rPr>
          <w:rFonts w:asciiTheme="minorHAnsi" w:hAnsiTheme="minorHAnsi" w:cstheme="minorHAnsi"/>
          <w:i/>
          <w:iCs/>
          <w:sz w:val="22"/>
          <w:szCs w:val="22"/>
        </w:rPr>
        <w:t xml:space="preserve"> 31 December 2025 and 2024 are </w:t>
      </w:r>
      <w:proofErr w:type="spellStart"/>
      <w:r w:rsidRPr="00B61276">
        <w:rPr>
          <w:rFonts w:asciiTheme="minorHAnsi" w:hAnsiTheme="minorHAnsi" w:cstheme="minorHAnsi"/>
          <w:i/>
          <w:iCs/>
          <w:sz w:val="22"/>
          <w:szCs w:val="22"/>
        </w:rPr>
        <w:t>summarised</w:t>
      </w:r>
      <w:proofErr w:type="spellEnd"/>
      <w:r w:rsidRPr="00B61276">
        <w:rPr>
          <w:rFonts w:asciiTheme="minorHAnsi" w:hAnsiTheme="minorHAnsi" w:cstheme="minorHAnsi"/>
          <w:i/>
          <w:iCs/>
          <w:sz w:val="22"/>
          <w:szCs w:val="22"/>
        </w:rPr>
        <w:t xml:space="preserve"> below: </w:t>
      </w:r>
    </w:p>
    <w:tbl>
      <w:tblPr>
        <w:tblStyle w:val="TableGrid"/>
        <w:tblW w:w="9180" w:type="dxa"/>
        <w:tblInd w:w="450" w:type="dxa"/>
        <w:tblLayout w:type="fixed"/>
        <w:tblLook w:val="04A0" w:firstRow="1" w:lastRow="0" w:firstColumn="1" w:lastColumn="0" w:noHBand="0" w:noVBand="1"/>
      </w:tblPr>
      <w:tblGrid>
        <w:gridCol w:w="3240"/>
        <w:gridCol w:w="1485"/>
        <w:gridCol w:w="1485"/>
        <w:gridCol w:w="1485"/>
        <w:gridCol w:w="1485"/>
      </w:tblGrid>
      <w:tr w:rsidR="00466E2A" w:rsidRPr="00FD0CA3" w14:paraId="3A5BF846" w14:textId="77777777">
        <w:tc>
          <w:tcPr>
            <w:tcW w:w="3240" w:type="dxa"/>
            <w:tcBorders>
              <w:top w:val="nil"/>
              <w:left w:val="nil"/>
              <w:bottom w:val="nil"/>
              <w:right w:val="nil"/>
            </w:tcBorders>
          </w:tcPr>
          <w:p w14:paraId="46346337" w14:textId="77777777" w:rsidR="00466E2A" w:rsidRPr="00FD0CA3" w:rsidRDefault="00466E2A" w:rsidP="00B83836">
            <w:pPr>
              <w:tabs>
                <w:tab w:val="left" w:pos="600"/>
                <w:tab w:val="left" w:pos="900"/>
                <w:tab w:val="right" w:pos="7280"/>
                <w:tab w:val="right" w:pos="8540"/>
              </w:tabs>
              <w:spacing w:line="380" w:lineRule="exact"/>
              <w:ind w:right="-43"/>
              <w:jc w:val="center"/>
              <w:rPr>
                <w:rFonts w:asciiTheme="minorHAnsi" w:hAnsiTheme="minorHAnsi" w:cstheme="minorHAnsi"/>
                <w:noProof/>
                <w:color w:val="000000"/>
                <w:sz w:val="22"/>
                <w:szCs w:val="22"/>
              </w:rPr>
            </w:pPr>
          </w:p>
        </w:tc>
        <w:tc>
          <w:tcPr>
            <w:tcW w:w="5940" w:type="dxa"/>
            <w:gridSpan w:val="4"/>
            <w:tcBorders>
              <w:top w:val="nil"/>
              <w:left w:val="nil"/>
              <w:bottom w:val="nil"/>
              <w:right w:val="nil"/>
            </w:tcBorders>
          </w:tcPr>
          <w:p w14:paraId="62CF00BB" w14:textId="77777777" w:rsidR="00466E2A" w:rsidRPr="00B83836" w:rsidRDefault="00466E2A" w:rsidP="00B83836">
            <w:pPr>
              <w:tabs>
                <w:tab w:val="left" w:pos="600"/>
                <w:tab w:val="left" w:pos="900"/>
                <w:tab w:val="right" w:pos="7280"/>
                <w:tab w:val="right" w:pos="8540"/>
              </w:tabs>
              <w:spacing w:line="380" w:lineRule="exact"/>
              <w:jc w:val="center"/>
              <w:rPr>
                <w:rFonts w:asciiTheme="minorHAnsi" w:hAnsiTheme="minorHAnsi" w:cstheme="minorHAnsi"/>
                <w:b/>
                <w:bCs/>
                <w:sz w:val="22"/>
                <w:szCs w:val="22"/>
              </w:rPr>
            </w:pPr>
            <w:r w:rsidRPr="00B83836">
              <w:rPr>
                <w:rFonts w:asciiTheme="minorHAnsi" w:hAnsiTheme="minorHAnsi" w:cstheme="minorHAnsi"/>
                <w:b/>
                <w:bCs/>
                <w:sz w:val="22"/>
                <w:szCs w:val="22"/>
              </w:rPr>
              <w:t>Consolidated financial statements</w:t>
            </w:r>
          </w:p>
        </w:tc>
      </w:tr>
      <w:tr w:rsidR="00466E2A" w:rsidRPr="00FD0CA3" w14:paraId="1F91C303" w14:textId="77777777">
        <w:tc>
          <w:tcPr>
            <w:tcW w:w="3240" w:type="dxa"/>
            <w:tcBorders>
              <w:top w:val="nil"/>
              <w:left w:val="nil"/>
              <w:bottom w:val="nil"/>
              <w:right w:val="nil"/>
            </w:tcBorders>
          </w:tcPr>
          <w:p w14:paraId="7550764F" w14:textId="77777777" w:rsidR="00466E2A" w:rsidRPr="00FD0CA3" w:rsidRDefault="00466E2A" w:rsidP="00B83836">
            <w:pPr>
              <w:tabs>
                <w:tab w:val="left" w:pos="600"/>
                <w:tab w:val="left" w:pos="900"/>
                <w:tab w:val="right" w:pos="7280"/>
                <w:tab w:val="right" w:pos="8540"/>
              </w:tabs>
              <w:spacing w:line="380" w:lineRule="exact"/>
              <w:ind w:right="-43"/>
              <w:jc w:val="center"/>
              <w:rPr>
                <w:rFonts w:asciiTheme="minorHAnsi" w:hAnsiTheme="minorHAnsi" w:cstheme="minorHAnsi"/>
                <w:noProof/>
                <w:color w:val="000000"/>
                <w:sz w:val="22"/>
                <w:szCs w:val="22"/>
              </w:rPr>
            </w:pPr>
          </w:p>
        </w:tc>
        <w:tc>
          <w:tcPr>
            <w:tcW w:w="2970" w:type="dxa"/>
            <w:gridSpan w:val="2"/>
            <w:tcBorders>
              <w:top w:val="nil"/>
              <w:left w:val="nil"/>
              <w:bottom w:val="nil"/>
              <w:right w:val="nil"/>
            </w:tcBorders>
          </w:tcPr>
          <w:p w14:paraId="2AD7AF95" w14:textId="47840E2A" w:rsidR="00466E2A" w:rsidRPr="00FD0CA3" w:rsidRDefault="00466E2A" w:rsidP="00B83836">
            <w:pPr>
              <w:tabs>
                <w:tab w:val="left" w:pos="600"/>
                <w:tab w:val="left" w:pos="900"/>
                <w:tab w:val="right" w:pos="728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202</w:t>
            </w:r>
            <w:r w:rsidR="001C16E0" w:rsidRPr="00FD0CA3">
              <w:rPr>
                <w:rFonts w:asciiTheme="minorHAnsi" w:hAnsiTheme="minorHAnsi" w:cstheme="minorHAnsi"/>
                <w:sz w:val="22"/>
                <w:szCs w:val="22"/>
              </w:rPr>
              <w:t>5</w:t>
            </w:r>
          </w:p>
        </w:tc>
        <w:tc>
          <w:tcPr>
            <w:tcW w:w="2970" w:type="dxa"/>
            <w:gridSpan w:val="2"/>
            <w:tcBorders>
              <w:top w:val="nil"/>
              <w:left w:val="nil"/>
              <w:bottom w:val="nil"/>
              <w:right w:val="nil"/>
            </w:tcBorders>
          </w:tcPr>
          <w:p w14:paraId="2F77BCC6" w14:textId="6206230B" w:rsidR="00466E2A" w:rsidRPr="00FD0CA3" w:rsidRDefault="00466E2A" w:rsidP="00B83836">
            <w:pPr>
              <w:tabs>
                <w:tab w:val="left" w:pos="600"/>
                <w:tab w:val="left" w:pos="900"/>
                <w:tab w:val="right" w:pos="728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202</w:t>
            </w:r>
            <w:r w:rsidR="001C16E0" w:rsidRPr="00FD0CA3">
              <w:rPr>
                <w:rFonts w:asciiTheme="minorHAnsi" w:hAnsiTheme="minorHAnsi" w:cstheme="minorHAnsi"/>
                <w:sz w:val="22"/>
                <w:szCs w:val="22"/>
              </w:rPr>
              <w:t>4</w:t>
            </w:r>
          </w:p>
        </w:tc>
      </w:tr>
      <w:tr w:rsidR="00466E2A" w:rsidRPr="00FD0CA3" w14:paraId="7BE775CB" w14:textId="77777777">
        <w:tc>
          <w:tcPr>
            <w:tcW w:w="3240" w:type="dxa"/>
            <w:tcBorders>
              <w:top w:val="nil"/>
              <w:left w:val="nil"/>
              <w:bottom w:val="nil"/>
              <w:right w:val="nil"/>
            </w:tcBorders>
          </w:tcPr>
          <w:p w14:paraId="35F2FDB7" w14:textId="77777777" w:rsidR="00466E2A" w:rsidRPr="00FD0CA3" w:rsidRDefault="00466E2A" w:rsidP="00B83836">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highlight w:val="yellow"/>
              </w:rPr>
            </w:pPr>
          </w:p>
        </w:tc>
        <w:tc>
          <w:tcPr>
            <w:tcW w:w="1485" w:type="dxa"/>
            <w:tcBorders>
              <w:top w:val="nil"/>
              <w:left w:val="nil"/>
              <w:bottom w:val="nil"/>
              <w:right w:val="nil"/>
            </w:tcBorders>
            <w:vAlign w:val="bottom"/>
          </w:tcPr>
          <w:p w14:paraId="0BBA6CE7" w14:textId="77777777" w:rsidR="001C16E0" w:rsidRPr="00FD0CA3" w:rsidRDefault="00466E2A" w:rsidP="00B83836">
            <w:pPr>
              <w:tabs>
                <w:tab w:val="left" w:pos="600"/>
                <w:tab w:val="left" w:pos="900"/>
                <w:tab w:val="right" w:pos="728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Increase </w:t>
            </w:r>
          </w:p>
          <w:p w14:paraId="45FC3517" w14:textId="75319F55" w:rsidR="00466E2A" w:rsidRPr="00FD0CA3" w:rsidRDefault="00466E2A" w:rsidP="00B83836">
            <w:pPr>
              <w:tabs>
                <w:tab w:val="left" w:pos="600"/>
                <w:tab w:val="left" w:pos="900"/>
                <w:tab w:val="right" w:pos="728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0.5%</w:t>
            </w:r>
          </w:p>
        </w:tc>
        <w:tc>
          <w:tcPr>
            <w:tcW w:w="1485" w:type="dxa"/>
            <w:tcBorders>
              <w:top w:val="nil"/>
              <w:left w:val="nil"/>
              <w:bottom w:val="nil"/>
              <w:right w:val="nil"/>
            </w:tcBorders>
            <w:vAlign w:val="bottom"/>
          </w:tcPr>
          <w:p w14:paraId="778D8480" w14:textId="77777777" w:rsidR="00466E2A" w:rsidRPr="00FD0CA3" w:rsidRDefault="00466E2A" w:rsidP="00B83836">
            <w:pPr>
              <w:tabs>
                <w:tab w:val="left" w:pos="600"/>
                <w:tab w:val="left" w:pos="900"/>
                <w:tab w:val="right" w:pos="728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Decrease 0.5%</w:t>
            </w:r>
          </w:p>
        </w:tc>
        <w:tc>
          <w:tcPr>
            <w:tcW w:w="1485" w:type="dxa"/>
            <w:tcBorders>
              <w:top w:val="nil"/>
              <w:left w:val="nil"/>
              <w:bottom w:val="nil"/>
              <w:right w:val="nil"/>
            </w:tcBorders>
            <w:vAlign w:val="bottom"/>
          </w:tcPr>
          <w:p w14:paraId="6E169A38" w14:textId="77777777" w:rsidR="001C16E0" w:rsidRPr="00FD0CA3" w:rsidRDefault="00466E2A" w:rsidP="00B83836">
            <w:pPr>
              <w:tabs>
                <w:tab w:val="left" w:pos="600"/>
                <w:tab w:val="left" w:pos="900"/>
                <w:tab w:val="right" w:pos="728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Increase </w:t>
            </w:r>
          </w:p>
          <w:p w14:paraId="0B2117D7" w14:textId="09F0987D" w:rsidR="00466E2A" w:rsidRPr="00FD0CA3" w:rsidRDefault="00466E2A" w:rsidP="00B83836">
            <w:pPr>
              <w:tabs>
                <w:tab w:val="left" w:pos="600"/>
                <w:tab w:val="left" w:pos="900"/>
                <w:tab w:val="right" w:pos="728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0.5%</w:t>
            </w:r>
          </w:p>
        </w:tc>
        <w:tc>
          <w:tcPr>
            <w:tcW w:w="1485" w:type="dxa"/>
            <w:tcBorders>
              <w:top w:val="nil"/>
              <w:left w:val="nil"/>
              <w:bottom w:val="nil"/>
              <w:right w:val="nil"/>
            </w:tcBorders>
            <w:vAlign w:val="bottom"/>
          </w:tcPr>
          <w:p w14:paraId="0F9C57F8" w14:textId="77777777" w:rsidR="00466E2A" w:rsidRPr="00FD0CA3" w:rsidRDefault="00466E2A" w:rsidP="00B83836">
            <w:pPr>
              <w:tabs>
                <w:tab w:val="left" w:pos="600"/>
                <w:tab w:val="left" w:pos="900"/>
                <w:tab w:val="right" w:pos="728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Decrease 0.5%</w:t>
            </w:r>
          </w:p>
        </w:tc>
      </w:tr>
      <w:tr w:rsidR="001C16E0" w:rsidRPr="00FD0CA3" w14:paraId="09DAAE06" w14:textId="77777777">
        <w:tc>
          <w:tcPr>
            <w:tcW w:w="3240" w:type="dxa"/>
            <w:tcBorders>
              <w:top w:val="nil"/>
              <w:left w:val="nil"/>
              <w:bottom w:val="nil"/>
              <w:right w:val="nil"/>
            </w:tcBorders>
          </w:tcPr>
          <w:p w14:paraId="49EFBCE4" w14:textId="77777777" w:rsidR="001C16E0" w:rsidRPr="00FD0CA3" w:rsidRDefault="001C16E0">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highlight w:val="yellow"/>
              </w:rPr>
            </w:pPr>
          </w:p>
        </w:tc>
        <w:tc>
          <w:tcPr>
            <w:tcW w:w="5940" w:type="dxa"/>
            <w:gridSpan w:val="4"/>
            <w:tcBorders>
              <w:top w:val="nil"/>
              <w:left w:val="nil"/>
              <w:bottom w:val="nil"/>
              <w:right w:val="nil"/>
            </w:tcBorders>
            <w:vAlign w:val="bottom"/>
          </w:tcPr>
          <w:p w14:paraId="51501FA4" w14:textId="6261D8BB" w:rsidR="001C16E0" w:rsidRPr="00FD0CA3" w:rsidRDefault="001C16E0" w:rsidP="001C16E0">
            <w:pPr>
              <w:tabs>
                <w:tab w:val="left" w:pos="600"/>
                <w:tab w:val="left" w:pos="900"/>
                <w:tab w:val="right" w:pos="728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Million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1C16E0" w:rsidRPr="00FD0CA3" w14:paraId="132BD070" w14:textId="77777777" w:rsidTr="002932E9">
        <w:tc>
          <w:tcPr>
            <w:tcW w:w="3240" w:type="dxa"/>
            <w:tcBorders>
              <w:top w:val="nil"/>
              <w:left w:val="nil"/>
              <w:bottom w:val="nil"/>
              <w:right w:val="nil"/>
            </w:tcBorders>
          </w:tcPr>
          <w:p w14:paraId="799EEF7E" w14:textId="77777777" w:rsidR="001C16E0" w:rsidRPr="00FD0CA3" w:rsidRDefault="001C16E0" w:rsidP="001C16E0">
            <w:pPr>
              <w:spacing w:line="380" w:lineRule="exact"/>
              <w:rPr>
                <w:rFonts w:asciiTheme="minorHAnsi" w:hAnsiTheme="minorHAnsi" w:cstheme="minorHAnsi"/>
                <w:color w:val="000000"/>
                <w:sz w:val="22"/>
                <w:szCs w:val="22"/>
              </w:rPr>
            </w:pPr>
            <w:r w:rsidRPr="00FD0CA3">
              <w:rPr>
                <w:rFonts w:asciiTheme="minorHAnsi" w:hAnsiTheme="minorHAnsi" w:cstheme="minorHAnsi"/>
                <w:color w:val="000000"/>
                <w:sz w:val="22"/>
                <w:szCs w:val="22"/>
              </w:rPr>
              <w:t>Discount rate</w:t>
            </w:r>
          </w:p>
        </w:tc>
        <w:tc>
          <w:tcPr>
            <w:tcW w:w="1485" w:type="dxa"/>
            <w:tcBorders>
              <w:top w:val="nil"/>
              <w:left w:val="nil"/>
              <w:bottom w:val="nil"/>
              <w:right w:val="nil"/>
            </w:tcBorders>
          </w:tcPr>
          <w:p w14:paraId="6156B3A0" w14:textId="6A2E2851" w:rsidR="001C16E0" w:rsidRPr="00FD0CA3" w:rsidRDefault="004F620F" w:rsidP="001C16E0">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(0.66)</w:t>
            </w:r>
          </w:p>
        </w:tc>
        <w:tc>
          <w:tcPr>
            <w:tcW w:w="1485" w:type="dxa"/>
            <w:tcBorders>
              <w:top w:val="nil"/>
              <w:left w:val="nil"/>
              <w:bottom w:val="nil"/>
              <w:right w:val="nil"/>
            </w:tcBorders>
          </w:tcPr>
          <w:p w14:paraId="5635EEE5" w14:textId="07CD9BF9" w:rsidR="001C16E0" w:rsidRPr="00FD0CA3" w:rsidRDefault="004F620F" w:rsidP="001C16E0">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0.71 </w:t>
            </w:r>
          </w:p>
        </w:tc>
        <w:tc>
          <w:tcPr>
            <w:tcW w:w="1485" w:type="dxa"/>
            <w:tcBorders>
              <w:top w:val="nil"/>
              <w:left w:val="nil"/>
              <w:bottom w:val="nil"/>
              <w:right w:val="nil"/>
            </w:tcBorders>
          </w:tcPr>
          <w:p w14:paraId="6E1AA500" w14:textId="5C565896" w:rsidR="001C16E0" w:rsidRPr="00FD0CA3" w:rsidRDefault="001C16E0" w:rsidP="001C16E0">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(0.82)</w:t>
            </w:r>
          </w:p>
        </w:tc>
        <w:tc>
          <w:tcPr>
            <w:tcW w:w="1485" w:type="dxa"/>
            <w:tcBorders>
              <w:top w:val="nil"/>
              <w:left w:val="nil"/>
              <w:bottom w:val="nil"/>
              <w:right w:val="nil"/>
            </w:tcBorders>
          </w:tcPr>
          <w:p w14:paraId="0F38DABA" w14:textId="1DF615DC" w:rsidR="001C16E0" w:rsidRPr="00FD0CA3" w:rsidRDefault="001C16E0" w:rsidP="001C16E0">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0.88</w:t>
            </w:r>
          </w:p>
        </w:tc>
      </w:tr>
      <w:tr w:rsidR="001C16E0" w:rsidRPr="00FD0CA3" w14:paraId="1EC11DE6" w14:textId="77777777" w:rsidTr="002932E9">
        <w:tc>
          <w:tcPr>
            <w:tcW w:w="3240" w:type="dxa"/>
            <w:tcBorders>
              <w:top w:val="nil"/>
              <w:left w:val="nil"/>
              <w:bottom w:val="nil"/>
              <w:right w:val="nil"/>
            </w:tcBorders>
          </w:tcPr>
          <w:p w14:paraId="12E81B60" w14:textId="77777777" w:rsidR="001C16E0" w:rsidRPr="00FD0CA3" w:rsidRDefault="001C16E0" w:rsidP="001C16E0">
            <w:pPr>
              <w:spacing w:line="380" w:lineRule="exact"/>
              <w:rPr>
                <w:rFonts w:asciiTheme="minorHAnsi" w:hAnsiTheme="minorHAnsi" w:cstheme="minorHAnsi"/>
                <w:color w:val="000000"/>
                <w:sz w:val="22"/>
                <w:szCs w:val="22"/>
              </w:rPr>
            </w:pPr>
            <w:r w:rsidRPr="00FD0CA3">
              <w:rPr>
                <w:rFonts w:asciiTheme="minorHAnsi" w:hAnsiTheme="minorHAnsi" w:cstheme="minorHAnsi"/>
                <w:color w:val="000000"/>
                <w:sz w:val="22"/>
                <w:szCs w:val="22"/>
              </w:rPr>
              <w:t>Salary increase rate</w:t>
            </w:r>
          </w:p>
        </w:tc>
        <w:tc>
          <w:tcPr>
            <w:tcW w:w="1485" w:type="dxa"/>
            <w:tcBorders>
              <w:top w:val="nil"/>
              <w:left w:val="nil"/>
              <w:bottom w:val="nil"/>
              <w:right w:val="nil"/>
            </w:tcBorders>
          </w:tcPr>
          <w:p w14:paraId="6D6EFEAD" w14:textId="75E54C30" w:rsidR="001C16E0" w:rsidRPr="00FD0CA3" w:rsidRDefault="004F620F" w:rsidP="001C16E0">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0.86 </w:t>
            </w:r>
          </w:p>
        </w:tc>
        <w:tc>
          <w:tcPr>
            <w:tcW w:w="1485" w:type="dxa"/>
            <w:tcBorders>
              <w:top w:val="nil"/>
              <w:left w:val="nil"/>
              <w:bottom w:val="nil"/>
              <w:right w:val="nil"/>
            </w:tcBorders>
          </w:tcPr>
          <w:p w14:paraId="562D13A7" w14:textId="78A8B822" w:rsidR="001C16E0" w:rsidRPr="00FD0CA3" w:rsidRDefault="004F620F" w:rsidP="001C16E0">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(0.81)</w:t>
            </w:r>
          </w:p>
        </w:tc>
        <w:tc>
          <w:tcPr>
            <w:tcW w:w="1485" w:type="dxa"/>
            <w:tcBorders>
              <w:top w:val="nil"/>
              <w:left w:val="nil"/>
              <w:bottom w:val="nil"/>
              <w:right w:val="nil"/>
            </w:tcBorders>
          </w:tcPr>
          <w:p w14:paraId="1A57E196" w14:textId="256D0172" w:rsidR="001C16E0" w:rsidRPr="00FD0CA3" w:rsidRDefault="001C16E0" w:rsidP="001C16E0">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0.97</w:t>
            </w:r>
          </w:p>
        </w:tc>
        <w:tc>
          <w:tcPr>
            <w:tcW w:w="1485" w:type="dxa"/>
            <w:tcBorders>
              <w:top w:val="nil"/>
              <w:left w:val="nil"/>
              <w:bottom w:val="nil"/>
              <w:right w:val="nil"/>
            </w:tcBorders>
          </w:tcPr>
          <w:p w14:paraId="3875EAE5" w14:textId="00367D23" w:rsidR="001C16E0" w:rsidRPr="00FD0CA3" w:rsidRDefault="001C16E0" w:rsidP="001C16E0">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(0.91)</w:t>
            </w:r>
          </w:p>
        </w:tc>
      </w:tr>
      <w:tr w:rsidR="001C16E0" w:rsidRPr="00FD0CA3" w14:paraId="4B5B9F07" w14:textId="77777777" w:rsidTr="002932E9">
        <w:tc>
          <w:tcPr>
            <w:tcW w:w="3240" w:type="dxa"/>
            <w:tcBorders>
              <w:top w:val="nil"/>
              <w:left w:val="nil"/>
              <w:bottom w:val="nil"/>
              <w:right w:val="nil"/>
            </w:tcBorders>
          </w:tcPr>
          <w:p w14:paraId="71A4B7B3" w14:textId="77777777" w:rsidR="001C16E0" w:rsidRPr="00FD0CA3" w:rsidRDefault="001C16E0" w:rsidP="001C16E0">
            <w:pPr>
              <w:spacing w:line="380" w:lineRule="exact"/>
              <w:rPr>
                <w:rFonts w:asciiTheme="minorHAnsi" w:hAnsiTheme="minorHAnsi" w:cstheme="minorHAnsi"/>
                <w:color w:val="000000"/>
                <w:sz w:val="22"/>
                <w:szCs w:val="22"/>
              </w:rPr>
            </w:pPr>
            <w:r w:rsidRPr="00FD0CA3">
              <w:rPr>
                <w:rFonts w:asciiTheme="minorHAnsi" w:hAnsiTheme="minorHAnsi" w:cstheme="minorHAnsi"/>
                <w:color w:val="000000"/>
                <w:sz w:val="22"/>
                <w:szCs w:val="22"/>
              </w:rPr>
              <w:t>Turnover rate</w:t>
            </w:r>
          </w:p>
        </w:tc>
        <w:tc>
          <w:tcPr>
            <w:tcW w:w="1485" w:type="dxa"/>
            <w:tcBorders>
              <w:top w:val="nil"/>
              <w:left w:val="nil"/>
              <w:bottom w:val="nil"/>
              <w:right w:val="nil"/>
            </w:tcBorders>
          </w:tcPr>
          <w:p w14:paraId="5728423D" w14:textId="7BACE35D" w:rsidR="001C16E0" w:rsidRPr="00FD0CA3" w:rsidRDefault="004F620F" w:rsidP="001C16E0">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(0.94)</w:t>
            </w:r>
          </w:p>
        </w:tc>
        <w:tc>
          <w:tcPr>
            <w:tcW w:w="1485" w:type="dxa"/>
            <w:tcBorders>
              <w:top w:val="nil"/>
              <w:left w:val="nil"/>
              <w:bottom w:val="nil"/>
              <w:right w:val="nil"/>
            </w:tcBorders>
          </w:tcPr>
          <w:p w14:paraId="3E8213DF" w14:textId="329B6018" w:rsidR="001C16E0" w:rsidRPr="00FD0CA3" w:rsidRDefault="004F620F" w:rsidP="001C16E0">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1.01 </w:t>
            </w:r>
          </w:p>
        </w:tc>
        <w:tc>
          <w:tcPr>
            <w:tcW w:w="1485" w:type="dxa"/>
            <w:tcBorders>
              <w:top w:val="nil"/>
              <w:left w:val="nil"/>
              <w:bottom w:val="nil"/>
              <w:right w:val="nil"/>
            </w:tcBorders>
          </w:tcPr>
          <w:p w14:paraId="1F413991" w14:textId="418244E4" w:rsidR="001C16E0" w:rsidRPr="00FD0CA3" w:rsidRDefault="001C16E0" w:rsidP="001C16E0">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(1.05)</w:t>
            </w:r>
          </w:p>
        </w:tc>
        <w:tc>
          <w:tcPr>
            <w:tcW w:w="1485" w:type="dxa"/>
            <w:tcBorders>
              <w:top w:val="nil"/>
              <w:left w:val="nil"/>
              <w:bottom w:val="nil"/>
              <w:right w:val="nil"/>
            </w:tcBorders>
          </w:tcPr>
          <w:p w14:paraId="244A2434" w14:textId="4B711F43" w:rsidR="001C16E0" w:rsidRPr="00FD0CA3" w:rsidRDefault="001C16E0" w:rsidP="001C16E0">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1.13</w:t>
            </w:r>
          </w:p>
        </w:tc>
      </w:tr>
    </w:tbl>
    <w:p w14:paraId="4E9A7BF3" w14:textId="77777777" w:rsidR="00B94189" w:rsidRPr="00FD0CA3" w:rsidRDefault="00B94189" w:rsidP="00363D89">
      <w:pPr>
        <w:spacing w:before="120" w:after="120" w:line="380" w:lineRule="exact"/>
        <w:ind w:left="540" w:firstLine="7"/>
        <w:jc w:val="thaiDistribute"/>
        <w:rPr>
          <w:rFonts w:asciiTheme="minorHAnsi" w:hAnsiTheme="minorHAnsi" w:cstheme="minorHAnsi"/>
          <w:sz w:val="22"/>
          <w:szCs w:val="22"/>
        </w:rPr>
      </w:pPr>
    </w:p>
    <w:tbl>
      <w:tblPr>
        <w:tblStyle w:val="TableGrid"/>
        <w:tblW w:w="9180" w:type="dxa"/>
        <w:tblInd w:w="450" w:type="dxa"/>
        <w:tblLayout w:type="fixed"/>
        <w:tblLook w:val="04A0" w:firstRow="1" w:lastRow="0" w:firstColumn="1" w:lastColumn="0" w:noHBand="0" w:noVBand="1"/>
      </w:tblPr>
      <w:tblGrid>
        <w:gridCol w:w="3240"/>
        <w:gridCol w:w="1485"/>
        <w:gridCol w:w="1485"/>
        <w:gridCol w:w="1485"/>
        <w:gridCol w:w="1485"/>
      </w:tblGrid>
      <w:tr w:rsidR="00AD6A97" w:rsidRPr="00FD0CA3" w14:paraId="0462C039" w14:textId="77777777" w:rsidTr="000D4674">
        <w:trPr>
          <w:tblHeader/>
        </w:trPr>
        <w:tc>
          <w:tcPr>
            <w:tcW w:w="3240" w:type="dxa"/>
            <w:tcBorders>
              <w:top w:val="nil"/>
              <w:left w:val="nil"/>
              <w:bottom w:val="nil"/>
              <w:right w:val="nil"/>
            </w:tcBorders>
          </w:tcPr>
          <w:p w14:paraId="154FD38A" w14:textId="77777777" w:rsidR="00AD6A97" w:rsidRPr="00FD0CA3" w:rsidRDefault="00AD6A97">
            <w:pPr>
              <w:tabs>
                <w:tab w:val="left" w:pos="600"/>
                <w:tab w:val="left" w:pos="900"/>
                <w:tab w:val="right" w:pos="7280"/>
                <w:tab w:val="right" w:pos="8540"/>
              </w:tabs>
              <w:spacing w:line="380" w:lineRule="exact"/>
              <w:ind w:right="-43"/>
              <w:jc w:val="center"/>
              <w:rPr>
                <w:rFonts w:asciiTheme="minorHAnsi" w:hAnsiTheme="minorHAnsi" w:cstheme="minorHAnsi"/>
                <w:noProof/>
                <w:color w:val="000000"/>
                <w:sz w:val="22"/>
                <w:szCs w:val="22"/>
              </w:rPr>
            </w:pPr>
          </w:p>
        </w:tc>
        <w:tc>
          <w:tcPr>
            <w:tcW w:w="5940" w:type="dxa"/>
            <w:gridSpan w:val="4"/>
            <w:tcBorders>
              <w:top w:val="nil"/>
              <w:left w:val="nil"/>
              <w:bottom w:val="nil"/>
              <w:right w:val="nil"/>
            </w:tcBorders>
          </w:tcPr>
          <w:p w14:paraId="327317BF" w14:textId="77777777" w:rsidR="00AD6A97" w:rsidRPr="00B83836" w:rsidRDefault="00AD6A97" w:rsidP="00B83836">
            <w:pPr>
              <w:tabs>
                <w:tab w:val="left" w:pos="600"/>
                <w:tab w:val="left" w:pos="900"/>
                <w:tab w:val="right" w:pos="7280"/>
                <w:tab w:val="right" w:pos="8540"/>
              </w:tabs>
              <w:spacing w:line="380" w:lineRule="exact"/>
              <w:jc w:val="center"/>
              <w:rPr>
                <w:rFonts w:asciiTheme="minorHAnsi" w:hAnsiTheme="minorHAnsi" w:cstheme="minorHAnsi"/>
                <w:b/>
                <w:bCs/>
                <w:sz w:val="22"/>
                <w:szCs w:val="22"/>
              </w:rPr>
            </w:pPr>
            <w:r w:rsidRPr="00B83836">
              <w:rPr>
                <w:rFonts w:asciiTheme="minorHAnsi" w:hAnsiTheme="minorHAnsi" w:cstheme="minorHAnsi"/>
                <w:b/>
                <w:bCs/>
                <w:sz w:val="22"/>
                <w:szCs w:val="22"/>
              </w:rPr>
              <w:t>Separate financial statements</w:t>
            </w:r>
          </w:p>
        </w:tc>
      </w:tr>
      <w:tr w:rsidR="00AD6A97" w:rsidRPr="00FD0CA3" w14:paraId="22E64888" w14:textId="77777777" w:rsidTr="000D4674">
        <w:trPr>
          <w:tblHeader/>
        </w:trPr>
        <w:tc>
          <w:tcPr>
            <w:tcW w:w="3240" w:type="dxa"/>
            <w:tcBorders>
              <w:top w:val="nil"/>
              <w:left w:val="nil"/>
              <w:bottom w:val="nil"/>
              <w:right w:val="nil"/>
            </w:tcBorders>
          </w:tcPr>
          <w:p w14:paraId="5B750945" w14:textId="77777777" w:rsidR="00AD6A97" w:rsidRPr="00FD0CA3" w:rsidRDefault="00AD6A97">
            <w:pPr>
              <w:tabs>
                <w:tab w:val="left" w:pos="600"/>
                <w:tab w:val="left" w:pos="900"/>
                <w:tab w:val="right" w:pos="7280"/>
                <w:tab w:val="right" w:pos="8540"/>
              </w:tabs>
              <w:spacing w:line="380" w:lineRule="exact"/>
              <w:ind w:right="-43"/>
              <w:jc w:val="center"/>
              <w:rPr>
                <w:rFonts w:asciiTheme="minorHAnsi" w:hAnsiTheme="minorHAnsi" w:cstheme="minorHAnsi"/>
                <w:noProof/>
                <w:color w:val="000000"/>
                <w:sz w:val="22"/>
                <w:szCs w:val="22"/>
              </w:rPr>
            </w:pPr>
          </w:p>
        </w:tc>
        <w:tc>
          <w:tcPr>
            <w:tcW w:w="2970" w:type="dxa"/>
            <w:gridSpan w:val="2"/>
            <w:tcBorders>
              <w:top w:val="nil"/>
              <w:left w:val="nil"/>
              <w:bottom w:val="nil"/>
              <w:right w:val="nil"/>
            </w:tcBorders>
          </w:tcPr>
          <w:p w14:paraId="33F18F9B" w14:textId="32C2781B" w:rsidR="00AD6A97" w:rsidRPr="00FD0CA3" w:rsidRDefault="00AD6A97" w:rsidP="00B83836">
            <w:pPr>
              <w:tabs>
                <w:tab w:val="left" w:pos="600"/>
                <w:tab w:val="left" w:pos="900"/>
                <w:tab w:val="right" w:pos="728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202</w:t>
            </w:r>
            <w:r w:rsidR="001C16E0" w:rsidRPr="00FD0CA3">
              <w:rPr>
                <w:rFonts w:asciiTheme="minorHAnsi" w:hAnsiTheme="minorHAnsi" w:cstheme="minorHAnsi"/>
                <w:sz w:val="22"/>
                <w:szCs w:val="22"/>
              </w:rPr>
              <w:t>5</w:t>
            </w:r>
          </w:p>
        </w:tc>
        <w:tc>
          <w:tcPr>
            <w:tcW w:w="2970" w:type="dxa"/>
            <w:gridSpan w:val="2"/>
            <w:tcBorders>
              <w:top w:val="nil"/>
              <w:left w:val="nil"/>
              <w:bottom w:val="nil"/>
              <w:right w:val="nil"/>
            </w:tcBorders>
          </w:tcPr>
          <w:p w14:paraId="551F0A98" w14:textId="63E9B262" w:rsidR="00AD6A97" w:rsidRPr="00FD0CA3" w:rsidRDefault="00AD6A97" w:rsidP="00B83836">
            <w:pPr>
              <w:tabs>
                <w:tab w:val="left" w:pos="600"/>
                <w:tab w:val="left" w:pos="900"/>
                <w:tab w:val="right" w:pos="728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202</w:t>
            </w:r>
            <w:r w:rsidR="001C16E0" w:rsidRPr="00FD0CA3">
              <w:rPr>
                <w:rFonts w:asciiTheme="minorHAnsi" w:hAnsiTheme="minorHAnsi" w:cstheme="minorHAnsi"/>
                <w:sz w:val="22"/>
                <w:szCs w:val="22"/>
              </w:rPr>
              <w:t>4</w:t>
            </w:r>
          </w:p>
        </w:tc>
      </w:tr>
      <w:tr w:rsidR="00AD6A97" w:rsidRPr="00FD0CA3" w14:paraId="16D1FCC2" w14:textId="77777777" w:rsidTr="000D4674">
        <w:trPr>
          <w:tblHeader/>
        </w:trPr>
        <w:tc>
          <w:tcPr>
            <w:tcW w:w="3240" w:type="dxa"/>
            <w:tcBorders>
              <w:top w:val="nil"/>
              <w:left w:val="nil"/>
              <w:bottom w:val="nil"/>
              <w:right w:val="nil"/>
            </w:tcBorders>
          </w:tcPr>
          <w:p w14:paraId="77793EAD" w14:textId="77777777" w:rsidR="00AD6A97" w:rsidRPr="00FD0CA3" w:rsidRDefault="00AD6A97">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highlight w:val="yellow"/>
              </w:rPr>
            </w:pPr>
          </w:p>
        </w:tc>
        <w:tc>
          <w:tcPr>
            <w:tcW w:w="1485" w:type="dxa"/>
            <w:tcBorders>
              <w:top w:val="nil"/>
              <w:left w:val="nil"/>
              <w:bottom w:val="nil"/>
              <w:right w:val="nil"/>
            </w:tcBorders>
            <w:vAlign w:val="bottom"/>
          </w:tcPr>
          <w:p w14:paraId="24B444A9" w14:textId="77777777" w:rsidR="001C16E0" w:rsidRPr="00FD0CA3" w:rsidRDefault="00AD6A97" w:rsidP="00B83836">
            <w:pPr>
              <w:tabs>
                <w:tab w:val="left" w:pos="600"/>
                <w:tab w:val="left" w:pos="900"/>
                <w:tab w:val="right" w:pos="728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Increase </w:t>
            </w:r>
          </w:p>
          <w:p w14:paraId="016678AC" w14:textId="742759FD" w:rsidR="00AD6A97" w:rsidRPr="00FD0CA3" w:rsidRDefault="00AD6A97" w:rsidP="00B83836">
            <w:pPr>
              <w:tabs>
                <w:tab w:val="left" w:pos="600"/>
                <w:tab w:val="left" w:pos="900"/>
                <w:tab w:val="right" w:pos="728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0.5%</w:t>
            </w:r>
          </w:p>
        </w:tc>
        <w:tc>
          <w:tcPr>
            <w:tcW w:w="1485" w:type="dxa"/>
            <w:tcBorders>
              <w:top w:val="nil"/>
              <w:left w:val="nil"/>
              <w:bottom w:val="nil"/>
              <w:right w:val="nil"/>
            </w:tcBorders>
            <w:vAlign w:val="bottom"/>
          </w:tcPr>
          <w:p w14:paraId="533021D8" w14:textId="77777777" w:rsidR="00AD6A97" w:rsidRPr="00FD0CA3" w:rsidRDefault="00AD6A97" w:rsidP="00B83836">
            <w:pPr>
              <w:tabs>
                <w:tab w:val="left" w:pos="600"/>
                <w:tab w:val="left" w:pos="900"/>
                <w:tab w:val="right" w:pos="728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Decrease 0.5%</w:t>
            </w:r>
          </w:p>
        </w:tc>
        <w:tc>
          <w:tcPr>
            <w:tcW w:w="1485" w:type="dxa"/>
            <w:tcBorders>
              <w:top w:val="nil"/>
              <w:left w:val="nil"/>
              <w:bottom w:val="nil"/>
              <w:right w:val="nil"/>
            </w:tcBorders>
            <w:vAlign w:val="bottom"/>
          </w:tcPr>
          <w:p w14:paraId="41F2FF6C" w14:textId="77777777" w:rsidR="001C16E0" w:rsidRPr="00FD0CA3" w:rsidRDefault="00AD6A97" w:rsidP="00B83836">
            <w:pPr>
              <w:tabs>
                <w:tab w:val="left" w:pos="600"/>
                <w:tab w:val="left" w:pos="900"/>
                <w:tab w:val="right" w:pos="728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Increase </w:t>
            </w:r>
          </w:p>
          <w:p w14:paraId="788F409F" w14:textId="32BAC3B7" w:rsidR="00AD6A97" w:rsidRPr="00FD0CA3" w:rsidRDefault="00AD6A97" w:rsidP="00B83836">
            <w:pPr>
              <w:tabs>
                <w:tab w:val="left" w:pos="600"/>
                <w:tab w:val="left" w:pos="900"/>
                <w:tab w:val="right" w:pos="728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0.5%</w:t>
            </w:r>
          </w:p>
        </w:tc>
        <w:tc>
          <w:tcPr>
            <w:tcW w:w="1485" w:type="dxa"/>
            <w:tcBorders>
              <w:top w:val="nil"/>
              <w:left w:val="nil"/>
              <w:bottom w:val="nil"/>
              <w:right w:val="nil"/>
            </w:tcBorders>
            <w:vAlign w:val="bottom"/>
          </w:tcPr>
          <w:p w14:paraId="2AAF014F" w14:textId="77777777" w:rsidR="00AD6A97" w:rsidRPr="00FD0CA3" w:rsidRDefault="00AD6A97" w:rsidP="00B83836">
            <w:pPr>
              <w:tabs>
                <w:tab w:val="left" w:pos="600"/>
                <w:tab w:val="left" w:pos="900"/>
                <w:tab w:val="right" w:pos="728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Decrease 0.5%</w:t>
            </w:r>
          </w:p>
        </w:tc>
      </w:tr>
      <w:tr w:rsidR="001C16E0" w:rsidRPr="00FD0CA3" w14:paraId="5A21FC14" w14:textId="77777777" w:rsidTr="000D4674">
        <w:trPr>
          <w:tblHeader/>
        </w:trPr>
        <w:tc>
          <w:tcPr>
            <w:tcW w:w="3240" w:type="dxa"/>
            <w:tcBorders>
              <w:top w:val="nil"/>
              <w:left w:val="nil"/>
              <w:bottom w:val="nil"/>
              <w:right w:val="nil"/>
            </w:tcBorders>
          </w:tcPr>
          <w:p w14:paraId="2E21FFFC" w14:textId="77777777" w:rsidR="001C16E0" w:rsidRPr="00FD0CA3" w:rsidRDefault="001C16E0">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highlight w:val="yellow"/>
              </w:rPr>
            </w:pPr>
          </w:p>
        </w:tc>
        <w:tc>
          <w:tcPr>
            <w:tcW w:w="5940" w:type="dxa"/>
            <w:gridSpan w:val="4"/>
            <w:tcBorders>
              <w:top w:val="nil"/>
              <w:left w:val="nil"/>
              <w:bottom w:val="nil"/>
              <w:right w:val="nil"/>
            </w:tcBorders>
            <w:vAlign w:val="bottom"/>
          </w:tcPr>
          <w:p w14:paraId="4557F36A" w14:textId="2F876029" w:rsidR="001C16E0" w:rsidRPr="00FD0CA3" w:rsidRDefault="001C16E0" w:rsidP="001C16E0">
            <w:pPr>
              <w:tabs>
                <w:tab w:val="left" w:pos="600"/>
                <w:tab w:val="left" w:pos="900"/>
                <w:tab w:val="right" w:pos="728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Million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1C16E0" w:rsidRPr="00FD0CA3" w14:paraId="5FE0581F" w14:textId="77777777" w:rsidTr="002932E9">
        <w:tc>
          <w:tcPr>
            <w:tcW w:w="3240" w:type="dxa"/>
            <w:tcBorders>
              <w:top w:val="nil"/>
              <w:left w:val="nil"/>
              <w:bottom w:val="nil"/>
              <w:right w:val="nil"/>
            </w:tcBorders>
          </w:tcPr>
          <w:p w14:paraId="10DA55C7" w14:textId="77777777" w:rsidR="001C16E0" w:rsidRPr="00FD0CA3" w:rsidRDefault="001C16E0" w:rsidP="001C16E0">
            <w:pPr>
              <w:spacing w:line="380" w:lineRule="exact"/>
              <w:rPr>
                <w:rFonts w:asciiTheme="minorHAnsi" w:hAnsiTheme="minorHAnsi" w:cstheme="minorHAnsi"/>
                <w:color w:val="000000"/>
                <w:sz w:val="22"/>
                <w:szCs w:val="22"/>
              </w:rPr>
            </w:pPr>
            <w:r w:rsidRPr="00FD0CA3">
              <w:rPr>
                <w:rFonts w:asciiTheme="minorHAnsi" w:hAnsiTheme="minorHAnsi" w:cstheme="minorHAnsi"/>
                <w:color w:val="000000"/>
                <w:sz w:val="22"/>
                <w:szCs w:val="22"/>
              </w:rPr>
              <w:t>Discount rate</w:t>
            </w:r>
          </w:p>
        </w:tc>
        <w:tc>
          <w:tcPr>
            <w:tcW w:w="1485" w:type="dxa"/>
            <w:tcBorders>
              <w:top w:val="nil"/>
              <w:left w:val="nil"/>
              <w:bottom w:val="nil"/>
              <w:right w:val="nil"/>
            </w:tcBorders>
          </w:tcPr>
          <w:p w14:paraId="231968B8" w14:textId="39DC50ED" w:rsidR="001C16E0" w:rsidRPr="00FD0CA3" w:rsidRDefault="005349D6" w:rsidP="001C16E0">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(0.63)</w:t>
            </w:r>
          </w:p>
        </w:tc>
        <w:tc>
          <w:tcPr>
            <w:tcW w:w="1485" w:type="dxa"/>
            <w:tcBorders>
              <w:top w:val="nil"/>
              <w:left w:val="nil"/>
              <w:bottom w:val="nil"/>
              <w:right w:val="nil"/>
            </w:tcBorders>
          </w:tcPr>
          <w:p w14:paraId="20D321E1" w14:textId="54196791" w:rsidR="001C16E0" w:rsidRPr="00FD0CA3" w:rsidRDefault="005349D6" w:rsidP="001C16E0">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0.67 </w:t>
            </w:r>
          </w:p>
        </w:tc>
        <w:tc>
          <w:tcPr>
            <w:tcW w:w="1485" w:type="dxa"/>
            <w:tcBorders>
              <w:top w:val="nil"/>
              <w:left w:val="nil"/>
              <w:bottom w:val="nil"/>
              <w:right w:val="nil"/>
            </w:tcBorders>
          </w:tcPr>
          <w:p w14:paraId="5EC76FB5" w14:textId="7FBAC0B6" w:rsidR="001C16E0" w:rsidRPr="00FD0CA3" w:rsidRDefault="001C16E0" w:rsidP="001C16E0">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(0.61)</w:t>
            </w:r>
          </w:p>
        </w:tc>
        <w:tc>
          <w:tcPr>
            <w:tcW w:w="1485" w:type="dxa"/>
            <w:tcBorders>
              <w:top w:val="nil"/>
              <w:left w:val="nil"/>
              <w:bottom w:val="nil"/>
              <w:right w:val="nil"/>
            </w:tcBorders>
          </w:tcPr>
          <w:p w14:paraId="24154AB9" w14:textId="5ED80E6E" w:rsidR="001C16E0" w:rsidRPr="00FD0CA3" w:rsidRDefault="001C16E0" w:rsidP="001C16E0">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0.65</w:t>
            </w:r>
          </w:p>
        </w:tc>
      </w:tr>
      <w:tr w:rsidR="001C16E0" w:rsidRPr="00FD0CA3" w14:paraId="31CA7ACC" w14:textId="77777777" w:rsidTr="002932E9">
        <w:tc>
          <w:tcPr>
            <w:tcW w:w="3240" w:type="dxa"/>
            <w:tcBorders>
              <w:top w:val="nil"/>
              <w:left w:val="nil"/>
              <w:bottom w:val="nil"/>
              <w:right w:val="nil"/>
            </w:tcBorders>
          </w:tcPr>
          <w:p w14:paraId="3CA190F4" w14:textId="77777777" w:rsidR="001C16E0" w:rsidRPr="00FD0CA3" w:rsidRDefault="001C16E0" w:rsidP="001C16E0">
            <w:pPr>
              <w:spacing w:line="380" w:lineRule="exact"/>
              <w:rPr>
                <w:rFonts w:asciiTheme="minorHAnsi" w:hAnsiTheme="minorHAnsi" w:cstheme="minorHAnsi"/>
                <w:color w:val="000000"/>
                <w:sz w:val="22"/>
                <w:szCs w:val="22"/>
              </w:rPr>
            </w:pPr>
            <w:r w:rsidRPr="00FD0CA3">
              <w:rPr>
                <w:rFonts w:asciiTheme="minorHAnsi" w:hAnsiTheme="minorHAnsi" w:cstheme="minorHAnsi"/>
                <w:color w:val="000000"/>
                <w:sz w:val="22"/>
                <w:szCs w:val="22"/>
              </w:rPr>
              <w:t>Salary increase rate</w:t>
            </w:r>
          </w:p>
        </w:tc>
        <w:tc>
          <w:tcPr>
            <w:tcW w:w="1485" w:type="dxa"/>
            <w:tcBorders>
              <w:top w:val="nil"/>
              <w:left w:val="nil"/>
              <w:bottom w:val="nil"/>
              <w:right w:val="nil"/>
            </w:tcBorders>
          </w:tcPr>
          <w:p w14:paraId="1D42A581" w14:textId="6DA70CD9" w:rsidR="001C16E0" w:rsidRPr="00FD0CA3" w:rsidRDefault="005349D6" w:rsidP="001C16E0">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0.82 </w:t>
            </w:r>
          </w:p>
        </w:tc>
        <w:tc>
          <w:tcPr>
            <w:tcW w:w="1485" w:type="dxa"/>
            <w:tcBorders>
              <w:top w:val="nil"/>
              <w:left w:val="nil"/>
              <w:bottom w:val="nil"/>
              <w:right w:val="nil"/>
            </w:tcBorders>
          </w:tcPr>
          <w:p w14:paraId="20D3F692" w14:textId="3CA4E59B" w:rsidR="001C16E0" w:rsidRPr="00FD0CA3" w:rsidRDefault="005349D6" w:rsidP="001C16E0">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(0.77)</w:t>
            </w:r>
          </w:p>
        </w:tc>
        <w:tc>
          <w:tcPr>
            <w:tcW w:w="1485" w:type="dxa"/>
            <w:tcBorders>
              <w:top w:val="nil"/>
              <w:left w:val="nil"/>
              <w:bottom w:val="nil"/>
              <w:right w:val="nil"/>
            </w:tcBorders>
          </w:tcPr>
          <w:p w14:paraId="7EA6F50F" w14:textId="3E80E595" w:rsidR="001C16E0" w:rsidRPr="00FD0CA3" w:rsidRDefault="001C16E0" w:rsidP="001C16E0">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0.71</w:t>
            </w:r>
          </w:p>
        </w:tc>
        <w:tc>
          <w:tcPr>
            <w:tcW w:w="1485" w:type="dxa"/>
            <w:tcBorders>
              <w:top w:val="nil"/>
              <w:left w:val="nil"/>
              <w:bottom w:val="nil"/>
              <w:right w:val="nil"/>
            </w:tcBorders>
          </w:tcPr>
          <w:p w14:paraId="66143F3A" w14:textId="43BEA65D" w:rsidR="001C16E0" w:rsidRPr="00FD0CA3" w:rsidRDefault="001C16E0" w:rsidP="001C16E0">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(0.67)</w:t>
            </w:r>
          </w:p>
        </w:tc>
      </w:tr>
      <w:tr w:rsidR="001C16E0" w:rsidRPr="00FD0CA3" w14:paraId="79E32E90" w14:textId="77777777" w:rsidTr="002932E9">
        <w:tc>
          <w:tcPr>
            <w:tcW w:w="3240" w:type="dxa"/>
            <w:tcBorders>
              <w:top w:val="nil"/>
              <w:left w:val="nil"/>
              <w:bottom w:val="nil"/>
              <w:right w:val="nil"/>
            </w:tcBorders>
          </w:tcPr>
          <w:p w14:paraId="3FD5BF13" w14:textId="77777777" w:rsidR="001C16E0" w:rsidRPr="00FD0CA3" w:rsidRDefault="001C16E0" w:rsidP="001C16E0">
            <w:pPr>
              <w:spacing w:line="380" w:lineRule="exact"/>
              <w:rPr>
                <w:rFonts w:asciiTheme="minorHAnsi" w:hAnsiTheme="minorHAnsi" w:cstheme="minorHAnsi"/>
                <w:color w:val="000000"/>
                <w:sz w:val="22"/>
                <w:szCs w:val="22"/>
              </w:rPr>
            </w:pPr>
            <w:r w:rsidRPr="00FD0CA3">
              <w:rPr>
                <w:rFonts w:asciiTheme="minorHAnsi" w:hAnsiTheme="minorHAnsi" w:cstheme="minorHAnsi"/>
                <w:color w:val="000000"/>
                <w:sz w:val="22"/>
                <w:szCs w:val="22"/>
              </w:rPr>
              <w:t>Turnover rate</w:t>
            </w:r>
          </w:p>
        </w:tc>
        <w:tc>
          <w:tcPr>
            <w:tcW w:w="1485" w:type="dxa"/>
            <w:tcBorders>
              <w:top w:val="nil"/>
              <w:left w:val="nil"/>
              <w:bottom w:val="nil"/>
              <w:right w:val="nil"/>
            </w:tcBorders>
          </w:tcPr>
          <w:p w14:paraId="06100303" w14:textId="1D09400E" w:rsidR="001C16E0" w:rsidRPr="00FD0CA3" w:rsidRDefault="005349D6" w:rsidP="001C16E0">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(0.90)</w:t>
            </w:r>
          </w:p>
        </w:tc>
        <w:tc>
          <w:tcPr>
            <w:tcW w:w="1485" w:type="dxa"/>
            <w:tcBorders>
              <w:top w:val="nil"/>
              <w:left w:val="nil"/>
              <w:bottom w:val="nil"/>
              <w:right w:val="nil"/>
            </w:tcBorders>
          </w:tcPr>
          <w:p w14:paraId="2F504C07" w14:textId="06EB1D46" w:rsidR="001C16E0" w:rsidRPr="00FD0CA3" w:rsidRDefault="005349D6" w:rsidP="001C16E0">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0.96 </w:t>
            </w:r>
          </w:p>
        </w:tc>
        <w:tc>
          <w:tcPr>
            <w:tcW w:w="1485" w:type="dxa"/>
            <w:tcBorders>
              <w:top w:val="nil"/>
              <w:left w:val="nil"/>
              <w:bottom w:val="nil"/>
              <w:right w:val="nil"/>
            </w:tcBorders>
          </w:tcPr>
          <w:p w14:paraId="36817C63" w14:textId="3B330CEF" w:rsidR="001C16E0" w:rsidRPr="00FD0CA3" w:rsidRDefault="001C16E0" w:rsidP="001C16E0">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(0.78)</w:t>
            </w:r>
          </w:p>
        </w:tc>
        <w:tc>
          <w:tcPr>
            <w:tcW w:w="1485" w:type="dxa"/>
            <w:tcBorders>
              <w:top w:val="nil"/>
              <w:left w:val="nil"/>
              <w:bottom w:val="nil"/>
              <w:right w:val="nil"/>
            </w:tcBorders>
          </w:tcPr>
          <w:p w14:paraId="208DC59F" w14:textId="51265A47" w:rsidR="001C16E0" w:rsidRPr="00FD0CA3" w:rsidRDefault="001C16E0" w:rsidP="001C16E0">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0.83</w:t>
            </w:r>
          </w:p>
        </w:tc>
      </w:tr>
    </w:tbl>
    <w:p w14:paraId="15079134" w14:textId="2164BE71" w:rsidR="00E645FB" w:rsidRDefault="00E645FB" w:rsidP="00E645FB">
      <w:pPr>
        <w:overflowPunct/>
        <w:autoSpaceDE/>
        <w:autoSpaceDN/>
        <w:adjustRightInd/>
        <w:textAlignment w:val="auto"/>
        <w:rPr>
          <w:rFonts w:asciiTheme="minorHAnsi" w:hAnsiTheme="minorHAnsi" w:cstheme="minorHAnsi"/>
          <w:b/>
          <w:bCs/>
          <w:sz w:val="22"/>
          <w:szCs w:val="22"/>
        </w:rPr>
      </w:pPr>
    </w:p>
    <w:p w14:paraId="79B07F09" w14:textId="09EACF0A" w:rsidR="007329EF" w:rsidRDefault="001504B5" w:rsidP="009521C7">
      <w:pPr>
        <w:pStyle w:val="BodyText2"/>
        <w:numPr>
          <w:ilvl w:val="0"/>
          <w:numId w:val="25"/>
        </w:numPr>
        <w:tabs>
          <w:tab w:val="clear" w:pos="720"/>
        </w:tabs>
        <w:spacing w:before="120"/>
        <w:jc w:val="both"/>
        <w:rPr>
          <w:rFonts w:asciiTheme="minorHAnsi" w:hAnsiTheme="minorHAnsi" w:cstheme="minorHAnsi"/>
          <w:b/>
          <w:bCs/>
          <w:sz w:val="22"/>
          <w:szCs w:val="22"/>
        </w:rPr>
      </w:pPr>
      <w:r w:rsidRPr="00FD0CA3">
        <w:rPr>
          <w:rFonts w:asciiTheme="minorHAnsi" w:hAnsiTheme="minorHAnsi" w:cstheme="minorHAnsi"/>
          <w:b/>
          <w:bCs/>
          <w:sz w:val="22"/>
          <w:szCs w:val="22"/>
        </w:rPr>
        <w:t>Share capital</w:t>
      </w:r>
    </w:p>
    <w:tbl>
      <w:tblPr>
        <w:tblStyle w:val="TableGrid1"/>
        <w:tblW w:w="91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1493"/>
        <w:gridCol w:w="1194"/>
        <w:gridCol w:w="1195"/>
        <w:gridCol w:w="1194"/>
        <w:gridCol w:w="1196"/>
      </w:tblGrid>
      <w:tr w:rsidR="00CB5EAF" w:rsidRPr="00CB5EAF" w14:paraId="6C5F015F" w14:textId="77777777" w:rsidTr="00103D28">
        <w:trPr>
          <w:trHeight w:val="234"/>
          <w:tblHeader/>
        </w:trPr>
        <w:tc>
          <w:tcPr>
            <w:tcW w:w="2898" w:type="dxa"/>
          </w:tcPr>
          <w:p w14:paraId="47169E12" w14:textId="77777777" w:rsidR="00CB5EAF" w:rsidRPr="00CB5EAF" w:rsidRDefault="00CB5EAF" w:rsidP="00CB5EAF">
            <w:pPr>
              <w:rPr>
                <w:rFonts w:asciiTheme="minorHAnsi" w:hAnsiTheme="minorHAnsi" w:cstheme="minorHAnsi"/>
                <w:sz w:val="22"/>
                <w:szCs w:val="22"/>
              </w:rPr>
            </w:pPr>
          </w:p>
        </w:tc>
        <w:tc>
          <w:tcPr>
            <w:tcW w:w="1493" w:type="dxa"/>
          </w:tcPr>
          <w:p w14:paraId="49BAE93D" w14:textId="77777777" w:rsidR="00CB5EAF" w:rsidRPr="00CB5EAF" w:rsidRDefault="00CB5EAF" w:rsidP="001F1472">
            <w:pPr>
              <w:jc w:val="center"/>
              <w:rPr>
                <w:rFonts w:asciiTheme="minorHAnsi" w:hAnsiTheme="minorHAnsi" w:cstheme="minorHAnsi"/>
                <w:sz w:val="22"/>
                <w:szCs w:val="22"/>
              </w:rPr>
            </w:pPr>
          </w:p>
        </w:tc>
        <w:tc>
          <w:tcPr>
            <w:tcW w:w="4779" w:type="dxa"/>
            <w:gridSpan w:val="4"/>
          </w:tcPr>
          <w:p w14:paraId="229294B1" w14:textId="0E6F8BF1" w:rsidR="00CB5EAF" w:rsidRPr="001F1472" w:rsidRDefault="00827463" w:rsidP="001F1472">
            <w:pPr>
              <w:jc w:val="center"/>
              <w:rPr>
                <w:rFonts w:asciiTheme="minorHAnsi" w:hAnsiTheme="minorHAnsi" w:cstheme="minorHAnsi"/>
                <w:b/>
                <w:bCs/>
                <w:sz w:val="22"/>
                <w:szCs w:val="22"/>
              </w:rPr>
            </w:pPr>
            <w:r w:rsidRPr="001F1472">
              <w:rPr>
                <w:rFonts w:asciiTheme="minorHAnsi" w:hAnsiTheme="minorHAnsi" w:cstheme="minorHAnsi"/>
                <w:b/>
                <w:bCs/>
                <w:sz w:val="22"/>
                <w:szCs w:val="22"/>
              </w:rPr>
              <w:t>Consolidated/Separate financial statements</w:t>
            </w:r>
          </w:p>
        </w:tc>
      </w:tr>
      <w:tr w:rsidR="00CB5EAF" w:rsidRPr="00CB5EAF" w14:paraId="11B7F5E5" w14:textId="77777777" w:rsidTr="00103D28">
        <w:trPr>
          <w:trHeight w:val="288"/>
          <w:tblHeader/>
        </w:trPr>
        <w:tc>
          <w:tcPr>
            <w:tcW w:w="2898" w:type="dxa"/>
          </w:tcPr>
          <w:p w14:paraId="13C486C3" w14:textId="77777777" w:rsidR="00CB5EAF" w:rsidRPr="00CB5EAF" w:rsidRDefault="00CB5EAF" w:rsidP="00CB5EAF">
            <w:pPr>
              <w:rPr>
                <w:rFonts w:asciiTheme="minorHAnsi" w:hAnsiTheme="minorHAnsi" w:cstheme="minorHAnsi"/>
                <w:sz w:val="22"/>
                <w:szCs w:val="22"/>
              </w:rPr>
            </w:pPr>
          </w:p>
        </w:tc>
        <w:tc>
          <w:tcPr>
            <w:tcW w:w="1493" w:type="dxa"/>
          </w:tcPr>
          <w:p w14:paraId="75729405" w14:textId="77777777" w:rsidR="00CB5EAF" w:rsidRPr="00CB5EAF" w:rsidRDefault="00CB5EAF" w:rsidP="001F1472">
            <w:pPr>
              <w:jc w:val="center"/>
              <w:rPr>
                <w:rFonts w:asciiTheme="minorHAnsi" w:hAnsiTheme="minorHAnsi" w:cstheme="minorHAnsi"/>
                <w:sz w:val="22"/>
                <w:szCs w:val="22"/>
              </w:rPr>
            </w:pPr>
          </w:p>
        </w:tc>
        <w:tc>
          <w:tcPr>
            <w:tcW w:w="2389" w:type="dxa"/>
            <w:gridSpan w:val="2"/>
          </w:tcPr>
          <w:p w14:paraId="47A571F6" w14:textId="05F5436D" w:rsidR="00CB5EAF" w:rsidRPr="00CB5EAF" w:rsidRDefault="00CB5EAF" w:rsidP="001F1472">
            <w:pPr>
              <w:jc w:val="center"/>
              <w:rPr>
                <w:rFonts w:asciiTheme="minorHAnsi" w:hAnsiTheme="minorHAnsi" w:cstheme="minorHAnsi"/>
                <w:sz w:val="22"/>
                <w:szCs w:val="22"/>
                <w:cs/>
              </w:rPr>
            </w:pPr>
            <w:r w:rsidRPr="00CB5EAF">
              <w:rPr>
                <w:rFonts w:asciiTheme="minorHAnsi" w:hAnsiTheme="minorHAnsi" w:cstheme="minorHAnsi"/>
                <w:sz w:val="22"/>
                <w:szCs w:val="22"/>
              </w:rPr>
              <w:t>2</w:t>
            </w:r>
            <w:r w:rsidR="00827463" w:rsidRPr="00103D28">
              <w:rPr>
                <w:rFonts w:asciiTheme="minorHAnsi" w:hAnsiTheme="minorHAnsi" w:cstheme="minorHAnsi"/>
                <w:sz w:val="22"/>
                <w:szCs w:val="22"/>
              </w:rPr>
              <w:t>025</w:t>
            </w:r>
          </w:p>
        </w:tc>
        <w:tc>
          <w:tcPr>
            <w:tcW w:w="2390" w:type="dxa"/>
            <w:gridSpan w:val="2"/>
          </w:tcPr>
          <w:p w14:paraId="3111C4CF" w14:textId="751E1997" w:rsidR="00CB5EAF" w:rsidRPr="00CB5EAF" w:rsidRDefault="00CB5EAF" w:rsidP="001F1472">
            <w:pPr>
              <w:jc w:val="center"/>
              <w:rPr>
                <w:rFonts w:asciiTheme="minorHAnsi" w:hAnsiTheme="minorHAnsi" w:cstheme="minorHAnsi"/>
                <w:sz w:val="22"/>
                <w:szCs w:val="22"/>
                <w:cs/>
              </w:rPr>
            </w:pPr>
            <w:r w:rsidRPr="00CB5EAF">
              <w:rPr>
                <w:rFonts w:asciiTheme="minorHAnsi" w:hAnsiTheme="minorHAnsi" w:cstheme="minorHAnsi"/>
                <w:sz w:val="22"/>
                <w:szCs w:val="22"/>
              </w:rPr>
              <w:t>2</w:t>
            </w:r>
            <w:r w:rsidR="00827463" w:rsidRPr="00103D28">
              <w:rPr>
                <w:rFonts w:asciiTheme="minorHAnsi" w:hAnsiTheme="minorHAnsi" w:cstheme="minorHAnsi"/>
                <w:sz w:val="22"/>
                <w:szCs w:val="22"/>
              </w:rPr>
              <w:t>024</w:t>
            </w:r>
          </w:p>
        </w:tc>
      </w:tr>
      <w:tr w:rsidR="00206B23" w:rsidRPr="00CB5EAF" w14:paraId="2F6A2016" w14:textId="77777777" w:rsidTr="00103D28">
        <w:trPr>
          <w:trHeight w:val="389"/>
          <w:tblHeader/>
        </w:trPr>
        <w:tc>
          <w:tcPr>
            <w:tcW w:w="2898" w:type="dxa"/>
          </w:tcPr>
          <w:p w14:paraId="59610A9C" w14:textId="77777777" w:rsidR="00206B23" w:rsidRPr="00CB5EAF" w:rsidRDefault="00206B23" w:rsidP="00206B23">
            <w:pPr>
              <w:rPr>
                <w:rFonts w:asciiTheme="minorHAnsi" w:hAnsiTheme="minorHAnsi" w:cstheme="minorHAnsi"/>
                <w:sz w:val="22"/>
                <w:szCs w:val="22"/>
              </w:rPr>
            </w:pPr>
          </w:p>
        </w:tc>
        <w:tc>
          <w:tcPr>
            <w:tcW w:w="1493" w:type="dxa"/>
            <w:vAlign w:val="bottom"/>
          </w:tcPr>
          <w:p w14:paraId="7AE0FA41" w14:textId="2A0A7C8E" w:rsidR="00206B23" w:rsidRPr="00CB5EAF" w:rsidRDefault="00206B23" w:rsidP="001F1472">
            <w:pPr>
              <w:jc w:val="center"/>
              <w:rPr>
                <w:rFonts w:asciiTheme="minorHAnsi" w:hAnsiTheme="minorHAnsi" w:cstheme="minorHAnsi"/>
                <w:sz w:val="22"/>
                <w:szCs w:val="22"/>
                <w:cs/>
              </w:rPr>
            </w:pPr>
            <w:r w:rsidRPr="00103D28">
              <w:rPr>
                <w:rFonts w:asciiTheme="minorHAnsi" w:hAnsiTheme="minorHAnsi" w:cstheme="minorHAnsi"/>
                <w:sz w:val="22"/>
                <w:szCs w:val="22"/>
              </w:rPr>
              <w:t>Par value per share</w:t>
            </w:r>
          </w:p>
        </w:tc>
        <w:tc>
          <w:tcPr>
            <w:tcW w:w="1194" w:type="dxa"/>
            <w:vAlign w:val="bottom"/>
          </w:tcPr>
          <w:p w14:paraId="23ED8BEC" w14:textId="5CF673B7" w:rsidR="00206B23" w:rsidRPr="00CB5EAF" w:rsidRDefault="00206B23" w:rsidP="001F1472">
            <w:pPr>
              <w:jc w:val="center"/>
              <w:rPr>
                <w:rFonts w:asciiTheme="minorHAnsi" w:hAnsiTheme="minorHAnsi" w:cstheme="minorHAnsi"/>
                <w:sz w:val="22"/>
                <w:szCs w:val="22"/>
                <w:cs/>
              </w:rPr>
            </w:pPr>
            <w:r w:rsidRPr="00103D28">
              <w:rPr>
                <w:rFonts w:asciiTheme="minorHAnsi" w:hAnsiTheme="minorHAnsi" w:cstheme="minorHAnsi"/>
                <w:sz w:val="22"/>
                <w:szCs w:val="22"/>
              </w:rPr>
              <w:t>Number of shares</w:t>
            </w:r>
          </w:p>
        </w:tc>
        <w:tc>
          <w:tcPr>
            <w:tcW w:w="1195" w:type="dxa"/>
            <w:vAlign w:val="bottom"/>
          </w:tcPr>
          <w:p w14:paraId="6B1D9D65" w14:textId="0C4C319A" w:rsidR="00206B23" w:rsidRPr="00CB5EAF" w:rsidRDefault="00206B23" w:rsidP="001F1472">
            <w:pPr>
              <w:jc w:val="center"/>
              <w:rPr>
                <w:rFonts w:asciiTheme="minorHAnsi" w:hAnsiTheme="minorHAnsi" w:cstheme="minorHAnsi"/>
                <w:sz w:val="22"/>
                <w:szCs w:val="22"/>
                <w:cs/>
              </w:rPr>
            </w:pPr>
            <w:r w:rsidRPr="00103D28">
              <w:rPr>
                <w:rFonts w:asciiTheme="minorHAnsi" w:hAnsiTheme="minorHAnsi" w:cstheme="minorHAnsi"/>
                <w:sz w:val="22"/>
                <w:szCs w:val="22"/>
              </w:rPr>
              <w:t>Amount</w:t>
            </w:r>
          </w:p>
        </w:tc>
        <w:tc>
          <w:tcPr>
            <w:tcW w:w="1194" w:type="dxa"/>
            <w:vAlign w:val="bottom"/>
          </w:tcPr>
          <w:p w14:paraId="6A2C2287" w14:textId="6819A81E" w:rsidR="00206B23" w:rsidRPr="00CB5EAF" w:rsidRDefault="00206B23" w:rsidP="001F1472">
            <w:pPr>
              <w:jc w:val="center"/>
              <w:rPr>
                <w:rFonts w:asciiTheme="minorHAnsi" w:hAnsiTheme="minorHAnsi" w:cstheme="minorHAnsi"/>
                <w:sz w:val="22"/>
                <w:szCs w:val="22"/>
                <w:cs/>
              </w:rPr>
            </w:pPr>
            <w:r w:rsidRPr="00103D28">
              <w:rPr>
                <w:rFonts w:asciiTheme="minorHAnsi" w:hAnsiTheme="minorHAnsi" w:cstheme="minorHAnsi"/>
                <w:sz w:val="22"/>
                <w:szCs w:val="22"/>
              </w:rPr>
              <w:t>Number of shares</w:t>
            </w:r>
          </w:p>
        </w:tc>
        <w:tc>
          <w:tcPr>
            <w:tcW w:w="1196" w:type="dxa"/>
            <w:vAlign w:val="bottom"/>
          </w:tcPr>
          <w:p w14:paraId="3A35722E" w14:textId="0DFFC74B" w:rsidR="00206B23" w:rsidRPr="00CB5EAF" w:rsidRDefault="00206B23" w:rsidP="001F1472">
            <w:pPr>
              <w:jc w:val="center"/>
              <w:rPr>
                <w:rFonts w:asciiTheme="minorHAnsi" w:hAnsiTheme="minorHAnsi" w:cstheme="minorHAnsi"/>
                <w:sz w:val="22"/>
                <w:szCs w:val="22"/>
                <w:cs/>
              </w:rPr>
            </w:pPr>
            <w:r w:rsidRPr="00103D28">
              <w:rPr>
                <w:rFonts w:asciiTheme="minorHAnsi" w:hAnsiTheme="minorHAnsi" w:cstheme="minorHAnsi"/>
                <w:sz w:val="22"/>
                <w:szCs w:val="22"/>
              </w:rPr>
              <w:t>Amount</w:t>
            </w:r>
          </w:p>
        </w:tc>
      </w:tr>
      <w:tr w:rsidR="00206B23" w:rsidRPr="00CB5EAF" w14:paraId="2F71141E" w14:textId="77777777" w:rsidTr="00103D28">
        <w:trPr>
          <w:trHeight w:val="389"/>
          <w:tblHeader/>
        </w:trPr>
        <w:tc>
          <w:tcPr>
            <w:tcW w:w="2898" w:type="dxa"/>
          </w:tcPr>
          <w:p w14:paraId="155DA983" w14:textId="77777777" w:rsidR="00206B23" w:rsidRPr="00CB5EAF" w:rsidRDefault="00206B23" w:rsidP="00206B23">
            <w:pPr>
              <w:rPr>
                <w:rFonts w:asciiTheme="minorHAnsi" w:hAnsiTheme="minorHAnsi" w:cstheme="minorHAnsi"/>
                <w:sz w:val="22"/>
                <w:szCs w:val="22"/>
              </w:rPr>
            </w:pPr>
          </w:p>
        </w:tc>
        <w:tc>
          <w:tcPr>
            <w:tcW w:w="1493" w:type="dxa"/>
            <w:vAlign w:val="bottom"/>
          </w:tcPr>
          <w:p w14:paraId="453CBEF0" w14:textId="241ED8CB" w:rsidR="00206B23" w:rsidRPr="00CB5EAF" w:rsidRDefault="00206B23" w:rsidP="00206B23">
            <w:pPr>
              <w:jc w:val="center"/>
              <w:rPr>
                <w:rFonts w:asciiTheme="minorHAnsi" w:hAnsiTheme="minorHAnsi" w:cstheme="minorHAnsi"/>
                <w:i/>
                <w:iCs/>
                <w:sz w:val="22"/>
                <w:szCs w:val="22"/>
              </w:rPr>
            </w:pPr>
            <w:r w:rsidRPr="00CB5EAF">
              <w:rPr>
                <w:rFonts w:asciiTheme="minorHAnsi" w:hAnsiTheme="minorHAnsi" w:cstheme="minorHAnsi"/>
                <w:i/>
                <w:iCs/>
                <w:sz w:val="22"/>
                <w:szCs w:val="22"/>
                <w:cs/>
              </w:rPr>
              <w:t>(</w:t>
            </w:r>
            <w:r w:rsidR="0088655D">
              <w:rPr>
                <w:rFonts w:asciiTheme="minorHAnsi" w:hAnsiTheme="minorHAnsi" w:cstheme="minorHAnsi"/>
                <w:i/>
                <w:iCs/>
                <w:sz w:val="22"/>
                <w:szCs w:val="22"/>
              </w:rPr>
              <w:t>Baht</w:t>
            </w:r>
            <w:r w:rsidRPr="00CB5EAF">
              <w:rPr>
                <w:rFonts w:asciiTheme="minorHAnsi" w:hAnsiTheme="minorHAnsi" w:cstheme="minorHAnsi"/>
                <w:i/>
                <w:iCs/>
                <w:sz w:val="22"/>
                <w:szCs w:val="22"/>
                <w:cs/>
              </w:rPr>
              <w:t>)</w:t>
            </w:r>
          </w:p>
        </w:tc>
        <w:tc>
          <w:tcPr>
            <w:tcW w:w="4779" w:type="dxa"/>
            <w:gridSpan w:val="4"/>
            <w:vAlign w:val="bottom"/>
          </w:tcPr>
          <w:p w14:paraId="4675C771" w14:textId="2BACE480" w:rsidR="00206B23" w:rsidRPr="00CB5EAF" w:rsidRDefault="00206B23" w:rsidP="00206B23">
            <w:pPr>
              <w:jc w:val="center"/>
              <w:rPr>
                <w:rFonts w:asciiTheme="minorHAnsi" w:hAnsiTheme="minorHAnsi" w:cstheme="minorHAnsi"/>
                <w:i/>
                <w:iCs/>
                <w:sz w:val="22"/>
                <w:szCs w:val="22"/>
              </w:rPr>
            </w:pPr>
            <w:r w:rsidRPr="00103D28">
              <w:rPr>
                <w:rFonts w:asciiTheme="minorHAnsi" w:hAnsiTheme="minorHAnsi" w:cstheme="minorHAnsi"/>
                <w:i/>
                <w:iCs/>
                <w:sz w:val="22"/>
                <w:szCs w:val="22"/>
                <w:cs/>
              </w:rPr>
              <w:t>(</w:t>
            </w:r>
            <w:r w:rsidRPr="00103D28">
              <w:rPr>
                <w:rFonts w:asciiTheme="minorHAnsi" w:hAnsiTheme="minorHAnsi" w:cstheme="minorHAnsi"/>
                <w:i/>
                <w:iCs/>
                <w:sz w:val="22"/>
                <w:szCs w:val="22"/>
              </w:rPr>
              <w:t xml:space="preserve">Thousand shares / Thousand </w:t>
            </w:r>
            <w:r w:rsidR="0088655D">
              <w:rPr>
                <w:rFonts w:asciiTheme="minorHAnsi" w:hAnsiTheme="minorHAnsi" w:cstheme="minorHAnsi"/>
                <w:i/>
                <w:iCs/>
                <w:sz w:val="22"/>
                <w:szCs w:val="22"/>
              </w:rPr>
              <w:t>Baht</w:t>
            </w:r>
            <w:r w:rsidRPr="00103D28">
              <w:rPr>
                <w:rFonts w:asciiTheme="minorHAnsi" w:hAnsiTheme="minorHAnsi" w:cstheme="minorHAnsi"/>
                <w:i/>
                <w:iCs/>
                <w:sz w:val="22"/>
                <w:szCs w:val="22"/>
              </w:rPr>
              <w:t>)</w:t>
            </w:r>
          </w:p>
        </w:tc>
      </w:tr>
      <w:tr w:rsidR="00206B23" w:rsidRPr="00CB5EAF" w14:paraId="7A8931E0" w14:textId="77777777" w:rsidTr="00103D28">
        <w:trPr>
          <w:trHeight w:val="389"/>
        </w:trPr>
        <w:tc>
          <w:tcPr>
            <w:tcW w:w="2898" w:type="dxa"/>
            <w:vAlign w:val="bottom"/>
          </w:tcPr>
          <w:p w14:paraId="201D831D" w14:textId="4C8AA80B" w:rsidR="00206B23" w:rsidRPr="00CB5EAF" w:rsidRDefault="0034596E" w:rsidP="00206B23">
            <w:pPr>
              <w:rPr>
                <w:rFonts w:asciiTheme="minorHAnsi" w:hAnsiTheme="minorHAnsi" w:cstheme="minorHAnsi"/>
                <w:b/>
                <w:bCs/>
                <w:sz w:val="22"/>
                <w:szCs w:val="22"/>
              </w:rPr>
            </w:pPr>
            <w:r w:rsidRPr="00103D28">
              <w:rPr>
                <w:rFonts w:asciiTheme="minorHAnsi" w:hAnsiTheme="minorHAnsi" w:cstheme="minorHAnsi"/>
                <w:b/>
                <w:bCs/>
                <w:sz w:val="22"/>
                <w:szCs w:val="22"/>
              </w:rPr>
              <w:t>Ordinary shares</w:t>
            </w:r>
          </w:p>
        </w:tc>
        <w:tc>
          <w:tcPr>
            <w:tcW w:w="1493" w:type="dxa"/>
          </w:tcPr>
          <w:p w14:paraId="273BBC90" w14:textId="77777777" w:rsidR="00206B23" w:rsidRPr="00CB5EAF" w:rsidRDefault="00206B23" w:rsidP="00206B23">
            <w:pPr>
              <w:rPr>
                <w:rFonts w:asciiTheme="minorHAnsi" w:hAnsiTheme="minorHAnsi" w:cstheme="minorHAnsi"/>
                <w:sz w:val="22"/>
                <w:szCs w:val="22"/>
              </w:rPr>
            </w:pPr>
          </w:p>
        </w:tc>
        <w:tc>
          <w:tcPr>
            <w:tcW w:w="1194" w:type="dxa"/>
          </w:tcPr>
          <w:p w14:paraId="39BDAFAA" w14:textId="77777777" w:rsidR="00206B23" w:rsidRPr="00CB5EAF" w:rsidRDefault="00206B23" w:rsidP="00206B23">
            <w:pPr>
              <w:rPr>
                <w:rFonts w:asciiTheme="minorHAnsi" w:hAnsiTheme="minorHAnsi" w:cstheme="minorHAnsi"/>
                <w:sz w:val="22"/>
                <w:szCs w:val="22"/>
              </w:rPr>
            </w:pPr>
          </w:p>
        </w:tc>
        <w:tc>
          <w:tcPr>
            <w:tcW w:w="1195" w:type="dxa"/>
          </w:tcPr>
          <w:p w14:paraId="3D08CDF2" w14:textId="77777777" w:rsidR="00206B23" w:rsidRPr="00CB5EAF" w:rsidRDefault="00206B23" w:rsidP="00206B23">
            <w:pPr>
              <w:rPr>
                <w:rFonts w:asciiTheme="minorHAnsi" w:hAnsiTheme="minorHAnsi" w:cstheme="minorHAnsi"/>
                <w:sz w:val="22"/>
                <w:szCs w:val="22"/>
              </w:rPr>
            </w:pPr>
          </w:p>
        </w:tc>
        <w:tc>
          <w:tcPr>
            <w:tcW w:w="1194" w:type="dxa"/>
          </w:tcPr>
          <w:p w14:paraId="15D197CE" w14:textId="77777777" w:rsidR="00206B23" w:rsidRPr="00CB5EAF" w:rsidRDefault="00206B23" w:rsidP="00206B23">
            <w:pPr>
              <w:rPr>
                <w:rFonts w:asciiTheme="minorHAnsi" w:hAnsiTheme="minorHAnsi" w:cstheme="minorHAnsi"/>
                <w:sz w:val="22"/>
                <w:szCs w:val="22"/>
              </w:rPr>
            </w:pPr>
          </w:p>
        </w:tc>
        <w:tc>
          <w:tcPr>
            <w:tcW w:w="1196" w:type="dxa"/>
          </w:tcPr>
          <w:p w14:paraId="24B979FA" w14:textId="77777777" w:rsidR="00206B23" w:rsidRPr="00CB5EAF" w:rsidRDefault="00206B23" w:rsidP="00206B23">
            <w:pPr>
              <w:rPr>
                <w:rFonts w:asciiTheme="minorHAnsi" w:hAnsiTheme="minorHAnsi" w:cstheme="minorHAnsi"/>
                <w:sz w:val="22"/>
                <w:szCs w:val="22"/>
              </w:rPr>
            </w:pPr>
          </w:p>
        </w:tc>
      </w:tr>
      <w:tr w:rsidR="00206B23" w:rsidRPr="00CB5EAF" w14:paraId="5BC164F4" w14:textId="77777777" w:rsidTr="00103D28">
        <w:trPr>
          <w:trHeight w:val="389"/>
        </w:trPr>
        <w:tc>
          <w:tcPr>
            <w:tcW w:w="2898" w:type="dxa"/>
            <w:vAlign w:val="bottom"/>
          </w:tcPr>
          <w:p w14:paraId="7C4B5834" w14:textId="550401A0" w:rsidR="00206B23" w:rsidRPr="00045E12" w:rsidRDefault="0034596E" w:rsidP="00206B23">
            <w:pPr>
              <w:rPr>
                <w:rFonts w:asciiTheme="minorHAnsi" w:hAnsiTheme="minorHAnsi" w:cstheme="minorBidi"/>
                <w:sz w:val="22"/>
                <w:szCs w:val="22"/>
              </w:rPr>
            </w:pPr>
            <w:r w:rsidRPr="00103D28">
              <w:rPr>
                <w:rFonts w:asciiTheme="minorHAnsi" w:hAnsiTheme="minorHAnsi" w:cstheme="minorHAnsi"/>
                <w:b/>
                <w:bCs/>
                <w:sz w:val="22"/>
                <w:szCs w:val="22"/>
              </w:rPr>
              <w:t xml:space="preserve">As </w:t>
            </w:r>
            <w:proofErr w:type="gramStart"/>
            <w:r w:rsidRPr="00103D28">
              <w:rPr>
                <w:rFonts w:asciiTheme="minorHAnsi" w:hAnsiTheme="minorHAnsi" w:cstheme="minorHAnsi"/>
                <w:b/>
                <w:bCs/>
                <w:sz w:val="22"/>
                <w:szCs w:val="22"/>
              </w:rPr>
              <w:t>at</w:t>
            </w:r>
            <w:proofErr w:type="gramEnd"/>
            <w:r w:rsidRPr="00103D28">
              <w:rPr>
                <w:rFonts w:asciiTheme="minorHAnsi" w:hAnsiTheme="minorHAnsi" w:cstheme="minorHAnsi"/>
                <w:b/>
                <w:bCs/>
                <w:sz w:val="22"/>
                <w:szCs w:val="22"/>
              </w:rPr>
              <w:t xml:space="preserve"> </w:t>
            </w:r>
            <w:r w:rsidR="00045E12">
              <w:rPr>
                <w:rFonts w:asciiTheme="minorHAnsi" w:hAnsiTheme="minorHAnsi" w:cstheme="minorHAnsi"/>
                <w:b/>
                <w:bCs/>
                <w:sz w:val="22"/>
                <w:szCs w:val="22"/>
              </w:rPr>
              <w:t>1 January</w:t>
            </w:r>
          </w:p>
        </w:tc>
        <w:tc>
          <w:tcPr>
            <w:tcW w:w="1493" w:type="dxa"/>
            <w:vAlign w:val="bottom"/>
          </w:tcPr>
          <w:p w14:paraId="7183D094" w14:textId="77777777" w:rsidR="00206B23" w:rsidRPr="00CB5EAF" w:rsidRDefault="00206B23" w:rsidP="00206B23">
            <w:pPr>
              <w:jc w:val="center"/>
              <w:rPr>
                <w:rFonts w:asciiTheme="minorHAnsi" w:hAnsiTheme="minorHAnsi" w:cstheme="minorHAnsi"/>
                <w:sz w:val="22"/>
                <w:szCs w:val="22"/>
              </w:rPr>
            </w:pPr>
            <w:r w:rsidRPr="00CB5EAF">
              <w:rPr>
                <w:rFonts w:asciiTheme="minorHAnsi" w:hAnsiTheme="minorHAnsi" w:cstheme="minorHAnsi"/>
                <w:sz w:val="22"/>
                <w:szCs w:val="22"/>
              </w:rPr>
              <w:t>1.00</w:t>
            </w:r>
          </w:p>
        </w:tc>
        <w:tc>
          <w:tcPr>
            <w:tcW w:w="1194" w:type="dxa"/>
            <w:vAlign w:val="bottom"/>
          </w:tcPr>
          <w:p w14:paraId="68E5AA2F" w14:textId="77777777" w:rsidR="00206B23" w:rsidRPr="00CB5EAF" w:rsidRDefault="00206B23" w:rsidP="00206B23">
            <w:pPr>
              <w:jc w:val="right"/>
              <w:rPr>
                <w:rFonts w:asciiTheme="minorHAnsi" w:hAnsiTheme="minorHAnsi" w:cstheme="minorHAnsi"/>
                <w:sz w:val="22"/>
                <w:szCs w:val="22"/>
              </w:rPr>
            </w:pPr>
            <w:r w:rsidRPr="00CB5EAF">
              <w:rPr>
                <w:rFonts w:asciiTheme="minorHAnsi" w:hAnsiTheme="minorHAnsi" w:cstheme="minorHAnsi"/>
                <w:sz w:val="22"/>
                <w:szCs w:val="22"/>
              </w:rPr>
              <w:t>1,559,423</w:t>
            </w:r>
          </w:p>
        </w:tc>
        <w:tc>
          <w:tcPr>
            <w:tcW w:w="1195" w:type="dxa"/>
            <w:vAlign w:val="bottom"/>
          </w:tcPr>
          <w:p w14:paraId="4DBEC6FB" w14:textId="77777777" w:rsidR="00206B23" w:rsidRPr="00CB5EAF" w:rsidRDefault="00206B23" w:rsidP="00206B23">
            <w:pPr>
              <w:jc w:val="right"/>
              <w:rPr>
                <w:rFonts w:asciiTheme="minorHAnsi" w:hAnsiTheme="minorHAnsi" w:cstheme="minorHAnsi"/>
                <w:sz w:val="22"/>
                <w:szCs w:val="22"/>
              </w:rPr>
            </w:pPr>
            <w:r w:rsidRPr="00CB5EAF">
              <w:rPr>
                <w:rFonts w:asciiTheme="minorHAnsi" w:hAnsiTheme="minorHAnsi" w:cstheme="minorHAnsi"/>
                <w:sz w:val="22"/>
                <w:szCs w:val="22"/>
              </w:rPr>
              <w:t>1,559,423</w:t>
            </w:r>
          </w:p>
        </w:tc>
        <w:tc>
          <w:tcPr>
            <w:tcW w:w="1194" w:type="dxa"/>
            <w:vAlign w:val="bottom"/>
          </w:tcPr>
          <w:p w14:paraId="2AE47954" w14:textId="77777777" w:rsidR="00206B23" w:rsidRPr="00CB5EAF" w:rsidRDefault="00206B23" w:rsidP="00206B23">
            <w:pPr>
              <w:jc w:val="right"/>
              <w:rPr>
                <w:rFonts w:asciiTheme="minorHAnsi" w:hAnsiTheme="minorHAnsi" w:cstheme="minorHAnsi"/>
                <w:sz w:val="22"/>
                <w:szCs w:val="22"/>
              </w:rPr>
            </w:pPr>
            <w:r w:rsidRPr="00CB5EAF">
              <w:rPr>
                <w:rFonts w:asciiTheme="minorHAnsi" w:hAnsiTheme="minorHAnsi" w:cstheme="minorHAnsi"/>
                <w:sz w:val="22"/>
                <w:szCs w:val="22"/>
              </w:rPr>
              <w:t xml:space="preserve">1,559,423 </w:t>
            </w:r>
          </w:p>
        </w:tc>
        <w:tc>
          <w:tcPr>
            <w:tcW w:w="1196" w:type="dxa"/>
            <w:vAlign w:val="bottom"/>
          </w:tcPr>
          <w:p w14:paraId="1A0F65CF" w14:textId="77777777" w:rsidR="00206B23" w:rsidRPr="00CB5EAF" w:rsidRDefault="00206B23" w:rsidP="00206B23">
            <w:pPr>
              <w:jc w:val="right"/>
              <w:rPr>
                <w:rFonts w:asciiTheme="minorHAnsi" w:hAnsiTheme="minorHAnsi" w:cstheme="minorHAnsi"/>
                <w:sz w:val="22"/>
                <w:szCs w:val="22"/>
              </w:rPr>
            </w:pPr>
            <w:r w:rsidRPr="00CB5EAF">
              <w:rPr>
                <w:rFonts w:asciiTheme="minorHAnsi" w:hAnsiTheme="minorHAnsi" w:cstheme="minorHAnsi"/>
                <w:sz w:val="22"/>
                <w:szCs w:val="22"/>
              </w:rPr>
              <w:t>1,559,423</w:t>
            </w:r>
          </w:p>
        </w:tc>
      </w:tr>
      <w:tr w:rsidR="00206B23" w:rsidRPr="00CB5EAF" w14:paraId="23118D51" w14:textId="77777777" w:rsidTr="00103D28">
        <w:trPr>
          <w:trHeight w:val="389"/>
        </w:trPr>
        <w:tc>
          <w:tcPr>
            <w:tcW w:w="2898" w:type="dxa"/>
            <w:vAlign w:val="bottom"/>
          </w:tcPr>
          <w:p w14:paraId="254ACBAB" w14:textId="790CCA47" w:rsidR="00206B23" w:rsidRPr="00CB5EAF" w:rsidRDefault="0034596E" w:rsidP="00206B23">
            <w:pPr>
              <w:rPr>
                <w:rFonts w:asciiTheme="minorHAnsi" w:hAnsiTheme="minorHAnsi" w:cstheme="minorHAnsi"/>
                <w:sz w:val="22"/>
                <w:szCs w:val="22"/>
                <w:cs/>
              </w:rPr>
            </w:pPr>
            <w:r w:rsidRPr="00103D28">
              <w:rPr>
                <w:rFonts w:asciiTheme="minorHAnsi" w:hAnsiTheme="minorHAnsi" w:cstheme="minorHAnsi"/>
                <w:sz w:val="22"/>
                <w:szCs w:val="22"/>
              </w:rPr>
              <w:t xml:space="preserve">Decrease in </w:t>
            </w:r>
            <w:r w:rsidR="000D3689">
              <w:rPr>
                <w:rFonts w:asciiTheme="minorHAnsi" w:hAnsiTheme="minorHAnsi" w:cstheme="minorHAnsi"/>
                <w:sz w:val="22"/>
                <w:szCs w:val="22"/>
              </w:rPr>
              <w:t>share</w:t>
            </w:r>
            <w:r w:rsidRPr="00103D28">
              <w:rPr>
                <w:rFonts w:asciiTheme="minorHAnsi" w:hAnsiTheme="minorHAnsi" w:cstheme="minorHAnsi"/>
                <w:sz w:val="22"/>
                <w:szCs w:val="22"/>
              </w:rPr>
              <w:t xml:space="preserve"> capital</w:t>
            </w:r>
          </w:p>
        </w:tc>
        <w:tc>
          <w:tcPr>
            <w:tcW w:w="1493" w:type="dxa"/>
            <w:vAlign w:val="bottom"/>
          </w:tcPr>
          <w:p w14:paraId="41742F98" w14:textId="77777777" w:rsidR="00206B23" w:rsidRPr="00CB5EAF" w:rsidRDefault="00206B23" w:rsidP="00206B23">
            <w:pPr>
              <w:jc w:val="center"/>
              <w:rPr>
                <w:rFonts w:asciiTheme="minorHAnsi" w:hAnsiTheme="minorHAnsi" w:cstheme="minorHAnsi"/>
                <w:sz w:val="22"/>
                <w:szCs w:val="22"/>
              </w:rPr>
            </w:pPr>
            <w:r w:rsidRPr="00CB5EAF">
              <w:rPr>
                <w:rFonts w:asciiTheme="minorHAnsi" w:hAnsiTheme="minorHAnsi" w:cstheme="minorHAnsi"/>
                <w:sz w:val="22"/>
                <w:szCs w:val="22"/>
              </w:rPr>
              <w:t>1.00</w:t>
            </w:r>
          </w:p>
        </w:tc>
        <w:tc>
          <w:tcPr>
            <w:tcW w:w="1194" w:type="dxa"/>
            <w:vAlign w:val="bottom"/>
          </w:tcPr>
          <w:p w14:paraId="2152B735" w14:textId="77777777" w:rsidR="00206B23" w:rsidRPr="00CB5EAF" w:rsidRDefault="00206B23" w:rsidP="00206B23">
            <w:pPr>
              <w:jc w:val="right"/>
              <w:rPr>
                <w:rFonts w:asciiTheme="minorHAnsi" w:hAnsiTheme="minorHAnsi" w:cstheme="minorHAnsi"/>
                <w:sz w:val="22"/>
                <w:szCs w:val="22"/>
              </w:rPr>
            </w:pPr>
            <w:r w:rsidRPr="00CB5EAF">
              <w:rPr>
                <w:rFonts w:asciiTheme="minorHAnsi" w:hAnsiTheme="minorHAnsi" w:cstheme="minorHAnsi"/>
                <w:sz w:val="22"/>
                <w:szCs w:val="22"/>
              </w:rPr>
              <w:t>(141,766)</w:t>
            </w:r>
          </w:p>
        </w:tc>
        <w:tc>
          <w:tcPr>
            <w:tcW w:w="1195" w:type="dxa"/>
            <w:vAlign w:val="bottom"/>
          </w:tcPr>
          <w:p w14:paraId="7D4B2FB0" w14:textId="77777777" w:rsidR="00206B23" w:rsidRPr="00CB5EAF" w:rsidRDefault="00206B23" w:rsidP="00206B23">
            <w:pPr>
              <w:jc w:val="right"/>
              <w:rPr>
                <w:rFonts w:asciiTheme="minorHAnsi" w:hAnsiTheme="minorHAnsi" w:cstheme="minorHAnsi"/>
                <w:sz w:val="22"/>
                <w:szCs w:val="22"/>
              </w:rPr>
            </w:pPr>
            <w:r w:rsidRPr="00CB5EAF">
              <w:rPr>
                <w:rFonts w:asciiTheme="minorHAnsi" w:hAnsiTheme="minorHAnsi" w:cstheme="minorHAnsi"/>
                <w:sz w:val="22"/>
                <w:szCs w:val="22"/>
              </w:rPr>
              <w:t>(141,766)</w:t>
            </w:r>
          </w:p>
        </w:tc>
        <w:tc>
          <w:tcPr>
            <w:tcW w:w="1194" w:type="dxa"/>
            <w:vAlign w:val="bottom"/>
          </w:tcPr>
          <w:p w14:paraId="48715F0F" w14:textId="173CE3E1" w:rsidR="00206B23" w:rsidRPr="00CB5EAF" w:rsidRDefault="00206B23" w:rsidP="00206B23">
            <w:pPr>
              <w:rPr>
                <w:rFonts w:asciiTheme="minorHAnsi" w:hAnsiTheme="minorHAnsi" w:cstheme="minorHAnsi"/>
                <w:sz w:val="22"/>
                <w:szCs w:val="22"/>
              </w:rPr>
            </w:pPr>
            <w:r w:rsidRPr="00CB5EAF">
              <w:rPr>
                <w:rFonts w:asciiTheme="minorHAnsi" w:hAnsiTheme="minorHAnsi" w:cstheme="minorHAnsi"/>
                <w:sz w:val="22"/>
                <w:szCs w:val="22"/>
              </w:rPr>
              <w:t xml:space="preserve">    </w:t>
            </w:r>
            <w:r w:rsidR="00103D28">
              <w:rPr>
                <w:rFonts w:asciiTheme="minorHAnsi" w:hAnsiTheme="minorHAnsi" w:cstheme="minorHAnsi"/>
                <w:sz w:val="22"/>
                <w:szCs w:val="22"/>
              </w:rPr>
              <w:t xml:space="preserve">     </w:t>
            </w:r>
            <w:r w:rsidRPr="00CB5EAF">
              <w:rPr>
                <w:rFonts w:asciiTheme="minorHAnsi" w:hAnsiTheme="minorHAnsi" w:cstheme="minorHAnsi"/>
                <w:sz w:val="22"/>
                <w:szCs w:val="22"/>
              </w:rPr>
              <w:t xml:space="preserve">    -</w:t>
            </w:r>
          </w:p>
        </w:tc>
        <w:tc>
          <w:tcPr>
            <w:tcW w:w="1196" w:type="dxa"/>
            <w:vAlign w:val="bottom"/>
          </w:tcPr>
          <w:p w14:paraId="4058A07C" w14:textId="475DC2DE" w:rsidR="00206B23" w:rsidRPr="00CB5EAF" w:rsidRDefault="00206B23" w:rsidP="00206B23">
            <w:pPr>
              <w:jc w:val="center"/>
              <w:rPr>
                <w:rFonts w:asciiTheme="minorHAnsi" w:hAnsiTheme="minorHAnsi" w:cstheme="minorHAnsi"/>
                <w:sz w:val="22"/>
                <w:szCs w:val="22"/>
              </w:rPr>
            </w:pPr>
            <w:r w:rsidRPr="00CB5EAF">
              <w:rPr>
                <w:rFonts w:asciiTheme="minorHAnsi" w:hAnsiTheme="minorHAnsi" w:cstheme="minorHAnsi"/>
                <w:sz w:val="22"/>
                <w:szCs w:val="22"/>
              </w:rPr>
              <w:t xml:space="preserve"> </w:t>
            </w:r>
            <w:r w:rsidR="00103D28">
              <w:rPr>
                <w:rFonts w:asciiTheme="minorHAnsi" w:hAnsiTheme="minorHAnsi" w:cstheme="minorHAnsi"/>
                <w:sz w:val="22"/>
                <w:szCs w:val="22"/>
              </w:rPr>
              <w:t xml:space="preserve">  </w:t>
            </w:r>
            <w:r w:rsidRPr="00CB5EAF">
              <w:rPr>
                <w:rFonts w:asciiTheme="minorHAnsi" w:hAnsiTheme="minorHAnsi" w:cstheme="minorHAnsi"/>
                <w:sz w:val="22"/>
                <w:szCs w:val="22"/>
              </w:rPr>
              <w:t xml:space="preserve">    -</w:t>
            </w:r>
          </w:p>
        </w:tc>
      </w:tr>
      <w:tr w:rsidR="00206B23" w:rsidRPr="00CB5EAF" w14:paraId="49AFC3A4" w14:textId="77777777" w:rsidTr="00103D28">
        <w:trPr>
          <w:trHeight w:val="389"/>
        </w:trPr>
        <w:tc>
          <w:tcPr>
            <w:tcW w:w="2898" w:type="dxa"/>
            <w:vAlign w:val="bottom"/>
          </w:tcPr>
          <w:p w14:paraId="73670EDA" w14:textId="0964C0E2" w:rsidR="00206B23" w:rsidRPr="00CB5EAF" w:rsidRDefault="0034596E" w:rsidP="00206B23">
            <w:pPr>
              <w:rPr>
                <w:rFonts w:asciiTheme="minorHAnsi" w:hAnsiTheme="minorHAnsi" w:cstheme="minorHAnsi"/>
                <w:sz w:val="22"/>
                <w:szCs w:val="22"/>
              </w:rPr>
            </w:pPr>
            <w:r w:rsidRPr="00103D28">
              <w:rPr>
                <w:rFonts w:asciiTheme="minorHAnsi" w:hAnsiTheme="minorHAnsi" w:cstheme="minorHAnsi"/>
                <w:sz w:val="22"/>
                <w:szCs w:val="22"/>
              </w:rPr>
              <w:t xml:space="preserve">Increase in </w:t>
            </w:r>
            <w:r w:rsidR="000D3689">
              <w:rPr>
                <w:rFonts w:asciiTheme="minorHAnsi" w:hAnsiTheme="minorHAnsi" w:cstheme="minorHAnsi"/>
                <w:sz w:val="22"/>
                <w:szCs w:val="22"/>
              </w:rPr>
              <w:t>share</w:t>
            </w:r>
            <w:r w:rsidRPr="00103D28">
              <w:rPr>
                <w:rFonts w:asciiTheme="minorHAnsi" w:hAnsiTheme="minorHAnsi" w:cstheme="minorHAnsi"/>
                <w:sz w:val="22"/>
                <w:szCs w:val="22"/>
              </w:rPr>
              <w:t xml:space="preserve"> capital</w:t>
            </w:r>
          </w:p>
        </w:tc>
        <w:tc>
          <w:tcPr>
            <w:tcW w:w="1493" w:type="dxa"/>
            <w:vAlign w:val="bottom"/>
          </w:tcPr>
          <w:p w14:paraId="53B1A466" w14:textId="77777777" w:rsidR="00206B23" w:rsidRPr="00CB5EAF" w:rsidRDefault="00206B23" w:rsidP="00206B23">
            <w:pPr>
              <w:jc w:val="center"/>
              <w:rPr>
                <w:rFonts w:asciiTheme="minorHAnsi" w:hAnsiTheme="minorHAnsi" w:cstheme="minorHAnsi"/>
                <w:sz w:val="22"/>
                <w:szCs w:val="22"/>
              </w:rPr>
            </w:pPr>
            <w:r w:rsidRPr="00CB5EAF">
              <w:rPr>
                <w:rFonts w:asciiTheme="minorHAnsi" w:hAnsiTheme="minorHAnsi" w:cstheme="minorHAnsi"/>
                <w:sz w:val="22"/>
                <w:szCs w:val="22"/>
              </w:rPr>
              <w:t>1.00</w:t>
            </w:r>
          </w:p>
        </w:tc>
        <w:tc>
          <w:tcPr>
            <w:tcW w:w="1194" w:type="dxa"/>
            <w:vAlign w:val="bottom"/>
          </w:tcPr>
          <w:p w14:paraId="60FCC9C6" w14:textId="77777777" w:rsidR="00206B23" w:rsidRPr="00CB5EAF" w:rsidRDefault="00206B23" w:rsidP="008744E1">
            <w:pPr>
              <w:jc w:val="right"/>
              <w:rPr>
                <w:rFonts w:asciiTheme="minorHAnsi" w:hAnsiTheme="minorHAnsi" w:cstheme="minorHAnsi"/>
                <w:sz w:val="22"/>
                <w:szCs w:val="22"/>
              </w:rPr>
            </w:pPr>
            <w:r w:rsidRPr="00CB5EAF">
              <w:rPr>
                <w:rFonts w:asciiTheme="minorHAnsi" w:hAnsiTheme="minorHAnsi" w:cstheme="minorHAnsi"/>
                <w:sz w:val="22"/>
                <w:szCs w:val="22"/>
              </w:rPr>
              <w:t>708,829</w:t>
            </w:r>
          </w:p>
        </w:tc>
        <w:tc>
          <w:tcPr>
            <w:tcW w:w="1195" w:type="dxa"/>
            <w:vAlign w:val="bottom"/>
          </w:tcPr>
          <w:p w14:paraId="5CD5A046" w14:textId="77777777" w:rsidR="00206B23" w:rsidRPr="00CB5EAF" w:rsidRDefault="00206B23" w:rsidP="008744E1">
            <w:pPr>
              <w:jc w:val="right"/>
              <w:rPr>
                <w:rFonts w:asciiTheme="minorHAnsi" w:hAnsiTheme="minorHAnsi" w:cstheme="minorHAnsi"/>
                <w:sz w:val="22"/>
                <w:szCs w:val="22"/>
              </w:rPr>
            </w:pPr>
            <w:r w:rsidRPr="00CB5EAF">
              <w:rPr>
                <w:rFonts w:asciiTheme="minorHAnsi" w:hAnsiTheme="minorHAnsi" w:cstheme="minorHAnsi"/>
                <w:sz w:val="22"/>
                <w:szCs w:val="22"/>
              </w:rPr>
              <w:t>708,829</w:t>
            </w:r>
          </w:p>
        </w:tc>
        <w:tc>
          <w:tcPr>
            <w:tcW w:w="1194" w:type="dxa"/>
            <w:vAlign w:val="bottom"/>
          </w:tcPr>
          <w:p w14:paraId="0A727420" w14:textId="21095657" w:rsidR="00206B23" w:rsidRPr="00CB5EAF" w:rsidRDefault="00206B23" w:rsidP="008744E1">
            <w:pPr>
              <w:ind w:right="-418"/>
              <w:rPr>
                <w:rFonts w:asciiTheme="minorHAnsi" w:hAnsiTheme="minorHAnsi" w:cstheme="minorHAnsi"/>
                <w:sz w:val="22"/>
                <w:szCs w:val="22"/>
              </w:rPr>
            </w:pPr>
            <w:r w:rsidRPr="00CB5EAF">
              <w:rPr>
                <w:rFonts w:asciiTheme="minorHAnsi" w:hAnsiTheme="minorHAnsi" w:cstheme="minorHAnsi"/>
                <w:sz w:val="22"/>
                <w:szCs w:val="22"/>
              </w:rPr>
              <w:t xml:space="preserve">       </w:t>
            </w:r>
            <w:r w:rsidR="00103D28">
              <w:rPr>
                <w:rFonts w:asciiTheme="minorHAnsi" w:hAnsiTheme="minorHAnsi" w:cstheme="minorHAnsi"/>
                <w:sz w:val="22"/>
                <w:szCs w:val="22"/>
              </w:rPr>
              <w:t xml:space="preserve">     </w:t>
            </w:r>
            <w:r w:rsidRPr="00CB5EAF">
              <w:rPr>
                <w:rFonts w:asciiTheme="minorHAnsi" w:hAnsiTheme="minorHAnsi" w:cstheme="minorHAnsi"/>
                <w:sz w:val="22"/>
                <w:szCs w:val="22"/>
              </w:rPr>
              <w:t xml:space="preserve"> -</w:t>
            </w:r>
          </w:p>
        </w:tc>
        <w:tc>
          <w:tcPr>
            <w:tcW w:w="1196" w:type="dxa"/>
            <w:vAlign w:val="bottom"/>
          </w:tcPr>
          <w:p w14:paraId="63DDA92B" w14:textId="62F11B66" w:rsidR="00206B23" w:rsidRPr="00CB5EAF" w:rsidRDefault="00206B23" w:rsidP="008744E1">
            <w:pPr>
              <w:ind w:right="-509"/>
              <w:rPr>
                <w:rFonts w:asciiTheme="minorHAnsi" w:hAnsiTheme="minorHAnsi" w:cstheme="minorHAnsi"/>
                <w:sz w:val="22"/>
                <w:szCs w:val="22"/>
              </w:rPr>
            </w:pPr>
            <w:r w:rsidRPr="00CB5EAF">
              <w:rPr>
                <w:rFonts w:asciiTheme="minorHAnsi" w:hAnsiTheme="minorHAnsi" w:cstheme="minorHAnsi"/>
                <w:sz w:val="22"/>
                <w:szCs w:val="22"/>
              </w:rPr>
              <w:t xml:space="preserve">     </w:t>
            </w:r>
            <w:r w:rsidR="00103D28">
              <w:rPr>
                <w:rFonts w:asciiTheme="minorHAnsi" w:hAnsiTheme="minorHAnsi" w:cstheme="minorHAnsi"/>
                <w:sz w:val="22"/>
                <w:szCs w:val="22"/>
              </w:rPr>
              <w:t xml:space="preserve">     </w:t>
            </w:r>
            <w:r w:rsidRPr="00CB5EAF">
              <w:rPr>
                <w:rFonts w:asciiTheme="minorHAnsi" w:hAnsiTheme="minorHAnsi" w:cstheme="minorHAnsi"/>
                <w:sz w:val="22"/>
                <w:szCs w:val="22"/>
              </w:rPr>
              <w:t xml:space="preserve">   -</w:t>
            </w:r>
          </w:p>
        </w:tc>
      </w:tr>
      <w:tr w:rsidR="00D049A4" w:rsidRPr="00CB5EAF" w14:paraId="541EB4A4" w14:textId="77777777" w:rsidTr="00103D28">
        <w:trPr>
          <w:trHeight w:val="389"/>
        </w:trPr>
        <w:tc>
          <w:tcPr>
            <w:tcW w:w="2898" w:type="dxa"/>
            <w:vAlign w:val="bottom"/>
          </w:tcPr>
          <w:p w14:paraId="76F14F6E" w14:textId="614832EE" w:rsidR="00D049A4" w:rsidRPr="00CB5EAF" w:rsidRDefault="00D049A4" w:rsidP="00D049A4">
            <w:pPr>
              <w:rPr>
                <w:rFonts w:asciiTheme="minorHAnsi" w:hAnsiTheme="minorHAnsi" w:cstheme="minorHAnsi"/>
                <w:b/>
                <w:bCs/>
                <w:sz w:val="22"/>
                <w:szCs w:val="22"/>
              </w:rPr>
            </w:pPr>
            <w:r w:rsidRPr="00103D28">
              <w:rPr>
                <w:rFonts w:asciiTheme="minorHAnsi" w:hAnsiTheme="minorHAnsi" w:cstheme="minorHAnsi"/>
                <w:b/>
                <w:bCs/>
                <w:sz w:val="22"/>
                <w:szCs w:val="22"/>
              </w:rPr>
              <w:t xml:space="preserve">As </w:t>
            </w:r>
            <w:proofErr w:type="gramStart"/>
            <w:r w:rsidRPr="00103D28">
              <w:rPr>
                <w:rFonts w:asciiTheme="minorHAnsi" w:hAnsiTheme="minorHAnsi" w:cstheme="minorHAnsi"/>
                <w:b/>
                <w:bCs/>
                <w:sz w:val="22"/>
                <w:szCs w:val="22"/>
              </w:rPr>
              <w:t>at</w:t>
            </w:r>
            <w:proofErr w:type="gramEnd"/>
            <w:r w:rsidRPr="00103D28">
              <w:rPr>
                <w:rFonts w:asciiTheme="minorHAnsi" w:hAnsiTheme="minorHAnsi" w:cstheme="minorHAnsi"/>
                <w:b/>
                <w:bCs/>
                <w:sz w:val="22"/>
                <w:szCs w:val="22"/>
              </w:rPr>
              <w:t xml:space="preserve"> </w:t>
            </w:r>
            <w:r w:rsidRPr="00103D28">
              <w:rPr>
                <w:rFonts w:asciiTheme="minorHAnsi" w:hAnsiTheme="minorHAnsi" w:cstheme="minorHAnsi"/>
                <w:b/>
                <w:bCs/>
                <w:sz w:val="22"/>
                <w:szCs w:val="22"/>
                <w:cs/>
              </w:rPr>
              <w:t xml:space="preserve">31 </w:t>
            </w:r>
            <w:r w:rsidRPr="00103D28">
              <w:rPr>
                <w:rFonts w:asciiTheme="minorHAnsi" w:hAnsiTheme="minorHAnsi" w:cstheme="minorHAnsi"/>
                <w:b/>
                <w:bCs/>
                <w:sz w:val="22"/>
                <w:szCs w:val="22"/>
              </w:rPr>
              <w:t>December</w:t>
            </w:r>
          </w:p>
        </w:tc>
        <w:tc>
          <w:tcPr>
            <w:tcW w:w="1493" w:type="dxa"/>
            <w:vAlign w:val="bottom"/>
          </w:tcPr>
          <w:p w14:paraId="22811B89" w14:textId="77777777" w:rsidR="00D049A4" w:rsidRPr="00CB5EAF" w:rsidRDefault="00D049A4" w:rsidP="00D049A4">
            <w:pPr>
              <w:jc w:val="center"/>
              <w:rPr>
                <w:rFonts w:asciiTheme="minorHAnsi" w:hAnsiTheme="minorHAnsi" w:cstheme="minorHAnsi"/>
                <w:b/>
                <w:bCs/>
                <w:sz w:val="22"/>
                <w:szCs w:val="22"/>
              </w:rPr>
            </w:pPr>
            <w:r w:rsidRPr="00CB5EAF">
              <w:rPr>
                <w:rFonts w:asciiTheme="minorHAnsi" w:hAnsiTheme="minorHAnsi" w:cstheme="minorHAnsi"/>
                <w:b/>
                <w:bCs/>
                <w:sz w:val="22"/>
                <w:szCs w:val="22"/>
              </w:rPr>
              <w:t>1.00</w:t>
            </w:r>
          </w:p>
        </w:tc>
        <w:tc>
          <w:tcPr>
            <w:tcW w:w="1194" w:type="dxa"/>
            <w:vAlign w:val="bottom"/>
          </w:tcPr>
          <w:p w14:paraId="4E0A11E3" w14:textId="77777777" w:rsidR="00D049A4" w:rsidRPr="00CB5EAF" w:rsidRDefault="00D049A4" w:rsidP="00103D28">
            <w:pPr>
              <w:pBdr>
                <w:bottom w:val="double" w:sz="4" w:space="1" w:color="auto"/>
              </w:pBdr>
              <w:jc w:val="right"/>
              <w:rPr>
                <w:rFonts w:asciiTheme="minorHAnsi" w:hAnsiTheme="minorHAnsi" w:cstheme="minorHAnsi"/>
                <w:b/>
                <w:bCs/>
                <w:sz w:val="22"/>
                <w:szCs w:val="22"/>
              </w:rPr>
            </w:pPr>
            <w:r w:rsidRPr="00CB5EAF">
              <w:rPr>
                <w:rFonts w:asciiTheme="minorHAnsi" w:hAnsiTheme="minorHAnsi" w:cstheme="minorHAnsi"/>
                <w:b/>
                <w:bCs/>
                <w:sz w:val="22"/>
                <w:szCs w:val="22"/>
              </w:rPr>
              <w:t xml:space="preserve">2,126,486  </w:t>
            </w:r>
          </w:p>
        </w:tc>
        <w:tc>
          <w:tcPr>
            <w:tcW w:w="1195" w:type="dxa"/>
            <w:vAlign w:val="bottom"/>
          </w:tcPr>
          <w:p w14:paraId="735D175D" w14:textId="77777777" w:rsidR="00D049A4" w:rsidRPr="00CB5EAF" w:rsidRDefault="00D049A4" w:rsidP="00103D28">
            <w:pPr>
              <w:pBdr>
                <w:bottom w:val="double" w:sz="4" w:space="1" w:color="auto"/>
              </w:pBdr>
              <w:jc w:val="right"/>
              <w:rPr>
                <w:rFonts w:asciiTheme="minorHAnsi" w:hAnsiTheme="minorHAnsi" w:cstheme="minorHAnsi"/>
                <w:b/>
                <w:bCs/>
                <w:sz w:val="22"/>
                <w:szCs w:val="22"/>
              </w:rPr>
            </w:pPr>
            <w:r w:rsidRPr="00CB5EAF">
              <w:rPr>
                <w:rFonts w:asciiTheme="minorHAnsi" w:hAnsiTheme="minorHAnsi" w:cstheme="minorHAnsi"/>
                <w:b/>
                <w:bCs/>
                <w:sz w:val="22"/>
                <w:szCs w:val="22"/>
              </w:rPr>
              <w:t>2,126,486</w:t>
            </w:r>
          </w:p>
        </w:tc>
        <w:tc>
          <w:tcPr>
            <w:tcW w:w="1194" w:type="dxa"/>
            <w:vAlign w:val="bottom"/>
          </w:tcPr>
          <w:p w14:paraId="55564C2F" w14:textId="77777777" w:rsidR="00D049A4" w:rsidRPr="00CB5EAF" w:rsidRDefault="00D049A4" w:rsidP="00103D28">
            <w:pPr>
              <w:pBdr>
                <w:bottom w:val="double" w:sz="4" w:space="1" w:color="auto"/>
              </w:pBdr>
              <w:jc w:val="right"/>
              <w:rPr>
                <w:rFonts w:asciiTheme="minorHAnsi" w:hAnsiTheme="minorHAnsi" w:cstheme="minorHAnsi"/>
                <w:b/>
                <w:bCs/>
                <w:sz w:val="22"/>
                <w:szCs w:val="22"/>
              </w:rPr>
            </w:pPr>
            <w:r w:rsidRPr="00CB5EAF">
              <w:rPr>
                <w:rFonts w:asciiTheme="minorHAnsi" w:hAnsiTheme="minorHAnsi" w:cstheme="minorHAnsi"/>
                <w:b/>
                <w:bCs/>
                <w:sz w:val="22"/>
                <w:szCs w:val="22"/>
              </w:rPr>
              <w:t>1,559,423</w:t>
            </w:r>
          </w:p>
        </w:tc>
        <w:tc>
          <w:tcPr>
            <w:tcW w:w="1196" w:type="dxa"/>
            <w:vAlign w:val="bottom"/>
          </w:tcPr>
          <w:p w14:paraId="6AB59B96" w14:textId="77777777" w:rsidR="00D049A4" w:rsidRPr="00CB5EAF" w:rsidRDefault="00D049A4" w:rsidP="00103D28">
            <w:pPr>
              <w:pBdr>
                <w:bottom w:val="double" w:sz="4" w:space="1" w:color="auto"/>
              </w:pBdr>
              <w:jc w:val="right"/>
              <w:rPr>
                <w:rFonts w:asciiTheme="minorHAnsi" w:hAnsiTheme="minorHAnsi" w:cstheme="minorHAnsi"/>
                <w:b/>
                <w:bCs/>
                <w:sz w:val="22"/>
                <w:szCs w:val="22"/>
              </w:rPr>
            </w:pPr>
            <w:r w:rsidRPr="00CB5EAF">
              <w:rPr>
                <w:rFonts w:asciiTheme="minorHAnsi" w:hAnsiTheme="minorHAnsi" w:cstheme="minorHAnsi"/>
                <w:b/>
                <w:bCs/>
                <w:sz w:val="22"/>
                <w:szCs w:val="22"/>
              </w:rPr>
              <w:t>1,559,423</w:t>
            </w:r>
          </w:p>
        </w:tc>
      </w:tr>
      <w:tr w:rsidR="00206B23" w:rsidRPr="00CB5EAF" w14:paraId="140CAB66" w14:textId="77777777" w:rsidTr="00103D28">
        <w:trPr>
          <w:trHeight w:val="243"/>
        </w:trPr>
        <w:tc>
          <w:tcPr>
            <w:tcW w:w="2898" w:type="dxa"/>
          </w:tcPr>
          <w:p w14:paraId="3904C7AD" w14:textId="77777777" w:rsidR="00206B23" w:rsidRPr="00CB5EAF" w:rsidRDefault="00206B23" w:rsidP="00206B23">
            <w:pPr>
              <w:rPr>
                <w:rFonts w:asciiTheme="minorHAnsi" w:hAnsiTheme="minorHAnsi" w:cstheme="minorHAnsi"/>
                <w:sz w:val="22"/>
                <w:szCs w:val="22"/>
              </w:rPr>
            </w:pPr>
          </w:p>
        </w:tc>
        <w:tc>
          <w:tcPr>
            <w:tcW w:w="1493" w:type="dxa"/>
            <w:vAlign w:val="bottom"/>
          </w:tcPr>
          <w:p w14:paraId="076D185C" w14:textId="77777777" w:rsidR="00206B23" w:rsidRPr="00CB5EAF" w:rsidRDefault="00206B23" w:rsidP="00206B23">
            <w:pPr>
              <w:jc w:val="center"/>
              <w:rPr>
                <w:rFonts w:asciiTheme="minorHAnsi" w:hAnsiTheme="minorHAnsi" w:cstheme="minorHAnsi"/>
                <w:sz w:val="22"/>
                <w:szCs w:val="22"/>
              </w:rPr>
            </w:pPr>
          </w:p>
        </w:tc>
        <w:tc>
          <w:tcPr>
            <w:tcW w:w="1194" w:type="dxa"/>
            <w:vAlign w:val="bottom"/>
          </w:tcPr>
          <w:p w14:paraId="7F4C3319" w14:textId="77777777" w:rsidR="00206B23" w:rsidRPr="00CB5EAF" w:rsidRDefault="00206B23" w:rsidP="00206B23">
            <w:pPr>
              <w:jc w:val="right"/>
              <w:rPr>
                <w:rFonts w:asciiTheme="minorHAnsi" w:hAnsiTheme="minorHAnsi" w:cstheme="minorHAnsi"/>
                <w:sz w:val="22"/>
                <w:szCs w:val="22"/>
              </w:rPr>
            </w:pPr>
          </w:p>
        </w:tc>
        <w:tc>
          <w:tcPr>
            <w:tcW w:w="1195" w:type="dxa"/>
            <w:vAlign w:val="bottom"/>
          </w:tcPr>
          <w:p w14:paraId="29513055" w14:textId="77777777" w:rsidR="00206B23" w:rsidRPr="00CB5EAF" w:rsidRDefault="00206B23" w:rsidP="00206B23">
            <w:pPr>
              <w:jc w:val="right"/>
              <w:rPr>
                <w:rFonts w:asciiTheme="minorHAnsi" w:hAnsiTheme="minorHAnsi" w:cstheme="minorHAnsi"/>
                <w:sz w:val="22"/>
                <w:szCs w:val="22"/>
              </w:rPr>
            </w:pPr>
          </w:p>
        </w:tc>
        <w:tc>
          <w:tcPr>
            <w:tcW w:w="1194" w:type="dxa"/>
            <w:vAlign w:val="bottom"/>
          </w:tcPr>
          <w:p w14:paraId="2AB7F63C" w14:textId="77777777" w:rsidR="00206B23" w:rsidRPr="00CB5EAF" w:rsidRDefault="00206B23" w:rsidP="00206B23">
            <w:pPr>
              <w:jc w:val="right"/>
              <w:rPr>
                <w:rFonts w:asciiTheme="minorHAnsi" w:hAnsiTheme="minorHAnsi" w:cstheme="minorHAnsi"/>
                <w:sz w:val="22"/>
                <w:szCs w:val="22"/>
              </w:rPr>
            </w:pPr>
          </w:p>
        </w:tc>
        <w:tc>
          <w:tcPr>
            <w:tcW w:w="1196" w:type="dxa"/>
            <w:vAlign w:val="bottom"/>
          </w:tcPr>
          <w:p w14:paraId="6E6E2EF7" w14:textId="77777777" w:rsidR="00206B23" w:rsidRPr="00CB5EAF" w:rsidRDefault="00206B23" w:rsidP="00206B23">
            <w:pPr>
              <w:jc w:val="right"/>
              <w:rPr>
                <w:rFonts w:asciiTheme="minorHAnsi" w:hAnsiTheme="minorHAnsi" w:cstheme="minorHAnsi"/>
                <w:sz w:val="22"/>
                <w:szCs w:val="22"/>
              </w:rPr>
            </w:pPr>
          </w:p>
        </w:tc>
      </w:tr>
      <w:tr w:rsidR="00206B23" w:rsidRPr="00CB5EAF" w14:paraId="440FE415" w14:textId="77777777" w:rsidTr="00103D28">
        <w:trPr>
          <w:trHeight w:val="389"/>
        </w:trPr>
        <w:tc>
          <w:tcPr>
            <w:tcW w:w="2898" w:type="dxa"/>
            <w:vAlign w:val="bottom"/>
          </w:tcPr>
          <w:p w14:paraId="451830A9" w14:textId="5FB926D6" w:rsidR="00206B23" w:rsidRPr="00CB5EAF" w:rsidRDefault="00D049A4" w:rsidP="00206B23">
            <w:pPr>
              <w:rPr>
                <w:rFonts w:asciiTheme="minorHAnsi" w:hAnsiTheme="minorHAnsi" w:cstheme="minorHAnsi"/>
                <w:b/>
                <w:bCs/>
                <w:sz w:val="22"/>
                <w:szCs w:val="22"/>
              </w:rPr>
            </w:pPr>
            <w:r w:rsidRPr="00103D28">
              <w:rPr>
                <w:rFonts w:asciiTheme="minorHAnsi" w:hAnsiTheme="minorHAnsi" w:cstheme="minorHAnsi"/>
                <w:b/>
                <w:bCs/>
                <w:sz w:val="22"/>
                <w:szCs w:val="22"/>
              </w:rPr>
              <w:t>Issued and paid-up share capital</w:t>
            </w:r>
          </w:p>
        </w:tc>
        <w:tc>
          <w:tcPr>
            <w:tcW w:w="1493" w:type="dxa"/>
            <w:vAlign w:val="bottom"/>
          </w:tcPr>
          <w:p w14:paraId="4C0F9D9C" w14:textId="77777777" w:rsidR="00206B23" w:rsidRPr="00CB5EAF" w:rsidRDefault="00206B23" w:rsidP="00206B23">
            <w:pPr>
              <w:jc w:val="center"/>
              <w:rPr>
                <w:rFonts w:asciiTheme="minorHAnsi" w:hAnsiTheme="minorHAnsi" w:cstheme="minorHAnsi"/>
                <w:sz w:val="22"/>
                <w:szCs w:val="22"/>
              </w:rPr>
            </w:pPr>
          </w:p>
        </w:tc>
        <w:tc>
          <w:tcPr>
            <w:tcW w:w="1194" w:type="dxa"/>
            <w:vAlign w:val="bottom"/>
          </w:tcPr>
          <w:p w14:paraId="0E1E37D3" w14:textId="77777777" w:rsidR="00206B23" w:rsidRPr="00CB5EAF" w:rsidRDefault="00206B23" w:rsidP="00206B23">
            <w:pPr>
              <w:jc w:val="right"/>
              <w:rPr>
                <w:rFonts w:asciiTheme="minorHAnsi" w:hAnsiTheme="minorHAnsi" w:cstheme="minorHAnsi"/>
                <w:sz w:val="22"/>
                <w:szCs w:val="22"/>
              </w:rPr>
            </w:pPr>
          </w:p>
        </w:tc>
        <w:tc>
          <w:tcPr>
            <w:tcW w:w="1195" w:type="dxa"/>
            <w:vAlign w:val="bottom"/>
          </w:tcPr>
          <w:p w14:paraId="38505E70" w14:textId="77777777" w:rsidR="00206B23" w:rsidRPr="00CB5EAF" w:rsidRDefault="00206B23" w:rsidP="00206B23">
            <w:pPr>
              <w:jc w:val="right"/>
              <w:rPr>
                <w:rFonts w:asciiTheme="minorHAnsi" w:hAnsiTheme="minorHAnsi" w:cstheme="minorHAnsi"/>
                <w:sz w:val="22"/>
                <w:szCs w:val="22"/>
              </w:rPr>
            </w:pPr>
          </w:p>
        </w:tc>
        <w:tc>
          <w:tcPr>
            <w:tcW w:w="1194" w:type="dxa"/>
            <w:vAlign w:val="bottom"/>
          </w:tcPr>
          <w:p w14:paraId="7E43BEC8" w14:textId="77777777" w:rsidR="00206B23" w:rsidRPr="00CB5EAF" w:rsidRDefault="00206B23" w:rsidP="00206B23">
            <w:pPr>
              <w:jc w:val="right"/>
              <w:rPr>
                <w:rFonts w:asciiTheme="minorHAnsi" w:hAnsiTheme="minorHAnsi" w:cstheme="minorHAnsi"/>
                <w:sz w:val="22"/>
                <w:szCs w:val="22"/>
              </w:rPr>
            </w:pPr>
          </w:p>
        </w:tc>
        <w:tc>
          <w:tcPr>
            <w:tcW w:w="1196" w:type="dxa"/>
            <w:vAlign w:val="bottom"/>
          </w:tcPr>
          <w:p w14:paraId="07FB0588" w14:textId="77777777" w:rsidR="00206B23" w:rsidRPr="00CB5EAF" w:rsidRDefault="00206B23" w:rsidP="00206B23">
            <w:pPr>
              <w:jc w:val="right"/>
              <w:rPr>
                <w:rFonts w:asciiTheme="minorHAnsi" w:hAnsiTheme="minorHAnsi" w:cstheme="minorHAnsi"/>
                <w:sz w:val="22"/>
                <w:szCs w:val="22"/>
              </w:rPr>
            </w:pPr>
          </w:p>
        </w:tc>
      </w:tr>
      <w:tr w:rsidR="00D049A4" w:rsidRPr="00CB5EAF" w14:paraId="70B690CA" w14:textId="77777777" w:rsidTr="00103D28">
        <w:trPr>
          <w:trHeight w:val="389"/>
        </w:trPr>
        <w:tc>
          <w:tcPr>
            <w:tcW w:w="2898" w:type="dxa"/>
            <w:vAlign w:val="bottom"/>
          </w:tcPr>
          <w:p w14:paraId="30ADE3E1" w14:textId="038D7655" w:rsidR="00D049A4" w:rsidRPr="00CB5EAF" w:rsidRDefault="00D049A4" w:rsidP="00D049A4">
            <w:pPr>
              <w:rPr>
                <w:rFonts w:asciiTheme="minorHAnsi" w:hAnsiTheme="minorHAnsi" w:cstheme="minorHAnsi"/>
                <w:sz w:val="22"/>
                <w:szCs w:val="22"/>
              </w:rPr>
            </w:pPr>
            <w:r w:rsidRPr="00103D28">
              <w:rPr>
                <w:rFonts w:asciiTheme="minorHAnsi" w:hAnsiTheme="minorHAnsi" w:cstheme="minorHAnsi"/>
                <w:b/>
                <w:bCs/>
                <w:sz w:val="22"/>
                <w:szCs w:val="22"/>
              </w:rPr>
              <w:t xml:space="preserve">As </w:t>
            </w:r>
            <w:proofErr w:type="gramStart"/>
            <w:r w:rsidRPr="00103D28">
              <w:rPr>
                <w:rFonts w:asciiTheme="minorHAnsi" w:hAnsiTheme="minorHAnsi" w:cstheme="minorHAnsi"/>
                <w:b/>
                <w:bCs/>
                <w:sz w:val="22"/>
                <w:szCs w:val="22"/>
              </w:rPr>
              <w:t>at</w:t>
            </w:r>
            <w:proofErr w:type="gramEnd"/>
            <w:r w:rsidRPr="00103D28">
              <w:rPr>
                <w:rFonts w:asciiTheme="minorHAnsi" w:hAnsiTheme="minorHAnsi" w:cstheme="minorHAnsi"/>
                <w:b/>
                <w:bCs/>
                <w:sz w:val="22"/>
                <w:szCs w:val="22"/>
              </w:rPr>
              <w:t xml:space="preserve"> </w:t>
            </w:r>
            <w:r w:rsidR="00045E12">
              <w:rPr>
                <w:rFonts w:asciiTheme="minorHAnsi" w:hAnsiTheme="minorHAnsi" w:cstheme="minorBidi"/>
                <w:b/>
                <w:bCs/>
                <w:sz w:val="22"/>
                <w:szCs w:val="22"/>
              </w:rPr>
              <w:t>1 January</w:t>
            </w:r>
          </w:p>
        </w:tc>
        <w:tc>
          <w:tcPr>
            <w:tcW w:w="1493" w:type="dxa"/>
            <w:vAlign w:val="bottom"/>
          </w:tcPr>
          <w:p w14:paraId="1A0BF7F2" w14:textId="77777777" w:rsidR="00D049A4" w:rsidRPr="00CB5EAF" w:rsidRDefault="00D049A4" w:rsidP="00D049A4">
            <w:pPr>
              <w:jc w:val="center"/>
              <w:rPr>
                <w:rFonts w:asciiTheme="minorHAnsi" w:hAnsiTheme="minorHAnsi" w:cstheme="minorHAnsi"/>
                <w:sz w:val="22"/>
                <w:szCs w:val="22"/>
              </w:rPr>
            </w:pPr>
            <w:r w:rsidRPr="00CB5EAF">
              <w:rPr>
                <w:rFonts w:asciiTheme="minorHAnsi" w:hAnsiTheme="minorHAnsi" w:cstheme="minorHAnsi"/>
                <w:sz w:val="22"/>
                <w:szCs w:val="22"/>
              </w:rPr>
              <w:t>1.00</w:t>
            </w:r>
          </w:p>
        </w:tc>
        <w:tc>
          <w:tcPr>
            <w:tcW w:w="1194" w:type="dxa"/>
            <w:vAlign w:val="bottom"/>
          </w:tcPr>
          <w:p w14:paraId="5833C426" w14:textId="77777777" w:rsidR="00D049A4" w:rsidRPr="00CB5EAF" w:rsidRDefault="00D049A4" w:rsidP="00D049A4">
            <w:pPr>
              <w:jc w:val="right"/>
              <w:rPr>
                <w:rFonts w:asciiTheme="minorHAnsi" w:hAnsiTheme="minorHAnsi" w:cstheme="minorHAnsi"/>
                <w:sz w:val="22"/>
                <w:szCs w:val="22"/>
              </w:rPr>
            </w:pPr>
            <w:r w:rsidRPr="00CB5EAF">
              <w:rPr>
                <w:rFonts w:asciiTheme="minorHAnsi" w:hAnsiTheme="minorHAnsi" w:cstheme="minorHAnsi"/>
                <w:sz w:val="22"/>
                <w:szCs w:val="22"/>
              </w:rPr>
              <w:t xml:space="preserve">1,417,657 </w:t>
            </w:r>
          </w:p>
        </w:tc>
        <w:tc>
          <w:tcPr>
            <w:tcW w:w="1195" w:type="dxa"/>
            <w:vAlign w:val="bottom"/>
          </w:tcPr>
          <w:p w14:paraId="54F8B959" w14:textId="77777777" w:rsidR="00D049A4" w:rsidRPr="00CB5EAF" w:rsidRDefault="00D049A4" w:rsidP="00D049A4">
            <w:pPr>
              <w:jc w:val="right"/>
              <w:rPr>
                <w:rFonts w:asciiTheme="minorHAnsi" w:hAnsiTheme="minorHAnsi" w:cstheme="minorHAnsi"/>
                <w:sz w:val="22"/>
                <w:szCs w:val="22"/>
              </w:rPr>
            </w:pPr>
            <w:r w:rsidRPr="00CB5EAF">
              <w:rPr>
                <w:rFonts w:asciiTheme="minorHAnsi" w:hAnsiTheme="minorHAnsi" w:cstheme="minorHAnsi"/>
                <w:sz w:val="22"/>
                <w:szCs w:val="22"/>
              </w:rPr>
              <w:t>1,417,657</w:t>
            </w:r>
          </w:p>
        </w:tc>
        <w:tc>
          <w:tcPr>
            <w:tcW w:w="1194" w:type="dxa"/>
            <w:vAlign w:val="bottom"/>
          </w:tcPr>
          <w:p w14:paraId="64EB797A" w14:textId="77777777" w:rsidR="00D049A4" w:rsidRPr="00CB5EAF" w:rsidRDefault="00D049A4" w:rsidP="00D049A4">
            <w:pPr>
              <w:ind w:right="-508"/>
              <w:rPr>
                <w:rFonts w:asciiTheme="minorHAnsi" w:hAnsiTheme="minorHAnsi" w:cstheme="minorHAnsi"/>
                <w:sz w:val="22"/>
                <w:szCs w:val="22"/>
              </w:rPr>
            </w:pPr>
            <w:r w:rsidRPr="00CB5EAF">
              <w:rPr>
                <w:rFonts w:asciiTheme="minorHAnsi" w:hAnsiTheme="minorHAnsi" w:cstheme="minorHAnsi"/>
                <w:sz w:val="22"/>
                <w:szCs w:val="22"/>
              </w:rPr>
              <w:t xml:space="preserve">  1,417,657</w:t>
            </w:r>
          </w:p>
        </w:tc>
        <w:tc>
          <w:tcPr>
            <w:tcW w:w="1196" w:type="dxa"/>
            <w:vAlign w:val="bottom"/>
          </w:tcPr>
          <w:p w14:paraId="38A0179C" w14:textId="77777777" w:rsidR="00D049A4" w:rsidRPr="00CB5EAF" w:rsidRDefault="00D049A4" w:rsidP="00D049A4">
            <w:pPr>
              <w:ind w:right="-509"/>
              <w:rPr>
                <w:rFonts w:asciiTheme="minorHAnsi" w:hAnsiTheme="minorHAnsi" w:cstheme="minorHAnsi"/>
                <w:sz w:val="22"/>
                <w:szCs w:val="22"/>
              </w:rPr>
            </w:pPr>
            <w:r w:rsidRPr="00CB5EAF">
              <w:rPr>
                <w:rFonts w:asciiTheme="minorHAnsi" w:hAnsiTheme="minorHAnsi" w:cstheme="minorHAnsi"/>
                <w:sz w:val="22"/>
                <w:szCs w:val="22"/>
              </w:rPr>
              <w:t xml:space="preserve">  1,417,657</w:t>
            </w:r>
          </w:p>
        </w:tc>
      </w:tr>
      <w:tr w:rsidR="00206B23" w:rsidRPr="00CB5EAF" w14:paraId="7D1892E6" w14:textId="77777777" w:rsidTr="00103D28">
        <w:trPr>
          <w:trHeight w:val="389"/>
        </w:trPr>
        <w:tc>
          <w:tcPr>
            <w:tcW w:w="2898" w:type="dxa"/>
            <w:vAlign w:val="bottom"/>
          </w:tcPr>
          <w:p w14:paraId="209DE31A" w14:textId="77777777" w:rsidR="004B0A9B" w:rsidRDefault="00103D28" w:rsidP="00206B23">
            <w:pPr>
              <w:rPr>
                <w:rFonts w:asciiTheme="minorHAnsi" w:hAnsiTheme="minorHAnsi" w:cstheme="minorHAnsi"/>
                <w:sz w:val="22"/>
                <w:szCs w:val="22"/>
              </w:rPr>
            </w:pPr>
            <w:r w:rsidRPr="00103D28">
              <w:rPr>
                <w:rFonts w:asciiTheme="minorHAnsi" w:hAnsiTheme="minorHAnsi" w:cstheme="minorHAnsi"/>
                <w:sz w:val="22"/>
                <w:szCs w:val="22"/>
              </w:rPr>
              <w:t xml:space="preserve">Increase in issued and </w:t>
            </w:r>
            <w:r w:rsidR="004B0A9B">
              <w:rPr>
                <w:rFonts w:asciiTheme="minorHAnsi" w:hAnsiTheme="minorHAnsi" w:cstheme="minorHAnsi"/>
                <w:sz w:val="22"/>
                <w:szCs w:val="22"/>
              </w:rPr>
              <w:t xml:space="preserve">fully   </w:t>
            </w:r>
          </w:p>
          <w:p w14:paraId="26DD7C69" w14:textId="545120C7" w:rsidR="00206B23" w:rsidRPr="00CB5EAF" w:rsidRDefault="004B0A9B" w:rsidP="00206B23">
            <w:pPr>
              <w:rPr>
                <w:rFonts w:asciiTheme="minorHAnsi" w:hAnsiTheme="minorHAnsi" w:cstheme="minorHAnsi"/>
                <w:sz w:val="22"/>
                <w:szCs w:val="22"/>
              </w:rPr>
            </w:pPr>
            <w:r>
              <w:rPr>
                <w:rFonts w:asciiTheme="minorHAnsi" w:hAnsiTheme="minorHAnsi" w:cstheme="minorHAnsi"/>
                <w:sz w:val="22"/>
                <w:szCs w:val="22"/>
              </w:rPr>
              <w:t xml:space="preserve">    </w:t>
            </w:r>
            <w:r w:rsidR="00103D28" w:rsidRPr="00103D28">
              <w:rPr>
                <w:rFonts w:asciiTheme="minorHAnsi" w:hAnsiTheme="minorHAnsi" w:cstheme="minorHAnsi"/>
                <w:sz w:val="22"/>
                <w:szCs w:val="22"/>
              </w:rPr>
              <w:t xml:space="preserve">paid-up </w:t>
            </w:r>
          </w:p>
        </w:tc>
        <w:tc>
          <w:tcPr>
            <w:tcW w:w="1493" w:type="dxa"/>
            <w:vAlign w:val="bottom"/>
          </w:tcPr>
          <w:p w14:paraId="19FA98B2" w14:textId="77777777" w:rsidR="00206B23" w:rsidRPr="00CB5EAF" w:rsidRDefault="00206B23" w:rsidP="00206B23">
            <w:pPr>
              <w:jc w:val="center"/>
              <w:rPr>
                <w:rFonts w:asciiTheme="minorHAnsi" w:hAnsiTheme="minorHAnsi" w:cstheme="minorHAnsi"/>
                <w:sz w:val="22"/>
                <w:szCs w:val="22"/>
              </w:rPr>
            </w:pPr>
            <w:r w:rsidRPr="00CB5EAF">
              <w:rPr>
                <w:rFonts w:asciiTheme="minorHAnsi" w:hAnsiTheme="minorHAnsi" w:cstheme="minorHAnsi"/>
                <w:sz w:val="22"/>
                <w:szCs w:val="22"/>
              </w:rPr>
              <w:t>1.00</w:t>
            </w:r>
          </w:p>
        </w:tc>
        <w:tc>
          <w:tcPr>
            <w:tcW w:w="1194" w:type="dxa"/>
            <w:vAlign w:val="bottom"/>
          </w:tcPr>
          <w:p w14:paraId="3DC0A241" w14:textId="77777777" w:rsidR="00206B23" w:rsidRPr="00CB5EAF" w:rsidRDefault="00206B23" w:rsidP="008744E1">
            <w:pPr>
              <w:jc w:val="right"/>
              <w:rPr>
                <w:rFonts w:asciiTheme="minorHAnsi" w:hAnsiTheme="minorHAnsi" w:cstheme="minorHAnsi"/>
                <w:sz w:val="22"/>
                <w:szCs w:val="22"/>
              </w:rPr>
            </w:pPr>
            <w:r w:rsidRPr="00CB5EAF">
              <w:rPr>
                <w:rFonts w:asciiTheme="minorHAnsi" w:hAnsiTheme="minorHAnsi" w:cstheme="minorHAnsi"/>
                <w:sz w:val="22"/>
                <w:szCs w:val="22"/>
              </w:rPr>
              <w:t xml:space="preserve">86,170 </w:t>
            </w:r>
          </w:p>
        </w:tc>
        <w:tc>
          <w:tcPr>
            <w:tcW w:w="1195" w:type="dxa"/>
            <w:vAlign w:val="bottom"/>
          </w:tcPr>
          <w:p w14:paraId="221D7D4B" w14:textId="77777777" w:rsidR="00206B23" w:rsidRPr="00CB5EAF" w:rsidRDefault="00206B23" w:rsidP="008744E1">
            <w:pPr>
              <w:jc w:val="right"/>
              <w:rPr>
                <w:rFonts w:asciiTheme="minorHAnsi" w:hAnsiTheme="minorHAnsi" w:cstheme="minorHAnsi"/>
                <w:sz w:val="22"/>
                <w:szCs w:val="22"/>
              </w:rPr>
            </w:pPr>
            <w:r w:rsidRPr="00CB5EAF">
              <w:rPr>
                <w:rFonts w:asciiTheme="minorHAnsi" w:hAnsiTheme="minorHAnsi" w:cstheme="minorHAnsi"/>
                <w:sz w:val="22"/>
                <w:szCs w:val="22"/>
              </w:rPr>
              <w:t>86,170</w:t>
            </w:r>
          </w:p>
        </w:tc>
        <w:tc>
          <w:tcPr>
            <w:tcW w:w="1194" w:type="dxa"/>
            <w:vAlign w:val="bottom"/>
          </w:tcPr>
          <w:p w14:paraId="605C6C61" w14:textId="725CADDE" w:rsidR="00206B23" w:rsidRPr="00CB5EAF" w:rsidRDefault="00103D28" w:rsidP="008744E1">
            <w:pPr>
              <w:ind w:right="-508"/>
              <w:rPr>
                <w:rFonts w:asciiTheme="minorHAnsi" w:hAnsiTheme="minorHAnsi" w:cstheme="minorHAnsi"/>
                <w:sz w:val="22"/>
                <w:szCs w:val="22"/>
              </w:rPr>
            </w:pPr>
            <w:r>
              <w:rPr>
                <w:rFonts w:asciiTheme="minorHAnsi" w:hAnsiTheme="minorHAnsi" w:cstheme="minorHAnsi"/>
                <w:sz w:val="22"/>
                <w:szCs w:val="22"/>
              </w:rPr>
              <w:t xml:space="preserve">              </w:t>
            </w:r>
            <w:r w:rsidR="00206B23" w:rsidRPr="00CB5EAF">
              <w:rPr>
                <w:rFonts w:asciiTheme="minorHAnsi" w:hAnsiTheme="minorHAnsi" w:cstheme="minorHAnsi"/>
                <w:sz w:val="22"/>
                <w:szCs w:val="22"/>
              </w:rPr>
              <w:t>-</w:t>
            </w:r>
          </w:p>
        </w:tc>
        <w:tc>
          <w:tcPr>
            <w:tcW w:w="1196" w:type="dxa"/>
            <w:vAlign w:val="bottom"/>
          </w:tcPr>
          <w:p w14:paraId="54B69FAD" w14:textId="1C859229" w:rsidR="00206B23" w:rsidRPr="00CB5EAF" w:rsidRDefault="00103D28" w:rsidP="008744E1">
            <w:pPr>
              <w:ind w:right="-509"/>
              <w:rPr>
                <w:rFonts w:asciiTheme="minorHAnsi" w:hAnsiTheme="minorHAnsi" w:cstheme="minorHAnsi"/>
                <w:sz w:val="22"/>
                <w:szCs w:val="22"/>
              </w:rPr>
            </w:pPr>
            <w:r>
              <w:rPr>
                <w:rFonts w:asciiTheme="minorHAnsi" w:hAnsiTheme="minorHAnsi" w:cstheme="minorHAnsi"/>
                <w:sz w:val="22"/>
                <w:szCs w:val="22"/>
              </w:rPr>
              <w:t xml:space="preserve">              </w:t>
            </w:r>
            <w:r w:rsidR="00206B23" w:rsidRPr="00CB5EAF">
              <w:rPr>
                <w:rFonts w:asciiTheme="minorHAnsi" w:hAnsiTheme="minorHAnsi" w:cstheme="minorHAnsi"/>
                <w:sz w:val="22"/>
                <w:szCs w:val="22"/>
              </w:rPr>
              <w:t>-</w:t>
            </w:r>
            <w:r>
              <w:rPr>
                <w:rFonts w:asciiTheme="minorHAnsi" w:hAnsiTheme="minorHAnsi" w:cstheme="minorHAnsi"/>
                <w:sz w:val="22"/>
                <w:szCs w:val="22"/>
              </w:rPr>
              <w:t xml:space="preserve"> </w:t>
            </w:r>
          </w:p>
        </w:tc>
      </w:tr>
      <w:tr w:rsidR="00D049A4" w:rsidRPr="00CB5EAF" w14:paraId="105F214B" w14:textId="77777777" w:rsidTr="00103D28">
        <w:trPr>
          <w:trHeight w:val="389"/>
        </w:trPr>
        <w:tc>
          <w:tcPr>
            <w:tcW w:w="2898" w:type="dxa"/>
            <w:vAlign w:val="bottom"/>
          </w:tcPr>
          <w:p w14:paraId="32C886B4" w14:textId="19A86467" w:rsidR="00D049A4" w:rsidRPr="00CB5EAF" w:rsidRDefault="00D049A4" w:rsidP="00D049A4">
            <w:pPr>
              <w:rPr>
                <w:rFonts w:asciiTheme="minorHAnsi" w:hAnsiTheme="minorHAnsi" w:cstheme="minorHAnsi"/>
                <w:b/>
                <w:bCs/>
                <w:sz w:val="22"/>
                <w:szCs w:val="22"/>
              </w:rPr>
            </w:pPr>
            <w:r w:rsidRPr="00103D28">
              <w:rPr>
                <w:rFonts w:asciiTheme="minorHAnsi" w:hAnsiTheme="minorHAnsi" w:cstheme="minorHAnsi"/>
                <w:b/>
                <w:bCs/>
                <w:sz w:val="22"/>
                <w:szCs w:val="22"/>
              </w:rPr>
              <w:t xml:space="preserve">As </w:t>
            </w:r>
            <w:proofErr w:type="gramStart"/>
            <w:r w:rsidRPr="00103D28">
              <w:rPr>
                <w:rFonts w:asciiTheme="minorHAnsi" w:hAnsiTheme="minorHAnsi" w:cstheme="minorHAnsi"/>
                <w:b/>
                <w:bCs/>
                <w:sz w:val="22"/>
                <w:szCs w:val="22"/>
              </w:rPr>
              <w:t>at</w:t>
            </w:r>
            <w:proofErr w:type="gramEnd"/>
            <w:r w:rsidRPr="00103D28">
              <w:rPr>
                <w:rFonts w:asciiTheme="minorHAnsi" w:hAnsiTheme="minorHAnsi" w:cstheme="minorHAnsi"/>
                <w:b/>
                <w:bCs/>
                <w:sz w:val="22"/>
                <w:szCs w:val="22"/>
              </w:rPr>
              <w:t xml:space="preserve"> </w:t>
            </w:r>
            <w:r w:rsidRPr="00103D28">
              <w:rPr>
                <w:rFonts w:asciiTheme="minorHAnsi" w:hAnsiTheme="minorHAnsi" w:cstheme="minorHAnsi"/>
                <w:b/>
                <w:bCs/>
                <w:sz w:val="22"/>
                <w:szCs w:val="22"/>
                <w:cs/>
              </w:rPr>
              <w:t xml:space="preserve">31 </w:t>
            </w:r>
            <w:r w:rsidRPr="00103D28">
              <w:rPr>
                <w:rFonts w:asciiTheme="minorHAnsi" w:hAnsiTheme="minorHAnsi" w:cstheme="minorHAnsi"/>
                <w:b/>
                <w:bCs/>
                <w:sz w:val="22"/>
                <w:szCs w:val="22"/>
              </w:rPr>
              <w:t>December</w:t>
            </w:r>
          </w:p>
        </w:tc>
        <w:tc>
          <w:tcPr>
            <w:tcW w:w="1493" w:type="dxa"/>
            <w:vAlign w:val="bottom"/>
          </w:tcPr>
          <w:p w14:paraId="51E478B0" w14:textId="77777777" w:rsidR="00D049A4" w:rsidRPr="00CB5EAF" w:rsidRDefault="00D049A4" w:rsidP="00D049A4">
            <w:pPr>
              <w:jc w:val="center"/>
              <w:rPr>
                <w:rFonts w:asciiTheme="minorHAnsi" w:hAnsiTheme="minorHAnsi" w:cstheme="minorHAnsi"/>
                <w:b/>
                <w:bCs/>
                <w:sz w:val="22"/>
                <w:szCs w:val="22"/>
              </w:rPr>
            </w:pPr>
            <w:r w:rsidRPr="00CB5EAF">
              <w:rPr>
                <w:rFonts w:asciiTheme="minorHAnsi" w:hAnsiTheme="minorHAnsi" w:cstheme="minorHAnsi"/>
                <w:b/>
                <w:bCs/>
                <w:sz w:val="22"/>
                <w:szCs w:val="22"/>
              </w:rPr>
              <w:t>1.00</w:t>
            </w:r>
          </w:p>
        </w:tc>
        <w:tc>
          <w:tcPr>
            <w:tcW w:w="1194" w:type="dxa"/>
            <w:vAlign w:val="bottom"/>
          </w:tcPr>
          <w:p w14:paraId="44F6D4D9" w14:textId="77777777" w:rsidR="00D049A4" w:rsidRPr="00CB5EAF" w:rsidRDefault="00D049A4" w:rsidP="00103D28">
            <w:pPr>
              <w:pBdr>
                <w:bottom w:val="double" w:sz="4" w:space="1" w:color="auto"/>
              </w:pBdr>
              <w:jc w:val="right"/>
              <w:rPr>
                <w:rFonts w:asciiTheme="minorHAnsi" w:hAnsiTheme="minorHAnsi" w:cstheme="minorHAnsi"/>
                <w:b/>
                <w:bCs/>
                <w:sz w:val="22"/>
                <w:szCs w:val="22"/>
              </w:rPr>
            </w:pPr>
            <w:r w:rsidRPr="00CB5EAF">
              <w:rPr>
                <w:rFonts w:asciiTheme="minorHAnsi" w:hAnsiTheme="minorHAnsi" w:cstheme="minorHAnsi"/>
                <w:b/>
                <w:bCs/>
                <w:sz w:val="22"/>
                <w:szCs w:val="22"/>
              </w:rPr>
              <w:t xml:space="preserve">1,503,827 </w:t>
            </w:r>
          </w:p>
        </w:tc>
        <w:tc>
          <w:tcPr>
            <w:tcW w:w="1195" w:type="dxa"/>
            <w:vAlign w:val="bottom"/>
          </w:tcPr>
          <w:p w14:paraId="4C506BA9" w14:textId="77777777" w:rsidR="00D049A4" w:rsidRPr="00CB5EAF" w:rsidRDefault="00D049A4" w:rsidP="00103D28">
            <w:pPr>
              <w:pBdr>
                <w:bottom w:val="double" w:sz="4" w:space="1" w:color="auto"/>
              </w:pBdr>
              <w:jc w:val="right"/>
              <w:rPr>
                <w:rFonts w:asciiTheme="minorHAnsi" w:hAnsiTheme="minorHAnsi" w:cstheme="minorHAnsi"/>
                <w:b/>
                <w:bCs/>
                <w:sz w:val="22"/>
                <w:szCs w:val="22"/>
              </w:rPr>
            </w:pPr>
            <w:r w:rsidRPr="00CB5EAF">
              <w:rPr>
                <w:rFonts w:asciiTheme="minorHAnsi" w:hAnsiTheme="minorHAnsi" w:cstheme="minorHAnsi"/>
                <w:b/>
                <w:bCs/>
                <w:sz w:val="22"/>
                <w:szCs w:val="22"/>
              </w:rPr>
              <w:t>1,503,827</w:t>
            </w:r>
          </w:p>
        </w:tc>
        <w:tc>
          <w:tcPr>
            <w:tcW w:w="1194" w:type="dxa"/>
            <w:vAlign w:val="bottom"/>
          </w:tcPr>
          <w:p w14:paraId="443F22A3" w14:textId="77777777" w:rsidR="00D049A4" w:rsidRPr="00CB5EAF" w:rsidRDefault="00D049A4" w:rsidP="00103D28">
            <w:pPr>
              <w:pBdr>
                <w:bottom w:val="double" w:sz="4" w:space="1" w:color="auto"/>
              </w:pBdr>
              <w:jc w:val="right"/>
              <w:rPr>
                <w:rFonts w:asciiTheme="minorHAnsi" w:hAnsiTheme="minorHAnsi" w:cstheme="minorHAnsi"/>
                <w:b/>
                <w:bCs/>
                <w:sz w:val="22"/>
                <w:szCs w:val="22"/>
              </w:rPr>
            </w:pPr>
            <w:r w:rsidRPr="00CB5EAF">
              <w:rPr>
                <w:rFonts w:asciiTheme="minorHAnsi" w:hAnsiTheme="minorHAnsi" w:cstheme="minorHAnsi"/>
                <w:b/>
                <w:bCs/>
                <w:sz w:val="22"/>
                <w:szCs w:val="22"/>
              </w:rPr>
              <w:t>1,417,657</w:t>
            </w:r>
          </w:p>
        </w:tc>
        <w:tc>
          <w:tcPr>
            <w:tcW w:w="1196" w:type="dxa"/>
            <w:vAlign w:val="bottom"/>
          </w:tcPr>
          <w:p w14:paraId="4520A4CD" w14:textId="77777777" w:rsidR="00D049A4" w:rsidRPr="00CB5EAF" w:rsidRDefault="00D049A4" w:rsidP="00103D28">
            <w:pPr>
              <w:pBdr>
                <w:bottom w:val="double" w:sz="4" w:space="1" w:color="auto"/>
              </w:pBdr>
              <w:jc w:val="right"/>
              <w:rPr>
                <w:rFonts w:asciiTheme="minorHAnsi" w:hAnsiTheme="minorHAnsi" w:cstheme="minorHAnsi"/>
                <w:b/>
                <w:bCs/>
                <w:sz w:val="22"/>
                <w:szCs w:val="22"/>
              </w:rPr>
            </w:pPr>
            <w:r w:rsidRPr="00CB5EAF">
              <w:rPr>
                <w:rFonts w:asciiTheme="minorHAnsi" w:hAnsiTheme="minorHAnsi" w:cstheme="minorHAnsi"/>
                <w:b/>
                <w:bCs/>
                <w:sz w:val="22"/>
                <w:szCs w:val="22"/>
              </w:rPr>
              <w:t>1,417,657</w:t>
            </w:r>
          </w:p>
        </w:tc>
      </w:tr>
    </w:tbl>
    <w:p w14:paraId="5166E701" w14:textId="628761F2" w:rsidR="001504B5" w:rsidRPr="00FD0CA3" w:rsidRDefault="00F43D04" w:rsidP="00CB5EAF">
      <w:pPr>
        <w:spacing w:before="120" w:after="120" w:line="380" w:lineRule="exact"/>
        <w:ind w:left="540"/>
        <w:jc w:val="thaiDistribute"/>
        <w:rPr>
          <w:rFonts w:asciiTheme="minorHAnsi" w:hAnsiTheme="minorHAnsi" w:cstheme="minorHAnsi"/>
          <w:sz w:val="22"/>
          <w:szCs w:val="22"/>
        </w:rPr>
      </w:pPr>
      <w:r w:rsidRPr="00F43D04">
        <w:rPr>
          <w:rFonts w:asciiTheme="minorHAnsi" w:hAnsiTheme="minorHAnsi" w:cstheme="minorHAnsi"/>
          <w:sz w:val="22"/>
          <w:szCs w:val="22"/>
        </w:rPr>
        <w:t>On 24 July 2025, the Company convened the Extraordinary General Meeting of Shareholders No. 1/2025, at which the following matters were approved</w:t>
      </w:r>
      <w:r w:rsidR="001504B5" w:rsidRPr="00FD0CA3">
        <w:rPr>
          <w:rFonts w:asciiTheme="minorHAnsi" w:hAnsiTheme="minorHAnsi" w:cstheme="minorHAnsi"/>
          <w:sz w:val="22"/>
          <w:szCs w:val="22"/>
        </w:rPr>
        <w:t>:</w:t>
      </w:r>
    </w:p>
    <w:p w14:paraId="4971226C" w14:textId="39390ACF" w:rsidR="001504B5" w:rsidRDefault="00567094" w:rsidP="00567094">
      <w:pPr>
        <w:pStyle w:val="ListParagraph"/>
        <w:numPr>
          <w:ilvl w:val="0"/>
          <w:numId w:val="41"/>
        </w:numPr>
        <w:overflowPunct/>
        <w:autoSpaceDE/>
        <w:adjustRightInd/>
        <w:spacing w:before="120" w:after="120" w:line="380" w:lineRule="exact"/>
        <w:jc w:val="thaiDistribute"/>
        <w:textAlignment w:val="auto"/>
        <w:rPr>
          <w:rFonts w:asciiTheme="minorHAnsi" w:hAnsiTheme="minorHAnsi" w:cstheme="minorHAnsi"/>
          <w:sz w:val="22"/>
          <w:szCs w:val="22"/>
        </w:rPr>
      </w:pPr>
      <w:r w:rsidRPr="00567094">
        <w:rPr>
          <w:rFonts w:asciiTheme="minorHAnsi" w:hAnsiTheme="minorHAnsi" w:cstheme="minorHAnsi"/>
          <w:sz w:val="22"/>
          <w:szCs w:val="22"/>
        </w:rPr>
        <w:t xml:space="preserve">Reduction of the Company’s Registered Capital: Approval to reduce the Company’s registered capital by </w:t>
      </w:r>
      <w:r w:rsidR="0088655D">
        <w:rPr>
          <w:rFonts w:asciiTheme="minorHAnsi" w:hAnsiTheme="minorHAnsi" w:cstheme="minorHAnsi"/>
          <w:sz w:val="22"/>
          <w:szCs w:val="22"/>
        </w:rPr>
        <w:t>Baht</w:t>
      </w:r>
      <w:r w:rsidRPr="00567094">
        <w:rPr>
          <w:rFonts w:asciiTheme="minorHAnsi" w:hAnsiTheme="minorHAnsi" w:cstheme="minorHAnsi"/>
          <w:sz w:val="22"/>
          <w:szCs w:val="22"/>
        </w:rPr>
        <w:t xml:space="preserve"> 141.77 million, from </w:t>
      </w:r>
      <w:r w:rsidR="0088655D">
        <w:rPr>
          <w:rFonts w:asciiTheme="minorHAnsi" w:hAnsiTheme="minorHAnsi" w:cstheme="minorHAnsi"/>
          <w:sz w:val="22"/>
          <w:szCs w:val="22"/>
        </w:rPr>
        <w:t>Baht</w:t>
      </w:r>
      <w:r w:rsidRPr="00567094">
        <w:rPr>
          <w:rFonts w:asciiTheme="minorHAnsi" w:hAnsiTheme="minorHAnsi" w:cstheme="minorHAnsi"/>
          <w:sz w:val="22"/>
          <w:szCs w:val="22"/>
        </w:rPr>
        <w:t xml:space="preserve"> 1,559.42 million to </w:t>
      </w:r>
      <w:r w:rsidR="0088655D">
        <w:rPr>
          <w:rFonts w:asciiTheme="minorHAnsi" w:hAnsiTheme="minorHAnsi" w:cstheme="minorHAnsi"/>
          <w:sz w:val="22"/>
          <w:szCs w:val="22"/>
        </w:rPr>
        <w:t>Baht</w:t>
      </w:r>
      <w:r w:rsidRPr="00567094">
        <w:rPr>
          <w:rFonts w:asciiTheme="minorHAnsi" w:hAnsiTheme="minorHAnsi" w:cstheme="minorHAnsi"/>
          <w:sz w:val="22"/>
          <w:szCs w:val="22"/>
        </w:rPr>
        <w:t xml:space="preserve"> 1,417.66 million, by cancelling 141.77 million unissued ordinary shares with a par value of </w:t>
      </w:r>
      <w:r w:rsidR="0088655D">
        <w:rPr>
          <w:rFonts w:asciiTheme="minorHAnsi" w:hAnsiTheme="minorHAnsi" w:cstheme="minorHAnsi"/>
          <w:sz w:val="22"/>
          <w:szCs w:val="22"/>
        </w:rPr>
        <w:t>Baht</w:t>
      </w:r>
      <w:r w:rsidRPr="00567094">
        <w:rPr>
          <w:rFonts w:asciiTheme="minorHAnsi" w:hAnsiTheme="minorHAnsi" w:cstheme="minorHAnsi"/>
          <w:sz w:val="22"/>
          <w:szCs w:val="22"/>
        </w:rPr>
        <w:t xml:space="preserve"> 1 each.</w:t>
      </w:r>
    </w:p>
    <w:p w14:paraId="501F7CCD" w14:textId="2385FEBC" w:rsidR="00567094" w:rsidRDefault="00F5008B" w:rsidP="00567094">
      <w:pPr>
        <w:pStyle w:val="ListParagraph"/>
        <w:numPr>
          <w:ilvl w:val="0"/>
          <w:numId w:val="41"/>
        </w:numPr>
        <w:overflowPunct/>
        <w:autoSpaceDE/>
        <w:adjustRightInd/>
        <w:spacing w:before="120" w:after="120" w:line="380" w:lineRule="exact"/>
        <w:jc w:val="thaiDistribute"/>
        <w:textAlignment w:val="auto"/>
        <w:rPr>
          <w:rFonts w:asciiTheme="minorHAnsi" w:hAnsiTheme="minorHAnsi" w:cstheme="minorHAnsi"/>
          <w:sz w:val="22"/>
          <w:szCs w:val="22"/>
        </w:rPr>
      </w:pPr>
      <w:r w:rsidRPr="00F5008B">
        <w:rPr>
          <w:rFonts w:asciiTheme="minorHAnsi" w:hAnsiTheme="minorHAnsi" w:cstheme="minorHAnsi"/>
          <w:sz w:val="22"/>
          <w:szCs w:val="22"/>
        </w:rPr>
        <w:t xml:space="preserve">Increase of the Company’s Registered Capital: Approval to increase the Company’s registered capital </w:t>
      </w:r>
      <w:proofErr w:type="gramStart"/>
      <w:r w:rsidRPr="00F5008B">
        <w:rPr>
          <w:rFonts w:asciiTheme="minorHAnsi" w:hAnsiTheme="minorHAnsi" w:cstheme="minorHAnsi"/>
          <w:sz w:val="22"/>
          <w:szCs w:val="22"/>
        </w:rPr>
        <w:t xml:space="preserve">by </w:t>
      </w:r>
      <w:r w:rsidR="0088655D">
        <w:rPr>
          <w:rFonts w:asciiTheme="minorHAnsi" w:hAnsiTheme="minorHAnsi" w:cstheme="minorHAnsi"/>
          <w:sz w:val="22"/>
          <w:szCs w:val="22"/>
        </w:rPr>
        <w:t>Baht</w:t>
      </w:r>
      <w:proofErr w:type="gramEnd"/>
      <w:r w:rsidRPr="00F5008B">
        <w:rPr>
          <w:rFonts w:asciiTheme="minorHAnsi" w:hAnsiTheme="minorHAnsi" w:cstheme="minorHAnsi"/>
          <w:sz w:val="22"/>
          <w:szCs w:val="22"/>
        </w:rPr>
        <w:t xml:space="preserve"> 708.83 million, from </w:t>
      </w:r>
      <w:r w:rsidR="0088655D">
        <w:rPr>
          <w:rFonts w:asciiTheme="minorHAnsi" w:hAnsiTheme="minorHAnsi" w:cstheme="minorHAnsi"/>
          <w:sz w:val="22"/>
          <w:szCs w:val="22"/>
        </w:rPr>
        <w:t>Baht</w:t>
      </w:r>
      <w:r w:rsidRPr="00F5008B">
        <w:rPr>
          <w:rFonts w:asciiTheme="minorHAnsi" w:hAnsiTheme="minorHAnsi" w:cstheme="minorHAnsi"/>
          <w:sz w:val="22"/>
          <w:szCs w:val="22"/>
        </w:rPr>
        <w:t xml:space="preserve"> 1,417.66 million to </w:t>
      </w:r>
      <w:r w:rsidR="0088655D">
        <w:rPr>
          <w:rFonts w:asciiTheme="minorHAnsi" w:hAnsiTheme="minorHAnsi" w:cstheme="minorHAnsi"/>
          <w:sz w:val="22"/>
          <w:szCs w:val="22"/>
        </w:rPr>
        <w:t>Baht</w:t>
      </w:r>
      <w:r w:rsidRPr="00F5008B">
        <w:rPr>
          <w:rFonts w:asciiTheme="minorHAnsi" w:hAnsiTheme="minorHAnsi" w:cstheme="minorHAnsi"/>
          <w:sz w:val="22"/>
          <w:szCs w:val="22"/>
        </w:rPr>
        <w:t xml:space="preserve"> 2,126.49 million, by issuing up to 708.83 million new ordinary shares with a par value of </w:t>
      </w:r>
      <w:r w:rsidR="0088655D">
        <w:rPr>
          <w:rFonts w:asciiTheme="minorHAnsi" w:hAnsiTheme="minorHAnsi" w:cstheme="minorHAnsi"/>
          <w:sz w:val="22"/>
          <w:szCs w:val="22"/>
        </w:rPr>
        <w:t>Baht</w:t>
      </w:r>
      <w:r w:rsidRPr="00F5008B">
        <w:rPr>
          <w:rFonts w:asciiTheme="minorHAnsi" w:hAnsiTheme="minorHAnsi" w:cstheme="minorHAnsi"/>
          <w:sz w:val="22"/>
          <w:szCs w:val="22"/>
        </w:rPr>
        <w:t xml:space="preserve"> 1 each.</w:t>
      </w:r>
    </w:p>
    <w:p w14:paraId="20A2E06A" w14:textId="45AF4E76" w:rsidR="00F5008B" w:rsidRPr="00F5008B" w:rsidRDefault="00F5008B" w:rsidP="00F5008B">
      <w:pPr>
        <w:pStyle w:val="ListParagraph"/>
        <w:numPr>
          <w:ilvl w:val="0"/>
          <w:numId w:val="41"/>
        </w:numPr>
        <w:overflowPunct/>
        <w:autoSpaceDE/>
        <w:adjustRightInd/>
        <w:spacing w:before="120" w:after="120" w:line="380" w:lineRule="exact"/>
        <w:jc w:val="thaiDistribute"/>
        <w:textAlignment w:val="auto"/>
        <w:rPr>
          <w:rFonts w:asciiTheme="minorHAnsi" w:hAnsiTheme="minorHAnsi" w:cstheme="minorHAnsi"/>
          <w:sz w:val="22"/>
          <w:szCs w:val="22"/>
        </w:rPr>
      </w:pPr>
      <w:r w:rsidRPr="00F5008B">
        <w:rPr>
          <w:rFonts w:asciiTheme="minorHAnsi" w:hAnsiTheme="minorHAnsi" w:cstheme="minorHAnsi"/>
          <w:sz w:val="22"/>
          <w:szCs w:val="22"/>
        </w:rPr>
        <w:t>- The allocation of warrants to purchase newly issued ordinary shares of the Company, No. 2 (NRF-W2)</w:t>
      </w:r>
    </w:p>
    <w:p w14:paraId="35D4499A" w14:textId="603367EE" w:rsidR="00F5008B" w:rsidRPr="00F5008B" w:rsidRDefault="00F5008B" w:rsidP="000D4674">
      <w:pPr>
        <w:pStyle w:val="ListParagraph"/>
        <w:numPr>
          <w:ilvl w:val="0"/>
          <w:numId w:val="41"/>
        </w:numPr>
        <w:overflowPunct/>
        <w:autoSpaceDE/>
        <w:adjustRightInd/>
        <w:spacing w:before="120" w:after="120" w:line="380" w:lineRule="exact"/>
        <w:jc w:val="thaiDistribute"/>
        <w:textAlignment w:val="auto"/>
        <w:rPr>
          <w:rFonts w:asciiTheme="minorHAnsi" w:hAnsiTheme="minorHAnsi" w:cstheme="minorHAnsi"/>
          <w:sz w:val="22"/>
          <w:szCs w:val="22"/>
        </w:rPr>
      </w:pPr>
      <w:r w:rsidRPr="00F5008B">
        <w:rPr>
          <w:rFonts w:asciiTheme="minorHAnsi" w:hAnsiTheme="minorHAnsi" w:cstheme="minorHAnsi"/>
          <w:sz w:val="22"/>
          <w:szCs w:val="22"/>
        </w:rPr>
        <w:lastRenderedPageBreak/>
        <w:t xml:space="preserve">(“Warrants” or “NRF-W2”), being registered and transferable warrants, to be offered to the Company’s existing shareholders who subscribed for and were allotted newly issued ordinary shares under the rights offering, at an offering price of </w:t>
      </w:r>
      <w:r w:rsidR="0088655D">
        <w:rPr>
          <w:rFonts w:asciiTheme="minorHAnsi" w:hAnsiTheme="minorHAnsi" w:cstheme="minorHAnsi"/>
          <w:sz w:val="22"/>
          <w:szCs w:val="22"/>
        </w:rPr>
        <w:t>Baht</w:t>
      </w:r>
      <w:r w:rsidRPr="00F5008B">
        <w:rPr>
          <w:rFonts w:asciiTheme="minorHAnsi" w:hAnsiTheme="minorHAnsi" w:cstheme="minorHAnsi"/>
          <w:sz w:val="22"/>
          <w:szCs w:val="22"/>
        </w:rPr>
        <w:t xml:space="preserve"> 1.00 per share, at an allocation ratio of 15 existing ordinary shares to 1 newly issued ordinary share (any fractional shares arising from the calculation being rounded down in full). The Warrants were allocated free of charge at an allocation ratio of 5 warrants for each newly issued ordinary share subscribed for and allotted.</w:t>
      </w:r>
    </w:p>
    <w:p w14:paraId="030325B6" w14:textId="08B65519" w:rsidR="00216F31" w:rsidRPr="00FD0CA3" w:rsidRDefault="00F5008B" w:rsidP="00F5008B">
      <w:pPr>
        <w:spacing w:before="120" w:after="120" w:line="380" w:lineRule="exact"/>
        <w:ind w:left="540"/>
        <w:jc w:val="thaiDistribute"/>
        <w:rPr>
          <w:rFonts w:asciiTheme="minorHAnsi" w:hAnsiTheme="minorHAnsi" w:cstheme="minorHAnsi"/>
          <w:sz w:val="22"/>
          <w:szCs w:val="22"/>
        </w:rPr>
      </w:pPr>
      <w:r w:rsidRPr="00F5008B">
        <w:rPr>
          <w:rFonts w:asciiTheme="minorHAnsi" w:hAnsiTheme="minorHAnsi" w:cstheme="minorHAnsi"/>
          <w:sz w:val="22"/>
          <w:szCs w:val="22"/>
        </w:rPr>
        <w:t xml:space="preserve">On 18 September 2025, the Company received proceeds of </w:t>
      </w:r>
      <w:r w:rsidR="0088655D">
        <w:rPr>
          <w:rFonts w:asciiTheme="minorHAnsi" w:hAnsiTheme="minorHAnsi" w:cstheme="minorHAnsi"/>
          <w:sz w:val="22"/>
          <w:szCs w:val="22"/>
        </w:rPr>
        <w:t>Baht</w:t>
      </w:r>
      <w:r w:rsidRPr="00F5008B">
        <w:rPr>
          <w:rFonts w:asciiTheme="minorHAnsi" w:hAnsiTheme="minorHAnsi" w:cstheme="minorHAnsi"/>
          <w:sz w:val="22"/>
          <w:szCs w:val="22"/>
        </w:rPr>
        <w:t xml:space="preserve"> 86.17 million from the subscription for the newly issued ordinary shares and completed the registration of the change in paid-up capital with the Department of Business Development, Ministry of Commerce.</w:t>
      </w:r>
    </w:p>
    <w:p w14:paraId="6D46C417" w14:textId="1FE252EE" w:rsidR="00365CF6" w:rsidRPr="00FD0CA3" w:rsidRDefault="001D7A7A" w:rsidP="008256FA">
      <w:pPr>
        <w:pStyle w:val="BodyText2"/>
        <w:numPr>
          <w:ilvl w:val="0"/>
          <w:numId w:val="25"/>
        </w:numPr>
        <w:tabs>
          <w:tab w:val="clear" w:pos="720"/>
        </w:tabs>
        <w:spacing w:before="120"/>
        <w:jc w:val="both"/>
        <w:rPr>
          <w:rFonts w:asciiTheme="minorHAnsi" w:hAnsiTheme="minorHAnsi" w:cstheme="minorHAnsi"/>
          <w:b/>
          <w:bCs/>
          <w:sz w:val="22"/>
          <w:szCs w:val="22"/>
        </w:rPr>
      </w:pPr>
      <w:bookmarkStart w:id="11" w:name="_Hlk194600243"/>
      <w:r w:rsidRPr="00FD0CA3">
        <w:rPr>
          <w:rFonts w:asciiTheme="minorHAnsi" w:hAnsiTheme="minorHAnsi" w:cstheme="minorHAnsi"/>
          <w:b/>
          <w:bCs/>
          <w:sz w:val="22"/>
          <w:szCs w:val="22"/>
        </w:rPr>
        <w:t>Deficit on amalgamation</w:t>
      </w:r>
    </w:p>
    <w:p w14:paraId="4000D252" w14:textId="60C7B5CA" w:rsidR="001D7A7A" w:rsidRPr="00FD0CA3" w:rsidRDefault="001D5C5A" w:rsidP="001D5C5A">
      <w:pPr>
        <w:overflowPunct/>
        <w:autoSpaceDE/>
        <w:adjustRightInd/>
        <w:spacing w:before="120" w:after="120" w:line="380" w:lineRule="exact"/>
        <w:ind w:left="547"/>
        <w:jc w:val="thaiDistribute"/>
        <w:textAlignment w:val="auto"/>
        <w:rPr>
          <w:rFonts w:asciiTheme="minorHAnsi" w:hAnsiTheme="minorHAnsi" w:cstheme="minorHAnsi"/>
          <w:sz w:val="22"/>
          <w:szCs w:val="22"/>
        </w:rPr>
      </w:pPr>
      <w:r w:rsidRPr="008744E1">
        <w:rPr>
          <w:rFonts w:asciiTheme="minorHAnsi" w:hAnsiTheme="minorHAnsi" w:cstheme="minorHAnsi"/>
          <w:sz w:val="22"/>
          <w:szCs w:val="22"/>
        </w:rPr>
        <w:t>The Company was established via an amalgamation under civil and commercial law between Panthera Partners Company Limited and NR Instant Produce Company Limited (</w:t>
      </w:r>
      <w:r w:rsidR="007E0DAF">
        <w:rPr>
          <w:rFonts w:asciiTheme="minorHAnsi" w:hAnsiTheme="minorHAnsi" w:cstheme="minorHAnsi"/>
          <w:sz w:val="22"/>
          <w:szCs w:val="22"/>
        </w:rPr>
        <w:t>f</w:t>
      </w:r>
      <w:r w:rsidRPr="008744E1">
        <w:rPr>
          <w:rFonts w:asciiTheme="minorHAnsi" w:hAnsiTheme="minorHAnsi" w:cstheme="minorHAnsi"/>
          <w:sz w:val="22"/>
          <w:szCs w:val="22"/>
        </w:rPr>
        <w:t>ormer company) on 2 October 2017. Prior to 2 October 2017, Panthera Partners Company Limited had held the shares of NR Instant Produce Company Limited (</w:t>
      </w:r>
      <w:r w:rsidR="007E0DAF">
        <w:rPr>
          <w:rFonts w:asciiTheme="minorHAnsi" w:hAnsiTheme="minorHAnsi" w:cstheme="minorHAnsi"/>
          <w:sz w:val="22"/>
          <w:szCs w:val="22"/>
        </w:rPr>
        <w:t>f</w:t>
      </w:r>
      <w:r w:rsidRPr="008744E1">
        <w:rPr>
          <w:rFonts w:asciiTheme="minorHAnsi" w:hAnsiTheme="minorHAnsi" w:cstheme="minorHAnsi"/>
          <w:sz w:val="22"/>
          <w:szCs w:val="22"/>
        </w:rPr>
        <w:t>ormer company) and controlled its operations since acquisition date (2 April 2017).  This amalgamation was thus considered to be a business combination under common control. The investments in subsidiary recorded in the financial statements of Panthera Partners Company Limited that represented holdings in NR Instant Produce Company Limited (</w:t>
      </w:r>
      <w:r w:rsidR="007A1A04">
        <w:rPr>
          <w:rFonts w:asciiTheme="minorHAnsi" w:hAnsiTheme="minorHAnsi" w:cstheme="minorHAnsi"/>
          <w:sz w:val="22"/>
          <w:szCs w:val="22"/>
        </w:rPr>
        <w:t>f</w:t>
      </w:r>
      <w:r w:rsidRPr="008744E1">
        <w:rPr>
          <w:rFonts w:asciiTheme="minorHAnsi" w:hAnsiTheme="minorHAnsi" w:cstheme="minorHAnsi"/>
          <w:sz w:val="22"/>
          <w:szCs w:val="22"/>
        </w:rPr>
        <w:t>ormer company) therefore had to be eliminated from the financial statements of the new company after amalgamation. The difference between the cost of such investments and the addition</w:t>
      </w:r>
      <w:r w:rsidR="007E0DAF">
        <w:rPr>
          <w:rFonts w:asciiTheme="minorHAnsi" w:hAnsiTheme="minorHAnsi" w:cstheme="minorHAnsi"/>
          <w:sz w:val="22"/>
          <w:szCs w:val="22"/>
        </w:rPr>
        <w:t>al</w:t>
      </w:r>
      <w:r w:rsidRPr="008744E1">
        <w:rPr>
          <w:rFonts w:asciiTheme="minorHAnsi" w:hAnsiTheme="minorHAnsi" w:cstheme="minorHAnsi"/>
          <w:sz w:val="22"/>
          <w:szCs w:val="22"/>
        </w:rPr>
        <w:t xml:space="preserve"> adjustment of fair value of the identifiable assets, liabilities and contingent liabilities acquired, including goodwill, of NR Instant Produce Company Limited (</w:t>
      </w:r>
      <w:r w:rsidR="007E0DAF">
        <w:rPr>
          <w:rFonts w:asciiTheme="minorHAnsi" w:hAnsiTheme="minorHAnsi" w:cstheme="minorHAnsi"/>
          <w:sz w:val="22"/>
          <w:szCs w:val="22"/>
        </w:rPr>
        <w:t>f</w:t>
      </w:r>
      <w:r w:rsidRPr="008744E1">
        <w:rPr>
          <w:rFonts w:asciiTheme="minorHAnsi" w:hAnsiTheme="minorHAnsi" w:cstheme="minorHAnsi"/>
          <w:sz w:val="22"/>
          <w:szCs w:val="22"/>
        </w:rPr>
        <w:t xml:space="preserve">ormer company), in proportion to the shareholding of Panthera Partners Company Limited at the acquisition date, amounting to </w:t>
      </w:r>
      <w:r w:rsidR="0088655D">
        <w:rPr>
          <w:rFonts w:asciiTheme="minorHAnsi" w:hAnsiTheme="minorHAnsi" w:cstheme="minorHAnsi"/>
          <w:sz w:val="22"/>
          <w:szCs w:val="22"/>
        </w:rPr>
        <w:t>Baht</w:t>
      </w:r>
      <w:r w:rsidRPr="008744E1">
        <w:rPr>
          <w:rFonts w:asciiTheme="minorHAnsi" w:hAnsiTheme="minorHAnsi" w:cstheme="minorHAnsi"/>
          <w:sz w:val="22"/>
          <w:szCs w:val="22"/>
        </w:rPr>
        <w:t xml:space="preserve"> 291 million was recorded as “Deficit on amalgamation” and separately presented in the shareholders’ equity in the statement of financial position.</w:t>
      </w:r>
    </w:p>
    <w:p w14:paraId="26CA607F" w14:textId="6BBDB86E" w:rsidR="006F5697" w:rsidRPr="00FD0CA3" w:rsidRDefault="0025457C" w:rsidP="008256FA">
      <w:pPr>
        <w:pStyle w:val="BodyText2"/>
        <w:numPr>
          <w:ilvl w:val="0"/>
          <w:numId w:val="25"/>
        </w:numPr>
        <w:tabs>
          <w:tab w:val="clear" w:pos="720"/>
        </w:tabs>
        <w:spacing w:before="120"/>
        <w:jc w:val="both"/>
        <w:rPr>
          <w:rFonts w:asciiTheme="minorHAnsi" w:hAnsiTheme="minorHAnsi" w:cstheme="minorHAnsi"/>
          <w:b/>
          <w:bCs/>
          <w:sz w:val="22"/>
          <w:szCs w:val="22"/>
        </w:rPr>
      </w:pPr>
      <w:r w:rsidRPr="00FD0CA3">
        <w:rPr>
          <w:rFonts w:asciiTheme="minorHAnsi" w:hAnsiTheme="minorHAnsi" w:cstheme="minorHAnsi"/>
          <w:b/>
          <w:bCs/>
          <w:sz w:val="22"/>
          <w:szCs w:val="22"/>
        </w:rPr>
        <w:t>Statutory reserve</w:t>
      </w:r>
    </w:p>
    <w:p w14:paraId="2DDD5DC0" w14:textId="610A5032" w:rsidR="008C796B" w:rsidRPr="008744E1" w:rsidRDefault="00660110" w:rsidP="00A113B4">
      <w:pPr>
        <w:overflowPunct/>
        <w:autoSpaceDE/>
        <w:adjustRightInd/>
        <w:spacing w:before="120" w:after="120" w:line="380" w:lineRule="exact"/>
        <w:ind w:left="547"/>
        <w:jc w:val="thaiDistribute"/>
        <w:textAlignment w:val="auto"/>
        <w:rPr>
          <w:rFonts w:asciiTheme="minorHAnsi" w:hAnsiTheme="minorHAnsi" w:cstheme="minorHAnsi"/>
          <w:sz w:val="22"/>
          <w:szCs w:val="22"/>
        </w:rPr>
      </w:pPr>
      <w:r w:rsidRPr="008744E1">
        <w:rPr>
          <w:rFonts w:asciiTheme="minorHAnsi" w:hAnsiTheme="minorHAnsi" w:cstheme="minorHAnsi"/>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7DC2345F" w14:textId="77777777" w:rsidR="000D4674" w:rsidRDefault="000D4674" w:rsidP="00A113B4">
      <w:pPr>
        <w:overflowPunct/>
        <w:autoSpaceDE/>
        <w:adjustRightInd/>
        <w:spacing w:before="120" w:after="120" w:line="380" w:lineRule="exact"/>
        <w:ind w:left="547"/>
        <w:jc w:val="thaiDistribute"/>
        <w:textAlignment w:val="auto"/>
        <w:rPr>
          <w:rFonts w:asciiTheme="minorHAnsi" w:hAnsiTheme="minorHAnsi" w:cstheme="minorHAnsi"/>
          <w:sz w:val="22"/>
          <w:szCs w:val="22"/>
        </w:rPr>
      </w:pPr>
    </w:p>
    <w:p w14:paraId="6A049084" w14:textId="77777777" w:rsidR="000D4674" w:rsidRDefault="000D4674" w:rsidP="00A113B4">
      <w:pPr>
        <w:overflowPunct/>
        <w:autoSpaceDE/>
        <w:adjustRightInd/>
        <w:spacing w:before="120" w:after="120" w:line="380" w:lineRule="exact"/>
        <w:ind w:left="547"/>
        <w:jc w:val="thaiDistribute"/>
        <w:textAlignment w:val="auto"/>
        <w:rPr>
          <w:rFonts w:asciiTheme="minorHAnsi" w:hAnsiTheme="minorHAnsi" w:cstheme="minorHAnsi"/>
          <w:sz w:val="22"/>
          <w:szCs w:val="22"/>
        </w:rPr>
      </w:pPr>
    </w:p>
    <w:p w14:paraId="3B43D66D" w14:textId="3E57D361" w:rsidR="00DF1706" w:rsidRDefault="00DF1706">
      <w:pPr>
        <w:overflowPunct/>
        <w:autoSpaceDE/>
        <w:autoSpaceDN/>
        <w:adjustRightInd/>
        <w:textAlignment w:val="auto"/>
        <w:rPr>
          <w:rFonts w:asciiTheme="minorHAnsi" w:hAnsiTheme="minorHAnsi" w:cstheme="minorHAnsi"/>
          <w:sz w:val="22"/>
          <w:szCs w:val="22"/>
        </w:rPr>
      </w:pPr>
      <w:r>
        <w:rPr>
          <w:rFonts w:asciiTheme="minorHAnsi" w:hAnsiTheme="minorHAnsi" w:cstheme="minorHAnsi"/>
          <w:sz w:val="22"/>
          <w:szCs w:val="22"/>
        </w:rPr>
        <w:br w:type="page"/>
      </w:r>
    </w:p>
    <w:p w14:paraId="5F3F1AB9" w14:textId="39C8B32D" w:rsidR="00FE4D62" w:rsidRPr="00FD0CA3" w:rsidRDefault="00CB7976" w:rsidP="008256FA">
      <w:pPr>
        <w:pStyle w:val="BodyText2"/>
        <w:numPr>
          <w:ilvl w:val="0"/>
          <w:numId w:val="25"/>
        </w:numPr>
        <w:tabs>
          <w:tab w:val="clear" w:pos="720"/>
        </w:tabs>
        <w:spacing w:before="120"/>
        <w:jc w:val="both"/>
        <w:rPr>
          <w:rFonts w:asciiTheme="minorHAnsi" w:hAnsiTheme="minorHAnsi" w:cstheme="minorHAnsi"/>
          <w:b/>
          <w:bCs/>
          <w:sz w:val="22"/>
          <w:szCs w:val="22"/>
        </w:rPr>
      </w:pPr>
      <w:r w:rsidRPr="00FD0CA3">
        <w:rPr>
          <w:rFonts w:asciiTheme="minorHAnsi" w:hAnsiTheme="minorHAnsi" w:cstheme="minorHAnsi"/>
          <w:b/>
          <w:bCs/>
          <w:sz w:val="22"/>
          <w:szCs w:val="22"/>
        </w:rPr>
        <w:lastRenderedPageBreak/>
        <w:t>Finance cost</w:t>
      </w:r>
    </w:p>
    <w:tbl>
      <w:tblPr>
        <w:tblW w:w="9068" w:type="dxa"/>
        <w:tblInd w:w="450" w:type="dxa"/>
        <w:tblLayout w:type="fixed"/>
        <w:tblLook w:val="04A0" w:firstRow="1" w:lastRow="0" w:firstColumn="1" w:lastColumn="0" w:noHBand="0" w:noVBand="1"/>
      </w:tblPr>
      <w:tblGrid>
        <w:gridCol w:w="4410"/>
        <w:gridCol w:w="1164"/>
        <w:gridCol w:w="1165"/>
        <w:gridCol w:w="1164"/>
        <w:gridCol w:w="1165"/>
      </w:tblGrid>
      <w:tr w:rsidR="00CC3F30" w:rsidRPr="00FD0CA3" w14:paraId="3C4A92CD" w14:textId="77777777">
        <w:trPr>
          <w:tblHeader/>
        </w:trPr>
        <w:tc>
          <w:tcPr>
            <w:tcW w:w="4410" w:type="dxa"/>
          </w:tcPr>
          <w:p w14:paraId="58266B3F" w14:textId="77777777" w:rsidR="00CC3F30" w:rsidRPr="00FD0CA3" w:rsidRDefault="00CC3F30" w:rsidP="00EF2A5D">
            <w:pPr>
              <w:tabs>
                <w:tab w:val="left" w:pos="600"/>
                <w:tab w:val="left" w:pos="900"/>
                <w:tab w:val="right" w:pos="7280"/>
                <w:tab w:val="right" w:pos="8540"/>
              </w:tabs>
              <w:spacing w:line="380" w:lineRule="exact"/>
              <w:ind w:right="-45"/>
              <w:jc w:val="thaiDistribute"/>
              <w:rPr>
                <w:rFonts w:asciiTheme="minorHAnsi" w:hAnsiTheme="minorHAnsi" w:cstheme="minorHAnsi"/>
                <w:sz w:val="22"/>
                <w:szCs w:val="22"/>
              </w:rPr>
            </w:pPr>
          </w:p>
        </w:tc>
        <w:tc>
          <w:tcPr>
            <w:tcW w:w="2329" w:type="dxa"/>
            <w:gridSpan w:val="2"/>
            <w:vAlign w:val="bottom"/>
          </w:tcPr>
          <w:p w14:paraId="54ED2501" w14:textId="77777777" w:rsidR="00CC3F30" w:rsidRPr="00EF2A5D" w:rsidRDefault="00CC3F30" w:rsidP="00EF2A5D">
            <w:pPr>
              <w:tabs>
                <w:tab w:val="left" w:pos="600"/>
                <w:tab w:val="left" w:pos="900"/>
                <w:tab w:val="right" w:pos="7280"/>
                <w:tab w:val="right" w:pos="8540"/>
              </w:tabs>
              <w:spacing w:line="380" w:lineRule="exact"/>
              <w:jc w:val="center"/>
              <w:rPr>
                <w:rFonts w:asciiTheme="minorHAnsi" w:hAnsiTheme="minorHAnsi" w:cstheme="minorHAnsi"/>
                <w:b/>
                <w:bCs/>
                <w:sz w:val="22"/>
                <w:szCs w:val="22"/>
              </w:rPr>
            </w:pPr>
            <w:r w:rsidRPr="00EF2A5D">
              <w:rPr>
                <w:rFonts w:asciiTheme="minorHAnsi" w:hAnsiTheme="minorHAnsi" w:cstheme="minorHAnsi"/>
                <w:b/>
                <w:bCs/>
                <w:sz w:val="22"/>
                <w:szCs w:val="22"/>
              </w:rPr>
              <w:t>Consolidated           financial statements</w:t>
            </w:r>
          </w:p>
        </w:tc>
        <w:tc>
          <w:tcPr>
            <w:tcW w:w="2329" w:type="dxa"/>
            <w:gridSpan w:val="2"/>
            <w:vAlign w:val="bottom"/>
          </w:tcPr>
          <w:p w14:paraId="28B17E64" w14:textId="77777777" w:rsidR="00CC3F30" w:rsidRPr="00EF2A5D" w:rsidRDefault="00CC3F30" w:rsidP="00EF2A5D">
            <w:pPr>
              <w:tabs>
                <w:tab w:val="left" w:pos="600"/>
                <w:tab w:val="left" w:pos="900"/>
                <w:tab w:val="right" w:pos="7280"/>
                <w:tab w:val="right" w:pos="8540"/>
              </w:tabs>
              <w:spacing w:line="380" w:lineRule="exact"/>
              <w:jc w:val="center"/>
              <w:rPr>
                <w:rFonts w:asciiTheme="minorHAnsi" w:hAnsiTheme="minorHAnsi" w:cstheme="minorHAnsi"/>
                <w:b/>
                <w:bCs/>
                <w:sz w:val="22"/>
                <w:szCs w:val="22"/>
              </w:rPr>
            </w:pPr>
            <w:r w:rsidRPr="00EF2A5D">
              <w:rPr>
                <w:rFonts w:asciiTheme="minorHAnsi" w:hAnsiTheme="minorHAnsi" w:cstheme="minorHAnsi"/>
                <w:b/>
                <w:bCs/>
                <w:sz w:val="22"/>
                <w:szCs w:val="22"/>
              </w:rPr>
              <w:t>Separate                       financial statements</w:t>
            </w:r>
          </w:p>
        </w:tc>
      </w:tr>
      <w:tr w:rsidR="00CC3F30" w:rsidRPr="00FD0CA3" w14:paraId="7B3A24E0" w14:textId="77777777">
        <w:trPr>
          <w:tblHeader/>
        </w:trPr>
        <w:tc>
          <w:tcPr>
            <w:tcW w:w="4410" w:type="dxa"/>
          </w:tcPr>
          <w:p w14:paraId="13EE9F76" w14:textId="77777777" w:rsidR="00CC3F30" w:rsidRPr="00FD0CA3" w:rsidRDefault="00CC3F30" w:rsidP="00EF2A5D">
            <w:pPr>
              <w:tabs>
                <w:tab w:val="left" w:pos="600"/>
                <w:tab w:val="left" w:pos="900"/>
                <w:tab w:val="right" w:pos="7280"/>
                <w:tab w:val="right" w:pos="8540"/>
              </w:tabs>
              <w:spacing w:line="380" w:lineRule="exact"/>
              <w:ind w:right="-45"/>
              <w:jc w:val="thaiDistribute"/>
              <w:rPr>
                <w:rFonts w:asciiTheme="minorHAnsi" w:hAnsiTheme="minorHAnsi" w:cstheme="minorHAnsi"/>
                <w:sz w:val="22"/>
                <w:szCs w:val="22"/>
              </w:rPr>
            </w:pPr>
          </w:p>
        </w:tc>
        <w:tc>
          <w:tcPr>
            <w:tcW w:w="1164" w:type="dxa"/>
          </w:tcPr>
          <w:p w14:paraId="4468354D" w14:textId="50D5835E" w:rsidR="00CC3F30" w:rsidRPr="00FD0CA3" w:rsidRDefault="00CC3F30" w:rsidP="00EF2A5D">
            <w:pPr>
              <w:tabs>
                <w:tab w:val="left" w:pos="600"/>
                <w:tab w:val="left" w:pos="900"/>
                <w:tab w:val="right" w:pos="728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202</w:t>
            </w:r>
            <w:r w:rsidR="00BA62FF" w:rsidRPr="00FD0CA3">
              <w:rPr>
                <w:rFonts w:asciiTheme="minorHAnsi" w:hAnsiTheme="minorHAnsi" w:cstheme="minorHAnsi"/>
                <w:sz w:val="22"/>
                <w:szCs w:val="22"/>
              </w:rPr>
              <w:t>5</w:t>
            </w:r>
          </w:p>
        </w:tc>
        <w:tc>
          <w:tcPr>
            <w:tcW w:w="1165" w:type="dxa"/>
          </w:tcPr>
          <w:p w14:paraId="6CD1B717" w14:textId="4C824A8B" w:rsidR="00CC3F30" w:rsidRPr="00FD0CA3" w:rsidRDefault="00CC3F30" w:rsidP="00EF2A5D">
            <w:pPr>
              <w:tabs>
                <w:tab w:val="left" w:pos="600"/>
                <w:tab w:val="left" w:pos="900"/>
                <w:tab w:val="right" w:pos="728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202</w:t>
            </w:r>
            <w:r w:rsidR="00BA62FF" w:rsidRPr="00FD0CA3">
              <w:rPr>
                <w:rFonts w:asciiTheme="minorHAnsi" w:hAnsiTheme="minorHAnsi" w:cstheme="minorHAnsi"/>
                <w:sz w:val="22"/>
                <w:szCs w:val="22"/>
              </w:rPr>
              <w:t>4</w:t>
            </w:r>
          </w:p>
        </w:tc>
        <w:tc>
          <w:tcPr>
            <w:tcW w:w="1164" w:type="dxa"/>
          </w:tcPr>
          <w:p w14:paraId="4469F1AE" w14:textId="7048B734" w:rsidR="00CC3F30" w:rsidRPr="00FD0CA3" w:rsidRDefault="00CC3F30" w:rsidP="00EF2A5D">
            <w:pPr>
              <w:tabs>
                <w:tab w:val="left" w:pos="600"/>
                <w:tab w:val="left" w:pos="900"/>
                <w:tab w:val="right" w:pos="728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202</w:t>
            </w:r>
            <w:r w:rsidR="00BA62FF" w:rsidRPr="00FD0CA3">
              <w:rPr>
                <w:rFonts w:asciiTheme="minorHAnsi" w:hAnsiTheme="minorHAnsi" w:cstheme="minorHAnsi"/>
                <w:sz w:val="22"/>
                <w:szCs w:val="22"/>
              </w:rPr>
              <w:t>5</w:t>
            </w:r>
          </w:p>
        </w:tc>
        <w:tc>
          <w:tcPr>
            <w:tcW w:w="1165" w:type="dxa"/>
          </w:tcPr>
          <w:p w14:paraId="2F6971A9" w14:textId="66A872D9" w:rsidR="00CC3F30" w:rsidRPr="00FD0CA3" w:rsidRDefault="00CC3F30" w:rsidP="00EF2A5D">
            <w:pPr>
              <w:tabs>
                <w:tab w:val="left" w:pos="600"/>
                <w:tab w:val="left" w:pos="900"/>
                <w:tab w:val="right" w:pos="728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202</w:t>
            </w:r>
            <w:r w:rsidR="00BA62FF" w:rsidRPr="00FD0CA3">
              <w:rPr>
                <w:rFonts w:asciiTheme="minorHAnsi" w:hAnsiTheme="minorHAnsi" w:cstheme="minorHAnsi"/>
                <w:sz w:val="22"/>
                <w:szCs w:val="22"/>
              </w:rPr>
              <w:t>4</w:t>
            </w:r>
          </w:p>
        </w:tc>
      </w:tr>
      <w:tr w:rsidR="00BA62FF" w:rsidRPr="00FD0CA3" w14:paraId="167614D0" w14:textId="77777777">
        <w:trPr>
          <w:tblHeader/>
        </w:trPr>
        <w:tc>
          <w:tcPr>
            <w:tcW w:w="4410" w:type="dxa"/>
          </w:tcPr>
          <w:p w14:paraId="4800D2D6" w14:textId="77777777" w:rsidR="00BA62FF" w:rsidRPr="00FD0CA3" w:rsidRDefault="00BA62FF">
            <w:pPr>
              <w:tabs>
                <w:tab w:val="left" w:pos="600"/>
                <w:tab w:val="left" w:pos="900"/>
                <w:tab w:val="right" w:pos="7280"/>
                <w:tab w:val="right" w:pos="8540"/>
              </w:tabs>
              <w:spacing w:line="380" w:lineRule="exact"/>
              <w:ind w:right="-45"/>
              <w:jc w:val="thaiDistribute"/>
              <w:rPr>
                <w:rFonts w:asciiTheme="minorHAnsi" w:hAnsiTheme="minorHAnsi" w:cstheme="minorHAnsi"/>
                <w:sz w:val="22"/>
                <w:szCs w:val="22"/>
              </w:rPr>
            </w:pPr>
          </w:p>
        </w:tc>
        <w:tc>
          <w:tcPr>
            <w:tcW w:w="4658" w:type="dxa"/>
            <w:gridSpan w:val="4"/>
          </w:tcPr>
          <w:p w14:paraId="3BC883D3" w14:textId="293C58A8" w:rsidR="00BA62FF" w:rsidRPr="00FD0CA3" w:rsidRDefault="008C796B" w:rsidP="00BA62FF">
            <w:pPr>
              <w:tabs>
                <w:tab w:val="left" w:pos="600"/>
                <w:tab w:val="left" w:pos="900"/>
                <w:tab w:val="right" w:pos="728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BA62FF" w:rsidRPr="00FD0CA3" w14:paraId="6BE2169D" w14:textId="77777777" w:rsidTr="0013106C">
        <w:trPr>
          <w:tblHeader/>
        </w:trPr>
        <w:tc>
          <w:tcPr>
            <w:tcW w:w="4410" w:type="dxa"/>
          </w:tcPr>
          <w:p w14:paraId="00A5A655" w14:textId="77777777" w:rsidR="00BA62FF" w:rsidRPr="00FD0CA3" w:rsidRDefault="00BA62FF" w:rsidP="00BA62FF">
            <w:pPr>
              <w:tabs>
                <w:tab w:val="left" w:pos="600"/>
                <w:tab w:val="left" w:pos="900"/>
                <w:tab w:val="right" w:pos="7280"/>
                <w:tab w:val="right" w:pos="8540"/>
              </w:tabs>
              <w:spacing w:line="380" w:lineRule="exact"/>
              <w:ind w:left="276" w:right="-45" w:hanging="276"/>
              <w:rPr>
                <w:rFonts w:asciiTheme="minorHAnsi" w:hAnsiTheme="minorHAnsi" w:cstheme="minorHAnsi"/>
                <w:sz w:val="22"/>
                <w:szCs w:val="22"/>
                <w:cs/>
              </w:rPr>
            </w:pPr>
            <w:r w:rsidRPr="00FD0CA3">
              <w:rPr>
                <w:rFonts w:asciiTheme="minorHAnsi" w:hAnsiTheme="minorHAnsi" w:cstheme="minorHAnsi"/>
                <w:sz w:val="22"/>
                <w:szCs w:val="22"/>
              </w:rPr>
              <w:t>Interest expenses on borrowings and                long-term debentures</w:t>
            </w:r>
          </w:p>
        </w:tc>
        <w:tc>
          <w:tcPr>
            <w:tcW w:w="1164" w:type="dxa"/>
          </w:tcPr>
          <w:p w14:paraId="7325BDDF" w14:textId="77777777" w:rsidR="004A3916" w:rsidRPr="00FD0CA3" w:rsidRDefault="004A3916" w:rsidP="004A3916">
            <w:pPr>
              <w:tabs>
                <w:tab w:val="decimal" w:pos="795"/>
              </w:tabs>
              <w:spacing w:line="380" w:lineRule="exact"/>
              <w:ind w:left="-113"/>
              <w:jc w:val="right"/>
              <w:rPr>
                <w:rFonts w:asciiTheme="minorHAnsi" w:hAnsiTheme="minorHAnsi" w:cstheme="minorHAnsi"/>
                <w:sz w:val="22"/>
                <w:szCs w:val="22"/>
              </w:rPr>
            </w:pPr>
          </w:p>
          <w:p w14:paraId="6DEAAF37" w14:textId="708C1895" w:rsidR="00BA62FF" w:rsidRPr="00FD0CA3" w:rsidRDefault="004A3916" w:rsidP="008C796B">
            <w:pPr>
              <w:tabs>
                <w:tab w:val="decimal" w:pos="795"/>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1</w:t>
            </w:r>
            <w:r w:rsidR="00EF2A5D">
              <w:rPr>
                <w:rFonts w:asciiTheme="minorHAnsi" w:hAnsiTheme="minorHAnsi" w:cstheme="minorHAnsi"/>
                <w:sz w:val="22"/>
                <w:szCs w:val="22"/>
              </w:rPr>
              <w:t>75,025</w:t>
            </w:r>
          </w:p>
        </w:tc>
        <w:tc>
          <w:tcPr>
            <w:tcW w:w="1165" w:type="dxa"/>
            <w:vAlign w:val="bottom"/>
          </w:tcPr>
          <w:p w14:paraId="5F50D4DB" w14:textId="08704664" w:rsidR="00BA62FF" w:rsidRPr="00FD0CA3" w:rsidRDefault="00BA62FF" w:rsidP="008C796B">
            <w:pPr>
              <w:tabs>
                <w:tab w:val="decimal" w:pos="795"/>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148,728</w:t>
            </w:r>
          </w:p>
        </w:tc>
        <w:tc>
          <w:tcPr>
            <w:tcW w:w="1164" w:type="dxa"/>
          </w:tcPr>
          <w:p w14:paraId="22AF0EC9" w14:textId="77777777" w:rsidR="004A3916" w:rsidRPr="00FD0CA3" w:rsidRDefault="004A3916" w:rsidP="004A3916">
            <w:pPr>
              <w:tabs>
                <w:tab w:val="decimal" w:pos="795"/>
              </w:tabs>
              <w:spacing w:line="380" w:lineRule="exact"/>
              <w:ind w:left="-113"/>
              <w:jc w:val="right"/>
              <w:rPr>
                <w:rFonts w:asciiTheme="minorHAnsi" w:hAnsiTheme="minorHAnsi" w:cstheme="minorHAnsi"/>
                <w:sz w:val="22"/>
                <w:szCs w:val="22"/>
              </w:rPr>
            </w:pPr>
          </w:p>
          <w:p w14:paraId="3B02AEF3" w14:textId="6DF31D11" w:rsidR="00BA62FF" w:rsidRPr="00FD0CA3" w:rsidRDefault="004A3916" w:rsidP="008C796B">
            <w:pPr>
              <w:tabs>
                <w:tab w:val="decimal" w:pos="795"/>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148,745</w:t>
            </w:r>
          </w:p>
        </w:tc>
        <w:tc>
          <w:tcPr>
            <w:tcW w:w="1165" w:type="dxa"/>
            <w:vAlign w:val="bottom"/>
          </w:tcPr>
          <w:p w14:paraId="70FE6E80" w14:textId="2E316199" w:rsidR="00BA62FF" w:rsidRPr="00FD0CA3" w:rsidRDefault="00BA62FF" w:rsidP="008C796B">
            <w:pPr>
              <w:tabs>
                <w:tab w:val="decimal" w:pos="795"/>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135,087</w:t>
            </w:r>
          </w:p>
        </w:tc>
      </w:tr>
      <w:tr w:rsidR="00BA62FF" w:rsidRPr="00FD0CA3" w14:paraId="6008DB0F" w14:textId="77777777" w:rsidTr="0013106C">
        <w:trPr>
          <w:tblHeader/>
        </w:trPr>
        <w:tc>
          <w:tcPr>
            <w:tcW w:w="4410" w:type="dxa"/>
          </w:tcPr>
          <w:p w14:paraId="5B8A7773" w14:textId="77777777" w:rsidR="00BA62FF" w:rsidRPr="00FD0CA3" w:rsidRDefault="00BA62FF" w:rsidP="00BA62FF">
            <w:pPr>
              <w:tabs>
                <w:tab w:val="left" w:pos="600"/>
                <w:tab w:val="left" w:pos="900"/>
                <w:tab w:val="right" w:pos="7280"/>
                <w:tab w:val="right" w:pos="8540"/>
              </w:tabs>
              <w:spacing w:line="380" w:lineRule="exact"/>
              <w:ind w:left="276" w:right="-45" w:hanging="276"/>
              <w:rPr>
                <w:rFonts w:asciiTheme="minorHAnsi" w:hAnsiTheme="minorHAnsi" w:cstheme="minorHAnsi"/>
                <w:sz w:val="22"/>
                <w:szCs w:val="22"/>
              </w:rPr>
            </w:pPr>
            <w:r w:rsidRPr="00FD0CA3">
              <w:rPr>
                <w:rFonts w:asciiTheme="minorHAnsi" w:hAnsiTheme="minorHAnsi" w:cstheme="minorHAnsi"/>
                <w:sz w:val="22"/>
                <w:szCs w:val="22"/>
              </w:rPr>
              <w:t>Interest expenses on lease liabilities</w:t>
            </w:r>
          </w:p>
        </w:tc>
        <w:tc>
          <w:tcPr>
            <w:tcW w:w="1164" w:type="dxa"/>
          </w:tcPr>
          <w:p w14:paraId="6A155EB3" w14:textId="2315DB2A" w:rsidR="00BA62FF" w:rsidRPr="00FD0CA3" w:rsidRDefault="004A3916" w:rsidP="00695354">
            <w:pPr>
              <w:pBdr>
                <w:bottom w:val="single" w:sz="4" w:space="1" w:color="auto"/>
              </w:pBdr>
              <w:tabs>
                <w:tab w:val="decimal" w:pos="795"/>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9,165</w:t>
            </w:r>
          </w:p>
        </w:tc>
        <w:tc>
          <w:tcPr>
            <w:tcW w:w="1165" w:type="dxa"/>
            <w:vAlign w:val="bottom"/>
          </w:tcPr>
          <w:p w14:paraId="50DEF6C2" w14:textId="4F0924FE" w:rsidR="00BA62FF" w:rsidRPr="00FD0CA3" w:rsidRDefault="00BA62FF" w:rsidP="00695354">
            <w:pPr>
              <w:pBdr>
                <w:bottom w:val="single" w:sz="4" w:space="1" w:color="auto"/>
              </w:pBdr>
              <w:tabs>
                <w:tab w:val="decimal" w:pos="795"/>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10,866</w:t>
            </w:r>
          </w:p>
        </w:tc>
        <w:tc>
          <w:tcPr>
            <w:tcW w:w="1164" w:type="dxa"/>
          </w:tcPr>
          <w:p w14:paraId="14AD4260" w14:textId="661008E2" w:rsidR="00BA62FF" w:rsidRPr="00FD0CA3" w:rsidRDefault="004A3916" w:rsidP="00695354">
            <w:pPr>
              <w:pBdr>
                <w:bottom w:val="single" w:sz="4" w:space="1" w:color="auto"/>
              </w:pBdr>
              <w:tabs>
                <w:tab w:val="decimal" w:pos="795"/>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376</w:t>
            </w:r>
          </w:p>
        </w:tc>
        <w:tc>
          <w:tcPr>
            <w:tcW w:w="1165" w:type="dxa"/>
            <w:vAlign w:val="bottom"/>
          </w:tcPr>
          <w:p w14:paraId="55D824CE" w14:textId="5AAD2715" w:rsidR="00BA62FF" w:rsidRPr="00FD0CA3" w:rsidRDefault="00BA62FF" w:rsidP="00695354">
            <w:pPr>
              <w:pBdr>
                <w:bottom w:val="single" w:sz="4" w:space="1" w:color="auto"/>
              </w:pBdr>
              <w:tabs>
                <w:tab w:val="decimal" w:pos="795"/>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350</w:t>
            </w:r>
          </w:p>
        </w:tc>
      </w:tr>
      <w:tr w:rsidR="00BA62FF" w:rsidRPr="00FD0CA3" w14:paraId="346CB2CC" w14:textId="77777777" w:rsidTr="0013106C">
        <w:trPr>
          <w:tblHeader/>
        </w:trPr>
        <w:tc>
          <w:tcPr>
            <w:tcW w:w="4410" w:type="dxa"/>
          </w:tcPr>
          <w:p w14:paraId="4EC8C1B0" w14:textId="77777777" w:rsidR="00BA62FF" w:rsidRPr="00FD0CA3" w:rsidRDefault="00BA62FF" w:rsidP="00BA62FF">
            <w:pPr>
              <w:tabs>
                <w:tab w:val="left" w:pos="600"/>
                <w:tab w:val="left" w:pos="900"/>
                <w:tab w:val="right" w:pos="7280"/>
                <w:tab w:val="right" w:pos="8540"/>
              </w:tabs>
              <w:spacing w:line="380" w:lineRule="exact"/>
              <w:ind w:right="-45"/>
              <w:jc w:val="thaiDistribute"/>
              <w:rPr>
                <w:rFonts w:asciiTheme="minorHAnsi" w:hAnsiTheme="minorHAnsi" w:cstheme="minorHAnsi"/>
                <w:b/>
                <w:bCs/>
                <w:sz w:val="22"/>
                <w:szCs w:val="22"/>
                <w:cs/>
              </w:rPr>
            </w:pPr>
            <w:r w:rsidRPr="00FD0CA3">
              <w:rPr>
                <w:rFonts w:asciiTheme="minorHAnsi" w:hAnsiTheme="minorHAnsi" w:cstheme="minorHAnsi"/>
                <w:b/>
                <w:bCs/>
                <w:sz w:val="22"/>
                <w:szCs w:val="22"/>
              </w:rPr>
              <w:t>Total</w:t>
            </w:r>
          </w:p>
        </w:tc>
        <w:tc>
          <w:tcPr>
            <w:tcW w:w="1164" w:type="dxa"/>
          </w:tcPr>
          <w:p w14:paraId="06BB64B8" w14:textId="358E0997" w:rsidR="00BA62FF" w:rsidRPr="00EC31C6" w:rsidRDefault="0013106C" w:rsidP="008C796B">
            <w:pPr>
              <w:pBdr>
                <w:top w:val="single" w:sz="4" w:space="1" w:color="auto"/>
                <w:bottom w:val="double" w:sz="4" w:space="1" w:color="auto"/>
              </w:pBdr>
              <w:tabs>
                <w:tab w:val="decimal" w:pos="795"/>
              </w:tabs>
              <w:spacing w:line="380" w:lineRule="exact"/>
              <w:ind w:left="-113"/>
              <w:jc w:val="right"/>
              <w:rPr>
                <w:rFonts w:asciiTheme="minorHAnsi" w:hAnsiTheme="minorHAnsi" w:cstheme="minorHAnsi"/>
                <w:b/>
                <w:bCs/>
                <w:sz w:val="22"/>
                <w:szCs w:val="22"/>
              </w:rPr>
            </w:pPr>
            <w:r w:rsidRPr="00EC31C6">
              <w:rPr>
                <w:rFonts w:asciiTheme="minorHAnsi" w:hAnsiTheme="minorHAnsi" w:cstheme="minorHAnsi"/>
                <w:b/>
                <w:bCs/>
                <w:sz w:val="22"/>
                <w:szCs w:val="22"/>
              </w:rPr>
              <w:t>184,190</w:t>
            </w:r>
          </w:p>
        </w:tc>
        <w:tc>
          <w:tcPr>
            <w:tcW w:w="1165" w:type="dxa"/>
            <w:vAlign w:val="bottom"/>
          </w:tcPr>
          <w:p w14:paraId="5E1389E9" w14:textId="33DCBDEB" w:rsidR="00BA62FF" w:rsidRPr="00EC31C6" w:rsidRDefault="00BA62FF" w:rsidP="008C796B">
            <w:pPr>
              <w:pBdr>
                <w:top w:val="single" w:sz="4" w:space="1" w:color="auto"/>
                <w:bottom w:val="double" w:sz="4" w:space="1" w:color="auto"/>
              </w:pBdr>
              <w:tabs>
                <w:tab w:val="decimal" w:pos="795"/>
              </w:tabs>
              <w:spacing w:line="380" w:lineRule="exact"/>
              <w:ind w:left="-113"/>
              <w:jc w:val="right"/>
              <w:rPr>
                <w:rFonts w:asciiTheme="minorHAnsi" w:hAnsiTheme="minorHAnsi" w:cstheme="minorHAnsi"/>
                <w:b/>
                <w:bCs/>
                <w:sz w:val="22"/>
                <w:szCs w:val="22"/>
              </w:rPr>
            </w:pPr>
            <w:r w:rsidRPr="00EC31C6">
              <w:rPr>
                <w:rFonts w:asciiTheme="minorHAnsi" w:hAnsiTheme="minorHAnsi" w:cstheme="minorHAnsi"/>
                <w:b/>
                <w:bCs/>
                <w:sz w:val="22"/>
                <w:szCs w:val="22"/>
              </w:rPr>
              <w:t>159,594</w:t>
            </w:r>
          </w:p>
        </w:tc>
        <w:tc>
          <w:tcPr>
            <w:tcW w:w="1164" w:type="dxa"/>
          </w:tcPr>
          <w:p w14:paraId="2E9E89C9" w14:textId="1031C34F" w:rsidR="00BA62FF" w:rsidRPr="00EC31C6" w:rsidRDefault="004A3916" w:rsidP="008C796B">
            <w:pPr>
              <w:pBdr>
                <w:top w:val="single" w:sz="4" w:space="1" w:color="auto"/>
                <w:bottom w:val="double" w:sz="4" w:space="1" w:color="auto"/>
              </w:pBdr>
              <w:tabs>
                <w:tab w:val="decimal" w:pos="795"/>
              </w:tabs>
              <w:spacing w:line="380" w:lineRule="exact"/>
              <w:ind w:left="-113"/>
              <w:jc w:val="right"/>
              <w:rPr>
                <w:rFonts w:asciiTheme="minorHAnsi" w:hAnsiTheme="minorHAnsi" w:cstheme="minorHAnsi"/>
                <w:b/>
                <w:bCs/>
                <w:sz w:val="22"/>
                <w:szCs w:val="22"/>
              </w:rPr>
            </w:pPr>
            <w:r w:rsidRPr="00EC31C6">
              <w:rPr>
                <w:rFonts w:asciiTheme="minorHAnsi" w:hAnsiTheme="minorHAnsi" w:cstheme="minorHAnsi"/>
                <w:b/>
                <w:bCs/>
                <w:sz w:val="22"/>
                <w:szCs w:val="22"/>
              </w:rPr>
              <w:t>149,121</w:t>
            </w:r>
          </w:p>
        </w:tc>
        <w:tc>
          <w:tcPr>
            <w:tcW w:w="1165" w:type="dxa"/>
            <w:vAlign w:val="bottom"/>
          </w:tcPr>
          <w:p w14:paraId="1318AB34" w14:textId="745E2309" w:rsidR="00BA62FF" w:rsidRPr="00EC31C6" w:rsidRDefault="00BA62FF" w:rsidP="008C796B">
            <w:pPr>
              <w:pBdr>
                <w:top w:val="single" w:sz="4" w:space="1" w:color="auto"/>
                <w:bottom w:val="double" w:sz="4" w:space="1" w:color="auto"/>
              </w:pBdr>
              <w:tabs>
                <w:tab w:val="decimal" w:pos="795"/>
              </w:tabs>
              <w:spacing w:line="380" w:lineRule="exact"/>
              <w:ind w:left="-113"/>
              <w:jc w:val="right"/>
              <w:rPr>
                <w:rFonts w:asciiTheme="minorHAnsi" w:hAnsiTheme="minorHAnsi" w:cstheme="minorHAnsi"/>
                <w:b/>
                <w:bCs/>
                <w:sz w:val="22"/>
                <w:szCs w:val="22"/>
              </w:rPr>
            </w:pPr>
            <w:r w:rsidRPr="00EC31C6">
              <w:rPr>
                <w:rFonts w:asciiTheme="minorHAnsi" w:hAnsiTheme="minorHAnsi" w:cstheme="minorHAnsi"/>
                <w:b/>
                <w:bCs/>
                <w:sz w:val="22"/>
                <w:szCs w:val="22"/>
              </w:rPr>
              <w:t>135,437</w:t>
            </w:r>
          </w:p>
        </w:tc>
      </w:tr>
    </w:tbl>
    <w:p w14:paraId="56067639" w14:textId="63B389B8" w:rsidR="008C796B" w:rsidRPr="00FD0CA3" w:rsidRDefault="00271DA6" w:rsidP="008256FA">
      <w:pPr>
        <w:pStyle w:val="BodyText2"/>
        <w:numPr>
          <w:ilvl w:val="0"/>
          <w:numId w:val="25"/>
        </w:numPr>
        <w:tabs>
          <w:tab w:val="clear" w:pos="720"/>
        </w:tabs>
        <w:spacing w:before="120"/>
        <w:jc w:val="both"/>
        <w:rPr>
          <w:rFonts w:asciiTheme="minorHAnsi" w:hAnsiTheme="minorHAnsi" w:cstheme="minorHAnsi"/>
          <w:b/>
          <w:bCs/>
          <w:sz w:val="22"/>
          <w:szCs w:val="22"/>
        </w:rPr>
      </w:pPr>
      <w:r w:rsidRPr="00FD0CA3">
        <w:rPr>
          <w:rFonts w:asciiTheme="minorHAnsi" w:hAnsiTheme="minorHAnsi" w:cstheme="minorHAnsi"/>
          <w:b/>
          <w:bCs/>
          <w:sz w:val="22"/>
          <w:szCs w:val="22"/>
        </w:rPr>
        <w:t>Expenses by nature</w:t>
      </w:r>
    </w:p>
    <w:p w14:paraId="7D08F753" w14:textId="1EA2F1A4" w:rsidR="008C796B" w:rsidRPr="00850609" w:rsidRDefault="00931FE8" w:rsidP="00931FE8">
      <w:pPr>
        <w:spacing w:before="120" w:after="120" w:line="380" w:lineRule="exact"/>
        <w:ind w:left="547"/>
        <w:jc w:val="both"/>
        <w:rPr>
          <w:rFonts w:asciiTheme="minorHAnsi" w:hAnsiTheme="minorHAnsi" w:cstheme="minorHAnsi"/>
          <w:i/>
          <w:iCs/>
          <w:sz w:val="22"/>
          <w:szCs w:val="22"/>
        </w:rPr>
      </w:pPr>
      <w:r w:rsidRPr="00850609">
        <w:rPr>
          <w:rFonts w:asciiTheme="minorHAnsi" w:hAnsiTheme="minorHAnsi" w:cstheme="minorHAnsi"/>
          <w:i/>
          <w:iCs/>
          <w:sz w:val="22"/>
          <w:szCs w:val="22"/>
        </w:rPr>
        <w:t>Significant expenses classified by nature are as follows:</w:t>
      </w:r>
    </w:p>
    <w:tbl>
      <w:tblPr>
        <w:tblW w:w="9090" w:type="dxa"/>
        <w:tblInd w:w="450" w:type="dxa"/>
        <w:tblLayout w:type="fixed"/>
        <w:tblLook w:val="04A0" w:firstRow="1" w:lastRow="0" w:firstColumn="1" w:lastColumn="0" w:noHBand="0" w:noVBand="1"/>
      </w:tblPr>
      <w:tblGrid>
        <w:gridCol w:w="4410"/>
        <w:gridCol w:w="1170"/>
        <w:gridCol w:w="1170"/>
        <w:gridCol w:w="1170"/>
        <w:gridCol w:w="1170"/>
      </w:tblGrid>
      <w:tr w:rsidR="0094633A" w:rsidRPr="00FD0CA3" w14:paraId="653B5860" w14:textId="77777777">
        <w:tc>
          <w:tcPr>
            <w:tcW w:w="4410" w:type="dxa"/>
          </w:tcPr>
          <w:p w14:paraId="4A5BA6AD" w14:textId="77777777" w:rsidR="0094633A" w:rsidRPr="00FD0CA3" w:rsidRDefault="0094633A" w:rsidP="008744E1">
            <w:pPr>
              <w:spacing w:line="380" w:lineRule="exact"/>
              <w:ind w:right="-43"/>
              <w:rPr>
                <w:rFonts w:asciiTheme="minorHAnsi" w:hAnsiTheme="minorHAnsi" w:cstheme="minorHAnsi"/>
                <w:sz w:val="22"/>
                <w:szCs w:val="22"/>
              </w:rPr>
            </w:pPr>
          </w:p>
        </w:tc>
        <w:tc>
          <w:tcPr>
            <w:tcW w:w="2340" w:type="dxa"/>
            <w:gridSpan w:val="2"/>
            <w:vAlign w:val="bottom"/>
            <w:hideMark/>
          </w:tcPr>
          <w:p w14:paraId="39162146" w14:textId="77777777" w:rsidR="0094633A" w:rsidRPr="008744E1" w:rsidRDefault="0094633A" w:rsidP="008744E1">
            <w:pPr>
              <w:spacing w:line="380" w:lineRule="exact"/>
              <w:ind w:left="-105"/>
              <w:jc w:val="center"/>
              <w:rPr>
                <w:rFonts w:asciiTheme="minorHAnsi" w:hAnsiTheme="minorHAnsi" w:cstheme="minorHAnsi"/>
                <w:b/>
                <w:bCs/>
                <w:sz w:val="22"/>
                <w:szCs w:val="22"/>
              </w:rPr>
            </w:pPr>
            <w:r w:rsidRPr="008744E1">
              <w:rPr>
                <w:rFonts w:asciiTheme="minorHAnsi" w:hAnsiTheme="minorHAnsi" w:cstheme="minorHAnsi"/>
                <w:b/>
                <w:bCs/>
                <w:sz w:val="22"/>
                <w:szCs w:val="22"/>
              </w:rPr>
              <w:t xml:space="preserve">Consolidated </w:t>
            </w:r>
          </w:p>
          <w:p w14:paraId="21075FE3" w14:textId="77777777" w:rsidR="0094633A" w:rsidRPr="008744E1" w:rsidRDefault="0094633A" w:rsidP="008744E1">
            <w:pPr>
              <w:spacing w:line="380" w:lineRule="exact"/>
              <w:ind w:left="-105"/>
              <w:jc w:val="center"/>
              <w:rPr>
                <w:rFonts w:asciiTheme="minorHAnsi" w:hAnsiTheme="minorHAnsi" w:cstheme="minorHAnsi"/>
                <w:b/>
                <w:bCs/>
                <w:sz w:val="22"/>
                <w:szCs w:val="22"/>
              </w:rPr>
            </w:pPr>
            <w:r w:rsidRPr="008744E1">
              <w:rPr>
                <w:rFonts w:asciiTheme="minorHAnsi" w:hAnsiTheme="minorHAnsi" w:cstheme="minorHAnsi"/>
                <w:b/>
                <w:bCs/>
                <w:sz w:val="22"/>
                <w:szCs w:val="22"/>
              </w:rPr>
              <w:t>financial statements</w:t>
            </w:r>
          </w:p>
        </w:tc>
        <w:tc>
          <w:tcPr>
            <w:tcW w:w="2340" w:type="dxa"/>
            <w:gridSpan w:val="2"/>
            <w:vAlign w:val="bottom"/>
            <w:hideMark/>
          </w:tcPr>
          <w:p w14:paraId="32F638B2" w14:textId="77777777" w:rsidR="0094633A" w:rsidRPr="008744E1" w:rsidRDefault="0094633A" w:rsidP="008744E1">
            <w:pPr>
              <w:spacing w:line="380" w:lineRule="exact"/>
              <w:ind w:left="-105"/>
              <w:jc w:val="center"/>
              <w:rPr>
                <w:rFonts w:asciiTheme="minorHAnsi" w:hAnsiTheme="minorHAnsi" w:cstheme="minorHAnsi"/>
                <w:b/>
                <w:bCs/>
                <w:sz w:val="22"/>
                <w:szCs w:val="22"/>
              </w:rPr>
            </w:pPr>
            <w:r w:rsidRPr="008744E1">
              <w:rPr>
                <w:rFonts w:asciiTheme="minorHAnsi" w:hAnsiTheme="minorHAnsi" w:cstheme="minorHAnsi"/>
                <w:b/>
                <w:bCs/>
                <w:sz w:val="22"/>
                <w:szCs w:val="22"/>
              </w:rPr>
              <w:t xml:space="preserve">Separate </w:t>
            </w:r>
          </w:p>
          <w:p w14:paraId="2AE9C51B" w14:textId="77777777" w:rsidR="0094633A" w:rsidRPr="008744E1" w:rsidRDefault="0094633A" w:rsidP="008744E1">
            <w:pPr>
              <w:spacing w:line="380" w:lineRule="exact"/>
              <w:ind w:left="-105"/>
              <w:jc w:val="center"/>
              <w:rPr>
                <w:rFonts w:asciiTheme="minorHAnsi" w:hAnsiTheme="minorHAnsi" w:cstheme="minorHAnsi"/>
                <w:b/>
                <w:bCs/>
                <w:sz w:val="22"/>
                <w:szCs w:val="22"/>
              </w:rPr>
            </w:pPr>
            <w:r w:rsidRPr="008744E1">
              <w:rPr>
                <w:rFonts w:asciiTheme="minorHAnsi" w:hAnsiTheme="minorHAnsi" w:cstheme="minorHAnsi"/>
                <w:b/>
                <w:bCs/>
                <w:sz w:val="22"/>
                <w:szCs w:val="22"/>
              </w:rPr>
              <w:t>financial statements</w:t>
            </w:r>
          </w:p>
        </w:tc>
      </w:tr>
      <w:tr w:rsidR="0094633A" w:rsidRPr="00FD0CA3" w14:paraId="0E874036" w14:textId="77777777">
        <w:tc>
          <w:tcPr>
            <w:tcW w:w="4410" w:type="dxa"/>
          </w:tcPr>
          <w:p w14:paraId="30BA443A" w14:textId="77777777" w:rsidR="0094633A" w:rsidRPr="00FD0CA3" w:rsidRDefault="0094633A" w:rsidP="008744E1">
            <w:pPr>
              <w:spacing w:line="380" w:lineRule="exact"/>
              <w:ind w:right="-43"/>
              <w:rPr>
                <w:rFonts w:asciiTheme="minorHAnsi" w:hAnsiTheme="minorHAnsi" w:cstheme="minorHAnsi"/>
                <w:sz w:val="22"/>
                <w:szCs w:val="22"/>
              </w:rPr>
            </w:pPr>
          </w:p>
        </w:tc>
        <w:tc>
          <w:tcPr>
            <w:tcW w:w="1170" w:type="dxa"/>
            <w:hideMark/>
          </w:tcPr>
          <w:p w14:paraId="74D82761" w14:textId="5271A02B" w:rsidR="0094633A" w:rsidRPr="00FD0CA3" w:rsidRDefault="0094633A" w:rsidP="008744E1">
            <w:pPr>
              <w:spacing w:line="380" w:lineRule="exact"/>
              <w:ind w:left="-105"/>
              <w:jc w:val="center"/>
              <w:rPr>
                <w:rFonts w:asciiTheme="minorHAnsi" w:hAnsiTheme="minorHAnsi" w:cstheme="minorHAnsi"/>
                <w:sz w:val="22"/>
                <w:szCs w:val="22"/>
              </w:rPr>
            </w:pPr>
            <w:r w:rsidRPr="00FD0CA3">
              <w:rPr>
                <w:rFonts w:asciiTheme="minorHAnsi" w:hAnsiTheme="minorHAnsi" w:cstheme="minorHAnsi"/>
                <w:sz w:val="22"/>
                <w:szCs w:val="22"/>
              </w:rPr>
              <w:t>2025</w:t>
            </w:r>
          </w:p>
        </w:tc>
        <w:tc>
          <w:tcPr>
            <w:tcW w:w="1170" w:type="dxa"/>
            <w:hideMark/>
          </w:tcPr>
          <w:p w14:paraId="236BAAED" w14:textId="4FD81A2A" w:rsidR="0094633A" w:rsidRPr="00FD0CA3" w:rsidRDefault="0094633A" w:rsidP="008744E1">
            <w:pPr>
              <w:spacing w:line="380" w:lineRule="exact"/>
              <w:ind w:left="-105"/>
              <w:jc w:val="center"/>
              <w:rPr>
                <w:rFonts w:asciiTheme="minorHAnsi" w:hAnsiTheme="minorHAnsi" w:cstheme="minorHAnsi"/>
                <w:sz w:val="22"/>
                <w:szCs w:val="22"/>
              </w:rPr>
            </w:pPr>
            <w:r w:rsidRPr="00FD0CA3">
              <w:rPr>
                <w:rFonts w:asciiTheme="minorHAnsi" w:hAnsiTheme="minorHAnsi" w:cstheme="minorHAnsi"/>
                <w:sz w:val="22"/>
                <w:szCs w:val="22"/>
              </w:rPr>
              <w:t>2024</w:t>
            </w:r>
          </w:p>
        </w:tc>
        <w:tc>
          <w:tcPr>
            <w:tcW w:w="1170" w:type="dxa"/>
            <w:hideMark/>
          </w:tcPr>
          <w:p w14:paraId="74891525" w14:textId="6A10EF5F" w:rsidR="0094633A" w:rsidRPr="00FD0CA3" w:rsidRDefault="0094633A" w:rsidP="008744E1">
            <w:pPr>
              <w:spacing w:line="380" w:lineRule="exact"/>
              <w:ind w:left="-105"/>
              <w:jc w:val="center"/>
              <w:rPr>
                <w:rFonts w:asciiTheme="minorHAnsi" w:hAnsiTheme="minorHAnsi" w:cstheme="minorHAnsi"/>
                <w:sz w:val="22"/>
                <w:szCs w:val="22"/>
              </w:rPr>
            </w:pPr>
            <w:r w:rsidRPr="00FD0CA3">
              <w:rPr>
                <w:rFonts w:asciiTheme="minorHAnsi" w:hAnsiTheme="minorHAnsi" w:cstheme="minorHAnsi"/>
                <w:sz w:val="22"/>
                <w:szCs w:val="22"/>
              </w:rPr>
              <w:t>2025</w:t>
            </w:r>
          </w:p>
        </w:tc>
        <w:tc>
          <w:tcPr>
            <w:tcW w:w="1170" w:type="dxa"/>
            <w:hideMark/>
          </w:tcPr>
          <w:p w14:paraId="49FD1E7B" w14:textId="17ADF16A" w:rsidR="0094633A" w:rsidRPr="00FD0CA3" w:rsidRDefault="0094633A" w:rsidP="008744E1">
            <w:pPr>
              <w:spacing w:line="380" w:lineRule="exact"/>
              <w:ind w:left="-105"/>
              <w:jc w:val="center"/>
              <w:rPr>
                <w:rFonts w:asciiTheme="minorHAnsi" w:hAnsiTheme="minorHAnsi" w:cstheme="minorHAnsi"/>
                <w:sz w:val="22"/>
                <w:szCs w:val="22"/>
              </w:rPr>
            </w:pPr>
            <w:r w:rsidRPr="00FD0CA3">
              <w:rPr>
                <w:rFonts w:asciiTheme="minorHAnsi" w:hAnsiTheme="minorHAnsi" w:cstheme="minorHAnsi"/>
                <w:sz w:val="22"/>
                <w:szCs w:val="22"/>
              </w:rPr>
              <w:t>2024</w:t>
            </w:r>
          </w:p>
        </w:tc>
      </w:tr>
      <w:tr w:rsidR="0094633A" w:rsidRPr="00FD0CA3" w14:paraId="68EC3DA7" w14:textId="77777777">
        <w:tc>
          <w:tcPr>
            <w:tcW w:w="4410" w:type="dxa"/>
          </w:tcPr>
          <w:p w14:paraId="56CEDCD3" w14:textId="77777777" w:rsidR="0094633A" w:rsidRPr="00FD0CA3" w:rsidRDefault="0094633A">
            <w:pPr>
              <w:spacing w:line="380" w:lineRule="exact"/>
              <w:ind w:right="-43"/>
              <w:rPr>
                <w:rFonts w:asciiTheme="minorHAnsi" w:hAnsiTheme="minorHAnsi" w:cstheme="minorHAnsi"/>
                <w:sz w:val="22"/>
                <w:szCs w:val="22"/>
              </w:rPr>
            </w:pPr>
          </w:p>
        </w:tc>
        <w:tc>
          <w:tcPr>
            <w:tcW w:w="4680" w:type="dxa"/>
            <w:gridSpan w:val="4"/>
          </w:tcPr>
          <w:p w14:paraId="4B7BD6CC" w14:textId="31BA2881" w:rsidR="0094633A" w:rsidRPr="00FD0CA3" w:rsidRDefault="0094633A" w:rsidP="0094633A">
            <w:pPr>
              <w:spacing w:line="380" w:lineRule="exact"/>
              <w:ind w:left="-105"/>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A8011E" w:rsidRPr="00FD0CA3" w14:paraId="5ADEE7FC" w14:textId="77777777" w:rsidTr="00850609">
        <w:tc>
          <w:tcPr>
            <w:tcW w:w="4410" w:type="dxa"/>
            <w:hideMark/>
          </w:tcPr>
          <w:p w14:paraId="75B6FDD4" w14:textId="77777777" w:rsidR="00A8011E" w:rsidRPr="00FD0CA3" w:rsidRDefault="00A8011E" w:rsidP="00A8011E">
            <w:pPr>
              <w:spacing w:line="380" w:lineRule="exact"/>
              <w:ind w:left="156" w:hanging="156"/>
              <w:rPr>
                <w:rFonts w:asciiTheme="minorHAnsi" w:hAnsiTheme="minorHAnsi" w:cstheme="minorHAnsi"/>
                <w:sz w:val="22"/>
                <w:szCs w:val="22"/>
              </w:rPr>
            </w:pPr>
            <w:r w:rsidRPr="00FD0CA3">
              <w:rPr>
                <w:rFonts w:asciiTheme="minorHAnsi" w:hAnsiTheme="minorHAnsi" w:cstheme="minorHAnsi"/>
                <w:sz w:val="22"/>
                <w:szCs w:val="22"/>
              </w:rPr>
              <w:t>Salaries and wages and other employee benefits</w:t>
            </w:r>
          </w:p>
        </w:tc>
        <w:tc>
          <w:tcPr>
            <w:tcW w:w="1170" w:type="dxa"/>
            <w:vAlign w:val="bottom"/>
          </w:tcPr>
          <w:p w14:paraId="0834A049" w14:textId="5BBE8C0D" w:rsidR="00A8011E" w:rsidRPr="00FD0CA3" w:rsidRDefault="00A8011E" w:rsidP="00A8011E">
            <w:pPr>
              <w:tabs>
                <w:tab w:val="decimal" w:pos="795"/>
              </w:tabs>
              <w:spacing w:line="380" w:lineRule="exact"/>
              <w:ind w:left="-113"/>
              <w:jc w:val="right"/>
              <w:rPr>
                <w:rFonts w:asciiTheme="minorHAnsi" w:hAnsiTheme="minorHAnsi" w:cstheme="minorHAnsi"/>
                <w:sz w:val="22"/>
                <w:szCs w:val="22"/>
              </w:rPr>
            </w:pPr>
            <w:r w:rsidRPr="00A8011E">
              <w:rPr>
                <w:rFonts w:asciiTheme="minorHAnsi" w:hAnsiTheme="minorHAnsi" w:cstheme="minorHAnsi"/>
                <w:sz w:val="22"/>
                <w:szCs w:val="22"/>
              </w:rPr>
              <w:t>439,293</w:t>
            </w:r>
          </w:p>
        </w:tc>
        <w:tc>
          <w:tcPr>
            <w:tcW w:w="1170" w:type="dxa"/>
            <w:vAlign w:val="bottom"/>
          </w:tcPr>
          <w:p w14:paraId="65F5C425" w14:textId="4C6A2A54" w:rsidR="00A8011E" w:rsidRPr="00FD0CA3" w:rsidRDefault="00A8011E" w:rsidP="00A8011E">
            <w:pPr>
              <w:tabs>
                <w:tab w:val="decimal" w:pos="795"/>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453,180</w:t>
            </w:r>
          </w:p>
        </w:tc>
        <w:tc>
          <w:tcPr>
            <w:tcW w:w="1170" w:type="dxa"/>
          </w:tcPr>
          <w:p w14:paraId="76205BD7" w14:textId="77777777" w:rsidR="00A8011E" w:rsidRDefault="00A8011E" w:rsidP="00A8011E">
            <w:pPr>
              <w:tabs>
                <w:tab w:val="decimal" w:pos="795"/>
              </w:tabs>
              <w:spacing w:line="380" w:lineRule="exact"/>
              <w:ind w:left="-113"/>
              <w:jc w:val="right"/>
              <w:rPr>
                <w:rFonts w:asciiTheme="minorHAnsi" w:hAnsiTheme="minorHAnsi" w:cstheme="minorHAnsi"/>
                <w:sz w:val="22"/>
                <w:szCs w:val="22"/>
              </w:rPr>
            </w:pPr>
          </w:p>
          <w:p w14:paraId="20729F0D" w14:textId="5E026595" w:rsidR="00A8011E" w:rsidRPr="00FD0CA3" w:rsidRDefault="00A8011E" w:rsidP="00A8011E">
            <w:pPr>
              <w:tabs>
                <w:tab w:val="decimal" w:pos="795"/>
              </w:tabs>
              <w:spacing w:line="380" w:lineRule="exact"/>
              <w:ind w:left="-113"/>
              <w:jc w:val="right"/>
              <w:rPr>
                <w:rFonts w:asciiTheme="minorHAnsi" w:hAnsiTheme="minorHAnsi" w:cstheme="minorHAnsi"/>
                <w:sz w:val="22"/>
                <w:szCs w:val="22"/>
              </w:rPr>
            </w:pPr>
            <w:r>
              <w:rPr>
                <w:rFonts w:asciiTheme="minorHAnsi" w:hAnsiTheme="minorHAnsi" w:cstheme="minorHAnsi"/>
                <w:sz w:val="22"/>
                <w:szCs w:val="22"/>
              </w:rPr>
              <w:t>253,383</w:t>
            </w:r>
          </w:p>
        </w:tc>
        <w:tc>
          <w:tcPr>
            <w:tcW w:w="1170" w:type="dxa"/>
            <w:vAlign w:val="bottom"/>
          </w:tcPr>
          <w:p w14:paraId="684C86DE" w14:textId="101B9A8B" w:rsidR="00A8011E" w:rsidRPr="00FD0CA3" w:rsidRDefault="00A8011E" w:rsidP="00A8011E">
            <w:pPr>
              <w:tabs>
                <w:tab w:val="decimal" w:pos="795"/>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256,535</w:t>
            </w:r>
          </w:p>
        </w:tc>
      </w:tr>
      <w:tr w:rsidR="00A8011E" w:rsidRPr="00FD0CA3" w14:paraId="5D6B0936" w14:textId="77777777" w:rsidTr="00850609">
        <w:tc>
          <w:tcPr>
            <w:tcW w:w="4410" w:type="dxa"/>
            <w:hideMark/>
          </w:tcPr>
          <w:p w14:paraId="3476999F" w14:textId="77777777" w:rsidR="00A8011E" w:rsidRPr="00FD0CA3" w:rsidRDefault="00A8011E" w:rsidP="00A8011E">
            <w:pPr>
              <w:spacing w:line="380" w:lineRule="exact"/>
              <w:rPr>
                <w:rFonts w:asciiTheme="minorHAnsi" w:hAnsiTheme="minorHAnsi" w:cstheme="minorHAnsi"/>
                <w:sz w:val="22"/>
                <w:szCs w:val="22"/>
              </w:rPr>
            </w:pPr>
            <w:r w:rsidRPr="00FD0CA3">
              <w:rPr>
                <w:rFonts w:asciiTheme="minorHAnsi" w:hAnsiTheme="minorHAnsi" w:cstheme="minorHAnsi"/>
                <w:sz w:val="22"/>
                <w:szCs w:val="22"/>
              </w:rPr>
              <w:t>Depreciation</w:t>
            </w:r>
          </w:p>
        </w:tc>
        <w:tc>
          <w:tcPr>
            <w:tcW w:w="1170" w:type="dxa"/>
          </w:tcPr>
          <w:p w14:paraId="44F031E4" w14:textId="380FB0BB" w:rsidR="00A8011E" w:rsidRPr="00FD0CA3" w:rsidRDefault="00A8011E" w:rsidP="00A8011E">
            <w:pPr>
              <w:tabs>
                <w:tab w:val="decimal" w:pos="795"/>
              </w:tabs>
              <w:spacing w:line="380" w:lineRule="exact"/>
              <w:ind w:left="-113"/>
              <w:jc w:val="right"/>
              <w:rPr>
                <w:rFonts w:asciiTheme="minorHAnsi" w:hAnsiTheme="minorHAnsi" w:cstheme="minorHAnsi"/>
                <w:sz w:val="22"/>
                <w:szCs w:val="22"/>
              </w:rPr>
            </w:pPr>
            <w:r w:rsidRPr="00A8011E">
              <w:rPr>
                <w:rFonts w:asciiTheme="minorHAnsi" w:hAnsiTheme="minorHAnsi" w:cstheme="minorHAnsi"/>
                <w:sz w:val="22"/>
                <w:szCs w:val="22"/>
              </w:rPr>
              <w:t>137,784</w:t>
            </w:r>
          </w:p>
        </w:tc>
        <w:tc>
          <w:tcPr>
            <w:tcW w:w="1170" w:type="dxa"/>
          </w:tcPr>
          <w:p w14:paraId="4DB6DC75" w14:textId="7032A048" w:rsidR="00A8011E" w:rsidRPr="00FD0CA3" w:rsidRDefault="00A8011E" w:rsidP="00A8011E">
            <w:pPr>
              <w:tabs>
                <w:tab w:val="decimal" w:pos="795"/>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124,978</w:t>
            </w:r>
          </w:p>
        </w:tc>
        <w:tc>
          <w:tcPr>
            <w:tcW w:w="1170" w:type="dxa"/>
          </w:tcPr>
          <w:p w14:paraId="7B344C2B" w14:textId="55ACF49F" w:rsidR="00A8011E" w:rsidRPr="00FD0CA3" w:rsidRDefault="00A8011E" w:rsidP="00A8011E">
            <w:pPr>
              <w:tabs>
                <w:tab w:val="decimal" w:pos="795"/>
              </w:tabs>
              <w:spacing w:line="380" w:lineRule="exact"/>
              <w:ind w:left="-113"/>
              <w:jc w:val="right"/>
              <w:rPr>
                <w:rFonts w:asciiTheme="minorHAnsi" w:hAnsiTheme="minorHAnsi" w:cstheme="minorHAnsi"/>
                <w:sz w:val="22"/>
                <w:szCs w:val="22"/>
              </w:rPr>
            </w:pPr>
            <w:r>
              <w:rPr>
                <w:rFonts w:asciiTheme="minorHAnsi" w:hAnsiTheme="minorHAnsi" w:cstheme="minorHAnsi"/>
                <w:sz w:val="22"/>
                <w:szCs w:val="22"/>
              </w:rPr>
              <w:t>37,969</w:t>
            </w:r>
          </w:p>
        </w:tc>
        <w:tc>
          <w:tcPr>
            <w:tcW w:w="1170" w:type="dxa"/>
          </w:tcPr>
          <w:p w14:paraId="205AFB65" w14:textId="5DA28D4C" w:rsidR="00A8011E" w:rsidRPr="00FD0CA3" w:rsidRDefault="00A8011E" w:rsidP="00A8011E">
            <w:pPr>
              <w:tabs>
                <w:tab w:val="decimal" w:pos="795"/>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30,588</w:t>
            </w:r>
          </w:p>
        </w:tc>
      </w:tr>
      <w:tr w:rsidR="00A8011E" w:rsidRPr="00FD0CA3" w14:paraId="2C7D51FD" w14:textId="77777777" w:rsidTr="00217FB7">
        <w:tc>
          <w:tcPr>
            <w:tcW w:w="4410" w:type="dxa"/>
            <w:hideMark/>
          </w:tcPr>
          <w:p w14:paraId="6E4D4D4F" w14:textId="77777777" w:rsidR="00A8011E" w:rsidRPr="00FD0CA3" w:rsidRDefault="00A8011E" w:rsidP="00A8011E">
            <w:pPr>
              <w:spacing w:line="380" w:lineRule="exact"/>
              <w:rPr>
                <w:rFonts w:asciiTheme="minorHAnsi" w:hAnsiTheme="minorHAnsi" w:cstheme="minorHAnsi"/>
                <w:sz w:val="22"/>
                <w:szCs w:val="22"/>
              </w:rPr>
            </w:pPr>
            <w:proofErr w:type="spellStart"/>
            <w:r w:rsidRPr="00FD0CA3">
              <w:rPr>
                <w:rFonts w:asciiTheme="minorHAnsi" w:hAnsiTheme="minorHAnsi" w:cstheme="minorHAnsi"/>
                <w:sz w:val="22"/>
                <w:szCs w:val="22"/>
              </w:rPr>
              <w:t>Amortisation</w:t>
            </w:r>
            <w:proofErr w:type="spellEnd"/>
            <w:r w:rsidRPr="00FD0CA3">
              <w:rPr>
                <w:rFonts w:asciiTheme="minorHAnsi" w:hAnsiTheme="minorHAnsi" w:cstheme="minorHAnsi"/>
                <w:sz w:val="22"/>
                <w:szCs w:val="22"/>
              </w:rPr>
              <w:t xml:space="preserve"> expenses</w:t>
            </w:r>
          </w:p>
        </w:tc>
        <w:tc>
          <w:tcPr>
            <w:tcW w:w="1170" w:type="dxa"/>
          </w:tcPr>
          <w:p w14:paraId="269BB0BC" w14:textId="4CFBBFE3" w:rsidR="00A8011E" w:rsidRPr="00FD0CA3" w:rsidRDefault="00A8011E" w:rsidP="00A8011E">
            <w:pPr>
              <w:tabs>
                <w:tab w:val="decimal" w:pos="795"/>
              </w:tabs>
              <w:spacing w:line="380" w:lineRule="exact"/>
              <w:ind w:left="-113"/>
              <w:jc w:val="right"/>
              <w:rPr>
                <w:rFonts w:asciiTheme="minorHAnsi" w:hAnsiTheme="minorHAnsi" w:cstheme="minorHAnsi"/>
                <w:sz w:val="22"/>
                <w:szCs w:val="22"/>
              </w:rPr>
            </w:pPr>
            <w:r w:rsidRPr="00A8011E">
              <w:rPr>
                <w:rFonts w:asciiTheme="minorHAnsi" w:hAnsiTheme="minorHAnsi" w:cstheme="minorHAnsi"/>
                <w:sz w:val="22"/>
                <w:szCs w:val="22"/>
              </w:rPr>
              <w:t>64,713</w:t>
            </w:r>
          </w:p>
        </w:tc>
        <w:tc>
          <w:tcPr>
            <w:tcW w:w="1170" w:type="dxa"/>
          </w:tcPr>
          <w:p w14:paraId="3DD7D877" w14:textId="4E730D05" w:rsidR="00A8011E" w:rsidRPr="00FD0CA3" w:rsidRDefault="00A8011E" w:rsidP="00A8011E">
            <w:pPr>
              <w:tabs>
                <w:tab w:val="decimal" w:pos="795"/>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86,973</w:t>
            </w:r>
          </w:p>
        </w:tc>
        <w:tc>
          <w:tcPr>
            <w:tcW w:w="1170" w:type="dxa"/>
          </w:tcPr>
          <w:p w14:paraId="1C98219A" w14:textId="39F4FB69" w:rsidR="00A8011E" w:rsidRPr="00FD0CA3" w:rsidRDefault="00A8011E" w:rsidP="00A8011E">
            <w:pPr>
              <w:tabs>
                <w:tab w:val="decimal" w:pos="795"/>
              </w:tabs>
              <w:spacing w:line="380" w:lineRule="exact"/>
              <w:ind w:left="-113"/>
              <w:jc w:val="right"/>
              <w:rPr>
                <w:rFonts w:asciiTheme="minorHAnsi" w:hAnsiTheme="minorHAnsi" w:cstheme="minorHAnsi"/>
                <w:sz w:val="22"/>
                <w:szCs w:val="22"/>
              </w:rPr>
            </w:pPr>
            <w:r>
              <w:rPr>
                <w:rFonts w:asciiTheme="minorHAnsi" w:hAnsiTheme="minorHAnsi" w:cstheme="minorHAnsi"/>
                <w:sz w:val="22"/>
                <w:szCs w:val="22"/>
              </w:rPr>
              <w:t>58,673</w:t>
            </w:r>
          </w:p>
        </w:tc>
        <w:tc>
          <w:tcPr>
            <w:tcW w:w="1170" w:type="dxa"/>
          </w:tcPr>
          <w:p w14:paraId="134DD8A8" w14:textId="4A70F4E0" w:rsidR="00A8011E" w:rsidRPr="00FD0CA3" w:rsidRDefault="00A8011E" w:rsidP="00A8011E">
            <w:pPr>
              <w:tabs>
                <w:tab w:val="decimal" w:pos="795"/>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58,673</w:t>
            </w:r>
          </w:p>
        </w:tc>
      </w:tr>
      <w:tr w:rsidR="00A8011E" w:rsidRPr="00FD0CA3" w14:paraId="1B76FF81" w14:textId="77777777" w:rsidTr="00850609">
        <w:tc>
          <w:tcPr>
            <w:tcW w:w="4410" w:type="dxa"/>
            <w:hideMark/>
          </w:tcPr>
          <w:p w14:paraId="5EBF3026" w14:textId="77777777" w:rsidR="00A8011E" w:rsidRPr="00FD0CA3" w:rsidRDefault="00A8011E" w:rsidP="00A8011E">
            <w:pPr>
              <w:spacing w:line="380" w:lineRule="exact"/>
              <w:rPr>
                <w:rFonts w:asciiTheme="minorHAnsi" w:hAnsiTheme="minorHAnsi" w:cstheme="minorHAnsi"/>
                <w:sz w:val="22"/>
                <w:szCs w:val="22"/>
              </w:rPr>
            </w:pPr>
            <w:r w:rsidRPr="00FD0CA3">
              <w:rPr>
                <w:rFonts w:asciiTheme="minorHAnsi" w:hAnsiTheme="minorHAnsi" w:cstheme="minorHAnsi"/>
                <w:sz w:val="22"/>
                <w:szCs w:val="22"/>
              </w:rPr>
              <w:t>Freight expenses</w:t>
            </w:r>
          </w:p>
        </w:tc>
        <w:tc>
          <w:tcPr>
            <w:tcW w:w="1170" w:type="dxa"/>
          </w:tcPr>
          <w:p w14:paraId="67A70874" w14:textId="70FD4C04" w:rsidR="00A8011E" w:rsidRPr="00FD0CA3" w:rsidRDefault="00A8011E" w:rsidP="00A8011E">
            <w:pPr>
              <w:tabs>
                <w:tab w:val="decimal" w:pos="795"/>
              </w:tabs>
              <w:spacing w:line="380" w:lineRule="exact"/>
              <w:ind w:left="-113"/>
              <w:jc w:val="right"/>
              <w:rPr>
                <w:rFonts w:asciiTheme="minorHAnsi" w:hAnsiTheme="minorHAnsi" w:cstheme="minorHAnsi"/>
                <w:sz w:val="22"/>
                <w:szCs w:val="22"/>
              </w:rPr>
            </w:pPr>
            <w:r w:rsidRPr="00A8011E">
              <w:rPr>
                <w:rFonts w:asciiTheme="minorHAnsi" w:hAnsiTheme="minorHAnsi" w:cstheme="minorHAnsi"/>
                <w:sz w:val="22"/>
                <w:szCs w:val="22"/>
              </w:rPr>
              <w:t>31,750</w:t>
            </w:r>
          </w:p>
        </w:tc>
        <w:tc>
          <w:tcPr>
            <w:tcW w:w="1170" w:type="dxa"/>
          </w:tcPr>
          <w:p w14:paraId="0DFC4480" w14:textId="2F3F2E44" w:rsidR="00A8011E" w:rsidRPr="00FD0CA3" w:rsidRDefault="00A8011E" w:rsidP="00A8011E">
            <w:pPr>
              <w:tabs>
                <w:tab w:val="decimal" w:pos="795"/>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100,706</w:t>
            </w:r>
          </w:p>
        </w:tc>
        <w:tc>
          <w:tcPr>
            <w:tcW w:w="1170" w:type="dxa"/>
          </w:tcPr>
          <w:p w14:paraId="21DCADBB" w14:textId="24875955" w:rsidR="00A8011E" w:rsidRPr="00FD0CA3" w:rsidRDefault="00A8011E" w:rsidP="00A8011E">
            <w:pPr>
              <w:tabs>
                <w:tab w:val="decimal" w:pos="795"/>
              </w:tabs>
              <w:spacing w:line="380" w:lineRule="exact"/>
              <w:ind w:left="-113"/>
              <w:jc w:val="right"/>
              <w:rPr>
                <w:rFonts w:asciiTheme="minorHAnsi" w:hAnsiTheme="minorHAnsi" w:cstheme="minorHAnsi"/>
                <w:sz w:val="22"/>
                <w:szCs w:val="22"/>
              </w:rPr>
            </w:pPr>
            <w:r>
              <w:rPr>
                <w:rFonts w:asciiTheme="minorHAnsi" w:hAnsiTheme="minorHAnsi" w:cstheme="minorHAnsi"/>
                <w:sz w:val="22"/>
                <w:szCs w:val="22"/>
              </w:rPr>
              <w:t>14,018</w:t>
            </w:r>
          </w:p>
        </w:tc>
        <w:tc>
          <w:tcPr>
            <w:tcW w:w="1170" w:type="dxa"/>
          </w:tcPr>
          <w:p w14:paraId="2A01A07F" w14:textId="3FAD996A" w:rsidR="00A8011E" w:rsidRPr="00FD0CA3" w:rsidRDefault="00A8011E" w:rsidP="00A8011E">
            <w:pPr>
              <w:tabs>
                <w:tab w:val="decimal" w:pos="795"/>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14,311</w:t>
            </w:r>
          </w:p>
        </w:tc>
      </w:tr>
      <w:tr w:rsidR="00A8011E" w:rsidRPr="00FD0CA3" w14:paraId="6D42948F" w14:textId="77777777" w:rsidTr="00850609">
        <w:tc>
          <w:tcPr>
            <w:tcW w:w="4410" w:type="dxa"/>
            <w:hideMark/>
          </w:tcPr>
          <w:p w14:paraId="3F34C9C3" w14:textId="77777777" w:rsidR="00A8011E" w:rsidRPr="00FD0CA3" w:rsidRDefault="00A8011E" w:rsidP="00A8011E">
            <w:pPr>
              <w:spacing w:line="380" w:lineRule="exact"/>
              <w:rPr>
                <w:rFonts w:asciiTheme="minorHAnsi" w:hAnsiTheme="minorHAnsi" w:cstheme="minorHAnsi"/>
                <w:sz w:val="22"/>
                <w:szCs w:val="22"/>
              </w:rPr>
            </w:pPr>
            <w:r w:rsidRPr="00FD0CA3">
              <w:rPr>
                <w:rFonts w:asciiTheme="minorHAnsi" w:hAnsiTheme="minorHAnsi" w:cstheme="minorHAnsi"/>
                <w:sz w:val="22"/>
                <w:szCs w:val="22"/>
              </w:rPr>
              <w:t>Consulting fees</w:t>
            </w:r>
          </w:p>
        </w:tc>
        <w:tc>
          <w:tcPr>
            <w:tcW w:w="1170" w:type="dxa"/>
          </w:tcPr>
          <w:p w14:paraId="672D05C5" w14:textId="405A2C84" w:rsidR="00A8011E" w:rsidRPr="00FD0CA3" w:rsidRDefault="00A8011E" w:rsidP="00A8011E">
            <w:pPr>
              <w:tabs>
                <w:tab w:val="decimal" w:pos="795"/>
              </w:tabs>
              <w:spacing w:line="380" w:lineRule="exact"/>
              <w:ind w:left="-113"/>
              <w:jc w:val="right"/>
              <w:rPr>
                <w:rFonts w:asciiTheme="minorHAnsi" w:hAnsiTheme="minorHAnsi" w:cstheme="minorHAnsi"/>
                <w:sz w:val="22"/>
                <w:szCs w:val="22"/>
              </w:rPr>
            </w:pPr>
            <w:r w:rsidRPr="00A8011E">
              <w:rPr>
                <w:rFonts w:asciiTheme="minorHAnsi" w:hAnsiTheme="minorHAnsi" w:cstheme="minorHAnsi"/>
                <w:sz w:val="22"/>
                <w:szCs w:val="22"/>
              </w:rPr>
              <w:t>75,316</w:t>
            </w:r>
          </w:p>
        </w:tc>
        <w:tc>
          <w:tcPr>
            <w:tcW w:w="1170" w:type="dxa"/>
          </w:tcPr>
          <w:p w14:paraId="45433ECB" w14:textId="6B4BA029" w:rsidR="00A8011E" w:rsidRPr="00FD0CA3" w:rsidRDefault="00A8011E" w:rsidP="00A8011E">
            <w:pPr>
              <w:tabs>
                <w:tab w:val="decimal" w:pos="795"/>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47,469</w:t>
            </w:r>
          </w:p>
        </w:tc>
        <w:tc>
          <w:tcPr>
            <w:tcW w:w="1170" w:type="dxa"/>
          </w:tcPr>
          <w:p w14:paraId="3FCCBE9F" w14:textId="403C8697" w:rsidR="00A8011E" w:rsidRPr="00FD0CA3" w:rsidRDefault="00A8011E" w:rsidP="00A8011E">
            <w:pPr>
              <w:tabs>
                <w:tab w:val="decimal" w:pos="795"/>
              </w:tabs>
              <w:spacing w:line="380" w:lineRule="exact"/>
              <w:ind w:left="-113"/>
              <w:jc w:val="right"/>
              <w:rPr>
                <w:rFonts w:asciiTheme="minorHAnsi" w:hAnsiTheme="minorHAnsi" w:cstheme="minorHAnsi"/>
                <w:sz w:val="22"/>
                <w:szCs w:val="22"/>
              </w:rPr>
            </w:pPr>
            <w:r>
              <w:rPr>
                <w:rFonts w:asciiTheme="minorHAnsi" w:hAnsiTheme="minorHAnsi" w:cstheme="minorHAnsi"/>
                <w:sz w:val="22"/>
                <w:szCs w:val="22"/>
              </w:rPr>
              <w:t>21,561</w:t>
            </w:r>
          </w:p>
        </w:tc>
        <w:tc>
          <w:tcPr>
            <w:tcW w:w="1170" w:type="dxa"/>
          </w:tcPr>
          <w:p w14:paraId="2CB9C18A" w14:textId="08195BFE" w:rsidR="00A8011E" w:rsidRPr="00FD0CA3" w:rsidRDefault="00A8011E" w:rsidP="00A8011E">
            <w:pPr>
              <w:tabs>
                <w:tab w:val="decimal" w:pos="795"/>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21,998</w:t>
            </w:r>
          </w:p>
        </w:tc>
      </w:tr>
      <w:tr w:rsidR="00A8011E" w:rsidRPr="00FD0CA3" w14:paraId="3729BDE3" w14:textId="77777777" w:rsidTr="00850609">
        <w:tc>
          <w:tcPr>
            <w:tcW w:w="4410" w:type="dxa"/>
            <w:hideMark/>
          </w:tcPr>
          <w:p w14:paraId="2E4A3274" w14:textId="77777777" w:rsidR="00A8011E" w:rsidRPr="00FD0CA3" w:rsidRDefault="00A8011E" w:rsidP="00A8011E">
            <w:pPr>
              <w:spacing w:line="380" w:lineRule="exact"/>
              <w:rPr>
                <w:rFonts w:asciiTheme="minorHAnsi" w:hAnsiTheme="minorHAnsi" w:cstheme="minorHAnsi"/>
                <w:sz w:val="22"/>
                <w:szCs w:val="22"/>
              </w:rPr>
            </w:pPr>
            <w:r w:rsidRPr="00FD0CA3">
              <w:rPr>
                <w:rFonts w:asciiTheme="minorHAnsi" w:hAnsiTheme="minorHAnsi" w:cstheme="minorHAnsi"/>
                <w:sz w:val="22"/>
                <w:szCs w:val="22"/>
              </w:rPr>
              <w:t>Utility expenses</w:t>
            </w:r>
          </w:p>
        </w:tc>
        <w:tc>
          <w:tcPr>
            <w:tcW w:w="1170" w:type="dxa"/>
          </w:tcPr>
          <w:p w14:paraId="6F7E5365" w14:textId="5E6A8F8E" w:rsidR="00A8011E" w:rsidRPr="00FD0CA3" w:rsidRDefault="00A8011E" w:rsidP="00A8011E">
            <w:pPr>
              <w:tabs>
                <w:tab w:val="decimal" w:pos="795"/>
              </w:tabs>
              <w:spacing w:line="380" w:lineRule="exact"/>
              <w:ind w:left="-113"/>
              <w:jc w:val="right"/>
              <w:rPr>
                <w:rFonts w:asciiTheme="minorHAnsi" w:hAnsiTheme="minorHAnsi" w:cstheme="minorHAnsi"/>
                <w:sz w:val="22"/>
                <w:szCs w:val="22"/>
              </w:rPr>
            </w:pPr>
            <w:r w:rsidRPr="00A8011E">
              <w:rPr>
                <w:rFonts w:asciiTheme="minorHAnsi" w:hAnsiTheme="minorHAnsi" w:cstheme="minorHAnsi"/>
                <w:sz w:val="22"/>
                <w:szCs w:val="22"/>
              </w:rPr>
              <w:t>49,997</w:t>
            </w:r>
          </w:p>
        </w:tc>
        <w:tc>
          <w:tcPr>
            <w:tcW w:w="1170" w:type="dxa"/>
          </w:tcPr>
          <w:p w14:paraId="5C523FED" w14:textId="39999D8F" w:rsidR="00A8011E" w:rsidRPr="00FD0CA3" w:rsidRDefault="00A8011E" w:rsidP="00A8011E">
            <w:pPr>
              <w:tabs>
                <w:tab w:val="decimal" w:pos="795"/>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60,961</w:t>
            </w:r>
          </w:p>
        </w:tc>
        <w:tc>
          <w:tcPr>
            <w:tcW w:w="1170" w:type="dxa"/>
          </w:tcPr>
          <w:p w14:paraId="5A6B5936" w14:textId="3B7CAECF" w:rsidR="00A8011E" w:rsidRPr="00FD0CA3" w:rsidRDefault="00A8011E" w:rsidP="00A8011E">
            <w:pPr>
              <w:tabs>
                <w:tab w:val="decimal" w:pos="795"/>
              </w:tabs>
              <w:spacing w:line="380" w:lineRule="exact"/>
              <w:ind w:left="-113"/>
              <w:jc w:val="right"/>
              <w:rPr>
                <w:rFonts w:asciiTheme="minorHAnsi" w:hAnsiTheme="minorHAnsi" w:cstheme="minorHAnsi"/>
                <w:sz w:val="22"/>
                <w:szCs w:val="22"/>
              </w:rPr>
            </w:pPr>
            <w:r>
              <w:rPr>
                <w:rFonts w:asciiTheme="minorHAnsi" w:hAnsiTheme="minorHAnsi" w:cstheme="minorHAnsi"/>
                <w:sz w:val="22"/>
                <w:szCs w:val="22"/>
              </w:rPr>
              <w:t>19,641</w:t>
            </w:r>
          </w:p>
        </w:tc>
        <w:tc>
          <w:tcPr>
            <w:tcW w:w="1170" w:type="dxa"/>
          </w:tcPr>
          <w:p w14:paraId="634A5EF5" w14:textId="7D6D8661" w:rsidR="00A8011E" w:rsidRPr="00FD0CA3" w:rsidRDefault="00A8011E" w:rsidP="00A8011E">
            <w:pPr>
              <w:tabs>
                <w:tab w:val="decimal" w:pos="795"/>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21,042</w:t>
            </w:r>
          </w:p>
        </w:tc>
      </w:tr>
      <w:tr w:rsidR="00D3489B" w:rsidRPr="00FD0CA3" w14:paraId="174DF8B7" w14:textId="77777777" w:rsidTr="00850609">
        <w:tc>
          <w:tcPr>
            <w:tcW w:w="4410" w:type="dxa"/>
          </w:tcPr>
          <w:p w14:paraId="6CEA10E8" w14:textId="0306570F" w:rsidR="00D3489B" w:rsidRPr="00FD0CA3" w:rsidRDefault="00F859E6" w:rsidP="00A8011E">
            <w:pPr>
              <w:spacing w:line="380" w:lineRule="exact"/>
              <w:rPr>
                <w:rFonts w:asciiTheme="minorHAnsi" w:hAnsiTheme="minorHAnsi" w:cstheme="minorHAnsi"/>
                <w:sz w:val="22"/>
                <w:szCs w:val="22"/>
              </w:rPr>
            </w:pPr>
            <w:r w:rsidRPr="00F859E6">
              <w:rPr>
                <w:rFonts w:asciiTheme="minorHAnsi" w:hAnsiTheme="minorHAnsi" w:cs="Browallia New"/>
                <w:sz w:val="22"/>
                <w:szCs w:val="28"/>
              </w:rPr>
              <w:t>Allowance for expected credit losses</w:t>
            </w:r>
          </w:p>
        </w:tc>
        <w:tc>
          <w:tcPr>
            <w:tcW w:w="1170" w:type="dxa"/>
          </w:tcPr>
          <w:p w14:paraId="6A978D4A" w14:textId="30276136" w:rsidR="00D3489B" w:rsidRPr="00A8011E" w:rsidRDefault="00F859E6" w:rsidP="00A8011E">
            <w:pPr>
              <w:tabs>
                <w:tab w:val="decimal" w:pos="795"/>
              </w:tabs>
              <w:spacing w:line="380" w:lineRule="exact"/>
              <w:ind w:left="-113"/>
              <w:jc w:val="right"/>
              <w:rPr>
                <w:rFonts w:asciiTheme="minorHAnsi" w:hAnsiTheme="minorHAnsi" w:cstheme="minorHAnsi"/>
                <w:sz w:val="22"/>
                <w:szCs w:val="22"/>
              </w:rPr>
            </w:pPr>
            <w:r>
              <w:rPr>
                <w:rFonts w:asciiTheme="minorHAnsi" w:hAnsiTheme="minorHAnsi" w:cstheme="minorHAnsi"/>
                <w:sz w:val="22"/>
                <w:szCs w:val="22"/>
              </w:rPr>
              <w:t>196,596</w:t>
            </w:r>
          </w:p>
        </w:tc>
        <w:tc>
          <w:tcPr>
            <w:tcW w:w="1170" w:type="dxa"/>
          </w:tcPr>
          <w:p w14:paraId="53143735" w14:textId="7BB9D582" w:rsidR="00D3489B" w:rsidRPr="00FD0CA3" w:rsidRDefault="00F859E6" w:rsidP="00A8011E">
            <w:pPr>
              <w:tabs>
                <w:tab w:val="decimal" w:pos="795"/>
              </w:tabs>
              <w:spacing w:line="380" w:lineRule="exact"/>
              <w:ind w:left="-113"/>
              <w:jc w:val="right"/>
              <w:rPr>
                <w:rFonts w:asciiTheme="minorHAnsi" w:hAnsiTheme="minorHAnsi" w:cstheme="minorHAnsi"/>
                <w:sz w:val="22"/>
                <w:szCs w:val="22"/>
              </w:rPr>
            </w:pPr>
            <w:r>
              <w:rPr>
                <w:rFonts w:asciiTheme="minorHAnsi" w:hAnsiTheme="minorHAnsi" w:cstheme="minorHAnsi"/>
                <w:sz w:val="22"/>
                <w:szCs w:val="22"/>
              </w:rPr>
              <w:t>361,676</w:t>
            </w:r>
          </w:p>
        </w:tc>
        <w:tc>
          <w:tcPr>
            <w:tcW w:w="1170" w:type="dxa"/>
          </w:tcPr>
          <w:p w14:paraId="4996D89A" w14:textId="0907C1FC" w:rsidR="00D3489B" w:rsidRDefault="00F859E6" w:rsidP="00A8011E">
            <w:pPr>
              <w:tabs>
                <w:tab w:val="decimal" w:pos="795"/>
              </w:tabs>
              <w:spacing w:line="380" w:lineRule="exact"/>
              <w:ind w:left="-113"/>
              <w:jc w:val="right"/>
              <w:rPr>
                <w:rFonts w:asciiTheme="minorHAnsi" w:hAnsiTheme="minorHAnsi" w:cstheme="minorHAnsi"/>
                <w:sz w:val="22"/>
                <w:szCs w:val="22"/>
              </w:rPr>
            </w:pPr>
            <w:r>
              <w:rPr>
                <w:rFonts w:asciiTheme="minorHAnsi" w:hAnsiTheme="minorHAnsi" w:cstheme="minorHAnsi"/>
                <w:sz w:val="22"/>
                <w:szCs w:val="22"/>
              </w:rPr>
              <w:t>259,594</w:t>
            </w:r>
          </w:p>
        </w:tc>
        <w:tc>
          <w:tcPr>
            <w:tcW w:w="1170" w:type="dxa"/>
          </w:tcPr>
          <w:p w14:paraId="3B005873" w14:textId="3E2D3F9C" w:rsidR="00D3489B" w:rsidRPr="00FD0CA3" w:rsidRDefault="00F859E6" w:rsidP="00A8011E">
            <w:pPr>
              <w:tabs>
                <w:tab w:val="decimal" w:pos="795"/>
              </w:tabs>
              <w:spacing w:line="380" w:lineRule="exact"/>
              <w:ind w:left="-113"/>
              <w:jc w:val="right"/>
              <w:rPr>
                <w:rFonts w:asciiTheme="minorHAnsi" w:hAnsiTheme="minorHAnsi" w:cstheme="minorHAnsi"/>
                <w:sz w:val="22"/>
                <w:szCs w:val="22"/>
              </w:rPr>
            </w:pPr>
            <w:r>
              <w:rPr>
                <w:rFonts w:asciiTheme="minorHAnsi" w:hAnsiTheme="minorHAnsi" w:cstheme="minorHAnsi"/>
                <w:sz w:val="22"/>
                <w:szCs w:val="22"/>
              </w:rPr>
              <w:t>303,851</w:t>
            </w:r>
          </w:p>
        </w:tc>
      </w:tr>
      <w:tr w:rsidR="001658A1" w:rsidRPr="00FD0CA3" w14:paraId="2EBA0E1E" w14:textId="77777777">
        <w:tc>
          <w:tcPr>
            <w:tcW w:w="4410" w:type="dxa"/>
          </w:tcPr>
          <w:p w14:paraId="71933F9F" w14:textId="0BB40467" w:rsidR="001658A1" w:rsidRPr="00FD0CA3" w:rsidRDefault="008738AD" w:rsidP="001658A1">
            <w:pPr>
              <w:spacing w:line="380" w:lineRule="exact"/>
              <w:rPr>
                <w:rFonts w:asciiTheme="minorHAnsi" w:hAnsiTheme="minorHAnsi" w:cstheme="minorHAnsi"/>
                <w:sz w:val="22"/>
                <w:szCs w:val="22"/>
              </w:rPr>
            </w:pPr>
            <w:r>
              <w:rPr>
                <w:rFonts w:asciiTheme="minorHAnsi" w:hAnsiTheme="minorHAnsi" w:cs="Browallia New"/>
                <w:sz w:val="22"/>
                <w:szCs w:val="28"/>
              </w:rPr>
              <w:t>I</w:t>
            </w:r>
            <w:r w:rsidR="001658A1" w:rsidRPr="00965D26">
              <w:rPr>
                <w:rFonts w:asciiTheme="minorHAnsi" w:hAnsiTheme="minorHAnsi" w:cstheme="minorHAnsi"/>
                <w:sz w:val="22"/>
                <w:szCs w:val="22"/>
              </w:rPr>
              <w:t>nventories loss</w:t>
            </w:r>
          </w:p>
        </w:tc>
        <w:tc>
          <w:tcPr>
            <w:tcW w:w="1170" w:type="dxa"/>
            <w:vAlign w:val="bottom"/>
          </w:tcPr>
          <w:p w14:paraId="38FC9F5D" w14:textId="5AEFAF52" w:rsidR="001658A1" w:rsidRPr="00FD0CA3" w:rsidRDefault="001658A1" w:rsidP="001658A1">
            <w:pPr>
              <w:jc w:val="center"/>
              <w:rPr>
                <w:rFonts w:asciiTheme="minorHAnsi" w:hAnsiTheme="minorHAnsi" w:cstheme="minorHAnsi"/>
                <w:sz w:val="22"/>
                <w:szCs w:val="22"/>
              </w:rPr>
            </w:pPr>
            <w:r>
              <w:rPr>
                <w:rFonts w:asciiTheme="minorHAnsi" w:hAnsiTheme="minorHAnsi" w:cstheme="minorHAnsi"/>
                <w:sz w:val="22"/>
                <w:szCs w:val="22"/>
              </w:rPr>
              <w:t xml:space="preserve">        - </w:t>
            </w:r>
          </w:p>
        </w:tc>
        <w:tc>
          <w:tcPr>
            <w:tcW w:w="1170" w:type="dxa"/>
          </w:tcPr>
          <w:p w14:paraId="4E7A7C24" w14:textId="73F2474C" w:rsidR="001658A1" w:rsidRPr="00FD0CA3" w:rsidRDefault="001658A1" w:rsidP="001658A1">
            <w:pPr>
              <w:tabs>
                <w:tab w:val="decimal" w:pos="795"/>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115,248</w:t>
            </w:r>
          </w:p>
        </w:tc>
        <w:tc>
          <w:tcPr>
            <w:tcW w:w="1170" w:type="dxa"/>
            <w:vAlign w:val="bottom"/>
          </w:tcPr>
          <w:p w14:paraId="4BF94440" w14:textId="71FBBB8B" w:rsidR="001658A1" w:rsidRPr="00FD0CA3" w:rsidRDefault="001658A1" w:rsidP="001658A1">
            <w:pPr>
              <w:jc w:val="center"/>
              <w:rPr>
                <w:rFonts w:asciiTheme="minorHAnsi" w:hAnsiTheme="minorHAnsi" w:cstheme="minorHAnsi"/>
                <w:sz w:val="22"/>
                <w:szCs w:val="22"/>
              </w:rPr>
            </w:pPr>
            <w:r>
              <w:rPr>
                <w:rFonts w:asciiTheme="minorHAnsi" w:hAnsiTheme="minorHAnsi" w:cstheme="minorHAnsi"/>
                <w:sz w:val="22"/>
                <w:szCs w:val="22"/>
              </w:rPr>
              <w:t xml:space="preserve">        - </w:t>
            </w:r>
          </w:p>
        </w:tc>
        <w:tc>
          <w:tcPr>
            <w:tcW w:w="1170" w:type="dxa"/>
            <w:vAlign w:val="bottom"/>
          </w:tcPr>
          <w:p w14:paraId="34BC168E" w14:textId="232F5F6E" w:rsidR="001658A1" w:rsidRPr="0086272C" w:rsidRDefault="001658A1" w:rsidP="001658A1">
            <w:pPr>
              <w:jc w:val="center"/>
              <w:rPr>
                <w:rFonts w:asciiTheme="minorHAnsi" w:hAnsiTheme="minorHAnsi" w:cstheme="minorHAnsi"/>
                <w:sz w:val="22"/>
                <w:szCs w:val="22"/>
              </w:rPr>
            </w:pPr>
            <w:r>
              <w:rPr>
                <w:rFonts w:asciiTheme="minorHAnsi" w:hAnsiTheme="minorHAnsi" w:cstheme="minorHAnsi"/>
                <w:sz w:val="22"/>
                <w:szCs w:val="22"/>
              </w:rPr>
              <w:t xml:space="preserve">        - </w:t>
            </w:r>
          </w:p>
        </w:tc>
      </w:tr>
      <w:tr w:rsidR="001658A1" w:rsidRPr="00FD0CA3" w14:paraId="434BF1DC" w14:textId="77777777" w:rsidTr="00850609">
        <w:tc>
          <w:tcPr>
            <w:tcW w:w="4410" w:type="dxa"/>
            <w:hideMark/>
          </w:tcPr>
          <w:p w14:paraId="576681FC" w14:textId="77777777" w:rsidR="001658A1" w:rsidRPr="00FD0CA3" w:rsidRDefault="001658A1" w:rsidP="001658A1">
            <w:pPr>
              <w:spacing w:line="380" w:lineRule="exact"/>
              <w:rPr>
                <w:rFonts w:asciiTheme="minorHAnsi" w:hAnsiTheme="minorHAnsi" w:cstheme="minorHAnsi"/>
                <w:sz w:val="22"/>
                <w:szCs w:val="22"/>
              </w:rPr>
            </w:pPr>
            <w:r w:rsidRPr="00FD0CA3">
              <w:rPr>
                <w:rFonts w:asciiTheme="minorHAnsi" w:hAnsiTheme="minorHAnsi" w:cstheme="minorHAnsi"/>
                <w:sz w:val="22"/>
                <w:szCs w:val="22"/>
              </w:rPr>
              <w:t>Raw materials and consumables used</w:t>
            </w:r>
          </w:p>
        </w:tc>
        <w:tc>
          <w:tcPr>
            <w:tcW w:w="1170" w:type="dxa"/>
          </w:tcPr>
          <w:p w14:paraId="12957631" w14:textId="073BB90A" w:rsidR="001658A1" w:rsidRPr="00FD0CA3" w:rsidRDefault="001658A1" w:rsidP="001658A1">
            <w:pPr>
              <w:tabs>
                <w:tab w:val="decimal" w:pos="795"/>
              </w:tabs>
              <w:spacing w:line="380" w:lineRule="exact"/>
              <w:ind w:left="-113"/>
              <w:jc w:val="right"/>
              <w:rPr>
                <w:rFonts w:asciiTheme="minorHAnsi" w:hAnsiTheme="minorHAnsi" w:cstheme="minorHAnsi"/>
                <w:sz w:val="22"/>
                <w:szCs w:val="22"/>
              </w:rPr>
            </w:pPr>
            <w:r w:rsidRPr="00A8011E">
              <w:rPr>
                <w:rFonts w:asciiTheme="minorHAnsi" w:hAnsiTheme="minorHAnsi" w:cstheme="minorHAnsi"/>
                <w:sz w:val="22"/>
                <w:szCs w:val="22"/>
              </w:rPr>
              <w:t>1,157,458</w:t>
            </w:r>
          </w:p>
        </w:tc>
        <w:tc>
          <w:tcPr>
            <w:tcW w:w="1170" w:type="dxa"/>
          </w:tcPr>
          <w:p w14:paraId="0AE400E2" w14:textId="7682E056" w:rsidR="001658A1" w:rsidRPr="00FD0CA3" w:rsidRDefault="001658A1" w:rsidP="001658A1">
            <w:pPr>
              <w:tabs>
                <w:tab w:val="decimal" w:pos="795"/>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1,855,754</w:t>
            </w:r>
          </w:p>
        </w:tc>
        <w:tc>
          <w:tcPr>
            <w:tcW w:w="1170" w:type="dxa"/>
          </w:tcPr>
          <w:p w14:paraId="680291BA" w14:textId="7A9B1434" w:rsidR="001658A1" w:rsidRPr="00FD0CA3" w:rsidRDefault="001658A1" w:rsidP="001658A1">
            <w:pPr>
              <w:tabs>
                <w:tab w:val="decimal" w:pos="795"/>
              </w:tabs>
              <w:spacing w:line="380" w:lineRule="exact"/>
              <w:ind w:left="-113"/>
              <w:jc w:val="right"/>
              <w:rPr>
                <w:rFonts w:asciiTheme="minorHAnsi" w:hAnsiTheme="minorHAnsi" w:cstheme="minorHAnsi"/>
                <w:sz w:val="22"/>
                <w:szCs w:val="22"/>
              </w:rPr>
            </w:pPr>
            <w:r>
              <w:rPr>
                <w:rFonts w:asciiTheme="minorHAnsi" w:hAnsiTheme="minorHAnsi" w:cstheme="minorHAnsi"/>
                <w:sz w:val="22"/>
                <w:szCs w:val="22"/>
              </w:rPr>
              <w:t>634,186</w:t>
            </w:r>
          </w:p>
        </w:tc>
        <w:tc>
          <w:tcPr>
            <w:tcW w:w="1170" w:type="dxa"/>
          </w:tcPr>
          <w:p w14:paraId="459D6C2E" w14:textId="5B1E9EB2" w:rsidR="001658A1" w:rsidRPr="00FD0CA3" w:rsidRDefault="001658A1" w:rsidP="001658A1">
            <w:pPr>
              <w:tabs>
                <w:tab w:val="decimal" w:pos="795"/>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667,522</w:t>
            </w:r>
          </w:p>
        </w:tc>
      </w:tr>
      <w:tr w:rsidR="001658A1" w:rsidRPr="00FD0CA3" w14:paraId="3BAAFE40" w14:textId="77777777" w:rsidTr="00850609">
        <w:tc>
          <w:tcPr>
            <w:tcW w:w="4410" w:type="dxa"/>
            <w:hideMark/>
          </w:tcPr>
          <w:p w14:paraId="538A53E5" w14:textId="77777777" w:rsidR="001658A1" w:rsidRPr="00FD0CA3" w:rsidRDefault="001658A1" w:rsidP="001658A1">
            <w:pPr>
              <w:spacing w:line="380" w:lineRule="exact"/>
              <w:ind w:left="156" w:hanging="156"/>
              <w:rPr>
                <w:rFonts w:asciiTheme="minorHAnsi" w:hAnsiTheme="minorHAnsi" w:cstheme="minorHAnsi"/>
                <w:sz w:val="22"/>
                <w:szCs w:val="22"/>
              </w:rPr>
            </w:pPr>
            <w:r w:rsidRPr="00FD0CA3">
              <w:rPr>
                <w:rFonts w:asciiTheme="minorHAnsi" w:hAnsiTheme="minorHAnsi" w:cstheme="minorHAnsi"/>
                <w:sz w:val="22"/>
                <w:szCs w:val="22"/>
              </w:rPr>
              <w:t>Changes in inventories of finished goods and semi-finished goods</w:t>
            </w:r>
          </w:p>
        </w:tc>
        <w:tc>
          <w:tcPr>
            <w:tcW w:w="1170" w:type="dxa"/>
            <w:vAlign w:val="bottom"/>
          </w:tcPr>
          <w:p w14:paraId="7CC16343" w14:textId="1936620B" w:rsidR="001658A1" w:rsidRPr="00FD0CA3" w:rsidRDefault="001658A1" w:rsidP="001658A1">
            <w:pPr>
              <w:tabs>
                <w:tab w:val="decimal" w:pos="795"/>
              </w:tabs>
              <w:spacing w:line="380" w:lineRule="exact"/>
              <w:ind w:left="-113"/>
              <w:jc w:val="right"/>
              <w:rPr>
                <w:rFonts w:asciiTheme="minorHAnsi" w:hAnsiTheme="minorHAnsi" w:cstheme="minorHAnsi"/>
                <w:sz w:val="22"/>
                <w:szCs w:val="22"/>
              </w:rPr>
            </w:pPr>
            <w:r w:rsidRPr="00A8011E">
              <w:rPr>
                <w:rFonts w:asciiTheme="minorHAnsi" w:hAnsiTheme="minorHAnsi" w:cstheme="minorHAnsi"/>
                <w:sz w:val="22"/>
                <w:szCs w:val="22"/>
              </w:rPr>
              <w:t>10,185</w:t>
            </w:r>
          </w:p>
        </w:tc>
        <w:tc>
          <w:tcPr>
            <w:tcW w:w="1170" w:type="dxa"/>
            <w:vAlign w:val="bottom"/>
          </w:tcPr>
          <w:p w14:paraId="2209F0D6" w14:textId="769E718D" w:rsidR="001658A1" w:rsidRPr="00FD0CA3" w:rsidRDefault="001658A1" w:rsidP="001658A1">
            <w:pPr>
              <w:tabs>
                <w:tab w:val="decimal" w:pos="795"/>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(48,177)</w:t>
            </w:r>
          </w:p>
        </w:tc>
        <w:tc>
          <w:tcPr>
            <w:tcW w:w="1170" w:type="dxa"/>
            <w:vAlign w:val="bottom"/>
          </w:tcPr>
          <w:p w14:paraId="72690001" w14:textId="1577C431" w:rsidR="001658A1" w:rsidRPr="00FD0CA3" w:rsidRDefault="001658A1" w:rsidP="001658A1">
            <w:pPr>
              <w:tabs>
                <w:tab w:val="decimal" w:pos="795"/>
              </w:tabs>
              <w:spacing w:line="380" w:lineRule="exact"/>
              <w:ind w:left="-113"/>
              <w:jc w:val="right"/>
              <w:rPr>
                <w:rFonts w:asciiTheme="minorHAnsi" w:hAnsiTheme="minorHAnsi" w:cstheme="minorHAnsi"/>
                <w:sz w:val="22"/>
                <w:szCs w:val="22"/>
              </w:rPr>
            </w:pPr>
            <w:r>
              <w:rPr>
                <w:rFonts w:asciiTheme="minorHAnsi" w:hAnsiTheme="minorHAnsi" w:cstheme="minorHAnsi"/>
                <w:sz w:val="22"/>
                <w:szCs w:val="22"/>
              </w:rPr>
              <w:t>(5,776)</w:t>
            </w:r>
          </w:p>
        </w:tc>
        <w:tc>
          <w:tcPr>
            <w:tcW w:w="1170" w:type="dxa"/>
            <w:vAlign w:val="bottom"/>
          </w:tcPr>
          <w:p w14:paraId="41322465" w14:textId="4B3988C4" w:rsidR="001658A1" w:rsidRPr="00FD0CA3" w:rsidRDefault="001658A1" w:rsidP="001658A1">
            <w:pPr>
              <w:tabs>
                <w:tab w:val="decimal" w:pos="795"/>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(2,292)</w:t>
            </w:r>
          </w:p>
        </w:tc>
      </w:tr>
    </w:tbl>
    <w:p w14:paraId="255A451A" w14:textId="77777777" w:rsidR="000D4674" w:rsidRDefault="000D4674" w:rsidP="000D4674">
      <w:pPr>
        <w:pStyle w:val="BodyText2"/>
        <w:tabs>
          <w:tab w:val="clear" w:pos="720"/>
        </w:tabs>
        <w:spacing w:before="120"/>
        <w:ind w:left="545"/>
        <w:jc w:val="both"/>
        <w:rPr>
          <w:rFonts w:asciiTheme="minorHAnsi" w:hAnsiTheme="minorHAnsi" w:cstheme="minorHAnsi"/>
          <w:b/>
          <w:bCs/>
          <w:sz w:val="22"/>
          <w:szCs w:val="22"/>
        </w:rPr>
      </w:pPr>
    </w:p>
    <w:p w14:paraId="44A0C224" w14:textId="77777777" w:rsidR="000D4674" w:rsidRDefault="000D4674" w:rsidP="000D4674">
      <w:pPr>
        <w:pStyle w:val="BodyText2"/>
        <w:tabs>
          <w:tab w:val="clear" w:pos="720"/>
        </w:tabs>
        <w:spacing w:before="120"/>
        <w:ind w:left="545"/>
        <w:jc w:val="both"/>
        <w:rPr>
          <w:rFonts w:asciiTheme="minorHAnsi" w:hAnsiTheme="minorHAnsi" w:cstheme="minorHAnsi"/>
          <w:b/>
          <w:bCs/>
          <w:sz w:val="22"/>
          <w:szCs w:val="22"/>
        </w:rPr>
      </w:pPr>
    </w:p>
    <w:p w14:paraId="780EE32A" w14:textId="77777777" w:rsidR="000D4674" w:rsidRDefault="000D4674" w:rsidP="000D4674">
      <w:pPr>
        <w:pStyle w:val="BodyText2"/>
        <w:tabs>
          <w:tab w:val="clear" w:pos="720"/>
        </w:tabs>
        <w:spacing w:before="120"/>
        <w:ind w:left="545"/>
        <w:jc w:val="both"/>
        <w:rPr>
          <w:rFonts w:asciiTheme="minorHAnsi" w:hAnsiTheme="minorHAnsi" w:cstheme="minorHAnsi"/>
          <w:b/>
          <w:bCs/>
          <w:sz w:val="22"/>
          <w:szCs w:val="22"/>
        </w:rPr>
      </w:pPr>
    </w:p>
    <w:p w14:paraId="6D89CF07" w14:textId="77777777" w:rsidR="000D4674" w:rsidRDefault="000D4674" w:rsidP="000D4674">
      <w:pPr>
        <w:pStyle w:val="BodyText2"/>
        <w:tabs>
          <w:tab w:val="clear" w:pos="720"/>
        </w:tabs>
        <w:spacing w:before="120"/>
        <w:ind w:left="545"/>
        <w:jc w:val="both"/>
        <w:rPr>
          <w:rFonts w:asciiTheme="minorHAnsi" w:hAnsiTheme="minorHAnsi" w:cstheme="minorHAnsi"/>
          <w:b/>
          <w:bCs/>
          <w:sz w:val="22"/>
          <w:szCs w:val="22"/>
        </w:rPr>
      </w:pPr>
    </w:p>
    <w:p w14:paraId="37DBA104" w14:textId="77777777" w:rsidR="000D4674" w:rsidRDefault="000D4674" w:rsidP="00F859E6">
      <w:pPr>
        <w:pStyle w:val="BodyText2"/>
        <w:tabs>
          <w:tab w:val="clear" w:pos="720"/>
        </w:tabs>
        <w:spacing w:before="120"/>
        <w:jc w:val="both"/>
        <w:rPr>
          <w:rFonts w:asciiTheme="minorHAnsi" w:hAnsiTheme="minorHAnsi" w:cstheme="minorHAnsi"/>
          <w:b/>
          <w:bCs/>
          <w:sz w:val="22"/>
          <w:szCs w:val="22"/>
        </w:rPr>
      </w:pPr>
    </w:p>
    <w:p w14:paraId="32FABCF4" w14:textId="6CDB01E9" w:rsidR="00BB2C4A" w:rsidRPr="00FD0CA3" w:rsidRDefault="00BB2C4A" w:rsidP="008256FA">
      <w:pPr>
        <w:pStyle w:val="BodyText2"/>
        <w:numPr>
          <w:ilvl w:val="0"/>
          <w:numId w:val="25"/>
        </w:numPr>
        <w:tabs>
          <w:tab w:val="clear" w:pos="720"/>
        </w:tabs>
        <w:spacing w:before="120"/>
        <w:jc w:val="both"/>
        <w:rPr>
          <w:rFonts w:asciiTheme="minorHAnsi" w:hAnsiTheme="minorHAnsi" w:cstheme="minorHAnsi"/>
          <w:b/>
          <w:bCs/>
          <w:sz w:val="22"/>
          <w:szCs w:val="22"/>
        </w:rPr>
      </w:pPr>
      <w:r w:rsidRPr="00FD0CA3">
        <w:rPr>
          <w:rFonts w:asciiTheme="minorHAnsi" w:hAnsiTheme="minorHAnsi" w:cstheme="minorHAnsi"/>
          <w:b/>
          <w:bCs/>
          <w:sz w:val="22"/>
          <w:szCs w:val="22"/>
        </w:rPr>
        <w:lastRenderedPageBreak/>
        <w:t xml:space="preserve">Income tax </w:t>
      </w:r>
      <w:bookmarkEnd w:id="11"/>
    </w:p>
    <w:p w14:paraId="386FEA41" w14:textId="64E2E76B" w:rsidR="00BB2C4A" w:rsidRPr="00850609" w:rsidRDefault="00BB2C4A" w:rsidP="00267B0D">
      <w:pPr>
        <w:spacing w:before="120" w:line="380" w:lineRule="exact"/>
        <w:ind w:left="547"/>
        <w:jc w:val="both"/>
        <w:rPr>
          <w:rFonts w:asciiTheme="minorHAnsi" w:hAnsiTheme="minorHAnsi" w:cstheme="minorHAnsi"/>
          <w:i/>
          <w:iCs/>
          <w:sz w:val="22"/>
          <w:szCs w:val="22"/>
        </w:rPr>
      </w:pPr>
      <w:r w:rsidRPr="00850609">
        <w:rPr>
          <w:rFonts w:asciiTheme="minorHAnsi" w:hAnsiTheme="minorHAnsi" w:cstheme="minorHAnsi"/>
          <w:i/>
          <w:iCs/>
          <w:sz w:val="22"/>
          <w:szCs w:val="22"/>
        </w:rPr>
        <w:t xml:space="preserve">Income tax expenses </w:t>
      </w:r>
      <w:r w:rsidR="00F93650" w:rsidRPr="00850609">
        <w:rPr>
          <w:rFonts w:asciiTheme="minorHAnsi" w:hAnsiTheme="minorHAnsi" w:cstheme="minorHAnsi"/>
          <w:i/>
          <w:iCs/>
          <w:sz w:val="22"/>
          <w:szCs w:val="22"/>
        </w:rPr>
        <w:t>f</w:t>
      </w:r>
      <w:r w:rsidR="00F03AC9" w:rsidRPr="00850609">
        <w:rPr>
          <w:rFonts w:asciiTheme="minorHAnsi" w:hAnsiTheme="minorHAnsi" w:cstheme="minorHAnsi"/>
          <w:i/>
          <w:iCs/>
          <w:sz w:val="22"/>
          <w:szCs w:val="22"/>
        </w:rPr>
        <w:t xml:space="preserve">or the </w:t>
      </w:r>
      <w:r w:rsidR="00EE45BC" w:rsidRPr="00850609">
        <w:rPr>
          <w:rFonts w:asciiTheme="minorHAnsi" w:hAnsiTheme="minorHAnsi" w:cstheme="minorHAnsi"/>
          <w:i/>
          <w:iCs/>
          <w:sz w:val="22"/>
          <w:szCs w:val="22"/>
        </w:rPr>
        <w:t xml:space="preserve">years ended 31 December 2025 and 2024 </w:t>
      </w:r>
      <w:r w:rsidRPr="00850609">
        <w:rPr>
          <w:rFonts w:asciiTheme="minorHAnsi" w:hAnsiTheme="minorHAnsi" w:cstheme="minorHAnsi"/>
          <w:i/>
          <w:iCs/>
          <w:sz w:val="22"/>
          <w:szCs w:val="22"/>
        </w:rPr>
        <w:t>are made up as follows:</w:t>
      </w:r>
    </w:p>
    <w:tbl>
      <w:tblPr>
        <w:tblW w:w="4985" w:type="pct"/>
        <w:tblInd w:w="450" w:type="dxa"/>
        <w:tblBorders>
          <w:bottom w:val="single" w:sz="4" w:space="0" w:color="auto"/>
        </w:tblBorders>
        <w:tblLayout w:type="fixed"/>
        <w:tblLook w:val="01E0" w:firstRow="1" w:lastRow="1" w:firstColumn="1" w:lastColumn="1" w:noHBand="0" w:noVBand="0"/>
      </w:tblPr>
      <w:tblGrid>
        <w:gridCol w:w="4698"/>
        <w:gridCol w:w="1243"/>
        <w:gridCol w:w="1245"/>
        <w:gridCol w:w="1197"/>
        <w:gridCol w:w="1193"/>
      </w:tblGrid>
      <w:tr w:rsidR="00F93650" w:rsidRPr="00FD0CA3" w14:paraId="13D653AE" w14:textId="77777777" w:rsidTr="00E068BB">
        <w:trPr>
          <w:trHeight w:val="354"/>
          <w:tblHeader/>
        </w:trPr>
        <w:tc>
          <w:tcPr>
            <w:tcW w:w="2453" w:type="pct"/>
          </w:tcPr>
          <w:p w14:paraId="2D833927" w14:textId="77777777" w:rsidR="00F93650" w:rsidRPr="00FD0CA3" w:rsidRDefault="00F93650" w:rsidP="008072A9">
            <w:pPr>
              <w:spacing w:line="380" w:lineRule="exact"/>
              <w:jc w:val="thaiDistribute"/>
              <w:rPr>
                <w:rFonts w:asciiTheme="minorHAnsi" w:hAnsiTheme="minorHAnsi" w:cstheme="minorHAnsi"/>
                <w:spacing w:val="-4"/>
                <w:sz w:val="22"/>
                <w:szCs w:val="22"/>
              </w:rPr>
            </w:pPr>
          </w:p>
        </w:tc>
        <w:tc>
          <w:tcPr>
            <w:tcW w:w="1299" w:type="pct"/>
            <w:gridSpan w:val="2"/>
          </w:tcPr>
          <w:p w14:paraId="1E3462BD" w14:textId="77777777" w:rsidR="00F93650" w:rsidRPr="008072A9" w:rsidRDefault="00F93650" w:rsidP="008072A9">
            <w:pPr>
              <w:spacing w:line="380" w:lineRule="exact"/>
              <w:ind w:left="-113"/>
              <w:jc w:val="center"/>
              <w:rPr>
                <w:rFonts w:asciiTheme="minorHAnsi" w:hAnsiTheme="minorHAnsi" w:cstheme="minorHAnsi"/>
                <w:b/>
                <w:bCs/>
                <w:sz w:val="22"/>
                <w:szCs w:val="22"/>
              </w:rPr>
            </w:pPr>
            <w:r w:rsidRPr="008072A9">
              <w:rPr>
                <w:rFonts w:asciiTheme="minorHAnsi" w:hAnsiTheme="minorHAnsi" w:cstheme="minorHAnsi"/>
                <w:b/>
                <w:bCs/>
                <w:sz w:val="22"/>
                <w:szCs w:val="22"/>
              </w:rPr>
              <w:t xml:space="preserve">Consolidated </w:t>
            </w:r>
            <w:r w:rsidRPr="008072A9">
              <w:rPr>
                <w:rFonts w:asciiTheme="minorHAnsi" w:hAnsiTheme="minorHAnsi" w:cstheme="minorHAnsi"/>
                <w:b/>
                <w:bCs/>
                <w:sz w:val="22"/>
                <w:szCs w:val="22"/>
              </w:rPr>
              <w:br/>
              <w:t>financial statements</w:t>
            </w:r>
          </w:p>
        </w:tc>
        <w:tc>
          <w:tcPr>
            <w:tcW w:w="1248" w:type="pct"/>
            <w:gridSpan w:val="2"/>
          </w:tcPr>
          <w:p w14:paraId="5ABCB0C5" w14:textId="77777777" w:rsidR="00F93650" w:rsidRPr="008072A9" w:rsidRDefault="00F93650" w:rsidP="008072A9">
            <w:pPr>
              <w:spacing w:line="380" w:lineRule="exact"/>
              <w:ind w:left="-113"/>
              <w:jc w:val="center"/>
              <w:rPr>
                <w:rFonts w:asciiTheme="minorHAnsi" w:hAnsiTheme="minorHAnsi" w:cstheme="minorHAnsi"/>
                <w:b/>
                <w:bCs/>
                <w:sz w:val="22"/>
                <w:szCs w:val="22"/>
              </w:rPr>
            </w:pPr>
            <w:r w:rsidRPr="008072A9">
              <w:rPr>
                <w:rFonts w:asciiTheme="minorHAnsi" w:hAnsiTheme="minorHAnsi" w:cstheme="minorHAnsi"/>
                <w:b/>
                <w:bCs/>
                <w:sz w:val="22"/>
                <w:szCs w:val="22"/>
              </w:rPr>
              <w:t xml:space="preserve">Separate </w:t>
            </w:r>
            <w:r w:rsidRPr="008072A9">
              <w:rPr>
                <w:rFonts w:asciiTheme="minorHAnsi" w:hAnsiTheme="minorHAnsi" w:cstheme="minorHAnsi"/>
                <w:b/>
                <w:bCs/>
                <w:sz w:val="22"/>
                <w:szCs w:val="22"/>
              </w:rPr>
              <w:br/>
              <w:t>financial statements</w:t>
            </w:r>
          </w:p>
        </w:tc>
      </w:tr>
      <w:tr w:rsidR="00F93650" w:rsidRPr="00FD0CA3" w14:paraId="33327C19" w14:textId="77777777" w:rsidTr="00E068BB">
        <w:trPr>
          <w:trHeight w:val="354"/>
          <w:tblHeader/>
        </w:trPr>
        <w:tc>
          <w:tcPr>
            <w:tcW w:w="2453" w:type="pct"/>
          </w:tcPr>
          <w:p w14:paraId="2054F315" w14:textId="77777777" w:rsidR="00F93650" w:rsidRPr="00FD0CA3" w:rsidRDefault="00F93650" w:rsidP="008072A9">
            <w:pPr>
              <w:spacing w:line="380" w:lineRule="exact"/>
              <w:jc w:val="thaiDistribute"/>
              <w:rPr>
                <w:rFonts w:asciiTheme="minorHAnsi" w:hAnsiTheme="minorHAnsi" w:cstheme="minorHAnsi"/>
                <w:spacing w:val="-4"/>
                <w:sz w:val="22"/>
                <w:szCs w:val="22"/>
              </w:rPr>
            </w:pPr>
          </w:p>
        </w:tc>
        <w:tc>
          <w:tcPr>
            <w:tcW w:w="649" w:type="pct"/>
          </w:tcPr>
          <w:p w14:paraId="75FE414B" w14:textId="577B0C63" w:rsidR="00F93650" w:rsidRPr="00FD0CA3" w:rsidRDefault="00F93650" w:rsidP="008072A9">
            <w:pPr>
              <w:spacing w:line="380" w:lineRule="exact"/>
              <w:ind w:left="-113"/>
              <w:jc w:val="center"/>
              <w:rPr>
                <w:rFonts w:asciiTheme="minorHAnsi" w:hAnsiTheme="minorHAnsi" w:cstheme="minorHAnsi"/>
                <w:sz w:val="22"/>
                <w:szCs w:val="22"/>
              </w:rPr>
            </w:pPr>
            <w:r w:rsidRPr="00FD0CA3">
              <w:rPr>
                <w:rFonts w:asciiTheme="minorHAnsi" w:hAnsiTheme="minorHAnsi" w:cstheme="minorHAnsi"/>
                <w:sz w:val="22"/>
                <w:szCs w:val="22"/>
              </w:rPr>
              <w:t>202</w:t>
            </w:r>
            <w:r w:rsidR="00021689" w:rsidRPr="00FD0CA3">
              <w:rPr>
                <w:rFonts w:asciiTheme="minorHAnsi" w:hAnsiTheme="minorHAnsi" w:cstheme="minorHAnsi"/>
                <w:sz w:val="22"/>
                <w:szCs w:val="22"/>
              </w:rPr>
              <w:t>5</w:t>
            </w:r>
          </w:p>
        </w:tc>
        <w:tc>
          <w:tcPr>
            <w:tcW w:w="650" w:type="pct"/>
          </w:tcPr>
          <w:p w14:paraId="3D52E0CF" w14:textId="77777777" w:rsidR="00F93650" w:rsidRDefault="00F93650" w:rsidP="008072A9">
            <w:pPr>
              <w:spacing w:line="380" w:lineRule="exact"/>
              <w:ind w:left="-113"/>
              <w:jc w:val="center"/>
              <w:rPr>
                <w:rFonts w:asciiTheme="minorHAnsi" w:hAnsiTheme="minorHAnsi" w:cstheme="minorHAnsi"/>
                <w:sz w:val="22"/>
                <w:szCs w:val="22"/>
              </w:rPr>
            </w:pPr>
            <w:r w:rsidRPr="00FD0CA3">
              <w:rPr>
                <w:rFonts w:asciiTheme="minorHAnsi" w:hAnsiTheme="minorHAnsi" w:cstheme="minorHAnsi"/>
                <w:sz w:val="22"/>
                <w:szCs w:val="22"/>
              </w:rPr>
              <w:t>202</w:t>
            </w:r>
            <w:r w:rsidR="00021689" w:rsidRPr="00FD0CA3">
              <w:rPr>
                <w:rFonts w:asciiTheme="minorHAnsi" w:hAnsiTheme="minorHAnsi" w:cstheme="minorHAnsi"/>
                <w:sz w:val="22"/>
                <w:szCs w:val="22"/>
              </w:rPr>
              <w:t>4</w:t>
            </w:r>
          </w:p>
          <w:p w14:paraId="361BE431" w14:textId="2F87446F" w:rsidR="00F93650" w:rsidRPr="00FD0CA3" w:rsidRDefault="00AA0DBB" w:rsidP="00AA0DBB">
            <w:pPr>
              <w:spacing w:line="380" w:lineRule="exact"/>
              <w:ind w:left="-113" w:right="-37"/>
              <w:jc w:val="center"/>
              <w:rPr>
                <w:rFonts w:asciiTheme="minorHAnsi" w:hAnsiTheme="minorHAnsi" w:cstheme="minorHAnsi"/>
                <w:sz w:val="22"/>
                <w:szCs w:val="22"/>
              </w:rPr>
            </w:pPr>
            <w:r w:rsidRPr="00A96AC5">
              <w:rPr>
                <w:rFonts w:asciiTheme="minorHAnsi" w:hAnsiTheme="minorHAnsi" w:cstheme="minorHAnsi"/>
                <w:sz w:val="22"/>
                <w:szCs w:val="22"/>
              </w:rPr>
              <w:t>(Restated)</w:t>
            </w:r>
          </w:p>
        </w:tc>
        <w:tc>
          <w:tcPr>
            <w:tcW w:w="625" w:type="pct"/>
          </w:tcPr>
          <w:p w14:paraId="670DEEB6" w14:textId="0E21D746" w:rsidR="00F93650" w:rsidRPr="00FD0CA3" w:rsidRDefault="00F93650" w:rsidP="008072A9">
            <w:pPr>
              <w:spacing w:line="380" w:lineRule="exact"/>
              <w:ind w:left="-113"/>
              <w:jc w:val="center"/>
              <w:rPr>
                <w:rFonts w:asciiTheme="minorHAnsi" w:hAnsiTheme="minorHAnsi" w:cstheme="minorHAnsi"/>
                <w:sz w:val="22"/>
                <w:szCs w:val="22"/>
              </w:rPr>
            </w:pPr>
            <w:r w:rsidRPr="00FD0CA3">
              <w:rPr>
                <w:rFonts w:asciiTheme="minorHAnsi" w:hAnsiTheme="minorHAnsi" w:cstheme="minorHAnsi"/>
                <w:sz w:val="22"/>
                <w:szCs w:val="22"/>
              </w:rPr>
              <w:t>202</w:t>
            </w:r>
            <w:r w:rsidR="00021689" w:rsidRPr="00FD0CA3">
              <w:rPr>
                <w:rFonts w:asciiTheme="minorHAnsi" w:hAnsiTheme="minorHAnsi" w:cstheme="minorHAnsi"/>
                <w:sz w:val="22"/>
                <w:szCs w:val="22"/>
              </w:rPr>
              <w:t>5</w:t>
            </w:r>
          </w:p>
        </w:tc>
        <w:tc>
          <w:tcPr>
            <w:tcW w:w="623" w:type="pct"/>
          </w:tcPr>
          <w:p w14:paraId="027C928C" w14:textId="77777777" w:rsidR="00F93650" w:rsidRDefault="00F93650" w:rsidP="00A96AC5">
            <w:pPr>
              <w:spacing w:line="380" w:lineRule="exact"/>
              <w:ind w:left="-113"/>
              <w:jc w:val="center"/>
              <w:rPr>
                <w:rFonts w:asciiTheme="minorHAnsi" w:hAnsiTheme="minorHAnsi" w:cstheme="minorHAnsi"/>
                <w:sz w:val="22"/>
                <w:szCs w:val="22"/>
              </w:rPr>
            </w:pPr>
            <w:r w:rsidRPr="00FD0CA3">
              <w:rPr>
                <w:rFonts w:asciiTheme="minorHAnsi" w:hAnsiTheme="minorHAnsi" w:cstheme="minorHAnsi"/>
                <w:sz w:val="22"/>
                <w:szCs w:val="22"/>
              </w:rPr>
              <w:t>202</w:t>
            </w:r>
            <w:r w:rsidR="00021689" w:rsidRPr="00FD0CA3">
              <w:rPr>
                <w:rFonts w:asciiTheme="minorHAnsi" w:hAnsiTheme="minorHAnsi" w:cstheme="minorHAnsi"/>
                <w:sz w:val="22"/>
                <w:szCs w:val="22"/>
              </w:rPr>
              <w:t>4</w:t>
            </w:r>
          </w:p>
          <w:p w14:paraId="1C8B9DD3" w14:textId="475C3811" w:rsidR="001A1554" w:rsidRPr="00FD0CA3" w:rsidRDefault="00A96AC5" w:rsidP="00AA0DBB">
            <w:pPr>
              <w:spacing w:line="380" w:lineRule="exact"/>
              <w:ind w:left="-113" w:right="-37"/>
              <w:jc w:val="center"/>
              <w:rPr>
                <w:rFonts w:asciiTheme="minorHAnsi" w:hAnsiTheme="minorHAnsi" w:cstheme="minorHAnsi"/>
                <w:sz w:val="22"/>
                <w:szCs w:val="22"/>
              </w:rPr>
            </w:pPr>
            <w:r w:rsidRPr="00A96AC5">
              <w:rPr>
                <w:rFonts w:asciiTheme="minorHAnsi" w:hAnsiTheme="minorHAnsi" w:cstheme="minorHAnsi"/>
                <w:sz w:val="22"/>
                <w:szCs w:val="22"/>
              </w:rPr>
              <w:t>(Restated)</w:t>
            </w:r>
          </w:p>
        </w:tc>
      </w:tr>
      <w:tr w:rsidR="00021689" w:rsidRPr="00FD0CA3" w14:paraId="45980DEE" w14:textId="77777777" w:rsidTr="00E068BB">
        <w:trPr>
          <w:trHeight w:val="325"/>
          <w:tblHeader/>
        </w:trPr>
        <w:tc>
          <w:tcPr>
            <w:tcW w:w="2453" w:type="pct"/>
          </w:tcPr>
          <w:p w14:paraId="32CF99C2" w14:textId="478C0944" w:rsidR="00021689" w:rsidRPr="00FD0CA3" w:rsidRDefault="00021689" w:rsidP="00267B0D">
            <w:pPr>
              <w:spacing w:line="380" w:lineRule="exact"/>
              <w:ind w:left="162" w:hanging="162"/>
              <w:rPr>
                <w:rFonts w:asciiTheme="minorHAnsi" w:hAnsiTheme="minorHAnsi" w:cstheme="minorHAnsi"/>
                <w:b/>
                <w:bCs/>
                <w:sz w:val="22"/>
                <w:szCs w:val="22"/>
              </w:rPr>
            </w:pPr>
          </w:p>
        </w:tc>
        <w:tc>
          <w:tcPr>
            <w:tcW w:w="2547" w:type="pct"/>
            <w:gridSpan w:val="4"/>
            <w:vAlign w:val="bottom"/>
          </w:tcPr>
          <w:p w14:paraId="7F178D63" w14:textId="71B9BF75" w:rsidR="00021689" w:rsidRPr="00FD0CA3" w:rsidRDefault="00021689" w:rsidP="00021689">
            <w:pPr>
              <w:spacing w:line="380" w:lineRule="exact"/>
              <w:ind w:left="-113"/>
              <w:jc w:val="center"/>
              <w:rPr>
                <w:rFonts w:asciiTheme="minorHAnsi" w:hAnsiTheme="minorHAnsi" w:cstheme="minorHAnsi"/>
                <w:spacing w:val="-4"/>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046F16" w:rsidRPr="00FD0CA3" w14:paraId="33AFD9DD" w14:textId="77777777">
        <w:trPr>
          <w:trHeight w:val="325"/>
        </w:trPr>
        <w:tc>
          <w:tcPr>
            <w:tcW w:w="2453" w:type="pct"/>
          </w:tcPr>
          <w:p w14:paraId="29D7C542" w14:textId="624C4D4B" w:rsidR="00046F16" w:rsidRPr="00FD0CA3" w:rsidRDefault="00046F16" w:rsidP="00267B0D">
            <w:pPr>
              <w:spacing w:line="380" w:lineRule="exact"/>
              <w:ind w:left="162" w:hanging="162"/>
              <w:rPr>
                <w:rFonts w:asciiTheme="minorHAnsi" w:hAnsiTheme="minorHAnsi" w:cstheme="minorHAnsi"/>
                <w:b/>
                <w:bCs/>
                <w:sz w:val="22"/>
                <w:szCs w:val="22"/>
              </w:rPr>
            </w:pPr>
            <w:r w:rsidRPr="00FD0CA3">
              <w:rPr>
                <w:rFonts w:asciiTheme="minorHAnsi" w:hAnsiTheme="minorHAnsi" w:cstheme="minorHAnsi"/>
                <w:b/>
                <w:bCs/>
                <w:sz w:val="22"/>
                <w:szCs w:val="22"/>
              </w:rPr>
              <w:t>Current income tax:</w:t>
            </w:r>
          </w:p>
        </w:tc>
        <w:tc>
          <w:tcPr>
            <w:tcW w:w="649" w:type="pct"/>
            <w:vAlign w:val="bottom"/>
          </w:tcPr>
          <w:p w14:paraId="55B734BD" w14:textId="77777777" w:rsidR="00046F16" w:rsidRPr="00FD0CA3" w:rsidRDefault="00046F16" w:rsidP="00267B0D">
            <w:pPr>
              <w:spacing w:line="380" w:lineRule="exact"/>
              <w:ind w:left="-113"/>
              <w:jc w:val="center"/>
              <w:rPr>
                <w:rFonts w:asciiTheme="minorHAnsi" w:hAnsiTheme="minorHAnsi" w:cstheme="minorHAnsi"/>
                <w:spacing w:val="-4"/>
                <w:sz w:val="22"/>
                <w:szCs w:val="22"/>
              </w:rPr>
            </w:pPr>
          </w:p>
        </w:tc>
        <w:tc>
          <w:tcPr>
            <w:tcW w:w="650" w:type="pct"/>
            <w:vAlign w:val="bottom"/>
          </w:tcPr>
          <w:p w14:paraId="706F269A" w14:textId="77777777" w:rsidR="00046F16" w:rsidRPr="00FD0CA3" w:rsidRDefault="00046F16" w:rsidP="00267B0D">
            <w:pPr>
              <w:spacing w:line="380" w:lineRule="exact"/>
              <w:ind w:left="-113"/>
              <w:jc w:val="center"/>
              <w:rPr>
                <w:rFonts w:asciiTheme="minorHAnsi" w:hAnsiTheme="minorHAnsi" w:cstheme="minorHAnsi"/>
                <w:spacing w:val="-4"/>
                <w:sz w:val="22"/>
                <w:szCs w:val="22"/>
              </w:rPr>
            </w:pPr>
          </w:p>
        </w:tc>
        <w:tc>
          <w:tcPr>
            <w:tcW w:w="625" w:type="pct"/>
            <w:vAlign w:val="bottom"/>
          </w:tcPr>
          <w:p w14:paraId="7328CA05" w14:textId="77777777" w:rsidR="00046F16" w:rsidRPr="00FD0CA3" w:rsidRDefault="00046F16" w:rsidP="00267B0D">
            <w:pPr>
              <w:spacing w:line="380" w:lineRule="exact"/>
              <w:ind w:left="-113"/>
              <w:jc w:val="both"/>
              <w:rPr>
                <w:rFonts w:asciiTheme="minorHAnsi" w:hAnsiTheme="minorHAnsi" w:cstheme="minorHAnsi"/>
                <w:spacing w:val="-4"/>
                <w:sz w:val="22"/>
                <w:szCs w:val="22"/>
              </w:rPr>
            </w:pPr>
          </w:p>
        </w:tc>
        <w:tc>
          <w:tcPr>
            <w:tcW w:w="623" w:type="pct"/>
            <w:vAlign w:val="bottom"/>
          </w:tcPr>
          <w:p w14:paraId="7EDB0731" w14:textId="77777777" w:rsidR="00046F16" w:rsidRPr="00FD0CA3" w:rsidRDefault="00046F16" w:rsidP="00267B0D">
            <w:pPr>
              <w:spacing w:line="380" w:lineRule="exact"/>
              <w:ind w:left="-113"/>
              <w:jc w:val="both"/>
              <w:rPr>
                <w:rFonts w:asciiTheme="minorHAnsi" w:hAnsiTheme="minorHAnsi" w:cstheme="minorHAnsi"/>
                <w:spacing w:val="-4"/>
                <w:sz w:val="22"/>
                <w:szCs w:val="22"/>
              </w:rPr>
            </w:pPr>
          </w:p>
        </w:tc>
      </w:tr>
      <w:tr w:rsidR="006E6C13" w:rsidRPr="00FD0CA3" w14:paraId="27197555" w14:textId="77777777" w:rsidTr="00FB662A">
        <w:trPr>
          <w:trHeight w:val="87"/>
        </w:trPr>
        <w:tc>
          <w:tcPr>
            <w:tcW w:w="2453" w:type="pct"/>
          </w:tcPr>
          <w:p w14:paraId="755B4889" w14:textId="6B4B99F7" w:rsidR="006E6C13" w:rsidRPr="00FD0CA3" w:rsidRDefault="006E6C13" w:rsidP="006E6C13">
            <w:pPr>
              <w:spacing w:line="380" w:lineRule="exact"/>
              <w:ind w:left="162" w:right="-109" w:hanging="162"/>
              <w:rPr>
                <w:rFonts w:asciiTheme="minorHAnsi" w:hAnsiTheme="minorHAnsi" w:cstheme="minorHAnsi"/>
                <w:sz w:val="22"/>
                <w:szCs w:val="22"/>
              </w:rPr>
            </w:pPr>
            <w:r w:rsidRPr="00FD0CA3">
              <w:rPr>
                <w:rFonts w:asciiTheme="minorHAnsi" w:hAnsiTheme="minorHAnsi" w:cstheme="minorHAnsi"/>
                <w:sz w:val="22"/>
                <w:szCs w:val="22"/>
              </w:rPr>
              <w:t>Current income tax charge</w:t>
            </w:r>
          </w:p>
        </w:tc>
        <w:tc>
          <w:tcPr>
            <w:tcW w:w="649" w:type="pct"/>
            <w:vAlign w:val="bottom"/>
          </w:tcPr>
          <w:p w14:paraId="49FAB13F" w14:textId="56A4A95A" w:rsidR="006E6C13" w:rsidRPr="00FD0CA3" w:rsidRDefault="00250D47" w:rsidP="006E6C13">
            <w:pPr>
              <w:tabs>
                <w:tab w:val="decimal" w:pos="795"/>
              </w:tabs>
              <w:spacing w:line="380" w:lineRule="exact"/>
              <w:ind w:left="-113"/>
              <w:jc w:val="right"/>
              <w:rPr>
                <w:rFonts w:asciiTheme="minorHAnsi" w:hAnsiTheme="minorHAnsi" w:cstheme="minorHAnsi"/>
                <w:sz w:val="22"/>
                <w:szCs w:val="22"/>
              </w:rPr>
            </w:pPr>
            <w:r>
              <w:rPr>
                <w:rFonts w:asciiTheme="minorHAnsi" w:hAnsiTheme="minorHAnsi" w:cstheme="minorHAnsi"/>
                <w:sz w:val="22"/>
                <w:szCs w:val="22"/>
              </w:rPr>
              <w:t>8,168</w:t>
            </w:r>
          </w:p>
        </w:tc>
        <w:tc>
          <w:tcPr>
            <w:tcW w:w="650" w:type="pct"/>
            <w:vAlign w:val="bottom"/>
          </w:tcPr>
          <w:p w14:paraId="316E92EE" w14:textId="19B12011" w:rsidR="006E6C13" w:rsidRPr="00FD0CA3" w:rsidRDefault="006E6C13" w:rsidP="006E6C13">
            <w:pPr>
              <w:tabs>
                <w:tab w:val="decimal" w:pos="795"/>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70,248</w:t>
            </w:r>
          </w:p>
        </w:tc>
        <w:tc>
          <w:tcPr>
            <w:tcW w:w="625" w:type="pct"/>
            <w:vAlign w:val="bottom"/>
          </w:tcPr>
          <w:p w14:paraId="7A079484" w14:textId="240FBC2F" w:rsidR="006E6C13" w:rsidRPr="00FD0CA3" w:rsidRDefault="00DB619C" w:rsidP="006E6C13">
            <w:pPr>
              <w:tabs>
                <w:tab w:val="decimal" w:pos="795"/>
              </w:tabs>
              <w:spacing w:line="380" w:lineRule="exact"/>
              <w:ind w:left="-113"/>
              <w:jc w:val="right"/>
              <w:rPr>
                <w:rFonts w:asciiTheme="minorHAnsi" w:hAnsiTheme="minorHAnsi" w:cstheme="minorHAnsi"/>
                <w:sz w:val="22"/>
                <w:szCs w:val="22"/>
              </w:rPr>
            </w:pPr>
            <w:r>
              <w:rPr>
                <w:rFonts w:asciiTheme="minorHAnsi" w:hAnsiTheme="minorHAnsi" w:cs="Browallia New"/>
                <w:sz w:val="22"/>
                <w:szCs w:val="28"/>
              </w:rPr>
              <w:t>7,249</w:t>
            </w:r>
          </w:p>
        </w:tc>
        <w:tc>
          <w:tcPr>
            <w:tcW w:w="623" w:type="pct"/>
            <w:vAlign w:val="bottom"/>
          </w:tcPr>
          <w:p w14:paraId="0FD986EA" w14:textId="224AC22D" w:rsidR="006E6C13" w:rsidRPr="00FD0CA3" w:rsidRDefault="006E6C13" w:rsidP="006E6C13">
            <w:pPr>
              <w:tabs>
                <w:tab w:val="decimal" w:pos="795"/>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33,179</w:t>
            </w:r>
          </w:p>
        </w:tc>
      </w:tr>
      <w:tr w:rsidR="006E6C13" w:rsidRPr="00FD0CA3" w14:paraId="39D47C3A" w14:textId="77777777">
        <w:trPr>
          <w:trHeight w:val="311"/>
        </w:trPr>
        <w:tc>
          <w:tcPr>
            <w:tcW w:w="2453" w:type="pct"/>
          </w:tcPr>
          <w:p w14:paraId="16B70BCF" w14:textId="77777777" w:rsidR="006E6C13" w:rsidRPr="00FD0CA3" w:rsidRDefault="006E6C13" w:rsidP="006E6C13">
            <w:pPr>
              <w:spacing w:line="380" w:lineRule="exact"/>
              <w:ind w:left="162" w:right="-109" w:hanging="162"/>
              <w:rPr>
                <w:rFonts w:asciiTheme="minorHAnsi" w:hAnsiTheme="minorHAnsi" w:cstheme="minorHAnsi"/>
                <w:b/>
                <w:bCs/>
                <w:color w:val="000000"/>
                <w:sz w:val="22"/>
                <w:szCs w:val="22"/>
              </w:rPr>
            </w:pPr>
            <w:r w:rsidRPr="00FD0CA3">
              <w:rPr>
                <w:rFonts w:asciiTheme="minorHAnsi" w:hAnsiTheme="minorHAnsi" w:cstheme="minorHAnsi"/>
                <w:b/>
                <w:bCs/>
                <w:color w:val="000000"/>
                <w:sz w:val="22"/>
                <w:szCs w:val="22"/>
              </w:rPr>
              <w:t>Deferred tax:</w:t>
            </w:r>
          </w:p>
        </w:tc>
        <w:tc>
          <w:tcPr>
            <w:tcW w:w="649" w:type="pct"/>
            <w:vAlign w:val="bottom"/>
          </w:tcPr>
          <w:p w14:paraId="074CB415" w14:textId="77777777" w:rsidR="006E6C13" w:rsidRPr="00FD0CA3" w:rsidRDefault="006E6C13" w:rsidP="006E6C13">
            <w:pPr>
              <w:tabs>
                <w:tab w:val="decimal" w:pos="795"/>
              </w:tabs>
              <w:spacing w:line="380" w:lineRule="exact"/>
              <w:ind w:left="-113"/>
              <w:jc w:val="right"/>
              <w:rPr>
                <w:rFonts w:asciiTheme="minorHAnsi" w:hAnsiTheme="minorHAnsi" w:cstheme="minorHAnsi"/>
                <w:sz w:val="22"/>
                <w:szCs w:val="22"/>
                <w:cs/>
              </w:rPr>
            </w:pPr>
          </w:p>
        </w:tc>
        <w:tc>
          <w:tcPr>
            <w:tcW w:w="650" w:type="pct"/>
            <w:vAlign w:val="bottom"/>
          </w:tcPr>
          <w:p w14:paraId="24A53FBB" w14:textId="77777777" w:rsidR="006E6C13" w:rsidRPr="00FD0CA3" w:rsidRDefault="006E6C13" w:rsidP="006E6C13">
            <w:pPr>
              <w:tabs>
                <w:tab w:val="decimal" w:pos="795"/>
              </w:tabs>
              <w:spacing w:line="380" w:lineRule="exact"/>
              <w:ind w:left="-113"/>
              <w:jc w:val="right"/>
              <w:rPr>
                <w:rFonts w:asciiTheme="minorHAnsi" w:hAnsiTheme="minorHAnsi" w:cstheme="minorHAnsi"/>
                <w:sz w:val="22"/>
                <w:szCs w:val="22"/>
                <w:cs/>
              </w:rPr>
            </w:pPr>
          </w:p>
        </w:tc>
        <w:tc>
          <w:tcPr>
            <w:tcW w:w="625" w:type="pct"/>
            <w:vAlign w:val="bottom"/>
          </w:tcPr>
          <w:p w14:paraId="728AA1F4" w14:textId="77777777" w:rsidR="006E6C13" w:rsidRPr="00FD0CA3" w:rsidRDefault="006E6C13" w:rsidP="006E6C13">
            <w:pPr>
              <w:tabs>
                <w:tab w:val="decimal" w:pos="795"/>
              </w:tabs>
              <w:spacing w:line="380" w:lineRule="exact"/>
              <w:ind w:left="-113"/>
              <w:jc w:val="right"/>
              <w:rPr>
                <w:rFonts w:asciiTheme="minorHAnsi" w:hAnsiTheme="minorHAnsi" w:cstheme="minorHAnsi"/>
                <w:sz w:val="22"/>
                <w:szCs w:val="22"/>
                <w:cs/>
              </w:rPr>
            </w:pPr>
          </w:p>
        </w:tc>
        <w:tc>
          <w:tcPr>
            <w:tcW w:w="623" w:type="pct"/>
            <w:vAlign w:val="bottom"/>
          </w:tcPr>
          <w:p w14:paraId="4B73F03F" w14:textId="77777777" w:rsidR="006E6C13" w:rsidRPr="00FD0CA3" w:rsidRDefault="006E6C13" w:rsidP="006E6C13">
            <w:pPr>
              <w:tabs>
                <w:tab w:val="decimal" w:pos="795"/>
              </w:tabs>
              <w:spacing w:line="380" w:lineRule="exact"/>
              <w:ind w:left="-113"/>
              <w:jc w:val="right"/>
              <w:rPr>
                <w:rFonts w:asciiTheme="minorHAnsi" w:hAnsiTheme="minorHAnsi" w:cstheme="minorHAnsi"/>
                <w:sz w:val="22"/>
                <w:szCs w:val="22"/>
                <w:cs/>
              </w:rPr>
            </w:pPr>
          </w:p>
        </w:tc>
      </w:tr>
      <w:tr w:rsidR="006E6C13" w:rsidRPr="00FD0CA3" w14:paraId="0D8B27A7" w14:textId="77777777" w:rsidTr="00712B16">
        <w:trPr>
          <w:trHeight w:val="414"/>
        </w:trPr>
        <w:tc>
          <w:tcPr>
            <w:tcW w:w="2453" w:type="pct"/>
            <w:tcBorders>
              <w:bottom w:val="nil"/>
            </w:tcBorders>
          </w:tcPr>
          <w:p w14:paraId="27AE80A8" w14:textId="77777777" w:rsidR="006E6C13" w:rsidRPr="00FD0CA3" w:rsidRDefault="006E6C13" w:rsidP="006E6C13">
            <w:pPr>
              <w:spacing w:line="380" w:lineRule="exact"/>
              <w:ind w:left="162" w:right="-109" w:hanging="162"/>
              <w:rPr>
                <w:rFonts w:asciiTheme="minorHAnsi" w:hAnsiTheme="minorHAnsi" w:cstheme="minorHAnsi"/>
                <w:sz w:val="22"/>
                <w:szCs w:val="22"/>
                <w:cs/>
              </w:rPr>
            </w:pPr>
            <w:r w:rsidRPr="00FD0CA3">
              <w:rPr>
                <w:rFonts w:asciiTheme="minorHAnsi" w:hAnsiTheme="minorHAnsi" w:cstheme="minorHAnsi"/>
                <w:sz w:val="22"/>
                <w:szCs w:val="22"/>
              </w:rPr>
              <w:t xml:space="preserve">Relating to origination and reversal of                   temporary differences  </w:t>
            </w:r>
          </w:p>
        </w:tc>
        <w:tc>
          <w:tcPr>
            <w:tcW w:w="649" w:type="pct"/>
            <w:vAlign w:val="bottom"/>
          </w:tcPr>
          <w:p w14:paraId="6C8A80B9" w14:textId="0CD9554C" w:rsidR="006E6C13" w:rsidRPr="00FD0CA3" w:rsidRDefault="00250D47" w:rsidP="006E6C13">
            <w:pPr>
              <w:pBdr>
                <w:bottom w:val="single" w:sz="4" w:space="1" w:color="auto"/>
              </w:pBdr>
              <w:tabs>
                <w:tab w:val="decimal" w:pos="795"/>
              </w:tabs>
              <w:spacing w:line="380" w:lineRule="exact"/>
              <w:ind w:left="-113"/>
              <w:jc w:val="right"/>
              <w:rPr>
                <w:rFonts w:asciiTheme="minorHAnsi" w:hAnsiTheme="minorHAnsi" w:cstheme="minorHAnsi"/>
                <w:sz w:val="22"/>
                <w:szCs w:val="22"/>
                <w:cs/>
              </w:rPr>
            </w:pPr>
            <w:r>
              <w:rPr>
                <w:rFonts w:asciiTheme="minorHAnsi" w:hAnsiTheme="minorHAnsi" w:cstheme="minorHAnsi"/>
                <w:sz w:val="22"/>
                <w:szCs w:val="22"/>
              </w:rPr>
              <w:t>(15,101)</w:t>
            </w:r>
          </w:p>
        </w:tc>
        <w:tc>
          <w:tcPr>
            <w:tcW w:w="650" w:type="pct"/>
            <w:tcBorders>
              <w:bottom w:val="nil"/>
            </w:tcBorders>
            <w:vAlign w:val="bottom"/>
          </w:tcPr>
          <w:p w14:paraId="1879354B" w14:textId="2C1DB4D4" w:rsidR="006E6C13" w:rsidRPr="00A424EF" w:rsidRDefault="004C41AF" w:rsidP="006E6C13">
            <w:pPr>
              <w:pBdr>
                <w:bottom w:val="single" w:sz="4" w:space="1" w:color="auto"/>
              </w:pBdr>
              <w:tabs>
                <w:tab w:val="decimal" w:pos="795"/>
              </w:tabs>
              <w:spacing w:line="380" w:lineRule="exact"/>
              <w:ind w:left="-113"/>
              <w:jc w:val="right"/>
              <w:rPr>
                <w:rFonts w:asciiTheme="minorHAnsi" w:hAnsiTheme="minorHAnsi" w:cstheme="minorBidi"/>
                <w:sz w:val="22"/>
                <w:szCs w:val="22"/>
                <w:cs/>
              </w:rPr>
            </w:pPr>
            <w:r>
              <w:rPr>
                <w:rFonts w:asciiTheme="minorHAnsi" w:hAnsiTheme="minorHAnsi" w:cstheme="minorHAnsi"/>
                <w:sz w:val="22"/>
                <w:szCs w:val="22"/>
              </w:rPr>
              <w:t>11,95</w:t>
            </w:r>
            <w:r w:rsidR="00BC73DA">
              <w:rPr>
                <w:rFonts w:asciiTheme="minorHAnsi" w:hAnsiTheme="minorHAnsi" w:cstheme="minorHAnsi"/>
                <w:sz w:val="22"/>
                <w:szCs w:val="22"/>
              </w:rPr>
              <w:t>2</w:t>
            </w:r>
          </w:p>
        </w:tc>
        <w:tc>
          <w:tcPr>
            <w:tcW w:w="625" w:type="pct"/>
            <w:tcBorders>
              <w:bottom w:val="nil"/>
            </w:tcBorders>
            <w:vAlign w:val="bottom"/>
          </w:tcPr>
          <w:p w14:paraId="7CFE29ED" w14:textId="7DE403FA" w:rsidR="006E6C13" w:rsidRPr="00FD0CA3" w:rsidRDefault="00DB619C" w:rsidP="006E6C13">
            <w:pPr>
              <w:pBdr>
                <w:bottom w:val="single" w:sz="4" w:space="1" w:color="auto"/>
              </w:pBdr>
              <w:tabs>
                <w:tab w:val="decimal" w:pos="795"/>
              </w:tabs>
              <w:spacing w:line="380" w:lineRule="exact"/>
              <w:ind w:left="-113"/>
              <w:jc w:val="right"/>
              <w:rPr>
                <w:rFonts w:asciiTheme="minorHAnsi" w:hAnsiTheme="minorHAnsi" w:cstheme="minorHAnsi"/>
                <w:sz w:val="22"/>
                <w:szCs w:val="22"/>
                <w:cs/>
              </w:rPr>
            </w:pPr>
            <w:r>
              <w:rPr>
                <w:rFonts w:asciiTheme="minorHAnsi" w:hAnsiTheme="minorHAnsi" w:cstheme="minorHAnsi"/>
                <w:sz w:val="22"/>
                <w:szCs w:val="22"/>
              </w:rPr>
              <w:t>(12,</w:t>
            </w:r>
            <w:r w:rsidR="00E13F0E">
              <w:rPr>
                <w:rFonts w:asciiTheme="minorHAnsi" w:hAnsiTheme="minorHAnsi" w:cstheme="minorHAnsi"/>
                <w:sz w:val="22"/>
                <w:szCs w:val="22"/>
              </w:rPr>
              <w:t>870</w:t>
            </w:r>
            <w:r>
              <w:rPr>
                <w:rFonts w:asciiTheme="minorHAnsi" w:hAnsiTheme="minorHAnsi" w:cstheme="minorHAnsi"/>
                <w:sz w:val="22"/>
                <w:szCs w:val="22"/>
              </w:rPr>
              <w:t>)</w:t>
            </w:r>
          </w:p>
        </w:tc>
        <w:tc>
          <w:tcPr>
            <w:tcW w:w="623" w:type="pct"/>
            <w:tcBorders>
              <w:bottom w:val="nil"/>
            </w:tcBorders>
            <w:vAlign w:val="bottom"/>
          </w:tcPr>
          <w:p w14:paraId="3D9B6554" w14:textId="3327CA35" w:rsidR="006E6C13" w:rsidRPr="00FD0CA3" w:rsidRDefault="006E6C13" w:rsidP="006E6C13">
            <w:pPr>
              <w:pBdr>
                <w:bottom w:val="single" w:sz="4" w:space="1" w:color="auto"/>
              </w:pBdr>
              <w:tabs>
                <w:tab w:val="decimal" w:pos="795"/>
              </w:tabs>
              <w:spacing w:line="380" w:lineRule="exact"/>
              <w:ind w:left="-113"/>
              <w:jc w:val="right"/>
              <w:rPr>
                <w:rFonts w:asciiTheme="minorHAnsi" w:hAnsiTheme="minorHAnsi" w:cstheme="minorHAnsi"/>
                <w:sz w:val="22"/>
                <w:szCs w:val="22"/>
                <w:cs/>
              </w:rPr>
            </w:pPr>
            <w:r w:rsidRPr="00FD0CA3">
              <w:rPr>
                <w:rFonts w:asciiTheme="minorHAnsi" w:hAnsiTheme="minorHAnsi" w:cstheme="minorHAnsi"/>
                <w:sz w:val="22"/>
                <w:szCs w:val="22"/>
              </w:rPr>
              <w:t>(4,499)</w:t>
            </w:r>
          </w:p>
        </w:tc>
      </w:tr>
      <w:tr w:rsidR="006E6C13" w:rsidRPr="00FD0CA3" w14:paraId="4499471B" w14:textId="77777777" w:rsidTr="00712B16">
        <w:trPr>
          <w:trHeight w:val="261"/>
        </w:trPr>
        <w:tc>
          <w:tcPr>
            <w:tcW w:w="2453" w:type="pct"/>
            <w:tcBorders>
              <w:bottom w:val="nil"/>
            </w:tcBorders>
          </w:tcPr>
          <w:p w14:paraId="2E7CE6DE" w14:textId="569249EE" w:rsidR="006E6C13" w:rsidRPr="00FD0CA3" w:rsidRDefault="006E6C13" w:rsidP="006E6C13">
            <w:pPr>
              <w:spacing w:line="380" w:lineRule="exact"/>
              <w:ind w:left="162" w:right="-109" w:hanging="162"/>
              <w:rPr>
                <w:rFonts w:asciiTheme="minorHAnsi" w:hAnsiTheme="minorHAnsi" w:cstheme="minorHAnsi"/>
                <w:b/>
                <w:bCs/>
                <w:color w:val="000000"/>
                <w:sz w:val="22"/>
                <w:szCs w:val="22"/>
              </w:rPr>
            </w:pPr>
            <w:r w:rsidRPr="00FD0CA3">
              <w:rPr>
                <w:rFonts w:asciiTheme="minorHAnsi" w:hAnsiTheme="minorHAnsi" w:cstheme="minorHAnsi"/>
                <w:b/>
                <w:bCs/>
                <w:color w:val="000000"/>
                <w:sz w:val="22"/>
                <w:szCs w:val="22"/>
              </w:rPr>
              <w:t>Income tax expense</w:t>
            </w:r>
            <w:r w:rsidR="006352BF">
              <w:rPr>
                <w:rFonts w:asciiTheme="minorHAnsi" w:hAnsiTheme="minorHAnsi" w:cstheme="minorBidi" w:hint="cs"/>
                <w:b/>
                <w:bCs/>
                <w:color w:val="000000"/>
                <w:sz w:val="22"/>
                <w:szCs w:val="22"/>
                <w:cs/>
              </w:rPr>
              <w:t xml:space="preserve"> </w:t>
            </w:r>
            <w:r w:rsidR="0093480C">
              <w:rPr>
                <w:rFonts w:asciiTheme="minorHAnsi" w:hAnsiTheme="minorHAnsi" w:cstheme="minorBidi"/>
                <w:b/>
                <w:bCs/>
                <w:color w:val="000000"/>
                <w:sz w:val="22"/>
                <w:szCs w:val="22"/>
              </w:rPr>
              <w:t>(revenue)</w:t>
            </w:r>
            <w:r w:rsidRPr="00FD0CA3">
              <w:rPr>
                <w:rFonts w:asciiTheme="minorHAnsi" w:hAnsiTheme="minorHAnsi" w:cstheme="minorHAnsi"/>
                <w:b/>
                <w:bCs/>
                <w:color w:val="000000"/>
                <w:sz w:val="22"/>
                <w:szCs w:val="22"/>
              </w:rPr>
              <w:t xml:space="preserve"> reported in profit or loss </w:t>
            </w:r>
          </w:p>
        </w:tc>
        <w:tc>
          <w:tcPr>
            <w:tcW w:w="649" w:type="pct"/>
            <w:tcBorders>
              <w:bottom w:val="nil"/>
            </w:tcBorders>
            <w:vAlign w:val="bottom"/>
          </w:tcPr>
          <w:p w14:paraId="08B1AB24" w14:textId="09A73E1E" w:rsidR="006E6C13" w:rsidRPr="00FD0CA3" w:rsidRDefault="00010985" w:rsidP="006E6C13">
            <w:pPr>
              <w:pBdr>
                <w:bottom w:val="double" w:sz="4" w:space="1" w:color="auto"/>
              </w:pBdr>
              <w:tabs>
                <w:tab w:val="decimal" w:pos="795"/>
              </w:tabs>
              <w:spacing w:line="380" w:lineRule="exact"/>
              <w:ind w:left="-113"/>
              <w:jc w:val="right"/>
              <w:rPr>
                <w:rFonts w:asciiTheme="minorHAnsi" w:hAnsiTheme="minorHAnsi" w:cstheme="minorHAnsi"/>
                <w:sz w:val="22"/>
                <w:szCs w:val="22"/>
                <w:cs/>
              </w:rPr>
            </w:pPr>
            <w:r>
              <w:rPr>
                <w:rFonts w:asciiTheme="minorHAnsi" w:hAnsiTheme="minorHAnsi" w:cstheme="minorHAnsi"/>
                <w:sz w:val="22"/>
                <w:szCs w:val="22"/>
              </w:rPr>
              <w:t>(6,933)</w:t>
            </w:r>
          </w:p>
        </w:tc>
        <w:tc>
          <w:tcPr>
            <w:tcW w:w="650" w:type="pct"/>
            <w:tcBorders>
              <w:bottom w:val="nil"/>
            </w:tcBorders>
            <w:vAlign w:val="bottom"/>
          </w:tcPr>
          <w:p w14:paraId="22FF4B69" w14:textId="74D716B4" w:rsidR="006E6C13" w:rsidRPr="00A424EF" w:rsidRDefault="004C41AF" w:rsidP="006E6C13">
            <w:pPr>
              <w:pBdr>
                <w:bottom w:val="double" w:sz="4" w:space="1" w:color="auto"/>
              </w:pBdr>
              <w:tabs>
                <w:tab w:val="decimal" w:pos="795"/>
              </w:tabs>
              <w:spacing w:line="380" w:lineRule="exact"/>
              <w:ind w:left="-113"/>
              <w:jc w:val="right"/>
              <w:rPr>
                <w:rFonts w:asciiTheme="minorHAnsi" w:hAnsiTheme="minorHAnsi" w:cstheme="minorBidi"/>
                <w:sz w:val="22"/>
                <w:szCs w:val="22"/>
                <w:cs/>
              </w:rPr>
            </w:pPr>
            <w:r>
              <w:rPr>
                <w:rFonts w:asciiTheme="minorHAnsi" w:hAnsiTheme="minorHAnsi" w:cstheme="minorHAnsi"/>
                <w:sz w:val="22"/>
                <w:szCs w:val="22"/>
              </w:rPr>
              <w:t>82,20</w:t>
            </w:r>
            <w:r w:rsidR="00BC73DA">
              <w:rPr>
                <w:rFonts w:asciiTheme="minorHAnsi" w:hAnsiTheme="minorHAnsi" w:cstheme="minorHAnsi"/>
                <w:sz w:val="22"/>
                <w:szCs w:val="22"/>
              </w:rPr>
              <w:t>0</w:t>
            </w:r>
          </w:p>
        </w:tc>
        <w:tc>
          <w:tcPr>
            <w:tcW w:w="625" w:type="pct"/>
            <w:tcBorders>
              <w:bottom w:val="nil"/>
            </w:tcBorders>
            <w:vAlign w:val="bottom"/>
          </w:tcPr>
          <w:p w14:paraId="36FCD1FD" w14:textId="1456459D" w:rsidR="006E6C13" w:rsidRPr="00FD0CA3" w:rsidRDefault="00E13F0E" w:rsidP="006E6C13">
            <w:pPr>
              <w:pBdr>
                <w:bottom w:val="double" w:sz="4" w:space="1" w:color="auto"/>
              </w:pBdr>
              <w:tabs>
                <w:tab w:val="decimal" w:pos="795"/>
              </w:tabs>
              <w:spacing w:line="380" w:lineRule="exact"/>
              <w:ind w:left="-113"/>
              <w:jc w:val="right"/>
              <w:rPr>
                <w:rFonts w:asciiTheme="minorHAnsi" w:hAnsiTheme="minorHAnsi" w:cstheme="minorHAnsi"/>
                <w:sz w:val="22"/>
                <w:szCs w:val="22"/>
              </w:rPr>
            </w:pPr>
            <w:r>
              <w:rPr>
                <w:rFonts w:asciiTheme="minorHAnsi" w:hAnsiTheme="minorHAnsi" w:cstheme="minorHAnsi"/>
                <w:sz w:val="22"/>
                <w:szCs w:val="22"/>
              </w:rPr>
              <w:t>(5,62</w:t>
            </w:r>
            <w:r w:rsidR="009623C9">
              <w:rPr>
                <w:rFonts w:asciiTheme="minorHAnsi" w:hAnsiTheme="minorHAnsi" w:cstheme="minorHAnsi"/>
                <w:sz w:val="22"/>
                <w:szCs w:val="22"/>
              </w:rPr>
              <w:t>1</w:t>
            </w:r>
            <w:r>
              <w:rPr>
                <w:rFonts w:asciiTheme="minorHAnsi" w:hAnsiTheme="minorHAnsi" w:cstheme="minorHAnsi"/>
                <w:sz w:val="22"/>
                <w:szCs w:val="22"/>
              </w:rPr>
              <w:t>)</w:t>
            </w:r>
          </w:p>
        </w:tc>
        <w:tc>
          <w:tcPr>
            <w:tcW w:w="623" w:type="pct"/>
            <w:tcBorders>
              <w:bottom w:val="nil"/>
            </w:tcBorders>
            <w:vAlign w:val="bottom"/>
          </w:tcPr>
          <w:p w14:paraId="1C109E65" w14:textId="490898EA" w:rsidR="006E6C13" w:rsidRPr="00FD0CA3" w:rsidRDefault="006E6C13" w:rsidP="006E6C13">
            <w:pPr>
              <w:pBdr>
                <w:bottom w:val="double" w:sz="4" w:space="1" w:color="auto"/>
              </w:pBdr>
              <w:tabs>
                <w:tab w:val="decimal" w:pos="795"/>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28,680</w:t>
            </w:r>
          </w:p>
        </w:tc>
      </w:tr>
    </w:tbl>
    <w:p w14:paraId="1729C830" w14:textId="472393E4" w:rsidR="000218EC" w:rsidRPr="008072A9" w:rsidRDefault="00487EB4" w:rsidP="00881932">
      <w:pPr>
        <w:spacing w:before="120" w:after="120" w:line="380" w:lineRule="exact"/>
        <w:ind w:left="547"/>
        <w:jc w:val="both"/>
        <w:rPr>
          <w:rFonts w:asciiTheme="minorHAnsi" w:hAnsiTheme="minorHAnsi" w:cstheme="minorHAnsi"/>
          <w:i/>
          <w:iCs/>
          <w:sz w:val="22"/>
          <w:szCs w:val="22"/>
        </w:rPr>
      </w:pPr>
      <w:r w:rsidRPr="008072A9">
        <w:rPr>
          <w:rFonts w:asciiTheme="minorHAnsi" w:hAnsiTheme="minorHAnsi" w:cstheme="minorHAnsi"/>
          <w:i/>
          <w:iCs/>
          <w:sz w:val="22"/>
          <w:szCs w:val="22"/>
        </w:rPr>
        <w:t xml:space="preserve">The amounts of income tax relating to each component of other comprehensive income </w:t>
      </w:r>
      <w:r w:rsidR="000133C9" w:rsidRPr="008072A9">
        <w:rPr>
          <w:rFonts w:asciiTheme="minorHAnsi" w:hAnsiTheme="minorHAnsi" w:cstheme="minorHAnsi"/>
          <w:i/>
          <w:iCs/>
          <w:sz w:val="22"/>
          <w:szCs w:val="22"/>
        </w:rPr>
        <w:t>f</w:t>
      </w:r>
      <w:r w:rsidR="00F03AC9" w:rsidRPr="008072A9">
        <w:rPr>
          <w:rFonts w:asciiTheme="minorHAnsi" w:hAnsiTheme="minorHAnsi" w:cstheme="minorHAnsi"/>
          <w:i/>
          <w:iCs/>
          <w:sz w:val="22"/>
          <w:szCs w:val="22"/>
        </w:rPr>
        <w:t xml:space="preserve">or </w:t>
      </w:r>
      <w:r w:rsidR="00745124" w:rsidRPr="008072A9">
        <w:rPr>
          <w:rFonts w:asciiTheme="minorHAnsi" w:hAnsiTheme="minorHAnsi" w:cstheme="minorHAnsi"/>
          <w:i/>
          <w:iCs/>
          <w:sz w:val="22"/>
          <w:szCs w:val="22"/>
        </w:rPr>
        <w:t xml:space="preserve">the </w:t>
      </w:r>
      <w:r w:rsidR="00E068BB" w:rsidRPr="008072A9">
        <w:rPr>
          <w:rFonts w:asciiTheme="minorHAnsi" w:hAnsiTheme="minorHAnsi" w:cstheme="minorHAnsi"/>
          <w:i/>
          <w:iCs/>
          <w:sz w:val="22"/>
          <w:szCs w:val="22"/>
        </w:rPr>
        <w:t>years ended 31 December 2025 and 2024 are as follows:</w:t>
      </w:r>
    </w:p>
    <w:tbl>
      <w:tblPr>
        <w:tblW w:w="4899" w:type="pct"/>
        <w:tblInd w:w="450" w:type="dxa"/>
        <w:tblBorders>
          <w:bottom w:val="single" w:sz="4" w:space="0" w:color="auto"/>
        </w:tblBorders>
        <w:tblLayout w:type="fixed"/>
        <w:tblLook w:val="01E0" w:firstRow="1" w:lastRow="1" w:firstColumn="1" w:lastColumn="1" w:noHBand="0" w:noVBand="0"/>
      </w:tblPr>
      <w:tblGrid>
        <w:gridCol w:w="4691"/>
        <w:gridCol w:w="1178"/>
        <w:gridCol w:w="1152"/>
        <w:gridCol w:w="1150"/>
        <w:gridCol w:w="1240"/>
      </w:tblGrid>
      <w:tr w:rsidR="000133C9" w:rsidRPr="00FD0CA3" w14:paraId="51542361" w14:textId="77777777" w:rsidTr="0085014A">
        <w:trPr>
          <w:trHeight w:val="354"/>
        </w:trPr>
        <w:tc>
          <w:tcPr>
            <w:tcW w:w="2492" w:type="pct"/>
          </w:tcPr>
          <w:p w14:paraId="4C1A4E24" w14:textId="77777777" w:rsidR="000133C9" w:rsidRPr="00FD0CA3" w:rsidRDefault="000133C9" w:rsidP="00073D0D">
            <w:pPr>
              <w:spacing w:line="380" w:lineRule="exact"/>
              <w:jc w:val="thaiDistribute"/>
              <w:rPr>
                <w:rFonts w:asciiTheme="minorHAnsi" w:hAnsiTheme="minorHAnsi" w:cstheme="minorHAnsi"/>
                <w:spacing w:val="-4"/>
                <w:sz w:val="22"/>
                <w:szCs w:val="22"/>
              </w:rPr>
            </w:pPr>
          </w:p>
        </w:tc>
        <w:tc>
          <w:tcPr>
            <w:tcW w:w="1238" w:type="pct"/>
            <w:gridSpan w:val="2"/>
          </w:tcPr>
          <w:p w14:paraId="2834A76D" w14:textId="77777777" w:rsidR="000133C9" w:rsidRPr="00073D0D" w:rsidRDefault="000133C9" w:rsidP="00073D0D">
            <w:pPr>
              <w:spacing w:line="380" w:lineRule="exact"/>
              <w:ind w:left="-100"/>
              <w:jc w:val="center"/>
              <w:rPr>
                <w:rFonts w:asciiTheme="minorHAnsi" w:hAnsiTheme="minorHAnsi" w:cstheme="minorHAnsi"/>
                <w:b/>
                <w:bCs/>
                <w:sz w:val="22"/>
                <w:szCs w:val="22"/>
              </w:rPr>
            </w:pPr>
            <w:r w:rsidRPr="00073D0D">
              <w:rPr>
                <w:rFonts w:asciiTheme="minorHAnsi" w:hAnsiTheme="minorHAnsi" w:cstheme="minorHAnsi"/>
                <w:b/>
                <w:bCs/>
                <w:sz w:val="22"/>
                <w:szCs w:val="22"/>
              </w:rPr>
              <w:t xml:space="preserve">Consolidated </w:t>
            </w:r>
            <w:r w:rsidRPr="00073D0D">
              <w:rPr>
                <w:rFonts w:asciiTheme="minorHAnsi" w:hAnsiTheme="minorHAnsi" w:cstheme="minorHAnsi"/>
                <w:b/>
                <w:bCs/>
                <w:sz w:val="22"/>
                <w:szCs w:val="22"/>
              </w:rPr>
              <w:br/>
              <w:t>financial statements</w:t>
            </w:r>
          </w:p>
        </w:tc>
        <w:tc>
          <w:tcPr>
            <w:tcW w:w="1270" w:type="pct"/>
            <w:gridSpan w:val="2"/>
          </w:tcPr>
          <w:p w14:paraId="0707CD1A" w14:textId="77777777" w:rsidR="000133C9" w:rsidRPr="00073D0D" w:rsidRDefault="000133C9" w:rsidP="00073D0D">
            <w:pPr>
              <w:spacing w:line="380" w:lineRule="exact"/>
              <w:ind w:left="-100"/>
              <w:jc w:val="center"/>
              <w:rPr>
                <w:rFonts w:asciiTheme="minorHAnsi" w:hAnsiTheme="minorHAnsi" w:cstheme="minorHAnsi"/>
                <w:b/>
                <w:bCs/>
                <w:sz w:val="22"/>
                <w:szCs w:val="22"/>
              </w:rPr>
            </w:pPr>
            <w:r w:rsidRPr="00073D0D">
              <w:rPr>
                <w:rFonts w:asciiTheme="minorHAnsi" w:hAnsiTheme="minorHAnsi" w:cstheme="minorHAnsi"/>
                <w:b/>
                <w:bCs/>
                <w:sz w:val="22"/>
                <w:szCs w:val="22"/>
              </w:rPr>
              <w:t xml:space="preserve">Separate </w:t>
            </w:r>
            <w:r w:rsidRPr="00073D0D">
              <w:rPr>
                <w:rFonts w:asciiTheme="minorHAnsi" w:hAnsiTheme="minorHAnsi" w:cstheme="minorHAnsi"/>
                <w:b/>
                <w:bCs/>
                <w:sz w:val="22"/>
                <w:szCs w:val="22"/>
              </w:rPr>
              <w:br/>
              <w:t>financial statements</w:t>
            </w:r>
          </w:p>
        </w:tc>
      </w:tr>
      <w:tr w:rsidR="000133C9" w:rsidRPr="00FD0CA3" w14:paraId="51176C48" w14:textId="77777777" w:rsidTr="003A784A">
        <w:trPr>
          <w:trHeight w:val="99"/>
        </w:trPr>
        <w:tc>
          <w:tcPr>
            <w:tcW w:w="2492" w:type="pct"/>
          </w:tcPr>
          <w:p w14:paraId="23DE1E46" w14:textId="77777777" w:rsidR="000133C9" w:rsidRPr="00FD0CA3" w:rsidRDefault="000133C9" w:rsidP="00073D0D">
            <w:pPr>
              <w:spacing w:line="380" w:lineRule="exact"/>
              <w:jc w:val="thaiDistribute"/>
              <w:rPr>
                <w:rFonts w:asciiTheme="minorHAnsi" w:hAnsiTheme="minorHAnsi" w:cstheme="minorHAnsi"/>
                <w:spacing w:val="-4"/>
                <w:sz w:val="22"/>
                <w:szCs w:val="22"/>
              </w:rPr>
            </w:pPr>
          </w:p>
        </w:tc>
        <w:tc>
          <w:tcPr>
            <w:tcW w:w="626" w:type="pct"/>
          </w:tcPr>
          <w:p w14:paraId="1B3C3BB3" w14:textId="494F0527" w:rsidR="000133C9" w:rsidRPr="00FD0CA3" w:rsidRDefault="000133C9" w:rsidP="00073D0D">
            <w:pPr>
              <w:spacing w:line="380" w:lineRule="exact"/>
              <w:ind w:left="-100"/>
              <w:jc w:val="center"/>
              <w:rPr>
                <w:rFonts w:asciiTheme="minorHAnsi" w:hAnsiTheme="minorHAnsi" w:cstheme="minorHAnsi"/>
                <w:sz w:val="22"/>
                <w:szCs w:val="22"/>
              </w:rPr>
            </w:pPr>
            <w:r w:rsidRPr="00FD0CA3">
              <w:rPr>
                <w:rFonts w:asciiTheme="minorHAnsi" w:hAnsiTheme="minorHAnsi" w:cstheme="minorHAnsi"/>
                <w:sz w:val="22"/>
                <w:szCs w:val="22"/>
              </w:rPr>
              <w:t>202</w:t>
            </w:r>
            <w:r w:rsidR="00021689" w:rsidRPr="00FD0CA3">
              <w:rPr>
                <w:rFonts w:asciiTheme="minorHAnsi" w:hAnsiTheme="minorHAnsi" w:cstheme="minorHAnsi"/>
                <w:sz w:val="22"/>
                <w:szCs w:val="22"/>
              </w:rPr>
              <w:t>5</w:t>
            </w:r>
          </w:p>
        </w:tc>
        <w:tc>
          <w:tcPr>
            <w:tcW w:w="612" w:type="pct"/>
          </w:tcPr>
          <w:p w14:paraId="70CAF474" w14:textId="5592D155" w:rsidR="000133C9" w:rsidRPr="00FD0CA3" w:rsidRDefault="000133C9" w:rsidP="00073D0D">
            <w:pPr>
              <w:spacing w:line="380" w:lineRule="exact"/>
              <w:ind w:left="-100"/>
              <w:jc w:val="center"/>
              <w:rPr>
                <w:rFonts w:asciiTheme="minorHAnsi" w:hAnsiTheme="minorHAnsi" w:cstheme="minorHAnsi"/>
                <w:sz w:val="22"/>
                <w:szCs w:val="22"/>
              </w:rPr>
            </w:pPr>
            <w:r w:rsidRPr="00FD0CA3">
              <w:rPr>
                <w:rFonts w:asciiTheme="minorHAnsi" w:hAnsiTheme="minorHAnsi" w:cstheme="minorHAnsi"/>
                <w:sz w:val="22"/>
                <w:szCs w:val="22"/>
              </w:rPr>
              <w:t>202</w:t>
            </w:r>
            <w:r w:rsidR="00021689" w:rsidRPr="00FD0CA3">
              <w:rPr>
                <w:rFonts w:asciiTheme="minorHAnsi" w:hAnsiTheme="minorHAnsi" w:cstheme="minorHAnsi"/>
                <w:sz w:val="22"/>
                <w:szCs w:val="22"/>
              </w:rPr>
              <w:t>4</w:t>
            </w:r>
          </w:p>
        </w:tc>
        <w:tc>
          <w:tcPr>
            <w:tcW w:w="611" w:type="pct"/>
          </w:tcPr>
          <w:p w14:paraId="3510E959" w14:textId="446A6E95" w:rsidR="000133C9" w:rsidRPr="00FD0CA3" w:rsidRDefault="000133C9" w:rsidP="00073D0D">
            <w:pPr>
              <w:spacing w:line="380" w:lineRule="exact"/>
              <w:ind w:left="-100"/>
              <w:jc w:val="center"/>
              <w:rPr>
                <w:rFonts w:asciiTheme="minorHAnsi" w:hAnsiTheme="minorHAnsi" w:cstheme="minorHAnsi"/>
                <w:sz w:val="22"/>
                <w:szCs w:val="22"/>
              </w:rPr>
            </w:pPr>
            <w:r w:rsidRPr="00FD0CA3">
              <w:rPr>
                <w:rFonts w:asciiTheme="minorHAnsi" w:hAnsiTheme="minorHAnsi" w:cstheme="minorHAnsi"/>
                <w:sz w:val="22"/>
                <w:szCs w:val="22"/>
              </w:rPr>
              <w:t>202</w:t>
            </w:r>
            <w:r w:rsidR="00021689" w:rsidRPr="00FD0CA3">
              <w:rPr>
                <w:rFonts w:asciiTheme="minorHAnsi" w:hAnsiTheme="minorHAnsi" w:cstheme="minorHAnsi"/>
                <w:sz w:val="22"/>
                <w:szCs w:val="22"/>
              </w:rPr>
              <w:t>5</w:t>
            </w:r>
          </w:p>
        </w:tc>
        <w:tc>
          <w:tcPr>
            <w:tcW w:w="659" w:type="pct"/>
          </w:tcPr>
          <w:p w14:paraId="64D4C1B0" w14:textId="0DDDA237" w:rsidR="000133C9" w:rsidRPr="00FD0CA3" w:rsidRDefault="000133C9" w:rsidP="00073D0D">
            <w:pPr>
              <w:spacing w:line="380" w:lineRule="exact"/>
              <w:ind w:left="-100"/>
              <w:jc w:val="center"/>
              <w:rPr>
                <w:rFonts w:asciiTheme="minorHAnsi" w:hAnsiTheme="minorHAnsi" w:cstheme="minorHAnsi"/>
                <w:sz w:val="22"/>
                <w:szCs w:val="22"/>
              </w:rPr>
            </w:pPr>
            <w:r w:rsidRPr="00FD0CA3">
              <w:rPr>
                <w:rFonts w:asciiTheme="minorHAnsi" w:hAnsiTheme="minorHAnsi" w:cstheme="minorHAnsi"/>
                <w:sz w:val="22"/>
                <w:szCs w:val="22"/>
              </w:rPr>
              <w:t>202</w:t>
            </w:r>
            <w:r w:rsidR="00021689" w:rsidRPr="00FD0CA3">
              <w:rPr>
                <w:rFonts w:asciiTheme="minorHAnsi" w:hAnsiTheme="minorHAnsi" w:cstheme="minorHAnsi"/>
                <w:sz w:val="22"/>
                <w:szCs w:val="22"/>
              </w:rPr>
              <w:t>4</w:t>
            </w:r>
          </w:p>
        </w:tc>
      </w:tr>
      <w:tr w:rsidR="00021689" w:rsidRPr="00FD0CA3" w14:paraId="2548124F" w14:textId="77777777" w:rsidTr="00021689">
        <w:trPr>
          <w:trHeight w:val="99"/>
        </w:trPr>
        <w:tc>
          <w:tcPr>
            <w:tcW w:w="2492" w:type="pct"/>
          </w:tcPr>
          <w:p w14:paraId="04DFB369" w14:textId="77777777" w:rsidR="00021689" w:rsidRPr="00FD0CA3" w:rsidRDefault="00021689" w:rsidP="00267B0D">
            <w:pPr>
              <w:spacing w:line="380" w:lineRule="exact"/>
              <w:jc w:val="thaiDistribute"/>
              <w:rPr>
                <w:rFonts w:asciiTheme="minorHAnsi" w:hAnsiTheme="minorHAnsi" w:cstheme="minorHAnsi"/>
                <w:spacing w:val="-4"/>
                <w:sz w:val="22"/>
                <w:szCs w:val="22"/>
              </w:rPr>
            </w:pPr>
          </w:p>
        </w:tc>
        <w:tc>
          <w:tcPr>
            <w:tcW w:w="2508" w:type="pct"/>
            <w:gridSpan w:val="4"/>
          </w:tcPr>
          <w:p w14:paraId="11B9F065" w14:textId="683B73AD" w:rsidR="00021689" w:rsidRPr="00FD0CA3" w:rsidRDefault="00021689" w:rsidP="00021689">
            <w:pPr>
              <w:spacing w:line="380" w:lineRule="exact"/>
              <w:ind w:left="-100"/>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A447B3" w:rsidRPr="00FD0CA3" w14:paraId="23D13EAE" w14:textId="77777777" w:rsidTr="00556913">
        <w:trPr>
          <w:trHeight w:val="325"/>
        </w:trPr>
        <w:tc>
          <w:tcPr>
            <w:tcW w:w="2492" w:type="pct"/>
          </w:tcPr>
          <w:p w14:paraId="2100E1DE" w14:textId="7F33310C" w:rsidR="00A447B3" w:rsidRPr="00FD0CA3" w:rsidRDefault="007C35E5" w:rsidP="00A447B3">
            <w:pPr>
              <w:spacing w:line="380" w:lineRule="exact"/>
              <w:ind w:left="162" w:right="-109" w:hanging="162"/>
              <w:rPr>
                <w:rFonts w:asciiTheme="minorHAnsi" w:hAnsiTheme="minorHAnsi" w:cstheme="minorHAnsi"/>
                <w:sz w:val="22"/>
                <w:szCs w:val="22"/>
              </w:rPr>
            </w:pPr>
            <w:r>
              <w:rPr>
                <w:rFonts w:asciiTheme="minorHAnsi" w:hAnsiTheme="minorHAnsi" w:cstheme="minorHAnsi"/>
                <w:sz w:val="22"/>
                <w:szCs w:val="22"/>
              </w:rPr>
              <w:t>Gain (l</w:t>
            </w:r>
            <w:r w:rsidR="0075387B" w:rsidRPr="00FD0CA3">
              <w:rPr>
                <w:rFonts w:asciiTheme="minorHAnsi" w:hAnsiTheme="minorHAnsi" w:cstheme="minorHAnsi"/>
                <w:sz w:val="22"/>
                <w:szCs w:val="22"/>
              </w:rPr>
              <w:t>oss</w:t>
            </w:r>
            <w:r>
              <w:rPr>
                <w:rFonts w:asciiTheme="minorHAnsi" w:hAnsiTheme="minorHAnsi" w:cstheme="minorHAnsi"/>
                <w:sz w:val="22"/>
                <w:szCs w:val="22"/>
              </w:rPr>
              <w:t>)</w:t>
            </w:r>
            <w:r w:rsidR="00A447B3" w:rsidRPr="00FD0CA3">
              <w:rPr>
                <w:rFonts w:asciiTheme="minorHAnsi" w:hAnsiTheme="minorHAnsi" w:cstheme="minorHAnsi"/>
                <w:sz w:val="22"/>
                <w:szCs w:val="22"/>
              </w:rPr>
              <w:t xml:space="preserve"> on changes in value of equity investments designated at fair value through other comprehensive income</w:t>
            </w:r>
          </w:p>
        </w:tc>
        <w:tc>
          <w:tcPr>
            <w:tcW w:w="626" w:type="pct"/>
            <w:tcBorders>
              <w:bottom w:val="nil"/>
            </w:tcBorders>
            <w:vAlign w:val="bottom"/>
          </w:tcPr>
          <w:p w14:paraId="39E5B6EC" w14:textId="002B293B" w:rsidR="00A447B3" w:rsidRPr="00FD0CA3" w:rsidRDefault="00D248CC" w:rsidP="00A447B3">
            <w:pPr>
              <w:pBdr>
                <w:bottom w:val="single" w:sz="4" w:space="1" w:color="auto"/>
              </w:pBdr>
              <w:tabs>
                <w:tab w:val="decimal" w:pos="795"/>
              </w:tabs>
              <w:spacing w:line="380" w:lineRule="exact"/>
              <w:ind w:left="-117"/>
              <w:jc w:val="right"/>
              <w:rPr>
                <w:rFonts w:asciiTheme="minorHAnsi" w:hAnsiTheme="minorHAnsi" w:cstheme="minorHAnsi"/>
                <w:sz w:val="22"/>
                <w:szCs w:val="22"/>
              </w:rPr>
            </w:pPr>
            <w:r>
              <w:rPr>
                <w:rFonts w:asciiTheme="minorHAnsi" w:hAnsiTheme="minorHAnsi" w:cstheme="minorHAnsi"/>
                <w:sz w:val="22"/>
                <w:szCs w:val="22"/>
              </w:rPr>
              <w:t>828</w:t>
            </w:r>
          </w:p>
        </w:tc>
        <w:tc>
          <w:tcPr>
            <w:tcW w:w="612" w:type="pct"/>
            <w:vAlign w:val="bottom"/>
          </w:tcPr>
          <w:p w14:paraId="3CA75B32" w14:textId="043F3934" w:rsidR="00A447B3" w:rsidRPr="00FD0CA3" w:rsidRDefault="00A447B3" w:rsidP="00A447B3">
            <w:pPr>
              <w:pBdr>
                <w:bottom w:val="single" w:sz="4" w:space="1" w:color="auto"/>
              </w:pBdr>
              <w:tabs>
                <w:tab w:val="decimal" w:pos="795"/>
              </w:tabs>
              <w:spacing w:line="380" w:lineRule="exact"/>
              <w:ind w:left="-117"/>
              <w:jc w:val="right"/>
              <w:rPr>
                <w:rFonts w:asciiTheme="minorHAnsi" w:hAnsiTheme="minorHAnsi" w:cstheme="minorHAnsi"/>
                <w:sz w:val="22"/>
                <w:szCs w:val="22"/>
              </w:rPr>
            </w:pPr>
            <w:r w:rsidRPr="00FD0CA3">
              <w:rPr>
                <w:rFonts w:asciiTheme="minorHAnsi" w:hAnsiTheme="minorHAnsi" w:cstheme="minorHAnsi"/>
                <w:sz w:val="22"/>
                <w:szCs w:val="22"/>
              </w:rPr>
              <w:t>(</w:t>
            </w:r>
            <w:r w:rsidR="00CD2FA0">
              <w:rPr>
                <w:rFonts w:asciiTheme="minorHAnsi" w:hAnsiTheme="minorHAnsi" w:cstheme="minorHAnsi"/>
                <w:sz w:val="22"/>
                <w:szCs w:val="22"/>
              </w:rPr>
              <w:t>72,</w:t>
            </w:r>
            <w:r w:rsidR="00556913">
              <w:rPr>
                <w:rFonts w:asciiTheme="minorHAnsi" w:hAnsiTheme="minorHAnsi" w:cstheme="minorHAnsi"/>
                <w:sz w:val="22"/>
                <w:szCs w:val="22"/>
              </w:rPr>
              <w:t>945</w:t>
            </w:r>
            <w:r w:rsidRPr="00FD0CA3">
              <w:rPr>
                <w:rFonts w:asciiTheme="minorHAnsi" w:hAnsiTheme="minorHAnsi" w:cstheme="minorHAnsi"/>
                <w:sz w:val="22"/>
                <w:szCs w:val="22"/>
              </w:rPr>
              <w:t>)</w:t>
            </w:r>
          </w:p>
        </w:tc>
        <w:tc>
          <w:tcPr>
            <w:tcW w:w="611" w:type="pct"/>
            <w:tcBorders>
              <w:bottom w:val="nil"/>
            </w:tcBorders>
            <w:vAlign w:val="bottom"/>
          </w:tcPr>
          <w:p w14:paraId="7B62505F" w14:textId="7B52C9B4" w:rsidR="00A447B3" w:rsidRPr="00FD0CA3" w:rsidRDefault="00A447B3" w:rsidP="00A447B3">
            <w:pPr>
              <w:pBdr>
                <w:bottom w:val="single" w:sz="4" w:space="1" w:color="auto"/>
              </w:pBdr>
              <w:spacing w:line="380" w:lineRule="exact"/>
              <w:ind w:left="-117"/>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659" w:type="pct"/>
            <w:vAlign w:val="bottom"/>
          </w:tcPr>
          <w:p w14:paraId="05B24A18" w14:textId="503DAD52" w:rsidR="00A447B3" w:rsidRPr="00FD0CA3" w:rsidRDefault="00A447B3" w:rsidP="00A447B3">
            <w:pPr>
              <w:pBdr>
                <w:bottom w:val="single" w:sz="4" w:space="1" w:color="auto"/>
              </w:pBdr>
              <w:tabs>
                <w:tab w:val="decimal" w:pos="795"/>
              </w:tabs>
              <w:spacing w:line="380" w:lineRule="exact"/>
              <w:ind w:left="-117"/>
              <w:jc w:val="right"/>
              <w:rPr>
                <w:rFonts w:asciiTheme="minorHAnsi" w:hAnsiTheme="minorHAnsi" w:cstheme="minorHAnsi"/>
                <w:sz w:val="22"/>
                <w:szCs w:val="22"/>
              </w:rPr>
            </w:pPr>
            <w:r w:rsidRPr="00FD0CA3">
              <w:rPr>
                <w:rFonts w:asciiTheme="minorHAnsi" w:hAnsiTheme="minorHAnsi" w:cstheme="minorHAnsi"/>
                <w:sz w:val="22"/>
                <w:szCs w:val="22"/>
              </w:rPr>
              <w:t>(10,098)</w:t>
            </w:r>
          </w:p>
        </w:tc>
      </w:tr>
      <w:tr w:rsidR="00A447B3" w:rsidRPr="00FD0CA3" w14:paraId="3E984D1C" w14:textId="77777777" w:rsidTr="00556913">
        <w:trPr>
          <w:trHeight w:val="325"/>
        </w:trPr>
        <w:tc>
          <w:tcPr>
            <w:tcW w:w="2492" w:type="pct"/>
            <w:tcBorders>
              <w:bottom w:val="nil"/>
            </w:tcBorders>
          </w:tcPr>
          <w:p w14:paraId="2D5E6963" w14:textId="77777777" w:rsidR="00A447B3" w:rsidRPr="00FD0CA3" w:rsidRDefault="00A447B3" w:rsidP="00A447B3">
            <w:pPr>
              <w:spacing w:line="380" w:lineRule="exact"/>
              <w:ind w:left="162" w:right="-109" w:hanging="162"/>
              <w:rPr>
                <w:rFonts w:asciiTheme="minorHAnsi" w:hAnsiTheme="minorHAnsi" w:cstheme="minorHAnsi"/>
                <w:b/>
                <w:bCs/>
                <w:sz w:val="22"/>
                <w:szCs w:val="22"/>
              </w:rPr>
            </w:pPr>
            <w:r w:rsidRPr="00FD0CA3">
              <w:rPr>
                <w:rFonts w:asciiTheme="minorHAnsi" w:hAnsiTheme="minorHAnsi" w:cstheme="minorHAnsi"/>
                <w:b/>
                <w:bCs/>
                <w:color w:val="000000"/>
                <w:sz w:val="22"/>
                <w:szCs w:val="22"/>
              </w:rPr>
              <w:t>Total</w:t>
            </w:r>
          </w:p>
        </w:tc>
        <w:tc>
          <w:tcPr>
            <w:tcW w:w="626" w:type="pct"/>
            <w:tcBorders>
              <w:bottom w:val="nil"/>
            </w:tcBorders>
            <w:vAlign w:val="bottom"/>
          </w:tcPr>
          <w:p w14:paraId="19FDBC15" w14:textId="6AD2E930" w:rsidR="00A447B3" w:rsidRPr="00FD0CA3" w:rsidRDefault="00D248CC" w:rsidP="00A447B3">
            <w:pPr>
              <w:pBdr>
                <w:bottom w:val="double" w:sz="4" w:space="1" w:color="auto"/>
              </w:pBdr>
              <w:tabs>
                <w:tab w:val="decimal" w:pos="795"/>
              </w:tabs>
              <w:spacing w:line="380" w:lineRule="exact"/>
              <w:ind w:left="-117"/>
              <w:jc w:val="right"/>
              <w:rPr>
                <w:rFonts w:asciiTheme="minorHAnsi" w:hAnsiTheme="minorHAnsi" w:cstheme="minorHAnsi"/>
                <w:sz w:val="22"/>
                <w:szCs w:val="22"/>
              </w:rPr>
            </w:pPr>
            <w:r>
              <w:rPr>
                <w:rFonts w:asciiTheme="minorHAnsi" w:hAnsiTheme="minorHAnsi" w:cstheme="minorHAnsi"/>
                <w:sz w:val="22"/>
                <w:szCs w:val="22"/>
              </w:rPr>
              <w:t>828</w:t>
            </w:r>
          </w:p>
        </w:tc>
        <w:tc>
          <w:tcPr>
            <w:tcW w:w="612" w:type="pct"/>
            <w:tcBorders>
              <w:bottom w:val="nil"/>
            </w:tcBorders>
            <w:vAlign w:val="bottom"/>
          </w:tcPr>
          <w:p w14:paraId="36251F30" w14:textId="39F9922B" w:rsidR="00A447B3" w:rsidRPr="00FD0CA3" w:rsidRDefault="00A447B3" w:rsidP="00A447B3">
            <w:pPr>
              <w:pBdr>
                <w:bottom w:val="double" w:sz="4" w:space="1" w:color="auto"/>
              </w:pBdr>
              <w:tabs>
                <w:tab w:val="decimal" w:pos="795"/>
              </w:tabs>
              <w:spacing w:line="380" w:lineRule="exact"/>
              <w:ind w:left="-117"/>
              <w:jc w:val="right"/>
              <w:rPr>
                <w:rFonts w:asciiTheme="minorHAnsi" w:hAnsiTheme="minorHAnsi" w:cstheme="minorHAnsi"/>
                <w:sz w:val="22"/>
                <w:szCs w:val="22"/>
              </w:rPr>
            </w:pPr>
            <w:r w:rsidRPr="00FD0CA3">
              <w:rPr>
                <w:rFonts w:asciiTheme="minorHAnsi" w:hAnsiTheme="minorHAnsi" w:cstheme="minorHAnsi"/>
                <w:sz w:val="22"/>
                <w:szCs w:val="22"/>
              </w:rPr>
              <w:t>(</w:t>
            </w:r>
            <w:r w:rsidR="00CD2FA0">
              <w:rPr>
                <w:rFonts w:asciiTheme="minorHAnsi" w:hAnsiTheme="minorHAnsi" w:cstheme="minorHAnsi"/>
                <w:sz w:val="22"/>
                <w:szCs w:val="22"/>
              </w:rPr>
              <w:t>72,945</w:t>
            </w:r>
            <w:r w:rsidRPr="00FD0CA3">
              <w:rPr>
                <w:rFonts w:asciiTheme="minorHAnsi" w:hAnsiTheme="minorHAnsi" w:cstheme="minorHAnsi"/>
                <w:sz w:val="22"/>
                <w:szCs w:val="22"/>
              </w:rPr>
              <w:t>)</w:t>
            </w:r>
          </w:p>
        </w:tc>
        <w:tc>
          <w:tcPr>
            <w:tcW w:w="611" w:type="pct"/>
            <w:tcBorders>
              <w:bottom w:val="nil"/>
            </w:tcBorders>
            <w:vAlign w:val="bottom"/>
          </w:tcPr>
          <w:p w14:paraId="492A38B2" w14:textId="496DEF6B" w:rsidR="00A447B3" w:rsidRPr="00FD0CA3" w:rsidRDefault="00A447B3" w:rsidP="00A447B3">
            <w:pPr>
              <w:pBdr>
                <w:bottom w:val="double" w:sz="4" w:space="1" w:color="auto"/>
              </w:pBdr>
              <w:spacing w:line="380" w:lineRule="exact"/>
              <w:ind w:left="-117"/>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659" w:type="pct"/>
          </w:tcPr>
          <w:p w14:paraId="73CDF0B5" w14:textId="4C958787" w:rsidR="00A447B3" w:rsidRPr="00FD0CA3" w:rsidRDefault="00A447B3" w:rsidP="00A447B3">
            <w:pPr>
              <w:pBdr>
                <w:bottom w:val="double" w:sz="4" w:space="1" w:color="auto"/>
              </w:pBdr>
              <w:tabs>
                <w:tab w:val="decimal" w:pos="795"/>
              </w:tabs>
              <w:spacing w:line="380" w:lineRule="exact"/>
              <w:ind w:left="-117"/>
              <w:jc w:val="right"/>
              <w:rPr>
                <w:rFonts w:asciiTheme="minorHAnsi" w:hAnsiTheme="minorHAnsi" w:cstheme="minorHAnsi"/>
                <w:sz w:val="22"/>
                <w:szCs w:val="22"/>
              </w:rPr>
            </w:pPr>
            <w:r w:rsidRPr="00FD0CA3">
              <w:rPr>
                <w:rFonts w:asciiTheme="minorHAnsi" w:hAnsiTheme="minorHAnsi" w:cstheme="minorHAnsi"/>
                <w:sz w:val="22"/>
                <w:szCs w:val="22"/>
              </w:rPr>
              <w:t>(10,098)</w:t>
            </w:r>
          </w:p>
        </w:tc>
      </w:tr>
    </w:tbl>
    <w:p w14:paraId="5B2DECBC" w14:textId="33F1F657" w:rsidR="000F773B" w:rsidRPr="00FD0CA3" w:rsidRDefault="009A4181" w:rsidP="009A4181">
      <w:pPr>
        <w:tabs>
          <w:tab w:val="left" w:pos="2160"/>
          <w:tab w:val="right" w:pos="7280"/>
          <w:tab w:val="right" w:pos="8540"/>
        </w:tabs>
        <w:spacing w:before="120" w:line="380" w:lineRule="exact"/>
        <w:ind w:left="547"/>
        <w:jc w:val="thaiDistribute"/>
        <w:rPr>
          <w:rFonts w:asciiTheme="minorHAnsi" w:hAnsiTheme="minorHAnsi" w:cstheme="minorHAnsi"/>
          <w:sz w:val="22"/>
          <w:szCs w:val="22"/>
        </w:rPr>
      </w:pPr>
      <w:r w:rsidRPr="00FD0CA3">
        <w:rPr>
          <w:rFonts w:asciiTheme="minorHAnsi" w:hAnsiTheme="minorHAnsi" w:cstheme="minorHAnsi"/>
          <w:sz w:val="22"/>
          <w:szCs w:val="22"/>
        </w:rPr>
        <w:t>The reconciliation between accounting profit (loss) and income tax expense is shown below.</w:t>
      </w:r>
    </w:p>
    <w:tbl>
      <w:tblPr>
        <w:tblW w:w="8910" w:type="dxa"/>
        <w:tblInd w:w="450" w:type="dxa"/>
        <w:tblLayout w:type="fixed"/>
        <w:tblLook w:val="01E0" w:firstRow="1" w:lastRow="1" w:firstColumn="1" w:lastColumn="1" w:noHBand="0" w:noVBand="0"/>
      </w:tblPr>
      <w:tblGrid>
        <w:gridCol w:w="4590"/>
        <w:gridCol w:w="1080"/>
        <w:gridCol w:w="1080"/>
        <w:gridCol w:w="1080"/>
        <w:gridCol w:w="1080"/>
      </w:tblGrid>
      <w:tr w:rsidR="000475AC" w:rsidRPr="00FD0CA3" w14:paraId="063E7A28" w14:textId="77777777">
        <w:trPr>
          <w:trHeight w:val="243"/>
          <w:tblHeader/>
        </w:trPr>
        <w:tc>
          <w:tcPr>
            <w:tcW w:w="4590" w:type="dxa"/>
          </w:tcPr>
          <w:p w14:paraId="419CE893" w14:textId="77777777" w:rsidR="000475AC" w:rsidRPr="00FD0CA3" w:rsidRDefault="000475AC" w:rsidP="00073D0D">
            <w:pPr>
              <w:tabs>
                <w:tab w:val="left" w:pos="1440"/>
              </w:tabs>
              <w:spacing w:line="380" w:lineRule="exact"/>
              <w:jc w:val="thaiDistribute"/>
              <w:rPr>
                <w:rFonts w:asciiTheme="minorHAnsi" w:hAnsiTheme="minorHAnsi" w:cstheme="minorHAnsi"/>
                <w:sz w:val="22"/>
                <w:szCs w:val="22"/>
              </w:rPr>
            </w:pPr>
          </w:p>
        </w:tc>
        <w:tc>
          <w:tcPr>
            <w:tcW w:w="2160" w:type="dxa"/>
            <w:gridSpan w:val="2"/>
          </w:tcPr>
          <w:p w14:paraId="3B9321E6" w14:textId="77777777" w:rsidR="000475AC" w:rsidRPr="00073D0D" w:rsidRDefault="000475AC" w:rsidP="00073D0D">
            <w:pPr>
              <w:tabs>
                <w:tab w:val="left" w:pos="1440"/>
              </w:tabs>
              <w:spacing w:line="380" w:lineRule="exact"/>
              <w:jc w:val="center"/>
              <w:rPr>
                <w:rFonts w:asciiTheme="minorHAnsi" w:hAnsiTheme="minorHAnsi" w:cstheme="minorHAnsi"/>
                <w:b/>
                <w:bCs/>
                <w:sz w:val="22"/>
                <w:szCs w:val="22"/>
              </w:rPr>
            </w:pPr>
            <w:r w:rsidRPr="00073D0D">
              <w:rPr>
                <w:rFonts w:asciiTheme="minorHAnsi" w:hAnsiTheme="minorHAnsi" w:cstheme="minorHAnsi"/>
                <w:b/>
                <w:bCs/>
                <w:sz w:val="22"/>
                <w:szCs w:val="22"/>
              </w:rPr>
              <w:t xml:space="preserve">Consolidated </w:t>
            </w:r>
          </w:p>
          <w:p w14:paraId="16884DDF" w14:textId="77777777" w:rsidR="000475AC" w:rsidRPr="00073D0D" w:rsidRDefault="000475AC" w:rsidP="00073D0D">
            <w:pPr>
              <w:tabs>
                <w:tab w:val="left" w:pos="1440"/>
              </w:tabs>
              <w:spacing w:line="380" w:lineRule="exact"/>
              <w:jc w:val="center"/>
              <w:rPr>
                <w:rFonts w:asciiTheme="minorHAnsi" w:hAnsiTheme="minorHAnsi" w:cstheme="minorHAnsi"/>
                <w:b/>
                <w:bCs/>
                <w:sz w:val="22"/>
                <w:szCs w:val="22"/>
                <w:u w:val="single"/>
              </w:rPr>
            </w:pPr>
            <w:r w:rsidRPr="00073D0D">
              <w:rPr>
                <w:rFonts w:asciiTheme="minorHAnsi" w:hAnsiTheme="minorHAnsi" w:cstheme="minorHAnsi"/>
                <w:b/>
                <w:bCs/>
                <w:sz w:val="22"/>
                <w:szCs w:val="22"/>
              </w:rPr>
              <w:t>financial statements</w:t>
            </w:r>
          </w:p>
        </w:tc>
        <w:tc>
          <w:tcPr>
            <w:tcW w:w="2160" w:type="dxa"/>
            <w:gridSpan w:val="2"/>
          </w:tcPr>
          <w:p w14:paraId="06202B46" w14:textId="77777777" w:rsidR="000475AC" w:rsidRPr="00073D0D" w:rsidRDefault="000475AC" w:rsidP="00073D0D">
            <w:pPr>
              <w:tabs>
                <w:tab w:val="left" w:pos="1440"/>
              </w:tabs>
              <w:spacing w:line="380" w:lineRule="exact"/>
              <w:jc w:val="center"/>
              <w:rPr>
                <w:rFonts w:asciiTheme="minorHAnsi" w:hAnsiTheme="minorHAnsi" w:cstheme="minorHAnsi"/>
                <w:b/>
                <w:bCs/>
                <w:sz w:val="22"/>
                <w:szCs w:val="22"/>
              </w:rPr>
            </w:pPr>
            <w:r w:rsidRPr="00073D0D">
              <w:rPr>
                <w:rFonts w:asciiTheme="minorHAnsi" w:hAnsiTheme="minorHAnsi" w:cstheme="minorHAnsi"/>
                <w:b/>
                <w:bCs/>
                <w:sz w:val="22"/>
                <w:szCs w:val="22"/>
              </w:rPr>
              <w:t xml:space="preserve">Separate </w:t>
            </w:r>
          </w:p>
          <w:p w14:paraId="1B28C5F1" w14:textId="77777777" w:rsidR="000475AC" w:rsidRPr="00073D0D" w:rsidRDefault="000475AC" w:rsidP="00073D0D">
            <w:pPr>
              <w:tabs>
                <w:tab w:val="left" w:pos="1440"/>
              </w:tabs>
              <w:spacing w:line="380" w:lineRule="exact"/>
              <w:jc w:val="center"/>
              <w:rPr>
                <w:rFonts w:asciiTheme="minorHAnsi" w:hAnsiTheme="minorHAnsi" w:cstheme="minorHAnsi"/>
                <w:b/>
                <w:bCs/>
                <w:sz w:val="22"/>
                <w:szCs w:val="22"/>
              </w:rPr>
            </w:pPr>
            <w:r w:rsidRPr="00073D0D">
              <w:rPr>
                <w:rFonts w:asciiTheme="minorHAnsi" w:hAnsiTheme="minorHAnsi" w:cstheme="minorHAnsi"/>
                <w:b/>
                <w:bCs/>
                <w:sz w:val="22"/>
                <w:szCs w:val="22"/>
              </w:rPr>
              <w:t>financial statements</w:t>
            </w:r>
          </w:p>
        </w:tc>
      </w:tr>
      <w:tr w:rsidR="00356ABC" w:rsidRPr="00FD0CA3" w14:paraId="494FDC89" w14:textId="77777777">
        <w:trPr>
          <w:tblHeader/>
        </w:trPr>
        <w:tc>
          <w:tcPr>
            <w:tcW w:w="4590" w:type="dxa"/>
          </w:tcPr>
          <w:p w14:paraId="25E10E93" w14:textId="77777777" w:rsidR="00356ABC" w:rsidRPr="00FD0CA3" w:rsidRDefault="00356ABC" w:rsidP="00073D0D">
            <w:pPr>
              <w:tabs>
                <w:tab w:val="left" w:pos="1440"/>
              </w:tabs>
              <w:spacing w:line="380" w:lineRule="exact"/>
              <w:jc w:val="thaiDistribute"/>
              <w:rPr>
                <w:rFonts w:asciiTheme="minorHAnsi" w:hAnsiTheme="minorHAnsi" w:cstheme="minorHAnsi"/>
                <w:sz w:val="22"/>
                <w:szCs w:val="22"/>
              </w:rPr>
            </w:pPr>
          </w:p>
        </w:tc>
        <w:tc>
          <w:tcPr>
            <w:tcW w:w="1080" w:type="dxa"/>
          </w:tcPr>
          <w:p w14:paraId="45F8E02A" w14:textId="15CEEDB7" w:rsidR="00356ABC" w:rsidRPr="00FD0CA3" w:rsidRDefault="00356ABC" w:rsidP="00073D0D">
            <w:pPr>
              <w:tabs>
                <w:tab w:val="left" w:pos="1440"/>
              </w:tabs>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2025</w:t>
            </w:r>
          </w:p>
        </w:tc>
        <w:tc>
          <w:tcPr>
            <w:tcW w:w="1080" w:type="dxa"/>
          </w:tcPr>
          <w:p w14:paraId="77BC7F06" w14:textId="27736249" w:rsidR="00356ABC" w:rsidRPr="00FD0CA3" w:rsidRDefault="00356ABC" w:rsidP="00073D0D">
            <w:pPr>
              <w:tabs>
                <w:tab w:val="left" w:pos="1440"/>
              </w:tabs>
              <w:spacing w:line="380" w:lineRule="exact"/>
              <w:jc w:val="center"/>
              <w:rPr>
                <w:rFonts w:asciiTheme="minorHAnsi" w:hAnsiTheme="minorHAnsi" w:cstheme="minorHAnsi"/>
                <w:sz w:val="22"/>
                <w:szCs w:val="22"/>
                <w:u w:val="single"/>
              </w:rPr>
            </w:pPr>
            <w:r w:rsidRPr="00FD0CA3">
              <w:rPr>
                <w:rFonts w:asciiTheme="minorHAnsi" w:hAnsiTheme="minorHAnsi" w:cstheme="minorHAnsi"/>
                <w:sz w:val="22"/>
                <w:szCs w:val="22"/>
              </w:rPr>
              <w:t>2024</w:t>
            </w:r>
          </w:p>
        </w:tc>
        <w:tc>
          <w:tcPr>
            <w:tcW w:w="1080" w:type="dxa"/>
          </w:tcPr>
          <w:p w14:paraId="15620C3B" w14:textId="40346009" w:rsidR="00356ABC" w:rsidRPr="00FD0CA3" w:rsidRDefault="00356ABC" w:rsidP="00073D0D">
            <w:pPr>
              <w:tabs>
                <w:tab w:val="left" w:pos="1440"/>
              </w:tabs>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2025</w:t>
            </w:r>
          </w:p>
        </w:tc>
        <w:tc>
          <w:tcPr>
            <w:tcW w:w="1080" w:type="dxa"/>
          </w:tcPr>
          <w:p w14:paraId="6D7C016E" w14:textId="3F2406D6" w:rsidR="00356ABC" w:rsidRPr="00FD0CA3" w:rsidRDefault="00356ABC" w:rsidP="00073D0D">
            <w:pPr>
              <w:tabs>
                <w:tab w:val="left" w:pos="1440"/>
              </w:tabs>
              <w:spacing w:line="380" w:lineRule="exact"/>
              <w:jc w:val="center"/>
              <w:rPr>
                <w:rFonts w:asciiTheme="minorHAnsi" w:hAnsiTheme="minorHAnsi" w:cstheme="minorHAnsi"/>
                <w:sz w:val="22"/>
                <w:szCs w:val="22"/>
                <w:u w:val="single"/>
              </w:rPr>
            </w:pPr>
            <w:r w:rsidRPr="00FD0CA3">
              <w:rPr>
                <w:rFonts w:asciiTheme="minorHAnsi" w:hAnsiTheme="minorHAnsi" w:cstheme="minorHAnsi"/>
                <w:sz w:val="22"/>
                <w:szCs w:val="22"/>
              </w:rPr>
              <w:t>2024</w:t>
            </w:r>
          </w:p>
        </w:tc>
      </w:tr>
      <w:tr w:rsidR="00356ABC" w:rsidRPr="00FD0CA3" w14:paraId="546E6926" w14:textId="77777777">
        <w:trPr>
          <w:tblHeader/>
        </w:trPr>
        <w:tc>
          <w:tcPr>
            <w:tcW w:w="4590" w:type="dxa"/>
          </w:tcPr>
          <w:p w14:paraId="36352C3F" w14:textId="77777777" w:rsidR="00356ABC" w:rsidRPr="00FD0CA3" w:rsidRDefault="00356ABC" w:rsidP="00356ABC">
            <w:pPr>
              <w:tabs>
                <w:tab w:val="left" w:pos="1440"/>
              </w:tabs>
              <w:spacing w:line="380" w:lineRule="exact"/>
              <w:jc w:val="thaiDistribute"/>
              <w:rPr>
                <w:rFonts w:asciiTheme="minorHAnsi" w:hAnsiTheme="minorHAnsi" w:cstheme="minorHAnsi"/>
                <w:sz w:val="22"/>
                <w:szCs w:val="22"/>
              </w:rPr>
            </w:pPr>
          </w:p>
        </w:tc>
        <w:tc>
          <w:tcPr>
            <w:tcW w:w="4320" w:type="dxa"/>
            <w:gridSpan w:val="4"/>
            <w:vAlign w:val="bottom"/>
          </w:tcPr>
          <w:p w14:paraId="66DD5763" w14:textId="437450BF" w:rsidR="00356ABC" w:rsidRPr="00FD0CA3" w:rsidRDefault="00356ABC" w:rsidP="00356ABC">
            <w:pPr>
              <w:tabs>
                <w:tab w:val="left" w:pos="1440"/>
              </w:tabs>
              <w:spacing w:line="380" w:lineRule="exact"/>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356ABC" w:rsidRPr="00FD0CA3" w14:paraId="22892460" w14:textId="77777777" w:rsidTr="00D72331">
        <w:trPr>
          <w:trHeight w:val="351"/>
        </w:trPr>
        <w:tc>
          <w:tcPr>
            <w:tcW w:w="4590" w:type="dxa"/>
          </w:tcPr>
          <w:p w14:paraId="17CC4C1D" w14:textId="43879D20" w:rsidR="00356ABC" w:rsidRPr="00FD0CA3" w:rsidRDefault="00356ABC" w:rsidP="00356ABC">
            <w:pPr>
              <w:tabs>
                <w:tab w:val="left" w:pos="1440"/>
              </w:tabs>
              <w:spacing w:line="380" w:lineRule="exact"/>
              <w:ind w:left="163" w:hanging="163"/>
              <w:rPr>
                <w:rFonts w:asciiTheme="minorHAnsi" w:hAnsiTheme="minorHAnsi" w:cstheme="minorHAnsi"/>
                <w:sz w:val="22"/>
                <w:szCs w:val="22"/>
              </w:rPr>
            </w:pPr>
            <w:r w:rsidRPr="00FD0CA3">
              <w:rPr>
                <w:rFonts w:asciiTheme="minorHAnsi" w:hAnsiTheme="minorHAnsi" w:cstheme="minorHAnsi"/>
                <w:sz w:val="22"/>
                <w:szCs w:val="22"/>
              </w:rPr>
              <w:t>Accounting loss before tax</w:t>
            </w:r>
          </w:p>
        </w:tc>
        <w:tc>
          <w:tcPr>
            <w:tcW w:w="1080" w:type="dxa"/>
            <w:vAlign w:val="bottom"/>
          </w:tcPr>
          <w:p w14:paraId="1390ADEF" w14:textId="03EF0769" w:rsidR="00356ABC" w:rsidRPr="00FD0CA3" w:rsidRDefault="000F05E8" w:rsidP="00356ABC">
            <w:pPr>
              <w:pBdr>
                <w:bottom w:val="double" w:sz="4" w:space="1" w:color="auto"/>
              </w:pBdr>
              <w:tabs>
                <w:tab w:val="decimal" w:pos="792"/>
              </w:tabs>
              <w:spacing w:line="380" w:lineRule="exact"/>
              <w:ind w:left="-113"/>
              <w:jc w:val="right"/>
              <w:rPr>
                <w:rFonts w:asciiTheme="minorHAnsi" w:hAnsiTheme="minorHAnsi" w:cstheme="minorHAnsi"/>
                <w:sz w:val="22"/>
                <w:szCs w:val="22"/>
              </w:rPr>
            </w:pPr>
            <w:r>
              <w:rPr>
                <w:rFonts w:asciiTheme="minorHAnsi" w:hAnsiTheme="minorHAnsi" w:cstheme="minorHAnsi"/>
                <w:sz w:val="22"/>
                <w:szCs w:val="22"/>
              </w:rPr>
              <w:t>(650,500)</w:t>
            </w:r>
          </w:p>
        </w:tc>
        <w:tc>
          <w:tcPr>
            <w:tcW w:w="1080" w:type="dxa"/>
            <w:vAlign w:val="bottom"/>
          </w:tcPr>
          <w:p w14:paraId="306D628C" w14:textId="060AF636" w:rsidR="00356ABC" w:rsidRPr="00FD0CA3" w:rsidRDefault="0019511F" w:rsidP="00356ABC">
            <w:pPr>
              <w:pBdr>
                <w:bottom w:val="double" w:sz="4" w:space="1" w:color="auto"/>
              </w:pBdr>
              <w:tabs>
                <w:tab w:val="decimal" w:pos="792"/>
              </w:tabs>
              <w:spacing w:line="380" w:lineRule="exact"/>
              <w:ind w:left="-113"/>
              <w:jc w:val="right"/>
              <w:rPr>
                <w:rFonts w:asciiTheme="minorHAnsi" w:hAnsiTheme="minorHAnsi" w:cstheme="minorHAnsi"/>
                <w:sz w:val="22"/>
                <w:szCs w:val="22"/>
              </w:rPr>
            </w:pPr>
            <w:r w:rsidRPr="0019511F">
              <w:rPr>
                <w:rFonts w:asciiTheme="minorHAnsi" w:hAnsiTheme="minorHAnsi" w:cstheme="minorHAnsi"/>
                <w:sz w:val="22"/>
                <w:szCs w:val="22"/>
              </w:rPr>
              <w:t>(713,046</w:t>
            </w:r>
            <w:r w:rsidR="00C873B0">
              <w:rPr>
                <w:rFonts w:asciiTheme="minorHAnsi" w:hAnsiTheme="minorHAnsi" w:cstheme="minorHAnsi"/>
                <w:sz w:val="22"/>
                <w:szCs w:val="22"/>
              </w:rPr>
              <w:t>)</w:t>
            </w:r>
          </w:p>
        </w:tc>
        <w:tc>
          <w:tcPr>
            <w:tcW w:w="1080" w:type="dxa"/>
          </w:tcPr>
          <w:p w14:paraId="6F6A5B97" w14:textId="526DE4DE" w:rsidR="00356ABC" w:rsidRPr="00FD0CA3" w:rsidRDefault="003C1169" w:rsidP="00356ABC">
            <w:pPr>
              <w:pBdr>
                <w:bottom w:val="double" w:sz="4" w:space="1" w:color="auto"/>
              </w:pBdr>
              <w:tabs>
                <w:tab w:val="decimal" w:pos="792"/>
              </w:tabs>
              <w:spacing w:line="380" w:lineRule="exact"/>
              <w:ind w:left="-113"/>
              <w:jc w:val="right"/>
              <w:rPr>
                <w:rFonts w:asciiTheme="minorHAnsi" w:hAnsiTheme="minorHAnsi" w:cstheme="minorHAnsi"/>
                <w:sz w:val="22"/>
                <w:szCs w:val="22"/>
              </w:rPr>
            </w:pPr>
            <w:r>
              <w:rPr>
                <w:rFonts w:asciiTheme="minorHAnsi" w:hAnsiTheme="minorHAnsi" w:cstheme="minorHAnsi"/>
                <w:sz w:val="22"/>
                <w:szCs w:val="22"/>
              </w:rPr>
              <w:t>(699,512)</w:t>
            </w:r>
          </w:p>
        </w:tc>
        <w:tc>
          <w:tcPr>
            <w:tcW w:w="1080" w:type="dxa"/>
          </w:tcPr>
          <w:p w14:paraId="5E489BAD" w14:textId="29FA9775" w:rsidR="00356ABC" w:rsidRPr="00FD0CA3" w:rsidRDefault="00356ABC" w:rsidP="00356ABC">
            <w:pPr>
              <w:pBdr>
                <w:bottom w:val="double" w:sz="4" w:space="1" w:color="auto"/>
              </w:pBdr>
              <w:tabs>
                <w:tab w:val="decimal" w:pos="792"/>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w:t>
            </w:r>
            <w:r w:rsidR="00644EBE">
              <w:rPr>
                <w:rFonts w:asciiTheme="minorHAnsi" w:hAnsiTheme="minorHAnsi" w:cstheme="minorHAnsi"/>
                <w:sz w:val="22"/>
                <w:szCs w:val="22"/>
              </w:rPr>
              <w:t>412,390</w:t>
            </w:r>
            <w:r w:rsidRPr="00FD0CA3">
              <w:rPr>
                <w:rFonts w:asciiTheme="minorHAnsi" w:hAnsiTheme="minorHAnsi" w:cstheme="minorHAnsi"/>
                <w:sz w:val="22"/>
                <w:szCs w:val="22"/>
              </w:rPr>
              <w:t>)</w:t>
            </w:r>
          </w:p>
        </w:tc>
      </w:tr>
      <w:tr w:rsidR="00356ABC" w:rsidRPr="00FD0CA3" w14:paraId="6B994123" w14:textId="77777777" w:rsidTr="00D72331">
        <w:tc>
          <w:tcPr>
            <w:tcW w:w="4590" w:type="dxa"/>
          </w:tcPr>
          <w:p w14:paraId="02453944" w14:textId="77777777" w:rsidR="00356ABC" w:rsidRPr="00FD0CA3" w:rsidRDefault="00356ABC" w:rsidP="00356ABC">
            <w:pPr>
              <w:tabs>
                <w:tab w:val="left" w:pos="1440"/>
              </w:tabs>
              <w:spacing w:line="380" w:lineRule="exact"/>
              <w:ind w:left="163" w:hanging="163"/>
              <w:rPr>
                <w:rFonts w:asciiTheme="minorHAnsi" w:hAnsiTheme="minorHAnsi" w:cstheme="minorHAnsi"/>
                <w:sz w:val="22"/>
                <w:szCs w:val="22"/>
              </w:rPr>
            </w:pPr>
          </w:p>
        </w:tc>
        <w:tc>
          <w:tcPr>
            <w:tcW w:w="1080" w:type="dxa"/>
          </w:tcPr>
          <w:p w14:paraId="34B296A2" w14:textId="77777777" w:rsidR="00356ABC" w:rsidRPr="00FD0CA3" w:rsidRDefault="00356ABC" w:rsidP="00356ABC">
            <w:pPr>
              <w:tabs>
                <w:tab w:val="decimal" w:pos="792"/>
              </w:tabs>
              <w:spacing w:line="380" w:lineRule="exact"/>
              <w:rPr>
                <w:rFonts w:asciiTheme="minorHAnsi" w:hAnsiTheme="minorHAnsi" w:cstheme="minorHAnsi"/>
                <w:sz w:val="22"/>
                <w:szCs w:val="22"/>
              </w:rPr>
            </w:pPr>
          </w:p>
        </w:tc>
        <w:tc>
          <w:tcPr>
            <w:tcW w:w="1080" w:type="dxa"/>
          </w:tcPr>
          <w:p w14:paraId="42498FC8" w14:textId="77777777" w:rsidR="00356ABC" w:rsidRPr="00FD0CA3" w:rsidRDefault="00356ABC" w:rsidP="00356ABC">
            <w:pPr>
              <w:tabs>
                <w:tab w:val="decimal" w:pos="792"/>
              </w:tabs>
              <w:spacing w:line="380" w:lineRule="exact"/>
              <w:ind w:right="-42"/>
              <w:rPr>
                <w:rFonts w:asciiTheme="minorHAnsi" w:hAnsiTheme="minorHAnsi" w:cstheme="minorHAnsi"/>
                <w:sz w:val="22"/>
                <w:szCs w:val="22"/>
              </w:rPr>
            </w:pPr>
          </w:p>
        </w:tc>
        <w:tc>
          <w:tcPr>
            <w:tcW w:w="1080" w:type="dxa"/>
          </w:tcPr>
          <w:p w14:paraId="1B1DCEB7" w14:textId="77777777" w:rsidR="00356ABC" w:rsidRPr="00FD0CA3" w:rsidRDefault="00356ABC" w:rsidP="00356ABC">
            <w:pPr>
              <w:tabs>
                <w:tab w:val="decimal" w:pos="792"/>
              </w:tabs>
              <w:spacing w:line="380" w:lineRule="exact"/>
              <w:rPr>
                <w:rFonts w:asciiTheme="minorHAnsi" w:hAnsiTheme="minorHAnsi" w:cstheme="minorHAnsi"/>
                <w:sz w:val="22"/>
                <w:szCs w:val="22"/>
              </w:rPr>
            </w:pPr>
          </w:p>
        </w:tc>
        <w:tc>
          <w:tcPr>
            <w:tcW w:w="1080" w:type="dxa"/>
          </w:tcPr>
          <w:p w14:paraId="618FFAE6" w14:textId="77777777" w:rsidR="00356ABC" w:rsidRPr="00FD0CA3" w:rsidRDefault="00356ABC" w:rsidP="00356ABC">
            <w:pPr>
              <w:tabs>
                <w:tab w:val="decimal" w:pos="792"/>
              </w:tabs>
              <w:spacing w:line="380" w:lineRule="exact"/>
              <w:ind w:right="-42"/>
              <w:rPr>
                <w:rFonts w:asciiTheme="minorHAnsi" w:hAnsiTheme="minorHAnsi" w:cstheme="minorHAnsi"/>
                <w:sz w:val="22"/>
                <w:szCs w:val="22"/>
              </w:rPr>
            </w:pPr>
          </w:p>
        </w:tc>
      </w:tr>
      <w:tr w:rsidR="00356ABC" w:rsidRPr="00FD0CA3" w14:paraId="631DB200" w14:textId="77777777" w:rsidTr="00D72331">
        <w:tc>
          <w:tcPr>
            <w:tcW w:w="4590" w:type="dxa"/>
          </w:tcPr>
          <w:p w14:paraId="7164D805" w14:textId="1FD92E05" w:rsidR="00356ABC" w:rsidRPr="00FD0CA3" w:rsidRDefault="00356ABC" w:rsidP="00356ABC">
            <w:pPr>
              <w:tabs>
                <w:tab w:val="left" w:pos="567"/>
                <w:tab w:val="left" w:pos="1134"/>
                <w:tab w:val="left" w:pos="1701"/>
              </w:tabs>
              <w:spacing w:line="380" w:lineRule="exact"/>
              <w:ind w:left="163" w:hanging="163"/>
              <w:rPr>
                <w:rFonts w:asciiTheme="minorHAnsi" w:hAnsiTheme="minorHAnsi" w:cstheme="minorHAnsi"/>
                <w:sz w:val="22"/>
                <w:szCs w:val="22"/>
                <w:cs/>
              </w:rPr>
            </w:pPr>
            <w:r w:rsidRPr="00FD0CA3">
              <w:rPr>
                <w:rFonts w:asciiTheme="minorHAnsi" w:hAnsiTheme="minorHAnsi" w:cstheme="minorHAnsi"/>
                <w:sz w:val="22"/>
                <w:szCs w:val="22"/>
              </w:rPr>
              <w:t>Applicable tax rate (</w:t>
            </w:r>
            <w:r w:rsidR="007A1A04">
              <w:rPr>
                <w:rFonts w:asciiTheme="minorHAnsi" w:hAnsiTheme="minorHAnsi" w:cstheme="minorHAnsi"/>
                <w:sz w:val="22"/>
                <w:szCs w:val="22"/>
              </w:rPr>
              <w:t>%</w:t>
            </w:r>
            <w:r w:rsidRPr="00FD0CA3">
              <w:rPr>
                <w:rFonts w:asciiTheme="minorHAnsi" w:hAnsiTheme="minorHAnsi" w:cstheme="minorHAnsi"/>
                <w:sz w:val="22"/>
                <w:szCs w:val="22"/>
              </w:rPr>
              <w:t>)</w:t>
            </w:r>
          </w:p>
        </w:tc>
        <w:tc>
          <w:tcPr>
            <w:tcW w:w="1080" w:type="dxa"/>
          </w:tcPr>
          <w:p w14:paraId="44C01ED8" w14:textId="31261A83" w:rsidR="00356ABC" w:rsidRPr="00FD0CA3" w:rsidRDefault="000F05E8" w:rsidP="00D72331">
            <w:pPr>
              <w:spacing w:line="380" w:lineRule="exact"/>
              <w:ind w:right="-42"/>
              <w:jc w:val="right"/>
              <w:rPr>
                <w:rFonts w:asciiTheme="minorHAnsi" w:hAnsiTheme="minorHAnsi" w:cstheme="minorHAnsi"/>
                <w:sz w:val="22"/>
                <w:szCs w:val="22"/>
              </w:rPr>
            </w:pPr>
            <w:r>
              <w:rPr>
                <w:rFonts w:asciiTheme="minorHAnsi" w:hAnsiTheme="minorHAnsi" w:cstheme="minorHAnsi"/>
                <w:sz w:val="22"/>
                <w:szCs w:val="22"/>
              </w:rPr>
              <w:t xml:space="preserve">0 </w:t>
            </w:r>
            <w:r w:rsidR="00E458F2">
              <w:rPr>
                <w:rFonts w:asciiTheme="minorHAnsi" w:hAnsiTheme="minorHAnsi" w:cstheme="minorHAnsi"/>
                <w:sz w:val="22"/>
                <w:szCs w:val="22"/>
              </w:rPr>
              <w:t>–</w:t>
            </w:r>
            <w:r>
              <w:rPr>
                <w:rFonts w:asciiTheme="minorHAnsi" w:hAnsiTheme="minorHAnsi" w:cstheme="minorHAnsi"/>
                <w:sz w:val="22"/>
                <w:szCs w:val="22"/>
              </w:rPr>
              <w:t xml:space="preserve"> 25</w:t>
            </w:r>
          </w:p>
        </w:tc>
        <w:tc>
          <w:tcPr>
            <w:tcW w:w="1080" w:type="dxa"/>
          </w:tcPr>
          <w:p w14:paraId="196C1505" w14:textId="57A90BFB" w:rsidR="00356ABC" w:rsidRPr="00FD0CA3" w:rsidRDefault="00356ABC" w:rsidP="00D72331">
            <w:pPr>
              <w:spacing w:line="380" w:lineRule="exact"/>
              <w:ind w:right="-42"/>
              <w:jc w:val="right"/>
              <w:rPr>
                <w:rFonts w:asciiTheme="minorHAnsi" w:hAnsiTheme="minorHAnsi" w:cstheme="minorHAnsi"/>
                <w:sz w:val="22"/>
                <w:szCs w:val="22"/>
              </w:rPr>
            </w:pPr>
            <w:r w:rsidRPr="00FD0CA3">
              <w:rPr>
                <w:rFonts w:asciiTheme="minorHAnsi" w:hAnsiTheme="minorHAnsi" w:cstheme="minorHAnsi"/>
                <w:sz w:val="22"/>
                <w:szCs w:val="22"/>
              </w:rPr>
              <w:t>0 - 25</w:t>
            </w:r>
          </w:p>
        </w:tc>
        <w:tc>
          <w:tcPr>
            <w:tcW w:w="1080" w:type="dxa"/>
          </w:tcPr>
          <w:p w14:paraId="626F1E68" w14:textId="3F248D92" w:rsidR="00356ABC" w:rsidRPr="00FD0CA3" w:rsidRDefault="00C93C79" w:rsidP="00D72331">
            <w:pPr>
              <w:spacing w:line="380" w:lineRule="exact"/>
              <w:ind w:right="-42"/>
              <w:jc w:val="right"/>
              <w:rPr>
                <w:rFonts w:asciiTheme="minorHAnsi" w:hAnsiTheme="minorHAnsi" w:cstheme="minorHAnsi"/>
                <w:sz w:val="22"/>
                <w:szCs w:val="22"/>
              </w:rPr>
            </w:pPr>
            <w:r>
              <w:rPr>
                <w:rFonts w:asciiTheme="minorHAnsi" w:hAnsiTheme="minorHAnsi" w:cstheme="minorHAnsi"/>
                <w:sz w:val="22"/>
                <w:szCs w:val="22"/>
              </w:rPr>
              <w:t>20</w:t>
            </w:r>
          </w:p>
        </w:tc>
        <w:tc>
          <w:tcPr>
            <w:tcW w:w="1080" w:type="dxa"/>
          </w:tcPr>
          <w:p w14:paraId="5BEE6175" w14:textId="2360AD75" w:rsidR="00356ABC" w:rsidRPr="00FD0CA3" w:rsidRDefault="00356ABC" w:rsidP="00D72331">
            <w:pPr>
              <w:spacing w:line="380" w:lineRule="exact"/>
              <w:ind w:right="-42"/>
              <w:jc w:val="right"/>
              <w:rPr>
                <w:rFonts w:asciiTheme="minorHAnsi" w:hAnsiTheme="minorHAnsi" w:cstheme="minorHAnsi"/>
                <w:sz w:val="22"/>
                <w:szCs w:val="22"/>
              </w:rPr>
            </w:pPr>
            <w:r w:rsidRPr="00FD0CA3">
              <w:rPr>
                <w:rFonts w:asciiTheme="minorHAnsi" w:hAnsiTheme="minorHAnsi" w:cstheme="minorHAnsi"/>
                <w:sz w:val="22"/>
                <w:szCs w:val="22"/>
              </w:rPr>
              <w:t>20</w:t>
            </w:r>
          </w:p>
        </w:tc>
      </w:tr>
      <w:tr w:rsidR="00356ABC" w:rsidRPr="00FD0CA3" w14:paraId="0B15FE4D" w14:textId="77777777" w:rsidTr="00D72331">
        <w:tc>
          <w:tcPr>
            <w:tcW w:w="4590" w:type="dxa"/>
          </w:tcPr>
          <w:p w14:paraId="05428471" w14:textId="41F3F578" w:rsidR="00356ABC" w:rsidRPr="00FD0CA3" w:rsidRDefault="00356ABC" w:rsidP="00356ABC">
            <w:pPr>
              <w:tabs>
                <w:tab w:val="left" w:pos="1440"/>
              </w:tabs>
              <w:spacing w:line="380" w:lineRule="exact"/>
              <w:ind w:left="163" w:right="75" w:hanging="163"/>
              <w:rPr>
                <w:rFonts w:asciiTheme="minorHAnsi" w:hAnsiTheme="minorHAnsi" w:cstheme="minorHAnsi"/>
                <w:color w:val="000000"/>
                <w:sz w:val="22"/>
                <w:szCs w:val="22"/>
              </w:rPr>
            </w:pPr>
            <w:r w:rsidRPr="00FD0CA3">
              <w:rPr>
                <w:rFonts w:asciiTheme="minorHAnsi" w:hAnsiTheme="minorHAnsi" w:cstheme="minorHAnsi"/>
                <w:color w:val="000000"/>
                <w:sz w:val="22"/>
                <w:szCs w:val="22"/>
              </w:rPr>
              <w:t>Accounting loss before tax multiplied by</w:t>
            </w:r>
            <w:r w:rsidRPr="00FD0CA3">
              <w:rPr>
                <w:rFonts w:asciiTheme="minorHAnsi" w:hAnsiTheme="minorHAnsi" w:cstheme="minorHAnsi"/>
                <w:sz w:val="22"/>
                <w:szCs w:val="22"/>
              </w:rPr>
              <w:t xml:space="preserve">               income tax rate</w:t>
            </w:r>
          </w:p>
        </w:tc>
        <w:tc>
          <w:tcPr>
            <w:tcW w:w="1080" w:type="dxa"/>
            <w:vAlign w:val="bottom"/>
          </w:tcPr>
          <w:p w14:paraId="63DF9FBE" w14:textId="12B9A248" w:rsidR="00356ABC" w:rsidRPr="00FD0CA3" w:rsidRDefault="00E458F2" w:rsidP="00F51B5B">
            <w:pPr>
              <w:tabs>
                <w:tab w:val="decimal" w:pos="792"/>
              </w:tabs>
              <w:spacing w:line="380" w:lineRule="exact"/>
              <w:jc w:val="right"/>
              <w:rPr>
                <w:rFonts w:asciiTheme="minorHAnsi" w:hAnsiTheme="minorHAnsi" w:cstheme="minorHAnsi"/>
                <w:sz w:val="22"/>
                <w:szCs w:val="22"/>
                <w:cs/>
              </w:rPr>
            </w:pPr>
            <w:r>
              <w:rPr>
                <w:rFonts w:asciiTheme="minorHAnsi" w:hAnsiTheme="minorHAnsi" w:cstheme="minorHAnsi"/>
                <w:sz w:val="22"/>
                <w:szCs w:val="22"/>
              </w:rPr>
              <w:t>(100,80</w:t>
            </w:r>
            <w:r w:rsidR="003A47CF">
              <w:rPr>
                <w:rFonts w:asciiTheme="minorHAnsi" w:hAnsiTheme="minorHAnsi" w:cstheme="minorHAnsi"/>
                <w:sz w:val="22"/>
                <w:szCs w:val="22"/>
              </w:rPr>
              <w:t>1</w:t>
            </w:r>
            <w:r>
              <w:rPr>
                <w:rFonts w:asciiTheme="minorHAnsi" w:hAnsiTheme="minorHAnsi" w:cstheme="minorHAnsi"/>
                <w:sz w:val="22"/>
                <w:szCs w:val="22"/>
              </w:rPr>
              <w:t>)</w:t>
            </w:r>
          </w:p>
        </w:tc>
        <w:tc>
          <w:tcPr>
            <w:tcW w:w="1080" w:type="dxa"/>
            <w:vAlign w:val="bottom"/>
          </w:tcPr>
          <w:p w14:paraId="15001AD0" w14:textId="79A7838F" w:rsidR="00356ABC" w:rsidRPr="00FD0CA3" w:rsidRDefault="00224DF9" w:rsidP="00356ABC">
            <w:pPr>
              <w:tabs>
                <w:tab w:val="decimal" w:pos="792"/>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w:t>
            </w:r>
            <w:r w:rsidR="00996988">
              <w:rPr>
                <w:rFonts w:asciiTheme="minorHAnsi" w:hAnsiTheme="minorHAnsi" w:cstheme="minorHAnsi"/>
                <w:sz w:val="22"/>
                <w:szCs w:val="22"/>
              </w:rPr>
              <w:t>38,148</w:t>
            </w:r>
            <w:r w:rsidRPr="00FD0CA3">
              <w:rPr>
                <w:rFonts w:asciiTheme="minorHAnsi" w:hAnsiTheme="minorHAnsi" w:cstheme="minorHAnsi"/>
                <w:sz w:val="22"/>
                <w:szCs w:val="22"/>
              </w:rPr>
              <w:t>)</w:t>
            </w:r>
          </w:p>
        </w:tc>
        <w:tc>
          <w:tcPr>
            <w:tcW w:w="1080" w:type="dxa"/>
            <w:vAlign w:val="bottom"/>
          </w:tcPr>
          <w:p w14:paraId="4011486C" w14:textId="153C36DB" w:rsidR="00356ABC" w:rsidRPr="00FD0CA3" w:rsidRDefault="00575D0E" w:rsidP="0099421D">
            <w:pPr>
              <w:tabs>
                <w:tab w:val="decimal" w:pos="792"/>
              </w:tabs>
              <w:spacing w:line="380" w:lineRule="exact"/>
              <w:ind w:left="-113"/>
              <w:jc w:val="right"/>
              <w:rPr>
                <w:rFonts w:asciiTheme="minorHAnsi" w:hAnsiTheme="minorHAnsi" w:cstheme="minorHAnsi"/>
                <w:sz w:val="22"/>
                <w:szCs w:val="22"/>
              </w:rPr>
            </w:pPr>
            <w:r>
              <w:rPr>
                <w:rFonts w:asciiTheme="minorHAnsi" w:hAnsiTheme="minorHAnsi" w:cstheme="minorHAnsi"/>
                <w:sz w:val="22"/>
                <w:szCs w:val="22"/>
              </w:rPr>
              <w:t>(139,902)</w:t>
            </w:r>
          </w:p>
        </w:tc>
        <w:tc>
          <w:tcPr>
            <w:tcW w:w="1080" w:type="dxa"/>
            <w:vAlign w:val="bottom"/>
          </w:tcPr>
          <w:p w14:paraId="72142D2D" w14:textId="521B149D" w:rsidR="00356ABC" w:rsidRPr="00FD0CA3" w:rsidRDefault="003B7F53" w:rsidP="0099421D">
            <w:pPr>
              <w:tabs>
                <w:tab w:val="decimal" w:pos="792"/>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(82,478)</w:t>
            </w:r>
          </w:p>
        </w:tc>
      </w:tr>
      <w:tr w:rsidR="00644EBE" w:rsidRPr="00FD0CA3" w14:paraId="5A4CEF12" w14:textId="77777777" w:rsidTr="00D72331">
        <w:tc>
          <w:tcPr>
            <w:tcW w:w="4590" w:type="dxa"/>
          </w:tcPr>
          <w:p w14:paraId="65C999A0" w14:textId="77777777" w:rsidR="00644EBE" w:rsidRPr="00FD0CA3" w:rsidRDefault="00644EBE" w:rsidP="00644EBE">
            <w:pPr>
              <w:tabs>
                <w:tab w:val="left" w:pos="1440"/>
              </w:tabs>
              <w:spacing w:line="380" w:lineRule="exact"/>
              <w:ind w:left="163" w:right="75" w:hanging="163"/>
              <w:rPr>
                <w:rFonts w:asciiTheme="minorHAnsi" w:hAnsiTheme="minorHAnsi" w:cstheme="minorHAnsi"/>
                <w:color w:val="000000"/>
                <w:sz w:val="22"/>
                <w:szCs w:val="22"/>
              </w:rPr>
            </w:pPr>
            <w:r w:rsidRPr="00FD0CA3">
              <w:rPr>
                <w:rFonts w:asciiTheme="minorHAnsi" w:hAnsiTheme="minorHAnsi" w:cstheme="minorHAnsi"/>
                <w:color w:val="000000"/>
                <w:sz w:val="22"/>
                <w:szCs w:val="22"/>
              </w:rPr>
              <w:lastRenderedPageBreak/>
              <w:t xml:space="preserve">Previously </w:t>
            </w:r>
            <w:proofErr w:type="spellStart"/>
            <w:r w:rsidRPr="00FD0CA3">
              <w:rPr>
                <w:rFonts w:asciiTheme="minorHAnsi" w:hAnsiTheme="minorHAnsi" w:cstheme="minorHAnsi"/>
                <w:color w:val="000000"/>
                <w:sz w:val="22"/>
                <w:szCs w:val="22"/>
              </w:rPr>
              <w:t>unrecognised</w:t>
            </w:r>
            <w:proofErr w:type="spellEnd"/>
            <w:r w:rsidRPr="00FD0CA3">
              <w:rPr>
                <w:rFonts w:asciiTheme="minorHAnsi" w:hAnsiTheme="minorHAnsi" w:cstheme="minorHAnsi"/>
                <w:color w:val="000000"/>
                <w:sz w:val="22"/>
                <w:szCs w:val="22"/>
              </w:rPr>
              <w:t xml:space="preserve"> tax losses that </w:t>
            </w:r>
            <w:proofErr w:type="gramStart"/>
            <w:r w:rsidRPr="00FD0CA3">
              <w:rPr>
                <w:rFonts w:asciiTheme="minorHAnsi" w:hAnsiTheme="minorHAnsi" w:cstheme="minorHAnsi"/>
                <w:color w:val="000000"/>
                <w:sz w:val="22"/>
                <w:szCs w:val="22"/>
              </w:rPr>
              <w:t>is</w:t>
            </w:r>
            <w:proofErr w:type="gramEnd"/>
            <w:r w:rsidRPr="00FD0CA3">
              <w:rPr>
                <w:rFonts w:asciiTheme="minorHAnsi" w:hAnsiTheme="minorHAnsi" w:cstheme="minorHAnsi"/>
                <w:color w:val="000000"/>
                <w:sz w:val="22"/>
                <w:szCs w:val="22"/>
              </w:rPr>
              <w:t xml:space="preserve"> used to reduce current tax expenses</w:t>
            </w:r>
          </w:p>
        </w:tc>
        <w:tc>
          <w:tcPr>
            <w:tcW w:w="1080" w:type="dxa"/>
            <w:vAlign w:val="bottom"/>
          </w:tcPr>
          <w:p w14:paraId="02177E2C" w14:textId="7DEAA59B" w:rsidR="00644EBE" w:rsidRPr="00FD0CA3" w:rsidRDefault="00E458F2" w:rsidP="00F51B5B">
            <w:pPr>
              <w:tabs>
                <w:tab w:val="decimal" w:pos="792"/>
              </w:tabs>
              <w:spacing w:line="380" w:lineRule="exact"/>
              <w:jc w:val="right"/>
              <w:rPr>
                <w:rFonts w:asciiTheme="minorHAnsi" w:hAnsiTheme="minorHAnsi" w:cstheme="minorHAnsi"/>
                <w:sz w:val="22"/>
                <w:szCs w:val="22"/>
                <w:cs/>
              </w:rPr>
            </w:pPr>
            <w:r>
              <w:rPr>
                <w:rFonts w:asciiTheme="minorHAnsi" w:hAnsiTheme="minorHAnsi" w:cstheme="minorHAnsi"/>
                <w:sz w:val="22"/>
                <w:szCs w:val="22"/>
              </w:rPr>
              <w:t>(6,</w:t>
            </w:r>
            <w:r w:rsidR="007F0FF3">
              <w:rPr>
                <w:rFonts w:asciiTheme="minorHAnsi" w:hAnsiTheme="minorHAnsi" w:cstheme="minorHAnsi"/>
                <w:sz w:val="22"/>
                <w:szCs w:val="22"/>
              </w:rPr>
              <w:t>248</w:t>
            </w:r>
            <w:r>
              <w:rPr>
                <w:rFonts w:asciiTheme="minorHAnsi" w:hAnsiTheme="minorHAnsi" w:cstheme="minorHAnsi"/>
                <w:sz w:val="22"/>
                <w:szCs w:val="22"/>
              </w:rPr>
              <w:t>)</w:t>
            </w:r>
          </w:p>
        </w:tc>
        <w:tc>
          <w:tcPr>
            <w:tcW w:w="1080" w:type="dxa"/>
            <w:vAlign w:val="bottom"/>
          </w:tcPr>
          <w:p w14:paraId="5A5018CD" w14:textId="09D0D065" w:rsidR="00644EBE" w:rsidRPr="00FD0CA3" w:rsidRDefault="00644EBE" w:rsidP="00644EBE">
            <w:pPr>
              <w:tabs>
                <w:tab w:val="decimal" w:pos="792"/>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(3,253)</w:t>
            </w:r>
          </w:p>
        </w:tc>
        <w:tc>
          <w:tcPr>
            <w:tcW w:w="1080" w:type="dxa"/>
            <w:vAlign w:val="bottom"/>
          </w:tcPr>
          <w:p w14:paraId="4DD460DE" w14:textId="00033CF2" w:rsidR="00644EBE" w:rsidRPr="00FD0CA3" w:rsidRDefault="0099421D" w:rsidP="0099421D">
            <w:pPr>
              <w:jc w:val="center"/>
              <w:rPr>
                <w:rFonts w:asciiTheme="minorHAnsi" w:hAnsiTheme="minorHAnsi" w:cstheme="minorHAnsi"/>
                <w:sz w:val="22"/>
                <w:szCs w:val="22"/>
              </w:rPr>
            </w:pPr>
            <w:r>
              <w:rPr>
                <w:rFonts w:asciiTheme="minorHAnsi" w:hAnsiTheme="minorHAnsi" w:cstheme="minorHAnsi"/>
                <w:sz w:val="22"/>
                <w:szCs w:val="22"/>
              </w:rPr>
              <w:t xml:space="preserve">       </w:t>
            </w:r>
            <w:r w:rsidR="00575D0E">
              <w:rPr>
                <w:rFonts w:asciiTheme="minorHAnsi" w:hAnsiTheme="minorHAnsi" w:cstheme="minorHAnsi"/>
                <w:sz w:val="22"/>
                <w:szCs w:val="22"/>
              </w:rPr>
              <w:t>-</w:t>
            </w:r>
          </w:p>
        </w:tc>
        <w:tc>
          <w:tcPr>
            <w:tcW w:w="1080" w:type="dxa"/>
            <w:vAlign w:val="bottom"/>
          </w:tcPr>
          <w:p w14:paraId="679500CF" w14:textId="12F38F0A" w:rsidR="00644EBE" w:rsidRPr="008B40DE" w:rsidRDefault="008B40DE" w:rsidP="008B40DE">
            <w:pPr>
              <w:jc w:val="center"/>
              <w:rPr>
                <w:rFonts w:asciiTheme="minorHAnsi" w:hAnsiTheme="minorHAnsi" w:cstheme="minorHAnsi"/>
                <w:sz w:val="22"/>
                <w:szCs w:val="22"/>
              </w:rPr>
            </w:pPr>
            <w:r>
              <w:rPr>
                <w:rFonts w:asciiTheme="minorHAnsi" w:hAnsiTheme="minorHAnsi" w:cstheme="minorHAnsi"/>
                <w:sz w:val="22"/>
                <w:szCs w:val="22"/>
              </w:rPr>
              <w:t xml:space="preserve">     </w:t>
            </w:r>
            <w:r w:rsidR="00644EBE" w:rsidRPr="008B40DE">
              <w:rPr>
                <w:rFonts w:asciiTheme="minorHAnsi" w:hAnsiTheme="minorHAnsi" w:cstheme="minorHAnsi"/>
                <w:sz w:val="22"/>
                <w:szCs w:val="22"/>
              </w:rPr>
              <w:t>-</w:t>
            </w:r>
            <w:r w:rsidRPr="008B40DE">
              <w:rPr>
                <w:rFonts w:asciiTheme="minorHAnsi" w:hAnsiTheme="minorHAnsi" w:cstheme="minorHAnsi"/>
                <w:sz w:val="22"/>
                <w:szCs w:val="22"/>
              </w:rPr>
              <w:t xml:space="preserve"> </w:t>
            </w:r>
          </w:p>
        </w:tc>
      </w:tr>
      <w:tr w:rsidR="008B40DE" w:rsidRPr="00FD0CA3" w14:paraId="2E179147" w14:textId="77777777" w:rsidTr="00D72331">
        <w:tc>
          <w:tcPr>
            <w:tcW w:w="4590" w:type="dxa"/>
          </w:tcPr>
          <w:p w14:paraId="547C78A1" w14:textId="77777777" w:rsidR="008B40DE" w:rsidRPr="00FD0CA3" w:rsidRDefault="008B40DE" w:rsidP="008B40DE">
            <w:pPr>
              <w:tabs>
                <w:tab w:val="left" w:pos="1440"/>
              </w:tabs>
              <w:spacing w:line="380" w:lineRule="exact"/>
              <w:ind w:left="163" w:right="-108" w:hanging="163"/>
              <w:rPr>
                <w:rFonts w:asciiTheme="minorHAnsi" w:hAnsiTheme="minorHAnsi" w:cstheme="minorHAnsi"/>
                <w:color w:val="000000"/>
                <w:spacing w:val="-4"/>
                <w:sz w:val="22"/>
                <w:szCs w:val="22"/>
              </w:rPr>
            </w:pPr>
            <w:r w:rsidRPr="00FD0CA3">
              <w:rPr>
                <w:rFonts w:asciiTheme="minorHAnsi" w:hAnsiTheme="minorHAnsi" w:cstheme="minorHAnsi"/>
                <w:color w:val="000000"/>
                <w:spacing w:val="-4"/>
                <w:sz w:val="22"/>
                <w:szCs w:val="22"/>
              </w:rPr>
              <w:t xml:space="preserve">Effect of preparation the consolidated financial statements </w:t>
            </w:r>
          </w:p>
        </w:tc>
        <w:tc>
          <w:tcPr>
            <w:tcW w:w="1080" w:type="dxa"/>
            <w:vAlign w:val="bottom"/>
          </w:tcPr>
          <w:p w14:paraId="462C9254" w14:textId="1DC09164" w:rsidR="008B40DE" w:rsidRPr="00FD0CA3" w:rsidRDefault="007F0FF3" w:rsidP="00F51B5B">
            <w:pPr>
              <w:tabs>
                <w:tab w:val="decimal" w:pos="792"/>
              </w:tabs>
              <w:spacing w:line="380" w:lineRule="exact"/>
              <w:jc w:val="right"/>
              <w:rPr>
                <w:rFonts w:asciiTheme="minorHAnsi" w:hAnsiTheme="minorHAnsi" w:cstheme="minorHAnsi"/>
                <w:sz w:val="22"/>
                <w:szCs w:val="22"/>
              </w:rPr>
            </w:pPr>
            <w:r>
              <w:rPr>
                <w:rFonts w:asciiTheme="minorHAnsi" w:hAnsiTheme="minorHAnsi" w:cstheme="minorHAnsi"/>
                <w:sz w:val="22"/>
                <w:szCs w:val="22"/>
              </w:rPr>
              <w:t>34,628</w:t>
            </w:r>
          </w:p>
        </w:tc>
        <w:tc>
          <w:tcPr>
            <w:tcW w:w="1080" w:type="dxa"/>
            <w:vAlign w:val="bottom"/>
          </w:tcPr>
          <w:p w14:paraId="36F67230" w14:textId="094C4CB7" w:rsidR="008B40DE" w:rsidRPr="00FD0CA3" w:rsidRDefault="004F6DE4" w:rsidP="008B40DE">
            <w:pPr>
              <w:tabs>
                <w:tab w:val="decimal" w:pos="792"/>
              </w:tabs>
              <w:spacing w:line="380" w:lineRule="exact"/>
              <w:ind w:left="-113"/>
              <w:jc w:val="right"/>
              <w:rPr>
                <w:rFonts w:asciiTheme="minorHAnsi" w:hAnsiTheme="minorHAnsi" w:cstheme="minorHAnsi"/>
                <w:sz w:val="22"/>
                <w:szCs w:val="22"/>
              </w:rPr>
            </w:pPr>
            <w:r>
              <w:rPr>
                <w:rFonts w:asciiTheme="minorHAnsi" w:hAnsiTheme="minorHAnsi" w:cstheme="minorHAnsi"/>
                <w:sz w:val="22"/>
                <w:szCs w:val="22"/>
              </w:rPr>
              <w:t>59,599</w:t>
            </w:r>
          </w:p>
        </w:tc>
        <w:tc>
          <w:tcPr>
            <w:tcW w:w="1080" w:type="dxa"/>
            <w:vAlign w:val="bottom"/>
          </w:tcPr>
          <w:p w14:paraId="278774D4" w14:textId="66BB33F2" w:rsidR="008B40DE" w:rsidRPr="00FD0CA3" w:rsidRDefault="0099421D" w:rsidP="0099421D">
            <w:pPr>
              <w:jc w:val="center"/>
              <w:rPr>
                <w:rFonts w:asciiTheme="minorHAnsi" w:hAnsiTheme="minorHAnsi" w:cstheme="minorHAnsi"/>
                <w:sz w:val="22"/>
                <w:szCs w:val="22"/>
              </w:rPr>
            </w:pPr>
            <w:r>
              <w:rPr>
                <w:rFonts w:asciiTheme="minorHAnsi" w:hAnsiTheme="minorHAnsi" w:cstheme="minorHAnsi"/>
                <w:sz w:val="22"/>
                <w:szCs w:val="22"/>
              </w:rPr>
              <w:t xml:space="preserve">       </w:t>
            </w:r>
            <w:r w:rsidR="00575D0E">
              <w:rPr>
                <w:rFonts w:asciiTheme="minorHAnsi" w:hAnsiTheme="minorHAnsi" w:cstheme="minorHAnsi"/>
                <w:sz w:val="22"/>
                <w:szCs w:val="22"/>
              </w:rPr>
              <w:t>-</w:t>
            </w:r>
          </w:p>
        </w:tc>
        <w:tc>
          <w:tcPr>
            <w:tcW w:w="1080" w:type="dxa"/>
            <w:vAlign w:val="bottom"/>
          </w:tcPr>
          <w:p w14:paraId="1299B73E" w14:textId="7D751245" w:rsidR="008B40DE" w:rsidRPr="00644EBE" w:rsidRDefault="008B40DE" w:rsidP="008B40DE">
            <w:pPr>
              <w:jc w:val="center"/>
              <w:rPr>
                <w:rFonts w:asciiTheme="minorHAnsi" w:hAnsiTheme="minorHAnsi" w:cstheme="minorHAnsi"/>
                <w:sz w:val="22"/>
                <w:szCs w:val="22"/>
              </w:rPr>
            </w:pPr>
            <w:r>
              <w:rPr>
                <w:rFonts w:asciiTheme="minorHAnsi" w:hAnsiTheme="minorHAnsi" w:cstheme="minorHAnsi"/>
                <w:sz w:val="22"/>
                <w:szCs w:val="22"/>
              </w:rPr>
              <w:t xml:space="preserve">     </w:t>
            </w:r>
            <w:r w:rsidRPr="008B40DE">
              <w:rPr>
                <w:rFonts w:asciiTheme="minorHAnsi" w:hAnsiTheme="minorHAnsi" w:cstheme="minorHAnsi"/>
                <w:sz w:val="22"/>
                <w:szCs w:val="22"/>
              </w:rPr>
              <w:t xml:space="preserve">- </w:t>
            </w:r>
          </w:p>
        </w:tc>
      </w:tr>
      <w:tr w:rsidR="00644EBE" w:rsidRPr="00FD0CA3" w14:paraId="61B3EB29" w14:textId="77777777" w:rsidTr="00D72331">
        <w:tc>
          <w:tcPr>
            <w:tcW w:w="4590" w:type="dxa"/>
          </w:tcPr>
          <w:p w14:paraId="592D1CC5" w14:textId="77777777" w:rsidR="00644EBE" w:rsidRPr="00FD0CA3" w:rsidRDefault="00644EBE" w:rsidP="00644EBE">
            <w:pPr>
              <w:tabs>
                <w:tab w:val="left" w:pos="1440"/>
              </w:tabs>
              <w:spacing w:line="380" w:lineRule="exact"/>
              <w:ind w:left="163" w:hanging="163"/>
              <w:rPr>
                <w:rFonts w:asciiTheme="minorHAnsi" w:hAnsiTheme="minorHAnsi" w:cstheme="minorHAnsi"/>
                <w:color w:val="000000"/>
                <w:sz w:val="22"/>
                <w:szCs w:val="22"/>
              </w:rPr>
            </w:pPr>
            <w:r w:rsidRPr="00FD0CA3">
              <w:rPr>
                <w:rFonts w:asciiTheme="minorHAnsi" w:hAnsiTheme="minorHAnsi" w:cstheme="minorHAnsi"/>
                <w:color w:val="000000"/>
                <w:sz w:val="22"/>
                <w:szCs w:val="22"/>
              </w:rPr>
              <w:t xml:space="preserve">Deferred tax assets which were not </w:t>
            </w:r>
            <w:proofErr w:type="spellStart"/>
            <w:r w:rsidRPr="00FD0CA3">
              <w:rPr>
                <w:rFonts w:asciiTheme="minorHAnsi" w:hAnsiTheme="minorHAnsi" w:cstheme="minorHAnsi"/>
                <w:color w:val="000000"/>
                <w:sz w:val="22"/>
                <w:szCs w:val="22"/>
              </w:rPr>
              <w:t>recognised</w:t>
            </w:r>
            <w:proofErr w:type="spellEnd"/>
            <w:r w:rsidRPr="00FD0CA3">
              <w:rPr>
                <w:rFonts w:asciiTheme="minorHAnsi" w:hAnsiTheme="minorHAnsi" w:cstheme="minorHAnsi"/>
                <w:color w:val="000000"/>
                <w:sz w:val="22"/>
                <w:szCs w:val="22"/>
              </w:rPr>
              <w:t xml:space="preserve"> during the year </w:t>
            </w:r>
          </w:p>
        </w:tc>
        <w:tc>
          <w:tcPr>
            <w:tcW w:w="1080" w:type="dxa"/>
            <w:vAlign w:val="bottom"/>
          </w:tcPr>
          <w:p w14:paraId="32B59273" w14:textId="2681DA7A" w:rsidR="00644EBE" w:rsidRPr="00FD0CA3" w:rsidRDefault="00A56D8F" w:rsidP="00F51B5B">
            <w:pPr>
              <w:tabs>
                <w:tab w:val="decimal" w:pos="792"/>
              </w:tabs>
              <w:spacing w:line="380" w:lineRule="exact"/>
              <w:jc w:val="right"/>
              <w:rPr>
                <w:rFonts w:asciiTheme="minorHAnsi" w:hAnsiTheme="minorHAnsi" w:cstheme="minorHAnsi"/>
                <w:sz w:val="22"/>
                <w:szCs w:val="22"/>
              </w:rPr>
            </w:pPr>
            <w:r w:rsidRPr="00A56D8F">
              <w:rPr>
                <w:rFonts w:asciiTheme="minorHAnsi" w:hAnsiTheme="minorHAnsi" w:cstheme="minorHAnsi"/>
                <w:sz w:val="22"/>
                <w:szCs w:val="22"/>
              </w:rPr>
              <w:t>35,269</w:t>
            </w:r>
          </w:p>
        </w:tc>
        <w:tc>
          <w:tcPr>
            <w:tcW w:w="1080" w:type="dxa"/>
            <w:vAlign w:val="bottom"/>
          </w:tcPr>
          <w:p w14:paraId="7AC01A4B" w14:textId="5A2639E2" w:rsidR="00644EBE" w:rsidRPr="00FD0CA3" w:rsidRDefault="00644EBE" w:rsidP="00644EBE">
            <w:pPr>
              <w:tabs>
                <w:tab w:val="decimal" w:pos="792"/>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25,933</w:t>
            </w:r>
          </w:p>
        </w:tc>
        <w:tc>
          <w:tcPr>
            <w:tcW w:w="1080" w:type="dxa"/>
            <w:vAlign w:val="bottom"/>
          </w:tcPr>
          <w:p w14:paraId="36BDAB41" w14:textId="7A7F1835" w:rsidR="00644EBE" w:rsidRPr="00FD0CA3" w:rsidRDefault="00575D0E" w:rsidP="00644EBE">
            <w:pPr>
              <w:tabs>
                <w:tab w:val="decimal" w:pos="792"/>
              </w:tabs>
              <w:spacing w:line="380" w:lineRule="exact"/>
              <w:ind w:left="-113"/>
              <w:jc w:val="right"/>
              <w:rPr>
                <w:rFonts w:asciiTheme="minorHAnsi" w:hAnsiTheme="minorHAnsi" w:cstheme="minorHAnsi"/>
                <w:sz w:val="22"/>
                <w:szCs w:val="22"/>
              </w:rPr>
            </w:pPr>
            <w:r>
              <w:rPr>
                <w:rFonts w:asciiTheme="minorHAnsi" w:hAnsiTheme="minorHAnsi" w:cstheme="minorHAnsi"/>
                <w:sz w:val="22"/>
                <w:szCs w:val="22"/>
              </w:rPr>
              <w:t>135,007</w:t>
            </w:r>
          </w:p>
        </w:tc>
        <w:tc>
          <w:tcPr>
            <w:tcW w:w="1080" w:type="dxa"/>
            <w:vAlign w:val="bottom"/>
          </w:tcPr>
          <w:p w14:paraId="255FA7C5" w14:textId="63FBDF10" w:rsidR="00644EBE" w:rsidRPr="00FD0CA3" w:rsidRDefault="00644EBE" w:rsidP="00644EBE">
            <w:pPr>
              <w:tabs>
                <w:tab w:val="decimal" w:pos="792"/>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105,015</w:t>
            </w:r>
          </w:p>
        </w:tc>
      </w:tr>
      <w:tr w:rsidR="008B40DE" w:rsidRPr="00FD0CA3" w14:paraId="6B386A59" w14:textId="77777777" w:rsidTr="00D72331">
        <w:tc>
          <w:tcPr>
            <w:tcW w:w="4590" w:type="dxa"/>
          </w:tcPr>
          <w:p w14:paraId="60EF46C8" w14:textId="77777777" w:rsidR="008B40DE" w:rsidRPr="00FD0CA3" w:rsidRDefault="008B40DE" w:rsidP="008B40DE">
            <w:pPr>
              <w:tabs>
                <w:tab w:val="left" w:pos="1440"/>
              </w:tabs>
              <w:spacing w:line="380" w:lineRule="exact"/>
              <w:ind w:left="163" w:right="-107" w:hanging="163"/>
              <w:rPr>
                <w:rFonts w:asciiTheme="minorHAnsi" w:hAnsiTheme="minorHAnsi" w:cstheme="minorHAnsi"/>
                <w:color w:val="000000"/>
                <w:sz w:val="22"/>
                <w:szCs w:val="22"/>
              </w:rPr>
            </w:pPr>
            <w:r w:rsidRPr="00FD0CA3">
              <w:rPr>
                <w:rFonts w:asciiTheme="minorHAnsi" w:hAnsiTheme="minorHAnsi" w:cstheme="minorHAnsi"/>
                <w:color w:val="000000"/>
                <w:sz w:val="22"/>
                <w:szCs w:val="22"/>
              </w:rPr>
              <w:t>Reversal of previous deferred tax assets</w:t>
            </w:r>
          </w:p>
        </w:tc>
        <w:tc>
          <w:tcPr>
            <w:tcW w:w="1080" w:type="dxa"/>
            <w:vAlign w:val="bottom"/>
          </w:tcPr>
          <w:p w14:paraId="567B5E8A" w14:textId="5CE2D08B" w:rsidR="008B40DE" w:rsidRPr="00FD0CA3" w:rsidRDefault="00195656" w:rsidP="00F51B5B">
            <w:pPr>
              <w:tabs>
                <w:tab w:val="decimal" w:pos="792"/>
              </w:tabs>
              <w:spacing w:line="380" w:lineRule="exact"/>
              <w:ind w:left="-113"/>
              <w:jc w:val="right"/>
              <w:rPr>
                <w:rFonts w:asciiTheme="minorHAnsi" w:hAnsiTheme="minorHAnsi" w:cstheme="minorHAnsi"/>
                <w:sz w:val="22"/>
                <w:szCs w:val="22"/>
              </w:rPr>
            </w:pPr>
            <w:r>
              <w:rPr>
                <w:rFonts w:asciiTheme="minorHAnsi" w:hAnsiTheme="minorHAnsi" w:cstheme="minorHAnsi"/>
                <w:sz w:val="22"/>
                <w:szCs w:val="22"/>
              </w:rPr>
              <w:t>1,911</w:t>
            </w:r>
          </w:p>
        </w:tc>
        <w:tc>
          <w:tcPr>
            <w:tcW w:w="1080" w:type="dxa"/>
            <w:vAlign w:val="bottom"/>
          </w:tcPr>
          <w:p w14:paraId="55E6C5F3" w14:textId="6E9A21A6" w:rsidR="008B40DE" w:rsidRPr="00FD0CA3" w:rsidRDefault="008B40DE" w:rsidP="008B40DE">
            <w:pPr>
              <w:tabs>
                <w:tab w:val="decimal" w:pos="792"/>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7,224</w:t>
            </w:r>
          </w:p>
        </w:tc>
        <w:tc>
          <w:tcPr>
            <w:tcW w:w="1080" w:type="dxa"/>
            <w:vAlign w:val="bottom"/>
          </w:tcPr>
          <w:p w14:paraId="1144D1BF" w14:textId="0A627FE1" w:rsidR="008B40DE" w:rsidRPr="00FD0CA3" w:rsidRDefault="00653A3E" w:rsidP="008B40DE">
            <w:pPr>
              <w:tabs>
                <w:tab w:val="decimal" w:pos="792"/>
              </w:tabs>
              <w:spacing w:line="380" w:lineRule="exact"/>
              <w:ind w:left="-113"/>
              <w:jc w:val="right"/>
              <w:rPr>
                <w:rFonts w:asciiTheme="minorHAnsi" w:hAnsiTheme="minorHAnsi" w:cstheme="minorHAnsi"/>
                <w:sz w:val="22"/>
                <w:szCs w:val="22"/>
              </w:rPr>
            </w:pPr>
            <w:r>
              <w:rPr>
                <w:rFonts w:asciiTheme="minorHAnsi" w:hAnsiTheme="minorHAnsi" w:cstheme="minorHAnsi"/>
                <w:sz w:val="22"/>
                <w:szCs w:val="22"/>
              </w:rPr>
              <w:t>344</w:t>
            </w:r>
          </w:p>
        </w:tc>
        <w:tc>
          <w:tcPr>
            <w:tcW w:w="1080" w:type="dxa"/>
            <w:vAlign w:val="bottom"/>
          </w:tcPr>
          <w:p w14:paraId="182F5765" w14:textId="21A214BE" w:rsidR="008B40DE" w:rsidRPr="00FD0CA3" w:rsidRDefault="008B40DE" w:rsidP="008B40DE">
            <w:pPr>
              <w:tabs>
                <w:tab w:val="decimal" w:pos="792"/>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7,224</w:t>
            </w:r>
          </w:p>
        </w:tc>
      </w:tr>
      <w:tr w:rsidR="008B40DE" w:rsidRPr="00FD0CA3" w14:paraId="592CDEF6" w14:textId="77777777" w:rsidTr="00D72331">
        <w:tc>
          <w:tcPr>
            <w:tcW w:w="4590" w:type="dxa"/>
          </w:tcPr>
          <w:p w14:paraId="6E54BC0F" w14:textId="77777777" w:rsidR="008B40DE" w:rsidRPr="00FD0CA3" w:rsidRDefault="008B40DE" w:rsidP="008B40DE">
            <w:pPr>
              <w:tabs>
                <w:tab w:val="left" w:pos="1440"/>
              </w:tabs>
              <w:spacing w:line="380" w:lineRule="exact"/>
              <w:ind w:left="222" w:hanging="222"/>
              <w:rPr>
                <w:rFonts w:asciiTheme="minorHAnsi" w:hAnsiTheme="minorHAnsi" w:cstheme="minorHAnsi"/>
                <w:sz w:val="22"/>
                <w:szCs w:val="22"/>
              </w:rPr>
            </w:pPr>
            <w:r w:rsidRPr="00FD0CA3">
              <w:rPr>
                <w:rFonts w:asciiTheme="minorHAnsi" w:hAnsiTheme="minorHAnsi" w:cstheme="minorHAnsi"/>
                <w:color w:val="000000"/>
                <w:sz w:val="22"/>
                <w:szCs w:val="22"/>
              </w:rPr>
              <w:t>Effects of:</w:t>
            </w:r>
          </w:p>
        </w:tc>
        <w:tc>
          <w:tcPr>
            <w:tcW w:w="1080" w:type="dxa"/>
          </w:tcPr>
          <w:p w14:paraId="43BF82A9" w14:textId="77777777" w:rsidR="008B40DE" w:rsidRPr="00FD0CA3" w:rsidRDefault="008B40DE" w:rsidP="008B40DE">
            <w:pPr>
              <w:tabs>
                <w:tab w:val="decimal" w:pos="792"/>
              </w:tabs>
              <w:spacing w:line="380" w:lineRule="exact"/>
              <w:ind w:left="-113"/>
              <w:jc w:val="right"/>
              <w:rPr>
                <w:rFonts w:asciiTheme="minorHAnsi" w:hAnsiTheme="minorHAnsi" w:cstheme="minorHAnsi"/>
                <w:sz w:val="22"/>
                <w:szCs w:val="22"/>
              </w:rPr>
            </w:pPr>
          </w:p>
        </w:tc>
        <w:tc>
          <w:tcPr>
            <w:tcW w:w="1080" w:type="dxa"/>
          </w:tcPr>
          <w:p w14:paraId="250466F0" w14:textId="77777777" w:rsidR="008B40DE" w:rsidRPr="00FD0CA3" w:rsidRDefault="008B40DE" w:rsidP="008B40DE">
            <w:pPr>
              <w:tabs>
                <w:tab w:val="decimal" w:pos="792"/>
              </w:tabs>
              <w:spacing w:line="380" w:lineRule="exact"/>
              <w:ind w:left="-113"/>
              <w:jc w:val="right"/>
              <w:rPr>
                <w:rFonts w:asciiTheme="minorHAnsi" w:hAnsiTheme="minorHAnsi" w:cstheme="minorHAnsi"/>
                <w:sz w:val="22"/>
                <w:szCs w:val="22"/>
              </w:rPr>
            </w:pPr>
          </w:p>
        </w:tc>
        <w:tc>
          <w:tcPr>
            <w:tcW w:w="1080" w:type="dxa"/>
          </w:tcPr>
          <w:p w14:paraId="34EDBAFD" w14:textId="77777777" w:rsidR="008B40DE" w:rsidRPr="00FD0CA3" w:rsidRDefault="008B40DE" w:rsidP="008B40DE">
            <w:pPr>
              <w:tabs>
                <w:tab w:val="decimal" w:pos="792"/>
              </w:tabs>
              <w:spacing w:line="380" w:lineRule="exact"/>
              <w:ind w:left="-113"/>
              <w:jc w:val="right"/>
              <w:rPr>
                <w:rFonts w:asciiTheme="minorHAnsi" w:hAnsiTheme="minorHAnsi" w:cstheme="minorHAnsi"/>
                <w:sz w:val="22"/>
                <w:szCs w:val="22"/>
              </w:rPr>
            </w:pPr>
          </w:p>
        </w:tc>
        <w:tc>
          <w:tcPr>
            <w:tcW w:w="1080" w:type="dxa"/>
          </w:tcPr>
          <w:p w14:paraId="1F2B3F6C" w14:textId="77777777" w:rsidR="008B40DE" w:rsidRPr="00FD0CA3" w:rsidRDefault="008B40DE" w:rsidP="008B40DE">
            <w:pPr>
              <w:tabs>
                <w:tab w:val="decimal" w:pos="792"/>
              </w:tabs>
              <w:spacing w:line="380" w:lineRule="exact"/>
              <w:ind w:left="-113"/>
              <w:jc w:val="right"/>
              <w:rPr>
                <w:rFonts w:asciiTheme="minorHAnsi" w:hAnsiTheme="minorHAnsi" w:cstheme="minorHAnsi"/>
                <w:sz w:val="22"/>
                <w:szCs w:val="22"/>
              </w:rPr>
            </w:pPr>
          </w:p>
        </w:tc>
      </w:tr>
      <w:tr w:rsidR="00FE2BAE" w:rsidRPr="00FD0CA3" w14:paraId="07B52B13" w14:textId="77777777">
        <w:tc>
          <w:tcPr>
            <w:tcW w:w="4590" w:type="dxa"/>
          </w:tcPr>
          <w:p w14:paraId="29725D35" w14:textId="6C99AC91" w:rsidR="00FE2BAE" w:rsidRPr="00FD0CA3" w:rsidRDefault="00FE2BAE" w:rsidP="00FE2BAE">
            <w:pPr>
              <w:tabs>
                <w:tab w:val="left" w:pos="1440"/>
              </w:tabs>
              <w:spacing w:line="380" w:lineRule="exact"/>
              <w:ind w:left="372" w:right="-105" w:hanging="209"/>
              <w:rPr>
                <w:rFonts w:asciiTheme="minorHAnsi" w:hAnsiTheme="minorHAnsi" w:cstheme="minorHAnsi"/>
                <w:sz w:val="22"/>
                <w:szCs w:val="22"/>
              </w:rPr>
            </w:pPr>
            <w:r w:rsidRPr="00FD0CA3">
              <w:rPr>
                <w:rFonts w:asciiTheme="minorHAnsi" w:hAnsiTheme="minorHAnsi" w:cstheme="minorHAnsi"/>
                <w:sz w:val="22"/>
                <w:szCs w:val="22"/>
              </w:rPr>
              <w:t>P</w:t>
            </w:r>
            <w:r w:rsidRPr="00FD0CA3">
              <w:rPr>
                <w:rFonts w:asciiTheme="minorHAnsi" w:hAnsiTheme="minorHAnsi" w:cstheme="minorHAnsi"/>
                <w:color w:val="000000"/>
                <w:sz w:val="22"/>
                <w:szCs w:val="22"/>
              </w:rPr>
              <w:t xml:space="preserve">romotional privileges </w:t>
            </w:r>
            <w:r w:rsidRPr="009D7B25">
              <w:rPr>
                <w:rFonts w:asciiTheme="minorHAnsi" w:hAnsiTheme="minorHAnsi" w:cstheme="minorHAnsi"/>
                <w:color w:val="000000"/>
                <w:sz w:val="22"/>
                <w:szCs w:val="22"/>
              </w:rPr>
              <w:t>(Note 3</w:t>
            </w:r>
            <w:r w:rsidR="004C0782">
              <w:rPr>
                <w:rFonts w:asciiTheme="minorHAnsi" w:hAnsiTheme="minorHAnsi" w:cs="Browallia New"/>
                <w:color w:val="000000"/>
                <w:sz w:val="22"/>
                <w:szCs w:val="28"/>
              </w:rPr>
              <w:t>5</w:t>
            </w:r>
            <w:r w:rsidRPr="009D7B25">
              <w:rPr>
                <w:rFonts w:asciiTheme="minorHAnsi" w:hAnsiTheme="minorHAnsi" w:cstheme="minorHAnsi"/>
                <w:color w:val="000000"/>
                <w:sz w:val="22"/>
                <w:szCs w:val="22"/>
              </w:rPr>
              <w:t>)</w:t>
            </w:r>
          </w:p>
        </w:tc>
        <w:tc>
          <w:tcPr>
            <w:tcW w:w="1080" w:type="dxa"/>
          </w:tcPr>
          <w:p w14:paraId="236E8BEE" w14:textId="61105EFB" w:rsidR="00FE2BAE" w:rsidRPr="00FD0CA3" w:rsidRDefault="00FE2BAE" w:rsidP="00FE2BAE">
            <w:pPr>
              <w:tabs>
                <w:tab w:val="decimal" w:pos="792"/>
              </w:tabs>
              <w:spacing w:line="380" w:lineRule="exact"/>
              <w:ind w:left="-113"/>
              <w:jc w:val="right"/>
              <w:rPr>
                <w:rFonts w:asciiTheme="minorHAnsi" w:hAnsiTheme="minorHAnsi" w:cstheme="minorHAnsi"/>
                <w:sz w:val="22"/>
                <w:szCs w:val="22"/>
              </w:rPr>
            </w:pPr>
            <w:r w:rsidRPr="00FE2BAE">
              <w:rPr>
                <w:rFonts w:asciiTheme="minorHAnsi" w:hAnsiTheme="minorHAnsi" w:cstheme="minorHAnsi"/>
                <w:sz w:val="22"/>
                <w:szCs w:val="22"/>
              </w:rPr>
              <w:t>(25,765)</w:t>
            </w:r>
          </w:p>
        </w:tc>
        <w:tc>
          <w:tcPr>
            <w:tcW w:w="1080" w:type="dxa"/>
          </w:tcPr>
          <w:p w14:paraId="62FADC7C" w14:textId="52F76A6D" w:rsidR="00FE2BAE" w:rsidRPr="00FD0CA3" w:rsidRDefault="00FE2BAE" w:rsidP="00FE2BAE">
            <w:pPr>
              <w:tabs>
                <w:tab w:val="decimal" w:pos="792"/>
              </w:tabs>
              <w:spacing w:line="380" w:lineRule="exact"/>
              <w:ind w:left="-113"/>
              <w:jc w:val="right"/>
              <w:rPr>
                <w:rFonts w:asciiTheme="minorHAnsi" w:hAnsiTheme="minorHAnsi" w:cstheme="minorHAnsi"/>
                <w:sz w:val="22"/>
                <w:szCs w:val="22"/>
                <w:cs/>
              </w:rPr>
            </w:pPr>
            <w:r w:rsidRPr="00FD0CA3">
              <w:rPr>
                <w:rFonts w:asciiTheme="minorHAnsi" w:hAnsiTheme="minorHAnsi" w:cstheme="minorHAnsi"/>
                <w:sz w:val="22"/>
                <w:szCs w:val="22"/>
              </w:rPr>
              <w:t>(317)</w:t>
            </w:r>
          </w:p>
        </w:tc>
        <w:tc>
          <w:tcPr>
            <w:tcW w:w="1080" w:type="dxa"/>
          </w:tcPr>
          <w:p w14:paraId="4CE975A3" w14:textId="55B15C6A" w:rsidR="00FE2BAE" w:rsidRPr="00FD0CA3" w:rsidRDefault="00FE2BAE" w:rsidP="00FE2BAE">
            <w:pPr>
              <w:tabs>
                <w:tab w:val="decimal" w:pos="792"/>
              </w:tabs>
              <w:spacing w:line="380" w:lineRule="exact"/>
              <w:ind w:left="-113"/>
              <w:jc w:val="right"/>
              <w:rPr>
                <w:rFonts w:asciiTheme="minorHAnsi" w:hAnsiTheme="minorHAnsi" w:cstheme="minorHAnsi"/>
                <w:sz w:val="22"/>
                <w:szCs w:val="22"/>
              </w:rPr>
            </w:pPr>
            <w:r>
              <w:rPr>
                <w:rFonts w:asciiTheme="minorHAnsi" w:hAnsiTheme="minorHAnsi" w:cstheme="minorHAnsi"/>
                <w:sz w:val="22"/>
                <w:szCs w:val="22"/>
              </w:rPr>
              <w:t>(145)</w:t>
            </w:r>
          </w:p>
        </w:tc>
        <w:tc>
          <w:tcPr>
            <w:tcW w:w="1080" w:type="dxa"/>
            <w:vAlign w:val="bottom"/>
          </w:tcPr>
          <w:p w14:paraId="3352B9F8" w14:textId="42354DD2" w:rsidR="00FE2BAE" w:rsidRPr="008B40DE" w:rsidRDefault="00FE2BAE" w:rsidP="00FE2BAE">
            <w:pPr>
              <w:jc w:val="center"/>
              <w:rPr>
                <w:rFonts w:asciiTheme="minorHAnsi" w:hAnsiTheme="minorHAnsi" w:cstheme="minorHAnsi"/>
                <w:sz w:val="22"/>
                <w:szCs w:val="22"/>
              </w:rPr>
            </w:pPr>
            <w:r>
              <w:rPr>
                <w:rFonts w:asciiTheme="minorHAnsi" w:hAnsiTheme="minorHAnsi" w:cstheme="minorHAnsi"/>
                <w:sz w:val="22"/>
                <w:szCs w:val="22"/>
              </w:rPr>
              <w:t xml:space="preserve">     </w:t>
            </w:r>
            <w:r w:rsidRPr="008B40DE">
              <w:rPr>
                <w:rFonts w:asciiTheme="minorHAnsi" w:hAnsiTheme="minorHAnsi" w:cstheme="minorHAnsi"/>
                <w:sz w:val="22"/>
                <w:szCs w:val="22"/>
              </w:rPr>
              <w:t xml:space="preserve">- </w:t>
            </w:r>
          </w:p>
        </w:tc>
      </w:tr>
      <w:tr w:rsidR="00FE2BAE" w:rsidRPr="00FD0CA3" w14:paraId="40F3EB03" w14:textId="77777777">
        <w:tc>
          <w:tcPr>
            <w:tcW w:w="4590" w:type="dxa"/>
          </w:tcPr>
          <w:p w14:paraId="4C42326C" w14:textId="77777777" w:rsidR="00FE2BAE" w:rsidRPr="00FD0CA3" w:rsidRDefault="00FE2BAE" w:rsidP="00FE2BAE">
            <w:pPr>
              <w:tabs>
                <w:tab w:val="left" w:pos="1440"/>
              </w:tabs>
              <w:spacing w:line="380" w:lineRule="exact"/>
              <w:ind w:left="372" w:right="-105" w:hanging="209"/>
              <w:rPr>
                <w:rFonts w:asciiTheme="minorHAnsi" w:hAnsiTheme="minorHAnsi" w:cstheme="minorHAnsi"/>
                <w:sz w:val="22"/>
                <w:szCs w:val="22"/>
              </w:rPr>
            </w:pPr>
            <w:r w:rsidRPr="00FD0CA3">
              <w:rPr>
                <w:rFonts w:asciiTheme="minorHAnsi" w:hAnsiTheme="minorHAnsi" w:cstheme="minorHAnsi"/>
                <w:sz w:val="22"/>
                <w:szCs w:val="22"/>
              </w:rPr>
              <w:t>Non-deductible expenses</w:t>
            </w:r>
          </w:p>
        </w:tc>
        <w:tc>
          <w:tcPr>
            <w:tcW w:w="1080" w:type="dxa"/>
          </w:tcPr>
          <w:p w14:paraId="22952DC1" w14:textId="4C18ACC2" w:rsidR="00FE2BAE" w:rsidRPr="00FD0CA3" w:rsidRDefault="00FE2BAE" w:rsidP="00FE2BAE">
            <w:pPr>
              <w:tabs>
                <w:tab w:val="decimal" w:pos="792"/>
              </w:tabs>
              <w:spacing w:line="380" w:lineRule="exact"/>
              <w:ind w:left="-113"/>
              <w:jc w:val="right"/>
              <w:rPr>
                <w:rFonts w:asciiTheme="minorHAnsi" w:hAnsiTheme="minorHAnsi" w:cstheme="minorHAnsi"/>
                <w:sz w:val="22"/>
                <w:szCs w:val="22"/>
              </w:rPr>
            </w:pPr>
            <w:r w:rsidRPr="00FE2BAE">
              <w:rPr>
                <w:rFonts w:asciiTheme="minorHAnsi" w:hAnsiTheme="minorHAnsi" w:cstheme="minorHAnsi"/>
                <w:sz w:val="22"/>
                <w:szCs w:val="22"/>
              </w:rPr>
              <w:t>61,295</w:t>
            </w:r>
          </w:p>
        </w:tc>
        <w:tc>
          <w:tcPr>
            <w:tcW w:w="1080" w:type="dxa"/>
          </w:tcPr>
          <w:p w14:paraId="50091AC1" w14:textId="1DDAFF0C" w:rsidR="00FE2BAE" w:rsidRPr="00FD0CA3" w:rsidRDefault="00FE2BAE" w:rsidP="00FE2BAE">
            <w:pPr>
              <w:tabs>
                <w:tab w:val="decimal" w:pos="792"/>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31,822</w:t>
            </w:r>
          </w:p>
        </w:tc>
        <w:tc>
          <w:tcPr>
            <w:tcW w:w="1080" w:type="dxa"/>
          </w:tcPr>
          <w:p w14:paraId="08544F8F" w14:textId="33193282" w:rsidR="00FE2BAE" w:rsidRPr="00FD0CA3" w:rsidRDefault="00FE2BAE" w:rsidP="00FE2BAE">
            <w:pPr>
              <w:tabs>
                <w:tab w:val="decimal" w:pos="792"/>
              </w:tabs>
              <w:spacing w:line="380" w:lineRule="exact"/>
              <w:ind w:left="-113"/>
              <w:jc w:val="right"/>
              <w:rPr>
                <w:rFonts w:asciiTheme="minorHAnsi" w:hAnsiTheme="minorHAnsi" w:cstheme="minorHAnsi"/>
                <w:sz w:val="22"/>
                <w:szCs w:val="22"/>
              </w:rPr>
            </w:pPr>
            <w:r>
              <w:rPr>
                <w:rFonts w:asciiTheme="minorHAnsi" w:hAnsiTheme="minorHAnsi" w:cstheme="minorHAnsi"/>
                <w:sz w:val="22"/>
                <w:szCs w:val="22"/>
              </w:rPr>
              <w:t>248</w:t>
            </w:r>
          </w:p>
        </w:tc>
        <w:tc>
          <w:tcPr>
            <w:tcW w:w="1080" w:type="dxa"/>
          </w:tcPr>
          <w:p w14:paraId="257CD494" w14:textId="75674F50" w:rsidR="00FE2BAE" w:rsidRPr="00FD0CA3" w:rsidRDefault="00FE2BAE" w:rsidP="00FE2BAE">
            <w:pPr>
              <w:tabs>
                <w:tab w:val="decimal" w:pos="792"/>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53</w:t>
            </w:r>
          </w:p>
        </w:tc>
      </w:tr>
      <w:tr w:rsidR="00FE2BAE" w:rsidRPr="00FD0CA3" w14:paraId="345A9732" w14:textId="77777777">
        <w:tc>
          <w:tcPr>
            <w:tcW w:w="4590" w:type="dxa"/>
          </w:tcPr>
          <w:p w14:paraId="688BA33C" w14:textId="77777777" w:rsidR="00FE2BAE" w:rsidRPr="00FD0CA3" w:rsidRDefault="00FE2BAE" w:rsidP="00FE2BAE">
            <w:pPr>
              <w:tabs>
                <w:tab w:val="left" w:pos="1440"/>
              </w:tabs>
              <w:spacing w:line="380" w:lineRule="exact"/>
              <w:ind w:left="372" w:right="-105" w:hanging="209"/>
              <w:rPr>
                <w:rFonts w:asciiTheme="minorHAnsi" w:hAnsiTheme="minorHAnsi" w:cstheme="minorHAnsi"/>
                <w:sz w:val="22"/>
                <w:szCs w:val="22"/>
              </w:rPr>
            </w:pPr>
            <w:r w:rsidRPr="00FD0CA3">
              <w:rPr>
                <w:rFonts w:asciiTheme="minorHAnsi" w:hAnsiTheme="minorHAnsi" w:cstheme="minorHAnsi"/>
                <w:sz w:val="22"/>
                <w:szCs w:val="22"/>
              </w:rPr>
              <w:t>Additional expense deductions allowed</w:t>
            </w:r>
          </w:p>
        </w:tc>
        <w:tc>
          <w:tcPr>
            <w:tcW w:w="1080" w:type="dxa"/>
          </w:tcPr>
          <w:p w14:paraId="50022A22" w14:textId="69A865B1" w:rsidR="00FE2BAE" w:rsidRPr="00FD0CA3" w:rsidRDefault="00FE2BAE" w:rsidP="00FE2BAE">
            <w:pPr>
              <w:tabs>
                <w:tab w:val="decimal" w:pos="792"/>
              </w:tabs>
              <w:spacing w:line="380" w:lineRule="exact"/>
              <w:ind w:left="-113"/>
              <w:jc w:val="right"/>
              <w:rPr>
                <w:rFonts w:asciiTheme="minorHAnsi" w:hAnsiTheme="minorHAnsi" w:cstheme="minorHAnsi"/>
                <w:sz w:val="22"/>
                <w:szCs w:val="22"/>
              </w:rPr>
            </w:pPr>
            <w:r w:rsidRPr="00FE2BAE">
              <w:rPr>
                <w:rFonts w:asciiTheme="minorHAnsi" w:hAnsiTheme="minorHAnsi" w:cstheme="minorHAnsi"/>
                <w:sz w:val="22"/>
                <w:szCs w:val="22"/>
              </w:rPr>
              <w:t>(7,469)</w:t>
            </w:r>
          </w:p>
        </w:tc>
        <w:tc>
          <w:tcPr>
            <w:tcW w:w="1080" w:type="dxa"/>
          </w:tcPr>
          <w:p w14:paraId="7E17456C" w14:textId="1B0233DC" w:rsidR="00FE2BAE" w:rsidRPr="00FD0CA3" w:rsidRDefault="00FE2BAE" w:rsidP="00FE2BAE">
            <w:pPr>
              <w:tabs>
                <w:tab w:val="decimal" w:pos="792"/>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(1,190)</w:t>
            </w:r>
          </w:p>
        </w:tc>
        <w:tc>
          <w:tcPr>
            <w:tcW w:w="1080" w:type="dxa"/>
          </w:tcPr>
          <w:p w14:paraId="5DCF2FBA" w14:textId="46C164F3" w:rsidR="00FE2BAE" w:rsidRPr="00FD0CA3" w:rsidRDefault="00FE2BAE" w:rsidP="00FE2BAE">
            <w:pPr>
              <w:tabs>
                <w:tab w:val="decimal" w:pos="792"/>
              </w:tabs>
              <w:spacing w:line="380" w:lineRule="exact"/>
              <w:ind w:left="-113"/>
              <w:jc w:val="right"/>
              <w:rPr>
                <w:rFonts w:asciiTheme="minorHAnsi" w:hAnsiTheme="minorHAnsi" w:cstheme="minorHAnsi"/>
                <w:sz w:val="22"/>
                <w:szCs w:val="22"/>
              </w:rPr>
            </w:pPr>
            <w:r>
              <w:rPr>
                <w:rFonts w:asciiTheme="minorHAnsi" w:hAnsiTheme="minorHAnsi" w:cstheme="minorHAnsi"/>
                <w:sz w:val="22"/>
                <w:szCs w:val="22"/>
              </w:rPr>
              <w:t>(1,420)</w:t>
            </w:r>
          </w:p>
        </w:tc>
        <w:tc>
          <w:tcPr>
            <w:tcW w:w="1080" w:type="dxa"/>
          </w:tcPr>
          <w:p w14:paraId="7066D732" w14:textId="0DA1AD06" w:rsidR="00FE2BAE" w:rsidRPr="00FD0CA3" w:rsidRDefault="00FE2BAE" w:rsidP="00FE2BAE">
            <w:pPr>
              <w:tabs>
                <w:tab w:val="decimal" w:pos="792"/>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(1,191)</w:t>
            </w:r>
          </w:p>
        </w:tc>
      </w:tr>
      <w:tr w:rsidR="00FE2BAE" w:rsidRPr="00FD0CA3" w14:paraId="1A9123C3" w14:textId="77777777">
        <w:tc>
          <w:tcPr>
            <w:tcW w:w="4590" w:type="dxa"/>
          </w:tcPr>
          <w:p w14:paraId="126720B9" w14:textId="77777777" w:rsidR="00FE2BAE" w:rsidRPr="00FD0CA3" w:rsidRDefault="00FE2BAE" w:rsidP="00FE2BAE">
            <w:pPr>
              <w:tabs>
                <w:tab w:val="left" w:pos="1440"/>
              </w:tabs>
              <w:spacing w:line="380" w:lineRule="exact"/>
              <w:ind w:left="372" w:hanging="209"/>
              <w:rPr>
                <w:rFonts w:asciiTheme="minorHAnsi" w:hAnsiTheme="minorHAnsi" w:cstheme="minorHAnsi"/>
                <w:sz w:val="22"/>
                <w:szCs w:val="22"/>
              </w:rPr>
            </w:pPr>
            <w:r w:rsidRPr="00FD0CA3">
              <w:rPr>
                <w:rFonts w:asciiTheme="minorHAnsi" w:hAnsiTheme="minorHAnsi" w:cstheme="minorHAnsi"/>
                <w:sz w:val="22"/>
                <w:szCs w:val="22"/>
              </w:rPr>
              <w:t>Others</w:t>
            </w:r>
          </w:p>
        </w:tc>
        <w:tc>
          <w:tcPr>
            <w:tcW w:w="1080" w:type="dxa"/>
          </w:tcPr>
          <w:p w14:paraId="195F1E98" w14:textId="7C52219F" w:rsidR="00FE2BAE" w:rsidRPr="00FD0CA3" w:rsidRDefault="00FE2BAE" w:rsidP="00FE2BAE">
            <w:pPr>
              <w:pBdr>
                <w:bottom w:val="single" w:sz="4" w:space="1" w:color="auto"/>
              </w:pBdr>
              <w:tabs>
                <w:tab w:val="decimal" w:pos="792"/>
              </w:tabs>
              <w:spacing w:line="380" w:lineRule="exact"/>
              <w:ind w:left="-113"/>
              <w:jc w:val="right"/>
              <w:rPr>
                <w:rFonts w:asciiTheme="minorHAnsi" w:hAnsiTheme="minorHAnsi" w:cstheme="minorHAnsi"/>
                <w:sz w:val="22"/>
                <w:szCs w:val="22"/>
                <w:cs/>
              </w:rPr>
            </w:pPr>
            <w:r w:rsidRPr="00FE2BAE">
              <w:rPr>
                <w:rFonts w:asciiTheme="minorHAnsi" w:hAnsiTheme="minorHAnsi" w:cstheme="minorHAnsi"/>
                <w:sz w:val="22"/>
                <w:szCs w:val="22"/>
              </w:rPr>
              <w:t>247</w:t>
            </w:r>
          </w:p>
        </w:tc>
        <w:tc>
          <w:tcPr>
            <w:tcW w:w="1080" w:type="dxa"/>
          </w:tcPr>
          <w:p w14:paraId="71256856" w14:textId="24C3B5BA" w:rsidR="00FE2BAE" w:rsidRPr="00FD0CA3" w:rsidRDefault="00FE2BAE" w:rsidP="00FE2BAE">
            <w:pPr>
              <w:pBdr>
                <w:bottom w:val="single" w:sz="4" w:space="1" w:color="auto"/>
              </w:pBdr>
              <w:tabs>
                <w:tab w:val="decimal" w:pos="792"/>
              </w:tabs>
              <w:spacing w:line="380" w:lineRule="exact"/>
              <w:ind w:left="-113"/>
              <w:jc w:val="right"/>
              <w:rPr>
                <w:rFonts w:asciiTheme="minorHAnsi" w:hAnsiTheme="minorHAnsi" w:cstheme="minorHAnsi"/>
                <w:sz w:val="22"/>
                <w:szCs w:val="22"/>
                <w:cs/>
              </w:rPr>
            </w:pPr>
            <w:r w:rsidRPr="00FD0CA3">
              <w:rPr>
                <w:rFonts w:asciiTheme="minorHAnsi" w:hAnsiTheme="minorHAnsi" w:cstheme="minorHAnsi"/>
                <w:sz w:val="22"/>
                <w:szCs w:val="22"/>
              </w:rPr>
              <w:t>530</w:t>
            </w:r>
          </w:p>
        </w:tc>
        <w:tc>
          <w:tcPr>
            <w:tcW w:w="1080" w:type="dxa"/>
          </w:tcPr>
          <w:p w14:paraId="43209125" w14:textId="1248E5EE" w:rsidR="00FE2BAE" w:rsidRPr="00FD0CA3" w:rsidRDefault="00FE2BAE" w:rsidP="00FE2BAE">
            <w:pPr>
              <w:pBdr>
                <w:bottom w:val="single" w:sz="4" w:space="1" w:color="auto"/>
              </w:pBdr>
              <w:tabs>
                <w:tab w:val="decimal" w:pos="792"/>
              </w:tabs>
              <w:spacing w:line="380" w:lineRule="exact"/>
              <w:ind w:left="-113"/>
              <w:jc w:val="right"/>
              <w:rPr>
                <w:rFonts w:asciiTheme="minorHAnsi" w:hAnsiTheme="minorHAnsi" w:cstheme="minorHAnsi"/>
                <w:sz w:val="22"/>
                <w:szCs w:val="22"/>
              </w:rPr>
            </w:pPr>
            <w:r>
              <w:rPr>
                <w:rFonts w:asciiTheme="minorHAnsi" w:hAnsiTheme="minorHAnsi" w:cstheme="minorHAnsi"/>
                <w:sz w:val="22"/>
                <w:szCs w:val="22"/>
              </w:rPr>
              <w:t>247</w:t>
            </w:r>
          </w:p>
        </w:tc>
        <w:tc>
          <w:tcPr>
            <w:tcW w:w="1080" w:type="dxa"/>
          </w:tcPr>
          <w:p w14:paraId="536D137A" w14:textId="157F5F57" w:rsidR="00FE2BAE" w:rsidRPr="00FD0CA3" w:rsidRDefault="00FE2BAE" w:rsidP="00FE2BAE">
            <w:pPr>
              <w:pBdr>
                <w:bottom w:val="single" w:sz="4" w:space="1" w:color="auto"/>
              </w:pBdr>
              <w:tabs>
                <w:tab w:val="decimal" w:pos="792"/>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57</w:t>
            </w:r>
          </w:p>
        </w:tc>
      </w:tr>
      <w:tr w:rsidR="00FE2BAE" w:rsidRPr="00FD0CA3" w14:paraId="3781B428" w14:textId="77777777">
        <w:tc>
          <w:tcPr>
            <w:tcW w:w="4590" w:type="dxa"/>
          </w:tcPr>
          <w:p w14:paraId="4D15ADA8" w14:textId="77777777" w:rsidR="00FE2BAE" w:rsidRPr="00FD0CA3" w:rsidRDefault="00FE2BAE" w:rsidP="00FE2BAE">
            <w:pPr>
              <w:tabs>
                <w:tab w:val="left" w:pos="567"/>
                <w:tab w:val="left" w:pos="1134"/>
                <w:tab w:val="left" w:pos="1701"/>
              </w:tabs>
              <w:spacing w:line="380" w:lineRule="exact"/>
              <w:rPr>
                <w:rFonts w:asciiTheme="minorHAnsi" w:hAnsiTheme="minorHAnsi" w:cstheme="minorHAnsi"/>
                <w:sz w:val="22"/>
                <w:szCs w:val="22"/>
              </w:rPr>
            </w:pPr>
            <w:r w:rsidRPr="00FD0CA3">
              <w:rPr>
                <w:rFonts w:asciiTheme="minorHAnsi" w:hAnsiTheme="minorHAnsi" w:cstheme="minorHAnsi"/>
                <w:sz w:val="22"/>
                <w:szCs w:val="22"/>
              </w:rPr>
              <w:t>Total</w:t>
            </w:r>
          </w:p>
        </w:tc>
        <w:tc>
          <w:tcPr>
            <w:tcW w:w="1080" w:type="dxa"/>
          </w:tcPr>
          <w:p w14:paraId="53B3DA40" w14:textId="75E0C74C" w:rsidR="00FE2BAE" w:rsidRPr="00FD0CA3" w:rsidRDefault="00FE2BAE" w:rsidP="00FE2BAE">
            <w:pPr>
              <w:pBdr>
                <w:bottom w:val="single" w:sz="2" w:space="1" w:color="auto"/>
              </w:pBdr>
              <w:tabs>
                <w:tab w:val="decimal" w:pos="792"/>
              </w:tabs>
              <w:spacing w:line="380" w:lineRule="exact"/>
              <w:ind w:left="-113"/>
              <w:jc w:val="right"/>
              <w:rPr>
                <w:rFonts w:asciiTheme="minorHAnsi" w:hAnsiTheme="minorHAnsi" w:cstheme="minorHAnsi"/>
                <w:sz w:val="22"/>
                <w:szCs w:val="22"/>
              </w:rPr>
            </w:pPr>
            <w:r w:rsidRPr="00FE2BAE">
              <w:rPr>
                <w:rFonts w:asciiTheme="minorHAnsi" w:hAnsiTheme="minorHAnsi" w:cstheme="minorHAnsi"/>
                <w:sz w:val="22"/>
                <w:szCs w:val="22"/>
              </w:rPr>
              <w:t>28,308</w:t>
            </w:r>
          </w:p>
        </w:tc>
        <w:tc>
          <w:tcPr>
            <w:tcW w:w="1080" w:type="dxa"/>
          </w:tcPr>
          <w:p w14:paraId="35C8A962" w14:textId="29794D59" w:rsidR="00FE2BAE" w:rsidRPr="00FD0CA3" w:rsidRDefault="00FE2BAE" w:rsidP="00FE2BAE">
            <w:pPr>
              <w:pBdr>
                <w:bottom w:val="single" w:sz="2" w:space="1" w:color="auto"/>
              </w:pBdr>
              <w:tabs>
                <w:tab w:val="decimal" w:pos="792"/>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30,845</w:t>
            </w:r>
          </w:p>
        </w:tc>
        <w:tc>
          <w:tcPr>
            <w:tcW w:w="1080" w:type="dxa"/>
          </w:tcPr>
          <w:p w14:paraId="6E16F029" w14:textId="23E2B052" w:rsidR="00FE2BAE" w:rsidRPr="00FD0CA3" w:rsidRDefault="00FE2BAE" w:rsidP="00FE2BAE">
            <w:pPr>
              <w:pBdr>
                <w:bottom w:val="single" w:sz="2" w:space="1" w:color="auto"/>
              </w:pBdr>
              <w:tabs>
                <w:tab w:val="decimal" w:pos="792"/>
              </w:tabs>
              <w:spacing w:line="380" w:lineRule="exact"/>
              <w:ind w:left="-113"/>
              <w:jc w:val="right"/>
              <w:rPr>
                <w:rFonts w:asciiTheme="minorHAnsi" w:hAnsiTheme="minorHAnsi" w:cstheme="minorHAnsi"/>
                <w:sz w:val="22"/>
                <w:szCs w:val="22"/>
              </w:rPr>
            </w:pPr>
            <w:r>
              <w:rPr>
                <w:rFonts w:asciiTheme="minorHAnsi" w:hAnsiTheme="minorHAnsi" w:cstheme="minorHAnsi"/>
                <w:sz w:val="22"/>
                <w:szCs w:val="22"/>
              </w:rPr>
              <w:t>(1,070)</w:t>
            </w:r>
          </w:p>
        </w:tc>
        <w:tc>
          <w:tcPr>
            <w:tcW w:w="1080" w:type="dxa"/>
          </w:tcPr>
          <w:p w14:paraId="010853C1" w14:textId="0F62E567" w:rsidR="00FE2BAE" w:rsidRPr="00FD0CA3" w:rsidRDefault="00FE2BAE" w:rsidP="00FE2BAE">
            <w:pPr>
              <w:pBdr>
                <w:bottom w:val="single" w:sz="2" w:space="1" w:color="auto"/>
              </w:pBdr>
              <w:tabs>
                <w:tab w:val="decimal" w:pos="792"/>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(1,081)</w:t>
            </w:r>
          </w:p>
        </w:tc>
      </w:tr>
      <w:tr w:rsidR="00FE2BAE" w:rsidRPr="00FD0CA3" w14:paraId="397D2E87" w14:textId="77777777" w:rsidTr="00D72331">
        <w:tc>
          <w:tcPr>
            <w:tcW w:w="4590" w:type="dxa"/>
          </w:tcPr>
          <w:p w14:paraId="05E94059" w14:textId="77777777" w:rsidR="00FE2BAE" w:rsidRPr="00FD0CA3" w:rsidRDefault="00FE2BAE" w:rsidP="00FE2BAE">
            <w:pPr>
              <w:tabs>
                <w:tab w:val="left" w:pos="1440"/>
              </w:tabs>
              <w:spacing w:line="380" w:lineRule="exact"/>
              <w:ind w:left="75" w:hanging="75"/>
              <w:rPr>
                <w:rFonts w:asciiTheme="minorHAnsi" w:hAnsiTheme="minorHAnsi" w:cstheme="minorHAnsi"/>
                <w:color w:val="000000"/>
                <w:sz w:val="22"/>
                <w:szCs w:val="22"/>
              </w:rPr>
            </w:pPr>
            <w:r w:rsidRPr="00FD0CA3">
              <w:rPr>
                <w:rFonts w:asciiTheme="minorHAnsi" w:hAnsiTheme="minorHAnsi" w:cstheme="minorHAnsi"/>
                <w:color w:val="000000"/>
                <w:sz w:val="22"/>
                <w:szCs w:val="22"/>
              </w:rPr>
              <w:t>Income tax expense reported in profit or loss</w:t>
            </w:r>
          </w:p>
        </w:tc>
        <w:tc>
          <w:tcPr>
            <w:tcW w:w="1080" w:type="dxa"/>
            <w:vAlign w:val="bottom"/>
          </w:tcPr>
          <w:p w14:paraId="60563ECB" w14:textId="646A4EF3" w:rsidR="00FE2BAE" w:rsidRPr="00FD0CA3" w:rsidRDefault="00907082" w:rsidP="00FE2BAE">
            <w:pPr>
              <w:pBdr>
                <w:bottom w:val="double" w:sz="4" w:space="1" w:color="auto"/>
              </w:pBdr>
              <w:tabs>
                <w:tab w:val="decimal" w:pos="792"/>
              </w:tabs>
              <w:spacing w:line="380" w:lineRule="exact"/>
              <w:ind w:left="-113"/>
              <w:jc w:val="right"/>
              <w:rPr>
                <w:rFonts w:asciiTheme="minorHAnsi" w:hAnsiTheme="minorHAnsi" w:cstheme="minorHAnsi"/>
                <w:sz w:val="22"/>
                <w:szCs w:val="22"/>
              </w:rPr>
            </w:pPr>
            <w:r>
              <w:rPr>
                <w:rFonts w:asciiTheme="minorHAnsi" w:hAnsiTheme="minorHAnsi" w:cstheme="minorHAnsi"/>
                <w:sz w:val="22"/>
                <w:szCs w:val="22"/>
              </w:rPr>
              <w:t>(</w:t>
            </w:r>
            <w:r w:rsidR="00B769B0">
              <w:rPr>
                <w:rFonts w:asciiTheme="minorHAnsi" w:hAnsiTheme="minorHAnsi" w:cstheme="minorHAnsi"/>
                <w:sz w:val="22"/>
                <w:szCs w:val="22"/>
              </w:rPr>
              <w:t>6,933</w:t>
            </w:r>
            <w:r>
              <w:rPr>
                <w:rFonts w:asciiTheme="minorHAnsi" w:hAnsiTheme="minorHAnsi" w:cstheme="minorHAnsi"/>
                <w:sz w:val="22"/>
                <w:szCs w:val="22"/>
              </w:rPr>
              <w:t>)</w:t>
            </w:r>
          </w:p>
        </w:tc>
        <w:tc>
          <w:tcPr>
            <w:tcW w:w="1080" w:type="dxa"/>
            <w:vAlign w:val="bottom"/>
          </w:tcPr>
          <w:p w14:paraId="67B3CEE1" w14:textId="536FCC4A" w:rsidR="00FE2BAE" w:rsidRPr="00FD0CA3" w:rsidRDefault="00B769B0" w:rsidP="00FE2BAE">
            <w:pPr>
              <w:pBdr>
                <w:bottom w:val="double" w:sz="4" w:space="1" w:color="auto"/>
              </w:pBdr>
              <w:tabs>
                <w:tab w:val="decimal" w:pos="792"/>
              </w:tabs>
              <w:spacing w:line="380" w:lineRule="exact"/>
              <w:ind w:left="-113"/>
              <w:jc w:val="right"/>
              <w:rPr>
                <w:rFonts w:asciiTheme="minorHAnsi" w:hAnsiTheme="minorHAnsi" w:cstheme="minorHAnsi"/>
                <w:sz w:val="22"/>
                <w:szCs w:val="22"/>
              </w:rPr>
            </w:pPr>
            <w:r>
              <w:rPr>
                <w:rFonts w:asciiTheme="minorHAnsi" w:hAnsiTheme="minorHAnsi" w:cstheme="minorHAnsi"/>
                <w:sz w:val="22"/>
                <w:szCs w:val="22"/>
              </w:rPr>
              <w:t>82,200</w:t>
            </w:r>
          </w:p>
        </w:tc>
        <w:tc>
          <w:tcPr>
            <w:tcW w:w="1080" w:type="dxa"/>
            <w:vAlign w:val="bottom"/>
          </w:tcPr>
          <w:p w14:paraId="78148578" w14:textId="22956D17" w:rsidR="00FE2BAE" w:rsidRPr="00FD0CA3" w:rsidRDefault="00FE2BAE" w:rsidP="00FE2BAE">
            <w:pPr>
              <w:pBdr>
                <w:bottom w:val="double" w:sz="4" w:space="1" w:color="auto"/>
              </w:pBdr>
              <w:tabs>
                <w:tab w:val="decimal" w:pos="792"/>
              </w:tabs>
              <w:spacing w:line="380" w:lineRule="exact"/>
              <w:ind w:left="-113"/>
              <w:jc w:val="right"/>
              <w:rPr>
                <w:rFonts w:asciiTheme="minorHAnsi" w:hAnsiTheme="minorHAnsi" w:cstheme="minorHAnsi"/>
                <w:sz w:val="22"/>
                <w:szCs w:val="22"/>
              </w:rPr>
            </w:pPr>
            <w:r>
              <w:rPr>
                <w:rFonts w:asciiTheme="minorHAnsi" w:hAnsiTheme="minorHAnsi" w:cstheme="minorHAnsi"/>
                <w:sz w:val="22"/>
                <w:szCs w:val="22"/>
              </w:rPr>
              <w:t>(5,621)</w:t>
            </w:r>
          </w:p>
        </w:tc>
        <w:tc>
          <w:tcPr>
            <w:tcW w:w="1080" w:type="dxa"/>
            <w:vAlign w:val="bottom"/>
          </w:tcPr>
          <w:p w14:paraId="465156D6" w14:textId="126CBDE9" w:rsidR="00FE2BAE" w:rsidRPr="00FD0CA3" w:rsidRDefault="00FE2BAE" w:rsidP="00FE2BAE">
            <w:pPr>
              <w:pBdr>
                <w:bottom w:val="double" w:sz="4" w:space="1" w:color="auto"/>
              </w:pBdr>
              <w:tabs>
                <w:tab w:val="decimal" w:pos="792"/>
              </w:tabs>
              <w:spacing w:line="380" w:lineRule="exact"/>
              <w:ind w:left="-113"/>
              <w:jc w:val="right"/>
              <w:rPr>
                <w:rFonts w:asciiTheme="minorHAnsi" w:hAnsiTheme="minorHAnsi" w:cstheme="minorHAnsi"/>
                <w:sz w:val="22"/>
                <w:szCs w:val="22"/>
              </w:rPr>
            </w:pPr>
            <w:r w:rsidRPr="00FD0CA3">
              <w:rPr>
                <w:rFonts w:asciiTheme="minorHAnsi" w:hAnsiTheme="minorHAnsi" w:cstheme="minorHAnsi"/>
                <w:sz w:val="22"/>
                <w:szCs w:val="22"/>
              </w:rPr>
              <w:t>28,680</w:t>
            </w:r>
          </w:p>
        </w:tc>
      </w:tr>
    </w:tbl>
    <w:p w14:paraId="2770AF9B" w14:textId="4B5EDF68" w:rsidR="009A4181" w:rsidRPr="00FD0CA3" w:rsidRDefault="008607E2" w:rsidP="009A4181">
      <w:pPr>
        <w:tabs>
          <w:tab w:val="left" w:pos="2160"/>
          <w:tab w:val="right" w:pos="7280"/>
          <w:tab w:val="right" w:pos="8540"/>
        </w:tabs>
        <w:spacing w:before="120" w:line="380" w:lineRule="exact"/>
        <w:ind w:left="547"/>
        <w:jc w:val="thaiDistribute"/>
        <w:rPr>
          <w:rFonts w:asciiTheme="minorHAnsi" w:hAnsiTheme="minorHAnsi" w:cstheme="minorHAnsi"/>
          <w:sz w:val="22"/>
          <w:szCs w:val="22"/>
        </w:rPr>
      </w:pPr>
      <w:r w:rsidRPr="00FD0CA3">
        <w:rPr>
          <w:rFonts w:asciiTheme="minorHAnsi" w:hAnsiTheme="minorHAnsi" w:cstheme="minorHAnsi"/>
          <w:sz w:val="22"/>
          <w:szCs w:val="22"/>
        </w:rPr>
        <w:t>The components of deferred tax assets and deferred tax liabilities are as follows:</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7D4588" w:rsidRPr="00FD0CA3" w14:paraId="694B7303" w14:textId="77777777">
        <w:trPr>
          <w:tblHeader/>
        </w:trPr>
        <w:tc>
          <w:tcPr>
            <w:tcW w:w="4410" w:type="dxa"/>
            <w:tcBorders>
              <w:top w:val="nil"/>
              <w:left w:val="nil"/>
              <w:bottom w:val="nil"/>
              <w:right w:val="nil"/>
            </w:tcBorders>
          </w:tcPr>
          <w:p w14:paraId="3E842E70" w14:textId="77777777" w:rsidR="007D4588" w:rsidRPr="00FD0CA3" w:rsidRDefault="007D4588" w:rsidP="009D7B25">
            <w:pPr>
              <w:tabs>
                <w:tab w:val="left" w:pos="567"/>
                <w:tab w:val="left" w:pos="1134"/>
                <w:tab w:val="left" w:pos="1701"/>
              </w:tabs>
              <w:spacing w:line="380" w:lineRule="exact"/>
              <w:jc w:val="thaiDistribute"/>
              <w:rPr>
                <w:rFonts w:asciiTheme="minorHAnsi" w:hAnsiTheme="minorHAnsi" w:cstheme="minorHAnsi"/>
                <w:sz w:val="22"/>
                <w:szCs w:val="22"/>
                <w:cs/>
              </w:rPr>
            </w:pPr>
          </w:p>
        </w:tc>
        <w:tc>
          <w:tcPr>
            <w:tcW w:w="2340" w:type="dxa"/>
            <w:gridSpan w:val="2"/>
            <w:tcBorders>
              <w:top w:val="nil"/>
              <w:left w:val="nil"/>
              <w:bottom w:val="nil"/>
            </w:tcBorders>
            <w:vAlign w:val="bottom"/>
          </w:tcPr>
          <w:p w14:paraId="6FF648B7" w14:textId="77777777" w:rsidR="007D4588" w:rsidRPr="009D7B25" w:rsidRDefault="007D4588" w:rsidP="009D7B25">
            <w:pPr>
              <w:spacing w:line="380" w:lineRule="exact"/>
              <w:ind w:left="-18" w:right="-18"/>
              <w:jc w:val="center"/>
              <w:rPr>
                <w:rFonts w:asciiTheme="minorHAnsi" w:hAnsiTheme="minorHAnsi" w:cstheme="minorHAnsi"/>
                <w:b/>
                <w:bCs/>
                <w:sz w:val="22"/>
                <w:szCs w:val="22"/>
              </w:rPr>
            </w:pPr>
            <w:r w:rsidRPr="009D7B25">
              <w:rPr>
                <w:rFonts w:asciiTheme="minorHAnsi" w:hAnsiTheme="minorHAnsi" w:cstheme="minorHAnsi"/>
                <w:b/>
                <w:bCs/>
                <w:sz w:val="22"/>
                <w:szCs w:val="22"/>
              </w:rPr>
              <w:t xml:space="preserve">Consolidated </w:t>
            </w:r>
            <w:r w:rsidRPr="009D7B25">
              <w:rPr>
                <w:rFonts w:asciiTheme="minorHAnsi" w:hAnsiTheme="minorHAnsi" w:cstheme="minorHAnsi"/>
                <w:b/>
                <w:bCs/>
                <w:sz w:val="22"/>
                <w:szCs w:val="22"/>
              </w:rPr>
              <w:br/>
              <w:t>financial statements</w:t>
            </w:r>
          </w:p>
        </w:tc>
        <w:tc>
          <w:tcPr>
            <w:tcW w:w="2340" w:type="dxa"/>
            <w:gridSpan w:val="2"/>
            <w:tcBorders>
              <w:top w:val="nil"/>
              <w:left w:val="nil"/>
              <w:bottom w:val="nil"/>
            </w:tcBorders>
            <w:vAlign w:val="bottom"/>
          </w:tcPr>
          <w:p w14:paraId="56508000" w14:textId="77777777" w:rsidR="007D4588" w:rsidRPr="009D7B25" w:rsidRDefault="007D4588" w:rsidP="009D7B25">
            <w:pPr>
              <w:spacing w:line="380" w:lineRule="exact"/>
              <w:ind w:left="-18" w:right="-18"/>
              <w:jc w:val="center"/>
              <w:rPr>
                <w:rFonts w:asciiTheme="minorHAnsi" w:hAnsiTheme="minorHAnsi" w:cstheme="minorHAnsi"/>
                <w:b/>
                <w:bCs/>
                <w:sz w:val="22"/>
                <w:szCs w:val="22"/>
              </w:rPr>
            </w:pPr>
            <w:r w:rsidRPr="009D7B25">
              <w:rPr>
                <w:rFonts w:asciiTheme="minorHAnsi" w:hAnsiTheme="minorHAnsi" w:cstheme="minorHAnsi"/>
                <w:b/>
                <w:bCs/>
                <w:sz w:val="22"/>
                <w:szCs w:val="22"/>
              </w:rPr>
              <w:t>Separate</w:t>
            </w:r>
            <w:r w:rsidRPr="009D7B25">
              <w:rPr>
                <w:rFonts w:asciiTheme="minorHAnsi" w:hAnsiTheme="minorHAnsi" w:cstheme="minorHAnsi"/>
                <w:b/>
                <w:bCs/>
                <w:sz w:val="22"/>
                <w:szCs w:val="22"/>
              </w:rPr>
              <w:br/>
              <w:t xml:space="preserve"> financial statements</w:t>
            </w:r>
          </w:p>
        </w:tc>
      </w:tr>
      <w:tr w:rsidR="00774094" w:rsidRPr="00FD0CA3" w14:paraId="391CB224" w14:textId="77777777">
        <w:trPr>
          <w:tblHeader/>
        </w:trPr>
        <w:tc>
          <w:tcPr>
            <w:tcW w:w="4410" w:type="dxa"/>
            <w:tcBorders>
              <w:top w:val="nil"/>
              <w:left w:val="nil"/>
              <w:bottom w:val="nil"/>
              <w:right w:val="nil"/>
            </w:tcBorders>
          </w:tcPr>
          <w:p w14:paraId="0E883354" w14:textId="77777777" w:rsidR="00774094" w:rsidRPr="00FD0CA3" w:rsidRDefault="00774094" w:rsidP="009D7B25">
            <w:pPr>
              <w:tabs>
                <w:tab w:val="left" w:pos="567"/>
                <w:tab w:val="left" w:pos="1134"/>
                <w:tab w:val="left" w:pos="1701"/>
              </w:tabs>
              <w:spacing w:line="380" w:lineRule="exact"/>
              <w:jc w:val="thaiDistribute"/>
              <w:rPr>
                <w:rFonts w:asciiTheme="minorHAnsi" w:hAnsiTheme="minorHAnsi" w:cstheme="minorHAnsi"/>
                <w:sz w:val="22"/>
                <w:szCs w:val="22"/>
                <w:cs/>
              </w:rPr>
            </w:pPr>
          </w:p>
        </w:tc>
        <w:tc>
          <w:tcPr>
            <w:tcW w:w="1170" w:type="dxa"/>
          </w:tcPr>
          <w:p w14:paraId="1A25CCF3" w14:textId="4378D189" w:rsidR="00774094" w:rsidRPr="00FD0CA3" w:rsidRDefault="00774094" w:rsidP="009D7B25">
            <w:pPr>
              <w:tabs>
                <w:tab w:val="left" w:pos="1440"/>
              </w:tabs>
              <w:spacing w:line="380" w:lineRule="exact"/>
              <w:ind w:left="-18" w:right="-18"/>
              <w:jc w:val="center"/>
              <w:rPr>
                <w:rFonts w:asciiTheme="minorHAnsi" w:hAnsiTheme="minorHAnsi" w:cstheme="minorHAnsi"/>
                <w:sz w:val="22"/>
                <w:szCs w:val="22"/>
              </w:rPr>
            </w:pPr>
            <w:r w:rsidRPr="00FD0CA3">
              <w:rPr>
                <w:rFonts w:asciiTheme="minorHAnsi" w:hAnsiTheme="minorHAnsi" w:cstheme="minorHAnsi"/>
                <w:sz w:val="22"/>
                <w:szCs w:val="22"/>
              </w:rPr>
              <w:t>2025</w:t>
            </w:r>
          </w:p>
        </w:tc>
        <w:tc>
          <w:tcPr>
            <w:tcW w:w="1170" w:type="dxa"/>
          </w:tcPr>
          <w:p w14:paraId="373438EE" w14:textId="05DF07D5" w:rsidR="00774094" w:rsidRPr="00FD0CA3" w:rsidRDefault="00774094" w:rsidP="009D7B25">
            <w:pPr>
              <w:tabs>
                <w:tab w:val="left" w:pos="1440"/>
              </w:tabs>
              <w:spacing w:line="380" w:lineRule="exact"/>
              <w:ind w:left="-18" w:right="-18"/>
              <w:jc w:val="center"/>
              <w:rPr>
                <w:rFonts w:asciiTheme="minorHAnsi" w:hAnsiTheme="minorHAnsi" w:cstheme="minorHAnsi"/>
                <w:sz w:val="22"/>
                <w:szCs w:val="22"/>
              </w:rPr>
            </w:pPr>
            <w:r w:rsidRPr="00FD0CA3">
              <w:rPr>
                <w:rFonts w:asciiTheme="minorHAnsi" w:hAnsiTheme="minorHAnsi" w:cstheme="minorHAnsi"/>
                <w:sz w:val="22"/>
                <w:szCs w:val="22"/>
              </w:rPr>
              <w:t>2024</w:t>
            </w:r>
          </w:p>
        </w:tc>
        <w:tc>
          <w:tcPr>
            <w:tcW w:w="1170" w:type="dxa"/>
          </w:tcPr>
          <w:p w14:paraId="6978D435" w14:textId="1494E576" w:rsidR="00774094" w:rsidRPr="00FD0CA3" w:rsidRDefault="00774094" w:rsidP="009D7B25">
            <w:pPr>
              <w:tabs>
                <w:tab w:val="left" w:pos="1440"/>
              </w:tabs>
              <w:spacing w:line="380" w:lineRule="exact"/>
              <w:ind w:left="-18" w:right="-18"/>
              <w:jc w:val="center"/>
              <w:rPr>
                <w:rFonts w:asciiTheme="minorHAnsi" w:hAnsiTheme="minorHAnsi" w:cstheme="minorHAnsi"/>
                <w:sz w:val="22"/>
                <w:szCs w:val="22"/>
              </w:rPr>
            </w:pPr>
            <w:r w:rsidRPr="00FD0CA3">
              <w:rPr>
                <w:rFonts w:asciiTheme="minorHAnsi" w:hAnsiTheme="minorHAnsi" w:cstheme="minorHAnsi"/>
                <w:sz w:val="22"/>
                <w:szCs w:val="22"/>
              </w:rPr>
              <w:t>2025</w:t>
            </w:r>
          </w:p>
        </w:tc>
        <w:tc>
          <w:tcPr>
            <w:tcW w:w="1170" w:type="dxa"/>
          </w:tcPr>
          <w:p w14:paraId="5B71D59C" w14:textId="6A2F570D" w:rsidR="00774094" w:rsidRPr="00FD0CA3" w:rsidRDefault="00774094" w:rsidP="009D7B25">
            <w:pPr>
              <w:tabs>
                <w:tab w:val="left" w:pos="1440"/>
              </w:tabs>
              <w:spacing w:line="380" w:lineRule="exact"/>
              <w:ind w:left="-18" w:right="-18"/>
              <w:jc w:val="center"/>
              <w:rPr>
                <w:rFonts w:asciiTheme="minorHAnsi" w:hAnsiTheme="minorHAnsi" w:cstheme="minorHAnsi"/>
                <w:sz w:val="22"/>
                <w:szCs w:val="22"/>
              </w:rPr>
            </w:pPr>
            <w:r w:rsidRPr="00FD0CA3">
              <w:rPr>
                <w:rFonts w:asciiTheme="minorHAnsi" w:hAnsiTheme="minorHAnsi" w:cstheme="minorHAnsi"/>
                <w:sz w:val="22"/>
                <w:szCs w:val="22"/>
              </w:rPr>
              <w:t>2024</w:t>
            </w:r>
          </w:p>
        </w:tc>
      </w:tr>
      <w:tr w:rsidR="00774094" w:rsidRPr="00FD0CA3" w14:paraId="0974D5EF" w14:textId="77777777">
        <w:trPr>
          <w:tblHeader/>
        </w:trPr>
        <w:tc>
          <w:tcPr>
            <w:tcW w:w="4410" w:type="dxa"/>
            <w:tcBorders>
              <w:top w:val="nil"/>
              <w:left w:val="nil"/>
              <w:bottom w:val="nil"/>
              <w:right w:val="nil"/>
            </w:tcBorders>
          </w:tcPr>
          <w:p w14:paraId="6F19530D" w14:textId="77777777" w:rsidR="00774094" w:rsidRPr="00FD0CA3" w:rsidRDefault="00774094" w:rsidP="00774094">
            <w:pPr>
              <w:tabs>
                <w:tab w:val="left" w:pos="567"/>
                <w:tab w:val="left" w:pos="1134"/>
                <w:tab w:val="left" w:pos="1701"/>
              </w:tabs>
              <w:spacing w:line="380" w:lineRule="exact"/>
              <w:jc w:val="thaiDistribute"/>
              <w:rPr>
                <w:rFonts w:asciiTheme="minorHAnsi" w:hAnsiTheme="minorHAnsi" w:cstheme="minorHAnsi"/>
                <w:sz w:val="22"/>
                <w:szCs w:val="22"/>
                <w:cs/>
              </w:rPr>
            </w:pPr>
          </w:p>
        </w:tc>
        <w:tc>
          <w:tcPr>
            <w:tcW w:w="4680" w:type="dxa"/>
            <w:gridSpan w:val="4"/>
            <w:tcBorders>
              <w:top w:val="nil"/>
              <w:left w:val="nil"/>
              <w:bottom w:val="nil"/>
            </w:tcBorders>
            <w:vAlign w:val="bottom"/>
          </w:tcPr>
          <w:p w14:paraId="0312F605" w14:textId="23A52898" w:rsidR="00774094" w:rsidRPr="00FD0CA3" w:rsidRDefault="00774094" w:rsidP="00774094">
            <w:pPr>
              <w:tabs>
                <w:tab w:val="left" w:pos="1440"/>
              </w:tabs>
              <w:spacing w:line="380" w:lineRule="exact"/>
              <w:ind w:left="-18" w:right="-18"/>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774094" w:rsidRPr="00FD0CA3" w14:paraId="3C0F4178" w14:textId="77777777">
        <w:tc>
          <w:tcPr>
            <w:tcW w:w="4410" w:type="dxa"/>
            <w:tcBorders>
              <w:top w:val="nil"/>
              <w:left w:val="nil"/>
              <w:bottom w:val="nil"/>
              <w:right w:val="nil"/>
            </w:tcBorders>
          </w:tcPr>
          <w:p w14:paraId="1CEADB35" w14:textId="77777777" w:rsidR="00774094" w:rsidRPr="00FD0CA3" w:rsidRDefault="00774094" w:rsidP="00774094">
            <w:pPr>
              <w:tabs>
                <w:tab w:val="left" w:pos="567"/>
                <w:tab w:val="left" w:pos="1134"/>
                <w:tab w:val="left" w:pos="1701"/>
              </w:tabs>
              <w:spacing w:line="380" w:lineRule="exact"/>
              <w:jc w:val="thaiDistribute"/>
              <w:rPr>
                <w:rFonts w:asciiTheme="minorHAnsi" w:hAnsiTheme="minorHAnsi" w:cstheme="minorHAnsi"/>
                <w:b/>
                <w:bCs/>
                <w:sz w:val="22"/>
                <w:szCs w:val="22"/>
              </w:rPr>
            </w:pPr>
            <w:r w:rsidRPr="00FD0CA3">
              <w:rPr>
                <w:rFonts w:asciiTheme="minorHAnsi" w:hAnsiTheme="minorHAnsi" w:cstheme="minorHAnsi"/>
                <w:b/>
                <w:bCs/>
                <w:sz w:val="22"/>
                <w:szCs w:val="22"/>
              </w:rPr>
              <w:t>Deferred tax assets</w:t>
            </w:r>
          </w:p>
        </w:tc>
        <w:tc>
          <w:tcPr>
            <w:tcW w:w="1170" w:type="dxa"/>
            <w:tcBorders>
              <w:top w:val="nil"/>
              <w:left w:val="nil"/>
              <w:bottom w:val="nil"/>
            </w:tcBorders>
          </w:tcPr>
          <w:p w14:paraId="78E848B5" w14:textId="77777777" w:rsidR="00774094" w:rsidRPr="00FD0CA3" w:rsidRDefault="00774094" w:rsidP="00774094">
            <w:pPr>
              <w:tabs>
                <w:tab w:val="decimal" w:pos="522"/>
              </w:tabs>
              <w:spacing w:line="380" w:lineRule="exact"/>
              <w:jc w:val="both"/>
              <w:rPr>
                <w:rFonts w:asciiTheme="minorHAnsi" w:hAnsiTheme="minorHAnsi" w:cstheme="minorHAnsi"/>
                <w:sz w:val="22"/>
                <w:szCs w:val="22"/>
              </w:rPr>
            </w:pPr>
          </w:p>
        </w:tc>
        <w:tc>
          <w:tcPr>
            <w:tcW w:w="1170" w:type="dxa"/>
            <w:tcBorders>
              <w:top w:val="nil"/>
              <w:bottom w:val="nil"/>
            </w:tcBorders>
          </w:tcPr>
          <w:p w14:paraId="023A3A66" w14:textId="77777777" w:rsidR="00774094" w:rsidRPr="00FD0CA3" w:rsidRDefault="00774094" w:rsidP="00774094">
            <w:pPr>
              <w:tabs>
                <w:tab w:val="decimal" w:pos="522"/>
              </w:tabs>
              <w:spacing w:line="380" w:lineRule="exact"/>
              <w:jc w:val="both"/>
              <w:rPr>
                <w:rFonts w:asciiTheme="minorHAnsi" w:hAnsiTheme="minorHAnsi" w:cstheme="minorHAnsi"/>
                <w:sz w:val="22"/>
                <w:szCs w:val="22"/>
              </w:rPr>
            </w:pPr>
          </w:p>
        </w:tc>
        <w:tc>
          <w:tcPr>
            <w:tcW w:w="1170" w:type="dxa"/>
            <w:tcBorders>
              <w:top w:val="nil"/>
              <w:bottom w:val="nil"/>
            </w:tcBorders>
          </w:tcPr>
          <w:p w14:paraId="0EDF0B3D" w14:textId="77777777" w:rsidR="00774094" w:rsidRPr="00FD0CA3" w:rsidRDefault="00774094" w:rsidP="00774094">
            <w:pPr>
              <w:tabs>
                <w:tab w:val="decimal" w:pos="522"/>
              </w:tabs>
              <w:spacing w:line="380" w:lineRule="exact"/>
              <w:jc w:val="both"/>
              <w:rPr>
                <w:rFonts w:asciiTheme="minorHAnsi" w:hAnsiTheme="minorHAnsi" w:cstheme="minorHAnsi"/>
                <w:sz w:val="22"/>
                <w:szCs w:val="22"/>
              </w:rPr>
            </w:pPr>
          </w:p>
        </w:tc>
        <w:tc>
          <w:tcPr>
            <w:tcW w:w="1170" w:type="dxa"/>
            <w:tcBorders>
              <w:top w:val="nil"/>
              <w:bottom w:val="nil"/>
            </w:tcBorders>
          </w:tcPr>
          <w:p w14:paraId="1DBECEC6" w14:textId="77777777" w:rsidR="00774094" w:rsidRPr="00FD0CA3" w:rsidRDefault="00774094" w:rsidP="00774094">
            <w:pPr>
              <w:tabs>
                <w:tab w:val="decimal" w:pos="522"/>
              </w:tabs>
              <w:spacing w:line="380" w:lineRule="exact"/>
              <w:jc w:val="both"/>
              <w:rPr>
                <w:rFonts w:asciiTheme="minorHAnsi" w:hAnsiTheme="minorHAnsi" w:cstheme="minorHAnsi"/>
                <w:sz w:val="22"/>
                <w:szCs w:val="22"/>
              </w:rPr>
            </w:pPr>
          </w:p>
        </w:tc>
      </w:tr>
      <w:tr w:rsidR="00E5247E" w:rsidRPr="00FD0CA3" w14:paraId="5A0F0229" w14:textId="77777777">
        <w:tc>
          <w:tcPr>
            <w:tcW w:w="4410" w:type="dxa"/>
            <w:tcBorders>
              <w:top w:val="nil"/>
              <w:left w:val="nil"/>
              <w:bottom w:val="nil"/>
              <w:right w:val="nil"/>
            </w:tcBorders>
          </w:tcPr>
          <w:p w14:paraId="304F73A2" w14:textId="77777777" w:rsidR="00E5247E" w:rsidRPr="00FD0CA3" w:rsidRDefault="00E5247E" w:rsidP="00E5247E">
            <w:pPr>
              <w:tabs>
                <w:tab w:val="left" w:pos="1440"/>
              </w:tabs>
              <w:spacing w:line="380" w:lineRule="exact"/>
              <w:ind w:left="255" w:right="-108" w:hanging="123"/>
              <w:rPr>
                <w:rFonts w:asciiTheme="minorHAnsi" w:hAnsiTheme="minorHAnsi" w:cstheme="minorHAnsi"/>
                <w:sz w:val="22"/>
                <w:szCs w:val="22"/>
              </w:rPr>
            </w:pPr>
            <w:r w:rsidRPr="00FD0CA3">
              <w:rPr>
                <w:rFonts w:asciiTheme="minorHAnsi" w:hAnsiTheme="minorHAnsi" w:cstheme="minorHAnsi"/>
                <w:sz w:val="22"/>
                <w:szCs w:val="22"/>
              </w:rPr>
              <w:t xml:space="preserve">Allowance for expected credit losses                        </w:t>
            </w:r>
          </w:p>
        </w:tc>
        <w:tc>
          <w:tcPr>
            <w:tcW w:w="1170" w:type="dxa"/>
            <w:tcBorders>
              <w:top w:val="nil"/>
              <w:left w:val="nil"/>
              <w:bottom w:val="nil"/>
            </w:tcBorders>
            <w:vAlign w:val="bottom"/>
          </w:tcPr>
          <w:p w14:paraId="7313DBED" w14:textId="04C0A52D" w:rsidR="00E5247E" w:rsidRPr="00FD0CA3" w:rsidRDefault="00E5247E" w:rsidP="00E5247E">
            <w:pPr>
              <w:tabs>
                <w:tab w:val="decimal" w:pos="792"/>
              </w:tabs>
              <w:spacing w:line="380" w:lineRule="exact"/>
              <w:ind w:left="-113"/>
              <w:jc w:val="right"/>
              <w:rPr>
                <w:rFonts w:asciiTheme="minorHAnsi" w:hAnsiTheme="minorHAnsi" w:cstheme="minorHAnsi"/>
                <w:sz w:val="22"/>
                <w:szCs w:val="22"/>
                <w:cs/>
              </w:rPr>
            </w:pPr>
            <w:r w:rsidRPr="00E5247E">
              <w:rPr>
                <w:rFonts w:asciiTheme="minorHAnsi" w:hAnsiTheme="minorHAnsi" w:cstheme="minorHAnsi"/>
                <w:sz w:val="22"/>
                <w:szCs w:val="22"/>
              </w:rPr>
              <w:t>2,604</w:t>
            </w:r>
          </w:p>
        </w:tc>
        <w:tc>
          <w:tcPr>
            <w:tcW w:w="1170" w:type="dxa"/>
            <w:tcBorders>
              <w:top w:val="nil"/>
              <w:left w:val="nil"/>
              <w:bottom w:val="nil"/>
            </w:tcBorders>
            <w:vAlign w:val="bottom"/>
          </w:tcPr>
          <w:p w14:paraId="5BE8F747" w14:textId="65489C7C" w:rsidR="00E5247E" w:rsidRPr="00FD0CA3" w:rsidRDefault="00E5247E" w:rsidP="00E5247E">
            <w:pPr>
              <w:tabs>
                <w:tab w:val="decimal" w:pos="792"/>
              </w:tabs>
              <w:spacing w:line="380" w:lineRule="exact"/>
              <w:ind w:left="-113"/>
              <w:jc w:val="right"/>
              <w:rPr>
                <w:rFonts w:asciiTheme="minorHAnsi" w:hAnsiTheme="minorHAnsi" w:cstheme="minorHAnsi"/>
                <w:sz w:val="22"/>
                <w:szCs w:val="22"/>
              </w:rPr>
            </w:pPr>
            <w:r w:rsidRPr="00E5247E">
              <w:rPr>
                <w:rFonts w:asciiTheme="minorHAnsi" w:hAnsiTheme="minorHAnsi" w:cstheme="minorHAnsi"/>
                <w:sz w:val="22"/>
                <w:szCs w:val="22"/>
              </w:rPr>
              <w:t>3,367</w:t>
            </w:r>
          </w:p>
        </w:tc>
        <w:tc>
          <w:tcPr>
            <w:tcW w:w="1170" w:type="dxa"/>
            <w:vAlign w:val="bottom"/>
          </w:tcPr>
          <w:p w14:paraId="13633317" w14:textId="27F6674A" w:rsidR="00E5247E" w:rsidRPr="00FD0CA3" w:rsidRDefault="00E5247E" w:rsidP="00E5247E">
            <w:pPr>
              <w:tabs>
                <w:tab w:val="decimal" w:pos="792"/>
              </w:tabs>
              <w:spacing w:line="380" w:lineRule="exact"/>
              <w:ind w:left="-113"/>
              <w:jc w:val="right"/>
              <w:rPr>
                <w:rFonts w:asciiTheme="minorHAnsi" w:hAnsiTheme="minorHAnsi" w:cstheme="minorHAnsi"/>
                <w:sz w:val="22"/>
                <w:szCs w:val="22"/>
              </w:rPr>
            </w:pPr>
            <w:r w:rsidRPr="00E5247E">
              <w:rPr>
                <w:rFonts w:asciiTheme="minorHAnsi" w:hAnsiTheme="minorHAnsi" w:cstheme="minorHAnsi"/>
                <w:sz w:val="22"/>
                <w:szCs w:val="22"/>
              </w:rPr>
              <w:t>226</w:t>
            </w:r>
          </w:p>
        </w:tc>
        <w:tc>
          <w:tcPr>
            <w:tcW w:w="1170" w:type="dxa"/>
            <w:vAlign w:val="bottom"/>
          </w:tcPr>
          <w:p w14:paraId="5FABBA18" w14:textId="2247AD8A" w:rsidR="00E5247E" w:rsidRPr="00FD0CA3" w:rsidRDefault="00E5247E" w:rsidP="00E5247E">
            <w:pPr>
              <w:tabs>
                <w:tab w:val="decimal" w:pos="792"/>
              </w:tabs>
              <w:spacing w:line="380" w:lineRule="exact"/>
              <w:ind w:left="-113"/>
              <w:jc w:val="right"/>
              <w:rPr>
                <w:rFonts w:asciiTheme="minorHAnsi" w:hAnsiTheme="minorHAnsi" w:cstheme="minorHAnsi"/>
                <w:sz w:val="22"/>
                <w:szCs w:val="22"/>
              </w:rPr>
            </w:pPr>
            <w:r w:rsidRPr="00E5247E">
              <w:rPr>
                <w:rFonts w:asciiTheme="minorHAnsi" w:hAnsiTheme="minorHAnsi" w:cstheme="minorHAnsi"/>
                <w:sz w:val="22"/>
                <w:szCs w:val="22"/>
              </w:rPr>
              <w:t>1,080</w:t>
            </w:r>
          </w:p>
        </w:tc>
      </w:tr>
      <w:tr w:rsidR="00E5247E" w:rsidRPr="00FD0CA3" w14:paraId="1AB1A545" w14:textId="77777777">
        <w:tc>
          <w:tcPr>
            <w:tcW w:w="4410" w:type="dxa"/>
            <w:tcBorders>
              <w:top w:val="nil"/>
              <w:left w:val="nil"/>
              <w:bottom w:val="nil"/>
              <w:right w:val="nil"/>
            </w:tcBorders>
          </w:tcPr>
          <w:p w14:paraId="0CD2B7C3" w14:textId="77777777" w:rsidR="00E5247E" w:rsidRPr="00FD0CA3" w:rsidRDefault="00E5247E" w:rsidP="00E5247E">
            <w:pPr>
              <w:tabs>
                <w:tab w:val="left" w:pos="1440"/>
              </w:tabs>
              <w:spacing w:line="380" w:lineRule="exact"/>
              <w:ind w:left="132" w:right="-108"/>
              <w:rPr>
                <w:rFonts w:asciiTheme="minorHAnsi" w:hAnsiTheme="minorHAnsi" w:cstheme="minorHAnsi"/>
                <w:sz w:val="22"/>
                <w:szCs w:val="22"/>
              </w:rPr>
            </w:pPr>
            <w:r w:rsidRPr="00FD0CA3">
              <w:rPr>
                <w:rFonts w:asciiTheme="minorHAnsi" w:hAnsiTheme="minorHAnsi" w:cstheme="minorHAnsi"/>
                <w:sz w:val="22"/>
                <w:szCs w:val="22"/>
              </w:rPr>
              <w:t>Allowance for diminution in value of inventories</w:t>
            </w:r>
          </w:p>
        </w:tc>
        <w:tc>
          <w:tcPr>
            <w:tcW w:w="1170" w:type="dxa"/>
            <w:tcBorders>
              <w:top w:val="nil"/>
              <w:left w:val="nil"/>
              <w:bottom w:val="nil"/>
            </w:tcBorders>
          </w:tcPr>
          <w:p w14:paraId="4E71FD5D" w14:textId="77777777" w:rsidR="008E3F69" w:rsidRDefault="008E3F69" w:rsidP="00E5247E">
            <w:pPr>
              <w:tabs>
                <w:tab w:val="decimal" w:pos="792"/>
              </w:tabs>
              <w:spacing w:line="380" w:lineRule="exact"/>
              <w:ind w:left="-113"/>
              <w:jc w:val="right"/>
              <w:rPr>
                <w:rFonts w:asciiTheme="minorHAnsi" w:hAnsiTheme="minorHAnsi" w:cstheme="minorHAnsi"/>
                <w:sz w:val="22"/>
                <w:szCs w:val="22"/>
              </w:rPr>
            </w:pPr>
          </w:p>
          <w:p w14:paraId="0AE077A7" w14:textId="32D946C0" w:rsidR="00E5247E" w:rsidRPr="00FD0CA3" w:rsidRDefault="00E5247E" w:rsidP="00E5247E">
            <w:pPr>
              <w:tabs>
                <w:tab w:val="decimal" w:pos="792"/>
              </w:tabs>
              <w:spacing w:line="380" w:lineRule="exact"/>
              <w:ind w:left="-113"/>
              <w:jc w:val="right"/>
              <w:rPr>
                <w:rFonts w:asciiTheme="minorHAnsi" w:hAnsiTheme="minorHAnsi" w:cstheme="minorHAnsi"/>
                <w:sz w:val="22"/>
                <w:szCs w:val="22"/>
              </w:rPr>
            </w:pPr>
            <w:r w:rsidRPr="00E5247E">
              <w:rPr>
                <w:rFonts w:asciiTheme="minorHAnsi" w:hAnsiTheme="minorHAnsi" w:cstheme="minorHAnsi"/>
                <w:sz w:val="22"/>
                <w:szCs w:val="22"/>
              </w:rPr>
              <w:t>1,259</w:t>
            </w:r>
          </w:p>
        </w:tc>
        <w:tc>
          <w:tcPr>
            <w:tcW w:w="1170" w:type="dxa"/>
            <w:tcBorders>
              <w:top w:val="nil"/>
              <w:left w:val="nil"/>
              <w:bottom w:val="nil"/>
            </w:tcBorders>
          </w:tcPr>
          <w:p w14:paraId="25DEA20F" w14:textId="77777777" w:rsidR="008E3F69" w:rsidRDefault="008E3F69" w:rsidP="00E5247E">
            <w:pPr>
              <w:tabs>
                <w:tab w:val="decimal" w:pos="792"/>
              </w:tabs>
              <w:spacing w:line="380" w:lineRule="exact"/>
              <w:ind w:left="-113"/>
              <w:jc w:val="right"/>
              <w:rPr>
                <w:rFonts w:asciiTheme="minorHAnsi" w:hAnsiTheme="minorHAnsi" w:cstheme="minorHAnsi"/>
                <w:sz w:val="22"/>
                <w:szCs w:val="22"/>
              </w:rPr>
            </w:pPr>
          </w:p>
          <w:p w14:paraId="605B03E7" w14:textId="319BBFA6" w:rsidR="00E5247E" w:rsidRPr="00FD0CA3" w:rsidRDefault="00E5247E" w:rsidP="00E5247E">
            <w:pPr>
              <w:tabs>
                <w:tab w:val="decimal" w:pos="792"/>
              </w:tabs>
              <w:spacing w:line="380" w:lineRule="exact"/>
              <w:ind w:left="-113"/>
              <w:jc w:val="right"/>
              <w:rPr>
                <w:rFonts w:asciiTheme="minorHAnsi" w:hAnsiTheme="minorHAnsi" w:cstheme="minorHAnsi"/>
                <w:sz w:val="22"/>
                <w:szCs w:val="22"/>
              </w:rPr>
            </w:pPr>
            <w:r w:rsidRPr="00E5247E">
              <w:rPr>
                <w:rFonts w:asciiTheme="minorHAnsi" w:hAnsiTheme="minorHAnsi" w:cstheme="minorHAnsi"/>
                <w:sz w:val="22"/>
                <w:szCs w:val="22"/>
              </w:rPr>
              <w:t>1,830</w:t>
            </w:r>
          </w:p>
        </w:tc>
        <w:tc>
          <w:tcPr>
            <w:tcW w:w="1170" w:type="dxa"/>
          </w:tcPr>
          <w:p w14:paraId="570EB6EB" w14:textId="77777777" w:rsidR="008E3F69" w:rsidRDefault="008E3F69" w:rsidP="00E5247E">
            <w:pPr>
              <w:tabs>
                <w:tab w:val="decimal" w:pos="792"/>
              </w:tabs>
              <w:spacing w:line="380" w:lineRule="exact"/>
              <w:ind w:left="-113"/>
              <w:jc w:val="right"/>
              <w:rPr>
                <w:rFonts w:asciiTheme="minorHAnsi" w:hAnsiTheme="minorHAnsi" w:cstheme="minorHAnsi"/>
                <w:sz w:val="22"/>
                <w:szCs w:val="22"/>
              </w:rPr>
            </w:pPr>
          </w:p>
          <w:p w14:paraId="1EB1A4A3" w14:textId="7D8A35D5" w:rsidR="00E5247E" w:rsidRPr="00FD0CA3" w:rsidRDefault="00E5247E" w:rsidP="00E5247E">
            <w:pPr>
              <w:tabs>
                <w:tab w:val="decimal" w:pos="792"/>
              </w:tabs>
              <w:spacing w:line="380" w:lineRule="exact"/>
              <w:ind w:left="-113"/>
              <w:jc w:val="right"/>
              <w:rPr>
                <w:rFonts w:asciiTheme="minorHAnsi" w:hAnsiTheme="minorHAnsi" w:cstheme="minorHAnsi"/>
                <w:sz w:val="22"/>
                <w:szCs w:val="22"/>
              </w:rPr>
            </w:pPr>
            <w:r w:rsidRPr="00E5247E">
              <w:rPr>
                <w:rFonts w:asciiTheme="minorHAnsi" w:hAnsiTheme="minorHAnsi" w:cstheme="minorHAnsi"/>
                <w:sz w:val="22"/>
                <w:szCs w:val="22"/>
              </w:rPr>
              <w:t>1,546</w:t>
            </w:r>
          </w:p>
        </w:tc>
        <w:tc>
          <w:tcPr>
            <w:tcW w:w="1170" w:type="dxa"/>
          </w:tcPr>
          <w:p w14:paraId="22EA0F07" w14:textId="77777777" w:rsidR="008E3F69" w:rsidRDefault="008E3F69" w:rsidP="00E5247E">
            <w:pPr>
              <w:tabs>
                <w:tab w:val="decimal" w:pos="792"/>
              </w:tabs>
              <w:spacing w:line="380" w:lineRule="exact"/>
              <w:ind w:left="-113"/>
              <w:jc w:val="right"/>
              <w:rPr>
                <w:rFonts w:asciiTheme="minorHAnsi" w:hAnsiTheme="minorHAnsi" w:cstheme="minorHAnsi"/>
                <w:sz w:val="22"/>
                <w:szCs w:val="22"/>
              </w:rPr>
            </w:pPr>
          </w:p>
          <w:p w14:paraId="2005D463" w14:textId="48D61A80" w:rsidR="00E5247E" w:rsidRPr="00FD0CA3" w:rsidRDefault="00E5247E" w:rsidP="00E5247E">
            <w:pPr>
              <w:tabs>
                <w:tab w:val="decimal" w:pos="792"/>
              </w:tabs>
              <w:spacing w:line="380" w:lineRule="exact"/>
              <w:ind w:left="-113"/>
              <w:jc w:val="right"/>
              <w:rPr>
                <w:rFonts w:asciiTheme="minorHAnsi" w:hAnsiTheme="minorHAnsi" w:cstheme="minorHAnsi"/>
                <w:sz w:val="22"/>
                <w:szCs w:val="22"/>
              </w:rPr>
            </w:pPr>
            <w:r w:rsidRPr="00E5247E">
              <w:rPr>
                <w:rFonts w:asciiTheme="minorHAnsi" w:hAnsiTheme="minorHAnsi" w:cstheme="minorHAnsi"/>
                <w:sz w:val="22"/>
                <w:szCs w:val="22"/>
              </w:rPr>
              <w:t>1,629</w:t>
            </w:r>
          </w:p>
        </w:tc>
      </w:tr>
      <w:tr w:rsidR="00E5247E" w:rsidRPr="00FD0CA3" w14:paraId="75915965" w14:textId="77777777">
        <w:tc>
          <w:tcPr>
            <w:tcW w:w="4410" w:type="dxa"/>
            <w:tcBorders>
              <w:top w:val="nil"/>
              <w:left w:val="nil"/>
              <w:bottom w:val="nil"/>
              <w:right w:val="nil"/>
            </w:tcBorders>
          </w:tcPr>
          <w:p w14:paraId="2C1E1099" w14:textId="77777777" w:rsidR="00E5247E" w:rsidRPr="00FD0CA3" w:rsidRDefault="00E5247E" w:rsidP="00E5247E">
            <w:pPr>
              <w:tabs>
                <w:tab w:val="left" w:pos="1440"/>
              </w:tabs>
              <w:spacing w:line="380" w:lineRule="exact"/>
              <w:ind w:left="132" w:right="-108"/>
              <w:rPr>
                <w:rFonts w:asciiTheme="minorHAnsi" w:hAnsiTheme="minorHAnsi" w:cstheme="minorHAnsi"/>
                <w:sz w:val="22"/>
                <w:szCs w:val="22"/>
              </w:rPr>
            </w:pPr>
            <w:r w:rsidRPr="00FD0CA3">
              <w:rPr>
                <w:rFonts w:asciiTheme="minorHAnsi" w:hAnsiTheme="minorHAnsi" w:cstheme="minorHAnsi"/>
                <w:sz w:val="22"/>
                <w:szCs w:val="22"/>
              </w:rPr>
              <w:t>Provision for long-term employee benefits</w:t>
            </w:r>
          </w:p>
        </w:tc>
        <w:tc>
          <w:tcPr>
            <w:tcW w:w="1170" w:type="dxa"/>
            <w:tcBorders>
              <w:top w:val="nil"/>
              <w:left w:val="nil"/>
              <w:bottom w:val="nil"/>
            </w:tcBorders>
          </w:tcPr>
          <w:p w14:paraId="186F90D5" w14:textId="58C38DBF" w:rsidR="00E5247E" w:rsidRPr="00FD0CA3" w:rsidRDefault="00E5247E" w:rsidP="00E5247E">
            <w:pPr>
              <w:tabs>
                <w:tab w:val="decimal" w:pos="792"/>
              </w:tabs>
              <w:spacing w:line="380" w:lineRule="exact"/>
              <w:ind w:left="-113"/>
              <w:jc w:val="right"/>
              <w:rPr>
                <w:rFonts w:asciiTheme="minorHAnsi" w:hAnsiTheme="minorHAnsi" w:cstheme="minorHAnsi"/>
                <w:sz w:val="22"/>
                <w:szCs w:val="22"/>
              </w:rPr>
            </w:pPr>
            <w:r w:rsidRPr="00E5247E">
              <w:rPr>
                <w:rFonts w:asciiTheme="minorHAnsi" w:hAnsiTheme="minorHAnsi" w:cstheme="minorHAnsi"/>
                <w:sz w:val="22"/>
                <w:szCs w:val="22"/>
              </w:rPr>
              <w:t>3,884</w:t>
            </w:r>
          </w:p>
        </w:tc>
        <w:tc>
          <w:tcPr>
            <w:tcW w:w="1170" w:type="dxa"/>
            <w:tcBorders>
              <w:top w:val="nil"/>
              <w:left w:val="nil"/>
              <w:bottom w:val="nil"/>
            </w:tcBorders>
          </w:tcPr>
          <w:p w14:paraId="0B13E74A" w14:textId="63C7F7DD" w:rsidR="00E5247E" w:rsidRPr="00FD0CA3" w:rsidRDefault="00E5247E" w:rsidP="00E5247E">
            <w:pPr>
              <w:tabs>
                <w:tab w:val="decimal" w:pos="792"/>
              </w:tabs>
              <w:spacing w:line="380" w:lineRule="exact"/>
              <w:ind w:left="-113"/>
              <w:jc w:val="right"/>
              <w:rPr>
                <w:rFonts w:asciiTheme="minorHAnsi" w:hAnsiTheme="minorHAnsi" w:cstheme="minorHAnsi"/>
                <w:sz w:val="22"/>
                <w:szCs w:val="22"/>
              </w:rPr>
            </w:pPr>
            <w:r w:rsidRPr="00E5247E">
              <w:rPr>
                <w:rFonts w:asciiTheme="minorHAnsi" w:hAnsiTheme="minorHAnsi" w:cstheme="minorHAnsi"/>
                <w:sz w:val="22"/>
                <w:szCs w:val="22"/>
              </w:rPr>
              <w:t>4,130</w:t>
            </w:r>
          </w:p>
        </w:tc>
        <w:tc>
          <w:tcPr>
            <w:tcW w:w="1170" w:type="dxa"/>
          </w:tcPr>
          <w:p w14:paraId="159CC64C" w14:textId="113E154C" w:rsidR="00E5247E" w:rsidRPr="00FD0CA3" w:rsidRDefault="00E5247E" w:rsidP="00E5247E">
            <w:pPr>
              <w:tabs>
                <w:tab w:val="decimal" w:pos="792"/>
              </w:tabs>
              <w:spacing w:line="380" w:lineRule="exact"/>
              <w:ind w:left="-113"/>
              <w:jc w:val="right"/>
              <w:rPr>
                <w:rFonts w:asciiTheme="minorHAnsi" w:hAnsiTheme="minorHAnsi" w:cstheme="minorHAnsi"/>
                <w:sz w:val="22"/>
                <w:szCs w:val="22"/>
              </w:rPr>
            </w:pPr>
            <w:r w:rsidRPr="00E5247E">
              <w:rPr>
                <w:rFonts w:asciiTheme="minorHAnsi" w:hAnsiTheme="minorHAnsi" w:cstheme="minorHAnsi"/>
                <w:sz w:val="22"/>
                <w:szCs w:val="22"/>
              </w:rPr>
              <w:t>3,844</w:t>
            </w:r>
          </w:p>
        </w:tc>
        <w:tc>
          <w:tcPr>
            <w:tcW w:w="1170" w:type="dxa"/>
          </w:tcPr>
          <w:p w14:paraId="3A6FFEDE" w14:textId="138212C0" w:rsidR="00E5247E" w:rsidRPr="00FD0CA3" w:rsidRDefault="00E5247E" w:rsidP="00E5247E">
            <w:pPr>
              <w:tabs>
                <w:tab w:val="decimal" w:pos="792"/>
              </w:tabs>
              <w:spacing w:line="380" w:lineRule="exact"/>
              <w:ind w:left="-113"/>
              <w:jc w:val="right"/>
              <w:rPr>
                <w:rFonts w:asciiTheme="minorHAnsi" w:hAnsiTheme="minorHAnsi" w:cstheme="minorHAnsi"/>
                <w:sz w:val="22"/>
                <w:szCs w:val="22"/>
              </w:rPr>
            </w:pPr>
            <w:r w:rsidRPr="00E5247E">
              <w:rPr>
                <w:rFonts w:asciiTheme="minorHAnsi" w:hAnsiTheme="minorHAnsi" w:cstheme="minorHAnsi"/>
                <w:sz w:val="22"/>
                <w:szCs w:val="22"/>
              </w:rPr>
              <w:t>3,361</w:t>
            </w:r>
          </w:p>
        </w:tc>
      </w:tr>
      <w:tr w:rsidR="00E5247E" w:rsidRPr="00FD0CA3" w14:paraId="7EE1E033" w14:textId="77777777">
        <w:tc>
          <w:tcPr>
            <w:tcW w:w="4410" w:type="dxa"/>
            <w:tcBorders>
              <w:top w:val="nil"/>
              <w:left w:val="nil"/>
              <w:bottom w:val="nil"/>
              <w:right w:val="nil"/>
            </w:tcBorders>
          </w:tcPr>
          <w:p w14:paraId="641F7438" w14:textId="77777777" w:rsidR="00E5247E" w:rsidRPr="00FD0CA3" w:rsidRDefault="00E5247E" w:rsidP="00E5247E">
            <w:pPr>
              <w:tabs>
                <w:tab w:val="left" w:pos="1440"/>
              </w:tabs>
              <w:spacing w:line="380" w:lineRule="exact"/>
              <w:ind w:left="132" w:right="-108"/>
              <w:rPr>
                <w:rFonts w:asciiTheme="minorHAnsi" w:hAnsiTheme="minorHAnsi" w:cstheme="minorHAnsi"/>
                <w:sz w:val="22"/>
                <w:szCs w:val="22"/>
              </w:rPr>
            </w:pPr>
            <w:proofErr w:type="spellStart"/>
            <w:r w:rsidRPr="00FD0CA3">
              <w:rPr>
                <w:rFonts w:asciiTheme="minorHAnsi" w:hAnsiTheme="minorHAnsi" w:cstheme="minorHAnsi"/>
                <w:sz w:val="22"/>
                <w:szCs w:val="22"/>
              </w:rPr>
              <w:t>Unrealised</w:t>
            </w:r>
            <w:proofErr w:type="spellEnd"/>
            <w:r w:rsidRPr="00FD0CA3">
              <w:rPr>
                <w:rFonts w:asciiTheme="minorHAnsi" w:hAnsiTheme="minorHAnsi" w:cstheme="minorHAnsi"/>
                <w:sz w:val="22"/>
                <w:szCs w:val="22"/>
              </w:rPr>
              <w:t xml:space="preserve"> fair value loss on investments</w:t>
            </w:r>
          </w:p>
        </w:tc>
        <w:tc>
          <w:tcPr>
            <w:tcW w:w="1170" w:type="dxa"/>
            <w:tcBorders>
              <w:top w:val="nil"/>
              <w:left w:val="nil"/>
              <w:bottom w:val="nil"/>
            </w:tcBorders>
            <w:vAlign w:val="bottom"/>
          </w:tcPr>
          <w:p w14:paraId="25BA845A" w14:textId="001602A1" w:rsidR="00E5247E" w:rsidRPr="00FD0CA3" w:rsidRDefault="00E5247E" w:rsidP="00E5247E">
            <w:pPr>
              <w:tabs>
                <w:tab w:val="decimal" w:pos="792"/>
              </w:tabs>
              <w:spacing w:line="380" w:lineRule="exact"/>
              <w:ind w:left="-113"/>
              <w:jc w:val="right"/>
              <w:rPr>
                <w:rFonts w:asciiTheme="minorHAnsi" w:hAnsiTheme="minorHAnsi" w:cstheme="minorHAnsi"/>
                <w:sz w:val="22"/>
                <w:szCs w:val="22"/>
              </w:rPr>
            </w:pPr>
            <w:r w:rsidRPr="00E5247E">
              <w:rPr>
                <w:rFonts w:asciiTheme="minorHAnsi" w:hAnsiTheme="minorHAnsi" w:cstheme="minorHAnsi"/>
                <w:sz w:val="22"/>
                <w:szCs w:val="22"/>
              </w:rPr>
              <w:t>100,152</w:t>
            </w:r>
          </w:p>
        </w:tc>
        <w:tc>
          <w:tcPr>
            <w:tcW w:w="1170" w:type="dxa"/>
            <w:tcBorders>
              <w:top w:val="nil"/>
              <w:left w:val="nil"/>
              <w:bottom w:val="nil"/>
            </w:tcBorders>
            <w:vAlign w:val="bottom"/>
          </w:tcPr>
          <w:p w14:paraId="7F743BC5" w14:textId="3F91984A" w:rsidR="00E5247E" w:rsidRPr="00FD0CA3" w:rsidRDefault="00E5247E" w:rsidP="00E5247E">
            <w:pPr>
              <w:tabs>
                <w:tab w:val="decimal" w:pos="792"/>
              </w:tabs>
              <w:spacing w:line="380" w:lineRule="exact"/>
              <w:ind w:left="-113"/>
              <w:jc w:val="right"/>
              <w:rPr>
                <w:rFonts w:asciiTheme="minorHAnsi" w:hAnsiTheme="minorHAnsi" w:cstheme="minorHAnsi"/>
                <w:sz w:val="22"/>
                <w:szCs w:val="22"/>
              </w:rPr>
            </w:pPr>
            <w:r w:rsidRPr="00E5247E">
              <w:rPr>
                <w:rFonts w:asciiTheme="minorHAnsi" w:hAnsiTheme="minorHAnsi" w:cstheme="minorHAnsi"/>
                <w:sz w:val="22"/>
                <w:szCs w:val="22"/>
              </w:rPr>
              <w:t>100,152</w:t>
            </w:r>
          </w:p>
        </w:tc>
        <w:tc>
          <w:tcPr>
            <w:tcW w:w="1170" w:type="dxa"/>
            <w:vAlign w:val="bottom"/>
          </w:tcPr>
          <w:p w14:paraId="2925F4EC" w14:textId="4EDDB48F" w:rsidR="00E5247E" w:rsidRPr="00FD0CA3" w:rsidRDefault="00E5247E" w:rsidP="00E5247E">
            <w:pPr>
              <w:tabs>
                <w:tab w:val="decimal" w:pos="792"/>
              </w:tabs>
              <w:spacing w:line="380" w:lineRule="exact"/>
              <w:ind w:left="-113"/>
              <w:jc w:val="right"/>
              <w:rPr>
                <w:rFonts w:asciiTheme="minorHAnsi" w:hAnsiTheme="minorHAnsi" w:cstheme="minorHAnsi"/>
                <w:sz w:val="22"/>
                <w:szCs w:val="22"/>
              </w:rPr>
            </w:pPr>
            <w:r w:rsidRPr="00E5247E">
              <w:rPr>
                <w:rFonts w:asciiTheme="minorHAnsi" w:hAnsiTheme="minorHAnsi" w:cstheme="minorHAnsi"/>
                <w:sz w:val="22"/>
                <w:szCs w:val="22"/>
              </w:rPr>
              <w:t>27,604</w:t>
            </w:r>
          </w:p>
        </w:tc>
        <w:tc>
          <w:tcPr>
            <w:tcW w:w="1170" w:type="dxa"/>
            <w:vAlign w:val="bottom"/>
          </w:tcPr>
          <w:p w14:paraId="3031BB0E" w14:textId="75557C93" w:rsidR="00E5247E" w:rsidRPr="00FD0CA3" w:rsidRDefault="00E5247E" w:rsidP="00E5247E">
            <w:pPr>
              <w:tabs>
                <w:tab w:val="decimal" w:pos="792"/>
              </w:tabs>
              <w:spacing w:line="380" w:lineRule="exact"/>
              <w:ind w:left="-113"/>
              <w:jc w:val="right"/>
              <w:rPr>
                <w:rFonts w:asciiTheme="minorHAnsi" w:hAnsiTheme="minorHAnsi" w:cstheme="minorHAnsi"/>
                <w:sz w:val="22"/>
                <w:szCs w:val="22"/>
              </w:rPr>
            </w:pPr>
            <w:r w:rsidRPr="00E5247E">
              <w:rPr>
                <w:rFonts w:asciiTheme="minorHAnsi" w:hAnsiTheme="minorHAnsi" w:cstheme="minorHAnsi"/>
                <w:sz w:val="22"/>
                <w:szCs w:val="22"/>
              </w:rPr>
              <w:t>27,604</w:t>
            </w:r>
          </w:p>
        </w:tc>
      </w:tr>
      <w:tr w:rsidR="00E5247E" w:rsidRPr="00FD0CA3" w14:paraId="4D0F086B" w14:textId="77777777">
        <w:tc>
          <w:tcPr>
            <w:tcW w:w="4410" w:type="dxa"/>
            <w:tcBorders>
              <w:top w:val="nil"/>
              <w:left w:val="nil"/>
              <w:bottom w:val="nil"/>
              <w:right w:val="nil"/>
            </w:tcBorders>
          </w:tcPr>
          <w:p w14:paraId="3A62F5BF" w14:textId="77777777" w:rsidR="00E5247E" w:rsidRPr="00FD0CA3" w:rsidRDefault="00E5247E" w:rsidP="00E5247E">
            <w:pPr>
              <w:tabs>
                <w:tab w:val="left" w:pos="1440"/>
              </w:tabs>
              <w:spacing w:line="380" w:lineRule="exact"/>
              <w:ind w:left="132" w:right="-108"/>
              <w:rPr>
                <w:rFonts w:asciiTheme="minorHAnsi" w:hAnsiTheme="minorHAnsi" w:cstheme="minorHAnsi"/>
                <w:sz w:val="22"/>
                <w:szCs w:val="22"/>
              </w:rPr>
            </w:pPr>
            <w:r w:rsidRPr="00FD0CA3">
              <w:rPr>
                <w:rFonts w:asciiTheme="minorHAnsi" w:hAnsiTheme="minorHAnsi" w:cstheme="minorHAnsi"/>
                <w:sz w:val="22"/>
                <w:szCs w:val="22"/>
              </w:rPr>
              <w:t>Others</w:t>
            </w:r>
          </w:p>
        </w:tc>
        <w:tc>
          <w:tcPr>
            <w:tcW w:w="1170" w:type="dxa"/>
            <w:vAlign w:val="bottom"/>
          </w:tcPr>
          <w:p w14:paraId="017A658D" w14:textId="0B14087B" w:rsidR="00E5247E" w:rsidRPr="00FD0CA3" w:rsidRDefault="00E5247E" w:rsidP="00E5247E">
            <w:pPr>
              <w:pBdr>
                <w:bottom w:val="single" w:sz="4" w:space="1" w:color="auto"/>
              </w:pBdr>
              <w:jc w:val="center"/>
              <w:rPr>
                <w:rFonts w:asciiTheme="minorHAnsi" w:hAnsiTheme="minorHAnsi" w:cstheme="minorHAnsi"/>
                <w:sz w:val="22"/>
                <w:szCs w:val="22"/>
              </w:rPr>
            </w:pPr>
            <w:r>
              <w:rPr>
                <w:rFonts w:asciiTheme="minorHAnsi" w:hAnsiTheme="minorHAnsi" w:cstheme="minorHAnsi"/>
                <w:sz w:val="22"/>
                <w:szCs w:val="22"/>
              </w:rPr>
              <w:t xml:space="preserve">         </w:t>
            </w:r>
            <w:r w:rsidRPr="008B40DE">
              <w:rPr>
                <w:rFonts w:asciiTheme="minorHAnsi" w:hAnsiTheme="minorHAnsi" w:cstheme="minorHAnsi"/>
                <w:sz w:val="22"/>
                <w:szCs w:val="22"/>
              </w:rPr>
              <w:t xml:space="preserve">- </w:t>
            </w:r>
          </w:p>
        </w:tc>
        <w:tc>
          <w:tcPr>
            <w:tcW w:w="1170" w:type="dxa"/>
            <w:tcBorders>
              <w:top w:val="nil"/>
              <w:left w:val="nil"/>
              <w:bottom w:val="nil"/>
            </w:tcBorders>
          </w:tcPr>
          <w:p w14:paraId="4F96786F" w14:textId="25AE501F" w:rsidR="00E5247E" w:rsidRPr="00FD0CA3" w:rsidRDefault="00E5247E" w:rsidP="00E5247E">
            <w:pPr>
              <w:pBdr>
                <w:bottom w:val="single" w:sz="4" w:space="1" w:color="auto"/>
              </w:pBdr>
              <w:tabs>
                <w:tab w:val="decimal" w:pos="792"/>
              </w:tabs>
              <w:spacing w:line="380" w:lineRule="exact"/>
              <w:ind w:left="-113"/>
              <w:jc w:val="right"/>
              <w:rPr>
                <w:rFonts w:asciiTheme="minorHAnsi" w:hAnsiTheme="minorHAnsi" w:cstheme="minorHAnsi"/>
                <w:sz w:val="22"/>
                <w:szCs w:val="22"/>
              </w:rPr>
            </w:pPr>
            <w:r w:rsidRPr="00E5247E">
              <w:rPr>
                <w:rFonts w:asciiTheme="minorHAnsi" w:hAnsiTheme="minorHAnsi" w:cstheme="minorHAnsi"/>
                <w:sz w:val="22"/>
                <w:szCs w:val="22"/>
              </w:rPr>
              <w:t>331</w:t>
            </w:r>
          </w:p>
        </w:tc>
        <w:tc>
          <w:tcPr>
            <w:tcW w:w="1170" w:type="dxa"/>
          </w:tcPr>
          <w:p w14:paraId="5A972C97" w14:textId="7F04D7B1" w:rsidR="00E5247E" w:rsidRPr="00FD0CA3" w:rsidRDefault="00E5247E" w:rsidP="00E5247E">
            <w:pPr>
              <w:pBdr>
                <w:bottom w:val="single" w:sz="4" w:space="1" w:color="auto"/>
              </w:pBdr>
              <w:tabs>
                <w:tab w:val="decimal" w:pos="792"/>
              </w:tabs>
              <w:spacing w:line="380" w:lineRule="exact"/>
              <w:ind w:left="-113"/>
              <w:jc w:val="right"/>
              <w:rPr>
                <w:rFonts w:asciiTheme="minorHAnsi" w:hAnsiTheme="minorHAnsi" w:cstheme="minorHAnsi"/>
                <w:sz w:val="22"/>
                <w:szCs w:val="22"/>
              </w:rPr>
            </w:pPr>
            <w:r w:rsidRPr="00E5247E">
              <w:rPr>
                <w:rFonts w:asciiTheme="minorHAnsi" w:hAnsiTheme="minorHAnsi" w:cstheme="minorHAnsi"/>
                <w:sz w:val="22"/>
                <w:szCs w:val="22"/>
              </w:rPr>
              <w:t>50</w:t>
            </w:r>
          </w:p>
        </w:tc>
        <w:tc>
          <w:tcPr>
            <w:tcW w:w="1170" w:type="dxa"/>
          </w:tcPr>
          <w:p w14:paraId="7496823B" w14:textId="0E7171D2" w:rsidR="00E5247E" w:rsidRPr="00FD0CA3" w:rsidRDefault="00E5247E" w:rsidP="00E5247E">
            <w:pPr>
              <w:pBdr>
                <w:bottom w:val="single" w:sz="4" w:space="1" w:color="auto"/>
              </w:pBdr>
              <w:tabs>
                <w:tab w:val="decimal" w:pos="792"/>
              </w:tabs>
              <w:spacing w:line="380" w:lineRule="exact"/>
              <w:ind w:left="-113"/>
              <w:jc w:val="right"/>
              <w:rPr>
                <w:rFonts w:asciiTheme="minorHAnsi" w:hAnsiTheme="minorHAnsi" w:cstheme="minorHAnsi"/>
                <w:sz w:val="22"/>
                <w:szCs w:val="22"/>
              </w:rPr>
            </w:pPr>
            <w:r w:rsidRPr="00E5247E">
              <w:rPr>
                <w:rFonts w:asciiTheme="minorHAnsi" w:hAnsiTheme="minorHAnsi" w:cstheme="minorHAnsi"/>
                <w:sz w:val="22"/>
                <w:szCs w:val="22"/>
              </w:rPr>
              <w:t>164</w:t>
            </w:r>
          </w:p>
        </w:tc>
      </w:tr>
      <w:tr w:rsidR="00E5247E" w:rsidRPr="00FD0CA3" w14:paraId="5B56DE2A" w14:textId="77777777">
        <w:tc>
          <w:tcPr>
            <w:tcW w:w="4410" w:type="dxa"/>
            <w:tcBorders>
              <w:top w:val="nil"/>
              <w:left w:val="nil"/>
              <w:bottom w:val="nil"/>
              <w:right w:val="nil"/>
            </w:tcBorders>
          </w:tcPr>
          <w:p w14:paraId="54C2DBCB" w14:textId="77777777" w:rsidR="00E5247E" w:rsidRPr="00BD12D1" w:rsidRDefault="00E5247E" w:rsidP="00E5247E">
            <w:pPr>
              <w:tabs>
                <w:tab w:val="left" w:pos="567"/>
                <w:tab w:val="left" w:pos="1134"/>
                <w:tab w:val="decimal" w:pos="1212"/>
                <w:tab w:val="left" w:pos="1701"/>
              </w:tabs>
              <w:spacing w:line="380" w:lineRule="exact"/>
              <w:jc w:val="thaiDistribute"/>
              <w:rPr>
                <w:rFonts w:asciiTheme="minorHAnsi" w:hAnsiTheme="minorHAnsi" w:cstheme="minorHAnsi"/>
                <w:b/>
                <w:bCs/>
                <w:sz w:val="22"/>
                <w:szCs w:val="22"/>
              </w:rPr>
            </w:pPr>
            <w:r w:rsidRPr="00BD12D1">
              <w:rPr>
                <w:rFonts w:asciiTheme="minorHAnsi" w:hAnsiTheme="minorHAnsi" w:cstheme="minorHAnsi"/>
                <w:b/>
                <w:bCs/>
                <w:sz w:val="22"/>
                <w:szCs w:val="22"/>
              </w:rPr>
              <w:t>Total</w:t>
            </w:r>
          </w:p>
        </w:tc>
        <w:tc>
          <w:tcPr>
            <w:tcW w:w="1170" w:type="dxa"/>
            <w:tcBorders>
              <w:top w:val="nil"/>
              <w:left w:val="nil"/>
              <w:bottom w:val="nil"/>
            </w:tcBorders>
          </w:tcPr>
          <w:p w14:paraId="5276DC4D" w14:textId="31284342" w:rsidR="00E5247E" w:rsidRPr="00BD12D1" w:rsidRDefault="00E5247E" w:rsidP="00E5247E">
            <w:pPr>
              <w:pBdr>
                <w:bottom w:val="double" w:sz="4" w:space="1" w:color="auto"/>
              </w:pBdr>
              <w:tabs>
                <w:tab w:val="decimal" w:pos="792"/>
              </w:tabs>
              <w:spacing w:line="380" w:lineRule="exact"/>
              <w:ind w:left="-113"/>
              <w:jc w:val="right"/>
              <w:rPr>
                <w:rFonts w:asciiTheme="minorHAnsi" w:hAnsiTheme="minorHAnsi" w:cstheme="minorHAnsi"/>
                <w:b/>
                <w:bCs/>
                <w:sz w:val="22"/>
                <w:szCs w:val="22"/>
              </w:rPr>
            </w:pPr>
            <w:r w:rsidRPr="00BD12D1">
              <w:rPr>
                <w:rFonts w:asciiTheme="minorHAnsi" w:hAnsiTheme="minorHAnsi" w:cstheme="minorHAnsi"/>
                <w:b/>
                <w:bCs/>
                <w:sz w:val="22"/>
                <w:szCs w:val="22"/>
              </w:rPr>
              <w:t>107,899</w:t>
            </w:r>
          </w:p>
        </w:tc>
        <w:tc>
          <w:tcPr>
            <w:tcW w:w="1170" w:type="dxa"/>
            <w:tcBorders>
              <w:top w:val="nil"/>
              <w:left w:val="nil"/>
              <w:bottom w:val="nil"/>
            </w:tcBorders>
          </w:tcPr>
          <w:p w14:paraId="34EE62D8" w14:textId="1D0FBB76" w:rsidR="00E5247E" w:rsidRPr="00BD12D1" w:rsidRDefault="00E5247E" w:rsidP="00E5247E">
            <w:pPr>
              <w:pBdr>
                <w:bottom w:val="double" w:sz="4" w:space="1" w:color="auto"/>
              </w:pBdr>
              <w:tabs>
                <w:tab w:val="decimal" w:pos="792"/>
              </w:tabs>
              <w:spacing w:line="380" w:lineRule="exact"/>
              <w:ind w:left="-113"/>
              <w:jc w:val="right"/>
              <w:rPr>
                <w:rFonts w:asciiTheme="minorHAnsi" w:hAnsiTheme="minorHAnsi" w:cstheme="minorHAnsi"/>
                <w:b/>
                <w:bCs/>
                <w:sz w:val="22"/>
                <w:szCs w:val="22"/>
              </w:rPr>
            </w:pPr>
            <w:r w:rsidRPr="00BD12D1">
              <w:rPr>
                <w:rFonts w:asciiTheme="minorHAnsi" w:hAnsiTheme="minorHAnsi" w:cstheme="minorHAnsi"/>
                <w:b/>
                <w:bCs/>
                <w:sz w:val="22"/>
                <w:szCs w:val="22"/>
              </w:rPr>
              <w:t>109,810</w:t>
            </w:r>
          </w:p>
        </w:tc>
        <w:tc>
          <w:tcPr>
            <w:tcW w:w="1170" w:type="dxa"/>
          </w:tcPr>
          <w:p w14:paraId="3852CF63" w14:textId="6B7A2A3E" w:rsidR="00E5247E" w:rsidRPr="00BD12D1" w:rsidRDefault="00E5247E" w:rsidP="00E5247E">
            <w:pPr>
              <w:pBdr>
                <w:bottom w:val="double" w:sz="4" w:space="1" w:color="auto"/>
              </w:pBdr>
              <w:tabs>
                <w:tab w:val="decimal" w:pos="792"/>
              </w:tabs>
              <w:spacing w:line="380" w:lineRule="exact"/>
              <w:ind w:left="-113"/>
              <w:jc w:val="right"/>
              <w:rPr>
                <w:rFonts w:asciiTheme="minorHAnsi" w:hAnsiTheme="minorHAnsi" w:cstheme="minorHAnsi"/>
                <w:b/>
                <w:bCs/>
                <w:sz w:val="22"/>
                <w:szCs w:val="22"/>
              </w:rPr>
            </w:pPr>
            <w:r w:rsidRPr="00BD12D1">
              <w:rPr>
                <w:rFonts w:asciiTheme="minorHAnsi" w:hAnsiTheme="minorHAnsi" w:cstheme="minorHAnsi"/>
                <w:b/>
                <w:bCs/>
                <w:sz w:val="22"/>
                <w:szCs w:val="22"/>
              </w:rPr>
              <w:t>33,270</w:t>
            </w:r>
          </w:p>
        </w:tc>
        <w:tc>
          <w:tcPr>
            <w:tcW w:w="1170" w:type="dxa"/>
          </w:tcPr>
          <w:p w14:paraId="5BEAD76A" w14:textId="2759394A" w:rsidR="00E5247E" w:rsidRPr="00BD12D1" w:rsidRDefault="00E5247E" w:rsidP="00E5247E">
            <w:pPr>
              <w:pBdr>
                <w:bottom w:val="double" w:sz="4" w:space="1" w:color="auto"/>
              </w:pBdr>
              <w:tabs>
                <w:tab w:val="decimal" w:pos="792"/>
              </w:tabs>
              <w:spacing w:line="380" w:lineRule="exact"/>
              <w:ind w:left="-113"/>
              <w:jc w:val="right"/>
              <w:rPr>
                <w:rFonts w:asciiTheme="minorHAnsi" w:hAnsiTheme="minorHAnsi" w:cstheme="minorHAnsi"/>
                <w:b/>
                <w:bCs/>
                <w:sz w:val="22"/>
                <w:szCs w:val="22"/>
              </w:rPr>
            </w:pPr>
            <w:r w:rsidRPr="00BD12D1">
              <w:rPr>
                <w:rFonts w:asciiTheme="minorHAnsi" w:hAnsiTheme="minorHAnsi" w:cstheme="minorHAnsi"/>
                <w:b/>
                <w:bCs/>
                <w:sz w:val="22"/>
                <w:szCs w:val="22"/>
              </w:rPr>
              <w:t>33,838</w:t>
            </w:r>
          </w:p>
        </w:tc>
      </w:tr>
      <w:tr w:rsidR="00E5247E" w:rsidRPr="00FD0CA3" w14:paraId="33E3AE12" w14:textId="77777777" w:rsidTr="00F43465">
        <w:tc>
          <w:tcPr>
            <w:tcW w:w="4410" w:type="dxa"/>
            <w:tcBorders>
              <w:top w:val="nil"/>
              <w:left w:val="nil"/>
              <w:bottom w:val="nil"/>
              <w:right w:val="nil"/>
            </w:tcBorders>
          </w:tcPr>
          <w:p w14:paraId="2E95D73D" w14:textId="77777777" w:rsidR="00E5247E" w:rsidRPr="00FD0CA3" w:rsidRDefault="00E5247E" w:rsidP="00E5247E">
            <w:pPr>
              <w:tabs>
                <w:tab w:val="left" w:pos="567"/>
                <w:tab w:val="left" w:pos="1134"/>
                <w:tab w:val="decimal" w:pos="1212"/>
                <w:tab w:val="left" w:pos="1701"/>
              </w:tabs>
              <w:spacing w:line="380" w:lineRule="exact"/>
              <w:jc w:val="thaiDistribute"/>
              <w:rPr>
                <w:rFonts w:asciiTheme="minorHAnsi" w:hAnsiTheme="minorHAnsi" w:cstheme="minorHAnsi"/>
                <w:sz w:val="22"/>
                <w:szCs w:val="22"/>
              </w:rPr>
            </w:pPr>
            <w:r w:rsidRPr="00FD0CA3">
              <w:rPr>
                <w:rFonts w:asciiTheme="minorHAnsi" w:hAnsiTheme="minorHAnsi" w:cstheme="minorHAnsi"/>
                <w:b/>
                <w:bCs/>
                <w:sz w:val="22"/>
                <w:szCs w:val="22"/>
              </w:rPr>
              <w:t>Deferred tax liabilities</w:t>
            </w:r>
          </w:p>
        </w:tc>
        <w:tc>
          <w:tcPr>
            <w:tcW w:w="1170" w:type="dxa"/>
            <w:tcBorders>
              <w:top w:val="nil"/>
              <w:left w:val="nil"/>
              <w:bottom w:val="nil"/>
            </w:tcBorders>
          </w:tcPr>
          <w:p w14:paraId="456EFACE" w14:textId="77777777" w:rsidR="00E5247E" w:rsidRPr="00FD0CA3" w:rsidRDefault="00E5247E" w:rsidP="00E5247E">
            <w:pPr>
              <w:tabs>
                <w:tab w:val="decimal" w:pos="792"/>
              </w:tabs>
              <w:spacing w:line="380" w:lineRule="exact"/>
              <w:ind w:left="-113"/>
              <w:jc w:val="right"/>
              <w:rPr>
                <w:rFonts w:asciiTheme="minorHAnsi" w:hAnsiTheme="minorHAnsi" w:cstheme="minorHAnsi"/>
                <w:sz w:val="22"/>
                <w:szCs w:val="22"/>
              </w:rPr>
            </w:pPr>
          </w:p>
        </w:tc>
        <w:tc>
          <w:tcPr>
            <w:tcW w:w="1170" w:type="dxa"/>
            <w:tcBorders>
              <w:top w:val="nil"/>
              <w:left w:val="nil"/>
              <w:bottom w:val="nil"/>
            </w:tcBorders>
          </w:tcPr>
          <w:p w14:paraId="4D987ACA" w14:textId="77777777" w:rsidR="00E5247E" w:rsidRPr="00FD0CA3" w:rsidRDefault="00E5247E" w:rsidP="00E5247E">
            <w:pPr>
              <w:tabs>
                <w:tab w:val="decimal" w:pos="792"/>
              </w:tabs>
              <w:spacing w:line="380" w:lineRule="exact"/>
              <w:ind w:left="-113"/>
              <w:jc w:val="right"/>
              <w:rPr>
                <w:rFonts w:asciiTheme="minorHAnsi" w:hAnsiTheme="minorHAnsi" w:cstheme="minorHAnsi"/>
                <w:sz w:val="22"/>
                <w:szCs w:val="22"/>
              </w:rPr>
            </w:pPr>
          </w:p>
        </w:tc>
        <w:tc>
          <w:tcPr>
            <w:tcW w:w="1170" w:type="dxa"/>
          </w:tcPr>
          <w:p w14:paraId="6DAB7BEF" w14:textId="77777777" w:rsidR="00E5247E" w:rsidRPr="00FD0CA3" w:rsidRDefault="00E5247E" w:rsidP="00E5247E">
            <w:pPr>
              <w:tabs>
                <w:tab w:val="decimal" w:pos="792"/>
              </w:tabs>
              <w:spacing w:line="380" w:lineRule="exact"/>
              <w:ind w:left="-113"/>
              <w:jc w:val="right"/>
              <w:rPr>
                <w:rFonts w:asciiTheme="minorHAnsi" w:hAnsiTheme="minorHAnsi" w:cstheme="minorHAnsi"/>
                <w:sz w:val="22"/>
                <w:szCs w:val="22"/>
              </w:rPr>
            </w:pPr>
          </w:p>
        </w:tc>
        <w:tc>
          <w:tcPr>
            <w:tcW w:w="1170" w:type="dxa"/>
          </w:tcPr>
          <w:p w14:paraId="66BE76E2" w14:textId="77777777" w:rsidR="00E5247E" w:rsidRPr="00FD0CA3" w:rsidRDefault="00E5247E" w:rsidP="00E5247E">
            <w:pPr>
              <w:tabs>
                <w:tab w:val="decimal" w:pos="792"/>
              </w:tabs>
              <w:spacing w:line="380" w:lineRule="exact"/>
              <w:ind w:left="-113"/>
              <w:jc w:val="right"/>
              <w:rPr>
                <w:rFonts w:asciiTheme="minorHAnsi" w:hAnsiTheme="minorHAnsi" w:cstheme="minorHAnsi"/>
                <w:sz w:val="22"/>
                <w:szCs w:val="22"/>
              </w:rPr>
            </w:pPr>
          </w:p>
        </w:tc>
      </w:tr>
      <w:tr w:rsidR="00F43465" w:rsidRPr="00FD0CA3" w14:paraId="692F2E84" w14:textId="77777777">
        <w:tc>
          <w:tcPr>
            <w:tcW w:w="4410" w:type="dxa"/>
            <w:tcBorders>
              <w:top w:val="nil"/>
              <w:left w:val="nil"/>
              <w:bottom w:val="nil"/>
              <w:right w:val="nil"/>
            </w:tcBorders>
          </w:tcPr>
          <w:p w14:paraId="4099A694" w14:textId="77777777" w:rsidR="00F43465" w:rsidRPr="00FD0CA3" w:rsidRDefault="00F43465" w:rsidP="00F43465">
            <w:pPr>
              <w:tabs>
                <w:tab w:val="left" w:pos="1440"/>
              </w:tabs>
              <w:spacing w:line="380" w:lineRule="exact"/>
              <w:ind w:left="132" w:right="-108"/>
              <w:rPr>
                <w:rFonts w:asciiTheme="minorHAnsi" w:hAnsiTheme="minorHAnsi" w:cstheme="minorHAnsi"/>
                <w:sz w:val="22"/>
                <w:szCs w:val="22"/>
              </w:rPr>
            </w:pPr>
            <w:r w:rsidRPr="00FD0CA3">
              <w:rPr>
                <w:rFonts w:asciiTheme="minorHAnsi" w:hAnsiTheme="minorHAnsi" w:cstheme="minorHAnsi"/>
                <w:sz w:val="22"/>
                <w:szCs w:val="22"/>
              </w:rPr>
              <w:t>Customer relationships</w:t>
            </w:r>
          </w:p>
        </w:tc>
        <w:tc>
          <w:tcPr>
            <w:tcW w:w="1170" w:type="dxa"/>
            <w:tcBorders>
              <w:top w:val="nil"/>
              <w:left w:val="nil"/>
              <w:bottom w:val="nil"/>
            </w:tcBorders>
          </w:tcPr>
          <w:p w14:paraId="619864E3" w14:textId="35394ACB" w:rsidR="00F43465" w:rsidRPr="00FD0CA3" w:rsidRDefault="00F43465" w:rsidP="00F43465">
            <w:pPr>
              <w:tabs>
                <w:tab w:val="decimal" w:pos="792"/>
              </w:tabs>
              <w:spacing w:line="380" w:lineRule="exact"/>
              <w:ind w:left="-113"/>
              <w:jc w:val="right"/>
              <w:rPr>
                <w:rFonts w:asciiTheme="minorHAnsi" w:hAnsiTheme="minorHAnsi" w:cstheme="minorHAnsi"/>
                <w:sz w:val="22"/>
                <w:szCs w:val="22"/>
              </w:rPr>
            </w:pPr>
            <w:r w:rsidRPr="00F43465">
              <w:rPr>
                <w:rFonts w:asciiTheme="minorHAnsi" w:hAnsiTheme="minorHAnsi" w:cstheme="minorHAnsi"/>
                <w:sz w:val="22"/>
                <w:szCs w:val="22"/>
              </w:rPr>
              <w:t>183,618</w:t>
            </w:r>
          </w:p>
        </w:tc>
        <w:tc>
          <w:tcPr>
            <w:tcW w:w="1170" w:type="dxa"/>
            <w:tcBorders>
              <w:top w:val="nil"/>
              <w:left w:val="nil"/>
              <w:bottom w:val="nil"/>
            </w:tcBorders>
          </w:tcPr>
          <w:p w14:paraId="2E635299" w14:textId="5EBE8221" w:rsidR="00F43465" w:rsidRPr="00FD0CA3" w:rsidRDefault="00F43465" w:rsidP="00F43465">
            <w:pPr>
              <w:tabs>
                <w:tab w:val="decimal" w:pos="792"/>
              </w:tabs>
              <w:spacing w:line="380" w:lineRule="exact"/>
              <w:ind w:left="-113"/>
              <w:jc w:val="right"/>
              <w:rPr>
                <w:rFonts w:asciiTheme="minorHAnsi" w:hAnsiTheme="minorHAnsi" w:cstheme="minorHAnsi"/>
                <w:sz w:val="22"/>
                <w:szCs w:val="22"/>
              </w:rPr>
            </w:pPr>
            <w:r w:rsidRPr="00F43465">
              <w:rPr>
                <w:rFonts w:asciiTheme="minorHAnsi" w:hAnsiTheme="minorHAnsi" w:cstheme="minorHAnsi"/>
                <w:sz w:val="22"/>
                <w:szCs w:val="22"/>
              </w:rPr>
              <w:t>194,918</w:t>
            </w:r>
          </w:p>
        </w:tc>
        <w:tc>
          <w:tcPr>
            <w:tcW w:w="1170" w:type="dxa"/>
          </w:tcPr>
          <w:p w14:paraId="33649445" w14:textId="50175320" w:rsidR="00F43465" w:rsidRPr="00FD0CA3" w:rsidRDefault="00F43465" w:rsidP="00F43465">
            <w:pPr>
              <w:tabs>
                <w:tab w:val="decimal" w:pos="792"/>
              </w:tabs>
              <w:spacing w:line="380" w:lineRule="exact"/>
              <w:ind w:left="-113"/>
              <w:jc w:val="right"/>
              <w:rPr>
                <w:rFonts w:asciiTheme="minorHAnsi" w:hAnsiTheme="minorHAnsi" w:cstheme="minorHAnsi"/>
                <w:sz w:val="22"/>
                <w:szCs w:val="22"/>
              </w:rPr>
            </w:pPr>
            <w:r w:rsidRPr="00F43465">
              <w:rPr>
                <w:rFonts w:asciiTheme="minorHAnsi" w:hAnsiTheme="minorHAnsi" w:cstheme="minorHAnsi"/>
                <w:sz w:val="22"/>
                <w:szCs w:val="22"/>
              </w:rPr>
              <w:t>183,618</w:t>
            </w:r>
          </w:p>
        </w:tc>
        <w:tc>
          <w:tcPr>
            <w:tcW w:w="1170" w:type="dxa"/>
          </w:tcPr>
          <w:p w14:paraId="3498E8FE" w14:textId="209377F7" w:rsidR="00F43465" w:rsidRPr="00FD0CA3" w:rsidRDefault="00F43465" w:rsidP="00F43465">
            <w:pPr>
              <w:tabs>
                <w:tab w:val="decimal" w:pos="792"/>
              </w:tabs>
              <w:spacing w:line="380" w:lineRule="exact"/>
              <w:ind w:left="-113"/>
              <w:jc w:val="right"/>
              <w:rPr>
                <w:rFonts w:asciiTheme="minorHAnsi" w:hAnsiTheme="minorHAnsi" w:cstheme="minorHAnsi"/>
                <w:sz w:val="22"/>
                <w:szCs w:val="22"/>
              </w:rPr>
            </w:pPr>
            <w:r w:rsidRPr="00F43465">
              <w:rPr>
                <w:rFonts w:asciiTheme="minorHAnsi" w:hAnsiTheme="minorHAnsi" w:cstheme="minorHAnsi"/>
                <w:sz w:val="22"/>
                <w:szCs w:val="22"/>
              </w:rPr>
              <w:t>194,918</w:t>
            </w:r>
          </w:p>
        </w:tc>
      </w:tr>
      <w:tr w:rsidR="00F43465" w:rsidRPr="00FD0CA3" w14:paraId="5B5375AA" w14:textId="77777777">
        <w:tc>
          <w:tcPr>
            <w:tcW w:w="4410" w:type="dxa"/>
            <w:tcBorders>
              <w:top w:val="nil"/>
              <w:left w:val="nil"/>
              <w:bottom w:val="nil"/>
              <w:right w:val="nil"/>
            </w:tcBorders>
          </w:tcPr>
          <w:p w14:paraId="52185A6A" w14:textId="77777777" w:rsidR="00F43465" w:rsidRPr="00FD0CA3" w:rsidRDefault="00F43465" w:rsidP="00F43465">
            <w:pPr>
              <w:tabs>
                <w:tab w:val="left" w:pos="1440"/>
              </w:tabs>
              <w:spacing w:line="380" w:lineRule="exact"/>
              <w:ind w:left="132" w:right="-108"/>
              <w:rPr>
                <w:rFonts w:asciiTheme="minorHAnsi" w:hAnsiTheme="minorHAnsi" w:cstheme="minorHAnsi"/>
                <w:sz w:val="22"/>
                <w:szCs w:val="22"/>
              </w:rPr>
            </w:pPr>
            <w:r w:rsidRPr="00FD0CA3">
              <w:rPr>
                <w:rFonts w:asciiTheme="minorHAnsi" w:hAnsiTheme="minorHAnsi" w:cstheme="minorHAnsi"/>
                <w:sz w:val="22"/>
                <w:szCs w:val="22"/>
              </w:rPr>
              <w:t>Trade name</w:t>
            </w:r>
          </w:p>
        </w:tc>
        <w:tc>
          <w:tcPr>
            <w:tcW w:w="1170" w:type="dxa"/>
            <w:tcBorders>
              <w:top w:val="nil"/>
              <w:left w:val="nil"/>
              <w:bottom w:val="nil"/>
            </w:tcBorders>
          </w:tcPr>
          <w:p w14:paraId="0B5173E5" w14:textId="705427ED" w:rsidR="00F43465" w:rsidRPr="00FD0CA3" w:rsidRDefault="00F43465" w:rsidP="00F43465">
            <w:pPr>
              <w:tabs>
                <w:tab w:val="decimal" w:pos="792"/>
              </w:tabs>
              <w:spacing w:line="380" w:lineRule="exact"/>
              <w:ind w:left="-113"/>
              <w:jc w:val="right"/>
              <w:rPr>
                <w:rFonts w:asciiTheme="minorHAnsi" w:hAnsiTheme="minorHAnsi" w:cstheme="minorHAnsi"/>
                <w:sz w:val="22"/>
                <w:szCs w:val="22"/>
              </w:rPr>
            </w:pPr>
            <w:r w:rsidRPr="00F43465">
              <w:rPr>
                <w:rFonts w:asciiTheme="minorHAnsi" w:hAnsiTheme="minorHAnsi" w:cstheme="minorHAnsi"/>
                <w:sz w:val="22"/>
                <w:szCs w:val="22"/>
              </w:rPr>
              <w:t>42,673</w:t>
            </w:r>
          </w:p>
        </w:tc>
        <w:tc>
          <w:tcPr>
            <w:tcW w:w="1170" w:type="dxa"/>
            <w:tcBorders>
              <w:top w:val="nil"/>
              <w:left w:val="nil"/>
              <w:bottom w:val="nil"/>
            </w:tcBorders>
          </w:tcPr>
          <w:p w14:paraId="4ED7D46F" w14:textId="1C64A6EA" w:rsidR="00F43465" w:rsidRPr="00FD0CA3" w:rsidRDefault="00F43465" w:rsidP="00F43465">
            <w:pPr>
              <w:tabs>
                <w:tab w:val="decimal" w:pos="792"/>
              </w:tabs>
              <w:spacing w:line="380" w:lineRule="exact"/>
              <w:ind w:left="-113"/>
              <w:jc w:val="right"/>
              <w:rPr>
                <w:rFonts w:asciiTheme="minorHAnsi" w:hAnsiTheme="minorHAnsi" w:cstheme="minorHAnsi"/>
                <w:sz w:val="22"/>
                <w:szCs w:val="22"/>
              </w:rPr>
            </w:pPr>
            <w:r w:rsidRPr="00F43465">
              <w:rPr>
                <w:rFonts w:asciiTheme="minorHAnsi" w:hAnsiTheme="minorHAnsi" w:cstheme="minorHAnsi"/>
                <w:sz w:val="22"/>
                <w:szCs w:val="22"/>
              </w:rPr>
              <w:t>42,673</w:t>
            </w:r>
          </w:p>
        </w:tc>
        <w:tc>
          <w:tcPr>
            <w:tcW w:w="1170" w:type="dxa"/>
          </w:tcPr>
          <w:p w14:paraId="48FD81A9" w14:textId="430153DB" w:rsidR="00F43465" w:rsidRPr="00FD0CA3" w:rsidRDefault="00F43465" w:rsidP="00F43465">
            <w:pPr>
              <w:tabs>
                <w:tab w:val="decimal" w:pos="792"/>
              </w:tabs>
              <w:spacing w:line="380" w:lineRule="exact"/>
              <w:ind w:left="-113"/>
              <w:jc w:val="right"/>
              <w:rPr>
                <w:rFonts w:asciiTheme="minorHAnsi" w:hAnsiTheme="minorHAnsi" w:cstheme="minorHAnsi"/>
                <w:sz w:val="22"/>
                <w:szCs w:val="22"/>
              </w:rPr>
            </w:pPr>
            <w:r w:rsidRPr="00F43465">
              <w:rPr>
                <w:rFonts w:asciiTheme="minorHAnsi" w:hAnsiTheme="minorHAnsi" w:cstheme="minorHAnsi"/>
                <w:sz w:val="22"/>
                <w:szCs w:val="22"/>
              </w:rPr>
              <w:t>42,673</w:t>
            </w:r>
          </w:p>
        </w:tc>
        <w:tc>
          <w:tcPr>
            <w:tcW w:w="1170" w:type="dxa"/>
          </w:tcPr>
          <w:p w14:paraId="40641A58" w14:textId="18F48CCD" w:rsidR="00F43465" w:rsidRPr="00FD0CA3" w:rsidRDefault="00F43465" w:rsidP="00F43465">
            <w:pPr>
              <w:tabs>
                <w:tab w:val="decimal" w:pos="792"/>
              </w:tabs>
              <w:spacing w:line="380" w:lineRule="exact"/>
              <w:ind w:left="-113"/>
              <w:jc w:val="right"/>
              <w:rPr>
                <w:rFonts w:asciiTheme="minorHAnsi" w:hAnsiTheme="minorHAnsi" w:cstheme="minorHAnsi"/>
                <w:sz w:val="22"/>
                <w:szCs w:val="22"/>
              </w:rPr>
            </w:pPr>
            <w:r w:rsidRPr="00F43465">
              <w:rPr>
                <w:rFonts w:asciiTheme="minorHAnsi" w:hAnsiTheme="minorHAnsi" w:cstheme="minorHAnsi"/>
                <w:sz w:val="22"/>
                <w:szCs w:val="22"/>
              </w:rPr>
              <w:t>42,673</w:t>
            </w:r>
          </w:p>
        </w:tc>
      </w:tr>
      <w:tr w:rsidR="00F43465" w:rsidRPr="00FD0CA3" w14:paraId="4577C2CB" w14:textId="77777777">
        <w:tc>
          <w:tcPr>
            <w:tcW w:w="4410" w:type="dxa"/>
            <w:tcBorders>
              <w:top w:val="nil"/>
              <w:left w:val="nil"/>
              <w:bottom w:val="nil"/>
              <w:right w:val="nil"/>
            </w:tcBorders>
          </w:tcPr>
          <w:p w14:paraId="2BD5D07A" w14:textId="77777777" w:rsidR="00F43465" w:rsidRPr="00FD0CA3" w:rsidRDefault="00F43465" w:rsidP="00F43465">
            <w:pPr>
              <w:tabs>
                <w:tab w:val="left" w:pos="1440"/>
              </w:tabs>
              <w:spacing w:line="380" w:lineRule="exact"/>
              <w:ind w:left="132" w:right="-108"/>
              <w:rPr>
                <w:rFonts w:asciiTheme="minorHAnsi" w:hAnsiTheme="minorHAnsi" w:cstheme="minorHAnsi"/>
                <w:sz w:val="22"/>
                <w:szCs w:val="22"/>
              </w:rPr>
            </w:pPr>
            <w:r w:rsidRPr="00FD0CA3">
              <w:rPr>
                <w:rFonts w:asciiTheme="minorHAnsi" w:hAnsiTheme="minorHAnsi" w:cstheme="minorHAnsi"/>
                <w:sz w:val="22"/>
                <w:szCs w:val="22"/>
              </w:rPr>
              <w:lastRenderedPageBreak/>
              <w:t>Surplus on revaluation of assets</w:t>
            </w:r>
          </w:p>
        </w:tc>
        <w:tc>
          <w:tcPr>
            <w:tcW w:w="1170" w:type="dxa"/>
            <w:tcBorders>
              <w:top w:val="nil"/>
              <w:left w:val="nil"/>
              <w:bottom w:val="nil"/>
            </w:tcBorders>
          </w:tcPr>
          <w:p w14:paraId="44ABAA5E" w14:textId="048B2ECB" w:rsidR="00F43465" w:rsidRPr="00FD0CA3" w:rsidRDefault="00F43465" w:rsidP="00F43465">
            <w:pPr>
              <w:tabs>
                <w:tab w:val="decimal" w:pos="792"/>
              </w:tabs>
              <w:spacing w:line="380" w:lineRule="exact"/>
              <w:ind w:left="-113"/>
              <w:jc w:val="right"/>
              <w:rPr>
                <w:rFonts w:asciiTheme="minorHAnsi" w:hAnsiTheme="minorHAnsi" w:cstheme="minorHAnsi"/>
                <w:sz w:val="22"/>
                <w:szCs w:val="22"/>
              </w:rPr>
            </w:pPr>
            <w:r w:rsidRPr="00F43465">
              <w:rPr>
                <w:rFonts w:asciiTheme="minorHAnsi" w:hAnsiTheme="minorHAnsi" w:cstheme="minorHAnsi"/>
                <w:sz w:val="22"/>
                <w:szCs w:val="22"/>
              </w:rPr>
              <w:t>39,445</w:t>
            </w:r>
          </w:p>
        </w:tc>
        <w:tc>
          <w:tcPr>
            <w:tcW w:w="1170" w:type="dxa"/>
            <w:tcBorders>
              <w:top w:val="nil"/>
              <w:left w:val="nil"/>
              <w:bottom w:val="nil"/>
            </w:tcBorders>
          </w:tcPr>
          <w:p w14:paraId="08B3AE05" w14:textId="081FD9F6" w:rsidR="00F43465" w:rsidRPr="00FD0CA3" w:rsidRDefault="00F43465" w:rsidP="00F43465">
            <w:pPr>
              <w:tabs>
                <w:tab w:val="decimal" w:pos="792"/>
              </w:tabs>
              <w:spacing w:line="380" w:lineRule="exact"/>
              <w:ind w:left="-113"/>
              <w:jc w:val="right"/>
              <w:rPr>
                <w:rFonts w:asciiTheme="minorHAnsi" w:hAnsiTheme="minorHAnsi" w:cstheme="minorHAnsi"/>
                <w:sz w:val="22"/>
                <w:szCs w:val="22"/>
              </w:rPr>
            </w:pPr>
            <w:r w:rsidRPr="00F43465">
              <w:rPr>
                <w:rFonts w:asciiTheme="minorHAnsi" w:hAnsiTheme="minorHAnsi" w:cstheme="minorHAnsi"/>
                <w:sz w:val="22"/>
                <w:szCs w:val="22"/>
              </w:rPr>
              <w:t>43,770</w:t>
            </w:r>
          </w:p>
        </w:tc>
        <w:tc>
          <w:tcPr>
            <w:tcW w:w="1170" w:type="dxa"/>
          </w:tcPr>
          <w:p w14:paraId="7027AF6F" w14:textId="2F0811B1" w:rsidR="00F43465" w:rsidRPr="00FD0CA3" w:rsidRDefault="00F43465" w:rsidP="00F43465">
            <w:pPr>
              <w:tabs>
                <w:tab w:val="decimal" w:pos="792"/>
              </w:tabs>
              <w:spacing w:line="380" w:lineRule="exact"/>
              <w:ind w:left="-113"/>
              <w:jc w:val="right"/>
              <w:rPr>
                <w:rFonts w:asciiTheme="minorHAnsi" w:hAnsiTheme="minorHAnsi" w:cstheme="minorHAnsi"/>
                <w:sz w:val="22"/>
                <w:szCs w:val="22"/>
              </w:rPr>
            </w:pPr>
            <w:r w:rsidRPr="00F43465">
              <w:rPr>
                <w:rFonts w:asciiTheme="minorHAnsi" w:hAnsiTheme="minorHAnsi" w:cstheme="minorHAnsi"/>
                <w:sz w:val="22"/>
                <w:szCs w:val="22"/>
              </w:rPr>
              <w:t>17,354</w:t>
            </w:r>
          </w:p>
        </w:tc>
        <w:tc>
          <w:tcPr>
            <w:tcW w:w="1170" w:type="dxa"/>
          </w:tcPr>
          <w:p w14:paraId="3D822950" w14:textId="0287AED8" w:rsidR="00F43465" w:rsidRPr="00FD0CA3" w:rsidRDefault="00F43465" w:rsidP="00F43465">
            <w:pPr>
              <w:tabs>
                <w:tab w:val="decimal" w:pos="792"/>
              </w:tabs>
              <w:spacing w:line="380" w:lineRule="exact"/>
              <w:ind w:left="-113"/>
              <w:jc w:val="right"/>
              <w:rPr>
                <w:rFonts w:asciiTheme="minorHAnsi" w:hAnsiTheme="minorHAnsi" w:cstheme="minorHAnsi"/>
                <w:sz w:val="22"/>
                <w:szCs w:val="22"/>
              </w:rPr>
            </w:pPr>
            <w:r w:rsidRPr="00F43465">
              <w:rPr>
                <w:rFonts w:asciiTheme="minorHAnsi" w:hAnsiTheme="minorHAnsi" w:cstheme="minorHAnsi"/>
                <w:sz w:val="22"/>
                <w:szCs w:val="22"/>
              </w:rPr>
              <w:t>18,603</w:t>
            </w:r>
          </w:p>
        </w:tc>
      </w:tr>
      <w:tr w:rsidR="00F43465" w:rsidRPr="00FD0CA3" w14:paraId="2BA8202A" w14:textId="77777777">
        <w:tc>
          <w:tcPr>
            <w:tcW w:w="4410" w:type="dxa"/>
            <w:tcBorders>
              <w:top w:val="nil"/>
              <w:left w:val="nil"/>
              <w:bottom w:val="nil"/>
              <w:right w:val="nil"/>
            </w:tcBorders>
          </w:tcPr>
          <w:p w14:paraId="1E78D2B2" w14:textId="77777777" w:rsidR="00F43465" w:rsidRPr="00FD0CA3" w:rsidRDefault="00F43465" w:rsidP="00F43465">
            <w:pPr>
              <w:tabs>
                <w:tab w:val="left" w:pos="1440"/>
              </w:tabs>
              <w:spacing w:line="380" w:lineRule="exact"/>
              <w:ind w:left="132" w:right="-108"/>
              <w:rPr>
                <w:rFonts w:asciiTheme="minorHAnsi" w:hAnsiTheme="minorHAnsi" w:cstheme="minorHAnsi"/>
                <w:sz w:val="22"/>
                <w:szCs w:val="22"/>
              </w:rPr>
            </w:pPr>
            <w:proofErr w:type="spellStart"/>
            <w:r w:rsidRPr="00FD0CA3">
              <w:rPr>
                <w:rFonts w:asciiTheme="minorHAnsi" w:hAnsiTheme="minorHAnsi" w:cstheme="minorHAnsi"/>
                <w:sz w:val="22"/>
                <w:szCs w:val="22"/>
              </w:rPr>
              <w:t>Unrealised</w:t>
            </w:r>
            <w:proofErr w:type="spellEnd"/>
            <w:r w:rsidRPr="00FD0CA3">
              <w:rPr>
                <w:rFonts w:asciiTheme="minorHAnsi" w:hAnsiTheme="minorHAnsi" w:cstheme="minorHAnsi"/>
                <w:sz w:val="22"/>
                <w:szCs w:val="22"/>
              </w:rPr>
              <w:t xml:space="preserve"> fair value gain on investments</w:t>
            </w:r>
          </w:p>
        </w:tc>
        <w:tc>
          <w:tcPr>
            <w:tcW w:w="1170" w:type="dxa"/>
            <w:tcBorders>
              <w:top w:val="nil"/>
              <w:left w:val="nil"/>
              <w:bottom w:val="nil"/>
            </w:tcBorders>
            <w:vAlign w:val="bottom"/>
          </w:tcPr>
          <w:p w14:paraId="1C37AE30" w14:textId="4412D3C2" w:rsidR="00F43465" w:rsidRPr="00FD0CA3" w:rsidRDefault="00F43465" w:rsidP="00F43465">
            <w:pPr>
              <w:jc w:val="center"/>
              <w:rPr>
                <w:rFonts w:asciiTheme="minorHAnsi" w:hAnsiTheme="minorHAnsi" w:cstheme="minorHAnsi"/>
                <w:sz w:val="22"/>
                <w:szCs w:val="22"/>
              </w:rPr>
            </w:pPr>
            <w:r>
              <w:rPr>
                <w:rFonts w:asciiTheme="minorHAnsi" w:hAnsiTheme="minorHAnsi" w:cstheme="minorHAnsi"/>
                <w:sz w:val="22"/>
                <w:szCs w:val="22"/>
              </w:rPr>
              <w:t xml:space="preserve">         </w:t>
            </w:r>
            <w:r w:rsidRPr="008B40DE">
              <w:rPr>
                <w:rFonts w:asciiTheme="minorHAnsi" w:hAnsiTheme="minorHAnsi" w:cstheme="minorHAnsi"/>
                <w:sz w:val="22"/>
                <w:szCs w:val="22"/>
              </w:rPr>
              <w:t xml:space="preserve">- </w:t>
            </w:r>
          </w:p>
        </w:tc>
        <w:tc>
          <w:tcPr>
            <w:tcW w:w="1170" w:type="dxa"/>
            <w:tcBorders>
              <w:top w:val="nil"/>
              <w:left w:val="nil"/>
              <w:bottom w:val="nil"/>
            </w:tcBorders>
            <w:vAlign w:val="bottom"/>
          </w:tcPr>
          <w:p w14:paraId="1F2231C5" w14:textId="63F03CCC" w:rsidR="00F43465" w:rsidRPr="00FD0CA3" w:rsidRDefault="00F43465" w:rsidP="00F43465">
            <w:pPr>
              <w:tabs>
                <w:tab w:val="decimal" w:pos="792"/>
              </w:tabs>
              <w:spacing w:line="380" w:lineRule="exact"/>
              <w:ind w:left="-113"/>
              <w:jc w:val="right"/>
              <w:rPr>
                <w:rFonts w:asciiTheme="minorHAnsi" w:hAnsiTheme="minorHAnsi" w:cstheme="minorHAnsi"/>
                <w:sz w:val="22"/>
                <w:szCs w:val="22"/>
              </w:rPr>
            </w:pPr>
            <w:r w:rsidRPr="00F43465">
              <w:rPr>
                <w:rFonts w:asciiTheme="minorHAnsi" w:hAnsiTheme="minorHAnsi" w:cstheme="minorHAnsi"/>
                <w:sz w:val="22"/>
                <w:szCs w:val="22"/>
              </w:rPr>
              <w:t>963</w:t>
            </w:r>
          </w:p>
        </w:tc>
        <w:tc>
          <w:tcPr>
            <w:tcW w:w="1170" w:type="dxa"/>
            <w:vAlign w:val="bottom"/>
          </w:tcPr>
          <w:p w14:paraId="7DDC0D3B" w14:textId="60715C09" w:rsidR="00F43465" w:rsidRPr="00FD0CA3" w:rsidRDefault="00F43465" w:rsidP="00F43465">
            <w:pPr>
              <w:tabs>
                <w:tab w:val="decimal" w:pos="792"/>
              </w:tabs>
              <w:spacing w:line="380" w:lineRule="exact"/>
              <w:ind w:left="-113"/>
              <w:jc w:val="right"/>
              <w:rPr>
                <w:rFonts w:asciiTheme="minorHAnsi" w:hAnsiTheme="minorHAnsi" w:cstheme="minorHAnsi"/>
                <w:sz w:val="22"/>
                <w:szCs w:val="22"/>
              </w:rPr>
            </w:pPr>
            <w:r w:rsidRPr="00F43465">
              <w:rPr>
                <w:rFonts w:asciiTheme="minorHAnsi" w:hAnsiTheme="minorHAnsi" w:cstheme="minorHAnsi"/>
                <w:sz w:val="22"/>
                <w:szCs w:val="22"/>
              </w:rPr>
              <w:t>73</w:t>
            </w:r>
          </w:p>
        </w:tc>
        <w:tc>
          <w:tcPr>
            <w:tcW w:w="1170" w:type="dxa"/>
            <w:vAlign w:val="bottom"/>
          </w:tcPr>
          <w:p w14:paraId="7DF49940" w14:textId="22733EDA" w:rsidR="00F43465" w:rsidRPr="00FD0CA3" w:rsidRDefault="00F43465" w:rsidP="00F43465">
            <w:pPr>
              <w:tabs>
                <w:tab w:val="decimal" w:pos="792"/>
              </w:tabs>
              <w:spacing w:line="380" w:lineRule="exact"/>
              <w:ind w:left="-113"/>
              <w:jc w:val="right"/>
              <w:rPr>
                <w:rFonts w:asciiTheme="minorHAnsi" w:hAnsiTheme="minorHAnsi" w:cstheme="minorHAnsi"/>
                <w:sz w:val="22"/>
                <w:szCs w:val="22"/>
              </w:rPr>
            </w:pPr>
            <w:r w:rsidRPr="00F43465">
              <w:rPr>
                <w:rFonts w:asciiTheme="minorHAnsi" w:hAnsiTheme="minorHAnsi" w:cstheme="minorHAnsi"/>
                <w:sz w:val="22"/>
                <w:szCs w:val="22"/>
              </w:rPr>
              <w:t>963</w:t>
            </w:r>
          </w:p>
        </w:tc>
      </w:tr>
      <w:tr w:rsidR="00F43465" w:rsidRPr="00FD0CA3" w14:paraId="115B294D" w14:textId="77777777">
        <w:tc>
          <w:tcPr>
            <w:tcW w:w="4410" w:type="dxa"/>
            <w:tcBorders>
              <w:top w:val="nil"/>
              <w:left w:val="nil"/>
              <w:bottom w:val="nil"/>
              <w:right w:val="nil"/>
            </w:tcBorders>
          </w:tcPr>
          <w:p w14:paraId="6BE6C518" w14:textId="77777777" w:rsidR="00F43465" w:rsidRPr="00FD0CA3" w:rsidRDefault="00F43465" w:rsidP="00F43465">
            <w:pPr>
              <w:tabs>
                <w:tab w:val="left" w:pos="1440"/>
              </w:tabs>
              <w:spacing w:line="380" w:lineRule="exact"/>
              <w:ind w:left="132" w:right="-108"/>
              <w:rPr>
                <w:rFonts w:asciiTheme="minorHAnsi" w:hAnsiTheme="minorHAnsi" w:cstheme="minorHAnsi"/>
                <w:sz w:val="22"/>
                <w:szCs w:val="22"/>
              </w:rPr>
            </w:pPr>
            <w:r w:rsidRPr="00FD0CA3">
              <w:rPr>
                <w:rFonts w:asciiTheme="minorHAnsi" w:hAnsiTheme="minorHAnsi" w:cstheme="minorHAnsi"/>
                <w:sz w:val="22"/>
                <w:szCs w:val="22"/>
              </w:rPr>
              <w:t>Leases</w:t>
            </w:r>
          </w:p>
        </w:tc>
        <w:tc>
          <w:tcPr>
            <w:tcW w:w="1170" w:type="dxa"/>
            <w:tcBorders>
              <w:top w:val="nil"/>
              <w:left w:val="nil"/>
              <w:bottom w:val="nil"/>
            </w:tcBorders>
            <w:vAlign w:val="bottom"/>
          </w:tcPr>
          <w:p w14:paraId="0F2421C2" w14:textId="729E3967" w:rsidR="00F43465" w:rsidRPr="00FD0CA3" w:rsidRDefault="00F43465" w:rsidP="00F43465">
            <w:pPr>
              <w:pBdr>
                <w:bottom w:val="single" w:sz="4" w:space="1" w:color="auto"/>
              </w:pBdr>
              <w:tabs>
                <w:tab w:val="decimal" w:pos="792"/>
              </w:tabs>
              <w:spacing w:line="380" w:lineRule="exact"/>
              <w:ind w:left="-113"/>
              <w:jc w:val="right"/>
              <w:rPr>
                <w:rFonts w:asciiTheme="minorHAnsi" w:hAnsiTheme="minorHAnsi" w:cstheme="minorHAnsi"/>
                <w:sz w:val="22"/>
                <w:szCs w:val="22"/>
              </w:rPr>
            </w:pPr>
            <w:r w:rsidRPr="00F43465">
              <w:rPr>
                <w:rFonts w:asciiTheme="minorHAnsi" w:hAnsiTheme="minorHAnsi" w:cstheme="minorHAnsi"/>
                <w:sz w:val="22"/>
                <w:szCs w:val="22"/>
              </w:rPr>
              <w:t>1,620</w:t>
            </w:r>
          </w:p>
        </w:tc>
        <w:tc>
          <w:tcPr>
            <w:tcW w:w="1170" w:type="dxa"/>
            <w:tcBorders>
              <w:top w:val="nil"/>
              <w:left w:val="nil"/>
              <w:bottom w:val="nil"/>
            </w:tcBorders>
            <w:vAlign w:val="bottom"/>
          </w:tcPr>
          <w:p w14:paraId="782FC2A6" w14:textId="62AFC3D7" w:rsidR="00F43465" w:rsidRPr="00FD0CA3" w:rsidRDefault="00F43465" w:rsidP="00F43465">
            <w:pPr>
              <w:pBdr>
                <w:bottom w:val="single" w:sz="4" w:space="1" w:color="auto"/>
              </w:pBdr>
              <w:tabs>
                <w:tab w:val="decimal" w:pos="792"/>
              </w:tabs>
              <w:spacing w:line="380" w:lineRule="exact"/>
              <w:ind w:left="-113"/>
              <w:jc w:val="right"/>
              <w:rPr>
                <w:rFonts w:asciiTheme="minorHAnsi" w:hAnsiTheme="minorHAnsi" w:cstheme="minorHAnsi"/>
                <w:sz w:val="22"/>
                <w:szCs w:val="22"/>
              </w:rPr>
            </w:pPr>
            <w:r w:rsidRPr="00F43465">
              <w:rPr>
                <w:rFonts w:asciiTheme="minorHAnsi" w:hAnsiTheme="minorHAnsi" w:cstheme="minorHAnsi"/>
                <w:sz w:val="22"/>
                <w:szCs w:val="22"/>
              </w:rPr>
              <w:t>2,044</w:t>
            </w:r>
          </w:p>
        </w:tc>
        <w:tc>
          <w:tcPr>
            <w:tcW w:w="1170" w:type="dxa"/>
            <w:vAlign w:val="bottom"/>
          </w:tcPr>
          <w:p w14:paraId="5B4B5CD4" w14:textId="5B2A52CB" w:rsidR="00F43465" w:rsidRPr="00FD0CA3" w:rsidRDefault="00F43465" w:rsidP="00F43465">
            <w:pPr>
              <w:pBdr>
                <w:bottom w:val="single" w:sz="4" w:space="1" w:color="auto"/>
              </w:pBdr>
              <w:jc w:val="center"/>
              <w:rPr>
                <w:rFonts w:asciiTheme="minorHAnsi" w:hAnsiTheme="minorHAnsi" w:cstheme="minorHAnsi"/>
                <w:sz w:val="22"/>
                <w:szCs w:val="22"/>
              </w:rPr>
            </w:pPr>
            <w:r>
              <w:rPr>
                <w:rFonts w:asciiTheme="minorHAnsi" w:hAnsiTheme="minorHAnsi" w:cstheme="minorHAnsi"/>
                <w:sz w:val="22"/>
                <w:szCs w:val="22"/>
              </w:rPr>
              <w:t xml:space="preserve">         </w:t>
            </w:r>
            <w:r w:rsidRPr="008B40DE">
              <w:rPr>
                <w:rFonts w:asciiTheme="minorHAnsi" w:hAnsiTheme="minorHAnsi" w:cstheme="minorHAnsi"/>
                <w:sz w:val="22"/>
                <w:szCs w:val="22"/>
              </w:rPr>
              <w:t xml:space="preserve">- </w:t>
            </w:r>
          </w:p>
        </w:tc>
        <w:tc>
          <w:tcPr>
            <w:tcW w:w="1170" w:type="dxa"/>
            <w:vAlign w:val="bottom"/>
          </w:tcPr>
          <w:p w14:paraId="75351B09" w14:textId="56DABE12" w:rsidR="00F43465" w:rsidRPr="00CC24B1" w:rsidRDefault="00F43465" w:rsidP="00F43465">
            <w:pPr>
              <w:pBdr>
                <w:bottom w:val="single" w:sz="4" w:space="1" w:color="auto"/>
              </w:pBdr>
              <w:jc w:val="center"/>
              <w:rPr>
                <w:rFonts w:asciiTheme="minorHAnsi" w:hAnsiTheme="minorHAnsi" w:cstheme="minorHAnsi"/>
                <w:sz w:val="22"/>
                <w:szCs w:val="22"/>
              </w:rPr>
            </w:pPr>
            <w:r>
              <w:rPr>
                <w:rFonts w:asciiTheme="minorHAnsi" w:hAnsiTheme="minorHAnsi" w:cstheme="minorHAnsi"/>
                <w:sz w:val="22"/>
                <w:szCs w:val="22"/>
              </w:rPr>
              <w:t xml:space="preserve">         </w:t>
            </w:r>
            <w:r w:rsidRPr="008B40DE">
              <w:rPr>
                <w:rFonts w:asciiTheme="minorHAnsi" w:hAnsiTheme="minorHAnsi" w:cstheme="minorHAnsi"/>
                <w:sz w:val="22"/>
                <w:szCs w:val="22"/>
              </w:rPr>
              <w:t xml:space="preserve">- </w:t>
            </w:r>
          </w:p>
        </w:tc>
      </w:tr>
      <w:tr w:rsidR="00F43465" w:rsidRPr="00FD0CA3" w14:paraId="42C873CC" w14:textId="77777777" w:rsidTr="00F43465">
        <w:tc>
          <w:tcPr>
            <w:tcW w:w="4410" w:type="dxa"/>
            <w:tcBorders>
              <w:top w:val="nil"/>
              <w:left w:val="nil"/>
              <w:bottom w:val="nil"/>
              <w:right w:val="nil"/>
            </w:tcBorders>
          </w:tcPr>
          <w:p w14:paraId="714C1A5A" w14:textId="77777777" w:rsidR="00F43465" w:rsidRPr="00FD0CA3" w:rsidRDefault="00F43465" w:rsidP="00F43465">
            <w:pPr>
              <w:tabs>
                <w:tab w:val="left" w:pos="567"/>
                <w:tab w:val="left" w:pos="1134"/>
                <w:tab w:val="decimal" w:pos="1212"/>
                <w:tab w:val="left" w:pos="1701"/>
              </w:tabs>
              <w:spacing w:line="380" w:lineRule="exact"/>
              <w:jc w:val="thaiDistribute"/>
              <w:rPr>
                <w:rFonts w:asciiTheme="minorHAnsi" w:hAnsiTheme="minorHAnsi" w:cstheme="minorHAnsi"/>
                <w:b/>
                <w:bCs/>
                <w:sz w:val="22"/>
                <w:szCs w:val="22"/>
              </w:rPr>
            </w:pPr>
            <w:r w:rsidRPr="00FD0CA3">
              <w:rPr>
                <w:rFonts w:asciiTheme="minorHAnsi" w:hAnsiTheme="minorHAnsi" w:cstheme="minorHAnsi"/>
                <w:b/>
                <w:bCs/>
                <w:sz w:val="22"/>
                <w:szCs w:val="22"/>
              </w:rPr>
              <w:t>Total</w:t>
            </w:r>
          </w:p>
        </w:tc>
        <w:tc>
          <w:tcPr>
            <w:tcW w:w="1170" w:type="dxa"/>
            <w:tcBorders>
              <w:top w:val="nil"/>
              <w:left w:val="nil"/>
              <w:bottom w:val="nil"/>
            </w:tcBorders>
          </w:tcPr>
          <w:p w14:paraId="0F9BF56B" w14:textId="0133F978" w:rsidR="00F43465" w:rsidRPr="00BD12D1" w:rsidRDefault="00F43465" w:rsidP="00F43465">
            <w:pPr>
              <w:pBdr>
                <w:bottom w:val="double" w:sz="4" w:space="1" w:color="auto"/>
              </w:pBdr>
              <w:tabs>
                <w:tab w:val="decimal" w:pos="792"/>
              </w:tabs>
              <w:spacing w:line="380" w:lineRule="exact"/>
              <w:ind w:left="-113"/>
              <w:jc w:val="right"/>
              <w:rPr>
                <w:rFonts w:asciiTheme="minorHAnsi" w:hAnsiTheme="minorHAnsi" w:cstheme="minorHAnsi"/>
                <w:b/>
                <w:bCs/>
                <w:sz w:val="22"/>
                <w:szCs w:val="22"/>
              </w:rPr>
            </w:pPr>
            <w:r w:rsidRPr="00BD12D1">
              <w:rPr>
                <w:rFonts w:asciiTheme="minorHAnsi" w:hAnsiTheme="minorHAnsi" w:cstheme="minorHAnsi"/>
                <w:b/>
                <w:bCs/>
                <w:sz w:val="22"/>
                <w:szCs w:val="22"/>
              </w:rPr>
              <w:t>267,356</w:t>
            </w:r>
          </w:p>
        </w:tc>
        <w:tc>
          <w:tcPr>
            <w:tcW w:w="1170" w:type="dxa"/>
            <w:tcBorders>
              <w:top w:val="nil"/>
              <w:left w:val="nil"/>
              <w:bottom w:val="nil"/>
            </w:tcBorders>
          </w:tcPr>
          <w:p w14:paraId="6D22D41F" w14:textId="04A0D80C" w:rsidR="00F43465" w:rsidRPr="00BD12D1" w:rsidRDefault="00F43465" w:rsidP="00F43465">
            <w:pPr>
              <w:pBdr>
                <w:bottom w:val="double" w:sz="4" w:space="1" w:color="auto"/>
              </w:pBdr>
              <w:tabs>
                <w:tab w:val="decimal" w:pos="792"/>
              </w:tabs>
              <w:spacing w:line="380" w:lineRule="exact"/>
              <w:ind w:left="-113"/>
              <w:jc w:val="right"/>
              <w:rPr>
                <w:rFonts w:asciiTheme="minorHAnsi" w:hAnsiTheme="minorHAnsi" w:cstheme="minorHAnsi"/>
                <w:b/>
                <w:bCs/>
                <w:sz w:val="22"/>
                <w:szCs w:val="22"/>
              </w:rPr>
            </w:pPr>
            <w:r w:rsidRPr="00BD12D1">
              <w:rPr>
                <w:rFonts w:asciiTheme="minorHAnsi" w:hAnsiTheme="minorHAnsi" w:cstheme="minorHAnsi"/>
                <w:b/>
                <w:bCs/>
                <w:sz w:val="22"/>
                <w:szCs w:val="22"/>
              </w:rPr>
              <w:t>284,368</w:t>
            </w:r>
          </w:p>
        </w:tc>
        <w:tc>
          <w:tcPr>
            <w:tcW w:w="1170" w:type="dxa"/>
          </w:tcPr>
          <w:p w14:paraId="6C30A9B0" w14:textId="3576CEA0" w:rsidR="00F43465" w:rsidRPr="00BD12D1" w:rsidRDefault="00F43465" w:rsidP="00F43465">
            <w:pPr>
              <w:pBdr>
                <w:bottom w:val="double" w:sz="4" w:space="1" w:color="auto"/>
              </w:pBdr>
              <w:tabs>
                <w:tab w:val="decimal" w:pos="792"/>
              </w:tabs>
              <w:spacing w:line="380" w:lineRule="exact"/>
              <w:ind w:left="-113"/>
              <w:jc w:val="right"/>
              <w:rPr>
                <w:rFonts w:asciiTheme="minorHAnsi" w:hAnsiTheme="minorHAnsi" w:cstheme="minorHAnsi"/>
                <w:b/>
                <w:bCs/>
                <w:sz w:val="22"/>
                <w:szCs w:val="22"/>
              </w:rPr>
            </w:pPr>
            <w:r w:rsidRPr="00BD12D1">
              <w:rPr>
                <w:rFonts w:asciiTheme="minorHAnsi" w:hAnsiTheme="minorHAnsi" w:cstheme="minorHAnsi"/>
                <w:b/>
                <w:bCs/>
                <w:sz w:val="22"/>
                <w:szCs w:val="22"/>
              </w:rPr>
              <w:t>243,718</w:t>
            </w:r>
          </w:p>
        </w:tc>
        <w:tc>
          <w:tcPr>
            <w:tcW w:w="1170" w:type="dxa"/>
          </w:tcPr>
          <w:p w14:paraId="21EAABAB" w14:textId="6D6A4E2F" w:rsidR="00F43465" w:rsidRPr="00BD12D1" w:rsidRDefault="00F43465" w:rsidP="00F43465">
            <w:pPr>
              <w:pBdr>
                <w:bottom w:val="double" w:sz="4" w:space="1" w:color="auto"/>
              </w:pBdr>
              <w:tabs>
                <w:tab w:val="decimal" w:pos="792"/>
              </w:tabs>
              <w:spacing w:line="380" w:lineRule="exact"/>
              <w:ind w:left="-113"/>
              <w:jc w:val="right"/>
              <w:rPr>
                <w:rFonts w:asciiTheme="minorHAnsi" w:hAnsiTheme="minorHAnsi" w:cstheme="minorHAnsi"/>
                <w:b/>
                <w:bCs/>
                <w:sz w:val="22"/>
                <w:szCs w:val="22"/>
              </w:rPr>
            </w:pPr>
            <w:r w:rsidRPr="00BD12D1">
              <w:rPr>
                <w:rFonts w:asciiTheme="minorHAnsi" w:hAnsiTheme="minorHAnsi" w:cstheme="minorHAnsi"/>
                <w:b/>
                <w:bCs/>
                <w:sz w:val="22"/>
                <w:szCs w:val="22"/>
              </w:rPr>
              <w:t>257,157</w:t>
            </w:r>
          </w:p>
        </w:tc>
      </w:tr>
    </w:tbl>
    <w:p w14:paraId="5F261BEB" w14:textId="7FEDA63A" w:rsidR="00076DE0" w:rsidRPr="00874511" w:rsidRDefault="00076DE0" w:rsidP="00076DE0">
      <w:pPr>
        <w:tabs>
          <w:tab w:val="left" w:pos="2160"/>
          <w:tab w:val="right" w:pos="7280"/>
          <w:tab w:val="right" w:pos="8540"/>
        </w:tabs>
        <w:spacing w:before="120" w:line="380" w:lineRule="exact"/>
        <w:ind w:left="547"/>
        <w:jc w:val="thaiDistribute"/>
        <w:rPr>
          <w:rFonts w:asciiTheme="minorHAnsi" w:hAnsiTheme="minorHAnsi" w:cstheme="minorHAnsi"/>
          <w:sz w:val="22"/>
          <w:szCs w:val="22"/>
        </w:rPr>
      </w:pPr>
      <w:r w:rsidRPr="00874511">
        <w:rPr>
          <w:rFonts w:asciiTheme="minorHAnsi" w:hAnsiTheme="minorHAnsi" w:cstheme="minorHAnsi"/>
          <w:sz w:val="22"/>
          <w:szCs w:val="22"/>
        </w:rPr>
        <w:t xml:space="preserve">As </w:t>
      </w:r>
      <w:proofErr w:type="gramStart"/>
      <w:r w:rsidRPr="00874511">
        <w:rPr>
          <w:rFonts w:asciiTheme="minorHAnsi" w:hAnsiTheme="minorHAnsi" w:cstheme="minorHAnsi"/>
          <w:sz w:val="22"/>
          <w:szCs w:val="22"/>
        </w:rPr>
        <w:t>at</w:t>
      </w:r>
      <w:proofErr w:type="gramEnd"/>
      <w:r w:rsidRPr="00874511">
        <w:rPr>
          <w:rFonts w:asciiTheme="minorHAnsi" w:hAnsiTheme="minorHAnsi" w:cstheme="minorHAnsi"/>
          <w:sz w:val="22"/>
          <w:szCs w:val="22"/>
        </w:rPr>
        <w:t xml:space="preserve"> 31 December 202</w:t>
      </w:r>
      <w:r w:rsidR="006C0AA6" w:rsidRPr="00874511">
        <w:rPr>
          <w:rFonts w:asciiTheme="minorHAnsi" w:hAnsiTheme="minorHAnsi" w:cstheme="minorHAnsi"/>
          <w:sz w:val="22"/>
          <w:szCs w:val="22"/>
        </w:rPr>
        <w:t>5</w:t>
      </w:r>
      <w:r w:rsidRPr="00874511">
        <w:rPr>
          <w:rFonts w:asciiTheme="minorHAnsi" w:hAnsiTheme="minorHAnsi" w:cstheme="minorHAnsi"/>
          <w:sz w:val="22"/>
          <w:szCs w:val="22"/>
        </w:rPr>
        <w:t xml:space="preserve">, the Company has deductible temporary differences totaling </w:t>
      </w:r>
      <w:r w:rsidR="0088655D">
        <w:rPr>
          <w:rFonts w:asciiTheme="minorHAnsi" w:hAnsiTheme="minorHAnsi" w:cstheme="minorHAnsi"/>
          <w:sz w:val="22"/>
          <w:szCs w:val="22"/>
        </w:rPr>
        <w:t>Baht</w:t>
      </w:r>
      <w:r w:rsidRPr="00874511">
        <w:rPr>
          <w:rFonts w:asciiTheme="minorHAnsi" w:hAnsiTheme="minorHAnsi" w:cstheme="minorHAnsi"/>
          <w:sz w:val="22"/>
          <w:szCs w:val="22"/>
        </w:rPr>
        <w:t xml:space="preserve"> </w:t>
      </w:r>
      <w:r w:rsidR="00B26E3C" w:rsidRPr="00874511">
        <w:rPr>
          <w:rFonts w:asciiTheme="minorHAnsi" w:hAnsiTheme="minorHAnsi" w:cstheme="minorHAnsi"/>
          <w:sz w:val="22"/>
          <w:szCs w:val="22"/>
        </w:rPr>
        <w:t>135</w:t>
      </w:r>
      <w:r w:rsidRPr="00874511">
        <w:rPr>
          <w:rFonts w:asciiTheme="minorHAnsi" w:hAnsiTheme="minorHAnsi" w:cstheme="minorHAnsi"/>
          <w:sz w:val="22"/>
          <w:szCs w:val="22"/>
        </w:rPr>
        <w:t xml:space="preserve"> million, on which deferred tax assets have not been </w:t>
      </w:r>
      <w:proofErr w:type="spellStart"/>
      <w:r w:rsidRPr="00874511">
        <w:rPr>
          <w:rFonts w:asciiTheme="minorHAnsi" w:hAnsiTheme="minorHAnsi" w:cstheme="minorHAnsi"/>
          <w:sz w:val="22"/>
          <w:szCs w:val="22"/>
        </w:rPr>
        <w:t>recognised</w:t>
      </w:r>
      <w:proofErr w:type="spellEnd"/>
      <w:r w:rsidRPr="00874511">
        <w:rPr>
          <w:rFonts w:asciiTheme="minorHAnsi" w:hAnsiTheme="minorHAnsi" w:cstheme="minorHAnsi"/>
          <w:sz w:val="22"/>
          <w:szCs w:val="22"/>
        </w:rPr>
        <w:t xml:space="preserve"> as the Company believes the temporary difference will not reverse in the foreseeable future.</w:t>
      </w:r>
    </w:p>
    <w:p w14:paraId="4A167E9B" w14:textId="00F0ED65" w:rsidR="000E3A82" w:rsidRPr="00874511" w:rsidRDefault="00076DE0" w:rsidP="00076DE0">
      <w:pPr>
        <w:tabs>
          <w:tab w:val="left" w:pos="2160"/>
          <w:tab w:val="right" w:pos="7280"/>
          <w:tab w:val="right" w:pos="8540"/>
        </w:tabs>
        <w:spacing w:before="120" w:line="380" w:lineRule="exact"/>
        <w:ind w:left="547"/>
        <w:jc w:val="thaiDistribute"/>
        <w:rPr>
          <w:rFonts w:asciiTheme="minorHAnsi" w:hAnsiTheme="minorHAnsi" w:cstheme="minorHAnsi"/>
          <w:sz w:val="22"/>
          <w:szCs w:val="22"/>
        </w:rPr>
        <w:sectPr w:rsidR="000E3A82" w:rsidRPr="00874511" w:rsidSect="00F54061">
          <w:pgSz w:w="11909" w:h="16834" w:code="9"/>
          <w:pgMar w:top="1296" w:right="1152" w:bottom="576" w:left="1152" w:header="576" w:footer="432" w:gutter="0"/>
          <w:paperSrc w:first="1" w:other="1"/>
          <w:cols w:space="720"/>
          <w:docGrid w:linePitch="326"/>
        </w:sectPr>
      </w:pPr>
      <w:r w:rsidRPr="00874511">
        <w:rPr>
          <w:rFonts w:asciiTheme="minorHAnsi" w:hAnsiTheme="minorHAnsi" w:cstheme="minorHAnsi"/>
          <w:sz w:val="22"/>
          <w:szCs w:val="22"/>
        </w:rPr>
        <w:t xml:space="preserve">As </w:t>
      </w:r>
      <w:proofErr w:type="gramStart"/>
      <w:r w:rsidRPr="00874511">
        <w:rPr>
          <w:rFonts w:asciiTheme="minorHAnsi" w:hAnsiTheme="minorHAnsi" w:cstheme="minorHAnsi"/>
          <w:sz w:val="22"/>
          <w:szCs w:val="22"/>
        </w:rPr>
        <w:t>at</w:t>
      </w:r>
      <w:proofErr w:type="gramEnd"/>
      <w:r w:rsidRPr="00874511">
        <w:rPr>
          <w:rFonts w:asciiTheme="minorHAnsi" w:hAnsiTheme="minorHAnsi" w:cstheme="minorHAnsi"/>
          <w:sz w:val="22"/>
          <w:szCs w:val="22"/>
        </w:rPr>
        <w:t xml:space="preserve"> 31 December 202</w:t>
      </w:r>
      <w:r w:rsidR="00B26E3C" w:rsidRPr="00874511">
        <w:rPr>
          <w:rFonts w:asciiTheme="minorHAnsi" w:hAnsiTheme="minorHAnsi" w:cstheme="minorHAnsi"/>
          <w:sz w:val="22"/>
          <w:szCs w:val="22"/>
        </w:rPr>
        <w:t>5</w:t>
      </w:r>
      <w:r w:rsidRPr="00874511">
        <w:rPr>
          <w:rFonts w:asciiTheme="minorHAnsi" w:hAnsiTheme="minorHAnsi" w:cstheme="minorHAnsi"/>
          <w:sz w:val="22"/>
          <w:szCs w:val="22"/>
        </w:rPr>
        <w:t xml:space="preserve">, the unused tax losses amounting to </w:t>
      </w:r>
      <w:r w:rsidR="0088655D">
        <w:rPr>
          <w:rFonts w:asciiTheme="minorHAnsi" w:hAnsiTheme="minorHAnsi" w:cstheme="minorHAnsi"/>
          <w:sz w:val="22"/>
          <w:szCs w:val="22"/>
        </w:rPr>
        <w:t>Baht</w:t>
      </w:r>
      <w:r w:rsidRPr="00874511">
        <w:rPr>
          <w:rFonts w:asciiTheme="minorHAnsi" w:hAnsiTheme="minorHAnsi" w:cstheme="minorHAnsi"/>
          <w:sz w:val="22"/>
          <w:szCs w:val="22"/>
        </w:rPr>
        <w:t xml:space="preserve"> </w:t>
      </w:r>
      <w:r w:rsidR="00B26E3C" w:rsidRPr="00874511">
        <w:rPr>
          <w:rFonts w:asciiTheme="minorHAnsi" w:hAnsiTheme="minorHAnsi" w:cstheme="minorHAnsi"/>
          <w:sz w:val="22"/>
          <w:szCs w:val="22"/>
        </w:rPr>
        <w:t>76.49</w:t>
      </w:r>
      <w:r w:rsidRPr="00874511">
        <w:rPr>
          <w:rFonts w:asciiTheme="minorHAnsi" w:hAnsiTheme="minorHAnsi" w:cstheme="minorHAnsi"/>
          <w:sz w:val="22"/>
          <w:szCs w:val="22"/>
        </w:rPr>
        <w:t xml:space="preserve"> million will expire in the year</w:t>
      </w:r>
      <w:r w:rsidR="007C2975">
        <w:rPr>
          <w:rFonts w:asciiTheme="minorHAnsi" w:hAnsiTheme="minorHAnsi" w:cstheme="minorHAnsi"/>
          <w:sz w:val="22"/>
          <w:szCs w:val="22"/>
        </w:rPr>
        <w:t xml:space="preserve">s </w:t>
      </w:r>
      <w:r w:rsidRPr="00874511">
        <w:rPr>
          <w:rFonts w:asciiTheme="minorHAnsi" w:hAnsiTheme="minorHAnsi" w:cstheme="minorHAnsi"/>
          <w:sz w:val="22"/>
          <w:szCs w:val="22"/>
        </w:rPr>
        <w:t>2026 to 202</w:t>
      </w:r>
      <w:r w:rsidR="00874511" w:rsidRPr="00874511">
        <w:rPr>
          <w:rFonts w:asciiTheme="minorHAnsi" w:hAnsiTheme="minorHAnsi" w:cstheme="minorHAnsi"/>
          <w:sz w:val="22"/>
          <w:szCs w:val="22"/>
        </w:rPr>
        <w:t>8</w:t>
      </w:r>
      <w:r w:rsidRPr="00874511">
        <w:rPr>
          <w:rFonts w:asciiTheme="minorHAnsi" w:hAnsiTheme="minorHAnsi" w:cstheme="minorHAnsi"/>
          <w:sz w:val="22"/>
          <w:szCs w:val="22"/>
        </w:rPr>
        <w:t>.</w:t>
      </w:r>
    </w:p>
    <w:p w14:paraId="1905CC83" w14:textId="108AC65A" w:rsidR="000E3A82" w:rsidRPr="00FD0CA3" w:rsidRDefault="003F23C1" w:rsidP="006F4F7B">
      <w:pPr>
        <w:pStyle w:val="ListParagraph"/>
        <w:numPr>
          <w:ilvl w:val="0"/>
          <w:numId w:val="25"/>
        </w:numPr>
        <w:spacing w:before="160" w:after="120" w:line="380" w:lineRule="exact"/>
        <w:jc w:val="both"/>
        <w:rPr>
          <w:rFonts w:asciiTheme="minorHAnsi" w:hAnsiTheme="minorHAnsi" w:cstheme="minorHAnsi"/>
          <w:b/>
          <w:bCs/>
          <w:sz w:val="22"/>
          <w:szCs w:val="22"/>
        </w:rPr>
      </w:pPr>
      <w:r w:rsidRPr="00FD0CA3">
        <w:rPr>
          <w:rFonts w:asciiTheme="minorHAnsi" w:hAnsiTheme="minorHAnsi" w:cstheme="minorHAnsi"/>
          <w:b/>
          <w:bCs/>
          <w:sz w:val="22"/>
          <w:szCs w:val="22"/>
        </w:rPr>
        <w:lastRenderedPageBreak/>
        <w:t>Promotional privileges</w:t>
      </w:r>
    </w:p>
    <w:p w14:paraId="6F4BC910" w14:textId="77777777" w:rsidR="006F4F7B" w:rsidRPr="00FD0CA3" w:rsidRDefault="006F4F7B" w:rsidP="006F4F7B">
      <w:pPr>
        <w:tabs>
          <w:tab w:val="left" w:pos="2160"/>
          <w:tab w:val="right" w:pos="7280"/>
          <w:tab w:val="right" w:pos="8540"/>
        </w:tabs>
        <w:spacing w:before="120" w:line="380" w:lineRule="exact"/>
        <w:ind w:left="547"/>
        <w:jc w:val="thaiDistribute"/>
        <w:rPr>
          <w:rFonts w:asciiTheme="minorHAnsi" w:hAnsiTheme="minorHAnsi" w:cstheme="minorHAnsi"/>
          <w:sz w:val="22"/>
          <w:szCs w:val="22"/>
        </w:rPr>
      </w:pPr>
      <w:r w:rsidRPr="00FD0CA3">
        <w:rPr>
          <w:rFonts w:asciiTheme="minorHAnsi" w:hAnsiTheme="minorHAnsi" w:cstheme="minorHAnsi"/>
          <w:sz w:val="22"/>
          <w:szCs w:val="22"/>
        </w:rPr>
        <w:t xml:space="preserve">The Group </w:t>
      </w:r>
      <w:proofErr w:type="gramStart"/>
      <w:r w:rsidRPr="00FD0CA3">
        <w:rPr>
          <w:rFonts w:asciiTheme="minorHAnsi" w:hAnsiTheme="minorHAnsi" w:cstheme="minorHAnsi"/>
          <w:sz w:val="22"/>
          <w:szCs w:val="22"/>
        </w:rPr>
        <w:t>have</w:t>
      </w:r>
      <w:proofErr w:type="gramEnd"/>
      <w:r w:rsidRPr="00FD0CA3">
        <w:rPr>
          <w:rFonts w:asciiTheme="minorHAnsi" w:hAnsiTheme="minorHAnsi" w:cstheme="minorHAnsi"/>
          <w:sz w:val="22"/>
          <w:szCs w:val="22"/>
        </w:rPr>
        <w:t xml:space="preserve"> been granted promotional privileges under the Investment Promotion Act B</w:t>
      </w:r>
      <w:r w:rsidRPr="00FD0CA3">
        <w:rPr>
          <w:rFonts w:asciiTheme="minorHAnsi" w:hAnsiTheme="minorHAnsi" w:cstheme="minorHAnsi"/>
          <w:sz w:val="22"/>
          <w:szCs w:val="22"/>
          <w:cs/>
        </w:rPr>
        <w:t>.</w:t>
      </w:r>
      <w:r w:rsidRPr="00FD0CA3">
        <w:rPr>
          <w:rFonts w:asciiTheme="minorHAnsi" w:hAnsiTheme="minorHAnsi" w:cstheme="minorHAnsi"/>
          <w:sz w:val="22"/>
          <w:szCs w:val="22"/>
        </w:rPr>
        <w:t>E</w:t>
      </w:r>
      <w:r w:rsidRPr="00FD0CA3">
        <w:rPr>
          <w:rFonts w:asciiTheme="minorHAnsi" w:hAnsiTheme="minorHAnsi" w:cstheme="minorHAnsi"/>
          <w:sz w:val="22"/>
          <w:szCs w:val="22"/>
          <w:cs/>
        </w:rPr>
        <w:t>.</w:t>
      </w:r>
      <w:r w:rsidRPr="00FD0CA3">
        <w:rPr>
          <w:rFonts w:asciiTheme="minorHAnsi" w:hAnsiTheme="minorHAnsi" w:cstheme="minorHAnsi"/>
          <w:sz w:val="22"/>
          <w:szCs w:val="22"/>
        </w:rPr>
        <w:t>2520 by the Board of Investment under certain significant conditions</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Significant privileges of the Group are as follows</w:t>
      </w:r>
      <w:r w:rsidRPr="00FD0CA3">
        <w:rPr>
          <w:rFonts w:asciiTheme="minorHAnsi" w:hAnsiTheme="minorHAnsi" w:cstheme="minorHAnsi"/>
          <w:sz w:val="22"/>
          <w:szCs w:val="22"/>
          <w:cs/>
        </w:rPr>
        <w:t>:</w:t>
      </w:r>
    </w:p>
    <w:tbl>
      <w:tblPr>
        <w:tblW w:w="15480" w:type="dxa"/>
        <w:tblInd w:w="-100" w:type="dxa"/>
        <w:tblLook w:val="04A0" w:firstRow="1" w:lastRow="0" w:firstColumn="1" w:lastColumn="0" w:noHBand="0" w:noVBand="1"/>
      </w:tblPr>
      <w:tblGrid>
        <w:gridCol w:w="5400"/>
        <w:gridCol w:w="1980"/>
        <w:gridCol w:w="1800"/>
        <w:gridCol w:w="2070"/>
        <w:gridCol w:w="2160"/>
        <w:gridCol w:w="2070"/>
      </w:tblGrid>
      <w:tr w:rsidR="00B20C92" w:rsidRPr="006C0AA6" w14:paraId="0FAB4320" w14:textId="77777777" w:rsidTr="000D4674">
        <w:trPr>
          <w:trHeight w:val="116"/>
        </w:trPr>
        <w:tc>
          <w:tcPr>
            <w:tcW w:w="5400" w:type="dxa"/>
            <w:tcBorders>
              <w:top w:val="single" w:sz="4" w:space="0" w:color="auto"/>
              <w:left w:val="single" w:sz="8" w:space="0" w:color="auto"/>
              <w:bottom w:val="nil"/>
              <w:right w:val="single" w:sz="8" w:space="0" w:color="auto"/>
            </w:tcBorders>
            <w:vAlign w:val="center"/>
            <w:hideMark/>
          </w:tcPr>
          <w:p w14:paraId="5365018C" w14:textId="77777777" w:rsidR="00B20C92" w:rsidRPr="006C0AA6" w:rsidRDefault="00B20C92">
            <w:pPr>
              <w:spacing w:line="380" w:lineRule="exact"/>
              <w:rPr>
                <w:rFonts w:asciiTheme="minorHAnsi" w:hAnsiTheme="minorHAnsi" w:cstheme="minorHAnsi"/>
                <w:color w:val="000000"/>
                <w:sz w:val="20"/>
                <w:szCs w:val="20"/>
              </w:rPr>
            </w:pPr>
            <w:r w:rsidRPr="006C0AA6">
              <w:rPr>
                <w:rFonts w:asciiTheme="minorHAnsi" w:hAnsiTheme="minorHAnsi" w:cstheme="minorHAnsi"/>
                <w:color w:val="000000"/>
                <w:sz w:val="20"/>
                <w:szCs w:val="20"/>
              </w:rPr>
              <w:t xml:space="preserve">1. </w:t>
            </w:r>
            <w:r w:rsidRPr="006C0AA6">
              <w:rPr>
                <w:rFonts w:asciiTheme="minorHAnsi" w:hAnsiTheme="minorHAnsi" w:cstheme="minorHAnsi"/>
                <w:sz w:val="20"/>
                <w:szCs w:val="20"/>
              </w:rPr>
              <w:t>Certificate No</w:t>
            </w:r>
            <w:r w:rsidRPr="006C0AA6">
              <w:rPr>
                <w:rFonts w:asciiTheme="minorHAnsi" w:hAnsiTheme="minorHAnsi" w:cstheme="minorHAnsi"/>
                <w:sz w:val="20"/>
                <w:szCs w:val="20"/>
                <w:cs/>
              </w:rPr>
              <w:t>.</w:t>
            </w:r>
          </w:p>
        </w:tc>
        <w:tc>
          <w:tcPr>
            <w:tcW w:w="1980" w:type="dxa"/>
            <w:tcBorders>
              <w:top w:val="single" w:sz="4" w:space="0" w:color="auto"/>
              <w:left w:val="nil"/>
              <w:bottom w:val="nil"/>
              <w:right w:val="single" w:sz="8" w:space="0" w:color="auto"/>
            </w:tcBorders>
            <w:vAlign w:val="center"/>
            <w:hideMark/>
          </w:tcPr>
          <w:p w14:paraId="64F92C87" w14:textId="77777777" w:rsidR="00B20C92" w:rsidRPr="006C0AA6" w:rsidRDefault="00B20C92">
            <w:pPr>
              <w:spacing w:line="380" w:lineRule="exact"/>
              <w:jc w:val="both"/>
              <w:rPr>
                <w:rFonts w:asciiTheme="minorHAnsi" w:hAnsiTheme="minorHAnsi" w:cstheme="minorHAnsi"/>
                <w:color w:val="000000"/>
                <w:sz w:val="20"/>
                <w:szCs w:val="20"/>
              </w:rPr>
            </w:pPr>
            <w:r w:rsidRPr="006C0AA6">
              <w:rPr>
                <w:rFonts w:asciiTheme="minorHAnsi" w:hAnsiTheme="minorHAnsi" w:cstheme="minorHAnsi"/>
                <w:color w:val="000000"/>
                <w:sz w:val="20"/>
                <w:szCs w:val="20"/>
              </w:rPr>
              <w:t xml:space="preserve">65-0943-1-22-1-0 </w:t>
            </w:r>
          </w:p>
        </w:tc>
        <w:tc>
          <w:tcPr>
            <w:tcW w:w="1800" w:type="dxa"/>
            <w:tcBorders>
              <w:top w:val="single" w:sz="4" w:space="0" w:color="auto"/>
              <w:left w:val="nil"/>
              <w:bottom w:val="nil"/>
              <w:right w:val="single" w:sz="8" w:space="0" w:color="auto"/>
            </w:tcBorders>
          </w:tcPr>
          <w:p w14:paraId="462E1A9F" w14:textId="4B688E15" w:rsidR="00B20C92" w:rsidRPr="005E7B11" w:rsidRDefault="00B20C92">
            <w:pPr>
              <w:spacing w:line="380" w:lineRule="exact"/>
              <w:jc w:val="both"/>
              <w:rPr>
                <w:rFonts w:asciiTheme="minorHAnsi" w:hAnsiTheme="minorHAnsi" w:cstheme="minorHAnsi"/>
                <w:color w:val="000000"/>
                <w:sz w:val="20"/>
                <w:szCs w:val="20"/>
                <w:vertAlign w:val="superscript"/>
              </w:rPr>
            </w:pPr>
            <w:r w:rsidRPr="006C0AA6">
              <w:rPr>
                <w:rFonts w:asciiTheme="minorHAnsi" w:hAnsiTheme="minorHAnsi" w:cstheme="minorHAnsi"/>
                <w:color w:val="000000"/>
                <w:sz w:val="20"/>
                <w:szCs w:val="20"/>
              </w:rPr>
              <w:t>65-0439-1-00-1-0</w:t>
            </w:r>
            <w:r w:rsidR="005E7B11">
              <w:rPr>
                <w:rFonts w:asciiTheme="minorHAnsi" w:hAnsiTheme="minorHAnsi" w:cstheme="minorHAnsi"/>
                <w:color w:val="000000"/>
                <w:sz w:val="20"/>
                <w:szCs w:val="20"/>
                <w:vertAlign w:val="superscript"/>
              </w:rPr>
              <w:t>(</w:t>
            </w:r>
            <w:r w:rsidR="00740E1D">
              <w:rPr>
                <w:rFonts w:asciiTheme="minorHAnsi" w:hAnsiTheme="minorHAnsi" w:cstheme="minorHAnsi"/>
                <w:color w:val="000000"/>
                <w:sz w:val="20"/>
                <w:szCs w:val="20"/>
                <w:vertAlign w:val="superscript"/>
              </w:rPr>
              <w:t>a)</w:t>
            </w:r>
          </w:p>
        </w:tc>
        <w:tc>
          <w:tcPr>
            <w:tcW w:w="2070" w:type="dxa"/>
            <w:tcBorders>
              <w:top w:val="single" w:sz="4" w:space="0" w:color="auto"/>
              <w:left w:val="nil"/>
              <w:bottom w:val="nil"/>
              <w:right w:val="single" w:sz="4" w:space="0" w:color="auto"/>
            </w:tcBorders>
            <w:vAlign w:val="center"/>
          </w:tcPr>
          <w:p w14:paraId="71C02EF5" w14:textId="77777777" w:rsidR="00B20C92" w:rsidRPr="006C0AA6" w:rsidRDefault="00B20C92">
            <w:pPr>
              <w:spacing w:line="380" w:lineRule="exact"/>
              <w:jc w:val="both"/>
              <w:rPr>
                <w:rFonts w:asciiTheme="minorHAnsi" w:hAnsiTheme="minorHAnsi" w:cstheme="minorHAnsi"/>
                <w:color w:val="000000"/>
                <w:sz w:val="20"/>
                <w:szCs w:val="20"/>
              </w:rPr>
            </w:pPr>
            <w:r w:rsidRPr="006C0AA6">
              <w:rPr>
                <w:rFonts w:asciiTheme="minorHAnsi" w:hAnsiTheme="minorHAnsi" w:cstheme="minorHAnsi"/>
                <w:color w:val="000000"/>
                <w:sz w:val="20"/>
                <w:szCs w:val="20"/>
              </w:rPr>
              <w:t xml:space="preserve">66-0528-1-00-1-0 </w:t>
            </w:r>
          </w:p>
        </w:tc>
        <w:tc>
          <w:tcPr>
            <w:tcW w:w="2160" w:type="dxa"/>
            <w:tcBorders>
              <w:top w:val="single" w:sz="4" w:space="0" w:color="auto"/>
              <w:left w:val="nil"/>
              <w:bottom w:val="nil"/>
              <w:right w:val="single" w:sz="4" w:space="0" w:color="auto"/>
            </w:tcBorders>
          </w:tcPr>
          <w:p w14:paraId="74D66E1A" w14:textId="34EE93E3" w:rsidR="00B20C92" w:rsidRPr="00740E1D" w:rsidRDefault="00B20C92">
            <w:pPr>
              <w:spacing w:line="380" w:lineRule="exact"/>
              <w:jc w:val="both"/>
              <w:rPr>
                <w:rFonts w:asciiTheme="minorHAnsi" w:hAnsiTheme="minorHAnsi" w:cstheme="minorHAnsi"/>
                <w:color w:val="000000"/>
                <w:sz w:val="20"/>
                <w:szCs w:val="20"/>
                <w:vertAlign w:val="superscript"/>
              </w:rPr>
            </w:pPr>
            <w:r w:rsidRPr="006C0AA6">
              <w:rPr>
                <w:rFonts w:asciiTheme="minorHAnsi" w:hAnsiTheme="minorHAnsi" w:cstheme="minorHAnsi"/>
                <w:color w:val="000000"/>
                <w:sz w:val="20"/>
                <w:szCs w:val="20"/>
              </w:rPr>
              <w:t>67-0660-2-00-1-0</w:t>
            </w:r>
            <w:r w:rsidR="00740E1D">
              <w:rPr>
                <w:rFonts w:asciiTheme="minorHAnsi" w:hAnsiTheme="minorHAnsi" w:cstheme="minorHAnsi"/>
                <w:color w:val="000000"/>
                <w:sz w:val="20"/>
                <w:szCs w:val="20"/>
                <w:vertAlign w:val="superscript"/>
              </w:rPr>
              <w:t>(a)</w:t>
            </w:r>
          </w:p>
        </w:tc>
        <w:tc>
          <w:tcPr>
            <w:tcW w:w="2070" w:type="dxa"/>
            <w:tcBorders>
              <w:top w:val="single" w:sz="4" w:space="0" w:color="auto"/>
              <w:left w:val="single" w:sz="4" w:space="0" w:color="auto"/>
              <w:bottom w:val="nil"/>
              <w:right w:val="single" w:sz="4" w:space="0" w:color="auto"/>
            </w:tcBorders>
          </w:tcPr>
          <w:p w14:paraId="614ADA72" w14:textId="795716DE" w:rsidR="00B20C92" w:rsidRPr="00C82E2C" w:rsidRDefault="00B20C92">
            <w:pPr>
              <w:spacing w:line="380" w:lineRule="exact"/>
              <w:jc w:val="both"/>
              <w:rPr>
                <w:rFonts w:asciiTheme="minorHAnsi" w:hAnsiTheme="minorHAnsi" w:cstheme="minorHAnsi"/>
                <w:color w:val="000000"/>
                <w:sz w:val="20"/>
                <w:szCs w:val="20"/>
                <w:vertAlign w:val="superscript"/>
              </w:rPr>
            </w:pPr>
            <w:r w:rsidRPr="006C0AA6">
              <w:rPr>
                <w:rFonts w:asciiTheme="minorHAnsi" w:hAnsiTheme="minorHAnsi" w:cstheme="minorHAnsi"/>
                <w:color w:val="000000"/>
                <w:sz w:val="20"/>
                <w:szCs w:val="20"/>
              </w:rPr>
              <w:t>67-0661-2-00-1-0</w:t>
            </w:r>
            <w:r w:rsidR="00C82E2C">
              <w:rPr>
                <w:rFonts w:asciiTheme="minorHAnsi" w:hAnsiTheme="minorHAnsi" w:cstheme="minorHAnsi"/>
                <w:color w:val="000000"/>
                <w:sz w:val="20"/>
                <w:szCs w:val="20"/>
                <w:vertAlign w:val="superscript"/>
              </w:rPr>
              <w:t>(a)</w:t>
            </w:r>
          </w:p>
        </w:tc>
      </w:tr>
      <w:tr w:rsidR="00B20C92" w:rsidRPr="006C0AA6" w14:paraId="036A480F" w14:textId="77777777" w:rsidTr="000D4674">
        <w:trPr>
          <w:trHeight w:val="68"/>
        </w:trPr>
        <w:tc>
          <w:tcPr>
            <w:tcW w:w="5400" w:type="dxa"/>
            <w:tcBorders>
              <w:top w:val="nil"/>
              <w:left w:val="single" w:sz="8" w:space="0" w:color="auto"/>
              <w:bottom w:val="nil"/>
              <w:right w:val="single" w:sz="8" w:space="0" w:color="auto"/>
            </w:tcBorders>
            <w:hideMark/>
          </w:tcPr>
          <w:p w14:paraId="383AD1D5" w14:textId="77777777" w:rsidR="00B20C92" w:rsidRPr="006C0AA6" w:rsidRDefault="00B20C92">
            <w:pPr>
              <w:spacing w:line="380" w:lineRule="exact"/>
              <w:rPr>
                <w:rFonts w:asciiTheme="minorHAnsi" w:hAnsiTheme="minorHAnsi" w:cstheme="minorHAnsi"/>
                <w:color w:val="000000"/>
                <w:sz w:val="20"/>
                <w:szCs w:val="20"/>
              </w:rPr>
            </w:pPr>
            <w:r w:rsidRPr="006C0AA6">
              <w:rPr>
                <w:rFonts w:asciiTheme="minorHAnsi" w:hAnsiTheme="minorHAnsi" w:cstheme="minorHAnsi"/>
                <w:color w:val="000000"/>
                <w:sz w:val="20"/>
                <w:szCs w:val="20"/>
              </w:rPr>
              <w:t xml:space="preserve">2. </w:t>
            </w:r>
            <w:r w:rsidRPr="006C0AA6">
              <w:rPr>
                <w:rFonts w:asciiTheme="minorHAnsi" w:hAnsiTheme="minorHAnsi" w:cstheme="minorHAnsi"/>
                <w:sz w:val="20"/>
                <w:szCs w:val="20"/>
              </w:rPr>
              <w:t>Promotional privileges for</w:t>
            </w:r>
          </w:p>
        </w:tc>
        <w:tc>
          <w:tcPr>
            <w:tcW w:w="1980" w:type="dxa"/>
            <w:tcBorders>
              <w:top w:val="nil"/>
              <w:left w:val="nil"/>
              <w:bottom w:val="nil"/>
              <w:right w:val="single" w:sz="8" w:space="0" w:color="auto"/>
            </w:tcBorders>
            <w:vAlign w:val="center"/>
            <w:hideMark/>
          </w:tcPr>
          <w:p w14:paraId="43909C7D" w14:textId="77777777" w:rsidR="00B20C92" w:rsidRPr="006C0AA6" w:rsidRDefault="00B20C92">
            <w:pPr>
              <w:spacing w:line="380" w:lineRule="exact"/>
              <w:rPr>
                <w:rFonts w:asciiTheme="minorHAnsi" w:hAnsiTheme="minorHAnsi" w:cstheme="minorHAnsi"/>
                <w:color w:val="000000"/>
                <w:sz w:val="20"/>
                <w:szCs w:val="20"/>
              </w:rPr>
            </w:pPr>
            <w:r w:rsidRPr="006C0AA6">
              <w:rPr>
                <w:rFonts w:asciiTheme="minorHAnsi" w:hAnsiTheme="minorHAnsi" w:cstheme="minorHAnsi"/>
                <w:color w:val="000000"/>
                <w:sz w:val="20"/>
                <w:szCs w:val="20"/>
              </w:rPr>
              <w:t>manufacture sauces and dipping sauce</w:t>
            </w:r>
          </w:p>
        </w:tc>
        <w:tc>
          <w:tcPr>
            <w:tcW w:w="1800" w:type="dxa"/>
            <w:tcBorders>
              <w:top w:val="nil"/>
              <w:left w:val="nil"/>
              <w:bottom w:val="nil"/>
              <w:right w:val="single" w:sz="8" w:space="0" w:color="auto"/>
            </w:tcBorders>
          </w:tcPr>
          <w:p w14:paraId="1DD04586" w14:textId="77777777" w:rsidR="00B20C92" w:rsidRPr="006C0AA6" w:rsidRDefault="00B20C92">
            <w:pPr>
              <w:spacing w:line="380" w:lineRule="exact"/>
              <w:rPr>
                <w:rFonts w:asciiTheme="minorHAnsi" w:hAnsiTheme="minorHAnsi" w:cstheme="minorHAnsi"/>
                <w:color w:val="000000"/>
                <w:sz w:val="20"/>
                <w:szCs w:val="20"/>
              </w:rPr>
            </w:pPr>
            <w:r w:rsidRPr="006C0AA6">
              <w:rPr>
                <w:rFonts w:asciiTheme="minorHAnsi" w:hAnsiTheme="minorHAnsi" w:cstheme="minorHAnsi"/>
                <w:color w:val="000000"/>
                <w:sz w:val="20"/>
                <w:szCs w:val="20"/>
              </w:rPr>
              <w:t>manufacture of pet foods</w:t>
            </w:r>
          </w:p>
        </w:tc>
        <w:tc>
          <w:tcPr>
            <w:tcW w:w="2070" w:type="dxa"/>
            <w:tcBorders>
              <w:top w:val="nil"/>
              <w:left w:val="nil"/>
              <w:bottom w:val="nil"/>
              <w:right w:val="single" w:sz="4" w:space="0" w:color="auto"/>
            </w:tcBorders>
            <w:vAlign w:val="center"/>
          </w:tcPr>
          <w:p w14:paraId="5A07DE8D" w14:textId="77777777" w:rsidR="00B20C92" w:rsidRPr="006C0AA6" w:rsidRDefault="00B20C92">
            <w:pPr>
              <w:spacing w:line="380" w:lineRule="exact"/>
              <w:rPr>
                <w:rFonts w:asciiTheme="minorHAnsi" w:hAnsiTheme="minorHAnsi" w:cstheme="minorHAnsi"/>
                <w:color w:val="000000"/>
                <w:sz w:val="20"/>
                <w:szCs w:val="20"/>
              </w:rPr>
            </w:pPr>
            <w:r w:rsidRPr="006C0AA6">
              <w:rPr>
                <w:rFonts w:asciiTheme="minorHAnsi" w:hAnsiTheme="minorHAnsi" w:cstheme="minorHAnsi"/>
                <w:color w:val="000000"/>
                <w:sz w:val="20"/>
                <w:szCs w:val="20"/>
              </w:rPr>
              <w:t>manufacture of sauces</w:t>
            </w:r>
          </w:p>
        </w:tc>
        <w:tc>
          <w:tcPr>
            <w:tcW w:w="2160" w:type="dxa"/>
            <w:tcBorders>
              <w:top w:val="nil"/>
              <w:left w:val="nil"/>
              <w:bottom w:val="nil"/>
              <w:right w:val="single" w:sz="4" w:space="0" w:color="auto"/>
            </w:tcBorders>
          </w:tcPr>
          <w:p w14:paraId="7AF19BE3" w14:textId="77777777" w:rsidR="00B20C92" w:rsidRPr="006C0AA6" w:rsidRDefault="00B20C92">
            <w:pPr>
              <w:spacing w:line="380" w:lineRule="exact"/>
              <w:rPr>
                <w:rFonts w:asciiTheme="minorHAnsi" w:hAnsiTheme="minorHAnsi" w:cstheme="minorHAnsi"/>
                <w:color w:val="000000"/>
                <w:sz w:val="20"/>
                <w:szCs w:val="20"/>
              </w:rPr>
            </w:pPr>
            <w:r w:rsidRPr="006C0AA6">
              <w:rPr>
                <w:rFonts w:asciiTheme="minorHAnsi" w:hAnsiTheme="minorHAnsi" w:cstheme="minorHAnsi"/>
                <w:color w:val="000000"/>
                <w:sz w:val="20"/>
                <w:szCs w:val="20"/>
              </w:rPr>
              <w:t>pet food</w:t>
            </w:r>
          </w:p>
        </w:tc>
        <w:tc>
          <w:tcPr>
            <w:tcW w:w="2070" w:type="dxa"/>
            <w:tcBorders>
              <w:top w:val="nil"/>
              <w:left w:val="single" w:sz="4" w:space="0" w:color="auto"/>
              <w:bottom w:val="nil"/>
              <w:right w:val="single" w:sz="4" w:space="0" w:color="auto"/>
            </w:tcBorders>
          </w:tcPr>
          <w:p w14:paraId="21F65D69" w14:textId="77777777" w:rsidR="00B20C92" w:rsidRPr="006C0AA6" w:rsidRDefault="00B20C92">
            <w:pPr>
              <w:spacing w:line="380" w:lineRule="exact"/>
              <w:rPr>
                <w:rFonts w:asciiTheme="minorHAnsi" w:hAnsiTheme="minorHAnsi" w:cstheme="minorHAnsi"/>
                <w:color w:val="000000"/>
                <w:sz w:val="20"/>
                <w:szCs w:val="20"/>
              </w:rPr>
            </w:pPr>
            <w:r w:rsidRPr="006C0AA6">
              <w:rPr>
                <w:rFonts w:asciiTheme="minorHAnsi" w:hAnsiTheme="minorHAnsi" w:cstheme="minorHAnsi"/>
                <w:color w:val="000000"/>
                <w:sz w:val="20"/>
                <w:szCs w:val="20"/>
              </w:rPr>
              <w:t>pet food</w:t>
            </w:r>
          </w:p>
        </w:tc>
      </w:tr>
      <w:tr w:rsidR="00B20C92" w:rsidRPr="006C0AA6" w14:paraId="163D099C" w14:textId="77777777" w:rsidTr="000D4674">
        <w:trPr>
          <w:trHeight w:val="400"/>
        </w:trPr>
        <w:tc>
          <w:tcPr>
            <w:tcW w:w="5400" w:type="dxa"/>
            <w:tcBorders>
              <w:top w:val="nil"/>
              <w:left w:val="single" w:sz="8" w:space="0" w:color="auto"/>
              <w:bottom w:val="nil"/>
              <w:right w:val="single" w:sz="8" w:space="0" w:color="auto"/>
            </w:tcBorders>
            <w:vAlign w:val="center"/>
            <w:hideMark/>
          </w:tcPr>
          <w:p w14:paraId="1F5B22CB" w14:textId="77777777" w:rsidR="00B20C92" w:rsidRPr="006C0AA6" w:rsidRDefault="00B20C92">
            <w:pPr>
              <w:spacing w:line="380" w:lineRule="exact"/>
              <w:ind w:right="-105"/>
              <w:rPr>
                <w:rFonts w:asciiTheme="minorHAnsi" w:hAnsiTheme="minorHAnsi" w:cstheme="minorHAnsi"/>
                <w:color w:val="000000"/>
                <w:sz w:val="20"/>
                <w:szCs w:val="20"/>
              </w:rPr>
            </w:pPr>
            <w:r w:rsidRPr="006C0AA6">
              <w:rPr>
                <w:rFonts w:asciiTheme="minorHAnsi" w:hAnsiTheme="minorHAnsi" w:cstheme="minorHAnsi"/>
                <w:color w:val="000000"/>
                <w:sz w:val="20"/>
                <w:szCs w:val="20"/>
              </w:rPr>
              <w:t xml:space="preserve">3. </w:t>
            </w:r>
            <w:r w:rsidRPr="006C0AA6">
              <w:rPr>
                <w:rFonts w:asciiTheme="minorHAnsi" w:hAnsiTheme="minorHAnsi" w:cstheme="minorHAnsi"/>
                <w:sz w:val="20"/>
                <w:szCs w:val="20"/>
              </w:rPr>
              <w:t>The significant privileges are</w:t>
            </w:r>
          </w:p>
        </w:tc>
        <w:tc>
          <w:tcPr>
            <w:tcW w:w="1980" w:type="dxa"/>
            <w:tcBorders>
              <w:top w:val="nil"/>
              <w:left w:val="nil"/>
              <w:bottom w:val="nil"/>
              <w:right w:val="single" w:sz="8" w:space="0" w:color="auto"/>
            </w:tcBorders>
            <w:vAlign w:val="center"/>
            <w:hideMark/>
          </w:tcPr>
          <w:p w14:paraId="06529A32" w14:textId="77777777" w:rsidR="00B20C92" w:rsidRPr="006C0AA6" w:rsidRDefault="00B20C92">
            <w:pPr>
              <w:spacing w:line="380" w:lineRule="exact"/>
              <w:jc w:val="both"/>
              <w:rPr>
                <w:rFonts w:asciiTheme="minorHAnsi" w:hAnsiTheme="minorHAnsi" w:cstheme="minorHAnsi"/>
                <w:color w:val="FF0000"/>
                <w:sz w:val="20"/>
                <w:szCs w:val="20"/>
              </w:rPr>
            </w:pPr>
            <w:r w:rsidRPr="006C0AA6">
              <w:rPr>
                <w:rFonts w:asciiTheme="minorHAnsi" w:hAnsiTheme="minorHAnsi" w:cstheme="minorHAnsi"/>
                <w:color w:val="FF0000"/>
                <w:sz w:val="20"/>
                <w:szCs w:val="20"/>
              </w:rPr>
              <w:t> </w:t>
            </w:r>
          </w:p>
        </w:tc>
        <w:tc>
          <w:tcPr>
            <w:tcW w:w="1800" w:type="dxa"/>
            <w:tcBorders>
              <w:top w:val="nil"/>
              <w:left w:val="nil"/>
              <w:bottom w:val="nil"/>
              <w:right w:val="single" w:sz="8" w:space="0" w:color="auto"/>
            </w:tcBorders>
          </w:tcPr>
          <w:p w14:paraId="29F2187A" w14:textId="77777777" w:rsidR="00B20C92" w:rsidRPr="006C0AA6" w:rsidRDefault="00B20C92">
            <w:pPr>
              <w:spacing w:line="380" w:lineRule="exact"/>
              <w:jc w:val="both"/>
              <w:rPr>
                <w:rFonts w:asciiTheme="minorHAnsi" w:hAnsiTheme="minorHAnsi" w:cstheme="minorHAnsi"/>
                <w:color w:val="FF0000"/>
                <w:sz w:val="20"/>
                <w:szCs w:val="20"/>
              </w:rPr>
            </w:pPr>
          </w:p>
        </w:tc>
        <w:tc>
          <w:tcPr>
            <w:tcW w:w="2070" w:type="dxa"/>
            <w:tcBorders>
              <w:top w:val="nil"/>
              <w:left w:val="nil"/>
              <w:bottom w:val="nil"/>
              <w:right w:val="single" w:sz="4" w:space="0" w:color="auto"/>
            </w:tcBorders>
            <w:vAlign w:val="center"/>
          </w:tcPr>
          <w:p w14:paraId="47A1CF85" w14:textId="77777777" w:rsidR="00B20C92" w:rsidRPr="006C0AA6" w:rsidRDefault="00B20C92">
            <w:pPr>
              <w:spacing w:line="380" w:lineRule="exact"/>
              <w:jc w:val="both"/>
              <w:rPr>
                <w:rFonts w:asciiTheme="minorHAnsi" w:hAnsiTheme="minorHAnsi" w:cstheme="minorHAnsi"/>
                <w:color w:val="FF0000"/>
                <w:sz w:val="20"/>
                <w:szCs w:val="20"/>
              </w:rPr>
            </w:pPr>
            <w:r w:rsidRPr="006C0AA6">
              <w:rPr>
                <w:rFonts w:asciiTheme="minorHAnsi" w:hAnsiTheme="minorHAnsi" w:cstheme="minorHAnsi"/>
                <w:color w:val="FF0000"/>
                <w:sz w:val="20"/>
                <w:szCs w:val="20"/>
              </w:rPr>
              <w:t> </w:t>
            </w:r>
          </w:p>
        </w:tc>
        <w:tc>
          <w:tcPr>
            <w:tcW w:w="2160" w:type="dxa"/>
            <w:tcBorders>
              <w:top w:val="nil"/>
              <w:left w:val="nil"/>
              <w:bottom w:val="nil"/>
              <w:right w:val="single" w:sz="4" w:space="0" w:color="auto"/>
            </w:tcBorders>
          </w:tcPr>
          <w:p w14:paraId="25A2FAEF" w14:textId="77777777" w:rsidR="00B20C92" w:rsidRPr="006C0AA6" w:rsidRDefault="00B20C92">
            <w:pPr>
              <w:spacing w:line="380" w:lineRule="exact"/>
              <w:rPr>
                <w:rFonts w:asciiTheme="minorHAnsi" w:hAnsiTheme="minorHAnsi" w:cstheme="minorHAnsi"/>
                <w:color w:val="000000"/>
                <w:sz w:val="20"/>
                <w:szCs w:val="20"/>
              </w:rPr>
            </w:pPr>
          </w:p>
        </w:tc>
        <w:tc>
          <w:tcPr>
            <w:tcW w:w="2070" w:type="dxa"/>
            <w:tcBorders>
              <w:top w:val="nil"/>
              <w:left w:val="single" w:sz="4" w:space="0" w:color="auto"/>
              <w:bottom w:val="nil"/>
              <w:right w:val="single" w:sz="4" w:space="0" w:color="auto"/>
            </w:tcBorders>
          </w:tcPr>
          <w:p w14:paraId="78815F97" w14:textId="77777777" w:rsidR="00B20C92" w:rsidRPr="006C0AA6" w:rsidRDefault="00B20C92">
            <w:pPr>
              <w:spacing w:line="380" w:lineRule="exact"/>
              <w:rPr>
                <w:rFonts w:asciiTheme="minorHAnsi" w:hAnsiTheme="minorHAnsi" w:cstheme="minorHAnsi"/>
                <w:color w:val="000000"/>
                <w:sz w:val="20"/>
                <w:szCs w:val="20"/>
              </w:rPr>
            </w:pPr>
          </w:p>
        </w:tc>
      </w:tr>
      <w:tr w:rsidR="00B20C92" w:rsidRPr="006C0AA6" w14:paraId="59289512" w14:textId="77777777" w:rsidTr="000D4674">
        <w:trPr>
          <w:trHeight w:val="1970"/>
        </w:trPr>
        <w:tc>
          <w:tcPr>
            <w:tcW w:w="5400" w:type="dxa"/>
            <w:tcBorders>
              <w:top w:val="nil"/>
              <w:left w:val="single" w:sz="8" w:space="0" w:color="auto"/>
              <w:bottom w:val="nil"/>
              <w:right w:val="single" w:sz="8" w:space="0" w:color="auto"/>
            </w:tcBorders>
            <w:vAlign w:val="center"/>
            <w:hideMark/>
          </w:tcPr>
          <w:p w14:paraId="3EA672EC" w14:textId="77777777" w:rsidR="00B20C92" w:rsidRPr="006C0AA6" w:rsidRDefault="00B20C92">
            <w:pPr>
              <w:spacing w:line="380" w:lineRule="exact"/>
              <w:ind w:left="615" w:hanging="360"/>
              <w:rPr>
                <w:rFonts w:asciiTheme="minorHAnsi" w:hAnsiTheme="minorHAnsi" w:cstheme="minorHAnsi"/>
                <w:sz w:val="20"/>
                <w:szCs w:val="20"/>
              </w:rPr>
            </w:pPr>
            <w:r w:rsidRPr="006C0AA6">
              <w:rPr>
                <w:rFonts w:asciiTheme="minorHAnsi" w:hAnsiTheme="minorHAnsi" w:cstheme="minorHAnsi"/>
                <w:sz w:val="20"/>
                <w:szCs w:val="20"/>
              </w:rPr>
              <w:t xml:space="preserve">3.1 </w:t>
            </w:r>
            <w:r w:rsidRPr="006C0AA6">
              <w:rPr>
                <w:rFonts w:asciiTheme="minorHAnsi" w:hAnsiTheme="minorHAnsi" w:cstheme="minorHAnsi"/>
                <w:sz w:val="20"/>
                <w:szCs w:val="20"/>
              </w:rPr>
              <w:tab/>
              <w:t>Exemption from corporate income tax for profit from promoted operations and exemption from income tax on dividends paid from the profit of the operations throughout the period in which the corporate income tax is exempted</w:t>
            </w:r>
            <w:r w:rsidRPr="006C0AA6">
              <w:rPr>
                <w:rFonts w:asciiTheme="minorHAnsi" w:hAnsiTheme="minorHAnsi" w:cstheme="minorHAnsi"/>
                <w:sz w:val="20"/>
                <w:szCs w:val="20"/>
                <w:cs/>
              </w:rPr>
              <w:t>.</w:t>
            </w:r>
          </w:p>
          <w:p w14:paraId="1293ABFE" w14:textId="77777777" w:rsidR="00B20C92" w:rsidRPr="006C0AA6" w:rsidRDefault="00B20C92">
            <w:pPr>
              <w:spacing w:line="380" w:lineRule="exact"/>
              <w:ind w:left="615" w:hanging="360"/>
              <w:rPr>
                <w:rFonts w:asciiTheme="minorHAnsi" w:hAnsiTheme="minorHAnsi" w:cstheme="minorHAnsi"/>
                <w:sz w:val="20"/>
                <w:szCs w:val="20"/>
              </w:rPr>
            </w:pPr>
            <w:r w:rsidRPr="006C0AA6">
              <w:rPr>
                <w:rFonts w:asciiTheme="minorHAnsi" w:hAnsiTheme="minorHAnsi" w:cstheme="minorHAnsi"/>
                <w:sz w:val="20"/>
                <w:szCs w:val="20"/>
              </w:rPr>
              <w:tab/>
              <w:t xml:space="preserve">If losses are incurred during the corporate income tax exemption period, the Company is allowed to </w:t>
            </w:r>
            <w:proofErr w:type="spellStart"/>
            <w:r w:rsidRPr="006C0AA6">
              <w:rPr>
                <w:rFonts w:asciiTheme="minorHAnsi" w:hAnsiTheme="minorHAnsi" w:cstheme="minorHAnsi"/>
                <w:sz w:val="20"/>
                <w:szCs w:val="20"/>
              </w:rPr>
              <w:t>utilise</w:t>
            </w:r>
            <w:proofErr w:type="spellEnd"/>
            <w:r w:rsidRPr="006C0AA6">
              <w:rPr>
                <w:rFonts w:asciiTheme="minorHAnsi" w:hAnsiTheme="minorHAnsi" w:cstheme="minorHAnsi"/>
                <w:sz w:val="20"/>
                <w:szCs w:val="20"/>
              </w:rPr>
              <w:t xml:space="preserve"> the losses as a deduction against profit for up to five years after the expiry of the tax exemption period</w:t>
            </w:r>
            <w:r w:rsidRPr="006C0AA6">
              <w:rPr>
                <w:rFonts w:asciiTheme="minorHAnsi" w:hAnsiTheme="minorHAnsi" w:cstheme="minorHAnsi"/>
                <w:sz w:val="20"/>
                <w:szCs w:val="20"/>
                <w:cs/>
              </w:rPr>
              <w:t>.</w:t>
            </w:r>
          </w:p>
        </w:tc>
        <w:tc>
          <w:tcPr>
            <w:tcW w:w="1980" w:type="dxa"/>
            <w:tcBorders>
              <w:top w:val="nil"/>
              <w:left w:val="nil"/>
              <w:bottom w:val="nil"/>
              <w:right w:val="single" w:sz="8" w:space="0" w:color="auto"/>
            </w:tcBorders>
            <w:hideMark/>
          </w:tcPr>
          <w:p w14:paraId="4639E419" w14:textId="77777777" w:rsidR="00B20C92" w:rsidRPr="006C0AA6" w:rsidRDefault="00B20C92">
            <w:pPr>
              <w:spacing w:line="380" w:lineRule="exact"/>
              <w:rPr>
                <w:rFonts w:asciiTheme="minorHAnsi" w:hAnsiTheme="minorHAnsi" w:cstheme="minorHAnsi"/>
                <w:color w:val="000000"/>
                <w:sz w:val="20"/>
                <w:szCs w:val="20"/>
              </w:rPr>
            </w:pPr>
            <w:r w:rsidRPr="006C0AA6">
              <w:rPr>
                <w:rFonts w:asciiTheme="minorHAnsi" w:hAnsiTheme="minorHAnsi" w:cstheme="minorHAnsi"/>
                <w:color w:val="000000"/>
                <w:sz w:val="20"/>
                <w:szCs w:val="20"/>
              </w:rPr>
              <w:t xml:space="preserve">3 years </w:t>
            </w:r>
            <w:r w:rsidRPr="006C0AA6">
              <w:rPr>
                <w:rFonts w:asciiTheme="minorHAnsi" w:hAnsiTheme="minorHAnsi" w:cstheme="minorHAnsi"/>
                <w:sz w:val="20"/>
                <w:szCs w:val="20"/>
                <w:cs/>
              </w:rPr>
              <w:t>(</w:t>
            </w:r>
            <w:r w:rsidRPr="006C0AA6">
              <w:rPr>
                <w:rFonts w:asciiTheme="minorHAnsi" w:hAnsiTheme="minorHAnsi" w:cstheme="minorHAnsi"/>
                <w:sz w:val="20"/>
                <w:szCs w:val="20"/>
              </w:rPr>
              <w:t xml:space="preserve">Exemption </w:t>
            </w:r>
            <w:r w:rsidRPr="006C0AA6">
              <w:rPr>
                <w:rFonts w:asciiTheme="minorHAnsi" w:hAnsiTheme="minorHAnsi" w:cstheme="minorHAnsi"/>
                <w:spacing w:val="-2"/>
                <w:sz w:val="20"/>
                <w:szCs w:val="20"/>
              </w:rPr>
              <w:t xml:space="preserve">limited 50 </w:t>
            </w:r>
            <w:proofErr w:type="gramStart"/>
            <w:r w:rsidRPr="006C0AA6">
              <w:rPr>
                <w:rFonts w:asciiTheme="minorHAnsi" w:hAnsiTheme="minorHAnsi" w:cstheme="minorHAnsi"/>
                <w:spacing w:val="-2"/>
                <w:sz w:val="20"/>
                <w:szCs w:val="20"/>
              </w:rPr>
              <w:t>percent to</w:t>
            </w:r>
            <w:proofErr w:type="gramEnd"/>
            <w:r w:rsidRPr="006C0AA6">
              <w:rPr>
                <w:rFonts w:asciiTheme="minorHAnsi" w:hAnsiTheme="minorHAnsi" w:cstheme="minorHAnsi"/>
                <w:spacing w:val="-2"/>
                <w:sz w:val="20"/>
                <w:szCs w:val="20"/>
              </w:rPr>
              <w:t xml:space="preserve"> investment</w:t>
            </w:r>
            <w:r w:rsidRPr="006C0AA6">
              <w:rPr>
                <w:rFonts w:asciiTheme="minorHAnsi" w:hAnsiTheme="minorHAnsi" w:cstheme="minorHAnsi"/>
                <w:sz w:val="20"/>
                <w:szCs w:val="20"/>
                <w:cs/>
              </w:rPr>
              <w:t xml:space="preserve"> </w:t>
            </w:r>
            <w:r w:rsidRPr="006C0AA6">
              <w:rPr>
                <w:rFonts w:asciiTheme="minorHAnsi" w:hAnsiTheme="minorHAnsi" w:cstheme="minorHAnsi"/>
                <w:spacing w:val="-4"/>
                <w:sz w:val="20"/>
                <w:szCs w:val="20"/>
              </w:rPr>
              <w:t>excluding in land and</w:t>
            </w:r>
            <w:r w:rsidRPr="006C0AA6">
              <w:rPr>
                <w:rFonts w:asciiTheme="minorHAnsi" w:hAnsiTheme="minorHAnsi" w:cstheme="minorHAnsi"/>
                <w:sz w:val="20"/>
                <w:szCs w:val="20"/>
              </w:rPr>
              <w:t xml:space="preserve"> working capital</w:t>
            </w:r>
            <w:r w:rsidRPr="006C0AA6">
              <w:rPr>
                <w:rFonts w:asciiTheme="minorHAnsi" w:hAnsiTheme="minorHAnsi" w:cstheme="minorHAnsi"/>
                <w:sz w:val="20"/>
                <w:szCs w:val="20"/>
                <w:cs/>
              </w:rPr>
              <w:t>)</w:t>
            </w:r>
          </w:p>
        </w:tc>
        <w:tc>
          <w:tcPr>
            <w:tcW w:w="1800" w:type="dxa"/>
            <w:tcBorders>
              <w:top w:val="nil"/>
              <w:left w:val="nil"/>
              <w:bottom w:val="nil"/>
              <w:right w:val="single" w:sz="8" w:space="0" w:color="auto"/>
            </w:tcBorders>
          </w:tcPr>
          <w:p w14:paraId="35F06F18" w14:textId="77777777" w:rsidR="00B20C92" w:rsidRPr="006C0AA6" w:rsidRDefault="00B20C92">
            <w:pPr>
              <w:spacing w:line="380" w:lineRule="exact"/>
              <w:ind w:left="-18" w:right="-17"/>
              <w:rPr>
                <w:rFonts w:asciiTheme="minorHAnsi" w:hAnsiTheme="minorHAnsi" w:cstheme="minorHAnsi"/>
                <w:color w:val="000000"/>
                <w:sz w:val="20"/>
                <w:szCs w:val="20"/>
              </w:rPr>
            </w:pPr>
            <w:r w:rsidRPr="006C0AA6">
              <w:rPr>
                <w:rFonts w:asciiTheme="minorHAnsi" w:hAnsiTheme="minorHAnsi" w:cstheme="minorHAnsi"/>
                <w:color w:val="000000"/>
                <w:sz w:val="20"/>
                <w:szCs w:val="20"/>
              </w:rPr>
              <w:t>6 years (Exemption limited 100 percent to investment excluding in land and working capital)</w:t>
            </w:r>
          </w:p>
        </w:tc>
        <w:tc>
          <w:tcPr>
            <w:tcW w:w="2070" w:type="dxa"/>
            <w:tcBorders>
              <w:top w:val="nil"/>
              <w:left w:val="nil"/>
              <w:bottom w:val="nil"/>
              <w:right w:val="single" w:sz="4" w:space="0" w:color="auto"/>
            </w:tcBorders>
          </w:tcPr>
          <w:p w14:paraId="63E2C7A7" w14:textId="77777777" w:rsidR="00B20C92" w:rsidRPr="006C0AA6" w:rsidRDefault="00B20C92">
            <w:pPr>
              <w:spacing w:line="380" w:lineRule="exact"/>
              <w:ind w:left="-18" w:right="-17"/>
              <w:rPr>
                <w:rFonts w:asciiTheme="minorHAnsi" w:hAnsiTheme="minorHAnsi" w:cstheme="minorHAnsi"/>
                <w:color w:val="000000"/>
                <w:sz w:val="20"/>
                <w:szCs w:val="20"/>
              </w:rPr>
            </w:pPr>
            <w:r w:rsidRPr="006C0AA6">
              <w:rPr>
                <w:rFonts w:asciiTheme="minorHAnsi" w:hAnsiTheme="minorHAnsi" w:cstheme="minorHAnsi"/>
                <w:sz w:val="20"/>
                <w:szCs w:val="20"/>
              </w:rPr>
              <w:t xml:space="preserve">5 years </w:t>
            </w:r>
            <w:r w:rsidRPr="006C0AA6">
              <w:rPr>
                <w:rFonts w:asciiTheme="minorHAnsi" w:hAnsiTheme="minorHAnsi" w:cstheme="minorHAnsi"/>
                <w:sz w:val="20"/>
                <w:szCs w:val="20"/>
                <w:cs/>
              </w:rPr>
              <w:t>(</w:t>
            </w:r>
            <w:r w:rsidRPr="006C0AA6">
              <w:rPr>
                <w:rFonts w:asciiTheme="minorHAnsi" w:hAnsiTheme="minorHAnsi" w:cstheme="minorHAnsi"/>
                <w:sz w:val="20"/>
                <w:szCs w:val="20"/>
              </w:rPr>
              <w:t xml:space="preserve">Exemption </w:t>
            </w:r>
            <w:r w:rsidRPr="006C0AA6">
              <w:rPr>
                <w:rFonts w:asciiTheme="minorHAnsi" w:hAnsiTheme="minorHAnsi" w:cstheme="minorHAnsi"/>
                <w:spacing w:val="-2"/>
                <w:sz w:val="20"/>
                <w:szCs w:val="20"/>
              </w:rPr>
              <w:t>limited 50 percent to investment</w:t>
            </w:r>
            <w:r w:rsidRPr="006C0AA6">
              <w:rPr>
                <w:rFonts w:asciiTheme="minorHAnsi" w:hAnsiTheme="minorHAnsi" w:cstheme="minorHAnsi"/>
                <w:sz w:val="20"/>
                <w:szCs w:val="20"/>
                <w:cs/>
              </w:rPr>
              <w:t xml:space="preserve"> </w:t>
            </w:r>
            <w:r w:rsidRPr="006C0AA6">
              <w:rPr>
                <w:rFonts w:asciiTheme="minorHAnsi" w:hAnsiTheme="minorHAnsi" w:cstheme="minorHAnsi"/>
                <w:spacing w:val="-4"/>
                <w:sz w:val="20"/>
                <w:szCs w:val="20"/>
              </w:rPr>
              <w:t>excluding in land and</w:t>
            </w:r>
            <w:r w:rsidRPr="006C0AA6">
              <w:rPr>
                <w:rFonts w:asciiTheme="minorHAnsi" w:hAnsiTheme="minorHAnsi" w:cstheme="minorHAnsi"/>
                <w:sz w:val="20"/>
                <w:szCs w:val="20"/>
              </w:rPr>
              <w:t xml:space="preserve"> working capital</w:t>
            </w:r>
            <w:r w:rsidRPr="006C0AA6">
              <w:rPr>
                <w:rFonts w:asciiTheme="minorHAnsi" w:hAnsiTheme="minorHAnsi" w:cstheme="minorHAnsi"/>
                <w:sz w:val="20"/>
                <w:szCs w:val="20"/>
                <w:cs/>
              </w:rPr>
              <w:t>)</w:t>
            </w:r>
          </w:p>
        </w:tc>
        <w:tc>
          <w:tcPr>
            <w:tcW w:w="2160" w:type="dxa"/>
            <w:tcBorders>
              <w:top w:val="nil"/>
              <w:left w:val="nil"/>
              <w:bottom w:val="nil"/>
              <w:right w:val="single" w:sz="4" w:space="0" w:color="auto"/>
            </w:tcBorders>
          </w:tcPr>
          <w:p w14:paraId="0E124D01" w14:textId="77777777" w:rsidR="00B20C92" w:rsidRPr="006C0AA6" w:rsidRDefault="00B20C92">
            <w:pPr>
              <w:spacing w:line="380" w:lineRule="exact"/>
              <w:rPr>
                <w:rFonts w:asciiTheme="minorHAnsi" w:hAnsiTheme="minorHAnsi" w:cstheme="minorHAnsi"/>
                <w:color w:val="000000"/>
                <w:sz w:val="20"/>
                <w:szCs w:val="20"/>
              </w:rPr>
            </w:pPr>
            <w:r w:rsidRPr="006C0AA6">
              <w:rPr>
                <w:rFonts w:asciiTheme="minorHAnsi" w:hAnsiTheme="minorHAnsi" w:cstheme="minorHAnsi"/>
                <w:color w:val="000000"/>
                <w:sz w:val="20"/>
                <w:szCs w:val="20"/>
              </w:rPr>
              <w:t>6 years (Exemption limited 100 percent to investment excluding in land and working capital)</w:t>
            </w:r>
          </w:p>
        </w:tc>
        <w:tc>
          <w:tcPr>
            <w:tcW w:w="2070" w:type="dxa"/>
            <w:tcBorders>
              <w:top w:val="nil"/>
              <w:left w:val="single" w:sz="4" w:space="0" w:color="auto"/>
              <w:bottom w:val="nil"/>
              <w:right w:val="single" w:sz="4" w:space="0" w:color="auto"/>
            </w:tcBorders>
          </w:tcPr>
          <w:p w14:paraId="6F20D216" w14:textId="77777777" w:rsidR="00B20C92" w:rsidRPr="006C0AA6" w:rsidRDefault="00B20C92">
            <w:pPr>
              <w:spacing w:line="380" w:lineRule="exact"/>
              <w:rPr>
                <w:rFonts w:asciiTheme="minorHAnsi" w:hAnsiTheme="minorHAnsi" w:cstheme="minorHAnsi"/>
                <w:color w:val="000000"/>
                <w:sz w:val="20"/>
                <w:szCs w:val="20"/>
              </w:rPr>
            </w:pPr>
            <w:r w:rsidRPr="006C0AA6">
              <w:rPr>
                <w:rFonts w:asciiTheme="minorHAnsi" w:hAnsiTheme="minorHAnsi" w:cstheme="minorHAnsi"/>
                <w:color w:val="000000"/>
                <w:sz w:val="20"/>
                <w:szCs w:val="20"/>
              </w:rPr>
              <w:t>6 years (Exemption limited 100 percent to investment excluding in land and working capital)</w:t>
            </w:r>
          </w:p>
        </w:tc>
      </w:tr>
      <w:tr w:rsidR="00B20C92" w:rsidRPr="006C0AA6" w14:paraId="173BF2E8" w14:textId="77777777" w:rsidTr="000D4674">
        <w:trPr>
          <w:trHeight w:val="68"/>
        </w:trPr>
        <w:tc>
          <w:tcPr>
            <w:tcW w:w="5400" w:type="dxa"/>
            <w:tcBorders>
              <w:top w:val="nil"/>
              <w:left w:val="single" w:sz="8" w:space="0" w:color="auto"/>
              <w:bottom w:val="nil"/>
              <w:right w:val="single" w:sz="8" w:space="0" w:color="auto"/>
            </w:tcBorders>
            <w:hideMark/>
          </w:tcPr>
          <w:p w14:paraId="04EBAFC8" w14:textId="77777777" w:rsidR="00B20C92" w:rsidRPr="006C0AA6" w:rsidRDefault="00B20C92">
            <w:pPr>
              <w:spacing w:line="380" w:lineRule="exact"/>
              <w:ind w:left="615" w:hanging="360"/>
              <w:rPr>
                <w:rFonts w:asciiTheme="minorHAnsi" w:hAnsiTheme="minorHAnsi" w:cstheme="minorHAnsi"/>
                <w:sz w:val="20"/>
                <w:szCs w:val="20"/>
              </w:rPr>
            </w:pPr>
            <w:r w:rsidRPr="006C0AA6">
              <w:rPr>
                <w:rFonts w:asciiTheme="minorHAnsi" w:hAnsiTheme="minorHAnsi" w:cstheme="minorHAnsi"/>
                <w:sz w:val="20"/>
                <w:szCs w:val="20"/>
              </w:rPr>
              <w:t>3.2 Exemption from import duty on machinery approved by the board</w:t>
            </w:r>
          </w:p>
        </w:tc>
        <w:tc>
          <w:tcPr>
            <w:tcW w:w="1980" w:type="dxa"/>
            <w:tcBorders>
              <w:top w:val="nil"/>
              <w:left w:val="nil"/>
              <w:bottom w:val="nil"/>
              <w:right w:val="single" w:sz="8" w:space="0" w:color="auto"/>
            </w:tcBorders>
            <w:hideMark/>
          </w:tcPr>
          <w:p w14:paraId="60C32FC5" w14:textId="77777777" w:rsidR="00B20C92" w:rsidRPr="006C0AA6" w:rsidRDefault="00B20C92">
            <w:pPr>
              <w:spacing w:line="380" w:lineRule="exact"/>
              <w:rPr>
                <w:rFonts w:asciiTheme="minorHAnsi" w:hAnsiTheme="minorHAnsi" w:cstheme="minorHAnsi"/>
                <w:sz w:val="20"/>
                <w:szCs w:val="20"/>
              </w:rPr>
            </w:pPr>
            <w:r w:rsidRPr="006C0AA6">
              <w:rPr>
                <w:rFonts w:asciiTheme="minorHAnsi" w:hAnsiTheme="minorHAnsi" w:cstheme="minorHAnsi"/>
                <w:sz w:val="20"/>
                <w:szCs w:val="20"/>
              </w:rPr>
              <w:t xml:space="preserve">Granted </w:t>
            </w:r>
          </w:p>
          <w:p w14:paraId="3B0C8789" w14:textId="77777777" w:rsidR="00B20C92" w:rsidRPr="006C0AA6" w:rsidRDefault="00B20C92">
            <w:pPr>
              <w:spacing w:line="380" w:lineRule="exact"/>
              <w:rPr>
                <w:rFonts w:asciiTheme="minorHAnsi" w:hAnsiTheme="minorHAnsi" w:cstheme="minorHAnsi"/>
                <w:color w:val="000000"/>
                <w:sz w:val="20"/>
                <w:szCs w:val="20"/>
              </w:rPr>
            </w:pPr>
          </w:p>
        </w:tc>
        <w:tc>
          <w:tcPr>
            <w:tcW w:w="1800" w:type="dxa"/>
            <w:tcBorders>
              <w:top w:val="nil"/>
              <w:left w:val="nil"/>
              <w:bottom w:val="nil"/>
              <w:right w:val="single" w:sz="8" w:space="0" w:color="auto"/>
            </w:tcBorders>
          </w:tcPr>
          <w:p w14:paraId="6AB86CFB" w14:textId="77777777" w:rsidR="00B20C92" w:rsidRPr="006C0AA6" w:rsidRDefault="00B20C92">
            <w:pPr>
              <w:spacing w:line="380" w:lineRule="exact"/>
              <w:rPr>
                <w:rFonts w:asciiTheme="minorHAnsi" w:hAnsiTheme="minorHAnsi" w:cstheme="minorHAnsi"/>
                <w:sz w:val="20"/>
                <w:szCs w:val="20"/>
              </w:rPr>
            </w:pPr>
            <w:r w:rsidRPr="006C0AA6">
              <w:rPr>
                <w:rFonts w:asciiTheme="minorHAnsi" w:hAnsiTheme="minorHAnsi" w:cstheme="minorHAnsi"/>
                <w:sz w:val="20"/>
                <w:szCs w:val="20"/>
              </w:rPr>
              <w:t>Granted</w:t>
            </w:r>
          </w:p>
        </w:tc>
        <w:tc>
          <w:tcPr>
            <w:tcW w:w="2070" w:type="dxa"/>
            <w:tcBorders>
              <w:top w:val="nil"/>
              <w:left w:val="nil"/>
              <w:bottom w:val="nil"/>
              <w:right w:val="single" w:sz="4" w:space="0" w:color="auto"/>
            </w:tcBorders>
          </w:tcPr>
          <w:p w14:paraId="4039CDB3" w14:textId="77777777" w:rsidR="00B20C92" w:rsidRPr="006C0AA6" w:rsidRDefault="00B20C92">
            <w:pPr>
              <w:spacing w:line="380" w:lineRule="exact"/>
              <w:rPr>
                <w:rFonts w:asciiTheme="minorHAnsi" w:hAnsiTheme="minorHAnsi" w:cstheme="minorHAnsi"/>
                <w:sz w:val="20"/>
                <w:szCs w:val="20"/>
              </w:rPr>
            </w:pPr>
            <w:r w:rsidRPr="006C0AA6">
              <w:rPr>
                <w:rFonts w:asciiTheme="minorHAnsi" w:hAnsiTheme="minorHAnsi" w:cstheme="minorHAnsi"/>
                <w:sz w:val="20"/>
                <w:szCs w:val="20"/>
              </w:rPr>
              <w:t>Granted</w:t>
            </w:r>
          </w:p>
        </w:tc>
        <w:tc>
          <w:tcPr>
            <w:tcW w:w="2160" w:type="dxa"/>
            <w:tcBorders>
              <w:top w:val="nil"/>
              <w:left w:val="nil"/>
              <w:bottom w:val="nil"/>
              <w:right w:val="single" w:sz="4" w:space="0" w:color="auto"/>
            </w:tcBorders>
          </w:tcPr>
          <w:p w14:paraId="049510D1" w14:textId="77777777" w:rsidR="00B20C92" w:rsidRPr="006C0AA6" w:rsidRDefault="00B20C92">
            <w:pPr>
              <w:spacing w:line="380" w:lineRule="exact"/>
              <w:rPr>
                <w:rFonts w:asciiTheme="minorHAnsi" w:hAnsiTheme="minorHAnsi" w:cstheme="minorHAnsi"/>
                <w:color w:val="000000"/>
                <w:sz w:val="20"/>
                <w:szCs w:val="20"/>
              </w:rPr>
            </w:pPr>
            <w:r w:rsidRPr="006C0AA6">
              <w:rPr>
                <w:rFonts w:asciiTheme="minorHAnsi" w:hAnsiTheme="minorHAnsi" w:cstheme="minorHAnsi"/>
                <w:color w:val="000000"/>
                <w:sz w:val="20"/>
                <w:szCs w:val="20"/>
              </w:rPr>
              <w:t>Granted</w:t>
            </w:r>
          </w:p>
        </w:tc>
        <w:tc>
          <w:tcPr>
            <w:tcW w:w="2070" w:type="dxa"/>
            <w:tcBorders>
              <w:top w:val="nil"/>
              <w:left w:val="single" w:sz="4" w:space="0" w:color="auto"/>
              <w:bottom w:val="nil"/>
              <w:right w:val="single" w:sz="4" w:space="0" w:color="auto"/>
            </w:tcBorders>
          </w:tcPr>
          <w:p w14:paraId="65B2CBA9" w14:textId="77777777" w:rsidR="00B20C92" w:rsidRPr="006C0AA6" w:rsidRDefault="00B20C92">
            <w:pPr>
              <w:spacing w:line="380" w:lineRule="exact"/>
              <w:rPr>
                <w:rFonts w:asciiTheme="minorHAnsi" w:hAnsiTheme="minorHAnsi" w:cstheme="minorHAnsi"/>
                <w:color w:val="000000"/>
                <w:sz w:val="20"/>
                <w:szCs w:val="20"/>
              </w:rPr>
            </w:pPr>
            <w:r w:rsidRPr="006C0AA6">
              <w:rPr>
                <w:rFonts w:asciiTheme="minorHAnsi" w:hAnsiTheme="minorHAnsi" w:cstheme="minorHAnsi"/>
                <w:color w:val="000000"/>
                <w:sz w:val="20"/>
                <w:szCs w:val="20"/>
              </w:rPr>
              <w:t>Granted</w:t>
            </w:r>
          </w:p>
        </w:tc>
      </w:tr>
      <w:tr w:rsidR="00B20C92" w:rsidRPr="006C0AA6" w14:paraId="1F75DF39" w14:textId="77777777" w:rsidTr="000D4674">
        <w:trPr>
          <w:trHeight w:val="117"/>
        </w:trPr>
        <w:tc>
          <w:tcPr>
            <w:tcW w:w="5400" w:type="dxa"/>
            <w:tcBorders>
              <w:top w:val="nil"/>
              <w:left w:val="single" w:sz="8" w:space="0" w:color="auto"/>
              <w:bottom w:val="single" w:sz="8" w:space="0" w:color="auto"/>
              <w:right w:val="single" w:sz="8" w:space="0" w:color="auto"/>
            </w:tcBorders>
            <w:hideMark/>
          </w:tcPr>
          <w:p w14:paraId="71E25FF5" w14:textId="77777777" w:rsidR="00B20C92" w:rsidRPr="006C0AA6" w:rsidRDefault="00B20C92">
            <w:pPr>
              <w:spacing w:line="380" w:lineRule="exact"/>
              <w:ind w:left="255" w:right="-105" w:hanging="255"/>
              <w:rPr>
                <w:rFonts w:asciiTheme="minorHAnsi" w:hAnsiTheme="minorHAnsi" w:cstheme="minorHAnsi"/>
                <w:color w:val="000000"/>
                <w:sz w:val="20"/>
                <w:szCs w:val="20"/>
              </w:rPr>
            </w:pPr>
            <w:r w:rsidRPr="006C0AA6">
              <w:rPr>
                <w:rFonts w:asciiTheme="minorHAnsi" w:hAnsiTheme="minorHAnsi" w:cstheme="minorHAnsi"/>
                <w:color w:val="000000"/>
                <w:sz w:val="20"/>
                <w:szCs w:val="20"/>
              </w:rPr>
              <w:t xml:space="preserve">4. </w:t>
            </w:r>
            <w:r w:rsidRPr="006C0AA6">
              <w:rPr>
                <w:rFonts w:asciiTheme="minorHAnsi" w:hAnsiTheme="minorHAnsi" w:cstheme="minorHAnsi"/>
                <w:sz w:val="20"/>
                <w:szCs w:val="20"/>
              </w:rPr>
              <w:t>Date of first earning operating income</w:t>
            </w:r>
          </w:p>
        </w:tc>
        <w:tc>
          <w:tcPr>
            <w:tcW w:w="1980" w:type="dxa"/>
            <w:tcBorders>
              <w:top w:val="nil"/>
              <w:left w:val="nil"/>
              <w:bottom w:val="single" w:sz="8" w:space="0" w:color="auto"/>
              <w:right w:val="single" w:sz="8" w:space="0" w:color="auto"/>
            </w:tcBorders>
            <w:hideMark/>
          </w:tcPr>
          <w:p w14:paraId="14882441" w14:textId="77777777" w:rsidR="00B20C92" w:rsidRPr="006C0AA6" w:rsidRDefault="00B20C92">
            <w:pPr>
              <w:spacing w:line="380" w:lineRule="exact"/>
              <w:rPr>
                <w:rFonts w:asciiTheme="minorHAnsi" w:hAnsiTheme="minorHAnsi" w:cstheme="minorHAnsi"/>
                <w:color w:val="000000"/>
                <w:sz w:val="20"/>
                <w:szCs w:val="20"/>
              </w:rPr>
            </w:pPr>
            <w:r w:rsidRPr="006C0AA6">
              <w:rPr>
                <w:rFonts w:asciiTheme="minorHAnsi" w:hAnsiTheme="minorHAnsi" w:cstheme="minorHAnsi"/>
                <w:color w:val="000000"/>
                <w:sz w:val="20"/>
                <w:szCs w:val="20"/>
              </w:rPr>
              <w:t>3 August</w:t>
            </w:r>
            <w:r w:rsidRPr="006C0AA6">
              <w:rPr>
                <w:rFonts w:asciiTheme="minorHAnsi" w:hAnsiTheme="minorHAnsi" w:cstheme="minorHAnsi"/>
                <w:color w:val="000000"/>
                <w:sz w:val="20"/>
                <w:szCs w:val="20"/>
                <w:cs/>
              </w:rPr>
              <w:t xml:space="preserve"> </w:t>
            </w:r>
            <w:r w:rsidRPr="006C0AA6">
              <w:rPr>
                <w:rFonts w:asciiTheme="minorHAnsi" w:hAnsiTheme="minorHAnsi" w:cstheme="minorHAnsi"/>
                <w:color w:val="000000"/>
                <w:sz w:val="20"/>
                <w:szCs w:val="20"/>
              </w:rPr>
              <w:t>2022</w:t>
            </w:r>
          </w:p>
        </w:tc>
        <w:tc>
          <w:tcPr>
            <w:tcW w:w="1800" w:type="dxa"/>
            <w:tcBorders>
              <w:top w:val="nil"/>
              <w:left w:val="nil"/>
              <w:bottom w:val="single" w:sz="8" w:space="0" w:color="auto"/>
              <w:right w:val="single" w:sz="8" w:space="0" w:color="auto"/>
            </w:tcBorders>
          </w:tcPr>
          <w:p w14:paraId="45E39AF8" w14:textId="77777777" w:rsidR="00B20C92" w:rsidRPr="006C0AA6" w:rsidRDefault="00B20C92">
            <w:pPr>
              <w:spacing w:line="380" w:lineRule="exact"/>
              <w:rPr>
                <w:rFonts w:asciiTheme="minorHAnsi" w:hAnsiTheme="minorHAnsi" w:cstheme="minorHAnsi"/>
                <w:color w:val="000000"/>
                <w:sz w:val="20"/>
                <w:szCs w:val="20"/>
              </w:rPr>
            </w:pPr>
            <w:r w:rsidRPr="006C0AA6">
              <w:rPr>
                <w:rFonts w:asciiTheme="minorHAnsi" w:hAnsiTheme="minorHAnsi" w:cstheme="minorHAnsi"/>
                <w:color w:val="000000"/>
                <w:sz w:val="20"/>
                <w:szCs w:val="20"/>
              </w:rPr>
              <w:t>25 August 2022</w:t>
            </w:r>
          </w:p>
        </w:tc>
        <w:tc>
          <w:tcPr>
            <w:tcW w:w="2070" w:type="dxa"/>
            <w:tcBorders>
              <w:top w:val="nil"/>
              <w:left w:val="nil"/>
              <w:bottom w:val="single" w:sz="8" w:space="0" w:color="auto"/>
              <w:right w:val="single" w:sz="4" w:space="0" w:color="auto"/>
            </w:tcBorders>
          </w:tcPr>
          <w:p w14:paraId="47BCEF44" w14:textId="5E7BCB4E" w:rsidR="00B20C92" w:rsidRPr="006C0AA6" w:rsidRDefault="00EC2528">
            <w:pPr>
              <w:spacing w:line="380" w:lineRule="exact"/>
              <w:rPr>
                <w:rFonts w:asciiTheme="minorHAnsi" w:hAnsiTheme="minorHAnsi" w:cstheme="minorHAnsi"/>
                <w:color w:val="000000"/>
                <w:sz w:val="20"/>
                <w:szCs w:val="20"/>
              </w:rPr>
            </w:pPr>
            <w:r>
              <w:rPr>
                <w:rFonts w:asciiTheme="minorHAnsi" w:hAnsiTheme="minorHAnsi" w:cstheme="minorHAnsi"/>
                <w:color w:val="000000"/>
                <w:sz w:val="20"/>
                <w:szCs w:val="20"/>
              </w:rPr>
              <w:t>18 April 2025</w:t>
            </w:r>
          </w:p>
        </w:tc>
        <w:tc>
          <w:tcPr>
            <w:tcW w:w="2160" w:type="dxa"/>
            <w:tcBorders>
              <w:top w:val="nil"/>
              <w:left w:val="nil"/>
              <w:bottom w:val="single" w:sz="8" w:space="0" w:color="auto"/>
              <w:right w:val="single" w:sz="4" w:space="0" w:color="auto"/>
            </w:tcBorders>
          </w:tcPr>
          <w:p w14:paraId="3633CF02" w14:textId="77777777" w:rsidR="00B20C92" w:rsidRPr="006C0AA6" w:rsidRDefault="00B20C92">
            <w:pPr>
              <w:spacing w:line="380" w:lineRule="exact"/>
              <w:rPr>
                <w:rFonts w:asciiTheme="minorHAnsi" w:hAnsiTheme="minorHAnsi" w:cstheme="minorHAnsi"/>
                <w:color w:val="000000"/>
                <w:sz w:val="20"/>
                <w:szCs w:val="20"/>
              </w:rPr>
            </w:pPr>
            <w:r w:rsidRPr="006C0AA6">
              <w:rPr>
                <w:rFonts w:asciiTheme="minorHAnsi" w:hAnsiTheme="minorHAnsi" w:cstheme="minorHAnsi"/>
                <w:color w:val="000000"/>
                <w:sz w:val="20"/>
                <w:szCs w:val="20"/>
              </w:rPr>
              <w:t>Not yet granted income tax exemption</w:t>
            </w:r>
          </w:p>
        </w:tc>
        <w:tc>
          <w:tcPr>
            <w:tcW w:w="2070" w:type="dxa"/>
            <w:tcBorders>
              <w:top w:val="nil"/>
              <w:left w:val="single" w:sz="4" w:space="0" w:color="auto"/>
              <w:bottom w:val="single" w:sz="8" w:space="0" w:color="auto"/>
              <w:right w:val="single" w:sz="4" w:space="0" w:color="auto"/>
            </w:tcBorders>
          </w:tcPr>
          <w:p w14:paraId="7C994841" w14:textId="77777777" w:rsidR="00B20C92" w:rsidRPr="006C0AA6" w:rsidRDefault="00B20C92">
            <w:pPr>
              <w:spacing w:line="380" w:lineRule="exact"/>
              <w:rPr>
                <w:rFonts w:asciiTheme="minorHAnsi" w:hAnsiTheme="minorHAnsi" w:cstheme="minorHAnsi"/>
                <w:color w:val="000000"/>
                <w:sz w:val="20"/>
                <w:szCs w:val="20"/>
              </w:rPr>
            </w:pPr>
            <w:r w:rsidRPr="006C0AA6">
              <w:rPr>
                <w:rFonts w:asciiTheme="minorHAnsi" w:hAnsiTheme="minorHAnsi" w:cstheme="minorHAnsi"/>
                <w:color w:val="000000"/>
                <w:sz w:val="20"/>
                <w:szCs w:val="20"/>
              </w:rPr>
              <w:t>Not yet granted income tax exemption</w:t>
            </w:r>
          </w:p>
        </w:tc>
      </w:tr>
    </w:tbl>
    <w:p w14:paraId="5C03E516" w14:textId="39D2244D" w:rsidR="00B20C92" w:rsidRPr="00FB0E54" w:rsidRDefault="00913144" w:rsidP="00E3114C">
      <w:pPr>
        <w:pStyle w:val="ListParagraph"/>
        <w:spacing w:before="160" w:after="120" w:line="380" w:lineRule="exact"/>
        <w:ind w:left="360"/>
        <w:jc w:val="both"/>
        <w:rPr>
          <w:rFonts w:asciiTheme="minorHAnsi" w:hAnsiTheme="minorHAnsi" w:cstheme="minorHAnsi"/>
          <w:sz w:val="22"/>
          <w:szCs w:val="22"/>
        </w:rPr>
        <w:sectPr w:rsidR="00B20C92" w:rsidRPr="00FB0E54" w:rsidSect="000E3A82">
          <w:pgSz w:w="16834" w:h="11909" w:orient="landscape" w:code="9"/>
          <w:pgMar w:top="1800" w:right="1296" w:bottom="1080" w:left="1080" w:header="576" w:footer="432" w:gutter="0"/>
          <w:paperSrc w:first="1" w:other="1"/>
          <w:cols w:space="720"/>
          <w:docGrid w:linePitch="326"/>
        </w:sectPr>
      </w:pPr>
      <w:r>
        <w:rPr>
          <w:rFonts w:asciiTheme="minorHAnsi" w:hAnsiTheme="minorHAnsi"/>
          <w:sz w:val="22"/>
          <w:szCs w:val="22"/>
        </w:rPr>
        <w:t>(</w:t>
      </w:r>
      <w:r w:rsidR="00FB0E54" w:rsidRPr="00FB0E54">
        <w:rPr>
          <w:rFonts w:asciiTheme="minorHAnsi" w:hAnsiTheme="minorHAnsi" w:cstheme="minorHAnsi"/>
          <w:sz w:val="22"/>
          <w:szCs w:val="22"/>
        </w:rPr>
        <w:t>a) Represents investment promotion certificates of a subsidiary of the Group which were disposed of during the year.</w:t>
      </w:r>
    </w:p>
    <w:p w14:paraId="22D1A559" w14:textId="24521095" w:rsidR="00B21307" w:rsidRPr="00FD0CA3" w:rsidRDefault="00B21307" w:rsidP="00B21307">
      <w:pPr>
        <w:tabs>
          <w:tab w:val="left" w:pos="2160"/>
          <w:tab w:val="right" w:pos="7280"/>
          <w:tab w:val="right" w:pos="8540"/>
        </w:tabs>
        <w:spacing w:before="120" w:line="380" w:lineRule="exact"/>
        <w:ind w:left="547"/>
        <w:jc w:val="thaiDistribute"/>
        <w:rPr>
          <w:rFonts w:asciiTheme="minorHAnsi" w:hAnsiTheme="minorHAnsi" w:cstheme="minorHAnsi"/>
          <w:sz w:val="22"/>
          <w:szCs w:val="22"/>
        </w:rPr>
      </w:pPr>
      <w:r w:rsidRPr="00FD0CA3">
        <w:rPr>
          <w:rFonts w:asciiTheme="minorHAnsi" w:hAnsiTheme="minorHAnsi" w:cstheme="minorHAnsi"/>
          <w:sz w:val="22"/>
          <w:szCs w:val="22"/>
        </w:rPr>
        <w:lastRenderedPageBreak/>
        <w:t xml:space="preserve">The Group’s operating revenues for the years ended 31 December 2025 and 2024, divided between promoted and non-promoted operations, are </w:t>
      </w:r>
      <w:proofErr w:type="spellStart"/>
      <w:r w:rsidRPr="00FD0CA3">
        <w:rPr>
          <w:rFonts w:asciiTheme="minorHAnsi" w:hAnsiTheme="minorHAnsi" w:cstheme="minorHAnsi"/>
          <w:sz w:val="22"/>
          <w:szCs w:val="22"/>
        </w:rPr>
        <w:t>summarised</w:t>
      </w:r>
      <w:proofErr w:type="spellEnd"/>
      <w:r w:rsidRPr="00FD0CA3">
        <w:rPr>
          <w:rFonts w:asciiTheme="minorHAnsi" w:hAnsiTheme="minorHAnsi" w:cstheme="minorHAnsi"/>
          <w:sz w:val="22"/>
          <w:szCs w:val="22"/>
        </w:rPr>
        <w:t xml:space="preserve"> below.</w:t>
      </w:r>
    </w:p>
    <w:tbl>
      <w:tblPr>
        <w:tblW w:w="9162" w:type="dxa"/>
        <w:tblInd w:w="450" w:type="dxa"/>
        <w:tblLayout w:type="fixed"/>
        <w:tblLook w:val="0000" w:firstRow="0" w:lastRow="0" w:firstColumn="0" w:lastColumn="0" w:noHBand="0" w:noVBand="0"/>
      </w:tblPr>
      <w:tblGrid>
        <w:gridCol w:w="1350"/>
        <w:gridCol w:w="1302"/>
        <w:gridCol w:w="1302"/>
        <w:gridCol w:w="1301"/>
        <w:gridCol w:w="1301"/>
        <w:gridCol w:w="1301"/>
        <w:gridCol w:w="1305"/>
      </w:tblGrid>
      <w:tr w:rsidR="00053F75" w:rsidRPr="00FD0CA3" w14:paraId="5BF5EFDC" w14:textId="77777777">
        <w:tc>
          <w:tcPr>
            <w:tcW w:w="1350" w:type="dxa"/>
          </w:tcPr>
          <w:p w14:paraId="4DA1AF3A" w14:textId="77777777" w:rsidR="00053F75" w:rsidRPr="00FD0CA3" w:rsidRDefault="00053F75">
            <w:pPr>
              <w:spacing w:line="380" w:lineRule="exact"/>
              <w:ind w:right="-43"/>
              <w:jc w:val="thaiDistribute"/>
              <w:rPr>
                <w:rFonts w:asciiTheme="minorHAnsi" w:hAnsiTheme="minorHAnsi" w:cstheme="minorHAnsi"/>
                <w:sz w:val="22"/>
                <w:szCs w:val="22"/>
              </w:rPr>
            </w:pPr>
          </w:p>
        </w:tc>
        <w:tc>
          <w:tcPr>
            <w:tcW w:w="2604" w:type="dxa"/>
            <w:gridSpan w:val="2"/>
          </w:tcPr>
          <w:p w14:paraId="4ECC264D" w14:textId="77777777" w:rsidR="00053F75" w:rsidRPr="00FD0CA3" w:rsidRDefault="00053F75" w:rsidP="00060D72">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Promoted operations</w:t>
            </w:r>
          </w:p>
        </w:tc>
        <w:tc>
          <w:tcPr>
            <w:tcW w:w="2602" w:type="dxa"/>
            <w:gridSpan w:val="2"/>
          </w:tcPr>
          <w:p w14:paraId="08E636D6" w14:textId="77777777" w:rsidR="00053F75" w:rsidRPr="00FD0CA3" w:rsidRDefault="00053F75" w:rsidP="00060D72">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Non-promoted operations</w:t>
            </w:r>
          </w:p>
        </w:tc>
        <w:tc>
          <w:tcPr>
            <w:tcW w:w="2606" w:type="dxa"/>
            <w:gridSpan w:val="2"/>
            <w:vAlign w:val="bottom"/>
          </w:tcPr>
          <w:p w14:paraId="02D26193" w14:textId="77777777" w:rsidR="00053F75" w:rsidRPr="00FD0CA3" w:rsidRDefault="00053F75" w:rsidP="00060D72">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Total</w:t>
            </w:r>
          </w:p>
        </w:tc>
      </w:tr>
      <w:tr w:rsidR="00053F75" w:rsidRPr="00FD0CA3" w14:paraId="242BC3DA" w14:textId="77777777">
        <w:tc>
          <w:tcPr>
            <w:tcW w:w="1350" w:type="dxa"/>
          </w:tcPr>
          <w:p w14:paraId="04FFB241" w14:textId="77777777" w:rsidR="00053F75" w:rsidRPr="00FD0CA3" w:rsidRDefault="00053F75" w:rsidP="00053F75">
            <w:pPr>
              <w:spacing w:line="380" w:lineRule="exact"/>
              <w:ind w:right="-43"/>
              <w:jc w:val="thaiDistribute"/>
              <w:rPr>
                <w:rFonts w:asciiTheme="minorHAnsi" w:hAnsiTheme="minorHAnsi" w:cstheme="minorHAnsi"/>
                <w:sz w:val="22"/>
                <w:szCs w:val="22"/>
              </w:rPr>
            </w:pPr>
          </w:p>
        </w:tc>
        <w:tc>
          <w:tcPr>
            <w:tcW w:w="1302" w:type="dxa"/>
          </w:tcPr>
          <w:p w14:paraId="2B455A86" w14:textId="77777777" w:rsidR="00053F75" w:rsidRDefault="00053F75" w:rsidP="00060D72">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2025</w:t>
            </w:r>
          </w:p>
          <w:p w14:paraId="60661E3C" w14:textId="48814AAF" w:rsidR="00E44169" w:rsidRPr="00FD0CA3" w:rsidRDefault="00E44169" w:rsidP="00060D72">
            <w:pPr>
              <w:spacing w:line="380" w:lineRule="exact"/>
              <w:jc w:val="center"/>
              <w:rPr>
                <w:rFonts w:asciiTheme="minorHAnsi" w:hAnsiTheme="minorHAnsi" w:cstheme="minorHAnsi"/>
                <w:sz w:val="22"/>
                <w:szCs w:val="22"/>
              </w:rPr>
            </w:pPr>
          </w:p>
        </w:tc>
        <w:tc>
          <w:tcPr>
            <w:tcW w:w="1302" w:type="dxa"/>
          </w:tcPr>
          <w:p w14:paraId="5A9C2A23" w14:textId="77777777" w:rsidR="00053F75" w:rsidRDefault="00053F75" w:rsidP="00060D72">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2024</w:t>
            </w:r>
          </w:p>
          <w:p w14:paraId="48A2CD98" w14:textId="5F0E951B" w:rsidR="00E44169" w:rsidRPr="00FD0CA3" w:rsidRDefault="00E44169" w:rsidP="00060D72">
            <w:pPr>
              <w:spacing w:line="380" w:lineRule="exact"/>
              <w:jc w:val="center"/>
              <w:rPr>
                <w:rFonts w:asciiTheme="minorHAnsi" w:hAnsiTheme="minorHAnsi" w:cstheme="minorHAnsi"/>
                <w:sz w:val="22"/>
                <w:szCs w:val="22"/>
              </w:rPr>
            </w:pPr>
          </w:p>
        </w:tc>
        <w:tc>
          <w:tcPr>
            <w:tcW w:w="1301" w:type="dxa"/>
          </w:tcPr>
          <w:p w14:paraId="0520909C" w14:textId="77777777" w:rsidR="00053F75" w:rsidRDefault="00053F75" w:rsidP="00060D72">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2025</w:t>
            </w:r>
          </w:p>
          <w:p w14:paraId="28B62C58" w14:textId="5F89302B" w:rsidR="00E44169" w:rsidRPr="00FD0CA3" w:rsidRDefault="00E44169" w:rsidP="00060D72">
            <w:pPr>
              <w:spacing w:line="380" w:lineRule="exact"/>
              <w:jc w:val="center"/>
              <w:rPr>
                <w:rFonts w:asciiTheme="minorHAnsi" w:hAnsiTheme="minorHAnsi" w:cstheme="minorHAnsi"/>
                <w:sz w:val="22"/>
                <w:szCs w:val="22"/>
              </w:rPr>
            </w:pPr>
          </w:p>
        </w:tc>
        <w:tc>
          <w:tcPr>
            <w:tcW w:w="1301" w:type="dxa"/>
          </w:tcPr>
          <w:p w14:paraId="17246FD9" w14:textId="77777777" w:rsidR="00053F75" w:rsidRDefault="00053F75" w:rsidP="00060D72">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2024</w:t>
            </w:r>
          </w:p>
          <w:p w14:paraId="6FCFE390" w14:textId="51BF3F6B" w:rsidR="00E44169" w:rsidRPr="00FD0CA3" w:rsidRDefault="004B13C8" w:rsidP="00060D72">
            <w:pPr>
              <w:spacing w:line="380" w:lineRule="exact"/>
              <w:jc w:val="center"/>
              <w:rPr>
                <w:rFonts w:asciiTheme="minorHAnsi" w:hAnsiTheme="minorHAnsi" w:cstheme="minorHAnsi"/>
                <w:sz w:val="22"/>
                <w:szCs w:val="22"/>
              </w:rPr>
            </w:pPr>
            <w:r w:rsidRPr="004B13C8">
              <w:rPr>
                <w:rFonts w:asciiTheme="minorHAnsi" w:hAnsiTheme="minorHAnsi" w:cstheme="minorHAnsi"/>
                <w:sz w:val="22"/>
                <w:szCs w:val="22"/>
              </w:rPr>
              <w:t>(Restated)</w:t>
            </w:r>
          </w:p>
        </w:tc>
        <w:tc>
          <w:tcPr>
            <w:tcW w:w="1301" w:type="dxa"/>
          </w:tcPr>
          <w:p w14:paraId="3027B264" w14:textId="77777777" w:rsidR="00053F75" w:rsidRDefault="00053F75" w:rsidP="00060D72">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2025</w:t>
            </w:r>
          </w:p>
          <w:p w14:paraId="155A02FA" w14:textId="29C692E0" w:rsidR="00E44169" w:rsidRPr="00FD0CA3" w:rsidRDefault="00E44169" w:rsidP="00060D72">
            <w:pPr>
              <w:spacing w:line="380" w:lineRule="exact"/>
              <w:jc w:val="center"/>
              <w:rPr>
                <w:rFonts w:asciiTheme="minorHAnsi" w:hAnsiTheme="minorHAnsi" w:cstheme="minorHAnsi"/>
                <w:sz w:val="22"/>
                <w:szCs w:val="22"/>
              </w:rPr>
            </w:pPr>
          </w:p>
        </w:tc>
        <w:tc>
          <w:tcPr>
            <w:tcW w:w="1305" w:type="dxa"/>
          </w:tcPr>
          <w:p w14:paraId="62D8FA4C" w14:textId="77777777" w:rsidR="00053F75" w:rsidRDefault="00053F75" w:rsidP="00060D72">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2024</w:t>
            </w:r>
          </w:p>
          <w:p w14:paraId="3930E772" w14:textId="522012DA" w:rsidR="00E44169" w:rsidRPr="00FD0CA3" w:rsidRDefault="004B13C8" w:rsidP="00060D72">
            <w:pPr>
              <w:spacing w:line="380" w:lineRule="exact"/>
              <w:jc w:val="center"/>
              <w:rPr>
                <w:rFonts w:asciiTheme="minorHAnsi" w:hAnsiTheme="minorHAnsi" w:cstheme="minorHAnsi"/>
                <w:sz w:val="22"/>
                <w:szCs w:val="22"/>
              </w:rPr>
            </w:pPr>
            <w:r w:rsidRPr="004B13C8">
              <w:rPr>
                <w:rFonts w:asciiTheme="minorHAnsi" w:hAnsiTheme="minorHAnsi" w:cstheme="minorHAnsi"/>
                <w:sz w:val="22"/>
                <w:szCs w:val="22"/>
              </w:rPr>
              <w:t>(Restated)</w:t>
            </w:r>
          </w:p>
        </w:tc>
      </w:tr>
      <w:tr w:rsidR="00053F75" w:rsidRPr="00FD0CA3" w14:paraId="23A65A77" w14:textId="77777777">
        <w:tc>
          <w:tcPr>
            <w:tcW w:w="1350" w:type="dxa"/>
          </w:tcPr>
          <w:p w14:paraId="0C3E93AE" w14:textId="77777777" w:rsidR="00053F75" w:rsidRPr="00FD0CA3" w:rsidRDefault="00053F75" w:rsidP="00053F75">
            <w:pPr>
              <w:spacing w:line="380" w:lineRule="exact"/>
              <w:ind w:right="-43"/>
              <w:jc w:val="thaiDistribute"/>
              <w:rPr>
                <w:rFonts w:asciiTheme="minorHAnsi" w:hAnsiTheme="minorHAnsi" w:cstheme="minorHAnsi"/>
                <w:sz w:val="22"/>
                <w:szCs w:val="22"/>
              </w:rPr>
            </w:pPr>
          </w:p>
        </w:tc>
        <w:tc>
          <w:tcPr>
            <w:tcW w:w="7812" w:type="dxa"/>
            <w:gridSpan w:val="6"/>
          </w:tcPr>
          <w:p w14:paraId="4EA4CF02" w14:textId="1C1F2C97" w:rsidR="00053F75" w:rsidRPr="00FD0CA3" w:rsidRDefault="00053F75" w:rsidP="00053F75">
            <w:pPr>
              <w:spacing w:line="380" w:lineRule="exact"/>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2B1EAA" w:rsidRPr="00FD0CA3" w14:paraId="7F7F511E" w14:textId="77777777" w:rsidTr="00A0050C">
        <w:tc>
          <w:tcPr>
            <w:tcW w:w="1350" w:type="dxa"/>
          </w:tcPr>
          <w:p w14:paraId="3E0547F4" w14:textId="77777777" w:rsidR="002B1EAA" w:rsidRPr="00FD0CA3" w:rsidRDefault="002B1EAA" w:rsidP="002B1EAA">
            <w:pPr>
              <w:spacing w:line="380" w:lineRule="exact"/>
              <w:ind w:right="-43"/>
              <w:jc w:val="thaiDistribute"/>
              <w:rPr>
                <w:rFonts w:asciiTheme="minorHAnsi" w:hAnsiTheme="minorHAnsi" w:cstheme="minorHAnsi"/>
                <w:sz w:val="22"/>
                <w:szCs w:val="22"/>
              </w:rPr>
            </w:pPr>
            <w:r w:rsidRPr="00FD0CA3">
              <w:rPr>
                <w:rFonts w:asciiTheme="minorHAnsi" w:hAnsiTheme="minorHAnsi" w:cstheme="minorHAnsi"/>
                <w:sz w:val="22"/>
                <w:szCs w:val="22"/>
              </w:rPr>
              <w:t>Sales</w:t>
            </w:r>
          </w:p>
        </w:tc>
        <w:tc>
          <w:tcPr>
            <w:tcW w:w="1302" w:type="dxa"/>
            <w:vAlign w:val="bottom"/>
          </w:tcPr>
          <w:p w14:paraId="6BA63999" w14:textId="3CD63D55" w:rsidR="002B1EAA" w:rsidRPr="00FD0CA3" w:rsidRDefault="00BC7C99" w:rsidP="002B1EAA">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660,383</w:t>
            </w:r>
          </w:p>
        </w:tc>
        <w:tc>
          <w:tcPr>
            <w:tcW w:w="1302" w:type="dxa"/>
            <w:vAlign w:val="bottom"/>
          </w:tcPr>
          <w:p w14:paraId="62FC9A3E" w14:textId="5D8DCFBE" w:rsidR="002B1EAA" w:rsidRPr="00FD0CA3" w:rsidRDefault="002B1EAA" w:rsidP="002B1EAA">
            <w:pPr>
              <w:tabs>
                <w:tab w:val="decimal" w:pos="615"/>
              </w:tabs>
              <w:spacing w:line="276" w:lineRule="auto"/>
              <w:ind w:left="-18"/>
              <w:jc w:val="right"/>
              <w:rPr>
                <w:rFonts w:asciiTheme="minorHAnsi" w:hAnsiTheme="minorHAnsi" w:cstheme="minorHAnsi"/>
                <w:sz w:val="22"/>
                <w:szCs w:val="22"/>
              </w:rPr>
            </w:pPr>
            <w:r w:rsidRPr="00FD0CA3">
              <w:rPr>
                <w:rFonts w:asciiTheme="minorHAnsi" w:hAnsiTheme="minorHAnsi" w:cstheme="minorHAnsi"/>
                <w:sz w:val="22"/>
                <w:szCs w:val="22"/>
              </w:rPr>
              <w:t>1,152,014</w:t>
            </w:r>
          </w:p>
        </w:tc>
        <w:tc>
          <w:tcPr>
            <w:tcW w:w="1301" w:type="dxa"/>
            <w:vAlign w:val="bottom"/>
          </w:tcPr>
          <w:p w14:paraId="0FB61983" w14:textId="1B0AEB25" w:rsidR="002B1EAA" w:rsidRPr="00FD0CA3" w:rsidRDefault="008A6E28" w:rsidP="002B1EAA">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2,338,948</w:t>
            </w:r>
          </w:p>
        </w:tc>
        <w:tc>
          <w:tcPr>
            <w:tcW w:w="1301" w:type="dxa"/>
            <w:vAlign w:val="bottom"/>
          </w:tcPr>
          <w:p w14:paraId="57FD7A06" w14:textId="7318E440" w:rsidR="002B1EAA" w:rsidRPr="00FD0CA3" w:rsidRDefault="002B1EAA" w:rsidP="002B1EAA">
            <w:pPr>
              <w:tabs>
                <w:tab w:val="decimal" w:pos="615"/>
              </w:tabs>
              <w:spacing w:line="276" w:lineRule="auto"/>
              <w:ind w:left="-18"/>
              <w:jc w:val="right"/>
              <w:rPr>
                <w:rFonts w:asciiTheme="minorHAnsi" w:hAnsiTheme="minorHAnsi" w:cstheme="minorHAnsi"/>
                <w:sz w:val="22"/>
                <w:szCs w:val="22"/>
              </w:rPr>
            </w:pPr>
            <w:r w:rsidRPr="00FD0CA3">
              <w:rPr>
                <w:rFonts w:asciiTheme="minorHAnsi" w:hAnsiTheme="minorHAnsi" w:cstheme="minorHAnsi"/>
                <w:sz w:val="22"/>
                <w:szCs w:val="22"/>
              </w:rPr>
              <w:t>2,683,355</w:t>
            </w:r>
          </w:p>
        </w:tc>
        <w:tc>
          <w:tcPr>
            <w:tcW w:w="1301" w:type="dxa"/>
            <w:vAlign w:val="bottom"/>
          </w:tcPr>
          <w:p w14:paraId="323F244D" w14:textId="7E0718AF" w:rsidR="002B1EAA" w:rsidRPr="00FD0CA3" w:rsidRDefault="00AF5BC2" w:rsidP="002B1EAA">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2,999,331</w:t>
            </w:r>
          </w:p>
        </w:tc>
        <w:tc>
          <w:tcPr>
            <w:tcW w:w="1305" w:type="dxa"/>
            <w:vAlign w:val="bottom"/>
          </w:tcPr>
          <w:p w14:paraId="3B607BEF" w14:textId="6BAA9A9A" w:rsidR="002B1EAA" w:rsidRPr="00FD0CA3" w:rsidRDefault="00AF5BC2" w:rsidP="002B1EAA">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3,835,369</w:t>
            </w:r>
          </w:p>
        </w:tc>
      </w:tr>
      <w:tr w:rsidR="002B1EAA" w:rsidRPr="00FD0CA3" w14:paraId="79854362" w14:textId="77777777" w:rsidTr="00A0050C">
        <w:tc>
          <w:tcPr>
            <w:tcW w:w="1350" w:type="dxa"/>
          </w:tcPr>
          <w:p w14:paraId="5257EF2C" w14:textId="77777777" w:rsidR="002B1EAA" w:rsidRPr="00FD0CA3" w:rsidRDefault="002B1EAA" w:rsidP="002B1EAA">
            <w:pPr>
              <w:spacing w:line="380" w:lineRule="exact"/>
              <w:ind w:left="240" w:right="-116" w:hanging="240"/>
              <w:jc w:val="thaiDistribute"/>
              <w:rPr>
                <w:rFonts w:asciiTheme="minorHAnsi" w:hAnsiTheme="minorHAnsi" w:cstheme="minorHAnsi"/>
                <w:sz w:val="22"/>
                <w:szCs w:val="22"/>
              </w:rPr>
            </w:pPr>
            <w:r w:rsidRPr="00FD0CA3">
              <w:rPr>
                <w:rFonts w:asciiTheme="minorHAnsi" w:hAnsiTheme="minorHAnsi" w:cstheme="minorHAnsi"/>
                <w:sz w:val="22"/>
                <w:szCs w:val="22"/>
              </w:rPr>
              <w:t>Other income</w:t>
            </w:r>
          </w:p>
        </w:tc>
        <w:tc>
          <w:tcPr>
            <w:tcW w:w="1302" w:type="dxa"/>
            <w:vAlign w:val="bottom"/>
          </w:tcPr>
          <w:p w14:paraId="127F4DD1" w14:textId="45E3FE39" w:rsidR="002B1EAA" w:rsidRPr="00FD0CA3" w:rsidRDefault="00BC7C99" w:rsidP="002B1EAA">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2,810</w:t>
            </w:r>
          </w:p>
        </w:tc>
        <w:tc>
          <w:tcPr>
            <w:tcW w:w="1302" w:type="dxa"/>
            <w:vAlign w:val="bottom"/>
          </w:tcPr>
          <w:p w14:paraId="38D914CE" w14:textId="1E750A20" w:rsidR="002B1EAA" w:rsidRPr="00FD0CA3" w:rsidRDefault="002B1EAA" w:rsidP="002B1EAA">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FD0CA3">
              <w:rPr>
                <w:rFonts w:asciiTheme="minorHAnsi" w:hAnsiTheme="minorHAnsi" w:cstheme="minorHAnsi"/>
                <w:sz w:val="22"/>
                <w:szCs w:val="22"/>
              </w:rPr>
              <w:t>8,62</w:t>
            </w:r>
            <w:r w:rsidR="00000EBE">
              <w:rPr>
                <w:rFonts w:asciiTheme="minorHAnsi" w:hAnsiTheme="minorHAnsi" w:cstheme="minorHAnsi"/>
                <w:sz w:val="22"/>
                <w:szCs w:val="22"/>
              </w:rPr>
              <w:t>3</w:t>
            </w:r>
          </w:p>
        </w:tc>
        <w:tc>
          <w:tcPr>
            <w:tcW w:w="1301" w:type="dxa"/>
            <w:vAlign w:val="bottom"/>
          </w:tcPr>
          <w:p w14:paraId="7B00006B" w14:textId="38B6FBFB" w:rsidR="002B1EAA" w:rsidRPr="00FD0CA3" w:rsidRDefault="008A6E28" w:rsidP="002B1EAA">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136,171</w:t>
            </w:r>
          </w:p>
        </w:tc>
        <w:tc>
          <w:tcPr>
            <w:tcW w:w="1301" w:type="dxa"/>
            <w:vAlign w:val="bottom"/>
          </w:tcPr>
          <w:p w14:paraId="4A1D040E" w14:textId="6951F18E" w:rsidR="002B1EAA" w:rsidRPr="009D2E2F" w:rsidRDefault="009D2E2F" w:rsidP="009D2E2F">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9D2E2F">
              <w:rPr>
                <w:rFonts w:asciiTheme="minorHAnsi" w:hAnsiTheme="minorHAnsi" w:cstheme="minorHAnsi"/>
                <w:sz w:val="22"/>
                <w:szCs w:val="22"/>
              </w:rPr>
              <w:t>208,083</w:t>
            </w:r>
          </w:p>
        </w:tc>
        <w:tc>
          <w:tcPr>
            <w:tcW w:w="1301" w:type="dxa"/>
            <w:vAlign w:val="bottom"/>
          </w:tcPr>
          <w:p w14:paraId="5631583D" w14:textId="7F7C69F9" w:rsidR="002B1EAA" w:rsidRPr="00FD0CA3" w:rsidRDefault="00AF5BC2" w:rsidP="009D2E2F">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13</w:t>
            </w:r>
            <w:r w:rsidR="008A6E28">
              <w:rPr>
                <w:rFonts w:asciiTheme="minorHAnsi" w:hAnsiTheme="minorHAnsi" w:cstheme="minorHAnsi"/>
                <w:sz w:val="22"/>
                <w:szCs w:val="22"/>
              </w:rPr>
              <w:t>8,981</w:t>
            </w:r>
          </w:p>
        </w:tc>
        <w:tc>
          <w:tcPr>
            <w:tcW w:w="1305" w:type="dxa"/>
            <w:vAlign w:val="bottom"/>
          </w:tcPr>
          <w:p w14:paraId="3E12FD1E" w14:textId="7144624A" w:rsidR="002B1EAA" w:rsidRPr="00FD0CA3" w:rsidRDefault="009D2E2F" w:rsidP="002B1EAA">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216,706</w:t>
            </w:r>
          </w:p>
        </w:tc>
      </w:tr>
      <w:tr w:rsidR="002B1EAA" w:rsidRPr="00FD0CA3" w14:paraId="200153D8" w14:textId="77777777" w:rsidTr="00A0050C">
        <w:tc>
          <w:tcPr>
            <w:tcW w:w="1350" w:type="dxa"/>
          </w:tcPr>
          <w:p w14:paraId="0876FE7E" w14:textId="16E49267" w:rsidR="002B1EAA" w:rsidRPr="00FD0CA3" w:rsidRDefault="002B1EAA" w:rsidP="002B1EAA">
            <w:pPr>
              <w:spacing w:line="380" w:lineRule="exact"/>
              <w:ind w:right="-43"/>
              <w:jc w:val="thaiDistribute"/>
              <w:rPr>
                <w:rFonts w:asciiTheme="minorHAnsi" w:hAnsiTheme="minorHAnsi" w:cstheme="minorHAnsi"/>
                <w:b/>
                <w:bCs/>
                <w:sz w:val="22"/>
                <w:szCs w:val="22"/>
              </w:rPr>
            </w:pPr>
            <w:r w:rsidRPr="00FD0CA3">
              <w:rPr>
                <w:rFonts w:asciiTheme="minorHAnsi" w:hAnsiTheme="minorHAnsi" w:cstheme="minorHAnsi"/>
                <w:b/>
                <w:bCs/>
                <w:sz w:val="22"/>
                <w:szCs w:val="22"/>
              </w:rPr>
              <w:t xml:space="preserve">Total </w:t>
            </w:r>
          </w:p>
        </w:tc>
        <w:tc>
          <w:tcPr>
            <w:tcW w:w="1302" w:type="dxa"/>
            <w:vAlign w:val="bottom"/>
          </w:tcPr>
          <w:p w14:paraId="580DCCDD" w14:textId="200CE794" w:rsidR="002B1EAA" w:rsidRPr="00FC271F" w:rsidRDefault="00BC7C99" w:rsidP="002B1EAA">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FC271F">
              <w:rPr>
                <w:rFonts w:asciiTheme="minorHAnsi" w:hAnsiTheme="minorHAnsi" w:cstheme="minorHAnsi"/>
                <w:b/>
                <w:bCs/>
                <w:sz w:val="22"/>
                <w:szCs w:val="22"/>
              </w:rPr>
              <w:t>663,193</w:t>
            </w:r>
          </w:p>
        </w:tc>
        <w:tc>
          <w:tcPr>
            <w:tcW w:w="1302" w:type="dxa"/>
            <w:vAlign w:val="bottom"/>
          </w:tcPr>
          <w:p w14:paraId="247910C1" w14:textId="529DD355" w:rsidR="002B1EAA" w:rsidRPr="00FC271F" w:rsidRDefault="002B1EAA" w:rsidP="002B1EAA">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FC271F">
              <w:rPr>
                <w:rFonts w:asciiTheme="minorHAnsi" w:hAnsiTheme="minorHAnsi" w:cstheme="minorHAnsi"/>
                <w:b/>
                <w:bCs/>
                <w:sz w:val="22"/>
                <w:szCs w:val="22"/>
              </w:rPr>
              <w:t>1,160,63</w:t>
            </w:r>
            <w:r w:rsidR="00000EBE">
              <w:rPr>
                <w:rFonts w:asciiTheme="minorHAnsi" w:hAnsiTheme="minorHAnsi" w:cstheme="minorHAnsi"/>
                <w:b/>
                <w:bCs/>
                <w:sz w:val="22"/>
                <w:szCs w:val="22"/>
              </w:rPr>
              <w:t>7</w:t>
            </w:r>
          </w:p>
        </w:tc>
        <w:tc>
          <w:tcPr>
            <w:tcW w:w="1301" w:type="dxa"/>
            <w:vAlign w:val="bottom"/>
          </w:tcPr>
          <w:p w14:paraId="5384871E" w14:textId="5F2B25AB" w:rsidR="002B1EAA" w:rsidRPr="00FC271F" w:rsidRDefault="00BC7C99" w:rsidP="002B1EAA">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FC271F">
              <w:rPr>
                <w:rFonts w:asciiTheme="minorHAnsi" w:hAnsiTheme="minorHAnsi" w:cstheme="minorHAnsi"/>
                <w:b/>
                <w:bCs/>
                <w:sz w:val="22"/>
                <w:szCs w:val="22"/>
              </w:rPr>
              <w:t>2,475,119</w:t>
            </w:r>
          </w:p>
        </w:tc>
        <w:tc>
          <w:tcPr>
            <w:tcW w:w="1301" w:type="dxa"/>
            <w:vAlign w:val="bottom"/>
          </w:tcPr>
          <w:p w14:paraId="1E405CEC" w14:textId="1535D3D5" w:rsidR="002B1EAA" w:rsidRPr="00FC271F" w:rsidRDefault="00614FF7" w:rsidP="002B1EAA">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FC271F">
              <w:rPr>
                <w:rFonts w:asciiTheme="minorHAnsi" w:hAnsiTheme="minorHAnsi" w:cstheme="minorHAnsi"/>
                <w:b/>
                <w:bCs/>
                <w:sz w:val="22"/>
                <w:szCs w:val="22"/>
              </w:rPr>
              <w:t>2,</w:t>
            </w:r>
            <w:r w:rsidR="009D2E2F">
              <w:rPr>
                <w:rFonts w:asciiTheme="minorHAnsi" w:hAnsiTheme="minorHAnsi" w:cstheme="minorHAnsi"/>
                <w:b/>
                <w:bCs/>
                <w:sz w:val="22"/>
                <w:szCs w:val="22"/>
              </w:rPr>
              <w:t>891,438</w:t>
            </w:r>
          </w:p>
        </w:tc>
        <w:tc>
          <w:tcPr>
            <w:tcW w:w="1301" w:type="dxa"/>
            <w:vAlign w:val="bottom"/>
          </w:tcPr>
          <w:p w14:paraId="2639871A" w14:textId="5545D785" w:rsidR="002B1EAA" w:rsidRPr="00FC271F" w:rsidRDefault="008A6E28" w:rsidP="002B1EAA">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FC271F">
              <w:rPr>
                <w:rFonts w:asciiTheme="minorHAnsi" w:hAnsiTheme="minorHAnsi" w:cstheme="minorHAnsi"/>
                <w:b/>
                <w:bCs/>
                <w:sz w:val="22"/>
                <w:szCs w:val="22"/>
              </w:rPr>
              <w:t>3,138,312</w:t>
            </w:r>
          </w:p>
        </w:tc>
        <w:tc>
          <w:tcPr>
            <w:tcW w:w="1305" w:type="dxa"/>
            <w:vAlign w:val="bottom"/>
          </w:tcPr>
          <w:p w14:paraId="0800C139" w14:textId="558B6264" w:rsidR="002B1EAA" w:rsidRPr="00FC271F" w:rsidRDefault="009D2E2F" w:rsidP="002B1EAA">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Pr>
                <w:rFonts w:asciiTheme="minorHAnsi" w:hAnsiTheme="minorHAnsi" w:cstheme="minorHAnsi"/>
                <w:b/>
                <w:bCs/>
                <w:sz w:val="22"/>
                <w:szCs w:val="22"/>
              </w:rPr>
              <w:t>4,052,075</w:t>
            </w:r>
          </w:p>
        </w:tc>
      </w:tr>
    </w:tbl>
    <w:p w14:paraId="0A664011" w14:textId="16AEC974" w:rsidR="005E1E13" w:rsidRPr="00FD0CA3" w:rsidRDefault="00560AC3" w:rsidP="00FB209A">
      <w:pPr>
        <w:pStyle w:val="ListParagraph"/>
        <w:numPr>
          <w:ilvl w:val="0"/>
          <w:numId w:val="25"/>
        </w:numPr>
        <w:spacing w:before="160" w:after="120" w:line="380" w:lineRule="exact"/>
        <w:jc w:val="both"/>
        <w:rPr>
          <w:rFonts w:asciiTheme="minorHAnsi" w:hAnsiTheme="minorHAnsi" w:cstheme="minorHAnsi"/>
          <w:b/>
          <w:bCs/>
          <w:sz w:val="22"/>
          <w:szCs w:val="22"/>
        </w:rPr>
      </w:pPr>
      <w:r>
        <w:rPr>
          <w:rFonts w:asciiTheme="minorHAnsi" w:hAnsiTheme="minorHAnsi" w:cstheme="minorHAnsi"/>
          <w:b/>
          <w:bCs/>
          <w:sz w:val="22"/>
          <w:szCs w:val="22"/>
        </w:rPr>
        <w:t>Loss</w:t>
      </w:r>
      <w:r w:rsidR="009A353B" w:rsidRPr="00FD0CA3">
        <w:rPr>
          <w:rFonts w:asciiTheme="minorHAnsi" w:hAnsiTheme="minorHAnsi" w:cstheme="minorHAnsi"/>
          <w:b/>
          <w:bCs/>
          <w:sz w:val="22"/>
          <w:szCs w:val="22"/>
        </w:rPr>
        <w:t xml:space="preserve"> per share</w:t>
      </w:r>
    </w:p>
    <w:p w14:paraId="0349C21F" w14:textId="66D4AF79" w:rsidR="009A353B" w:rsidRPr="00FD0CA3" w:rsidRDefault="00E55BAB" w:rsidP="00E55BAB">
      <w:pPr>
        <w:tabs>
          <w:tab w:val="left" w:pos="2160"/>
          <w:tab w:val="right" w:pos="7280"/>
          <w:tab w:val="right" w:pos="8540"/>
        </w:tabs>
        <w:spacing w:before="120" w:line="380" w:lineRule="exact"/>
        <w:ind w:left="547"/>
        <w:jc w:val="thaiDistribute"/>
        <w:rPr>
          <w:rFonts w:asciiTheme="minorHAnsi" w:hAnsiTheme="minorHAnsi" w:cstheme="minorHAnsi"/>
          <w:sz w:val="22"/>
          <w:szCs w:val="22"/>
        </w:rPr>
      </w:pPr>
      <w:r w:rsidRPr="00FD0CA3">
        <w:rPr>
          <w:rFonts w:asciiTheme="minorHAnsi" w:hAnsiTheme="minorHAnsi" w:cstheme="minorHAnsi"/>
          <w:sz w:val="22"/>
          <w:szCs w:val="22"/>
        </w:rPr>
        <w:t xml:space="preserve">Basic </w:t>
      </w:r>
      <w:r w:rsidR="00B4137D">
        <w:rPr>
          <w:rFonts w:asciiTheme="minorHAnsi" w:hAnsiTheme="minorHAnsi" w:cstheme="minorHAnsi"/>
          <w:sz w:val="22"/>
          <w:szCs w:val="22"/>
        </w:rPr>
        <w:t>loss</w:t>
      </w:r>
      <w:r w:rsidRPr="00FD0CA3">
        <w:rPr>
          <w:rFonts w:asciiTheme="minorHAnsi" w:hAnsiTheme="minorHAnsi" w:cstheme="minorHAnsi"/>
          <w:sz w:val="22"/>
          <w:szCs w:val="22"/>
        </w:rPr>
        <w:t xml:space="preserve"> per share is calculated by dividing</w:t>
      </w:r>
      <w:r w:rsidR="00C83433">
        <w:rPr>
          <w:rFonts w:asciiTheme="minorHAnsi" w:hAnsiTheme="minorHAnsi" w:cstheme="minorHAnsi"/>
          <w:sz w:val="22"/>
          <w:szCs w:val="22"/>
        </w:rPr>
        <w:t xml:space="preserve"> loss</w:t>
      </w:r>
      <w:r w:rsidRPr="00FD0CA3">
        <w:rPr>
          <w:rFonts w:asciiTheme="minorHAnsi" w:hAnsiTheme="minorHAnsi" w:cstheme="minorHAnsi"/>
          <w:sz w:val="22"/>
          <w:szCs w:val="22"/>
        </w:rPr>
        <w:t xml:space="preserve"> for the year attributable to equity holders of the Company (excluding other comprehensive income) by the weighted average number of ordinary shares in issue during the year.</w:t>
      </w:r>
    </w:p>
    <w:tbl>
      <w:tblPr>
        <w:tblW w:w="4834" w:type="pct"/>
        <w:tblInd w:w="450" w:type="dxa"/>
        <w:tblLayout w:type="fixed"/>
        <w:tblLook w:val="01E0" w:firstRow="1" w:lastRow="1" w:firstColumn="1" w:lastColumn="1" w:noHBand="0" w:noVBand="0"/>
      </w:tblPr>
      <w:tblGrid>
        <w:gridCol w:w="4190"/>
        <w:gridCol w:w="1237"/>
        <w:gridCol w:w="1246"/>
        <w:gridCol w:w="1246"/>
        <w:gridCol w:w="1367"/>
      </w:tblGrid>
      <w:tr w:rsidR="008C685E" w:rsidRPr="00FD0CA3" w14:paraId="490FFE48" w14:textId="77777777" w:rsidTr="001B32E8">
        <w:trPr>
          <w:trHeight w:val="80"/>
        </w:trPr>
        <w:tc>
          <w:tcPr>
            <w:tcW w:w="2256" w:type="pct"/>
          </w:tcPr>
          <w:p w14:paraId="61E2C620" w14:textId="77777777" w:rsidR="008C685E" w:rsidRPr="00FD0CA3" w:rsidRDefault="008C685E" w:rsidP="00EA1936">
            <w:pPr>
              <w:spacing w:line="380" w:lineRule="exact"/>
              <w:jc w:val="thaiDistribute"/>
              <w:rPr>
                <w:rFonts w:asciiTheme="minorHAnsi" w:hAnsiTheme="minorHAnsi" w:cstheme="minorHAnsi"/>
                <w:spacing w:val="-4"/>
                <w:sz w:val="22"/>
                <w:szCs w:val="22"/>
              </w:rPr>
            </w:pPr>
          </w:p>
        </w:tc>
        <w:tc>
          <w:tcPr>
            <w:tcW w:w="1337" w:type="pct"/>
            <w:gridSpan w:val="2"/>
          </w:tcPr>
          <w:p w14:paraId="53D7A260" w14:textId="77777777" w:rsidR="008C685E" w:rsidRPr="00EA1936" w:rsidRDefault="008C685E" w:rsidP="00EA1936">
            <w:pPr>
              <w:tabs>
                <w:tab w:val="decimal" w:pos="938"/>
              </w:tabs>
              <w:spacing w:line="380" w:lineRule="exact"/>
              <w:jc w:val="center"/>
              <w:rPr>
                <w:rFonts w:asciiTheme="minorHAnsi" w:hAnsiTheme="minorHAnsi" w:cstheme="minorHAnsi"/>
                <w:b/>
                <w:bCs/>
                <w:sz w:val="22"/>
                <w:szCs w:val="22"/>
              </w:rPr>
            </w:pPr>
            <w:r w:rsidRPr="00EA1936">
              <w:rPr>
                <w:rFonts w:asciiTheme="minorHAnsi" w:hAnsiTheme="minorHAnsi" w:cstheme="minorHAnsi"/>
                <w:b/>
                <w:bCs/>
                <w:sz w:val="22"/>
                <w:szCs w:val="22"/>
              </w:rPr>
              <w:t xml:space="preserve">Consolidated </w:t>
            </w:r>
          </w:p>
          <w:p w14:paraId="127D142B" w14:textId="77777777" w:rsidR="008C685E" w:rsidRPr="00EA1936" w:rsidRDefault="008C685E" w:rsidP="00EA1936">
            <w:pPr>
              <w:tabs>
                <w:tab w:val="decimal" w:pos="938"/>
              </w:tabs>
              <w:spacing w:line="380" w:lineRule="exact"/>
              <w:jc w:val="center"/>
              <w:rPr>
                <w:rFonts w:asciiTheme="minorHAnsi" w:hAnsiTheme="minorHAnsi" w:cstheme="minorHAnsi"/>
                <w:b/>
                <w:bCs/>
                <w:sz w:val="22"/>
                <w:szCs w:val="22"/>
              </w:rPr>
            </w:pPr>
            <w:r w:rsidRPr="00EA1936">
              <w:rPr>
                <w:rFonts w:asciiTheme="minorHAnsi" w:hAnsiTheme="minorHAnsi" w:cstheme="minorHAnsi"/>
                <w:b/>
                <w:bCs/>
                <w:sz w:val="22"/>
                <w:szCs w:val="22"/>
              </w:rPr>
              <w:t>financial statements</w:t>
            </w:r>
          </w:p>
        </w:tc>
        <w:tc>
          <w:tcPr>
            <w:tcW w:w="1407" w:type="pct"/>
            <w:gridSpan w:val="2"/>
            <w:vAlign w:val="bottom"/>
          </w:tcPr>
          <w:p w14:paraId="637B808C" w14:textId="77777777" w:rsidR="008C685E" w:rsidRPr="00EA1936" w:rsidRDefault="008C685E" w:rsidP="00EA1936">
            <w:pPr>
              <w:tabs>
                <w:tab w:val="decimal" w:pos="938"/>
              </w:tabs>
              <w:spacing w:line="380" w:lineRule="exact"/>
              <w:jc w:val="center"/>
              <w:rPr>
                <w:rFonts w:asciiTheme="minorHAnsi" w:hAnsiTheme="minorHAnsi" w:cstheme="minorHAnsi"/>
                <w:b/>
                <w:bCs/>
                <w:sz w:val="22"/>
                <w:szCs w:val="22"/>
              </w:rPr>
            </w:pPr>
            <w:r w:rsidRPr="00EA1936">
              <w:rPr>
                <w:rFonts w:asciiTheme="minorHAnsi" w:hAnsiTheme="minorHAnsi" w:cstheme="minorHAnsi"/>
                <w:b/>
                <w:bCs/>
                <w:sz w:val="22"/>
                <w:szCs w:val="22"/>
              </w:rPr>
              <w:t xml:space="preserve">Separate </w:t>
            </w:r>
          </w:p>
          <w:p w14:paraId="13FF6D47" w14:textId="77777777" w:rsidR="008C685E" w:rsidRPr="00EA1936" w:rsidRDefault="008C685E" w:rsidP="00EA1936">
            <w:pPr>
              <w:tabs>
                <w:tab w:val="decimal" w:pos="938"/>
              </w:tabs>
              <w:spacing w:line="380" w:lineRule="exact"/>
              <w:jc w:val="center"/>
              <w:rPr>
                <w:rFonts w:asciiTheme="minorHAnsi" w:hAnsiTheme="minorHAnsi" w:cstheme="minorHAnsi"/>
                <w:b/>
                <w:bCs/>
                <w:sz w:val="22"/>
                <w:szCs w:val="22"/>
              </w:rPr>
            </w:pPr>
            <w:r w:rsidRPr="00EA1936">
              <w:rPr>
                <w:rFonts w:asciiTheme="minorHAnsi" w:hAnsiTheme="minorHAnsi" w:cstheme="minorHAnsi"/>
                <w:b/>
                <w:bCs/>
                <w:sz w:val="22"/>
                <w:szCs w:val="22"/>
              </w:rPr>
              <w:t>financial statements</w:t>
            </w:r>
          </w:p>
        </w:tc>
      </w:tr>
      <w:tr w:rsidR="008C685E" w:rsidRPr="00FD0CA3" w14:paraId="799AEBDD" w14:textId="77777777" w:rsidTr="00F859E6">
        <w:trPr>
          <w:trHeight w:val="693"/>
        </w:trPr>
        <w:tc>
          <w:tcPr>
            <w:tcW w:w="2256" w:type="pct"/>
          </w:tcPr>
          <w:p w14:paraId="059AE08F" w14:textId="77777777" w:rsidR="008C685E" w:rsidRPr="00FD0CA3" w:rsidRDefault="008C685E" w:rsidP="00EA1936">
            <w:pPr>
              <w:spacing w:line="380" w:lineRule="exact"/>
              <w:jc w:val="thaiDistribute"/>
              <w:rPr>
                <w:rFonts w:asciiTheme="minorHAnsi" w:hAnsiTheme="minorHAnsi" w:cstheme="minorHAnsi"/>
                <w:spacing w:val="-4"/>
                <w:sz w:val="22"/>
                <w:szCs w:val="22"/>
              </w:rPr>
            </w:pPr>
          </w:p>
        </w:tc>
        <w:tc>
          <w:tcPr>
            <w:tcW w:w="666" w:type="pct"/>
            <w:vAlign w:val="bottom"/>
          </w:tcPr>
          <w:p w14:paraId="284A7013" w14:textId="77777777" w:rsidR="008C685E" w:rsidRDefault="008C685E" w:rsidP="00EA1936">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2025</w:t>
            </w:r>
          </w:p>
          <w:p w14:paraId="21A57D9B" w14:textId="0E449BA0" w:rsidR="00E44169" w:rsidRPr="00FD0CA3" w:rsidRDefault="00E44169" w:rsidP="00EA1936">
            <w:pPr>
              <w:spacing w:line="380" w:lineRule="exact"/>
              <w:jc w:val="center"/>
              <w:rPr>
                <w:rFonts w:asciiTheme="minorHAnsi" w:hAnsiTheme="minorHAnsi" w:cstheme="minorHAnsi"/>
                <w:sz w:val="22"/>
                <w:szCs w:val="22"/>
              </w:rPr>
            </w:pPr>
          </w:p>
        </w:tc>
        <w:tc>
          <w:tcPr>
            <w:tcW w:w="671" w:type="pct"/>
          </w:tcPr>
          <w:p w14:paraId="63670C75" w14:textId="77777777" w:rsidR="008C685E" w:rsidRDefault="008C685E" w:rsidP="00EA1936">
            <w:pPr>
              <w:spacing w:line="380" w:lineRule="exact"/>
              <w:jc w:val="center"/>
              <w:rPr>
                <w:rFonts w:asciiTheme="minorHAnsi" w:hAnsiTheme="minorHAnsi" w:cstheme="minorHAnsi"/>
                <w:spacing w:val="-8"/>
                <w:sz w:val="22"/>
                <w:szCs w:val="22"/>
              </w:rPr>
            </w:pPr>
            <w:r w:rsidRPr="00FD0CA3">
              <w:rPr>
                <w:rFonts w:asciiTheme="minorHAnsi" w:hAnsiTheme="minorHAnsi" w:cstheme="minorHAnsi"/>
                <w:spacing w:val="-8"/>
                <w:sz w:val="22"/>
                <w:szCs w:val="22"/>
              </w:rPr>
              <w:t>2024</w:t>
            </w:r>
          </w:p>
          <w:p w14:paraId="64D06ADD" w14:textId="1752A4B2" w:rsidR="00E44169" w:rsidRPr="00FD0CA3" w:rsidRDefault="006F1B49" w:rsidP="00EA1936">
            <w:pPr>
              <w:spacing w:line="380" w:lineRule="exact"/>
              <w:jc w:val="center"/>
              <w:rPr>
                <w:rFonts w:asciiTheme="minorHAnsi" w:hAnsiTheme="minorHAnsi" w:cstheme="minorHAnsi"/>
                <w:spacing w:val="-8"/>
                <w:sz w:val="22"/>
                <w:szCs w:val="22"/>
                <w:cs/>
              </w:rPr>
            </w:pPr>
            <w:r w:rsidRPr="006F1B49">
              <w:rPr>
                <w:rFonts w:asciiTheme="minorHAnsi" w:hAnsiTheme="minorHAnsi" w:cstheme="minorHAnsi"/>
                <w:spacing w:val="-8"/>
                <w:sz w:val="22"/>
                <w:szCs w:val="22"/>
              </w:rPr>
              <w:t>(Restated)</w:t>
            </w:r>
          </w:p>
        </w:tc>
        <w:tc>
          <w:tcPr>
            <w:tcW w:w="671" w:type="pct"/>
            <w:vAlign w:val="bottom"/>
          </w:tcPr>
          <w:p w14:paraId="5CDA569E" w14:textId="77777777" w:rsidR="008C685E" w:rsidRDefault="008C685E" w:rsidP="00EA1936">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2025</w:t>
            </w:r>
          </w:p>
          <w:p w14:paraId="2AA08C09" w14:textId="1DECDC6B" w:rsidR="00E44169" w:rsidRPr="00FD0CA3" w:rsidRDefault="00E44169" w:rsidP="00EA1936">
            <w:pPr>
              <w:spacing w:line="380" w:lineRule="exact"/>
              <w:jc w:val="center"/>
              <w:rPr>
                <w:rFonts w:asciiTheme="minorHAnsi" w:hAnsiTheme="minorHAnsi" w:cstheme="minorHAnsi"/>
                <w:sz w:val="22"/>
                <w:szCs w:val="22"/>
              </w:rPr>
            </w:pPr>
          </w:p>
        </w:tc>
        <w:tc>
          <w:tcPr>
            <w:tcW w:w="736" w:type="pct"/>
          </w:tcPr>
          <w:p w14:paraId="0C657CC8" w14:textId="77777777" w:rsidR="008C685E" w:rsidRDefault="008C685E" w:rsidP="00EA1936">
            <w:pPr>
              <w:spacing w:line="380" w:lineRule="exact"/>
              <w:jc w:val="center"/>
              <w:rPr>
                <w:rFonts w:asciiTheme="minorHAnsi" w:hAnsiTheme="minorHAnsi" w:cstheme="minorHAnsi"/>
                <w:spacing w:val="-8"/>
                <w:sz w:val="22"/>
                <w:szCs w:val="22"/>
              </w:rPr>
            </w:pPr>
            <w:r w:rsidRPr="00FD0CA3">
              <w:rPr>
                <w:rFonts w:asciiTheme="minorHAnsi" w:hAnsiTheme="minorHAnsi" w:cstheme="minorHAnsi"/>
                <w:spacing w:val="-8"/>
                <w:sz w:val="22"/>
                <w:szCs w:val="22"/>
              </w:rPr>
              <w:t>2024</w:t>
            </w:r>
          </w:p>
          <w:p w14:paraId="6C28F063" w14:textId="1891EE71" w:rsidR="00E44169" w:rsidRPr="00FD0CA3" w:rsidRDefault="006F1B49" w:rsidP="00EA1936">
            <w:pPr>
              <w:spacing w:line="380" w:lineRule="exact"/>
              <w:jc w:val="center"/>
              <w:rPr>
                <w:rFonts w:asciiTheme="minorHAnsi" w:hAnsiTheme="minorHAnsi" w:cstheme="minorHAnsi"/>
                <w:spacing w:val="-8"/>
                <w:sz w:val="22"/>
                <w:szCs w:val="22"/>
                <w:cs/>
              </w:rPr>
            </w:pPr>
            <w:r w:rsidRPr="006F1B49">
              <w:rPr>
                <w:rFonts w:asciiTheme="minorHAnsi" w:hAnsiTheme="minorHAnsi" w:cstheme="minorHAnsi"/>
                <w:spacing w:val="-8"/>
                <w:sz w:val="22"/>
                <w:szCs w:val="22"/>
              </w:rPr>
              <w:t>(Restated)</w:t>
            </w:r>
          </w:p>
        </w:tc>
      </w:tr>
      <w:tr w:rsidR="008C685E" w:rsidRPr="00FD0CA3" w14:paraId="41F06BE6" w14:textId="77777777" w:rsidTr="00823237">
        <w:trPr>
          <w:trHeight w:val="311"/>
        </w:trPr>
        <w:tc>
          <w:tcPr>
            <w:tcW w:w="2256" w:type="pct"/>
          </w:tcPr>
          <w:p w14:paraId="47577EB0" w14:textId="6FC56475" w:rsidR="008C685E" w:rsidRPr="00FD0CA3" w:rsidRDefault="00C83433" w:rsidP="008C685E">
            <w:pPr>
              <w:spacing w:line="380" w:lineRule="exact"/>
              <w:ind w:left="165" w:right="-110" w:hanging="165"/>
              <w:rPr>
                <w:rFonts w:asciiTheme="minorHAnsi" w:hAnsiTheme="minorHAnsi" w:cstheme="minorHAnsi"/>
                <w:sz w:val="22"/>
                <w:szCs w:val="22"/>
              </w:rPr>
            </w:pPr>
            <w:r>
              <w:rPr>
                <w:rFonts w:asciiTheme="minorHAnsi" w:hAnsiTheme="minorHAnsi" w:cstheme="minorHAnsi"/>
                <w:sz w:val="22"/>
                <w:szCs w:val="22"/>
              </w:rPr>
              <w:t>Loss</w:t>
            </w:r>
            <w:r w:rsidR="008C685E" w:rsidRPr="00FD0CA3">
              <w:rPr>
                <w:rFonts w:asciiTheme="minorHAnsi" w:hAnsiTheme="minorHAnsi" w:cstheme="minorHAnsi"/>
                <w:sz w:val="22"/>
                <w:szCs w:val="22"/>
              </w:rPr>
              <w:t xml:space="preserve"> attributable to equity holders of the Company (</w:t>
            </w:r>
            <w:r w:rsidR="00AC2BB2">
              <w:rPr>
                <w:rFonts w:asciiTheme="minorHAnsi" w:hAnsiTheme="minorHAnsi" w:cstheme="minorHAnsi"/>
                <w:sz w:val="22"/>
                <w:szCs w:val="22"/>
              </w:rPr>
              <w:t>t</w:t>
            </w:r>
            <w:r w:rsidR="008C685E" w:rsidRPr="00FD0CA3">
              <w:rPr>
                <w:rFonts w:asciiTheme="minorHAnsi" w:hAnsiTheme="minorHAnsi" w:cstheme="minorHAnsi"/>
                <w:sz w:val="22"/>
                <w:szCs w:val="22"/>
              </w:rPr>
              <w:t xml:space="preserve">housand </w:t>
            </w:r>
            <w:r w:rsidR="0088655D">
              <w:rPr>
                <w:rFonts w:asciiTheme="minorHAnsi" w:hAnsiTheme="minorHAnsi" w:cstheme="minorHAnsi"/>
                <w:sz w:val="22"/>
                <w:szCs w:val="22"/>
              </w:rPr>
              <w:t>Baht</w:t>
            </w:r>
            <w:r w:rsidR="008C685E" w:rsidRPr="00FD0CA3">
              <w:rPr>
                <w:rFonts w:asciiTheme="minorHAnsi" w:hAnsiTheme="minorHAnsi" w:cstheme="minorHAnsi"/>
                <w:sz w:val="22"/>
                <w:szCs w:val="22"/>
              </w:rPr>
              <w:t>)</w:t>
            </w:r>
          </w:p>
        </w:tc>
        <w:tc>
          <w:tcPr>
            <w:tcW w:w="666" w:type="pct"/>
            <w:vAlign w:val="bottom"/>
          </w:tcPr>
          <w:p w14:paraId="02A3F417" w14:textId="2A5D934E" w:rsidR="008C685E" w:rsidRPr="00823237" w:rsidRDefault="00DE4CEB" w:rsidP="008C685E">
            <w:pPr>
              <w:tabs>
                <w:tab w:val="decimal" w:pos="615"/>
              </w:tabs>
              <w:spacing w:line="276" w:lineRule="auto"/>
              <w:ind w:left="-18"/>
              <w:jc w:val="right"/>
              <w:rPr>
                <w:rFonts w:asciiTheme="minorHAnsi" w:hAnsiTheme="minorHAnsi" w:cstheme="minorHAnsi"/>
                <w:sz w:val="22"/>
                <w:szCs w:val="22"/>
              </w:rPr>
            </w:pPr>
            <w:r w:rsidRPr="00823237">
              <w:rPr>
                <w:rFonts w:asciiTheme="minorHAnsi" w:hAnsiTheme="minorHAnsi" w:cstheme="minorHAnsi"/>
                <w:sz w:val="22"/>
                <w:szCs w:val="22"/>
              </w:rPr>
              <w:t>(</w:t>
            </w:r>
            <w:r w:rsidR="00FA6824">
              <w:rPr>
                <w:rFonts w:asciiTheme="minorHAnsi" w:hAnsiTheme="minorHAnsi" w:cstheme="minorHAnsi"/>
                <w:sz w:val="22"/>
                <w:szCs w:val="22"/>
              </w:rPr>
              <w:t>606</w:t>
            </w:r>
            <w:r w:rsidR="00BE4DC0" w:rsidRPr="00823237">
              <w:rPr>
                <w:rFonts w:asciiTheme="minorHAnsi" w:hAnsiTheme="minorHAnsi" w:cstheme="minorHAnsi"/>
                <w:sz w:val="22"/>
                <w:szCs w:val="22"/>
              </w:rPr>
              <w:t>,</w:t>
            </w:r>
            <w:r w:rsidR="00FA6824">
              <w:rPr>
                <w:rFonts w:asciiTheme="minorHAnsi" w:hAnsiTheme="minorHAnsi" w:cstheme="minorHAnsi"/>
                <w:sz w:val="22"/>
                <w:szCs w:val="22"/>
              </w:rPr>
              <w:t>807</w:t>
            </w:r>
            <w:r w:rsidRPr="00823237">
              <w:rPr>
                <w:rFonts w:asciiTheme="minorHAnsi" w:hAnsiTheme="minorHAnsi" w:cstheme="minorHAnsi"/>
                <w:sz w:val="22"/>
                <w:szCs w:val="22"/>
              </w:rPr>
              <w:t>)</w:t>
            </w:r>
          </w:p>
        </w:tc>
        <w:tc>
          <w:tcPr>
            <w:tcW w:w="671" w:type="pct"/>
            <w:vAlign w:val="bottom"/>
          </w:tcPr>
          <w:p w14:paraId="66D7DB23" w14:textId="0AE08F4B" w:rsidR="008C685E" w:rsidRPr="00823237" w:rsidRDefault="00E37082" w:rsidP="008C685E">
            <w:pPr>
              <w:tabs>
                <w:tab w:val="decimal" w:pos="615"/>
              </w:tabs>
              <w:spacing w:line="276" w:lineRule="auto"/>
              <w:ind w:left="-18"/>
              <w:jc w:val="right"/>
              <w:rPr>
                <w:rFonts w:asciiTheme="minorHAnsi" w:hAnsiTheme="minorHAnsi" w:cstheme="minorHAnsi"/>
                <w:sz w:val="22"/>
                <w:szCs w:val="22"/>
                <w:cs/>
              </w:rPr>
            </w:pPr>
            <w:r w:rsidRPr="00823237">
              <w:rPr>
                <w:rFonts w:asciiTheme="minorHAnsi" w:hAnsiTheme="minorHAnsi" w:cstheme="minorHAnsi"/>
                <w:sz w:val="22"/>
                <w:szCs w:val="22"/>
              </w:rPr>
              <w:t>(</w:t>
            </w:r>
            <w:r w:rsidR="00000EBE">
              <w:rPr>
                <w:rFonts w:asciiTheme="minorHAnsi" w:hAnsiTheme="minorHAnsi" w:cstheme="minorHAnsi"/>
                <w:sz w:val="22"/>
                <w:szCs w:val="22"/>
              </w:rPr>
              <w:t>1,166,418</w:t>
            </w:r>
            <w:r w:rsidRPr="00823237">
              <w:rPr>
                <w:rFonts w:asciiTheme="minorHAnsi" w:hAnsiTheme="minorHAnsi" w:cstheme="minorHAnsi"/>
                <w:sz w:val="22"/>
                <w:szCs w:val="22"/>
              </w:rPr>
              <w:t>)</w:t>
            </w:r>
          </w:p>
        </w:tc>
        <w:tc>
          <w:tcPr>
            <w:tcW w:w="671" w:type="pct"/>
            <w:vAlign w:val="bottom"/>
          </w:tcPr>
          <w:p w14:paraId="01FEC42F" w14:textId="2EFFE2E4" w:rsidR="008C685E" w:rsidRPr="00823237" w:rsidRDefault="00BE4DC0" w:rsidP="008C685E">
            <w:pPr>
              <w:tabs>
                <w:tab w:val="decimal" w:pos="615"/>
              </w:tabs>
              <w:spacing w:line="276" w:lineRule="auto"/>
              <w:ind w:left="-18"/>
              <w:jc w:val="right"/>
              <w:rPr>
                <w:rFonts w:asciiTheme="minorHAnsi" w:hAnsiTheme="minorHAnsi" w:cstheme="minorHAnsi"/>
                <w:sz w:val="22"/>
                <w:szCs w:val="22"/>
              </w:rPr>
            </w:pPr>
            <w:r w:rsidRPr="00823237">
              <w:rPr>
                <w:rFonts w:asciiTheme="minorHAnsi" w:hAnsiTheme="minorHAnsi" w:cstheme="minorHAnsi"/>
                <w:sz w:val="22"/>
                <w:szCs w:val="22"/>
              </w:rPr>
              <w:t>(</w:t>
            </w:r>
            <w:r w:rsidR="00391560">
              <w:rPr>
                <w:rFonts w:asciiTheme="minorHAnsi" w:hAnsiTheme="minorHAnsi" w:cstheme="minorHAnsi"/>
                <w:sz w:val="22"/>
                <w:szCs w:val="22"/>
              </w:rPr>
              <w:t>693</w:t>
            </w:r>
            <w:r w:rsidR="00823237" w:rsidRPr="00823237">
              <w:rPr>
                <w:rFonts w:asciiTheme="minorHAnsi" w:hAnsiTheme="minorHAnsi" w:cstheme="minorHAnsi"/>
                <w:sz w:val="22"/>
                <w:szCs w:val="22"/>
              </w:rPr>
              <w:t>,</w:t>
            </w:r>
            <w:r w:rsidR="00391560">
              <w:rPr>
                <w:rFonts w:asciiTheme="minorHAnsi" w:hAnsiTheme="minorHAnsi" w:cstheme="minorHAnsi"/>
                <w:sz w:val="22"/>
                <w:szCs w:val="22"/>
              </w:rPr>
              <w:t>890</w:t>
            </w:r>
            <w:r w:rsidRPr="00823237">
              <w:rPr>
                <w:rFonts w:asciiTheme="minorHAnsi" w:hAnsiTheme="minorHAnsi" w:cstheme="minorHAnsi"/>
                <w:sz w:val="22"/>
                <w:szCs w:val="22"/>
              </w:rPr>
              <w:t>)</w:t>
            </w:r>
          </w:p>
        </w:tc>
        <w:tc>
          <w:tcPr>
            <w:tcW w:w="736" w:type="pct"/>
            <w:vAlign w:val="bottom"/>
          </w:tcPr>
          <w:p w14:paraId="25B8E9DC" w14:textId="38A76761" w:rsidR="008C685E" w:rsidRPr="00823237" w:rsidRDefault="00C15780" w:rsidP="008C685E">
            <w:pPr>
              <w:tabs>
                <w:tab w:val="decimal" w:pos="615"/>
              </w:tabs>
              <w:spacing w:line="276" w:lineRule="auto"/>
              <w:ind w:left="-18"/>
              <w:jc w:val="right"/>
              <w:rPr>
                <w:rFonts w:asciiTheme="minorHAnsi" w:hAnsiTheme="minorHAnsi" w:cstheme="minorHAnsi"/>
                <w:sz w:val="22"/>
                <w:szCs w:val="22"/>
              </w:rPr>
            </w:pPr>
            <w:r w:rsidRPr="00823237">
              <w:rPr>
                <w:rFonts w:asciiTheme="minorHAnsi" w:hAnsiTheme="minorHAnsi" w:cstheme="minorHAnsi"/>
                <w:sz w:val="22"/>
                <w:szCs w:val="22"/>
              </w:rPr>
              <w:t>(</w:t>
            </w:r>
            <w:r w:rsidR="001B32E8" w:rsidRPr="00823237">
              <w:rPr>
                <w:rFonts w:asciiTheme="minorHAnsi" w:hAnsiTheme="minorHAnsi" w:cstheme="minorHAnsi"/>
                <w:sz w:val="22"/>
                <w:szCs w:val="22"/>
              </w:rPr>
              <w:t>1,026,572</w:t>
            </w:r>
            <w:r w:rsidRPr="00823237">
              <w:rPr>
                <w:rFonts w:asciiTheme="minorHAnsi" w:hAnsiTheme="minorHAnsi" w:cstheme="minorHAnsi"/>
                <w:sz w:val="22"/>
                <w:szCs w:val="22"/>
              </w:rPr>
              <w:t>)</w:t>
            </w:r>
          </w:p>
        </w:tc>
      </w:tr>
      <w:tr w:rsidR="00DE4CEB" w:rsidRPr="00FD0CA3" w14:paraId="2695DCE4" w14:textId="77777777" w:rsidTr="001B32E8">
        <w:trPr>
          <w:trHeight w:val="630"/>
        </w:trPr>
        <w:tc>
          <w:tcPr>
            <w:tcW w:w="2256" w:type="pct"/>
          </w:tcPr>
          <w:p w14:paraId="3F683244" w14:textId="77777777" w:rsidR="00DE4CEB" w:rsidRPr="00FD0CA3" w:rsidRDefault="00DE4CEB" w:rsidP="00DE4CEB">
            <w:pPr>
              <w:spacing w:line="380" w:lineRule="exact"/>
              <w:ind w:left="162" w:right="-107" w:hanging="162"/>
              <w:rPr>
                <w:rFonts w:asciiTheme="minorHAnsi" w:hAnsiTheme="minorHAnsi" w:cstheme="minorHAnsi"/>
                <w:sz w:val="22"/>
                <w:szCs w:val="22"/>
              </w:rPr>
            </w:pPr>
            <w:r w:rsidRPr="00FD0CA3">
              <w:rPr>
                <w:rFonts w:asciiTheme="minorHAnsi" w:hAnsiTheme="minorHAnsi" w:cstheme="minorHAnsi"/>
                <w:sz w:val="22"/>
                <w:szCs w:val="22"/>
              </w:rPr>
              <w:t>Weighted average number of ordinary shares (Thousand shares)</w:t>
            </w:r>
          </w:p>
        </w:tc>
        <w:tc>
          <w:tcPr>
            <w:tcW w:w="666" w:type="pct"/>
            <w:vAlign w:val="bottom"/>
          </w:tcPr>
          <w:p w14:paraId="63987470" w14:textId="38E59F86" w:rsidR="00DE4CEB" w:rsidRPr="00823237" w:rsidRDefault="00DE4CEB" w:rsidP="00DE4CEB">
            <w:pPr>
              <w:tabs>
                <w:tab w:val="decimal" w:pos="615"/>
              </w:tabs>
              <w:spacing w:line="276" w:lineRule="auto"/>
              <w:ind w:left="-18"/>
              <w:jc w:val="right"/>
              <w:rPr>
                <w:rFonts w:asciiTheme="minorHAnsi" w:hAnsiTheme="minorHAnsi" w:cstheme="minorHAnsi"/>
                <w:sz w:val="22"/>
                <w:szCs w:val="22"/>
              </w:rPr>
            </w:pPr>
            <w:r w:rsidRPr="00823237">
              <w:rPr>
                <w:rFonts w:asciiTheme="minorHAnsi" w:hAnsiTheme="minorHAnsi" w:cstheme="minorHAnsi"/>
                <w:sz w:val="22"/>
                <w:szCs w:val="22"/>
              </w:rPr>
              <w:t>1,442,446</w:t>
            </w:r>
          </w:p>
        </w:tc>
        <w:tc>
          <w:tcPr>
            <w:tcW w:w="671" w:type="pct"/>
            <w:vAlign w:val="bottom"/>
          </w:tcPr>
          <w:p w14:paraId="2CB17C62" w14:textId="781A1801" w:rsidR="00DE4CEB" w:rsidRPr="00823237" w:rsidRDefault="00DE4CEB" w:rsidP="00DE4CEB">
            <w:pPr>
              <w:tabs>
                <w:tab w:val="decimal" w:pos="615"/>
              </w:tabs>
              <w:spacing w:line="276" w:lineRule="auto"/>
              <w:ind w:left="-18"/>
              <w:jc w:val="right"/>
              <w:rPr>
                <w:rFonts w:asciiTheme="minorHAnsi" w:hAnsiTheme="minorHAnsi" w:cstheme="minorHAnsi"/>
                <w:sz w:val="22"/>
                <w:szCs w:val="22"/>
              </w:rPr>
            </w:pPr>
            <w:r w:rsidRPr="00823237">
              <w:rPr>
                <w:rFonts w:asciiTheme="minorHAnsi" w:hAnsiTheme="minorHAnsi" w:cstheme="minorHAnsi"/>
                <w:sz w:val="22"/>
                <w:szCs w:val="22"/>
              </w:rPr>
              <w:t>1,417,657</w:t>
            </w:r>
          </w:p>
        </w:tc>
        <w:tc>
          <w:tcPr>
            <w:tcW w:w="671" w:type="pct"/>
            <w:vAlign w:val="bottom"/>
          </w:tcPr>
          <w:p w14:paraId="29D195F9" w14:textId="223EE945" w:rsidR="00DE4CEB" w:rsidRPr="00823237" w:rsidRDefault="00DE4CEB" w:rsidP="00DE4CEB">
            <w:pPr>
              <w:tabs>
                <w:tab w:val="decimal" w:pos="615"/>
              </w:tabs>
              <w:spacing w:line="276" w:lineRule="auto"/>
              <w:ind w:left="-18"/>
              <w:jc w:val="right"/>
              <w:rPr>
                <w:rFonts w:asciiTheme="minorHAnsi" w:hAnsiTheme="minorHAnsi" w:cstheme="minorHAnsi"/>
                <w:sz w:val="22"/>
                <w:szCs w:val="22"/>
              </w:rPr>
            </w:pPr>
            <w:r w:rsidRPr="00823237">
              <w:rPr>
                <w:rFonts w:asciiTheme="minorHAnsi" w:hAnsiTheme="minorHAnsi" w:cstheme="minorHAnsi"/>
                <w:sz w:val="22"/>
                <w:szCs w:val="22"/>
              </w:rPr>
              <w:t>1,442,446</w:t>
            </w:r>
          </w:p>
        </w:tc>
        <w:tc>
          <w:tcPr>
            <w:tcW w:w="736" w:type="pct"/>
            <w:vAlign w:val="bottom"/>
          </w:tcPr>
          <w:p w14:paraId="687333C4" w14:textId="7A367D35" w:rsidR="00DE4CEB" w:rsidRPr="00823237" w:rsidRDefault="00DE4CEB" w:rsidP="00DE4CEB">
            <w:pPr>
              <w:tabs>
                <w:tab w:val="decimal" w:pos="615"/>
              </w:tabs>
              <w:spacing w:line="276" w:lineRule="auto"/>
              <w:ind w:left="-18"/>
              <w:jc w:val="right"/>
              <w:rPr>
                <w:rFonts w:asciiTheme="minorHAnsi" w:hAnsiTheme="minorHAnsi" w:cstheme="minorHAnsi"/>
                <w:sz w:val="22"/>
                <w:szCs w:val="22"/>
              </w:rPr>
            </w:pPr>
            <w:r w:rsidRPr="00823237">
              <w:rPr>
                <w:rFonts w:asciiTheme="minorHAnsi" w:hAnsiTheme="minorHAnsi" w:cstheme="minorHAnsi"/>
                <w:sz w:val="22"/>
                <w:szCs w:val="22"/>
              </w:rPr>
              <w:t>1,417,657</w:t>
            </w:r>
          </w:p>
        </w:tc>
      </w:tr>
      <w:tr w:rsidR="00BE4DC0" w:rsidRPr="00FD0CA3" w14:paraId="4067B4C9" w14:textId="77777777" w:rsidTr="00823237">
        <w:trPr>
          <w:trHeight w:val="80"/>
        </w:trPr>
        <w:tc>
          <w:tcPr>
            <w:tcW w:w="2256" w:type="pct"/>
          </w:tcPr>
          <w:p w14:paraId="5E47E5E0" w14:textId="2771C82D" w:rsidR="00BE4DC0" w:rsidRPr="00FD0CA3" w:rsidRDefault="00BE4DC0" w:rsidP="00BE4DC0">
            <w:pPr>
              <w:spacing w:line="380" w:lineRule="exact"/>
              <w:ind w:left="12"/>
              <w:rPr>
                <w:rFonts w:asciiTheme="minorHAnsi" w:hAnsiTheme="minorHAnsi" w:cstheme="minorHAnsi"/>
                <w:sz w:val="22"/>
                <w:szCs w:val="22"/>
              </w:rPr>
            </w:pPr>
            <w:r w:rsidRPr="00FD0CA3">
              <w:rPr>
                <w:rFonts w:asciiTheme="minorHAnsi" w:hAnsiTheme="minorHAnsi" w:cstheme="minorHAnsi"/>
                <w:sz w:val="22"/>
                <w:szCs w:val="22"/>
              </w:rPr>
              <w:t xml:space="preserve">Basic </w:t>
            </w:r>
            <w:r>
              <w:rPr>
                <w:rFonts w:asciiTheme="minorHAnsi" w:hAnsiTheme="minorHAnsi" w:cstheme="minorHAnsi"/>
                <w:sz w:val="22"/>
                <w:szCs w:val="22"/>
              </w:rPr>
              <w:t>loss</w:t>
            </w:r>
            <w:r w:rsidRPr="00FD0CA3">
              <w:rPr>
                <w:rFonts w:asciiTheme="minorHAnsi" w:hAnsiTheme="minorHAnsi" w:cstheme="minorHAnsi"/>
                <w:sz w:val="22"/>
                <w:szCs w:val="22"/>
              </w:rPr>
              <w:t xml:space="preserve"> per share (</w:t>
            </w:r>
            <w:r w:rsidR="0088655D">
              <w:rPr>
                <w:rFonts w:asciiTheme="minorHAnsi" w:hAnsiTheme="minorHAnsi" w:cstheme="minorHAnsi"/>
                <w:sz w:val="22"/>
                <w:szCs w:val="22"/>
              </w:rPr>
              <w:t>Baht</w:t>
            </w:r>
            <w:r w:rsidRPr="00FD0CA3">
              <w:rPr>
                <w:rFonts w:asciiTheme="minorHAnsi" w:hAnsiTheme="minorHAnsi" w:cstheme="minorHAnsi"/>
                <w:sz w:val="22"/>
                <w:szCs w:val="22"/>
              </w:rPr>
              <w:t>)</w:t>
            </w:r>
          </w:p>
        </w:tc>
        <w:tc>
          <w:tcPr>
            <w:tcW w:w="666" w:type="pct"/>
            <w:vAlign w:val="bottom"/>
          </w:tcPr>
          <w:p w14:paraId="074AB46B" w14:textId="0587DCDA" w:rsidR="00BE4DC0" w:rsidRPr="00823237" w:rsidRDefault="00BE4DC0" w:rsidP="00BE4DC0">
            <w:pPr>
              <w:tabs>
                <w:tab w:val="decimal" w:pos="615"/>
              </w:tabs>
              <w:spacing w:line="276" w:lineRule="auto"/>
              <w:ind w:left="-18"/>
              <w:jc w:val="right"/>
              <w:rPr>
                <w:rFonts w:asciiTheme="minorHAnsi" w:hAnsiTheme="minorHAnsi" w:cstheme="minorHAnsi"/>
                <w:sz w:val="22"/>
                <w:szCs w:val="22"/>
              </w:rPr>
            </w:pPr>
            <w:r w:rsidRPr="00823237">
              <w:rPr>
                <w:rFonts w:asciiTheme="minorHAnsi" w:hAnsiTheme="minorHAnsi" w:cstheme="minorHAnsi"/>
                <w:sz w:val="22"/>
                <w:szCs w:val="22"/>
              </w:rPr>
              <w:t>(0.</w:t>
            </w:r>
            <w:r w:rsidR="00391560">
              <w:rPr>
                <w:rFonts w:asciiTheme="minorHAnsi" w:hAnsiTheme="minorHAnsi" w:cstheme="minorHAnsi"/>
                <w:sz w:val="22"/>
                <w:szCs w:val="22"/>
              </w:rPr>
              <w:t>4</w:t>
            </w:r>
            <w:r w:rsidR="006C6113" w:rsidRPr="00823237">
              <w:rPr>
                <w:rFonts w:asciiTheme="minorHAnsi" w:hAnsiTheme="minorHAnsi" w:cstheme="minorHAnsi"/>
                <w:sz w:val="22"/>
                <w:szCs w:val="22"/>
              </w:rPr>
              <w:t>2</w:t>
            </w:r>
            <w:r w:rsidRPr="00823237">
              <w:rPr>
                <w:rFonts w:asciiTheme="minorHAnsi" w:hAnsiTheme="minorHAnsi" w:cstheme="minorHAnsi"/>
                <w:sz w:val="22"/>
                <w:szCs w:val="22"/>
              </w:rPr>
              <w:t>)</w:t>
            </w:r>
          </w:p>
        </w:tc>
        <w:tc>
          <w:tcPr>
            <w:tcW w:w="671" w:type="pct"/>
            <w:vAlign w:val="bottom"/>
          </w:tcPr>
          <w:p w14:paraId="57F831E1" w14:textId="733D9CF4" w:rsidR="00BE4DC0" w:rsidRPr="00823237" w:rsidRDefault="00BE4DC0" w:rsidP="00BE4DC0">
            <w:pPr>
              <w:tabs>
                <w:tab w:val="decimal" w:pos="615"/>
              </w:tabs>
              <w:spacing w:line="276" w:lineRule="auto"/>
              <w:ind w:left="-18"/>
              <w:jc w:val="right"/>
              <w:rPr>
                <w:rFonts w:asciiTheme="minorHAnsi" w:hAnsiTheme="minorHAnsi" w:cstheme="minorHAnsi"/>
                <w:sz w:val="22"/>
                <w:szCs w:val="22"/>
              </w:rPr>
            </w:pPr>
            <w:r w:rsidRPr="00823237">
              <w:rPr>
                <w:rFonts w:asciiTheme="minorHAnsi" w:hAnsiTheme="minorHAnsi" w:cstheme="minorHAnsi"/>
                <w:sz w:val="22"/>
                <w:szCs w:val="22"/>
              </w:rPr>
              <w:t>(0.</w:t>
            </w:r>
            <w:r w:rsidR="00000EBE">
              <w:rPr>
                <w:rFonts w:asciiTheme="minorHAnsi" w:hAnsiTheme="minorHAnsi" w:cstheme="minorHAnsi"/>
                <w:sz w:val="22"/>
                <w:szCs w:val="22"/>
              </w:rPr>
              <w:t>82</w:t>
            </w:r>
            <w:r w:rsidRPr="00823237">
              <w:rPr>
                <w:rFonts w:asciiTheme="minorHAnsi" w:hAnsiTheme="minorHAnsi" w:cstheme="minorHAnsi"/>
                <w:sz w:val="22"/>
                <w:szCs w:val="22"/>
              </w:rPr>
              <w:t>)</w:t>
            </w:r>
          </w:p>
        </w:tc>
        <w:tc>
          <w:tcPr>
            <w:tcW w:w="671" w:type="pct"/>
            <w:vAlign w:val="bottom"/>
          </w:tcPr>
          <w:p w14:paraId="679E69BD" w14:textId="62595187" w:rsidR="00BE4DC0" w:rsidRPr="00823237" w:rsidRDefault="00BE4DC0" w:rsidP="00BE4DC0">
            <w:pPr>
              <w:tabs>
                <w:tab w:val="decimal" w:pos="615"/>
              </w:tabs>
              <w:spacing w:line="276" w:lineRule="auto"/>
              <w:ind w:left="-18"/>
              <w:jc w:val="right"/>
              <w:rPr>
                <w:rFonts w:asciiTheme="minorHAnsi" w:hAnsiTheme="minorHAnsi" w:cstheme="minorHAnsi"/>
                <w:sz w:val="22"/>
                <w:szCs w:val="22"/>
              </w:rPr>
            </w:pPr>
            <w:r w:rsidRPr="00823237">
              <w:rPr>
                <w:rFonts w:asciiTheme="minorHAnsi" w:hAnsiTheme="minorHAnsi" w:cstheme="minorHAnsi"/>
                <w:sz w:val="22"/>
                <w:szCs w:val="22"/>
              </w:rPr>
              <w:t>(0.</w:t>
            </w:r>
            <w:r w:rsidR="00391560">
              <w:rPr>
                <w:rFonts w:asciiTheme="minorHAnsi" w:hAnsiTheme="minorHAnsi" w:cstheme="minorHAnsi"/>
                <w:sz w:val="22"/>
                <w:szCs w:val="22"/>
              </w:rPr>
              <w:t>4</w:t>
            </w:r>
            <w:r w:rsidR="0045270A" w:rsidRPr="00823237">
              <w:rPr>
                <w:rFonts w:asciiTheme="minorHAnsi" w:hAnsiTheme="minorHAnsi" w:cstheme="minorHAnsi"/>
                <w:sz w:val="22"/>
                <w:szCs w:val="22"/>
              </w:rPr>
              <w:t>8</w:t>
            </w:r>
            <w:r w:rsidRPr="00823237">
              <w:rPr>
                <w:rFonts w:asciiTheme="minorHAnsi" w:hAnsiTheme="minorHAnsi" w:cstheme="minorHAnsi"/>
                <w:sz w:val="22"/>
                <w:szCs w:val="22"/>
              </w:rPr>
              <w:t>)</w:t>
            </w:r>
          </w:p>
        </w:tc>
        <w:tc>
          <w:tcPr>
            <w:tcW w:w="736" w:type="pct"/>
            <w:vAlign w:val="bottom"/>
          </w:tcPr>
          <w:p w14:paraId="434B722B" w14:textId="2B78DBCB" w:rsidR="00BE4DC0" w:rsidRPr="00823237" w:rsidRDefault="00BE4DC0" w:rsidP="00BE4DC0">
            <w:pPr>
              <w:tabs>
                <w:tab w:val="decimal" w:pos="615"/>
              </w:tabs>
              <w:spacing w:line="276" w:lineRule="auto"/>
              <w:ind w:left="-18"/>
              <w:jc w:val="right"/>
              <w:rPr>
                <w:rFonts w:asciiTheme="minorHAnsi" w:hAnsiTheme="minorHAnsi" w:cstheme="minorHAnsi"/>
                <w:sz w:val="22"/>
                <w:szCs w:val="22"/>
              </w:rPr>
            </w:pPr>
            <w:r w:rsidRPr="00823237">
              <w:rPr>
                <w:rFonts w:asciiTheme="minorHAnsi" w:hAnsiTheme="minorHAnsi" w:cstheme="minorHAnsi"/>
                <w:sz w:val="22"/>
                <w:szCs w:val="22"/>
              </w:rPr>
              <w:t>(0.</w:t>
            </w:r>
            <w:r w:rsidR="00493872" w:rsidRPr="00823237">
              <w:rPr>
                <w:rFonts w:asciiTheme="minorHAnsi" w:hAnsiTheme="minorHAnsi" w:cstheme="minorHAnsi"/>
                <w:sz w:val="22"/>
                <w:szCs w:val="22"/>
              </w:rPr>
              <w:t>72</w:t>
            </w:r>
            <w:r w:rsidRPr="00823237">
              <w:rPr>
                <w:rFonts w:asciiTheme="minorHAnsi" w:hAnsiTheme="minorHAnsi" w:cstheme="minorHAnsi"/>
                <w:sz w:val="22"/>
                <w:szCs w:val="22"/>
              </w:rPr>
              <w:t>)</w:t>
            </w:r>
          </w:p>
        </w:tc>
      </w:tr>
    </w:tbl>
    <w:p w14:paraId="57A0D0BE" w14:textId="4A813D7E" w:rsidR="00BB2C4A" w:rsidRPr="00FD0CA3" w:rsidRDefault="001540C6" w:rsidP="00FB209A">
      <w:pPr>
        <w:pStyle w:val="ListParagraph"/>
        <w:numPr>
          <w:ilvl w:val="0"/>
          <w:numId w:val="25"/>
        </w:numPr>
        <w:spacing w:before="160" w:after="120" w:line="380" w:lineRule="exact"/>
        <w:jc w:val="both"/>
        <w:rPr>
          <w:rFonts w:asciiTheme="minorHAnsi" w:hAnsiTheme="minorHAnsi" w:cstheme="minorHAnsi"/>
          <w:b/>
          <w:bCs/>
          <w:sz w:val="22"/>
          <w:szCs w:val="22"/>
        </w:rPr>
      </w:pPr>
      <w:r w:rsidRPr="00FD0CA3">
        <w:rPr>
          <w:rFonts w:asciiTheme="minorHAnsi" w:hAnsiTheme="minorHAnsi" w:cstheme="minorHAnsi"/>
          <w:b/>
          <w:bCs/>
          <w:sz w:val="22"/>
          <w:szCs w:val="22"/>
        </w:rPr>
        <w:t>S</w:t>
      </w:r>
      <w:r w:rsidR="00BB2C4A" w:rsidRPr="00FD0CA3">
        <w:rPr>
          <w:rFonts w:asciiTheme="minorHAnsi" w:hAnsiTheme="minorHAnsi" w:cstheme="minorHAnsi"/>
          <w:b/>
          <w:bCs/>
          <w:sz w:val="22"/>
          <w:szCs w:val="22"/>
        </w:rPr>
        <w:t xml:space="preserve">egment information </w:t>
      </w:r>
    </w:p>
    <w:p w14:paraId="5F2E1BB8" w14:textId="6B4D2E03" w:rsidR="00E36754" w:rsidRPr="00FD0CA3" w:rsidRDefault="00E36754" w:rsidP="00E36754">
      <w:pPr>
        <w:tabs>
          <w:tab w:val="left" w:pos="2160"/>
          <w:tab w:val="right" w:pos="7280"/>
          <w:tab w:val="right" w:pos="8540"/>
        </w:tabs>
        <w:spacing w:before="120" w:line="380" w:lineRule="exact"/>
        <w:ind w:left="547"/>
        <w:jc w:val="thaiDistribute"/>
        <w:rPr>
          <w:rFonts w:asciiTheme="minorHAnsi" w:hAnsiTheme="minorHAnsi" w:cstheme="minorHAnsi"/>
          <w:sz w:val="22"/>
          <w:szCs w:val="22"/>
        </w:rPr>
      </w:pPr>
      <w:r w:rsidRPr="00FD0CA3">
        <w:rPr>
          <w:rFonts w:asciiTheme="minorHAnsi" w:hAnsiTheme="minorHAnsi" w:cstheme="minorHAnsi"/>
          <w:sz w:val="22"/>
          <w:szCs w:val="22"/>
        </w:rPr>
        <w:t xml:space="preserve">Operating segment information is reported in a manner consistent with the internal reports that are regularly reviewed by the chief operating decision maker </w:t>
      </w:r>
      <w:proofErr w:type="gramStart"/>
      <w:r w:rsidRPr="00FD0CA3">
        <w:rPr>
          <w:rFonts w:asciiTheme="minorHAnsi" w:hAnsiTheme="minorHAnsi" w:cstheme="minorHAnsi"/>
          <w:sz w:val="22"/>
          <w:szCs w:val="22"/>
        </w:rPr>
        <w:t>in order to</w:t>
      </w:r>
      <w:proofErr w:type="gramEnd"/>
      <w:r w:rsidRPr="00FD0CA3">
        <w:rPr>
          <w:rFonts w:asciiTheme="minorHAnsi" w:hAnsiTheme="minorHAnsi" w:cstheme="minorHAnsi"/>
          <w:sz w:val="22"/>
          <w:szCs w:val="22"/>
        </w:rPr>
        <w:t xml:space="preserve"> make decisions about the allocation of resources to the segment and assess its performance.</w:t>
      </w:r>
    </w:p>
    <w:p w14:paraId="146CCD20" w14:textId="08AF833B" w:rsidR="00E36754" w:rsidRDefault="009A1218" w:rsidP="00D012AA">
      <w:pPr>
        <w:tabs>
          <w:tab w:val="left" w:pos="2160"/>
          <w:tab w:val="right" w:pos="7280"/>
          <w:tab w:val="right" w:pos="8540"/>
        </w:tabs>
        <w:spacing w:before="120" w:line="380" w:lineRule="exact"/>
        <w:ind w:left="547"/>
        <w:jc w:val="thaiDistribute"/>
        <w:rPr>
          <w:rFonts w:asciiTheme="minorHAnsi" w:hAnsiTheme="minorHAnsi" w:cstheme="minorHAnsi"/>
          <w:sz w:val="22"/>
          <w:szCs w:val="22"/>
        </w:rPr>
      </w:pPr>
      <w:r w:rsidRPr="009A1218">
        <w:rPr>
          <w:rFonts w:asciiTheme="minorHAnsi" w:hAnsiTheme="minorHAnsi" w:cstheme="minorHAnsi"/>
          <w:sz w:val="22"/>
          <w:szCs w:val="22"/>
        </w:rPr>
        <w:t xml:space="preserve">Management considers that the </w:t>
      </w:r>
      <w:r w:rsidR="005A5B47">
        <w:rPr>
          <w:rFonts w:asciiTheme="minorHAnsi" w:hAnsiTheme="minorHAnsi" w:cstheme="minorHAnsi"/>
          <w:sz w:val="22"/>
          <w:szCs w:val="22"/>
        </w:rPr>
        <w:t>Group</w:t>
      </w:r>
      <w:r w:rsidRPr="009A1218">
        <w:rPr>
          <w:rFonts w:asciiTheme="minorHAnsi" w:hAnsiTheme="minorHAnsi" w:cstheme="minorHAnsi"/>
          <w:sz w:val="22"/>
          <w:szCs w:val="22"/>
        </w:rPr>
        <w:t xml:space="preserve"> </w:t>
      </w:r>
      <w:r w:rsidR="00835915" w:rsidRPr="009A1218">
        <w:rPr>
          <w:rFonts w:asciiTheme="minorHAnsi" w:hAnsiTheme="minorHAnsi" w:cstheme="minorHAnsi"/>
          <w:sz w:val="22"/>
          <w:szCs w:val="22"/>
        </w:rPr>
        <w:t>operate</w:t>
      </w:r>
      <w:r w:rsidR="006A3346">
        <w:rPr>
          <w:rFonts w:asciiTheme="minorHAnsi" w:hAnsiTheme="minorHAnsi" w:cstheme="minorHAnsi"/>
          <w:sz w:val="22"/>
          <w:szCs w:val="22"/>
        </w:rPr>
        <w:t>d</w:t>
      </w:r>
      <w:r w:rsidRPr="009A1218">
        <w:rPr>
          <w:rFonts w:asciiTheme="minorHAnsi" w:hAnsiTheme="minorHAnsi" w:cstheme="minorHAnsi"/>
          <w:sz w:val="22"/>
          <w:szCs w:val="22"/>
        </w:rPr>
        <w:t xml:space="preserve"> in </w:t>
      </w:r>
      <w:r w:rsidR="00CD1AAC">
        <w:rPr>
          <w:rFonts w:asciiTheme="minorHAnsi" w:hAnsiTheme="minorHAnsi" w:cstheme="minorHAnsi"/>
          <w:sz w:val="22"/>
          <w:szCs w:val="22"/>
        </w:rPr>
        <w:t>one operating segment that is manufacturing and distribution of seas</w:t>
      </w:r>
      <w:r w:rsidR="00B245F0">
        <w:rPr>
          <w:rFonts w:asciiTheme="minorHAnsi" w:hAnsiTheme="minorHAnsi" w:cstheme="minorHAnsi"/>
          <w:sz w:val="22"/>
          <w:szCs w:val="22"/>
        </w:rPr>
        <w:t xml:space="preserve">oning and instant foods and </w:t>
      </w:r>
      <w:proofErr w:type="spellStart"/>
      <w:r w:rsidR="00E36754" w:rsidRPr="00FD0CA3">
        <w:rPr>
          <w:rFonts w:asciiTheme="minorHAnsi" w:hAnsiTheme="minorHAnsi" w:cstheme="minorHAnsi"/>
          <w:sz w:val="22"/>
          <w:szCs w:val="22"/>
        </w:rPr>
        <w:t>organised</w:t>
      </w:r>
      <w:proofErr w:type="spellEnd"/>
      <w:r w:rsidR="00E36754" w:rsidRPr="00FD0CA3">
        <w:rPr>
          <w:rFonts w:asciiTheme="minorHAnsi" w:hAnsiTheme="minorHAnsi" w:cstheme="minorHAnsi"/>
          <w:sz w:val="22"/>
          <w:szCs w:val="22"/>
        </w:rPr>
        <w:t xml:space="preserve"> into business units based on geography and there are the following two reportable segments:</w:t>
      </w:r>
      <w:r w:rsidR="00D012AA">
        <w:rPr>
          <w:rFonts w:asciiTheme="minorHAnsi" w:hAnsiTheme="minorHAnsi" w:cstheme="minorHAnsi"/>
          <w:sz w:val="22"/>
          <w:szCs w:val="22"/>
        </w:rPr>
        <w:t xml:space="preserve"> </w:t>
      </w:r>
      <w:r w:rsidR="00E36754" w:rsidRPr="00FD0CA3">
        <w:rPr>
          <w:rFonts w:asciiTheme="minorHAnsi" w:hAnsiTheme="minorHAnsi" w:cstheme="minorHAnsi"/>
          <w:sz w:val="22"/>
          <w:szCs w:val="22"/>
        </w:rPr>
        <w:t>Thailand</w:t>
      </w:r>
      <w:r w:rsidR="00D012AA">
        <w:rPr>
          <w:rFonts w:asciiTheme="minorHAnsi" w:hAnsiTheme="minorHAnsi" w:cstheme="minorHAnsi"/>
          <w:sz w:val="22"/>
          <w:szCs w:val="22"/>
        </w:rPr>
        <w:t xml:space="preserve"> and </w:t>
      </w:r>
      <w:r w:rsidR="00E36754" w:rsidRPr="00FD0CA3">
        <w:rPr>
          <w:rFonts w:asciiTheme="minorHAnsi" w:hAnsiTheme="minorHAnsi" w:cstheme="minorHAnsi"/>
          <w:sz w:val="22"/>
          <w:szCs w:val="22"/>
        </w:rPr>
        <w:t>Overseas</w:t>
      </w:r>
    </w:p>
    <w:p w14:paraId="737D184C" w14:textId="0147AC33" w:rsidR="006A2611" w:rsidRDefault="00E36754" w:rsidP="00D012AA">
      <w:pPr>
        <w:tabs>
          <w:tab w:val="left" w:pos="2160"/>
          <w:tab w:val="right" w:pos="7280"/>
          <w:tab w:val="right" w:pos="8540"/>
        </w:tabs>
        <w:spacing w:before="120" w:line="380" w:lineRule="exact"/>
        <w:ind w:left="547"/>
        <w:jc w:val="thaiDistribute"/>
        <w:rPr>
          <w:rFonts w:asciiTheme="minorHAnsi" w:hAnsiTheme="minorHAnsi" w:cstheme="minorHAnsi"/>
          <w:sz w:val="22"/>
          <w:szCs w:val="22"/>
        </w:rPr>
        <w:sectPr w:rsidR="006A2611" w:rsidSect="00C66DB3">
          <w:pgSz w:w="11909" w:h="16834" w:code="9"/>
          <w:pgMar w:top="1296" w:right="1152" w:bottom="576" w:left="1152" w:header="576" w:footer="432" w:gutter="0"/>
          <w:paperSrc w:first="1" w:other="1"/>
          <w:cols w:space="720"/>
          <w:docGrid w:linePitch="326"/>
        </w:sectPr>
      </w:pPr>
      <w:r w:rsidRPr="00FD0CA3">
        <w:rPr>
          <w:rFonts w:asciiTheme="minorHAnsi" w:hAnsiTheme="minorHAnsi" w:cstheme="minorHAnsi"/>
          <w:sz w:val="22"/>
          <w:szCs w:val="22"/>
        </w:rPr>
        <w:t>No operating segments have been aggregated to form the above reportable operating segments.</w:t>
      </w:r>
      <w:r w:rsidR="00E437D4">
        <w:rPr>
          <w:rFonts w:asciiTheme="minorHAnsi" w:hAnsiTheme="minorHAnsi" w:cstheme="minorHAnsi"/>
          <w:sz w:val="22"/>
          <w:szCs w:val="22"/>
        </w:rPr>
        <w:t xml:space="preserve"> </w:t>
      </w:r>
      <w:r w:rsidRPr="00FD0CA3">
        <w:rPr>
          <w:rFonts w:asciiTheme="minorHAnsi" w:hAnsiTheme="minorHAnsi" w:cstheme="minorHAnsi"/>
          <w:sz w:val="22"/>
          <w:szCs w:val="22"/>
        </w:rPr>
        <w:t xml:space="preserve">The basis of accounting for any transactions between reportable segments is consistent with that </w:t>
      </w:r>
      <w:proofErr w:type="gramStart"/>
      <w:r w:rsidRPr="00FD0CA3">
        <w:rPr>
          <w:rFonts w:asciiTheme="minorHAnsi" w:hAnsiTheme="minorHAnsi" w:cstheme="minorHAnsi"/>
          <w:sz w:val="22"/>
          <w:szCs w:val="22"/>
        </w:rPr>
        <w:t>for</w:t>
      </w:r>
      <w:proofErr w:type="gramEnd"/>
      <w:r w:rsidRPr="00FD0CA3">
        <w:rPr>
          <w:rFonts w:asciiTheme="minorHAnsi" w:hAnsiTheme="minorHAnsi" w:cstheme="minorHAnsi"/>
          <w:sz w:val="22"/>
          <w:szCs w:val="22"/>
        </w:rPr>
        <w:t xml:space="preserve"> third party transactions.</w:t>
      </w:r>
    </w:p>
    <w:p w14:paraId="5D3B1EA0" w14:textId="5952DFDD" w:rsidR="000133C9" w:rsidRPr="00FD0CA3" w:rsidRDefault="00E36754" w:rsidP="00E36754">
      <w:pPr>
        <w:tabs>
          <w:tab w:val="left" w:pos="2160"/>
          <w:tab w:val="right" w:pos="7280"/>
          <w:tab w:val="right" w:pos="8540"/>
        </w:tabs>
        <w:spacing w:before="120" w:line="380" w:lineRule="exact"/>
        <w:ind w:left="547"/>
        <w:jc w:val="thaiDistribute"/>
        <w:rPr>
          <w:rFonts w:asciiTheme="minorHAnsi" w:hAnsiTheme="minorHAnsi" w:cstheme="minorHAnsi"/>
          <w:sz w:val="22"/>
          <w:szCs w:val="22"/>
        </w:rPr>
      </w:pPr>
      <w:r w:rsidRPr="00FD0CA3">
        <w:rPr>
          <w:rFonts w:asciiTheme="minorHAnsi" w:hAnsiTheme="minorHAnsi" w:cstheme="minorHAnsi"/>
          <w:sz w:val="22"/>
          <w:szCs w:val="22"/>
        </w:rPr>
        <w:lastRenderedPageBreak/>
        <w:t>The following tables present revenue and profit (loss) information regarding the Group’s operating segments for the years ended 31 December 2025 and 2024.</w:t>
      </w:r>
    </w:p>
    <w:tbl>
      <w:tblPr>
        <w:tblW w:w="13876" w:type="dxa"/>
        <w:tblInd w:w="450" w:type="dxa"/>
        <w:tblLayout w:type="fixed"/>
        <w:tblLook w:val="04A0" w:firstRow="1" w:lastRow="0" w:firstColumn="1" w:lastColumn="0" w:noHBand="0" w:noVBand="1"/>
      </w:tblPr>
      <w:tblGrid>
        <w:gridCol w:w="4230"/>
        <w:gridCol w:w="1080"/>
        <w:gridCol w:w="1170"/>
        <w:gridCol w:w="1260"/>
        <w:gridCol w:w="1260"/>
        <w:gridCol w:w="1260"/>
        <w:gridCol w:w="1260"/>
        <w:gridCol w:w="1080"/>
        <w:gridCol w:w="1276"/>
      </w:tblGrid>
      <w:tr w:rsidR="00304801" w:rsidRPr="00FD0CA3" w14:paraId="52FE0F5B" w14:textId="77777777" w:rsidTr="006B62F2">
        <w:trPr>
          <w:trHeight w:val="288"/>
          <w:tblHeader/>
        </w:trPr>
        <w:tc>
          <w:tcPr>
            <w:tcW w:w="4230" w:type="dxa"/>
          </w:tcPr>
          <w:p w14:paraId="00ED3B0A" w14:textId="483B8C70" w:rsidR="00304801" w:rsidRPr="00FD0CA3" w:rsidRDefault="00304801" w:rsidP="009E4F2A">
            <w:pPr>
              <w:spacing w:line="276" w:lineRule="auto"/>
              <w:rPr>
                <w:rFonts w:asciiTheme="minorHAnsi" w:hAnsiTheme="minorHAnsi" w:cstheme="minorHAnsi"/>
                <w:color w:val="000000"/>
                <w:sz w:val="22"/>
                <w:szCs w:val="22"/>
              </w:rPr>
            </w:pPr>
          </w:p>
        </w:tc>
        <w:tc>
          <w:tcPr>
            <w:tcW w:w="2250" w:type="dxa"/>
            <w:gridSpan w:val="2"/>
            <w:vAlign w:val="bottom"/>
          </w:tcPr>
          <w:p w14:paraId="6CCF12AA" w14:textId="5BC4051E" w:rsidR="00304801" w:rsidRPr="00304801" w:rsidRDefault="00304801" w:rsidP="00304801">
            <w:pPr>
              <w:tabs>
                <w:tab w:val="decimal" w:pos="615"/>
              </w:tabs>
              <w:spacing w:line="276" w:lineRule="auto"/>
              <w:ind w:left="-18"/>
              <w:jc w:val="center"/>
              <w:rPr>
                <w:rFonts w:asciiTheme="minorHAnsi" w:hAnsiTheme="minorHAnsi" w:cstheme="minorHAnsi"/>
                <w:sz w:val="22"/>
                <w:szCs w:val="22"/>
                <w:cs/>
              </w:rPr>
            </w:pPr>
            <w:r w:rsidRPr="00304801">
              <w:rPr>
                <w:rFonts w:asciiTheme="minorHAnsi" w:hAnsiTheme="minorHAnsi" w:cstheme="minorHAnsi"/>
                <w:sz w:val="22"/>
                <w:szCs w:val="22"/>
              </w:rPr>
              <w:t>Thailand</w:t>
            </w:r>
          </w:p>
        </w:tc>
        <w:tc>
          <w:tcPr>
            <w:tcW w:w="2520" w:type="dxa"/>
            <w:gridSpan w:val="2"/>
            <w:vAlign w:val="bottom"/>
          </w:tcPr>
          <w:p w14:paraId="689B11AF" w14:textId="274CCC40" w:rsidR="00304801" w:rsidRPr="00304801" w:rsidRDefault="00304801" w:rsidP="00304801">
            <w:pPr>
              <w:tabs>
                <w:tab w:val="decimal" w:pos="615"/>
              </w:tabs>
              <w:spacing w:line="276" w:lineRule="auto"/>
              <w:ind w:left="-18"/>
              <w:jc w:val="center"/>
              <w:rPr>
                <w:rFonts w:asciiTheme="minorHAnsi" w:hAnsiTheme="minorHAnsi" w:cstheme="minorHAnsi"/>
                <w:sz w:val="22"/>
                <w:szCs w:val="22"/>
              </w:rPr>
            </w:pPr>
            <w:r w:rsidRPr="00304801">
              <w:rPr>
                <w:rFonts w:asciiTheme="minorHAnsi" w:hAnsiTheme="minorHAnsi" w:cstheme="minorHAnsi"/>
                <w:sz w:val="22"/>
                <w:szCs w:val="22"/>
              </w:rPr>
              <w:t>Overseas</w:t>
            </w:r>
          </w:p>
        </w:tc>
        <w:tc>
          <w:tcPr>
            <w:tcW w:w="2520" w:type="dxa"/>
            <w:gridSpan w:val="2"/>
          </w:tcPr>
          <w:p w14:paraId="4E8FEA63" w14:textId="77777777" w:rsidR="00304801" w:rsidRPr="00304801" w:rsidRDefault="00304801" w:rsidP="00304801">
            <w:pPr>
              <w:spacing w:line="276" w:lineRule="auto"/>
              <w:jc w:val="center"/>
              <w:rPr>
                <w:rFonts w:asciiTheme="minorHAnsi" w:hAnsiTheme="minorHAnsi" w:cstheme="minorHAnsi"/>
                <w:color w:val="000000"/>
                <w:sz w:val="22"/>
                <w:szCs w:val="22"/>
              </w:rPr>
            </w:pPr>
            <w:r w:rsidRPr="00304801">
              <w:rPr>
                <w:rFonts w:asciiTheme="minorHAnsi" w:hAnsiTheme="minorHAnsi" w:cstheme="minorHAnsi"/>
                <w:color w:val="000000"/>
                <w:sz w:val="22"/>
                <w:szCs w:val="22"/>
              </w:rPr>
              <w:t>Elimination of</w:t>
            </w:r>
          </w:p>
          <w:p w14:paraId="7C6C81D5" w14:textId="3515677F" w:rsidR="00304801" w:rsidRPr="00304801" w:rsidRDefault="00304801" w:rsidP="00304801">
            <w:pPr>
              <w:spacing w:line="276" w:lineRule="auto"/>
              <w:jc w:val="center"/>
              <w:rPr>
                <w:rFonts w:asciiTheme="minorHAnsi" w:hAnsiTheme="minorHAnsi" w:cstheme="minorHAnsi"/>
                <w:color w:val="000000"/>
                <w:sz w:val="22"/>
                <w:szCs w:val="22"/>
              </w:rPr>
            </w:pPr>
            <w:r w:rsidRPr="00304801">
              <w:rPr>
                <w:rFonts w:asciiTheme="minorHAnsi" w:hAnsiTheme="minorHAnsi" w:cstheme="minorHAnsi"/>
                <w:color w:val="000000"/>
                <w:sz w:val="22"/>
                <w:szCs w:val="22"/>
              </w:rPr>
              <w:t>inter-segment revenues</w:t>
            </w:r>
          </w:p>
        </w:tc>
        <w:tc>
          <w:tcPr>
            <w:tcW w:w="2356" w:type="dxa"/>
            <w:gridSpan w:val="2"/>
            <w:vAlign w:val="bottom"/>
          </w:tcPr>
          <w:p w14:paraId="1741D110" w14:textId="7A390317" w:rsidR="00304801" w:rsidRPr="00304801" w:rsidRDefault="00304801" w:rsidP="00304801">
            <w:pPr>
              <w:tabs>
                <w:tab w:val="decimal" w:pos="615"/>
              </w:tabs>
              <w:spacing w:line="276" w:lineRule="auto"/>
              <w:ind w:left="-18"/>
              <w:jc w:val="center"/>
              <w:rPr>
                <w:rFonts w:asciiTheme="minorHAnsi" w:hAnsiTheme="minorHAnsi" w:cstheme="minorHAnsi"/>
                <w:sz w:val="22"/>
                <w:szCs w:val="22"/>
              </w:rPr>
            </w:pPr>
            <w:r w:rsidRPr="00304801">
              <w:rPr>
                <w:rFonts w:asciiTheme="minorHAnsi" w:hAnsiTheme="minorHAnsi" w:cstheme="minorHAnsi"/>
                <w:sz w:val="22"/>
                <w:szCs w:val="22"/>
              </w:rPr>
              <w:t>Consolidated</w:t>
            </w:r>
          </w:p>
        </w:tc>
      </w:tr>
      <w:tr w:rsidR="00304801" w:rsidRPr="00FD0CA3" w14:paraId="2B6EBBE3" w14:textId="77777777" w:rsidTr="006B62F2">
        <w:trPr>
          <w:trHeight w:val="288"/>
          <w:tblHeader/>
        </w:trPr>
        <w:tc>
          <w:tcPr>
            <w:tcW w:w="4230" w:type="dxa"/>
          </w:tcPr>
          <w:p w14:paraId="297892CA" w14:textId="77777777" w:rsidR="00304801" w:rsidRPr="00FD0CA3" w:rsidRDefault="00304801" w:rsidP="00304801">
            <w:pPr>
              <w:spacing w:line="276" w:lineRule="auto"/>
              <w:rPr>
                <w:rFonts w:asciiTheme="minorHAnsi" w:hAnsiTheme="minorHAnsi" w:cstheme="minorHAnsi"/>
                <w:color w:val="000000"/>
                <w:sz w:val="22"/>
                <w:szCs w:val="22"/>
              </w:rPr>
            </w:pPr>
          </w:p>
        </w:tc>
        <w:tc>
          <w:tcPr>
            <w:tcW w:w="1080" w:type="dxa"/>
          </w:tcPr>
          <w:p w14:paraId="11A405C9" w14:textId="548FD2B2" w:rsidR="00304801" w:rsidRPr="00E01F41" w:rsidRDefault="00304801" w:rsidP="00E01F41">
            <w:pPr>
              <w:tabs>
                <w:tab w:val="decimal" w:pos="615"/>
              </w:tabs>
              <w:spacing w:line="276" w:lineRule="auto"/>
              <w:jc w:val="center"/>
              <w:rPr>
                <w:rFonts w:asciiTheme="minorHAnsi" w:hAnsiTheme="minorHAnsi" w:cstheme="minorBidi"/>
                <w:sz w:val="22"/>
                <w:szCs w:val="22"/>
              </w:rPr>
            </w:pPr>
            <w:r w:rsidRPr="00304801">
              <w:rPr>
                <w:rFonts w:asciiTheme="minorHAnsi" w:hAnsiTheme="minorHAnsi" w:cstheme="minorHAnsi"/>
                <w:color w:val="000000"/>
                <w:sz w:val="22"/>
                <w:szCs w:val="22"/>
              </w:rPr>
              <w:t>2025</w:t>
            </w:r>
          </w:p>
        </w:tc>
        <w:tc>
          <w:tcPr>
            <w:tcW w:w="1170" w:type="dxa"/>
          </w:tcPr>
          <w:p w14:paraId="16E5E72E" w14:textId="76F56427" w:rsidR="00304801" w:rsidRPr="0049646C" w:rsidRDefault="00304801" w:rsidP="00E01F41">
            <w:pPr>
              <w:tabs>
                <w:tab w:val="decimal" w:pos="615"/>
              </w:tabs>
              <w:spacing w:line="276" w:lineRule="auto"/>
              <w:ind w:left="-18"/>
              <w:jc w:val="center"/>
              <w:rPr>
                <w:rFonts w:asciiTheme="minorHAnsi" w:hAnsiTheme="minorHAnsi" w:cstheme="minorBidi"/>
                <w:color w:val="000000"/>
                <w:sz w:val="22"/>
                <w:szCs w:val="22"/>
              </w:rPr>
            </w:pPr>
            <w:r w:rsidRPr="00304801">
              <w:rPr>
                <w:rFonts w:asciiTheme="minorHAnsi" w:hAnsiTheme="minorHAnsi" w:cstheme="minorHAnsi"/>
                <w:color w:val="000000"/>
                <w:sz w:val="22"/>
                <w:szCs w:val="22"/>
              </w:rPr>
              <w:t>2024</w:t>
            </w:r>
          </w:p>
          <w:p w14:paraId="5C7E9E8C" w14:textId="7CBE375C" w:rsidR="00811ECA" w:rsidRPr="00811ECA" w:rsidRDefault="00811ECA" w:rsidP="00E01F41">
            <w:pPr>
              <w:tabs>
                <w:tab w:val="decimal" w:pos="615"/>
              </w:tabs>
              <w:spacing w:line="276" w:lineRule="auto"/>
              <w:ind w:left="-18"/>
              <w:jc w:val="center"/>
              <w:rPr>
                <w:rFonts w:asciiTheme="minorHAnsi" w:hAnsiTheme="minorHAnsi" w:cstheme="minorBidi"/>
                <w:sz w:val="22"/>
                <w:szCs w:val="22"/>
                <w:cs/>
              </w:rPr>
            </w:pPr>
            <w:r w:rsidRPr="00811ECA">
              <w:rPr>
                <w:rFonts w:asciiTheme="minorHAnsi" w:hAnsiTheme="minorHAnsi" w:cs="Cordia New"/>
                <w:sz w:val="22"/>
                <w:szCs w:val="22"/>
                <w:cs/>
              </w:rPr>
              <w:t>(</w:t>
            </w:r>
            <w:r w:rsidRPr="00811ECA">
              <w:rPr>
                <w:rFonts w:asciiTheme="minorHAnsi" w:hAnsiTheme="minorHAnsi" w:cstheme="minorBidi"/>
                <w:sz w:val="22"/>
                <w:szCs w:val="22"/>
              </w:rPr>
              <w:t>Restated)</w:t>
            </w:r>
          </w:p>
        </w:tc>
        <w:tc>
          <w:tcPr>
            <w:tcW w:w="1260" w:type="dxa"/>
          </w:tcPr>
          <w:p w14:paraId="00955959" w14:textId="169ADEF2" w:rsidR="00304801" w:rsidRPr="00304801" w:rsidRDefault="00304801" w:rsidP="00E01F41">
            <w:pPr>
              <w:tabs>
                <w:tab w:val="decimal" w:pos="615"/>
              </w:tabs>
              <w:spacing w:line="276" w:lineRule="auto"/>
              <w:jc w:val="center"/>
              <w:rPr>
                <w:rFonts w:asciiTheme="minorHAnsi" w:hAnsiTheme="minorHAnsi" w:cstheme="minorHAnsi"/>
                <w:sz w:val="22"/>
                <w:szCs w:val="22"/>
              </w:rPr>
            </w:pPr>
            <w:r w:rsidRPr="00304801">
              <w:rPr>
                <w:rFonts w:asciiTheme="minorHAnsi" w:hAnsiTheme="minorHAnsi" w:cstheme="minorHAnsi"/>
                <w:color w:val="000000"/>
                <w:sz w:val="22"/>
                <w:szCs w:val="22"/>
              </w:rPr>
              <w:t>2025</w:t>
            </w:r>
          </w:p>
        </w:tc>
        <w:tc>
          <w:tcPr>
            <w:tcW w:w="1260" w:type="dxa"/>
          </w:tcPr>
          <w:p w14:paraId="5833CE14" w14:textId="77777777" w:rsidR="00304801" w:rsidRDefault="00304801" w:rsidP="00E01F41">
            <w:pPr>
              <w:tabs>
                <w:tab w:val="decimal" w:pos="615"/>
              </w:tabs>
              <w:spacing w:line="276" w:lineRule="auto"/>
              <w:ind w:left="-18"/>
              <w:jc w:val="center"/>
              <w:rPr>
                <w:rFonts w:asciiTheme="minorHAnsi" w:hAnsiTheme="minorHAnsi" w:cstheme="minorBidi"/>
                <w:color w:val="000000"/>
                <w:sz w:val="22"/>
                <w:szCs w:val="22"/>
              </w:rPr>
            </w:pPr>
            <w:r w:rsidRPr="00304801">
              <w:rPr>
                <w:rFonts w:asciiTheme="minorHAnsi" w:hAnsiTheme="minorHAnsi" w:cstheme="minorHAnsi"/>
                <w:color w:val="000000"/>
                <w:sz w:val="22"/>
                <w:szCs w:val="22"/>
              </w:rPr>
              <w:t>2024</w:t>
            </w:r>
          </w:p>
          <w:p w14:paraId="7C9161CD" w14:textId="2B2193C5" w:rsidR="00811ECA" w:rsidRPr="00811ECA" w:rsidRDefault="00811ECA" w:rsidP="00E01F41">
            <w:pPr>
              <w:tabs>
                <w:tab w:val="decimal" w:pos="615"/>
              </w:tabs>
              <w:spacing w:line="276" w:lineRule="auto"/>
              <w:ind w:left="-18"/>
              <w:jc w:val="center"/>
              <w:rPr>
                <w:rFonts w:asciiTheme="minorHAnsi" w:hAnsiTheme="minorHAnsi" w:cstheme="minorBidi"/>
                <w:sz w:val="22"/>
                <w:szCs w:val="22"/>
              </w:rPr>
            </w:pPr>
            <w:r w:rsidRPr="00811ECA">
              <w:rPr>
                <w:rFonts w:asciiTheme="minorHAnsi" w:hAnsiTheme="minorHAnsi" w:cs="Cordia New"/>
                <w:sz w:val="22"/>
                <w:szCs w:val="22"/>
                <w:cs/>
              </w:rPr>
              <w:t>(</w:t>
            </w:r>
            <w:r w:rsidRPr="00811ECA">
              <w:rPr>
                <w:rFonts w:asciiTheme="minorHAnsi" w:hAnsiTheme="minorHAnsi" w:cstheme="minorBidi"/>
                <w:sz w:val="22"/>
                <w:szCs w:val="22"/>
              </w:rPr>
              <w:t>Restated)</w:t>
            </w:r>
          </w:p>
        </w:tc>
        <w:tc>
          <w:tcPr>
            <w:tcW w:w="1260" w:type="dxa"/>
          </w:tcPr>
          <w:p w14:paraId="7061F7B2" w14:textId="77E2B8F0" w:rsidR="00304801" w:rsidRPr="00304801" w:rsidRDefault="00304801" w:rsidP="00E01F41">
            <w:pPr>
              <w:spacing w:line="276" w:lineRule="auto"/>
              <w:jc w:val="center"/>
              <w:rPr>
                <w:rFonts w:asciiTheme="minorHAnsi" w:hAnsiTheme="minorHAnsi" w:cstheme="minorHAnsi"/>
                <w:color w:val="000000"/>
                <w:sz w:val="22"/>
                <w:szCs w:val="22"/>
              </w:rPr>
            </w:pPr>
            <w:r w:rsidRPr="00304801">
              <w:rPr>
                <w:rFonts w:asciiTheme="minorHAnsi" w:hAnsiTheme="minorHAnsi" w:cstheme="minorHAnsi"/>
                <w:color w:val="000000"/>
                <w:sz w:val="22"/>
                <w:szCs w:val="22"/>
              </w:rPr>
              <w:t>2025</w:t>
            </w:r>
          </w:p>
        </w:tc>
        <w:tc>
          <w:tcPr>
            <w:tcW w:w="1260" w:type="dxa"/>
          </w:tcPr>
          <w:p w14:paraId="79686790" w14:textId="091CBBAA" w:rsidR="00304801" w:rsidRPr="00304801" w:rsidRDefault="00304801" w:rsidP="00E01F41">
            <w:pPr>
              <w:spacing w:line="276" w:lineRule="auto"/>
              <w:jc w:val="center"/>
              <w:rPr>
                <w:rFonts w:asciiTheme="minorHAnsi" w:hAnsiTheme="minorHAnsi" w:cstheme="minorHAnsi"/>
                <w:color w:val="000000"/>
                <w:sz w:val="22"/>
                <w:szCs w:val="22"/>
              </w:rPr>
            </w:pPr>
            <w:r w:rsidRPr="00304801">
              <w:rPr>
                <w:rFonts w:asciiTheme="minorHAnsi" w:hAnsiTheme="minorHAnsi" w:cstheme="minorHAnsi"/>
                <w:color w:val="000000"/>
                <w:sz w:val="22"/>
                <w:szCs w:val="22"/>
              </w:rPr>
              <w:t>2024</w:t>
            </w:r>
          </w:p>
        </w:tc>
        <w:tc>
          <w:tcPr>
            <w:tcW w:w="1080" w:type="dxa"/>
          </w:tcPr>
          <w:p w14:paraId="355A01EA" w14:textId="076502C5" w:rsidR="00304801" w:rsidRPr="00304801" w:rsidRDefault="00304801" w:rsidP="00E01F41">
            <w:pPr>
              <w:tabs>
                <w:tab w:val="decimal" w:pos="615"/>
              </w:tabs>
              <w:spacing w:line="276" w:lineRule="auto"/>
              <w:jc w:val="center"/>
              <w:rPr>
                <w:rFonts w:asciiTheme="minorHAnsi" w:hAnsiTheme="minorHAnsi" w:cstheme="minorHAnsi"/>
                <w:sz w:val="22"/>
                <w:szCs w:val="22"/>
              </w:rPr>
            </w:pPr>
            <w:r w:rsidRPr="00304801">
              <w:rPr>
                <w:rFonts w:asciiTheme="minorHAnsi" w:hAnsiTheme="minorHAnsi" w:cstheme="minorHAnsi"/>
                <w:color w:val="000000"/>
                <w:sz w:val="22"/>
                <w:szCs w:val="22"/>
              </w:rPr>
              <w:t>2025</w:t>
            </w:r>
          </w:p>
        </w:tc>
        <w:tc>
          <w:tcPr>
            <w:tcW w:w="1276" w:type="dxa"/>
          </w:tcPr>
          <w:p w14:paraId="17F71006" w14:textId="77777777" w:rsidR="00304801" w:rsidRDefault="00304801" w:rsidP="00E01F41">
            <w:pPr>
              <w:tabs>
                <w:tab w:val="decimal" w:pos="615"/>
              </w:tabs>
              <w:spacing w:line="276" w:lineRule="auto"/>
              <w:ind w:left="-18"/>
              <w:jc w:val="center"/>
              <w:rPr>
                <w:rFonts w:asciiTheme="minorHAnsi" w:hAnsiTheme="minorHAnsi" w:cstheme="minorBidi"/>
                <w:color w:val="000000"/>
                <w:sz w:val="22"/>
                <w:szCs w:val="22"/>
              </w:rPr>
            </w:pPr>
            <w:r w:rsidRPr="00304801">
              <w:rPr>
                <w:rFonts w:asciiTheme="minorHAnsi" w:hAnsiTheme="minorHAnsi" w:cstheme="minorHAnsi"/>
                <w:color w:val="000000"/>
                <w:sz w:val="22"/>
                <w:szCs w:val="22"/>
              </w:rPr>
              <w:t>2024</w:t>
            </w:r>
          </w:p>
          <w:p w14:paraId="5908388F" w14:textId="5FDDA1AA" w:rsidR="00811ECA" w:rsidRPr="00811ECA" w:rsidRDefault="00811ECA" w:rsidP="00E01F41">
            <w:pPr>
              <w:tabs>
                <w:tab w:val="decimal" w:pos="615"/>
              </w:tabs>
              <w:spacing w:line="276" w:lineRule="auto"/>
              <w:ind w:left="-18"/>
              <w:jc w:val="center"/>
              <w:rPr>
                <w:rFonts w:asciiTheme="minorHAnsi" w:hAnsiTheme="minorHAnsi" w:cstheme="minorBidi"/>
                <w:sz w:val="22"/>
                <w:szCs w:val="22"/>
              </w:rPr>
            </w:pPr>
            <w:r w:rsidRPr="00811ECA">
              <w:rPr>
                <w:rFonts w:asciiTheme="minorHAnsi" w:hAnsiTheme="minorHAnsi" w:cs="Cordia New"/>
                <w:sz w:val="22"/>
                <w:szCs w:val="22"/>
                <w:cs/>
              </w:rPr>
              <w:t>(</w:t>
            </w:r>
            <w:r w:rsidRPr="00811ECA">
              <w:rPr>
                <w:rFonts w:asciiTheme="minorHAnsi" w:hAnsiTheme="minorHAnsi" w:cstheme="minorBidi"/>
                <w:sz w:val="22"/>
                <w:szCs w:val="22"/>
              </w:rPr>
              <w:t>Restated)</w:t>
            </w:r>
          </w:p>
        </w:tc>
      </w:tr>
      <w:tr w:rsidR="00304801" w:rsidRPr="00FD0CA3" w14:paraId="07FB4AD7" w14:textId="77777777" w:rsidTr="006B62F2">
        <w:trPr>
          <w:trHeight w:val="288"/>
          <w:tblHeader/>
        </w:trPr>
        <w:tc>
          <w:tcPr>
            <w:tcW w:w="4230" w:type="dxa"/>
          </w:tcPr>
          <w:p w14:paraId="1857A438" w14:textId="77777777" w:rsidR="00304801" w:rsidRPr="00FD0CA3" w:rsidRDefault="00304801" w:rsidP="00304801">
            <w:pPr>
              <w:spacing w:line="276" w:lineRule="auto"/>
              <w:rPr>
                <w:rFonts w:asciiTheme="minorHAnsi" w:hAnsiTheme="minorHAnsi" w:cstheme="minorHAnsi"/>
                <w:color w:val="000000"/>
                <w:sz w:val="22"/>
                <w:szCs w:val="22"/>
              </w:rPr>
            </w:pPr>
          </w:p>
        </w:tc>
        <w:tc>
          <w:tcPr>
            <w:tcW w:w="9646" w:type="dxa"/>
            <w:gridSpan w:val="8"/>
            <w:vAlign w:val="bottom"/>
          </w:tcPr>
          <w:p w14:paraId="7891AF34" w14:textId="4330956A" w:rsidR="00304801" w:rsidRPr="00304801" w:rsidRDefault="00304801" w:rsidP="00304801">
            <w:pPr>
              <w:tabs>
                <w:tab w:val="decimal" w:pos="615"/>
              </w:tabs>
              <w:spacing w:line="276" w:lineRule="auto"/>
              <w:ind w:left="-18"/>
              <w:jc w:val="center"/>
              <w:rPr>
                <w:rFonts w:asciiTheme="minorHAnsi" w:hAnsiTheme="minorHAnsi" w:cstheme="minorHAnsi"/>
                <w:i/>
                <w:iCs/>
                <w:sz w:val="22"/>
                <w:szCs w:val="22"/>
              </w:rPr>
            </w:pPr>
            <w:r w:rsidRPr="00304801">
              <w:rPr>
                <w:rFonts w:asciiTheme="minorHAnsi" w:hAnsiTheme="minorHAnsi" w:cstheme="minorHAnsi"/>
                <w:i/>
                <w:iCs/>
                <w:sz w:val="22"/>
                <w:szCs w:val="22"/>
              </w:rPr>
              <w:t xml:space="preserve">(in </w:t>
            </w:r>
            <w:r w:rsidR="00B548B2">
              <w:rPr>
                <w:rFonts w:asciiTheme="minorHAnsi" w:hAnsiTheme="minorHAnsi" w:cstheme="minorHAnsi"/>
                <w:i/>
                <w:iCs/>
                <w:sz w:val="22"/>
                <w:szCs w:val="22"/>
              </w:rPr>
              <w:t>m</w:t>
            </w:r>
            <w:r w:rsidRPr="00304801">
              <w:rPr>
                <w:rFonts w:asciiTheme="minorHAnsi" w:hAnsiTheme="minorHAnsi" w:cstheme="minorHAnsi"/>
                <w:i/>
                <w:iCs/>
                <w:sz w:val="22"/>
                <w:szCs w:val="22"/>
              </w:rPr>
              <w:t xml:space="preserve">illion </w:t>
            </w:r>
            <w:r w:rsidR="0088655D">
              <w:rPr>
                <w:rFonts w:asciiTheme="minorHAnsi" w:hAnsiTheme="minorHAnsi" w:cstheme="minorHAnsi"/>
                <w:i/>
                <w:iCs/>
                <w:sz w:val="22"/>
                <w:szCs w:val="22"/>
              </w:rPr>
              <w:t>Baht</w:t>
            </w:r>
            <w:r w:rsidRPr="00304801">
              <w:rPr>
                <w:rFonts w:asciiTheme="minorHAnsi" w:hAnsiTheme="minorHAnsi" w:cstheme="minorHAnsi"/>
                <w:i/>
                <w:iCs/>
                <w:sz w:val="22"/>
                <w:szCs w:val="22"/>
              </w:rPr>
              <w:t>)</w:t>
            </w:r>
          </w:p>
        </w:tc>
      </w:tr>
      <w:tr w:rsidR="00304801" w:rsidRPr="00FD0CA3" w14:paraId="64AC3B86" w14:textId="77777777" w:rsidTr="006B62F2">
        <w:trPr>
          <w:trHeight w:val="288"/>
        </w:trPr>
        <w:tc>
          <w:tcPr>
            <w:tcW w:w="4230" w:type="dxa"/>
          </w:tcPr>
          <w:p w14:paraId="537978C8" w14:textId="4E92D265" w:rsidR="00304801" w:rsidRPr="00FD0CA3" w:rsidRDefault="00304801" w:rsidP="00304801">
            <w:pPr>
              <w:spacing w:line="276" w:lineRule="auto"/>
              <w:rPr>
                <w:rFonts w:asciiTheme="minorHAnsi" w:hAnsiTheme="minorHAnsi" w:cstheme="minorHAnsi"/>
                <w:color w:val="000000"/>
                <w:sz w:val="22"/>
                <w:szCs w:val="22"/>
              </w:rPr>
            </w:pPr>
            <w:r w:rsidRPr="00FD0CA3">
              <w:rPr>
                <w:rFonts w:asciiTheme="minorHAnsi" w:hAnsiTheme="minorHAnsi" w:cstheme="minorHAnsi"/>
                <w:b/>
                <w:bCs/>
                <w:color w:val="000000"/>
                <w:sz w:val="22"/>
                <w:szCs w:val="22"/>
              </w:rPr>
              <w:t>Revenues</w:t>
            </w:r>
          </w:p>
        </w:tc>
        <w:tc>
          <w:tcPr>
            <w:tcW w:w="1080" w:type="dxa"/>
            <w:vAlign w:val="bottom"/>
          </w:tcPr>
          <w:p w14:paraId="761B67DF" w14:textId="77777777" w:rsidR="00304801" w:rsidRPr="00FD0CA3" w:rsidRDefault="00304801" w:rsidP="00304801">
            <w:pPr>
              <w:tabs>
                <w:tab w:val="decimal" w:pos="615"/>
              </w:tabs>
              <w:spacing w:line="276" w:lineRule="auto"/>
              <w:ind w:left="-18"/>
              <w:jc w:val="right"/>
              <w:rPr>
                <w:rFonts w:asciiTheme="minorHAnsi" w:hAnsiTheme="minorHAnsi" w:cstheme="minorHAnsi"/>
                <w:sz w:val="22"/>
                <w:szCs w:val="22"/>
              </w:rPr>
            </w:pPr>
          </w:p>
        </w:tc>
        <w:tc>
          <w:tcPr>
            <w:tcW w:w="1170" w:type="dxa"/>
          </w:tcPr>
          <w:p w14:paraId="146CC057" w14:textId="77777777" w:rsidR="00304801" w:rsidRPr="00FD0CA3" w:rsidRDefault="00304801" w:rsidP="00304801">
            <w:pPr>
              <w:tabs>
                <w:tab w:val="decimal" w:pos="615"/>
              </w:tabs>
              <w:spacing w:line="276" w:lineRule="auto"/>
              <w:ind w:left="-18"/>
              <w:jc w:val="right"/>
              <w:rPr>
                <w:rFonts w:asciiTheme="minorHAnsi" w:hAnsiTheme="minorHAnsi" w:cstheme="minorHAnsi"/>
                <w:sz w:val="22"/>
                <w:szCs w:val="22"/>
                <w:cs/>
              </w:rPr>
            </w:pPr>
          </w:p>
        </w:tc>
        <w:tc>
          <w:tcPr>
            <w:tcW w:w="1260" w:type="dxa"/>
            <w:vAlign w:val="bottom"/>
          </w:tcPr>
          <w:p w14:paraId="2B1B737E" w14:textId="77777777" w:rsidR="00304801" w:rsidRPr="00FD0CA3" w:rsidRDefault="00304801" w:rsidP="00304801">
            <w:pPr>
              <w:tabs>
                <w:tab w:val="decimal" w:pos="615"/>
              </w:tabs>
              <w:spacing w:line="276" w:lineRule="auto"/>
              <w:ind w:left="-18"/>
              <w:jc w:val="right"/>
              <w:rPr>
                <w:rFonts w:asciiTheme="minorHAnsi" w:hAnsiTheme="minorHAnsi" w:cstheme="minorHAnsi"/>
                <w:sz w:val="22"/>
                <w:szCs w:val="22"/>
              </w:rPr>
            </w:pPr>
          </w:p>
        </w:tc>
        <w:tc>
          <w:tcPr>
            <w:tcW w:w="1260" w:type="dxa"/>
          </w:tcPr>
          <w:p w14:paraId="572A70DA" w14:textId="77777777" w:rsidR="00304801" w:rsidRPr="00FD0CA3" w:rsidRDefault="00304801" w:rsidP="00304801">
            <w:pPr>
              <w:tabs>
                <w:tab w:val="decimal" w:pos="615"/>
              </w:tabs>
              <w:spacing w:line="276" w:lineRule="auto"/>
              <w:ind w:left="-18"/>
              <w:rPr>
                <w:rFonts w:asciiTheme="minorHAnsi" w:hAnsiTheme="minorHAnsi" w:cstheme="minorHAnsi"/>
                <w:sz w:val="22"/>
                <w:szCs w:val="22"/>
              </w:rPr>
            </w:pPr>
          </w:p>
        </w:tc>
        <w:tc>
          <w:tcPr>
            <w:tcW w:w="1260" w:type="dxa"/>
          </w:tcPr>
          <w:p w14:paraId="1238515C" w14:textId="77777777" w:rsidR="00304801" w:rsidRPr="00C10D06" w:rsidRDefault="00304801" w:rsidP="00304801">
            <w:pPr>
              <w:spacing w:line="276" w:lineRule="auto"/>
              <w:jc w:val="center"/>
              <w:rPr>
                <w:rFonts w:asciiTheme="minorHAnsi" w:hAnsiTheme="minorHAnsi" w:cstheme="minorHAnsi"/>
                <w:color w:val="000000"/>
                <w:sz w:val="22"/>
                <w:szCs w:val="22"/>
              </w:rPr>
            </w:pPr>
          </w:p>
        </w:tc>
        <w:tc>
          <w:tcPr>
            <w:tcW w:w="1260" w:type="dxa"/>
          </w:tcPr>
          <w:p w14:paraId="1595FB0F" w14:textId="77777777" w:rsidR="00304801" w:rsidRPr="00C10D06" w:rsidRDefault="00304801" w:rsidP="00304801">
            <w:pPr>
              <w:spacing w:line="276" w:lineRule="auto"/>
              <w:jc w:val="center"/>
              <w:rPr>
                <w:rFonts w:asciiTheme="minorHAnsi" w:hAnsiTheme="minorHAnsi" w:cstheme="minorHAnsi"/>
                <w:color w:val="000000"/>
                <w:sz w:val="22"/>
                <w:szCs w:val="22"/>
              </w:rPr>
            </w:pPr>
          </w:p>
        </w:tc>
        <w:tc>
          <w:tcPr>
            <w:tcW w:w="1080" w:type="dxa"/>
            <w:vAlign w:val="bottom"/>
          </w:tcPr>
          <w:p w14:paraId="35CD309D" w14:textId="77777777" w:rsidR="00304801" w:rsidRPr="00FD0CA3" w:rsidRDefault="00304801" w:rsidP="00304801">
            <w:pPr>
              <w:tabs>
                <w:tab w:val="decimal" w:pos="615"/>
              </w:tabs>
              <w:spacing w:line="276" w:lineRule="auto"/>
              <w:ind w:left="-18"/>
              <w:jc w:val="right"/>
              <w:rPr>
                <w:rFonts w:asciiTheme="minorHAnsi" w:hAnsiTheme="minorHAnsi" w:cstheme="minorHAnsi"/>
                <w:sz w:val="22"/>
                <w:szCs w:val="22"/>
              </w:rPr>
            </w:pPr>
          </w:p>
        </w:tc>
        <w:tc>
          <w:tcPr>
            <w:tcW w:w="1276" w:type="dxa"/>
          </w:tcPr>
          <w:p w14:paraId="1BCEB96D" w14:textId="77777777" w:rsidR="00304801" w:rsidRPr="00FD0CA3" w:rsidRDefault="00304801" w:rsidP="00304801">
            <w:pPr>
              <w:tabs>
                <w:tab w:val="decimal" w:pos="615"/>
              </w:tabs>
              <w:spacing w:line="276" w:lineRule="auto"/>
              <w:ind w:left="-18"/>
              <w:jc w:val="right"/>
              <w:rPr>
                <w:rFonts w:asciiTheme="minorHAnsi" w:hAnsiTheme="minorHAnsi" w:cstheme="minorHAnsi"/>
                <w:sz w:val="22"/>
                <w:szCs w:val="22"/>
              </w:rPr>
            </w:pPr>
          </w:p>
        </w:tc>
      </w:tr>
      <w:tr w:rsidR="0076047C" w:rsidRPr="00FD0CA3" w14:paraId="493691E0" w14:textId="77777777" w:rsidTr="0026767E">
        <w:trPr>
          <w:trHeight w:val="288"/>
        </w:trPr>
        <w:tc>
          <w:tcPr>
            <w:tcW w:w="4230" w:type="dxa"/>
          </w:tcPr>
          <w:p w14:paraId="1522602F" w14:textId="6BF30159" w:rsidR="0076047C" w:rsidRPr="00FD0CA3" w:rsidRDefault="0076047C" w:rsidP="0076047C">
            <w:pPr>
              <w:spacing w:line="276" w:lineRule="auto"/>
              <w:rPr>
                <w:rFonts w:asciiTheme="minorHAnsi" w:hAnsiTheme="minorHAnsi" w:cstheme="minorHAnsi"/>
                <w:color w:val="000000"/>
                <w:sz w:val="22"/>
                <w:szCs w:val="22"/>
              </w:rPr>
            </w:pPr>
            <w:r w:rsidRPr="00FD0CA3">
              <w:rPr>
                <w:rFonts w:asciiTheme="minorHAnsi" w:hAnsiTheme="minorHAnsi" w:cstheme="minorHAnsi"/>
                <w:color w:val="000000"/>
                <w:sz w:val="22"/>
                <w:szCs w:val="22"/>
              </w:rPr>
              <w:t xml:space="preserve">Sales </w:t>
            </w:r>
            <w:r w:rsidR="00B548B2">
              <w:rPr>
                <w:rFonts w:asciiTheme="minorHAnsi" w:hAnsiTheme="minorHAnsi" w:cstheme="minorHAnsi"/>
                <w:color w:val="000000"/>
                <w:sz w:val="22"/>
                <w:szCs w:val="22"/>
              </w:rPr>
              <w:t>to</w:t>
            </w:r>
            <w:r w:rsidRPr="00FD0CA3">
              <w:rPr>
                <w:rFonts w:asciiTheme="minorHAnsi" w:hAnsiTheme="minorHAnsi" w:cstheme="minorHAnsi"/>
                <w:color w:val="000000"/>
                <w:sz w:val="22"/>
                <w:szCs w:val="22"/>
              </w:rPr>
              <w:t xml:space="preserve"> external customers</w:t>
            </w:r>
          </w:p>
        </w:tc>
        <w:tc>
          <w:tcPr>
            <w:tcW w:w="1080" w:type="dxa"/>
          </w:tcPr>
          <w:p w14:paraId="62D0A30B" w14:textId="00050DFA" w:rsidR="0076047C" w:rsidRPr="00B95FA0" w:rsidRDefault="0076047C" w:rsidP="00481CAA">
            <w:pPr>
              <w:tabs>
                <w:tab w:val="decimal" w:pos="615"/>
              </w:tabs>
              <w:spacing w:line="276" w:lineRule="auto"/>
              <w:ind w:left="-18"/>
              <w:jc w:val="right"/>
              <w:rPr>
                <w:rFonts w:asciiTheme="minorHAnsi" w:hAnsiTheme="minorHAnsi" w:cstheme="minorHAnsi"/>
                <w:sz w:val="22"/>
                <w:szCs w:val="22"/>
              </w:rPr>
            </w:pPr>
            <w:r w:rsidRPr="0076047C">
              <w:rPr>
                <w:rFonts w:asciiTheme="minorHAnsi" w:hAnsiTheme="minorHAnsi" w:cstheme="minorHAnsi"/>
                <w:sz w:val="22"/>
                <w:szCs w:val="22"/>
              </w:rPr>
              <w:t xml:space="preserve"> 1,983 </w:t>
            </w:r>
          </w:p>
        </w:tc>
        <w:tc>
          <w:tcPr>
            <w:tcW w:w="1170" w:type="dxa"/>
          </w:tcPr>
          <w:p w14:paraId="790BD122" w14:textId="5CF5D103" w:rsidR="0076047C" w:rsidRPr="00FD0CA3" w:rsidRDefault="0076047C" w:rsidP="00481CAA">
            <w:pPr>
              <w:tabs>
                <w:tab w:val="decimal" w:pos="615"/>
              </w:tabs>
              <w:spacing w:line="276" w:lineRule="auto"/>
              <w:ind w:left="-18"/>
              <w:jc w:val="right"/>
              <w:rPr>
                <w:rFonts w:asciiTheme="minorHAnsi" w:hAnsiTheme="minorHAnsi" w:cstheme="minorHAnsi"/>
                <w:sz w:val="22"/>
                <w:szCs w:val="22"/>
              </w:rPr>
            </w:pPr>
            <w:r w:rsidRPr="0076047C">
              <w:rPr>
                <w:rFonts w:asciiTheme="minorHAnsi" w:hAnsiTheme="minorHAnsi" w:cstheme="minorHAnsi"/>
                <w:sz w:val="22"/>
                <w:szCs w:val="22"/>
              </w:rPr>
              <w:t xml:space="preserve"> 2,533 </w:t>
            </w:r>
          </w:p>
        </w:tc>
        <w:tc>
          <w:tcPr>
            <w:tcW w:w="1260" w:type="dxa"/>
          </w:tcPr>
          <w:p w14:paraId="5562F405" w14:textId="5D604BD6" w:rsidR="0076047C" w:rsidRPr="000A6007" w:rsidRDefault="0076047C" w:rsidP="00481CAA">
            <w:pPr>
              <w:tabs>
                <w:tab w:val="decimal" w:pos="615"/>
              </w:tabs>
              <w:spacing w:line="276" w:lineRule="auto"/>
              <w:ind w:left="-18"/>
              <w:jc w:val="right"/>
              <w:rPr>
                <w:rFonts w:asciiTheme="minorHAnsi" w:hAnsiTheme="minorHAnsi" w:cstheme="minorHAnsi"/>
                <w:sz w:val="22"/>
                <w:szCs w:val="22"/>
              </w:rPr>
            </w:pPr>
            <w:r w:rsidRPr="0076047C">
              <w:rPr>
                <w:rFonts w:asciiTheme="minorHAnsi" w:hAnsiTheme="minorHAnsi" w:cstheme="minorHAnsi"/>
                <w:sz w:val="22"/>
                <w:szCs w:val="22"/>
              </w:rPr>
              <w:t xml:space="preserve"> 1,165 </w:t>
            </w:r>
          </w:p>
        </w:tc>
        <w:tc>
          <w:tcPr>
            <w:tcW w:w="1260" w:type="dxa"/>
          </w:tcPr>
          <w:p w14:paraId="50384898" w14:textId="524A4016" w:rsidR="0076047C" w:rsidRPr="00FD0CA3" w:rsidRDefault="0076047C" w:rsidP="00481CAA">
            <w:pPr>
              <w:tabs>
                <w:tab w:val="decimal" w:pos="615"/>
              </w:tabs>
              <w:spacing w:line="276" w:lineRule="auto"/>
              <w:ind w:left="-18"/>
              <w:jc w:val="right"/>
              <w:rPr>
                <w:rFonts w:asciiTheme="minorHAnsi" w:hAnsiTheme="minorHAnsi" w:cstheme="minorHAnsi"/>
                <w:sz w:val="22"/>
                <w:szCs w:val="22"/>
              </w:rPr>
            </w:pPr>
            <w:r w:rsidRPr="0076047C">
              <w:rPr>
                <w:rFonts w:asciiTheme="minorHAnsi" w:hAnsiTheme="minorHAnsi" w:cstheme="minorHAnsi"/>
                <w:sz w:val="22"/>
                <w:szCs w:val="22"/>
              </w:rPr>
              <w:t xml:space="preserve"> 1,404 </w:t>
            </w:r>
          </w:p>
        </w:tc>
        <w:tc>
          <w:tcPr>
            <w:tcW w:w="1260" w:type="dxa"/>
          </w:tcPr>
          <w:p w14:paraId="1A45D4D3" w14:textId="058962B0" w:rsidR="0076047C" w:rsidRPr="0076047C" w:rsidRDefault="0076047C" w:rsidP="00481CAA">
            <w:pPr>
              <w:spacing w:line="276" w:lineRule="auto"/>
              <w:jc w:val="right"/>
              <w:rPr>
                <w:rFonts w:asciiTheme="minorHAnsi" w:hAnsiTheme="minorHAnsi" w:cstheme="minorHAnsi"/>
                <w:sz w:val="22"/>
                <w:szCs w:val="22"/>
              </w:rPr>
            </w:pPr>
            <w:r w:rsidRPr="0076047C">
              <w:rPr>
                <w:rFonts w:asciiTheme="minorHAnsi" w:hAnsiTheme="minorHAnsi" w:cstheme="minorHAnsi"/>
                <w:sz w:val="22"/>
                <w:szCs w:val="22"/>
              </w:rPr>
              <w:t xml:space="preserve"> (149)</w:t>
            </w:r>
          </w:p>
        </w:tc>
        <w:tc>
          <w:tcPr>
            <w:tcW w:w="1260" w:type="dxa"/>
          </w:tcPr>
          <w:p w14:paraId="040261D2" w14:textId="029BB37D" w:rsidR="0076047C" w:rsidRPr="0076047C" w:rsidRDefault="0076047C" w:rsidP="00481CAA">
            <w:pPr>
              <w:spacing w:line="276" w:lineRule="auto"/>
              <w:jc w:val="right"/>
              <w:rPr>
                <w:rFonts w:asciiTheme="minorHAnsi" w:hAnsiTheme="minorHAnsi" w:cstheme="minorHAnsi"/>
                <w:sz w:val="22"/>
                <w:szCs w:val="22"/>
              </w:rPr>
            </w:pPr>
            <w:r w:rsidRPr="0076047C">
              <w:rPr>
                <w:rFonts w:asciiTheme="minorHAnsi" w:hAnsiTheme="minorHAnsi" w:cstheme="minorHAnsi"/>
                <w:sz w:val="22"/>
                <w:szCs w:val="22"/>
              </w:rPr>
              <w:t xml:space="preserve"> (102)</w:t>
            </w:r>
          </w:p>
        </w:tc>
        <w:tc>
          <w:tcPr>
            <w:tcW w:w="1080" w:type="dxa"/>
          </w:tcPr>
          <w:p w14:paraId="6A6F6D7C" w14:textId="2A4162B5" w:rsidR="0076047C" w:rsidRPr="009E4F2A" w:rsidRDefault="0076047C" w:rsidP="00481CAA">
            <w:pPr>
              <w:tabs>
                <w:tab w:val="decimal" w:pos="615"/>
              </w:tabs>
              <w:spacing w:line="276" w:lineRule="auto"/>
              <w:ind w:left="-18"/>
              <w:jc w:val="right"/>
              <w:rPr>
                <w:rFonts w:asciiTheme="minorHAnsi" w:hAnsiTheme="minorHAnsi" w:cstheme="minorHAnsi"/>
                <w:sz w:val="22"/>
                <w:szCs w:val="22"/>
              </w:rPr>
            </w:pPr>
            <w:r w:rsidRPr="0076047C">
              <w:rPr>
                <w:rFonts w:asciiTheme="minorHAnsi" w:hAnsiTheme="minorHAnsi" w:cstheme="minorHAnsi"/>
                <w:sz w:val="22"/>
                <w:szCs w:val="22"/>
              </w:rPr>
              <w:t xml:space="preserve"> 2,999 </w:t>
            </w:r>
          </w:p>
        </w:tc>
        <w:tc>
          <w:tcPr>
            <w:tcW w:w="1276" w:type="dxa"/>
          </w:tcPr>
          <w:p w14:paraId="4FC810BA" w14:textId="29747840" w:rsidR="0076047C" w:rsidRPr="00FD0CA3" w:rsidRDefault="0076047C" w:rsidP="00481CAA">
            <w:pPr>
              <w:tabs>
                <w:tab w:val="decimal" w:pos="615"/>
              </w:tabs>
              <w:spacing w:line="276" w:lineRule="auto"/>
              <w:ind w:left="-18"/>
              <w:jc w:val="right"/>
              <w:rPr>
                <w:rFonts w:asciiTheme="minorHAnsi" w:hAnsiTheme="minorHAnsi" w:cstheme="minorHAnsi"/>
                <w:sz w:val="22"/>
                <w:szCs w:val="22"/>
              </w:rPr>
            </w:pPr>
            <w:r w:rsidRPr="0076047C">
              <w:rPr>
                <w:rFonts w:asciiTheme="minorHAnsi" w:hAnsiTheme="minorHAnsi" w:cstheme="minorHAnsi"/>
                <w:sz w:val="22"/>
                <w:szCs w:val="22"/>
              </w:rPr>
              <w:t xml:space="preserve"> 3,835 </w:t>
            </w:r>
          </w:p>
        </w:tc>
      </w:tr>
      <w:tr w:rsidR="006A3F09" w:rsidRPr="00FD0CA3" w14:paraId="2F8A4C51" w14:textId="77777777" w:rsidTr="0026767E">
        <w:trPr>
          <w:trHeight w:val="288"/>
        </w:trPr>
        <w:tc>
          <w:tcPr>
            <w:tcW w:w="4230" w:type="dxa"/>
          </w:tcPr>
          <w:p w14:paraId="779FE6E7" w14:textId="77777777" w:rsidR="0076047C" w:rsidRPr="00FD0CA3" w:rsidRDefault="0076047C" w:rsidP="0076047C">
            <w:pPr>
              <w:spacing w:line="276" w:lineRule="auto"/>
              <w:rPr>
                <w:rFonts w:asciiTheme="minorHAnsi" w:hAnsiTheme="minorHAnsi" w:cstheme="minorHAnsi"/>
                <w:color w:val="000000"/>
                <w:sz w:val="22"/>
                <w:szCs w:val="22"/>
              </w:rPr>
            </w:pPr>
            <w:r w:rsidRPr="00FD0CA3">
              <w:rPr>
                <w:rFonts w:asciiTheme="minorHAnsi" w:hAnsiTheme="minorHAnsi" w:cstheme="minorHAnsi"/>
                <w:color w:val="000000"/>
                <w:sz w:val="22"/>
                <w:szCs w:val="22"/>
              </w:rPr>
              <w:t>Other income</w:t>
            </w:r>
          </w:p>
        </w:tc>
        <w:tc>
          <w:tcPr>
            <w:tcW w:w="1080" w:type="dxa"/>
          </w:tcPr>
          <w:p w14:paraId="4C6A2BBF" w14:textId="3DC29D11" w:rsidR="0076047C" w:rsidRPr="00FD0CA3" w:rsidRDefault="0076047C" w:rsidP="00481CAA">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76047C">
              <w:rPr>
                <w:rFonts w:asciiTheme="minorHAnsi" w:hAnsiTheme="minorHAnsi" w:cstheme="minorHAnsi"/>
                <w:sz w:val="22"/>
                <w:szCs w:val="22"/>
              </w:rPr>
              <w:t xml:space="preserve"> 2</w:t>
            </w:r>
            <w:r w:rsidR="00FF2F94">
              <w:rPr>
                <w:rFonts w:asciiTheme="minorHAnsi" w:hAnsiTheme="minorHAnsi" w:cstheme="minorHAnsi"/>
                <w:sz w:val="22"/>
                <w:szCs w:val="22"/>
              </w:rPr>
              <w:t>8</w:t>
            </w:r>
            <w:r w:rsidRPr="0076047C">
              <w:rPr>
                <w:rFonts w:asciiTheme="minorHAnsi" w:hAnsiTheme="minorHAnsi" w:cstheme="minorHAnsi"/>
                <w:sz w:val="22"/>
                <w:szCs w:val="22"/>
              </w:rPr>
              <w:t xml:space="preserve"> </w:t>
            </w:r>
          </w:p>
        </w:tc>
        <w:tc>
          <w:tcPr>
            <w:tcW w:w="1170" w:type="dxa"/>
          </w:tcPr>
          <w:p w14:paraId="201D13BB" w14:textId="07F96D01" w:rsidR="0076047C" w:rsidRPr="00FD0CA3" w:rsidRDefault="0076047C" w:rsidP="00481CAA">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76047C">
              <w:rPr>
                <w:rFonts w:asciiTheme="minorHAnsi" w:hAnsiTheme="minorHAnsi" w:cstheme="minorHAnsi"/>
                <w:sz w:val="22"/>
                <w:szCs w:val="22"/>
              </w:rPr>
              <w:t xml:space="preserve"> </w:t>
            </w:r>
            <w:r w:rsidR="00000EBE">
              <w:rPr>
                <w:rFonts w:asciiTheme="minorHAnsi" w:hAnsiTheme="minorHAnsi" w:cstheme="minorHAnsi"/>
                <w:sz w:val="22"/>
                <w:szCs w:val="22"/>
              </w:rPr>
              <w:t>83</w:t>
            </w:r>
            <w:r w:rsidRPr="0076047C">
              <w:rPr>
                <w:rFonts w:asciiTheme="minorHAnsi" w:hAnsiTheme="minorHAnsi" w:cstheme="minorHAnsi"/>
                <w:sz w:val="22"/>
                <w:szCs w:val="22"/>
              </w:rPr>
              <w:t xml:space="preserve"> </w:t>
            </w:r>
          </w:p>
        </w:tc>
        <w:tc>
          <w:tcPr>
            <w:tcW w:w="1260" w:type="dxa"/>
          </w:tcPr>
          <w:p w14:paraId="168AC281" w14:textId="6566A123" w:rsidR="0076047C" w:rsidRPr="00FD0CA3" w:rsidRDefault="0076047C" w:rsidP="00481CAA">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76047C">
              <w:rPr>
                <w:rFonts w:asciiTheme="minorHAnsi" w:hAnsiTheme="minorHAnsi" w:cstheme="minorHAnsi"/>
                <w:sz w:val="22"/>
                <w:szCs w:val="22"/>
              </w:rPr>
              <w:t xml:space="preserve"> 9</w:t>
            </w:r>
            <w:r w:rsidR="0025220A">
              <w:rPr>
                <w:rFonts w:asciiTheme="minorHAnsi" w:hAnsiTheme="minorHAnsi" w:cstheme="minorHAnsi"/>
                <w:sz w:val="22"/>
                <w:szCs w:val="22"/>
              </w:rPr>
              <w:t>1</w:t>
            </w:r>
            <w:r w:rsidRPr="0076047C">
              <w:rPr>
                <w:rFonts w:asciiTheme="minorHAnsi" w:hAnsiTheme="minorHAnsi" w:cstheme="minorHAnsi"/>
                <w:sz w:val="22"/>
                <w:szCs w:val="22"/>
              </w:rPr>
              <w:t xml:space="preserve"> </w:t>
            </w:r>
          </w:p>
        </w:tc>
        <w:tc>
          <w:tcPr>
            <w:tcW w:w="1260" w:type="dxa"/>
          </w:tcPr>
          <w:p w14:paraId="645492F9" w14:textId="6016F23A" w:rsidR="0076047C" w:rsidRPr="00FD0CA3" w:rsidRDefault="0076047C" w:rsidP="00481CAA">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76047C">
              <w:rPr>
                <w:rFonts w:asciiTheme="minorHAnsi" w:hAnsiTheme="minorHAnsi" w:cstheme="minorHAnsi"/>
                <w:sz w:val="22"/>
                <w:szCs w:val="22"/>
              </w:rPr>
              <w:t xml:space="preserve"> 175 </w:t>
            </w:r>
          </w:p>
        </w:tc>
        <w:tc>
          <w:tcPr>
            <w:tcW w:w="1260" w:type="dxa"/>
          </w:tcPr>
          <w:p w14:paraId="3EF73A47" w14:textId="4AAB0D3A" w:rsidR="0076047C" w:rsidRPr="0076047C" w:rsidRDefault="0076047C" w:rsidP="00481CAA">
            <w:pPr>
              <w:pBdr>
                <w:bottom w:val="single" w:sz="4" w:space="1" w:color="auto"/>
              </w:pBdr>
              <w:spacing w:line="276" w:lineRule="auto"/>
              <w:jc w:val="right"/>
              <w:rPr>
                <w:rFonts w:asciiTheme="minorHAnsi" w:hAnsiTheme="minorHAnsi" w:cstheme="minorHAnsi"/>
                <w:sz w:val="22"/>
                <w:szCs w:val="22"/>
              </w:rPr>
            </w:pPr>
            <w:r w:rsidRPr="0076047C">
              <w:rPr>
                <w:rFonts w:asciiTheme="minorHAnsi" w:hAnsiTheme="minorHAnsi" w:cstheme="minorHAnsi"/>
                <w:sz w:val="22"/>
                <w:szCs w:val="22"/>
              </w:rPr>
              <w:t xml:space="preserve"> </w:t>
            </w:r>
            <w:r w:rsidR="00E50BD5">
              <w:rPr>
                <w:rFonts w:asciiTheme="minorHAnsi" w:hAnsiTheme="minorHAnsi" w:cstheme="minorHAnsi"/>
                <w:sz w:val="22"/>
                <w:szCs w:val="22"/>
              </w:rPr>
              <w:t>20</w:t>
            </w:r>
            <w:r w:rsidRPr="0076047C">
              <w:rPr>
                <w:rFonts w:asciiTheme="minorHAnsi" w:hAnsiTheme="minorHAnsi" w:cstheme="minorHAnsi"/>
                <w:sz w:val="22"/>
                <w:szCs w:val="22"/>
              </w:rPr>
              <w:t xml:space="preserve"> </w:t>
            </w:r>
          </w:p>
        </w:tc>
        <w:tc>
          <w:tcPr>
            <w:tcW w:w="1260" w:type="dxa"/>
          </w:tcPr>
          <w:p w14:paraId="0C4EC802" w14:textId="355D6138" w:rsidR="0076047C" w:rsidRPr="0076047C" w:rsidRDefault="0076047C" w:rsidP="00481CAA">
            <w:pPr>
              <w:pBdr>
                <w:bottom w:val="single" w:sz="4" w:space="1" w:color="auto"/>
              </w:pBdr>
              <w:spacing w:line="276" w:lineRule="auto"/>
              <w:jc w:val="right"/>
              <w:rPr>
                <w:rFonts w:asciiTheme="minorHAnsi" w:hAnsiTheme="minorHAnsi" w:cstheme="minorHAnsi"/>
                <w:sz w:val="22"/>
                <w:szCs w:val="22"/>
              </w:rPr>
            </w:pPr>
            <w:r w:rsidRPr="0076047C">
              <w:rPr>
                <w:rFonts w:asciiTheme="minorHAnsi" w:hAnsiTheme="minorHAnsi" w:cstheme="minorHAnsi"/>
                <w:sz w:val="22"/>
                <w:szCs w:val="22"/>
              </w:rPr>
              <w:t xml:space="preserve"> (</w:t>
            </w:r>
            <w:r w:rsidR="00000EBE">
              <w:rPr>
                <w:rFonts w:asciiTheme="minorHAnsi" w:hAnsiTheme="minorHAnsi" w:cstheme="minorHAnsi"/>
                <w:sz w:val="22"/>
                <w:szCs w:val="22"/>
              </w:rPr>
              <w:t>41</w:t>
            </w:r>
            <w:r w:rsidRPr="0076047C">
              <w:rPr>
                <w:rFonts w:asciiTheme="minorHAnsi" w:hAnsiTheme="minorHAnsi" w:cstheme="minorHAnsi"/>
                <w:sz w:val="22"/>
                <w:szCs w:val="22"/>
              </w:rPr>
              <w:t>)</w:t>
            </w:r>
          </w:p>
        </w:tc>
        <w:tc>
          <w:tcPr>
            <w:tcW w:w="1080" w:type="dxa"/>
          </w:tcPr>
          <w:p w14:paraId="1B973892" w14:textId="372FD868" w:rsidR="0076047C" w:rsidRPr="00FD0CA3" w:rsidRDefault="0076047C" w:rsidP="00481CAA">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76047C">
              <w:rPr>
                <w:rFonts w:asciiTheme="minorHAnsi" w:hAnsiTheme="minorHAnsi" w:cstheme="minorHAnsi"/>
                <w:sz w:val="22"/>
                <w:szCs w:val="22"/>
              </w:rPr>
              <w:t xml:space="preserve"> </w:t>
            </w:r>
            <w:r w:rsidR="00E50BD5">
              <w:rPr>
                <w:rFonts w:asciiTheme="minorHAnsi" w:hAnsiTheme="minorHAnsi" w:cstheme="minorHAnsi"/>
                <w:sz w:val="22"/>
                <w:szCs w:val="22"/>
              </w:rPr>
              <w:t>13</w:t>
            </w:r>
            <w:r w:rsidR="00FE4F5C">
              <w:rPr>
                <w:rFonts w:asciiTheme="minorHAnsi" w:hAnsiTheme="minorHAnsi" w:cs="Browallia New"/>
                <w:sz w:val="22"/>
                <w:szCs w:val="28"/>
              </w:rPr>
              <w:t>9</w:t>
            </w:r>
            <w:r w:rsidRPr="0076047C">
              <w:rPr>
                <w:rFonts w:asciiTheme="minorHAnsi" w:hAnsiTheme="minorHAnsi" w:cstheme="minorHAnsi"/>
                <w:sz w:val="22"/>
                <w:szCs w:val="22"/>
              </w:rPr>
              <w:t xml:space="preserve"> </w:t>
            </w:r>
          </w:p>
        </w:tc>
        <w:tc>
          <w:tcPr>
            <w:tcW w:w="1276" w:type="dxa"/>
          </w:tcPr>
          <w:p w14:paraId="1361F1EA" w14:textId="6C871D7F" w:rsidR="0076047C" w:rsidRPr="00FD0CA3" w:rsidRDefault="0076047C" w:rsidP="00481CAA">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76047C">
              <w:rPr>
                <w:rFonts w:asciiTheme="minorHAnsi" w:hAnsiTheme="minorHAnsi" w:cstheme="minorHAnsi"/>
                <w:sz w:val="22"/>
                <w:szCs w:val="22"/>
              </w:rPr>
              <w:t xml:space="preserve"> </w:t>
            </w:r>
            <w:r w:rsidR="00000EBE">
              <w:rPr>
                <w:rFonts w:asciiTheme="minorHAnsi" w:hAnsiTheme="minorHAnsi" w:cstheme="minorHAnsi"/>
                <w:sz w:val="22"/>
                <w:szCs w:val="22"/>
              </w:rPr>
              <w:t>217</w:t>
            </w:r>
            <w:r w:rsidRPr="0076047C">
              <w:rPr>
                <w:rFonts w:asciiTheme="minorHAnsi" w:hAnsiTheme="minorHAnsi" w:cstheme="minorHAnsi"/>
                <w:sz w:val="22"/>
                <w:szCs w:val="22"/>
              </w:rPr>
              <w:t xml:space="preserve"> </w:t>
            </w:r>
          </w:p>
        </w:tc>
      </w:tr>
      <w:tr w:rsidR="006A3F09" w:rsidRPr="00FD0CA3" w14:paraId="4FDAB35C" w14:textId="77777777" w:rsidTr="0026767E">
        <w:trPr>
          <w:trHeight w:val="288"/>
        </w:trPr>
        <w:tc>
          <w:tcPr>
            <w:tcW w:w="4230" w:type="dxa"/>
          </w:tcPr>
          <w:p w14:paraId="679E7CA4" w14:textId="72C889DA" w:rsidR="0076047C" w:rsidRPr="00FD0CA3" w:rsidRDefault="0076047C" w:rsidP="0076047C">
            <w:pPr>
              <w:spacing w:line="276" w:lineRule="auto"/>
              <w:rPr>
                <w:rFonts w:asciiTheme="minorHAnsi" w:hAnsiTheme="minorHAnsi" w:cstheme="minorHAnsi"/>
                <w:b/>
                <w:bCs/>
                <w:color w:val="000000"/>
                <w:sz w:val="22"/>
                <w:szCs w:val="22"/>
              </w:rPr>
            </w:pPr>
            <w:r w:rsidRPr="00FD0CA3">
              <w:rPr>
                <w:rFonts w:asciiTheme="minorHAnsi" w:hAnsiTheme="minorHAnsi" w:cstheme="minorHAnsi"/>
                <w:b/>
                <w:bCs/>
                <w:color w:val="000000"/>
                <w:sz w:val="22"/>
                <w:szCs w:val="22"/>
              </w:rPr>
              <w:t xml:space="preserve">Total </w:t>
            </w:r>
          </w:p>
        </w:tc>
        <w:tc>
          <w:tcPr>
            <w:tcW w:w="1080" w:type="dxa"/>
          </w:tcPr>
          <w:p w14:paraId="462088C7" w14:textId="08153767" w:rsidR="0076047C" w:rsidRPr="007556B4" w:rsidRDefault="0076047C" w:rsidP="00481CAA">
            <w:pPr>
              <w:tabs>
                <w:tab w:val="decimal" w:pos="615"/>
              </w:tabs>
              <w:spacing w:line="276" w:lineRule="auto"/>
              <w:ind w:left="-18"/>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2,01</w:t>
            </w:r>
            <w:r w:rsidR="00FF2F94" w:rsidRPr="007556B4">
              <w:rPr>
                <w:rFonts w:asciiTheme="minorHAnsi" w:hAnsiTheme="minorHAnsi" w:cstheme="minorHAnsi"/>
                <w:b/>
                <w:bCs/>
                <w:sz w:val="22"/>
                <w:szCs w:val="22"/>
              </w:rPr>
              <w:t>1</w:t>
            </w:r>
            <w:r w:rsidRPr="007556B4">
              <w:rPr>
                <w:rFonts w:asciiTheme="minorHAnsi" w:hAnsiTheme="minorHAnsi" w:cstheme="minorHAnsi"/>
                <w:b/>
                <w:bCs/>
                <w:sz w:val="22"/>
                <w:szCs w:val="22"/>
              </w:rPr>
              <w:t xml:space="preserve"> </w:t>
            </w:r>
          </w:p>
        </w:tc>
        <w:tc>
          <w:tcPr>
            <w:tcW w:w="1170" w:type="dxa"/>
          </w:tcPr>
          <w:p w14:paraId="692C1507" w14:textId="54AB4FAF" w:rsidR="0076047C" w:rsidRPr="007556B4" w:rsidRDefault="0076047C" w:rsidP="00481CAA">
            <w:pPr>
              <w:tabs>
                <w:tab w:val="decimal" w:pos="615"/>
              </w:tabs>
              <w:spacing w:line="276" w:lineRule="auto"/>
              <w:ind w:left="-18"/>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2,</w:t>
            </w:r>
            <w:r w:rsidR="00000EBE">
              <w:rPr>
                <w:rFonts w:asciiTheme="minorHAnsi" w:hAnsiTheme="minorHAnsi" w:cstheme="minorHAnsi"/>
                <w:b/>
                <w:bCs/>
                <w:sz w:val="22"/>
                <w:szCs w:val="22"/>
              </w:rPr>
              <w:t>616</w:t>
            </w:r>
          </w:p>
        </w:tc>
        <w:tc>
          <w:tcPr>
            <w:tcW w:w="1260" w:type="dxa"/>
          </w:tcPr>
          <w:p w14:paraId="5B2FAC78" w14:textId="190C8E38" w:rsidR="0076047C" w:rsidRPr="007556B4" w:rsidRDefault="0076047C" w:rsidP="00481CAA">
            <w:pPr>
              <w:tabs>
                <w:tab w:val="decimal" w:pos="615"/>
              </w:tabs>
              <w:spacing w:line="276" w:lineRule="auto"/>
              <w:ind w:left="-18"/>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1,25</w:t>
            </w:r>
            <w:r w:rsidR="005E2D1D" w:rsidRPr="007556B4">
              <w:rPr>
                <w:rFonts w:asciiTheme="minorHAnsi" w:hAnsiTheme="minorHAnsi" w:cstheme="minorHAnsi"/>
                <w:b/>
                <w:bCs/>
                <w:sz w:val="22"/>
                <w:szCs w:val="22"/>
              </w:rPr>
              <w:t>6</w:t>
            </w:r>
            <w:r w:rsidRPr="007556B4">
              <w:rPr>
                <w:rFonts w:asciiTheme="minorHAnsi" w:hAnsiTheme="minorHAnsi" w:cstheme="minorHAnsi"/>
                <w:b/>
                <w:bCs/>
                <w:sz w:val="22"/>
                <w:szCs w:val="22"/>
              </w:rPr>
              <w:t xml:space="preserve"> </w:t>
            </w:r>
          </w:p>
        </w:tc>
        <w:tc>
          <w:tcPr>
            <w:tcW w:w="1260" w:type="dxa"/>
          </w:tcPr>
          <w:p w14:paraId="4EF86C42" w14:textId="2BA7BE65" w:rsidR="0076047C" w:rsidRPr="007556B4" w:rsidRDefault="0076047C" w:rsidP="00481CAA">
            <w:pPr>
              <w:tabs>
                <w:tab w:val="decimal" w:pos="615"/>
              </w:tabs>
              <w:spacing w:line="276" w:lineRule="auto"/>
              <w:ind w:left="-18"/>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1,579 </w:t>
            </w:r>
          </w:p>
        </w:tc>
        <w:tc>
          <w:tcPr>
            <w:tcW w:w="1260" w:type="dxa"/>
          </w:tcPr>
          <w:p w14:paraId="254FCC04" w14:textId="51DD7B3F" w:rsidR="0076047C" w:rsidRPr="007556B4" w:rsidRDefault="0076047C" w:rsidP="00481CAA">
            <w:pPr>
              <w:spacing w:line="276" w:lineRule="auto"/>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w:t>
            </w:r>
            <w:r w:rsidR="000D4289" w:rsidRPr="007556B4">
              <w:rPr>
                <w:rFonts w:asciiTheme="minorHAnsi" w:hAnsiTheme="minorHAnsi" w:cstheme="minorHAnsi"/>
                <w:b/>
                <w:bCs/>
                <w:sz w:val="22"/>
                <w:szCs w:val="22"/>
              </w:rPr>
              <w:t>(129)</w:t>
            </w:r>
            <w:r w:rsidRPr="007556B4">
              <w:rPr>
                <w:rFonts w:asciiTheme="minorHAnsi" w:hAnsiTheme="minorHAnsi" w:cstheme="minorHAnsi"/>
                <w:b/>
                <w:bCs/>
                <w:sz w:val="22"/>
                <w:szCs w:val="22"/>
              </w:rPr>
              <w:t xml:space="preserve"> </w:t>
            </w:r>
          </w:p>
        </w:tc>
        <w:tc>
          <w:tcPr>
            <w:tcW w:w="1260" w:type="dxa"/>
          </w:tcPr>
          <w:p w14:paraId="331BA22A" w14:textId="091D0A24" w:rsidR="0076047C" w:rsidRPr="007556B4" w:rsidRDefault="0076047C" w:rsidP="00481CAA">
            <w:pPr>
              <w:spacing w:line="276" w:lineRule="auto"/>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(1</w:t>
            </w:r>
            <w:r w:rsidR="00000EBE">
              <w:rPr>
                <w:rFonts w:asciiTheme="minorHAnsi" w:hAnsiTheme="minorHAnsi" w:cstheme="minorHAnsi"/>
                <w:b/>
                <w:bCs/>
                <w:sz w:val="22"/>
                <w:szCs w:val="22"/>
              </w:rPr>
              <w:t>43</w:t>
            </w:r>
            <w:r w:rsidRPr="007556B4">
              <w:rPr>
                <w:rFonts w:asciiTheme="minorHAnsi" w:hAnsiTheme="minorHAnsi" w:cstheme="minorHAnsi"/>
                <w:b/>
                <w:bCs/>
                <w:sz w:val="22"/>
                <w:szCs w:val="22"/>
              </w:rPr>
              <w:t>)</w:t>
            </w:r>
          </w:p>
        </w:tc>
        <w:tc>
          <w:tcPr>
            <w:tcW w:w="1080" w:type="dxa"/>
          </w:tcPr>
          <w:p w14:paraId="2B5DF2B3" w14:textId="42418AE6" w:rsidR="0076047C" w:rsidRPr="007556B4" w:rsidRDefault="0076047C" w:rsidP="00481CAA">
            <w:pPr>
              <w:tabs>
                <w:tab w:val="decimal" w:pos="615"/>
              </w:tabs>
              <w:spacing w:line="276" w:lineRule="auto"/>
              <w:ind w:left="-18"/>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w:t>
            </w:r>
            <w:r w:rsidR="00D17885" w:rsidRPr="007556B4">
              <w:rPr>
                <w:rFonts w:asciiTheme="minorHAnsi" w:hAnsiTheme="minorHAnsi" w:cstheme="minorHAnsi"/>
                <w:b/>
                <w:bCs/>
                <w:sz w:val="22"/>
                <w:szCs w:val="22"/>
              </w:rPr>
              <w:t>3,138</w:t>
            </w:r>
            <w:r w:rsidRPr="007556B4">
              <w:rPr>
                <w:rFonts w:asciiTheme="minorHAnsi" w:hAnsiTheme="minorHAnsi" w:cstheme="minorHAnsi"/>
                <w:b/>
                <w:bCs/>
                <w:sz w:val="22"/>
                <w:szCs w:val="22"/>
              </w:rPr>
              <w:t xml:space="preserve"> </w:t>
            </w:r>
          </w:p>
        </w:tc>
        <w:tc>
          <w:tcPr>
            <w:tcW w:w="1276" w:type="dxa"/>
          </w:tcPr>
          <w:p w14:paraId="4E3484E2" w14:textId="58D0DA99" w:rsidR="0076047C" w:rsidRPr="007556B4" w:rsidRDefault="0076047C" w:rsidP="00481CAA">
            <w:pPr>
              <w:tabs>
                <w:tab w:val="decimal" w:pos="615"/>
              </w:tabs>
              <w:spacing w:line="276" w:lineRule="auto"/>
              <w:ind w:left="-18"/>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4,</w:t>
            </w:r>
            <w:r w:rsidR="00000EBE">
              <w:rPr>
                <w:rFonts w:asciiTheme="minorHAnsi" w:hAnsiTheme="minorHAnsi" w:cstheme="minorHAnsi"/>
                <w:b/>
                <w:bCs/>
                <w:sz w:val="22"/>
                <w:szCs w:val="22"/>
              </w:rPr>
              <w:t>052</w:t>
            </w:r>
            <w:r w:rsidRPr="007556B4">
              <w:rPr>
                <w:rFonts w:asciiTheme="minorHAnsi" w:hAnsiTheme="minorHAnsi" w:cstheme="minorHAnsi"/>
                <w:b/>
                <w:bCs/>
                <w:sz w:val="22"/>
                <w:szCs w:val="22"/>
              </w:rPr>
              <w:t xml:space="preserve"> </w:t>
            </w:r>
          </w:p>
        </w:tc>
      </w:tr>
      <w:tr w:rsidR="0076047C" w:rsidRPr="00FD0CA3" w14:paraId="6055142D" w14:textId="77777777" w:rsidTr="0026767E">
        <w:trPr>
          <w:trHeight w:val="288"/>
        </w:trPr>
        <w:tc>
          <w:tcPr>
            <w:tcW w:w="4230" w:type="dxa"/>
          </w:tcPr>
          <w:p w14:paraId="67F0AF65" w14:textId="41934999" w:rsidR="0076047C" w:rsidRPr="00FD0CA3" w:rsidRDefault="0076047C" w:rsidP="0076047C">
            <w:pPr>
              <w:spacing w:line="276" w:lineRule="auto"/>
              <w:rPr>
                <w:rFonts w:asciiTheme="minorHAnsi" w:hAnsiTheme="minorHAnsi" w:cstheme="minorHAnsi"/>
                <w:b/>
                <w:bCs/>
                <w:color w:val="000000"/>
                <w:sz w:val="22"/>
                <w:szCs w:val="22"/>
              </w:rPr>
            </w:pPr>
            <w:r w:rsidRPr="00FD0CA3">
              <w:rPr>
                <w:rFonts w:asciiTheme="minorHAnsi" w:hAnsiTheme="minorHAnsi" w:cstheme="minorHAnsi"/>
                <w:b/>
                <w:bCs/>
                <w:color w:val="000000"/>
                <w:sz w:val="22"/>
                <w:szCs w:val="22"/>
              </w:rPr>
              <w:t>Expenses</w:t>
            </w:r>
          </w:p>
        </w:tc>
        <w:tc>
          <w:tcPr>
            <w:tcW w:w="1080" w:type="dxa"/>
            <w:vAlign w:val="bottom"/>
          </w:tcPr>
          <w:p w14:paraId="1785B41A" w14:textId="77777777" w:rsidR="0076047C" w:rsidRPr="00FD0CA3" w:rsidRDefault="0076047C" w:rsidP="00481CAA">
            <w:pPr>
              <w:tabs>
                <w:tab w:val="decimal" w:pos="615"/>
              </w:tabs>
              <w:spacing w:line="276" w:lineRule="auto"/>
              <w:ind w:left="-18"/>
              <w:jc w:val="right"/>
              <w:rPr>
                <w:rFonts w:asciiTheme="minorHAnsi" w:hAnsiTheme="minorHAnsi" w:cstheme="minorHAnsi"/>
                <w:sz w:val="22"/>
                <w:szCs w:val="22"/>
              </w:rPr>
            </w:pPr>
          </w:p>
        </w:tc>
        <w:tc>
          <w:tcPr>
            <w:tcW w:w="1170" w:type="dxa"/>
            <w:vAlign w:val="bottom"/>
          </w:tcPr>
          <w:p w14:paraId="7F5AFDF7" w14:textId="77777777" w:rsidR="0076047C" w:rsidRPr="00FD0CA3" w:rsidRDefault="0076047C" w:rsidP="00481CAA">
            <w:pPr>
              <w:tabs>
                <w:tab w:val="decimal" w:pos="615"/>
              </w:tabs>
              <w:spacing w:line="276" w:lineRule="auto"/>
              <w:ind w:left="-18"/>
              <w:jc w:val="right"/>
              <w:rPr>
                <w:rFonts w:asciiTheme="minorHAnsi" w:hAnsiTheme="minorHAnsi" w:cstheme="minorHAnsi"/>
                <w:sz w:val="22"/>
                <w:szCs w:val="22"/>
                <w:cs/>
              </w:rPr>
            </w:pPr>
          </w:p>
        </w:tc>
        <w:tc>
          <w:tcPr>
            <w:tcW w:w="1260" w:type="dxa"/>
            <w:vAlign w:val="bottom"/>
          </w:tcPr>
          <w:p w14:paraId="60CDF998" w14:textId="77777777" w:rsidR="0076047C" w:rsidRPr="00FD0CA3" w:rsidRDefault="0076047C" w:rsidP="00481CAA">
            <w:pPr>
              <w:tabs>
                <w:tab w:val="decimal" w:pos="615"/>
              </w:tabs>
              <w:spacing w:line="276" w:lineRule="auto"/>
              <w:ind w:left="-18"/>
              <w:jc w:val="right"/>
              <w:rPr>
                <w:rFonts w:asciiTheme="minorHAnsi" w:hAnsiTheme="minorHAnsi" w:cstheme="minorHAnsi"/>
                <w:sz w:val="22"/>
                <w:szCs w:val="22"/>
              </w:rPr>
            </w:pPr>
          </w:p>
        </w:tc>
        <w:tc>
          <w:tcPr>
            <w:tcW w:w="1260" w:type="dxa"/>
            <w:vAlign w:val="bottom"/>
          </w:tcPr>
          <w:p w14:paraId="58ED28A4" w14:textId="77777777" w:rsidR="0076047C" w:rsidRPr="00FD0CA3" w:rsidRDefault="0076047C" w:rsidP="00481CAA">
            <w:pPr>
              <w:tabs>
                <w:tab w:val="decimal" w:pos="615"/>
              </w:tabs>
              <w:spacing w:line="276" w:lineRule="auto"/>
              <w:ind w:left="-18"/>
              <w:jc w:val="right"/>
              <w:rPr>
                <w:rFonts w:asciiTheme="minorHAnsi" w:hAnsiTheme="minorHAnsi" w:cstheme="minorHAnsi"/>
                <w:sz w:val="22"/>
                <w:szCs w:val="22"/>
              </w:rPr>
            </w:pPr>
          </w:p>
        </w:tc>
        <w:tc>
          <w:tcPr>
            <w:tcW w:w="1260" w:type="dxa"/>
          </w:tcPr>
          <w:p w14:paraId="5590CA3D" w14:textId="77777777" w:rsidR="0076047C" w:rsidRPr="00C10D06" w:rsidRDefault="0076047C" w:rsidP="00481CAA">
            <w:pPr>
              <w:spacing w:line="276" w:lineRule="auto"/>
              <w:jc w:val="right"/>
              <w:rPr>
                <w:rFonts w:asciiTheme="minorHAnsi" w:hAnsiTheme="minorHAnsi" w:cstheme="minorHAnsi"/>
                <w:color w:val="000000"/>
                <w:sz w:val="22"/>
                <w:szCs w:val="22"/>
              </w:rPr>
            </w:pPr>
          </w:p>
        </w:tc>
        <w:tc>
          <w:tcPr>
            <w:tcW w:w="1260" w:type="dxa"/>
          </w:tcPr>
          <w:p w14:paraId="12CA8DAC" w14:textId="7ED53CF7" w:rsidR="0076047C" w:rsidRPr="00C10D06" w:rsidRDefault="0076047C" w:rsidP="00481CAA">
            <w:pPr>
              <w:spacing w:line="276" w:lineRule="auto"/>
              <w:jc w:val="right"/>
              <w:rPr>
                <w:rFonts w:asciiTheme="minorHAnsi" w:hAnsiTheme="minorHAnsi" w:cstheme="minorHAnsi"/>
                <w:color w:val="000000"/>
                <w:sz w:val="22"/>
                <w:szCs w:val="22"/>
              </w:rPr>
            </w:pPr>
          </w:p>
        </w:tc>
        <w:tc>
          <w:tcPr>
            <w:tcW w:w="1080" w:type="dxa"/>
            <w:vAlign w:val="bottom"/>
          </w:tcPr>
          <w:p w14:paraId="1D3CEF0D" w14:textId="1436D890" w:rsidR="0076047C" w:rsidRPr="00FD0CA3" w:rsidRDefault="0076047C" w:rsidP="00481CAA">
            <w:pPr>
              <w:tabs>
                <w:tab w:val="decimal" w:pos="615"/>
              </w:tabs>
              <w:spacing w:line="276" w:lineRule="auto"/>
              <w:ind w:left="-18"/>
              <w:jc w:val="right"/>
              <w:rPr>
                <w:rFonts w:asciiTheme="minorHAnsi" w:hAnsiTheme="minorHAnsi" w:cstheme="minorHAnsi"/>
                <w:sz w:val="22"/>
                <w:szCs w:val="22"/>
              </w:rPr>
            </w:pPr>
          </w:p>
        </w:tc>
        <w:tc>
          <w:tcPr>
            <w:tcW w:w="1276" w:type="dxa"/>
            <w:vAlign w:val="bottom"/>
          </w:tcPr>
          <w:p w14:paraId="45AB8689" w14:textId="77777777" w:rsidR="0076047C" w:rsidRPr="00FD0CA3" w:rsidRDefault="0076047C" w:rsidP="00481CAA">
            <w:pPr>
              <w:tabs>
                <w:tab w:val="decimal" w:pos="615"/>
              </w:tabs>
              <w:spacing w:line="276" w:lineRule="auto"/>
              <w:ind w:left="-18"/>
              <w:jc w:val="right"/>
              <w:rPr>
                <w:rFonts w:asciiTheme="minorHAnsi" w:hAnsiTheme="minorHAnsi" w:cstheme="minorHAnsi"/>
                <w:sz w:val="22"/>
                <w:szCs w:val="22"/>
              </w:rPr>
            </w:pPr>
          </w:p>
        </w:tc>
      </w:tr>
      <w:tr w:rsidR="00712DE0" w:rsidRPr="00FD0CA3" w14:paraId="77A366BC" w14:textId="77777777" w:rsidTr="0026767E">
        <w:trPr>
          <w:trHeight w:val="288"/>
        </w:trPr>
        <w:tc>
          <w:tcPr>
            <w:tcW w:w="4230" w:type="dxa"/>
            <w:vAlign w:val="bottom"/>
          </w:tcPr>
          <w:p w14:paraId="141FA16C" w14:textId="3635471C" w:rsidR="00712DE0" w:rsidRPr="00FD0CA3" w:rsidRDefault="00712DE0" w:rsidP="00712DE0">
            <w:pPr>
              <w:spacing w:line="276" w:lineRule="auto"/>
              <w:rPr>
                <w:rFonts w:asciiTheme="minorHAnsi" w:hAnsiTheme="minorHAnsi" w:cstheme="minorHAnsi"/>
                <w:color w:val="000000"/>
                <w:sz w:val="22"/>
                <w:szCs w:val="22"/>
              </w:rPr>
            </w:pPr>
            <w:r w:rsidRPr="00FD0CA3">
              <w:rPr>
                <w:rFonts w:asciiTheme="minorHAnsi" w:hAnsiTheme="minorHAnsi" w:cstheme="minorHAnsi"/>
                <w:color w:val="000000"/>
                <w:sz w:val="22"/>
                <w:szCs w:val="22"/>
              </w:rPr>
              <w:t>Cost of sales</w:t>
            </w:r>
          </w:p>
        </w:tc>
        <w:tc>
          <w:tcPr>
            <w:tcW w:w="1080" w:type="dxa"/>
          </w:tcPr>
          <w:p w14:paraId="1C806D46" w14:textId="106C3AC2" w:rsidR="00712DE0" w:rsidRPr="00FD0CA3" w:rsidRDefault="00712DE0" w:rsidP="00481CAA">
            <w:pPr>
              <w:tabs>
                <w:tab w:val="decimal" w:pos="615"/>
              </w:tabs>
              <w:spacing w:line="276" w:lineRule="auto"/>
              <w:ind w:left="-18"/>
              <w:jc w:val="right"/>
              <w:rPr>
                <w:rFonts w:asciiTheme="minorHAnsi" w:hAnsiTheme="minorHAnsi" w:cstheme="minorHAnsi"/>
                <w:sz w:val="22"/>
                <w:szCs w:val="22"/>
              </w:rPr>
            </w:pPr>
            <w:r w:rsidRPr="00712DE0">
              <w:rPr>
                <w:rFonts w:asciiTheme="minorHAnsi" w:hAnsiTheme="minorHAnsi" w:cstheme="minorHAnsi"/>
                <w:sz w:val="22"/>
                <w:szCs w:val="22"/>
              </w:rPr>
              <w:t xml:space="preserve"> 1,437 </w:t>
            </w:r>
          </w:p>
        </w:tc>
        <w:tc>
          <w:tcPr>
            <w:tcW w:w="1170" w:type="dxa"/>
          </w:tcPr>
          <w:p w14:paraId="05ECE363" w14:textId="2316E4B1" w:rsidR="00712DE0" w:rsidRPr="00FD0CA3" w:rsidRDefault="00712DE0" w:rsidP="00481CAA">
            <w:pPr>
              <w:tabs>
                <w:tab w:val="decimal" w:pos="615"/>
              </w:tabs>
              <w:spacing w:line="276" w:lineRule="auto"/>
              <w:ind w:left="-18"/>
              <w:jc w:val="right"/>
              <w:rPr>
                <w:rFonts w:asciiTheme="minorHAnsi" w:hAnsiTheme="minorHAnsi" w:cstheme="minorHAnsi"/>
                <w:sz w:val="22"/>
                <w:szCs w:val="22"/>
              </w:rPr>
            </w:pPr>
            <w:r w:rsidRPr="00712DE0">
              <w:rPr>
                <w:rFonts w:asciiTheme="minorHAnsi" w:hAnsiTheme="minorHAnsi" w:cstheme="minorHAnsi"/>
                <w:sz w:val="22"/>
                <w:szCs w:val="22"/>
              </w:rPr>
              <w:t xml:space="preserve"> 1,863 </w:t>
            </w:r>
          </w:p>
        </w:tc>
        <w:tc>
          <w:tcPr>
            <w:tcW w:w="1260" w:type="dxa"/>
          </w:tcPr>
          <w:p w14:paraId="6BDBEEFB" w14:textId="40502754" w:rsidR="00712DE0" w:rsidRPr="00FD0CA3" w:rsidRDefault="00712DE0" w:rsidP="00481CAA">
            <w:pPr>
              <w:tabs>
                <w:tab w:val="decimal" w:pos="615"/>
              </w:tabs>
              <w:spacing w:line="276" w:lineRule="auto"/>
              <w:ind w:left="-18"/>
              <w:jc w:val="right"/>
              <w:rPr>
                <w:rFonts w:asciiTheme="minorHAnsi" w:hAnsiTheme="minorHAnsi" w:cstheme="minorHAnsi"/>
                <w:sz w:val="22"/>
                <w:szCs w:val="22"/>
              </w:rPr>
            </w:pPr>
            <w:r w:rsidRPr="00712DE0">
              <w:rPr>
                <w:rFonts w:asciiTheme="minorHAnsi" w:hAnsiTheme="minorHAnsi" w:cstheme="minorHAnsi"/>
                <w:sz w:val="22"/>
                <w:szCs w:val="22"/>
              </w:rPr>
              <w:t xml:space="preserve"> 973 </w:t>
            </w:r>
          </w:p>
        </w:tc>
        <w:tc>
          <w:tcPr>
            <w:tcW w:w="1260" w:type="dxa"/>
          </w:tcPr>
          <w:p w14:paraId="6F6BFEDA" w14:textId="5E0190DD" w:rsidR="00712DE0" w:rsidRPr="00FD0CA3" w:rsidRDefault="00712DE0" w:rsidP="00481CAA">
            <w:pPr>
              <w:tabs>
                <w:tab w:val="decimal" w:pos="615"/>
              </w:tabs>
              <w:spacing w:line="276" w:lineRule="auto"/>
              <w:ind w:left="-18"/>
              <w:jc w:val="right"/>
              <w:rPr>
                <w:rFonts w:asciiTheme="minorHAnsi" w:hAnsiTheme="minorHAnsi" w:cstheme="minorHAnsi"/>
                <w:sz w:val="22"/>
                <w:szCs w:val="22"/>
              </w:rPr>
            </w:pPr>
            <w:r w:rsidRPr="00712DE0">
              <w:rPr>
                <w:rFonts w:asciiTheme="minorHAnsi" w:hAnsiTheme="minorHAnsi" w:cstheme="minorHAnsi"/>
                <w:sz w:val="22"/>
                <w:szCs w:val="22"/>
              </w:rPr>
              <w:t xml:space="preserve"> 1,006 </w:t>
            </w:r>
          </w:p>
        </w:tc>
        <w:tc>
          <w:tcPr>
            <w:tcW w:w="1260" w:type="dxa"/>
          </w:tcPr>
          <w:p w14:paraId="28239A0E" w14:textId="7D1F55D5" w:rsidR="00712DE0" w:rsidRPr="00712DE0" w:rsidRDefault="00712DE0" w:rsidP="00481CAA">
            <w:pPr>
              <w:spacing w:line="276" w:lineRule="auto"/>
              <w:jc w:val="right"/>
              <w:rPr>
                <w:rFonts w:asciiTheme="minorHAnsi" w:hAnsiTheme="minorHAnsi" w:cstheme="minorHAnsi"/>
                <w:sz w:val="22"/>
                <w:szCs w:val="22"/>
              </w:rPr>
            </w:pPr>
            <w:r w:rsidRPr="00712DE0">
              <w:rPr>
                <w:rFonts w:asciiTheme="minorHAnsi" w:hAnsiTheme="minorHAnsi" w:cstheme="minorHAnsi"/>
                <w:sz w:val="22"/>
                <w:szCs w:val="22"/>
              </w:rPr>
              <w:t xml:space="preserve"> (149)</w:t>
            </w:r>
          </w:p>
        </w:tc>
        <w:tc>
          <w:tcPr>
            <w:tcW w:w="1260" w:type="dxa"/>
          </w:tcPr>
          <w:p w14:paraId="45646733" w14:textId="362CCDA2" w:rsidR="00712DE0" w:rsidRPr="00712DE0" w:rsidRDefault="00712DE0" w:rsidP="00481CAA">
            <w:pPr>
              <w:spacing w:line="276" w:lineRule="auto"/>
              <w:jc w:val="right"/>
              <w:rPr>
                <w:rFonts w:asciiTheme="minorHAnsi" w:hAnsiTheme="minorHAnsi" w:cstheme="minorHAnsi"/>
                <w:sz w:val="22"/>
                <w:szCs w:val="22"/>
              </w:rPr>
            </w:pPr>
            <w:r w:rsidRPr="00712DE0">
              <w:rPr>
                <w:rFonts w:asciiTheme="minorHAnsi" w:hAnsiTheme="minorHAnsi" w:cstheme="minorHAnsi"/>
                <w:sz w:val="22"/>
                <w:szCs w:val="22"/>
              </w:rPr>
              <w:t xml:space="preserve"> (101)</w:t>
            </w:r>
          </w:p>
        </w:tc>
        <w:tc>
          <w:tcPr>
            <w:tcW w:w="1080" w:type="dxa"/>
          </w:tcPr>
          <w:p w14:paraId="1D1CF226" w14:textId="6FD98010" w:rsidR="00712DE0" w:rsidRPr="00FD0CA3" w:rsidRDefault="00712DE0" w:rsidP="00481CAA">
            <w:pPr>
              <w:tabs>
                <w:tab w:val="decimal" w:pos="615"/>
              </w:tabs>
              <w:spacing w:line="276" w:lineRule="auto"/>
              <w:ind w:left="-18"/>
              <w:jc w:val="right"/>
              <w:rPr>
                <w:rFonts w:asciiTheme="minorHAnsi" w:hAnsiTheme="minorHAnsi" w:cstheme="minorHAnsi"/>
                <w:sz w:val="22"/>
                <w:szCs w:val="22"/>
              </w:rPr>
            </w:pPr>
            <w:r w:rsidRPr="00712DE0">
              <w:rPr>
                <w:rFonts w:asciiTheme="minorHAnsi" w:hAnsiTheme="minorHAnsi" w:cstheme="minorHAnsi"/>
                <w:sz w:val="22"/>
                <w:szCs w:val="22"/>
              </w:rPr>
              <w:t xml:space="preserve"> 2,261 </w:t>
            </w:r>
          </w:p>
        </w:tc>
        <w:tc>
          <w:tcPr>
            <w:tcW w:w="1276" w:type="dxa"/>
          </w:tcPr>
          <w:p w14:paraId="7A826681" w14:textId="0612D935" w:rsidR="00712DE0" w:rsidRPr="00FD0CA3" w:rsidRDefault="00712DE0" w:rsidP="00481CAA">
            <w:pPr>
              <w:tabs>
                <w:tab w:val="decimal" w:pos="615"/>
              </w:tabs>
              <w:spacing w:line="276" w:lineRule="auto"/>
              <w:ind w:left="-18"/>
              <w:jc w:val="right"/>
              <w:rPr>
                <w:rFonts w:asciiTheme="minorHAnsi" w:hAnsiTheme="minorHAnsi" w:cstheme="minorHAnsi"/>
                <w:sz w:val="22"/>
                <w:szCs w:val="22"/>
              </w:rPr>
            </w:pPr>
            <w:r w:rsidRPr="00712DE0">
              <w:rPr>
                <w:rFonts w:asciiTheme="minorHAnsi" w:hAnsiTheme="minorHAnsi" w:cstheme="minorHAnsi"/>
                <w:sz w:val="22"/>
                <w:szCs w:val="22"/>
              </w:rPr>
              <w:t xml:space="preserve"> 2,768 </w:t>
            </w:r>
          </w:p>
        </w:tc>
      </w:tr>
      <w:tr w:rsidR="00481CAA" w:rsidRPr="00FD0CA3" w14:paraId="2C28265E" w14:textId="77777777" w:rsidTr="0026767E">
        <w:trPr>
          <w:trHeight w:val="288"/>
        </w:trPr>
        <w:tc>
          <w:tcPr>
            <w:tcW w:w="4230" w:type="dxa"/>
            <w:vAlign w:val="bottom"/>
          </w:tcPr>
          <w:p w14:paraId="52A92E83" w14:textId="636A2597" w:rsidR="00481CAA" w:rsidRPr="00FD0CA3" w:rsidRDefault="00481CAA" w:rsidP="00481CAA">
            <w:pPr>
              <w:spacing w:line="276" w:lineRule="auto"/>
              <w:rPr>
                <w:rFonts w:asciiTheme="minorHAnsi" w:hAnsiTheme="minorHAnsi" w:cstheme="minorHAnsi"/>
                <w:color w:val="000000"/>
                <w:sz w:val="22"/>
                <w:szCs w:val="22"/>
              </w:rPr>
            </w:pPr>
            <w:r w:rsidRPr="00FD0CA3">
              <w:rPr>
                <w:rFonts w:asciiTheme="minorHAnsi" w:hAnsiTheme="minorHAnsi" w:cstheme="minorHAnsi"/>
                <w:color w:val="000000"/>
                <w:sz w:val="22"/>
                <w:szCs w:val="22"/>
              </w:rPr>
              <w:t>Selling and distribution expenses</w:t>
            </w:r>
          </w:p>
        </w:tc>
        <w:tc>
          <w:tcPr>
            <w:tcW w:w="1080" w:type="dxa"/>
          </w:tcPr>
          <w:p w14:paraId="3F6A26F0" w14:textId="1C236F3E"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sidRPr="00712DE0">
              <w:rPr>
                <w:rFonts w:asciiTheme="minorHAnsi" w:hAnsiTheme="minorHAnsi" w:cstheme="minorHAnsi"/>
                <w:sz w:val="22"/>
                <w:szCs w:val="22"/>
              </w:rPr>
              <w:t xml:space="preserve"> 116 </w:t>
            </w:r>
          </w:p>
        </w:tc>
        <w:tc>
          <w:tcPr>
            <w:tcW w:w="1170" w:type="dxa"/>
          </w:tcPr>
          <w:p w14:paraId="6664ACBD" w14:textId="065517C3"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sidRPr="00712DE0">
              <w:rPr>
                <w:rFonts w:asciiTheme="minorHAnsi" w:hAnsiTheme="minorHAnsi" w:cstheme="minorHAnsi"/>
                <w:sz w:val="22"/>
                <w:szCs w:val="22"/>
              </w:rPr>
              <w:t xml:space="preserve"> 15</w:t>
            </w:r>
            <w:r w:rsidR="0026767E">
              <w:rPr>
                <w:rFonts w:asciiTheme="minorHAnsi" w:hAnsiTheme="minorHAnsi" w:cstheme="minorHAnsi"/>
                <w:sz w:val="22"/>
                <w:szCs w:val="22"/>
              </w:rPr>
              <w:t>4</w:t>
            </w:r>
            <w:r w:rsidRPr="00712DE0">
              <w:rPr>
                <w:rFonts w:asciiTheme="minorHAnsi" w:hAnsiTheme="minorHAnsi" w:cstheme="minorHAnsi"/>
                <w:sz w:val="22"/>
                <w:szCs w:val="22"/>
              </w:rPr>
              <w:t xml:space="preserve"> </w:t>
            </w:r>
          </w:p>
        </w:tc>
        <w:tc>
          <w:tcPr>
            <w:tcW w:w="1260" w:type="dxa"/>
          </w:tcPr>
          <w:p w14:paraId="3F43A98C" w14:textId="49914701"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sidRPr="00712DE0">
              <w:rPr>
                <w:rFonts w:asciiTheme="minorHAnsi" w:hAnsiTheme="minorHAnsi" w:cstheme="minorHAnsi"/>
                <w:sz w:val="22"/>
                <w:szCs w:val="22"/>
              </w:rPr>
              <w:t xml:space="preserve"> 1 </w:t>
            </w:r>
          </w:p>
        </w:tc>
        <w:tc>
          <w:tcPr>
            <w:tcW w:w="1260" w:type="dxa"/>
          </w:tcPr>
          <w:p w14:paraId="21CC465D" w14:textId="655DD7DD"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sidRPr="00712DE0">
              <w:rPr>
                <w:rFonts w:asciiTheme="minorHAnsi" w:hAnsiTheme="minorHAnsi" w:cstheme="minorHAnsi"/>
                <w:sz w:val="22"/>
                <w:szCs w:val="22"/>
              </w:rPr>
              <w:t xml:space="preserve"> 98 </w:t>
            </w:r>
          </w:p>
        </w:tc>
        <w:tc>
          <w:tcPr>
            <w:tcW w:w="1260" w:type="dxa"/>
          </w:tcPr>
          <w:p w14:paraId="3EC55D43" w14:textId="5A61EB5B" w:rsidR="00481CAA" w:rsidRPr="00712DE0" w:rsidRDefault="00481CAA" w:rsidP="00481CAA">
            <w:pPr>
              <w:spacing w:line="276" w:lineRule="auto"/>
              <w:jc w:val="center"/>
              <w:rPr>
                <w:rFonts w:asciiTheme="minorHAnsi" w:hAnsiTheme="minorHAnsi" w:cstheme="minorHAnsi"/>
                <w:sz w:val="22"/>
                <w:szCs w:val="22"/>
              </w:rPr>
            </w:pPr>
            <w:r>
              <w:rPr>
                <w:rFonts w:asciiTheme="minorHAnsi" w:hAnsiTheme="minorHAnsi" w:cstheme="minorHAnsi"/>
                <w:sz w:val="22"/>
                <w:szCs w:val="22"/>
              </w:rPr>
              <w:t xml:space="preserve">    </w:t>
            </w:r>
            <w:r w:rsidR="00A76A67">
              <w:rPr>
                <w:rFonts w:asciiTheme="minorHAnsi" w:hAnsiTheme="minorHAnsi" w:cstheme="minorHAnsi"/>
                <w:sz w:val="22"/>
                <w:szCs w:val="22"/>
              </w:rPr>
              <w:t xml:space="preserve"> </w:t>
            </w:r>
            <w:r>
              <w:rPr>
                <w:rFonts w:asciiTheme="minorHAnsi" w:hAnsiTheme="minorHAnsi" w:cstheme="minorHAnsi"/>
                <w:sz w:val="22"/>
                <w:szCs w:val="22"/>
              </w:rPr>
              <w:t xml:space="preserve">     </w:t>
            </w:r>
            <w:r w:rsidRPr="00712DE0">
              <w:rPr>
                <w:rFonts w:asciiTheme="minorHAnsi" w:hAnsiTheme="minorHAnsi" w:cstheme="minorHAnsi"/>
                <w:sz w:val="22"/>
                <w:szCs w:val="22"/>
              </w:rPr>
              <w:t>-</w:t>
            </w:r>
          </w:p>
        </w:tc>
        <w:tc>
          <w:tcPr>
            <w:tcW w:w="1260" w:type="dxa"/>
          </w:tcPr>
          <w:p w14:paraId="34C7B0BE" w14:textId="7A2A7520" w:rsidR="00481CAA" w:rsidRPr="00712DE0" w:rsidRDefault="00481CAA" w:rsidP="00481CAA">
            <w:pPr>
              <w:tabs>
                <w:tab w:val="left" w:pos="402"/>
                <w:tab w:val="center" w:pos="507"/>
              </w:tabs>
              <w:spacing w:line="276" w:lineRule="auto"/>
              <w:jc w:val="center"/>
              <w:rPr>
                <w:rFonts w:asciiTheme="minorHAnsi" w:hAnsiTheme="minorHAnsi" w:cstheme="minorHAnsi"/>
                <w:sz w:val="22"/>
                <w:szCs w:val="22"/>
              </w:rPr>
            </w:pPr>
            <w:r>
              <w:rPr>
                <w:rFonts w:asciiTheme="minorHAnsi" w:hAnsiTheme="minorHAnsi" w:cstheme="minorHAnsi"/>
                <w:sz w:val="22"/>
                <w:szCs w:val="22"/>
              </w:rPr>
              <w:t xml:space="preserve">         </w:t>
            </w:r>
            <w:r w:rsidRPr="00712DE0">
              <w:rPr>
                <w:rFonts w:asciiTheme="minorHAnsi" w:hAnsiTheme="minorHAnsi" w:cstheme="minorHAnsi"/>
                <w:sz w:val="22"/>
                <w:szCs w:val="22"/>
              </w:rPr>
              <w:t>-</w:t>
            </w:r>
          </w:p>
        </w:tc>
        <w:tc>
          <w:tcPr>
            <w:tcW w:w="1080" w:type="dxa"/>
          </w:tcPr>
          <w:p w14:paraId="34B423D8" w14:textId="25B75C7E"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 xml:space="preserve"> </w:t>
            </w:r>
            <w:r w:rsidRPr="00712DE0">
              <w:rPr>
                <w:rFonts w:asciiTheme="minorHAnsi" w:hAnsiTheme="minorHAnsi" w:cstheme="minorHAnsi"/>
                <w:sz w:val="22"/>
                <w:szCs w:val="22"/>
              </w:rPr>
              <w:t xml:space="preserve"> 117 </w:t>
            </w:r>
          </w:p>
        </w:tc>
        <w:tc>
          <w:tcPr>
            <w:tcW w:w="1276" w:type="dxa"/>
          </w:tcPr>
          <w:p w14:paraId="7DCFE8EF" w14:textId="383EA24A"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sidRPr="00712DE0">
              <w:rPr>
                <w:rFonts w:asciiTheme="minorHAnsi" w:hAnsiTheme="minorHAnsi" w:cstheme="minorHAnsi"/>
                <w:sz w:val="22"/>
                <w:szCs w:val="22"/>
              </w:rPr>
              <w:t xml:space="preserve"> 2</w:t>
            </w:r>
            <w:r w:rsidR="006B6DAF">
              <w:rPr>
                <w:rFonts w:asciiTheme="minorHAnsi" w:hAnsiTheme="minorHAnsi" w:cstheme="minorHAnsi"/>
                <w:sz w:val="22"/>
                <w:szCs w:val="22"/>
              </w:rPr>
              <w:t>5</w:t>
            </w:r>
            <w:r w:rsidR="004D1794">
              <w:rPr>
                <w:rFonts w:asciiTheme="minorHAnsi" w:hAnsiTheme="minorHAnsi" w:cstheme="minorHAnsi"/>
                <w:sz w:val="22"/>
                <w:szCs w:val="22"/>
              </w:rPr>
              <w:t>2</w:t>
            </w:r>
            <w:r w:rsidRPr="00712DE0">
              <w:rPr>
                <w:rFonts w:asciiTheme="minorHAnsi" w:hAnsiTheme="minorHAnsi" w:cstheme="minorHAnsi"/>
                <w:sz w:val="22"/>
                <w:szCs w:val="22"/>
              </w:rPr>
              <w:t xml:space="preserve"> </w:t>
            </w:r>
          </w:p>
        </w:tc>
      </w:tr>
      <w:tr w:rsidR="00481CAA" w:rsidRPr="00FD0CA3" w14:paraId="5076DEC4" w14:textId="77777777" w:rsidTr="0026767E">
        <w:trPr>
          <w:trHeight w:val="288"/>
        </w:trPr>
        <w:tc>
          <w:tcPr>
            <w:tcW w:w="4230" w:type="dxa"/>
            <w:vAlign w:val="bottom"/>
          </w:tcPr>
          <w:p w14:paraId="1B549C46" w14:textId="1FA6DA8E" w:rsidR="00481CAA" w:rsidRPr="00FD0CA3" w:rsidRDefault="00481CAA" w:rsidP="00481CAA">
            <w:pPr>
              <w:spacing w:line="276" w:lineRule="auto"/>
              <w:rPr>
                <w:rFonts w:asciiTheme="minorHAnsi" w:hAnsiTheme="minorHAnsi" w:cstheme="minorHAnsi"/>
                <w:color w:val="000000"/>
                <w:sz w:val="22"/>
                <w:szCs w:val="22"/>
              </w:rPr>
            </w:pPr>
            <w:r w:rsidRPr="00FD0CA3">
              <w:rPr>
                <w:rFonts w:asciiTheme="minorHAnsi" w:hAnsiTheme="minorHAnsi" w:cstheme="minorHAnsi"/>
                <w:color w:val="000000"/>
                <w:sz w:val="22"/>
                <w:szCs w:val="22"/>
              </w:rPr>
              <w:t>Administrative expenses</w:t>
            </w:r>
          </w:p>
        </w:tc>
        <w:tc>
          <w:tcPr>
            <w:tcW w:w="1080" w:type="dxa"/>
          </w:tcPr>
          <w:p w14:paraId="17FBDEC8" w14:textId="33456F56"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sidRPr="00712DE0">
              <w:rPr>
                <w:rFonts w:asciiTheme="minorHAnsi" w:hAnsiTheme="minorHAnsi" w:cstheme="minorHAnsi"/>
                <w:sz w:val="22"/>
                <w:szCs w:val="22"/>
              </w:rPr>
              <w:t xml:space="preserve"> 1,195 </w:t>
            </w:r>
          </w:p>
        </w:tc>
        <w:tc>
          <w:tcPr>
            <w:tcW w:w="1170" w:type="dxa"/>
          </w:tcPr>
          <w:p w14:paraId="349E5EB9" w14:textId="41EE0893"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sidRPr="00712DE0">
              <w:rPr>
                <w:rFonts w:asciiTheme="minorHAnsi" w:hAnsiTheme="minorHAnsi" w:cstheme="minorHAnsi"/>
                <w:sz w:val="22"/>
                <w:szCs w:val="22"/>
              </w:rPr>
              <w:t xml:space="preserve"> 1,</w:t>
            </w:r>
            <w:r w:rsidR="00000EBE">
              <w:rPr>
                <w:rFonts w:asciiTheme="minorHAnsi" w:hAnsiTheme="minorHAnsi" w:cstheme="minorHAnsi"/>
                <w:sz w:val="22"/>
                <w:szCs w:val="22"/>
              </w:rPr>
              <w:t>807</w:t>
            </w:r>
          </w:p>
        </w:tc>
        <w:tc>
          <w:tcPr>
            <w:tcW w:w="1260" w:type="dxa"/>
          </w:tcPr>
          <w:p w14:paraId="3AA49E4C" w14:textId="091B4C70"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sidRPr="00712DE0">
              <w:rPr>
                <w:rFonts w:asciiTheme="minorHAnsi" w:hAnsiTheme="minorHAnsi" w:cstheme="minorHAnsi"/>
                <w:sz w:val="22"/>
                <w:szCs w:val="22"/>
              </w:rPr>
              <w:t xml:space="preserve"> 33</w:t>
            </w:r>
            <w:r w:rsidR="00F84EF7">
              <w:rPr>
                <w:rFonts w:asciiTheme="minorHAnsi" w:hAnsiTheme="minorHAnsi" w:cstheme="minorHAnsi"/>
                <w:sz w:val="22"/>
                <w:szCs w:val="22"/>
              </w:rPr>
              <w:t>7</w:t>
            </w:r>
            <w:r w:rsidRPr="00712DE0">
              <w:rPr>
                <w:rFonts w:asciiTheme="minorHAnsi" w:hAnsiTheme="minorHAnsi" w:cstheme="minorHAnsi"/>
                <w:sz w:val="22"/>
                <w:szCs w:val="22"/>
              </w:rPr>
              <w:t xml:space="preserve"> </w:t>
            </w:r>
          </w:p>
        </w:tc>
        <w:tc>
          <w:tcPr>
            <w:tcW w:w="1260" w:type="dxa"/>
          </w:tcPr>
          <w:p w14:paraId="5859A133" w14:textId="57E323F6"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sidRPr="00712DE0">
              <w:rPr>
                <w:rFonts w:asciiTheme="minorHAnsi" w:hAnsiTheme="minorHAnsi" w:cstheme="minorHAnsi"/>
                <w:sz w:val="22"/>
                <w:szCs w:val="22"/>
              </w:rPr>
              <w:t xml:space="preserve"> 422 </w:t>
            </w:r>
          </w:p>
        </w:tc>
        <w:tc>
          <w:tcPr>
            <w:tcW w:w="1260" w:type="dxa"/>
          </w:tcPr>
          <w:p w14:paraId="38A74DF3" w14:textId="0A83F345" w:rsidR="00481CAA" w:rsidRPr="00712DE0" w:rsidRDefault="00481CAA" w:rsidP="00481CAA">
            <w:pPr>
              <w:spacing w:line="276" w:lineRule="auto"/>
              <w:jc w:val="right"/>
              <w:rPr>
                <w:rFonts w:asciiTheme="minorHAnsi" w:hAnsiTheme="minorHAnsi" w:cstheme="minorHAnsi"/>
                <w:sz w:val="22"/>
                <w:szCs w:val="22"/>
              </w:rPr>
            </w:pPr>
            <w:r w:rsidRPr="00712DE0">
              <w:rPr>
                <w:rFonts w:asciiTheme="minorHAnsi" w:hAnsiTheme="minorHAnsi" w:cstheme="minorHAnsi"/>
                <w:sz w:val="22"/>
                <w:szCs w:val="22"/>
              </w:rPr>
              <w:t xml:space="preserve"> (</w:t>
            </w:r>
            <w:r w:rsidR="00F84EF7">
              <w:rPr>
                <w:rFonts w:asciiTheme="minorHAnsi" w:hAnsiTheme="minorHAnsi" w:cstheme="minorHAnsi"/>
                <w:sz w:val="22"/>
                <w:szCs w:val="22"/>
              </w:rPr>
              <w:t>528</w:t>
            </w:r>
            <w:r w:rsidRPr="00712DE0">
              <w:rPr>
                <w:rFonts w:asciiTheme="minorHAnsi" w:hAnsiTheme="minorHAnsi" w:cstheme="minorHAnsi"/>
                <w:sz w:val="22"/>
                <w:szCs w:val="22"/>
              </w:rPr>
              <w:t>)</w:t>
            </w:r>
          </w:p>
        </w:tc>
        <w:tc>
          <w:tcPr>
            <w:tcW w:w="1260" w:type="dxa"/>
          </w:tcPr>
          <w:p w14:paraId="6CB0E532" w14:textId="7E98C363" w:rsidR="00481CAA" w:rsidRPr="00712DE0" w:rsidRDefault="00481CAA" w:rsidP="00481CAA">
            <w:pPr>
              <w:spacing w:line="276" w:lineRule="auto"/>
              <w:jc w:val="right"/>
              <w:rPr>
                <w:rFonts w:asciiTheme="minorHAnsi" w:hAnsiTheme="minorHAnsi" w:cstheme="minorHAnsi"/>
                <w:sz w:val="22"/>
                <w:szCs w:val="22"/>
              </w:rPr>
            </w:pPr>
            <w:r w:rsidRPr="00712DE0">
              <w:rPr>
                <w:rFonts w:asciiTheme="minorHAnsi" w:hAnsiTheme="minorHAnsi" w:cstheme="minorHAnsi"/>
                <w:sz w:val="22"/>
                <w:szCs w:val="22"/>
              </w:rPr>
              <w:t xml:space="preserve"> (5</w:t>
            </w:r>
            <w:r w:rsidR="00000EBE">
              <w:rPr>
                <w:rFonts w:asciiTheme="minorHAnsi" w:hAnsiTheme="minorHAnsi" w:cstheme="minorHAnsi"/>
                <w:sz w:val="22"/>
                <w:szCs w:val="22"/>
              </w:rPr>
              <w:t>63</w:t>
            </w:r>
            <w:r w:rsidRPr="00712DE0">
              <w:rPr>
                <w:rFonts w:asciiTheme="minorHAnsi" w:hAnsiTheme="minorHAnsi" w:cstheme="minorHAnsi"/>
                <w:sz w:val="22"/>
                <w:szCs w:val="22"/>
              </w:rPr>
              <w:t>)</w:t>
            </w:r>
          </w:p>
        </w:tc>
        <w:tc>
          <w:tcPr>
            <w:tcW w:w="1080" w:type="dxa"/>
          </w:tcPr>
          <w:p w14:paraId="018A0855" w14:textId="51DE6007"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sidRPr="00712DE0">
              <w:rPr>
                <w:rFonts w:asciiTheme="minorHAnsi" w:hAnsiTheme="minorHAnsi" w:cstheme="minorHAnsi"/>
                <w:sz w:val="22"/>
                <w:szCs w:val="22"/>
              </w:rPr>
              <w:t xml:space="preserve"> 1,</w:t>
            </w:r>
            <w:r w:rsidR="00DA0B75">
              <w:rPr>
                <w:rFonts w:asciiTheme="minorHAnsi" w:hAnsiTheme="minorHAnsi" w:cstheme="minorHAnsi"/>
                <w:sz w:val="22"/>
                <w:szCs w:val="22"/>
              </w:rPr>
              <w:t>004</w:t>
            </w:r>
            <w:r w:rsidRPr="00712DE0">
              <w:rPr>
                <w:rFonts w:asciiTheme="minorHAnsi" w:hAnsiTheme="minorHAnsi" w:cstheme="minorHAnsi"/>
                <w:sz w:val="22"/>
                <w:szCs w:val="22"/>
              </w:rPr>
              <w:t xml:space="preserve"> </w:t>
            </w:r>
          </w:p>
        </w:tc>
        <w:tc>
          <w:tcPr>
            <w:tcW w:w="1276" w:type="dxa"/>
          </w:tcPr>
          <w:p w14:paraId="276E6073" w14:textId="330F055D"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sidRPr="00712DE0">
              <w:rPr>
                <w:rFonts w:asciiTheme="minorHAnsi" w:hAnsiTheme="minorHAnsi" w:cstheme="minorHAnsi"/>
                <w:sz w:val="22"/>
                <w:szCs w:val="22"/>
              </w:rPr>
              <w:t xml:space="preserve"> 1,</w:t>
            </w:r>
            <w:r w:rsidR="00B74E65">
              <w:rPr>
                <w:rFonts w:asciiTheme="minorHAnsi" w:hAnsiTheme="minorHAnsi" w:cstheme="minorHAnsi"/>
                <w:sz w:val="22"/>
                <w:szCs w:val="22"/>
              </w:rPr>
              <w:t>666</w:t>
            </w:r>
            <w:r w:rsidRPr="00712DE0">
              <w:rPr>
                <w:rFonts w:asciiTheme="minorHAnsi" w:hAnsiTheme="minorHAnsi" w:cstheme="minorHAnsi"/>
                <w:sz w:val="22"/>
                <w:szCs w:val="22"/>
              </w:rPr>
              <w:t xml:space="preserve"> </w:t>
            </w:r>
          </w:p>
        </w:tc>
      </w:tr>
      <w:tr w:rsidR="00481CAA" w:rsidRPr="00FD0CA3" w14:paraId="66C9544D" w14:textId="77777777" w:rsidTr="0026767E">
        <w:trPr>
          <w:trHeight w:val="288"/>
        </w:trPr>
        <w:tc>
          <w:tcPr>
            <w:tcW w:w="4230" w:type="dxa"/>
            <w:vAlign w:val="bottom"/>
          </w:tcPr>
          <w:p w14:paraId="7B4CD303" w14:textId="3D75FB1E" w:rsidR="00481CAA" w:rsidRPr="00FD0CA3" w:rsidRDefault="00481CAA" w:rsidP="00481CAA">
            <w:pPr>
              <w:spacing w:line="276" w:lineRule="auto"/>
              <w:rPr>
                <w:rFonts w:asciiTheme="minorHAnsi" w:hAnsiTheme="minorHAnsi" w:cstheme="minorHAnsi"/>
                <w:color w:val="000000"/>
                <w:sz w:val="22"/>
                <w:szCs w:val="22"/>
              </w:rPr>
            </w:pPr>
            <w:r w:rsidRPr="00FD0CA3">
              <w:rPr>
                <w:rFonts w:asciiTheme="minorHAnsi" w:hAnsiTheme="minorHAnsi" w:cstheme="minorHAnsi"/>
                <w:color w:val="000000"/>
                <w:sz w:val="22"/>
                <w:szCs w:val="22"/>
              </w:rPr>
              <w:t xml:space="preserve">Depreciation and </w:t>
            </w:r>
            <w:proofErr w:type="spellStart"/>
            <w:r w:rsidRPr="00FD0CA3">
              <w:rPr>
                <w:rFonts w:asciiTheme="minorHAnsi" w:hAnsiTheme="minorHAnsi" w:cstheme="minorHAnsi"/>
                <w:color w:val="000000"/>
                <w:sz w:val="22"/>
                <w:szCs w:val="22"/>
              </w:rPr>
              <w:t>amortisation</w:t>
            </w:r>
            <w:proofErr w:type="spellEnd"/>
          </w:p>
        </w:tc>
        <w:tc>
          <w:tcPr>
            <w:tcW w:w="1080" w:type="dxa"/>
          </w:tcPr>
          <w:p w14:paraId="4D481F76" w14:textId="500C5538" w:rsidR="00481CAA" w:rsidRPr="00FD0CA3" w:rsidRDefault="00481CAA" w:rsidP="00481CAA">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712DE0">
              <w:rPr>
                <w:rFonts w:asciiTheme="minorHAnsi" w:hAnsiTheme="minorHAnsi" w:cstheme="minorHAnsi"/>
                <w:sz w:val="22"/>
                <w:szCs w:val="22"/>
              </w:rPr>
              <w:t xml:space="preserve"> 16</w:t>
            </w:r>
            <w:r w:rsidR="00371981">
              <w:rPr>
                <w:rFonts w:asciiTheme="minorHAnsi" w:hAnsiTheme="minorHAnsi" w:cstheme="minorHAnsi"/>
                <w:sz w:val="22"/>
                <w:szCs w:val="22"/>
              </w:rPr>
              <w:t>2</w:t>
            </w:r>
            <w:r w:rsidRPr="00712DE0">
              <w:rPr>
                <w:rFonts w:asciiTheme="minorHAnsi" w:hAnsiTheme="minorHAnsi" w:cstheme="minorHAnsi"/>
                <w:sz w:val="22"/>
                <w:szCs w:val="22"/>
              </w:rPr>
              <w:t xml:space="preserve"> </w:t>
            </w:r>
          </w:p>
        </w:tc>
        <w:tc>
          <w:tcPr>
            <w:tcW w:w="1170" w:type="dxa"/>
          </w:tcPr>
          <w:p w14:paraId="62EBD7FE" w14:textId="3F012E0F" w:rsidR="00481CAA" w:rsidRPr="00FD0CA3" w:rsidRDefault="00481CAA" w:rsidP="00481CAA">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712DE0">
              <w:rPr>
                <w:rFonts w:asciiTheme="minorHAnsi" w:hAnsiTheme="minorHAnsi" w:cstheme="minorHAnsi"/>
                <w:sz w:val="22"/>
                <w:szCs w:val="22"/>
              </w:rPr>
              <w:t xml:space="preserve"> 154 </w:t>
            </w:r>
          </w:p>
        </w:tc>
        <w:tc>
          <w:tcPr>
            <w:tcW w:w="1260" w:type="dxa"/>
          </w:tcPr>
          <w:p w14:paraId="0CCA1B38" w14:textId="2B50D18A" w:rsidR="00481CAA" w:rsidRPr="00FD0CA3" w:rsidRDefault="00481CAA" w:rsidP="00481CAA">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712DE0">
              <w:rPr>
                <w:rFonts w:asciiTheme="minorHAnsi" w:hAnsiTheme="minorHAnsi" w:cstheme="minorHAnsi"/>
                <w:sz w:val="22"/>
                <w:szCs w:val="22"/>
              </w:rPr>
              <w:t xml:space="preserve"> 40 </w:t>
            </w:r>
          </w:p>
        </w:tc>
        <w:tc>
          <w:tcPr>
            <w:tcW w:w="1260" w:type="dxa"/>
          </w:tcPr>
          <w:p w14:paraId="4082F50E" w14:textId="568357AC" w:rsidR="00481CAA" w:rsidRPr="00FD0CA3" w:rsidRDefault="00481CAA" w:rsidP="00481CAA">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712DE0">
              <w:rPr>
                <w:rFonts w:asciiTheme="minorHAnsi" w:hAnsiTheme="minorHAnsi" w:cstheme="minorHAnsi"/>
                <w:sz w:val="22"/>
                <w:szCs w:val="22"/>
              </w:rPr>
              <w:t xml:space="preserve"> 58 </w:t>
            </w:r>
          </w:p>
        </w:tc>
        <w:tc>
          <w:tcPr>
            <w:tcW w:w="1260" w:type="dxa"/>
          </w:tcPr>
          <w:p w14:paraId="1141CC36" w14:textId="4424FF46" w:rsidR="00481CAA" w:rsidRPr="00712DE0" w:rsidRDefault="00481CAA" w:rsidP="00481CAA">
            <w:pPr>
              <w:pBdr>
                <w:bottom w:val="single" w:sz="4" w:space="1" w:color="auto"/>
              </w:pBdr>
              <w:spacing w:line="276" w:lineRule="auto"/>
              <w:jc w:val="center"/>
              <w:rPr>
                <w:rFonts w:asciiTheme="minorHAnsi" w:hAnsiTheme="minorHAnsi" w:cstheme="minorHAnsi"/>
                <w:sz w:val="22"/>
                <w:szCs w:val="22"/>
              </w:rPr>
            </w:pPr>
            <w:r>
              <w:rPr>
                <w:rFonts w:asciiTheme="minorHAnsi" w:hAnsiTheme="minorHAnsi" w:cstheme="minorHAnsi"/>
                <w:sz w:val="22"/>
                <w:szCs w:val="22"/>
              </w:rPr>
              <w:t xml:space="preserve">     </w:t>
            </w:r>
            <w:r w:rsidR="00A76A67">
              <w:rPr>
                <w:rFonts w:asciiTheme="minorHAnsi" w:hAnsiTheme="minorHAnsi" w:cstheme="minorHAnsi"/>
                <w:sz w:val="22"/>
                <w:szCs w:val="22"/>
              </w:rPr>
              <w:t xml:space="preserve"> </w:t>
            </w:r>
            <w:r>
              <w:rPr>
                <w:rFonts w:asciiTheme="minorHAnsi" w:hAnsiTheme="minorHAnsi" w:cstheme="minorHAnsi"/>
                <w:sz w:val="22"/>
                <w:szCs w:val="22"/>
              </w:rPr>
              <w:t xml:space="preserve">    </w:t>
            </w:r>
            <w:r w:rsidRPr="00712DE0">
              <w:rPr>
                <w:rFonts w:asciiTheme="minorHAnsi" w:hAnsiTheme="minorHAnsi" w:cstheme="minorHAnsi"/>
                <w:sz w:val="22"/>
                <w:szCs w:val="22"/>
              </w:rPr>
              <w:t>-</w:t>
            </w:r>
          </w:p>
        </w:tc>
        <w:tc>
          <w:tcPr>
            <w:tcW w:w="1260" w:type="dxa"/>
          </w:tcPr>
          <w:p w14:paraId="65864B2C" w14:textId="081DCC12" w:rsidR="00481CAA" w:rsidRPr="00712DE0" w:rsidRDefault="00481CAA" w:rsidP="00481CAA">
            <w:pPr>
              <w:pBdr>
                <w:bottom w:val="single" w:sz="4" w:space="1" w:color="auto"/>
              </w:pBdr>
              <w:spacing w:line="276" w:lineRule="auto"/>
              <w:jc w:val="center"/>
              <w:rPr>
                <w:rFonts w:asciiTheme="minorHAnsi" w:hAnsiTheme="minorHAnsi" w:cstheme="minorHAnsi"/>
                <w:sz w:val="22"/>
                <w:szCs w:val="22"/>
              </w:rPr>
            </w:pPr>
            <w:r>
              <w:rPr>
                <w:rFonts w:asciiTheme="minorHAnsi" w:hAnsiTheme="minorHAnsi" w:cstheme="minorHAnsi"/>
                <w:sz w:val="22"/>
                <w:szCs w:val="22"/>
              </w:rPr>
              <w:t xml:space="preserve">         </w:t>
            </w:r>
            <w:r w:rsidRPr="00712DE0">
              <w:rPr>
                <w:rFonts w:asciiTheme="minorHAnsi" w:hAnsiTheme="minorHAnsi" w:cstheme="minorHAnsi"/>
                <w:sz w:val="22"/>
                <w:szCs w:val="22"/>
              </w:rPr>
              <w:t>-</w:t>
            </w:r>
          </w:p>
        </w:tc>
        <w:tc>
          <w:tcPr>
            <w:tcW w:w="1080" w:type="dxa"/>
          </w:tcPr>
          <w:p w14:paraId="7AFFFF63" w14:textId="5C973853" w:rsidR="00481CAA" w:rsidRPr="00FD0CA3" w:rsidRDefault="00481CAA" w:rsidP="00481CAA">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712DE0">
              <w:rPr>
                <w:rFonts w:asciiTheme="minorHAnsi" w:hAnsiTheme="minorHAnsi" w:cstheme="minorHAnsi"/>
                <w:sz w:val="22"/>
                <w:szCs w:val="22"/>
              </w:rPr>
              <w:t xml:space="preserve"> 20</w:t>
            </w:r>
            <w:r w:rsidR="004339D2">
              <w:rPr>
                <w:rFonts w:asciiTheme="minorHAnsi" w:hAnsiTheme="minorHAnsi" w:cstheme="minorHAnsi"/>
                <w:sz w:val="22"/>
                <w:szCs w:val="22"/>
              </w:rPr>
              <w:t>2</w:t>
            </w:r>
            <w:r w:rsidRPr="00712DE0">
              <w:rPr>
                <w:rFonts w:asciiTheme="minorHAnsi" w:hAnsiTheme="minorHAnsi" w:cstheme="minorHAnsi"/>
                <w:sz w:val="22"/>
                <w:szCs w:val="22"/>
              </w:rPr>
              <w:t xml:space="preserve"> </w:t>
            </w:r>
          </w:p>
        </w:tc>
        <w:tc>
          <w:tcPr>
            <w:tcW w:w="1276" w:type="dxa"/>
          </w:tcPr>
          <w:p w14:paraId="49F568FB" w14:textId="79AE0BB4" w:rsidR="00481CAA" w:rsidRPr="00FD0CA3" w:rsidRDefault="00481CAA" w:rsidP="00481CAA">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712DE0">
              <w:rPr>
                <w:rFonts w:asciiTheme="minorHAnsi" w:hAnsiTheme="minorHAnsi" w:cstheme="minorHAnsi"/>
                <w:sz w:val="22"/>
                <w:szCs w:val="22"/>
              </w:rPr>
              <w:t xml:space="preserve"> 2</w:t>
            </w:r>
            <w:r w:rsidRPr="00712DE0">
              <w:rPr>
                <w:rFonts w:asciiTheme="minorHAnsi" w:hAnsiTheme="minorHAnsi" w:cstheme="minorHAnsi"/>
                <w:sz w:val="22"/>
                <w:szCs w:val="22"/>
                <w:cs/>
              </w:rPr>
              <w:t>1</w:t>
            </w:r>
            <w:r w:rsidRPr="00712DE0">
              <w:rPr>
                <w:rFonts w:asciiTheme="minorHAnsi" w:hAnsiTheme="minorHAnsi" w:cstheme="minorHAnsi"/>
                <w:sz w:val="22"/>
                <w:szCs w:val="22"/>
              </w:rPr>
              <w:t xml:space="preserve">2 </w:t>
            </w:r>
          </w:p>
        </w:tc>
      </w:tr>
      <w:tr w:rsidR="00481CAA" w:rsidRPr="00FD0CA3" w14:paraId="0D3F75BB" w14:textId="77777777" w:rsidTr="0026767E">
        <w:trPr>
          <w:trHeight w:val="288"/>
        </w:trPr>
        <w:tc>
          <w:tcPr>
            <w:tcW w:w="4230" w:type="dxa"/>
            <w:vAlign w:val="bottom"/>
            <w:hideMark/>
          </w:tcPr>
          <w:p w14:paraId="54B3F61F" w14:textId="5632E704" w:rsidR="00481CAA" w:rsidRPr="00FD0CA3" w:rsidRDefault="00481CAA" w:rsidP="00481CAA">
            <w:pPr>
              <w:spacing w:line="276" w:lineRule="auto"/>
              <w:rPr>
                <w:rFonts w:asciiTheme="minorHAnsi" w:hAnsiTheme="minorHAnsi" w:cstheme="minorHAnsi"/>
                <w:b/>
                <w:bCs/>
                <w:color w:val="000000"/>
                <w:sz w:val="22"/>
                <w:szCs w:val="22"/>
              </w:rPr>
            </w:pPr>
            <w:r w:rsidRPr="00FD0CA3">
              <w:rPr>
                <w:rFonts w:asciiTheme="minorHAnsi" w:hAnsiTheme="minorHAnsi" w:cstheme="minorHAnsi"/>
                <w:b/>
                <w:bCs/>
                <w:color w:val="000000"/>
                <w:sz w:val="22"/>
                <w:szCs w:val="22"/>
              </w:rPr>
              <w:t xml:space="preserve">Total </w:t>
            </w:r>
          </w:p>
        </w:tc>
        <w:tc>
          <w:tcPr>
            <w:tcW w:w="1080" w:type="dxa"/>
          </w:tcPr>
          <w:p w14:paraId="16F5EF89" w14:textId="77739B06" w:rsidR="00481CAA" w:rsidRPr="007556B4" w:rsidRDefault="00481CAA" w:rsidP="00481CAA">
            <w:pPr>
              <w:tabs>
                <w:tab w:val="decimal" w:pos="615"/>
              </w:tabs>
              <w:spacing w:line="276" w:lineRule="auto"/>
              <w:ind w:left="-18"/>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2,91</w:t>
            </w:r>
            <w:r w:rsidR="00371981">
              <w:rPr>
                <w:rFonts w:asciiTheme="minorHAnsi" w:hAnsiTheme="minorHAnsi" w:cstheme="minorHAnsi"/>
                <w:b/>
                <w:bCs/>
                <w:sz w:val="22"/>
                <w:szCs w:val="22"/>
              </w:rPr>
              <w:t>0</w:t>
            </w:r>
            <w:r w:rsidRPr="007556B4">
              <w:rPr>
                <w:rFonts w:asciiTheme="minorHAnsi" w:hAnsiTheme="minorHAnsi" w:cstheme="minorHAnsi"/>
                <w:b/>
                <w:bCs/>
                <w:sz w:val="22"/>
                <w:szCs w:val="22"/>
              </w:rPr>
              <w:t xml:space="preserve"> </w:t>
            </w:r>
          </w:p>
        </w:tc>
        <w:tc>
          <w:tcPr>
            <w:tcW w:w="1170" w:type="dxa"/>
          </w:tcPr>
          <w:p w14:paraId="73F3204D" w14:textId="36824BA6" w:rsidR="00481CAA" w:rsidRPr="007556B4" w:rsidRDefault="00481CAA" w:rsidP="00481CAA">
            <w:pPr>
              <w:tabs>
                <w:tab w:val="decimal" w:pos="615"/>
              </w:tabs>
              <w:spacing w:line="276" w:lineRule="auto"/>
              <w:ind w:left="-18"/>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3,</w:t>
            </w:r>
            <w:r w:rsidR="00000EBE">
              <w:rPr>
                <w:rFonts w:asciiTheme="minorHAnsi" w:hAnsiTheme="minorHAnsi" w:cstheme="minorHAnsi"/>
                <w:b/>
                <w:bCs/>
                <w:sz w:val="22"/>
                <w:szCs w:val="22"/>
              </w:rPr>
              <w:t>97</w:t>
            </w:r>
            <w:r w:rsidR="0026767E">
              <w:rPr>
                <w:rFonts w:asciiTheme="minorHAnsi" w:hAnsiTheme="minorHAnsi" w:cstheme="minorHAnsi"/>
                <w:b/>
                <w:bCs/>
                <w:sz w:val="22"/>
                <w:szCs w:val="22"/>
              </w:rPr>
              <w:t>8</w:t>
            </w:r>
          </w:p>
        </w:tc>
        <w:tc>
          <w:tcPr>
            <w:tcW w:w="1260" w:type="dxa"/>
          </w:tcPr>
          <w:p w14:paraId="512B1964" w14:textId="70640DD9" w:rsidR="00481CAA" w:rsidRPr="007556B4" w:rsidRDefault="00481CAA" w:rsidP="00481CAA">
            <w:pPr>
              <w:tabs>
                <w:tab w:val="decimal" w:pos="615"/>
              </w:tabs>
              <w:spacing w:line="276" w:lineRule="auto"/>
              <w:ind w:left="-18"/>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1,35</w:t>
            </w:r>
            <w:r w:rsidR="00F84EF7" w:rsidRPr="007556B4">
              <w:rPr>
                <w:rFonts w:asciiTheme="minorHAnsi" w:hAnsiTheme="minorHAnsi" w:cstheme="minorHAnsi"/>
                <w:b/>
                <w:bCs/>
                <w:sz w:val="22"/>
                <w:szCs w:val="22"/>
              </w:rPr>
              <w:t>1</w:t>
            </w:r>
            <w:r w:rsidRPr="007556B4">
              <w:rPr>
                <w:rFonts w:asciiTheme="minorHAnsi" w:hAnsiTheme="minorHAnsi" w:cstheme="minorHAnsi"/>
                <w:b/>
                <w:bCs/>
                <w:sz w:val="22"/>
                <w:szCs w:val="22"/>
              </w:rPr>
              <w:t xml:space="preserve"> </w:t>
            </w:r>
          </w:p>
        </w:tc>
        <w:tc>
          <w:tcPr>
            <w:tcW w:w="1260" w:type="dxa"/>
          </w:tcPr>
          <w:p w14:paraId="7D79EF0F" w14:textId="4B5DDBF6" w:rsidR="00481CAA" w:rsidRPr="007556B4" w:rsidRDefault="00481CAA" w:rsidP="00481CAA">
            <w:pPr>
              <w:tabs>
                <w:tab w:val="decimal" w:pos="615"/>
              </w:tabs>
              <w:spacing w:line="276" w:lineRule="auto"/>
              <w:ind w:left="-18"/>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1,584 </w:t>
            </w:r>
          </w:p>
        </w:tc>
        <w:tc>
          <w:tcPr>
            <w:tcW w:w="1260" w:type="dxa"/>
          </w:tcPr>
          <w:p w14:paraId="118DCC1B" w14:textId="762D26A2" w:rsidR="00481CAA" w:rsidRPr="007556B4" w:rsidRDefault="00481CAA" w:rsidP="00481CAA">
            <w:pPr>
              <w:spacing w:line="276" w:lineRule="auto"/>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w:t>
            </w:r>
            <w:r w:rsidR="00F84EF7" w:rsidRPr="007556B4">
              <w:rPr>
                <w:rFonts w:asciiTheme="minorHAnsi" w:hAnsiTheme="minorHAnsi" w:cstheme="minorHAnsi"/>
                <w:b/>
                <w:bCs/>
                <w:sz w:val="22"/>
                <w:szCs w:val="22"/>
              </w:rPr>
              <w:t>677</w:t>
            </w:r>
            <w:r w:rsidRPr="007556B4">
              <w:rPr>
                <w:rFonts w:asciiTheme="minorHAnsi" w:hAnsiTheme="minorHAnsi" w:cstheme="minorHAnsi"/>
                <w:b/>
                <w:bCs/>
                <w:sz w:val="22"/>
                <w:szCs w:val="22"/>
              </w:rPr>
              <w:t>)</w:t>
            </w:r>
          </w:p>
        </w:tc>
        <w:tc>
          <w:tcPr>
            <w:tcW w:w="1260" w:type="dxa"/>
          </w:tcPr>
          <w:p w14:paraId="16857710" w14:textId="523A2ED3" w:rsidR="00481CAA" w:rsidRPr="007556B4" w:rsidRDefault="00481CAA" w:rsidP="00481CAA">
            <w:pPr>
              <w:spacing w:line="276" w:lineRule="auto"/>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(6</w:t>
            </w:r>
            <w:r w:rsidR="00000EBE">
              <w:rPr>
                <w:rFonts w:asciiTheme="minorHAnsi" w:hAnsiTheme="minorHAnsi" w:cstheme="minorHAnsi"/>
                <w:b/>
                <w:bCs/>
                <w:sz w:val="22"/>
                <w:szCs w:val="22"/>
              </w:rPr>
              <w:t>64</w:t>
            </w:r>
            <w:r w:rsidRPr="007556B4">
              <w:rPr>
                <w:rFonts w:asciiTheme="minorHAnsi" w:hAnsiTheme="minorHAnsi" w:cstheme="minorHAnsi"/>
                <w:b/>
                <w:bCs/>
                <w:sz w:val="22"/>
                <w:szCs w:val="22"/>
              </w:rPr>
              <w:t>)</w:t>
            </w:r>
          </w:p>
        </w:tc>
        <w:tc>
          <w:tcPr>
            <w:tcW w:w="1080" w:type="dxa"/>
          </w:tcPr>
          <w:p w14:paraId="49D51B91" w14:textId="55E36112" w:rsidR="00481CAA" w:rsidRPr="007556B4" w:rsidRDefault="00481CAA" w:rsidP="00481CAA">
            <w:pPr>
              <w:tabs>
                <w:tab w:val="decimal" w:pos="615"/>
              </w:tabs>
              <w:spacing w:line="276" w:lineRule="auto"/>
              <w:ind w:left="-18"/>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3,</w:t>
            </w:r>
            <w:r w:rsidR="00DC4AA0" w:rsidRPr="007556B4">
              <w:rPr>
                <w:rFonts w:asciiTheme="minorHAnsi" w:hAnsiTheme="minorHAnsi" w:cstheme="minorHAnsi"/>
                <w:b/>
                <w:bCs/>
                <w:sz w:val="22"/>
                <w:szCs w:val="22"/>
              </w:rPr>
              <w:t>58</w:t>
            </w:r>
            <w:r w:rsidR="004339D2">
              <w:rPr>
                <w:rFonts w:asciiTheme="minorHAnsi" w:hAnsiTheme="minorHAnsi" w:cstheme="minorHAnsi"/>
                <w:b/>
                <w:bCs/>
                <w:sz w:val="22"/>
                <w:szCs w:val="22"/>
              </w:rPr>
              <w:t>4</w:t>
            </w:r>
            <w:r w:rsidRPr="007556B4">
              <w:rPr>
                <w:rFonts w:asciiTheme="minorHAnsi" w:hAnsiTheme="minorHAnsi" w:cstheme="minorHAnsi"/>
                <w:b/>
                <w:bCs/>
                <w:sz w:val="22"/>
                <w:szCs w:val="22"/>
              </w:rPr>
              <w:t xml:space="preserve"> </w:t>
            </w:r>
          </w:p>
        </w:tc>
        <w:tc>
          <w:tcPr>
            <w:tcW w:w="1276" w:type="dxa"/>
          </w:tcPr>
          <w:p w14:paraId="0F8F731A" w14:textId="503589FB" w:rsidR="00481CAA" w:rsidRPr="007556B4" w:rsidRDefault="00481CAA" w:rsidP="00481CAA">
            <w:pPr>
              <w:tabs>
                <w:tab w:val="decimal" w:pos="615"/>
              </w:tabs>
              <w:spacing w:line="276" w:lineRule="auto"/>
              <w:ind w:left="-18"/>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4,</w:t>
            </w:r>
            <w:r w:rsidR="009B310B">
              <w:rPr>
                <w:rFonts w:asciiTheme="minorHAnsi" w:hAnsiTheme="minorHAnsi" w:cstheme="minorHAnsi"/>
                <w:b/>
                <w:bCs/>
                <w:sz w:val="22"/>
                <w:szCs w:val="22"/>
              </w:rPr>
              <w:t>898</w:t>
            </w:r>
          </w:p>
        </w:tc>
      </w:tr>
      <w:tr w:rsidR="00481CAA" w:rsidRPr="00FD0CA3" w14:paraId="61130F6B" w14:textId="77777777" w:rsidTr="0026767E">
        <w:trPr>
          <w:trHeight w:val="288"/>
        </w:trPr>
        <w:tc>
          <w:tcPr>
            <w:tcW w:w="4230" w:type="dxa"/>
            <w:vAlign w:val="bottom"/>
          </w:tcPr>
          <w:p w14:paraId="56942CC5" w14:textId="77777777" w:rsidR="00481CAA" w:rsidRPr="00FD0CA3" w:rsidRDefault="00481CAA" w:rsidP="00481CAA">
            <w:pPr>
              <w:spacing w:line="276" w:lineRule="auto"/>
              <w:ind w:right="-108"/>
              <w:rPr>
                <w:rFonts w:asciiTheme="minorHAnsi" w:hAnsiTheme="minorHAnsi" w:cstheme="minorHAnsi"/>
                <w:sz w:val="22"/>
                <w:szCs w:val="22"/>
              </w:rPr>
            </w:pPr>
            <w:r w:rsidRPr="007556B4">
              <w:rPr>
                <w:rFonts w:asciiTheme="minorHAnsi" w:hAnsiTheme="minorHAnsi" w:cstheme="minorHAnsi"/>
                <w:color w:val="000000"/>
                <w:sz w:val="22"/>
                <w:szCs w:val="22"/>
              </w:rPr>
              <w:t>Profit (loss) from operating activities</w:t>
            </w:r>
          </w:p>
        </w:tc>
        <w:tc>
          <w:tcPr>
            <w:tcW w:w="1080" w:type="dxa"/>
          </w:tcPr>
          <w:p w14:paraId="0D86775B" w14:textId="207E6D0F"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sidRPr="00712DE0">
              <w:rPr>
                <w:rFonts w:asciiTheme="minorHAnsi" w:hAnsiTheme="minorHAnsi" w:cstheme="minorHAnsi"/>
                <w:sz w:val="22"/>
                <w:szCs w:val="22"/>
              </w:rPr>
              <w:t xml:space="preserve"> (</w:t>
            </w:r>
            <w:r w:rsidR="00B161C6">
              <w:rPr>
                <w:rFonts w:asciiTheme="minorHAnsi" w:hAnsiTheme="minorHAnsi" w:cstheme="minorHAnsi"/>
                <w:sz w:val="22"/>
                <w:szCs w:val="22"/>
              </w:rPr>
              <w:t>899</w:t>
            </w:r>
            <w:r w:rsidRPr="00712DE0">
              <w:rPr>
                <w:rFonts w:asciiTheme="minorHAnsi" w:hAnsiTheme="minorHAnsi" w:cstheme="minorHAnsi"/>
                <w:sz w:val="22"/>
                <w:szCs w:val="22"/>
              </w:rPr>
              <w:t>)</w:t>
            </w:r>
          </w:p>
        </w:tc>
        <w:tc>
          <w:tcPr>
            <w:tcW w:w="1170" w:type="dxa"/>
          </w:tcPr>
          <w:p w14:paraId="7A9DA636" w14:textId="269D1B33"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sidRPr="00712DE0">
              <w:rPr>
                <w:rFonts w:asciiTheme="minorHAnsi" w:hAnsiTheme="minorHAnsi" w:cstheme="minorHAnsi"/>
                <w:sz w:val="22"/>
                <w:szCs w:val="22"/>
              </w:rPr>
              <w:t xml:space="preserve"> (</w:t>
            </w:r>
            <w:r w:rsidR="00000EBE">
              <w:rPr>
                <w:rFonts w:asciiTheme="minorHAnsi" w:hAnsiTheme="minorHAnsi" w:cstheme="minorHAnsi"/>
                <w:sz w:val="22"/>
                <w:szCs w:val="22"/>
              </w:rPr>
              <w:t>1,36</w:t>
            </w:r>
            <w:r w:rsidR="00014B9A">
              <w:rPr>
                <w:rFonts w:asciiTheme="minorHAnsi" w:hAnsiTheme="minorHAnsi" w:cstheme="minorHAnsi"/>
                <w:sz w:val="22"/>
                <w:szCs w:val="22"/>
              </w:rPr>
              <w:t>2</w:t>
            </w:r>
            <w:r w:rsidRPr="00712DE0">
              <w:rPr>
                <w:rFonts w:asciiTheme="minorHAnsi" w:hAnsiTheme="minorHAnsi" w:cstheme="minorHAnsi"/>
                <w:sz w:val="22"/>
                <w:szCs w:val="22"/>
              </w:rPr>
              <w:t>)</w:t>
            </w:r>
          </w:p>
        </w:tc>
        <w:tc>
          <w:tcPr>
            <w:tcW w:w="1260" w:type="dxa"/>
          </w:tcPr>
          <w:p w14:paraId="0CFE62C0" w14:textId="2CE177DE"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sidRPr="00712DE0">
              <w:rPr>
                <w:rFonts w:asciiTheme="minorHAnsi" w:hAnsiTheme="minorHAnsi" w:cstheme="minorHAnsi"/>
                <w:sz w:val="22"/>
                <w:szCs w:val="22"/>
              </w:rPr>
              <w:t xml:space="preserve"> (95)</w:t>
            </w:r>
          </w:p>
        </w:tc>
        <w:tc>
          <w:tcPr>
            <w:tcW w:w="1260" w:type="dxa"/>
          </w:tcPr>
          <w:p w14:paraId="161F206A" w14:textId="60C041F5"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sidRPr="00712DE0">
              <w:rPr>
                <w:rFonts w:asciiTheme="minorHAnsi" w:hAnsiTheme="minorHAnsi" w:cstheme="minorHAnsi"/>
                <w:sz w:val="22"/>
                <w:szCs w:val="22"/>
              </w:rPr>
              <w:t xml:space="preserve"> (5)</w:t>
            </w:r>
          </w:p>
        </w:tc>
        <w:tc>
          <w:tcPr>
            <w:tcW w:w="1260" w:type="dxa"/>
          </w:tcPr>
          <w:p w14:paraId="708D2C6E" w14:textId="4AAF4AB1" w:rsidR="00481CAA" w:rsidRPr="00712DE0" w:rsidRDefault="00481CAA" w:rsidP="00481CAA">
            <w:pPr>
              <w:spacing w:line="276" w:lineRule="auto"/>
              <w:jc w:val="right"/>
              <w:rPr>
                <w:rFonts w:asciiTheme="minorHAnsi" w:hAnsiTheme="minorHAnsi" w:cstheme="minorHAnsi"/>
                <w:sz w:val="22"/>
                <w:szCs w:val="22"/>
              </w:rPr>
            </w:pPr>
            <w:r w:rsidRPr="00712DE0">
              <w:rPr>
                <w:rFonts w:asciiTheme="minorHAnsi" w:hAnsiTheme="minorHAnsi" w:cstheme="minorHAnsi"/>
                <w:sz w:val="22"/>
                <w:szCs w:val="22"/>
              </w:rPr>
              <w:t xml:space="preserve"> 548 </w:t>
            </w:r>
          </w:p>
        </w:tc>
        <w:tc>
          <w:tcPr>
            <w:tcW w:w="1260" w:type="dxa"/>
          </w:tcPr>
          <w:p w14:paraId="11767B8E" w14:textId="775ECA2E" w:rsidR="00481CAA" w:rsidRPr="00712DE0" w:rsidRDefault="00481CAA" w:rsidP="00481CAA">
            <w:pPr>
              <w:spacing w:line="276" w:lineRule="auto"/>
              <w:jc w:val="right"/>
              <w:rPr>
                <w:rFonts w:asciiTheme="minorHAnsi" w:hAnsiTheme="minorHAnsi" w:cstheme="minorHAnsi"/>
                <w:sz w:val="22"/>
                <w:szCs w:val="22"/>
              </w:rPr>
            </w:pPr>
            <w:r w:rsidRPr="00712DE0">
              <w:rPr>
                <w:rFonts w:asciiTheme="minorHAnsi" w:hAnsiTheme="minorHAnsi" w:cstheme="minorHAnsi"/>
                <w:sz w:val="22"/>
                <w:szCs w:val="22"/>
              </w:rPr>
              <w:t xml:space="preserve"> 52</w:t>
            </w:r>
            <w:r w:rsidR="00014B9A">
              <w:rPr>
                <w:rFonts w:asciiTheme="minorHAnsi" w:hAnsiTheme="minorHAnsi" w:cstheme="minorHAnsi"/>
                <w:sz w:val="22"/>
                <w:szCs w:val="22"/>
              </w:rPr>
              <w:t>1</w:t>
            </w:r>
            <w:r w:rsidRPr="00712DE0">
              <w:rPr>
                <w:rFonts w:asciiTheme="minorHAnsi" w:hAnsiTheme="minorHAnsi" w:cstheme="minorHAnsi"/>
                <w:sz w:val="22"/>
                <w:szCs w:val="22"/>
              </w:rPr>
              <w:t xml:space="preserve"> </w:t>
            </w:r>
          </w:p>
        </w:tc>
        <w:tc>
          <w:tcPr>
            <w:tcW w:w="1080" w:type="dxa"/>
          </w:tcPr>
          <w:p w14:paraId="432B52FB" w14:textId="3A1A11DF"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sidRPr="00712DE0">
              <w:rPr>
                <w:rFonts w:asciiTheme="minorHAnsi" w:hAnsiTheme="minorHAnsi" w:cstheme="minorHAnsi"/>
                <w:sz w:val="22"/>
                <w:szCs w:val="22"/>
              </w:rPr>
              <w:t xml:space="preserve"> (44</w:t>
            </w:r>
            <w:r w:rsidR="006B62F2">
              <w:rPr>
                <w:rFonts w:asciiTheme="minorHAnsi" w:hAnsiTheme="minorHAnsi" w:cstheme="minorHAnsi"/>
                <w:sz w:val="22"/>
                <w:szCs w:val="22"/>
              </w:rPr>
              <w:t>6</w:t>
            </w:r>
            <w:r w:rsidRPr="00712DE0">
              <w:rPr>
                <w:rFonts w:asciiTheme="minorHAnsi" w:hAnsiTheme="minorHAnsi" w:cstheme="minorHAnsi"/>
                <w:sz w:val="22"/>
                <w:szCs w:val="22"/>
              </w:rPr>
              <w:t>)</w:t>
            </w:r>
          </w:p>
        </w:tc>
        <w:tc>
          <w:tcPr>
            <w:tcW w:w="1276" w:type="dxa"/>
          </w:tcPr>
          <w:p w14:paraId="701B442B" w14:textId="2CFB1C4E"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sidRPr="00712DE0">
              <w:rPr>
                <w:rFonts w:asciiTheme="minorHAnsi" w:hAnsiTheme="minorHAnsi" w:cstheme="minorHAnsi"/>
                <w:sz w:val="22"/>
                <w:szCs w:val="22"/>
              </w:rPr>
              <w:t xml:space="preserve"> (</w:t>
            </w:r>
            <w:r w:rsidR="00000EBE">
              <w:rPr>
                <w:rFonts w:asciiTheme="minorHAnsi" w:hAnsiTheme="minorHAnsi" w:cstheme="minorHAnsi"/>
                <w:sz w:val="22"/>
                <w:szCs w:val="22"/>
              </w:rPr>
              <w:t>846</w:t>
            </w:r>
            <w:r w:rsidRPr="00712DE0">
              <w:rPr>
                <w:rFonts w:asciiTheme="minorHAnsi" w:hAnsiTheme="minorHAnsi" w:cstheme="minorHAnsi"/>
                <w:sz w:val="22"/>
                <w:szCs w:val="22"/>
              </w:rPr>
              <w:t>)</w:t>
            </w:r>
          </w:p>
        </w:tc>
      </w:tr>
      <w:tr w:rsidR="00481CAA" w:rsidRPr="00FD0CA3" w14:paraId="61DA3092" w14:textId="77777777" w:rsidTr="0026767E">
        <w:trPr>
          <w:trHeight w:val="288"/>
        </w:trPr>
        <w:tc>
          <w:tcPr>
            <w:tcW w:w="4230" w:type="dxa"/>
            <w:vAlign w:val="bottom"/>
          </w:tcPr>
          <w:p w14:paraId="334367FE" w14:textId="0A642BF1" w:rsidR="00481CAA" w:rsidRPr="00FD0CA3" w:rsidRDefault="00481CAA" w:rsidP="00481CAA">
            <w:pPr>
              <w:spacing w:line="276" w:lineRule="auto"/>
              <w:ind w:left="156" w:right="-105" w:hanging="156"/>
              <w:rPr>
                <w:rFonts w:asciiTheme="minorHAnsi" w:hAnsiTheme="minorHAnsi" w:cstheme="minorHAnsi"/>
                <w:color w:val="000000"/>
                <w:sz w:val="22"/>
                <w:szCs w:val="22"/>
              </w:rPr>
            </w:pPr>
            <w:r w:rsidRPr="00FD0CA3">
              <w:rPr>
                <w:rFonts w:asciiTheme="minorHAnsi" w:hAnsiTheme="minorHAnsi" w:cstheme="minorHAnsi"/>
                <w:color w:val="000000"/>
                <w:sz w:val="22"/>
                <w:szCs w:val="22"/>
              </w:rPr>
              <w:t>Share of loss</w:t>
            </w:r>
            <w:r w:rsidRPr="00FD0CA3">
              <w:rPr>
                <w:rFonts w:asciiTheme="minorHAnsi" w:hAnsiTheme="minorHAnsi" w:cstheme="minorHAnsi"/>
                <w:color w:val="000000"/>
                <w:sz w:val="22"/>
                <w:szCs w:val="22"/>
                <w:cs/>
              </w:rPr>
              <w:t xml:space="preserve"> </w:t>
            </w:r>
            <w:r w:rsidRPr="00FD0CA3">
              <w:rPr>
                <w:rFonts w:asciiTheme="minorHAnsi" w:hAnsiTheme="minorHAnsi" w:cstheme="minorHAnsi"/>
                <w:color w:val="000000"/>
                <w:sz w:val="22"/>
                <w:szCs w:val="22"/>
              </w:rPr>
              <w:t>from investment in                     joint venture and associates</w:t>
            </w:r>
          </w:p>
        </w:tc>
        <w:tc>
          <w:tcPr>
            <w:tcW w:w="1080" w:type="dxa"/>
            <w:vAlign w:val="bottom"/>
          </w:tcPr>
          <w:p w14:paraId="1D253F40" w14:textId="77777777" w:rsidR="008346A3" w:rsidRDefault="008346A3" w:rsidP="00481CAA">
            <w:pPr>
              <w:tabs>
                <w:tab w:val="decimal" w:pos="615"/>
              </w:tabs>
              <w:spacing w:line="276" w:lineRule="auto"/>
              <w:ind w:left="-18"/>
              <w:jc w:val="right"/>
              <w:rPr>
                <w:rFonts w:asciiTheme="minorHAnsi" w:hAnsiTheme="minorHAnsi" w:cstheme="minorHAnsi"/>
                <w:sz w:val="22"/>
                <w:szCs w:val="22"/>
              </w:rPr>
            </w:pPr>
          </w:p>
          <w:p w14:paraId="3BF9593C" w14:textId="05759543"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sidRPr="00B95FA0">
              <w:rPr>
                <w:rFonts w:asciiTheme="minorHAnsi" w:hAnsiTheme="minorHAnsi" w:cstheme="minorHAnsi"/>
                <w:sz w:val="22"/>
                <w:szCs w:val="22"/>
              </w:rPr>
              <w:t>(26)</w:t>
            </w:r>
          </w:p>
        </w:tc>
        <w:tc>
          <w:tcPr>
            <w:tcW w:w="1170" w:type="dxa"/>
            <w:vAlign w:val="bottom"/>
          </w:tcPr>
          <w:p w14:paraId="28041BF2" w14:textId="77777777" w:rsidR="008346A3" w:rsidRDefault="008346A3" w:rsidP="00481CAA">
            <w:pPr>
              <w:tabs>
                <w:tab w:val="decimal" w:pos="615"/>
              </w:tabs>
              <w:spacing w:line="276" w:lineRule="auto"/>
              <w:ind w:left="-18"/>
              <w:jc w:val="right"/>
              <w:rPr>
                <w:rFonts w:asciiTheme="minorHAnsi" w:hAnsiTheme="minorHAnsi" w:cstheme="minorHAnsi"/>
                <w:sz w:val="22"/>
                <w:szCs w:val="22"/>
              </w:rPr>
            </w:pPr>
          </w:p>
          <w:p w14:paraId="67E12418" w14:textId="29982335"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sidRPr="00FD0CA3">
              <w:rPr>
                <w:rFonts w:asciiTheme="minorHAnsi" w:hAnsiTheme="minorHAnsi" w:cstheme="minorHAnsi"/>
                <w:sz w:val="22"/>
                <w:szCs w:val="22"/>
              </w:rPr>
              <w:t>(118)</w:t>
            </w:r>
          </w:p>
        </w:tc>
        <w:tc>
          <w:tcPr>
            <w:tcW w:w="1260" w:type="dxa"/>
          </w:tcPr>
          <w:p w14:paraId="68CE852D" w14:textId="77777777" w:rsidR="00481CAA" w:rsidRDefault="00481CAA" w:rsidP="00481CAA">
            <w:pPr>
              <w:spacing w:line="276" w:lineRule="auto"/>
              <w:jc w:val="center"/>
              <w:rPr>
                <w:rFonts w:asciiTheme="minorHAnsi" w:hAnsiTheme="minorHAnsi" w:cstheme="minorHAnsi"/>
                <w:sz w:val="22"/>
                <w:szCs w:val="22"/>
              </w:rPr>
            </w:pPr>
            <w:r>
              <w:rPr>
                <w:rFonts w:asciiTheme="minorHAnsi" w:hAnsiTheme="minorHAnsi" w:cstheme="minorHAnsi"/>
                <w:sz w:val="22"/>
                <w:szCs w:val="22"/>
              </w:rPr>
              <w:t xml:space="preserve">      </w:t>
            </w:r>
          </w:p>
          <w:p w14:paraId="433289A1" w14:textId="55D7FEC4" w:rsidR="00481CAA" w:rsidRPr="00FD0CA3" w:rsidRDefault="00481CAA" w:rsidP="00481CAA">
            <w:pPr>
              <w:spacing w:line="276" w:lineRule="auto"/>
              <w:jc w:val="center"/>
              <w:rPr>
                <w:rFonts w:asciiTheme="minorHAnsi" w:hAnsiTheme="minorHAnsi" w:cstheme="minorHAnsi"/>
                <w:sz w:val="22"/>
                <w:szCs w:val="22"/>
                <w:cs/>
              </w:rPr>
            </w:pPr>
            <w:r>
              <w:rPr>
                <w:rFonts w:asciiTheme="minorHAnsi" w:hAnsiTheme="minorHAnsi" w:cstheme="minorHAnsi"/>
                <w:sz w:val="22"/>
                <w:szCs w:val="22"/>
              </w:rPr>
              <w:t xml:space="preserve">       </w:t>
            </w:r>
            <w:r w:rsidRPr="00712DE0">
              <w:rPr>
                <w:rFonts w:asciiTheme="minorHAnsi" w:hAnsiTheme="minorHAnsi" w:cstheme="minorHAnsi"/>
                <w:sz w:val="22"/>
                <w:szCs w:val="22"/>
              </w:rPr>
              <w:t>-</w:t>
            </w:r>
          </w:p>
        </w:tc>
        <w:tc>
          <w:tcPr>
            <w:tcW w:w="1260" w:type="dxa"/>
          </w:tcPr>
          <w:p w14:paraId="1D8A3413" w14:textId="77777777" w:rsidR="00481CAA" w:rsidRDefault="00481CAA" w:rsidP="00481CAA">
            <w:pPr>
              <w:spacing w:line="276" w:lineRule="auto"/>
              <w:jc w:val="center"/>
              <w:rPr>
                <w:rFonts w:asciiTheme="minorHAnsi" w:hAnsiTheme="minorHAnsi" w:cstheme="minorHAnsi"/>
                <w:sz w:val="22"/>
                <w:szCs w:val="22"/>
              </w:rPr>
            </w:pPr>
            <w:r>
              <w:rPr>
                <w:rFonts w:asciiTheme="minorHAnsi" w:hAnsiTheme="minorHAnsi" w:cstheme="minorHAnsi"/>
                <w:sz w:val="22"/>
                <w:szCs w:val="22"/>
              </w:rPr>
              <w:t xml:space="preserve">      </w:t>
            </w:r>
          </w:p>
          <w:p w14:paraId="04D6C853" w14:textId="59FC83EF" w:rsidR="00481CAA" w:rsidRPr="00FD0CA3" w:rsidRDefault="00481CAA" w:rsidP="00481CAA">
            <w:pPr>
              <w:spacing w:line="276" w:lineRule="auto"/>
              <w:jc w:val="center"/>
              <w:rPr>
                <w:rFonts w:asciiTheme="minorHAnsi" w:hAnsiTheme="minorHAnsi" w:cstheme="minorHAnsi"/>
                <w:sz w:val="22"/>
                <w:szCs w:val="22"/>
              </w:rPr>
            </w:pPr>
            <w:r>
              <w:rPr>
                <w:rFonts w:asciiTheme="minorHAnsi" w:hAnsiTheme="minorHAnsi" w:cstheme="minorHAnsi"/>
                <w:sz w:val="22"/>
                <w:szCs w:val="22"/>
              </w:rPr>
              <w:t xml:space="preserve">       </w:t>
            </w:r>
            <w:r w:rsidRPr="00712DE0">
              <w:rPr>
                <w:rFonts w:asciiTheme="minorHAnsi" w:hAnsiTheme="minorHAnsi" w:cstheme="minorHAnsi"/>
                <w:sz w:val="22"/>
                <w:szCs w:val="22"/>
              </w:rPr>
              <w:t>-</w:t>
            </w:r>
          </w:p>
        </w:tc>
        <w:tc>
          <w:tcPr>
            <w:tcW w:w="1260" w:type="dxa"/>
          </w:tcPr>
          <w:p w14:paraId="07295B80" w14:textId="77777777" w:rsidR="00481CAA" w:rsidRDefault="00481CAA" w:rsidP="00481CAA">
            <w:pPr>
              <w:spacing w:line="276" w:lineRule="auto"/>
              <w:jc w:val="center"/>
              <w:rPr>
                <w:rFonts w:asciiTheme="minorHAnsi" w:hAnsiTheme="minorHAnsi" w:cstheme="minorHAnsi"/>
                <w:sz w:val="22"/>
                <w:szCs w:val="22"/>
              </w:rPr>
            </w:pPr>
            <w:r>
              <w:rPr>
                <w:rFonts w:asciiTheme="minorHAnsi" w:hAnsiTheme="minorHAnsi" w:cstheme="minorHAnsi"/>
                <w:sz w:val="22"/>
                <w:szCs w:val="22"/>
              </w:rPr>
              <w:t xml:space="preserve">      </w:t>
            </w:r>
          </w:p>
          <w:p w14:paraId="318D5501" w14:textId="333CF237" w:rsidR="00481CAA" w:rsidRPr="00C10D06" w:rsidRDefault="00481CAA" w:rsidP="00481CAA">
            <w:pPr>
              <w:spacing w:line="276" w:lineRule="auto"/>
              <w:jc w:val="center"/>
              <w:rPr>
                <w:rFonts w:asciiTheme="minorHAnsi" w:hAnsiTheme="minorHAnsi" w:cstheme="minorHAnsi"/>
                <w:color w:val="000000"/>
                <w:sz w:val="22"/>
                <w:szCs w:val="22"/>
              </w:rPr>
            </w:pPr>
            <w:r>
              <w:rPr>
                <w:rFonts w:asciiTheme="minorHAnsi" w:hAnsiTheme="minorHAnsi" w:cstheme="minorHAnsi"/>
                <w:sz w:val="22"/>
                <w:szCs w:val="22"/>
              </w:rPr>
              <w:t xml:space="preserve">   </w:t>
            </w:r>
            <w:r w:rsidR="00A76A67">
              <w:rPr>
                <w:rFonts w:asciiTheme="minorHAnsi" w:hAnsiTheme="minorHAnsi" w:cstheme="minorHAnsi"/>
                <w:sz w:val="22"/>
                <w:szCs w:val="22"/>
              </w:rPr>
              <w:t xml:space="preserve">  </w:t>
            </w:r>
            <w:r>
              <w:rPr>
                <w:rFonts w:asciiTheme="minorHAnsi" w:hAnsiTheme="minorHAnsi" w:cstheme="minorHAnsi"/>
                <w:sz w:val="22"/>
                <w:szCs w:val="22"/>
              </w:rPr>
              <w:t xml:space="preserve">    </w:t>
            </w:r>
            <w:r w:rsidRPr="00712DE0">
              <w:rPr>
                <w:rFonts w:asciiTheme="minorHAnsi" w:hAnsiTheme="minorHAnsi" w:cstheme="minorHAnsi"/>
                <w:sz w:val="22"/>
                <w:szCs w:val="22"/>
              </w:rPr>
              <w:t>-</w:t>
            </w:r>
          </w:p>
        </w:tc>
        <w:tc>
          <w:tcPr>
            <w:tcW w:w="1260" w:type="dxa"/>
          </w:tcPr>
          <w:p w14:paraId="61C77162" w14:textId="77777777" w:rsidR="00481CAA" w:rsidRDefault="00481CAA" w:rsidP="00481CAA">
            <w:pPr>
              <w:spacing w:line="276" w:lineRule="auto"/>
              <w:jc w:val="center"/>
              <w:rPr>
                <w:rFonts w:asciiTheme="minorHAnsi" w:hAnsiTheme="minorHAnsi" w:cstheme="minorHAnsi"/>
                <w:sz w:val="22"/>
                <w:szCs w:val="22"/>
              </w:rPr>
            </w:pPr>
            <w:r>
              <w:rPr>
                <w:rFonts w:asciiTheme="minorHAnsi" w:hAnsiTheme="minorHAnsi" w:cstheme="minorHAnsi"/>
                <w:sz w:val="22"/>
                <w:szCs w:val="22"/>
              </w:rPr>
              <w:t xml:space="preserve">      </w:t>
            </w:r>
          </w:p>
          <w:p w14:paraId="4AD553B4" w14:textId="3B55BA08" w:rsidR="00481CAA" w:rsidRPr="00C10D06" w:rsidRDefault="00481CAA" w:rsidP="00481CAA">
            <w:pPr>
              <w:spacing w:line="276" w:lineRule="auto"/>
              <w:jc w:val="center"/>
              <w:rPr>
                <w:rFonts w:asciiTheme="minorHAnsi" w:hAnsiTheme="minorHAnsi" w:cstheme="minorHAnsi"/>
                <w:color w:val="000000"/>
                <w:sz w:val="22"/>
                <w:szCs w:val="22"/>
              </w:rPr>
            </w:pPr>
            <w:r>
              <w:rPr>
                <w:rFonts w:asciiTheme="minorHAnsi" w:hAnsiTheme="minorHAnsi" w:cstheme="minorHAnsi"/>
                <w:sz w:val="22"/>
                <w:szCs w:val="22"/>
              </w:rPr>
              <w:t xml:space="preserve">       </w:t>
            </w:r>
            <w:r w:rsidRPr="00712DE0">
              <w:rPr>
                <w:rFonts w:asciiTheme="minorHAnsi" w:hAnsiTheme="minorHAnsi" w:cstheme="minorHAnsi"/>
                <w:sz w:val="22"/>
                <w:szCs w:val="22"/>
              </w:rPr>
              <w:t>-</w:t>
            </w:r>
          </w:p>
        </w:tc>
        <w:tc>
          <w:tcPr>
            <w:tcW w:w="1080" w:type="dxa"/>
            <w:vAlign w:val="bottom"/>
          </w:tcPr>
          <w:p w14:paraId="5BC598D2" w14:textId="77777777" w:rsidR="008346A3" w:rsidRDefault="008346A3" w:rsidP="00481CAA">
            <w:pPr>
              <w:tabs>
                <w:tab w:val="decimal" w:pos="615"/>
              </w:tabs>
              <w:spacing w:line="276" w:lineRule="auto"/>
              <w:ind w:left="-18"/>
              <w:jc w:val="right"/>
              <w:rPr>
                <w:rFonts w:asciiTheme="minorHAnsi" w:hAnsiTheme="minorHAnsi" w:cstheme="minorHAnsi"/>
                <w:sz w:val="22"/>
                <w:szCs w:val="22"/>
              </w:rPr>
            </w:pPr>
          </w:p>
          <w:p w14:paraId="3ECFBBAB" w14:textId="7D45B56D"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sidRPr="009E4F2A">
              <w:rPr>
                <w:rFonts w:asciiTheme="minorHAnsi" w:hAnsiTheme="minorHAnsi" w:cstheme="minorHAnsi"/>
                <w:sz w:val="22"/>
                <w:szCs w:val="22"/>
              </w:rPr>
              <w:t>(26)</w:t>
            </w:r>
          </w:p>
        </w:tc>
        <w:tc>
          <w:tcPr>
            <w:tcW w:w="1276" w:type="dxa"/>
            <w:vAlign w:val="bottom"/>
          </w:tcPr>
          <w:p w14:paraId="6A2072B4" w14:textId="77777777" w:rsidR="008346A3" w:rsidRDefault="008346A3" w:rsidP="00481CAA">
            <w:pPr>
              <w:tabs>
                <w:tab w:val="decimal" w:pos="615"/>
              </w:tabs>
              <w:spacing w:line="276" w:lineRule="auto"/>
              <w:ind w:left="-18"/>
              <w:jc w:val="right"/>
              <w:rPr>
                <w:rFonts w:asciiTheme="minorHAnsi" w:hAnsiTheme="minorHAnsi" w:cstheme="minorHAnsi"/>
                <w:sz w:val="22"/>
                <w:szCs w:val="22"/>
              </w:rPr>
            </w:pPr>
          </w:p>
          <w:p w14:paraId="425F6CB5" w14:textId="23255613"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sidRPr="00FD0CA3">
              <w:rPr>
                <w:rFonts w:asciiTheme="minorHAnsi" w:hAnsiTheme="minorHAnsi" w:cstheme="minorHAnsi"/>
                <w:sz w:val="22"/>
                <w:szCs w:val="22"/>
              </w:rPr>
              <w:t>(</w:t>
            </w:r>
            <w:r w:rsidR="00000EBE">
              <w:rPr>
                <w:rFonts w:asciiTheme="minorHAnsi" w:hAnsiTheme="minorHAnsi" w:cstheme="minorHAnsi"/>
                <w:sz w:val="22"/>
                <w:szCs w:val="22"/>
              </w:rPr>
              <w:t>118</w:t>
            </w:r>
            <w:r w:rsidRPr="00FD0CA3">
              <w:rPr>
                <w:rFonts w:asciiTheme="minorHAnsi" w:hAnsiTheme="minorHAnsi" w:cstheme="minorHAnsi"/>
                <w:sz w:val="22"/>
                <w:szCs w:val="22"/>
              </w:rPr>
              <w:t>)</w:t>
            </w:r>
          </w:p>
        </w:tc>
      </w:tr>
      <w:tr w:rsidR="00481CAA" w:rsidRPr="00FD0CA3" w14:paraId="3F069490" w14:textId="77777777" w:rsidTr="0026767E">
        <w:trPr>
          <w:trHeight w:val="288"/>
        </w:trPr>
        <w:tc>
          <w:tcPr>
            <w:tcW w:w="4230" w:type="dxa"/>
            <w:vAlign w:val="bottom"/>
          </w:tcPr>
          <w:p w14:paraId="0A86428F" w14:textId="77777777" w:rsidR="00481CAA" w:rsidRPr="00FD0CA3" w:rsidRDefault="00481CAA" w:rsidP="00481CAA">
            <w:pPr>
              <w:spacing w:line="276" w:lineRule="auto"/>
              <w:rPr>
                <w:rFonts w:asciiTheme="minorHAnsi" w:hAnsiTheme="minorHAnsi" w:cstheme="minorHAnsi"/>
                <w:color w:val="000000"/>
                <w:sz w:val="22"/>
                <w:szCs w:val="22"/>
              </w:rPr>
            </w:pPr>
            <w:r w:rsidRPr="00FD0CA3">
              <w:rPr>
                <w:rFonts w:asciiTheme="minorHAnsi" w:hAnsiTheme="minorHAnsi" w:cstheme="minorHAnsi"/>
                <w:color w:val="000000"/>
                <w:sz w:val="22"/>
                <w:szCs w:val="22"/>
              </w:rPr>
              <w:t>Finance income</w:t>
            </w:r>
          </w:p>
        </w:tc>
        <w:tc>
          <w:tcPr>
            <w:tcW w:w="1080" w:type="dxa"/>
          </w:tcPr>
          <w:p w14:paraId="5BB4228B" w14:textId="7B6686F0"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sidRPr="00481CAA">
              <w:rPr>
                <w:rFonts w:asciiTheme="minorHAnsi" w:hAnsiTheme="minorHAnsi" w:cstheme="minorHAnsi"/>
                <w:sz w:val="22"/>
                <w:szCs w:val="22"/>
              </w:rPr>
              <w:t xml:space="preserve"> 6</w:t>
            </w:r>
            <w:r w:rsidR="000900D5">
              <w:rPr>
                <w:rFonts w:asciiTheme="minorHAnsi" w:hAnsiTheme="minorHAnsi" w:cstheme="minorHAnsi"/>
                <w:sz w:val="22"/>
                <w:szCs w:val="22"/>
              </w:rPr>
              <w:t>4</w:t>
            </w:r>
            <w:r w:rsidRPr="00481CAA">
              <w:rPr>
                <w:rFonts w:asciiTheme="minorHAnsi" w:hAnsiTheme="minorHAnsi" w:cstheme="minorHAnsi"/>
                <w:sz w:val="22"/>
                <w:szCs w:val="22"/>
              </w:rPr>
              <w:t xml:space="preserve"> </w:t>
            </w:r>
          </w:p>
        </w:tc>
        <w:tc>
          <w:tcPr>
            <w:tcW w:w="1170" w:type="dxa"/>
          </w:tcPr>
          <w:p w14:paraId="289E09FC" w14:textId="138751BE"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sidRPr="00481CAA">
              <w:rPr>
                <w:rFonts w:asciiTheme="minorHAnsi" w:hAnsiTheme="minorHAnsi" w:cstheme="minorHAnsi"/>
                <w:sz w:val="22"/>
                <w:szCs w:val="22"/>
              </w:rPr>
              <w:t xml:space="preserve"> 68 </w:t>
            </w:r>
          </w:p>
        </w:tc>
        <w:tc>
          <w:tcPr>
            <w:tcW w:w="1260" w:type="dxa"/>
          </w:tcPr>
          <w:p w14:paraId="51F1DA11" w14:textId="018FD498" w:rsidR="00481CAA" w:rsidRPr="003163D7" w:rsidRDefault="00481CAA" w:rsidP="00481CAA">
            <w:pPr>
              <w:spacing w:line="276" w:lineRule="auto"/>
              <w:jc w:val="center"/>
              <w:rPr>
                <w:rFonts w:asciiTheme="minorHAnsi" w:hAnsiTheme="minorHAnsi" w:cstheme="minorHAnsi"/>
                <w:sz w:val="22"/>
                <w:szCs w:val="22"/>
              </w:rPr>
            </w:pPr>
            <w:r>
              <w:rPr>
                <w:rFonts w:asciiTheme="minorHAnsi" w:hAnsiTheme="minorHAnsi" w:cstheme="minorHAnsi"/>
                <w:sz w:val="22"/>
                <w:szCs w:val="22"/>
              </w:rPr>
              <w:t xml:space="preserve">       </w:t>
            </w:r>
            <w:r w:rsidRPr="00712DE0">
              <w:rPr>
                <w:rFonts w:asciiTheme="minorHAnsi" w:hAnsiTheme="minorHAnsi" w:cstheme="minorHAnsi"/>
                <w:sz w:val="22"/>
                <w:szCs w:val="22"/>
              </w:rPr>
              <w:t>-</w:t>
            </w:r>
          </w:p>
        </w:tc>
        <w:tc>
          <w:tcPr>
            <w:tcW w:w="1260" w:type="dxa"/>
          </w:tcPr>
          <w:p w14:paraId="4647AFFE" w14:textId="444962DC"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sidRPr="00481CAA">
              <w:rPr>
                <w:rFonts w:asciiTheme="minorHAnsi" w:hAnsiTheme="minorHAnsi" w:cstheme="minorHAnsi"/>
                <w:sz w:val="22"/>
                <w:szCs w:val="22"/>
              </w:rPr>
              <w:t xml:space="preserve"> 17 </w:t>
            </w:r>
          </w:p>
        </w:tc>
        <w:tc>
          <w:tcPr>
            <w:tcW w:w="1260" w:type="dxa"/>
          </w:tcPr>
          <w:p w14:paraId="41CB8599" w14:textId="4E627AAC" w:rsidR="00481CAA" w:rsidRPr="00481CAA" w:rsidRDefault="00481CAA" w:rsidP="00481CAA">
            <w:pPr>
              <w:spacing w:line="276" w:lineRule="auto"/>
              <w:jc w:val="right"/>
              <w:rPr>
                <w:rFonts w:asciiTheme="minorHAnsi" w:hAnsiTheme="minorHAnsi" w:cstheme="minorHAnsi"/>
                <w:sz w:val="22"/>
                <w:szCs w:val="22"/>
              </w:rPr>
            </w:pPr>
            <w:r w:rsidRPr="00481CAA">
              <w:rPr>
                <w:rFonts w:asciiTheme="minorHAnsi" w:hAnsiTheme="minorHAnsi" w:cstheme="minorHAnsi"/>
                <w:sz w:val="22"/>
                <w:szCs w:val="22"/>
              </w:rPr>
              <w:t xml:space="preserve"> (59)</w:t>
            </w:r>
          </w:p>
        </w:tc>
        <w:tc>
          <w:tcPr>
            <w:tcW w:w="1260" w:type="dxa"/>
          </w:tcPr>
          <w:p w14:paraId="6E866BA7" w14:textId="50E25A83" w:rsidR="00481CAA" w:rsidRPr="00481CAA" w:rsidRDefault="00481CAA" w:rsidP="00481CAA">
            <w:pPr>
              <w:spacing w:line="276" w:lineRule="auto"/>
              <w:jc w:val="right"/>
              <w:rPr>
                <w:rFonts w:asciiTheme="minorHAnsi" w:hAnsiTheme="minorHAnsi" w:cstheme="minorHAnsi"/>
                <w:sz w:val="22"/>
                <w:szCs w:val="22"/>
              </w:rPr>
            </w:pPr>
            <w:r w:rsidRPr="00481CAA">
              <w:rPr>
                <w:rFonts w:asciiTheme="minorHAnsi" w:hAnsiTheme="minorHAnsi" w:cstheme="minorHAnsi"/>
                <w:sz w:val="22"/>
                <w:szCs w:val="22"/>
              </w:rPr>
              <w:t xml:space="preserve"> (</w:t>
            </w:r>
            <w:r w:rsidR="00AF7419">
              <w:rPr>
                <w:rFonts w:asciiTheme="minorHAnsi" w:hAnsiTheme="minorHAnsi" w:cstheme="minorHAnsi"/>
                <w:sz w:val="22"/>
                <w:szCs w:val="22"/>
              </w:rPr>
              <w:t>60</w:t>
            </w:r>
            <w:r w:rsidRPr="00481CAA">
              <w:rPr>
                <w:rFonts w:asciiTheme="minorHAnsi" w:hAnsiTheme="minorHAnsi" w:cstheme="minorHAnsi"/>
                <w:sz w:val="22"/>
                <w:szCs w:val="22"/>
              </w:rPr>
              <w:t>)</w:t>
            </w:r>
          </w:p>
        </w:tc>
        <w:tc>
          <w:tcPr>
            <w:tcW w:w="1080" w:type="dxa"/>
          </w:tcPr>
          <w:p w14:paraId="473779BE" w14:textId="3D07481A"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sidRPr="00481CAA">
              <w:rPr>
                <w:rFonts w:asciiTheme="minorHAnsi" w:hAnsiTheme="minorHAnsi" w:cstheme="minorHAnsi"/>
                <w:sz w:val="22"/>
                <w:szCs w:val="22"/>
              </w:rPr>
              <w:t xml:space="preserve"> </w:t>
            </w:r>
            <w:r w:rsidR="008F659F">
              <w:rPr>
                <w:rFonts w:asciiTheme="minorHAnsi" w:hAnsiTheme="minorHAnsi" w:cstheme="minorHAnsi"/>
                <w:sz w:val="22"/>
                <w:szCs w:val="22"/>
              </w:rPr>
              <w:t>5</w:t>
            </w:r>
            <w:r w:rsidRPr="00481CAA">
              <w:rPr>
                <w:rFonts w:asciiTheme="minorHAnsi" w:hAnsiTheme="minorHAnsi" w:cstheme="minorHAnsi"/>
                <w:sz w:val="22"/>
                <w:szCs w:val="22"/>
              </w:rPr>
              <w:t xml:space="preserve"> </w:t>
            </w:r>
          </w:p>
        </w:tc>
        <w:tc>
          <w:tcPr>
            <w:tcW w:w="1276" w:type="dxa"/>
          </w:tcPr>
          <w:p w14:paraId="36463907" w14:textId="3EA7CEC9"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sidRPr="00481CAA">
              <w:rPr>
                <w:rFonts w:asciiTheme="minorHAnsi" w:hAnsiTheme="minorHAnsi" w:cstheme="minorHAnsi"/>
                <w:sz w:val="22"/>
                <w:szCs w:val="22"/>
              </w:rPr>
              <w:t xml:space="preserve"> 25 </w:t>
            </w:r>
          </w:p>
        </w:tc>
      </w:tr>
      <w:tr w:rsidR="00481CAA" w:rsidRPr="00FD0CA3" w14:paraId="6F260344" w14:textId="77777777" w:rsidTr="0026767E">
        <w:trPr>
          <w:trHeight w:val="288"/>
        </w:trPr>
        <w:tc>
          <w:tcPr>
            <w:tcW w:w="4230" w:type="dxa"/>
            <w:vAlign w:val="bottom"/>
          </w:tcPr>
          <w:p w14:paraId="7A7E3C0A" w14:textId="41903EEF" w:rsidR="00481CAA" w:rsidRPr="00FD0CA3" w:rsidRDefault="00481CAA" w:rsidP="00481CAA">
            <w:pPr>
              <w:spacing w:line="276" w:lineRule="auto"/>
              <w:rPr>
                <w:rFonts w:asciiTheme="minorHAnsi" w:hAnsiTheme="minorHAnsi" w:cstheme="minorHAnsi"/>
                <w:color w:val="000000"/>
                <w:sz w:val="22"/>
                <w:szCs w:val="22"/>
              </w:rPr>
            </w:pPr>
            <w:r w:rsidRPr="00FD0CA3">
              <w:rPr>
                <w:rFonts w:asciiTheme="minorHAnsi" w:hAnsiTheme="minorHAnsi" w:cstheme="minorHAnsi"/>
                <w:color w:val="000000"/>
                <w:sz w:val="22"/>
                <w:szCs w:val="22"/>
              </w:rPr>
              <w:t>Finance cost</w:t>
            </w:r>
          </w:p>
        </w:tc>
        <w:tc>
          <w:tcPr>
            <w:tcW w:w="1080" w:type="dxa"/>
          </w:tcPr>
          <w:p w14:paraId="57D242C5" w14:textId="203FF8C5"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sidRPr="00481CAA">
              <w:rPr>
                <w:rFonts w:asciiTheme="minorHAnsi" w:hAnsiTheme="minorHAnsi" w:cstheme="minorHAnsi"/>
                <w:sz w:val="22"/>
                <w:szCs w:val="22"/>
              </w:rPr>
              <w:t xml:space="preserve"> (207)</w:t>
            </w:r>
          </w:p>
        </w:tc>
        <w:tc>
          <w:tcPr>
            <w:tcW w:w="1170" w:type="dxa"/>
          </w:tcPr>
          <w:p w14:paraId="38585237" w14:textId="532139AD"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sidRPr="00481CAA">
              <w:rPr>
                <w:rFonts w:asciiTheme="minorHAnsi" w:hAnsiTheme="minorHAnsi" w:cstheme="minorHAnsi"/>
                <w:sz w:val="22"/>
                <w:szCs w:val="22"/>
              </w:rPr>
              <w:t xml:space="preserve"> (188)</w:t>
            </w:r>
          </w:p>
        </w:tc>
        <w:tc>
          <w:tcPr>
            <w:tcW w:w="1260" w:type="dxa"/>
          </w:tcPr>
          <w:p w14:paraId="2F56C8DF" w14:textId="0BFA0A0E"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sidRPr="00481CAA">
              <w:rPr>
                <w:rFonts w:asciiTheme="minorHAnsi" w:hAnsiTheme="minorHAnsi" w:cstheme="minorHAnsi"/>
                <w:sz w:val="22"/>
                <w:szCs w:val="22"/>
              </w:rPr>
              <w:t xml:space="preserve"> (37)</w:t>
            </w:r>
          </w:p>
        </w:tc>
        <w:tc>
          <w:tcPr>
            <w:tcW w:w="1260" w:type="dxa"/>
          </w:tcPr>
          <w:p w14:paraId="2F64D207" w14:textId="1784473D"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sidRPr="00481CAA">
              <w:rPr>
                <w:rFonts w:asciiTheme="minorHAnsi" w:hAnsiTheme="minorHAnsi" w:cstheme="minorHAnsi"/>
                <w:sz w:val="22"/>
                <w:szCs w:val="22"/>
              </w:rPr>
              <w:t xml:space="preserve"> (32)</w:t>
            </w:r>
          </w:p>
        </w:tc>
        <w:tc>
          <w:tcPr>
            <w:tcW w:w="1260" w:type="dxa"/>
          </w:tcPr>
          <w:p w14:paraId="2F8BC16F" w14:textId="48ADAF73" w:rsidR="00481CAA" w:rsidRPr="00481CAA" w:rsidRDefault="00481CAA" w:rsidP="00481CAA">
            <w:pPr>
              <w:spacing w:line="276" w:lineRule="auto"/>
              <w:jc w:val="right"/>
              <w:rPr>
                <w:rFonts w:asciiTheme="minorHAnsi" w:hAnsiTheme="minorHAnsi" w:cstheme="minorHAnsi"/>
                <w:sz w:val="22"/>
                <w:szCs w:val="22"/>
              </w:rPr>
            </w:pPr>
            <w:r w:rsidRPr="00481CAA">
              <w:rPr>
                <w:rFonts w:asciiTheme="minorHAnsi" w:hAnsiTheme="minorHAnsi" w:cstheme="minorHAnsi"/>
                <w:sz w:val="22"/>
                <w:szCs w:val="22"/>
              </w:rPr>
              <w:t xml:space="preserve"> 60 </w:t>
            </w:r>
          </w:p>
        </w:tc>
        <w:tc>
          <w:tcPr>
            <w:tcW w:w="1260" w:type="dxa"/>
          </w:tcPr>
          <w:p w14:paraId="0F9CBF6C" w14:textId="4A30A2C6" w:rsidR="00481CAA" w:rsidRPr="00481CAA" w:rsidRDefault="00481CAA" w:rsidP="00481CAA">
            <w:pPr>
              <w:spacing w:line="276" w:lineRule="auto"/>
              <w:jc w:val="right"/>
              <w:rPr>
                <w:rFonts w:asciiTheme="minorHAnsi" w:hAnsiTheme="minorHAnsi" w:cstheme="minorHAnsi"/>
                <w:sz w:val="22"/>
                <w:szCs w:val="22"/>
              </w:rPr>
            </w:pPr>
            <w:r w:rsidRPr="00481CAA">
              <w:rPr>
                <w:rFonts w:asciiTheme="minorHAnsi" w:hAnsiTheme="minorHAnsi" w:cstheme="minorHAnsi"/>
                <w:sz w:val="22"/>
                <w:szCs w:val="22"/>
              </w:rPr>
              <w:t xml:space="preserve"> 60 </w:t>
            </w:r>
          </w:p>
        </w:tc>
        <w:tc>
          <w:tcPr>
            <w:tcW w:w="1080" w:type="dxa"/>
          </w:tcPr>
          <w:p w14:paraId="49DA272A" w14:textId="4CF35375"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sidRPr="00481CAA">
              <w:rPr>
                <w:rFonts w:asciiTheme="minorHAnsi" w:hAnsiTheme="minorHAnsi" w:cstheme="minorHAnsi"/>
                <w:sz w:val="22"/>
                <w:szCs w:val="22"/>
              </w:rPr>
              <w:t xml:space="preserve"> (184)</w:t>
            </w:r>
          </w:p>
        </w:tc>
        <w:tc>
          <w:tcPr>
            <w:tcW w:w="1276" w:type="dxa"/>
          </w:tcPr>
          <w:p w14:paraId="511D612E" w14:textId="73A3EAE8" w:rsidR="00481CAA" w:rsidRPr="00FD0CA3" w:rsidRDefault="00481CAA" w:rsidP="00481CAA">
            <w:pPr>
              <w:tabs>
                <w:tab w:val="decimal" w:pos="615"/>
              </w:tabs>
              <w:spacing w:line="276" w:lineRule="auto"/>
              <w:ind w:left="-18"/>
              <w:jc w:val="right"/>
              <w:rPr>
                <w:rFonts w:asciiTheme="minorHAnsi" w:hAnsiTheme="minorHAnsi" w:cstheme="minorHAnsi"/>
                <w:sz w:val="22"/>
                <w:szCs w:val="22"/>
              </w:rPr>
            </w:pPr>
            <w:r w:rsidRPr="00481CAA">
              <w:rPr>
                <w:rFonts w:asciiTheme="minorHAnsi" w:hAnsiTheme="minorHAnsi" w:cstheme="minorHAnsi"/>
                <w:sz w:val="22"/>
                <w:szCs w:val="22"/>
              </w:rPr>
              <w:t xml:space="preserve"> (160)</w:t>
            </w:r>
          </w:p>
        </w:tc>
      </w:tr>
      <w:tr w:rsidR="00481CAA" w:rsidRPr="00FD0CA3" w14:paraId="33F375B6" w14:textId="77777777" w:rsidTr="0026767E">
        <w:trPr>
          <w:trHeight w:val="288"/>
        </w:trPr>
        <w:tc>
          <w:tcPr>
            <w:tcW w:w="4230" w:type="dxa"/>
            <w:vAlign w:val="bottom"/>
          </w:tcPr>
          <w:p w14:paraId="20583494" w14:textId="2192394E" w:rsidR="00481CAA" w:rsidRPr="00FD0CA3" w:rsidRDefault="00481CAA" w:rsidP="00481CAA">
            <w:pPr>
              <w:spacing w:line="276" w:lineRule="auto"/>
              <w:rPr>
                <w:rFonts w:asciiTheme="minorHAnsi" w:hAnsiTheme="minorHAnsi" w:cstheme="minorHAnsi"/>
                <w:color w:val="000000"/>
                <w:sz w:val="22"/>
                <w:szCs w:val="22"/>
              </w:rPr>
            </w:pPr>
            <w:r w:rsidRPr="00FD0CA3">
              <w:rPr>
                <w:rFonts w:asciiTheme="minorHAnsi" w:hAnsiTheme="minorHAnsi" w:cstheme="minorHAnsi"/>
                <w:color w:val="000000"/>
                <w:sz w:val="22"/>
                <w:szCs w:val="22"/>
              </w:rPr>
              <w:t>Income tax revenue (expenses)</w:t>
            </w:r>
          </w:p>
        </w:tc>
        <w:tc>
          <w:tcPr>
            <w:tcW w:w="1080" w:type="dxa"/>
          </w:tcPr>
          <w:p w14:paraId="72E5C264" w14:textId="755753A0" w:rsidR="00481CAA" w:rsidRPr="00FD0CA3" w:rsidRDefault="00481CAA" w:rsidP="00481CAA">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481CAA">
              <w:rPr>
                <w:rFonts w:asciiTheme="minorHAnsi" w:hAnsiTheme="minorHAnsi" w:cstheme="minorHAnsi"/>
                <w:sz w:val="22"/>
                <w:szCs w:val="22"/>
              </w:rPr>
              <w:t xml:space="preserve"> 4 </w:t>
            </w:r>
          </w:p>
        </w:tc>
        <w:tc>
          <w:tcPr>
            <w:tcW w:w="1170" w:type="dxa"/>
          </w:tcPr>
          <w:p w14:paraId="735F721B" w14:textId="798CFB81" w:rsidR="00481CAA" w:rsidRPr="00FD0CA3" w:rsidRDefault="00481CAA" w:rsidP="00481CAA">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481CAA">
              <w:rPr>
                <w:rFonts w:asciiTheme="minorHAnsi" w:hAnsiTheme="minorHAnsi" w:cstheme="minorHAnsi"/>
                <w:sz w:val="22"/>
                <w:szCs w:val="22"/>
              </w:rPr>
              <w:t xml:space="preserve"> (65)</w:t>
            </w:r>
          </w:p>
        </w:tc>
        <w:tc>
          <w:tcPr>
            <w:tcW w:w="1260" w:type="dxa"/>
          </w:tcPr>
          <w:p w14:paraId="2FA978B6" w14:textId="0A640969" w:rsidR="00481CAA" w:rsidRPr="00FD0CA3" w:rsidRDefault="00481CAA" w:rsidP="00481CAA">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481CAA">
              <w:rPr>
                <w:rFonts w:asciiTheme="minorHAnsi" w:hAnsiTheme="minorHAnsi" w:cstheme="minorHAnsi"/>
                <w:sz w:val="22"/>
                <w:szCs w:val="22"/>
              </w:rPr>
              <w:t xml:space="preserve"> 3 </w:t>
            </w:r>
          </w:p>
        </w:tc>
        <w:tc>
          <w:tcPr>
            <w:tcW w:w="1260" w:type="dxa"/>
          </w:tcPr>
          <w:p w14:paraId="13889E2F" w14:textId="65F53703" w:rsidR="00481CAA" w:rsidRPr="00FD0CA3" w:rsidRDefault="00481CAA" w:rsidP="00481CAA">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481CAA">
              <w:rPr>
                <w:rFonts w:asciiTheme="minorHAnsi" w:hAnsiTheme="minorHAnsi" w:cstheme="minorHAnsi"/>
                <w:sz w:val="22"/>
                <w:szCs w:val="22"/>
              </w:rPr>
              <w:t xml:space="preserve"> (19)</w:t>
            </w:r>
          </w:p>
        </w:tc>
        <w:tc>
          <w:tcPr>
            <w:tcW w:w="1260" w:type="dxa"/>
          </w:tcPr>
          <w:p w14:paraId="2480F5F5" w14:textId="2F675891" w:rsidR="00481CAA" w:rsidRPr="00481CAA" w:rsidRDefault="00481CAA" w:rsidP="002563C7">
            <w:pPr>
              <w:pBdr>
                <w:bottom w:val="single" w:sz="4" w:space="1" w:color="auto"/>
              </w:pBdr>
              <w:spacing w:line="276" w:lineRule="auto"/>
              <w:jc w:val="center"/>
              <w:rPr>
                <w:rFonts w:asciiTheme="minorHAnsi" w:hAnsiTheme="minorHAnsi" w:cstheme="minorHAnsi"/>
                <w:sz w:val="22"/>
                <w:szCs w:val="22"/>
              </w:rPr>
            </w:pPr>
            <w:r>
              <w:rPr>
                <w:rFonts w:asciiTheme="minorHAnsi" w:hAnsiTheme="minorHAnsi" w:cstheme="minorHAnsi"/>
                <w:sz w:val="22"/>
                <w:szCs w:val="22"/>
              </w:rPr>
              <w:t xml:space="preserve">   </w:t>
            </w:r>
            <w:r w:rsidR="002563C7">
              <w:rPr>
                <w:rFonts w:asciiTheme="minorHAnsi" w:hAnsiTheme="minorHAnsi" w:cstheme="minorHAnsi"/>
                <w:sz w:val="22"/>
                <w:szCs w:val="22"/>
              </w:rPr>
              <w:t xml:space="preserve">  </w:t>
            </w:r>
            <w:r>
              <w:rPr>
                <w:rFonts w:asciiTheme="minorHAnsi" w:hAnsiTheme="minorHAnsi" w:cstheme="minorHAnsi"/>
                <w:sz w:val="22"/>
                <w:szCs w:val="22"/>
              </w:rPr>
              <w:t xml:space="preserve">    </w:t>
            </w:r>
            <w:r w:rsidRPr="00712DE0">
              <w:rPr>
                <w:rFonts w:asciiTheme="minorHAnsi" w:hAnsiTheme="minorHAnsi" w:cstheme="minorHAnsi"/>
                <w:sz w:val="22"/>
                <w:szCs w:val="22"/>
              </w:rPr>
              <w:t>-</w:t>
            </w:r>
          </w:p>
        </w:tc>
        <w:tc>
          <w:tcPr>
            <w:tcW w:w="1260" w:type="dxa"/>
          </w:tcPr>
          <w:p w14:paraId="41CDBB41" w14:textId="344E04AD" w:rsidR="00481CAA" w:rsidRPr="00481CAA" w:rsidRDefault="00481CAA" w:rsidP="00481CAA">
            <w:pPr>
              <w:pBdr>
                <w:bottom w:val="single" w:sz="4" w:space="1" w:color="auto"/>
              </w:pBdr>
              <w:spacing w:line="276" w:lineRule="auto"/>
              <w:jc w:val="right"/>
              <w:rPr>
                <w:rFonts w:asciiTheme="minorHAnsi" w:hAnsiTheme="minorHAnsi" w:cstheme="minorHAnsi"/>
                <w:sz w:val="22"/>
                <w:szCs w:val="22"/>
              </w:rPr>
            </w:pPr>
            <w:r w:rsidRPr="00481CAA">
              <w:rPr>
                <w:rFonts w:asciiTheme="minorHAnsi" w:hAnsiTheme="minorHAnsi" w:cstheme="minorHAnsi"/>
                <w:sz w:val="22"/>
                <w:szCs w:val="22"/>
              </w:rPr>
              <w:t xml:space="preserve"> </w:t>
            </w:r>
            <w:r w:rsidR="00AF7419">
              <w:rPr>
                <w:rFonts w:asciiTheme="minorHAnsi" w:hAnsiTheme="minorHAnsi" w:cstheme="minorHAnsi"/>
                <w:sz w:val="22"/>
                <w:szCs w:val="22"/>
              </w:rPr>
              <w:t>2</w:t>
            </w:r>
            <w:r w:rsidRPr="00481CAA">
              <w:rPr>
                <w:rFonts w:asciiTheme="minorHAnsi" w:hAnsiTheme="minorHAnsi" w:cstheme="minorHAnsi"/>
                <w:sz w:val="22"/>
                <w:szCs w:val="22"/>
              </w:rPr>
              <w:t xml:space="preserve"> </w:t>
            </w:r>
          </w:p>
        </w:tc>
        <w:tc>
          <w:tcPr>
            <w:tcW w:w="1080" w:type="dxa"/>
          </w:tcPr>
          <w:p w14:paraId="7B293029" w14:textId="5BDD7F07" w:rsidR="00481CAA" w:rsidRPr="00FD0CA3" w:rsidRDefault="00481CAA" w:rsidP="00481CAA">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481CAA">
              <w:rPr>
                <w:rFonts w:asciiTheme="minorHAnsi" w:hAnsiTheme="minorHAnsi" w:cstheme="minorHAnsi"/>
                <w:sz w:val="22"/>
                <w:szCs w:val="22"/>
              </w:rPr>
              <w:t xml:space="preserve"> 7 </w:t>
            </w:r>
          </w:p>
        </w:tc>
        <w:tc>
          <w:tcPr>
            <w:tcW w:w="1276" w:type="dxa"/>
          </w:tcPr>
          <w:p w14:paraId="762992D9" w14:textId="684B2285" w:rsidR="00481CAA" w:rsidRPr="00FD0CA3" w:rsidRDefault="00481CAA" w:rsidP="00481CAA">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481CAA">
              <w:rPr>
                <w:rFonts w:asciiTheme="minorHAnsi" w:hAnsiTheme="minorHAnsi" w:cstheme="minorHAnsi"/>
                <w:sz w:val="22"/>
                <w:szCs w:val="22"/>
              </w:rPr>
              <w:t xml:space="preserve"> (82)</w:t>
            </w:r>
          </w:p>
        </w:tc>
      </w:tr>
      <w:tr w:rsidR="00481CAA" w:rsidRPr="00FD0CA3" w14:paraId="0C709658" w14:textId="77777777" w:rsidTr="0026767E">
        <w:trPr>
          <w:trHeight w:val="288"/>
        </w:trPr>
        <w:tc>
          <w:tcPr>
            <w:tcW w:w="4230" w:type="dxa"/>
            <w:vAlign w:val="bottom"/>
          </w:tcPr>
          <w:p w14:paraId="1DF789BB" w14:textId="18CE56EC" w:rsidR="00481CAA" w:rsidRPr="00FD0CA3" w:rsidRDefault="00481CAA" w:rsidP="00481CAA">
            <w:pPr>
              <w:spacing w:line="276" w:lineRule="auto"/>
              <w:rPr>
                <w:rFonts w:asciiTheme="minorHAnsi" w:hAnsiTheme="minorHAnsi" w:cstheme="minorHAnsi"/>
                <w:b/>
                <w:bCs/>
                <w:color w:val="000000"/>
                <w:sz w:val="22"/>
                <w:szCs w:val="22"/>
              </w:rPr>
            </w:pPr>
            <w:r w:rsidRPr="00FD0CA3">
              <w:rPr>
                <w:rFonts w:asciiTheme="minorHAnsi" w:hAnsiTheme="minorHAnsi" w:cstheme="minorHAnsi"/>
                <w:b/>
                <w:bCs/>
                <w:color w:val="000000"/>
                <w:sz w:val="22"/>
                <w:szCs w:val="22"/>
              </w:rPr>
              <w:t xml:space="preserve">Profit (loss) for the </w:t>
            </w:r>
            <w:r w:rsidR="00B548B2">
              <w:rPr>
                <w:rFonts w:asciiTheme="minorHAnsi" w:hAnsiTheme="minorHAnsi" w:cstheme="minorHAnsi"/>
                <w:b/>
                <w:bCs/>
                <w:color w:val="000000"/>
                <w:sz w:val="22"/>
                <w:szCs w:val="22"/>
              </w:rPr>
              <w:t>year</w:t>
            </w:r>
          </w:p>
        </w:tc>
        <w:tc>
          <w:tcPr>
            <w:tcW w:w="1080" w:type="dxa"/>
          </w:tcPr>
          <w:p w14:paraId="3C6B90C4" w14:textId="3A38ECA0" w:rsidR="00481CAA" w:rsidRPr="007556B4" w:rsidRDefault="00481CAA" w:rsidP="00481CAA">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(1,06</w:t>
            </w:r>
            <w:r w:rsidR="00D8359D">
              <w:rPr>
                <w:rFonts w:asciiTheme="minorHAnsi" w:hAnsiTheme="minorHAnsi" w:cstheme="minorHAnsi"/>
                <w:b/>
                <w:bCs/>
                <w:sz w:val="22"/>
                <w:szCs w:val="22"/>
              </w:rPr>
              <w:t>4</w:t>
            </w:r>
            <w:r w:rsidRPr="007556B4">
              <w:rPr>
                <w:rFonts w:asciiTheme="minorHAnsi" w:hAnsiTheme="minorHAnsi" w:cstheme="minorHAnsi"/>
                <w:b/>
                <w:bCs/>
                <w:sz w:val="22"/>
                <w:szCs w:val="22"/>
              </w:rPr>
              <w:t>)</w:t>
            </w:r>
          </w:p>
        </w:tc>
        <w:tc>
          <w:tcPr>
            <w:tcW w:w="1170" w:type="dxa"/>
          </w:tcPr>
          <w:p w14:paraId="059D9423" w14:textId="5C514524" w:rsidR="00481CAA" w:rsidRPr="007556B4" w:rsidRDefault="00481CAA" w:rsidP="00481CAA">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w:t>
            </w:r>
            <w:r w:rsidR="009802B6" w:rsidRPr="007556B4">
              <w:rPr>
                <w:rFonts w:asciiTheme="minorHAnsi" w:hAnsiTheme="minorHAnsi" w:cstheme="minorHAnsi"/>
                <w:b/>
                <w:bCs/>
                <w:sz w:val="22"/>
                <w:szCs w:val="22"/>
              </w:rPr>
              <w:t>1,</w:t>
            </w:r>
            <w:r w:rsidR="00000EBE">
              <w:rPr>
                <w:rFonts w:asciiTheme="minorHAnsi" w:hAnsiTheme="minorHAnsi" w:cstheme="minorHAnsi"/>
                <w:b/>
                <w:bCs/>
                <w:sz w:val="22"/>
                <w:szCs w:val="22"/>
              </w:rPr>
              <w:t>66</w:t>
            </w:r>
            <w:r w:rsidR="00014B9A">
              <w:rPr>
                <w:rFonts w:asciiTheme="minorHAnsi" w:hAnsiTheme="minorHAnsi" w:cstheme="minorHAnsi"/>
                <w:b/>
                <w:bCs/>
                <w:sz w:val="22"/>
                <w:szCs w:val="22"/>
              </w:rPr>
              <w:t>5</w:t>
            </w:r>
            <w:r w:rsidRPr="007556B4">
              <w:rPr>
                <w:rFonts w:asciiTheme="minorHAnsi" w:hAnsiTheme="minorHAnsi" w:cstheme="minorHAnsi"/>
                <w:b/>
                <w:bCs/>
                <w:sz w:val="22"/>
                <w:szCs w:val="22"/>
              </w:rPr>
              <w:t>)</w:t>
            </w:r>
          </w:p>
        </w:tc>
        <w:tc>
          <w:tcPr>
            <w:tcW w:w="1260" w:type="dxa"/>
          </w:tcPr>
          <w:p w14:paraId="0948A988" w14:textId="1067C738" w:rsidR="00481CAA" w:rsidRPr="007556B4" w:rsidRDefault="00481CAA" w:rsidP="00481CAA">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(129)</w:t>
            </w:r>
          </w:p>
        </w:tc>
        <w:tc>
          <w:tcPr>
            <w:tcW w:w="1260" w:type="dxa"/>
          </w:tcPr>
          <w:p w14:paraId="439C7D54" w14:textId="0BB44351" w:rsidR="00481CAA" w:rsidRPr="007556B4" w:rsidRDefault="00481CAA" w:rsidP="00481CAA">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(39)</w:t>
            </w:r>
          </w:p>
        </w:tc>
        <w:tc>
          <w:tcPr>
            <w:tcW w:w="1260" w:type="dxa"/>
          </w:tcPr>
          <w:p w14:paraId="4087F23D" w14:textId="1D873F4A" w:rsidR="00481CAA" w:rsidRPr="007556B4" w:rsidRDefault="00481CAA" w:rsidP="00481CAA">
            <w:pPr>
              <w:pBdr>
                <w:bottom w:val="double" w:sz="4" w:space="1" w:color="auto"/>
              </w:pBdr>
              <w:spacing w:line="276" w:lineRule="auto"/>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549 </w:t>
            </w:r>
          </w:p>
        </w:tc>
        <w:tc>
          <w:tcPr>
            <w:tcW w:w="1260" w:type="dxa"/>
          </w:tcPr>
          <w:p w14:paraId="5B6F47F5" w14:textId="4FC85D4C" w:rsidR="00481CAA" w:rsidRPr="007556B4" w:rsidRDefault="00481CAA" w:rsidP="00481CAA">
            <w:pPr>
              <w:pBdr>
                <w:bottom w:val="double" w:sz="4" w:space="1" w:color="auto"/>
              </w:pBdr>
              <w:spacing w:line="276" w:lineRule="auto"/>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52</w:t>
            </w:r>
            <w:r w:rsidR="00014B9A">
              <w:rPr>
                <w:rFonts w:asciiTheme="minorHAnsi" w:hAnsiTheme="minorHAnsi" w:cstheme="minorHAnsi"/>
                <w:b/>
                <w:bCs/>
                <w:sz w:val="22"/>
                <w:szCs w:val="22"/>
              </w:rPr>
              <w:t>3</w:t>
            </w:r>
            <w:r w:rsidRPr="007556B4">
              <w:rPr>
                <w:rFonts w:asciiTheme="minorHAnsi" w:hAnsiTheme="minorHAnsi" w:cstheme="minorHAnsi"/>
                <w:b/>
                <w:bCs/>
                <w:sz w:val="22"/>
                <w:szCs w:val="22"/>
              </w:rPr>
              <w:t xml:space="preserve"> </w:t>
            </w:r>
          </w:p>
        </w:tc>
        <w:tc>
          <w:tcPr>
            <w:tcW w:w="1080" w:type="dxa"/>
          </w:tcPr>
          <w:p w14:paraId="6580DED3" w14:textId="7C7B2573" w:rsidR="00481CAA" w:rsidRPr="007556B4" w:rsidRDefault="00481CAA" w:rsidP="00481CAA">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(64</w:t>
            </w:r>
            <w:r w:rsidR="00D8359D">
              <w:rPr>
                <w:rFonts w:asciiTheme="minorHAnsi" w:hAnsiTheme="minorHAnsi" w:cstheme="minorHAnsi"/>
                <w:b/>
                <w:bCs/>
                <w:sz w:val="22"/>
                <w:szCs w:val="22"/>
              </w:rPr>
              <w:t>4</w:t>
            </w:r>
            <w:r w:rsidRPr="007556B4">
              <w:rPr>
                <w:rFonts w:asciiTheme="minorHAnsi" w:hAnsiTheme="minorHAnsi" w:cstheme="minorHAnsi"/>
                <w:b/>
                <w:bCs/>
                <w:sz w:val="22"/>
                <w:szCs w:val="22"/>
              </w:rPr>
              <w:t>)</w:t>
            </w:r>
          </w:p>
        </w:tc>
        <w:tc>
          <w:tcPr>
            <w:tcW w:w="1276" w:type="dxa"/>
          </w:tcPr>
          <w:p w14:paraId="1BF1204B" w14:textId="0A1308E8" w:rsidR="00481CAA" w:rsidRPr="007556B4" w:rsidRDefault="00481CAA" w:rsidP="00481CAA">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w:t>
            </w:r>
            <w:r w:rsidR="00E737FB">
              <w:rPr>
                <w:rFonts w:asciiTheme="minorHAnsi" w:hAnsiTheme="minorHAnsi" w:cstheme="minorHAnsi"/>
                <w:b/>
                <w:bCs/>
                <w:sz w:val="22"/>
                <w:szCs w:val="22"/>
              </w:rPr>
              <w:t>1,181</w:t>
            </w:r>
            <w:r w:rsidRPr="007556B4">
              <w:rPr>
                <w:rFonts w:asciiTheme="minorHAnsi" w:hAnsiTheme="minorHAnsi" w:cstheme="minorHAnsi"/>
                <w:b/>
                <w:bCs/>
                <w:sz w:val="22"/>
                <w:szCs w:val="22"/>
              </w:rPr>
              <w:t>)</w:t>
            </w:r>
          </w:p>
        </w:tc>
      </w:tr>
      <w:tr w:rsidR="00481CAA" w:rsidRPr="00FD0CA3" w14:paraId="1B15EF04" w14:textId="77777777" w:rsidTr="006B62F2">
        <w:tc>
          <w:tcPr>
            <w:tcW w:w="4230" w:type="dxa"/>
            <w:vAlign w:val="bottom"/>
          </w:tcPr>
          <w:p w14:paraId="7EA4FABF" w14:textId="77777777" w:rsidR="00481CAA" w:rsidRDefault="00481CAA" w:rsidP="00481CAA">
            <w:pPr>
              <w:spacing w:line="276" w:lineRule="auto"/>
              <w:rPr>
                <w:rFonts w:asciiTheme="minorHAnsi" w:hAnsiTheme="minorHAnsi" w:cstheme="minorHAnsi"/>
                <w:b/>
                <w:bCs/>
                <w:color w:val="000000"/>
                <w:sz w:val="22"/>
                <w:szCs w:val="22"/>
              </w:rPr>
            </w:pPr>
          </w:p>
          <w:p w14:paraId="05FFB2E1" w14:textId="77777777" w:rsidR="00481CAA" w:rsidRDefault="00481CAA" w:rsidP="00481CAA">
            <w:pPr>
              <w:spacing w:line="276" w:lineRule="auto"/>
              <w:rPr>
                <w:rFonts w:asciiTheme="minorHAnsi" w:hAnsiTheme="minorHAnsi" w:cstheme="minorHAnsi"/>
                <w:b/>
                <w:bCs/>
                <w:color w:val="000000"/>
                <w:sz w:val="22"/>
                <w:szCs w:val="22"/>
              </w:rPr>
            </w:pPr>
          </w:p>
          <w:p w14:paraId="54DEEAAF" w14:textId="77777777" w:rsidR="00481CAA" w:rsidRDefault="00481CAA" w:rsidP="00481CAA">
            <w:pPr>
              <w:spacing w:line="276" w:lineRule="auto"/>
              <w:rPr>
                <w:rFonts w:asciiTheme="minorHAnsi" w:hAnsiTheme="minorHAnsi" w:cstheme="minorHAnsi"/>
                <w:b/>
                <w:bCs/>
                <w:color w:val="000000"/>
                <w:sz w:val="22"/>
                <w:szCs w:val="22"/>
              </w:rPr>
            </w:pPr>
          </w:p>
          <w:p w14:paraId="2C0D4141" w14:textId="77777777" w:rsidR="00481CAA" w:rsidRPr="00FD0CA3" w:rsidRDefault="00481CAA" w:rsidP="00481CAA">
            <w:pPr>
              <w:spacing w:line="276" w:lineRule="auto"/>
              <w:rPr>
                <w:rFonts w:asciiTheme="minorHAnsi" w:hAnsiTheme="minorHAnsi" w:cstheme="minorHAnsi"/>
                <w:b/>
                <w:bCs/>
                <w:color w:val="000000"/>
                <w:sz w:val="22"/>
                <w:szCs w:val="22"/>
              </w:rPr>
            </w:pPr>
          </w:p>
        </w:tc>
        <w:tc>
          <w:tcPr>
            <w:tcW w:w="1080" w:type="dxa"/>
            <w:vAlign w:val="bottom"/>
          </w:tcPr>
          <w:p w14:paraId="138D17AF" w14:textId="77777777" w:rsidR="00481CAA" w:rsidRPr="00C901BF" w:rsidRDefault="00481CAA" w:rsidP="00481CAA">
            <w:pPr>
              <w:spacing w:line="276" w:lineRule="auto"/>
              <w:jc w:val="center"/>
              <w:rPr>
                <w:rFonts w:asciiTheme="minorHAnsi" w:hAnsiTheme="minorHAnsi" w:cstheme="minorHAnsi"/>
                <w:color w:val="000000"/>
                <w:sz w:val="22"/>
                <w:szCs w:val="22"/>
              </w:rPr>
            </w:pPr>
          </w:p>
        </w:tc>
        <w:tc>
          <w:tcPr>
            <w:tcW w:w="1170" w:type="dxa"/>
            <w:vAlign w:val="bottom"/>
          </w:tcPr>
          <w:p w14:paraId="26D2497A" w14:textId="77777777" w:rsidR="00481CAA" w:rsidRPr="00C901BF" w:rsidRDefault="00481CAA" w:rsidP="00481CAA">
            <w:pPr>
              <w:spacing w:line="276" w:lineRule="auto"/>
              <w:jc w:val="center"/>
              <w:rPr>
                <w:rFonts w:asciiTheme="minorHAnsi" w:hAnsiTheme="minorHAnsi" w:cstheme="minorHAnsi"/>
                <w:color w:val="000000"/>
                <w:sz w:val="22"/>
                <w:szCs w:val="22"/>
              </w:rPr>
            </w:pPr>
          </w:p>
        </w:tc>
        <w:tc>
          <w:tcPr>
            <w:tcW w:w="1260" w:type="dxa"/>
            <w:vAlign w:val="bottom"/>
          </w:tcPr>
          <w:p w14:paraId="6C5989EF" w14:textId="77777777" w:rsidR="00481CAA" w:rsidRPr="00C901BF" w:rsidRDefault="00481CAA" w:rsidP="00481CAA">
            <w:pPr>
              <w:spacing w:line="276" w:lineRule="auto"/>
              <w:jc w:val="center"/>
              <w:rPr>
                <w:rFonts w:asciiTheme="minorHAnsi" w:hAnsiTheme="minorHAnsi" w:cstheme="minorHAnsi"/>
                <w:color w:val="000000"/>
                <w:sz w:val="22"/>
                <w:szCs w:val="22"/>
              </w:rPr>
            </w:pPr>
          </w:p>
        </w:tc>
        <w:tc>
          <w:tcPr>
            <w:tcW w:w="1260" w:type="dxa"/>
            <w:vAlign w:val="bottom"/>
          </w:tcPr>
          <w:p w14:paraId="420D9401" w14:textId="77777777" w:rsidR="00481CAA" w:rsidRPr="00C901BF" w:rsidRDefault="00481CAA" w:rsidP="00481CAA">
            <w:pPr>
              <w:spacing w:line="276" w:lineRule="auto"/>
              <w:jc w:val="center"/>
              <w:rPr>
                <w:rFonts w:asciiTheme="minorHAnsi" w:hAnsiTheme="minorHAnsi" w:cstheme="minorHAnsi"/>
                <w:color w:val="000000"/>
                <w:sz w:val="22"/>
                <w:szCs w:val="22"/>
              </w:rPr>
            </w:pPr>
          </w:p>
        </w:tc>
        <w:tc>
          <w:tcPr>
            <w:tcW w:w="1260" w:type="dxa"/>
          </w:tcPr>
          <w:p w14:paraId="1DF3BFB6" w14:textId="77777777" w:rsidR="00481CAA" w:rsidRPr="00C10D06" w:rsidRDefault="00481CAA" w:rsidP="00481CAA">
            <w:pPr>
              <w:spacing w:line="276" w:lineRule="auto"/>
              <w:jc w:val="center"/>
              <w:rPr>
                <w:rFonts w:asciiTheme="minorHAnsi" w:hAnsiTheme="minorHAnsi" w:cstheme="minorHAnsi"/>
                <w:color w:val="000000"/>
                <w:sz w:val="22"/>
                <w:szCs w:val="22"/>
              </w:rPr>
            </w:pPr>
          </w:p>
        </w:tc>
        <w:tc>
          <w:tcPr>
            <w:tcW w:w="1260" w:type="dxa"/>
          </w:tcPr>
          <w:p w14:paraId="2B0E5853" w14:textId="77777777" w:rsidR="00481CAA" w:rsidRPr="00C10D06" w:rsidRDefault="00481CAA" w:rsidP="00481CAA">
            <w:pPr>
              <w:spacing w:line="276" w:lineRule="auto"/>
              <w:jc w:val="center"/>
              <w:rPr>
                <w:rFonts w:asciiTheme="minorHAnsi" w:hAnsiTheme="minorHAnsi" w:cstheme="minorHAnsi"/>
                <w:color w:val="000000"/>
                <w:sz w:val="22"/>
                <w:szCs w:val="22"/>
              </w:rPr>
            </w:pPr>
          </w:p>
        </w:tc>
        <w:tc>
          <w:tcPr>
            <w:tcW w:w="1080" w:type="dxa"/>
            <w:vAlign w:val="bottom"/>
          </w:tcPr>
          <w:p w14:paraId="605F2C43" w14:textId="77777777" w:rsidR="00481CAA" w:rsidRPr="00C901BF" w:rsidRDefault="00481CAA" w:rsidP="00481CAA">
            <w:pPr>
              <w:spacing w:line="276" w:lineRule="auto"/>
              <w:jc w:val="center"/>
              <w:rPr>
                <w:rFonts w:asciiTheme="minorHAnsi" w:hAnsiTheme="minorHAnsi" w:cstheme="minorHAnsi"/>
                <w:color w:val="000000"/>
                <w:sz w:val="22"/>
                <w:szCs w:val="22"/>
              </w:rPr>
            </w:pPr>
          </w:p>
        </w:tc>
        <w:tc>
          <w:tcPr>
            <w:tcW w:w="1276" w:type="dxa"/>
            <w:vAlign w:val="bottom"/>
          </w:tcPr>
          <w:p w14:paraId="3E31E473" w14:textId="77777777" w:rsidR="00481CAA" w:rsidRPr="00C901BF" w:rsidRDefault="00481CAA" w:rsidP="00481CAA">
            <w:pPr>
              <w:spacing w:line="276" w:lineRule="auto"/>
              <w:jc w:val="center"/>
              <w:rPr>
                <w:rFonts w:asciiTheme="minorHAnsi" w:hAnsiTheme="minorHAnsi" w:cstheme="minorHAnsi"/>
                <w:color w:val="000000"/>
                <w:sz w:val="22"/>
                <w:szCs w:val="22"/>
              </w:rPr>
            </w:pPr>
          </w:p>
        </w:tc>
      </w:tr>
      <w:tr w:rsidR="00FE7726" w:rsidRPr="00FD0CA3" w14:paraId="22325A9B" w14:textId="77777777" w:rsidTr="006B62F2">
        <w:tc>
          <w:tcPr>
            <w:tcW w:w="4230" w:type="dxa"/>
          </w:tcPr>
          <w:p w14:paraId="3E71E685" w14:textId="1AA57558" w:rsidR="00FE7726" w:rsidRPr="007556B4" w:rsidRDefault="00FE7726" w:rsidP="00FE7726">
            <w:pPr>
              <w:spacing w:line="276" w:lineRule="auto"/>
              <w:rPr>
                <w:rFonts w:asciiTheme="minorHAnsi" w:hAnsiTheme="minorHAnsi" w:cstheme="minorHAnsi"/>
                <w:color w:val="000000"/>
                <w:sz w:val="22"/>
                <w:szCs w:val="22"/>
              </w:rPr>
            </w:pPr>
            <w:r w:rsidRPr="007556B4">
              <w:rPr>
                <w:rFonts w:ascii="Calibri" w:hAnsi="Calibri" w:cs="Calibri"/>
                <w:sz w:val="20"/>
              </w:rPr>
              <w:t xml:space="preserve">Timing of revenue recognition </w:t>
            </w:r>
          </w:p>
        </w:tc>
        <w:tc>
          <w:tcPr>
            <w:tcW w:w="1080" w:type="dxa"/>
            <w:vAlign w:val="bottom"/>
          </w:tcPr>
          <w:p w14:paraId="32A552A3" w14:textId="2623CCB6" w:rsidR="00FE7726" w:rsidRPr="00FE7726" w:rsidRDefault="00FE7726" w:rsidP="0099527A">
            <w:pPr>
              <w:spacing w:line="276" w:lineRule="auto"/>
              <w:jc w:val="center"/>
              <w:rPr>
                <w:rFonts w:asciiTheme="minorHAnsi" w:hAnsiTheme="minorHAnsi" w:cstheme="minorHAnsi"/>
                <w:sz w:val="22"/>
                <w:szCs w:val="22"/>
              </w:rPr>
            </w:pPr>
          </w:p>
        </w:tc>
        <w:tc>
          <w:tcPr>
            <w:tcW w:w="1170" w:type="dxa"/>
            <w:vAlign w:val="bottom"/>
          </w:tcPr>
          <w:p w14:paraId="0B5FF449" w14:textId="47DA8B6E" w:rsidR="00FE7726" w:rsidRPr="00FE7726" w:rsidRDefault="00FE7726" w:rsidP="0099527A">
            <w:pPr>
              <w:spacing w:line="276" w:lineRule="auto"/>
              <w:jc w:val="center"/>
              <w:rPr>
                <w:rFonts w:asciiTheme="minorHAnsi" w:hAnsiTheme="minorHAnsi" w:cstheme="minorHAnsi"/>
                <w:sz w:val="22"/>
                <w:szCs w:val="22"/>
              </w:rPr>
            </w:pPr>
          </w:p>
        </w:tc>
        <w:tc>
          <w:tcPr>
            <w:tcW w:w="1260" w:type="dxa"/>
            <w:vAlign w:val="bottom"/>
          </w:tcPr>
          <w:p w14:paraId="7B2B496A" w14:textId="7DE15082" w:rsidR="00FE7726" w:rsidRPr="00FE7726" w:rsidRDefault="00FE7726" w:rsidP="0099527A">
            <w:pPr>
              <w:spacing w:line="276" w:lineRule="auto"/>
              <w:jc w:val="center"/>
              <w:rPr>
                <w:rFonts w:asciiTheme="minorHAnsi" w:hAnsiTheme="minorHAnsi" w:cstheme="minorHAnsi"/>
                <w:sz w:val="22"/>
                <w:szCs w:val="22"/>
              </w:rPr>
            </w:pPr>
          </w:p>
        </w:tc>
        <w:tc>
          <w:tcPr>
            <w:tcW w:w="1260" w:type="dxa"/>
            <w:vAlign w:val="bottom"/>
          </w:tcPr>
          <w:p w14:paraId="46AC70DA" w14:textId="09CFA45E" w:rsidR="00FE7726" w:rsidRPr="00FE7726" w:rsidRDefault="00FE7726" w:rsidP="0099527A">
            <w:pPr>
              <w:spacing w:line="276" w:lineRule="auto"/>
              <w:jc w:val="center"/>
              <w:rPr>
                <w:rFonts w:asciiTheme="minorHAnsi" w:hAnsiTheme="minorHAnsi" w:cstheme="minorHAnsi"/>
                <w:sz w:val="22"/>
                <w:szCs w:val="22"/>
              </w:rPr>
            </w:pPr>
          </w:p>
        </w:tc>
        <w:tc>
          <w:tcPr>
            <w:tcW w:w="1260" w:type="dxa"/>
            <w:vAlign w:val="bottom"/>
          </w:tcPr>
          <w:p w14:paraId="60723316" w14:textId="0A3762A2" w:rsidR="00FE7726" w:rsidRPr="00FE7726" w:rsidRDefault="00FE7726" w:rsidP="0099527A">
            <w:pPr>
              <w:spacing w:line="276" w:lineRule="auto"/>
              <w:jc w:val="center"/>
              <w:rPr>
                <w:rFonts w:asciiTheme="minorHAnsi" w:hAnsiTheme="minorHAnsi" w:cstheme="minorHAnsi"/>
                <w:sz w:val="22"/>
                <w:szCs w:val="22"/>
              </w:rPr>
            </w:pPr>
          </w:p>
        </w:tc>
        <w:tc>
          <w:tcPr>
            <w:tcW w:w="1260" w:type="dxa"/>
            <w:vAlign w:val="bottom"/>
          </w:tcPr>
          <w:p w14:paraId="181EAF4E" w14:textId="314048D8" w:rsidR="00FE7726" w:rsidRPr="00FE7726" w:rsidRDefault="00FE7726" w:rsidP="0099527A">
            <w:pPr>
              <w:spacing w:line="276" w:lineRule="auto"/>
              <w:jc w:val="center"/>
              <w:rPr>
                <w:rFonts w:asciiTheme="minorHAnsi" w:hAnsiTheme="minorHAnsi" w:cstheme="minorHAnsi"/>
                <w:sz w:val="22"/>
                <w:szCs w:val="22"/>
              </w:rPr>
            </w:pPr>
          </w:p>
        </w:tc>
        <w:tc>
          <w:tcPr>
            <w:tcW w:w="1080" w:type="dxa"/>
            <w:vAlign w:val="bottom"/>
          </w:tcPr>
          <w:p w14:paraId="6C3814C8" w14:textId="43DDDBA6" w:rsidR="00FE7726" w:rsidRPr="00FE7726" w:rsidRDefault="00FE7726" w:rsidP="0099527A">
            <w:pPr>
              <w:spacing w:line="276" w:lineRule="auto"/>
              <w:jc w:val="center"/>
              <w:rPr>
                <w:rFonts w:asciiTheme="minorHAnsi" w:hAnsiTheme="minorHAnsi" w:cstheme="minorHAnsi"/>
                <w:sz w:val="22"/>
                <w:szCs w:val="22"/>
              </w:rPr>
            </w:pPr>
          </w:p>
        </w:tc>
        <w:tc>
          <w:tcPr>
            <w:tcW w:w="1276" w:type="dxa"/>
            <w:vAlign w:val="bottom"/>
          </w:tcPr>
          <w:p w14:paraId="3E822781" w14:textId="7B8F4F30" w:rsidR="00FE7726" w:rsidRPr="00FE7726" w:rsidRDefault="00FE7726" w:rsidP="0099527A">
            <w:pPr>
              <w:spacing w:line="276" w:lineRule="auto"/>
              <w:jc w:val="center"/>
              <w:rPr>
                <w:rFonts w:asciiTheme="minorHAnsi" w:hAnsiTheme="minorHAnsi" w:cstheme="minorHAnsi"/>
                <w:sz w:val="22"/>
                <w:szCs w:val="22"/>
              </w:rPr>
            </w:pPr>
          </w:p>
        </w:tc>
      </w:tr>
      <w:tr w:rsidR="00ED3DEE" w:rsidRPr="00FD0CA3" w14:paraId="0855D479" w14:textId="77777777" w:rsidTr="006B62F2">
        <w:tc>
          <w:tcPr>
            <w:tcW w:w="4230" w:type="dxa"/>
            <w:vAlign w:val="bottom"/>
          </w:tcPr>
          <w:p w14:paraId="2A9FE33C" w14:textId="58936A36" w:rsidR="00ED3DEE" w:rsidRPr="00FD0CA3" w:rsidRDefault="00ED3DEE" w:rsidP="00ED3DEE">
            <w:pPr>
              <w:spacing w:line="276" w:lineRule="auto"/>
              <w:rPr>
                <w:rFonts w:asciiTheme="minorHAnsi" w:hAnsiTheme="minorHAnsi" w:cstheme="minorHAnsi"/>
                <w:b/>
                <w:bCs/>
                <w:color w:val="000000"/>
                <w:sz w:val="22"/>
                <w:szCs w:val="22"/>
              </w:rPr>
            </w:pPr>
            <w:r w:rsidRPr="007C529C">
              <w:rPr>
                <w:rFonts w:ascii="Calibri" w:hAnsi="Calibri" w:cs="Calibri"/>
                <w:sz w:val="20"/>
              </w:rPr>
              <w:t xml:space="preserve">At a point in time </w:t>
            </w:r>
          </w:p>
        </w:tc>
        <w:tc>
          <w:tcPr>
            <w:tcW w:w="1080" w:type="dxa"/>
          </w:tcPr>
          <w:p w14:paraId="52DD3C47" w14:textId="100C2C45" w:rsidR="00ED3DEE" w:rsidRPr="00FE7726" w:rsidRDefault="0099527A" w:rsidP="0099527A">
            <w:pPr>
              <w:tabs>
                <w:tab w:val="decimal" w:pos="615"/>
              </w:tabs>
              <w:spacing w:line="276" w:lineRule="auto"/>
              <w:ind w:left="-18"/>
              <w:jc w:val="right"/>
              <w:rPr>
                <w:rFonts w:asciiTheme="minorHAnsi" w:hAnsiTheme="minorHAnsi" w:cstheme="minorHAnsi"/>
                <w:sz w:val="22"/>
                <w:szCs w:val="22"/>
              </w:rPr>
            </w:pPr>
            <w:r w:rsidRPr="00FE7726">
              <w:rPr>
                <w:rFonts w:asciiTheme="minorHAnsi" w:hAnsiTheme="minorHAnsi" w:cstheme="minorHAnsi"/>
                <w:sz w:val="22"/>
                <w:szCs w:val="22"/>
              </w:rPr>
              <w:t xml:space="preserve"> 1,983 </w:t>
            </w:r>
          </w:p>
        </w:tc>
        <w:tc>
          <w:tcPr>
            <w:tcW w:w="1170" w:type="dxa"/>
          </w:tcPr>
          <w:p w14:paraId="0C5E5493" w14:textId="4685A57F" w:rsidR="00ED3DEE" w:rsidRPr="00FE7726" w:rsidRDefault="0099527A" w:rsidP="0099527A">
            <w:pPr>
              <w:tabs>
                <w:tab w:val="decimal" w:pos="615"/>
              </w:tabs>
              <w:spacing w:line="276" w:lineRule="auto"/>
              <w:ind w:left="-18"/>
              <w:jc w:val="right"/>
              <w:rPr>
                <w:rFonts w:asciiTheme="minorHAnsi" w:hAnsiTheme="minorHAnsi" w:cstheme="minorHAnsi"/>
                <w:sz w:val="22"/>
                <w:szCs w:val="22"/>
              </w:rPr>
            </w:pPr>
            <w:r w:rsidRPr="00FE7726">
              <w:rPr>
                <w:rFonts w:asciiTheme="minorHAnsi" w:hAnsiTheme="minorHAnsi" w:cstheme="minorHAnsi"/>
                <w:sz w:val="22"/>
                <w:szCs w:val="22"/>
              </w:rPr>
              <w:t xml:space="preserve"> 2,533 </w:t>
            </w:r>
          </w:p>
        </w:tc>
        <w:tc>
          <w:tcPr>
            <w:tcW w:w="1260" w:type="dxa"/>
          </w:tcPr>
          <w:p w14:paraId="19DF4AA5" w14:textId="581FF925" w:rsidR="00ED3DEE" w:rsidRPr="00FE7726" w:rsidRDefault="0099527A" w:rsidP="0099527A">
            <w:pPr>
              <w:tabs>
                <w:tab w:val="decimal" w:pos="615"/>
              </w:tabs>
              <w:spacing w:line="276" w:lineRule="auto"/>
              <w:ind w:left="-18"/>
              <w:jc w:val="right"/>
              <w:rPr>
                <w:rFonts w:asciiTheme="minorHAnsi" w:hAnsiTheme="minorHAnsi" w:cstheme="minorHAnsi"/>
                <w:sz w:val="22"/>
                <w:szCs w:val="22"/>
              </w:rPr>
            </w:pPr>
            <w:r w:rsidRPr="00FE7726">
              <w:rPr>
                <w:rFonts w:asciiTheme="minorHAnsi" w:hAnsiTheme="minorHAnsi" w:cstheme="minorHAnsi"/>
                <w:sz w:val="22"/>
                <w:szCs w:val="22"/>
              </w:rPr>
              <w:t xml:space="preserve"> 1,165 </w:t>
            </w:r>
          </w:p>
        </w:tc>
        <w:tc>
          <w:tcPr>
            <w:tcW w:w="1260" w:type="dxa"/>
          </w:tcPr>
          <w:p w14:paraId="263F5B1C" w14:textId="3E52123A" w:rsidR="00ED3DEE" w:rsidRPr="00FE7726" w:rsidRDefault="0099527A" w:rsidP="0099527A">
            <w:pPr>
              <w:tabs>
                <w:tab w:val="decimal" w:pos="615"/>
              </w:tabs>
              <w:spacing w:line="276" w:lineRule="auto"/>
              <w:ind w:left="-18"/>
              <w:jc w:val="right"/>
              <w:rPr>
                <w:rFonts w:asciiTheme="minorHAnsi" w:hAnsiTheme="minorHAnsi" w:cstheme="minorHAnsi"/>
                <w:sz w:val="22"/>
                <w:szCs w:val="22"/>
              </w:rPr>
            </w:pPr>
            <w:r w:rsidRPr="00FE7726">
              <w:rPr>
                <w:rFonts w:asciiTheme="minorHAnsi" w:hAnsiTheme="minorHAnsi" w:cstheme="minorHAnsi"/>
                <w:sz w:val="22"/>
                <w:szCs w:val="22"/>
              </w:rPr>
              <w:t xml:space="preserve"> 1,404 </w:t>
            </w:r>
          </w:p>
        </w:tc>
        <w:tc>
          <w:tcPr>
            <w:tcW w:w="1260" w:type="dxa"/>
          </w:tcPr>
          <w:p w14:paraId="6796F95E" w14:textId="1628181D" w:rsidR="00ED3DEE" w:rsidRPr="00FE7726" w:rsidRDefault="0099527A" w:rsidP="0099527A">
            <w:pPr>
              <w:tabs>
                <w:tab w:val="decimal" w:pos="615"/>
              </w:tabs>
              <w:spacing w:line="276" w:lineRule="auto"/>
              <w:ind w:left="-18"/>
              <w:jc w:val="right"/>
              <w:rPr>
                <w:rFonts w:asciiTheme="minorHAnsi" w:hAnsiTheme="minorHAnsi" w:cstheme="minorHAnsi"/>
                <w:sz w:val="22"/>
                <w:szCs w:val="22"/>
              </w:rPr>
            </w:pPr>
            <w:r w:rsidRPr="00FE7726">
              <w:rPr>
                <w:rFonts w:asciiTheme="minorHAnsi" w:hAnsiTheme="minorHAnsi" w:cstheme="minorHAnsi"/>
                <w:sz w:val="22"/>
                <w:szCs w:val="22"/>
              </w:rPr>
              <w:t xml:space="preserve"> (149)</w:t>
            </w:r>
          </w:p>
        </w:tc>
        <w:tc>
          <w:tcPr>
            <w:tcW w:w="1260" w:type="dxa"/>
          </w:tcPr>
          <w:p w14:paraId="25E96DD5" w14:textId="6394C695" w:rsidR="00ED3DEE" w:rsidRPr="00FE7726" w:rsidRDefault="0099527A" w:rsidP="0099527A">
            <w:pPr>
              <w:tabs>
                <w:tab w:val="decimal" w:pos="615"/>
              </w:tabs>
              <w:spacing w:line="276" w:lineRule="auto"/>
              <w:ind w:left="-18"/>
              <w:jc w:val="right"/>
              <w:rPr>
                <w:rFonts w:asciiTheme="minorHAnsi" w:hAnsiTheme="minorHAnsi" w:cstheme="minorHAnsi"/>
                <w:sz w:val="22"/>
                <w:szCs w:val="22"/>
              </w:rPr>
            </w:pPr>
            <w:r w:rsidRPr="00FE7726">
              <w:rPr>
                <w:rFonts w:asciiTheme="minorHAnsi" w:hAnsiTheme="minorHAnsi" w:cstheme="minorHAnsi"/>
                <w:sz w:val="22"/>
                <w:szCs w:val="22"/>
              </w:rPr>
              <w:t xml:space="preserve"> (102)</w:t>
            </w:r>
          </w:p>
        </w:tc>
        <w:tc>
          <w:tcPr>
            <w:tcW w:w="1080" w:type="dxa"/>
          </w:tcPr>
          <w:p w14:paraId="07274053" w14:textId="716AF654" w:rsidR="00ED3DEE" w:rsidRPr="00FE7726" w:rsidRDefault="0099527A" w:rsidP="0099527A">
            <w:pPr>
              <w:tabs>
                <w:tab w:val="decimal" w:pos="615"/>
              </w:tabs>
              <w:spacing w:line="276" w:lineRule="auto"/>
              <w:ind w:left="-18"/>
              <w:jc w:val="right"/>
              <w:rPr>
                <w:rFonts w:asciiTheme="minorHAnsi" w:hAnsiTheme="minorHAnsi" w:cstheme="minorHAnsi"/>
                <w:sz w:val="22"/>
                <w:szCs w:val="22"/>
              </w:rPr>
            </w:pPr>
            <w:r w:rsidRPr="00FE7726">
              <w:rPr>
                <w:rFonts w:asciiTheme="minorHAnsi" w:hAnsiTheme="minorHAnsi" w:cstheme="minorHAnsi"/>
                <w:sz w:val="22"/>
                <w:szCs w:val="22"/>
              </w:rPr>
              <w:t xml:space="preserve"> 2,999 </w:t>
            </w:r>
          </w:p>
        </w:tc>
        <w:tc>
          <w:tcPr>
            <w:tcW w:w="1276" w:type="dxa"/>
          </w:tcPr>
          <w:p w14:paraId="07DB6F9F" w14:textId="4E68078E" w:rsidR="00ED3DEE" w:rsidRPr="00FE7726" w:rsidRDefault="0099527A" w:rsidP="0099527A">
            <w:pPr>
              <w:tabs>
                <w:tab w:val="decimal" w:pos="615"/>
              </w:tabs>
              <w:spacing w:line="276" w:lineRule="auto"/>
              <w:ind w:left="-18"/>
              <w:jc w:val="right"/>
              <w:rPr>
                <w:rFonts w:asciiTheme="minorHAnsi" w:hAnsiTheme="minorHAnsi" w:cstheme="minorHAnsi"/>
                <w:sz w:val="22"/>
                <w:szCs w:val="22"/>
              </w:rPr>
            </w:pPr>
            <w:r w:rsidRPr="00FE7726">
              <w:rPr>
                <w:rFonts w:asciiTheme="minorHAnsi" w:hAnsiTheme="minorHAnsi" w:cstheme="minorHAnsi"/>
                <w:sz w:val="22"/>
                <w:szCs w:val="22"/>
              </w:rPr>
              <w:t xml:space="preserve"> 3,835 </w:t>
            </w:r>
          </w:p>
        </w:tc>
      </w:tr>
      <w:tr w:rsidR="00FE7726" w:rsidRPr="00FD0CA3" w14:paraId="133E4FFF" w14:textId="77777777" w:rsidTr="006B62F2">
        <w:tc>
          <w:tcPr>
            <w:tcW w:w="4230" w:type="dxa"/>
            <w:vAlign w:val="bottom"/>
          </w:tcPr>
          <w:p w14:paraId="74AEC49A" w14:textId="08F26DF7" w:rsidR="00FE7726" w:rsidRPr="00FD0CA3" w:rsidRDefault="00FE7726" w:rsidP="00FE7726">
            <w:pPr>
              <w:spacing w:line="276" w:lineRule="auto"/>
              <w:rPr>
                <w:rFonts w:asciiTheme="minorHAnsi" w:hAnsiTheme="minorHAnsi" w:cstheme="minorHAnsi"/>
                <w:b/>
                <w:bCs/>
                <w:color w:val="000000"/>
                <w:sz w:val="22"/>
                <w:szCs w:val="22"/>
              </w:rPr>
            </w:pPr>
            <w:r w:rsidRPr="007C529C">
              <w:rPr>
                <w:rFonts w:ascii="Calibri" w:hAnsi="Calibri" w:cs="Calibri"/>
                <w:b/>
                <w:bCs/>
                <w:sz w:val="20"/>
              </w:rPr>
              <w:t>Total revenue</w:t>
            </w:r>
          </w:p>
        </w:tc>
        <w:tc>
          <w:tcPr>
            <w:tcW w:w="1080" w:type="dxa"/>
            <w:vAlign w:val="bottom"/>
          </w:tcPr>
          <w:p w14:paraId="6FB9485F" w14:textId="37D825E8" w:rsidR="00FE7726" w:rsidRPr="007556B4" w:rsidRDefault="00FE7726" w:rsidP="00FE7726">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1,983 </w:t>
            </w:r>
          </w:p>
        </w:tc>
        <w:tc>
          <w:tcPr>
            <w:tcW w:w="1170" w:type="dxa"/>
            <w:vAlign w:val="bottom"/>
          </w:tcPr>
          <w:p w14:paraId="321A4B3D" w14:textId="7A32FA70" w:rsidR="00FE7726" w:rsidRPr="007556B4" w:rsidRDefault="00FE7726" w:rsidP="00FE7726">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2,533 </w:t>
            </w:r>
          </w:p>
        </w:tc>
        <w:tc>
          <w:tcPr>
            <w:tcW w:w="1260" w:type="dxa"/>
            <w:vAlign w:val="bottom"/>
          </w:tcPr>
          <w:p w14:paraId="35C53E33" w14:textId="10BE8DA1" w:rsidR="00FE7726" w:rsidRPr="007556B4" w:rsidRDefault="00FE7726" w:rsidP="00FE7726">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1,165 </w:t>
            </w:r>
          </w:p>
        </w:tc>
        <w:tc>
          <w:tcPr>
            <w:tcW w:w="1260" w:type="dxa"/>
            <w:vAlign w:val="bottom"/>
          </w:tcPr>
          <w:p w14:paraId="6AEFF89A" w14:textId="794C258A" w:rsidR="00FE7726" w:rsidRPr="007556B4" w:rsidRDefault="00FE7726" w:rsidP="00FE7726">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1,404 </w:t>
            </w:r>
          </w:p>
        </w:tc>
        <w:tc>
          <w:tcPr>
            <w:tcW w:w="1260" w:type="dxa"/>
            <w:vAlign w:val="bottom"/>
          </w:tcPr>
          <w:p w14:paraId="13211021" w14:textId="794906FB" w:rsidR="00FE7726" w:rsidRPr="007556B4" w:rsidRDefault="00FE7726" w:rsidP="00FE7726">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(149)</w:t>
            </w:r>
          </w:p>
        </w:tc>
        <w:tc>
          <w:tcPr>
            <w:tcW w:w="1260" w:type="dxa"/>
            <w:vAlign w:val="bottom"/>
          </w:tcPr>
          <w:p w14:paraId="76746FEB" w14:textId="019DC219" w:rsidR="00FE7726" w:rsidRPr="007556B4" w:rsidRDefault="00FE7726" w:rsidP="00FE7726">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(102)</w:t>
            </w:r>
          </w:p>
        </w:tc>
        <w:tc>
          <w:tcPr>
            <w:tcW w:w="1080" w:type="dxa"/>
            <w:vAlign w:val="bottom"/>
          </w:tcPr>
          <w:p w14:paraId="6BF67178" w14:textId="1C2BF6C0" w:rsidR="00FE7726" w:rsidRPr="007556B4" w:rsidRDefault="00FE7726" w:rsidP="00FE7726">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2,999 </w:t>
            </w:r>
          </w:p>
        </w:tc>
        <w:tc>
          <w:tcPr>
            <w:tcW w:w="1276" w:type="dxa"/>
            <w:vAlign w:val="bottom"/>
          </w:tcPr>
          <w:p w14:paraId="686C0665" w14:textId="5DA5EA08" w:rsidR="00FE7726" w:rsidRPr="007556B4" w:rsidRDefault="00FE7726" w:rsidP="00FE7726">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3,835 </w:t>
            </w:r>
          </w:p>
        </w:tc>
      </w:tr>
      <w:tr w:rsidR="00FE7726" w:rsidRPr="00FD0CA3" w14:paraId="0D04A4CF" w14:textId="77777777" w:rsidTr="006B62F2">
        <w:tc>
          <w:tcPr>
            <w:tcW w:w="4230" w:type="dxa"/>
            <w:vAlign w:val="bottom"/>
          </w:tcPr>
          <w:p w14:paraId="17F14761" w14:textId="77777777" w:rsidR="00FE7726" w:rsidRPr="007C529C" w:rsidRDefault="00FE7726" w:rsidP="00FE7726">
            <w:pPr>
              <w:spacing w:line="276" w:lineRule="auto"/>
              <w:rPr>
                <w:rFonts w:ascii="Calibri" w:hAnsi="Calibri" w:cs="Calibri"/>
                <w:b/>
                <w:bCs/>
                <w:sz w:val="20"/>
              </w:rPr>
            </w:pPr>
          </w:p>
        </w:tc>
        <w:tc>
          <w:tcPr>
            <w:tcW w:w="1080" w:type="dxa"/>
            <w:vAlign w:val="bottom"/>
          </w:tcPr>
          <w:p w14:paraId="1E4C179A" w14:textId="77777777" w:rsidR="00FE7726" w:rsidRPr="00FE7726" w:rsidRDefault="00FE7726" w:rsidP="00FE7726">
            <w:pPr>
              <w:tabs>
                <w:tab w:val="decimal" w:pos="615"/>
              </w:tabs>
              <w:spacing w:line="276" w:lineRule="auto"/>
              <w:ind w:left="-18"/>
              <w:jc w:val="right"/>
              <w:rPr>
                <w:rFonts w:asciiTheme="minorHAnsi" w:hAnsiTheme="minorHAnsi" w:cstheme="minorHAnsi"/>
                <w:sz w:val="22"/>
                <w:szCs w:val="22"/>
              </w:rPr>
            </w:pPr>
          </w:p>
        </w:tc>
        <w:tc>
          <w:tcPr>
            <w:tcW w:w="1170" w:type="dxa"/>
            <w:vAlign w:val="bottom"/>
          </w:tcPr>
          <w:p w14:paraId="6832393C" w14:textId="77777777" w:rsidR="00FE7726" w:rsidRPr="00FE7726" w:rsidRDefault="00FE7726" w:rsidP="00FE7726">
            <w:pPr>
              <w:tabs>
                <w:tab w:val="decimal" w:pos="615"/>
              </w:tabs>
              <w:spacing w:line="276" w:lineRule="auto"/>
              <w:ind w:left="-18"/>
              <w:jc w:val="right"/>
              <w:rPr>
                <w:rFonts w:asciiTheme="minorHAnsi" w:hAnsiTheme="minorHAnsi" w:cstheme="minorHAnsi"/>
                <w:sz w:val="22"/>
                <w:szCs w:val="22"/>
              </w:rPr>
            </w:pPr>
          </w:p>
        </w:tc>
        <w:tc>
          <w:tcPr>
            <w:tcW w:w="1260" w:type="dxa"/>
            <w:vAlign w:val="bottom"/>
          </w:tcPr>
          <w:p w14:paraId="69CAA386" w14:textId="77777777" w:rsidR="00FE7726" w:rsidRPr="00FE7726" w:rsidRDefault="00FE7726" w:rsidP="00FE7726">
            <w:pPr>
              <w:tabs>
                <w:tab w:val="decimal" w:pos="615"/>
              </w:tabs>
              <w:spacing w:line="276" w:lineRule="auto"/>
              <w:ind w:left="-18"/>
              <w:jc w:val="right"/>
              <w:rPr>
                <w:rFonts w:asciiTheme="minorHAnsi" w:hAnsiTheme="minorHAnsi" w:cstheme="minorHAnsi"/>
                <w:sz w:val="22"/>
                <w:szCs w:val="22"/>
              </w:rPr>
            </w:pPr>
          </w:p>
        </w:tc>
        <w:tc>
          <w:tcPr>
            <w:tcW w:w="1260" w:type="dxa"/>
            <w:vAlign w:val="bottom"/>
          </w:tcPr>
          <w:p w14:paraId="1DF0436B" w14:textId="77777777" w:rsidR="00FE7726" w:rsidRPr="00FE7726" w:rsidRDefault="00FE7726" w:rsidP="00FE7726">
            <w:pPr>
              <w:tabs>
                <w:tab w:val="decimal" w:pos="615"/>
              </w:tabs>
              <w:spacing w:line="276" w:lineRule="auto"/>
              <w:ind w:left="-18"/>
              <w:jc w:val="right"/>
              <w:rPr>
                <w:rFonts w:asciiTheme="minorHAnsi" w:hAnsiTheme="minorHAnsi" w:cstheme="minorHAnsi"/>
                <w:sz w:val="22"/>
                <w:szCs w:val="22"/>
              </w:rPr>
            </w:pPr>
          </w:p>
        </w:tc>
        <w:tc>
          <w:tcPr>
            <w:tcW w:w="1260" w:type="dxa"/>
            <w:vAlign w:val="bottom"/>
          </w:tcPr>
          <w:p w14:paraId="25571D64" w14:textId="77777777" w:rsidR="00FE7726" w:rsidRPr="00FE7726" w:rsidRDefault="00FE7726" w:rsidP="00FE7726">
            <w:pPr>
              <w:tabs>
                <w:tab w:val="decimal" w:pos="615"/>
              </w:tabs>
              <w:spacing w:line="276" w:lineRule="auto"/>
              <w:ind w:left="-18"/>
              <w:jc w:val="right"/>
              <w:rPr>
                <w:rFonts w:asciiTheme="minorHAnsi" w:hAnsiTheme="minorHAnsi" w:cstheme="minorHAnsi"/>
                <w:sz w:val="22"/>
                <w:szCs w:val="22"/>
              </w:rPr>
            </w:pPr>
          </w:p>
        </w:tc>
        <w:tc>
          <w:tcPr>
            <w:tcW w:w="1260" w:type="dxa"/>
            <w:vAlign w:val="bottom"/>
          </w:tcPr>
          <w:p w14:paraId="1A0F3DAD" w14:textId="77777777" w:rsidR="00FE7726" w:rsidRPr="00FE7726" w:rsidRDefault="00FE7726" w:rsidP="00FE7726">
            <w:pPr>
              <w:tabs>
                <w:tab w:val="decimal" w:pos="615"/>
              </w:tabs>
              <w:spacing w:line="276" w:lineRule="auto"/>
              <w:ind w:left="-18"/>
              <w:jc w:val="right"/>
              <w:rPr>
                <w:rFonts w:asciiTheme="minorHAnsi" w:hAnsiTheme="minorHAnsi" w:cstheme="minorHAnsi"/>
                <w:sz w:val="22"/>
                <w:szCs w:val="22"/>
              </w:rPr>
            </w:pPr>
          </w:p>
        </w:tc>
        <w:tc>
          <w:tcPr>
            <w:tcW w:w="1080" w:type="dxa"/>
            <w:vAlign w:val="bottom"/>
          </w:tcPr>
          <w:p w14:paraId="55BDE01A" w14:textId="77777777" w:rsidR="00FE7726" w:rsidRPr="00FE7726" w:rsidRDefault="00FE7726" w:rsidP="00FE7726">
            <w:pPr>
              <w:tabs>
                <w:tab w:val="decimal" w:pos="615"/>
              </w:tabs>
              <w:spacing w:line="276" w:lineRule="auto"/>
              <w:ind w:left="-18"/>
              <w:jc w:val="right"/>
              <w:rPr>
                <w:rFonts w:asciiTheme="minorHAnsi" w:hAnsiTheme="minorHAnsi" w:cstheme="minorHAnsi"/>
                <w:sz w:val="22"/>
                <w:szCs w:val="22"/>
              </w:rPr>
            </w:pPr>
          </w:p>
        </w:tc>
        <w:tc>
          <w:tcPr>
            <w:tcW w:w="1276" w:type="dxa"/>
            <w:vAlign w:val="bottom"/>
          </w:tcPr>
          <w:p w14:paraId="704B1F82" w14:textId="77777777" w:rsidR="00FE7726" w:rsidRPr="00FE7726" w:rsidRDefault="00FE7726" w:rsidP="00FE7726">
            <w:pPr>
              <w:tabs>
                <w:tab w:val="decimal" w:pos="615"/>
              </w:tabs>
              <w:spacing w:line="276" w:lineRule="auto"/>
              <w:ind w:left="-18"/>
              <w:jc w:val="right"/>
              <w:rPr>
                <w:rFonts w:asciiTheme="minorHAnsi" w:hAnsiTheme="minorHAnsi" w:cstheme="minorHAnsi"/>
                <w:sz w:val="22"/>
                <w:szCs w:val="22"/>
              </w:rPr>
            </w:pPr>
          </w:p>
        </w:tc>
      </w:tr>
      <w:tr w:rsidR="00FE7726" w:rsidRPr="00FD0CA3" w14:paraId="5DE1FDFD" w14:textId="77777777" w:rsidTr="006B62F2">
        <w:tc>
          <w:tcPr>
            <w:tcW w:w="4230" w:type="dxa"/>
            <w:vAlign w:val="bottom"/>
          </w:tcPr>
          <w:p w14:paraId="065DDF91" w14:textId="586EBC57" w:rsidR="00FE7726" w:rsidRPr="007C529C" w:rsidRDefault="00FE7726" w:rsidP="00FE7726">
            <w:pPr>
              <w:spacing w:line="276" w:lineRule="auto"/>
              <w:rPr>
                <w:rFonts w:ascii="Calibri" w:hAnsi="Calibri" w:cs="Calibri"/>
                <w:b/>
                <w:bCs/>
                <w:sz w:val="20"/>
              </w:rPr>
            </w:pPr>
            <w:r w:rsidRPr="009236DE">
              <w:rPr>
                <w:rFonts w:ascii="Calibri" w:hAnsi="Calibri" w:cs="Calibri"/>
                <w:sz w:val="20"/>
              </w:rPr>
              <w:t xml:space="preserve">Segment assets as </w:t>
            </w:r>
            <w:proofErr w:type="gramStart"/>
            <w:r w:rsidRPr="009236DE">
              <w:rPr>
                <w:rFonts w:ascii="Calibri" w:hAnsi="Calibri" w:cs="Calibri"/>
                <w:sz w:val="20"/>
              </w:rPr>
              <w:t>at</w:t>
            </w:r>
            <w:proofErr w:type="gramEnd"/>
            <w:r w:rsidRPr="009236DE">
              <w:rPr>
                <w:rFonts w:ascii="Calibri" w:hAnsi="Calibri" w:cs="Calibri"/>
                <w:sz w:val="20"/>
              </w:rPr>
              <w:t xml:space="preserve"> 31 December</w:t>
            </w:r>
          </w:p>
        </w:tc>
        <w:tc>
          <w:tcPr>
            <w:tcW w:w="1080" w:type="dxa"/>
            <w:vAlign w:val="bottom"/>
          </w:tcPr>
          <w:p w14:paraId="5A5668FC" w14:textId="411028C8" w:rsidR="00FE7726" w:rsidRPr="00FE7726" w:rsidRDefault="00FE7726" w:rsidP="00FE7726">
            <w:pPr>
              <w:tabs>
                <w:tab w:val="decimal" w:pos="615"/>
              </w:tabs>
              <w:spacing w:line="276" w:lineRule="auto"/>
              <w:ind w:left="-18"/>
              <w:jc w:val="right"/>
              <w:rPr>
                <w:rFonts w:asciiTheme="minorHAnsi" w:hAnsiTheme="minorHAnsi" w:cstheme="minorHAnsi"/>
                <w:sz w:val="22"/>
                <w:szCs w:val="22"/>
              </w:rPr>
            </w:pPr>
            <w:r w:rsidRPr="00FE7726">
              <w:rPr>
                <w:rFonts w:asciiTheme="minorHAnsi" w:hAnsiTheme="minorHAnsi" w:cstheme="minorHAnsi"/>
                <w:sz w:val="22"/>
                <w:szCs w:val="22"/>
              </w:rPr>
              <w:t xml:space="preserve"> 6,142 </w:t>
            </w:r>
          </w:p>
        </w:tc>
        <w:tc>
          <w:tcPr>
            <w:tcW w:w="1170" w:type="dxa"/>
            <w:vAlign w:val="bottom"/>
          </w:tcPr>
          <w:p w14:paraId="400664F0" w14:textId="23F96A28" w:rsidR="00FE7726" w:rsidRPr="00FE7726" w:rsidRDefault="00FE7726" w:rsidP="00FE7726">
            <w:pPr>
              <w:tabs>
                <w:tab w:val="decimal" w:pos="615"/>
              </w:tabs>
              <w:spacing w:line="276" w:lineRule="auto"/>
              <w:ind w:left="-18"/>
              <w:jc w:val="right"/>
              <w:rPr>
                <w:rFonts w:asciiTheme="minorHAnsi" w:hAnsiTheme="minorHAnsi" w:cstheme="minorHAnsi"/>
                <w:sz w:val="22"/>
                <w:szCs w:val="22"/>
              </w:rPr>
            </w:pPr>
            <w:r w:rsidRPr="00FE7726">
              <w:rPr>
                <w:rFonts w:asciiTheme="minorHAnsi" w:hAnsiTheme="minorHAnsi" w:cstheme="minorHAnsi"/>
                <w:sz w:val="22"/>
                <w:szCs w:val="22"/>
              </w:rPr>
              <w:t xml:space="preserve"> 7,084 </w:t>
            </w:r>
          </w:p>
        </w:tc>
        <w:tc>
          <w:tcPr>
            <w:tcW w:w="1260" w:type="dxa"/>
            <w:vAlign w:val="bottom"/>
          </w:tcPr>
          <w:p w14:paraId="505B1969" w14:textId="326A50C8" w:rsidR="00FE7726" w:rsidRPr="00FE7726" w:rsidRDefault="00FE7726" w:rsidP="00FE7726">
            <w:pPr>
              <w:tabs>
                <w:tab w:val="decimal" w:pos="615"/>
              </w:tabs>
              <w:spacing w:line="276" w:lineRule="auto"/>
              <w:ind w:left="-18"/>
              <w:jc w:val="right"/>
              <w:rPr>
                <w:rFonts w:asciiTheme="minorHAnsi" w:hAnsiTheme="minorHAnsi" w:cstheme="minorHAnsi"/>
                <w:sz w:val="22"/>
                <w:szCs w:val="22"/>
              </w:rPr>
            </w:pPr>
            <w:r w:rsidRPr="00FE7726">
              <w:rPr>
                <w:rFonts w:asciiTheme="minorHAnsi" w:hAnsiTheme="minorHAnsi" w:cstheme="minorHAnsi"/>
                <w:sz w:val="22"/>
                <w:szCs w:val="22"/>
              </w:rPr>
              <w:t xml:space="preserve"> 3,187 </w:t>
            </w:r>
          </w:p>
        </w:tc>
        <w:tc>
          <w:tcPr>
            <w:tcW w:w="1260" w:type="dxa"/>
            <w:vAlign w:val="bottom"/>
          </w:tcPr>
          <w:p w14:paraId="51EAC342" w14:textId="33A9D0BD" w:rsidR="00FE7726" w:rsidRPr="00FE7726" w:rsidRDefault="00FE7726" w:rsidP="00FE7726">
            <w:pPr>
              <w:tabs>
                <w:tab w:val="decimal" w:pos="615"/>
              </w:tabs>
              <w:spacing w:line="276" w:lineRule="auto"/>
              <w:ind w:left="-18"/>
              <w:jc w:val="right"/>
              <w:rPr>
                <w:rFonts w:asciiTheme="minorHAnsi" w:hAnsiTheme="minorHAnsi" w:cstheme="minorHAnsi"/>
                <w:sz w:val="22"/>
                <w:szCs w:val="22"/>
              </w:rPr>
            </w:pPr>
            <w:r w:rsidRPr="00FE7726">
              <w:rPr>
                <w:rFonts w:asciiTheme="minorHAnsi" w:hAnsiTheme="minorHAnsi" w:cstheme="minorHAnsi"/>
                <w:sz w:val="22"/>
                <w:szCs w:val="22"/>
              </w:rPr>
              <w:t xml:space="preserve"> 3,605 </w:t>
            </w:r>
          </w:p>
        </w:tc>
        <w:tc>
          <w:tcPr>
            <w:tcW w:w="1260" w:type="dxa"/>
            <w:vAlign w:val="bottom"/>
          </w:tcPr>
          <w:p w14:paraId="3651AD51" w14:textId="14B9B276" w:rsidR="00FE7726" w:rsidRPr="00FE7726" w:rsidRDefault="00FE7726" w:rsidP="00FE7726">
            <w:pPr>
              <w:tabs>
                <w:tab w:val="decimal" w:pos="615"/>
              </w:tabs>
              <w:spacing w:line="276" w:lineRule="auto"/>
              <w:ind w:left="-18"/>
              <w:jc w:val="right"/>
              <w:rPr>
                <w:rFonts w:asciiTheme="minorHAnsi" w:hAnsiTheme="minorHAnsi" w:cstheme="minorHAnsi"/>
                <w:sz w:val="22"/>
                <w:szCs w:val="22"/>
              </w:rPr>
            </w:pPr>
            <w:r w:rsidRPr="00FE7726">
              <w:rPr>
                <w:rFonts w:asciiTheme="minorHAnsi" w:hAnsiTheme="minorHAnsi" w:cstheme="minorHAnsi"/>
                <w:sz w:val="22"/>
                <w:szCs w:val="22"/>
              </w:rPr>
              <w:t xml:space="preserve"> (5,497)</w:t>
            </w:r>
          </w:p>
        </w:tc>
        <w:tc>
          <w:tcPr>
            <w:tcW w:w="1260" w:type="dxa"/>
            <w:vAlign w:val="bottom"/>
          </w:tcPr>
          <w:p w14:paraId="7672DD4E" w14:textId="33001D81" w:rsidR="00FE7726" w:rsidRPr="00FE7726" w:rsidRDefault="00FE7726" w:rsidP="00FE7726">
            <w:pPr>
              <w:tabs>
                <w:tab w:val="decimal" w:pos="615"/>
              </w:tabs>
              <w:spacing w:line="276" w:lineRule="auto"/>
              <w:ind w:left="-18"/>
              <w:jc w:val="right"/>
              <w:rPr>
                <w:rFonts w:asciiTheme="minorHAnsi" w:hAnsiTheme="minorHAnsi" w:cstheme="minorHAnsi"/>
                <w:sz w:val="22"/>
                <w:szCs w:val="22"/>
              </w:rPr>
            </w:pPr>
            <w:r w:rsidRPr="00FE7726">
              <w:rPr>
                <w:rFonts w:asciiTheme="minorHAnsi" w:hAnsiTheme="minorHAnsi" w:cstheme="minorHAnsi"/>
                <w:sz w:val="22"/>
                <w:szCs w:val="22"/>
              </w:rPr>
              <w:t xml:space="preserve"> (5,550)</w:t>
            </w:r>
          </w:p>
        </w:tc>
        <w:tc>
          <w:tcPr>
            <w:tcW w:w="1080" w:type="dxa"/>
            <w:vAlign w:val="bottom"/>
          </w:tcPr>
          <w:p w14:paraId="2FA0F438" w14:textId="2678A007" w:rsidR="00FE7726" w:rsidRPr="00FE7726" w:rsidRDefault="00FE7726" w:rsidP="00FE7726">
            <w:pPr>
              <w:tabs>
                <w:tab w:val="decimal" w:pos="615"/>
              </w:tabs>
              <w:spacing w:line="276" w:lineRule="auto"/>
              <w:ind w:left="-18"/>
              <w:jc w:val="right"/>
              <w:rPr>
                <w:rFonts w:asciiTheme="minorHAnsi" w:hAnsiTheme="minorHAnsi" w:cstheme="minorHAnsi"/>
                <w:sz w:val="22"/>
                <w:szCs w:val="22"/>
              </w:rPr>
            </w:pPr>
            <w:r w:rsidRPr="00FE7726">
              <w:rPr>
                <w:rFonts w:asciiTheme="minorHAnsi" w:hAnsiTheme="minorHAnsi" w:cstheme="minorHAnsi"/>
                <w:sz w:val="22"/>
                <w:szCs w:val="22"/>
              </w:rPr>
              <w:t xml:space="preserve"> 3,832 </w:t>
            </w:r>
          </w:p>
        </w:tc>
        <w:tc>
          <w:tcPr>
            <w:tcW w:w="1276" w:type="dxa"/>
            <w:vAlign w:val="bottom"/>
          </w:tcPr>
          <w:p w14:paraId="4CC5DDFD" w14:textId="7C9FEEED" w:rsidR="00FE7726" w:rsidRPr="00FE7726" w:rsidRDefault="00FE7726" w:rsidP="00FE7726">
            <w:pPr>
              <w:tabs>
                <w:tab w:val="decimal" w:pos="615"/>
              </w:tabs>
              <w:spacing w:line="276" w:lineRule="auto"/>
              <w:ind w:left="-18"/>
              <w:jc w:val="right"/>
              <w:rPr>
                <w:rFonts w:asciiTheme="minorHAnsi" w:hAnsiTheme="minorHAnsi" w:cstheme="minorHAnsi"/>
                <w:sz w:val="22"/>
                <w:szCs w:val="22"/>
              </w:rPr>
            </w:pPr>
            <w:r w:rsidRPr="00FE7726">
              <w:rPr>
                <w:rFonts w:asciiTheme="minorHAnsi" w:hAnsiTheme="minorHAnsi" w:cstheme="minorHAnsi"/>
                <w:sz w:val="22"/>
                <w:szCs w:val="22"/>
              </w:rPr>
              <w:t xml:space="preserve"> 5,139 </w:t>
            </w:r>
          </w:p>
        </w:tc>
      </w:tr>
      <w:tr w:rsidR="00FE7726" w:rsidRPr="00FD0CA3" w14:paraId="570D1EFF" w14:textId="77777777" w:rsidTr="006B62F2">
        <w:tc>
          <w:tcPr>
            <w:tcW w:w="4230" w:type="dxa"/>
          </w:tcPr>
          <w:p w14:paraId="7E7BF0E4" w14:textId="4D30AA2C" w:rsidR="00FE7726" w:rsidRPr="007C529C" w:rsidRDefault="00FE7726" w:rsidP="00FE7726">
            <w:pPr>
              <w:spacing w:line="276" w:lineRule="auto"/>
              <w:rPr>
                <w:rFonts w:ascii="Calibri" w:hAnsi="Calibri" w:cs="Calibri"/>
                <w:b/>
                <w:bCs/>
                <w:sz w:val="20"/>
              </w:rPr>
            </w:pPr>
            <w:r w:rsidRPr="002139AA">
              <w:rPr>
                <w:rFonts w:ascii="Calibri" w:hAnsi="Calibri" w:cs="Calibri"/>
                <w:sz w:val="20"/>
              </w:rPr>
              <w:t xml:space="preserve">Segment liabilities as </w:t>
            </w:r>
            <w:proofErr w:type="gramStart"/>
            <w:r w:rsidRPr="002139AA">
              <w:rPr>
                <w:rFonts w:ascii="Calibri" w:hAnsi="Calibri" w:cs="Calibri"/>
                <w:sz w:val="20"/>
              </w:rPr>
              <w:t>at</w:t>
            </w:r>
            <w:proofErr w:type="gramEnd"/>
            <w:r w:rsidRPr="002139AA">
              <w:rPr>
                <w:rFonts w:ascii="Calibri" w:hAnsi="Calibri" w:cs="Calibri"/>
                <w:sz w:val="20"/>
              </w:rPr>
              <w:t xml:space="preserve"> 31 December</w:t>
            </w:r>
          </w:p>
        </w:tc>
        <w:tc>
          <w:tcPr>
            <w:tcW w:w="1080" w:type="dxa"/>
            <w:vAlign w:val="bottom"/>
          </w:tcPr>
          <w:p w14:paraId="73D5588E" w14:textId="1E9DF7C1" w:rsidR="00FE7726" w:rsidRPr="00FE7726" w:rsidRDefault="00FE7726" w:rsidP="00FE7726">
            <w:pPr>
              <w:tabs>
                <w:tab w:val="decimal" w:pos="615"/>
              </w:tabs>
              <w:spacing w:line="276" w:lineRule="auto"/>
              <w:ind w:left="-18"/>
              <w:jc w:val="right"/>
              <w:rPr>
                <w:rFonts w:asciiTheme="minorHAnsi" w:hAnsiTheme="minorHAnsi" w:cstheme="minorHAnsi"/>
                <w:sz w:val="22"/>
                <w:szCs w:val="22"/>
              </w:rPr>
            </w:pPr>
            <w:r w:rsidRPr="00FE7726">
              <w:rPr>
                <w:rFonts w:asciiTheme="minorHAnsi" w:hAnsiTheme="minorHAnsi" w:cstheme="minorHAnsi"/>
                <w:sz w:val="22"/>
                <w:szCs w:val="22"/>
              </w:rPr>
              <w:t xml:space="preserve"> 3,856 </w:t>
            </w:r>
          </w:p>
        </w:tc>
        <w:tc>
          <w:tcPr>
            <w:tcW w:w="1170" w:type="dxa"/>
            <w:vAlign w:val="bottom"/>
          </w:tcPr>
          <w:p w14:paraId="5AB337FF" w14:textId="2D36721E" w:rsidR="00FE7726" w:rsidRPr="00FE7726" w:rsidRDefault="00FE7726" w:rsidP="00FE7726">
            <w:pPr>
              <w:tabs>
                <w:tab w:val="decimal" w:pos="615"/>
              </w:tabs>
              <w:spacing w:line="276" w:lineRule="auto"/>
              <w:ind w:left="-18"/>
              <w:jc w:val="right"/>
              <w:rPr>
                <w:rFonts w:asciiTheme="minorHAnsi" w:hAnsiTheme="minorHAnsi" w:cstheme="minorHAnsi"/>
                <w:sz w:val="22"/>
                <w:szCs w:val="22"/>
              </w:rPr>
            </w:pPr>
            <w:r w:rsidRPr="00FE7726">
              <w:rPr>
                <w:rFonts w:asciiTheme="minorHAnsi" w:hAnsiTheme="minorHAnsi" w:cstheme="minorHAnsi"/>
                <w:sz w:val="22"/>
                <w:szCs w:val="22"/>
              </w:rPr>
              <w:t xml:space="preserve"> 3,811 </w:t>
            </w:r>
          </w:p>
        </w:tc>
        <w:tc>
          <w:tcPr>
            <w:tcW w:w="1260" w:type="dxa"/>
            <w:vAlign w:val="bottom"/>
          </w:tcPr>
          <w:p w14:paraId="28780795" w14:textId="1CC4BBEC" w:rsidR="00FE7726" w:rsidRPr="00FE7726" w:rsidRDefault="00FE7726" w:rsidP="00FE7726">
            <w:pPr>
              <w:tabs>
                <w:tab w:val="decimal" w:pos="615"/>
              </w:tabs>
              <w:spacing w:line="276" w:lineRule="auto"/>
              <w:ind w:left="-18"/>
              <w:jc w:val="right"/>
              <w:rPr>
                <w:rFonts w:asciiTheme="minorHAnsi" w:hAnsiTheme="minorHAnsi" w:cstheme="minorHAnsi"/>
                <w:sz w:val="22"/>
                <w:szCs w:val="22"/>
              </w:rPr>
            </w:pPr>
            <w:r w:rsidRPr="00FE7726">
              <w:rPr>
                <w:rFonts w:asciiTheme="minorHAnsi" w:hAnsiTheme="minorHAnsi" w:cstheme="minorHAnsi"/>
                <w:sz w:val="22"/>
                <w:szCs w:val="22"/>
              </w:rPr>
              <w:t xml:space="preserve"> 1,476 </w:t>
            </w:r>
          </w:p>
        </w:tc>
        <w:tc>
          <w:tcPr>
            <w:tcW w:w="1260" w:type="dxa"/>
            <w:vAlign w:val="bottom"/>
          </w:tcPr>
          <w:p w14:paraId="1FC79FB8" w14:textId="426A0A1A" w:rsidR="00FE7726" w:rsidRPr="00FE7726" w:rsidRDefault="00FE7726" w:rsidP="00FE7726">
            <w:pPr>
              <w:tabs>
                <w:tab w:val="decimal" w:pos="615"/>
              </w:tabs>
              <w:spacing w:line="276" w:lineRule="auto"/>
              <w:ind w:left="-18"/>
              <w:jc w:val="right"/>
              <w:rPr>
                <w:rFonts w:asciiTheme="minorHAnsi" w:hAnsiTheme="minorHAnsi" w:cstheme="minorHAnsi"/>
                <w:sz w:val="22"/>
                <w:szCs w:val="22"/>
              </w:rPr>
            </w:pPr>
            <w:r w:rsidRPr="00FE7726">
              <w:rPr>
                <w:rFonts w:asciiTheme="minorHAnsi" w:hAnsiTheme="minorHAnsi" w:cstheme="minorHAnsi"/>
                <w:sz w:val="22"/>
                <w:szCs w:val="22"/>
              </w:rPr>
              <w:t xml:space="preserve"> 1,800 </w:t>
            </w:r>
          </w:p>
        </w:tc>
        <w:tc>
          <w:tcPr>
            <w:tcW w:w="1260" w:type="dxa"/>
            <w:vAlign w:val="bottom"/>
          </w:tcPr>
          <w:p w14:paraId="48471F59" w14:textId="79125837" w:rsidR="00FE7726" w:rsidRPr="00FE7726" w:rsidRDefault="00FE7726" w:rsidP="00FE7726">
            <w:pPr>
              <w:tabs>
                <w:tab w:val="decimal" w:pos="615"/>
              </w:tabs>
              <w:spacing w:line="276" w:lineRule="auto"/>
              <w:ind w:left="-18"/>
              <w:jc w:val="right"/>
              <w:rPr>
                <w:rFonts w:asciiTheme="minorHAnsi" w:hAnsiTheme="minorHAnsi" w:cstheme="minorHAnsi"/>
                <w:sz w:val="22"/>
                <w:szCs w:val="22"/>
              </w:rPr>
            </w:pPr>
            <w:r w:rsidRPr="00FE7726">
              <w:rPr>
                <w:rFonts w:asciiTheme="minorHAnsi" w:hAnsiTheme="minorHAnsi" w:cstheme="minorHAnsi"/>
                <w:sz w:val="22"/>
                <w:szCs w:val="22"/>
              </w:rPr>
              <w:t xml:space="preserve"> (2,295)</w:t>
            </w:r>
          </w:p>
        </w:tc>
        <w:tc>
          <w:tcPr>
            <w:tcW w:w="1260" w:type="dxa"/>
            <w:vAlign w:val="bottom"/>
          </w:tcPr>
          <w:p w14:paraId="6B8A7A70" w14:textId="4FCF2ED7" w:rsidR="00FE7726" w:rsidRPr="00FE7726" w:rsidRDefault="00FE7726" w:rsidP="00FE7726">
            <w:pPr>
              <w:tabs>
                <w:tab w:val="decimal" w:pos="615"/>
              </w:tabs>
              <w:spacing w:line="276" w:lineRule="auto"/>
              <w:ind w:left="-18"/>
              <w:jc w:val="right"/>
              <w:rPr>
                <w:rFonts w:asciiTheme="minorHAnsi" w:hAnsiTheme="minorHAnsi" w:cstheme="minorHAnsi"/>
                <w:sz w:val="22"/>
                <w:szCs w:val="22"/>
              </w:rPr>
            </w:pPr>
            <w:r w:rsidRPr="00FE7726">
              <w:rPr>
                <w:rFonts w:asciiTheme="minorHAnsi" w:hAnsiTheme="minorHAnsi" w:cstheme="minorHAnsi"/>
                <w:sz w:val="22"/>
                <w:szCs w:val="22"/>
              </w:rPr>
              <w:t xml:space="preserve"> (1,780)</w:t>
            </w:r>
          </w:p>
        </w:tc>
        <w:tc>
          <w:tcPr>
            <w:tcW w:w="1080" w:type="dxa"/>
            <w:vAlign w:val="bottom"/>
          </w:tcPr>
          <w:p w14:paraId="3A88041D" w14:textId="5A44C77E" w:rsidR="00FE7726" w:rsidRPr="00FE7726" w:rsidRDefault="00FE7726" w:rsidP="00FE7726">
            <w:pPr>
              <w:tabs>
                <w:tab w:val="decimal" w:pos="615"/>
              </w:tabs>
              <w:spacing w:line="276" w:lineRule="auto"/>
              <w:ind w:left="-18"/>
              <w:jc w:val="right"/>
              <w:rPr>
                <w:rFonts w:asciiTheme="minorHAnsi" w:hAnsiTheme="minorHAnsi" w:cstheme="minorHAnsi"/>
                <w:sz w:val="22"/>
                <w:szCs w:val="22"/>
              </w:rPr>
            </w:pPr>
            <w:r w:rsidRPr="00FE7726">
              <w:rPr>
                <w:rFonts w:asciiTheme="minorHAnsi" w:hAnsiTheme="minorHAnsi" w:cstheme="minorHAnsi"/>
                <w:sz w:val="22"/>
                <w:szCs w:val="22"/>
              </w:rPr>
              <w:t xml:space="preserve"> 3,037 </w:t>
            </w:r>
          </w:p>
        </w:tc>
        <w:tc>
          <w:tcPr>
            <w:tcW w:w="1276" w:type="dxa"/>
            <w:vAlign w:val="bottom"/>
          </w:tcPr>
          <w:p w14:paraId="0F1295E5" w14:textId="1BA6215D" w:rsidR="00FE7726" w:rsidRPr="00FE7726" w:rsidRDefault="00FE7726" w:rsidP="00FE7726">
            <w:pPr>
              <w:tabs>
                <w:tab w:val="decimal" w:pos="615"/>
              </w:tabs>
              <w:spacing w:line="276" w:lineRule="auto"/>
              <w:ind w:left="-18"/>
              <w:jc w:val="right"/>
              <w:rPr>
                <w:rFonts w:asciiTheme="minorHAnsi" w:hAnsiTheme="minorHAnsi" w:cstheme="minorHAnsi"/>
                <w:sz w:val="22"/>
                <w:szCs w:val="22"/>
              </w:rPr>
            </w:pPr>
            <w:r w:rsidRPr="00FE7726">
              <w:rPr>
                <w:rFonts w:asciiTheme="minorHAnsi" w:hAnsiTheme="minorHAnsi" w:cstheme="minorHAnsi"/>
                <w:sz w:val="22"/>
                <w:szCs w:val="22"/>
              </w:rPr>
              <w:t xml:space="preserve"> 3,831 </w:t>
            </w:r>
          </w:p>
        </w:tc>
      </w:tr>
    </w:tbl>
    <w:p w14:paraId="7B705126" w14:textId="77777777" w:rsidR="006D4870" w:rsidRDefault="006D4870" w:rsidP="007E7D72">
      <w:pPr>
        <w:tabs>
          <w:tab w:val="left" w:pos="2160"/>
          <w:tab w:val="right" w:pos="7280"/>
          <w:tab w:val="right" w:pos="8540"/>
        </w:tabs>
        <w:spacing w:before="120" w:line="380" w:lineRule="exact"/>
        <w:ind w:left="547"/>
        <w:jc w:val="thaiDistribute"/>
        <w:rPr>
          <w:rFonts w:asciiTheme="minorHAnsi" w:hAnsiTheme="minorHAnsi" w:cstheme="minorBidi"/>
          <w:sz w:val="22"/>
          <w:szCs w:val="22"/>
          <w:u w:val="single"/>
        </w:rPr>
      </w:pPr>
    </w:p>
    <w:p w14:paraId="3A334DE3" w14:textId="77777777" w:rsidR="0005363F" w:rsidRDefault="0005363F" w:rsidP="0005363F">
      <w:pPr>
        <w:tabs>
          <w:tab w:val="left" w:pos="2160"/>
          <w:tab w:val="right" w:pos="7280"/>
          <w:tab w:val="right" w:pos="8540"/>
        </w:tabs>
        <w:spacing w:before="120" w:line="380" w:lineRule="exact"/>
        <w:jc w:val="thaiDistribute"/>
        <w:rPr>
          <w:rFonts w:asciiTheme="minorHAnsi" w:hAnsiTheme="minorHAnsi" w:cstheme="minorBidi"/>
          <w:sz w:val="22"/>
          <w:szCs w:val="22"/>
          <w:u w:val="single"/>
          <w:cs/>
        </w:rPr>
        <w:sectPr w:rsidR="0005363F" w:rsidSect="006A2611">
          <w:pgSz w:w="16834" w:h="11909" w:orient="landscape" w:code="9"/>
          <w:pgMar w:top="1800" w:right="1296" w:bottom="1080" w:left="1080" w:header="576" w:footer="432" w:gutter="0"/>
          <w:paperSrc w:first="1" w:other="1"/>
          <w:cols w:space="720"/>
          <w:docGrid w:linePitch="326"/>
        </w:sectPr>
      </w:pPr>
    </w:p>
    <w:p w14:paraId="648A7A37" w14:textId="5BB60FA6" w:rsidR="007E7D72" w:rsidRPr="00FD0CA3" w:rsidRDefault="007E7D72" w:rsidP="007E7D72">
      <w:pPr>
        <w:tabs>
          <w:tab w:val="left" w:pos="2160"/>
          <w:tab w:val="right" w:pos="7280"/>
          <w:tab w:val="right" w:pos="8540"/>
        </w:tabs>
        <w:spacing w:before="120" w:line="380" w:lineRule="exact"/>
        <w:ind w:left="547"/>
        <w:jc w:val="thaiDistribute"/>
        <w:rPr>
          <w:rFonts w:asciiTheme="minorHAnsi" w:hAnsiTheme="minorHAnsi" w:cstheme="minorHAnsi"/>
          <w:sz w:val="22"/>
          <w:szCs w:val="22"/>
          <w:u w:val="single"/>
        </w:rPr>
      </w:pPr>
      <w:r w:rsidRPr="00FD0CA3">
        <w:rPr>
          <w:rFonts w:asciiTheme="minorHAnsi" w:hAnsiTheme="minorHAnsi" w:cstheme="minorHAnsi"/>
          <w:sz w:val="22"/>
          <w:szCs w:val="22"/>
          <w:u w:val="single"/>
        </w:rPr>
        <w:lastRenderedPageBreak/>
        <w:t xml:space="preserve">Geographic information </w:t>
      </w:r>
    </w:p>
    <w:p w14:paraId="2F7F6E17" w14:textId="5A764DE7" w:rsidR="007E7D72" w:rsidRPr="00FD0CA3" w:rsidRDefault="007E7D72" w:rsidP="007E7D72">
      <w:pPr>
        <w:tabs>
          <w:tab w:val="left" w:pos="2160"/>
          <w:tab w:val="right" w:pos="7280"/>
          <w:tab w:val="right" w:pos="8540"/>
        </w:tabs>
        <w:spacing w:before="120" w:line="380" w:lineRule="exact"/>
        <w:ind w:left="547"/>
        <w:jc w:val="thaiDistribute"/>
        <w:rPr>
          <w:rFonts w:asciiTheme="minorHAnsi" w:hAnsiTheme="minorHAnsi" w:cstheme="minorHAnsi"/>
          <w:sz w:val="22"/>
          <w:szCs w:val="22"/>
        </w:rPr>
      </w:pPr>
      <w:r w:rsidRPr="00FD0CA3">
        <w:rPr>
          <w:rFonts w:asciiTheme="minorHAnsi" w:hAnsiTheme="minorHAnsi" w:cstheme="minorHAnsi"/>
          <w:sz w:val="22"/>
          <w:szCs w:val="22"/>
        </w:rPr>
        <w:t>Revenue from external customers is based on locations of the customers in consolidated financial statements for the years ended 31 December 2025 and 2024 presented below.</w:t>
      </w:r>
    </w:p>
    <w:tbl>
      <w:tblPr>
        <w:tblW w:w="4836" w:type="pct"/>
        <w:tblInd w:w="450" w:type="dxa"/>
        <w:tblLayout w:type="fixed"/>
        <w:tblLook w:val="01E0" w:firstRow="1" w:lastRow="1" w:firstColumn="1" w:lastColumn="1" w:noHBand="0" w:noVBand="0"/>
      </w:tblPr>
      <w:tblGrid>
        <w:gridCol w:w="3928"/>
        <w:gridCol w:w="1338"/>
        <w:gridCol w:w="1341"/>
        <w:gridCol w:w="1343"/>
        <w:gridCol w:w="1340"/>
      </w:tblGrid>
      <w:tr w:rsidR="00931A51" w:rsidRPr="00FD0CA3" w14:paraId="3809D9F5" w14:textId="77777777">
        <w:trPr>
          <w:trHeight w:val="80"/>
        </w:trPr>
        <w:tc>
          <w:tcPr>
            <w:tcW w:w="2114" w:type="pct"/>
          </w:tcPr>
          <w:p w14:paraId="2A5EFCC6" w14:textId="77777777" w:rsidR="00931A51" w:rsidRPr="00FD0CA3" w:rsidRDefault="00931A51" w:rsidP="00F94398">
            <w:pPr>
              <w:spacing w:line="360" w:lineRule="exact"/>
              <w:jc w:val="thaiDistribute"/>
              <w:rPr>
                <w:rFonts w:asciiTheme="minorHAnsi" w:hAnsiTheme="minorHAnsi" w:cstheme="minorHAnsi"/>
                <w:spacing w:val="-4"/>
                <w:sz w:val="22"/>
                <w:szCs w:val="22"/>
              </w:rPr>
            </w:pPr>
          </w:p>
        </w:tc>
        <w:tc>
          <w:tcPr>
            <w:tcW w:w="1442" w:type="pct"/>
            <w:gridSpan w:val="2"/>
          </w:tcPr>
          <w:p w14:paraId="191404A9" w14:textId="77777777" w:rsidR="00931A51" w:rsidRPr="00F94398" w:rsidRDefault="00931A51" w:rsidP="00F94398">
            <w:pPr>
              <w:spacing w:line="360" w:lineRule="exact"/>
              <w:jc w:val="center"/>
              <w:rPr>
                <w:rFonts w:asciiTheme="minorHAnsi" w:hAnsiTheme="minorHAnsi" w:cstheme="minorHAnsi"/>
                <w:b/>
                <w:bCs/>
                <w:sz w:val="22"/>
                <w:szCs w:val="22"/>
              </w:rPr>
            </w:pPr>
            <w:r w:rsidRPr="00F94398">
              <w:rPr>
                <w:rFonts w:asciiTheme="minorHAnsi" w:hAnsiTheme="minorHAnsi" w:cstheme="minorHAnsi"/>
                <w:b/>
                <w:bCs/>
                <w:sz w:val="22"/>
                <w:szCs w:val="22"/>
              </w:rPr>
              <w:t xml:space="preserve">Consolidated </w:t>
            </w:r>
          </w:p>
          <w:p w14:paraId="30037ADF" w14:textId="77777777" w:rsidR="00931A51" w:rsidRPr="00F94398" w:rsidRDefault="00931A51" w:rsidP="00F94398">
            <w:pPr>
              <w:spacing w:line="360" w:lineRule="exact"/>
              <w:jc w:val="center"/>
              <w:rPr>
                <w:rFonts w:asciiTheme="minorHAnsi" w:hAnsiTheme="minorHAnsi" w:cstheme="minorHAnsi"/>
                <w:b/>
                <w:bCs/>
                <w:sz w:val="22"/>
                <w:szCs w:val="22"/>
              </w:rPr>
            </w:pPr>
            <w:r w:rsidRPr="00F94398">
              <w:rPr>
                <w:rFonts w:asciiTheme="minorHAnsi" w:hAnsiTheme="minorHAnsi" w:cstheme="minorHAnsi"/>
                <w:b/>
                <w:bCs/>
                <w:sz w:val="22"/>
                <w:szCs w:val="22"/>
              </w:rPr>
              <w:t>financial statements</w:t>
            </w:r>
          </w:p>
        </w:tc>
        <w:tc>
          <w:tcPr>
            <w:tcW w:w="1444" w:type="pct"/>
            <w:gridSpan w:val="2"/>
            <w:vAlign w:val="bottom"/>
          </w:tcPr>
          <w:p w14:paraId="108D8EB0" w14:textId="77777777" w:rsidR="00931A51" w:rsidRPr="00F94398" w:rsidRDefault="00931A51" w:rsidP="00F94398">
            <w:pPr>
              <w:spacing w:line="360" w:lineRule="exact"/>
              <w:jc w:val="center"/>
              <w:rPr>
                <w:rFonts w:asciiTheme="minorHAnsi" w:hAnsiTheme="minorHAnsi" w:cstheme="minorHAnsi"/>
                <w:b/>
                <w:bCs/>
                <w:sz w:val="22"/>
                <w:szCs w:val="22"/>
              </w:rPr>
            </w:pPr>
            <w:r w:rsidRPr="00F94398">
              <w:rPr>
                <w:rFonts w:asciiTheme="minorHAnsi" w:hAnsiTheme="minorHAnsi" w:cstheme="minorHAnsi"/>
                <w:b/>
                <w:bCs/>
                <w:sz w:val="22"/>
                <w:szCs w:val="22"/>
              </w:rPr>
              <w:t xml:space="preserve">Separate </w:t>
            </w:r>
          </w:p>
          <w:p w14:paraId="21A7A8F7" w14:textId="77777777" w:rsidR="00931A51" w:rsidRPr="00F94398" w:rsidRDefault="00931A51" w:rsidP="00F94398">
            <w:pPr>
              <w:spacing w:line="360" w:lineRule="exact"/>
              <w:jc w:val="center"/>
              <w:rPr>
                <w:rFonts w:asciiTheme="minorHAnsi" w:hAnsiTheme="minorHAnsi" w:cstheme="minorHAnsi"/>
                <w:b/>
                <w:bCs/>
                <w:sz w:val="22"/>
                <w:szCs w:val="22"/>
              </w:rPr>
            </w:pPr>
            <w:r w:rsidRPr="00F94398">
              <w:rPr>
                <w:rFonts w:asciiTheme="minorHAnsi" w:hAnsiTheme="minorHAnsi" w:cstheme="minorHAnsi"/>
                <w:b/>
                <w:bCs/>
                <w:sz w:val="22"/>
                <w:szCs w:val="22"/>
              </w:rPr>
              <w:t>financial statements</w:t>
            </w:r>
          </w:p>
        </w:tc>
      </w:tr>
      <w:tr w:rsidR="00931A51" w:rsidRPr="00FD0CA3" w14:paraId="4EEB282E" w14:textId="77777777">
        <w:trPr>
          <w:trHeight w:val="80"/>
        </w:trPr>
        <w:tc>
          <w:tcPr>
            <w:tcW w:w="2114" w:type="pct"/>
          </w:tcPr>
          <w:p w14:paraId="6CFB57C1" w14:textId="77777777" w:rsidR="00931A51" w:rsidRPr="00FD0CA3" w:rsidRDefault="00931A51" w:rsidP="00F94398">
            <w:pPr>
              <w:spacing w:line="360" w:lineRule="exact"/>
              <w:jc w:val="thaiDistribute"/>
              <w:rPr>
                <w:rFonts w:asciiTheme="minorHAnsi" w:hAnsiTheme="minorHAnsi" w:cstheme="minorHAnsi"/>
                <w:spacing w:val="-4"/>
                <w:sz w:val="22"/>
                <w:szCs w:val="22"/>
              </w:rPr>
            </w:pPr>
          </w:p>
        </w:tc>
        <w:tc>
          <w:tcPr>
            <w:tcW w:w="720" w:type="pct"/>
            <w:vAlign w:val="bottom"/>
          </w:tcPr>
          <w:p w14:paraId="01627975" w14:textId="1824ECD6" w:rsidR="00931A51" w:rsidRPr="00FD0CA3" w:rsidRDefault="00931A51" w:rsidP="00F94398">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202</w:t>
            </w:r>
            <w:r w:rsidR="00D021DA" w:rsidRPr="00FD0CA3">
              <w:rPr>
                <w:rFonts w:asciiTheme="minorHAnsi" w:hAnsiTheme="minorHAnsi" w:cstheme="minorHAnsi"/>
                <w:sz w:val="22"/>
                <w:szCs w:val="22"/>
              </w:rPr>
              <w:t>5</w:t>
            </w:r>
          </w:p>
        </w:tc>
        <w:tc>
          <w:tcPr>
            <w:tcW w:w="722" w:type="pct"/>
          </w:tcPr>
          <w:p w14:paraId="39DA382C" w14:textId="6AE711FB" w:rsidR="00931A51" w:rsidRPr="00FD0CA3" w:rsidRDefault="00931A51" w:rsidP="00F94398">
            <w:pPr>
              <w:spacing w:line="360" w:lineRule="exact"/>
              <w:jc w:val="center"/>
              <w:rPr>
                <w:rFonts w:asciiTheme="minorHAnsi" w:hAnsiTheme="minorHAnsi" w:cstheme="minorHAnsi"/>
                <w:spacing w:val="-8"/>
                <w:sz w:val="22"/>
                <w:szCs w:val="22"/>
                <w:cs/>
              </w:rPr>
            </w:pPr>
            <w:r w:rsidRPr="00FD0CA3">
              <w:rPr>
                <w:rFonts w:asciiTheme="minorHAnsi" w:hAnsiTheme="minorHAnsi" w:cstheme="minorHAnsi"/>
                <w:spacing w:val="-8"/>
                <w:sz w:val="22"/>
                <w:szCs w:val="22"/>
              </w:rPr>
              <w:t>202</w:t>
            </w:r>
            <w:r w:rsidR="00D021DA" w:rsidRPr="00FD0CA3">
              <w:rPr>
                <w:rFonts w:asciiTheme="minorHAnsi" w:hAnsiTheme="minorHAnsi" w:cstheme="minorHAnsi"/>
                <w:spacing w:val="-8"/>
                <w:sz w:val="22"/>
                <w:szCs w:val="22"/>
              </w:rPr>
              <w:t>4</w:t>
            </w:r>
          </w:p>
        </w:tc>
        <w:tc>
          <w:tcPr>
            <w:tcW w:w="723" w:type="pct"/>
            <w:vAlign w:val="bottom"/>
          </w:tcPr>
          <w:p w14:paraId="03A9D272" w14:textId="538736FD" w:rsidR="00931A51" w:rsidRPr="00FD0CA3" w:rsidRDefault="00931A51" w:rsidP="00F94398">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202</w:t>
            </w:r>
            <w:r w:rsidR="00D021DA" w:rsidRPr="00FD0CA3">
              <w:rPr>
                <w:rFonts w:asciiTheme="minorHAnsi" w:hAnsiTheme="minorHAnsi" w:cstheme="minorHAnsi"/>
                <w:sz w:val="22"/>
                <w:szCs w:val="22"/>
              </w:rPr>
              <w:t>5</w:t>
            </w:r>
          </w:p>
        </w:tc>
        <w:tc>
          <w:tcPr>
            <w:tcW w:w="721" w:type="pct"/>
          </w:tcPr>
          <w:p w14:paraId="24FB11EB" w14:textId="3AEF4DC1" w:rsidR="00931A51" w:rsidRPr="00FD0CA3" w:rsidRDefault="00931A51" w:rsidP="00F94398">
            <w:pPr>
              <w:spacing w:line="360" w:lineRule="exact"/>
              <w:jc w:val="center"/>
              <w:rPr>
                <w:rFonts w:asciiTheme="minorHAnsi" w:hAnsiTheme="minorHAnsi" w:cstheme="minorHAnsi"/>
                <w:spacing w:val="-8"/>
                <w:sz w:val="22"/>
                <w:szCs w:val="22"/>
                <w:cs/>
              </w:rPr>
            </w:pPr>
            <w:r w:rsidRPr="00FD0CA3">
              <w:rPr>
                <w:rFonts w:asciiTheme="minorHAnsi" w:hAnsiTheme="minorHAnsi" w:cstheme="minorHAnsi"/>
                <w:spacing w:val="-8"/>
                <w:sz w:val="22"/>
                <w:szCs w:val="22"/>
              </w:rPr>
              <w:t>202</w:t>
            </w:r>
            <w:r w:rsidR="00D021DA" w:rsidRPr="00FD0CA3">
              <w:rPr>
                <w:rFonts w:asciiTheme="minorHAnsi" w:hAnsiTheme="minorHAnsi" w:cstheme="minorHAnsi"/>
                <w:spacing w:val="-8"/>
                <w:sz w:val="22"/>
                <w:szCs w:val="22"/>
              </w:rPr>
              <w:t>4</w:t>
            </w:r>
          </w:p>
        </w:tc>
      </w:tr>
      <w:tr w:rsidR="00D021DA" w:rsidRPr="00FD0CA3" w14:paraId="130A0EBC" w14:textId="77777777" w:rsidTr="00D021DA">
        <w:trPr>
          <w:trHeight w:val="80"/>
        </w:trPr>
        <w:tc>
          <w:tcPr>
            <w:tcW w:w="2114" w:type="pct"/>
          </w:tcPr>
          <w:p w14:paraId="0C4ACB08" w14:textId="77777777" w:rsidR="00D021DA" w:rsidRPr="00FD0CA3" w:rsidRDefault="00D021DA">
            <w:pPr>
              <w:spacing w:line="360" w:lineRule="exact"/>
              <w:jc w:val="thaiDistribute"/>
              <w:rPr>
                <w:rFonts w:asciiTheme="minorHAnsi" w:hAnsiTheme="minorHAnsi" w:cstheme="minorHAnsi"/>
                <w:spacing w:val="-4"/>
                <w:sz w:val="22"/>
                <w:szCs w:val="22"/>
              </w:rPr>
            </w:pPr>
          </w:p>
        </w:tc>
        <w:tc>
          <w:tcPr>
            <w:tcW w:w="2886" w:type="pct"/>
            <w:gridSpan w:val="4"/>
            <w:vAlign w:val="bottom"/>
          </w:tcPr>
          <w:p w14:paraId="1D3B9D30" w14:textId="39686422" w:rsidR="00D021DA" w:rsidRPr="00FD0CA3" w:rsidRDefault="00D021DA" w:rsidP="00D021DA">
            <w:pPr>
              <w:spacing w:line="360" w:lineRule="exact"/>
              <w:jc w:val="center"/>
              <w:rPr>
                <w:rFonts w:asciiTheme="minorHAnsi" w:hAnsiTheme="minorHAnsi" w:cstheme="minorHAnsi"/>
                <w:spacing w:val="-8"/>
                <w:sz w:val="22"/>
                <w:szCs w:val="22"/>
              </w:rPr>
            </w:pPr>
            <w:r w:rsidRPr="00FD0CA3">
              <w:rPr>
                <w:rFonts w:asciiTheme="minorHAnsi" w:hAnsiTheme="minorHAnsi" w:cstheme="minorHAnsi"/>
                <w:i/>
                <w:iCs/>
                <w:spacing w:val="-8"/>
                <w:sz w:val="22"/>
                <w:szCs w:val="22"/>
              </w:rPr>
              <w:t xml:space="preserve">(in thousand </w:t>
            </w:r>
            <w:r w:rsidR="0088655D">
              <w:rPr>
                <w:rFonts w:asciiTheme="minorHAnsi" w:hAnsiTheme="minorHAnsi" w:cstheme="minorHAnsi"/>
                <w:i/>
                <w:iCs/>
                <w:spacing w:val="-8"/>
                <w:sz w:val="22"/>
                <w:szCs w:val="22"/>
              </w:rPr>
              <w:t>Baht</w:t>
            </w:r>
            <w:r w:rsidRPr="00FD0CA3">
              <w:rPr>
                <w:rFonts w:asciiTheme="minorHAnsi" w:hAnsiTheme="minorHAnsi" w:cstheme="minorHAnsi"/>
                <w:i/>
                <w:iCs/>
                <w:spacing w:val="-8"/>
                <w:sz w:val="22"/>
                <w:szCs w:val="22"/>
              </w:rPr>
              <w:t>)</w:t>
            </w:r>
          </w:p>
        </w:tc>
      </w:tr>
      <w:tr w:rsidR="00931A51" w:rsidRPr="00FD0CA3" w14:paraId="03914E1D" w14:textId="77777777">
        <w:trPr>
          <w:trHeight w:val="311"/>
        </w:trPr>
        <w:tc>
          <w:tcPr>
            <w:tcW w:w="2114" w:type="pct"/>
          </w:tcPr>
          <w:p w14:paraId="2E715550" w14:textId="77777777" w:rsidR="00931A51" w:rsidRPr="00FD0CA3" w:rsidRDefault="00931A51">
            <w:pPr>
              <w:tabs>
                <w:tab w:val="left" w:pos="2160"/>
                <w:tab w:val="right" w:pos="7280"/>
                <w:tab w:val="right" w:pos="8540"/>
              </w:tabs>
              <w:spacing w:line="360" w:lineRule="exact"/>
              <w:jc w:val="thaiDistribute"/>
              <w:rPr>
                <w:rFonts w:asciiTheme="minorHAnsi" w:hAnsiTheme="minorHAnsi" w:cstheme="minorHAnsi"/>
                <w:sz w:val="22"/>
                <w:szCs w:val="22"/>
                <w:cs/>
              </w:rPr>
            </w:pPr>
            <w:r w:rsidRPr="00FD0CA3">
              <w:rPr>
                <w:rFonts w:asciiTheme="minorHAnsi" w:hAnsiTheme="minorHAnsi" w:cstheme="minorHAnsi"/>
                <w:sz w:val="22"/>
                <w:szCs w:val="22"/>
              </w:rPr>
              <w:t>Revenue from external customers</w:t>
            </w:r>
            <w:r w:rsidRPr="00FD0CA3">
              <w:rPr>
                <w:rFonts w:asciiTheme="minorHAnsi" w:hAnsiTheme="minorHAnsi" w:cstheme="minorHAnsi"/>
                <w:sz w:val="22"/>
                <w:szCs w:val="22"/>
                <w:cs/>
              </w:rPr>
              <w:t xml:space="preserve"> </w:t>
            </w:r>
          </w:p>
        </w:tc>
        <w:tc>
          <w:tcPr>
            <w:tcW w:w="720" w:type="pct"/>
          </w:tcPr>
          <w:p w14:paraId="4CE2A76B" w14:textId="77777777" w:rsidR="00931A51" w:rsidRPr="00FD0CA3" w:rsidRDefault="00931A51">
            <w:pPr>
              <w:tabs>
                <w:tab w:val="decimal" w:pos="883"/>
              </w:tabs>
              <w:spacing w:line="360" w:lineRule="exact"/>
              <w:rPr>
                <w:rFonts w:asciiTheme="minorHAnsi" w:hAnsiTheme="minorHAnsi" w:cstheme="minorHAnsi"/>
                <w:sz w:val="22"/>
                <w:szCs w:val="22"/>
              </w:rPr>
            </w:pPr>
          </w:p>
        </w:tc>
        <w:tc>
          <w:tcPr>
            <w:tcW w:w="722" w:type="pct"/>
            <w:vAlign w:val="bottom"/>
          </w:tcPr>
          <w:p w14:paraId="2E3D870B" w14:textId="77777777" w:rsidR="00931A51" w:rsidRPr="00FD0CA3" w:rsidRDefault="00931A51">
            <w:pPr>
              <w:tabs>
                <w:tab w:val="decimal" w:pos="883"/>
              </w:tabs>
              <w:spacing w:line="360" w:lineRule="exact"/>
              <w:rPr>
                <w:rFonts w:asciiTheme="minorHAnsi" w:hAnsiTheme="minorHAnsi" w:cstheme="minorHAnsi"/>
                <w:sz w:val="22"/>
                <w:szCs w:val="22"/>
              </w:rPr>
            </w:pPr>
          </w:p>
        </w:tc>
        <w:tc>
          <w:tcPr>
            <w:tcW w:w="723" w:type="pct"/>
            <w:vAlign w:val="bottom"/>
          </w:tcPr>
          <w:p w14:paraId="09727C4D" w14:textId="77777777" w:rsidR="00931A51" w:rsidRPr="00FD0CA3" w:rsidRDefault="00931A51">
            <w:pPr>
              <w:tabs>
                <w:tab w:val="decimal" w:pos="883"/>
              </w:tabs>
              <w:spacing w:line="360" w:lineRule="exact"/>
              <w:rPr>
                <w:rFonts w:asciiTheme="minorHAnsi" w:hAnsiTheme="minorHAnsi" w:cstheme="minorHAnsi"/>
                <w:sz w:val="22"/>
                <w:szCs w:val="22"/>
                <w:highlight w:val="darkGray"/>
              </w:rPr>
            </w:pPr>
          </w:p>
        </w:tc>
        <w:tc>
          <w:tcPr>
            <w:tcW w:w="721" w:type="pct"/>
            <w:vAlign w:val="bottom"/>
          </w:tcPr>
          <w:p w14:paraId="08175E82" w14:textId="77777777" w:rsidR="00931A51" w:rsidRPr="00FD0CA3" w:rsidRDefault="00931A51">
            <w:pPr>
              <w:tabs>
                <w:tab w:val="decimal" w:pos="883"/>
              </w:tabs>
              <w:spacing w:line="360" w:lineRule="exact"/>
              <w:rPr>
                <w:rFonts w:asciiTheme="minorHAnsi" w:hAnsiTheme="minorHAnsi" w:cstheme="minorHAnsi"/>
                <w:sz w:val="22"/>
                <w:szCs w:val="22"/>
                <w:highlight w:val="darkGray"/>
              </w:rPr>
            </w:pPr>
          </w:p>
        </w:tc>
      </w:tr>
      <w:tr w:rsidR="00F94398" w:rsidRPr="00FD0CA3" w14:paraId="3F84D06F" w14:textId="77777777" w:rsidTr="00F94398">
        <w:trPr>
          <w:trHeight w:val="333"/>
        </w:trPr>
        <w:tc>
          <w:tcPr>
            <w:tcW w:w="2114" w:type="pct"/>
          </w:tcPr>
          <w:p w14:paraId="786E5A71" w14:textId="77777777" w:rsidR="00F94398" w:rsidRPr="00FD0CA3" w:rsidRDefault="00F94398" w:rsidP="00F94398">
            <w:pPr>
              <w:tabs>
                <w:tab w:val="left" w:pos="2160"/>
                <w:tab w:val="right" w:pos="7280"/>
                <w:tab w:val="right" w:pos="8540"/>
              </w:tabs>
              <w:spacing w:line="360" w:lineRule="exact"/>
              <w:jc w:val="thaiDistribute"/>
              <w:rPr>
                <w:rFonts w:asciiTheme="minorHAnsi" w:hAnsiTheme="minorHAnsi" w:cstheme="minorHAnsi"/>
                <w:sz w:val="22"/>
                <w:szCs w:val="22"/>
                <w:cs/>
              </w:rPr>
            </w:pPr>
            <w:r w:rsidRPr="00FD0CA3">
              <w:rPr>
                <w:rFonts w:asciiTheme="minorHAnsi" w:hAnsiTheme="minorHAnsi" w:cstheme="minorHAnsi"/>
                <w:sz w:val="22"/>
                <w:szCs w:val="22"/>
              </w:rPr>
              <w:t>Thailand</w:t>
            </w:r>
          </w:p>
        </w:tc>
        <w:tc>
          <w:tcPr>
            <w:tcW w:w="720" w:type="pct"/>
          </w:tcPr>
          <w:p w14:paraId="3C908BD3" w14:textId="69BCE2A2" w:rsidR="00F94398" w:rsidRPr="00FD0CA3" w:rsidRDefault="00F94398" w:rsidP="00F94398">
            <w:pPr>
              <w:tabs>
                <w:tab w:val="decimal" w:pos="615"/>
              </w:tabs>
              <w:spacing w:line="276" w:lineRule="auto"/>
              <w:ind w:left="-18"/>
              <w:jc w:val="right"/>
              <w:rPr>
                <w:rFonts w:asciiTheme="minorHAnsi" w:hAnsiTheme="minorHAnsi" w:cstheme="minorHAnsi"/>
                <w:sz w:val="22"/>
                <w:szCs w:val="22"/>
              </w:rPr>
            </w:pPr>
            <w:r w:rsidRPr="00FD0CA3">
              <w:rPr>
                <w:rFonts w:asciiTheme="minorHAnsi" w:hAnsiTheme="minorHAnsi" w:cstheme="minorHAnsi"/>
                <w:sz w:val="22"/>
                <w:szCs w:val="22"/>
              </w:rPr>
              <w:t>516,278</w:t>
            </w:r>
          </w:p>
        </w:tc>
        <w:tc>
          <w:tcPr>
            <w:tcW w:w="722" w:type="pct"/>
          </w:tcPr>
          <w:p w14:paraId="1050F15A" w14:textId="21DF5EAA" w:rsidR="00F94398" w:rsidRPr="00FD0CA3" w:rsidRDefault="00F94398" w:rsidP="00F94398">
            <w:pPr>
              <w:tabs>
                <w:tab w:val="decimal" w:pos="615"/>
              </w:tabs>
              <w:spacing w:line="276" w:lineRule="auto"/>
              <w:ind w:left="-18"/>
              <w:jc w:val="right"/>
              <w:rPr>
                <w:rFonts w:asciiTheme="minorHAnsi" w:hAnsiTheme="minorHAnsi" w:cstheme="minorHAnsi"/>
                <w:sz w:val="22"/>
                <w:szCs w:val="22"/>
              </w:rPr>
            </w:pPr>
            <w:r w:rsidRPr="00FD0CA3">
              <w:rPr>
                <w:rFonts w:asciiTheme="minorHAnsi" w:hAnsiTheme="minorHAnsi" w:cstheme="minorHAnsi"/>
                <w:sz w:val="22"/>
                <w:szCs w:val="22"/>
              </w:rPr>
              <w:t>859,771</w:t>
            </w:r>
          </w:p>
        </w:tc>
        <w:tc>
          <w:tcPr>
            <w:tcW w:w="723" w:type="pct"/>
          </w:tcPr>
          <w:p w14:paraId="0C47B90E" w14:textId="67669E60" w:rsidR="00F94398" w:rsidRPr="00FD0CA3" w:rsidRDefault="00F94398" w:rsidP="00F94398">
            <w:pPr>
              <w:tabs>
                <w:tab w:val="decimal" w:pos="615"/>
              </w:tabs>
              <w:spacing w:line="276" w:lineRule="auto"/>
              <w:ind w:left="-18"/>
              <w:jc w:val="right"/>
              <w:rPr>
                <w:rFonts w:asciiTheme="minorHAnsi" w:hAnsiTheme="minorHAnsi" w:cstheme="minorHAnsi"/>
                <w:sz w:val="22"/>
                <w:szCs w:val="22"/>
              </w:rPr>
            </w:pPr>
            <w:r w:rsidRPr="00F94398">
              <w:rPr>
                <w:rFonts w:asciiTheme="minorHAnsi" w:hAnsiTheme="minorHAnsi" w:cstheme="minorHAnsi"/>
                <w:sz w:val="22"/>
                <w:szCs w:val="22"/>
              </w:rPr>
              <w:t>199,458</w:t>
            </w:r>
          </w:p>
        </w:tc>
        <w:tc>
          <w:tcPr>
            <w:tcW w:w="721" w:type="pct"/>
          </w:tcPr>
          <w:p w14:paraId="3692F9C5" w14:textId="4DDA3D70" w:rsidR="00F94398" w:rsidRPr="00FD0CA3" w:rsidRDefault="00F94398" w:rsidP="00F94398">
            <w:pPr>
              <w:tabs>
                <w:tab w:val="decimal" w:pos="615"/>
              </w:tabs>
              <w:spacing w:line="276" w:lineRule="auto"/>
              <w:ind w:left="-18"/>
              <w:jc w:val="right"/>
              <w:rPr>
                <w:rFonts w:asciiTheme="minorHAnsi" w:hAnsiTheme="minorHAnsi" w:cstheme="minorHAnsi"/>
                <w:sz w:val="22"/>
                <w:szCs w:val="22"/>
              </w:rPr>
            </w:pPr>
            <w:r w:rsidRPr="00FD0CA3">
              <w:rPr>
                <w:rFonts w:asciiTheme="minorHAnsi" w:hAnsiTheme="minorHAnsi" w:cstheme="minorHAnsi"/>
                <w:sz w:val="22"/>
                <w:szCs w:val="22"/>
              </w:rPr>
              <w:t>172,603</w:t>
            </w:r>
          </w:p>
        </w:tc>
      </w:tr>
      <w:tr w:rsidR="00D021DA" w:rsidRPr="00FD0CA3" w14:paraId="7962E81A" w14:textId="77777777" w:rsidTr="00F94398">
        <w:trPr>
          <w:trHeight w:val="333"/>
        </w:trPr>
        <w:tc>
          <w:tcPr>
            <w:tcW w:w="2114" w:type="pct"/>
          </w:tcPr>
          <w:p w14:paraId="653D124E" w14:textId="77777777" w:rsidR="00D021DA" w:rsidRPr="00FD0CA3" w:rsidRDefault="00D021DA" w:rsidP="00D021DA">
            <w:pPr>
              <w:tabs>
                <w:tab w:val="left" w:pos="2160"/>
                <w:tab w:val="right" w:pos="7280"/>
                <w:tab w:val="right" w:pos="8540"/>
              </w:tabs>
              <w:spacing w:line="360" w:lineRule="exact"/>
              <w:jc w:val="thaiDistribute"/>
              <w:rPr>
                <w:rFonts w:asciiTheme="minorHAnsi" w:hAnsiTheme="minorHAnsi" w:cstheme="minorHAnsi"/>
                <w:sz w:val="22"/>
                <w:szCs w:val="22"/>
                <w:cs/>
              </w:rPr>
            </w:pPr>
            <w:r w:rsidRPr="00FD0CA3">
              <w:rPr>
                <w:rFonts w:asciiTheme="minorHAnsi" w:hAnsiTheme="minorHAnsi" w:cstheme="minorHAnsi"/>
                <w:sz w:val="22"/>
                <w:szCs w:val="22"/>
              </w:rPr>
              <w:t>America</w:t>
            </w:r>
          </w:p>
        </w:tc>
        <w:tc>
          <w:tcPr>
            <w:tcW w:w="720" w:type="pct"/>
          </w:tcPr>
          <w:p w14:paraId="72F42E52" w14:textId="0E4F61F5" w:rsidR="00D021DA" w:rsidRPr="00FD0CA3" w:rsidRDefault="00ED6B5F" w:rsidP="000B5F53">
            <w:pPr>
              <w:tabs>
                <w:tab w:val="decimal" w:pos="615"/>
              </w:tabs>
              <w:spacing w:line="276" w:lineRule="auto"/>
              <w:ind w:left="-18"/>
              <w:jc w:val="right"/>
              <w:rPr>
                <w:rFonts w:asciiTheme="minorHAnsi" w:hAnsiTheme="minorHAnsi" w:cstheme="minorHAnsi"/>
                <w:sz w:val="22"/>
                <w:szCs w:val="22"/>
              </w:rPr>
            </w:pPr>
            <w:r w:rsidRPr="00FD0CA3">
              <w:rPr>
                <w:rFonts w:asciiTheme="minorHAnsi" w:hAnsiTheme="minorHAnsi" w:cstheme="minorHAnsi"/>
                <w:sz w:val="22"/>
                <w:szCs w:val="22"/>
              </w:rPr>
              <w:t>641,161</w:t>
            </w:r>
          </w:p>
        </w:tc>
        <w:tc>
          <w:tcPr>
            <w:tcW w:w="722" w:type="pct"/>
          </w:tcPr>
          <w:p w14:paraId="1CA206E3" w14:textId="46D3262C" w:rsidR="00D021DA" w:rsidRPr="00FD0CA3" w:rsidRDefault="00D021DA" w:rsidP="000B5F53">
            <w:pPr>
              <w:tabs>
                <w:tab w:val="decimal" w:pos="615"/>
              </w:tabs>
              <w:spacing w:line="276" w:lineRule="auto"/>
              <w:ind w:left="-18"/>
              <w:jc w:val="right"/>
              <w:rPr>
                <w:rFonts w:asciiTheme="minorHAnsi" w:hAnsiTheme="minorHAnsi" w:cstheme="minorHAnsi"/>
                <w:sz w:val="22"/>
                <w:szCs w:val="22"/>
              </w:rPr>
            </w:pPr>
            <w:r w:rsidRPr="00FD0CA3">
              <w:rPr>
                <w:rFonts w:asciiTheme="minorHAnsi" w:hAnsiTheme="minorHAnsi" w:cstheme="minorHAnsi"/>
                <w:sz w:val="22"/>
                <w:szCs w:val="22"/>
              </w:rPr>
              <w:t>857,378</w:t>
            </w:r>
          </w:p>
        </w:tc>
        <w:tc>
          <w:tcPr>
            <w:tcW w:w="723" w:type="pct"/>
          </w:tcPr>
          <w:p w14:paraId="0EEEF920" w14:textId="1056ED95" w:rsidR="00D021DA" w:rsidRPr="00FD0CA3" w:rsidRDefault="00ED6B5F" w:rsidP="000B5F53">
            <w:pPr>
              <w:tabs>
                <w:tab w:val="decimal" w:pos="615"/>
              </w:tabs>
              <w:spacing w:line="276" w:lineRule="auto"/>
              <w:ind w:left="-18"/>
              <w:jc w:val="right"/>
              <w:rPr>
                <w:rFonts w:asciiTheme="minorHAnsi" w:hAnsiTheme="minorHAnsi" w:cstheme="minorHAnsi"/>
                <w:sz w:val="22"/>
                <w:szCs w:val="22"/>
              </w:rPr>
            </w:pPr>
            <w:r w:rsidRPr="00FD0CA3">
              <w:rPr>
                <w:rFonts w:asciiTheme="minorHAnsi" w:hAnsiTheme="minorHAnsi" w:cstheme="minorHAnsi"/>
                <w:sz w:val="22"/>
                <w:szCs w:val="22"/>
              </w:rPr>
              <w:t>344,268</w:t>
            </w:r>
          </w:p>
        </w:tc>
        <w:tc>
          <w:tcPr>
            <w:tcW w:w="721" w:type="pct"/>
          </w:tcPr>
          <w:p w14:paraId="00D7FF1F" w14:textId="1D428C7E" w:rsidR="00D021DA" w:rsidRPr="00FD0CA3" w:rsidRDefault="00D021DA" w:rsidP="000B5F53">
            <w:pPr>
              <w:tabs>
                <w:tab w:val="decimal" w:pos="615"/>
              </w:tabs>
              <w:spacing w:line="276" w:lineRule="auto"/>
              <w:ind w:left="-18"/>
              <w:jc w:val="right"/>
              <w:rPr>
                <w:rFonts w:asciiTheme="minorHAnsi" w:hAnsiTheme="minorHAnsi" w:cstheme="minorHAnsi"/>
                <w:sz w:val="22"/>
                <w:szCs w:val="22"/>
              </w:rPr>
            </w:pPr>
            <w:r w:rsidRPr="00FD0CA3">
              <w:rPr>
                <w:rFonts w:asciiTheme="minorHAnsi" w:hAnsiTheme="minorHAnsi" w:cstheme="minorHAnsi"/>
                <w:sz w:val="22"/>
                <w:szCs w:val="22"/>
              </w:rPr>
              <w:t>352,975</w:t>
            </w:r>
          </w:p>
        </w:tc>
      </w:tr>
      <w:tr w:rsidR="00D021DA" w:rsidRPr="00FD0CA3" w14:paraId="5DBD140F" w14:textId="77777777" w:rsidTr="00F94398">
        <w:trPr>
          <w:trHeight w:val="333"/>
        </w:trPr>
        <w:tc>
          <w:tcPr>
            <w:tcW w:w="2114" w:type="pct"/>
          </w:tcPr>
          <w:p w14:paraId="626F3537" w14:textId="77777777" w:rsidR="00D021DA" w:rsidRPr="00FD0CA3" w:rsidRDefault="00D021DA" w:rsidP="00D021DA">
            <w:pPr>
              <w:tabs>
                <w:tab w:val="left" w:pos="2160"/>
                <w:tab w:val="right" w:pos="7280"/>
                <w:tab w:val="right" w:pos="8540"/>
              </w:tabs>
              <w:spacing w:line="360" w:lineRule="exact"/>
              <w:jc w:val="thaiDistribute"/>
              <w:rPr>
                <w:rFonts w:asciiTheme="minorHAnsi" w:hAnsiTheme="minorHAnsi" w:cstheme="minorHAnsi"/>
                <w:sz w:val="22"/>
                <w:szCs w:val="22"/>
              </w:rPr>
            </w:pPr>
            <w:r w:rsidRPr="00FD0CA3">
              <w:rPr>
                <w:rFonts w:asciiTheme="minorHAnsi" w:hAnsiTheme="minorHAnsi" w:cstheme="minorHAnsi"/>
                <w:sz w:val="22"/>
                <w:szCs w:val="22"/>
              </w:rPr>
              <w:t>Europe</w:t>
            </w:r>
          </w:p>
        </w:tc>
        <w:tc>
          <w:tcPr>
            <w:tcW w:w="720" w:type="pct"/>
          </w:tcPr>
          <w:p w14:paraId="5F596974" w14:textId="166DA635" w:rsidR="00D021DA" w:rsidRPr="00FD0CA3" w:rsidRDefault="00ED6B5F" w:rsidP="000B5F53">
            <w:pPr>
              <w:tabs>
                <w:tab w:val="decimal" w:pos="615"/>
              </w:tabs>
              <w:spacing w:line="276" w:lineRule="auto"/>
              <w:ind w:left="-18"/>
              <w:jc w:val="right"/>
              <w:rPr>
                <w:rFonts w:asciiTheme="minorHAnsi" w:hAnsiTheme="minorHAnsi" w:cstheme="minorHAnsi"/>
                <w:sz w:val="22"/>
                <w:szCs w:val="22"/>
              </w:rPr>
            </w:pPr>
            <w:r w:rsidRPr="00FD0CA3">
              <w:rPr>
                <w:rFonts w:asciiTheme="minorHAnsi" w:hAnsiTheme="minorHAnsi" w:cstheme="minorHAnsi"/>
                <w:sz w:val="22"/>
                <w:szCs w:val="22"/>
              </w:rPr>
              <w:t>1,537,181</w:t>
            </w:r>
          </w:p>
        </w:tc>
        <w:tc>
          <w:tcPr>
            <w:tcW w:w="722" w:type="pct"/>
          </w:tcPr>
          <w:p w14:paraId="042F6541" w14:textId="2F743552" w:rsidR="00D021DA" w:rsidRPr="00FD0CA3" w:rsidRDefault="00D021DA" w:rsidP="000B5F53">
            <w:pPr>
              <w:tabs>
                <w:tab w:val="decimal" w:pos="615"/>
              </w:tabs>
              <w:spacing w:line="276" w:lineRule="auto"/>
              <w:ind w:left="-18"/>
              <w:jc w:val="right"/>
              <w:rPr>
                <w:rFonts w:asciiTheme="minorHAnsi" w:hAnsiTheme="minorHAnsi" w:cstheme="minorHAnsi"/>
                <w:sz w:val="22"/>
                <w:szCs w:val="22"/>
              </w:rPr>
            </w:pPr>
            <w:r w:rsidRPr="00FD0CA3">
              <w:rPr>
                <w:rFonts w:asciiTheme="minorHAnsi" w:hAnsiTheme="minorHAnsi" w:cstheme="minorHAnsi"/>
                <w:sz w:val="22"/>
                <w:szCs w:val="22"/>
              </w:rPr>
              <w:t>1,688,866</w:t>
            </w:r>
          </w:p>
        </w:tc>
        <w:tc>
          <w:tcPr>
            <w:tcW w:w="723" w:type="pct"/>
          </w:tcPr>
          <w:p w14:paraId="294C277C" w14:textId="71E51F67" w:rsidR="00D021DA" w:rsidRPr="00FD0CA3" w:rsidRDefault="00ED6B5F" w:rsidP="000B5F53">
            <w:pPr>
              <w:tabs>
                <w:tab w:val="decimal" w:pos="615"/>
              </w:tabs>
              <w:spacing w:line="276" w:lineRule="auto"/>
              <w:ind w:left="-18"/>
              <w:jc w:val="right"/>
              <w:rPr>
                <w:rFonts w:asciiTheme="minorHAnsi" w:hAnsiTheme="minorHAnsi" w:cstheme="minorHAnsi"/>
                <w:sz w:val="22"/>
                <w:szCs w:val="22"/>
              </w:rPr>
            </w:pPr>
            <w:r w:rsidRPr="00FD0CA3">
              <w:rPr>
                <w:rFonts w:asciiTheme="minorHAnsi" w:hAnsiTheme="minorHAnsi" w:cstheme="minorHAnsi"/>
                <w:sz w:val="22"/>
                <w:szCs w:val="22"/>
              </w:rPr>
              <w:t>470,034</w:t>
            </w:r>
          </w:p>
        </w:tc>
        <w:tc>
          <w:tcPr>
            <w:tcW w:w="721" w:type="pct"/>
          </w:tcPr>
          <w:p w14:paraId="699394B7" w14:textId="37ECCC05" w:rsidR="00D021DA" w:rsidRPr="00FD0CA3" w:rsidRDefault="00D021DA" w:rsidP="000B5F53">
            <w:pPr>
              <w:tabs>
                <w:tab w:val="decimal" w:pos="615"/>
              </w:tabs>
              <w:spacing w:line="276" w:lineRule="auto"/>
              <w:ind w:left="-18"/>
              <w:jc w:val="right"/>
              <w:rPr>
                <w:rFonts w:asciiTheme="minorHAnsi" w:hAnsiTheme="minorHAnsi" w:cstheme="minorHAnsi"/>
                <w:sz w:val="22"/>
                <w:szCs w:val="22"/>
              </w:rPr>
            </w:pPr>
            <w:r w:rsidRPr="00FD0CA3">
              <w:rPr>
                <w:rFonts w:asciiTheme="minorHAnsi" w:hAnsiTheme="minorHAnsi" w:cstheme="minorHAnsi"/>
                <w:sz w:val="22"/>
                <w:szCs w:val="22"/>
              </w:rPr>
              <w:t>602,029</w:t>
            </w:r>
          </w:p>
        </w:tc>
      </w:tr>
      <w:tr w:rsidR="00D021DA" w:rsidRPr="00FD0CA3" w14:paraId="20CF3E56" w14:textId="77777777" w:rsidTr="00F94398">
        <w:trPr>
          <w:trHeight w:val="333"/>
        </w:trPr>
        <w:tc>
          <w:tcPr>
            <w:tcW w:w="2114" w:type="pct"/>
          </w:tcPr>
          <w:p w14:paraId="39B76CA6" w14:textId="77777777" w:rsidR="00D021DA" w:rsidRPr="00FD0CA3" w:rsidRDefault="00D021DA" w:rsidP="00D021DA">
            <w:pPr>
              <w:tabs>
                <w:tab w:val="left" w:pos="2160"/>
                <w:tab w:val="right" w:pos="7280"/>
                <w:tab w:val="right" w:pos="8540"/>
              </w:tabs>
              <w:spacing w:line="360" w:lineRule="exact"/>
              <w:jc w:val="thaiDistribute"/>
              <w:rPr>
                <w:rFonts w:asciiTheme="minorHAnsi" w:hAnsiTheme="minorHAnsi" w:cstheme="minorHAnsi"/>
                <w:sz w:val="22"/>
                <w:szCs w:val="22"/>
              </w:rPr>
            </w:pPr>
            <w:r w:rsidRPr="00FD0CA3">
              <w:rPr>
                <w:rFonts w:asciiTheme="minorHAnsi" w:hAnsiTheme="minorHAnsi" w:cstheme="minorHAnsi"/>
                <w:sz w:val="22"/>
                <w:szCs w:val="22"/>
              </w:rPr>
              <w:t>Asia</w:t>
            </w:r>
          </w:p>
        </w:tc>
        <w:tc>
          <w:tcPr>
            <w:tcW w:w="720" w:type="pct"/>
          </w:tcPr>
          <w:p w14:paraId="4CCFF70B" w14:textId="078E0D8F" w:rsidR="00D021DA" w:rsidRPr="00FD0CA3" w:rsidRDefault="00ED6B5F" w:rsidP="000B5F53">
            <w:pPr>
              <w:tabs>
                <w:tab w:val="decimal" w:pos="615"/>
              </w:tabs>
              <w:spacing w:line="276" w:lineRule="auto"/>
              <w:ind w:left="-18"/>
              <w:jc w:val="right"/>
              <w:rPr>
                <w:rFonts w:asciiTheme="minorHAnsi" w:hAnsiTheme="minorHAnsi" w:cstheme="minorHAnsi"/>
                <w:sz w:val="22"/>
                <w:szCs w:val="22"/>
              </w:rPr>
            </w:pPr>
            <w:r w:rsidRPr="00FD0CA3">
              <w:rPr>
                <w:rFonts w:asciiTheme="minorHAnsi" w:hAnsiTheme="minorHAnsi" w:cstheme="minorHAnsi"/>
                <w:sz w:val="22"/>
                <w:szCs w:val="22"/>
              </w:rPr>
              <w:t>196,833</w:t>
            </w:r>
          </w:p>
        </w:tc>
        <w:tc>
          <w:tcPr>
            <w:tcW w:w="722" w:type="pct"/>
          </w:tcPr>
          <w:p w14:paraId="6145398F" w14:textId="473901C3" w:rsidR="00D021DA" w:rsidRPr="00FD0CA3" w:rsidRDefault="00D021DA" w:rsidP="000B5F53">
            <w:pPr>
              <w:tabs>
                <w:tab w:val="decimal" w:pos="615"/>
              </w:tabs>
              <w:spacing w:line="276" w:lineRule="auto"/>
              <w:ind w:left="-18"/>
              <w:jc w:val="right"/>
              <w:rPr>
                <w:rFonts w:asciiTheme="minorHAnsi" w:hAnsiTheme="minorHAnsi" w:cstheme="minorHAnsi"/>
                <w:sz w:val="22"/>
                <w:szCs w:val="22"/>
              </w:rPr>
            </w:pPr>
            <w:r w:rsidRPr="00FD0CA3">
              <w:rPr>
                <w:rFonts w:asciiTheme="minorHAnsi" w:hAnsiTheme="minorHAnsi" w:cstheme="minorHAnsi"/>
                <w:sz w:val="22"/>
                <w:szCs w:val="22"/>
              </w:rPr>
              <w:t>287,662</w:t>
            </w:r>
          </w:p>
        </w:tc>
        <w:tc>
          <w:tcPr>
            <w:tcW w:w="723" w:type="pct"/>
          </w:tcPr>
          <w:p w14:paraId="37BE179D" w14:textId="7DF2AE0C" w:rsidR="00D021DA" w:rsidRPr="00FD0CA3" w:rsidRDefault="00ED6B5F" w:rsidP="000B5F53">
            <w:pPr>
              <w:tabs>
                <w:tab w:val="decimal" w:pos="615"/>
              </w:tabs>
              <w:spacing w:line="276" w:lineRule="auto"/>
              <w:ind w:left="-18"/>
              <w:jc w:val="right"/>
              <w:rPr>
                <w:rFonts w:asciiTheme="minorHAnsi" w:hAnsiTheme="minorHAnsi" w:cstheme="minorHAnsi"/>
                <w:sz w:val="22"/>
                <w:szCs w:val="22"/>
              </w:rPr>
            </w:pPr>
            <w:r w:rsidRPr="00FD0CA3">
              <w:rPr>
                <w:rFonts w:asciiTheme="minorHAnsi" w:hAnsiTheme="minorHAnsi" w:cstheme="minorHAnsi"/>
                <w:sz w:val="22"/>
                <w:szCs w:val="22"/>
              </w:rPr>
              <w:t>119,887</w:t>
            </w:r>
          </w:p>
        </w:tc>
        <w:tc>
          <w:tcPr>
            <w:tcW w:w="721" w:type="pct"/>
          </w:tcPr>
          <w:p w14:paraId="129CB4C2" w14:textId="6462F38B" w:rsidR="00D021DA" w:rsidRPr="00FD0CA3" w:rsidRDefault="00D021DA" w:rsidP="000B5F53">
            <w:pPr>
              <w:tabs>
                <w:tab w:val="decimal" w:pos="615"/>
              </w:tabs>
              <w:spacing w:line="276" w:lineRule="auto"/>
              <w:ind w:left="-18"/>
              <w:jc w:val="right"/>
              <w:rPr>
                <w:rFonts w:asciiTheme="minorHAnsi" w:hAnsiTheme="minorHAnsi" w:cstheme="minorHAnsi"/>
                <w:sz w:val="22"/>
                <w:szCs w:val="22"/>
              </w:rPr>
            </w:pPr>
            <w:r w:rsidRPr="00FD0CA3">
              <w:rPr>
                <w:rFonts w:asciiTheme="minorHAnsi" w:hAnsiTheme="minorHAnsi" w:cstheme="minorHAnsi"/>
                <w:sz w:val="22"/>
                <w:szCs w:val="22"/>
              </w:rPr>
              <w:t>106,377</w:t>
            </w:r>
          </w:p>
        </w:tc>
      </w:tr>
      <w:tr w:rsidR="00D021DA" w:rsidRPr="00FD0CA3" w14:paraId="33F48B16" w14:textId="77777777" w:rsidTr="00F94398">
        <w:trPr>
          <w:trHeight w:val="333"/>
        </w:trPr>
        <w:tc>
          <w:tcPr>
            <w:tcW w:w="2114" w:type="pct"/>
          </w:tcPr>
          <w:p w14:paraId="49972423" w14:textId="77777777" w:rsidR="00D021DA" w:rsidRPr="00FD0CA3" w:rsidRDefault="00D021DA" w:rsidP="00D021DA">
            <w:pPr>
              <w:tabs>
                <w:tab w:val="left" w:pos="2160"/>
                <w:tab w:val="right" w:pos="7280"/>
                <w:tab w:val="right" w:pos="8540"/>
              </w:tabs>
              <w:spacing w:line="360" w:lineRule="exact"/>
              <w:jc w:val="thaiDistribute"/>
              <w:rPr>
                <w:rFonts w:asciiTheme="minorHAnsi" w:hAnsiTheme="minorHAnsi" w:cstheme="minorHAnsi"/>
                <w:sz w:val="22"/>
                <w:szCs w:val="22"/>
              </w:rPr>
            </w:pPr>
            <w:r w:rsidRPr="00FD0CA3">
              <w:rPr>
                <w:rFonts w:asciiTheme="minorHAnsi" w:hAnsiTheme="minorHAnsi" w:cstheme="minorHAnsi"/>
                <w:sz w:val="22"/>
                <w:szCs w:val="22"/>
              </w:rPr>
              <w:t>Others</w:t>
            </w:r>
          </w:p>
        </w:tc>
        <w:tc>
          <w:tcPr>
            <w:tcW w:w="720" w:type="pct"/>
          </w:tcPr>
          <w:p w14:paraId="465223B6" w14:textId="6FAAD34E" w:rsidR="00D021DA" w:rsidRPr="00FD0CA3" w:rsidRDefault="00ED6B5F" w:rsidP="000B5F53">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FD0CA3">
              <w:rPr>
                <w:rFonts w:asciiTheme="minorHAnsi" w:hAnsiTheme="minorHAnsi" w:cstheme="minorHAnsi"/>
                <w:sz w:val="22"/>
                <w:szCs w:val="22"/>
              </w:rPr>
              <w:t>107,878</w:t>
            </w:r>
          </w:p>
        </w:tc>
        <w:tc>
          <w:tcPr>
            <w:tcW w:w="722" w:type="pct"/>
          </w:tcPr>
          <w:p w14:paraId="5830E484" w14:textId="7A88A1A3" w:rsidR="00D021DA" w:rsidRPr="00FD0CA3" w:rsidRDefault="00D021DA" w:rsidP="000B5F53">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FD0CA3">
              <w:rPr>
                <w:rFonts w:asciiTheme="minorHAnsi" w:hAnsiTheme="minorHAnsi" w:cstheme="minorHAnsi"/>
                <w:sz w:val="22"/>
                <w:szCs w:val="22"/>
              </w:rPr>
              <w:t>141,692</w:t>
            </w:r>
          </w:p>
        </w:tc>
        <w:tc>
          <w:tcPr>
            <w:tcW w:w="723" w:type="pct"/>
          </w:tcPr>
          <w:p w14:paraId="66BB8F44" w14:textId="7F44FC94" w:rsidR="00D021DA" w:rsidRPr="00FD0CA3" w:rsidRDefault="00190D27" w:rsidP="000B5F53">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82,</w:t>
            </w:r>
            <w:r w:rsidR="00D21B4D">
              <w:rPr>
                <w:rFonts w:asciiTheme="minorHAnsi" w:hAnsiTheme="minorHAnsi" w:cstheme="minorHAnsi"/>
                <w:sz w:val="22"/>
                <w:szCs w:val="22"/>
              </w:rPr>
              <w:t>757</w:t>
            </w:r>
          </w:p>
        </w:tc>
        <w:tc>
          <w:tcPr>
            <w:tcW w:w="721" w:type="pct"/>
          </w:tcPr>
          <w:p w14:paraId="44741272" w14:textId="27607AF1" w:rsidR="00D021DA" w:rsidRPr="00FD0CA3" w:rsidRDefault="00D021DA" w:rsidP="000B5F53">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FD0CA3">
              <w:rPr>
                <w:rFonts w:asciiTheme="minorHAnsi" w:hAnsiTheme="minorHAnsi" w:cstheme="minorHAnsi"/>
                <w:sz w:val="22"/>
                <w:szCs w:val="22"/>
              </w:rPr>
              <w:t>130,920</w:t>
            </w:r>
          </w:p>
        </w:tc>
      </w:tr>
      <w:tr w:rsidR="00D021DA" w:rsidRPr="00FD0CA3" w14:paraId="1947545B" w14:textId="77777777" w:rsidTr="00F94398">
        <w:trPr>
          <w:trHeight w:val="80"/>
        </w:trPr>
        <w:tc>
          <w:tcPr>
            <w:tcW w:w="2114" w:type="pct"/>
          </w:tcPr>
          <w:p w14:paraId="4788A581" w14:textId="77777777" w:rsidR="00D021DA" w:rsidRPr="00FD0CA3" w:rsidRDefault="00D021DA" w:rsidP="00D021DA">
            <w:pPr>
              <w:tabs>
                <w:tab w:val="left" w:pos="2160"/>
                <w:tab w:val="right" w:pos="7280"/>
                <w:tab w:val="right" w:pos="8540"/>
              </w:tabs>
              <w:spacing w:line="360" w:lineRule="exact"/>
              <w:jc w:val="thaiDistribute"/>
              <w:rPr>
                <w:rFonts w:asciiTheme="minorHAnsi" w:hAnsiTheme="minorHAnsi" w:cstheme="minorHAnsi"/>
                <w:b/>
                <w:bCs/>
                <w:sz w:val="22"/>
                <w:szCs w:val="22"/>
                <w:cs/>
              </w:rPr>
            </w:pPr>
            <w:r w:rsidRPr="00FD0CA3">
              <w:rPr>
                <w:rFonts w:asciiTheme="minorHAnsi" w:hAnsiTheme="minorHAnsi" w:cstheme="minorHAnsi"/>
                <w:b/>
                <w:bCs/>
                <w:sz w:val="22"/>
                <w:szCs w:val="22"/>
              </w:rPr>
              <w:t>Total</w:t>
            </w:r>
          </w:p>
        </w:tc>
        <w:tc>
          <w:tcPr>
            <w:tcW w:w="720" w:type="pct"/>
          </w:tcPr>
          <w:p w14:paraId="60422FE3" w14:textId="0779458F" w:rsidR="00D021DA" w:rsidRPr="003D5A98" w:rsidRDefault="00ED6B5F" w:rsidP="000B5F53">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3D5A98">
              <w:rPr>
                <w:rFonts w:asciiTheme="minorHAnsi" w:hAnsiTheme="minorHAnsi" w:cstheme="minorHAnsi"/>
                <w:b/>
                <w:bCs/>
                <w:sz w:val="22"/>
                <w:szCs w:val="22"/>
              </w:rPr>
              <w:t>2,999,331</w:t>
            </w:r>
          </w:p>
        </w:tc>
        <w:tc>
          <w:tcPr>
            <w:tcW w:w="722" w:type="pct"/>
          </w:tcPr>
          <w:p w14:paraId="6633F220" w14:textId="363DFCB1" w:rsidR="00D021DA" w:rsidRPr="003D5A98" w:rsidRDefault="00D021DA" w:rsidP="000B5F53">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3D5A98">
              <w:rPr>
                <w:rFonts w:asciiTheme="minorHAnsi" w:hAnsiTheme="minorHAnsi" w:cstheme="minorHAnsi"/>
                <w:b/>
                <w:bCs/>
                <w:sz w:val="22"/>
                <w:szCs w:val="22"/>
              </w:rPr>
              <w:t>3,835,369</w:t>
            </w:r>
          </w:p>
        </w:tc>
        <w:tc>
          <w:tcPr>
            <w:tcW w:w="723" w:type="pct"/>
          </w:tcPr>
          <w:p w14:paraId="71DCAD95" w14:textId="037B8657" w:rsidR="00D021DA" w:rsidRPr="003D5A98" w:rsidRDefault="00ED6B5F" w:rsidP="000B5F53">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3D5A98">
              <w:rPr>
                <w:rFonts w:asciiTheme="minorHAnsi" w:hAnsiTheme="minorHAnsi" w:cstheme="minorHAnsi"/>
                <w:b/>
                <w:bCs/>
                <w:sz w:val="22"/>
                <w:szCs w:val="22"/>
              </w:rPr>
              <w:t>1,216,40</w:t>
            </w:r>
            <w:r w:rsidR="00190D27">
              <w:rPr>
                <w:rFonts w:asciiTheme="minorHAnsi" w:hAnsiTheme="minorHAnsi" w:cstheme="minorHAnsi"/>
                <w:b/>
                <w:bCs/>
                <w:sz w:val="22"/>
                <w:szCs w:val="22"/>
              </w:rPr>
              <w:t>4</w:t>
            </w:r>
          </w:p>
        </w:tc>
        <w:tc>
          <w:tcPr>
            <w:tcW w:w="721" w:type="pct"/>
          </w:tcPr>
          <w:p w14:paraId="39FC25EA" w14:textId="6B6712BD" w:rsidR="00D021DA" w:rsidRPr="003D5A98" w:rsidRDefault="00D021DA" w:rsidP="000B5F53">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3D5A98">
              <w:rPr>
                <w:rFonts w:asciiTheme="minorHAnsi" w:hAnsiTheme="minorHAnsi" w:cstheme="minorHAnsi"/>
                <w:b/>
                <w:bCs/>
                <w:sz w:val="22"/>
                <w:szCs w:val="22"/>
              </w:rPr>
              <w:t>1,364,904</w:t>
            </w:r>
          </w:p>
        </w:tc>
      </w:tr>
    </w:tbl>
    <w:p w14:paraId="2E7D28A9" w14:textId="77777777" w:rsidR="00780EE6" w:rsidRPr="00B3331A" w:rsidRDefault="00780EE6" w:rsidP="00780EE6">
      <w:pPr>
        <w:tabs>
          <w:tab w:val="left" w:pos="2160"/>
          <w:tab w:val="right" w:pos="7280"/>
          <w:tab w:val="right" w:pos="8540"/>
        </w:tabs>
        <w:spacing w:before="120" w:line="380" w:lineRule="exact"/>
        <w:ind w:left="547"/>
        <w:jc w:val="thaiDistribute"/>
        <w:rPr>
          <w:rFonts w:asciiTheme="minorHAnsi" w:hAnsiTheme="minorHAnsi" w:cstheme="minorHAnsi"/>
          <w:i/>
          <w:iCs/>
          <w:sz w:val="22"/>
          <w:szCs w:val="22"/>
        </w:rPr>
      </w:pPr>
      <w:r w:rsidRPr="00B3331A">
        <w:rPr>
          <w:rFonts w:asciiTheme="minorHAnsi" w:hAnsiTheme="minorHAnsi" w:cstheme="minorHAnsi"/>
          <w:i/>
          <w:iCs/>
          <w:sz w:val="22"/>
          <w:szCs w:val="22"/>
        </w:rPr>
        <w:t>Major customer</w:t>
      </w:r>
    </w:p>
    <w:p w14:paraId="68002F3D" w14:textId="6618A8C8" w:rsidR="00634DF9" w:rsidRDefault="00780EE6" w:rsidP="005F4412">
      <w:pPr>
        <w:tabs>
          <w:tab w:val="left" w:pos="2160"/>
          <w:tab w:val="right" w:pos="7280"/>
          <w:tab w:val="right" w:pos="8540"/>
        </w:tabs>
        <w:spacing w:before="120" w:line="380" w:lineRule="exact"/>
        <w:ind w:left="547"/>
        <w:jc w:val="thaiDistribute"/>
        <w:rPr>
          <w:rFonts w:asciiTheme="minorHAnsi" w:hAnsiTheme="minorHAnsi" w:cstheme="minorBidi"/>
          <w:sz w:val="22"/>
          <w:szCs w:val="22"/>
        </w:rPr>
      </w:pPr>
      <w:r w:rsidRPr="00F36023">
        <w:rPr>
          <w:rFonts w:asciiTheme="minorHAnsi" w:hAnsiTheme="minorHAnsi" w:cstheme="minorHAnsi"/>
          <w:sz w:val="22"/>
          <w:szCs w:val="22"/>
        </w:rPr>
        <w:t>For the year 202</w:t>
      </w:r>
      <w:r w:rsidR="00F21970" w:rsidRPr="00F36023">
        <w:rPr>
          <w:rFonts w:asciiTheme="minorHAnsi" w:hAnsiTheme="minorHAnsi" w:cstheme="minorHAnsi"/>
          <w:sz w:val="22"/>
          <w:szCs w:val="22"/>
        </w:rPr>
        <w:t>5</w:t>
      </w:r>
      <w:r w:rsidRPr="00F36023">
        <w:rPr>
          <w:rFonts w:asciiTheme="minorHAnsi" w:hAnsiTheme="minorHAnsi" w:cstheme="minorHAnsi"/>
          <w:sz w:val="22"/>
          <w:szCs w:val="22"/>
        </w:rPr>
        <w:t xml:space="preserve">, the Group has revenue from </w:t>
      </w:r>
      <w:r w:rsidR="00522DD3">
        <w:rPr>
          <w:rFonts w:asciiTheme="minorHAnsi" w:hAnsiTheme="minorHAnsi" w:cstheme="minorHAnsi"/>
          <w:sz w:val="22"/>
          <w:szCs w:val="22"/>
        </w:rPr>
        <w:t>two</w:t>
      </w:r>
      <w:r w:rsidRPr="00F36023">
        <w:rPr>
          <w:rFonts w:asciiTheme="minorHAnsi" w:hAnsiTheme="minorHAnsi" w:cstheme="minorHAnsi"/>
          <w:sz w:val="22"/>
          <w:szCs w:val="22"/>
        </w:rPr>
        <w:t xml:space="preserve"> major customer</w:t>
      </w:r>
      <w:r w:rsidR="00522DD3">
        <w:rPr>
          <w:rFonts w:asciiTheme="minorHAnsi" w:hAnsiTheme="minorHAnsi" w:cstheme="minorHAnsi"/>
          <w:sz w:val="22"/>
          <w:szCs w:val="22"/>
        </w:rPr>
        <w:t>s</w:t>
      </w:r>
      <w:r w:rsidRPr="00F36023">
        <w:rPr>
          <w:rFonts w:asciiTheme="minorHAnsi" w:hAnsiTheme="minorHAnsi" w:cstheme="minorHAnsi"/>
          <w:sz w:val="22"/>
          <w:szCs w:val="22"/>
        </w:rPr>
        <w:t xml:space="preserve"> in </w:t>
      </w:r>
      <w:proofErr w:type="gramStart"/>
      <w:r w:rsidRPr="00F36023">
        <w:rPr>
          <w:rFonts w:asciiTheme="minorHAnsi" w:hAnsiTheme="minorHAnsi" w:cstheme="minorHAnsi"/>
          <w:sz w:val="22"/>
          <w:szCs w:val="22"/>
        </w:rPr>
        <w:t>amount</w:t>
      </w:r>
      <w:proofErr w:type="gramEnd"/>
      <w:r w:rsidRPr="00F36023">
        <w:rPr>
          <w:rFonts w:asciiTheme="minorHAnsi" w:hAnsiTheme="minorHAnsi" w:cstheme="minorHAnsi"/>
          <w:sz w:val="22"/>
          <w:szCs w:val="22"/>
        </w:rPr>
        <w:t xml:space="preserve"> of </w:t>
      </w:r>
      <w:r w:rsidR="0088655D">
        <w:rPr>
          <w:rFonts w:asciiTheme="minorHAnsi" w:hAnsiTheme="minorHAnsi" w:cstheme="minorHAnsi"/>
          <w:sz w:val="22"/>
          <w:szCs w:val="22"/>
        </w:rPr>
        <w:t>Baht</w:t>
      </w:r>
      <w:r w:rsidRPr="00F36023">
        <w:rPr>
          <w:rFonts w:asciiTheme="minorHAnsi" w:hAnsiTheme="minorHAnsi" w:cstheme="minorHAnsi"/>
          <w:sz w:val="22"/>
          <w:szCs w:val="22"/>
        </w:rPr>
        <w:t xml:space="preserve"> </w:t>
      </w:r>
      <w:r w:rsidR="00C12DA1">
        <w:rPr>
          <w:rFonts w:asciiTheme="minorHAnsi" w:hAnsiTheme="minorHAnsi" w:cstheme="minorHAnsi"/>
          <w:sz w:val="22"/>
          <w:szCs w:val="22"/>
        </w:rPr>
        <w:t>364.39</w:t>
      </w:r>
      <w:r w:rsidRPr="00F36023">
        <w:rPr>
          <w:rFonts w:asciiTheme="minorHAnsi" w:hAnsiTheme="minorHAnsi" w:cstheme="minorHAnsi"/>
          <w:sz w:val="22"/>
          <w:szCs w:val="22"/>
        </w:rPr>
        <w:t xml:space="preserve"> million (202</w:t>
      </w:r>
      <w:r w:rsidR="00F21970" w:rsidRPr="00F36023">
        <w:rPr>
          <w:rFonts w:asciiTheme="minorHAnsi" w:hAnsiTheme="minorHAnsi" w:cstheme="minorHAnsi"/>
          <w:sz w:val="22"/>
          <w:szCs w:val="22"/>
        </w:rPr>
        <w:t>4</w:t>
      </w:r>
      <w:r w:rsidRPr="00F36023">
        <w:rPr>
          <w:rFonts w:asciiTheme="minorHAnsi" w:hAnsiTheme="minorHAnsi" w:cstheme="minorHAnsi"/>
          <w:sz w:val="22"/>
          <w:szCs w:val="22"/>
        </w:rPr>
        <w:t xml:space="preserve">: </w:t>
      </w:r>
      <w:r w:rsidR="00A54E57">
        <w:rPr>
          <w:rFonts w:asciiTheme="minorHAnsi" w:hAnsiTheme="minorHAnsi" w:cstheme="minorHAnsi"/>
          <w:sz w:val="22"/>
          <w:szCs w:val="22"/>
        </w:rPr>
        <w:t xml:space="preserve">a major customer </w:t>
      </w:r>
      <w:r w:rsidR="0088655D">
        <w:rPr>
          <w:rFonts w:asciiTheme="minorHAnsi" w:hAnsiTheme="minorHAnsi" w:cstheme="minorHAnsi"/>
          <w:sz w:val="22"/>
          <w:szCs w:val="22"/>
        </w:rPr>
        <w:t>Baht</w:t>
      </w:r>
      <w:r w:rsidRPr="00F36023">
        <w:rPr>
          <w:rFonts w:asciiTheme="minorHAnsi" w:hAnsiTheme="minorHAnsi" w:cstheme="minorHAnsi"/>
          <w:sz w:val="22"/>
          <w:szCs w:val="22"/>
        </w:rPr>
        <w:t xml:space="preserve"> 18</w:t>
      </w:r>
      <w:r w:rsidR="00F21970" w:rsidRPr="00F36023">
        <w:rPr>
          <w:rFonts w:asciiTheme="minorHAnsi" w:hAnsiTheme="minorHAnsi" w:cstheme="minorHAnsi"/>
          <w:sz w:val="22"/>
          <w:szCs w:val="22"/>
        </w:rPr>
        <w:t>6</w:t>
      </w:r>
      <w:r w:rsidRPr="00F36023">
        <w:rPr>
          <w:rFonts w:asciiTheme="minorHAnsi" w:hAnsiTheme="minorHAnsi" w:cstheme="minorHAnsi"/>
          <w:sz w:val="22"/>
          <w:szCs w:val="22"/>
        </w:rPr>
        <w:t xml:space="preserve"> million).</w:t>
      </w:r>
      <w:r w:rsidRPr="00FD0CA3">
        <w:rPr>
          <w:rFonts w:asciiTheme="minorHAnsi" w:hAnsiTheme="minorHAnsi" w:cstheme="minorHAnsi"/>
          <w:sz w:val="22"/>
          <w:szCs w:val="22"/>
        </w:rPr>
        <w:t xml:space="preserve"> </w:t>
      </w:r>
    </w:p>
    <w:p w14:paraId="4787DD02" w14:textId="77777777" w:rsidR="006D4870" w:rsidRPr="006D4870" w:rsidRDefault="006D4870" w:rsidP="006D4870">
      <w:pPr>
        <w:tabs>
          <w:tab w:val="left" w:pos="2160"/>
          <w:tab w:val="right" w:pos="7280"/>
          <w:tab w:val="right" w:pos="8540"/>
        </w:tabs>
        <w:spacing w:line="380" w:lineRule="exact"/>
        <w:ind w:left="547"/>
        <w:jc w:val="thaiDistribute"/>
        <w:rPr>
          <w:rFonts w:asciiTheme="minorHAnsi" w:hAnsiTheme="minorHAnsi" w:cstheme="minorBidi"/>
          <w:sz w:val="22"/>
          <w:szCs w:val="22"/>
        </w:rPr>
      </w:pPr>
    </w:p>
    <w:p w14:paraId="2077C7E4" w14:textId="72DEA3C9" w:rsidR="00BB2C4A" w:rsidRPr="00FD0CA3" w:rsidRDefault="00BB2C4A" w:rsidP="00021689">
      <w:pPr>
        <w:pStyle w:val="ListParagraph"/>
        <w:numPr>
          <w:ilvl w:val="0"/>
          <w:numId w:val="25"/>
        </w:numPr>
        <w:tabs>
          <w:tab w:val="left" w:pos="540"/>
        </w:tabs>
        <w:overflowPunct/>
        <w:autoSpaceDE/>
        <w:autoSpaceDN/>
        <w:adjustRightInd/>
        <w:spacing w:line="280" w:lineRule="exact"/>
        <w:textAlignment w:val="auto"/>
        <w:rPr>
          <w:rFonts w:asciiTheme="minorHAnsi" w:hAnsiTheme="minorHAnsi" w:cstheme="minorHAnsi"/>
          <w:spacing w:val="-3"/>
          <w:sz w:val="22"/>
          <w:szCs w:val="22"/>
        </w:rPr>
      </w:pPr>
      <w:r w:rsidRPr="00FD0CA3">
        <w:rPr>
          <w:rFonts w:asciiTheme="minorHAnsi" w:hAnsiTheme="minorHAnsi" w:cstheme="minorHAnsi"/>
          <w:b/>
          <w:bCs/>
          <w:sz w:val="22"/>
          <w:szCs w:val="22"/>
        </w:rPr>
        <w:t>Commitments and contingent liabilities</w:t>
      </w:r>
    </w:p>
    <w:p w14:paraId="2E3C2B2E" w14:textId="5AF1D10C" w:rsidR="00BB2C4A" w:rsidRPr="005F4412" w:rsidRDefault="005F4412" w:rsidP="005F4412">
      <w:pPr>
        <w:pStyle w:val="BodyText2"/>
        <w:tabs>
          <w:tab w:val="clear" w:pos="720"/>
        </w:tabs>
        <w:spacing w:before="120" w:line="360" w:lineRule="exact"/>
        <w:ind w:left="432"/>
        <w:jc w:val="left"/>
        <w:rPr>
          <w:rFonts w:asciiTheme="minorHAnsi" w:hAnsiTheme="minorHAnsi" w:cstheme="minorHAnsi"/>
          <w:i/>
          <w:iCs/>
          <w:sz w:val="22"/>
          <w:szCs w:val="22"/>
        </w:rPr>
      </w:pPr>
      <w:r>
        <w:rPr>
          <w:rFonts w:asciiTheme="minorHAnsi" w:hAnsiTheme="minorHAnsi" w:cstheme="minorHAnsi"/>
          <w:b/>
          <w:bCs/>
          <w:sz w:val="22"/>
          <w:szCs w:val="22"/>
        </w:rPr>
        <w:t xml:space="preserve">  </w:t>
      </w:r>
      <w:r w:rsidR="00BB2C4A" w:rsidRPr="005F4412">
        <w:rPr>
          <w:rFonts w:asciiTheme="minorHAnsi" w:hAnsiTheme="minorHAnsi" w:cstheme="minorHAnsi"/>
          <w:i/>
          <w:iCs/>
          <w:sz w:val="22"/>
          <w:szCs w:val="22"/>
        </w:rPr>
        <w:t>Capital commitments</w:t>
      </w:r>
    </w:p>
    <w:p w14:paraId="052CCC34" w14:textId="1701A670" w:rsidR="00B8558E" w:rsidRPr="00FD0CA3" w:rsidRDefault="002F32E6" w:rsidP="00335BF8">
      <w:pPr>
        <w:tabs>
          <w:tab w:val="left" w:pos="2880"/>
          <w:tab w:val="left" w:pos="5760"/>
          <w:tab w:val="decimal" w:pos="6660"/>
          <w:tab w:val="left" w:pos="7110"/>
          <w:tab w:val="decimal" w:pos="7920"/>
        </w:tabs>
        <w:spacing w:before="120" w:after="120" w:line="360" w:lineRule="exact"/>
        <w:ind w:left="547" w:right="-43" w:hanging="547"/>
        <w:jc w:val="both"/>
        <w:rPr>
          <w:rFonts w:asciiTheme="minorHAnsi" w:hAnsiTheme="minorHAnsi" w:cstheme="minorHAnsi"/>
          <w:spacing w:val="-3"/>
          <w:sz w:val="22"/>
          <w:szCs w:val="22"/>
        </w:rPr>
      </w:pPr>
      <w:r w:rsidRPr="00FD0CA3">
        <w:rPr>
          <w:rFonts w:asciiTheme="minorHAnsi" w:hAnsiTheme="minorHAnsi" w:cstheme="minorHAnsi"/>
          <w:spacing w:val="-3"/>
          <w:sz w:val="22"/>
          <w:szCs w:val="22"/>
        </w:rPr>
        <w:tab/>
      </w:r>
      <w:r w:rsidR="009F6108" w:rsidRPr="00020F6A">
        <w:rPr>
          <w:rFonts w:asciiTheme="minorHAnsi" w:hAnsiTheme="minorHAnsi" w:cstheme="minorHAnsi"/>
          <w:spacing w:val="-3"/>
          <w:sz w:val="22"/>
          <w:szCs w:val="22"/>
        </w:rPr>
        <w:t xml:space="preserve">As at 31 </w:t>
      </w:r>
      <w:r w:rsidR="00C825D5" w:rsidRPr="00020F6A">
        <w:rPr>
          <w:rFonts w:asciiTheme="minorHAnsi" w:hAnsiTheme="minorHAnsi" w:cstheme="minorHAnsi"/>
          <w:spacing w:val="-3"/>
          <w:sz w:val="22"/>
          <w:szCs w:val="22"/>
        </w:rPr>
        <w:t>December</w:t>
      </w:r>
      <w:r w:rsidR="007921E5" w:rsidRPr="00020F6A">
        <w:rPr>
          <w:rFonts w:asciiTheme="minorHAnsi" w:hAnsiTheme="minorHAnsi" w:cstheme="minorHAnsi"/>
          <w:spacing w:val="-3"/>
          <w:sz w:val="22"/>
          <w:szCs w:val="22"/>
        </w:rPr>
        <w:t xml:space="preserve"> 2025</w:t>
      </w:r>
      <w:r w:rsidR="009F6108" w:rsidRPr="00020F6A">
        <w:rPr>
          <w:rFonts w:asciiTheme="minorHAnsi" w:hAnsiTheme="minorHAnsi" w:cstheme="minorHAnsi"/>
          <w:spacing w:val="-3"/>
          <w:sz w:val="22"/>
          <w:szCs w:val="22"/>
        </w:rPr>
        <w:t xml:space="preserve">, the Group had capital commitments relating to buildings improvement and purchase of machinery and equipment of </w:t>
      </w:r>
      <w:r w:rsidR="0088655D">
        <w:rPr>
          <w:rFonts w:asciiTheme="minorHAnsi" w:hAnsiTheme="minorHAnsi" w:cstheme="minorHAnsi"/>
          <w:spacing w:val="-3"/>
          <w:sz w:val="22"/>
          <w:szCs w:val="22"/>
        </w:rPr>
        <w:t>Baht</w:t>
      </w:r>
      <w:r w:rsidR="009F6108" w:rsidRPr="00020F6A">
        <w:rPr>
          <w:rFonts w:asciiTheme="minorHAnsi" w:hAnsiTheme="minorHAnsi" w:cstheme="minorHAnsi"/>
          <w:spacing w:val="-3"/>
          <w:sz w:val="22"/>
          <w:szCs w:val="22"/>
        </w:rPr>
        <w:t xml:space="preserve"> </w:t>
      </w:r>
      <w:r w:rsidR="00E13855" w:rsidRPr="00020F6A">
        <w:rPr>
          <w:rFonts w:asciiTheme="minorHAnsi" w:hAnsiTheme="minorHAnsi" w:cstheme="minorHAnsi"/>
          <w:spacing w:val="-3"/>
          <w:sz w:val="22"/>
          <w:szCs w:val="22"/>
        </w:rPr>
        <w:t>0.</w:t>
      </w:r>
      <w:r w:rsidR="00C825D5" w:rsidRPr="00020F6A">
        <w:rPr>
          <w:rFonts w:asciiTheme="minorHAnsi" w:hAnsiTheme="minorHAnsi" w:cstheme="minorHAnsi"/>
          <w:spacing w:val="-3"/>
          <w:sz w:val="22"/>
          <w:szCs w:val="22"/>
        </w:rPr>
        <w:t>7</w:t>
      </w:r>
      <w:r w:rsidR="009F6108" w:rsidRPr="00020F6A">
        <w:rPr>
          <w:rFonts w:asciiTheme="minorHAnsi" w:hAnsiTheme="minorHAnsi" w:cstheme="minorHAnsi"/>
          <w:spacing w:val="-3"/>
          <w:sz w:val="22"/>
          <w:szCs w:val="22"/>
        </w:rPr>
        <w:t xml:space="preserve"> million (</w:t>
      </w:r>
      <w:r w:rsidR="00EB264C" w:rsidRPr="00020F6A">
        <w:rPr>
          <w:rFonts w:asciiTheme="minorHAnsi" w:hAnsiTheme="minorHAnsi" w:cstheme="minorHAnsi"/>
          <w:spacing w:val="-3"/>
          <w:sz w:val="22"/>
          <w:szCs w:val="22"/>
        </w:rPr>
        <w:t xml:space="preserve">31 December </w:t>
      </w:r>
      <w:r w:rsidR="009F6108" w:rsidRPr="00020F6A">
        <w:rPr>
          <w:rFonts w:asciiTheme="minorHAnsi" w:hAnsiTheme="minorHAnsi" w:cstheme="minorHAnsi"/>
          <w:spacing w:val="-3"/>
          <w:sz w:val="22"/>
          <w:szCs w:val="22"/>
        </w:rPr>
        <w:t>202</w:t>
      </w:r>
      <w:r w:rsidR="00E13855" w:rsidRPr="00020F6A">
        <w:rPr>
          <w:rFonts w:asciiTheme="minorHAnsi" w:hAnsiTheme="minorHAnsi" w:cstheme="minorHAnsi"/>
          <w:spacing w:val="-3"/>
          <w:sz w:val="22"/>
          <w:szCs w:val="22"/>
        </w:rPr>
        <w:t>4</w:t>
      </w:r>
      <w:r w:rsidR="009F6108" w:rsidRPr="00020F6A">
        <w:rPr>
          <w:rFonts w:asciiTheme="minorHAnsi" w:hAnsiTheme="minorHAnsi" w:cstheme="minorHAnsi"/>
          <w:spacing w:val="-3"/>
          <w:sz w:val="22"/>
          <w:szCs w:val="22"/>
        </w:rPr>
        <w:t xml:space="preserve">: </w:t>
      </w:r>
      <w:r w:rsidR="0088655D">
        <w:rPr>
          <w:rFonts w:asciiTheme="minorHAnsi" w:hAnsiTheme="minorHAnsi" w:cstheme="minorHAnsi"/>
          <w:spacing w:val="-3"/>
          <w:sz w:val="22"/>
          <w:szCs w:val="22"/>
        </w:rPr>
        <w:t>Baht</w:t>
      </w:r>
      <w:r w:rsidR="009F6108" w:rsidRPr="00020F6A">
        <w:rPr>
          <w:rFonts w:asciiTheme="minorHAnsi" w:hAnsiTheme="minorHAnsi" w:cstheme="minorHAnsi"/>
          <w:spacing w:val="-3"/>
          <w:sz w:val="22"/>
          <w:szCs w:val="22"/>
        </w:rPr>
        <w:t xml:space="preserve"> 21.0 million)</w:t>
      </w:r>
      <w:r w:rsidR="009F6108" w:rsidRPr="00020F6A">
        <w:rPr>
          <w:rFonts w:asciiTheme="minorHAnsi" w:hAnsiTheme="minorHAnsi" w:cstheme="minorHAnsi"/>
          <w:spacing w:val="-3"/>
          <w:sz w:val="22"/>
          <w:szCs w:val="22"/>
          <w:cs/>
        </w:rPr>
        <w:t xml:space="preserve"> </w:t>
      </w:r>
      <w:r w:rsidR="009F6108" w:rsidRPr="00020F6A">
        <w:rPr>
          <w:rFonts w:asciiTheme="minorHAnsi" w:hAnsiTheme="minorHAnsi" w:cstheme="minorHAnsi"/>
          <w:spacing w:val="-3"/>
          <w:sz w:val="22"/>
          <w:szCs w:val="22"/>
        </w:rPr>
        <w:t>(</w:t>
      </w:r>
      <w:r w:rsidR="00043A72" w:rsidRPr="00020F6A">
        <w:rPr>
          <w:rFonts w:asciiTheme="minorHAnsi" w:hAnsiTheme="minorHAnsi" w:cstheme="minorHAnsi"/>
          <w:spacing w:val="-3"/>
          <w:sz w:val="22"/>
          <w:szCs w:val="22"/>
        </w:rPr>
        <w:t xml:space="preserve">for </w:t>
      </w:r>
      <w:r w:rsidR="009F6108" w:rsidRPr="00020F6A">
        <w:rPr>
          <w:rFonts w:asciiTheme="minorHAnsi" w:hAnsiTheme="minorHAnsi" w:cstheme="minorHAnsi"/>
          <w:spacing w:val="-3"/>
          <w:sz w:val="22"/>
          <w:szCs w:val="22"/>
        </w:rPr>
        <w:t xml:space="preserve">the Company: </w:t>
      </w:r>
      <w:r w:rsidR="0088655D">
        <w:rPr>
          <w:rFonts w:asciiTheme="minorHAnsi" w:hAnsiTheme="minorHAnsi" w:cstheme="minorHAnsi"/>
          <w:spacing w:val="-3"/>
          <w:sz w:val="22"/>
          <w:szCs w:val="22"/>
        </w:rPr>
        <w:t>Baht</w:t>
      </w:r>
      <w:r w:rsidR="009F6108" w:rsidRPr="00020F6A">
        <w:rPr>
          <w:rFonts w:asciiTheme="minorHAnsi" w:hAnsiTheme="minorHAnsi" w:cstheme="minorHAnsi"/>
          <w:spacing w:val="-3"/>
          <w:sz w:val="22"/>
          <w:szCs w:val="22"/>
        </w:rPr>
        <w:t xml:space="preserve"> 0.</w:t>
      </w:r>
      <w:r w:rsidR="00020F6A" w:rsidRPr="00020F6A">
        <w:rPr>
          <w:rFonts w:asciiTheme="minorHAnsi" w:hAnsiTheme="minorHAnsi" w:cstheme="minorHAnsi"/>
          <w:spacing w:val="-3"/>
          <w:sz w:val="22"/>
          <w:szCs w:val="22"/>
        </w:rPr>
        <w:t>7</w:t>
      </w:r>
      <w:r w:rsidR="009F6108" w:rsidRPr="00020F6A">
        <w:rPr>
          <w:rFonts w:asciiTheme="minorHAnsi" w:hAnsiTheme="minorHAnsi" w:cstheme="minorHAnsi"/>
          <w:spacing w:val="-3"/>
          <w:sz w:val="22"/>
          <w:szCs w:val="22"/>
        </w:rPr>
        <w:t xml:space="preserve"> million (</w:t>
      </w:r>
      <w:r w:rsidR="004B401B" w:rsidRPr="00020F6A">
        <w:rPr>
          <w:rFonts w:asciiTheme="minorHAnsi" w:hAnsiTheme="minorHAnsi" w:cstheme="minorHAnsi"/>
          <w:spacing w:val="-3"/>
          <w:sz w:val="22"/>
          <w:szCs w:val="22"/>
        </w:rPr>
        <w:t xml:space="preserve">31 December </w:t>
      </w:r>
      <w:r w:rsidR="009F6108" w:rsidRPr="00020F6A">
        <w:rPr>
          <w:rFonts w:asciiTheme="minorHAnsi" w:hAnsiTheme="minorHAnsi" w:cstheme="minorHAnsi"/>
          <w:spacing w:val="-3"/>
          <w:sz w:val="22"/>
          <w:szCs w:val="22"/>
        </w:rPr>
        <w:t>202</w:t>
      </w:r>
      <w:r w:rsidR="00E13855" w:rsidRPr="00020F6A">
        <w:rPr>
          <w:rFonts w:asciiTheme="minorHAnsi" w:hAnsiTheme="minorHAnsi" w:cstheme="minorHAnsi"/>
          <w:spacing w:val="-3"/>
          <w:sz w:val="22"/>
          <w:szCs w:val="22"/>
        </w:rPr>
        <w:t>4</w:t>
      </w:r>
      <w:r w:rsidR="009F6108" w:rsidRPr="00020F6A">
        <w:rPr>
          <w:rFonts w:asciiTheme="minorHAnsi" w:hAnsiTheme="minorHAnsi" w:cstheme="minorHAnsi"/>
          <w:spacing w:val="-3"/>
          <w:sz w:val="22"/>
          <w:szCs w:val="22"/>
        </w:rPr>
        <w:t xml:space="preserve">: </w:t>
      </w:r>
      <w:r w:rsidR="0088655D">
        <w:rPr>
          <w:rFonts w:asciiTheme="minorHAnsi" w:hAnsiTheme="minorHAnsi" w:cstheme="minorHAnsi"/>
          <w:spacing w:val="-3"/>
          <w:sz w:val="22"/>
          <w:szCs w:val="22"/>
        </w:rPr>
        <w:t>Baht</w:t>
      </w:r>
      <w:r w:rsidR="009F6108" w:rsidRPr="00020F6A">
        <w:rPr>
          <w:rFonts w:asciiTheme="minorHAnsi" w:hAnsiTheme="minorHAnsi" w:cstheme="minorHAnsi"/>
          <w:spacing w:val="-3"/>
          <w:sz w:val="22"/>
          <w:szCs w:val="22"/>
        </w:rPr>
        <w:t xml:space="preserve"> 0.6 million)) and in respect of the uncalled investments amounting to USD 0.</w:t>
      </w:r>
      <w:r w:rsidR="00A71106" w:rsidRPr="00020F6A">
        <w:rPr>
          <w:rFonts w:asciiTheme="minorHAnsi" w:hAnsiTheme="minorHAnsi" w:cstheme="minorHAnsi"/>
          <w:spacing w:val="-3"/>
          <w:sz w:val="22"/>
          <w:szCs w:val="22"/>
        </w:rPr>
        <w:t>2</w:t>
      </w:r>
      <w:r w:rsidR="009F6108" w:rsidRPr="00020F6A">
        <w:rPr>
          <w:rFonts w:asciiTheme="minorHAnsi" w:hAnsiTheme="minorHAnsi" w:cstheme="minorHAnsi"/>
          <w:spacing w:val="-3"/>
          <w:sz w:val="22"/>
          <w:szCs w:val="22"/>
        </w:rPr>
        <w:t xml:space="preserve"> million (</w:t>
      </w:r>
      <w:r w:rsidR="004B401B" w:rsidRPr="00020F6A">
        <w:rPr>
          <w:rFonts w:asciiTheme="minorHAnsi" w:hAnsiTheme="minorHAnsi" w:cstheme="minorHAnsi"/>
          <w:spacing w:val="-3"/>
          <w:sz w:val="22"/>
          <w:szCs w:val="22"/>
        </w:rPr>
        <w:t xml:space="preserve">31 December </w:t>
      </w:r>
      <w:r w:rsidR="009F6108" w:rsidRPr="00020F6A">
        <w:rPr>
          <w:rFonts w:asciiTheme="minorHAnsi" w:hAnsiTheme="minorHAnsi" w:cstheme="minorHAnsi"/>
          <w:spacing w:val="-3"/>
          <w:sz w:val="22"/>
          <w:szCs w:val="22"/>
        </w:rPr>
        <w:t>202</w:t>
      </w:r>
      <w:r w:rsidR="00E13855" w:rsidRPr="00020F6A">
        <w:rPr>
          <w:rFonts w:asciiTheme="minorHAnsi" w:hAnsiTheme="minorHAnsi" w:cstheme="minorHAnsi"/>
          <w:spacing w:val="-3"/>
          <w:sz w:val="22"/>
          <w:szCs w:val="22"/>
        </w:rPr>
        <w:t>4</w:t>
      </w:r>
      <w:r w:rsidR="009F6108" w:rsidRPr="00020F6A">
        <w:rPr>
          <w:rFonts w:asciiTheme="minorHAnsi" w:hAnsiTheme="minorHAnsi" w:cstheme="minorHAnsi"/>
          <w:spacing w:val="-3"/>
          <w:sz w:val="22"/>
          <w:szCs w:val="22"/>
        </w:rPr>
        <w:t>: USD 0.1 million and EUR 1.5 million) (</w:t>
      </w:r>
      <w:r w:rsidR="002537FB" w:rsidRPr="00020F6A">
        <w:rPr>
          <w:rFonts w:asciiTheme="minorHAnsi" w:hAnsiTheme="minorHAnsi" w:cstheme="minorHAnsi"/>
          <w:spacing w:val="-3"/>
          <w:sz w:val="22"/>
          <w:szCs w:val="22"/>
        </w:rPr>
        <w:t>for the Company</w:t>
      </w:r>
      <w:r w:rsidR="009F6108" w:rsidRPr="00020F6A">
        <w:rPr>
          <w:rFonts w:asciiTheme="minorHAnsi" w:hAnsiTheme="minorHAnsi" w:cstheme="minorHAnsi"/>
          <w:spacing w:val="-3"/>
          <w:sz w:val="22"/>
          <w:szCs w:val="22"/>
        </w:rPr>
        <w:t>: Nil (</w:t>
      </w:r>
      <w:r w:rsidR="00CB4004" w:rsidRPr="00020F6A">
        <w:rPr>
          <w:rFonts w:asciiTheme="minorHAnsi" w:hAnsiTheme="minorHAnsi" w:cstheme="minorHAnsi"/>
          <w:spacing w:val="-3"/>
          <w:sz w:val="22"/>
          <w:szCs w:val="22"/>
        </w:rPr>
        <w:t xml:space="preserve">31 December </w:t>
      </w:r>
      <w:r w:rsidR="009F6108" w:rsidRPr="00020F6A">
        <w:rPr>
          <w:rFonts w:asciiTheme="minorHAnsi" w:hAnsiTheme="minorHAnsi" w:cstheme="minorHAnsi"/>
          <w:spacing w:val="-3"/>
          <w:sz w:val="22"/>
          <w:szCs w:val="22"/>
        </w:rPr>
        <w:t>202</w:t>
      </w:r>
      <w:r w:rsidR="0048164E" w:rsidRPr="00020F6A">
        <w:rPr>
          <w:rFonts w:asciiTheme="minorHAnsi" w:hAnsiTheme="minorHAnsi" w:cstheme="minorHAnsi"/>
          <w:spacing w:val="-3"/>
          <w:sz w:val="22"/>
          <w:szCs w:val="22"/>
        </w:rPr>
        <w:t>4</w:t>
      </w:r>
      <w:r w:rsidR="009F6108" w:rsidRPr="00020F6A">
        <w:rPr>
          <w:rFonts w:asciiTheme="minorHAnsi" w:hAnsiTheme="minorHAnsi" w:cstheme="minorHAnsi"/>
          <w:spacing w:val="-3"/>
          <w:sz w:val="22"/>
          <w:szCs w:val="22"/>
        </w:rPr>
        <w:t>: Nil)).</w:t>
      </w:r>
    </w:p>
    <w:p w14:paraId="29A1E862" w14:textId="1D5F372F" w:rsidR="001E706E" w:rsidRPr="005F4412" w:rsidRDefault="005F4412" w:rsidP="005F4412">
      <w:pPr>
        <w:pStyle w:val="BodyText2"/>
        <w:tabs>
          <w:tab w:val="clear" w:pos="720"/>
        </w:tabs>
        <w:spacing w:before="120" w:line="360" w:lineRule="exact"/>
        <w:ind w:left="432"/>
        <w:jc w:val="left"/>
        <w:rPr>
          <w:rFonts w:asciiTheme="minorHAnsi" w:hAnsiTheme="minorHAnsi" w:cstheme="minorHAnsi"/>
          <w:i/>
          <w:iCs/>
          <w:sz w:val="22"/>
          <w:szCs w:val="22"/>
        </w:rPr>
      </w:pPr>
      <w:r>
        <w:rPr>
          <w:rFonts w:asciiTheme="minorHAnsi" w:hAnsiTheme="minorHAnsi" w:cstheme="minorHAnsi"/>
          <w:i/>
          <w:iCs/>
          <w:sz w:val="22"/>
          <w:szCs w:val="22"/>
        </w:rPr>
        <w:t xml:space="preserve">  </w:t>
      </w:r>
      <w:r w:rsidR="003941D8" w:rsidRPr="005F4412">
        <w:rPr>
          <w:rFonts w:asciiTheme="minorHAnsi" w:hAnsiTheme="minorHAnsi" w:cstheme="minorHAnsi"/>
          <w:i/>
          <w:iCs/>
          <w:sz w:val="22"/>
          <w:szCs w:val="22"/>
        </w:rPr>
        <w:t>Commitments of power purchase and sale</w:t>
      </w:r>
    </w:p>
    <w:p w14:paraId="3B13C5CB" w14:textId="518032A7" w:rsidR="00C60CDA" w:rsidRDefault="002E3C37" w:rsidP="00CC3AC1">
      <w:pPr>
        <w:tabs>
          <w:tab w:val="left" w:pos="2880"/>
          <w:tab w:val="left" w:pos="5760"/>
          <w:tab w:val="decimal" w:pos="6660"/>
          <w:tab w:val="left" w:pos="7110"/>
          <w:tab w:val="decimal" w:pos="7920"/>
        </w:tabs>
        <w:spacing w:before="120" w:after="120" w:line="360" w:lineRule="exact"/>
        <w:ind w:left="547" w:right="-43" w:hanging="547"/>
        <w:jc w:val="thaiDistribute"/>
        <w:rPr>
          <w:rFonts w:asciiTheme="minorHAnsi" w:hAnsiTheme="minorHAnsi" w:cstheme="minorHAnsi"/>
          <w:spacing w:val="-3"/>
          <w:sz w:val="22"/>
          <w:szCs w:val="22"/>
        </w:rPr>
      </w:pPr>
      <w:r w:rsidRPr="00FD0CA3">
        <w:rPr>
          <w:rFonts w:asciiTheme="minorHAnsi" w:hAnsiTheme="minorHAnsi" w:cstheme="minorHAnsi"/>
          <w:spacing w:val="-3"/>
          <w:sz w:val="22"/>
          <w:szCs w:val="22"/>
        </w:rPr>
        <w:tab/>
      </w:r>
      <w:r w:rsidR="003941D8" w:rsidRPr="00FD0CA3">
        <w:rPr>
          <w:rFonts w:asciiTheme="minorHAnsi" w:hAnsiTheme="minorHAnsi" w:cstheme="minorHAnsi"/>
          <w:spacing w:val="-3"/>
          <w:sz w:val="22"/>
          <w:szCs w:val="22"/>
        </w:rPr>
        <w:t xml:space="preserve">The Company entered into a power purchase and sale agreement with a private company with a contractual term of 17 years from the commercial operation date. The private company invested in the construction and installation of electricity generation systems and </w:t>
      </w:r>
      <w:proofErr w:type="gramStart"/>
      <w:r w:rsidR="003941D8" w:rsidRPr="00FD0CA3">
        <w:rPr>
          <w:rFonts w:asciiTheme="minorHAnsi" w:hAnsiTheme="minorHAnsi" w:cstheme="minorHAnsi"/>
          <w:spacing w:val="-3"/>
          <w:sz w:val="22"/>
          <w:szCs w:val="22"/>
        </w:rPr>
        <w:t>retains</w:t>
      </w:r>
      <w:proofErr w:type="gramEnd"/>
      <w:r w:rsidR="003941D8" w:rsidRPr="00FD0CA3">
        <w:rPr>
          <w:rFonts w:asciiTheme="minorHAnsi" w:hAnsiTheme="minorHAnsi" w:cstheme="minorHAnsi"/>
          <w:spacing w:val="-3"/>
          <w:sz w:val="22"/>
          <w:szCs w:val="22"/>
        </w:rPr>
        <w:t xml:space="preserve"> ownership of all related properties. Electricity charges are calculated based on rates specified in the agreement. However, the Company has the right to purchase the electricity generation systems at rates specified in the agreement. Alternatively, when the Company has complied with the agreement for the full 17 years, ownership of all electricity generation systems is to be automatically transferred to the Company. </w:t>
      </w:r>
    </w:p>
    <w:p w14:paraId="3E240B8E" w14:textId="77777777" w:rsidR="00C60CDA" w:rsidRDefault="00C60CDA">
      <w:pPr>
        <w:overflowPunct/>
        <w:autoSpaceDE/>
        <w:autoSpaceDN/>
        <w:adjustRightInd/>
        <w:textAlignment w:val="auto"/>
        <w:rPr>
          <w:rFonts w:asciiTheme="minorHAnsi" w:hAnsiTheme="minorHAnsi" w:cstheme="minorHAnsi"/>
          <w:spacing w:val="-3"/>
          <w:sz w:val="22"/>
          <w:szCs w:val="22"/>
        </w:rPr>
      </w:pPr>
      <w:r>
        <w:rPr>
          <w:rFonts w:asciiTheme="minorHAnsi" w:hAnsiTheme="minorHAnsi" w:cstheme="minorHAnsi"/>
          <w:spacing w:val="-3"/>
          <w:sz w:val="22"/>
          <w:szCs w:val="22"/>
        </w:rPr>
        <w:br w:type="page"/>
      </w:r>
    </w:p>
    <w:p w14:paraId="18D49679" w14:textId="052EA96A" w:rsidR="00F22C1D" w:rsidRPr="005F4412" w:rsidRDefault="005F4412" w:rsidP="005F4412">
      <w:pPr>
        <w:pStyle w:val="BodyText2"/>
        <w:tabs>
          <w:tab w:val="clear" w:pos="720"/>
        </w:tabs>
        <w:spacing w:before="120" w:line="360" w:lineRule="exact"/>
        <w:ind w:left="432"/>
        <w:jc w:val="left"/>
        <w:rPr>
          <w:rFonts w:asciiTheme="minorHAnsi" w:hAnsiTheme="minorHAnsi" w:cstheme="minorHAnsi"/>
          <w:i/>
          <w:iCs/>
          <w:sz w:val="22"/>
          <w:szCs w:val="22"/>
        </w:rPr>
      </w:pPr>
      <w:r>
        <w:rPr>
          <w:rFonts w:asciiTheme="minorHAnsi" w:hAnsiTheme="minorHAnsi" w:cstheme="minorHAnsi"/>
          <w:b/>
          <w:bCs/>
          <w:sz w:val="22"/>
          <w:szCs w:val="22"/>
        </w:rPr>
        <w:lastRenderedPageBreak/>
        <w:t xml:space="preserve">  </w:t>
      </w:r>
      <w:r w:rsidR="00F22C1D" w:rsidRPr="005F4412">
        <w:rPr>
          <w:rFonts w:asciiTheme="minorHAnsi" w:hAnsiTheme="minorHAnsi" w:cstheme="minorHAnsi"/>
          <w:i/>
          <w:iCs/>
          <w:sz w:val="22"/>
          <w:szCs w:val="22"/>
        </w:rPr>
        <w:t>Commitment of business combination</w:t>
      </w:r>
    </w:p>
    <w:p w14:paraId="6AA29591" w14:textId="0979C7DD" w:rsidR="003941D8" w:rsidRPr="00FD0CA3" w:rsidRDefault="003941D8" w:rsidP="003941D8">
      <w:pPr>
        <w:spacing w:before="120" w:after="120" w:line="380" w:lineRule="exact"/>
        <w:ind w:left="547"/>
        <w:jc w:val="thaiDistribute"/>
        <w:rPr>
          <w:rFonts w:asciiTheme="minorHAnsi" w:hAnsiTheme="minorHAnsi" w:cstheme="minorHAnsi"/>
          <w:spacing w:val="-4"/>
          <w:sz w:val="22"/>
          <w:szCs w:val="22"/>
          <w:cs/>
        </w:rPr>
      </w:pPr>
      <w:r w:rsidRPr="00FD0CA3">
        <w:rPr>
          <w:rFonts w:asciiTheme="minorHAnsi" w:hAnsiTheme="minorHAnsi" w:cstheme="minorHAnsi"/>
          <w:spacing w:val="-4"/>
          <w:sz w:val="22"/>
          <w:szCs w:val="22"/>
        </w:rPr>
        <w:t xml:space="preserve">In September 2023, Bamboo Mart Limited (subsidiary) signed a Business Combination Agreement (BCA) with </w:t>
      </w:r>
      <w:proofErr w:type="spellStart"/>
      <w:r w:rsidRPr="00FD0CA3">
        <w:rPr>
          <w:rFonts w:asciiTheme="minorHAnsi" w:hAnsiTheme="minorHAnsi" w:cstheme="minorHAnsi"/>
          <w:spacing w:val="-4"/>
          <w:sz w:val="22"/>
          <w:szCs w:val="22"/>
        </w:rPr>
        <w:t>Kairous</w:t>
      </w:r>
      <w:proofErr w:type="spellEnd"/>
      <w:r w:rsidRPr="00FD0CA3">
        <w:rPr>
          <w:rFonts w:asciiTheme="minorHAnsi" w:hAnsiTheme="minorHAnsi" w:cstheme="minorHAnsi"/>
          <w:spacing w:val="-4"/>
          <w:sz w:val="22"/>
          <w:szCs w:val="22"/>
        </w:rPr>
        <w:t xml:space="preserve"> Acquisition Corp. Limited (KACL), a NASDAQ Traded company that was established to raise funds through an initial public offering or IPO on the Nasdaq Stock Exchange with the objective of merging with other businesses, known as Special Purpose Acquisition Company (SPAC). </w:t>
      </w:r>
    </w:p>
    <w:p w14:paraId="0B7A73A1" w14:textId="3A41EA81" w:rsidR="00BA6483" w:rsidRPr="00FD0CA3" w:rsidRDefault="00BA6483" w:rsidP="00BA6483">
      <w:pPr>
        <w:spacing w:before="120" w:after="120" w:line="380" w:lineRule="exact"/>
        <w:ind w:left="547"/>
        <w:jc w:val="thaiDistribute"/>
        <w:rPr>
          <w:rFonts w:asciiTheme="minorHAnsi" w:hAnsiTheme="minorHAnsi" w:cstheme="minorHAnsi"/>
          <w:spacing w:val="-4"/>
          <w:sz w:val="22"/>
          <w:szCs w:val="22"/>
          <w:cs/>
        </w:rPr>
      </w:pPr>
      <w:r w:rsidRPr="005963E9">
        <w:rPr>
          <w:rFonts w:asciiTheme="minorHAnsi" w:hAnsiTheme="minorHAnsi" w:cstheme="minorHAnsi"/>
          <w:spacing w:val="-4"/>
          <w:sz w:val="22"/>
          <w:szCs w:val="22"/>
        </w:rPr>
        <w:t xml:space="preserve">Due to the termination of the SPAC transaction as described in Note 13 – </w:t>
      </w:r>
      <w:proofErr w:type="spellStart"/>
      <w:r w:rsidRPr="005963E9">
        <w:rPr>
          <w:rFonts w:asciiTheme="minorHAnsi" w:hAnsiTheme="minorHAnsi" w:cstheme="minorHAnsi"/>
          <w:spacing w:val="-4"/>
          <w:sz w:val="22"/>
          <w:szCs w:val="22"/>
        </w:rPr>
        <w:t>Kairous</w:t>
      </w:r>
      <w:proofErr w:type="spellEnd"/>
      <w:r w:rsidRPr="005963E9">
        <w:rPr>
          <w:rFonts w:asciiTheme="minorHAnsi" w:hAnsiTheme="minorHAnsi" w:cstheme="minorHAnsi"/>
          <w:spacing w:val="-4"/>
          <w:sz w:val="22"/>
          <w:szCs w:val="22"/>
        </w:rPr>
        <w:t xml:space="preserve"> Asia Limited, the Board of Directors of KACL and Bamboo Mart Limited, on 1 July 2025, approved the termination of the proposed business combination. KACL issued its written notice of termination to Bamboo Mart Limited on 15 August 2025, and Bamboo Mart Limited acknowledged and accepted such termination on 18 August 2025.</w:t>
      </w:r>
    </w:p>
    <w:p w14:paraId="5A85719A" w14:textId="50E6BEA2" w:rsidR="00BB2C4A" w:rsidRPr="005F4412" w:rsidRDefault="005F4412" w:rsidP="005F4412">
      <w:pPr>
        <w:pStyle w:val="BodyText2"/>
        <w:tabs>
          <w:tab w:val="clear" w:pos="720"/>
        </w:tabs>
        <w:spacing w:before="120" w:line="360" w:lineRule="exact"/>
        <w:ind w:left="432"/>
        <w:jc w:val="left"/>
        <w:rPr>
          <w:rFonts w:asciiTheme="minorHAnsi" w:hAnsiTheme="minorHAnsi" w:cstheme="minorHAnsi"/>
          <w:i/>
          <w:iCs/>
          <w:sz w:val="22"/>
          <w:szCs w:val="22"/>
        </w:rPr>
      </w:pPr>
      <w:r>
        <w:rPr>
          <w:rFonts w:asciiTheme="minorHAnsi" w:hAnsiTheme="minorHAnsi" w:cstheme="minorHAnsi"/>
          <w:b/>
          <w:bCs/>
          <w:sz w:val="22"/>
          <w:szCs w:val="22"/>
        </w:rPr>
        <w:t xml:space="preserve"> </w:t>
      </w:r>
      <w:r w:rsidR="008403FC" w:rsidRPr="00FD0CA3">
        <w:rPr>
          <w:rFonts w:asciiTheme="minorHAnsi" w:hAnsiTheme="minorHAnsi" w:cstheme="minorHAnsi"/>
          <w:b/>
          <w:bCs/>
          <w:sz w:val="22"/>
          <w:szCs w:val="22"/>
        </w:rPr>
        <w:t xml:space="preserve"> </w:t>
      </w:r>
      <w:r w:rsidR="00BB2C4A" w:rsidRPr="005F4412">
        <w:rPr>
          <w:rFonts w:asciiTheme="minorHAnsi" w:hAnsiTheme="minorHAnsi" w:cstheme="minorHAnsi"/>
          <w:i/>
          <w:iCs/>
          <w:sz w:val="22"/>
          <w:szCs w:val="22"/>
        </w:rPr>
        <w:t>Guarantees</w:t>
      </w:r>
    </w:p>
    <w:p w14:paraId="71538468" w14:textId="09BBA217" w:rsidR="00B8558E" w:rsidRDefault="003F56A3" w:rsidP="00335BF8">
      <w:pPr>
        <w:tabs>
          <w:tab w:val="left" w:pos="2880"/>
          <w:tab w:val="left" w:pos="5760"/>
          <w:tab w:val="decimal" w:pos="6660"/>
          <w:tab w:val="left" w:pos="7110"/>
          <w:tab w:val="decimal" w:pos="7920"/>
        </w:tabs>
        <w:spacing w:before="120" w:after="120" w:line="380" w:lineRule="exact"/>
        <w:ind w:left="540" w:right="-43" w:hanging="540"/>
        <w:jc w:val="thaiDistribute"/>
        <w:rPr>
          <w:rFonts w:asciiTheme="minorHAnsi" w:hAnsiTheme="minorHAnsi" w:cstheme="minorHAnsi"/>
          <w:sz w:val="22"/>
          <w:szCs w:val="22"/>
        </w:rPr>
      </w:pPr>
      <w:r w:rsidRPr="00FD0CA3">
        <w:rPr>
          <w:rFonts w:asciiTheme="minorHAnsi" w:hAnsiTheme="minorHAnsi" w:cstheme="minorHAnsi"/>
          <w:sz w:val="22"/>
          <w:szCs w:val="22"/>
          <w:cs/>
        </w:rPr>
        <w:tab/>
      </w:r>
      <w:r w:rsidR="003941D8" w:rsidRPr="00F17DA7">
        <w:rPr>
          <w:rFonts w:asciiTheme="minorHAnsi" w:hAnsiTheme="minorHAnsi" w:cstheme="minorHAnsi"/>
          <w:sz w:val="22"/>
          <w:szCs w:val="22"/>
        </w:rPr>
        <w:t xml:space="preserve">As </w:t>
      </w:r>
      <w:r w:rsidR="00703A9E" w:rsidRPr="00F17DA7">
        <w:rPr>
          <w:rFonts w:asciiTheme="minorHAnsi" w:hAnsiTheme="minorHAnsi" w:cstheme="minorHAnsi"/>
          <w:sz w:val="22"/>
          <w:szCs w:val="22"/>
        </w:rPr>
        <w:t>of</w:t>
      </w:r>
      <w:r w:rsidR="003941D8" w:rsidRPr="00F17DA7">
        <w:rPr>
          <w:rFonts w:asciiTheme="minorHAnsi" w:hAnsiTheme="minorHAnsi" w:cstheme="minorHAnsi"/>
          <w:sz w:val="22"/>
          <w:szCs w:val="22"/>
        </w:rPr>
        <w:t xml:space="preserve"> 31 </w:t>
      </w:r>
      <w:r w:rsidR="00F17DA7" w:rsidRPr="00F17DA7">
        <w:rPr>
          <w:rFonts w:asciiTheme="minorHAnsi" w:hAnsiTheme="minorHAnsi" w:cstheme="minorHAnsi"/>
          <w:sz w:val="22"/>
          <w:szCs w:val="22"/>
        </w:rPr>
        <w:t>December</w:t>
      </w:r>
      <w:r w:rsidR="00703A9E" w:rsidRPr="00F17DA7">
        <w:rPr>
          <w:rFonts w:asciiTheme="minorHAnsi" w:hAnsiTheme="minorHAnsi" w:cstheme="minorHAnsi"/>
          <w:sz w:val="22"/>
          <w:szCs w:val="22"/>
        </w:rPr>
        <w:t xml:space="preserve"> 2025, the Group has</w:t>
      </w:r>
      <w:r w:rsidR="003941D8" w:rsidRPr="00F17DA7">
        <w:rPr>
          <w:rFonts w:asciiTheme="minorHAnsi" w:hAnsiTheme="minorHAnsi" w:cstheme="minorHAnsi"/>
          <w:sz w:val="22"/>
          <w:szCs w:val="22"/>
        </w:rPr>
        <w:t xml:space="preserve"> outstanding bank </w:t>
      </w:r>
      <w:r w:rsidR="00703A9E" w:rsidRPr="00F17DA7">
        <w:rPr>
          <w:rFonts w:asciiTheme="minorHAnsi" w:hAnsiTheme="minorHAnsi" w:cstheme="minorHAnsi"/>
          <w:sz w:val="22"/>
          <w:szCs w:val="22"/>
        </w:rPr>
        <w:t>guarantees issued on behalf of the Group amounting to</w:t>
      </w:r>
      <w:r w:rsidR="003941D8" w:rsidRPr="00F17DA7">
        <w:rPr>
          <w:rFonts w:asciiTheme="minorHAnsi" w:hAnsiTheme="minorHAnsi" w:cstheme="minorHAnsi"/>
          <w:sz w:val="22"/>
          <w:szCs w:val="22"/>
        </w:rPr>
        <w:t xml:space="preserve"> approximately </w:t>
      </w:r>
      <w:r w:rsidR="0088655D">
        <w:rPr>
          <w:rFonts w:asciiTheme="minorHAnsi" w:hAnsiTheme="minorHAnsi" w:cstheme="minorHAnsi"/>
          <w:sz w:val="22"/>
          <w:szCs w:val="22"/>
        </w:rPr>
        <w:t>Baht</w:t>
      </w:r>
      <w:r w:rsidR="003941D8" w:rsidRPr="00F17DA7">
        <w:rPr>
          <w:rFonts w:asciiTheme="minorHAnsi" w:hAnsiTheme="minorHAnsi" w:cstheme="minorHAnsi"/>
          <w:sz w:val="22"/>
          <w:szCs w:val="22"/>
        </w:rPr>
        <w:t xml:space="preserve"> </w:t>
      </w:r>
      <w:r w:rsidR="00F17DA7" w:rsidRPr="00F17DA7">
        <w:rPr>
          <w:rFonts w:asciiTheme="minorHAnsi" w:hAnsiTheme="minorHAnsi" w:cstheme="minorHAnsi"/>
          <w:sz w:val="22"/>
          <w:szCs w:val="22"/>
        </w:rPr>
        <w:t>3</w:t>
      </w:r>
      <w:r w:rsidR="003941D8" w:rsidRPr="00F17DA7">
        <w:rPr>
          <w:rFonts w:asciiTheme="minorHAnsi" w:hAnsiTheme="minorHAnsi" w:cstheme="minorHAnsi"/>
          <w:sz w:val="22"/>
          <w:szCs w:val="22"/>
        </w:rPr>
        <w:t xml:space="preserve"> million (</w:t>
      </w:r>
      <w:r w:rsidR="009F1808" w:rsidRPr="00F17DA7">
        <w:rPr>
          <w:rFonts w:asciiTheme="minorHAnsi" w:hAnsiTheme="minorHAnsi" w:cstheme="minorHAnsi"/>
          <w:sz w:val="22"/>
          <w:szCs w:val="22"/>
        </w:rPr>
        <w:t xml:space="preserve">31 December </w:t>
      </w:r>
      <w:r w:rsidR="00703A9E" w:rsidRPr="00F17DA7">
        <w:rPr>
          <w:rFonts w:asciiTheme="minorHAnsi" w:hAnsiTheme="minorHAnsi" w:cstheme="minorHAnsi"/>
          <w:sz w:val="22"/>
          <w:szCs w:val="22"/>
        </w:rPr>
        <w:t>2024</w:t>
      </w:r>
      <w:r w:rsidR="003941D8" w:rsidRPr="00F17DA7">
        <w:rPr>
          <w:rFonts w:asciiTheme="minorHAnsi" w:hAnsiTheme="minorHAnsi" w:cstheme="minorHAnsi"/>
          <w:sz w:val="22"/>
          <w:szCs w:val="22"/>
        </w:rPr>
        <w:t xml:space="preserve">: </w:t>
      </w:r>
      <w:r w:rsidR="0088655D">
        <w:rPr>
          <w:rFonts w:asciiTheme="minorHAnsi" w:hAnsiTheme="minorHAnsi" w:cstheme="minorHAnsi"/>
          <w:sz w:val="22"/>
          <w:szCs w:val="22"/>
        </w:rPr>
        <w:t>Baht</w:t>
      </w:r>
      <w:r w:rsidR="003941D8" w:rsidRPr="00F17DA7">
        <w:rPr>
          <w:rFonts w:asciiTheme="minorHAnsi" w:hAnsiTheme="minorHAnsi" w:cstheme="minorHAnsi"/>
          <w:sz w:val="22"/>
          <w:szCs w:val="22"/>
        </w:rPr>
        <w:t xml:space="preserve"> 4 million) (</w:t>
      </w:r>
      <w:r w:rsidR="00703A9E" w:rsidRPr="00F17DA7">
        <w:rPr>
          <w:rFonts w:asciiTheme="minorHAnsi" w:hAnsiTheme="minorHAnsi" w:cstheme="minorHAnsi"/>
          <w:sz w:val="22"/>
          <w:szCs w:val="22"/>
        </w:rPr>
        <w:t xml:space="preserve">for </w:t>
      </w:r>
      <w:r w:rsidR="003941D8" w:rsidRPr="00F17DA7">
        <w:rPr>
          <w:rFonts w:asciiTheme="minorHAnsi" w:hAnsiTheme="minorHAnsi" w:cstheme="minorHAnsi"/>
          <w:sz w:val="22"/>
          <w:szCs w:val="22"/>
        </w:rPr>
        <w:t xml:space="preserve">the Company: </w:t>
      </w:r>
      <w:r w:rsidR="0088655D">
        <w:rPr>
          <w:rFonts w:asciiTheme="minorHAnsi" w:hAnsiTheme="minorHAnsi" w:cstheme="minorHAnsi"/>
          <w:sz w:val="22"/>
          <w:szCs w:val="22"/>
        </w:rPr>
        <w:t>Baht</w:t>
      </w:r>
      <w:r w:rsidR="003941D8" w:rsidRPr="00F17DA7">
        <w:rPr>
          <w:rFonts w:asciiTheme="minorHAnsi" w:hAnsiTheme="minorHAnsi" w:cstheme="minorHAnsi"/>
          <w:sz w:val="22"/>
          <w:szCs w:val="22"/>
        </w:rPr>
        <w:t xml:space="preserve"> 3 million</w:t>
      </w:r>
      <w:r w:rsidR="00703A9E" w:rsidRPr="00F17DA7">
        <w:rPr>
          <w:rFonts w:asciiTheme="minorHAnsi" w:hAnsiTheme="minorHAnsi" w:cstheme="minorHAnsi"/>
          <w:sz w:val="22"/>
          <w:szCs w:val="22"/>
        </w:rPr>
        <w:t xml:space="preserve"> (</w:t>
      </w:r>
      <w:r w:rsidR="009F1808" w:rsidRPr="00F17DA7">
        <w:rPr>
          <w:rFonts w:asciiTheme="minorHAnsi" w:hAnsiTheme="minorHAnsi" w:cstheme="minorHAnsi"/>
          <w:sz w:val="22"/>
          <w:szCs w:val="22"/>
        </w:rPr>
        <w:t xml:space="preserve">31 December </w:t>
      </w:r>
      <w:r w:rsidR="00703A9E" w:rsidRPr="00F17DA7">
        <w:rPr>
          <w:rFonts w:asciiTheme="minorHAnsi" w:hAnsiTheme="minorHAnsi" w:cstheme="minorHAnsi"/>
          <w:sz w:val="22"/>
          <w:szCs w:val="22"/>
        </w:rPr>
        <w:t>2024</w:t>
      </w:r>
      <w:r w:rsidR="003941D8" w:rsidRPr="00F17DA7">
        <w:rPr>
          <w:rFonts w:asciiTheme="minorHAnsi" w:hAnsiTheme="minorHAnsi" w:cstheme="minorHAnsi"/>
          <w:sz w:val="22"/>
          <w:szCs w:val="22"/>
        </w:rPr>
        <w:t xml:space="preserve">: </w:t>
      </w:r>
      <w:r w:rsidR="0088655D">
        <w:rPr>
          <w:rFonts w:asciiTheme="minorHAnsi" w:hAnsiTheme="minorHAnsi" w:cstheme="minorHAnsi"/>
          <w:sz w:val="22"/>
          <w:szCs w:val="22"/>
        </w:rPr>
        <w:t>Baht</w:t>
      </w:r>
      <w:r w:rsidR="003941D8" w:rsidRPr="00F17DA7">
        <w:rPr>
          <w:rFonts w:asciiTheme="minorHAnsi" w:hAnsiTheme="minorHAnsi" w:cstheme="minorHAnsi"/>
          <w:sz w:val="22"/>
          <w:szCs w:val="22"/>
        </w:rPr>
        <w:t xml:space="preserve"> 3 million</w:t>
      </w:r>
      <w:r w:rsidR="00703A9E" w:rsidRPr="00F17DA7">
        <w:rPr>
          <w:rFonts w:asciiTheme="minorHAnsi" w:hAnsiTheme="minorHAnsi" w:cstheme="minorHAnsi"/>
          <w:sz w:val="22"/>
          <w:szCs w:val="22"/>
        </w:rPr>
        <w:t>))</w:t>
      </w:r>
      <w:r w:rsidR="003941D8" w:rsidRPr="00F17DA7">
        <w:rPr>
          <w:rFonts w:asciiTheme="minorHAnsi" w:hAnsiTheme="minorHAnsi" w:cstheme="minorHAnsi"/>
          <w:sz w:val="22"/>
          <w:szCs w:val="22"/>
        </w:rPr>
        <w:t xml:space="preserve"> to guarantee </w:t>
      </w:r>
      <w:r w:rsidR="00703A9E" w:rsidRPr="00F17DA7">
        <w:rPr>
          <w:rFonts w:asciiTheme="minorHAnsi" w:hAnsiTheme="minorHAnsi" w:cstheme="minorHAnsi"/>
          <w:sz w:val="22"/>
          <w:szCs w:val="22"/>
        </w:rPr>
        <w:t>electricity usage</w:t>
      </w:r>
      <w:r w:rsidR="003941D8" w:rsidRPr="00F17DA7">
        <w:rPr>
          <w:rFonts w:asciiTheme="minorHAnsi" w:hAnsiTheme="minorHAnsi" w:cstheme="minorHAnsi"/>
          <w:sz w:val="22"/>
          <w:szCs w:val="22"/>
        </w:rPr>
        <w:t>.</w:t>
      </w:r>
    </w:p>
    <w:p w14:paraId="09383BCD" w14:textId="0BC06CEA" w:rsidR="009D720E" w:rsidRPr="00FD0CA3" w:rsidRDefault="00AF1E70" w:rsidP="0036599B">
      <w:pPr>
        <w:pStyle w:val="ListParagraph"/>
        <w:numPr>
          <w:ilvl w:val="0"/>
          <w:numId w:val="25"/>
        </w:numPr>
        <w:overflowPunct/>
        <w:autoSpaceDE/>
        <w:autoSpaceDN/>
        <w:adjustRightInd/>
        <w:spacing w:before="120" w:after="120" w:line="380" w:lineRule="exact"/>
        <w:textAlignment w:val="auto"/>
        <w:rPr>
          <w:rFonts w:asciiTheme="minorHAnsi" w:hAnsiTheme="minorHAnsi" w:cstheme="minorHAnsi"/>
          <w:b/>
          <w:bCs/>
          <w:sz w:val="22"/>
          <w:szCs w:val="22"/>
        </w:rPr>
      </w:pPr>
      <w:r w:rsidRPr="00FD0CA3">
        <w:rPr>
          <w:rFonts w:asciiTheme="minorHAnsi" w:hAnsiTheme="minorHAnsi" w:cstheme="minorHAnsi"/>
          <w:b/>
          <w:bCs/>
          <w:sz w:val="22"/>
          <w:szCs w:val="22"/>
        </w:rPr>
        <w:t>Financial instruments</w:t>
      </w:r>
    </w:p>
    <w:p w14:paraId="58CE643B" w14:textId="67CE5D92" w:rsidR="004D25CB" w:rsidRPr="005F4412" w:rsidRDefault="00D96CCC" w:rsidP="001C6981">
      <w:pPr>
        <w:spacing w:before="120" w:after="120" w:line="380" w:lineRule="exact"/>
        <w:ind w:left="547"/>
        <w:jc w:val="thaiDistribute"/>
        <w:rPr>
          <w:rFonts w:asciiTheme="minorHAnsi" w:hAnsiTheme="minorHAnsi" w:cstheme="minorHAnsi"/>
          <w:i/>
          <w:iCs/>
          <w:sz w:val="22"/>
          <w:szCs w:val="22"/>
        </w:rPr>
      </w:pPr>
      <w:r w:rsidRPr="005F4412">
        <w:rPr>
          <w:rFonts w:asciiTheme="minorHAnsi" w:hAnsiTheme="minorHAnsi" w:cstheme="minorHAnsi"/>
          <w:i/>
          <w:iCs/>
          <w:sz w:val="22"/>
          <w:szCs w:val="22"/>
        </w:rPr>
        <w:t>Derivatives</w:t>
      </w:r>
    </w:p>
    <w:tbl>
      <w:tblPr>
        <w:tblW w:w="9090" w:type="dxa"/>
        <w:tblInd w:w="450" w:type="dxa"/>
        <w:tblLayout w:type="fixed"/>
        <w:tblLook w:val="0000" w:firstRow="0" w:lastRow="0" w:firstColumn="0" w:lastColumn="0" w:noHBand="0" w:noVBand="0"/>
      </w:tblPr>
      <w:tblGrid>
        <w:gridCol w:w="5760"/>
        <w:gridCol w:w="1665"/>
        <w:gridCol w:w="1665"/>
      </w:tblGrid>
      <w:tr w:rsidR="004D25CB" w:rsidRPr="00FD0CA3" w14:paraId="3FC163AF" w14:textId="77777777">
        <w:trPr>
          <w:tblHeader/>
        </w:trPr>
        <w:tc>
          <w:tcPr>
            <w:tcW w:w="5760" w:type="dxa"/>
          </w:tcPr>
          <w:p w14:paraId="227DCC22" w14:textId="77777777" w:rsidR="004D25CB" w:rsidRPr="00FD0CA3" w:rsidRDefault="004D25CB" w:rsidP="006E2C89">
            <w:pPr>
              <w:spacing w:line="380" w:lineRule="exact"/>
              <w:ind w:right="-18"/>
              <w:jc w:val="thaiDistribute"/>
              <w:rPr>
                <w:rFonts w:asciiTheme="minorHAnsi" w:hAnsiTheme="minorHAnsi" w:cstheme="minorHAnsi"/>
                <w:sz w:val="22"/>
                <w:szCs w:val="22"/>
              </w:rPr>
            </w:pPr>
          </w:p>
        </w:tc>
        <w:tc>
          <w:tcPr>
            <w:tcW w:w="3330" w:type="dxa"/>
            <w:gridSpan w:val="2"/>
            <w:vAlign w:val="bottom"/>
          </w:tcPr>
          <w:p w14:paraId="4F0CF936" w14:textId="32F09F33" w:rsidR="004D25CB" w:rsidRPr="00FC652A" w:rsidRDefault="004D25CB" w:rsidP="006E2C89">
            <w:pPr>
              <w:tabs>
                <w:tab w:val="left" w:pos="600"/>
                <w:tab w:val="left" w:pos="900"/>
                <w:tab w:val="right" w:pos="7280"/>
                <w:tab w:val="right" w:pos="8540"/>
              </w:tabs>
              <w:spacing w:line="380" w:lineRule="exact"/>
              <w:jc w:val="center"/>
              <w:rPr>
                <w:rFonts w:asciiTheme="minorHAnsi" w:hAnsiTheme="minorHAnsi" w:cstheme="minorHAnsi"/>
                <w:b/>
                <w:bCs/>
                <w:sz w:val="22"/>
                <w:szCs w:val="22"/>
              </w:rPr>
            </w:pPr>
            <w:r w:rsidRPr="00FC652A">
              <w:rPr>
                <w:rFonts w:asciiTheme="minorHAnsi" w:hAnsiTheme="minorHAnsi" w:cstheme="minorHAnsi"/>
                <w:b/>
                <w:bCs/>
                <w:sz w:val="22"/>
                <w:szCs w:val="22"/>
              </w:rPr>
              <w:t>Consolidated/Separate</w:t>
            </w:r>
            <w:r w:rsidR="006E2C89" w:rsidRPr="00FC652A">
              <w:rPr>
                <w:rFonts w:asciiTheme="minorHAnsi" w:hAnsiTheme="minorHAnsi" w:cstheme="minorHAnsi"/>
                <w:b/>
                <w:bCs/>
                <w:sz w:val="22"/>
                <w:szCs w:val="22"/>
              </w:rPr>
              <w:t xml:space="preserve"> </w:t>
            </w:r>
            <w:r w:rsidRPr="00FC652A">
              <w:rPr>
                <w:rFonts w:asciiTheme="minorHAnsi" w:hAnsiTheme="minorHAnsi" w:cstheme="minorHAnsi"/>
                <w:b/>
                <w:bCs/>
                <w:sz w:val="22"/>
                <w:szCs w:val="22"/>
              </w:rPr>
              <w:t>financial statements</w:t>
            </w:r>
          </w:p>
        </w:tc>
      </w:tr>
      <w:tr w:rsidR="004D25CB" w:rsidRPr="00FD0CA3" w14:paraId="0952E6A5" w14:textId="77777777">
        <w:trPr>
          <w:tblHeader/>
        </w:trPr>
        <w:tc>
          <w:tcPr>
            <w:tcW w:w="5760" w:type="dxa"/>
          </w:tcPr>
          <w:p w14:paraId="791A0CF5" w14:textId="77777777" w:rsidR="004D25CB" w:rsidRPr="00FD0CA3" w:rsidRDefault="004D25CB" w:rsidP="006E2C89">
            <w:pPr>
              <w:spacing w:line="380" w:lineRule="exact"/>
              <w:ind w:right="-18"/>
              <w:jc w:val="thaiDistribute"/>
              <w:rPr>
                <w:rFonts w:asciiTheme="minorHAnsi" w:hAnsiTheme="minorHAnsi" w:cstheme="minorHAnsi"/>
                <w:b/>
                <w:bCs/>
                <w:sz w:val="22"/>
                <w:szCs w:val="22"/>
                <w:u w:val="single"/>
              </w:rPr>
            </w:pPr>
          </w:p>
        </w:tc>
        <w:tc>
          <w:tcPr>
            <w:tcW w:w="1665" w:type="dxa"/>
          </w:tcPr>
          <w:p w14:paraId="777011C8" w14:textId="297DE42F" w:rsidR="004D25CB" w:rsidRPr="00FD0CA3" w:rsidRDefault="004D25CB" w:rsidP="006E2C89">
            <w:pPr>
              <w:tabs>
                <w:tab w:val="left" w:pos="600"/>
                <w:tab w:val="left" w:pos="900"/>
                <w:tab w:val="right" w:pos="728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202</w:t>
            </w:r>
            <w:r w:rsidR="00A80509" w:rsidRPr="00FD0CA3">
              <w:rPr>
                <w:rFonts w:asciiTheme="minorHAnsi" w:hAnsiTheme="minorHAnsi" w:cstheme="minorHAnsi"/>
                <w:sz w:val="22"/>
                <w:szCs w:val="22"/>
              </w:rPr>
              <w:t>5</w:t>
            </w:r>
          </w:p>
        </w:tc>
        <w:tc>
          <w:tcPr>
            <w:tcW w:w="1665" w:type="dxa"/>
          </w:tcPr>
          <w:p w14:paraId="21670C63" w14:textId="05C9E20E" w:rsidR="004D25CB" w:rsidRPr="00FD0CA3" w:rsidRDefault="004D25CB" w:rsidP="006E2C89">
            <w:pPr>
              <w:tabs>
                <w:tab w:val="left" w:pos="600"/>
                <w:tab w:val="left" w:pos="900"/>
                <w:tab w:val="right" w:pos="728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202</w:t>
            </w:r>
            <w:r w:rsidR="00A80509" w:rsidRPr="00FD0CA3">
              <w:rPr>
                <w:rFonts w:asciiTheme="minorHAnsi" w:hAnsiTheme="minorHAnsi" w:cstheme="minorHAnsi"/>
                <w:sz w:val="22"/>
                <w:szCs w:val="22"/>
              </w:rPr>
              <w:t>4</w:t>
            </w:r>
          </w:p>
        </w:tc>
      </w:tr>
      <w:tr w:rsidR="00A80509" w:rsidRPr="00FD0CA3" w14:paraId="0B36551E" w14:textId="77777777">
        <w:trPr>
          <w:tblHeader/>
        </w:trPr>
        <w:tc>
          <w:tcPr>
            <w:tcW w:w="5760" w:type="dxa"/>
          </w:tcPr>
          <w:p w14:paraId="37B517F9" w14:textId="77777777" w:rsidR="00A80509" w:rsidRPr="00FD0CA3" w:rsidRDefault="00A80509">
            <w:pPr>
              <w:spacing w:line="380" w:lineRule="exact"/>
              <w:ind w:right="-18"/>
              <w:jc w:val="thaiDistribute"/>
              <w:rPr>
                <w:rFonts w:asciiTheme="minorHAnsi" w:hAnsiTheme="minorHAnsi" w:cstheme="minorHAnsi"/>
                <w:b/>
                <w:bCs/>
                <w:sz w:val="22"/>
                <w:szCs w:val="22"/>
                <w:u w:val="single"/>
              </w:rPr>
            </w:pPr>
          </w:p>
        </w:tc>
        <w:tc>
          <w:tcPr>
            <w:tcW w:w="3330" w:type="dxa"/>
            <w:gridSpan w:val="2"/>
          </w:tcPr>
          <w:p w14:paraId="03450DFD" w14:textId="5F79F448" w:rsidR="00A80509" w:rsidRPr="00FD0CA3" w:rsidRDefault="00E13DFC" w:rsidP="00A80509">
            <w:pPr>
              <w:tabs>
                <w:tab w:val="left" w:pos="600"/>
                <w:tab w:val="left" w:pos="900"/>
                <w:tab w:val="right" w:pos="728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4D25CB" w:rsidRPr="00FD0CA3" w14:paraId="7FFF8CDA" w14:textId="77777777">
        <w:tc>
          <w:tcPr>
            <w:tcW w:w="5760" w:type="dxa"/>
            <w:vAlign w:val="bottom"/>
          </w:tcPr>
          <w:p w14:paraId="4C66EFA7" w14:textId="77777777" w:rsidR="004D25CB" w:rsidRPr="00FD0CA3" w:rsidRDefault="004D25CB">
            <w:pPr>
              <w:spacing w:line="380" w:lineRule="exact"/>
              <w:ind w:right="-18"/>
              <w:jc w:val="thaiDistribute"/>
              <w:rPr>
                <w:rFonts w:asciiTheme="minorHAnsi" w:hAnsiTheme="minorHAnsi" w:cstheme="minorHAnsi"/>
                <w:sz w:val="22"/>
                <w:szCs w:val="22"/>
                <w:u w:val="single"/>
                <w:cs/>
              </w:rPr>
            </w:pPr>
            <w:r w:rsidRPr="00FD0CA3">
              <w:rPr>
                <w:rFonts w:asciiTheme="minorHAnsi" w:hAnsiTheme="minorHAnsi" w:cstheme="minorHAnsi"/>
                <w:b/>
                <w:bCs/>
                <w:kern w:val="28"/>
                <w:sz w:val="22"/>
                <w:szCs w:val="22"/>
              </w:rPr>
              <w:t>Derivative assets</w:t>
            </w:r>
          </w:p>
        </w:tc>
        <w:tc>
          <w:tcPr>
            <w:tcW w:w="1665" w:type="dxa"/>
          </w:tcPr>
          <w:p w14:paraId="2404BDD9" w14:textId="77777777" w:rsidR="004D25CB" w:rsidRPr="00FD0CA3" w:rsidRDefault="004D25CB">
            <w:pPr>
              <w:tabs>
                <w:tab w:val="decimal" w:pos="885"/>
              </w:tabs>
              <w:spacing w:line="380" w:lineRule="exact"/>
              <w:rPr>
                <w:rFonts w:asciiTheme="minorHAnsi" w:hAnsiTheme="minorHAnsi" w:cstheme="minorHAnsi"/>
                <w:sz w:val="22"/>
                <w:szCs w:val="22"/>
                <w:cs/>
              </w:rPr>
            </w:pPr>
          </w:p>
        </w:tc>
        <w:tc>
          <w:tcPr>
            <w:tcW w:w="1665" w:type="dxa"/>
          </w:tcPr>
          <w:p w14:paraId="64F4020D" w14:textId="77777777" w:rsidR="004D25CB" w:rsidRPr="00FD0CA3" w:rsidRDefault="004D25CB">
            <w:pPr>
              <w:tabs>
                <w:tab w:val="decimal" w:pos="885"/>
              </w:tabs>
              <w:spacing w:line="380" w:lineRule="exact"/>
              <w:rPr>
                <w:rFonts w:asciiTheme="minorHAnsi" w:hAnsiTheme="minorHAnsi" w:cstheme="minorHAnsi"/>
                <w:sz w:val="22"/>
                <w:szCs w:val="22"/>
                <w:cs/>
              </w:rPr>
            </w:pPr>
          </w:p>
        </w:tc>
      </w:tr>
      <w:tr w:rsidR="004D25CB" w:rsidRPr="00FD0CA3" w14:paraId="1268990A" w14:textId="77777777">
        <w:tc>
          <w:tcPr>
            <w:tcW w:w="5760" w:type="dxa"/>
            <w:vAlign w:val="bottom"/>
          </w:tcPr>
          <w:p w14:paraId="09CB8920" w14:textId="77777777" w:rsidR="004D25CB" w:rsidRPr="00FD0CA3" w:rsidRDefault="004D25CB">
            <w:pPr>
              <w:spacing w:line="380" w:lineRule="exact"/>
              <w:ind w:left="253" w:right="-17" w:hanging="253"/>
              <w:rPr>
                <w:rFonts w:asciiTheme="minorHAnsi" w:hAnsiTheme="minorHAnsi" w:cstheme="minorHAnsi"/>
                <w:sz w:val="22"/>
                <w:szCs w:val="22"/>
                <w:cs/>
              </w:rPr>
            </w:pPr>
            <w:r w:rsidRPr="00FD0CA3">
              <w:rPr>
                <w:rFonts w:asciiTheme="minorHAnsi" w:hAnsiTheme="minorHAnsi" w:cstheme="minorHAnsi"/>
                <w:kern w:val="28"/>
                <w:sz w:val="22"/>
                <w:szCs w:val="22"/>
              </w:rPr>
              <w:t>Derivative assets not designated as hedging instruments</w:t>
            </w:r>
          </w:p>
        </w:tc>
        <w:tc>
          <w:tcPr>
            <w:tcW w:w="1665" w:type="dxa"/>
          </w:tcPr>
          <w:p w14:paraId="605842E6" w14:textId="77777777" w:rsidR="004D25CB" w:rsidRPr="00FD0CA3" w:rsidRDefault="004D25CB">
            <w:pPr>
              <w:tabs>
                <w:tab w:val="decimal" w:pos="885"/>
              </w:tabs>
              <w:spacing w:line="380" w:lineRule="exact"/>
              <w:rPr>
                <w:rFonts w:asciiTheme="minorHAnsi" w:hAnsiTheme="minorHAnsi" w:cstheme="minorHAnsi"/>
                <w:sz w:val="22"/>
                <w:szCs w:val="22"/>
              </w:rPr>
            </w:pPr>
          </w:p>
        </w:tc>
        <w:tc>
          <w:tcPr>
            <w:tcW w:w="1665" w:type="dxa"/>
          </w:tcPr>
          <w:p w14:paraId="350B6D30" w14:textId="77777777" w:rsidR="004D25CB" w:rsidRPr="00FD0CA3" w:rsidRDefault="004D25CB">
            <w:pPr>
              <w:tabs>
                <w:tab w:val="decimal" w:pos="885"/>
              </w:tabs>
              <w:spacing w:line="380" w:lineRule="exact"/>
              <w:rPr>
                <w:rFonts w:asciiTheme="minorHAnsi" w:hAnsiTheme="minorHAnsi" w:cstheme="minorHAnsi"/>
                <w:sz w:val="22"/>
                <w:szCs w:val="22"/>
              </w:rPr>
            </w:pPr>
          </w:p>
        </w:tc>
      </w:tr>
      <w:tr w:rsidR="005F644B" w:rsidRPr="00FD0CA3" w14:paraId="33FCCC50" w14:textId="77777777" w:rsidTr="00990F0A">
        <w:tc>
          <w:tcPr>
            <w:tcW w:w="5760" w:type="dxa"/>
            <w:vAlign w:val="bottom"/>
          </w:tcPr>
          <w:p w14:paraId="51C3DCDD" w14:textId="77777777" w:rsidR="005F644B" w:rsidRPr="00FD0CA3" w:rsidRDefault="005F644B" w:rsidP="005F644B">
            <w:pPr>
              <w:spacing w:line="380" w:lineRule="exact"/>
              <w:ind w:left="345" w:right="-45" w:hanging="183"/>
              <w:jc w:val="thaiDistribute"/>
              <w:rPr>
                <w:rFonts w:asciiTheme="minorHAnsi" w:hAnsiTheme="minorHAnsi" w:cstheme="minorHAnsi"/>
                <w:color w:val="000000" w:themeColor="text1"/>
                <w:sz w:val="22"/>
                <w:szCs w:val="22"/>
              </w:rPr>
            </w:pPr>
            <w:r w:rsidRPr="00FD0CA3">
              <w:rPr>
                <w:rFonts w:asciiTheme="minorHAnsi" w:hAnsiTheme="minorHAnsi" w:cstheme="minorHAnsi"/>
                <w:color w:val="000000" w:themeColor="text1"/>
                <w:kern w:val="28"/>
                <w:sz w:val="22"/>
                <w:szCs w:val="22"/>
              </w:rPr>
              <w:tab/>
              <w:t>Foreign exchange forward contracts</w:t>
            </w:r>
          </w:p>
        </w:tc>
        <w:tc>
          <w:tcPr>
            <w:tcW w:w="1665" w:type="dxa"/>
            <w:vAlign w:val="bottom"/>
          </w:tcPr>
          <w:p w14:paraId="61FCE805" w14:textId="3D0362E5" w:rsidR="005F644B" w:rsidRPr="00061D62" w:rsidRDefault="005F644B" w:rsidP="005F644B">
            <w:pPr>
              <w:spacing w:line="380" w:lineRule="exact"/>
              <w:ind w:right="228"/>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 xml:space="preserve">  </w:t>
            </w:r>
            <w:r>
              <w:rPr>
                <w:rFonts w:asciiTheme="minorHAnsi" w:hAnsiTheme="minorHAnsi" w:cstheme="minorHAnsi"/>
                <w:sz w:val="22"/>
                <w:szCs w:val="22"/>
              </w:rPr>
              <w:t xml:space="preserve"> </w:t>
            </w:r>
            <w:r w:rsidRPr="00FD0CA3">
              <w:rPr>
                <w:rFonts w:asciiTheme="minorHAnsi" w:hAnsiTheme="minorHAnsi" w:cstheme="minorHAnsi"/>
                <w:sz w:val="22"/>
                <w:szCs w:val="22"/>
              </w:rPr>
              <w:t xml:space="preserve">     -</w:t>
            </w:r>
          </w:p>
        </w:tc>
        <w:tc>
          <w:tcPr>
            <w:tcW w:w="1665" w:type="dxa"/>
          </w:tcPr>
          <w:p w14:paraId="3E5DEA93" w14:textId="74051233" w:rsidR="005F644B" w:rsidRPr="00FD0CA3" w:rsidRDefault="005F644B" w:rsidP="005F644B">
            <w:pPr>
              <w:tabs>
                <w:tab w:val="decimal" w:pos="1422"/>
              </w:tabs>
              <w:spacing w:line="340" w:lineRule="exact"/>
              <w:rPr>
                <w:rFonts w:asciiTheme="minorHAnsi" w:hAnsiTheme="minorHAnsi" w:cstheme="minorHAnsi"/>
                <w:sz w:val="22"/>
                <w:szCs w:val="22"/>
              </w:rPr>
            </w:pPr>
            <w:r w:rsidRPr="00FD0CA3">
              <w:rPr>
                <w:rFonts w:asciiTheme="minorHAnsi" w:hAnsiTheme="minorHAnsi" w:cstheme="minorHAnsi"/>
                <w:sz w:val="22"/>
                <w:szCs w:val="22"/>
              </w:rPr>
              <w:t>187</w:t>
            </w:r>
          </w:p>
        </w:tc>
      </w:tr>
      <w:tr w:rsidR="005F644B" w:rsidRPr="00FD0CA3" w14:paraId="3BB65767" w14:textId="77777777" w:rsidTr="005F644B">
        <w:tc>
          <w:tcPr>
            <w:tcW w:w="5760" w:type="dxa"/>
            <w:vAlign w:val="bottom"/>
          </w:tcPr>
          <w:p w14:paraId="0436FAC6" w14:textId="77777777" w:rsidR="005F644B" w:rsidRPr="00FD0CA3" w:rsidRDefault="005F644B" w:rsidP="005F644B">
            <w:pPr>
              <w:spacing w:line="380" w:lineRule="exact"/>
              <w:ind w:left="345" w:right="-45" w:hanging="183"/>
              <w:jc w:val="thaiDistribute"/>
              <w:rPr>
                <w:rFonts w:asciiTheme="minorHAnsi" w:hAnsiTheme="minorHAnsi" w:cstheme="minorHAnsi"/>
                <w:color w:val="000000" w:themeColor="text1"/>
                <w:sz w:val="22"/>
                <w:szCs w:val="22"/>
                <w:cs/>
              </w:rPr>
            </w:pPr>
            <w:r w:rsidRPr="00FD0CA3">
              <w:rPr>
                <w:rFonts w:asciiTheme="minorHAnsi" w:hAnsiTheme="minorHAnsi" w:cstheme="minorHAnsi"/>
                <w:color w:val="000000" w:themeColor="text1"/>
                <w:kern w:val="28"/>
                <w:sz w:val="22"/>
                <w:szCs w:val="22"/>
              </w:rPr>
              <w:tab/>
              <w:t>Cross currency swaps contract</w:t>
            </w:r>
          </w:p>
        </w:tc>
        <w:tc>
          <w:tcPr>
            <w:tcW w:w="1665" w:type="dxa"/>
          </w:tcPr>
          <w:p w14:paraId="4C3F2C03" w14:textId="2A97843C" w:rsidR="005F644B" w:rsidRPr="00FD0CA3" w:rsidRDefault="005F644B" w:rsidP="005F644B">
            <w:pPr>
              <w:tabs>
                <w:tab w:val="decimal" w:pos="1422"/>
              </w:tabs>
              <w:spacing w:line="340" w:lineRule="exact"/>
              <w:rPr>
                <w:rFonts w:asciiTheme="minorHAnsi" w:hAnsiTheme="minorHAnsi" w:cstheme="minorHAnsi"/>
                <w:sz w:val="22"/>
                <w:szCs w:val="22"/>
              </w:rPr>
            </w:pPr>
            <w:r>
              <w:rPr>
                <w:rFonts w:asciiTheme="minorHAnsi" w:hAnsiTheme="minorHAnsi" w:cstheme="minorHAnsi"/>
                <w:sz w:val="22"/>
                <w:szCs w:val="22"/>
              </w:rPr>
              <w:t>361</w:t>
            </w:r>
          </w:p>
        </w:tc>
        <w:tc>
          <w:tcPr>
            <w:tcW w:w="1665" w:type="dxa"/>
          </w:tcPr>
          <w:p w14:paraId="2E883DC4" w14:textId="43E42919" w:rsidR="005F644B" w:rsidRPr="00FD0CA3" w:rsidRDefault="005F644B" w:rsidP="005F644B">
            <w:pPr>
              <w:tabs>
                <w:tab w:val="decimal" w:pos="1422"/>
              </w:tabs>
              <w:spacing w:line="340" w:lineRule="exact"/>
              <w:rPr>
                <w:rFonts w:asciiTheme="minorHAnsi" w:hAnsiTheme="minorHAnsi" w:cstheme="minorHAnsi"/>
                <w:sz w:val="22"/>
                <w:szCs w:val="22"/>
              </w:rPr>
            </w:pPr>
            <w:r w:rsidRPr="00FD0CA3">
              <w:rPr>
                <w:rFonts w:asciiTheme="minorHAnsi" w:hAnsiTheme="minorHAnsi" w:cstheme="minorHAnsi"/>
                <w:sz w:val="22"/>
                <w:szCs w:val="22"/>
              </w:rPr>
              <w:t>4,624</w:t>
            </w:r>
          </w:p>
        </w:tc>
      </w:tr>
      <w:tr w:rsidR="005F644B" w:rsidRPr="00FD0CA3" w14:paraId="63555047" w14:textId="77777777" w:rsidTr="005F644B">
        <w:tc>
          <w:tcPr>
            <w:tcW w:w="5760" w:type="dxa"/>
            <w:vAlign w:val="bottom"/>
          </w:tcPr>
          <w:p w14:paraId="5D43E408" w14:textId="5D810E4A" w:rsidR="005F644B" w:rsidRPr="00FD0CA3" w:rsidRDefault="005F644B" w:rsidP="005F644B">
            <w:pPr>
              <w:tabs>
                <w:tab w:val="left" w:pos="492"/>
              </w:tabs>
              <w:spacing w:line="380" w:lineRule="exact"/>
              <w:ind w:right="-45"/>
              <w:jc w:val="thaiDistribute"/>
              <w:rPr>
                <w:rFonts w:asciiTheme="minorHAnsi" w:hAnsiTheme="minorHAnsi" w:cstheme="minorHAnsi"/>
                <w:color w:val="000000" w:themeColor="text1"/>
                <w:sz w:val="22"/>
                <w:szCs w:val="22"/>
              </w:rPr>
            </w:pPr>
            <w:r w:rsidRPr="00FD0CA3">
              <w:rPr>
                <w:rFonts w:asciiTheme="minorHAnsi" w:hAnsiTheme="minorHAnsi" w:cstheme="minorHAnsi"/>
                <w:b/>
                <w:bCs/>
                <w:color w:val="000000" w:themeColor="text1"/>
                <w:kern w:val="28"/>
                <w:sz w:val="22"/>
                <w:szCs w:val="22"/>
              </w:rPr>
              <w:t xml:space="preserve">Total </w:t>
            </w:r>
          </w:p>
        </w:tc>
        <w:tc>
          <w:tcPr>
            <w:tcW w:w="1665" w:type="dxa"/>
          </w:tcPr>
          <w:p w14:paraId="108FEA0A" w14:textId="61C57C69" w:rsidR="005F644B" w:rsidRPr="00C60CDA" w:rsidRDefault="005F644B" w:rsidP="005F644B">
            <w:pPr>
              <w:pBdr>
                <w:top w:val="single" w:sz="4" w:space="1" w:color="auto"/>
                <w:bottom w:val="double" w:sz="4" w:space="1" w:color="auto"/>
              </w:pBdr>
              <w:tabs>
                <w:tab w:val="decimal" w:pos="1422"/>
              </w:tabs>
              <w:spacing w:line="340" w:lineRule="exact"/>
              <w:rPr>
                <w:rFonts w:asciiTheme="minorHAnsi" w:hAnsiTheme="minorHAnsi" w:cstheme="minorHAnsi"/>
                <w:b/>
                <w:bCs/>
                <w:sz w:val="22"/>
                <w:szCs w:val="22"/>
              </w:rPr>
            </w:pPr>
            <w:r w:rsidRPr="00C60CDA">
              <w:rPr>
                <w:rFonts w:asciiTheme="minorHAnsi" w:hAnsiTheme="minorHAnsi" w:cstheme="minorHAnsi"/>
                <w:b/>
                <w:bCs/>
                <w:sz w:val="22"/>
                <w:szCs w:val="22"/>
              </w:rPr>
              <w:t>361</w:t>
            </w:r>
          </w:p>
        </w:tc>
        <w:tc>
          <w:tcPr>
            <w:tcW w:w="1665" w:type="dxa"/>
          </w:tcPr>
          <w:p w14:paraId="7C124105" w14:textId="3DDD479F" w:rsidR="005F644B" w:rsidRPr="00C60CDA" w:rsidRDefault="005F644B" w:rsidP="005F644B">
            <w:pPr>
              <w:pBdr>
                <w:top w:val="single" w:sz="4" w:space="1" w:color="auto"/>
                <w:bottom w:val="double" w:sz="4" w:space="1" w:color="auto"/>
              </w:pBdr>
              <w:tabs>
                <w:tab w:val="decimal" w:pos="1422"/>
              </w:tabs>
              <w:spacing w:line="340" w:lineRule="exact"/>
              <w:rPr>
                <w:rFonts w:asciiTheme="minorHAnsi" w:hAnsiTheme="minorHAnsi" w:cstheme="minorHAnsi"/>
                <w:b/>
                <w:bCs/>
                <w:sz w:val="22"/>
                <w:szCs w:val="22"/>
              </w:rPr>
            </w:pPr>
            <w:r w:rsidRPr="00C60CDA">
              <w:rPr>
                <w:rFonts w:asciiTheme="minorHAnsi" w:hAnsiTheme="minorHAnsi" w:cstheme="minorHAnsi"/>
                <w:b/>
                <w:bCs/>
                <w:sz w:val="22"/>
                <w:szCs w:val="22"/>
              </w:rPr>
              <w:t>4,811</w:t>
            </w:r>
          </w:p>
        </w:tc>
      </w:tr>
    </w:tbl>
    <w:p w14:paraId="2EC61B61" w14:textId="77777777" w:rsidR="007B4DD8" w:rsidRPr="005F4412" w:rsidRDefault="007B4DD8" w:rsidP="007B4DD8">
      <w:pPr>
        <w:spacing w:before="120" w:after="120" w:line="380" w:lineRule="exact"/>
        <w:ind w:left="547"/>
        <w:jc w:val="thaiDistribute"/>
        <w:rPr>
          <w:rFonts w:asciiTheme="minorHAnsi" w:hAnsiTheme="minorHAnsi" w:cstheme="minorHAnsi"/>
          <w:i/>
          <w:iCs/>
          <w:sz w:val="22"/>
          <w:szCs w:val="22"/>
        </w:rPr>
      </w:pPr>
      <w:r w:rsidRPr="005F4412">
        <w:rPr>
          <w:rFonts w:asciiTheme="minorHAnsi" w:hAnsiTheme="minorHAnsi" w:cstheme="minorHAnsi"/>
          <w:i/>
          <w:iCs/>
          <w:sz w:val="22"/>
          <w:szCs w:val="22"/>
        </w:rPr>
        <w:t>Derivatives not designated as hedging instruments</w:t>
      </w:r>
    </w:p>
    <w:p w14:paraId="7B40315B" w14:textId="7631CA06" w:rsidR="004D25CB" w:rsidRPr="00FD0CA3" w:rsidRDefault="007B4DD8" w:rsidP="00C909F6">
      <w:pPr>
        <w:spacing w:before="120" w:after="120" w:line="380" w:lineRule="exact"/>
        <w:ind w:left="547"/>
        <w:jc w:val="thaiDistribute"/>
        <w:rPr>
          <w:rFonts w:asciiTheme="minorHAnsi" w:hAnsiTheme="minorHAnsi" w:cstheme="minorHAnsi"/>
          <w:sz w:val="22"/>
          <w:szCs w:val="22"/>
        </w:rPr>
      </w:pPr>
      <w:r w:rsidRPr="00FD0CA3">
        <w:rPr>
          <w:rFonts w:asciiTheme="minorHAnsi" w:hAnsiTheme="minorHAnsi" w:cstheme="minorHAnsi"/>
          <w:sz w:val="22"/>
          <w:szCs w:val="22"/>
        </w:rPr>
        <w:t xml:space="preserve">The Group uses foreign exchange forward contracts and </w:t>
      </w:r>
      <w:proofErr w:type="gramStart"/>
      <w:r w:rsidRPr="00FD0CA3">
        <w:rPr>
          <w:rFonts w:asciiTheme="minorHAnsi" w:hAnsiTheme="minorHAnsi" w:cstheme="minorHAnsi"/>
          <w:sz w:val="22"/>
          <w:szCs w:val="22"/>
        </w:rPr>
        <w:t>cross currency</w:t>
      </w:r>
      <w:proofErr w:type="gramEnd"/>
      <w:r w:rsidRPr="00FD0CA3">
        <w:rPr>
          <w:rFonts w:asciiTheme="minorHAnsi" w:hAnsiTheme="minorHAnsi" w:cstheme="minorHAnsi"/>
          <w:sz w:val="22"/>
          <w:szCs w:val="22"/>
        </w:rPr>
        <w:t xml:space="preserve"> </w:t>
      </w:r>
      <w:proofErr w:type="gramStart"/>
      <w:r w:rsidRPr="00FD0CA3">
        <w:rPr>
          <w:rFonts w:asciiTheme="minorHAnsi" w:hAnsiTheme="minorHAnsi" w:cstheme="minorHAnsi"/>
          <w:sz w:val="22"/>
          <w:szCs w:val="22"/>
        </w:rPr>
        <w:t>swap</w:t>
      </w:r>
      <w:proofErr w:type="gramEnd"/>
      <w:r w:rsidRPr="00FD0CA3">
        <w:rPr>
          <w:rFonts w:asciiTheme="minorHAnsi" w:hAnsiTheme="minorHAnsi" w:cstheme="minorHAnsi"/>
          <w:sz w:val="22"/>
          <w:szCs w:val="22"/>
        </w:rPr>
        <w:t xml:space="preserve"> to manage some of its transaction exposures. The contracts are entered into for periods consistent with foreign currency exposure of the underlying transactions, generally 1 - 5 years.</w:t>
      </w:r>
    </w:p>
    <w:p w14:paraId="67456F1C" w14:textId="00164F45" w:rsidR="00C909F6" w:rsidRPr="00DB4AEC" w:rsidRDefault="009D20CC" w:rsidP="00DB4AEC">
      <w:pPr>
        <w:pStyle w:val="ListParagraph"/>
        <w:numPr>
          <w:ilvl w:val="0"/>
          <w:numId w:val="43"/>
        </w:numPr>
        <w:spacing w:before="120" w:after="120" w:line="380" w:lineRule="exact"/>
        <w:jc w:val="thaiDistribute"/>
        <w:rPr>
          <w:rFonts w:asciiTheme="minorHAnsi" w:hAnsiTheme="minorHAnsi" w:cstheme="minorHAnsi"/>
          <w:b/>
          <w:bCs/>
          <w:i/>
          <w:iCs/>
          <w:sz w:val="22"/>
          <w:szCs w:val="22"/>
        </w:rPr>
      </w:pPr>
      <w:r w:rsidRPr="00DB4AEC">
        <w:rPr>
          <w:rFonts w:asciiTheme="minorHAnsi" w:hAnsiTheme="minorHAnsi" w:cstheme="minorHAnsi"/>
          <w:i/>
          <w:iCs/>
          <w:sz w:val="22"/>
          <w:szCs w:val="22"/>
        </w:rPr>
        <w:t>Financial risk management policies</w:t>
      </w:r>
    </w:p>
    <w:p w14:paraId="2F61F728" w14:textId="77777777" w:rsidR="006E2C89" w:rsidRPr="006E2C89" w:rsidRDefault="006E2C89" w:rsidP="006E2C89">
      <w:pPr>
        <w:spacing w:before="120" w:after="120" w:line="380" w:lineRule="exact"/>
        <w:ind w:left="547"/>
        <w:jc w:val="thaiDistribute"/>
        <w:rPr>
          <w:rFonts w:asciiTheme="minorHAnsi" w:hAnsiTheme="minorHAnsi"/>
          <w:sz w:val="22"/>
          <w:szCs w:val="22"/>
        </w:rPr>
      </w:pPr>
      <w:r w:rsidRPr="006E2C89">
        <w:rPr>
          <w:rFonts w:asciiTheme="minorHAnsi" w:hAnsiTheme="minorHAnsi"/>
          <w:sz w:val="22"/>
          <w:szCs w:val="22"/>
        </w:rPr>
        <w:t xml:space="preserve">The Board of Directors of the Group has overall responsibility for establishing and overseeing the Group’s risk management framework. The Board has established a Risk Management Committee, </w:t>
      </w:r>
      <w:r w:rsidRPr="006E2C89">
        <w:rPr>
          <w:rFonts w:asciiTheme="minorHAnsi" w:hAnsiTheme="minorHAnsi"/>
          <w:sz w:val="22"/>
          <w:szCs w:val="22"/>
        </w:rPr>
        <w:lastRenderedPageBreak/>
        <w:t>which is responsible for developing and monitoring the Group’s risk management policies. The Risk Management Committee reports regularly to the Board of Directors on its activities.</w:t>
      </w:r>
    </w:p>
    <w:p w14:paraId="5C537972" w14:textId="77777777" w:rsidR="006E2C89" w:rsidRPr="006E2C89" w:rsidRDefault="006E2C89" w:rsidP="006E2C89">
      <w:pPr>
        <w:spacing w:before="120" w:after="120" w:line="380" w:lineRule="exact"/>
        <w:ind w:left="547"/>
        <w:jc w:val="thaiDistribute"/>
        <w:rPr>
          <w:rFonts w:asciiTheme="minorHAnsi" w:hAnsiTheme="minorHAnsi"/>
          <w:sz w:val="22"/>
          <w:szCs w:val="22"/>
        </w:rPr>
      </w:pPr>
      <w:r w:rsidRPr="006E2C89">
        <w:rPr>
          <w:rFonts w:asciiTheme="minorHAnsi" w:hAnsiTheme="minorHAnsi"/>
          <w:sz w:val="22"/>
          <w:szCs w:val="22"/>
        </w:rPr>
        <w:t xml:space="preserve">The risk management policies of the [Group/Company] are established to identify and </w:t>
      </w:r>
      <w:proofErr w:type="spellStart"/>
      <w:r w:rsidRPr="006E2C89">
        <w:rPr>
          <w:rFonts w:asciiTheme="minorHAnsi" w:hAnsiTheme="minorHAnsi"/>
          <w:sz w:val="22"/>
          <w:szCs w:val="22"/>
        </w:rPr>
        <w:t>analyse</w:t>
      </w:r>
      <w:proofErr w:type="spellEnd"/>
      <w:r w:rsidRPr="006E2C89">
        <w:rPr>
          <w:rFonts w:asciiTheme="minorHAnsi" w:hAnsiTheme="minorHAnsi"/>
          <w:sz w:val="22"/>
          <w:szCs w:val="22"/>
        </w:rPr>
        <w:t xml:space="preserve"> the risks faced by the Group, to set appropriate risk limits and controls, and to monitor risks to ensure that they remain within acceptable levels. The policies and risk management systems are reviewed regularly to reflect changes in market conditions and the Group’s operations. The Group aims to maintain an orderly and effective control environment by providing training and establishing management standards and procedures to ensure that all employees understand their roles and responsibilities.</w:t>
      </w:r>
    </w:p>
    <w:p w14:paraId="19531DD6" w14:textId="210965FB" w:rsidR="00DB4AEC" w:rsidRDefault="006E2C89" w:rsidP="006E2C89">
      <w:pPr>
        <w:spacing w:before="120" w:after="120" w:line="380" w:lineRule="exact"/>
        <w:ind w:left="547"/>
        <w:jc w:val="thaiDistribute"/>
        <w:rPr>
          <w:rFonts w:asciiTheme="minorHAnsi" w:hAnsiTheme="minorHAnsi" w:cstheme="minorHAnsi"/>
          <w:sz w:val="22"/>
          <w:szCs w:val="22"/>
        </w:rPr>
      </w:pPr>
      <w:r w:rsidRPr="006E2C89">
        <w:rPr>
          <w:rFonts w:asciiTheme="minorHAnsi" w:hAnsiTheme="minorHAnsi"/>
          <w:sz w:val="22"/>
          <w:szCs w:val="22"/>
        </w:rPr>
        <w:t xml:space="preserve">The Group’s Audit Committee oversees how management monitors compliance with the risk management policies and procedures and reviews the adequacy of the risk management framework in relation to the risks faced by the Group. The Audit Committee is assisted in this oversight by the internal auditors. The internal auditors regularly, and on a </w:t>
      </w:r>
      <w:proofErr w:type="gramStart"/>
      <w:r w:rsidRPr="006E2C89">
        <w:rPr>
          <w:rFonts w:asciiTheme="minorHAnsi" w:hAnsiTheme="minorHAnsi"/>
          <w:sz w:val="22"/>
          <w:szCs w:val="22"/>
        </w:rPr>
        <w:t>special-case</w:t>
      </w:r>
      <w:proofErr w:type="gramEnd"/>
      <w:r w:rsidRPr="006E2C89">
        <w:rPr>
          <w:rFonts w:asciiTheme="minorHAnsi" w:hAnsiTheme="minorHAnsi"/>
          <w:sz w:val="22"/>
          <w:szCs w:val="22"/>
        </w:rPr>
        <w:t xml:space="preserve"> basis, review the effectiveness of risk management controls and procedures and report their findings to the Audit Committee.</w:t>
      </w:r>
    </w:p>
    <w:p w14:paraId="55B0D7D4" w14:textId="3E172780" w:rsidR="006328FE" w:rsidRPr="00BF7EBD" w:rsidRDefault="00924817" w:rsidP="006328FE">
      <w:pPr>
        <w:spacing w:before="120" w:after="120" w:line="380" w:lineRule="exact"/>
        <w:ind w:left="547"/>
        <w:jc w:val="thaiDistribute"/>
        <w:rPr>
          <w:rFonts w:asciiTheme="minorHAnsi" w:hAnsiTheme="minorHAnsi" w:cstheme="minorHAnsi"/>
          <w:i/>
          <w:iCs/>
          <w:sz w:val="22"/>
          <w:szCs w:val="22"/>
        </w:rPr>
      </w:pPr>
      <w:r>
        <w:rPr>
          <w:rFonts w:asciiTheme="minorHAnsi" w:hAnsiTheme="minorHAnsi" w:cstheme="minorHAnsi"/>
          <w:i/>
          <w:iCs/>
          <w:sz w:val="22"/>
          <w:szCs w:val="22"/>
        </w:rPr>
        <w:t xml:space="preserve">(a.1) </w:t>
      </w:r>
      <w:r w:rsidR="006328FE" w:rsidRPr="00BF7EBD">
        <w:rPr>
          <w:rFonts w:asciiTheme="minorHAnsi" w:hAnsiTheme="minorHAnsi" w:cstheme="minorHAnsi"/>
          <w:i/>
          <w:iCs/>
          <w:sz w:val="22"/>
          <w:szCs w:val="22"/>
        </w:rPr>
        <w:t>Credit risk</w:t>
      </w:r>
    </w:p>
    <w:p w14:paraId="7C54B3B5" w14:textId="77777777" w:rsidR="006328FE" w:rsidRPr="00FD0CA3" w:rsidRDefault="006328FE" w:rsidP="006328FE">
      <w:pPr>
        <w:spacing w:before="120" w:after="120" w:line="380" w:lineRule="exact"/>
        <w:ind w:left="547"/>
        <w:jc w:val="thaiDistribute"/>
        <w:rPr>
          <w:rFonts w:asciiTheme="minorHAnsi" w:hAnsiTheme="minorHAnsi" w:cstheme="minorHAnsi"/>
          <w:b/>
          <w:bCs/>
          <w:i/>
          <w:iCs/>
          <w:sz w:val="22"/>
          <w:szCs w:val="22"/>
        </w:rPr>
      </w:pPr>
      <w:r w:rsidRPr="00FD0CA3">
        <w:rPr>
          <w:rFonts w:asciiTheme="minorHAnsi" w:hAnsiTheme="minorHAnsi" w:cstheme="minorHAnsi"/>
          <w:sz w:val="22"/>
          <w:szCs w:val="22"/>
        </w:rPr>
        <w:t>The Group is exposed to credit risk primarily with respect to trade accounts receivable, loans, deposits with banks and financial institutions and other financial instruments. Except for derivatives, the maximum exposure to credit risk is limited to the carrying amounts as stated in the financial position. The Group’s maximum exposure relating to derivatives is noted in liquidity risk topic.</w:t>
      </w:r>
    </w:p>
    <w:p w14:paraId="587F22D6" w14:textId="7FCFD184" w:rsidR="006328FE" w:rsidRPr="0039164E" w:rsidRDefault="0039164E" w:rsidP="0039164E">
      <w:pPr>
        <w:spacing w:before="120" w:after="120" w:line="380" w:lineRule="exact"/>
        <w:ind w:left="720"/>
        <w:jc w:val="thaiDistribute"/>
        <w:rPr>
          <w:rFonts w:asciiTheme="minorHAnsi" w:hAnsiTheme="minorHAnsi" w:cstheme="minorHAnsi"/>
          <w:i/>
          <w:iCs/>
          <w:sz w:val="22"/>
          <w:szCs w:val="22"/>
        </w:rPr>
      </w:pPr>
      <w:r>
        <w:rPr>
          <w:rFonts w:asciiTheme="minorHAnsi" w:hAnsiTheme="minorHAnsi" w:cstheme="minorHAnsi"/>
          <w:i/>
          <w:iCs/>
          <w:sz w:val="22"/>
          <w:szCs w:val="22"/>
        </w:rPr>
        <w:t xml:space="preserve">(a.1.1) </w:t>
      </w:r>
      <w:r w:rsidR="006328FE" w:rsidRPr="0039164E">
        <w:rPr>
          <w:rFonts w:asciiTheme="minorHAnsi" w:hAnsiTheme="minorHAnsi" w:cstheme="minorHAnsi"/>
          <w:i/>
          <w:iCs/>
          <w:sz w:val="22"/>
          <w:szCs w:val="22"/>
        </w:rPr>
        <w:t xml:space="preserve">Trade accounts receivable </w:t>
      </w:r>
    </w:p>
    <w:p w14:paraId="20683DCA" w14:textId="77777777" w:rsidR="006328FE" w:rsidRPr="00FD0CA3" w:rsidRDefault="006328FE" w:rsidP="0039164E">
      <w:pPr>
        <w:spacing w:before="120" w:after="120" w:line="380" w:lineRule="exact"/>
        <w:ind w:left="1440"/>
        <w:jc w:val="thaiDistribute"/>
        <w:rPr>
          <w:rFonts w:asciiTheme="minorHAnsi" w:hAnsiTheme="minorHAnsi" w:cstheme="minorHAnsi"/>
          <w:sz w:val="22"/>
          <w:szCs w:val="22"/>
        </w:rPr>
      </w:pPr>
      <w:r w:rsidRPr="00FD0CA3">
        <w:rPr>
          <w:rFonts w:asciiTheme="minorHAnsi" w:hAnsiTheme="minorHAnsi" w:cstheme="minorHAnsi"/>
          <w:sz w:val="22"/>
          <w:szCs w:val="22"/>
        </w:rPr>
        <w:t xml:space="preserve">The Group manages the risk by adopting appropriate credit control policies and procedures and therefore does not expect to incur material financial losses. Outstanding trade accounts receivable are regularly monitored, and the Group does not have high concentrations of credit risk since it has a large and diverse customer base.  </w:t>
      </w:r>
    </w:p>
    <w:p w14:paraId="5832A048" w14:textId="345404E4" w:rsidR="00374A86" w:rsidRPr="00FD0CA3" w:rsidRDefault="006328FE" w:rsidP="00C60CDA">
      <w:pPr>
        <w:spacing w:before="120" w:after="120" w:line="380" w:lineRule="exact"/>
        <w:ind w:left="1440"/>
        <w:jc w:val="thaiDistribute"/>
        <w:rPr>
          <w:rFonts w:asciiTheme="minorHAnsi" w:hAnsiTheme="minorHAnsi" w:cstheme="minorHAnsi"/>
          <w:sz w:val="22"/>
          <w:szCs w:val="22"/>
        </w:rPr>
      </w:pPr>
      <w:r w:rsidRPr="00FD0CA3">
        <w:rPr>
          <w:rFonts w:asciiTheme="minorHAnsi" w:hAnsiTheme="minorHAnsi" w:cstheme="minorHAnsi"/>
          <w:sz w:val="22"/>
          <w:szCs w:val="22"/>
        </w:rPr>
        <w:t xml:space="preserve">An impairment analysis is performed at each reporting date to measure expected credit losses. The Group classifies trade accounts receivable segments by similar credit risks and calculates expected credit losses by </w:t>
      </w:r>
      <w:proofErr w:type="gramStart"/>
      <w:r w:rsidRPr="00FD0CA3">
        <w:rPr>
          <w:rFonts w:asciiTheme="minorHAnsi" w:hAnsiTheme="minorHAnsi" w:cstheme="minorHAnsi"/>
          <w:sz w:val="22"/>
          <w:szCs w:val="22"/>
        </w:rPr>
        <w:t>consideration</w:t>
      </w:r>
      <w:proofErr w:type="gramEnd"/>
      <w:r w:rsidRPr="00FD0CA3">
        <w:rPr>
          <w:rFonts w:asciiTheme="minorHAnsi" w:hAnsiTheme="minorHAnsi" w:cstheme="minorHAnsi"/>
          <w:sz w:val="22"/>
          <w:szCs w:val="22"/>
        </w:rPr>
        <w:t xml:space="preserve"> the outstanding debts aging of each segment, the probability-weighted outcome, the time value of money and reasonable and supportable information that is available at the reporting date about past events, current conditions and forecasts of future economic conditions. </w:t>
      </w:r>
    </w:p>
    <w:p w14:paraId="49A22B3C" w14:textId="52ECB4EC" w:rsidR="006328FE" w:rsidRPr="0039164E" w:rsidRDefault="0039164E" w:rsidP="0039164E">
      <w:pPr>
        <w:spacing w:before="120" w:after="120" w:line="380" w:lineRule="exact"/>
        <w:ind w:left="720"/>
        <w:jc w:val="thaiDistribute"/>
        <w:rPr>
          <w:rFonts w:asciiTheme="minorHAnsi" w:hAnsiTheme="minorHAnsi" w:cstheme="minorHAnsi"/>
          <w:i/>
          <w:iCs/>
          <w:sz w:val="22"/>
          <w:szCs w:val="22"/>
        </w:rPr>
      </w:pPr>
      <w:r w:rsidRPr="0039164E">
        <w:rPr>
          <w:rFonts w:asciiTheme="minorHAnsi" w:hAnsiTheme="minorHAnsi" w:cstheme="minorHAnsi"/>
          <w:i/>
          <w:iCs/>
          <w:sz w:val="22"/>
          <w:szCs w:val="22"/>
        </w:rPr>
        <w:t>(</w:t>
      </w:r>
      <w:proofErr w:type="gramStart"/>
      <w:r w:rsidRPr="0039164E">
        <w:rPr>
          <w:rFonts w:asciiTheme="minorHAnsi" w:hAnsiTheme="minorHAnsi" w:cstheme="minorHAnsi"/>
          <w:i/>
          <w:iCs/>
          <w:sz w:val="22"/>
          <w:szCs w:val="22"/>
        </w:rPr>
        <w:t>a.1.2 )</w:t>
      </w:r>
      <w:proofErr w:type="gramEnd"/>
      <w:r w:rsidR="005B4C71">
        <w:rPr>
          <w:rFonts w:asciiTheme="minorHAnsi" w:hAnsiTheme="minorHAnsi" w:cstheme="minorHAnsi"/>
          <w:i/>
          <w:iCs/>
          <w:sz w:val="22"/>
          <w:szCs w:val="22"/>
        </w:rPr>
        <w:t xml:space="preserve"> </w:t>
      </w:r>
      <w:r w:rsidR="006328FE" w:rsidRPr="0039164E">
        <w:rPr>
          <w:rFonts w:asciiTheme="minorHAnsi" w:hAnsiTheme="minorHAnsi" w:cstheme="minorHAnsi"/>
          <w:i/>
          <w:iCs/>
          <w:sz w:val="22"/>
          <w:szCs w:val="22"/>
        </w:rPr>
        <w:t>Financial instruments and cash deposits</w:t>
      </w:r>
    </w:p>
    <w:p w14:paraId="6D616A6C" w14:textId="77777777" w:rsidR="006328FE" w:rsidRPr="00FD0CA3" w:rsidRDefault="006328FE" w:rsidP="0039164E">
      <w:pPr>
        <w:spacing w:before="120" w:after="120" w:line="380" w:lineRule="exact"/>
        <w:ind w:left="1440"/>
        <w:jc w:val="thaiDistribute"/>
        <w:rPr>
          <w:rFonts w:asciiTheme="minorHAnsi" w:hAnsiTheme="minorHAnsi" w:cstheme="minorHAnsi"/>
          <w:sz w:val="22"/>
          <w:szCs w:val="22"/>
        </w:rPr>
      </w:pPr>
      <w:r w:rsidRPr="00FD0CA3">
        <w:rPr>
          <w:rFonts w:asciiTheme="minorHAnsi" w:hAnsiTheme="minorHAnsi" w:cstheme="minorHAnsi"/>
          <w:sz w:val="22"/>
          <w:szCs w:val="22"/>
        </w:rPr>
        <w:t xml:space="preserve">The Group manages the credit risk from balances with banks and financial institutions by making investments only with approved counterparties and within credit limits assigned to </w:t>
      </w:r>
      <w:r w:rsidRPr="00FD0CA3">
        <w:rPr>
          <w:rFonts w:asciiTheme="minorHAnsi" w:hAnsiTheme="minorHAnsi" w:cstheme="minorHAnsi"/>
          <w:sz w:val="22"/>
          <w:szCs w:val="22"/>
        </w:rPr>
        <w:lastRenderedPageBreak/>
        <w:t xml:space="preserve">each counterparty. Counterparty credit limits are reviewed by the Group’s Board of Directors on an annual </w:t>
      </w:r>
      <w:proofErr w:type="gramStart"/>
      <w:r w:rsidRPr="00FD0CA3">
        <w:rPr>
          <w:rFonts w:asciiTheme="minorHAnsi" w:hAnsiTheme="minorHAnsi" w:cstheme="minorHAnsi"/>
          <w:sz w:val="22"/>
          <w:szCs w:val="22"/>
        </w:rPr>
        <w:t>basis, and</w:t>
      </w:r>
      <w:proofErr w:type="gramEnd"/>
      <w:r w:rsidRPr="00FD0CA3">
        <w:rPr>
          <w:rFonts w:asciiTheme="minorHAnsi" w:hAnsiTheme="minorHAnsi" w:cstheme="minorHAnsi"/>
          <w:sz w:val="22"/>
          <w:szCs w:val="22"/>
        </w:rPr>
        <w:t xml:space="preserve"> may be updated throughout the year subject to approval of the Group’s Executive Committee. The limits are set to </w:t>
      </w:r>
      <w:proofErr w:type="spellStart"/>
      <w:r w:rsidRPr="00FD0CA3">
        <w:rPr>
          <w:rFonts w:asciiTheme="minorHAnsi" w:hAnsiTheme="minorHAnsi" w:cstheme="minorHAnsi"/>
          <w:sz w:val="22"/>
          <w:szCs w:val="22"/>
        </w:rPr>
        <w:t>minimise</w:t>
      </w:r>
      <w:proofErr w:type="spellEnd"/>
      <w:r w:rsidRPr="00FD0CA3">
        <w:rPr>
          <w:rFonts w:asciiTheme="minorHAnsi" w:hAnsiTheme="minorHAnsi" w:cstheme="minorHAnsi"/>
          <w:sz w:val="22"/>
          <w:szCs w:val="22"/>
        </w:rPr>
        <w:t xml:space="preserve"> the concentration of risks and therefore mitigate financial loss through a counterparty’s potential failure to make payments. </w:t>
      </w:r>
    </w:p>
    <w:p w14:paraId="4D3C91F7" w14:textId="77777777" w:rsidR="006328FE" w:rsidRPr="00FD0CA3" w:rsidRDefault="006328FE" w:rsidP="0039164E">
      <w:pPr>
        <w:spacing w:before="120" w:after="120" w:line="380" w:lineRule="exact"/>
        <w:ind w:left="1440"/>
        <w:jc w:val="thaiDistribute"/>
        <w:rPr>
          <w:rFonts w:asciiTheme="minorHAnsi" w:hAnsiTheme="minorHAnsi" w:cstheme="minorHAnsi"/>
          <w:sz w:val="22"/>
          <w:szCs w:val="22"/>
        </w:rPr>
      </w:pPr>
      <w:r w:rsidRPr="00FD0CA3">
        <w:rPr>
          <w:rFonts w:asciiTheme="minorHAnsi" w:hAnsiTheme="minorHAnsi" w:cstheme="minorHAnsi"/>
          <w:sz w:val="22"/>
          <w:szCs w:val="22"/>
        </w:rPr>
        <w:t xml:space="preserve">The credit risk on debt instruments and derivative financial instruments is limited because the counterparties are banks with high credit-ratings assigned by international credit-rating agencies. </w:t>
      </w:r>
    </w:p>
    <w:p w14:paraId="27B89DC1" w14:textId="6907EE1C" w:rsidR="006328FE" w:rsidRPr="00580578" w:rsidRDefault="00963205" w:rsidP="006328FE">
      <w:pPr>
        <w:spacing w:before="120" w:after="120" w:line="380" w:lineRule="exact"/>
        <w:ind w:left="547"/>
        <w:jc w:val="thaiDistribute"/>
        <w:rPr>
          <w:rFonts w:asciiTheme="minorHAnsi" w:hAnsiTheme="minorHAnsi" w:cstheme="minorHAnsi"/>
          <w:i/>
          <w:iCs/>
          <w:sz w:val="22"/>
          <w:szCs w:val="22"/>
        </w:rPr>
      </w:pPr>
      <w:r>
        <w:rPr>
          <w:rFonts w:asciiTheme="minorHAnsi" w:hAnsiTheme="minorHAnsi" w:cstheme="minorHAnsi"/>
          <w:i/>
          <w:iCs/>
          <w:sz w:val="22"/>
          <w:szCs w:val="22"/>
        </w:rPr>
        <w:t xml:space="preserve">(a.2) </w:t>
      </w:r>
      <w:r w:rsidR="006328FE" w:rsidRPr="00580578">
        <w:rPr>
          <w:rFonts w:asciiTheme="minorHAnsi" w:hAnsiTheme="minorHAnsi" w:cstheme="minorHAnsi"/>
          <w:i/>
          <w:iCs/>
          <w:sz w:val="22"/>
          <w:szCs w:val="22"/>
        </w:rPr>
        <w:t>Market risk</w:t>
      </w:r>
      <w:r w:rsidR="006328FE" w:rsidRPr="00580578">
        <w:rPr>
          <w:rFonts w:asciiTheme="minorHAnsi" w:hAnsiTheme="minorHAnsi" w:cstheme="minorHAnsi"/>
          <w:i/>
          <w:iCs/>
          <w:sz w:val="22"/>
          <w:szCs w:val="22"/>
          <w:cs/>
        </w:rPr>
        <w:t xml:space="preserve"> </w:t>
      </w:r>
    </w:p>
    <w:p w14:paraId="2D9AE9CC" w14:textId="6B6F8662" w:rsidR="009808A0" w:rsidRPr="00FD0CA3" w:rsidRDefault="006328FE" w:rsidP="00B135A0">
      <w:pPr>
        <w:spacing w:before="120" w:after="120" w:line="380" w:lineRule="exact"/>
        <w:ind w:left="547"/>
        <w:jc w:val="thaiDistribute"/>
        <w:rPr>
          <w:rFonts w:asciiTheme="minorHAnsi" w:hAnsiTheme="minorHAnsi" w:cstheme="minorHAnsi"/>
          <w:sz w:val="22"/>
          <w:szCs w:val="22"/>
        </w:rPr>
      </w:pPr>
      <w:r w:rsidRPr="00FD0CA3">
        <w:rPr>
          <w:rFonts w:asciiTheme="minorHAnsi" w:hAnsiTheme="minorHAnsi" w:cstheme="minorHAnsi"/>
          <w:sz w:val="22"/>
          <w:szCs w:val="22"/>
        </w:rPr>
        <w:t xml:space="preserve">There are 2 types of market risk comprising foreign currency risk and interest rate risk. </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 xml:space="preserve">The Group </w:t>
      </w:r>
      <w:proofErr w:type="gramStart"/>
      <w:r w:rsidRPr="00FD0CA3">
        <w:rPr>
          <w:rFonts w:asciiTheme="minorHAnsi" w:hAnsiTheme="minorHAnsi" w:cstheme="minorHAnsi"/>
          <w:sz w:val="22"/>
          <w:szCs w:val="22"/>
        </w:rPr>
        <w:t>enters into</w:t>
      </w:r>
      <w:proofErr w:type="gramEnd"/>
      <w:r w:rsidRPr="00FD0CA3">
        <w:rPr>
          <w:rFonts w:asciiTheme="minorHAnsi" w:hAnsiTheme="minorHAnsi" w:cstheme="minorHAnsi"/>
          <w:sz w:val="22"/>
          <w:szCs w:val="22"/>
        </w:rPr>
        <w:t xml:space="preserve"> derivative financial instruments related to</w:t>
      </w:r>
      <w:bookmarkStart w:id="12" w:name="_Hlk56946278"/>
      <w:r w:rsidRPr="00FD0CA3">
        <w:rPr>
          <w:rFonts w:asciiTheme="minorHAnsi" w:hAnsiTheme="minorHAnsi" w:cstheme="minorHAnsi"/>
          <w:sz w:val="22"/>
          <w:szCs w:val="22"/>
        </w:rPr>
        <w:t xml:space="preserve"> foreign exchange</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 xml:space="preserve">forward contracts </w:t>
      </w:r>
      <w:bookmarkEnd w:id="12"/>
      <w:r w:rsidRPr="00FD0CA3">
        <w:rPr>
          <w:rFonts w:asciiTheme="minorHAnsi" w:hAnsiTheme="minorHAnsi" w:cstheme="minorHAnsi"/>
          <w:sz w:val="22"/>
          <w:szCs w:val="22"/>
        </w:rPr>
        <w:t xml:space="preserve">and </w:t>
      </w:r>
      <w:proofErr w:type="gramStart"/>
      <w:r w:rsidRPr="00FD0CA3">
        <w:rPr>
          <w:rFonts w:asciiTheme="minorHAnsi" w:hAnsiTheme="minorHAnsi" w:cstheme="minorHAnsi"/>
          <w:sz w:val="22"/>
          <w:szCs w:val="22"/>
        </w:rPr>
        <w:t>cross currency</w:t>
      </w:r>
      <w:proofErr w:type="gramEnd"/>
      <w:r w:rsidRPr="00FD0CA3">
        <w:rPr>
          <w:rFonts w:asciiTheme="minorHAnsi" w:hAnsiTheme="minorHAnsi" w:cstheme="minorHAnsi"/>
          <w:sz w:val="22"/>
          <w:szCs w:val="22"/>
        </w:rPr>
        <w:t xml:space="preserve"> swaps </w:t>
      </w:r>
      <w:proofErr w:type="gramStart"/>
      <w:r w:rsidRPr="00FD0CA3">
        <w:rPr>
          <w:rFonts w:asciiTheme="minorHAnsi" w:hAnsiTheme="minorHAnsi" w:cstheme="minorHAnsi"/>
          <w:sz w:val="22"/>
          <w:szCs w:val="22"/>
        </w:rPr>
        <w:t>contract</w:t>
      </w:r>
      <w:proofErr w:type="gramEnd"/>
      <w:r w:rsidRPr="00FD0CA3">
        <w:rPr>
          <w:rFonts w:asciiTheme="minorHAnsi" w:hAnsiTheme="minorHAnsi" w:cstheme="minorHAnsi"/>
          <w:sz w:val="22"/>
          <w:szCs w:val="22"/>
        </w:rPr>
        <w:t xml:space="preserve"> to hedge the foreign currency risk arising on the export of goods and long-term loans from banks.</w:t>
      </w:r>
    </w:p>
    <w:p w14:paraId="5D2D6F50" w14:textId="254CE52F" w:rsidR="001C1C21" w:rsidRPr="0014626C" w:rsidRDefault="0014626C" w:rsidP="001C1C21">
      <w:pPr>
        <w:spacing w:before="120" w:after="120" w:line="380" w:lineRule="exact"/>
        <w:ind w:left="547"/>
        <w:jc w:val="thaiDistribute"/>
        <w:rPr>
          <w:rFonts w:asciiTheme="minorHAnsi" w:hAnsiTheme="minorHAnsi" w:cstheme="minorHAnsi"/>
          <w:i/>
          <w:iCs/>
          <w:sz w:val="22"/>
          <w:szCs w:val="22"/>
        </w:rPr>
      </w:pPr>
      <w:r>
        <w:rPr>
          <w:rFonts w:asciiTheme="minorHAnsi" w:hAnsiTheme="minorHAnsi" w:cstheme="minorHAnsi"/>
          <w:i/>
          <w:iCs/>
          <w:sz w:val="22"/>
          <w:szCs w:val="22"/>
        </w:rPr>
        <w:t xml:space="preserve">(a.3) </w:t>
      </w:r>
      <w:r w:rsidR="001C1C21" w:rsidRPr="0014626C">
        <w:rPr>
          <w:rFonts w:asciiTheme="minorHAnsi" w:hAnsiTheme="minorHAnsi" w:cstheme="minorHAnsi"/>
          <w:i/>
          <w:iCs/>
          <w:sz w:val="22"/>
          <w:szCs w:val="22"/>
        </w:rPr>
        <w:t>Foreign currency risk</w:t>
      </w:r>
    </w:p>
    <w:p w14:paraId="71E24734" w14:textId="78EF642D" w:rsidR="00B135A0" w:rsidRPr="0014626C" w:rsidRDefault="001C1C21" w:rsidP="0014626C">
      <w:pPr>
        <w:spacing w:before="120" w:after="120" w:line="380" w:lineRule="exact"/>
        <w:ind w:left="547"/>
        <w:jc w:val="thaiDistribute"/>
        <w:rPr>
          <w:rFonts w:asciiTheme="minorHAnsi" w:hAnsiTheme="minorHAnsi" w:cstheme="minorHAnsi"/>
          <w:sz w:val="22"/>
          <w:szCs w:val="22"/>
        </w:rPr>
      </w:pPr>
      <w:r w:rsidRPr="00FD0CA3">
        <w:rPr>
          <w:rFonts w:asciiTheme="minorHAnsi" w:hAnsiTheme="minorHAnsi" w:cstheme="minorHAnsi"/>
          <w:sz w:val="22"/>
          <w:szCs w:val="22"/>
        </w:rPr>
        <w:t xml:space="preserve">The Group’s exposure to the foreign currency risk relates primarily to its trading transactions, services and landing and borrowing that are denominated in foreign currencies. The Group seeks to reduce this risk by </w:t>
      </w:r>
      <w:proofErr w:type="gramStart"/>
      <w:r w:rsidRPr="00FD0CA3">
        <w:rPr>
          <w:rFonts w:asciiTheme="minorHAnsi" w:hAnsiTheme="minorHAnsi" w:cstheme="minorHAnsi"/>
          <w:sz w:val="22"/>
          <w:szCs w:val="22"/>
        </w:rPr>
        <w:t>entering into</w:t>
      </w:r>
      <w:proofErr w:type="gramEnd"/>
      <w:r w:rsidRPr="00FD0CA3">
        <w:rPr>
          <w:rFonts w:asciiTheme="minorHAnsi" w:hAnsiTheme="minorHAnsi" w:cstheme="minorHAnsi"/>
          <w:sz w:val="22"/>
          <w:szCs w:val="22"/>
        </w:rPr>
        <w:t xml:space="preserve"> foreign exchange forward contracts and cross currency swaps contract when it considers appropriate. Generally, the contracts mature </w:t>
      </w:r>
      <w:proofErr w:type="gramStart"/>
      <w:r w:rsidRPr="00FD0CA3">
        <w:rPr>
          <w:rFonts w:asciiTheme="minorHAnsi" w:hAnsiTheme="minorHAnsi" w:cstheme="minorHAnsi"/>
          <w:sz w:val="22"/>
          <w:szCs w:val="22"/>
        </w:rPr>
        <w:t>during</w:t>
      </w:r>
      <w:proofErr w:type="gramEnd"/>
      <w:r w:rsidRPr="00FD0CA3">
        <w:rPr>
          <w:rFonts w:asciiTheme="minorHAnsi" w:hAnsiTheme="minorHAnsi" w:cstheme="minorHAnsi"/>
          <w:sz w:val="22"/>
          <w:szCs w:val="22"/>
        </w:rPr>
        <w:t xml:space="preserve"> 1 - 5 years.</w:t>
      </w:r>
    </w:p>
    <w:p w14:paraId="1955C7A6" w14:textId="7376C49A" w:rsidR="00AF1E70" w:rsidRPr="00FD0CA3" w:rsidRDefault="00AF1E70" w:rsidP="00204A0E">
      <w:pPr>
        <w:spacing w:before="120" w:after="120" w:line="380" w:lineRule="exact"/>
        <w:ind w:left="547"/>
        <w:jc w:val="thaiDistribute"/>
        <w:rPr>
          <w:rFonts w:asciiTheme="minorHAnsi" w:hAnsiTheme="minorHAnsi" w:cstheme="minorHAnsi"/>
          <w:sz w:val="22"/>
          <w:szCs w:val="22"/>
        </w:rPr>
      </w:pPr>
      <w:r w:rsidRPr="00FD0CA3">
        <w:rPr>
          <w:rFonts w:asciiTheme="minorHAnsi" w:hAnsiTheme="minorHAnsi" w:cstheme="minorHAnsi"/>
          <w:sz w:val="22"/>
          <w:szCs w:val="22"/>
        </w:rPr>
        <w:t xml:space="preserve">As </w:t>
      </w:r>
      <w:proofErr w:type="gramStart"/>
      <w:r w:rsidRPr="00FD0CA3">
        <w:rPr>
          <w:rFonts w:asciiTheme="minorHAnsi" w:hAnsiTheme="minorHAnsi" w:cstheme="minorHAnsi"/>
          <w:sz w:val="22"/>
          <w:szCs w:val="22"/>
        </w:rPr>
        <w:t>at</w:t>
      </w:r>
      <w:proofErr w:type="gramEnd"/>
      <w:r w:rsidRPr="00FD0CA3">
        <w:rPr>
          <w:rFonts w:asciiTheme="minorHAnsi" w:hAnsiTheme="minorHAnsi" w:cstheme="minorHAnsi"/>
          <w:sz w:val="22"/>
          <w:szCs w:val="22"/>
        </w:rPr>
        <w:t xml:space="preserve"> </w:t>
      </w:r>
      <w:r w:rsidR="00E3787B" w:rsidRPr="00FD0CA3">
        <w:rPr>
          <w:rFonts w:asciiTheme="minorHAnsi" w:hAnsiTheme="minorHAnsi" w:cstheme="minorHAnsi"/>
          <w:sz w:val="22"/>
          <w:szCs w:val="22"/>
        </w:rPr>
        <w:t xml:space="preserve">31 December </w:t>
      </w:r>
      <w:r w:rsidR="00BA5B5A" w:rsidRPr="00FD0CA3">
        <w:rPr>
          <w:rFonts w:asciiTheme="minorHAnsi" w:hAnsiTheme="minorHAnsi" w:cstheme="minorHAnsi"/>
          <w:sz w:val="22"/>
          <w:szCs w:val="22"/>
        </w:rPr>
        <w:t>202</w:t>
      </w:r>
      <w:r w:rsidR="009F6108" w:rsidRPr="00FD0CA3">
        <w:rPr>
          <w:rFonts w:asciiTheme="minorHAnsi" w:hAnsiTheme="minorHAnsi" w:cstheme="minorHAnsi"/>
          <w:sz w:val="22"/>
          <w:szCs w:val="22"/>
        </w:rPr>
        <w:t>5</w:t>
      </w:r>
      <w:r w:rsidRPr="00FD0CA3">
        <w:rPr>
          <w:rFonts w:asciiTheme="minorHAnsi" w:hAnsiTheme="minorHAnsi" w:cstheme="minorHAnsi"/>
          <w:sz w:val="22"/>
          <w:szCs w:val="22"/>
        </w:rPr>
        <w:t xml:space="preserve"> and</w:t>
      </w:r>
      <w:r w:rsidR="00E3787B" w:rsidRPr="00FD0CA3">
        <w:rPr>
          <w:rFonts w:asciiTheme="minorHAnsi" w:hAnsiTheme="minorHAnsi" w:cstheme="minorHAnsi"/>
          <w:sz w:val="22"/>
          <w:szCs w:val="22"/>
        </w:rPr>
        <w:t xml:space="preserve"> </w:t>
      </w:r>
      <w:r w:rsidR="00BA5B5A" w:rsidRPr="00FD0CA3">
        <w:rPr>
          <w:rFonts w:asciiTheme="minorHAnsi" w:hAnsiTheme="minorHAnsi" w:cstheme="minorHAnsi"/>
          <w:sz w:val="22"/>
          <w:szCs w:val="22"/>
        </w:rPr>
        <w:t>202</w:t>
      </w:r>
      <w:r w:rsidR="009F6108" w:rsidRPr="00FD0CA3">
        <w:rPr>
          <w:rFonts w:asciiTheme="minorHAnsi" w:hAnsiTheme="minorHAnsi" w:cstheme="minorHAnsi"/>
          <w:sz w:val="22"/>
          <w:szCs w:val="22"/>
        </w:rPr>
        <w:t>4</w:t>
      </w:r>
      <w:r w:rsidRPr="00FD0CA3">
        <w:rPr>
          <w:rFonts w:asciiTheme="minorHAnsi" w:hAnsiTheme="minorHAnsi" w:cstheme="minorHAnsi"/>
          <w:sz w:val="22"/>
          <w:szCs w:val="22"/>
        </w:rPr>
        <w:t>, the Group had significant financial assets and liabilities denominated in foreign currencies as follows:</w:t>
      </w:r>
    </w:p>
    <w:tbl>
      <w:tblPr>
        <w:tblW w:w="8730" w:type="dxa"/>
        <w:tblInd w:w="360" w:type="dxa"/>
        <w:tblLayout w:type="fixed"/>
        <w:tblLook w:val="04A0" w:firstRow="1" w:lastRow="0" w:firstColumn="1" w:lastColumn="0" w:noHBand="0" w:noVBand="1"/>
      </w:tblPr>
      <w:tblGrid>
        <w:gridCol w:w="1980"/>
        <w:gridCol w:w="990"/>
        <w:gridCol w:w="1170"/>
        <w:gridCol w:w="1170"/>
        <w:gridCol w:w="1170"/>
        <w:gridCol w:w="1080"/>
        <w:gridCol w:w="1170"/>
      </w:tblGrid>
      <w:tr w:rsidR="00AF1E70" w:rsidRPr="00FD0CA3" w14:paraId="1D953B89" w14:textId="77777777" w:rsidTr="00544515">
        <w:trPr>
          <w:trHeight w:val="274"/>
          <w:tblHeader/>
        </w:trPr>
        <w:tc>
          <w:tcPr>
            <w:tcW w:w="1980" w:type="dxa"/>
            <w:vAlign w:val="bottom"/>
            <w:hideMark/>
          </w:tcPr>
          <w:p w14:paraId="0AD8F710" w14:textId="77777777" w:rsidR="00AF1E70" w:rsidRPr="00FD0CA3" w:rsidRDefault="00AF1E70" w:rsidP="00544515">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Foreign currency</w:t>
            </w:r>
          </w:p>
        </w:tc>
        <w:tc>
          <w:tcPr>
            <w:tcW w:w="2160" w:type="dxa"/>
            <w:gridSpan w:val="2"/>
            <w:vAlign w:val="bottom"/>
            <w:hideMark/>
          </w:tcPr>
          <w:p w14:paraId="408AC66D" w14:textId="77777777" w:rsidR="00AF1E70" w:rsidRPr="00FD0CA3" w:rsidRDefault="00AF1E70" w:rsidP="00544515">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Financial assets</w:t>
            </w:r>
          </w:p>
        </w:tc>
        <w:tc>
          <w:tcPr>
            <w:tcW w:w="2340" w:type="dxa"/>
            <w:gridSpan w:val="2"/>
            <w:vAlign w:val="bottom"/>
            <w:hideMark/>
          </w:tcPr>
          <w:p w14:paraId="26EB247B" w14:textId="77777777" w:rsidR="00AF1E70" w:rsidRPr="00FD0CA3" w:rsidRDefault="00AF1E70" w:rsidP="00544515">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Financial liabilities</w:t>
            </w:r>
          </w:p>
        </w:tc>
        <w:tc>
          <w:tcPr>
            <w:tcW w:w="2250" w:type="dxa"/>
            <w:gridSpan w:val="2"/>
            <w:vAlign w:val="bottom"/>
            <w:hideMark/>
          </w:tcPr>
          <w:p w14:paraId="25E35734" w14:textId="77777777" w:rsidR="00AF1E70" w:rsidRPr="00FD0CA3" w:rsidRDefault="00AF1E70" w:rsidP="00544515">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Average exchange rate</w:t>
            </w:r>
          </w:p>
        </w:tc>
      </w:tr>
      <w:tr w:rsidR="009F6108" w:rsidRPr="00FD0CA3" w14:paraId="657F13E1" w14:textId="77777777" w:rsidTr="00544515">
        <w:trPr>
          <w:trHeight w:val="60"/>
          <w:tblHeader/>
        </w:trPr>
        <w:tc>
          <w:tcPr>
            <w:tcW w:w="1980" w:type="dxa"/>
            <w:vAlign w:val="bottom"/>
          </w:tcPr>
          <w:p w14:paraId="0119C1DA" w14:textId="32B582CE" w:rsidR="009F6108" w:rsidRPr="00544515" w:rsidRDefault="00544515" w:rsidP="00544515">
            <w:pPr>
              <w:spacing w:line="380" w:lineRule="exact"/>
              <w:rPr>
                <w:rFonts w:asciiTheme="minorHAnsi" w:hAnsiTheme="minorHAnsi" w:cstheme="minorHAnsi"/>
                <w:b/>
                <w:bCs/>
                <w:i/>
                <w:iCs/>
                <w:sz w:val="22"/>
                <w:szCs w:val="22"/>
              </w:rPr>
            </w:pPr>
            <w:r w:rsidRPr="00544515">
              <w:rPr>
                <w:rFonts w:asciiTheme="minorHAnsi" w:hAnsiTheme="minorHAnsi" w:cstheme="minorHAnsi"/>
                <w:b/>
                <w:bCs/>
                <w:i/>
                <w:iCs/>
                <w:sz w:val="22"/>
                <w:szCs w:val="22"/>
              </w:rPr>
              <w:t xml:space="preserve">As </w:t>
            </w:r>
            <w:proofErr w:type="gramStart"/>
            <w:r w:rsidRPr="00544515">
              <w:rPr>
                <w:rFonts w:asciiTheme="minorHAnsi" w:hAnsiTheme="minorHAnsi" w:cstheme="minorHAnsi"/>
                <w:b/>
                <w:bCs/>
                <w:i/>
                <w:iCs/>
                <w:sz w:val="22"/>
                <w:szCs w:val="22"/>
              </w:rPr>
              <w:t>at</w:t>
            </w:r>
            <w:proofErr w:type="gramEnd"/>
            <w:r w:rsidRPr="00544515">
              <w:rPr>
                <w:rFonts w:asciiTheme="minorHAnsi" w:hAnsiTheme="minorHAnsi" w:cstheme="minorHAnsi"/>
                <w:b/>
                <w:bCs/>
                <w:i/>
                <w:iCs/>
                <w:sz w:val="22"/>
                <w:szCs w:val="22"/>
              </w:rPr>
              <w:t xml:space="preserve"> 31 December</w:t>
            </w:r>
          </w:p>
        </w:tc>
        <w:tc>
          <w:tcPr>
            <w:tcW w:w="990" w:type="dxa"/>
            <w:vAlign w:val="bottom"/>
            <w:hideMark/>
          </w:tcPr>
          <w:p w14:paraId="542E7BD2" w14:textId="4C448657" w:rsidR="009F6108" w:rsidRPr="00FD0CA3" w:rsidRDefault="009F6108" w:rsidP="00544515">
            <w:pPr>
              <w:spacing w:line="380" w:lineRule="exact"/>
              <w:jc w:val="center"/>
              <w:rPr>
                <w:rFonts w:asciiTheme="minorHAnsi" w:hAnsiTheme="minorHAnsi" w:cstheme="minorHAnsi"/>
                <w:sz w:val="22"/>
                <w:szCs w:val="22"/>
                <w:cs/>
              </w:rPr>
            </w:pPr>
            <w:r w:rsidRPr="00FD0CA3">
              <w:rPr>
                <w:rFonts w:asciiTheme="minorHAnsi" w:hAnsiTheme="minorHAnsi" w:cstheme="minorHAnsi"/>
                <w:sz w:val="22"/>
                <w:szCs w:val="22"/>
              </w:rPr>
              <w:t>2025</w:t>
            </w:r>
          </w:p>
        </w:tc>
        <w:tc>
          <w:tcPr>
            <w:tcW w:w="1170" w:type="dxa"/>
            <w:vAlign w:val="bottom"/>
            <w:hideMark/>
          </w:tcPr>
          <w:p w14:paraId="165106E7" w14:textId="7BE2A48C" w:rsidR="009F6108" w:rsidRPr="00FD0CA3" w:rsidRDefault="009F6108" w:rsidP="00544515">
            <w:pPr>
              <w:spacing w:line="380" w:lineRule="exact"/>
              <w:jc w:val="center"/>
              <w:rPr>
                <w:rFonts w:asciiTheme="minorHAnsi" w:hAnsiTheme="minorHAnsi" w:cstheme="minorHAnsi"/>
                <w:sz w:val="22"/>
                <w:szCs w:val="22"/>
                <w:cs/>
              </w:rPr>
            </w:pPr>
            <w:r w:rsidRPr="00FD0CA3">
              <w:rPr>
                <w:rFonts w:asciiTheme="minorHAnsi" w:hAnsiTheme="minorHAnsi" w:cstheme="minorHAnsi"/>
                <w:sz w:val="22"/>
                <w:szCs w:val="22"/>
              </w:rPr>
              <w:t>2024</w:t>
            </w:r>
          </w:p>
        </w:tc>
        <w:tc>
          <w:tcPr>
            <w:tcW w:w="1170" w:type="dxa"/>
            <w:vAlign w:val="bottom"/>
            <w:hideMark/>
          </w:tcPr>
          <w:p w14:paraId="3D82822B" w14:textId="79AFE257" w:rsidR="009F6108" w:rsidRPr="00FD0CA3" w:rsidRDefault="009F6108" w:rsidP="00544515">
            <w:pPr>
              <w:spacing w:line="380" w:lineRule="exact"/>
              <w:jc w:val="center"/>
              <w:rPr>
                <w:rFonts w:asciiTheme="minorHAnsi" w:hAnsiTheme="minorHAnsi" w:cstheme="minorHAnsi"/>
                <w:sz w:val="22"/>
                <w:szCs w:val="22"/>
                <w:cs/>
              </w:rPr>
            </w:pPr>
            <w:r w:rsidRPr="00FD0CA3">
              <w:rPr>
                <w:rFonts w:asciiTheme="minorHAnsi" w:hAnsiTheme="minorHAnsi" w:cstheme="minorHAnsi"/>
                <w:sz w:val="22"/>
                <w:szCs w:val="22"/>
              </w:rPr>
              <w:t>2025</w:t>
            </w:r>
          </w:p>
        </w:tc>
        <w:tc>
          <w:tcPr>
            <w:tcW w:w="1170" w:type="dxa"/>
            <w:vAlign w:val="bottom"/>
            <w:hideMark/>
          </w:tcPr>
          <w:p w14:paraId="52C87294" w14:textId="5F9148E3" w:rsidR="009F6108" w:rsidRPr="00FD0CA3" w:rsidRDefault="009F6108" w:rsidP="00544515">
            <w:pPr>
              <w:spacing w:line="380" w:lineRule="exact"/>
              <w:jc w:val="center"/>
              <w:rPr>
                <w:rFonts w:asciiTheme="minorHAnsi" w:hAnsiTheme="minorHAnsi" w:cstheme="minorHAnsi"/>
                <w:sz w:val="22"/>
                <w:szCs w:val="22"/>
                <w:cs/>
              </w:rPr>
            </w:pPr>
            <w:r w:rsidRPr="00FD0CA3">
              <w:rPr>
                <w:rFonts w:asciiTheme="minorHAnsi" w:hAnsiTheme="minorHAnsi" w:cstheme="minorHAnsi"/>
                <w:sz w:val="22"/>
                <w:szCs w:val="22"/>
              </w:rPr>
              <w:t>2024</w:t>
            </w:r>
          </w:p>
        </w:tc>
        <w:tc>
          <w:tcPr>
            <w:tcW w:w="1080" w:type="dxa"/>
            <w:vAlign w:val="bottom"/>
            <w:hideMark/>
          </w:tcPr>
          <w:p w14:paraId="6EE07220" w14:textId="208013B9" w:rsidR="009F6108" w:rsidRPr="00FD0CA3" w:rsidRDefault="009F6108" w:rsidP="00544515">
            <w:pPr>
              <w:spacing w:line="380" w:lineRule="exact"/>
              <w:jc w:val="center"/>
              <w:rPr>
                <w:rFonts w:asciiTheme="minorHAnsi" w:hAnsiTheme="minorHAnsi" w:cstheme="minorHAnsi"/>
                <w:sz w:val="22"/>
                <w:szCs w:val="22"/>
                <w:cs/>
              </w:rPr>
            </w:pPr>
            <w:r w:rsidRPr="00FD0CA3">
              <w:rPr>
                <w:rFonts w:asciiTheme="minorHAnsi" w:hAnsiTheme="minorHAnsi" w:cstheme="minorHAnsi"/>
                <w:sz w:val="22"/>
                <w:szCs w:val="22"/>
              </w:rPr>
              <w:t>2025</w:t>
            </w:r>
          </w:p>
        </w:tc>
        <w:tc>
          <w:tcPr>
            <w:tcW w:w="1170" w:type="dxa"/>
            <w:vAlign w:val="bottom"/>
            <w:hideMark/>
          </w:tcPr>
          <w:p w14:paraId="33873814" w14:textId="6C816391" w:rsidR="009F6108" w:rsidRPr="00FD0CA3" w:rsidRDefault="009F6108" w:rsidP="00544515">
            <w:pPr>
              <w:spacing w:line="380" w:lineRule="exact"/>
              <w:jc w:val="center"/>
              <w:rPr>
                <w:rFonts w:asciiTheme="minorHAnsi" w:hAnsiTheme="minorHAnsi" w:cstheme="minorHAnsi"/>
                <w:sz w:val="22"/>
                <w:szCs w:val="22"/>
                <w:cs/>
              </w:rPr>
            </w:pPr>
            <w:r w:rsidRPr="00FD0CA3">
              <w:rPr>
                <w:rFonts w:asciiTheme="minorHAnsi" w:hAnsiTheme="minorHAnsi" w:cstheme="minorHAnsi"/>
                <w:sz w:val="22"/>
                <w:szCs w:val="22"/>
              </w:rPr>
              <w:t>2024</w:t>
            </w:r>
          </w:p>
        </w:tc>
      </w:tr>
      <w:tr w:rsidR="00AF1E70" w:rsidRPr="00FD0CA3" w14:paraId="370E0A4F" w14:textId="77777777" w:rsidTr="00544515">
        <w:trPr>
          <w:trHeight w:val="60"/>
          <w:tblHeader/>
        </w:trPr>
        <w:tc>
          <w:tcPr>
            <w:tcW w:w="1980" w:type="dxa"/>
            <w:vAlign w:val="bottom"/>
          </w:tcPr>
          <w:p w14:paraId="14F69545" w14:textId="77777777" w:rsidR="00AF1E70" w:rsidRPr="00FD0CA3" w:rsidRDefault="00AF1E70" w:rsidP="00204A0E">
            <w:pPr>
              <w:spacing w:line="380" w:lineRule="exact"/>
              <w:rPr>
                <w:rFonts w:asciiTheme="minorHAnsi" w:hAnsiTheme="minorHAnsi" w:cstheme="minorHAnsi"/>
                <w:sz w:val="22"/>
                <w:szCs w:val="22"/>
              </w:rPr>
            </w:pPr>
          </w:p>
        </w:tc>
        <w:tc>
          <w:tcPr>
            <w:tcW w:w="990" w:type="dxa"/>
            <w:vAlign w:val="bottom"/>
            <w:hideMark/>
          </w:tcPr>
          <w:p w14:paraId="52C92B2B" w14:textId="4FC60522" w:rsidR="00AF1E70" w:rsidRPr="00E27DEA" w:rsidRDefault="00AF1E70" w:rsidP="00204A0E">
            <w:pPr>
              <w:spacing w:line="380" w:lineRule="exact"/>
              <w:jc w:val="center"/>
              <w:rPr>
                <w:rFonts w:asciiTheme="minorHAnsi" w:hAnsiTheme="minorHAnsi" w:cstheme="minorHAnsi"/>
                <w:i/>
                <w:iCs/>
                <w:sz w:val="22"/>
                <w:szCs w:val="22"/>
              </w:rPr>
            </w:pPr>
            <w:r w:rsidRPr="00E27DEA">
              <w:rPr>
                <w:rFonts w:asciiTheme="minorHAnsi" w:hAnsiTheme="minorHAnsi" w:cstheme="minorHAnsi"/>
                <w:i/>
                <w:iCs/>
                <w:sz w:val="22"/>
                <w:szCs w:val="22"/>
              </w:rPr>
              <w:t>(</w:t>
            </w:r>
            <w:r w:rsidR="00141240">
              <w:rPr>
                <w:rFonts w:asciiTheme="minorHAnsi" w:hAnsiTheme="minorHAnsi" w:cstheme="minorHAnsi"/>
                <w:i/>
                <w:iCs/>
                <w:sz w:val="22"/>
                <w:szCs w:val="22"/>
              </w:rPr>
              <w:t>m</w:t>
            </w:r>
            <w:r w:rsidRPr="00E27DEA">
              <w:rPr>
                <w:rFonts w:asciiTheme="minorHAnsi" w:hAnsiTheme="minorHAnsi" w:cstheme="minorHAnsi"/>
                <w:i/>
                <w:iCs/>
                <w:sz w:val="22"/>
                <w:szCs w:val="22"/>
              </w:rPr>
              <w:t>illion)</w:t>
            </w:r>
          </w:p>
        </w:tc>
        <w:tc>
          <w:tcPr>
            <w:tcW w:w="1170" w:type="dxa"/>
            <w:vAlign w:val="bottom"/>
            <w:hideMark/>
          </w:tcPr>
          <w:p w14:paraId="0A89E5D1" w14:textId="3E882C1C" w:rsidR="00AF1E70" w:rsidRPr="00E27DEA" w:rsidRDefault="00AF1E70" w:rsidP="00204A0E">
            <w:pPr>
              <w:spacing w:line="380" w:lineRule="exact"/>
              <w:jc w:val="center"/>
              <w:rPr>
                <w:rFonts w:asciiTheme="minorHAnsi" w:hAnsiTheme="minorHAnsi" w:cstheme="minorHAnsi"/>
                <w:i/>
                <w:iCs/>
                <w:sz w:val="22"/>
                <w:szCs w:val="22"/>
              </w:rPr>
            </w:pPr>
            <w:r w:rsidRPr="00E27DEA">
              <w:rPr>
                <w:rFonts w:asciiTheme="minorHAnsi" w:hAnsiTheme="minorHAnsi" w:cstheme="minorHAnsi"/>
                <w:i/>
                <w:iCs/>
                <w:sz w:val="22"/>
                <w:szCs w:val="22"/>
              </w:rPr>
              <w:t>(</w:t>
            </w:r>
            <w:r w:rsidR="00141240">
              <w:rPr>
                <w:rFonts w:asciiTheme="minorHAnsi" w:hAnsiTheme="minorHAnsi" w:cstheme="minorHAnsi"/>
                <w:i/>
                <w:iCs/>
                <w:sz w:val="22"/>
                <w:szCs w:val="22"/>
              </w:rPr>
              <w:t>m</w:t>
            </w:r>
            <w:r w:rsidRPr="00E27DEA">
              <w:rPr>
                <w:rFonts w:asciiTheme="minorHAnsi" w:hAnsiTheme="minorHAnsi" w:cstheme="minorHAnsi"/>
                <w:i/>
                <w:iCs/>
                <w:sz w:val="22"/>
                <w:szCs w:val="22"/>
              </w:rPr>
              <w:t>illion)</w:t>
            </w:r>
          </w:p>
        </w:tc>
        <w:tc>
          <w:tcPr>
            <w:tcW w:w="1170" w:type="dxa"/>
            <w:vAlign w:val="bottom"/>
            <w:hideMark/>
          </w:tcPr>
          <w:p w14:paraId="67424A8E" w14:textId="6DE5E754" w:rsidR="00AF1E70" w:rsidRPr="00E27DEA" w:rsidRDefault="00AF1E70" w:rsidP="00204A0E">
            <w:pPr>
              <w:spacing w:line="380" w:lineRule="exact"/>
              <w:jc w:val="center"/>
              <w:rPr>
                <w:rFonts w:asciiTheme="minorHAnsi" w:hAnsiTheme="minorHAnsi" w:cstheme="minorHAnsi"/>
                <w:i/>
                <w:iCs/>
                <w:sz w:val="22"/>
                <w:szCs w:val="22"/>
              </w:rPr>
            </w:pPr>
            <w:r w:rsidRPr="00E27DEA">
              <w:rPr>
                <w:rFonts w:asciiTheme="minorHAnsi" w:hAnsiTheme="minorHAnsi" w:cstheme="minorHAnsi"/>
                <w:i/>
                <w:iCs/>
                <w:sz w:val="22"/>
                <w:szCs w:val="22"/>
              </w:rPr>
              <w:t>(</w:t>
            </w:r>
            <w:r w:rsidR="00141240">
              <w:rPr>
                <w:rFonts w:asciiTheme="minorHAnsi" w:hAnsiTheme="minorHAnsi" w:cstheme="minorHAnsi"/>
                <w:i/>
                <w:iCs/>
                <w:sz w:val="22"/>
                <w:szCs w:val="22"/>
              </w:rPr>
              <w:t>m</w:t>
            </w:r>
            <w:r w:rsidRPr="00E27DEA">
              <w:rPr>
                <w:rFonts w:asciiTheme="minorHAnsi" w:hAnsiTheme="minorHAnsi" w:cstheme="minorHAnsi"/>
                <w:i/>
                <w:iCs/>
                <w:sz w:val="22"/>
                <w:szCs w:val="22"/>
              </w:rPr>
              <w:t>illion)</w:t>
            </w:r>
          </w:p>
        </w:tc>
        <w:tc>
          <w:tcPr>
            <w:tcW w:w="1170" w:type="dxa"/>
            <w:vAlign w:val="bottom"/>
            <w:hideMark/>
          </w:tcPr>
          <w:p w14:paraId="75331C4C" w14:textId="4819F7BE" w:rsidR="00AF1E70" w:rsidRPr="00E27DEA" w:rsidRDefault="00AF1E70" w:rsidP="00204A0E">
            <w:pPr>
              <w:spacing w:line="380" w:lineRule="exact"/>
              <w:jc w:val="center"/>
              <w:rPr>
                <w:rFonts w:asciiTheme="minorHAnsi" w:hAnsiTheme="minorHAnsi" w:cstheme="minorHAnsi"/>
                <w:i/>
                <w:iCs/>
                <w:sz w:val="22"/>
                <w:szCs w:val="22"/>
              </w:rPr>
            </w:pPr>
            <w:r w:rsidRPr="00E27DEA">
              <w:rPr>
                <w:rFonts w:asciiTheme="minorHAnsi" w:hAnsiTheme="minorHAnsi" w:cstheme="minorHAnsi"/>
                <w:i/>
                <w:iCs/>
                <w:sz w:val="22"/>
                <w:szCs w:val="22"/>
              </w:rPr>
              <w:t>(</w:t>
            </w:r>
            <w:r w:rsidR="00141240">
              <w:rPr>
                <w:rFonts w:asciiTheme="minorHAnsi" w:hAnsiTheme="minorHAnsi" w:cstheme="minorHAnsi"/>
                <w:i/>
                <w:iCs/>
                <w:sz w:val="22"/>
                <w:szCs w:val="22"/>
              </w:rPr>
              <w:t>m</w:t>
            </w:r>
            <w:r w:rsidRPr="00E27DEA">
              <w:rPr>
                <w:rFonts w:asciiTheme="minorHAnsi" w:hAnsiTheme="minorHAnsi" w:cstheme="minorHAnsi"/>
                <w:i/>
                <w:iCs/>
                <w:sz w:val="22"/>
                <w:szCs w:val="22"/>
              </w:rPr>
              <w:t>illion)</w:t>
            </w:r>
          </w:p>
        </w:tc>
        <w:tc>
          <w:tcPr>
            <w:tcW w:w="2250" w:type="dxa"/>
            <w:gridSpan w:val="2"/>
            <w:vAlign w:val="bottom"/>
            <w:hideMark/>
          </w:tcPr>
          <w:p w14:paraId="44D19355" w14:textId="021C0516" w:rsidR="00AF1E70" w:rsidRPr="00E27DEA" w:rsidRDefault="00AF1E70" w:rsidP="00204A0E">
            <w:pPr>
              <w:spacing w:line="380" w:lineRule="exact"/>
              <w:jc w:val="center"/>
              <w:rPr>
                <w:rFonts w:asciiTheme="minorHAnsi" w:hAnsiTheme="minorHAnsi" w:cstheme="minorHAnsi"/>
                <w:i/>
                <w:iCs/>
                <w:sz w:val="22"/>
                <w:szCs w:val="22"/>
              </w:rPr>
            </w:pPr>
            <w:r w:rsidRPr="00E27DEA">
              <w:rPr>
                <w:rFonts w:asciiTheme="minorHAnsi" w:hAnsiTheme="minorHAnsi" w:cstheme="minorHAnsi"/>
                <w:i/>
                <w:iCs/>
                <w:sz w:val="22"/>
                <w:szCs w:val="22"/>
              </w:rPr>
              <w:t>(</w:t>
            </w:r>
            <w:r w:rsidR="0088655D">
              <w:rPr>
                <w:rFonts w:asciiTheme="minorHAnsi" w:hAnsiTheme="minorHAnsi" w:cstheme="minorHAnsi"/>
                <w:i/>
                <w:iCs/>
                <w:sz w:val="22"/>
                <w:szCs w:val="22"/>
              </w:rPr>
              <w:t>Baht</w:t>
            </w:r>
            <w:r w:rsidRPr="00E27DEA">
              <w:rPr>
                <w:rFonts w:asciiTheme="minorHAnsi" w:hAnsiTheme="minorHAnsi" w:cstheme="minorHAnsi"/>
                <w:i/>
                <w:iCs/>
                <w:sz w:val="22"/>
                <w:szCs w:val="22"/>
              </w:rPr>
              <w:t xml:space="preserve"> per 1 foreign currency unit)</w:t>
            </w:r>
          </w:p>
        </w:tc>
      </w:tr>
      <w:tr w:rsidR="00AF1E70" w:rsidRPr="00FD0CA3" w14:paraId="55D9632D" w14:textId="77777777" w:rsidTr="00544515">
        <w:tc>
          <w:tcPr>
            <w:tcW w:w="1980" w:type="dxa"/>
            <w:vAlign w:val="bottom"/>
          </w:tcPr>
          <w:p w14:paraId="30AE37CA" w14:textId="77777777" w:rsidR="00AF1E70" w:rsidRPr="00544515" w:rsidRDefault="00AF1E70" w:rsidP="00204A0E">
            <w:pPr>
              <w:spacing w:line="380" w:lineRule="exact"/>
              <w:rPr>
                <w:rFonts w:asciiTheme="minorHAnsi" w:hAnsiTheme="minorHAnsi" w:cstheme="minorHAnsi"/>
                <w:b/>
                <w:bCs/>
                <w:i/>
                <w:iCs/>
                <w:sz w:val="22"/>
                <w:szCs w:val="22"/>
              </w:rPr>
            </w:pPr>
            <w:r w:rsidRPr="00544515">
              <w:rPr>
                <w:rFonts w:asciiTheme="minorHAnsi" w:hAnsiTheme="minorHAnsi" w:cstheme="minorHAnsi"/>
                <w:b/>
                <w:bCs/>
                <w:i/>
                <w:iCs/>
                <w:sz w:val="22"/>
                <w:szCs w:val="22"/>
              </w:rPr>
              <w:t>The Company</w:t>
            </w:r>
          </w:p>
        </w:tc>
        <w:tc>
          <w:tcPr>
            <w:tcW w:w="990" w:type="dxa"/>
            <w:vAlign w:val="bottom"/>
          </w:tcPr>
          <w:p w14:paraId="269F17FA" w14:textId="77777777" w:rsidR="00AF1E70" w:rsidRPr="00FD0CA3" w:rsidRDefault="00AF1E70" w:rsidP="00204A0E">
            <w:pPr>
              <w:spacing w:line="380" w:lineRule="exact"/>
              <w:rPr>
                <w:rFonts w:asciiTheme="minorHAnsi" w:hAnsiTheme="minorHAnsi" w:cstheme="minorHAnsi"/>
                <w:sz w:val="22"/>
                <w:szCs w:val="22"/>
              </w:rPr>
            </w:pPr>
          </w:p>
        </w:tc>
        <w:tc>
          <w:tcPr>
            <w:tcW w:w="1170" w:type="dxa"/>
            <w:vAlign w:val="bottom"/>
          </w:tcPr>
          <w:p w14:paraId="40679242" w14:textId="77777777" w:rsidR="00AF1E70" w:rsidRPr="00FD0CA3" w:rsidRDefault="00AF1E70" w:rsidP="00204A0E">
            <w:pPr>
              <w:spacing w:line="380" w:lineRule="exact"/>
              <w:rPr>
                <w:rFonts w:asciiTheme="minorHAnsi" w:hAnsiTheme="minorHAnsi" w:cstheme="minorHAnsi"/>
                <w:sz w:val="22"/>
                <w:szCs w:val="22"/>
              </w:rPr>
            </w:pPr>
          </w:p>
        </w:tc>
        <w:tc>
          <w:tcPr>
            <w:tcW w:w="1170" w:type="dxa"/>
            <w:vAlign w:val="bottom"/>
          </w:tcPr>
          <w:p w14:paraId="6062CFE8" w14:textId="77777777" w:rsidR="00AF1E70" w:rsidRPr="00FD0CA3" w:rsidRDefault="00AF1E70" w:rsidP="00204A0E">
            <w:pPr>
              <w:spacing w:line="380" w:lineRule="exact"/>
              <w:rPr>
                <w:rFonts w:asciiTheme="minorHAnsi" w:hAnsiTheme="minorHAnsi" w:cstheme="minorHAnsi"/>
                <w:sz w:val="22"/>
                <w:szCs w:val="22"/>
              </w:rPr>
            </w:pPr>
          </w:p>
        </w:tc>
        <w:tc>
          <w:tcPr>
            <w:tcW w:w="1170" w:type="dxa"/>
            <w:vAlign w:val="bottom"/>
          </w:tcPr>
          <w:p w14:paraId="49CEE0A1" w14:textId="77777777" w:rsidR="00AF1E70" w:rsidRPr="00FD0CA3" w:rsidRDefault="00AF1E70" w:rsidP="00204A0E">
            <w:pPr>
              <w:spacing w:line="380" w:lineRule="exact"/>
              <w:rPr>
                <w:rFonts w:asciiTheme="minorHAnsi" w:hAnsiTheme="minorHAnsi" w:cstheme="minorHAnsi"/>
                <w:sz w:val="22"/>
                <w:szCs w:val="22"/>
              </w:rPr>
            </w:pPr>
          </w:p>
        </w:tc>
        <w:tc>
          <w:tcPr>
            <w:tcW w:w="1080" w:type="dxa"/>
            <w:vAlign w:val="bottom"/>
          </w:tcPr>
          <w:p w14:paraId="208C692A" w14:textId="77777777" w:rsidR="00AF1E70" w:rsidRPr="00FD0CA3" w:rsidRDefault="00AF1E70" w:rsidP="00204A0E">
            <w:pPr>
              <w:spacing w:line="380" w:lineRule="exact"/>
              <w:rPr>
                <w:rFonts w:asciiTheme="minorHAnsi" w:hAnsiTheme="minorHAnsi" w:cstheme="minorHAnsi"/>
                <w:sz w:val="22"/>
                <w:szCs w:val="22"/>
              </w:rPr>
            </w:pPr>
          </w:p>
        </w:tc>
        <w:tc>
          <w:tcPr>
            <w:tcW w:w="1170" w:type="dxa"/>
            <w:vAlign w:val="bottom"/>
          </w:tcPr>
          <w:p w14:paraId="45AB4095" w14:textId="77777777" w:rsidR="00AF1E70" w:rsidRPr="00FD0CA3" w:rsidRDefault="00AF1E70" w:rsidP="00204A0E">
            <w:pPr>
              <w:spacing w:line="380" w:lineRule="exact"/>
              <w:rPr>
                <w:rFonts w:asciiTheme="minorHAnsi" w:hAnsiTheme="minorHAnsi" w:cstheme="minorHAnsi"/>
                <w:sz w:val="22"/>
                <w:szCs w:val="22"/>
              </w:rPr>
            </w:pPr>
          </w:p>
        </w:tc>
      </w:tr>
      <w:tr w:rsidR="003941D8" w:rsidRPr="00FD0CA3" w14:paraId="4C15C9C0" w14:textId="77777777" w:rsidTr="00544515">
        <w:tc>
          <w:tcPr>
            <w:tcW w:w="1980" w:type="dxa"/>
            <w:vAlign w:val="bottom"/>
            <w:hideMark/>
          </w:tcPr>
          <w:p w14:paraId="0FBEA764" w14:textId="77777777" w:rsidR="003941D8" w:rsidRPr="00FD0CA3" w:rsidRDefault="003941D8" w:rsidP="003941D8">
            <w:pPr>
              <w:spacing w:line="380" w:lineRule="exact"/>
              <w:rPr>
                <w:rFonts w:asciiTheme="minorHAnsi" w:hAnsiTheme="minorHAnsi" w:cstheme="minorHAnsi"/>
                <w:sz w:val="22"/>
                <w:szCs w:val="22"/>
              </w:rPr>
            </w:pPr>
            <w:r w:rsidRPr="00FD0CA3">
              <w:rPr>
                <w:rFonts w:asciiTheme="minorHAnsi" w:hAnsiTheme="minorHAnsi" w:cstheme="minorHAnsi"/>
                <w:sz w:val="22"/>
                <w:szCs w:val="22"/>
              </w:rPr>
              <w:t>US dollar</w:t>
            </w:r>
          </w:p>
        </w:tc>
        <w:tc>
          <w:tcPr>
            <w:tcW w:w="990" w:type="dxa"/>
            <w:vAlign w:val="bottom"/>
          </w:tcPr>
          <w:p w14:paraId="20286C57" w14:textId="10D29040" w:rsidR="003941D8" w:rsidRPr="00FD0CA3" w:rsidRDefault="00B135A0" w:rsidP="003941D8">
            <w:pPr>
              <w:spacing w:line="380" w:lineRule="exact"/>
              <w:ind w:right="120"/>
              <w:jc w:val="right"/>
              <w:rPr>
                <w:rFonts w:asciiTheme="minorHAnsi" w:hAnsiTheme="minorHAnsi" w:cstheme="minorHAnsi"/>
                <w:sz w:val="22"/>
                <w:szCs w:val="22"/>
                <w:cs/>
              </w:rPr>
            </w:pPr>
            <w:r>
              <w:rPr>
                <w:rFonts w:asciiTheme="minorHAnsi" w:hAnsiTheme="minorHAnsi" w:cstheme="minorHAnsi"/>
                <w:sz w:val="22"/>
                <w:szCs w:val="22"/>
              </w:rPr>
              <w:t>3</w:t>
            </w:r>
          </w:p>
        </w:tc>
        <w:tc>
          <w:tcPr>
            <w:tcW w:w="1170" w:type="dxa"/>
            <w:vAlign w:val="bottom"/>
          </w:tcPr>
          <w:p w14:paraId="49D1043F" w14:textId="4963796A" w:rsidR="003941D8" w:rsidRPr="00FD0CA3" w:rsidRDefault="003941D8" w:rsidP="003941D8">
            <w:pPr>
              <w:spacing w:line="380" w:lineRule="exact"/>
              <w:ind w:right="120"/>
              <w:jc w:val="right"/>
              <w:rPr>
                <w:rFonts w:asciiTheme="minorHAnsi" w:hAnsiTheme="minorHAnsi" w:cstheme="minorHAnsi"/>
                <w:sz w:val="22"/>
                <w:szCs w:val="22"/>
              </w:rPr>
            </w:pPr>
            <w:r w:rsidRPr="00FD0CA3">
              <w:rPr>
                <w:rFonts w:asciiTheme="minorHAnsi" w:hAnsiTheme="minorHAnsi" w:cstheme="minorHAnsi"/>
                <w:sz w:val="22"/>
                <w:szCs w:val="22"/>
              </w:rPr>
              <w:t>2</w:t>
            </w:r>
          </w:p>
        </w:tc>
        <w:tc>
          <w:tcPr>
            <w:tcW w:w="1170" w:type="dxa"/>
            <w:vAlign w:val="bottom"/>
          </w:tcPr>
          <w:p w14:paraId="729CB907" w14:textId="23EF31B7" w:rsidR="003941D8" w:rsidRPr="00FD0CA3" w:rsidRDefault="00B135A0" w:rsidP="003941D8">
            <w:pPr>
              <w:spacing w:line="380" w:lineRule="exact"/>
              <w:ind w:right="120"/>
              <w:jc w:val="right"/>
              <w:rPr>
                <w:rFonts w:asciiTheme="minorHAnsi" w:hAnsiTheme="minorHAnsi" w:cstheme="minorHAnsi"/>
                <w:sz w:val="22"/>
                <w:szCs w:val="22"/>
              </w:rPr>
            </w:pPr>
            <w:r>
              <w:rPr>
                <w:rFonts w:asciiTheme="minorHAnsi" w:hAnsiTheme="minorHAnsi" w:cstheme="minorHAnsi"/>
                <w:sz w:val="22"/>
                <w:szCs w:val="22"/>
              </w:rPr>
              <w:t>1</w:t>
            </w:r>
          </w:p>
        </w:tc>
        <w:tc>
          <w:tcPr>
            <w:tcW w:w="1170" w:type="dxa"/>
            <w:vAlign w:val="bottom"/>
          </w:tcPr>
          <w:p w14:paraId="01734113" w14:textId="7C2F4755" w:rsidR="003941D8" w:rsidRPr="00FD0CA3" w:rsidRDefault="003941D8" w:rsidP="003941D8">
            <w:pPr>
              <w:spacing w:line="380" w:lineRule="exact"/>
              <w:ind w:right="120"/>
              <w:jc w:val="right"/>
              <w:rPr>
                <w:rFonts w:asciiTheme="minorHAnsi" w:hAnsiTheme="minorHAnsi" w:cstheme="minorHAnsi"/>
                <w:sz w:val="22"/>
                <w:szCs w:val="22"/>
              </w:rPr>
            </w:pPr>
            <w:r w:rsidRPr="00FD0CA3">
              <w:rPr>
                <w:rFonts w:asciiTheme="minorHAnsi" w:hAnsiTheme="minorHAnsi" w:cstheme="minorHAnsi"/>
                <w:sz w:val="22"/>
                <w:szCs w:val="22"/>
              </w:rPr>
              <w:t>2</w:t>
            </w:r>
          </w:p>
        </w:tc>
        <w:tc>
          <w:tcPr>
            <w:tcW w:w="1080" w:type="dxa"/>
          </w:tcPr>
          <w:p w14:paraId="3D942F5F" w14:textId="1B0AFC73" w:rsidR="003941D8" w:rsidRPr="00FD0CA3" w:rsidRDefault="001636C7" w:rsidP="005945D2">
            <w:pPr>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31.5826</w:t>
            </w:r>
          </w:p>
        </w:tc>
        <w:tc>
          <w:tcPr>
            <w:tcW w:w="1170" w:type="dxa"/>
            <w:vAlign w:val="bottom"/>
          </w:tcPr>
          <w:p w14:paraId="78EA3590" w14:textId="12B9A421" w:rsidR="003941D8" w:rsidRPr="00FD0CA3" w:rsidRDefault="003941D8" w:rsidP="003941D8">
            <w:pPr>
              <w:spacing w:line="380" w:lineRule="exact"/>
              <w:ind w:right="120"/>
              <w:jc w:val="right"/>
              <w:rPr>
                <w:rFonts w:asciiTheme="minorHAnsi" w:hAnsiTheme="minorHAnsi" w:cstheme="minorHAnsi"/>
                <w:sz w:val="22"/>
                <w:szCs w:val="22"/>
              </w:rPr>
            </w:pPr>
            <w:r w:rsidRPr="00FD0CA3">
              <w:rPr>
                <w:rFonts w:asciiTheme="minorHAnsi" w:hAnsiTheme="minorHAnsi" w:cstheme="minorHAnsi"/>
                <w:sz w:val="22"/>
                <w:szCs w:val="22"/>
              </w:rPr>
              <w:t>33.9879</w:t>
            </w:r>
          </w:p>
        </w:tc>
      </w:tr>
      <w:tr w:rsidR="00B135A0" w:rsidRPr="00FD0CA3" w14:paraId="75C96A1C" w14:textId="77777777" w:rsidTr="00544515">
        <w:tc>
          <w:tcPr>
            <w:tcW w:w="1980" w:type="dxa"/>
            <w:vAlign w:val="bottom"/>
            <w:hideMark/>
          </w:tcPr>
          <w:p w14:paraId="5F00680F" w14:textId="77777777" w:rsidR="00B135A0" w:rsidRPr="00FD0CA3" w:rsidRDefault="00B135A0" w:rsidP="00B135A0">
            <w:pPr>
              <w:spacing w:line="380" w:lineRule="exact"/>
              <w:rPr>
                <w:rFonts w:asciiTheme="minorHAnsi" w:hAnsiTheme="minorHAnsi" w:cstheme="minorHAnsi"/>
                <w:sz w:val="22"/>
                <w:szCs w:val="22"/>
              </w:rPr>
            </w:pPr>
            <w:r w:rsidRPr="00FD0CA3">
              <w:rPr>
                <w:rFonts w:asciiTheme="minorHAnsi" w:hAnsiTheme="minorHAnsi" w:cstheme="minorHAnsi"/>
                <w:sz w:val="22"/>
                <w:szCs w:val="22"/>
              </w:rPr>
              <w:t>Pound sterling</w:t>
            </w:r>
          </w:p>
        </w:tc>
        <w:tc>
          <w:tcPr>
            <w:tcW w:w="990" w:type="dxa"/>
            <w:vAlign w:val="bottom"/>
          </w:tcPr>
          <w:p w14:paraId="2DA5010F" w14:textId="74642A10" w:rsidR="00B135A0" w:rsidRPr="00FD0CA3" w:rsidRDefault="00B135A0" w:rsidP="00B135A0">
            <w:pPr>
              <w:spacing w:line="380" w:lineRule="exact"/>
              <w:ind w:right="228"/>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170" w:type="dxa"/>
            <w:vAlign w:val="bottom"/>
          </w:tcPr>
          <w:p w14:paraId="2E266EB9" w14:textId="470122CD" w:rsidR="00B135A0" w:rsidRPr="00FD0CA3" w:rsidRDefault="00B135A0" w:rsidP="00B135A0">
            <w:pPr>
              <w:spacing w:line="380" w:lineRule="exact"/>
              <w:ind w:right="120"/>
              <w:jc w:val="right"/>
              <w:rPr>
                <w:rFonts w:asciiTheme="minorHAnsi" w:hAnsiTheme="minorHAnsi" w:cstheme="minorHAnsi"/>
                <w:sz w:val="22"/>
                <w:szCs w:val="22"/>
              </w:rPr>
            </w:pPr>
            <w:r w:rsidRPr="00FD0CA3">
              <w:rPr>
                <w:rFonts w:asciiTheme="minorHAnsi" w:hAnsiTheme="minorHAnsi" w:cstheme="minorHAnsi"/>
                <w:sz w:val="22"/>
                <w:szCs w:val="22"/>
              </w:rPr>
              <w:t>1</w:t>
            </w:r>
          </w:p>
        </w:tc>
        <w:tc>
          <w:tcPr>
            <w:tcW w:w="1170" w:type="dxa"/>
            <w:vAlign w:val="bottom"/>
          </w:tcPr>
          <w:p w14:paraId="1372739F" w14:textId="7DB708AA" w:rsidR="00B135A0" w:rsidRPr="00FD0CA3" w:rsidRDefault="00B135A0" w:rsidP="00B135A0">
            <w:pPr>
              <w:spacing w:line="380" w:lineRule="exact"/>
              <w:ind w:right="228"/>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170" w:type="dxa"/>
            <w:vAlign w:val="bottom"/>
          </w:tcPr>
          <w:p w14:paraId="28CA4805" w14:textId="37C805BC" w:rsidR="00B135A0" w:rsidRPr="00FD0CA3" w:rsidRDefault="00B135A0" w:rsidP="00B135A0">
            <w:pPr>
              <w:spacing w:line="380" w:lineRule="exact"/>
              <w:ind w:right="228"/>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080" w:type="dxa"/>
          </w:tcPr>
          <w:p w14:paraId="7339B690" w14:textId="0F837809" w:rsidR="00B135A0" w:rsidRPr="00FD0CA3" w:rsidRDefault="00B135A0" w:rsidP="00B135A0">
            <w:pPr>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42.6189</w:t>
            </w:r>
          </w:p>
        </w:tc>
        <w:tc>
          <w:tcPr>
            <w:tcW w:w="1170" w:type="dxa"/>
            <w:vAlign w:val="bottom"/>
          </w:tcPr>
          <w:p w14:paraId="081DAED9" w14:textId="2D683591" w:rsidR="00B135A0" w:rsidRPr="00FD0CA3" w:rsidRDefault="00B135A0" w:rsidP="00B135A0">
            <w:pPr>
              <w:spacing w:line="380" w:lineRule="exact"/>
              <w:ind w:right="120"/>
              <w:jc w:val="right"/>
              <w:rPr>
                <w:rFonts w:asciiTheme="minorHAnsi" w:hAnsiTheme="minorHAnsi" w:cstheme="minorHAnsi"/>
                <w:sz w:val="22"/>
                <w:szCs w:val="22"/>
              </w:rPr>
            </w:pPr>
            <w:r w:rsidRPr="00FD0CA3">
              <w:rPr>
                <w:rFonts w:asciiTheme="minorHAnsi" w:hAnsiTheme="minorHAnsi" w:cstheme="minorHAnsi"/>
                <w:sz w:val="22"/>
                <w:szCs w:val="22"/>
              </w:rPr>
              <w:t>42.7583</w:t>
            </w:r>
          </w:p>
        </w:tc>
      </w:tr>
      <w:tr w:rsidR="0019514B" w:rsidRPr="00FD0CA3" w14:paraId="5D5278B6" w14:textId="77777777" w:rsidTr="00544515">
        <w:tc>
          <w:tcPr>
            <w:tcW w:w="1980" w:type="dxa"/>
            <w:vAlign w:val="bottom"/>
          </w:tcPr>
          <w:p w14:paraId="10835841" w14:textId="77777777" w:rsidR="0019514B" w:rsidRPr="00FD0CA3" w:rsidRDefault="0019514B" w:rsidP="00B135A0">
            <w:pPr>
              <w:spacing w:line="380" w:lineRule="exact"/>
              <w:rPr>
                <w:rFonts w:asciiTheme="minorHAnsi" w:hAnsiTheme="minorHAnsi" w:cstheme="minorHAnsi"/>
                <w:sz w:val="22"/>
                <w:szCs w:val="22"/>
              </w:rPr>
            </w:pPr>
          </w:p>
        </w:tc>
        <w:tc>
          <w:tcPr>
            <w:tcW w:w="990" w:type="dxa"/>
            <w:vAlign w:val="bottom"/>
          </w:tcPr>
          <w:p w14:paraId="19DD67BE" w14:textId="77777777" w:rsidR="0019514B" w:rsidRPr="00FD0CA3" w:rsidRDefault="0019514B" w:rsidP="00B135A0">
            <w:pPr>
              <w:spacing w:line="380" w:lineRule="exact"/>
              <w:ind w:right="228"/>
              <w:jc w:val="center"/>
              <w:rPr>
                <w:rFonts w:asciiTheme="minorHAnsi" w:hAnsiTheme="minorHAnsi" w:cstheme="minorHAnsi"/>
                <w:sz w:val="22"/>
                <w:szCs w:val="22"/>
              </w:rPr>
            </w:pPr>
          </w:p>
        </w:tc>
        <w:tc>
          <w:tcPr>
            <w:tcW w:w="1170" w:type="dxa"/>
            <w:vAlign w:val="bottom"/>
          </w:tcPr>
          <w:p w14:paraId="5DE1AB5B" w14:textId="77777777" w:rsidR="0019514B" w:rsidRPr="00FD0CA3" w:rsidRDefault="0019514B" w:rsidP="00B135A0">
            <w:pPr>
              <w:spacing w:line="380" w:lineRule="exact"/>
              <w:ind w:right="120"/>
              <w:jc w:val="right"/>
              <w:rPr>
                <w:rFonts w:asciiTheme="minorHAnsi" w:hAnsiTheme="minorHAnsi" w:cstheme="minorHAnsi"/>
                <w:sz w:val="22"/>
                <w:szCs w:val="22"/>
              </w:rPr>
            </w:pPr>
          </w:p>
        </w:tc>
        <w:tc>
          <w:tcPr>
            <w:tcW w:w="1170" w:type="dxa"/>
            <w:vAlign w:val="bottom"/>
          </w:tcPr>
          <w:p w14:paraId="357798E7" w14:textId="77777777" w:rsidR="0019514B" w:rsidRPr="00FD0CA3" w:rsidRDefault="0019514B" w:rsidP="00B135A0">
            <w:pPr>
              <w:spacing w:line="380" w:lineRule="exact"/>
              <w:ind w:right="228"/>
              <w:jc w:val="center"/>
              <w:rPr>
                <w:rFonts w:asciiTheme="minorHAnsi" w:hAnsiTheme="minorHAnsi" w:cstheme="minorHAnsi"/>
                <w:sz w:val="22"/>
                <w:szCs w:val="22"/>
              </w:rPr>
            </w:pPr>
          </w:p>
        </w:tc>
        <w:tc>
          <w:tcPr>
            <w:tcW w:w="1170" w:type="dxa"/>
            <w:vAlign w:val="bottom"/>
          </w:tcPr>
          <w:p w14:paraId="48319D66" w14:textId="77777777" w:rsidR="0019514B" w:rsidRPr="00FD0CA3" w:rsidRDefault="0019514B" w:rsidP="00B135A0">
            <w:pPr>
              <w:spacing w:line="380" w:lineRule="exact"/>
              <w:ind w:right="228"/>
              <w:jc w:val="center"/>
              <w:rPr>
                <w:rFonts w:asciiTheme="minorHAnsi" w:hAnsiTheme="minorHAnsi" w:cstheme="minorHAnsi"/>
                <w:sz w:val="22"/>
                <w:szCs w:val="22"/>
              </w:rPr>
            </w:pPr>
          </w:p>
        </w:tc>
        <w:tc>
          <w:tcPr>
            <w:tcW w:w="1080" w:type="dxa"/>
          </w:tcPr>
          <w:p w14:paraId="327036D6" w14:textId="77777777" w:rsidR="0019514B" w:rsidRPr="00FD0CA3" w:rsidRDefault="0019514B" w:rsidP="00B135A0">
            <w:pPr>
              <w:spacing w:line="380" w:lineRule="exact"/>
              <w:jc w:val="right"/>
              <w:rPr>
                <w:rFonts w:asciiTheme="minorHAnsi" w:hAnsiTheme="minorHAnsi" w:cstheme="minorHAnsi"/>
                <w:sz w:val="22"/>
                <w:szCs w:val="22"/>
              </w:rPr>
            </w:pPr>
          </w:p>
        </w:tc>
        <w:tc>
          <w:tcPr>
            <w:tcW w:w="1170" w:type="dxa"/>
            <w:vAlign w:val="bottom"/>
          </w:tcPr>
          <w:p w14:paraId="15F46EFC" w14:textId="77777777" w:rsidR="0019514B" w:rsidRPr="00FD0CA3" w:rsidRDefault="0019514B" w:rsidP="00B135A0">
            <w:pPr>
              <w:spacing w:line="380" w:lineRule="exact"/>
              <w:ind w:right="120"/>
              <w:jc w:val="right"/>
              <w:rPr>
                <w:rFonts w:asciiTheme="minorHAnsi" w:hAnsiTheme="minorHAnsi" w:cstheme="minorHAnsi"/>
                <w:sz w:val="22"/>
                <w:szCs w:val="22"/>
              </w:rPr>
            </w:pPr>
          </w:p>
        </w:tc>
      </w:tr>
      <w:tr w:rsidR="00B135A0" w:rsidRPr="00FD0CA3" w14:paraId="40453B19" w14:textId="77777777" w:rsidTr="00544515">
        <w:tc>
          <w:tcPr>
            <w:tcW w:w="1980" w:type="dxa"/>
            <w:vAlign w:val="bottom"/>
          </w:tcPr>
          <w:p w14:paraId="16881145" w14:textId="19A7BF35" w:rsidR="00B135A0" w:rsidRPr="00544515" w:rsidRDefault="00B135A0" w:rsidP="00B135A0">
            <w:pPr>
              <w:spacing w:line="380" w:lineRule="exact"/>
              <w:ind w:right="-105"/>
              <w:rPr>
                <w:rFonts w:asciiTheme="minorHAnsi" w:hAnsiTheme="minorHAnsi" w:cstheme="minorHAnsi"/>
                <w:b/>
                <w:bCs/>
                <w:i/>
                <w:iCs/>
                <w:sz w:val="22"/>
                <w:szCs w:val="22"/>
              </w:rPr>
            </w:pPr>
            <w:r w:rsidRPr="00544515">
              <w:rPr>
                <w:rFonts w:asciiTheme="minorHAnsi" w:hAnsiTheme="minorHAnsi" w:cstheme="minorHAnsi"/>
                <w:b/>
                <w:bCs/>
                <w:i/>
                <w:iCs/>
                <w:sz w:val="22"/>
                <w:szCs w:val="22"/>
              </w:rPr>
              <w:t>The subsidiaries</w:t>
            </w:r>
          </w:p>
        </w:tc>
        <w:tc>
          <w:tcPr>
            <w:tcW w:w="990" w:type="dxa"/>
            <w:vAlign w:val="bottom"/>
          </w:tcPr>
          <w:p w14:paraId="7D0B4AB8" w14:textId="77777777" w:rsidR="00B135A0" w:rsidRPr="00FD0CA3" w:rsidRDefault="00B135A0" w:rsidP="00B135A0">
            <w:pPr>
              <w:spacing w:line="380" w:lineRule="exact"/>
              <w:ind w:right="120"/>
              <w:jc w:val="right"/>
              <w:rPr>
                <w:rFonts w:asciiTheme="minorHAnsi" w:hAnsiTheme="minorHAnsi" w:cstheme="minorHAnsi"/>
                <w:sz w:val="22"/>
                <w:szCs w:val="22"/>
              </w:rPr>
            </w:pPr>
          </w:p>
        </w:tc>
        <w:tc>
          <w:tcPr>
            <w:tcW w:w="1170" w:type="dxa"/>
            <w:vAlign w:val="bottom"/>
          </w:tcPr>
          <w:p w14:paraId="353E8010" w14:textId="77777777" w:rsidR="00B135A0" w:rsidRPr="00FD0CA3" w:rsidRDefault="00B135A0" w:rsidP="00B135A0">
            <w:pPr>
              <w:spacing w:line="380" w:lineRule="exact"/>
              <w:ind w:right="120"/>
              <w:jc w:val="right"/>
              <w:rPr>
                <w:rFonts w:asciiTheme="minorHAnsi" w:hAnsiTheme="minorHAnsi" w:cstheme="minorHAnsi"/>
                <w:sz w:val="22"/>
                <w:szCs w:val="22"/>
              </w:rPr>
            </w:pPr>
          </w:p>
        </w:tc>
        <w:tc>
          <w:tcPr>
            <w:tcW w:w="1170" w:type="dxa"/>
            <w:vAlign w:val="bottom"/>
          </w:tcPr>
          <w:p w14:paraId="39C3AC2C" w14:textId="77777777" w:rsidR="00B135A0" w:rsidRPr="00FD0CA3" w:rsidRDefault="00B135A0" w:rsidP="00B135A0">
            <w:pPr>
              <w:spacing w:line="380" w:lineRule="exact"/>
              <w:ind w:right="228"/>
              <w:jc w:val="center"/>
              <w:rPr>
                <w:rFonts w:asciiTheme="minorHAnsi" w:hAnsiTheme="minorHAnsi" w:cstheme="minorHAnsi"/>
                <w:sz w:val="22"/>
                <w:szCs w:val="22"/>
              </w:rPr>
            </w:pPr>
          </w:p>
        </w:tc>
        <w:tc>
          <w:tcPr>
            <w:tcW w:w="1170" w:type="dxa"/>
            <w:vAlign w:val="bottom"/>
          </w:tcPr>
          <w:p w14:paraId="22B0DCF7" w14:textId="77777777" w:rsidR="00B135A0" w:rsidRPr="00FD0CA3" w:rsidRDefault="00B135A0" w:rsidP="00B135A0">
            <w:pPr>
              <w:spacing w:line="380" w:lineRule="exact"/>
              <w:ind w:right="120"/>
              <w:jc w:val="right"/>
              <w:rPr>
                <w:rFonts w:asciiTheme="minorHAnsi" w:hAnsiTheme="minorHAnsi" w:cstheme="minorHAnsi"/>
                <w:sz w:val="22"/>
                <w:szCs w:val="22"/>
              </w:rPr>
            </w:pPr>
          </w:p>
        </w:tc>
        <w:tc>
          <w:tcPr>
            <w:tcW w:w="1080" w:type="dxa"/>
          </w:tcPr>
          <w:p w14:paraId="7619C66B" w14:textId="6325EEF9" w:rsidR="00B135A0" w:rsidRPr="00FD0CA3" w:rsidRDefault="00B135A0" w:rsidP="00B135A0">
            <w:pPr>
              <w:spacing w:line="380" w:lineRule="exact"/>
              <w:jc w:val="right"/>
              <w:rPr>
                <w:rFonts w:asciiTheme="minorHAnsi" w:hAnsiTheme="minorHAnsi" w:cstheme="minorHAnsi"/>
                <w:sz w:val="22"/>
                <w:szCs w:val="22"/>
              </w:rPr>
            </w:pPr>
          </w:p>
        </w:tc>
        <w:tc>
          <w:tcPr>
            <w:tcW w:w="1170" w:type="dxa"/>
            <w:vAlign w:val="bottom"/>
          </w:tcPr>
          <w:p w14:paraId="55DDFD24" w14:textId="77777777" w:rsidR="00B135A0" w:rsidRPr="00FD0CA3" w:rsidRDefault="00B135A0" w:rsidP="00B135A0">
            <w:pPr>
              <w:spacing w:line="380" w:lineRule="exact"/>
              <w:ind w:right="120"/>
              <w:jc w:val="right"/>
              <w:rPr>
                <w:rFonts w:asciiTheme="minorHAnsi" w:hAnsiTheme="minorHAnsi" w:cstheme="minorHAnsi"/>
                <w:sz w:val="22"/>
                <w:szCs w:val="22"/>
              </w:rPr>
            </w:pPr>
          </w:p>
        </w:tc>
      </w:tr>
      <w:tr w:rsidR="00B135A0" w:rsidRPr="00FD0CA3" w14:paraId="0A61A20F" w14:textId="77777777" w:rsidTr="00544515">
        <w:tc>
          <w:tcPr>
            <w:tcW w:w="1980" w:type="dxa"/>
            <w:vAlign w:val="bottom"/>
          </w:tcPr>
          <w:p w14:paraId="18A7B87A" w14:textId="77777777" w:rsidR="00B135A0" w:rsidRPr="00FD0CA3" w:rsidRDefault="00B135A0" w:rsidP="00B135A0">
            <w:pPr>
              <w:spacing w:line="380" w:lineRule="exact"/>
              <w:rPr>
                <w:rFonts w:asciiTheme="minorHAnsi" w:hAnsiTheme="minorHAnsi" w:cstheme="minorHAnsi"/>
                <w:sz w:val="22"/>
                <w:szCs w:val="22"/>
              </w:rPr>
            </w:pPr>
            <w:r w:rsidRPr="00FD0CA3">
              <w:rPr>
                <w:rFonts w:asciiTheme="minorHAnsi" w:hAnsiTheme="minorHAnsi" w:cstheme="minorHAnsi"/>
                <w:sz w:val="22"/>
                <w:szCs w:val="22"/>
              </w:rPr>
              <w:t>US dollar</w:t>
            </w:r>
          </w:p>
        </w:tc>
        <w:tc>
          <w:tcPr>
            <w:tcW w:w="990" w:type="dxa"/>
            <w:vAlign w:val="bottom"/>
          </w:tcPr>
          <w:p w14:paraId="755CD97D" w14:textId="5E72BA1D" w:rsidR="00B135A0" w:rsidRPr="00FD0CA3" w:rsidRDefault="00B135A0" w:rsidP="00B135A0">
            <w:pPr>
              <w:spacing w:line="380" w:lineRule="exact"/>
              <w:ind w:right="120"/>
              <w:jc w:val="right"/>
              <w:rPr>
                <w:rFonts w:asciiTheme="minorHAnsi" w:hAnsiTheme="minorHAnsi" w:cstheme="minorHAnsi"/>
                <w:sz w:val="22"/>
                <w:szCs w:val="22"/>
              </w:rPr>
            </w:pPr>
            <w:r>
              <w:rPr>
                <w:rFonts w:asciiTheme="minorHAnsi" w:hAnsiTheme="minorHAnsi" w:cstheme="minorHAnsi"/>
                <w:sz w:val="22"/>
                <w:szCs w:val="22"/>
              </w:rPr>
              <w:t>8</w:t>
            </w:r>
          </w:p>
        </w:tc>
        <w:tc>
          <w:tcPr>
            <w:tcW w:w="1170" w:type="dxa"/>
            <w:vAlign w:val="bottom"/>
          </w:tcPr>
          <w:p w14:paraId="061097F6" w14:textId="5B42DDE3" w:rsidR="00B135A0" w:rsidRPr="00FD0CA3" w:rsidRDefault="00B135A0" w:rsidP="00B135A0">
            <w:pPr>
              <w:spacing w:line="380" w:lineRule="exact"/>
              <w:ind w:right="120"/>
              <w:jc w:val="right"/>
              <w:rPr>
                <w:rFonts w:asciiTheme="minorHAnsi" w:hAnsiTheme="minorHAnsi" w:cstheme="minorHAnsi"/>
                <w:sz w:val="22"/>
                <w:szCs w:val="22"/>
              </w:rPr>
            </w:pPr>
            <w:r w:rsidRPr="00FD0CA3">
              <w:rPr>
                <w:rFonts w:asciiTheme="minorHAnsi" w:hAnsiTheme="minorHAnsi" w:cstheme="minorHAnsi"/>
                <w:sz w:val="22"/>
                <w:szCs w:val="22"/>
              </w:rPr>
              <w:t>14</w:t>
            </w:r>
          </w:p>
        </w:tc>
        <w:tc>
          <w:tcPr>
            <w:tcW w:w="1170" w:type="dxa"/>
            <w:vAlign w:val="bottom"/>
          </w:tcPr>
          <w:p w14:paraId="45A25C1C" w14:textId="428C9E94" w:rsidR="00B135A0" w:rsidRPr="00FD0CA3" w:rsidRDefault="00B135A0" w:rsidP="00B135A0">
            <w:pPr>
              <w:spacing w:line="380" w:lineRule="exact"/>
              <w:ind w:right="228"/>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170" w:type="dxa"/>
            <w:vAlign w:val="bottom"/>
          </w:tcPr>
          <w:p w14:paraId="00B46A4E" w14:textId="667FD80C" w:rsidR="00B135A0" w:rsidRPr="00FD0CA3" w:rsidRDefault="00B135A0" w:rsidP="00B135A0">
            <w:pPr>
              <w:spacing w:line="380" w:lineRule="exact"/>
              <w:ind w:right="120"/>
              <w:jc w:val="right"/>
              <w:rPr>
                <w:rFonts w:asciiTheme="minorHAnsi" w:hAnsiTheme="minorHAnsi" w:cstheme="minorHAnsi"/>
                <w:sz w:val="22"/>
                <w:szCs w:val="22"/>
              </w:rPr>
            </w:pPr>
            <w:r w:rsidRPr="00FD0CA3">
              <w:rPr>
                <w:rFonts w:asciiTheme="minorHAnsi" w:hAnsiTheme="minorHAnsi" w:cstheme="minorHAnsi"/>
                <w:sz w:val="22"/>
                <w:szCs w:val="22"/>
              </w:rPr>
              <w:t>1</w:t>
            </w:r>
          </w:p>
        </w:tc>
        <w:tc>
          <w:tcPr>
            <w:tcW w:w="1080" w:type="dxa"/>
          </w:tcPr>
          <w:p w14:paraId="245ED46E" w14:textId="41A0A3D9" w:rsidR="00B135A0" w:rsidRPr="00FD0CA3" w:rsidRDefault="00B135A0" w:rsidP="00B135A0">
            <w:pPr>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31.5826</w:t>
            </w:r>
          </w:p>
        </w:tc>
        <w:tc>
          <w:tcPr>
            <w:tcW w:w="1170" w:type="dxa"/>
            <w:vAlign w:val="bottom"/>
          </w:tcPr>
          <w:p w14:paraId="65084C3D" w14:textId="11DBCB07" w:rsidR="00B135A0" w:rsidRPr="00FD0CA3" w:rsidRDefault="00B135A0" w:rsidP="00B135A0">
            <w:pPr>
              <w:spacing w:line="380" w:lineRule="exact"/>
              <w:ind w:right="120"/>
              <w:jc w:val="right"/>
              <w:rPr>
                <w:rFonts w:asciiTheme="minorHAnsi" w:hAnsiTheme="minorHAnsi" w:cstheme="minorHAnsi"/>
                <w:sz w:val="22"/>
                <w:szCs w:val="22"/>
              </w:rPr>
            </w:pPr>
            <w:r w:rsidRPr="00FD0CA3">
              <w:rPr>
                <w:rFonts w:asciiTheme="minorHAnsi" w:hAnsiTheme="minorHAnsi" w:cstheme="minorHAnsi"/>
                <w:sz w:val="22"/>
                <w:szCs w:val="22"/>
              </w:rPr>
              <w:t>33.9879</w:t>
            </w:r>
          </w:p>
        </w:tc>
      </w:tr>
      <w:tr w:rsidR="00B135A0" w:rsidRPr="00FD0CA3" w14:paraId="3633DBE6" w14:textId="77777777" w:rsidTr="00544515">
        <w:tc>
          <w:tcPr>
            <w:tcW w:w="1980" w:type="dxa"/>
            <w:vAlign w:val="bottom"/>
          </w:tcPr>
          <w:p w14:paraId="753E3584" w14:textId="640F594B" w:rsidR="00B135A0" w:rsidRPr="00FD0CA3" w:rsidRDefault="00B135A0" w:rsidP="00B135A0">
            <w:pPr>
              <w:spacing w:line="380" w:lineRule="exact"/>
              <w:rPr>
                <w:rFonts w:asciiTheme="minorHAnsi" w:hAnsiTheme="minorHAnsi" w:cstheme="minorHAnsi"/>
                <w:sz w:val="22"/>
                <w:szCs w:val="22"/>
              </w:rPr>
            </w:pPr>
            <w:r w:rsidRPr="00FD0CA3">
              <w:rPr>
                <w:rFonts w:asciiTheme="minorHAnsi" w:hAnsiTheme="minorHAnsi" w:cstheme="minorHAnsi"/>
                <w:sz w:val="22"/>
                <w:szCs w:val="22"/>
              </w:rPr>
              <w:t>Euro</w:t>
            </w:r>
          </w:p>
        </w:tc>
        <w:tc>
          <w:tcPr>
            <w:tcW w:w="990" w:type="dxa"/>
            <w:vAlign w:val="bottom"/>
          </w:tcPr>
          <w:p w14:paraId="6E97F572" w14:textId="725AE424" w:rsidR="00B135A0" w:rsidRPr="00FD0CA3" w:rsidRDefault="00B135A0" w:rsidP="00B135A0">
            <w:pPr>
              <w:spacing w:line="380" w:lineRule="exact"/>
              <w:ind w:right="120"/>
              <w:jc w:val="right"/>
              <w:rPr>
                <w:rFonts w:asciiTheme="minorHAnsi" w:hAnsiTheme="minorHAnsi" w:cstheme="minorHAnsi"/>
                <w:sz w:val="22"/>
                <w:szCs w:val="22"/>
              </w:rPr>
            </w:pPr>
            <w:r>
              <w:rPr>
                <w:rFonts w:asciiTheme="minorHAnsi" w:hAnsiTheme="minorHAnsi" w:cstheme="minorHAnsi"/>
                <w:sz w:val="22"/>
                <w:szCs w:val="22"/>
              </w:rPr>
              <w:t>4</w:t>
            </w:r>
          </w:p>
        </w:tc>
        <w:tc>
          <w:tcPr>
            <w:tcW w:w="1170" w:type="dxa"/>
            <w:vAlign w:val="bottom"/>
          </w:tcPr>
          <w:p w14:paraId="56B01737" w14:textId="2FA69B4A" w:rsidR="00B135A0" w:rsidRPr="00FD0CA3" w:rsidRDefault="00B135A0" w:rsidP="00B135A0">
            <w:pPr>
              <w:spacing w:line="380" w:lineRule="exact"/>
              <w:ind w:right="120"/>
              <w:jc w:val="right"/>
              <w:rPr>
                <w:rFonts w:asciiTheme="minorHAnsi" w:hAnsiTheme="minorHAnsi" w:cstheme="minorHAnsi"/>
                <w:sz w:val="22"/>
                <w:szCs w:val="22"/>
              </w:rPr>
            </w:pPr>
            <w:r w:rsidRPr="00FD0CA3">
              <w:rPr>
                <w:rFonts w:asciiTheme="minorHAnsi" w:hAnsiTheme="minorHAnsi" w:cstheme="minorHAnsi"/>
                <w:sz w:val="22"/>
                <w:szCs w:val="22"/>
              </w:rPr>
              <w:t>4</w:t>
            </w:r>
          </w:p>
        </w:tc>
        <w:tc>
          <w:tcPr>
            <w:tcW w:w="1170" w:type="dxa"/>
            <w:vAlign w:val="bottom"/>
          </w:tcPr>
          <w:p w14:paraId="3C777C1C" w14:textId="07762DC3" w:rsidR="00B135A0" w:rsidRPr="00FD0CA3" w:rsidRDefault="00B135A0" w:rsidP="00B135A0">
            <w:pPr>
              <w:spacing w:line="380" w:lineRule="exact"/>
              <w:ind w:right="228"/>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170" w:type="dxa"/>
            <w:vAlign w:val="bottom"/>
          </w:tcPr>
          <w:p w14:paraId="4EE123ED" w14:textId="5B96D675" w:rsidR="00B135A0" w:rsidRPr="00FD0CA3" w:rsidRDefault="00B135A0" w:rsidP="00B135A0">
            <w:pPr>
              <w:spacing w:line="380" w:lineRule="exact"/>
              <w:ind w:right="228"/>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080" w:type="dxa"/>
          </w:tcPr>
          <w:p w14:paraId="2E2C0833" w14:textId="7C40AD6D" w:rsidR="00B135A0" w:rsidRPr="00FD0CA3" w:rsidRDefault="00B135A0" w:rsidP="00B135A0">
            <w:pPr>
              <w:spacing w:line="380" w:lineRule="exact"/>
              <w:jc w:val="right"/>
              <w:rPr>
                <w:rFonts w:asciiTheme="minorHAnsi" w:hAnsiTheme="minorHAnsi" w:cstheme="minorHAnsi"/>
                <w:sz w:val="22"/>
                <w:szCs w:val="22"/>
              </w:rPr>
            </w:pPr>
            <w:r>
              <w:rPr>
                <w:rFonts w:asciiTheme="minorHAnsi" w:hAnsiTheme="minorHAnsi" w:cstheme="minorHAnsi"/>
                <w:sz w:val="22"/>
                <w:szCs w:val="22"/>
              </w:rPr>
              <w:t>37.1715</w:t>
            </w:r>
          </w:p>
        </w:tc>
        <w:tc>
          <w:tcPr>
            <w:tcW w:w="1170" w:type="dxa"/>
            <w:vAlign w:val="bottom"/>
          </w:tcPr>
          <w:p w14:paraId="6A4362D8" w14:textId="38088CBB" w:rsidR="00B135A0" w:rsidRPr="00FD0CA3" w:rsidRDefault="00B135A0" w:rsidP="00B135A0">
            <w:pPr>
              <w:spacing w:line="380" w:lineRule="exact"/>
              <w:ind w:right="120"/>
              <w:jc w:val="right"/>
              <w:rPr>
                <w:rFonts w:asciiTheme="minorHAnsi" w:hAnsiTheme="minorHAnsi" w:cstheme="minorHAnsi"/>
                <w:sz w:val="22"/>
                <w:szCs w:val="22"/>
              </w:rPr>
            </w:pPr>
            <w:r w:rsidRPr="00FD0CA3">
              <w:rPr>
                <w:rFonts w:asciiTheme="minorHAnsi" w:hAnsiTheme="minorHAnsi" w:cstheme="minorHAnsi"/>
                <w:sz w:val="22"/>
                <w:szCs w:val="22"/>
              </w:rPr>
              <w:t>35.4284</w:t>
            </w:r>
          </w:p>
        </w:tc>
      </w:tr>
    </w:tbl>
    <w:p w14:paraId="21CFB36E" w14:textId="77777777" w:rsidR="005B7DA7" w:rsidRDefault="005B7DA7" w:rsidP="00907941">
      <w:pPr>
        <w:spacing w:before="120" w:after="120" w:line="380" w:lineRule="exact"/>
        <w:ind w:left="547"/>
        <w:jc w:val="thaiDistribute"/>
        <w:rPr>
          <w:rFonts w:asciiTheme="minorHAnsi" w:hAnsiTheme="minorHAnsi" w:cstheme="minorHAnsi"/>
          <w:i/>
          <w:iCs/>
          <w:sz w:val="22"/>
          <w:szCs w:val="22"/>
        </w:rPr>
      </w:pPr>
    </w:p>
    <w:p w14:paraId="743CF741" w14:textId="182D6D88" w:rsidR="00907941" w:rsidRPr="00F86148" w:rsidRDefault="00907941" w:rsidP="00907941">
      <w:pPr>
        <w:spacing w:before="120" w:after="120" w:line="380" w:lineRule="exact"/>
        <w:ind w:left="547"/>
        <w:jc w:val="thaiDistribute"/>
        <w:rPr>
          <w:rFonts w:asciiTheme="minorHAnsi" w:hAnsiTheme="minorHAnsi" w:cstheme="minorHAnsi"/>
          <w:i/>
          <w:iCs/>
          <w:sz w:val="22"/>
          <w:szCs w:val="22"/>
        </w:rPr>
      </w:pPr>
      <w:r w:rsidRPr="00F86148">
        <w:rPr>
          <w:rFonts w:asciiTheme="minorHAnsi" w:hAnsiTheme="minorHAnsi" w:cstheme="minorHAnsi"/>
          <w:i/>
          <w:iCs/>
          <w:sz w:val="22"/>
          <w:szCs w:val="22"/>
        </w:rPr>
        <w:lastRenderedPageBreak/>
        <w:t xml:space="preserve">Foreign currency sensitivity </w:t>
      </w:r>
    </w:p>
    <w:p w14:paraId="61E66ED9" w14:textId="2EFBA6D0" w:rsidR="00907941" w:rsidRPr="00FD0CA3" w:rsidRDefault="00907941" w:rsidP="00907941">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The</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following</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tables</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demonstrate</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the</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sensitivity</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of the Group’s profit (loss) before tax to</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a</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reasonably</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possible</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change</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in US dollar, Euro and</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Pound sterling exchange</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rates,</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with</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all</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other</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variables</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held</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constant.</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The</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impact</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on</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the</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Group’s</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profit</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(loss) before</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tax</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is</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due</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to</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changes in</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the</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fair</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value</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of</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monetary</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assets</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and</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liabilities</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including</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non-designated</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foreign</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currency</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 xml:space="preserve">derivatives as </w:t>
      </w:r>
      <w:proofErr w:type="gramStart"/>
      <w:r w:rsidRPr="00FD0CA3">
        <w:rPr>
          <w:rFonts w:asciiTheme="minorHAnsi" w:hAnsiTheme="minorHAnsi" w:cstheme="minorHAnsi"/>
          <w:spacing w:val="-4"/>
          <w:sz w:val="22"/>
          <w:szCs w:val="22"/>
        </w:rPr>
        <w:t>at</w:t>
      </w:r>
      <w:proofErr w:type="gramEnd"/>
      <w:r w:rsidRPr="00FD0CA3">
        <w:rPr>
          <w:rFonts w:asciiTheme="minorHAnsi" w:hAnsiTheme="minorHAnsi" w:cstheme="minorHAnsi"/>
          <w:spacing w:val="-4"/>
          <w:sz w:val="22"/>
          <w:szCs w:val="22"/>
        </w:rPr>
        <w:t xml:space="preserve"> 31 December 2025 and 2024. The Group’s exposure to foreign currency changes </w:t>
      </w:r>
      <w:proofErr w:type="gramStart"/>
      <w:r w:rsidRPr="00FD0CA3">
        <w:rPr>
          <w:rFonts w:asciiTheme="minorHAnsi" w:hAnsiTheme="minorHAnsi" w:cstheme="minorHAnsi"/>
          <w:spacing w:val="-4"/>
          <w:sz w:val="22"/>
          <w:szCs w:val="22"/>
        </w:rPr>
        <w:t>for</w:t>
      </w:r>
      <w:proofErr w:type="gramEnd"/>
      <w:r w:rsidRPr="00FD0CA3">
        <w:rPr>
          <w:rFonts w:asciiTheme="minorHAnsi" w:hAnsiTheme="minorHAnsi" w:cstheme="minorHAnsi"/>
          <w:spacing w:val="-4"/>
          <w:sz w:val="22"/>
          <w:szCs w:val="22"/>
        </w:rPr>
        <w:t xml:space="preserve"> all other currencies is not material.</w:t>
      </w:r>
    </w:p>
    <w:tbl>
      <w:tblPr>
        <w:tblW w:w="9180" w:type="dxa"/>
        <w:tblInd w:w="450" w:type="dxa"/>
        <w:tblLayout w:type="fixed"/>
        <w:tblCellMar>
          <w:left w:w="115" w:type="dxa"/>
          <w:right w:w="115" w:type="dxa"/>
        </w:tblCellMar>
        <w:tblLook w:val="04A0" w:firstRow="1" w:lastRow="0" w:firstColumn="1" w:lastColumn="0" w:noHBand="0" w:noVBand="1"/>
      </w:tblPr>
      <w:tblGrid>
        <w:gridCol w:w="2070"/>
        <w:gridCol w:w="1800"/>
        <w:gridCol w:w="1800"/>
        <w:gridCol w:w="1710"/>
        <w:gridCol w:w="1800"/>
      </w:tblGrid>
      <w:tr w:rsidR="00C80A84" w:rsidRPr="00FD0CA3" w14:paraId="0D789E03" w14:textId="77777777">
        <w:trPr>
          <w:tblHeader/>
        </w:trPr>
        <w:tc>
          <w:tcPr>
            <w:tcW w:w="2070" w:type="dxa"/>
          </w:tcPr>
          <w:p w14:paraId="1F84D834" w14:textId="77777777" w:rsidR="00C80A84" w:rsidRPr="00FD0CA3" w:rsidRDefault="00C80A84" w:rsidP="00F86148">
            <w:pPr>
              <w:spacing w:line="380" w:lineRule="exact"/>
              <w:ind w:right="-14"/>
              <w:jc w:val="center"/>
              <w:textAlignment w:val="auto"/>
              <w:rPr>
                <w:rFonts w:asciiTheme="minorHAnsi" w:hAnsiTheme="minorHAnsi" w:cstheme="minorHAnsi"/>
                <w:sz w:val="22"/>
                <w:szCs w:val="22"/>
              </w:rPr>
            </w:pPr>
          </w:p>
        </w:tc>
        <w:tc>
          <w:tcPr>
            <w:tcW w:w="3600" w:type="dxa"/>
            <w:gridSpan w:val="2"/>
            <w:vAlign w:val="bottom"/>
          </w:tcPr>
          <w:p w14:paraId="4666FAF0" w14:textId="5D67F5BF" w:rsidR="00C80A84" w:rsidRPr="00FD0CA3" w:rsidRDefault="00C80A84" w:rsidP="00F86148">
            <w:pPr>
              <w:spacing w:line="380" w:lineRule="exact"/>
              <w:ind w:right="-14"/>
              <w:jc w:val="center"/>
              <w:textAlignment w:val="auto"/>
              <w:rPr>
                <w:rFonts w:asciiTheme="minorHAnsi" w:hAnsiTheme="minorHAnsi" w:cstheme="minorHAnsi"/>
                <w:sz w:val="22"/>
                <w:szCs w:val="22"/>
              </w:rPr>
            </w:pPr>
            <w:r w:rsidRPr="00FD0CA3">
              <w:rPr>
                <w:rFonts w:asciiTheme="minorHAnsi" w:hAnsiTheme="minorHAnsi" w:cstheme="minorHAnsi"/>
                <w:sz w:val="22"/>
                <w:szCs w:val="22"/>
              </w:rPr>
              <w:t>2025</w:t>
            </w:r>
          </w:p>
        </w:tc>
        <w:tc>
          <w:tcPr>
            <w:tcW w:w="3510" w:type="dxa"/>
            <w:gridSpan w:val="2"/>
            <w:vAlign w:val="bottom"/>
          </w:tcPr>
          <w:p w14:paraId="77B59DEE" w14:textId="05713428" w:rsidR="00C80A84" w:rsidRPr="00FD0CA3" w:rsidRDefault="00C80A84" w:rsidP="00F86148">
            <w:pPr>
              <w:spacing w:line="380" w:lineRule="exact"/>
              <w:ind w:right="-14"/>
              <w:jc w:val="center"/>
              <w:textAlignment w:val="auto"/>
              <w:rPr>
                <w:rFonts w:asciiTheme="minorHAnsi" w:hAnsiTheme="minorHAnsi" w:cstheme="minorHAnsi"/>
                <w:sz w:val="22"/>
                <w:szCs w:val="22"/>
              </w:rPr>
            </w:pPr>
            <w:r w:rsidRPr="00FD0CA3">
              <w:rPr>
                <w:rFonts w:asciiTheme="minorHAnsi" w:hAnsiTheme="minorHAnsi" w:cstheme="minorHAnsi"/>
                <w:sz w:val="22"/>
                <w:szCs w:val="22"/>
              </w:rPr>
              <w:t>2024</w:t>
            </w:r>
          </w:p>
        </w:tc>
      </w:tr>
      <w:tr w:rsidR="00C80A84" w:rsidRPr="00FD0CA3" w14:paraId="7CC289C0" w14:textId="77777777">
        <w:trPr>
          <w:tblHeader/>
        </w:trPr>
        <w:tc>
          <w:tcPr>
            <w:tcW w:w="2070" w:type="dxa"/>
          </w:tcPr>
          <w:p w14:paraId="675297F4" w14:textId="77777777" w:rsidR="00C80A84" w:rsidRPr="00FD0CA3" w:rsidRDefault="00C80A84" w:rsidP="00F86148">
            <w:pPr>
              <w:spacing w:line="380" w:lineRule="exact"/>
              <w:ind w:right="-14"/>
              <w:jc w:val="center"/>
              <w:textAlignment w:val="auto"/>
              <w:rPr>
                <w:rFonts w:asciiTheme="minorHAnsi" w:hAnsiTheme="minorHAnsi" w:cstheme="minorHAnsi"/>
                <w:sz w:val="22"/>
                <w:szCs w:val="22"/>
              </w:rPr>
            </w:pPr>
          </w:p>
          <w:p w14:paraId="669C54B0" w14:textId="77777777" w:rsidR="00C80A84" w:rsidRPr="00FD0CA3" w:rsidRDefault="00C80A84" w:rsidP="00F86148">
            <w:pPr>
              <w:spacing w:line="380" w:lineRule="exact"/>
              <w:ind w:right="-14"/>
              <w:jc w:val="center"/>
              <w:textAlignment w:val="auto"/>
              <w:rPr>
                <w:rFonts w:asciiTheme="minorHAnsi" w:hAnsiTheme="minorHAnsi" w:cstheme="minorHAnsi"/>
                <w:sz w:val="22"/>
                <w:szCs w:val="22"/>
              </w:rPr>
            </w:pPr>
            <w:r w:rsidRPr="00FD0CA3">
              <w:rPr>
                <w:rFonts w:asciiTheme="minorHAnsi" w:hAnsiTheme="minorHAnsi" w:cstheme="minorHAnsi"/>
                <w:sz w:val="22"/>
                <w:szCs w:val="22"/>
              </w:rPr>
              <w:t>Currency</w:t>
            </w:r>
          </w:p>
        </w:tc>
        <w:tc>
          <w:tcPr>
            <w:tcW w:w="1800" w:type="dxa"/>
            <w:vAlign w:val="bottom"/>
          </w:tcPr>
          <w:p w14:paraId="1669D71B" w14:textId="77777777" w:rsidR="00C80A84" w:rsidRPr="00FD0CA3" w:rsidRDefault="00C80A84" w:rsidP="00F86148">
            <w:pPr>
              <w:spacing w:line="380" w:lineRule="exact"/>
              <w:ind w:right="-14"/>
              <w:jc w:val="center"/>
              <w:textAlignment w:val="auto"/>
              <w:rPr>
                <w:rFonts w:asciiTheme="minorHAnsi" w:hAnsiTheme="minorHAnsi" w:cstheme="minorHAnsi"/>
                <w:sz w:val="22"/>
                <w:szCs w:val="22"/>
              </w:rPr>
            </w:pPr>
            <w:r w:rsidRPr="00FD0CA3">
              <w:rPr>
                <w:rFonts w:asciiTheme="minorHAnsi" w:hAnsiTheme="minorHAnsi" w:cstheme="minorHAnsi"/>
                <w:sz w:val="22"/>
                <w:szCs w:val="22"/>
              </w:rPr>
              <w:t>Change in FX rate</w:t>
            </w:r>
          </w:p>
        </w:tc>
        <w:tc>
          <w:tcPr>
            <w:tcW w:w="1800" w:type="dxa"/>
          </w:tcPr>
          <w:p w14:paraId="756DE140" w14:textId="77777777" w:rsidR="00C80A84" w:rsidRPr="00FD0CA3" w:rsidRDefault="00C80A84" w:rsidP="00F86148">
            <w:pPr>
              <w:spacing w:line="380" w:lineRule="exact"/>
              <w:ind w:right="-14"/>
              <w:jc w:val="center"/>
              <w:textAlignment w:val="auto"/>
              <w:rPr>
                <w:rFonts w:asciiTheme="minorHAnsi" w:hAnsiTheme="minorHAnsi" w:cstheme="minorHAnsi"/>
                <w:sz w:val="22"/>
                <w:szCs w:val="22"/>
                <w:cs/>
              </w:rPr>
            </w:pPr>
            <w:r w:rsidRPr="00FD0CA3">
              <w:rPr>
                <w:rFonts w:asciiTheme="minorHAnsi" w:hAnsiTheme="minorHAnsi" w:cstheme="minorHAnsi"/>
                <w:sz w:val="22"/>
                <w:szCs w:val="22"/>
              </w:rPr>
              <w:t>Effect on profit (loss)</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before tax</w:t>
            </w:r>
          </w:p>
        </w:tc>
        <w:tc>
          <w:tcPr>
            <w:tcW w:w="1710" w:type="dxa"/>
            <w:vAlign w:val="bottom"/>
          </w:tcPr>
          <w:p w14:paraId="1367482B" w14:textId="77777777" w:rsidR="00C80A84" w:rsidRPr="00FD0CA3" w:rsidRDefault="00C80A84" w:rsidP="00F86148">
            <w:pPr>
              <w:spacing w:line="380" w:lineRule="exact"/>
              <w:ind w:right="-14"/>
              <w:jc w:val="center"/>
              <w:textAlignment w:val="auto"/>
              <w:rPr>
                <w:rFonts w:asciiTheme="minorHAnsi" w:hAnsiTheme="minorHAnsi" w:cstheme="minorHAnsi"/>
                <w:sz w:val="22"/>
                <w:szCs w:val="22"/>
              </w:rPr>
            </w:pPr>
            <w:r w:rsidRPr="00FD0CA3">
              <w:rPr>
                <w:rFonts w:asciiTheme="minorHAnsi" w:hAnsiTheme="minorHAnsi" w:cstheme="minorHAnsi"/>
                <w:sz w:val="22"/>
                <w:szCs w:val="22"/>
              </w:rPr>
              <w:t>Change in FX rate</w:t>
            </w:r>
          </w:p>
        </w:tc>
        <w:tc>
          <w:tcPr>
            <w:tcW w:w="1800" w:type="dxa"/>
          </w:tcPr>
          <w:p w14:paraId="7C484D18" w14:textId="77777777" w:rsidR="00C80A84" w:rsidRPr="00FD0CA3" w:rsidRDefault="00C80A84" w:rsidP="00F86148">
            <w:pPr>
              <w:spacing w:line="380" w:lineRule="exact"/>
              <w:ind w:right="-14"/>
              <w:jc w:val="center"/>
              <w:textAlignment w:val="auto"/>
              <w:rPr>
                <w:rFonts w:asciiTheme="minorHAnsi" w:hAnsiTheme="minorHAnsi" w:cstheme="minorHAnsi"/>
                <w:sz w:val="22"/>
                <w:szCs w:val="22"/>
              </w:rPr>
            </w:pPr>
            <w:r w:rsidRPr="00FD0CA3">
              <w:rPr>
                <w:rFonts w:asciiTheme="minorHAnsi" w:hAnsiTheme="minorHAnsi" w:cstheme="minorHAnsi"/>
                <w:sz w:val="22"/>
                <w:szCs w:val="22"/>
              </w:rPr>
              <w:t>Effect on profit</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(loss) before tax</w:t>
            </w:r>
          </w:p>
        </w:tc>
      </w:tr>
      <w:tr w:rsidR="00C80A84" w:rsidRPr="00FD0CA3" w14:paraId="5D23686B" w14:textId="77777777">
        <w:trPr>
          <w:tblHeader/>
        </w:trPr>
        <w:tc>
          <w:tcPr>
            <w:tcW w:w="2070" w:type="dxa"/>
          </w:tcPr>
          <w:p w14:paraId="4E2B8AA7" w14:textId="77777777" w:rsidR="00C80A84" w:rsidRPr="00FD0CA3" w:rsidRDefault="00C80A84" w:rsidP="00F86148">
            <w:pPr>
              <w:spacing w:line="380" w:lineRule="exact"/>
              <w:ind w:right="-14"/>
              <w:jc w:val="center"/>
              <w:textAlignment w:val="auto"/>
              <w:rPr>
                <w:rFonts w:asciiTheme="minorHAnsi" w:hAnsiTheme="minorHAnsi" w:cstheme="minorHAnsi"/>
                <w:sz w:val="22"/>
                <w:szCs w:val="22"/>
              </w:rPr>
            </w:pPr>
          </w:p>
        </w:tc>
        <w:tc>
          <w:tcPr>
            <w:tcW w:w="1800" w:type="dxa"/>
          </w:tcPr>
          <w:p w14:paraId="777304E7" w14:textId="77777777" w:rsidR="00C80A84" w:rsidRPr="00FD0CA3" w:rsidRDefault="00C80A84" w:rsidP="00F86148">
            <w:pPr>
              <w:spacing w:line="380" w:lineRule="exact"/>
              <w:ind w:right="-14"/>
              <w:jc w:val="center"/>
              <w:textAlignment w:val="auto"/>
              <w:rPr>
                <w:rFonts w:asciiTheme="minorHAnsi" w:hAnsiTheme="minorHAnsi" w:cstheme="minorHAnsi"/>
                <w:sz w:val="22"/>
                <w:szCs w:val="22"/>
              </w:rPr>
            </w:pPr>
            <w:r w:rsidRPr="00FD0CA3">
              <w:rPr>
                <w:rFonts w:asciiTheme="minorHAnsi" w:hAnsiTheme="minorHAnsi" w:cstheme="minorHAnsi"/>
                <w:sz w:val="22"/>
                <w:szCs w:val="22"/>
              </w:rPr>
              <w:t>(%)</w:t>
            </w:r>
          </w:p>
        </w:tc>
        <w:tc>
          <w:tcPr>
            <w:tcW w:w="1800" w:type="dxa"/>
          </w:tcPr>
          <w:p w14:paraId="129002C3" w14:textId="637651E3" w:rsidR="00C80A84" w:rsidRPr="00FD0CA3" w:rsidRDefault="00C80A84" w:rsidP="00F86148">
            <w:pPr>
              <w:spacing w:line="380" w:lineRule="exact"/>
              <w:ind w:left="-119" w:right="-106"/>
              <w:jc w:val="center"/>
              <w:textAlignment w:val="auto"/>
              <w:rPr>
                <w:rFonts w:asciiTheme="minorHAnsi" w:hAnsiTheme="minorHAnsi" w:cstheme="minorHAnsi"/>
                <w:sz w:val="22"/>
                <w:szCs w:val="22"/>
                <w:cs/>
              </w:rPr>
            </w:pPr>
            <w:r w:rsidRPr="00FD0CA3">
              <w:rPr>
                <w:rFonts w:asciiTheme="minorHAnsi" w:hAnsiTheme="minorHAnsi" w:cstheme="minorHAnsi"/>
                <w:sz w:val="22"/>
                <w:szCs w:val="22"/>
              </w:rPr>
              <w:t xml:space="preserve">(Thousand </w:t>
            </w:r>
            <w:r w:rsidR="0088655D">
              <w:rPr>
                <w:rFonts w:asciiTheme="minorHAnsi" w:hAnsiTheme="minorHAnsi" w:cstheme="minorHAnsi"/>
                <w:sz w:val="22"/>
                <w:szCs w:val="22"/>
              </w:rPr>
              <w:t>Baht</w:t>
            </w:r>
            <w:r w:rsidRPr="00FD0CA3">
              <w:rPr>
                <w:rFonts w:asciiTheme="minorHAnsi" w:hAnsiTheme="minorHAnsi" w:cstheme="minorHAnsi"/>
                <w:sz w:val="22"/>
                <w:szCs w:val="22"/>
              </w:rPr>
              <w:t>)</w:t>
            </w:r>
          </w:p>
        </w:tc>
        <w:tc>
          <w:tcPr>
            <w:tcW w:w="1710" w:type="dxa"/>
          </w:tcPr>
          <w:p w14:paraId="39C6BB99" w14:textId="77777777" w:rsidR="00C80A84" w:rsidRPr="00FD0CA3" w:rsidRDefault="00C80A84" w:rsidP="00F86148">
            <w:pPr>
              <w:spacing w:line="380" w:lineRule="exact"/>
              <w:ind w:right="-14"/>
              <w:jc w:val="center"/>
              <w:textAlignment w:val="auto"/>
              <w:rPr>
                <w:rFonts w:asciiTheme="minorHAnsi" w:hAnsiTheme="minorHAnsi" w:cstheme="minorHAnsi"/>
                <w:sz w:val="22"/>
                <w:szCs w:val="22"/>
              </w:rPr>
            </w:pPr>
            <w:r w:rsidRPr="00FD0CA3">
              <w:rPr>
                <w:rFonts w:asciiTheme="minorHAnsi" w:hAnsiTheme="minorHAnsi" w:cstheme="minorHAnsi"/>
                <w:sz w:val="22"/>
                <w:szCs w:val="22"/>
              </w:rPr>
              <w:t>(%)</w:t>
            </w:r>
          </w:p>
        </w:tc>
        <w:tc>
          <w:tcPr>
            <w:tcW w:w="1800" w:type="dxa"/>
          </w:tcPr>
          <w:p w14:paraId="18179E5F" w14:textId="518BBC12" w:rsidR="00C80A84" w:rsidRPr="00FD0CA3" w:rsidRDefault="00C80A84" w:rsidP="00F86148">
            <w:pPr>
              <w:spacing w:line="380" w:lineRule="exact"/>
              <w:ind w:left="-108" w:right="-111"/>
              <w:jc w:val="center"/>
              <w:textAlignment w:val="auto"/>
              <w:rPr>
                <w:rFonts w:asciiTheme="minorHAnsi" w:hAnsiTheme="minorHAnsi" w:cstheme="minorHAnsi"/>
                <w:sz w:val="22"/>
                <w:szCs w:val="22"/>
              </w:rPr>
            </w:pPr>
            <w:r w:rsidRPr="00FD0CA3">
              <w:rPr>
                <w:rFonts w:asciiTheme="minorHAnsi" w:hAnsiTheme="minorHAnsi" w:cstheme="minorHAnsi"/>
                <w:sz w:val="22"/>
                <w:szCs w:val="22"/>
              </w:rPr>
              <w:t xml:space="preserve">(Thousand </w:t>
            </w:r>
            <w:r w:rsidR="0088655D">
              <w:rPr>
                <w:rFonts w:asciiTheme="minorHAnsi" w:hAnsiTheme="minorHAnsi" w:cstheme="minorHAnsi"/>
                <w:sz w:val="22"/>
                <w:szCs w:val="22"/>
              </w:rPr>
              <w:t>Baht</w:t>
            </w:r>
            <w:r w:rsidRPr="00FD0CA3">
              <w:rPr>
                <w:rFonts w:asciiTheme="minorHAnsi" w:hAnsiTheme="minorHAnsi" w:cstheme="minorHAnsi"/>
                <w:sz w:val="22"/>
                <w:szCs w:val="22"/>
              </w:rPr>
              <w:t>)</w:t>
            </w:r>
          </w:p>
        </w:tc>
      </w:tr>
      <w:tr w:rsidR="00F86148" w:rsidRPr="00FD0CA3" w14:paraId="0885A3F4" w14:textId="77777777" w:rsidTr="00F86148">
        <w:trPr>
          <w:tblHeader/>
        </w:trPr>
        <w:tc>
          <w:tcPr>
            <w:tcW w:w="2070" w:type="dxa"/>
          </w:tcPr>
          <w:p w14:paraId="3269BCC5" w14:textId="77777777" w:rsidR="00F86148" w:rsidRPr="00FD0CA3" w:rsidRDefault="00F86148" w:rsidP="00F86148">
            <w:pPr>
              <w:spacing w:line="380" w:lineRule="exact"/>
              <w:ind w:right="-14"/>
              <w:textAlignment w:val="auto"/>
              <w:rPr>
                <w:rFonts w:asciiTheme="minorHAnsi" w:hAnsiTheme="minorHAnsi" w:cstheme="minorHAnsi"/>
                <w:color w:val="0070C0"/>
                <w:sz w:val="22"/>
                <w:szCs w:val="22"/>
                <w:cs/>
              </w:rPr>
            </w:pPr>
            <w:r w:rsidRPr="00FD0CA3">
              <w:rPr>
                <w:rFonts w:asciiTheme="minorHAnsi" w:hAnsiTheme="minorHAnsi" w:cstheme="minorHAnsi"/>
                <w:sz w:val="22"/>
                <w:szCs w:val="22"/>
              </w:rPr>
              <w:t>US dollar</w:t>
            </w:r>
          </w:p>
        </w:tc>
        <w:tc>
          <w:tcPr>
            <w:tcW w:w="1800" w:type="dxa"/>
            <w:vAlign w:val="bottom"/>
          </w:tcPr>
          <w:p w14:paraId="1D7B9AA0" w14:textId="77777777" w:rsidR="00F86148" w:rsidRPr="00FD0CA3" w:rsidRDefault="00F86148" w:rsidP="00F86148">
            <w:pPr>
              <w:tabs>
                <w:tab w:val="decimal" w:pos="881"/>
              </w:tabs>
              <w:spacing w:line="380" w:lineRule="exact"/>
              <w:ind w:right="-14"/>
              <w:textAlignment w:val="auto"/>
              <w:rPr>
                <w:rFonts w:asciiTheme="minorHAnsi" w:hAnsiTheme="minorHAnsi" w:cstheme="minorHAnsi"/>
                <w:sz w:val="22"/>
                <w:szCs w:val="22"/>
                <w:cs/>
              </w:rPr>
            </w:pPr>
            <w:r w:rsidRPr="00FD0CA3">
              <w:rPr>
                <w:rFonts w:asciiTheme="minorHAnsi" w:hAnsiTheme="minorHAnsi" w:cstheme="minorHAnsi"/>
                <w:sz w:val="22"/>
                <w:szCs w:val="22"/>
                <w:cs/>
              </w:rPr>
              <w:t>+</w:t>
            </w:r>
            <w:r w:rsidRPr="00FD0CA3">
              <w:rPr>
                <w:rFonts w:asciiTheme="minorHAnsi" w:hAnsiTheme="minorHAnsi" w:cstheme="minorHAnsi"/>
                <w:sz w:val="22"/>
                <w:szCs w:val="22"/>
              </w:rPr>
              <w:t>3</w:t>
            </w:r>
          </w:p>
        </w:tc>
        <w:tc>
          <w:tcPr>
            <w:tcW w:w="1800" w:type="dxa"/>
            <w:vAlign w:val="bottom"/>
          </w:tcPr>
          <w:p w14:paraId="29E7A36C" w14:textId="76FEEB8B" w:rsidR="00F86148" w:rsidRPr="00FD0CA3" w:rsidRDefault="00F86148" w:rsidP="00F86148">
            <w:pPr>
              <w:spacing w:line="380" w:lineRule="exact"/>
              <w:ind w:right="-14"/>
              <w:jc w:val="center"/>
              <w:textAlignment w:val="auto"/>
              <w:rPr>
                <w:rFonts w:asciiTheme="minorHAnsi" w:hAnsiTheme="minorHAnsi" w:cstheme="minorHAnsi"/>
                <w:sz w:val="22"/>
                <w:szCs w:val="22"/>
                <w:cs/>
              </w:rPr>
            </w:pPr>
            <w:r w:rsidRPr="00F86148">
              <w:rPr>
                <w:rFonts w:asciiTheme="minorHAnsi" w:hAnsiTheme="minorHAnsi" w:cstheme="minorHAnsi"/>
                <w:sz w:val="22"/>
                <w:szCs w:val="22"/>
              </w:rPr>
              <w:t>9,115</w:t>
            </w:r>
          </w:p>
        </w:tc>
        <w:tc>
          <w:tcPr>
            <w:tcW w:w="1710" w:type="dxa"/>
            <w:vAlign w:val="bottom"/>
          </w:tcPr>
          <w:p w14:paraId="36754206" w14:textId="75EA431E" w:rsidR="00F86148" w:rsidRPr="00FD0CA3" w:rsidRDefault="00F86148" w:rsidP="00F86148">
            <w:pPr>
              <w:tabs>
                <w:tab w:val="decimal" w:pos="881"/>
              </w:tabs>
              <w:spacing w:line="380" w:lineRule="exact"/>
              <w:ind w:right="-14"/>
              <w:textAlignment w:val="auto"/>
              <w:rPr>
                <w:rFonts w:asciiTheme="minorHAnsi" w:hAnsiTheme="minorHAnsi" w:cstheme="minorHAnsi"/>
                <w:sz w:val="22"/>
                <w:szCs w:val="22"/>
              </w:rPr>
            </w:pPr>
            <w:r w:rsidRPr="00FD0CA3">
              <w:rPr>
                <w:rFonts w:asciiTheme="minorHAnsi" w:hAnsiTheme="minorHAnsi" w:cstheme="minorHAnsi"/>
                <w:sz w:val="22"/>
                <w:szCs w:val="22"/>
                <w:cs/>
              </w:rPr>
              <w:t>+</w:t>
            </w:r>
            <w:r w:rsidRPr="00FD0CA3">
              <w:rPr>
                <w:rFonts w:asciiTheme="minorHAnsi" w:hAnsiTheme="minorHAnsi" w:cstheme="minorHAnsi"/>
                <w:sz w:val="22"/>
                <w:szCs w:val="22"/>
              </w:rPr>
              <w:t>3</w:t>
            </w:r>
          </w:p>
        </w:tc>
        <w:tc>
          <w:tcPr>
            <w:tcW w:w="1800" w:type="dxa"/>
            <w:vAlign w:val="bottom"/>
          </w:tcPr>
          <w:p w14:paraId="4B72A736" w14:textId="0D2CF877" w:rsidR="00F86148" w:rsidRPr="00FD0CA3" w:rsidRDefault="00F86148" w:rsidP="00F86148">
            <w:pPr>
              <w:spacing w:line="380" w:lineRule="exact"/>
              <w:ind w:right="-14"/>
              <w:jc w:val="center"/>
              <w:textAlignment w:val="auto"/>
              <w:rPr>
                <w:rFonts w:asciiTheme="minorHAnsi" w:hAnsiTheme="minorHAnsi" w:cstheme="minorHAnsi"/>
                <w:sz w:val="22"/>
                <w:szCs w:val="22"/>
              </w:rPr>
            </w:pPr>
            <w:r w:rsidRPr="00FD0CA3">
              <w:rPr>
                <w:rFonts w:asciiTheme="minorHAnsi" w:hAnsiTheme="minorHAnsi" w:cstheme="minorHAnsi"/>
                <w:sz w:val="22"/>
                <w:szCs w:val="22"/>
              </w:rPr>
              <w:t>14,320</w:t>
            </w:r>
          </w:p>
        </w:tc>
      </w:tr>
      <w:tr w:rsidR="00F86148" w:rsidRPr="00FD0CA3" w14:paraId="28E26F1E" w14:textId="77777777" w:rsidTr="00F86148">
        <w:trPr>
          <w:tblHeader/>
        </w:trPr>
        <w:tc>
          <w:tcPr>
            <w:tcW w:w="2070" w:type="dxa"/>
          </w:tcPr>
          <w:p w14:paraId="09EF793F" w14:textId="77777777" w:rsidR="00F86148" w:rsidRPr="00FD0CA3" w:rsidRDefault="00F86148" w:rsidP="00F86148">
            <w:pPr>
              <w:spacing w:line="380" w:lineRule="exact"/>
              <w:ind w:right="-14"/>
              <w:textAlignment w:val="auto"/>
              <w:rPr>
                <w:rFonts w:asciiTheme="minorHAnsi" w:hAnsiTheme="minorHAnsi" w:cstheme="minorHAnsi"/>
                <w:sz w:val="22"/>
                <w:szCs w:val="22"/>
              </w:rPr>
            </w:pPr>
          </w:p>
        </w:tc>
        <w:tc>
          <w:tcPr>
            <w:tcW w:w="1800" w:type="dxa"/>
            <w:vAlign w:val="bottom"/>
          </w:tcPr>
          <w:p w14:paraId="430B22CE" w14:textId="77777777" w:rsidR="00F86148" w:rsidRPr="00FD0CA3" w:rsidRDefault="00F86148" w:rsidP="00F86148">
            <w:pPr>
              <w:tabs>
                <w:tab w:val="decimal" w:pos="881"/>
              </w:tabs>
              <w:spacing w:line="380" w:lineRule="exact"/>
              <w:ind w:right="-14"/>
              <w:textAlignment w:val="auto"/>
              <w:rPr>
                <w:rFonts w:asciiTheme="minorHAnsi" w:hAnsiTheme="minorHAnsi" w:cstheme="minorHAnsi"/>
                <w:sz w:val="22"/>
                <w:szCs w:val="22"/>
                <w:cs/>
              </w:rPr>
            </w:pPr>
            <w:r w:rsidRPr="00FD0CA3">
              <w:rPr>
                <w:rFonts w:asciiTheme="minorHAnsi" w:hAnsiTheme="minorHAnsi" w:cstheme="minorHAnsi"/>
                <w:sz w:val="22"/>
                <w:szCs w:val="22"/>
              </w:rPr>
              <w:t xml:space="preserve">-3 </w:t>
            </w:r>
          </w:p>
        </w:tc>
        <w:tc>
          <w:tcPr>
            <w:tcW w:w="1800" w:type="dxa"/>
            <w:vAlign w:val="bottom"/>
          </w:tcPr>
          <w:p w14:paraId="1D43062A" w14:textId="2C9F1BE0" w:rsidR="00F86148" w:rsidRPr="00FD0CA3" w:rsidRDefault="00F86148" w:rsidP="00F86148">
            <w:pPr>
              <w:spacing w:line="380" w:lineRule="exact"/>
              <w:ind w:right="-14"/>
              <w:jc w:val="center"/>
              <w:textAlignment w:val="auto"/>
              <w:rPr>
                <w:rFonts w:asciiTheme="minorHAnsi" w:hAnsiTheme="minorHAnsi" w:cstheme="minorHAnsi"/>
                <w:sz w:val="22"/>
                <w:szCs w:val="22"/>
                <w:cs/>
              </w:rPr>
            </w:pPr>
            <w:r w:rsidRPr="00F86148">
              <w:rPr>
                <w:rFonts w:asciiTheme="minorHAnsi" w:hAnsiTheme="minorHAnsi" w:cstheme="minorHAnsi"/>
                <w:sz w:val="22"/>
                <w:szCs w:val="22"/>
              </w:rPr>
              <w:t>(9,115)</w:t>
            </w:r>
          </w:p>
        </w:tc>
        <w:tc>
          <w:tcPr>
            <w:tcW w:w="1710" w:type="dxa"/>
            <w:vAlign w:val="bottom"/>
          </w:tcPr>
          <w:p w14:paraId="2F503E1E" w14:textId="1179EA0F" w:rsidR="00F86148" w:rsidRPr="00FD0CA3" w:rsidRDefault="00F86148" w:rsidP="00F86148">
            <w:pPr>
              <w:tabs>
                <w:tab w:val="decimal" w:pos="881"/>
              </w:tabs>
              <w:spacing w:line="380" w:lineRule="exact"/>
              <w:ind w:right="-14"/>
              <w:textAlignment w:val="auto"/>
              <w:rPr>
                <w:rFonts w:asciiTheme="minorHAnsi" w:hAnsiTheme="minorHAnsi" w:cstheme="minorHAnsi"/>
                <w:sz w:val="22"/>
                <w:szCs w:val="22"/>
              </w:rPr>
            </w:pPr>
            <w:r w:rsidRPr="00FD0CA3">
              <w:rPr>
                <w:rFonts w:asciiTheme="minorHAnsi" w:hAnsiTheme="minorHAnsi" w:cstheme="minorHAnsi"/>
                <w:sz w:val="22"/>
                <w:szCs w:val="22"/>
              </w:rPr>
              <w:t xml:space="preserve">-3 </w:t>
            </w:r>
          </w:p>
        </w:tc>
        <w:tc>
          <w:tcPr>
            <w:tcW w:w="1800" w:type="dxa"/>
            <w:vAlign w:val="bottom"/>
          </w:tcPr>
          <w:p w14:paraId="346BDBF7" w14:textId="773EA2B1" w:rsidR="00F86148" w:rsidRPr="00FD0CA3" w:rsidRDefault="00F86148" w:rsidP="00F86148">
            <w:pPr>
              <w:spacing w:line="380" w:lineRule="exact"/>
              <w:ind w:right="-14"/>
              <w:jc w:val="center"/>
              <w:textAlignment w:val="auto"/>
              <w:rPr>
                <w:rFonts w:asciiTheme="minorHAnsi" w:hAnsiTheme="minorHAnsi" w:cstheme="minorHAnsi"/>
                <w:sz w:val="22"/>
                <w:szCs w:val="22"/>
              </w:rPr>
            </w:pPr>
            <w:r w:rsidRPr="00FD0CA3">
              <w:rPr>
                <w:rFonts w:asciiTheme="minorHAnsi" w:hAnsiTheme="minorHAnsi" w:cstheme="minorHAnsi"/>
                <w:sz w:val="22"/>
                <w:szCs w:val="22"/>
              </w:rPr>
              <w:t>(14,320)</w:t>
            </w:r>
          </w:p>
        </w:tc>
      </w:tr>
      <w:tr w:rsidR="00F86148" w:rsidRPr="00FD0CA3" w14:paraId="3AC1C7C1" w14:textId="77777777" w:rsidTr="00F86148">
        <w:trPr>
          <w:tblHeader/>
        </w:trPr>
        <w:tc>
          <w:tcPr>
            <w:tcW w:w="2070" w:type="dxa"/>
          </w:tcPr>
          <w:p w14:paraId="11CDAA51" w14:textId="77777777" w:rsidR="00F86148" w:rsidRPr="00FD0CA3" w:rsidRDefault="00F86148" w:rsidP="00F86148">
            <w:pPr>
              <w:spacing w:line="380" w:lineRule="exact"/>
              <w:ind w:right="-14"/>
              <w:textAlignment w:val="auto"/>
              <w:rPr>
                <w:rFonts w:asciiTheme="minorHAnsi" w:hAnsiTheme="minorHAnsi" w:cstheme="minorHAnsi"/>
                <w:sz w:val="22"/>
                <w:szCs w:val="22"/>
              </w:rPr>
            </w:pPr>
            <w:r w:rsidRPr="00FD0CA3">
              <w:rPr>
                <w:rFonts w:asciiTheme="minorHAnsi" w:hAnsiTheme="minorHAnsi" w:cstheme="minorHAnsi"/>
                <w:sz w:val="22"/>
                <w:szCs w:val="22"/>
              </w:rPr>
              <w:t>Euro</w:t>
            </w:r>
          </w:p>
        </w:tc>
        <w:tc>
          <w:tcPr>
            <w:tcW w:w="1800" w:type="dxa"/>
            <w:vAlign w:val="bottom"/>
          </w:tcPr>
          <w:p w14:paraId="1A0BA5CB" w14:textId="77777777" w:rsidR="00F86148" w:rsidRPr="00FD0CA3" w:rsidRDefault="00F86148" w:rsidP="00F86148">
            <w:pPr>
              <w:tabs>
                <w:tab w:val="decimal" w:pos="881"/>
              </w:tabs>
              <w:spacing w:line="380" w:lineRule="exact"/>
              <w:ind w:right="-14"/>
              <w:textAlignment w:val="auto"/>
              <w:rPr>
                <w:rFonts w:asciiTheme="minorHAnsi" w:hAnsiTheme="minorHAnsi" w:cstheme="minorHAnsi"/>
                <w:sz w:val="22"/>
                <w:szCs w:val="22"/>
              </w:rPr>
            </w:pPr>
            <w:r w:rsidRPr="00FD0CA3">
              <w:rPr>
                <w:rFonts w:asciiTheme="minorHAnsi" w:hAnsiTheme="minorHAnsi" w:cstheme="minorHAnsi"/>
                <w:sz w:val="22"/>
                <w:szCs w:val="22"/>
                <w:cs/>
              </w:rPr>
              <w:t>+</w:t>
            </w:r>
            <w:r w:rsidRPr="00FD0CA3">
              <w:rPr>
                <w:rFonts w:asciiTheme="minorHAnsi" w:hAnsiTheme="minorHAnsi" w:cstheme="minorHAnsi"/>
                <w:sz w:val="22"/>
                <w:szCs w:val="22"/>
              </w:rPr>
              <w:t>3</w:t>
            </w:r>
          </w:p>
        </w:tc>
        <w:tc>
          <w:tcPr>
            <w:tcW w:w="1800" w:type="dxa"/>
            <w:vAlign w:val="bottom"/>
          </w:tcPr>
          <w:p w14:paraId="4BE41158" w14:textId="6EFD2BD3" w:rsidR="00F86148" w:rsidRPr="00FD0CA3" w:rsidRDefault="00F86148" w:rsidP="00F86148">
            <w:pPr>
              <w:spacing w:line="380" w:lineRule="exact"/>
              <w:ind w:right="-14"/>
              <w:jc w:val="center"/>
              <w:textAlignment w:val="auto"/>
              <w:rPr>
                <w:rFonts w:asciiTheme="minorHAnsi" w:hAnsiTheme="minorHAnsi" w:cstheme="minorHAnsi"/>
                <w:sz w:val="22"/>
                <w:szCs w:val="22"/>
              </w:rPr>
            </w:pPr>
            <w:r w:rsidRPr="00F86148">
              <w:rPr>
                <w:rFonts w:asciiTheme="minorHAnsi" w:hAnsiTheme="minorHAnsi" w:cstheme="minorHAnsi"/>
                <w:sz w:val="22"/>
                <w:szCs w:val="22"/>
              </w:rPr>
              <w:t>4,844</w:t>
            </w:r>
          </w:p>
        </w:tc>
        <w:tc>
          <w:tcPr>
            <w:tcW w:w="1710" w:type="dxa"/>
            <w:vAlign w:val="bottom"/>
          </w:tcPr>
          <w:p w14:paraId="077A4A71" w14:textId="0EB48E3E" w:rsidR="00F86148" w:rsidRPr="00FD0CA3" w:rsidRDefault="00F86148" w:rsidP="00F86148">
            <w:pPr>
              <w:tabs>
                <w:tab w:val="decimal" w:pos="881"/>
              </w:tabs>
              <w:spacing w:line="380" w:lineRule="exact"/>
              <w:ind w:right="-14"/>
              <w:textAlignment w:val="auto"/>
              <w:rPr>
                <w:rFonts w:asciiTheme="minorHAnsi" w:hAnsiTheme="minorHAnsi" w:cstheme="minorHAnsi"/>
                <w:sz w:val="22"/>
                <w:szCs w:val="22"/>
              </w:rPr>
            </w:pPr>
            <w:r w:rsidRPr="00FD0CA3">
              <w:rPr>
                <w:rFonts w:asciiTheme="minorHAnsi" w:hAnsiTheme="minorHAnsi" w:cstheme="minorHAnsi"/>
                <w:sz w:val="22"/>
                <w:szCs w:val="22"/>
                <w:cs/>
              </w:rPr>
              <w:t>+</w:t>
            </w:r>
            <w:r w:rsidRPr="00FD0CA3">
              <w:rPr>
                <w:rFonts w:asciiTheme="minorHAnsi" w:hAnsiTheme="minorHAnsi" w:cstheme="minorHAnsi"/>
                <w:sz w:val="22"/>
                <w:szCs w:val="22"/>
              </w:rPr>
              <w:t>3</w:t>
            </w:r>
          </w:p>
        </w:tc>
        <w:tc>
          <w:tcPr>
            <w:tcW w:w="1800" w:type="dxa"/>
            <w:vAlign w:val="bottom"/>
          </w:tcPr>
          <w:p w14:paraId="798692FC" w14:textId="0026B7E0" w:rsidR="00F86148" w:rsidRPr="00FD0CA3" w:rsidRDefault="00F86148" w:rsidP="00F86148">
            <w:pPr>
              <w:spacing w:line="380" w:lineRule="exact"/>
              <w:ind w:right="-14"/>
              <w:jc w:val="center"/>
              <w:textAlignment w:val="auto"/>
              <w:rPr>
                <w:rFonts w:asciiTheme="minorHAnsi" w:hAnsiTheme="minorHAnsi" w:cstheme="minorHAnsi"/>
                <w:sz w:val="22"/>
                <w:szCs w:val="22"/>
              </w:rPr>
            </w:pPr>
            <w:r w:rsidRPr="00FD0CA3">
              <w:rPr>
                <w:rFonts w:asciiTheme="minorHAnsi" w:hAnsiTheme="minorHAnsi" w:cstheme="minorHAnsi"/>
                <w:sz w:val="22"/>
                <w:szCs w:val="22"/>
              </w:rPr>
              <w:t>4,581</w:t>
            </w:r>
          </w:p>
        </w:tc>
      </w:tr>
      <w:tr w:rsidR="00F86148" w:rsidRPr="00FD0CA3" w14:paraId="1696568C" w14:textId="77777777" w:rsidTr="00F86148">
        <w:trPr>
          <w:tblHeader/>
        </w:trPr>
        <w:tc>
          <w:tcPr>
            <w:tcW w:w="2070" w:type="dxa"/>
          </w:tcPr>
          <w:p w14:paraId="37191AD8" w14:textId="77777777" w:rsidR="00F86148" w:rsidRPr="00FD0CA3" w:rsidRDefault="00F86148" w:rsidP="00F86148">
            <w:pPr>
              <w:spacing w:line="380" w:lineRule="exact"/>
              <w:ind w:right="-14"/>
              <w:textAlignment w:val="auto"/>
              <w:rPr>
                <w:rFonts w:asciiTheme="minorHAnsi" w:hAnsiTheme="minorHAnsi" w:cstheme="minorHAnsi"/>
                <w:sz w:val="22"/>
                <w:szCs w:val="22"/>
              </w:rPr>
            </w:pPr>
          </w:p>
        </w:tc>
        <w:tc>
          <w:tcPr>
            <w:tcW w:w="1800" w:type="dxa"/>
            <w:vAlign w:val="bottom"/>
          </w:tcPr>
          <w:p w14:paraId="5927A13E" w14:textId="77777777" w:rsidR="00F86148" w:rsidRPr="00FD0CA3" w:rsidRDefault="00F86148" w:rsidP="00F86148">
            <w:pPr>
              <w:tabs>
                <w:tab w:val="decimal" w:pos="881"/>
              </w:tabs>
              <w:spacing w:line="380" w:lineRule="exact"/>
              <w:ind w:right="-14"/>
              <w:textAlignment w:val="auto"/>
              <w:rPr>
                <w:rFonts w:asciiTheme="minorHAnsi" w:hAnsiTheme="minorHAnsi" w:cstheme="minorHAnsi"/>
                <w:sz w:val="22"/>
                <w:szCs w:val="22"/>
              </w:rPr>
            </w:pPr>
            <w:r w:rsidRPr="00FD0CA3">
              <w:rPr>
                <w:rFonts w:asciiTheme="minorHAnsi" w:hAnsiTheme="minorHAnsi" w:cstheme="minorHAnsi"/>
                <w:sz w:val="22"/>
                <w:szCs w:val="22"/>
              </w:rPr>
              <w:t xml:space="preserve">-3 </w:t>
            </w:r>
          </w:p>
        </w:tc>
        <w:tc>
          <w:tcPr>
            <w:tcW w:w="1800" w:type="dxa"/>
            <w:vAlign w:val="bottom"/>
          </w:tcPr>
          <w:p w14:paraId="60619A05" w14:textId="01873A7D" w:rsidR="00F86148" w:rsidRPr="00FD0CA3" w:rsidRDefault="00F86148" w:rsidP="00F86148">
            <w:pPr>
              <w:spacing w:line="380" w:lineRule="exact"/>
              <w:ind w:right="-14"/>
              <w:jc w:val="center"/>
              <w:textAlignment w:val="auto"/>
              <w:rPr>
                <w:rFonts w:asciiTheme="minorHAnsi" w:hAnsiTheme="minorHAnsi" w:cstheme="minorHAnsi"/>
                <w:sz w:val="22"/>
                <w:szCs w:val="22"/>
              </w:rPr>
            </w:pPr>
            <w:r w:rsidRPr="00F86148">
              <w:rPr>
                <w:rFonts w:asciiTheme="minorHAnsi" w:hAnsiTheme="minorHAnsi" w:cstheme="minorHAnsi"/>
                <w:sz w:val="22"/>
                <w:szCs w:val="22"/>
              </w:rPr>
              <w:t>(4,844)</w:t>
            </w:r>
          </w:p>
        </w:tc>
        <w:tc>
          <w:tcPr>
            <w:tcW w:w="1710" w:type="dxa"/>
            <w:vAlign w:val="bottom"/>
          </w:tcPr>
          <w:p w14:paraId="1B5E8B22" w14:textId="1483CC28" w:rsidR="00F86148" w:rsidRPr="00FD0CA3" w:rsidRDefault="00F86148" w:rsidP="00F86148">
            <w:pPr>
              <w:tabs>
                <w:tab w:val="decimal" w:pos="881"/>
              </w:tabs>
              <w:spacing w:line="380" w:lineRule="exact"/>
              <w:ind w:right="-14"/>
              <w:textAlignment w:val="auto"/>
              <w:rPr>
                <w:rFonts w:asciiTheme="minorHAnsi" w:hAnsiTheme="minorHAnsi" w:cstheme="minorHAnsi"/>
                <w:sz w:val="22"/>
                <w:szCs w:val="22"/>
              </w:rPr>
            </w:pPr>
            <w:r w:rsidRPr="00FD0CA3">
              <w:rPr>
                <w:rFonts w:asciiTheme="minorHAnsi" w:hAnsiTheme="minorHAnsi" w:cstheme="minorHAnsi"/>
                <w:sz w:val="22"/>
                <w:szCs w:val="22"/>
              </w:rPr>
              <w:t xml:space="preserve">-3 </w:t>
            </w:r>
          </w:p>
        </w:tc>
        <w:tc>
          <w:tcPr>
            <w:tcW w:w="1800" w:type="dxa"/>
            <w:vAlign w:val="bottom"/>
          </w:tcPr>
          <w:p w14:paraId="150C5E9C" w14:textId="579F6EC3" w:rsidR="00F86148" w:rsidRPr="00FD0CA3" w:rsidRDefault="00F86148" w:rsidP="00F86148">
            <w:pPr>
              <w:spacing w:line="380" w:lineRule="exact"/>
              <w:ind w:right="-14"/>
              <w:jc w:val="center"/>
              <w:textAlignment w:val="auto"/>
              <w:rPr>
                <w:rFonts w:asciiTheme="minorHAnsi" w:hAnsiTheme="minorHAnsi" w:cstheme="minorHAnsi"/>
                <w:sz w:val="22"/>
                <w:szCs w:val="22"/>
              </w:rPr>
            </w:pPr>
            <w:r w:rsidRPr="00FD0CA3">
              <w:rPr>
                <w:rFonts w:asciiTheme="minorHAnsi" w:hAnsiTheme="minorHAnsi" w:cstheme="minorHAnsi"/>
                <w:sz w:val="22"/>
                <w:szCs w:val="22"/>
              </w:rPr>
              <w:t>(4,581)</w:t>
            </w:r>
          </w:p>
        </w:tc>
      </w:tr>
      <w:tr w:rsidR="00F86148" w:rsidRPr="00FD0CA3" w14:paraId="2534107F" w14:textId="77777777" w:rsidTr="00F86148">
        <w:trPr>
          <w:tblHeader/>
        </w:trPr>
        <w:tc>
          <w:tcPr>
            <w:tcW w:w="2070" w:type="dxa"/>
          </w:tcPr>
          <w:p w14:paraId="20830477" w14:textId="77777777" w:rsidR="00F86148" w:rsidRPr="00FD0CA3" w:rsidRDefault="00F86148" w:rsidP="00F86148">
            <w:pPr>
              <w:spacing w:line="380" w:lineRule="exact"/>
              <w:ind w:right="-14"/>
              <w:textAlignment w:val="auto"/>
              <w:rPr>
                <w:rFonts w:asciiTheme="minorHAnsi" w:hAnsiTheme="minorHAnsi" w:cstheme="minorHAnsi"/>
                <w:color w:val="0070C0"/>
                <w:sz w:val="22"/>
                <w:szCs w:val="22"/>
              </w:rPr>
            </w:pPr>
            <w:r w:rsidRPr="00FD0CA3">
              <w:rPr>
                <w:rFonts w:asciiTheme="minorHAnsi" w:hAnsiTheme="minorHAnsi" w:cstheme="minorHAnsi"/>
                <w:sz w:val="22"/>
                <w:szCs w:val="22"/>
              </w:rPr>
              <w:t>Pound sterling</w:t>
            </w:r>
          </w:p>
        </w:tc>
        <w:tc>
          <w:tcPr>
            <w:tcW w:w="1800" w:type="dxa"/>
            <w:vAlign w:val="bottom"/>
          </w:tcPr>
          <w:p w14:paraId="5D4F0745" w14:textId="77777777" w:rsidR="00F86148" w:rsidRPr="00FD0CA3" w:rsidRDefault="00F86148" w:rsidP="00F86148">
            <w:pPr>
              <w:tabs>
                <w:tab w:val="decimal" w:pos="881"/>
              </w:tabs>
              <w:spacing w:line="380" w:lineRule="exact"/>
              <w:ind w:right="-14"/>
              <w:textAlignment w:val="auto"/>
              <w:rPr>
                <w:rFonts w:asciiTheme="minorHAnsi" w:hAnsiTheme="minorHAnsi" w:cstheme="minorHAnsi"/>
                <w:sz w:val="22"/>
                <w:szCs w:val="22"/>
              </w:rPr>
            </w:pPr>
            <w:r w:rsidRPr="00FD0CA3">
              <w:rPr>
                <w:rFonts w:asciiTheme="minorHAnsi" w:hAnsiTheme="minorHAnsi" w:cstheme="minorHAnsi"/>
                <w:sz w:val="22"/>
                <w:szCs w:val="22"/>
                <w:cs/>
              </w:rPr>
              <w:t>+</w:t>
            </w:r>
            <w:r w:rsidRPr="00FD0CA3">
              <w:rPr>
                <w:rFonts w:asciiTheme="minorHAnsi" w:hAnsiTheme="minorHAnsi" w:cstheme="minorHAnsi"/>
                <w:sz w:val="22"/>
                <w:szCs w:val="22"/>
              </w:rPr>
              <w:t>3</w:t>
            </w:r>
          </w:p>
        </w:tc>
        <w:tc>
          <w:tcPr>
            <w:tcW w:w="1800" w:type="dxa"/>
            <w:vAlign w:val="bottom"/>
          </w:tcPr>
          <w:p w14:paraId="3BD6CB31" w14:textId="3BDB7233" w:rsidR="00F86148" w:rsidRPr="00FD0CA3" w:rsidRDefault="00F86148" w:rsidP="00F86148">
            <w:pPr>
              <w:spacing w:line="380" w:lineRule="exact"/>
              <w:ind w:right="-14"/>
              <w:jc w:val="center"/>
              <w:textAlignment w:val="auto"/>
              <w:rPr>
                <w:rFonts w:asciiTheme="minorHAnsi" w:hAnsiTheme="minorHAnsi" w:cstheme="minorHAnsi"/>
                <w:sz w:val="22"/>
                <w:szCs w:val="22"/>
              </w:rPr>
            </w:pPr>
            <w:r w:rsidRPr="00F86148">
              <w:rPr>
                <w:rFonts w:asciiTheme="minorHAnsi" w:hAnsiTheme="minorHAnsi" w:cstheme="minorHAnsi"/>
                <w:sz w:val="22"/>
                <w:szCs w:val="22"/>
              </w:rPr>
              <w:t xml:space="preserve">107 </w:t>
            </w:r>
          </w:p>
        </w:tc>
        <w:tc>
          <w:tcPr>
            <w:tcW w:w="1710" w:type="dxa"/>
            <w:vAlign w:val="bottom"/>
          </w:tcPr>
          <w:p w14:paraId="3A3DEA92" w14:textId="4EAEFCA5" w:rsidR="00F86148" w:rsidRPr="00FD0CA3" w:rsidRDefault="00F86148" w:rsidP="00F86148">
            <w:pPr>
              <w:tabs>
                <w:tab w:val="decimal" w:pos="881"/>
              </w:tabs>
              <w:spacing w:line="380" w:lineRule="exact"/>
              <w:ind w:right="-14"/>
              <w:textAlignment w:val="auto"/>
              <w:rPr>
                <w:rFonts w:asciiTheme="minorHAnsi" w:hAnsiTheme="minorHAnsi" w:cstheme="minorHAnsi"/>
                <w:sz w:val="22"/>
                <w:szCs w:val="22"/>
              </w:rPr>
            </w:pPr>
            <w:r w:rsidRPr="00FD0CA3">
              <w:rPr>
                <w:rFonts w:asciiTheme="minorHAnsi" w:hAnsiTheme="minorHAnsi" w:cstheme="minorHAnsi"/>
                <w:sz w:val="22"/>
                <w:szCs w:val="22"/>
                <w:cs/>
              </w:rPr>
              <w:t>+</w:t>
            </w:r>
            <w:r w:rsidRPr="00FD0CA3">
              <w:rPr>
                <w:rFonts w:asciiTheme="minorHAnsi" w:hAnsiTheme="minorHAnsi" w:cstheme="minorHAnsi"/>
                <w:sz w:val="22"/>
                <w:szCs w:val="22"/>
              </w:rPr>
              <w:t>3</w:t>
            </w:r>
          </w:p>
        </w:tc>
        <w:tc>
          <w:tcPr>
            <w:tcW w:w="1800" w:type="dxa"/>
            <w:vAlign w:val="bottom"/>
          </w:tcPr>
          <w:p w14:paraId="745CBFB9" w14:textId="069D32A2" w:rsidR="00F86148" w:rsidRPr="00FD0CA3" w:rsidRDefault="00F86148" w:rsidP="00F86148">
            <w:pPr>
              <w:spacing w:line="380" w:lineRule="exact"/>
              <w:ind w:right="-14"/>
              <w:jc w:val="center"/>
              <w:textAlignment w:val="auto"/>
              <w:rPr>
                <w:rFonts w:asciiTheme="minorHAnsi" w:hAnsiTheme="minorHAnsi" w:cstheme="minorHAnsi"/>
                <w:sz w:val="22"/>
                <w:szCs w:val="22"/>
              </w:rPr>
            </w:pPr>
            <w:r w:rsidRPr="00FD0CA3">
              <w:rPr>
                <w:rFonts w:asciiTheme="minorHAnsi" w:hAnsiTheme="minorHAnsi" w:cstheme="minorHAnsi"/>
                <w:sz w:val="22"/>
                <w:szCs w:val="22"/>
              </w:rPr>
              <w:t>102</w:t>
            </w:r>
          </w:p>
        </w:tc>
      </w:tr>
      <w:tr w:rsidR="00F86148" w:rsidRPr="00FD0CA3" w14:paraId="21A8C605" w14:textId="77777777" w:rsidTr="00F86148">
        <w:trPr>
          <w:tblHeader/>
        </w:trPr>
        <w:tc>
          <w:tcPr>
            <w:tcW w:w="2070" w:type="dxa"/>
          </w:tcPr>
          <w:p w14:paraId="5969AE61" w14:textId="77777777" w:rsidR="00F86148" w:rsidRPr="00FD0CA3" w:rsidRDefault="00F86148" w:rsidP="00F86148">
            <w:pPr>
              <w:spacing w:line="380" w:lineRule="exact"/>
              <w:ind w:right="-14"/>
              <w:jc w:val="right"/>
              <w:textAlignment w:val="auto"/>
              <w:rPr>
                <w:rFonts w:asciiTheme="minorHAnsi" w:hAnsiTheme="minorHAnsi" w:cstheme="minorHAnsi"/>
                <w:color w:val="0070C0"/>
                <w:sz w:val="22"/>
                <w:szCs w:val="22"/>
              </w:rPr>
            </w:pPr>
          </w:p>
        </w:tc>
        <w:tc>
          <w:tcPr>
            <w:tcW w:w="1800" w:type="dxa"/>
            <w:vAlign w:val="bottom"/>
          </w:tcPr>
          <w:p w14:paraId="46539BB3" w14:textId="77777777" w:rsidR="00F86148" w:rsidRPr="00FD0CA3" w:rsidRDefault="00F86148" w:rsidP="00F86148">
            <w:pPr>
              <w:tabs>
                <w:tab w:val="decimal" w:pos="881"/>
              </w:tabs>
              <w:spacing w:line="380" w:lineRule="exact"/>
              <w:ind w:right="-14"/>
              <w:textAlignment w:val="auto"/>
              <w:rPr>
                <w:rFonts w:asciiTheme="minorHAnsi" w:hAnsiTheme="minorHAnsi" w:cstheme="minorHAnsi"/>
                <w:sz w:val="22"/>
                <w:szCs w:val="22"/>
              </w:rPr>
            </w:pPr>
            <w:r w:rsidRPr="00FD0CA3">
              <w:rPr>
                <w:rFonts w:asciiTheme="minorHAnsi" w:hAnsiTheme="minorHAnsi" w:cstheme="minorHAnsi"/>
                <w:sz w:val="22"/>
                <w:szCs w:val="22"/>
              </w:rPr>
              <w:t>-3</w:t>
            </w:r>
          </w:p>
        </w:tc>
        <w:tc>
          <w:tcPr>
            <w:tcW w:w="1800" w:type="dxa"/>
            <w:vAlign w:val="bottom"/>
          </w:tcPr>
          <w:p w14:paraId="1089016A" w14:textId="6CB8EF7C" w:rsidR="00F86148" w:rsidRPr="00FD0CA3" w:rsidRDefault="00F86148" w:rsidP="00F86148">
            <w:pPr>
              <w:spacing w:line="380" w:lineRule="exact"/>
              <w:ind w:right="-14"/>
              <w:jc w:val="center"/>
              <w:textAlignment w:val="auto"/>
              <w:rPr>
                <w:rFonts w:asciiTheme="minorHAnsi" w:hAnsiTheme="minorHAnsi" w:cstheme="minorHAnsi"/>
                <w:sz w:val="22"/>
                <w:szCs w:val="22"/>
              </w:rPr>
            </w:pPr>
            <w:r w:rsidRPr="00F86148">
              <w:rPr>
                <w:rFonts w:asciiTheme="minorHAnsi" w:hAnsiTheme="minorHAnsi" w:cstheme="minorHAnsi"/>
                <w:sz w:val="22"/>
                <w:szCs w:val="22"/>
              </w:rPr>
              <w:t>(107)</w:t>
            </w:r>
          </w:p>
        </w:tc>
        <w:tc>
          <w:tcPr>
            <w:tcW w:w="1710" w:type="dxa"/>
            <w:vAlign w:val="bottom"/>
          </w:tcPr>
          <w:p w14:paraId="7307FBBF" w14:textId="043C4232" w:rsidR="00F86148" w:rsidRPr="00FD0CA3" w:rsidRDefault="00F86148" w:rsidP="00F86148">
            <w:pPr>
              <w:tabs>
                <w:tab w:val="decimal" w:pos="881"/>
              </w:tabs>
              <w:spacing w:line="380" w:lineRule="exact"/>
              <w:ind w:right="-14"/>
              <w:textAlignment w:val="auto"/>
              <w:rPr>
                <w:rFonts w:asciiTheme="minorHAnsi" w:hAnsiTheme="minorHAnsi" w:cstheme="minorHAnsi"/>
                <w:sz w:val="22"/>
                <w:szCs w:val="22"/>
              </w:rPr>
            </w:pPr>
            <w:r w:rsidRPr="00FD0CA3">
              <w:rPr>
                <w:rFonts w:asciiTheme="minorHAnsi" w:hAnsiTheme="minorHAnsi" w:cstheme="minorHAnsi"/>
                <w:sz w:val="22"/>
                <w:szCs w:val="22"/>
              </w:rPr>
              <w:t>-3</w:t>
            </w:r>
          </w:p>
        </w:tc>
        <w:tc>
          <w:tcPr>
            <w:tcW w:w="1800" w:type="dxa"/>
            <w:vAlign w:val="bottom"/>
          </w:tcPr>
          <w:p w14:paraId="1451D017" w14:textId="01128A00" w:rsidR="00F86148" w:rsidRPr="00FD0CA3" w:rsidRDefault="00F86148" w:rsidP="00F86148">
            <w:pPr>
              <w:spacing w:line="380" w:lineRule="exact"/>
              <w:ind w:right="-14"/>
              <w:jc w:val="center"/>
              <w:textAlignment w:val="auto"/>
              <w:rPr>
                <w:rFonts w:asciiTheme="minorHAnsi" w:hAnsiTheme="minorHAnsi" w:cstheme="minorHAnsi"/>
                <w:sz w:val="22"/>
                <w:szCs w:val="22"/>
              </w:rPr>
            </w:pPr>
            <w:r w:rsidRPr="00FD0CA3">
              <w:rPr>
                <w:rFonts w:asciiTheme="minorHAnsi" w:hAnsiTheme="minorHAnsi" w:cstheme="minorHAnsi"/>
                <w:sz w:val="22"/>
                <w:szCs w:val="22"/>
              </w:rPr>
              <w:t>(102)</w:t>
            </w:r>
          </w:p>
        </w:tc>
      </w:tr>
    </w:tbl>
    <w:p w14:paraId="4E9D5B96" w14:textId="601F565C" w:rsidR="00101EC9" w:rsidRPr="00F86148" w:rsidRDefault="00F86148" w:rsidP="00101EC9">
      <w:pPr>
        <w:spacing w:before="120" w:after="120" w:line="380" w:lineRule="exact"/>
        <w:ind w:left="547"/>
        <w:jc w:val="thaiDistribute"/>
        <w:rPr>
          <w:rFonts w:asciiTheme="minorHAnsi" w:hAnsiTheme="minorHAnsi" w:cstheme="minorHAnsi"/>
          <w:i/>
          <w:iCs/>
          <w:sz w:val="22"/>
          <w:szCs w:val="22"/>
        </w:rPr>
      </w:pPr>
      <w:r>
        <w:rPr>
          <w:rFonts w:asciiTheme="minorHAnsi" w:hAnsiTheme="minorHAnsi" w:cstheme="minorHAnsi"/>
          <w:i/>
          <w:iCs/>
          <w:sz w:val="22"/>
          <w:szCs w:val="22"/>
        </w:rPr>
        <w:t xml:space="preserve">(a.4) </w:t>
      </w:r>
      <w:r w:rsidR="00101EC9" w:rsidRPr="00F86148">
        <w:rPr>
          <w:rFonts w:asciiTheme="minorHAnsi" w:hAnsiTheme="minorHAnsi" w:cstheme="minorHAnsi"/>
          <w:i/>
          <w:iCs/>
          <w:sz w:val="22"/>
          <w:szCs w:val="22"/>
        </w:rPr>
        <w:t>Interest rate risk</w:t>
      </w:r>
    </w:p>
    <w:p w14:paraId="05CF752B" w14:textId="47C25FE8" w:rsidR="00101EC9" w:rsidRPr="00FD0CA3" w:rsidRDefault="00101EC9" w:rsidP="00101EC9">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The Group’s exposure to interest rate risk relates primarily to its cash at banks,</w:t>
      </w:r>
      <w:r w:rsidRPr="00FD0CA3">
        <w:rPr>
          <w:rFonts w:asciiTheme="minorHAnsi" w:hAnsiTheme="minorHAnsi" w:cstheme="minorHAnsi"/>
          <w:spacing w:val="-4"/>
          <w:sz w:val="22"/>
          <w:szCs w:val="22"/>
          <w:cs/>
        </w:rPr>
        <w:t xml:space="preserve"> </w:t>
      </w:r>
      <w:r w:rsidRPr="00FD0CA3">
        <w:rPr>
          <w:rFonts w:asciiTheme="minorHAnsi" w:hAnsiTheme="minorHAnsi" w:cstheme="minorHAnsi"/>
          <w:spacing w:val="-4"/>
          <w:sz w:val="22"/>
          <w:szCs w:val="22"/>
        </w:rPr>
        <w:t xml:space="preserve">other current financial </w:t>
      </w:r>
      <w:proofErr w:type="gramStart"/>
      <w:r w:rsidRPr="00FD0CA3">
        <w:rPr>
          <w:rFonts w:asciiTheme="minorHAnsi" w:hAnsiTheme="minorHAnsi" w:cstheme="minorHAnsi"/>
          <w:spacing w:val="-4"/>
          <w:sz w:val="22"/>
          <w:szCs w:val="22"/>
        </w:rPr>
        <w:t>asset</w:t>
      </w:r>
      <w:proofErr w:type="gramEnd"/>
      <w:r w:rsidRPr="00FD0CA3">
        <w:rPr>
          <w:rFonts w:asciiTheme="minorHAnsi" w:hAnsiTheme="minorHAnsi" w:cstheme="minorHAnsi"/>
          <w:spacing w:val="-4"/>
          <w:sz w:val="22"/>
          <w:szCs w:val="22"/>
        </w:rPr>
        <w:t xml:space="preserve">, loans to related parties, bank overdraft and short-term from financial institutions, long-term loans from banks, long-term debenture and lease liabilities. Most of the Group’s financial assets and liabilities bear floating interest rates or fixed interest rates which are close to the market rate. </w:t>
      </w:r>
    </w:p>
    <w:p w14:paraId="1A21D8BF" w14:textId="02CEA6C6" w:rsidR="00C80A84" w:rsidRPr="00FD0CA3" w:rsidRDefault="00101EC9" w:rsidP="00101EC9">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As </w:t>
      </w:r>
      <w:proofErr w:type="gramStart"/>
      <w:r w:rsidRPr="00FD0CA3">
        <w:rPr>
          <w:rFonts w:asciiTheme="minorHAnsi" w:hAnsiTheme="minorHAnsi" w:cstheme="minorHAnsi"/>
          <w:spacing w:val="-4"/>
          <w:sz w:val="22"/>
          <w:szCs w:val="22"/>
        </w:rPr>
        <w:t>at</w:t>
      </w:r>
      <w:proofErr w:type="gramEnd"/>
      <w:r w:rsidRPr="00FD0CA3">
        <w:rPr>
          <w:rFonts w:asciiTheme="minorHAnsi" w:hAnsiTheme="minorHAnsi" w:cstheme="minorHAnsi"/>
          <w:spacing w:val="-4"/>
          <w:sz w:val="22"/>
          <w:szCs w:val="22"/>
        </w:rPr>
        <w:t xml:space="preserve"> 31 December 2024 and 2023, significant financial assets and liabilities classified by </w:t>
      </w:r>
      <w:proofErr w:type="gramStart"/>
      <w:r w:rsidRPr="00FD0CA3">
        <w:rPr>
          <w:rFonts w:asciiTheme="minorHAnsi" w:hAnsiTheme="minorHAnsi" w:cstheme="minorHAnsi"/>
          <w:spacing w:val="-4"/>
          <w:sz w:val="22"/>
          <w:szCs w:val="22"/>
        </w:rPr>
        <w:t>type of interest</w:t>
      </w:r>
      <w:proofErr w:type="gramEnd"/>
      <w:r w:rsidRPr="00FD0CA3">
        <w:rPr>
          <w:rFonts w:asciiTheme="minorHAnsi" w:hAnsiTheme="minorHAnsi" w:cstheme="minorHAnsi"/>
          <w:spacing w:val="-4"/>
          <w:sz w:val="22"/>
          <w:szCs w:val="22"/>
        </w:rPr>
        <w:t xml:space="preserve"> rate are </w:t>
      </w:r>
      <w:proofErr w:type="spellStart"/>
      <w:r w:rsidRPr="00FD0CA3">
        <w:rPr>
          <w:rFonts w:asciiTheme="minorHAnsi" w:hAnsiTheme="minorHAnsi" w:cstheme="minorHAnsi"/>
          <w:spacing w:val="-4"/>
          <w:sz w:val="22"/>
          <w:szCs w:val="22"/>
        </w:rPr>
        <w:t>summarised</w:t>
      </w:r>
      <w:proofErr w:type="spellEnd"/>
      <w:r w:rsidRPr="00FD0CA3">
        <w:rPr>
          <w:rFonts w:asciiTheme="minorHAnsi" w:hAnsiTheme="minorHAnsi" w:cstheme="minorHAnsi"/>
          <w:spacing w:val="-4"/>
          <w:sz w:val="22"/>
          <w:szCs w:val="22"/>
        </w:rPr>
        <w:t xml:space="preserve"> in the table below, with those financial assets and liabilities that carry fixed interest rates further classified based on the maturity date, or the repricing date if this occurs before the maturity date.</w:t>
      </w:r>
    </w:p>
    <w:p w14:paraId="79FE3E2D" w14:textId="77777777" w:rsidR="00FB53E7" w:rsidRPr="00FD0CA3" w:rsidRDefault="00FB53E7" w:rsidP="00A21052">
      <w:pPr>
        <w:pStyle w:val="Heading1"/>
        <w:spacing w:before="160" w:after="120"/>
        <w:jc w:val="left"/>
        <w:rPr>
          <w:rFonts w:asciiTheme="minorHAnsi" w:eastAsiaTheme="minorHAnsi" w:hAnsiTheme="minorHAnsi" w:cstheme="minorHAnsi"/>
          <w:b/>
          <w:bCs/>
          <w:sz w:val="22"/>
          <w:szCs w:val="22"/>
        </w:rPr>
        <w:sectPr w:rsidR="00FB53E7" w:rsidRPr="00FD0CA3" w:rsidSect="00EE3B52">
          <w:pgSz w:w="11909" w:h="16834" w:code="9"/>
          <w:pgMar w:top="1296" w:right="1152" w:bottom="576" w:left="1152" w:header="576" w:footer="432" w:gutter="0"/>
          <w:paperSrc w:first="1" w:other="1"/>
          <w:cols w:space="720"/>
          <w:docGrid w:linePitch="326"/>
        </w:sectPr>
      </w:pPr>
    </w:p>
    <w:tbl>
      <w:tblPr>
        <w:tblW w:w="14670" w:type="dxa"/>
        <w:tblInd w:w="450" w:type="dxa"/>
        <w:tblLayout w:type="fixed"/>
        <w:tblLook w:val="04A0" w:firstRow="1" w:lastRow="0" w:firstColumn="1" w:lastColumn="0" w:noHBand="0" w:noVBand="1"/>
      </w:tblPr>
      <w:tblGrid>
        <w:gridCol w:w="3060"/>
        <w:gridCol w:w="810"/>
        <w:gridCol w:w="810"/>
        <w:gridCol w:w="900"/>
        <w:gridCol w:w="720"/>
        <w:gridCol w:w="810"/>
        <w:gridCol w:w="900"/>
        <w:gridCol w:w="810"/>
        <w:gridCol w:w="1170"/>
        <w:gridCol w:w="720"/>
        <w:gridCol w:w="810"/>
        <w:gridCol w:w="1620"/>
        <w:gridCol w:w="1530"/>
      </w:tblGrid>
      <w:tr w:rsidR="00202492" w:rsidRPr="00FD0CA3" w14:paraId="335D2DCC" w14:textId="77777777" w:rsidTr="002F5021">
        <w:trPr>
          <w:cantSplit/>
          <w:tblHeader/>
        </w:trPr>
        <w:tc>
          <w:tcPr>
            <w:tcW w:w="3060" w:type="dxa"/>
          </w:tcPr>
          <w:p w14:paraId="55C9CA67" w14:textId="77777777" w:rsidR="00202492" w:rsidRPr="00FD0CA3" w:rsidRDefault="00202492" w:rsidP="00EB661D">
            <w:pPr>
              <w:tabs>
                <w:tab w:val="left" w:pos="240"/>
              </w:tabs>
              <w:spacing w:line="260" w:lineRule="atLeast"/>
              <w:ind w:left="240" w:right="-108" w:hanging="240"/>
              <w:rPr>
                <w:rFonts w:asciiTheme="minorHAnsi" w:hAnsiTheme="minorHAnsi" w:cstheme="minorHAnsi"/>
                <w:sz w:val="22"/>
                <w:szCs w:val="22"/>
                <w:cs/>
              </w:rPr>
            </w:pPr>
          </w:p>
        </w:tc>
        <w:tc>
          <w:tcPr>
            <w:tcW w:w="11610" w:type="dxa"/>
            <w:gridSpan w:val="12"/>
            <w:hideMark/>
          </w:tcPr>
          <w:p w14:paraId="3966AF3B" w14:textId="77777777" w:rsidR="00202492" w:rsidRPr="008B135B" w:rsidRDefault="00202492" w:rsidP="00EB661D">
            <w:pPr>
              <w:spacing w:line="260" w:lineRule="atLeast"/>
              <w:ind w:left="-15"/>
              <w:jc w:val="center"/>
              <w:rPr>
                <w:rFonts w:asciiTheme="minorHAnsi" w:hAnsiTheme="minorHAnsi" w:cstheme="minorHAnsi"/>
                <w:b/>
                <w:bCs/>
                <w:sz w:val="22"/>
                <w:szCs w:val="22"/>
              </w:rPr>
            </w:pPr>
            <w:r w:rsidRPr="008B135B">
              <w:rPr>
                <w:rFonts w:asciiTheme="minorHAnsi" w:hAnsiTheme="minorHAnsi" w:cstheme="minorHAnsi"/>
                <w:b/>
                <w:bCs/>
                <w:sz w:val="22"/>
                <w:szCs w:val="22"/>
              </w:rPr>
              <w:t>Consolidated financial statements</w:t>
            </w:r>
          </w:p>
        </w:tc>
      </w:tr>
      <w:tr w:rsidR="00202492" w:rsidRPr="00FD0CA3" w14:paraId="3B49BC38" w14:textId="77777777" w:rsidTr="003138F4">
        <w:trPr>
          <w:cantSplit/>
          <w:tblHeader/>
        </w:trPr>
        <w:tc>
          <w:tcPr>
            <w:tcW w:w="3060" w:type="dxa"/>
          </w:tcPr>
          <w:p w14:paraId="18B2A9E7" w14:textId="77777777" w:rsidR="00202492" w:rsidRPr="00FD0CA3" w:rsidRDefault="00202492" w:rsidP="00EB661D">
            <w:pPr>
              <w:tabs>
                <w:tab w:val="left" w:pos="240"/>
              </w:tabs>
              <w:spacing w:line="260" w:lineRule="atLeast"/>
              <w:ind w:left="240" w:right="-108" w:hanging="240"/>
              <w:rPr>
                <w:rFonts w:asciiTheme="minorHAnsi" w:hAnsiTheme="minorHAnsi" w:cstheme="minorHAnsi"/>
                <w:sz w:val="22"/>
                <w:szCs w:val="22"/>
                <w:cs/>
              </w:rPr>
            </w:pPr>
          </w:p>
        </w:tc>
        <w:tc>
          <w:tcPr>
            <w:tcW w:w="3240" w:type="dxa"/>
            <w:gridSpan w:val="4"/>
            <w:hideMark/>
          </w:tcPr>
          <w:p w14:paraId="192CBEA3" w14:textId="77777777" w:rsidR="00202492" w:rsidRPr="00FD0CA3" w:rsidRDefault="00202492"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Fixed interest rates</w:t>
            </w:r>
          </w:p>
        </w:tc>
        <w:tc>
          <w:tcPr>
            <w:tcW w:w="1710" w:type="dxa"/>
            <w:gridSpan w:val="2"/>
            <w:vAlign w:val="bottom"/>
          </w:tcPr>
          <w:p w14:paraId="649A4423" w14:textId="77777777" w:rsidR="00202492" w:rsidRPr="00FD0CA3" w:rsidRDefault="00202492" w:rsidP="00EB661D">
            <w:pPr>
              <w:spacing w:line="260" w:lineRule="atLeast"/>
              <w:ind w:left="-15"/>
              <w:jc w:val="center"/>
              <w:rPr>
                <w:rFonts w:asciiTheme="minorHAnsi" w:hAnsiTheme="minorHAnsi" w:cstheme="minorHAnsi"/>
                <w:sz w:val="22"/>
                <w:szCs w:val="22"/>
                <w:cs/>
              </w:rPr>
            </w:pPr>
          </w:p>
        </w:tc>
        <w:tc>
          <w:tcPr>
            <w:tcW w:w="1980" w:type="dxa"/>
            <w:gridSpan w:val="2"/>
            <w:vAlign w:val="bottom"/>
          </w:tcPr>
          <w:p w14:paraId="0D34D327" w14:textId="77777777" w:rsidR="00202492" w:rsidRPr="00FD0CA3" w:rsidRDefault="00202492" w:rsidP="00EB661D">
            <w:pPr>
              <w:spacing w:line="260" w:lineRule="atLeast"/>
              <w:ind w:left="-15"/>
              <w:jc w:val="center"/>
              <w:rPr>
                <w:rFonts w:asciiTheme="minorHAnsi" w:hAnsiTheme="minorHAnsi" w:cstheme="minorHAnsi"/>
                <w:sz w:val="22"/>
                <w:szCs w:val="22"/>
                <w:cs/>
              </w:rPr>
            </w:pPr>
          </w:p>
        </w:tc>
        <w:tc>
          <w:tcPr>
            <w:tcW w:w="1530" w:type="dxa"/>
            <w:gridSpan w:val="2"/>
            <w:vAlign w:val="bottom"/>
          </w:tcPr>
          <w:p w14:paraId="3E9529E1" w14:textId="77777777" w:rsidR="00202492" w:rsidRPr="00FD0CA3" w:rsidRDefault="00202492" w:rsidP="00EB661D">
            <w:pPr>
              <w:spacing w:line="260" w:lineRule="atLeast"/>
              <w:ind w:left="-15"/>
              <w:jc w:val="center"/>
              <w:rPr>
                <w:rFonts w:asciiTheme="minorHAnsi" w:hAnsiTheme="minorHAnsi" w:cstheme="minorHAnsi"/>
                <w:sz w:val="22"/>
                <w:szCs w:val="22"/>
                <w:cs/>
              </w:rPr>
            </w:pPr>
          </w:p>
        </w:tc>
        <w:tc>
          <w:tcPr>
            <w:tcW w:w="3150" w:type="dxa"/>
            <w:gridSpan w:val="2"/>
            <w:vAlign w:val="bottom"/>
          </w:tcPr>
          <w:p w14:paraId="7B7464BE" w14:textId="77777777" w:rsidR="00202492" w:rsidRPr="00FD0CA3" w:rsidRDefault="00202492" w:rsidP="00EB661D">
            <w:pPr>
              <w:spacing w:line="260" w:lineRule="atLeast"/>
              <w:ind w:left="-15"/>
              <w:jc w:val="center"/>
              <w:rPr>
                <w:rFonts w:asciiTheme="minorHAnsi" w:hAnsiTheme="minorHAnsi" w:cstheme="minorHAnsi"/>
                <w:sz w:val="22"/>
                <w:szCs w:val="22"/>
                <w:cs/>
              </w:rPr>
            </w:pPr>
          </w:p>
        </w:tc>
      </w:tr>
      <w:tr w:rsidR="00202492" w:rsidRPr="00FD0CA3" w14:paraId="416DC189" w14:textId="77777777" w:rsidTr="00C40925">
        <w:trPr>
          <w:cantSplit/>
          <w:trHeight w:val="477"/>
          <w:tblHeader/>
        </w:trPr>
        <w:tc>
          <w:tcPr>
            <w:tcW w:w="3060" w:type="dxa"/>
          </w:tcPr>
          <w:p w14:paraId="16C6791A" w14:textId="77777777" w:rsidR="00202492" w:rsidRPr="00FD0CA3" w:rsidRDefault="00202492" w:rsidP="00EB661D">
            <w:pPr>
              <w:tabs>
                <w:tab w:val="left" w:pos="240"/>
              </w:tabs>
              <w:spacing w:line="260" w:lineRule="atLeast"/>
              <w:ind w:left="240" w:right="-108" w:hanging="240"/>
              <w:rPr>
                <w:rFonts w:asciiTheme="minorHAnsi" w:hAnsiTheme="minorHAnsi" w:cstheme="minorHAnsi"/>
                <w:sz w:val="22"/>
                <w:szCs w:val="22"/>
                <w:cs/>
              </w:rPr>
            </w:pPr>
          </w:p>
        </w:tc>
        <w:tc>
          <w:tcPr>
            <w:tcW w:w="1620" w:type="dxa"/>
            <w:gridSpan w:val="2"/>
            <w:vAlign w:val="bottom"/>
            <w:hideMark/>
          </w:tcPr>
          <w:p w14:paraId="57209C3B" w14:textId="77777777" w:rsidR="00202492" w:rsidRPr="00FD0CA3" w:rsidRDefault="00202492"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Within 1 year</w:t>
            </w:r>
          </w:p>
        </w:tc>
        <w:tc>
          <w:tcPr>
            <w:tcW w:w="1620" w:type="dxa"/>
            <w:gridSpan w:val="2"/>
            <w:vAlign w:val="bottom"/>
            <w:hideMark/>
          </w:tcPr>
          <w:p w14:paraId="19166FB5" w14:textId="77777777" w:rsidR="00202492" w:rsidRPr="00FD0CA3" w:rsidRDefault="00202492" w:rsidP="00EB661D">
            <w:pPr>
              <w:spacing w:line="260" w:lineRule="atLeast"/>
              <w:ind w:left="-15"/>
              <w:jc w:val="center"/>
              <w:rPr>
                <w:rFonts w:asciiTheme="minorHAnsi" w:hAnsiTheme="minorHAnsi" w:cstheme="minorHAnsi"/>
                <w:sz w:val="22"/>
                <w:szCs w:val="22"/>
                <w:cs/>
              </w:rPr>
            </w:pPr>
            <w:r w:rsidRPr="00FD0CA3">
              <w:rPr>
                <w:rFonts w:asciiTheme="minorHAnsi" w:hAnsiTheme="minorHAnsi" w:cstheme="minorHAnsi"/>
                <w:sz w:val="22"/>
                <w:szCs w:val="22"/>
              </w:rPr>
              <w:t>1 - 5 years</w:t>
            </w:r>
          </w:p>
        </w:tc>
        <w:tc>
          <w:tcPr>
            <w:tcW w:w="1710" w:type="dxa"/>
            <w:gridSpan w:val="2"/>
            <w:vAlign w:val="bottom"/>
            <w:hideMark/>
          </w:tcPr>
          <w:p w14:paraId="0CC8384A" w14:textId="77777777" w:rsidR="00202492" w:rsidRPr="00FD0CA3" w:rsidRDefault="00202492" w:rsidP="00EB661D">
            <w:pPr>
              <w:spacing w:line="260" w:lineRule="atLeast"/>
              <w:ind w:left="-15"/>
              <w:jc w:val="center"/>
              <w:rPr>
                <w:rFonts w:asciiTheme="minorHAnsi" w:hAnsiTheme="minorHAnsi" w:cstheme="minorHAnsi"/>
                <w:sz w:val="22"/>
                <w:szCs w:val="22"/>
                <w:cs/>
              </w:rPr>
            </w:pPr>
            <w:r w:rsidRPr="00FD0CA3">
              <w:rPr>
                <w:rFonts w:asciiTheme="minorHAnsi" w:hAnsiTheme="minorHAnsi" w:cstheme="minorHAnsi"/>
                <w:sz w:val="22"/>
                <w:szCs w:val="22"/>
              </w:rPr>
              <w:t>Floating interest rate</w:t>
            </w:r>
          </w:p>
        </w:tc>
        <w:tc>
          <w:tcPr>
            <w:tcW w:w="1980" w:type="dxa"/>
            <w:gridSpan w:val="2"/>
            <w:vAlign w:val="bottom"/>
            <w:hideMark/>
          </w:tcPr>
          <w:p w14:paraId="782437EF" w14:textId="77777777" w:rsidR="00202492" w:rsidRPr="00FD0CA3" w:rsidRDefault="00202492"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Non-interest bearing</w:t>
            </w:r>
          </w:p>
        </w:tc>
        <w:tc>
          <w:tcPr>
            <w:tcW w:w="1530" w:type="dxa"/>
            <w:gridSpan w:val="2"/>
            <w:vAlign w:val="bottom"/>
            <w:hideMark/>
          </w:tcPr>
          <w:p w14:paraId="2082CFDA" w14:textId="77777777" w:rsidR="00202492" w:rsidRPr="00FD0CA3" w:rsidRDefault="00202492"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Total</w:t>
            </w:r>
          </w:p>
        </w:tc>
        <w:tc>
          <w:tcPr>
            <w:tcW w:w="3150" w:type="dxa"/>
            <w:gridSpan w:val="2"/>
            <w:vAlign w:val="bottom"/>
            <w:hideMark/>
          </w:tcPr>
          <w:p w14:paraId="556C93C5" w14:textId="77777777" w:rsidR="00202492" w:rsidRPr="00FD0CA3" w:rsidRDefault="00202492"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Effective interest rate</w:t>
            </w:r>
          </w:p>
        </w:tc>
      </w:tr>
      <w:tr w:rsidR="007E234A" w:rsidRPr="00FD0CA3" w14:paraId="387F487B" w14:textId="77777777" w:rsidTr="003138F4">
        <w:trPr>
          <w:cantSplit/>
          <w:trHeight w:val="70"/>
          <w:tblHeader/>
        </w:trPr>
        <w:tc>
          <w:tcPr>
            <w:tcW w:w="3060" w:type="dxa"/>
          </w:tcPr>
          <w:p w14:paraId="2AA67DDC" w14:textId="7D62947E" w:rsidR="007E234A" w:rsidRPr="00F00AC1" w:rsidRDefault="00F00AC1" w:rsidP="00EB661D">
            <w:pPr>
              <w:tabs>
                <w:tab w:val="left" w:pos="240"/>
              </w:tabs>
              <w:spacing w:line="260" w:lineRule="atLeast"/>
              <w:ind w:left="240" w:right="-108" w:hanging="240"/>
              <w:rPr>
                <w:rFonts w:asciiTheme="minorHAnsi" w:hAnsiTheme="minorHAnsi" w:cstheme="minorHAnsi"/>
                <w:b/>
                <w:bCs/>
                <w:i/>
                <w:iCs/>
                <w:sz w:val="22"/>
                <w:szCs w:val="22"/>
              </w:rPr>
            </w:pPr>
            <w:r w:rsidRPr="00F00AC1">
              <w:rPr>
                <w:rFonts w:asciiTheme="minorHAnsi" w:hAnsiTheme="minorHAnsi" w:cstheme="minorHAnsi"/>
                <w:b/>
                <w:bCs/>
                <w:i/>
                <w:iCs/>
                <w:sz w:val="22"/>
                <w:szCs w:val="22"/>
              </w:rPr>
              <w:t xml:space="preserve">As </w:t>
            </w:r>
            <w:proofErr w:type="gramStart"/>
            <w:r w:rsidRPr="00F00AC1">
              <w:rPr>
                <w:rFonts w:asciiTheme="minorHAnsi" w:hAnsiTheme="minorHAnsi" w:cstheme="minorHAnsi"/>
                <w:b/>
                <w:bCs/>
                <w:i/>
                <w:iCs/>
                <w:sz w:val="22"/>
                <w:szCs w:val="22"/>
              </w:rPr>
              <w:t>at</w:t>
            </w:r>
            <w:proofErr w:type="gramEnd"/>
            <w:r w:rsidRPr="00F00AC1">
              <w:rPr>
                <w:rFonts w:asciiTheme="minorHAnsi" w:hAnsiTheme="minorHAnsi" w:cstheme="minorHAnsi"/>
                <w:b/>
                <w:bCs/>
                <w:i/>
                <w:iCs/>
                <w:sz w:val="22"/>
                <w:szCs w:val="22"/>
              </w:rPr>
              <w:t xml:space="preserve"> 31 December</w:t>
            </w:r>
          </w:p>
        </w:tc>
        <w:tc>
          <w:tcPr>
            <w:tcW w:w="810" w:type="dxa"/>
            <w:vAlign w:val="bottom"/>
            <w:hideMark/>
          </w:tcPr>
          <w:p w14:paraId="6CC8A115" w14:textId="77777777" w:rsidR="007E234A" w:rsidRDefault="007E234A"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2025</w:t>
            </w:r>
          </w:p>
          <w:p w14:paraId="503739A3" w14:textId="7B0BDEA8" w:rsidR="00E3641A" w:rsidRPr="00FD0CA3" w:rsidRDefault="00E3641A" w:rsidP="00EB661D">
            <w:pPr>
              <w:spacing w:line="260" w:lineRule="atLeast"/>
              <w:ind w:left="-15"/>
              <w:jc w:val="center"/>
              <w:rPr>
                <w:rFonts w:asciiTheme="minorHAnsi" w:hAnsiTheme="minorHAnsi" w:cstheme="minorHAnsi"/>
                <w:sz w:val="22"/>
                <w:szCs w:val="22"/>
              </w:rPr>
            </w:pPr>
          </w:p>
        </w:tc>
        <w:tc>
          <w:tcPr>
            <w:tcW w:w="810" w:type="dxa"/>
            <w:vAlign w:val="bottom"/>
            <w:hideMark/>
          </w:tcPr>
          <w:p w14:paraId="78EF24F5" w14:textId="77777777" w:rsidR="007E234A" w:rsidRDefault="007E234A"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2024</w:t>
            </w:r>
          </w:p>
          <w:p w14:paraId="71AAFE73" w14:textId="212D5553" w:rsidR="00E3641A" w:rsidRPr="00FD0CA3" w:rsidRDefault="00E3641A" w:rsidP="00EB661D">
            <w:pPr>
              <w:spacing w:line="260" w:lineRule="atLeast"/>
              <w:ind w:left="-15"/>
              <w:jc w:val="center"/>
              <w:rPr>
                <w:rFonts w:asciiTheme="minorHAnsi" w:hAnsiTheme="minorHAnsi" w:cstheme="minorHAnsi"/>
                <w:sz w:val="22"/>
                <w:szCs w:val="22"/>
                <w:cs/>
              </w:rPr>
            </w:pPr>
          </w:p>
        </w:tc>
        <w:tc>
          <w:tcPr>
            <w:tcW w:w="900" w:type="dxa"/>
            <w:vAlign w:val="bottom"/>
            <w:hideMark/>
          </w:tcPr>
          <w:p w14:paraId="3B5A99EE" w14:textId="77777777" w:rsidR="007E234A" w:rsidRDefault="007E234A"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2025</w:t>
            </w:r>
          </w:p>
          <w:p w14:paraId="47F0729F" w14:textId="543F6F4D" w:rsidR="00E3641A" w:rsidRPr="00FD0CA3" w:rsidRDefault="00E3641A" w:rsidP="00EB661D">
            <w:pPr>
              <w:spacing w:line="260" w:lineRule="atLeast"/>
              <w:ind w:left="-15"/>
              <w:jc w:val="center"/>
              <w:rPr>
                <w:rFonts w:asciiTheme="minorHAnsi" w:hAnsiTheme="minorHAnsi" w:cstheme="minorHAnsi"/>
                <w:sz w:val="22"/>
                <w:szCs w:val="22"/>
                <w:cs/>
              </w:rPr>
            </w:pPr>
          </w:p>
        </w:tc>
        <w:tc>
          <w:tcPr>
            <w:tcW w:w="720" w:type="dxa"/>
            <w:vAlign w:val="bottom"/>
            <w:hideMark/>
          </w:tcPr>
          <w:p w14:paraId="51032C31" w14:textId="77777777" w:rsidR="007E234A" w:rsidRDefault="007E234A"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2024</w:t>
            </w:r>
          </w:p>
          <w:p w14:paraId="6E6A0684" w14:textId="5CDFE237" w:rsidR="00E3641A" w:rsidRPr="00FD0CA3" w:rsidRDefault="00E3641A" w:rsidP="00EB661D">
            <w:pPr>
              <w:spacing w:line="260" w:lineRule="atLeast"/>
              <w:ind w:left="-15"/>
              <w:jc w:val="center"/>
              <w:rPr>
                <w:rFonts w:asciiTheme="minorHAnsi" w:hAnsiTheme="minorHAnsi" w:cstheme="minorHAnsi"/>
                <w:sz w:val="22"/>
                <w:szCs w:val="22"/>
                <w:cs/>
              </w:rPr>
            </w:pPr>
          </w:p>
        </w:tc>
        <w:tc>
          <w:tcPr>
            <w:tcW w:w="810" w:type="dxa"/>
            <w:vAlign w:val="bottom"/>
            <w:hideMark/>
          </w:tcPr>
          <w:p w14:paraId="36FA26EA" w14:textId="77777777" w:rsidR="007E234A" w:rsidRDefault="007E234A"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2025</w:t>
            </w:r>
          </w:p>
          <w:p w14:paraId="7488DE1A" w14:textId="3FE9F1FA" w:rsidR="00E3641A" w:rsidRPr="00FD0CA3" w:rsidRDefault="00E3641A" w:rsidP="00EB661D">
            <w:pPr>
              <w:spacing w:line="260" w:lineRule="atLeast"/>
              <w:ind w:left="-15"/>
              <w:jc w:val="center"/>
              <w:rPr>
                <w:rFonts w:asciiTheme="minorHAnsi" w:hAnsiTheme="minorHAnsi" w:cstheme="minorHAnsi"/>
                <w:sz w:val="22"/>
                <w:szCs w:val="22"/>
                <w:cs/>
              </w:rPr>
            </w:pPr>
          </w:p>
        </w:tc>
        <w:tc>
          <w:tcPr>
            <w:tcW w:w="900" w:type="dxa"/>
            <w:vAlign w:val="bottom"/>
            <w:hideMark/>
          </w:tcPr>
          <w:p w14:paraId="4BD85938" w14:textId="77777777" w:rsidR="007E234A" w:rsidRDefault="007E234A"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2024</w:t>
            </w:r>
          </w:p>
          <w:p w14:paraId="41BD77DE" w14:textId="25E610BA" w:rsidR="00E3641A" w:rsidRPr="00FD0CA3" w:rsidRDefault="00E3641A" w:rsidP="00EB661D">
            <w:pPr>
              <w:spacing w:line="260" w:lineRule="atLeast"/>
              <w:ind w:left="-15"/>
              <w:jc w:val="center"/>
              <w:rPr>
                <w:rFonts w:asciiTheme="minorHAnsi" w:hAnsiTheme="minorHAnsi" w:cstheme="minorHAnsi"/>
                <w:sz w:val="22"/>
                <w:szCs w:val="22"/>
                <w:cs/>
              </w:rPr>
            </w:pPr>
          </w:p>
        </w:tc>
        <w:tc>
          <w:tcPr>
            <w:tcW w:w="810" w:type="dxa"/>
            <w:vAlign w:val="bottom"/>
            <w:hideMark/>
          </w:tcPr>
          <w:p w14:paraId="49B71F89" w14:textId="77777777" w:rsidR="007E234A" w:rsidRDefault="007E234A"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2025</w:t>
            </w:r>
          </w:p>
          <w:p w14:paraId="1CAC5332" w14:textId="0C1198F2" w:rsidR="00E3641A" w:rsidRPr="00FD0CA3" w:rsidRDefault="00E3641A" w:rsidP="00EB661D">
            <w:pPr>
              <w:spacing w:line="260" w:lineRule="atLeast"/>
              <w:ind w:left="-15"/>
              <w:jc w:val="center"/>
              <w:rPr>
                <w:rFonts w:asciiTheme="minorHAnsi" w:hAnsiTheme="minorHAnsi" w:cstheme="minorHAnsi"/>
                <w:sz w:val="22"/>
                <w:szCs w:val="22"/>
                <w:cs/>
              </w:rPr>
            </w:pPr>
          </w:p>
        </w:tc>
        <w:tc>
          <w:tcPr>
            <w:tcW w:w="1170" w:type="dxa"/>
            <w:vAlign w:val="bottom"/>
            <w:hideMark/>
          </w:tcPr>
          <w:p w14:paraId="1DD08C4C" w14:textId="77777777" w:rsidR="007E234A" w:rsidRDefault="007E234A"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2024</w:t>
            </w:r>
          </w:p>
          <w:p w14:paraId="1A006CF3" w14:textId="20029344" w:rsidR="00E3641A" w:rsidRPr="00FD0CA3" w:rsidRDefault="00D078F1" w:rsidP="00EB661D">
            <w:pPr>
              <w:spacing w:line="260" w:lineRule="atLeast"/>
              <w:ind w:left="-15"/>
              <w:jc w:val="center"/>
              <w:rPr>
                <w:rFonts w:asciiTheme="minorHAnsi" w:hAnsiTheme="minorHAnsi" w:cstheme="minorHAnsi"/>
                <w:sz w:val="22"/>
                <w:szCs w:val="22"/>
                <w:cs/>
              </w:rPr>
            </w:pPr>
            <w:r w:rsidRPr="00D078F1">
              <w:rPr>
                <w:rFonts w:asciiTheme="minorHAnsi" w:hAnsiTheme="minorHAnsi" w:cstheme="minorHAnsi"/>
                <w:sz w:val="22"/>
                <w:szCs w:val="22"/>
              </w:rPr>
              <w:t>(Restated)</w:t>
            </w:r>
          </w:p>
        </w:tc>
        <w:tc>
          <w:tcPr>
            <w:tcW w:w="720" w:type="dxa"/>
            <w:vAlign w:val="bottom"/>
            <w:hideMark/>
          </w:tcPr>
          <w:p w14:paraId="534DBFBD" w14:textId="77777777" w:rsidR="007E234A" w:rsidRDefault="007E234A"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2025</w:t>
            </w:r>
          </w:p>
          <w:p w14:paraId="1D605A35" w14:textId="4C643470" w:rsidR="00E3641A" w:rsidRPr="00FD0CA3" w:rsidRDefault="00E3641A" w:rsidP="00EB661D">
            <w:pPr>
              <w:spacing w:line="260" w:lineRule="atLeast"/>
              <w:ind w:left="-15"/>
              <w:jc w:val="center"/>
              <w:rPr>
                <w:rFonts w:asciiTheme="minorHAnsi" w:hAnsiTheme="minorHAnsi" w:cstheme="minorHAnsi"/>
                <w:sz w:val="22"/>
                <w:szCs w:val="22"/>
                <w:cs/>
              </w:rPr>
            </w:pPr>
          </w:p>
        </w:tc>
        <w:tc>
          <w:tcPr>
            <w:tcW w:w="810" w:type="dxa"/>
            <w:vAlign w:val="bottom"/>
            <w:hideMark/>
          </w:tcPr>
          <w:p w14:paraId="5C0E5CCA" w14:textId="77777777" w:rsidR="007E234A" w:rsidRDefault="007E234A"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2024</w:t>
            </w:r>
          </w:p>
          <w:p w14:paraId="14715203" w14:textId="1A0211BD" w:rsidR="00E3641A" w:rsidRPr="00FD0CA3" w:rsidRDefault="00E3641A" w:rsidP="00EB661D">
            <w:pPr>
              <w:spacing w:line="260" w:lineRule="atLeast"/>
              <w:ind w:left="-15"/>
              <w:jc w:val="center"/>
              <w:rPr>
                <w:rFonts w:asciiTheme="minorHAnsi" w:hAnsiTheme="minorHAnsi" w:cstheme="minorHAnsi"/>
                <w:sz w:val="22"/>
                <w:szCs w:val="22"/>
                <w:cs/>
              </w:rPr>
            </w:pPr>
          </w:p>
        </w:tc>
        <w:tc>
          <w:tcPr>
            <w:tcW w:w="1620" w:type="dxa"/>
            <w:vAlign w:val="bottom"/>
            <w:hideMark/>
          </w:tcPr>
          <w:p w14:paraId="5A63FDC0" w14:textId="253AB76F" w:rsidR="007E234A" w:rsidRPr="00FD0CA3" w:rsidRDefault="007E234A" w:rsidP="00EB661D">
            <w:pPr>
              <w:spacing w:line="260" w:lineRule="atLeast"/>
              <w:ind w:left="-15"/>
              <w:jc w:val="center"/>
              <w:rPr>
                <w:rFonts w:asciiTheme="minorHAnsi" w:hAnsiTheme="minorHAnsi" w:cstheme="minorHAnsi"/>
                <w:sz w:val="22"/>
                <w:szCs w:val="22"/>
                <w:cs/>
              </w:rPr>
            </w:pPr>
            <w:r w:rsidRPr="00FD0CA3">
              <w:rPr>
                <w:rFonts w:asciiTheme="minorHAnsi" w:hAnsiTheme="minorHAnsi" w:cstheme="minorHAnsi"/>
                <w:sz w:val="22"/>
                <w:szCs w:val="22"/>
              </w:rPr>
              <w:t>2025</w:t>
            </w:r>
          </w:p>
        </w:tc>
        <w:tc>
          <w:tcPr>
            <w:tcW w:w="1530" w:type="dxa"/>
            <w:vAlign w:val="bottom"/>
            <w:hideMark/>
          </w:tcPr>
          <w:p w14:paraId="490AA596" w14:textId="7021320D" w:rsidR="007E234A" w:rsidRPr="00FD0CA3" w:rsidRDefault="007E234A" w:rsidP="00EB661D">
            <w:pPr>
              <w:spacing w:line="260" w:lineRule="atLeast"/>
              <w:ind w:left="-15"/>
              <w:jc w:val="center"/>
              <w:rPr>
                <w:rFonts w:asciiTheme="minorHAnsi" w:hAnsiTheme="minorHAnsi" w:cstheme="minorHAnsi"/>
                <w:sz w:val="22"/>
                <w:szCs w:val="22"/>
                <w:cs/>
              </w:rPr>
            </w:pPr>
            <w:r w:rsidRPr="00FD0CA3">
              <w:rPr>
                <w:rFonts w:asciiTheme="minorHAnsi" w:hAnsiTheme="minorHAnsi" w:cstheme="minorHAnsi"/>
                <w:sz w:val="22"/>
                <w:szCs w:val="22"/>
              </w:rPr>
              <w:t>2024</w:t>
            </w:r>
          </w:p>
        </w:tc>
      </w:tr>
      <w:tr w:rsidR="007E234A" w:rsidRPr="00FD0CA3" w14:paraId="355CE5F4" w14:textId="77777777" w:rsidTr="003138F4">
        <w:trPr>
          <w:cantSplit/>
          <w:tblHeader/>
        </w:trPr>
        <w:tc>
          <w:tcPr>
            <w:tcW w:w="3060" w:type="dxa"/>
          </w:tcPr>
          <w:p w14:paraId="060C5A1F" w14:textId="77777777" w:rsidR="007E234A" w:rsidRPr="00FD0CA3" w:rsidRDefault="007E234A" w:rsidP="00EB661D">
            <w:pPr>
              <w:tabs>
                <w:tab w:val="left" w:pos="240"/>
              </w:tabs>
              <w:spacing w:line="260" w:lineRule="atLeast"/>
              <w:ind w:left="240" w:right="-108" w:hanging="240"/>
              <w:rPr>
                <w:rFonts w:asciiTheme="minorHAnsi" w:hAnsiTheme="minorHAnsi" w:cstheme="minorHAnsi"/>
                <w:sz w:val="22"/>
                <w:szCs w:val="22"/>
                <w:cs/>
              </w:rPr>
            </w:pPr>
          </w:p>
        </w:tc>
        <w:tc>
          <w:tcPr>
            <w:tcW w:w="8460" w:type="dxa"/>
            <w:gridSpan w:val="10"/>
          </w:tcPr>
          <w:p w14:paraId="7723AEF5" w14:textId="34E60647" w:rsidR="007E234A" w:rsidRPr="00FD0CA3" w:rsidRDefault="007E234A"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w:t>
            </w:r>
            <w:r w:rsidR="00591BB1">
              <w:rPr>
                <w:rFonts w:asciiTheme="minorHAnsi" w:hAnsiTheme="minorHAnsi" w:cstheme="minorHAnsi"/>
                <w:i/>
                <w:iCs/>
                <w:sz w:val="22"/>
                <w:szCs w:val="22"/>
              </w:rPr>
              <w:t>m</w:t>
            </w:r>
            <w:r w:rsidRPr="00FD0CA3">
              <w:rPr>
                <w:rFonts w:asciiTheme="minorHAnsi" w:hAnsiTheme="minorHAnsi" w:cstheme="minorHAnsi"/>
                <w:i/>
                <w:iCs/>
                <w:sz w:val="22"/>
                <w:szCs w:val="22"/>
              </w:rPr>
              <w:t xml:space="preserve">illion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c>
          <w:tcPr>
            <w:tcW w:w="3150" w:type="dxa"/>
            <w:gridSpan w:val="2"/>
            <w:hideMark/>
          </w:tcPr>
          <w:p w14:paraId="12071929" w14:textId="6112F7D4" w:rsidR="007E234A" w:rsidRPr="00FD0CA3" w:rsidRDefault="007E234A" w:rsidP="00EB661D">
            <w:pPr>
              <w:spacing w:line="260" w:lineRule="atLeast"/>
              <w:ind w:right="-105"/>
              <w:jc w:val="center"/>
              <w:rPr>
                <w:rFonts w:asciiTheme="minorHAnsi" w:hAnsiTheme="minorHAnsi" w:cstheme="minorHAnsi"/>
                <w:i/>
                <w:iCs/>
                <w:spacing w:val="-10"/>
                <w:sz w:val="22"/>
                <w:szCs w:val="22"/>
                <w:u w:val="single"/>
              </w:rPr>
            </w:pPr>
            <w:r w:rsidRPr="00FD0CA3">
              <w:rPr>
                <w:rFonts w:asciiTheme="minorHAnsi" w:hAnsiTheme="minorHAnsi" w:cstheme="minorHAnsi"/>
                <w:i/>
                <w:iCs/>
                <w:spacing w:val="-10"/>
                <w:sz w:val="22"/>
                <w:szCs w:val="22"/>
              </w:rPr>
              <w:t>(</w:t>
            </w:r>
            <w:r w:rsidR="00591BB1">
              <w:rPr>
                <w:rFonts w:asciiTheme="minorHAnsi" w:hAnsiTheme="minorHAnsi" w:cstheme="minorHAnsi"/>
                <w:i/>
                <w:iCs/>
                <w:spacing w:val="-10"/>
                <w:sz w:val="22"/>
                <w:szCs w:val="22"/>
              </w:rPr>
              <w:t xml:space="preserve">% </w:t>
            </w:r>
            <w:r w:rsidRPr="00FD0CA3">
              <w:rPr>
                <w:rFonts w:asciiTheme="minorHAnsi" w:hAnsiTheme="minorHAnsi" w:cstheme="minorHAnsi"/>
                <w:i/>
                <w:iCs/>
                <w:spacing w:val="-10"/>
                <w:sz w:val="22"/>
                <w:szCs w:val="22"/>
              </w:rPr>
              <w:t>per annum)</w:t>
            </w:r>
          </w:p>
        </w:tc>
      </w:tr>
      <w:tr w:rsidR="007E234A" w:rsidRPr="00FD0CA3" w14:paraId="0524182E" w14:textId="77777777" w:rsidTr="003138F4">
        <w:trPr>
          <w:cantSplit/>
        </w:trPr>
        <w:tc>
          <w:tcPr>
            <w:tcW w:w="3060" w:type="dxa"/>
            <w:vAlign w:val="bottom"/>
            <w:hideMark/>
          </w:tcPr>
          <w:p w14:paraId="47EE93FD" w14:textId="77777777" w:rsidR="007E234A" w:rsidRPr="00FD0CA3" w:rsidRDefault="007E234A" w:rsidP="00EB661D">
            <w:pPr>
              <w:tabs>
                <w:tab w:val="left" w:pos="900"/>
                <w:tab w:val="left" w:pos="1440"/>
                <w:tab w:val="left" w:pos="1980"/>
              </w:tabs>
              <w:spacing w:line="260" w:lineRule="atLeast"/>
              <w:ind w:left="140" w:hanging="140"/>
              <w:rPr>
                <w:rFonts w:asciiTheme="minorHAnsi" w:hAnsiTheme="minorHAnsi" w:cstheme="minorHAnsi"/>
                <w:b/>
                <w:bCs/>
                <w:sz w:val="22"/>
                <w:szCs w:val="22"/>
              </w:rPr>
            </w:pPr>
            <w:r w:rsidRPr="00FD0CA3">
              <w:rPr>
                <w:rFonts w:asciiTheme="minorHAnsi" w:hAnsiTheme="minorHAnsi" w:cstheme="minorHAnsi"/>
                <w:b/>
                <w:bCs/>
                <w:sz w:val="22"/>
                <w:szCs w:val="22"/>
              </w:rPr>
              <w:t>Financial assets</w:t>
            </w:r>
          </w:p>
        </w:tc>
        <w:tc>
          <w:tcPr>
            <w:tcW w:w="810" w:type="dxa"/>
            <w:vAlign w:val="bottom"/>
          </w:tcPr>
          <w:p w14:paraId="26B01C4A" w14:textId="77777777" w:rsidR="007E234A" w:rsidRPr="00FD0CA3" w:rsidRDefault="007E234A" w:rsidP="00EB661D">
            <w:pPr>
              <w:tabs>
                <w:tab w:val="decimal" w:pos="525"/>
              </w:tabs>
              <w:spacing w:line="260" w:lineRule="atLeast"/>
              <w:ind w:left="-15"/>
              <w:rPr>
                <w:rFonts w:asciiTheme="minorHAnsi" w:hAnsiTheme="minorHAnsi" w:cstheme="minorHAnsi"/>
                <w:sz w:val="22"/>
                <w:szCs w:val="22"/>
              </w:rPr>
            </w:pPr>
          </w:p>
        </w:tc>
        <w:tc>
          <w:tcPr>
            <w:tcW w:w="810" w:type="dxa"/>
            <w:vAlign w:val="bottom"/>
          </w:tcPr>
          <w:p w14:paraId="4D3A1262" w14:textId="77777777" w:rsidR="007E234A" w:rsidRPr="00FD0CA3" w:rsidRDefault="007E234A" w:rsidP="00EB661D">
            <w:pPr>
              <w:tabs>
                <w:tab w:val="decimal" w:pos="525"/>
              </w:tabs>
              <w:spacing w:line="260" w:lineRule="atLeast"/>
              <w:ind w:left="-15"/>
              <w:rPr>
                <w:rFonts w:asciiTheme="minorHAnsi" w:hAnsiTheme="minorHAnsi" w:cstheme="minorHAnsi"/>
                <w:sz w:val="22"/>
                <w:szCs w:val="22"/>
              </w:rPr>
            </w:pPr>
          </w:p>
        </w:tc>
        <w:tc>
          <w:tcPr>
            <w:tcW w:w="900" w:type="dxa"/>
            <w:vAlign w:val="bottom"/>
          </w:tcPr>
          <w:p w14:paraId="47E008BA" w14:textId="77777777" w:rsidR="007E234A" w:rsidRPr="00FD0CA3" w:rsidRDefault="007E234A" w:rsidP="00EB661D">
            <w:pPr>
              <w:tabs>
                <w:tab w:val="decimal" w:pos="525"/>
              </w:tabs>
              <w:spacing w:line="260" w:lineRule="atLeast"/>
              <w:ind w:left="-15"/>
              <w:rPr>
                <w:rFonts w:asciiTheme="minorHAnsi" w:hAnsiTheme="minorHAnsi" w:cstheme="minorHAnsi"/>
                <w:sz w:val="22"/>
                <w:szCs w:val="22"/>
              </w:rPr>
            </w:pPr>
          </w:p>
        </w:tc>
        <w:tc>
          <w:tcPr>
            <w:tcW w:w="720" w:type="dxa"/>
            <w:vAlign w:val="bottom"/>
          </w:tcPr>
          <w:p w14:paraId="78BB9A37" w14:textId="77777777" w:rsidR="007E234A" w:rsidRPr="00FD0CA3" w:rsidRDefault="007E234A" w:rsidP="00EB661D">
            <w:pPr>
              <w:tabs>
                <w:tab w:val="decimal" w:pos="525"/>
              </w:tabs>
              <w:spacing w:line="260" w:lineRule="atLeast"/>
              <w:ind w:left="-15"/>
              <w:rPr>
                <w:rFonts w:asciiTheme="minorHAnsi" w:hAnsiTheme="minorHAnsi" w:cstheme="minorHAnsi"/>
                <w:sz w:val="22"/>
                <w:szCs w:val="22"/>
              </w:rPr>
            </w:pPr>
          </w:p>
        </w:tc>
        <w:tc>
          <w:tcPr>
            <w:tcW w:w="810" w:type="dxa"/>
            <w:vAlign w:val="bottom"/>
          </w:tcPr>
          <w:p w14:paraId="5018173B" w14:textId="77777777" w:rsidR="007E234A" w:rsidRPr="00FD0CA3" w:rsidRDefault="007E234A" w:rsidP="00EB661D">
            <w:pPr>
              <w:tabs>
                <w:tab w:val="decimal" w:pos="525"/>
              </w:tabs>
              <w:spacing w:line="260" w:lineRule="atLeast"/>
              <w:ind w:left="-15"/>
              <w:rPr>
                <w:rFonts w:asciiTheme="minorHAnsi" w:hAnsiTheme="minorHAnsi" w:cstheme="minorHAnsi"/>
                <w:sz w:val="22"/>
                <w:szCs w:val="22"/>
              </w:rPr>
            </w:pPr>
          </w:p>
        </w:tc>
        <w:tc>
          <w:tcPr>
            <w:tcW w:w="900" w:type="dxa"/>
            <w:vAlign w:val="bottom"/>
          </w:tcPr>
          <w:p w14:paraId="474017F6" w14:textId="77777777" w:rsidR="007E234A" w:rsidRPr="00FD0CA3" w:rsidRDefault="007E234A" w:rsidP="00EB661D">
            <w:pPr>
              <w:tabs>
                <w:tab w:val="decimal" w:pos="525"/>
              </w:tabs>
              <w:spacing w:line="260" w:lineRule="atLeast"/>
              <w:ind w:left="-15"/>
              <w:rPr>
                <w:rFonts w:asciiTheme="minorHAnsi" w:hAnsiTheme="minorHAnsi" w:cstheme="minorHAnsi"/>
                <w:sz w:val="22"/>
                <w:szCs w:val="22"/>
              </w:rPr>
            </w:pPr>
          </w:p>
        </w:tc>
        <w:tc>
          <w:tcPr>
            <w:tcW w:w="810" w:type="dxa"/>
            <w:vAlign w:val="bottom"/>
          </w:tcPr>
          <w:p w14:paraId="00E416EE" w14:textId="77777777" w:rsidR="007E234A" w:rsidRPr="00FD0CA3" w:rsidRDefault="007E234A" w:rsidP="00EB661D">
            <w:pPr>
              <w:tabs>
                <w:tab w:val="decimal" w:pos="525"/>
              </w:tabs>
              <w:spacing w:line="260" w:lineRule="atLeast"/>
              <w:ind w:left="-15"/>
              <w:rPr>
                <w:rFonts w:asciiTheme="minorHAnsi" w:hAnsiTheme="minorHAnsi" w:cstheme="minorHAnsi"/>
                <w:sz w:val="22"/>
                <w:szCs w:val="22"/>
              </w:rPr>
            </w:pPr>
          </w:p>
        </w:tc>
        <w:tc>
          <w:tcPr>
            <w:tcW w:w="1170" w:type="dxa"/>
            <w:vAlign w:val="bottom"/>
          </w:tcPr>
          <w:p w14:paraId="495064C7" w14:textId="77777777" w:rsidR="007E234A" w:rsidRPr="00FD0CA3" w:rsidRDefault="007E234A" w:rsidP="00EB661D">
            <w:pPr>
              <w:tabs>
                <w:tab w:val="decimal" w:pos="525"/>
              </w:tabs>
              <w:spacing w:line="260" w:lineRule="atLeast"/>
              <w:ind w:left="-15"/>
              <w:rPr>
                <w:rFonts w:asciiTheme="minorHAnsi" w:hAnsiTheme="minorHAnsi" w:cstheme="minorHAnsi"/>
                <w:sz w:val="22"/>
                <w:szCs w:val="22"/>
              </w:rPr>
            </w:pPr>
          </w:p>
        </w:tc>
        <w:tc>
          <w:tcPr>
            <w:tcW w:w="720" w:type="dxa"/>
            <w:vAlign w:val="bottom"/>
          </w:tcPr>
          <w:p w14:paraId="2C37089A" w14:textId="77777777" w:rsidR="007E234A" w:rsidRPr="00FD0CA3" w:rsidRDefault="007E234A" w:rsidP="00EB661D">
            <w:pPr>
              <w:tabs>
                <w:tab w:val="decimal" w:pos="525"/>
              </w:tabs>
              <w:spacing w:line="260" w:lineRule="atLeast"/>
              <w:ind w:left="-15"/>
              <w:rPr>
                <w:rFonts w:asciiTheme="minorHAnsi" w:hAnsiTheme="minorHAnsi" w:cstheme="minorHAnsi"/>
                <w:sz w:val="22"/>
                <w:szCs w:val="22"/>
              </w:rPr>
            </w:pPr>
          </w:p>
        </w:tc>
        <w:tc>
          <w:tcPr>
            <w:tcW w:w="810" w:type="dxa"/>
            <w:vAlign w:val="bottom"/>
          </w:tcPr>
          <w:p w14:paraId="5651C6DF" w14:textId="77777777" w:rsidR="007E234A" w:rsidRPr="00FD0CA3" w:rsidRDefault="007E234A" w:rsidP="00EB661D">
            <w:pPr>
              <w:tabs>
                <w:tab w:val="decimal" w:pos="525"/>
              </w:tabs>
              <w:spacing w:line="260" w:lineRule="atLeast"/>
              <w:ind w:left="-15"/>
              <w:rPr>
                <w:rFonts w:asciiTheme="minorHAnsi" w:hAnsiTheme="minorHAnsi" w:cstheme="minorHAnsi"/>
                <w:sz w:val="22"/>
                <w:szCs w:val="22"/>
              </w:rPr>
            </w:pPr>
          </w:p>
        </w:tc>
        <w:tc>
          <w:tcPr>
            <w:tcW w:w="1620" w:type="dxa"/>
          </w:tcPr>
          <w:p w14:paraId="1A474B6E" w14:textId="77777777" w:rsidR="007E234A" w:rsidRPr="00FD0CA3" w:rsidRDefault="007E234A" w:rsidP="00EB661D">
            <w:pPr>
              <w:spacing w:line="260" w:lineRule="atLeast"/>
              <w:ind w:left="-105" w:right="-105"/>
              <w:jc w:val="center"/>
              <w:rPr>
                <w:rFonts w:asciiTheme="minorHAnsi" w:hAnsiTheme="minorHAnsi" w:cstheme="minorHAnsi"/>
                <w:sz w:val="22"/>
                <w:szCs w:val="22"/>
              </w:rPr>
            </w:pPr>
          </w:p>
        </w:tc>
        <w:tc>
          <w:tcPr>
            <w:tcW w:w="1530" w:type="dxa"/>
          </w:tcPr>
          <w:p w14:paraId="3C257C73" w14:textId="77777777" w:rsidR="007E234A" w:rsidRPr="00FD0CA3" w:rsidRDefault="007E234A" w:rsidP="00EB661D">
            <w:pPr>
              <w:spacing w:line="260" w:lineRule="atLeast"/>
              <w:ind w:left="-105" w:right="-105"/>
              <w:jc w:val="center"/>
              <w:rPr>
                <w:rFonts w:asciiTheme="minorHAnsi" w:hAnsiTheme="minorHAnsi" w:cstheme="minorHAnsi"/>
                <w:sz w:val="22"/>
                <w:szCs w:val="22"/>
              </w:rPr>
            </w:pPr>
          </w:p>
        </w:tc>
      </w:tr>
      <w:tr w:rsidR="00935EA2" w:rsidRPr="00FD0CA3" w14:paraId="67F209FA" w14:textId="77777777" w:rsidTr="003138F4">
        <w:trPr>
          <w:cantSplit/>
        </w:trPr>
        <w:tc>
          <w:tcPr>
            <w:tcW w:w="3060" w:type="dxa"/>
            <w:vAlign w:val="bottom"/>
            <w:hideMark/>
          </w:tcPr>
          <w:p w14:paraId="54C04C5D" w14:textId="77777777" w:rsidR="00935EA2" w:rsidRPr="00FD0CA3" w:rsidRDefault="00935EA2" w:rsidP="00EB661D">
            <w:pPr>
              <w:tabs>
                <w:tab w:val="left" w:pos="900"/>
                <w:tab w:val="left" w:pos="1440"/>
                <w:tab w:val="left" w:pos="1980"/>
              </w:tabs>
              <w:spacing w:line="260" w:lineRule="atLeast"/>
              <w:ind w:left="140" w:hanging="140"/>
              <w:rPr>
                <w:rFonts w:asciiTheme="minorHAnsi" w:hAnsiTheme="minorHAnsi" w:cstheme="minorHAnsi"/>
                <w:sz w:val="22"/>
                <w:szCs w:val="22"/>
              </w:rPr>
            </w:pPr>
            <w:r w:rsidRPr="00FD0CA3">
              <w:rPr>
                <w:rFonts w:asciiTheme="minorHAnsi" w:hAnsiTheme="minorHAnsi" w:cstheme="minorHAnsi"/>
                <w:sz w:val="22"/>
                <w:szCs w:val="22"/>
              </w:rPr>
              <w:t xml:space="preserve">Cash and cash equivalent </w:t>
            </w:r>
          </w:p>
        </w:tc>
        <w:tc>
          <w:tcPr>
            <w:tcW w:w="810" w:type="dxa"/>
          </w:tcPr>
          <w:p w14:paraId="703E79B4" w14:textId="18C9A965" w:rsidR="00935EA2" w:rsidRPr="00FD0CA3" w:rsidRDefault="00935EA2"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10" w:type="dxa"/>
          </w:tcPr>
          <w:p w14:paraId="27CFDA24" w14:textId="780261EF" w:rsidR="00935EA2" w:rsidRPr="00365A1F" w:rsidRDefault="00935EA2"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tcPr>
          <w:p w14:paraId="6BF05258" w14:textId="230E2851" w:rsidR="00935EA2" w:rsidRPr="00FD0CA3" w:rsidRDefault="00935EA2"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720" w:type="dxa"/>
          </w:tcPr>
          <w:p w14:paraId="7D93EDCE" w14:textId="75292D20" w:rsidR="00935EA2" w:rsidRPr="00FD0CA3" w:rsidRDefault="00935EA2"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10" w:type="dxa"/>
            <w:vAlign w:val="bottom"/>
          </w:tcPr>
          <w:p w14:paraId="2F16F125" w14:textId="31531569" w:rsidR="00935EA2" w:rsidRPr="00FD0CA3" w:rsidRDefault="00935EA2" w:rsidP="00EB661D">
            <w:pPr>
              <w:tabs>
                <w:tab w:val="decimal" w:pos="600"/>
              </w:tabs>
              <w:spacing w:line="260" w:lineRule="atLeast"/>
              <w:ind w:left="-15"/>
              <w:rPr>
                <w:rFonts w:asciiTheme="minorHAnsi" w:hAnsiTheme="minorHAnsi" w:cstheme="minorHAnsi"/>
                <w:sz w:val="22"/>
                <w:szCs w:val="22"/>
              </w:rPr>
            </w:pPr>
            <w:r>
              <w:rPr>
                <w:rFonts w:asciiTheme="minorHAnsi" w:hAnsiTheme="minorHAnsi" w:cstheme="minorHAnsi"/>
                <w:sz w:val="22"/>
                <w:szCs w:val="22"/>
              </w:rPr>
              <w:t>26</w:t>
            </w:r>
          </w:p>
        </w:tc>
        <w:tc>
          <w:tcPr>
            <w:tcW w:w="900" w:type="dxa"/>
            <w:vAlign w:val="bottom"/>
          </w:tcPr>
          <w:p w14:paraId="1E2DF548" w14:textId="2113B673" w:rsidR="00935EA2" w:rsidRPr="00FD0CA3" w:rsidRDefault="00935EA2" w:rsidP="00EB661D">
            <w:pPr>
              <w:tabs>
                <w:tab w:val="decimal" w:pos="600"/>
              </w:tabs>
              <w:spacing w:line="260" w:lineRule="atLeast"/>
              <w:ind w:left="-15"/>
              <w:rPr>
                <w:rFonts w:asciiTheme="minorHAnsi" w:hAnsiTheme="minorHAnsi" w:cstheme="minorHAnsi"/>
                <w:sz w:val="22"/>
                <w:szCs w:val="22"/>
              </w:rPr>
            </w:pPr>
            <w:r w:rsidRPr="00FD0CA3">
              <w:rPr>
                <w:rFonts w:asciiTheme="minorHAnsi" w:hAnsiTheme="minorHAnsi" w:cstheme="minorHAnsi"/>
                <w:sz w:val="22"/>
                <w:szCs w:val="22"/>
              </w:rPr>
              <w:t>57</w:t>
            </w:r>
          </w:p>
        </w:tc>
        <w:tc>
          <w:tcPr>
            <w:tcW w:w="810" w:type="dxa"/>
            <w:vAlign w:val="bottom"/>
          </w:tcPr>
          <w:p w14:paraId="642780A7" w14:textId="34690ADB" w:rsidR="00935EA2" w:rsidRPr="00FD0CA3" w:rsidRDefault="00935EA2" w:rsidP="00EB661D">
            <w:pPr>
              <w:tabs>
                <w:tab w:val="decimal" w:pos="600"/>
              </w:tabs>
              <w:spacing w:line="260" w:lineRule="atLeast"/>
              <w:ind w:left="-15"/>
              <w:rPr>
                <w:rFonts w:asciiTheme="minorHAnsi" w:hAnsiTheme="minorHAnsi" w:cstheme="minorHAnsi"/>
                <w:sz w:val="22"/>
                <w:szCs w:val="22"/>
              </w:rPr>
            </w:pPr>
            <w:r>
              <w:rPr>
                <w:rFonts w:asciiTheme="minorHAnsi" w:hAnsiTheme="minorHAnsi" w:cstheme="minorHAnsi"/>
                <w:sz w:val="22"/>
                <w:szCs w:val="22"/>
              </w:rPr>
              <w:t>2</w:t>
            </w:r>
          </w:p>
        </w:tc>
        <w:tc>
          <w:tcPr>
            <w:tcW w:w="1170" w:type="dxa"/>
            <w:vAlign w:val="bottom"/>
          </w:tcPr>
          <w:p w14:paraId="5A7F7B08" w14:textId="74FE83D8" w:rsidR="00935EA2" w:rsidRPr="00FD0CA3" w:rsidRDefault="00935EA2" w:rsidP="00EB661D">
            <w:pPr>
              <w:tabs>
                <w:tab w:val="decimal" w:pos="600"/>
              </w:tabs>
              <w:spacing w:line="260" w:lineRule="atLeast"/>
              <w:ind w:left="-15"/>
              <w:jc w:val="right"/>
              <w:rPr>
                <w:rFonts w:asciiTheme="minorHAnsi" w:hAnsiTheme="minorHAnsi" w:cstheme="minorHAnsi"/>
                <w:sz w:val="22"/>
                <w:szCs w:val="22"/>
              </w:rPr>
            </w:pPr>
            <w:r w:rsidRPr="00FD0CA3">
              <w:rPr>
                <w:rFonts w:asciiTheme="minorHAnsi" w:hAnsiTheme="minorHAnsi" w:cstheme="minorHAnsi"/>
                <w:sz w:val="22"/>
                <w:szCs w:val="22"/>
              </w:rPr>
              <w:t>7</w:t>
            </w:r>
          </w:p>
        </w:tc>
        <w:tc>
          <w:tcPr>
            <w:tcW w:w="720" w:type="dxa"/>
            <w:vAlign w:val="bottom"/>
          </w:tcPr>
          <w:p w14:paraId="679FBF1D" w14:textId="3CEDD8EC" w:rsidR="00935EA2" w:rsidRPr="00FD0CA3" w:rsidRDefault="00935EA2" w:rsidP="00EB661D">
            <w:pPr>
              <w:tabs>
                <w:tab w:val="decimal" w:pos="600"/>
              </w:tabs>
              <w:spacing w:line="260" w:lineRule="atLeast"/>
              <w:ind w:left="-15"/>
              <w:rPr>
                <w:rFonts w:asciiTheme="minorHAnsi" w:hAnsiTheme="minorHAnsi" w:cstheme="minorHAnsi"/>
                <w:sz w:val="22"/>
                <w:szCs w:val="22"/>
              </w:rPr>
            </w:pPr>
            <w:r>
              <w:rPr>
                <w:rFonts w:asciiTheme="minorHAnsi" w:hAnsiTheme="minorHAnsi" w:cstheme="minorHAnsi"/>
                <w:sz w:val="22"/>
                <w:szCs w:val="22"/>
              </w:rPr>
              <w:t>28</w:t>
            </w:r>
          </w:p>
        </w:tc>
        <w:tc>
          <w:tcPr>
            <w:tcW w:w="810" w:type="dxa"/>
            <w:vAlign w:val="bottom"/>
            <w:hideMark/>
          </w:tcPr>
          <w:p w14:paraId="7673BA3C" w14:textId="4B5A4FED" w:rsidR="00935EA2" w:rsidRPr="00FD0CA3" w:rsidRDefault="00935EA2" w:rsidP="00EB661D">
            <w:pPr>
              <w:tabs>
                <w:tab w:val="decimal" w:pos="600"/>
              </w:tabs>
              <w:spacing w:line="260" w:lineRule="atLeast"/>
              <w:ind w:left="-15"/>
              <w:rPr>
                <w:rFonts w:asciiTheme="minorHAnsi" w:hAnsiTheme="minorHAnsi" w:cstheme="minorHAnsi"/>
                <w:sz w:val="22"/>
                <w:szCs w:val="22"/>
              </w:rPr>
            </w:pPr>
            <w:r w:rsidRPr="00FD0CA3">
              <w:rPr>
                <w:rFonts w:asciiTheme="minorHAnsi" w:hAnsiTheme="minorHAnsi" w:cstheme="minorHAnsi"/>
                <w:sz w:val="22"/>
                <w:szCs w:val="22"/>
              </w:rPr>
              <w:t>64</w:t>
            </w:r>
          </w:p>
        </w:tc>
        <w:tc>
          <w:tcPr>
            <w:tcW w:w="1620" w:type="dxa"/>
          </w:tcPr>
          <w:p w14:paraId="50BC95EB" w14:textId="6FD82419" w:rsidR="00935EA2" w:rsidRPr="00FD0CA3" w:rsidRDefault="00935EA2"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0.0</w:t>
            </w:r>
            <w:r>
              <w:rPr>
                <w:rFonts w:asciiTheme="minorHAnsi" w:hAnsiTheme="minorHAnsi" w:cstheme="minorHAnsi"/>
                <w:sz w:val="22"/>
                <w:szCs w:val="22"/>
              </w:rPr>
              <w:t>00</w:t>
            </w:r>
            <w:r w:rsidRPr="00FD0CA3">
              <w:rPr>
                <w:rFonts w:asciiTheme="minorHAnsi" w:hAnsiTheme="minorHAnsi" w:cstheme="minorHAnsi"/>
                <w:sz w:val="22"/>
                <w:szCs w:val="22"/>
              </w:rPr>
              <w:t xml:space="preserve"> - 1.850</w:t>
            </w:r>
          </w:p>
        </w:tc>
        <w:tc>
          <w:tcPr>
            <w:tcW w:w="1530" w:type="dxa"/>
            <w:hideMark/>
          </w:tcPr>
          <w:p w14:paraId="6DD0379A" w14:textId="164CBBEE" w:rsidR="00935EA2" w:rsidRPr="00FD0CA3" w:rsidRDefault="00935EA2"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0.010 - 1.850</w:t>
            </w:r>
          </w:p>
        </w:tc>
      </w:tr>
      <w:tr w:rsidR="00416863" w:rsidRPr="00FD0CA3" w14:paraId="7D542392" w14:textId="77777777" w:rsidTr="003138F4">
        <w:trPr>
          <w:cantSplit/>
        </w:trPr>
        <w:tc>
          <w:tcPr>
            <w:tcW w:w="3060" w:type="dxa"/>
            <w:vAlign w:val="bottom"/>
            <w:hideMark/>
          </w:tcPr>
          <w:p w14:paraId="4B759F8D" w14:textId="4BB7ECF1" w:rsidR="00416863" w:rsidRPr="00FD0CA3" w:rsidRDefault="00416863" w:rsidP="00EB661D">
            <w:pPr>
              <w:tabs>
                <w:tab w:val="left" w:pos="900"/>
                <w:tab w:val="left" w:pos="1440"/>
                <w:tab w:val="left" w:pos="1980"/>
              </w:tabs>
              <w:spacing w:line="260" w:lineRule="atLeast"/>
              <w:ind w:left="140" w:hanging="140"/>
              <w:rPr>
                <w:rFonts w:asciiTheme="minorHAnsi" w:hAnsiTheme="minorHAnsi" w:cstheme="minorHAnsi"/>
                <w:sz w:val="22"/>
                <w:szCs w:val="22"/>
              </w:rPr>
            </w:pPr>
            <w:r w:rsidRPr="00FD0CA3">
              <w:rPr>
                <w:rFonts w:asciiTheme="minorHAnsi" w:hAnsiTheme="minorHAnsi" w:cstheme="minorHAnsi"/>
                <w:sz w:val="22"/>
                <w:szCs w:val="22"/>
              </w:rPr>
              <w:t xml:space="preserve">Trade and other </w:t>
            </w:r>
            <w:r w:rsidR="00981662" w:rsidRPr="00981662">
              <w:rPr>
                <w:rFonts w:asciiTheme="minorHAnsi" w:hAnsiTheme="minorHAnsi" w:cstheme="minorHAnsi"/>
                <w:sz w:val="22"/>
                <w:szCs w:val="22"/>
              </w:rPr>
              <w:t xml:space="preserve">current </w:t>
            </w:r>
            <w:r w:rsidRPr="00FD0CA3">
              <w:rPr>
                <w:rFonts w:asciiTheme="minorHAnsi" w:hAnsiTheme="minorHAnsi" w:cstheme="minorHAnsi"/>
                <w:sz w:val="22"/>
                <w:szCs w:val="22"/>
              </w:rPr>
              <w:t>receivables</w:t>
            </w:r>
          </w:p>
        </w:tc>
        <w:tc>
          <w:tcPr>
            <w:tcW w:w="810" w:type="dxa"/>
          </w:tcPr>
          <w:p w14:paraId="7A76B4FE" w14:textId="0B744FB3" w:rsidR="00416863" w:rsidRPr="00FD0CA3" w:rsidRDefault="00416863"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10" w:type="dxa"/>
          </w:tcPr>
          <w:p w14:paraId="370A6D22" w14:textId="0E741705" w:rsidR="00416863" w:rsidRPr="00FD0CA3" w:rsidRDefault="00416863"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tcPr>
          <w:p w14:paraId="26098ABE" w14:textId="712D62CC" w:rsidR="00416863" w:rsidRPr="00FD0CA3" w:rsidRDefault="00416863"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720" w:type="dxa"/>
          </w:tcPr>
          <w:p w14:paraId="571C693F" w14:textId="092503DB" w:rsidR="00416863" w:rsidRPr="00FD0CA3" w:rsidRDefault="00416863"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10" w:type="dxa"/>
            <w:vAlign w:val="bottom"/>
          </w:tcPr>
          <w:p w14:paraId="77FE8800" w14:textId="55AC0506" w:rsidR="00416863" w:rsidRPr="00FD0CA3" w:rsidRDefault="00416863"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cs/>
              </w:rPr>
              <w:t>-</w:t>
            </w:r>
          </w:p>
        </w:tc>
        <w:tc>
          <w:tcPr>
            <w:tcW w:w="900" w:type="dxa"/>
            <w:vAlign w:val="bottom"/>
          </w:tcPr>
          <w:p w14:paraId="7AB45A56" w14:textId="390E4858" w:rsidR="00416863" w:rsidRPr="00FD0CA3" w:rsidRDefault="00416863"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cs/>
              </w:rPr>
              <w:t>-</w:t>
            </w:r>
          </w:p>
        </w:tc>
        <w:tc>
          <w:tcPr>
            <w:tcW w:w="810" w:type="dxa"/>
            <w:vAlign w:val="bottom"/>
          </w:tcPr>
          <w:p w14:paraId="73FA9CA3" w14:textId="075EEDEB" w:rsidR="00416863" w:rsidRPr="00FD0CA3" w:rsidRDefault="00416863" w:rsidP="00EB661D">
            <w:pPr>
              <w:tabs>
                <w:tab w:val="decimal" w:pos="600"/>
              </w:tabs>
              <w:spacing w:line="260" w:lineRule="atLeast"/>
              <w:ind w:left="-15"/>
              <w:rPr>
                <w:rFonts w:asciiTheme="minorHAnsi" w:hAnsiTheme="minorHAnsi" w:cstheme="minorHAnsi"/>
                <w:sz w:val="22"/>
                <w:szCs w:val="22"/>
              </w:rPr>
            </w:pPr>
            <w:r>
              <w:rPr>
                <w:rFonts w:asciiTheme="minorHAnsi" w:hAnsiTheme="minorHAnsi" w:cstheme="minorHAnsi"/>
                <w:sz w:val="22"/>
                <w:szCs w:val="22"/>
              </w:rPr>
              <w:t>380</w:t>
            </w:r>
          </w:p>
        </w:tc>
        <w:tc>
          <w:tcPr>
            <w:tcW w:w="1170" w:type="dxa"/>
            <w:vAlign w:val="bottom"/>
          </w:tcPr>
          <w:p w14:paraId="7057FBBE" w14:textId="33C034A6" w:rsidR="00416863" w:rsidRPr="00FD0CA3" w:rsidRDefault="00416863" w:rsidP="00EB661D">
            <w:pPr>
              <w:tabs>
                <w:tab w:val="decimal" w:pos="600"/>
              </w:tabs>
              <w:spacing w:line="260" w:lineRule="atLeast"/>
              <w:ind w:left="-15"/>
              <w:jc w:val="right"/>
              <w:rPr>
                <w:rFonts w:asciiTheme="minorHAnsi" w:hAnsiTheme="minorHAnsi" w:cstheme="minorHAnsi"/>
                <w:sz w:val="22"/>
                <w:szCs w:val="22"/>
              </w:rPr>
            </w:pPr>
            <w:r w:rsidRPr="00FD0CA3">
              <w:rPr>
                <w:rFonts w:asciiTheme="minorHAnsi" w:hAnsiTheme="minorHAnsi" w:cstheme="minorHAnsi"/>
                <w:sz w:val="22"/>
                <w:szCs w:val="22"/>
              </w:rPr>
              <w:t>385</w:t>
            </w:r>
          </w:p>
        </w:tc>
        <w:tc>
          <w:tcPr>
            <w:tcW w:w="720" w:type="dxa"/>
            <w:vAlign w:val="bottom"/>
          </w:tcPr>
          <w:p w14:paraId="7A61A2D4" w14:textId="2F879E9E" w:rsidR="00416863" w:rsidRPr="00FD0CA3" w:rsidRDefault="00416863" w:rsidP="00EB661D">
            <w:pPr>
              <w:tabs>
                <w:tab w:val="decimal" w:pos="600"/>
              </w:tabs>
              <w:spacing w:line="260" w:lineRule="atLeast"/>
              <w:ind w:left="-15"/>
              <w:rPr>
                <w:rFonts w:asciiTheme="minorHAnsi" w:hAnsiTheme="minorHAnsi" w:cstheme="minorHAnsi"/>
                <w:sz w:val="22"/>
                <w:szCs w:val="22"/>
              </w:rPr>
            </w:pPr>
            <w:r>
              <w:rPr>
                <w:rFonts w:asciiTheme="minorHAnsi" w:hAnsiTheme="minorHAnsi" w:cstheme="minorHAnsi"/>
                <w:sz w:val="22"/>
                <w:szCs w:val="22"/>
              </w:rPr>
              <w:t>380</w:t>
            </w:r>
          </w:p>
        </w:tc>
        <w:tc>
          <w:tcPr>
            <w:tcW w:w="810" w:type="dxa"/>
            <w:vAlign w:val="bottom"/>
            <w:hideMark/>
          </w:tcPr>
          <w:p w14:paraId="0EB09422" w14:textId="70641D83" w:rsidR="00416863" w:rsidRPr="00FD0CA3" w:rsidRDefault="00416863" w:rsidP="00EB661D">
            <w:pPr>
              <w:tabs>
                <w:tab w:val="decimal" w:pos="600"/>
              </w:tabs>
              <w:spacing w:line="260" w:lineRule="atLeast"/>
              <w:ind w:left="-15"/>
              <w:rPr>
                <w:rFonts w:asciiTheme="minorHAnsi" w:hAnsiTheme="minorHAnsi" w:cstheme="minorHAnsi"/>
                <w:sz w:val="22"/>
                <w:szCs w:val="22"/>
              </w:rPr>
            </w:pPr>
            <w:r w:rsidRPr="00FD0CA3">
              <w:rPr>
                <w:rFonts w:asciiTheme="minorHAnsi" w:hAnsiTheme="minorHAnsi" w:cstheme="minorHAnsi"/>
                <w:sz w:val="22"/>
                <w:szCs w:val="22"/>
              </w:rPr>
              <w:t>385</w:t>
            </w:r>
          </w:p>
        </w:tc>
        <w:tc>
          <w:tcPr>
            <w:tcW w:w="1620" w:type="dxa"/>
          </w:tcPr>
          <w:p w14:paraId="272F8C3C" w14:textId="5E233A64" w:rsidR="00416863" w:rsidRPr="00FD0CA3" w:rsidRDefault="00416863"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1530" w:type="dxa"/>
            <w:hideMark/>
          </w:tcPr>
          <w:p w14:paraId="66238FE5" w14:textId="585F9387" w:rsidR="00416863" w:rsidRPr="00FD0CA3" w:rsidRDefault="00416863"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w:t>
            </w:r>
          </w:p>
        </w:tc>
      </w:tr>
      <w:tr w:rsidR="00416863" w:rsidRPr="00FD0CA3" w14:paraId="0BAE85B5" w14:textId="77777777" w:rsidTr="003138F4">
        <w:trPr>
          <w:cantSplit/>
        </w:trPr>
        <w:tc>
          <w:tcPr>
            <w:tcW w:w="3060" w:type="dxa"/>
            <w:vAlign w:val="bottom"/>
            <w:hideMark/>
          </w:tcPr>
          <w:p w14:paraId="2AF15D30" w14:textId="77777777" w:rsidR="00416863" w:rsidRPr="00FD0CA3" w:rsidRDefault="00416863" w:rsidP="00EB661D">
            <w:pPr>
              <w:tabs>
                <w:tab w:val="left" w:pos="900"/>
                <w:tab w:val="left" w:pos="1440"/>
                <w:tab w:val="left" w:pos="1980"/>
              </w:tabs>
              <w:spacing w:line="260" w:lineRule="atLeast"/>
              <w:ind w:left="140" w:hanging="140"/>
              <w:rPr>
                <w:rFonts w:asciiTheme="minorHAnsi" w:hAnsiTheme="minorHAnsi" w:cstheme="minorHAnsi"/>
                <w:sz w:val="22"/>
                <w:szCs w:val="22"/>
              </w:rPr>
            </w:pPr>
            <w:r w:rsidRPr="00FD0CA3">
              <w:rPr>
                <w:rFonts w:asciiTheme="minorHAnsi" w:hAnsiTheme="minorHAnsi" w:cstheme="minorHAnsi"/>
                <w:sz w:val="22"/>
                <w:szCs w:val="22"/>
              </w:rPr>
              <w:t>Deposits at bank with restrictions</w:t>
            </w:r>
          </w:p>
        </w:tc>
        <w:tc>
          <w:tcPr>
            <w:tcW w:w="810" w:type="dxa"/>
          </w:tcPr>
          <w:p w14:paraId="73940BA9" w14:textId="77777777" w:rsidR="00416863" w:rsidRDefault="00416863" w:rsidP="00EB661D">
            <w:pPr>
              <w:spacing w:line="260" w:lineRule="atLeast"/>
              <w:ind w:left="-15"/>
              <w:jc w:val="center"/>
              <w:rPr>
                <w:rFonts w:asciiTheme="minorHAnsi" w:hAnsiTheme="minorHAnsi" w:cstheme="minorHAnsi"/>
                <w:sz w:val="22"/>
                <w:szCs w:val="22"/>
              </w:rPr>
            </w:pPr>
          </w:p>
          <w:p w14:paraId="0890C1A0" w14:textId="52D940B4" w:rsidR="00416863" w:rsidRPr="00FD0CA3" w:rsidRDefault="00416863"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10" w:type="dxa"/>
          </w:tcPr>
          <w:p w14:paraId="03F7C1FA" w14:textId="77777777" w:rsidR="00416863" w:rsidRDefault="00416863" w:rsidP="00EB661D">
            <w:pPr>
              <w:spacing w:line="260" w:lineRule="atLeast"/>
              <w:ind w:left="-15"/>
              <w:jc w:val="center"/>
              <w:rPr>
                <w:rFonts w:asciiTheme="minorHAnsi" w:hAnsiTheme="minorHAnsi" w:cstheme="minorHAnsi"/>
                <w:sz w:val="22"/>
                <w:szCs w:val="22"/>
              </w:rPr>
            </w:pPr>
          </w:p>
          <w:p w14:paraId="3460B9AB" w14:textId="7E5E5535" w:rsidR="00416863" w:rsidRPr="00FD0CA3" w:rsidRDefault="00416863"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tcPr>
          <w:p w14:paraId="32EB9ACE" w14:textId="77777777" w:rsidR="00416863" w:rsidRDefault="00416863"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p>
          <w:p w14:paraId="7DBFA4D7" w14:textId="139E9F70" w:rsidR="00416863" w:rsidRPr="00935EA2" w:rsidRDefault="00416863"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 </w:t>
            </w:r>
          </w:p>
        </w:tc>
        <w:tc>
          <w:tcPr>
            <w:tcW w:w="720" w:type="dxa"/>
          </w:tcPr>
          <w:p w14:paraId="7A170C72" w14:textId="77777777" w:rsidR="00416863" w:rsidRDefault="00416863"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p>
          <w:p w14:paraId="3C23D680" w14:textId="61457CB4" w:rsidR="00416863" w:rsidRPr="00FD0CA3" w:rsidRDefault="00416863"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 </w:t>
            </w:r>
          </w:p>
        </w:tc>
        <w:tc>
          <w:tcPr>
            <w:tcW w:w="810" w:type="dxa"/>
            <w:vAlign w:val="bottom"/>
          </w:tcPr>
          <w:p w14:paraId="45E8B2DC" w14:textId="16D42B03" w:rsidR="00416863" w:rsidRPr="00FD0CA3" w:rsidRDefault="00416863" w:rsidP="00EB661D">
            <w:pPr>
              <w:tabs>
                <w:tab w:val="decimal" w:pos="600"/>
              </w:tabs>
              <w:spacing w:line="260" w:lineRule="atLeast"/>
              <w:ind w:left="-15"/>
              <w:rPr>
                <w:rFonts w:asciiTheme="minorHAnsi" w:hAnsiTheme="minorHAnsi" w:cstheme="minorHAnsi"/>
                <w:sz w:val="22"/>
                <w:szCs w:val="22"/>
              </w:rPr>
            </w:pPr>
            <w:r>
              <w:rPr>
                <w:rFonts w:asciiTheme="minorHAnsi" w:hAnsiTheme="minorHAnsi" w:cstheme="minorHAnsi"/>
                <w:sz w:val="22"/>
                <w:szCs w:val="22"/>
              </w:rPr>
              <w:t>36</w:t>
            </w:r>
          </w:p>
        </w:tc>
        <w:tc>
          <w:tcPr>
            <w:tcW w:w="900" w:type="dxa"/>
            <w:vAlign w:val="bottom"/>
          </w:tcPr>
          <w:p w14:paraId="0B226AE8" w14:textId="3A6E63F1" w:rsidR="00416863" w:rsidRPr="00FD0CA3" w:rsidRDefault="00416863" w:rsidP="00EB661D">
            <w:pPr>
              <w:tabs>
                <w:tab w:val="decimal" w:pos="600"/>
              </w:tabs>
              <w:spacing w:line="260" w:lineRule="atLeast"/>
              <w:ind w:left="-15"/>
              <w:rPr>
                <w:rFonts w:asciiTheme="minorHAnsi" w:hAnsiTheme="minorHAnsi" w:cstheme="minorHAnsi"/>
                <w:sz w:val="22"/>
                <w:szCs w:val="22"/>
              </w:rPr>
            </w:pPr>
            <w:r w:rsidRPr="00FD0CA3">
              <w:rPr>
                <w:rFonts w:asciiTheme="minorHAnsi" w:hAnsiTheme="minorHAnsi" w:cstheme="minorHAnsi"/>
                <w:sz w:val="22"/>
                <w:szCs w:val="22"/>
              </w:rPr>
              <w:t>52</w:t>
            </w:r>
          </w:p>
        </w:tc>
        <w:tc>
          <w:tcPr>
            <w:tcW w:w="810" w:type="dxa"/>
          </w:tcPr>
          <w:p w14:paraId="20282CD2" w14:textId="77777777" w:rsidR="00416863" w:rsidRDefault="00416863" w:rsidP="00EB661D">
            <w:pPr>
              <w:spacing w:line="260" w:lineRule="atLeast"/>
              <w:ind w:left="-15"/>
              <w:jc w:val="center"/>
              <w:rPr>
                <w:rFonts w:asciiTheme="minorHAnsi" w:hAnsiTheme="minorHAnsi" w:cstheme="minorHAnsi"/>
                <w:sz w:val="22"/>
                <w:szCs w:val="22"/>
              </w:rPr>
            </w:pPr>
          </w:p>
          <w:p w14:paraId="426BF69C" w14:textId="3CBC557B" w:rsidR="00416863" w:rsidRPr="00FD0CA3" w:rsidRDefault="00416863"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1170" w:type="dxa"/>
          </w:tcPr>
          <w:p w14:paraId="229BFF46" w14:textId="77777777" w:rsidR="00416863" w:rsidRDefault="00416863" w:rsidP="00EB661D">
            <w:pPr>
              <w:spacing w:line="260" w:lineRule="atLeast"/>
              <w:ind w:left="-15"/>
              <w:jc w:val="center"/>
              <w:rPr>
                <w:rFonts w:asciiTheme="minorHAnsi" w:hAnsiTheme="minorHAnsi" w:cstheme="minorHAnsi"/>
                <w:sz w:val="22"/>
                <w:szCs w:val="22"/>
              </w:rPr>
            </w:pPr>
          </w:p>
          <w:p w14:paraId="42E09E95" w14:textId="7C6DFB51" w:rsidR="00416863" w:rsidRPr="00FD0CA3" w:rsidRDefault="00416863"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720" w:type="dxa"/>
            <w:vAlign w:val="bottom"/>
          </w:tcPr>
          <w:p w14:paraId="3E3080C9" w14:textId="729D604B" w:rsidR="00416863" w:rsidRPr="00FD0CA3" w:rsidRDefault="00416863" w:rsidP="00EB661D">
            <w:pPr>
              <w:tabs>
                <w:tab w:val="decimal" w:pos="600"/>
              </w:tabs>
              <w:spacing w:line="260" w:lineRule="atLeast"/>
              <w:ind w:left="-15"/>
              <w:rPr>
                <w:rFonts w:asciiTheme="minorHAnsi" w:hAnsiTheme="minorHAnsi" w:cstheme="minorHAnsi"/>
                <w:sz w:val="22"/>
                <w:szCs w:val="22"/>
              </w:rPr>
            </w:pPr>
            <w:r>
              <w:rPr>
                <w:rFonts w:asciiTheme="minorHAnsi" w:hAnsiTheme="minorHAnsi" w:cstheme="minorHAnsi"/>
                <w:sz w:val="22"/>
                <w:szCs w:val="22"/>
              </w:rPr>
              <w:t>36</w:t>
            </w:r>
          </w:p>
        </w:tc>
        <w:tc>
          <w:tcPr>
            <w:tcW w:w="810" w:type="dxa"/>
            <w:vAlign w:val="bottom"/>
            <w:hideMark/>
          </w:tcPr>
          <w:p w14:paraId="65C983DF" w14:textId="5E25E473" w:rsidR="00416863" w:rsidRPr="00FD0CA3" w:rsidRDefault="00416863" w:rsidP="00EB661D">
            <w:pPr>
              <w:tabs>
                <w:tab w:val="decimal" w:pos="600"/>
              </w:tabs>
              <w:spacing w:line="260" w:lineRule="atLeast"/>
              <w:ind w:left="-15"/>
              <w:rPr>
                <w:rFonts w:asciiTheme="minorHAnsi" w:hAnsiTheme="minorHAnsi" w:cstheme="minorHAnsi"/>
                <w:sz w:val="22"/>
                <w:szCs w:val="22"/>
              </w:rPr>
            </w:pPr>
            <w:r w:rsidRPr="00FD0CA3">
              <w:rPr>
                <w:rFonts w:asciiTheme="minorHAnsi" w:hAnsiTheme="minorHAnsi" w:cstheme="minorHAnsi"/>
                <w:sz w:val="22"/>
                <w:szCs w:val="22"/>
              </w:rPr>
              <w:t>52</w:t>
            </w:r>
          </w:p>
        </w:tc>
        <w:tc>
          <w:tcPr>
            <w:tcW w:w="1620" w:type="dxa"/>
          </w:tcPr>
          <w:p w14:paraId="550B5E41" w14:textId="77777777" w:rsidR="00416863" w:rsidRDefault="00416863" w:rsidP="00EB661D">
            <w:pPr>
              <w:spacing w:line="260" w:lineRule="atLeast"/>
              <w:ind w:left="-15"/>
              <w:jc w:val="center"/>
              <w:rPr>
                <w:rFonts w:asciiTheme="minorHAnsi" w:hAnsiTheme="minorHAnsi" w:cstheme="minorHAnsi"/>
                <w:sz w:val="22"/>
                <w:szCs w:val="22"/>
              </w:rPr>
            </w:pPr>
          </w:p>
          <w:p w14:paraId="7ED4EE94" w14:textId="60347FE8" w:rsidR="00416863" w:rsidRPr="00D315CD" w:rsidRDefault="00416863" w:rsidP="00EB661D">
            <w:pPr>
              <w:spacing w:line="260" w:lineRule="atLeast"/>
              <w:ind w:left="-15"/>
              <w:jc w:val="center"/>
              <w:rPr>
                <w:rFonts w:asciiTheme="minorHAnsi" w:hAnsiTheme="minorHAnsi" w:cstheme="minorBidi"/>
                <w:sz w:val="22"/>
                <w:szCs w:val="22"/>
              </w:rPr>
            </w:pPr>
            <w:r w:rsidRPr="00FD0CA3">
              <w:rPr>
                <w:rFonts w:asciiTheme="minorHAnsi" w:hAnsiTheme="minorHAnsi" w:cstheme="minorHAnsi"/>
                <w:sz w:val="22"/>
                <w:szCs w:val="22"/>
              </w:rPr>
              <w:t>0.0</w:t>
            </w:r>
            <w:r>
              <w:rPr>
                <w:rFonts w:asciiTheme="minorHAnsi" w:hAnsiTheme="minorHAnsi" w:cstheme="minorHAnsi"/>
                <w:sz w:val="22"/>
                <w:szCs w:val="22"/>
              </w:rPr>
              <w:t>2</w:t>
            </w:r>
            <w:r w:rsidRPr="00FD0CA3">
              <w:rPr>
                <w:rFonts w:asciiTheme="minorHAnsi" w:hAnsiTheme="minorHAnsi" w:cstheme="minorHAnsi"/>
                <w:sz w:val="22"/>
                <w:szCs w:val="22"/>
              </w:rPr>
              <w:t>5 - 1.</w:t>
            </w:r>
            <w:r w:rsidR="00D315CD">
              <w:rPr>
                <w:rFonts w:asciiTheme="minorHAnsi" w:hAnsiTheme="minorHAnsi" w:cstheme="minorBidi"/>
                <w:sz w:val="22"/>
                <w:szCs w:val="22"/>
              </w:rPr>
              <w:t>445</w:t>
            </w:r>
          </w:p>
        </w:tc>
        <w:tc>
          <w:tcPr>
            <w:tcW w:w="1530" w:type="dxa"/>
            <w:hideMark/>
          </w:tcPr>
          <w:p w14:paraId="1B7CC0E1" w14:textId="77777777" w:rsidR="00416863" w:rsidRDefault="00416863" w:rsidP="00EB661D">
            <w:pPr>
              <w:spacing w:line="260" w:lineRule="atLeast"/>
              <w:ind w:left="-15"/>
              <w:jc w:val="center"/>
              <w:rPr>
                <w:rFonts w:asciiTheme="minorHAnsi" w:hAnsiTheme="minorHAnsi" w:cstheme="minorHAnsi"/>
                <w:sz w:val="22"/>
                <w:szCs w:val="22"/>
              </w:rPr>
            </w:pPr>
          </w:p>
          <w:p w14:paraId="49D1AB89" w14:textId="302BCDA3" w:rsidR="00416863" w:rsidRPr="00FD0CA3" w:rsidRDefault="00416863"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0.010 - 1.850</w:t>
            </w:r>
          </w:p>
        </w:tc>
      </w:tr>
      <w:tr w:rsidR="00416863" w:rsidRPr="00FD0CA3" w14:paraId="55159B29" w14:textId="77777777" w:rsidTr="003138F4">
        <w:trPr>
          <w:cantSplit/>
        </w:trPr>
        <w:tc>
          <w:tcPr>
            <w:tcW w:w="3060" w:type="dxa"/>
            <w:vAlign w:val="bottom"/>
          </w:tcPr>
          <w:p w14:paraId="414C298D" w14:textId="77777777" w:rsidR="00416863" w:rsidRPr="00FD0CA3" w:rsidRDefault="00416863" w:rsidP="00EB661D">
            <w:pPr>
              <w:tabs>
                <w:tab w:val="left" w:pos="900"/>
                <w:tab w:val="left" w:pos="1440"/>
                <w:tab w:val="left" w:pos="1980"/>
              </w:tabs>
              <w:spacing w:line="260" w:lineRule="atLeast"/>
              <w:ind w:left="140" w:hanging="140"/>
              <w:rPr>
                <w:rFonts w:asciiTheme="minorHAnsi" w:hAnsiTheme="minorHAnsi" w:cstheme="minorHAnsi"/>
                <w:sz w:val="22"/>
                <w:szCs w:val="22"/>
              </w:rPr>
            </w:pPr>
            <w:r w:rsidRPr="00FD0CA3">
              <w:rPr>
                <w:rFonts w:asciiTheme="minorHAnsi" w:hAnsiTheme="minorHAnsi" w:cstheme="minorHAnsi"/>
                <w:sz w:val="22"/>
                <w:szCs w:val="22"/>
              </w:rPr>
              <w:t>Loans to other parties</w:t>
            </w:r>
          </w:p>
        </w:tc>
        <w:tc>
          <w:tcPr>
            <w:tcW w:w="810" w:type="dxa"/>
          </w:tcPr>
          <w:p w14:paraId="21E2D3ED" w14:textId="273816AE" w:rsidR="00416863" w:rsidRPr="00FD0CA3" w:rsidRDefault="00416863"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10" w:type="dxa"/>
          </w:tcPr>
          <w:p w14:paraId="15E8EC70" w14:textId="288C3E1F" w:rsidR="00416863" w:rsidRPr="00FD0CA3" w:rsidRDefault="00416863" w:rsidP="00EB661D">
            <w:pPr>
              <w:spacing w:line="260" w:lineRule="atLeast"/>
              <w:ind w:left="-15"/>
              <w:jc w:val="center"/>
              <w:rPr>
                <w:rFonts w:asciiTheme="minorHAnsi" w:hAnsiTheme="minorHAnsi" w:cstheme="minorHAnsi"/>
                <w:sz w:val="22"/>
                <w:szCs w:val="22"/>
                <w:cs/>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vAlign w:val="bottom"/>
          </w:tcPr>
          <w:p w14:paraId="23C34727" w14:textId="41BBAA31" w:rsidR="00416863" w:rsidRPr="00FD0CA3" w:rsidRDefault="00416863" w:rsidP="00EB661D">
            <w:pPr>
              <w:tabs>
                <w:tab w:val="decimal" w:pos="600"/>
              </w:tabs>
              <w:spacing w:line="260" w:lineRule="atLeast"/>
              <w:ind w:left="-15"/>
              <w:rPr>
                <w:rFonts w:asciiTheme="minorHAnsi" w:hAnsiTheme="minorHAnsi" w:cstheme="minorHAnsi"/>
                <w:sz w:val="22"/>
                <w:szCs w:val="22"/>
              </w:rPr>
            </w:pPr>
            <w:r>
              <w:rPr>
                <w:rFonts w:asciiTheme="minorHAnsi" w:hAnsiTheme="minorHAnsi" w:cstheme="minorHAnsi"/>
                <w:sz w:val="22"/>
                <w:szCs w:val="22"/>
              </w:rPr>
              <w:t>148</w:t>
            </w:r>
          </w:p>
        </w:tc>
        <w:tc>
          <w:tcPr>
            <w:tcW w:w="720" w:type="dxa"/>
            <w:vAlign w:val="bottom"/>
          </w:tcPr>
          <w:p w14:paraId="158D5B11" w14:textId="03A43C9F" w:rsidR="00416863" w:rsidRPr="00FD0CA3" w:rsidRDefault="00416863" w:rsidP="00EB661D">
            <w:pPr>
              <w:tabs>
                <w:tab w:val="decimal" w:pos="600"/>
              </w:tabs>
              <w:spacing w:line="260" w:lineRule="atLeast"/>
              <w:ind w:left="-15"/>
              <w:rPr>
                <w:rFonts w:asciiTheme="minorHAnsi" w:hAnsiTheme="minorHAnsi" w:cstheme="minorHAnsi"/>
                <w:sz w:val="22"/>
                <w:szCs w:val="22"/>
                <w:cs/>
              </w:rPr>
            </w:pPr>
            <w:r w:rsidRPr="00FD0CA3">
              <w:rPr>
                <w:rFonts w:asciiTheme="minorHAnsi" w:hAnsiTheme="minorHAnsi" w:cstheme="minorHAnsi"/>
                <w:sz w:val="22"/>
                <w:szCs w:val="22"/>
              </w:rPr>
              <w:t>203</w:t>
            </w:r>
          </w:p>
        </w:tc>
        <w:tc>
          <w:tcPr>
            <w:tcW w:w="810" w:type="dxa"/>
          </w:tcPr>
          <w:p w14:paraId="6AEB61FB" w14:textId="7E0E2A4A" w:rsidR="00416863" w:rsidRPr="00FD0CA3" w:rsidRDefault="00416863" w:rsidP="00EB661D">
            <w:pPr>
              <w:spacing w:line="260" w:lineRule="atLeast"/>
              <w:ind w:left="-15"/>
              <w:jc w:val="center"/>
              <w:rPr>
                <w:rFonts w:asciiTheme="minorHAnsi" w:hAnsiTheme="minorHAnsi" w:cstheme="minorHAnsi"/>
                <w:sz w:val="22"/>
                <w:szCs w:val="22"/>
                <w:cs/>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tcPr>
          <w:p w14:paraId="631ACCF9" w14:textId="3943A4BA" w:rsidR="00416863" w:rsidRPr="00FD0CA3" w:rsidRDefault="00416863"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10" w:type="dxa"/>
          </w:tcPr>
          <w:p w14:paraId="163650CA" w14:textId="276B5007" w:rsidR="00416863" w:rsidRPr="00FD0CA3" w:rsidRDefault="00416863"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1170" w:type="dxa"/>
          </w:tcPr>
          <w:p w14:paraId="3CC6112D" w14:textId="1B7C0176" w:rsidR="00416863" w:rsidRPr="00FD0CA3" w:rsidRDefault="00416863"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720" w:type="dxa"/>
            <w:vAlign w:val="bottom"/>
          </w:tcPr>
          <w:p w14:paraId="158DC33E" w14:textId="00B005C3" w:rsidR="00416863" w:rsidRPr="00FD0CA3" w:rsidRDefault="00416863" w:rsidP="00EB661D">
            <w:pPr>
              <w:tabs>
                <w:tab w:val="decimal" w:pos="600"/>
              </w:tabs>
              <w:spacing w:line="260" w:lineRule="atLeast"/>
              <w:ind w:left="-15"/>
              <w:rPr>
                <w:rFonts w:asciiTheme="minorHAnsi" w:hAnsiTheme="minorHAnsi" w:cstheme="minorHAnsi"/>
                <w:sz w:val="22"/>
                <w:szCs w:val="22"/>
              </w:rPr>
            </w:pPr>
            <w:r>
              <w:rPr>
                <w:rFonts w:asciiTheme="minorHAnsi" w:hAnsiTheme="minorHAnsi" w:cstheme="minorHAnsi"/>
                <w:sz w:val="22"/>
                <w:szCs w:val="22"/>
              </w:rPr>
              <w:t>148</w:t>
            </w:r>
          </w:p>
        </w:tc>
        <w:tc>
          <w:tcPr>
            <w:tcW w:w="810" w:type="dxa"/>
            <w:vAlign w:val="bottom"/>
          </w:tcPr>
          <w:p w14:paraId="7A87D778" w14:textId="6FC5273A" w:rsidR="00416863" w:rsidRPr="00FD0CA3" w:rsidRDefault="00416863" w:rsidP="00EB661D">
            <w:pPr>
              <w:tabs>
                <w:tab w:val="decimal" w:pos="600"/>
              </w:tabs>
              <w:spacing w:line="260" w:lineRule="atLeast"/>
              <w:ind w:left="-15"/>
              <w:rPr>
                <w:rFonts w:asciiTheme="minorHAnsi" w:hAnsiTheme="minorHAnsi" w:cstheme="minorHAnsi"/>
                <w:sz w:val="22"/>
                <w:szCs w:val="22"/>
              </w:rPr>
            </w:pPr>
            <w:r w:rsidRPr="00FD0CA3">
              <w:rPr>
                <w:rFonts w:asciiTheme="minorHAnsi" w:hAnsiTheme="minorHAnsi" w:cstheme="minorHAnsi"/>
                <w:sz w:val="22"/>
                <w:szCs w:val="22"/>
              </w:rPr>
              <w:t>203</w:t>
            </w:r>
          </w:p>
        </w:tc>
        <w:tc>
          <w:tcPr>
            <w:tcW w:w="1620" w:type="dxa"/>
          </w:tcPr>
          <w:p w14:paraId="48620E67" w14:textId="371B5907" w:rsidR="00416863" w:rsidRPr="00FD0CA3" w:rsidRDefault="00416863"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 xml:space="preserve">4.650 - 7.250 </w:t>
            </w:r>
          </w:p>
        </w:tc>
        <w:tc>
          <w:tcPr>
            <w:tcW w:w="1530" w:type="dxa"/>
          </w:tcPr>
          <w:p w14:paraId="74CF7056" w14:textId="7E958915" w:rsidR="00416863" w:rsidRPr="00FD0CA3" w:rsidRDefault="00416863"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5.000 - 7.000</w:t>
            </w:r>
          </w:p>
        </w:tc>
      </w:tr>
      <w:tr w:rsidR="00416863" w:rsidRPr="00FD0CA3" w14:paraId="09CDFC43" w14:textId="77777777" w:rsidTr="003138F4">
        <w:trPr>
          <w:cantSplit/>
          <w:trHeight w:val="80"/>
        </w:trPr>
        <w:tc>
          <w:tcPr>
            <w:tcW w:w="3060" w:type="dxa"/>
            <w:hideMark/>
          </w:tcPr>
          <w:p w14:paraId="38EE60EA" w14:textId="77777777" w:rsidR="00416863" w:rsidRPr="00FD0CA3" w:rsidRDefault="00416863" w:rsidP="00EB661D">
            <w:pPr>
              <w:tabs>
                <w:tab w:val="left" w:pos="900"/>
                <w:tab w:val="left" w:pos="1440"/>
                <w:tab w:val="left" w:pos="1980"/>
              </w:tabs>
              <w:spacing w:line="260" w:lineRule="atLeast"/>
              <w:ind w:left="140" w:hanging="140"/>
              <w:rPr>
                <w:rFonts w:asciiTheme="minorHAnsi" w:hAnsiTheme="minorHAnsi" w:cstheme="minorHAnsi"/>
                <w:sz w:val="22"/>
                <w:szCs w:val="22"/>
              </w:rPr>
            </w:pPr>
            <w:r w:rsidRPr="00FD0CA3">
              <w:rPr>
                <w:rFonts w:asciiTheme="minorHAnsi" w:hAnsiTheme="minorHAnsi" w:cstheme="minorHAnsi"/>
                <w:sz w:val="22"/>
                <w:szCs w:val="22"/>
              </w:rPr>
              <w:t>Loans to related parties</w:t>
            </w:r>
          </w:p>
        </w:tc>
        <w:tc>
          <w:tcPr>
            <w:tcW w:w="810" w:type="dxa"/>
          </w:tcPr>
          <w:p w14:paraId="2C08D5DD" w14:textId="2DCAD300" w:rsidR="00416863" w:rsidRPr="00FD0CA3" w:rsidRDefault="00416863"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10" w:type="dxa"/>
          </w:tcPr>
          <w:p w14:paraId="6A01457E" w14:textId="2737FBF6" w:rsidR="00416863" w:rsidRPr="00FD0CA3" w:rsidRDefault="00416863"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vAlign w:val="bottom"/>
          </w:tcPr>
          <w:p w14:paraId="4DD3D42E" w14:textId="299461D4" w:rsidR="00416863" w:rsidRPr="00FD0CA3" w:rsidRDefault="00416863" w:rsidP="00EB661D">
            <w:pPr>
              <w:tabs>
                <w:tab w:val="decimal" w:pos="600"/>
              </w:tabs>
              <w:spacing w:line="260" w:lineRule="atLeast"/>
              <w:ind w:left="-15"/>
              <w:rPr>
                <w:rFonts w:asciiTheme="minorHAnsi" w:hAnsiTheme="minorHAnsi" w:cstheme="minorHAnsi"/>
                <w:sz w:val="22"/>
                <w:szCs w:val="22"/>
              </w:rPr>
            </w:pPr>
            <w:r>
              <w:rPr>
                <w:rFonts w:asciiTheme="minorHAnsi" w:hAnsiTheme="minorHAnsi" w:cstheme="minorHAnsi"/>
                <w:sz w:val="22"/>
                <w:szCs w:val="22"/>
              </w:rPr>
              <w:t>3</w:t>
            </w:r>
          </w:p>
        </w:tc>
        <w:tc>
          <w:tcPr>
            <w:tcW w:w="720" w:type="dxa"/>
            <w:vAlign w:val="bottom"/>
          </w:tcPr>
          <w:p w14:paraId="527FC7A5" w14:textId="45282B5F" w:rsidR="00416863" w:rsidRPr="00FD0CA3" w:rsidRDefault="00416863" w:rsidP="00EB661D">
            <w:pPr>
              <w:tabs>
                <w:tab w:val="decimal" w:pos="600"/>
              </w:tabs>
              <w:spacing w:line="260" w:lineRule="atLeast"/>
              <w:ind w:left="-15"/>
              <w:rPr>
                <w:rFonts w:asciiTheme="minorHAnsi" w:hAnsiTheme="minorHAnsi" w:cstheme="minorHAnsi"/>
                <w:sz w:val="22"/>
                <w:szCs w:val="22"/>
              </w:rPr>
            </w:pPr>
            <w:r w:rsidRPr="00FD0CA3">
              <w:rPr>
                <w:rFonts w:asciiTheme="minorHAnsi" w:hAnsiTheme="minorHAnsi" w:cstheme="minorHAnsi"/>
                <w:sz w:val="22"/>
                <w:szCs w:val="22"/>
              </w:rPr>
              <w:t>3</w:t>
            </w:r>
          </w:p>
        </w:tc>
        <w:tc>
          <w:tcPr>
            <w:tcW w:w="810" w:type="dxa"/>
          </w:tcPr>
          <w:p w14:paraId="0B1AE41B" w14:textId="00795545" w:rsidR="00416863" w:rsidRPr="00FD0CA3" w:rsidRDefault="00416863"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tcPr>
          <w:p w14:paraId="21AD8726" w14:textId="43AAC80E" w:rsidR="00416863" w:rsidRPr="00FD0CA3" w:rsidRDefault="00416863"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10" w:type="dxa"/>
            <w:vAlign w:val="bottom"/>
          </w:tcPr>
          <w:p w14:paraId="19267E25" w14:textId="2CD334A8" w:rsidR="00416863" w:rsidRPr="00FD0CA3" w:rsidRDefault="00416863" w:rsidP="00EB661D">
            <w:pPr>
              <w:tabs>
                <w:tab w:val="decimal" w:pos="600"/>
              </w:tabs>
              <w:spacing w:line="260" w:lineRule="atLeast"/>
              <w:ind w:left="-15"/>
              <w:rPr>
                <w:rFonts w:asciiTheme="minorHAnsi" w:hAnsiTheme="minorHAnsi" w:cstheme="minorHAnsi"/>
                <w:sz w:val="22"/>
                <w:szCs w:val="22"/>
              </w:rPr>
            </w:pPr>
            <w:r>
              <w:rPr>
                <w:rFonts w:asciiTheme="minorHAnsi" w:hAnsiTheme="minorHAnsi" w:cstheme="minorHAnsi"/>
                <w:sz w:val="22"/>
                <w:szCs w:val="22"/>
              </w:rPr>
              <w:t>1</w:t>
            </w:r>
          </w:p>
        </w:tc>
        <w:tc>
          <w:tcPr>
            <w:tcW w:w="1170" w:type="dxa"/>
          </w:tcPr>
          <w:p w14:paraId="74C213E6" w14:textId="5B8FBAE2" w:rsidR="00416863" w:rsidRPr="00FD0CA3" w:rsidRDefault="00416863"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720" w:type="dxa"/>
            <w:vAlign w:val="bottom"/>
          </w:tcPr>
          <w:p w14:paraId="5482632D" w14:textId="775E6118" w:rsidR="00416863" w:rsidRPr="00FD0CA3" w:rsidRDefault="00CF3296" w:rsidP="00EB661D">
            <w:pPr>
              <w:tabs>
                <w:tab w:val="decimal" w:pos="600"/>
              </w:tabs>
              <w:spacing w:line="260" w:lineRule="atLeast"/>
              <w:ind w:left="-15"/>
              <w:rPr>
                <w:rFonts w:asciiTheme="minorHAnsi" w:hAnsiTheme="minorHAnsi" w:cstheme="minorHAnsi"/>
                <w:sz w:val="22"/>
                <w:szCs w:val="22"/>
              </w:rPr>
            </w:pPr>
            <w:r>
              <w:rPr>
                <w:rFonts w:asciiTheme="minorHAnsi" w:hAnsiTheme="minorHAnsi" w:cstheme="minorHAnsi"/>
                <w:sz w:val="22"/>
                <w:szCs w:val="22"/>
              </w:rPr>
              <w:t>4</w:t>
            </w:r>
          </w:p>
        </w:tc>
        <w:tc>
          <w:tcPr>
            <w:tcW w:w="810" w:type="dxa"/>
            <w:vAlign w:val="bottom"/>
            <w:hideMark/>
          </w:tcPr>
          <w:p w14:paraId="2923A2AB" w14:textId="1308F8DA" w:rsidR="00416863" w:rsidRPr="00FD0CA3" w:rsidRDefault="00416863" w:rsidP="00EB661D">
            <w:pPr>
              <w:tabs>
                <w:tab w:val="decimal" w:pos="600"/>
              </w:tabs>
              <w:spacing w:line="260" w:lineRule="atLeast"/>
              <w:ind w:left="-15"/>
              <w:rPr>
                <w:rFonts w:asciiTheme="minorHAnsi" w:hAnsiTheme="minorHAnsi" w:cstheme="minorHAnsi"/>
                <w:sz w:val="22"/>
                <w:szCs w:val="22"/>
              </w:rPr>
            </w:pPr>
            <w:r w:rsidRPr="00FD0CA3">
              <w:rPr>
                <w:rFonts w:asciiTheme="minorHAnsi" w:hAnsiTheme="minorHAnsi" w:cstheme="minorHAnsi"/>
                <w:sz w:val="22"/>
                <w:szCs w:val="22"/>
              </w:rPr>
              <w:t>3</w:t>
            </w:r>
          </w:p>
        </w:tc>
        <w:tc>
          <w:tcPr>
            <w:tcW w:w="1620" w:type="dxa"/>
          </w:tcPr>
          <w:p w14:paraId="5724547C" w14:textId="2F332F2C" w:rsidR="00416863" w:rsidRPr="00FD0CA3" w:rsidRDefault="00416863"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4.580</w:t>
            </w:r>
          </w:p>
        </w:tc>
        <w:tc>
          <w:tcPr>
            <w:tcW w:w="1530" w:type="dxa"/>
            <w:hideMark/>
          </w:tcPr>
          <w:p w14:paraId="27C9F523" w14:textId="565D9BD1" w:rsidR="00416863" w:rsidRPr="00FD0CA3" w:rsidRDefault="00416863"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4.580</w:t>
            </w:r>
          </w:p>
        </w:tc>
      </w:tr>
      <w:tr w:rsidR="00416863" w:rsidRPr="00FD0CA3" w14:paraId="016B8468" w14:textId="77777777" w:rsidTr="003138F4">
        <w:trPr>
          <w:cantSplit/>
          <w:trHeight w:val="80"/>
        </w:trPr>
        <w:tc>
          <w:tcPr>
            <w:tcW w:w="3060" w:type="dxa"/>
          </w:tcPr>
          <w:p w14:paraId="3E5340D3" w14:textId="77777777" w:rsidR="00416863" w:rsidRPr="00FD0CA3" w:rsidRDefault="00416863" w:rsidP="00EB661D">
            <w:pPr>
              <w:tabs>
                <w:tab w:val="left" w:pos="900"/>
                <w:tab w:val="left" w:pos="1440"/>
                <w:tab w:val="left" w:pos="1980"/>
              </w:tabs>
              <w:spacing w:line="260" w:lineRule="atLeast"/>
              <w:ind w:left="140" w:hanging="140"/>
              <w:rPr>
                <w:rFonts w:asciiTheme="minorHAnsi" w:hAnsiTheme="minorHAnsi" w:cstheme="minorHAnsi"/>
                <w:sz w:val="22"/>
                <w:szCs w:val="22"/>
              </w:rPr>
            </w:pPr>
            <w:r w:rsidRPr="00FD0CA3">
              <w:rPr>
                <w:rFonts w:asciiTheme="minorHAnsi" w:hAnsiTheme="minorHAnsi" w:cstheme="minorHAnsi"/>
                <w:sz w:val="22"/>
                <w:szCs w:val="22"/>
              </w:rPr>
              <w:t>Other non-current financial assets</w:t>
            </w:r>
          </w:p>
        </w:tc>
        <w:tc>
          <w:tcPr>
            <w:tcW w:w="810" w:type="dxa"/>
          </w:tcPr>
          <w:p w14:paraId="769AE4AF" w14:textId="77777777" w:rsidR="00416863" w:rsidRDefault="00416863" w:rsidP="00EB661D">
            <w:pPr>
              <w:pBdr>
                <w:bottom w:val="single" w:sz="4" w:space="1" w:color="auto"/>
              </w:pBd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p>
          <w:p w14:paraId="1AEAB81F" w14:textId="548E6A8F" w:rsidR="00416863" w:rsidRPr="00FD0CA3" w:rsidRDefault="00416863" w:rsidP="00EB661D">
            <w:pPr>
              <w:pBdr>
                <w:bottom w:val="single" w:sz="4" w:space="1" w:color="auto"/>
              </w:pBdr>
              <w:spacing w:line="260" w:lineRule="atLeast"/>
              <w:ind w:left="-15"/>
              <w:jc w:val="center"/>
              <w:rPr>
                <w:rFonts w:asciiTheme="minorHAnsi" w:hAnsiTheme="minorHAnsi" w:cstheme="minorHAnsi"/>
                <w:sz w:val="22"/>
                <w:szCs w:val="22"/>
                <w:cs/>
              </w:rPr>
            </w:pPr>
            <w:r w:rsidRPr="00FD0CA3">
              <w:rPr>
                <w:rFonts w:asciiTheme="minorHAnsi" w:hAnsiTheme="minorHAnsi" w:cstheme="minorHAnsi"/>
                <w:sz w:val="22"/>
                <w:szCs w:val="22"/>
              </w:rPr>
              <w:t>-</w:t>
            </w:r>
          </w:p>
        </w:tc>
        <w:tc>
          <w:tcPr>
            <w:tcW w:w="810" w:type="dxa"/>
          </w:tcPr>
          <w:p w14:paraId="4B6A7B49" w14:textId="77777777" w:rsidR="00416863" w:rsidRDefault="00416863" w:rsidP="00EB661D">
            <w:pPr>
              <w:pBdr>
                <w:bottom w:val="single" w:sz="4" w:space="1" w:color="auto"/>
              </w:pBdr>
              <w:spacing w:line="260" w:lineRule="atLeast"/>
              <w:ind w:left="-15"/>
              <w:jc w:val="center"/>
              <w:rPr>
                <w:rFonts w:asciiTheme="minorHAnsi" w:hAnsiTheme="minorHAnsi" w:cstheme="minorHAnsi"/>
                <w:sz w:val="22"/>
                <w:szCs w:val="22"/>
              </w:rPr>
            </w:pPr>
          </w:p>
          <w:p w14:paraId="39A62C18" w14:textId="4F087982" w:rsidR="00416863" w:rsidRPr="00FD0CA3" w:rsidRDefault="00416863" w:rsidP="00EB661D">
            <w:pPr>
              <w:pBdr>
                <w:bottom w:val="single" w:sz="4" w:space="1" w:color="auto"/>
              </w:pBdr>
              <w:spacing w:line="260" w:lineRule="atLeast"/>
              <w:ind w:left="-15"/>
              <w:jc w:val="center"/>
              <w:rPr>
                <w:rFonts w:asciiTheme="minorHAnsi" w:hAnsiTheme="minorHAnsi" w:cstheme="minorHAnsi"/>
                <w:sz w:val="22"/>
                <w:szCs w:val="22"/>
                <w:cs/>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tcPr>
          <w:p w14:paraId="42763A44" w14:textId="77777777" w:rsidR="00416863" w:rsidRDefault="00416863" w:rsidP="00EB661D">
            <w:pPr>
              <w:pBdr>
                <w:bottom w:val="single" w:sz="4" w:space="1" w:color="auto"/>
              </w:pBdr>
              <w:spacing w:line="260" w:lineRule="atLeast"/>
              <w:ind w:left="-15"/>
              <w:jc w:val="center"/>
              <w:rPr>
                <w:rFonts w:asciiTheme="minorHAnsi" w:hAnsiTheme="minorHAnsi" w:cstheme="minorHAnsi"/>
                <w:sz w:val="22"/>
                <w:szCs w:val="22"/>
              </w:rPr>
            </w:pPr>
          </w:p>
          <w:p w14:paraId="36F65C5A" w14:textId="51793F4A" w:rsidR="00416863" w:rsidRPr="00FD0CA3" w:rsidRDefault="00416863" w:rsidP="00EB661D">
            <w:pPr>
              <w:pBdr>
                <w:bottom w:val="single" w:sz="4" w:space="1" w:color="auto"/>
              </w:pBdr>
              <w:spacing w:line="260" w:lineRule="atLeast"/>
              <w:ind w:left="-15"/>
              <w:jc w:val="center"/>
              <w:rPr>
                <w:rFonts w:asciiTheme="minorHAnsi" w:hAnsiTheme="minorHAnsi" w:cstheme="minorHAnsi"/>
                <w:sz w:val="22"/>
                <w:szCs w:val="22"/>
                <w:cs/>
              </w:rPr>
            </w:pPr>
            <w:r>
              <w:rPr>
                <w:rFonts w:asciiTheme="minorHAnsi" w:hAnsiTheme="minorHAnsi" w:cstheme="minorHAnsi"/>
                <w:sz w:val="22"/>
                <w:szCs w:val="22"/>
              </w:rPr>
              <w:t>-</w:t>
            </w:r>
          </w:p>
        </w:tc>
        <w:tc>
          <w:tcPr>
            <w:tcW w:w="720" w:type="dxa"/>
          </w:tcPr>
          <w:p w14:paraId="05B0513C" w14:textId="77777777" w:rsidR="00416863" w:rsidRDefault="00416863" w:rsidP="00EB661D">
            <w:pPr>
              <w:pBdr>
                <w:bottom w:val="single" w:sz="4" w:space="1" w:color="auto"/>
              </w:pBdr>
              <w:spacing w:line="260" w:lineRule="atLeast"/>
              <w:ind w:left="-15"/>
              <w:jc w:val="center"/>
              <w:rPr>
                <w:rFonts w:asciiTheme="minorHAnsi" w:hAnsiTheme="minorHAnsi" w:cstheme="minorHAnsi"/>
                <w:sz w:val="22"/>
                <w:szCs w:val="22"/>
              </w:rPr>
            </w:pPr>
          </w:p>
          <w:p w14:paraId="2441B50D" w14:textId="21AD843A" w:rsidR="00416863" w:rsidRPr="00FD0CA3" w:rsidRDefault="00416863" w:rsidP="00EB661D">
            <w:pPr>
              <w:pBdr>
                <w:bottom w:val="single" w:sz="4" w:space="1" w:color="auto"/>
              </w:pBd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810" w:type="dxa"/>
          </w:tcPr>
          <w:p w14:paraId="5AD5D593" w14:textId="77777777" w:rsidR="00416863" w:rsidRDefault="00416863" w:rsidP="00EB661D">
            <w:pPr>
              <w:pBdr>
                <w:bottom w:val="single" w:sz="4" w:space="1" w:color="auto"/>
              </w:pBdr>
              <w:spacing w:line="260" w:lineRule="atLeast"/>
              <w:ind w:left="-15"/>
              <w:jc w:val="center"/>
              <w:rPr>
                <w:rFonts w:asciiTheme="minorHAnsi" w:hAnsiTheme="minorHAnsi" w:cstheme="minorHAnsi"/>
                <w:sz w:val="22"/>
                <w:szCs w:val="22"/>
              </w:rPr>
            </w:pPr>
          </w:p>
          <w:p w14:paraId="07CB6AB9" w14:textId="25894D71" w:rsidR="00416863" w:rsidRPr="00FD0CA3" w:rsidRDefault="00416863" w:rsidP="00EB661D">
            <w:pPr>
              <w:pBdr>
                <w:bottom w:val="single" w:sz="4" w:space="1" w:color="auto"/>
              </w:pBd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900" w:type="dxa"/>
          </w:tcPr>
          <w:p w14:paraId="4A639B8E" w14:textId="77777777" w:rsidR="00416863" w:rsidRDefault="00416863" w:rsidP="00EB661D">
            <w:pPr>
              <w:pBdr>
                <w:bottom w:val="single" w:sz="4" w:space="1" w:color="auto"/>
              </w:pBdr>
              <w:spacing w:line="260" w:lineRule="atLeast"/>
              <w:ind w:left="-15"/>
              <w:jc w:val="center"/>
              <w:rPr>
                <w:rFonts w:asciiTheme="minorHAnsi" w:hAnsiTheme="minorHAnsi" w:cstheme="minorHAnsi"/>
                <w:sz w:val="22"/>
                <w:szCs w:val="22"/>
              </w:rPr>
            </w:pPr>
          </w:p>
          <w:p w14:paraId="21C9FB1F" w14:textId="58C20010" w:rsidR="00416863" w:rsidRPr="00FD0CA3" w:rsidRDefault="00416863" w:rsidP="00EB661D">
            <w:pPr>
              <w:pBdr>
                <w:bottom w:val="single" w:sz="4" w:space="1" w:color="auto"/>
              </w:pBd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810" w:type="dxa"/>
            <w:vAlign w:val="bottom"/>
          </w:tcPr>
          <w:p w14:paraId="5CB3ABC7" w14:textId="48F9FAC4" w:rsidR="00416863" w:rsidRPr="00FD0CA3" w:rsidRDefault="00416863" w:rsidP="00EB661D">
            <w:pPr>
              <w:pBdr>
                <w:bottom w:val="single" w:sz="4" w:space="1" w:color="auto"/>
              </w:pBdr>
              <w:tabs>
                <w:tab w:val="decimal" w:pos="600"/>
              </w:tabs>
              <w:spacing w:line="260" w:lineRule="atLeast"/>
              <w:ind w:left="-15"/>
              <w:rPr>
                <w:rFonts w:asciiTheme="minorHAnsi" w:hAnsiTheme="minorHAnsi" w:cstheme="minorHAnsi"/>
                <w:sz w:val="22"/>
                <w:szCs w:val="22"/>
              </w:rPr>
            </w:pPr>
            <w:r>
              <w:rPr>
                <w:rFonts w:asciiTheme="minorHAnsi" w:hAnsiTheme="minorHAnsi" w:cstheme="minorHAnsi"/>
                <w:sz w:val="22"/>
                <w:szCs w:val="22"/>
              </w:rPr>
              <w:t>31</w:t>
            </w:r>
          </w:p>
        </w:tc>
        <w:tc>
          <w:tcPr>
            <w:tcW w:w="1170" w:type="dxa"/>
            <w:vAlign w:val="bottom"/>
          </w:tcPr>
          <w:p w14:paraId="73D1D120" w14:textId="1E350812" w:rsidR="00416863" w:rsidRPr="00FD0CA3" w:rsidRDefault="00416863" w:rsidP="00EB661D">
            <w:pPr>
              <w:pBdr>
                <w:bottom w:val="single" w:sz="4" w:space="1" w:color="auto"/>
              </w:pBdr>
              <w:tabs>
                <w:tab w:val="decimal" w:pos="600"/>
              </w:tabs>
              <w:spacing w:line="260" w:lineRule="atLeast"/>
              <w:ind w:left="-15"/>
              <w:jc w:val="right"/>
              <w:rPr>
                <w:rFonts w:asciiTheme="minorHAnsi" w:hAnsiTheme="minorHAnsi" w:cstheme="minorHAnsi"/>
                <w:sz w:val="22"/>
                <w:szCs w:val="22"/>
              </w:rPr>
            </w:pPr>
            <w:r>
              <w:rPr>
                <w:rFonts w:asciiTheme="minorHAnsi" w:hAnsiTheme="minorHAnsi" w:cstheme="minorHAnsi"/>
                <w:sz w:val="22"/>
                <w:szCs w:val="22"/>
              </w:rPr>
              <w:t>43</w:t>
            </w:r>
          </w:p>
        </w:tc>
        <w:tc>
          <w:tcPr>
            <w:tcW w:w="720" w:type="dxa"/>
            <w:vAlign w:val="bottom"/>
          </w:tcPr>
          <w:p w14:paraId="53509EAD" w14:textId="7547683F" w:rsidR="00416863" w:rsidRPr="00FD0CA3" w:rsidRDefault="00416863" w:rsidP="00EB661D">
            <w:pPr>
              <w:pBdr>
                <w:bottom w:val="single" w:sz="4" w:space="1" w:color="auto"/>
              </w:pBdr>
              <w:tabs>
                <w:tab w:val="decimal" w:pos="600"/>
              </w:tabs>
              <w:spacing w:line="260" w:lineRule="atLeast"/>
              <w:ind w:left="-15"/>
              <w:rPr>
                <w:rFonts w:asciiTheme="minorHAnsi" w:hAnsiTheme="minorHAnsi" w:cstheme="minorHAnsi"/>
                <w:sz w:val="22"/>
                <w:szCs w:val="22"/>
              </w:rPr>
            </w:pPr>
            <w:r>
              <w:rPr>
                <w:rFonts w:asciiTheme="minorHAnsi" w:hAnsiTheme="minorHAnsi" w:cstheme="minorHAnsi"/>
                <w:sz w:val="22"/>
                <w:szCs w:val="22"/>
              </w:rPr>
              <w:t>31</w:t>
            </w:r>
          </w:p>
        </w:tc>
        <w:tc>
          <w:tcPr>
            <w:tcW w:w="810" w:type="dxa"/>
            <w:vAlign w:val="bottom"/>
          </w:tcPr>
          <w:p w14:paraId="56E43BF9" w14:textId="4BFD7225" w:rsidR="00416863" w:rsidRPr="00FD0CA3" w:rsidRDefault="00416863" w:rsidP="00EB661D">
            <w:pPr>
              <w:pBdr>
                <w:bottom w:val="single" w:sz="4" w:space="1" w:color="auto"/>
              </w:pBdr>
              <w:tabs>
                <w:tab w:val="decimal" w:pos="600"/>
              </w:tabs>
              <w:spacing w:line="260" w:lineRule="atLeast"/>
              <w:ind w:left="-15"/>
              <w:rPr>
                <w:rFonts w:asciiTheme="minorHAnsi" w:hAnsiTheme="minorHAnsi" w:cstheme="minorHAnsi"/>
                <w:sz w:val="22"/>
                <w:szCs w:val="22"/>
              </w:rPr>
            </w:pPr>
            <w:r>
              <w:rPr>
                <w:rFonts w:asciiTheme="minorHAnsi" w:hAnsiTheme="minorHAnsi" w:cstheme="minorHAnsi"/>
                <w:sz w:val="22"/>
                <w:szCs w:val="22"/>
              </w:rPr>
              <w:t>43</w:t>
            </w:r>
          </w:p>
        </w:tc>
        <w:tc>
          <w:tcPr>
            <w:tcW w:w="1620" w:type="dxa"/>
          </w:tcPr>
          <w:p w14:paraId="34EB0145" w14:textId="77777777" w:rsidR="00416863" w:rsidRDefault="00416863" w:rsidP="00EB661D">
            <w:pPr>
              <w:spacing w:line="260" w:lineRule="atLeast"/>
              <w:ind w:left="-15"/>
              <w:jc w:val="center"/>
              <w:rPr>
                <w:rFonts w:asciiTheme="minorHAnsi" w:hAnsiTheme="minorHAnsi" w:cstheme="minorHAnsi"/>
                <w:sz w:val="22"/>
                <w:szCs w:val="22"/>
              </w:rPr>
            </w:pPr>
          </w:p>
          <w:p w14:paraId="0CDD933B" w14:textId="34016777" w:rsidR="00416863" w:rsidRPr="00FD0CA3" w:rsidRDefault="00416863"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1530" w:type="dxa"/>
          </w:tcPr>
          <w:p w14:paraId="2D0E6533" w14:textId="77777777" w:rsidR="00416863" w:rsidRDefault="00416863" w:rsidP="00EB661D">
            <w:pPr>
              <w:spacing w:line="260" w:lineRule="atLeast"/>
              <w:ind w:left="-15"/>
              <w:jc w:val="center"/>
              <w:rPr>
                <w:rFonts w:asciiTheme="minorHAnsi" w:hAnsiTheme="minorHAnsi" w:cstheme="minorHAnsi"/>
                <w:sz w:val="22"/>
                <w:szCs w:val="22"/>
              </w:rPr>
            </w:pPr>
          </w:p>
          <w:p w14:paraId="2B65F4C2" w14:textId="369C8105" w:rsidR="00416863" w:rsidRPr="00FD0CA3" w:rsidRDefault="00416863" w:rsidP="00EB661D">
            <w:pPr>
              <w:spacing w:line="260" w:lineRule="atLeast"/>
              <w:ind w:left="-15"/>
              <w:jc w:val="center"/>
              <w:rPr>
                <w:rFonts w:asciiTheme="minorHAnsi" w:hAnsiTheme="minorHAnsi" w:cstheme="minorHAnsi"/>
                <w:sz w:val="22"/>
                <w:szCs w:val="22"/>
                <w:cs/>
              </w:rPr>
            </w:pPr>
            <w:r w:rsidRPr="00FD0CA3">
              <w:rPr>
                <w:rFonts w:asciiTheme="minorHAnsi" w:hAnsiTheme="minorHAnsi" w:cstheme="minorHAnsi"/>
                <w:sz w:val="22"/>
                <w:szCs w:val="22"/>
              </w:rPr>
              <w:t>-</w:t>
            </w:r>
          </w:p>
        </w:tc>
      </w:tr>
      <w:tr w:rsidR="00416863" w:rsidRPr="00FD0CA3" w14:paraId="251FFBAB" w14:textId="77777777" w:rsidTr="003138F4">
        <w:trPr>
          <w:cantSplit/>
        </w:trPr>
        <w:tc>
          <w:tcPr>
            <w:tcW w:w="3060" w:type="dxa"/>
            <w:vAlign w:val="bottom"/>
          </w:tcPr>
          <w:p w14:paraId="14C339AA" w14:textId="77777777" w:rsidR="00416863" w:rsidRPr="00FD0CA3" w:rsidRDefault="00416863" w:rsidP="00EB661D">
            <w:pPr>
              <w:tabs>
                <w:tab w:val="left" w:pos="240"/>
              </w:tabs>
              <w:spacing w:line="260" w:lineRule="atLeast"/>
              <w:ind w:left="240" w:hanging="240"/>
              <w:rPr>
                <w:rFonts w:asciiTheme="minorHAnsi" w:hAnsiTheme="minorHAnsi" w:cstheme="minorHAnsi"/>
                <w:sz w:val="22"/>
                <w:szCs w:val="22"/>
              </w:rPr>
            </w:pPr>
          </w:p>
        </w:tc>
        <w:tc>
          <w:tcPr>
            <w:tcW w:w="810" w:type="dxa"/>
          </w:tcPr>
          <w:p w14:paraId="2087E4DC" w14:textId="7317EC2D" w:rsidR="00416863" w:rsidRPr="00FD0CA3" w:rsidRDefault="00416863" w:rsidP="00EB661D">
            <w:pPr>
              <w:pBdr>
                <w:bottom w:val="single" w:sz="4" w:space="1" w:color="auto"/>
              </w:pBd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10" w:type="dxa"/>
          </w:tcPr>
          <w:p w14:paraId="18639072" w14:textId="3F6C49A1" w:rsidR="00416863" w:rsidRPr="00FD0CA3" w:rsidRDefault="00416863" w:rsidP="00EB661D">
            <w:pPr>
              <w:pBdr>
                <w:bottom w:val="single" w:sz="4" w:space="1" w:color="auto"/>
              </w:pBd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vAlign w:val="bottom"/>
          </w:tcPr>
          <w:p w14:paraId="3EA9304E" w14:textId="2E79E7B4" w:rsidR="00416863" w:rsidRPr="00FD0CA3" w:rsidRDefault="00416863" w:rsidP="00EB661D">
            <w:pPr>
              <w:pBdr>
                <w:bottom w:val="single" w:sz="4" w:space="1" w:color="auto"/>
              </w:pBdr>
              <w:tabs>
                <w:tab w:val="decimal" w:pos="600"/>
              </w:tabs>
              <w:spacing w:line="260" w:lineRule="atLeast"/>
              <w:ind w:left="-15"/>
              <w:rPr>
                <w:rFonts w:asciiTheme="minorHAnsi" w:hAnsiTheme="minorHAnsi" w:cstheme="minorHAnsi"/>
                <w:sz w:val="22"/>
                <w:szCs w:val="22"/>
              </w:rPr>
            </w:pPr>
            <w:r>
              <w:rPr>
                <w:rFonts w:asciiTheme="minorHAnsi" w:hAnsiTheme="minorHAnsi" w:cstheme="minorHAnsi"/>
                <w:sz w:val="22"/>
                <w:szCs w:val="22"/>
              </w:rPr>
              <w:t>151</w:t>
            </w:r>
          </w:p>
        </w:tc>
        <w:tc>
          <w:tcPr>
            <w:tcW w:w="720" w:type="dxa"/>
            <w:vAlign w:val="bottom"/>
          </w:tcPr>
          <w:p w14:paraId="7BAEFC15" w14:textId="5FAB18D8" w:rsidR="00416863" w:rsidRPr="00FD0CA3" w:rsidRDefault="00416863" w:rsidP="00EB661D">
            <w:pPr>
              <w:pBdr>
                <w:bottom w:val="single" w:sz="4" w:space="1" w:color="auto"/>
              </w:pBdr>
              <w:tabs>
                <w:tab w:val="decimal" w:pos="600"/>
              </w:tabs>
              <w:spacing w:line="260" w:lineRule="atLeast"/>
              <w:ind w:left="-15"/>
              <w:rPr>
                <w:rFonts w:asciiTheme="minorHAnsi" w:hAnsiTheme="minorHAnsi" w:cstheme="minorHAnsi"/>
                <w:sz w:val="22"/>
                <w:szCs w:val="22"/>
              </w:rPr>
            </w:pPr>
            <w:r w:rsidRPr="00FD0CA3">
              <w:rPr>
                <w:rFonts w:asciiTheme="minorHAnsi" w:hAnsiTheme="minorHAnsi" w:cstheme="minorHAnsi"/>
                <w:sz w:val="22"/>
                <w:szCs w:val="22"/>
              </w:rPr>
              <w:t>206</w:t>
            </w:r>
          </w:p>
        </w:tc>
        <w:tc>
          <w:tcPr>
            <w:tcW w:w="810" w:type="dxa"/>
            <w:vAlign w:val="bottom"/>
          </w:tcPr>
          <w:p w14:paraId="0309AEC3" w14:textId="49FAC51F" w:rsidR="00416863" w:rsidRPr="00FD0CA3" w:rsidRDefault="00416863" w:rsidP="00EB661D">
            <w:pPr>
              <w:pBdr>
                <w:bottom w:val="single" w:sz="4" w:space="1" w:color="auto"/>
              </w:pBdr>
              <w:tabs>
                <w:tab w:val="decimal" w:pos="600"/>
              </w:tabs>
              <w:spacing w:line="260" w:lineRule="atLeast"/>
              <w:ind w:left="-15"/>
              <w:rPr>
                <w:rFonts w:asciiTheme="minorHAnsi" w:hAnsiTheme="minorHAnsi" w:cstheme="minorHAnsi"/>
                <w:sz w:val="22"/>
                <w:szCs w:val="22"/>
              </w:rPr>
            </w:pPr>
            <w:r>
              <w:rPr>
                <w:rFonts w:asciiTheme="minorHAnsi" w:hAnsiTheme="minorHAnsi" w:cstheme="minorHAnsi"/>
                <w:sz w:val="22"/>
                <w:szCs w:val="22"/>
              </w:rPr>
              <w:t>62</w:t>
            </w:r>
          </w:p>
        </w:tc>
        <w:tc>
          <w:tcPr>
            <w:tcW w:w="900" w:type="dxa"/>
            <w:vAlign w:val="bottom"/>
          </w:tcPr>
          <w:p w14:paraId="25822F81" w14:textId="457707CC" w:rsidR="00416863" w:rsidRPr="00FD0CA3" w:rsidRDefault="00416863" w:rsidP="00EB661D">
            <w:pPr>
              <w:pBdr>
                <w:bottom w:val="single" w:sz="4" w:space="1" w:color="auto"/>
              </w:pBdr>
              <w:tabs>
                <w:tab w:val="decimal" w:pos="600"/>
              </w:tabs>
              <w:spacing w:line="260" w:lineRule="atLeast"/>
              <w:ind w:left="-15"/>
              <w:rPr>
                <w:rFonts w:asciiTheme="minorHAnsi" w:hAnsiTheme="minorHAnsi" w:cstheme="minorHAnsi"/>
                <w:sz w:val="22"/>
                <w:szCs w:val="22"/>
              </w:rPr>
            </w:pPr>
            <w:r w:rsidRPr="00FD0CA3">
              <w:rPr>
                <w:rFonts w:asciiTheme="minorHAnsi" w:hAnsiTheme="minorHAnsi" w:cstheme="minorHAnsi"/>
                <w:sz w:val="22"/>
                <w:szCs w:val="22"/>
              </w:rPr>
              <w:t>109</w:t>
            </w:r>
          </w:p>
        </w:tc>
        <w:tc>
          <w:tcPr>
            <w:tcW w:w="810" w:type="dxa"/>
            <w:vAlign w:val="bottom"/>
          </w:tcPr>
          <w:p w14:paraId="0E653858" w14:textId="77C87B88" w:rsidR="00416863" w:rsidRPr="00FD0CA3" w:rsidRDefault="00416863" w:rsidP="00EB661D">
            <w:pPr>
              <w:pBdr>
                <w:bottom w:val="single" w:sz="4" w:space="1" w:color="auto"/>
              </w:pBdr>
              <w:tabs>
                <w:tab w:val="decimal" w:pos="600"/>
              </w:tabs>
              <w:spacing w:line="260" w:lineRule="atLeast"/>
              <w:ind w:left="-15"/>
              <w:rPr>
                <w:rFonts w:asciiTheme="minorHAnsi" w:hAnsiTheme="minorHAnsi" w:cstheme="minorHAnsi"/>
                <w:sz w:val="22"/>
                <w:szCs w:val="22"/>
              </w:rPr>
            </w:pPr>
            <w:r>
              <w:rPr>
                <w:rFonts w:asciiTheme="minorHAnsi" w:hAnsiTheme="minorHAnsi" w:cstheme="minorHAnsi"/>
                <w:sz w:val="22"/>
                <w:szCs w:val="22"/>
              </w:rPr>
              <w:t>414</w:t>
            </w:r>
          </w:p>
        </w:tc>
        <w:tc>
          <w:tcPr>
            <w:tcW w:w="1170" w:type="dxa"/>
            <w:vAlign w:val="bottom"/>
          </w:tcPr>
          <w:p w14:paraId="5C2F2F3B" w14:textId="4B618DBB" w:rsidR="00416863" w:rsidRPr="00FD0CA3" w:rsidRDefault="00416863" w:rsidP="00EB661D">
            <w:pPr>
              <w:pBdr>
                <w:bottom w:val="single" w:sz="4" w:space="1" w:color="auto"/>
              </w:pBdr>
              <w:tabs>
                <w:tab w:val="decimal" w:pos="600"/>
              </w:tabs>
              <w:spacing w:line="260" w:lineRule="atLeast"/>
              <w:ind w:left="-15"/>
              <w:jc w:val="right"/>
              <w:rPr>
                <w:rFonts w:asciiTheme="minorHAnsi" w:hAnsiTheme="minorHAnsi" w:cstheme="minorHAnsi"/>
                <w:sz w:val="22"/>
                <w:szCs w:val="22"/>
              </w:rPr>
            </w:pPr>
            <w:r>
              <w:rPr>
                <w:rFonts w:asciiTheme="minorHAnsi" w:hAnsiTheme="minorHAnsi" w:cstheme="minorHAnsi"/>
                <w:sz w:val="22"/>
                <w:szCs w:val="22"/>
              </w:rPr>
              <w:t>435</w:t>
            </w:r>
          </w:p>
        </w:tc>
        <w:tc>
          <w:tcPr>
            <w:tcW w:w="720" w:type="dxa"/>
            <w:vAlign w:val="bottom"/>
          </w:tcPr>
          <w:p w14:paraId="1933CB2B" w14:textId="11022CEE" w:rsidR="00416863" w:rsidRPr="00FD0CA3" w:rsidRDefault="00416863" w:rsidP="00EB661D">
            <w:pPr>
              <w:pBdr>
                <w:bottom w:val="single" w:sz="4" w:space="1" w:color="auto"/>
              </w:pBdr>
              <w:tabs>
                <w:tab w:val="decimal" w:pos="600"/>
              </w:tabs>
              <w:spacing w:line="260" w:lineRule="atLeast"/>
              <w:ind w:left="-15"/>
              <w:rPr>
                <w:rFonts w:asciiTheme="minorHAnsi" w:hAnsiTheme="minorHAnsi" w:cstheme="minorHAnsi"/>
                <w:sz w:val="22"/>
                <w:szCs w:val="22"/>
              </w:rPr>
            </w:pPr>
            <w:r>
              <w:rPr>
                <w:rFonts w:asciiTheme="minorHAnsi" w:hAnsiTheme="minorHAnsi" w:cstheme="minorHAnsi"/>
                <w:sz w:val="22"/>
                <w:szCs w:val="22"/>
              </w:rPr>
              <w:t>62</w:t>
            </w:r>
            <w:r w:rsidR="00CF3296">
              <w:rPr>
                <w:rFonts w:asciiTheme="minorHAnsi" w:hAnsiTheme="minorHAnsi" w:cstheme="minorHAnsi"/>
                <w:sz w:val="22"/>
                <w:szCs w:val="22"/>
              </w:rPr>
              <w:t>7</w:t>
            </w:r>
          </w:p>
        </w:tc>
        <w:tc>
          <w:tcPr>
            <w:tcW w:w="810" w:type="dxa"/>
            <w:vAlign w:val="bottom"/>
            <w:hideMark/>
          </w:tcPr>
          <w:p w14:paraId="7305F733" w14:textId="35936E80" w:rsidR="00416863" w:rsidRPr="00FD0CA3" w:rsidRDefault="00416863" w:rsidP="00EB661D">
            <w:pPr>
              <w:pBdr>
                <w:bottom w:val="single" w:sz="4" w:space="1" w:color="auto"/>
              </w:pBdr>
              <w:tabs>
                <w:tab w:val="decimal" w:pos="600"/>
              </w:tabs>
              <w:spacing w:line="260" w:lineRule="atLeast"/>
              <w:ind w:left="-15"/>
              <w:rPr>
                <w:rFonts w:asciiTheme="minorHAnsi" w:hAnsiTheme="minorHAnsi" w:cstheme="minorHAnsi"/>
                <w:sz w:val="22"/>
                <w:szCs w:val="22"/>
              </w:rPr>
            </w:pPr>
            <w:r>
              <w:rPr>
                <w:rFonts w:asciiTheme="minorHAnsi" w:hAnsiTheme="minorHAnsi" w:cstheme="minorHAnsi"/>
                <w:sz w:val="22"/>
                <w:szCs w:val="22"/>
              </w:rPr>
              <w:t>750</w:t>
            </w:r>
          </w:p>
        </w:tc>
        <w:tc>
          <w:tcPr>
            <w:tcW w:w="1620" w:type="dxa"/>
          </w:tcPr>
          <w:p w14:paraId="46E963C7" w14:textId="77777777" w:rsidR="00416863" w:rsidRPr="00FD0CA3" w:rsidRDefault="00416863" w:rsidP="00EB661D">
            <w:pPr>
              <w:spacing w:line="260" w:lineRule="atLeast"/>
              <w:ind w:left="-15"/>
              <w:jc w:val="center"/>
              <w:rPr>
                <w:rFonts w:asciiTheme="minorHAnsi" w:hAnsiTheme="minorHAnsi" w:cstheme="minorHAnsi"/>
                <w:sz w:val="22"/>
                <w:szCs w:val="22"/>
              </w:rPr>
            </w:pPr>
          </w:p>
        </w:tc>
        <w:tc>
          <w:tcPr>
            <w:tcW w:w="1530" w:type="dxa"/>
          </w:tcPr>
          <w:p w14:paraId="02A593B3" w14:textId="77777777" w:rsidR="00416863" w:rsidRPr="00FD0CA3" w:rsidRDefault="00416863" w:rsidP="00EB661D">
            <w:pPr>
              <w:spacing w:line="260" w:lineRule="atLeast"/>
              <w:ind w:left="-15"/>
              <w:jc w:val="center"/>
              <w:rPr>
                <w:rFonts w:asciiTheme="minorHAnsi" w:hAnsiTheme="minorHAnsi" w:cstheme="minorHAnsi"/>
                <w:sz w:val="22"/>
                <w:szCs w:val="22"/>
              </w:rPr>
            </w:pPr>
          </w:p>
        </w:tc>
      </w:tr>
      <w:tr w:rsidR="00416863" w:rsidRPr="00FD0CA3" w14:paraId="08E15CE5" w14:textId="77777777" w:rsidTr="003138F4">
        <w:trPr>
          <w:cantSplit/>
        </w:trPr>
        <w:tc>
          <w:tcPr>
            <w:tcW w:w="3060" w:type="dxa"/>
            <w:vAlign w:val="bottom"/>
            <w:hideMark/>
          </w:tcPr>
          <w:p w14:paraId="57068718" w14:textId="77777777" w:rsidR="00416863" w:rsidRPr="00FD0CA3" w:rsidRDefault="00416863" w:rsidP="00EB661D">
            <w:pPr>
              <w:tabs>
                <w:tab w:val="left" w:pos="900"/>
                <w:tab w:val="left" w:pos="1440"/>
                <w:tab w:val="left" w:pos="1980"/>
              </w:tabs>
              <w:spacing w:line="260" w:lineRule="atLeast"/>
              <w:ind w:left="140" w:hanging="140"/>
              <w:rPr>
                <w:rFonts w:asciiTheme="minorHAnsi" w:hAnsiTheme="minorHAnsi" w:cstheme="minorHAnsi"/>
                <w:b/>
                <w:bCs/>
                <w:sz w:val="22"/>
                <w:szCs w:val="22"/>
              </w:rPr>
            </w:pPr>
            <w:r w:rsidRPr="00FD0CA3">
              <w:rPr>
                <w:rFonts w:asciiTheme="minorHAnsi" w:hAnsiTheme="minorHAnsi" w:cstheme="minorHAnsi"/>
                <w:b/>
                <w:bCs/>
                <w:sz w:val="22"/>
                <w:szCs w:val="22"/>
              </w:rPr>
              <w:t>Financial liabilities</w:t>
            </w:r>
          </w:p>
        </w:tc>
        <w:tc>
          <w:tcPr>
            <w:tcW w:w="810" w:type="dxa"/>
            <w:vAlign w:val="bottom"/>
          </w:tcPr>
          <w:p w14:paraId="30798880" w14:textId="77777777" w:rsidR="00416863" w:rsidRPr="00FD0CA3" w:rsidRDefault="00416863" w:rsidP="00EB661D">
            <w:pPr>
              <w:tabs>
                <w:tab w:val="decimal" w:pos="600"/>
              </w:tabs>
              <w:spacing w:line="260" w:lineRule="atLeast"/>
              <w:ind w:left="-15"/>
              <w:rPr>
                <w:rFonts w:asciiTheme="minorHAnsi" w:hAnsiTheme="minorHAnsi" w:cstheme="minorHAnsi"/>
                <w:sz w:val="22"/>
                <w:szCs w:val="22"/>
              </w:rPr>
            </w:pPr>
          </w:p>
        </w:tc>
        <w:tc>
          <w:tcPr>
            <w:tcW w:w="810" w:type="dxa"/>
            <w:vAlign w:val="bottom"/>
          </w:tcPr>
          <w:p w14:paraId="417655BD" w14:textId="77777777" w:rsidR="00416863" w:rsidRPr="00FD0CA3" w:rsidRDefault="00416863" w:rsidP="00EB661D">
            <w:pPr>
              <w:tabs>
                <w:tab w:val="decimal" w:pos="600"/>
              </w:tabs>
              <w:spacing w:line="260" w:lineRule="atLeast"/>
              <w:ind w:left="-15"/>
              <w:rPr>
                <w:rFonts w:asciiTheme="minorHAnsi" w:hAnsiTheme="minorHAnsi" w:cstheme="minorHAnsi"/>
                <w:sz w:val="22"/>
                <w:szCs w:val="22"/>
              </w:rPr>
            </w:pPr>
          </w:p>
        </w:tc>
        <w:tc>
          <w:tcPr>
            <w:tcW w:w="900" w:type="dxa"/>
            <w:vAlign w:val="bottom"/>
          </w:tcPr>
          <w:p w14:paraId="73C4192F" w14:textId="77777777" w:rsidR="00416863" w:rsidRPr="00FD0CA3" w:rsidRDefault="00416863" w:rsidP="00EB661D">
            <w:pPr>
              <w:tabs>
                <w:tab w:val="decimal" w:pos="600"/>
              </w:tabs>
              <w:spacing w:line="260" w:lineRule="atLeast"/>
              <w:ind w:left="-15"/>
              <w:rPr>
                <w:rFonts w:asciiTheme="minorHAnsi" w:hAnsiTheme="minorHAnsi" w:cstheme="minorHAnsi"/>
                <w:sz w:val="22"/>
                <w:szCs w:val="22"/>
              </w:rPr>
            </w:pPr>
          </w:p>
        </w:tc>
        <w:tc>
          <w:tcPr>
            <w:tcW w:w="720" w:type="dxa"/>
            <w:vAlign w:val="bottom"/>
          </w:tcPr>
          <w:p w14:paraId="450724FF" w14:textId="77777777" w:rsidR="00416863" w:rsidRPr="00FD0CA3" w:rsidRDefault="00416863" w:rsidP="00EB661D">
            <w:pPr>
              <w:tabs>
                <w:tab w:val="decimal" w:pos="600"/>
              </w:tabs>
              <w:spacing w:line="260" w:lineRule="atLeast"/>
              <w:ind w:left="-15"/>
              <w:rPr>
                <w:rFonts w:asciiTheme="minorHAnsi" w:hAnsiTheme="minorHAnsi" w:cstheme="minorHAnsi"/>
                <w:sz w:val="22"/>
                <w:szCs w:val="22"/>
              </w:rPr>
            </w:pPr>
          </w:p>
        </w:tc>
        <w:tc>
          <w:tcPr>
            <w:tcW w:w="810" w:type="dxa"/>
            <w:vAlign w:val="bottom"/>
          </w:tcPr>
          <w:p w14:paraId="3E232D78" w14:textId="77777777" w:rsidR="00416863" w:rsidRPr="00FD0CA3" w:rsidRDefault="00416863" w:rsidP="00EB661D">
            <w:pPr>
              <w:tabs>
                <w:tab w:val="decimal" w:pos="600"/>
              </w:tabs>
              <w:spacing w:line="260" w:lineRule="atLeast"/>
              <w:ind w:left="-15"/>
              <w:rPr>
                <w:rFonts w:asciiTheme="minorHAnsi" w:hAnsiTheme="minorHAnsi" w:cstheme="minorHAnsi"/>
                <w:sz w:val="22"/>
                <w:szCs w:val="22"/>
              </w:rPr>
            </w:pPr>
          </w:p>
        </w:tc>
        <w:tc>
          <w:tcPr>
            <w:tcW w:w="900" w:type="dxa"/>
            <w:vAlign w:val="bottom"/>
          </w:tcPr>
          <w:p w14:paraId="66941E79" w14:textId="77777777" w:rsidR="00416863" w:rsidRPr="00FD0CA3" w:rsidRDefault="00416863" w:rsidP="00EB661D">
            <w:pPr>
              <w:tabs>
                <w:tab w:val="decimal" w:pos="600"/>
              </w:tabs>
              <w:spacing w:line="260" w:lineRule="atLeast"/>
              <w:ind w:left="-15"/>
              <w:rPr>
                <w:rFonts w:asciiTheme="minorHAnsi" w:hAnsiTheme="minorHAnsi" w:cstheme="minorHAnsi"/>
                <w:sz w:val="22"/>
                <w:szCs w:val="22"/>
              </w:rPr>
            </w:pPr>
          </w:p>
        </w:tc>
        <w:tc>
          <w:tcPr>
            <w:tcW w:w="810" w:type="dxa"/>
            <w:vAlign w:val="bottom"/>
          </w:tcPr>
          <w:p w14:paraId="5B61E58B" w14:textId="77777777" w:rsidR="00416863" w:rsidRPr="00FD0CA3" w:rsidRDefault="00416863" w:rsidP="00EB661D">
            <w:pPr>
              <w:tabs>
                <w:tab w:val="decimal" w:pos="600"/>
              </w:tabs>
              <w:spacing w:line="260" w:lineRule="atLeast"/>
              <w:ind w:left="-15"/>
              <w:rPr>
                <w:rFonts w:asciiTheme="minorHAnsi" w:hAnsiTheme="minorHAnsi" w:cstheme="minorHAnsi"/>
                <w:sz w:val="22"/>
                <w:szCs w:val="22"/>
              </w:rPr>
            </w:pPr>
          </w:p>
        </w:tc>
        <w:tc>
          <w:tcPr>
            <w:tcW w:w="1170" w:type="dxa"/>
            <w:vAlign w:val="bottom"/>
          </w:tcPr>
          <w:p w14:paraId="55AFDA50" w14:textId="77777777" w:rsidR="00416863" w:rsidRPr="00FD0CA3" w:rsidRDefault="00416863" w:rsidP="00EB661D">
            <w:pPr>
              <w:tabs>
                <w:tab w:val="decimal" w:pos="600"/>
              </w:tabs>
              <w:spacing w:line="260" w:lineRule="atLeast"/>
              <w:ind w:left="-15"/>
              <w:rPr>
                <w:rFonts w:asciiTheme="minorHAnsi" w:hAnsiTheme="minorHAnsi" w:cstheme="minorHAnsi"/>
                <w:sz w:val="22"/>
                <w:szCs w:val="22"/>
              </w:rPr>
            </w:pPr>
          </w:p>
        </w:tc>
        <w:tc>
          <w:tcPr>
            <w:tcW w:w="720" w:type="dxa"/>
            <w:vAlign w:val="bottom"/>
          </w:tcPr>
          <w:p w14:paraId="56572094" w14:textId="77777777" w:rsidR="00416863" w:rsidRPr="00FD0CA3" w:rsidRDefault="00416863" w:rsidP="00EB661D">
            <w:pPr>
              <w:tabs>
                <w:tab w:val="decimal" w:pos="600"/>
              </w:tabs>
              <w:spacing w:line="260" w:lineRule="atLeast"/>
              <w:ind w:left="-15"/>
              <w:rPr>
                <w:rFonts w:asciiTheme="minorHAnsi" w:hAnsiTheme="minorHAnsi" w:cstheme="minorHAnsi"/>
                <w:sz w:val="22"/>
                <w:szCs w:val="22"/>
              </w:rPr>
            </w:pPr>
          </w:p>
        </w:tc>
        <w:tc>
          <w:tcPr>
            <w:tcW w:w="810" w:type="dxa"/>
            <w:vAlign w:val="bottom"/>
          </w:tcPr>
          <w:p w14:paraId="6789AEB9" w14:textId="77777777" w:rsidR="00416863" w:rsidRPr="00FD0CA3" w:rsidRDefault="00416863" w:rsidP="00EB661D">
            <w:pPr>
              <w:tabs>
                <w:tab w:val="decimal" w:pos="600"/>
              </w:tabs>
              <w:spacing w:line="260" w:lineRule="atLeast"/>
              <w:ind w:left="-15"/>
              <w:rPr>
                <w:rFonts w:asciiTheme="minorHAnsi" w:hAnsiTheme="minorHAnsi" w:cstheme="minorHAnsi"/>
                <w:sz w:val="22"/>
                <w:szCs w:val="22"/>
              </w:rPr>
            </w:pPr>
          </w:p>
        </w:tc>
        <w:tc>
          <w:tcPr>
            <w:tcW w:w="1620" w:type="dxa"/>
          </w:tcPr>
          <w:p w14:paraId="2800CAB2" w14:textId="77777777" w:rsidR="00416863" w:rsidRPr="00FD0CA3" w:rsidRDefault="00416863" w:rsidP="00EB661D">
            <w:pPr>
              <w:spacing w:line="260" w:lineRule="atLeast"/>
              <w:ind w:left="-15"/>
              <w:jc w:val="center"/>
              <w:rPr>
                <w:rFonts w:asciiTheme="minorHAnsi" w:hAnsiTheme="minorHAnsi" w:cstheme="minorHAnsi"/>
                <w:sz w:val="22"/>
                <w:szCs w:val="22"/>
              </w:rPr>
            </w:pPr>
          </w:p>
        </w:tc>
        <w:tc>
          <w:tcPr>
            <w:tcW w:w="1530" w:type="dxa"/>
          </w:tcPr>
          <w:p w14:paraId="416CE030" w14:textId="77777777" w:rsidR="00416863" w:rsidRPr="00FD0CA3" w:rsidRDefault="00416863" w:rsidP="00EB661D">
            <w:pPr>
              <w:spacing w:line="260" w:lineRule="atLeast"/>
              <w:ind w:left="-105" w:right="-105"/>
              <w:jc w:val="center"/>
              <w:rPr>
                <w:rFonts w:asciiTheme="minorHAnsi" w:hAnsiTheme="minorHAnsi" w:cstheme="minorHAnsi"/>
                <w:sz w:val="22"/>
                <w:szCs w:val="22"/>
              </w:rPr>
            </w:pPr>
          </w:p>
        </w:tc>
      </w:tr>
      <w:tr w:rsidR="00935B6E" w:rsidRPr="00FD0CA3" w14:paraId="5170A2DB" w14:textId="77777777" w:rsidTr="003138F4">
        <w:trPr>
          <w:cantSplit/>
        </w:trPr>
        <w:tc>
          <w:tcPr>
            <w:tcW w:w="3060" w:type="dxa"/>
            <w:vAlign w:val="bottom"/>
            <w:hideMark/>
          </w:tcPr>
          <w:p w14:paraId="48B56D4C" w14:textId="77777777" w:rsidR="00935B6E" w:rsidRPr="00FD0CA3" w:rsidRDefault="00935B6E" w:rsidP="00EB661D">
            <w:pPr>
              <w:tabs>
                <w:tab w:val="left" w:pos="900"/>
                <w:tab w:val="left" w:pos="1440"/>
                <w:tab w:val="left" w:pos="1980"/>
              </w:tabs>
              <w:spacing w:line="260" w:lineRule="atLeast"/>
              <w:ind w:left="162" w:right="-108" w:hanging="162"/>
              <w:rPr>
                <w:rFonts w:asciiTheme="minorHAnsi" w:hAnsiTheme="minorHAnsi" w:cstheme="minorHAnsi"/>
                <w:sz w:val="22"/>
                <w:szCs w:val="22"/>
              </w:rPr>
            </w:pPr>
            <w:r w:rsidRPr="00FD0CA3">
              <w:rPr>
                <w:rFonts w:asciiTheme="minorHAnsi" w:hAnsiTheme="minorHAnsi" w:cstheme="minorHAnsi"/>
                <w:sz w:val="22"/>
                <w:szCs w:val="22"/>
              </w:rPr>
              <w:t>Bank overdrafts and short-term loans from financial institution</w:t>
            </w:r>
          </w:p>
        </w:tc>
        <w:tc>
          <w:tcPr>
            <w:tcW w:w="810" w:type="dxa"/>
            <w:vAlign w:val="bottom"/>
          </w:tcPr>
          <w:p w14:paraId="732EC79C" w14:textId="5387CD02" w:rsidR="00935B6E" w:rsidRPr="00FD0CA3" w:rsidRDefault="00935B6E" w:rsidP="00EB661D">
            <w:pPr>
              <w:tabs>
                <w:tab w:val="decimal" w:pos="1422"/>
              </w:tabs>
              <w:spacing w:line="260" w:lineRule="atLeast"/>
              <w:rPr>
                <w:rFonts w:asciiTheme="minorHAnsi" w:hAnsiTheme="minorHAnsi" w:cstheme="minorHAnsi"/>
                <w:sz w:val="22"/>
                <w:szCs w:val="22"/>
              </w:rPr>
            </w:pPr>
            <w:r w:rsidRPr="000F5E40">
              <w:rPr>
                <w:rFonts w:asciiTheme="minorHAnsi" w:hAnsiTheme="minorHAnsi" w:cstheme="minorHAnsi" w:hint="cs"/>
                <w:sz w:val="22"/>
                <w:szCs w:val="22"/>
                <w:cs/>
              </w:rPr>
              <w:t>367</w:t>
            </w:r>
          </w:p>
        </w:tc>
        <w:tc>
          <w:tcPr>
            <w:tcW w:w="810" w:type="dxa"/>
            <w:vAlign w:val="bottom"/>
          </w:tcPr>
          <w:p w14:paraId="64ACA50E" w14:textId="6C3AAA57" w:rsidR="00935B6E" w:rsidRPr="00FD0CA3" w:rsidRDefault="00935B6E" w:rsidP="00EB661D">
            <w:pPr>
              <w:tabs>
                <w:tab w:val="decimal" w:pos="1422"/>
              </w:tabs>
              <w:spacing w:line="260" w:lineRule="atLeast"/>
              <w:rPr>
                <w:rFonts w:asciiTheme="minorHAnsi" w:hAnsiTheme="minorHAnsi" w:cstheme="minorHAnsi"/>
                <w:sz w:val="22"/>
                <w:szCs w:val="22"/>
              </w:rPr>
            </w:pPr>
            <w:r w:rsidRPr="00FD0CA3">
              <w:rPr>
                <w:rFonts w:asciiTheme="minorHAnsi" w:hAnsiTheme="minorHAnsi" w:cstheme="minorHAnsi"/>
                <w:sz w:val="22"/>
                <w:szCs w:val="22"/>
              </w:rPr>
              <w:t>417</w:t>
            </w:r>
          </w:p>
        </w:tc>
        <w:tc>
          <w:tcPr>
            <w:tcW w:w="900" w:type="dxa"/>
          </w:tcPr>
          <w:p w14:paraId="36ED3DC2" w14:textId="77777777" w:rsidR="00935B6E" w:rsidRDefault="00935B6E" w:rsidP="00EB661D">
            <w:pPr>
              <w:spacing w:line="260" w:lineRule="atLeast"/>
              <w:ind w:left="-15"/>
              <w:jc w:val="center"/>
              <w:rPr>
                <w:rFonts w:asciiTheme="minorHAnsi" w:hAnsiTheme="minorHAnsi" w:cstheme="minorHAnsi"/>
                <w:sz w:val="22"/>
                <w:szCs w:val="22"/>
              </w:rPr>
            </w:pPr>
          </w:p>
          <w:p w14:paraId="4E44EDD1" w14:textId="48E5E775" w:rsidR="00935B6E" w:rsidRPr="00FD0CA3" w:rsidRDefault="00935B6E"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720" w:type="dxa"/>
          </w:tcPr>
          <w:p w14:paraId="716352E7" w14:textId="77777777" w:rsidR="00935B6E" w:rsidRDefault="00935B6E" w:rsidP="00EB661D">
            <w:pPr>
              <w:spacing w:line="260" w:lineRule="atLeast"/>
              <w:ind w:left="-15"/>
              <w:jc w:val="center"/>
              <w:rPr>
                <w:rFonts w:asciiTheme="minorHAnsi" w:hAnsiTheme="minorHAnsi" w:cstheme="minorHAnsi"/>
                <w:sz w:val="22"/>
                <w:szCs w:val="22"/>
              </w:rPr>
            </w:pPr>
          </w:p>
          <w:p w14:paraId="45643BB3" w14:textId="0A705671" w:rsidR="00935B6E" w:rsidRPr="00FD0CA3" w:rsidRDefault="00935B6E"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810" w:type="dxa"/>
            <w:vAlign w:val="bottom"/>
          </w:tcPr>
          <w:p w14:paraId="31531486" w14:textId="710F6FF7" w:rsidR="00935B6E" w:rsidRPr="00FD0CA3" w:rsidRDefault="00935B6E" w:rsidP="00EB661D">
            <w:pPr>
              <w:tabs>
                <w:tab w:val="decimal" w:pos="600"/>
              </w:tabs>
              <w:spacing w:line="260" w:lineRule="atLeast"/>
              <w:ind w:left="-15"/>
              <w:rPr>
                <w:rFonts w:asciiTheme="minorHAnsi" w:hAnsiTheme="minorHAnsi" w:cstheme="minorHAnsi"/>
                <w:sz w:val="22"/>
                <w:szCs w:val="22"/>
              </w:rPr>
            </w:pPr>
            <w:r>
              <w:rPr>
                <w:rFonts w:asciiTheme="minorHAnsi" w:hAnsiTheme="minorHAnsi" w:cstheme="minorHAnsi"/>
                <w:sz w:val="22"/>
                <w:szCs w:val="22"/>
              </w:rPr>
              <w:t>26</w:t>
            </w:r>
          </w:p>
        </w:tc>
        <w:tc>
          <w:tcPr>
            <w:tcW w:w="900" w:type="dxa"/>
            <w:vAlign w:val="bottom"/>
          </w:tcPr>
          <w:p w14:paraId="5B4731FE" w14:textId="110B07D9" w:rsidR="00935B6E" w:rsidRPr="00FD0CA3" w:rsidRDefault="00935B6E" w:rsidP="00EB661D">
            <w:pPr>
              <w:tabs>
                <w:tab w:val="decimal" w:pos="600"/>
              </w:tabs>
              <w:spacing w:line="260" w:lineRule="atLeast"/>
              <w:ind w:left="-15"/>
              <w:rPr>
                <w:rFonts w:asciiTheme="minorHAnsi" w:hAnsiTheme="minorHAnsi" w:cstheme="minorHAnsi"/>
                <w:sz w:val="22"/>
                <w:szCs w:val="22"/>
              </w:rPr>
            </w:pPr>
            <w:r w:rsidRPr="00FD0CA3">
              <w:rPr>
                <w:rFonts w:asciiTheme="minorHAnsi" w:hAnsiTheme="minorHAnsi" w:cstheme="minorHAnsi"/>
                <w:sz w:val="22"/>
                <w:szCs w:val="22"/>
              </w:rPr>
              <w:t>29</w:t>
            </w:r>
          </w:p>
        </w:tc>
        <w:tc>
          <w:tcPr>
            <w:tcW w:w="810" w:type="dxa"/>
            <w:vAlign w:val="bottom"/>
          </w:tcPr>
          <w:p w14:paraId="5555CAE4" w14:textId="7DE9E363" w:rsidR="00935B6E" w:rsidRPr="00FD0CA3" w:rsidRDefault="00935B6E"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1170" w:type="dxa"/>
            <w:vAlign w:val="bottom"/>
          </w:tcPr>
          <w:p w14:paraId="57558310" w14:textId="1FB566C0" w:rsidR="00935B6E" w:rsidRPr="00FD0CA3" w:rsidRDefault="00935B6E"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720" w:type="dxa"/>
            <w:vAlign w:val="bottom"/>
          </w:tcPr>
          <w:p w14:paraId="0691EEC8" w14:textId="2D7BEFFE" w:rsidR="00935B6E" w:rsidRPr="00FD0CA3" w:rsidRDefault="00935B6E" w:rsidP="00EB661D">
            <w:pPr>
              <w:tabs>
                <w:tab w:val="decimal" w:pos="600"/>
              </w:tabs>
              <w:spacing w:line="260" w:lineRule="atLeast"/>
              <w:ind w:left="-15"/>
              <w:rPr>
                <w:rFonts w:asciiTheme="minorHAnsi" w:hAnsiTheme="minorHAnsi" w:cstheme="minorHAnsi"/>
                <w:sz w:val="22"/>
                <w:szCs w:val="22"/>
              </w:rPr>
            </w:pPr>
            <w:r w:rsidRPr="00935B6E">
              <w:rPr>
                <w:rFonts w:asciiTheme="minorHAnsi" w:hAnsiTheme="minorHAnsi" w:cstheme="minorHAnsi" w:hint="cs"/>
                <w:sz w:val="22"/>
                <w:szCs w:val="22"/>
                <w:cs/>
              </w:rPr>
              <w:t>393</w:t>
            </w:r>
          </w:p>
        </w:tc>
        <w:tc>
          <w:tcPr>
            <w:tcW w:w="810" w:type="dxa"/>
            <w:vAlign w:val="bottom"/>
            <w:hideMark/>
          </w:tcPr>
          <w:p w14:paraId="27822CB3" w14:textId="5AE71336" w:rsidR="00935B6E" w:rsidRPr="00FD0CA3" w:rsidRDefault="00935B6E" w:rsidP="00EB661D">
            <w:pPr>
              <w:tabs>
                <w:tab w:val="decimal" w:pos="600"/>
              </w:tabs>
              <w:spacing w:line="260" w:lineRule="atLeast"/>
              <w:ind w:left="-15"/>
              <w:rPr>
                <w:rFonts w:asciiTheme="minorHAnsi" w:hAnsiTheme="minorHAnsi" w:cstheme="minorHAnsi"/>
                <w:sz w:val="22"/>
                <w:szCs w:val="22"/>
              </w:rPr>
            </w:pPr>
            <w:r w:rsidRPr="00FD0CA3">
              <w:rPr>
                <w:rFonts w:asciiTheme="minorHAnsi" w:hAnsiTheme="minorHAnsi" w:cstheme="minorHAnsi"/>
                <w:sz w:val="22"/>
                <w:szCs w:val="22"/>
              </w:rPr>
              <w:t>446</w:t>
            </w:r>
          </w:p>
        </w:tc>
        <w:tc>
          <w:tcPr>
            <w:tcW w:w="1620" w:type="dxa"/>
          </w:tcPr>
          <w:p w14:paraId="3E5B6872" w14:textId="77777777" w:rsidR="00935B6E" w:rsidRDefault="00935B6E" w:rsidP="00EB661D">
            <w:pPr>
              <w:spacing w:line="260" w:lineRule="atLeast"/>
              <w:ind w:left="-15"/>
              <w:jc w:val="center"/>
              <w:rPr>
                <w:rFonts w:asciiTheme="minorHAnsi" w:hAnsiTheme="minorHAnsi" w:cstheme="minorHAnsi"/>
                <w:sz w:val="22"/>
                <w:szCs w:val="22"/>
              </w:rPr>
            </w:pPr>
          </w:p>
          <w:p w14:paraId="47F991CA" w14:textId="27615075" w:rsidR="00935B6E" w:rsidRPr="00FD0CA3" w:rsidRDefault="00935B6E"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 xml:space="preserve">5.900 – </w:t>
            </w:r>
            <w:r>
              <w:rPr>
                <w:rFonts w:asciiTheme="minorHAnsi" w:hAnsiTheme="minorHAnsi" w:cstheme="minorHAnsi"/>
                <w:sz w:val="22"/>
                <w:szCs w:val="22"/>
              </w:rPr>
              <w:t>15.000</w:t>
            </w:r>
          </w:p>
        </w:tc>
        <w:tc>
          <w:tcPr>
            <w:tcW w:w="1530" w:type="dxa"/>
            <w:vAlign w:val="bottom"/>
            <w:hideMark/>
          </w:tcPr>
          <w:p w14:paraId="4C5AC627" w14:textId="2DC450DC" w:rsidR="00935B6E" w:rsidRPr="00FD0CA3" w:rsidRDefault="00935B6E"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4.250 - 11.880</w:t>
            </w:r>
          </w:p>
        </w:tc>
      </w:tr>
      <w:tr w:rsidR="00935B6E" w:rsidRPr="00FD0CA3" w14:paraId="6777FDE0" w14:textId="77777777" w:rsidTr="003138F4">
        <w:trPr>
          <w:cantSplit/>
        </w:trPr>
        <w:tc>
          <w:tcPr>
            <w:tcW w:w="3060" w:type="dxa"/>
            <w:vAlign w:val="bottom"/>
            <w:hideMark/>
          </w:tcPr>
          <w:p w14:paraId="6924797B" w14:textId="252796EC" w:rsidR="00935B6E" w:rsidRPr="00FD0CA3" w:rsidRDefault="00935B6E" w:rsidP="00EB661D">
            <w:pPr>
              <w:tabs>
                <w:tab w:val="left" w:pos="900"/>
                <w:tab w:val="left" w:pos="1440"/>
                <w:tab w:val="left" w:pos="1980"/>
              </w:tabs>
              <w:spacing w:line="260" w:lineRule="atLeast"/>
              <w:ind w:left="162" w:hanging="162"/>
              <w:rPr>
                <w:rFonts w:asciiTheme="minorHAnsi" w:hAnsiTheme="minorHAnsi" w:cstheme="minorHAnsi"/>
                <w:sz w:val="22"/>
                <w:szCs w:val="22"/>
              </w:rPr>
            </w:pPr>
            <w:r w:rsidRPr="00FD0CA3">
              <w:rPr>
                <w:rFonts w:asciiTheme="minorHAnsi" w:hAnsiTheme="minorHAnsi" w:cstheme="minorHAnsi"/>
                <w:sz w:val="22"/>
                <w:szCs w:val="22"/>
              </w:rPr>
              <w:t xml:space="preserve">Trade and other </w:t>
            </w:r>
            <w:r w:rsidR="00EB5C10" w:rsidRPr="00EB5C10">
              <w:rPr>
                <w:rFonts w:asciiTheme="minorHAnsi" w:hAnsiTheme="minorHAnsi" w:cstheme="minorHAnsi"/>
                <w:sz w:val="22"/>
                <w:szCs w:val="22"/>
              </w:rPr>
              <w:t xml:space="preserve">current </w:t>
            </w:r>
            <w:r w:rsidRPr="00FD0CA3">
              <w:rPr>
                <w:rFonts w:asciiTheme="minorHAnsi" w:hAnsiTheme="minorHAnsi" w:cstheme="minorHAnsi"/>
                <w:sz w:val="22"/>
                <w:szCs w:val="22"/>
              </w:rPr>
              <w:t>payables</w:t>
            </w:r>
          </w:p>
        </w:tc>
        <w:tc>
          <w:tcPr>
            <w:tcW w:w="810" w:type="dxa"/>
          </w:tcPr>
          <w:p w14:paraId="3755604A" w14:textId="22752F3F" w:rsidR="00935B6E" w:rsidRPr="00FD0CA3" w:rsidRDefault="00935B6E"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10" w:type="dxa"/>
          </w:tcPr>
          <w:p w14:paraId="615BD358" w14:textId="1C9A12C9" w:rsidR="00935B6E" w:rsidRPr="00FD0CA3" w:rsidRDefault="00935B6E"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tcPr>
          <w:p w14:paraId="1AC7B65B" w14:textId="4694B842" w:rsidR="00935B6E" w:rsidRPr="00FD0CA3" w:rsidRDefault="00935B6E"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720" w:type="dxa"/>
          </w:tcPr>
          <w:p w14:paraId="7AAB7D4C" w14:textId="7DB3D6A3" w:rsidR="00935B6E" w:rsidRPr="00FD0CA3" w:rsidRDefault="00935B6E"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10" w:type="dxa"/>
          </w:tcPr>
          <w:p w14:paraId="1FF2CE50" w14:textId="084F861C" w:rsidR="00935B6E" w:rsidRPr="00FD0CA3" w:rsidRDefault="00935B6E"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vAlign w:val="bottom"/>
          </w:tcPr>
          <w:p w14:paraId="40E196B9" w14:textId="31FAB326" w:rsidR="00935B6E" w:rsidRPr="00FD0CA3" w:rsidRDefault="00935B6E"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10" w:type="dxa"/>
            <w:vAlign w:val="bottom"/>
          </w:tcPr>
          <w:p w14:paraId="296011DF" w14:textId="6824F97B" w:rsidR="00935B6E" w:rsidRPr="00FD0CA3" w:rsidRDefault="00935B6E" w:rsidP="00EB661D">
            <w:pPr>
              <w:tabs>
                <w:tab w:val="decimal" w:pos="600"/>
              </w:tabs>
              <w:spacing w:line="260" w:lineRule="atLeast"/>
              <w:ind w:left="-15"/>
              <w:rPr>
                <w:rFonts w:asciiTheme="minorHAnsi" w:hAnsiTheme="minorHAnsi" w:cstheme="minorHAnsi"/>
                <w:sz w:val="22"/>
                <w:szCs w:val="22"/>
              </w:rPr>
            </w:pPr>
            <w:r>
              <w:rPr>
                <w:rFonts w:asciiTheme="minorHAnsi" w:hAnsiTheme="minorHAnsi" w:cstheme="minorHAnsi"/>
                <w:sz w:val="22"/>
                <w:szCs w:val="22"/>
              </w:rPr>
              <w:t>413</w:t>
            </w:r>
          </w:p>
        </w:tc>
        <w:tc>
          <w:tcPr>
            <w:tcW w:w="1170" w:type="dxa"/>
            <w:vAlign w:val="bottom"/>
          </w:tcPr>
          <w:p w14:paraId="659A699B" w14:textId="4CDFB190" w:rsidR="00935B6E" w:rsidRPr="00FD0CA3" w:rsidRDefault="00935B6E" w:rsidP="00EB661D">
            <w:pPr>
              <w:tabs>
                <w:tab w:val="decimal" w:pos="600"/>
              </w:tabs>
              <w:spacing w:line="260" w:lineRule="atLeast"/>
              <w:ind w:left="-15"/>
              <w:jc w:val="right"/>
              <w:rPr>
                <w:rFonts w:asciiTheme="minorHAnsi" w:hAnsiTheme="minorHAnsi" w:cstheme="minorHAnsi"/>
                <w:sz w:val="22"/>
                <w:szCs w:val="22"/>
              </w:rPr>
            </w:pPr>
            <w:r w:rsidRPr="00FD0CA3">
              <w:rPr>
                <w:rFonts w:asciiTheme="minorHAnsi" w:hAnsiTheme="minorHAnsi" w:cstheme="minorHAnsi"/>
                <w:sz w:val="22"/>
                <w:szCs w:val="22"/>
              </w:rPr>
              <w:t>683</w:t>
            </w:r>
          </w:p>
        </w:tc>
        <w:tc>
          <w:tcPr>
            <w:tcW w:w="720" w:type="dxa"/>
            <w:vAlign w:val="bottom"/>
          </w:tcPr>
          <w:p w14:paraId="6FD25817" w14:textId="06B2B027" w:rsidR="00935B6E" w:rsidRPr="00FD0CA3" w:rsidRDefault="00935B6E" w:rsidP="00EB661D">
            <w:pPr>
              <w:tabs>
                <w:tab w:val="decimal" w:pos="600"/>
              </w:tabs>
              <w:spacing w:line="260" w:lineRule="atLeast"/>
              <w:ind w:left="-15"/>
              <w:rPr>
                <w:rFonts w:asciiTheme="minorHAnsi" w:hAnsiTheme="minorHAnsi" w:cstheme="minorHAnsi"/>
                <w:sz w:val="22"/>
                <w:szCs w:val="22"/>
              </w:rPr>
            </w:pPr>
            <w:r w:rsidRPr="00935B6E">
              <w:rPr>
                <w:rFonts w:asciiTheme="minorHAnsi" w:hAnsiTheme="minorHAnsi" w:cstheme="minorHAnsi"/>
                <w:sz w:val="22"/>
                <w:szCs w:val="22"/>
              </w:rPr>
              <w:t>413</w:t>
            </w:r>
          </w:p>
        </w:tc>
        <w:tc>
          <w:tcPr>
            <w:tcW w:w="810" w:type="dxa"/>
            <w:vAlign w:val="bottom"/>
          </w:tcPr>
          <w:p w14:paraId="738A6310" w14:textId="330BD124" w:rsidR="00935B6E" w:rsidRPr="00FD0CA3" w:rsidRDefault="00935B6E" w:rsidP="00EB661D">
            <w:pPr>
              <w:tabs>
                <w:tab w:val="decimal" w:pos="600"/>
              </w:tabs>
              <w:spacing w:line="260" w:lineRule="atLeast"/>
              <w:ind w:left="-15"/>
              <w:rPr>
                <w:rFonts w:asciiTheme="minorHAnsi" w:hAnsiTheme="minorHAnsi" w:cstheme="minorHAnsi"/>
                <w:sz w:val="22"/>
                <w:szCs w:val="22"/>
              </w:rPr>
            </w:pPr>
            <w:r w:rsidRPr="00FD0CA3">
              <w:rPr>
                <w:rFonts w:asciiTheme="minorHAnsi" w:hAnsiTheme="minorHAnsi" w:cstheme="minorHAnsi"/>
                <w:sz w:val="22"/>
                <w:szCs w:val="22"/>
              </w:rPr>
              <w:t>683</w:t>
            </w:r>
          </w:p>
        </w:tc>
        <w:tc>
          <w:tcPr>
            <w:tcW w:w="1620" w:type="dxa"/>
          </w:tcPr>
          <w:p w14:paraId="1F074EA2" w14:textId="38C0E377" w:rsidR="00935B6E" w:rsidRPr="00FD0CA3" w:rsidRDefault="00935B6E"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1530" w:type="dxa"/>
            <w:vAlign w:val="bottom"/>
          </w:tcPr>
          <w:p w14:paraId="76604D07" w14:textId="529B0EF5" w:rsidR="00935B6E" w:rsidRPr="00FD0CA3" w:rsidRDefault="00935B6E"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w:t>
            </w:r>
          </w:p>
        </w:tc>
      </w:tr>
      <w:tr w:rsidR="00935B6E" w:rsidRPr="00FD0CA3" w14:paraId="2A6D3000" w14:textId="77777777" w:rsidTr="003138F4">
        <w:trPr>
          <w:cantSplit/>
        </w:trPr>
        <w:tc>
          <w:tcPr>
            <w:tcW w:w="3060" w:type="dxa"/>
            <w:vAlign w:val="bottom"/>
          </w:tcPr>
          <w:p w14:paraId="01536FCB" w14:textId="41088FF0" w:rsidR="00935B6E" w:rsidRPr="00FD0CA3" w:rsidRDefault="00935B6E" w:rsidP="00EB661D">
            <w:pPr>
              <w:tabs>
                <w:tab w:val="left" w:pos="900"/>
                <w:tab w:val="left" w:pos="1440"/>
                <w:tab w:val="left" w:pos="1980"/>
              </w:tabs>
              <w:spacing w:line="260" w:lineRule="atLeast"/>
              <w:rPr>
                <w:rFonts w:asciiTheme="minorHAnsi" w:hAnsiTheme="minorHAnsi" w:cstheme="minorHAnsi"/>
                <w:sz w:val="22"/>
                <w:szCs w:val="22"/>
              </w:rPr>
            </w:pPr>
            <w:r w:rsidRPr="00FD0CA3">
              <w:rPr>
                <w:rFonts w:asciiTheme="minorHAnsi" w:hAnsiTheme="minorHAnsi" w:cstheme="minorHAnsi"/>
                <w:sz w:val="22"/>
                <w:szCs w:val="22"/>
              </w:rPr>
              <w:t>Loans from other parties</w:t>
            </w:r>
          </w:p>
        </w:tc>
        <w:tc>
          <w:tcPr>
            <w:tcW w:w="810" w:type="dxa"/>
            <w:vAlign w:val="bottom"/>
          </w:tcPr>
          <w:p w14:paraId="78F4640F" w14:textId="30A28B87" w:rsidR="00935B6E" w:rsidRPr="00FD0CA3" w:rsidRDefault="00935B6E" w:rsidP="00EB661D">
            <w:pPr>
              <w:tabs>
                <w:tab w:val="decimal" w:pos="1422"/>
              </w:tabs>
              <w:spacing w:line="260" w:lineRule="atLeast"/>
              <w:rPr>
                <w:rFonts w:asciiTheme="minorHAnsi" w:hAnsiTheme="minorHAnsi" w:cstheme="minorHAnsi"/>
                <w:sz w:val="22"/>
                <w:szCs w:val="22"/>
              </w:rPr>
            </w:pPr>
            <w:r w:rsidRPr="000F5E40">
              <w:rPr>
                <w:rFonts w:asciiTheme="minorHAnsi" w:hAnsiTheme="minorHAnsi" w:cstheme="minorHAnsi" w:hint="cs"/>
                <w:sz w:val="22"/>
                <w:szCs w:val="22"/>
                <w:cs/>
              </w:rPr>
              <w:t>100</w:t>
            </w:r>
          </w:p>
        </w:tc>
        <w:tc>
          <w:tcPr>
            <w:tcW w:w="810" w:type="dxa"/>
            <w:vAlign w:val="bottom"/>
          </w:tcPr>
          <w:p w14:paraId="52AF7ED2" w14:textId="05932B00" w:rsidR="00935B6E" w:rsidRPr="00FD0CA3" w:rsidRDefault="00935B6E" w:rsidP="00EB661D">
            <w:pPr>
              <w:tabs>
                <w:tab w:val="decimal" w:pos="600"/>
              </w:tabs>
              <w:spacing w:line="260" w:lineRule="atLeast"/>
              <w:rPr>
                <w:rFonts w:asciiTheme="minorHAnsi" w:hAnsiTheme="minorHAnsi" w:cstheme="minorHAnsi"/>
                <w:sz w:val="22"/>
                <w:szCs w:val="22"/>
              </w:rPr>
            </w:pPr>
            <w:r w:rsidRPr="00FD0CA3">
              <w:rPr>
                <w:rFonts w:asciiTheme="minorHAnsi" w:hAnsiTheme="minorHAnsi" w:cstheme="minorHAnsi"/>
                <w:sz w:val="22"/>
                <w:szCs w:val="22"/>
              </w:rPr>
              <w:t>58</w:t>
            </w:r>
          </w:p>
        </w:tc>
        <w:tc>
          <w:tcPr>
            <w:tcW w:w="900" w:type="dxa"/>
          </w:tcPr>
          <w:p w14:paraId="31A12EE8" w14:textId="4667158A" w:rsidR="00935B6E" w:rsidRPr="00FD0CA3" w:rsidRDefault="00935B6E"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720" w:type="dxa"/>
            <w:vAlign w:val="bottom"/>
          </w:tcPr>
          <w:p w14:paraId="0F915459" w14:textId="727676E7" w:rsidR="00935B6E" w:rsidRPr="00FD0CA3" w:rsidRDefault="00935B6E" w:rsidP="00EB661D">
            <w:pPr>
              <w:tabs>
                <w:tab w:val="decimal" w:pos="600"/>
              </w:tabs>
              <w:spacing w:line="260" w:lineRule="atLeast"/>
              <w:ind w:left="-15"/>
              <w:rPr>
                <w:rFonts w:asciiTheme="minorHAnsi" w:hAnsiTheme="minorHAnsi" w:cstheme="minorHAnsi"/>
                <w:sz w:val="22"/>
                <w:szCs w:val="22"/>
              </w:rPr>
            </w:pPr>
            <w:r w:rsidRPr="00FD0CA3">
              <w:rPr>
                <w:rFonts w:asciiTheme="minorHAnsi" w:hAnsiTheme="minorHAnsi" w:cstheme="minorHAnsi"/>
                <w:sz w:val="22"/>
                <w:szCs w:val="22"/>
              </w:rPr>
              <w:t>32</w:t>
            </w:r>
          </w:p>
        </w:tc>
        <w:tc>
          <w:tcPr>
            <w:tcW w:w="810" w:type="dxa"/>
          </w:tcPr>
          <w:p w14:paraId="555D9A8B" w14:textId="32EC18C0" w:rsidR="00935B6E" w:rsidRPr="00FD0CA3" w:rsidRDefault="00935B6E"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vAlign w:val="bottom"/>
          </w:tcPr>
          <w:p w14:paraId="02FEB9E4" w14:textId="516DD427" w:rsidR="00935B6E" w:rsidRPr="00FD0CA3" w:rsidRDefault="00935B6E"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10" w:type="dxa"/>
            <w:vAlign w:val="bottom"/>
          </w:tcPr>
          <w:p w14:paraId="012E08D1" w14:textId="4AD9F1BB" w:rsidR="00935B6E" w:rsidRPr="00FD0CA3" w:rsidRDefault="00935B6E"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1170" w:type="dxa"/>
            <w:vAlign w:val="bottom"/>
          </w:tcPr>
          <w:p w14:paraId="5E14FB1D" w14:textId="3D0F19AE" w:rsidR="00935B6E" w:rsidRPr="00FD0CA3" w:rsidRDefault="00935B6E"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720" w:type="dxa"/>
            <w:vAlign w:val="bottom"/>
          </w:tcPr>
          <w:p w14:paraId="65F2796B" w14:textId="101C8995" w:rsidR="00935B6E" w:rsidRPr="00FD0CA3" w:rsidRDefault="00935B6E" w:rsidP="00EB661D">
            <w:pPr>
              <w:tabs>
                <w:tab w:val="decimal" w:pos="600"/>
              </w:tabs>
              <w:spacing w:line="260" w:lineRule="atLeast"/>
              <w:ind w:left="-15"/>
              <w:rPr>
                <w:rFonts w:asciiTheme="minorHAnsi" w:hAnsiTheme="minorHAnsi" w:cstheme="minorHAnsi"/>
                <w:sz w:val="22"/>
                <w:szCs w:val="22"/>
              </w:rPr>
            </w:pPr>
            <w:r w:rsidRPr="00935B6E">
              <w:rPr>
                <w:rFonts w:asciiTheme="minorHAnsi" w:hAnsiTheme="minorHAnsi" w:cstheme="minorHAnsi" w:hint="cs"/>
                <w:sz w:val="22"/>
                <w:szCs w:val="22"/>
                <w:cs/>
              </w:rPr>
              <w:t>100</w:t>
            </w:r>
          </w:p>
        </w:tc>
        <w:tc>
          <w:tcPr>
            <w:tcW w:w="810" w:type="dxa"/>
            <w:vAlign w:val="bottom"/>
          </w:tcPr>
          <w:p w14:paraId="2228EE91" w14:textId="635C1F3F" w:rsidR="00935B6E" w:rsidRPr="00FD0CA3" w:rsidRDefault="00935B6E" w:rsidP="00EB661D">
            <w:pPr>
              <w:tabs>
                <w:tab w:val="decimal" w:pos="600"/>
              </w:tabs>
              <w:spacing w:line="260" w:lineRule="atLeast"/>
              <w:rPr>
                <w:rFonts w:asciiTheme="minorHAnsi" w:hAnsiTheme="minorHAnsi" w:cstheme="minorHAnsi"/>
                <w:sz w:val="22"/>
                <w:szCs w:val="22"/>
              </w:rPr>
            </w:pPr>
            <w:r w:rsidRPr="00FD0CA3">
              <w:rPr>
                <w:rFonts w:asciiTheme="minorHAnsi" w:hAnsiTheme="minorHAnsi" w:cstheme="minorHAnsi"/>
                <w:sz w:val="22"/>
                <w:szCs w:val="22"/>
              </w:rPr>
              <w:t>90</w:t>
            </w:r>
          </w:p>
        </w:tc>
        <w:tc>
          <w:tcPr>
            <w:tcW w:w="1620" w:type="dxa"/>
          </w:tcPr>
          <w:p w14:paraId="1754EB59" w14:textId="5AE3168F" w:rsidR="00935B6E" w:rsidRPr="00FD0CA3" w:rsidRDefault="00935B6E"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15.000</w:t>
            </w:r>
          </w:p>
        </w:tc>
        <w:tc>
          <w:tcPr>
            <w:tcW w:w="1530" w:type="dxa"/>
            <w:vAlign w:val="bottom"/>
          </w:tcPr>
          <w:p w14:paraId="2FD5716D" w14:textId="1D356E91" w:rsidR="00935B6E" w:rsidRPr="00FD0CA3" w:rsidRDefault="00935B6E" w:rsidP="00EB661D">
            <w:pPr>
              <w:spacing w:line="260" w:lineRule="atLeast"/>
              <w:rPr>
                <w:rFonts w:asciiTheme="minorHAnsi" w:hAnsiTheme="minorHAnsi" w:cstheme="minorHAnsi"/>
                <w:sz w:val="22"/>
                <w:szCs w:val="22"/>
              </w:rPr>
            </w:pPr>
            <w:r w:rsidRPr="00FD0CA3">
              <w:rPr>
                <w:rFonts w:asciiTheme="minorHAnsi" w:hAnsiTheme="minorHAnsi" w:cstheme="minorHAnsi"/>
                <w:sz w:val="22"/>
                <w:szCs w:val="22"/>
              </w:rPr>
              <w:t>8.000 - 15.000</w:t>
            </w:r>
          </w:p>
        </w:tc>
      </w:tr>
      <w:tr w:rsidR="00935B6E" w:rsidRPr="00FD0CA3" w14:paraId="5A9108AC" w14:textId="77777777" w:rsidTr="003138F4">
        <w:trPr>
          <w:cantSplit/>
        </w:trPr>
        <w:tc>
          <w:tcPr>
            <w:tcW w:w="3060" w:type="dxa"/>
            <w:vAlign w:val="bottom"/>
            <w:hideMark/>
          </w:tcPr>
          <w:p w14:paraId="39D73BD4" w14:textId="77777777" w:rsidR="00935B6E" w:rsidRPr="00FD0CA3" w:rsidRDefault="00935B6E" w:rsidP="00EB661D">
            <w:pPr>
              <w:tabs>
                <w:tab w:val="left" w:pos="900"/>
                <w:tab w:val="left" w:pos="1440"/>
                <w:tab w:val="left" w:pos="1980"/>
              </w:tabs>
              <w:spacing w:line="260" w:lineRule="atLeast"/>
              <w:ind w:left="150" w:hanging="150"/>
              <w:rPr>
                <w:rFonts w:asciiTheme="minorHAnsi" w:hAnsiTheme="minorHAnsi" w:cstheme="minorHAnsi"/>
                <w:sz w:val="22"/>
                <w:szCs w:val="22"/>
              </w:rPr>
            </w:pPr>
            <w:r w:rsidRPr="00FD0CA3">
              <w:rPr>
                <w:rFonts w:asciiTheme="minorHAnsi" w:hAnsiTheme="minorHAnsi" w:cstheme="minorHAnsi"/>
                <w:sz w:val="22"/>
                <w:szCs w:val="22"/>
              </w:rPr>
              <w:t>Loans from related party</w:t>
            </w:r>
          </w:p>
        </w:tc>
        <w:tc>
          <w:tcPr>
            <w:tcW w:w="810" w:type="dxa"/>
            <w:vAlign w:val="bottom"/>
          </w:tcPr>
          <w:p w14:paraId="111F06F7" w14:textId="66CF766F" w:rsidR="00935B6E" w:rsidRPr="00FD0CA3" w:rsidRDefault="00935B6E" w:rsidP="00EB661D">
            <w:pPr>
              <w:tabs>
                <w:tab w:val="decimal" w:pos="1422"/>
              </w:tabs>
              <w:spacing w:line="260" w:lineRule="atLeast"/>
              <w:rPr>
                <w:rFonts w:asciiTheme="minorHAnsi" w:hAnsiTheme="minorHAnsi" w:cstheme="minorHAnsi"/>
                <w:sz w:val="22"/>
                <w:szCs w:val="22"/>
              </w:rPr>
            </w:pPr>
            <w:r w:rsidRPr="000F5E40">
              <w:rPr>
                <w:rFonts w:asciiTheme="minorHAnsi" w:hAnsiTheme="minorHAnsi" w:cstheme="minorHAnsi" w:hint="cs"/>
                <w:sz w:val="22"/>
                <w:szCs w:val="22"/>
                <w:cs/>
              </w:rPr>
              <w:t>125</w:t>
            </w:r>
          </w:p>
        </w:tc>
        <w:tc>
          <w:tcPr>
            <w:tcW w:w="810" w:type="dxa"/>
            <w:vAlign w:val="bottom"/>
          </w:tcPr>
          <w:p w14:paraId="6E5AE820" w14:textId="7003E82F" w:rsidR="00935B6E" w:rsidRPr="00FD0CA3" w:rsidRDefault="00935B6E" w:rsidP="00EB661D">
            <w:pPr>
              <w:tabs>
                <w:tab w:val="decimal" w:pos="600"/>
              </w:tabs>
              <w:spacing w:line="260" w:lineRule="atLeast"/>
              <w:ind w:left="-15"/>
              <w:rPr>
                <w:rFonts w:asciiTheme="minorHAnsi" w:hAnsiTheme="minorHAnsi" w:cstheme="minorHAnsi"/>
                <w:sz w:val="22"/>
                <w:szCs w:val="22"/>
              </w:rPr>
            </w:pPr>
            <w:r w:rsidRPr="00FD0CA3">
              <w:rPr>
                <w:rFonts w:asciiTheme="minorHAnsi" w:hAnsiTheme="minorHAnsi" w:cstheme="minorHAnsi"/>
                <w:sz w:val="22"/>
                <w:szCs w:val="22"/>
              </w:rPr>
              <w:t>20</w:t>
            </w:r>
          </w:p>
        </w:tc>
        <w:tc>
          <w:tcPr>
            <w:tcW w:w="900" w:type="dxa"/>
          </w:tcPr>
          <w:p w14:paraId="30880EE2" w14:textId="2A53B592" w:rsidR="00935B6E" w:rsidRPr="00FD0CA3" w:rsidRDefault="00935B6E"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720" w:type="dxa"/>
            <w:vAlign w:val="bottom"/>
          </w:tcPr>
          <w:p w14:paraId="6EAFC64C" w14:textId="68BF1C5B" w:rsidR="00935B6E" w:rsidRPr="00FD0CA3" w:rsidRDefault="00935B6E"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810" w:type="dxa"/>
          </w:tcPr>
          <w:p w14:paraId="68573569" w14:textId="267E52CC" w:rsidR="00935B6E" w:rsidRPr="00FD0CA3" w:rsidRDefault="00935B6E"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vAlign w:val="bottom"/>
          </w:tcPr>
          <w:p w14:paraId="74A8FB3F" w14:textId="686AB7BE" w:rsidR="00935B6E" w:rsidRPr="00FD0CA3" w:rsidRDefault="00935B6E"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10" w:type="dxa"/>
            <w:vAlign w:val="bottom"/>
          </w:tcPr>
          <w:p w14:paraId="11BB94A1" w14:textId="261B7F0F" w:rsidR="00935B6E" w:rsidRPr="00FD0CA3" w:rsidRDefault="00935B6E"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1170" w:type="dxa"/>
            <w:vAlign w:val="bottom"/>
          </w:tcPr>
          <w:p w14:paraId="644197F6" w14:textId="5FC2AFAD" w:rsidR="00935B6E" w:rsidRPr="00FD0CA3" w:rsidRDefault="00935B6E"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720" w:type="dxa"/>
            <w:vAlign w:val="bottom"/>
          </w:tcPr>
          <w:p w14:paraId="436FB067" w14:textId="31D6E28F" w:rsidR="00935B6E" w:rsidRPr="00FD0CA3" w:rsidRDefault="00935B6E" w:rsidP="00EB661D">
            <w:pPr>
              <w:tabs>
                <w:tab w:val="decimal" w:pos="600"/>
              </w:tabs>
              <w:spacing w:line="260" w:lineRule="atLeast"/>
              <w:ind w:left="-15"/>
              <w:rPr>
                <w:rFonts w:asciiTheme="minorHAnsi" w:hAnsiTheme="minorHAnsi" w:cstheme="minorHAnsi"/>
                <w:sz w:val="22"/>
                <w:szCs w:val="22"/>
              </w:rPr>
            </w:pPr>
            <w:r w:rsidRPr="00935B6E">
              <w:rPr>
                <w:rFonts w:asciiTheme="minorHAnsi" w:hAnsiTheme="minorHAnsi" w:cstheme="minorHAnsi" w:hint="cs"/>
                <w:sz w:val="22"/>
                <w:szCs w:val="22"/>
                <w:cs/>
              </w:rPr>
              <w:t>125</w:t>
            </w:r>
          </w:p>
        </w:tc>
        <w:tc>
          <w:tcPr>
            <w:tcW w:w="810" w:type="dxa"/>
            <w:vAlign w:val="bottom"/>
          </w:tcPr>
          <w:p w14:paraId="2ECF38CF" w14:textId="6C62FCFA" w:rsidR="00935B6E" w:rsidRPr="00FD0CA3" w:rsidRDefault="00935B6E" w:rsidP="00EB661D">
            <w:pPr>
              <w:tabs>
                <w:tab w:val="decimal" w:pos="600"/>
              </w:tabs>
              <w:spacing w:line="260" w:lineRule="atLeast"/>
              <w:rPr>
                <w:rFonts w:asciiTheme="minorHAnsi" w:hAnsiTheme="minorHAnsi" w:cstheme="minorHAnsi"/>
                <w:sz w:val="22"/>
                <w:szCs w:val="22"/>
              </w:rPr>
            </w:pPr>
            <w:r w:rsidRPr="00FD0CA3">
              <w:rPr>
                <w:rFonts w:asciiTheme="minorHAnsi" w:hAnsiTheme="minorHAnsi" w:cstheme="minorHAnsi"/>
                <w:sz w:val="22"/>
                <w:szCs w:val="22"/>
              </w:rPr>
              <w:t>20</w:t>
            </w:r>
          </w:p>
        </w:tc>
        <w:tc>
          <w:tcPr>
            <w:tcW w:w="1620" w:type="dxa"/>
          </w:tcPr>
          <w:p w14:paraId="5EC32B6C" w14:textId="54E54CFB" w:rsidR="00935B6E" w:rsidRPr="00FD0CA3" w:rsidRDefault="00935B6E"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10.000</w:t>
            </w:r>
          </w:p>
        </w:tc>
        <w:tc>
          <w:tcPr>
            <w:tcW w:w="1530" w:type="dxa"/>
            <w:vAlign w:val="bottom"/>
          </w:tcPr>
          <w:p w14:paraId="0065C05B" w14:textId="09B27412" w:rsidR="00935B6E" w:rsidRPr="00FD0CA3" w:rsidRDefault="00935B6E"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1.000 - 8.000</w:t>
            </w:r>
          </w:p>
        </w:tc>
      </w:tr>
      <w:tr w:rsidR="00935B6E" w:rsidRPr="00FD0CA3" w14:paraId="00219BE8" w14:textId="77777777" w:rsidTr="003138F4">
        <w:trPr>
          <w:cantSplit/>
        </w:trPr>
        <w:tc>
          <w:tcPr>
            <w:tcW w:w="3060" w:type="dxa"/>
            <w:vAlign w:val="bottom"/>
          </w:tcPr>
          <w:p w14:paraId="09068F5F" w14:textId="77777777" w:rsidR="00935B6E" w:rsidRPr="00FD0CA3" w:rsidRDefault="00935B6E" w:rsidP="00EB661D">
            <w:pPr>
              <w:tabs>
                <w:tab w:val="left" w:pos="900"/>
                <w:tab w:val="left" w:pos="1440"/>
                <w:tab w:val="left" w:pos="1980"/>
              </w:tabs>
              <w:spacing w:line="260" w:lineRule="atLeast"/>
              <w:ind w:left="150" w:hanging="150"/>
              <w:rPr>
                <w:rFonts w:asciiTheme="minorHAnsi" w:hAnsiTheme="minorHAnsi" w:cstheme="minorHAnsi"/>
                <w:sz w:val="22"/>
                <w:szCs w:val="22"/>
              </w:rPr>
            </w:pPr>
            <w:r w:rsidRPr="00FD0CA3">
              <w:rPr>
                <w:rFonts w:asciiTheme="minorHAnsi" w:hAnsiTheme="minorHAnsi" w:cstheme="minorHAnsi"/>
                <w:sz w:val="22"/>
                <w:szCs w:val="22"/>
              </w:rPr>
              <w:t>Long-term loans from financial institution</w:t>
            </w:r>
          </w:p>
        </w:tc>
        <w:tc>
          <w:tcPr>
            <w:tcW w:w="810" w:type="dxa"/>
            <w:vAlign w:val="bottom"/>
          </w:tcPr>
          <w:p w14:paraId="5BB6EC0D" w14:textId="3FFF6999" w:rsidR="00935B6E" w:rsidRPr="00FD0CA3" w:rsidRDefault="00935B6E" w:rsidP="00EB661D">
            <w:pPr>
              <w:tabs>
                <w:tab w:val="decimal" w:pos="1422"/>
              </w:tabs>
              <w:spacing w:line="260" w:lineRule="atLeast"/>
              <w:rPr>
                <w:rFonts w:asciiTheme="minorHAnsi" w:hAnsiTheme="minorHAnsi" w:cstheme="minorHAnsi"/>
                <w:sz w:val="22"/>
                <w:szCs w:val="22"/>
              </w:rPr>
            </w:pPr>
            <w:r w:rsidRPr="000F5E40">
              <w:rPr>
                <w:rFonts w:asciiTheme="minorHAnsi" w:hAnsiTheme="minorHAnsi" w:cstheme="minorHAnsi" w:hint="cs"/>
                <w:sz w:val="22"/>
                <w:szCs w:val="22"/>
                <w:cs/>
              </w:rPr>
              <w:t>30</w:t>
            </w:r>
          </w:p>
        </w:tc>
        <w:tc>
          <w:tcPr>
            <w:tcW w:w="810" w:type="dxa"/>
            <w:vAlign w:val="bottom"/>
          </w:tcPr>
          <w:p w14:paraId="138AA5F0" w14:textId="57BF6386" w:rsidR="00935B6E" w:rsidRPr="00FD0CA3" w:rsidRDefault="00935B6E" w:rsidP="00EB661D">
            <w:pPr>
              <w:tabs>
                <w:tab w:val="decimal" w:pos="600"/>
              </w:tabs>
              <w:spacing w:line="260" w:lineRule="atLeast"/>
              <w:ind w:left="-15"/>
              <w:rPr>
                <w:rFonts w:asciiTheme="minorHAnsi" w:hAnsiTheme="minorHAnsi" w:cstheme="minorHAnsi"/>
                <w:sz w:val="22"/>
                <w:szCs w:val="22"/>
              </w:rPr>
            </w:pPr>
            <w:r w:rsidRPr="00FD0CA3">
              <w:rPr>
                <w:rFonts w:asciiTheme="minorHAnsi" w:hAnsiTheme="minorHAnsi" w:cstheme="minorHAnsi"/>
                <w:sz w:val="22"/>
                <w:szCs w:val="22"/>
              </w:rPr>
              <w:t>89</w:t>
            </w:r>
          </w:p>
        </w:tc>
        <w:tc>
          <w:tcPr>
            <w:tcW w:w="900" w:type="dxa"/>
            <w:vAlign w:val="bottom"/>
          </w:tcPr>
          <w:p w14:paraId="490C9B4A" w14:textId="6EBFBECA" w:rsidR="00935B6E" w:rsidRPr="00FD0CA3" w:rsidRDefault="00935B6E" w:rsidP="00EB661D">
            <w:pPr>
              <w:tabs>
                <w:tab w:val="decimal" w:pos="1422"/>
              </w:tabs>
              <w:spacing w:line="260" w:lineRule="atLeast"/>
              <w:rPr>
                <w:rFonts w:asciiTheme="minorHAnsi" w:hAnsiTheme="minorHAnsi" w:cstheme="minorHAnsi"/>
                <w:sz w:val="22"/>
                <w:szCs w:val="22"/>
              </w:rPr>
            </w:pPr>
            <w:r w:rsidRPr="0046601A">
              <w:rPr>
                <w:rFonts w:asciiTheme="minorHAnsi" w:hAnsiTheme="minorHAnsi" w:cstheme="minorHAnsi" w:hint="cs"/>
                <w:sz w:val="22"/>
                <w:szCs w:val="22"/>
                <w:cs/>
              </w:rPr>
              <w:t>7</w:t>
            </w:r>
          </w:p>
        </w:tc>
        <w:tc>
          <w:tcPr>
            <w:tcW w:w="720" w:type="dxa"/>
            <w:vAlign w:val="bottom"/>
          </w:tcPr>
          <w:p w14:paraId="03AE3B15" w14:textId="1D39E25B" w:rsidR="00935B6E" w:rsidRPr="00FD0CA3" w:rsidRDefault="00935B6E" w:rsidP="00EB661D">
            <w:pPr>
              <w:tabs>
                <w:tab w:val="decimal" w:pos="600"/>
              </w:tabs>
              <w:spacing w:line="260" w:lineRule="atLeast"/>
              <w:ind w:left="-15"/>
              <w:rPr>
                <w:rFonts w:asciiTheme="minorHAnsi" w:hAnsiTheme="minorHAnsi" w:cstheme="minorHAnsi"/>
                <w:sz w:val="22"/>
                <w:szCs w:val="22"/>
              </w:rPr>
            </w:pPr>
            <w:r w:rsidRPr="00FD0CA3">
              <w:rPr>
                <w:rFonts w:asciiTheme="minorHAnsi" w:hAnsiTheme="minorHAnsi" w:cstheme="minorHAnsi"/>
                <w:sz w:val="22"/>
                <w:szCs w:val="22"/>
              </w:rPr>
              <w:t>103</w:t>
            </w:r>
          </w:p>
        </w:tc>
        <w:tc>
          <w:tcPr>
            <w:tcW w:w="810" w:type="dxa"/>
          </w:tcPr>
          <w:p w14:paraId="0FB1A11B" w14:textId="77777777" w:rsidR="00935B6E" w:rsidRDefault="00935B6E" w:rsidP="00EB661D">
            <w:pPr>
              <w:spacing w:line="260" w:lineRule="atLeast"/>
              <w:rPr>
                <w:rFonts w:asciiTheme="minorHAnsi" w:hAnsiTheme="minorHAnsi" w:cstheme="minorHAnsi"/>
                <w:sz w:val="22"/>
                <w:szCs w:val="22"/>
              </w:rPr>
            </w:pPr>
          </w:p>
          <w:p w14:paraId="4E1D35E6" w14:textId="728F1A86" w:rsidR="00935B6E" w:rsidRPr="00FD0CA3" w:rsidRDefault="00935B6E" w:rsidP="00EB661D">
            <w:pPr>
              <w:spacing w:line="260" w:lineRule="atLeast"/>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vAlign w:val="bottom"/>
          </w:tcPr>
          <w:p w14:paraId="51A984E8" w14:textId="723F413B" w:rsidR="00935B6E" w:rsidRPr="00FD0CA3" w:rsidRDefault="00935B6E" w:rsidP="00EB661D">
            <w:pPr>
              <w:tabs>
                <w:tab w:val="decimal" w:pos="600"/>
              </w:tabs>
              <w:spacing w:line="260" w:lineRule="atLeast"/>
              <w:rPr>
                <w:rFonts w:asciiTheme="minorHAnsi" w:hAnsiTheme="minorHAnsi" w:cstheme="minorHAnsi"/>
                <w:sz w:val="22"/>
                <w:szCs w:val="22"/>
              </w:rPr>
            </w:pPr>
            <w:r w:rsidRPr="00FD0CA3">
              <w:rPr>
                <w:rFonts w:asciiTheme="minorHAnsi" w:hAnsiTheme="minorHAnsi" w:cstheme="minorHAnsi"/>
                <w:sz w:val="22"/>
                <w:szCs w:val="22"/>
              </w:rPr>
              <w:t>29</w:t>
            </w:r>
          </w:p>
        </w:tc>
        <w:tc>
          <w:tcPr>
            <w:tcW w:w="810" w:type="dxa"/>
            <w:vAlign w:val="bottom"/>
          </w:tcPr>
          <w:p w14:paraId="6F5C95A4" w14:textId="07E61A0D" w:rsidR="00935B6E" w:rsidRPr="00FD0CA3" w:rsidRDefault="00935B6E"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1170" w:type="dxa"/>
            <w:vAlign w:val="bottom"/>
          </w:tcPr>
          <w:p w14:paraId="4DE59ADB" w14:textId="39361E00" w:rsidR="00935B6E" w:rsidRPr="00FD0CA3" w:rsidRDefault="00935B6E"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720" w:type="dxa"/>
            <w:vAlign w:val="bottom"/>
          </w:tcPr>
          <w:p w14:paraId="7C729B25" w14:textId="1BBE6217" w:rsidR="00935B6E" w:rsidRPr="00FD0CA3" w:rsidRDefault="00935B6E" w:rsidP="00EB661D">
            <w:pPr>
              <w:tabs>
                <w:tab w:val="decimal" w:pos="600"/>
              </w:tabs>
              <w:spacing w:line="260" w:lineRule="atLeast"/>
              <w:ind w:left="-15"/>
              <w:rPr>
                <w:rFonts w:asciiTheme="minorHAnsi" w:hAnsiTheme="minorHAnsi" w:cstheme="minorHAnsi"/>
                <w:sz w:val="22"/>
                <w:szCs w:val="22"/>
              </w:rPr>
            </w:pPr>
            <w:r w:rsidRPr="00935B6E">
              <w:rPr>
                <w:rFonts w:asciiTheme="minorHAnsi" w:hAnsiTheme="minorHAnsi" w:cstheme="minorHAnsi" w:hint="cs"/>
                <w:sz w:val="22"/>
                <w:szCs w:val="22"/>
                <w:cs/>
              </w:rPr>
              <w:t>37</w:t>
            </w:r>
          </w:p>
        </w:tc>
        <w:tc>
          <w:tcPr>
            <w:tcW w:w="810" w:type="dxa"/>
            <w:vAlign w:val="bottom"/>
          </w:tcPr>
          <w:p w14:paraId="53B6E79B" w14:textId="5F7DECD8" w:rsidR="00935B6E" w:rsidRPr="00FD0CA3" w:rsidRDefault="00935B6E" w:rsidP="00EB661D">
            <w:pPr>
              <w:tabs>
                <w:tab w:val="decimal" w:pos="600"/>
              </w:tabs>
              <w:spacing w:line="260" w:lineRule="atLeast"/>
              <w:rPr>
                <w:rFonts w:asciiTheme="minorHAnsi" w:hAnsiTheme="minorHAnsi" w:cstheme="minorHAnsi"/>
                <w:sz w:val="22"/>
                <w:szCs w:val="22"/>
              </w:rPr>
            </w:pPr>
            <w:r>
              <w:rPr>
                <w:rFonts w:asciiTheme="minorHAnsi" w:hAnsiTheme="minorHAnsi" w:cstheme="minorHAnsi"/>
                <w:sz w:val="22"/>
                <w:szCs w:val="22"/>
              </w:rPr>
              <w:t>2</w:t>
            </w:r>
            <w:r w:rsidRPr="00FD0CA3">
              <w:rPr>
                <w:rFonts w:asciiTheme="minorHAnsi" w:hAnsiTheme="minorHAnsi" w:cstheme="minorHAnsi"/>
                <w:sz w:val="22"/>
                <w:szCs w:val="22"/>
              </w:rPr>
              <w:t>21</w:t>
            </w:r>
          </w:p>
        </w:tc>
        <w:tc>
          <w:tcPr>
            <w:tcW w:w="1620" w:type="dxa"/>
          </w:tcPr>
          <w:p w14:paraId="1BFBA0D6" w14:textId="77777777" w:rsidR="00935B6E" w:rsidRDefault="00935B6E" w:rsidP="00EB661D">
            <w:pPr>
              <w:spacing w:line="260" w:lineRule="atLeast"/>
              <w:jc w:val="center"/>
              <w:rPr>
                <w:rFonts w:asciiTheme="minorHAnsi" w:hAnsiTheme="minorHAnsi" w:cstheme="minorHAnsi"/>
                <w:sz w:val="22"/>
                <w:szCs w:val="22"/>
              </w:rPr>
            </w:pPr>
          </w:p>
          <w:p w14:paraId="2AE0073E" w14:textId="23C3D994" w:rsidR="00935B6E" w:rsidRPr="00FD0CA3" w:rsidRDefault="00935B6E" w:rsidP="00EB661D">
            <w:pPr>
              <w:spacing w:line="260" w:lineRule="atLeast"/>
              <w:jc w:val="center"/>
              <w:rPr>
                <w:rFonts w:asciiTheme="minorHAnsi" w:hAnsiTheme="minorHAnsi" w:cstheme="minorHAnsi"/>
                <w:sz w:val="22"/>
                <w:szCs w:val="22"/>
              </w:rPr>
            </w:pPr>
            <w:r w:rsidRPr="00FD0CA3">
              <w:rPr>
                <w:rFonts w:asciiTheme="minorHAnsi" w:hAnsiTheme="minorHAnsi" w:cstheme="minorHAnsi"/>
                <w:sz w:val="22"/>
                <w:szCs w:val="22"/>
              </w:rPr>
              <w:t>3.850 - 11.880</w:t>
            </w:r>
          </w:p>
        </w:tc>
        <w:tc>
          <w:tcPr>
            <w:tcW w:w="1530" w:type="dxa"/>
            <w:vAlign w:val="bottom"/>
          </w:tcPr>
          <w:p w14:paraId="6F829882" w14:textId="2336D9DC" w:rsidR="00935B6E" w:rsidRPr="00FD0CA3" w:rsidRDefault="00935B6E"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2.500 - 11.880</w:t>
            </w:r>
          </w:p>
        </w:tc>
      </w:tr>
      <w:tr w:rsidR="00935B6E" w:rsidRPr="00FD0CA3" w14:paraId="34ACB85B" w14:textId="77777777" w:rsidTr="003138F4">
        <w:trPr>
          <w:cantSplit/>
        </w:trPr>
        <w:tc>
          <w:tcPr>
            <w:tcW w:w="3060" w:type="dxa"/>
            <w:vAlign w:val="bottom"/>
          </w:tcPr>
          <w:p w14:paraId="2466BD51" w14:textId="77777777" w:rsidR="00935B6E" w:rsidRPr="00FD0CA3" w:rsidRDefault="00935B6E" w:rsidP="00EB661D">
            <w:pPr>
              <w:tabs>
                <w:tab w:val="left" w:pos="900"/>
                <w:tab w:val="left" w:pos="1440"/>
                <w:tab w:val="left" w:pos="1980"/>
              </w:tabs>
              <w:spacing w:line="260" w:lineRule="atLeast"/>
              <w:ind w:left="162" w:hanging="162"/>
              <w:rPr>
                <w:rFonts w:asciiTheme="minorHAnsi" w:hAnsiTheme="minorHAnsi" w:cstheme="minorHAnsi"/>
                <w:sz w:val="22"/>
                <w:szCs w:val="22"/>
              </w:rPr>
            </w:pPr>
            <w:r w:rsidRPr="00FD0CA3">
              <w:rPr>
                <w:rFonts w:asciiTheme="minorHAnsi" w:hAnsiTheme="minorHAnsi" w:cstheme="minorHAnsi"/>
                <w:sz w:val="22"/>
                <w:szCs w:val="22"/>
              </w:rPr>
              <w:t>Short-term debenture</w:t>
            </w:r>
          </w:p>
        </w:tc>
        <w:tc>
          <w:tcPr>
            <w:tcW w:w="810" w:type="dxa"/>
            <w:vAlign w:val="bottom"/>
          </w:tcPr>
          <w:p w14:paraId="1479A273" w14:textId="4482F44A" w:rsidR="00935B6E" w:rsidRPr="00FD0CA3" w:rsidRDefault="00935B6E" w:rsidP="00EB661D">
            <w:pPr>
              <w:spacing w:line="260" w:lineRule="atLeast"/>
              <w:ind w:left="-15"/>
              <w:jc w:val="center"/>
              <w:rPr>
                <w:rFonts w:asciiTheme="minorHAnsi" w:hAnsiTheme="minorHAnsi" w:cstheme="minorHAnsi"/>
                <w:sz w:val="22"/>
                <w:szCs w:val="22"/>
              </w:rPr>
            </w:pPr>
            <w:r w:rsidRPr="000F5E40">
              <w:rPr>
                <w:rFonts w:asciiTheme="minorHAnsi" w:hAnsiTheme="minorHAnsi" w:cstheme="minorHAnsi" w:hint="cs"/>
                <w:sz w:val="22"/>
                <w:szCs w:val="22"/>
                <w:cs/>
              </w:rPr>
              <w:t>-</w:t>
            </w:r>
          </w:p>
        </w:tc>
        <w:tc>
          <w:tcPr>
            <w:tcW w:w="810" w:type="dxa"/>
            <w:vAlign w:val="bottom"/>
          </w:tcPr>
          <w:p w14:paraId="1959C55C" w14:textId="679BD2ED" w:rsidR="00935B6E" w:rsidRPr="00FD0CA3" w:rsidRDefault="00935B6E" w:rsidP="00EB661D">
            <w:pPr>
              <w:tabs>
                <w:tab w:val="decimal" w:pos="600"/>
              </w:tabs>
              <w:spacing w:line="260" w:lineRule="atLeast"/>
              <w:ind w:left="-15"/>
              <w:rPr>
                <w:rFonts w:asciiTheme="minorHAnsi" w:hAnsiTheme="minorHAnsi" w:cstheme="minorHAnsi"/>
                <w:sz w:val="22"/>
                <w:szCs w:val="22"/>
              </w:rPr>
            </w:pPr>
            <w:r w:rsidRPr="00FD0CA3">
              <w:rPr>
                <w:rFonts w:asciiTheme="minorHAnsi" w:hAnsiTheme="minorHAnsi" w:cstheme="minorHAnsi"/>
                <w:sz w:val="22"/>
                <w:szCs w:val="22"/>
              </w:rPr>
              <w:t>3</w:t>
            </w:r>
          </w:p>
        </w:tc>
        <w:tc>
          <w:tcPr>
            <w:tcW w:w="900" w:type="dxa"/>
          </w:tcPr>
          <w:p w14:paraId="23F51B03" w14:textId="6FCDBA2A" w:rsidR="00935B6E" w:rsidRPr="00FD0CA3" w:rsidRDefault="00935B6E"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720" w:type="dxa"/>
            <w:vAlign w:val="bottom"/>
          </w:tcPr>
          <w:p w14:paraId="0D1A0B99" w14:textId="2C693F69" w:rsidR="00935B6E" w:rsidRPr="00FD0CA3" w:rsidRDefault="00935B6E"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810" w:type="dxa"/>
          </w:tcPr>
          <w:p w14:paraId="3B3BA754" w14:textId="10C0546F" w:rsidR="00935B6E" w:rsidRPr="00FD0CA3" w:rsidRDefault="00935B6E"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vAlign w:val="bottom"/>
          </w:tcPr>
          <w:p w14:paraId="7A8F0493" w14:textId="5E5A909D" w:rsidR="00935B6E" w:rsidRPr="00FD0CA3" w:rsidRDefault="00935B6E"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10" w:type="dxa"/>
            <w:vAlign w:val="bottom"/>
          </w:tcPr>
          <w:p w14:paraId="5BAF6B0B" w14:textId="21820FA9" w:rsidR="00935B6E" w:rsidRPr="00FD0CA3" w:rsidRDefault="00935B6E"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1170" w:type="dxa"/>
            <w:vAlign w:val="bottom"/>
          </w:tcPr>
          <w:p w14:paraId="73AA77B5" w14:textId="1A2CDBB5" w:rsidR="00935B6E" w:rsidRPr="00FD0CA3" w:rsidRDefault="00935B6E"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720" w:type="dxa"/>
            <w:vAlign w:val="bottom"/>
          </w:tcPr>
          <w:p w14:paraId="6DBF5E7A" w14:textId="71C5D389" w:rsidR="00935B6E" w:rsidRPr="00FD0CA3" w:rsidRDefault="00935B6E" w:rsidP="00EB661D">
            <w:pPr>
              <w:spacing w:line="260" w:lineRule="atLeast"/>
              <w:ind w:left="-15"/>
              <w:jc w:val="center"/>
              <w:rPr>
                <w:rFonts w:asciiTheme="minorHAnsi" w:hAnsiTheme="minorHAnsi" w:cstheme="minorHAnsi"/>
                <w:sz w:val="22"/>
                <w:szCs w:val="22"/>
              </w:rPr>
            </w:pPr>
            <w:r w:rsidRPr="00935B6E">
              <w:rPr>
                <w:rFonts w:asciiTheme="minorHAnsi" w:hAnsiTheme="minorHAnsi" w:cstheme="minorHAnsi" w:hint="cs"/>
                <w:sz w:val="22"/>
                <w:szCs w:val="22"/>
                <w:cs/>
              </w:rPr>
              <w:t>-</w:t>
            </w:r>
          </w:p>
        </w:tc>
        <w:tc>
          <w:tcPr>
            <w:tcW w:w="810" w:type="dxa"/>
            <w:vAlign w:val="bottom"/>
          </w:tcPr>
          <w:p w14:paraId="619854BF" w14:textId="6690A558" w:rsidR="00935B6E" w:rsidRPr="00FD0CA3" w:rsidRDefault="00935B6E" w:rsidP="00EB661D">
            <w:pPr>
              <w:tabs>
                <w:tab w:val="decimal" w:pos="600"/>
              </w:tabs>
              <w:spacing w:line="260" w:lineRule="atLeast"/>
              <w:ind w:left="-15"/>
              <w:rPr>
                <w:rFonts w:asciiTheme="minorHAnsi" w:hAnsiTheme="minorHAnsi" w:cstheme="minorHAnsi"/>
                <w:sz w:val="22"/>
                <w:szCs w:val="22"/>
              </w:rPr>
            </w:pPr>
            <w:r w:rsidRPr="00FD0CA3">
              <w:rPr>
                <w:rFonts w:asciiTheme="minorHAnsi" w:hAnsiTheme="minorHAnsi" w:cstheme="minorHAnsi"/>
                <w:sz w:val="22"/>
                <w:szCs w:val="22"/>
              </w:rPr>
              <w:t>3</w:t>
            </w:r>
          </w:p>
        </w:tc>
        <w:tc>
          <w:tcPr>
            <w:tcW w:w="1620" w:type="dxa"/>
          </w:tcPr>
          <w:p w14:paraId="2BF808EB" w14:textId="207C2FFB" w:rsidR="00935B6E" w:rsidRPr="00FD0CA3" w:rsidRDefault="00935B6E"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1530" w:type="dxa"/>
            <w:vAlign w:val="bottom"/>
          </w:tcPr>
          <w:p w14:paraId="657AD791" w14:textId="4D40BBE4" w:rsidR="00935B6E" w:rsidRPr="00FD0CA3" w:rsidRDefault="00935B6E"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14.200</w:t>
            </w:r>
          </w:p>
        </w:tc>
      </w:tr>
      <w:tr w:rsidR="00935B6E" w:rsidRPr="00FD0CA3" w14:paraId="46C2A213" w14:textId="77777777" w:rsidTr="003138F4">
        <w:trPr>
          <w:cantSplit/>
        </w:trPr>
        <w:tc>
          <w:tcPr>
            <w:tcW w:w="3060" w:type="dxa"/>
            <w:hideMark/>
          </w:tcPr>
          <w:p w14:paraId="61295D5D" w14:textId="77777777" w:rsidR="00935B6E" w:rsidRPr="00FD0CA3" w:rsidRDefault="00935B6E" w:rsidP="00EB661D">
            <w:pPr>
              <w:tabs>
                <w:tab w:val="left" w:pos="900"/>
                <w:tab w:val="left" w:pos="1440"/>
                <w:tab w:val="left" w:pos="1980"/>
              </w:tabs>
              <w:spacing w:line="260" w:lineRule="atLeast"/>
              <w:ind w:left="138" w:hanging="138"/>
              <w:rPr>
                <w:rFonts w:asciiTheme="minorHAnsi" w:hAnsiTheme="minorHAnsi" w:cstheme="minorHAnsi"/>
                <w:sz w:val="22"/>
                <w:szCs w:val="22"/>
              </w:rPr>
            </w:pPr>
            <w:r w:rsidRPr="00FD0CA3">
              <w:rPr>
                <w:rFonts w:asciiTheme="minorHAnsi" w:hAnsiTheme="minorHAnsi" w:cstheme="minorHAnsi"/>
                <w:sz w:val="22"/>
                <w:szCs w:val="22"/>
              </w:rPr>
              <w:t>Long-term debentures</w:t>
            </w:r>
          </w:p>
        </w:tc>
        <w:tc>
          <w:tcPr>
            <w:tcW w:w="810" w:type="dxa"/>
            <w:vAlign w:val="bottom"/>
          </w:tcPr>
          <w:p w14:paraId="0AEF9E9E" w14:textId="6EE28F53" w:rsidR="00935B6E" w:rsidRPr="00FD0CA3" w:rsidRDefault="00935B6E" w:rsidP="00EB661D">
            <w:pPr>
              <w:tabs>
                <w:tab w:val="decimal" w:pos="1422"/>
              </w:tabs>
              <w:spacing w:line="260" w:lineRule="atLeast"/>
              <w:rPr>
                <w:rFonts w:asciiTheme="minorHAnsi" w:hAnsiTheme="minorHAnsi" w:cstheme="minorHAnsi"/>
                <w:sz w:val="22"/>
                <w:szCs w:val="22"/>
              </w:rPr>
            </w:pPr>
            <w:r w:rsidRPr="000F5E40">
              <w:rPr>
                <w:rFonts w:asciiTheme="minorHAnsi" w:hAnsiTheme="minorHAnsi" w:cstheme="minorHAnsi" w:hint="cs"/>
                <w:sz w:val="22"/>
                <w:szCs w:val="22"/>
                <w:cs/>
              </w:rPr>
              <w:t>122</w:t>
            </w:r>
          </w:p>
        </w:tc>
        <w:tc>
          <w:tcPr>
            <w:tcW w:w="810" w:type="dxa"/>
            <w:vAlign w:val="bottom"/>
          </w:tcPr>
          <w:p w14:paraId="25A4C11B" w14:textId="3E64EC28" w:rsidR="00935B6E" w:rsidRPr="00FD0CA3" w:rsidRDefault="00935B6E" w:rsidP="00EB661D">
            <w:pPr>
              <w:tabs>
                <w:tab w:val="decimal" w:pos="600"/>
              </w:tabs>
              <w:spacing w:line="260" w:lineRule="atLeast"/>
              <w:ind w:left="-15"/>
              <w:rPr>
                <w:rFonts w:asciiTheme="minorHAnsi" w:hAnsiTheme="minorHAnsi" w:cstheme="minorHAnsi"/>
                <w:sz w:val="22"/>
                <w:szCs w:val="22"/>
              </w:rPr>
            </w:pPr>
            <w:r w:rsidRPr="00FD0CA3">
              <w:rPr>
                <w:rFonts w:asciiTheme="minorHAnsi" w:hAnsiTheme="minorHAnsi" w:cstheme="minorHAnsi"/>
                <w:sz w:val="22"/>
                <w:szCs w:val="22"/>
              </w:rPr>
              <w:t>1,298</w:t>
            </w:r>
          </w:p>
        </w:tc>
        <w:tc>
          <w:tcPr>
            <w:tcW w:w="900" w:type="dxa"/>
            <w:vAlign w:val="bottom"/>
          </w:tcPr>
          <w:p w14:paraId="3C90FB01" w14:textId="271782DA" w:rsidR="00935B6E" w:rsidRPr="00FD0CA3" w:rsidRDefault="00935B6E" w:rsidP="00EB661D">
            <w:pPr>
              <w:tabs>
                <w:tab w:val="decimal" w:pos="1422"/>
              </w:tabs>
              <w:spacing w:line="260" w:lineRule="atLeast"/>
              <w:rPr>
                <w:rFonts w:asciiTheme="minorHAnsi" w:hAnsiTheme="minorHAnsi" w:cstheme="minorHAnsi"/>
                <w:sz w:val="22"/>
                <w:szCs w:val="22"/>
              </w:rPr>
            </w:pPr>
            <w:r w:rsidRPr="0046601A">
              <w:rPr>
                <w:rFonts w:asciiTheme="minorHAnsi" w:hAnsiTheme="minorHAnsi" w:cstheme="minorHAnsi" w:hint="cs"/>
                <w:sz w:val="22"/>
                <w:szCs w:val="22"/>
                <w:cs/>
              </w:rPr>
              <w:t>1</w:t>
            </w:r>
            <w:r w:rsidRPr="0046601A">
              <w:rPr>
                <w:rFonts w:asciiTheme="minorHAnsi" w:hAnsiTheme="minorHAnsi" w:cstheme="minorHAnsi"/>
                <w:sz w:val="22"/>
                <w:szCs w:val="22"/>
              </w:rPr>
              <w:t>,168</w:t>
            </w:r>
          </w:p>
        </w:tc>
        <w:tc>
          <w:tcPr>
            <w:tcW w:w="720" w:type="dxa"/>
            <w:vAlign w:val="bottom"/>
          </w:tcPr>
          <w:p w14:paraId="20FA392C" w14:textId="4648482D" w:rsidR="00935B6E" w:rsidRPr="00FD0CA3" w:rsidRDefault="00935B6E"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810" w:type="dxa"/>
          </w:tcPr>
          <w:p w14:paraId="3A6FFE5D" w14:textId="3D73DC93" w:rsidR="00935B6E" w:rsidRPr="00FD0CA3" w:rsidRDefault="00935B6E"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vAlign w:val="bottom"/>
          </w:tcPr>
          <w:p w14:paraId="757E0428" w14:textId="03369FC6" w:rsidR="00935B6E" w:rsidRPr="00FD0CA3" w:rsidRDefault="00935B6E"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10" w:type="dxa"/>
            <w:vAlign w:val="bottom"/>
          </w:tcPr>
          <w:p w14:paraId="7E727295" w14:textId="159F7CF2" w:rsidR="00935B6E" w:rsidRPr="00FD0CA3" w:rsidRDefault="00935B6E"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1170" w:type="dxa"/>
            <w:vAlign w:val="bottom"/>
          </w:tcPr>
          <w:p w14:paraId="07A2A84E" w14:textId="76720D4E" w:rsidR="00935B6E" w:rsidRPr="00FD0CA3" w:rsidRDefault="00935B6E" w:rsidP="00EB661D">
            <w:pP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720" w:type="dxa"/>
            <w:vAlign w:val="bottom"/>
          </w:tcPr>
          <w:p w14:paraId="061F7AA7" w14:textId="4D511E0A" w:rsidR="00935B6E" w:rsidRPr="00FD0CA3" w:rsidRDefault="00935B6E" w:rsidP="00EB661D">
            <w:pPr>
              <w:tabs>
                <w:tab w:val="decimal" w:pos="600"/>
              </w:tabs>
              <w:spacing w:line="260" w:lineRule="atLeast"/>
              <w:ind w:left="-15"/>
              <w:rPr>
                <w:rFonts w:asciiTheme="minorHAnsi" w:hAnsiTheme="minorHAnsi" w:cstheme="minorHAnsi"/>
                <w:sz w:val="22"/>
                <w:szCs w:val="22"/>
              </w:rPr>
            </w:pPr>
            <w:r w:rsidRPr="00935B6E">
              <w:rPr>
                <w:rFonts w:asciiTheme="minorHAnsi" w:hAnsiTheme="minorHAnsi" w:cstheme="minorHAnsi"/>
                <w:sz w:val="22"/>
                <w:szCs w:val="22"/>
              </w:rPr>
              <w:t>1,290</w:t>
            </w:r>
          </w:p>
        </w:tc>
        <w:tc>
          <w:tcPr>
            <w:tcW w:w="810" w:type="dxa"/>
            <w:vAlign w:val="bottom"/>
          </w:tcPr>
          <w:p w14:paraId="00B102A2" w14:textId="3EFA761F" w:rsidR="00935B6E" w:rsidRPr="00FD0CA3" w:rsidRDefault="00935B6E" w:rsidP="00EB661D">
            <w:pPr>
              <w:tabs>
                <w:tab w:val="decimal" w:pos="600"/>
              </w:tabs>
              <w:spacing w:line="260" w:lineRule="atLeast"/>
              <w:ind w:left="-15"/>
              <w:rPr>
                <w:rFonts w:asciiTheme="minorHAnsi" w:hAnsiTheme="minorHAnsi" w:cstheme="minorHAnsi"/>
                <w:sz w:val="22"/>
                <w:szCs w:val="22"/>
              </w:rPr>
            </w:pPr>
            <w:r w:rsidRPr="00FD0CA3">
              <w:rPr>
                <w:rFonts w:asciiTheme="minorHAnsi" w:hAnsiTheme="minorHAnsi" w:cstheme="minorHAnsi"/>
                <w:sz w:val="22"/>
                <w:szCs w:val="22"/>
              </w:rPr>
              <w:t>1,298</w:t>
            </w:r>
          </w:p>
        </w:tc>
        <w:tc>
          <w:tcPr>
            <w:tcW w:w="1620" w:type="dxa"/>
          </w:tcPr>
          <w:p w14:paraId="21BEA98A" w14:textId="57497C16" w:rsidR="00935B6E" w:rsidRPr="00FD0CA3" w:rsidRDefault="00935B6E"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7.250</w:t>
            </w:r>
          </w:p>
        </w:tc>
        <w:tc>
          <w:tcPr>
            <w:tcW w:w="1530" w:type="dxa"/>
            <w:vAlign w:val="bottom"/>
          </w:tcPr>
          <w:p w14:paraId="2A7ADED0" w14:textId="6C729BC4" w:rsidR="00935B6E" w:rsidRPr="00FD0CA3" w:rsidRDefault="00935B6E" w:rsidP="00EB661D">
            <w:pPr>
              <w:spacing w:line="260" w:lineRule="atLeast"/>
              <w:ind w:left="-15"/>
              <w:jc w:val="center"/>
              <w:rPr>
                <w:rFonts w:asciiTheme="minorHAnsi" w:hAnsiTheme="minorHAnsi" w:cstheme="minorHAnsi"/>
                <w:sz w:val="22"/>
                <w:szCs w:val="22"/>
              </w:rPr>
            </w:pPr>
            <w:r w:rsidRPr="00FD0CA3">
              <w:rPr>
                <w:rFonts w:asciiTheme="minorHAnsi" w:hAnsiTheme="minorHAnsi" w:cstheme="minorHAnsi"/>
                <w:sz w:val="22"/>
                <w:szCs w:val="22"/>
              </w:rPr>
              <w:t>6.750</w:t>
            </w:r>
          </w:p>
        </w:tc>
      </w:tr>
      <w:tr w:rsidR="003138F4" w:rsidRPr="00FD0CA3" w14:paraId="66AB2C86" w14:textId="77777777" w:rsidTr="003138F4">
        <w:trPr>
          <w:cantSplit/>
        </w:trPr>
        <w:tc>
          <w:tcPr>
            <w:tcW w:w="3060" w:type="dxa"/>
            <w:vAlign w:val="bottom"/>
          </w:tcPr>
          <w:p w14:paraId="33D08031" w14:textId="77777777" w:rsidR="003138F4" w:rsidRPr="00FD0CA3" w:rsidRDefault="003138F4" w:rsidP="00EB661D">
            <w:pPr>
              <w:tabs>
                <w:tab w:val="left" w:pos="240"/>
              </w:tabs>
              <w:spacing w:line="260" w:lineRule="atLeast"/>
              <w:ind w:right="-108"/>
              <w:rPr>
                <w:rFonts w:asciiTheme="minorHAnsi" w:hAnsiTheme="minorHAnsi" w:cstheme="minorHAnsi"/>
                <w:sz w:val="22"/>
                <w:szCs w:val="22"/>
              </w:rPr>
            </w:pPr>
            <w:r w:rsidRPr="00FD0CA3">
              <w:rPr>
                <w:rFonts w:asciiTheme="minorHAnsi" w:hAnsiTheme="minorHAnsi" w:cstheme="minorHAnsi"/>
                <w:sz w:val="22"/>
                <w:szCs w:val="22"/>
              </w:rPr>
              <w:t>Lease liabilities</w:t>
            </w:r>
          </w:p>
        </w:tc>
        <w:tc>
          <w:tcPr>
            <w:tcW w:w="810" w:type="dxa"/>
            <w:vAlign w:val="bottom"/>
          </w:tcPr>
          <w:p w14:paraId="60D2AC51" w14:textId="04A15832" w:rsidR="003138F4" w:rsidRPr="00FD0CA3" w:rsidRDefault="003138F4" w:rsidP="00EB661D">
            <w:pPr>
              <w:pBdr>
                <w:bottom w:val="single" w:sz="4" w:space="1" w:color="auto"/>
              </w:pBdr>
              <w:tabs>
                <w:tab w:val="decimal" w:pos="1422"/>
              </w:tabs>
              <w:spacing w:line="260" w:lineRule="atLeast"/>
              <w:rPr>
                <w:rFonts w:asciiTheme="minorHAnsi" w:hAnsiTheme="minorHAnsi" w:cstheme="minorHAnsi"/>
                <w:sz w:val="22"/>
                <w:szCs w:val="22"/>
                <w:cs/>
              </w:rPr>
            </w:pPr>
            <w:r w:rsidRPr="000F5E40">
              <w:rPr>
                <w:rFonts w:asciiTheme="minorHAnsi" w:hAnsiTheme="minorHAnsi" w:cstheme="minorHAnsi"/>
                <w:sz w:val="22"/>
                <w:szCs w:val="22"/>
              </w:rPr>
              <w:t>34</w:t>
            </w:r>
          </w:p>
        </w:tc>
        <w:tc>
          <w:tcPr>
            <w:tcW w:w="810" w:type="dxa"/>
            <w:vAlign w:val="bottom"/>
          </w:tcPr>
          <w:p w14:paraId="0D299B6F" w14:textId="508B3189" w:rsidR="003138F4" w:rsidRPr="00FD0CA3" w:rsidRDefault="003138F4" w:rsidP="00EB661D">
            <w:pPr>
              <w:pBdr>
                <w:bottom w:val="single" w:sz="4" w:space="1" w:color="auto"/>
              </w:pBdr>
              <w:tabs>
                <w:tab w:val="decimal" w:pos="600"/>
              </w:tabs>
              <w:spacing w:line="260" w:lineRule="atLeast"/>
              <w:rPr>
                <w:rFonts w:asciiTheme="minorHAnsi" w:hAnsiTheme="minorHAnsi" w:cstheme="minorHAnsi"/>
                <w:sz w:val="22"/>
                <w:szCs w:val="22"/>
              </w:rPr>
            </w:pPr>
            <w:r w:rsidRPr="00FD0CA3">
              <w:rPr>
                <w:rFonts w:asciiTheme="minorHAnsi" w:hAnsiTheme="minorHAnsi" w:cstheme="minorHAnsi"/>
                <w:sz w:val="22"/>
                <w:szCs w:val="22"/>
              </w:rPr>
              <w:t>49</w:t>
            </w:r>
          </w:p>
        </w:tc>
        <w:tc>
          <w:tcPr>
            <w:tcW w:w="900" w:type="dxa"/>
            <w:vAlign w:val="bottom"/>
          </w:tcPr>
          <w:p w14:paraId="103CBC68" w14:textId="4C03A688" w:rsidR="003138F4" w:rsidRPr="00FD0CA3" w:rsidRDefault="003138F4" w:rsidP="00EB661D">
            <w:pPr>
              <w:pBdr>
                <w:bottom w:val="single" w:sz="4" w:space="1" w:color="auto"/>
              </w:pBdr>
              <w:tabs>
                <w:tab w:val="decimal" w:pos="1422"/>
              </w:tabs>
              <w:spacing w:line="260" w:lineRule="atLeast"/>
              <w:rPr>
                <w:rFonts w:asciiTheme="minorHAnsi" w:hAnsiTheme="minorHAnsi" w:cstheme="minorHAnsi"/>
                <w:sz w:val="22"/>
                <w:szCs w:val="22"/>
              </w:rPr>
            </w:pPr>
            <w:r w:rsidRPr="0046601A">
              <w:rPr>
                <w:rFonts w:asciiTheme="minorHAnsi" w:hAnsiTheme="minorHAnsi" w:cstheme="minorHAnsi"/>
                <w:sz w:val="22"/>
                <w:szCs w:val="22"/>
              </w:rPr>
              <w:t>43</w:t>
            </w:r>
          </w:p>
        </w:tc>
        <w:tc>
          <w:tcPr>
            <w:tcW w:w="720" w:type="dxa"/>
            <w:vAlign w:val="bottom"/>
          </w:tcPr>
          <w:p w14:paraId="05149569" w14:textId="1C82B06F" w:rsidR="003138F4" w:rsidRPr="00FD0CA3" w:rsidRDefault="003138F4" w:rsidP="00EB661D">
            <w:pPr>
              <w:pBdr>
                <w:bottom w:val="single" w:sz="4" w:space="1" w:color="auto"/>
              </w:pBdr>
              <w:tabs>
                <w:tab w:val="decimal" w:pos="600"/>
              </w:tabs>
              <w:spacing w:line="260" w:lineRule="atLeast"/>
              <w:rPr>
                <w:rFonts w:asciiTheme="minorHAnsi" w:hAnsiTheme="minorHAnsi" w:cstheme="minorHAnsi"/>
                <w:sz w:val="22"/>
                <w:szCs w:val="22"/>
              </w:rPr>
            </w:pPr>
            <w:r w:rsidRPr="00FD0CA3">
              <w:rPr>
                <w:rFonts w:asciiTheme="minorHAnsi" w:hAnsiTheme="minorHAnsi" w:cstheme="minorHAnsi"/>
                <w:sz w:val="22"/>
                <w:szCs w:val="22"/>
              </w:rPr>
              <w:t>90</w:t>
            </w:r>
          </w:p>
        </w:tc>
        <w:tc>
          <w:tcPr>
            <w:tcW w:w="810" w:type="dxa"/>
            <w:vAlign w:val="bottom"/>
          </w:tcPr>
          <w:p w14:paraId="01B49665" w14:textId="0A27778B" w:rsidR="003138F4" w:rsidRPr="00FD0CA3" w:rsidRDefault="003138F4" w:rsidP="00EB661D">
            <w:pPr>
              <w:pBdr>
                <w:bottom w:val="single" w:sz="4" w:space="1" w:color="auto"/>
              </w:pBd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r>
              <w:rPr>
                <w:rFonts w:asciiTheme="minorHAnsi" w:hAnsiTheme="minorHAnsi" w:cstheme="minorHAnsi"/>
                <w:sz w:val="22"/>
                <w:szCs w:val="22"/>
              </w:rPr>
              <w:t xml:space="preserve">  </w:t>
            </w:r>
          </w:p>
        </w:tc>
        <w:tc>
          <w:tcPr>
            <w:tcW w:w="900" w:type="dxa"/>
            <w:vAlign w:val="bottom"/>
          </w:tcPr>
          <w:p w14:paraId="07FA4B7B" w14:textId="1A45F57C" w:rsidR="003138F4" w:rsidRPr="00FD0CA3" w:rsidRDefault="003138F4" w:rsidP="00EB661D">
            <w:pPr>
              <w:pBdr>
                <w:bottom w:val="single" w:sz="4" w:space="1" w:color="auto"/>
              </w:pBd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10" w:type="dxa"/>
            <w:vAlign w:val="bottom"/>
          </w:tcPr>
          <w:p w14:paraId="282E564D" w14:textId="22890C62" w:rsidR="003138F4" w:rsidRPr="00FD0CA3" w:rsidRDefault="003138F4" w:rsidP="00EB661D">
            <w:pPr>
              <w:pBdr>
                <w:bottom w:val="single" w:sz="4" w:space="1" w:color="auto"/>
              </w:pBd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1170" w:type="dxa"/>
            <w:vAlign w:val="bottom"/>
          </w:tcPr>
          <w:p w14:paraId="14B17D51" w14:textId="5AF0AB55" w:rsidR="003138F4" w:rsidRPr="00FD0CA3" w:rsidRDefault="003138F4" w:rsidP="00EB661D">
            <w:pPr>
              <w:pBdr>
                <w:bottom w:val="single" w:sz="4" w:space="1" w:color="auto"/>
              </w:pBdr>
              <w:spacing w:line="260" w:lineRule="atLeas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720" w:type="dxa"/>
            <w:vAlign w:val="bottom"/>
          </w:tcPr>
          <w:p w14:paraId="78213D3D" w14:textId="3BFA356F" w:rsidR="003138F4" w:rsidRPr="00FD0CA3" w:rsidRDefault="003138F4" w:rsidP="00EB661D">
            <w:pPr>
              <w:pBdr>
                <w:bottom w:val="single" w:sz="4" w:space="1" w:color="auto"/>
              </w:pBdr>
              <w:tabs>
                <w:tab w:val="decimal" w:pos="600"/>
              </w:tabs>
              <w:spacing w:line="260" w:lineRule="atLeast"/>
              <w:ind w:left="-15"/>
              <w:rPr>
                <w:rFonts w:asciiTheme="minorHAnsi" w:hAnsiTheme="minorHAnsi" w:cstheme="minorHAnsi"/>
                <w:sz w:val="22"/>
                <w:szCs w:val="22"/>
              </w:rPr>
            </w:pPr>
            <w:r w:rsidRPr="00935B6E">
              <w:rPr>
                <w:rFonts w:asciiTheme="minorHAnsi" w:hAnsiTheme="minorHAnsi" w:cstheme="minorHAnsi"/>
                <w:sz w:val="22"/>
                <w:szCs w:val="22"/>
              </w:rPr>
              <w:t>77</w:t>
            </w:r>
          </w:p>
        </w:tc>
        <w:tc>
          <w:tcPr>
            <w:tcW w:w="810" w:type="dxa"/>
            <w:vAlign w:val="bottom"/>
          </w:tcPr>
          <w:p w14:paraId="2E37472F" w14:textId="6BA9470B" w:rsidR="003138F4" w:rsidRPr="00FD0CA3" w:rsidRDefault="003138F4" w:rsidP="00EB661D">
            <w:pPr>
              <w:pBdr>
                <w:bottom w:val="single" w:sz="4" w:space="1" w:color="auto"/>
              </w:pBdr>
              <w:tabs>
                <w:tab w:val="decimal" w:pos="600"/>
              </w:tabs>
              <w:spacing w:line="260" w:lineRule="atLeast"/>
              <w:rPr>
                <w:rFonts w:asciiTheme="minorHAnsi" w:hAnsiTheme="minorHAnsi" w:cstheme="minorHAnsi"/>
                <w:sz w:val="22"/>
                <w:szCs w:val="22"/>
              </w:rPr>
            </w:pPr>
            <w:r w:rsidRPr="00FD0CA3">
              <w:rPr>
                <w:rFonts w:asciiTheme="minorHAnsi" w:hAnsiTheme="minorHAnsi" w:cstheme="minorHAnsi"/>
                <w:sz w:val="22"/>
                <w:szCs w:val="22"/>
              </w:rPr>
              <w:t>139</w:t>
            </w:r>
          </w:p>
        </w:tc>
        <w:tc>
          <w:tcPr>
            <w:tcW w:w="1620" w:type="dxa"/>
            <w:vAlign w:val="bottom"/>
          </w:tcPr>
          <w:p w14:paraId="19B2953E" w14:textId="2B31837D" w:rsidR="003138F4" w:rsidRPr="00FD0CA3" w:rsidRDefault="003138F4" w:rsidP="00EB661D">
            <w:pPr>
              <w:spacing w:line="260" w:lineRule="atLeast"/>
              <w:jc w:val="center"/>
              <w:rPr>
                <w:rFonts w:asciiTheme="minorHAnsi" w:hAnsiTheme="minorHAnsi" w:cstheme="minorHAnsi"/>
                <w:sz w:val="22"/>
                <w:szCs w:val="22"/>
              </w:rPr>
            </w:pPr>
            <w:r>
              <w:rPr>
                <w:rFonts w:asciiTheme="minorHAnsi" w:hAnsiTheme="minorHAnsi" w:cstheme="minorHAnsi"/>
                <w:sz w:val="22"/>
                <w:szCs w:val="22"/>
              </w:rPr>
              <w:t>3.865 – 10.000</w:t>
            </w:r>
          </w:p>
        </w:tc>
        <w:tc>
          <w:tcPr>
            <w:tcW w:w="1530" w:type="dxa"/>
            <w:vAlign w:val="bottom"/>
          </w:tcPr>
          <w:p w14:paraId="731423B8" w14:textId="27E9616E" w:rsidR="003138F4" w:rsidRPr="00FD0CA3" w:rsidRDefault="003138F4" w:rsidP="00EB661D">
            <w:pPr>
              <w:spacing w:line="260" w:lineRule="atLeast"/>
              <w:jc w:val="center"/>
              <w:rPr>
                <w:rFonts w:asciiTheme="minorHAnsi" w:hAnsiTheme="minorHAnsi" w:cstheme="minorHAnsi"/>
                <w:sz w:val="22"/>
                <w:szCs w:val="22"/>
              </w:rPr>
            </w:pPr>
            <w:r w:rsidRPr="00FD0CA3">
              <w:rPr>
                <w:rFonts w:asciiTheme="minorHAnsi" w:hAnsiTheme="minorHAnsi" w:cstheme="minorHAnsi"/>
                <w:sz w:val="22"/>
                <w:szCs w:val="22"/>
              </w:rPr>
              <w:t>2.500 - 6.626</w:t>
            </w:r>
          </w:p>
        </w:tc>
      </w:tr>
      <w:tr w:rsidR="003138F4" w:rsidRPr="00FD0CA3" w14:paraId="5DF5A36D" w14:textId="77777777" w:rsidTr="003138F4">
        <w:trPr>
          <w:cantSplit/>
        </w:trPr>
        <w:tc>
          <w:tcPr>
            <w:tcW w:w="3060" w:type="dxa"/>
            <w:vAlign w:val="bottom"/>
          </w:tcPr>
          <w:p w14:paraId="4FD7F30F" w14:textId="77777777" w:rsidR="003138F4" w:rsidRPr="00FD0CA3" w:rsidRDefault="003138F4" w:rsidP="00EB661D">
            <w:pPr>
              <w:tabs>
                <w:tab w:val="left" w:pos="240"/>
              </w:tabs>
              <w:spacing w:line="260" w:lineRule="atLeast"/>
              <w:ind w:right="-108"/>
              <w:rPr>
                <w:rFonts w:asciiTheme="minorHAnsi" w:hAnsiTheme="minorHAnsi" w:cstheme="minorHAnsi"/>
                <w:sz w:val="22"/>
                <w:szCs w:val="22"/>
              </w:rPr>
            </w:pPr>
          </w:p>
        </w:tc>
        <w:tc>
          <w:tcPr>
            <w:tcW w:w="810" w:type="dxa"/>
            <w:vAlign w:val="bottom"/>
          </w:tcPr>
          <w:p w14:paraId="2A94733F" w14:textId="3CC11F26" w:rsidR="003138F4" w:rsidRPr="00FD0CA3" w:rsidRDefault="003138F4" w:rsidP="00EB661D">
            <w:pPr>
              <w:pBdr>
                <w:bottom w:val="single" w:sz="4" w:space="1" w:color="auto"/>
              </w:pBdr>
              <w:tabs>
                <w:tab w:val="decimal" w:pos="1422"/>
              </w:tabs>
              <w:spacing w:line="260" w:lineRule="atLeast"/>
              <w:rPr>
                <w:rFonts w:asciiTheme="minorHAnsi" w:hAnsiTheme="minorHAnsi" w:cstheme="minorHAnsi"/>
                <w:sz w:val="22"/>
                <w:szCs w:val="22"/>
              </w:rPr>
            </w:pPr>
            <w:r w:rsidRPr="000F5E40">
              <w:rPr>
                <w:rFonts w:asciiTheme="minorHAnsi" w:hAnsiTheme="minorHAnsi" w:cstheme="minorHAnsi"/>
                <w:sz w:val="22"/>
                <w:szCs w:val="22"/>
              </w:rPr>
              <w:t>778</w:t>
            </w:r>
          </w:p>
        </w:tc>
        <w:tc>
          <w:tcPr>
            <w:tcW w:w="810" w:type="dxa"/>
            <w:vAlign w:val="bottom"/>
          </w:tcPr>
          <w:p w14:paraId="1C1607D6" w14:textId="7B16E100" w:rsidR="003138F4" w:rsidRPr="00FD0CA3" w:rsidRDefault="003138F4" w:rsidP="00EB661D">
            <w:pPr>
              <w:pBdr>
                <w:bottom w:val="single" w:sz="4" w:space="1" w:color="auto"/>
              </w:pBdr>
              <w:tabs>
                <w:tab w:val="decimal" w:pos="600"/>
              </w:tabs>
              <w:spacing w:line="260" w:lineRule="atLeast"/>
              <w:ind w:left="-15"/>
              <w:rPr>
                <w:rFonts w:asciiTheme="minorHAnsi" w:hAnsiTheme="minorHAnsi" w:cstheme="minorHAnsi"/>
                <w:sz w:val="22"/>
                <w:szCs w:val="22"/>
              </w:rPr>
            </w:pPr>
            <w:r w:rsidRPr="00FD0CA3">
              <w:rPr>
                <w:rFonts w:asciiTheme="minorHAnsi" w:hAnsiTheme="minorHAnsi" w:cstheme="minorHAnsi"/>
                <w:sz w:val="22"/>
                <w:szCs w:val="22"/>
              </w:rPr>
              <w:t>1,9</w:t>
            </w:r>
            <w:r>
              <w:rPr>
                <w:rFonts w:asciiTheme="minorHAnsi" w:hAnsiTheme="minorHAnsi" w:cstheme="minorHAnsi"/>
                <w:sz w:val="22"/>
                <w:szCs w:val="22"/>
              </w:rPr>
              <w:t>3</w:t>
            </w:r>
            <w:r w:rsidRPr="00FD0CA3">
              <w:rPr>
                <w:rFonts w:asciiTheme="minorHAnsi" w:hAnsiTheme="minorHAnsi" w:cstheme="minorHAnsi"/>
                <w:sz w:val="22"/>
                <w:szCs w:val="22"/>
              </w:rPr>
              <w:t>4</w:t>
            </w:r>
          </w:p>
        </w:tc>
        <w:tc>
          <w:tcPr>
            <w:tcW w:w="900" w:type="dxa"/>
            <w:vAlign w:val="bottom"/>
          </w:tcPr>
          <w:p w14:paraId="14376F51" w14:textId="4318983B" w:rsidR="003138F4" w:rsidRPr="00FD0CA3" w:rsidRDefault="003138F4" w:rsidP="00EB661D">
            <w:pPr>
              <w:pBdr>
                <w:bottom w:val="single" w:sz="4" w:space="1" w:color="auto"/>
              </w:pBdr>
              <w:tabs>
                <w:tab w:val="decimal" w:pos="1422"/>
              </w:tabs>
              <w:spacing w:line="260" w:lineRule="atLeast"/>
              <w:rPr>
                <w:rFonts w:asciiTheme="minorHAnsi" w:hAnsiTheme="minorHAnsi" w:cstheme="minorHAnsi"/>
                <w:sz w:val="22"/>
                <w:szCs w:val="22"/>
              </w:rPr>
            </w:pPr>
            <w:r w:rsidRPr="0046601A">
              <w:rPr>
                <w:rFonts w:asciiTheme="minorHAnsi" w:hAnsiTheme="minorHAnsi" w:cstheme="minorHAnsi"/>
                <w:sz w:val="22"/>
                <w:szCs w:val="22"/>
              </w:rPr>
              <w:t>1,218</w:t>
            </w:r>
          </w:p>
        </w:tc>
        <w:tc>
          <w:tcPr>
            <w:tcW w:w="720" w:type="dxa"/>
            <w:vAlign w:val="bottom"/>
          </w:tcPr>
          <w:p w14:paraId="2DB63059" w14:textId="7E4B37A6" w:rsidR="003138F4" w:rsidRPr="00FD0CA3" w:rsidRDefault="003138F4" w:rsidP="00EB661D">
            <w:pPr>
              <w:pBdr>
                <w:bottom w:val="single" w:sz="4" w:space="1" w:color="auto"/>
              </w:pBdr>
              <w:tabs>
                <w:tab w:val="decimal" w:pos="600"/>
              </w:tabs>
              <w:spacing w:line="260" w:lineRule="atLeast"/>
              <w:ind w:left="-15"/>
              <w:rPr>
                <w:rFonts w:asciiTheme="minorHAnsi" w:hAnsiTheme="minorHAnsi" w:cstheme="minorHAnsi"/>
                <w:sz w:val="22"/>
                <w:szCs w:val="22"/>
              </w:rPr>
            </w:pPr>
            <w:r w:rsidRPr="00FD0CA3">
              <w:rPr>
                <w:rFonts w:asciiTheme="minorHAnsi" w:hAnsiTheme="minorHAnsi" w:cstheme="minorHAnsi"/>
                <w:sz w:val="22"/>
                <w:szCs w:val="22"/>
              </w:rPr>
              <w:t>225</w:t>
            </w:r>
          </w:p>
        </w:tc>
        <w:tc>
          <w:tcPr>
            <w:tcW w:w="810" w:type="dxa"/>
            <w:vAlign w:val="bottom"/>
          </w:tcPr>
          <w:p w14:paraId="41698978" w14:textId="69368850" w:rsidR="003138F4" w:rsidRPr="00FD0CA3" w:rsidRDefault="003138F4" w:rsidP="00EB661D">
            <w:pPr>
              <w:pBdr>
                <w:bottom w:val="single" w:sz="4" w:space="1" w:color="auto"/>
              </w:pBdr>
              <w:tabs>
                <w:tab w:val="decimal" w:pos="600"/>
              </w:tabs>
              <w:spacing w:line="260" w:lineRule="atLeast"/>
              <w:ind w:left="-15"/>
              <w:rPr>
                <w:rFonts w:asciiTheme="minorHAnsi" w:hAnsiTheme="minorHAnsi" w:cstheme="minorHAnsi"/>
                <w:sz w:val="22"/>
                <w:szCs w:val="22"/>
              </w:rPr>
            </w:pPr>
            <w:r>
              <w:rPr>
                <w:rFonts w:asciiTheme="minorHAnsi" w:hAnsiTheme="minorHAnsi" w:cstheme="minorHAnsi"/>
                <w:sz w:val="22"/>
                <w:szCs w:val="22"/>
              </w:rPr>
              <w:t>26</w:t>
            </w:r>
          </w:p>
        </w:tc>
        <w:tc>
          <w:tcPr>
            <w:tcW w:w="900" w:type="dxa"/>
            <w:vAlign w:val="bottom"/>
          </w:tcPr>
          <w:p w14:paraId="08CB90D8" w14:textId="61E0450E" w:rsidR="003138F4" w:rsidRPr="00FD0CA3" w:rsidRDefault="003138F4" w:rsidP="00EB661D">
            <w:pPr>
              <w:pBdr>
                <w:bottom w:val="single" w:sz="4" w:space="1" w:color="auto"/>
              </w:pBdr>
              <w:tabs>
                <w:tab w:val="decimal" w:pos="600"/>
              </w:tabs>
              <w:spacing w:line="260" w:lineRule="atLeast"/>
              <w:ind w:left="-15"/>
              <w:rPr>
                <w:rFonts w:asciiTheme="minorHAnsi" w:hAnsiTheme="minorHAnsi" w:cstheme="minorHAnsi"/>
                <w:sz w:val="22"/>
                <w:szCs w:val="22"/>
              </w:rPr>
            </w:pPr>
            <w:r w:rsidRPr="00FD0CA3">
              <w:rPr>
                <w:rFonts w:asciiTheme="minorHAnsi" w:hAnsiTheme="minorHAnsi" w:cstheme="minorHAnsi"/>
                <w:sz w:val="22"/>
                <w:szCs w:val="22"/>
              </w:rPr>
              <w:t>58</w:t>
            </w:r>
          </w:p>
        </w:tc>
        <w:tc>
          <w:tcPr>
            <w:tcW w:w="810" w:type="dxa"/>
            <w:vAlign w:val="bottom"/>
          </w:tcPr>
          <w:p w14:paraId="0480768E" w14:textId="57D92BED" w:rsidR="003138F4" w:rsidRPr="00FD0CA3" w:rsidRDefault="003138F4" w:rsidP="00EB661D">
            <w:pPr>
              <w:pBdr>
                <w:bottom w:val="single" w:sz="4" w:space="1" w:color="auto"/>
              </w:pBdr>
              <w:tabs>
                <w:tab w:val="decimal" w:pos="600"/>
              </w:tabs>
              <w:spacing w:line="260" w:lineRule="atLeast"/>
              <w:ind w:left="-15"/>
              <w:rPr>
                <w:rFonts w:asciiTheme="minorHAnsi" w:hAnsiTheme="minorHAnsi" w:cstheme="minorHAnsi"/>
                <w:sz w:val="22"/>
                <w:szCs w:val="22"/>
              </w:rPr>
            </w:pPr>
            <w:r>
              <w:rPr>
                <w:rFonts w:asciiTheme="minorHAnsi" w:hAnsiTheme="minorHAnsi" w:cstheme="minorHAnsi"/>
                <w:sz w:val="22"/>
                <w:szCs w:val="22"/>
              </w:rPr>
              <w:t>413</w:t>
            </w:r>
          </w:p>
        </w:tc>
        <w:tc>
          <w:tcPr>
            <w:tcW w:w="1170" w:type="dxa"/>
            <w:vAlign w:val="bottom"/>
          </w:tcPr>
          <w:p w14:paraId="4F50CF05" w14:textId="39A4A875" w:rsidR="003138F4" w:rsidRPr="00FD0CA3" w:rsidRDefault="003138F4" w:rsidP="00EB661D">
            <w:pPr>
              <w:pBdr>
                <w:bottom w:val="single" w:sz="4" w:space="1" w:color="auto"/>
              </w:pBdr>
              <w:tabs>
                <w:tab w:val="decimal" w:pos="600"/>
              </w:tabs>
              <w:spacing w:line="260" w:lineRule="atLeast"/>
              <w:ind w:left="-15"/>
              <w:jc w:val="right"/>
              <w:rPr>
                <w:rFonts w:asciiTheme="minorHAnsi" w:hAnsiTheme="minorHAnsi" w:cstheme="minorHAnsi"/>
                <w:sz w:val="22"/>
                <w:szCs w:val="22"/>
              </w:rPr>
            </w:pPr>
            <w:r>
              <w:rPr>
                <w:rFonts w:asciiTheme="minorHAnsi" w:hAnsiTheme="minorHAnsi" w:cstheme="minorHAnsi"/>
                <w:sz w:val="22"/>
                <w:szCs w:val="22"/>
              </w:rPr>
              <w:t>683</w:t>
            </w:r>
          </w:p>
        </w:tc>
        <w:tc>
          <w:tcPr>
            <w:tcW w:w="720" w:type="dxa"/>
            <w:vAlign w:val="bottom"/>
          </w:tcPr>
          <w:p w14:paraId="6A22DDD0" w14:textId="08E0A7F6" w:rsidR="003138F4" w:rsidRPr="00FD0CA3" w:rsidRDefault="003138F4" w:rsidP="00EB661D">
            <w:pPr>
              <w:pBdr>
                <w:bottom w:val="single" w:sz="4" w:space="1" w:color="auto"/>
              </w:pBdr>
              <w:tabs>
                <w:tab w:val="decimal" w:pos="600"/>
              </w:tabs>
              <w:spacing w:line="260" w:lineRule="atLeast"/>
              <w:ind w:left="-15"/>
              <w:rPr>
                <w:rFonts w:asciiTheme="minorHAnsi" w:hAnsiTheme="minorHAnsi" w:cstheme="minorHAnsi"/>
                <w:sz w:val="22"/>
                <w:szCs w:val="22"/>
              </w:rPr>
            </w:pPr>
            <w:r w:rsidRPr="00935B6E">
              <w:rPr>
                <w:rFonts w:asciiTheme="minorHAnsi" w:hAnsiTheme="minorHAnsi" w:cstheme="minorHAnsi"/>
                <w:sz w:val="22"/>
                <w:szCs w:val="22"/>
              </w:rPr>
              <w:t>2,435</w:t>
            </w:r>
          </w:p>
        </w:tc>
        <w:tc>
          <w:tcPr>
            <w:tcW w:w="810" w:type="dxa"/>
            <w:vAlign w:val="bottom"/>
          </w:tcPr>
          <w:p w14:paraId="56A45D16" w14:textId="03684B46" w:rsidR="003138F4" w:rsidRPr="00FD0CA3" w:rsidRDefault="003138F4" w:rsidP="00EB661D">
            <w:pPr>
              <w:pBdr>
                <w:bottom w:val="single" w:sz="4" w:space="1" w:color="auto"/>
              </w:pBdr>
              <w:tabs>
                <w:tab w:val="decimal" w:pos="600"/>
              </w:tabs>
              <w:spacing w:line="260" w:lineRule="atLeast"/>
              <w:ind w:left="-15"/>
              <w:rPr>
                <w:rFonts w:asciiTheme="minorHAnsi" w:hAnsiTheme="minorHAnsi" w:cstheme="minorHAnsi"/>
                <w:sz w:val="22"/>
                <w:szCs w:val="22"/>
              </w:rPr>
            </w:pPr>
            <w:r w:rsidRPr="00FD0CA3">
              <w:rPr>
                <w:rFonts w:asciiTheme="minorHAnsi" w:hAnsiTheme="minorHAnsi" w:cstheme="minorHAnsi"/>
                <w:sz w:val="22"/>
                <w:szCs w:val="22"/>
              </w:rPr>
              <w:t>2,</w:t>
            </w:r>
            <w:r>
              <w:rPr>
                <w:rFonts w:asciiTheme="minorHAnsi" w:hAnsiTheme="minorHAnsi" w:cstheme="minorHAnsi"/>
                <w:sz w:val="22"/>
                <w:szCs w:val="22"/>
              </w:rPr>
              <w:t>900</w:t>
            </w:r>
          </w:p>
        </w:tc>
        <w:tc>
          <w:tcPr>
            <w:tcW w:w="1620" w:type="dxa"/>
          </w:tcPr>
          <w:p w14:paraId="7A93FDBD" w14:textId="77777777" w:rsidR="003138F4" w:rsidRPr="00FD0CA3" w:rsidRDefault="003138F4" w:rsidP="00EB661D">
            <w:pPr>
              <w:spacing w:line="260" w:lineRule="atLeast"/>
              <w:ind w:left="-15"/>
              <w:jc w:val="center"/>
              <w:rPr>
                <w:rFonts w:asciiTheme="minorHAnsi" w:hAnsiTheme="minorHAnsi" w:cstheme="minorHAnsi"/>
                <w:sz w:val="22"/>
                <w:szCs w:val="22"/>
              </w:rPr>
            </w:pPr>
          </w:p>
        </w:tc>
        <w:tc>
          <w:tcPr>
            <w:tcW w:w="1530" w:type="dxa"/>
          </w:tcPr>
          <w:p w14:paraId="1A7A3951" w14:textId="77777777" w:rsidR="003138F4" w:rsidRPr="00FD0CA3" w:rsidRDefault="003138F4" w:rsidP="00EB661D">
            <w:pPr>
              <w:spacing w:line="260" w:lineRule="atLeast"/>
              <w:ind w:left="-15"/>
              <w:jc w:val="center"/>
              <w:rPr>
                <w:rFonts w:asciiTheme="minorHAnsi" w:hAnsiTheme="minorHAnsi" w:cstheme="minorHAnsi"/>
                <w:sz w:val="22"/>
                <w:szCs w:val="22"/>
              </w:rPr>
            </w:pPr>
          </w:p>
        </w:tc>
      </w:tr>
    </w:tbl>
    <w:p w14:paraId="042BD4CD" w14:textId="77777777" w:rsidR="00EB661D" w:rsidRDefault="00EB661D" w:rsidP="00202492">
      <w:pPr>
        <w:rPr>
          <w:rFonts w:asciiTheme="minorHAnsi" w:eastAsiaTheme="minorHAnsi" w:hAnsiTheme="minorHAnsi" w:cstheme="minorHAnsi"/>
          <w:b/>
          <w:bCs/>
          <w:sz w:val="22"/>
          <w:szCs w:val="22"/>
        </w:rPr>
        <w:sectPr w:rsidR="00EB661D" w:rsidSect="00FB53E7">
          <w:pgSz w:w="16834" w:h="11909" w:orient="landscape" w:code="9"/>
          <w:pgMar w:top="1800" w:right="1296" w:bottom="1080" w:left="1080" w:header="576" w:footer="432" w:gutter="0"/>
          <w:paperSrc w:first="1" w:other="1"/>
          <w:cols w:space="720"/>
          <w:docGrid w:linePitch="326"/>
        </w:sectPr>
      </w:pPr>
    </w:p>
    <w:p w14:paraId="09A489E6" w14:textId="77777777" w:rsidR="00202492" w:rsidRPr="00FD0CA3" w:rsidRDefault="00202492" w:rsidP="00202492">
      <w:pPr>
        <w:rPr>
          <w:rFonts w:asciiTheme="minorHAnsi" w:eastAsiaTheme="minorHAnsi" w:hAnsiTheme="minorHAnsi" w:cstheme="minorHAnsi"/>
          <w:b/>
          <w:bCs/>
          <w:sz w:val="22"/>
          <w:szCs w:val="22"/>
        </w:rPr>
      </w:pPr>
    </w:p>
    <w:tbl>
      <w:tblPr>
        <w:tblW w:w="14670" w:type="dxa"/>
        <w:tblInd w:w="450" w:type="dxa"/>
        <w:tblLayout w:type="fixed"/>
        <w:tblLook w:val="04A0" w:firstRow="1" w:lastRow="0" w:firstColumn="1" w:lastColumn="0" w:noHBand="0" w:noVBand="1"/>
      </w:tblPr>
      <w:tblGrid>
        <w:gridCol w:w="2790"/>
        <w:gridCol w:w="901"/>
        <w:gridCol w:w="900"/>
        <w:gridCol w:w="900"/>
        <w:gridCol w:w="900"/>
        <w:gridCol w:w="855"/>
        <w:gridCol w:w="855"/>
        <w:gridCol w:w="900"/>
        <w:gridCol w:w="989"/>
        <w:gridCol w:w="720"/>
        <w:gridCol w:w="810"/>
        <w:gridCol w:w="1620"/>
        <w:gridCol w:w="1530"/>
      </w:tblGrid>
      <w:tr w:rsidR="007A60A8" w:rsidRPr="00164129" w14:paraId="13A7E8AB" w14:textId="77777777" w:rsidTr="00164129">
        <w:trPr>
          <w:cantSplit/>
          <w:tblHeader/>
        </w:trPr>
        <w:tc>
          <w:tcPr>
            <w:tcW w:w="2790" w:type="dxa"/>
          </w:tcPr>
          <w:p w14:paraId="0F5DA6D1" w14:textId="77777777" w:rsidR="007A60A8" w:rsidRPr="00164129" w:rsidRDefault="007A60A8" w:rsidP="00EB661D">
            <w:pPr>
              <w:tabs>
                <w:tab w:val="left" w:pos="240"/>
              </w:tabs>
              <w:spacing w:line="260" w:lineRule="exact"/>
              <w:ind w:left="240" w:right="-108" w:hanging="240"/>
              <w:rPr>
                <w:rFonts w:asciiTheme="minorHAnsi" w:hAnsiTheme="minorHAnsi" w:cstheme="minorHAnsi"/>
                <w:b/>
                <w:bCs/>
                <w:sz w:val="22"/>
                <w:szCs w:val="22"/>
                <w:cs/>
              </w:rPr>
            </w:pPr>
          </w:p>
        </w:tc>
        <w:tc>
          <w:tcPr>
            <w:tcW w:w="11880" w:type="dxa"/>
            <w:gridSpan w:val="12"/>
            <w:hideMark/>
          </w:tcPr>
          <w:p w14:paraId="16D5659D" w14:textId="77777777" w:rsidR="007A60A8" w:rsidRPr="00164129" w:rsidRDefault="007A60A8" w:rsidP="00EB661D">
            <w:pPr>
              <w:spacing w:line="260" w:lineRule="exact"/>
              <w:ind w:left="-15"/>
              <w:jc w:val="center"/>
              <w:rPr>
                <w:rFonts w:asciiTheme="minorHAnsi" w:hAnsiTheme="minorHAnsi" w:cstheme="minorHAnsi"/>
                <w:b/>
                <w:bCs/>
                <w:sz w:val="22"/>
                <w:szCs w:val="22"/>
              </w:rPr>
            </w:pPr>
            <w:r w:rsidRPr="00164129">
              <w:rPr>
                <w:rFonts w:asciiTheme="minorHAnsi" w:hAnsiTheme="minorHAnsi" w:cstheme="minorHAnsi"/>
                <w:b/>
                <w:bCs/>
                <w:sz w:val="22"/>
                <w:szCs w:val="22"/>
              </w:rPr>
              <w:t>Separate financial statements</w:t>
            </w:r>
          </w:p>
        </w:tc>
      </w:tr>
      <w:tr w:rsidR="007A60A8" w:rsidRPr="00FD0CA3" w14:paraId="60904126" w14:textId="77777777" w:rsidTr="00164129">
        <w:trPr>
          <w:cantSplit/>
          <w:tblHeader/>
        </w:trPr>
        <w:tc>
          <w:tcPr>
            <w:tcW w:w="2790" w:type="dxa"/>
          </w:tcPr>
          <w:p w14:paraId="2B95972D" w14:textId="77777777" w:rsidR="007A60A8" w:rsidRPr="00FD0CA3" w:rsidRDefault="007A60A8" w:rsidP="00EB661D">
            <w:pPr>
              <w:tabs>
                <w:tab w:val="left" w:pos="240"/>
              </w:tabs>
              <w:spacing w:line="260" w:lineRule="exact"/>
              <w:ind w:left="240" w:right="-108" w:hanging="240"/>
              <w:rPr>
                <w:rFonts w:asciiTheme="minorHAnsi" w:hAnsiTheme="minorHAnsi" w:cstheme="minorHAnsi"/>
                <w:sz w:val="22"/>
                <w:szCs w:val="22"/>
                <w:cs/>
              </w:rPr>
            </w:pPr>
          </w:p>
        </w:tc>
        <w:tc>
          <w:tcPr>
            <w:tcW w:w="3601" w:type="dxa"/>
            <w:gridSpan w:val="4"/>
            <w:hideMark/>
          </w:tcPr>
          <w:p w14:paraId="24D575E3" w14:textId="77777777" w:rsidR="007A60A8" w:rsidRPr="00FD0CA3" w:rsidRDefault="007A60A8"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Fixed interest rates</w:t>
            </w:r>
          </w:p>
        </w:tc>
        <w:tc>
          <w:tcPr>
            <w:tcW w:w="1710" w:type="dxa"/>
            <w:gridSpan w:val="2"/>
            <w:vAlign w:val="bottom"/>
          </w:tcPr>
          <w:p w14:paraId="2C184575" w14:textId="77777777" w:rsidR="007A60A8" w:rsidRPr="00FD0CA3" w:rsidRDefault="007A60A8" w:rsidP="00EB661D">
            <w:pPr>
              <w:spacing w:line="260" w:lineRule="exact"/>
              <w:ind w:left="-15"/>
              <w:jc w:val="center"/>
              <w:rPr>
                <w:rFonts w:asciiTheme="minorHAnsi" w:hAnsiTheme="minorHAnsi" w:cstheme="minorHAnsi"/>
                <w:sz w:val="22"/>
                <w:szCs w:val="22"/>
                <w:cs/>
              </w:rPr>
            </w:pPr>
          </w:p>
        </w:tc>
        <w:tc>
          <w:tcPr>
            <w:tcW w:w="1889" w:type="dxa"/>
            <w:gridSpan w:val="2"/>
            <w:vAlign w:val="bottom"/>
          </w:tcPr>
          <w:p w14:paraId="3A2D51A0" w14:textId="77777777" w:rsidR="007A60A8" w:rsidRPr="00FD0CA3" w:rsidRDefault="007A60A8" w:rsidP="00EB661D">
            <w:pPr>
              <w:spacing w:line="260" w:lineRule="exact"/>
              <w:ind w:left="-15"/>
              <w:jc w:val="center"/>
              <w:rPr>
                <w:rFonts w:asciiTheme="minorHAnsi" w:hAnsiTheme="minorHAnsi" w:cstheme="minorHAnsi"/>
                <w:sz w:val="22"/>
                <w:szCs w:val="22"/>
                <w:cs/>
              </w:rPr>
            </w:pPr>
          </w:p>
        </w:tc>
        <w:tc>
          <w:tcPr>
            <w:tcW w:w="1530" w:type="dxa"/>
            <w:gridSpan w:val="2"/>
            <w:vAlign w:val="bottom"/>
          </w:tcPr>
          <w:p w14:paraId="77A142D6" w14:textId="77777777" w:rsidR="007A60A8" w:rsidRPr="00FD0CA3" w:rsidRDefault="007A60A8" w:rsidP="00EB661D">
            <w:pPr>
              <w:spacing w:line="260" w:lineRule="exact"/>
              <w:ind w:left="-15"/>
              <w:jc w:val="center"/>
              <w:rPr>
                <w:rFonts w:asciiTheme="minorHAnsi" w:hAnsiTheme="minorHAnsi" w:cstheme="minorHAnsi"/>
                <w:sz w:val="22"/>
                <w:szCs w:val="22"/>
                <w:cs/>
              </w:rPr>
            </w:pPr>
          </w:p>
        </w:tc>
        <w:tc>
          <w:tcPr>
            <w:tcW w:w="3150" w:type="dxa"/>
            <w:gridSpan w:val="2"/>
            <w:vAlign w:val="bottom"/>
          </w:tcPr>
          <w:p w14:paraId="008DF22C" w14:textId="77777777" w:rsidR="007A60A8" w:rsidRPr="00FD0CA3" w:rsidRDefault="007A60A8" w:rsidP="00EB661D">
            <w:pPr>
              <w:spacing w:line="260" w:lineRule="exact"/>
              <w:ind w:left="-15"/>
              <w:jc w:val="center"/>
              <w:rPr>
                <w:rFonts w:asciiTheme="minorHAnsi" w:hAnsiTheme="minorHAnsi" w:cstheme="minorHAnsi"/>
                <w:sz w:val="22"/>
                <w:szCs w:val="22"/>
                <w:cs/>
              </w:rPr>
            </w:pPr>
          </w:p>
        </w:tc>
      </w:tr>
      <w:tr w:rsidR="007A60A8" w:rsidRPr="00FD0CA3" w14:paraId="15B1522F" w14:textId="77777777" w:rsidTr="00164129">
        <w:trPr>
          <w:cantSplit/>
          <w:trHeight w:val="70"/>
          <w:tblHeader/>
        </w:trPr>
        <w:tc>
          <w:tcPr>
            <w:tcW w:w="2790" w:type="dxa"/>
          </w:tcPr>
          <w:p w14:paraId="19202D5E" w14:textId="77777777" w:rsidR="007A60A8" w:rsidRPr="00FD0CA3" w:rsidRDefault="007A60A8" w:rsidP="00EB661D">
            <w:pPr>
              <w:tabs>
                <w:tab w:val="left" w:pos="240"/>
              </w:tabs>
              <w:spacing w:line="260" w:lineRule="exact"/>
              <w:ind w:left="240" w:right="-108" w:hanging="240"/>
              <w:rPr>
                <w:rFonts w:asciiTheme="minorHAnsi" w:hAnsiTheme="minorHAnsi" w:cstheme="minorHAnsi"/>
                <w:sz w:val="22"/>
                <w:szCs w:val="22"/>
                <w:cs/>
              </w:rPr>
            </w:pPr>
          </w:p>
        </w:tc>
        <w:tc>
          <w:tcPr>
            <w:tcW w:w="1801" w:type="dxa"/>
            <w:gridSpan w:val="2"/>
            <w:vAlign w:val="bottom"/>
            <w:hideMark/>
          </w:tcPr>
          <w:p w14:paraId="027936EF" w14:textId="77777777" w:rsidR="007A60A8" w:rsidRPr="00FD0CA3" w:rsidRDefault="007A60A8"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Within 1 year</w:t>
            </w:r>
          </w:p>
        </w:tc>
        <w:tc>
          <w:tcPr>
            <w:tcW w:w="1800" w:type="dxa"/>
            <w:gridSpan w:val="2"/>
            <w:vAlign w:val="bottom"/>
            <w:hideMark/>
          </w:tcPr>
          <w:p w14:paraId="7F3D22BF" w14:textId="77777777" w:rsidR="007A60A8" w:rsidRPr="00FD0CA3" w:rsidRDefault="007A60A8" w:rsidP="00EB661D">
            <w:pPr>
              <w:spacing w:line="260" w:lineRule="exact"/>
              <w:ind w:left="-15"/>
              <w:jc w:val="center"/>
              <w:rPr>
                <w:rFonts w:asciiTheme="minorHAnsi" w:hAnsiTheme="minorHAnsi" w:cstheme="minorHAnsi"/>
                <w:sz w:val="22"/>
                <w:szCs w:val="22"/>
                <w:cs/>
              </w:rPr>
            </w:pPr>
            <w:r w:rsidRPr="00FD0CA3">
              <w:rPr>
                <w:rFonts w:asciiTheme="minorHAnsi" w:hAnsiTheme="minorHAnsi" w:cstheme="minorHAnsi"/>
                <w:sz w:val="22"/>
                <w:szCs w:val="22"/>
              </w:rPr>
              <w:t>1 - 4 years</w:t>
            </w:r>
          </w:p>
        </w:tc>
        <w:tc>
          <w:tcPr>
            <w:tcW w:w="1710" w:type="dxa"/>
            <w:gridSpan w:val="2"/>
            <w:vAlign w:val="bottom"/>
            <w:hideMark/>
          </w:tcPr>
          <w:p w14:paraId="676AF4DE" w14:textId="77777777" w:rsidR="007A60A8" w:rsidRPr="00FD0CA3" w:rsidRDefault="007A60A8" w:rsidP="00EB661D">
            <w:pPr>
              <w:spacing w:line="260" w:lineRule="exact"/>
              <w:ind w:left="-15"/>
              <w:jc w:val="center"/>
              <w:rPr>
                <w:rFonts w:asciiTheme="minorHAnsi" w:hAnsiTheme="minorHAnsi" w:cstheme="minorHAnsi"/>
                <w:sz w:val="22"/>
                <w:szCs w:val="22"/>
                <w:cs/>
              </w:rPr>
            </w:pPr>
            <w:r w:rsidRPr="00FD0CA3">
              <w:rPr>
                <w:rFonts w:asciiTheme="minorHAnsi" w:hAnsiTheme="minorHAnsi" w:cstheme="minorHAnsi"/>
                <w:sz w:val="22"/>
                <w:szCs w:val="22"/>
              </w:rPr>
              <w:t>Floating interest rate</w:t>
            </w:r>
          </w:p>
        </w:tc>
        <w:tc>
          <w:tcPr>
            <w:tcW w:w="1889" w:type="dxa"/>
            <w:gridSpan w:val="2"/>
            <w:vAlign w:val="bottom"/>
            <w:hideMark/>
          </w:tcPr>
          <w:p w14:paraId="0D40E6C2" w14:textId="77777777" w:rsidR="007A60A8" w:rsidRPr="00FD0CA3" w:rsidRDefault="007A60A8"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Non-interest bearing</w:t>
            </w:r>
          </w:p>
        </w:tc>
        <w:tc>
          <w:tcPr>
            <w:tcW w:w="1530" w:type="dxa"/>
            <w:gridSpan w:val="2"/>
            <w:vAlign w:val="bottom"/>
            <w:hideMark/>
          </w:tcPr>
          <w:p w14:paraId="0DE1487E" w14:textId="77777777" w:rsidR="007A60A8" w:rsidRPr="00FD0CA3" w:rsidRDefault="007A60A8"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Total</w:t>
            </w:r>
          </w:p>
        </w:tc>
        <w:tc>
          <w:tcPr>
            <w:tcW w:w="3150" w:type="dxa"/>
            <w:gridSpan w:val="2"/>
            <w:vAlign w:val="bottom"/>
            <w:hideMark/>
          </w:tcPr>
          <w:p w14:paraId="16A6BD1A" w14:textId="77777777" w:rsidR="007A60A8" w:rsidRPr="00FD0CA3" w:rsidRDefault="007A60A8"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Effective interest rate</w:t>
            </w:r>
          </w:p>
        </w:tc>
      </w:tr>
      <w:tr w:rsidR="00320131" w:rsidRPr="00FD0CA3" w14:paraId="760C8D49" w14:textId="77777777" w:rsidTr="00164129">
        <w:trPr>
          <w:cantSplit/>
          <w:trHeight w:val="70"/>
          <w:tblHeader/>
        </w:trPr>
        <w:tc>
          <w:tcPr>
            <w:tcW w:w="2790" w:type="dxa"/>
          </w:tcPr>
          <w:p w14:paraId="4EAA9058" w14:textId="77777777" w:rsidR="00320131" w:rsidRPr="00FD0CA3" w:rsidRDefault="00320131" w:rsidP="00EB661D">
            <w:pPr>
              <w:tabs>
                <w:tab w:val="left" w:pos="240"/>
              </w:tabs>
              <w:spacing w:line="260" w:lineRule="exact"/>
              <w:ind w:left="240" w:right="-108" w:hanging="240"/>
              <w:rPr>
                <w:rFonts w:asciiTheme="minorHAnsi" w:hAnsiTheme="minorHAnsi" w:cstheme="minorHAnsi"/>
                <w:sz w:val="22"/>
                <w:szCs w:val="22"/>
              </w:rPr>
            </w:pPr>
          </w:p>
        </w:tc>
        <w:tc>
          <w:tcPr>
            <w:tcW w:w="901" w:type="dxa"/>
            <w:vAlign w:val="bottom"/>
            <w:hideMark/>
          </w:tcPr>
          <w:p w14:paraId="00704D73" w14:textId="2D52E9F4" w:rsidR="00320131" w:rsidRPr="00FD0CA3" w:rsidRDefault="00320131"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2025</w:t>
            </w:r>
          </w:p>
        </w:tc>
        <w:tc>
          <w:tcPr>
            <w:tcW w:w="900" w:type="dxa"/>
            <w:vAlign w:val="bottom"/>
            <w:hideMark/>
          </w:tcPr>
          <w:p w14:paraId="6F57E135" w14:textId="71BF37F4" w:rsidR="00320131" w:rsidRPr="00FD0CA3" w:rsidRDefault="00320131" w:rsidP="00EB661D">
            <w:pPr>
              <w:spacing w:line="260" w:lineRule="exact"/>
              <w:ind w:left="-15"/>
              <w:jc w:val="center"/>
              <w:rPr>
                <w:rFonts w:asciiTheme="minorHAnsi" w:hAnsiTheme="minorHAnsi" w:cstheme="minorHAnsi"/>
                <w:sz w:val="22"/>
                <w:szCs w:val="22"/>
                <w:cs/>
              </w:rPr>
            </w:pPr>
            <w:r w:rsidRPr="00FD0CA3">
              <w:rPr>
                <w:rFonts w:asciiTheme="minorHAnsi" w:hAnsiTheme="minorHAnsi" w:cstheme="minorHAnsi"/>
                <w:sz w:val="22"/>
                <w:szCs w:val="22"/>
              </w:rPr>
              <w:t>2024</w:t>
            </w:r>
          </w:p>
        </w:tc>
        <w:tc>
          <w:tcPr>
            <w:tcW w:w="900" w:type="dxa"/>
            <w:vAlign w:val="bottom"/>
            <w:hideMark/>
          </w:tcPr>
          <w:p w14:paraId="1967A372" w14:textId="57C7F7C5" w:rsidR="00320131" w:rsidRPr="00FD0CA3" w:rsidRDefault="00320131" w:rsidP="00EB661D">
            <w:pPr>
              <w:spacing w:line="260" w:lineRule="exact"/>
              <w:ind w:left="-15"/>
              <w:jc w:val="center"/>
              <w:rPr>
                <w:rFonts w:asciiTheme="minorHAnsi" w:hAnsiTheme="minorHAnsi" w:cstheme="minorHAnsi"/>
                <w:sz w:val="22"/>
                <w:szCs w:val="22"/>
                <w:cs/>
              </w:rPr>
            </w:pPr>
            <w:r w:rsidRPr="00FD0CA3">
              <w:rPr>
                <w:rFonts w:asciiTheme="minorHAnsi" w:hAnsiTheme="minorHAnsi" w:cstheme="minorHAnsi"/>
                <w:sz w:val="22"/>
                <w:szCs w:val="22"/>
              </w:rPr>
              <w:t>2025</w:t>
            </w:r>
          </w:p>
        </w:tc>
        <w:tc>
          <w:tcPr>
            <w:tcW w:w="900" w:type="dxa"/>
            <w:vAlign w:val="bottom"/>
            <w:hideMark/>
          </w:tcPr>
          <w:p w14:paraId="37F60EBA" w14:textId="19D17B23" w:rsidR="00320131" w:rsidRPr="00FD0CA3" w:rsidRDefault="00320131" w:rsidP="00EB661D">
            <w:pPr>
              <w:spacing w:line="260" w:lineRule="exact"/>
              <w:ind w:left="-15"/>
              <w:jc w:val="center"/>
              <w:rPr>
                <w:rFonts w:asciiTheme="minorHAnsi" w:hAnsiTheme="minorHAnsi" w:cstheme="minorHAnsi"/>
                <w:sz w:val="22"/>
                <w:szCs w:val="22"/>
                <w:cs/>
              </w:rPr>
            </w:pPr>
            <w:r w:rsidRPr="00FD0CA3">
              <w:rPr>
                <w:rFonts w:asciiTheme="minorHAnsi" w:hAnsiTheme="minorHAnsi" w:cstheme="minorHAnsi"/>
                <w:sz w:val="22"/>
                <w:szCs w:val="22"/>
              </w:rPr>
              <w:t>2024</w:t>
            </w:r>
          </w:p>
        </w:tc>
        <w:tc>
          <w:tcPr>
            <w:tcW w:w="855" w:type="dxa"/>
            <w:vAlign w:val="bottom"/>
            <w:hideMark/>
          </w:tcPr>
          <w:p w14:paraId="759FC5E4" w14:textId="4F03ECFF" w:rsidR="00320131" w:rsidRPr="00FD0CA3" w:rsidRDefault="00320131" w:rsidP="00EB661D">
            <w:pPr>
              <w:spacing w:line="260" w:lineRule="exact"/>
              <w:ind w:left="-15"/>
              <w:jc w:val="center"/>
              <w:rPr>
                <w:rFonts w:asciiTheme="minorHAnsi" w:hAnsiTheme="minorHAnsi" w:cstheme="minorHAnsi"/>
                <w:sz w:val="22"/>
                <w:szCs w:val="22"/>
                <w:cs/>
              </w:rPr>
            </w:pPr>
            <w:r w:rsidRPr="00FD0CA3">
              <w:rPr>
                <w:rFonts w:asciiTheme="minorHAnsi" w:hAnsiTheme="minorHAnsi" w:cstheme="minorHAnsi"/>
                <w:sz w:val="22"/>
                <w:szCs w:val="22"/>
              </w:rPr>
              <w:t>2025</w:t>
            </w:r>
          </w:p>
        </w:tc>
        <w:tc>
          <w:tcPr>
            <w:tcW w:w="855" w:type="dxa"/>
            <w:vAlign w:val="bottom"/>
            <w:hideMark/>
          </w:tcPr>
          <w:p w14:paraId="0D77B13F" w14:textId="135C6181" w:rsidR="00320131" w:rsidRPr="00FD0CA3" w:rsidRDefault="00320131" w:rsidP="00EB661D">
            <w:pPr>
              <w:spacing w:line="260" w:lineRule="exact"/>
              <w:ind w:left="-15"/>
              <w:jc w:val="center"/>
              <w:rPr>
                <w:rFonts w:asciiTheme="minorHAnsi" w:hAnsiTheme="minorHAnsi" w:cstheme="minorHAnsi"/>
                <w:sz w:val="22"/>
                <w:szCs w:val="22"/>
                <w:cs/>
              </w:rPr>
            </w:pPr>
            <w:r w:rsidRPr="00FD0CA3">
              <w:rPr>
                <w:rFonts w:asciiTheme="minorHAnsi" w:hAnsiTheme="minorHAnsi" w:cstheme="minorHAnsi"/>
                <w:sz w:val="22"/>
                <w:szCs w:val="22"/>
              </w:rPr>
              <w:t>2024</w:t>
            </w:r>
          </w:p>
        </w:tc>
        <w:tc>
          <w:tcPr>
            <w:tcW w:w="900" w:type="dxa"/>
            <w:vAlign w:val="bottom"/>
            <w:hideMark/>
          </w:tcPr>
          <w:p w14:paraId="43D76347" w14:textId="0039A7F1" w:rsidR="00320131" w:rsidRPr="00FD0CA3" w:rsidRDefault="00320131" w:rsidP="00EB661D">
            <w:pPr>
              <w:spacing w:line="260" w:lineRule="exact"/>
              <w:ind w:left="-15"/>
              <w:jc w:val="center"/>
              <w:rPr>
                <w:rFonts w:asciiTheme="minorHAnsi" w:hAnsiTheme="minorHAnsi" w:cstheme="minorHAnsi"/>
                <w:sz w:val="22"/>
                <w:szCs w:val="22"/>
                <w:cs/>
              </w:rPr>
            </w:pPr>
            <w:r w:rsidRPr="00FD0CA3">
              <w:rPr>
                <w:rFonts w:asciiTheme="minorHAnsi" w:hAnsiTheme="minorHAnsi" w:cstheme="minorHAnsi"/>
                <w:sz w:val="22"/>
                <w:szCs w:val="22"/>
              </w:rPr>
              <w:t>2025</w:t>
            </w:r>
          </w:p>
        </w:tc>
        <w:tc>
          <w:tcPr>
            <w:tcW w:w="989" w:type="dxa"/>
            <w:vAlign w:val="bottom"/>
            <w:hideMark/>
          </w:tcPr>
          <w:p w14:paraId="390866C5" w14:textId="103C9748" w:rsidR="00320131" w:rsidRPr="00FD0CA3" w:rsidRDefault="00320131" w:rsidP="00EB661D">
            <w:pPr>
              <w:spacing w:line="260" w:lineRule="exact"/>
              <w:ind w:left="-15"/>
              <w:jc w:val="center"/>
              <w:rPr>
                <w:rFonts w:asciiTheme="minorHAnsi" w:hAnsiTheme="minorHAnsi" w:cstheme="minorHAnsi"/>
                <w:sz w:val="22"/>
                <w:szCs w:val="22"/>
                <w:cs/>
              </w:rPr>
            </w:pPr>
            <w:r w:rsidRPr="00FD0CA3">
              <w:rPr>
                <w:rFonts w:asciiTheme="minorHAnsi" w:hAnsiTheme="minorHAnsi" w:cstheme="minorHAnsi"/>
                <w:sz w:val="22"/>
                <w:szCs w:val="22"/>
              </w:rPr>
              <w:t>2024</w:t>
            </w:r>
          </w:p>
        </w:tc>
        <w:tc>
          <w:tcPr>
            <w:tcW w:w="720" w:type="dxa"/>
            <w:vAlign w:val="bottom"/>
            <w:hideMark/>
          </w:tcPr>
          <w:p w14:paraId="125B7474" w14:textId="1482626E" w:rsidR="00320131" w:rsidRPr="00FD0CA3" w:rsidRDefault="00320131" w:rsidP="00EB661D">
            <w:pPr>
              <w:spacing w:line="260" w:lineRule="exact"/>
              <w:ind w:left="-15"/>
              <w:jc w:val="center"/>
              <w:rPr>
                <w:rFonts w:asciiTheme="minorHAnsi" w:hAnsiTheme="minorHAnsi" w:cstheme="minorHAnsi"/>
                <w:sz w:val="22"/>
                <w:szCs w:val="22"/>
                <w:cs/>
              </w:rPr>
            </w:pPr>
            <w:r w:rsidRPr="00FD0CA3">
              <w:rPr>
                <w:rFonts w:asciiTheme="minorHAnsi" w:hAnsiTheme="minorHAnsi" w:cstheme="minorHAnsi"/>
                <w:sz w:val="22"/>
                <w:szCs w:val="22"/>
              </w:rPr>
              <w:t>2025</w:t>
            </w:r>
          </w:p>
        </w:tc>
        <w:tc>
          <w:tcPr>
            <w:tcW w:w="810" w:type="dxa"/>
            <w:vAlign w:val="bottom"/>
            <w:hideMark/>
          </w:tcPr>
          <w:p w14:paraId="598F344C" w14:textId="46088CBD" w:rsidR="00320131" w:rsidRPr="00FD0CA3" w:rsidRDefault="00320131" w:rsidP="00EB661D">
            <w:pPr>
              <w:spacing w:line="260" w:lineRule="exact"/>
              <w:ind w:left="-15"/>
              <w:jc w:val="center"/>
              <w:rPr>
                <w:rFonts w:asciiTheme="minorHAnsi" w:hAnsiTheme="minorHAnsi" w:cstheme="minorHAnsi"/>
                <w:sz w:val="22"/>
                <w:szCs w:val="22"/>
                <w:cs/>
              </w:rPr>
            </w:pPr>
            <w:r w:rsidRPr="00FD0CA3">
              <w:rPr>
                <w:rFonts w:asciiTheme="minorHAnsi" w:hAnsiTheme="minorHAnsi" w:cstheme="minorHAnsi"/>
                <w:sz w:val="22"/>
                <w:szCs w:val="22"/>
              </w:rPr>
              <w:t>2024</w:t>
            </w:r>
          </w:p>
        </w:tc>
        <w:tc>
          <w:tcPr>
            <w:tcW w:w="1620" w:type="dxa"/>
            <w:vAlign w:val="bottom"/>
            <w:hideMark/>
          </w:tcPr>
          <w:p w14:paraId="65D61D40" w14:textId="52EBC7FC" w:rsidR="00320131" w:rsidRPr="00FD0CA3" w:rsidRDefault="00320131" w:rsidP="00EB661D">
            <w:pPr>
              <w:spacing w:line="260" w:lineRule="exact"/>
              <w:ind w:left="-15"/>
              <w:jc w:val="center"/>
              <w:rPr>
                <w:rFonts w:asciiTheme="minorHAnsi" w:hAnsiTheme="minorHAnsi" w:cstheme="minorHAnsi"/>
                <w:sz w:val="22"/>
                <w:szCs w:val="22"/>
                <w:cs/>
              </w:rPr>
            </w:pPr>
            <w:r w:rsidRPr="00FD0CA3">
              <w:rPr>
                <w:rFonts w:asciiTheme="minorHAnsi" w:hAnsiTheme="minorHAnsi" w:cstheme="minorHAnsi"/>
                <w:sz w:val="22"/>
                <w:szCs w:val="22"/>
              </w:rPr>
              <w:t>2025</w:t>
            </w:r>
          </w:p>
        </w:tc>
        <w:tc>
          <w:tcPr>
            <w:tcW w:w="1530" w:type="dxa"/>
            <w:vAlign w:val="bottom"/>
            <w:hideMark/>
          </w:tcPr>
          <w:p w14:paraId="622D11B1" w14:textId="28385439" w:rsidR="00320131" w:rsidRPr="00FD0CA3" w:rsidRDefault="00320131" w:rsidP="00EB661D">
            <w:pPr>
              <w:spacing w:line="260" w:lineRule="exact"/>
              <w:ind w:left="-15"/>
              <w:jc w:val="center"/>
              <w:rPr>
                <w:rFonts w:asciiTheme="minorHAnsi" w:hAnsiTheme="minorHAnsi" w:cstheme="minorHAnsi"/>
                <w:sz w:val="22"/>
                <w:szCs w:val="22"/>
                <w:cs/>
              </w:rPr>
            </w:pPr>
            <w:r w:rsidRPr="00FD0CA3">
              <w:rPr>
                <w:rFonts w:asciiTheme="minorHAnsi" w:hAnsiTheme="minorHAnsi" w:cstheme="minorHAnsi"/>
                <w:sz w:val="22"/>
                <w:szCs w:val="22"/>
              </w:rPr>
              <w:t>2024</w:t>
            </w:r>
          </w:p>
        </w:tc>
      </w:tr>
      <w:tr w:rsidR="00320131" w:rsidRPr="00FD0CA3" w14:paraId="3EAA767D" w14:textId="77777777" w:rsidTr="00164129">
        <w:trPr>
          <w:cantSplit/>
          <w:tblHeader/>
        </w:trPr>
        <w:tc>
          <w:tcPr>
            <w:tcW w:w="2790" w:type="dxa"/>
          </w:tcPr>
          <w:p w14:paraId="5A952F7D" w14:textId="77777777" w:rsidR="00320131" w:rsidRPr="00FD0CA3" w:rsidRDefault="00320131" w:rsidP="00EB661D">
            <w:pPr>
              <w:tabs>
                <w:tab w:val="left" w:pos="240"/>
              </w:tabs>
              <w:spacing w:line="260" w:lineRule="exact"/>
              <w:ind w:left="240" w:right="-108" w:hanging="240"/>
              <w:rPr>
                <w:rFonts w:asciiTheme="minorHAnsi" w:hAnsiTheme="minorHAnsi" w:cstheme="minorHAnsi"/>
                <w:sz w:val="22"/>
                <w:szCs w:val="22"/>
                <w:cs/>
              </w:rPr>
            </w:pPr>
          </w:p>
        </w:tc>
        <w:tc>
          <w:tcPr>
            <w:tcW w:w="8730" w:type="dxa"/>
            <w:gridSpan w:val="10"/>
          </w:tcPr>
          <w:p w14:paraId="594EB697" w14:textId="243AB145" w:rsidR="00320131" w:rsidRPr="00FD0CA3" w:rsidRDefault="00320131"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w:t>
            </w:r>
            <w:r w:rsidR="0047126B">
              <w:rPr>
                <w:rFonts w:asciiTheme="minorHAnsi" w:hAnsiTheme="minorHAnsi" w:cstheme="minorHAnsi"/>
                <w:i/>
                <w:iCs/>
                <w:sz w:val="22"/>
                <w:szCs w:val="22"/>
              </w:rPr>
              <w:t>m</w:t>
            </w:r>
            <w:r w:rsidRPr="00FD0CA3">
              <w:rPr>
                <w:rFonts w:asciiTheme="minorHAnsi" w:hAnsiTheme="minorHAnsi" w:cstheme="minorHAnsi"/>
                <w:i/>
                <w:iCs/>
                <w:sz w:val="22"/>
                <w:szCs w:val="22"/>
              </w:rPr>
              <w:t xml:space="preserve">illion </w:t>
            </w:r>
            <w:r w:rsidR="0088655D">
              <w:rPr>
                <w:rFonts w:asciiTheme="minorHAnsi" w:hAnsiTheme="minorHAnsi" w:cstheme="minorHAnsi"/>
                <w:i/>
                <w:iCs/>
                <w:sz w:val="22"/>
                <w:szCs w:val="22"/>
              </w:rPr>
              <w:t>Baht</w:t>
            </w:r>
            <w:r w:rsidRPr="00FD0CA3">
              <w:rPr>
                <w:rFonts w:asciiTheme="minorHAnsi" w:hAnsiTheme="minorHAnsi" w:cstheme="minorHAnsi"/>
                <w:i/>
                <w:iCs/>
                <w:sz w:val="22"/>
                <w:szCs w:val="22"/>
              </w:rPr>
              <w:t>)</w:t>
            </w:r>
          </w:p>
        </w:tc>
        <w:tc>
          <w:tcPr>
            <w:tcW w:w="3150" w:type="dxa"/>
            <w:gridSpan w:val="2"/>
            <w:hideMark/>
          </w:tcPr>
          <w:p w14:paraId="439ED050" w14:textId="38D46696" w:rsidR="00320131" w:rsidRPr="00FD0CA3" w:rsidRDefault="00320131" w:rsidP="00EB661D">
            <w:pPr>
              <w:spacing w:line="260" w:lineRule="exact"/>
              <w:ind w:left="-90" w:right="-105"/>
              <w:jc w:val="center"/>
              <w:rPr>
                <w:rFonts w:asciiTheme="minorHAnsi" w:hAnsiTheme="minorHAnsi" w:cstheme="minorHAnsi"/>
                <w:i/>
                <w:iCs/>
                <w:spacing w:val="-10"/>
                <w:sz w:val="22"/>
                <w:szCs w:val="22"/>
              </w:rPr>
            </w:pPr>
            <w:r w:rsidRPr="00FD0CA3">
              <w:rPr>
                <w:rFonts w:asciiTheme="minorHAnsi" w:hAnsiTheme="minorHAnsi" w:cstheme="minorHAnsi"/>
                <w:i/>
                <w:iCs/>
                <w:spacing w:val="-10"/>
                <w:sz w:val="22"/>
                <w:szCs w:val="22"/>
              </w:rPr>
              <w:t>(</w:t>
            </w:r>
            <w:r w:rsidR="0047126B">
              <w:rPr>
                <w:rFonts w:asciiTheme="minorHAnsi" w:hAnsiTheme="minorHAnsi" w:cstheme="minorHAnsi"/>
                <w:i/>
                <w:iCs/>
                <w:spacing w:val="-10"/>
                <w:sz w:val="22"/>
                <w:szCs w:val="22"/>
              </w:rPr>
              <w:t>%</w:t>
            </w:r>
            <w:r w:rsidRPr="00FD0CA3">
              <w:rPr>
                <w:rFonts w:asciiTheme="minorHAnsi" w:hAnsiTheme="minorHAnsi" w:cstheme="minorHAnsi"/>
                <w:i/>
                <w:iCs/>
                <w:spacing w:val="-10"/>
                <w:sz w:val="22"/>
                <w:szCs w:val="22"/>
              </w:rPr>
              <w:t xml:space="preserve"> per annum)</w:t>
            </w:r>
          </w:p>
        </w:tc>
      </w:tr>
      <w:tr w:rsidR="00320131" w:rsidRPr="00FD0CA3" w14:paraId="6C758832" w14:textId="77777777" w:rsidTr="00164129">
        <w:trPr>
          <w:cantSplit/>
        </w:trPr>
        <w:tc>
          <w:tcPr>
            <w:tcW w:w="2790" w:type="dxa"/>
            <w:vAlign w:val="bottom"/>
            <w:hideMark/>
          </w:tcPr>
          <w:p w14:paraId="2C9062B1" w14:textId="77777777" w:rsidR="00320131" w:rsidRPr="00FD0CA3" w:rsidRDefault="00320131" w:rsidP="00EB661D">
            <w:pPr>
              <w:tabs>
                <w:tab w:val="left" w:pos="900"/>
                <w:tab w:val="left" w:pos="1440"/>
                <w:tab w:val="left" w:pos="1980"/>
              </w:tabs>
              <w:spacing w:line="260" w:lineRule="exact"/>
              <w:ind w:left="140" w:hanging="140"/>
              <w:rPr>
                <w:rFonts w:asciiTheme="minorHAnsi" w:hAnsiTheme="minorHAnsi" w:cstheme="minorHAnsi"/>
                <w:b/>
                <w:bCs/>
                <w:sz w:val="22"/>
                <w:szCs w:val="22"/>
              </w:rPr>
            </w:pPr>
            <w:r w:rsidRPr="00FD0CA3">
              <w:rPr>
                <w:rFonts w:asciiTheme="minorHAnsi" w:hAnsiTheme="minorHAnsi" w:cstheme="minorHAnsi"/>
                <w:b/>
                <w:bCs/>
                <w:sz w:val="22"/>
                <w:szCs w:val="22"/>
              </w:rPr>
              <w:t>Financial assets</w:t>
            </w:r>
          </w:p>
        </w:tc>
        <w:tc>
          <w:tcPr>
            <w:tcW w:w="901" w:type="dxa"/>
            <w:vAlign w:val="bottom"/>
          </w:tcPr>
          <w:p w14:paraId="3A26EC81" w14:textId="77777777" w:rsidR="00320131" w:rsidRPr="00FD0CA3" w:rsidRDefault="00320131" w:rsidP="00EB661D">
            <w:pPr>
              <w:tabs>
                <w:tab w:val="decimal" w:pos="525"/>
              </w:tabs>
              <w:spacing w:line="260" w:lineRule="exact"/>
              <w:ind w:left="-15"/>
              <w:rPr>
                <w:rFonts w:asciiTheme="minorHAnsi" w:hAnsiTheme="minorHAnsi" w:cstheme="minorHAnsi"/>
                <w:sz w:val="22"/>
                <w:szCs w:val="22"/>
              </w:rPr>
            </w:pPr>
          </w:p>
        </w:tc>
        <w:tc>
          <w:tcPr>
            <w:tcW w:w="900" w:type="dxa"/>
            <w:vAlign w:val="bottom"/>
          </w:tcPr>
          <w:p w14:paraId="024BE04B" w14:textId="77777777" w:rsidR="00320131" w:rsidRPr="00FD0CA3" w:rsidRDefault="00320131" w:rsidP="00EB661D">
            <w:pPr>
              <w:tabs>
                <w:tab w:val="decimal" w:pos="525"/>
              </w:tabs>
              <w:spacing w:line="260" w:lineRule="exact"/>
              <w:ind w:left="-15"/>
              <w:jc w:val="right"/>
              <w:rPr>
                <w:rFonts w:asciiTheme="minorHAnsi" w:hAnsiTheme="minorHAnsi" w:cstheme="minorHAnsi"/>
                <w:sz w:val="22"/>
                <w:szCs w:val="22"/>
              </w:rPr>
            </w:pPr>
          </w:p>
        </w:tc>
        <w:tc>
          <w:tcPr>
            <w:tcW w:w="900" w:type="dxa"/>
            <w:vAlign w:val="bottom"/>
          </w:tcPr>
          <w:p w14:paraId="33E83F0A" w14:textId="77777777" w:rsidR="00320131" w:rsidRPr="00FD0CA3" w:rsidRDefault="00320131" w:rsidP="00EB661D">
            <w:pPr>
              <w:tabs>
                <w:tab w:val="decimal" w:pos="525"/>
              </w:tabs>
              <w:spacing w:line="260" w:lineRule="exact"/>
              <w:ind w:left="-15"/>
              <w:rPr>
                <w:rFonts w:asciiTheme="minorHAnsi" w:hAnsiTheme="minorHAnsi" w:cstheme="minorHAnsi"/>
                <w:sz w:val="22"/>
                <w:szCs w:val="22"/>
              </w:rPr>
            </w:pPr>
          </w:p>
        </w:tc>
        <w:tc>
          <w:tcPr>
            <w:tcW w:w="900" w:type="dxa"/>
            <w:vAlign w:val="bottom"/>
          </w:tcPr>
          <w:p w14:paraId="6FC73966" w14:textId="77777777" w:rsidR="00320131" w:rsidRPr="00FD0CA3" w:rsidRDefault="00320131" w:rsidP="00EB661D">
            <w:pPr>
              <w:tabs>
                <w:tab w:val="decimal" w:pos="525"/>
              </w:tabs>
              <w:spacing w:line="260" w:lineRule="exact"/>
              <w:ind w:left="-15"/>
              <w:rPr>
                <w:rFonts w:asciiTheme="minorHAnsi" w:hAnsiTheme="minorHAnsi" w:cstheme="minorHAnsi"/>
                <w:sz w:val="22"/>
                <w:szCs w:val="22"/>
              </w:rPr>
            </w:pPr>
          </w:p>
        </w:tc>
        <w:tc>
          <w:tcPr>
            <w:tcW w:w="855" w:type="dxa"/>
            <w:vAlign w:val="bottom"/>
          </w:tcPr>
          <w:p w14:paraId="48F1FBEF" w14:textId="77777777" w:rsidR="00320131" w:rsidRPr="00FD0CA3" w:rsidRDefault="00320131" w:rsidP="00EB661D">
            <w:pPr>
              <w:tabs>
                <w:tab w:val="decimal" w:pos="525"/>
              </w:tabs>
              <w:spacing w:line="260" w:lineRule="exact"/>
              <w:ind w:left="-15"/>
              <w:rPr>
                <w:rFonts w:asciiTheme="minorHAnsi" w:hAnsiTheme="minorHAnsi" w:cstheme="minorHAnsi"/>
                <w:sz w:val="22"/>
                <w:szCs w:val="22"/>
              </w:rPr>
            </w:pPr>
          </w:p>
        </w:tc>
        <w:tc>
          <w:tcPr>
            <w:tcW w:w="855" w:type="dxa"/>
            <w:vAlign w:val="bottom"/>
          </w:tcPr>
          <w:p w14:paraId="065ADFA9" w14:textId="77777777" w:rsidR="00320131" w:rsidRPr="00FD0CA3" w:rsidRDefault="00320131" w:rsidP="00EB661D">
            <w:pPr>
              <w:tabs>
                <w:tab w:val="decimal" w:pos="525"/>
              </w:tabs>
              <w:spacing w:line="260" w:lineRule="exact"/>
              <w:ind w:left="-15"/>
              <w:rPr>
                <w:rFonts w:asciiTheme="minorHAnsi" w:hAnsiTheme="minorHAnsi" w:cstheme="minorHAnsi"/>
                <w:sz w:val="22"/>
                <w:szCs w:val="22"/>
              </w:rPr>
            </w:pPr>
          </w:p>
        </w:tc>
        <w:tc>
          <w:tcPr>
            <w:tcW w:w="900" w:type="dxa"/>
            <w:vAlign w:val="bottom"/>
          </w:tcPr>
          <w:p w14:paraId="67431615" w14:textId="77777777" w:rsidR="00320131" w:rsidRPr="00FD0CA3" w:rsidRDefault="00320131" w:rsidP="00EB661D">
            <w:pPr>
              <w:tabs>
                <w:tab w:val="decimal" w:pos="525"/>
              </w:tabs>
              <w:spacing w:line="260" w:lineRule="exact"/>
              <w:ind w:left="-15"/>
              <w:rPr>
                <w:rFonts w:asciiTheme="minorHAnsi" w:hAnsiTheme="minorHAnsi" w:cstheme="minorHAnsi"/>
                <w:sz w:val="22"/>
                <w:szCs w:val="22"/>
              </w:rPr>
            </w:pPr>
          </w:p>
        </w:tc>
        <w:tc>
          <w:tcPr>
            <w:tcW w:w="989" w:type="dxa"/>
            <w:vAlign w:val="bottom"/>
          </w:tcPr>
          <w:p w14:paraId="13B30C9B" w14:textId="77777777" w:rsidR="00320131" w:rsidRPr="00FD0CA3" w:rsidRDefault="00320131" w:rsidP="00EB661D">
            <w:pPr>
              <w:tabs>
                <w:tab w:val="decimal" w:pos="525"/>
              </w:tabs>
              <w:spacing w:line="260" w:lineRule="exact"/>
              <w:ind w:left="-15"/>
              <w:rPr>
                <w:rFonts w:asciiTheme="minorHAnsi" w:hAnsiTheme="minorHAnsi" w:cstheme="minorHAnsi"/>
                <w:sz w:val="22"/>
                <w:szCs w:val="22"/>
              </w:rPr>
            </w:pPr>
          </w:p>
        </w:tc>
        <w:tc>
          <w:tcPr>
            <w:tcW w:w="720" w:type="dxa"/>
            <w:vAlign w:val="bottom"/>
          </w:tcPr>
          <w:p w14:paraId="56F75C24" w14:textId="77777777" w:rsidR="00320131" w:rsidRPr="00FD0CA3" w:rsidRDefault="00320131" w:rsidP="00EB661D">
            <w:pPr>
              <w:tabs>
                <w:tab w:val="decimal" w:pos="525"/>
              </w:tabs>
              <w:spacing w:line="260" w:lineRule="exact"/>
              <w:ind w:left="-15"/>
              <w:rPr>
                <w:rFonts w:asciiTheme="minorHAnsi" w:hAnsiTheme="minorHAnsi" w:cstheme="minorHAnsi"/>
                <w:sz w:val="22"/>
                <w:szCs w:val="22"/>
              </w:rPr>
            </w:pPr>
          </w:p>
        </w:tc>
        <w:tc>
          <w:tcPr>
            <w:tcW w:w="810" w:type="dxa"/>
            <w:vAlign w:val="bottom"/>
          </w:tcPr>
          <w:p w14:paraId="6A96B601" w14:textId="77777777" w:rsidR="00320131" w:rsidRPr="00FD0CA3" w:rsidRDefault="00320131" w:rsidP="00EB661D">
            <w:pPr>
              <w:tabs>
                <w:tab w:val="decimal" w:pos="525"/>
              </w:tabs>
              <w:spacing w:line="260" w:lineRule="exact"/>
              <w:ind w:left="-15"/>
              <w:rPr>
                <w:rFonts w:asciiTheme="minorHAnsi" w:hAnsiTheme="minorHAnsi" w:cstheme="minorHAnsi"/>
                <w:sz w:val="22"/>
                <w:szCs w:val="22"/>
              </w:rPr>
            </w:pPr>
          </w:p>
        </w:tc>
        <w:tc>
          <w:tcPr>
            <w:tcW w:w="1620" w:type="dxa"/>
          </w:tcPr>
          <w:p w14:paraId="32D137E7" w14:textId="77777777" w:rsidR="00320131" w:rsidRPr="00FD0CA3" w:rsidRDefault="00320131" w:rsidP="00EB661D">
            <w:pPr>
              <w:spacing w:line="260" w:lineRule="exact"/>
              <w:ind w:left="-105" w:right="-105"/>
              <w:jc w:val="center"/>
              <w:rPr>
                <w:rFonts w:asciiTheme="minorHAnsi" w:hAnsiTheme="minorHAnsi" w:cstheme="minorHAnsi"/>
                <w:sz w:val="22"/>
                <w:szCs w:val="22"/>
              </w:rPr>
            </w:pPr>
          </w:p>
        </w:tc>
        <w:tc>
          <w:tcPr>
            <w:tcW w:w="1530" w:type="dxa"/>
          </w:tcPr>
          <w:p w14:paraId="1F5A7635" w14:textId="77777777" w:rsidR="00320131" w:rsidRPr="00FD0CA3" w:rsidRDefault="00320131" w:rsidP="00EB661D">
            <w:pPr>
              <w:spacing w:line="260" w:lineRule="exact"/>
              <w:ind w:left="-105" w:right="-105"/>
              <w:jc w:val="center"/>
              <w:rPr>
                <w:rFonts w:asciiTheme="minorHAnsi" w:hAnsiTheme="minorHAnsi" w:cstheme="minorHAnsi"/>
                <w:sz w:val="22"/>
                <w:szCs w:val="22"/>
              </w:rPr>
            </w:pPr>
          </w:p>
        </w:tc>
      </w:tr>
      <w:tr w:rsidR="0099069E" w:rsidRPr="00FD0CA3" w14:paraId="3F69F05B" w14:textId="77777777" w:rsidTr="000E4AF1">
        <w:trPr>
          <w:cantSplit/>
        </w:trPr>
        <w:tc>
          <w:tcPr>
            <w:tcW w:w="2790" w:type="dxa"/>
            <w:vAlign w:val="bottom"/>
            <w:hideMark/>
          </w:tcPr>
          <w:p w14:paraId="73F6E829" w14:textId="77777777" w:rsidR="0099069E" w:rsidRPr="00FD0CA3" w:rsidRDefault="0099069E" w:rsidP="00EB661D">
            <w:pPr>
              <w:tabs>
                <w:tab w:val="left" w:pos="900"/>
                <w:tab w:val="left" w:pos="1440"/>
                <w:tab w:val="left" w:pos="1980"/>
              </w:tabs>
              <w:spacing w:line="260" w:lineRule="exact"/>
              <w:rPr>
                <w:rFonts w:asciiTheme="minorHAnsi" w:hAnsiTheme="minorHAnsi" w:cstheme="minorHAnsi"/>
                <w:sz w:val="22"/>
                <w:szCs w:val="22"/>
              </w:rPr>
            </w:pPr>
            <w:r w:rsidRPr="00FD0CA3">
              <w:rPr>
                <w:rFonts w:asciiTheme="minorHAnsi" w:hAnsiTheme="minorHAnsi" w:cstheme="minorHAnsi"/>
                <w:sz w:val="22"/>
                <w:szCs w:val="22"/>
              </w:rPr>
              <w:t xml:space="preserve">Cash and cash equivalent </w:t>
            </w:r>
          </w:p>
        </w:tc>
        <w:tc>
          <w:tcPr>
            <w:tcW w:w="901" w:type="dxa"/>
            <w:vAlign w:val="bottom"/>
          </w:tcPr>
          <w:p w14:paraId="623572CA" w14:textId="4ADE973F" w:rsidR="0099069E" w:rsidRPr="00FD0CA3" w:rsidRDefault="0099069E"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00A65F43">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vAlign w:val="bottom"/>
          </w:tcPr>
          <w:p w14:paraId="3781A000" w14:textId="560CF579" w:rsidR="0099069E" w:rsidRPr="00FD0CA3" w:rsidRDefault="0099069E"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vAlign w:val="bottom"/>
          </w:tcPr>
          <w:p w14:paraId="02E3FA11" w14:textId="4C41518F" w:rsidR="0099069E" w:rsidRPr="00FD0CA3" w:rsidRDefault="0099069E"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00AF04B7">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vAlign w:val="bottom"/>
          </w:tcPr>
          <w:p w14:paraId="7EFD1E63" w14:textId="5AE540C0" w:rsidR="0099069E" w:rsidRPr="00FD0CA3" w:rsidRDefault="0099069E"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55" w:type="dxa"/>
            <w:vAlign w:val="bottom"/>
          </w:tcPr>
          <w:p w14:paraId="4F83AF5B" w14:textId="06C7CC6E" w:rsidR="0099069E" w:rsidRPr="00FD0CA3" w:rsidRDefault="0099069E" w:rsidP="00EB661D">
            <w:pPr>
              <w:tabs>
                <w:tab w:val="decimal" w:pos="600"/>
              </w:tabs>
              <w:spacing w:line="260" w:lineRule="exact"/>
              <w:ind w:left="-15"/>
              <w:rPr>
                <w:rFonts w:asciiTheme="minorHAnsi" w:hAnsiTheme="minorHAnsi" w:cstheme="minorHAnsi"/>
                <w:sz w:val="22"/>
                <w:szCs w:val="22"/>
              </w:rPr>
            </w:pPr>
            <w:r>
              <w:rPr>
                <w:rFonts w:asciiTheme="minorHAnsi" w:hAnsiTheme="minorHAnsi" w:cstheme="minorHAnsi"/>
                <w:sz w:val="22"/>
                <w:szCs w:val="22"/>
              </w:rPr>
              <w:t>18</w:t>
            </w:r>
          </w:p>
        </w:tc>
        <w:tc>
          <w:tcPr>
            <w:tcW w:w="855" w:type="dxa"/>
            <w:vAlign w:val="bottom"/>
          </w:tcPr>
          <w:p w14:paraId="09EB1C7D" w14:textId="64C73DFD" w:rsidR="0099069E" w:rsidRPr="00FD0CA3" w:rsidRDefault="0099069E" w:rsidP="00EB661D">
            <w:pPr>
              <w:tabs>
                <w:tab w:val="decimal" w:pos="600"/>
              </w:tabs>
              <w:spacing w:line="260" w:lineRule="exact"/>
              <w:ind w:left="-15"/>
              <w:rPr>
                <w:rFonts w:asciiTheme="minorHAnsi" w:hAnsiTheme="minorHAnsi" w:cstheme="minorHAnsi"/>
                <w:sz w:val="22"/>
                <w:szCs w:val="22"/>
              </w:rPr>
            </w:pPr>
            <w:r w:rsidRPr="00FD0CA3">
              <w:rPr>
                <w:rFonts w:asciiTheme="minorHAnsi" w:hAnsiTheme="minorHAnsi" w:cstheme="minorHAnsi"/>
                <w:sz w:val="22"/>
                <w:szCs w:val="22"/>
              </w:rPr>
              <w:t>26</w:t>
            </w:r>
          </w:p>
        </w:tc>
        <w:tc>
          <w:tcPr>
            <w:tcW w:w="900" w:type="dxa"/>
            <w:vAlign w:val="bottom"/>
          </w:tcPr>
          <w:p w14:paraId="1BB0A681" w14:textId="557240BD" w:rsidR="0099069E" w:rsidRPr="00FD0CA3" w:rsidRDefault="0099069E"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989" w:type="dxa"/>
            <w:vAlign w:val="bottom"/>
          </w:tcPr>
          <w:p w14:paraId="62F05417" w14:textId="13041D82" w:rsidR="0099069E" w:rsidRPr="008367C9" w:rsidRDefault="0099069E"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720" w:type="dxa"/>
            <w:vAlign w:val="bottom"/>
          </w:tcPr>
          <w:p w14:paraId="38D6DD28" w14:textId="27CF6534" w:rsidR="0099069E" w:rsidRPr="00FD0CA3" w:rsidRDefault="00CC589A" w:rsidP="00EB661D">
            <w:pPr>
              <w:tabs>
                <w:tab w:val="decimal" w:pos="600"/>
              </w:tabs>
              <w:spacing w:line="260" w:lineRule="exact"/>
              <w:ind w:left="-15"/>
              <w:rPr>
                <w:rFonts w:asciiTheme="minorHAnsi" w:hAnsiTheme="minorHAnsi" w:cstheme="minorHAnsi"/>
                <w:sz w:val="22"/>
                <w:szCs w:val="22"/>
              </w:rPr>
            </w:pPr>
            <w:r>
              <w:rPr>
                <w:rFonts w:asciiTheme="minorHAnsi" w:hAnsiTheme="minorHAnsi" w:cstheme="minorHAnsi"/>
                <w:sz w:val="22"/>
                <w:szCs w:val="22"/>
              </w:rPr>
              <w:t>18</w:t>
            </w:r>
          </w:p>
        </w:tc>
        <w:tc>
          <w:tcPr>
            <w:tcW w:w="810" w:type="dxa"/>
            <w:vAlign w:val="bottom"/>
            <w:hideMark/>
          </w:tcPr>
          <w:p w14:paraId="25EF2977" w14:textId="09635C8C" w:rsidR="0099069E" w:rsidRPr="00FD0CA3" w:rsidRDefault="0099069E" w:rsidP="00EB661D">
            <w:pPr>
              <w:tabs>
                <w:tab w:val="decimal" w:pos="600"/>
              </w:tabs>
              <w:spacing w:line="260" w:lineRule="exact"/>
              <w:ind w:left="-15"/>
              <w:rPr>
                <w:rFonts w:asciiTheme="minorHAnsi" w:hAnsiTheme="minorHAnsi" w:cstheme="minorHAnsi"/>
                <w:sz w:val="22"/>
                <w:szCs w:val="22"/>
              </w:rPr>
            </w:pPr>
            <w:r w:rsidRPr="00FD0CA3">
              <w:rPr>
                <w:rFonts w:asciiTheme="minorHAnsi" w:hAnsiTheme="minorHAnsi" w:cstheme="minorHAnsi"/>
                <w:sz w:val="22"/>
                <w:szCs w:val="22"/>
              </w:rPr>
              <w:t>26</w:t>
            </w:r>
          </w:p>
        </w:tc>
        <w:tc>
          <w:tcPr>
            <w:tcW w:w="1620" w:type="dxa"/>
          </w:tcPr>
          <w:p w14:paraId="63167D37" w14:textId="20244B50" w:rsidR="0099069E" w:rsidRPr="00FD0CA3" w:rsidRDefault="0099069E"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0.0</w:t>
            </w:r>
            <w:r>
              <w:rPr>
                <w:rFonts w:asciiTheme="minorHAnsi" w:hAnsiTheme="minorHAnsi" w:cstheme="minorHAnsi"/>
                <w:sz w:val="22"/>
                <w:szCs w:val="22"/>
              </w:rPr>
              <w:t>0</w:t>
            </w:r>
            <w:r w:rsidRPr="00FD0CA3">
              <w:rPr>
                <w:rFonts w:asciiTheme="minorHAnsi" w:hAnsiTheme="minorHAnsi" w:cstheme="minorHAnsi"/>
                <w:sz w:val="22"/>
                <w:szCs w:val="22"/>
              </w:rPr>
              <w:t>0 - 1.850</w:t>
            </w:r>
          </w:p>
        </w:tc>
        <w:tc>
          <w:tcPr>
            <w:tcW w:w="1530" w:type="dxa"/>
            <w:hideMark/>
          </w:tcPr>
          <w:p w14:paraId="70CE8FA7" w14:textId="5EF4B593" w:rsidR="0099069E" w:rsidRPr="00FD0CA3" w:rsidRDefault="0099069E"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0.010 - 1.850</w:t>
            </w:r>
          </w:p>
        </w:tc>
      </w:tr>
      <w:tr w:rsidR="0099069E" w:rsidRPr="00FD0CA3" w14:paraId="22194762" w14:textId="77777777" w:rsidTr="000E4AF1">
        <w:trPr>
          <w:cantSplit/>
        </w:trPr>
        <w:tc>
          <w:tcPr>
            <w:tcW w:w="2790" w:type="dxa"/>
            <w:vAlign w:val="bottom"/>
            <w:hideMark/>
          </w:tcPr>
          <w:p w14:paraId="5E36A21B" w14:textId="39BFEA24" w:rsidR="0099069E" w:rsidRPr="00FD0CA3" w:rsidRDefault="0099069E" w:rsidP="0047126B">
            <w:pPr>
              <w:tabs>
                <w:tab w:val="left" w:pos="240"/>
              </w:tabs>
              <w:spacing w:line="260" w:lineRule="exact"/>
              <w:ind w:left="132" w:hanging="132"/>
              <w:rPr>
                <w:rFonts w:asciiTheme="minorHAnsi" w:hAnsiTheme="minorHAnsi" w:cstheme="minorHAnsi"/>
                <w:sz w:val="22"/>
                <w:szCs w:val="22"/>
              </w:rPr>
            </w:pPr>
            <w:r w:rsidRPr="00FD0CA3">
              <w:rPr>
                <w:rFonts w:asciiTheme="minorHAnsi" w:hAnsiTheme="minorHAnsi" w:cstheme="minorHAnsi"/>
                <w:sz w:val="22"/>
                <w:szCs w:val="22"/>
              </w:rPr>
              <w:t xml:space="preserve">Trade and other </w:t>
            </w:r>
            <w:r w:rsidR="008048D2" w:rsidRPr="00981662">
              <w:rPr>
                <w:rFonts w:asciiTheme="minorHAnsi" w:hAnsiTheme="minorHAnsi" w:cstheme="minorHAnsi"/>
                <w:sz w:val="22"/>
                <w:szCs w:val="22"/>
              </w:rPr>
              <w:t xml:space="preserve">current </w:t>
            </w:r>
            <w:r w:rsidRPr="00FD0CA3">
              <w:rPr>
                <w:rFonts w:asciiTheme="minorHAnsi" w:hAnsiTheme="minorHAnsi" w:cstheme="minorHAnsi"/>
                <w:sz w:val="22"/>
                <w:szCs w:val="22"/>
              </w:rPr>
              <w:t>receivables</w:t>
            </w:r>
          </w:p>
        </w:tc>
        <w:tc>
          <w:tcPr>
            <w:tcW w:w="901" w:type="dxa"/>
            <w:vAlign w:val="bottom"/>
          </w:tcPr>
          <w:p w14:paraId="70F5D7D9" w14:textId="43BD291A" w:rsidR="0099069E" w:rsidRPr="00FD0CA3" w:rsidRDefault="0099069E" w:rsidP="00EB661D">
            <w:pPr>
              <w:spacing w:line="260" w:lineRule="exact"/>
              <w:ind w:left="-15"/>
              <w:jc w:val="center"/>
              <w:rPr>
                <w:rFonts w:asciiTheme="minorHAnsi" w:hAnsiTheme="minorHAnsi" w:cstheme="minorHAnsi"/>
                <w:sz w:val="22"/>
                <w:szCs w:val="22"/>
                <w:cs/>
              </w:rPr>
            </w:pPr>
            <w:r>
              <w:rPr>
                <w:rFonts w:asciiTheme="minorHAnsi" w:hAnsiTheme="minorHAnsi" w:cstheme="minorHAnsi"/>
                <w:sz w:val="22"/>
                <w:szCs w:val="22"/>
              </w:rPr>
              <w:t xml:space="preserve">  </w:t>
            </w:r>
            <w:r w:rsidR="00A65F43">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vAlign w:val="bottom"/>
          </w:tcPr>
          <w:p w14:paraId="22668B35" w14:textId="14C61DE2" w:rsidR="0099069E" w:rsidRPr="00FD0CA3" w:rsidRDefault="0099069E"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vAlign w:val="bottom"/>
          </w:tcPr>
          <w:p w14:paraId="52F72EF8" w14:textId="47E3BCCD" w:rsidR="0099069E" w:rsidRPr="00FD0CA3" w:rsidRDefault="0099069E"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00AF04B7">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vAlign w:val="bottom"/>
          </w:tcPr>
          <w:p w14:paraId="6FD1BB34" w14:textId="0471DD29" w:rsidR="0099069E" w:rsidRPr="00FD0CA3" w:rsidRDefault="0099069E"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55" w:type="dxa"/>
            <w:vAlign w:val="bottom"/>
          </w:tcPr>
          <w:p w14:paraId="5C07B54C" w14:textId="346E4148" w:rsidR="0099069E" w:rsidRPr="00FD0CA3" w:rsidRDefault="0099069E"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55" w:type="dxa"/>
            <w:vAlign w:val="bottom"/>
          </w:tcPr>
          <w:p w14:paraId="2EC304BE" w14:textId="3B498FBA" w:rsidR="0099069E" w:rsidRPr="00FD0CA3" w:rsidRDefault="0099069E"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vAlign w:val="bottom"/>
          </w:tcPr>
          <w:p w14:paraId="0A99C897" w14:textId="749AF123" w:rsidR="0099069E" w:rsidRPr="00FD0CA3" w:rsidRDefault="00171C32" w:rsidP="00EB661D">
            <w:pPr>
              <w:tabs>
                <w:tab w:val="decimal" w:pos="600"/>
              </w:tabs>
              <w:spacing w:line="260" w:lineRule="exact"/>
              <w:ind w:left="-15"/>
              <w:jc w:val="right"/>
              <w:rPr>
                <w:rFonts w:asciiTheme="minorHAnsi" w:hAnsiTheme="minorHAnsi" w:cstheme="minorHAnsi"/>
                <w:sz w:val="22"/>
                <w:szCs w:val="22"/>
              </w:rPr>
            </w:pPr>
            <w:r>
              <w:rPr>
                <w:rFonts w:asciiTheme="minorHAnsi" w:hAnsiTheme="minorHAnsi" w:cstheme="minorHAnsi"/>
                <w:sz w:val="22"/>
                <w:szCs w:val="22"/>
              </w:rPr>
              <w:t>190</w:t>
            </w:r>
          </w:p>
        </w:tc>
        <w:tc>
          <w:tcPr>
            <w:tcW w:w="989" w:type="dxa"/>
            <w:vAlign w:val="bottom"/>
          </w:tcPr>
          <w:p w14:paraId="48B0FAFB" w14:textId="410007B3" w:rsidR="0099069E" w:rsidRPr="00FD0CA3" w:rsidRDefault="0099069E" w:rsidP="00EB661D">
            <w:pPr>
              <w:tabs>
                <w:tab w:val="decimal" w:pos="600"/>
              </w:tabs>
              <w:spacing w:line="260" w:lineRule="exact"/>
              <w:ind w:left="-15"/>
              <w:jc w:val="right"/>
              <w:rPr>
                <w:rFonts w:asciiTheme="minorHAnsi" w:hAnsiTheme="minorHAnsi" w:cstheme="minorHAnsi"/>
                <w:sz w:val="22"/>
                <w:szCs w:val="22"/>
              </w:rPr>
            </w:pPr>
            <w:r w:rsidRPr="00FD0CA3">
              <w:rPr>
                <w:rFonts w:asciiTheme="minorHAnsi" w:hAnsiTheme="minorHAnsi" w:cstheme="minorHAnsi"/>
                <w:sz w:val="22"/>
                <w:szCs w:val="22"/>
              </w:rPr>
              <w:t>177</w:t>
            </w:r>
          </w:p>
        </w:tc>
        <w:tc>
          <w:tcPr>
            <w:tcW w:w="720" w:type="dxa"/>
            <w:vAlign w:val="bottom"/>
          </w:tcPr>
          <w:p w14:paraId="48995CE1" w14:textId="59C066E2" w:rsidR="0099069E" w:rsidRPr="00FD0CA3" w:rsidRDefault="00E37B06" w:rsidP="00EB661D">
            <w:pPr>
              <w:tabs>
                <w:tab w:val="decimal" w:pos="600"/>
              </w:tabs>
              <w:spacing w:line="260" w:lineRule="exact"/>
              <w:ind w:left="-15"/>
              <w:rPr>
                <w:rFonts w:asciiTheme="minorHAnsi" w:hAnsiTheme="minorHAnsi" w:cstheme="minorHAnsi"/>
                <w:sz w:val="22"/>
                <w:szCs w:val="22"/>
              </w:rPr>
            </w:pPr>
            <w:r>
              <w:rPr>
                <w:rFonts w:asciiTheme="minorHAnsi" w:hAnsiTheme="minorHAnsi" w:cstheme="minorHAnsi"/>
                <w:sz w:val="22"/>
                <w:szCs w:val="22"/>
              </w:rPr>
              <w:t>190</w:t>
            </w:r>
          </w:p>
        </w:tc>
        <w:tc>
          <w:tcPr>
            <w:tcW w:w="810" w:type="dxa"/>
            <w:vAlign w:val="bottom"/>
            <w:hideMark/>
          </w:tcPr>
          <w:p w14:paraId="3E8CFA95" w14:textId="741CA4E9" w:rsidR="0099069E" w:rsidRPr="00FD0CA3" w:rsidRDefault="0099069E" w:rsidP="00EB661D">
            <w:pPr>
              <w:tabs>
                <w:tab w:val="decimal" w:pos="600"/>
              </w:tabs>
              <w:spacing w:line="260" w:lineRule="exact"/>
              <w:ind w:left="-15"/>
              <w:rPr>
                <w:rFonts w:asciiTheme="minorHAnsi" w:hAnsiTheme="minorHAnsi" w:cstheme="minorHAnsi"/>
                <w:sz w:val="22"/>
                <w:szCs w:val="22"/>
              </w:rPr>
            </w:pPr>
            <w:r w:rsidRPr="00FD0CA3">
              <w:rPr>
                <w:rFonts w:asciiTheme="minorHAnsi" w:hAnsiTheme="minorHAnsi" w:cstheme="minorHAnsi"/>
                <w:sz w:val="22"/>
                <w:szCs w:val="22"/>
              </w:rPr>
              <w:t>177</w:t>
            </w:r>
          </w:p>
        </w:tc>
        <w:tc>
          <w:tcPr>
            <w:tcW w:w="1620" w:type="dxa"/>
          </w:tcPr>
          <w:p w14:paraId="4175ED9C" w14:textId="7852F2C1" w:rsidR="0099069E" w:rsidRPr="00FD0CA3" w:rsidRDefault="0099069E"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1530" w:type="dxa"/>
            <w:hideMark/>
          </w:tcPr>
          <w:p w14:paraId="64295E73" w14:textId="6AD06951" w:rsidR="0099069E" w:rsidRPr="00FD0CA3" w:rsidRDefault="0099069E"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w:t>
            </w:r>
          </w:p>
        </w:tc>
      </w:tr>
      <w:tr w:rsidR="0099069E" w:rsidRPr="00FD0CA3" w14:paraId="6B3ACCA0" w14:textId="77777777" w:rsidTr="000E4AF1">
        <w:trPr>
          <w:cantSplit/>
        </w:trPr>
        <w:tc>
          <w:tcPr>
            <w:tcW w:w="2790" w:type="dxa"/>
            <w:vAlign w:val="bottom"/>
            <w:hideMark/>
          </w:tcPr>
          <w:p w14:paraId="48E1C071" w14:textId="77777777" w:rsidR="0099069E" w:rsidRPr="00FD0CA3" w:rsidRDefault="0099069E" w:rsidP="0047126B">
            <w:pPr>
              <w:tabs>
                <w:tab w:val="left" w:pos="240"/>
              </w:tabs>
              <w:spacing w:line="260" w:lineRule="exact"/>
              <w:ind w:left="132" w:hanging="132"/>
              <w:rPr>
                <w:rFonts w:asciiTheme="minorHAnsi" w:hAnsiTheme="minorHAnsi" w:cstheme="minorHAnsi"/>
                <w:sz w:val="22"/>
                <w:szCs w:val="22"/>
              </w:rPr>
            </w:pPr>
            <w:r w:rsidRPr="00FD0CA3">
              <w:rPr>
                <w:rFonts w:asciiTheme="minorHAnsi" w:hAnsiTheme="minorHAnsi" w:cstheme="minorHAnsi"/>
                <w:sz w:val="22"/>
                <w:szCs w:val="22"/>
              </w:rPr>
              <w:t>Deposits at bank with restrictions</w:t>
            </w:r>
          </w:p>
        </w:tc>
        <w:tc>
          <w:tcPr>
            <w:tcW w:w="901" w:type="dxa"/>
            <w:vAlign w:val="bottom"/>
          </w:tcPr>
          <w:p w14:paraId="17A08C7D" w14:textId="1A658572" w:rsidR="0099069E" w:rsidRPr="00FD0CA3" w:rsidRDefault="0099069E" w:rsidP="00EB661D">
            <w:pPr>
              <w:spacing w:line="260" w:lineRule="exact"/>
              <w:ind w:left="-15"/>
              <w:jc w:val="center"/>
              <w:rPr>
                <w:rFonts w:asciiTheme="minorHAnsi" w:hAnsiTheme="minorHAnsi" w:cstheme="minorHAnsi"/>
                <w:sz w:val="22"/>
                <w:szCs w:val="22"/>
                <w:cs/>
              </w:rPr>
            </w:pPr>
            <w:r>
              <w:rPr>
                <w:rFonts w:asciiTheme="minorHAnsi" w:hAnsiTheme="minorHAnsi" w:cstheme="minorHAnsi"/>
                <w:sz w:val="22"/>
                <w:szCs w:val="22"/>
              </w:rPr>
              <w:t xml:space="preserve">  </w:t>
            </w:r>
            <w:r w:rsidR="00A65F43">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vAlign w:val="bottom"/>
          </w:tcPr>
          <w:p w14:paraId="053A5E4C" w14:textId="591BE630" w:rsidR="0099069E" w:rsidRPr="00FD0CA3" w:rsidRDefault="0099069E"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vAlign w:val="bottom"/>
          </w:tcPr>
          <w:p w14:paraId="2B4036A5" w14:textId="307B173C" w:rsidR="0099069E" w:rsidRPr="00FD0CA3" w:rsidRDefault="0099069E"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00AF04B7">
              <w:rPr>
                <w:rFonts w:asciiTheme="minorHAnsi" w:hAnsiTheme="minorHAnsi" w:cstheme="minorHAnsi"/>
                <w:sz w:val="22"/>
                <w:szCs w:val="22"/>
              </w:rPr>
              <w:t xml:space="preserve">  </w:t>
            </w: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vAlign w:val="bottom"/>
          </w:tcPr>
          <w:p w14:paraId="597D11C9" w14:textId="188B6C52" w:rsidR="0099069E" w:rsidRPr="00FD0CA3" w:rsidRDefault="0099069E"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55" w:type="dxa"/>
            <w:vAlign w:val="bottom"/>
          </w:tcPr>
          <w:p w14:paraId="2E202E8D" w14:textId="552F9588" w:rsidR="0099069E" w:rsidRPr="00FD0CA3" w:rsidRDefault="0099069E" w:rsidP="00EB661D">
            <w:pPr>
              <w:tabs>
                <w:tab w:val="decimal" w:pos="600"/>
              </w:tabs>
              <w:spacing w:line="260" w:lineRule="exact"/>
              <w:ind w:left="-15"/>
              <w:rPr>
                <w:rFonts w:asciiTheme="minorHAnsi" w:hAnsiTheme="minorHAnsi" w:cstheme="minorHAnsi"/>
                <w:sz w:val="22"/>
                <w:szCs w:val="22"/>
              </w:rPr>
            </w:pPr>
            <w:r>
              <w:rPr>
                <w:rFonts w:asciiTheme="minorHAnsi" w:hAnsiTheme="minorHAnsi" w:cstheme="minorHAnsi"/>
                <w:sz w:val="22"/>
                <w:szCs w:val="22"/>
              </w:rPr>
              <w:t>36</w:t>
            </w:r>
          </w:p>
        </w:tc>
        <w:tc>
          <w:tcPr>
            <w:tcW w:w="855" w:type="dxa"/>
            <w:vAlign w:val="bottom"/>
          </w:tcPr>
          <w:p w14:paraId="23A6AB98" w14:textId="44CAE865" w:rsidR="0099069E" w:rsidRPr="00FD0CA3" w:rsidRDefault="0099069E" w:rsidP="00EB661D">
            <w:pPr>
              <w:tabs>
                <w:tab w:val="decimal" w:pos="600"/>
              </w:tabs>
              <w:spacing w:line="260" w:lineRule="exact"/>
              <w:ind w:left="-15"/>
              <w:rPr>
                <w:rFonts w:asciiTheme="minorHAnsi" w:hAnsiTheme="minorHAnsi" w:cstheme="minorHAnsi"/>
                <w:sz w:val="22"/>
                <w:szCs w:val="22"/>
              </w:rPr>
            </w:pPr>
            <w:r w:rsidRPr="00FD0CA3">
              <w:rPr>
                <w:rFonts w:asciiTheme="minorHAnsi" w:hAnsiTheme="minorHAnsi" w:cstheme="minorHAnsi"/>
                <w:sz w:val="22"/>
                <w:szCs w:val="22"/>
              </w:rPr>
              <w:t>36</w:t>
            </w:r>
          </w:p>
        </w:tc>
        <w:tc>
          <w:tcPr>
            <w:tcW w:w="900" w:type="dxa"/>
            <w:vAlign w:val="bottom"/>
          </w:tcPr>
          <w:p w14:paraId="4C11ADED" w14:textId="4751A7FF" w:rsidR="0099069E" w:rsidRPr="00FD0CA3" w:rsidRDefault="0099069E"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89" w:type="dxa"/>
            <w:vAlign w:val="bottom"/>
          </w:tcPr>
          <w:p w14:paraId="5D4A306B" w14:textId="5D8BE7E2" w:rsidR="0099069E" w:rsidRPr="00FD0CA3" w:rsidRDefault="0099069E"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720" w:type="dxa"/>
            <w:vAlign w:val="bottom"/>
          </w:tcPr>
          <w:p w14:paraId="0230521D" w14:textId="145CF92F" w:rsidR="0099069E" w:rsidRPr="00FD0CA3" w:rsidRDefault="00250C8E" w:rsidP="00EB661D">
            <w:pPr>
              <w:tabs>
                <w:tab w:val="decimal" w:pos="600"/>
              </w:tabs>
              <w:spacing w:line="260" w:lineRule="exact"/>
              <w:ind w:left="-15"/>
              <w:rPr>
                <w:rFonts w:asciiTheme="minorHAnsi" w:hAnsiTheme="minorHAnsi" w:cstheme="minorHAnsi"/>
                <w:sz w:val="22"/>
                <w:szCs w:val="22"/>
              </w:rPr>
            </w:pPr>
            <w:r>
              <w:rPr>
                <w:rFonts w:asciiTheme="minorHAnsi" w:hAnsiTheme="minorHAnsi" w:cstheme="minorHAnsi"/>
                <w:sz w:val="22"/>
                <w:szCs w:val="22"/>
              </w:rPr>
              <w:t>36</w:t>
            </w:r>
          </w:p>
        </w:tc>
        <w:tc>
          <w:tcPr>
            <w:tcW w:w="810" w:type="dxa"/>
            <w:vAlign w:val="bottom"/>
            <w:hideMark/>
          </w:tcPr>
          <w:p w14:paraId="12CAE2D4" w14:textId="199C5C03" w:rsidR="0099069E" w:rsidRPr="00FD0CA3" w:rsidRDefault="0099069E" w:rsidP="00EB661D">
            <w:pPr>
              <w:tabs>
                <w:tab w:val="decimal" w:pos="600"/>
              </w:tabs>
              <w:spacing w:line="260" w:lineRule="exact"/>
              <w:ind w:left="-15"/>
              <w:rPr>
                <w:rFonts w:asciiTheme="minorHAnsi" w:hAnsiTheme="minorHAnsi" w:cstheme="minorHAnsi"/>
                <w:sz w:val="22"/>
                <w:szCs w:val="22"/>
              </w:rPr>
            </w:pPr>
            <w:r w:rsidRPr="00FD0CA3">
              <w:rPr>
                <w:rFonts w:asciiTheme="minorHAnsi" w:hAnsiTheme="minorHAnsi" w:cstheme="minorHAnsi"/>
                <w:sz w:val="22"/>
                <w:szCs w:val="22"/>
              </w:rPr>
              <w:t>36</w:t>
            </w:r>
          </w:p>
        </w:tc>
        <w:tc>
          <w:tcPr>
            <w:tcW w:w="1620" w:type="dxa"/>
          </w:tcPr>
          <w:p w14:paraId="2A9CB48E" w14:textId="77777777" w:rsidR="0099069E" w:rsidRDefault="0099069E" w:rsidP="00EB661D">
            <w:pPr>
              <w:spacing w:line="260" w:lineRule="exact"/>
              <w:ind w:left="-15"/>
              <w:jc w:val="center"/>
              <w:rPr>
                <w:rFonts w:asciiTheme="minorHAnsi" w:hAnsiTheme="minorHAnsi" w:cstheme="minorHAnsi"/>
                <w:sz w:val="22"/>
                <w:szCs w:val="22"/>
              </w:rPr>
            </w:pPr>
          </w:p>
          <w:p w14:paraId="0C6C8CA7" w14:textId="19042FD8" w:rsidR="0099069E" w:rsidRPr="00FD0CA3" w:rsidRDefault="0099069E"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0.0</w:t>
            </w:r>
            <w:r w:rsidR="00C839A2">
              <w:rPr>
                <w:rFonts w:asciiTheme="minorHAnsi" w:hAnsiTheme="minorHAnsi" w:cstheme="minorHAnsi"/>
                <w:sz w:val="22"/>
                <w:szCs w:val="22"/>
              </w:rPr>
              <w:t>25</w:t>
            </w:r>
            <w:r w:rsidRPr="00FD0CA3">
              <w:rPr>
                <w:rFonts w:asciiTheme="minorHAnsi" w:hAnsiTheme="minorHAnsi" w:cstheme="minorHAnsi"/>
                <w:sz w:val="22"/>
                <w:szCs w:val="22"/>
              </w:rPr>
              <w:t xml:space="preserve"> - 1.850</w:t>
            </w:r>
          </w:p>
        </w:tc>
        <w:tc>
          <w:tcPr>
            <w:tcW w:w="1530" w:type="dxa"/>
            <w:hideMark/>
          </w:tcPr>
          <w:p w14:paraId="4913B223" w14:textId="77777777" w:rsidR="0099069E" w:rsidRDefault="0099069E" w:rsidP="00EB661D">
            <w:pPr>
              <w:spacing w:line="260" w:lineRule="exact"/>
              <w:ind w:left="-15"/>
              <w:jc w:val="center"/>
              <w:rPr>
                <w:rFonts w:asciiTheme="minorHAnsi" w:hAnsiTheme="minorHAnsi" w:cstheme="minorHAnsi"/>
                <w:sz w:val="22"/>
                <w:szCs w:val="22"/>
              </w:rPr>
            </w:pPr>
          </w:p>
          <w:p w14:paraId="3B5C9E89" w14:textId="749D13F6" w:rsidR="0099069E" w:rsidRPr="00FD0CA3" w:rsidRDefault="0099069E"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0.010 - 1.850</w:t>
            </w:r>
          </w:p>
        </w:tc>
      </w:tr>
      <w:tr w:rsidR="00250C8E" w:rsidRPr="00FD0CA3" w14:paraId="668DAA0C" w14:textId="77777777" w:rsidTr="000E4AF1">
        <w:trPr>
          <w:cantSplit/>
        </w:trPr>
        <w:tc>
          <w:tcPr>
            <w:tcW w:w="2790" w:type="dxa"/>
            <w:vAlign w:val="bottom"/>
          </w:tcPr>
          <w:p w14:paraId="3E776E05" w14:textId="77777777" w:rsidR="00250C8E" w:rsidRPr="00FD0CA3" w:rsidRDefault="00250C8E" w:rsidP="00EB661D">
            <w:pPr>
              <w:tabs>
                <w:tab w:val="left" w:pos="900"/>
                <w:tab w:val="left" w:pos="1440"/>
                <w:tab w:val="left" w:pos="1980"/>
              </w:tabs>
              <w:spacing w:line="260" w:lineRule="exact"/>
              <w:rPr>
                <w:rFonts w:asciiTheme="minorHAnsi" w:hAnsiTheme="minorHAnsi" w:cstheme="minorHAnsi"/>
                <w:sz w:val="22"/>
                <w:szCs w:val="22"/>
              </w:rPr>
            </w:pPr>
            <w:r w:rsidRPr="00FD0CA3">
              <w:rPr>
                <w:rFonts w:asciiTheme="minorHAnsi" w:hAnsiTheme="minorHAnsi" w:cstheme="minorHAnsi"/>
                <w:sz w:val="22"/>
                <w:szCs w:val="22"/>
              </w:rPr>
              <w:t>Loans to subsidiaries</w:t>
            </w:r>
          </w:p>
        </w:tc>
        <w:tc>
          <w:tcPr>
            <w:tcW w:w="901" w:type="dxa"/>
            <w:vAlign w:val="bottom"/>
          </w:tcPr>
          <w:p w14:paraId="06C4973A" w14:textId="5337BCEC" w:rsidR="00250C8E" w:rsidRPr="00FD0CA3" w:rsidRDefault="00250C8E" w:rsidP="00EB661D">
            <w:pPr>
              <w:spacing w:line="260" w:lineRule="exact"/>
              <w:ind w:left="-15"/>
              <w:jc w:val="right"/>
              <w:rPr>
                <w:rFonts w:asciiTheme="minorHAnsi" w:hAnsiTheme="minorHAnsi" w:cstheme="minorHAnsi"/>
                <w:sz w:val="22"/>
                <w:szCs w:val="22"/>
                <w:cs/>
              </w:rPr>
            </w:pPr>
            <w:r>
              <w:rPr>
                <w:rFonts w:asciiTheme="minorHAnsi" w:hAnsiTheme="minorHAnsi" w:cstheme="minorHAnsi"/>
                <w:sz w:val="22"/>
                <w:szCs w:val="22"/>
              </w:rPr>
              <w:t>28</w:t>
            </w:r>
          </w:p>
        </w:tc>
        <w:tc>
          <w:tcPr>
            <w:tcW w:w="900" w:type="dxa"/>
            <w:vAlign w:val="bottom"/>
          </w:tcPr>
          <w:p w14:paraId="3EEA44A4" w14:textId="0AFEC185" w:rsidR="00250C8E" w:rsidRPr="00FD0CA3" w:rsidRDefault="00250C8E" w:rsidP="00EB661D">
            <w:pPr>
              <w:tabs>
                <w:tab w:val="decimal" w:pos="600"/>
              </w:tabs>
              <w:spacing w:line="260" w:lineRule="exact"/>
              <w:ind w:left="-15"/>
              <w:rPr>
                <w:rFonts w:asciiTheme="minorHAnsi" w:hAnsiTheme="minorHAnsi" w:cstheme="minorHAnsi"/>
                <w:sz w:val="22"/>
                <w:szCs w:val="22"/>
              </w:rPr>
            </w:pPr>
            <w:r w:rsidRPr="00FD0CA3">
              <w:rPr>
                <w:rFonts w:asciiTheme="minorHAnsi" w:hAnsiTheme="minorHAnsi" w:cstheme="minorHAnsi"/>
                <w:sz w:val="22"/>
                <w:szCs w:val="22"/>
              </w:rPr>
              <w:t>67</w:t>
            </w:r>
          </w:p>
        </w:tc>
        <w:tc>
          <w:tcPr>
            <w:tcW w:w="900" w:type="dxa"/>
            <w:vAlign w:val="bottom"/>
          </w:tcPr>
          <w:p w14:paraId="3C5826BD" w14:textId="794E7FF5" w:rsidR="00250C8E" w:rsidRPr="00FD0CA3" w:rsidRDefault="00250C8E" w:rsidP="00EB661D">
            <w:pPr>
              <w:spacing w:line="260" w:lineRule="exact"/>
              <w:ind w:left="-15"/>
              <w:jc w:val="right"/>
              <w:rPr>
                <w:rFonts w:asciiTheme="minorHAnsi" w:hAnsiTheme="minorHAnsi" w:cstheme="minorHAnsi"/>
                <w:sz w:val="22"/>
                <w:szCs w:val="22"/>
              </w:rPr>
            </w:pPr>
            <w:r>
              <w:rPr>
                <w:rFonts w:asciiTheme="minorHAnsi" w:hAnsiTheme="minorHAnsi" w:cstheme="minorHAnsi"/>
                <w:sz w:val="22"/>
                <w:szCs w:val="22"/>
              </w:rPr>
              <w:t>31</w:t>
            </w:r>
          </w:p>
        </w:tc>
        <w:tc>
          <w:tcPr>
            <w:tcW w:w="900" w:type="dxa"/>
            <w:vAlign w:val="bottom"/>
          </w:tcPr>
          <w:p w14:paraId="1CD2EE5D" w14:textId="48CA82CD" w:rsidR="00250C8E" w:rsidRPr="00FD0CA3" w:rsidRDefault="00250C8E" w:rsidP="00EB661D">
            <w:pPr>
              <w:tabs>
                <w:tab w:val="decimal" w:pos="600"/>
              </w:tabs>
              <w:spacing w:line="260" w:lineRule="exact"/>
              <w:ind w:left="-15"/>
              <w:jc w:val="right"/>
              <w:rPr>
                <w:rFonts w:asciiTheme="minorHAnsi" w:hAnsiTheme="minorHAnsi" w:cstheme="minorHAnsi"/>
                <w:sz w:val="22"/>
                <w:szCs w:val="22"/>
              </w:rPr>
            </w:pPr>
            <w:r w:rsidRPr="00FD0CA3">
              <w:rPr>
                <w:rFonts w:asciiTheme="minorHAnsi" w:hAnsiTheme="minorHAnsi" w:cstheme="minorHAnsi"/>
                <w:sz w:val="22"/>
                <w:szCs w:val="22"/>
              </w:rPr>
              <w:t>202</w:t>
            </w:r>
          </w:p>
        </w:tc>
        <w:tc>
          <w:tcPr>
            <w:tcW w:w="855" w:type="dxa"/>
            <w:vAlign w:val="bottom"/>
          </w:tcPr>
          <w:p w14:paraId="630F271F" w14:textId="3E617D7C" w:rsidR="00250C8E" w:rsidRPr="00FD0CA3" w:rsidRDefault="00250C8E"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55" w:type="dxa"/>
            <w:vAlign w:val="bottom"/>
          </w:tcPr>
          <w:p w14:paraId="575CB916" w14:textId="3D5EFC8A" w:rsidR="00250C8E" w:rsidRPr="00FD0CA3" w:rsidRDefault="00250C8E"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vAlign w:val="bottom"/>
          </w:tcPr>
          <w:p w14:paraId="1B355F41" w14:textId="72C639BB" w:rsidR="00250C8E" w:rsidRPr="00FD0CA3" w:rsidRDefault="00250C8E"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89" w:type="dxa"/>
            <w:vAlign w:val="bottom"/>
          </w:tcPr>
          <w:p w14:paraId="6994076B" w14:textId="06896588" w:rsidR="00250C8E" w:rsidRPr="00FD0CA3" w:rsidRDefault="00250C8E"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720" w:type="dxa"/>
            <w:vAlign w:val="bottom"/>
          </w:tcPr>
          <w:p w14:paraId="6EED86A9" w14:textId="2F19D116" w:rsidR="00250C8E" w:rsidRPr="00FD0CA3" w:rsidRDefault="00EB29F0" w:rsidP="00EB661D">
            <w:pPr>
              <w:tabs>
                <w:tab w:val="decimal" w:pos="600"/>
              </w:tabs>
              <w:spacing w:line="260" w:lineRule="exact"/>
              <w:ind w:left="-15"/>
              <w:rPr>
                <w:rFonts w:asciiTheme="minorHAnsi" w:hAnsiTheme="minorHAnsi" w:cstheme="minorHAnsi"/>
                <w:sz w:val="22"/>
                <w:szCs w:val="22"/>
              </w:rPr>
            </w:pPr>
            <w:r>
              <w:rPr>
                <w:rFonts w:asciiTheme="minorHAnsi" w:hAnsiTheme="minorHAnsi" w:cstheme="minorHAnsi"/>
                <w:sz w:val="22"/>
                <w:szCs w:val="22"/>
              </w:rPr>
              <w:t>59</w:t>
            </w:r>
          </w:p>
        </w:tc>
        <w:tc>
          <w:tcPr>
            <w:tcW w:w="810" w:type="dxa"/>
            <w:vAlign w:val="bottom"/>
          </w:tcPr>
          <w:p w14:paraId="2953E5BA" w14:textId="39FA99C6" w:rsidR="00250C8E" w:rsidRPr="00FD0CA3" w:rsidRDefault="00250C8E" w:rsidP="00EB661D">
            <w:pPr>
              <w:tabs>
                <w:tab w:val="decimal" w:pos="600"/>
              </w:tabs>
              <w:spacing w:line="260" w:lineRule="exact"/>
              <w:ind w:left="-15"/>
              <w:rPr>
                <w:rFonts w:asciiTheme="minorHAnsi" w:hAnsiTheme="minorHAnsi" w:cstheme="minorHAnsi"/>
                <w:sz w:val="22"/>
                <w:szCs w:val="22"/>
              </w:rPr>
            </w:pPr>
            <w:r w:rsidRPr="00FD0CA3">
              <w:rPr>
                <w:rFonts w:asciiTheme="minorHAnsi" w:hAnsiTheme="minorHAnsi" w:cstheme="minorHAnsi"/>
                <w:sz w:val="22"/>
                <w:szCs w:val="22"/>
              </w:rPr>
              <w:t>269</w:t>
            </w:r>
          </w:p>
        </w:tc>
        <w:tc>
          <w:tcPr>
            <w:tcW w:w="1620" w:type="dxa"/>
          </w:tcPr>
          <w:p w14:paraId="12A0CC71" w14:textId="3EF6DEC5" w:rsidR="00250C8E" w:rsidRPr="00FD0CA3" w:rsidRDefault="00250C8E"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4.650 - 8.000</w:t>
            </w:r>
          </w:p>
        </w:tc>
        <w:tc>
          <w:tcPr>
            <w:tcW w:w="1530" w:type="dxa"/>
          </w:tcPr>
          <w:p w14:paraId="3DCFC38C" w14:textId="24994333" w:rsidR="00250C8E" w:rsidRPr="00FD0CA3" w:rsidRDefault="00250C8E"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4.650 - 8.000</w:t>
            </w:r>
          </w:p>
        </w:tc>
      </w:tr>
      <w:tr w:rsidR="00250C8E" w:rsidRPr="00FD0CA3" w14:paraId="7A627743" w14:textId="77777777" w:rsidTr="000E4AF1">
        <w:trPr>
          <w:cantSplit/>
        </w:trPr>
        <w:tc>
          <w:tcPr>
            <w:tcW w:w="2790" w:type="dxa"/>
            <w:vAlign w:val="bottom"/>
          </w:tcPr>
          <w:p w14:paraId="63C1868B" w14:textId="77777777" w:rsidR="00250C8E" w:rsidRPr="00FD0CA3" w:rsidRDefault="00250C8E" w:rsidP="00EB661D">
            <w:pPr>
              <w:tabs>
                <w:tab w:val="left" w:pos="240"/>
              </w:tabs>
              <w:spacing w:line="260" w:lineRule="exact"/>
              <w:ind w:left="132" w:hanging="132"/>
              <w:rPr>
                <w:rFonts w:asciiTheme="minorHAnsi" w:hAnsiTheme="minorHAnsi" w:cstheme="minorHAnsi"/>
                <w:sz w:val="22"/>
                <w:szCs w:val="22"/>
              </w:rPr>
            </w:pPr>
            <w:r w:rsidRPr="00FD0CA3">
              <w:rPr>
                <w:rFonts w:asciiTheme="minorHAnsi" w:hAnsiTheme="minorHAnsi" w:cstheme="minorHAnsi"/>
                <w:sz w:val="22"/>
                <w:szCs w:val="22"/>
              </w:rPr>
              <w:t>Other non-current financial assets</w:t>
            </w:r>
          </w:p>
        </w:tc>
        <w:tc>
          <w:tcPr>
            <w:tcW w:w="901" w:type="dxa"/>
            <w:vAlign w:val="bottom"/>
          </w:tcPr>
          <w:p w14:paraId="125369D3" w14:textId="0B9D9AA9" w:rsidR="00250C8E" w:rsidRPr="00FD0CA3" w:rsidRDefault="00250C8E" w:rsidP="00EB661D">
            <w:pPr>
              <w:pBdr>
                <w:bottom w:val="single" w:sz="4" w:space="1" w:color="auto"/>
              </w:pBdr>
              <w:spacing w:line="260" w:lineRule="exact"/>
              <w:ind w:left="-15"/>
              <w:jc w:val="center"/>
              <w:rPr>
                <w:rFonts w:asciiTheme="minorHAnsi" w:hAnsiTheme="minorHAnsi" w:cstheme="minorHAnsi"/>
                <w:sz w:val="22"/>
                <w:szCs w:val="22"/>
                <w:cs/>
              </w:rPr>
            </w:pPr>
            <w:r>
              <w:rPr>
                <w:rFonts w:asciiTheme="minorHAnsi" w:hAnsiTheme="minorHAnsi" w:cstheme="minorHAnsi"/>
                <w:sz w:val="22"/>
                <w:szCs w:val="22"/>
              </w:rPr>
              <w:t xml:space="preserve">  </w:t>
            </w:r>
            <w:r w:rsidR="00A65F43">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vAlign w:val="bottom"/>
          </w:tcPr>
          <w:p w14:paraId="250F89A3" w14:textId="73081FE7" w:rsidR="00250C8E" w:rsidRPr="00FD0CA3" w:rsidRDefault="00250C8E" w:rsidP="00EB661D">
            <w:pPr>
              <w:pBdr>
                <w:bottom w:val="single" w:sz="4" w:space="1" w:color="auto"/>
              </w:pBdr>
              <w:spacing w:line="260" w:lineRule="exact"/>
              <w:ind w:left="-15"/>
              <w:jc w:val="center"/>
              <w:rPr>
                <w:rFonts w:asciiTheme="minorHAnsi" w:hAnsiTheme="minorHAnsi" w:cstheme="minorHAnsi"/>
                <w:sz w:val="22"/>
                <w:szCs w:val="22"/>
                <w:cs/>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vAlign w:val="bottom"/>
          </w:tcPr>
          <w:p w14:paraId="601FFEB7" w14:textId="67E8485B" w:rsidR="00250C8E" w:rsidRPr="00FD0CA3" w:rsidRDefault="00250C8E" w:rsidP="00EB661D">
            <w:pPr>
              <w:pBdr>
                <w:bottom w:val="single" w:sz="4" w:space="1" w:color="auto"/>
              </w:pBd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00AF04B7">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vAlign w:val="bottom"/>
          </w:tcPr>
          <w:p w14:paraId="467B9DC7" w14:textId="1A4EBA4A" w:rsidR="00250C8E" w:rsidRPr="00FD0CA3" w:rsidRDefault="00250C8E" w:rsidP="00EB661D">
            <w:pPr>
              <w:pBdr>
                <w:bottom w:val="single" w:sz="4" w:space="1" w:color="auto"/>
              </w:pBdr>
              <w:spacing w:line="260" w:lineRule="exact"/>
              <w:ind w:left="-15"/>
              <w:jc w:val="center"/>
              <w:rPr>
                <w:rFonts w:asciiTheme="minorHAnsi" w:hAnsiTheme="minorHAnsi" w:cstheme="minorHAnsi"/>
                <w:sz w:val="22"/>
                <w:szCs w:val="22"/>
                <w:cs/>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55" w:type="dxa"/>
            <w:vAlign w:val="bottom"/>
          </w:tcPr>
          <w:p w14:paraId="0F60B955" w14:textId="3D17C109" w:rsidR="00250C8E" w:rsidRPr="00FD0CA3" w:rsidRDefault="00250C8E" w:rsidP="00EB661D">
            <w:pPr>
              <w:pBdr>
                <w:bottom w:val="single" w:sz="4" w:space="1" w:color="auto"/>
              </w:pBd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55" w:type="dxa"/>
            <w:vAlign w:val="bottom"/>
          </w:tcPr>
          <w:p w14:paraId="0CB2A3C9" w14:textId="425DBC66" w:rsidR="00250C8E" w:rsidRPr="00FD0CA3" w:rsidRDefault="00250C8E" w:rsidP="00EB661D">
            <w:pPr>
              <w:pBdr>
                <w:bottom w:val="single" w:sz="4" w:space="1" w:color="auto"/>
              </w:pBdr>
              <w:spacing w:line="260" w:lineRule="exact"/>
              <w:ind w:left="-15"/>
              <w:jc w:val="center"/>
              <w:rPr>
                <w:rFonts w:asciiTheme="minorHAnsi" w:hAnsiTheme="minorHAnsi" w:cstheme="minorHAnsi"/>
                <w:sz w:val="22"/>
                <w:szCs w:val="22"/>
                <w:cs/>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vAlign w:val="bottom"/>
          </w:tcPr>
          <w:p w14:paraId="3C420872" w14:textId="65C411B0" w:rsidR="00250C8E" w:rsidRPr="00FD0CA3" w:rsidRDefault="00250C8E" w:rsidP="00EB661D">
            <w:pPr>
              <w:pBdr>
                <w:bottom w:val="single" w:sz="4" w:space="1" w:color="auto"/>
              </w:pBdr>
              <w:tabs>
                <w:tab w:val="decimal" w:pos="600"/>
              </w:tabs>
              <w:spacing w:line="260" w:lineRule="exact"/>
              <w:ind w:left="-15"/>
              <w:jc w:val="right"/>
              <w:rPr>
                <w:rFonts w:asciiTheme="minorHAnsi" w:hAnsiTheme="minorHAnsi" w:cstheme="minorHAnsi"/>
                <w:sz w:val="22"/>
                <w:szCs w:val="22"/>
              </w:rPr>
            </w:pPr>
            <w:r>
              <w:rPr>
                <w:rFonts w:asciiTheme="minorHAnsi" w:hAnsiTheme="minorHAnsi" w:cstheme="minorHAnsi"/>
                <w:sz w:val="22"/>
                <w:szCs w:val="22"/>
              </w:rPr>
              <w:t>16</w:t>
            </w:r>
          </w:p>
        </w:tc>
        <w:tc>
          <w:tcPr>
            <w:tcW w:w="989" w:type="dxa"/>
            <w:vAlign w:val="bottom"/>
          </w:tcPr>
          <w:p w14:paraId="4C4AE09E" w14:textId="4C79582E" w:rsidR="00250C8E" w:rsidRPr="00FD0CA3" w:rsidRDefault="00250C8E" w:rsidP="00EB661D">
            <w:pPr>
              <w:pBdr>
                <w:bottom w:val="single" w:sz="4" w:space="1" w:color="auto"/>
              </w:pBdr>
              <w:tabs>
                <w:tab w:val="decimal" w:pos="600"/>
              </w:tabs>
              <w:spacing w:line="260" w:lineRule="exact"/>
              <w:ind w:left="-15"/>
              <w:jc w:val="right"/>
              <w:rPr>
                <w:rFonts w:asciiTheme="minorHAnsi" w:hAnsiTheme="minorHAnsi" w:cstheme="minorHAnsi"/>
                <w:sz w:val="22"/>
                <w:szCs w:val="22"/>
                <w:cs/>
              </w:rPr>
            </w:pPr>
            <w:r w:rsidRPr="00FD0CA3">
              <w:rPr>
                <w:rFonts w:asciiTheme="minorHAnsi" w:hAnsiTheme="minorHAnsi" w:cstheme="minorHAnsi"/>
                <w:sz w:val="22"/>
                <w:szCs w:val="22"/>
              </w:rPr>
              <w:t>24</w:t>
            </w:r>
          </w:p>
        </w:tc>
        <w:tc>
          <w:tcPr>
            <w:tcW w:w="720" w:type="dxa"/>
            <w:vAlign w:val="bottom"/>
          </w:tcPr>
          <w:p w14:paraId="6F97FA1E" w14:textId="41AD0170" w:rsidR="00250C8E" w:rsidRPr="00FD0CA3" w:rsidRDefault="00EB29F0" w:rsidP="00EB661D">
            <w:pPr>
              <w:pBdr>
                <w:bottom w:val="single" w:sz="4" w:space="1" w:color="auto"/>
              </w:pBdr>
              <w:tabs>
                <w:tab w:val="decimal" w:pos="600"/>
              </w:tabs>
              <w:spacing w:line="260" w:lineRule="exact"/>
              <w:ind w:left="-15"/>
              <w:rPr>
                <w:rFonts w:asciiTheme="minorHAnsi" w:hAnsiTheme="minorHAnsi" w:cstheme="minorHAnsi"/>
                <w:sz w:val="22"/>
                <w:szCs w:val="22"/>
              </w:rPr>
            </w:pPr>
            <w:r>
              <w:rPr>
                <w:rFonts w:asciiTheme="minorHAnsi" w:hAnsiTheme="minorHAnsi" w:cstheme="minorHAnsi"/>
                <w:sz w:val="22"/>
                <w:szCs w:val="22"/>
              </w:rPr>
              <w:t>16</w:t>
            </w:r>
          </w:p>
        </w:tc>
        <w:tc>
          <w:tcPr>
            <w:tcW w:w="810" w:type="dxa"/>
            <w:vAlign w:val="bottom"/>
          </w:tcPr>
          <w:p w14:paraId="3463403E" w14:textId="71A1C8FF" w:rsidR="00250C8E" w:rsidRPr="00FD0CA3" w:rsidRDefault="00250C8E" w:rsidP="00EB661D">
            <w:pPr>
              <w:pBdr>
                <w:bottom w:val="single" w:sz="4" w:space="1" w:color="auto"/>
              </w:pBdr>
              <w:tabs>
                <w:tab w:val="decimal" w:pos="600"/>
              </w:tabs>
              <w:spacing w:line="260" w:lineRule="exact"/>
              <w:ind w:left="-15"/>
              <w:rPr>
                <w:rFonts w:asciiTheme="minorHAnsi" w:hAnsiTheme="minorHAnsi" w:cstheme="minorHAnsi"/>
                <w:sz w:val="22"/>
                <w:szCs w:val="22"/>
                <w:cs/>
              </w:rPr>
            </w:pPr>
            <w:r w:rsidRPr="00FD0CA3">
              <w:rPr>
                <w:rFonts w:asciiTheme="minorHAnsi" w:hAnsiTheme="minorHAnsi" w:cstheme="minorHAnsi"/>
                <w:sz w:val="22"/>
                <w:szCs w:val="22"/>
              </w:rPr>
              <w:t>24</w:t>
            </w:r>
          </w:p>
        </w:tc>
        <w:tc>
          <w:tcPr>
            <w:tcW w:w="1620" w:type="dxa"/>
          </w:tcPr>
          <w:p w14:paraId="3791535D" w14:textId="77777777" w:rsidR="00250C8E" w:rsidRDefault="00250C8E" w:rsidP="00EB661D">
            <w:pPr>
              <w:spacing w:line="260" w:lineRule="exact"/>
              <w:ind w:left="-15"/>
              <w:jc w:val="center"/>
              <w:rPr>
                <w:rFonts w:asciiTheme="minorHAnsi" w:hAnsiTheme="minorHAnsi" w:cstheme="minorHAnsi"/>
                <w:sz w:val="22"/>
                <w:szCs w:val="22"/>
              </w:rPr>
            </w:pPr>
          </w:p>
          <w:p w14:paraId="5EA4615D" w14:textId="451E5435" w:rsidR="00250C8E" w:rsidRPr="00FD0CA3" w:rsidRDefault="00250C8E"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1530" w:type="dxa"/>
          </w:tcPr>
          <w:p w14:paraId="2D2D7CED" w14:textId="77777777" w:rsidR="00250C8E" w:rsidRDefault="00250C8E" w:rsidP="00EB661D">
            <w:pPr>
              <w:spacing w:line="260" w:lineRule="exact"/>
              <w:ind w:left="-15"/>
              <w:jc w:val="center"/>
              <w:rPr>
                <w:rFonts w:asciiTheme="minorHAnsi" w:hAnsiTheme="minorHAnsi" w:cstheme="minorHAnsi"/>
                <w:sz w:val="22"/>
                <w:szCs w:val="22"/>
              </w:rPr>
            </w:pPr>
          </w:p>
          <w:p w14:paraId="63381AA1" w14:textId="21B4B917" w:rsidR="00250C8E" w:rsidRPr="00FD0CA3" w:rsidRDefault="00250C8E" w:rsidP="00EB661D">
            <w:pPr>
              <w:spacing w:line="260" w:lineRule="exact"/>
              <w:ind w:left="-15"/>
              <w:jc w:val="center"/>
              <w:rPr>
                <w:rFonts w:asciiTheme="minorHAnsi" w:hAnsiTheme="minorHAnsi" w:cstheme="minorHAnsi"/>
                <w:sz w:val="22"/>
                <w:szCs w:val="22"/>
                <w:cs/>
              </w:rPr>
            </w:pPr>
            <w:r w:rsidRPr="00FD0CA3">
              <w:rPr>
                <w:rFonts w:asciiTheme="minorHAnsi" w:hAnsiTheme="minorHAnsi" w:cstheme="minorHAnsi"/>
                <w:sz w:val="22"/>
                <w:szCs w:val="22"/>
              </w:rPr>
              <w:t>-</w:t>
            </w:r>
          </w:p>
        </w:tc>
      </w:tr>
      <w:tr w:rsidR="00250C8E" w:rsidRPr="00FD0CA3" w14:paraId="0C203699" w14:textId="77777777" w:rsidTr="00EB595D">
        <w:trPr>
          <w:cantSplit/>
        </w:trPr>
        <w:tc>
          <w:tcPr>
            <w:tcW w:w="2790" w:type="dxa"/>
            <w:vAlign w:val="bottom"/>
          </w:tcPr>
          <w:p w14:paraId="2E86514F" w14:textId="77777777" w:rsidR="00250C8E" w:rsidRPr="00FD0CA3" w:rsidRDefault="00250C8E" w:rsidP="00EB661D">
            <w:pPr>
              <w:tabs>
                <w:tab w:val="left" w:pos="240"/>
              </w:tabs>
              <w:spacing w:line="260" w:lineRule="exact"/>
              <w:ind w:left="240" w:hanging="240"/>
              <w:rPr>
                <w:rFonts w:asciiTheme="minorHAnsi" w:hAnsiTheme="minorHAnsi" w:cstheme="minorHAnsi"/>
                <w:sz w:val="22"/>
                <w:szCs w:val="22"/>
              </w:rPr>
            </w:pPr>
          </w:p>
        </w:tc>
        <w:tc>
          <w:tcPr>
            <w:tcW w:w="901" w:type="dxa"/>
            <w:vAlign w:val="bottom"/>
          </w:tcPr>
          <w:p w14:paraId="71EA02DC" w14:textId="3FDFA09C" w:rsidR="00250C8E" w:rsidRPr="00FD0CA3" w:rsidRDefault="00250C8E" w:rsidP="00EB661D">
            <w:pPr>
              <w:pBdr>
                <w:bottom w:val="single" w:sz="4" w:space="1" w:color="auto"/>
              </w:pBdr>
              <w:spacing w:line="260" w:lineRule="exact"/>
              <w:ind w:left="-15"/>
              <w:jc w:val="right"/>
              <w:rPr>
                <w:rFonts w:asciiTheme="minorHAnsi" w:hAnsiTheme="minorHAnsi" w:cstheme="minorHAnsi"/>
                <w:sz w:val="22"/>
                <w:szCs w:val="22"/>
                <w:cs/>
              </w:rPr>
            </w:pPr>
            <w:r>
              <w:rPr>
                <w:rFonts w:asciiTheme="minorHAnsi" w:hAnsiTheme="minorHAnsi" w:cstheme="minorHAnsi"/>
                <w:sz w:val="22"/>
                <w:szCs w:val="22"/>
              </w:rPr>
              <w:t>28</w:t>
            </w:r>
          </w:p>
        </w:tc>
        <w:tc>
          <w:tcPr>
            <w:tcW w:w="900" w:type="dxa"/>
            <w:vAlign w:val="bottom"/>
          </w:tcPr>
          <w:p w14:paraId="397CB6D8" w14:textId="204A0773" w:rsidR="00250C8E" w:rsidRPr="00FD0CA3" w:rsidRDefault="00250C8E" w:rsidP="00EB661D">
            <w:pPr>
              <w:pBdr>
                <w:bottom w:val="single" w:sz="4" w:space="1" w:color="auto"/>
              </w:pBdr>
              <w:tabs>
                <w:tab w:val="decimal" w:pos="600"/>
              </w:tabs>
              <w:spacing w:line="260" w:lineRule="exact"/>
              <w:ind w:left="-15"/>
              <w:rPr>
                <w:rFonts w:asciiTheme="minorHAnsi" w:hAnsiTheme="minorHAnsi" w:cstheme="minorHAnsi"/>
                <w:sz w:val="22"/>
                <w:szCs w:val="22"/>
              </w:rPr>
            </w:pPr>
            <w:r w:rsidRPr="00FD0CA3">
              <w:rPr>
                <w:rFonts w:asciiTheme="minorHAnsi" w:hAnsiTheme="minorHAnsi" w:cstheme="minorHAnsi"/>
                <w:sz w:val="22"/>
                <w:szCs w:val="22"/>
              </w:rPr>
              <w:t>67</w:t>
            </w:r>
          </w:p>
        </w:tc>
        <w:tc>
          <w:tcPr>
            <w:tcW w:w="900" w:type="dxa"/>
            <w:vAlign w:val="bottom"/>
          </w:tcPr>
          <w:p w14:paraId="007F5F4E" w14:textId="4039CD1A" w:rsidR="00250C8E" w:rsidRPr="00FD0CA3" w:rsidRDefault="00250C8E" w:rsidP="00EB661D">
            <w:pPr>
              <w:pBdr>
                <w:bottom w:val="single" w:sz="4" w:space="1" w:color="auto"/>
              </w:pBdr>
              <w:spacing w:line="260" w:lineRule="exact"/>
              <w:ind w:left="-15"/>
              <w:jc w:val="right"/>
              <w:rPr>
                <w:rFonts w:asciiTheme="minorHAnsi" w:hAnsiTheme="minorHAnsi" w:cstheme="minorHAnsi"/>
                <w:sz w:val="22"/>
                <w:szCs w:val="22"/>
              </w:rPr>
            </w:pPr>
            <w:r>
              <w:rPr>
                <w:rFonts w:asciiTheme="minorHAnsi" w:hAnsiTheme="minorHAnsi" w:cstheme="minorHAnsi"/>
                <w:sz w:val="22"/>
                <w:szCs w:val="22"/>
              </w:rPr>
              <w:t>31</w:t>
            </w:r>
          </w:p>
        </w:tc>
        <w:tc>
          <w:tcPr>
            <w:tcW w:w="900" w:type="dxa"/>
            <w:vAlign w:val="bottom"/>
          </w:tcPr>
          <w:p w14:paraId="3177D6DA" w14:textId="25C63C72" w:rsidR="00250C8E" w:rsidRPr="00FD0CA3" w:rsidRDefault="00250C8E" w:rsidP="00EB661D">
            <w:pPr>
              <w:pBdr>
                <w:bottom w:val="single" w:sz="4" w:space="1" w:color="auto"/>
              </w:pBdr>
              <w:tabs>
                <w:tab w:val="decimal" w:pos="600"/>
              </w:tabs>
              <w:spacing w:line="260" w:lineRule="exact"/>
              <w:ind w:left="-15"/>
              <w:jc w:val="right"/>
              <w:rPr>
                <w:rFonts w:asciiTheme="minorHAnsi" w:hAnsiTheme="minorHAnsi" w:cstheme="minorHAnsi"/>
                <w:sz w:val="22"/>
                <w:szCs w:val="22"/>
              </w:rPr>
            </w:pPr>
            <w:r w:rsidRPr="00FD0CA3">
              <w:rPr>
                <w:rFonts w:asciiTheme="minorHAnsi" w:hAnsiTheme="minorHAnsi" w:cstheme="minorHAnsi"/>
                <w:sz w:val="22"/>
                <w:szCs w:val="22"/>
              </w:rPr>
              <w:t>202</w:t>
            </w:r>
          </w:p>
        </w:tc>
        <w:tc>
          <w:tcPr>
            <w:tcW w:w="855" w:type="dxa"/>
            <w:vAlign w:val="bottom"/>
          </w:tcPr>
          <w:p w14:paraId="5D7A46C8" w14:textId="298B03BE" w:rsidR="00250C8E" w:rsidRPr="00FD0CA3" w:rsidRDefault="00250C8E" w:rsidP="00EB661D">
            <w:pPr>
              <w:pBdr>
                <w:bottom w:val="single" w:sz="4" w:space="1" w:color="auto"/>
              </w:pBdr>
              <w:tabs>
                <w:tab w:val="decimal" w:pos="600"/>
              </w:tabs>
              <w:spacing w:line="260" w:lineRule="exact"/>
              <w:ind w:left="-15"/>
              <w:rPr>
                <w:rFonts w:asciiTheme="minorHAnsi" w:hAnsiTheme="minorHAnsi" w:cstheme="minorHAnsi"/>
                <w:sz w:val="22"/>
                <w:szCs w:val="22"/>
              </w:rPr>
            </w:pPr>
            <w:r>
              <w:rPr>
                <w:rFonts w:asciiTheme="minorHAnsi" w:hAnsiTheme="minorHAnsi" w:cstheme="minorHAnsi"/>
                <w:sz w:val="22"/>
                <w:szCs w:val="22"/>
              </w:rPr>
              <w:t>54</w:t>
            </w:r>
          </w:p>
        </w:tc>
        <w:tc>
          <w:tcPr>
            <w:tcW w:w="855" w:type="dxa"/>
            <w:vAlign w:val="bottom"/>
          </w:tcPr>
          <w:p w14:paraId="36FA46FA" w14:textId="76B65AD5" w:rsidR="00250C8E" w:rsidRPr="00FD0CA3" w:rsidRDefault="00250C8E" w:rsidP="00EB661D">
            <w:pPr>
              <w:pBdr>
                <w:bottom w:val="single" w:sz="4" w:space="1" w:color="auto"/>
              </w:pBdr>
              <w:tabs>
                <w:tab w:val="decimal" w:pos="600"/>
              </w:tabs>
              <w:spacing w:line="260" w:lineRule="exact"/>
              <w:ind w:left="-15"/>
              <w:rPr>
                <w:rFonts w:asciiTheme="minorHAnsi" w:hAnsiTheme="minorHAnsi" w:cstheme="minorHAnsi"/>
                <w:sz w:val="22"/>
                <w:szCs w:val="22"/>
              </w:rPr>
            </w:pPr>
            <w:r w:rsidRPr="00FD0CA3">
              <w:rPr>
                <w:rFonts w:asciiTheme="minorHAnsi" w:hAnsiTheme="minorHAnsi" w:cstheme="minorHAnsi"/>
                <w:sz w:val="22"/>
                <w:szCs w:val="22"/>
              </w:rPr>
              <w:t>62</w:t>
            </w:r>
          </w:p>
        </w:tc>
        <w:tc>
          <w:tcPr>
            <w:tcW w:w="900" w:type="dxa"/>
            <w:vAlign w:val="bottom"/>
          </w:tcPr>
          <w:p w14:paraId="3A81BE96" w14:textId="306DD9FC" w:rsidR="00250C8E" w:rsidRPr="00FD0CA3" w:rsidRDefault="00250C8E" w:rsidP="00EB661D">
            <w:pPr>
              <w:pBdr>
                <w:bottom w:val="single" w:sz="4" w:space="1" w:color="auto"/>
              </w:pBdr>
              <w:tabs>
                <w:tab w:val="decimal" w:pos="600"/>
              </w:tabs>
              <w:spacing w:line="260" w:lineRule="exact"/>
              <w:ind w:left="-15"/>
              <w:jc w:val="right"/>
              <w:rPr>
                <w:rFonts w:asciiTheme="minorHAnsi" w:hAnsiTheme="minorHAnsi" w:cstheme="minorHAnsi"/>
                <w:sz w:val="22"/>
                <w:szCs w:val="22"/>
              </w:rPr>
            </w:pPr>
            <w:r>
              <w:rPr>
                <w:rFonts w:asciiTheme="minorHAnsi" w:hAnsiTheme="minorHAnsi" w:cstheme="minorHAnsi"/>
                <w:sz w:val="22"/>
                <w:szCs w:val="22"/>
              </w:rPr>
              <w:t>206</w:t>
            </w:r>
          </w:p>
        </w:tc>
        <w:tc>
          <w:tcPr>
            <w:tcW w:w="989" w:type="dxa"/>
            <w:vAlign w:val="bottom"/>
          </w:tcPr>
          <w:p w14:paraId="1E794B33" w14:textId="514B9407" w:rsidR="00250C8E" w:rsidRPr="00FD0CA3" w:rsidRDefault="00250C8E" w:rsidP="00EB661D">
            <w:pPr>
              <w:pBdr>
                <w:bottom w:val="single" w:sz="4" w:space="1" w:color="auto"/>
              </w:pBdr>
              <w:tabs>
                <w:tab w:val="decimal" w:pos="600"/>
              </w:tabs>
              <w:spacing w:line="260" w:lineRule="exact"/>
              <w:ind w:left="-15"/>
              <w:jc w:val="right"/>
              <w:rPr>
                <w:rFonts w:asciiTheme="minorHAnsi" w:hAnsiTheme="minorHAnsi" w:cstheme="minorHAnsi"/>
                <w:sz w:val="22"/>
                <w:szCs w:val="22"/>
              </w:rPr>
            </w:pPr>
            <w:r w:rsidRPr="00FD0CA3">
              <w:rPr>
                <w:rFonts w:asciiTheme="minorHAnsi" w:hAnsiTheme="minorHAnsi" w:cstheme="minorHAnsi"/>
                <w:sz w:val="22"/>
                <w:szCs w:val="22"/>
              </w:rPr>
              <w:t>201</w:t>
            </w:r>
          </w:p>
        </w:tc>
        <w:tc>
          <w:tcPr>
            <w:tcW w:w="720" w:type="dxa"/>
            <w:vAlign w:val="bottom"/>
          </w:tcPr>
          <w:p w14:paraId="2E469AAD" w14:textId="5A1397AF" w:rsidR="00250C8E" w:rsidRPr="00FD0CA3" w:rsidRDefault="00EB29F0" w:rsidP="00EB661D">
            <w:pPr>
              <w:pBdr>
                <w:bottom w:val="single" w:sz="4" w:space="1" w:color="auto"/>
              </w:pBdr>
              <w:tabs>
                <w:tab w:val="decimal" w:pos="600"/>
              </w:tabs>
              <w:spacing w:line="260" w:lineRule="exact"/>
              <w:ind w:left="-15"/>
              <w:rPr>
                <w:rFonts w:asciiTheme="minorHAnsi" w:hAnsiTheme="minorHAnsi" w:cstheme="minorHAnsi"/>
                <w:sz w:val="22"/>
                <w:szCs w:val="22"/>
              </w:rPr>
            </w:pPr>
            <w:r>
              <w:rPr>
                <w:rFonts w:asciiTheme="minorHAnsi" w:hAnsiTheme="minorHAnsi" w:cstheme="minorHAnsi"/>
                <w:sz w:val="22"/>
                <w:szCs w:val="22"/>
              </w:rPr>
              <w:t>319</w:t>
            </w:r>
          </w:p>
        </w:tc>
        <w:tc>
          <w:tcPr>
            <w:tcW w:w="810" w:type="dxa"/>
            <w:vAlign w:val="bottom"/>
            <w:hideMark/>
          </w:tcPr>
          <w:p w14:paraId="65A8ACB2" w14:textId="22F1F093" w:rsidR="00250C8E" w:rsidRPr="00FD0CA3" w:rsidRDefault="00250C8E" w:rsidP="00EB661D">
            <w:pPr>
              <w:pBdr>
                <w:bottom w:val="single" w:sz="4" w:space="1" w:color="auto"/>
              </w:pBdr>
              <w:tabs>
                <w:tab w:val="decimal" w:pos="600"/>
              </w:tabs>
              <w:spacing w:line="260" w:lineRule="exact"/>
              <w:ind w:left="-15"/>
              <w:rPr>
                <w:rFonts w:asciiTheme="minorHAnsi" w:hAnsiTheme="minorHAnsi" w:cstheme="minorHAnsi"/>
                <w:sz w:val="22"/>
                <w:szCs w:val="22"/>
              </w:rPr>
            </w:pPr>
            <w:r w:rsidRPr="00FD0CA3">
              <w:rPr>
                <w:rFonts w:asciiTheme="minorHAnsi" w:hAnsiTheme="minorHAnsi" w:cstheme="minorHAnsi"/>
                <w:sz w:val="22"/>
                <w:szCs w:val="22"/>
              </w:rPr>
              <w:t>532</w:t>
            </w:r>
          </w:p>
        </w:tc>
        <w:tc>
          <w:tcPr>
            <w:tcW w:w="1620" w:type="dxa"/>
          </w:tcPr>
          <w:p w14:paraId="12F61E4E" w14:textId="77777777" w:rsidR="00250C8E" w:rsidRPr="00FD0CA3" w:rsidRDefault="00250C8E" w:rsidP="00EB661D">
            <w:pPr>
              <w:spacing w:line="260" w:lineRule="exact"/>
              <w:ind w:left="-15"/>
              <w:jc w:val="center"/>
              <w:rPr>
                <w:rFonts w:asciiTheme="minorHAnsi" w:hAnsiTheme="minorHAnsi" w:cstheme="minorHAnsi"/>
                <w:sz w:val="22"/>
                <w:szCs w:val="22"/>
              </w:rPr>
            </w:pPr>
          </w:p>
        </w:tc>
        <w:tc>
          <w:tcPr>
            <w:tcW w:w="1530" w:type="dxa"/>
          </w:tcPr>
          <w:p w14:paraId="06F5508F" w14:textId="77777777" w:rsidR="00250C8E" w:rsidRPr="00FD0CA3" w:rsidRDefault="00250C8E" w:rsidP="00EB661D">
            <w:pPr>
              <w:spacing w:line="260" w:lineRule="exact"/>
              <w:ind w:left="-15"/>
              <w:jc w:val="center"/>
              <w:rPr>
                <w:rFonts w:asciiTheme="minorHAnsi" w:hAnsiTheme="minorHAnsi" w:cstheme="minorHAnsi"/>
                <w:sz w:val="22"/>
                <w:szCs w:val="22"/>
              </w:rPr>
            </w:pPr>
          </w:p>
        </w:tc>
      </w:tr>
      <w:tr w:rsidR="00250C8E" w:rsidRPr="00FD0CA3" w14:paraId="6185058D" w14:textId="77777777" w:rsidTr="00EB595D">
        <w:trPr>
          <w:cantSplit/>
        </w:trPr>
        <w:tc>
          <w:tcPr>
            <w:tcW w:w="2790" w:type="dxa"/>
            <w:vAlign w:val="bottom"/>
            <w:hideMark/>
          </w:tcPr>
          <w:p w14:paraId="4ADB4B58" w14:textId="77777777" w:rsidR="00250C8E" w:rsidRPr="00FD0CA3" w:rsidRDefault="00250C8E" w:rsidP="00EB661D">
            <w:pPr>
              <w:tabs>
                <w:tab w:val="left" w:pos="900"/>
                <w:tab w:val="left" w:pos="1440"/>
                <w:tab w:val="left" w:pos="1980"/>
              </w:tabs>
              <w:spacing w:line="260" w:lineRule="exact"/>
              <w:ind w:left="140" w:hanging="140"/>
              <w:rPr>
                <w:rFonts w:asciiTheme="minorHAnsi" w:hAnsiTheme="minorHAnsi" w:cstheme="minorHAnsi"/>
                <w:b/>
                <w:bCs/>
                <w:sz w:val="22"/>
                <w:szCs w:val="22"/>
              </w:rPr>
            </w:pPr>
            <w:r w:rsidRPr="00FD0CA3">
              <w:rPr>
                <w:rFonts w:asciiTheme="minorHAnsi" w:hAnsiTheme="minorHAnsi" w:cstheme="minorHAnsi"/>
                <w:b/>
                <w:bCs/>
                <w:sz w:val="22"/>
                <w:szCs w:val="22"/>
              </w:rPr>
              <w:t>Financial liabilities</w:t>
            </w:r>
          </w:p>
        </w:tc>
        <w:tc>
          <w:tcPr>
            <w:tcW w:w="901" w:type="dxa"/>
            <w:vAlign w:val="bottom"/>
          </w:tcPr>
          <w:p w14:paraId="59E65EE9" w14:textId="77777777" w:rsidR="00250C8E" w:rsidRPr="00FD0CA3" w:rsidRDefault="00250C8E" w:rsidP="00EB661D">
            <w:pPr>
              <w:tabs>
                <w:tab w:val="decimal" w:pos="600"/>
              </w:tabs>
              <w:spacing w:line="260" w:lineRule="exact"/>
              <w:ind w:left="-15"/>
              <w:rPr>
                <w:rFonts w:asciiTheme="minorHAnsi" w:hAnsiTheme="minorHAnsi" w:cstheme="minorHAnsi"/>
                <w:sz w:val="22"/>
                <w:szCs w:val="22"/>
                <w:cs/>
              </w:rPr>
            </w:pPr>
          </w:p>
        </w:tc>
        <w:tc>
          <w:tcPr>
            <w:tcW w:w="900" w:type="dxa"/>
            <w:vAlign w:val="bottom"/>
          </w:tcPr>
          <w:p w14:paraId="75D3F8B8" w14:textId="77777777" w:rsidR="00250C8E" w:rsidRPr="00FD0CA3" w:rsidRDefault="00250C8E" w:rsidP="00EB661D">
            <w:pPr>
              <w:tabs>
                <w:tab w:val="decimal" w:pos="600"/>
              </w:tabs>
              <w:spacing w:line="260" w:lineRule="exact"/>
              <w:ind w:left="-15"/>
              <w:rPr>
                <w:rFonts w:asciiTheme="minorHAnsi" w:hAnsiTheme="minorHAnsi" w:cstheme="minorHAnsi"/>
                <w:sz w:val="22"/>
                <w:szCs w:val="22"/>
              </w:rPr>
            </w:pPr>
          </w:p>
        </w:tc>
        <w:tc>
          <w:tcPr>
            <w:tcW w:w="900" w:type="dxa"/>
            <w:vAlign w:val="bottom"/>
          </w:tcPr>
          <w:p w14:paraId="5FF99025" w14:textId="77777777" w:rsidR="00250C8E" w:rsidRPr="00FD0CA3" w:rsidRDefault="00250C8E" w:rsidP="00EB661D">
            <w:pPr>
              <w:tabs>
                <w:tab w:val="decimal" w:pos="600"/>
              </w:tabs>
              <w:spacing w:line="260" w:lineRule="exact"/>
              <w:ind w:left="-15"/>
              <w:rPr>
                <w:rFonts w:asciiTheme="minorHAnsi" w:hAnsiTheme="minorHAnsi" w:cstheme="minorHAnsi"/>
                <w:sz w:val="22"/>
                <w:szCs w:val="22"/>
              </w:rPr>
            </w:pPr>
          </w:p>
        </w:tc>
        <w:tc>
          <w:tcPr>
            <w:tcW w:w="900" w:type="dxa"/>
            <w:vAlign w:val="bottom"/>
          </w:tcPr>
          <w:p w14:paraId="041BCB77" w14:textId="77777777" w:rsidR="00250C8E" w:rsidRPr="00FD0CA3" w:rsidRDefault="00250C8E" w:rsidP="00EB661D">
            <w:pPr>
              <w:tabs>
                <w:tab w:val="decimal" w:pos="600"/>
              </w:tabs>
              <w:spacing w:line="260" w:lineRule="exact"/>
              <w:ind w:left="-15"/>
              <w:rPr>
                <w:rFonts w:asciiTheme="minorHAnsi" w:hAnsiTheme="minorHAnsi" w:cstheme="minorHAnsi"/>
                <w:sz w:val="22"/>
                <w:szCs w:val="22"/>
              </w:rPr>
            </w:pPr>
          </w:p>
        </w:tc>
        <w:tc>
          <w:tcPr>
            <w:tcW w:w="855" w:type="dxa"/>
            <w:vAlign w:val="bottom"/>
          </w:tcPr>
          <w:p w14:paraId="3959368C" w14:textId="77777777" w:rsidR="00250C8E" w:rsidRPr="00FD0CA3" w:rsidRDefault="00250C8E" w:rsidP="00EB661D">
            <w:pPr>
              <w:tabs>
                <w:tab w:val="decimal" w:pos="600"/>
              </w:tabs>
              <w:spacing w:line="260" w:lineRule="exact"/>
              <w:ind w:left="-15"/>
              <w:rPr>
                <w:rFonts w:asciiTheme="minorHAnsi" w:hAnsiTheme="minorHAnsi" w:cstheme="minorHAnsi"/>
                <w:sz w:val="22"/>
                <w:szCs w:val="22"/>
              </w:rPr>
            </w:pPr>
          </w:p>
        </w:tc>
        <w:tc>
          <w:tcPr>
            <w:tcW w:w="855" w:type="dxa"/>
            <w:vAlign w:val="bottom"/>
          </w:tcPr>
          <w:p w14:paraId="2E8E7A0B" w14:textId="77777777" w:rsidR="00250C8E" w:rsidRPr="00FD0CA3" w:rsidRDefault="00250C8E" w:rsidP="00EB661D">
            <w:pPr>
              <w:tabs>
                <w:tab w:val="decimal" w:pos="600"/>
              </w:tabs>
              <w:spacing w:line="260" w:lineRule="exact"/>
              <w:ind w:left="-15"/>
              <w:rPr>
                <w:rFonts w:asciiTheme="minorHAnsi" w:hAnsiTheme="minorHAnsi" w:cstheme="minorHAnsi"/>
                <w:sz w:val="22"/>
                <w:szCs w:val="22"/>
              </w:rPr>
            </w:pPr>
          </w:p>
        </w:tc>
        <w:tc>
          <w:tcPr>
            <w:tcW w:w="900" w:type="dxa"/>
            <w:vAlign w:val="bottom"/>
          </w:tcPr>
          <w:p w14:paraId="2AECC207" w14:textId="77777777" w:rsidR="00250C8E" w:rsidRPr="00FD0CA3" w:rsidRDefault="00250C8E" w:rsidP="00EB661D">
            <w:pPr>
              <w:tabs>
                <w:tab w:val="decimal" w:pos="600"/>
              </w:tabs>
              <w:spacing w:line="260" w:lineRule="exact"/>
              <w:ind w:left="-15"/>
              <w:rPr>
                <w:rFonts w:asciiTheme="minorHAnsi" w:hAnsiTheme="minorHAnsi" w:cstheme="minorHAnsi"/>
                <w:sz w:val="22"/>
                <w:szCs w:val="22"/>
              </w:rPr>
            </w:pPr>
          </w:p>
        </w:tc>
        <w:tc>
          <w:tcPr>
            <w:tcW w:w="989" w:type="dxa"/>
            <w:vAlign w:val="bottom"/>
          </w:tcPr>
          <w:p w14:paraId="57DC4BB3" w14:textId="77777777" w:rsidR="00250C8E" w:rsidRPr="00FD0CA3" w:rsidRDefault="00250C8E" w:rsidP="00EB661D">
            <w:pPr>
              <w:tabs>
                <w:tab w:val="decimal" w:pos="600"/>
              </w:tabs>
              <w:spacing w:line="260" w:lineRule="exact"/>
              <w:ind w:left="-15"/>
              <w:jc w:val="right"/>
              <w:rPr>
                <w:rFonts w:asciiTheme="minorHAnsi" w:hAnsiTheme="minorHAnsi" w:cstheme="minorHAnsi"/>
                <w:sz w:val="22"/>
                <w:szCs w:val="22"/>
              </w:rPr>
            </w:pPr>
          </w:p>
        </w:tc>
        <w:tc>
          <w:tcPr>
            <w:tcW w:w="720" w:type="dxa"/>
            <w:vAlign w:val="bottom"/>
          </w:tcPr>
          <w:p w14:paraId="395104F8" w14:textId="77777777" w:rsidR="00250C8E" w:rsidRPr="00FD0CA3" w:rsidRDefault="00250C8E" w:rsidP="00EB661D">
            <w:pPr>
              <w:tabs>
                <w:tab w:val="decimal" w:pos="600"/>
              </w:tabs>
              <w:spacing w:line="260" w:lineRule="exact"/>
              <w:ind w:left="-15"/>
              <w:rPr>
                <w:rFonts w:asciiTheme="minorHAnsi" w:hAnsiTheme="minorHAnsi" w:cstheme="minorHAnsi"/>
                <w:sz w:val="22"/>
                <w:szCs w:val="22"/>
              </w:rPr>
            </w:pPr>
          </w:p>
        </w:tc>
        <w:tc>
          <w:tcPr>
            <w:tcW w:w="810" w:type="dxa"/>
            <w:vAlign w:val="bottom"/>
          </w:tcPr>
          <w:p w14:paraId="743869FE" w14:textId="77777777" w:rsidR="00250C8E" w:rsidRPr="00FD0CA3" w:rsidRDefault="00250C8E" w:rsidP="00EB661D">
            <w:pPr>
              <w:tabs>
                <w:tab w:val="decimal" w:pos="600"/>
              </w:tabs>
              <w:spacing w:line="260" w:lineRule="exact"/>
              <w:ind w:left="-15"/>
              <w:rPr>
                <w:rFonts w:asciiTheme="minorHAnsi" w:hAnsiTheme="minorHAnsi" w:cstheme="minorHAnsi"/>
                <w:sz w:val="22"/>
                <w:szCs w:val="22"/>
              </w:rPr>
            </w:pPr>
          </w:p>
        </w:tc>
        <w:tc>
          <w:tcPr>
            <w:tcW w:w="1620" w:type="dxa"/>
          </w:tcPr>
          <w:p w14:paraId="3347358D" w14:textId="77777777" w:rsidR="00250C8E" w:rsidRPr="00FD0CA3" w:rsidRDefault="00250C8E" w:rsidP="00EB661D">
            <w:pPr>
              <w:spacing w:line="260" w:lineRule="exact"/>
              <w:ind w:left="-15"/>
              <w:jc w:val="center"/>
              <w:rPr>
                <w:rFonts w:asciiTheme="minorHAnsi" w:hAnsiTheme="minorHAnsi" w:cstheme="minorHAnsi"/>
                <w:sz w:val="22"/>
                <w:szCs w:val="22"/>
              </w:rPr>
            </w:pPr>
          </w:p>
        </w:tc>
        <w:tc>
          <w:tcPr>
            <w:tcW w:w="1530" w:type="dxa"/>
          </w:tcPr>
          <w:p w14:paraId="4DDE3ADD" w14:textId="77777777" w:rsidR="00250C8E" w:rsidRPr="00FD0CA3" w:rsidRDefault="00250C8E" w:rsidP="00EB661D">
            <w:pPr>
              <w:spacing w:line="260" w:lineRule="exact"/>
              <w:ind w:left="-15"/>
              <w:jc w:val="center"/>
              <w:rPr>
                <w:rFonts w:asciiTheme="minorHAnsi" w:hAnsiTheme="minorHAnsi" w:cstheme="minorHAnsi"/>
                <w:sz w:val="22"/>
                <w:szCs w:val="22"/>
              </w:rPr>
            </w:pPr>
          </w:p>
        </w:tc>
      </w:tr>
      <w:tr w:rsidR="003C0336" w:rsidRPr="00FD0CA3" w14:paraId="02DD7E7B" w14:textId="77777777" w:rsidTr="003C0336">
        <w:trPr>
          <w:cantSplit/>
        </w:trPr>
        <w:tc>
          <w:tcPr>
            <w:tcW w:w="2790" w:type="dxa"/>
            <w:vAlign w:val="bottom"/>
            <w:hideMark/>
          </w:tcPr>
          <w:p w14:paraId="4732E730" w14:textId="3EAA3897" w:rsidR="003C0336" w:rsidRPr="00FD0CA3" w:rsidRDefault="003C0336" w:rsidP="00EB661D">
            <w:pPr>
              <w:tabs>
                <w:tab w:val="left" w:pos="900"/>
                <w:tab w:val="left" w:pos="1440"/>
                <w:tab w:val="left" w:pos="1980"/>
              </w:tabs>
              <w:spacing w:line="260" w:lineRule="exact"/>
              <w:ind w:left="162" w:right="-108" w:hanging="162"/>
              <w:rPr>
                <w:rFonts w:asciiTheme="minorHAnsi" w:hAnsiTheme="minorHAnsi" w:cstheme="minorHAnsi"/>
                <w:sz w:val="22"/>
                <w:szCs w:val="22"/>
              </w:rPr>
            </w:pPr>
            <w:r w:rsidRPr="00FD0CA3">
              <w:rPr>
                <w:rFonts w:asciiTheme="minorHAnsi" w:hAnsiTheme="minorHAnsi" w:cstheme="minorHAnsi"/>
                <w:sz w:val="22"/>
                <w:szCs w:val="22"/>
              </w:rPr>
              <w:t>Bank overdrafts and short-term loans from financial institution</w:t>
            </w:r>
          </w:p>
        </w:tc>
        <w:tc>
          <w:tcPr>
            <w:tcW w:w="901" w:type="dxa"/>
            <w:vAlign w:val="bottom"/>
          </w:tcPr>
          <w:p w14:paraId="06DBE4AC" w14:textId="22247540" w:rsidR="003C0336" w:rsidRPr="00FD0CA3" w:rsidRDefault="003C0336" w:rsidP="00EB661D">
            <w:pPr>
              <w:tabs>
                <w:tab w:val="decimal" w:pos="600"/>
              </w:tabs>
              <w:spacing w:line="260" w:lineRule="exact"/>
              <w:ind w:left="-15"/>
              <w:jc w:val="right"/>
              <w:rPr>
                <w:rFonts w:asciiTheme="minorHAnsi" w:hAnsiTheme="minorHAnsi" w:cstheme="minorHAnsi"/>
                <w:sz w:val="22"/>
                <w:szCs w:val="22"/>
                <w:cs/>
              </w:rPr>
            </w:pPr>
            <w:r w:rsidRPr="00272CF8">
              <w:rPr>
                <w:rFonts w:asciiTheme="minorHAnsi" w:hAnsiTheme="minorHAnsi" w:cstheme="minorHAnsi" w:hint="cs"/>
                <w:sz w:val="22"/>
                <w:szCs w:val="22"/>
                <w:cs/>
              </w:rPr>
              <w:t>367</w:t>
            </w:r>
          </w:p>
        </w:tc>
        <w:tc>
          <w:tcPr>
            <w:tcW w:w="900" w:type="dxa"/>
            <w:vAlign w:val="bottom"/>
          </w:tcPr>
          <w:p w14:paraId="3CE051DB" w14:textId="4A3BC473" w:rsidR="003C0336" w:rsidRPr="00FD0CA3" w:rsidRDefault="003C0336" w:rsidP="00EB661D">
            <w:pPr>
              <w:tabs>
                <w:tab w:val="decimal" w:pos="600"/>
              </w:tabs>
              <w:spacing w:line="260" w:lineRule="exact"/>
              <w:ind w:left="-15"/>
              <w:jc w:val="right"/>
              <w:rPr>
                <w:rFonts w:asciiTheme="minorHAnsi" w:hAnsiTheme="minorHAnsi" w:cstheme="minorHAnsi"/>
                <w:sz w:val="22"/>
                <w:szCs w:val="22"/>
              </w:rPr>
            </w:pPr>
            <w:r w:rsidRPr="00FD0CA3">
              <w:rPr>
                <w:rFonts w:asciiTheme="minorHAnsi" w:hAnsiTheme="minorHAnsi" w:cstheme="minorHAnsi"/>
                <w:sz w:val="22"/>
                <w:szCs w:val="22"/>
              </w:rPr>
              <w:t>412</w:t>
            </w:r>
          </w:p>
        </w:tc>
        <w:tc>
          <w:tcPr>
            <w:tcW w:w="900" w:type="dxa"/>
            <w:vAlign w:val="bottom"/>
          </w:tcPr>
          <w:p w14:paraId="04B12151" w14:textId="24094620" w:rsidR="003C0336" w:rsidRPr="00FD0CA3" w:rsidRDefault="003C0336"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00AF04B7">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vAlign w:val="bottom"/>
          </w:tcPr>
          <w:p w14:paraId="1A57E357" w14:textId="624A1332" w:rsidR="003C0336" w:rsidRPr="00FD0CA3" w:rsidRDefault="003C0336"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55" w:type="dxa"/>
            <w:vAlign w:val="bottom"/>
          </w:tcPr>
          <w:p w14:paraId="38B93BF3" w14:textId="778BAF33" w:rsidR="003C0336" w:rsidRPr="00FD0CA3" w:rsidRDefault="003C0336" w:rsidP="00EB661D">
            <w:pPr>
              <w:tabs>
                <w:tab w:val="decimal" w:pos="600"/>
              </w:tabs>
              <w:spacing w:line="260" w:lineRule="exact"/>
              <w:ind w:left="-15"/>
              <w:jc w:val="right"/>
              <w:rPr>
                <w:rFonts w:asciiTheme="minorHAnsi" w:hAnsiTheme="minorHAnsi" w:cstheme="minorHAnsi"/>
                <w:sz w:val="22"/>
                <w:szCs w:val="22"/>
              </w:rPr>
            </w:pPr>
            <w:r>
              <w:rPr>
                <w:rFonts w:asciiTheme="minorHAnsi" w:hAnsiTheme="minorHAnsi" w:cstheme="minorHAnsi"/>
                <w:sz w:val="22"/>
                <w:szCs w:val="22"/>
              </w:rPr>
              <w:t>26</w:t>
            </w:r>
          </w:p>
        </w:tc>
        <w:tc>
          <w:tcPr>
            <w:tcW w:w="855" w:type="dxa"/>
            <w:vAlign w:val="bottom"/>
          </w:tcPr>
          <w:p w14:paraId="353DADB9" w14:textId="1E0F903F" w:rsidR="003C0336" w:rsidRPr="00FD0CA3" w:rsidRDefault="003C0336" w:rsidP="00EB661D">
            <w:pPr>
              <w:tabs>
                <w:tab w:val="decimal" w:pos="600"/>
              </w:tabs>
              <w:spacing w:line="260" w:lineRule="exact"/>
              <w:ind w:left="-15"/>
              <w:jc w:val="right"/>
              <w:rPr>
                <w:rFonts w:asciiTheme="minorHAnsi" w:hAnsiTheme="minorHAnsi" w:cstheme="minorHAnsi"/>
                <w:sz w:val="22"/>
                <w:szCs w:val="22"/>
              </w:rPr>
            </w:pPr>
            <w:r w:rsidRPr="00FD0CA3">
              <w:rPr>
                <w:rFonts w:asciiTheme="minorHAnsi" w:hAnsiTheme="minorHAnsi" w:cstheme="minorHAnsi"/>
                <w:sz w:val="22"/>
                <w:szCs w:val="22"/>
              </w:rPr>
              <w:t>25</w:t>
            </w:r>
          </w:p>
        </w:tc>
        <w:tc>
          <w:tcPr>
            <w:tcW w:w="900" w:type="dxa"/>
            <w:vAlign w:val="bottom"/>
          </w:tcPr>
          <w:p w14:paraId="1A3E60E2" w14:textId="7B947E54" w:rsidR="003C0336" w:rsidRPr="00FD0CA3" w:rsidRDefault="00AF04B7"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003C0336" w:rsidRPr="00FD0CA3">
              <w:rPr>
                <w:rFonts w:asciiTheme="minorHAnsi" w:hAnsiTheme="minorHAnsi" w:cstheme="minorHAnsi"/>
                <w:sz w:val="22"/>
                <w:szCs w:val="22"/>
              </w:rPr>
              <w:t>-</w:t>
            </w:r>
          </w:p>
        </w:tc>
        <w:tc>
          <w:tcPr>
            <w:tcW w:w="989" w:type="dxa"/>
            <w:vAlign w:val="bottom"/>
          </w:tcPr>
          <w:p w14:paraId="66178D4C" w14:textId="43412499" w:rsidR="003C0336" w:rsidRPr="00FD0CA3" w:rsidRDefault="00AF04B7"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003C0336" w:rsidRPr="00FD0CA3">
              <w:rPr>
                <w:rFonts w:asciiTheme="minorHAnsi" w:hAnsiTheme="minorHAnsi" w:cstheme="minorHAnsi"/>
                <w:sz w:val="22"/>
                <w:szCs w:val="22"/>
              </w:rPr>
              <w:t>-</w:t>
            </w:r>
          </w:p>
        </w:tc>
        <w:tc>
          <w:tcPr>
            <w:tcW w:w="720" w:type="dxa"/>
            <w:vAlign w:val="bottom"/>
          </w:tcPr>
          <w:p w14:paraId="30949C97" w14:textId="3FE8F49C" w:rsidR="003C0336" w:rsidRPr="00FD0CA3" w:rsidRDefault="003C0336" w:rsidP="00EB661D">
            <w:pPr>
              <w:tabs>
                <w:tab w:val="decimal" w:pos="600"/>
              </w:tabs>
              <w:spacing w:line="260" w:lineRule="exact"/>
              <w:ind w:left="-15"/>
              <w:jc w:val="right"/>
              <w:rPr>
                <w:rFonts w:asciiTheme="minorHAnsi" w:hAnsiTheme="minorHAnsi" w:cstheme="minorHAnsi"/>
                <w:sz w:val="22"/>
                <w:szCs w:val="22"/>
              </w:rPr>
            </w:pPr>
            <w:r>
              <w:rPr>
                <w:rFonts w:asciiTheme="minorHAnsi" w:hAnsiTheme="minorHAnsi" w:cstheme="minorHAnsi"/>
                <w:sz w:val="22"/>
                <w:szCs w:val="22"/>
              </w:rPr>
              <w:t>393</w:t>
            </w:r>
          </w:p>
        </w:tc>
        <w:tc>
          <w:tcPr>
            <w:tcW w:w="810" w:type="dxa"/>
            <w:vAlign w:val="bottom"/>
            <w:hideMark/>
          </w:tcPr>
          <w:p w14:paraId="5048099F" w14:textId="4F65BD84" w:rsidR="003C0336" w:rsidRPr="00FD0CA3" w:rsidRDefault="003C0336" w:rsidP="00EB661D">
            <w:pPr>
              <w:tabs>
                <w:tab w:val="decimal" w:pos="600"/>
              </w:tabs>
              <w:spacing w:line="260" w:lineRule="exact"/>
              <w:ind w:left="-15"/>
              <w:jc w:val="right"/>
              <w:rPr>
                <w:rFonts w:asciiTheme="minorHAnsi" w:hAnsiTheme="minorHAnsi" w:cstheme="minorHAnsi"/>
                <w:sz w:val="22"/>
                <w:szCs w:val="22"/>
              </w:rPr>
            </w:pPr>
            <w:r w:rsidRPr="00FD0CA3">
              <w:rPr>
                <w:rFonts w:asciiTheme="minorHAnsi" w:hAnsiTheme="minorHAnsi" w:cstheme="minorHAnsi"/>
                <w:sz w:val="22"/>
                <w:szCs w:val="22"/>
              </w:rPr>
              <w:t>437</w:t>
            </w:r>
          </w:p>
        </w:tc>
        <w:tc>
          <w:tcPr>
            <w:tcW w:w="1620" w:type="dxa"/>
          </w:tcPr>
          <w:p w14:paraId="35FEFF01" w14:textId="77777777" w:rsidR="003C0336" w:rsidRDefault="003C0336" w:rsidP="00EB661D">
            <w:pPr>
              <w:spacing w:line="260" w:lineRule="exact"/>
              <w:ind w:left="-15"/>
              <w:jc w:val="center"/>
              <w:rPr>
                <w:rFonts w:asciiTheme="minorHAnsi" w:hAnsiTheme="minorHAnsi" w:cstheme="minorHAnsi"/>
                <w:sz w:val="22"/>
                <w:szCs w:val="22"/>
              </w:rPr>
            </w:pPr>
          </w:p>
          <w:p w14:paraId="42A351F4" w14:textId="77777777" w:rsidR="003C0336" w:rsidRDefault="003C0336" w:rsidP="00EB661D">
            <w:pPr>
              <w:spacing w:line="260" w:lineRule="exact"/>
              <w:ind w:left="-15"/>
              <w:jc w:val="center"/>
              <w:rPr>
                <w:rFonts w:asciiTheme="minorHAnsi" w:hAnsiTheme="minorHAnsi" w:cstheme="minorHAnsi"/>
                <w:sz w:val="22"/>
                <w:szCs w:val="22"/>
              </w:rPr>
            </w:pPr>
          </w:p>
          <w:p w14:paraId="76A5FE83" w14:textId="23838D2C" w:rsidR="003C0336" w:rsidRPr="00FD0CA3" w:rsidRDefault="003C0336"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 xml:space="preserve">5.750 – </w:t>
            </w:r>
            <w:r>
              <w:rPr>
                <w:rFonts w:asciiTheme="minorHAnsi" w:hAnsiTheme="minorHAnsi" w:cstheme="minorHAnsi"/>
                <w:sz w:val="22"/>
                <w:szCs w:val="22"/>
              </w:rPr>
              <w:t>15.000</w:t>
            </w:r>
          </w:p>
        </w:tc>
        <w:tc>
          <w:tcPr>
            <w:tcW w:w="1530" w:type="dxa"/>
            <w:vAlign w:val="bottom"/>
            <w:hideMark/>
          </w:tcPr>
          <w:p w14:paraId="5921DB0E" w14:textId="17D05B3B" w:rsidR="003C0336" w:rsidRPr="00FD0CA3" w:rsidRDefault="003C0336"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4.250 - 7.325</w:t>
            </w:r>
          </w:p>
        </w:tc>
      </w:tr>
      <w:tr w:rsidR="003C0336" w:rsidRPr="00FD0CA3" w14:paraId="62581000" w14:textId="77777777" w:rsidTr="003C0336">
        <w:trPr>
          <w:cantSplit/>
        </w:trPr>
        <w:tc>
          <w:tcPr>
            <w:tcW w:w="2790" w:type="dxa"/>
            <w:vAlign w:val="bottom"/>
            <w:hideMark/>
          </w:tcPr>
          <w:p w14:paraId="0649F8B9" w14:textId="69BC6525" w:rsidR="003C0336" w:rsidRPr="00FD0CA3" w:rsidRDefault="003C0336" w:rsidP="00EB661D">
            <w:pPr>
              <w:tabs>
                <w:tab w:val="left" w:pos="900"/>
                <w:tab w:val="left" w:pos="1440"/>
                <w:tab w:val="left" w:pos="1980"/>
              </w:tabs>
              <w:spacing w:line="260" w:lineRule="exact"/>
              <w:ind w:left="162" w:hanging="162"/>
              <w:rPr>
                <w:rFonts w:asciiTheme="minorHAnsi" w:hAnsiTheme="minorHAnsi" w:cstheme="minorHAnsi"/>
                <w:sz w:val="22"/>
                <w:szCs w:val="22"/>
              </w:rPr>
            </w:pPr>
            <w:r w:rsidRPr="00FD0CA3">
              <w:rPr>
                <w:rFonts w:asciiTheme="minorHAnsi" w:hAnsiTheme="minorHAnsi" w:cstheme="minorHAnsi"/>
                <w:sz w:val="22"/>
                <w:szCs w:val="22"/>
              </w:rPr>
              <w:t xml:space="preserve">Trade and other </w:t>
            </w:r>
            <w:r w:rsidR="008048D2" w:rsidRPr="00EB5C10">
              <w:rPr>
                <w:rFonts w:asciiTheme="minorHAnsi" w:hAnsiTheme="minorHAnsi" w:cstheme="minorHAnsi"/>
                <w:sz w:val="22"/>
                <w:szCs w:val="22"/>
              </w:rPr>
              <w:t xml:space="preserve">current </w:t>
            </w:r>
            <w:r w:rsidRPr="00FD0CA3">
              <w:rPr>
                <w:rFonts w:asciiTheme="minorHAnsi" w:hAnsiTheme="minorHAnsi" w:cstheme="minorHAnsi"/>
                <w:sz w:val="22"/>
                <w:szCs w:val="22"/>
              </w:rPr>
              <w:t>payables</w:t>
            </w:r>
          </w:p>
        </w:tc>
        <w:tc>
          <w:tcPr>
            <w:tcW w:w="901" w:type="dxa"/>
            <w:vAlign w:val="bottom"/>
          </w:tcPr>
          <w:p w14:paraId="5ED781FC" w14:textId="0B52C0DE" w:rsidR="003C0336" w:rsidRPr="00FD0CA3" w:rsidRDefault="003C0336" w:rsidP="00EB661D">
            <w:pPr>
              <w:spacing w:line="260" w:lineRule="exact"/>
              <w:ind w:left="-15"/>
              <w:jc w:val="center"/>
              <w:rPr>
                <w:rFonts w:asciiTheme="minorHAnsi" w:hAnsiTheme="minorHAnsi" w:cstheme="minorHAnsi"/>
                <w:sz w:val="22"/>
                <w:szCs w:val="22"/>
                <w:cs/>
              </w:rPr>
            </w:pPr>
            <w:r>
              <w:rPr>
                <w:rFonts w:asciiTheme="minorHAnsi" w:hAnsiTheme="minorHAnsi" w:cstheme="minorHAnsi"/>
                <w:sz w:val="22"/>
                <w:szCs w:val="22"/>
              </w:rPr>
              <w:t xml:space="preserve"> </w:t>
            </w:r>
            <w:r w:rsidR="00A65F43">
              <w:rPr>
                <w:rFonts w:asciiTheme="minorHAnsi" w:hAnsiTheme="minorHAnsi" w:cstheme="minorHAnsi"/>
                <w:sz w:val="22"/>
                <w:szCs w:val="22"/>
              </w:rPr>
              <w:t xml:space="preserve">  </w:t>
            </w:r>
            <w:r w:rsidRPr="00272CF8">
              <w:rPr>
                <w:rFonts w:asciiTheme="minorHAnsi" w:hAnsiTheme="minorHAnsi" w:cstheme="minorHAnsi" w:hint="cs"/>
                <w:sz w:val="22"/>
                <w:szCs w:val="22"/>
                <w:cs/>
              </w:rPr>
              <w:t>-</w:t>
            </w:r>
          </w:p>
        </w:tc>
        <w:tc>
          <w:tcPr>
            <w:tcW w:w="900" w:type="dxa"/>
            <w:vAlign w:val="bottom"/>
          </w:tcPr>
          <w:p w14:paraId="0CA29AE6" w14:textId="1E18C3F0" w:rsidR="003C0336" w:rsidRPr="00FD0CA3" w:rsidRDefault="003C0336"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vAlign w:val="bottom"/>
          </w:tcPr>
          <w:p w14:paraId="551D257F" w14:textId="25EC5628" w:rsidR="003C0336" w:rsidRPr="00FD0CA3" w:rsidRDefault="003C0336"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00AF04B7">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vAlign w:val="bottom"/>
          </w:tcPr>
          <w:p w14:paraId="5A345EF7" w14:textId="5BD65EB7" w:rsidR="003C0336" w:rsidRPr="00FD0CA3" w:rsidRDefault="003C0336"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55" w:type="dxa"/>
            <w:vAlign w:val="bottom"/>
          </w:tcPr>
          <w:p w14:paraId="262BFDCD" w14:textId="3975593F" w:rsidR="003C0336" w:rsidRPr="00FD0CA3" w:rsidRDefault="003C0336"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55" w:type="dxa"/>
            <w:vAlign w:val="bottom"/>
          </w:tcPr>
          <w:p w14:paraId="00B473AC" w14:textId="425C4D16" w:rsidR="003C0336" w:rsidRPr="00FD0CA3" w:rsidRDefault="003C0336"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900" w:type="dxa"/>
            <w:vAlign w:val="bottom"/>
          </w:tcPr>
          <w:p w14:paraId="25C64AED" w14:textId="54BC6AE8" w:rsidR="003C0336" w:rsidRPr="00FD0CA3" w:rsidRDefault="003C0336" w:rsidP="00EB661D">
            <w:pPr>
              <w:tabs>
                <w:tab w:val="decimal" w:pos="600"/>
              </w:tabs>
              <w:spacing w:line="260" w:lineRule="exact"/>
              <w:ind w:left="-15"/>
              <w:jc w:val="right"/>
              <w:rPr>
                <w:rFonts w:asciiTheme="minorHAnsi" w:hAnsiTheme="minorHAnsi" w:cstheme="minorHAnsi"/>
                <w:sz w:val="22"/>
                <w:szCs w:val="22"/>
              </w:rPr>
            </w:pPr>
            <w:r>
              <w:rPr>
                <w:rFonts w:asciiTheme="minorHAnsi" w:hAnsiTheme="minorHAnsi" w:cstheme="minorHAnsi"/>
                <w:sz w:val="22"/>
                <w:szCs w:val="22"/>
              </w:rPr>
              <w:t>142</w:t>
            </w:r>
          </w:p>
        </w:tc>
        <w:tc>
          <w:tcPr>
            <w:tcW w:w="989" w:type="dxa"/>
            <w:vAlign w:val="bottom"/>
          </w:tcPr>
          <w:p w14:paraId="43353DD7" w14:textId="50CCE78E" w:rsidR="003C0336" w:rsidRPr="00FD0CA3" w:rsidRDefault="003C0336" w:rsidP="00EB661D">
            <w:pPr>
              <w:tabs>
                <w:tab w:val="decimal" w:pos="600"/>
              </w:tabs>
              <w:spacing w:line="260" w:lineRule="exact"/>
              <w:ind w:left="-15"/>
              <w:jc w:val="right"/>
              <w:rPr>
                <w:rFonts w:asciiTheme="minorHAnsi" w:hAnsiTheme="minorHAnsi" w:cstheme="minorHAnsi"/>
                <w:sz w:val="22"/>
                <w:szCs w:val="22"/>
              </w:rPr>
            </w:pPr>
            <w:r w:rsidRPr="00FD0CA3">
              <w:rPr>
                <w:rFonts w:asciiTheme="minorHAnsi" w:hAnsiTheme="minorHAnsi" w:cstheme="minorHAnsi"/>
                <w:sz w:val="22"/>
                <w:szCs w:val="22"/>
              </w:rPr>
              <w:t>182</w:t>
            </w:r>
          </w:p>
        </w:tc>
        <w:tc>
          <w:tcPr>
            <w:tcW w:w="720" w:type="dxa"/>
            <w:vAlign w:val="bottom"/>
          </w:tcPr>
          <w:p w14:paraId="6C923AFB" w14:textId="1D3F7E9D" w:rsidR="003C0336" w:rsidRPr="00FD0CA3" w:rsidRDefault="003C0336" w:rsidP="00EB661D">
            <w:pPr>
              <w:tabs>
                <w:tab w:val="decimal" w:pos="600"/>
              </w:tabs>
              <w:spacing w:line="260" w:lineRule="exact"/>
              <w:ind w:left="-15"/>
              <w:jc w:val="right"/>
              <w:rPr>
                <w:rFonts w:asciiTheme="minorHAnsi" w:hAnsiTheme="minorHAnsi" w:cstheme="minorHAnsi"/>
                <w:sz w:val="22"/>
                <w:szCs w:val="22"/>
              </w:rPr>
            </w:pPr>
            <w:r>
              <w:rPr>
                <w:rFonts w:asciiTheme="minorHAnsi" w:hAnsiTheme="minorHAnsi" w:cstheme="minorHAnsi"/>
                <w:sz w:val="22"/>
                <w:szCs w:val="22"/>
              </w:rPr>
              <w:t>142</w:t>
            </w:r>
          </w:p>
        </w:tc>
        <w:tc>
          <w:tcPr>
            <w:tcW w:w="810" w:type="dxa"/>
            <w:vAlign w:val="bottom"/>
            <w:hideMark/>
          </w:tcPr>
          <w:p w14:paraId="40ED977C" w14:textId="46D72294" w:rsidR="003C0336" w:rsidRPr="00FD0CA3" w:rsidRDefault="003C0336" w:rsidP="00EB661D">
            <w:pPr>
              <w:tabs>
                <w:tab w:val="decimal" w:pos="600"/>
              </w:tabs>
              <w:spacing w:line="260" w:lineRule="exact"/>
              <w:ind w:left="-15"/>
              <w:jc w:val="right"/>
              <w:rPr>
                <w:rFonts w:asciiTheme="minorHAnsi" w:hAnsiTheme="minorHAnsi" w:cstheme="minorHAnsi"/>
                <w:sz w:val="22"/>
                <w:szCs w:val="22"/>
              </w:rPr>
            </w:pPr>
            <w:r w:rsidRPr="00FD0CA3">
              <w:rPr>
                <w:rFonts w:asciiTheme="minorHAnsi" w:hAnsiTheme="minorHAnsi" w:cstheme="minorHAnsi"/>
                <w:sz w:val="22"/>
                <w:szCs w:val="22"/>
              </w:rPr>
              <w:t>182</w:t>
            </w:r>
          </w:p>
        </w:tc>
        <w:tc>
          <w:tcPr>
            <w:tcW w:w="1620" w:type="dxa"/>
          </w:tcPr>
          <w:p w14:paraId="75D943E4" w14:textId="1D2AA691" w:rsidR="003C0336" w:rsidRPr="00FD0CA3" w:rsidRDefault="003C0336"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1530" w:type="dxa"/>
            <w:vAlign w:val="bottom"/>
            <w:hideMark/>
          </w:tcPr>
          <w:p w14:paraId="2B0E657C" w14:textId="11C9345A" w:rsidR="003C0336" w:rsidRPr="00FD0CA3" w:rsidRDefault="003C0336"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w:t>
            </w:r>
          </w:p>
        </w:tc>
      </w:tr>
      <w:tr w:rsidR="003C0336" w:rsidRPr="00FD0CA3" w14:paraId="47FE23F9" w14:textId="77777777" w:rsidTr="003C0336">
        <w:trPr>
          <w:cantSplit/>
        </w:trPr>
        <w:tc>
          <w:tcPr>
            <w:tcW w:w="2790" w:type="dxa"/>
            <w:vAlign w:val="bottom"/>
          </w:tcPr>
          <w:p w14:paraId="676AB48D" w14:textId="77777777" w:rsidR="003C0336" w:rsidRPr="00FD0CA3" w:rsidRDefault="003C0336" w:rsidP="00EB661D">
            <w:pPr>
              <w:tabs>
                <w:tab w:val="left" w:pos="900"/>
                <w:tab w:val="left" w:pos="1440"/>
                <w:tab w:val="left" w:pos="1980"/>
              </w:tabs>
              <w:spacing w:line="260" w:lineRule="exact"/>
              <w:ind w:left="162" w:hanging="162"/>
              <w:rPr>
                <w:rFonts w:asciiTheme="minorHAnsi" w:hAnsiTheme="minorHAnsi" w:cstheme="minorHAnsi"/>
                <w:sz w:val="22"/>
                <w:szCs w:val="22"/>
              </w:rPr>
            </w:pPr>
            <w:r w:rsidRPr="00FD0CA3">
              <w:rPr>
                <w:rFonts w:asciiTheme="minorHAnsi" w:hAnsiTheme="minorHAnsi" w:cstheme="minorHAnsi"/>
                <w:sz w:val="22"/>
                <w:szCs w:val="22"/>
              </w:rPr>
              <w:t>Loans from other parties</w:t>
            </w:r>
          </w:p>
        </w:tc>
        <w:tc>
          <w:tcPr>
            <w:tcW w:w="901" w:type="dxa"/>
            <w:vAlign w:val="bottom"/>
          </w:tcPr>
          <w:p w14:paraId="039D7C4A" w14:textId="4A93D2D0" w:rsidR="003C0336" w:rsidRPr="00FD0CA3" w:rsidRDefault="003C0336" w:rsidP="00EB661D">
            <w:pPr>
              <w:tabs>
                <w:tab w:val="decimal" w:pos="600"/>
              </w:tabs>
              <w:spacing w:line="260" w:lineRule="exact"/>
              <w:ind w:left="-15"/>
              <w:jc w:val="right"/>
              <w:rPr>
                <w:rFonts w:asciiTheme="minorHAnsi" w:hAnsiTheme="minorHAnsi" w:cstheme="minorHAnsi"/>
                <w:sz w:val="22"/>
                <w:szCs w:val="22"/>
              </w:rPr>
            </w:pPr>
            <w:r w:rsidRPr="00272CF8">
              <w:rPr>
                <w:rFonts w:asciiTheme="minorHAnsi" w:hAnsiTheme="minorHAnsi" w:cstheme="minorHAnsi" w:hint="cs"/>
                <w:sz w:val="22"/>
                <w:szCs w:val="22"/>
                <w:cs/>
              </w:rPr>
              <w:t>100</w:t>
            </w:r>
          </w:p>
        </w:tc>
        <w:tc>
          <w:tcPr>
            <w:tcW w:w="900" w:type="dxa"/>
            <w:vAlign w:val="bottom"/>
          </w:tcPr>
          <w:p w14:paraId="4BB5C80C" w14:textId="7530A686" w:rsidR="003C0336" w:rsidRPr="00FD0CA3" w:rsidRDefault="003C0336" w:rsidP="00EB661D">
            <w:pPr>
              <w:tabs>
                <w:tab w:val="decimal" w:pos="600"/>
              </w:tabs>
              <w:spacing w:line="260" w:lineRule="exact"/>
              <w:ind w:left="-15"/>
              <w:jc w:val="right"/>
              <w:rPr>
                <w:rFonts w:asciiTheme="minorHAnsi" w:hAnsiTheme="minorHAnsi" w:cstheme="minorHAnsi"/>
                <w:sz w:val="22"/>
                <w:szCs w:val="22"/>
              </w:rPr>
            </w:pPr>
            <w:r w:rsidRPr="00FD0CA3">
              <w:rPr>
                <w:rFonts w:asciiTheme="minorHAnsi" w:hAnsiTheme="minorHAnsi" w:cstheme="minorHAnsi"/>
                <w:sz w:val="22"/>
                <w:szCs w:val="22"/>
              </w:rPr>
              <w:t>53</w:t>
            </w:r>
          </w:p>
        </w:tc>
        <w:tc>
          <w:tcPr>
            <w:tcW w:w="900" w:type="dxa"/>
            <w:vAlign w:val="bottom"/>
          </w:tcPr>
          <w:p w14:paraId="17C851CC" w14:textId="482B9AB5" w:rsidR="003C0336" w:rsidRPr="00FD0CA3" w:rsidRDefault="003C0336"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00AF04B7">
              <w:rPr>
                <w:rFonts w:asciiTheme="minorHAnsi" w:hAnsiTheme="minorHAnsi" w:cstheme="minorHAnsi"/>
                <w:sz w:val="22"/>
                <w:szCs w:val="22"/>
              </w:rPr>
              <w:t xml:space="preserve">  </w:t>
            </w: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900" w:type="dxa"/>
            <w:vAlign w:val="bottom"/>
          </w:tcPr>
          <w:p w14:paraId="7AF6C5FD" w14:textId="787D41CA" w:rsidR="003C0336" w:rsidRPr="00FD0CA3" w:rsidRDefault="003C0336"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55" w:type="dxa"/>
            <w:vAlign w:val="bottom"/>
          </w:tcPr>
          <w:p w14:paraId="681674AB" w14:textId="65ED99F4" w:rsidR="003C0336" w:rsidRPr="00FD0CA3" w:rsidRDefault="003C0336"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55" w:type="dxa"/>
            <w:vAlign w:val="bottom"/>
          </w:tcPr>
          <w:p w14:paraId="4086A467" w14:textId="09B9AD75" w:rsidR="003C0336" w:rsidRPr="00FD0CA3" w:rsidRDefault="003C0336"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900" w:type="dxa"/>
            <w:vAlign w:val="bottom"/>
          </w:tcPr>
          <w:p w14:paraId="085DECEC" w14:textId="2B2D153D" w:rsidR="003C0336" w:rsidRPr="00FD0CA3" w:rsidRDefault="00AF04B7"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003C0336" w:rsidRPr="00FD0CA3">
              <w:rPr>
                <w:rFonts w:asciiTheme="minorHAnsi" w:hAnsiTheme="minorHAnsi" w:cstheme="minorHAnsi"/>
                <w:sz w:val="22"/>
                <w:szCs w:val="22"/>
              </w:rPr>
              <w:t>-</w:t>
            </w:r>
          </w:p>
        </w:tc>
        <w:tc>
          <w:tcPr>
            <w:tcW w:w="989" w:type="dxa"/>
            <w:vAlign w:val="bottom"/>
          </w:tcPr>
          <w:p w14:paraId="1656C39F" w14:textId="4B9CE3E1" w:rsidR="003C0336" w:rsidRPr="00FD0CA3" w:rsidRDefault="00AF04B7"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003C0336" w:rsidRPr="00FD0CA3">
              <w:rPr>
                <w:rFonts w:asciiTheme="minorHAnsi" w:hAnsiTheme="minorHAnsi" w:cstheme="minorHAnsi"/>
                <w:sz w:val="22"/>
                <w:szCs w:val="22"/>
              </w:rPr>
              <w:t>-</w:t>
            </w:r>
          </w:p>
        </w:tc>
        <w:tc>
          <w:tcPr>
            <w:tcW w:w="720" w:type="dxa"/>
            <w:vAlign w:val="bottom"/>
          </w:tcPr>
          <w:p w14:paraId="199B72D8" w14:textId="4B0B8324" w:rsidR="003C0336" w:rsidRPr="00FD0CA3" w:rsidRDefault="003C0336" w:rsidP="00EB661D">
            <w:pPr>
              <w:tabs>
                <w:tab w:val="decimal" w:pos="600"/>
              </w:tabs>
              <w:spacing w:line="260" w:lineRule="exact"/>
              <w:ind w:left="-15"/>
              <w:jc w:val="right"/>
              <w:rPr>
                <w:rFonts w:asciiTheme="minorHAnsi" w:hAnsiTheme="minorHAnsi" w:cstheme="minorHAnsi"/>
                <w:sz w:val="22"/>
                <w:szCs w:val="22"/>
              </w:rPr>
            </w:pPr>
            <w:r>
              <w:rPr>
                <w:rFonts w:asciiTheme="minorHAnsi" w:hAnsiTheme="minorHAnsi" w:cstheme="minorHAnsi"/>
                <w:sz w:val="22"/>
                <w:szCs w:val="22"/>
              </w:rPr>
              <w:t>100</w:t>
            </w:r>
          </w:p>
        </w:tc>
        <w:tc>
          <w:tcPr>
            <w:tcW w:w="810" w:type="dxa"/>
            <w:vAlign w:val="bottom"/>
          </w:tcPr>
          <w:p w14:paraId="7B919844" w14:textId="7B1C26C7" w:rsidR="003C0336" w:rsidRPr="00FD0CA3" w:rsidRDefault="003C0336" w:rsidP="00EB661D">
            <w:pPr>
              <w:tabs>
                <w:tab w:val="decimal" w:pos="600"/>
              </w:tabs>
              <w:spacing w:line="260" w:lineRule="exact"/>
              <w:ind w:left="-15"/>
              <w:jc w:val="right"/>
              <w:rPr>
                <w:rFonts w:asciiTheme="minorHAnsi" w:hAnsiTheme="minorHAnsi" w:cstheme="minorHAnsi"/>
                <w:sz w:val="22"/>
                <w:szCs w:val="22"/>
              </w:rPr>
            </w:pPr>
            <w:r w:rsidRPr="00FD0CA3">
              <w:rPr>
                <w:rFonts w:asciiTheme="minorHAnsi" w:hAnsiTheme="minorHAnsi" w:cstheme="minorHAnsi"/>
                <w:sz w:val="22"/>
                <w:szCs w:val="22"/>
              </w:rPr>
              <w:t>53</w:t>
            </w:r>
          </w:p>
        </w:tc>
        <w:tc>
          <w:tcPr>
            <w:tcW w:w="1620" w:type="dxa"/>
          </w:tcPr>
          <w:p w14:paraId="1B8B53B4" w14:textId="0844D7F4" w:rsidR="003C0336" w:rsidRPr="00FD0CA3" w:rsidRDefault="003C0336"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15.000</w:t>
            </w:r>
          </w:p>
        </w:tc>
        <w:tc>
          <w:tcPr>
            <w:tcW w:w="1530" w:type="dxa"/>
            <w:vAlign w:val="bottom"/>
          </w:tcPr>
          <w:p w14:paraId="4B16E28D" w14:textId="24A77293" w:rsidR="003C0336" w:rsidRPr="00FD0CA3" w:rsidRDefault="003C0336"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15.000</w:t>
            </w:r>
          </w:p>
        </w:tc>
      </w:tr>
      <w:tr w:rsidR="003C0336" w:rsidRPr="00FD0CA3" w14:paraId="1A725BE1" w14:textId="77777777" w:rsidTr="00990F0A">
        <w:trPr>
          <w:cantSplit/>
        </w:trPr>
        <w:tc>
          <w:tcPr>
            <w:tcW w:w="2790" w:type="dxa"/>
            <w:vAlign w:val="bottom"/>
          </w:tcPr>
          <w:p w14:paraId="7BB6DEBF" w14:textId="77777777" w:rsidR="003C0336" w:rsidRPr="00FD0CA3" w:rsidRDefault="003C0336" w:rsidP="00EB661D">
            <w:pPr>
              <w:tabs>
                <w:tab w:val="left" w:pos="900"/>
                <w:tab w:val="left" w:pos="1440"/>
                <w:tab w:val="left" w:pos="1980"/>
              </w:tabs>
              <w:spacing w:line="260" w:lineRule="exact"/>
              <w:ind w:left="162" w:hanging="162"/>
              <w:rPr>
                <w:rFonts w:asciiTheme="minorHAnsi" w:hAnsiTheme="minorHAnsi" w:cstheme="minorHAnsi"/>
                <w:sz w:val="22"/>
                <w:szCs w:val="22"/>
              </w:rPr>
            </w:pPr>
            <w:r w:rsidRPr="00FD0CA3">
              <w:rPr>
                <w:rFonts w:asciiTheme="minorHAnsi" w:hAnsiTheme="minorHAnsi" w:cstheme="minorHAnsi"/>
                <w:sz w:val="22"/>
                <w:szCs w:val="22"/>
              </w:rPr>
              <w:t>Loans from related parties</w:t>
            </w:r>
          </w:p>
        </w:tc>
        <w:tc>
          <w:tcPr>
            <w:tcW w:w="901" w:type="dxa"/>
            <w:vAlign w:val="bottom"/>
          </w:tcPr>
          <w:p w14:paraId="318C36AE" w14:textId="240B4E0E" w:rsidR="003C0336" w:rsidRPr="00FD0CA3" w:rsidRDefault="003C0336" w:rsidP="00EB661D">
            <w:pPr>
              <w:tabs>
                <w:tab w:val="decimal" w:pos="600"/>
              </w:tabs>
              <w:spacing w:line="260" w:lineRule="exact"/>
              <w:ind w:left="-15"/>
              <w:jc w:val="right"/>
              <w:rPr>
                <w:rFonts w:asciiTheme="minorHAnsi" w:hAnsiTheme="minorHAnsi" w:cstheme="minorHAnsi"/>
                <w:sz w:val="22"/>
                <w:szCs w:val="22"/>
              </w:rPr>
            </w:pPr>
            <w:r w:rsidRPr="00272CF8">
              <w:rPr>
                <w:rFonts w:asciiTheme="minorHAnsi" w:hAnsiTheme="minorHAnsi" w:cstheme="minorHAnsi" w:hint="cs"/>
                <w:sz w:val="22"/>
                <w:szCs w:val="22"/>
                <w:cs/>
              </w:rPr>
              <w:t>119</w:t>
            </w:r>
          </w:p>
        </w:tc>
        <w:tc>
          <w:tcPr>
            <w:tcW w:w="900" w:type="dxa"/>
            <w:vAlign w:val="bottom"/>
          </w:tcPr>
          <w:p w14:paraId="6B1A7D43" w14:textId="22FD371D" w:rsidR="003C0336" w:rsidRPr="00FD0CA3" w:rsidRDefault="003C0336" w:rsidP="00EB661D">
            <w:pPr>
              <w:tabs>
                <w:tab w:val="decimal" w:pos="600"/>
              </w:tabs>
              <w:spacing w:line="260" w:lineRule="exact"/>
              <w:ind w:left="-15"/>
              <w:jc w:val="right"/>
              <w:rPr>
                <w:rFonts w:asciiTheme="minorHAnsi" w:hAnsiTheme="minorHAnsi" w:cstheme="minorHAnsi"/>
                <w:sz w:val="22"/>
                <w:szCs w:val="22"/>
              </w:rPr>
            </w:pPr>
            <w:r w:rsidRPr="00FD0CA3">
              <w:rPr>
                <w:rFonts w:asciiTheme="minorHAnsi" w:hAnsiTheme="minorHAnsi" w:cstheme="minorHAnsi"/>
                <w:sz w:val="22"/>
                <w:szCs w:val="22"/>
              </w:rPr>
              <w:t>104</w:t>
            </w:r>
          </w:p>
        </w:tc>
        <w:tc>
          <w:tcPr>
            <w:tcW w:w="900" w:type="dxa"/>
            <w:vAlign w:val="bottom"/>
          </w:tcPr>
          <w:p w14:paraId="72445B30" w14:textId="3FCF3E30" w:rsidR="003C0336" w:rsidRPr="00FD0CA3" w:rsidRDefault="00AF04B7"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003C0336">
              <w:rPr>
                <w:rFonts w:asciiTheme="minorHAnsi" w:hAnsiTheme="minorHAnsi" w:cstheme="minorHAnsi"/>
                <w:sz w:val="22"/>
                <w:szCs w:val="22"/>
              </w:rPr>
              <w:t xml:space="preserve">  </w:t>
            </w:r>
            <w:r w:rsidR="003C0336" w:rsidRPr="00FD0CA3">
              <w:rPr>
                <w:rFonts w:asciiTheme="minorHAnsi" w:hAnsiTheme="minorHAnsi" w:cstheme="minorHAnsi"/>
                <w:sz w:val="22"/>
                <w:szCs w:val="22"/>
              </w:rPr>
              <w:t>-</w:t>
            </w:r>
          </w:p>
        </w:tc>
        <w:tc>
          <w:tcPr>
            <w:tcW w:w="900" w:type="dxa"/>
            <w:vAlign w:val="bottom"/>
          </w:tcPr>
          <w:p w14:paraId="436B3759" w14:textId="75076D59" w:rsidR="003C0336" w:rsidRPr="00FD0CA3" w:rsidRDefault="003C0336"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55" w:type="dxa"/>
            <w:vAlign w:val="bottom"/>
          </w:tcPr>
          <w:p w14:paraId="0337355E" w14:textId="67381E33" w:rsidR="003C0336" w:rsidRPr="00FD0CA3" w:rsidRDefault="003C0336"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55" w:type="dxa"/>
            <w:vAlign w:val="bottom"/>
          </w:tcPr>
          <w:p w14:paraId="7806F711" w14:textId="3CB98F9F" w:rsidR="003C0336" w:rsidRPr="00FD0CA3" w:rsidRDefault="003C0336"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900" w:type="dxa"/>
            <w:vAlign w:val="bottom"/>
          </w:tcPr>
          <w:p w14:paraId="3E412F8E" w14:textId="7B09346C" w:rsidR="003C0336" w:rsidRPr="00FD0CA3" w:rsidRDefault="00AF04B7"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003C0336" w:rsidRPr="00FD0CA3">
              <w:rPr>
                <w:rFonts w:asciiTheme="minorHAnsi" w:hAnsiTheme="minorHAnsi" w:cstheme="minorHAnsi"/>
                <w:sz w:val="22"/>
                <w:szCs w:val="22"/>
              </w:rPr>
              <w:t>-</w:t>
            </w:r>
          </w:p>
        </w:tc>
        <w:tc>
          <w:tcPr>
            <w:tcW w:w="989" w:type="dxa"/>
            <w:vAlign w:val="bottom"/>
          </w:tcPr>
          <w:p w14:paraId="65CA2609" w14:textId="04F95C0A" w:rsidR="003C0336" w:rsidRPr="00FD0CA3" w:rsidRDefault="00AF04B7"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003C0336" w:rsidRPr="00FD0CA3">
              <w:rPr>
                <w:rFonts w:asciiTheme="minorHAnsi" w:hAnsiTheme="minorHAnsi" w:cstheme="minorHAnsi"/>
                <w:sz w:val="22"/>
                <w:szCs w:val="22"/>
              </w:rPr>
              <w:t>-</w:t>
            </w:r>
            <w:r>
              <w:rPr>
                <w:rFonts w:asciiTheme="minorHAnsi" w:hAnsiTheme="minorHAnsi" w:cstheme="minorHAnsi"/>
                <w:sz w:val="22"/>
                <w:szCs w:val="22"/>
              </w:rPr>
              <w:t xml:space="preserve"> </w:t>
            </w:r>
          </w:p>
        </w:tc>
        <w:tc>
          <w:tcPr>
            <w:tcW w:w="720" w:type="dxa"/>
            <w:vAlign w:val="bottom"/>
          </w:tcPr>
          <w:p w14:paraId="1722241A" w14:textId="1AF11510" w:rsidR="003C0336" w:rsidRPr="00FD0CA3" w:rsidRDefault="000833DC"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009C1D79">
              <w:rPr>
                <w:rFonts w:asciiTheme="minorHAnsi" w:hAnsiTheme="minorHAnsi" w:cstheme="minorHAnsi"/>
                <w:sz w:val="22"/>
                <w:szCs w:val="22"/>
              </w:rPr>
              <w:t>119</w:t>
            </w:r>
          </w:p>
        </w:tc>
        <w:tc>
          <w:tcPr>
            <w:tcW w:w="810" w:type="dxa"/>
            <w:vAlign w:val="bottom"/>
          </w:tcPr>
          <w:p w14:paraId="13CFC474" w14:textId="20F08F3A" w:rsidR="003C0336" w:rsidRPr="00FD0CA3" w:rsidRDefault="003C0336" w:rsidP="00EB661D">
            <w:pPr>
              <w:tabs>
                <w:tab w:val="decimal" w:pos="600"/>
              </w:tabs>
              <w:spacing w:line="260" w:lineRule="exact"/>
              <w:ind w:left="-15"/>
              <w:jc w:val="right"/>
              <w:rPr>
                <w:rFonts w:asciiTheme="minorHAnsi" w:hAnsiTheme="minorHAnsi" w:cstheme="minorHAnsi"/>
                <w:sz w:val="22"/>
                <w:szCs w:val="22"/>
              </w:rPr>
            </w:pPr>
            <w:r w:rsidRPr="00FD0CA3">
              <w:rPr>
                <w:rFonts w:asciiTheme="minorHAnsi" w:hAnsiTheme="minorHAnsi" w:cstheme="minorHAnsi"/>
                <w:sz w:val="22"/>
                <w:szCs w:val="22"/>
              </w:rPr>
              <w:t>104</w:t>
            </w:r>
          </w:p>
        </w:tc>
        <w:tc>
          <w:tcPr>
            <w:tcW w:w="1620" w:type="dxa"/>
          </w:tcPr>
          <w:p w14:paraId="24B042CD" w14:textId="46C75920" w:rsidR="003C0336" w:rsidRPr="00FD0CA3" w:rsidRDefault="003C0336"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 xml:space="preserve">4.900 </w:t>
            </w:r>
            <w:r>
              <w:rPr>
                <w:rFonts w:asciiTheme="minorHAnsi" w:hAnsiTheme="minorHAnsi" w:cstheme="minorHAnsi"/>
                <w:sz w:val="22"/>
                <w:szCs w:val="22"/>
              </w:rPr>
              <w:t>–</w:t>
            </w:r>
            <w:r w:rsidRPr="00FD0CA3">
              <w:rPr>
                <w:rFonts w:asciiTheme="minorHAnsi" w:hAnsiTheme="minorHAnsi" w:cstheme="minorHAnsi"/>
                <w:sz w:val="22"/>
                <w:szCs w:val="22"/>
              </w:rPr>
              <w:t xml:space="preserve"> </w:t>
            </w:r>
            <w:r>
              <w:rPr>
                <w:rFonts w:asciiTheme="minorHAnsi" w:hAnsiTheme="minorHAnsi" w:cstheme="minorHAnsi"/>
                <w:sz w:val="22"/>
                <w:szCs w:val="22"/>
              </w:rPr>
              <w:t>10.000</w:t>
            </w:r>
          </w:p>
        </w:tc>
        <w:tc>
          <w:tcPr>
            <w:tcW w:w="1530" w:type="dxa"/>
            <w:vAlign w:val="bottom"/>
          </w:tcPr>
          <w:p w14:paraId="18FF6FD7" w14:textId="137218C2" w:rsidR="003C0336" w:rsidRPr="00FD0CA3" w:rsidRDefault="003C0336"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4.900 - 7.610</w:t>
            </w:r>
          </w:p>
        </w:tc>
      </w:tr>
      <w:tr w:rsidR="003C0336" w:rsidRPr="00FD0CA3" w14:paraId="7CF82849" w14:textId="77777777" w:rsidTr="003C0336">
        <w:trPr>
          <w:cantSplit/>
        </w:trPr>
        <w:tc>
          <w:tcPr>
            <w:tcW w:w="2790" w:type="dxa"/>
            <w:vAlign w:val="bottom"/>
            <w:hideMark/>
          </w:tcPr>
          <w:p w14:paraId="303B993C" w14:textId="77777777" w:rsidR="003C0336" w:rsidRPr="00FD0CA3" w:rsidRDefault="003C0336" w:rsidP="00EB661D">
            <w:pPr>
              <w:tabs>
                <w:tab w:val="left" w:pos="900"/>
                <w:tab w:val="left" w:pos="1440"/>
                <w:tab w:val="left" w:pos="1980"/>
              </w:tabs>
              <w:spacing w:line="260" w:lineRule="exact"/>
              <w:ind w:left="150" w:hanging="150"/>
              <w:rPr>
                <w:rFonts w:asciiTheme="minorHAnsi" w:hAnsiTheme="minorHAnsi" w:cstheme="minorHAnsi"/>
                <w:sz w:val="22"/>
                <w:szCs w:val="22"/>
              </w:rPr>
            </w:pPr>
            <w:r w:rsidRPr="00FD0CA3">
              <w:rPr>
                <w:rFonts w:asciiTheme="minorHAnsi" w:hAnsiTheme="minorHAnsi" w:cstheme="minorHAnsi"/>
                <w:sz w:val="22"/>
                <w:szCs w:val="22"/>
              </w:rPr>
              <w:t>Long-term loans from financial institution</w:t>
            </w:r>
          </w:p>
        </w:tc>
        <w:tc>
          <w:tcPr>
            <w:tcW w:w="901" w:type="dxa"/>
            <w:vAlign w:val="bottom"/>
          </w:tcPr>
          <w:p w14:paraId="79726C1C" w14:textId="60BE366A" w:rsidR="003C0336" w:rsidRPr="00FD0CA3" w:rsidRDefault="003C0336" w:rsidP="00EB661D">
            <w:pPr>
              <w:tabs>
                <w:tab w:val="decimal" w:pos="600"/>
              </w:tabs>
              <w:spacing w:line="260" w:lineRule="exact"/>
              <w:ind w:left="-15"/>
              <w:jc w:val="right"/>
              <w:rPr>
                <w:rFonts w:asciiTheme="minorHAnsi" w:hAnsiTheme="minorHAnsi" w:cstheme="minorHAnsi"/>
                <w:sz w:val="22"/>
                <w:szCs w:val="22"/>
                <w:cs/>
              </w:rPr>
            </w:pPr>
            <w:r w:rsidRPr="00272CF8">
              <w:rPr>
                <w:rFonts w:asciiTheme="minorHAnsi" w:hAnsiTheme="minorHAnsi" w:cstheme="minorHAnsi" w:hint="cs"/>
                <w:sz w:val="22"/>
                <w:szCs w:val="22"/>
                <w:cs/>
              </w:rPr>
              <w:t>26</w:t>
            </w:r>
          </w:p>
        </w:tc>
        <w:tc>
          <w:tcPr>
            <w:tcW w:w="900" w:type="dxa"/>
            <w:vAlign w:val="bottom"/>
          </w:tcPr>
          <w:p w14:paraId="35AA5BCB" w14:textId="6FDB7CEF" w:rsidR="003C0336" w:rsidRPr="00FD0CA3" w:rsidRDefault="003C0336" w:rsidP="00EB661D">
            <w:pPr>
              <w:tabs>
                <w:tab w:val="decimal" w:pos="600"/>
              </w:tabs>
              <w:spacing w:line="260" w:lineRule="exact"/>
              <w:ind w:left="-15"/>
              <w:jc w:val="right"/>
              <w:rPr>
                <w:rFonts w:asciiTheme="minorHAnsi" w:hAnsiTheme="minorHAnsi" w:cstheme="minorHAnsi"/>
                <w:sz w:val="22"/>
                <w:szCs w:val="22"/>
              </w:rPr>
            </w:pPr>
            <w:r w:rsidRPr="00FD0CA3">
              <w:rPr>
                <w:rFonts w:asciiTheme="minorHAnsi" w:hAnsiTheme="minorHAnsi" w:cstheme="minorHAnsi"/>
                <w:sz w:val="22"/>
                <w:szCs w:val="22"/>
              </w:rPr>
              <w:t>66</w:t>
            </w:r>
          </w:p>
        </w:tc>
        <w:tc>
          <w:tcPr>
            <w:tcW w:w="900" w:type="dxa"/>
            <w:vAlign w:val="bottom"/>
          </w:tcPr>
          <w:p w14:paraId="63904AB1" w14:textId="2FE84230" w:rsidR="003C0336" w:rsidRPr="00FD0CA3" w:rsidRDefault="00AF04B7"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003C0336">
              <w:rPr>
                <w:rFonts w:asciiTheme="minorHAnsi" w:hAnsiTheme="minorHAnsi" w:cstheme="minorHAnsi"/>
                <w:sz w:val="22"/>
                <w:szCs w:val="22"/>
              </w:rPr>
              <w:t xml:space="preserve">  </w:t>
            </w:r>
            <w:r w:rsidR="003C0336" w:rsidRPr="00FD0CA3">
              <w:rPr>
                <w:rFonts w:asciiTheme="minorHAnsi" w:hAnsiTheme="minorHAnsi" w:cstheme="minorHAnsi"/>
                <w:sz w:val="22"/>
                <w:szCs w:val="22"/>
              </w:rPr>
              <w:t>-</w:t>
            </w:r>
          </w:p>
        </w:tc>
        <w:tc>
          <w:tcPr>
            <w:tcW w:w="900" w:type="dxa"/>
            <w:vAlign w:val="bottom"/>
          </w:tcPr>
          <w:p w14:paraId="318E613C" w14:textId="0B1DCB0A" w:rsidR="003C0336" w:rsidRPr="00FD0CA3" w:rsidRDefault="003C0336"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55" w:type="dxa"/>
            <w:vAlign w:val="bottom"/>
          </w:tcPr>
          <w:p w14:paraId="3E351B15" w14:textId="6EEB6E54" w:rsidR="003C0336" w:rsidRPr="00FD0CA3" w:rsidRDefault="003C0336"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55" w:type="dxa"/>
            <w:vAlign w:val="bottom"/>
          </w:tcPr>
          <w:p w14:paraId="165CB7C4" w14:textId="48269192" w:rsidR="003C0336" w:rsidRPr="00FD0CA3" w:rsidRDefault="003C0336"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900" w:type="dxa"/>
            <w:vAlign w:val="bottom"/>
          </w:tcPr>
          <w:p w14:paraId="7E02AA73" w14:textId="750279D7" w:rsidR="003C0336" w:rsidRPr="00FD0CA3" w:rsidRDefault="00AF04B7"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003C0336" w:rsidRPr="00FD0CA3">
              <w:rPr>
                <w:rFonts w:asciiTheme="minorHAnsi" w:hAnsiTheme="minorHAnsi" w:cstheme="minorHAnsi"/>
                <w:sz w:val="22"/>
                <w:szCs w:val="22"/>
              </w:rPr>
              <w:t>-</w:t>
            </w:r>
          </w:p>
        </w:tc>
        <w:tc>
          <w:tcPr>
            <w:tcW w:w="989" w:type="dxa"/>
            <w:vAlign w:val="bottom"/>
          </w:tcPr>
          <w:p w14:paraId="4751EC39" w14:textId="65849307" w:rsidR="003C0336" w:rsidRPr="00FD0CA3" w:rsidRDefault="00AF04B7"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003C0336" w:rsidRPr="00FD0CA3">
              <w:rPr>
                <w:rFonts w:asciiTheme="minorHAnsi" w:hAnsiTheme="minorHAnsi" w:cstheme="minorHAnsi"/>
                <w:sz w:val="22"/>
                <w:szCs w:val="22"/>
              </w:rPr>
              <w:t>-</w:t>
            </w:r>
          </w:p>
        </w:tc>
        <w:tc>
          <w:tcPr>
            <w:tcW w:w="720" w:type="dxa"/>
            <w:vAlign w:val="bottom"/>
          </w:tcPr>
          <w:p w14:paraId="2CE016A8" w14:textId="3337D1AA" w:rsidR="003C0336" w:rsidRPr="00FD0CA3" w:rsidRDefault="003C0336" w:rsidP="00EB661D">
            <w:pPr>
              <w:tabs>
                <w:tab w:val="decimal" w:pos="600"/>
              </w:tabs>
              <w:spacing w:line="260" w:lineRule="exact"/>
              <w:ind w:left="-15"/>
              <w:jc w:val="right"/>
              <w:rPr>
                <w:rFonts w:asciiTheme="minorHAnsi" w:hAnsiTheme="minorHAnsi" w:cstheme="minorHAnsi"/>
                <w:sz w:val="22"/>
                <w:szCs w:val="22"/>
              </w:rPr>
            </w:pPr>
            <w:r>
              <w:rPr>
                <w:rFonts w:asciiTheme="minorHAnsi" w:hAnsiTheme="minorHAnsi" w:cstheme="minorHAnsi"/>
                <w:sz w:val="22"/>
                <w:szCs w:val="22"/>
              </w:rPr>
              <w:t>26</w:t>
            </w:r>
          </w:p>
        </w:tc>
        <w:tc>
          <w:tcPr>
            <w:tcW w:w="810" w:type="dxa"/>
            <w:vAlign w:val="bottom"/>
            <w:hideMark/>
          </w:tcPr>
          <w:p w14:paraId="2BD1FD9B" w14:textId="48B381B2" w:rsidR="003C0336" w:rsidRPr="00FD0CA3" w:rsidRDefault="003C0336" w:rsidP="00EB661D">
            <w:pPr>
              <w:tabs>
                <w:tab w:val="decimal" w:pos="600"/>
              </w:tabs>
              <w:spacing w:line="260" w:lineRule="exact"/>
              <w:ind w:left="-15"/>
              <w:jc w:val="right"/>
              <w:rPr>
                <w:rFonts w:asciiTheme="minorHAnsi" w:hAnsiTheme="minorHAnsi" w:cstheme="minorHAnsi"/>
                <w:sz w:val="22"/>
                <w:szCs w:val="22"/>
              </w:rPr>
            </w:pPr>
            <w:r w:rsidRPr="00FD0CA3">
              <w:rPr>
                <w:rFonts w:asciiTheme="minorHAnsi" w:hAnsiTheme="minorHAnsi" w:cstheme="minorHAnsi"/>
                <w:sz w:val="22"/>
                <w:szCs w:val="22"/>
              </w:rPr>
              <w:t>66</w:t>
            </w:r>
          </w:p>
        </w:tc>
        <w:tc>
          <w:tcPr>
            <w:tcW w:w="1620" w:type="dxa"/>
          </w:tcPr>
          <w:p w14:paraId="1F28835B" w14:textId="77777777" w:rsidR="003C0336" w:rsidRPr="00FD0CA3" w:rsidRDefault="003C0336" w:rsidP="00EB661D">
            <w:pPr>
              <w:spacing w:line="260" w:lineRule="exact"/>
              <w:ind w:left="-15"/>
              <w:jc w:val="center"/>
              <w:rPr>
                <w:rFonts w:asciiTheme="minorHAnsi" w:hAnsiTheme="minorHAnsi" w:cstheme="minorHAnsi"/>
                <w:sz w:val="22"/>
                <w:szCs w:val="22"/>
              </w:rPr>
            </w:pPr>
          </w:p>
          <w:p w14:paraId="31FADD3B" w14:textId="21824F4A" w:rsidR="003C0336" w:rsidRPr="00FD0CA3" w:rsidRDefault="003C0336"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3.850</w:t>
            </w:r>
          </w:p>
        </w:tc>
        <w:tc>
          <w:tcPr>
            <w:tcW w:w="1530" w:type="dxa"/>
            <w:vAlign w:val="bottom"/>
            <w:hideMark/>
          </w:tcPr>
          <w:p w14:paraId="0005E393" w14:textId="159B034C" w:rsidR="003C0336" w:rsidRPr="00FD0CA3" w:rsidRDefault="003C0336"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3.850</w:t>
            </w:r>
          </w:p>
        </w:tc>
      </w:tr>
      <w:tr w:rsidR="003C0336" w:rsidRPr="00FD0CA3" w14:paraId="2D544294" w14:textId="77777777" w:rsidTr="003C0336">
        <w:trPr>
          <w:cantSplit/>
        </w:trPr>
        <w:tc>
          <w:tcPr>
            <w:tcW w:w="2790" w:type="dxa"/>
            <w:vAlign w:val="bottom"/>
          </w:tcPr>
          <w:p w14:paraId="572E66F7" w14:textId="77777777" w:rsidR="003C0336" w:rsidRPr="00FD0CA3" w:rsidRDefault="003C0336" w:rsidP="00EB661D">
            <w:pPr>
              <w:tabs>
                <w:tab w:val="left" w:pos="900"/>
                <w:tab w:val="left" w:pos="1440"/>
                <w:tab w:val="left" w:pos="1980"/>
              </w:tabs>
              <w:spacing w:line="260" w:lineRule="exact"/>
              <w:ind w:left="150" w:hanging="150"/>
              <w:rPr>
                <w:rFonts w:asciiTheme="minorHAnsi" w:hAnsiTheme="minorHAnsi" w:cstheme="minorHAnsi"/>
                <w:sz w:val="22"/>
                <w:szCs w:val="22"/>
              </w:rPr>
            </w:pPr>
            <w:r w:rsidRPr="00FD0CA3">
              <w:rPr>
                <w:rFonts w:asciiTheme="minorHAnsi" w:hAnsiTheme="minorHAnsi" w:cstheme="minorHAnsi"/>
                <w:sz w:val="22"/>
                <w:szCs w:val="22"/>
              </w:rPr>
              <w:t>Long-term debentures</w:t>
            </w:r>
          </w:p>
        </w:tc>
        <w:tc>
          <w:tcPr>
            <w:tcW w:w="901" w:type="dxa"/>
            <w:vAlign w:val="bottom"/>
          </w:tcPr>
          <w:p w14:paraId="2A30EF78" w14:textId="7C3A7DB6" w:rsidR="003C0336" w:rsidRPr="00FD0CA3" w:rsidRDefault="003C0336" w:rsidP="00EB661D">
            <w:pPr>
              <w:tabs>
                <w:tab w:val="decimal" w:pos="600"/>
              </w:tabs>
              <w:spacing w:line="260" w:lineRule="exact"/>
              <w:ind w:left="-15"/>
              <w:jc w:val="right"/>
              <w:rPr>
                <w:rFonts w:asciiTheme="minorHAnsi" w:hAnsiTheme="minorHAnsi" w:cstheme="minorHAnsi"/>
                <w:sz w:val="22"/>
                <w:szCs w:val="22"/>
              </w:rPr>
            </w:pPr>
            <w:r w:rsidRPr="00272CF8">
              <w:rPr>
                <w:rFonts w:asciiTheme="minorHAnsi" w:hAnsiTheme="minorHAnsi" w:cstheme="minorHAnsi"/>
                <w:sz w:val="22"/>
                <w:szCs w:val="22"/>
              </w:rPr>
              <w:t>122</w:t>
            </w:r>
          </w:p>
        </w:tc>
        <w:tc>
          <w:tcPr>
            <w:tcW w:w="900" w:type="dxa"/>
            <w:vAlign w:val="bottom"/>
          </w:tcPr>
          <w:p w14:paraId="325F8AFD" w14:textId="1B5FD680" w:rsidR="003C0336" w:rsidRPr="00FD0CA3" w:rsidRDefault="003C0336" w:rsidP="00EB661D">
            <w:pPr>
              <w:tabs>
                <w:tab w:val="decimal" w:pos="600"/>
              </w:tabs>
              <w:spacing w:line="260" w:lineRule="exact"/>
              <w:ind w:left="-15"/>
              <w:jc w:val="right"/>
              <w:rPr>
                <w:rFonts w:asciiTheme="minorHAnsi" w:hAnsiTheme="minorHAnsi" w:cstheme="minorHAnsi"/>
                <w:sz w:val="22"/>
                <w:szCs w:val="22"/>
                <w:cs/>
              </w:rPr>
            </w:pPr>
            <w:r w:rsidRPr="00FD0CA3">
              <w:rPr>
                <w:rFonts w:asciiTheme="minorHAnsi" w:hAnsiTheme="minorHAnsi" w:cstheme="minorHAnsi"/>
                <w:sz w:val="22"/>
                <w:szCs w:val="22"/>
              </w:rPr>
              <w:t>1,298</w:t>
            </w:r>
          </w:p>
        </w:tc>
        <w:tc>
          <w:tcPr>
            <w:tcW w:w="900" w:type="dxa"/>
            <w:vAlign w:val="bottom"/>
          </w:tcPr>
          <w:p w14:paraId="1663CED3" w14:textId="0EB74572" w:rsidR="003C0336" w:rsidRPr="00FD0CA3" w:rsidRDefault="003C0336" w:rsidP="00EB661D">
            <w:pPr>
              <w:tabs>
                <w:tab w:val="decimal" w:pos="600"/>
              </w:tabs>
              <w:spacing w:line="260" w:lineRule="exact"/>
              <w:ind w:left="-15"/>
              <w:jc w:val="right"/>
              <w:rPr>
                <w:rFonts w:asciiTheme="minorHAnsi" w:hAnsiTheme="minorHAnsi" w:cstheme="minorHAnsi"/>
                <w:sz w:val="22"/>
                <w:szCs w:val="22"/>
              </w:rPr>
            </w:pPr>
            <w:r>
              <w:rPr>
                <w:rFonts w:asciiTheme="minorHAnsi" w:hAnsiTheme="minorHAnsi" w:cstheme="minorHAnsi"/>
                <w:sz w:val="22"/>
                <w:szCs w:val="22"/>
              </w:rPr>
              <w:t>1,168</w:t>
            </w:r>
          </w:p>
        </w:tc>
        <w:tc>
          <w:tcPr>
            <w:tcW w:w="900" w:type="dxa"/>
            <w:vAlign w:val="bottom"/>
          </w:tcPr>
          <w:p w14:paraId="0E023000" w14:textId="3C0E6B50" w:rsidR="003C0336" w:rsidRPr="00FD0CA3" w:rsidRDefault="003C0336" w:rsidP="00EB661D">
            <w:pPr>
              <w:spacing w:line="260" w:lineRule="exact"/>
              <w:ind w:left="-15"/>
              <w:jc w:val="center"/>
              <w:rPr>
                <w:rFonts w:asciiTheme="minorHAnsi" w:hAnsiTheme="minorHAnsi" w:cstheme="minorHAnsi"/>
                <w:sz w:val="22"/>
                <w:szCs w:val="22"/>
                <w:cs/>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55" w:type="dxa"/>
            <w:vAlign w:val="bottom"/>
          </w:tcPr>
          <w:p w14:paraId="04F81E16" w14:textId="58F48A9E" w:rsidR="003C0336" w:rsidRPr="00FD0CA3" w:rsidRDefault="003C0336"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55" w:type="dxa"/>
            <w:vAlign w:val="bottom"/>
          </w:tcPr>
          <w:p w14:paraId="3DA6DA4E" w14:textId="6EAE3E09" w:rsidR="003C0336" w:rsidRPr="00FD0CA3" w:rsidRDefault="003C0336" w:rsidP="00EB661D">
            <w:pPr>
              <w:spacing w:line="260" w:lineRule="exact"/>
              <w:ind w:left="-15"/>
              <w:jc w:val="center"/>
              <w:rPr>
                <w:rFonts w:asciiTheme="minorHAnsi" w:hAnsiTheme="minorHAnsi" w:cstheme="minorHAnsi"/>
                <w:sz w:val="22"/>
                <w:szCs w:val="22"/>
                <w:cs/>
              </w:rPr>
            </w:pPr>
            <w:r w:rsidRPr="00FD0CA3">
              <w:rPr>
                <w:rFonts w:asciiTheme="minorHAnsi" w:hAnsiTheme="minorHAnsi" w:cstheme="minorHAnsi"/>
                <w:sz w:val="22"/>
                <w:szCs w:val="22"/>
              </w:rPr>
              <w:t>-</w:t>
            </w:r>
          </w:p>
        </w:tc>
        <w:tc>
          <w:tcPr>
            <w:tcW w:w="900" w:type="dxa"/>
            <w:vAlign w:val="bottom"/>
          </w:tcPr>
          <w:p w14:paraId="4511B189" w14:textId="4066A9ED" w:rsidR="003C0336" w:rsidRPr="00FD0CA3" w:rsidRDefault="00AF04B7" w:rsidP="00EB661D">
            <w:pP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003C0336" w:rsidRPr="00FD0CA3">
              <w:rPr>
                <w:rFonts w:asciiTheme="minorHAnsi" w:hAnsiTheme="minorHAnsi" w:cstheme="minorHAnsi"/>
                <w:sz w:val="22"/>
                <w:szCs w:val="22"/>
              </w:rPr>
              <w:t>-</w:t>
            </w:r>
          </w:p>
        </w:tc>
        <w:tc>
          <w:tcPr>
            <w:tcW w:w="989" w:type="dxa"/>
            <w:vAlign w:val="bottom"/>
          </w:tcPr>
          <w:p w14:paraId="52D4AE62" w14:textId="3D64EE94" w:rsidR="003C0336" w:rsidRPr="00FD0CA3" w:rsidRDefault="00AF04B7" w:rsidP="00EB661D">
            <w:pPr>
              <w:spacing w:line="260" w:lineRule="exact"/>
              <w:ind w:left="-15"/>
              <w:jc w:val="center"/>
              <w:rPr>
                <w:rFonts w:asciiTheme="minorHAnsi" w:hAnsiTheme="minorHAnsi" w:cstheme="minorHAnsi"/>
                <w:sz w:val="22"/>
                <w:szCs w:val="22"/>
                <w:cs/>
              </w:rPr>
            </w:pPr>
            <w:r>
              <w:rPr>
                <w:rFonts w:asciiTheme="minorHAnsi" w:hAnsiTheme="minorHAnsi" w:cstheme="minorHAnsi"/>
                <w:sz w:val="22"/>
                <w:szCs w:val="22"/>
              </w:rPr>
              <w:t xml:space="preserve">   </w:t>
            </w:r>
            <w:r w:rsidR="003C0336" w:rsidRPr="00FD0CA3">
              <w:rPr>
                <w:rFonts w:asciiTheme="minorHAnsi" w:hAnsiTheme="minorHAnsi" w:cstheme="minorHAnsi"/>
                <w:sz w:val="22"/>
                <w:szCs w:val="22"/>
              </w:rPr>
              <w:t>-</w:t>
            </w:r>
          </w:p>
        </w:tc>
        <w:tc>
          <w:tcPr>
            <w:tcW w:w="720" w:type="dxa"/>
            <w:vAlign w:val="bottom"/>
          </w:tcPr>
          <w:p w14:paraId="4432C8BB" w14:textId="236F1D2D" w:rsidR="003C0336" w:rsidRPr="00FD0CA3" w:rsidRDefault="003C0336" w:rsidP="00EB661D">
            <w:pPr>
              <w:tabs>
                <w:tab w:val="decimal" w:pos="600"/>
              </w:tabs>
              <w:spacing w:line="260" w:lineRule="exact"/>
              <w:ind w:left="-15"/>
              <w:jc w:val="right"/>
              <w:rPr>
                <w:rFonts w:asciiTheme="minorHAnsi" w:hAnsiTheme="minorHAnsi" w:cstheme="minorHAnsi"/>
                <w:sz w:val="22"/>
                <w:szCs w:val="22"/>
              </w:rPr>
            </w:pPr>
            <w:r>
              <w:rPr>
                <w:rFonts w:asciiTheme="minorHAnsi" w:hAnsiTheme="minorHAnsi" w:cstheme="minorHAnsi"/>
                <w:sz w:val="22"/>
                <w:szCs w:val="22"/>
              </w:rPr>
              <w:t>1,290</w:t>
            </w:r>
          </w:p>
        </w:tc>
        <w:tc>
          <w:tcPr>
            <w:tcW w:w="810" w:type="dxa"/>
            <w:vAlign w:val="bottom"/>
          </w:tcPr>
          <w:p w14:paraId="6B4B93AF" w14:textId="2F622AFD" w:rsidR="003C0336" w:rsidRPr="00FD0CA3" w:rsidRDefault="003C0336" w:rsidP="00EB661D">
            <w:pPr>
              <w:tabs>
                <w:tab w:val="decimal" w:pos="600"/>
              </w:tabs>
              <w:spacing w:line="260" w:lineRule="exact"/>
              <w:ind w:left="-15"/>
              <w:jc w:val="right"/>
              <w:rPr>
                <w:rFonts w:asciiTheme="minorHAnsi" w:hAnsiTheme="minorHAnsi" w:cstheme="minorHAnsi"/>
                <w:sz w:val="22"/>
                <w:szCs w:val="22"/>
                <w:cs/>
              </w:rPr>
            </w:pPr>
            <w:r w:rsidRPr="00FD0CA3">
              <w:rPr>
                <w:rFonts w:asciiTheme="minorHAnsi" w:hAnsiTheme="minorHAnsi" w:cstheme="minorHAnsi"/>
                <w:sz w:val="22"/>
                <w:szCs w:val="22"/>
              </w:rPr>
              <w:t>1,298</w:t>
            </w:r>
          </w:p>
        </w:tc>
        <w:tc>
          <w:tcPr>
            <w:tcW w:w="1620" w:type="dxa"/>
          </w:tcPr>
          <w:p w14:paraId="4D6D940A" w14:textId="62409B96" w:rsidR="003C0336" w:rsidRPr="00FD0CA3" w:rsidRDefault="003C0336"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7.250</w:t>
            </w:r>
          </w:p>
        </w:tc>
        <w:tc>
          <w:tcPr>
            <w:tcW w:w="1530" w:type="dxa"/>
            <w:vAlign w:val="bottom"/>
          </w:tcPr>
          <w:p w14:paraId="7FD51A06" w14:textId="2D09BDF0" w:rsidR="003C0336" w:rsidRPr="00FD0CA3" w:rsidRDefault="003C0336" w:rsidP="00EB661D">
            <w:pPr>
              <w:spacing w:line="260" w:lineRule="exact"/>
              <w:ind w:left="-15"/>
              <w:jc w:val="center"/>
              <w:rPr>
                <w:rFonts w:asciiTheme="minorHAnsi" w:hAnsiTheme="minorHAnsi" w:cstheme="minorHAnsi"/>
                <w:sz w:val="22"/>
                <w:szCs w:val="22"/>
                <w:cs/>
              </w:rPr>
            </w:pPr>
            <w:r w:rsidRPr="00FD0CA3">
              <w:rPr>
                <w:rFonts w:asciiTheme="minorHAnsi" w:hAnsiTheme="minorHAnsi" w:cstheme="minorHAnsi"/>
                <w:sz w:val="22"/>
                <w:szCs w:val="22"/>
              </w:rPr>
              <w:t>6.750</w:t>
            </w:r>
          </w:p>
        </w:tc>
      </w:tr>
      <w:tr w:rsidR="003C0336" w:rsidRPr="00FD0CA3" w14:paraId="0CF09831" w14:textId="77777777" w:rsidTr="003C0336">
        <w:trPr>
          <w:cantSplit/>
        </w:trPr>
        <w:tc>
          <w:tcPr>
            <w:tcW w:w="2790" w:type="dxa"/>
            <w:hideMark/>
          </w:tcPr>
          <w:p w14:paraId="148AFEE9" w14:textId="77777777" w:rsidR="003C0336" w:rsidRPr="00FD0CA3" w:rsidRDefault="003C0336" w:rsidP="00EB661D">
            <w:pPr>
              <w:tabs>
                <w:tab w:val="left" w:pos="900"/>
                <w:tab w:val="left" w:pos="1440"/>
                <w:tab w:val="left" w:pos="1980"/>
              </w:tabs>
              <w:spacing w:line="260" w:lineRule="exact"/>
              <w:ind w:left="138" w:hanging="138"/>
              <w:rPr>
                <w:rFonts w:asciiTheme="minorHAnsi" w:hAnsiTheme="minorHAnsi" w:cstheme="minorHAnsi"/>
                <w:sz w:val="22"/>
                <w:szCs w:val="22"/>
              </w:rPr>
            </w:pPr>
            <w:r w:rsidRPr="00FD0CA3">
              <w:rPr>
                <w:rFonts w:asciiTheme="minorHAnsi" w:hAnsiTheme="minorHAnsi" w:cstheme="minorHAnsi"/>
                <w:sz w:val="22"/>
                <w:szCs w:val="22"/>
              </w:rPr>
              <w:t>Lease liabilities</w:t>
            </w:r>
          </w:p>
        </w:tc>
        <w:tc>
          <w:tcPr>
            <w:tcW w:w="901" w:type="dxa"/>
            <w:vAlign w:val="bottom"/>
          </w:tcPr>
          <w:p w14:paraId="3361EDA3" w14:textId="6AF59CF6" w:rsidR="003C0336" w:rsidRPr="00FD0CA3" w:rsidRDefault="003C0336" w:rsidP="00EB661D">
            <w:pPr>
              <w:pBdr>
                <w:bottom w:val="single" w:sz="4" w:space="1" w:color="auto"/>
              </w:pBdr>
              <w:tabs>
                <w:tab w:val="decimal" w:pos="600"/>
              </w:tabs>
              <w:spacing w:line="260" w:lineRule="exact"/>
              <w:ind w:left="-15"/>
              <w:jc w:val="right"/>
              <w:rPr>
                <w:rFonts w:asciiTheme="minorHAnsi" w:hAnsiTheme="minorHAnsi" w:cstheme="minorHAnsi"/>
                <w:sz w:val="22"/>
                <w:szCs w:val="22"/>
                <w:cs/>
              </w:rPr>
            </w:pPr>
            <w:r w:rsidRPr="00272CF8">
              <w:rPr>
                <w:rFonts w:asciiTheme="minorHAnsi" w:hAnsiTheme="minorHAnsi" w:cstheme="minorHAnsi"/>
                <w:sz w:val="22"/>
                <w:szCs w:val="22"/>
              </w:rPr>
              <w:t>3</w:t>
            </w:r>
          </w:p>
        </w:tc>
        <w:tc>
          <w:tcPr>
            <w:tcW w:w="900" w:type="dxa"/>
            <w:vAlign w:val="bottom"/>
          </w:tcPr>
          <w:p w14:paraId="4EE65A82" w14:textId="19F430CC" w:rsidR="003C0336" w:rsidRPr="00FD0CA3" w:rsidRDefault="003C0336" w:rsidP="00EB661D">
            <w:pPr>
              <w:pBdr>
                <w:bottom w:val="single" w:sz="4" w:space="1" w:color="auto"/>
              </w:pBdr>
              <w:tabs>
                <w:tab w:val="decimal" w:pos="600"/>
              </w:tabs>
              <w:spacing w:line="260" w:lineRule="exact"/>
              <w:ind w:left="-15"/>
              <w:jc w:val="right"/>
              <w:rPr>
                <w:rFonts w:asciiTheme="minorHAnsi" w:hAnsiTheme="minorHAnsi" w:cstheme="minorHAnsi"/>
                <w:sz w:val="22"/>
                <w:szCs w:val="22"/>
              </w:rPr>
            </w:pPr>
            <w:r w:rsidRPr="00FD0CA3">
              <w:rPr>
                <w:rFonts w:asciiTheme="minorHAnsi" w:hAnsiTheme="minorHAnsi" w:cstheme="minorHAnsi"/>
                <w:sz w:val="22"/>
                <w:szCs w:val="22"/>
              </w:rPr>
              <w:t>4</w:t>
            </w:r>
          </w:p>
        </w:tc>
        <w:tc>
          <w:tcPr>
            <w:tcW w:w="900" w:type="dxa"/>
            <w:vAlign w:val="bottom"/>
          </w:tcPr>
          <w:p w14:paraId="762B1453" w14:textId="5038EB0D" w:rsidR="003C0336" w:rsidRPr="00FD0CA3" w:rsidRDefault="003C0336" w:rsidP="00EB661D">
            <w:pPr>
              <w:pBdr>
                <w:bottom w:val="single" w:sz="4" w:space="1" w:color="auto"/>
              </w:pBdr>
              <w:tabs>
                <w:tab w:val="decimal" w:pos="600"/>
              </w:tabs>
              <w:spacing w:line="260" w:lineRule="exact"/>
              <w:ind w:left="-15"/>
              <w:jc w:val="right"/>
              <w:rPr>
                <w:rFonts w:asciiTheme="minorHAnsi" w:hAnsiTheme="minorHAnsi" w:cstheme="minorHAnsi"/>
                <w:sz w:val="22"/>
                <w:szCs w:val="22"/>
              </w:rPr>
            </w:pPr>
            <w:r>
              <w:rPr>
                <w:rFonts w:asciiTheme="minorHAnsi" w:hAnsiTheme="minorHAnsi" w:cstheme="minorHAnsi"/>
                <w:sz w:val="22"/>
                <w:szCs w:val="22"/>
              </w:rPr>
              <w:t>4</w:t>
            </w:r>
          </w:p>
        </w:tc>
        <w:tc>
          <w:tcPr>
            <w:tcW w:w="900" w:type="dxa"/>
            <w:vAlign w:val="bottom"/>
          </w:tcPr>
          <w:p w14:paraId="6DB7B1F4" w14:textId="5E2EFDA1" w:rsidR="003C0336" w:rsidRPr="00FD0CA3" w:rsidRDefault="003C0336" w:rsidP="00EB661D">
            <w:pPr>
              <w:pBdr>
                <w:bottom w:val="single" w:sz="4" w:space="1" w:color="auto"/>
              </w:pBdr>
              <w:tabs>
                <w:tab w:val="decimal" w:pos="600"/>
              </w:tabs>
              <w:spacing w:line="260" w:lineRule="exact"/>
              <w:ind w:left="-15"/>
              <w:jc w:val="right"/>
              <w:rPr>
                <w:rFonts w:asciiTheme="minorHAnsi" w:hAnsiTheme="minorHAnsi" w:cstheme="minorHAnsi"/>
                <w:sz w:val="22"/>
                <w:szCs w:val="22"/>
              </w:rPr>
            </w:pPr>
            <w:r w:rsidRPr="00FD0CA3">
              <w:rPr>
                <w:rFonts w:asciiTheme="minorHAnsi" w:hAnsiTheme="minorHAnsi" w:cstheme="minorHAnsi"/>
                <w:sz w:val="22"/>
                <w:szCs w:val="22"/>
              </w:rPr>
              <w:t>6</w:t>
            </w:r>
          </w:p>
        </w:tc>
        <w:tc>
          <w:tcPr>
            <w:tcW w:w="855" w:type="dxa"/>
            <w:vAlign w:val="bottom"/>
          </w:tcPr>
          <w:p w14:paraId="3B32DCF2" w14:textId="675429B3" w:rsidR="003C0336" w:rsidRPr="00FD0CA3" w:rsidRDefault="003C0336" w:rsidP="00EB661D">
            <w:pPr>
              <w:pBdr>
                <w:bottom w:val="single" w:sz="4" w:space="1" w:color="auto"/>
              </w:pBd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855" w:type="dxa"/>
            <w:vAlign w:val="bottom"/>
          </w:tcPr>
          <w:p w14:paraId="2952FAC5" w14:textId="59B33E39" w:rsidR="003C0336" w:rsidRPr="00FD0CA3" w:rsidRDefault="003C0336" w:rsidP="00EB661D">
            <w:pPr>
              <w:pBdr>
                <w:bottom w:val="single" w:sz="4" w:space="1" w:color="auto"/>
              </w:pBd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w:t>
            </w:r>
          </w:p>
        </w:tc>
        <w:tc>
          <w:tcPr>
            <w:tcW w:w="900" w:type="dxa"/>
            <w:vAlign w:val="bottom"/>
          </w:tcPr>
          <w:p w14:paraId="6F6B1CA6" w14:textId="1C7FFC65" w:rsidR="003C0336" w:rsidRPr="00FD0CA3" w:rsidRDefault="00AF04B7" w:rsidP="00EB661D">
            <w:pPr>
              <w:pBdr>
                <w:bottom w:val="single" w:sz="4" w:space="1" w:color="auto"/>
              </w:pBd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003C0336" w:rsidRPr="00FD0CA3">
              <w:rPr>
                <w:rFonts w:asciiTheme="minorHAnsi" w:hAnsiTheme="minorHAnsi" w:cstheme="minorHAnsi"/>
                <w:sz w:val="22"/>
                <w:szCs w:val="22"/>
              </w:rPr>
              <w:t>-</w:t>
            </w:r>
          </w:p>
        </w:tc>
        <w:tc>
          <w:tcPr>
            <w:tcW w:w="989" w:type="dxa"/>
            <w:vAlign w:val="bottom"/>
          </w:tcPr>
          <w:p w14:paraId="7B36F846" w14:textId="77474A46" w:rsidR="003C0336" w:rsidRPr="00FD0CA3" w:rsidRDefault="00AF04B7" w:rsidP="00EB661D">
            <w:pPr>
              <w:pBdr>
                <w:bottom w:val="single" w:sz="4" w:space="1" w:color="auto"/>
              </w:pBdr>
              <w:spacing w:line="260" w:lineRule="exact"/>
              <w:ind w:left="-15"/>
              <w:jc w:val="center"/>
              <w:rPr>
                <w:rFonts w:asciiTheme="minorHAnsi" w:hAnsiTheme="minorHAnsi" w:cstheme="minorHAnsi"/>
                <w:sz w:val="22"/>
                <w:szCs w:val="22"/>
              </w:rPr>
            </w:pPr>
            <w:r>
              <w:rPr>
                <w:rFonts w:asciiTheme="minorHAnsi" w:hAnsiTheme="minorHAnsi" w:cstheme="minorHAnsi"/>
                <w:sz w:val="22"/>
                <w:szCs w:val="22"/>
              </w:rPr>
              <w:t xml:space="preserve">   </w:t>
            </w:r>
            <w:r w:rsidR="003C0336" w:rsidRPr="00FD0CA3">
              <w:rPr>
                <w:rFonts w:asciiTheme="minorHAnsi" w:hAnsiTheme="minorHAnsi" w:cstheme="minorHAnsi"/>
                <w:sz w:val="22"/>
                <w:szCs w:val="22"/>
              </w:rPr>
              <w:t>-</w:t>
            </w:r>
          </w:p>
        </w:tc>
        <w:tc>
          <w:tcPr>
            <w:tcW w:w="720" w:type="dxa"/>
            <w:vAlign w:val="bottom"/>
          </w:tcPr>
          <w:p w14:paraId="06DF8BE5" w14:textId="78BF08D5" w:rsidR="003C0336" w:rsidRPr="00FD0CA3" w:rsidRDefault="003C0336" w:rsidP="00EB661D">
            <w:pPr>
              <w:pBdr>
                <w:bottom w:val="single" w:sz="4" w:space="1" w:color="auto"/>
              </w:pBdr>
              <w:tabs>
                <w:tab w:val="decimal" w:pos="600"/>
              </w:tabs>
              <w:spacing w:line="260" w:lineRule="exact"/>
              <w:ind w:left="-15"/>
              <w:jc w:val="right"/>
              <w:rPr>
                <w:rFonts w:asciiTheme="minorHAnsi" w:hAnsiTheme="minorHAnsi" w:cstheme="minorHAnsi"/>
                <w:sz w:val="22"/>
                <w:szCs w:val="22"/>
              </w:rPr>
            </w:pPr>
            <w:r>
              <w:rPr>
                <w:rFonts w:asciiTheme="minorHAnsi" w:hAnsiTheme="minorHAnsi" w:cstheme="minorHAnsi"/>
                <w:sz w:val="22"/>
                <w:szCs w:val="22"/>
              </w:rPr>
              <w:t>7</w:t>
            </w:r>
          </w:p>
        </w:tc>
        <w:tc>
          <w:tcPr>
            <w:tcW w:w="810" w:type="dxa"/>
            <w:vAlign w:val="bottom"/>
            <w:hideMark/>
          </w:tcPr>
          <w:p w14:paraId="49068A69" w14:textId="03CD6009" w:rsidR="003C0336" w:rsidRPr="00FD0CA3" w:rsidRDefault="003C0336" w:rsidP="00EB661D">
            <w:pPr>
              <w:pBdr>
                <w:bottom w:val="single" w:sz="4" w:space="1" w:color="auto"/>
              </w:pBdr>
              <w:tabs>
                <w:tab w:val="decimal" w:pos="600"/>
              </w:tabs>
              <w:spacing w:line="260" w:lineRule="exact"/>
              <w:ind w:left="-15"/>
              <w:jc w:val="right"/>
              <w:rPr>
                <w:rFonts w:asciiTheme="minorHAnsi" w:hAnsiTheme="minorHAnsi" w:cstheme="minorHAnsi"/>
                <w:sz w:val="22"/>
                <w:szCs w:val="22"/>
              </w:rPr>
            </w:pPr>
            <w:r w:rsidRPr="00FD0CA3">
              <w:rPr>
                <w:rFonts w:asciiTheme="minorHAnsi" w:hAnsiTheme="minorHAnsi" w:cstheme="minorHAnsi"/>
                <w:sz w:val="22"/>
                <w:szCs w:val="22"/>
              </w:rPr>
              <w:t>10</w:t>
            </w:r>
          </w:p>
        </w:tc>
        <w:tc>
          <w:tcPr>
            <w:tcW w:w="1620" w:type="dxa"/>
          </w:tcPr>
          <w:p w14:paraId="1AF8BD28" w14:textId="639DB96F" w:rsidR="003C0336" w:rsidRPr="00FD0CA3" w:rsidRDefault="003C0336"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3.865 - 4.812</w:t>
            </w:r>
          </w:p>
        </w:tc>
        <w:tc>
          <w:tcPr>
            <w:tcW w:w="1530" w:type="dxa"/>
            <w:vAlign w:val="bottom"/>
            <w:hideMark/>
          </w:tcPr>
          <w:p w14:paraId="537D674B" w14:textId="4AADB3D6" w:rsidR="003C0336" w:rsidRPr="00FD0CA3" w:rsidRDefault="003C0336" w:rsidP="00EB661D">
            <w:pPr>
              <w:spacing w:line="260" w:lineRule="exact"/>
              <w:ind w:left="-15"/>
              <w:jc w:val="center"/>
              <w:rPr>
                <w:rFonts w:asciiTheme="minorHAnsi" w:hAnsiTheme="minorHAnsi" w:cstheme="minorHAnsi"/>
                <w:sz w:val="22"/>
                <w:szCs w:val="22"/>
              </w:rPr>
            </w:pPr>
            <w:r w:rsidRPr="00FD0CA3">
              <w:rPr>
                <w:rFonts w:asciiTheme="minorHAnsi" w:hAnsiTheme="minorHAnsi" w:cstheme="minorHAnsi"/>
                <w:sz w:val="22"/>
                <w:szCs w:val="22"/>
              </w:rPr>
              <w:t>3.865 - 6.626</w:t>
            </w:r>
          </w:p>
        </w:tc>
      </w:tr>
      <w:tr w:rsidR="003C0336" w:rsidRPr="00FD0CA3" w14:paraId="531AAFC6" w14:textId="77777777" w:rsidTr="003C0336">
        <w:trPr>
          <w:cantSplit/>
        </w:trPr>
        <w:tc>
          <w:tcPr>
            <w:tcW w:w="2790" w:type="dxa"/>
            <w:vAlign w:val="bottom"/>
          </w:tcPr>
          <w:p w14:paraId="050B5184" w14:textId="77777777" w:rsidR="003C0336" w:rsidRPr="00FD0CA3" w:rsidRDefault="003C0336" w:rsidP="00EB661D">
            <w:pPr>
              <w:tabs>
                <w:tab w:val="left" w:pos="240"/>
              </w:tabs>
              <w:spacing w:line="260" w:lineRule="exact"/>
              <w:ind w:right="-108"/>
              <w:rPr>
                <w:rFonts w:asciiTheme="minorHAnsi" w:hAnsiTheme="minorHAnsi" w:cstheme="minorHAnsi"/>
                <w:sz w:val="22"/>
                <w:szCs w:val="22"/>
              </w:rPr>
            </w:pPr>
          </w:p>
        </w:tc>
        <w:tc>
          <w:tcPr>
            <w:tcW w:w="901" w:type="dxa"/>
            <w:vAlign w:val="bottom"/>
          </w:tcPr>
          <w:p w14:paraId="1E42F3E5" w14:textId="6B936E4B" w:rsidR="003C0336" w:rsidRPr="00FD0CA3" w:rsidRDefault="003C0336" w:rsidP="00EB661D">
            <w:pPr>
              <w:pBdr>
                <w:bottom w:val="single" w:sz="4" w:space="1" w:color="auto"/>
              </w:pBdr>
              <w:tabs>
                <w:tab w:val="decimal" w:pos="600"/>
              </w:tabs>
              <w:spacing w:line="260" w:lineRule="exact"/>
              <w:ind w:left="-15"/>
              <w:jc w:val="right"/>
              <w:rPr>
                <w:rFonts w:asciiTheme="minorHAnsi" w:hAnsiTheme="minorHAnsi" w:cstheme="minorHAnsi"/>
                <w:sz w:val="22"/>
                <w:szCs w:val="22"/>
                <w:cs/>
              </w:rPr>
            </w:pPr>
            <w:r w:rsidRPr="00272CF8">
              <w:rPr>
                <w:rFonts w:asciiTheme="minorHAnsi" w:hAnsiTheme="minorHAnsi" w:cstheme="minorHAnsi"/>
                <w:sz w:val="22"/>
                <w:szCs w:val="22"/>
              </w:rPr>
              <w:t>737</w:t>
            </w:r>
          </w:p>
        </w:tc>
        <w:tc>
          <w:tcPr>
            <w:tcW w:w="900" w:type="dxa"/>
            <w:vAlign w:val="bottom"/>
          </w:tcPr>
          <w:p w14:paraId="099361D9" w14:textId="6084D32B" w:rsidR="003C0336" w:rsidRPr="00FD0CA3" w:rsidRDefault="003C0336" w:rsidP="00EB661D">
            <w:pPr>
              <w:pBdr>
                <w:bottom w:val="single" w:sz="4" w:space="1" w:color="auto"/>
              </w:pBdr>
              <w:tabs>
                <w:tab w:val="decimal" w:pos="600"/>
              </w:tabs>
              <w:spacing w:line="260" w:lineRule="exact"/>
              <w:ind w:left="-15"/>
              <w:jc w:val="right"/>
              <w:rPr>
                <w:rFonts w:asciiTheme="minorHAnsi" w:hAnsiTheme="minorHAnsi" w:cstheme="minorHAnsi"/>
                <w:sz w:val="22"/>
                <w:szCs w:val="22"/>
              </w:rPr>
            </w:pPr>
            <w:r w:rsidRPr="00FD0CA3">
              <w:rPr>
                <w:rFonts w:asciiTheme="minorHAnsi" w:hAnsiTheme="minorHAnsi" w:cstheme="minorHAnsi"/>
                <w:sz w:val="22"/>
                <w:szCs w:val="22"/>
              </w:rPr>
              <w:t>1,937</w:t>
            </w:r>
          </w:p>
        </w:tc>
        <w:tc>
          <w:tcPr>
            <w:tcW w:w="900" w:type="dxa"/>
            <w:vAlign w:val="bottom"/>
          </w:tcPr>
          <w:p w14:paraId="761D8A82" w14:textId="6792A141" w:rsidR="003C0336" w:rsidRPr="00FD0CA3" w:rsidRDefault="003C0336" w:rsidP="00EB661D">
            <w:pPr>
              <w:pBdr>
                <w:bottom w:val="single" w:sz="4" w:space="1" w:color="auto"/>
              </w:pBdr>
              <w:tabs>
                <w:tab w:val="decimal" w:pos="600"/>
              </w:tabs>
              <w:spacing w:line="260" w:lineRule="exact"/>
              <w:ind w:left="-15"/>
              <w:jc w:val="right"/>
              <w:rPr>
                <w:rFonts w:asciiTheme="minorHAnsi" w:hAnsiTheme="minorHAnsi" w:cstheme="minorHAnsi"/>
                <w:sz w:val="22"/>
                <w:szCs w:val="22"/>
              </w:rPr>
            </w:pPr>
            <w:r>
              <w:rPr>
                <w:rFonts w:asciiTheme="minorHAnsi" w:hAnsiTheme="minorHAnsi" w:cstheme="minorHAnsi"/>
                <w:sz w:val="22"/>
                <w:szCs w:val="22"/>
              </w:rPr>
              <w:t>1,172</w:t>
            </w:r>
          </w:p>
        </w:tc>
        <w:tc>
          <w:tcPr>
            <w:tcW w:w="900" w:type="dxa"/>
            <w:vAlign w:val="bottom"/>
          </w:tcPr>
          <w:p w14:paraId="6657A4C5" w14:textId="5FB00CE1" w:rsidR="003C0336" w:rsidRPr="00FD0CA3" w:rsidRDefault="003C0336" w:rsidP="00EB661D">
            <w:pPr>
              <w:pBdr>
                <w:bottom w:val="single" w:sz="4" w:space="1" w:color="auto"/>
              </w:pBdr>
              <w:tabs>
                <w:tab w:val="decimal" w:pos="600"/>
              </w:tabs>
              <w:spacing w:line="260" w:lineRule="exact"/>
              <w:ind w:left="-15"/>
              <w:jc w:val="right"/>
              <w:rPr>
                <w:rFonts w:asciiTheme="minorHAnsi" w:hAnsiTheme="minorHAnsi" w:cstheme="minorHAnsi"/>
                <w:sz w:val="22"/>
                <w:szCs w:val="22"/>
              </w:rPr>
            </w:pPr>
            <w:r w:rsidRPr="00FD0CA3">
              <w:rPr>
                <w:rFonts w:asciiTheme="minorHAnsi" w:hAnsiTheme="minorHAnsi" w:cstheme="minorHAnsi"/>
                <w:sz w:val="22"/>
                <w:szCs w:val="22"/>
              </w:rPr>
              <w:t>6</w:t>
            </w:r>
          </w:p>
        </w:tc>
        <w:tc>
          <w:tcPr>
            <w:tcW w:w="855" w:type="dxa"/>
            <w:vAlign w:val="bottom"/>
          </w:tcPr>
          <w:p w14:paraId="4B590A09" w14:textId="0E3F0583" w:rsidR="003C0336" w:rsidRPr="00FD0CA3" w:rsidRDefault="003C0336" w:rsidP="00EB661D">
            <w:pPr>
              <w:pBdr>
                <w:bottom w:val="single" w:sz="4" w:space="1" w:color="auto"/>
              </w:pBdr>
              <w:tabs>
                <w:tab w:val="decimal" w:pos="600"/>
              </w:tabs>
              <w:spacing w:line="260" w:lineRule="exact"/>
              <w:ind w:left="-15"/>
              <w:jc w:val="right"/>
              <w:rPr>
                <w:rFonts w:asciiTheme="minorHAnsi" w:hAnsiTheme="minorHAnsi" w:cstheme="minorHAnsi"/>
                <w:sz w:val="22"/>
                <w:szCs w:val="22"/>
              </w:rPr>
            </w:pPr>
            <w:r>
              <w:rPr>
                <w:rFonts w:asciiTheme="minorHAnsi" w:hAnsiTheme="minorHAnsi" w:cstheme="minorHAnsi"/>
                <w:sz w:val="22"/>
                <w:szCs w:val="22"/>
              </w:rPr>
              <w:t>26</w:t>
            </w:r>
          </w:p>
        </w:tc>
        <w:tc>
          <w:tcPr>
            <w:tcW w:w="855" w:type="dxa"/>
            <w:vAlign w:val="bottom"/>
          </w:tcPr>
          <w:p w14:paraId="31E2C766" w14:textId="23EA66E7" w:rsidR="003C0336" w:rsidRPr="00FD0CA3" w:rsidRDefault="003C0336" w:rsidP="00EB661D">
            <w:pPr>
              <w:pBdr>
                <w:bottom w:val="single" w:sz="4" w:space="1" w:color="auto"/>
              </w:pBdr>
              <w:tabs>
                <w:tab w:val="decimal" w:pos="600"/>
              </w:tabs>
              <w:spacing w:line="260" w:lineRule="exact"/>
              <w:ind w:left="-15"/>
              <w:jc w:val="right"/>
              <w:rPr>
                <w:rFonts w:asciiTheme="minorHAnsi" w:hAnsiTheme="minorHAnsi" w:cstheme="minorHAnsi"/>
                <w:sz w:val="22"/>
                <w:szCs w:val="22"/>
              </w:rPr>
            </w:pPr>
            <w:r w:rsidRPr="00FD0CA3">
              <w:rPr>
                <w:rFonts w:asciiTheme="minorHAnsi" w:hAnsiTheme="minorHAnsi" w:cstheme="minorHAnsi"/>
                <w:sz w:val="22"/>
                <w:szCs w:val="22"/>
              </w:rPr>
              <w:t>25</w:t>
            </w:r>
          </w:p>
        </w:tc>
        <w:tc>
          <w:tcPr>
            <w:tcW w:w="900" w:type="dxa"/>
            <w:vAlign w:val="bottom"/>
          </w:tcPr>
          <w:p w14:paraId="64085C82" w14:textId="0E579C82" w:rsidR="003C0336" w:rsidRPr="00FD0CA3" w:rsidRDefault="003C0336" w:rsidP="00EB661D">
            <w:pPr>
              <w:pBdr>
                <w:bottom w:val="single" w:sz="4" w:space="1" w:color="auto"/>
              </w:pBdr>
              <w:tabs>
                <w:tab w:val="decimal" w:pos="600"/>
              </w:tabs>
              <w:spacing w:line="260" w:lineRule="exact"/>
              <w:ind w:left="-15"/>
              <w:jc w:val="right"/>
              <w:rPr>
                <w:rFonts w:asciiTheme="minorHAnsi" w:hAnsiTheme="minorHAnsi" w:cstheme="minorHAnsi"/>
                <w:sz w:val="22"/>
                <w:szCs w:val="22"/>
              </w:rPr>
            </w:pPr>
            <w:r>
              <w:rPr>
                <w:rFonts w:asciiTheme="minorHAnsi" w:hAnsiTheme="minorHAnsi" w:cstheme="minorHAnsi"/>
                <w:sz w:val="22"/>
                <w:szCs w:val="22"/>
              </w:rPr>
              <w:t>142</w:t>
            </w:r>
          </w:p>
        </w:tc>
        <w:tc>
          <w:tcPr>
            <w:tcW w:w="989" w:type="dxa"/>
            <w:vAlign w:val="bottom"/>
          </w:tcPr>
          <w:p w14:paraId="2FD1D9DE" w14:textId="265E22D1" w:rsidR="003C0336" w:rsidRPr="00FD0CA3" w:rsidRDefault="003C0336" w:rsidP="00EB661D">
            <w:pPr>
              <w:pBdr>
                <w:bottom w:val="single" w:sz="4" w:space="1" w:color="auto"/>
              </w:pBdr>
              <w:tabs>
                <w:tab w:val="decimal" w:pos="600"/>
              </w:tabs>
              <w:spacing w:line="260" w:lineRule="exact"/>
              <w:ind w:left="-15"/>
              <w:jc w:val="right"/>
              <w:rPr>
                <w:rFonts w:asciiTheme="minorHAnsi" w:hAnsiTheme="minorHAnsi" w:cstheme="minorHAnsi"/>
                <w:sz w:val="22"/>
                <w:szCs w:val="22"/>
              </w:rPr>
            </w:pPr>
            <w:r w:rsidRPr="00FD0CA3">
              <w:rPr>
                <w:rFonts w:asciiTheme="minorHAnsi" w:hAnsiTheme="minorHAnsi" w:cstheme="minorHAnsi"/>
                <w:sz w:val="22"/>
                <w:szCs w:val="22"/>
              </w:rPr>
              <w:t>182</w:t>
            </w:r>
          </w:p>
        </w:tc>
        <w:tc>
          <w:tcPr>
            <w:tcW w:w="720" w:type="dxa"/>
            <w:vAlign w:val="bottom"/>
          </w:tcPr>
          <w:p w14:paraId="209FF00B" w14:textId="50C12754" w:rsidR="003C0336" w:rsidRPr="00FD0CA3" w:rsidRDefault="00E04171" w:rsidP="00EB661D">
            <w:pPr>
              <w:pBdr>
                <w:bottom w:val="single" w:sz="4" w:space="1" w:color="auto"/>
              </w:pBdr>
              <w:tabs>
                <w:tab w:val="decimal" w:pos="600"/>
              </w:tabs>
              <w:spacing w:line="260" w:lineRule="exact"/>
              <w:ind w:left="-15"/>
              <w:jc w:val="right"/>
              <w:rPr>
                <w:rFonts w:asciiTheme="minorHAnsi" w:hAnsiTheme="minorHAnsi" w:cstheme="minorHAnsi"/>
                <w:sz w:val="22"/>
                <w:szCs w:val="22"/>
              </w:rPr>
            </w:pPr>
            <w:r>
              <w:rPr>
                <w:rFonts w:asciiTheme="minorHAnsi" w:hAnsiTheme="minorHAnsi" w:cstheme="minorHAnsi"/>
                <w:sz w:val="22"/>
                <w:szCs w:val="22"/>
              </w:rPr>
              <w:t>2,077</w:t>
            </w:r>
          </w:p>
        </w:tc>
        <w:tc>
          <w:tcPr>
            <w:tcW w:w="810" w:type="dxa"/>
            <w:vAlign w:val="bottom"/>
            <w:hideMark/>
          </w:tcPr>
          <w:p w14:paraId="32C89A08" w14:textId="4234A129" w:rsidR="003C0336" w:rsidRPr="00FD0CA3" w:rsidRDefault="003C0336" w:rsidP="00EB661D">
            <w:pPr>
              <w:pBdr>
                <w:bottom w:val="single" w:sz="4" w:space="1" w:color="auto"/>
              </w:pBdr>
              <w:tabs>
                <w:tab w:val="decimal" w:pos="600"/>
              </w:tabs>
              <w:spacing w:line="260" w:lineRule="exact"/>
              <w:ind w:left="-15"/>
              <w:jc w:val="right"/>
              <w:rPr>
                <w:rFonts w:asciiTheme="minorHAnsi" w:hAnsiTheme="minorHAnsi" w:cstheme="minorHAnsi"/>
                <w:sz w:val="22"/>
                <w:szCs w:val="22"/>
              </w:rPr>
            </w:pPr>
            <w:r w:rsidRPr="00FD0CA3">
              <w:rPr>
                <w:rFonts w:asciiTheme="minorHAnsi" w:hAnsiTheme="minorHAnsi" w:cstheme="minorHAnsi"/>
                <w:sz w:val="22"/>
                <w:szCs w:val="22"/>
              </w:rPr>
              <w:t>2,150</w:t>
            </w:r>
          </w:p>
        </w:tc>
        <w:tc>
          <w:tcPr>
            <w:tcW w:w="1620" w:type="dxa"/>
          </w:tcPr>
          <w:p w14:paraId="54C9FC0C" w14:textId="77777777" w:rsidR="003C0336" w:rsidRPr="00FD0CA3" w:rsidRDefault="003C0336" w:rsidP="00EB661D">
            <w:pPr>
              <w:spacing w:line="260" w:lineRule="exact"/>
              <w:ind w:left="-15"/>
              <w:jc w:val="center"/>
              <w:rPr>
                <w:rFonts w:asciiTheme="minorHAnsi" w:hAnsiTheme="minorHAnsi" w:cstheme="minorHAnsi"/>
                <w:sz w:val="22"/>
                <w:szCs w:val="22"/>
              </w:rPr>
            </w:pPr>
          </w:p>
        </w:tc>
        <w:tc>
          <w:tcPr>
            <w:tcW w:w="1530" w:type="dxa"/>
          </w:tcPr>
          <w:p w14:paraId="63D73BB6" w14:textId="77777777" w:rsidR="003C0336" w:rsidRPr="00FD0CA3" w:rsidRDefault="003C0336" w:rsidP="00EB661D">
            <w:pPr>
              <w:spacing w:line="260" w:lineRule="exact"/>
              <w:ind w:left="-15"/>
              <w:jc w:val="center"/>
              <w:rPr>
                <w:rFonts w:asciiTheme="minorHAnsi" w:hAnsiTheme="minorHAnsi" w:cstheme="minorHAnsi"/>
                <w:sz w:val="22"/>
                <w:szCs w:val="22"/>
              </w:rPr>
            </w:pPr>
          </w:p>
        </w:tc>
      </w:tr>
    </w:tbl>
    <w:p w14:paraId="29A43125" w14:textId="77777777" w:rsidR="00202492" w:rsidRPr="00FD0CA3" w:rsidRDefault="00202492" w:rsidP="00202492">
      <w:pPr>
        <w:rPr>
          <w:rFonts w:asciiTheme="minorHAnsi" w:eastAsiaTheme="minorHAnsi" w:hAnsiTheme="minorHAnsi" w:cstheme="minorHAnsi"/>
          <w:sz w:val="22"/>
          <w:szCs w:val="22"/>
        </w:rPr>
        <w:sectPr w:rsidR="00202492" w:rsidRPr="00FD0CA3" w:rsidSect="00FB53E7">
          <w:pgSz w:w="16834" w:h="11909" w:orient="landscape" w:code="9"/>
          <w:pgMar w:top="1800" w:right="1296" w:bottom="1080" w:left="1080" w:header="576" w:footer="432" w:gutter="0"/>
          <w:paperSrc w:first="1" w:other="1"/>
          <w:cols w:space="720"/>
          <w:docGrid w:linePitch="326"/>
        </w:sectPr>
      </w:pPr>
    </w:p>
    <w:p w14:paraId="26CB773B" w14:textId="77777777" w:rsidR="009B4FE4" w:rsidRPr="00FD0CA3" w:rsidRDefault="009B4FE4" w:rsidP="009B4FE4">
      <w:pPr>
        <w:spacing w:before="120" w:after="120" w:line="380" w:lineRule="exact"/>
        <w:ind w:left="547"/>
        <w:jc w:val="thaiDistribute"/>
        <w:rPr>
          <w:rFonts w:asciiTheme="minorHAnsi" w:hAnsiTheme="minorHAnsi" w:cstheme="minorHAnsi"/>
          <w:i/>
          <w:iCs/>
          <w:spacing w:val="-4"/>
          <w:sz w:val="22"/>
          <w:szCs w:val="22"/>
        </w:rPr>
      </w:pPr>
      <w:r w:rsidRPr="00FD0CA3">
        <w:rPr>
          <w:rFonts w:asciiTheme="minorHAnsi" w:hAnsiTheme="minorHAnsi" w:cstheme="minorHAnsi"/>
          <w:i/>
          <w:iCs/>
          <w:spacing w:val="-4"/>
          <w:sz w:val="22"/>
          <w:szCs w:val="22"/>
        </w:rPr>
        <w:lastRenderedPageBreak/>
        <w:t>Interest rate sensitivity</w:t>
      </w:r>
    </w:p>
    <w:p w14:paraId="66A9D5CB" w14:textId="20D2C3AC" w:rsidR="009B4FE4" w:rsidRPr="00FD0CA3" w:rsidRDefault="009B4FE4" w:rsidP="009B4FE4">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As </w:t>
      </w:r>
      <w:proofErr w:type="gramStart"/>
      <w:r w:rsidRPr="00FD0CA3">
        <w:rPr>
          <w:rFonts w:asciiTheme="minorHAnsi" w:hAnsiTheme="minorHAnsi" w:cstheme="minorHAnsi"/>
          <w:spacing w:val="-4"/>
          <w:sz w:val="22"/>
          <w:szCs w:val="22"/>
        </w:rPr>
        <w:t>at</w:t>
      </w:r>
      <w:proofErr w:type="gramEnd"/>
      <w:r w:rsidRPr="00FD0CA3">
        <w:rPr>
          <w:rFonts w:asciiTheme="minorHAnsi" w:hAnsiTheme="minorHAnsi" w:cstheme="minorHAnsi"/>
          <w:spacing w:val="-4"/>
          <w:sz w:val="22"/>
          <w:szCs w:val="22"/>
        </w:rPr>
        <w:t xml:space="preserve"> 31 December 2025 and 2024, the Group analyses interest rate sensitivity and considers that there is no significant effect on profit before tax.</w:t>
      </w:r>
    </w:p>
    <w:p w14:paraId="1C7BB1E7" w14:textId="4E5CA9DA" w:rsidR="009B4FE4" w:rsidRPr="00B32D8F" w:rsidRDefault="00B32D8F" w:rsidP="009B4FE4">
      <w:pPr>
        <w:spacing w:before="120" w:after="120" w:line="380" w:lineRule="exact"/>
        <w:ind w:left="547"/>
        <w:jc w:val="thaiDistribute"/>
        <w:rPr>
          <w:rFonts w:asciiTheme="minorHAnsi" w:hAnsiTheme="minorHAnsi" w:cstheme="minorHAnsi"/>
          <w:i/>
          <w:iCs/>
          <w:spacing w:val="-4"/>
          <w:sz w:val="22"/>
          <w:szCs w:val="22"/>
        </w:rPr>
      </w:pPr>
      <w:r>
        <w:rPr>
          <w:rFonts w:asciiTheme="minorHAnsi" w:hAnsiTheme="minorHAnsi" w:cstheme="minorHAnsi"/>
          <w:i/>
          <w:iCs/>
          <w:spacing w:val="-4"/>
          <w:sz w:val="22"/>
          <w:szCs w:val="22"/>
        </w:rPr>
        <w:t xml:space="preserve">(a.5) </w:t>
      </w:r>
      <w:r w:rsidR="009B4FE4" w:rsidRPr="00B32D8F">
        <w:rPr>
          <w:rFonts w:asciiTheme="minorHAnsi" w:hAnsiTheme="minorHAnsi" w:cstheme="minorHAnsi"/>
          <w:i/>
          <w:iCs/>
          <w:spacing w:val="-4"/>
          <w:sz w:val="22"/>
          <w:szCs w:val="22"/>
        </w:rPr>
        <w:t>Liquidity risk</w:t>
      </w:r>
    </w:p>
    <w:p w14:paraId="5064A6A3" w14:textId="77777777" w:rsidR="009B4FE4" w:rsidRPr="00FD0CA3" w:rsidRDefault="009B4FE4" w:rsidP="009B4FE4">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Most of the Group’s liabilities, which will mature within one year, relate to bank overdrafts and short-term loans and current portion of long-term loans. The Group has assessed its ability to repay liabilities and concluded the risk is low. Furthermore, the Group has access to a sufficient variety of sources of funding.</w:t>
      </w:r>
    </w:p>
    <w:p w14:paraId="40598C23" w14:textId="57849DA4" w:rsidR="009B4FE4" w:rsidRPr="00FD0CA3" w:rsidRDefault="009B4FE4" w:rsidP="009B4FE4">
      <w:pPr>
        <w:spacing w:before="12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The table below </w:t>
      </w:r>
      <w:proofErr w:type="spellStart"/>
      <w:r w:rsidRPr="00FD0CA3">
        <w:rPr>
          <w:rFonts w:asciiTheme="minorHAnsi" w:hAnsiTheme="minorHAnsi" w:cstheme="minorHAnsi"/>
          <w:spacing w:val="-4"/>
          <w:sz w:val="22"/>
          <w:szCs w:val="22"/>
        </w:rPr>
        <w:t>summarises</w:t>
      </w:r>
      <w:proofErr w:type="spellEnd"/>
      <w:r w:rsidRPr="00FD0CA3">
        <w:rPr>
          <w:rFonts w:asciiTheme="minorHAnsi" w:hAnsiTheme="minorHAnsi" w:cstheme="minorHAnsi"/>
          <w:spacing w:val="-4"/>
          <w:sz w:val="22"/>
          <w:szCs w:val="22"/>
        </w:rPr>
        <w:t xml:space="preserve"> the maturity profile of the Group’s non-derivative financial liabilities and derivative financial instruments as </w:t>
      </w:r>
      <w:proofErr w:type="gramStart"/>
      <w:r w:rsidRPr="00FD0CA3">
        <w:rPr>
          <w:rFonts w:asciiTheme="minorHAnsi" w:hAnsiTheme="minorHAnsi" w:cstheme="minorHAnsi"/>
          <w:spacing w:val="-4"/>
          <w:sz w:val="22"/>
          <w:szCs w:val="22"/>
        </w:rPr>
        <w:t>at</w:t>
      </w:r>
      <w:proofErr w:type="gramEnd"/>
      <w:r w:rsidRPr="00FD0CA3">
        <w:rPr>
          <w:rFonts w:asciiTheme="minorHAnsi" w:hAnsiTheme="minorHAnsi" w:cstheme="minorHAnsi"/>
          <w:spacing w:val="-4"/>
          <w:sz w:val="22"/>
          <w:szCs w:val="22"/>
        </w:rPr>
        <w:t xml:space="preserve"> 31 December 2025 and 2024 based on contractual undiscounted cash flows:</w:t>
      </w:r>
    </w:p>
    <w:tbl>
      <w:tblPr>
        <w:tblW w:w="10170" w:type="dxa"/>
        <w:tblInd w:w="90" w:type="dxa"/>
        <w:tblLayout w:type="fixed"/>
        <w:tblLook w:val="04A0" w:firstRow="1" w:lastRow="0" w:firstColumn="1" w:lastColumn="0" w:noHBand="0" w:noVBand="1"/>
      </w:tblPr>
      <w:tblGrid>
        <w:gridCol w:w="3330"/>
        <w:gridCol w:w="1170"/>
        <w:gridCol w:w="1170"/>
        <w:gridCol w:w="1170"/>
        <w:gridCol w:w="1080"/>
        <w:gridCol w:w="1110"/>
        <w:gridCol w:w="1140"/>
      </w:tblGrid>
      <w:tr w:rsidR="00823606" w:rsidRPr="00FD0CA3" w14:paraId="4AFE48E2" w14:textId="77777777" w:rsidTr="000D4BA0">
        <w:trPr>
          <w:trHeight w:val="64"/>
          <w:tblHeader/>
        </w:trPr>
        <w:tc>
          <w:tcPr>
            <w:tcW w:w="3330" w:type="dxa"/>
            <w:noWrap/>
            <w:vAlign w:val="center"/>
            <w:hideMark/>
          </w:tcPr>
          <w:p w14:paraId="6AD96863" w14:textId="77777777" w:rsidR="00823606" w:rsidRPr="00FD0CA3" w:rsidRDefault="00823606" w:rsidP="00DF2E12">
            <w:pPr>
              <w:spacing w:line="340" w:lineRule="exact"/>
              <w:textAlignment w:val="auto"/>
              <w:rPr>
                <w:rFonts w:asciiTheme="minorHAnsi" w:hAnsiTheme="minorHAnsi" w:cstheme="minorHAnsi"/>
                <w:sz w:val="22"/>
                <w:szCs w:val="22"/>
              </w:rPr>
            </w:pPr>
          </w:p>
        </w:tc>
        <w:tc>
          <w:tcPr>
            <w:tcW w:w="3510" w:type="dxa"/>
            <w:gridSpan w:val="3"/>
          </w:tcPr>
          <w:p w14:paraId="31869FF7" w14:textId="77777777" w:rsidR="00823606" w:rsidRPr="00EB5776" w:rsidRDefault="00823606" w:rsidP="00DF2E12">
            <w:pPr>
              <w:spacing w:line="340" w:lineRule="exact"/>
              <w:jc w:val="center"/>
              <w:textAlignment w:val="auto"/>
              <w:rPr>
                <w:rFonts w:asciiTheme="minorHAnsi" w:hAnsiTheme="minorHAnsi" w:cstheme="minorHAnsi"/>
                <w:b/>
                <w:bCs/>
                <w:sz w:val="22"/>
                <w:szCs w:val="22"/>
              </w:rPr>
            </w:pPr>
            <w:r w:rsidRPr="00EB5776">
              <w:rPr>
                <w:rFonts w:asciiTheme="minorHAnsi" w:hAnsiTheme="minorHAnsi" w:cstheme="minorHAnsi"/>
                <w:b/>
                <w:bCs/>
                <w:sz w:val="22"/>
                <w:szCs w:val="22"/>
              </w:rPr>
              <w:t>Consolidated financial statements</w:t>
            </w:r>
          </w:p>
        </w:tc>
        <w:tc>
          <w:tcPr>
            <w:tcW w:w="3330" w:type="dxa"/>
            <w:gridSpan w:val="3"/>
            <w:vAlign w:val="center"/>
          </w:tcPr>
          <w:p w14:paraId="14B3A644" w14:textId="77777777" w:rsidR="00823606" w:rsidRPr="00EB5776" w:rsidRDefault="00823606" w:rsidP="00DF2E12">
            <w:pPr>
              <w:spacing w:line="340" w:lineRule="exact"/>
              <w:jc w:val="center"/>
              <w:textAlignment w:val="auto"/>
              <w:rPr>
                <w:rFonts w:asciiTheme="minorHAnsi" w:hAnsiTheme="minorHAnsi" w:cstheme="minorHAnsi"/>
                <w:b/>
                <w:bCs/>
                <w:sz w:val="22"/>
                <w:szCs w:val="22"/>
              </w:rPr>
            </w:pPr>
            <w:r w:rsidRPr="00EB5776">
              <w:rPr>
                <w:rFonts w:asciiTheme="minorHAnsi" w:hAnsiTheme="minorHAnsi" w:cstheme="minorHAnsi"/>
                <w:b/>
                <w:bCs/>
                <w:sz w:val="22"/>
                <w:szCs w:val="22"/>
              </w:rPr>
              <w:t>Separate financial statements</w:t>
            </w:r>
          </w:p>
        </w:tc>
      </w:tr>
      <w:tr w:rsidR="00823606" w:rsidRPr="00FD0CA3" w14:paraId="765BAD13" w14:textId="77777777" w:rsidTr="000D4BA0">
        <w:trPr>
          <w:trHeight w:val="64"/>
          <w:tblHeader/>
        </w:trPr>
        <w:tc>
          <w:tcPr>
            <w:tcW w:w="3330" w:type="dxa"/>
            <w:noWrap/>
            <w:vAlign w:val="center"/>
            <w:hideMark/>
          </w:tcPr>
          <w:p w14:paraId="183ED933" w14:textId="77777777" w:rsidR="00823606" w:rsidRPr="00FD0CA3" w:rsidRDefault="00823606" w:rsidP="00DF2E12">
            <w:pPr>
              <w:spacing w:line="340" w:lineRule="exact"/>
              <w:textAlignment w:val="auto"/>
              <w:rPr>
                <w:rFonts w:asciiTheme="minorHAnsi" w:hAnsiTheme="minorHAnsi" w:cstheme="minorHAnsi"/>
                <w:color w:val="000000"/>
                <w:sz w:val="22"/>
                <w:szCs w:val="22"/>
              </w:rPr>
            </w:pPr>
          </w:p>
        </w:tc>
        <w:tc>
          <w:tcPr>
            <w:tcW w:w="1170" w:type="dxa"/>
            <w:noWrap/>
            <w:vAlign w:val="bottom"/>
            <w:hideMark/>
          </w:tcPr>
          <w:p w14:paraId="3E1F3DDD" w14:textId="77777777" w:rsidR="00823606" w:rsidRPr="00FD0CA3" w:rsidRDefault="00823606" w:rsidP="00DF2E12">
            <w:pPr>
              <w:spacing w:line="340" w:lineRule="exact"/>
              <w:jc w:val="center"/>
              <w:textAlignment w:val="auto"/>
              <w:rPr>
                <w:rFonts w:asciiTheme="minorHAnsi" w:hAnsiTheme="minorHAnsi" w:cstheme="minorHAnsi"/>
                <w:color w:val="000000"/>
                <w:sz w:val="22"/>
                <w:szCs w:val="22"/>
              </w:rPr>
            </w:pPr>
            <w:r w:rsidRPr="00FD0CA3">
              <w:rPr>
                <w:rFonts w:asciiTheme="minorHAnsi" w:hAnsiTheme="minorHAnsi" w:cstheme="minorHAnsi"/>
                <w:color w:val="000000"/>
                <w:sz w:val="22"/>
                <w:szCs w:val="22"/>
              </w:rPr>
              <w:t>Less than 1 year</w:t>
            </w:r>
          </w:p>
        </w:tc>
        <w:tc>
          <w:tcPr>
            <w:tcW w:w="1170" w:type="dxa"/>
            <w:noWrap/>
            <w:vAlign w:val="bottom"/>
            <w:hideMark/>
          </w:tcPr>
          <w:p w14:paraId="4F9513F0" w14:textId="77777777" w:rsidR="00823606" w:rsidRPr="00FD0CA3" w:rsidRDefault="00823606" w:rsidP="00DF2E12">
            <w:pPr>
              <w:spacing w:line="340" w:lineRule="exact"/>
              <w:jc w:val="center"/>
              <w:textAlignment w:val="auto"/>
              <w:rPr>
                <w:rFonts w:asciiTheme="minorHAnsi" w:hAnsiTheme="minorHAnsi" w:cstheme="minorHAnsi"/>
                <w:color w:val="000000"/>
                <w:sz w:val="22"/>
                <w:szCs w:val="22"/>
              </w:rPr>
            </w:pPr>
            <w:r w:rsidRPr="00FD0CA3">
              <w:rPr>
                <w:rFonts w:asciiTheme="minorHAnsi" w:hAnsiTheme="minorHAnsi" w:cstheme="minorHAnsi"/>
                <w:color w:val="000000"/>
                <w:sz w:val="22"/>
                <w:szCs w:val="22"/>
              </w:rPr>
              <w:t>1</w:t>
            </w:r>
            <w:r w:rsidRPr="00FD0CA3">
              <w:rPr>
                <w:rFonts w:asciiTheme="minorHAnsi" w:hAnsiTheme="minorHAnsi" w:cstheme="minorHAnsi"/>
                <w:color w:val="000000"/>
                <w:sz w:val="22"/>
                <w:szCs w:val="22"/>
                <w:cs/>
              </w:rPr>
              <w:t xml:space="preserve"> </w:t>
            </w:r>
            <w:r w:rsidRPr="00FD0CA3">
              <w:rPr>
                <w:rFonts w:asciiTheme="minorHAnsi" w:hAnsiTheme="minorHAnsi" w:cstheme="minorHAnsi"/>
                <w:color w:val="000000"/>
                <w:sz w:val="22"/>
                <w:szCs w:val="22"/>
              </w:rPr>
              <w:t>to</w:t>
            </w:r>
            <w:r w:rsidRPr="00FD0CA3">
              <w:rPr>
                <w:rFonts w:asciiTheme="minorHAnsi" w:hAnsiTheme="minorHAnsi" w:cstheme="minorHAnsi"/>
                <w:color w:val="000000"/>
                <w:sz w:val="22"/>
                <w:szCs w:val="22"/>
                <w:cs/>
              </w:rPr>
              <w:t xml:space="preserve"> </w:t>
            </w:r>
            <w:r w:rsidRPr="00FD0CA3">
              <w:rPr>
                <w:rFonts w:asciiTheme="minorHAnsi" w:hAnsiTheme="minorHAnsi" w:cstheme="minorHAnsi"/>
                <w:color w:val="000000"/>
                <w:sz w:val="22"/>
                <w:szCs w:val="22"/>
              </w:rPr>
              <w:t>5</w:t>
            </w:r>
          </w:p>
          <w:p w14:paraId="252AB10F" w14:textId="77777777" w:rsidR="00823606" w:rsidRPr="00FD0CA3" w:rsidRDefault="00823606" w:rsidP="00DF2E12">
            <w:pPr>
              <w:spacing w:line="340" w:lineRule="exact"/>
              <w:jc w:val="center"/>
              <w:textAlignment w:val="auto"/>
              <w:rPr>
                <w:rFonts w:asciiTheme="minorHAnsi" w:hAnsiTheme="minorHAnsi" w:cstheme="minorHAnsi"/>
                <w:color w:val="000000"/>
                <w:sz w:val="22"/>
                <w:szCs w:val="22"/>
                <w:cs/>
              </w:rPr>
            </w:pPr>
            <w:r w:rsidRPr="00FD0CA3">
              <w:rPr>
                <w:rFonts w:asciiTheme="minorHAnsi" w:hAnsiTheme="minorHAnsi" w:cstheme="minorHAnsi"/>
                <w:color w:val="000000"/>
                <w:sz w:val="22"/>
                <w:szCs w:val="22"/>
              </w:rPr>
              <w:t>years</w:t>
            </w:r>
          </w:p>
        </w:tc>
        <w:tc>
          <w:tcPr>
            <w:tcW w:w="1170" w:type="dxa"/>
          </w:tcPr>
          <w:p w14:paraId="1511A5F7" w14:textId="77777777" w:rsidR="002D7F36" w:rsidRDefault="002D7F36" w:rsidP="002545F8">
            <w:pPr>
              <w:spacing w:line="340" w:lineRule="exact"/>
              <w:textAlignment w:val="auto"/>
              <w:rPr>
                <w:rFonts w:asciiTheme="minorHAnsi" w:hAnsiTheme="minorHAnsi" w:cstheme="minorHAnsi"/>
                <w:color w:val="000000"/>
                <w:sz w:val="22"/>
                <w:szCs w:val="22"/>
              </w:rPr>
            </w:pPr>
          </w:p>
          <w:p w14:paraId="6EE0BD89" w14:textId="378C1BC2" w:rsidR="00823606" w:rsidRPr="00FD0CA3" w:rsidRDefault="00823606" w:rsidP="00DF2E12">
            <w:pPr>
              <w:spacing w:line="340" w:lineRule="exact"/>
              <w:jc w:val="center"/>
              <w:textAlignment w:val="auto"/>
              <w:rPr>
                <w:rFonts w:asciiTheme="minorHAnsi" w:hAnsiTheme="minorHAnsi" w:cstheme="minorHAnsi"/>
                <w:color w:val="000000"/>
                <w:sz w:val="22"/>
                <w:szCs w:val="22"/>
              </w:rPr>
            </w:pPr>
            <w:r w:rsidRPr="00FD0CA3">
              <w:rPr>
                <w:rFonts w:asciiTheme="minorHAnsi" w:hAnsiTheme="minorHAnsi" w:cstheme="minorHAnsi"/>
                <w:color w:val="000000"/>
                <w:sz w:val="22"/>
                <w:szCs w:val="22"/>
              </w:rPr>
              <w:t>Total</w:t>
            </w:r>
          </w:p>
        </w:tc>
        <w:tc>
          <w:tcPr>
            <w:tcW w:w="1080" w:type="dxa"/>
            <w:noWrap/>
            <w:vAlign w:val="bottom"/>
            <w:hideMark/>
          </w:tcPr>
          <w:p w14:paraId="3ED428E1" w14:textId="77777777" w:rsidR="00823606" w:rsidRPr="00FD0CA3" w:rsidRDefault="00823606" w:rsidP="00DF2E12">
            <w:pPr>
              <w:spacing w:line="340" w:lineRule="exact"/>
              <w:jc w:val="center"/>
              <w:textAlignment w:val="auto"/>
              <w:rPr>
                <w:rFonts w:asciiTheme="minorHAnsi" w:hAnsiTheme="minorHAnsi" w:cstheme="minorHAnsi"/>
                <w:color w:val="000000"/>
                <w:sz w:val="22"/>
                <w:szCs w:val="22"/>
              </w:rPr>
            </w:pPr>
            <w:r w:rsidRPr="00FD0CA3">
              <w:rPr>
                <w:rFonts w:asciiTheme="minorHAnsi" w:hAnsiTheme="minorHAnsi" w:cstheme="minorHAnsi"/>
                <w:color w:val="000000"/>
                <w:sz w:val="22"/>
                <w:szCs w:val="22"/>
              </w:rPr>
              <w:t>Less than 1 year</w:t>
            </w:r>
          </w:p>
        </w:tc>
        <w:tc>
          <w:tcPr>
            <w:tcW w:w="1110" w:type="dxa"/>
            <w:noWrap/>
            <w:vAlign w:val="bottom"/>
            <w:hideMark/>
          </w:tcPr>
          <w:p w14:paraId="6C31202B" w14:textId="77777777" w:rsidR="00823606" w:rsidRPr="00FD0CA3" w:rsidRDefault="00823606" w:rsidP="00DF2E12">
            <w:pPr>
              <w:spacing w:line="340" w:lineRule="exact"/>
              <w:jc w:val="center"/>
              <w:textAlignment w:val="auto"/>
              <w:rPr>
                <w:rFonts w:asciiTheme="minorHAnsi" w:hAnsiTheme="minorHAnsi" w:cstheme="minorHAnsi"/>
                <w:color w:val="000000"/>
                <w:sz w:val="22"/>
                <w:szCs w:val="22"/>
              </w:rPr>
            </w:pPr>
            <w:r w:rsidRPr="00FD0CA3">
              <w:rPr>
                <w:rFonts w:asciiTheme="minorHAnsi" w:hAnsiTheme="minorHAnsi" w:cstheme="minorHAnsi"/>
                <w:color w:val="000000"/>
                <w:sz w:val="22"/>
                <w:szCs w:val="22"/>
              </w:rPr>
              <w:t>1</w:t>
            </w:r>
            <w:r w:rsidRPr="00FD0CA3">
              <w:rPr>
                <w:rFonts w:asciiTheme="minorHAnsi" w:hAnsiTheme="minorHAnsi" w:cstheme="minorHAnsi"/>
                <w:color w:val="000000"/>
                <w:sz w:val="22"/>
                <w:szCs w:val="22"/>
                <w:cs/>
              </w:rPr>
              <w:t xml:space="preserve"> </w:t>
            </w:r>
            <w:r w:rsidRPr="00FD0CA3">
              <w:rPr>
                <w:rFonts w:asciiTheme="minorHAnsi" w:hAnsiTheme="minorHAnsi" w:cstheme="minorHAnsi"/>
                <w:color w:val="000000"/>
                <w:sz w:val="22"/>
                <w:szCs w:val="22"/>
              </w:rPr>
              <w:t>to</w:t>
            </w:r>
            <w:r w:rsidRPr="00FD0CA3">
              <w:rPr>
                <w:rFonts w:asciiTheme="minorHAnsi" w:hAnsiTheme="minorHAnsi" w:cstheme="minorHAnsi"/>
                <w:color w:val="000000"/>
                <w:sz w:val="22"/>
                <w:szCs w:val="22"/>
                <w:cs/>
              </w:rPr>
              <w:t xml:space="preserve"> </w:t>
            </w:r>
            <w:r w:rsidRPr="00FD0CA3">
              <w:rPr>
                <w:rFonts w:asciiTheme="minorHAnsi" w:hAnsiTheme="minorHAnsi" w:cstheme="minorHAnsi"/>
                <w:color w:val="000000"/>
                <w:sz w:val="22"/>
                <w:szCs w:val="22"/>
              </w:rPr>
              <w:t>5</w:t>
            </w:r>
          </w:p>
          <w:p w14:paraId="33AC090F" w14:textId="77777777" w:rsidR="00823606" w:rsidRPr="00FD0CA3" w:rsidRDefault="00823606" w:rsidP="00DF2E12">
            <w:pPr>
              <w:spacing w:line="340" w:lineRule="exact"/>
              <w:jc w:val="center"/>
              <w:textAlignment w:val="auto"/>
              <w:rPr>
                <w:rFonts w:asciiTheme="minorHAnsi" w:hAnsiTheme="minorHAnsi" w:cstheme="minorHAnsi"/>
                <w:color w:val="000000"/>
                <w:sz w:val="22"/>
                <w:szCs w:val="22"/>
                <w:cs/>
              </w:rPr>
            </w:pPr>
            <w:r w:rsidRPr="00FD0CA3">
              <w:rPr>
                <w:rFonts w:asciiTheme="minorHAnsi" w:hAnsiTheme="minorHAnsi" w:cstheme="minorHAnsi"/>
                <w:color w:val="000000"/>
                <w:sz w:val="22"/>
                <w:szCs w:val="22"/>
              </w:rPr>
              <w:t>years</w:t>
            </w:r>
          </w:p>
        </w:tc>
        <w:tc>
          <w:tcPr>
            <w:tcW w:w="1140" w:type="dxa"/>
            <w:noWrap/>
            <w:vAlign w:val="bottom"/>
            <w:hideMark/>
          </w:tcPr>
          <w:p w14:paraId="69E44C9A" w14:textId="77777777" w:rsidR="00823606" w:rsidRPr="00FD0CA3" w:rsidRDefault="00823606" w:rsidP="00DF2E12">
            <w:pPr>
              <w:spacing w:line="340" w:lineRule="exact"/>
              <w:jc w:val="center"/>
              <w:textAlignment w:val="auto"/>
              <w:rPr>
                <w:rFonts w:asciiTheme="minorHAnsi" w:hAnsiTheme="minorHAnsi" w:cstheme="minorHAnsi"/>
                <w:color w:val="000000"/>
                <w:sz w:val="22"/>
                <w:szCs w:val="22"/>
              </w:rPr>
            </w:pPr>
            <w:r w:rsidRPr="00FD0CA3">
              <w:rPr>
                <w:rFonts w:asciiTheme="minorHAnsi" w:hAnsiTheme="minorHAnsi" w:cstheme="minorHAnsi"/>
                <w:color w:val="000000"/>
                <w:sz w:val="22"/>
                <w:szCs w:val="22"/>
              </w:rPr>
              <w:t>Total</w:t>
            </w:r>
          </w:p>
        </w:tc>
      </w:tr>
      <w:tr w:rsidR="002F6E91" w:rsidRPr="00FD0CA3" w14:paraId="200B546D" w14:textId="77777777" w:rsidTr="000D4BA0">
        <w:trPr>
          <w:trHeight w:val="64"/>
          <w:tblHeader/>
        </w:trPr>
        <w:tc>
          <w:tcPr>
            <w:tcW w:w="3330" w:type="dxa"/>
            <w:noWrap/>
            <w:vAlign w:val="center"/>
          </w:tcPr>
          <w:p w14:paraId="4F5C7876" w14:textId="371B5EF0" w:rsidR="002F6E91" w:rsidRPr="00DF2E12" w:rsidRDefault="00DF2E12">
            <w:pPr>
              <w:spacing w:line="340" w:lineRule="exact"/>
              <w:textAlignment w:val="auto"/>
              <w:rPr>
                <w:rFonts w:asciiTheme="minorHAnsi" w:hAnsiTheme="minorHAnsi" w:cstheme="minorHAnsi"/>
                <w:b/>
                <w:bCs/>
                <w:i/>
                <w:iCs/>
                <w:color w:val="000000"/>
                <w:sz w:val="22"/>
                <w:szCs w:val="22"/>
              </w:rPr>
            </w:pPr>
            <w:r w:rsidRPr="00DF2E12">
              <w:rPr>
                <w:rFonts w:asciiTheme="minorHAnsi" w:hAnsiTheme="minorHAnsi" w:cstheme="minorHAnsi"/>
                <w:b/>
                <w:bCs/>
                <w:i/>
                <w:iCs/>
                <w:color w:val="000000"/>
                <w:sz w:val="22"/>
                <w:szCs w:val="22"/>
              </w:rPr>
              <w:t xml:space="preserve">As </w:t>
            </w:r>
            <w:proofErr w:type="gramStart"/>
            <w:r w:rsidRPr="00DF2E12">
              <w:rPr>
                <w:rFonts w:asciiTheme="minorHAnsi" w:hAnsiTheme="minorHAnsi" w:cstheme="minorHAnsi"/>
                <w:b/>
                <w:bCs/>
                <w:i/>
                <w:iCs/>
                <w:color w:val="000000"/>
                <w:sz w:val="22"/>
                <w:szCs w:val="22"/>
              </w:rPr>
              <w:t>at</w:t>
            </w:r>
            <w:proofErr w:type="gramEnd"/>
            <w:r w:rsidRPr="00DF2E12">
              <w:rPr>
                <w:rFonts w:asciiTheme="minorHAnsi" w:hAnsiTheme="minorHAnsi" w:cstheme="minorHAnsi"/>
                <w:b/>
                <w:bCs/>
                <w:i/>
                <w:iCs/>
                <w:color w:val="000000"/>
                <w:sz w:val="22"/>
                <w:szCs w:val="22"/>
              </w:rPr>
              <w:t xml:space="preserve"> 31 December 202</w:t>
            </w:r>
            <w:r w:rsidR="001B0DD2">
              <w:rPr>
                <w:rFonts w:asciiTheme="minorHAnsi" w:hAnsiTheme="minorHAnsi" w:cstheme="minorHAnsi"/>
                <w:b/>
                <w:bCs/>
                <w:i/>
                <w:iCs/>
                <w:color w:val="000000"/>
                <w:sz w:val="22"/>
                <w:szCs w:val="22"/>
              </w:rPr>
              <w:t>5</w:t>
            </w:r>
          </w:p>
        </w:tc>
        <w:tc>
          <w:tcPr>
            <w:tcW w:w="6840" w:type="dxa"/>
            <w:gridSpan w:val="6"/>
            <w:noWrap/>
            <w:vAlign w:val="bottom"/>
          </w:tcPr>
          <w:p w14:paraId="39BCEE36" w14:textId="121F9B1B" w:rsidR="002F6E91" w:rsidRPr="00FD0CA3" w:rsidRDefault="002F6E91" w:rsidP="002F6E91">
            <w:pPr>
              <w:spacing w:line="340" w:lineRule="exact"/>
              <w:jc w:val="center"/>
              <w:textAlignment w:val="auto"/>
              <w:rPr>
                <w:rFonts w:asciiTheme="minorHAnsi" w:hAnsiTheme="minorHAnsi" w:cstheme="minorHAnsi"/>
                <w:i/>
                <w:iCs/>
                <w:color w:val="000000"/>
                <w:sz w:val="22"/>
                <w:szCs w:val="22"/>
              </w:rPr>
            </w:pPr>
            <w:r w:rsidRPr="00FD0CA3">
              <w:rPr>
                <w:rFonts w:asciiTheme="minorHAnsi" w:hAnsiTheme="minorHAnsi" w:cstheme="minorHAnsi"/>
                <w:i/>
                <w:iCs/>
                <w:color w:val="000000"/>
                <w:sz w:val="22"/>
                <w:szCs w:val="22"/>
              </w:rPr>
              <w:t xml:space="preserve">(in Thousand </w:t>
            </w:r>
            <w:r w:rsidR="0088655D">
              <w:rPr>
                <w:rFonts w:asciiTheme="minorHAnsi" w:hAnsiTheme="minorHAnsi" w:cstheme="minorHAnsi"/>
                <w:i/>
                <w:iCs/>
                <w:color w:val="000000"/>
                <w:sz w:val="22"/>
                <w:szCs w:val="22"/>
              </w:rPr>
              <w:t>Baht</w:t>
            </w:r>
            <w:r w:rsidRPr="00FD0CA3">
              <w:rPr>
                <w:rFonts w:asciiTheme="minorHAnsi" w:hAnsiTheme="minorHAnsi" w:cstheme="minorHAnsi"/>
                <w:i/>
                <w:iCs/>
                <w:color w:val="000000"/>
                <w:sz w:val="22"/>
                <w:szCs w:val="22"/>
              </w:rPr>
              <w:t>)</w:t>
            </w:r>
          </w:p>
        </w:tc>
      </w:tr>
      <w:tr w:rsidR="00823606" w:rsidRPr="00FD0CA3" w14:paraId="25BE8EC5" w14:textId="77777777" w:rsidTr="000D4BA0">
        <w:trPr>
          <w:trHeight w:val="64"/>
          <w:tblHeader/>
        </w:trPr>
        <w:tc>
          <w:tcPr>
            <w:tcW w:w="3330" w:type="dxa"/>
            <w:noWrap/>
            <w:vAlign w:val="center"/>
          </w:tcPr>
          <w:p w14:paraId="360B98C8" w14:textId="77777777" w:rsidR="00823606" w:rsidRPr="00FD0CA3" w:rsidRDefault="00823606">
            <w:pPr>
              <w:spacing w:line="340" w:lineRule="exact"/>
              <w:textAlignment w:val="auto"/>
              <w:rPr>
                <w:rFonts w:asciiTheme="minorHAnsi" w:hAnsiTheme="minorHAnsi" w:cstheme="minorHAnsi"/>
                <w:b/>
                <w:bCs/>
                <w:color w:val="000000"/>
                <w:sz w:val="22"/>
                <w:szCs w:val="22"/>
              </w:rPr>
            </w:pPr>
            <w:r w:rsidRPr="00FD0CA3">
              <w:rPr>
                <w:rFonts w:asciiTheme="minorHAnsi" w:hAnsiTheme="minorHAnsi" w:cstheme="minorHAnsi"/>
                <w:b/>
                <w:bCs/>
                <w:color w:val="000000"/>
                <w:sz w:val="22"/>
                <w:szCs w:val="22"/>
              </w:rPr>
              <w:t>Non-derivatives</w:t>
            </w:r>
          </w:p>
        </w:tc>
        <w:tc>
          <w:tcPr>
            <w:tcW w:w="1170" w:type="dxa"/>
            <w:noWrap/>
            <w:vAlign w:val="bottom"/>
          </w:tcPr>
          <w:p w14:paraId="75F0F344" w14:textId="77777777" w:rsidR="00823606" w:rsidRPr="00FD0CA3" w:rsidRDefault="00823606">
            <w:pPr>
              <w:tabs>
                <w:tab w:val="decimal" w:pos="792"/>
              </w:tabs>
              <w:spacing w:line="340" w:lineRule="exact"/>
              <w:textAlignment w:val="auto"/>
              <w:rPr>
                <w:rFonts w:asciiTheme="minorHAnsi" w:hAnsiTheme="minorHAnsi" w:cstheme="minorHAnsi"/>
                <w:color w:val="000000"/>
                <w:sz w:val="22"/>
                <w:szCs w:val="22"/>
              </w:rPr>
            </w:pPr>
          </w:p>
        </w:tc>
        <w:tc>
          <w:tcPr>
            <w:tcW w:w="1170" w:type="dxa"/>
            <w:noWrap/>
            <w:vAlign w:val="bottom"/>
          </w:tcPr>
          <w:p w14:paraId="37B163E7" w14:textId="77777777" w:rsidR="00823606" w:rsidRPr="00FD0CA3" w:rsidRDefault="00823606">
            <w:pPr>
              <w:tabs>
                <w:tab w:val="decimal" w:pos="792"/>
              </w:tabs>
              <w:spacing w:line="340" w:lineRule="exact"/>
              <w:textAlignment w:val="auto"/>
              <w:rPr>
                <w:rFonts w:asciiTheme="minorHAnsi" w:hAnsiTheme="minorHAnsi" w:cstheme="minorHAnsi"/>
                <w:color w:val="000000"/>
                <w:sz w:val="22"/>
                <w:szCs w:val="22"/>
                <w:cs/>
              </w:rPr>
            </w:pPr>
          </w:p>
        </w:tc>
        <w:tc>
          <w:tcPr>
            <w:tcW w:w="1170" w:type="dxa"/>
          </w:tcPr>
          <w:p w14:paraId="2B52537C" w14:textId="77777777" w:rsidR="00823606" w:rsidRPr="00FD0CA3" w:rsidRDefault="00823606">
            <w:pPr>
              <w:tabs>
                <w:tab w:val="decimal" w:pos="792"/>
              </w:tabs>
              <w:spacing w:line="340" w:lineRule="exact"/>
              <w:textAlignment w:val="auto"/>
              <w:rPr>
                <w:rFonts w:asciiTheme="minorHAnsi" w:hAnsiTheme="minorHAnsi" w:cstheme="minorHAnsi"/>
                <w:color w:val="000000"/>
                <w:sz w:val="22"/>
                <w:szCs w:val="22"/>
                <w:cs/>
              </w:rPr>
            </w:pPr>
          </w:p>
        </w:tc>
        <w:tc>
          <w:tcPr>
            <w:tcW w:w="1080" w:type="dxa"/>
            <w:noWrap/>
            <w:vAlign w:val="bottom"/>
          </w:tcPr>
          <w:p w14:paraId="1059893A" w14:textId="77777777" w:rsidR="00823606" w:rsidRPr="00FD0CA3" w:rsidRDefault="00823606">
            <w:pPr>
              <w:tabs>
                <w:tab w:val="decimal" w:pos="792"/>
              </w:tabs>
              <w:spacing w:line="340" w:lineRule="exact"/>
              <w:textAlignment w:val="auto"/>
              <w:rPr>
                <w:rFonts w:asciiTheme="minorHAnsi" w:hAnsiTheme="minorHAnsi" w:cstheme="minorHAnsi"/>
                <w:color w:val="000000"/>
                <w:sz w:val="22"/>
                <w:szCs w:val="22"/>
                <w:cs/>
              </w:rPr>
            </w:pPr>
          </w:p>
        </w:tc>
        <w:tc>
          <w:tcPr>
            <w:tcW w:w="1110" w:type="dxa"/>
            <w:noWrap/>
            <w:vAlign w:val="bottom"/>
          </w:tcPr>
          <w:p w14:paraId="55F22CFE" w14:textId="77777777" w:rsidR="00823606" w:rsidRPr="00FD0CA3" w:rsidRDefault="00823606">
            <w:pPr>
              <w:tabs>
                <w:tab w:val="decimal" w:pos="792"/>
              </w:tabs>
              <w:spacing w:line="340" w:lineRule="exact"/>
              <w:textAlignment w:val="auto"/>
              <w:rPr>
                <w:rFonts w:asciiTheme="minorHAnsi" w:hAnsiTheme="minorHAnsi" w:cstheme="minorHAnsi"/>
                <w:color w:val="000000"/>
                <w:sz w:val="22"/>
                <w:szCs w:val="22"/>
                <w:cs/>
              </w:rPr>
            </w:pPr>
          </w:p>
        </w:tc>
        <w:tc>
          <w:tcPr>
            <w:tcW w:w="1140" w:type="dxa"/>
            <w:noWrap/>
            <w:vAlign w:val="bottom"/>
          </w:tcPr>
          <w:p w14:paraId="46B4EB95" w14:textId="77777777" w:rsidR="00823606" w:rsidRPr="00FD0CA3" w:rsidRDefault="00823606">
            <w:pPr>
              <w:tabs>
                <w:tab w:val="decimal" w:pos="792"/>
              </w:tabs>
              <w:spacing w:line="340" w:lineRule="exact"/>
              <w:textAlignment w:val="auto"/>
              <w:rPr>
                <w:rFonts w:asciiTheme="minorHAnsi" w:hAnsiTheme="minorHAnsi" w:cstheme="minorHAnsi"/>
                <w:color w:val="000000"/>
                <w:sz w:val="22"/>
                <w:szCs w:val="22"/>
                <w:cs/>
              </w:rPr>
            </w:pPr>
          </w:p>
        </w:tc>
      </w:tr>
      <w:tr w:rsidR="00186109" w:rsidRPr="00FD0CA3" w14:paraId="394465CA" w14:textId="77777777" w:rsidTr="000D4BA0">
        <w:trPr>
          <w:trHeight w:val="64"/>
          <w:tblHeader/>
        </w:trPr>
        <w:tc>
          <w:tcPr>
            <w:tcW w:w="3330" w:type="dxa"/>
            <w:noWrap/>
            <w:vAlign w:val="center"/>
            <w:hideMark/>
          </w:tcPr>
          <w:p w14:paraId="1A77D4AA" w14:textId="77777777" w:rsidR="00186109" w:rsidRPr="00FD0CA3" w:rsidRDefault="00186109" w:rsidP="00186109">
            <w:pPr>
              <w:spacing w:line="340" w:lineRule="exact"/>
              <w:ind w:left="156" w:hanging="156"/>
              <w:textAlignment w:val="auto"/>
              <w:rPr>
                <w:rFonts w:asciiTheme="minorHAnsi" w:hAnsiTheme="minorHAnsi" w:cstheme="minorHAnsi"/>
                <w:color w:val="000000"/>
                <w:sz w:val="22"/>
                <w:szCs w:val="22"/>
              </w:rPr>
            </w:pPr>
            <w:r w:rsidRPr="00FD0CA3">
              <w:rPr>
                <w:rFonts w:asciiTheme="minorHAnsi" w:hAnsiTheme="minorHAnsi" w:cstheme="minorHAnsi"/>
                <w:color w:val="000000"/>
                <w:sz w:val="22"/>
                <w:szCs w:val="22"/>
              </w:rPr>
              <w:t>Bank overdrafts and short-term loans from financial institutions</w:t>
            </w:r>
          </w:p>
        </w:tc>
        <w:tc>
          <w:tcPr>
            <w:tcW w:w="1170" w:type="dxa"/>
            <w:noWrap/>
            <w:vAlign w:val="bottom"/>
          </w:tcPr>
          <w:p w14:paraId="022640F9" w14:textId="648895A2" w:rsidR="00186109" w:rsidRPr="00FD0CA3" w:rsidRDefault="00186109" w:rsidP="00186109">
            <w:pPr>
              <w:tabs>
                <w:tab w:val="decimal" w:pos="882"/>
              </w:tabs>
              <w:spacing w:line="340" w:lineRule="exact"/>
              <w:jc w:val="right"/>
              <w:textAlignment w:val="auto"/>
              <w:rPr>
                <w:rFonts w:asciiTheme="minorHAnsi" w:hAnsiTheme="minorHAnsi" w:cstheme="minorHAnsi"/>
                <w:color w:val="000000"/>
                <w:sz w:val="22"/>
                <w:szCs w:val="22"/>
              </w:rPr>
            </w:pPr>
            <w:r w:rsidRPr="00186109">
              <w:rPr>
                <w:rFonts w:asciiTheme="minorHAnsi" w:hAnsiTheme="minorHAnsi" w:cstheme="minorHAnsi"/>
                <w:color w:val="000000"/>
                <w:sz w:val="22"/>
                <w:szCs w:val="22"/>
              </w:rPr>
              <w:t>410,935</w:t>
            </w:r>
          </w:p>
        </w:tc>
        <w:tc>
          <w:tcPr>
            <w:tcW w:w="1170" w:type="dxa"/>
            <w:noWrap/>
            <w:vAlign w:val="bottom"/>
          </w:tcPr>
          <w:p w14:paraId="10974150" w14:textId="66E14D3A" w:rsidR="00186109" w:rsidRPr="000677AF" w:rsidRDefault="00186109" w:rsidP="000677AF">
            <w:pPr>
              <w:spacing w:line="320" w:lineRule="exact"/>
              <w:jc w:val="center"/>
              <w:textAlignment w:val="auto"/>
              <w:rPr>
                <w:rFonts w:asciiTheme="minorHAnsi" w:hAnsiTheme="minorHAnsi" w:cstheme="minorHAnsi"/>
                <w:sz w:val="22"/>
                <w:szCs w:val="22"/>
                <w:cs/>
              </w:rPr>
            </w:pPr>
            <w:r w:rsidRPr="000677AF">
              <w:rPr>
                <w:rFonts w:asciiTheme="minorHAnsi" w:hAnsiTheme="minorHAnsi" w:cstheme="minorHAnsi"/>
                <w:sz w:val="22"/>
                <w:szCs w:val="22"/>
              </w:rPr>
              <w:t xml:space="preserve">       -</w:t>
            </w:r>
          </w:p>
        </w:tc>
        <w:tc>
          <w:tcPr>
            <w:tcW w:w="1170" w:type="dxa"/>
            <w:vAlign w:val="bottom"/>
          </w:tcPr>
          <w:p w14:paraId="15B15E07" w14:textId="6C5CA10E" w:rsidR="00186109" w:rsidRPr="00FD0CA3" w:rsidRDefault="00186109" w:rsidP="00186109">
            <w:pPr>
              <w:tabs>
                <w:tab w:val="decimal" w:pos="882"/>
              </w:tabs>
              <w:spacing w:line="340" w:lineRule="exact"/>
              <w:jc w:val="right"/>
              <w:textAlignment w:val="auto"/>
              <w:rPr>
                <w:rFonts w:asciiTheme="minorHAnsi" w:hAnsiTheme="minorHAnsi" w:cstheme="minorHAnsi"/>
                <w:color w:val="000000"/>
                <w:sz w:val="22"/>
                <w:szCs w:val="22"/>
                <w:cs/>
              </w:rPr>
            </w:pPr>
            <w:r w:rsidRPr="00186109">
              <w:rPr>
                <w:rFonts w:asciiTheme="minorHAnsi" w:hAnsiTheme="minorHAnsi" w:cstheme="minorHAnsi"/>
                <w:color w:val="000000"/>
                <w:sz w:val="22"/>
                <w:szCs w:val="22"/>
              </w:rPr>
              <w:t>410,935</w:t>
            </w:r>
          </w:p>
        </w:tc>
        <w:tc>
          <w:tcPr>
            <w:tcW w:w="1080" w:type="dxa"/>
            <w:noWrap/>
            <w:vAlign w:val="bottom"/>
          </w:tcPr>
          <w:p w14:paraId="5070F35B" w14:textId="389B8102" w:rsidR="00186109" w:rsidRPr="00FD0CA3" w:rsidRDefault="00186109" w:rsidP="00186109">
            <w:pPr>
              <w:tabs>
                <w:tab w:val="decimal" w:pos="882"/>
              </w:tabs>
              <w:spacing w:line="340" w:lineRule="exact"/>
              <w:jc w:val="right"/>
              <w:textAlignment w:val="auto"/>
              <w:rPr>
                <w:rFonts w:asciiTheme="minorHAnsi" w:hAnsiTheme="minorHAnsi" w:cstheme="minorHAnsi"/>
                <w:color w:val="000000"/>
                <w:sz w:val="22"/>
                <w:szCs w:val="22"/>
                <w:cs/>
              </w:rPr>
            </w:pPr>
            <w:r w:rsidRPr="00186109">
              <w:rPr>
                <w:rFonts w:asciiTheme="minorHAnsi" w:hAnsiTheme="minorHAnsi" w:cstheme="minorHAnsi"/>
                <w:color w:val="000000"/>
                <w:sz w:val="22"/>
                <w:szCs w:val="22"/>
              </w:rPr>
              <w:t>410,935</w:t>
            </w:r>
          </w:p>
        </w:tc>
        <w:tc>
          <w:tcPr>
            <w:tcW w:w="1110" w:type="dxa"/>
            <w:noWrap/>
            <w:vAlign w:val="bottom"/>
          </w:tcPr>
          <w:p w14:paraId="1834C879" w14:textId="40B10B5C" w:rsidR="00186109" w:rsidRPr="000677AF" w:rsidRDefault="00186109" w:rsidP="000677AF">
            <w:pPr>
              <w:spacing w:line="320" w:lineRule="exact"/>
              <w:jc w:val="center"/>
              <w:textAlignment w:val="auto"/>
              <w:rPr>
                <w:rFonts w:asciiTheme="minorHAnsi" w:hAnsiTheme="minorHAnsi" w:cstheme="minorHAnsi"/>
                <w:sz w:val="22"/>
                <w:szCs w:val="22"/>
                <w:cs/>
              </w:rPr>
            </w:pPr>
            <w:r w:rsidRPr="000677AF">
              <w:rPr>
                <w:rFonts w:asciiTheme="minorHAnsi" w:hAnsiTheme="minorHAnsi" w:cstheme="minorHAnsi"/>
                <w:sz w:val="22"/>
                <w:szCs w:val="22"/>
              </w:rPr>
              <w:t xml:space="preserve">       -</w:t>
            </w:r>
          </w:p>
        </w:tc>
        <w:tc>
          <w:tcPr>
            <w:tcW w:w="1140" w:type="dxa"/>
            <w:noWrap/>
            <w:vAlign w:val="bottom"/>
          </w:tcPr>
          <w:p w14:paraId="3BFB7857" w14:textId="630D95E5" w:rsidR="00186109" w:rsidRPr="00FD0CA3" w:rsidRDefault="00186109" w:rsidP="00186109">
            <w:pPr>
              <w:tabs>
                <w:tab w:val="decimal" w:pos="882"/>
              </w:tabs>
              <w:spacing w:line="340" w:lineRule="exact"/>
              <w:jc w:val="right"/>
              <w:textAlignment w:val="auto"/>
              <w:rPr>
                <w:rFonts w:asciiTheme="minorHAnsi" w:hAnsiTheme="minorHAnsi" w:cstheme="minorHAnsi"/>
                <w:color w:val="000000"/>
                <w:sz w:val="22"/>
                <w:szCs w:val="22"/>
                <w:cs/>
              </w:rPr>
            </w:pPr>
            <w:r w:rsidRPr="00186109">
              <w:rPr>
                <w:rFonts w:asciiTheme="minorHAnsi" w:hAnsiTheme="minorHAnsi" w:cstheme="minorHAnsi"/>
                <w:color w:val="000000"/>
                <w:sz w:val="22"/>
                <w:szCs w:val="22"/>
              </w:rPr>
              <w:t>410,935</w:t>
            </w:r>
          </w:p>
        </w:tc>
      </w:tr>
      <w:tr w:rsidR="00186109" w:rsidRPr="00FD0CA3" w14:paraId="72072B9F" w14:textId="77777777" w:rsidTr="000D4BA0">
        <w:trPr>
          <w:trHeight w:val="64"/>
          <w:tblHeader/>
        </w:trPr>
        <w:tc>
          <w:tcPr>
            <w:tcW w:w="3330" w:type="dxa"/>
            <w:noWrap/>
            <w:vAlign w:val="center"/>
          </w:tcPr>
          <w:p w14:paraId="1001DB77" w14:textId="2B1FBE29" w:rsidR="00186109" w:rsidRPr="00FD0CA3" w:rsidRDefault="00186109" w:rsidP="00186109">
            <w:pPr>
              <w:spacing w:line="340" w:lineRule="exact"/>
              <w:textAlignment w:val="auto"/>
              <w:rPr>
                <w:rFonts w:asciiTheme="minorHAnsi" w:hAnsiTheme="minorHAnsi" w:cstheme="minorHAnsi"/>
                <w:color w:val="000000"/>
                <w:sz w:val="22"/>
                <w:szCs w:val="22"/>
              </w:rPr>
            </w:pPr>
            <w:r w:rsidRPr="00FD0CA3">
              <w:rPr>
                <w:rFonts w:asciiTheme="minorHAnsi" w:hAnsiTheme="minorHAnsi" w:cstheme="minorHAnsi"/>
                <w:color w:val="000000"/>
                <w:sz w:val="22"/>
                <w:szCs w:val="22"/>
              </w:rPr>
              <w:t xml:space="preserve">Trade and other </w:t>
            </w:r>
            <w:r w:rsidR="004D5A4B" w:rsidRPr="004D5A4B">
              <w:rPr>
                <w:rFonts w:asciiTheme="minorHAnsi" w:hAnsiTheme="minorHAnsi" w:cstheme="minorHAnsi"/>
                <w:color w:val="000000"/>
                <w:sz w:val="22"/>
                <w:szCs w:val="22"/>
              </w:rPr>
              <w:t xml:space="preserve">current </w:t>
            </w:r>
            <w:r w:rsidRPr="00FD0CA3">
              <w:rPr>
                <w:rFonts w:asciiTheme="minorHAnsi" w:hAnsiTheme="minorHAnsi" w:cstheme="minorHAnsi"/>
                <w:color w:val="000000"/>
                <w:sz w:val="22"/>
                <w:szCs w:val="22"/>
              </w:rPr>
              <w:t>payables</w:t>
            </w:r>
          </w:p>
        </w:tc>
        <w:tc>
          <w:tcPr>
            <w:tcW w:w="1170" w:type="dxa"/>
            <w:noWrap/>
            <w:vAlign w:val="bottom"/>
          </w:tcPr>
          <w:p w14:paraId="324D18FB" w14:textId="1B3C6B5A" w:rsidR="00186109" w:rsidRPr="00FD0CA3" w:rsidRDefault="00186109" w:rsidP="00186109">
            <w:pPr>
              <w:tabs>
                <w:tab w:val="decimal" w:pos="882"/>
              </w:tabs>
              <w:spacing w:line="340" w:lineRule="exact"/>
              <w:jc w:val="right"/>
              <w:textAlignment w:val="auto"/>
              <w:rPr>
                <w:rFonts w:asciiTheme="minorHAnsi" w:hAnsiTheme="minorHAnsi" w:cstheme="minorHAnsi"/>
                <w:color w:val="000000"/>
                <w:sz w:val="22"/>
                <w:szCs w:val="22"/>
              </w:rPr>
            </w:pPr>
            <w:r w:rsidRPr="00186109">
              <w:rPr>
                <w:rFonts w:asciiTheme="minorHAnsi" w:hAnsiTheme="minorHAnsi" w:cstheme="minorHAnsi"/>
                <w:color w:val="000000"/>
                <w:sz w:val="22"/>
                <w:szCs w:val="22"/>
              </w:rPr>
              <w:t>413,479</w:t>
            </w:r>
          </w:p>
        </w:tc>
        <w:tc>
          <w:tcPr>
            <w:tcW w:w="1170" w:type="dxa"/>
            <w:noWrap/>
            <w:vAlign w:val="bottom"/>
          </w:tcPr>
          <w:p w14:paraId="52C42A3A" w14:textId="77EF2A84" w:rsidR="00186109" w:rsidRPr="000677AF" w:rsidRDefault="00186109" w:rsidP="000677AF">
            <w:pPr>
              <w:spacing w:line="320" w:lineRule="exact"/>
              <w:jc w:val="center"/>
              <w:textAlignment w:val="auto"/>
              <w:rPr>
                <w:rFonts w:asciiTheme="minorHAnsi" w:hAnsiTheme="minorHAnsi" w:cstheme="minorHAnsi"/>
                <w:sz w:val="22"/>
                <w:szCs w:val="22"/>
                <w:cs/>
              </w:rPr>
            </w:pPr>
            <w:r w:rsidRPr="000677AF">
              <w:rPr>
                <w:rFonts w:asciiTheme="minorHAnsi" w:hAnsiTheme="minorHAnsi" w:cstheme="minorHAnsi"/>
                <w:sz w:val="22"/>
                <w:szCs w:val="22"/>
              </w:rPr>
              <w:t xml:space="preserve">       -</w:t>
            </w:r>
          </w:p>
        </w:tc>
        <w:tc>
          <w:tcPr>
            <w:tcW w:w="1170" w:type="dxa"/>
            <w:vAlign w:val="bottom"/>
          </w:tcPr>
          <w:p w14:paraId="4A94D321" w14:textId="2D3F0D74" w:rsidR="00186109" w:rsidRPr="00FD0CA3" w:rsidRDefault="00186109" w:rsidP="00186109">
            <w:pPr>
              <w:tabs>
                <w:tab w:val="decimal" w:pos="882"/>
              </w:tabs>
              <w:spacing w:line="340" w:lineRule="exact"/>
              <w:jc w:val="right"/>
              <w:textAlignment w:val="auto"/>
              <w:rPr>
                <w:rFonts w:asciiTheme="minorHAnsi" w:hAnsiTheme="minorHAnsi" w:cstheme="minorHAnsi"/>
                <w:color w:val="000000"/>
                <w:sz w:val="22"/>
                <w:szCs w:val="22"/>
                <w:cs/>
              </w:rPr>
            </w:pPr>
            <w:r w:rsidRPr="00186109">
              <w:rPr>
                <w:rFonts w:asciiTheme="minorHAnsi" w:hAnsiTheme="minorHAnsi" w:cstheme="minorHAnsi"/>
                <w:color w:val="000000"/>
                <w:sz w:val="22"/>
                <w:szCs w:val="22"/>
              </w:rPr>
              <w:t>413,479</w:t>
            </w:r>
          </w:p>
        </w:tc>
        <w:tc>
          <w:tcPr>
            <w:tcW w:w="1080" w:type="dxa"/>
            <w:noWrap/>
            <w:vAlign w:val="bottom"/>
          </w:tcPr>
          <w:p w14:paraId="4A746D95" w14:textId="66F3EC96" w:rsidR="00186109" w:rsidRPr="00FD0CA3" w:rsidRDefault="00186109" w:rsidP="00186109">
            <w:pPr>
              <w:tabs>
                <w:tab w:val="decimal" w:pos="882"/>
              </w:tabs>
              <w:spacing w:line="340" w:lineRule="exact"/>
              <w:jc w:val="right"/>
              <w:textAlignment w:val="auto"/>
              <w:rPr>
                <w:rFonts w:asciiTheme="minorHAnsi" w:hAnsiTheme="minorHAnsi" w:cstheme="minorHAnsi"/>
                <w:color w:val="000000"/>
                <w:sz w:val="22"/>
                <w:szCs w:val="22"/>
                <w:cs/>
              </w:rPr>
            </w:pPr>
            <w:r w:rsidRPr="00186109">
              <w:rPr>
                <w:rFonts w:asciiTheme="minorHAnsi" w:hAnsiTheme="minorHAnsi" w:cstheme="minorHAnsi"/>
                <w:color w:val="000000"/>
                <w:sz w:val="22"/>
                <w:szCs w:val="22"/>
              </w:rPr>
              <w:t>141,680</w:t>
            </w:r>
          </w:p>
        </w:tc>
        <w:tc>
          <w:tcPr>
            <w:tcW w:w="1110" w:type="dxa"/>
            <w:noWrap/>
            <w:vAlign w:val="bottom"/>
          </w:tcPr>
          <w:p w14:paraId="6F9CC9BD" w14:textId="36C82157" w:rsidR="00186109" w:rsidRPr="000677AF" w:rsidRDefault="00186109" w:rsidP="000677AF">
            <w:pPr>
              <w:spacing w:line="320" w:lineRule="exact"/>
              <w:jc w:val="center"/>
              <w:textAlignment w:val="auto"/>
              <w:rPr>
                <w:rFonts w:asciiTheme="minorHAnsi" w:hAnsiTheme="minorHAnsi" w:cstheme="minorHAnsi"/>
                <w:sz w:val="22"/>
                <w:szCs w:val="22"/>
                <w:cs/>
              </w:rPr>
            </w:pPr>
            <w:r w:rsidRPr="000677AF">
              <w:rPr>
                <w:rFonts w:asciiTheme="minorHAnsi" w:hAnsiTheme="minorHAnsi" w:cstheme="minorHAnsi"/>
                <w:sz w:val="22"/>
                <w:szCs w:val="22"/>
              </w:rPr>
              <w:t xml:space="preserve">       -</w:t>
            </w:r>
          </w:p>
        </w:tc>
        <w:tc>
          <w:tcPr>
            <w:tcW w:w="1140" w:type="dxa"/>
            <w:noWrap/>
            <w:vAlign w:val="bottom"/>
          </w:tcPr>
          <w:p w14:paraId="6CF444FA" w14:textId="36B3E132" w:rsidR="00186109" w:rsidRPr="00FD0CA3" w:rsidRDefault="00186109" w:rsidP="00186109">
            <w:pPr>
              <w:tabs>
                <w:tab w:val="decimal" w:pos="882"/>
              </w:tabs>
              <w:spacing w:line="340" w:lineRule="exact"/>
              <w:jc w:val="right"/>
              <w:textAlignment w:val="auto"/>
              <w:rPr>
                <w:rFonts w:asciiTheme="minorHAnsi" w:hAnsiTheme="minorHAnsi" w:cstheme="minorHAnsi"/>
                <w:color w:val="000000"/>
                <w:sz w:val="22"/>
                <w:szCs w:val="22"/>
                <w:cs/>
              </w:rPr>
            </w:pPr>
            <w:r w:rsidRPr="00186109">
              <w:rPr>
                <w:rFonts w:asciiTheme="minorHAnsi" w:hAnsiTheme="minorHAnsi" w:cstheme="minorHAnsi"/>
                <w:color w:val="000000"/>
                <w:sz w:val="22"/>
                <w:szCs w:val="22"/>
              </w:rPr>
              <w:t>141,680</w:t>
            </w:r>
          </w:p>
        </w:tc>
      </w:tr>
      <w:tr w:rsidR="00186109" w:rsidRPr="00FD0CA3" w14:paraId="6C47CEEF" w14:textId="77777777" w:rsidTr="000D4BA0">
        <w:trPr>
          <w:trHeight w:val="64"/>
          <w:tblHeader/>
        </w:trPr>
        <w:tc>
          <w:tcPr>
            <w:tcW w:w="3330" w:type="dxa"/>
            <w:noWrap/>
            <w:vAlign w:val="center"/>
          </w:tcPr>
          <w:p w14:paraId="182155E5" w14:textId="77777777" w:rsidR="00186109" w:rsidRPr="00FD0CA3" w:rsidRDefault="00186109" w:rsidP="00186109">
            <w:pPr>
              <w:spacing w:line="340" w:lineRule="exact"/>
              <w:ind w:right="-282"/>
              <w:textAlignment w:val="auto"/>
              <w:rPr>
                <w:rFonts w:asciiTheme="minorHAnsi" w:hAnsiTheme="minorHAnsi" w:cstheme="minorHAnsi"/>
                <w:color w:val="000000"/>
                <w:spacing w:val="-3"/>
                <w:sz w:val="22"/>
                <w:szCs w:val="22"/>
              </w:rPr>
            </w:pPr>
            <w:r w:rsidRPr="00FD0CA3">
              <w:rPr>
                <w:rFonts w:asciiTheme="minorHAnsi" w:hAnsiTheme="minorHAnsi" w:cstheme="minorHAnsi"/>
                <w:color w:val="000000"/>
                <w:spacing w:val="-3"/>
                <w:sz w:val="22"/>
                <w:szCs w:val="22"/>
              </w:rPr>
              <w:t>Short-term loans from related party</w:t>
            </w:r>
          </w:p>
        </w:tc>
        <w:tc>
          <w:tcPr>
            <w:tcW w:w="1170" w:type="dxa"/>
            <w:noWrap/>
            <w:vAlign w:val="bottom"/>
          </w:tcPr>
          <w:p w14:paraId="51E8F1A8" w14:textId="2DD305CB" w:rsidR="00186109" w:rsidRPr="00FD0CA3" w:rsidRDefault="00186109" w:rsidP="00186109">
            <w:pPr>
              <w:tabs>
                <w:tab w:val="decimal" w:pos="882"/>
              </w:tabs>
              <w:spacing w:line="340" w:lineRule="exact"/>
              <w:jc w:val="right"/>
              <w:textAlignment w:val="auto"/>
              <w:rPr>
                <w:rFonts w:asciiTheme="minorHAnsi" w:hAnsiTheme="minorHAnsi" w:cstheme="minorHAnsi"/>
                <w:color w:val="000000"/>
                <w:sz w:val="22"/>
                <w:szCs w:val="22"/>
              </w:rPr>
            </w:pPr>
            <w:r w:rsidRPr="00186109">
              <w:rPr>
                <w:rFonts w:asciiTheme="minorHAnsi" w:hAnsiTheme="minorHAnsi" w:cstheme="minorHAnsi"/>
                <w:color w:val="000000"/>
                <w:sz w:val="22"/>
                <w:szCs w:val="22"/>
              </w:rPr>
              <w:t>133,925</w:t>
            </w:r>
          </w:p>
        </w:tc>
        <w:tc>
          <w:tcPr>
            <w:tcW w:w="1170" w:type="dxa"/>
            <w:noWrap/>
            <w:vAlign w:val="bottom"/>
          </w:tcPr>
          <w:p w14:paraId="708B8E19" w14:textId="1392134B" w:rsidR="00186109" w:rsidRPr="000677AF" w:rsidRDefault="00186109" w:rsidP="000677AF">
            <w:pPr>
              <w:spacing w:line="320" w:lineRule="exact"/>
              <w:jc w:val="center"/>
              <w:textAlignment w:val="auto"/>
              <w:rPr>
                <w:rFonts w:asciiTheme="minorHAnsi" w:hAnsiTheme="minorHAnsi" w:cstheme="minorHAnsi"/>
                <w:sz w:val="22"/>
                <w:szCs w:val="22"/>
              </w:rPr>
            </w:pPr>
            <w:r w:rsidRPr="000677AF">
              <w:rPr>
                <w:rFonts w:asciiTheme="minorHAnsi" w:hAnsiTheme="minorHAnsi" w:cstheme="minorHAnsi"/>
                <w:sz w:val="22"/>
                <w:szCs w:val="22"/>
              </w:rPr>
              <w:t xml:space="preserve">       -</w:t>
            </w:r>
          </w:p>
        </w:tc>
        <w:tc>
          <w:tcPr>
            <w:tcW w:w="1170" w:type="dxa"/>
            <w:vAlign w:val="bottom"/>
          </w:tcPr>
          <w:p w14:paraId="34D74DA5" w14:textId="65FACFDA" w:rsidR="00186109" w:rsidRPr="00FD0CA3" w:rsidRDefault="00186109" w:rsidP="00186109">
            <w:pPr>
              <w:tabs>
                <w:tab w:val="decimal" w:pos="882"/>
              </w:tabs>
              <w:spacing w:line="340" w:lineRule="exact"/>
              <w:jc w:val="right"/>
              <w:textAlignment w:val="auto"/>
              <w:rPr>
                <w:rFonts w:asciiTheme="minorHAnsi" w:hAnsiTheme="minorHAnsi" w:cstheme="minorHAnsi"/>
                <w:color w:val="000000"/>
                <w:sz w:val="22"/>
                <w:szCs w:val="22"/>
              </w:rPr>
            </w:pPr>
            <w:r w:rsidRPr="00186109">
              <w:rPr>
                <w:rFonts w:asciiTheme="minorHAnsi" w:hAnsiTheme="minorHAnsi" w:cstheme="minorHAnsi"/>
                <w:color w:val="000000"/>
                <w:sz w:val="22"/>
                <w:szCs w:val="22"/>
              </w:rPr>
              <w:t>133,925</w:t>
            </w:r>
          </w:p>
        </w:tc>
        <w:tc>
          <w:tcPr>
            <w:tcW w:w="1080" w:type="dxa"/>
            <w:noWrap/>
            <w:vAlign w:val="bottom"/>
          </w:tcPr>
          <w:p w14:paraId="42CA7075" w14:textId="6204D375" w:rsidR="00186109" w:rsidRPr="00FD0CA3" w:rsidRDefault="00186109" w:rsidP="00186109">
            <w:pPr>
              <w:tabs>
                <w:tab w:val="decimal" w:pos="882"/>
              </w:tabs>
              <w:spacing w:line="340" w:lineRule="exact"/>
              <w:jc w:val="right"/>
              <w:textAlignment w:val="auto"/>
              <w:rPr>
                <w:rFonts w:asciiTheme="minorHAnsi" w:hAnsiTheme="minorHAnsi" w:cstheme="minorHAnsi"/>
                <w:color w:val="000000"/>
                <w:sz w:val="22"/>
                <w:szCs w:val="22"/>
              </w:rPr>
            </w:pPr>
            <w:r w:rsidRPr="00186109">
              <w:rPr>
                <w:rFonts w:asciiTheme="minorHAnsi" w:hAnsiTheme="minorHAnsi" w:cstheme="minorHAnsi"/>
                <w:color w:val="000000"/>
                <w:sz w:val="22"/>
                <w:szCs w:val="22"/>
              </w:rPr>
              <w:t>129,015</w:t>
            </w:r>
          </w:p>
        </w:tc>
        <w:tc>
          <w:tcPr>
            <w:tcW w:w="1110" w:type="dxa"/>
            <w:noWrap/>
            <w:vAlign w:val="bottom"/>
          </w:tcPr>
          <w:p w14:paraId="6B491736" w14:textId="6E31139B" w:rsidR="00186109" w:rsidRPr="000677AF" w:rsidRDefault="00186109" w:rsidP="000677AF">
            <w:pPr>
              <w:spacing w:line="320" w:lineRule="exact"/>
              <w:jc w:val="center"/>
              <w:textAlignment w:val="auto"/>
              <w:rPr>
                <w:rFonts w:asciiTheme="minorHAnsi" w:hAnsiTheme="minorHAnsi" w:cstheme="minorHAnsi"/>
                <w:sz w:val="22"/>
                <w:szCs w:val="22"/>
              </w:rPr>
            </w:pPr>
            <w:r w:rsidRPr="000677AF">
              <w:rPr>
                <w:rFonts w:asciiTheme="minorHAnsi" w:hAnsiTheme="minorHAnsi" w:cstheme="minorHAnsi"/>
                <w:sz w:val="22"/>
                <w:szCs w:val="22"/>
              </w:rPr>
              <w:t xml:space="preserve">       -</w:t>
            </w:r>
          </w:p>
        </w:tc>
        <w:tc>
          <w:tcPr>
            <w:tcW w:w="1140" w:type="dxa"/>
            <w:noWrap/>
            <w:vAlign w:val="bottom"/>
          </w:tcPr>
          <w:p w14:paraId="6E0C633B" w14:textId="6BCA14EC" w:rsidR="00186109" w:rsidRPr="00FD0CA3" w:rsidRDefault="00186109" w:rsidP="00186109">
            <w:pPr>
              <w:tabs>
                <w:tab w:val="decimal" w:pos="882"/>
              </w:tabs>
              <w:spacing w:line="340" w:lineRule="exact"/>
              <w:jc w:val="right"/>
              <w:textAlignment w:val="auto"/>
              <w:rPr>
                <w:rFonts w:asciiTheme="minorHAnsi" w:hAnsiTheme="minorHAnsi" w:cstheme="minorHAnsi"/>
                <w:color w:val="000000"/>
                <w:sz w:val="22"/>
                <w:szCs w:val="22"/>
              </w:rPr>
            </w:pPr>
            <w:r w:rsidRPr="00186109">
              <w:rPr>
                <w:rFonts w:asciiTheme="minorHAnsi" w:hAnsiTheme="minorHAnsi" w:cstheme="minorHAnsi"/>
                <w:color w:val="000000"/>
                <w:sz w:val="22"/>
                <w:szCs w:val="22"/>
              </w:rPr>
              <w:t>129,015</w:t>
            </w:r>
          </w:p>
        </w:tc>
      </w:tr>
      <w:tr w:rsidR="00186109" w:rsidRPr="00FD0CA3" w14:paraId="71F5296E" w14:textId="77777777" w:rsidTr="000D4BA0">
        <w:trPr>
          <w:trHeight w:val="64"/>
          <w:tblHeader/>
        </w:trPr>
        <w:tc>
          <w:tcPr>
            <w:tcW w:w="3330" w:type="dxa"/>
            <w:noWrap/>
            <w:vAlign w:val="center"/>
          </w:tcPr>
          <w:p w14:paraId="28B8DB51" w14:textId="475216FB" w:rsidR="00186109" w:rsidRPr="00FD0CA3" w:rsidRDefault="00186109" w:rsidP="00186109">
            <w:pPr>
              <w:spacing w:line="340" w:lineRule="exact"/>
              <w:ind w:right="-282"/>
              <w:textAlignment w:val="auto"/>
              <w:rPr>
                <w:rFonts w:asciiTheme="minorHAnsi" w:hAnsiTheme="minorHAnsi" w:cstheme="minorHAnsi"/>
                <w:color w:val="000000"/>
                <w:spacing w:val="-3"/>
                <w:sz w:val="22"/>
                <w:szCs w:val="22"/>
              </w:rPr>
            </w:pPr>
            <w:r w:rsidRPr="00161784">
              <w:rPr>
                <w:rFonts w:asciiTheme="minorHAnsi" w:hAnsiTheme="minorHAnsi" w:cstheme="minorHAnsi"/>
                <w:color w:val="000000"/>
                <w:spacing w:val="-3"/>
                <w:sz w:val="22"/>
                <w:szCs w:val="22"/>
              </w:rPr>
              <w:t>Short-term loans from other parties</w:t>
            </w:r>
          </w:p>
        </w:tc>
        <w:tc>
          <w:tcPr>
            <w:tcW w:w="1170" w:type="dxa"/>
            <w:noWrap/>
            <w:vAlign w:val="bottom"/>
          </w:tcPr>
          <w:p w14:paraId="56C283CC" w14:textId="42918610" w:rsidR="00186109" w:rsidRPr="00FD0CA3" w:rsidRDefault="00186109" w:rsidP="00186109">
            <w:pPr>
              <w:tabs>
                <w:tab w:val="decimal" w:pos="882"/>
              </w:tabs>
              <w:spacing w:line="340" w:lineRule="exact"/>
              <w:jc w:val="right"/>
              <w:textAlignment w:val="auto"/>
              <w:rPr>
                <w:rFonts w:asciiTheme="minorHAnsi" w:hAnsiTheme="minorHAnsi" w:cstheme="minorHAnsi"/>
                <w:color w:val="000000"/>
                <w:sz w:val="22"/>
                <w:szCs w:val="22"/>
              </w:rPr>
            </w:pPr>
            <w:r w:rsidRPr="00186109">
              <w:rPr>
                <w:rFonts w:asciiTheme="minorHAnsi" w:hAnsiTheme="minorHAnsi" w:cstheme="minorHAnsi"/>
                <w:color w:val="000000"/>
                <w:sz w:val="22"/>
                <w:szCs w:val="22"/>
              </w:rPr>
              <w:t>107,356</w:t>
            </w:r>
          </w:p>
        </w:tc>
        <w:tc>
          <w:tcPr>
            <w:tcW w:w="1170" w:type="dxa"/>
            <w:noWrap/>
            <w:vAlign w:val="bottom"/>
          </w:tcPr>
          <w:p w14:paraId="7F470CFC" w14:textId="63D0F60B" w:rsidR="00186109" w:rsidRPr="000677AF" w:rsidRDefault="00186109" w:rsidP="000677AF">
            <w:pPr>
              <w:spacing w:line="320" w:lineRule="exact"/>
              <w:jc w:val="center"/>
              <w:textAlignment w:val="auto"/>
              <w:rPr>
                <w:rFonts w:asciiTheme="minorHAnsi" w:hAnsiTheme="minorHAnsi" w:cstheme="minorHAnsi"/>
                <w:sz w:val="22"/>
                <w:szCs w:val="22"/>
              </w:rPr>
            </w:pPr>
            <w:r w:rsidRPr="000677AF">
              <w:rPr>
                <w:rFonts w:asciiTheme="minorHAnsi" w:hAnsiTheme="minorHAnsi" w:cstheme="minorHAnsi"/>
                <w:sz w:val="22"/>
                <w:szCs w:val="22"/>
              </w:rPr>
              <w:t xml:space="preserve">       -</w:t>
            </w:r>
          </w:p>
        </w:tc>
        <w:tc>
          <w:tcPr>
            <w:tcW w:w="1170" w:type="dxa"/>
            <w:vAlign w:val="bottom"/>
          </w:tcPr>
          <w:p w14:paraId="63CA249E" w14:textId="627BE2DB" w:rsidR="00186109" w:rsidRPr="00FD0CA3" w:rsidRDefault="00186109" w:rsidP="00186109">
            <w:pPr>
              <w:tabs>
                <w:tab w:val="decimal" w:pos="882"/>
              </w:tabs>
              <w:spacing w:line="340" w:lineRule="exact"/>
              <w:jc w:val="right"/>
              <w:textAlignment w:val="auto"/>
              <w:rPr>
                <w:rFonts w:asciiTheme="minorHAnsi" w:hAnsiTheme="minorHAnsi" w:cstheme="minorHAnsi"/>
                <w:color w:val="000000"/>
                <w:sz w:val="22"/>
                <w:szCs w:val="22"/>
              </w:rPr>
            </w:pPr>
            <w:r w:rsidRPr="00186109">
              <w:rPr>
                <w:rFonts w:asciiTheme="minorHAnsi" w:hAnsiTheme="minorHAnsi" w:cstheme="minorHAnsi"/>
                <w:color w:val="000000"/>
                <w:sz w:val="22"/>
                <w:szCs w:val="22"/>
              </w:rPr>
              <w:t>107,356</w:t>
            </w:r>
          </w:p>
        </w:tc>
        <w:tc>
          <w:tcPr>
            <w:tcW w:w="1080" w:type="dxa"/>
            <w:noWrap/>
            <w:vAlign w:val="bottom"/>
          </w:tcPr>
          <w:p w14:paraId="5CEBB204" w14:textId="45BAC3C0" w:rsidR="00186109" w:rsidRPr="00FD0CA3" w:rsidRDefault="00186109" w:rsidP="00186109">
            <w:pPr>
              <w:tabs>
                <w:tab w:val="decimal" w:pos="882"/>
              </w:tabs>
              <w:spacing w:line="340" w:lineRule="exact"/>
              <w:jc w:val="right"/>
              <w:textAlignment w:val="auto"/>
              <w:rPr>
                <w:rFonts w:asciiTheme="minorHAnsi" w:hAnsiTheme="minorHAnsi" w:cstheme="minorHAnsi"/>
                <w:color w:val="000000"/>
                <w:sz w:val="22"/>
                <w:szCs w:val="22"/>
              </w:rPr>
            </w:pPr>
            <w:r w:rsidRPr="00186109">
              <w:rPr>
                <w:rFonts w:asciiTheme="minorHAnsi" w:hAnsiTheme="minorHAnsi" w:cstheme="minorHAnsi"/>
                <w:color w:val="000000"/>
                <w:sz w:val="22"/>
                <w:szCs w:val="22"/>
              </w:rPr>
              <w:t>107,356</w:t>
            </w:r>
          </w:p>
        </w:tc>
        <w:tc>
          <w:tcPr>
            <w:tcW w:w="1110" w:type="dxa"/>
            <w:noWrap/>
            <w:vAlign w:val="bottom"/>
          </w:tcPr>
          <w:p w14:paraId="59191D84" w14:textId="28F46E93" w:rsidR="00186109" w:rsidRPr="000677AF" w:rsidRDefault="00186109" w:rsidP="000677AF">
            <w:pPr>
              <w:spacing w:line="320" w:lineRule="exact"/>
              <w:jc w:val="center"/>
              <w:textAlignment w:val="auto"/>
              <w:rPr>
                <w:rFonts w:asciiTheme="minorHAnsi" w:hAnsiTheme="minorHAnsi" w:cstheme="minorHAnsi"/>
                <w:sz w:val="22"/>
                <w:szCs w:val="22"/>
              </w:rPr>
            </w:pPr>
            <w:r w:rsidRPr="000677AF">
              <w:rPr>
                <w:rFonts w:asciiTheme="minorHAnsi" w:hAnsiTheme="minorHAnsi" w:cstheme="minorHAnsi"/>
                <w:sz w:val="22"/>
                <w:szCs w:val="22"/>
              </w:rPr>
              <w:t xml:space="preserve">       -</w:t>
            </w:r>
          </w:p>
        </w:tc>
        <w:tc>
          <w:tcPr>
            <w:tcW w:w="1140" w:type="dxa"/>
            <w:noWrap/>
            <w:vAlign w:val="bottom"/>
          </w:tcPr>
          <w:p w14:paraId="338E3788" w14:textId="4442BE5E" w:rsidR="00186109" w:rsidRPr="00FD0CA3" w:rsidRDefault="00186109" w:rsidP="00186109">
            <w:pPr>
              <w:tabs>
                <w:tab w:val="decimal" w:pos="882"/>
              </w:tabs>
              <w:spacing w:line="340" w:lineRule="exact"/>
              <w:jc w:val="right"/>
              <w:textAlignment w:val="auto"/>
              <w:rPr>
                <w:rFonts w:asciiTheme="minorHAnsi" w:hAnsiTheme="minorHAnsi" w:cstheme="minorHAnsi"/>
                <w:color w:val="000000"/>
                <w:sz w:val="22"/>
                <w:szCs w:val="22"/>
              </w:rPr>
            </w:pPr>
            <w:r w:rsidRPr="00186109">
              <w:rPr>
                <w:rFonts w:asciiTheme="minorHAnsi" w:hAnsiTheme="minorHAnsi" w:cstheme="minorHAnsi"/>
                <w:color w:val="000000"/>
                <w:sz w:val="22"/>
                <w:szCs w:val="22"/>
              </w:rPr>
              <w:t>107,356</w:t>
            </w:r>
          </w:p>
        </w:tc>
      </w:tr>
      <w:tr w:rsidR="00186109" w:rsidRPr="00FD0CA3" w14:paraId="695E4438" w14:textId="77777777" w:rsidTr="000D4BA0">
        <w:trPr>
          <w:trHeight w:val="64"/>
          <w:tblHeader/>
        </w:trPr>
        <w:tc>
          <w:tcPr>
            <w:tcW w:w="3330" w:type="dxa"/>
            <w:noWrap/>
            <w:vAlign w:val="center"/>
            <w:hideMark/>
          </w:tcPr>
          <w:p w14:paraId="19DA9472" w14:textId="77777777" w:rsidR="00186109" w:rsidRPr="00FD0CA3" w:rsidRDefault="00186109" w:rsidP="00186109">
            <w:pPr>
              <w:spacing w:line="340" w:lineRule="exact"/>
              <w:textAlignment w:val="auto"/>
              <w:rPr>
                <w:rFonts w:asciiTheme="minorHAnsi" w:hAnsiTheme="minorHAnsi" w:cstheme="minorHAnsi"/>
                <w:color w:val="000000"/>
                <w:sz w:val="22"/>
                <w:szCs w:val="22"/>
                <w:cs/>
              </w:rPr>
            </w:pPr>
            <w:r w:rsidRPr="00FD0CA3">
              <w:rPr>
                <w:rFonts w:asciiTheme="minorHAnsi" w:hAnsiTheme="minorHAnsi" w:cstheme="minorHAnsi"/>
                <w:color w:val="000000"/>
                <w:sz w:val="22"/>
                <w:szCs w:val="22"/>
              </w:rPr>
              <w:t>Lease liabilities</w:t>
            </w:r>
          </w:p>
        </w:tc>
        <w:tc>
          <w:tcPr>
            <w:tcW w:w="1170" w:type="dxa"/>
            <w:noWrap/>
            <w:vAlign w:val="bottom"/>
          </w:tcPr>
          <w:p w14:paraId="717DA95C" w14:textId="4F8DE221" w:rsidR="00186109" w:rsidRPr="00FD0CA3" w:rsidRDefault="00186109" w:rsidP="00186109">
            <w:pPr>
              <w:tabs>
                <w:tab w:val="decimal" w:pos="882"/>
              </w:tabs>
              <w:spacing w:line="340" w:lineRule="exact"/>
              <w:jc w:val="right"/>
              <w:textAlignment w:val="auto"/>
              <w:rPr>
                <w:rFonts w:asciiTheme="minorHAnsi" w:hAnsiTheme="minorHAnsi" w:cstheme="minorHAnsi"/>
                <w:color w:val="000000"/>
                <w:sz w:val="22"/>
                <w:szCs w:val="22"/>
                <w:cs/>
              </w:rPr>
            </w:pPr>
            <w:r w:rsidRPr="00186109">
              <w:rPr>
                <w:rFonts w:asciiTheme="minorHAnsi" w:hAnsiTheme="minorHAnsi" w:cstheme="minorHAnsi"/>
                <w:color w:val="000000"/>
                <w:sz w:val="22"/>
                <w:szCs w:val="22"/>
              </w:rPr>
              <w:t>33,514</w:t>
            </w:r>
          </w:p>
        </w:tc>
        <w:tc>
          <w:tcPr>
            <w:tcW w:w="1170" w:type="dxa"/>
            <w:noWrap/>
            <w:vAlign w:val="bottom"/>
          </w:tcPr>
          <w:p w14:paraId="7CD7275A" w14:textId="1128FEDB" w:rsidR="00186109" w:rsidRPr="00FD0CA3" w:rsidRDefault="00186109" w:rsidP="00186109">
            <w:pPr>
              <w:tabs>
                <w:tab w:val="decimal" w:pos="882"/>
              </w:tabs>
              <w:spacing w:line="340" w:lineRule="exact"/>
              <w:jc w:val="right"/>
              <w:textAlignment w:val="auto"/>
              <w:rPr>
                <w:rFonts w:asciiTheme="minorHAnsi" w:hAnsiTheme="minorHAnsi" w:cstheme="minorHAnsi"/>
                <w:color w:val="000000"/>
                <w:sz w:val="22"/>
                <w:szCs w:val="22"/>
                <w:cs/>
              </w:rPr>
            </w:pPr>
            <w:r w:rsidRPr="00186109">
              <w:rPr>
                <w:rFonts w:asciiTheme="minorHAnsi" w:hAnsiTheme="minorHAnsi" w:cstheme="minorHAnsi"/>
                <w:color w:val="000000"/>
                <w:sz w:val="22"/>
                <w:szCs w:val="22"/>
              </w:rPr>
              <w:t>42,947</w:t>
            </w:r>
          </w:p>
        </w:tc>
        <w:tc>
          <w:tcPr>
            <w:tcW w:w="1170" w:type="dxa"/>
            <w:vAlign w:val="bottom"/>
          </w:tcPr>
          <w:p w14:paraId="650DAE7D" w14:textId="6CC5DC7D" w:rsidR="00186109" w:rsidRPr="00FD0CA3" w:rsidRDefault="00186109" w:rsidP="00186109">
            <w:pPr>
              <w:tabs>
                <w:tab w:val="decimal" w:pos="882"/>
              </w:tabs>
              <w:spacing w:line="340" w:lineRule="exact"/>
              <w:jc w:val="right"/>
              <w:textAlignment w:val="auto"/>
              <w:rPr>
                <w:rFonts w:asciiTheme="minorHAnsi" w:hAnsiTheme="minorHAnsi" w:cstheme="minorHAnsi"/>
                <w:color w:val="000000"/>
                <w:sz w:val="22"/>
                <w:szCs w:val="22"/>
                <w:cs/>
              </w:rPr>
            </w:pPr>
            <w:r w:rsidRPr="00186109">
              <w:rPr>
                <w:rFonts w:asciiTheme="minorHAnsi" w:hAnsiTheme="minorHAnsi" w:cstheme="minorHAnsi"/>
                <w:color w:val="000000"/>
                <w:sz w:val="22"/>
                <w:szCs w:val="22"/>
              </w:rPr>
              <w:t>76,461</w:t>
            </w:r>
          </w:p>
        </w:tc>
        <w:tc>
          <w:tcPr>
            <w:tcW w:w="1080" w:type="dxa"/>
            <w:noWrap/>
            <w:vAlign w:val="bottom"/>
          </w:tcPr>
          <w:p w14:paraId="58EBE8EB" w14:textId="7DA8ABCE" w:rsidR="00186109" w:rsidRPr="00FD0CA3" w:rsidRDefault="00186109" w:rsidP="00186109">
            <w:pPr>
              <w:tabs>
                <w:tab w:val="decimal" w:pos="882"/>
              </w:tabs>
              <w:spacing w:line="340" w:lineRule="exact"/>
              <w:jc w:val="right"/>
              <w:textAlignment w:val="auto"/>
              <w:rPr>
                <w:rFonts w:asciiTheme="minorHAnsi" w:hAnsiTheme="minorHAnsi" w:cstheme="minorHAnsi"/>
                <w:color w:val="000000"/>
                <w:sz w:val="22"/>
                <w:szCs w:val="22"/>
                <w:cs/>
              </w:rPr>
            </w:pPr>
            <w:r w:rsidRPr="00186109">
              <w:rPr>
                <w:rFonts w:asciiTheme="minorHAnsi" w:hAnsiTheme="minorHAnsi" w:cstheme="minorHAnsi"/>
                <w:color w:val="000000"/>
                <w:sz w:val="22"/>
                <w:szCs w:val="22"/>
              </w:rPr>
              <w:t>2,596</w:t>
            </w:r>
          </w:p>
        </w:tc>
        <w:tc>
          <w:tcPr>
            <w:tcW w:w="1110" w:type="dxa"/>
            <w:noWrap/>
            <w:vAlign w:val="bottom"/>
          </w:tcPr>
          <w:p w14:paraId="6D5374B5" w14:textId="4AD3FC8A" w:rsidR="00186109" w:rsidRPr="00FD0CA3" w:rsidRDefault="00186109" w:rsidP="00186109">
            <w:pPr>
              <w:tabs>
                <w:tab w:val="decimal" w:pos="882"/>
              </w:tabs>
              <w:spacing w:line="340" w:lineRule="exact"/>
              <w:jc w:val="right"/>
              <w:textAlignment w:val="auto"/>
              <w:rPr>
                <w:rFonts w:asciiTheme="minorHAnsi" w:hAnsiTheme="minorHAnsi" w:cstheme="minorHAnsi"/>
                <w:color w:val="000000"/>
                <w:sz w:val="22"/>
                <w:szCs w:val="22"/>
                <w:cs/>
              </w:rPr>
            </w:pPr>
            <w:r w:rsidRPr="00186109">
              <w:rPr>
                <w:rFonts w:asciiTheme="minorHAnsi" w:hAnsiTheme="minorHAnsi" w:cstheme="minorHAnsi"/>
                <w:color w:val="000000"/>
                <w:sz w:val="22"/>
                <w:szCs w:val="22"/>
              </w:rPr>
              <w:t>3,793</w:t>
            </w:r>
          </w:p>
        </w:tc>
        <w:tc>
          <w:tcPr>
            <w:tcW w:w="1140" w:type="dxa"/>
            <w:noWrap/>
            <w:vAlign w:val="bottom"/>
          </w:tcPr>
          <w:p w14:paraId="35B12ED4" w14:textId="418C19F7" w:rsidR="00186109" w:rsidRPr="00FD0CA3" w:rsidRDefault="00186109" w:rsidP="00186109">
            <w:pPr>
              <w:tabs>
                <w:tab w:val="decimal" w:pos="882"/>
              </w:tabs>
              <w:spacing w:line="340" w:lineRule="exact"/>
              <w:jc w:val="right"/>
              <w:textAlignment w:val="auto"/>
              <w:rPr>
                <w:rFonts w:asciiTheme="minorHAnsi" w:hAnsiTheme="minorHAnsi" w:cstheme="minorHAnsi"/>
                <w:color w:val="000000"/>
                <w:sz w:val="22"/>
                <w:szCs w:val="22"/>
                <w:cs/>
              </w:rPr>
            </w:pPr>
            <w:r w:rsidRPr="00186109">
              <w:rPr>
                <w:rFonts w:asciiTheme="minorHAnsi" w:hAnsiTheme="minorHAnsi" w:cstheme="minorHAnsi"/>
                <w:color w:val="000000"/>
                <w:sz w:val="22"/>
                <w:szCs w:val="22"/>
              </w:rPr>
              <w:t>6,389</w:t>
            </w:r>
          </w:p>
        </w:tc>
      </w:tr>
      <w:tr w:rsidR="00186109" w:rsidRPr="00FD0CA3" w14:paraId="201D5D22" w14:textId="77777777" w:rsidTr="000D4BA0">
        <w:trPr>
          <w:trHeight w:val="64"/>
          <w:tblHeader/>
        </w:trPr>
        <w:tc>
          <w:tcPr>
            <w:tcW w:w="3330" w:type="dxa"/>
            <w:noWrap/>
            <w:vAlign w:val="center"/>
            <w:hideMark/>
          </w:tcPr>
          <w:p w14:paraId="606C03F0" w14:textId="77777777" w:rsidR="00186109" w:rsidRPr="00FD0CA3" w:rsidRDefault="00186109" w:rsidP="00186109">
            <w:pPr>
              <w:spacing w:line="340" w:lineRule="exact"/>
              <w:textAlignment w:val="auto"/>
              <w:rPr>
                <w:rFonts w:asciiTheme="minorHAnsi" w:hAnsiTheme="minorHAnsi" w:cstheme="minorHAnsi"/>
                <w:color w:val="000000"/>
                <w:sz w:val="22"/>
                <w:szCs w:val="22"/>
                <w:cs/>
              </w:rPr>
            </w:pPr>
            <w:r w:rsidRPr="00FD0CA3">
              <w:rPr>
                <w:rFonts w:asciiTheme="minorHAnsi" w:hAnsiTheme="minorHAnsi" w:cstheme="minorHAnsi"/>
                <w:color w:val="000000"/>
                <w:sz w:val="22"/>
                <w:szCs w:val="22"/>
              </w:rPr>
              <w:t>Long-term loans</w:t>
            </w:r>
          </w:p>
        </w:tc>
        <w:tc>
          <w:tcPr>
            <w:tcW w:w="1170" w:type="dxa"/>
            <w:noWrap/>
            <w:vAlign w:val="bottom"/>
          </w:tcPr>
          <w:p w14:paraId="2AE00819" w14:textId="36CCFEC9" w:rsidR="00186109" w:rsidRPr="00FD0CA3" w:rsidRDefault="00186109" w:rsidP="00186109">
            <w:pPr>
              <w:tabs>
                <w:tab w:val="decimal" w:pos="882"/>
              </w:tabs>
              <w:spacing w:line="340" w:lineRule="exact"/>
              <w:jc w:val="right"/>
              <w:textAlignment w:val="auto"/>
              <w:rPr>
                <w:rFonts w:asciiTheme="minorHAnsi" w:hAnsiTheme="minorHAnsi" w:cstheme="minorHAnsi"/>
                <w:color w:val="000000"/>
                <w:sz w:val="22"/>
                <w:szCs w:val="22"/>
              </w:rPr>
            </w:pPr>
            <w:r w:rsidRPr="00186109">
              <w:rPr>
                <w:rFonts w:asciiTheme="minorHAnsi" w:hAnsiTheme="minorHAnsi" w:cstheme="minorHAnsi"/>
                <w:color w:val="000000"/>
                <w:sz w:val="22"/>
                <w:szCs w:val="22"/>
              </w:rPr>
              <w:t>29,803</w:t>
            </w:r>
          </w:p>
        </w:tc>
        <w:tc>
          <w:tcPr>
            <w:tcW w:w="1170" w:type="dxa"/>
            <w:noWrap/>
            <w:vAlign w:val="bottom"/>
          </w:tcPr>
          <w:p w14:paraId="6FA36EDC" w14:textId="715727A1" w:rsidR="00186109" w:rsidRPr="00FD0CA3" w:rsidRDefault="00186109" w:rsidP="00186109">
            <w:pPr>
              <w:tabs>
                <w:tab w:val="decimal" w:pos="882"/>
              </w:tabs>
              <w:spacing w:line="340" w:lineRule="exact"/>
              <w:jc w:val="right"/>
              <w:textAlignment w:val="auto"/>
              <w:rPr>
                <w:rFonts w:asciiTheme="minorHAnsi" w:hAnsiTheme="minorHAnsi" w:cstheme="minorHAnsi"/>
                <w:color w:val="000000"/>
                <w:sz w:val="22"/>
                <w:szCs w:val="22"/>
                <w:cs/>
              </w:rPr>
            </w:pPr>
            <w:r w:rsidRPr="00186109">
              <w:rPr>
                <w:rFonts w:asciiTheme="minorHAnsi" w:hAnsiTheme="minorHAnsi" w:cstheme="minorHAnsi"/>
                <w:color w:val="000000"/>
                <w:sz w:val="22"/>
                <w:szCs w:val="22"/>
              </w:rPr>
              <w:t>6,781</w:t>
            </w:r>
          </w:p>
        </w:tc>
        <w:tc>
          <w:tcPr>
            <w:tcW w:w="1170" w:type="dxa"/>
            <w:vAlign w:val="bottom"/>
          </w:tcPr>
          <w:p w14:paraId="6BE0EE92" w14:textId="379837B0" w:rsidR="00186109" w:rsidRPr="00FD0CA3" w:rsidRDefault="00186109" w:rsidP="00186109">
            <w:pPr>
              <w:tabs>
                <w:tab w:val="decimal" w:pos="882"/>
              </w:tabs>
              <w:spacing w:line="340" w:lineRule="exact"/>
              <w:jc w:val="right"/>
              <w:textAlignment w:val="auto"/>
              <w:rPr>
                <w:rFonts w:asciiTheme="minorHAnsi" w:hAnsiTheme="minorHAnsi" w:cstheme="minorHAnsi"/>
                <w:color w:val="000000"/>
                <w:sz w:val="22"/>
                <w:szCs w:val="22"/>
                <w:cs/>
              </w:rPr>
            </w:pPr>
            <w:r w:rsidRPr="00186109">
              <w:rPr>
                <w:rFonts w:asciiTheme="minorHAnsi" w:hAnsiTheme="minorHAnsi" w:cstheme="minorHAnsi"/>
                <w:color w:val="000000"/>
                <w:sz w:val="22"/>
                <w:szCs w:val="22"/>
              </w:rPr>
              <w:t>36,584</w:t>
            </w:r>
          </w:p>
        </w:tc>
        <w:tc>
          <w:tcPr>
            <w:tcW w:w="1080" w:type="dxa"/>
            <w:noWrap/>
            <w:vAlign w:val="bottom"/>
          </w:tcPr>
          <w:p w14:paraId="2F2D5299" w14:textId="659D1980" w:rsidR="00186109" w:rsidRPr="00FD0CA3" w:rsidRDefault="00186109" w:rsidP="00186109">
            <w:pPr>
              <w:tabs>
                <w:tab w:val="decimal" w:pos="882"/>
              </w:tabs>
              <w:spacing w:line="340" w:lineRule="exact"/>
              <w:jc w:val="right"/>
              <w:textAlignment w:val="auto"/>
              <w:rPr>
                <w:rFonts w:asciiTheme="minorHAnsi" w:hAnsiTheme="minorHAnsi" w:cstheme="minorHAnsi"/>
                <w:color w:val="000000"/>
                <w:sz w:val="22"/>
                <w:szCs w:val="22"/>
                <w:cs/>
              </w:rPr>
            </w:pPr>
            <w:r w:rsidRPr="00186109">
              <w:rPr>
                <w:rFonts w:asciiTheme="minorHAnsi" w:hAnsiTheme="minorHAnsi" w:cstheme="minorHAnsi"/>
                <w:color w:val="000000"/>
                <w:sz w:val="22"/>
                <w:szCs w:val="22"/>
              </w:rPr>
              <w:t>26,303</w:t>
            </w:r>
          </w:p>
        </w:tc>
        <w:tc>
          <w:tcPr>
            <w:tcW w:w="1110" w:type="dxa"/>
            <w:noWrap/>
            <w:vAlign w:val="bottom"/>
          </w:tcPr>
          <w:p w14:paraId="78C67F49" w14:textId="56E8370A" w:rsidR="00186109" w:rsidRPr="000677AF" w:rsidRDefault="00186109" w:rsidP="000677AF">
            <w:pPr>
              <w:spacing w:line="320" w:lineRule="exact"/>
              <w:jc w:val="center"/>
              <w:textAlignment w:val="auto"/>
              <w:rPr>
                <w:rFonts w:asciiTheme="minorHAnsi" w:hAnsiTheme="minorHAnsi" w:cstheme="minorHAnsi"/>
                <w:sz w:val="22"/>
                <w:szCs w:val="22"/>
                <w:cs/>
              </w:rPr>
            </w:pPr>
            <w:r w:rsidRPr="000677AF">
              <w:rPr>
                <w:rFonts w:asciiTheme="minorHAnsi" w:hAnsiTheme="minorHAnsi" w:cstheme="minorHAnsi"/>
                <w:sz w:val="22"/>
                <w:szCs w:val="22"/>
              </w:rPr>
              <w:t xml:space="preserve">       -</w:t>
            </w:r>
          </w:p>
        </w:tc>
        <w:tc>
          <w:tcPr>
            <w:tcW w:w="1140" w:type="dxa"/>
            <w:noWrap/>
            <w:vAlign w:val="bottom"/>
          </w:tcPr>
          <w:p w14:paraId="720E0D33" w14:textId="259457EC" w:rsidR="00186109" w:rsidRPr="00FD0CA3" w:rsidRDefault="00186109" w:rsidP="00186109">
            <w:pPr>
              <w:tabs>
                <w:tab w:val="decimal" w:pos="882"/>
              </w:tabs>
              <w:spacing w:line="340" w:lineRule="exact"/>
              <w:jc w:val="right"/>
              <w:textAlignment w:val="auto"/>
              <w:rPr>
                <w:rFonts w:asciiTheme="minorHAnsi" w:hAnsiTheme="minorHAnsi" w:cstheme="minorHAnsi"/>
                <w:color w:val="000000"/>
                <w:sz w:val="22"/>
                <w:szCs w:val="22"/>
                <w:cs/>
              </w:rPr>
            </w:pPr>
            <w:r w:rsidRPr="00186109">
              <w:rPr>
                <w:rFonts w:asciiTheme="minorHAnsi" w:hAnsiTheme="minorHAnsi" w:cstheme="minorHAnsi"/>
                <w:color w:val="000000"/>
                <w:sz w:val="22"/>
                <w:szCs w:val="22"/>
              </w:rPr>
              <w:t>26,303</w:t>
            </w:r>
          </w:p>
        </w:tc>
      </w:tr>
      <w:tr w:rsidR="00186109" w:rsidRPr="00FD0CA3" w14:paraId="2AC3FD92" w14:textId="77777777" w:rsidTr="000D4BA0">
        <w:trPr>
          <w:trHeight w:val="80"/>
          <w:tblHeader/>
        </w:trPr>
        <w:tc>
          <w:tcPr>
            <w:tcW w:w="3330" w:type="dxa"/>
            <w:noWrap/>
            <w:vAlign w:val="center"/>
          </w:tcPr>
          <w:p w14:paraId="218AA1B8" w14:textId="77777777" w:rsidR="00186109" w:rsidRPr="00FD0CA3" w:rsidRDefault="00186109" w:rsidP="00186109">
            <w:pPr>
              <w:spacing w:line="340" w:lineRule="exact"/>
              <w:textAlignment w:val="auto"/>
              <w:rPr>
                <w:rFonts w:asciiTheme="minorHAnsi" w:hAnsiTheme="minorHAnsi" w:cstheme="minorHAnsi"/>
                <w:color w:val="000000"/>
                <w:sz w:val="22"/>
                <w:szCs w:val="22"/>
              </w:rPr>
            </w:pPr>
            <w:r w:rsidRPr="00FD0CA3">
              <w:rPr>
                <w:rFonts w:asciiTheme="minorHAnsi" w:hAnsiTheme="minorHAnsi" w:cstheme="minorHAnsi"/>
                <w:color w:val="000000"/>
                <w:sz w:val="22"/>
                <w:szCs w:val="22"/>
              </w:rPr>
              <w:t>Long-term debentures</w:t>
            </w:r>
          </w:p>
        </w:tc>
        <w:tc>
          <w:tcPr>
            <w:tcW w:w="1170" w:type="dxa"/>
            <w:noWrap/>
            <w:vAlign w:val="bottom"/>
          </w:tcPr>
          <w:p w14:paraId="5E6AC471" w14:textId="46FDB1AE" w:rsidR="00186109" w:rsidRPr="00FD0CA3" w:rsidRDefault="00186109" w:rsidP="00186109">
            <w:pPr>
              <w:pBdr>
                <w:bottom w:val="single" w:sz="4" w:space="1" w:color="auto"/>
              </w:pBdr>
              <w:tabs>
                <w:tab w:val="decimal" w:pos="882"/>
              </w:tabs>
              <w:spacing w:line="340" w:lineRule="exact"/>
              <w:jc w:val="right"/>
              <w:textAlignment w:val="auto"/>
              <w:rPr>
                <w:rFonts w:asciiTheme="minorHAnsi" w:hAnsiTheme="minorHAnsi" w:cstheme="minorHAnsi"/>
                <w:color w:val="000000"/>
                <w:sz w:val="22"/>
                <w:szCs w:val="22"/>
              </w:rPr>
            </w:pPr>
            <w:r w:rsidRPr="00186109">
              <w:rPr>
                <w:rFonts w:asciiTheme="minorHAnsi" w:hAnsiTheme="minorHAnsi" w:cstheme="minorHAnsi"/>
                <w:color w:val="000000"/>
                <w:sz w:val="22"/>
                <w:szCs w:val="22"/>
              </w:rPr>
              <w:t>140,925</w:t>
            </w:r>
          </w:p>
        </w:tc>
        <w:tc>
          <w:tcPr>
            <w:tcW w:w="1170" w:type="dxa"/>
            <w:noWrap/>
            <w:vAlign w:val="bottom"/>
          </w:tcPr>
          <w:p w14:paraId="40FF1085" w14:textId="0D963BDA" w:rsidR="00186109" w:rsidRPr="00FD0CA3" w:rsidRDefault="00186109" w:rsidP="00186109">
            <w:pPr>
              <w:pBdr>
                <w:bottom w:val="single" w:sz="4" w:space="1" w:color="auto"/>
              </w:pBdr>
              <w:tabs>
                <w:tab w:val="decimal" w:pos="882"/>
              </w:tabs>
              <w:spacing w:line="340" w:lineRule="exact"/>
              <w:jc w:val="right"/>
              <w:textAlignment w:val="auto"/>
              <w:rPr>
                <w:rFonts w:asciiTheme="minorHAnsi" w:hAnsiTheme="minorHAnsi" w:cstheme="minorHAnsi"/>
                <w:color w:val="000000"/>
                <w:sz w:val="22"/>
                <w:szCs w:val="22"/>
              </w:rPr>
            </w:pPr>
            <w:r w:rsidRPr="00186109">
              <w:rPr>
                <w:rFonts w:asciiTheme="minorHAnsi" w:hAnsiTheme="minorHAnsi" w:cstheme="minorHAnsi"/>
                <w:color w:val="000000"/>
                <w:sz w:val="22"/>
                <w:szCs w:val="22"/>
              </w:rPr>
              <w:t>1,280,681</w:t>
            </w:r>
          </w:p>
        </w:tc>
        <w:tc>
          <w:tcPr>
            <w:tcW w:w="1170" w:type="dxa"/>
            <w:vAlign w:val="bottom"/>
          </w:tcPr>
          <w:p w14:paraId="1429A69F" w14:textId="5782D34A" w:rsidR="00186109" w:rsidRPr="00FD0CA3" w:rsidRDefault="00186109" w:rsidP="00186109">
            <w:pPr>
              <w:pBdr>
                <w:bottom w:val="single" w:sz="4" w:space="1" w:color="auto"/>
              </w:pBdr>
              <w:tabs>
                <w:tab w:val="decimal" w:pos="882"/>
              </w:tabs>
              <w:spacing w:line="340" w:lineRule="exact"/>
              <w:jc w:val="right"/>
              <w:textAlignment w:val="auto"/>
              <w:rPr>
                <w:rFonts w:asciiTheme="minorHAnsi" w:hAnsiTheme="minorHAnsi" w:cstheme="minorHAnsi"/>
                <w:color w:val="000000"/>
                <w:sz w:val="22"/>
                <w:szCs w:val="22"/>
              </w:rPr>
            </w:pPr>
            <w:r w:rsidRPr="00186109">
              <w:rPr>
                <w:rFonts w:asciiTheme="minorHAnsi" w:hAnsiTheme="minorHAnsi" w:cstheme="minorHAnsi"/>
                <w:color w:val="000000"/>
                <w:sz w:val="22"/>
                <w:szCs w:val="22"/>
              </w:rPr>
              <w:t>1,421,606</w:t>
            </w:r>
          </w:p>
        </w:tc>
        <w:tc>
          <w:tcPr>
            <w:tcW w:w="1080" w:type="dxa"/>
            <w:noWrap/>
            <w:vAlign w:val="bottom"/>
          </w:tcPr>
          <w:p w14:paraId="1CE9CF3F" w14:textId="50F0A775" w:rsidR="00186109" w:rsidRPr="00FD0CA3" w:rsidRDefault="00186109" w:rsidP="00186109">
            <w:pPr>
              <w:pBdr>
                <w:bottom w:val="single" w:sz="4" w:space="1" w:color="auto"/>
              </w:pBdr>
              <w:tabs>
                <w:tab w:val="decimal" w:pos="882"/>
              </w:tabs>
              <w:spacing w:line="340" w:lineRule="exact"/>
              <w:jc w:val="right"/>
              <w:textAlignment w:val="auto"/>
              <w:rPr>
                <w:rFonts w:asciiTheme="minorHAnsi" w:hAnsiTheme="minorHAnsi" w:cstheme="minorHAnsi"/>
                <w:color w:val="000000"/>
                <w:sz w:val="22"/>
                <w:szCs w:val="22"/>
              </w:rPr>
            </w:pPr>
            <w:r w:rsidRPr="00186109">
              <w:rPr>
                <w:rFonts w:asciiTheme="minorHAnsi" w:hAnsiTheme="minorHAnsi" w:cstheme="minorHAnsi"/>
                <w:color w:val="000000"/>
                <w:sz w:val="22"/>
                <w:szCs w:val="22"/>
              </w:rPr>
              <w:t>140,925</w:t>
            </w:r>
          </w:p>
        </w:tc>
        <w:tc>
          <w:tcPr>
            <w:tcW w:w="1110" w:type="dxa"/>
            <w:noWrap/>
            <w:vAlign w:val="bottom"/>
          </w:tcPr>
          <w:p w14:paraId="50C0612D" w14:textId="3B550AB9" w:rsidR="00186109" w:rsidRPr="00FD0CA3" w:rsidRDefault="00186109" w:rsidP="00186109">
            <w:pPr>
              <w:pBdr>
                <w:bottom w:val="single" w:sz="4" w:space="1" w:color="auto"/>
              </w:pBdr>
              <w:tabs>
                <w:tab w:val="decimal" w:pos="882"/>
              </w:tabs>
              <w:spacing w:line="340" w:lineRule="exact"/>
              <w:jc w:val="right"/>
              <w:textAlignment w:val="auto"/>
              <w:rPr>
                <w:rFonts w:asciiTheme="minorHAnsi" w:hAnsiTheme="minorHAnsi" w:cstheme="minorHAnsi"/>
                <w:color w:val="000000"/>
                <w:sz w:val="22"/>
                <w:szCs w:val="22"/>
              </w:rPr>
            </w:pPr>
            <w:r w:rsidRPr="00186109">
              <w:rPr>
                <w:rFonts w:asciiTheme="minorHAnsi" w:hAnsiTheme="minorHAnsi" w:cstheme="minorHAnsi"/>
                <w:color w:val="000000"/>
                <w:sz w:val="22"/>
                <w:szCs w:val="22"/>
              </w:rPr>
              <w:t>1,280,681</w:t>
            </w:r>
          </w:p>
        </w:tc>
        <w:tc>
          <w:tcPr>
            <w:tcW w:w="1140" w:type="dxa"/>
            <w:noWrap/>
            <w:vAlign w:val="bottom"/>
          </w:tcPr>
          <w:p w14:paraId="7F5CEB83" w14:textId="48891F2B" w:rsidR="00186109" w:rsidRPr="00FD0CA3" w:rsidRDefault="00186109" w:rsidP="00186109">
            <w:pPr>
              <w:pBdr>
                <w:bottom w:val="single" w:sz="4" w:space="1" w:color="auto"/>
              </w:pBdr>
              <w:tabs>
                <w:tab w:val="decimal" w:pos="882"/>
              </w:tabs>
              <w:spacing w:line="340" w:lineRule="exact"/>
              <w:jc w:val="right"/>
              <w:textAlignment w:val="auto"/>
              <w:rPr>
                <w:rFonts w:asciiTheme="minorHAnsi" w:hAnsiTheme="minorHAnsi" w:cstheme="minorHAnsi"/>
                <w:color w:val="000000"/>
                <w:sz w:val="22"/>
                <w:szCs w:val="22"/>
              </w:rPr>
            </w:pPr>
            <w:r w:rsidRPr="00186109">
              <w:rPr>
                <w:rFonts w:asciiTheme="minorHAnsi" w:hAnsiTheme="minorHAnsi" w:cstheme="minorHAnsi"/>
                <w:color w:val="000000"/>
                <w:sz w:val="22"/>
                <w:szCs w:val="22"/>
              </w:rPr>
              <w:t>1,421,606</w:t>
            </w:r>
          </w:p>
        </w:tc>
      </w:tr>
      <w:tr w:rsidR="00186109" w:rsidRPr="00FD0CA3" w14:paraId="77F2F2C8" w14:textId="77777777" w:rsidTr="000D4BA0">
        <w:trPr>
          <w:trHeight w:val="54"/>
          <w:tblHeader/>
        </w:trPr>
        <w:tc>
          <w:tcPr>
            <w:tcW w:w="3330" w:type="dxa"/>
            <w:vAlign w:val="center"/>
          </w:tcPr>
          <w:p w14:paraId="3BE3A2FB" w14:textId="0F716E85" w:rsidR="00186109" w:rsidRPr="00FD0CA3" w:rsidRDefault="00186109" w:rsidP="00186109">
            <w:pPr>
              <w:pBdr>
                <w:bottom w:val="double" w:sz="4" w:space="1" w:color="FFFFFF" w:themeColor="background1"/>
              </w:pBdr>
              <w:spacing w:line="340" w:lineRule="exact"/>
              <w:textAlignment w:val="auto"/>
              <w:rPr>
                <w:rFonts w:asciiTheme="minorHAnsi" w:hAnsiTheme="minorHAnsi" w:cstheme="minorHAnsi"/>
                <w:b/>
                <w:bCs/>
                <w:color w:val="000000"/>
                <w:sz w:val="22"/>
                <w:szCs w:val="22"/>
                <w:cs/>
              </w:rPr>
            </w:pPr>
            <w:r w:rsidRPr="00FD0CA3">
              <w:rPr>
                <w:rFonts w:asciiTheme="minorHAnsi" w:hAnsiTheme="minorHAnsi" w:cstheme="minorHAnsi"/>
                <w:b/>
                <w:bCs/>
                <w:color w:val="000000"/>
                <w:sz w:val="22"/>
                <w:szCs w:val="22"/>
              </w:rPr>
              <w:t xml:space="preserve">Total </w:t>
            </w:r>
          </w:p>
        </w:tc>
        <w:tc>
          <w:tcPr>
            <w:tcW w:w="1170" w:type="dxa"/>
            <w:noWrap/>
            <w:vAlign w:val="bottom"/>
          </w:tcPr>
          <w:p w14:paraId="26F041F7" w14:textId="4F7D84CB" w:rsidR="00186109" w:rsidRPr="00D146EF" w:rsidRDefault="00186109" w:rsidP="00186109">
            <w:pPr>
              <w:pBdr>
                <w:bottom w:val="double" w:sz="4" w:space="1" w:color="auto"/>
              </w:pBdr>
              <w:tabs>
                <w:tab w:val="decimal" w:pos="882"/>
              </w:tabs>
              <w:spacing w:line="340" w:lineRule="exact"/>
              <w:jc w:val="right"/>
              <w:textAlignment w:val="auto"/>
              <w:rPr>
                <w:rFonts w:asciiTheme="minorHAnsi" w:hAnsiTheme="minorHAnsi" w:cstheme="minorHAnsi"/>
                <w:b/>
                <w:bCs/>
                <w:color w:val="000000"/>
                <w:sz w:val="22"/>
                <w:szCs w:val="22"/>
              </w:rPr>
            </w:pPr>
            <w:r w:rsidRPr="00D146EF">
              <w:rPr>
                <w:rFonts w:asciiTheme="minorHAnsi" w:hAnsiTheme="minorHAnsi" w:cstheme="minorHAnsi"/>
                <w:b/>
                <w:bCs/>
                <w:color w:val="000000"/>
                <w:sz w:val="22"/>
                <w:szCs w:val="22"/>
              </w:rPr>
              <w:t>1,269,937</w:t>
            </w:r>
          </w:p>
        </w:tc>
        <w:tc>
          <w:tcPr>
            <w:tcW w:w="1170" w:type="dxa"/>
            <w:noWrap/>
            <w:vAlign w:val="bottom"/>
          </w:tcPr>
          <w:p w14:paraId="6A1F5ED8" w14:textId="1D5C4739" w:rsidR="00186109" w:rsidRPr="00D146EF" w:rsidRDefault="00186109" w:rsidP="00186109">
            <w:pPr>
              <w:pBdr>
                <w:bottom w:val="double" w:sz="4" w:space="1" w:color="auto"/>
              </w:pBdr>
              <w:tabs>
                <w:tab w:val="decimal" w:pos="882"/>
              </w:tabs>
              <w:spacing w:line="340" w:lineRule="exact"/>
              <w:jc w:val="right"/>
              <w:textAlignment w:val="auto"/>
              <w:rPr>
                <w:rFonts w:asciiTheme="minorHAnsi" w:hAnsiTheme="minorHAnsi" w:cstheme="minorHAnsi"/>
                <w:b/>
                <w:bCs/>
                <w:color w:val="000000"/>
                <w:sz w:val="22"/>
                <w:szCs w:val="22"/>
                <w:cs/>
              </w:rPr>
            </w:pPr>
            <w:r w:rsidRPr="00D146EF">
              <w:rPr>
                <w:rFonts w:asciiTheme="minorHAnsi" w:hAnsiTheme="minorHAnsi" w:cstheme="minorHAnsi"/>
                <w:b/>
                <w:bCs/>
                <w:color w:val="000000"/>
                <w:sz w:val="22"/>
                <w:szCs w:val="22"/>
              </w:rPr>
              <w:t>1,330,409</w:t>
            </w:r>
          </w:p>
        </w:tc>
        <w:tc>
          <w:tcPr>
            <w:tcW w:w="1170" w:type="dxa"/>
            <w:vAlign w:val="bottom"/>
          </w:tcPr>
          <w:p w14:paraId="50867490" w14:textId="782529A0" w:rsidR="00186109" w:rsidRPr="00D146EF" w:rsidRDefault="00186109" w:rsidP="00186109">
            <w:pPr>
              <w:pBdr>
                <w:bottom w:val="double" w:sz="4" w:space="1" w:color="auto"/>
              </w:pBdr>
              <w:tabs>
                <w:tab w:val="decimal" w:pos="882"/>
              </w:tabs>
              <w:spacing w:line="340" w:lineRule="exact"/>
              <w:jc w:val="right"/>
              <w:textAlignment w:val="auto"/>
              <w:rPr>
                <w:rFonts w:asciiTheme="minorHAnsi" w:hAnsiTheme="minorHAnsi" w:cstheme="minorHAnsi"/>
                <w:b/>
                <w:bCs/>
                <w:color w:val="000000"/>
                <w:sz w:val="22"/>
                <w:szCs w:val="22"/>
                <w:cs/>
              </w:rPr>
            </w:pPr>
            <w:r w:rsidRPr="00D146EF">
              <w:rPr>
                <w:rFonts w:asciiTheme="minorHAnsi" w:hAnsiTheme="minorHAnsi" w:cstheme="minorHAnsi"/>
                <w:b/>
                <w:bCs/>
                <w:color w:val="000000"/>
                <w:sz w:val="22"/>
                <w:szCs w:val="22"/>
              </w:rPr>
              <w:t>2,600,346</w:t>
            </w:r>
          </w:p>
        </w:tc>
        <w:tc>
          <w:tcPr>
            <w:tcW w:w="1080" w:type="dxa"/>
            <w:noWrap/>
            <w:vAlign w:val="bottom"/>
          </w:tcPr>
          <w:p w14:paraId="513287F6" w14:textId="44BAC9BF" w:rsidR="00186109" w:rsidRPr="00D146EF" w:rsidRDefault="00186109" w:rsidP="00186109">
            <w:pPr>
              <w:pBdr>
                <w:bottom w:val="double" w:sz="4" w:space="1" w:color="auto"/>
              </w:pBdr>
              <w:tabs>
                <w:tab w:val="decimal" w:pos="882"/>
              </w:tabs>
              <w:spacing w:line="340" w:lineRule="exact"/>
              <w:jc w:val="right"/>
              <w:textAlignment w:val="auto"/>
              <w:rPr>
                <w:rFonts w:asciiTheme="minorHAnsi" w:hAnsiTheme="minorHAnsi" w:cstheme="minorHAnsi"/>
                <w:b/>
                <w:bCs/>
                <w:color w:val="000000"/>
                <w:sz w:val="22"/>
                <w:szCs w:val="22"/>
                <w:cs/>
              </w:rPr>
            </w:pPr>
            <w:r w:rsidRPr="00D146EF">
              <w:rPr>
                <w:rFonts w:asciiTheme="minorHAnsi" w:hAnsiTheme="minorHAnsi" w:cstheme="minorHAnsi"/>
                <w:b/>
                <w:bCs/>
                <w:color w:val="000000"/>
                <w:sz w:val="22"/>
                <w:szCs w:val="22"/>
              </w:rPr>
              <w:t>958,810</w:t>
            </w:r>
          </w:p>
        </w:tc>
        <w:tc>
          <w:tcPr>
            <w:tcW w:w="1110" w:type="dxa"/>
            <w:noWrap/>
            <w:vAlign w:val="bottom"/>
          </w:tcPr>
          <w:p w14:paraId="1A96C56E" w14:textId="4CDA9082" w:rsidR="00186109" w:rsidRPr="00D146EF" w:rsidRDefault="00186109" w:rsidP="00186109">
            <w:pPr>
              <w:pBdr>
                <w:bottom w:val="double" w:sz="4" w:space="1" w:color="auto"/>
              </w:pBdr>
              <w:tabs>
                <w:tab w:val="decimal" w:pos="882"/>
              </w:tabs>
              <w:spacing w:line="340" w:lineRule="exact"/>
              <w:jc w:val="right"/>
              <w:textAlignment w:val="auto"/>
              <w:rPr>
                <w:rFonts w:asciiTheme="minorHAnsi" w:hAnsiTheme="minorHAnsi" w:cstheme="minorHAnsi"/>
                <w:b/>
                <w:bCs/>
                <w:color w:val="000000"/>
                <w:sz w:val="22"/>
                <w:szCs w:val="22"/>
                <w:cs/>
              </w:rPr>
            </w:pPr>
            <w:r w:rsidRPr="00D146EF">
              <w:rPr>
                <w:rFonts w:asciiTheme="minorHAnsi" w:hAnsiTheme="minorHAnsi" w:cstheme="minorHAnsi"/>
                <w:b/>
                <w:bCs/>
                <w:color w:val="000000"/>
                <w:sz w:val="22"/>
                <w:szCs w:val="22"/>
              </w:rPr>
              <w:t>1,284,474</w:t>
            </w:r>
          </w:p>
        </w:tc>
        <w:tc>
          <w:tcPr>
            <w:tcW w:w="1140" w:type="dxa"/>
            <w:noWrap/>
            <w:vAlign w:val="bottom"/>
          </w:tcPr>
          <w:p w14:paraId="2520D75E" w14:textId="77E6A92F" w:rsidR="00186109" w:rsidRPr="00D146EF" w:rsidRDefault="00186109" w:rsidP="00186109">
            <w:pPr>
              <w:pBdr>
                <w:bottom w:val="double" w:sz="4" w:space="1" w:color="auto"/>
              </w:pBdr>
              <w:tabs>
                <w:tab w:val="decimal" w:pos="882"/>
              </w:tabs>
              <w:spacing w:line="340" w:lineRule="exact"/>
              <w:jc w:val="right"/>
              <w:textAlignment w:val="auto"/>
              <w:rPr>
                <w:rFonts w:asciiTheme="minorHAnsi" w:hAnsiTheme="minorHAnsi" w:cstheme="minorHAnsi"/>
                <w:b/>
                <w:bCs/>
                <w:color w:val="000000"/>
                <w:sz w:val="22"/>
                <w:szCs w:val="22"/>
                <w:cs/>
              </w:rPr>
            </w:pPr>
            <w:r w:rsidRPr="00D146EF">
              <w:rPr>
                <w:rFonts w:asciiTheme="minorHAnsi" w:hAnsiTheme="minorHAnsi" w:cstheme="minorHAnsi"/>
                <w:b/>
                <w:bCs/>
                <w:color w:val="000000"/>
                <w:sz w:val="22"/>
                <w:szCs w:val="22"/>
              </w:rPr>
              <w:t>2,243,284</w:t>
            </w:r>
          </w:p>
        </w:tc>
      </w:tr>
    </w:tbl>
    <w:p w14:paraId="74EF65CA" w14:textId="77777777" w:rsidR="00ED52F8" w:rsidRPr="00544841" w:rsidRDefault="00ED52F8" w:rsidP="00544841">
      <w:pPr>
        <w:overflowPunct/>
        <w:autoSpaceDE/>
        <w:autoSpaceDN/>
        <w:adjustRightInd/>
        <w:spacing w:before="120" w:after="120" w:line="380" w:lineRule="exact"/>
        <w:textAlignment w:val="auto"/>
        <w:rPr>
          <w:rFonts w:asciiTheme="minorHAnsi" w:hAnsiTheme="minorHAnsi" w:cstheme="minorHAnsi"/>
          <w:b/>
          <w:bCs/>
          <w:sz w:val="22"/>
          <w:szCs w:val="22"/>
        </w:rPr>
      </w:pPr>
    </w:p>
    <w:tbl>
      <w:tblPr>
        <w:tblW w:w="10170" w:type="dxa"/>
        <w:tblLayout w:type="fixed"/>
        <w:tblLook w:val="04A0" w:firstRow="1" w:lastRow="0" w:firstColumn="1" w:lastColumn="0" w:noHBand="0" w:noVBand="1"/>
      </w:tblPr>
      <w:tblGrid>
        <w:gridCol w:w="3330"/>
        <w:gridCol w:w="1260"/>
        <w:gridCol w:w="1080"/>
        <w:gridCol w:w="1170"/>
        <w:gridCol w:w="1140"/>
        <w:gridCol w:w="1050"/>
        <w:gridCol w:w="1140"/>
      </w:tblGrid>
      <w:tr w:rsidR="002F6E91" w:rsidRPr="00FD0CA3" w14:paraId="367C52C0" w14:textId="77777777" w:rsidTr="000D4BA0">
        <w:trPr>
          <w:trHeight w:val="64"/>
          <w:tblHeader/>
        </w:trPr>
        <w:tc>
          <w:tcPr>
            <w:tcW w:w="3330" w:type="dxa"/>
            <w:noWrap/>
            <w:vAlign w:val="center"/>
            <w:hideMark/>
          </w:tcPr>
          <w:p w14:paraId="66116787" w14:textId="77777777" w:rsidR="002F6E91" w:rsidRPr="00FD0CA3" w:rsidRDefault="002F6E91" w:rsidP="00DF2E12">
            <w:pPr>
              <w:spacing w:line="340" w:lineRule="exact"/>
              <w:textAlignment w:val="auto"/>
              <w:rPr>
                <w:rFonts w:asciiTheme="minorHAnsi" w:hAnsiTheme="minorHAnsi" w:cstheme="minorHAnsi"/>
                <w:sz w:val="22"/>
                <w:szCs w:val="22"/>
              </w:rPr>
            </w:pPr>
          </w:p>
        </w:tc>
        <w:tc>
          <w:tcPr>
            <w:tcW w:w="3510" w:type="dxa"/>
            <w:gridSpan w:val="3"/>
          </w:tcPr>
          <w:p w14:paraId="44BD9217" w14:textId="77777777" w:rsidR="002F6E91" w:rsidRPr="00DF2E12" w:rsidRDefault="002F6E91" w:rsidP="00DF2E12">
            <w:pPr>
              <w:spacing w:line="340" w:lineRule="exact"/>
              <w:jc w:val="center"/>
              <w:textAlignment w:val="auto"/>
              <w:rPr>
                <w:rFonts w:asciiTheme="minorHAnsi" w:hAnsiTheme="minorHAnsi" w:cstheme="minorHAnsi"/>
                <w:b/>
                <w:bCs/>
                <w:sz w:val="22"/>
                <w:szCs w:val="22"/>
              </w:rPr>
            </w:pPr>
            <w:r w:rsidRPr="00DF2E12">
              <w:rPr>
                <w:rFonts w:asciiTheme="minorHAnsi" w:hAnsiTheme="minorHAnsi" w:cstheme="minorHAnsi"/>
                <w:b/>
                <w:bCs/>
                <w:sz w:val="22"/>
                <w:szCs w:val="22"/>
              </w:rPr>
              <w:t>Consolidated financial statements</w:t>
            </w:r>
          </w:p>
        </w:tc>
        <w:tc>
          <w:tcPr>
            <w:tcW w:w="3330" w:type="dxa"/>
            <w:gridSpan w:val="3"/>
            <w:vAlign w:val="center"/>
          </w:tcPr>
          <w:p w14:paraId="379A5359" w14:textId="77777777" w:rsidR="002F6E91" w:rsidRPr="00DF2E12" w:rsidRDefault="002F6E91" w:rsidP="00DF2E12">
            <w:pPr>
              <w:spacing w:line="340" w:lineRule="exact"/>
              <w:jc w:val="center"/>
              <w:textAlignment w:val="auto"/>
              <w:rPr>
                <w:rFonts w:asciiTheme="minorHAnsi" w:hAnsiTheme="minorHAnsi" w:cstheme="minorHAnsi"/>
                <w:b/>
                <w:bCs/>
                <w:sz w:val="22"/>
                <w:szCs w:val="22"/>
              </w:rPr>
            </w:pPr>
            <w:r w:rsidRPr="00DF2E12">
              <w:rPr>
                <w:rFonts w:asciiTheme="minorHAnsi" w:hAnsiTheme="minorHAnsi" w:cstheme="minorHAnsi"/>
                <w:b/>
                <w:bCs/>
                <w:sz w:val="22"/>
                <w:szCs w:val="22"/>
              </w:rPr>
              <w:t>Separate financial statements</w:t>
            </w:r>
          </w:p>
        </w:tc>
      </w:tr>
      <w:tr w:rsidR="002F6E91" w:rsidRPr="00FD0CA3" w14:paraId="2A540094" w14:textId="77777777" w:rsidTr="000D4BA0">
        <w:trPr>
          <w:trHeight w:val="64"/>
          <w:tblHeader/>
        </w:trPr>
        <w:tc>
          <w:tcPr>
            <w:tcW w:w="3330" w:type="dxa"/>
            <w:noWrap/>
            <w:vAlign w:val="center"/>
            <w:hideMark/>
          </w:tcPr>
          <w:p w14:paraId="5A7F6C49" w14:textId="77777777" w:rsidR="002F6E91" w:rsidRPr="00FD0CA3" w:rsidRDefault="002F6E91" w:rsidP="00DF2E12">
            <w:pPr>
              <w:spacing w:line="340" w:lineRule="exact"/>
              <w:textAlignment w:val="auto"/>
              <w:rPr>
                <w:rFonts w:asciiTheme="minorHAnsi" w:hAnsiTheme="minorHAnsi" w:cstheme="minorHAnsi"/>
                <w:color w:val="000000"/>
                <w:sz w:val="22"/>
                <w:szCs w:val="22"/>
              </w:rPr>
            </w:pPr>
          </w:p>
        </w:tc>
        <w:tc>
          <w:tcPr>
            <w:tcW w:w="1260" w:type="dxa"/>
            <w:noWrap/>
            <w:vAlign w:val="bottom"/>
            <w:hideMark/>
          </w:tcPr>
          <w:p w14:paraId="656A12DF" w14:textId="77777777" w:rsidR="002F6E91" w:rsidRPr="00FD0CA3" w:rsidRDefault="002F6E91" w:rsidP="00DF2E12">
            <w:pPr>
              <w:spacing w:line="340" w:lineRule="exact"/>
              <w:jc w:val="center"/>
              <w:textAlignment w:val="auto"/>
              <w:rPr>
                <w:rFonts w:asciiTheme="minorHAnsi" w:hAnsiTheme="minorHAnsi" w:cstheme="minorHAnsi"/>
                <w:color w:val="000000"/>
                <w:sz w:val="22"/>
                <w:szCs w:val="22"/>
              </w:rPr>
            </w:pPr>
            <w:r w:rsidRPr="00FD0CA3">
              <w:rPr>
                <w:rFonts w:asciiTheme="minorHAnsi" w:hAnsiTheme="minorHAnsi" w:cstheme="minorHAnsi"/>
                <w:color w:val="000000"/>
                <w:sz w:val="22"/>
                <w:szCs w:val="22"/>
              </w:rPr>
              <w:t>Less than 1 year</w:t>
            </w:r>
          </w:p>
        </w:tc>
        <w:tc>
          <w:tcPr>
            <w:tcW w:w="1080" w:type="dxa"/>
            <w:noWrap/>
            <w:vAlign w:val="bottom"/>
            <w:hideMark/>
          </w:tcPr>
          <w:p w14:paraId="3162D37F" w14:textId="77777777" w:rsidR="002F6E91" w:rsidRPr="00FD0CA3" w:rsidRDefault="002F6E91" w:rsidP="00DF2E12">
            <w:pPr>
              <w:spacing w:line="340" w:lineRule="exact"/>
              <w:jc w:val="center"/>
              <w:textAlignment w:val="auto"/>
              <w:rPr>
                <w:rFonts w:asciiTheme="minorHAnsi" w:hAnsiTheme="minorHAnsi" w:cstheme="minorHAnsi"/>
                <w:color w:val="000000"/>
                <w:sz w:val="22"/>
                <w:szCs w:val="22"/>
              </w:rPr>
            </w:pPr>
            <w:r w:rsidRPr="00FD0CA3">
              <w:rPr>
                <w:rFonts w:asciiTheme="minorHAnsi" w:hAnsiTheme="minorHAnsi" w:cstheme="minorHAnsi"/>
                <w:color w:val="000000"/>
                <w:sz w:val="22"/>
                <w:szCs w:val="22"/>
              </w:rPr>
              <w:t>1</w:t>
            </w:r>
            <w:r w:rsidRPr="00FD0CA3">
              <w:rPr>
                <w:rFonts w:asciiTheme="minorHAnsi" w:hAnsiTheme="minorHAnsi" w:cstheme="minorHAnsi"/>
                <w:color w:val="000000"/>
                <w:sz w:val="22"/>
                <w:szCs w:val="22"/>
                <w:cs/>
              </w:rPr>
              <w:t xml:space="preserve"> </w:t>
            </w:r>
            <w:r w:rsidRPr="00FD0CA3">
              <w:rPr>
                <w:rFonts w:asciiTheme="minorHAnsi" w:hAnsiTheme="minorHAnsi" w:cstheme="minorHAnsi"/>
                <w:color w:val="000000"/>
                <w:sz w:val="22"/>
                <w:szCs w:val="22"/>
              </w:rPr>
              <w:t>to</w:t>
            </w:r>
            <w:r w:rsidRPr="00FD0CA3">
              <w:rPr>
                <w:rFonts w:asciiTheme="minorHAnsi" w:hAnsiTheme="minorHAnsi" w:cstheme="minorHAnsi"/>
                <w:color w:val="000000"/>
                <w:sz w:val="22"/>
                <w:szCs w:val="22"/>
                <w:cs/>
              </w:rPr>
              <w:t xml:space="preserve"> </w:t>
            </w:r>
            <w:r w:rsidRPr="00FD0CA3">
              <w:rPr>
                <w:rFonts w:asciiTheme="minorHAnsi" w:hAnsiTheme="minorHAnsi" w:cstheme="minorHAnsi"/>
                <w:color w:val="000000"/>
                <w:sz w:val="22"/>
                <w:szCs w:val="22"/>
              </w:rPr>
              <w:t>5</w:t>
            </w:r>
          </w:p>
          <w:p w14:paraId="37588ADA" w14:textId="77777777" w:rsidR="002F6E91" w:rsidRPr="00FD0CA3" w:rsidRDefault="002F6E91" w:rsidP="00DF2E12">
            <w:pPr>
              <w:spacing w:line="340" w:lineRule="exact"/>
              <w:jc w:val="center"/>
              <w:textAlignment w:val="auto"/>
              <w:rPr>
                <w:rFonts w:asciiTheme="minorHAnsi" w:hAnsiTheme="minorHAnsi" w:cstheme="minorHAnsi"/>
                <w:color w:val="000000"/>
                <w:sz w:val="22"/>
                <w:szCs w:val="22"/>
                <w:cs/>
              </w:rPr>
            </w:pPr>
            <w:r w:rsidRPr="00FD0CA3">
              <w:rPr>
                <w:rFonts w:asciiTheme="minorHAnsi" w:hAnsiTheme="minorHAnsi" w:cstheme="minorHAnsi"/>
                <w:color w:val="000000"/>
                <w:sz w:val="22"/>
                <w:szCs w:val="22"/>
              </w:rPr>
              <w:t>years</w:t>
            </w:r>
          </w:p>
        </w:tc>
        <w:tc>
          <w:tcPr>
            <w:tcW w:w="1170" w:type="dxa"/>
          </w:tcPr>
          <w:p w14:paraId="2336CBE6" w14:textId="77777777" w:rsidR="00CF6F7E" w:rsidRDefault="00CF6F7E" w:rsidP="002545F8">
            <w:pPr>
              <w:spacing w:line="340" w:lineRule="exact"/>
              <w:textAlignment w:val="auto"/>
              <w:rPr>
                <w:rFonts w:asciiTheme="minorHAnsi" w:hAnsiTheme="minorHAnsi" w:cstheme="minorHAnsi"/>
                <w:color w:val="000000"/>
                <w:sz w:val="22"/>
                <w:szCs w:val="22"/>
              </w:rPr>
            </w:pPr>
          </w:p>
          <w:p w14:paraId="00DF026F" w14:textId="77777777" w:rsidR="002F6E91" w:rsidRPr="00FD0CA3" w:rsidRDefault="002F6E91" w:rsidP="00DF2E12">
            <w:pPr>
              <w:spacing w:line="340" w:lineRule="exact"/>
              <w:jc w:val="center"/>
              <w:textAlignment w:val="auto"/>
              <w:rPr>
                <w:rFonts w:asciiTheme="minorHAnsi" w:hAnsiTheme="minorHAnsi" w:cstheme="minorHAnsi"/>
                <w:color w:val="000000"/>
                <w:sz w:val="22"/>
                <w:szCs w:val="22"/>
              </w:rPr>
            </w:pPr>
            <w:r w:rsidRPr="00FD0CA3">
              <w:rPr>
                <w:rFonts w:asciiTheme="minorHAnsi" w:hAnsiTheme="minorHAnsi" w:cstheme="minorHAnsi"/>
                <w:color w:val="000000"/>
                <w:sz w:val="22"/>
                <w:szCs w:val="22"/>
              </w:rPr>
              <w:t>Total</w:t>
            </w:r>
          </w:p>
        </w:tc>
        <w:tc>
          <w:tcPr>
            <w:tcW w:w="1140" w:type="dxa"/>
            <w:noWrap/>
            <w:vAlign w:val="bottom"/>
            <w:hideMark/>
          </w:tcPr>
          <w:p w14:paraId="066D0D8E" w14:textId="77777777" w:rsidR="002F6E91" w:rsidRPr="00FD0CA3" w:rsidRDefault="002F6E91" w:rsidP="00DF2E12">
            <w:pPr>
              <w:spacing w:line="340" w:lineRule="exact"/>
              <w:jc w:val="center"/>
              <w:textAlignment w:val="auto"/>
              <w:rPr>
                <w:rFonts w:asciiTheme="minorHAnsi" w:hAnsiTheme="minorHAnsi" w:cstheme="minorHAnsi"/>
                <w:color w:val="000000"/>
                <w:sz w:val="22"/>
                <w:szCs w:val="22"/>
              </w:rPr>
            </w:pPr>
            <w:r w:rsidRPr="00FD0CA3">
              <w:rPr>
                <w:rFonts w:asciiTheme="minorHAnsi" w:hAnsiTheme="minorHAnsi" w:cstheme="minorHAnsi"/>
                <w:color w:val="000000"/>
                <w:sz w:val="22"/>
                <w:szCs w:val="22"/>
              </w:rPr>
              <w:t>Less than 1 year</w:t>
            </w:r>
          </w:p>
        </w:tc>
        <w:tc>
          <w:tcPr>
            <w:tcW w:w="1050" w:type="dxa"/>
            <w:noWrap/>
            <w:vAlign w:val="bottom"/>
            <w:hideMark/>
          </w:tcPr>
          <w:p w14:paraId="20ADC107" w14:textId="77777777" w:rsidR="002F6E91" w:rsidRPr="00FD0CA3" w:rsidRDefault="002F6E91" w:rsidP="00DF2E12">
            <w:pPr>
              <w:spacing w:line="340" w:lineRule="exact"/>
              <w:jc w:val="center"/>
              <w:textAlignment w:val="auto"/>
              <w:rPr>
                <w:rFonts w:asciiTheme="minorHAnsi" w:hAnsiTheme="minorHAnsi" w:cstheme="minorHAnsi"/>
                <w:color w:val="000000"/>
                <w:sz w:val="22"/>
                <w:szCs w:val="22"/>
              </w:rPr>
            </w:pPr>
            <w:r w:rsidRPr="00FD0CA3">
              <w:rPr>
                <w:rFonts w:asciiTheme="minorHAnsi" w:hAnsiTheme="minorHAnsi" w:cstheme="minorHAnsi"/>
                <w:color w:val="000000"/>
                <w:sz w:val="22"/>
                <w:szCs w:val="22"/>
              </w:rPr>
              <w:t>1</w:t>
            </w:r>
            <w:r w:rsidRPr="00FD0CA3">
              <w:rPr>
                <w:rFonts w:asciiTheme="minorHAnsi" w:hAnsiTheme="minorHAnsi" w:cstheme="minorHAnsi"/>
                <w:color w:val="000000"/>
                <w:sz w:val="22"/>
                <w:szCs w:val="22"/>
                <w:cs/>
              </w:rPr>
              <w:t xml:space="preserve"> </w:t>
            </w:r>
            <w:r w:rsidRPr="00FD0CA3">
              <w:rPr>
                <w:rFonts w:asciiTheme="minorHAnsi" w:hAnsiTheme="minorHAnsi" w:cstheme="minorHAnsi"/>
                <w:color w:val="000000"/>
                <w:sz w:val="22"/>
                <w:szCs w:val="22"/>
              </w:rPr>
              <w:t>to</w:t>
            </w:r>
            <w:r w:rsidRPr="00FD0CA3">
              <w:rPr>
                <w:rFonts w:asciiTheme="minorHAnsi" w:hAnsiTheme="minorHAnsi" w:cstheme="minorHAnsi"/>
                <w:color w:val="000000"/>
                <w:sz w:val="22"/>
                <w:szCs w:val="22"/>
                <w:cs/>
              </w:rPr>
              <w:t xml:space="preserve"> </w:t>
            </w:r>
            <w:r w:rsidRPr="00FD0CA3">
              <w:rPr>
                <w:rFonts w:asciiTheme="minorHAnsi" w:hAnsiTheme="minorHAnsi" w:cstheme="minorHAnsi"/>
                <w:color w:val="000000"/>
                <w:sz w:val="22"/>
                <w:szCs w:val="22"/>
              </w:rPr>
              <w:t>5</w:t>
            </w:r>
          </w:p>
          <w:p w14:paraId="44D2F09C" w14:textId="77777777" w:rsidR="002F6E91" w:rsidRPr="00FD0CA3" w:rsidRDefault="002F6E91" w:rsidP="00DF2E12">
            <w:pPr>
              <w:spacing w:line="340" w:lineRule="exact"/>
              <w:jc w:val="center"/>
              <w:textAlignment w:val="auto"/>
              <w:rPr>
                <w:rFonts w:asciiTheme="minorHAnsi" w:hAnsiTheme="minorHAnsi" w:cstheme="minorHAnsi"/>
                <w:color w:val="000000"/>
                <w:sz w:val="22"/>
                <w:szCs w:val="22"/>
                <w:cs/>
              </w:rPr>
            </w:pPr>
            <w:r w:rsidRPr="00FD0CA3">
              <w:rPr>
                <w:rFonts w:asciiTheme="minorHAnsi" w:hAnsiTheme="minorHAnsi" w:cstheme="minorHAnsi"/>
                <w:color w:val="000000"/>
                <w:sz w:val="22"/>
                <w:szCs w:val="22"/>
              </w:rPr>
              <w:t>years</w:t>
            </w:r>
          </w:p>
        </w:tc>
        <w:tc>
          <w:tcPr>
            <w:tcW w:w="1140" w:type="dxa"/>
            <w:noWrap/>
            <w:vAlign w:val="bottom"/>
            <w:hideMark/>
          </w:tcPr>
          <w:p w14:paraId="6B655AA9" w14:textId="77777777" w:rsidR="002F6E91" w:rsidRPr="00FD0CA3" w:rsidRDefault="002F6E91" w:rsidP="00DF2E12">
            <w:pPr>
              <w:spacing w:line="340" w:lineRule="exact"/>
              <w:jc w:val="center"/>
              <w:textAlignment w:val="auto"/>
              <w:rPr>
                <w:rFonts w:asciiTheme="minorHAnsi" w:hAnsiTheme="minorHAnsi" w:cstheme="minorHAnsi"/>
                <w:color w:val="000000"/>
                <w:sz w:val="22"/>
                <w:szCs w:val="22"/>
              </w:rPr>
            </w:pPr>
            <w:r w:rsidRPr="00FD0CA3">
              <w:rPr>
                <w:rFonts w:asciiTheme="minorHAnsi" w:hAnsiTheme="minorHAnsi" w:cstheme="minorHAnsi"/>
                <w:color w:val="000000"/>
                <w:sz w:val="22"/>
                <w:szCs w:val="22"/>
              </w:rPr>
              <w:t>Total</w:t>
            </w:r>
          </w:p>
        </w:tc>
      </w:tr>
      <w:tr w:rsidR="00DF2E12" w:rsidRPr="00FD0CA3" w14:paraId="3A52E227" w14:textId="77777777" w:rsidTr="000D4BA0">
        <w:trPr>
          <w:trHeight w:val="64"/>
          <w:tblHeader/>
        </w:trPr>
        <w:tc>
          <w:tcPr>
            <w:tcW w:w="3330" w:type="dxa"/>
            <w:noWrap/>
            <w:vAlign w:val="center"/>
          </w:tcPr>
          <w:p w14:paraId="73A6F8EA" w14:textId="2CE2B99F" w:rsidR="00DF2E12" w:rsidRPr="00FD0CA3" w:rsidRDefault="00DF2E12" w:rsidP="00DF2E12">
            <w:pPr>
              <w:spacing w:line="340" w:lineRule="exact"/>
              <w:textAlignment w:val="auto"/>
              <w:rPr>
                <w:rFonts w:asciiTheme="minorHAnsi" w:hAnsiTheme="minorHAnsi" w:cstheme="minorHAnsi"/>
                <w:color w:val="000000"/>
                <w:sz w:val="22"/>
                <w:szCs w:val="22"/>
              </w:rPr>
            </w:pPr>
            <w:r w:rsidRPr="00DF2E12">
              <w:rPr>
                <w:rFonts w:asciiTheme="minorHAnsi" w:hAnsiTheme="minorHAnsi" w:cstheme="minorHAnsi"/>
                <w:b/>
                <w:bCs/>
                <w:i/>
                <w:iCs/>
                <w:color w:val="000000"/>
                <w:sz w:val="22"/>
                <w:szCs w:val="22"/>
              </w:rPr>
              <w:t xml:space="preserve">As </w:t>
            </w:r>
            <w:proofErr w:type="gramStart"/>
            <w:r w:rsidRPr="00DF2E12">
              <w:rPr>
                <w:rFonts w:asciiTheme="minorHAnsi" w:hAnsiTheme="minorHAnsi" w:cstheme="minorHAnsi"/>
                <w:b/>
                <w:bCs/>
                <w:i/>
                <w:iCs/>
                <w:color w:val="000000"/>
                <w:sz w:val="22"/>
                <w:szCs w:val="22"/>
              </w:rPr>
              <w:t>at</w:t>
            </w:r>
            <w:proofErr w:type="gramEnd"/>
            <w:r w:rsidRPr="00DF2E12">
              <w:rPr>
                <w:rFonts w:asciiTheme="minorHAnsi" w:hAnsiTheme="minorHAnsi" w:cstheme="minorHAnsi"/>
                <w:b/>
                <w:bCs/>
                <w:i/>
                <w:iCs/>
                <w:color w:val="000000"/>
                <w:sz w:val="22"/>
                <w:szCs w:val="22"/>
              </w:rPr>
              <w:t xml:space="preserve"> 31 December 2024</w:t>
            </w:r>
          </w:p>
        </w:tc>
        <w:tc>
          <w:tcPr>
            <w:tcW w:w="6840" w:type="dxa"/>
            <w:gridSpan w:val="6"/>
            <w:noWrap/>
            <w:vAlign w:val="bottom"/>
          </w:tcPr>
          <w:p w14:paraId="67A83054" w14:textId="238FE3A1" w:rsidR="00DF2E12" w:rsidRPr="00FD0CA3" w:rsidRDefault="00DF2E12" w:rsidP="00DF2E12">
            <w:pPr>
              <w:spacing w:line="340" w:lineRule="exact"/>
              <w:jc w:val="center"/>
              <w:textAlignment w:val="auto"/>
              <w:rPr>
                <w:rFonts w:asciiTheme="minorHAnsi" w:hAnsiTheme="minorHAnsi" w:cstheme="minorHAnsi"/>
                <w:i/>
                <w:iCs/>
                <w:color w:val="000000"/>
                <w:sz w:val="22"/>
                <w:szCs w:val="22"/>
              </w:rPr>
            </w:pPr>
            <w:r w:rsidRPr="00FD0CA3">
              <w:rPr>
                <w:rFonts w:asciiTheme="minorHAnsi" w:hAnsiTheme="minorHAnsi" w:cstheme="minorHAnsi"/>
                <w:i/>
                <w:iCs/>
                <w:color w:val="000000"/>
                <w:sz w:val="22"/>
                <w:szCs w:val="22"/>
              </w:rPr>
              <w:t xml:space="preserve">(in Thousand </w:t>
            </w:r>
            <w:r w:rsidR="0088655D">
              <w:rPr>
                <w:rFonts w:asciiTheme="minorHAnsi" w:hAnsiTheme="minorHAnsi" w:cstheme="minorHAnsi"/>
                <w:i/>
                <w:iCs/>
                <w:color w:val="000000"/>
                <w:sz w:val="22"/>
                <w:szCs w:val="22"/>
              </w:rPr>
              <w:t>Baht</w:t>
            </w:r>
            <w:r w:rsidRPr="00FD0CA3">
              <w:rPr>
                <w:rFonts w:asciiTheme="minorHAnsi" w:hAnsiTheme="minorHAnsi" w:cstheme="minorHAnsi"/>
                <w:i/>
                <w:iCs/>
                <w:color w:val="000000"/>
                <w:sz w:val="22"/>
                <w:szCs w:val="22"/>
              </w:rPr>
              <w:t>)</w:t>
            </w:r>
          </w:p>
        </w:tc>
      </w:tr>
      <w:tr w:rsidR="00DF2E12" w:rsidRPr="00FD0CA3" w14:paraId="335C0496" w14:textId="77777777" w:rsidTr="000D4BA0">
        <w:trPr>
          <w:trHeight w:val="64"/>
          <w:tblHeader/>
        </w:trPr>
        <w:tc>
          <w:tcPr>
            <w:tcW w:w="3330" w:type="dxa"/>
            <w:noWrap/>
            <w:vAlign w:val="center"/>
          </w:tcPr>
          <w:p w14:paraId="18BAD1A1" w14:textId="77777777" w:rsidR="00DF2E12" w:rsidRPr="00FD0CA3" w:rsidRDefault="00DF2E12" w:rsidP="00DF2E12">
            <w:pPr>
              <w:spacing w:line="340" w:lineRule="exact"/>
              <w:textAlignment w:val="auto"/>
              <w:rPr>
                <w:rFonts w:asciiTheme="minorHAnsi" w:hAnsiTheme="minorHAnsi" w:cstheme="minorHAnsi"/>
                <w:b/>
                <w:bCs/>
                <w:color w:val="000000"/>
                <w:sz w:val="22"/>
                <w:szCs w:val="22"/>
              </w:rPr>
            </w:pPr>
            <w:r w:rsidRPr="00FD0CA3">
              <w:rPr>
                <w:rFonts w:asciiTheme="minorHAnsi" w:hAnsiTheme="minorHAnsi" w:cstheme="minorHAnsi"/>
                <w:b/>
                <w:bCs/>
                <w:color w:val="000000"/>
                <w:sz w:val="22"/>
                <w:szCs w:val="22"/>
              </w:rPr>
              <w:t>Non-derivatives</w:t>
            </w:r>
          </w:p>
        </w:tc>
        <w:tc>
          <w:tcPr>
            <w:tcW w:w="1260" w:type="dxa"/>
            <w:noWrap/>
            <w:vAlign w:val="bottom"/>
          </w:tcPr>
          <w:p w14:paraId="5208D0B3" w14:textId="77777777" w:rsidR="00DF2E12" w:rsidRPr="00FD0CA3" w:rsidRDefault="00DF2E12" w:rsidP="00DF2E12">
            <w:pPr>
              <w:tabs>
                <w:tab w:val="decimal" w:pos="792"/>
              </w:tabs>
              <w:spacing w:line="340" w:lineRule="exact"/>
              <w:textAlignment w:val="auto"/>
              <w:rPr>
                <w:rFonts w:asciiTheme="minorHAnsi" w:hAnsiTheme="minorHAnsi" w:cstheme="minorHAnsi"/>
                <w:color w:val="000000"/>
                <w:sz w:val="22"/>
                <w:szCs w:val="22"/>
              </w:rPr>
            </w:pPr>
          </w:p>
        </w:tc>
        <w:tc>
          <w:tcPr>
            <w:tcW w:w="1080" w:type="dxa"/>
            <w:noWrap/>
            <w:vAlign w:val="bottom"/>
          </w:tcPr>
          <w:p w14:paraId="373B3A3F" w14:textId="77777777" w:rsidR="00DF2E12" w:rsidRPr="00FD0CA3" w:rsidRDefault="00DF2E12" w:rsidP="00DF2E12">
            <w:pPr>
              <w:tabs>
                <w:tab w:val="decimal" w:pos="792"/>
              </w:tabs>
              <w:spacing w:line="340" w:lineRule="exact"/>
              <w:textAlignment w:val="auto"/>
              <w:rPr>
                <w:rFonts w:asciiTheme="minorHAnsi" w:hAnsiTheme="minorHAnsi" w:cstheme="minorHAnsi"/>
                <w:color w:val="000000"/>
                <w:sz w:val="22"/>
                <w:szCs w:val="22"/>
                <w:cs/>
              </w:rPr>
            </w:pPr>
          </w:p>
        </w:tc>
        <w:tc>
          <w:tcPr>
            <w:tcW w:w="1170" w:type="dxa"/>
          </w:tcPr>
          <w:p w14:paraId="763646D8" w14:textId="77777777" w:rsidR="00DF2E12" w:rsidRPr="00FD0CA3" w:rsidRDefault="00DF2E12" w:rsidP="00DF2E12">
            <w:pPr>
              <w:tabs>
                <w:tab w:val="decimal" w:pos="792"/>
              </w:tabs>
              <w:spacing w:line="340" w:lineRule="exact"/>
              <w:textAlignment w:val="auto"/>
              <w:rPr>
                <w:rFonts w:asciiTheme="minorHAnsi" w:hAnsiTheme="minorHAnsi" w:cstheme="minorHAnsi"/>
                <w:color w:val="000000"/>
                <w:sz w:val="22"/>
                <w:szCs w:val="22"/>
                <w:cs/>
              </w:rPr>
            </w:pPr>
          </w:p>
        </w:tc>
        <w:tc>
          <w:tcPr>
            <w:tcW w:w="1140" w:type="dxa"/>
            <w:noWrap/>
            <w:vAlign w:val="bottom"/>
          </w:tcPr>
          <w:p w14:paraId="1B48C302" w14:textId="77777777" w:rsidR="00DF2E12" w:rsidRPr="00FD0CA3" w:rsidRDefault="00DF2E12" w:rsidP="00DF2E12">
            <w:pPr>
              <w:tabs>
                <w:tab w:val="decimal" w:pos="792"/>
              </w:tabs>
              <w:spacing w:line="340" w:lineRule="exact"/>
              <w:textAlignment w:val="auto"/>
              <w:rPr>
                <w:rFonts w:asciiTheme="minorHAnsi" w:hAnsiTheme="minorHAnsi" w:cstheme="minorHAnsi"/>
                <w:color w:val="000000"/>
                <w:sz w:val="22"/>
                <w:szCs w:val="22"/>
                <w:cs/>
              </w:rPr>
            </w:pPr>
          </w:p>
        </w:tc>
        <w:tc>
          <w:tcPr>
            <w:tcW w:w="1050" w:type="dxa"/>
            <w:noWrap/>
            <w:vAlign w:val="bottom"/>
          </w:tcPr>
          <w:p w14:paraId="516DE4FD" w14:textId="77777777" w:rsidR="00DF2E12" w:rsidRPr="00FD0CA3" w:rsidRDefault="00DF2E12" w:rsidP="00DF2E12">
            <w:pPr>
              <w:tabs>
                <w:tab w:val="decimal" w:pos="792"/>
              </w:tabs>
              <w:spacing w:line="340" w:lineRule="exact"/>
              <w:textAlignment w:val="auto"/>
              <w:rPr>
                <w:rFonts w:asciiTheme="minorHAnsi" w:hAnsiTheme="minorHAnsi" w:cstheme="minorHAnsi"/>
                <w:color w:val="000000"/>
                <w:sz w:val="22"/>
                <w:szCs w:val="22"/>
                <w:cs/>
              </w:rPr>
            </w:pPr>
          </w:p>
        </w:tc>
        <w:tc>
          <w:tcPr>
            <w:tcW w:w="1140" w:type="dxa"/>
            <w:noWrap/>
            <w:vAlign w:val="bottom"/>
          </w:tcPr>
          <w:p w14:paraId="7FF69FC3" w14:textId="77777777" w:rsidR="00DF2E12" w:rsidRPr="00FD0CA3" w:rsidRDefault="00DF2E12" w:rsidP="00DF2E12">
            <w:pPr>
              <w:tabs>
                <w:tab w:val="decimal" w:pos="792"/>
              </w:tabs>
              <w:spacing w:line="340" w:lineRule="exact"/>
              <w:textAlignment w:val="auto"/>
              <w:rPr>
                <w:rFonts w:asciiTheme="minorHAnsi" w:hAnsiTheme="minorHAnsi" w:cstheme="minorHAnsi"/>
                <w:color w:val="000000"/>
                <w:sz w:val="22"/>
                <w:szCs w:val="22"/>
                <w:cs/>
              </w:rPr>
            </w:pPr>
          </w:p>
        </w:tc>
      </w:tr>
      <w:tr w:rsidR="00AD19EF" w:rsidRPr="00FD0CA3" w14:paraId="776F6895" w14:textId="77777777" w:rsidTr="000D4BA0">
        <w:trPr>
          <w:trHeight w:val="64"/>
          <w:tblHeader/>
        </w:trPr>
        <w:tc>
          <w:tcPr>
            <w:tcW w:w="3330" w:type="dxa"/>
            <w:noWrap/>
            <w:vAlign w:val="center"/>
            <w:hideMark/>
          </w:tcPr>
          <w:p w14:paraId="6C28B4FF" w14:textId="77777777" w:rsidR="00AD19EF" w:rsidRPr="00FD0CA3" w:rsidRDefault="00AD19EF" w:rsidP="00AD19EF">
            <w:pPr>
              <w:spacing w:line="340" w:lineRule="exact"/>
              <w:ind w:left="156" w:hanging="156"/>
              <w:textAlignment w:val="auto"/>
              <w:rPr>
                <w:rFonts w:asciiTheme="minorHAnsi" w:hAnsiTheme="minorHAnsi" w:cstheme="minorHAnsi"/>
                <w:color w:val="000000"/>
                <w:sz w:val="22"/>
                <w:szCs w:val="22"/>
              </w:rPr>
            </w:pPr>
            <w:r w:rsidRPr="00FD0CA3">
              <w:rPr>
                <w:rFonts w:asciiTheme="minorHAnsi" w:hAnsiTheme="minorHAnsi" w:cstheme="minorHAnsi"/>
                <w:color w:val="000000"/>
                <w:sz w:val="22"/>
                <w:szCs w:val="22"/>
              </w:rPr>
              <w:t>Bank overdrafts and short-term loans from financial institutions</w:t>
            </w:r>
          </w:p>
        </w:tc>
        <w:tc>
          <w:tcPr>
            <w:tcW w:w="1260" w:type="dxa"/>
            <w:noWrap/>
            <w:vAlign w:val="bottom"/>
          </w:tcPr>
          <w:p w14:paraId="70B497EA" w14:textId="77777777" w:rsidR="00AD19EF" w:rsidRPr="00FD0CA3" w:rsidRDefault="00AD19EF" w:rsidP="00186109">
            <w:pPr>
              <w:tabs>
                <w:tab w:val="decimal" w:pos="882"/>
              </w:tabs>
              <w:spacing w:line="340" w:lineRule="exact"/>
              <w:jc w:val="right"/>
              <w:textAlignment w:val="auto"/>
              <w:rPr>
                <w:rFonts w:asciiTheme="minorHAnsi" w:hAnsiTheme="minorHAnsi" w:cstheme="minorHAnsi"/>
                <w:color w:val="000000"/>
                <w:sz w:val="22"/>
                <w:szCs w:val="22"/>
              </w:rPr>
            </w:pPr>
            <w:r w:rsidRPr="00FD0CA3">
              <w:rPr>
                <w:rFonts w:asciiTheme="minorHAnsi" w:hAnsiTheme="minorHAnsi" w:cstheme="minorHAnsi"/>
                <w:color w:val="000000"/>
                <w:sz w:val="22"/>
                <w:szCs w:val="22"/>
              </w:rPr>
              <w:t>451,480</w:t>
            </w:r>
          </w:p>
        </w:tc>
        <w:tc>
          <w:tcPr>
            <w:tcW w:w="1080" w:type="dxa"/>
            <w:noWrap/>
            <w:vAlign w:val="bottom"/>
          </w:tcPr>
          <w:p w14:paraId="5B34E0D2" w14:textId="286444F6" w:rsidR="00AD19EF" w:rsidRPr="00AD19EF" w:rsidRDefault="00AD19EF" w:rsidP="00AD19EF">
            <w:pPr>
              <w:spacing w:line="320" w:lineRule="exact"/>
              <w:jc w:val="center"/>
              <w:textAlignment w:val="auto"/>
              <w:rPr>
                <w:rFonts w:asciiTheme="minorHAnsi" w:hAnsiTheme="minorHAnsi" w:cstheme="minorHAnsi"/>
                <w:sz w:val="22"/>
                <w:szCs w:val="22"/>
                <w:cs/>
              </w:rPr>
            </w:pPr>
            <w:r>
              <w:rPr>
                <w:rFonts w:asciiTheme="minorHAnsi" w:hAnsiTheme="minorHAnsi" w:cstheme="minorHAnsi"/>
                <w:sz w:val="22"/>
                <w:szCs w:val="22"/>
              </w:rPr>
              <w:t xml:space="preserve">      </w:t>
            </w:r>
            <w:r w:rsidRPr="00EB5776">
              <w:rPr>
                <w:rFonts w:asciiTheme="minorHAnsi" w:hAnsiTheme="minorHAnsi" w:cstheme="minorHAnsi"/>
                <w:sz w:val="22"/>
                <w:szCs w:val="22"/>
              </w:rPr>
              <w:t>-</w:t>
            </w:r>
          </w:p>
        </w:tc>
        <w:tc>
          <w:tcPr>
            <w:tcW w:w="1170" w:type="dxa"/>
            <w:vAlign w:val="bottom"/>
          </w:tcPr>
          <w:p w14:paraId="16A1B906" w14:textId="77777777" w:rsidR="00AD19EF" w:rsidRPr="00FD0CA3" w:rsidRDefault="00AD19EF" w:rsidP="00186109">
            <w:pPr>
              <w:tabs>
                <w:tab w:val="decimal" w:pos="882"/>
              </w:tabs>
              <w:spacing w:line="340" w:lineRule="exact"/>
              <w:jc w:val="right"/>
              <w:textAlignment w:val="auto"/>
              <w:rPr>
                <w:rFonts w:asciiTheme="minorHAnsi" w:hAnsiTheme="minorHAnsi" w:cstheme="minorHAnsi"/>
                <w:color w:val="000000"/>
                <w:sz w:val="22"/>
                <w:szCs w:val="22"/>
                <w:cs/>
              </w:rPr>
            </w:pPr>
            <w:r w:rsidRPr="00FD0CA3">
              <w:rPr>
                <w:rFonts w:asciiTheme="minorHAnsi" w:hAnsiTheme="minorHAnsi" w:cstheme="minorHAnsi"/>
                <w:color w:val="000000"/>
                <w:sz w:val="22"/>
                <w:szCs w:val="22"/>
              </w:rPr>
              <w:t>451,480</w:t>
            </w:r>
          </w:p>
        </w:tc>
        <w:tc>
          <w:tcPr>
            <w:tcW w:w="1140" w:type="dxa"/>
            <w:noWrap/>
            <w:vAlign w:val="bottom"/>
          </w:tcPr>
          <w:p w14:paraId="5543E1C3" w14:textId="77777777" w:rsidR="00AD19EF" w:rsidRPr="00FD0CA3" w:rsidRDefault="00AD19EF" w:rsidP="00186109">
            <w:pPr>
              <w:tabs>
                <w:tab w:val="decimal" w:pos="882"/>
              </w:tabs>
              <w:spacing w:line="340" w:lineRule="exact"/>
              <w:jc w:val="right"/>
              <w:textAlignment w:val="auto"/>
              <w:rPr>
                <w:rFonts w:asciiTheme="minorHAnsi" w:hAnsiTheme="minorHAnsi" w:cstheme="minorHAnsi"/>
                <w:color w:val="000000"/>
                <w:sz w:val="22"/>
                <w:szCs w:val="22"/>
                <w:cs/>
              </w:rPr>
            </w:pPr>
            <w:r w:rsidRPr="00FD0CA3">
              <w:rPr>
                <w:rFonts w:asciiTheme="minorHAnsi" w:hAnsiTheme="minorHAnsi" w:cstheme="minorHAnsi"/>
                <w:color w:val="000000"/>
                <w:sz w:val="22"/>
                <w:szCs w:val="22"/>
              </w:rPr>
              <w:t>441,829</w:t>
            </w:r>
          </w:p>
        </w:tc>
        <w:tc>
          <w:tcPr>
            <w:tcW w:w="1050" w:type="dxa"/>
            <w:noWrap/>
            <w:vAlign w:val="bottom"/>
          </w:tcPr>
          <w:p w14:paraId="2838D3BA" w14:textId="7374F700" w:rsidR="00AD19EF" w:rsidRPr="00EB5776" w:rsidRDefault="00AD19EF" w:rsidP="00AD19EF">
            <w:pPr>
              <w:spacing w:line="320" w:lineRule="exact"/>
              <w:jc w:val="center"/>
              <w:textAlignment w:val="auto"/>
              <w:rPr>
                <w:rFonts w:asciiTheme="minorHAnsi" w:hAnsiTheme="minorHAnsi" w:cstheme="minorHAnsi"/>
                <w:sz w:val="22"/>
                <w:szCs w:val="22"/>
                <w:cs/>
              </w:rPr>
            </w:pPr>
            <w:r>
              <w:rPr>
                <w:rFonts w:asciiTheme="minorHAnsi" w:hAnsiTheme="minorHAnsi" w:cstheme="minorHAnsi"/>
                <w:sz w:val="22"/>
                <w:szCs w:val="22"/>
              </w:rPr>
              <w:t xml:space="preserve">      </w:t>
            </w:r>
            <w:r w:rsidRPr="00EB5776">
              <w:rPr>
                <w:rFonts w:asciiTheme="minorHAnsi" w:hAnsiTheme="minorHAnsi" w:cstheme="minorHAnsi"/>
                <w:sz w:val="22"/>
                <w:szCs w:val="22"/>
              </w:rPr>
              <w:t>-</w:t>
            </w:r>
          </w:p>
        </w:tc>
        <w:tc>
          <w:tcPr>
            <w:tcW w:w="1140" w:type="dxa"/>
            <w:noWrap/>
            <w:vAlign w:val="bottom"/>
          </w:tcPr>
          <w:p w14:paraId="271F50E7" w14:textId="77777777" w:rsidR="00AD19EF" w:rsidRPr="00FD0CA3" w:rsidRDefault="00AD19EF" w:rsidP="00186109">
            <w:pPr>
              <w:tabs>
                <w:tab w:val="decimal" w:pos="882"/>
              </w:tabs>
              <w:spacing w:line="340" w:lineRule="exact"/>
              <w:jc w:val="right"/>
              <w:textAlignment w:val="auto"/>
              <w:rPr>
                <w:rFonts w:asciiTheme="minorHAnsi" w:hAnsiTheme="minorHAnsi" w:cstheme="minorHAnsi"/>
                <w:color w:val="000000"/>
                <w:sz w:val="22"/>
                <w:szCs w:val="22"/>
                <w:cs/>
              </w:rPr>
            </w:pPr>
            <w:r w:rsidRPr="00FD0CA3">
              <w:rPr>
                <w:rFonts w:asciiTheme="minorHAnsi" w:hAnsiTheme="minorHAnsi" w:cstheme="minorHAnsi"/>
                <w:color w:val="000000"/>
                <w:sz w:val="22"/>
                <w:szCs w:val="22"/>
              </w:rPr>
              <w:t>441,829</w:t>
            </w:r>
          </w:p>
        </w:tc>
      </w:tr>
      <w:tr w:rsidR="00AD19EF" w:rsidRPr="00FD0CA3" w14:paraId="38AD3A0C" w14:textId="77777777" w:rsidTr="000D4BA0">
        <w:trPr>
          <w:trHeight w:val="64"/>
          <w:tblHeader/>
        </w:trPr>
        <w:tc>
          <w:tcPr>
            <w:tcW w:w="3330" w:type="dxa"/>
            <w:noWrap/>
            <w:vAlign w:val="center"/>
          </w:tcPr>
          <w:p w14:paraId="080C24F4" w14:textId="79BB9CE1" w:rsidR="00AD19EF" w:rsidRPr="00FD0CA3" w:rsidRDefault="00AD19EF" w:rsidP="00AD19EF">
            <w:pPr>
              <w:spacing w:line="340" w:lineRule="exact"/>
              <w:textAlignment w:val="auto"/>
              <w:rPr>
                <w:rFonts w:asciiTheme="minorHAnsi" w:hAnsiTheme="minorHAnsi" w:cstheme="minorHAnsi"/>
                <w:color w:val="000000"/>
                <w:sz w:val="22"/>
                <w:szCs w:val="22"/>
              </w:rPr>
            </w:pPr>
            <w:r w:rsidRPr="00FD0CA3">
              <w:rPr>
                <w:rFonts w:asciiTheme="minorHAnsi" w:hAnsiTheme="minorHAnsi" w:cstheme="minorHAnsi"/>
                <w:color w:val="000000"/>
                <w:sz w:val="22"/>
                <w:szCs w:val="22"/>
              </w:rPr>
              <w:t xml:space="preserve">Trade and other </w:t>
            </w:r>
            <w:r w:rsidR="004D5A4B" w:rsidRPr="004D5A4B">
              <w:rPr>
                <w:rFonts w:asciiTheme="minorHAnsi" w:hAnsiTheme="minorHAnsi" w:cstheme="minorHAnsi"/>
                <w:color w:val="000000"/>
                <w:sz w:val="22"/>
                <w:szCs w:val="22"/>
              </w:rPr>
              <w:t xml:space="preserve">current </w:t>
            </w:r>
            <w:r w:rsidRPr="00FD0CA3">
              <w:rPr>
                <w:rFonts w:asciiTheme="minorHAnsi" w:hAnsiTheme="minorHAnsi" w:cstheme="minorHAnsi"/>
                <w:color w:val="000000"/>
                <w:sz w:val="22"/>
                <w:szCs w:val="22"/>
              </w:rPr>
              <w:t>payables</w:t>
            </w:r>
          </w:p>
        </w:tc>
        <w:tc>
          <w:tcPr>
            <w:tcW w:w="1260" w:type="dxa"/>
            <w:noWrap/>
            <w:vAlign w:val="bottom"/>
          </w:tcPr>
          <w:p w14:paraId="54F24BD4" w14:textId="77777777" w:rsidR="00AD19EF" w:rsidRPr="00FD0CA3" w:rsidRDefault="00AD19EF" w:rsidP="00186109">
            <w:pPr>
              <w:tabs>
                <w:tab w:val="decimal" w:pos="882"/>
              </w:tabs>
              <w:spacing w:line="340" w:lineRule="exact"/>
              <w:jc w:val="right"/>
              <w:textAlignment w:val="auto"/>
              <w:rPr>
                <w:rFonts w:asciiTheme="minorHAnsi" w:hAnsiTheme="minorHAnsi" w:cstheme="minorHAnsi"/>
                <w:color w:val="000000"/>
                <w:sz w:val="22"/>
                <w:szCs w:val="22"/>
              </w:rPr>
            </w:pPr>
            <w:r w:rsidRPr="00FD0CA3">
              <w:rPr>
                <w:rFonts w:asciiTheme="minorHAnsi" w:hAnsiTheme="minorHAnsi" w:cstheme="minorHAnsi"/>
                <w:color w:val="000000"/>
                <w:sz w:val="22"/>
                <w:szCs w:val="22"/>
              </w:rPr>
              <w:t>683,122</w:t>
            </w:r>
          </w:p>
        </w:tc>
        <w:tc>
          <w:tcPr>
            <w:tcW w:w="1080" w:type="dxa"/>
            <w:noWrap/>
            <w:vAlign w:val="bottom"/>
          </w:tcPr>
          <w:p w14:paraId="6E53DDC7" w14:textId="53B4ED69" w:rsidR="00AD19EF" w:rsidRPr="00AD19EF" w:rsidRDefault="00AD19EF" w:rsidP="00AD19EF">
            <w:pPr>
              <w:spacing w:line="320" w:lineRule="exact"/>
              <w:jc w:val="center"/>
              <w:textAlignment w:val="auto"/>
              <w:rPr>
                <w:rFonts w:asciiTheme="minorHAnsi" w:hAnsiTheme="minorHAnsi" w:cstheme="minorHAnsi"/>
                <w:sz w:val="22"/>
                <w:szCs w:val="22"/>
                <w:cs/>
              </w:rPr>
            </w:pPr>
            <w:r>
              <w:rPr>
                <w:rFonts w:asciiTheme="minorHAnsi" w:hAnsiTheme="minorHAnsi" w:cstheme="minorHAnsi"/>
                <w:sz w:val="22"/>
                <w:szCs w:val="22"/>
              </w:rPr>
              <w:t xml:space="preserve">      </w:t>
            </w:r>
            <w:r w:rsidRPr="00EB5776">
              <w:rPr>
                <w:rFonts w:asciiTheme="minorHAnsi" w:hAnsiTheme="minorHAnsi" w:cstheme="minorHAnsi"/>
                <w:sz w:val="22"/>
                <w:szCs w:val="22"/>
              </w:rPr>
              <w:t>-</w:t>
            </w:r>
          </w:p>
        </w:tc>
        <w:tc>
          <w:tcPr>
            <w:tcW w:w="1170" w:type="dxa"/>
            <w:vAlign w:val="bottom"/>
          </w:tcPr>
          <w:p w14:paraId="22700C5D" w14:textId="77777777" w:rsidR="00AD19EF" w:rsidRPr="00FD0CA3" w:rsidRDefault="00AD19EF" w:rsidP="00186109">
            <w:pPr>
              <w:tabs>
                <w:tab w:val="decimal" w:pos="882"/>
              </w:tabs>
              <w:spacing w:line="340" w:lineRule="exact"/>
              <w:jc w:val="right"/>
              <w:textAlignment w:val="auto"/>
              <w:rPr>
                <w:rFonts w:asciiTheme="minorHAnsi" w:hAnsiTheme="minorHAnsi" w:cstheme="minorHAnsi"/>
                <w:color w:val="000000"/>
                <w:sz w:val="22"/>
                <w:szCs w:val="22"/>
                <w:cs/>
              </w:rPr>
            </w:pPr>
            <w:r w:rsidRPr="00FD0CA3">
              <w:rPr>
                <w:rFonts w:asciiTheme="minorHAnsi" w:hAnsiTheme="minorHAnsi" w:cstheme="minorHAnsi"/>
                <w:color w:val="000000"/>
                <w:sz w:val="22"/>
                <w:szCs w:val="22"/>
              </w:rPr>
              <w:t>683,122</w:t>
            </w:r>
          </w:p>
        </w:tc>
        <w:tc>
          <w:tcPr>
            <w:tcW w:w="1140" w:type="dxa"/>
            <w:noWrap/>
            <w:vAlign w:val="bottom"/>
          </w:tcPr>
          <w:p w14:paraId="3F970302" w14:textId="77777777" w:rsidR="00AD19EF" w:rsidRPr="00FD0CA3" w:rsidRDefault="00AD19EF" w:rsidP="00186109">
            <w:pPr>
              <w:tabs>
                <w:tab w:val="decimal" w:pos="882"/>
              </w:tabs>
              <w:spacing w:line="340" w:lineRule="exact"/>
              <w:jc w:val="right"/>
              <w:textAlignment w:val="auto"/>
              <w:rPr>
                <w:rFonts w:asciiTheme="minorHAnsi" w:hAnsiTheme="minorHAnsi" w:cstheme="minorHAnsi"/>
                <w:color w:val="000000"/>
                <w:sz w:val="22"/>
                <w:szCs w:val="22"/>
                <w:cs/>
              </w:rPr>
            </w:pPr>
            <w:r w:rsidRPr="00FD0CA3">
              <w:rPr>
                <w:rFonts w:asciiTheme="minorHAnsi" w:hAnsiTheme="minorHAnsi" w:cstheme="minorHAnsi"/>
                <w:color w:val="000000"/>
                <w:sz w:val="22"/>
                <w:szCs w:val="22"/>
              </w:rPr>
              <w:t>182,397</w:t>
            </w:r>
          </w:p>
        </w:tc>
        <w:tc>
          <w:tcPr>
            <w:tcW w:w="1050" w:type="dxa"/>
            <w:noWrap/>
            <w:vAlign w:val="bottom"/>
          </w:tcPr>
          <w:p w14:paraId="1F5B388C" w14:textId="270CEAEB" w:rsidR="00AD19EF" w:rsidRPr="00EB5776" w:rsidRDefault="00AD19EF" w:rsidP="00AD19EF">
            <w:pPr>
              <w:spacing w:line="320" w:lineRule="exact"/>
              <w:jc w:val="center"/>
              <w:textAlignment w:val="auto"/>
              <w:rPr>
                <w:rFonts w:asciiTheme="minorHAnsi" w:hAnsiTheme="minorHAnsi" w:cstheme="minorHAnsi"/>
                <w:sz w:val="22"/>
                <w:szCs w:val="22"/>
                <w:cs/>
              </w:rPr>
            </w:pPr>
            <w:r>
              <w:rPr>
                <w:rFonts w:asciiTheme="minorHAnsi" w:hAnsiTheme="minorHAnsi" w:cstheme="minorHAnsi"/>
                <w:sz w:val="22"/>
                <w:szCs w:val="22"/>
              </w:rPr>
              <w:t xml:space="preserve">      </w:t>
            </w:r>
            <w:r w:rsidRPr="00EB5776">
              <w:rPr>
                <w:rFonts w:asciiTheme="minorHAnsi" w:hAnsiTheme="minorHAnsi" w:cstheme="minorHAnsi"/>
                <w:sz w:val="22"/>
                <w:szCs w:val="22"/>
              </w:rPr>
              <w:t>-</w:t>
            </w:r>
          </w:p>
        </w:tc>
        <w:tc>
          <w:tcPr>
            <w:tcW w:w="1140" w:type="dxa"/>
            <w:noWrap/>
            <w:vAlign w:val="bottom"/>
          </w:tcPr>
          <w:p w14:paraId="09951E04" w14:textId="77777777" w:rsidR="00AD19EF" w:rsidRPr="00FD0CA3" w:rsidRDefault="00AD19EF" w:rsidP="00186109">
            <w:pPr>
              <w:tabs>
                <w:tab w:val="decimal" w:pos="882"/>
              </w:tabs>
              <w:spacing w:line="340" w:lineRule="exact"/>
              <w:jc w:val="right"/>
              <w:textAlignment w:val="auto"/>
              <w:rPr>
                <w:rFonts w:asciiTheme="minorHAnsi" w:hAnsiTheme="minorHAnsi" w:cstheme="minorHAnsi"/>
                <w:color w:val="000000"/>
                <w:sz w:val="22"/>
                <w:szCs w:val="22"/>
                <w:cs/>
              </w:rPr>
            </w:pPr>
            <w:r w:rsidRPr="00FD0CA3">
              <w:rPr>
                <w:rFonts w:asciiTheme="minorHAnsi" w:hAnsiTheme="minorHAnsi" w:cstheme="minorHAnsi"/>
                <w:color w:val="000000"/>
                <w:sz w:val="22"/>
                <w:szCs w:val="22"/>
              </w:rPr>
              <w:t>182,397</w:t>
            </w:r>
          </w:p>
        </w:tc>
      </w:tr>
      <w:tr w:rsidR="00AD19EF" w:rsidRPr="00FD0CA3" w14:paraId="4727E2E6" w14:textId="77777777" w:rsidTr="000D4BA0">
        <w:trPr>
          <w:trHeight w:val="64"/>
          <w:tblHeader/>
        </w:trPr>
        <w:tc>
          <w:tcPr>
            <w:tcW w:w="3330" w:type="dxa"/>
            <w:noWrap/>
            <w:vAlign w:val="center"/>
          </w:tcPr>
          <w:p w14:paraId="6898B9D8" w14:textId="77777777" w:rsidR="00AD19EF" w:rsidRPr="00FD0CA3" w:rsidRDefault="00AD19EF" w:rsidP="00AD19EF">
            <w:pPr>
              <w:spacing w:line="340" w:lineRule="exact"/>
              <w:ind w:right="-282"/>
              <w:textAlignment w:val="auto"/>
              <w:rPr>
                <w:rFonts w:asciiTheme="minorHAnsi" w:hAnsiTheme="minorHAnsi" w:cstheme="minorHAnsi"/>
                <w:color w:val="000000"/>
                <w:spacing w:val="-3"/>
                <w:sz w:val="22"/>
                <w:szCs w:val="22"/>
              </w:rPr>
            </w:pPr>
            <w:r w:rsidRPr="00FD0CA3">
              <w:rPr>
                <w:rFonts w:asciiTheme="minorHAnsi" w:hAnsiTheme="minorHAnsi" w:cstheme="minorHAnsi"/>
                <w:color w:val="000000"/>
                <w:spacing w:val="-3"/>
                <w:sz w:val="22"/>
                <w:szCs w:val="22"/>
              </w:rPr>
              <w:t>Short-term loans from related party</w:t>
            </w:r>
          </w:p>
        </w:tc>
        <w:tc>
          <w:tcPr>
            <w:tcW w:w="1260" w:type="dxa"/>
            <w:noWrap/>
            <w:vAlign w:val="bottom"/>
          </w:tcPr>
          <w:p w14:paraId="461E8B5B" w14:textId="77777777" w:rsidR="00AD19EF" w:rsidRPr="00FD0CA3" w:rsidRDefault="00AD19EF" w:rsidP="00186109">
            <w:pPr>
              <w:tabs>
                <w:tab w:val="decimal" w:pos="882"/>
              </w:tabs>
              <w:spacing w:line="340" w:lineRule="exact"/>
              <w:jc w:val="right"/>
              <w:textAlignment w:val="auto"/>
              <w:rPr>
                <w:rFonts w:asciiTheme="minorHAnsi" w:hAnsiTheme="minorHAnsi" w:cstheme="minorHAnsi"/>
                <w:color w:val="000000"/>
                <w:sz w:val="22"/>
                <w:szCs w:val="22"/>
              </w:rPr>
            </w:pPr>
            <w:r w:rsidRPr="00FD0CA3">
              <w:rPr>
                <w:rFonts w:asciiTheme="minorHAnsi" w:hAnsiTheme="minorHAnsi" w:cstheme="minorHAnsi"/>
                <w:color w:val="000000"/>
                <w:sz w:val="22"/>
                <w:szCs w:val="22"/>
              </w:rPr>
              <w:t>20,191</w:t>
            </w:r>
          </w:p>
        </w:tc>
        <w:tc>
          <w:tcPr>
            <w:tcW w:w="1080" w:type="dxa"/>
            <w:noWrap/>
            <w:vAlign w:val="bottom"/>
          </w:tcPr>
          <w:p w14:paraId="1CD4ED84" w14:textId="51EAA905" w:rsidR="00AD19EF" w:rsidRPr="00AD19EF" w:rsidRDefault="00AD19EF" w:rsidP="00AD19EF">
            <w:pPr>
              <w:spacing w:line="320" w:lineRule="exact"/>
              <w:jc w:val="center"/>
              <w:textAlignment w:val="auto"/>
              <w:rPr>
                <w:rFonts w:asciiTheme="minorHAnsi" w:hAnsiTheme="minorHAnsi" w:cstheme="minorHAnsi"/>
                <w:sz w:val="22"/>
                <w:szCs w:val="22"/>
              </w:rPr>
            </w:pPr>
            <w:r>
              <w:rPr>
                <w:rFonts w:asciiTheme="minorHAnsi" w:hAnsiTheme="minorHAnsi" w:cstheme="minorHAnsi"/>
                <w:sz w:val="22"/>
                <w:szCs w:val="22"/>
              </w:rPr>
              <w:t xml:space="preserve">      </w:t>
            </w:r>
            <w:r w:rsidRPr="00EB5776">
              <w:rPr>
                <w:rFonts w:asciiTheme="minorHAnsi" w:hAnsiTheme="minorHAnsi" w:cstheme="minorHAnsi"/>
                <w:sz w:val="22"/>
                <w:szCs w:val="22"/>
              </w:rPr>
              <w:t>-</w:t>
            </w:r>
          </w:p>
        </w:tc>
        <w:tc>
          <w:tcPr>
            <w:tcW w:w="1170" w:type="dxa"/>
            <w:vAlign w:val="bottom"/>
          </w:tcPr>
          <w:p w14:paraId="2FA8910F" w14:textId="77777777" w:rsidR="00AD19EF" w:rsidRPr="00FD0CA3" w:rsidRDefault="00AD19EF" w:rsidP="00186109">
            <w:pPr>
              <w:tabs>
                <w:tab w:val="decimal" w:pos="882"/>
              </w:tabs>
              <w:spacing w:line="340" w:lineRule="exact"/>
              <w:jc w:val="right"/>
              <w:textAlignment w:val="auto"/>
              <w:rPr>
                <w:rFonts w:asciiTheme="minorHAnsi" w:hAnsiTheme="minorHAnsi" w:cstheme="minorHAnsi"/>
                <w:color w:val="000000"/>
                <w:sz w:val="22"/>
                <w:szCs w:val="22"/>
              </w:rPr>
            </w:pPr>
            <w:r w:rsidRPr="00FD0CA3">
              <w:rPr>
                <w:rFonts w:asciiTheme="minorHAnsi" w:hAnsiTheme="minorHAnsi" w:cstheme="minorHAnsi"/>
                <w:color w:val="000000"/>
                <w:sz w:val="22"/>
                <w:szCs w:val="22"/>
              </w:rPr>
              <w:t>20,191</w:t>
            </w:r>
          </w:p>
        </w:tc>
        <w:tc>
          <w:tcPr>
            <w:tcW w:w="1140" w:type="dxa"/>
            <w:noWrap/>
            <w:vAlign w:val="bottom"/>
          </w:tcPr>
          <w:p w14:paraId="70D1B773" w14:textId="77777777" w:rsidR="00AD19EF" w:rsidRPr="00FD0CA3" w:rsidRDefault="00AD19EF" w:rsidP="00186109">
            <w:pPr>
              <w:tabs>
                <w:tab w:val="decimal" w:pos="882"/>
              </w:tabs>
              <w:spacing w:line="340" w:lineRule="exact"/>
              <w:jc w:val="right"/>
              <w:textAlignment w:val="auto"/>
              <w:rPr>
                <w:rFonts w:asciiTheme="minorHAnsi" w:hAnsiTheme="minorHAnsi" w:cstheme="minorHAnsi"/>
                <w:color w:val="000000"/>
                <w:sz w:val="22"/>
                <w:szCs w:val="22"/>
              </w:rPr>
            </w:pPr>
            <w:r w:rsidRPr="00FD0CA3">
              <w:rPr>
                <w:rFonts w:asciiTheme="minorHAnsi" w:hAnsiTheme="minorHAnsi" w:cstheme="minorHAnsi"/>
                <w:color w:val="000000"/>
                <w:sz w:val="22"/>
                <w:szCs w:val="22"/>
              </w:rPr>
              <w:t>109,193</w:t>
            </w:r>
          </w:p>
        </w:tc>
        <w:tc>
          <w:tcPr>
            <w:tcW w:w="1050" w:type="dxa"/>
            <w:noWrap/>
            <w:vAlign w:val="bottom"/>
          </w:tcPr>
          <w:p w14:paraId="3877B029" w14:textId="62CF14A1" w:rsidR="00AD19EF" w:rsidRPr="00EB5776" w:rsidRDefault="00AD19EF" w:rsidP="00AD19EF">
            <w:pPr>
              <w:spacing w:line="320" w:lineRule="exact"/>
              <w:jc w:val="center"/>
              <w:textAlignment w:val="auto"/>
              <w:rPr>
                <w:rFonts w:asciiTheme="minorHAnsi" w:hAnsiTheme="minorHAnsi" w:cstheme="minorHAnsi"/>
                <w:sz w:val="22"/>
                <w:szCs w:val="22"/>
              </w:rPr>
            </w:pPr>
            <w:r>
              <w:rPr>
                <w:rFonts w:asciiTheme="minorHAnsi" w:hAnsiTheme="minorHAnsi" w:cstheme="minorHAnsi"/>
                <w:sz w:val="22"/>
                <w:szCs w:val="22"/>
              </w:rPr>
              <w:t xml:space="preserve">      </w:t>
            </w:r>
            <w:r w:rsidRPr="00EB5776">
              <w:rPr>
                <w:rFonts w:asciiTheme="minorHAnsi" w:hAnsiTheme="minorHAnsi" w:cstheme="minorHAnsi"/>
                <w:sz w:val="22"/>
                <w:szCs w:val="22"/>
              </w:rPr>
              <w:t>-</w:t>
            </w:r>
          </w:p>
        </w:tc>
        <w:tc>
          <w:tcPr>
            <w:tcW w:w="1140" w:type="dxa"/>
            <w:noWrap/>
            <w:vAlign w:val="bottom"/>
          </w:tcPr>
          <w:p w14:paraId="62ADF89F" w14:textId="77777777" w:rsidR="00AD19EF" w:rsidRPr="00FD0CA3" w:rsidRDefault="00AD19EF" w:rsidP="00186109">
            <w:pPr>
              <w:tabs>
                <w:tab w:val="decimal" w:pos="882"/>
              </w:tabs>
              <w:spacing w:line="340" w:lineRule="exact"/>
              <w:jc w:val="right"/>
              <w:textAlignment w:val="auto"/>
              <w:rPr>
                <w:rFonts w:asciiTheme="minorHAnsi" w:hAnsiTheme="minorHAnsi" w:cstheme="minorHAnsi"/>
                <w:color w:val="000000"/>
                <w:sz w:val="22"/>
                <w:szCs w:val="22"/>
              </w:rPr>
            </w:pPr>
            <w:r w:rsidRPr="00FD0CA3">
              <w:rPr>
                <w:rFonts w:asciiTheme="minorHAnsi" w:hAnsiTheme="minorHAnsi" w:cstheme="minorHAnsi"/>
                <w:color w:val="000000"/>
                <w:sz w:val="22"/>
                <w:szCs w:val="22"/>
              </w:rPr>
              <w:t>109,193</w:t>
            </w:r>
          </w:p>
        </w:tc>
      </w:tr>
      <w:tr w:rsidR="00DF2E12" w:rsidRPr="00FD0CA3" w14:paraId="5527DC8A" w14:textId="77777777" w:rsidTr="000D4BA0">
        <w:trPr>
          <w:trHeight w:val="64"/>
          <w:tblHeader/>
        </w:trPr>
        <w:tc>
          <w:tcPr>
            <w:tcW w:w="3330" w:type="dxa"/>
            <w:noWrap/>
            <w:vAlign w:val="center"/>
            <w:hideMark/>
          </w:tcPr>
          <w:p w14:paraId="6038640D" w14:textId="77777777" w:rsidR="00DF2E12" w:rsidRPr="00FD0CA3" w:rsidRDefault="00DF2E12" w:rsidP="00DF2E12">
            <w:pPr>
              <w:spacing w:line="340" w:lineRule="exact"/>
              <w:textAlignment w:val="auto"/>
              <w:rPr>
                <w:rFonts w:asciiTheme="minorHAnsi" w:hAnsiTheme="minorHAnsi" w:cstheme="minorHAnsi"/>
                <w:color w:val="000000"/>
                <w:sz w:val="22"/>
                <w:szCs w:val="22"/>
                <w:cs/>
              </w:rPr>
            </w:pPr>
            <w:r w:rsidRPr="00FD0CA3">
              <w:rPr>
                <w:rFonts w:asciiTheme="minorHAnsi" w:hAnsiTheme="minorHAnsi" w:cstheme="minorHAnsi"/>
                <w:color w:val="000000"/>
                <w:sz w:val="22"/>
                <w:szCs w:val="22"/>
              </w:rPr>
              <w:t>Lease liabilities</w:t>
            </w:r>
          </w:p>
        </w:tc>
        <w:tc>
          <w:tcPr>
            <w:tcW w:w="1260" w:type="dxa"/>
            <w:noWrap/>
            <w:vAlign w:val="bottom"/>
          </w:tcPr>
          <w:p w14:paraId="6E632009" w14:textId="77777777" w:rsidR="00DF2E12" w:rsidRPr="00FD0CA3" w:rsidRDefault="00DF2E12" w:rsidP="00186109">
            <w:pPr>
              <w:tabs>
                <w:tab w:val="decimal" w:pos="882"/>
              </w:tabs>
              <w:spacing w:line="340" w:lineRule="exact"/>
              <w:jc w:val="right"/>
              <w:textAlignment w:val="auto"/>
              <w:rPr>
                <w:rFonts w:asciiTheme="minorHAnsi" w:hAnsiTheme="minorHAnsi" w:cstheme="minorHAnsi"/>
                <w:color w:val="000000"/>
                <w:sz w:val="22"/>
                <w:szCs w:val="22"/>
                <w:cs/>
              </w:rPr>
            </w:pPr>
            <w:r w:rsidRPr="00FD0CA3">
              <w:rPr>
                <w:rFonts w:asciiTheme="minorHAnsi" w:hAnsiTheme="minorHAnsi" w:cstheme="minorHAnsi"/>
                <w:color w:val="000000"/>
                <w:sz w:val="22"/>
                <w:szCs w:val="22"/>
              </w:rPr>
              <w:t>48,580</w:t>
            </w:r>
          </w:p>
        </w:tc>
        <w:tc>
          <w:tcPr>
            <w:tcW w:w="1080" w:type="dxa"/>
            <w:noWrap/>
            <w:vAlign w:val="bottom"/>
          </w:tcPr>
          <w:p w14:paraId="6BD0E6E3" w14:textId="77777777" w:rsidR="00DF2E12" w:rsidRPr="00FD0CA3" w:rsidRDefault="00DF2E12" w:rsidP="00186109">
            <w:pPr>
              <w:tabs>
                <w:tab w:val="decimal" w:pos="882"/>
              </w:tabs>
              <w:spacing w:line="340" w:lineRule="exact"/>
              <w:jc w:val="right"/>
              <w:textAlignment w:val="auto"/>
              <w:rPr>
                <w:rFonts w:asciiTheme="minorHAnsi" w:hAnsiTheme="minorHAnsi" w:cstheme="minorHAnsi"/>
                <w:color w:val="000000"/>
                <w:sz w:val="22"/>
                <w:szCs w:val="22"/>
                <w:cs/>
              </w:rPr>
            </w:pPr>
            <w:r w:rsidRPr="00FD0CA3">
              <w:rPr>
                <w:rFonts w:asciiTheme="minorHAnsi" w:hAnsiTheme="minorHAnsi" w:cstheme="minorHAnsi"/>
                <w:color w:val="000000"/>
                <w:sz w:val="22"/>
                <w:szCs w:val="22"/>
              </w:rPr>
              <w:t>90,417</w:t>
            </w:r>
          </w:p>
        </w:tc>
        <w:tc>
          <w:tcPr>
            <w:tcW w:w="1170" w:type="dxa"/>
            <w:vAlign w:val="bottom"/>
          </w:tcPr>
          <w:p w14:paraId="483688C7" w14:textId="77777777" w:rsidR="00DF2E12" w:rsidRPr="00FD0CA3" w:rsidRDefault="00DF2E12" w:rsidP="00186109">
            <w:pPr>
              <w:tabs>
                <w:tab w:val="decimal" w:pos="882"/>
              </w:tabs>
              <w:spacing w:line="340" w:lineRule="exact"/>
              <w:jc w:val="right"/>
              <w:textAlignment w:val="auto"/>
              <w:rPr>
                <w:rFonts w:asciiTheme="minorHAnsi" w:hAnsiTheme="minorHAnsi" w:cstheme="minorHAnsi"/>
                <w:color w:val="000000"/>
                <w:sz w:val="22"/>
                <w:szCs w:val="22"/>
                <w:cs/>
              </w:rPr>
            </w:pPr>
            <w:r w:rsidRPr="00FD0CA3">
              <w:rPr>
                <w:rFonts w:asciiTheme="minorHAnsi" w:hAnsiTheme="minorHAnsi" w:cstheme="minorHAnsi"/>
                <w:color w:val="000000"/>
                <w:sz w:val="22"/>
                <w:szCs w:val="22"/>
              </w:rPr>
              <w:t>138,997</w:t>
            </w:r>
          </w:p>
        </w:tc>
        <w:tc>
          <w:tcPr>
            <w:tcW w:w="1140" w:type="dxa"/>
            <w:noWrap/>
            <w:vAlign w:val="bottom"/>
          </w:tcPr>
          <w:p w14:paraId="6F2A0CF0" w14:textId="77777777" w:rsidR="00DF2E12" w:rsidRPr="00FD0CA3" w:rsidRDefault="00DF2E12" w:rsidP="00186109">
            <w:pPr>
              <w:tabs>
                <w:tab w:val="decimal" w:pos="882"/>
              </w:tabs>
              <w:spacing w:line="340" w:lineRule="exact"/>
              <w:jc w:val="right"/>
              <w:textAlignment w:val="auto"/>
              <w:rPr>
                <w:rFonts w:asciiTheme="minorHAnsi" w:hAnsiTheme="minorHAnsi" w:cstheme="minorHAnsi"/>
                <w:color w:val="000000"/>
                <w:sz w:val="22"/>
                <w:szCs w:val="22"/>
                <w:cs/>
              </w:rPr>
            </w:pPr>
            <w:r w:rsidRPr="00FD0CA3">
              <w:rPr>
                <w:rFonts w:asciiTheme="minorHAnsi" w:hAnsiTheme="minorHAnsi" w:cstheme="minorHAnsi"/>
                <w:color w:val="000000"/>
                <w:sz w:val="22"/>
                <w:szCs w:val="22"/>
              </w:rPr>
              <w:t>3,639</w:t>
            </w:r>
          </w:p>
        </w:tc>
        <w:tc>
          <w:tcPr>
            <w:tcW w:w="1050" w:type="dxa"/>
            <w:noWrap/>
            <w:vAlign w:val="bottom"/>
          </w:tcPr>
          <w:p w14:paraId="3B3F3A70" w14:textId="77777777" w:rsidR="00DF2E12" w:rsidRPr="00FD0CA3" w:rsidRDefault="00DF2E12" w:rsidP="00186109">
            <w:pPr>
              <w:tabs>
                <w:tab w:val="decimal" w:pos="882"/>
              </w:tabs>
              <w:spacing w:line="340" w:lineRule="exact"/>
              <w:jc w:val="right"/>
              <w:textAlignment w:val="auto"/>
              <w:rPr>
                <w:rFonts w:asciiTheme="minorHAnsi" w:hAnsiTheme="minorHAnsi" w:cstheme="minorHAnsi"/>
                <w:color w:val="000000"/>
                <w:sz w:val="22"/>
                <w:szCs w:val="22"/>
                <w:cs/>
              </w:rPr>
            </w:pPr>
            <w:r w:rsidRPr="00FD0CA3">
              <w:rPr>
                <w:rFonts w:asciiTheme="minorHAnsi" w:hAnsiTheme="minorHAnsi" w:cstheme="minorHAnsi"/>
                <w:color w:val="000000"/>
                <w:sz w:val="22"/>
                <w:szCs w:val="22"/>
              </w:rPr>
              <w:t>6,257</w:t>
            </w:r>
          </w:p>
        </w:tc>
        <w:tc>
          <w:tcPr>
            <w:tcW w:w="1140" w:type="dxa"/>
            <w:noWrap/>
            <w:vAlign w:val="bottom"/>
          </w:tcPr>
          <w:p w14:paraId="03B1C038" w14:textId="77777777" w:rsidR="00DF2E12" w:rsidRPr="00FD0CA3" w:rsidRDefault="00DF2E12" w:rsidP="00186109">
            <w:pPr>
              <w:tabs>
                <w:tab w:val="decimal" w:pos="882"/>
              </w:tabs>
              <w:spacing w:line="340" w:lineRule="exact"/>
              <w:jc w:val="right"/>
              <w:textAlignment w:val="auto"/>
              <w:rPr>
                <w:rFonts w:asciiTheme="minorHAnsi" w:hAnsiTheme="minorHAnsi" w:cstheme="minorHAnsi"/>
                <w:color w:val="000000"/>
                <w:sz w:val="22"/>
                <w:szCs w:val="22"/>
                <w:cs/>
              </w:rPr>
            </w:pPr>
            <w:r w:rsidRPr="00FD0CA3">
              <w:rPr>
                <w:rFonts w:asciiTheme="minorHAnsi" w:hAnsiTheme="minorHAnsi" w:cstheme="minorHAnsi"/>
                <w:color w:val="000000"/>
                <w:sz w:val="22"/>
                <w:szCs w:val="22"/>
              </w:rPr>
              <w:t>9,896</w:t>
            </w:r>
          </w:p>
        </w:tc>
      </w:tr>
      <w:tr w:rsidR="00DF2E12" w:rsidRPr="00FD0CA3" w14:paraId="0F113CC3" w14:textId="77777777" w:rsidTr="000D4BA0">
        <w:trPr>
          <w:trHeight w:val="64"/>
          <w:tblHeader/>
        </w:trPr>
        <w:tc>
          <w:tcPr>
            <w:tcW w:w="3330" w:type="dxa"/>
            <w:noWrap/>
            <w:vAlign w:val="center"/>
            <w:hideMark/>
          </w:tcPr>
          <w:p w14:paraId="75447CCF" w14:textId="77777777" w:rsidR="00DF2E12" w:rsidRPr="00FD0CA3" w:rsidRDefault="00DF2E12" w:rsidP="00DF2E12">
            <w:pPr>
              <w:spacing w:line="340" w:lineRule="exact"/>
              <w:textAlignment w:val="auto"/>
              <w:rPr>
                <w:rFonts w:asciiTheme="minorHAnsi" w:hAnsiTheme="minorHAnsi" w:cstheme="minorHAnsi"/>
                <w:color w:val="000000"/>
                <w:sz w:val="22"/>
                <w:szCs w:val="22"/>
                <w:cs/>
              </w:rPr>
            </w:pPr>
            <w:r w:rsidRPr="00FD0CA3">
              <w:rPr>
                <w:rFonts w:asciiTheme="minorHAnsi" w:hAnsiTheme="minorHAnsi" w:cstheme="minorHAnsi"/>
                <w:color w:val="000000"/>
                <w:sz w:val="22"/>
                <w:szCs w:val="22"/>
              </w:rPr>
              <w:t>Long-term loans</w:t>
            </w:r>
          </w:p>
        </w:tc>
        <w:tc>
          <w:tcPr>
            <w:tcW w:w="1260" w:type="dxa"/>
            <w:noWrap/>
            <w:vAlign w:val="bottom"/>
          </w:tcPr>
          <w:p w14:paraId="5F7519DE" w14:textId="77777777" w:rsidR="00DF2E12" w:rsidRPr="00FD0CA3" w:rsidRDefault="00DF2E12" w:rsidP="00186109">
            <w:pPr>
              <w:tabs>
                <w:tab w:val="decimal" w:pos="882"/>
              </w:tabs>
              <w:spacing w:line="340" w:lineRule="exact"/>
              <w:jc w:val="right"/>
              <w:textAlignment w:val="auto"/>
              <w:rPr>
                <w:rFonts w:asciiTheme="minorHAnsi" w:hAnsiTheme="minorHAnsi" w:cstheme="minorHAnsi"/>
                <w:color w:val="000000"/>
                <w:sz w:val="22"/>
                <w:szCs w:val="22"/>
              </w:rPr>
            </w:pPr>
            <w:r w:rsidRPr="00FD0CA3">
              <w:rPr>
                <w:rFonts w:asciiTheme="minorHAnsi" w:hAnsiTheme="minorHAnsi" w:cstheme="minorHAnsi"/>
                <w:color w:val="000000"/>
                <w:sz w:val="22"/>
                <w:szCs w:val="22"/>
              </w:rPr>
              <w:t>99,567</w:t>
            </w:r>
          </w:p>
        </w:tc>
        <w:tc>
          <w:tcPr>
            <w:tcW w:w="1080" w:type="dxa"/>
            <w:noWrap/>
            <w:vAlign w:val="bottom"/>
          </w:tcPr>
          <w:p w14:paraId="2A6E3F7A" w14:textId="77777777" w:rsidR="00DF2E12" w:rsidRPr="00FD0CA3" w:rsidRDefault="00DF2E12" w:rsidP="00186109">
            <w:pPr>
              <w:tabs>
                <w:tab w:val="decimal" w:pos="882"/>
              </w:tabs>
              <w:spacing w:line="340" w:lineRule="exact"/>
              <w:jc w:val="right"/>
              <w:textAlignment w:val="auto"/>
              <w:rPr>
                <w:rFonts w:asciiTheme="minorHAnsi" w:hAnsiTheme="minorHAnsi" w:cstheme="minorHAnsi"/>
                <w:color w:val="000000"/>
                <w:sz w:val="22"/>
                <w:szCs w:val="22"/>
                <w:cs/>
              </w:rPr>
            </w:pPr>
            <w:r w:rsidRPr="00FD0CA3">
              <w:rPr>
                <w:rFonts w:asciiTheme="minorHAnsi" w:hAnsiTheme="minorHAnsi" w:cstheme="minorHAnsi"/>
                <w:color w:val="000000"/>
                <w:sz w:val="22"/>
                <w:szCs w:val="22"/>
              </w:rPr>
              <w:t>157,375</w:t>
            </w:r>
          </w:p>
        </w:tc>
        <w:tc>
          <w:tcPr>
            <w:tcW w:w="1170" w:type="dxa"/>
            <w:vAlign w:val="bottom"/>
          </w:tcPr>
          <w:p w14:paraId="6285FF63" w14:textId="77777777" w:rsidR="00DF2E12" w:rsidRPr="00FD0CA3" w:rsidRDefault="00DF2E12" w:rsidP="00186109">
            <w:pPr>
              <w:tabs>
                <w:tab w:val="decimal" w:pos="882"/>
              </w:tabs>
              <w:spacing w:line="340" w:lineRule="exact"/>
              <w:jc w:val="right"/>
              <w:textAlignment w:val="auto"/>
              <w:rPr>
                <w:rFonts w:asciiTheme="minorHAnsi" w:hAnsiTheme="minorHAnsi" w:cstheme="minorHAnsi"/>
                <w:color w:val="000000"/>
                <w:sz w:val="22"/>
                <w:szCs w:val="22"/>
                <w:cs/>
              </w:rPr>
            </w:pPr>
            <w:r w:rsidRPr="00FD0CA3">
              <w:rPr>
                <w:rFonts w:asciiTheme="minorHAnsi" w:hAnsiTheme="minorHAnsi" w:cstheme="minorHAnsi"/>
                <w:color w:val="000000"/>
                <w:sz w:val="22"/>
                <w:szCs w:val="22"/>
              </w:rPr>
              <w:t>256,942</w:t>
            </w:r>
          </w:p>
        </w:tc>
        <w:tc>
          <w:tcPr>
            <w:tcW w:w="1140" w:type="dxa"/>
            <w:noWrap/>
            <w:vAlign w:val="bottom"/>
          </w:tcPr>
          <w:p w14:paraId="49A37186" w14:textId="77777777" w:rsidR="00DF2E12" w:rsidRPr="00FD0CA3" w:rsidRDefault="00DF2E12" w:rsidP="00186109">
            <w:pPr>
              <w:tabs>
                <w:tab w:val="decimal" w:pos="882"/>
              </w:tabs>
              <w:spacing w:line="340" w:lineRule="exact"/>
              <w:jc w:val="right"/>
              <w:textAlignment w:val="auto"/>
              <w:rPr>
                <w:rFonts w:asciiTheme="minorHAnsi" w:hAnsiTheme="minorHAnsi" w:cstheme="minorHAnsi"/>
                <w:color w:val="000000"/>
                <w:sz w:val="22"/>
                <w:szCs w:val="22"/>
                <w:cs/>
              </w:rPr>
            </w:pPr>
            <w:r w:rsidRPr="00FD0CA3">
              <w:rPr>
                <w:rFonts w:asciiTheme="minorHAnsi" w:hAnsiTheme="minorHAnsi" w:cstheme="minorHAnsi"/>
                <w:color w:val="000000"/>
                <w:sz w:val="22"/>
                <w:szCs w:val="22"/>
              </w:rPr>
              <w:t>39,247</w:t>
            </w:r>
          </w:p>
        </w:tc>
        <w:tc>
          <w:tcPr>
            <w:tcW w:w="1050" w:type="dxa"/>
            <w:noWrap/>
            <w:vAlign w:val="bottom"/>
          </w:tcPr>
          <w:p w14:paraId="1E47057D" w14:textId="77777777" w:rsidR="00DF2E12" w:rsidRPr="00FD0CA3" w:rsidRDefault="00DF2E12" w:rsidP="00186109">
            <w:pPr>
              <w:tabs>
                <w:tab w:val="decimal" w:pos="882"/>
              </w:tabs>
              <w:spacing w:line="340" w:lineRule="exact"/>
              <w:jc w:val="right"/>
              <w:textAlignment w:val="auto"/>
              <w:rPr>
                <w:rFonts w:asciiTheme="minorHAnsi" w:hAnsiTheme="minorHAnsi" w:cstheme="minorHAnsi"/>
                <w:color w:val="000000"/>
                <w:sz w:val="22"/>
                <w:szCs w:val="22"/>
                <w:cs/>
              </w:rPr>
            </w:pPr>
            <w:r w:rsidRPr="00FD0CA3">
              <w:rPr>
                <w:rFonts w:asciiTheme="minorHAnsi" w:hAnsiTheme="minorHAnsi" w:cstheme="minorHAnsi"/>
                <w:color w:val="000000"/>
                <w:sz w:val="22"/>
                <w:szCs w:val="22"/>
              </w:rPr>
              <w:t>29,160</w:t>
            </w:r>
          </w:p>
        </w:tc>
        <w:tc>
          <w:tcPr>
            <w:tcW w:w="1140" w:type="dxa"/>
            <w:noWrap/>
            <w:vAlign w:val="bottom"/>
          </w:tcPr>
          <w:p w14:paraId="25AA3DCA" w14:textId="77777777" w:rsidR="00DF2E12" w:rsidRPr="00FD0CA3" w:rsidRDefault="00DF2E12" w:rsidP="00186109">
            <w:pPr>
              <w:tabs>
                <w:tab w:val="decimal" w:pos="882"/>
              </w:tabs>
              <w:spacing w:line="340" w:lineRule="exact"/>
              <w:jc w:val="right"/>
              <w:textAlignment w:val="auto"/>
              <w:rPr>
                <w:rFonts w:asciiTheme="minorHAnsi" w:hAnsiTheme="minorHAnsi" w:cstheme="minorHAnsi"/>
                <w:color w:val="000000"/>
                <w:sz w:val="22"/>
                <w:szCs w:val="22"/>
                <w:cs/>
              </w:rPr>
            </w:pPr>
            <w:r w:rsidRPr="00FD0CA3">
              <w:rPr>
                <w:rFonts w:asciiTheme="minorHAnsi" w:hAnsiTheme="minorHAnsi" w:cstheme="minorHAnsi"/>
                <w:color w:val="000000"/>
                <w:sz w:val="22"/>
                <w:szCs w:val="22"/>
              </w:rPr>
              <w:t>68,407</w:t>
            </w:r>
          </w:p>
        </w:tc>
      </w:tr>
      <w:tr w:rsidR="00AD19EF" w:rsidRPr="00FD0CA3" w14:paraId="7024F134" w14:textId="77777777" w:rsidTr="000D4BA0">
        <w:trPr>
          <w:trHeight w:val="80"/>
          <w:tblHeader/>
        </w:trPr>
        <w:tc>
          <w:tcPr>
            <w:tcW w:w="3330" w:type="dxa"/>
            <w:noWrap/>
            <w:vAlign w:val="center"/>
          </w:tcPr>
          <w:p w14:paraId="2354B82B" w14:textId="77777777" w:rsidR="00AD19EF" w:rsidRPr="00FD0CA3" w:rsidRDefault="00AD19EF" w:rsidP="00AD19EF">
            <w:pPr>
              <w:spacing w:line="340" w:lineRule="exact"/>
              <w:textAlignment w:val="auto"/>
              <w:rPr>
                <w:rFonts w:asciiTheme="minorHAnsi" w:hAnsiTheme="minorHAnsi" w:cstheme="minorHAnsi"/>
                <w:color w:val="000000"/>
                <w:sz w:val="22"/>
                <w:szCs w:val="22"/>
              </w:rPr>
            </w:pPr>
            <w:r w:rsidRPr="00FD0CA3">
              <w:rPr>
                <w:rFonts w:asciiTheme="minorHAnsi" w:hAnsiTheme="minorHAnsi" w:cstheme="minorHAnsi"/>
                <w:color w:val="000000"/>
                <w:sz w:val="22"/>
                <w:szCs w:val="22"/>
              </w:rPr>
              <w:t>Long-term debentures</w:t>
            </w:r>
          </w:p>
        </w:tc>
        <w:tc>
          <w:tcPr>
            <w:tcW w:w="1260" w:type="dxa"/>
            <w:noWrap/>
            <w:vAlign w:val="bottom"/>
          </w:tcPr>
          <w:p w14:paraId="042A0D5C" w14:textId="77777777" w:rsidR="00AD19EF" w:rsidRPr="00FD0CA3" w:rsidRDefault="00AD19EF" w:rsidP="00186109">
            <w:pPr>
              <w:pBdr>
                <w:bottom w:val="single" w:sz="4" w:space="1" w:color="auto"/>
              </w:pBdr>
              <w:tabs>
                <w:tab w:val="decimal" w:pos="882"/>
              </w:tabs>
              <w:spacing w:line="340" w:lineRule="exact"/>
              <w:jc w:val="right"/>
              <w:textAlignment w:val="auto"/>
              <w:rPr>
                <w:rFonts w:asciiTheme="minorHAnsi" w:hAnsiTheme="minorHAnsi" w:cstheme="minorHAnsi"/>
                <w:color w:val="000000"/>
                <w:sz w:val="22"/>
                <w:szCs w:val="22"/>
              </w:rPr>
            </w:pPr>
            <w:r w:rsidRPr="00FD0CA3">
              <w:rPr>
                <w:rFonts w:asciiTheme="minorHAnsi" w:hAnsiTheme="minorHAnsi" w:cstheme="minorHAnsi"/>
                <w:color w:val="000000"/>
                <w:sz w:val="22"/>
                <w:szCs w:val="22"/>
              </w:rPr>
              <w:t>1,431,745</w:t>
            </w:r>
          </w:p>
        </w:tc>
        <w:tc>
          <w:tcPr>
            <w:tcW w:w="1080" w:type="dxa"/>
            <w:noWrap/>
            <w:vAlign w:val="bottom"/>
          </w:tcPr>
          <w:p w14:paraId="5C4F3DB0" w14:textId="098C402D" w:rsidR="00AD19EF" w:rsidRPr="00FD0CA3" w:rsidRDefault="00AD19EF" w:rsidP="00AD19EF">
            <w:pPr>
              <w:pBdr>
                <w:bottom w:val="single" w:sz="4" w:space="1" w:color="auto"/>
              </w:pBdr>
              <w:spacing w:line="320" w:lineRule="exact"/>
              <w:jc w:val="center"/>
              <w:textAlignment w:val="auto"/>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sidRPr="00FD0CA3">
              <w:rPr>
                <w:rFonts w:asciiTheme="minorHAnsi" w:hAnsiTheme="minorHAnsi" w:cstheme="minorHAnsi"/>
                <w:color w:val="000000"/>
                <w:sz w:val="22"/>
                <w:szCs w:val="22"/>
              </w:rPr>
              <w:t>-</w:t>
            </w:r>
          </w:p>
        </w:tc>
        <w:tc>
          <w:tcPr>
            <w:tcW w:w="1170" w:type="dxa"/>
            <w:vAlign w:val="bottom"/>
          </w:tcPr>
          <w:p w14:paraId="66FE7CC6" w14:textId="77777777" w:rsidR="00AD19EF" w:rsidRPr="00FD0CA3" w:rsidRDefault="00AD19EF" w:rsidP="00186109">
            <w:pPr>
              <w:pBdr>
                <w:bottom w:val="single" w:sz="4" w:space="1" w:color="auto"/>
              </w:pBdr>
              <w:tabs>
                <w:tab w:val="decimal" w:pos="882"/>
              </w:tabs>
              <w:spacing w:line="340" w:lineRule="exact"/>
              <w:jc w:val="right"/>
              <w:textAlignment w:val="auto"/>
              <w:rPr>
                <w:rFonts w:asciiTheme="minorHAnsi" w:hAnsiTheme="minorHAnsi" w:cstheme="minorHAnsi"/>
                <w:color w:val="000000"/>
                <w:sz w:val="22"/>
                <w:szCs w:val="22"/>
              </w:rPr>
            </w:pPr>
            <w:r w:rsidRPr="00FD0CA3">
              <w:rPr>
                <w:rFonts w:asciiTheme="minorHAnsi" w:hAnsiTheme="minorHAnsi" w:cstheme="minorHAnsi"/>
                <w:color w:val="000000"/>
                <w:sz w:val="22"/>
                <w:szCs w:val="22"/>
              </w:rPr>
              <w:t>1,431,745</w:t>
            </w:r>
          </w:p>
        </w:tc>
        <w:tc>
          <w:tcPr>
            <w:tcW w:w="1140" w:type="dxa"/>
            <w:noWrap/>
            <w:vAlign w:val="bottom"/>
          </w:tcPr>
          <w:p w14:paraId="4C05B117" w14:textId="77777777" w:rsidR="00AD19EF" w:rsidRPr="00FD0CA3" w:rsidRDefault="00AD19EF" w:rsidP="00186109">
            <w:pPr>
              <w:pBdr>
                <w:bottom w:val="single" w:sz="4" w:space="1" w:color="auto"/>
              </w:pBdr>
              <w:tabs>
                <w:tab w:val="decimal" w:pos="882"/>
              </w:tabs>
              <w:spacing w:line="340" w:lineRule="exact"/>
              <w:jc w:val="right"/>
              <w:textAlignment w:val="auto"/>
              <w:rPr>
                <w:rFonts w:asciiTheme="minorHAnsi" w:hAnsiTheme="minorHAnsi" w:cstheme="minorHAnsi"/>
                <w:color w:val="000000"/>
                <w:sz w:val="22"/>
                <w:szCs w:val="22"/>
              </w:rPr>
            </w:pPr>
            <w:r w:rsidRPr="00FD0CA3">
              <w:rPr>
                <w:rFonts w:asciiTheme="minorHAnsi" w:hAnsiTheme="minorHAnsi" w:cstheme="minorHAnsi"/>
                <w:color w:val="000000"/>
                <w:sz w:val="22"/>
                <w:szCs w:val="22"/>
              </w:rPr>
              <w:t>1,431,745</w:t>
            </w:r>
          </w:p>
        </w:tc>
        <w:tc>
          <w:tcPr>
            <w:tcW w:w="1050" w:type="dxa"/>
            <w:noWrap/>
            <w:vAlign w:val="bottom"/>
          </w:tcPr>
          <w:p w14:paraId="11678E2F" w14:textId="0D20AC60" w:rsidR="00AD19EF" w:rsidRPr="00FD0CA3" w:rsidRDefault="00AD19EF" w:rsidP="00AD19EF">
            <w:pPr>
              <w:pBdr>
                <w:bottom w:val="single" w:sz="4" w:space="1" w:color="auto"/>
              </w:pBdr>
              <w:spacing w:line="320" w:lineRule="exact"/>
              <w:jc w:val="center"/>
              <w:textAlignment w:val="auto"/>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sidRPr="00FD0CA3">
              <w:rPr>
                <w:rFonts w:asciiTheme="minorHAnsi" w:hAnsiTheme="minorHAnsi" w:cstheme="minorHAnsi"/>
                <w:color w:val="000000"/>
                <w:sz w:val="22"/>
                <w:szCs w:val="22"/>
              </w:rPr>
              <w:t>-</w:t>
            </w:r>
          </w:p>
        </w:tc>
        <w:tc>
          <w:tcPr>
            <w:tcW w:w="1140" w:type="dxa"/>
            <w:noWrap/>
            <w:vAlign w:val="bottom"/>
          </w:tcPr>
          <w:p w14:paraId="4CC657D9" w14:textId="77777777" w:rsidR="00AD19EF" w:rsidRPr="00FD0CA3" w:rsidRDefault="00AD19EF" w:rsidP="00186109">
            <w:pPr>
              <w:pBdr>
                <w:bottom w:val="single" w:sz="4" w:space="1" w:color="auto"/>
              </w:pBdr>
              <w:tabs>
                <w:tab w:val="decimal" w:pos="882"/>
              </w:tabs>
              <w:spacing w:line="340" w:lineRule="exact"/>
              <w:jc w:val="right"/>
              <w:textAlignment w:val="auto"/>
              <w:rPr>
                <w:rFonts w:asciiTheme="minorHAnsi" w:hAnsiTheme="minorHAnsi" w:cstheme="minorHAnsi"/>
                <w:color w:val="000000"/>
                <w:sz w:val="22"/>
                <w:szCs w:val="22"/>
              </w:rPr>
            </w:pPr>
            <w:r w:rsidRPr="00FD0CA3">
              <w:rPr>
                <w:rFonts w:asciiTheme="minorHAnsi" w:hAnsiTheme="minorHAnsi" w:cstheme="minorHAnsi"/>
                <w:color w:val="000000"/>
                <w:sz w:val="22"/>
                <w:szCs w:val="22"/>
              </w:rPr>
              <w:t>1,431,745</w:t>
            </w:r>
          </w:p>
        </w:tc>
      </w:tr>
      <w:tr w:rsidR="00AD19EF" w:rsidRPr="00FD0CA3" w14:paraId="02D43A9A" w14:textId="77777777" w:rsidTr="000D4BA0">
        <w:trPr>
          <w:trHeight w:val="54"/>
          <w:tblHeader/>
        </w:trPr>
        <w:tc>
          <w:tcPr>
            <w:tcW w:w="3330" w:type="dxa"/>
            <w:vAlign w:val="center"/>
          </w:tcPr>
          <w:p w14:paraId="54463BC5" w14:textId="22D8C8F0" w:rsidR="00AD19EF" w:rsidRPr="00FD0CA3" w:rsidRDefault="00AD19EF" w:rsidP="00AD19EF">
            <w:pPr>
              <w:pBdr>
                <w:bottom w:val="double" w:sz="4" w:space="1" w:color="FFFFFF" w:themeColor="background1"/>
              </w:pBdr>
              <w:spacing w:line="340" w:lineRule="exact"/>
              <w:textAlignment w:val="auto"/>
              <w:rPr>
                <w:rFonts w:asciiTheme="minorHAnsi" w:hAnsiTheme="minorHAnsi" w:cstheme="minorHAnsi"/>
                <w:b/>
                <w:bCs/>
                <w:color w:val="000000"/>
                <w:sz w:val="22"/>
                <w:szCs w:val="22"/>
                <w:cs/>
              </w:rPr>
            </w:pPr>
            <w:r w:rsidRPr="00FD0CA3">
              <w:rPr>
                <w:rFonts w:asciiTheme="minorHAnsi" w:hAnsiTheme="minorHAnsi" w:cstheme="minorHAnsi"/>
                <w:b/>
                <w:bCs/>
                <w:color w:val="000000"/>
                <w:sz w:val="22"/>
                <w:szCs w:val="22"/>
              </w:rPr>
              <w:t xml:space="preserve">Total </w:t>
            </w:r>
          </w:p>
        </w:tc>
        <w:tc>
          <w:tcPr>
            <w:tcW w:w="1260" w:type="dxa"/>
            <w:noWrap/>
            <w:vAlign w:val="bottom"/>
          </w:tcPr>
          <w:p w14:paraId="256FD35A" w14:textId="77777777" w:rsidR="00AD19EF" w:rsidRPr="00D146EF" w:rsidRDefault="00AD19EF" w:rsidP="00186109">
            <w:pPr>
              <w:pBdr>
                <w:bottom w:val="double" w:sz="4" w:space="1" w:color="auto"/>
              </w:pBdr>
              <w:tabs>
                <w:tab w:val="decimal" w:pos="882"/>
              </w:tabs>
              <w:spacing w:line="340" w:lineRule="exact"/>
              <w:jc w:val="right"/>
              <w:textAlignment w:val="auto"/>
              <w:rPr>
                <w:rFonts w:asciiTheme="minorHAnsi" w:hAnsiTheme="minorHAnsi" w:cstheme="minorHAnsi"/>
                <w:b/>
                <w:bCs/>
                <w:color w:val="000000"/>
                <w:sz w:val="22"/>
                <w:szCs w:val="22"/>
              </w:rPr>
            </w:pPr>
            <w:r w:rsidRPr="00D146EF">
              <w:rPr>
                <w:rFonts w:asciiTheme="minorHAnsi" w:hAnsiTheme="minorHAnsi" w:cstheme="minorHAnsi"/>
                <w:b/>
                <w:bCs/>
                <w:color w:val="000000"/>
                <w:sz w:val="22"/>
                <w:szCs w:val="22"/>
              </w:rPr>
              <w:t>2,734,685</w:t>
            </w:r>
          </w:p>
        </w:tc>
        <w:tc>
          <w:tcPr>
            <w:tcW w:w="1080" w:type="dxa"/>
            <w:noWrap/>
            <w:vAlign w:val="bottom"/>
          </w:tcPr>
          <w:p w14:paraId="4E0BF4EB" w14:textId="77777777" w:rsidR="00AD19EF" w:rsidRPr="00D146EF" w:rsidRDefault="00AD19EF" w:rsidP="00186109">
            <w:pPr>
              <w:pBdr>
                <w:bottom w:val="double" w:sz="4" w:space="1" w:color="auto"/>
              </w:pBdr>
              <w:tabs>
                <w:tab w:val="decimal" w:pos="882"/>
              </w:tabs>
              <w:spacing w:line="340" w:lineRule="exact"/>
              <w:jc w:val="right"/>
              <w:textAlignment w:val="auto"/>
              <w:rPr>
                <w:rFonts w:asciiTheme="minorHAnsi" w:hAnsiTheme="minorHAnsi" w:cstheme="minorHAnsi"/>
                <w:b/>
                <w:bCs/>
                <w:color w:val="000000"/>
                <w:sz w:val="22"/>
                <w:szCs w:val="22"/>
                <w:cs/>
              </w:rPr>
            </w:pPr>
            <w:r w:rsidRPr="00D146EF">
              <w:rPr>
                <w:rFonts w:asciiTheme="minorHAnsi" w:hAnsiTheme="minorHAnsi" w:cstheme="minorHAnsi"/>
                <w:b/>
                <w:bCs/>
                <w:color w:val="000000"/>
                <w:sz w:val="22"/>
                <w:szCs w:val="22"/>
              </w:rPr>
              <w:t>247,792</w:t>
            </w:r>
          </w:p>
        </w:tc>
        <w:tc>
          <w:tcPr>
            <w:tcW w:w="1170" w:type="dxa"/>
            <w:vAlign w:val="bottom"/>
          </w:tcPr>
          <w:p w14:paraId="3BBFB150" w14:textId="77777777" w:rsidR="00AD19EF" w:rsidRPr="00D146EF" w:rsidRDefault="00AD19EF" w:rsidP="00186109">
            <w:pPr>
              <w:pBdr>
                <w:bottom w:val="double" w:sz="4" w:space="1" w:color="auto"/>
              </w:pBdr>
              <w:tabs>
                <w:tab w:val="decimal" w:pos="882"/>
              </w:tabs>
              <w:spacing w:line="340" w:lineRule="exact"/>
              <w:jc w:val="right"/>
              <w:textAlignment w:val="auto"/>
              <w:rPr>
                <w:rFonts w:asciiTheme="minorHAnsi" w:hAnsiTheme="minorHAnsi" w:cstheme="minorHAnsi"/>
                <w:b/>
                <w:bCs/>
                <w:color w:val="000000"/>
                <w:sz w:val="22"/>
                <w:szCs w:val="22"/>
                <w:cs/>
              </w:rPr>
            </w:pPr>
            <w:r w:rsidRPr="00D146EF">
              <w:rPr>
                <w:rFonts w:asciiTheme="minorHAnsi" w:hAnsiTheme="minorHAnsi" w:cstheme="minorHAnsi"/>
                <w:b/>
                <w:bCs/>
                <w:color w:val="000000"/>
                <w:sz w:val="22"/>
                <w:szCs w:val="22"/>
              </w:rPr>
              <w:t>2,982,477</w:t>
            </w:r>
          </w:p>
        </w:tc>
        <w:tc>
          <w:tcPr>
            <w:tcW w:w="1140" w:type="dxa"/>
            <w:noWrap/>
            <w:vAlign w:val="bottom"/>
          </w:tcPr>
          <w:p w14:paraId="44023104" w14:textId="77777777" w:rsidR="00AD19EF" w:rsidRPr="00D146EF" w:rsidRDefault="00AD19EF" w:rsidP="00186109">
            <w:pPr>
              <w:pBdr>
                <w:bottom w:val="double" w:sz="4" w:space="1" w:color="auto"/>
              </w:pBdr>
              <w:tabs>
                <w:tab w:val="decimal" w:pos="882"/>
              </w:tabs>
              <w:spacing w:line="340" w:lineRule="exact"/>
              <w:jc w:val="right"/>
              <w:textAlignment w:val="auto"/>
              <w:rPr>
                <w:rFonts w:asciiTheme="minorHAnsi" w:hAnsiTheme="minorHAnsi" w:cstheme="minorHAnsi"/>
                <w:b/>
                <w:bCs/>
                <w:color w:val="000000"/>
                <w:sz w:val="22"/>
                <w:szCs w:val="22"/>
                <w:cs/>
              </w:rPr>
            </w:pPr>
            <w:r w:rsidRPr="00D146EF">
              <w:rPr>
                <w:rFonts w:asciiTheme="minorHAnsi" w:hAnsiTheme="minorHAnsi" w:cstheme="minorHAnsi"/>
                <w:b/>
                <w:bCs/>
                <w:color w:val="000000"/>
                <w:sz w:val="22"/>
                <w:szCs w:val="22"/>
              </w:rPr>
              <w:t>2,208,050</w:t>
            </w:r>
          </w:p>
        </w:tc>
        <w:tc>
          <w:tcPr>
            <w:tcW w:w="1050" w:type="dxa"/>
            <w:noWrap/>
            <w:vAlign w:val="bottom"/>
          </w:tcPr>
          <w:p w14:paraId="231F2FF6" w14:textId="77777777" w:rsidR="00AD19EF" w:rsidRPr="00D146EF" w:rsidRDefault="00AD19EF" w:rsidP="00186109">
            <w:pPr>
              <w:pBdr>
                <w:bottom w:val="double" w:sz="4" w:space="1" w:color="auto"/>
              </w:pBdr>
              <w:tabs>
                <w:tab w:val="decimal" w:pos="882"/>
              </w:tabs>
              <w:spacing w:line="340" w:lineRule="exact"/>
              <w:jc w:val="right"/>
              <w:textAlignment w:val="auto"/>
              <w:rPr>
                <w:rFonts w:asciiTheme="minorHAnsi" w:hAnsiTheme="minorHAnsi" w:cstheme="minorHAnsi"/>
                <w:b/>
                <w:bCs/>
                <w:color w:val="000000"/>
                <w:sz w:val="22"/>
                <w:szCs w:val="22"/>
                <w:cs/>
              </w:rPr>
            </w:pPr>
            <w:r w:rsidRPr="00D146EF">
              <w:rPr>
                <w:rFonts w:asciiTheme="minorHAnsi" w:hAnsiTheme="minorHAnsi" w:cstheme="minorHAnsi"/>
                <w:b/>
                <w:bCs/>
                <w:color w:val="000000"/>
                <w:sz w:val="22"/>
                <w:szCs w:val="22"/>
              </w:rPr>
              <w:t>35,417</w:t>
            </w:r>
          </w:p>
        </w:tc>
        <w:tc>
          <w:tcPr>
            <w:tcW w:w="1140" w:type="dxa"/>
            <w:noWrap/>
            <w:vAlign w:val="bottom"/>
          </w:tcPr>
          <w:p w14:paraId="7E7FAB1C" w14:textId="77777777" w:rsidR="00AD19EF" w:rsidRPr="00D146EF" w:rsidRDefault="00AD19EF" w:rsidP="00186109">
            <w:pPr>
              <w:pBdr>
                <w:bottom w:val="double" w:sz="4" w:space="1" w:color="auto"/>
              </w:pBdr>
              <w:tabs>
                <w:tab w:val="decimal" w:pos="882"/>
              </w:tabs>
              <w:spacing w:line="340" w:lineRule="exact"/>
              <w:jc w:val="right"/>
              <w:textAlignment w:val="auto"/>
              <w:rPr>
                <w:rFonts w:asciiTheme="minorHAnsi" w:hAnsiTheme="minorHAnsi" w:cstheme="minorHAnsi"/>
                <w:b/>
                <w:bCs/>
                <w:color w:val="000000"/>
                <w:sz w:val="22"/>
                <w:szCs w:val="22"/>
                <w:cs/>
              </w:rPr>
            </w:pPr>
            <w:r w:rsidRPr="00D146EF">
              <w:rPr>
                <w:rFonts w:asciiTheme="minorHAnsi" w:hAnsiTheme="minorHAnsi" w:cstheme="minorHAnsi"/>
                <w:b/>
                <w:bCs/>
                <w:color w:val="000000"/>
                <w:sz w:val="22"/>
                <w:szCs w:val="22"/>
              </w:rPr>
              <w:t>2,243,467</w:t>
            </w:r>
          </w:p>
        </w:tc>
      </w:tr>
    </w:tbl>
    <w:p w14:paraId="2C3156AF" w14:textId="4C8066AA" w:rsidR="00AF1E70" w:rsidRPr="00FE02D3" w:rsidRDefault="00A21052" w:rsidP="00FE02D3">
      <w:pPr>
        <w:pStyle w:val="ListParagraph"/>
        <w:numPr>
          <w:ilvl w:val="0"/>
          <w:numId w:val="43"/>
        </w:numPr>
        <w:spacing w:before="120" w:after="120" w:line="380" w:lineRule="exact"/>
        <w:jc w:val="thaiDistribute"/>
        <w:rPr>
          <w:rFonts w:asciiTheme="minorHAnsi" w:hAnsiTheme="minorHAnsi" w:cstheme="minorHAnsi"/>
          <w:i/>
          <w:iCs/>
          <w:sz w:val="22"/>
          <w:szCs w:val="22"/>
          <w:cs/>
        </w:rPr>
      </w:pPr>
      <w:r w:rsidRPr="00FE02D3">
        <w:rPr>
          <w:rFonts w:asciiTheme="minorHAnsi" w:hAnsiTheme="minorHAnsi" w:cstheme="minorHAnsi"/>
          <w:i/>
          <w:iCs/>
          <w:sz w:val="22"/>
          <w:szCs w:val="22"/>
        </w:rPr>
        <w:t xml:space="preserve">  </w:t>
      </w:r>
      <w:r w:rsidR="00AF1E70" w:rsidRPr="00FE02D3">
        <w:rPr>
          <w:rFonts w:asciiTheme="minorHAnsi" w:hAnsiTheme="minorHAnsi" w:cstheme="minorHAnsi"/>
          <w:i/>
          <w:iCs/>
          <w:sz w:val="22"/>
          <w:szCs w:val="22"/>
        </w:rPr>
        <w:t>Fair value of financial instrument</w:t>
      </w:r>
      <w:r w:rsidR="00375959" w:rsidRPr="00FE02D3">
        <w:rPr>
          <w:rFonts w:asciiTheme="minorHAnsi" w:hAnsiTheme="minorHAnsi" w:cstheme="minorHAnsi"/>
          <w:i/>
          <w:iCs/>
          <w:sz w:val="22"/>
          <w:szCs w:val="22"/>
        </w:rPr>
        <w:t>s</w:t>
      </w:r>
    </w:p>
    <w:p w14:paraId="30C9AF41" w14:textId="43C7DF7D" w:rsidR="00CC614E" w:rsidRPr="00FD0CA3" w:rsidRDefault="00286B69" w:rsidP="00DC78EE">
      <w:pPr>
        <w:spacing w:before="120" w:after="120" w:line="380" w:lineRule="exact"/>
        <w:ind w:left="547"/>
        <w:jc w:val="thaiDistribute"/>
        <w:rPr>
          <w:rFonts w:asciiTheme="minorHAnsi" w:hAnsiTheme="minorHAnsi" w:cstheme="minorHAnsi"/>
          <w:sz w:val="22"/>
          <w:szCs w:val="22"/>
        </w:rPr>
      </w:pPr>
      <w:r w:rsidRPr="00FD0CA3">
        <w:rPr>
          <w:rFonts w:asciiTheme="minorHAnsi" w:hAnsiTheme="minorHAnsi" w:cstheme="minorHAnsi"/>
          <w:spacing w:val="-4"/>
          <w:sz w:val="22"/>
          <w:szCs w:val="22"/>
        </w:rPr>
        <w:t xml:space="preserve">Since </w:t>
      </w:r>
      <w:proofErr w:type="gramStart"/>
      <w:r w:rsidRPr="00FD0CA3">
        <w:rPr>
          <w:rFonts w:asciiTheme="minorHAnsi" w:hAnsiTheme="minorHAnsi" w:cstheme="minorHAnsi"/>
          <w:spacing w:val="-4"/>
          <w:sz w:val="22"/>
          <w:szCs w:val="22"/>
        </w:rPr>
        <w:t>the majority of</w:t>
      </w:r>
      <w:proofErr w:type="gramEnd"/>
      <w:r w:rsidRPr="00FD0CA3">
        <w:rPr>
          <w:rFonts w:asciiTheme="minorHAnsi" w:hAnsiTheme="minorHAnsi" w:cstheme="minorHAnsi"/>
          <w:spacing w:val="-4"/>
          <w:sz w:val="22"/>
          <w:szCs w:val="22"/>
        </w:rPr>
        <w:t xml:space="preserve"> the Group’s financial instruments are short-term in nature or carrying</w:t>
      </w:r>
      <w:r w:rsidRPr="00FD0CA3">
        <w:rPr>
          <w:rFonts w:asciiTheme="minorHAnsi" w:hAnsiTheme="minorHAnsi" w:cstheme="minorHAnsi"/>
          <w:sz w:val="22"/>
          <w:szCs w:val="22"/>
        </w:rPr>
        <w:t xml:space="preserve"> interest at rates close to the market interest rates, their fair value is not expected to be materially different from the amounts presented in the statement of financial position. </w:t>
      </w:r>
      <w:r w:rsidR="00CC614E" w:rsidRPr="00FD0CA3">
        <w:rPr>
          <w:rFonts w:asciiTheme="minorHAnsi" w:hAnsiTheme="minorHAnsi" w:cstheme="minorHAnsi"/>
          <w:b/>
          <w:bCs/>
          <w:sz w:val="22"/>
          <w:szCs w:val="22"/>
        </w:rPr>
        <w:t xml:space="preserve">  </w:t>
      </w:r>
    </w:p>
    <w:p w14:paraId="0B084777" w14:textId="27D88DEA" w:rsidR="000148CD" w:rsidRPr="00FE02D3" w:rsidRDefault="00940734" w:rsidP="00FE02D3">
      <w:pPr>
        <w:pStyle w:val="ListParagraph"/>
        <w:overflowPunct/>
        <w:autoSpaceDE/>
        <w:autoSpaceDN/>
        <w:adjustRightInd/>
        <w:spacing w:before="120" w:after="120" w:line="380" w:lineRule="exact"/>
        <w:ind w:left="432"/>
        <w:textAlignment w:val="auto"/>
        <w:rPr>
          <w:rFonts w:asciiTheme="minorHAnsi" w:hAnsiTheme="minorHAnsi" w:cstheme="minorHAnsi"/>
          <w:i/>
          <w:iCs/>
          <w:sz w:val="22"/>
          <w:szCs w:val="22"/>
        </w:rPr>
      </w:pPr>
      <w:r>
        <w:rPr>
          <w:rFonts w:asciiTheme="minorHAnsi" w:hAnsiTheme="minorHAnsi" w:cstheme="minorHAnsi"/>
          <w:i/>
          <w:iCs/>
          <w:sz w:val="22"/>
          <w:szCs w:val="22"/>
        </w:rPr>
        <w:t xml:space="preserve"> (b.1) </w:t>
      </w:r>
      <w:r w:rsidR="000148CD" w:rsidRPr="00FE02D3">
        <w:rPr>
          <w:rFonts w:asciiTheme="minorHAnsi" w:hAnsiTheme="minorHAnsi" w:cstheme="minorHAnsi"/>
          <w:i/>
          <w:iCs/>
          <w:sz w:val="22"/>
          <w:szCs w:val="22"/>
        </w:rPr>
        <w:t xml:space="preserve">Fair value hierarchy </w:t>
      </w:r>
    </w:p>
    <w:p w14:paraId="57AA4B9D" w14:textId="408D0215" w:rsidR="000148CD" w:rsidRPr="00FD0CA3" w:rsidRDefault="009B7388" w:rsidP="00204A0E">
      <w:pPr>
        <w:spacing w:before="120" w:line="380" w:lineRule="exact"/>
        <w:ind w:left="547" w:hanging="547"/>
        <w:jc w:val="thaiDistribute"/>
        <w:rPr>
          <w:rFonts w:asciiTheme="minorHAnsi" w:hAnsiTheme="minorHAnsi" w:cstheme="minorHAnsi"/>
          <w:sz w:val="22"/>
          <w:szCs w:val="22"/>
          <w:cs/>
        </w:rPr>
      </w:pPr>
      <w:r w:rsidRPr="00FD0CA3">
        <w:rPr>
          <w:rFonts w:asciiTheme="minorHAnsi" w:hAnsiTheme="minorHAnsi" w:cstheme="minorHAnsi"/>
          <w:sz w:val="22"/>
          <w:szCs w:val="22"/>
        </w:rPr>
        <w:tab/>
      </w:r>
      <w:r w:rsidR="000148CD" w:rsidRPr="00FD0CA3">
        <w:rPr>
          <w:rFonts w:asciiTheme="minorHAnsi" w:hAnsiTheme="minorHAnsi" w:cstheme="minorHAnsi"/>
          <w:spacing w:val="-4"/>
          <w:sz w:val="22"/>
          <w:szCs w:val="22"/>
        </w:rPr>
        <w:t xml:space="preserve">As </w:t>
      </w:r>
      <w:proofErr w:type="gramStart"/>
      <w:r w:rsidR="000148CD" w:rsidRPr="00FD0CA3">
        <w:rPr>
          <w:rFonts w:asciiTheme="minorHAnsi" w:hAnsiTheme="minorHAnsi" w:cstheme="minorHAnsi"/>
          <w:spacing w:val="-4"/>
          <w:sz w:val="22"/>
          <w:szCs w:val="22"/>
        </w:rPr>
        <w:t>at</w:t>
      </w:r>
      <w:proofErr w:type="gramEnd"/>
      <w:r w:rsidR="000148CD" w:rsidRPr="00FD0CA3">
        <w:rPr>
          <w:rFonts w:asciiTheme="minorHAnsi" w:hAnsiTheme="minorHAnsi" w:cstheme="minorHAnsi"/>
          <w:spacing w:val="-4"/>
          <w:sz w:val="22"/>
          <w:szCs w:val="22"/>
        </w:rPr>
        <w:t xml:space="preserve"> </w:t>
      </w:r>
      <w:r w:rsidR="00A00CD1" w:rsidRPr="00FD0CA3">
        <w:rPr>
          <w:rFonts w:asciiTheme="minorHAnsi" w:hAnsiTheme="minorHAnsi" w:cstheme="minorHAnsi"/>
          <w:spacing w:val="-4"/>
          <w:sz w:val="22"/>
          <w:szCs w:val="22"/>
        </w:rPr>
        <w:t xml:space="preserve">31 December 2025 and </w:t>
      </w:r>
      <w:proofErr w:type="gramStart"/>
      <w:r w:rsidR="00A00CD1" w:rsidRPr="00FD0CA3">
        <w:rPr>
          <w:rFonts w:asciiTheme="minorHAnsi" w:hAnsiTheme="minorHAnsi" w:cstheme="minorHAnsi"/>
          <w:spacing w:val="-4"/>
          <w:sz w:val="22"/>
          <w:szCs w:val="22"/>
        </w:rPr>
        <w:t>2024 ,</w:t>
      </w:r>
      <w:r w:rsidR="000148CD" w:rsidRPr="00FD0CA3">
        <w:rPr>
          <w:rFonts w:asciiTheme="minorHAnsi" w:hAnsiTheme="minorHAnsi" w:cstheme="minorHAnsi"/>
          <w:spacing w:val="-4"/>
          <w:sz w:val="22"/>
          <w:szCs w:val="22"/>
        </w:rPr>
        <w:t>the</w:t>
      </w:r>
      <w:proofErr w:type="gramEnd"/>
      <w:r w:rsidR="000148CD" w:rsidRPr="00FD0CA3">
        <w:rPr>
          <w:rFonts w:asciiTheme="minorHAnsi" w:hAnsiTheme="minorHAnsi" w:cstheme="minorHAnsi"/>
          <w:spacing w:val="-4"/>
          <w:sz w:val="22"/>
          <w:szCs w:val="22"/>
        </w:rPr>
        <w:t xml:space="preserve"> </w:t>
      </w:r>
      <w:r w:rsidR="00BC18D9" w:rsidRPr="00FD0CA3">
        <w:rPr>
          <w:rFonts w:asciiTheme="minorHAnsi" w:hAnsiTheme="minorHAnsi" w:cstheme="minorHAnsi"/>
          <w:spacing w:val="-4"/>
          <w:sz w:val="22"/>
          <w:szCs w:val="22"/>
        </w:rPr>
        <w:t>Group</w:t>
      </w:r>
      <w:r w:rsidR="000148CD" w:rsidRPr="00FD0CA3">
        <w:rPr>
          <w:rFonts w:asciiTheme="minorHAnsi" w:hAnsiTheme="minorHAnsi" w:cstheme="minorHAnsi"/>
          <w:spacing w:val="-4"/>
          <w:sz w:val="22"/>
          <w:szCs w:val="22"/>
        </w:rPr>
        <w:t xml:space="preserve"> has the assets </w:t>
      </w:r>
      <w:r w:rsidR="00E069A5" w:rsidRPr="00FD0CA3">
        <w:rPr>
          <w:rFonts w:asciiTheme="minorHAnsi" w:hAnsiTheme="minorHAnsi" w:cstheme="minorHAnsi"/>
          <w:spacing w:val="-4"/>
          <w:sz w:val="22"/>
          <w:szCs w:val="22"/>
        </w:rPr>
        <w:t xml:space="preserve">and liabilities </w:t>
      </w:r>
      <w:r w:rsidR="000148CD" w:rsidRPr="00FD0CA3">
        <w:rPr>
          <w:rFonts w:asciiTheme="minorHAnsi" w:hAnsiTheme="minorHAnsi" w:cstheme="minorHAnsi"/>
          <w:spacing w:val="-4"/>
          <w:sz w:val="22"/>
          <w:szCs w:val="22"/>
        </w:rPr>
        <w:t>that are measured at</w:t>
      </w:r>
      <w:r w:rsidR="003D1B79" w:rsidRPr="00FD0CA3">
        <w:rPr>
          <w:rFonts w:asciiTheme="minorHAnsi" w:hAnsiTheme="minorHAnsi" w:cstheme="minorHAnsi"/>
          <w:spacing w:val="-4"/>
          <w:sz w:val="22"/>
          <w:szCs w:val="22"/>
        </w:rPr>
        <w:t xml:space="preserve"> </w:t>
      </w:r>
      <w:r w:rsidR="000148CD" w:rsidRPr="00FD0CA3">
        <w:rPr>
          <w:rFonts w:asciiTheme="minorHAnsi" w:hAnsiTheme="minorHAnsi" w:cstheme="minorHAnsi"/>
          <w:spacing w:val="-4"/>
          <w:sz w:val="22"/>
          <w:szCs w:val="22"/>
        </w:rPr>
        <w:t>fair value</w:t>
      </w:r>
      <w:r w:rsidR="000148CD" w:rsidRPr="00FD0CA3">
        <w:rPr>
          <w:rFonts w:asciiTheme="minorHAnsi" w:hAnsiTheme="minorHAnsi" w:cstheme="minorHAnsi"/>
          <w:sz w:val="22"/>
          <w:szCs w:val="22"/>
        </w:rPr>
        <w:t xml:space="preserve"> using different levels of </w:t>
      </w:r>
      <w:proofErr w:type="gramStart"/>
      <w:r w:rsidR="000148CD" w:rsidRPr="00FD0CA3">
        <w:rPr>
          <w:rFonts w:asciiTheme="minorHAnsi" w:hAnsiTheme="minorHAnsi" w:cstheme="minorHAnsi"/>
          <w:sz w:val="22"/>
          <w:szCs w:val="22"/>
        </w:rPr>
        <w:t>inputs</w:t>
      </w:r>
      <w:proofErr w:type="gramEnd"/>
      <w:r w:rsidR="000148CD" w:rsidRPr="00FD0CA3">
        <w:rPr>
          <w:rFonts w:asciiTheme="minorHAnsi" w:hAnsiTheme="minorHAnsi" w:cstheme="minorHAnsi"/>
          <w:sz w:val="22"/>
          <w:szCs w:val="22"/>
        </w:rPr>
        <w:t xml:space="preserve"> as follows: </w:t>
      </w:r>
    </w:p>
    <w:tbl>
      <w:tblPr>
        <w:tblW w:w="9630" w:type="dxa"/>
        <w:tblInd w:w="360" w:type="dxa"/>
        <w:tblLayout w:type="fixed"/>
        <w:tblLook w:val="04A0" w:firstRow="1" w:lastRow="0" w:firstColumn="1" w:lastColumn="0" w:noHBand="0" w:noVBand="1"/>
      </w:tblPr>
      <w:tblGrid>
        <w:gridCol w:w="5040"/>
        <w:gridCol w:w="1147"/>
        <w:gridCol w:w="1148"/>
        <w:gridCol w:w="1147"/>
        <w:gridCol w:w="1148"/>
      </w:tblGrid>
      <w:tr w:rsidR="000148CD" w:rsidRPr="00FD0CA3" w14:paraId="6A6625AC" w14:textId="77777777" w:rsidTr="000D4BA0">
        <w:trPr>
          <w:tblHeader/>
        </w:trPr>
        <w:tc>
          <w:tcPr>
            <w:tcW w:w="5040" w:type="dxa"/>
            <w:vAlign w:val="bottom"/>
          </w:tcPr>
          <w:p w14:paraId="33E3703D" w14:textId="77777777" w:rsidR="000148CD" w:rsidRPr="00FD0CA3" w:rsidRDefault="000148CD" w:rsidP="005B556D">
            <w:pPr>
              <w:pStyle w:val="BodyTextIndent3"/>
              <w:spacing w:after="0" w:line="380" w:lineRule="exact"/>
              <w:ind w:left="243" w:hanging="180"/>
              <w:rPr>
                <w:rFonts w:asciiTheme="minorHAnsi" w:hAnsiTheme="minorHAnsi" w:cstheme="minorHAnsi"/>
                <w:kern w:val="28"/>
                <w:sz w:val="22"/>
                <w:szCs w:val="22"/>
              </w:rPr>
            </w:pPr>
            <w:bookmarkStart w:id="13" w:name="_Hlk201833335"/>
          </w:p>
        </w:tc>
        <w:tc>
          <w:tcPr>
            <w:tcW w:w="4590" w:type="dxa"/>
            <w:gridSpan w:val="4"/>
            <w:vAlign w:val="bottom"/>
            <w:hideMark/>
          </w:tcPr>
          <w:p w14:paraId="37559C9E" w14:textId="4B7BBFC0" w:rsidR="000148CD" w:rsidRPr="005B556D" w:rsidRDefault="000148CD" w:rsidP="005B556D">
            <w:pPr>
              <w:pStyle w:val="BodyTextIndent3"/>
              <w:spacing w:after="0" w:line="380" w:lineRule="exact"/>
              <w:ind w:left="0" w:hanging="18"/>
              <w:jc w:val="center"/>
              <w:rPr>
                <w:rFonts w:asciiTheme="minorHAnsi" w:hAnsiTheme="minorHAnsi" w:cstheme="minorHAnsi"/>
                <w:b/>
                <w:bCs/>
                <w:kern w:val="28"/>
                <w:sz w:val="22"/>
                <w:szCs w:val="22"/>
              </w:rPr>
            </w:pPr>
            <w:r w:rsidRPr="005B556D">
              <w:rPr>
                <w:rFonts w:asciiTheme="minorHAnsi" w:hAnsiTheme="minorHAnsi" w:cstheme="minorHAnsi"/>
                <w:b/>
                <w:bCs/>
                <w:kern w:val="28"/>
                <w:sz w:val="22"/>
                <w:szCs w:val="22"/>
              </w:rPr>
              <w:t xml:space="preserve">Consolidated financial </w:t>
            </w:r>
            <w:r w:rsidR="003062BB" w:rsidRPr="005B556D">
              <w:rPr>
                <w:rFonts w:asciiTheme="minorHAnsi" w:hAnsiTheme="minorHAnsi" w:cstheme="minorHAnsi"/>
                <w:b/>
                <w:bCs/>
                <w:kern w:val="28"/>
                <w:sz w:val="22"/>
                <w:szCs w:val="22"/>
              </w:rPr>
              <w:t>s</w:t>
            </w:r>
            <w:r w:rsidRPr="005B556D">
              <w:rPr>
                <w:rFonts w:asciiTheme="minorHAnsi" w:hAnsiTheme="minorHAnsi" w:cstheme="minorHAnsi"/>
                <w:b/>
                <w:bCs/>
                <w:kern w:val="28"/>
                <w:sz w:val="22"/>
                <w:szCs w:val="22"/>
              </w:rPr>
              <w:t>tatements</w:t>
            </w:r>
          </w:p>
        </w:tc>
      </w:tr>
      <w:tr w:rsidR="000148CD" w:rsidRPr="00FD0CA3" w14:paraId="4E74BD3F" w14:textId="77777777" w:rsidTr="000D4BA0">
        <w:trPr>
          <w:tblHeader/>
        </w:trPr>
        <w:tc>
          <w:tcPr>
            <w:tcW w:w="5040" w:type="dxa"/>
            <w:vAlign w:val="bottom"/>
          </w:tcPr>
          <w:p w14:paraId="6BC0343D" w14:textId="77777777" w:rsidR="000148CD" w:rsidRPr="00FD0CA3" w:rsidRDefault="000148CD" w:rsidP="005B556D">
            <w:pPr>
              <w:pStyle w:val="BodyTextIndent3"/>
              <w:spacing w:after="0" w:line="380" w:lineRule="exact"/>
              <w:ind w:left="243" w:hanging="261"/>
              <w:rPr>
                <w:rFonts w:asciiTheme="minorHAnsi" w:hAnsiTheme="minorHAnsi" w:cstheme="minorHAnsi"/>
                <w:kern w:val="28"/>
                <w:sz w:val="22"/>
                <w:szCs w:val="22"/>
              </w:rPr>
            </w:pPr>
          </w:p>
        </w:tc>
        <w:tc>
          <w:tcPr>
            <w:tcW w:w="1147" w:type="dxa"/>
            <w:hideMark/>
          </w:tcPr>
          <w:p w14:paraId="47A0F28F" w14:textId="77777777" w:rsidR="000148CD" w:rsidRPr="00FD0CA3" w:rsidRDefault="000148CD" w:rsidP="005B556D">
            <w:pPr>
              <w:pStyle w:val="BodyTextIndent3"/>
              <w:tabs>
                <w:tab w:val="right" w:pos="792"/>
              </w:tabs>
              <w:spacing w:after="0" w:line="380" w:lineRule="exact"/>
              <w:ind w:left="0" w:hanging="18"/>
              <w:jc w:val="center"/>
              <w:rPr>
                <w:rFonts w:asciiTheme="minorHAnsi" w:hAnsiTheme="minorHAnsi" w:cstheme="minorHAnsi"/>
                <w:kern w:val="28"/>
                <w:sz w:val="22"/>
                <w:szCs w:val="22"/>
                <w:cs/>
              </w:rPr>
            </w:pPr>
            <w:r w:rsidRPr="00FD0CA3">
              <w:rPr>
                <w:rFonts w:asciiTheme="minorHAnsi" w:hAnsiTheme="minorHAnsi" w:cstheme="minorHAnsi"/>
                <w:kern w:val="28"/>
                <w:sz w:val="22"/>
                <w:szCs w:val="22"/>
              </w:rPr>
              <w:t>Level 1</w:t>
            </w:r>
          </w:p>
        </w:tc>
        <w:tc>
          <w:tcPr>
            <w:tcW w:w="1148" w:type="dxa"/>
            <w:hideMark/>
          </w:tcPr>
          <w:p w14:paraId="04862F18" w14:textId="77777777" w:rsidR="000148CD" w:rsidRPr="00FD0CA3" w:rsidRDefault="000148CD" w:rsidP="005B556D">
            <w:pPr>
              <w:pStyle w:val="BodyTextIndent3"/>
              <w:tabs>
                <w:tab w:val="right" w:pos="792"/>
              </w:tabs>
              <w:spacing w:after="0" w:line="380" w:lineRule="exact"/>
              <w:ind w:left="0" w:hanging="18"/>
              <w:jc w:val="center"/>
              <w:rPr>
                <w:rFonts w:asciiTheme="minorHAnsi" w:hAnsiTheme="minorHAnsi" w:cstheme="minorHAnsi"/>
                <w:kern w:val="28"/>
                <w:sz w:val="22"/>
                <w:szCs w:val="22"/>
                <w:cs/>
              </w:rPr>
            </w:pPr>
            <w:r w:rsidRPr="00FD0CA3">
              <w:rPr>
                <w:rFonts w:asciiTheme="minorHAnsi" w:hAnsiTheme="minorHAnsi" w:cstheme="minorHAnsi"/>
                <w:kern w:val="28"/>
                <w:sz w:val="22"/>
                <w:szCs w:val="22"/>
              </w:rPr>
              <w:t>Level 2</w:t>
            </w:r>
          </w:p>
        </w:tc>
        <w:tc>
          <w:tcPr>
            <w:tcW w:w="1147" w:type="dxa"/>
            <w:hideMark/>
          </w:tcPr>
          <w:p w14:paraId="2AC968B6" w14:textId="77777777" w:rsidR="000148CD" w:rsidRPr="00FD0CA3" w:rsidRDefault="000148CD" w:rsidP="005B556D">
            <w:pPr>
              <w:pStyle w:val="BodyTextIndent3"/>
              <w:tabs>
                <w:tab w:val="right" w:pos="792"/>
              </w:tabs>
              <w:spacing w:after="0" w:line="380" w:lineRule="exact"/>
              <w:ind w:left="0" w:hanging="18"/>
              <w:jc w:val="center"/>
              <w:rPr>
                <w:rFonts w:asciiTheme="minorHAnsi" w:hAnsiTheme="minorHAnsi" w:cstheme="minorHAnsi"/>
                <w:kern w:val="28"/>
                <w:sz w:val="22"/>
                <w:szCs w:val="22"/>
                <w:cs/>
              </w:rPr>
            </w:pPr>
            <w:r w:rsidRPr="00FD0CA3">
              <w:rPr>
                <w:rFonts w:asciiTheme="minorHAnsi" w:hAnsiTheme="minorHAnsi" w:cstheme="minorHAnsi"/>
                <w:kern w:val="28"/>
                <w:sz w:val="22"/>
                <w:szCs w:val="22"/>
              </w:rPr>
              <w:t>Level 3</w:t>
            </w:r>
          </w:p>
        </w:tc>
        <w:tc>
          <w:tcPr>
            <w:tcW w:w="1148" w:type="dxa"/>
            <w:hideMark/>
          </w:tcPr>
          <w:p w14:paraId="0BC2E26A" w14:textId="77777777" w:rsidR="000148CD" w:rsidRPr="00FD0CA3" w:rsidRDefault="000148CD" w:rsidP="005B556D">
            <w:pPr>
              <w:pStyle w:val="BodyTextIndent3"/>
              <w:tabs>
                <w:tab w:val="right" w:pos="792"/>
              </w:tabs>
              <w:spacing w:after="0" w:line="380" w:lineRule="exact"/>
              <w:ind w:left="0" w:hanging="18"/>
              <w:jc w:val="center"/>
              <w:rPr>
                <w:rFonts w:asciiTheme="minorHAnsi" w:hAnsiTheme="minorHAnsi" w:cstheme="minorHAnsi"/>
                <w:kern w:val="28"/>
                <w:sz w:val="22"/>
                <w:szCs w:val="22"/>
                <w:cs/>
              </w:rPr>
            </w:pPr>
            <w:r w:rsidRPr="00FD0CA3">
              <w:rPr>
                <w:rFonts w:asciiTheme="minorHAnsi" w:hAnsiTheme="minorHAnsi" w:cstheme="minorHAnsi"/>
                <w:kern w:val="28"/>
                <w:sz w:val="22"/>
                <w:szCs w:val="22"/>
              </w:rPr>
              <w:t>Total</w:t>
            </w:r>
          </w:p>
        </w:tc>
      </w:tr>
      <w:tr w:rsidR="00BA4424" w:rsidRPr="00FD0CA3" w14:paraId="15ADFF9B" w14:textId="77777777" w:rsidTr="000D4BA0">
        <w:trPr>
          <w:tblHeader/>
        </w:trPr>
        <w:tc>
          <w:tcPr>
            <w:tcW w:w="5040" w:type="dxa"/>
            <w:vAlign w:val="bottom"/>
          </w:tcPr>
          <w:p w14:paraId="773905BF" w14:textId="1010693A" w:rsidR="00BA4424" w:rsidRPr="005B556D" w:rsidRDefault="005B556D" w:rsidP="00204A0E">
            <w:pPr>
              <w:pStyle w:val="BodyTextIndent3"/>
              <w:spacing w:after="0" w:line="380" w:lineRule="exact"/>
              <w:ind w:left="243" w:hanging="261"/>
              <w:rPr>
                <w:rFonts w:asciiTheme="minorHAnsi" w:hAnsiTheme="minorHAnsi" w:cstheme="minorHAnsi"/>
                <w:b/>
                <w:bCs/>
                <w:i/>
                <w:iCs/>
                <w:kern w:val="28"/>
                <w:sz w:val="22"/>
                <w:szCs w:val="22"/>
              </w:rPr>
            </w:pPr>
            <w:r w:rsidRPr="005B556D">
              <w:rPr>
                <w:rFonts w:asciiTheme="minorHAnsi" w:hAnsiTheme="minorHAnsi" w:cstheme="minorHAnsi"/>
                <w:b/>
                <w:bCs/>
                <w:i/>
                <w:iCs/>
                <w:kern w:val="28"/>
                <w:sz w:val="22"/>
                <w:szCs w:val="22"/>
              </w:rPr>
              <w:t xml:space="preserve">As </w:t>
            </w:r>
            <w:proofErr w:type="gramStart"/>
            <w:r w:rsidRPr="005B556D">
              <w:rPr>
                <w:rFonts w:asciiTheme="minorHAnsi" w:hAnsiTheme="minorHAnsi" w:cstheme="minorHAnsi"/>
                <w:b/>
                <w:bCs/>
                <w:i/>
                <w:iCs/>
                <w:kern w:val="28"/>
                <w:sz w:val="22"/>
                <w:szCs w:val="22"/>
              </w:rPr>
              <w:t>at</w:t>
            </w:r>
            <w:proofErr w:type="gramEnd"/>
            <w:r w:rsidRPr="005B556D">
              <w:rPr>
                <w:rFonts w:asciiTheme="minorHAnsi" w:hAnsiTheme="minorHAnsi" w:cstheme="minorHAnsi"/>
                <w:b/>
                <w:bCs/>
                <w:i/>
                <w:iCs/>
                <w:kern w:val="28"/>
                <w:sz w:val="22"/>
                <w:szCs w:val="22"/>
              </w:rPr>
              <w:t xml:space="preserve"> 31 December 2025</w:t>
            </w:r>
          </w:p>
        </w:tc>
        <w:tc>
          <w:tcPr>
            <w:tcW w:w="4590" w:type="dxa"/>
            <w:gridSpan w:val="4"/>
          </w:tcPr>
          <w:p w14:paraId="4433E391" w14:textId="77AD5B43" w:rsidR="00BA4424" w:rsidRPr="00FD0CA3" w:rsidRDefault="00BA4424" w:rsidP="00BA4424">
            <w:pPr>
              <w:pStyle w:val="BodyTextIndent3"/>
              <w:tabs>
                <w:tab w:val="right" w:pos="792"/>
              </w:tabs>
              <w:spacing w:after="0" w:line="380" w:lineRule="exact"/>
              <w:ind w:left="0" w:hanging="18"/>
              <w:jc w:val="center"/>
              <w:rPr>
                <w:rFonts w:asciiTheme="minorHAnsi" w:hAnsiTheme="minorHAnsi" w:cstheme="minorHAnsi"/>
                <w:kern w:val="28"/>
                <w:sz w:val="22"/>
                <w:szCs w:val="22"/>
              </w:rPr>
            </w:pPr>
            <w:r w:rsidRPr="00FD0CA3">
              <w:rPr>
                <w:rFonts w:asciiTheme="minorHAnsi" w:hAnsiTheme="minorHAnsi" w:cstheme="minorHAnsi"/>
                <w:i/>
                <w:iCs/>
                <w:kern w:val="28"/>
                <w:sz w:val="22"/>
                <w:szCs w:val="22"/>
              </w:rPr>
              <w:t xml:space="preserve">(in Million </w:t>
            </w:r>
            <w:r w:rsidR="0088655D">
              <w:rPr>
                <w:rFonts w:asciiTheme="minorHAnsi" w:hAnsiTheme="minorHAnsi" w:cstheme="minorHAnsi"/>
                <w:i/>
                <w:iCs/>
                <w:kern w:val="28"/>
                <w:sz w:val="22"/>
                <w:szCs w:val="22"/>
              </w:rPr>
              <w:t>Baht</w:t>
            </w:r>
            <w:r w:rsidRPr="00FD0CA3">
              <w:rPr>
                <w:rFonts w:asciiTheme="minorHAnsi" w:hAnsiTheme="minorHAnsi" w:cstheme="minorHAnsi"/>
                <w:i/>
                <w:iCs/>
                <w:kern w:val="28"/>
                <w:sz w:val="22"/>
                <w:szCs w:val="22"/>
              </w:rPr>
              <w:t>)</w:t>
            </w:r>
          </w:p>
        </w:tc>
      </w:tr>
      <w:tr w:rsidR="000148CD" w:rsidRPr="00FD0CA3" w14:paraId="0212739A" w14:textId="77777777" w:rsidTr="000D4BA0">
        <w:tc>
          <w:tcPr>
            <w:tcW w:w="5040" w:type="dxa"/>
            <w:vAlign w:val="bottom"/>
            <w:hideMark/>
          </w:tcPr>
          <w:p w14:paraId="6F8CF153" w14:textId="74BAA53C" w:rsidR="000148CD" w:rsidRPr="00FD0CA3" w:rsidRDefault="000148CD" w:rsidP="00F27B31">
            <w:pPr>
              <w:spacing w:line="340" w:lineRule="exact"/>
              <w:ind w:left="243" w:hanging="180"/>
              <w:jc w:val="thaiDistribute"/>
              <w:rPr>
                <w:rFonts w:asciiTheme="minorHAnsi" w:hAnsiTheme="minorHAnsi" w:cstheme="minorHAnsi"/>
                <w:b/>
                <w:bCs/>
                <w:kern w:val="28"/>
                <w:sz w:val="22"/>
                <w:szCs w:val="22"/>
                <w:cs/>
              </w:rPr>
            </w:pPr>
            <w:r w:rsidRPr="00FD0CA3">
              <w:rPr>
                <w:rFonts w:asciiTheme="minorHAnsi" w:hAnsiTheme="minorHAnsi" w:cstheme="minorHAnsi"/>
                <w:b/>
                <w:bCs/>
                <w:kern w:val="28"/>
                <w:sz w:val="22"/>
                <w:szCs w:val="22"/>
              </w:rPr>
              <w:t>Asset</w:t>
            </w:r>
            <w:r w:rsidR="00EB1359" w:rsidRPr="00FD0CA3">
              <w:rPr>
                <w:rFonts w:asciiTheme="minorHAnsi" w:hAnsiTheme="minorHAnsi" w:cstheme="minorHAnsi"/>
                <w:b/>
                <w:bCs/>
                <w:kern w:val="28"/>
                <w:sz w:val="22"/>
                <w:szCs w:val="22"/>
              </w:rPr>
              <w:t>s</w:t>
            </w:r>
            <w:r w:rsidRPr="00FD0CA3">
              <w:rPr>
                <w:rFonts w:asciiTheme="minorHAnsi" w:hAnsiTheme="minorHAnsi" w:cstheme="minorHAnsi"/>
                <w:b/>
                <w:bCs/>
                <w:kern w:val="28"/>
                <w:sz w:val="22"/>
                <w:szCs w:val="22"/>
              </w:rPr>
              <w:t xml:space="preserve"> measured at fair value</w:t>
            </w:r>
          </w:p>
        </w:tc>
        <w:tc>
          <w:tcPr>
            <w:tcW w:w="1147" w:type="dxa"/>
          </w:tcPr>
          <w:p w14:paraId="0D12FC62" w14:textId="77777777" w:rsidR="000148CD" w:rsidRPr="00FD0CA3" w:rsidRDefault="000148CD" w:rsidP="00F27B31">
            <w:pPr>
              <w:pStyle w:val="BodyTextIndent3"/>
              <w:tabs>
                <w:tab w:val="decimal" w:pos="702"/>
              </w:tabs>
              <w:spacing w:after="0" w:line="340" w:lineRule="exact"/>
              <w:ind w:left="0"/>
              <w:jc w:val="right"/>
              <w:rPr>
                <w:rFonts w:asciiTheme="minorHAnsi" w:hAnsiTheme="minorHAnsi" w:cstheme="minorHAnsi"/>
                <w:kern w:val="28"/>
                <w:sz w:val="22"/>
                <w:szCs w:val="22"/>
              </w:rPr>
            </w:pPr>
          </w:p>
        </w:tc>
        <w:tc>
          <w:tcPr>
            <w:tcW w:w="1148" w:type="dxa"/>
          </w:tcPr>
          <w:p w14:paraId="2C68FF90" w14:textId="77777777" w:rsidR="000148CD" w:rsidRPr="00FD0CA3" w:rsidRDefault="000148CD" w:rsidP="00F27B31">
            <w:pPr>
              <w:pStyle w:val="BodyTextIndent3"/>
              <w:tabs>
                <w:tab w:val="decimal" w:pos="702"/>
              </w:tabs>
              <w:spacing w:after="0" w:line="340" w:lineRule="exact"/>
              <w:ind w:left="0"/>
              <w:jc w:val="right"/>
              <w:rPr>
                <w:rFonts w:asciiTheme="minorHAnsi" w:hAnsiTheme="minorHAnsi" w:cstheme="minorHAnsi"/>
                <w:kern w:val="28"/>
                <w:sz w:val="22"/>
                <w:szCs w:val="22"/>
                <w:cs/>
              </w:rPr>
            </w:pPr>
          </w:p>
        </w:tc>
        <w:tc>
          <w:tcPr>
            <w:tcW w:w="1147" w:type="dxa"/>
          </w:tcPr>
          <w:p w14:paraId="5321077C" w14:textId="77777777" w:rsidR="000148CD" w:rsidRPr="00FD0CA3" w:rsidRDefault="000148CD" w:rsidP="00F27B31">
            <w:pPr>
              <w:pStyle w:val="BodyTextIndent3"/>
              <w:tabs>
                <w:tab w:val="decimal" w:pos="702"/>
              </w:tabs>
              <w:spacing w:after="0" w:line="340" w:lineRule="exact"/>
              <w:ind w:left="0"/>
              <w:jc w:val="right"/>
              <w:rPr>
                <w:rFonts w:asciiTheme="minorHAnsi" w:hAnsiTheme="minorHAnsi" w:cstheme="minorHAnsi"/>
                <w:kern w:val="28"/>
                <w:sz w:val="22"/>
                <w:szCs w:val="22"/>
                <w:cs/>
              </w:rPr>
            </w:pPr>
          </w:p>
        </w:tc>
        <w:tc>
          <w:tcPr>
            <w:tcW w:w="1148" w:type="dxa"/>
          </w:tcPr>
          <w:p w14:paraId="35290786" w14:textId="77777777" w:rsidR="000148CD" w:rsidRPr="00FD0CA3" w:rsidRDefault="000148CD" w:rsidP="00F27B31">
            <w:pPr>
              <w:pStyle w:val="BodyTextIndent3"/>
              <w:tabs>
                <w:tab w:val="decimal" w:pos="702"/>
              </w:tabs>
              <w:spacing w:after="0" w:line="340" w:lineRule="exact"/>
              <w:ind w:left="0"/>
              <w:jc w:val="right"/>
              <w:rPr>
                <w:rFonts w:asciiTheme="minorHAnsi" w:hAnsiTheme="minorHAnsi" w:cstheme="minorHAnsi"/>
                <w:kern w:val="28"/>
                <w:sz w:val="22"/>
                <w:szCs w:val="22"/>
                <w:cs/>
              </w:rPr>
            </w:pPr>
          </w:p>
        </w:tc>
      </w:tr>
      <w:tr w:rsidR="00522227" w:rsidRPr="00FD0CA3" w14:paraId="7992D847" w14:textId="77777777" w:rsidTr="000D4BA0">
        <w:tc>
          <w:tcPr>
            <w:tcW w:w="5040" w:type="dxa"/>
            <w:vAlign w:val="bottom"/>
          </w:tcPr>
          <w:p w14:paraId="18E99F35" w14:textId="77777777" w:rsidR="00522227" w:rsidRPr="00FD0CA3" w:rsidRDefault="00522227" w:rsidP="00F27B31">
            <w:pPr>
              <w:spacing w:line="340" w:lineRule="exact"/>
              <w:ind w:left="65" w:firstLine="187"/>
              <w:jc w:val="thaiDistribute"/>
              <w:rPr>
                <w:rFonts w:asciiTheme="minorHAnsi" w:hAnsiTheme="minorHAnsi" w:cstheme="minorHAnsi"/>
                <w:kern w:val="28"/>
                <w:sz w:val="22"/>
                <w:szCs w:val="22"/>
                <w:cs/>
              </w:rPr>
            </w:pPr>
            <w:r w:rsidRPr="00FD0CA3">
              <w:rPr>
                <w:rFonts w:asciiTheme="minorHAnsi" w:hAnsiTheme="minorHAnsi" w:cstheme="minorHAnsi"/>
                <w:kern w:val="28"/>
                <w:sz w:val="22"/>
                <w:szCs w:val="22"/>
              </w:rPr>
              <w:t>Financial assets measured at FVOCI</w:t>
            </w:r>
          </w:p>
        </w:tc>
        <w:tc>
          <w:tcPr>
            <w:tcW w:w="1147" w:type="dxa"/>
          </w:tcPr>
          <w:p w14:paraId="558D79F0" w14:textId="35DB76F2" w:rsidR="00522227" w:rsidRPr="00FD0CA3" w:rsidRDefault="00522227" w:rsidP="00F27B31">
            <w:pPr>
              <w:pStyle w:val="BodyTextIndent3"/>
              <w:spacing w:after="0" w:line="340" w:lineRule="exact"/>
              <w:ind w:left="0" w:right="-227" w:hanging="18"/>
              <w:jc w:val="center"/>
              <w:rPr>
                <w:rFonts w:asciiTheme="minorHAnsi" w:hAnsiTheme="minorHAnsi" w:cstheme="minorHAnsi"/>
                <w:kern w:val="28"/>
                <w:sz w:val="22"/>
                <w:szCs w:val="22"/>
              </w:rPr>
            </w:pPr>
          </w:p>
        </w:tc>
        <w:tc>
          <w:tcPr>
            <w:tcW w:w="1148" w:type="dxa"/>
          </w:tcPr>
          <w:p w14:paraId="2F8BDA2F" w14:textId="77777777" w:rsidR="00522227" w:rsidRPr="00FD0CA3" w:rsidRDefault="00522227" w:rsidP="00F27B31">
            <w:pPr>
              <w:pStyle w:val="BodyTextIndent3"/>
              <w:tabs>
                <w:tab w:val="right" w:pos="792"/>
              </w:tabs>
              <w:spacing w:after="0" w:line="340" w:lineRule="exact"/>
              <w:ind w:left="0" w:hanging="18"/>
              <w:jc w:val="right"/>
              <w:rPr>
                <w:rFonts w:asciiTheme="minorHAnsi" w:hAnsiTheme="minorHAnsi" w:cstheme="minorHAnsi"/>
                <w:kern w:val="28"/>
                <w:sz w:val="22"/>
                <w:szCs w:val="22"/>
              </w:rPr>
            </w:pPr>
          </w:p>
        </w:tc>
        <w:tc>
          <w:tcPr>
            <w:tcW w:w="1147" w:type="dxa"/>
          </w:tcPr>
          <w:p w14:paraId="233E096E" w14:textId="5C4D30C1" w:rsidR="00522227" w:rsidRPr="00FD0CA3" w:rsidRDefault="00522227" w:rsidP="00F27B31">
            <w:pPr>
              <w:pStyle w:val="BodyTextIndent3"/>
              <w:tabs>
                <w:tab w:val="right" w:pos="792"/>
              </w:tabs>
              <w:spacing w:after="0" w:line="340" w:lineRule="exact"/>
              <w:ind w:left="0" w:hanging="18"/>
              <w:jc w:val="right"/>
              <w:rPr>
                <w:rFonts w:asciiTheme="minorHAnsi" w:hAnsiTheme="minorHAnsi" w:cstheme="minorHAnsi"/>
                <w:kern w:val="28"/>
                <w:sz w:val="22"/>
                <w:szCs w:val="22"/>
                <w:cs/>
              </w:rPr>
            </w:pPr>
          </w:p>
        </w:tc>
        <w:tc>
          <w:tcPr>
            <w:tcW w:w="1148" w:type="dxa"/>
          </w:tcPr>
          <w:p w14:paraId="1DFC77F6" w14:textId="77777777" w:rsidR="00522227" w:rsidRPr="00FD0CA3" w:rsidRDefault="00522227" w:rsidP="00F27B31">
            <w:pPr>
              <w:pStyle w:val="BodyTextIndent3"/>
              <w:tabs>
                <w:tab w:val="right" w:pos="792"/>
              </w:tabs>
              <w:spacing w:after="0" w:line="340" w:lineRule="exact"/>
              <w:ind w:left="0" w:hanging="18"/>
              <w:jc w:val="right"/>
              <w:rPr>
                <w:rFonts w:asciiTheme="minorHAnsi" w:hAnsiTheme="minorHAnsi" w:cstheme="minorHAnsi"/>
                <w:kern w:val="28"/>
                <w:sz w:val="22"/>
                <w:szCs w:val="22"/>
                <w:cs/>
              </w:rPr>
            </w:pPr>
          </w:p>
        </w:tc>
      </w:tr>
      <w:tr w:rsidR="00522227" w:rsidRPr="00FD0CA3" w14:paraId="0401DDC4" w14:textId="77777777" w:rsidTr="000D4BA0">
        <w:tc>
          <w:tcPr>
            <w:tcW w:w="5040" w:type="dxa"/>
            <w:vAlign w:val="bottom"/>
          </w:tcPr>
          <w:p w14:paraId="118019AD" w14:textId="1C4C1D42" w:rsidR="00522227" w:rsidRPr="00FD0CA3" w:rsidRDefault="00522227" w:rsidP="00F27B31">
            <w:pPr>
              <w:spacing w:line="340" w:lineRule="exact"/>
              <w:ind w:left="432" w:hanging="180"/>
              <w:jc w:val="thaiDistribute"/>
              <w:rPr>
                <w:rFonts w:asciiTheme="minorHAnsi" w:hAnsiTheme="minorHAnsi" w:cstheme="minorHAnsi"/>
                <w:kern w:val="28"/>
                <w:sz w:val="22"/>
                <w:szCs w:val="22"/>
                <w:cs/>
              </w:rPr>
            </w:pPr>
            <w:r w:rsidRPr="00FD0CA3">
              <w:rPr>
                <w:rFonts w:asciiTheme="minorHAnsi" w:hAnsiTheme="minorHAnsi" w:cstheme="minorHAnsi"/>
                <w:kern w:val="28"/>
                <w:sz w:val="22"/>
                <w:szCs w:val="22"/>
              </w:rPr>
              <w:tab/>
              <w:t>Equity investments</w:t>
            </w:r>
          </w:p>
        </w:tc>
        <w:tc>
          <w:tcPr>
            <w:tcW w:w="1147" w:type="dxa"/>
          </w:tcPr>
          <w:p w14:paraId="7A65BB50" w14:textId="48EB7F66" w:rsidR="00522227" w:rsidRPr="00FD0CA3" w:rsidRDefault="001A49CB" w:rsidP="00F27B31">
            <w:pPr>
              <w:pStyle w:val="BodyTextIndent3"/>
              <w:spacing w:after="0" w:line="340" w:lineRule="exact"/>
              <w:ind w:left="0" w:right="-227" w:hanging="18"/>
              <w:jc w:val="center"/>
              <w:rPr>
                <w:rFonts w:asciiTheme="minorHAnsi" w:hAnsiTheme="minorHAnsi" w:cstheme="minorHAnsi"/>
                <w:kern w:val="28"/>
                <w:sz w:val="22"/>
                <w:szCs w:val="22"/>
              </w:rPr>
            </w:pPr>
            <w:r>
              <w:rPr>
                <w:rFonts w:asciiTheme="minorHAnsi" w:hAnsiTheme="minorHAnsi" w:cstheme="minorHAnsi"/>
                <w:kern w:val="28"/>
                <w:sz w:val="22"/>
                <w:szCs w:val="22"/>
              </w:rPr>
              <w:t>-</w:t>
            </w:r>
          </w:p>
        </w:tc>
        <w:tc>
          <w:tcPr>
            <w:tcW w:w="1148" w:type="dxa"/>
          </w:tcPr>
          <w:p w14:paraId="2BCFF87B" w14:textId="19DEB339" w:rsidR="00522227" w:rsidRPr="00FD0CA3" w:rsidRDefault="001A49CB" w:rsidP="00F27B31">
            <w:pPr>
              <w:pStyle w:val="BodyTextIndent3"/>
              <w:tabs>
                <w:tab w:val="right" w:pos="792"/>
              </w:tabs>
              <w:spacing w:after="0" w:line="340" w:lineRule="exact"/>
              <w:ind w:left="0" w:hanging="18"/>
              <w:jc w:val="right"/>
              <w:rPr>
                <w:rFonts w:asciiTheme="minorHAnsi" w:hAnsiTheme="minorHAnsi" w:cstheme="minorHAnsi"/>
                <w:kern w:val="28"/>
                <w:sz w:val="22"/>
                <w:szCs w:val="22"/>
              </w:rPr>
            </w:pPr>
            <w:r>
              <w:rPr>
                <w:rFonts w:asciiTheme="minorHAnsi" w:hAnsiTheme="minorHAnsi" w:cstheme="minorHAnsi"/>
                <w:kern w:val="28"/>
                <w:sz w:val="22"/>
                <w:szCs w:val="22"/>
              </w:rPr>
              <w:t>13</w:t>
            </w:r>
          </w:p>
        </w:tc>
        <w:tc>
          <w:tcPr>
            <w:tcW w:w="1147" w:type="dxa"/>
          </w:tcPr>
          <w:p w14:paraId="647C4971" w14:textId="615CBE19" w:rsidR="00522227" w:rsidRPr="00FD0CA3" w:rsidRDefault="001A49CB" w:rsidP="00F27B31">
            <w:pPr>
              <w:pStyle w:val="BodyTextIndent3"/>
              <w:tabs>
                <w:tab w:val="right" w:pos="792"/>
              </w:tabs>
              <w:spacing w:after="0" w:line="340" w:lineRule="exact"/>
              <w:ind w:left="0" w:hanging="18"/>
              <w:jc w:val="right"/>
              <w:rPr>
                <w:rFonts w:asciiTheme="minorHAnsi" w:hAnsiTheme="minorHAnsi" w:cstheme="minorHAnsi"/>
                <w:kern w:val="28"/>
                <w:sz w:val="22"/>
                <w:szCs w:val="22"/>
                <w:cs/>
              </w:rPr>
            </w:pPr>
            <w:r>
              <w:rPr>
                <w:rFonts w:asciiTheme="minorHAnsi" w:hAnsiTheme="minorHAnsi" w:cstheme="minorHAnsi"/>
                <w:kern w:val="28"/>
                <w:sz w:val="22"/>
                <w:szCs w:val="22"/>
              </w:rPr>
              <w:t>18</w:t>
            </w:r>
          </w:p>
        </w:tc>
        <w:tc>
          <w:tcPr>
            <w:tcW w:w="1148" w:type="dxa"/>
          </w:tcPr>
          <w:p w14:paraId="0F1A6E30" w14:textId="12D0360E" w:rsidR="00522227" w:rsidRPr="00FD0CA3" w:rsidRDefault="001A49CB" w:rsidP="00F27B31">
            <w:pPr>
              <w:pStyle w:val="BodyTextIndent3"/>
              <w:tabs>
                <w:tab w:val="right" w:pos="792"/>
              </w:tabs>
              <w:spacing w:after="0" w:line="340" w:lineRule="exact"/>
              <w:ind w:left="0" w:hanging="18"/>
              <w:jc w:val="right"/>
              <w:rPr>
                <w:rFonts w:asciiTheme="minorHAnsi" w:hAnsiTheme="minorHAnsi" w:cstheme="minorHAnsi"/>
                <w:kern w:val="28"/>
                <w:sz w:val="22"/>
                <w:szCs w:val="22"/>
                <w:cs/>
              </w:rPr>
            </w:pPr>
            <w:r>
              <w:rPr>
                <w:rFonts w:asciiTheme="minorHAnsi" w:hAnsiTheme="minorHAnsi" w:cstheme="minorHAnsi"/>
                <w:kern w:val="28"/>
                <w:sz w:val="22"/>
                <w:szCs w:val="22"/>
              </w:rPr>
              <w:t>31</w:t>
            </w:r>
          </w:p>
        </w:tc>
      </w:tr>
      <w:bookmarkEnd w:id="13"/>
    </w:tbl>
    <w:p w14:paraId="60D83198" w14:textId="77777777" w:rsidR="00216F31" w:rsidRPr="00FD0CA3" w:rsidRDefault="00216F31" w:rsidP="0012405F">
      <w:pPr>
        <w:overflowPunct/>
        <w:autoSpaceDE/>
        <w:autoSpaceDN/>
        <w:adjustRightInd/>
        <w:spacing w:line="240" w:lineRule="exact"/>
        <w:textAlignment w:val="auto"/>
        <w:rPr>
          <w:rFonts w:asciiTheme="minorHAnsi" w:hAnsiTheme="minorHAnsi" w:cstheme="minorHAnsi"/>
          <w:sz w:val="22"/>
          <w:szCs w:val="22"/>
        </w:rPr>
      </w:pPr>
    </w:p>
    <w:p w14:paraId="26CC8580" w14:textId="77777777" w:rsidR="008825A3" w:rsidRPr="00FD0CA3" w:rsidRDefault="008825A3" w:rsidP="0012405F">
      <w:pPr>
        <w:overflowPunct/>
        <w:autoSpaceDE/>
        <w:autoSpaceDN/>
        <w:adjustRightInd/>
        <w:spacing w:line="240" w:lineRule="exact"/>
        <w:textAlignment w:val="auto"/>
        <w:rPr>
          <w:rFonts w:asciiTheme="minorHAnsi" w:hAnsiTheme="minorHAnsi" w:cstheme="minorHAnsi"/>
          <w:sz w:val="22"/>
          <w:szCs w:val="22"/>
        </w:rPr>
      </w:pPr>
    </w:p>
    <w:tbl>
      <w:tblPr>
        <w:tblW w:w="9630" w:type="dxa"/>
        <w:tblInd w:w="360" w:type="dxa"/>
        <w:tblLayout w:type="fixed"/>
        <w:tblLook w:val="04A0" w:firstRow="1" w:lastRow="0" w:firstColumn="1" w:lastColumn="0" w:noHBand="0" w:noVBand="1"/>
      </w:tblPr>
      <w:tblGrid>
        <w:gridCol w:w="5040"/>
        <w:gridCol w:w="1147"/>
        <w:gridCol w:w="1148"/>
        <w:gridCol w:w="1147"/>
        <w:gridCol w:w="1148"/>
      </w:tblGrid>
      <w:tr w:rsidR="008825A3" w:rsidRPr="00FD0CA3" w14:paraId="0D281BA8" w14:textId="77777777" w:rsidTr="000D4BA0">
        <w:trPr>
          <w:tblHeader/>
        </w:trPr>
        <w:tc>
          <w:tcPr>
            <w:tcW w:w="5040" w:type="dxa"/>
            <w:vAlign w:val="bottom"/>
          </w:tcPr>
          <w:p w14:paraId="5660F1F5" w14:textId="77777777" w:rsidR="008825A3" w:rsidRPr="00FD0CA3" w:rsidRDefault="008825A3" w:rsidP="00F23689">
            <w:pPr>
              <w:pStyle w:val="BodyTextIndent3"/>
              <w:spacing w:after="0" w:line="380" w:lineRule="exact"/>
              <w:ind w:left="243" w:hanging="180"/>
              <w:rPr>
                <w:rFonts w:asciiTheme="minorHAnsi" w:hAnsiTheme="minorHAnsi" w:cstheme="minorHAnsi"/>
                <w:kern w:val="28"/>
                <w:sz w:val="22"/>
                <w:szCs w:val="22"/>
              </w:rPr>
            </w:pPr>
          </w:p>
        </w:tc>
        <w:tc>
          <w:tcPr>
            <w:tcW w:w="4590" w:type="dxa"/>
            <w:gridSpan w:val="4"/>
            <w:vAlign w:val="bottom"/>
            <w:hideMark/>
          </w:tcPr>
          <w:p w14:paraId="602F2EED" w14:textId="77777777" w:rsidR="008825A3" w:rsidRPr="00F23689" w:rsidRDefault="008825A3" w:rsidP="00F23689">
            <w:pPr>
              <w:pStyle w:val="BodyTextIndent3"/>
              <w:spacing w:after="0" w:line="380" w:lineRule="exact"/>
              <w:ind w:left="0" w:hanging="18"/>
              <w:jc w:val="center"/>
              <w:rPr>
                <w:rFonts w:asciiTheme="minorHAnsi" w:hAnsiTheme="minorHAnsi" w:cstheme="minorHAnsi"/>
                <w:b/>
                <w:bCs/>
                <w:kern w:val="28"/>
                <w:sz w:val="22"/>
                <w:szCs w:val="22"/>
              </w:rPr>
            </w:pPr>
            <w:r w:rsidRPr="00F23689">
              <w:rPr>
                <w:rFonts w:asciiTheme="minorHAnsi" w:hAnsiTheme="minorHAnsi" w:cstheme="minorHAnsi"/>
                <w:b/>
                <w:bCs/>
                <w:kern w:val="28"/>
                <w:sz w:val="22"/>
                <w:szCs w:val="22"/>
              </w:rPr>
              <w:t>Consolidated financial statements</w:t>
            </w:r>
          </w:p>
        </w:tc>
      </w:tr>
      <w:tr w:rsidR="008825A3" w:rsidRPr="00FD0CA3" w14:paraId="1345D5D5" w14:textId="77777777" w:rsidTr="000D4BA0">
        <w:trPr>
          <w:tblHeader/>
        </w:trPr>
        <w:tc>
          <w:tcPr>
            <w:tcW w:w="5040" w:type="dxa"/>
            <w:vAlign w:val="bottom"/>
          </w:tcPr>
          <w:p w14:paraId="1EC8CCA5" w14:textId="77777777" w:rsidR="008825A3" w:rsidRPr="00FD0CA3" w:rsidRDefault="008825A3" w:rsidP="00F23689">
            <w:pPr>
              <w:pStyle w:val="BodyTextIndent3"/>
              <w:spacing w:after="0" w:line="380" w:lineRule="exact"/>
              <w:ind w:left="243" w:hanging="261"/>
              <w:rPr>
                <w:rFonts w:asciiTheme="minorHAnsi" w:hAnsiTheme="minorHAnsi" w:cstheme="minorHAnsi"/>
                <w:kern w:val="28"/>
                <w:sz w:val="22"/>
                <w:szCs w:val="22"/>
              </w:rPr>
            </w:pPr>
          </w:p>
        </w:tc>
        <w:tc>
          <w:tcPr>
            <w:tcW w:w="1147" w:type="dxa"/>
            <w:hideMark/>
          </w:tcPr>
          <w:p w14:paraId="185F958F" w14:textId="77777777" w:rsidR="008825A3" w:rsidRPr="00FD0CA3" w:rsidRDefault="008825A3" w:rsidP="00F23689">
            <w:pPr>
              <w:pStyle w:val="BodyTextIndent3"/>
              <w:tabs>
                <w:tab w:val="right" w:pos="792"/>
              </w:tabs>
              <w:spacing w:after="0" w:line="380" w:lineRule="exact"/>
              <w:ind w:left="0" w:hanging="18"/>
              <w:jc w:val="center"/>
              <w:rPr>
                <w:rFonts w:asciiTheme="minorHAnsi" w:hAnsiTheme="minorHAnsi" w:cstheme="minorHAnsi"/>
                <w:kern w:val="28"/>
                <w:sz w:val="22"/>
                <w:szCs w:val="22"/>
                <w:cs/>
              </w:rPr>
            </w:pPr>
            <w:r w:rsidRPr="00FD0CA3">
              <w:rPr>
                <w:rFonts w:asciiTheme="minorHAnsi" w:hAnsiTheme="minorHAnsi" w:cstheme="minorHAnsi"/>
                <w:kern w:val="28"/>
                <w:sz w:val="22"/>
                <w:szCs w:val="22"/>
              </w:rPr>
              <w:t>Level 1</w:t>
            </w:r>
          </w:p>
        </w:tc>
        <w:tc>
          <w:tcPr>
            <w:tcW w:w="1148" w:type="dxa"/>
            <w:hideMark/>
          </w:tcPr>
          <w:p w14:paraId="25F94A98" w14:textId="77777777" w:rsidR="008825A3" w:rsidRPr="00FD0CA3" w:rsidRDefault="008825A3" w:rsidP="00F23689">
            <w:pPr>
              <w:pStyle w:val="BodyTextIndent3"/>
              <w:tabs>
                <w:tab w:val="right" w:pos="792"/>
              </w:tabs>
              <w:spacing w:after="0" w:line="380" w:lineRule="exact"/>
              <w:ind w:left="0" w:hanging="18"/>
              <w:jc w:val="center"/>
              <w:rPr>
                <w:rFonts w:asciiTheme="minorHAnsi" w:hAnsiTheme="minorHAnsi" w:cstheme="minorHAnsi"/>
                <w:kern w:val="28"/>
                <w:sz w:val="22"/>
                <w:szCs w:val="22"/>
                <w:cs/>
              </w:rPr>
            </w:pPr>
            <w:r w:rsidRPr="00FD0CA3">
              <w:rPr>
                <w:rFonts w:asciiTheme="minorHAnsi" w:hAnsiTheme="minorHAnsi" w:cstheme="minorHAnsi"/>
                <w:kern w:val="28"/>
                <w:sz w:val="22"/>
                <w:szCs w:val="22"/>
              </w:rPr>
              <w:t>Level 2</w:t>
            </w:r>
          </w:p>
        </w:tc>
        <w:tc>
          <w:tcPr>
            <w:tcW w:w="1147" w:type="dxa"/>
            <w:hideMark/>
          </w:tcPr>
          <w:p w14:paraId="67AF732C" w14:textId="77777777" w:rsidR="008825A3" w:rsidRPr="00FD0CA3" w:rsidRDefault="008825A3" w:rsidP="00F23689">
            <w:pPr>
              <w:pStyle w:val="BodyTextIndent3"/>
              <w:tabs>
                <w:tab w:val="right" w:pos="792"/>
              </w:tabs>
              <w:spacing w:after="0" w:line="380" w:lineRule="exact"/>
              <w:ind w:left="0" w:hanging="18"/>
              <w:jc w:val="center"/>
              <w:rPr>
                <w:rFonts w:asciiTheme="minorHAnsi" w:hAnsiTheme="minorHAnsi" w:cstheme="minorHAnsi"/>
                <w:kern w:val="28"/>
                <w:sz w:val="22"/>
                <w:szCs w:val="22"/>
                <w:cs/>
              </w:rPr>
            </w:pPr>
            <w:r w:rsidRPr="00FD0CA3">
              <w:rPr>
                <w:rFonts w:asciiTheme="minorHAnsi" w:hAnsiTheme="minorHAnsi" w:cstheme="minorHAnsi"/>
                <w:kern w:val="28"/>
                <w:sz w:val="22"/>
                <w:szCs w:val="22"/>
              </w:rPr>
              <w:t>Level 3</w:t>
            </w:r>
          </w:p>
        </w:tc>
        <w:tc>
          <w:tcPr>
            <w:tcW w:w="1148" w:type="dxa"/>
            <w:hideMark/>
          </w:tcPr>
          <w:p w14:paraId="50E2438A" w14:textId="77777777" w:rsidR="008825A3" w:rsidRPr="00FD0CA3" w:rsidRDefault="008825A3" w:rsidP="00F23689">
            <w:pPr>
              <w:pStyle w:val="BodyTextIndent3"/>
              <w:tabs>
                <w:tab w:val="right" w:pos="792"/>
              </w:tabs>
              <w:spacing w:after="0" w:line="380" w:lineRule="exact"/>
              <w:ind w:left="0" w:hanging="18"/>
              <w:jc w:val="center"/>
              <w:rPr>
                <w:rFonts w:asciiTheme="minorHAnsi" w:hAnsiTheme="minorHAnsi" w:cstheme="minorHAnsi"/>
                <w:kern w:val="28"/>
                <w:sz w:val="22"/>
                <w:szCs w:val="22"/>
                <w:cs/>
              </w:rPr>
            </w:pPr>
            <w:r w:rsidRPr="00FD0CA3">
              <w:rPr>
                <w:rFonts w:asciiTheme="minorHAnsi" w:hAnsiTheme="minorHAnsi" w:cstheme="minorHAnsi"/>
                <w:kern w:val="28"/>
                <w:sz w:val="22"/>
                <w:szCs w:val="22"/>
              </w:rPr>
              <w:t>Total</w:t>
            </w:r>
          </w:p>
        </w:tc>
      </w:tr>
      <w:tr w:rsidR="008825A3" w:rsidRPr="00FD0CA3" w14:paraId="2D99E5CD" w14:textId="77777777" w:rsidTr="000D4BA0">
        <w:trPr>
          <w:tblHeader/>
        </w:trPr>
        <w:tc>
          <w:tcPr>
            <w:tcW w:w="5040" w:type="dxa"/>
            <w:vAlign w:val="bottom"/>
          </w:tcPr>
          <w:p w14:paraId="792917E7" w14:textId="37EEA3F8" w:rsidR="008825A3" w:rsidRPr="001A49CB" w:rsidRDefault="001A49CB">
            <w:pPr>
              <w:pStyle w:val="BodyTextIndent3"/>
              <w:spacing w:after="0" w:line="380" w:lineRule="exact"/>
              <w:ind w:left="243" w:hanging="261"/>
              <w:rPr>
                <w:rFonts w:asciiTheme="minorHAnsi" w:hAnsiTheme="minorHAnsi" w:cstheme="minorHAnsi"/>
                <w:b/>
                <w:bCs/>
                <w:i/>
                <w:iCs/>
                <w:kern w:val="28"/>
                <w:sz w:val="22"/>
                <w:szCs w:val="22"/>
              </w:rPr>
            </w:pPr>
            <w:r w:rsidRPr="001A49CB">
              <w:rPr>
                <w:rFonts w:asciiTheme="minorHAnsi" w:hAnsiTheme="minorHAnsi" w:cstheme="minorHAnsi"/>
                <w:b/>
                <w:bCs/>
                <w:i/>
                <w:iCs/>
                <w:kern w:val="28"/>
                <w:sz w:val="22"/>
                <w:szCs w:val="22"/>
              </w:rPr>
              <w:t xml:space="preserve">As </w:t>
            </w:r>
            <w:proofErr w:type="gramStart"/>
            <w:r w:rsidRPr="001A49CB">
              <w:rPr>
                <w:rFonts w:asciiTheme="minorHAnsi" w:hAnsiTheme="minorHAnsi" w:cstheme="minorHAnsi"/>
                <w:b/>
                <w:bCs/>
                <w:i/>
                <w:iCs/>
                <w:kern w:val="28"/>
                <w:sz w:val="22"/>
                <w:szCs w:val="22"/>
              </w:rPr>
              <w:t>at</w:t>
            </w:r>
            <w:proofErr w:type="gramEnd"/>
            <w:r w:rsidRPr="001A49CB">
              <w:rPr>
                <w:rFonts w:asciiTheme="minorHAnsi" w:hAnsiTheme="minorHAnsi" w:cstheme="minorHAnsi"/>
                <w:b/>
                <w:bCs/>
                <w:i/>
                <w:iCs/>
                <w:kern w:val="28"/>
                <w:sz w:val="22"/>
                <w:szCs w:val="22"/>
              </w:rPr>
              <w:t xml:space="preserve"> 31 December 2024</w:t>
            </w:r>
            <w:r w:rsidR="00A2326F">
              <w:rPr>
                <w:rFonts w:asciiTheme="minorHAnsi" w:hAnsiTheme="minorHAnsi" w:cstheme="minorHAnsi"/>
                <w:b/>
                <w:bCs/>
                <w:i/>
                <w:iCs/>
                <w:kern w:val="28"/>
                <w:sz w:val="22"/>
                <w:szCs w:val="22"/>
              </w:rPr>
              <w:t xml:space="preserve"> </w:t>
            </w:r>
            <w:r w:rsidR="007F3DD4" w:rsidRPr="007F3DD4">
              <w:rPr>
                <w:rFonts w:asciiTheme="minorHAnsi" w:hAnsiTheme="minorHAnsi" w:cstheme="minorHAnsi"/>
                <w:b/>
                <w:bCs/>
                <w:i/>
                <w:iCs/>
                <w:kern w:val="28"/>
                <w:sz w:val="22"/>
                <w:szCs w:val="22"/>
              </w:rPr>
              <w:t>(Restated)</w:t>
            </w:r>
          </w:p>
        </w:tc>
        <w:tc>
          <w:tcPr>
            <w:tcW w:w="4590" w:type="dxa"/>
            <w:gridSpan w:val="4"/>
          </w:tcPr>
          <w:p w14:paraId="3886FCB8" w14:textId="2C79256C" w:rsidR="008825A3" w:rsidRPr="00FD0CA3" w:rsidRDefault="008825A3">
            <w:pPr>
              <w:pStyle w:val="BodyTextIndent3"/>
              <w:tabs>
                <w:tab w:val="right" w:pos="792"/>
              </w:tabs>
              <w:spacing w:after="0" w:line="380" w:lineRule="exact"/>
              <w:ind w:left="0" w:hanging="18"/>
              <w:jc w:val="center"/>
              <w:rPr>
                <w:rFonts w:asciiTheme="minorHAnsi" w:hAnsiTheme="minorHAnsi" w:cstheme="minorHAnsi"/>
                <w:kern w:val="28"/>
                <w:sz w:val="22"/>
                <w:szCs w:val="22"/>
              </w:rPr>
            </w:pPr>
            <w:r w:rsidRPr="00FD0CA3">
              <w:rPr>
                <w:rFonts w:asciiTheme="minorHAnsi" w:hAnsiTheme="minorHAnsi" w:cstheme="minorHAnsi"/>
                <w:i/>
                <w:iCs/>
                <w:kern w:val="28"/>
                <w:sz w:val="22"/>
                <w:szCs w:val="22"/>
              </w:rPr>
              <w:t xml:space="preserve">(in Million </w:t>
            </w:r>
            <w:r w:rsidR="0088655D">
              <w:rPr>
                <w:rFonts w:asciiTheme="minorHAnsi" w:hAnsiTheme="minorHAnsi" w:cstheme="minorHAnsi"/>
                <w:i/>
                <w:iCs/>
                <w:kern w:val="28"/>
                <w:sz w:val="22"/>
                <w:szCs w:val="22"/>
              </w:rPr>
              <w:t>Baht</w:t>
            </w:r>
            <w:r w:rsidRPr="00FD0CA3">
              <w:rPr>
                <w:rFonts w:asciiTheme="minorHAnsi" w:hAnsiTheme="minorHAnsi" w:cstheme="minorHAnsi"/>
                <w:i/>
                <w:iCs/>
                <w:kern w:val="28"/>
                <w:sz w:val="22"/>
                <w:szCs w:val="22"/>
              </w:rPr>
              <w:t>)</w:t>
            </w:r>
          </w:p>
        </w:tc>
      </w:tr>
      <w:tr w:rsidR="008825A3" w:rsidRPr="00FD0CA3" w14:paraId="386B3A49" w14:textId="77777777" w:rsidTr="000D4BA0">
        <w:tc>
          <w:tcPr>
            <w:tcW w:w="5040" w:type="dxa"/>
            <w:vAlign w:val="bottom"/>
            <w:hideMark/>
          </w:tcPr>
          <w:p w14:paraId="0411C3D7" w14:textId="77777777" w:rsidR="008825A3" w:rsidRPr="00FD0CA3" w:rsidRDefault="008825A3">
            <w:pPr>
              <w:spacing w:line="340" w:lineRule="exact"/>
              <w:ind w:left="243" w:hanging="180"/>
              <w:jc w:val="thaiDistribute"/>
              <w:rPr>
                <w:rFonts w:asciiTheme="minorHAnsi" w:hAnsiTheme="minorHAnsi" w:cstheme="minorHAnsi"/>
                <w:b/>
                <w:bCs/>
                <w:kern w:val="28"/>
                <w:sz w:val="22"/>
                <w:szCs w:val="22"/>
                <w:cs/>
              </w:rPr>
            </w:pPr>
            <w:r w:rsidRPr="00FD0CA3">
              <w:rPr>
                <w:rFonts w:asciiTheme="minorHAnsi" w:hAnsiTheme="minorHAnsi" w:cstheme="minorHAnsi"/>
                <w:b/>
                <w:bCs/>
                <w:kern w:val="28"/>
                <w:sz w:val="22"/>
                <w:szCs w:val="22"/>
              </w:rPr>
              <w:t>Assets measured at fair value</w:t>
            </w:r>
          </w:p>
        </w:tc>
        <w:tc>
          <w:tcPr>
            <w:tcW w:w="1147" w:type="dxa"/>
          </w:tcPr>
          <w:p w14:paraId="3892C4D4" w14:textId="77777777" w:rsidR="008825A3" w:rsidRPr="00FD0CA3" w:rsidRDefault="008825A3">
            <w:pPr>
              <w:pStyle w:val="BodyTextIndent3"/>
              <w:tabs>
                <w:tab w:val="decimal" w:pos="702"/>
              </w:tabs>
              <w:spacing w:after="0" w:line="340" w:lineRule="exact"/>
              <w:ind w:left="0"/>
              <w:jc w:val="right"/>
              <w:rPr>
                <w:rFonts w:asciiTheme="minorHAnsi" w:hAnsiTheme="minorHAnsi" w:cstheme="minorHAnsi"/>
                <w:kern w:val="28"/>
                <w:sz w:val="22"/>
                <w:szCs w:val="22"/>
              </w:rPr>
            </w:pPr>
          </w:p>
        </w:tc>
        <w:tc>
          <w:tcPr>
            <w:tcW w:w="1148" w:type="dxa"/>
          </w:tcPr>
          <w:p w14:paraId="7195DBEB" w14:textId="77777777" w:rsidR="008825A3" w:rsidRPr="00FD0CA3" w:rsidRDefault="008825A3">
            <w:pPr>
              <w:pStyle w:val="BodyTextIndent3"/>
              <w:tabs>
                <w:tab w:val="decimal" w:pos="702"/>
              </w:tabs>
              <w:spacing w:after="0" w:line="340" w:lineRule="exact"/>
              <w:ind w:left="0"/>
              <w:jc w:val="right"/>
              <w:rPr>
                <w:rFonts w:asciiTheme="minorHAnsi" w:hAnsiTheme="minorHAnsi" w:cstheme="minorHAnsi"/>
                <w:kern w:val="28"/>
                <w:sz w:val="22"/>
                <w:szCs w:val="22"/>
                <w:cs/>
              </w:rPr>
            </w:pPr>
          </w:p>
        </w:tc>
        <w:tc>
          <w:tcPr>
            <w:tcW w:w="1147" w:type="dxa"/>
          </w:tcPr>
          <w:p w14:paraId="1D22BD96" w14:textId="77777777" w:rsidR="008825A3" w:rsidRPr="00FD0CA3" w:rsidRDefault="008825A3">
            <w:pPr>
              <w:pStyle w:val="BodyTextIndent3"/>
              <w:tabs>
                <w:tab w:val="decimal" w:pos="702"/>
              </w:tabs>
              <w:spacing w:after="0" w:line="340" w:lineRule="exact"/>
              <w:ind w:left="0"/>
              <w:jc w:val="right"/>
              <w:rPr>
                <w:rFonts w:asciiTheme="minorHAnsi" w:hAnsiTheme="minorHAnsi" w:cstheme="minorHAnsi"/>
                <w:kern w:val="28"/>
                <w:sz w:val="22"/>
                <w:szCs w:val="22"/>
                <w:cs/>
              </w:rPr>
            </w:pPr>
          </w:p>
        </w:tc>
        <w:tc>
          <w:tcPr>
            <w:tcW w:w="1148" w:type="dxa"/>
          </w:tcPr>
          <w:p w14:paraId="58CFD6AB" w14:textId="77777777" w:rsidR="008825A3" w:rsidRPr="00FD0CA3" w:rsidRDefault="008825A3">
            <w:pPr>
              <w:pStyle w:val="BodyTextIndent3"/>
              <w:tabs>
                <w:tab w:val="decimal" w:pos="702"/>
              </w:tabs>
              <w:spacing w:after="0" w:line="340" w:lineRule="exact"/>
              <w:ind w:left="0"/>
              <w:jc w:val="right"/>
              <w:rPr>
                <w:rFonts w:asciiTheme="minorHAnsi" w:hAnsiTheme="minorHAnsi" w:cstheme="minorHAnsi"/>
                <w:kern w:val="28"/>
                <w:sz w:val="22"/>
                <w:szCs w:val="22"/>
                <w:cs/>
              </w:rPr>
            </w:pPr>
          </w:p>
        </w:tc>
      </w:tr>
      <w:tr w:rsidR="00FE037A" w:rsidRPr="00FD0CA3" w14:paraId="439CC524" w14:textId="77777777" w:rsidTr="000D4BA0">
        <w:tc>
          <w:tcPr>
            <w:tcW w:w="5040" w:type="dxa"/>
            <w:vAlign w:val="bottom"/>
          </w:tcPr>
          <w:p w14:paraId="135AF770" w14:textId="77777777" w:rsidR="00FE037A" w:rsidRPr="00FD0CA3" w:rsidRDefault="00FE037A" w:rsidP="00FE037A">
            <w:pPr>
              <w:spacing w:line="340" w:lineRule="exact"/>
              <w:ind w:left="65" w:firstLine="187"/>
              <w:jc w:val="thaiDistribute"/>
              <w:rPr>
                <w:rFonts w:asciiTheme="minorHAnsi" w:hAnsiTheme="minorHAnsi" w:cstheme="minorHAnsi"/>
                <w:kern w:val="28"/>
                <w:sz w:val="22"/>
                <w:szCs w:val="22"/>
                <w:cs/>
              </w:rPr>
            </w:pPr>
            <w:r w:rsidRPr="00FD0CA3">
              <w:rPr>
                <w:rFonts w:asciiTheme="minorHAnsi" w:hAnsiTheme="minorHAnsi" w:cstheme="minorHAnsi"/>
                <w:kern w:val="28"/>
                <w:sz w:val="22"/>
                <w:szCs w:val="22"/>
              </w:rPr>
              <w:t>Financial assets measured at FVOCI</w:t>
            </w:r>
          </w:p>
        </w:tc>
        <w:tc>
          <w:tcPr>
            <w:tcW w:w="1147" w:type="dxa"/>
            <w:vAlign w:val="bottom"/>
          </w:tcPr>
          <w:p w14:paraId="23D33CEF" w14:textId="77777777" w:rsidR="00FE037A" w:rsidRPr="00FD0CA3" w:rsidRDefault="00FE037A" w:rsidP="00FE037A">
            <w:pPr>
              <w:pStyle w:val="BodyTextIndent3"/>
              <w:spacing w:after="0" w:line="340" w:lineRule="exact"/>
              <w:ind w:left="0" w:right="-227" w:hanging="18"/>
              <w:jc w:val="center"/>
              <w:rPr>
                <w:rFonts w:asciiTheme="minorHAnsi" w:hAnsiTheme="minorHAnsi" w:cstheme="minorHAnsi"/>
                <w:kern w:val="28"/>
                <w:sz w:val="22"/>
                <w:szCs w:val="22"/>
              </w:rPr>
            </w:pPr>
          </w:p>
        </w:tc>
        <w:tc>
          <w:tcPr>
            <w:tcW w:w="1148" w:type="dxa"/>
            <w:vAlign w:val="bottom"/>
          </w:tcPr>
          <w:p w14:paraId="79D56DF8" w14:textId="77777777" w:rsidR="00FE037A" w:rsidRPr="00FD0CA3" w:rsidRDefault="00FE037A" w:rsidP="00FE037A">
            <w:pPr>
              <w:pStyle w:val="BodyTextIndent3"/>
              <w:tabs>
                <w:tab w:val="right" w:pos="792"/>
              </w:tabs>
              <w:spacing w:after="0" w:line="340" w:lineRule="exact"/>
              <w:ind w:left="0" w:hanging="18"/>
              <w:jc w:val="right"/>
              <w:rPr>
                <w:rFonts w:asciiTheme="minorHAnsi" w:hAnsiTheme="minorHAnsi" w:cstheme="minorHAnsi"/>
                <w:kern w:val="28"/>
                <w:sz w:val="22"/>
                <w:szCs w:val="22"/>
              </w:rPr>
            </w:pPr>
          </w:p>
        </w:tc>
        <w:tc>
          <w:tcPr>
            <w:tcW w:w="1147" w:type="dxa"/>
            <w:vAlign w:val="bottom"/>
          </w:tcPr>
          <w:p w14:paraId="0BE8B86F" w14:textId="77777777" w:rsidR="00FE037A" w:rsidRPr="00FD0CA3" w:rsidRDefault="00FE037A" w:rsidP="00FE037A">
            <w:pPr>
              <w:pStyle w:val="BodyTextIndent3"/>
              <w:tabs>
                <w:tab w:val="right" w:pos="792"/>
              </w:tabs>
              <w:spacing w:after="0" w:line="340" w:lineRule="exact"/>
              <w:ind w:left="0" w:hanging="18"/>
              <w:jc w:val="right"/>
              <w:rPr>
                <w:rFonts w:asciiTheme="minorHAnsi" w:hAnsiTheme="minorHAnsi" w:cstheme="minorHAnsi"/>
                <w:kern w:val="28"/>
                <w:sz w:val="22"/>
                <w:szCs w:val="22"/>
                <w:cs/>
              </w:rPr>
            </w:pPr>
          </w:p>
        </w:tc>
        <w:tc>
          <w:tcPr>
            <w:tcW w:w="1148" w:type="dxa"/>
            <w:vAlign w:val="bottom"/>
          </w:tcPr>
          <w:p w14:paraId="79F83F2E" w14:textId="77777777" w:rsidR="00FE037A" w:rsidRPr="00FD0CA3" w:rsidRDefault="00FE037A" w:rsidP="00FE037A">
            <w:pPr>
              <w:pStyle w:val="BodyTextIndent3"/>
              <w:tabs>
                <w:tab w:val="right" w:pos="792"/>
              </w:tabs>
              <w:spacing w:after="0" w:line="340" w:lineRule="exact"/>
              <w:ind w:left="0" w:hanging="18"/>
              <w:jc w:val="right"/>
              <w:rPr>
                <w:rFonts w:asciiTheme="minorHAnsi" w:hAnsiTheme="minorHAnsi" w:cstheme="minorHAnsi"/>
                <w:kern w:val="28"/>
                <w:sz w:val="22"/>
                <w:szCs w:val="22"/>
                <w:cs/>
              </w:rPr>
            </w:pPr>
          </w:p>
        </w:tc>
      </w:tr>
      <w:tr w:rsidR="00FE037A" w:rsidRPr="00FD0CA3" w14:paraId="38CE787E" w14:textId="77777777" w:rsidTr="000D4BA0">
        <w:tc>
          <w:tcPr>
            <w:tcW w:w="5040" w:type="dxa"/>
            <w:vAlign w:val="bottom"/>
          </w:tcPr>
          <w:p w14:paraId="7043D29D" w14:textId="77777777" w:rsidR="00FE037A" w:rsidRPr="00FD0CA3" w:rsidRDefault="00FE037A" w:rsidP="00FE037A">
            <w:pPr>
              <w:spacing w:line="340" w:lineRule="exact"/>
              <w:ind w:left="432" w:hanging="180"/>
              <w:jc w:val="thaiDistribute"/>
              <w:rPr>
                <w:rFonts w:asciiTheme="minorHAnsi" w:hAnsiTheme="minorHAnsi" w:cstheme="minorHAnsi"/>
                <w:kern w:val="28"/>
                <w:sz w:val="22"/>
                <w:szCs w:val="22"/>
                <w:cs/>
              </w:rPr>
            </w:pPr>
            <w:r w:rsidRPr="00FD0CA3">
              <w:rPr>
                <w:rFonts w:asciiTheme="minorHAnsi" w:hAnsiTheme="minorHAnsi" w:cstheme="minorHAnsi"/>
                <w:kern w:val="28"/>
                <w:sz w:val="22"/>
                <w:szCs w:val="22"/>
              </w:rPr>
              <w:tab/>
              <w:t>Equity investments</w:t>
            </w:r>
          </w:p>
        </w:tc>
        <w:tc>
          <w:tcPr>
            <w:tcW w:w="1147" w:type="dxa"/>
            <w:vAlign w:val="bottom"/>
          </w:tcPr>
          <w:p w14:paraId="74F3B762" w14:textId="4942D9FF" w:rsidR="00FE037A" w:rsidRPr="00FD0CA3" w:rsidRDefault="00FE037A" w:rsidP="00FE037A">
            <w:pPr>
              <w:pStyle w:val="BodyTextIndent3"/>
              <w:spacing w:after="0" w:line="340" w:lineRule="exact"/>
              <w:ind w:left="0" w:right="-227" w:hanging="18"/>
              <w:jc w:val="center"/>
              <w:rPr>
                <w:rFonts w:asciiTheme="minorHAnsi" w:hAnsiTheme="minorHAnsi" w:cstheme="minorHAnsi"/>
                <w:kern w:val="28"/>
                <w:sz w:val="22"/>
                <w:szCs w:val="22"/>
              </w:rPr>
            </w:pPr>
            <w:r w:rsidRPr="00FD0CA3">
              <w:rPr>
                <w:rFonts w:asciiTheme="minorHAnsi" w:hAnsiTheme="minorHAnsi" w:cstheme="minorHAnsi"/>
                <w:kern w:val="28"/>
                <w:sz w:val="22"/>
                <w:szCs w:val="22"/>
              </w:rPr>
              <w:t>-</w:t>
            </w:r>
          </w:p>
        </w:tc>
        <w:tc>
          <w:tcPr>
            <w:tcW w:w="1148" w:type="dxa"/>
            <w:vAlign w:val="bottom"/>
          </w:tcPr>
          <w:p w14:paraId="44CF2F99" w14:textId="5C0BDE44" w:rsidR="00FE037A" w:rsidRPr="00FD0CA3" w:rsidRDefault="00FE037A" w:rsidP="00FE037A">
            <w:pPr>
              <w:pStyle w:val="BodyTextIndent3"/>
              <w:tabs>
                <w:tab w:val="right" w:pos="792"/>
              </w:tabs>
              <w:spacing w:after="0" w:line="340" w:lineRule="exact"/>
              <w:ind w:left="0" w:hanging="18"/>
              <w:jc w:val="right"/>
              <w:rPr>
                <w:rFonts w:asciiTheme="minorHAnsi" w:hAnsiTheme="minorHAnsi" w:cstheme="minorHAnsi"/>
                <w:kern w:val="28"/>
                <w:sz w:val="22"/>
                <w:szCs w:val="22"/>
              </w:rPr>
            </w:pPr>
            <w:r w:rsidRPr="00FD0CA3">
              <w:rPr>
                <w:rFonts w:asciiTheme="minorHAnsi" w:hAnsiTheme="minorHAnsi" w:cstheme="minorHAnsi"/>
                <w:kern w:val="28"/>
                <w:sz w:val="22"/>
                <w:szCs w:val="22"/>
              </w:rPr>
              <w:t>30</w:t>
            </w:r>
          </w:p>
        </w:tc>
        <w:tc>
          <w:tcPr>
            <w:tcW w:w="1147" w:type="dxa"/>
            <w:vAlign w:val="bottom"/>
          </w:tcPr>
          <w:p w14:paraId="5B61EA4E" w14:textId="4508E6B8" w:rsidR="00FE037A" w:rsidRPr="00FD0CA3" w:rsidRDefault="00FE037A" w:rsidP="00FE037A">
            <w:pPr>
              <w:pStyle w:val="BodyTextIndent3"/>
              <w:tabs>
                <w:tab w:val="right" w:pos="792"/>
              </w:tabs>
              <w:spacing w:after="0" w:line="340" w:lineRule="exact"/>
              <w:ind w:left="0" w:hanging="18"/>
              <w:jc w:val="right"/>
              <w:rPr>
                <w:rFonts w:asciiTheme="minorHAnsi" w:hAnsiTheme="minorHAnsi" w:cstheme="minorHAnsi"/>
                <w:kern w:val="28"/>
                <w:sz w:val="22"/>
                <w:szCs w:val="22"/>
                <w:cs/>
              </w:rPr>
            </w:pPr>
            <w:r w:rsidRPr="00FD0CA3">
              <w:rPr>
                <w:rFonts w:asciiTheme="minorHAnsi" w:hAnsiTheme="minorHAnsi" w:cstheme="minorHAnsi"/>
                <w:kern w:val="28"/>
                <w:sz w:val="22"/>
                <w:szCs w:val="22"/>
              </w:rPr>
              <w:t>17</w:t>
            </w:r>
            <w:r>
              <w:rPr>
                <w:rFonts w:asciiTheme="minorHAnsi" w:hAnsiTheme="minorHAnsi" w:cstheme="minorHAnsi"/>
                <w:kern w:val="28"/>
                <w:sz w:val="22"/>
                <w:szCs w:val="22"/>
              </w:rPr>
              <w:t>7</w:t>
            </w:r>
          </w:p>
        </w:tc>
        <w:tc>
          <w:tcPr>
            <w:tcW w:w="1148" w:type="dxa"/>
            <w:vAlign w:val="bottom"/>
          </w:tcPr>
          <w:p w14:paraId="5666977D" w14:textId="5B3DFF80" w:rsidR="00FE037A" w:rsidRPr="00FD0CA3" w:rsidRDefault="00FE037A" w:rsidP="00FE037A">
            <w:pPr>
              <w:pStyle w:val="BodyTextIndent3"/>
              <w:tabs>
                <w:tab w:val="right" w:pos="792"/>
              </w:tabs>
              <w:spacing w:after="0" w:line="340" w:lineRule="exact"/>
              <w:ind w:left="0" w:hanging="18"/>
              <w:jc w:val="right"/>
              <w:rPr>
                <w:rFonts w:asciiTheme="minorHAnsi" w:hAnsiTheme="minorHAnsi" w:cstheme="minorHAnsi"/>
                <w:kern w:val="28"/>
                <w:sz w:val="22"/>
                <w:szCs w:val="22"/>
                <w:cs/>
              </w:rPr>
            </w:pPr>
            <w:r w:rsidRPr="00FD0CA3">
              <w:rPr>
                <w:rFonts w:asciiTheme="minorHAnsi" w:hAnsiTheme="minorHAnsi" w:cstheme="minorHAnsi"/>
                <w:kern w:val="28"/>
                <w:sz w:val="22"/>
                <w:szCs w:val="22"/>
              </w:rPr>
              <w:t>207</w:t>
            </w:r>
          </w:p>
        </w:tc>
      </w:tr>
      <w:tr w:rsidR="00FE037A" w:rsidRPr="00FD0CA3" w14:paraId="275A8F7D" w14:textId="77777777" w:rsidTr="000D4BA0">
        <w:tc>
          <w:tcPr>
            <w:tcW w:w="5040" w:type="dxa"/>
            <w:vAlign w:val="bottom"/>
          </w:tcPr>
          <w:p w14:paraId="63F14AB2" w14:textId="77777777" w:rsidR="00FE037A" w:rsidRPr="00FD0CA3" w:rsidRDefault="00FE037A" w:rsidP="00FE037A">
            <w:pPr>
              <w:spacing w:line="340" w:lineRule="exact"/>
              <w:ind w:left="75" w:firstLine="177"/>
              <w:jc w:val="thaiDistribute"/>
              <w:rPr>
                <w:rFonts w:asciiTheme="minorHAnsi" w:hAnsiTheme="minorHAnsi" w:cstheme="minorHAnsi"/>
                <w:kern w:val="28"/>
                <w:sz w:val="22"/>
                <w:szCs w:val="22"/>
              </w:rPr>
            </w:pPr>
            <w:r w:rsidRPr="00FD0CA3">
              <w:rPr>
                <w:rFonts w:asciiTheme="minorHAnsi" w:hAnsiTheme="minorHAnsi" w:cstheme="minorHAnsi"/>
                <w:kern w:val="28"/>
                <w:sz w:val="22"/>
                <w:szCs w:val="22"/>
              </w:rPr>
              <w:t>Derivatives</w:t>
            </w:r>
          </w:p>
        </w:tc>
        <w:tc>
          <w:tcPr>
            <w:tcW w:w="1147" w:type="dxa"/>
          </w:tcPr>
          <w:p w14:paraId="3ACB6F19" w14:textId="77777777" w:rsidR="00FE037A" w:rsidRPr="00FD0CA3" w:rsidRDefault="00FE037A" w:rsidP="00FE037A">
            <w:pPr>
              <w:pStyle w:val="BodyTextIndent3"/>
              <w:spacing w:after="0" w:line="340" w:lineRule="exact"/>
              <w:ind w:left="0" w:right="-227" w:hanging="18"/>
              <w:jc w:val="center"/>
              <w:rPr>
                <w:rFonts w:asciiTheme="minorHAnsi" w:hAnsiTheme="minorHAnsi" w:cstheme="minorHAnsi"/>
                <w:kern w:val="28"/>
                <w:sz w:val="22"/>
                <w:szCs w:val="22"/>
              </w:rPr>
            </w:pPr>
          </w:p>
        </w:tc>
        <w:tc>
          <w:tcPr>
            <w:tcW w:w="1148" w:type="dxa"/>
          </w:tcPr>
          <w:p w14:paraId="2971E328" w14:textId="77777777" w:rsidR="00FE037A" w:rsidRPr="00FD0CA3" w:rsidRDefault="00FE037A" w:rsidP="00FE037A">
            <w:pPr>
              <w:pStyle w:val="BodyTextIndent3"/>
              <w:tabs>
                <w:tab w:val="right" w:pos="792"/>
              </w:tabs>
              <w:spacing w:after="0" w:line="340" w:lineRule="exact"/>
              <w:ind w:left="0" w:hanging="18"/>
              <w:jc w:val="right"/>
              <w:rPr>
                <w:rFonts w:asciiTheme="minorHAnsi" w:hAnsiTheme="minorHAnsi" w:cstheme="minorHAnsi"/>
                <w:kern w:val="28"/>
                <w:sz w:val="22"/>
                <w:szCs w:val="22"/>
              </w:rPr>
            </w:pPr>
          </w:p>
        </w:tc>
        <w:tc>
          <w:tcPr>
            <w:tcW w:w="1147" w:type="dxa"/>
          </w:tcPr>
          <w:p w14:paraId="11243D8A" w14:textId="77777777" w:rsidR="00FE037A" w:rsidRPr="00FD0CA3" w:rsidRDefault="00FE037A" w:rsidP="00FE037A">
            <w:pPr>
              <w:pStyle w:val="BodyTextIndent3"/>
              <w:tabs>
                <w:tab w:val="right" w:pos="792"/>
              </w:tabs>
              <w:spacing w:after="0" w:line="340" w:lineRule="exact"/>
              <w:ind w:left="0" w:hanging="18"/>
              <w:jc w:val="right"/>
              <w:rPr>
                <w:rFonts w:asciiTheme="minorHAnsi" w:hAnsiTheme="minorHAnsi" w:cstheme="minorHAnsi"/>
                <w:kern w:val="28"/>
                <w:sz w:val="22"/>
                <w:szCs w:val="22"/>
                <w:cs/>
              </w:rPr>
            </w:pPr>
          </w:p>
        </w:tc>
        <w:tc>
          <w:tcPr>
            <w:tcW w:w="1148" w:type="dxa"/>
          </w:tcPr>
          <w:p w14:paraId="36599FF7" w14:textId="77777777" w:rsidR="00FE037A" w:rsidRPr="00FD0CA3" w:rsidRDefault="00FE037A" w:rsidP="00FE037A">
            <w:pPr>
              <w:pStyle w:val="BodyTextIndent3"/>
              <w:tabs>
                <w:tab w:val="right" w:pos="792"/>
              </w:tabs>
              <w:spacing w:after="0" w:line="340" w:lineRule="exact"/>
              <w:ind w:left="0" w:hanging="18"/>
              <w:jc w:val="right"/>
              <w:rPr>
                <w:rFonts w:asciiTheme="minorHAnsi" w:hAnsiTheme="minorHAnsi" w:cstheme="minorHAnsi"/>
                <w:kern w:val="28"/>
                <w:sz w:val="22"/>
                <w:szCs w:val="22"/>
                <w:cs/>
              </w:rPr>
            </w:pPr>
          </w:p>
        </w:tc>
      </w:tr>
      <w:tr w:rsidR="00FE037A" w:rsidRPr="00FD0CA3" w14:paraId="4B823349" w14:textId="77777777" w:rsidTr="000D4BA0">
        <w:tc>
          <w:tcPr>
            <w:tcW w:w="5040" w:type="dxa"/>
            <w:vAlign w:val="bottom"/>
          </w:tcPr>
          <w:p w14:paraId="583F7032" w14:textId="77777777" w:rsidR="00FE037A" w:rsidRPr="00FD0CA3" w:rsidRDefault="00FE037A" w:rsidP="00FE037A">
            <w:pPr>
              <w:spacing w:line="340" w:lineRule="exact"/>
              <w:ind w:left="432" w:hanging="180"/>
              <w:jc w:val="thaiDistribute"/>
              <w:rPr>
                <w:rFonts w:asciiTheme="minorHAnsi" w:hAnsiTheme="minorHAnsi" w:cstheme="minorHAnsi"/>
                <w:kern w:val="28"/>
                <w:sz w:val="22"/>
                <w:szCs w:val="22"/>
              </w:rPr>
            </w:pPr>
            <w:r w:rsidRPr="00FD0CA3">
              <w:rPr>
                <w:rFonts w:asciiTheme="minorHAnsi" w:hAnsiTheme="minorHAnsi" w:cstheme="minorHAnsi"/>
                <w:kern w:val="28"/>
                <w:sz w:val="22"/>
                <w:szCs w:val="22"/>
              </w:rPr>
              <w:tab/>
              <w:t>Cross currency swap contract</w:t>
            </w:r>
          </w:p>
        </w:tc>
        <w:tc>
          <w:tcPr>
            <w:tcW w:w="1147" w:type="dxa"/>
            <w:vAlign w:val="bottom"/>
          </w:tcPr>
          <w:p w14:paraId="14C01A70" w14:textId="69AC83F4" w:rsidR="00FE037A" w:rsidRPr="00FD0CA3" w:rsidRDefault="00FE037A" w:rsidP="00FE037A">
            <w:pPr>
              <w:pStyle w:val="BodyTextIndent3"/>
              <w:spacing w:after="0" w:line="340" w:lineRule="exact"/>
              <w:ind w:left="0" w:right="-227" w:hanging="18"/>
              <w:jc w:val="center"/>
              <w:rPr>
                <w:rFonts w:asciiTheme="minorHAnsi" w:hAnsiTheme="minorHAnsi" w:cstheme="minorHAnsi"/>
                <w:kern w:val="28"/>
                <w:sz w:val="22"/>
                <w:szCs w:val="22"/>
              </w:rPr>
            </w:pPr>
            <w:r w:rsidRPr="00FD0CA3">
              <w:rPr>
                <w:rFonts w:asciiTheme="minorHAnsi" w:hAnsiTheme="minorHAnsi" w:cstheme="minorHAnsi"/>
                <w:kern w:val="28"/>
                <w:sz w:val="22"/>
                <w:szCs w:val="22"/>
              </w:rPr>
              <w:t>-</w:t>
            </w:r>
          </w:p>
        </w:tc>
        <w:tc>
          <w:tcPr>
            <w:tcW w:w="1148" w:type="dxa"/>
            <w:vAlign w:val="bottom"/>
          </w:tcPr>
          <w:p w14:paraId="28C30039" w14:textId="1262C508" w:rsidR="00FE037A" w:rsidRPr="00FD0CA3" w:rsidRDefault="00A41633" w:rsidP="00FE037A">
            <w:pPr>
              <w:pStyle w:val="BodyTextIndent3"/>
              <w:tabs>
                <w:tab w:val="right" w:pos="792"/>
              </w:tabs>
              <w:spacing w:after="0" w:line="340" w:lineRule="exact"/>
              <w:ind w:left="0" w:hanging="18"/>
              <w:jc w:val="right"/>
              <w:rPr>
                <w:rFonts w:asciiTheme="minorHAnsi" w:hAnsiTheme="minorHAnsi" w:cstheme="minorHAnsi"/>
                <w:kern w:val="28"/>
                <w:sz w:val="22"/>
                <w:szCs w:val="22"/>
              </w:rPr>
            </w:pPr>
            <w:r>
              <w:rPr>
                <w:rFonts w:asciiTheme="minorHAnsi" w:hAnsiTheme="minorHAnsi" w:cstheme="minorHAnsi"/>
                <w:kern w:val="28"/>
                <w:sz w:val="22"/>
                <w:szCs w:val="22"/>
              </w:rPr>
              <w:t>5</w:t>
            </w:r>
          </w:p>
        </w:tc>
        <w:tc>
          <w:tcPr>
            <w:tcW w:w="1147" w:type="dxa"/>
            <w:vAlign w:val="bottom"/>
          </w:tcPr>
          <w:p w14:paraId="5BEC53C3" w14:textId="67BE71E6" w:rsidR="00FE037A" w:rsidRPr="00FD0CA3" w:rsidRDefault="00FE037A" w:rsidP="00FE037A">
            <w:pPr>
              <w:pStyle w:val="BodyTextIndent3"/>
              <w:spacing w:after="0" w:line="340" w:lineRule="exact"/>
              <w:ind w:left="91" w:right="-267" w:hanging="18"/>
              <w:jc w:val="center"/>
              <w:rPr>
                <w:rFonts w:asciiTheme="minorHAnsi" w:hAnsiTheme="minorHAnsi" w:cstheme="minorHAnsi"/>
                <w:kern w:val="28"/>
                <w:sz w:val="22"/>
                <w:szCs w:val="22"/>
                <w:cs/>
              </w:rPr>
            </w:pPr>
            <w:r w:rsidRPr="00FD0CA3">
              <w:rPr>
                <w:rFonts w:asciiTheme="minorHAnsi" w:hAnsiTheme="minorHAnsi" w:cstheme="minorHAnsi"/>
                <w:kern w:val="28"/>
                <w:sz w:val="22"/>
                <w:szCs w:val="22"/>
              </w:rPr>
              <w:t>-</w:t>
            </w:r>
          </w:p>
        </w:tc>
        <w:tc>
          <w:tcPr>
            <w:tcW w:w="1148" w:type="dxa"/>
            <w:vAlign w:val="bottom"/>
          </w:tcPr>
          <w:p w14:paraId="14563D81" w14:textId="3A6E7322" w:rsidR="00FE037A" w:rsidRPr="00FD0CA3" w:rsidRDefault="00A41633" w:rsidP="00FE037A">
            <w:pPr>
              <w:pStyle w:val="BodyTextIndent3"/>
              <w:tabs>
                <w:tab w:val="right" w:pos="792"/>
              </w:tabs>
              <w:spacing w:after="0" w:line="340" w:lineRule="exact"/>
              <w:ind w:left="0" w:hanging="18"/>
              <w:jc w:val="right"/>
              <w:rPr>
                <w:rFonts w:asciiTheme="minorHAnsi" w:hAnsiTheme="minorHAnsi" w:cstheme="minorHAnsi"/>
                <w:kern w:val="28"/>
                <w:sz w:val="22"/>
                <w:szCs w:val="22"/>
                <w:cs/>
              </w:rPr>
            </w:pPr>
            <w:r>
              <w:rPr>
                <w:rFonts w:asciiTheme="minorHAnsi" w:hAnsiTheme="minorHAnsi" w:cstheme="minorHAnsi"/>
                <w:kern w:val="28"/>
                <w:sz w:val="22"/>
                <w:szCs w:val="22"/>
              </w:rPr>
              <w:t>5</w:t>
            </w:r>
          </w:p>
        </w:tc>
      </w:tr>
    </w:tbl>
    <w:p w14:paraId="1B0B4FBD" w14:textId="77777777" w:rsidR="00544627" w:rsidRPr="00FD0CA3" w:rsidRDefault="00544627" w:rsidP="0012405F">
      <w:pPr>
        <w:overflowPunct/>
        <w:autoSpaceDE/>
        <w:autoSpaceDN/>
        <w:adjustRightInd/>
        <w:spacing w:line="240" w:lineRule="exact"/>
        <w:textAlignment w:val="auto"/>
        <w:rPr>
          <w:rFonts w:asciiTheme="minorHAnsi" w:hAnsiTheme="minorHAnsi" w:cstheme="minorHAnsi"/>
          <w:sz w:val="22"/>
          <w:szCs w:val="22"/>
        </w:rPr>
      </w:pPr>
    </w:p>
    <w:tbl>
      <w:tblPr>
        <w:tblW w:w="9540" w:type="dxa"/>
        <w:tblInd w:w="360" w:type="dxa"/>
        <w:tblLayout w:type="fixed"/>
        <w:tblLook w:val="04A0" w:firstRow="1" w:lastRow="0" w:firstColumn="1" w:lastColumn="0" w:noHBand="0" w:noVBand="1"/>
      </w:tblPr>
      <w:tblGrid>
        <w:gridCol w:w="4950"/>
        <w:gridCol w:w="1147"/>
        <w:gridCol w:w="1148"/>
        <w:gridCol w:w="1147"/>
        <w:gridCol w:w="1148"/>
      </w:tblGrid>
      <w:tr w:rsidR="00544627" w:rsidRPr="00FD0CA3" w14:paraId="68542D19" w14:textId="77777777" w:rsidTr="000D4BA0">
        <w:trPr>
          <w:tblHeader/>
        </w:trPr>
        <w:tc>
          <w:tcPr>
            <w:tcW w:w="4950" w:type="dxa"/>
            <w:vAlign w:val="bottom"/>
          </w:tcPr>
          <w:p w14:paraId="659734C2" w14:textId="77777777" w:rsidR="00544627" w:rsidRPr="00FD0CA3" w:rsidRDefault="00544627" w:rsidP="000A7846">
            <w:pPr>
              <w:pStyle w:val="BodyTextIndent3"/>
              <w:spacing w:after="0" w:line="360" w:lineRule="exact"/>
              <w:ind w:left="243" w:hanging="180"/>
              <w:rPr>
                <w:rFonts w:asciiTheme="minorHAnsi" w:hAnsiTheme="minorHAnsi" w:cstheme="minorHAnsi"/>
                <w:kern w:val="28"/>
                <w:sz w:val="22"/>
                <w:szCs w:val="22"/>
              </w:rPr>
            </w:pPr>
          </w:p>
        </w:tc>
        <w:tc>
          <w:tcPr>
            <w:tcW w:w="4590" w:type="dxa"/>
            <w:gridSpan w:val="4"/>
            <w:vAlign w:val="bottom"/>
            <w:hideMark/>
          </w:tcPr>
          <w:p w14:paraId="74CFF0C2" w14:textId="77777777" w:rsidR="00544627" w:rsidRPr="00F23689" w:rsidRDefault="00544627" w:rsidP="000A7846">
            <w:pPr>
              <w:pStyle w:val="BodyTextIndent3"/>
              <w:spacing w:after="0" w:line="360" w:lineRule="exact"/>
              <w:ind w:left="0" w:hanging="18"/>
              <w:jc w:val="center"/>
              <w:rPr>
                <w:rFonts w:asciiTheme="minorHAnsi" w:hAnsiTheme="minorHAnsi" w:cstheme="minorHAnsi"/>
                <w:b/>
                <w:bCs/>
                <w:kern w:val="28"/>
                <w:sz w:val="22"/>
                <w:szCs w:val="22"/>
              </w:rPr>
            </w:pPr>
            <w:r w:rsidRPr="00F23689">
              <w:rPr>
                <w:rFonts w:asciiTheme="minorHAnsi" w:hAnsiTheme="minorHAnsi" w:cstheme="minorHAnsi"/>
                <w:b/>
                <w:bCs/>
                <w:kern w:val="28"/>
                <w:sz w:val="22"/>
                <w:szCs w:val="22"/>
              </w:rPr>
              <w:t>Separate financial statements</w:t>
            </w:r>
          </w:p>
        </w:tc>
      </w:tr>
      <w:tr w:rsidR="00544627" w:rsidRPr="00FD0CA3" w14:paraId="79FA0036" w14:textId="77777777" w:rsidTr="000D4BA0">
        <w:trPr>
          <w:tblHeader/>
        </w:trPr>
        <w:tc>
          <w:tcPr>
            <w:tcW w:w="4950" w:type="dxa"/>
            <w:vAlign w:val="bottom"/>
          </w:tcPr>
          <w:p w14:paraId="3F0CD510" w14:textId="77777777" w:rsidR="00544627" w:rsidRPr="00FD0CA3" w:rsidRDefault="00544627" w:rsidP="000A7846">
            <w:pPr>
              <w:pStyle w:val="BodyTextIndent3"/>
              <w:spacing w:after="0" w:line="360" w:lineRule="exact"/>
              <w:ind w:left="243" w:hanging="261"/>
              <w:rPr>
                <w:rFonts w:asciiTheme="minorHAnsi" w:hAnsiTheme="minorHAnsi" w:cstheme="minorHAnsi"/>
                <w:kern w:val="28"/>
                <w:sz w:val="22"/>
                <w:szCs w:val="22"/>
              </w:rPr>
            </w:pPr>
          </w:p>
        </w:tc>
        <w:tc>
          <w:tcPr>
            <w:tcW w:w="1147" w:type="dxa"/>
            <w:hideMark/>
          </w:tcPr>
          <w:p w14:paraId="6A569597" w14:textId="77777777" w:rsidR="00544627" w:rsidRPr="00FD0CA3" w:rsidRDefault="00544627" w:rsidP="000A7846">
            <w:pPr>
              <w:pStyle w:val="BodyTextIndent3"/>
              <w:tabs>
                <w:tab w:val="right" w:pos="792"/>
              </w:tabs>
              <w:spacing w:after="0" w:line="360" w:lineRule="exact"/>
              <w:ind w:left="0" w:hanging="18"/>
              <w:jc w:val="center"/>
              <w:rPr>
                <w:rFonts w:asciiTheme="minorHAnsi" w:hAnsiTheme="minorHAnsi" w:cstheme="minorHAnsi"/>
                <w:kern w:val="28"/>
                <w:sz w:val="22"/>
                <w:szCs w:val="22"/>
                <w:cs/>
              </w:rPr>
            </w:pPr>
            <w:r w:rsidRPr="00FD0CA3">
              <w:rPr>
                <w:rFonts w:asciiTheme="minorHAnsi" w:hAnsiTheme="minorHAnsi" w:cstheme="minorHAnsi"/>
                <w:kern w:val="28"/>
                <w:sz w:val="22"/>
                <w:szCs w:val="22"/>
              </w:rPr>
              <w:t>Level 1</w:t>
            </w:r>
          </w:p>
        </w:tc>
        <w:tc>
          <w:tcPr>
            <w:tcW w:w="1148" w:type="dxa"/>
            <w:hideMark/>
          </w:tcPr>
          <w:p w14:paraId="16B59F72" w14:textId="77777777" w:rsidR="00544627" w:rsidRPr="00FD0CA3" w:rsidRDefault="00544627" w:rsidP="000A7846">
            <w:pPr>
              <w:pStyle w:val="BodyTextIndent3"/>
              <w:tabs>
                <w:tab w:val="right" w:pos="792"/>
              </w:tabs>
              <w:spacing w:after="0" w:line="360" w:lineRule="exact"/>
              <w:ind w:left="0" w:hanging="18"/>
              <w:jc w:val="center"/>
              <w:rPr>
                <w:rFonts w:asciiTheme="minorHAnsi" w:hAnsiTheme="minorHAnsi" w:cstheme="minorHAnsi"/>
                <w:kern w:val="28"/>
                <w:sz w:val="22"/>
                <w:szCs w:val="22"/>
                <w:cs/>
              </w:rPr>
            </w:pPr>
            <w:r w:rsidRPr="00FD0CA3">
              <w:rPr>
                <w:rFonts w:asciiTheme="minorHAnsi" w:hAnsiTheme="minorHAnsi" w:cstheme="minorHAnsi"/>
                <w:kern w:val="28"/>
                <w:sz w:val="22"/>
                <w:szCs w:val="22"/>
              </w:rPr>
              <w:t>Level 2</w:t>
            </w:r>
          </w:p>
        </w:tc>
        <w:tc>
          <w:tcPr>
            <w:tcW w:w="1147" w:type="dxa"/>
            <w:hideMark/>
          </w:tcPr>
          <w:p w14:paraId="50B286DE" w14:textId="77777777" w:rsidR="00544627" w:rsidRPr="00FD0CA3" w:rsidRDefault="00544627" w:rsidP="000A7846">
            <w:pPr>
              <w:pStyle w:val="BodyTextIndent3"/>
              <w:tabs>
                <w:tab w:val="right" w:pos="792"/>
              </w:tabs>
              <w:spacing w:after="0" w:line="360" w:lineRule="exact"/>
              <w:ind w:left="0" w:hanging="18"/>
              <w:jc w:val="center"/>
              <w:rPr>
                <w:rFonts w:asciiTheme="minorHAnsi" w:hAnsiTheme="minorHAnsi" w:cstheme="minorHAnsi"/>
                <w:kern w:val="28"/>
                <w:sz w:val="22"/>
                <w:szCs w:val="22"/>
                <w:cs/>
              </w:rPr>
            </w:pPr>
            <w:r w:rsidRPr="00FD0CA3">
              <w:rPr>
                <w:rFonts w:asciiTheme="minorHAnsi" w:hAnsiTheme="minorHAnsi" w:cstheme="minorHAnsi"/>
                <w:kern w:val="28"/>
                <w:sz w:val="22"/>
                <w:szCs w:val="22"/>
              </w:rPr>
              <w:t>Level 3</w:t>
            </w:r>
          </w:p>
        </w:tc>
        <w:tc>
          <w:tcPr>
            <w:tcW w:w="1148" w:type="dxa"/>
            <w:hideMark/>
          </w:tcPr>
          <w:p w14:paraId="6BECE42A" w14:textId="77777777" w:rsidR="00544627" w:rsidRPr="00FD0CA3" w:rsidRDefault="00544627" w:rsidP="000A7846">
            <w:pPr>
              <w:pStyle w:val="BodyTextIndent3"/>
              <w:tabs>
                <w:tab w:val="right" w:pos="792"/>
              </w:tabs>
              <w:spacing w:after="0" w:line="360" w:lineRule="exact"/>
              <w:ind w:left="0" w:hanging="18"/>
              <w:jc w:val="center"/>
              <w:rPr>
                <w:rFonts w:asciiTheme="minorHAnsi" w:hAnsiTheme="minorHAnsi" w:cstheme="minorHAnsi"/>
                <w:kern w:val="28"/>
                <w:sz w:val="22"/>
                <w:szCs w:val="22"/>
                <w:cs/>
              </w:rPr>
            </w:pPr>
            <w:r w:rsidRPr="00FD0CA3">
              <w:rPr>
                <w:rFonts w:asciiTheme="minorHAnsi" w:hAnsiTheme="minorHAnsi" w:cstheme="minorHAnsi"/>
                <w:kern w:val="28"/>
                <w:sz w:val="22"/>
                <w:szCs w:val="22"/>
              </w:rPr>
              <w:t>Total</w:t>
            </w:r>
          </w:p>
        </w:tc>
      </w:tr>
      <w:tr w:rsidR="00544627" w:rsidRPr="00FD0CA3" w14:paraId="14271802" w14:textId="77777777" w:rsidTr="000D4BA0">
        <w:trPr>
          <w:tblHeader/>
        </w:trPr>
        <w:tc>
          <w:tcPr>
            <w:tcW w:w="4950" w:type="dxa"/>
            <w:vAlign w:val="bottom"/>
          </w:tcPr>
          <w:p w14:paraId="06E7199F" w14:textId="1D93678F" w:rsidR="00544627" w:rsidRPr="000A7846" w:rsidRDefault="00B31344">
            <w:pPr>
              <w:pStyle w:val="BodyTextIndent3"/>
              <w:spacing w:after="0" w:line="360" w:lineRule="exact"/>
              <w:ind w:left="243" w:hanging="261"/>
              <w:rPr>
                <w:rFonts w:asciiTheme="minorHAnsi" w:hAnsiTheme="minorHAnsi" w:cstheme="minorHAnsi"/>
                <w:b/>
                <w:bCs/>
                <w:i/>
                <w:iCs/>
                <w:kern w:val="28"/>
                <w:sz w:val="22"/>
                <w:szCs w:val="22"/>
              </w:rPr>
            </w:pPr>
            <w:r w:rsidRPr="000A7846">
              <w:rPr>
                <w:rFonts w:asciiTheme="minorHAnsi" w:hAnsiTheme="minorHAnsi" w:cstheme="minorHAnsi"/>
                <w:b/>
                <w:bCs/>
                <w:i/>
                <w:iCs/>
                <w:kern w:val="28"/>
                <w:sz w:val="22"/>
                <w:szCs w:val="22"/>
              </w:rPr>
              <w:t xml:space="preserve">As </w:t>
            </w:r>
            <w:proofErr w:type="gramStart"/>
            <w:r w:rsidRPr="000A7846">
              <w:rPr>
                <w:rFonts w:asciiTheme="minorHAnsi" w:hAnsiTheme="minorHAnsi" w:cstheme="minorHAnsi"/>
                <w:b/>
                <w:bCs/>
                <w:i/>
                <w:iCs/>
                <w:kern w:val="28"/>
                <w:sz w:val="22"/>
                <w:szCs w:val="22"/>
              </w:rPr>
              <w:t>at</w:t>
            </w:r>
            <w:proofErr w:type="gramEnd"/>
            <w:r w:rsidRPr="000A7846">
              <w:rPr>
                <w:rFonts w:asciiTheme="minorHAnsi" w:hAnsiTheme="minorHAnsi" w:cstheme="minorHAnsi"/>
                <w:b/>
                <w:bCs/>
                <w:i/>
                <w:iCs/>
                <w:kern w:val="28"/>
                <w:sz w:val="22"/>
                <w:szCs w:val="22"/>
              </w:rPr>
              <w:t xml:space="preserve"> 31 December 2025</w:t>
            </w:r>
          </w:p>
        </w:tc>
        <w:tc>
          <w:tcPr>
            <w:tcW w:w="4590" w:type="dxa"/>
            <w:gridSpan w:val="4"/>
          </w:tcPr>
          <w:p w14:paraId="6ACEA1EE" w14:textId="38E86D84" w:rsidR="00544627" w:rsidRPr="00FD0CA3" w:rsidRDefault="00544627">
            <w:pPr>
              <w:pStyle w:val="BodyTextIndent3"/>
              <w:tabs>
                <w:tab w:val="right" w:pos="792"/>
              </w:tabs>
              <w:spacing w:after="0" w:line="360" w:lineRule="exact"/>
              <w:ind w:left="0" w:hanging="18"/>
              <w:jc w:val="center"/>
              <w:rPr>
                <w:rFonts w:asciiTheme="minorHAnsi" w:hAnsiTheme="minorHAnsi" w:cstheme="minorHAnsi"/>
                <w:kern w:val="28"/>
                <w:sz w:val="22"/>
                <w:szCs w:val="22"/>
              </w:rPr>
            </w:pPr>
            <w:r w:rsidRPr="00FD0CA3">
              <w:rPr>
                <w:rFonts w:asciiTheme="minorHAnsi" w:hAnsiTheme="minorHAnsi" w:cstheme="minorHAnsi"/>
                <w:i/>
                <w:iCs/>
                <w:kern w:val="28"/>
                <w:sz w:val="22"/>
                <w:szCs w:val="22"/>
              </w:rPr>
              <w:t xml:space="preserve">(in Million </w:t>
            </w:r>
            <w:r w:rsidR="0088655D">
              <w:rPr>
                <w:rFonts w:asciiTheme="minorHAnsi" w:hAnsiTheme="minorHAnsi" w:cstheme="minorHAnsi"/>
                <w:i/>
                <w:iCs/>
                <w:kern w:val="28"/>
                <w:sz w:val="22"/>
                <w:szCs w:val="22"/>
              </w:rPr>
              <w:t>Baht</w:t>
            </w:r>
            <w:r w:rsidRPr="00FD0CA3">
              <w:rPr>
                <w:rFonts w:asciiTheme="minorHAnsi" w:hAnsiTheme="minorHAnsi" w:cstheme="minorHAnsi"/>
                <w:i/>
                <w:iCs/>
                <w:kern w:val="28"/>
                <w:sz w:val="22"/>
                <w:szCs w:val="22"/>
              </w:rPr>
              <w:t>)</w:t>
            </w:r>
          </w:p>
        </w:tc>
      </w:tr>
      <w:tr w:rsidR="00544627" w:rsidRPr="00FD0CA3" w14:paraId="0A541746" w14:textId="77777777" w:rsidTr="000D4BA0">
        <w:tc>
          <w:tcPr>
            <w:tcW w:w="4950" w:type="dxa"/>
            <w:vAlign w:val="bottom"/>
            <w:hideMark/>
          </w:tcPr>
          <w:p w14:paraId="3AD0B19C" w14:textId="77777777" w:rsidR="00544627" w:rsidRPr="00FD0CA3" w:rsidRDefault="00544627">
            <w:pPr>
              <w:spacing w:line="360" w:lineRule="exact"/>
              <w:ind w:left="243" w:hanging="180"/>
              <w:jc w:val="thaiDistribute"/>
              <w:rPr>
                <w:rFonts w:asciiTheme="minorHAnsi" w:hAnsiTheme="minorHAnsi" w:cstheme="minorHAnsi"/>
                <w:b/>
                <w:bCs/>
                <w:kern w:val="28"/>
                <w:sz w:val="22"/>
                <w:szCs w:val="22"/>
                <w:cs/>
              </w:rPr>
            </w:pPr>
            <w:r w:rsidRPr="00FD0CA3">
              <w:rPr>
                <w:rFonts w:asciiTheme="minorHAnsi" w:hAnsiTheme="minorHAnsi" w:cstheme="minorHAnsi"/>
                <w:b/>
                <w:bCs/>
                <w:kern w:val="28"/>
                <w:sz w:val="22"/>
                <w:szCs w:val="22"/>
              </w:rPr>
              <w:t>Assets measured at fair value</w:t>
            </w:r>
          </w:p>
        </w:tc>
        <w:tc>
          <w:tcPr>
            <w:tcW w:w="1147" w:type="dxa"/>
          </w:tcPr>
          <w:p w14:paraId="733A7FF1" w14:textId="77777777" w:rsidR="00544627" w:rsidRPr="00FD0CA3" w:rsidRDefault="00544627">
            <w:pPr>
              <w:pStyle w:val="BodyTextIndent3"/>
              <w:tabs>
                <w:tab w:val="decimal" w:pos="702"/>
              </w:tabs>
              <w:spacing w:after="0" w:line="360" w:lineRule="exact"/>
              <w:ind w:left="0"/>
              <w:jc w:val="right"/>
              <w:rPr>
                <w:rFonts w:asciiTheme="minorHAnsi" w:hAnsiTheme="minorHAnsi" w:cstheme="minorHAnsi"/>
                <w:kern w:val="28"/>
                <w:sz w:val="22"/>
                <w:szCs w:val="22"/>
              </w:rPr>
            </w:pPr>
          </w:p>
        </w:tc>
        <w:tc>
          <w:tcPr>
            <w:tcW w:w="1148" w:type="dxa"/>
          </w:tcPr>
          <w:p w14:paraId="264B2B53" w14:textId="77777777" w:rsidR="00544627" w:rsidRPr="00FD0CA3" w:rsidRDefault="00544627">
            <w:pPr>
              <w:pStyle w:val="BodyTextIndent3"/>
              <w:tabs>
                <w:tab w:val="decimal" w:pos="702"/>
              </w:tabs>
              <w:spacing w:after="0" w:line="360" w:lineRule="exact"/>
              <w:ind w:left="0"/>
              <w:jc w:val="right"/>
              <w:rPr>
                <w:rFonts w:asciiTheme="minorHAnsi" w:hAnsiTheme="minorHAnsi" w:cstheme="minorHAnsi"/>
                <w:kern w:val="28"/>
                <w:sz w:val="22"/>
                <w:szCs w:val="22"/>
                <w:cs/>
              </w:rPr>
            </w:pPr>
          </w:p>
        </w:tc>
        <w:tc>
          <w:tcPr>
            <w:tcW w:w="1147" w:type="dxa"/>
          </w:tcPr>
          <w:p w14:paraId="2CC9E2D9" w14:textId="77777777" w:rsidR="00544627" w:rsidRPr="00FD0CA3" w:rsidRDefault="00544627">
            <w:pPr>
              <w:pStyle w:val="BodyTextIndent3"/>
              <w:tabs>
                <w:tab w:val="decimal" w:pos="702"/>
              </w:tabs>
              <w:spacing w:after="0" w:line="360" w:lineRule="exact"/>
              <w:ind w:left="0"/>
              <w:jc w:val="right"/>
              <w:rPr>
                <w:rFonts w:asciiTheme="minorHAnsi" w:hAnsiTheme="minorHAnsi" w:cstheme="minorHAnsi"/>
                <w:kern w:val="28"/>
                <w:sz w:val="22"/>
                <w:szCs w:val="22"/>
                <w:cs/>
              </w:rPr>
            </w:pPr>
          </w:p>
        </w:tc>
        <w:tc>
          <w:tcPr>
            <w:tcW w:w="1148" w:type="dxa"/>
          </w:tcPr>
          <w:p w14:paraId="5810748D" w14:textId="77777777" w:rsidR="00544627" w:rsidRPr="00FD0CA3" w:rsidRDefault="00544627">
            <w:pPr>
              <w:pStyle w:val="BodyTextIndent3"/>
              <w:tabs>
                <w:tab w:val="decimal" w:pos="702"/>
              </w:tabs>
              <w:spacing w:after="0" w:line="360" w:lineRule="exact"/>
              <w:ind w:left="0"/>
              <w:jc w:val="right"/>
              <w:rPr>
                <w:rFonts w:asciiTheme="minorHAnsi" w:hAnsiTheme="minorHAnsi" w:cstheme="minorHAnsi"/>
                <w:kern w:val="28"/>
                <w:sz w:val="22"/>
                <w:szCs w:val="22"/>
                <w:cs/>
              </w:rPr>
            </w:pPr>
          </w:p>
        </w:tc>
      </w:tr>
      <w:tr w:rsidR="00B31344" w:rsidRPr="00FD0CA3" w14:paraId="6A2900BE" w14:textId="77777777" w:rsidTr="000D4BA0">
        <w:tc>
          <w:tcPr>
            <w:tcW w:w="4950" w:type="dxa"/>
            <w:vAlign w:val="bottom"/>
          </w:tcPr>
          <w:p w14:paraId="570D87EF" w14:textId="5538A758" w:rsidR="00B31344" w:rsidRPr="00FD0CA3" w:rsidRDefault="00B31344" w:rsidP="00B31344">
            <w:pPr>
              <w:spacing w:line="360" w:lineRule="exact"/>
              <w:ind w:left="75" w:firstLine="177"/>
              <w:jc w:val="thaiDistribute"/>
              <w:rPr>
                <w:rFonts w:asciiTheme="minorHAnsi" w:hAnsiTheme="minorHAnsi" w:cstheme="minorHAnsi"/>
                <w:kern w:val="28"/>
                <w:sz w:val="22"/>
                <w:szCs w:val="22"/>
              </w:rPr>
            </w:pPr>
            <w:r w:rsidRPr="00FD0CA3">
              <w:rPr>
                <w:rFonts w:asciiTheme="minorHAnsi" w:hAnsiTheme="minorHAnsi" w:cstheme="minorHAnsi"/>
                <w:kern w:val="28"/>
                <w:sz w:val="22"/>
                <w:szCs w:val="22"/>
              </w:rPr>
              <w:t>Financial assets measured at FVTPL</w:t>
            </w:r>
          </w:p>
        </w:tc>
        <w:tc>
          <w:tcPr>
            <w:tcW w:w="1147" w:type="dxa"/>
          </w:tcPr>
          <w:p w14:paraId="3D24BBCF" w14:textId="77777777" w:rsidR="00B31344" w:rsidRPr="00FD0CA3" w:rsidRDefault="00B31344" w:rsidP="00B31344">
            <w:pPr>
              <w:pStyle w:val="BodyTextIndent3"/>
              <w:spacing w:after="0" w:line="360" w:lineRule="exact"/>
              <w:ind w:left="0" w:right="-299" w:hanging="18"/>
              <w:jc w:val="center"/>
              <w:rPr>
                <w:rFonts w:asciiTheme="minorHAnsi" w:hAnsiTheme="minorHAnsi" w:cstheme="minorHAnsi"/>
                <w:kern w:val="28"/>
                <w:sz w:val="22"/>
                <w:szCs w:val="22"/>
              </w:rPr>
            </w:pPr>
          </w:p>
        </w:tc>
        <w:tc>
          <w:tcPr>
            <w:tcW w:w="1148" w:type="dxa"/>
          </w:tcPr>
          <w:p w14:paraId="4545C1D3" w14:textId="77777777" w:rsidR="00B31344" w:rsidRPr="00FD0CA3" w:rsidRDefault="00B31344" w:rsidP="00B31344">
            <w:pPr>
              <w:pStyle w:val="BodyTextIndent3"/>
              <w:spacing w:after="0" w:line="360" w:lineRule="exact"/>
              <w:ind w:left="0" w:right="-419" w:hanging="18"/>
              <w:jc w:val="center"/>
              <w:rPr>
                <w:rFonts w:asciiTheme="minorHAnsi" w:hAnsiTheme="minorHAnsi" w:cstheme="minorHAnsi"/>
                <w:kern w:val="28"/>
                <w:sz w:val="22"/>
                <w:szCs w:val="22"/>
              </w:rPr>
            </w:pPr>
          </w:p>
        </w:tc>
        <w:tc>
          <w:tcPr>
            <w:tcW w:w="1147" w:type="dxa"/>
          </w:tcPr>
          <w:p w14:paraId="20299C63" w14:textId="77777777" w:rsidR="00B31344" w:rsidRPr="00FD0CA3" w:rsidRDefault="00B31344" w:rsidP="00B31344">
            <w:pPr>
              <w:pStyle w:val="BodyTextIndent3"/>
              <w:tabs>
                <w:tab w:val="right" w:pos="792"/>
              </w:tabs>
              <w:spacing w:after="0" w:line="360" w:lineRule="exact"/>
              <w:ind w:left="0" w:hanging="18"/>
              <w:jc w:val="right"/>
              <w:rPr>
                <w:rFonts w:asciiTheme="minorHAnsi" w:hAnsiTheme="minorHAnsi" w:cstheme="minorHAnsi"/>
                <w:kern w:val="28"/>
                <w:sz w:val="22"/>
                <w:szCs w:val="22"/>
              </w:rPr>
            </w:pPr>
          </w:p>
        </w:tc>
        <w:tc>
          <w:tcPr>
            <w:tcW w:w="1148" w:type="dxa"/>
          </w:tcPr>
          <w:p w14:paraId="7761488B" w14:textId="77777777" w:rsidR="00B31344" w:rsidRPr="00FD0CA3" w:rsidRDefault="00B31344" w:rsidP="00B31344">
            <w:pPr>
              <w:pStyle w:val="BodyTextIndent3"/>
              <w:tabs>
                <w:tab w:val="right" w:pos="792"/>
              </w:tabs>
              <w:spacing w:after="0" w:line="360" w:lineRule="exact"/>
              <w:ind w:left="0" w:hanging="18"/>
              <w:jc w:val="right"/>
              <w:rPr>
                <w:rFonts w:asciiTheme="minorHAnsi" w:hAnsiTheme="minorHAnsi" w:cstheme="minorHAnsi"/>
                <w:kern w:val="28"/>
                <w:sz w:val="22"/>
                <w:szCs w:val="22"/>
                <w:cs/>
              </w:rPr>
            </w:pPr>
          </w:p>
        </w:tc>
      </w:tr>
      <w:tr w:rsidR="00B31344" w:rsidRPr="00FD0CA3" w14:paraId="02EAF0FA" w14:textId="77777777" w:rsidTr="000D4BA0">
        <w:tc>
          <w:tcPr>
            <w:tcW w:w="4950" w:type="dxa"/>
            <w:vAlign w:val="bottom"/>
          </w:tcPr>
          <w:p w14:paraId="420E69CA" w14:textId="261C421D" w:rsidR="00B31344" w:rsidRPr="00FD0CA3" w:rsidRDefault="00B31344" w:rsidP="00B31344">
            <w:pPr>
              <w:spacing w:line="340" w:lineRule="exact"/>
              <w:ind w:left="432" w:hanging="180"/>
              <w:jc w:val="thaiDistribute"/>
              <w:rPr>
                <w:rFonts w:asciiTheme="minorHAnsi" w:hAnsiTheme="minorHAnsi" w:cstheme="minorHAnsi"/>
                <w:kern w:val="28"/>
                <w:sz w:val="22"/>
                <w:szCs w:val="22"/>
              </w:rPr>
            </w:pPr>
            <w:r w:rsidRPr="00FD0CA3">
              <w:rPr>
                <w:rFonts w:asciiTheme="minorHAnsi" w:hAnsiTheme="minorHAnsi" w:cstheme="minorHAnsi"/>
                <w:kern w:val="28"/>
                <w:sz w:val="22"/>
                <w:szCs w:val="22"/>
              </w:rPr>
              <w:tab/>
              <w:t>Equity investments</w:t>
            </w:r>
          </w:p>
        </w:tc>
        <w:tc>
          <w:tcPr>
            <w:tcW w:w="1147" w:type="dxa"/>
          </w:tcPr>
          <w:p w14:paraId="3DFD5262" w14:textId="5547A300" w:rsidR="00B31344" w:rsidRPr="00FD0CA3" w:rsidRDefault="000A7846" w:rsidP="00B31344">
            <w:pPr>
              <w:pStyle w:val="BodyTextIndent3"/>
              <w:spacing w:after="0" w:line="360" w:lineRule="exact"/>
              <w:ind w:left="0" w:right="-299" w:hanging="18"/>
              <w:jc w:val="center"/>
              <w:rPr>
                <w:rFonts w:asciiTheme="minorHAnsi" w:hAnsiTheme="minorHAnsi" w:cstheme="minorHAnsi"/>
                <w:kern w:val="28"/>
                <w:sz w:val="22"/>
                <w:szCs w:val="22"/>
              </w:rPr>
            </w:pPr>
            <w:r>
              <w:rPr>
                <w:rFonts w:asciiTheme="minorHAnsi" w:hAnsiTheme="minorHAnsi" w:cstheme="minorHAnsi"/>
                <w:kern w:val="28"/>
                <w:sz w:val="22"/>
                <w:szCs w:val="22"/>
              </w:rPr>
              <w:t>-</w:t>
            </w:r>
          </w:p>
        </w:tc>
        <w:tc>
          <w:tcPr>
            <w:tcW w:w="1148" w:type="dxa"/>
          </w:tcPr>
          <w:p w14:paraId="3A4E57F0" w14:textId="3845236C" w:rsidR="00B31344" w:rsidRPr="00FD0CA3" w:rsidRDefault="000A7846" w:rsidP="00B31344">
            <w:pPr>
              <w:pStyle w:val="BodyTextIndent3"/>
              <w:spacing w:after="0" w:line="360" w:lineRule="exact"/>
              <w:ind w:left="0" w:right="-419" w:hanging="18"/>
              <w:jc w:val="center"/>
              <w:rPr>
                <w:rFonts w:asciiTheme="minorHAnsi" w:hAnsiTheme="minorHAnsi" w:cstheme="minorHAnsi"/>
                <w:kern w:val="28"/>
                <w:sz w:val="22"/>
                <w:szCs w:val="22"/>
              </w:rPr>
            </w:pPr>
            <w:r>
              <w:rPr>
                <w:rFonts w:asciiTheme="minorHAnsi" w:hAnsiTheme="minorHAnsi" w:cstheme="minorHAnsi"/>
                <w:kern w:val="28"/>
                <w:sz w:val="22"/>
                <w:szCs w:val="22"/>
              </w:rPr>
              <w:t>-</w:t>
            </w:r>
          </w:p>
        </w:tc>
        <w:tc>
          <w:tcPr>
            <w:tcW w:w="1147" w:type="dxa"/>
          </w:tcPr>
          <w:p w14:paraId="6A905FF6" w14:textId="191D1592" w:rsidR="00B31344" w:rsidRPr="00FD0CA3" w:rsidRDefault="000A7846" w:rsidP="00B31344">
            <w:pPr>
              <w:pStyle w:val="BodyTextIndent3"/>
              <w:tabs>
                <w:tab w:val="right" w:pos="792"/>
              </w:tabs>
              <w:spacing w:after="0" w:line="360" w:lineRule="exact"/>
              <w:ind w:left="0" w:hanging="18"/>
              <w:jc w:val="right"/>
              <w:rPr>
                <w:rFonts w:asciiTheme="minorHAnsi" w:hAnsiTheme="minorHAnsi" w:cstheme="minorHAnsi"/>
                <w:kern w:val="28"/>
                <w:sz w:val="22"/>
                <w:szCs w:val="22"/>
              </w:rPr>
            </w:pPr>
            <w:r>
              <w:rPr>
                <w:rFonts w:asciiTheme="minorHAnsi" w:hAnsiTheme="minorHAnsi" w:cstheme="minorHAnsi"/>
                <w:kern w:val="28"/>
                <w:sz w:val="22"/>
                <w:szCs w:val="22"/>
              </w:rPr>
              <w:t>16</w:t>
            </w:r>
          </w:p>
        </w:tc>
        <w:tc>
          <w:tcPr>
            <w:tcW w:w="1148" w:type="dxa"/>
          </w:tcPr>
          <w:p w14:paraId="3FBE4F09" w14:textId="74AE32BC" w:rsidR="00B31344" w:rsidRPr="00FD0CA3" w:rsidRDefault="000A7846" w:rsidP="00B31344">
            <w:pPr>
              <w:pStyle w:val="BodyTextIndent3"/>
              <w:tabs>
                <w:tab w:val="right" w:pos="792"/>
              </w:tabs>
              <w:spacing w:after="0" w:line="360" w:lineRule="exact"/>
              <w:ind w:left="0" w:hanging="18"/>
              <w:jc w:val="right"/>
              <w:rPr>
                <w:rFonts w:asciiTheme="minorHAnsi" w:hAnsiTheme="minorHAnsi" w:cstheme="minorHAnsi"/>
                <w:kern w:val="28"/>
                <w:sz w:val="22"/>
                <w:szCs w:val="22"/>
                <w:cs/>
              </w:rPr>
            </w:pPr>
            <w:r>
              <w:rPr>
                <w:rFonts w:asciiTheme="minorHAnsi" w:hAnsiTheme="minorHAnsi" w:cstheme="minorHAnsi"/>
                <w:kern w:val="28"/>
                <w:sz w:val="22"/>
                <w:szCs w:val="22"/>
              </w:rPr>
              <w:t>16</w:t>
            </w:r>
          </w:p>
        </w:tc>
      </w:tr>
    </w:tbl>
    <w:p w14:paraId="2EC9CC34" w14:textId="77777777" w:rsidR="00350143" w:rsidRPr="00FD0CA3" w:rsidRDefault="00350143" w:rsidP="0012405F">
      <w:pPr>
        <w:overflowPunct/>
        <w:autoSpaceDE/>
        <w:autoSpaceDN/>
        <w:adjustRightInd/>
        <w:spacing w:line="240" w:lineRule="exact"/>
        <w:textAlignment w:val="auto"/>
        <w:rPr>
          <w:rFonts w:asciiTheme="minorHAnsi" w:hAnsiTheme="minorHAnsi" w:cstheme="minorHAnsi"/>
          <w:sz w:val="22"/>
          <w:szCs w:val="22"/>
        </w:rPr>
      </w:pPr>
    </w:p>
    <w:tbl>
      <w:tblPr>
        <w:tblW w:w="9540" w:type="dxa"/>
        <w:tblInd w:w="360" w:type="dxa"/>
        <w:tblLayout w:type="fixed"/>
        <w:tblLook w:val="04A0" w:firstRow="1" w:lastRow="0" w:firstColumn="1" w:lastColumn="0" w:noHBand="0" w:noVBand="1"/>
      </w:tblPr>
      <w:tblGrid>
        <w:gridCol w:w="4950"/>
        <w:gridCol w:w="1147"/>
        <w:gridCol w:w="1148"/>
        <w:gridCol w:w="1147"/>
        <w:gridCol w:w="1148"/>
      </w:tblGrid>
      <w:tr w:rsidR="0046163B" w:rsidRPr="00FD0CA3" w14:paraId="097E4BE5" w14:textId="77777777" w:rsidTr="000D4BA0">
        <w:trPr>
          <w:tblHeader/>
        </w:trPr>
        <w:tc>
          <w:tcPr>
            <w:tcW w:w="4950" w:type="dxa"/>
            <w:vAlign w:val="bottom"/>
          </w:tcPr>
          <w:p w14:paraId="5DF3B4E8" w14:textId="77777777" w:rsidR="0046163B" w:rsidRPr="00FD0CA3" w:rsidRDefault="0046163B" w:rsidP="000A7846">
            <w:pPr>
              <w:pStyle w:val="BodyTextIndent3"/>
              <w:spacing w:after="0" w:line="360" w:lineRule="exact"/>
              <w:ind w:left="243" w:hanging="180"/>
              <w:rPr>
                <w:rFonts w:asciiTheme="minorHAnsi" w:hAnsiTheme="minorHAnsi" w:cstheme="minorHAnsi"/>
                <w:kern w:val="28"/>
                <w:sz w:val="22"/>
                <w:szCs w:val="22"/>
              </w:rPr>
            </w:pPr>
          </w:p>
        </w:tc>
        <w:tc>
          <w:tcPr>
            <w:tcW w:w="4590" w:type="dxa"/>
            <w:gridSpan w:val="4"/>
            <w:vAlign w:val="bottom"/>
            <w:hideMark/>
          </w:tcPr>
          <w:p w14:paraId="6970050A" w14:textId="77777777" w:rsidR="0046163B" w:rsidRPr="00F23689" w:rsidRDefault="0046163B" w:rsidP="000A7846">
            <w:pPr>
              <w:pStyle w:val="BodyTextIndent3"/>
              <w:spacing w:after="0" w:line="360" w:lineRule="exact"/>
              <w:ind w:left="0" w:hanging="18"/>
              <w:jc w:val="center"/>
              <w:rPr>
                <w:rFonts w:asciiTheme="minorHAnsi" w:hAnsiTheme="minorHAnsi" w:cstheme="minorHAnsi"/>
                <w:b/>
                <w:bCs/>
                <w:kern w:val="28"/>
                <w:sz w:val="22"/>
                <w:szCs w:val="22"/>
              </w:rPr>
            </w:pPr>
            <w:r w:rsidRPr="00F23689">
              <w:rPr>
                <w:rFonts w:asciiTheme="minorHAnsi" w:hAnsiTheme="minorHAnsi" w:cstheme="minorHAnsi"/>
                <w:b/>
                <w:bCs/>
                <w:kern w:val="28"/>
                <w:sz w:val="22"/>
                <w:szCs w:val="22"/>
              </w:rPr>
              <w:t>Separate financial statements</w:t>
            </w:r>
          </w:p>
        </w:tc>
      </w:tr>
      <w:tr w:rsidR="0046163B" w:rsidRPr="00FD0CA3" w14:paraId="06AB42F4" w14:textId="77777777" w:rsidTr="000D4BA0">
        <w:trPr>
          <w:tblHeader/>
        </w:trPr>
        <w:tc>
          <w:tcPr>
            <w:tcW w:w="4950" w:type="dxa"/>
            <w:vAlign w:val="bottom"/>
          </w:tcPr>
          <w:p w14:paraId="4D323BF3" w14:textId="77777777" w:rsidR="0046163B" w:rsidRPr="00FD0CA3" w:rsidRDefault="0046163B" w:rsidP="000A7846">
            <w:pPr>
              <w:pStyle w:val="BodyTextIndent3"/>
              <w:spacing w:after="0" w:line="360" w:lineRule="exact"/>
              <w:ind w:left="243" w:hanging="261"/>
              <w:rPr>
                <w:rFonts w:asciiTheme="minorHAnsi" w:hAnsiTheme="minorHAnsi" w:cstheme="minorHAnsi"/>
                <w:kern w:val="28"/>
                <w:sz w:val="22"/>
                <w:szCs w:val="22"/>
              </w:rPr>
            </w:pPr>
          </w:p>
        </w:tc>
        <w:tc>
          <w:tcPr>
            <w:tcW w:w="1147" w:type="dxa"/>
            <w:hideMark/>
          </w:tcPr>
          <w:p w14:paraId="1B32B61E" w14:textId="77777777" w:rsidR="0046163B" w:rsidRPr="00FD0CA3" w:rsidRDefault="0046163B" w:rsidP="000A7846">
            <w:pPr>
              <w:pStyle w:val="BodyTextIndent3"/>
              <w:tabs>
                <w:tab w:val="right" w:pos="792"/>
              </w:tabs>
              <w:spacing w:after="0" w:line="360" w:lineRule="exact"/>
              <w:ind w:left="0" w:hanging="18"/>
              <w:jc w:val="center"/>
              <w:rPr>
                <w:rFonts w:asciiTheme="minorHAnsi" w:hAnsiTheme="minorHAnsi" w:cstheme="minorHAnsi"/>
                <w:kern w:val="28"/>
                <w:sz w:val="22"/>
                <w:szCs w:val="22"/>
                <w:cs/>
              </w:rPr>
            </w:pPr>
            <w:r w:rsidRPr="00FD0CA3">
              <w:rPr>
                <w:rFonts w:asciiTheme="minorHAnsi" w:hAnsiTheme="minorHAnsi" w:cstheme="minorHAnsi"/>
                <w:kern w:val="28"/>
                <w:sz w:val="22"/>
                <w:szCs w:val="22"/>
              </w:rPr>
              <w:t>Level 1</w:t>
            </w:r>
          </w:p>
        </w:tc>
        <w:tc>
          <w:tcPr>
            <w:tcW w:w="1148" w:type="dxa"/>
            <w:hideMark/>
          </w:tcPr>
          <w:p w14:paraId="03815267" w14:textId="77777777" w:rsidR="0046163B" w:rsidRPr="00FD0CA3" w:rsidRDefault="0046163B" w:rsidP="000A7846">
            <w:pPr>
              <w:pStyle w:val="BodyTextIndent3"/>
              <w:tabs>
                <w:tab w:val="right" w:pos="792"/>
              </w:tabs>
              <w:spacing w:after="0" w:line="360" w:lineRule="exact"/>
              <w:ind w:left="0" w:hanging="18"/>
              <w:jc w:val="center"/>
              <w:rPr>
                <w:rFonts w:asciiTheme="minorHAnsi" w:hAnsiTheme="minorHAnsi" w:cstheme="minorHAnsi"/>
                <w:kern w:val="28"/>
                <w:sz w:val="22"/>
                <w:szCs w:val="22"/>
                <w:cs/>
              </w:rPr>
            </w:pPr>
            <w:r w:rsidRPr="00FD0CA3">
              <w:rPr>
                <w:rFonts w:asciiTheme="minorHAnsi" w:hAnsiTheme="minorHAnsi" w:cstheme="minorHAnsi"/>
                <w:kern w:val="28"/>
                <w:sz w:val="22"/>
                <w:szCs w:val="22"/>
              </w:rPr>
              <w:t>Level 2</w:t>
            </w:r>
          </w:p>
        </w:tc>
        <w:tc>
          <w:tcPr>
            <w:tcW w:w="1147" w:type="dxa"/>
            <w:hideMark/>
          </w:tcPr>
          <w:p w14:paraId="1342E10F" w14:textId="77777777" w:rsidR="0046163B" w:rsidRPr="00FD0CA3" w:rsidRDefault="0046163B" w:rsidP="000A7846">
            <w:pPr>
              <w:pStyle w:val="BodyTextIndent3"/>
              <w:tabs>
                <w:tab w:val="right" w:pos="792"/>
              </w:tabs>
              <w:spacing w:after="0" w:line="360" w:lineRule="exact"/>
              <w:ind w:left="0" w:hanging="18"/>
              <w:jc w:val="center"/>
              <w:rPr>
                <w:rFonts w:asciiTheme="minorHAnsi" w:hAnsiTheme="minorHAnsi" w:cstheme="minorHAnsi"/>
                <w:kern w:val="28"/>
                <w:sz w:val="22"/>
                <w:szCs w:val="22"/>
                <w:cs/>
              </w:rPr>
            </w:pPr>
            <w:r w:rsidRPr="00FD0CA3">
              <w:rPr>
                <w:rFonts w:asciiTheme="minorHAnsi" w:hAnsiTheme="minorHAnsi" w:cstheme="minorHAnsi"/>
                <w:kern w:val="28"/>
                <w:sz w:val="22"/>
                <w:szCs w:val="22"/>
              </w:rPr>
              <w:t>Level 3</w:t>
            </w:r>
          </w:p>
        </w:tc>
        <w:tc>
          <w:tcPr>
            <w:tcW w:w="1148" w:type="dxa"/>
            <w:hideMark/>
          </w:tcPr>
          <w:p w14:paraId="07C0B34D" w14:textId="77777777" w:rsidR="0046163B" w:rsidRPr="00FD0CA3" w:rsidRDefault="0046163B" w:rsidP="000A7846">
            <w:pPr>
              <w:pStyle w:val="BodyTextIndent3"/>
              <w:tabs>
                <w:tab w:val="right" w:pos="792"/>
              </w:tabs>
              <w:spacing w:after="0" w:line="360" w:lineRule="exact"/>
              <w:ind w:left="0" w:hanging="18"/>
              <w:jc w:val="center"/>
              <w:rPr>
                <w:rFonts w:asciiTheme="minorHAnsi" w:hAnsiTheme="minorHAnsi" w:cstheme="minorHAnsi"/>
                <w:kern w:val="28"/>
                <w:sz w:val="22"/>
                <w:szCs w:val="22"/>
                <w:cs/>
              </w:rPr>
            </w:pPr>
            <w:r w:rsidRPr="00FD0CA3">
              <w:rPr>
                <w:rFonts w:asciiTheme="minorHAnsi" w:hAnsiTheme="minorHAnsi" w:cstheme="minorHAnsi"/>
                <w:kern w:val="28"/>
                <w:sz w:val="22"/>
                <w:szCs w:val="22"/>
              </w:rPr>
              <w:t>Total</w:t>
            </w:r>
          </w:p>
        </w:tc>
      </w:tr>
      <w:tr w:rsidR="00BA4424" w:rsidRPr="00FD0CA3" w14:paraId="6F24181C" w14:textId="77777777" w:rsidTr="000D4BA0">
        <w:trPr>
          <w:tblHeader/>
        </w:trPr>
        <w:tc>
          <w:tcPr>
            <w:tcW w:w="4950" w:type="dxa"/>
            <w:vAlign w:val="bottom"/>
          </w:tcPr>
          <w:p w14:paraId="2C6AF152" w14:textId="5F99BBEF" w:rsidR="00BA4424" w:rsidRPr="000A7846" w:rsidRDefault="000A7846" w:rsidP="00F27B31">
            <w:pPr>
              <w:pStyle w:val="BodyTextIndent3"/>
              <w:spacing w:after="0" w:line="360" w:lineRule="exact"/>
              <w:ind w:left="243" w:hanging="261"/>
              <w:rPr>
                <w:rFonts w:asciiTheme="minorHAnsi" w:hAnsiTheme="minorHAnsi" w:cstheme="minorHAnsi"/>
                <w:b/>
                <w:bCs/>
                <w:i/>
                <w:iCs/>
                <w:kern w:val="28"/>
                <w:sz w:val="22"/>
                <w:szCs w:val="22"/>
              </w:rPr>
            </w:pPr>
            <w:r w:rsidRPr="000A7846">
              <w:rPr>
                <w:rFonts w:asciiTheme="minorHAnsi" w:hAnsiTheme="minorHAnsi" w:cstheme="minorHAnsi"/>
                <w:b/>
                <w:bCs/>
                <w:i/>
                <w:iCs/>
                <w:kern w:val="28"/>
                <w:sz w:val="22"/>
                <w:szCs w:val="22"/>
              </w:rPr>
              <w:t xml:space="preserve">As </w:t>
            </w:r>
            <w:proofErr w:type="gramStart"/>
            <w:r w:rsidRPr="000A7846">
              <w:rPr>
                <w:rFonts w:asciiTheme="minorHAnsi" w:hAnsiTheme="minorHAnsi" w:cstheme="minorHAnsi"/>
                <w:b/>
                <w:bCs/>
                <w:i/>
                <w:iCs/>
                <w:kern w:val="28"/>
                <w:sz w:val="22"/>
                <w:szCs w:val="22"/>
              </w:rPr>
              <w:t>at</w:t>
            </w:r>
            <w:proofErr w:type="gramEnd"/>
            <w:r w:rsidRPr="000A7846">
              <w:rPr>
                <w:rFonts w:asciiTheme="minorHAnsi" w:hAnsiTheme="minorHAnsi" w:cstheme="minorHAnsi"/>
                <w:b/>
                <w:bCs/>
                <w:i/>
                <w:iCs/>
                <w:kern w:val="28"/>
                <w:sz w:val="22"/>
                <w:szCs w:val="22"/>
              </w:rPr>
              <w:t xml:space="preserve"> 31 December 2024</w:t>
            </w:r>
          </w:p>
        </w:tc>
        <w:tc>
          <w:tcPr>
            <w:tcW w:w="4590" w:type="dxa"/>
            <w:gridSpan w:val="4"/>
          </w:tcPr>
          <w:p w14:paraId="368A351B" w14:textId="683B6B68" w:rsidR="00BA4424" w:rsidRPr="00FD0CA3" w:rsidRDefault="00BA4424" w:rsidP="00F27B31">
            <w:pPr>
              <w:pStyle w:val="BodyTextIndent3"/>
              <w:tabs>
                <w:tab w:val="right" w:pos="792"/>
              </w:tabs>
              <w:spacing w:after="0" w:line="360" w:lineRule="exact"/>
              <w:ind w:left="0" w:hanging="18"/>
              <w:jc w:val="center"/>
              <w:rPr>
                <w:rFonts w:asciiTheme="minorHAnsi" w:hAnsiTheme="minorHAnsi" w:cstheme="minorHAnsi"/>
                <w:kern w:val="28"/>
                <w:sz w:val="22"/>
                <w:szCs w:val="22"/>
              </w:rPr>
            </w:pPr>
            <w:r w:rsidRPr="00FD0CA3">
              <w:rPr>
                <w:rFonts w:asciiTheme="minorHAnsi" w:hAnsiTheme="minorHAnsi" w:cstheme="minorHAnsi"/>
                <w:i/>
                <w:iCs/>
                <w:kern w:val="28"/>
                <w:sz w:val="22"/>
                <w:szCs w:val="22"/>
              </w:rPr>
              <w:t xml:space="preserve">(in Million </w:t>
            </w:r>
            <w:r w:rsidR="0088655D">
              <w:rPr>
                <w:rFonts w:asciiTheme="minorHAnsi" w:hAnsiTheme="minorHAnsi" w:cstheme="minorHAnsi"/>
                <w:i/>
                <w:iCs/>
                <w:kern w:val="28"/>
                <w:sz w:val="22"/>
                <w:szCs w:val="22"/>
              </w:rPr>
              <w:t>Baht</w:t>
            </w:r>
            <w:r w:rsidRPr="00FD0CA3">
              <w:rPr>
                <w:rFonts w:asciiTheme="minorHAnsi" w:hAnsiTheme="minorHAnsi" w:cstheme="minorHAnsi"/>
                <w:i/>
                <w:iCs/>
                <w:kern w:val="28"/>
                <w:sz w:val="22"/>
                <w:szCs w:val="22"/>
              </w:rPr>
              <w:t>)</w:t>
            </w:r>
          </w:p>
        </w:tc>
      </w:tr>
      <w:tr w:rsidR="00F6336D" w:rsidRPr="00FD0CA3" w14:paraId="13967498" w14:textId="77777777" w:rsidTr="000D4BA0">
        <w:tc>
          <w:tcPr>
            <w:tcW w:w="4950" w:type="dxa"/>
            <w:vAlign w:val="bottom"/>
            <w:hideMark/>
          </w:tcPr>
          <w:p w14:paraId="73344408" w14:textId="3761E64F" w:rsidR="00F6336D" w:rsidRPr="00FD0CA3" w:rsidRDefault="00F6336D" w:rsidP="00F27B31">
            <w:pPr>
              <w:spacing w:line="360" w:lineRule="exact"/>
              <w:ind w:left="243" w:hanging="180"/>
              <w:jc w:val="thaiDistribute"/>
              <w:rPr>
                <w:rFonts w:asciiTheme="minorHAnsi" w:hAnsiTheme="minorHAnsi" w:cstheme="minorHAnsi"/>
                <w:b/>
                <w:bCs/>
                <w:kern w:val="28"/>
                <w:sz w:val="22"/>
                <w:szCs w:val="22"/>
                <w:cs/>
              </w:rPr>
            </w:pPr>
            <w:r w:rsidRPr="00FD0CA3">
              <w:rPr>
                <w:rFonts w:asciiTheme="minorHAnsi" w:hAnsiTheme="minorHAnsi" w:cstheme="minorHAnsi"/>
                <w:b/>
                <w:bCs/>
                <w:kern w:val="28"/>
                <w:sz w:val="22"/>
                <w:szCs w:val="22"/>
              </w:rPr>
              <w:t>Asset</w:t>
            </w:r>
            <w:r w:rsidR="00EB1359" w:rsidRPr="00FD0CA3">
              <w:rPr>
                <w:rFonts w:asciiTheme="minorHAnsi" w:hAnsiTheme="minorHAnsi" w:cstheme="minorHAnsi"/>
                <w:b/>
                <w:bCs/>
                <w:kern w:val="28"/>
                <w:sz w:val="22"/>
                <w:szCs w:val="22"/>
              </w:rPr>
              <w:t>s</w:t>
            </w:r>
            <w:r w:rsidRPr="00FD0CA3">
              <w:rPr>
                <w:rFonts w:asciiTheme="minorHAnsi" w:hAnsiTheme="minorHAnsi" w:cstheme="minorHAnsi"/>
                <w:b/>
                <w:bCs/>
                <w:kern w:val="28"/>
                <w:sz w:val="22"/>
                <w:szCs w:val="22"/>
              </w:rPr>
              <w:t xml:space="preserve"> measured at fair value</w:t>
            </w:r>
          </w:p>
        </w:tc>
        <w:tc>
          <w:tcPr>
            <w:tcW w:w="1147" w:type="dxa"/>
          </w:tcPr>
          <w:p w14:paraId="3722EC5B" w14:textId="77777777" w:rsidR="00F6336D" w:rsidRPr="00FD0CA3" w:rsidRDefault="00F6336D" w:rsidP="00F27B31">
            <w:pPr>
              <w:pStyle w:val="BodyTextIndent3"/>
              <w:tabs>
                <w:tab w:val="decimal" w:pos="702"/>
              </w:tabs>
              <w:spacing w:after="0" w:line="360" w:lineRule="exact"/>
              <w:ind w:left="0"/>
              <w:jc w:val="right"/>
              <w:rPr>
                <w:rFonts w:asciiTheme="minorHAnsi" w:hAnsiTheme="minorHAnsi" w:cstheme="minorHAnsi"/>
                <w:kern w:val="28"/>
                <w:sz w:val="22"/>
                <w:szCs w:val="22"/>
              </w:rPr>
            </w:pPr>
          </w:p>
        </w:tc>
        <w:tc>
          <w:tcPr>
            <w:tcW w:w="1148" w:type="dxa"/>
          </w:tcPr>
          <w:p w14:paraId="51D225DD" w14:textId="77777777" w:rsidR="00F6336D" w:rsidRPr="00FD0CA3" w:rsidRDefault="00F6336D" w:rsidP="00F27B31">
            <w:pPr>
              <w:pStyle w:val="BodyTextIndent3"/>
              <w:tabs>
                <w:tab w:val="decimal" w:pos="702"/>
              </w:tabs>
              <w:spacing w:after="0" w:line="360" w:lineRule="exact"/>
              <w:ind w:left="0"/>
              <w:jc w:val="right"/>
              <w:rPr>
                <w:rFonts w:asciiTheme="minorHAnsi" w:hAnsiTheme="minorHAnsi" w:cstheme="minorHAnsi"/>
                <w:kern w:val="28"/>
                <w:sz w:val="22"/>
                <w:szCs w:val="22"/>
                <w:cs/>
              </w:rPr>
            </w:pPr>
          </w:p>
        </w:tc>
        <w:tc>
          <w:tcPr>
            <w:tcW w:w="1147" w:type="dxa"/>
          </w:tcPr>
          <w:p w14:paraId="06038214" w14:textId="77777777" w:rsidR="00F6336D" w:rsidRPr="00FD0CA3" w:rsidRDefault="00F6336D" w:rsidP="00F27B31">
            <w:pPr>
              <w:pStyle w:val="BodyTextIndent3"/>
              <w:tabs>
                <w:tab w:val="decimal" w:pos="702"/>
              </w:tabs>
              <w:spacing w:after="0" w:line="360" w:lineRule="exact"/>
              <w:ind w:left="0"/>
              <w:jc w:val="right"/>
              <w:rPr>
                <w:rFonts w:asciiTheme="minorHAnsi" w:hAnsiTheme="minorHAnsi" w:cstheme="minorHAnsi"/>
                <w:kern w:val="28"/>
                <w:sz w:val="22"/>
                <w:szCs w:val="22"/>
                <w:cs/>
              </w:rPr>
            </w:pPr>
          </w:p>
        </w:tc>
        <w:tc>
          <w:tcPr>
            <w:tcW w:w="1148" w:type="dxa"/>
          </w:tcPr>
          <w:p w14:paraId="4FA1F73B" w14:textId="77777777" w:rsidR="00F6336D" w:rsidRPr="00FD0CA3" w:rsidRDefault="00F6336D" w:rsidP="00F27B31">
            <w:pPr>
              <w:pStyle w:val="BodyTextIndent3"/>
              <w:tabs>
                <w:tab w:val="decimal" w:pos="702"/>
              </w:tabs>
              <w:spacing w:after="0" w:line="360" w:lineRule="exact"/>
              <w:ind w:left="0"/>
              <w:jc w:val="right"/>
              <w:rPr>
                <w:rFonts w:asciiTheme="minorHAnsi" w:hAnsiTheme="minorHAnsi" w:cstheme="minorHAnsi"/>
                <w:kern w:val="28"/>
                <w:sz w:val="22"/>
                <w:szCs w:val="22"/>
                <w:cs/>
              </w:rPr>
            </w:pPr>
          </w:p>
        </w:tc>
      </w:tr>
      <w:tr w:rsidR="008D26F2" w:rsidRPr="00FD0CA3" w14:paraId="6AAA10C7" w14:textId="77777777" w:rsidTr="000D4BA0">
        <w:tc>
          <w:tcPr>
            <w:tcW w:w="4950" w:type="dxa"/>
            <w:vAlign w:val="bottom"/>
          </w:tcPr>
          <w:p w14:paraId="4EC244D2" w14:textId="5EC2BDFB" w:rsidR="008D26F2" w:rsidRPr="00FD0CA3" w:rsidRDefault="008D26F2" w:rsidP="00F27B31">
            <w:pPr>
              <w:spacing w:line="360" w:lineRule="exact"/>
              <w:ind w:left="75" w:firstLine="177"/>
              <w:jc w:val="thaiDistribute"/>
              <w:rPr>
                <w:rFonts w:asciiTheme="minorHAnsi" w:hAnsiTheme="minorHAnsi" w:cstheme="minorHAnsi"/>
                <w:kern w:val="28"/>
                <w:sz w:val="22"/>
                <w:szCs w:val="22"/>
              </w:rPr>
            </w:pPr>
            <w:r w:rsidRPr="00FD0CA3">
              <w:rPr>
                <w:rFonts w:asciiTheme="minorHAnsi" w:hAnsiTheme="minorHAnsi" w:cstheme="minorHAnsi"/>
                <w:kern w:val="28"/>
                <w:sz w:val="22"/>
                <w:szCs w:val="22"/>
              </w:rPr>
              <w:t>Financial assets measured at FVOCI</w:t>
            </w:r>
          </w:p>
        </w:tc>
        <w:tc>
          <w:tcPr>
            <w:tcW w:w="1147" w:type="dxa"/>
          </w:tcPr>
          <w:p w14:paraId="0DD70AA1" w14:textId="77777777" w:rsidR="008D26F2" w:rsidRPr="00FD0CA3" w:rsidRDefault="008D26F2" w:rsidP="00F27B31">
            <w:pPr>
              <w:pStyle w:val="BodyTextIndent3"/>
              <w:spacing w:after="0" w:line="360" w:lineRule="exact"/>
              <w:ind w:left="0" w:right="-299" w:hanging="18"/>
              <w:jc w:val="center"/>
              <w:rPr>
                <w:rFonts w:asciiTheme="minorHAnsi" w:hAnsiTheme="minorHAnsi" w:cstheme="minorHAnsi"/>
                <w:kern w:val="28"/>
                <w:sz w:val="22"/>
                <w:szCs w:val="22"/>
              </w:rPr>
            </w:pPr>
          </w:p>
        </w:tc>
        <w:tc>
          <w:tcPr>
            <w:tcW w:w="1148" w:type="dxa"/>
          </w:tcPr>
          <w:p w14:paraId="0DBF69E7" w14:textId="77777777" w:rsidR="008D26F2" w:rsidRPr="00FD0CA3" w:rsidRDefault="008D26F2" w:rsidP="00F27B31">
            <w:pPr>
              <w:pStyle w:val="BodyTextIndent3"/>
              <w:spacing w:after="0" w:line="360" w:lineRule="exact"/>
              <w:ind w:left="0" w:right="-419" w:hanging="18"/>
              <w:jc w:val="center"/>
              <w:rPr>
                <w:rFonts w:asciiTheme="minorHAnsi" w:hAnsiTheme="minorHAnsi" w:cstheme="minorHAnsi"/>
                <w:kern w:val="28"/>
                <w:sz w:val="22"/>
                <w:szCs w:val="22"/>
              </w:rPr>
            </w:pPr>
          </w:p>
        </w:tc>
        <w:tc>
          <w:tcPr>
            <w:tcW w:w="1147" w:type="dxa"/>
          </w:tcPr>
          <w:p w14:paraId="034E8B3A" w14:textId="77777777" w:rsidR="008D26F2" w:rsidRPr="00FD0CA3" w:rsidRDefault="008D26F2" w:rsidP="00F27B31">
            <w:pPr>
              <w:pStyle w:val="BodyTextIndent3"/>
              <w:tabs>
                <w:tab w:val="right" w:pos="792"/>
              </w:tabs>
              <w:spacing w:after="0" w:line="360" w:lineRule="exact"/>
              <w:ind w:left="0" w:hanging="18"/>
              <w:jc w:val="right"/>
              <w:rPr>
                <w:rFonts w:asciiTheme="minorHAnsi" w:hAnsiTheme="minorHAnsi" w:cstheme="minorHAnsi"/>
                <w:kern w:val="28"/>
                <w:sz w:val="22"/>
                <w:szCs w:val="22"/>
              </w:rPr>
            </w:pPr>
          </w:p>
        </w:tc>
        <w:tc>
          <w:tcPr>
            <w:tcW w:w="1148" w:type="dxa"/>
          </w:tcPr>
          <w:p w14:paraId="773FEE68" w14:textId="77777777" w:rsidR="008D26F2" w:rsidRPr="00FD0CA3" w:rsidRDefault="008D26F2" w:rsidP="00F27B31">
            <w:pPr>
              <w:pStyle w:val="BodyTextIndent3"/>
              <w:tabs>
                <w:tab w:val="right" w:pos="792"/>
              </w:tabs>
              <w:spacing w:after="0" w:line="360" w:lineRule="exact"/>
              <w:ind w:left="0" w:hanging="18"/>
              <w:jc w:val="right"/>
              <w:rPr>
                <w:rFonts w:asciiTheme="minorHAnsi" w:hAnsiTheme="minorHAnsi" w:cstheme="minorHAnsi"/>
                <w:kern w:val="28"/>
                <w:sz w:val="22"/>
                <w:szCs w:val="22"/>
                <w:cs/>
              </w:rPr>
            </w:pPr>
          </w:p>
        </w:tc>
      </w:tr>
      <w:tr w:rsidR="00AC536D" w:rsidRPr="00FD0CA3" w14:paraId="12ADB927" w14:textId="77777777" w:rsidTr="000D4BA0">
        <w:tc>
          <w:tcPr>
            <w:tcW w:w="4950" w:type="dxa"/>
            <w:vAlign w:val="bottom"/>
          </w:tcPr>
          <w:p w14:paraId="1DE193B3" w14:textId="6CA35DE5" w:rsidR="00AC536D" w:rsidRPr="00FD0CA3" w:rsidRDefault="00AC536D" w:rsidP="00AC536D">
            <w:pPr>
              <w:spacing w:line="360" w:lineRule="exact"/>
              <w:ind w:left="243" w:firstLine="189"/>
              <w:jc w:val="thaiDistribute"/>
              <w:rPr>
                <w:rFonts w:asciiTheme="minorHAnsi" w:hAnsiTheme="minorHAnsi" w:cstheme="minorHAnsi"/>
                <w:kern w:val="28"/>
                <w:sz w:val="22"/>
                <w:szCs w:val="22"/>
              </w:rPr>
            </w:pPr>
            <w:r w:rsidRPr="00FD0CA3">
              <w:rPr>
                <w:rFonts w:asciiTheme="minorHAnsi" w:hAnsiTheme="minorHAnsi" w:cstheme="minorHAnsi"/>
                <w:kern w:val="28"/>
                <w:sz w:val="22"/>
                <w:szCs w:val="22"/>
              </w:rPr>
              <w:t>Equity investments</w:t>
            </w:r>
          </w:p>
        </w:tc>
        <w:tc>
          <w:tcPr>
            <w:tcW w:w="1147" w:type="dxa"/>
            <w:vAlign w:val="bottom"/>
          </w:tcPr>
          <w:p w14:paraId="71EBF867" w14:textId="47E8E94E" w:rsidR="00AC536D" w:rsidRPr="00FD0CA3" w:rsidRDefault="00AC536D" w:rsidP="00AC536D">
            <w:pPr>
              <w:pStyle w:val="BodyTextIndent3"/>
              <w:spacing w:after="0" w:line="360" w:lineRule="exact"/>
              <w:ind w:left="0" w:right="-299" w:hanging="18"/>
              <w:jc w:val="center"/>
              <w:rPr>
                <w:rFonts w:asciiTheme="minorHAnsi" w:hAnsiTheme="minorHAnsi" w:cstheme="minorHAnsi"/>
                <w:kern w:val="28"/>
                <w:sz w:val="22"/>
                <w:szCs w:val="22"/>
              </w:rPr>
            </w:pPr>
            <w:r w:rsidRPr="00FD0CA3">
              <w:rPr>
                <w:rFonts w:asciiTheme="minorHAnsi" w:hAnsiTheme="minorHAnsi" w:cstheme="minorHAnsi"/>
                <w:kern w:val="28"/>
                <w:sz w:val="22"/>
                <w:szCs w:val="22"/>
              </w:rPr>
              <w:t>-</w:t>
            </w:r>
          </w:p>
        </w:tc>
        <w:tc>
          <w:tcPr>
            <w:tcW w:w="1148" w:type="dxa"/>
            <w:vAlign w:val="bottom"/>
          </w:tcPr>
          <w:p w14:paraId="04A57CB9" w14:textId="4D4B2030" w:rsidR="00AC536D" w:rsidRPr="00FD0CA3" w:rsidRDefault="00AC536D" w:rsidP="00AC536D">
            <w:pPr>
              <w:pStyle w:val="BodyTextIndent3"/>
              <w:spacing w:after="0" w:line="360" w:lineRule="exact"/>
              <w:ind w:left="0" w:right="-419" w:hanging="18"/>
              <w:jc w:val="center"/>
              <w:rPr>
                <w:rFonts w:asciiTheme="minorHAnsi" w:hAnsiTheme="minorHAnsi" w:cstheme="minorHAnsi"/>
                <w:kern w:val="28"/>
                <w:sz w:val="22"/>
                <w:szCs w:val="22"/>
              </w:rPr>
            </w:pPr>
            <w:r w:rsidRPr="00FD0CA3">
              <w:rPr>
                <w:rFonts w:asciiTheme="minorHAnsi" w:hAnsiTheme="minorHAnsi" w:cstheme="minorHAnsi"/>
                <w:kern w:val="28"/>
                <w:sz w:val="22"/>
                <w:szCs w:val="22"/>
              </w:rPr>
              <w:t>-</w:t>
            </w:r>
          </w:p>
        </w:tc>
        <w:tc>
          <w:tcPr>
            <w:tcW w:w="1147" w:type="dxa"/>
            <w:vAlign w:val="bottom"/>
          </w:tcPr>
          <w:p w14:paraId="5BAE7349" w14:textId="183A45D1" w:rsidR="00AC536D" w:rsidRPr="00FD0CA3" w:rsidRDefault="00AC536D" w:rsidP="00AC536D">
            <w:pPr>
              <w:pStyle w:val="BodyTextIndent3"/>
              <w:tabs>
                <w:tab w:val="right" w:pos="792"/>
              </w:tabs>
              <w:spacing w:after="0" w:line="360" w:lineRule="exact"/>
              <w:ind w:left="0" w:hanging="18"/>
              <w:jc w:val="right"/>
              <w:rPr>
                <w:rFonts w:asciiTheme="minorHAnsi" w:hAnsiTheme="minorHAnsi" w:cstheme="minorHAnsi"/>
                <w:kern w:val="28"/>
                <w:sz w:val="22"/>
                <w:szCs w:val="22"/>
              </w:rPr>
            </w:pPr>
            <w:r w:rsidRPr="00FD0CA3">
              <w:rPr>
                <w:rFonts w:asciiTheme="minorHAnsi" w:hAnsiTheme="minorHAnsi" w:cstheme="minorHAnsi"/>
                <w:kern w:val="28"/>
                <w:sz w:val="22"/>
                <w:szCs w:val="22"/>
              </w:rPr>
              <w:t>19</w:t>
            </w:r>
          </w:p>
        </w:tc>
        <w:tc>
          <w:tcPr>
            <w:tcW w:w="1148" w:type="dxa"/>
            <w:vAlign w:val="bottom"/>
          </w:tcPr>
          <w:p w14:paraId="4E89AC8F" w14:textId="07CE6780" w:rsidR="00AC536D" w:rsidRPr="00FD0CA3" w:rsidRDefault="00AC536D" w:rsidP="00AC536D">
            <w:pPr>
              <w:pStyle w:val="BodyTextIndent3"/>
              <w:tabs>
                <w:tab w:val="right" w:pos="792"/>
              </w:tabs>
              <w:spacing w:after="0" w:line="360" w:lineRule="exact"/>
              <w:ind w:left="0" w:hanging="18"/>
              <w:jc w:val="right"/>
              <w:rPr>
                <w:rFonts w:asciiTheme="minorHAnsi" w:hAnsiTheme="minorHAnsi" w:cstheme="minorHAnsi"/>
                <w:kern w:val="28"/>
                <w:sz w:val="22"/>
                <w:szCs w:val="22"/>
                <w:cs/>
              </w:rPr>
            </w:pPr>
            <w:r w:rsidRPr="00FD0CA3">
              <w:rPr>
                <w:rFonts w:asciiTheme="minorHAnsi" w:hAnsiTheme="minorHAnsi" w:cstheme="minorHAnsi"/>
                <w:kern w:val="28"/>
                <w:sz w:val="22"/>
                <w:szCs w:val="22"/>
              </w:rPr>
              <w:t>19</w:t>
            </w:r>
          </w:p>
        </w:tc>
      </w:tr>
      <w:tr w:rsidR="00AC536D" w:rsidRPr="00FD0CA3" w14:paraId="420E95CB" w14:textId="77777777" w:rsidTr="000D4BA0">
        <w:tc>
          <w:tcPr>
            <w:tcW w:w="4950" w:type="dxa"/>
            <w:vAlign w:val="bottom"/>
          </w:tcPr>
          <w:p w14:paraId="0436E09F" w14:textId="18149A6F" w:rsidR="00AC536D" w:rsidRPr="00FD0CA3" w:rsidRDefault="00AC536D" w:rsidP="00AC536D">
            <w:pPr>
              <w:spacing w:line="360" w:lineRule="exact"/>
              <w:ind w:left="432" w:hanging="180"/>
              <w:jc w:val="thaiDistribute"/>
              <w:rPr>
                <w:rFonts w:asciiTheme="minorHAnsi" w:hAnsiTheme="minorHAnsi" w:cstheme="minorHAnsi"/>
                <w:kern w:val="28"/>
                <w:sz w:val="22"/>
                <w:szCs w:val="22"/>
              </w:rPr>
            </w:pPr>
            <w:r w:rsidRPr="00FD0CA3">
              <w:rPr>
                <w:rFonts w:asciiTheme="minorHAnsi" w:hAnsiTheme="minorHAnsi" w:cstheme="minorHAnsi"/>
                <w:kern w:val="28"/>
                <w:sz w:val="22"/>
                <w:szCs w:val="22"/>
              </w:rPr>
              <w:t>Derivatives</w:t>
            </w:r>
          </w:p>
        </w:tc>
        <w:tc>
          <w:tcPr>
            <w:tcW w:w="1147" w:type="dxa"/>
            <w:vAlign w:val="bottom"/>
          </w:tcPr>
          <w:p w14:paraId="4853DD59" w14:textId="77777777" w:rsidR="00AC536D" w:rsidRPr="00FD0CA3" w:rsidRDefault="00AC536D" w:rsidP="00AC536D">
            <w:pPr>
              <w:pStyle w:val="BodyTextIndent3"/>
              <w:spacing w:after="0" w:line="360" w:lineRule="exact"/>
              <w:ind w:left="0" w:right="-299" w:hanging="18"/>
              <w:jc w:val="center"/>
              <w:rPr>
                <w:rFonts w:asciiTheme="minorHAnsi" w:hAnsiTheme="minorHAnsi" w:cstheme="minorHAnsi"/>
                <w:kern w:val="28"/>
                <w:sz w:val="22"/>
                <w:szCs w:val="22"/>
                <w:cs/>
              </w:rPr>
            </w:pPr>
          </w:p>
        </w:tc>
        <w:tc>
          <w:tcPr>
            <w:tcW w:w="1148" w:type="dxa"/>
            <w:vAlign w:val="bottom"/>
          </w:tcPr>
          <w:p w14:paraId="545F71E7" w14:textId="77777777" w:rsidR="00AC536D" w:rsidRPr="00FD0CA3" w:rsidRDefault="00AC536D" w:rsidP="00AC536D">
            <w:pPr>
              <w:pStyle w:val="BodyTextIndent3"/>
              <w:tabs>
                <w:tab w:val="right" w:pos="792"/>
              </w:tabs>
              <w:spacing w:after="0" w:line="360" w:lineRule="exact"/>
              <w:ind w:left="0" w:hanging="18"/>
              <w:jc w:val="right"/>
              <w:rPr>
                <w:rFonts w:asciiTheme="minorHAnsi" w:hAnsiTheme="minorHAnsi" w:cstheme="minorHAnsi"/>
                <w:kern w:val="28"/>
                <w:sz w:val="22"/>
                <w:szCs w:val="22"/>
                <w:cs/>
              </w:rPr>
            </w:pPr>
          </w:p>
        </w:tc>
        <w:tc>
          <w:tcPr>
            <w:tcW w:w="1147" w:type="dxa"/>
            <w:vAlign w:val="bottom"/>
          </w:tcPr>
          <w:p w14:paraId="6CA18B33" w14:textId="77777777" w:rsidR="00AC536D" w:rsidRPr="00FD0CA3" w:rsidRDefault="00AC536D" w:rsidP="00AC536D">
            <w:pPr>
              <w:pStyle w:val="BodyTextIndent3"/>
              <w:tabs>
                <w:tab w:val="right" w:pos="792"/>
              </w:tabs>
              <w:spacing w:after="0" w:line="360" w:lineRule="exact"/>
              <w:ind w:left="0" w:hanging="18"/>
              <w:jc w:val="right"/>
              <w:rPr>
                <w:rFonts w:asciiTheme="minorHAnsi" w:hAnsiTheme="minorHAnsi" w:cstheme="minorHAnsi"/>
                <w:kern w:val="28"/>
                <w:sz w:val="22"/>
                <w:szCs w:val="22"/>
              </w:rPr>
            </w:pPr>
          </w:p>
        </w:tc>
        <w:tc>
          <w:tcPr>
            <w:tcW w:w="1148" w:type="dxa"/>
            <w:vAlign w:val="bottom"/>
          </w:tcPr>
          <w:p w14:paraId="0C660D08" w14:textId="77777777" w:rsidR="00AC536D" w:rsidRPr="00FD0CA3" w:rsidRDefault="00AC536D" w:rsidP="00AC536D">
            <w:pPr>
              <w:pStyle w:val="BodyTextIndent3"/>
              <w:tabs>
                <w:tab w:val="right" w:pos="792"/>
              </w:tabs>
              <w:spacing w:after="0" w:line="360" w:lineRule="exact"/>
              <w:ind w:left="0" w:hanging="18"/>
              <w:jc w:val="right"/>
              <w:rPr>
                <w:rFonts w:asciiTheme="minorHAnsi" w:hAnsiTheme="minorHAnsi" w:cstheme="minorHAnsi"/>
                <w:kern w:val="28"/>
                <w:sz w:val="22"/>
                <w:szCs w:val="22"/>
              </w:rPr>
            </w:pPr>
          </w:p>
        </w:tc>
      </w:tr>
      <w:tr w:rsidR="00AC536D" w:rsidRPr="00FD0CA3" w14:paraId="7E910118" w14:textId="77777777" w:rsidTr="000D4BA0">
        <w:tc>
          <w:tcPr>
            <w:tcW w:w="4950" w:type="dxa"/>
            <w:vAlign w:val="bottom"/>
          </w:tcPr>
          <w:p w14:paraId="44E39EB7" w14:textId="6975439A" w:rsidR="00AC536D" w:rsidRPr="00FD0CA3" w:rsidRDefault="00AC536D" w:rsidP="00AC536D">
            <w:pPr>
              <w:spacing w:line="360" w:lineRule="exact"/>
              <w:ind w:left="432" w:hanging="180"/>
              <w:jc w:val="thaiDistribute"/>
              <w:rPr>
                <w:rFonts w:asciiTheme="minorHAnsi" w:hAnsiTheme="minorHAnsi" w:cstheme="minorHAnsi"/>
                <w:kern w:val="28"/>
                <w:sz w:val="22"/>
                <w:szCs w:val="22"/>
              </w:rPr>
            </w:pPr>
            <w:r w:rsidRPr="00FD0CA3">
              <w:rPr>
                <w:rFonts w:asciiTheme="minorHAnsi" w:hAnsiTheme="minorHAnsi" w:cstheme="minorHAnsi"/>
                <w:kern w:val="28"/>
                <w:sz w:val="22"/>
                <w:szCs w:val="22"/>
              </w:rPr>
              <w:tab/>
              <w:t>Cross currency swap contract</w:t>
            </w:r>
          </w:p>
        </w:tc>
        <w:tc>
          <w:tcPr>
            <w:tcW w:w="1147" w:type="dxa"/>
            <w:vAlign w:val="bottom"/>
          </w:tcPr>
          <w:p w14:paraId="6B4CBB14" w14:textId="7A314BDE" w:rsidR="00AC536D" w:rsidRPr="00FD0CA3" w:rsidRDefault="00AC536D" w:rsidP="00AC536D">
            <w:pPr>
              <w:pStyle w:val="BodyTextIndent3"/>
              <w:spacing w:after="0" w:line="360" w:lineRule="exact"/>
              <w:ind w:left="0" w:right="-299" w:hanging="18"/>
              <w:jc w:val="center"/>
              <w:rPr>
                <w:rFonts w:asciiTheme="minorHAnsi" w:hAnsiTheme="minorHAnsi" w:cstheme="minorHAnsi"/>
                <w:kern w:val="28"/>
                <w:sz w:val="22"/>
                <w:szCs w:val="22"/>
                <w:cs/>
              </w:rPr>
            </w:pPr>
            <w:r w:rsidRPr="00FD0CA3">
              <w:rPr>
                <w:rFonts w:asciiTheme="minorHAnsi" w:hAnsiTheme="minorHAnsi" w:cstheme="minorHAnsi"/>
                <w:kern w:val="28"/>
                <w:sz w:val="22"/>
                <w:szCs w:val="22"/>
              </w:rPr>
              <w:t>-</w:t>
            </w:r>
          </w:p>
        </w:tc>
        <w:tc>
          <w:tcPr>
            <w:tcW w:w="1148" w:type="dxa"/>
            <w:vAlign w:val="bottom"/>
          </w:tcPr>
          <w:p w14:paraId="79B1DDFB" w14:textId="6D61D244" w:rsidR="00AC536D" w:rsidRPr="00FD0CA3" w:rsidRDefault="000A7846" w:rsidP="00AC536D">
            <w:pPr>
              <w:pStyle w:val="BodyTextIndent3"/>
              <w:tabs>
                <w:tab w:val="right" w:pos="792"/>
              </w:tabs>
              <w:spacing w:after="0" w:line="360" w:lineRule="exact"/>
              <w:ind w:left="0" w:hanging="18"/>
              <w:jc w:val="right"/>
              <w:rPr>
                <w:rFonts w:asciiTheme="minorHAnsi" w:hAnsiTheme="minorHAnsi" w:cstheme="minorHAnsi"/>
                <w:kern w:val="28"/>
                <w:sz w:val="22"/>
                <w:szCs w:val="22"/>
                <w:cs/>
              </w:rPr>
            </w:pPr>
            <w:r>
              <w:rPr>
                <w:rFonts w:asciiTheme="minorHAnsi" w:hAnsiTheme="minorHAnsi" w:cstheme="minorHAnsi"/>
                <w:kern w:val="28"/>
                <w:sz w:val="22"/>
                <w:szCs w:val="22"/>
              </w:rPr>
              <w:t>5</w:t>
            </w:r>
          </w:p>
        </w:tc>
        <w:tc>
          <w:tcPr>
            <w:tcW w:w="1147" w:type="dxa"/>
            <w:vAlign w:val="bottom"/>
          </w:tcPr>
          <w:p w14:paraId="379DDFCB" w14:textId="1FA7AC31" w:rsidR="00AC536D" w:rsidRPr="00FD0CA3" w:rsidRDefault="00AC536D" w:rsidP="00AC536D">
            <w:pPr>
              <w:pStyle w:val="BodyTextIndent3"/>
              <w:spacing w:after="0" w:line="360" w:lineRule="exact"/>
              <w:ind w:left="0" w:right="-357" w:hanging="18"/>
              <w:jc w:val="center"/>
              <w:rPr>
                <w:rFonts w:asciiTheme="minorHAnsi" w:hAnsiTheme="minorHAnsi" w:cstheme="minorHAnsi"/>
                <w:kern w:val="28"/>
                <w:sz w:val="22"/>
                <w:szCs w:val="22"/>
              </w:rPr>
            </w:pPr>
            <w:r w:rsidRPr="00FD0CA3">
              <w:rPr>
                <w:rFonts w:asciiTheme="minorHAnsi" w:hAnsiTheme="minorHAnsi" w:cstheme="minorHAnsi"/>
                <w:kern w:val="28"/>
                <w:sz w:val="22"/>
                <w:szCs w:val="22"/>
              </w:rPr>
              <w:t>-</w:t>
            </w:r>
          </w:p>
        </w:tc>
        <w:tc>
          <w:tcPr>
            <w:tcW w:w="1148" w:type="dxa"/>
            <w:vAlign w:val="bottom"/>
          </w:tcPr>
          <w:p w14:paraId="3E9F4118" w14:textId="58E05971" w:rsidR="00AC536D" w:rsidRPr="00FD0CA3" w:rsidRDefault="000A7846" w:rsidP="00AC536D">
            <w:pPr>
              <w:pStyle w:val="BodyTextIndent3"/>
              <w:tabs>
                <w:tab w:val="right" w:pos="792"/>
              </w:tabs>
              <w:spacing w:after="0" w:line="360" w:lineRule="exact"/>
              <w:ind w:left="0" w:hanging="18"/>
              <w:jc w:val="right"/>
              <w:rPr>
                <w:rFonts w:asciiTheme="minorHAnsi" w:hAnsiTheme="minorHAnsi" w:cstheme="minorHAnsi"/>
                <w:kern w:val="28"/>
                <w:sz w:val="22"/>
                <w:szCs w:val="22"/>
              </w:rPr>
            </w:pPr>
            <w:r>
              <w:rPr>
                <w:rFonts w:asciiTheme="minorHAnsi" w:hAnsiTheme="minorHAnsi" w:cstheme="minorHAnsi"/>
                <w:kern w:val="28"/>
                <w:sz w:val="22"/>
                <w:szCs w:val="22"/>
              </w:rPr>
              <w:t>5</w:t>
            </w:r>
          </w:p>
        </w:tc>
      </w:tr>
    </w:tbl>
    <w:p w14:paraId="7B6C408C" w14:textId="4781FE25" w:rsidR="009B4AA0" w:rsidRPr="009E632C" w:rsidRDefault="00EC5D90" w:rsidP="009E632C">
      <w:pPr>
        <w:spacing w:before="240" w:line="380" w:lineRule="exact"/>
        <w:ind w:left="547"/>
        <w:jc w:val="thaiDistribute"/>
        <w:rPr>
          <w:rFonts w:asciiTheme="minorHAnsi" w:hAnsiTheme="minorHAnsi" w:cstheme="minorHAnsi"/>
          <w:sz w:val="22"/>
          <w:szCs w:val="22"/>
        </w:rPr>
      </w:pPr>
      <w:r w:rsidRPr="00FD0CA3">
        <w:rPr>
          <w:rFonts w:asciiTheme="minorHAnsi" w:hAnsiTheme="minorHAnsi" w:cstheme="minorHAnsi"/>
          <w:sz w:val="22"/>
          <w:szCs w:val="22"/>
        </w:rPr>
        <w:t>During the current period, there were no changes in the method</w:t>
      </w:r>
      <w:r w:rsidR="008C0EB9" w:rsidRPr="00FD0CA3">
        <w:rPr>
          <w:rFonts w:asciiTheme="minorHAnsi" w:hAnsiTheme="minorHAnsi" w:cstheme="minorHAnsi"/>
          <w:sz w:val="22"/>
          <w:szCs w:val="22"/>
        </w:rPr>
        <w:t>s</w:t>
      </w:r>
      <w:r w:rsidRPr="00FD0CA3">
        <w:rPr>
          <w:rFonts w:asciiTheme="minorHAnsi" w:hAnsiTheme="minorHAnsi" w:cstheme="minorHAnsi"/>
          <w:sz w:val="22"/>
          <w:szCs w:val="22"/>
        </w:rPr>
        <w:t xml:space="preserve"> and assumptions used in estima</w:t>
      </w:r>
      <w:r w:rsidR="008C0EB9" w:rsidRPr="00FD0CA3">
        <w:rPr>
          <w:rFonts w:asciiTheme="minorHAnsi" w:hAnsiTheme="minorHAnsi" w:cstheme="minorHAnsi"/>
          <w:sz w:val="22"/>
          <w:szCs w:val="22"/>
        </w:rPr>
        <w:t>te</w:t>
      </w:r>
      <w:r w:rsidRPr="00FD0CA3">
        <w:rPr>
          <w:rFonts w:asciiTheme="minorHAnsi" w:hAnsiTheme="minorHAnsi" w:cstheme="minorHAnsi"/>
          <w:sz w:val="22"/>
          <w:szCs w:val="22"/>
        </w:rPr>
        <w:t xml:space="preserve"> the fair value of financial instruments and </w:t>
      </w:r>
      <w:r w:rsidR="008C0EB9" w:rsidRPr="00FD0CA3">
        <w:rPr>
          <w:rFonts w:asciiTheme="minorHAnsi" w:hAnsiTheme="minorHAnsi" w:cstheme="minorHAnsi"/>
          <w:sz w:val="22"/>
          <w:szCs w:val="22"/>
        </w:rPr>
        <w:t xml:space="preserve">there were </w:t>
      </w:r>
      <w:r w:rsidRPr="00FD0CA3">
        <w:rPr>
          <w:rFonts w:asciiTheme="minorHAnsi" w:hAnsiTheme="minorHAnsi" w:cstheme="minorHAnsi"/>
          <w:sz w:val="22"/>
          <w:szCs w:val="22"/>
        </w:rPr>
        <w:t xml:space="preserve">no transfers </w:t>
      </w:r>
      <w:r w:rsidR="008C0EB9" w:rsidRPr="00FD0CA3">
        <w:rPr>
          <w:rFonts w:asciiTheme="minorHAnsi" w:hAnsiTheme="minorHAnsi" w:cstheme="minorHAnsi"/>
          <w:sz w:val="22"/>
          <w:szCs w:val="22"/>
        </w:rPr>
        <w:t xml:space="preserve">between the level of </w:t>
      </w:r>
      <w:r w:rsidRPr="00FD0CA3">
        <w:rPr>
          <w:rFonts w:asciiTheme="minorHAnsi" w:hAnsiTheme="minorHAnsi" w:cstheme="minorHAnsi"/>
          <w:sz w:val="22"/>
          <w:szCs w:val="22"/>
        </w:rPr>
        <w:t>the fair value hierarchy.</w:t>
      </w:r>
    </w:p>
    <w:p w14:paraId="0A7F0FEE" w14:textId="2EC62633" w:rsidR="001C121F" w:rsidRPr="00D367B4" w:rsidRDefault="001C121F" w:rsidP="00D367B4">
      <w:pPr>
        <w:pStyle w:val="ListParagraph"/>
        <w:overflowPunct/>
        <w:autoSpaceDE/>
        <w:autoSpaceDN/>
        <w:adjustRightInd/>
        <w:spacing w:before="120" w:after="120" w:line="380" w:lineRule="exact"/>
        <w:ind w:left="432"/>
        <w:textAlignment w:val="auto"/>
        <w:rPr>
          <w:rFonts w:asciiTheme="minorHAnsi" w:hAnsiTheme="minorHAnsi" w:cstheme="minorHAnsi"/>
          <w:i/>
          <w:iCs/>
          <w:sz w:val="22"/>
          <w:szCs w:val="22"/>
        </w:rPr>
      </w:pPr>
      <w:r w:rsidRPr="00FD0CA3">
        <w:rPr>
          <w:rFonts w:asciiTheme="minorHAnsi" w:hAnsiTheme="minorHAnsi" w:cstheme="minorHAnsi"/>
          <w:b/>
          <w:bCs/>
          <w:sz w:val="22"/>
          <w:szCs w:val="22"/>
        </w:rPr>
        <w:t xml:space="preserve">  </w:t>
      </w:r>
      <w:r w:rsidR="00D367B4" w:rsidRPr="00D367B4">
        <w:rPr>
          <w:rFonts w:asciiTheme="minorHAnsi" w:hAnsiTheme="minorHAnsi" w:cstheme="minorHAnsi"/>
          <w:i/>
          <w:iCs/>
          <w:sz w:val="22"/>
          <w:szCs w:val="22"/>
        </w:rPr>
        <w:t xml:space="preserve">(b.2) </w:t>
      </w:r>
      <w:r w:rsidRPr="00D367B4">
        <w:rPr>
          <w:rFonts w:asciiTheme="minorHAnsi" w:hAnsiTheme="minorHAnsi" w:cstheme="minorHAnsi"/>
          <w:i/>
          <w:iCs/>
          <w:sz w:val="22"/>
          <w:szCs w:val="22"/>
        </w:rPr>
        <w:t xml:space="preserve">Reconciliation of recurring fair value measurements, of financial assets, </w:t>
      </w:r>
      <w:proofErr w:type="spellStart"/>
      <w:r w:rsidRPr="00D367B4">
        <w:rPr>
          <w:rFonts w:asciiTheme="minorHAnsi" w:hAnsiTheme="minorHAnsi" w:cstheme="minorHAnsi"/>
          <w:i/>
          <w:iCs/>
          <w:sz w:val="22"/>
          <w:szCs w:val="22"/>
        </w:rPr>
        <w:t>categorised</w:t>
      </w:r>
      <w:proofErr w:type="spellEnd"/>
      <w:r w:rsidRPr="00D367B4">
        <w:rPr>
          <w:rFonts w:asciiTheme="minorHAnsi" w:hAnsiTheme="minorHAnsi" w:cstheme="minorHAnsi"/>
          <w:i/>
          <w:iCs/>
          <w:sz w:val="22"/>
          <w:szCs w:val="22"/>
        </w:rPr>
        <w:t xml:space="preserve"> </w:t>
      </w:r>
      <w:r w:rsidR="00D367B4" w:rsidRPr="00D367B4">
        <w:rPr>
          <w:rFonts w:asciiTheme="minorHAnsi" w:hAnsiTheme="minorHAnsi" w:cstheme="minorHAnsi"/>
          <w:i/>
          <w:iCs/>
          <w:sz w:val="22"/>
          <w:szCs w:val="22"/>
        </w:rPr>
        <w:t>within Level</w:t>
      </w:r>
      <w:r w:rsidRPr="00D367B4">
        <w:rPr>
          <w:rFonts w:asciiTheme="minorHAnsi" w:hAnsiTheme="minorHAnsi" w:cstheme="minorHAnsi"/>
          <w:i/>
          <w:iCs/>
          <w:sz w:val="22"/>
          <w:szCs w:val="22"/>
        </w:rPr>
        <w:t xml:space="preserve"> 3 of the fair value hierarchy.  </w:t>
      </w:r>
    </w:p>
    <w:tbl>
      <w:tblPr>
        <w:tblW w:w="9364" w:type="dxa"/>
        <w:tblInd w:w="360" w:type="dxa"/>
        <w:tblLayout w:type="fixed"/>
        <w:tblLook w:val="04A0" w:firstRow="1" w:lastRow="0" w:firstColumn="1" w:lastColumn="0" w:noHBand="0" w:noVBand="1"/>
      </w:tblPr>
      <w:tblGrid>
        <w:gridCol w:w="5040"/>
        <w:gridCol w:w="1440"/>
        <w:gridCol w:w="1440"/>
        <w:gridCol w:w="1444"/>
      </w:tblGrid>
      <w:tr w:rsidR="00E364B9" w:rsidRPr="00FD0CA3" w14:paraId="5A031996" w14:textId="77777777" w:rsidTr="000D4BA0">
        <w:trPr>
          <w:tblHeader/>
        </w:trPr>
        <w:tc>
          <w:tcPr>
            <w:tcW w:w="5040" w:type="dxa"/>
            <w:vAlign w:val="bottom"/>
          </w:tcPr>
          <w:p w14:paraId="10A5C20F" w14:textId="77777777" w:rsidR="00E364B9" w:rsidRPr="00FD0CA3" w:rsidRDefault="00E364B9">
            <w:pPr>
              <w:spacing w:line="360" w:lineRule="exact"/>
              <w:ind w:left="243" w:hanging="180"/>
              <w:jc w:val="thaiDistribute"/>
              <w:rPr>
                <w:rFonts w:asciiTheme="minorHAnsi" w:hAnsiTheme="minorHAnsi" w:cstheme="minorHAnsi"/>
                <w:kern w:val="28"/>
                <w:sz w:val="22"/>
                <w:szCs w:val="22"/>
              </w:rPr>
            </w:pPr>
          </w:p>
        </w:tc>
        <w:tc>
          <w:tcPr>
            <w:tcW w:w="4324" w:type="dxa"/>
            <w:gridSpan w:val="3"/>
          </w:tcPr>
          <w:p w14:paraId="42127AF0" w14:textId="77777777" w:rsidR="00E364B9" w:rsidRPr="00D367B4" w:rsidRDefault="00E364B9" w:rsidP="00D367B4">
            <w:pPr>
              <w:spacing w:line="360" w:lineRule="exact"/>
              <w:jc w:val="center"/>
              <w:rPr>
                <w:rFonts w:asciiTheme="minorHAnsi" w:hAnsiTheme="minorHAnsi" w:cstheme="minorHAnsi"/>
                <w:b/>
                <w:bCs/>
                <w:kern w:val="28"/>
                <w:sz w:val="22"/>
                <w:szCs w:val="22"/>
              </w:rPr>
            </w:pPr>
            <w:r w:rsidRPr="00D367B4">
              <w:rPr>
                <w:rFonts w:asciiTheme="minorHAnsi" w:hAnsiTheme="minorHAnsi" w:cstheme="minorHAnsi"/>
                <w:b/>
                <w:bCs/>
                <w:kern w:val="28"/>
                <w:sz w:val="22"/>
                <w:szCs w:val="22"/>
              </w:rPr>
              <w:t xml:space="preserve">Consolidated financial statements </w:t>
            </w:r>
          </w:p>
        </w:tc>
      </w:tr>
      <w:tr w:rsidR="00E364B9" w:rsidRPr="00FD0CA3" w14:paraId="1ECFE931" w14:textId="77777777" w:rsidTr="000D4BA0">
        <w:trPr>
          <w:tblHeader/>
        </w:trPr>
        <w:tc>
          <w:tcPr>
            <w:tcW w:w="5040" w:type="dxa"/>
            <w:vAlign w:val="bottom"/>
          </w:tcPr>
          <w:p w14:paraId="43F96583" w14:textId="77777777" w:rsidR="00E364B9" w:rsidRPr="00FD0CA3" w:rsidRDefault="00E364B9">
            <w:pPr>
              <w:spacing w:line="360" w:lineRule="exact"/>
              <w:ind w:left="243" w:hanging="180"/>
              <w:jc w:val="thaiDistribute"/>
              <w:rPr>
                <w:rFonts w:asciiTheme="minorHAnsi" w:hAnsiTheme="minorHAnsi" w:cstheme="minorHAnsi"/>
                <w:kern w:val="28"/>
                <w:sz w:val="22"/>
                <w:szCs w:val="22"/>
              </w:rPr>
            </w:pPr>
          </w:p>
        </w:tc>
        <w:tc>
          <w:tcPr>
            <w:tcW w:w="4324" w:type="dxa"/>
            <w:gridSpan w:val="3"/>
          </w:tcPr>
          <w:p w14:paraId="51B81A25" w14:textId="77777777" w:rsidR="00E364B9" w:rsidRPr="00FD0CA3" w:rsidRDefault="00E364B9" w:rsidP="00D367B4">
            <w:pPr>
              <w:spacing w:line="360" w:lineRule="exact"/>
              <w:jc w:val="center"/>
              <w:rPr>
                <w:rFonts w:asciiTheme="minorHAnsi" w:hAnsiTheme="minorHAnsi" w:cstheme="minorHAnsi"/>
                <w:kern w:val="28"/>
                <w:sz w:val="22"/>
                <w:szCs w:val="22"/>
              </w:rPr>
            </w:pPr>
            <w:r w:rsidRPr="00FD0CA3">
              <w:rPr>
                <w:rFonts w:asciiTheme="minorHAnsi" w:hAnsiTheme="minorHAnsi" w:cstheme="minorHAnsi"/>
                <w:kern w:val="28"/>
                <w:sz w:val="22"/>
                <w:szCs w:val="22"/>
              </w:rPr>
              <w:t>Non-listed equity investments</w:t>
            </w:r>
          </w:p>
        </w:tc>
      </w:tr>
      <w:tr w:rsidR="00E364B9" w:rsidRPr="00FD0CA3" w14:paraId="384A792C" w14:textId="77777777" w:rsidTr="000D4BA0">
        <w:trPr>
          <w:tblHeader/>
        </w:trPr>
        <w:tc>
          <w:tcPr>
            <w:tcW w:w="5040" w:type="dxa"/>
            <w:vAlign w:val="bottom"/>
          </w:tcPr>
          <w:p w14:paraId="2931B7EC" w14:textId="77777777" w:rsidR="00E364B9" w:rsidRPr="00FD0CA3" w:rsidRDefault="00E364B9">
            <w:pPr>
              <w:spacing w:line="360" w:lineRule="exact"/>
              <w:ind w:left="243" w:hanging="180"/>
              <w:jc w:val="center"/>
              <w:rPr>
                <w:rFonts w:asciiTheme="minorHAnsi" w:hAnsiTheme="minorHAnsi" w:cstheme="minorHAnsi"/>
                <w:kern w:val="28"/>
                <w:sz w:val="22"/>
                <w:szCs w:val="22"/>
              </w:rPr>
            </w:pPr>
          </w:p>
        </w:tc>
        <w:tc>
          <w:tcPr>
            <w:tcW w:w="1440" w:type="dxa"/>
            <w:vAlign w:val="bottom"/>
          </w:tcPr>
          <w:p w14:paraId="73699845" w14:textId="77777777" w:rsidR="00E364B9" w:rsidRPr="00FD0CA3" w:rsidRDefault="00E364B9" w:rsidP="00D367B4">
            <w:pPr>
              <w:spacing w:line="360" w:lineRule="exact"/>
              <w:jc w:val="center"/>
              <w:rPr>
                <w:rFonts w:asciiTheme="minorHAnsi" w:hAnsiTheme="minorHAnsi" w:cstheme="minorHAnsi"/>
                <w:color w:val="000000" w:themeColor="text1"/>
                <w:kern w:val="28"/>
                <w:sz w:val="22"/>
                <w:szCs w:val="22"/>
              </w:rPr>
            </w:pPr>
            <w:r w:rsidRPr="00FD0CA3">
              <w:rPr>
                <w:rFonts w:asciiTheme="minorHAnsi" w:hAnsiTheme="minorHAnsi" w:cstheme="minorHAnsi"/>
                <w:color w:val="000000" w:themeColor="text1"/>
                <w:kern w:val="28"/>
                <w:sz w:val="22"/>
                <w:szCs w:val="22"/>
              </w:rPr>
              <w:t>FVTPL</w:t>
            </w:r>
          </w:p>
        </w:tc>
        <w:tc>
          <w:tcPr>
            <w:tcW w:w="1440" w:type="dxa"/>
            <w:vAlign w:val="bottom"/>
          </w:tcPr>
          <w:p w14:paraId="35039078" w14:textId="77777777" w:rsidR="00E364B9" w:rsidRPr="00FD0CA3" w:rsidRDefault="00E364B9" w:rsidP="00D367B4">
            <w:pPr>
              <w:spacing w:line="360" w:lineRule="exact"/>
              <w:jc w:val="center"/>
              <w:rPr>
                <w:rFonts w:asciiTheme="minorHAnsi" w:hAnsiTheme="minorHAnsi" w:cstheme="minorHAnsi"/>
                <w:color w:val="000000" w:themeColor="text1"/>
                <w:kern w:val="28"/>
                <w:sz w:val="22"/>
                <w:szCs w:val="22"/>
              </w:rPr>
            </w:pPr>
            <w:r w:rsidRPr="00FD0CA3">
              <w:rPr>
                <w:rFonts w:asciiTheme="minorHAnsi" w:hAnsiTheme="minorHAnsi" w:cstheme="minorHAnsi"/>
                <w:color w:val="000000" w:themeColor="text1"/>
                <w:kern w:val="28"/>
                <w:sz w:val="22"/>
                <w:szCs w:val="22"/>
              </w:rPr>
              <w:t>FVOCI</w:t>
            </w:r>
          </w:p>
        </w:tc>
        <w:tc>
          <w:tcPr>
            <w:tcW w:w="1444" w:type="dxa"/>
            <w:vAlign w:val="bottom"/>
          </w:tcPr>
          <w:p w14:paraId="64CA19BE" w14:textId="77777777" w:rsidR="00E364B9" w:rsidRPr="00FD0CA3" w:rsidRDefault="00E364B9" w:rsidP="00D367B4">
            <w:pPr>
              <w:spacing w:line="360" w:lineRule="exact"/>
              <w:jc w:val="center"/>
              <w:rPr>
                <w:rFonts w:asciiTheme="minorHAnsi" w:hAnsiTheme="minorHAnsi" w:cstheme="minorHAnsi"/>
                <w:kern w:val="28"/>
                <w:sz w:val="22"/>
                <w:szCs w:val="22"/>
                <w:cs/>
              </w:rPr>
            </w:pPr>
            <w:r w:rsidRPr="00FD0CA3">
              <w:rPr>
                <w:rFonts w:asciiTheme="minorHAnsi" w:hAnsiTheme="minorHAnsi" w:cstheme="minorHAnsi"/>
                <w:kern w:val="28"/>
                <w:sz w:val="22"/>
                <w:szCs w:val="22"/>
              </w:rPr>
              <w:t>Total</w:t>
            </w:r>
          </w:p>
        </w:tc>
      </w:tr>
      <w:tr w:rsidR="00016FB6" w:rsidRPr="00FD0CA3" w14:paraId="63DE748D" w14:textId="77777777" w:rsidTr="000D4BA0">
        <w:trPr>
          <w:tblHeader/>
        </w:trPr>
        <w:tc>
          <w:tcPr>
            <w:tcW w:w="5040" w:type="dxa"/>
            <w:vAlign w:val="bottom"/>
          </w:tcPr>
          <w:p w14:paraId="4423E7AB" w14:textId="77777777" w:rsidR="00016FB6" w:rsidRPr="00FD0CA3" w:rsidRDefault="00016FB6">
            <w:pPr>
              <w:spacing w:line="360" w:lineRule="exact"/>
              <w:ind w:left="243" w:hanging="180"/>
              <w:jc w:val="center"/>
              <w:rPr>
                <w:rFonts w:asciiTheme="minorHAnsi" w:hAnsiTheme="minorHAnsi" w:cstheme="minorHAnsi"/>
                <w:kern w:val="28"/>
                <w:sz w:val="22"/>
                <w:szCs w:val="22"/>
              </w:rPr>
            </w:pPr>
          </w:p>
        </w:tc>
        <w:tc>
          <w:tcPr>
            <w:tcW w:w="4324" w:type="dxa"/>
            <w:gridSpan w:val="3"/>
            <w:vAlign w:val="bottom"/>
          </w:tcPr>
          <w:p w14:paraId="78E0D1D3" w14:textId="3A61AFDA" w:rsidR="00016FB6" w:rsidRPr="00FD0CA3" w:rsidRDefault="00016FB6" w:rsidP="00016FB6">
            <w:pPr>
              <w:spacing w:line="360" w:lineRule="exact"/>
              <w:jc w:val="center"/>
              <w:rPr>
                <w:rFonts w:asciiTheme="minorHAnsi" w:hAnsiTheme="minorHAnsi" w:cstheme="minorHAnsi"/>
                <w:kern w:val="28"/>
                <w:sz w:val="22"/>
                <w:szCs w:val="22"/>
              </w:rPr>
            </w:pPr>
            <w:r w:rsidRPr="00FD0CA3">
              <w:rPr>
                <w:rFonts w:asciiTheme="minorHAnsi" w:hAnsiTheme="minorHAnsi" w:cstheme="minorHAnsi"/>
                <w:i/>
                <w:iCs/>
                <w:color w:val="000000" w:themeColor="text1"/>
                <w:kern w:val="28"/>
                <w:sz w:val="22"/>
                <w:szCs w:val="22"/>
              </w:rPr>
              <w:t xml:space="preserve">(in Thousand </w:t>
            </w:r>
            <w:r w:rsidR="0088655D">
              <w:rPr>
                <w:rFonts w:asciiTheme="minorHAnsi" w:hAnsiTheme="minorHAnsi" w:cstheme="minorHAnsi"/>
                <w:i/>
                <w:iCs/>
                <w:color w:val="000000" w:themeColor="text1"/>
                <w:kern w:val="28"/>
                <w:sz w:val="22"/>
                <w:szCs w:val="22"/>
              </w:rPr>
              <w:t>Baht</w:t>
            </w:r>
            <w:r w:rsidRPr="00FD0CA3">
              <w:rPr>
                <w:rFonts w:asciiTheme="minorHAnsi" w:hAnsiTheme="minorHAnsi" w:cstheme="minorHAnsi"/>
                <w:i/>
                <w:iCs/>
                <w:color w:val="000000" w:themeColor="text1"/>
                <w:kern w:val="28"/>
                <w:sz w:val="22"/>
                <w:szCs w:val="22"/>
              </w:rPr>
              <w:t>)</w:t>
            </w:r>
          </w:p>
        </w:tc>
      </w:tr>
      <w:tr w:rsidR="00D65407" w:rsidRPr="00FD0CA3" w14:paraId="2800C7FF" w14:textId="77777777" w:rsidTr="000D4BA0">
        <w:tc>
          <w:tcPr>
            <w:tcW w:w="5040" w:type="dxa"/>
            <w:vAlign w:val="bottom"/>
          </w:tcPr>
          <w:p w14:paraId="1C175D16" w14:textId="778E3F4D" w:rsidR="00D65407" w:rsidRPr="00E232D6" w:rsidRDefault="00D65407" w:rsidP="00D65407">
            <w:pPr>
              <w:spacing w:line="360" w:lineRule="exact"/>
              <w:ind w:left="243" w:hanging="180"/>
              <w:jc w:val="thaiDistribute"/>
              <w:rPr>
                <w:rFonts w:asciiTheme="minorHAnsi" w:hAnsiTheme="minorHAnsi" w:cstheme="minorHAnsi"/>
                <w:b/>
                <w:bCs/>
                <w:i/>
                <w:iCs/>
                <w:kern w:val="28"/>
                <w:sz w:val="22"/>
                <w:szCs w:val="22"/>
              </w:rPr>
            </w:pPr>
            <w:r w:rsidRPr="00E232D6">
              <w:rPr>
                <w:rFonts w:asciiTheme="minorHAnsi" w:hAnsiTheme="minorHAnsi" w:cstheme="minorHAnsi"/>
                <w:b/>
                <w:bCs/>
                <w:i/>
                <w:iCs/>
                <w:kern w:val="28"/>
                <w:sz w:val="22"/>
                <w:szCs w:val="22"/>
              </w:rPr>
              <w:t>Balance as of 1 January 2024</w:t>
            </w:r>
          </w:p>
        </w:tc>
        <w:tc>
          <w:tcPr>
            <w:tcW w:w="1440" w:type="dxa"/>
            <w:vAlign w:val="bottom"/>
          </w:tcPr>
          <w:p w14:paraId="475ACF23" w14:textId="7B093AF8" w:rsidR="00D65407" w:rsidRPr="00FD0CA3" w:rsidRDefault="00D65407" w:rsidP="00F20F73">
            <w:pPr>
              <w:tabs>
                <w:tab w:val="decimal" w:pos="1089"/>
              </w:tabs>
              <w:spacing w:line="360" w:lineRule="exact"/>
              <w:ind w:hanging="18"/>
              <w:jc w:val="right"/>
              <w:rPr>
                <w:rFonts w:asciiTheme="minorHAnsi" w:hAnsiTheme="minorHAnsi" w:cstheme="minorHAnsi"/>
                <w:sz w:val="22"/>
                <w:szCs w:val="22"/>
                <w:cs/>
              </w:rPr>
            </w:pPr>
            <w:r w:rsidRPr="00FD0CA3">
              <w:rPr>
                <w:rFonts w:asciiTheme="minorHAnsi" w:hAnsiTheme="minorHAnsi" w:cstheme="minorHAnsi"/>
                <w:sz w:val="22"/>
                <w:szCs w:val="22"/>
              </w:rPr>
              <w:t>67,678</w:t>
            </w:r>
          </w:p>
        </w:tc>
        <w:tc>
          <w:tcPr>
            <w:tcW w:w="1440" w:type="dxa"/>
            <w:vAlign w:val="bottom"/>
          </w:tcPr>
          <w:p w14:paraId="01C949C2" w14:textId="1E6483F2" w:rsidR="00D65407" w:rsidRPr="00FD0CA3" w:rsidRDefault="00D65407" w:rsidP="00F20F73">
            <w:pPr>
              <w:tabs>
                <w:tab w:val="decimal" w:pos="1089"/>
              </w:tabs>
              <w:spacing w:line="360" w:lineRule="exact"/>
              <w:ind w:hanging="18"/>
              <w:jc w:val="right"/>
              <w:rPr>
                <w:rFonts w:asciiTheme="minorHAnsi" w:hAnsiTheme="minorHAnsi" w:cstheme="minorHAnsi"/>
                <w:sz w:val="22"/>
                <w:szCs w:val="22"/>
                <w:cs/>
              </w:rPr>
            </w:pPr>
            <w:r w:rsidRPr="00FD0CA3">
              <w:rPr>
                <w:rFonts w:asciiTheme="minorHAnsi" w:hAnsiTheme="minorHAnsi" w:cstheme="minorHAnsi"/>
                <w:sz w:val="22"/>
                <w:szCs w:val="22"/>
              </w:rPr>
              <w:t>234,386</w:t>
            </w:r>
          </w:p>
        </w:tc>
        <w:tc>
          <w:tcPr>
            <w:tcW w:w="1444" w:type="dxa"/>
            <w:vAlign w:val="bottom"/>
          </w:tcPr>
          <w:p w14:paraId="221F5B5D" w14:textId="1105EEEC" w:rsidR="00D65407" w:rsidRPr="00FD0CA3" w:rsidRDefault="00D65407" w:rsidP="00F20F73">
            <w:pPr>
              <w:tabs>
                <w:tab w:val="decimal" w:pos="1089"/>
              </w:tabs>
              <w:spacing w:line="360" w:lineRule="exact"/>
              <w:ind w:hanging="18"/>
              <w:jc w:val="right"/>
              <w:rPr>
                <w:rFonts w:asciiTheme="minorHAnsi" w:hAnsiTheme="minorHAnsi" w:cstheme="minorHAnsi"/>
                <w:sz w:val="22"/>
                <w:szCs w:val="22"/>
                <w:cs/>
              </w:rPr>
            </w:pPr>
            <w:r w:rsidRPr="00FD0CA3">
              <w:rPr>
                <w:rFonts w:asciiTheme="minorHAnsi" w:hAnsiTheme="minorHAnsi" w:cstheme="minorHAnsi"/>
                <w:sz w:val="22"/>
                <w:szCs w:val="22"/>
              </w:rPr>
              <w:t>302,064</w:t>
            </w:r>
          </w:p>
        </w:tc>
      </w:tr>
      <w:tr w:rsidR="00D65407" w:rsidRPr="00FD0CA3" w14:paraId="605D3916" w14:textId="77777777" w:rsidTr="000D4BA0">
        <w:tc>
          <w:tcPr>
            <w:tcW w:w="5040" w:type="dxa"/>
            <w:vAlign w:val="bottom"/>
          </w:tcPr>
          <w:p w14:paraId="67D5B107" w14:textId="3DF2DCCE" w:rsidR="00D65407" w:rsidRPr="00FD0CA3" w:rsidRDefault="00D65407" w:rsidP="00D65407">
            <w:pPr>
              <w:spacing w:line="360" w:lineRule="exact"/>
              <w:ind w:left="243" w:right="-105" w:hanging="180"/>
              <w:rPr>
                <w:rFonts w:asciiTheme="minorHAnsi" w:hAnsiTheme="minorHAnsi" w:cstheme="minorHAnsi"/>
                <w:b/>
                <w:bCs/>
                <w:kern w:val="28"/>
                <w:sz w:val="22"/>
                <w:szCs w:val="22"/>
              </w:rPr>
            </w:pPr>
            <w:r w:rsidRPr="00FD0CA3">
              <w:rPr>
                <w:rFonts w:asciiTheme="minorHAnsi" w:hAnsiTheme="minorHAnsi" w:cstheme="minorHAnsi"/>
                <w:kern w:val="28"/>
                <w:sz w:val="22"/>
                <w:szCs w:val="22"/>
              </w:rPr>
              <w:t>Decreased from the change in status of investment</w:t>
            </w:r>
          </w:p>
        </w:tc>
        <w:tc>
          <w:tcPr>
            <w:tcW w:w="1440" w:type="dxa"/>
          </w:tcPr>
          <w:p w14:paraId="0BF53808" w14:textId="01FE1BBD" w:rsidR="00D65407" w:rsidRPr="00FD0CA3" w:rsidRDefault="00D65407" w:rsidP="00F20F73">
            <w:pPr>
              <w:tabs>
                <w:tab w:val="decimal" w:pos="1089"/>
              </w:tabs>
              <w:spacing w:line="360" w:lineRule="exact"/>
              <w:ind w:hanging="18"/>
              <w:jc w:val="right"/>
              <w:rPr>
                <w:rFonts w:asciiTheme="minorHAnsi" w:hAnsiTheme="minorHAnsi" w:cstheme="minorHAnsi"/>
                <w:sz w:val="22"/>
                <w:szCs w:val="22"/>
                <w:cs/>
              </w:rPr>
            </w:pPr>
            <w:r w:rsidRPr="00FD0CA3">
              <w:rPr>
                <w:rFonts w:asciiTheme="minorHAnsi" w:hAnsiTheme="minorHAnsi" w:cstheme="minorHAnsi"/>
                <w:sz w:val="22"/>
                <w:szCs w:val="22"/>
              </w:rPr>
              <w:t>(50,873)</w:t>
            </w:r>
          </w:p>
        </w:tc>
        <w:tc>
          <w:tcPr>
            <w:tcW w:w="1440" w:type="dxa"/>
          </w:tcPr>
          <w:p w14:paraId="59734041" w14:textId="5E7D9AD4" w:rsidR="00D65407" w:rsidRPr="00E232D6" w:rsidRDefault="00D65407" w:rsidP="00E232D6">
            <w:pPr>
              <w:pStyle w:val="BodyTextIndent3"/>
              <w:spacing w:after="0" w:line="360" w:lineRule="exact"/>
              <w:ind w:left="0" w:right="-419" w:hanging="18"/>
              <w:jc w:val="center"/>
              <w:rPr>
                <w:rFonts w:asciiTheme="minorHAnsi" w:hAnsiTheme="minorHAnsi" w:cstheme="minorHAnsi"/>
                <w:kern w:val="28"/>
                <w:sz w:val="22"/>
                <w:szCs w:val="22"/>
                <w:cs/>
              </w:rPr>
            </w:pPr>
            <w:r w:rsidRPr="00E232D6">
              <w:rPr>
                <w:rFonts w:asciiTheme="minorHAnsi" w:hAnsiTheme="minorHAnsi" w:cstheme="minorHAnsi"/>
                <w:kern w:val="28"/>
                <w:sz w:val="22"/>
                <w:szCs w:val="22"/>
              </w:rPr>
              <w:t>-</w:t>
            </w:r>
          </w:p>
        </w:tc>
        <w:tc>
          <w:tcPr>
            <w:tcW w:w="1444" w:type="dxa"/>
          </w:tcPr>
          <w:p w14:paraId="3574E40B" w14:textId="6D9EFAC4" w:rsidR="00D65407" w:rsidRPr="00FD0CA3" w:rsidRDefault="00D65407" w:rsidP="00F20F73">
            <w:pPr>
              <w:tabs>
                <w:tab w:val="decimal" w:pos="1089"/>
              </w:tabs>
              <w:spacing w:line="360" w:lineRule="exact"/>
              <w:ind w:hanging="18"/>
              <w:jc w:val="right"/>
              <w:rPr>
                <w:rFonts w:asciiTheme="minorHAnsi" w:hAnsiTheme="minorHAnsi" w:cstheme="minorHAnsi"/>
                <w:sz w:val="22"/>
                <w:szCs w:val="22"/>
                <w:cs/>
              </w:rPr>
            </w:pPr>
            <w:r w:rsidRPr="00FD0CA3">
              <w:rPr>
                <w:rFonts w:asciiTheme="minorHAnsi" w:hAnsiTheme="minorHAnsi" w:cstheme="minorHAnsi"/>
                <w:sz w:val="22"/>
                <w:szCs w:val="22"/>
              </w:rPr>
              <w:t>(50,873)</w:t>
            </w:r>
          </w:p>
        </w:tc>
      </w:tr>
      <w:tr w:rsidR="00494C98" w:rsidRPr="00FD0CA3" w14:paraId="54AE8D67" w14:textId="77777777" w:rsidTr="000D4BA0">
        <w:tc>
          <w:tcPr>
            <w:tcW w:w="5040" w:type="dxa"/>
            <w:vAlign w:val="bottom"/>
          </w:tcPr>
          <w:p w14:paraId="1BBB345E" w14:textId="085A6E9C" w:rsidR="00494C98" w:rsidRPr="00FD0CA3" w:rsidRDefault="00494C98" w:rsidP="00494C98">
            <w:pPr>
              <w:spacing w:line="360" w:lineRule="exact"/>
              <w:ind w:left="243" w:right="-105" w:hanging="180"/>
              <w:rPr>
                <w:rFonts w:asciiTheme="minorHAnsi" w:hAnsiTheme="minorHAnsi" w:cstheme="minorHAnsi"/>
                <w:kern w:val="28"/>
                <w:sz w:val="22"/>
                <w:szCs w:val="22"/>
              </w:rPr>
            </w:pPr>
            <w:r w:rsidRPr="00FD0CA3">
              <w:rPr>
                <w:rFonts w:asciiTheme="minorHAnsi" w:hAnsiTheme="minorHAnsi" w:cstheme="minorHAnsi"/>
                <w:kern w:val="28"/>
                <w:sz w:val="22"/>
                <w:szCs w:val="22"/>
              </w:rPr>
              <w:t xml:space="preserve">Net </w:t>
            </w:r>
            <w:r w:rsidR="00596C03">
              <w:rPr>
                <w:rFonts w:asciiTheme="minorHAnsi" w:hAnsiTheme="minorHAnsi" w:cs="Browallia New"/>
                <w:kern w:val="28"/>
                <w:sz w:val="22"/>
                <w:szCs w:val="28"/>
              </w:rPr>
              <w:t>loss</w:t>
            </w:r>
            <w:r w:rsidRPr="00FD0CA3">
              <w:rPr>
                <w:rFonts w:asciiTheme="minorHAnsi" w:hAnsiTheme="minorHAnsi" w:cstheme="minorHAnsi"/>
                <w:kern w:val="28"/>
                <w:sz w:val="22"/>
                <w:szCs w:val="22"/>
                <w:cs/>
              </w:rPr>
              <w:t xml:space="preserve"> </w:t>
            </w:r>
            <w:proofErr w:type="spellStart"/>
            <w:r w:rsidRPr="00FD0CA3">
              <w:rPr>
                <w:rFonts w:asciiTheme="minorHAnsi" w:hAnsiTheme="minorHAnsi" w:cstheme="minorHAnsi"/>
                <w:kern w:val="28"/>
                <w:sz w:val="22"/>
                <w:szCs w:val="22"/>
              </w:rPr>
              <w:t>recognised</w:t>
            </w:r>
            <w:proofErr w:type="spellEnd"/>
            <w:r w:rsidRPr="00FD0CA3">
              <w:rPr>
                <w:rFonts w:asciiTheme="minorHAnsi" w:hAnsiTheme="minorHAnsi" w:cstheme="minorHAnsi"/>
                <w:kern w:val="28"/>
                <w:sz w:val="22"/>
                <w:szCs w:val="22"/>
              </w:rPr>
              <w:t xml:space="preserve"> into profit or loss</w:t>
            </w:r>
          </w:p>
        </w:tc>
        <w:tc>
          <w:tcPr>
            <w:tcW w:w="1440" w:type="dxa"/>
          </w:tcPr>
          <w:p w14:paraId="77D4B8A3" w14:textId="32B3BCD6" w:rsidR="00494C98" w:rsidRPr="00F20F73" w:rsidRDefault="00494C98" w:rsidP="00F20F73">
            <w:pPr>
              <w:tabs>
                <w:tab w:val="decimal" w:pos="1089"/>
              </w:tabs>
              <w:spacing w:line="360" w:lineRule="exact"/>
              <w:ind w:hanging="18"/>
              <w:jc w:val="right"/>
              <w:rPr>
                <w:rFonts w:asciiTheme="minorHAnsi" w:hAnsiTheme="minorHAnsi" w:cstheme="minorHAnsi"/>
                <w:sz w:val="22"/>
                <w:szCs w:val="22"/>
              </w:rPr>
            </w:pPr>
            <w:r w:rsidRPr="00F20F73">
              <w:rPr>
                <w:rFonts w:asciiTheme="minorHAnsi" w:hAnsiTheme="minorHAnsi" w:cstheme="minorHAnsi"/>
                <w:sz w:val="22"/>
                <w:szCs w:val="22"/>
              </w:rPr>
              <w:t>(</w:t>
            </w:r>
            <w:r w:rsidR="00735D9E">
              <w:rPr>
                <w:rFonts w:asciiTheme="minorHAnsi" w:hAnsiTheme="minorHAnsi" w:cstheme="minorHAnsi"/>
                <w:sz w:val="22"/>
                <w:szCs w:val="22"/>
              </w:rPr>
              <w:t>16,695</w:t>
            </w:r>
            <w:r w:rsidRPr="00F20F73">
              <w:rPr>
                <w:rFonts w:asciiTheme="minorHAnsi" w:hAnsiTheme="minorHAnsi" w:cstheme="minorHAnsi"/>
                <w:sz w:val="22"/>
                <w:szCs w:val="22"/>
              </w:rPr>
              <w:t>)</w:t>
            </w:r>
          </w:p>
        </w:tc>
        <w:tc>
          <w:tcPr>
            <w:tcW w:w="1440" w:type="dxa"/>
          </w:tcPr>
          <w:p w14:paraId="36BC31C9" w14:textId="35FA22D4" w:rsidR="00494C98" w:rsidRPr="00F20F73" w:rsidRDefault="00494C98" w:rsidP="00494C98">
            <w:pPr>
              <w:pStyle w:val="BodyTextIndent3"/>
              <w:spacing w:after="0" w:line="360" w:lineRule="exact"/>
              <w:ind w:left="0" w:right="-419" w:hanging="18"/>
              <w:jc w:val="center"/>
              <w:rPr>
                <w:rFonts w:asciiTheme="minorHAnsi" w:hAnsiTheme="minorHAnsi" w:cstheme="minorHAnsi"/>
                <w:kern w:val="28"/>
                <w:sz w:val="22"/>
                <w:szCs w:val="22"/>
              </w:rPr>
            </w:pPr>
            <w:r w:rsidRPr="00F20F73">
              <w:rPr>
                <w:rFonts w:asciiTheme="minorHAnsi" w:hAnsiTheme="minorHAnsi" w:cstheme="minorHAnsi"/>
                <w:kern w:val="28"/>
                <w:sz w:val="22"/>
                <w:szCs w:val="22"/>
              </w:rPr>
              <w:t>-</w:t>
            </w:r>
          </w:p>
        </w:tc>
        <w:tc>
          <w:tcPr>
            <w:tcW w:w="1444" w:type="dxa"/>
          </w:tcPr>
          <w:p w14:paraId="6CCECD80" w14:textId="3C6A6214" w:rsidR="00494C98" w:rsidRPr="00F20F73" w:rsidRDefault="00735D9E" w:rsidP="00F20F73">
            <w:pPr>
              <w:tabs>
                <w:tab w:val="decimal" w:pos="1089"/>
              </w:tabs>
              <w:spacing w:line="360" w:lineRule="exact"/>
              <w:ind w:hanging="18"/>
              <w:jc w:val="right"/>
              <w:rPr>
                <w:rFonts w:asciiTheme="minorHAnsi" w:hAnsiTheme="minorHAnsi" w:cstheme="minorHAnsi"/>
                <w:sz w:val="22"/>
                <w:szCs w:val="22"/>
              </w:rPr>
            </w:pPr>
            <w:r w:rsidRPr="00735D9E">
              <w:rPr>
                <w:rFonts w:asciiTheme="minorHAnsi" w:hAnsiTheme="minorHAnsi" w:cstheme="minorHAnsi"/>
                <w:sz w:val="22"/>
                <w:szCs w:val="22"/>
              </w:rPr>
              <w:t>(16,695)</w:t>
            </w:r>
          </w:p>
        </w:tc>
      </w:tr>
      <w:tr w:rsidR="00494C98" w:rsidRPr="00FD0CA3" w14:paraId="782C6C85" w14:textId="77777777" w:rsidTr="000D4BA0">
        <w:tc>
          <w:tcPr>
            <w:tcW w:w="5040" w:type="dxa"/>
            <w:vAlign w:val="bottom"/>
          </w:tcPr>
          <w:p w14:paraId="466D18E1" w14:textId="77777777" w:rsidR="00751E56" w:rsidRDefault="0058193F" w:rsidP="00751E56">
            <w:pPr>
              <w:spacing w:line="360" w:lineRule="exact"/>
              <w:ind w:right="-105"/>
              <w:rPr>
                <w:rFonts w:asciiTheme="minorHAnsi" w:hAnsiTheme="minorHAnsi" w:cstheme="minorHAnsi"/>
                <w:kern w:val="28"/>
                <w:sz w:val="22"/>
                <w:szCs w:val="22"/>
              </w:rPr>
            </w:pPr>
            <w:r w:rsidRPr="0058193F">
              <w:rPr>
                <w:rFonts w:asciiTheme="minorHAnsi" w:hAnsiTheme="minorHAnsi" w:cstheme="minorHAnsi"/>
                <w:kern w:val="28"/>
                <w:sz w:val="22"/>
                <w:szCs w:val="22"/>
              </w:rPr>
              <w:t xml:space="preserve">Reclassification of fair value measurement from </w:t>
            </w:r>
            <w:r w:rsidR="00751E56">
              <w:rPr>
                <w:rFonts w:asciiTheme="minorHAnsi" w:hAnsiTheme="minorHAnsi" w:cstheme="minorHAnsi"/>
                <w:kern w:val="28"/>
                <w:sz w:val="22"/>
                <w:szCs w:val="22"/>
              </w:rPr>
              <w:t xml:space="preserve"> </w:t>
            </w:r>
          </w:p>
          <w:p w14:paraId="7363D895" w14:textId="5D37CEF3" w:rsidR="00751E56" w:rsidRPr="00751E56" w:rsidRDefault="00751E56" w:rsidP="00751E56">
            <w:pPr>
              <w:spacing w:line="360" w:lineRule="exact"/>
              <w:ind w:right="-105"/>
              <w:rPr>
                <w:rFonts w:asciiTheme="minorHAnsi" w:hAnsiTheme="minorHAnsi" w:cstheme="minorHAnsi"/>
                <w:kern w:val="28"/>
                <w:sz w:val="22"/>
                <w:szCs w:val="22"/>
              </w:rPr>
            </w:pPr>
            <w:r>
              <w:rPr>
                <w:rFonts w:asciiTheme="minorHAnsi" w:hAnsiTheme="minorHAnsi" w:cstheme="minorHAnsi"/>
                <w:kern w:val="28"/>
                <w:sz w:val="22"/>
                <w:szCs w:val="22"/>
              </w:rPr>
              <w:t xml:space="preserve">     </w:t>
            </w:r>
            <w:r w:rsidR="0058193F" w:rsidRPr="0058193F">
              <w:rPr>
                <w:rFonts w:asciiTheme="minorHAnsi" w:hAnsiTheme="minorHAnsi" w:cstheme="minorHAnsi"/>
                <w:kern w:val="28"/>
                <w:sz w:val="22"/>
                <w:szCs w:val="22"/>
              </w:rPr>
              <w:t>profit or loss to other comprehensive income</w:t>
            </w:r>
          </w:p>
        </w:tc>
        <w:tc>
          <w:tcPr>
            <w:tcW w:w="1440" w:type="dxa"/>
          </w:tcPr>
          <w:p w14:paraId="03279281" w14:textId="77777777" w:rsidR="00751E56" w:rsidRPr="00F20F73" w:rsidRDefault="00751E56" w:rsidP="00751E56">
            <w:pPr>
              <w:tabs>
                <w:tab w:val="decimal" w:pos="1089"/>
              </w:tabs>
              <w:spacing w:line="360" w:lineRule="exact"/>
              <w:ind w:hanging="18"/>
              <w:jc w:val="right"/>
              <w:rPr>
                <w:rFonts w:asciiTheme="minorHAnsi" w:hAnsiTheme="minorHAnsi" w:cstheme="minorHAnsi"/>
                <w:sz w:val="22"/>
                <w:szCs w:val="22"/>
              </w:rPr>
            </w:pPr>
          </w:p>
          <w:p w14:paraId="5878B2EE" w14:textId="2C9097EF" w:rsidR="00494C98" w:rsidRPr="00F20F73" w:rsidRDefault="001D21CB" w:rsidP="00751E56">
            <w:pPr>
              <w:tabs>
                <w:tab w:val="decimal" w:pos="1089"/>
              </w:tabs>
              <w:spacing w:line="360" w:lineRule="exact"/>
              <w:ind w:hanging="18"/>
              <w:jc w:val="right"/>
              <w:rPr>
                <w:rFonts w:asciiTheme="minorHAnsi" w:hAnsiTheme="minorHAnsi" w:cstheme="minorHAnsi"/>
                <w:sz w:val="22"/>
                <w:szCs w:val="22"/>
                <w:cs/>
              </w:rPr>
            </w:pPr>
            <w:r w:rsidRPr="001D21CB">
              <w:rPr>
                <w:rFonts w:asciiTheme="minorHAnsi" w:hAnsiTheme="minorHAnsi" w:cstheme="minorHAnsi"/>
                <w:sz w:val="22"/>
                <w:szCs w:val="22"/>
              </w:rPr>
              <w:t>15,843</w:t>
            </w:r>
          </w:p>
        </w:tc>
        <w:tc>
          <w:tcPr>
            <w:tcW w:w="1440" w:type="dxa"/>
          </w:tcPr>
          <w:p w14:paraId="726AFF40" w14:textId="77777777" w:rsidR="00494C98" w:rsidRPr="00F20F73" w:rsidRDefault="00494C98" w:rsidP="00494C98">
            <w:pPr>
              <w:tabs>
                <w:tab w:val="decimal" w:pos="1089"/>
              </w:tabs>
              <w:spacing w:line="360" w:lineRule="exact"/>
              <w:ind w:hanging="18"/>
              <w:jc w:val="right"/>
              <w:rPr>
                <w:rFonts w:asciiTheme="minorHAnsi" w:hAnsiTheme="minorHAnsi" w:cstheme="minorHAnsi"/>
                <w:sz w:val="22"/>
                <w:szCs w:val="22"/>
              </w:rPr>
            </w:pPr>
          </w:p>
          <w:p w14:paraId="29753665" w14:textId="4F014F5F" w:rsidR="00494C98" w:rsidRPr="00F20F73" w:rsidRDefault="0058193F" w:rsidP="00494C98">
            <w:pPr>
              <w:tabs>
                <w:tab w:val="decimal" w:pos="1089"/>
              </w:tabs>
              <w:spacing w:line="360" w:lineRule="exact"/>
              <w:ind w:hanging="18"/>
              <w:jc w:val="right"/>
              <w:rPr>
                <w:rFonts w:asciiTheme="minorHAnsi" w:hAnsiTheme="minorHAnsi" w:cstheme="minorHAnsi"/>
                <w:sz w:val="22"/>
                <w:szCs w:val="22"/>
                <w:cs/>
              </w:rPr>
            </w:pPr>
            <w:r w:rsidRPr="00F20F73">
              <w:rPr>
                <w:rFonts w:asciiTheme="minorHAnsi" w:hAnsiTheme="minorHAnsi" w:cstheme="minorHAnsi"/>
                <w:sz w:val="22"/>
                <w:szCs w:val="22"/>
              </w:rPr>
              <w:t>(</w:t>
            </w:r>
            <w:r w:rsidR="001D21CB" w:rsidRPr="001D21CB">
              <w:rPr>
                <w:rFonts w:asciiTheme="minorHAnsi" w:hAnsiTheme="minorHAnsi" w:cstheme="minorHAnsi"/>
                <w:sz w:val="22"/>
                <w:szCs w:val="22"/>
              </w:rPr>
              <w:t>15,843</w:t>
            </w:r>
            <w:r w:rsidRPr="00F20F73">
              <w:rPr>
                <w:rFonts w:asciiTheme="minorHAnsi" w:hAnsiTheme="minorHAnsi" w:cstheme="minorHAnsi"/>
                <w:sz w:val="22"/>
                <w:szCs w:val="22"/>
              </w:rPr>
              <w:t>)</w:t>
            </w:r>
          </w:p>
        </w:tc>
        <w:tc>
          <w:tcPr>
            <w:tcW w:w="1444" w:type="dxa"/>
          </w:tcPr>
          <w:p w14:paraId="5E8CEDB8" w14:textId="77777777" w:rsidR="00494C98" w:rsidRPr="00F20F73" w:rsidRDefault="00494C98" w:rsidP="00494C98">
            <w:pPr>
              <w:pStyle w:val="BodyTextIndent3"/>
              <w:spacing w:after="0" w:line="360" w:lineRule="exact"/>
              <w:ind w:left="0" w:right="-419" w:hanging="18"/>
              <w:jc w:val="center"/>
              <w:rPr>
                <w:rFonts w:asciiTheme="minorHAnsi" w:hAnsiTheme="minorHAnsi" w:cstheme="minorHAnsi"/>
                <w:kern w:val="28"/>
                <w:sz w:val="22"/>
                <w:szCs w:val="22"/>
              </w:rPr>
            </w:pPr>
          </w:p>
          <w:p w14:paraId="10B483AE" w14:textId="174AA5D4" w:rsidR="00494C98" w:rsidRPr="00F20F73" w:rsidRDefault="00494C98" w:rsidP="00494C98">
            <w:pPr>
              <w:pStyle w:val="BodyTextIndent3"/>
              <w:spacing w:after="0" w:line="360" w:lineRule="exact"/>
              <w:ind w:left="0" w:right="-419" w:hanging="18"/>
              <w:jc w:val="center"/>
              <w:rPr>
                <w:rFonts w:asciiTheme="minorHAnsi" w:hAnsiTheme="minorHAnsi" w:cstheme="minorHAnsi"/>
                <w:sz w:val="22"/>
                <w:szCs w:val="22"/>
                <w:cs/>
              </w:rPr>
            </w:pPr>
            <w:r w:rsidRPr="00F20F73">
              <w:rPr>
                <w:rFonts w:asciiTheme="minorHAnsi" w:hAnsiTheme="minorHAnsi" w:cstheme="minorHAnsi"/>
                <w:kern w:val="28"/>
                <w:sz w:val="22"/>
                <w:szCs w:val="22"/>
              </w:rPr>
              <w:t>-</w:t>
            </w:r>
          </w:p>
        </w:tc>
      </w:tr>
      <w:tr w:rsidR="004E14A2" w:rsidRPr="00FD0CA3" w14:paraId="68393806" w14:textId="77777777" w:rsidTr="000D4BA0">
        <w:tc>
          <w:tcPr>
            <w:tcW w:w="5040" w:type="dxa"/>
            <w:vAlign w:val="bottom"/>
          </w:tcPr>
          <w:p w14:paraId="5BFA9CD7" w14:textId="77777777" w:rsidR="004E14A2" w:rsidRDefault="004E14A2" w:rsidP="004E14A2">
            <w:pPr>
              <w:spacing w:line="360" w:lineRule="exact"/>
              <w:ind w:left="243" w:right="-105" w:hanging="180"/>
              <w:rPr>
                <w:rFonts w:asciiTheme="minorHAnsi" w:hAnsiTheme="minorHAnsi" w:cstheme="minorHAnsi"/>
                <w:kern w:val="28"/>
                <w:sz w:val="22"/>
                <w:szCs w:val="22"/>
              </w:rPr>
            </w:pPr>
            <w:r w:rsidRPr="00843999">
              <w:rPr>
                <w:rFonts w:asciiTheme="minorHAnsi" w:hAnsiTheme="minorHAnsi" w:cstheme="minorHAnsi"/>
                <w:kern w:val="28"/>
                <w:sz w:val="22"/>
                <w:szCs w:val="22"/>
              </w:rPr>
              <w:t xml:space="preserve">Net loss </w:t>
            </w:r>
            <w:proofErr w:type="spellStart"/>
            <w:r w:rsidRPr="00843999">
              <w:rPr>
                <w:rFonts w:asciiTheme="minorHAnsi" w:hAnsiTheme="minorHAnsi" w:cstheme="minorHAnsi"/>
                <w:kern w:val="28"/>
                <w:sz w:val="22"/>
                <w:szCs w:val="22"/>
              </w:rPr>
              <w:t>recognised</w:t>
            </w:r>
            <w:proofErr w:type="spellEnd"/>
            <w:r w:rsidRPr="00843999">
              <w:rPr>
                <w:rFonts w:asciiTheme="minorHAnsi" w:hAnsiTheme="minorHAnsi" w:cstheme="minorHAnsi"/>
                <w:kern w:val="28"/>
                <w:sz w:val="22"/>
                <w:szCs w:val="22"/>
              </w:rPr>
              <w:t xml:space="preserve"> in</w:t>
            </w:r>
            <w:r>
              <w:rPr>
                <w:rFonts w:asciiTheme="minorHAnsi" w:hAnsiTheme="minorHAnsi" w:cstheme="minorHAnsi"/>
                <w:kern w:val="28"/>
                <w:sz w:val="22"/>
                <w:szCs w:val="22"/>
              </w:rPr>
              <w:t>to</w:t>
            </w:r>
            <w:r w:rsidRPr="00843999">
              <w:rPr>
                <w:rFonts w:asciiTheme="minorHAnsi" w:hAnsiTheme="minorHAnsi" w:cstheme="minorHAnsi"/>
                <w:kern w:val="28"/>
                <w:sz w:val="22"/>
                <w:szCs w:val="22"/>
              </w:rPr>
              <w:t xml:space="preserve"> </w:t>
            </w:r>
            <w:proofErr w:type="gramStart"/>
            <w:r w:rsidRPr="00843999">
              <w:rPr>
                <w:rFonts w:asciiTheme="minorHAnsi" w:hAnsiTheme="minorHAnsi" w:cstheme="minorHAnsi"/>
                <w:kern w:val="28"/>
                <w:sz w:val="22"/>
                <w:szCs w:val="22"/>
              </w:rPr>
              <w:t>other</w:t>
            </w:r>
            <w:proofErr w:type="gramEnd"/>
            <w:r w:rsidRPr="00843999">
              <w:rPr>
                <w:rFonts w:asciiTheme="minorHAnsi" w:hAnsiTheme="minorHAnsi" w:cstheme="minorHAnsi"/>
                <w:kern w:val="28"/>
                <w:sz w:val="22"/>
                <w:szCs w:val="22"/>
              </w:rPr>
              <w:t xml:space="preserve"> </w:t>
            </w:r>
          </w:p>
          <w:p w14:paraId="51177D43" w14:textId="770733F8" w:rsidR="004E14A2" w:rsidRPr="00FD0CA3" w:rsidRDefault="004E14A2" w:rsidP="004E14A2">
            <w:pPr>
              <w:spacing w:line="360" w:lineRule="exact"/>
              <w:ind w:left="243" w:right="-105" w:hanging="180"/>
              <w:rPr>
                <w:rFonts w:asciiTheme="minorHAnsi" w:hAnsiTheme="minorHAnsi" w:cstheme="minorHAnsi"/>
                <w:kern w:val="28"/>
                <w:sz w:val="22"/>
                <w:szCs w:val="22"/>
              </w:rPr>
            </w:pPr>
            <w:r>
              <w:rPr>
                <w:rFonts w:asciiTheme="minorHAnsi" w:hAnsiTheme="minorHAnsi" w:cstheme="minorHAnsi"/>
                <w:kern w:val="28"/>
                <w:sz w:val="22"/>
                <w:szCs w:val="22"/>
              </w:rPr>
              <w:t xml:space="preserve">    </w:t>
            </w:r>
            <w:r w:rsidRPr="00843999">
              <w:rPr>
                <w:rFonts w:asciiTheme="minorHAnsi" w:hAnsiTheme="minorHAnsi" w:cstheme="minorHAnsi"/>
                <w:kern w:val="28"/>
                <w:sz w:val="22"/>
                <w:szCs w:val="22"/>
              </w:rPr>
              <w:t>comprehensive income</w:t>
            </w:r>
          </w:p>
        </w:tc>
        <w:tc>
          <w:tcPr>
            <w:tcW w:w="1440" w:type="dxa"/>
          </w:tcPr>
          <w:p w14:paraId="7ED695B2" w14:textId="77777777" w:rsidR="004E14A2" w:rsidRPr="00F20F73" w:rsidRDefault="004E14A2" w:rsidP="00F37D1D">
            <w:pPr>
              <w:pStyle w:val="BodyTextIndent3"/>
              <w:pBdr>
                <w:bottom w:val="single" w:sz="4" w:space="1" w:color="auto"/>
              </w:pBdr>
              <w:spacing w:after="0" w:line="360" w:lineRule="exact"/>
              <w:ind w:left="0" w:right="-419" w:hanging="18"/>
              <w:jc w:val="center"/>
              <w:rPr>
                <w:rFonts w:asciiTheme="minorHAnsi" w:hAnsiTheme="minorHAnsi" w:cstheme="minorHAnsi"/>
                <w:kern w:val="28"/>
                <w:sz w:val="22"/>
                <w:szCs w:val="22"/>
              </w:rPr>
            </w:pPr>
          </w:p>
          <w:p w14:paraId="0D2D4B29" w14:textId="0939C6E7" w:rsidR="004E14A2" w:rsidRPr="00F20F73" w:rsidRDefault="004E14A2" w:rsidP="00F37D1D">
            <w:pPr>
              <w:pStyle w:val="BodyTextIndent3"/>
              <w:pBdr>
                <w:bottom w:val="single" w:sz="4" w:space="1" w:color="auto"/>
              </w:pBdr>
              <w:spacing w:after="0" w:line="360" w:lineRule="exact"/>
              <w:ind w:left="0" w:right="-419" w:hanging="18"/>
              <w:jc w:val="center"/>
              <w:rPr>
                <w:rFonts w:asciiTheme="minorHAnsi" w:hAnsiTheme="minorHAnsi" w:cstheme="minorHAnsi"/>
                <w:kern w:val="28"/>
                <w:sz w:val="22"/>
                <w:szCs w:val="22"/>
              </w:rPr>
            </w:pPr>
            <w:r w:rsidRPr="00F20F73">
              <w:rPr>
                <w:rFonts w:asciiTheme="minorHAnsi" w:hAnsiTheme="minorHAnsi" w:cstheme="minorHAnsi"/>
                <w:kern w:val="28"/>
                <w:sz w:val="22"/>
                <w:szCs w:val="22"/>
              </w:rPr>
              <w:t>-</w:t>
            </w:r>
          </w:p>
        </w:tc>
        <w:tc>
          <w:tcPr>
            <w:tcW w:w="1440" w:type="dxa"/>
          </w:tcPr>
          <w:p w14:paraId="20475E17" w14:textId="77777777" w:rsidR="004E14A2" w:rsidRPr="00F20F73" w:rsidRDefault="004E14A2" w:rsidP="00F37D1D">
            <w:pPr>
              <w:pBdr>
                <w:bottom w:val="single" w:sz="4" w:space="1" w:color="auto"/>
              </w:pBdr>
              <w:tabs>
                <w:tab w:val="decimal" w:pos="1089"/>
              </w:tabs>
              <w:spacing w:line="360" w:lineRule="exact"/>
              <w:ind w:hanging="18"/>
              <w:jc w:val="right"/>
              <w:rPr>
                <w:rFonts w:asciiTheme="minorHAnsi" w:hAnsiTheme="minorHAnsi" w:cstheme="minorHAnsi"/>
                <w:sz w:val="22"/>
                <w:szCs w:val="22"/>
              </w:rPr>
            </w:pPr>
          </w:p>
          <w:p w14:paraId="1DA912E1" w14:textId="1F665C3A" w:rsidR="004E14A2" w:rsidRPr="00F20F73" w:rsidRDefault="004E14A2" w:rsidP="00F37D1D">
            <w:pPr>
              <w:pBdr>
                <w:bottom w:val="single" w:sz="4" w:space="1" w:color="auto"/>
              </w:pBdr>
              <w:tabs>
                <w:tab w:val="decimal" w:pos="1089"/>
              </w:tabs>
              <w:spacing w:line="360" w:lineRule="exact"/>
              <w:ind w:hanging="18"/>
              <w:jc w:val="right"/>
              <w:rPr>
                <w:rFonts w:asciiTheme="minorHAnsi" w:hAnsiTheme="minorHAnsi" w:cstheme="minorHAnsi"/>
                <w:sz w:val="22"/>
                <w:szCs w:val="22"/>
              </w:rPr>
            </w:pPr>
            <w:r w:rsidRPr="00F20F73">
              <w:rPr>
                <w:rFonts w:asciiTheme="minorHAnsi" w:hAnsiTheme="minorHAnsi" w:cstheme="minorHAnsi"/>
                <w:sz w:val="22"/>
                <w:szCs w:val="22"/>
              </w:rPr>
              <w:t>(212,586)</w:t>
            </w:r>
          </w:p>
        </w:tc>
        <w:tc>
          <w:tcPr>
            <w:tcW w:w="1444" w:type="dxa"/>
          </w:tcPr>
          <w:p w14:paraId="4C035687" w14:textId="77777777" w:rsidR="00F37D1D" w:rsidRPr="00F20F73" w:rsidRDefault="00F37D1D" w:rsidP="00F37D1D">
            <w:pPr>
              <w:pStyle w:val="BodyTextIndent3"/>
              <w:pBdr>
                <w:bottom w:val="single" w:sz="4" w:space="1" w:color="auto"/>
              </w:pBdr>
              <w:spacing w:after="0" w:line="360" w:lineRule="exact"/>
              <w:ind w:left="0" w:right="-419"/>
              <w:jc w:val="right"/>
              <w:rPr>
                <w:rFonts w:asciiTheme="minorHAnsi" w:hAnsiTheme="minorHAnsi" w:cstheme="minorHAnsi"/>
                <w:sz w:val="22"/>
                <w:szCs w:val="22"/>
              </w:rPr>
            </w:pPr>
          </w:p>
          <w:p w14:paraId="7A45F0F1" w14:textId="2A52F810" w:rsidR="004E14A2" w:rsidRPr="00F20F73" w:rsidRDefault="004E14A2" w:rsidP="00F37D1D">
            <w:pPr>
              <w:pStyle w:val="BodyTextIndent3"/>
              <w:pBdr>
                <w:bottom w:val="single" w:sz="4" w:space="1" w:color="auto"/>
              </w:pBdr>
              <w:spacing w:after="0" w:line="360" w:lineRule="exact"/>
              <w:ind w:left="0" w:right="-419"/>
              <w:jc w:val="center"/>
              <w:rPr>
                <w:rFonts w:asciiTheme="minorHAnsi" w:hAnsiTheme="minorHAnsi" w:cstheme="minorHAnsi"/>
                <w:sz w:val="22"/>
                <w:szCs w:val="22"/>
              </w:rPr>
            </w:pPr>
            <w:r w:rsidRPr="00F20F73">
              <w:rPr>
                <w:rFonts w:asciiTheme="minorHAnsi" w:hAnsiTheme="minorHAnsi" w:cstheme="minorHAnsi"/>
                <w:sz w:val="22"/>
                <w:szCs w:val="22"/>
              </w:rPr>
              <w:t>(212,586)</w:t>
            </w:r>
          </w:p>
        </w:tc>
      </w:tr>
      <w:tr w:rsidR="004E14A2" w:rsidRPr="00FD0CA3" w14:paraId="0FF3B06C" w14:textId="77777777" w:rsidTr="000D4BA0">
        <w:tc>
          <w:tcPr>
            <w:tcW w:w="5040" w:type="dxa"/>
            <w:vAlign w:val="bottom"/>
          </w:tcPr>
          <w:p w14:paraId="5B4C2100" w14:textId="77777777" w:rsidR="004E14A2" w:rsidRPr="00FD0CA3" w:rsidRDefault="004E14A2" w:rsidP="004E14A2">
            <w:pPr>
              <w:spacing w:line="360" w:lineRule="exact"/>
              <w:ind w:left="243" w:right="-105" w:hanging="180"/>
              <w:rPr>
                <w:rFonts w:asciiTheme="minorHAnsi" w:hAnsiTheme="minorHAnsi" w:cstheme="minorHAnsi"/>
                <w:b/>
                <w:bCs/>
                <w:kern w:val="28"/>
                <w:sz w:val="22"/>
                <w:szCs w:val="22"/>
              </w:rPr>
            </w:pPr>
            <w:r w:rsidRPr="00FD0CA3">
              <w:rPr>
                <w:rFonts w:asciiTheme="minorHAnsi" w:hAnsiTheme="minorHAnsi" w:cstheme="minorHAnsi"/>
                <w:kern w:val="28"/>
                <w:sz w:val="22"/>
                <w:szCs w:val="22"/>
              </w:rPr>
              <w:t>Translation adjustments</w:t>
            </w:r>
          </w:p>
        </w:tc>
        <w:tc>
          <w:tcPr>
            <w:tcW w:w="1440" w:type="dxa"/>
          </w:tcPr>
          <w:p w14:paraId="129AF26A" w14:textId="397608CC" w:rsidR="004E14A2" w:rsidRPr="00F20F73" w:rsidRDefault="00A64894" w:rsidP="00A64894">
            <w:pPr>
              <w:pBdr>
                <w:bottom w:val="single" w:sz="4" w:space="1" w:color="auto"/>
              </w:pBdr>
              <w:tabs>
                <w:tab w:val="decimal" w:pos="1089"/>
              </w:tabs>
              <w:spacing w:line="360" w:lineRule="exact"/>
              <w:ind w:hanging="18"/>
              <w:jc w:val="right"/>
              <w:rPr>
                <w:rFonts w:asciiTheme="minorHAnsi" w:hAnsiTheme="minorHAnsi" w:cstheme="minorHAnsi"/>
                <w:sz w:val="22"/>
                <w:szCs w:val="22"/>
                <w:cs/>
              </w:rPr>
            </w:pPr>
            <w:r w:rsidRPr="00F20F73">
              <w:rPr>
                <w:rFonts w:asciiTheme="minorHAnsi" w:hAnsiTheme="minorHAnsi" w:cstheme="minorHAnsi"/>
                <w:sz w:val="22"/>
                <w:szCs w:val="22"/>
              </w:rPr>
              <w:t>(110)</w:t>
            </w:r>
          </w:p>
        </w:tc>
        <w:tc>
          <w:tcPr>
            <w:tcW w:w="1440" w:type="dxa"/>
            <w:vAlign w:val="bottom"/>
          </w:tcPr>
          <w:p w14:paraId="5D52982F" w14:textId="76759DA6" w:rsidR="004E14A2" w:rsidRPr="00F20F73" w:rsidRDefault="00A64894" w:rsidP="004E14A2">
            <w:pPr>
              <w:pBdr>
                <w:bottom w:val="single" w:sz="4" w:space="1" w:color="auto"/>
              </w:pBdr>
              <w:tabs>
                <w:tab w:val="decimal" w:pos="1089"/>
              </w:tabs>
              <w:spacing w:line="360" w:lineRule="exact"/>
              <w:ind w:hanging="18"/>
              <w:jc w:val="right"/>
              <w:rPr>
                <w:rFonts w:asciiTheme="minorHAnsi" w:hAnsiTheme="minorHAnsi" w:cstheme="minorHAnsi"/>
                <w:sz w:val="22"/>
                <w:szCs w:val="22"/>
                <w:cs/>
              </w:rPr>
            </w:pPr>
            <w:r w:rsidRPr="00F20F73">
              <w:rPr>
                <w:rFonts w:asciiTheme="minorHAnsi" w:hAnsiTheme="minorHAnsi" w:cstheme="minorHAnsi"/>
                <w:sz w:val="22"/>
                <w:szCs w:val="22"/>
              </w:rPr>
              <w:t>(81)</w:t>
            </w:r>
          </w:p>
        </w:tc>
        <w:tc>
          <w:tcPr>
            <w:tcW w:w="1444" w:type="dxa"/>
            <w:vAlign w:val="bottom"/>
          </w:tcPr>
          <w:p w14:paraId="44A52E72" w14:textId="4519F83E" w:rsidR="004E14A2" w:rsidRPr="00F20F73" w:rsidRDefault="00A64894" w:rsidP="004E14A2">
            <w:pPr>
              <w:pBdr>
                <w:bottom w:val="single" w:sz="4" w:space="1" w:color="auto"/>
              </w:pBdr>
              <w:tabs>
                <w:tab w:val="decimal" w:pos="1089"/>
              </w:tabs>
              <w:spacing w:line="360" w:lineRule="exact"/>
              <w:ind w:hanging="18"/>
              <w:jc w:val="right"/>
              <w:rPr>
                <w:rFonts w:asciiTheme="minorHAnsi" w:hAnsiTheme="minorHAnsi" w:cstheme="minorHAnsi"/>
                <w:sz w:val="22"/>
                <w:szCs w:val="22"/>
                <w:cs/>
              </w:rPr>
            </w:pPr>
            <w:r w:rsidRPr="00F20F73">
              <w:rPr>
                <w:rFonts w:asciiTheme="minorHAnsi" w:hAnsiTheme="minorHAnsi" w:cstheme="minorHAnsi"/>
                <w:sz w:val="22"/>
                <w:szCs w:val="22"/>
              </w:rPr>
              <w:t>(191)</w:t>
            </w:r>
          </w:p>
        </w:tc>
      </w:tr>
      <w:tr w:rsidR="004E14A2" w:rsidRPr="00FD0CA3" w14:paraId="05FD7F1D" w14:textId="77777777" w:rsidTr="000D4BA0">
        <w:tc>
          <w:tcPr>
            <w:tcW w:w="5040" w:type="dxa"/>
            <w:vAlign w:val="bottom"/>
          </w:tcPr>
          <w:p w14:paraId="12C3CD05" w14:textId="1D6FD3C7" w:rsidR="004E14A2" w:rsidRPr="007C36E8" w:rsidRDefault="004E14A2" w:rsidP="004E14A2">
            <w:pPr>
              <w:spacing w:line="360" w:lineRule="exact"/>
              <w:ind w:left="243" w:hanging="180"/>
              <w:jc w:val="thaiDistribute"/>
              <w:rPr>
                <w:rFonts w:asciiTheme="minorHAnsi" w:hAnsiTheme="minorHAnsi" w:cstheme="minorHAnsi"/>
                <w:b/>
                <w:bCs/>
                <w:kern w:val="28"/>
                <w:sz w:val="22"/>
                <w:szCs w:val="22"/>
                <w:highlight w:val="red"/>
              </w:rPr>
            </w:pPr>
            <w:r w:rsidRPr="00494C98">
              <w:rPr>
                <w:rFonts w:asciiTheme="minorHAnsi" w:hAnsiTheme="minorHAnsi" w:cstheme="minorHAnsi"/>
                <w:b/>
                <w:bCs/>
                <w:kern w:val="28"/>
                <w:sz w:val="22"/>
                <w:szCs w:val="22"/>
              </w:rPr>
              <w:t>Balance as of 31 December 2024 (Restated)</w:t>
            </w:r>
          </w:p>
        </w:tc>
        <w:tc>
          <w:tcPr>
            <w:tcW w:w="1440" w:type="dxa"/>
            <w:vAlign w:val="bottom"/>
          </w:tcPr>
          <w:p w14:paraId="7C9CEB9D" w14:textId="2923232A" w:rsidR="004E14A2" w:rsidRPr="00F20F73" w:rsidRDefault="00F422E0" w:rsidP="00F422E0">
            <w:pPr>
              <w:tabs>
                <w:tab w:val="decimal" w:pos="1089"/>
              </w:tabs>
              <w:spacing w:line="360" w:lineRule="exact"/>
              <w:ind w:hanging="18"/>
              <w:jc w:val="right"/>
              <w:rPr>
                <w:rFonts w:asciiTheme="minorHAnsi" w:hAnsiTheme="minorHAnsi" w:cstheme="minorHAnsi"/>
                <w:b/>
                <w:bCs/>
                <w:sz w:val="22"/>
                <w:szCs w:val="22"/>
              </w:rPr>
            </w:pPr>
            <w:r w:rsidRPr="00F20F73">
              <w:rPr>
                <w:rFonts w:asciiTheme="minorHAnsi" w:hAnsiTheme="minorHAnsi" w:cstheme="minorHAnsi"/>
                <w:b/>
                <w:bCs/>
                <w:sz w:val="22"/>
                <w:szCs w:val="22"/>
              </w:rPr>
              <w:t>1</w:t>
            </w:r>
            <w:r w:rsidR="0084237E">
              <w:rPr>
                <w:rFonts w:asciiTheme="minorHAnsi" w:hAnsiTheme="minorHAnsi" w:cstheme="minorHAnsi"/>
                <w:b/>
                <w:bCs/>
                <w:sz w:val="22"/>
                <w:szCs w:val="22"/>
              </w:rPr>
              <w:t>5</w:t>
            </w:r>
            <w:r w:rsidRPr="00F20F73">
              <w:rPr>
                <w:rFonts w:asciiTheme="minorHAnsi" w:hAnsiTheme="minorHAnsi" w:cstheme="minorHAnsi"/>
                <w:b/>
                <w:bCs/>
                <w:sz w:val="22"/>
                <w:szCs w:val="22"/>
              </w:rPr>
              <w:t>,</w:t>
            </w:r>
            <w:r w:rsidR="0084237E">
              <w:rPr>
                <w:rFonts w:asciiTheme="minorHAnsi" w:hAnsiTheme="minorHAnsi" w:cstheme="minorHAnsi"/>
                <w:b/>
                <w:bCs/>
                <w:sz w:val="22"/>
                <w:szCs w:val="22"/>
              </w:rPr>
              <w:t>843</w:t>
            </w:r>
          </w:p>
        </w:tc>
        <w:tc>
          <w:tcPr>
            <w:tcW w:w="1440" w:type="dxa"/>
            <w:vAlign w:val="bottom"/>
          </w:tcPr>
          <w:p w14:paraId="2B07EC15" w14:textId="5582E310" w:rsidR="004E14A2" w:rsidRPr="00F20F73" w:rsidRDefault="00F422E0" w:rsidP="00F422E0">
            <w:pPr>
              <w:tabs>
                <w:tab w:val="decimal" w:pos="1089"/>
              </w:tabs>
              <w:spacing w:line="360" w:lineRule="exact"/>
              <w:ind w:hanging="18"/>
              <w:jc w:val="right"/>
              <w:rPr>
                <w:rFonts w:asciiTheme="minorHAnsi" w:hAnsiTheme="minorHAnsi" w:cstheme="minorHAnsi"/>
                <w:b/>
                <w:bCs/>
                <w:sz w:val="22"/>
                <w:szCs w:val="22"/>
              </w:rPr>
            </w:pPr>
            <w:r w:rsidRPr="00F20F73">
              <w:rPr>
                <w:rFonts w:asciiTheme="minorHAnsi" w:hAnsiTheme="minorHAnsi" w:cstheme="minorHAnsi"/>
                <w:b/>
                <w:bCs/>
                <w:sz w:val="22"/>
                <w:szCs w:val="22"/>
              </w:rPr>
              <w:t>5,</w:t>
            </w:r>
            <w:r w:rsidR="0084237E">
              <w:rPr>
                <w:rFonts w:asciiTheme="minorHAnsi" w:hAnsiTheme="minorHAnsi" w:cstheme="minorHAnsi"/>
                <w:b/>
                <w:bCs/>
                <w:sz w:val="22"/>
                <w:szCs w:val="22"/>
              </w:rPr>
              <w:t>876</w:t>
            </w:r>
          </w:p>
        </w:tc>
        <w:tc>
          <w:tcPr>
            <w:tcW w:w="1444" w:type="dxa"/>
            <w:vAlign w:val="bottom"/>
          </w:tcPr>
          <w:p w14:paraId="69F8B9D1" w14:textId="12F978A2" w:rsidR="004E14A2" w:rsidRPr="00F20F73" w:rsidRDefault="00F422E0" w:rsidP="00F422E0">
            <w:pPr>
              <w:tabs>
                <w:tab w:val="decimal" w:pos="1089"/>
              </w:tabs>
              <w:spacing w:line="360" w:lineRule="exact"/>
              <w:ind w:hanging="18"/>
              <w:jc w:val="right"/>
              <w:rPr>
                <w:rFonts w:asciiTheme="minorHAnsi" w:hAnsiTheme="minorHAnsi" w:cstheme="minorHAnsi"/>
                <w:b/>
                <w:bCs/>
                <w:sz w:val="22"/>
                <w:szCs w:val="22"/>
              </w:rPr>
            </w:pPr>
            <w:r w:rsidRPr="00F20F73">
              <w:rPr>
                <w:rFonts w:asciiTheme="minorHAnsi" w:hAnsiTheme="minorHAnsi" w:cstheme="minorHAnsi"/>
                <w:b/>
                <w:bCs/>
                <w:sz w:val="22"/>
                <w:szCs w:val="22"/>
              </w:rPr>
              <w:t>21,719</w:t>
            </w:r>
          </w:p>
        </w:tc>
      </w:tr>
      <w:tr w:rsidR="004E14A2" w:rsidRPr="00FD0CA3" w14:paraId="31A76C1E" w14:textId="77777777" w:rsidTr="000D4BA0">
        <w:tc>
          <w:tcPr>
            <w:tcW w:w="5040" w:type="dxa"/>
            <w:vAlign w:val="bottom"/>
          </w:tcPr>
          <w:p w14:paraId="7FB032EB" w14:textId="77777777" w:rsidR="004E14A2" w:rsidRPr="00FD0CA3" w:rsidRDefault="004E14A2" w:rsidP="004E14A2">
            <w:pPr>
              <w:spacing w:line="360" w:lineRule="exact"/>
              <w:ind w:left="243" w:hanging="180"/>
              <w:rPr>
                <w:rFonts w:asciiTheme="minorHAnsi" w:hAnsiTheme="minorHAnsi" w:cstheme="minorHAnsi"/>
                <w:kern w:val="28"/>
                <w:sz w:val="22"/>
                <w:szCs w:val="22"/>
              </w:rPr>
            </w:pPr>
            <w:r w:rsidRPr="00FD0CA3">
              <w:rPr>
                <w:rFonts w:asciiTheme="minorHAnsi" w:hAnsiTheme="minorHAnsi" w:cstheme="minorHAnsi"/>
                <w:kern w:val="28"/>
                <w:sz w:val="22"/>
                <w:szCs w:val="22"/>
              </w:rPr>
              <w:t xml:space="preserve">Net loss </w:t>
            </w:r>
            <w:proofErr w:type="spellStart"/>
            <w:r w:rsidRPr="00FD0CA3">
              <w:rPr>
                <w:rFonts w:asciiTheme="minorHAnsi" w:hAnsiTheme="minorHAnsi" w:cstheme="minorHAnsi"/>
                <w:kern w:val="28"/>
                <w:sz w:val="22"/>
                <w:szCs w:val="22"/>
              </w:rPr>
              <w:t>recognised</w:t>
            </w:r>
            <w:proofErr w:type="spellEnd"/>
            <w:r w:rsidRPr="00FD0CA3">
              <w:rPr>
                <w:rFonts w:asciiTheme="minorHAnsi" w:hAnsiTheme="minorHAnsi" w:cstheme="minorHAnsi"/>
                <w:kern w:val="28"/>
                <w:sz w:val="22"/>
                <w:szCs w:val="22"/>
              </w:rPr>
              <w:t xml:space="preserve"> into other                  comprehensive income</w:t>
            </w:r>
          </w:p>
        </w:tc>
        <w:tc>
          <w:tcPr>
            <w:tcW w:w="1440" w:type="dxa"/>
          </w:tcPr>
          <w:p w14:paraId="47F7A3BD" w14:textId="77777777" w:rsidR="004E14A2" w:rsidRPr="00F20F73" w:rsidRDefault="004E14A2" w:rsidP="00F20F73">
            <w:pPr>
              <w:pStyle w:val="BodyTextIndent3"/>
              <w:spacing w:after="0" w:line="360" w:lineRule="exact"/>
              <w:ind w:left="0" w:right="-419" w:hanging="18"/>
              <w:jc w:val="center"/>
              <w:rPr>
                <w:rFonts w:asciiTheme="minorHAnsi" w:hAnsiTheme="minorHAnsi" w:cstheme="minorHAnsi"/>
                <w:kern w:val="28"/>
                <w:sz w:val="22"/>
                <w:szCs w:val="22"/>
              </w:rPr>
            </w:pPr>
          </w:p>
          <w:p w14:paraId="259E6DA4" w14:textId="02516201" w:rsidR="00F422E0" w:rsidRPr="00F20F73" w:rsidRDefault="00F422E0" w:rsidP="00F20F73">
            <w:pPr>
              <w:pStyle w:val="BodyTextIndent3"/>
              <w:spacing w:after="0" w:line="360" w:lineRule="exact"/>
              <w:ind w:left="0" w:right="-419" w:hanging="18"/>
              <w:jc w:val="center"/>
              <w:rPr>
                <w:rFonts w:asciiTheme="minorHAnsi" w:hAnsiTheme="minorHAnsi" w:cstheme="minorHAnsi"/>
                <w:kern w:val="28"/>
                <w:sz w:val="22"/>
                <w:szCs w:val="22"/>
              </w:rPr>
            </w:pPr>
            <w:r w:rsidRPr="00F20F73">
              <w:rPr>
                <w:rFonts w:asciiTheme="minorHAnsi" w:hAnsiTheme="minorHAnsi" w:cstheme="minorHAnsi"/>
                <w:kern w:val="28"/>
                <w:sz w:val="22"/>
                <w:szCs w:val="22"/>
              </w:rPr>
              <w:t>-</w:t>
            </w:r>
          </w:p>
        </w:tc>
        <w:tc>
          <w:tcPr>
            <w:tcW w:w="1440" w:type="dxa"/>
          </w:tcPr>
          <w:p w14:paraId="2CC57941" w14:textId="77777777" w:rsidR="004E14A2" w:rsidRPr="00F20F73" w:rsidRDefault="004E14A2" w:rsidP="00F422E0">
            <w:pPr>
              <w:tabs>
                <w:tab w:val="decimal" w:pos="1089"/>
              </w:tabs>
              <w:spacing w:line="360" w:lineRule="exact"/>
              <w:ind w:hanging="18"/>
              <w:jc w:val="right"/>
              <w:rPr>
                <w:rFonts w:asciiTheme="minorHAnsi" w:hAnsiTheme="minorHAnsi" w:cstheme="minorHAnsi"/>
                <w:sz w:val="22"/>
                <w:szCs w:val="22"/>
              </w:rPr>
            </w:pPr>
          </w:p>
          <w:p w14:paraId="49E0E141" w14:textId="0F255A32" w:rsidR="00F20F73" w:rsidRPr="00F20F73" w:rsidRDefault="00F20F73" w:rsidP="00F422E0">
            <w:pPr>
              <w:tabs>
                <w:tab w:val="decimal" w:pos="1089"/>
              </w:tabs>
              <w:spacing w:line="360" w:lineRule="exact"/>
              <w:ind w:hanging="18"/>
              <w:jc w:val="right"/>
              <w:rPr>
                <w:rFonts w:asciiTheme="minorHAnsi" w:hAnsiTheme="minorHAnsi" w:cstheme="minorHAnsi"/>
                <w:sz w:val="22"/>
                <w:szCs w:val="22"/>
              </w:rPr>
            </w:pPr>
            <w:r w:rsidRPr="00F20F73">
              <w:rPr>
                <w:rFonts w:asciiTheme="minorHAnsi" w:hAnsiTheme="minorHAnsi" w:cstheme="minorHAnsi"/>
                <w:sz w:val="22"/>
                <w:szCs w:val="22"/>
              </w:rPr>
              <w:t>(2,108)</w:t>
            </w:r>
          </w:p>
        </w:tc>
        <w:tc>
          <w:tcPr>
            <w:tcW w:w="1444" w:type="dxa"/>
          </w:tcPr>
          <w:p w14:paraId="483A150D" w14:textId="77777777" w:rsidR="004E14A2" w:rsidRPr="00F20F73" w:rsidRDefault="004E14A2" w:rsidP="00F422E0">
            <w:pPr>
              <w:tabs>
                <w:tab w:val="decimal" w:pos="1089"/>
              </w:tabs>
              <w:spacing w:line="360" w:lineRule="exact"/>
              <w:ind w:hanging="18"/>
              <w:jc w:val="right"/>
              <w:rPr>
                <w:rFonts w:asciiTheme="minorHAnsi" w:hAnsiTheme="minorHAnsi" w:cstheme="minorHAnsi"/>
                <w:sz w:val="22"/>
                <w:szCs w:val="22"/>
              </w:rPr>
            </w:pPr>
          </w:p>
          <w:p w14:paraId="532E48B0" w14:textId="094D7546" w:rsidR="00F20F73" w:rsidRPr="00F20F73" w:rsidRDefault="00F20F73" w:rsidP="00F422E0">
            <w:pPr>
              <w:tabs>
                <w:tab w:val="decimal" w:pos="1089"/>
              </w:tabs>
              <w:spacing w:line="360" w:lineRule="exact"/>
              <w:ind w:hanging="18"/>
              <w:jc w:val="right"/>
              <w:rPr>
                <w:rFonts w:asciiTheme="minorHAnsi" w:hAnsiTheme="minorHAnsi" w:cstheme="minorHAnsi"/>
                <w:sz w:val="22"/>
                <w:szCs w:val="22"/>
              </w:rPr>
            </w:pPr>
            <w:r w:rsidRPr="00F20F73">
              <w:rPr>
                <w:rFonts w:asciiTheme="minorHAnsi" w:hAnsiTheme="minorHAnsi" w:cstheme="minorHAnsi"/>
                <w:sz w:val="22"/>
                <w:szCs w:val="22"/>
              </w:rPr>
              <w:t>(2,108)</w:t>
            </w:r>
          </w:p>
        </w:tc>
      </w:tr>
      <w:tr w:rsidR="004E14A2" w:rsidRPr="00FD0CA3" w14:paraId="32C81937" w14:textId="77777777" w:rsidTr="000D4BA0">
        <w:tc>
          <w:tcPr>
            <w:tcW w:w="5040" w:type="dxa"/>
            <w:vAlign w:val="bottom"/>
          </w:tcPr>
          <w:p w14:paraId="7EEB8F1D" w14:textId="77777777" w:rsidR="004E14A2" w:rsidRPr="00FD0CA3" w:rsidRDefault="004E14A2" w:rsidP="004E14A2">
            <w:pPr>
              <w:spacing w:line="360" w:lineRule="exact"/>
              <w:ind w:left="243" w:hanging="180"/>
              <w:rPr>
                <w:rFonts w:asciiTheme="minorHAnsi" w:hAnsiTheme="minorHAnsi" w:cstheme="minorHAnsi"/>
                <w:kern w:val="28"/>
                <w:sz w:val="22"/>
                <w:szCs w:val="22"/>
              </w:rPr>
            </w:pPr>
            <w:r w:rsidRPr="00FD0CA3">
              <w:rPr>
                <w:rFonts w:asciiTheme="minorHAnsi" w:hAnsiTheme="minorHAnsi" w:cstheme="minorHAnsi"/>
                <w:kern w:val="28"/>
                <w:sz w:val="22"/>
                <w:szCs w:val="22"/>
              </w:rPr>
              <w:t>Translation adjustments</w:t>
            </w:r>
          </w:p>
        </w:tc>
        <w:tc>
          <w:tcPr>
            <w:tcW w:w="1440" w:type="dxa"/>
            <w:vAlign w:val="bottom"/>
          </w:tcPr>
          <w:p w14:paraId="2DDE5208" w14:textId="59BF74C1" w:rsidR="004E14A2" w:rsidRPr="00F20F73" w:rsidRDefault="00F422E0" w:rsidP="00F422E0">
            <w:pPr>
              <w:pBdr>
                <w:bottom w:val="single" w:sz="4" w:space="1" w:color="auto"/>
              </w:pBdr>
              <w:tabs>
                <w:tab w:val="decimal" w:pos="1089"/>
              </w:tabs>
              <w:spacing w:line="360" w:lineRule="exact"/>
              <w:ind w:hanging="18"/>
              <w:jc w:val="right"/>
              <w:rPr>
                <w:rFonts w:asciiTheme="minorHAnsi" w:hAnsiTheme="minorHAnsi" w:cstheme="minorHAnsi"/>
                <w:sz w:val="22"/>
                <w:szCs w:val="22"/>
              </w:rPr>
            </w:pPr>
            <w:r w:rsidRPr="00F20F73">
              <w:rPr>
                <w:rFonts w:asciiTheme="minorHAnsi" w:hAnsiTheme="minorHAnsi" w:cstheme="minorHAnsi"/>
                <w:sz w:val="22"/>
                <w:szCs w:val="22"/>
              </w:rPr>
              <w:t>(1,1</w:t>
            </w:r>
            <w:r w:rsidR="00F20F73" w:rsidRPr="00F20F73">
              <w:rPr>
                <w:rFonts w:asciiTheme="minorHAnsi" w:hAnsiTheme="minorHAnsi" w:cstheme="minorHAnsi"/>
                <w:sz w:val="22"/>
                <w:szCs w:val="22"/>
              </w:rPr>
              <w:t>21</w:t>
            </w:r>
            <w:r w:rsidRPr="00F20F73">
              <w:rPr>
                <w:rFonts w:asciiTheme="minorHAnsi" w:hAnsiTheme="minorHAnsi" w:cstheme="minorHAnsi"/>
                <w:sz w:val="22"/>
                <w:szCs w:val="22"/>
              </w:rPr>
              <w:t>)</w:t>
            </w:r>
          </w:p>
        </w:tc>
        <w:tc>
          <w:tcPr>
            <w:tcW w:w="1440" w:type="dxa"/>
            <w:vAlign w:val="bottom"/>
          </w:tcPr>
          <w:p w14:paraId="44FDD88B" w14:textId="2590EF7C" w:rsidR="004E14A2" w:rsidRPr="00F20F73" w:rsidRDefault="00F20F73" w:rsidP="00F422E0">
            <w:pPr>
              <w:pBdr>
                <w:bottom w:val="single" w:sz="4" w:space="1" w:color="auto"/>
              </w:pBdr>
              <w:tabs>
                <w:tab w:val="decimal" w:pos="1089"/>
              </w:tabs>
              <w:spacing w:line="360" w:lineRule="exact"/>
              <w:ind w:hanging="18"/>
              <w:jc w:val="right"/>
              <w:rPr>
                <w:rFonts w:asciiTheme="minorHAnsi" w:hAnsiTheme="minorHAnsi" w:cstheme="minorHAnsi"/>
                <w:sz w:val="22"/>
                <w:szCs w:val="22"/>
              </w:rPr>
            </w:pPr>
            <w:r w:rsidRPr="00F20F73">
              <w:rPr>
                <w:rFonts w:asciiTheme="minorHAnsi" w:hAnsiTheme="minorHAnsi" w:cstheme="minorHAnsi"/>
                <w:sz w:val="22"/>
                <w:szCs w:val="22"/>
              </w:rPr>
              <w:t>(829)</w:t>
            </w:r>
          </w:p>
        </w:tc>
        <w:tc>
          <w:tcPr>
            <w:tcW w:w="1444" w:type="dxa"/>
            <w:vAlign w:val="bottom"/>
          </w:tcPr>
          <w:p w14:paraId="59692BF4" w14:textId="00D1E091" w:rsidR="004E14A2" w:rsidRPr="00F20F73" w:rsidRDefault="00F20F73" w:rsidP="00F422E0">
            <w:pPr>
              <w:pBdr>
                <w:bottom w:val="single" w:sz="4" w:space="1" w:color="auto"/>
              </w:pBdr>
              <w:tabs>
                <w:tab w:val="decimal" w:pos="1089"/>
              </w:tabs>
              <w:spacing w:line="360" w:lineRule="exact"/>
              <w:ind w:hanging="18"/>
              <w:jc w:val="right"/>
              <w:rPr>
                <w:rFonts w:asciiTheme="minorHAnsi" w:hAnsiTheme="minorHAnsi" w:cstheme="minorHAnsi"/>
                <w:sz w:val="22"/>
                <w:szCs w:val="22"/>
              </w:rPr>
            </w:pPr>
            <w:r w:rsidRPr="00F20F73">
              <w:rPr>
                <w:rFonts w:asciiTheme="minorHAnsi" w:hAnsiTheme="minorHAnsi" w:cstheme="minorHAnsi"/>
                <w:sz w:val="22"/>
                <w:szCs w:val="22"/>
              </w:rPr>
              <w:t>(1,950)</w:t>
            </w:r>
          </w:p>
        </w:tc>
      </w:tr>
      <w:tr w:rsidR="004E14A2" w:rsidRPr="00FD0CA3" w14:paraId="57FFF23A" w14:textId="77777777" w:rsidTr="000D4BA0">
        <w:trPr>
          <w:trHeight w:val="73"/>
        </w:trPr>
        <w:tc>
          <w:tcPr>
            <w:tcW w:w="5040" w:type="dxa"/>
            <w:vAlign w:val="bottom"/>
          </w:tcPr>
          <w:p w14:paraId="417C2A32" w14:textId="4C186A94" w:rsidR="004E14A2" w:rsidRPr="00FD0CA3" w:rsidRDefault="004E14A2" w:rsidP="004E14A2">
            <w:pPr>
              <w:spacing w:line="360" w:lineRule="exact"/>
              <w:ind w:left="243" w:hanging="180"/>
              <w:jc w:val="thaiDistribute"/>
              <w:rPr>
                <w:rFonts w:asciiTheme="minorHAnsi" w:hAnsiTheme="minorHAnsi" w:cstheme="minorHAnsi"/>
                <w:kern w:val="28"/>
                <w:sz w:val="22"/>
                <w:szCs w:val="22"/>
              </w:rPr>
            </w:pPr>
            <w:r w:rsidRPr="00FD0CA3">
              <w:rPr>
                <w:rFonts w:asciiTheme="minorHAnsi" w:hAnsiTheme="minorHAnsi" w:cstheme="minorHAnsi"/>
                <w:b/>
                <w:bCs/>
                <w:kern w:val="28"/>
                <w:sz w:val="22"/>
                <w:szCs w:val="22"/>
              </w:rPr>
              <w:lastRenderedPageBreak/>
              <w:t>Balance as of 31 December 2025</w:t>
            </w:r>
          </w:p>
        </w:tc>
        <w:tc>
          <w:tcPr>
            <w:tcW w:w="1440" w:type="dxa"/>
            <w:vAlign w:val="bottom"/>
          </w:tcPr>
          <w:p w14:paraId="536BAA7D" w14:textId="4D85D6D0" w:rsidR="004E14A2" w:rsidRPr="00F20F73" w:rsidRDefault="00F20F73" w:rsidP="00F422E0">
            <w:pPr>
              <w:pBdr>
                <w:bottom w:val="double" w:sz="4" w:space="1" w:color="auto"/>
              </w:pBdr>
              <w:tabs>
                <w:tab w:val="decimal" w:pos="1089"/>
              </w:tabs>
              <w:spacing w:line="360" w:lineRule="exact"/>
              <w:ind w:hanging="18"/>
              <w:jc w:val="right"/>
              <w:rPr>
                <w:rFonts w:asciiTheme="minorHAnsi" w:hAnsiTheme="minorHAnsi" w:cstheme="minorHAnsi"/>
                <w:b/>
                <w:bCs/>
                <w:sz w:val="22"/>
                <w:szCs w:val="22"/>
              </w:rPr>
            </w:pPr>
            <w:r w:rsidRPr="00F20F73">
              <w:rPr>
                <w:rFonts w:asciiTheme="minorHAnsi" w:hAnsiTheme="minorHAnsi" w:cstheme="minorHAnsi"/>
                <w:b/>
                <w:bCs/>
                <w:sz w:val="22"/>
                <w:szCs w:val="22"/>
              </w:rPr>
              <w:t>1</w:t>
            </w:r>
            <w:r w:rsidR="0084237E">
              <w:rPr>
                <w:rFonts w:asciiTheme="minorHAnsi" w:hAnsiTheme="minorHAnsi" w:cstheme="minorHAnsi"/>
                <w:b/>
                <w:bCs/>
                <w:sz w:val="22"/>
                <w:szCs w:val="22"/>
              </w:rPr>
              <w:t>4</w:t>
            </w:r>
            <w:r w:rsidRPr="00F20F73">
              <w:rPr>
                <w:rFonts w:asciiTheme="minorHAnsi" w:hAnsiTheme="minorHAnsi" w:cstheme="minorHAnsi"/>
                <w:b/>
                <w:bCs/>
                <w:sz w:val="22"/>
                <w:szCs w:val="22"/>
              </w:rPr>
              <w:t>,</w:t>
            </w:r>
            <w:r w:rsidR="0084237E">
              <w:rPr>
                <w:rFonts w:asciiTheme="minorHAnsi" w:hAnsiTheme="minorHAnsi" w:cstheme="minorHAnsi"/>
                <w:b/>
                <w:bCs/>
                <w:sz w:val="22"/>
                <w:szCs w:val="22"/>
              </w:rPr>
              <w:t>722</w:t>
            </w:r>
          </w:p>
        </w:tc>
        <w:tc>
          <w:tcPr>
            <w:tcW w:w="1440" w:type="dxa"/>
            <w:vAlign w:val="bottom"/>
          </w:tcPr>
          <w:p w14:paraId="64784D95" w14:textId="2A0DD1A3" w:rsidR="004E14A2" w:rsidRPr="00F20F73" w:rsidRDefault="00F20F73" w:rsidP="00F422E0">
            <w:pPr>
              <w:pBdr>
                <w:bottom w:val="double" w:sz="4" w:space="1" w:color="auto"/>
              </w:pBdr>
              <w:tabs>
                <w:tab w:val="decimal" w:pos="1089"/>
              </w:tabs>
              <w:spacing w:line="360" w:lineRule="exact"/>
              <w:ind w:hanging="18"/>
              <w:jc w:val="right"/>
              <w:rPr>
                <w:rFonts w:asciiTheme="minorHAnsi" w:hAnsiTheme="minorHAnsi" w:cstheme="minorHAnsi"/>
                <w:b/>
                <w:bCs/>
                <w:sz w:val="22"/>
                <w:szCs w:val="22"/>
              </w:rPr>
            </w:pPr>
            <w:r w:rsidRPr="00F20F73">
              <w:rPr>
                <w:rFonts w:asciiTheme="minorHAnsi" w:hAnsiTheme="minorHAnsi" w:cstheme="minorHAnsi"/>
                <w:b/>
                <w:bCs/>
                <w:sz w:val="22"/>
                <w:szCs w:val="22"/>
              </w:rPr>
              <w:t>2,</w:t>
            </w:r>
            <w:r w:rsidR="0084237E">
              <w:rPr>
                <w:rFonts w:asciiTheme="minorHAnsi" w:hAnsiTheme="minorHAnsi" w:cstheme="minorHAnsi"/>
                <w:b/>
                <w:bCs/>
                <w:sz w:val="22"/>
                <w:szCs w:val="22"/>
              </w:rPr>
              <w:t>939</w:t>
            </w:r>
          </w:p>
        </w:tc>
        <w:tc>
          <w:tcPr>
            <w:tcW w:w="1444" w:type="dxa"/>
            <w:vAlign w:val="bottom"/>
          </w:tcPr>
          <w:p w14:paraId="7645349A" w14:textId="7E0AF6DB" w:rsidR="004E14A2" w:rsidRPr="00F20F73" w:rsidRDefault="00F20F73" w:rsidP="00F422E0">
            <w:pPr>
              <w:pBdr>
                <w:bottom w:val="double" w:sz="4" w:space="1" w:color="auto"/>
              </w:pBdr>
              <w:tabs>
                <w:tab w:val="decimal" w:pos="1089"/>
              </w:tabs>
              <w:spacing w:line="360" w:lineRule="exact"/>
              <w:ind w:left="-18" w:right="-18"/>
              <w:jc w:val="right"/>
              <w:rPr>
                <w:rFonts w:asciiTheme="minorHAnsi" w:hAnsiTheme="minorHAnsi" w:cstheme="minorHAnsi"/>
                <w:b/>
                <w:bCs/>
                <w:sz w:val="22"/>
                <w:szCs w:val="22"/>
              </w:rPr>
            </w:pPr>
            <w:r w:rsidRPr="00F20F73">
              <w:rPr>
                <w:rFonts w:asciiTheme="minorHAnsi" w:hAnsiTheme="minorHAnsi" w:cstheme="minorHAnsi"/>
                <w:b/>
                <w:bCs/>
                <w:sz w:val="22"/>
                <w:szCs w:val="22"/>
              </w:rPr>
              <w:t>17,661</w:t>
            </w:r>
          </w:p>
        </w:tc>
      </w:tr>
    </w:tbl>
    <w:p w14:paraId="5E19434D" w14:textId="77777777" w:rsidR="00AC536D" w:rsidRPr="00FD0CA3" w:rsidRDefault="00AC536D" w:rsidP="000C4A08">
      <w:pPr>
        <w:spacing w:before="240" w:line="380" w:lineRule="exact"/>
        <w:jc w:val="thaiDistribute"/>
        <w:rPr>
          <w:rFonts w:asciiTheme="minorHAnsi" w:hAnsiTheme="minorHAnsi" w:cstheme="minorHAnsi"/>
          <w:sz w:val="22"/>
          <w:szCs w:val="22"/>
        </w:rPr>
      </w:pPr>
    </w:p>
    <w:tbl>
      <w:tblPr>
        <w:tblW w:w="9364" w:type="dxa"/>
        <w:tblInd w:w="360" w:type="dxa"/>
        <w:tblLayout w:type="fixed"/>
        <w:tblLook w:val="04A0" w:firstRow="1" w:lastRow="0" w:firstColumn="1" w:lastColumn="0" w:noHBand="0" w:noVBand="1"/>
      </w:tblPr>
      <w:tblGrid>
        <w:gridCol w:w="5310"/>
        <w:gridCol w:w="1350"/>
        <w:gridCol w:w="1260"/>
        <w:gridCol w:w="1444"/>
      </w:tblGrid>
      <w:tr w:rsidR="000C4A08" w:rsidRPr="00FD0CA3" w14:paraId="3CC9B17C" w14:textId="77777777" w:rsidTr="000D4BA0">
        <w:tc>
          <w:tcPr>
            <w:tcW w:w="5310" w:type="dxa"/>
            <w:vAlign w:val="bottom"/>
          </w:tcPr>
          <w:p w14:paraId="433CBD7B" w14:textId="77777777" w:rsidR="000C4A08" w:rsidRPr="00FD0CA3" w:rsidRDefault="000C4A08">
            <w:pPr>
              <w:spacing w:line="360" w:lineRule="exact"/>
              <w:ind w:left="243" w:hanging="180"/>
              <w:jc w:val="thaiDistribute"/>
              <w:rPr>
                <w:rFonts w:asciiTheme="minorHAnsi" w:hAnsiTheme="minorHAnsi" w:cstheme="minorHAnsi"/>
                <w:kern w:val="28"/>
                <w:sz w:val="22"/>
                <w:szCs w:val="22"/>
              </w:rPr>
            </w:pPr>
          </w:p>
        </w:tc>
        <w:tc>
          <w:tcPr>
            <w:tcW w:w="4054" w:type="dxa"/>
            <w:gridSpan w:val="3"/>
          </w:tcPr>
          <w:p w14:paraId="0C3DE011" w14:textId="77777777" w:rsidR="000C4A08" w:rsidRPr="00404EC8" w:rsidRDefault="000C4A08" w:rsidP="00404EC8">
            <w:pPr>
              <w:spacing w:line="360" w:lineRule="exact"/>
              <w:jc w:val="center"/>
              <w:rPr>
                <w:rFonts w:asciiTheme="minorHAnsi" w:hAnsiTheme="minorHAnsi" w:cstheme="minorHAnsi"/>
                <w:b/>
                <w:bCs/>
                <w:kern w:val="28"/>
                <w:sz w:val="22"/>
                <w:szCs w:val="22"/>
              </w:rPr>
            </w:pPr>
            <w:r w:rsidRPr="00404EC8">
              <w:rPr>
                <w:rFonts w:asciiTheme="minorHAnsi" w:hAnsiTheme="minorHAnsi" w:cstheme="minorHAnsi"/>
                <w:b/>
                <w:bCs/>
                <w:kern w:val="28"/>
                <w:sz w:val="22"/>
                <w:szCs w:val="22"/>
              </w:rPr>
              <w:t xml:space="preserve">Separate financial statements </w:t>
            </w:r>
          </w:p>
        </w:tc>
      </w:tr>
      <w:tr w:rsidR="000C4A08" w:rsidRPr="00FD0CA3" w14:paraId="066F6220" w14:textId="77777777" w:rsidTr="000D4BA0">
        <w:tc>
          <w:tcPr>
            <w:tcW w:w="5310" w:type="dxa"/>
            <w:vAlign w:val="bottom"/>
          </w:tcPr>
          <w:p w14:paraId="20AABC90" w14:textId="77777777" w:rsidR="000C4A08" w:rsidRPr="00FD0CA3" w:rsidRDefault="000C4A08" w:rsidP="00404EC8">
            <w:pPr>
              <w:spacing w:line="360" w:lineRule="exact"/>
              <w:ind w:left="243" w:hanging="180"/>
              <w:jc w:val="thaiDistribute"/>
              <w:rPr>
                <w:rFonts w:asciiTheme="minorHAnsi" w:hAnsiTheme="minorHAnsi" w:cstheme="minorHAnsi"/>
                <w:kern w:val="28"/>
                <w:sz w:val="22"/>
                <w:szCs w:val="22"/>
              </w:rPr>
            </w:pPr>
          </w:p>
        </w:tc>
        <w:tc>
          <w:tcPr>
            <w:tcW w:w="4054" w:type="dxa"/>
            <w:gridSpan w:val="3"/>
          </w:tcPr>
          <w:p w14:paraId="5110A3F9" w14:textId="77777777" w:rsidR="000C4A08" w:rsidRPr="00FD0CA3" w:rsidRDefault="000C4A08" w:rsidP="00404EC8">
            <w:pPr>
              <w:spacing w:line="360" w:lineRule="exact"/>
              <w:jc w:val="center"/>
              <w:rPr>
                <w:rFonts w:asciiTheme="minorHAnsi" w:hAnsiTheme="minorHAnsi" w:cstheme="minorHAnsi"/>
                <w:kern w:val="28"/>
                <w:sz w:val="22"/>
                <w:szCs w:val="22"/>
              </w:rPr>
            </w:pPr>
            <w:r w:rsidRPr="00FD0CA3">
              <w:rPr>
                <w:rFonts w:asciiTheme="minorHAnsi" w:hAnsiTheme="minorHAnsi" w:cstheme="minorHAnsi"/>
                <w:kern w:val="28"/>
                <w:sz w:val="22"/>
                <w:szCs w:val="22"/>
              </w:rPr>
              <w:t>Non-listed equity investments</w:t>
            </w:r>
          </w:p>
        </w:tc>
      </w:tr>
      <w:tr w:rsidR="000C4A08" w:rsidRPr="00FD0CA3" w14:paraId="27FC9835" w14:textId="77777777" w:rsidTr="000D4BA0">
        <w:tc>
          <w:tcPr>
            <w:tcW w:w="5310" w:type="dxa"/>
            <w:vAlign w:val="bottom"/>
          </w:tcPr>
          <w:p w14:paraId="7A1410DB" w14:textId="77777777" w:rsidR="000C4A08" w:rsidRPr="00FD0CA3" w:rsidRDefault="000C4A08" w:rsidP="00404EC8">
            <w:pPr>
              <w:spacing w:line="360" w:lineRule="exact"/>
              <w:ind w:left="243" w:hanging="180"/>
              <w:jc w:val="center"/>
              <w:rPr>
                <w:rFonts w:asciiTheme="minorHAnsi" w:hAnsiTheme="minorHAnsi" w:cstheme="minorHAnsi"/>
                <w:kern w:val="28"/>
                <w:sz w:val="22"/>
                <w:szCs w:val="22"/>
              </w:rPr>
            </w:pPr>
          </w:p>
        </w:tc>
        <w:tc>
          <w:tcPr>
            <w:tcW w:w="1350" w:type="dxa"/>
            <w:vAlign w:val="bottom"/>
          </w:tcPr>
          <w:p w14:paraId="6ED79A57" w14:textId="77777777" w:rsidR="000C4A08" w:rsidRPr="00FD0CA3" w:rsidRDefault="000C4A08" w:rsidP="00404EC8">
            <w:pPr>
              <w:spacing w:line="360" w:lineRule="exact"/>
              <w:jc w:val="center"/>
              <w:rPr>
                <w:rFonts w:asciiTheme="minorHAnsi" w:hAnsiTheme="minorHAnsi" w:cstheme="minorHAnsi"/>
                <w:color w:val="000000" w:themeColor="text1"/>
                <w:kern w:val="28"/>
                <w:sz w:val="22"/>
                <w:szCs w:val="22"/>
              </w:rPr>
            </w:pPr>
            <w:r w:rsidRPr="00FD0CA3">
              <w:rPr>
                <w:rFonts w:asciiTheme="minorHAnsi" w:hAnsiTheme="minorHAnsi" w:cstheme="minorHAnsi"/>
                <w:color w:val="000000" w:themeColor="text1"/>
                <w:kern w:val="28"/>
                <w:sz w:val="22"/>
                <w:szCs w:val="22"/>
              </w:rPr>
              <w:t>FVTPL</w:t>
            </w:r>
          </w:p>
        </w:tc>
        <w:tc>
          <w:tcPr>
            <w:tcW w:w="1260" w:type="dxa"/>
            <w:vAlign w:val="bottom"/>
          </w:tcPr>
          <w:p w14:paraId="6048F450" w14:textId="77777777" w:rsidR="000C4A08" w:rsidRPr="00FD0CA3" w:rsidRDefault="000C4A08" w:rsidP="00404EC8">
            <w:pPr>
              <w:spacing w:line="360" w:lineRule="exact"/>
              <w:jc w:val="center"/>
              <w:rPr>
                <w:rFonts w:asciiTheme="minorHAnsi" w:hAnsiTheme="minorHAnsi" w:cstheme="minorHAnsi"/>
                <w:color w:val="000000" w:themeColor="text1"/>
                <w:kern w:val="28"/>
                <w:sz w:val="22"/>
                <w:szCs w:val="22"/>
              </w:rPr>
            </w:pPr>
            <w:r w:rsidRPr="00FD0CA3">
              <w:rPr>
                <w:rFonts w:asciiTheme="minorHAnsi" w:hAnsiTheme="minorHAnsi" w:cstheme="minorHAnsi"/>
                <w:color w:val="000000" w:themeColor="text1"/>
                <w:kern w:val="28"/>
                <w:sz w:val="22"/>
                <w:szCs w:val="22"/>
              </w:rPr>
              <w:t>FVOCI</w:t>
            </w:r>
          </w:p>
        </w:tc>
        <w:tc>
          <w:tcPr>
            <w:tcW w:w="1444" w:type="dxa"/>
            <w:vAlign w:val="bottom"/>
          </w:tcPr>
          <w:p w14:paraId="69D192E0" w14:textId="77777777" w:rsidR="000C4A08" w:rsidRPr="00FD0CA3" w:rsidRDefault="000C4A08" w:rsidP="00404EC8">
            <w:pPr>
              <w:spacing w:line="360" w:lineRule="exact"/>
              <w:jc w:val="center"/>
              <w:rPr>
                <w:rFonts w:asciiTheme="minorHAnsi" w:hAnsiTheme="minorHAnsi" w:cstheme="minorHAnsi"/>
                <w:kern w:val="28"/>
                <w:sz w:val="22"/>
                <w:szCs w:val="22"/>
                <w:cs/>
              </w:rPr>
            </w:pPr>
            <w:r w:rsidRPr="00FD0CA3">
              <w:rPr>
                <w:rFonts w:asciiTheme="minorHAnsi" w:hAnsiTheme="minorHAnsi" w:cstheme="minorHAnsi"/>
                <w:kern w:val="28"/>
                <w:sz w:val="22"/>
                <w:szCs w:val="22"/>
              </w:rPr>
              <w:t>Total</w:t>
            </w:r>
          </w:p>
        </w:tc>
      </w:tr>
      <w:tr w:rsidR="000C4A08" w:rsidRPr="00FD0CA3" w14:paraId="22227A19" w14:textId="77777777" w:rsidTr="000D4BA0">
        <w:tc>
          <w:tcPr>
            <w:tcW w:w="5310" w:type="dxa"/>
            <w:vAlign w:val="bottom"/>
          </w:tcPr>
          <w:p w14:paraId="171E46F5" w14:textId="77777777" w:rsidR="000C4A08" w:rsidRPr="00FD0CA3" w:rsidRDefault="000C4A08">
            <w:pPr>
              <w:spacing w:line="360" w:lineRule="exact"/>
              <w:ind w:left="243" w:hanging="180"/>
              <w:jc w:val="center"/>
              <w:rPr>
                <w:rFonts w:asciiTheme="minorHAnsi" w:hAnsiTheme="minorHAnsi" w:cstheme="minorHAnsi"/>
                <w:kern w:val="28"/>
                <w:sz w:val="22"/>
                <w:szCs w:val="22"/>
              </w:rPr>
            </w:pPr>
          </w:p>
        </w:tc>
        <w:tc>
          <w:tcPr>
            <w:tcW w:w="4054" w:type="dxa"/>
            <w:gridSpan w:val="3"/>
            <w:vAlign w:val="bottom"/>
          </w:tcPr>
          <w:p w14:paraId="3FFB2E0D" w14:textId="4101910A" w:rsidR="000C4A08" w:rsidRPr="00FD0CA3" w:rsidRDefault="000C4A08" w:rsidP="000C4A08">
            <w:pPr>
              <w:spacing w:line="360" w:lineRule="exact"/>
              <w:jc w:val="center"/>
              <w:rPr>
                <w:rFonts w:asciiTheme="minorHAnsi" w:hAnsiTheme="minorHAnsi" w:cstheme="minorHAnsi"/>
                <w:i/>
                <w:iCs/>
                <w:kern w:val="28"/>
                <w:sz w:val="22"/>
                <w:szCs w:val="22"/>
              </w:rPr>
            </w:pPr>
            <w:r w:rsidRPr="00FD0CA3">
              <w:rPr>
                <w:rFonts w:asciiTheme="minorHAnsi" w:hAnsiTheme="minorHAnsi" w:cstheme="minorHAnsi"/>
                <w:i/>
                <w:iCs/>
                <w:color w:val="000000" w:themeColor="text1"/>
                <w:kern w:val="28"/>
                <w:sz w:val="22"/>
                <w:szCs w:val="22"/>
              </w:rPr>
              <w:t xml:space="preserve">(in Thousand </w:t>
            </w:r>
            <w:r w:rsidR="0088655D">
              <w:rPr>
                <w:rFonts w:asciiTheme="minorHAnsi" w:hAnsiTheme="minorHAnsi" w:cstheme="minorHAnsi"/>
                <w:i/>
                <w:iCs/>
                <w:color w:val="000000" w:themeColor="text1"/>
                <w:kern w:val="28"/>
                <w:sz w:val="22"/>
                <w:szCs w:val="22"/>
              </w:rPr>
              <w:t>Baht</w:t>
            </w:r>
            <w:r w:rsidRPr="00FD0CA3">
              <w:rPr>
                <w:rFonts w:asciiTheme="minorHAnsi" w:hAnsiTheme="minorHAnsi" w:cstheme="minorHAnsi"/>
                <w:i/>
                <w:iCs/>
                <w:color w:val="000000" w:themeColor="text1"/>
                <w:kern w:val="28"/>
                <w:sz w:val="22"/>
                <w:szCs w:val="22"/>
              </w:rPr>
              <w:t>)</w:t>
            </w:r>
          </w:p>
        </w:tc>
      </w:tr>
      <w:tr w:rsidR="000C4A08" w:rsidRPr="00FD0CA3" w14:paraId="7D16EA3A" w14:textId="77777777" w:rsidTr="000D4BA0">
        <w:tc>
          <w:tcPr>
            <w:tcW w:w="5310" w:type="dxa"/>
            <w:vAlign w:val="bottom"/>
          </w:tcPr>
          <w:p w14:paraId="2067F442" w14:textId="4B58CC69" w:rsidR="000C4A08" w:rsidRPr="00FD0CA3" w:rsidRDefault="000C4A08" w:rsidP="000C4A08">
            <w:pPr>
              <w:spacing w:line="360" w:lineRule="exact"/>
              <w:ind w:left="243" w:hanging="180"/>
              <w:jc w:val="thaiDistribute"/>
              <w:rPr>
                <w:rFonts w:asciiTheme="minorHAnsi" w:hAnsiTheme="minorHAnsi" w:cstheme="minorHAnsi"/>
                <w:b/>
                <w:bCs/>
                <w:kern w:val="28"/>
                <w:sz w:val="22"/>
                <w:szCs w:val="22"/>
              </w:rPr>
            </w:pPr>
            <w:r w:rsidRPr="00FD0CA3">
              <w:rPr>
                <w:rFonts w:asciiTheme="minorHAnsi" w:hAnsiTheme="minorHAnsi" w:cstheme="minorHAnsi"/>
                <w:b/>
                <w:bCs/>
                <w:kern w:val="28"/>
                <w:sz w:val="22"/>
                <w:szCs w:val="22"/>
              </w:rPr>
              <w:t>Balance as of 1 January 202</w:t>
            </w:r>
            <w:r w:rsidR="00016FB6" w:rsidRPr="00FD0CA3">
              <w:rPr>
                <w:rFonts w:asciiTheme="minorHAnsi" w:hAnsiTheme="minorHAnsi" w:cstheme="minorHAnsi"/>
                <w:b/>
                <w:bCs/>
                <w:kern w:val="28"/>
                <w:sz w:val="22"/>
                <w:szCs w:val="22"/>
              </w:rPr>
              <w:t>4</w:t>
            </w:r>
          </w:p>
        </w:tc>
        <w:tc>
          <w:tcPr>
            <w:tcW w:w="1350" w:type="dxa"/>
            <w:vAlign w:val="bottom"/>
          </w:tcPr>
          <w:p w14:paraId="4F125AFF" w14:textId="3C87CB2D" w:rsidR="000C4A08" w:rsidRPr="00023130" w:rsidRDefault="000C4A08" w:rsidP="000C4A08">
            <w:pPr>
              <w:tabs>
                <w:tab w:val="decimal" w:pos="1089"/>
              </w:tabs>
              <w:spacing w:line="360" w:lineRule="exact"/>
              <w:ind w:hanging="18"/>
              <w:rPr>
                <w:rFonts w:asciiTheme="minorHAnsi" w:hAnsiTheme="minorHAnsi" w:cstheme="minorHAnsi"/>
                <w:kern w:val="28"/>
                <w:sz w:val="22"/>
                <w:szCs w:val="22"/>
                <w:cs/>
              </w:rPr>
            </w:pPr>
            <w:r w:rsidRPr="00023130">
              <w:rPr>
                <w:rFonts w:asciiTheme="minorHAnsi" w:hAnsiTheme="minorHAnsi" w:cstheme="minorHAnsi"/>
                <w:sz w:val="22"/>
                <w:szCs w:val="22"/>
              </w:rPr>
              <w:t>852</w:t>
            </w:r>
          </w:p>
        </w:tc>
        <w:tc>
          <w:tcPr>
            <w:tcW w:w="1260" w:type="dxa"/>
            <w:vAlign w:val="bottom"/>
          </w:tcPr>
          <w:p w14:paraId="0E39CC5F" w14:textId="16E6569C" w:rsidR="000C4A08" w:rsidRPr="00023130" w:rsidRDefault="000C4A08" w:rsidP="000C4A08">
            <w:pPr>
              <w:tabs>
                <w:tab w:val="decimal" w:pos="1089"/>
              </w:tabs>
              <w:spacing w:line="360" w:lineRule="exact"/>
              <w:ind w:hanging="18"/>
              <w:rPr>
                <w:rFonts w:asciiTheme="minorHAnsi" w:hAnsiTheme="minorHAnsi" w:cstheme="minorHAnsi"/>
                <w:kern w:val="28"/>
                <w:sz w:val="22"/>
                <w:szCs w:val="22"/>
                <w:cs/>
              </w:rPr>
            </w:pPr>
            <w:r w:rsidRPr="00023130">
              <w:rPr>
                <w:rFonts w:asciiTheme="minorHAnsi" w:hAnsiTheme="minorHAnsi" w:cstheme="minorHAnsi"/>
                <w:sz w:val="22"/>
                <w:szCs w:val="22"/>
              </w:rPr>
              <w:t>69,832</w:t>
            </w:r>
          </w:p>
        </w:tc>
        <w:tc>
          <w:tcPr>
            <w:tcW w:w="1444" w:type="dxa"/>
            <w:vAlign w:val="bottom"/>
          </w:tcPr>
          <w:p w14:paraId="5A6202EB" w14:textId="08D89B4D" w:rsidR="000C4A08" w:rsidRPr="00023130" w:rsidRDefault="000C4A08" w:rsidP="000C4A08">
            <w:pPr>
              <w:tabs>
                <w:tab w:val="decimal" w:pos="1089"/>
              </w:tabs>
              <w:spacing w:line="360" w:lineRule="exact"/>
              <w:ind w:hanging="18"/>
              <w:rPr>
                <w:rFonts w:asciiTheme="minorHAnsi" w:hAnsiTheme="minorHAnsi" w:cstheme="minorHAnsi"/>
                <w:kern w:val="28"/>
                <w:sz w:val="22"/>
                <w:szCs w:val="22"/>
                <w:cs/>
              </w:rPr>
            </w:pPr>
            <w:r w:rsidRPr="00023130">
              <w:rPr>
                <w:rFonts w:asciiTheme="minorHAnsi" w:hAnsiTheme="minorHAnsi" w:cstheme="minorHAnsi"/>
                <w:sz w:val="22"/>
                <w:szCs w:val="22"/>
              </w:rPr>
              <w:t>70,684</w:t>
            </w:r>
          </w:p>
        </w:tc>
      </w:tr>
      <w:tr w:rsidR="007C11A6" w:rsidRPr="00FD0CA3" w14:paraId="410C5B4E" w14:textId="77777777" w:rsidTr="000D4BA0">
        <w:tc>
          <w:tcPr>
            <w:tcW w:w="5310" w:type="dxa"/>
            <w:vAlign w:val="bottom"/>
          </w:tcPr>
          <w:p w14:paraId="7324B2BF" w14:textId="6958B908" w:rsidR="007C11A6" w:rsidRPr="00FD0CA3" w:rsidRDefault="007C11A6" w:rsidP="007C11A6">
            <w:pPr>
              <w:spacing w:line="360" w:lineRule="exact"/>
              <w:ind w:left="243" w:hanging="180"/>
              <w:rPr>
                <w:rFonts w:asciiTheme="minorHAnsi" w:hAnsiTheme="minorHAnsi" w:cstheme="minorHAnsi"/>
                <w:b/>
                <w:bCs/>
                <w:kern w:val="28"/>
                <w:sz w:val="22"/>
                <w:szCs w:val="22"/>
              </w:rPr>
            </w:pPr>
            <w:r w:rsidRPr="003827BC">
              <w:rPr>
                <w:rFonts w:asciiTheme="minorHAnsi" w:hAnsiTheme="minorHAnsi" w:cstheme="minorHAnsi"/>
                <w:kern w:val="28"/>
                <w:sz w:val="22"/>
                <w:szCs w:val="22"/>
              </w:rPr>
              <w:t xml:space="preserve">Net loss </w:t>
            </w:r>
            <w:proofErr w:type="spellStart"/>
            <w:r w:rsidRPr="003827BC">
              <w:rPr>
                <w:rFonts w:asciiTheme="minorHAnsi" w:hAnsiTheme="minorHAnsi" w:cstheme="minorHAnsi"/>
                <w:kern w:val="28"/>
                <w:sz w:val="22"/>
                <w:szCs w:val="22"/>
              </w:rPr>
              <w:t>recognised</w:t>
            </w:r>
            <w:proofErr w:type="spellEnd"/>
            <w:r w:rsidRPr="003827BC">
              <w:rPr>
                <w:rFonts w:asciiTheme="minorHAnsi" w:hAnsiTheme="minorHAnsi" w:cstheme="minorHAnsi"/>
                <w:kern w:val="28"/>
                <w:sz w:val="22"/>
                <w:szCs w:val="22"/>
              </w:rPr>
              <w:t xml:space="preserve"> in</w:t>
            </w:r>
            <w:r>
              <w:rPr>
                <w:rFonts w:asciiTheme="minorHAnsi" w:hAnsiTheme="minorHAnsi" w:cstheme="minorHAnsi"/>
                <w:kern w:val="28"/>
                <w:sz w:val="22"/>
                <w:szCs w:val="22"/>
              </w:rPr>
              <w:t>to</w:t>
            </w:r>
            <w:r w:rsidRPr="003827BC">
              <w:rPr>
                <w:rFonts w:asciiTheme="minorHAnsi" w:hAnsiTheme="minorHAnsi" w:cstheme="minorHAnsi"/>
                <w:kern w:val="28"/>
                <w:sz w:val="22"/>
                <w:szCs w:val="22"/>
              </w:rPr>
              <w:t xml:space="preserve"> profit or loss</w:t>
            </w:r>
          </w:p>
        </w:tc>
        <w:tc>
          <w:tcPr>
            <w:tcW w:w="1350" w:type="dxa"/>
            <w:vAlign w:val="bottom"/>
          </w:tcPr>
          <w:p w14:paraId="61EA3701" w14:textId="46E22D9A" w:rsidR="007C11A6" w:rsidRPr="007C11A6" w:rsidRDefault="007C11A6" w:rsidP="007C11A6">
            <w:pPr>
              <w:tabs>
                <w:tab w:val="decimal" w:pos="1089"/>
              </w:tabs>
              <w:spacing w:line="360" w:lineRule="exact"/>
              <w:ind w:hanging="18"/>
              <w:rPr>
                <w:rFonts w:asciiTheme="minorHAnsi" w:hAnsiTheme="minorHAnsi" w:cstheme="minorHAnsi"/>
                <w:sz w:val="22"/>
                <w:szCs w:val="22"/>
                <w:cs/>
              </w:rPr>
            </w:pPr>
            <w:r w:rsidRPr="007C11A6">
              <w:rPr>
                <w:rFonts w:asciiTheme="minorHAnsi" w:hAnsiTheme="minorHAnsi" w:cstheme="minorHAnsi"/>
                <w:sz w:val="22"/>
                <w:szCs w:val="22"/>
              </w:rPr>
              <w:t>(852)</w:t>
            </w:r>
          </w:p>
        </w:tc>
        <w:tc>
          <w:tcPr>
            <w:tcW w:w="1260" w:type="dxa"/>
            <w:vAlign w:val="bottom"/>
          </w:tcPr>
          <w:p w14:paraId="714D17AC" w14:textId="463447A0" w:rsidR="007C11A6" w:rsidRPr="007C11A6" w:rsidRDefault="007C11A6" w:rsidP="007C11A6">
            <w:pPr>
              <w:pStyle w:val="BodyTextIndent3"/>
              <w:spacing w:after="0" w:line="360" w:lineRule="exact"/>
              <w:ind w:left="0" w:right="-419" w:hanging="18"/>
              <w:rPr>
                <w:rFonts w:asciiTheme="minorHAnsi" w:hAnsiTheme="minorHAnsi" w:cstheme="minorHAnsi"/>
                <w:kern w:val="28"/>
                <w:sz w:val="22"/>
                <w:szCs w:val="22"/>
                <w:cs/>
              </w:rPr>
            </w:pPr>
            <w:r w:rsidRPr="007C11A6">
              <w:rPr>
                <w:rFonts w:asciiTheme="minorHAnsi" w:hAnsiTheme="minorHAnsi" w:cstheme="minorHAnsi"/>
                <w:kern w:val="28"/>
                <w:sz w:val="22"/>
                <w:szCs w:val="22"/>
              </w:rPr>
              <w:t xml:space="preserve">    </w:t>
            </w:r>
            <w:r>
              <w:rPr>
                <w:rFonts w:asciiTheme="minorHAnsi" w:hAnsiTheme="minorHAnsi" w:cstheme="minorHAnsi"/>
                <w:kern w:val="28"/>
                <w:sz w:val="22"/>
                <w:szCs w:val="22"/>
              </w:rPr>
              <w:t xml:space="preserve">       </w:t>
            </w:r>
            <w:r w:rsidRPr="007C11A6">
              <w:rPr>
                <w:rFonts w:asciiTheme="minorHAnsi" w:hAnsiTheme="minorHAnsi" w:cstheme="minorHAnsi"/>
                <w:kern w:val="28"/>
                <w:sz w:val="22"/>
                <w:szCs w:val="22"/>
              </w:rPr>
              <w:t xml:space="preserve">    -</w:t>
            </w:r>
          </w:p>
        </w:tc>
        <w:tc>
          <w:tcPr>
            <w:tcW w:w="1444" w:type="dxa"/>
            <w:vAlign w:val="bottom"/>
          </w:tcPr>
          <w:p w14:paraId="35921A6B" w14:textId="1FD28265" w:rsidR="007C11A6" w:rsidRPr="007C11A6" w:rsidRDefault="007C11A6" w:rsidP="007C11A6">
            <w:pPr>
              <w:tabs>
                <w:tab w:val="decimal" w:pos="1089"/>
              </w:tabs>
              <w:spacing w:line="360" w:lineRule="exact"/>
              <w:ind w:hanging="18"/>
              <w:rPr>
                <w:rFonts w:asciiTheme="minorHAnsi" w:hAnsiTheme="minorHAnsi" w:cstheme="minorHAnsi"/>
                <w:sz w:val="22"/>
                <w:szCs w:val="22"/>
                <w:cs/>
              </w:rPr>
            </w:pPr>
            <w:r w:rsidRPr="007C11A6">
              <w:rPr>
                <w:rFonts w:asciiTheme="minorHAnsi" w:hAnsiTheme="minorHAnsi" w:cstheme="minorHAnsi"/>
                <w:sz w:val="22"/>
                <w:szCs w:val="22"/>
              </w:rPr>
              <w:t>(852)</w:t>
            </w:r>
          </w:p>
        </w:tc>
      </w:tr>
      <w:tr w:rsidR="007C11A6" w:rsidRPr="00FD0CA3" w14:paraId="7F4B4628" w14:textId="77777777" w:rsidTr="000D4BA0">
        <w:tc>
          <w:tcPr>
            <w:tcW w:w="5310" w:type="dxa"/>
            <w:vAlign w:val="bottom"/>
          </w:tcPr>
          <w:p w14:paraId="2E755C2F" w14:textId="4D94AFE2" w:rsidR="007C11A6" w:rsidRPr="00FD0CA3" w:rsidRDefault="007C11A6" w:rsidP="007C11A6">
            <w:pPr>
              <w:spacing w:line="360" w:lineRule="exact"/>
              <w:ind w:left="243" w:hanging="180"/>
              <w:rPr>
                <w:rFonts w:asciiTheme="minorHAnsi" w:hAnsiTheme="minorHAnsi" w:cstheme="minorHAnsi"/>
                <w:kern w:val="28"/>
                <w:sz w:val="22"/>
                <w:szCs w:val="22"/>
              </w:rPr>
            </w:pPr>
            <w:r w:rsidRPr="00426CAB">
              <w:rPr>
                <w:rFonts w:asciiTheme="minorHAnsi" w:hAnsiTheme="minorHAnsi" w:cstheme="minorHAnsi"/>
                <w:kern w:val="28"/>
                <w:sz w:val="22"/>
                <w:szCs w:val="22"/>
              </w:rPr>
              <w:t xml:space="preserve">Net loss </w:t>
            </w:r>
            <w:proofErr w:type="spellStart"/>
            <w:r w:rsidRPr="00426CAB">
              <w:rPr>
                <w:rFonts w:asciiTheme="minorHAnsi" w:hAnsiTheme="minorHAnsi" w:cstheme="minorHAnsi"/>
                <w:kern w:val="28"/>
                <w:sz w:val="22"/>
                <w:szCs w:val="22"/>
              </w:rPr>
              <w:t>recognised</w:t>
            </w:r>
            <w:proofErr w:type="spellEnd"/>
            <w:r w:rsidRPr="00426CAB">
              <w:rPr>
                <w:rFonts w:asciiTheme="minorHAnsi" w:hAnsiTheme="minorHAnsi" w:cstheme="minorHAnsi"/>
                <w:kern w:val="28"/>
                <w:sz w:val="22"/>
                <w:szCs w:val="22"/>
              </w:rPr>
              <w:t xml:space="preserve"> in</w:t>
            </w:r>
            <w:r>
              <w:rPr>
                <w:rFonts w:asciiTheme="minorHAnsi" w:hAnsiTheme="minorHAnsi" w:cstheme="minorHAnsi"/>
                <w:kern w:val="28"/>
                <w:sz w:val="22"/>
                <w:szCs w:val="22"/>
              </w:rPr>
              <w:t>to</w:t>
            </w:r>
            <w:r w:rsidRPr="00426CAB">
              <w:rPr>
                <w:rFonts w:asciiTheme="minorHAnsi" w:hAnsiTheme="minorHAnsi" w:cstheme="minorHAnsi"/>
                <w:kern w:val="28"/>
                <w:sz w:val="22"/>
                <w:szCs w:val="22"/>
              </w:rPr>
              <w:t xml:space="preserve"> other comprehensive income</w:t>
            </w:r>
          </w:p>
        </w:tc>
        <w:tc>
          <w:tcPr>
            <w:tcW w:w="1350" w:type="dxa"/>
          </w:tcPr>
          <w:p w14:paraId="675E3590" w14:textId="124409ED" w:rsidR="007C11A6" w:rsidRPr="007C11A6" w:rsidRDefault="007C11A6" w:rsidP="007C11A6">
            <w:pPr>
              <w:pStyle w:val="BodyTextIndent3"/>
              <w:pBdr>
                <w:bottom w:val="single" w:sz="4" w:space="1" w:color="auto"/>
              </w:pBdr>
              <w:spacing w:after="0" w:line="360" w:lineRule="exact"/>
              <w:ind w:left="0" w:right="-419" w:hanging="18"/>
              <w:rPr>
                <w:rFonts w:asciiTheme="minorHAnsi" w:hAnsiTheme="minorHAnsi" w:cstheme="minorHAnsi"/>
                <w:kern w:val="28"/>
                <w:sz w:val="22"/>
                <w:szCs w:val="22"/>
              </w:rPr>
            </w:pPr>
            <w:r w:rsidRPr="007C11A6">
              <w:rPr>
                <w:rFonts w:asciiTheme="minorHAnsi" w:hAnsiTheme="minorHAnsi" w:cstheme="minorHAnsi"/>
                <w:kern w:val="28"/>
                <w:sz w:val="22"/>
                <w:szCs w:val="22"/>
              </w:rPr>
              <w:t xml:space="preserve">    </w:t>
            </w:r>
            <w:r>
              <w:rPr>
                <w:rFonts w:asciiTheme="minorHAnsi" w:hAnsiTheme="minorHAnsi" w:cstheme="minorHAnsi"/>
                <w:kern w:val="28"/>
                <w:sz w:val="22"/>
                <w:szCs w:val="22"/>
              </w:rPr>
              <w:t xml:space="preserve">         </w:t>
            </w:r>
            <w:r w:rsidRPr="007C11A6">
              <w:rPr>
                <w:rFonts w:asciiTheme="minorHAnsi" w:hAnsiTheme="minorHAnsi" w:cstheme="minorHAnsi"/>
                <w:kern w:val="28"/>
                <w:sz w:val="22"/>
                <w:szCs w:val="22"/>
              </w:rPr>
              <w:t xml:space="preserve">    -</w:t>
            </w:r>
          </w:p>
        </w:tc>
        <w:tc>
          <w:tcPr>
            <w:tcW w:w="1260" w:type="dxa"/>
          </w:tcPr>
          <w:p w14:paraId="2439C1E3" w14:textId="7D8DF4CD" w:rsidR="007C11A6" w:rsidRPr="007C11A6" w:rsidRDefault="007C11A6" w:rsidP="007C11A6">
            <w:pPr>
              <w:pBdr>
                <w:bottom w:val="single" w:sz="4" w:space="1" w:color="auto"/>
              </w:pBdr>
              <w:tabs>
                <w:tab w:val="decimal" w:pos="1089"/>
              </w:tabs>
              <w:spacing w:line="360" w:lineRule="exact"/>
              <w:ind w:hanging="18"/>
              <w:rPr>
                <w:rFonts w:asciiTheme="minorHAnsi" w:hAnsiTheme="minorHAnsi" w:cstheme="minorHAnsi"/>
                <w:sz w:val="22"/>
                <w:szCs w:val="22"/>
              </w:rPr>
            </w:pPr>
            <w:r w:rsidRPr="007C11A6">
              <w:rPr>
                <w:rFonts w:asciiTheme="minorHAnsi" w:hAnsiTheme="minorHAnsi" w:cstheme="minorHAnsi"/>
                <w:sz w:val="22"/>
                <w:szCs w:val="22"/>
              </w:rPr>
              <w:t>(50,491)</w:t>
            </w:r>
          </w:p>
        </w:tc>
        <w:tc>
          <w:tcPr>
            <w:tcW w:w="1444" w:type="dxa"/>
          </w:tcPr>
          <w:p w14:paraId="56CFDC82" w14:textId="49F55E8C" w:rsidR="007C11A6" w:rsidRPr="007C11A6" w:rsidRDefault="007C11A6" w:rsidP="007C11A6">
            <w:pPr>
              <w:pBdr>
                <w:bottom w:val="single" w:sz="4" w:space="1" w:color="auto"/>
              </w:pBdr>
              <w:tabs>
                <w:tab w:val="decimal" w:pos="1089"/>
              </w:tabs>
              <w:spacing w:line="360" w:lineRule="exact"/>
              <w:ind w:hanging="18"/>
              <w:rPr>
                <w:rFonts w:asciiTheme="minorHAnsi" w:hAnsiTheme="minorHAnsi" w:cstheme="minorHAnsi"/>
                <w:sz w:val="22"/>
                <w:szCs w:val="22"/>
              </w:rPr>
            </w:pPr>
            <w:r w:rsidRPr="007C11A6">
              <w:rPr>
                <w:rFonts w:asciiTheme="minorHAnsi" w:hAnsiTheme="minorHAnsi" w:cstheme="minorHAnsi"/>
                <w:sz w:val="22"/>
                <w:szCs w:val="22"/>
              </w:rPr>
              <w:t>(50,491)</w:t>
            </w:r>
          </w:p>
        </w:tc>
      </w:tr>
      <w:tr w:rsidR="007C11A6" w:rsidRPr="00FD0CA3" w14:paraId="50D70943" w14:textId="77777777" w:rsidTr="000D4BA0">
        <w:tc>
          <w:tcPr>
            <w:tcW w:w="5310" w:type="dxa"/>
            <w:vAlign w:val="bottom"/>
          </w:tcPr>
          <w:p w14:paraId="12179069" w14:textId="1FB8EEB1" w:rsidR="007C11A6" w:rsidRPr="00FD0CA3" w:rsidRDefault="007C11A6" w:rsidP="007C11A6">
            <w:pPr>
              <w:spacing w:line="360" w:lineRule="exact"/>
              <w:ind w:left="243" w:hanging="180"/>
              <w:jc w:val="thaiDistribute"/>
              <w:rPr>
                <w:rFonts w:asciiTheme="minorHAnsi" w:hAnsiTheme="minorHAnsi" w:cstheme="minorHAnsi"/>
                <w:b/>
                <w:bCs/>
                <w:kern w:val="28"/>
                <w:sz w:val="22"/>
                <w:szCs w:val="22"/>
              </w:rPr>
            </w:pPr>
            <w:r w:rsidRPr="00FD0CA3">
              <w:rPr>
                <w:rFonts w:asciiTheme="minorHAnsi" w:hAnsiTheme="minorHAnsi" w:cstheme="minorHAnsi"/>
                <w:b/>
                <w:bCs/>
                <w:kern w:val="28"/>
                <w:sz w:val="22"/>
                <w:szCs w:val="22"/>
              </w:rPr>
              <w:t>Balance as of 31 December 2024</w:t>
            </w:r>
          </w:p>
        </w:tc>
        <w:tc>
          <w:tcPr>
            <w:tcW w:w="1350" w:type="dxa"/>
          </w:tcPr>
          <w:p w14:paraId="2D0BD427" w14:textId="770307DB" w:rsidR="007C11A6" w:rsidRPr="00D146EF" w:rsidRDefault="007C11A6" w:rsidP="007C11A6">
            <w:pPr>
              <w:pStyle w:val="BodyTextIndent3"/>
              <w:spacing w:after="0" w:line="360" w:lineRule="exact"/>
              <w:ind w:left="0" w:right="-419" w:hanging="18"/>
              <w:rPr>
                <w:rFonts w:asciiTheme="minorHAnsi" w:hAnsiTheme="minorHAnsi" w:cstheme="minorHAnsi"/>
                <w:b/>
                <w:bCs/>
                <w:kern w:val="28"/>
                <w:sz w:val="22"/>
                <w:szCs w:val="22"/>
              </w:rPr>
            </w:pPr>
            <w:r w:rsidRPr="00D146EF">
              <w:rPr>
                <w:rFonts w:asciiTheme="minorHAnsi" w:hAnsiTheme="minorHAnsi" w:cstheme="minorHAnsi"/>
                <w:b/>
                <w:bCs/>
                <w:kern w:val="28"/>
                <w:sz w:val="22"/>
                <w:szCs w:val="22"/>
              </w:rPr>
              <w:t xml:space="preserve">                 -</w:t>
            </w:r>
          </w:p>
        </w:tc>
        <w:tc>
          <w:tcPr>
            <w:tcW w:w="1260" w:type="dxa"/>
            <w:vAlign w:val="bottom"/>
          </w:tcPr>
          <w:p w14:paraId="39D6A500" w14:textId="084263F2" w:rsidR="007C11A6" w:rsidRPr="00D146EF" w:rsidRDefault="007C11A6" w:rsidP="007C11A6">
            <w:pPr>
              <w:tabs>
                <w:tab w:val="decimal" w:pos="1089"/>
              </w:tabs>
              <w:spacing w:line="360" w:lineRule="exact"/>
              <w:ind w:hanging="18"/>
              <w:rPr>
                <w:rFonts w:asciiTheme="minorHAnsi" w:hAnsiTheme="minorHAnsi" w:cstheme="minorHAnsi"/>
                <w:b/>
                <w:bCs/>
                <w:kern w:val="28"/>
                <w:sz w:val="22"/>
                <w:szCs w:val="22"/>
              </w:rPr>
            </w:pPr>
            <w:r w:rsidRPr="00FD0CA3">
              <w:rPr>
                <w:rFonts w:asciiTheme="minorHAnsi" w:hAnsiTheme="minorHAnsi" w:cstheme="minorHAnsi"/>
                <w:b/>
                <w:bCs/>
                <w:kern w:val="28"/>
                <w:sz w:val="22"/>
                <w:szCs w:val="22"/>
              </w:rPr>
              <w:t>19,341</w:t>
            </w:r>
          </w:p>
        </w:tc>
        <w:tc>
          <w:tcPr>
            <w:tcW w:w="1444" w:type="dxa"/>
            <w:vAlign w:val="bottom"/>
          </w:tcPr>
          <w:p w14:paraId="7A84B9C1" w14:textId="26EF13CD" w:rsidR="007C11A6" w:rsidRPr="00D146EF" w:rsidRDefault="007C11A6" w:rsidP="007C11A6">
            <w:pPr>
              <w:tabs>
                <w:tab w:val="decimal" w:pos="1089"/>
              </w:tabs>
              <w:spacing w:line="360" w:lineRule="exact"/>
              <w:ind w:hanging="18"/>
              <w:rPr>
                <w:rFonts w:asciiTheme="minorHAnsi" w:hAnsiTheme="minorHAnsi" w:cstheme="minorHAnsi"/>
                <w:b/>
                <w:bCs/>
                <w:kern w:val="28"/>
                <w:sz w:val="22"/>
                <w:szCs w:val="22"/>
              </w:rPr>
            </w:pPr>
            <w:r>
              <w:rPr>
                <w:rFonts w:asciiTheme="minorHAnsi" w:hAnsiTheme="minorHAnsi" w:cstheme="minorHAnsi"/>
                <w:b/>
                <w:bCs/>
                <w:kern w:val="28"/>
                <w:sz w:val="22"/>
                <w:szCs w:val="22"/>
              </w:rPr>
              <w:t>19,341</w:t>
            </w:r>
          </w:p>
        </w:tc>
      </w:tr>
      <w:tr w:rsidR="007C11A6" w:rsidRPr="00FD0CA3" w14:paraId="2C1312C4" w14:textId="77777777" w:rsidTr="000D4BA0">
        <w:tc>
          <w:tcPr>
            <w:tcW w:w="5310" w:type="dxa"/>
            <w:vAlign w:val="bottom"/>
          </w:tcPr>
          <w:p w14:paraId="648B3BC2" w14:textId="16EBBF9F" w:rsidR="007C11A6" w:rsidRPr="00FD0CA3" w:rsidRDefault="007C11A6" w:rsidP="007C11A6">
            <w:pPr>
              <w:spacing w:line="360" w:lineRule="exact"/>
              <w:ind w:left="243" w:hanging="180"/>
              <w:jc w:val="thaiDistribute"/>
              <w:rPr>
                <w:rFonts w:asciiTheme="minorHAnsi" w:hAnsiTheme="minorHAnsi" w:cstheme="minorHAnsi"/>
                <w:kern w:val="28"/>
                <w:sz w:val="22"/>
                <w:szCs w:val="22"/>
              </w:rPr>
            </w:pPr>
            <w:r w:rsidRPr="00FD0CA3">
              <w:rPr>
                <w:rFonts w:asciiTheme="minorHAnsi" w:hAnsiTheme="minorHAnsi" w:cstheme="minorHAnsi"/>
                <w:kern w:val="28"/>
                <w:sz w:val="22"/>
                <w:szCs w:val="22"/>
              </w:rPr>
              <w:t xml:space="preserve">Net </w:t>
            </w:r>
            <w:r>
              <w:rPr>
                <w:rFonts w:asciiTheme="minorHAnsi" w:hAnsiTheme="minorHAnsi" w:cstheme="minorHAnsi"/>
                <w:kern w:val="28"/>
                <w:sz w:val="22"/>
                <w:szCs w:val="22"/>
              </w:rPr>
              <w:t>loss</w:t>
            </w:r>
            <w:r w:rsidRPr="00FD0CA3">
              <w:rPr>
                <w:rFonts w:asciiTheme="minorHAnsi" w:hAnsiTheme="minorHAnsi" w:cstheme="minorHAnsi"/>
                <w:kern w:val="28"/>
                <w:sz w:val="22"/>
                <w:szCs w:val="22"/>
              </w:rPr>
              <w:t xml:space="preserve"> </w:t>
            </w:r>
            <w:proofErr w:type="spellStart"/>
            <w:r w:rsidRPr="00FD0CA3">
              <w:rPr>
                <w:rFonts w:asciiTheme="minorHAnsi" w:hAnsiTheme="minorHAnsi" w:cstheme="minorHAnsi"/>
                <w:kern w:val="28"/>
                <w:sz w:val="22"/>
                <w:szCs w:val="22"/>
              </w:rPr>
              <w:t>recognised</w:t>
            </w:r>
            <w:proofErr w:type="spellEnd"/>
            <w:r w:rsidRPr="00FD0CA3">
              <w:rPr>
                <w:rFonts w:asciiTheme="minorHAnsi" w:hAnsiTheme="minorHAnsi" w:cstheme="minorHAnsi"/>
                <w:kern w:val="28"/>
                <w:sz w:val="22"/>
                <w:szCs w:val="22"/>
              </w:rPr>
              <w:t xml:space="preserve"> into </w:t>
            </w:r>
            <w:r w:rsidR="00E621CF" w:rsidRPr="00426CAB">
              <w:rPr>
                <w:rFonts w:asciiTheme="minorHAnsi" w:hAnsiTheme="minorHAnsi" w:cstheme="minorHAnsi"/>
                <w:kern w:val="28"/>
                <w:sz w:val="22"/>
                <w:szCs w:val="22"/>
              </w:rPr>
              <w:t>other comprehensive income</w:t>
            </w:r>
          </w:p>
        </w:tc>
        <w:tc>
          <w:tcPr>
            <w:tcW w:w="1350" w:type="dxa"/>
          </w:tcPr>
          <w:p w14:paraId="4C807B4F" w14:textId="2D71E13F" w:rsidR="007C11A6" w:rsidRPr="00404EC8" w:rsidRDefault="007C11A6" w:rsidP="007C11A6">
            <w:pPr>
              <w:pStyle w:val="BodyTextIndent3"/>
              <w:pBdr>
                <w:bottom w:val="single" w:sz="4" w:space="1" w:color="auto"/>
              </w:pBdr>
              <w:spacing w:after="0" w:line="360" w:lineRule="exact"/>
              <w:ind w:left="0" w:right="-419" w:hanging="18"/>
              <w:rPr>
                <w:rFonts w:asciiTheme="minorHAnsi" w:hAnsiTheme="minorHAnsi" w:cstheme="minorHAnsi"/>
                <w:kern w:val="28"/>
                <w:sz w:val="22"/>
                <w:szCs w:val="22"/>
              </w:rPr>
            </w:pPr>
            <w:r>
              <w:rPr>
                <w:rFonts w:asciiTheme="minorHAnsi" w:hAnsiTheme="minorHAnsi" w:cstheme="minorHAnsi"/>
                <w:kern w:val="28"/>
                <w:sz w:val="22"/>
                <w:szCs w:val="22"/>
              </w:rPr>
              <w:t xml:space="preserve">         </w:t>
            </w:r>
            <w:r w:rsidRPr="00404EC8">
              <w:rPr>
                <w:rFonts w:asciiTheme="minorHAnsi" w:hAnsiTheme="minorHAnsi" w:cstheme="minorHAnsi"/>
                <w:kern w:val="28"/>
                <w:sz w:val="22"/>
                <w:szCs w:val="22"/>
              </w:rPr>
              <w:t xml:space="preserve">        -</w:t>
            </w:r>
          </w:p>
        </w:tc>
        <w:tc>
          <w:tcPr>
            <w:tcW w:w="1260" w:type="dxa"/>
          </w:tcPr>
          <w:p w14:paraId="78076CDF" w14:textId="1896261F" w:rsidR="007C11A6" w:rsidRPr="00404EC8" w:rsidRDefault="007C11A6" w:rsidP="007C11A6">
            <w:pPr>
              <w:pBdr>
                <w:bottom w:val="single" w:sz="4" w:space="1" w:color="auto"/>
              </w:pBdr>
              <w:tabs>
                <w:tab w:val="decimal" w:pos="1089"/>
              </w:tabs>
              <w:spacing w:line="360" w:lineRule="exact"/>
              <w:ind w:hanging="18"/>
              <w:rPr>
                <w:rFonts w:asciiTheme="minorHAnsi" w:hAnsiTheme="minorHAnsi" w:cstheme="minorHAnsi"/>
                <w:sz w:val="22"/>
                <w:szCs w:val="22"/>
              </w:rPr>
            </w:pPr>
            <w:r w:rsidRPr="00404EC8">
              <w:rPr>
                <w:rFonts w:asciiTheme="minorHAnsi" w:hAnsiTheme="minorHAnsi" w:cstheme="minorHAnsi"/>
                <w:sz w:val="22"/>
                <w:szCs w:val="22"/>
              </w:rPr>
              <w:t>(3,750)</w:t>
            </w:r>
          </w:p>
        </w:tc>
        <w:tc>
          <w:tcPr>
            <w:tcW w:w="1444" w:type="dxa"/>
          </w:tcPr>
          <w:p w14:paraId="4FE8ABC9" w14:textId="534139FF" w:rsidR="007C11A6" w:rsidRPr="00404EC8" w:rsidRDefault="007C11A6" w:rsidP="007C11A6">
            <w:pPr>
              <w:pBdr>
                <w:bottom w:val="single" w:sz="4" w:space="1" w:color="auto"/>
              </w:pBdr>
              <w:tabs>
                <w:tab w:val="decimal" w:pos="1089"/>
              </w:tabs>
              <w:spacing w:line="360" w:lineRule="exact"/>
              <w:ind w:hanging="18"/>
              <w:rPr>
                <w:rFonts w:asciiTheme="minorHAnsi" w:hAnsiTheme="minorHAnsi" w:cstheme="minorHAnsi"/>
                <w:sz w:val="22"/>
                <w:szCs w:val="22"/>
              </w:rPr>
            </w:pPr>
            <w:r w:rsidRPr="00404EC8">
              <w:rPr>
                <w:rFonts w:asciiTheme="minorHAnsi" w:hAnsiTheme="minorHAnsi" w:cstheme="minorHAnsi"/>
                <w:sz w:val="22"/>
                <w:szCs w:val="22"/>
              </w:rPr>
              <w:t>(3,750)</w:t>
            </w:r>
          </w:p>
        </w:tc>
      </w:tr>
      <w:tr w:rsidR="007C11A6" w:rsidRPr="00FD0CA3" w14:paraId="77333FED" w14:textId="77777777" w:rsidTr="000D4BA0">
        <w:trPr>
          <w:trHeight w:val="73"/>
        </w:trPr>
        <w:tc>
          <w:tcPr>
            <w:tcW w:w="5310" w:type="dxa"/>
            <w:vAlign w:val="bottom"/>
          </w:tcPr>
          <w:p w14:paraId="72C3AD63" w14:textId="5132E424" w:rsidR="007C11A6" w:rsidRPr="00FD0CA3" w:rsidRDefault="007C11A6" w:rsidP="007C11A6">
            <w:pPr>
              <w:spacing w:line="360" w:lineRule="exact"/>
              <w:ind w:left="243" w:hanging="180"/>
              <w:jc w:val="thaiDistribute"/>
              <w:rPr>
                <w:rFonts w:asciiTheme="minorHAnsi" w:hAnsiTheme="minorHAnsi" w:cstheme="minorHAnsi"/>
                <w:kern w:val="28"/>
                <w:sz w:val="22"/>
                <w:szCs w:val="22"/>
              </w:rPr>
            </w:pPr>
            <w:r w:rsidRPr="00FD0CA3">
              <w:rPr>
                <w:rFonts w:asciiTheme="minorHAnsi" w:hAnsiTheme="minorHAnsi" w:cstheme="minorHAnsi"/>
                <w:b/>
                <w:bCs/>
                <w:kern w:val="28"/>
                <w:sz w:val="22"/>
                <w:szCs w:val="22"/>
              </w:rPr>
              <w:t>Balance as of 31 December 2025</w:t>
            </w:r>
          </w:p>
        </w:tc>
        <w:tc>
          <w:tcPr>
            <w:tcW w:w="1350" w:type="dxa"/>
          </w:tcPr>
          <w:p w14:paraId="57DF940B" w14:textId="61376294" w:rsidR="007C11A6" w:rsidRPr="00D146EF" w:rsidRDefault="007C11A6" w:rsidP="007C11A6">
            <w:pPr>
              <w:pStyle w:val="BodyTextIndent3"/>
              <w:pBdr>
                <w:bottom w:val="double" w:sz="4" w:space="1" w:color="auto"/>
              </w:pBdr>
              <w:spacing w:after="0" w:line="360" w:lineRule="exact"/>
              <w:ind w:left="0" w:right="-419" w:hanging="18"/>
              <w:rPr>
                <w:rFonts w:asciiTheme="minorHAnsi" w:hAnsiTheme="minorHAnsi" w:cstheme="minorHAnsi"/>
                <w:b/>
                <w:bCs/>
                <w:kern w:val="28"/>
                <w:sz w:val="22"/>
                <w:szCs w:val="22"/>
              </w:rPr>
            </w:pPr>
            <w:r w:rsidRPr="00D146EF">
              <w:rPr>
                <w:rFonts w:asciiTheme="minorHAnsi" w:hAnsiTheme="minorHAnsi" w:cstheme="minorHAnsi"/>
                <w:b/>
                <w:bCs/>
                <w:kern w:val="28"/>
                <w:sz w:val="22"/>
                <w:szCs w:val="22"/>
              </w:rPr>
              <w:t xml:space="preserve">                 -</w:t>
            </w:r>
          </w:p>
        </w:tc>
        <w:tc>
          <w:tcPr>
            <w:tcW w:w="1260" w:type="dxa"/>
            <w:vAlign w:val="bottom"/>
          </w:tcPr>
          <w:p w14:paraId="373F452F" w14:textId="1C020A5B" w:rsidR="007C11A6" w:rsidRPr="00D146EF" w:rsidRDefault="007C11A6" w:rsidP="007C11A6">
            <w:pPr>
              <w:pBdr>
                <w:bottom w:val="double" w:sz="4" w:space="1" w:color="auto"/>
              </w:pBdr>
              <w:tabs>
                <w:tab w:val="decimal" w:pos="1089"/>
              </w:tabs>
              <w:spacing w:line="360" w:lineRule="exact"/>
              <w:ind w:hanging="18"/>
              <w:rPr>
                <w:rFonts w:asciiTheme="minorHAnsi" w:hAnsiTheme="minorHAnsi" w:cstheme="minorHAnsi"/>
                <w:b/>
                <w:bCs/>
                <w:sz w:val="22"/>
                <w:szCs w:val="22"/>
              </w:rPr>
            </w:pPr>
            <w:r w:rsidRPr="00D146EF">
              <w:rPr>
                <w:rFonts w:asciiTheme="minorHAnsi" w:hAnsiTheme="minorHAnsi" w:cstheme="minorHAnsi"/>
                <w:b/>
                <w:bCs/>
                <w:sz w:val="22"/>
                <w:szCs w:val="22"/>
              </w:rPr>
              <w:t xml:space="preserve">       15,591</w:t>
            </w:r>
          </w:p>
        </w:tc>
        <w:tc>
          <w:tcPr>
            <w:tcW w:w="1444" w:type="dxa"/>
            <w:vAlign w:val="bottom"/>
          </w:tcPr>
          <w:p w14:paraId="114DF817" w14:textId="79CDC251" w:rsidR="007C11A6" w:rsidRPr="00D146EF" w:rsidRDefault="007C11A6" w:rsidP="007C11A6">
            <w:pPr>
              <w:pBdr>
                <w:bottom w:val="double" w:sz="4" w:space="1" w:color="auto"/>
              </w:pBdr>
              <w:tabs>
                <w:tab w:val="decimal" w:pos="1089"/>
              </w:tabs>
              <w:spacing w:line="360" w:lineRule="exact"/>
              <w:ind w:hanging="18"/>
              <w:rPr>
                <w:rFonts w:asciiTheme="minorHAnsi" w:hAnsiTheme="minorHAnsi" w:cstheme="minorHAnsi"/>
                <w:b/>
                <w:bCs/>
                <w:sz w:val="22"/>
                <w:szCs w:val="22"/>
              </w:rPr>
            </w:pPr>
            <w:r w:rsidRPr="00D146EF">
              <w:rPr>
                <w:rFonts w:asciiTheme="minorHAnsi" w:hAnsiTheme="minorHAnsi" w:cstheme="minorHAnsi"/>
                <w:b/>
                <w:bCs/>
                <w:sz w:val="22"/>
                <w:szCs w:val="22"/>
              </w:rPr>
              <w:t>15,591</w:t>
            </w:r>
          </w:p>
        </w:tc>
      </w:tr>
    </w:tbl>
    <w:p w14:paraId="37C1F491" w14:textId="77777777" w:rsidR="0028544A" w:rsidRPr="00404EC8" w:rsidRDefault="0028544A" w:rsidP="0028544A">
      <w:pPr>
        <w:spacing w:before="240" w:line="380" w:lineRule="exact"/>
        <w:ind w:left="547"/>
        <w:jc w:val="thaiDistribute"/>
        <w:rPr>
          <w:rFonts w:asciiTheme="minorHAnsi" w:hAnsiTheme="minorHAnsi" w:cstheme="minorHAnsi"/>
          <w:i/>
          <w:iCs/>
          <w:sz w:val="22"/>
          <w:szCs w:val="22"/>
        </w:rPr>
      </w:pPr>
      <w:r w:rsidRPr="00404EC8">
        <w:rPr>
          <w:rFonts w:asciiTheme="minorHAnsi" w:hAnsiTheme="minorHAnsi" w:cstheme="minorHAnsi"/>
          <w:i/>
          <w:iCs/>
          <w:sz w:val="22"/>
          <w:szCs w:val="22"/>
        </w:rPr>
        <w:t xml:space="preserve">Key assumptions used in the valuation are </w:t>
      </w:r>
      <w:proofErr w:type="spellStart"/>
      <w:r w:rsidRPr="00404EC8">
        <w:rPr>
          <w:rFonts w:asciiTheme="minorHAnsi" w:hAnsiTheme="minorHAnsi" w:cstheme="minorHAnsi"/>
          <w:i/>
          <w:iCs/>
          <w:sz w:val="22"/>
          <w:szCs w:val="22"/>
        </w:rPr>
        <w:t>summarised</w:t>
      </w:r>
      <w:proofErr w:type="spellEnd"/>
      <w:r w:rsidRPr="00404EC8">
        <w:rPr>
          <w:rFonts w:asciiTheme="minorHAnsi" w:hAnsiTheme="minorHAnsi" w:cstheme="minorHAnsi"/>
          <w:i/>
          <w:iCs/>
          <w:sz w:val="22"/>
          <w:szCs w:val="22"/>
        </w:rPr>
        <w:t xml:space="preserve"> below.</w:t>
      </w:r>
    </w:p>
    <w:p w14:paraId="131F4788" w14:textId="77777777" w:rsidR="00DD236B" w:rsidRPr="00DD236B" w:rsidRDefault="00DD236B" w:rsidP="00DD236B">
      <w:pPr>
        <w:spacing w:before="240" w:line="100" w:lineRule="exact"/>
        <w:ind w:left="547"/>
        <w:jc w:val="thaiDistribute"/>
        <w:rPr>
          <w:rFonts w:asciiTheme="minorHAnsi" w:hAnsiTheme="minorHAnsi" w:cstheme="minorBidi"/>
          <w:i/>
          <w:iCs/>
          <w:sz w:val="22"/>
          <w:szCs w:val="22"/>
        </w:rPr>
      </w:pPr>
    </w:p>
    <w:tbl>
      <w:tblPr>
        <w:tblW w:w="9000" w:type="dxa"/>
        <w:tblInd w:w="450" w:type="dxa"/>
        <w:tblLook w:val="04A0" w:firstRow="1" w:lastRow="0" w:firstColumn="1" w:lastColumn="0" w:noHBand="0" w:noVBand="1"/>
      </w:tblPr>
      <w:tblGrid>
        <w:gridCol w:w="2880"/>
        <w:gridCol w:w="2430"/>
        <w:gridCol w:w="3690"/>
      </w:tblGrid>
      <w:tr w:rsidR="003A1548" w:rsidRPr="00FD0CA3" w14:paraId="40DE8BAB" w14:textId="77777777" w:rsidTr="00B250E7">
        <w:trPr>
          <w:trHeight w:val="99"/>
        </w:trPr>
        <w:tc>
          <w:tcPr>
            <w:tcW w:w="2880" w:type="dxa"/>
          </w:tcPr>
          <w:p w14:paraId="0D561BBB" w14:textId="77777777" w:rsidR="003A1548" w:rsidRPr="00FD0CA3" w:rsidRDefault="003A1548">
            <w:pPr>
              <w:spacing w:line="380" w:lineRule="exact"/>
              <w:jc w:val="center"/>
              <w:rPr>
                <w:rFonts w:asciiTheme="minorHAnsi" w:hAnsiTheme="minorHAnsi" w:cstheme="minorHAnsi"/>
                <w:b/>
                <w:bCs/>
                <w:sz w:val="22"/>
                <w:szCs w:val="22"/>
              </w:rPr>
            </w:pPr>
            <w:r w:rsidRPr="00FD0CA3">
              <w:rPr>
                <w:rFonts w:asciiTheme="minorHAnsi" w:hAnsiTheme="minorHAnsi" w:cstheme="minorHAnsi"/>
                <w:b/>
                <w:bCs/>
                <w:sz w:val="22"/>
                <w:szCs w:val="22"/>
              </w:rPr>
              <w:t>Financial instruments</w:t>
            </w:r>
          </w:p>
        </w:tc>
        <w:tc>
          <w:tcPr>
            <w:tcW w:w="2430" w:type="dxa"/>
          </w:tcPr>
          <w:p w14:paraId="3B729C0B" w14:textId="77777777" w:rsidR="003A1548" w:rsidRPr="00FD0CA3" w:rsidRDefault="003A1548">
            <w:pPr>
              <w:spacing w:line="380" w:lineRule="exact"/>
              <w:jc w:val="center"/>
              <w:rPr>
                <w:rFonts w:asciiTheme="minorHAnsi" w:hAnsiTheme="minorHAnsi" w:cstheme="minorHAnsi"/>
                <w:b/>
                <w:bCs/>
                <w:sz w:val="22"/>
                <w:szCs w:val="22"/>
              </w:rPr>
            </w:pPr>
            <w:r w:rsidRPr="00FD0CA3">
              <w:rPr>
                <w:rFonts w:asciiTheme="minorHAnsi" w:hAnsiTheme="minorHAnsi" w:cstheme="minorHAnsi"/>
                <w:b/>
                <w:bCs/>
                <w:sz w:val="22"/>
                <w:szCs w:val="22"/>
              </w:rPr>
              <w:t>Valuation technique</w:t>
            </w:r>
          </w:p>
        </w:tc>
        <w:tc>
          <w:tcPr>
            <w:tcW w:w="3690" w:type="dxa"/>
          </w:tcPr>
          <w:p w14:paraId="36D913EF" w14:textId="77777777" w:rsidR="003A1548" w:rsidRPr="00FD0CA3" w:rsidRDefault="003A1548">
            <w:pPr>
              <w:spacing w:line="380" w:lineRule="exact"/>
              <w:jc w:val="center"/>
              <w:rPr>
                <w:rFonts w:asciiTheme="minorHAnsi" w:hAnsiTheme="minorHAnsi" w:cstheme="minorHAnsi"/>
                <w:b/>
                <w:bCs/>
                <w:sz w:val="22"/>
                <w:szCs w:val="22"/>
              </w:rPr>
            </w:pPr>
            <w:r w:rsidRPr="00FD0CA3">
              <w:rPr>
                <w:rFonts w:asciiTheme="minorHAnsi" w:hAnsiTheme="minorHAnsi" w:cstheme="minorHAnsi"/>
                <w:b/>
                <w:bCs/>
                <w:sz w:val="22"/>
                <w:szCs w:val="22"/>
              </w:rPr>
              <w:t>Significant unobservable inputs</w:t>
            </w:r>
          </w:p>
        </w:tc>
      </w:tr>
      <w:tr w:rsidR="003A1548" w:rsidRPr="00FD0CA3" w14:paraId="0AA152F9" w14:textId="77777777" w:rsidTr="00B250E7">
        <w:trPr>
          <w:trHeight w:val="432"/>
        </w:trPr>
        <w:tc>
          <w:tcPr>
            <w:tcW w:w="2880" w:type="dxa"/>
          </w:tcPr>
          <w:p w14:paraId="34A102C7" w14:textId="77777777" w:rsidR="003A1548" w:rsidRPr="00FD0CA3" w:rsidRDefault="003A1548">
            <w:pPr>
              <w:spacing w:line="380" w:lineRule="exact"/>
              <w:ind w:left="75" w:right="-195" w:hanging="75"/>
              <w:rPr>
                <w:rFonts w:asciiTheme="minorHAnsi" w:hAnsiTheme="minorHAnsi" w:cstheme="minorHAnsi"/>
                <w:sz w:val="22"/>
                <w:szCs w:val="22"/>
              </w:rPr>
            </w:pPr>
            <w:r w:rsidRPr="00FD0CA3">
              <w:rPr>
                <w:rFonts w:asciiTheme="minorHAnsi" w:hAnsiTheme="minorHAnsi" w:cstheme="minorHAnsi"/>
                <w:sz w:val="22"/>
                <w:szCs w:val="22"/>
              </w:rPr>
              <w:t xml:space="preserve">Non-listed equity instruments </w:t>
            </w:r>
          </w:p>
        </w:tc>
        <w:tc>
          <w:tcPr>
            <w:tcW w:w="2430" w:type="dxa"/>
          </w:tcPr>
          <w:p w14:paraId="1FF4561A" w14:textId="77777777" w:rsidR="003A1548" w:rsidRPr="00FD0CA3" w:rsidRDefault="003A1548">
            <w:pPr>
              <w:spacing w:line="380" w:lineRule="exact"/>
              <w:rPr>
                <w:rFonts w:asciiTheme="minorHAnsi" w:hAnsiTheme="minorHAnsi" w:cstheme="minorHAnsi"/>
                <w:sz w:val="22"/>
                <w:szCs w:val="22"/>
              </w:rPr>
            </w:pPr>
            <w:r w:rsidRPr="00FD0CA3">
              <w:rPr>
                <w:rFonts w:asciiTheme="minorHAnsi" w:hAnsiTheme="minorHAnsi" w:cstheme="minorHAnsi"/>
                <w:sz w:val="22"/>
                <w:szCs w:val="22"/>
              </w:rPr>
              <w:t>Adjusted book value</w:t>
            </w:r>
          </w:p>
        </w:tc>
        <w:tc>
          <w:tcPr>
            <w:tcW w:w="3690" w:type="dxa"/>
          </w:tcPr>
          <w:p w14:paraId="7B97D3B2" w14:textId="77777777" w:rsidR="003A1548" w:rsidRPr="00FD0CA3" w:rsidRDefault="003A1548">
            <w:pPr>
              <w:spacing w:line="380" w:lineRule="exact"/>
              <w:ind w:left="160" w:hanging="160"/>
              <w:rPr>
                <w:rFonts w:asciiTheme="minorHAnsi" w:hAnsiTheme="minorHAnsi" w:cstheme="minorHAnsi"/>
                <w:sz w:val="22"/>
                <w:szCs w:val="22"/>
              </w:rPr>
            </w:pPr>
            <w:r w:rsidRPr="00FD0CA3">
              <w:rPr>
                <w:rFonts w:asciiTheme="minorHAnsi" w:hAnsiTheme="minorHAnsi" w:cstheme="minorHAnsi"/>
                <w:sz w:val="22"/>
                <w:szCs w:val="22"/>
              </w:rPr>
              <w:t xml:space="preserve">Items that have a significant impact </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on the value of assets and liabilities</w:t>
            </w:r>
          </w:p>
        </w:tc>
      </w:tr>
    </w:tbl>
    <w:p w14:paraId="5A6273E4" w14:textId="77777777" w:rsidR="005F27B4" w:rsidRPr="002D5F4F" w:rsidRDefault="005F27B4" w:rsidP="002D5F4F">
      <w:pPr>
        <w:spacing w:line="276" w:lineRule="auto"/>
        <w:rPr>
          <w:rFonts w:asciiTheme="minorHAnsi" w:hAnsiTheme="minorHAnsi" w:cstheme="minorBidi"/>
          <w:b/>
          <w:bCs/>
          <w:sz w:val="22"/>
          <w:szCs w:val="22"/>
        </w:rPr>
      </w:pPr>
    </w:p>
    <w:p w14:paraId="5E9552C9" w14:textId="462A37CD" w:rsidR="00E371B9" w:rsidRPr="00FD0CA3" w:rsidRDefault="006B7455" w:rsidP="0004508C">
      <w:pPr>
        <w:pStyle w:val="ListParagraph"/>
        <w:numPr>
          <w:ilvl w:val="0"/>
          <w:numId w:val="25"/>
        </w:numPr>
        <w:spacing w:line="276" w:lineRule="auto"/>
        <w:rPr>
          <w:rFonts w:asciiTheme="minorHAnsi" w:hAnsiTheme="minorHAnsi" w:cstheme="minorHAnsi"/>
          <w:b/>
          <w:bCs/>
          <w:sz w:val="22"/>
          <w:szCs w:val="22"/>
        </w:rPr>
      </w:pPr>
      <w:r w:rsidRPr="00FD0CA3">
        <w:rPr>
          <w:rFonts w:asciiTheme="minorHAnsi" w:hAnsiTheme="minorHAnsi" w:cstheme="minorHAnsi"/>
          <w:b/>
          <w:bCs/>
          <w:sz w:val="22"/>
          <w:szCs w:val="22"/>
        </w:rPr>
        <w:t>Capital management</w:t>
      </w:r>
    </w:p>
    <w:p w14:paraId="72FD838A" w14:textId="77777777" w:rsidR="007362FC" w:rsidRPr="00404EC8" w:rsidRDefault="007362FC" w:rsidP="007362FC">
      <w:pPr>
        <w:spacing w:before="240" w:line="380" w:lineRule="exact"/>
        <w:ind w:left="547"/>
        <w:jc w:val="thaiDistribute"/>
        <w:rPr>
          <w:rFonts w:asciiTheme="minorHAnsi" w:hAnsiTheme="minorHAnsi" w:cstheme="minorHAnsi"/>
          <w:sz w:val="22"/>
          <w:szCs w:val="22"/>
        </w:rPr>
      </w:pPr>
      <w:r w:rsidRPr="00404EC8">
        <w:rPr>
          <w:rFonts w:asciiTheme="minorHAnsi" w:hAnsiTheme="minorHAnsi" w:cstheme="minorHAnsi"/>
          <w:sz w:val="22"/>
          <w:szCs w:val="22"/>
        </w:rPr>
        <w:t xml:space="preserve">The primary objective of the Group’s capital management is to ensure that it has appropriate capital structure </w:t>
      </w:r>
      <w:proofErr w:type="gramStart"/>
      <w:r w:rsidRPr="00404EC8">
        <w:rPr>
          <w:rFonts w:asciiTheme="minorHAnsi" w:hAnsiTheme="minorHAnsi" w:cstheme="minorHAnsi"/>
          <w:sz w:val="22"/>
          <w:szCs w:val="22"/>
        </w:rPr>
        <w:t>in order to</w:t>
      </w:r>
      <w:proofErr w:type="gramEnd"/>
      <w:r w:rsidRPr="00404EC8">
        <w:rPr>
          <w:rFonts w:asciiTheme="minorHAnsi" w:hAnsiTheme="minorHAnsi" w:cstheme="minorHAnsi"/>
          <w:sz w:val="22"/>
          <w:szCs w:val="22"/>
        </w:rPr>
        <w:t xml:space="preserve"> support its business and </w:t>
      </w:r>
      <w:proofErr w:type="spellStart"/>
      <w:r w:rsidRPr="00404EC8">
        <w:rPr>
          <w:rFonts w:asciiTheme="minorHAnsi" w:hAnsiTheme="minorHAnsi" w:cstheme="minorHAnsi"/>
          <w:sz w:val="22"/>
          <w:szCs w:val="22"/>
        </w:rPr>
        <w:t>maximise</w:t>
      </w:r>
      <w:proofErr w:type="spellEnd"/>
      <w:r w:rsidRPr="00404EC8">
        <w:rPr>
          <w:rFonts w:asciiTheme="minorHAnsi" w:hAnsiTheme="minorHAnsi" w:cstheme="minorHAnsi"/>
          <w:sz w:val="22"/>
          <w:szCs w:val="22"/>
        </w:rPr>
        <w:t xml:space="preserve"> shareholder value and it meets financial covenants attached to the loan agreements. The Group has complied with these covenants throughout the reporting period. </w:t>
      </w:r>
    </w:p>
    <w:p w14:paraId="0B698C30" w14:textId="49308250" w:rsidR="00E371B9" w:rsidRDefault="007362FC" w:rsidP="007362FC">
      <w:pPr>
        <w:spacing w:before="240" w:line="380" w:lineRule="exact"/>
        <w:ind w:left="547"/>
        <w:jc w:val="thaiDistribute"/>
        <w:rPr>
          <w:rFonts w:asciiTheme="minorHAnsi" w:hAnsiTheme="minorHAnsi" w:cstheme="minorHAnsi"/>
          <w:sz w:val="22"/>
          <w:szCs w:val="22"/>
        </w:rPr>
      </w:pPr>
      <w:r w:rsidRPr="00AB1460">
        <w:rPr>
          <w:rFonts w:asciiTheme="minorHAnsi" w:hAnsiTheme="minorHAnsi" w:cstheme="minorHAnsi"/>
          <w:sz w:val="22"/>
          <w:szCs w:val="22"/>
        </w:rPr>
        <w:t xml:space="preserve">As </w:t>
      </w:r>
      <w:proofErr w:type="gramStart"/>
      <w:r w:rsidRPr="00AB1460">
        <w:rPr>
          <w:rFonts w:asciiTheme="minorHAnsi" w:hAnsiTheme="minorHAnsi" w:cstheme="minorHAnsi"/>
          <w:sz w:val="22"/>
          <w:szCs w:val="22"/>
        </w:rPr>
        <w:t>at</w:t>
      </w:r>
      <w:proofErr w:type="gramEnd"/>
      <w:r w:rsidRPr="00AB1460">
        <w:rPr>
          <w:rFonts w:asciiTheme="minorHAnsi" w:hAnsiTheme="minorHAnsi" w:cstheme="minorHAnsi"/>
          <w:sz w:val="22"/>
          <w:szCs w:val="22"/>
        </w:rPr>
        <w:t xml:space="preserve"> 31 December 202</w:t>
      </w:r>
      <w:r w:rsidR="00385643">
        <w:rPr>
          <w:rFonts w:asciiTheme="minorHAnsi" w:hAnsiTheme="minorHAnsi" w:cstheme="minorHAnsi"/>
          <w:sz w:val="22"/>
          <w:szCs w:val="22"/>
        </w:rPr>
        <w:t>5</w:t>
      </w:r>
      <w:r w:rsidRPr="00AB1460">
        <w:rPr>
          <w:rFonts w:asciiTheme="minorHAnsi" w:hAnsiTheme="minorHAnsi" w:cstheme="minorHAnsi"/>
          <w:sz w:val="22"/>
          <w:szCs w:val="22"/>
        </w:rPr>
        <w:t xml:space="preserve">, the Group’s debt-to-equity ratio was </w:t>
      </w:r>
      <w:r w:rsidR="00E55392" w:rsidRPr="00AB1460">
        <w:rPr>
          <w:rFonts w:asciiTheme="minorHAnsi" w:hAnsiTheme="minorHAnsi" w:cstheme="minorHAnsi"/>
          <w:sz w:val="22"/>
          <w:szCs w:val="22"/>
        </w:rPr>
        <w:t>3.82:</w:t>
      </w:r>
      <w:r w:rsidR="00A91F46" w:rsidRPr="00AB1460">
        <w:rPr>
          <w:rFonts w:asciiTheme="minorHAnsi" w:hAnsiTheme="minorHAnsi" w:cstheme="minorHAnsi"/>
          <w:sz w:val="22"/>
          <w:szCs w:val="22"/>
        </w:rPr>
        <w:t>1</w:t>
      </w:r>
      <w:r w:rsidRPr="00AB1460">
        <w:rPr>
          <w:rFonts w:asciiTheme="minorHAnsi" w:hAnsiTheme="minorHAnsi" w:cstheme="minorHAnsi"/>
          <w:sz w:val="22"/>
          <w:szCs w:val="22"/>
        </w:rPr>
        <w:t xml:space="preserve"> (202</w:t>
      </w:r>
      <w:r w:rsidR="00A91F46" w:rsidRPr="00AB1460">
        <w:rPr>
          <w:rFonts w:asciiTheme="minorHAnsi" w:hAnsiTheme="minorHAnsi" w:cstheme="minorHAnsi"/>
          <w:sz w:val="22"/>
          <w:szCs w:val="22"/>
        </w:rPr>
        <w:t>4</w:t>
      </w:r>
      <w:r w:rsidR="007C576B" w:rsidRPr="00D078F1">
        <w:rPr>
          <w:rFonts w:asciiTheme="minorHAnsi" w:hAnsiTheme="minorHAnsi" w:cstheme="minorHAnsi"/>
          <w:sz w:val="22"/>
          <w:szCs w:val="22"/>
        </w:rPr>
        <w:t>(Restated)</w:t>
      </w:r>
      <w:r w:rsidRPr="00AB1460">
        <w:rPr>
          <w:rFonts w:asciiTheme="minorHAnsi" w:hAnsiTheme="minorHAnsi" w:cstheme="minorHAnsi"/>
          <w:sz w:val="22"/>
          <w:szCs w:val="22"/>
        </w:rPr>
        <w:t>:</w:t>
      </w:r>
      <w:r w:rsidR="00A91F46" w:rsidRPr="00AB1460">
        <w:rPr>
          <w:rFonts w:asciiTheme="minorHAnsi" w:hAnsiTheme="minorHAnsi" w:cstheme="minorHAnsi"/>
          <w:sz w:val="22"/>
          <w:szCs w:val="22"/>
        </w:rPr>
        <w:t xml:space="preserve"> </w:t>
      </w:r>
      <w:r w:rsidR="00530298">
        <w:rPr>
          <w:rFonts w:asciiTheme="minorHAnsi" w:hAnsiTheme="minorHAnsi" w:cstheme="minorBidi"/>
          <w:sz w:val="22"/>
          <w:szCs w:val="22"/>
        </w:rPr>
        <w:t>2.9</w:t>
      </w:r>
      <w:r w:rsidR="00443D18">
        <w:rPr>
          <w:rFonts w:asciiTheme="minorHAnsi" w:hAnsiTheme="minorHAnsi" w:cstheme="minorBidi"/>
          <w:sz w:val="22"/>
          <w:szCs w:val="22"/>
        </w:rPr>
        <w:t>3</w:t>
      </w:r>
      <w:r w:rsidR="00A91F46" w:rsidRPr="00AB1460">
        <w:rPr>
          <w:rFonts w:asciiTheme="minorHAnsi" w:hAnsiTheme="minorHAnsi" w:cstheme="minorHAnsi"/>
          <w:sz w:val="22"/>
          <w:szCs w:val="22"/>
        </w:rPr>
        <w:t>:1</w:t>
      </w:r>
      <w:r w:rsidRPr="00AB1460">
        <w:rPr>
          <w:rFonts w:asciiTheme="minorHAnsi" w:hAnsiTheme="minorHAnsi" w:cstheme="minorHAnsi"/>
          <w:sz w:val="22"/>
          <w:szCs w:val="22"/>
        </w:rPr>
        <w:t xml:space="preserve">) and the Company's was </w:t>
      </w:r>
      <w:r w:rsidR="00AB1460" w:rsidRPr="00AB1460">
        <w:rPr>
          <w:rFonts w:asciiTheme="minorHAnsi" w:hAnsiTheme="minorHAnsi" w:cstheme="minorHAnsi"/>
          <w:sz w:val="22"/>
          <w:szCs w:val="22"/>
        </w:rPr>
        <w:t>2.54:1</w:t>
      </w:r>
      <w:r w:rsidRPr="00AB1460">
        <w:rPr>
          <w:rFonts w:asciiTheme="minorHAnsi" w:hAnsiTheme="minorHAnsi" w:cstheme="minorHAnsi"/>
          <w:sz w:val="22"/>
          <w:szCs w:val="22"/>
        </w:rPr>
        <w:t xml:space="preserve"> (202</w:t>
      </w:r>
      <w:r w:rsidR="00932F37">
        <w:rPr>
          <w:rFonts w:asciiTheme="minorHAnsi" w:hAnsiTheme="minorHAnsi" w:cs="Browallia New"/>
          <w:sz w:val="22"/>
          <w:szCs w:val="28"/>
        </w:rPr>
        <w:t>4</w:t>
      </w:r>
      <w:r w:rsidR="007C576B" w:rsidRPr="00D078F1">
        <w:rPr>
          <w:rFonts w:asciiTheme="minorHAnsi" w:hAnsiTheme="minorHAnsi" w:cstheme="minorHAnsi"/>
          <w:sz w:val="22"/>
          <w:szCs w:val="22"/>
        </w:rPr>
        <w:t>(Restated)</w:t>
      </w:r>
      <w:r w:rsidRPr="00AB1460">
        <w:rPr>
          <w:rFonts w:asciiTheme="minorHAnsi" w:hAnsiTheme="minorHAnsi" w:cstheme="minorHAnsi"/>
          <w:sz w:val="22"/>
          <w:szCs w:val="22"/>
        </w:rPr>
        <w:t xml:space="preserve">: </w:t>
      </w:r>
      <w:r w:rsidR="00A91F46" w:rsidRPr="00AB1460">
        <w:rPr>
          <w:rFonts w:asciiTheme="minorHAnsi" w:hAnsiTheme="minorHAnsi" w:cstheme="minorHAnsi"/>
          <w:sz w:val="22"/>
          <w:szCs w:val="22"/>
        </w:rPr>
        <w:t>1.5</w:t>
      </w:r>
      <w:r w:rsidR="00530298">
        <w:rPr>
          <w:rFonts w:asciiTheme="minorHAnsi" w:hAnsiTheme="minorHAnsi" w:cstheme="minorHAnsi"/>
          <w:sz w:val="22"/>
          <w:szCs w:val="22"/>
        </w:rPr>
        <w:t>8</w:t>
      </w:r>
      <w:r w:rsidR="00A91F46" w:rsidRPr="00AB1460">
        <w:rPr>
          <w:rFonts w:asciiTheme="minorHAnsi" w:hAnsiTheme="minorHAnsi" w:cstheme="minorHAnsi"/>
          <w:sz w:val="22"/>
          <w:szCs w:val="22"/>
        </w:rPr>
        <w:t>:1</w:t>
      </w:r>
      <w:r w:rsidRPr="00AB1460">
        <w:rPr>
          <w:rFonts w:asciiTheme="minorHAnsi" w:hAnsiTheme="minorHAnsi" w:cstheme="minorHAnsi"/>
          <w:sz w:val="22"/>
          <w:szCs w:val="22"/>
        </w:rPr>
        <w:t>).</w:t>
      </w:r>
    </w:p>
    <w:p w14:paraId="044DD1ED" w14:textId="77777777" w:rsidR="00921C2F" w:rsidRPr="00921C2F" w:rsidRDefault="00921C2F" w:rsidP="002D5F4F">
      <w:pPr>
        <w:spacing w:line="380" w:lineRule="exact"/>
        <w:jc w:val="thaiDistribute"/>
        <w:rPr>
          <w:rFonts w:asciiTheme="minorHAnsi" w:hAnsiTheme="minorHAnsi" w:cstheme="minorBidi"/>
          <w:sz w:val="22"/>
          <w:szCs w:val="22"/>
        </w:rPr>
      </w:pPr>
    </w:p>
    <w:p w14:paraId="44CA6BE2" w14:textId="77777777" w:rsidR="002F0529" w:rsidRDefault="002F0529" w:rsidP="002D5F4F">
      <w:pPr>
        <w:spacing w:line="380" w:lineRule="exact"/>
        <w:jc w:val="thaiDistribute"/>
        <w:rPr>
          <w:rFonts w:asciiTheme="minorHAnsi" w:hAnsiTheme="minorHAnsi" w:cstheme="minorBidi"/>
          <w:sz w:val="22"/>
          <w:szCs w:val="22"/>
        </w:rPr>
      </w:pPr>
    </w:p>
    <w:p w14:paraId="4FCE682E" w14:textId="77777777" w:rsidR="00F73CF6" w:rsidRDefault="00F73CF6" w:rsidP="002D5F4F">
      <w:pPr>
        <w:spacing w:line="380" w:lineRule="exact"/>
        <w:jc w:val="thaiDistribute"/>
        <w:rPr>
          <w:rFonts w:asciiTheme="minorHAnsi" w:hAnsiTheme="minorHAnsi" w:cstheme="minorBidi"/>
          <w:sz w:val="22"/>
          <w:szCs w:val="22"/>
        </w:rPr>
      </w:pPr>
    </w:p>
    <w:p w14:paraId="05116D1D" w14:textId="77777777" w:rsidR="00F73CF6" w:rsidRDefault="00F73CF6" w:rsidP="002D5F4F">
      <w:pPr>
        <w:spacing w:line="380" w:lineRule="exact"/>
        <w:jc w:val="thaiDistribute"/>
        <w:rPr>
          <w:rFonts w:asciiTheme="minorHAnsi" w:hAnsiTheme="minorHAnsi" w:cstheme="minorBidi"/>
          <w:sz w:val="22"/>
          <w:szCs w:val="22"/>
        </w:rPr>
      </w:pPr>
    </w:p>
    <w:p w14:paraId="209BF361" w14:textId="77777777" w:rsidR="00F73CF6" w:rsidRPr="00921C2F" w:rsidRDefault="00F73CF6" w:rsidP="002D5F4F">
      <w:pPr>
        <w:spacing w:line="380" w:lineRule="exact"/>
        <w:jc w:val="thaiDistribute"/>
        <w:rPr>
          <w:rFonts w:asciiTheme="minorHAnsi" w:hAnsiTheme="minorHAnsi" w:cstheme="minorBidi"/>
          <w:sz w:val="22"/>
          <w:szCs w:val="22"/>
        </w:rPr>
      </w:pPr>
    </w:p>
    <w:p w14:paraId="502CC8F4" w14:textId="3569ADD9" w:rsidR="00BA6271" w:rsidRPr="00BA6271" w:rsidRDefault="00BA6271" w:rsidP="00BA6271">
      <w:pPr>
        <w:pStyle w:val="ListParagraph"/>
        <w:numPr>
          <w:ilvl w:val="0"/>
          <w:numId w:val="25"/>
        </w:numPr>
        <w:rPr>
          <w:rFonts w:asciiTheme="minorHAnsi" w:hAnsiTheme="minorHAnsi" w:cstheme="minorHAnsi"/>
          <w:b/>
          <w:bCs/>
          <w:sz w:val="22"/>
          <w:szCs w:val="22"/>
        </w:rPr>
      </w:pPr>
      <w:r w:rsidRPr="00BA6271">
        <w:rPr>
          <w:rFonts w:asciiTheme="minorHAnsi" w:hAnsiTheme="minorHAnsi" w:cstheme="minorHAnsi"/>
          <w:b/>
          <w:bCs/>
          <w:sz w:val="22"/>
          <w:szCs w:val="22"/>
        </w:rPr>
        <w:lastRenderedPageBreak/>
        <w:t xml:space="preserve">Correction of </w:t>
      </w:r>
      <w:r w:rsidR="00EB1029">
        <w:rPr>
          <w:rFonts w:asciiTheme="minorHAnsi" w:hAnsiTheme="minorHAnsi" w:cstheme="minorHAnsi"/>
          <w:b/>
          <w:bCs/>
          <w:sz w:val="22"/>
          <w:szCs w:val="22"/>
        </w:rPr>
        <w:t>p</w:t>
      </w:r>
      <w:r w:rsidRPr="00BA6271">
        <w:rPr>
          <w:rFonts w:asciiTheme="minorHAnsi" w:hAnsiTheme="minorHAnsi" w:cstheme="minorHAnsi"/>
          <w:b/>
          <w:bCs/>
          <w:sz w:val="22"/>
          <w:szCs w:val="22"/>
        </w:rPr>
        <w:t xml:space="preserve">rior </w:t>
      </w:r>
      <w:r w:rsidR="00EB1029">
        <w:rPr>
          <w:rFonts w:asciiTheme="minorHAnsi" w:hAnsiTheme="minorHAnsi" w:cstheme="minorHAnsi"/>
          <w:b/>
          <w:bCs/>
          <w:sz w:val="22"/>
          <w:szCs w:val="22"/>
        </w:rPr>
        <w:t>p</w:t>
      </w:r>
      <w:r w:rsidRPr="00BA6271">
        <w:rPr>
          <w:rFonts w:asciiTheme="minorHAnsi" w:hAnsiTheme="minorHAnsi" w:cstheme="minorHAnsi"/>
          <w:b/>
          <w:bCs/>
          <w:sz w:val="22"/>
          <w:szCs w:val="22"/>
        </w:rPr>
        <w:t xml:space="preserve">eriod </w:t>
      </w:r>
      <w:r w:rsidR="00EB1029">
        <w:rPr>
          <w:rFonts w:asciiTheme="minorHAnsi" w:hAnsiTheme="minorHAnsi" w:cstheme="minorHAnsi"/>
          <w:b/>
          <w:bCs/>
          <w:sz w:val="22"/>
          <w:szCs w:val="22"/>
        </w:rPr>
        <w:t>e</w:t>
      </w:r>
      <w:r w:rsidRPr="00BA6271">
        <w:rPr>
          <w:rFonts w:asciiTheme="minorHAnsi" w:hAnsiTheme="minorHAnsi" w:cstheme="minorHAnsi"/>
          <w:b/>
          <w:bCs/>
          <w:sz w:val="22"/>
          <w:szCs w:val="22"/>
        </w:rPr>
        <w:t xml:space="preserve">rrors and </w:t>
      </w:r>
      <w:r w:rsidR="00006E30">
        <w:rPr>
          <w:rFonts w:asciiTheme="minorHAnsi" w:hAnsiTheme="minorHAnsi" w:cstheme="minorHAnsi"/>
          <w:b/>
          <w:bCs/>
          <w:sz w:val="22"/>
          <w:szCs w:val="22"/>
        </w:rPr>
        <w:t>r</w:t>
      </w:r>
      <w:r w:rsidRPr="00BA6271">
        <w:rPr>
          <w:rFonts w:asciiTheme="minorHAnsi" w:hAnsiTheme="minorHAnsi" w:cstheme="minorHAnsi"/>
          <w:b/>
          <w:bCs/>
          <w:sz w:val="22"/>
          <w:szCs w:val="22"/>
        </w:rPr>
        <w:t xml:space="preserve">etrospective </w:t>
      </w:r>
      <w:r w:rsidR="00006E30">
        <w:rPr>
          <w:rFonts w:asciiTheme="minorHAnsi" w:hAnsiTheme="minorHAnsi" w:cstheme="minorHAnsi"/>
          <w:b/>
          <w:bCs/>
          <w:sz w:val="22"/>
          <w:szCs w:val="22"/>
        </w:rPr>
        <w:t>r</w:t>
      </w:r>
      <w:r w:rsidRPr="00BA6271">
        <w:rPr>
          <w:rFonts w:asciiTheme="minorHAnsi" w:hAnsiTheme="minorHAnsi" w:cstheme="minorHAnsi"/>
          <w:b/>
          <w:bCs/>
          <w:sz w:val="22"/>
          <w:szCs w:val="22"/>
        </w:rPr>
        <w:t xml:space="preserve">estatement of </w:t>
      </w:r>
      <w:r w:rsidR="00006E30">
        <w:rPr>
          <w:rFonts w:asciiTheme="minorHAnsi" w:hAnsiTheme="minorHAnsi" w:cstheme="minorHAnsi"/>
          <w:b/>
          <w:bCs/>
          <w:sz w:val="22"/>
          <w:szCs w:val="22"/>
        </w:rPr>
        <w:t>f</w:t>
      </w:r>
      <w:r w:rsidRPr="00BA6271">
        <w:rPr>
          <w:rFonts w:asciiTheme="minorHAnsi" w:hAnsiTheme="minorHAnsi" w:cstheme="minorHAnsi"/>
          <w:b/>
          <w:bCs/>
          <w:sz w:val="22"/>
          <w:szCs w:val="22"/>
        </w:rPr>
        <w:t xml:space="preserve">inancial </w:t>
      </w:r>
      <w:r w:rsidR="00006E30">
        <w:rPr>
          <w:rFonts w:asciiTheme="minorHAnsi" w:hAnsiTheme="minorHAnsi" w:cstheme="minorHAnsi"/>
          <w:b/>
          <w:bCs/>
          <w:sz w:val="22"/>
          <w:szCs w:val="22"/>
        </w:rPr>
        <w:t>s</w:t>
      </w:r>
      <w:r w:rsidRPr="00BA6271">
        <w:rPr>
          <w:rFonts w:asciiTheme="minorHAnsi" w:hAnsiTheme="minorHAnsi" w:cstheme="minorHAnsi"/>
          <w:b/>
          <w:bCs/>
          <w:sz w:val="22"/>
          <w:szCs w:val="22"/>
        </w:rPr>
        <w:t>tatements</w:t>
      </w:r>
    </w:p>
    <w:p w14:paraId="0BC7AFFD" w14:textId="77777777" w:rsidR="00DE6B85" w:rsidRPr="00DE6B85" w:rsidRDefault="00DE6B85" w:rsidP="00DE6B85">
      <w:pPr>
        <w:spacing w:before="240" w:line="380" w:lineRule="exact"/>
        <w:ind w:left="547"/>
        <w:jc w:val="thaiDistribute"/>
        <w:rPr>
          <w:rFonts w:asciiTheme="minorHAnsi" w:hAnsiTheme="minorHAnsi" w:cstheme="minorHAnsi"/>
          <w:sz w:val="22"/>
          <w:szCs w:val="22"/>
        </w:rPr>
      </w:pPr>
      <w:r w:rsidRPr="00DE6B85">
        <w:rPr>
          <w:rFonts w:asciiTheme="minorHAnsi" w:hAnsiTheme="minorHAnsi" w:cstheme="minorHAnsi"/>
          <w:sz w:val="22"/>
          <w:szCs w:val="22"/>
        </w:rPr>
        <w:t xml:space="preserve">Management of the Group has corrected the errors and restated the consolidated and separate financial statements for the year ended 31 December 2024 (as restated). The </w:t>
      </w:r>
      <w:proofErr w:type="gramStart"/>
      <w:r w:rsidRPr="00DE6B85">
        <w:rPr>
          <w:rFonts w:asciiTheme="minorHAnsi" w:hAnsiTheme="minorHAnsi" w:cstheme="minorHAnsi"/>
          <w:sz w:val="22"/>
          <w:szCs w:val="22"/>
        </w:rPr>
        <w:t>aforementioned financial</w:t>
      </w:r>
      <w:proofErr w:type="gramEnd"/>
      <w:r w:rsidRPr="00DE6B85">
        <w:rPr>
          <w:rFonts w:asciiTheme="minorHAnsi" w:hAnsiTheme="minorHAnsi" w:cstheme="minorHAnsi"/>
          <w:sz w:val="22"/>
          <w:szCs w:val="22"/>
        </w:rPr>
        <w:t xml:space="preserve"> statements were </w:t>
      </w:r>
      <w:proofErr w:type="spellStart"/>
      <w:r w:rsidRPr="00DE6B85">
        <w:rPr>
          <w:rFonts w:asciiTheme="minorHAnsi" w:hAnsiTheme="minorHAnsi" w:cstheme="minorHAnsi"/>
          <w:sz w:val="22"/>
          <w:szCs w:val="22"/>
        </w:rPr>
        <w:t>authorised</w:t>
      </w:r>
      <w:proofErr w:type="spellEnd"/>
      <w:r w:rsidRPr="00DE6B85">
        <w:rPr>
          <w:rFonts w:asciiTheme="minorHAnsi" w:hAnsiTheme="minorHAnsi" w:cstheme="minorHAnsi"/>
          <w:sz w:val="22"/>
          <w:szCs w:val="22"/>
        </w:rPr>
        <w:t xml:space="preserve"> for issue by the Group’s </w:t>
      </w:r>
      <w:proofErr w:type="spellStart"/>
      <w:r w:rsidRPr="00DE6B85">
        <w:rPr>
          <w:rFonts w:asciiTheme="minorHAnsi" w:hAnsiTheme="minorHAnsi" w:cstheme="minorHAnsi"/>
          <w:sz w:val="22"/>
          <w:szCs w:val="22"/>
        </w:rPr>
        <w:t>authorised</w:t>
      </w:r>
      <w:proofErr w:type="spellEnd"/>
      <w:r w:rsidRPr="00DE6B85">
        <w:rPr>
          <w:rFonts w:asciiTheme="minorHAnsi" w:hAnsiTheme="minorHAnsi" w:cstheme="minorHAnsi"/>
          <w:sz w:val="22"/>
          <w:szCs w:val="22"/>
        </w:rPr>
        <w:t xml:space="preserve"> Board of Directors on 15 December 2025 </w:t>
      </w:r>
      <w:proofErr w:type="gramStart"/>
      <w:r w:rsidRPr="00DE6B85">
        <w:rPr>
          <w:rFonts w:asciiTheme="minorHAnsi" w:hAnsiTheme="minorHAnsi" w:cstheme="minorHAnsi"/>
          <w:sz w:val="22"/>
          <w:szCs w:val="22"/>
        </w:rPr>
        <w:t>in order to</w:t>
      </w:r>
      <w:proofErr w:type="gramEnd"/>
      <w:r w:rsidRPr="00DE6B85">
        <w:rPr>
          <w:rFonts w:asciiTheme="minorHAnsi" w:hAnsiTheme="minorHAnsi" w:cstheme="minorHAnsi"/>
          <w:sz w:val="22"/>
          <w:szCs w:val="22"/>
        </w:rPr>
        <w:t xml:space="preserve"> comply with the Financial Reporting Standards. The restatement relates to the following matters:</w:t>
      </w:r>
    </w:p>
    <w:p w14:paraId="6113B32C" w14:textId="4EEBE636" w:rsidR="00A03965" w:rsidRPr="003A6BBF" w:rsidRDefault="00A03965">
      <w:pPr>
        <w:pStyle w:val="ListParagraph"/>
        <w:numPr>
          <w:ilvl w:val="0"/>
          <w:numId w:val="50"/>
        </w:numPr>
        <w:spacing w:before="240" w:line="380" w:lineRule="exact"/>
        <w:jc w:val="thaiDistribute"/>
        <w:rPr>
          <w:rFonts w:asciiTheme="minorHAnsi" w:hAnsiTheme="minorHAnsi" w:cstheme="minorHAnsi"/>
          <w:sz w:val="22"/>
          <w:szCs w:val="22"/>
        </w:rPr>
      </w:pPr>
      <w:r w:rsidRPr="003A6BBF">
        <w:rPr>
          <w:rFonts w:asciiTheme="minorHAnsi" w:hAnsiTheme="minorHAnsi" w:cstheme="minorHAnsi"/>
          <w:sz w:val="22"/>
          <w:szCs w:val="22"/>
        </w:rPr>
        <w:t>As disclosed in Notes 12 and 1</w:t>
      </w:r>
      <w:r w:rsidR="00EB10AB" w:rsidRPr="003A6BBF">
        <w:rPr>
          <w:rFonts w:asciiTheme="minorHAnsi" w:hAnsiTheme="minorHAnsi" w:cstheme="minorHAnsi"/>
          <w:sz w:val="22"/>
          <w:szCs w:val="22"/>
        </w:rPr>
        <w:t>3</w:t>
      </w:r>
      <w:r w:rsidRPr="003A6BBF">
        <w:rPr>
          <w:rFonts w:asciiTheme="minorHAnsi" w:hAnsiTheme="minorHAnsi" w:cstheme="minorHAnsi"/>
          <w:sz w:val="22"/>
          <w:szCs w:val="22"/>
        </w:rPr>
        <w:t xml:space="preserve"> to the financial statements, the Group adjusted the fair value of its investment in the ordinary shares of Boosted Ecommerce Inc., which is presented as other non-current financial assets in the consolidated statement of financial position. The adjustment was made with reference to a </w:t>
      </w:r>
      <w:r w:rsidR="009B7BF0" w:rsidRPr="003A6BBF">
        <w:rPr>
          <w:rFonts w:asciiTheme="minorHAnsi" w:hAnsiTheme="minorHAnsi" w:cs="Browallia New"/>
          <w:sz w:val="22"/>
          <w:szCs w:val="28"/>
        </w:rPr>
        <w:t xml:space="preserve">fair value </w:t>
      </w:r>
      <w:r w:rsidRPr="003A6BBF">
        <w:rPr>
          <w:rFonts w:asciiTheme="minorHAnsi" w:hAnsiTheme="minorHAnsi" w:cstheme="minorHAnsi"/>
          <w:sz w:val="22"/>
          <w:szCs w:val="22"/>
        </w:rPr>
        <w:t xml:space="preserve">valuation report received in </w:t>
      </w:r>
      <w:r w:rsidR="00750931" w:rsidRPr="003A6BBF">
        <w:rPr>
          <w:rFonts w:asciiTheme="minorHAnsi" w:hAnsiTheme="minorHAnsi" w:cstheme="minorHAnsi"/>
          <w:sz w:val="22"/>
          <w:szCs w:val="22"/>
        </w:rPr>
        <w:t>F</w:t>
      </w:r>
      <w:r w:rsidR="00B73FFD" w:rsidRPr="003A6BBF">
        <w:rPr>
          <w:rFonts w:asciiTheme="minorHAnsi" w:hAnsiTheme="minorHAnsi" w:cstheme="minorHAnsi"/>
          <w:sz w:val="22"/>
          <w:szCs w:val="22"/>
        </w:rPr>
        <w:t>ebruary</w:t>
      </w:r>
      <w:r w:rsidRPr="003A6BBF">
        <w:rPr>
          <w:rFonts w:asciiTheme="minorHAnsi" w:hAnsiTheme="minorHAnsi" w:cstheme="minorHAnsi"/>
          <w:sz w:val="22"/>
          <w:szCs w:val="22"/>
        </w:rPr>
        <w:t xml:space="preserve"> 202</w:t>
      </w:r>
      <w:r w:rsidR="00F152CF" w:rsidRPr="003A6BBF">
        <w:rPr>
          <w:rFonts w:asciiTheme="minorHAnsi" w:hAnsiTheme="minorHAnsi" w:cs="Browallia New"/>
          <w:sz w:val="22"/>
          <w:szCs w:val="28"/>
        </w:rPr>
        <w:t>6</w:t>
      </w:r>
      <w:r w:rsidRPr="003A6BBF">
        <w:rPr>
          <w:rFonts w:asciiTheme="minorHAnsi" w:hAnsiTheme="minorHAnsi" w:cstheme="minorHAnsi"/>
          <w:sz w:val="22"/>
          <w:szCs w:val="22"/>
        </w:rPr>
        <w:t xml:space="preserve">. </w:t>
      </w:r>
      <w:r w:rsidR="00F61659" w:rsidRPr="003A6BBF">
        <w:rPr>
          <w:rFonts w:asciiTheme="minorHAnsi" w:hAnsiTheme="minorHAnsi" w:cstheme="minorHAnsi"/>
          <w:sz w:val="22"/>
          <w:szCs w:val="22"/>
        </w:rPr>
        <w:t xml:space="preserve">Accordingly, the </w:t>
      </w:r>
      <w:r w:rsidR="008248BB" w:rsidRPr="003A6BBF">
        <w:rPr>
          <w:rFonts w:asciiTheme="minorHAnsi" w:hAnsiTheme="minorHAnsi" w:cstheme="minorHAnsi"/>
          <w:sz w:val="22"/>
          <w:szCs w:val="22"/>
        </w:rPr>
        <w:t>Grou</w:t>
      </w:r>
      <w:r w:rsidR="00945A62" w:rsidRPr="003A6BBF">
        <w:rPr>
          <w:rFonts w:asciiTheme="minorHAnsi" w:hAnsiTheme="minorHAnsi" w:cstheme="minorHAnsi"/>
          <w:sz w:val="22"/>
          <w:szCs w:val="22"/>
        </w:rPr>
        <w:t>p</w:t>
      </w:r>
      <w:r w:rsidRPr="003A6BBF">
        <w:rPr>
          <w:rFonts w:asciiTheme="minorHAnsi" w:hAnsiTheme="minorHAnsi" w:cstheme="minorHAnsi"/>
          <w:sz w:val="22"/>
          <w:szCs w:val="22"/>
        </w:rPr>
        <w:t xml:space="preserve"> </w:t>
      </w:r>
      <w:r w:rsidR="00F61659" w:rsidRPr="003A6BBF">
        <w:rPr>
          <w:rFonts w:asciiTheme="minorHAnsi" w:hAnsiTheme="minorHAnsi" w:cstheme="minorHAnsi"/>
          <w:sz w:val="22"/>
          <w:szCs w:val="22"/>
        </w:rPr>
        <w:t>engaged</w:t>
      </w:r>
      <w:r w:rsidRPr="003A6BBF">
        <w:rPr>
          <w:rFonts w:asciiTheme="minorHAnsi" w:hAnsiTheme="minorHAnsi" w:cstheme="minorHAnsi"/>
          <w:sz w:val="22"/>
          <w:szCs w:val="22"/>
        </w:rPr>
        <w:t xml:space="preserve"> a new independent valuer to perform the valuation. The valuer </w:t>
      </w:r>
      <w:r w:rsidR="00F61659" w:rsidRPr="003A6BBF">
        <w:rPr>
          <w:rFonts w:asciiTheme="minorHAnsi" w:hAnsiTheme="minorHAnsi" w:cstheme="minorHAnsi"/>
          <w:sz w:val="22"/>
          <w:szCs w:val="22"/>
        </w:rPr>
        <w:t xml:space="preserve">considered </w:t>
      </w:r>
      <w:r w:rsidRPr="003A6BBF">
        <w:rPr>
          <w:rFonts w:asciiTheme="minorHAnsi" w:hAnsiTheme="minorHAnsi" w:cstheme="minorHAnsi"/>
          <w:sz w:val="22"/>
          <w:szCs w:val="22"/>
        </w:rPr>
        <w:t>that the Discounted Cash Flow (DCF</w:t>
      </w:r>
      <w:r w:rsidR="00F61659" w:rsidRPr="003A6BBF">
        <w:rPr>
          <w:rFonts w:asciiTheme="minorHAnsi" w:hAnsiTheme="minorHAnsi" w:cstheme="minorHAnsi"/>
          <w:sz w:val="22"/>
          <w:szCs w:val="22"/>
        </w:rPr>
        <w:t xml:space="preserve">), based on </w:t>
      </w:r>
      <w:r w:rsidRPr="003A6BBF">
        <w:rPr>
          <w:rFonts w:asciiTheme="minorHAnsi" w:hAnsiTheme="minorHAnsi" w:cstheme="minorHAnsi"/>
          <w:sz w:val="22"/>
          <w:szCs w:val="22"/>
        </w:rPr>
        <w:t>conservative assumptions</w:t>
      </w:r>
      <w:r w:rsidR="00F61659" w:rsidRPr="003A6BBF">
        <w:rPr>
          <w:rFonts w:asciiTheme="minorHAnsi" w:hAnsiTheme="minorHAnsi" w:cstheme="minorHAnsi"/>
          <w:sz w:val="22"/>
          <w:szCs w:val="22"/>
        </w:rPr>
        <w:t>,</w:t>
      </w:r>
      <w:r w:rsidRPr="003A6BBF">
        <w:rPr>
          <w:rFonts w:asciiTheme="minorHAnsi" w:hAnsiTheme="minorHAnsi" w:cstheme="minorHAnsi"/>
          <w:sz w:val="22"/>
          <w:szCs w:val="22"/>
        </w:rPr>
        <w:t xml:space="preserve"> was the most appropriate </w:t>
      </w:r>
      <w:r w:rsidR="00F61659" w:rsidRPr="003A6BBF">
        <w:rPr>
          <w:rFonts w:asciiTheme="minorHAnsi" w:hAnsiTheme="minorHAnsi" w:cstheme="minorHAnsi"/>
          <w:sz w:val="22"/>
          <w:szCs w:val="22"/>
        </w:rPr>
        <w:t xml:space="preserve">approach </w:t>
      </w:r>
      <w:r w:rsidRPr="003A6BBF">
        <w:rPr>
          <w:rFonts w:asciiTheme="minorHAnsi" w:hAnsiTheme="minorHAnsi" w:cstheme="minorHAnsi"/>
          <w:sz w:val="22"/>
          <w:szCs w:val="22"/>
        </w:rPr>
        <w:t>for estimating the value</w:t>
      </w:r>
      <w:r w:rsidR="00F61659" w:rsidRPr="003A6BBF">
        <w:rPr>
          <w:rFonts w:asciiTheme="minorHAnsi" w:hAnsiTheme="minorHAnsi" w:cstheme="minorHAnsi"/>
          <w:sz w:val="22"/>
          <w:szCs w:val="22"/>
        </w:rPr>
        <w:t xml:space="preserve">. The valuation indicated that the </w:t>
      </w:r>
      <w:r w:rsidRPr="003A6BBF">
        <w:rPr>
          <w:rFonts w:asciiTheme="minorHAnsi" w:hAnsiTheme="minorHAnsi" w:cstheme="minorHAnsi"/>
          <w:sz w:val="22"/>
          <w:szCs w:val="22"/>
        </w:rPr>
        <w:t xml:space="preserve">equity value </w:t>
      </w:r>
      <w:r w:rsidR="00F61659" w:rsidRPr="003A6BBF">
        <w:rPr>
          <w:rFonts w:asciiTheme="minorHAnsi" w:hAnsiTheme="minorHAnsi" w:cstheme="minorHAnsi"/>
          <w:sz w:val="22"/>
          <w:szCs w:val="22"/>
        </w:rPr>
        <w:t>was</w:t>
      </w:r>
      <w:r w:rsidRPr="003A6BBF">
        <w:rPr>
          <w:rFonts w:asciiTheme="minorHAnsi" w:hAnsiTheme="minorHAnsi" w:cstheme="minorHAnsi"/>
          <w:sz w:val="22"/>
          <w:szCs w:val="22"/>
        </w:rPr>
        <w:t xml:space="preserve"> approximately </w:t>
      </w:r>
      <w:r w:rsidR="0088655D" w:rsidRPr="003A6BBF">
        <w:rPr>
          <w:rFonts w:asciiTheme="minorHAnsi" w:hAnsiTheme="minorHAnsi" w:cstheme="minorHAnsi"/>
          <w:sz w:val="22"/>
          <w:szCs w:val="22"/>
        </w:rPr>
        <w:t>Baht</w:t>
      </w:r>
      <w:r w:rsidRPr="003A6BBF">
        <w:rPr>
          <w:rFonts w:asciiTheme="minorHAnsi" w:hAnsiTheme="minorHAnsi" w:cstheme="minorHAnsi"/>
          <w:sz w:val="22"/>
          <w:szCs w:val="22"/>
        </w:rPr>
        <w:t xml:space="preserve"> (449.04) million</w:t>
      </w:r>
      <w:r w:rsidR="00F61659" w:rsidRPr="003A6BBF">
        <w:rPr>
          <w:rFonts w:asciiTheme="minorHAnsi" w:hAnsiTheme="minorHAnsi" w:cstheme="minorHAnsi"/>
          <w:sz w:val="22"/>
          <w:szCs w:val="22"/>
        </w:rPr>
        <w:t>, which implies that the value of the investment was nil.</w:t>
      </w:r>
      <w:r w:rsidR="006A411A" w:rsidRPr="003A6BBF">
        <w:rPr>
          <w:rFonts w:asciiTheme="minorHAnsi" w:hAnsiTheme="minorHAnsi" w:cstheme="minorHAnsi"/>
          <w:sz w:val="22"/>
          <w:szCs w:val="22"/>
        </w:rPr>
        <w:t xml:space="preserve"> </w:t>
      </w:r>
      <w:r w:rsidRPr="003A6BBF">
        <w:rPr>
          <w:rFonts w:asciiTheme="minorHAnsi" w:hAnsiTheme="minorHAnsi" w:cstheme="minorHAnsi"/>
          <w:sz w:val="22"/>
          <w:szCs w:val="22"/>
        </w:rPr>
        <w:t xml:space="preserve">Accordingly, the Group adjusted the value of this investment by </w:t>
      </w:r>
      <w:proofErr w:type="spellStart"/>
      <w:r w:rsidRPr="003A6BBF">
        <w:rPr>
          <w:rFonts w:asciiTheme="minorHAnsi" w:hAnsiTheme="minorHAnsi" w:cstheme="minorHAnsi"/>
          <w:sz w:val="22"/>
          <w:szCs w:val="22"/>
        </w:rPr>
        <w:t>recognising</w:t>
      </w:r>
      <w:proofErr w:type="spellEnd"/>
      <w:r w:rsidRPr="003A6BBF">
        <w:rPr>
          <w:rFonts w:asciiTheme="minorHAnsi" w:hAnsiTheme="minorHAnsi" w:cstheme="minorHAnsi"/>
          <w:sz w:val="22"/>
          <w:szCs w:val="22"/>
        </w:rPr>
        <w:t xml:space="preserve"> the change in loss on changes in the fair value of equity instruments designated at fair value through other comprehensive income, to reflect the expected recoverable value as </w:t>
      </w:r>
      <w:proofErr w:type="gramStart"/>
      <w:r w:rsidRPr="003A6BBF">
        <w:rPr>
          <w:rFonts w:asciiTheme="minorHAnsi" w:hAnsiTheme="minorHAnsi" w:cstheme="minorHAnsi"/>
          <w:sz w:val="22"/>
          <w:szCs w:val="22"/>
        </w:rPr>
        <w:t>at</w:t>
      </w:r>
      <w:proofErr w:type="gramEnd"/>
      <w:r w:rsidRPr="003A6BBF">
        <w:rPr>
          <w:rFonts w:asciiTheme="minorHAnsi" w:hAnsiTheme="minorHAnsi" w:cstheme="minorHAnsi"/>
          <w:sz w:val="22"/>
          <w:szCs w:val="22"/>
        </w:rPr>
        <w:t xml:space="preserve"> 31 December 202</w:t>
      </w:r>
      <w:r w:rsidR="00225995" w:rsidRPr="003A6BBF">
        <w:rPr>
          <w:rFonts w:asciiTheme="minorHAnsi" w:hAnsiTheme="minorHAnsi" w:cstheme="minorHAnsi"/>
          <w:sz w:val="22"/>
          <w:szCs w:val="22"/>
        </w:rPr>
        <w:t>4</w:t>
      </w:r>
      <w:r w:rsidR="00006E30" w:rsidRPr="003A6BBF">
        <w:rPr>
          <w:rFonts w:asciiTheme="minorHAnsi" w:hAnsiTheme="minorHAnsi" w:cstheme="minorHAnsi"/>
          <w:sz w:val="22"/>
          <w:szCs w:val="22"/>
        </w:rPr>
        <w:t>.</w:t>
      </w:r>
      <w:r w:rsidR="008D6023" w:rsidRPr="003A6BBF">
        <w:rPr>
          <w:rFonts w:asciiTheme="minorHAnsi" w:hAnsiTheme="minorHAnsi" w:cstheme="minorHAnsi"/>
          <w:sz w:val="22"/>
          <w:szCs w:val="22"/>
        </w:rPr>
        <w:t xml:space="preserve"> </w:t>
      </w:r>
      <w:r w:rsidR="003776B7" w:rsidRPr="003A6BBF">
        <w:rPr>
          <w:rFonts w:asciiTheme="minorHAnsi" w:hAnsiTheme="minorHAnsi" w:cstheme="minorBidi"/>
          <w:sz w:val="22"/>
          <w:szCs w:val="22"/>
        </w:rPr>
        <w:t>Moreover, t</w:t>
      </w:r>
      <w:r w:rsidR="003776B7" w:rsidRPr="003A6BBF">
        <w:rPr>
          <w:rFonts w:asciiTheme="minorHAnsi" w:hAnsiTheme="minorHAnsi" w:cstheme="minorHAnsi"/>
          <w:sz w:val="22"/>
          <w:szCs w:val="22"/>
        </w:rPr>
        <w:t>he Group has also restated its prior</w:t>
      </w:r>
      <w:r w:rsidR="00690EC5" w:rsidRPr="003A6BBF">
        <w:rPr>
          <w:rFonts w:asciiTheme="minorHAnsi" w:hAnsiTheme="minorHAnsi" w:cstheme="minorHAnsi"/>
          <w:sz w:val="22"/>
          <w:szCs w:val="22"/>
        </w:rPr>
        <w:t xml:space="preserve"> </w:t>
      </w:r>
      <w:r w:rsidR="003776B7" w:rsidRPr="003A6BBF">
        <w:rPr>
          <w:rFonts w:asciiTheme="minorHAnsi" w:hAnsiTheme="minorHAnsi" w:cstheme="minorHAnsi"/>
          <w:sz w:val="22"/>
          <w:szCs w:val="22"/>
        </w:rPr>
        <w:t xml:space="preserve">period financial statements to correct the measurement of the fair value of the investment in BECOM received from the </w:t>
      </w:r>
      <w:r w:rsidR="005A0675" w:rsidRPr="003A6BBF">
        <w:rPr>
          <w:rFonts w:asciiTheme="minorHAnsi" w:hAnsiTheme="minorHAnsi" w:cstheme="minorHAnsi"/>
          <w:sz w:val="22"/>
          <w:szCs w:val="22"/>
        </w:rPr>
        <w:t xml:space="preserve">sale </w:t>
      </w:r>
      <w:r w:rsidR="003776B7" w:rsidRPr="003A6BBF">
        <w:rPr>
          <w:rFonts w:asciiTheme="minorHAnsi" w:hAnsiTheme="minorHAnsi" w:cstheme="minorHAnsi"/>
          <w:sz w:val="22"/>
          <w:szCs w:val="22"/>
        </w:rPr>
        <w:t xml:space="preserve">of Boosted NRF Corp. As a result of this correction, the previously </w:t>
      </w:r>
      <w:proofErr w:type="spellStart"/>
      <w:r w:rsidR="003776B7" w:rsidRPr="003A6BBF">
        <w:rPr>
          <w:rFonts w:asciiTheme="minorHAnsi" w:hAnsiTheme="minorHAnsi" w:cstheme="minorHAnsi"/>
          <w:sz w:val="22"/>
          <w:szCs w:val="22"/>
        </w:rPr>
        <w:t>recognised</w:t>
      </w:r>
      <w:proofErr w:type="spellEnd"/>
      <w:r w:rsidR="003776B7" w:rsidRPr="003A6BBF">
        <w:rPr>
          <w:rFonts w:asciiTheme="minorHAnsi" w:hAnsiTheme="minorHAnsi" w:cstheme="minorHAnsi"/>
          <w:sz w:val="22"/>
          <w:szCs w:val="22"/>
        </w:rPr>
        <w:t xml:space="preserve"> gain on </w:t>
      </w:r>
      <w:proofErr w:type="gramStart"/>
      <w:r w:rsidR="00165155" w:rsidRPr="003A6BBF">
        <w:rPr>
          <w:rFonts w:asciiTheme="minorHAnsi" w:hAnsiTheme="minorHAnsi" w:cstheme="minorHAnsi"/>
          <w:sz w:val="22"/>
          <w:szCs w:val="22"/>
        </w:rPr>
        <w:t>sale</w:t>
      </w:r>
      <w:proofErr w:type="gramEnd"/>
      <w:r w:rsidR="00165155" w:rsidRPr="003A6BBF">
        <w:rPr>
          <w:rFonts w:asciiTheme="minorHAnsi" w:hAnsiTheme="minorHAnsi" w:cstheme="minorHAnsi"/>
          <w:sz w:val="22"/>
          <w:szCs w:val="22"/>
        </w:rPr>
        <w:t xml:space="preserve"> of investment </w:t>
      </w:r>
      <w:r w:rsidR="003776B7" w:rsidRPr="003A6BBF">
        <w:rPr>
          <w:rFonts w:asciiTheme="minorHAnsi" w:hAnsiTheme="minorHAnsi" w:cstheme="minorHAnsi"/>
          <w:sz w:val="22"/>
          <w:szCs w:val="22"/>
        </w:rPr>
        <w:t xml:space="preserve">of Baht 103.51 million was revised to a loss on </w:t>
      </w:r>
      <w:proofErr w:type="gramStart"/>
      <w:r w:rsidR="00C021ED" w:rsidRPr="003A6BBF">
        <w:rPr>
          <w:rFonts w:asciiTheme="minorHAnsi" w:hAnsiTheme="minorHAnsi" w:cstheme="minorHAnsi"/>
          <w:sz w:val="22"/>
          <w:szCs w:val="22"/>
        </w:rPr>
        <w:t>sale of investment</w:t>
      </w:r>
      <w:proofErr w:type="gramEnd"/>
      <w:r w:rsidR="003776B7" w:rsidRPr="003A6BBF">
        <w:rPr>
          <w:rFonts w:asciiTheme="minorHAnsi" w:hAnsiTheme="minorHAnsi" w:cstheme="minorHAnsi"/>
          <w:sz w:val="22"/>
          <w:szCs w:val="22"/>
        </w:rPr>
        <w:t xml:space="preserve"> of Baht 282.01 million in profit or loss for the year ended 31 December 2024.</w:t>
      </w:r>
      <w:r w:rsidR="00AA4DF9" w:rsidRPr="003A6BBF">
        <w:rPr>
          <w:rFonts w:asciiTheme="minorHAnsi" w:hAnsiTheme="minorHAnsi" w:cstheme="minorHAnsi"/>
          <w:sz w:val="22"/>
          <w:szCs w:val="22"/>
        </w:rPr>
        <w:t xml:space="preserve">  </w:t>
      </w:r>
      <w:r w:rsidR="00006E30" w:rsidRPr="003A6BBF">
        <w:rPr>
          <w:rFonts w:asciiTheme="minorHAnsi" w:hAnsiTheme="minorHAnsi" w:cstheme="minorHAnsi"/>
          <w:sz w:val="22"/>
          <w:szCs w:val="22"/>
        </w:rPr>
        <w:t>T</w:t>
      </w:r>
      <w:r w:rsidR="007F224C" w:rsidRPr="003A6BBF">
        <w:rPr>
          <w:rFonts w:asciiTheme="minorHAnsi" w:hAnsiTheme="minorHAnsi" w:cstheme="minorHAnsi"/>
          <w:sz w:val="22"/>
          <w:szCs w:val="22"/>
        </w:rPr>
        <w:t xml:space="preserve">he </w:t>
      </w:r>
      <w:r w:rsidRPr="003A6BBF">
        <w:rPr>
          <w:rFonts w:asciiTheme="minorHAnsi" w:hAnsiTheme="minorHAnsi" w:cstheme="minorHAnsi"/>
          <w:sz w:val="22"/>
          <w:szCs w:val="22"/>
        </w:rPr>
        <w:t xml:space="preserve">Group </w:t>
      </w:r>
      <w:r w:rsidR="007F224C" w:rsidRPr="003A6BBF">
        <w:rPr>
          <w:rFonts w:asciiTheme="minorHAnsi" w:hAnsiTheme="minorHAnsi" w:cstheme="minorHAnsi"/>
          <w:sz w:val="22"/>
          <w:szCs w:val="22"/>
        </w:rPr>
        <w:t xml:space="preserve">has </w:t>
      </w:r>
      <w:r w:rsidRPr="003A6BBF">
        <w:rPr>
          <w:rFonts w:asciiTheme="minorHAnsi" w:hAnsiTheme="minorHAnsi" w:cstheme="minorHAnsi"/>
          <w:sz w:val="22"/>
          <w:szCs w:val="22"/>
        </w:rPr>
        <w:t xml:space="preserve">also </w:t>
      </w:r>
      <w:r w:rsidR="007F224C" w:rsidRPr="003A6BBF">
        <w:rPr>
          <w:rFonts w:asciiTheme="minorHAnsi" w:hAnsiTheme="minorHAnsi" w:cstheme="minorHAnsi"/>
          <w:sz w:val="22"/>
          <w:szCs w:val="22"/>
        </w:rPr>
        <w:t>restated</w:t>
      </w:r>
      <w:r w:rsidR="00DB6F4E" w:rsidRPr="003A6BBF">
        <w:rPr>
          <w:rFonts w:asciiTheme="minorHAnsi" w:hAnsiTheme="minorHAnsi" w:cstheme="minorHAnsi"/>
          <w:sz w:val="22"/>
          <w:szCs w:val="22"/>
        </w:rPr>
        <w:t xml:space="preserve"> the financial statements</w:t>
      </w:r>
      <w:r w:rsidRPr="003A6BBF">
        <w:rPr>
          <w:rFonts w:asciiTheme="minorHAnsi" w:hAnsiTheme="minorHAnsi" w:cstheme="minorHAnsi"/>
          <w:sz w:val="22"/>
          <w:szCs w:val="22"/>
        </w:rPr>
        <w:t xml:space="preserve"> </w:t>
      </w:r>
      <w:r w:rsidR="00FA7FE4" w:rsidRPr="003A6BBF">
        <w:rPr>
          <w:rFonts w:asciiTheme="minorHAnsi" w:hAnsiTheme="minorHAnsi" w:cstheme="minorHAnsi"/>
          <w:sz w:val="22"/>
          <w:szCs w:val="22"/>
        </w:rPr>
        <w:t>for the nine-month</w:t>
      </w:r>
      <w:r w:rsidRPr="003A6BBF">
        <w:rPr>
          <w:rFonts w:asciiTheme="minorHAnsi" w:hAnsiTheme="minorHAnsi" w:cstheme="minorHAnsi"/>
          <w:sz w:val="22"/>
          <w:szCs w:val="22"/>
        </w:rPr>
        <w:t xml:space="preserve"> </w:t>
      </w:r>
      <w:r w:rsidR="00D21787" w:rsidRPr="003A6BBF">
        <w:rPr>
          <w:rFonts w:asciiTheme="minorHAnsi" w:hAnsiTheme="minorHAnsi" w:cstheme="minorHAnsi"/>
          <w:sz w:val="22"/>
          <w:szCs w:val="22"/>
        </w:rPr>
        <w:t xml:space="preserve">period </w:t>
      </w:r>
      <w:r w:rsidR="002B0746" w:rsidRPr="003A6BBF">
        <w:rPr>
          <w:rFonts w:asciiTheme="minorHAnsi" w:hAnsiTheme="minorHAnsi" w:cstheme="minorHAnsi"/>
          <w:sz w:val="22"/>
          <w:szCs w:val="22"/>
        </w:rPr>
        <w:t>ended</w:t>
      </w:r>
      <w:r w:rsidRPr="003A6BBF">
        <w:rPr>
          <w:rFonts w:asciiTheme="minorHAnsi" w:hAnsiTheme="minorHAnsi" w:cstheme="minorHAnsi"/>
          <w:sz w:val="22"/>
          <w:szCs w:val="22"/>
        </w:rPr>
        <w:t xml:space="preserve"> 30 September 2024</w:t>
      </w:r>
      <w:r w:rsidR="009B5129" w:rsidRPr="003A6BBF">
        <w:rPr>
          <w:rFonts w:asciiTheme="minorHAnsi" w:hAnsiTheme="minorHAnsi" w:cstheme="minorHAnsi" w:hint="cs"/>
          <w:sz w:val="22"/>
          <w:szCs w:val="22"/>
        </w:rPr>
        <w:t xml:space="preserve"> </w:t>
      </w:r>
      <w:r w:rsidR="009B5129" w:rsidRPr="003A6BBF">
        <w:rPr>
          <w:rFonts w:asciiTheme="minorHAnsi" w:hAnsiTheme="minorHAnsi" w:cstheme="minorHAnsi"/>
          <w:sz w:val="22"/>
          <w:szCs w:val="22"/>
        </w:rPr>
        <w:t>and</w:t>
      </w:r>
      <w:r w:rsidR="00DF456B" w:rsidRPr="003A6BBF">
        <w:rPr>
          <w:rFonts w:asciiTheme="minorHAnsi" w:hAnsiTheme="minorHAnsi" w:cstheme="minorHAnsi"/>
          <w:sz w:val="22"/>
          <w:szCs w:val="22"/>
        </w:rPr>
        <w:t xml:space="preserve"> for</w:t>
      </w:r>
      <w:r w:rsidR="003221C2" w:rsidRPr="003A6BBF">
        <w:rPr>
          <w:rFonts w:asciiTheme="minorHAnsi" w:hAnsiTheme="minorHAnsi" w:cstheme="minorHAnsi"/>
          <w:sz w:val="22"/>
          <w:szCs w:val="22"/>
        </w:rPr>
        <w:t xml:space="preserve"> the year </w:t>
      </w:r>
      <w:r w:rsidR="00F955BC" w:rsidRPr="003A6BBF">
        <w:rPr>
          <w:rFonts w:asciiTheme="minorHAnsi" w:hAnsiTheme="minorHAnsi" w:cstheme="minorHAnsi"/>
          <w:sz w:val="22"/>
          <w:szCs w:val="22"/>
        </w:rPr>
        <w:t xml:space="preserve">ended 31 </w:t>
      </w:r>
      <w:r w:rsidR="00F4618B" w:rsidRPr="003A6BBF">
        <w:rPr>
          <w:rFonts w:asciiTheme="minorHAnsi" w:hAnsiTheme="minorHAnsi" w:cstheme="minorHAnsi"/>
          <w:sz w:val="22"/>
          <w:szCs w:val="22"/>
        </w:rPr>
        <w:t xml:space="preserve">December </w:t>
      </w:r>
      <w:r w:rsidR="001C3547" w:rsidRPr="003A6BBF">
        <w:rPr>
          <w:rFonts w:asciiTheme="minorHAnsi" w:hAnsiTheme="minorHAnsi" w:cstheme="minorHAnsi"/>
          <w:sz w:val="22"/>
          <w:szCs w:val="22"/>
        </w:rPr>
        <w:t>2024</w:t>
      </w:r>
      <w:r w:rsidR="007F224C" w:rsidRPr="003A6BBF">
        <w:rPr>
          <w:rFonts w:asciiTheme="minorHAnsi" w:hAnsiTheme="minorHAnsi" w:cstheme="minorHAnsi"/>
          <w:sz w:val="22"/>
          <w:szCs w:val="22"/>
        </w:rPr>
        <w:t xml:space="preserve"> to correct an error in the measurement method applied to the fair value of</w:t>
      </w:r>
      <w:r w:rsidRPr="003A6BBF">
        <w:rPr>
          <w:rFonts w:asciiTheme="minorHAnsi" w:hAnsiTheme="minorHAnsi" w:cstheme="minorHAnsi"/>
          <w:sz w:val="22"/>
          <w:szCs w:val="22"/>
        </w:rPr>
        <w:t xml:space="preserve"> the </w:t>
      </w:r>
      <w:proofErr w:type="gramStart"/>
      <w:r w:rsidR="007F224C" w:rsidRPr="003A6BBF">
        <w:rPr>
          <w:rFonts w:asciiTheme="minorHAnsi" w:hAnsiTheme="minorHAnsi" w:cstheme="minorHAnsi"/>
          <w:sz w:val="22"/>
          <w:szCs w:val="22"/>
        </w:rPr>
        <w:t>aforementioned investment</w:t>
      </w:r>
      <w:proofErr w:type="gramEnd"/>
      <w:r w:rsidR="007F224C" w:rsidRPr="003A6BBF">
        <w:rPr>
          <w:rFonts w:asciiTheme="minorHAnsi" w:hAnsiTheme="minorHAnsi" w:cstheme="minorHAnsi"/>
          <w:sz w:val="22"/>
          <w:szCs w:val="22"/>
        </w:rPr>
        <w:t>. The investment was</w:t>
      </w:r>
      <w:r w:rsidR="009E57E9" w:rsidRPr="003A6BBF">
        <w:rPr>
          <w:rFonts w:asciiTheme="minorHAnsi" w:hAnsiTheme="minorHAnsi" w:cstheme="minorHAnsi"/>
          <w:sz w:val="22"/>
          <w:szCs w:val="22"/>
        </w:rPr>
        <w:t xml:space="preserve"> also</w:t>
      </w:r>
      <w:r w:rsidR="007F224C" w:rsidRPr="003A6BBF">
        <w:rPr>
          <w:rFonts w:asciiTheme="minorHAnsi" w:hAnsiTheme="minorHAnsi" w:cstheme="minorHAnsi"/>
          <w:sz w:val="22"/>
          <w:szCs w:val="22"/>
        </w:rPr>
        <w:t xml:space="preserve"> previously measured at fair value through profit or loss but has been reclassified to fair value through other comprehensive income. </w:t>
      </w:r>
      <w:r w:rsidR="0023339F" w:rsidRPr="003A6BBF">
        <w:rPr>
          <w:rFonts w:asciiTheme="minorHAnsi" w:hAnsiTheme="minorHAnsi" w:cstheme="minorHAnsi"/>
          <w:sz w:val="22"/>
          <w:szCs w:val="22"/>
        </w:rPr>
        <w:t xml:space="preserve">This adjustment was made because the Group had originally measured the investment at fair value through other comprehensive income. However, following changes in the shareholding structure within the Group, the investment was subsequently measured at fair value through profit or </w:t>
      </w:r>
      <w:proofErr w:type="gramStart"/>
      <w:r w:rsidR="0023339F" w:rsidRPr="003A6BBF">
        <w:rPr>
          <w:rFonts w:asciiTheme="minorHAnsi" w:hAnsiTheme="minorHAnsi" w:cstheme="minorHAnsi"/>
          <w:sz w:val="22"/>
          <w:szCs w:val="22"/>
        </w:rPr>
        <w:t>loss</w:t>
      </w:r>
      <w:proofErr w:type="gramEnd"/>
      <w:r w:rsidR="001740FB" w:rsidRPr="003A6BBF">
        <w:rPr>
          <w:rFonts w:asciiTheme="minorHAnsi" w:hAnsiTheme="minorHAnsi" w:cstheme="minorHAnsi"/>
          <w:sz w:val="22"/>
          <w:szCs w:val="22"/>
        </w:rPr>
        <w:t xml:space="preserve"> and a classification basis should </w:t>
      </w:r>
      <w:r w:rsidR="00966EC6" w:rsidRPr="003A6BBF">
        <w:rPr>
          <w:rFonts w:asciiTheme="minorHAnsi" w:hAnsiTheme="minorHAnsi" w:cstheme="minorHAnsi"/>
          <w:sz w:val="22"/>
          <w:szCs w:val="22"/>
        </w:rPr>
        <w:t>not have been made</w:t>
      </w:r>
      <w:r w:rsidR="0023339F" w:rsidRPr="003A6BBF">
        <w:rPr>
          <w:rFonts w:asciiTheme="minorHAnsi" w:hAnsiTheme="minorHAnsi" w:cstheme="minorHAnsi"/>
          <w:sz w:val="22"/>
          <w:szCs w:val="22"/>
        </w:rPr>
        <w:t xml:space="preserve">. In addition, </w:t>
      </w:r>
      <w:r w:rsidR="00966EC6" w:rsidRPr="003A6BBF">
        <w:rPr>
          <w:rFonts w:asciiTheme="minorHAnsi" w:hAnsiTheme="minorHAnsi" w:cstheme="minorHAnsi"/>
          <w:sz w:val="22"/>
          <w:szCs w:val="22"/>
        </w:rPr>
        <w:t xml:space="preserve">as </w:t>
      </w:r>
      <w:proofErr w:type="gramStart"/>
      <w:r w:rsidR="00966EC6" w:rsidRPr="003A6BBF">
        <w:rPr>
          <w:rFonts w:asciiTheme="minorHAnsi" w:hAnsiTheme="minorHAnsi" w:cstheme="minorHAnsi"/>
          <w:sz w:val="22"/>
          <w:szCs w:val="22"/>
        </w:rPr>
        <w:t>detail</w:t>
      </w:r>
      <w:proofErr w:type="gramEnd"/>
      <w:r w:rsidR="00966EC6" w:rsidRPr="003A6BBF">
        <w:rPr>
          <w:rFonts w:asciiTheme="minorHAnsi" w:hAnsiTheme="minorHAnsi" w:cstheme="minorHAnsi"/>
          <w:sz w:val="22"/>
          <w:szCs w:val="22"/>
        </w:rPr>
        <w:t xml:space="preserve"> above, </w:t>
      </w:r>
      <w:r w:rsidR="0023339F" w:rsidRPr="003A6BBF">
        <w:rPr>
          <w:rFonts w:asciiTheme="minorHAnsi" w:hAnsiTheme="minorHAnsi" w:cstheme="minorHAnsi"/>
          <w:sz w:val="22"/>
          <w:szCs w:val="22"/>
        </w:rPr>
        <w:t>the Group has adjusted the fair value of the investment based on</w:t>
      </w:r>
      <w:r w:rsidRPr="003A6BBF">
        <w:rPr>
          <w:rFonts w:asciiTheme="minorHAnsi" w:hAnsiTheme="minorHAnsi" w:cstheme="minorHAnsi"/>
          <w:sz w:val="22"/>
          <w:szCs w:val="22"/>
        </w:rPr>
        <w:t xml:space="preserve"> the valuation </w:t>
      </w:r>
      <w:r w:rsidR="0023339F" w:rsidRPr="003A6BBF">
        <w:rPr>
          <w:rFonts w:asciiTheme="minorHAnsi" w:hAnsiTheme="minorHAnsi" w:cstheme="minorHAnsi"/>
          <w:sz w:val="22"/>
          <w:szCs w:val="22"/>
        </w:rPr>
        <w:t>report issued by a newly appointed independent valuer for the year ended 31 December 2024</w:t>
      </w:r>
      <w:r w:rsidRPr="003A6BBF">
        <w:rPr>
          <w:rFonts w:asciiTheme="minorHAnsi" w:hAnsiTheme="minorHAnsi" w:cstheme="minorHAnsi"/>
          <w:sz w:val="22"/>
          <w:szCs w:val="22"/>
        </w:rPr>
        <w:t>.</w:t>
      </w:r>
    </w:p>
    <w:p w14:paraId="2530C1DC" w14:textId="238F8D46" w:rsidR="00A03965" w:rsidRPr="006A411A" w:rsidRDefault="00A03965" w:rsidP="00D327DD">
      <w:pPr>
        <w:spacing w:before="240" w:line="380" w:lineRule="exact"/>
        <w:ind w:left="979" w:hanging="432"/>
        <w:jc w:val="thaiDistribute"/>
        <w:rPr>
          <w:rFonts w:asciiTheme="minorHAnsi" w:hAnsiTheme="minorHAnsi" w:cstheme="minorHAnsi"/>
          <w:sz w:val="22"/>
          <w:szCs w:val="22"/>
        </w:rPr>
      </w:pPr>
      <w:r w:rsidRPr="006A411A">
        <w:rPr>
          <w:rFonts w:asciiTheme="minorHAnsi" w:hAnsiTheme="minorHAnsi" w:cstheme="minorHAnsi"/>
          <w:sz w:val="22"/>
          <w:szCs w:val="22"/>
        </w:rPr>
        <w:t xml:space="preserve">(b)  As disclosed in Note 12 to the financial statements, the Group also revised the fair value measurement of other non-current financial assets – investments in unlisted equity instruments, </w:t>
      </w:r>
      <w:r w:rsidRPr="006A411A">
        <w:rPr>
          <w:rFonts w:asciiTheme="minorHAnsi" w:hAnsiTheme="minorHAnsi" w:cstheme="minorHAnsi"/>
          <w:sz w:val="22"/>
          <w:szCs w:val="22"/>
        </w:rPr>
        <w:lastRenderedPageBreak/>
        <w:t xml:space="preserve">including investments in </w:t>
      </w:r>
      <w:proofErr w:type="spellStart"/>
      <w:r w:rsidRPr="006A411A">
        <w:rPr>
          <w:rFonts w:asciiTheme="minorHAnsi" w:hAnsiTheme="minorHAnsi" w:cstheme="minorHAnsi"/>
          <w:sz w:val="22"/>
          <w:szCs w:val="22"/>
        </w:rPr>
        <w:t>Koncious</w:t>
      </w:r>
      <w:proofErr w:type="spellEnd"/>
      <w:r w:rsidRPr="006A411A">
        <w:rPr>
          <w:rFonts w:asciiTheme="minorHAnsi" w:hAnsiTheme="minorHAnsi" w:cstheme="minorHAnsi"/>
          <w:sz w:val="22"/>
          <w:szCs w:val="22"/>
        </w:rPr>
        <w:t xml:space="preserve"> Foods, Inc., New Protein Fund I LP and Big Idea Ventures GP I, LLC. These investments are primarily in entities incorporated overseas, in which the Group holds a relatively small proportion of voting rights, and therefore does not have control or significant influence over these entities. As a result, the receipt of financial information and other relevant data required for the valuation of such investments may be delayed, and the Group’s access to up-to-date information may be limited.</w:t>
      </w:r>
      <w:r w:rsidR="006A411A" w:rsidRPr="006A411A">
        <w:rPr>
          <w:rFonts w:asciiTheme="minorHAnsi" w:hAnsiTheme="minorHAnsi" w:cstheme="minorHAnsi"/>
          <w:sz w:val="22"/>
          <w:szCs w:val="22"/>
        </w:rPr>
        <w:t xml:space="preserve"> </w:t>
      </w:r>
      <w:r w:rsidRPr="006A411A">
        <w:rPr>
          <w:rFonts w:asciiTheme="minorHAnsi" w:hAnsiTheme="minorHAnsi" w:cstheme="minorHAnsi"/>
          <w:sz w:val="22"/>
          <w:szCs w:val="22"/>
        </w:rPr>
        <w:t xml:space="preserve">Based on the latest available information received, the Group adjusted the value of these investments and restated the financial statements retrospectively as </w:t>
      </w:r>
      <w:proofErr w:type="gramStart"/>
      <w:r w:rsidRPr="006A411A">
        <w:rPr>
          <w:rFonts w:asciiTheme="minorHAnsi" w:hAnsiTheme="minorHAnsi" w:cstheme="minorHAnsi"/>
          <w:sz w:val="22"/>
          <w:szCs w:val="22"/>
        </w:rPr>
        <w:t>at</w:t>
      </w:r>
      <w:proofErr w:type="gramEnd"/>
      <w:r w:rsidRPr="006A411A">
        <w:rPr>
          <w:rFonts w:asciiTheme="minorHAnsi" w:hAnsiTheme="minorHAnsi" w:cstheme="minorHAnsi"/>
          <w:sz w:val="22"/>
          <w:szCs w:val="22"/>
        </w:rPr>
        <w:t xml:space="preserve"> 31 December 2024, </w:t>
      </w:r>
      <w:proofErr w:type="spellStart"/>
      <w:r w:rsidRPr="006A411A">
        <w:rPr>
          <w:rFonts w:asciiTheme="minorHAnsi" w:hAnsiTheme="minorHAnsi" w:cstheme="minorHAnsi"/>
          <w:sz w:val="22"/>
          <w:szCs w:val="22"/>
        </w:rPr>
        <w:t>recognising</w:t>
      </w:r>
      <w:proofErr w:type="spellEnd"/>
      <w:r w:rsidRPr="006A411A">
        <w:rPr>
          <w:rFonts w:asciiTheme="minorHAnsi" w:hAnsiTheme="minorHAnsi" w:cstheme="minorHAnsi"/>
          <w:sz w:val="22"/>
          <w:szCs w:val="22"/>
        </w:rPr>
        <w:t xml:space="preserve"> the impact through loss on changes in the fair value of equity instruments designated at fair value through other comprehensive income.</w:t>
      </w:r>
    </w:p>
    <w:p w14:paraId="32E29486" w14:textId="6BE5D8E0" w:rsidR="005447DF" w:rsidRDefault="00A03965" w:rsidP="00973B65">
      <w:pPr>
        <w:spacing w:before="240" w:line="380" w:lineRule="exact"/>
        <w:ind w:left="835" w:hanging="288"/>
        <w:jc w:val="thaiDistribute"/>
        <w:rPr>
          <w:rFonts w:asciiTheme="minorHAnsi" w:hAnsiTheme="minorHAnsi" w:cstheme="minorBidi"/>
          <w:sz w:val="22"/>
          <w:szCs w:val="22"/>
        </w:rPr>
      </w:pPr>
      <w:r w:rsidRPr="006A411A">
        <w:rPr>
          <w:rFonts w:asciiTheme="minorHAnsi" w:hAnsiTheme="minorHAnsi" w:cstheme="minorHAnsi"/>
          <w:sz w:val="22"/>
          <w:szCs w:val="22"/>
        </w:rPr>
        <w:t>(c</w:t>
      </w:r>
      <w:proofErr w:type="gramStart"/>
      <w:r w:rsidRPr="006A411A">
        <w:rPr>
          <w:rFonts w:asciiTheme="minorHAnsi" w:hAnsiTheme="minorHAnsi" w:cstheme="minorHAnsi"/>
          <w:sz w:val="22"/>
          <w:szCs w:val="22"/>
        </w:rPr>
        <w:t>)</w:t>
      </w:r>
      <w:r w:rsidR="00996D80">
        <w:rPr>
          <w:rFonts w:asciiTheme="minorHAnsi" w:hAnsiTheme="minorHAnsi" w:cstheme="minorHAnsi"/>
          <w:sz w:val="22"/>
          <w:szCs w:val="22"/>
        </w:rPr>
        <w:t xml:space="preserve"> </w:t>
      </w:r>
      <w:r w:rsidRPr="006A411A">
        <w:rPr>
          <w:rFonts w:asciiTheme="minorHAnsi" w:hAnsiTheme="minorHAnsi" w:cstheme="minorHAnsi"/>
          <w:sz w:val="22"/>
          <w:szCs w:val="22"/>
        </w:rPr>
        <w:t xml:space="preserve"> As</w:t>
      </w:r>
      <w:proofErr w:type="gramEnd"/>
      <w:r w:rsidRPr="006A411A">
        <w:rPr>
          <w:rFonts w:asciiTheme="minorHAnsi" w:hAnsiTheme="minorHAnsi" w:cstheme="minorHAnsi"/>
          <w:sz w:val="22"/>
          <w:szCs w:val="22"/>
        </w:rPr>
        <w:t xml:space="preserve"> disclosed in Note 1</w:t>
      </w:r>
      <w:r w:rsidR="00E01791">
        <w:rPr>
          <w:rFonts w:asciiTheme="minorHAnsi" w:hAnsiTheme="minorHAnsi" w:cstheme="minorHAnsi"/>
          <w:sz w:val="22"/>
          <w:szCs w:val="22"/>
        </w:rPr>
        <w:t>3</w:t>
      </w:r>
      <w:r w:rsidRPr="006A411A">
        <w:rPr>
          <w:rFonts w:asciiTheme="minorHAnsi" w:hAnsiTheme="minorHAnsi" w:cstheme="minorHAnsi"/>
          <w:sz w:val="22"/>
          <w:szCs w:val="22"/>
        </w:rPr>
        <w:t xml:space="preserve"> to the financial statements, </w:t>
      </w:r>
      <w:proofErr w:type="gramStart"/>
      <w:r w:rsidRPr="006A411A">
        <w:rPr>
          <w:rFonts w:asciiTheme="minorHAnsi" w:hAnsiTheme="minorHAnsi" w:cstheme="minorHAnsi"/>
          <w:sz w:val="22"/>
          <w:szCs w:val="22"/>
        </w:rPr>
        <w:t>as a result of</w:t>
      </w:r>
      <w:proofErr w:type="gramEnd"/>
      <w:r w:rsidRPr="006A411A">
        <w:rPr>
          <w:rFonts w:asciiTheme="minorHAnsi" w:hAnsiTheme="minorHAnsi" w:cstheme="minorHAnsi"/>
          <w:sz w:val="22"/>
          <w:szCs w:val="22"/>
        </w:rPr>
        <w:t xml:space="preserve"> the impacts described in (a) and (b)</w:t>
      </w:r>
      <w:r>
        <w:rPr>
          <w:rFonts w:asciiTheme="minorHAnsi" w:hAnsiTheme="minorHAnsi" w:cstheme="minorBidi"/>
          <w:sz w:val="22"/>
          <w:szCs w:val="22"/>
        </w:rPr>
        <w:t xml:space="preserve"> </w:t>
      </w:r>
      <w:r w:rsidRPr="006A411A">
        <w:rPr>
          <w:rFonts w:asciiTheme="minorHAnsi" w:hAnsiTheme="minorHAnsi" w:cstheme="minorHAnsi"/>
          <w:sz w:val="22"/>
          <w:szCs w:val="22"/>
        </w:rPr>
        <w:t xml:space="preserve">above, the carrying </w:t>
      </w:r>
      <w:r w:rsidR="002E2104" w:rsidRPr="002E2104">
        <w:rPr>
          <w:rFonts w:asciiTheme="minorHAnsi" w:hAnsiTheme="minorHAnsi" w:cstheme="minorHAnsi"/>
          <w:sz w:val="22"/>
          <w:szCs w:val="22"/>
        </w:rPr>
        <w:t>amounts</w:t>
      </w:r>
      <w:r w:rsidRPr="006A411A">
        <w:rPr>
          <w:rFonts w:asciiTheme="minorHAnsi" w:hAnsiTheme="minorHAnsi" w:cstheme="minorHAnsi"/>
          <w:sz w:val="22"/>
          <w:szCs w:val="22"/>
        </w:rPr>
        <w:t xml:space="preserve"> of the Company’s investments in </w:t>
      </w:r>
      <w:r w:rsidR="002E2104" w:rsidRPr="002E2104">
        <w:rPr>
          <w:rFonts w:asciiTheme="minorHAnsi" w:hAnsiTheme="minorHAnsi" w:cstheme="minorHAnsi"/>
          <w:sz w:val="22"/>
          <w:szCs w:val="22"/>
        </w:rPr>
        <w:t xml:space="preserve">three </w:t>
      </w:r>
      <w:proofErr w:type="gramStart"/>
      <w:r w:rsidRPr="006A411A">
        <w:rPr>
          <w:rFonts w:asciiTheme="minorHAnsi" w:hAnsiTheme="minorHAnsi" w:cstheme="minorHAnsi"/>
          <w:sz w:val="22"/>
          <w:szCs w:val="22"/>
        </w:rPr>
        <w:t xml:space="preserve">subsidiaries </w:t>
      </w:r>
      <w:r w:rsidR="00F21AB6">
        <w:rPr>
          <w:rFonts w:asciiTheme="minorHAnsi" w:hAnsiTheme="minorHAnsi" w:cstheme="minorHAnsi"/>
          <w:sz w:val="22"/>
          <w:szCs w:val="22"/>
        </w:rPr>
        <w:t xml:space="preserve"> </w:t>
      </w:r>
      <w:r w:rsidR="005040F9">
        <w:rPr>
          <w:rFonts w:asciiTheme="minorHAnsi" w:hAnsiTheme="minorHAnsi" w:cstheme="minorHAnsi"/>
          <w:sz w:val="22"/>
          <w:szCs w:val="22"/>
        </w:rPr>
        <w:t>(</w:t>
      </w:r>
      <w:proofErr w:type="gramEnd"/>
      <w:r w:rsidR="00397268" w:rsidRPr="00397268">
        <w:rPr>
          <w:rFonts w:asciiTheme="minorHAnsi" w:hAnsiTheme="minorHAnsi" w:cstheme="minorHAnsi"/>
          <w:sz w:val="22"/>
          <w:szCs w:val="22"/>
        </w:rPr>
        <w:t>Nov</w:t>
      </w:r>
      <w:r w:rsidR="007213D8">
        <w:rPr>
          <w:rFonts w:asciiTheme="minorHAnsi" w:hAnsiTheme="minorHAnsi" w:cstheme="minorHAnsi"/>
          <w:sz w:val="22"/>
          <w:szCs w:val="22"/>
        </w:rPr>
        <w:t>e</w:t>
      </w:r>
      <w:r w:rsidR="00397268" w:rsidRPr="00397268">
        <w:rPr>
          <w:rFonts w:asciiTheme="minorHAnsi" w:hAnsiTheme="minorHAnsi" w:cstheme="minorHAnsi"/>
          <w:sz w:val="22"/>
          <w:szCs w:val="22"/>
        </w:rPr>
        <w:t xml:space="preserve"> Foods Co., Ltd.,</w:t>
      </w:r>
      <w:r w:rsidR="00B36969">
        <w:rPr>
          <w:rFonts w:asciiTheme="minorHAnsi" w:hAnsiTheme="minorHAnsi" w:cstheme="minorHAnsi"/>
          <w:sz w:val="22"/>
          <w:szCs w:val="22"/>
        </w:rPr>
        <w:t xml:space="preserve"> </w:t>
      </w:r>
      <w:r w:rsidR="00397268" w:rsidRPr="00397268">
        <w:rPr>
          <w:rFonts w:asciiTheme="minorHAnsi" w:hAnsiTheme="minorHAnsi" w:cstheme="minorHAnsi"/>
          <w:sz w:val="22"/>
          <w:szCs w:val="22"/>
        </w:rPr>
        <w:t>NRF Consumer Co., Ltd. And</w:t>
      </w:r>
      <w:r w:rsidR="00397268">
        <w:rPr>
          <w:rFonts w:asciiTheme="minorHAnsi" w:hAnsiTheme="minorHAnsi" w:cstheme="minorHAnsi"/>
          <w:sz w:val="22"/>
          <w:szCs w:val="22"/>
        </w:rPr>
        <w:t xml:space="preserve"> </w:t>
      </w:r>
      <w:r w:rsidR="00397268" w:rsidRPr="00397268">
        <w:rPr>
          <w:rFonts w:asciiTheme="minorHAnsi" w:hAnsiTheme="minorHAnsi" w:cstheme="minorHAnsi"/>
          <w:sz w:val="22"/>
          <w:szCs w:val="22"/>
        </w:rPr>
        <w:t>Regeneration Capital Co., Ltd.</w:t>
      </w:r>
      <w:r w:rsidR="00397268">
        <w:rPr>
          <w:rFonts w:asciiTheme="minorHAnsi" w:hAnsiTheme="minorHAnsi" w:cstheme="minorHAnsi"/>
          <w:sz w:val="22"/>
          <w:szCs w:val="22"/>
        </w:rPr>
        <w:t xml:space="preserve">) </w:t>
      </w:r>
      <w:r w:rsidRPr="006A411A">
        <w:rPr>
          <w:rFonts w:asciiTheme="minorHAnsi" w:hAnsiTheme="minorHAnsi" w:cstheme="minorHAnsi"/>
          <w:sz w:val="22"/>
          <w:szCs w:val="22"/>
        </w:rPr>
        <w:t xml:space="preserve">changed significantly. </w:t>
      </w:r>
      <w:r w:rsidR="002E2104" w:rsidRPr="002E2104">
        <w:rPr>
          <w:rFonts w:asciiTheme="minorHAnsi" w:hAnsiTheme="minorHAnsi" w:cstheme="minorHAnsi"/>
          <w:sz w:val="22"/>
          <w:szCs w:val="22"/>
        </w:rPr>
        <w:t xml:space="preserve">Accordingly, the Company restated the separate financial statements for the year ended 31 December 2024 retrospectively to </w:t>
      </w:r>
      <w:proofErr w:type="spellStart"/>
      <w:r w:rsidR="002E2104" w:rsidRPr="002E2104">
        <w:rPr>
          <w:rFonts w:asciiTheme="minorHAnsi" w:hAnsiTheme="minorHAnsi" w:cstheme="minorHAnsi"/>
          <w:sz w:val="22"/>
          <w:szCs w:val="22"/>
        </w:rPr>
        <w:t>recognise</w:t>
      </w:r>
      <w:proofErr w:type="spellEnd"/>
      <w:r w:rsidR="002E2104" w:rsidRPr="002E2104">
        <w:rPr>
          <w:rFonts w:asciiTheme="minorHAnsi" w:hAnsiTheme="minorHAnsi" w:cstheme="minorHAnsi"/>
          <w:sz w:val="22"/>
          <w:szCs w:val="22"/>
        </w:rPr>
        <w:t xml:space="preserve"> an additional impairment allowance for these investments in subsidiaries.</w:t>
      </w:r>
      <w:r w:rsidR="00D34C94">
        <w:rPr>
          <w:rFonts w:asciiTheme="minorHAnsi" w:hAnsiTheme="minorHAnsi" w:cstheme="minorHAnsi"/>
          <w:sz w:val="22"/>
          <w:szCs w:val="22"/>
        </w:rPr>
        <w:t xml:space="preserve"> </w:t>
      </w:r>
    </w:p>
    <w:p w14:paraId="6FF40A67" w14:textId="428AC079" w:rsidR="006A411A" w:rsidRDefault="002E2104" w:rsidP="004D34E2">
      <w:pPr>
        <w:spacing w:before="140" w:line="380" w:lineRule="exact"/>
        <w:ind w:left="547"/>
        <w:jc w:val="thaiDistribute"/>
        <w:rPr>
          <w:rFonts w:asciiTheme="minorHAnsi" w:hAnsiTheme="minorHAnsi" w:cstheme="minorHAnsi"/>
          <w:sz w:val="22"/>
          <w:szCs w:val="22"/>
        </w:rPr>
      </w:pPr>
      <w:r w:rsidRPr="002E2104">
        <w:rPr>
          <w:rFonts w:asciiTheme="minorHAnsi" w:hAnsiTheme="minorHAnsi" w:cstheme="minorHAnsi"/>
          <w:sz w:val="22"/>
          <w:szCs w:val="22"/>
        </w:rPr>
        <w:t xml:space="preserve">The effects of the retrospective restatement of the financial statements for the year ended </w:t>
      </w:r>
      <w:r w:rsidR="001365DA" w:rsidRPr="008C7CD4">
        <w:rPr>
          <w:rFonts w:asciiTheme="minorBidi" w:eastAsia="Cordia New" w:hAnsiTheme="minorBidi" w:cstheme="minorBidi"/>
          <w:sz w:val="28"/>
          <w:szCs w:val="28"/>
        </w:rPr>
        <w:br/>
      </w:r>
      <w:r w:rsidRPr="002E2104">
        <w:rPr>
          <w:rFonts w:asciiTheme="minorHAnsi" w:hAnsiTheme="minorHAnsi" w:cstheme="minorHAnsi"/>
          <w:sz w:val="22"/>
          <w:szCs w:val="22"/>
        </w:rPr>
        <w:t>31 December 2024 are presented as follows:</w:t>
      </w:r>
    </w:p>
    <w:p w14:paraId="1C63ABCF" w14:textId="77777777" w:rsidR="000153AC" w:rsidRDefault="000153AC" w:rsidP="000153AC">
      <w:pPr>
        <w:spacing w:line="276" w:lineRule="auto"/>
        <w:rPr>
          <w:rFonts w:asciiTheme="minorHAnsi" w:hAnsiTheme="minorHAnsi" w:cstheme="minorHAnsi"/>
          <w:sz w:val="22"/>
          <w:szCs w:val="22"/>
        </w:rPr>
      </w:pPr>
    </w:p>
    <w:tbl>
      <w:tblPr>
        <w:tblW w:w="9123" w:type="dxa"/>
        <w:tblInd w:w="450" w:type="dxa"/>
        <w:tblLayout w:type="fixed"/>
        <w:tblLook w:val="04A0" w:firstRow="1" w:lastRow="0" w:firstColumn="1" w:lastColumn="0" w:noHBand="0" w:noVBand="1"/>
      </w:tblPr>
      <w:tblGrid>
        <w:gridCol w:w="4410"/>
        <w:gridCol w:w="1575"/>
        <w:gridCol w:w="1561"/>
        <w:gridCol w:w="1577"/>
      </w:tblGrid>
      <w:tr w:rsidR="009145DD" w:rsidRPr="009145DD" w14:paraId="2976FD50" w14:textId="77777777" w:rsidTr="000D4BA0">
        <w:trPr>
          <w:cantSplit/>
          <w:tblHeader/>
        </w:trPr>
        <w:tc>
          <w:tcPr>
            <w:tcW w:w="4410" w:type="dxa"/>
          </w:tcPr>
          <w:p w14:paraId="7B7AE2DF" w14:textId="77777777" w:rsidR="009145DD" w:rsidRPr="009145DD" w:rsidRDefault="009145DD" w:rsidP="009145DD">
            <w:pPr>
              <w:jc w:val="thaiDistribute"/>
              <w:rPr>
                <w:rFonts w:asciiTheme="minorHAnsi" w:hAnsiTheme="minorHAnsi" w:cstheme="minorHAnsi"/>
                <w:sz w:val="22"/>
                <w:szCs w:val="22"/>
              </w:rPr>
            </w:pPr>
          </w:p>
        </w:tc>
        <w:tc>
          <w:tcPr>
            <w:tcW w:w="4713" w:type="dxa"/>
            <w:gridSpan w:val="3"/>
            <w:vAlign w:val="bottom"/>
          </w:tcPr>
          <w:p w14:paraId="345E873D" w14:textId="56B97E64" w:rsidR="009145DD" w:rsidRPr="009145DD" w:rsidRDefault="00CB2729" w:rsidP="009145DD">
            <w:pPr>
              <w:jc w:val="center"/>
              <w:rPr>
                <w:rFonts w:asciiTheme="minorHAnsi" w:hAnsiTheme="minorHAnsi" w:cstheme="minorHAnsi"/>
                <w:b/>
                <w:bCs/>
                <w:sz w:val="22"/>
                <w:szCs w:val="22"/>
              </w:rPr>
            </w:pPr>
            <w:r w:rsidRPr="00A71363">
              <w:rPr>
                <w:rFonts w:asciiTheme="minorHAnsi" w:hAnsiTheme="minorHAnsi" w:cstheme="minorHAnsi"/>
                <w:b/>
                <w:bCs/>
                <w:sz w:val="22"/>
                <w:szCs w:val="22"/>
              </w:rPr>
              <w:t>Consolidated financial statements</w:t>
            </w:r>
          </w:p>
        </w:tc>
      </w:tr>
      <w:tr w:rsidR="009145DD" w:rsidRPr="009145DD" w14:paraId="2ADA849A" w14:textId="77777777" w:rsidTr="000D4BA0">
        <w:trPr>
          <w:cantSplit/>
          <w:trHeight w:val="342"/>
          <w:tblHeader/>
        </w:trPr>
        <w:tc>
          <w:tcPr>
            <w:tcW w:w="4410" w:type="dxa"/>
          </w:tcPr>
          <w:p w14:paraId="54E0AAD9" w14:textId="77777777" w:rsidR="009145DD" w:rsidRPr="009145DD" w:rsidRDefault="009145DD" w:rsidP="009145DD">
            <w:pPr>
              <w:jc w:val="thaiDistribute"/>
              <w:rPr>
                <w:rFonts w:asciiTheme="minorHAnsi" w:hAnsiTheme="minorHAnsi" w:cstheme="minorHAnsi"/>
                <w:sz w:val="22"/>
                <w:szCs w:val="22"/>
              </w:rPr>
            </w:pPr>
          </w:p>
        </w:tc>
        <w:tc>
          <w:tcPr>
            <w:tcW w:w="1575" w:type="dxa"/>
            <w:vAlign w:val="bottom"/>
          </w:tcPr>
          <w:p w14:paraId="4A0716EE" w14:textId="034F38EA" w:rsidR="009145DD" w:rsidRPr="009145DD" w:rsidRDefault="00DE1362" w:rsidP="00DE1362">
            <w:pPr>
              <w:jc w:val="center"/>
              <w:rPr>
                <w:rFonts w:asciiTheme="minorHAnsi" w:hAnsiTheme="minorHAnsi" w:cstheme="minorHAnsi"/>
                <w:sz w:val="22"/>
                <w:szCs w:val="22"/>
              </w:rPr>
            </w:pPr>
            <w:r w:rsidRPr="00A71363">
              <w:rPr>
                <w:rFonts w:asciiTheme="minorHAnsi" w:hAnsiTheme="minorHAnsi" w:cstheme="minorHAnsi"/>
                <w:sz w:val="22"/>
                <w:szCs w:val="22"/>
              </w:rPr>
              <w:t>As previously reported</w:t>
            </w:r>
          </w:p>
        </w:tc>
        <w:tc>
          <w:tcPr>
            <w:tcW w:w="1561" w:type="dxa"/>
            <w:vAlign w:val="bottom"/>
          </w:tcPr>
          <w:p w14:paraId="0D0788F9" w14:textId="31118693" w:rsidR="009145DD" w:rsidRPr="009145DD" w:rsidRDefault="004E0760" w:rsidP="00DE1362">
            <w:pPr>
              <w:jc w:val="center"/>
              <w:rPr>
                <w:rFonts w:asciiTheme="minorHAnsi" w:hAnsiTheme="minorHAnsi" w:cstheme="minorHAnsi"/>
                <w:sz w:val="22"/>
                <w:szCs w:val="22"/>
              </w:rPr>
            </w:pPr>
            <w:r w:rsidRPr="00A71363">
              <w:rPr>
                <w:rFonts w:asciiTheme="minorHAnsi" w:hAnsiTheme="minorHAnsi" w:cstheme="minorHAnsi"/>
                <w:sz w:val="22"/>
                <w:szCs w:val="22"/>
              </w:rPr>
              <w:t>Adjustment</w:t>
            </w:r>
          </w:p>
        </w:tc>
        <w:tc>
          <w:tcPr>
            <w:tcW w:w="1577" w:type="dxa"/>
            <w:vAlign w:val="bottom"/>
          </w:tcPr>
          <w:p w14:paraId="751E6A22" w14:textId="1467E37A" w:rsidR="009145DD" w:rsidRPr="009145DD" w:rsidRDefault="004E0760" w:rsidP="00DE1362">
            <w:pPr>
              <w:jc w:val="center"/>
              <w:rPr>
                <w:rFonts w:asciiTheme="minorHAnsi" w:hAnsiTheme="minorHAnsi" w:cstheme="minorHAnsi"/>
                <w:sz w:val="22"/>
                <w:szCs w:val="22"/>
              </w:rPr>
            </w:pPr>
            <w:r w:rsidRPr="00A71363">
              <w:rPr>
                <w:rFonts w:asciiTheme="minorHAnsi" w:hAnsiTheme="minorHAnsi" w:cstheme="minorHAnsi"/>
                <w:sz w:val="22"/>
                <w:szCs w:val="22"/>
              </w:rPr>
              <w:t>Restated</w:t>
            </w:r>
          </w:p>
        </w:tc>
      </w:tr>
      <w:tr w:rsidR="005220B3" w:rsidRPr="009145DD" w14:paraId="5DF86D9D" w14:textId="77777777" w:rsidTr="000D4BA0">
        <w:trPr>
          <w:cantSplit/>
          <w:trHeight w:val="342"/>
          <w:tblHeader/>
        </w:trPr>
        <w:tc>
          <w:tcPr>
            <w:tcW w:w="4410" w:type="dxa"/>
          </w:tcPr>
          <w:p w14:paraId="1C1DD14D" w14:textId="77777777" w:rsidR="005220B3" w:rsidRPr="009145DD" w:rsidRDefault="005220B3" w:rsidP="009145DD">
            <w:pPr>
              <w:jc w:val="thaiDistribute"/>
              <w:rPr>
                <w:rFonts w:asciiTheme="minorHAnsi" w:hAnsiTheme="minorHAnsi" w:cstheme="minorHAnsi"/>
                <w:sz w:val="22"/>
                <w:szCs w:val="22"/>
              </w:rPr>
            </w:pPr>
          </w:p>
        </w:tc>
        <w:tc>
          <w:tcPr>
            <w:tcW w:w="4713" w:type="dxa"/>
            <w:gridSpan w:val="3"/>
            <w:vAlign w:val="bottom"/>
          </w:tcPr>
          <w:p w14:paraId="6A3DBFEA" w14:textId="5283347B" w:rsidR="005220B3" w:rsidRPr="009145DD" w:rsidRDefault="005220B3" w:rsidP="009145DD">
            <w:pPr>
              <w:jc w:val="center"/>
              <w:rPr>
                <w:rFonts w:asciiTheme="minorHAnsi" w:hAnsiTheme="minorHAnsi" w:cstheme="minorHAnsi"/>
                <w:sz w:val="22"/>
                <w:szCs w:val="22"/>
                <w:cs/>
              </w:rPr>
            </w:pPr>
            <w:r w:rsidRPr="00A71363">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A71363">
              <w:rPr>
                <w:rFonts w:asciiTheme="minorHAnsi" w:hAnsiTheme="minorHAnsi" w:cstheme="minorHAnsi"/>
                <w:i/>
                <w:iCs/>
                <w:sz w:val="22"/>
                <w:szCs w:val="22"/>
              </w:rPr>
              <w:t>)</w:t>
            </w:r>
          </w:p>
        </w:tc>
      </w:tr>
      <w:tr w:rsidR="009145DD" w:rsidRPr="009145DD" w14:paraId="507113CC" w14:textId="77777777" w:rsidTr="000D4BA0">
        <w:trPr>
          <w:cantSplit/>
          <w:trHeight w:val="342"/>
        </w:trPr>
        <w:tc>
          <w:tcPr>
            <w:tcW w:w="4410" w:type="dxa"/>
            <w:vAlign w:val="bottom"/>
          </w:tcPr>
          <w:p w14:paraId="710A3826" w14:textId="77777777" w:rsidR="0017550B" w:rsidRPr="00A71363" w:rsidRDefault="0017550B" w:rsidP="0017550B">
            <w:pPr>
              <w:ind w:left="163" w:hanging="163"/>
              <w:rPr>
                <w:rFonts w:asciiTheme="minorHAnsi" w:hAnsiTheme="minorHAnsi" w:cstheme="minorHAnsi"/>
                <w:b/>
                <w:bCs/>
                <w:i/>
                <w:iCs/>
                <w:sz w:val="22"/>
                <w:szCs w:val="22"/>
              </w:rPr>
            </w:pPr>
            <w:r w:rsidRPr="00A71363">
              <w:rPr>
                <w:rFonts w:asciiTheme="minorHAnsi" w:hAnsiTheme="minorHAnsi" w:cstheme="minorHAnsi"/>
                <w:b/>
                <w:bCs/>
                <w:i/>
                <w:iCs/>
                <w:sz w:val="22"/>
                <w:szCs w:val="22"/>
              </w:rPr>
              <w:t>Statement of financial position</w:t>
            </w:r>
          </w:p>
          <w:p w14:paraId="65C942E4" w14:textId="5A25317B" w:rsidR="009145DD" w:rsidRPr="009145DD" w:rsidRDefault="00E5585D" w:rsidP="00E5585D">
            <w:pPr>
              <w:rPr>
                <w:rFonts w:asciiTheme="minorHAnsi" w:hAnsiTheme="minorHAnsi" w:cstheme="minorHAnsi"/>
                <w:b/>
                <w:bCs/>
                <w:sz w:val="22"/>
                <w:szCs w:val="22"/>
                <w:highlight w:val="yellow"/>
              </w:rPr>
            </w:pPr>
            <w:r>
              <w:rPr>
                <w:rFonts w:asciiTheme="minorHAnsi" w:hAnsiTheme="minorHAnsi" w:cstheme="minorHAnsi"/>
                <w:b/>
                <w:bCs/>
                <w:i/>
                <w:iCs/>
                <w:sz w:val="22"/>
                <w:szCs w:val="22"/>
              </w:rPr>
              <w:t xml:space="preserve">   a</w:t>
            </w:r>
            <w:r w:rsidR="0017550B" w:rsidRPr="00A71363">
              <w:rPr>
                <w:rFonts w:asciiTheme="minorHAnsi" w:hAnsiTheme="minorHAnsi" w:cstheme="minorHAnsi"/>
                <w:b/>
                <w:bCs/>
                <w:i/>
                <w:iCs/>
                <w:sz w:val="22"/>
                <w:szCs w:val="22"/>
              </w:rPr>
              <w:t xml:space="preserve">s </w:t>
            </w:r>
            <w:proofErr w:type="gramStart"/>
            <w:r w:rsidR="0017550B" w:rsidRPr="00A71363">
              <w:rPr>
                <w:rFonts w:asciiTheme="minorHAnsi" w:hAnsiTheme="minorHAnsi" w:cstheme="minorHAnsi"/>
                <w:b/>
                <w:bCs/>
                <w:i/>
                <w:iCs/>
                <w:sz w:val="22"/>
                <w:szCs w:val="22"/>
              </w:rPr>
              <w:t>at</w:t>
            </w:r>
            <w:proofErr w:type="gramEnd"/>
            <w:r w:rsidR="0017550B" w:rsidRPr="00A71363">
              <w:rPr>
                <w:rFonts w:asciiTheme="minorHAnsi" w:hAnsiTheme="minorHAnsi" w:cstheme="minorHAnsi"/>
                <w:b/>
                <w:bCs/>
                <w:i/>
                <w:iCs/>
                <w:sz w:val="22"/>
                <w:szCs w:val="22"/>
              </w:rPr>
              <w:t xml:space="preserve"> </w:t>
            </w:r>
            <w:r w:rsidR="0017550B" w:rsidRPr="00A71363">
              <w:rPr>
                <w:rFonts w:asciiTheme="minorHAnsi" w:hAnsiTheme="minorHAnsi" w:cstheme="minorHAnsi"/>
                <w:b/>
                <w:bCs/>
                <w:i/>
                <w:iCs/>
                <w:sz w:val="22"/>
                <w:szCs w:val="22"/>
                <w:cs/>
              </w:rPr>
              <w:t xml:space="preserve">1 </w:t>
            </w:r>
            <w:r w:rsidR="000C0EED">
              <w:rPr>
                <w:rFonts w:asciiTheme="minorHAnsi" w:hAnsiTheme="minorHAnsi" w:cstheme="minorHAnsi"/>
                <w:b/>
                <w:bCs/>
                <w:i/>
                <w:iCs/>
                <w:sz w:val="22"/>
                <w:szCs w:val="22"/>
              </w:rPr>
              <w:t>January</w:t>
            </w:r>
            <w:r w:rsidR="0017550B" w:rsidRPr="00A71363">
              <w:rPr>
                <w:rFonts w:asciiTheme="minorHAnsi" w:hAnsiTheme="minorHAnsi" w:cstheme="minorHAnsi"/>
                <w:b/>
                <w:bCs/>
                <w:i/>
                <w:iCs/>
                <w:sz w:val="22"/>
                <w:szCs w:val="22"/>
              </w:rPr>
              <w:t xml:space="preserve"> </w:t>
            </w:r>
            <w:r w:rsidR="0017550B" w:rsidRPr="00A71363">
              <w:rPr>
                <w:rFonts w:asciiTheme="minorHAnsi" w:hAnsiTheme="minorHAnsi" w:cstheme="minorHAnsi"/>
                <w:b/>
                <w:bCs/>
                <w:i/>
                <w:iCs/>
                <w:sz w:val="22"/>
                <w:szCs w:val="22"/>
                <w:cs/>
              </w:rPr>
              <w:t>2024</w:t>
            </w:r>
          </w:p>
        </w:tc>
        <w:tc>
          <w:tcPr>
            <w:tcW w:w="1575" w:type="dxa"/>
            <w:vAlign w:val="bottom"/>
          </w:tcPr>
          <w:p w14:paraId="75181ECF" w14:textId="77777777" w:rsidR="009145DD" w:rsidRPr="009145DD" w:rsidRDefault="009145DD" w:rsidP="009145DD">
            <w:pPr>
              <w:jc w:val="center"/>
              <w:rPr>
                <w:rFonts w:asciiTheme="minorHAnsi" w:hAnsiTheme="minorHAnsi" w:cstheme="minorHAnsi"/>
                <w:sz w:val="22"/>
                <w:szCs w:val="22"/>
              </w:rPr>
            </w:pPr>
          </w:p>
        </w:tc>
        <w:tc>
          <w:tcPr>
            <w:tcW w:w="1561" w:type="dxa"/>
            <w:vAlign w:val="bottom"/>
          </w:tcPr>
          <w:p w14:paraId="3962E050" w14:textId="77777777" w:rsidR="009145DD" w:rsidRPr="009145DD" w:rsidRDefault="009145DD" w:rsidP="009145DD">
            <w:pPr>
              <w:jc w:val="center"/>
              <w:rPr>
                <w:rFonts w:asciiTheme="minorHAnsi" w:hAnsiTheme="minorHAnsi" w:cstheme="minorHAnsi"/>
                <w:i/>
                <w:iCs/>
                <w:sz w:val="22"/>
                <w:szCs w:val="22"/>
              </w:rPr>
            </w:pPr>
          </w:p>
        </w:tc>
        <w:tc>
          <w:tcPr>
            <w:tcW w:w="1577" w:type="dxa"/>
            <w:vAlign w:val="bottom"/>
          </w:tcPr>
          <w:p w14:paraId="2144334F" w14:textId="77777777" w:rsidR="009145DD" w:rsidRPr="009145DD" w:rsidRDefault="009145DD" w:rsidP="009145DD">
            <w:pPr>
              <w:jc w:val="center"/>
              <w:rPr>
                <w:rFonts w:asciiTheme="minorHAnsi" w:hAnsiTheme="minorHAnsi" w:cstheme="minorHAnsi"/>
                <w:sz w:val="22"/>
                <w:szCs w:val="22"/>
                <w:cs/>
              </w:rPr>
            </w:pPr>
          </w:p>
        </w:tc>
      </w:tr>
      <w:tr w:rsidR="000C0EED" w:rsidRPr="009145DD" w14:paraId="19294D3E" w14:textId="77777777" w:rsidTr="000D4BA0">
        <w:trPr>
          <w:cantSplit/>
          <w:trHeight w:val="342"/>
        </w:trPr>
        <w:tc>
          <w:tcPr>
            <w:tcW w:w="4410" w:type="dxa"/>
            <w:vAlign w:val="bottom"/>
          </w:tcPr>
          <w:p w14:paraId="34E933B4" w14:textId="3611AABF" w:rsidR="000C0EED" w:rsidRPr="00A71363" w:rsidRDefault="000C0EED" w:rsidP="0017550B">
            <w:pPr>
              <w:ind w:left="163" w:hanging="163"/>
              <w:rPr>
                <w:rFonts w:asciiTheme="minorHAnsi" w:hAnsiTheme="minorHAnsi" w:cstheme="minorHAnsi"/>
                <w:b/>
                <w:bCs/>
                <w:i/>
                <w:iCs/>
                <w:sz w:val="22"/>
                <w:szCs w:val="22"/>
              </w:rPr>
            </w:pPr>
            <w:r w:rsidRPr="00845A91">
              <w:rPr>
                <w:rFonts w:asciiTheme="minorHAnsi" w:hAnsiTheme="minorHAnsi" w:cstheme="minorHAnsi"/>
                <w:b/>
                <w:bCs/>
                <w:sz w:val="22"/>
                <w:szCs w:val="22"/>
              </w:rPr>
              <w:t>Equity</w:t>
            </w:r>
          </w:p>
        </w:tc>
        <w:tc>
          <w:tcPr>
            <w:tcW w:w="1575" w:type="dxa"/>
            <w:vAlign w:val="bottom"/>
          </w:tcPr>
          <w:p w14:paraId="71714506" w14:textId="77777777" w:rsidR="000C0EED" w:rsidRPr="009145DD" w:rsidRDefault="000C0EED" w:rsidP="009145DD">
            <w:pPr>
              <w:jc w:val="center"/>
              <w:rPr>
                <w:rFonts w:asciiTheme="minorHAnsi" w:hAnsiTheme="minorHAnsi" w:cstheme="minorHAnsi"/>
                <w:sz w:val="22"/>
                <w:szCs w:val="22"/>
              </w:rPr>
            </w:pPr>
          </w:p>
        </w:tc>
        <w:tc>
          <w:tcPr>
            <w:tcW w:w="1561" w:type="dxa"/>
            <w:vAlign w:val="bottom"/>
          </w:tcPr>
          <w:p w14:paraId="2171DFB5" w14:textId="77777777" w:rsidR="000C0EED" w:rsidRPr="009145DD" w:rsidRDefault="000C0EED" w:rsidP="009145DD">
            <w:pPr>
              <w:jc w:val="center"/>
              <w:rPr>
                <w:rFonts w:asciiTheme="minorHAnsi" w:hAnsiTheme="minorHAnsi" w:cstheme="minorHAnsi"/>
                <w:i/>
                <w:iCs/>
                <w:sz w:val="22"/>
                <w:szCs w:val="22"/>
              </w:rPr>
            </w:pPr>
          </w:p>
        </w:tc>
        <w:tc>
          <w:tcPr>
            <w:tcW w:w="1577" w:type="dxa"/>
            <w:vAlign w:val="bottom"/>
          </w:tcPr>
          <w:p w14:paraId="289FE538" w14:textId="77777777" w:rsidR="000C0EED" w:rsidRPr="009145DD" w:rsidRDefault="000C0EED" w:rsidP="009145DD">
            <w:pPr>
              <w:jc w:val="center"/>
              <w:rPr>
                <w:rFonts w:asciiTheme="minorHAnsi" w:hAnsiTheme="minorHAnsi" w:cstheme="minorHAnsi"/>
                <w:sz w:val="22"/>
                <w:szCs w:val="22"/>
                <w:cs/>
              </w:rPr>
            </w:pPr>
          </w:p>
        </w:tc>
      </w:tr>
      <w:tr w:rsidR="000C0EED" w:rsidRPr="009145DD" w14:paraId="4A88640A" w14:textId="77777777">
        <w:trPr>
          <w:cantSplit/>
          <w:trHeight w:val="342"/>
        </w:trPr>
        <w:tc>
          <w:tcPr>
            <w:tcW w:w="4410" w:type="dxa"/>
          </w:tcPr>
          <w:p w14:paraId="480417B1" w14:textId="77777777" w:rsidR="000C0EED" w:rsidRDefault="000C0EED" w:rsidP="000C0EED">
            <w:pPr>
              <w:jc w:val="thaiDistribute"/>
              <w:rPr>
                <w:rFonts w:asciiTheme="minorHAnsi" w:hAnsiTheme="minorHAnsi" w:cstheme="minorHAnsi"/>
                <w:sz w:val="22"/>
                <w:szCs w:val="22"/>
              </w:rPr>
            </w:pPr>
            <w:r w:rsidRPr="00A71363">
              <w:rPr>
                <w:rFonts w:asciiTheme="minorHAnsi" w:hAnsiTheme="minorHAnsi" w:cstheme="minorHAnsi"/>
                <w:sz w:val="22"/>
                <w:szCs w:val="22"/>
              </w:rPr>
              <w:t xml:space="preserve">Retained earnings (accumulated losses) </w:t>
            </w:r>
            <w:r>
              <w:rPr>
                <w:rFonts w:asciiTheme="minorHAnsi" w:hAnsiTheme="minorHAnsi" w:cstheme="minorHAnsi"/>
                <w:sz w:val="22"/>
                <w:szCs w:val="22"/>
              </w:rPr>
              <w:t xml:space="preserve">- </w:t>
            </w:r>
          </w:p>
          <w:p w14:paraId="07EF8954" w14:textId="600DBECF" w:rsidR="000C0EED" w:rsidRPr="00A71363" w:rsidRDefault="000C0EED" w:rsidP="000C0EED">
            <w:pPr>
              <w:ind w:left="163" w:hanging="163"/>
              <w:rPr>
                <w:rFonts w:asciiTheme="minorHAnsi" w:hAnsiTheme="minorHAnsi" w:cstheme="minorHAnsi"/>
                <w:b/>
                <w:bCs/>
                <w:i/>
                <w:iCs/>
                <w:sz w:val="22"/>
                <w:szCs w:val="22"/>
              </w:rPr>
            </w:pPr>
            <w:r>
              <w:rPr>
                <w:rFonts w:asciiTheme="minorHAnsi" w:hAnsiTheme="minorHAnsi" w:cstheme="minorHAnsi"/>
                <w:sz w:val="22"/>
                <w:szCs w:val="22"/>
              </w:rPr>
              <w:t xml:space="preserve">   </w:t>
            </w:r>
            <w:r w:rsidRPr="00A71363">
              <w:rPr>
                <w:rFonts w:asciiTheme="minorHAnsi" w:hAnsiTheme="minorHAnsi" w:cstheme="minorHAnsi"/>
                <w:sz w:val="22"/>
                <w:szCs w:val="22"/>
              </w:rPr>
              <w:t>unappropriated</w:t>
            </w:r>
          </w:p>
        </w:tc>
        <w:tc>
          <w:tcPr>
            <w:tcW w:w="1575" w:type="dxa"/>
            <w:vAlign w:val="bottom"/>
          </w:tcPr>
          <w:p w14:paraId="0B74022F" w14:textId="4C360509" w:rsidR="005140FB" w:rsidRPr="009145DD" w:rsidRDefault="00F41EBB" w:rsidP="005140FB">
            <w:pPr>
              <w:jc w:val="right"/>
              <w:rPr>
                <w:rFonts w:asciiTheme="minorHAnsi" w:hAnsiTheme="minorHAnsi" w:cstheme="minorHAnsi"/>
                <w:sz w:val="22"/>
                <w:szCs w:val="22"/>
              </w:rPr>
            </w:pPr>
            <w:r w:rsidRPr="00F41EBB">
              <w:rPr>
                <w:rFonts w:asciiTheme="minorHAnsi" w:hAnsiTheme="minorHAnsi" w:cstheme="minorHAnsi"/>
                <w:sz w:val="22"/>
                <w:szCs w:val="22"/>
              </w:rPr>
              <w:t>554,053</w:t>
            </w:r>
          </w:p>
        </w:tc>
        <w:tc>
          <w:tcPr>
            <w:tcW w:w="1561" w:type="dxa"/>
            <w:vAlign w:val="bottom"/>
          </w:tcPr>
          <w:p w14:paraId="7C846E0E" w14:textId="464CC31A" w:rsidR="005140FB" w:rsidRPr="009145DD" w:rsidRDefault="00F41EBB" w:rsidP="005140FB">
            <w:pPr>
              <w:jc w:val="right"/>
              <w:rPr>
                <w:rFonts w:asciiTheme="minorHAnsi" w:hAnsiTheme="minorHAnsi" w:cstheme="minorHAnsi"/>
                <w:i/>
                <w:iCs/>
                <w:sz w:val="22"/>
                <w:szCs w:val="22"/>
              </w:rPr>
            </w:pPr>
            <w:r w:rsidRPr="00F41EBB">
              <w:rPr>
                <w:rFonts w:asciiTheme="minorHAnsi" w:hAnsiTheme="minorHAnsi" w:cstheme="minorHAnsi"/>
                <w:sz w:val="22"/>
                <w:szCs w:val="22"/>
              </w:rPr>
              <w:t>(88,994)</w:t>
            </w:r>
          </w:p>
        </w:tc>
        <w:tc>
          <w:tcPr>
            <w:tcW w:w="1577" w:type="dxa"/>
            <w:vAlign w:val="bottom"/>
          </w:tcPr>
          <w:p w14:paraId="7F7F1CFF" w14:textId="680E3C7A" w:rsidR="005140FB" w:rsidRPr="009145DD" w:rsidRDefault="00F41EBB" w:rsidP="005140FB">
            <w:pPr>
              <w:jc w:val="right"/>
              <w:rPr>
                <w:rFonts w:asciiTheme="minorHAnsi" w:hAnsiTheme="minorHAnsi" w:cstheme="minorHAnsi"/>
                <w:sz w:val="22"/>
                <w:szCs w:val="22"/>
                <w:cs/>
              </w:rPr>
            </w:pPr>
            <w:r w:rsidRPr="00F41EBB">
              <w:rPr>
                <w:rFonts w:asciiTheme="minorHAnsi" w:hAnsiTheme="minorHAnsi" w:cstheme="minorHAnsi"/>
                <w:sz w:val="22"/>
                <w:szCs w:val="22"/>
              </w:rPr>
              <w:t>465,059</w:t>
            </w:r>
          </w:p>
        </w:tc>
      </w:tr>
      <w:tr w:rsidR="000C0EED" w:rsidRPr="009145DD" w14:paraId="395CE3E4" w14:textId="77777777">
        <w:trPr>
          <w:cantSplit/>
          <w:trHeight w:val="342"/>
        </w:trPr>
        <w:tc>
          <w:tcPr>
            <w:tcW w:w="4410" w:type="dxa"/>
          </w:tcPr>
          <w:p w14:paraId="470AAC2C" w14:textId="0A5DFF6B" w:rsidR="000C0EED" w:rsidRPr="00A71363" w:rsidRDefault="000C0EED" w:rsidP="000C0EED">
            <w:pPr>
              <w:ind w:left="163" w:hanging="163"/>
              <w:rPr>
                <w:rFonts w:asciiTheme="minorHAnsi" w:hAnsiTheme="minorHAnsi" w:cstheme="minorHAnsi"/>
                <w:b/>
                <w:bCs/>
                <w:i/>
                <w:iCs/>
                <w:sz w:val="22"/>
                <w:szCs w:val="22"/>
              </w:rPr>
            </w:pPr>
            <w:r w:rsidRPr="00A71363">
              <w:rPr>
                <w:rFonts w:asciiTheme="minorHAnsi" w:hAnsiTheme="minorHAnsi" w:cstheme="minorHAnsi"/>
                <w:sz w:val="22"/>
                <w:szCs w:val="22"/>
              </w:rPr>
              <w:t>Other components of equity</w:t>
            </w:r>
          </w:p>
        </w:tc>
        <w:tc>
          <w:tcPr>
            <w:tcW w:w="1575" w:type="dxa"/>
            <w:vAlign w:val="bottom"/>
          </w:tcPr>
          <w:p w14:paraId="7F7BE042" w14:textId="3746DF4C" w:rsidR="000C0EED" w:rsidRPr="009145DD" w:rsidRDefault="00F41EBB" w:rsidP="00F41EBB">
            <w:pPr>
              <w:jc w:val="right"/>
              <w:rPr>
                <w:rFonts w:asciiTheme="minorHAnsi" w:hAnsiTheme="minorHAnsi" w:cstheme="minorHAnsi"/>
                <w:sz w:val="22"/>
                <w:szCs w:val="22"/>
              </w:rPr>
            </w:pPr>
            <w:r w:rsidRPr="00F41EBB">
              <w:rPr>
                <w:rFonts w:asciiTheme="minorHAnsi" w:hAnsiTheme="minorHAnsi" w:cstheme="minorHAnsi"/>
                <w:sz w:val="22"/>
                <w:szCs w:val="22"/>
              </w:rPr>
              <w:t>(76,656)</w:t>
            </w:r>
          </w:p>
        </w:tc>
        <w:tc>
          <w:tcPr>
            <w:tcW w:w="1561" w:type="dxa"/>
            <w:vAlign w:val="bottom"/>
          </w:tcPr>
          <w:p w14:paraId="4E5740BB" w14:textId="34F14219" w:rsidR="000C0EED" w:rsidRPr="009145DD" w:rsidRDefault="00F41EBB" w:rsidP="00F41EBB">
            <w:pPr>
              <w:jc w:val="right"/>
              <w:rPr>
                <w:rFonts w:asciiTheme="minorHAnsi" w:hAnsiTheme="minorHAnsi" w:cstheme="minorHAnsi"/>
                <w:i/>
                <w:iCs/>
                <w:sz w:val="22"/>
                <w:szCs w:val="22"/>
              </w:rPr>
            </w:pPr>
            <w:r w:rsidRPr="00F41EBB">
              <w:rPr>
                <w:rFonts w:asciiTheme="minorHAnsi" w:hAnsiTheme="minorHAnsi" w:cstheme="minorHAnsi"/>
                <w:sz w:val="22"/>
                <w:szCs w:val="22"/>
              </w:rPr>
              <w:t>88,994</w:t>
            </w:r>
          </w:p>
        </w:tc>
        <w:tc>
          <w:tcPr>
            <w:tcW w:w="1577" w:type="dxa"/>
            <w:vAlign w:val="bottom"/>
          </w:tcPr>
          <w:p w14:paraId="045B3069" w14:textId="26818A9B" w:rsidR="000C0EED" w:rsidRPr="009145DD" w:rsidRDefault="00F41EBB" w:rsidP="00F41EBB">
            <w:pPr>
              <w:jc w:val="right"/>
              <w:rPr>
                <w:rFonts w:asciiTheme="minorHAnsi" w:hAnsiTheme="minorHAnsi" w:cstheme="minorHAnsi"/>
                <w:sz w:val="22"/>
                <w:szCs w:val="22"/>
                <w:cs/>
              </w:rPr>
            </w:pPr>
            <w:r w:rsidRPr="00F41EBB">
              <w:rPr>
                <w:rFonts w:asciiTheme="minorHAnsi" w:hAnsiTheme="minorHAnsi" w:cstheme="minorHAnsi"/>
                <w:sz w:val="22"/>
                <w:szCs w:val="22"/>
              </w:rPr>
              <w:t>12,338</w:t>
            </w:r>
          </w:p>
        </w:tc>
      </w:tr>
      <w:tr w:rsidR="000C0EED" w:rsidRPr="009145DD" w14:paraId="76C9FFB0" w14:textId="77777777">
        <w:trPr>
          <w:cantSplit/>
          <w:trHeight w:val="342"/>
        </w:trPr>
        <w:tc>
          <w:tcPr>
            <w:tcW w:w="4410" w:type="dxa"/>
          </w:tcPr>
          <w:p w14:paraId="3E854BE3" w14:textId="77777777" w:rsidR="000C0EED" w:rsidRPr="00A71363" w:rsidRDefault="000C0EED" w:rsidP="000C0EED">
            <w:pPr>
              <w:ind w:left="163" w:hanging="163"/>
              <w:rPr>
                <w:rFonts w:asciiTheme="minorHAnsi" w:hAnsiTheme="minorHAnsi" w:cstheme="minorHAnsi"/>
                <w:sz w:val="22"/>
                <w:szCs w:val="22"/>
              </w:rPr>
            </w:pPr>
          </w:p>
        </w:tc>
        <w:tc>
          <w:tcPr>
            <w:tcW w:w="1575" w:type="dxa"/>
            <w:vAlign w:val="bottom"/>
          </w:tcPr>
          <w:p w14:paraId="1ABD0C26" w14:textId="77777777" w:rsidR="000C0EED" w:rsidRPr="009145DD" w:rsidRDefault="000C0EED" w:rsidP="000C0EED">
            <w:pPr>
              <w:jc w:val="center"/>
              <w:rPr>
                <w:rFonts w:asciiTheme="minorHAnsi" w:hAnsiTheme="minorHAnsi" w:cstheme="minorHAnsi"/>
                <w:sz w:val="22"/>
                <w:szCs w:val="22"/>
              </w:rPr>
            </w:pPr>
          </w:p>
        </w:tc>
        <w:tc>
          <w:tcPr>
            <w:tcW w:w="1561" w:type="dxa"/>
            <w:vAlign w:val="bottom"/>
          </w:tcPr>
          <w:p w14:paraId="6187C89F" w14:textId="77777777" w:rsidR="000C0EED" w:rsidRPr="009145DD" w:rsidRDefault="000C0EED" w:rsidP="000C0EED">
            <w:pPr>
              <w:jc w:val="center"/>
              <w:rPr>
                <w:rFonts w:asciiTheme="minorHAnsi" w:hAnsiTheme="minorHAnsi" w:cstheme="minorHAnsi"/>
                <w:i/>
                <w:iCs/>
                <w:sz w:val="22"/>
                <w:szCs w:val="22"/>
              </w:rPr>
            </w:pPr>
          </w:p>
        </w:tc>
        <w:tc>
          <w:tcPr>
            <w:tcW w:w="1577" w:type="dxa"/>
            <w:vAlign w:val="bottom"/>
          </w:tcPr>
          <w:p w14:paraId="31286C28" w14:textId="77777777" w:rsidR="000C0EED" w:rsidRPr="009145DD" w:rsidRDefault="000C0EED" w:rsidP="000C0EED">
            <w:pPr>
              <w:jc w:val="center"/>
              <w:rPr>
                <w:rFonts w:asciiTheme="minorHAnsi" w:hAnsiTheme="minorHAnsi" w:cstheme="minorHAnsi"/>
                <w:sz w:val="22"/>
                <w:szCs w:val="22"/>
                <w:cs/>
              </w:rPr>
            </w:pPr>
          </w:p>
        </w:tc>
      </w:tr>
      <w:tr w:rsidR="000C0EED" w:rsidRPr="009145DD" w14:paraId="25709377" w14:textId="77777777" w:rsidTr="000D4BA0">
        <w:trPr>
          <w:cantSplit/>
          <w:trHeight w:val="342"/>
        </w:trPr>
        <w:tc>
          <w:tcPr>
            <w:tcW w:w="4410" w:type="dxa"/>
            <w:vAlign w:val="bottom"/>
          </w:tcPr>
          <w:p w14:paraId="2545D8D6" w14:textId="77777777" w:rsidR="000C0EED" w:rsidRPr="00A71363" w:rsidRDefault="000C0EED" w:rsidP="000C0EED">
            <w:pPr>
              <w:ind w:left="163" w:hanging="163"/>
              <w:rPr>
                <w:rFonts w:asciiTheme="minorHAnsi" w:hAnsiTheme="minorHAnsi" w:cstheme="minorHAnsi"/>
                <w:b/>
                <w:bCs/>
                <w:i/>
                <w:iCs/>
                <w:sz w:val="22"/>
                <w:szCs w:val="22"/>
              </w:rPr>
            </w:pPr>
            <w:r w:rsidRPr="00A71363">
              <w:rPr>
                <w:rFonts w:asciiTheme="minorHAnsi" w:hAnsiTheme="minorHAnsi" w:cstheme="minorHAnsi"/>
                <w:b/>
                <w:bCs/>
                <w:i/>
                <w:iCs/>
                <w:sz w:val="22"/>
                <w:szCs w:val="22"/>
              </w:rPr>
              <w:t>Statement of financial position</w:t>
            </w:r>
          </w:p>
          <w:p w14:paraId="481D29E8" w14:textId="039C5EF1" w:rsidR="000C0EED" w:rsidRPr="00A71363" w:rsidRDefault="000C0EED" w:rsidP="000C0EED">
            <w:pPr>
              <w:ind w:left="163" w:hanging="163"/>
              <w:rPr>
                <w:rFonts w:asciiTheme="minorHAnsi" w:hAnsiTheme="minorHAnsi" w:cstheme="minorHAnsi"/>
                <w:b/>
                <w:bCs/>
                <w:i/>
                <w:iCs/>
                <w:sz w:val="22"/>
                <w:szCs w:val="22"/>
              </w:rPr>
            </w:pPr>
            <w:r>
              <w:rPr>
                <w:rFonts w:asciiTheme="minorHAnsi" w:hAnsiTheme="minorHAnsi" w:cstheme="minorHAnsi"/>
                <w:b/>
                <w:bCs/>
                <w:i/>
                <w:iCs/>
                <w:sz w:val="22"/>
                <w:szCs w:val="22"/>
              </w:rPr>
              <w:t xml:space="preserve">   a</w:t>
            </w:r>
            <w:r w:rsidRPr="00A71363">
              <w:rPr>
                <w:rFonts w:asciiTheme="minorHAnsi" w:hAnsiTheme="minorHAnsi" w:cstheme="minorHAnsi"/>
                <w:b/>
                <w:bCs/>
                <w:i/>
                <w:iCs/>
                <w:sz w:val="22"/>
                <w:szCs w:val="22"/>
              </w:rPr>
              <w:t xml:space="preserve">s </w:t>
            </w:r>
            <w:proofErr w:type="gramStart"/>
            <w:r w:rsidRPr="00A71363">
              <w:rPr>
                <w:rFonts w:asciiTheme="minorHAnsi" w:hAnsiTheme="minorHAnsi" w:cstheme="minorHAnsi"/>
                <w:b/>
                <w:bCs/>
                <w:i/>
                <w:iCs/>
                <w:sz w:val="22"/>
                <w:szCs w:val="22"/>
              </w:rPr>
              <w:t>at</w:t>
            </w:r>
            <w:proofErr w:type="gramEnd"/>
            <w:r w:rsidRPr="00A71363">
              <w:rPr>
                <w:rFonts w:asciiTheme="minorHAnsi" w:hAnsiTheme="minorHAnsi" w:cstheme="minorHAnsi"/>
                <w:b/>
                <w:bCs/>
                <w:i/>
                <w:iCs/>
                <w:sz w:val="22"/>
                <w:szCs w:val="22"/>
              </w:rPr>
              <w:t xml:space="preserve"> </w:t>
            </w:r>
            <w:r w:rsidRPr="00A71363">
              <w:rPr>
                <w:rFonts w:asciiTheme="minorHAnsi" w:hAnsiTheme="minorHAnsi" w:cstheme="minorHAnsi"/>
                <w:b/>
                <w:bCs/>
                <w:i/>
                <w:iCs/>
                <w:sz w:val="22"/>
                <w:szCs w:val="22"/>
                <w:cs/>
              </w:rPr>
              <w:t xml:space="preserve">31 </w:t>
            </w:r>
            <w:r w:rsidRPr="00A71363">
              <w:rPr>
                <w:rFonts w:asciiTheme="minorHAnsi" w:hAnsiTheme="minorHAnsi" w:cstheme="minorHAnsi"/>
                <w:b/>
                <w:bCs/>
                <w:i/>
                <w:iCs/>
                <w:sz w:val="22"/>
                <w:szCs w:val="22"/>
              </w:rPr>
              <w:t xml:space="preserve">December </w:t>
            </w:r>
            <w:r w:rsidRPr="00A71363">
              <w:rPr>
                <w:rFonts w:asciiTheme="minorHAnsi" w:hAnsiTheme="minorHAnsi" w:cstheme="minorHAnsi"/>
                <w:b/>
                <w:bCs/>
                <w:i/>
                <w:iCs/>
                <w:sz w:val="22"/>
                <w:szCs w:val="22"/>
                <w:cs/>
              </w:rPr>
              <w:t>2024</w:t>
            </w:r>
          </w:p>
        </w:tc>
        <w:tc>
          <w:tcPr>
            <w:tcW w:w="1575" w:type="dxa"/>
            <w:vAlign w:val="bottom"/>
          </w:tcPr>
          <w:p w14:paraId="21DD94F5" w14:textId="77777777" w:rsidR="000C0EED" w:rsidRPr="009145DD" w:rsidRDefault="000C0EED" w:rsidP="000C0EED">
            <w:pPr>
              <w:jc w:val="center"/>
              <w:rPr>
                <w:rFonts w:asciiTheme="minorHAnsi" w:hAnsiTheme="minorHAnsi" w:cstheme="minorHAnsi"/>
                <w:sz w:val="22"/>
                <w:szCs w:val="22"/>
              </w:rPr>
            </w:pPr>
          </w:p>
        </w:tc>
        <w:tc>
          <w:tcPr>
            <w:tcW w:w="1561" w:type="dxa"/>
            <w:vAlign w:val="bottom"/>
          </w:tcPr>
          <w:p w14:paraId="4CA82F27" w14:textId="77777777" w:rsidR="000C0EED" w:rsidRPr="009145DD" w:rsidRDefault="000C0EED" w:rsidP="000C0EED">
            <w:pPr>
              <w:jc w:val="center"/>
              <w:rPr>
                <w:rFonts w:asciiTheme="minorHAnsi" w:hAnsiTheme="minorHAnsi" w:cstheme="minorHAnsi"/>
                <w:i/>
                <w:iCs/>
                <w:sz w:val="22"/>
                <w:szCs w:val="22"/>
              </w:rPr>
            </w:pPr>
          </w:p>
        </w:tc>
        <w:tc>
          <w:tcPr>
            <w:tcW w:w="1577" w:type="dxa"/>
            <w:vAlign w:val="bottom"/>
          </w:tcPr>
          <w:p w14:paraId="6B25D530" w14:textId="77777777" w:rsidR="000C0EED" w:rsidRPr="009145DD" w:rsidRDefault="000C0EED" w:rsidP="000C0EED">
            <w:pPr>
              <w:jc w:val="center"/>
              <w:rPr>
                <w:rFonts w:asciiTheme="minorHAnsi" w:hAnsiTheme="minorHAnsi" w:cstheme="minorHAnsi"/>
                <w:sz w:val="22"/>
                <w:szCs w:val="22"/>
                <w:cs/>
              </w:rPr>
            </w:pPr>
          </w:p>
        </w:tc>
      </w:tr>
      <w:tr w:rsidR="009145DD" w:rsidRPr="009145DD" w14:paraId="5E370D8A" w14:textId="77777777" w:rsidTr="000D4BA0">
        <w:trPr>
          <w:cantSplit/>
          <w:trHeight w:val="342"/>
        </w:trPr>
        <w:tc>
          <w:tcPr>
            <w:tcW w:w="4410" w:type="dxa"/>
            <w:vAlign w:val="bottom"/>
          </w:tcPr>
          <w:p w14:paraId="1D11587F" w14:textId="3B729739" w:rsidR="009145DD" w:rsidRPr="00845A91" w:rsidRDefault="00CC4828" w:rsidP="009145DD">
            <w:pPr>
              <w:jc w:val="thaiDistribute"/>
              <w:rPr>
                <w:rFonts w:asciiTheme="minorHAnsi" w:hAnsiTheme="minorHAnsi" w:cstheme="minorHAnsi"/>
                <w:sz w:val="22"/>
                <w:szCs w:val="22"/>
              </w:rPr>
            </w:pPr>
            <w:r w:rsidRPr="00845A91">
              <w:rPr>
                <w:rFonts w:asciiTheme="minorHAnsi" w:hAnsiTheme="minorHAnsi" w:cstheme="minorHAnsi"/>
                <w:b/>
                <w:bCs/>
                <w:sz w:val="22"/>
                <w:szCs w:val="22"/>
              </w:rPr>
              <w:t>Assets</w:t>
            </w:r>
          </w:p>
        </w:tc>
        <w:tc>
          <w:tcPr>
            <w:tcW w:w="1575" w:type="dxa"/>
            <w:vAlign w:val="bottom"/>
          </w:tcPr>
          <w:p w14:paraId="3D7CBC61" w14:textId="77777777" w:rsidR="009145DD" w:rsidRPr="009145DD" w:rsidRDefault="009145DD" w:rsidP="009145DD">
            <w:pPr>
              <w:jc w:val="center"/>
              <w:rPr>
                <w:rFonts w:asciiTheme="minorHAnsi" w:hAnsiTheme="minorHAnsi" w:cstheme="minorHAnsi"/>
                <w:sz w:val="22"/>
                <w:szCs w:val="22"/>
              </w:rPr>
            </w:pPr>
          </w:p>
        </w:tc>
        <w:tc>
          <w:tcPr>
            <w:tcW w:w="1561" w:type="dxa"/>
            <w:vAlign w:val="bottom"/>
          </w:tcPr>
          <w:p w14:paraId="7553B093" w14:textId="77777777" w:rsidR="009145DD" w:rsidRPr="009145DD" w:rsidRDefault="009145DD" w:rsidP="009145DD">
            <w:pPr>
              <w:jc w:val="center"/>
              <w:rPr>
                <w:rFonts w:asciiTheme="minorHAnsi" w:hAnsiTheme="minorHAnsi" w:cstheme="minorHAnsi"/>
                <w:i/>
                <w:iCs/>
                <w:sz w:val="22"/>
                <w:szCs w:val="22"/>
              </w:rPr>
            </w:pPr>
          </w:p>
        </w:tc>
        <w:tc>
          <w:tcPr>
            <w:tcW w:w="1577" w:type="dxa"/>
            <w:vAlign w:val="bottom"/>
          </w:tcPr>
          <w:p w14:paraId="26A9E15A" w14:textId="77777777" w:rsidR="009145DD" w:rsidRPr="009145DD" w:rsidRDefault="009145DD" w:rsidP="009145DD">
            <w:pPr>
              <w:jc w:val="center"/>
              <w:rPr>
                <w:rFonts w:asciiTheme="minorHAnsi" w:hAnsiTheme="minorHAnsi" w:cstheme="minorHAnsi"/>
                <w:sz w:val="22"/>
                <w:szCs w:val="22"/>
                <w:cs/>
              </w:rPr>
            </w:pPr>
          </w:p>
        </w:tc>
      </w:tr>
      <w:tr w:rsidR="009145DD" w:rsidRPr="009145DD" w14:paraId="7A928A88" w14:textId="77777777" w:rsidTr="000D4BA0">
        <w:trPr>
          <w:cantSplit/>
          <w:trHeight w:val="342"/>
        </w:trPr>
        <w:tc>
          <w:tcPr>
            <w:tcW w:w="4410" w:type="dxa"/>
          </w:tcPr>
          <w:p w14:paraId="010F4ACB" w14:textId="60AE804A" w:rsidR="009145DD" w:rsidRPr="00845A91" w:rsidRDefault="00D06D78" w:rsidP="009145DD">
            <w:pPr>
              <w:jc w:val="thaiDistribute"/>
              <w:rPr>
                <w:rFonts w:asciiTheme="minorHAnsi" w:hAnsiTheme="minorHAnsi" w:cstheme="minorHAnsi"/>
                <w:sz w:val="22"/>
                <w:szCs w:val="22"/>
              </w:rPr>
            </w:pPr>
            <w:r w:rsidRPr="00845A91">
              <w:rPr>
                <w:rFonts w:asciiTheme="minorHAnsi" w:hAnsiTheme="minorHAnsi" w:cstheme="minorHAnsi"/>
                <w:sz w:val="22"/>
                <w:szCs w:val="22"/>
              </w:rPr>
              <w:t>Other non-current financial assets</w:t>
            </w:r>
          </w:p>
        </w:tc>
        <w:tc>
          <w:tcPr>
            <w:tcW w:w="1575" w:type="dxa"/>
            <w:vAlign w:val="bottom"/>
          </w:tcPr>
          <w:p w14:paraId="42B4F130" w14:textId="77777777" w:rsidR="009145DD" w:rsidRPr="009145DD" w:rsidRDefault="009145DD" w:rsidP="00437B88">
            <w:pPr>
              <w:jc w:val="right"/>
              <w:rPr>
                <w:rFonts w:asciiTheme="minorHAnsi" w:hAnsiTheme="minorHAnsi" w:cstheme="minorHAnsi"/>
                <w:sz w:val="22"/>
                <w:szCs w:val="22"/>
              </w:rPr>
            </w:pPr>
            <w:r w:rsidRPr="009145DD">
              <w:rPr>
                <w:rFonts w:asciiTheme="minorHAnsi" w:hAnsiTheme="minorHAnsi" w:cstheme="minorHAnsi"/>
                <w:sz w:val="22"/>
                <w:szCs w:val="22"/>
                <w:cs/>
              </w:rPr>
              <w:t>936</w:t>
            </w:r>
            <w:r w:rsidRPr="009145DD">
              <w:rPr>
                <w:rFonts w:asciiTheme="minorHAnsi" w:hAnsiTheme="minorHAnsi" w:cstheme="minorHAnsi"/>
                <w:sz w:val="22"/>
                <w:szCs w:val="22"/>
              </w:rPr>
              <w:t>,080</w:t>
            </w:r>
          </w:p>
        </w:tc>
        <w:tc>
          <w:tcPr>
            <w:tcW w:w="1561" w:type="dxa"/>
            <w:vAlign w:val="bottom"/>
          </w:tcPr>
          <w:p w14:paraId="3295950F" w14:textId="77777777" w:rsidR="009145DD" w:rsidRPr="009145DD" w:rsidRDefault="009145DD" w:rsidP="00437B88">
            <w:pPr>
              <w:jc w:val="right"/>
              <w:rPr>
                <w:rFonts w:asciiTheme="minorHAnsi" w:hAnsiTheme="minorHAnsi" w:cstheme="minorHAnsi"/>
                <w:sz w:val="22"/>
                <w:szCs w:val="22"/>
              </w:rPr>
            </w:pPr>
            <w:r w:rsidRPr="009145DD">
              <w:rPr>
                <w:rFonts w:asciiTheme="minorHAnsi" w:hAnsiTheme="minorHAnsi" w:cstheme="minorHAnsi"/>
                <w:sz w:val="22"/>
                <w:szCs w:val="22"/>
              </w:rPr>
              <w:t>(892,756)</w:t>
            </w:r>
          </w:p>
        </w:tc>
        <w:tc>
          <w:tcPr>
            <w:tcW w:w="1577" w:type="dxa"/>
            <w:vAlign w:val="bottom"/>
          </w:tcPr>
          <w:p w14:paraId="2F841E7E" w14:textId="77777777" w:rsidR="009145DD" w:rsidRPr="009145DD" w:rsidRDefault="009145DD" w:rsidP="00437B88">
            <w:pPr>
              <w:jc w:val="right"/>
              <w:rPr>
                <w:rFonts w:asciiTheme="minorHAnsi" w:hAnsiTheme="minorHAnsi" w:cstheme="minorHAnsi"/>
                <w:sz w:val="22"/>
                <w:szCs w:val="22"/>
                <w:cs/>
              </w:rPr>
            </w:pPr>
            <w:r w:rsidRPr="009145DD">
              <w:rPr>
                <w:rFonts w:asciiTheme="minorHAnsi" w:hAnsiTheme="minorHAnsi" w:cstheme="minorHAnsi"/>
                <w:sz w:val="22"/>
                <w:szCs w:val="22"/>
              </w:rPr>
              <w:t>43,324</w:t>
            </w:r>
          </w:p>
        </w:tc>
      </w:tr>
      <w:tr w:rsidR="009145DD" w:rsidRPr="009145DD" w14:paraId="27110093" w14:textId="77777777" w:rsidTr="000D4BA0">
        <w:trPr>
          <w:cantSplit/>
          <w:trHeight w:val="342"/>
        </w:trPr>
        <w:tc>
          <w:tcPr>
            <w:tcW w:w="4410" w:type="dxa"/>
          </w:tcPr>
          <w:p w14:paraId="62D97D8A" w14:textId="024FF3B5" w:rsidR="009145DD" w:rsidRPr="00845A91" w:rsidRDefault="00D06D78" w:rsidP="009145DD">
            <w:pPr>
              <w:jc w:val="thaiDistribute"/>
              <w:rPr>
                <w:rFonts w:asciiTheme="minorHAnsi" w:hAnsiTheme="minorHAnsi" w:cstheme="minorHAnsi"/>
                <w:sz w:val="22"/>
                <w:szCs w:val="22"/>
              </w:rPr>
            </w:pPr>
            <w:r w:rsidRPr="00845A91">
              <w:rPr>
                <w:rFonts w:asciiTheme="minorHAnsi" w:hAnsiTheme="minorHAnsi" w:cstheme="minorHAnsi"/>
                <w:sz w:val="22"/>
                <w:szCs w:val="22"/>
              </w:rPr>
              <w:t>Deferred tax assets</w:t>
            </w:r>
          </w:p>
        </w:tc>
        <w:tc>
          <w:tcPr>
            <w:tcW w:w="1575" w:type="dxa"/>
            <w:vAlign w:val="bottom"/>
          </w:tcPr>
          <w:p w14:paraId="4CB1F3F8" w14:textId="77777777" w:rsidR="009145DD" w:rsidRPr="009145DD" w:rsidRDefault="009145DD" w:rsidP="00437B88">
            <w:pPr>
              <w:jc w:val="right"/>
              <w:rPr>
                <w:rFonts w:asciiTheme="minorHAnsi" w:hAnsiTheme="minorHAnsi" w:cstheme="minorHAnsi"/>
                <w:sz w:val="22"/>
                <w:szCs w:val="22"/>
              </w:rPr>
            </w:pPr>
            <w:r w:rsidRPr="009145DD">
              <w:rPr>
                <w:rFonts w:asciiTheme="minorHAnsi" w:hAnsiTheme="minorHAnsi" w:cstheme="minorHAnsi"/>
                <w:sz w:val="22"/>
                <w:szCs w:val="22"/>
              </w:rPr>
              <w:t>80,237</w:t>
            </w:r>
          </w:p>
        </w:tc>
        <w:tc>
          <w:tcPr>
            <w:tcW w:w="1561" w:type="dxa"/>
            <w:vAlign w:val="bottom"/>
          </w:tcPr>
          <w:p w14:paraId="61E94CF4" w14:textId="77777777" w:rsidR="009145DD" w:rsidRPr="009145DD" w:rsidRDefault="009145DD" w:rsidP="00437B88">
            <w:pPr>
              <w:jc w:val="right"/>
              <w:rPr>
                <w:rFonts w:asciiTheme="minorHAnsi" w:hAnsiTheme="minorHAnsi" w:cstheme="minorHAnsi"/>
                <w:sz w:val="22"/>
                <w:szCs w:val="22"/>
              </w:rPr>
            </w:pPr>
            <w:r w:rsidRPr="009145DD">
              <w:rPr>
                <w:rFonts w:asciiTheme="minorHAnsi" w:hAnsiTheme="minorHAnsi" w:cstheme="minorHAnsi"/>
                <w:sz w:val="22"/>
                <w:szCs w:val="22"/>
              </w:rPr>
              <w:t>29,573</w:t>
            </w:r>
          </w:p>
        </w:tc>
        <w:tc>
          <w:tcPr>
            <w:tcW w:w="1577" w:type="dxa"/>
            <w:vAlign w:val="bottom"/>
          </w:tcPr>
          <w:p w14:paraId="4E3A2101" w14:textId="77777777" w:rsidR="009145DD" w:rsidRPr="009145DD" w:rsidRDefault="009145DD" w:rsidP="00437B88">
            <w:pPr>
              <w:jc w:val="right"/>
              <w:rPr>
                <w:rFonts w:asciiTheme="minorHAnsi" w:hAnsiTheme="minorHAnsi" w:cstheme="minorHAnsi"/>
                <w:sz w:val="22"/>
                <w:szCs w:val="22"/>
                <w:cs/>
              </w:rPr>
            </w:pPr>
            <w:r w:rsidRPr="009145DD">
              <w:rPr>
                <w:rFonts w:asciiTheme="minorHAnsi" w:hAnsiTheme="minorHAnsi" w:cstheme="minorHAnsi"/>
                <w:sz w:val="22"/>
                <w:szCs w:val="22"/>
              </w:rPr>
              <w:t>109,810</w:t>
            </w:r>
          </w:p>
        </w:tc>
      </w:tr>
      <w:tr w:rsidR="009145DD" w:rsidRPr="009145DD" w14:paraId="095A50F0" w14:textId="77777777" w:rsidTr="000D4BA0">
        <w:trPr>
          <w:cantSplit/>
          <w:trHeight w:val="342"/>
        </w:trPr>
        <w:tc>
          <w:tcPr>
            <w:tcW w:w="4410" w:type="dxa"/>
          </w:tcPr>
          <w:p w14:paraId="524FDFBE" w14:textId="2A1C0473" w:rsidR="009145DD" w:rsidRPr="00845A91" w:rsidRDefault="00D06D78" w:rsidP="009145DD">
            <w:pPr>
              <w:jc w:val="thaiDistribute"/>
              <w:rPr>
                <w:rFonts w:asciiTheme="minorHAnsi" w:hAnsiTheme="minorHAnsi" w:cstheme="minorHAnsi"/>
                <w:b/>
                <w:bCs/>
                <w:sz w:val="22"/>
                <w:szCs w:val="22"/>
                <w:cs/>
              </w:rPr>
            </w:pPr>
            <w:r w:rsidRPr="00845A91">
              <w:rPr>
                <w:rFonts w:asciiTheme="minorHAnsi" w:hAnsiTheme="minorHAnsi" w:cstheme="minorHAnsi"/>
                <w:b/>
                <w:bCs/>
                <w:sz w:val="22"/>
                <w:szCs w:val="22"/>
              </w:rPr>
              <w:t>Equity</w:t>
            </w:r>
          </w:p>
        </w:tc>
        <w:tc>
          <w:tcPr>
            <w:tcW w:w="1575" w:type="dxa"/>
            <w:vAlign w:val="bottom"/>
          </w:tcPr>
          <w:p w14:paraId="5D475BC8" w14:textId="77777777" w:rsidR="009145DD" w:rsidRPr="009145DD" w:rsidRDefault="009145DD" w:rsidP="00437B88">
            <w:pPr>
              <w:jc w:val="right"/>
              <w:rPr>
                <w:rFonts w:asciiTheme="minorHAnsi" w:hAnsiTheme="minorHAnsi" w:cstheme="minorHAnsi"/>
                <w:sz w:val="22"/>
                <w:szCs w:val="22"/>
              </w:rPr>
            </w:pPr>
          </w:p>
        </w:tc>
        <w:tc>
          <w:tcPr>
            <w:tcW w:w="1561" w:type="dxa"/>
            <w:vAlign w:val="bottom"/>
          </w:tcPr>
          <w:p w14:paraId="1598E6BE" w14:textId="77777777" w:rsidR="009145DD" w:rsidRPr="009145DD" w:rsidRDefault="009145DD" w:rsidP="00437B88">
            <w:pPr>
              <w:jc w:val="right"/>
              <w:rPr>
                <w:rFonts w:asciiTheme="minorHAnsi" w:hAnsiTheme="minorHAnsi" w:cstheme="minorHAnsi"/>
                <w:sz w:val="22"/>
                <w:szCs w:val="22"/>
                <w:highlight w:val="green"/>
              </w:rPr>
            </w:pPr>
          </w:p>
        </w:tc>
        <w:tc>
          <w:tcPr>
            <w:tcW w:w="1577" w:type="dxa"/>
            <w:vAlign w:val="bottom"/>
          </w:tcPr>
          <w:p w14:paraId="25D8CDC2" w14:textId="77777777" w:rsidR="009145DD" w:rsidRPr="009145DD" w:rsidRDefault="009145DD" w:rsidP="00437B88">
            <w:pPr>
              <w:jc w:val="right"/>
              <w:rPr>
                <w:rFonts w:asciiTheme="minorHAnsi" w:hAnsiTheme="minorHAnsi" w:cstheme="minorHAnsi"/>
                <w:sz w:val="22"/>
                <w:szCs w:val="22"/>
              </w:rPr>
            </w:pPr>
          </w:p>
        </w:tc>
      </w:tr>
      <w:tr w:rsidR="0021056B" w:rsidRPr="009145DD" w14:paraId="69DA2684" w14:textId="77777777" w:rsidTr="000D4BA0">
        <w:trPr>
          <w:cantSplit/>
          <w:trHeight w:val="342"/>
        </w:trPr>
        <w:tc>
          <w:tcPr>
            <w:tcW w:w="4410" w:type="dxa"/>
          </w:tcPr>
          <w:p w14:paraId="4143C9A2" w14:textId="0EFAA56F" w:rsidR="00E5585D" w:rsidRDefault="0021056B" w:rsidP="0021056B">
            <w:pPr>
              <w:jc w:val="thaiDistribute"/>
              <w:rPr>
                <w:rFonts w:asciiTheme="minorHAnsi" w:hAnsiTheme="minorHAnsi" w:cstheme="minorHAnsi"/>
                <w:sz w:val="22"/>
                <w:szCs w:val="22"/>
              </w:rPr>
            </w:pPr>
            <w:r w:rsidRPr="00A71363">
              <w:rPr>
                <w:rFonts w:asciiTheme="minorHAnsi" w:hAnsiTheme="minorHAnsi" w:cstheme="minorHAnsi"/>
                <w:sz w:val="22"/>
                <w:szCs w:val="22"/>
              </w:rPr>
              <w:t xml:space="preserve">Retained earnings (accumulated losses) </w:t>
            </w:r>
            <w:r w:rsidR="00E5585D">
              <w:rPr>
                <w:rFonts w:asciiTheme="minorHAnsi" w:hAnsiTheme="minorHAnsi" w:cstheme="minorHAnsi"/>
                <w:sz w:val="22"/>
                <w:szCs w:val="22"/>
              </w:rPr>
              <w:t xml:space="preserve">- </w:t>
            </w:r>
          </w:p>
          <w:p w14:paraId="68DFC946" w14:textId="20D782AB" w:rsidR="0021056B" w:rsidRPr="009145DD" w:rsidRDefault="00E5585D" w:rsidP="0021056B">
            <w:pPr>
              <w:jc w:val="thaiDistribute"/>
              <w:rPr>
                <w:rFonts w:asciiTheme="minorHAnsi" w:hAnsiTheme="minorHAnsi" w:cstheme="minorHAnsi"/>
                <w:sz w:val="22"/>
                <w:szCs w:val="22"/>
              </w:rPr>
            </w:pPr>
            <w:r>
              <w:rPr>
                <w:rFonts w:asciiTheme="minorHAnsi" w:hAnsiTheme="minorHAnsi" w:cstheme="minorHAnsi"/>
                <w:sz w:val="22"/>
                <w:szCs w:val="22"/>
              </w:rPr>
              <w:t xml:space="preserve">   </w:t>
            </w:r>
            <w:r w:rsidR="0021056B" w:rsidRPr="00A71363">
              <w:rPr>
                <w:rFonts w:asciiTheme="minorHAnsi" w:hAnsiTheme="minorHAnsi" w:cstheme="minorHAnsi"/>
                <w:sz w:val="22"/>
                <w:szCs w:val="22"/>
              </w:rPr>
              <w:t>unappropriated</w:t>
            </w:r>
          </w:p>
        </w:tc>
        <w:tc>
          <w:tcPr>
            <w:tcW w:w="1575" w:type="dxa"/>
            <w:vAlign w:val="bottom"/>
          </w:tcPr>
          <w:p w14:paraId="6C396435" w14:textId="60393C32" w:rsidR="0021056B" w:rsidRPr="009145DD" w:rsidRDefault="0021056B" w:rsidP="00437B88">
            <w:pPr>
              <w:jc w:val="right"/>
              <w:rPr>
                <w:rFonts w:asciiTheme="minorHAnsi" w:hAnsiTheme="minorHAnsi" w:cstheme="minorHAnsi"/>
                <w:sz w:val="22"/>
                <w:szCs w:val="22"/>
                <w:highlight w:val="green"/>
              </w:rPr>
            </w:pPr>
            <w:r w:rsidRPr="00A71363">
              <w:rPr>
                <w:rFonts w:asciiTheme="minorHAnsi" w:hAnsiTheme="minorHAnsi" w:cstheme="minorHAnsi"/>
                <w:sz w:val="22"/>
                <w:szCs w:val="22"/>
              </w:rPr>
              <w:t>104,378</w:t>
            </w:r>
          </w:p>
        </w:tc>
        <w:tc>
          <w:tcPr>
            <w:tcW w:w="1561" w:type="dxa"/>
            <w:vAlign w:val="bottom"/>
          </w:tcPr>
          <w:p w14:paraId="70C64707" w14:textId="250EE677" w:rsidR="0021056B" w:rsidRPr="009145DD" w:rsidRDefault="00634CD7" w:rsidP="00437B88">
            <w:pPr>
              <w:jc w:val="right"/>
              <w:rPr>
                <w:rFonts w:asciiTheme="minorHAnsi" w:hAnsiTheme="minorHAnsi" w:cstheme="minorHAnsi"/>
                <w:sz w:val="22"/>
                <w:szCs w:val="22"/>
                <w:highlight w:val="green"/>
              </w:rPr>
            </w:pPr>
            <w:r w:rsidRPr="00634CD7">
              <w:rPr>
                <w:rFonts w:asciiTheme="minorHAnsi" w:hAnsiTheme="minorHAnsi" w:cstheme="minorHAnsi"/>
                <w:sz w:val="22"/>
                <w:szCs w:val="22"/>
              </w:rPr>
              <w:t>(</w:t>
            </w:r>
            <w:r w:rsidR="00EA6872">
              <w:rPr>
                <w:rFonts w:asciiTheme="minorHAnsi" w:hAnsiTheme="minorHAnsi" w:cstheme="minorHAnsi"/>
                <w:sz w:val="22"/>
                <w:szCs w:val="22"/>
              </w:rPr>
              <w:t>813</w:t>
            </w:r>
            <w:r w:rsidRPr="00634CD7">
              <w:rPr>
                <w:rFonts w:asciiTheme="minorHAnsi" w:hAnsiTheme="minorHAnsi" w:cstheme="minorHAnsi"/>
                <w:sz w:val="22"/>
                <w:szCs w:val="22"/>
              </w:rPr>
              <w:t>,</w:t>
            </w:r>
            <w:r w:rsidR="00EA6872">
              <w:rPr>
                <w:rFonts w:asciiTheme="minorHAnsi" w:hAnsiTheme="minorHAnsi" w:cstheme="minorHAnsi"/>
                <w:sz w:val="22"/>
                <w:szCs w:val="22"/>
              </w:rPr>
              <w:t>06</w:t>
            </w:r>
            <w:r w:rsidR="00781AE8">
              <w:rPr>
                <w:rFonts w:asciiTheme="minorHAnsi" w:hAnsiTheme="minorHAnsi" w:cstheme="minorHAnsi"/>
                <w:sz w:val="22"/>
                <w:szCs w:val="22"/>
              </w:rPr>
              <w:t>2</w:t>
            </w:r>
            <w:r w:rsidRPr="00634CD7">
              <w:rPr>
                <w:rFonts w:asciiTheme="minorHAnsi" w:hAnsiTheme="minorHAnsi" w:cstheme="minorHAnsi"/>
                <w:sz w:val="22"/>
                <w:szCs w:val="22"/>
              </w:rPr>
              <w:t>)</w:t>
            </w:r>
          </w:p>
        </w:tc>
        <w:tc>
          <w:tcPr>
            <w:tcW w:w="1577" w:type="dxa"/>
            <w:vAlign w:val="bottom"/>
          </w:tcPr>
          <w:p w14:paraId="019FC877" w14:textId="4327D186" w:rsidR="0021056B" w:rsidRPr="009145DD" w:rsidRDefault="00634CD7" w:rsidP="00437B88">
            <w:pPr>
              <w:jc w:val="right"/>
              <w:rPr>
                <w:rFonts w:asciiTheme="minorHAnsi" w:hAnsiTheme="minorHAnsi" w:cstheme="minorHAnsi"/>
                <w:sz w:val="22"/>
                <w:szCs w:val="22"/>
                <w:cs/>
              </w:rPr>
            </w:pPr>
            <w:r w:rsidRPr="00634CD7">
              <w:rPr>
                <w:rFonts w:asciiTheme="minorHAnsi" w:hAnsiTheme="minorHAnsi" w:cstheme="minorHAnsi"/>
                <w:sz w:val="22"/>
                <w:szCs w:val="22"/>
              </w:rPr>
              <w:t>(</w:t>
            </w:r>
            <w:r w:rsidR="00D5140A">
              <w:rPr>
                <w:rFonts w:asciiTheme="minorHAnsi" w:hAnsiTheme="minorHAnsi" w:cstheme="minorHAnsi"/>
                <w:sz w:val="22"/>
                <w:szCs w:val="22"/>
              </w:rPr>
              <w:t>708</w:t>
            </w:r>
            <w:r w:rsidRPr="00634CD7">
              <w:rPr>
                <w:rFonts w:asciiTheme="minorHAnsi" w:hAnsiTheme="minorHAnsi" w:cstheme="minorHAnsi"/>
                <w:sz w:val="22"/>
                <w:szCs w:val="22"/>
              </w:rPr>
              <w:t>,</w:t>
            </w:r>
            <w:r w:rsidR="00EA6872">
              <w:rPr>
                <w:rFonts w:asciiTheme="minorHAnsi" w:hAnsiTheme="minorHAnsi" w:cstheme="minorHAnsi"/>
                <w:sz w:val="22"/>
                <w:szCs w:val="22"/>
              </w:rPr>
              <w:t>684</w:t>
            </w:r>
            <w:r w:rsidRPr="00634CD7">
              <w:rPr>
                <w:rFonts w:asciiTheme="minorHAnsi" w:hAnsiTheme="minorHAnsi" w:cstheme="minorHAnsi"/>
                <w:sz w:val="22"/>
                <w:szCs w:val="22"/>
              </w:rPr>
              <w:t>)</w:t>
            </w:r>
          </w:p>
        </w:tc>
      </w:tr>
      <w:tr w:rsidR="0021056B" w:rsidRPr="009145DD" w14:paraId="06FB301A" w14:textId="77777777" w:rsidTr="000D4BA0">
        <w:trPr>
          <w:cantSplit/>
          <w:trHeight w:val="342"/>
        </w:trPr>
        <w:tc>
          <w:tcPr>
            <w:tcW w:w="4410" w:type="dxa"/>
          </w:tcPr>
          <w:p w14:paraId="71047303" w14:textId="6A58CE43" w:rsidR="0021056B" w:rsidRPr="009145DD" w:rsidRDefault="0021056B" w:rsidP="0021056B">
            <w:pPr>
              <w:jc w:val="thaiDistribute"/>
              <w:rPr>
                <w:rFonts w:asciiTheme="minorHAnsi" w:hAnsiTheme="minorHAnsi" w:cstheme="minorHAnsi"/>
                <w:sz w:val="22"/>
                <w:szCs w:val="22"/>
              </w:rPr>
            </w:pPr>
            <w:r w:rsidRPr="00A71363">
              <w:rPr>
                <w:rFonts w:asciiTheme="minorHAnsi" w:hAnsiTheme="minorHAnsi" w:cstheme="minorHAnsi"/>
                <w:sz w:val="22"/>
                <w:szCs w:val="22"/>
              </w:rPr>
              <w:t>Other components of equity</w:t>
            </w:r>
          </w:p>
        </w:tc>
        <w:tc>
          <w:tcPr>
            <w:tcW w:w="1575" w:type="dxa"/>
            <w:vAlign w:val="bottom"/>
          </w:tcPr>
          <w:p w14:paraId="52BD3652" w14:textId="78866E18" w:rsidR="0021056B" w:rsidRPr="009145DD" w:rsidRDefault="0021056B" w:rsidP="00437B88">
            <w:pPr>
              <w:jc w:val="right"/>
              <w:rPr>
                <w:rFonts w:asciiTheme="minorHAnsi" w:hAnsiTheme="minorHAnsi" w:cstheme="minorHAnsi"/>
                <w:sz w:val="22"/>
                <w:szCs w:val="22"/>
                <w:highlight w:val="green"/>
              </w:rPr>
            </w:pPr>
            <w:r w:rsidRPr="00A71363">
              <w:rPr>
                <w:rFonts w:asciiTheme="minorHAnsi" w:hAnsiTheme="minorHAnsi" w:cstheme="minorHAnsi"/>
                <w:sz w:val="22"/>
                <w:szCs w:val="22"/>
              </w:rPr>
              <w:t>(278,905)</w:t>
            </w:r>
          </w:p>
        </w:tc>
        <w:tc>
          <w:tcPr>
            <w:tcW w:w="1561" w:type="dxa"/>
            <w:vAlign w:val="bottom"/>
          </w:tcPr>
          <w:p w14:paraId="3FD9C7EC" w14:textId="37814F7E" w:rsidR="0021056B" w:rsidRPr="009145DD" w:rsidRDefault="00634CD7" w:rsidP="00437B88">
            <w:pPr>
              <w:jc w:val="right"/>
              <w:rPr>
                <w:rFonts w:asciiTheme="minorHAnsi" w:hAnsiTheme="minorHAnsi" w:cstheme="minorHAnsi"/>
                <w:sz w:val="22"/>
                <w:szCs w:val="22"/>
                <w:highlight w:val="green"/>
              </w:rPr>
            </w:pPr>
            <w:r w:rsidRPr="00634CD7">
              <w:rPr>
                <w:rFonts w:asciiTheme="minorHAnsi" w:hAnsiTheme="minorHAnsi" w:cstheme="minorHAnsi"/>
                <w:sz w:val="22"/>
                <w:szCs w:val="22"/>
              </w:rPr>
              <w:t>(</w:t>
            </w:r>
            <w:r w:rsidR="00114670">
              <w:rPr>
                <w:rFonts w:asciiTheme="minorHAnsi" w:hAnsiTheme="minorHAnsi" w:cstheme="minorHAnsi"/>
                <w:sz w:val="22"/>
                <w:szCs w:val="22"/>
              </w:rPr>
              <w:t>50,122</w:t>
            </w:r>
            <w:r w:rsidRPr="00634CD7">
              <w:rPr>
                <w:rFonts w:asciiTheme="minorHAnsi" w:hAnsiTheme="minorHAnsi" w:cstheme="minorHAnsi"/>
                <w:sz w:val="22"/>
                <w:szCs w:val="22"/>
              </w:rPr>
              <w:t>)</w:t>
            </w:r>
          </w:p>
        </w:tc>
        <w:tc>
          <w:tcPr>
            <w:tcW w:w="1577" w:type="dxa"/>
            <w:vAlign w:val="bottom"/>
          </w:tcPr>
          <w:p w14:paraId="20D7844D" w14:textId="615ACF7B" w:rsidR="0021056B" w:rsidRPr="009145DD" w:rsidRDefault="00634CD7" w:rsidP="00437B88">
            <w:pPr>
              <w:jc w:val="right"/>
              <w:rPr>
                <w:rFonts w:asciiTheme="minorHAnsi" w:hAnsiTheme="minorHAnsi" w:cstheme="minorHAnsi"/>
                <w:sz w:val="22"/>
                <w:szCs w:val="22"/>
                <w:cs/>
              </w:rPr>
            </w:pPr>
            <w:r w:rsidRPr="00634CD7">
              <w:rPr>
                <w:rFonts w:asciiTheme="minorHAnsi" w:hAnsiTheme="minorHAnsi" w:cstheme="minorHAnsi"/>
                <w:sz w:val="22"/>
                <w:szCs w:val="22"/>
              </w:rPr>
              <w:t>(</w:t>
            </w:r>
            <w:r w:rsidR="00EA6872">
              <w:rPr>
                <w:rFonts w:asciiTheme="minorHAnsi" w:hAnsiTheme="minorHAnsi" w:cstheme="minorHAnsi"/>
                <w:sz w:val="22"/>
                <w:szCs w:val="22"/>
              </w:rPr>
              <w:t>329</w:t>
            </w:r>
            <w:r w:rsidRPr="00634CD7">
              <w:rPr>
                <w:rFonts w:asciiTheme="minorHAnsi" w:hAnsiTheme="minorHAnsi" w:cstheme="minorHAnsi"/>
                <w:sz w:val="22"/>
                <w:szCs w:val="22"/>
              </w:rPr>
              <w:t>,</w:t>
            </w:r>
            <w:r w:rsidR="00114670">
              <w:rPr>
                <w:rFonts w:asciiTheme="minorHAnsi" w:hAnsiTheme="minorHAnsi" w:cstheme="minorHAnsi"/>
                <w:sz w:val="22"/>
                <w:szCs w:val="22"/>
              </w:rPr>
              <w:t>027</w:t>
            </w:r>
            <w:r w:rsidRPr="00634CD7">
              <w:rPr>
                <w:rFonts w:asciiTheme="minorHAnsi" w:hAnsiTheme="minorHAnsi" w:cstheme="minorHAnsi"/>
                <w:sz w:val="22"/>
                <w:szCs w:val="22"/>
              </w:rPr>
              <w:t>)</w:t>
            </w:r>
          </w:p>
        </w:tc>
      </w:tr>
      <w:tr w:rsidR="009145DD" w:rsidRPr="009145DD" w14:paraId="7278E60B" w14:textId="77777777" w:rsidTr="000D4BA0">
        <w:trPr>
          <w:cantSplit/>
          <w:trHeight w:val="342"/>
        </w:trPr>
        <w:tc>
          <w:tcPr>
            <w:tcW w:w="4410" w:type="dxa"/>
          </w:tcPr>
          <w:p w14:paraId="6D711CC6" w14:textId="77777777" w:rsidR="009145DD" w:rsidRPr="009145DD" w:rsidRDefault="009145DD" w:rsidP="009145DD">
            <w:pPr>
              <w:jc w:val="thaiDistribute"/>
              <w:rPr>
                <w:rFonts w:asciiTheme="minorHAnsi" w:hAnsiTheme="minorHAnsi" w:cstheme="minorHAnsi"/>
                <w:sz w:val="22"/>
                <w:szCs w:val="22"/>
              </w:rPr>
            </w:pPr>
          </w:p>
        </w:tc>
        <w:tc>
          <w:tcPr>
            <w:tcW w:w="1575" w:type="dxa"/>
            <w:vAlign w:val="bottom"/>
          </w:tcPr>
          <w:p w14:paraId="2769D523" w14:textId="77777777" w:rsidR="009145DD" w:rsidRPr="009145DD" w:rsidRDefault="009145DD" w:rsidP="009145DD">
            <w:pPr>
              <w:jc w:val="center"/>
              <w:rPr>
                <w:rFonts w:asciiTheme="minorHAnsi" w:hAnsiTheme="minorHAnsi" w:cstheme="minorHAnsi"/>
                <w:sz w:val="22"/>
                <w:szCs w:val="22"/>
              </w:rPr>
            </w:pPr>
          </w:p>
        </w:tc>
        <w:tc>
          <w:tcPr>
            <w:tcW w:w="1561" w:type="dxa"/>
            <w:vAlign w:val="bottom"/>
          </w:tcPr>
          <w:p w14:paraId="22226746" w14:textId="77777777" w:rsidR="009145DD" w:rsidRPr="009145DD" w:rsidRDefault="009145DD" w:rsidP="009145DD">
            <w:pPr>
              <w:jc w:val="center"/>
              <w:rPr>
                <w:rFonts w:asciiTheme="minorHAnsi" w:hAnsiTheme="minorHAnsi" w:cstheme="minorHAnsi"/>
                <w:i/>
                <w:iCs/>
                <w:sz w:val="22"/>
                <w:szCs w:val="22"/>
              </w:rPr>
            </w:pPr>
          </w:p>
        </w:tc>
        <w:tc>
          <w:tcPr>
            <w:tcW w:w="1577" w:type="dxa"/>
            <w:vAlign w:val="bottom"/>
          </w:tcPr>
          <w:p w14:paraId="1CE0ADD1" w14:textId="77777777" w:rsidR="009145DD" w:rsidRPr="009145DD" w:rsidRDefault="009145DD" w:rsidP="009145DD">
            <w:pPr>
              <w:jc w:val="center"/>
              <w:rPr>
                <w:rFonts w:asciiTheme="minorHAnsi" w:hAnsiTheme="minorHAnsi" w:cstheme="minorHAnsi"/>
                <w:sz w:val="22"/>
                <w:szCs w:val="22"/>
                <w:cs/>
              </w:rPr>
            </w:pPr>
          </w:p>
        </w:tc>
      </w:tr>
      <w:tr w:rsidR="009145DD" w:rsidRPr="009145DD" w14:paraId="445626E4" w14:textId="77777777" w:rsidTr="000D4BA0">
        <w:trPr>
          <w:cantSplit/>
          <w:trHeight w:val="342"/>
        </w:trPr>
        <w:tc>
          <w:tcPr>
            <w:tcW w:w="4410" w:type="dxa"/>
            <w:vAlign w:val="bottom"/>
          </w:tcPr>
          <w:p w14:paraId="231E19E7" w14:textId="4AE111A3" w:rsidR="009145DD" w:rsidRPr="009145DD" w:rsidRDefault="00A24198" w:rsidP="009145DD">
            <w:pPr>
              <w:jc w:val="thaiDistribute"/>
              <w:rPr>
                <w:rFonts w:asciiTheme="minorHAnsi" w:hAnsiTheme="minorHAnsi" w:cstheme="minorHAnsi"/>
                <w:i/>
                <w:iCs/>
                <w:sz w:val="22"/>
                <w:szCs w:val="22"/>
              </w:rPr>
            </w:pPr>
            <w:r w:rsidRPr="00A71363">
              <w:rPr>
                <w:rFonts w:asciiTheme="minorHAnsi" w:hAnsiTheme="minorHAnsi" w:cstheme="minorHAnsi"/>
                <w:b/>
                <w:bCs/>
                <w:i/>
                <w:iCs/>
                <w:sz w:val="22"/>
                <w:szCs w:val="22"/>
              </w:rPr>
              <w:lastRenderedPageBreak/>
              <w:t>Statement of comprehensive income</w:t>
            </w:r>
          </w:p>
        </w:tc>
        <w:tc>
          <w:tcPr>
            <w:tcW w:w="1575" w:type="dxa"/>
          </w:tcPr>
          <w:p w14:paraId="54D46797" w14:textId="77777777" w:rsidR="009145DD" w:rsidRPr="009145DD" w:rsidRDefault="009145DD" w:rsidP="009145DD">
            <w:pPr>
              <w:jc w:val="center"/>
              <w:rPr>
                <w:rFonts w:asciiTheme="minorHAnsi" w:hAnsiTheme="minorHAnsi" w:cstheme="minorHAnsi"/>
                <w:sz w:val="22"/>
                <w:szCs w:val="22"/>
              </w:rPr>
            </w:pPr>
          </w:p>
        </w:tc>
        <w:tc>
          <w:tcPr>
            <w:tcW w:w="1561" w:type="dxa"/>
            <w:vAlign w:val="bottom"/>
          </w:tcPr>
          <w:p w14:paraId="7397004B" w14:textId="77777777" w:rsidR="009145DD" w:rsidRPr="009145DD" w:rsidRDefault="009145DD" w:rsidP="009145DD">
            <w:pPr>
              <w:jc w:val="center"/>
              <w:rPr>
                <w:rFonts w:asciiTheme="minorHAnsi" w:hAnsiTheme="minorHAnsi" w:cstheme="minorHAnsi"/>
                <w:i/>
                <w:iCs/>
                <w:sz w:val="22"/>
                <w:szCs w:val="22"/>
              </w:rPr>
            </w:pPr>
          </w:p>
        </w:tc>
        <w:tc>
          <w:tcPr>
            <w:tcW w:w="1577" w:type="dxa"/>
            <w:vAlign w:val="bottom"/>
          </w:tcPr>
          <w:p w14:paraId="02F3216E" w14:textId="77777777" w:rsidR="009145DD" w:rsidRPr="009145DD" w:rsidRDefault="009145DD" w:rsidP="009145DD">
            <w:pPr>
              <w:jc w:val="center"/>
              <w:rPr>
                <w:rFonts w:asciiTheme="minorHAnsi" w:hAnsiTheme="minorHAnsi" w:cstheme="minorHAnsi"/>
                <w:sz w:val="22"/>
                <w:szCs w:val="22"/>
                <w:cs/>
              </w:rPr>
            </w:pPr>
          </w:p>
        </w:tc>
      </w:tr>
      <w:tr w:rsidR="00C45222" w:rsidRPr="009145DD" w14:paraId="53571B96" w14:textId="77777777" w:rsidTr="000D4BA0">
        <w:trPr>
          <w:cantSplit/>
          <w:trHeight w:val="342"/>
        </w:trPr>
        <w:tc>
          <w:tcPr>
            <w:tcW w:w="4410" w:type="dxa"/>
            <w:vAlign w:val="bottom"/>
          </w:tcPr>
          <w:p w14:paraId="7C8CA710" w14:textId="77777777" w:rsidR="00C45222" w:rsidRPr="00B51B14" w:rsidRDefault="00C45222" w:rsidP="00C45222">
            <w:pPr>
              <w:jc w:val="thaiDistribute"/>
              <w:rPr>
                <w:rFonts w:asciiTheme="minorHAnsi" w:hAnsiTheme="minorHAnsi" w:cstheme="minorHAnsi"/>
                <w:b/>
                <w:bCs/>
                <w:i/>
                <w:iCs/>
                <w:sz w:val="22"/>
                <w:szCs w:val="22"/>
              </w:rPr>
            </w:pPr>
            <w:r w:rsidRPr="00B51B14">
              <w:rPr>
                <w:rFonts w:asciiTheme="minorHAnsi" w:hAnsiTheme="minorHAnsi" w:cstheme="minorHAnsi"/>
                <w:b/>
                <w:bCs/>
                <w:i/>
                <w:iCs/>
                <w:sz w:val="22"/>
                <w:szCs w:val="22"/>
              </w:rPr>
              <w:t xml:space="preserve">For the nine-month period ended </w:t>
            </w:r>
          </w:p>
          <w:p w14:paraId="57C78406" w14:textId="3AF204E1" w:rsidR="00C45222" w:rsidRPr="00A71363" w:rsidRDefault="00C45222" w:rsidP="00C45222">
            <w:pPr>
              <w:jc w:val="thaiDistribute"/>
              <w:rPr>
                <w:rFonts w:asciiTheme="minorHAnsi" w:hAnsiTheme="minorHAnsi" w:cstheme="minorHAnsi"/>
                <w:b/>
                <w:bCs/>
                <w:i/>
                <w:iCs/>
                <w:sz w:val="22"/>
                <w:szCs w:val="22"/>
              </w:rPr>
            </w:pPr>
            <w:r w:rsidRPr="00B51B14">
              <w:rPr>
                <w:rFonts w:asciiTheme="minorHAnsi" w:hAnsiTheme="minorHAnsi" w:cstheme="minorHAnsi"/>
                <w:b/>
                <w:bCs/>
                <w:i/>
                <w:iCs/>
                <w:sz w:val="22"/>
                <w:szCs w:val="22"/>
              </w:rPr>
              <w:t xml:space="preserve">   </w:t>
            </w:r>
            <w:r w:rsidRPr="00B51B14">
              <w:rPr>
                <w:rFonts w:asciiTheme="minorHAnsi" w:hAnsiTheme="minorHAnsi" w:cstheme="minorHAnsi"/>
                <w:b/>
                <w:bCs/>
                <w:i/>
                <w:iCs/>
                <w:sz w:val="22"/>
                <w:szCs w:val="22"/>
                <w:cs/>
              </w:rPr>
              <w:t xml:space="preserve">30 </w:t>
            </w:r>
            <w:r w:rsidRPr="00B51B14">
              <w:rPr>
                <w:rFonts w:asciiTheme="minorHAnsi" w:hAnsiTheme="minorHAnsi" w:cstheme="minorHAnsi"/>
                <w:b/>
                <w:bCs/>
                <w:i/>
                <w:iCs/>
                <w:sz w:val="22"/>
                <w:szCs w:val="22"/>
              </w:rPr>
              <w:t xml:space="preserve">September </w:t>
            </w:r>
            <w:r w:rsidRPr="00B51B14">
              <w:rPr>
                <w:rFonts w:asciiTheme="minorHAnsi" w:hAnsiTheme="minorHAnsi" w:cstheme="minorHAnsi"/>
                <w:b/>
                <w:bCs/>
                <w:i/>
                <w:iCs/>
                <w:sz w:val="22"/>
                <w:szCs w:val="22"/>
                <w:cs/>
              </w:rPr>
              <w:t>2024</w:t>
            </w:r>
          </w:p>
        </w:tc>
        <w:tc>
          <w:tcPr>
            <w:tcW w:w="1575" w:type="dxa"/>
          </w:tcPr>
          <w:p w14:paraId="1C20C149" w14:textId="77777777" w:rsidR="00C45222" w:rsidRPr="009145DD" w:rsidRDefault="00C45222" w:rsidP="00C45222">
            <w:pPr>
              <w:jc w:val="center"/>
              <w:rPr>
                <w:rFonts w:asciiTheme="minorHAnsi" w:hAnsiTheme="minorHAnsi" w:cstheme="minorHAnsi"/>
                <w:sz w:val="22"/>
                <w:szCs w:val="22"/>
              </w:rPr>
            </w:pPr>
          </w:p>
        </w:tc>
        <w:tc>
          <w:tcPr>
            <w:tcW w:w="1561" w:type="dxa"/>
          </w:tcPr>
          <w:p w14:paraId="2FA3BE99" w14:textId="77777777" w:rsidR="00C45222" w:rsidRPr="009145DD" w:rsidRDefault="00C45222" w:rsidP="00C45222">
            <w:pPr>
              <w:jc w:val="center"/>
              <w:rPr>
                <w:rFonts w:asciiTheme="minorHAnsi" w:hAnsiTheme="minorHAnsi" w:cstheme="minorHAnsi"/>
                <w:i/>
                <w:iCs/>
                <w:sz w:val="22"/>
                <w:szCs w:val="22"/>
              </w:rPr>
            </w:pPr>
          </w:p>
        </w:tc>
        <w:tc>
          <w:tcPr>
            <w:tcW w:w="1577" w:type="dxa"/>
          </w:tcPr>
          <w:p w14:paraId="37D3CC73" w14:textId="77777777" w:rsidR="00C45222" w:rsidRPr="009145DD" w:rsidRDefault="00C45222" w:rsidP="00C45222">
            <w:pPr>
              <w:jc w:val="center"/>
              <w:rPr>
                <w:rFonts w:asciiTheme="minorHAnsi" w:hAnsiTheme="minorHAnsi" w:cstheme="minorHAnsi"/>
                <w:sz w:val="22"/>
                <w:szCs w:val="22"/>
                <w:cs/>
              </w:rPr>
            </w:pPr>
          </w:p>
        </w:tc>
      </w:tr>
      <w:tr w:rsidR="00ED2495" w:rsidRPr="009145DD" w14:paraId="241FFE07" w14:textId="77777777" w:rsidTr="000D4BA0">
        <w:trPr>
          <w:cantSplit/>
          <w:trHeight w:val="342"/>
        </w:trPr>
        <w:tc>
          <w:tcPr>
            <w:tcW w:w="4410" w:type="dxa"/>
            <w:vAlign w:val="bottom"/>
          </w:tcPr>
          <w:p w14:paraId="79B01BCF" w14:textId="2D2429A8" w:rsidR="00ED2495" w:rsidRPr="006B5820" w:rsidRDefault="006B5820" w:rsidP="00F41EBB">
            <w:pPr>
              <w:jc w:val="thaiDistribute"/>
              <w:rPr>
                <w:rFonts w:asciiTheme="minorHAnsi" w:hAnsiTheme="minorHAnsi" w:cstheme="minorHAnsi"/>
                <w:sz w:val="22"/>
                <w:szCs w:val="22"/>
              </w:rPr>
            </w:pPr>
            <w:r w:rsidRPr="006B5820">
              <w:rPr>
                <w:rFonts w:asciiTheme="minorHAnsi" w:hAnsiTheme="minorHAnsi" w:cstheme="minorHAnsi"/>
                <w:sz w:val="22"/>
                <w:szCs w:val="22"/>
              </w:rPr>
              <w:t xml:space="preserve">Gain </w:t>
            </w:r>
            <w:r>
              <w:rPr>
                <w:rFonts w:asciiTheme="minorHAnsi" w:hAnsiTheme="minorHAnsi" w:cs="Browallia New"/>
                <w:sz w:val="22"/>
                <w:szCs w:val="28"/>
              </w:rPr>
              <w:t xml:space="preserve">(loss) </w:t>
            </w:r>
            <w:r w:rsidRPr="006B5820">
              <w:rPr>
                <w:rFonts w:asciiTheme="minorHAnsi" w:hAnsiTheme="minorHAnsi" w:cstheme="minorHAnsi"/>
                <w:sz w:val="22"/>
                <w:szCs w:val="22"/>
              </w:rPr>
              <w:t>on sales of investments</w:t>
            </w:r>
          </w:p>
        </w:tc>
        <w:tc>
          <w:tcPr>
            <w:tcW w:w="1575" w:type="dxa"/>
          </w:tcPr>
          <w:p w14:paraId="7427BAC6" w14:textId="39F98563" w:rsidR="00ED2495" w:rsidRPr="009145DD" w:rsidRDefault="006B5820" w:rsidP="00761BE6">
            <w:pPr>
              <w:jc w:val="right"/>
              <w:rPr>
                <w:rFonts w:asciiTheme="minorHAnsi" w:hAnsiTheme="minorHAnsi" w:cstheme="minorHAnsi"/>
                <w:sz w:val="22"/>
                <w:szCs w:val="22"/>
              </w:rPr>
            </w:pPr>
            <w:r w:rsidRPr="00761BE6">
              <w:rPr>
                <w:rFonts w:asciiTheme="minorHAnsi" w:hAnsiTheme="minorHAnsi" w:cstheme="minorHAnsi"/>
                <w:sz w:val="22"/>
                <w:szCs w:val="22"/>
              </w:rPr>
              <w:t>99</w:t>
            </w:r>
            <w:r w:rsidR="00761BE6" w:rsidRPr="00761BE6">
              <w:rPr>
                <w:rFonts w:asciiTheme="minorHAnsi" w:hAnsiTheme="minorHAnsi" w:cstheme="minorHAnsi"/>
                <w:sz w:val="22"/>
                <w:szCs w:val="22"/>
              </w:rPr>
              <w:t>,787</w:t>
            </w:r>
          </w:p>
        </w:tc>
        <w:tc>
          <w:tcPr>
            <w:tcW w:w="1561" w:type="dxa"/>
          </w:tcPr>
          <w:p w14:paraId="33353165" w14:textId="162DD98E" w:rsidR="00ED2495" w:rsidRPr="00FE1988" w:rsidRDefault="00761BE6" w:rsidP="00761BE6">
            <w:pPr>
              <w:jc w:val="right"/>
              <w:rPr>
                <w:rFonts w:asciiTheme="minorHAnsi" w:hAnsiTheme="minorHAnsi" w:cstheme="minorHAnsi"/>
                <w:sz w:val="22"/>
                <w:szCs w:val="22"/>
                <w:highlight w:val="yellow"/>
              </w:rPr>
            </w:pPr>
            <w:r w:rsidRPr="00FE1988">
              <w:rPr>
                <w:rFonts w:asciiTheme="minorHAnsi" w:hAnsiTheme="minorHAnsi" w:cstheme="minorHAnsi"/>
                <w:sz w:val="22"/>
                <w:szCs w:val="22"/>
                <w:highlight w:val="yellow"/>
              </w:rPr>
              <w:t>(3</w:t>
            </w:r>
            <w:r w:rsidR="00FE1988">
              <w:rPr>
                <w:rFonts w:asciiTheme="minorHAnsi" w:hAnsiTheme="minorHAnsi" w:cstheme="minorHAnsi"/>
                <w:sz w:val="22"/>
                <w:szCs w:val="22"/>
                <w:highlight w:val="yellow"/>
              </w:rPr>
              <w:t>85</w:t>
            </w:r>
            <w:r w:rsidRPr="00FE1988">
              <w:rPr>
                <w:rFonts w:asciiTheme="minorHAnsi" w:hAnsiTheme="minorHAnsi" w:cstheme="minorHAnsi"/>
                <w:sz w:val="22"/>
                <w:szCs w:val="22"/>
                <w:highlight w:val="yellow"/>
              </w:rPr>
              <w:t>,517)</w:t>
            </w:r>
          </w:p>
        </w:tc>
        <w:tc>
          <w:tcPr>
            <w:tcW w:w="1577" w:type="dxa"/>
          </w:tcPr>
          <w:p w14:paraId="1AB4C616" w14:textId="42D9C925" w:rsidR="00ED2495" w:rsidRPr="00FE1988" w:rsidRDefault="00761BE6" w:rsidP="00761BE6">
            <w:pPr>
              <w:jc w:val="right"/>
              <w:rPr>
                <w:rFonts w:asciiTheme="minorHAnsi" w:hAnsiTheme="minorHAnsi" w:cstheme="minorHAnsi"/>
                <w:sz w:val="22"/>
                <w:szCs w:val="22"/>
                <w:highlight w:val="yellow"/>
                <w:cs/>
              </w:rPr>
            </w:pPr>
            <w:r w:rsidRPr="00FE1988">
              <w:rPr>
                <w:rFonts w:asciiTheme="minorHAnsi" w:hAnsiTheme="minorHAnsi" w:cstheme="minorHAnsi"/>
                <w:sz w:val="22"/>
                <w:szCs w:val="22"/>
                <w:highlight w:val="yellow"/>
              </w:rPr>
              <w:t>(2</w:t>
            </w:r>
            <w:r w:rsidR="00FE1988">
              <w:rPr>
                <w:rFonts w:asciiTheme="minorHAnsi" w:hAnsiTheme="minorHAnsi" w:cstheme="minorHAnsi"/>
                <w:sz w:val="22"/>
                <w:szCs w:val="22"/>
                <w:highlight w:val="yellow"/>
              </w:rPr>
              <w:t>85</w:t>
            </w:r>
            <w:r w:rsidRPr="00FE1988">
              <w:rPr>
                <w:rFonts w:asciiTheme="minorHAnsi" w:hAnsiTheme="minorHAnsi" w:cstheme="minorHAnsi"/>
                <w:sz w:val="22"/>
                <w:szCs w:val="22"/>
                <w:highlight w:val="yellow"/>
              </w:rPr>
              <w:t>,730)</w:t>
            </w:r>
          </w:p>
        </w:tc>
      </w:tr>
      <w:tr w:rsidR="00C45222" w:rsidRPr="009145DD" w14:paraId="57ABB71E" w14:textId="77777777" w:rsidTr="000D4BA0">
        <w:trPr>
          <w:cantSplit/>
          <w:trHeight w:val="342"/>
        </w:trPr>
        <w:tc>
          <w:tcPr>
            <w:tcW w:w="4410" w:type="dxa"/>
            <w:vAlign w:val="bottom"/>
          </w:tcPr>
          <w:p w14:paraId="42A0B36E" w14:textId="77777777" w:rsidR="00020D1D" w:rsidRDefault="00C45222" w:rsidP="00C45222">
            <w:pPr>
              <w:jc w:val="thaiDistribute"/>
              <w:rPr>
                <w:rFonts w:asciiTheme="minorHAnsi" w:hAnsiTheme="minorHAnsi" w:cstheme="minorHAnsi"/>
                <w:sz w:val="22"/>
                <w:szCs w:val="22"/>
              </w:rPr>
            </w:pPr>
            <w:r w:rsidRPr="00A71363">
              <w:rPr>
                <w:rFonts w:asciiTheme="minorHAnsi" w:hAnsiTheme="minorHAnsi" w:cstheme="minorHAnsi"/>
                <w:sz w:val="22"/>
                <w:szCs w:val="22"/>
              </w:rPr>
              <w:t>Gain (loss) on</w:t>
            </w:r>
            <w:r w:rsidR="00020D1D">
              <w:rPr>
                <w:rFonts w:asciiTheme="minorHAnsi" w:hAnsiTheme="minorHAnsi" w:cstheme="minorHAnsi"/>
                <w:sz w:val="22"/>
                <w:szCs w:val="22"/>
              </w:rPr>
              <w:t xml:space="preserve"> </w:t>
            </w:r>
            <w:r w:rsidR="0003540F" w:rsidRPr="0003540F">
              <w:rPr>
                <w:rFonts w:asciiTheme="minorHAnsi" w:hAnsiTheme="minorHAnsi" w:cstheme="minorHAnsi"/>
                <w:sz w:val="22"/>
                <w:szCs w:val="22"/>
              </w:rPr>
              <w:t xml:space="preserve">change in value of financial assets </w:t>
            </w:r>
          </w:p>
          <w:p w14:paraId="4DCC3E05" w14:textId="481E2456" w:rsidR="00C45222" w:rsidRPr="00A71363" w:rsidRDefault="00020D1D" w:rsidP="00C45222">
            <w:pPr>
              <w:jc w:val="thaiDistribute"/>
              <w:rPr>
                <w:rFonts w:asciiTheme="minorHAnsi" w:hAnsiTheme="minorHAnsi" w:cstheme="minorHAnsi"/>
                <w:b/>
                <w:bCs/>
                <w:i/>
                <w:iCs/>
                <w:sz w:val="22"/>
                <w:szCs w:val="22"/>
              </w:rPr>
            </w:pPr>
            <w:r>
              <w:rPr>
                <w:rFonts w:asciiTheme="minorHAnsi" w:hAnsiTheme="minorHAnsi" w:cstheme="minorHAnsi"/>
                <w:sz w:val="22"/>
                <w:szCs w:val="22"/>
              </w:rPr>
              <w:t xml:space="preserve">  </w:t>
            </w:r>
            <w:r w:rsidR="00987D17">
              <w:rPr>
                <w:rFonts w:asciiTheme="minorHAnsi" w:hAnsiTheme="minorHAnsi" w:cstheme="minorHAnsi"/>
                <w:sz w:val="22"/>
                <w:szCs w:val="22"/>
              </w:rPr>
              <w:t xml:space="preserve"> </w:t>
            </w:r>
            <w:r w:rsidR="0003540F" w:rsidRPr="0003540F">
              <w:rPr>
                <w:rFonts w:asciiTheme="minorHAnsi" w:hAnsiTheme="minorHAnsi" w:cstheme="minorHAnsi"/>
                <w:sz w:val="22"/>
                <w:szCs w:val="22"/>
              </w:rPr>
              <w:t>designated</w:t>
            </w:r>
            <w:r>
              <w:rPr>
                <w:rFonts w:asciiTheme="minorHAnsi" w:hAnsiTheme="minorHAnsi" w:cstheme="minorHAnsi"/>
                <w:sz w:val="22"/>
                <w:szCs w:val="22"/>
              </w:rPr>
              <w:t xml:space="preserve"> </w:t>
            </w:r>
            <w:r w:rsidRPr="00020D1D">
              <w:rPr>
                <w:rFonts w:asciiTheme="minorHAnsi" w:hAnsiTheme="minorHAnsi" w:cstheme="minorHAnsi"/>
                <w:sz w:val="22"/>
                <w:szCs w:val="22"/>
              </w:rPr>
              <w:t>at fair value through profit or loss</w:t>
            </w:r>
          </w:p>
        </w:tc>
        <w:tc>
          <w:tcPr>
            <w:tcW w:w="1575" w:type="dxa"/>
            <w:vAlign w:val="bottom"/>
          </w:tcPr>
          <w:p w14:paraId="2F743649" w14:textId="5CEB5514" w:rsidR="005140FB" w:rsidRPr="009145DD" w:rsidRDefault="00C45222" w:rsidP="004E4324">
            <w:pPr>
              <w:jc w:val="right"/>
              <w:rPr>
                <w:rFonts w:asciiTheme="minorHAnsi" w:hAnsiTheme="minorHAnsi" w:cstheme="minorHAnsi"/>
                <w:sz w:val="22"/>
                <w:szCs w:val="22"/>
              </w:rPr>
            </w:pPr>
            <w:r w:rsidRPr="00A71363">
              <w:rPr>
                <w:rFonts w:asciiTheme="minorHAnsi" w:hAnsiTheme="minorHAnsi" w:cstheme="minorHAnsi" w:hint="cs"/>
                <w:sz w:val="22"/>
                <w:szCs w:val="22"/>
                <w:cs/>
              </w:rPr>
              <w:t>320</w:t>
            </w:r>
            <w:r w:rsidRPr="00A71363">
              <w:rPr>
                <w:rFonts w:asciiTheme="minorHAnsi" w:hAnsiTheme="minorHAnsi" w:cstheme="minorHAnsi"/>
                <w:sz w:val="22"/>
                <w:szCs w:val="22"/>
              </w:rPr>
              <w:t>,250</w:t>
            </w:r>
          </w:p>
        </w:tc>
        <w:tc>
          <w:tcPr>
            <w:tcW w:w="1561" w:type="dxa"/>
            <w:vAlign w:val="bottom"/>
          </w:tcPr>
          <w:p w14:paraId="18535AA6" w14:textId="76E7EA32" w:rsidR="005140FB" w:rsidRPr="009145DD" w:rsidRDefault="00C45222" w:rsidP="004E4324">
            <w:pPr>
              <w:jc w:val="right"/>
              <w:rPr>
                <w:rFonts w:asciiTheme="minorHAnsi" w:hAnsiTheme="minorHAnsi" w:cstheme="minorHAnsi"/>
                <w:i/>
                <w:iCs/>
                <w:sz w:val="22"/>
                <w:szCs w:val="22"/>
              </w:rPr>
            </w:pPr>
            <w:r w:rsidRPr="00A71363">
              <w:rPr>
                <w:rFonts w:asciiTheme="minorHAnsi" w:hAnsiTheme="minorHAnsi" w:cstheme="minorHAnsi"/>
                <w:sz w:val="22"/>
                <w:szCs w:val="22"/>
              </w:rPr>
              <w:t>(317,799)</w:t>
            </w:r>
          </w:p>
        </w:tc>
        <w:tc>
          <w:tcPr>
            <w:tcW w:w="1577" w:type="dxa"/>
            <w:vAlign w:val="bottom"/>
          </w:tcPr>
          <w:p w14:paraId="50C95AC2" w14:textId="7C4DBED2" w:rsidR="005140FB" w:rsidRPr="009145DD" w:rsidRDefault="00C45222" w:rsidP="004E4324">
            <w:pPr>
              <w:jc w:val="right"/>
              <w:rPr>
                <w:rFonts w:asciiTheme="minorHAnsi" w:hAnsiTheme="minorHAnsi" w:cstheme="minorHAnsi"/>
                <w:sz w:val="22"/>
                <w:szCs w:val="22"/>
                <w:cs/>
              </w:rPr>
            </w:pPr>
            <w:r w:rsidRPr="00A932B4">
              <w:rPr>
                <w:rFonts w:asciiTheme="minorHAnsi" w:hAnsiTheme="minorHAnsi" w:cstheme="minorHAnsi" w:hint="cs"/>
                <w:sz w:val="22"/>
                <w:szCs w:val="22"/>
                <w:cs/>
              </w:rPr>
              <w:t>2</w:t>
            </w:r>
            <w:r w:rsidRPr="00A932B4">
              <w:rPr>
                <w:rFonts w:asciiTheme="minorHAnsi" w:hAnsiTheme="minorHAnsi" w:cstheme="minorHAnsi"/>
                <w:sz w:val="22"/>
                <w:szCs w:val="22"/>
                <w:cs/>
              </w:rPr>
              <w:t>,451</w:t>
            </w:r>
          </w:p>
        </w:tc>
      </w:tr>
      <w:tr w:rsidR="00C45222" w:rsidRPr="009145DD" w14:paraId="1307D8F2" w14:textId="77777777" w:rsidTr="000D4BA0">
        <w:trPr>
          <w:cantSplit/>
          <w:trHeight w:val="342"/>
        </w:trPr>
        <w:tc>
          <w:tcPr>
            <w:tcW w:w="4410" w:type="dxa"/>
          </w:tcPr>
          <w:p w14:paraId="20158B93" w14:textId="323D6DE5" w:rsidR="00C45222" w:rsidRPr="00A71363" w:rsidRDefault="002A0672" w:rsidP="00C45222">
            <w:pPr>
              <w:jc w:val="thaiDistribute"/>
              <w:rPr>
                <w:rFonts w:asciiTheme="minorHAnsi" w:hAnsiTheme="minorHAnsi" w:cstheme="minorHAnsi"/>
                <w:b/>
                <w:bCs/>
                <w:i/>
                <w:iCs/>
                <w:sz w:val="22"/>
                <w:szCs w:val="22"/>
              </w:rPr>
            </w:pPr>
            <w:r>
              <w:rPr>
                <w:rFonts w:asciiTheme="minorHAnsi" w:hAnsiTheme="minorHAnsi" w:cstheme="minorHAnsi"/>
                <w:sz w:val="22"/>
                <w:szCs w:val="22"/>
              </w:rPr>
              <w:t>L</w:t>
            </w:r>
            <w:r w:rsidR="00C45222" w:rsidRPr="00A71363">
              <w:rPr>
                <w:rFonts w:asciiTheme="minorHAnsi" w:hAnsiTheme="minorHAnsi" w:cstheme="minorHAnsi"/>
                <w:sz w:val="22"/>
                <w:szCs w:val="22"/>
              </w:rPr>
              <w:t>oss for the period</w:t>
            </w:r>
          </w:p>
        </w:tc>
        <w:tc>
          <w:tcPr>
            <w:tcW w:w="1575" w:type="dxa"/>
            <w:vAlign w:val="bottom"/>
          </w:tcPr>
          <w:p w14:paraId="75984138" w14:textId="72B2F55E" w:rsidR="00C45222" w:rsidRPr="009145DD" w:rsidRDefault="00B026BD" w:rsidP="004E4324">
            <w:pPr>
              <w:jc w:val="right"/>
              <w:rPr>
                <w:rFonts w:asciiTheme="minorHAnsi" w:hAnsiTheme="minorHAnsi" w:cstheme="minorHAnsi"/>
                <w:sz w:val="22"/>
                <w:szCs w:val="22"/>
              </w:rPr>
            </w:pPr>
            <w:r>
              <w:rPr>
                <w:rFonts w:asciiTheme="minorHAnsi" w:hAnsiTheme="minorHAnsi" w:cs="Browallia New"/>
                <w:sz w:val="22"/>
                <w:szCs w:val="28"/>
              </w:rPr>
              <w:t>(4,175)</w:t>
            </w:r>
          </w:p>
        </w:tc>
        <w:tc>
          <w:tcPr>
            <w:tcW w:w="1561" w:type="dxa"/>
            <w:vAlign w:val="bottom"/>
          </w:tcPr>
          <w:p w14:paraId="6D0AF1BC" w14:textId="1D879716" w:rsidR="00C45222" w:rsidRPr="009145DD" w:rsidRDefault="00F41EBB" w:rsidP="004E4324">
            <w:pPr>
              <w:jc w:val="right"/>
              <w:rPr>
                <w:rFonts w:asciiTheme="minorHAnsi" w:hAnsiTheme="minorHAnsi" w:cstheme="minorHAnsi"/>
                <w:i/>
                <w:iCs/>
                <w:sz w:val="22"/>
                <w:szCs w:val="22"/>
              </w:rPr>
            </w:pPr>
            <w:r w:rsidRPr="00A71363">
              <w:rPr>
                <w:rFonts w:asciiTheme="minorHAnsi" w:hAnsiTheme="minorHAnsi" w:cstheme="minorHAnsi"/>
                <w:sz w:val="22"/>
                <w:szCs w:val="22"/>
              </w:rPr>
              <w:t>(</w:t>
            </w:r>
            <w:r w:rsidR="00C279FA">
              <w:rPr>
                <w:rFonts w:asciiTheme="minorHAnsi" w:hAnsiTheme="minorHAnsi" w:cstheme="minorHAnsi"/>
                <w:sz w:val="22"/>
                <w:szCs w:val="22"/>
              </w:rPr>
              <w:t>703</w:t>
            </w:r>
            <w:r w:rsidR="00B026BD">
              <w:rPr>
                <w:rFonts w:asciiTheme="minorHAnsi" w:hAnsiTheme="minorHAnsi" w:cstheme="minorHAnsi"/>
                <w:sz w:val="22"/>
                <w:szCs w:val="22"/>
              </w:rPr>
              <w:t>,</w:t>
            </w:r>
            <w:r w:rsidR="00C279FA">
              <w:rPr>
                <w:rFonts w:asciiTheme="minorHAnsi" w:hAnsiTheme="minorHAnsi" w:cstheme="minorHAnsi"/>
                <w:sz w:val="22"/>
                <w:szCs w:val="22"/>
              </w:rPr>
              <w:t>316</w:t>
            </w:r>
            <w:r w:rsidRPr="00A71363">
              <w:rPr>
                <w:rFonts w:asciiTheme="minorHAnsi" w:hAnsiTheme="minorHAnsi" w:cstheme="minorHAnsi"/>
                <w:sz w:val="22"/>
                <w:szCs w:val="22"/>
              </w:rPr>
              <w:t>)</w:t>
            </w:r>
          </w:p>
        </w:tc>
        <w:tc>
          <w:tcPr>
            <w:tcW w:w="1577" w:type="dxa"/>
            <w:vAlign w:val="bottom"/>
          </w:tcPr>
          <w:p w14:paraId="57E8A4D1" w14:textId="62363328" w:rsidR="00C45222" w:rsidRPr="009145DD" w:rsidRDefault="00F41EBB" w:rsidP="004E4324">
            <w:pPr>
              <w:jc w:val="right"/>
              <w:rPr>
                <w:rFonts w:asciiTheme="minorHAnsi" w:hAnsiTheme="minorHAnsi" w:cstheme="minorHAnsi"/>
                <w:sz w:val="22"/>
                <w:szCs w:val="22"/>
                <w:cs/>
              </w:rPr>
            </w:pPr>
            <w:r w:rsidRPr="00A71363">
              <w:rPr>
                <w:rFonts w:asciiTheme="minorHAnsi" w:hAnsiTheme="minorHAnsi" w:cstheme="minorHAnsi"/>
                <w:sz w:val="22"/>
                <w:szCs w:val="22"/>
              </w:rPr>
              <w:t>(</w:t>
            </w:r>
            <w:r w:rsidR="00C279FA">
              <w:rPr>
                <w:rFonts w:asciiTheme="minorHAnsi" w:hAnsiTheme="minorHAnsi" w:cstheme="minorHAnsi"/>
                <w:sz w:val="22"/>
                <w:szCs w:val="22"/>
              </w:rPr>
              <w:t>707</w:t>
            </w:r>
            <w:r w:rsidRPr="00A71363">
              <w:rPr>
                <w:rFonts w:asciiTheme="minorHAnsi" w:hAnsiTheme="minorHAnsi" w:cstheme="minorHAnsi"/>
                <w:sz w:val="22"/>
                <w:szCs w:val="22"/>
              </w:rPr>
              <w:t>,</w:t>
            </w:r>
            <w:r w:rsidR="00C279FA">
              <w:rPr>
                <w:rFonts w:asciiTheme="minorHAnsi" w:hAnsiTheme="minorHAnsi" w:cstheme="minorHAnsi"/>
                <w:sz w:val="22"/>
                <w:szCs w:val="22"/>
              </w:rPr>
              <w:t>491</w:t>
            </w:r>
            <w:r w:rsidRPr="00A71363">
              <w:rPr>
                <w:rFonts w:asciiTheme="minorHAnsi" w:hAnsiTheme="minorHAnsi" w:cstheme="minorHAnsi"/>
                <w:sz w:val="22"/>
                <w:szCs w:val="22"/>
              </w:rPr>
              <w:t>)</w:t>
            </w:r>
          </w:p>
        </w:tc>
      </w:tr>
      <w:tr w:rsidR="00263C0F" w:rsidRPr="009145DD" w14:paraId="32A0E033" w14:textId="77777777" w:rsidTr="000D4BA0">
        <w:trPr>
          <w:cantSplit/>
          <w:trHeight w:val="342"/>
        </w:trPr>
        <w:tc>
          <w:tcPr>
            <w:tcW w:w="4410" w:type="dxa"/>
          </w:tcPr>
          <w:p w14:paraId="62906DB1" w14:textId="77777777" w:rsidR="00263C0F" w:rsidRDefault="00263C0F" w:rsidP="00C45222">
            <w:pPr>
              <w:jc w:val="thaiDistribute"/>
              <w:rPr>
                <w:rFonts w:asciiTheme="minorHAnsi" w:hAnsiTheme="minorHAnsi" w:cstheme="minorHAnsi"/>
                <w:sz w:val="22"/>
                <w:szCs w:val="22"/>
              </w:rPr>
            </w:pPr>
          </w:p>
        </w:tc>
        <w:tc>
          <w:tcPr>
            <w:tcW w:w="1575" w:type="dxa"/>
            <w:vAlign w:val="bottom"/>
          </w:tcPr>
          <w:p w14:paraId="59CCFBB0" w14:textId="77777777" w:rsidR="00263C0F" w:rsidRDefault="00263C0F" w:rsidP="004E4324">
            <w:pPr>
              <w:jc w:val="right"/>
              <w:rPr>
                <w:rFonts w:asciiTheme="minorHAnsi" w:hAnsiTheme="minorHAnsi" w:cs="Browallia New"/>
                <w:sz w:val="22"/>
                <w:szCs w:val="28"/>
              </w:rPr>
            </w:pPr>
          </w:p>
        </w:tc>
        <w:tc>
          <w:tcPr>
            <w:tcW w:w="1561" w:type="dxa"/>
            <w:vAlign w:val="bottom"/>
          </w:tcPr>
          <w:p w14:paraId="27E0675B" w14:textId="77777777" w:rsidR="00263C0F" w:rsidRPr="00A71363" w:rsidRDefault="00263C0F" w:rsidP="004E4324">
            <w:pPr>
              <w:jc w:val="right"/>
              <w:rPr>
                <w:rFonts w:asciiTheme="minorHAnsi" w:hAnsiTheme="minorHAnsi" w:cstheme="minorHAnsi"/>
                <w:sz w:val="22"/>
                <w:szCs w:val="22"/>
              </w:rPr>
            </w:pPr>
          </w:p>
        </w:tc>
        <w:tc>
          <w:tcPr>
            <w:tcW w:w="1577" w:type="dxa"/>
            <w:vAlign w:val="bottom"/>
          </w:tcPr>
          <w:p w14:paraId="66E9CE6C" w14:textId="77777777" w:rsidR="00263C0F" w:rsidRPr="00A71363" w:rsidRDefault="00263C0F" w:rsidP="004E4324">
            <w:pPr>
              <w:jc w:val="right"/>
              <w:rPr>
                <w:rFonts w:asciiTheme="minorHAnsi" w:hAnsiTheme="minorHAnsi" w:cstheme="minorHAnsi"/>
                <w:sz w:val="22"/>
                <w:szCs w:val="22"/>
              </w:rPr>
            </w:pPr>
          </w:p>
        </w:tc>
      </w:tr>
      <w:tr w:rsidR="00C45222" w:rsidRPr="009145DD" w14:paraId="4BC72F36" w14:textId="77777777" w:rsidTr="000D4BA0">
        <w:trPr>
          <w:cantSplit/>
          <w:trHeight w:val="342"/>
        </w:trPr>
        <w:tc>
          <w:tcPr>
            <w:tcW w:w="4410" w:type="dxa"/>
          </w:tcPr>
          <w:p w14:paraId="308E8C61" w14:textId="7979B2C1" w:rsidR="00C45222" w:rsidRPr="00A71363" w:rsidRDefault="00C45222" w:rsidP="00C45222">
            <w:pPr>
              <w:jc w:val="thaiDistribute"/>
              <w:rPr>
                <w:rFonts w:asciiTheme="minorHAnsi" w:hAnsiTheme="minorHAnsi" w:cstheme="minorHAnsi"/>
                <w:b/>
                <w:bCs/>
                <w:i/>
                <w:iCs/>
                <w:sz w:val="22"/>
                <w:szCs w:val="22"/>
              </w:rPr>
            </w:pPr>
            <w:r w:rsidRPr="00A71363">
              <w:rPr>
                <w:rFonts w:asciiTheme="minorHAnsi" w:hAnsiTheme="minorHAnsi" w:cstheme="minorHAnsi"/>
                <w:b/>
                <w:bCs/>
                <w:i/>
                <w:iCs/>
                <w:sz w:val="22"/>
                <w:szCs w:val="22"/>
              </w:rPr>
              <w:t>Other comprehensive income (expense)</w:t>
            </w:r>
            <w:r w:rsidRPr="009145DD">
              <w:rPr>
                <w:rFonts w:asciiTheme="minorHAnsi" w:hAnsiTheme="minorHAnsi" w:cstheme="minorHAnsi"/>
                <w:b/>
                <w:bCs/>
                <w:i/>
                <w:iCs/>
                <w:sz w:val="22"/>
                <w:szCs w:val="22"/>
              </w:rPr>
              <w:t>:</w:t>
            </w:r>
          </w:p>
        </w:tc>
        <w:tc>
          <w:tcPr>
            <w:tcW w:w="1575" w:type="dxa"/>
            <w:vAlign w:val="bottom"/>
          </w:tcPr>
          <w:p w14:paraId="67AC248D" w14:textId="77777777" w:rsidR="00C45222" w:rsidRPr="009145DD" w:rsidRDefault="00C45222" w:rsidP="004E4324">
            <w:pPr>
              <w:jc w:val="right"/>
              <w:rPr>
                <w:rFonts w:asciiTheme="minorHAnsi" w:hAnsiTheme="minorHAnsi" w:cstheme="minorHAnsi"/>
                <w:sz w:val="22"/>
                <w:szCs w:val="22"/>
              </w:rPr>
            </w:pPr>
          </w:p>
        </w:tc>
        <w:tc>
          <w:tcPr>
            <w:tcW w:w="1561" w:type="dxa"/>
            <w:vAlign w:val="bottom"/>
          </w:tcPr>
          <w:p w14:paraId="520321B8" w14:textId="77777777" w:rsidR="00C45222" w:rsidRPr="009145DD" w:rsidRDefault="00C45222" w:rsidP="004E4324">
            <w:pPr>
              <w:jc w:val="right"/>
              <w:rPr>
                <w:rFonts w:asciiTheme="minorHAnsi" w:hAnsiTheme="minorHAnsi" w:cstheme="minorHAnsi"/>
                <w:i/>
                <w:iCs/>
                <w:sz w:val="22"/>
                <w:szCs w:val="22"/>
              </w:rPr>
            </w:pPr>
          </w:p>
        </w:tc>
        <w:tc>
          <w:tcPr>
            <w:tcW w:w="1577" w:type="dxa"/>
            <w:vAlign w:val="bottom"/>
          </w:tcPr>
          <w:p w14:paraId="5D316A48" w14:textId="77777777" w:rsidR="00C45222" w:rsidRPr="009145DD" w:rsidRDefault="00C45222" w:rsidP="004E4324">
            <w:pPr>
              <w:jc w:val="right"/>
              <w:rPr>
                <w:rFonts w:asciiTheme="minorHAnsi" w:hAnsiTheme="minorHAnsi" w:cstheme="minorHAnsi"/>
                <w:sz w:val="22"/>
                <w:szCs w:val="22"/>
                <w:cs/>
              </w:rPr>
            </w:pPr>
          </w:p>
        </w:tc>
      </w:tr>
      <w:tr w:rsidR="00E43AD2" w:rsidRPr="009145DD" w14:paraId="107E333E" w14:textId="77777777">
        <w:trPr>
          <w:cantSplit/>
          <w:trHeight w:val="342"/>
        </w:trPr>
        <w:tc>
          <w:tcPr>
            <w:tcW w:w="4410" w:type="dxa"/>
          </w:tcPr>
          <w:p w14:paraId="03982B09" w14:textId="77777777" w:rsidR="00E90912" w:rsidRPr="00E90912" w:rsidRDefault="00E90912" w:rsidP="00E90912">
            <w:pPr>
              <w:jc w:val="thaiDistribute"/>
              <w:rPr>
                <w:rFonts w:asciiTheme="minorHAnsi" w:hAnsiTheme="minorHAnsi" w:cstheme="minorHAnsi"/>
                <w:sz w:val="22"/>
                <w:szCs w:val="22"/>
              </w:rPr>
            </w:pPr>
            <w:r w:rsidRPr="00E90912">
              <w:rPr>
                <w:rFonts w:asciiTheme="minorHAnsi" w:hAnsiTheme="minorHAnsi" w:cstheme="minorHAnsi"/>
                <w:sz w:val="22"/>
                <w:szCs w:val="22"/>
              </w:rPr>
              <w:t xml:space="preserve">Exchange differences on translation of </w:t>
            </w:r>
          </w:p>
          <w:p w14:paraId="66A48C9C" w14:textId="7FB7B256" w:rsidR="00E43AD2" w:rsidRPr="00E90912" w:rsidRDefault="00E90912" w:rsidP="00E90912">
            <w:pPr>
              <w:jc w:val="thaiDistribute"/>
              <w:rPr>
                <w:rFonts w:asciiTheme="minorHAnsi" w:hAnsiTheme="minorHAnsi" w:cstheme="minorHAnsi"/>
                <w:sz w:val="22"/>
                <w:szCs w:val="22"/>
              </w:rPr>
            </w:pPr>
            <w:r w:rsidRPr="00E90912">
              <w:rPr>
                <w:rFonts w:asciiTheme="minorHAnsi" w:hAnsiTheme="minorHAnsi" w:cstheme="minorHAnsi"/>
                <w:sz w:val="22"/>
                <w:szCs w:val="22"/>
              </w:rPr>
              <w:t xml:space="preserve">   financial statements in foreign currency</w:t>
            </w:r>
          </w:p>
        </w:tc>
        <w:tc>
          <w:tcPr>
            <w:tcW w:w="1575" w:type="dxa"/>
          </w:tcPr>
          <w:p w14:paraId="19969AA1" w14:textId="77777777" w:rsidR="00035BE4" w:rsidRDefault="00035BE4" w:rsidP="00E43AD2">
            <w:pPr>
              <w:jc w:val="right"/>
              <w:rPr>
                <w:rFonts w:asciiTheme="minorHAnsi" w:hAnsiTheme="minorHAnsi" w:cstheme="minorHAnsi"/>
                <w:sz w:val="22"/>
                <w:szCs w:val="22"/>
              </w:rPr>
            </w:pPr>
          </w:p>
          <w:p w14:paraId="51B333BB" w14:textId="73B8F4DC" w:rsidR="00E43AD2" w:rsidRPr="009145DD" w:rsidRDefault="00E43AD2" w:rsidP="00E43AD2">
            <w:pPr>
              <w:jc w:val="right"/>
              <w:rPr>
                <w:rFonts w:asciiTheme="minorHAnsi" w:hAnsiTheme="minorHAnsi" w:cstheme="minorHAnsi"/>
                <w:sz w:val="22"/>
                <w:szCs w:val="22"/>
              </w:rPr>
            </w:pPr>
            <w:r w:rsidRPr="00E43AD2">
              <w:rPr>
                <w:rFonts w:asciiTheme="minorHAnsi" w:hAnsiTheme="minorHAnsi" w:cstheme="minorHAnsi"/>
                <w:sz w:val="22"/>
                <w:szCs w:val="22"/>
              </w:rPr>
              <w:t>(79,138)</w:t>
            </w:r>
          </w:p>
        </w:tc>
        <w:tc>
          <w:tcPr>
            <w:tcW w:w="1561" w:type="dxa"/>
          </w:tcPr>
          <w:p w14:paraId="1CBB5C0F" w14:textId="77777777" w:rsidR="00035BE4" w:rsidRDefault="00035BE4" w:rsidP="00E43AD2">
            <w:pPr>
              <w:jc w:val="right"/>
              <w:rPr>
                <w:rFonts w:asciiTheme="minorHAnsi" w:hAnsiTheme="minorHAnsi" w:cstheme="minorHAnsi"/>
                <w:sz w:val="22"/>
                <w:szCs w:val="22"/>
              </w:rPr>
            </w:pPr>
          </w:p>
          <w:p w14:paraId="62D47ED3" w14:textId="41B6CBF5" w:rsidR="00E43AD2" w:rsidRPr="00E43AD2" w:rsidRDefault="00E43AD2" w:rsidP="00E43AD2">
            <w:pPr>
              <w:jc w:val="right"/>
              <w:rPr>
                <w:rFonts w:asciiTheme="minorHAnsi" w:hAnsiTheme="minorHAnsi" w:cstheme="minorHAnsi"/>
                <w:sz w:val="22"/>
                <w:szCs w:val="22"/>
              </w:rPr>
            </w:pPr>
            <w:r w:rsidRPr="00E43AD2">
              <w:rPr>
                <w:rFonts w:asciiTheme="minorHAnsi" w:hAnsiTheme="minorHAnsi" w:cstheme="minorHAnsi"/>
                <w:sz w:val="22"/>
                <w:szCs w:val="22"/>
              </w:rPr>
              <w:t>30,248</w:t>
            </w:r>
          </w:p>
        </w:tc>
        <w:tc>
          <w:tcPr>
            <w:tcW w:w="1577" w:type="dxa"/>
          </w:tcPr>
          <w:p w14:paraId="2FD621A6" w14:textId="77777777" w:rsidR="00035BE4" w:rsidRDefault="00035BE4" w:rsidP="00E43AD2">
            <w:pPr>
              <w:jc w:val="right"/>
              <w:rPr>
                <w:rFonts w:asciiTheme="minorHAnsi" w:hAnsiTheme="minorHAnsi" w:cstheme="minorHAnsi"/>
                <w:sz w:val="22"/>
                <w:szCs w:val="22"/>
              </w:rPr>
            </w:pPr>
          </w:p>
          <w:p w14:paraId="0D124217" w14:textId="5AC76E0F" w:rsidR="00E43AD2" w:rsidRPr="009145DD" w:rsidRDefault="00E43AD2" w:rsidP="00E43AD2">
            <w:pPr>
              <w:jc w:val="right"/>
              <w:rPr>
                <w:rFonts w:asciiTheme="minorHAnsi" w:hAnsiTheme="minorHAnsi" w:cstheme="minorHAnsi"/>
                <w:sz w:val="22"/>
                <w:szCs w:val="22"/>
                <w:cs/>
              </w:rPr>
            </w:pPr>
            <w:r w:rsidRPr="00E43AD2">
              <w:rPr>
                <w:rFonts w:asciiTheme="minorHAnsi" w:hAnsiTheme="minorHAnsi" w:cstheme="minorHAnsi"/>
                <w:sz w:val="22"/>
                <w:szCs w:val="22"/>
              </w:rPr>
              <w:t>(48,890)</w:t>
            </w:r>
          </w:p>
        </w:tc>
      </w:tr>
      <w:tr w:rsidR="00E43AD2" w:rsidRPr="009145DD" w14:paraId="0B92C33F" w14:textId="77777777">
        <w:trPr>
          <w:cantSplit/>
          <w:trHeight w:val="342"/>
        </w:trPr>
        <w:tc>
          <w:tcPr>
            <w:tcW w:w="4410" w:type="dxa"/>
          </w:tcPr>
          <w:p w14:paraId="3577EA71" w14:textId="77777777" w:rsidR="009434E8" w:rsidRDefault="009434E8" w:rsidP="009434E8">
            <w:pPr>
              <w:jc w:val="thaiDistribute"/>
              <w:rPr>
                <w:rFonts w:asciiTheme="minorHAnsi" w:hAnsiTheme="minorHAnsi" w:cstheme="minorHAnsi"/>
                <w:sz w:val="22"/>
                <w:szCs w:val="22"/>
              </w:rPr>
            </w:pPr>
            <w:r w:rsidRPr="009434E8">
              <w:rPr>
                <w:rFonts w:asciiTheme="minorHAnsi" w:hAnsiTheme="minorHAnsi" w:cstheme="minorHAnsi"/>
                <w:sz w:val="22"/>
                <w:szCs w:val="22"/>
              </w:rPr>
              <w:t xml:space="preserve">Loss on changes in value of equity investments </w:t>
            </w:r>
          </w:p>
          <w:p w14:paraId="2E425EC1" w14:textId="77777777" w:rsidR="00054EA7" w:rsidRDefault="009434E8" w:rsidP="009434E8">
            <w:pPr>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9434E8">
              <w:rPr>
                <w:rFonts w:asciiTheme="minorHAnsi" w:hAnsiTheme="minorHAnsi" w:cstheme="minorHAnsi"/>
                <w:sz w:val="22"/>
                <w:szCs w:val="22"/>
              </w:rPr>
              <w:t xml:space="preserve">designated at fair value through </w:t>
            </w:r>
            <w:proofErr w:type="gramStart"/>
            <w:r w:rsidRPr="009434E8">
              <w:rPr>
                <w:rFonts w:asciiTheme="minorHAnsi" w:hAnsiTheme="minorHAnsi" w:cstheme="minorHAnsi"/>
                <w:sz w:val="22"/>
                <w:szCs w:val="22"/>
              </w:rPr>
              <w:t>other</w:t>
            </w:r>
            <w:proofErr w:type="gramEnd"/>
          </w:p>
          <w:p w14:paraId="17B02D9F" w14:textId="0F4585C2" w:rsidR="00E43AD2" w:rsidRPr="009434E8" w:rsidRDefault="00C91875" w:rsidP="009434E8">
            <w:pPr>
              <w:jc w:val="thaiDistribute"/>
              <w:rPr>
                <w:rFonts w:asciiTheme="minorHAnsi" w:hAnsiTheme="minorHAnsi" w:cstheme="minorHAnsi"/>
                <w:sz w:val="22"/>
                <w:szCs w:val="22"/>
              </w:rPr>
            </w:pPr>
            <w:r>
              <w:rPr>
                <w:rFonts w:asciiTheme="minorHAnsi" w:hAnsiTheme="minorHAnsi" w:cstheme="minorHAnsi"/>
                <w:sz w:val="22"/>
                <w:szCs w:val="22"/>
              </w:rPr>
              <w:t xml:space="preserve">   </w:t>
            </w:r>
            <w:r w:rsidR="009434E8" w:rsidRPr="009434E8">
              <w:rPr>
                <w:rFonts w:asciiTheme="minorHAnsi" w:hAnsiTheme="minorHAnsi" w:cstheme="minorHAnsi"/>
                <w:sz w:val="22"/>
                <w:szCs w:val="22"/>
              </w:rPr>
              <w:t xml:space="preserve">comprehensive income  </w:t>
            </w:r>
          </w:p>
        </w:tc>
        <w:tc>
          <w:tcPr>
            <w:tcW w:w="1575" w:type="dxa"/>
          </w:tcPr>
          <w:p w14:paraId="51C98730" w14:textId="77777777" w:rsidR="00035BE4" w:rsidRDefault="00035BE4" w:rsidP="00E43AD2">
            <w:pPr>
              <w:jc w:val="right"/>
              <w:rPr>
                <w:rFonts w:asciiTheme="minorHAnsi" w:hAnsiTheme="minorHAnsi" w:cstheme="minorHAnsi"/>
                <w:sz w:val="22"/>
                <w:szCs w:val="22"/>
              </w:rPr>
            </w:pPr>
          </w:p>
          <w:p w14:paraId="246BAD85" w14:textId="77777777" w:rsidR="00035BE4" w:rsidRDefault="00035BE4" w:rsidP="00E43AD2">
            <w:pPr>
              <w:jc w:val="right"/>
              <w:rPr>
                <w:rFonts w:asciiTheme="minorHAnsi" w:hAnsiTheme="minorHAnsi" w:cstheme="minorHAnsi"/>
                <w:sz w:val="22"/>
                <w:szCs w:val="22"/>
              </w:rPr>
            </w:pPr>
          </w:p>
          <w:p w14:paraId="5CD2F750" w14:textId="3B5419B9" w:rsidR="00E43AD2" w:rsidRPr="009145DD" w:rsidRDefault="00E43AD2" w:rsidP="00E43AD2">
            <w:pPr>
              <w:jc w:val="right"/>
              <w:rPr>
                <w:rFonts w:asciiTheme="minorHAnsi" w:hAnsiTheme="minorHAnsi" w:cstheme="minorHAnsi"/>
                <w:sz w:val="22"/>
                <w:szCs w:val="22"/>
              </w:rPr>
            </w:pPr>
            <w:r w:rsidRPr="00E43AD2">
              <w:rPr>
                <w:rFonts w:asciiTheme="minorHAnsi" w:hAnsiTheme="minorHAnsi" w:cstheme="minorHAnsi"/>
                <w:sz w:val="22"/>
                <w:szCs w:val="22"/>
              </w:rPr>
              <w:t>(85,994)</w:t>
            </w:r>
          </w:p>
        </w:tc>
        <w:tc>
          <w:tcPr>
            <w:tcW w:w="1561" w:type="dxa"/>
          </w:tcPr>
          <w:p w14:paraId="78748C50" w14:textId="77777777" w:rsidR="00035BE4" w:rsidRDefault="00035BE4" w:rsidP="00E43AD2">
            <w:pPr>
              <w:jc w:val="right"/>
              <w:rPr>
                <w:rFonts w:asciiTheme="minorHAnsi" w:hAnsiTheme="minorHAnsi" w:cstheme="minorHAnsi"/>
                <w:sz w:val="22"/>
                <w:szCs w:val="22"/>
              </w:rPr>
            </w:pPr>
          </w:p>
          <w:p w14:paraId="3832BE82" w14:textId="77777777" w:rsidR="00035BE4" w:rsidRDefault="00035BE4" w:rsidP="00E43AD2">
            <w:pPr>
              <w:jc w:val="right"/>
              <w:rPr>
                <w:rFonts w:asciiTheme="minorHAnsi" w:hAnsiTheme="minorHAnsi" w:cstheme="minorHAnsi"/>
                <w:sz w:val="22"/>
                <w:szCs w:val="22"/>
              </w:rPr>
            </w:pPr>
          </w:p>
          <w:p w14:paraId="2466AE00" w14:textId="2A37C2A3" w:rsidR="00E43AD2" w:rsidRPr="00E43AD2" w:rsidRDefault="00E43AD2" w:rsidP="00E43AD2">
            <w:pPr>
              <w:jc w:val="right"/>
              <w:rPr>
                <w:rFonts w:asciiTheme="minorHAnsi" w:hAnsiTheme="minorHAnsi" w:cstheme="minorHAnsi"/>
                <w:sz w:val="22"/>
                <w:szCs w:val="22"/>
              </w:rPr>
            </w:pPr>
            <w:r w:rsidRPr="00E43AD2">
              <w:rPr>
                <w:rFonts w:asciiTheme="minorHAnsi" w:hAnsiTheme="minorHAnsi" w:cstheme="minorHAnsi"/>
                <w:sz w:val="22"/>
                <w:szCs w:val="22"/>
              </w:rPr>
              <w:t>(</w:t>
            </w:r>
            <w:r w:rsidR="00AF37A5">
              <w:rPr>
                <w:rFonts w:asciiTheme="minorHAnsi" w:hAnsiTheme="minorHAnsi" w:cstheme="minorHAnsi"/>
                <w:sz w:val="22"/>
                <w:szCs w:val="22"/>
              </w:rPr>
              <w:t>15,052</w:t>
            </w:r>
            <w:r w:rsidRPr="00E43AD2">
              <w:rPr>
                <w:rFonts w:asciiTheme="minorHAnsi" w:hAnsiTheme="minorHAnsi" w:cstheme="minorHAnsi"/>
                <w:sz w:val="22"/>
                <w:szCs w:val="22"/>
              </w:rPr>
              <w:t>)</w:t>
            </w:r>
          </w:p>
        </w:tc>
        <w:tc>
          <w:tcPr>
            <w:tcW w:w="1577" w:type="dxa"/>
          </w:tcPr>
          <w:p w14:paraId="184D6696" w14:textId="77777777" w:rsidR="00035BE4" w:rsidRDefault="00035BE4" w:rsidP="00E43AD2">
            <w:pPr>
              <w:jc w:val="right"/>
              <w:rPr>
                <w:rFonts w:asciiTheme="minorHAnsi" w:hAnsiTheme="minorHAnsi" w:cstheme="minorHAnsi"/>
                <w:sz w:val="22"/>
                <w:szCs w:val="22"/>
              </w:rPr>
            </w:pPr>
          </w:p>
          <w:p w14:paraId="04D3F296" w14:textId="77777777" w:rsidR="00035BE4" w:rsidRDefault="00035BE4" w:rsidP="00E43AD2">
            <w:pPr>
              <w:jc w:val="right"/>
              <w:rPr>
                <w:rFonts w:asciiTheme="minorHAnsi" w:hAnsiTheme="minorHAnsi" w:cstheme="minorHAnsi"/>
                <w:sz w:val="22"/>
                <w:szCs w:val="22"/>
              </w:rPr>
            </w:pPr>
          </w:p>
          <w:p w14:paraId="122E0C19" w14:textId="6C6549FA" w:rsidR="00E43AD2" w:rsidRPr="009145DD" w:rsidRDefault="00E43AD2" w:rsidP="00E43AD2">
            <w:pPr>
              <w:jc w:val="right"/>
              <w:rPr>
                <w:rFonts w:asciiTheme="minorHAnsi" w:hAnsiTheme="minorHAnsi" w:cstheme="minorHAnsi"/>
                <w:sz w:val="22"/>
                <w:szCs w:val="22"/>
                <w:cs/>
              </w:rPr>
            </w:pPr>
            <w:r w:rsidRPr="00E43AD2">
              <w:rPr>
                <w:rFonts w:asciiTheme="minorHAnsi" w:hAnsiTheme="minorHAnsi" w:cstheme="minorHAnsi"/>
                <w:sz w:val="22"/>
                <w:szCs w:val="22"/>
              </w:rPr>
              <w:t>(</w:t>
            </w:r>
            <w:r w:rsidR="00AF37A5">
              <w:rPr>
                <w:rFonts w:asciiTheme="minorHAnsi" w:hAnsiTheme="minorHAnsi" w:cstheme="minorHAnsi"/>
                <w:sz w:val="22"/>
                <w:szCs w:val="22"/>
              </w:rPr>
              <w:t>101</w:t>
            </w:r>
            <w:r w:rsidRPr="00E43AD2">
              <w:rPr>
                <w:rFonts w:asciiTheme="minorHAnsi" w:hAnsiTheme="minorHAnsi" w:cstheme="minorHAnsi"/>
                <w:sz w:val="22"/>
                <w:szCs w:val="22"/>
              </w:rPr>
              <w:t>,</w:t>
            </w:r>
            <w:r w:rsidR="00AF37A5">
              <w:rPr>
                <w:rFonts w:asciiTheme="minorHAnsi" w:hAnsiTheme="minorHAnsi" w:cstheme="minorHAnsi"/>
                <w:sz w:val="22"/>
                <w:szCs w:val="22"/>
              </w:rPr>
              <w:t>046</w:t>
            </w:r>
            <w:r w:rsidRPr="00E43AD2">
              <w:rPr>
                <w:rFonts w:asciiTheme="minorHAnsi" w:hAnsiTheme="minorHAnsi" w:cstheme="minorHAnsi"/>
                <w:sz w:val="22"/>
                <w:szCs w:val="22"/>
              </w:rPr>
              <w:t>)</w:t>
            </w:r>
          </w:p>
        </w:tc>
      </w:tr>
      <w:tr w:rsidR="00E43AD2" w:rsidRPr="009145DD" w14:paraId="417AC653" w14:textId="77777777" w:rsidTr="00DB4576">
        <w:trPr>
          <w:cantSplit/>
          <w:trHeight w:val="342"/>
        </w:trPr>
        <w:tc>
          <w:tcPr>
            <w:tcW w:w="4410" w:type="dxa"/>
          </w:tcPr>
          <w:p w14:paraId="4CCB9D22" w14:textId="77777777" w:rsidR="00E43AD2" w:rsidRPr="00A71363" w:rsidRDefault="00E43AD2" w:rsidP="00E43AD2">
            <w:pPr>
              <w:jc w:val="thaiDistribute"/>
              <w:rPr>
                <w:rFonts w:asciiTheme="minorHAnsi" w:hAnsiTheme="minorHAnsi" w:cstheme="minorHAnsi"/>
                <w:sz w:val="22"/>
                <w:szCs w:val="22"/>
              </w:rPr>
            </w:pPr>
            <w:r w:rsidRPr="00A71363">
              <w:rPr>
                <w:rFonts w:asciiTheme="minorHAnsi" w:hAnsiTheme="minorHAnsi" w:cstheme="minorHAnsi"/>
                <w:sz w:val="22"/>
                <w:szCs w:val="22"/>
              </w:rPr>
              <w:t>Total comprehensive expense for</w:t>
            </w:r>
          </w:p>
          <w:p w14:paraId="1C0F6E68" w14:textId="3A58077B" w:rsidR="00E43AD2" w:rsidRPr="00A71363" w:rsidRDefault="00E43AD2" w:rsidP="00E43AD2">
            <w:pPr>
              <w:jc w:val="thaiDistribute"/>
              <w:rPr>
                <w:rFonts w:asciiTheme="minorHAnsi" w:hAnsiTheme="minorHAnsi" w:cstheme="minorHAnsi"/>
                <w:b/>
                <w:bCs/>
                <w:i/>
                <w:iCs/>
                <w:sz w:val="22"/>
                <w:szCs w:val="22"/>
              </w:rPr>
            </w:pPr>
            <w:r>
              <w:rPr>
                <w:rFonts w:asciiTheme="minorHAnsi" w:hAnsiTheme="minorHAnsi" w:cstheme="minorHAnsi"/>
                <w:sz w:val="22"/>
                <w:szCs w:val="22"/>
              </w:rPr>
              <w:t xml:space="preserve">   </w:t>
            </w:r>
            <w:r w:rsidRPr="00A71363">
              <w:rPr>
                <w:rFonts w:asciiTheme="minorHAnsi" w:hAnsiTheme="minorHAnsi" w:cstheme="minorHAnsi"/>
                <w:sz w:val="22"/>
                <w:szCs w:val="22"/>
              </w:rPr>
              <w:t>the period</w:t>
            </w:r>
          </w:p>
        </w:tc>
        <w:tc>
          <w:tcPr>
            <w:tcW w:w="1575" w:type="dxa"/>
          </w:tcPr>
          <w:p w14:paraId="012A9D3C" w14:textId="77777777" w:rsidR="00035BE4" w:rsidRDefault="00035BE4" w:rsidP="00E43AD2">
            <w:pPr>
              <w:jc w:val="right"/>
              <w:rPr>
                <w:rFonts w:asciiTheme="minorHAnsi" w:hAnsiTheme="minorHAnsi" w:cstheme="minorHAnsi"/>
                <w:sz w:val="22"/>
                <w:szCs w:val="22"/>
              </w:rPr>
            </w:pPr>
          </w:p>
          <w:p w14:paraId="170B506B" w14:textId="520E1439" w:rsidR="00E43AD2" w:rsidRPr="009145DD" w:rsidRDefault="00E43AD2" w:rsidP="00E43AD2">
            <w:pPr>
              <w:jc w:val="right"/>
              <w:rPr>
                <w:rFonts w:asciiTheme="minorHAnsi" w:hAnsiTheme="minorHAnsi" w:cstheme="minorHAnsi"/>
                <w:sz w:val="22"/>
                <w:szCs w:val="22"/>
              </w:rPr>
            </w:pPr>
            <w:r w:rsidRPr="00A71363">
              <w:rPr>
                <w:rFonts w:asciiTheme="minorHAnsi" w:hAnsiTheme="minorHAnsi" w:cstheme="minorHAnsi"/>
                <w:sz w:val="22"/>
                <w:szCs w:val="22"/>
              </w:rPr>
              <w:t>(</w:t>
            </w:r>
            <w:r>
              <w:rPr>
                <w:rFonts w:asciiTheme="minorHAnsi" w:hAnsiTheme="minorHAnsi" w:cstheme="minorHAnsi"/>
                <w:sz w:val="22"/>
                <w:szCs w:val="22"/>
              </w:rPr>
              <w:t>152,091</w:t>
            </w:r>
            <w:r w:rsidRPr="00A71363">
              <w:rPr>
                <w:rFonts w:asciiTheme="minorHAnsi" w:hAnsiTheme="minorHAnsi" w:cstheme="minorHAnsi"/>
                <w:sz w:val="22"/>
                <w:szCs w:val="22"/>
              </w:rPr>
              <w:t>)</w:t>
            </w:r>
          </w:p>
        </w:tc>
        <w:tc>
          <w:tcPr>
            <w:tcW w:w="1561" w:type="dxa"/>
          </w:tcPr>
          <w:p w14:paraId="2FADC94F" w14:textId="77777777" w:rsidR="00035BE4" w:rsidRDefault="00035BE4" w:rsidP="00E43AD2">
            <w:pPr>
              <w:jc w:val="right"/>
              <w:rPr>
                <w:rFonts w:asciiTheme="minorHAnsi" w:hAnsiTheme="minorHAnsi" w:cstheme="minorHAnsi"/>
                <w:sz w:val="22"/>
                <w:szCs w:val="22"/>
              </w:rPr>
            </w:pPr>
          </w:p>
          <w:p w14:paraId="2818DB09" w14:textId="5ADEC80F" w:rsidR="00E43AD2" w:rsidRPr="009145DD" w:rsidRDefault="00E43AD2" w:rsidP="00E43AD2">
            <w:pPr>
              <w:jc w:val="right"/>
              <w:rPr>
                <w:rFonts w:asciiTheme="minorHAnsi" w:hAnsiTheme="minorHAnsi" w:cstheme="minorHAnsi"/>
                <w:i/>
                <w:iCs/>
                <w:sz w:val="22"/>
                <w:szCs w:val="22"/>
              </w:rPr>
            </w:pPr>
            <w:r w:rsidRPr="00A71363">
              <w:rPr>
                <w:rFonts w:asciiTheme="minorHAnsi" w:hAnsiTheme="minorHAnsi" w:cstheme="minorHAnsi"/>
                <w:sz w:val="22"/>
                <w:szCs w:val="22"/>
              </w:rPr>
              <w:t>(</w:t>
            </w:r>
            <w:r>
              <w:rPr>
                <w:rFonts w:asciiTheme="minorHAnsi" w:hAnsiTheme="minorHAnsi" w:cstheme="minorHAnsi"/>
                <w:sz w:val="22"/>
                <w:szCs w:val="22"/>
              </w:rPr>
              <w:t>688,120</w:t>
            </w:r>
            <w:r w:rsidRPr="00A71363">
              <w:rPr>
                <w:rFonts w:asciiTheme="minorHAnsi" w:hAnsiTheme="minorHAnsi" w:cstheme="minorHAnsi"/>
                <w:sz w:val="22"/>
                <w:szCs w:val="22"/>
              </w:rPr>
              <w:t>)</w:t>
            </w:r>
          </w:p>
        </w:tc>
        <w:tc>
          <w:tcPr>
            <w:tcW w:w="1577" w:type="dxa"/>
          </w:tcPr>
          <w:p w14:paraId="4E51007D" w14:textId="77777777" w:rsidR="00035BE4" w:rsidRDefault="00035BE4" w:rsidP="00E43AD2">
            <w:pPr>
              <w:jc w:val="right"/>
              <w:rPr>
                <w:rFonts w:asciiTheme="minorHAnsi" w:hAnsiTheme="minorHAnsi" w:cstheme="minorHAnsi"/>
                <w:sz w:val="22"/>
                <w:szCs w:val="22"/>
              </w:rPr>
            </w:pPr>
          </w:p>
          <w:p w14:paraId="5C97AAA8" w14:textId="3910A32E" w:rsidR="00E43AD2" w:rsidRPr="009145DD" w:rsidRDefault="00E43AD2" w:rsidP="00E43AD2">
            <w:pPr>
              <w:jc w:val="right"/>
              <w:rPr>
                <w:rFonts w:asciiTheme="minorHAnsi" w:hAnsiTheme="minorHAnsi" w:cstheme="minorHAnsi"/>
                <w:sz w:val="22"/>
                <w:szCs w:val="22"/>
                <w:cs/>
              </w:rPr>
            </w:pPr>
            <w:r w:rsidRPr="00A71363">
              <w:rPr>
                <w:rFonts w:asciiTheme="minorHAnsi" w:hAnsiTheme="minorHAnsi" w:cstheme="minorHAnsi"/>
                <w:sz w:val="22"/>
                <w:szCs w:val="22"/>
              </w:rPr>
              <w:t>(840,211)</w:t>
            </w:r>
          </w:p>
        </w:tc>
      </w:tr>
      <w:tr w:rsidR="00E43AD2" w:rsidRPr="009145DD" w14:paraId="4E4601FA" w14:textId="77777777" w:rsidTr="000D4BA0">
        <w:trPr>
          <w:cantSplit/>
          <w:trHeight w:val="342"/>
        </w:trPr>
        <w:tc>
          <w:tcPr>
            <w:tcW w:w="4410" w:type="dxa"/>
          </w:tcPr>
          <w:p w14:paraId="0F425F44" w14:textId="19CBC2C3" w:rsidR="00E43AD2" w:rsidRPr="00A71363" w:rsidRDefault="00E43AD2" w:rsidP="00E43AD2">
            <w:pPr>
              <w:jc w:val="thaiDistribute"/>
              <w:rPr>
                <w:rFonts w:asciiTheme="minorHAnsi" w:hAnsiTheme="minorHAnsi" w:cstheme="minorHAnsi"/>
                <w:b/>
                <w:bCs/>
                <w:i/>
                <w:iCs/>
                <w:sz w:val="22"/>
                <w:szCs w:val="22"/>
              </w:rPr>
            </w:pPr>
            <w:r w:rsidRPr="00A71363">
              <w:rPr>
                <w:rFonts w:asciiTheme="minorHAnsi" w:hAnsiTheme="minorHAnsi" w:cstheme="minorHAnsi"/>
                <w:sz w:val="22"/>
                <w:szCs w:val="22"/>
              </w:rPr>
              <w:t>Basic loss per share (</w:t>
            </w:r>
            <w:r>
              <w:rPr>
                <w:rFonts w:asciiTheme="minorHAnsi" w:hAnsiTheme="minorHAnsi" w:cstheme="minorHAnsi"/>
                <w:sz w:val="22"/>
                <w:szCs w:val="22"/>
              </w:rPr>
              <w:t>Baht</w:t>
            </w:r>
            <w:r w:rsidRPr="00A71363">
              <w:rPr>
                <w:rFonts w:asciiTheme="minorHAnsi" w:hAnsiTheme="minorHAnsi" w:cstheme="minorHAnsi"/>
                <w:sz w:val="22"/>
                <w:szCs w:val="22"/>
              </w:rPr>
              <w:t xml:space="preserve"> per share)</w:t>
            </w:r>
          </w:p>
        </w:tc>
        <w:tc>
          <w:tcPr>
            <w:tcW w:w="1575" w:type="dxa"/>
            <w:vAlign w:val="bottom"/>
          </w:tcPr>
          <w:p w14:paraId="004D7485" w14:textId="6A837FC5" w:rsidR="00E43AD2" w:rsidRPr="009145DD" w:rsidRDefault="00E43AD2" w:rsidP="00E43AD2">
            <w:pPr>
              <w:jc w:val="right"/>
              <w:rPr>
                <w:rFonts w:asciiTheme="minorHAnsi" w:hAnsiTheme="minorHAnsi" w:cstheme="minorHAnsi"/>
                <w:sz w:val="22"/>
                <w:szCs w:val="22"/>
              </w:rPr>
            </w:pPr>
            <w:r>
              <w:rPr>
                <w:rFonts w:asciiTheme="minorHAnsi" w:hAnsiTheme="minorHAnsi" w:cs="Browallia New"/>
                <w:sz w:val="22"/>
                <w:szCs w:val="28"/>
              </w:rPr>
              <w:t>(</w:t>
            </w:r>
            <w:r w:rsidRPr="00A71363">
              <w:rPr>
                <w:rFonts w:asciiTheme="minorHAnsi" w:hAnsiTheme="minorHAnsi" w:cstheme="minorHAnsi"/>
                <w:sz w:val="22"/>
                <w:szCs w:val="22"/>
              </w:rPr>
              <w:t>0.0</w:t>
            </w:r>
            <w:r>
              <w:rPr>
                <w:rFonts w:asciiTheme="minorHAnsi" w:hAnsiTheme="minorHAnsi" w:cstheme="minorHAnsi"/>
                <w:sz w:val="22"/>
                <w:szCs w:val="22"/>
              </w:rPr>
              <w:t>1)</w:t>
            </w:r>
          </w:p>
        </w:tc>
        <w:tc>
          <w:tcPr>
            <w:tcW w:w="1561" w:type="dxa"/>
            <w:vAlign w:val="bottom"/>
          </w:tcPr>
          <w:p w14:paraId="367BCA5D" w14:textId="16F971F4" w:rsidR="00E43AD2" w:rsidRPr="009145DD" w:rsidRDefault="00E43AD2" w:rsidP="00E43AD2">
            <w:pPr>
              <w:jc w:val="right"/>
              <w:rPr>
                <w:rFonts w:asciiTheme="minorHAnsi" w:hAnsiTheme="minorHAnsi" w:cstheme="minorHAnsi"/>
                <w:i/>
                <w:iCs/>
                <w:sz w:val="22"/>
                <w:szCs w:val="22"/>
              </w:rPr>
            </w:pPr>
            <w:r w:rsidRPr="00A71363">
              <w:rPr>
                <w:rFonts w:asciiTheme="minorHAnsi" w:hAnsiTheme="minorHAnsi" w:cstheme="minorHAnsi"/>
                <w:sz w:val="22"/>
                <w:szCs w:val="22"/>
              </w:rPr>
              <w:t>(0.</w:t>
            </w:r>
            <w:r w:rsidR="00DB4576">
              <w:rPr>
                <w:rFonts w:asciiTheme="minorHAnsi" w:hAnsiTheme="minorHAnsi" w:cstheme="minorHAnsi"/>
                <w:sz w:val="22"/>
                <w:szCs w:val="22"/>
              </w:rPr>
              <w:t>49</w:t>
            </w:r>
            <w:r w:rsidRPr="00A71363">
              <w:rPr>
                <w:rFonts w:asciiTheme="minorHAnsi" w:hAnsiTheme="minorHAnsi" w:cstheme="minorHAnsi"/>
                <w:sz w:val="22"/>
                <w:szCs w:val="22"/>
              </w:rPr>
              <w:t>)</w:t>
            </w:r>
          </w:p>
        </w:tc>
        <w:tc>
          <w:tcPr>
            <w:tcW w:w="1577" w:type="dxa"/>
            <w:vAlign w:val="bottom"/>
          </w:tcPr>
          <w:p w14:paraId="460F2688" w14:textId="38C07254" w:rsidR="00E43AD2" w:rsidRPr="009145DD" w:rsidRDefault="00E43AD2" w:rsidP="00E43AD2">
            <w:pPr>
              <w:jc w:val="right"/>
              <w:rPr>
                <w:rFonts w:asciiTheme="minorHAnsi" w:hAnsiTheme="minorHAnsi" w:cstheme="minorHAnsi"/>
                <w:sz w:val="22"/>
                <w:szCs w:val="22"/>
                <w:cs/>
              </w:rPr>
            </w:pPr>
            <w:r w:rsidRPr="00A71363">
              <w:rPr>
                <w:rFonts w:asciiTheme="minorHAnsi" w:hAnsiTheme="minorHAnsi" w:cstheme="minorHAnsi"/>
                <w:sz w:val="22"/>
                <w:szCs w:val="22"/>
              </w:rPr>
              <w:t>(0.</w:t>
            </w:r>
            <w:r w:rsidR="00DB4576">
              <w:rPr>
                <w:rFonts w:asciiTheme="minorHAnsi" w:hAnsiTheme="minorHAnsi" w:cstheme="minorHAnsi"/>
                <w:sz w:val="22"/>
                <w:szCs w:val="22"/>
              </w:rPr>
              <w:t>50</w:t>
            </w:r>
            <w:r w:rsidRPr="00A71363">
              <w:rPr>
                <w:rFonts w:asciiTheme="minorHAnsi" w:hAnsiTheme="minorHAnsi" w:cstheme="minorHAnsi"/>
                <w:sz w:val="22"/>
                <w:szCs w:val="22"/>
              </w:rPr>
              <w:t>)</w:t>
            </w:r>
          </w:p>
        </w:tc>
      </w:tr>
      <w:tr w:rsidR="00CE1CEC" w:rsidRPr="009145DD" w14:paraId="3CF63BD5" w14:textId="77777777" w:rsidTr="000D4BA0">
        <w:trPr>
          <w:cantSplit/>
          <w:trHeight w:val="342"/>
        </w:trPr>
        <w:tc>
          <w:tcPr>
            <w:tcW w:w="4410" w:type="dxa"/>
            <w:vAlign w:val="bottom"/>
          </w:tcPr>
          <w:p w14:paraId="5318F0BD" w14:textId="77777777" w:rsidR="00CE1CEC" w:rsidRPr="00A71363" w:rsidRDefault="00CE1CEC" w:rsidP="00CE1CEC">
            <w:pPr>
              <w:jc w:val="thaiDistribute"/>
              <w:rPr>
                <w:rFonts w:asciiTheme="minorHAnsi" w:hAnsiTheme="minorHAnsi" w:cstheme="minorHAnsi"/>
                <w:b/>
                <w:bCs/>
                <w:i/>
                <w:iCs/>
                <w:sz w:val="22"/>
                <w:szCs w:val="22"/>
              </w:rPr>
            </w:pPr>
          </w:p>
        </w:tc>
        <w:tc>
          <w:tcPr>
            <w:tcW w:w="1575" w:type="dxa"/>
          </w:tcPr>
          <w:p w14:paraId="7ED86902" w14:textId="77777777" w:rsidR="00CE1CEC" w:rsidRPr="009145DD" w:rsidRDefault="00CE1CEC" w:rsidP="00CE1CEC">
            <w:pPr>
              <w:jc w:val="center"/>
              <w:rPr>
                <w:rFonts w:asciiTheme="minorHAnsi" w:hAnsiTheme="minorHAnsi" w:cstheme="minorHAnsi"/>
                <w:sz w:val="22"/>
                <w:szCs w:val="22"/>
              </w:rPr>
            </w:pPr>
          </w:p>
        </w:tc>
        <w:tc>
          <w:tcPr>
            <w:tcW w:w="1561" w:type="dxa"/>
            <w:vAlign w:val="bottom"/>
          </w:tcPr>
          <w:p w14:paraId="4F417693" w14:textId="77777777" w:rsidR="00CE1CEC" w:rsidRPr="009145DD" w:rsidRDefault="00CE1CEC" w:rsidP="00CE1CEC">
            <w:pPr>
              <w:jc w:val="center"/>
              <w:rPr>
                <w:rFonts w:asciiTheme="minorHAnsi" w:hAnsiTheme="minorHAnsi" w:cstheme="minorHAnsi"/>
                <w:i/>
                <w:iCs/>
                <w:sz w:val="22"/>
                <w:szCs w:val="22"/>
              </w:rPr>
            </w:pPr>
          </w:p>
        </w:tc>
        <w:tc>
          <w:tcPr>
            <w:tcW w:w="1577" w:type="dxa"/>
            <w:vAlign w:val="bottom"/>
          </w:tcPr>
          <w:p w14:paraId="1D6EC131" w14:textId="77777777" w:rsidR="00CE1CEC" w:rsidRPr="009145DD" w:rsidRDefault="00CE1CEC" w:rsidP="00CE1CEC">
            <w:pPr>
              <w:jc w:val="center"/>
              <w:rPr>
                <w:rFonts w:asciiTheme="minorHAnsi" w:hAnsiTheme="minorHAnsi" w:cstheme="minorHAnsi"/>
                <w:sz w:val="22"/>
                <w:szCs w:val="22"/>
                <w:cs/>
              </w:rPr>
            </w:pPr>
          </w:p>
        </w:tc>
      </w:tr>
      <w:tr w:rsidR="00CE1CEC" w:rsidRPr="009145DD" w14:paraId="116B1A0A" w14:textId="77777777" w:rsidTr="000D4BA0">
        <w:trPr>
          <w:cantSplit/>
          <w:trHeight w:val="342"/>
        </w:trPr>
        <w:tc>
          <w:tcPr>
            <w:tcW w:w="4410" w:type="dxa"/>
            <w:vAlign w:val="bottom"/>
          </w:tcPr>
          <w:p w14:paraId="13819BE9" w14:textId="70824BCE" w:rsidR="00CE1CEC" w:rsidRPr="00F36167" w:rsidRDefault="00CE1CEC" w:rsidP="00CE1CEC">
            <w:pPr>
              <w:jc w:val="thaiDistribute"/>
              <w:rPr>
                <w:rFonts w:asciiTheme="minorHAnsi" w:hAnsiTheme="minorHAnsi" w:cstheme="minorHAnsi"/>
                <w:b/>
                <w:bCs/>
                <w:i/>
                <w:iCs/>
                <w:sz w:val="22"/>
                <w:szCs w:val="22"/>
                <w:cs/>
              </w:rPr>
            </w:pPr>
            <w:r w:rsidRPr="00B51B14">
              <w:rPr>
                <w:rFonts w:asciiTheme="minorHAnsi" w:hAnsiTheme="minorHAnsi" w:cstheme="minorHAnsi"/>
                <w:b/>
                <w:bCs/>
                <w:i/>
                <w:iCs/>
                <w:sz w:val="22"/>
                <w:szCs w:val="22"/>
              </w:rPr>
              <w:t xml:space="preserve">For the </w:t>
            </w:r>
            <w:r>
              <w:rPr>
                <w:rFonts w:asciiTheme="minorHAnsi" w:hAnsiTheme="minorHAnsi" w:cstheme="minorHAnsi"/>
                <w:b/>
                <w:bCs/>
                <w:i/>
                <w:iCs/>
                <w:sz w:val="22"/>
                <w:szCs w:val="22"/>
              </w:rPr>
              <w:t>year</w:t>
            </w:r>
            <w:r w:rsidRPr="00B51B14">
              <w:rPr>
                <w:rFonts w:asciiTheme="minorHAnsi" w:hAnsiTheme="minorHAnsi" w:cstheme="minorHAnsi"/>
                <w:b/>
                <w:bCs/>
                <w:i/>
                <w:iCs/>
                <w:sz w:val="22"/>
                <w:szCs w:val="22"/>
              </w:rPr>
              <w:t xml:space="preserve"> ended </w:t>
            </w:r>
            <w:r>
              <w:rPr>
                <w:rFonts w:asciiTheme="minorHAnsi" w:hAnsiTheme="minorHAnsi" w:cstheme="minorHAnsi"/>
                <w:b/>
                <w:bCs/>
                <w:i/>
                <w:iCs/>
                <w:sz w:val="22"/>
                <w:szCs w:val="22"/>
              </w:rPr>
              <w:t>31 December</w:t>
            </w:r>
            <w:r w:rsidRPr="00B51B14">
              <w:rPr>
                <w:rFonts w:asciiTheme="minorHAnsi" w:hAnsiTheme="minorHAnsi" w:cstheme="minorHAnsi"/>
                <w:b/>
                <w:bCs/>
                <w:i/>
                <w:iCs/>
                <w:sz w:val="22"/>
                <w:szCs w:val="22"/>
              </w:rPr>
              <w:t xml:space="preserve"> </w:t>
            </w:r>
            <w:r w:rsidRPr="00B51B14">
              <w:rPr>
                <w:rFonts w:asciiTheme="minorHAnsi" w:hAnsiTheme="minorHAnsi" w:cstheme="minorHAnsi"/>
                <w:b/>
                <w:bCs/>
                <w:i/>
                <w:iCs/>
                <w:sz w:val="22"/>
                <w:szCs w:val="22"/>
                <w:cs/>
              </w:rPr>
              <w:t>2024</w:t>
            </w:r>
          </w:p>
        </w:tc>
        <w:tc>
          <w:tcPr>
            <w:tcW w:w="1575" w:type="dxa"/>
          </w:tcPr>
          <w:p w14:paraId="6E46E314" w14:textId="77777777" w:rsidR="00CE1CEC" w:rsidRPr="009145DD" w:rsidRDefault="00CE1CEC" w:rsidP="00CE1CEC">
            <w:pPr>
              <w:jc w:val="center"/>
              <w:rPr>
                <w:rFonts w:asciiTheme="minorHAnsi" w:hAnsiTheme="minorHAnsi" w:cstheme="minorHAnsi"/>
                <w:sz w:val="22"/>
                <w:szCs w:val="22"/>
              </w:rPr>
            </w:pPr>
          </w:p>
        </w:tc>
        <w:tc>
          <w:tcPr>
            <w:tcW w:w="1561" w:type="dxa"/>
            <w:vAlign w:val="bottom"/>
          </w:tcPr>
          <w:p w14:paraId="30826144" w14:textId="77777777" w:rsidR="00CE1CEC" w:rsidRPr="009145DD" w:rsidRDefault="00CE1CEC" w:rsidP="00CE1CEC">
            <w:pPr>
              <w:jc w:val="center"/>
              <w:rPr>
                <w:rFonts w:asciiTheme="minorHAnsi" w:hAnsiTheme="minorHAnsi" w:cstheme="minorHAnsi"/>
                <w:i/>
                <w:iCs/>
                <w:sz w:val="22"/>
                <w:szCs w:val="22"/>
              </w:rPr>
            </w:pPr>
          </w:p>
        </w:tc>
        <w:tc>
          <w:tcPr>
            <w:tcW w:w="1577" w:type="dxa"/>
            <w:vAlign w:val="bottom"/>
          </w:tcPr>
          <w:p w14:paraId="14DA2FDE" w14:textId="77777777" w:rsidR="00CE1CEC" w:rsidRPr="009145DD" w:rsidRDefault="00CE1CEC" w:rsidP="00CE1CEC">
            <w:pPr>
              <w:jc w:val="center"/>
              <w:rPr>
                <w:rFonts w:asciiTheme="minorHAnsi" w:hAnsiTheme="minorHAnsi" w:cstheme="minorHAnsi"/>
                <w:sz w:val="22"/>
                <w:szCs w:val="22"/>
                <w:cs/>
              </w:rPr>
            </w:pPr>
          </w:p>
        </w:tc>
      </w:tr>
      <w:tr w:rsidR="00DB4576" w:rsidRPr="009145DD" w14:paraId="64CA5EE1" w14:textId="77777777" w:rsidTr="003015B2">
        <w:trPr>
          <w:cantSplit/>
          <w:trHeight w:val="342"/>
        </w:trPr>
        <w:tc>
          <w:tcPr>
            <w:tcW w:w="4410" w:type="dxa"/>
            <w:vAlign w:val="bottom"/>
          </w:tcPr>
          <w:p w14:paraId="73DDD719" w14:textId="65942256" w:rsidR="00DB4576" w:rsidRPr="00B51B14" w:rsidRDefault="00A6141C" w:rsidP="00F41EBB">
            <w:pPr>
              <w:jc w:val="thaiDistribute"/>
              <w:rPr>
                <w:rFonts w:asciiTheme="minorHAnsi" w:hAnsiTheme="minorHAnsi" w:cstheme="minorHAnsi"/>
                <w:b/>
                <w:bCs/>
                <w:i/>
                <w:iCs/>
                <w:sz w:val="22"/>
                <w:szCs w:val="22"/>
              </w:rPr>
            </w:pPr>
            <w:r w:rsidRPr="006B5820">
              <w:rPr>
                <w:rFonts w:asciiTheme="minorHAnsi" w:hAnsiTheme="minorHAnsi" w:cstheme="minorHAnsi"/>
                <w:sz w:val="22"/>
                <w:szCs w:val="22"/>
              </w:rPr>
              <w:t xml:space="preserve">Gain </w:t>
            </w:r>
            <w:r>
              <w:rPr>
                <w:rFonts w:asciiTheme="minorHAnsi" w:hAnsiTheme="minorHAnsi" w:cs="Browallia New"/>
                <w:sz w:val="22"/>
                <w:szCs w:val="28"/>
              </w:rPr>
              <w:t xml:space="preserve">(loss) </w:t>
            </w:r>
            <w:r w:rsidRPr="006B5820">
              <w:rPr>
                <w:rFonts w:asciiTheme="minorHAnsi" w:hAnsiTheme="minorHAnsi" w:cstheme="minorHAnsi"/>
                <w:sz w:val="22"/>
                <w:szCs w:val="22"/>
              </w:rPr>
              <w:t>on sales of investments</w:t>
            </w:r>
          </w:p>
        </w:tc>
        <w:tc>
          <w:tcPr>
            <w:tcW w:w="1575" w:type="dxa"/>
            <w:vAlign w:val="bottom"/>
          </w:tcPr>
          <w:p w14:paraId="2091E1B4" w14:textId="216FF8AA" w:rsidR="00DB4576" w:rsidRPr="009145DD" w:rsidRDefault="00A6141C" w:rsidP="003015B2">
            <w:pPr>
              <w:jc w:val="right"/>
              <w:rPr>
                <w:rFonts w:asciiTheme="minorHAnsi" w:hAnsiTheme="minorHAnsi" w:cstheme="minorHAnsi"/>
                <w:sz w:val="22"/>
                <w:szCs w:val="22"/>
              </w:rPr>
            </w:pPr>
            <w:r>
              <w:rPr>
                <w:rFonts w:asciiTheme="minorHAnsi" w:hAnsiTheme="minorHAnsi" w:cstheme="minorHAnsi"/>
                <w:sz w:val="22"/>
                <w:szCs w:val="22"/>
              </w:rPr>
              <w:t>103,510</w:t>
            </w:r>
          </w:p>
        </w:tc>
        <w:tc>
          <w:tcPr>
            <w:tcW w:w="1561" w:type="dxa"/>
            <w:vAlign w:val="bottom"/>
          </w:tcPr>
          <w:p w14:paraId="178C878A" w14:textId="5A55F734" w:rsidR="00DB4576" w:rsidRPr="003015B2" w:rsidRDefault="00A6141C" w:rsidP="003015B2">
            <w:pPr>
              <w:jc w:val="right"/>
              <w:rPr>
                <w:rFonts w:asciiTheme="minorHAnsi" w:hAnsiTheme="minorHAnsi" w:cstheme="minorHAnsi"/>
                <w:sz w:val="22"/>
                <w:szCs w:val="22"/>
              </w:rPr>
            </w:pPr>
            <w:r w:rsidRPr="003015B2">
              <w:rPr>
                <w:rFonts w:asciiTheme="minorHAnsi" w:hAnsiTheme="minorHAnsi" w:cstheme="minorHAnsi"/>
                <w:sz w:val="22"/>
                <w:szCs w:val="22"/>
              </w:rPr>
              <w:t>(38</w:t>
            </w:r>
            <w:r w:rsidR="003015B2" w:rsidRPr="003015B2">
              <w:rPr>
                <w:rFonts w:asciiTheme="minorHAnsi" w:hAnsiTheme="minorHAnsi" w:cstheme="minorHAnsi"/>
                <w:sz w:val="22"/>
                <w:szCs w:val="22"/>
              </w:rPr>
              <w:t>5,517)</w:t>
            </w:r>
          </w:p>
        </w:tc>
        <w:tc>
          <w:tcPr>
            <w:tcW w:w="1577" w:type="dxa"/>
            <w:vAlign w:val="bottom"/>
          </w:tcPr>
          <w:p w14:paraId="0538881C" w14:textId="2EB2A4DA" w:rsidR="00DB4576" w:rsidRPr="009145DD" w:rsidRDefault="003015B2" w:rsidP="003015B2">
            <w:pPr>
              <w:jc w:val="right"/>
              <w:rPr>
                <w:rFonts w:asciiTheme="minorHAnsi" w:hAnsiTheme="minorHAnsi" w:cstheme="minorHAnsi"/>
                <w:sz w:val="22"/>
                <w:szCs w:val="22"/>
                <w:cs/>
              </w:rPr>
            </w:pPr>
            <w:r>
              <w:rPr>
                <w:rFonts w:asciiTheme="minorHAnsi" w:hAnsiTheme="minorHAnsi" w:cstheme="minorHAnsi"/>
                <w:sz w:val="22"/>
                <w:szCs w:val="22"/>
              </w:rPr>
              <w:t>(282,007)</w:t>
            </w:r>
          </w:p>
        </w:tc>
      </w:tr>
      <w:tr w:rsidR="00CE1CEC" w:rsidRPr="009145DD" w14:paraId="10DEC404" w14:textId="77777777" w:rsidTr="000D4BA0">
        <w:trPr>
          <w:cantSplit/>
          <w:trHeight w:val="342"/>
        </w:trPr>
        <w:tc>
          <w:tcPr>
            <w:tcW w:w="4410" w:type="dxa"/>
            <w:vAlign w:val="bottom"/>
          </w:tcPr>
          <w:p w14:paraId="21DEF893" w14:textId="77777777" w:rsidR="001A2149" w:rsidRDefault="00CE1CEC" w:rsidP="00CE1CEC">
            <w:pPr>
              <w:jc w:val="thaiDistribute"/>
              <w:rPr>
                <w:rFonts w:asciiTheme="minorHAnsi" w:hAnsiTheme="minorHAnsi" w:cstheme="minorHAnsi"/>
                <w:sz w:val="22"/>
                <w:szCs w:val="22"/>
              </w:rPr>
            </w:pPr>
            <w:r w:rsidRPr="00A71363">
              <w:rPr>
                <w:rFonts w:asciiTheme="minorHAnsi" w:hAnsiTheme="minorHAnsi" w:cstheme="minorHAnsi"/>
                <w:sz w:val="22"/>
                <w:szCs w:val="22"/>
              </w:rPr>
              <w:t xml:space="preserve">Gain (loss) on </w:t>
            </w:r>
            <w:r w:rsidR="006654E9" w:rsidRPr="006654E9">
              <w:rPr>
                <w:rFonts w:asciiTheme="minorHAnsi" w:hAnsiTheme="minorHAnsi" w:cstheme="minorHAnsi"/>
                <w:sz w:val="22"/>
                <w:szCs w:val="22"/>
              </w:rPr>
              <w:t xml:space="preserve">change in value of financial assets </w:t>
            </w:r>
          </w:p>
          <w:p w14:paraId="54D2A28F" w14:textId="4703349A" w:rsidR="00CE1CEC" w:rsidRPr="009145DD" w:rsidRDefault="001A2149" w:rsidP="00CE1CEC">
            <w:pPr>
              <w:jc w:val="thaiDistribute"/>
              <w:rPr>
                <w:rFonts w:asciiTheme="minorHAnsi" w:hAnsiTheme="minorHAnsi" w:cstheme="minorHAnsi"/>
                <w:b/>
                <w:bCs/>
                <w:sz w:val="22"/>
                <w:szCs w:val="22"/>
                <w:cs/>
              </w:rPr>
            </w:pPr>
            <w:r>
              <w:rPr>
                <w:rFonts w:asciiTheme="minorHAnsi" w:hAnsiTheme="minorHAnsi" w:cstheme="minorHAnsi"/>
                <w:sz w:val="22"/>
                <w:szCs w:val="22"/>
              </w:rPr>
              <w:t xml:space="preserve">   </w:t>
            </w:r>
            <w:r w:rsidR="006654E9" w:rsidRPr="006654E9">
              <w:rPr>
                <w:rFonts w:asciiTheme="minorHAnsi" w:hAnsiTheme="minorHAnsi" w:cstheme="minorHAnsi"/>
                <w:sz w:val="22"/>
                <w:szCs w:val="22"/>
              </w:rPr>
              <w:t>designated</w:t>
            </w:r>
            <w:r>
              <w:rPr>
                <w:rFonts w:asciiTheme="minorHAnsi" w:hAnsiTheme="minorHAnsi" w:cstheme="minorHAnsi"/>
                <w:sz w:val="22"/>
                <w:szCs w:val="22"/>
              </w:rPr>
              <w:t xml:space="preserve"> </w:t>
            </w:r>
            <w:r w:rsidRPr="001A2149">
              <w:rPr>
                <w:rFonts w:asciiTheme="minorHAnsi" w:hAnsiTheme="minorHAnsi" w:cstheme="minorHAnsi"/>
                <w:sz w:val="22"/>
                <w:szCs w:val="22"/>
              </w:rPr>
              <w:t>at fair value through profit or loss</w:t>
            </w:r>
          </w:p>
        </w:tc>
        <w:tc>
          <w:tcPr>
            <w:tcW w:w="1575" w:type="dxa"/>
            <w:vAlign w:val="bottom"/>
          </w:tcPr>
          <w:p w14:paraId="2FB3393E" w14:textId="23F1E803" w:rsidR="003837C4" w:rsidRPr="000E2470" w:rsidRDefault="00CE1CEC" w:rsidP="003837C4">
            <w:pPr>
              <w:jc w:val="right"/>
              <w:rPr>
                <w:rFonts w:asciiTheme="minorHAnsi" w:hAnsiTheme="minorHAnsi" w:cstheme="minorHAnsi"/>
                <w:sz w:val="22"/>
                <w:szCs w:val="22"/>
              </w:rPr>
            </w:pPr>
            <w:r w:rsidRPr="001A2149">
              <w:rPr>
                <w:rFonts w:asciiTheme="minorHAnsi" w:hAnsiTheme="minorHAnsi" w:cs="Browallia New" w:hint="cs"/>
                <w:sz w:val="22"/>
                <w:szCs w:val="28"/>
              </w:rPr>
              <w:t xml:space="preserve">         </w:t>
            </w:r>
            <w:r w:rsidRPr="003A602C">
              <w:rPr>
                <w:rFonts w:asciiTheme="minorHAnsi" w:hAnsiTheme="minorHAnsi" w:cs="Browallia New"/>
                <w:sz w:val="22"/>
                <w:szCs w:val="22"/>
              </w:rPr>
              <w:t>330,593</w:t>
            </w:r>
          </w:p>
        </w:tc>
        <w:tc>
          <w:tcPr>
            <w:tcW w:w="1561" w:type="dxa"/>
            <w:vAlign w:val="bottom"/>
          </w:tcPr>
          <w:p w14:paraId="09A7CB94" w14:textId="32B994B7" w:rsidR="003837C4" w:rsidRPr="000E2470" w:rsidRDefault="00CE1CEC" w:rsidP="003837C4">
            <w:pPr>
              <w:jc w:val="right"/>
              <w:rPr>
                <w:rFonts w:asciiTheme="minorHAnsi" w:hAnsiTheme="minorHAnsi" w:cstheme="minorHAnsi"/>
                <w:sz w:val="22"/>
                <w:szCs w:val="22"/>
              </w:rPr>
            </w:pPr>
            <w:r w:rsidRPr="003A602C">
              <w:rPr>
                <w:rFonts w:asciiTheme="minorHAnsi" w:hAnsiTheme="minorHAnsi" w:cstheme="minorHAnsi"/>
                <w:sz w:val="22"/>
                <w:szCs w:val="22"/>
              </w:rPr>
              <w:t>(334,463)</w:t>
            </w:r>
          </w:p>
        </w:tc>
        <w:tc>
          <w:tcPr>
            <w:tcW w:w="1577" w:type="dxa"/>
            <w:vAlign w:val="bottom"/>
          </w:tcPr>
          <w:p w14:paraId="0539AE42" w14:textId="0A335B23" w:rsidR="003837C4" w:rsidRPr="000E2470" w:rsidRDefault="00CE1CEC" w:rsidP="003837C4">
            <w:pPr>
              <w:jc w:val="right"/>
              <w:rPr>
                <w:rFonts w:asciiTheme="minorHAnsi" w:hAnsiTheme="minorHAnsi" w:cstheme="minorHAnsi"/>
                <w:sz w:val="22"/>
                <w:szCs w:val="22"/>
                <w:cs/>
              </w:rPr>
            </w:pPr>
            <w:r w:rsidRPr="003A602C">
              <w:rPr>
                <w:rFonts w:asciiTheme="minorHAnsi" w:hAnsiTheme="minorHAnsi" w:cstheme="minorHAnsi"/>
                <w:sz w:val="22"/>
                <w:szCs w:val="22"/>
              </w:rPr>
              <w:t>(3,870)</w:t>
            </w:r>
          </w:p>
        </w:tc>
      </w:tr>
      <w:tr w:rsidR="00CE1CEC" w:rsidRPr="009145DD" w14:paraId="3BE06B2A" w14:textId="77777777" w:rsidTr="000D4BA0">
        <w:trPr>
          <w:cantSplit/>
          <w:trHeight w:val="342"/>
        </w:trPr>
        <w:tc>
          <w:tcPr>
            <w:tcW w:w="4410" w:type="dxa"/>
            <w:vAlign w:val="bottom"/>
          </w:tcPr>
          <w:p w14:paraId="4D0D8E75" w14:textId="0CCFC54E" w:rsidR="00CE1CEC" w:rsidRPr="00A71363" w:rsidRDefault="00CE1CEC" w:rsidP="00CE1CEC">
            <w:pPr>
              <w:jc w:val="thaiDistribute"/>
              <w:rPr>
                <w:rFonts w:asciiTheme="minorHAnsi" w:hAnsiTheme="minorHAnsi" w:cstheme="minorHAnsi"/>
                <w:sz w:val="22"/>
                <w:szCs w:val="22"/>
              </w:rPr>
            </w:pPr>
            <w:r w:rsidRPr="00AE4745">
              <w:rPr>
                <w:rFonts w:asciiTheme="minorHAnsi" w:hAnsiTheme="minorHAnsi" w:cstheme="minorHAnsi"/>
                <w:sz w:val="22"/>
                <w:szCs w:val="22"/>
              </w:rPr>
              <w:t>Income tax expense</w:t>
            </w:r>
          </w:p>
        </w:tc>
        <w:tc>
          <w:tcPr>
            <w:tcW w:w="1575" w:type="dxa"/>
            <w:vAlign w:val="bottom"/>
          </w:tcPr>
          <w:p w14:paraId="1C1EEEAE" w14:textId="6517EC43" w:rsidR="00CE1CEC" w:rsidRPr="000E2470" w:rsidRDefault="00CE1CEC" w:rsidP="00CE1CEC">
            <w:pPr>
              <w:jc w:val="right"/>
              <w:rPr>
                <w:rFonts w:asciiTheme="minorHAnsi" w:hAnsiTheme="minorHAnsi" w:cstheme="minorHAnsi"/>
                <w:sz w:val="22"/>
                <w:szCs w:val="22"/>
              </w:rPr>
            </w:pPr>
            <w:r w:rsidRPr="003A602C">
              <w:rPr>
                <w:rFonts w:asciiTheme="minorHAnsi" w:hAnsiTheme="minorHAnsi" w:cstheme="minorHAnsi"/>
                <w:sz w:val="22"/>
                <w:szCs w:val="22"/>
              </w:rPr>
              <w:t>(78,113)</w:t>
            </w:r>
          </w:p>
        </w:tc>
        <w:tc>
          <w:tcPr>
            <w:tcW w:w="1561" w:type="dxa"/>
            <w:vAlign w:val="bottom"/>
          </w:tcPr>
          <w:p w14:paraId="69B74A52" w14:textId="388CBF39" w:rsidR="00CE1CEC" w:rsidRPr="000E2470" w:rsidRDefault="00CE1CEC" w:rsidP="00CE1CEC">
            <w:pPr>
              <w:jc w:val="right"/>
              <w:rPr>
                <w:rFonts w:asciiTheme="minorHAnsi" w:hAnsiTheme="minorHAnsi" w:cstheme="minorHAnsi"/>
                <w:sz w:val="22"/>
                <w:szCs w:val="22"/>
              </w:rPr>
            </w:pPr>
            <w:r w:rsidRPr="003A602C">
              <w:rPr>
                <w:rFonts w:asciiTheme="minorHAnsi" w:hAnsiTheme="minorHAnsi" w:cstheme="minorHAnsi"/>
                <w:sz w:val="22"/>
                <w:szCs w:val="22"/>
              </w:rPr>
              <w:t>(4,088)</w:t>
            </w:r>
          </w:p>
        </w:tc>
        <w:tc>
          <w:tcPr>
            <w:tcW w:w="1577" w:type="dxa"/>
            <w:vAlign w:val="bottom"/>
          </w:tcPr>
          <w:p w14:paraId="37AB2613" w14:textId="0A90D124" w:rsidR="00CE1CEC" w:rsidRPr="000E2470" w:rsidRDefault="00CE1CEC" w:rsidP="00CE1CEC">
            <w:pPr>
              <w:jc w:val="right"/>
              <w:rPr>
                <w:rFonts w:asciiTheme="minorHAnsi" w:hAnsiTheme="minorHAnsi" w:cstheme="minorHAnsi"/>
                <w:sz w:val="22"/>
                <w:szCs w:val="22"/>
              </w:rPr>
            </w:pPr>
            <w:r w:rsidRPr="003A602C">
              <w:rPr>
                <w:rFonts w:asciiTheme="minorHAnsi" w:hAnsiTheme="minorHAnsi" w:cstheme="minorHAnsi"/>
                <w:sz w:val="22"/>
                <w:szCs w:val="22"/>
              </w:rPr>
              <w:t>(82,201)</w:t>
            </w:r>
          </w:p>
        </w:tc>
      </w:tr>
      <w:tr w:rsidR="00CE1CEC" w:rsidRPr="009145DD" w14:paraId="11046B30" w14:textId="77777777" w:rsidTr="000D4BA0">
        <w:trPr>
          <w:cantSplit/>
          <w:trHeight w:val="342"/>
        </w:trPr>
        <w:tc>
          <w:tcPr>
            <w:tcW w:w="4410" w:type="dxa"/>
          </w:tcPr>
          <w:p w14:paraId="4D127D1B" w14:textId="47E70B93" w:rsidR="00CE1CEC" w:rsidRPr="00C429EA" w:rsidRDefault="00CE1CEC" w:rsidP="00CE1CEC">
            <w:pPr>
              <w:jc w:val="thaiDistribute"/>
              <w:rPr>
                <w:rFonts w:asciiTheme="minorHAnsi" w:hAnsiTheme="minorHAnsi" w:cstheme="minorBidi"/>
                <w:b/>
                <w:bCs/>
                <w:sz w:val="22"/>
                <w:szCs w:val="22"/>
                <w:cs/>
              </w:rPr>
            </w:pPr>
            <w:r>
              <w:rPr>
                <w:rFonts w:asciiTheme="minorHAnsi" w:hAnsiTheme="minorHAnsi" w:cstheme="minorHAnsi"/>
                <w:sz w:val="22"/>
                <w:szCs w:val="22"/>
              </w:rPr>
              <w:t>L</w:t>
            </w:r>
            <w:r w:rsidRPr="00A71363">
              <w:rPr>
                <w:rFonts w:asciiTheme="minorHAnsi" w:hAnsiTheme="minorHAnsi" w:cstheme="minorHAnsi"/>
                <w:sz w:val="22"/>
                <w:szCs w:val="22"/>
              </w:rPr>
              <w:t xml:space="preserve">oss for the </w:t>
            </w:r>
            <w:r>
              <w:rPr>
                <w:rFonts w:asciiTheme="minorHAnsi" w:hAnsiTheme="minorHAnsi" w:cstheme="minorHAnsi"/>
                <w:sz w:val="22"/>
                <w:szCs w:val="22"/>
              </w:rPr>
              <w:t>year</w:t>
            </w:r>
          </w:p>
        </w:tc>
        <w:tc>
          <w:tcPr>
            <w:tcW w:w="1575" w:type="dxa"/>
            <w:vAlign w:val="bottom"/>
          </w:tcPr>
          <w:p w14:paraId="595662BA" w14:textId="457C87CD" w:rsidR="00CE1CEC" w:rsidRPr="000E2470" w:rsidRDefault="00CE1CEC" w:rsidP="00CE1CEC">
            <w:pPr>
              <w:jc w:val="right"/>
              <w:rPr>
                <w:rFonts w:asciiTheme="minorHAnsi" w:hAnsiTheme="minorHAnsi" w:cstheme="minorHAnsi"/>
                <w:sz w:val="22"/>
                <w:szCs w:val="22"/>
              </w:rPr>
            </w:pPr>
            <w:r w:rsidRPr="003A602C">
              <w:rPr>
                <w:rFonts w:asciiTheme="minorHAnsi" w:hAnsiTheme="minorHAnsi" w:cstheme="minorHAnsi"/>
                <w:sz w:val="22"/>
                <w:szCs w:val="22"/>
              </w:rPr>
              <w:t>(456,696)</w:t>
            </w:r>
          </w:p>
        </w:tc>
        <w:tc>
          <w:tcPr>
            <w:tcW w:w="1561" w:type="dxa"/>
            <w:vAlign w:val="bottom"/>
          </w:tcPr>
          <w:p w14:paraId="62166551" w14:textId="57A24FCA" w:rsidR="00CE1CEC" w:rsidRPr="000E2470" w:rsidRDefault="00CE1CEC" w:rsidP="00CE1CEC">
            <w:pPr>
              <w:jc w:val="right"/>
              <w:rPr>
                <w:rFonts w:asciiTheme="minorHAnsi" w:hAnsiTheme="minorHAnsi" w:cstheme="minorHAnsi"/>
                <w:sz w:val="22"/>
                <w:szCs w:val="22"/>
              </w:rPr>
            </w:pPr>
            <w:r w:rsidRPr="00FE1988">
              <w:rPr>
                <w:rFonts w:asciiTheme="minorHAnsi" w:hAnsiTheme="minorHAnsi" w:cstheme="minorHAnsi"/>
                <w:sz w:val="22"/>
                <w:szCs w:val="22"/>
                <w:highlight w:val="yellow"/>
              </w:rPr>
              <w:t>(</w:t>
            </w:r>
            <w:r w:rsidR="00FE1988" w:rsidRPr="00FE1988">
              <w:rPr>
                <w:rFonts w:asciiTheme="minorHAnsi" w:hAnsiTheme="minorHAnsi" w:cstheme="minorHAnsi"/>
                <w:sz w:val="22"/>
                <w:szCs w:val="22"/>
                <w:highlight w:val="yellow"/>
              </w:rPr>
              <w:t>724</w:t>
            </w:r>
            <w:r w:rsidRPr="00FE1988">
              <w:rPr>
                <w:rFonts w:asciiTheme="minorHAnsi" w:hAnsiTheme="minorHAnsi" w:cstheme="minorHAnsi"/>
                <w:sz w:val="22"/>
                <w:szCs w:val="22"/>
                <w:highlight w:val="yellow"/>
              </w:rPr>
              <w:t>,</w:t>
            </w:r>
            <w:r w:rsidR="00FE1988" w:rsidRPr="00FE1988">
              <w:rPr>
                <w:rFonts w:asciiTheme="minorHAnsi" w:hAnsiTheme="minorHAnsi" w:cstheme="minorHAnsi"/>
                <w:sz w:val="22"/>
                <w:szCs w:val="22"/>
                <w:highlight w:val="yellow"/>
              </w:rPr>
              <w:t>068</w:t>
            </w:r>
            <w:r w:rsidRPr="00FE1988">
              <w:rPr>
                <w:rFonts w:asciiTheme="minorHAnsi" w:hAnsiTheme="minorHAnsi" w:cstheme="minorHAnsi"/>
                <w:sz w:val="22"/>
                <w:szCs w:val="22"/>
                <w:highlight w:val="yellow"/>
              </w:rPr>
              <w:t>)</w:t>
            </w:r>
          </w:p>
        </w:tc>
        <w:tc>
          <w:tcPr>
            <w:tcW w:w="1577" w:type="dxa"/>
            <w:vAlign w:val="bottom"/>
          </w:tcPr>
          <w:p w14:paraId="1039B5E9" w14:textId="39D65730" w:rsidR="00CE1CEC" w:rsidRPr="000E2470" w:rsidRDefault="00CE1CEC" w:rsidP="00CE1CEC">
            <w:pPr>
              <w:jc w:val="right"/>
              <w:rPr>
                <w:rFonts w:asciiTheme="minorHAnsi" w:hAnsiTheme="minorHAnsi" w:cstheme="minorHAnsi"/>
                <w:sz w:val="22"/>
                <w:szCs w:val="22"/>
                <w:cs/>
              </w:rPr>
            </w:pPr>
            <w:r w:rsidRPr="00FE1988">
              <w:rPr>
                <w:rFonts w:asciiTheme="minorHAnsi" w:hAnsiTheme="minorHAnsi" w:cstheme="minorHAnsi"/>
                <w:sz w:val="22"/>
                <w:szCs w:val="22"/>
                <w:highlight w:val="yellow"/>
              </w:rPr>
              <w:t>(</w:t>
            </w:r>
            <w:r w:rsidR="00FE1988" w:rsidRPr="00FE1988">
              <w:rPr>
                <w:rFonts w:asciiTheme="minorHAnsi" w:hAnsiTheme="minorHAnsi" w:cstheme="minorHAnsi"/>
                <w:sz w:val="22"/>
                <w:szCs w:val="22"/>
                <w:highlight w:val="yellow"/>
              </w:rPr>
              <w:t>1,180,764</w:t>
            </w:r>
            <w:r w:rsidRPr="00FE1988">
              <w:rPr>
                <w:rFonts w:asciiTheme="minorHAnsi" w:hAnsiTheme="minorHAnsi" w:cstheme="minorHAnsi"/>
                <w:sz w:val="22"/>
                <w:szCs w:val="22"/>
                <w:highlight w:val="yellow"/>
              </w:rPr>
              <w:t>)</w:t>
            </w:r>
          </w:p>
        </w:tc>
      </w:tr>
      <w:tr w:rsidR="00CE1CEC" w:rsidRPr="009145DD" w14:paraId="3F31B06D" w14:textId="77777777" w:rsidTr="000D4BA0">
        <w:trPr>
          <w:cantSplit/>
          <w:trHeight w:val="342"/>
        </w:trPr>
        <w:tc>
          <w:tcPr>
            <w:tcW w:w="4410" w:type="dxa"/>
          </w:tcPr>
          <w:p w14:paraId="7190C51C" w14:textId="10EC560D" w:rsidR="00CE1CEC" w:rsidRPr="009145DD" w:rsidRDefault="00CE1CEC" w:rsidP="00CE1CEC">
            <w:pPr>
              <w:jc w:val="thaiDistribute"/>
              <w:rPr>
                <w:rFonts w:asciiTheme="minorHAnsi" w:hAnsiTheme="minorHAnsi" w:cstheme="minorHAnsi"/>
                <w:b/>
                <w:bCs/>
                <w:i/>
                <w:iCs/>
                <w:sz w:val="22"/>
                <w:szCs w:val="22"/>
                <w:cs/>
              </w:rPr>
            </w:pPr>
            <w:r w:rsidRPr="00B1728A">
              <w:rPr>
                <w:rFonts w:asciiTheme="minorHAnsi" w:hAnsiTheme="minorHAnsi" w:cstheme="minorHAnsi"/>
                <w:b/>
                <w:bCs/>
                <w:i/>
                <w:iCs/>
                <w:sz w:val="22"/>
                <w:szCs w:val="22"/>
              </w:rPr>
              <w:t>Other comprehensive income (expense):</w:t>
            </w:r>
          </w:p>
        </w:tc>
        <w:tc>
          <w:tcPr>
            <w:tcW w:w="1575" w:type="dxa"/>
            <w:vAlign w:val="bottom"/>
          </w:tcPr>
          <w:p w14:paraId="59E6B79C" w14:textId="77777777" w:rsidR="00CE1CEC" w:rsidRPr="000E2470" w:rsidRDefault="00CE1CEC" w:rsidP="00CE1CEC">
            <w:pPr>
              <w:jc w:val="right"/>
              <w:rPr>
                <w:rFonts w:asciiTheme="minorHAnsi" w:hAnsiTheme="minorHAnsi" w:cstheme="minorHAnsi"/>
                <w:sz w:val="22"/>
                <w:szCs w:val="22"/>
              </w:rPr>
            </w:pPr>
          </w:p>
        </w:tc>
        <w:tc>
          <w:tcPr>
            <w:tcW w:w="1561" w:type="dxa"/>
            <w:vAlign w:val="bottom"/>
          </w:tcPr>
          <w:p w14:paraId="031EC001" w14:textId="77777777" w:rsidR="00CE1CEC" w:rsidRPr="000E2470" w:rsidRDefault="00CE1CEC" w:rsidP="00CE1CEC">
            <w:pPr>
              <w:jc w:val="right"/>
              <w:rPr>
                <w:rFonts w:asciiTheme="minorHAnsi" w:hAnsiTheme="minorHAnsi" w:cstheme="minorHAnsi"/>
                <w:sz w:val="22"/>
                <w:szCs w:val="22"/>
              </w:rPr>
            </w:pPr>
          </w:p>
        </w:tc>
        <w:tc>
          <w:tcPr>
            <w:tcW w:w="1577" w:type="dxa"/>
            <w:vAlign w:val="bottom"/>
          </w:tcPr>
          <w:p w14:paraId="4DB8A228" w14:textId="77777777" w:rsidR="00CE1CEC" w:rsidRPr="000E2470" w:rsidRDefault="00CE1CEC" w:rsidP="00CE1CEC">
            <w:pPr>
              <w:jc w:val="right"/>
              <w:rPr>
                <w:rFonts w:asciiTheme="minorHAnsi" w:hAnsiTheme="minorHAnsi" w:cstheme="minorHAnsi"/>
                <w:sz w:val="22"/>
                <w:szCs w:val="22"/>
                <w:cs/>
              </w:rPr>
            </w:pPr>
          </w:p>
        </w:tc>
      </w:tr>
      <w:tr w:rsidR="00C91561" w:rsidRPr="009145DD" w14:paraId="3B6A77DA" w14:textId="77777777" w:rsidTr="000D4BA0">
        <w:trPr>
          <w:cantSplit/>
          <w:trHeight w:val="342"/>
        </w:trPr>
        <w:tc>
          <w:tcPr>
            <w:tcW w:w="4410" w:type="dxa"/>
          </w:tcPr>
          <w:p w14:paraId="07251E96" w14:textId="77777777" w:rsidR="00C91561" w:rsidRDefault="00C91561" w:rsidP="00C91561">
            <w:pPr>
              <w:rPr>
                <w:rFonts w:asciiTheme="minorHAnsi" w:hAnsiTheme="minorHAnsi" w:cstheme="minorHAnsi"/>
                <w:sz w:val="22"/>
                <w:szCs w:val="22"/>
              </w:rPr>
            </w:pPr>
            <w:r w:rsidRPr="00506D5E">
              <w:rPr>
                <w:rFonts w:asciiTheme="minorHAnsi" w:hAnsiTheme="minorHAnsi" w:cstheme="minorHAnsi"/>
                <w:sz w:val="22"/>
                <w:szCs w:val="22"/>
              </w:rPr>
              <w:t xml:space="preserve">Exchange differences on translation of  </w:t>
            </w:r>
            <w:r>
              <w:rPr>
                <w:rFonts w:asciiTheme="minorHAnsi" w:hAnsiTheme="minorHAnsi" w:cstheme="minorHAnsi"/>
                <w:sz w:val="22"/>
                <w:szCs w:val="22"/>
              </w:rPr>
              <w:t xml:space="preserve">  </w:t>
            </w:r>
          </w:p>
          <w:p w14:paraId="16FDF8BB" w14:textId="42B48114" w:rsidR="00C91561" w:rsidRPr="00506D5E" w:rsidRDefault="00C91561" w:rsidP="00C91561">
            <w:pPr>
              <w:rPr>
                <w:rFonts w:asciiTheme="minorHAnsi" w:hAnsiTheme="minorHAnsi" w:cstheme="minorHAnsi"/>
                <w:sz w:val="22"/>
                <w:szCs w:val="22"/>
                <w:highlight w:val="yellow"/>
              </w:rPr>
            </w:pPr>
            <w:r>
              <w:rPr>
                <w:rFonts w:asciiTheme="minorHAnsi" w:hAnsiTheme="minorHAnsi" w:cstheme="minorHAnsi"/>
                <w:sz w:val="22"/>
                <w:szCs w:val="22"/>
              </w:rPr>
              <w:t xml:space="preserve">   </w:t>
            </w:r>
            <w:r w:rsidRPr="00506D5E">
              <w:rPr>
                <w:rFonts w:asciiTheme="minorHAnsi" w:hAnsiTheme="minorHAnsi" w:cstheme="minorHAnsi"/>
                <w:sz w:val="22"/>
                <w:szCs w:val="22"/>
              </w:rPr>
              <w:t>financial statements in foreign currency</w:t>
            </w:r>
          </w:p>
        </w:tc>
        <w:tc>
          <w:tcPr>
            <w:tcW w:w="1575" w:type="dxa"/>
            <w:vAlign w:val="bottom"/>
          </w:tcPr>
          <w:p w14:paraId="283BDC33" w14:textId="39BEF6EF" w:rsidR="00C91561" w:rsidRPr="000E2470" w:rsidRDefault="00C91561" w:rsidP="00C91561">
            <w:pPr>
              <w:jc w:val="right"/>
              <w:rPr>
                <w:rFonts w:asciiTheme="minorHAnsi" w:hAnsiTheme="minorHAnsi" w:cstheme="minorHAnsi"/>
                <w:sz w:val="22"/>
                <w:szCs w:val="22"/>
              </w:rPr>
            </w:pPr>
            <w:r w:rsidRPr="00C91561">
              <w:rPr>
                <w:rFonts w:asciiTheme="minorHAnsi" w:hAnsiTheme="minorHAnsi" w:cstheme="minorHAnsi"/>
                <w:sz w:val="22"/>
                <w:szCs w:val="22"/>
              </w:rPr>
              <w:t>(57,970)</w:t>
            </w:r>
          </w:p>
        </w:tc>
        <w:tc>
          <w:tcPr>
            <w:tcW w:w="1561" w:type="dxa"/>
            <w:vAlign w:val="bottom"/>
          </w:tcPr>
          <w:p w14:paraId="1B7B6832" w14:textId="7051E790" w:rsidR="00C91561" w:rsidRPr="000E2470" w:rsidRDefault="00C91561" w:rsidP="00C91561">
            <w:pPr>
              <w:jc w:val="right"/>
              <w:rPr>
                <w:rFonts w:asciiTheme="minorHAnsi" w:hAnsiTheme="minorHAnsi" w:cstheme="minorHAnsi"/>
                <w:sz w:val="22"/>
                <w:szCs w:val="22"/>
              </w:rPr>
            </w:pPr>
            <w:r w:rsidRPr="00C91561">
              <w:rPr>
                <w:rFonts w:asciiTheme="minorHAnsi" w:hAnsiTheme="minorHAnsi" w:cstheme="minorHAnsi"/>
                <w:sz w:val="22"/>
                <w:szCs w:val="22"/>
              </w:rPr>
              <w:t>11,367</w:t>
            </w:r>
          </w:p>
        </w:tc>
        <w:tc>
          <w:tcPr>
            <w:tcW w:w="1577" w:type="dxa"/>
            <w:vAlign w:val="bottom"/>
          </w:tcPr>
          <w:p w14:paraId="68590D92" w14:textId="74D654F9" w:rsidR="00C91561" w:rsidRPr="000E2470" w:rsidRDefault="00C91561" w:rsidP="00C91561">
            <w:pPr>
              <w:jc w:val="right"/>
              <w:rPr>
                <w:rFonts w:asciiTheme="minorHAnsi" w:hAnsiTheme="minorHAnsi" w:cstheme="minorHAnsi"/>
                <w:sz w:val="22"/>
                <w:szCs w:val="22"/>
                <w:cs/>
              </w:rPr>
            </w:pPr>
            <w:r w:rsidRPr="00C91561">
              <w:rPr>
                <w:rFonts w:asciiTheme="minorHAnsi" w:hAnsiTheme="minorHAnsi" w:cstheme="minorHAnsi"/>
                <w:sz w:val="22"/>
                <w:szCs w:val="22"/>
              </w:rPr>
              <w:t>(46,603)</w:t>
            </w:r>
          </w:p>
        </w:tc>
      </w:tr>
      <w:tr w:rsidR="00214646" w:rsidRPr="009145DD" w14:paraId="59825563" w14:textId="77777777" w:rsidTr="000D4BA0">
        <w:trPr>
          <w:cantSplit/>
          <w:trHeight w:val="342"/>
        </w:trPr>
        <w:tc>
          <w:tcPr>
            <w:tcW w:w="4410" w:type="dxa"/>
          </w:tcPr>
          <w:p w14:paraId="74914E57" w14:textId="77777777" w:rsidR="00214646" w:rsidRDefault="00214646" w:rsidP="00214646">
            <w:pPr>
              <w:rPr>
                <w:rFonts w:asciiTheme="minorHAnsi" w:hAnsiTheme="minorHAnsi" w:cstheme="minorHAnsi"/>
                <w:sz w:val="22"/>
                <w:szCs w:val="22"/>
              </w:rPr>
            </w:pPr>
            <w:r w:rsidRPr="00266114">
              <w:rPr>
                <w:rFonts w:asciiTheme="minorHAnsi" w:hAnsiTheme="minorHAnsi" w:cstheme="minorHAnsi"/>
                <w:sz w:val="22"/>
                <w:szCs w:val="22"/>
              </w:rPr>
              <w:t xml:space="preserve">Loss on changes in value of equity investments </w:t>
            </w:r>
          </w:p>
          <w:p w14:paraId="4AFF9F75" w14:textId="61C6FC4A" w:rsidR="00214646" w:rsidRDefault="00214646" w:rsidP="00214646">
            <w:pPr>
              <w:rPr>
                <w:rFonts w:asciiTheme="minorHAnsi" w:hAnsiTheme="minorHAnsi" w:cstheme="minorHAnsi"/>
                <w:sz w:val="22"/>
                <w:szCs w:val="22"/>
              </w:rPr>
            </w:pPr>
            <w:r>
              <w:rPr>
                <w:rFonts w:asciiTheme="minorHAnsi" w:hAnsiTheme="minorHAnsi" w:cstheme="minorHAnsi"/>
                <w:sz w:val="22"/>
                <w:szCs w:val="22"/>
              </w:rPr>
              <w:t xml:space="preserve">  </w:t>
            </w:r>
            <w:r w:rsidRPr="00266114">
              <w:rPr>
                <w:rFonts w:asciiTheme="minorHAnsi" w:hAnsiTheme="minorHAnsi" w:cstheme="minorHAnsi"/>
                <w:sz w:val="22"/>
                <w:szCs w:val="22"/>
              </w:rPr>
              <w:t>designated</w:t>
            </w:r>
            <w:r>
              <w:rPr>
                <w:rFonts w:asciiTheme="minorHAnsi" w:hAnsiTheme="minorHAnsi" w:cstheme="minorHAnsi"/>
                <w:sz w:val="22"/>
                <w:szCs w:val="22"/>
              </w:rPr>
              <w:t xml:space="preserve"> </w:t>
            </w:r>
            <w:r w:rsidRPr="00D252D3">
              <w:rPr>
                <w:rFonts w:asciiTheme="minorHAnsi" w:hAnsiTheme="minorHAnsi" w:cstheme="minorHAnsi"/>
                <w:sz w:val="22"/>
                <w:szCs w:val="22"/>
              </w:rPr>
              <w:t xml:space="preserve">at fair value through </w:t>
            </w:r>
            <w:proofErr w:type="gramStart"/>
            <w:r w:rsidRPr="00D252D3">
              <w:rPr>
                <w:rFonts w:asciiTheme="minorHAnsi" w:hAnsiTheme="minorHAnsi" w:cstheme="minorHAnsi"/>
                <w:sz w:val="22"/>
                <w:szCs w:val="22"/>
              </w:rPr>
              <w:t>other</w:t>
            </w:r>
            <w:proofErr w:type="gramEnd"/>
            <w:r>
              <w:rPr>
                <w:rFonts w:asciiTheme="minorHAnsi" w:hAnsiTheme="minorHAnsi" w:cstheme="minorHAnsi"/>
                <w:sz w:val="22"/>
                <w:szCs w:val="22"/>
              </w:rPr>
              <w:t xml:space="preserve"> </w:t>
            </w:r>
          </w:p>
          <w:p w14:paraId="5E2F8831" w14:textId="1260A2EE" w:rsidR="00214646" w:rsidRPr="00506D5E" w:rsidRDefault="00214646" w:rsidP="00214646">
            <w:pPr>
              <w:rPr>
                <w:rFonts w:asciiTheme="minorHAnsi" w:hAnsiTheme="minorHAnsi" w:cstheme="minorHAnsi"/>
                <w:sz w:val="22"/>
                <w:szCs w:val="22"/>
              </w:rPr>
            </w:pPr>
            <w:r>
              <w:rPr>
                <w:rFonts w:asciiTheme="minorHAnsi" w:hAnsiTheme="minorHAnsi" w:cstheme="minorHAnsi"/>
                <w:sz w:val="22"/>
                <w:szCs w:val="22"/>
              </w:rPr>
              <w:t xml:space="preserve">  </w:t>
            </w:r>
            <w:r w:rsidRPr="00D252D3">
              <w:rPr>
                <w:rFonts w:asciiTheme="minorHAnsi" w:hAnsiTheme="minorHAnsi" w:cstheme="minorHAnsi"/>
                <w:sz w:val="22"/>
                <w:szCs w:val="22"/>
              </w:rPr>
              <w:t xml:space="preserve">comprehensive income  </w:t>
            </w:r>
          </w:p>
        </w:tc>
        <w:tc>
          <w:tcPr>
            <w:tcW w:w="1575" w:type="dxa"/>
            <w:vAlign w:val="bottom"/>
          </w:tcPr>
          <w:p w14:paraId="6088973E" w14:textId="3226DDDF" w:rsidR="00214646" w:rsidRPr="00C91561" w:rsidRDefault="00214646" w:rsidP="00214646">
            <w:pPr>
              <w:jc w:val="right"/>
              <w:rPr>
                <w:rFonts w:asciiTheme="minorHAnsi" w:hAnsiTheme="minorHAnsi" w:cstheme="minorHAnsi"/>
                <w:sz w:val="22"/>
                <w:szCs w:val="22"/>
              </w:rPr>
            </w:pPr>
            <w:r w:rsidRPr="00214646">
              <w:rPr>
                <w:rFonts w:asciiTheme="minorHAnsi" w:hAnsiTheme="minorHAnsi" w:cstheme="minorHAnsi"/>
                <w:sz w:val="22"/>
                <w:szCs w:val="22"/>
              </w:rPr>
              <w:t>(196,731)</w:t>
            </w:r>
          </w:p>
        </w:tc>
        <w:tc>
          <w:tcPr>
            <w:tcW w:w="1561" w:type="dxa"/>
            <w:vAlign w:val="bottom"/>
          </w:tcPr>
          <w:p w14:paraId="731EFE63" w14:textId="181A91AD" w:rsidR="00214646" w:rsidRPr="00C91561" w:rsidRDefault="00214646" w:rsidP="00214646">
            <w:pPr>
              <w:jc w:val="right"/>
              <w:rPr>
                <w:rFonts w:asciiTheme="minorHAnsi" w:hAnsiTheme="minorHAnsi" w:cstheme="minorHAnsi"/>
                <w:sz w:val="22"/>
                <w:szCs w:val="22"/>
              </w:rPr>
            </w:pPr>
            <w:r w:rsidRPr="00214646">
              <w:rPr>
                <w:rFonts w:asciiTheme="minorHAnsi" w:hAnsiTheme="minorHAnsi" w:cstheme="minorHAnsi"/>
                <w:sz w:val="22"/>
                <w:szCs w:val="22"/>
              </w:rPr>
              <w:t>(184,143)</w:t>
            </w:r>
          </w:p>
        </w:tc>
        <w:tc>
          <w:tcPr>
            <w:tcW w:w="1577" w:type="dxa"/>
            <w:vAlign w:val="bottom"/>
          </w:tcPr>
          <w:p w14:paraId="07120624" w14:textId="4E534F45" w:rsidR="00214646" w:rsidRPr="00C91561" w:rsidRDefault="00214646" w:rsidP="00214646">
            <w:pPr>
              <w:jc w:val="right"/>
              <w:rPr>
                <w:rFonts w:asciiTheme="minorHAnsi" w:hAnsiTheme="minorHAnsi" w:cstheme="minorHAnsi"/>
                <w:sz w:val="22"/>
                <w:szCs w:val="22"/>
              </w:rPr>
            </w:pPr>
            <w:r w:rsidRPr="00214646">
              <w:rPr>
                <w:rFonts w:asciiTheme="minorHAnsi" w:hAnsiTheme="minorHAnsi" w:cstheme="minorHAnsi"/>
                <w:sz w:val="22"/>
                <w:szCs w:val="22"/>
              </w:rPr>
              <w:t>(380,874)</w:t>
            </w:r>
          </w:p>
        </w:tc>
      </w:tr>
      <w:tr w:rsidR="00780316" w:rsidRPr="009145DD" w14:paraId="786C02C3" w14:textId="77777777" w:rsidTr="000D4BA0">
        <w:trPr>
          <w:cantSplit/>
          <w:trHeight w:val="342"/>
        </w:trPr>
        <w:tc>
          <w:tcPr>
            <w:tcW w:w="4410" w:type="dxa"/>
          </w:tcPr>
          <w:p w14:paraId="4C72D88F" w14:textId="1E46A44D" w:rsidR="00780316" w:rsidRPr="00266114" w:rsidRDefault="00780316" w:rsidP="00780316">
            <w:pPr>
              <w:rPr>
                <w:rFonts w:asciiTheme="minorHAnsi" w:hAnsiTheme="minorHAnsi" w:cstheme="minorHAnsi"/>
                <w:sz w:val="22"/>
                <w:szCs w:val="22"/>
              </w:rPr>
            </w:pPr>
            <w:r w:rsidRPr="00780316">
              <w:rPr>
                <w:rFonts w:asciiTheme="minorHAnsi" w:hAnsiTheme="minorHAnsi" w:cstheme="minorHAnsi"/>
                <w:sz w:val="22"/>
                <w:szCs w:val="22"/>
              </w:rPr>
              <w:t>Income tax effects</w:t>
            </w:r>
          </w:p>
        </w:tc>
        <w:tc>
          <w:tcPr>
            <w:tcW w:w="1575" w:type="dxa"/>
            <w:vAlign w:val="bottom"/>
          </w:tcPr>
          <w:p w14:paraId="6CEACEB2" w14:textId="28F8DAB5" w:rsidR="00780316" w:rsidRPr="00214646" w:rsidRDefault="00780316" w:rsidP="00780316">
            <w:pPr>
              <w:jc w:val="right"/>
              <w:rPr>
                <w:rFonts w:asciiTheme="minorHAnsi" w:hAnsiTheme="minorHAnsi" w:cstheme="minorHAnsi"/>
                <w:sz w:val="22"/>
                <w:szCs w:val="22"/>
              </w:rPr>
            </w:pPr>
            <w:r w:rsidRPr="00780316">
              <w:rPr>
                <w:rFonts w:asciiTheme="minorHAnsi" w:hAnsiTheme="minorHAnsi" w:cstheme="minorHAnsi" w:hint="cs"/>
                <w:sz w:val="22"/>
                <w:szCs w:val="22"/>
                <w:cs/>
              </w:rPr>
              <w:t>39</w:t>
            </w:r>
            <w:r w:rsidRPr="00780316">
              <w:rPr>
                <w:rFonts w:asciiTheme="minorHAnsi" w:hAnsiTheme="minorHAnsi" w:cstheme="minorHAnsi"/>
                <w:sz w:val="22"/>
                <w:szCs w:val="22"/>
              </w:rPr>
              <w:t>,286</w:t>
            </w:r>
          </w:p>
        </w:tc>
        <w:tc>
          <w:tcPr>
            <w:tcW w:w="1561" w:type="dxa"/>
            <w:vAlign w:val="bottom"/>
          </w:tcPr>
          <w:p w14:paraId="07088053" w14:textId="6DEB1FC0" w:rsidR="00780316" w:rsidRPr="00214646" w:rsidRDefault="00780316" w:rsidP="00780316">
            <w:pPr>
              <w:jc w:val="right"/>
              <w:rPr>
                <w:rFonts w:asciiTheme="minorHAnsi" w:hAnsiTheme="minorHAnsi" w:cstheme="minorHAnsi"/>
                <w:sz w:val="22"/>
                <w:szCs w:val="22"/>
              </w:rPr>
            </w:pPr>
            <w:r w:rsidRPr="00780316">
              <w:rPr>
                <w:rFonts w:asciiTheme="minorHAnsi" w:hAnsiTheme="minorHAnsi" w:cstheme="minorHAnsi"/>
                <w:sz w:val="22"/>
                <w:szCs w:val="22"/>
              </w:rPr>
              <w:t>33,659</w:t>
            </w:r>
          </w:p>
        </w:tc>
        <w:tc>
          <w:tcPr>
            <w:tcW w:w="1577" w:type="dxa"/>
            <w:vAlign w:val="bottom"/>
          </w:tcPr>
          <w:p w14:paraId="6C2F94CA" w14:textId="702E0C52" w:rsidR="00780316" w:rsidRPr="00214646" w:rsidRDefault="00780316" w:rsidP="00780316">
            <w:pPr>
              <w:jc w:val="right"/>
              <w:rPr>
                <w:rFonts w:asciiTheme="minorHAnsi" w:hAnsiTheme="minorHAnsi" w:cstheme="minorHAnsi"/>
                <w:sz w:val="22"/>
                <w:szCs w:val="22"/>
              </w:rPr>
            </w:pPr>
            <w:r w:rsidRPr="00780316">
              <w:rPr>
                <w:rFonts w:asciiTheme="minorHAnsi" w:hAnsiTheme="minorHAnsi" w:cstheme="minorHAnsi"/>
                <w:sz w:val="22"/>
                <w:szCs w:val="22"/>
              </w:rPr>
              <w:t>72,945</w:t>
            </w:r>
          </w:p>
        </w:tc>
      </w:tr>
      <w:tr w:rsidR="00CE1CEC" w:rsidRPr="009145DD" w14:paraId="2DFA2973" w14:textId="77777777" w:rsidTr="000D4BA0">
        <w:trPr>
          <w:cantSplit/>
          <w:trHeight w:val="342"/>
        </w:trPr>
        <w:tc>
          <w:tcPr>
            <w:tcW w:w="4410" w:type="dxa"/>
          </w:tcPr>
          <w:p w14:paraId="7FBCF078" w14:textId="77777777" w:rsidR="00CE1CEC" w:rsidRDefault="00CE1CEC" w:rsidP="00CE1CEC">
            <w:pPr>
              <w:jc w:val="thaiDistribute"/>
              <w:rPr>
                <w:rFonts w:asciiTheme="minorHAnsi" w:hAnsiTheme="minorHAnsi" w:cstheme="minorHAnsi"/>
                <w:sz w:val="22"/>
                <w:szCs w:val="22"/>
              </w:rPr>
            </w:pPr>
            <w:r w:rsidRPr="00A71363">
              <w:rPr>
                <w:rFonts w:asciiTheme="minorHAnsi" w:hAnsiTheme="minorHAnsi" w:cstheme="minorHAnsi"/>
                <w:sz w:val="22"/>
                <w:szCs w:val="22"/>
              </w:rPr>
              <w:t>Total comprehensive expense for</w:t>
            </w:r>
          </w:p>
          <w:p w14:paraId="704A128C" w14:textId="528D0E5E" w:rsidR="00CE1CEC" w:rsidRPr="009145DD" w:rsidRDefault="00CE1CEC" w:rsidP="00CE1CEC">
            <w:pPr>
              <w:jc w:val="thaiDistribute"/>
              <w:rPr>
                <w:rFonts w:asciiTheme="minorHAnsi" w:hAnsiTheme="minorHAnsi" w:cstheme="minorHAnsi"/>
                <w:sz w:val="22"/>
                <w:szCs w:val="22"/>
                <w:cs/>
              </w:rPr>
            </w:pPr>
            <w:r>
              <w:rPr>
                <w:rFonts w:asciiTheme="minorHAnsi" w:hAnsiTheme="minorHAnsi" w:cstheme="minorHAnsi"/>
                <w:sz w:val="22"/>
                <w:szCs w:val="22"/>
              </w:rPr>
              <w:t xml:space="preserve">   </w:t>
            </w:r>
            <w:r w:rsidRPr="00A71363">
              <w:rPr>
                <w:rFonts w:asciiTheme="minorHAnsi" w:hAnsiTheme="minorHAnsi" w:cstheme="minorHAnsi"/>
                <w:sz w:val="22"/>
                <w:szCs w:val="22"/>
              </w:rPr>
              <w:t xml:space="preserve">the </w:t>
            </w:r>
            <w:r>
              <w:rPr>
                <w:rFonts w:asciiTheme="minorHAnsi" w:hAnsiTheme="minorHAnsi" w:cstheme="minorHAnsi"/>
                <w:sz w:val="22"/>
                <w:szCs w:val="22"/>
              </w:rPr>
              <w:t>year</w:t>
            </w:r>
          </w:p>
        </w:tc>
        <w:tc>
          <w:tcPr>
            <w:tcW w:w="1575" w:type="dxa"/>
            <w:vAlign w:val="bottom"/>
          </w:tcPr>
          <w:p w14:paraId="64B6739A" w14:textId="05FB8C81" w:rsidR="00CE1CEC" w:rsidRPr="000E2470" w:rsidRDefault="00CE1CEC" w:rsidP="00CE1CEC">
            <w:pPr>
              <w:jc w:val="right"/>
              <w:rPr>
                <w:rFonts w:asciiTheme="minorHAnsi" w:hAnsiTheme="minorHAnsi" w:cstheme="minorHAnsi"/>
                <w:sz w:val="22"/>
                <w:szCs w:val="22"/>
              </w:rPr>
            </w:pPr>
            <w:r w:rsidRPr="003A602C">
              <w:rPr>
                <w:rFonts w:asciiTheme="minorHAnsi" w:hAnsiTheme="minorHAnsi" w:cstheme="minorHAnsi"/>
                <w:sz w:val="22"/>
                <w:szCs w:val="22"/>
              </w:rPr>
              <w:t>(672,112)</w:t>
            </w:r>
          </w:p>
        </w:tc>
        <w:tc>
          <w:tcPr>
            <w:tcW w:w="1561" w:type="dxa"/>
            <w:vAlign w:val="bottom"/>
          </w:tcPr>
          <w:p w14:paraId="467DC6C4" w14:textId="134B34F8" w:rsidR="00CE1CEC" w:rsidRPr="000E2470" w:rsidRDefault="00CE1CEC" w:rsidP="00CE1CEC">
            <w:pPr>
              <w:jc w:val="right"/>
              <w:rPr>
                <w:rFonts w:asciiTheme="minorHAnsi" w:hAnsiTheme="minorHAnsi" w:cstheme="minorHAnsi"/>
                <w:sz w:val="22"/>
                <w:szCs w:val="22"/>
              </w:rPr>
            </w:pPr>
            <w:r w:rsidRPr="003A602C">
              <w:rPr>
                <w:rFonts w:asciiTheme="minorHAnsi" w:hAnsiTheme="minorHAnsi" w:cstheme="minorHAnsi"/>
                <w:sz w:val="22"/>
                <w:szCs w:val="22"/>
              </w:rPr>
              <w:t>(863,183)</w:t>
            </w:r>
          </w:p>
        </w:tc>
        <w:tc>
          <w:tcPr>
            <w:tcW w:w="1577" w:type="dxa"/>
            <w:vAlign w:val="bottom"/>
          </w:tcPr>
          <w:p w14:paraId="623F35A7" w14:textId="5E99E060" w:rsidR="00CE1CEC" w:rsidRPr="000E2470" w:rsidRDefault="00CE1CEC" w:rsidP="00CE1CEC">
            <w:pPr>
              <w:jc w:val="right"/>
              <w:rPr>
                <w:rFonts w:asciiTheme="minorHAnsi" w:hAnsiTheme="minorHAnsi" w:cstheme="minorHAnsi"/>
                <w:sz w:val="22"/>
                <w:szCs w:val="22"/>
                <w:cs/>
              </w:rPr>
            </w:pPr>
            <w:r w:rsidRPr="000E2470">
              <w:rPr>
                <w:rFonts w:asciiTheme="minorHAnsi" w:hAnsiTheme="minorHAnsi" w:cstheme="minorHAnsi"/>
                <w:sz w:val="22"/>
                <w:szCs w:val="22"/>
              </w:rPr>
              <w:t>(1,</w:t>
            </w:r>
            <w:r w:rsidRPr="003A602C">
              <w:rPr>
                <w:rFonts w:asciiTheme="minorHAnsi" w:hAnsiTheme="minorHAnsi" w:cstheme="minorHAnsi"/>
                <w:sz w:val="22"/>
                <w:szCs w:val="22"/>
              </w:rPr>
              <w:t>535,295</w:t>
            </w:r>
            <w:r w:rsidRPr="000E2470">
              <w:rPr>
                <w:rFonts w:asciiTheme="minorHAnsi" w:hAnsiTheme="minorHAnsi" w:cstheme="minorHAnsi"/>
                <w:sz w:val="22"/>
                <w:szCs w:val="22"/>
              </w:rPr>
              <w:t>)</w:t>
            </w:r>
          </w:p>
        </w:tc>
      </w:tr>
      <w:tr w:rsidR="00CE1CEC" w:rsidRPr="009145DD" w14:paraId="4F829054" w14:textId="77777777" w:rsidTr="000D4BA0">
        <w:trPr>
          <w:cantSplit/>
          <w:trHeight w:val="342"/>
        </w:trPr>
        <w:tc>
          <w:tcPr>
            <w:tcW w:w="4410" w:type="dxa"/>
          </w:tcPr>
          <w:p w14:paraId="7114FC30" w14:textId="17177387" w:rsidR="00CE1CEC" w:rsidRPr="009145DD" w:rsidRDefault="00CE1CEC" w:rsidP="00CE1CEC">
            <w:pPr>
              <w:jc w:val="thaiDistribute"/>
              <w:rPr>
                <w:rFonts w:asciiTheme="minorHAnsi" w:hAnsiTheme="minorHAnsi" w:cstheme="minorHAnsi"/>
                <w:b/>
                <w:bCs/>
                <w:sz w:val="22"/>
                <w:szCs w:val="22"/>
                <w:cs/>
              </w:rPr>
            </w:pPr>
            <w:r w:rsidRPr="00A71363">
              <w:rPr>
                <w:rFonts w:asciiTheme="minorHAnsi" w:hAnsiTheme="minorHAnsi" w:cstheme="minorHAnsi"/>
                <w:sz w:val="22"/>
                <w:szCs w:val="22"/>
              </w:rPr>
              <w:t>Basic loss per share (</w:t>
            </w:r>
            <w:r>
              <w:rPr>
                <w:rFonts w:asciiTheme="minorHAnsi" w:hAnsiTheme="minorHAnsi" w:cstheme="minorHAnsi"/>
                <w:sz w:val="22"/>
                <w:szCs w:val="22"/>
              </w:rPr>
              <w:t>Baht</w:t>
            </w:r>
            <w:r w:rsidRPr="00A71363">
              <w:rPr>
                <w:rFonts w:asciiTheme="minorHAnsi" w:hAnsiTheme="minorHAnsi" w:cstheme="minorHAnsi"/>
                <w:sz w:val="22"/>
                <w:szCs w:val="22"/>
              </w:rPr>
              <w:t xml:space="preserve"> per share)</w:t>
            </w:r>
          </w:p>
        </w:tc>
        <w:tc>
          <w:tcPr>
            <w:tcW w:w="1575" w:type="dxa"/>
            <w:vAlign w:val="bottom"/>
          </w:tcPr>
          <w:p w14:paraId="4D1BAE5B" w14:textId="0402BDAB" w:rsidR="00CE1CEC" w:rsidRPr="000E2470" w:rsidRDefault="00CE1CEC" w:rsidP="00CE1CEC">
            <w:pPr>
              <w:jc w:val="right"/>
              <w:rPr>
                <w:rFonts w:asciiTheme="minorHAnsi" w:hAnsiTheme="minorHAnsi" w:cstheme="minorHAnsi"/>
                <w:sz w:val="22"/>
                <w:szCs w:val="22"/>
              </w:rPr>
            </w:pPr>
            <w:r w:rsidRPr="000E2470">
              <w:rPr>
                <w:rFonts w:asciiTheme="minorHAnsi" w:hAnsiTheme="minorHAnsi" w:cstheme="minorHAnsi"/>
                <w:sz w:val="22"/>
                <w:szCs w:val="22"/>
              </w:rPr>
              <w:t>(0.</w:t>
            </w:r>
            <w:r w:rsidRPr="003A602C">
              <w:rPr>
                <w:rFonts w:asciiTheme="minorHAnsi" w:hAnsiTheme="minorHAnsi" w:cstheme="minorHAnsi"/>
                <w:sz w:val="22"/>
                <w:szCs w:val="22"/>
              </w:rPr>
              <w:t>3</w:t>
            </w:r>
            <w:r w:rsidRPr="003A602C">
              <w:rPr>
                <w:rFonts w:asciiTheme="minorHAnsi" w:hAnsiTheme="minorHAnsi" w:cstheme="minorHAnsi" w:hint="cs"/>
                <w:sz w:val="22"/>
                <w:szCs w:val="22"/>
                <w:cs/>
              </w:rPr>
              <w:t>1</w:t>
            </w:r>
            <w:r w:rsidRPr="000E2470">
              <w:rPr>
                <w:rFonts w:asciiTheme="minorHAnsi" w:hAnsiTheme="minorHAnsi" w:cstheme="minorHAnsi"/>
                <w:sz w:val="22"/>
                <w:szCs w:val="22"/>
              </w:rPr>
              <w:t>)</w:t>
            </w:r>
          </w:p>
        </w:tc>
        <w:tc>
          <w:tcPr>
            <w:tcW w:w="1561" w:type="dxa"/>
            <w:vAlign w:val="bottom"/>
          </w:tcPr>
          <w:p w14:paraId="39FCA8B5" w14:textId="27EC75A9" w:rsidR="00CE1CEC" w:rsidRPr="000E2470" w:rsidRDefault="00CE1CEC" w:rsidP="00CE1CEC">
            <w:pPr>
              <w:jc w:val="right"/>
              <w:rPr>
                <w:rFonts w:asciiTheme="minorHAnsi" w:hAnsiTheme="minorHAnsi" w:cstheme="minorHAnsi"/>
                <w:sz w:val="22"/>
                <w:szCs w:val="22"/>
              </w:rPr>
            </w:pPr>
            <w:r w:rsidRPr="000E2470">
              <w:rPr>
                <w:rFonts w:asciiTheme="minorHAnsi" w:hAnsiTheme="minorHAnsi" w:cstheme="minorHAnsi"/>
                <w:sz w:val="22"/>
                <w:szCs w:val="22"/>
              </w:rPr>
              <w:t>(0.</w:t>
            </w:r>
            <w:r w:rsidR="00780316">
              <w:rPr>
                <w:rFonts w:asciiTheme="minorHAnsi" w:hAnsiTheme="minorHAnsi" w:cstheme="minorHAnsi"/>
                <w:sz w:val="22"/>
                <w:szCs w:val="22"/>
              </w:rPr>
              <w:t>51</w:t>
            </w:r>
            <w:r w:rsidRPr="000E2470">
              <w:rPr>
                <w:rFonts w:asciiTheme="minorHAnsi" w:hAnsiTheme="minorHAnsi" w:cstheme="minorHAnsi"/>
                <w:sz w:val="22"/>
                <w:szCs w:val="22"/>
              </w:rPr>
              <w:t>)</w:t>
            </w:r>
          </w:p>
        </w:tc>
        <w:tc>
          <w:tcPr>
            <w:tcW w:w="1577" w:type="dxa"/>
            <w:vAlign w:val="bottom"/>
          </w:tcPr>
          <w:p w14:paraId="2CE104D1" w14:textId="63AAAF49" w:rsidR="00CE1CEC" w:rsidRPr="000E2470" w:rsidRDefault="00CE1CEC" w:rsidP="00CE1CEC">
            <w:pPr>
              <w:jc w:val="right"/>
              <w:rPr>
                <w:rFonts w:asciiTheme="minorHAnsi" w:hAnsiTheme="minorHAnsi" w:cstheme="minorHAnsi"/>
                <w:sz w:val="22"/>
                <w:szCs w:val="22"/>
                <w:cs/>
              </w:rPr>
            </w:pPr>
            <w:r w:rsidRPr="000E2470">
              <w:rPr>
                <w:rFonts w:asciiTheme="minorHAnsi" w:hAnsiTheme="minorHAnsi" w:cstheme="minorHAnsi"/>
                <w:sz w:val="22"/>
                <w:szCs w:val="22"/>
              </w:rPr>
              <w:t>(0.</w:t>
            </w:r>
            <w:r w:rsidR="00780316">
              <w:rPr>
                <w:rFonts w:asciiTheme="minorHAnsi" w:hAnsiTheme="minorHAnsi" w:cstheme="minorHAnsi"/>
                <w:sz w:val="22"/>
                <w:szCs w:val="22"/>
              </w:rPr>
              <w:t>82</w:t>
            </w:r>
            <w:r w:rsidRPr="000E2470">
              <w:rPr>
                <w:rFonts w:asciiTheme="minorHAnsi" w:hAnsiTheme="minorHAnsi" w:cstheme="minorHAnsi"/>
                <w:sz w:val="22"/>
                <w:szCs w:val="22"/>
              </w:rPr>
              <w:t>)</w:t>
            </w:r>
          </w:p>
        </w:tc>
      </w:tr>
      <w:tr w:rsidR="00CE1CEC" w:rsidRPr="009145DD" w14:paraId="7F91B678" w14:textId="77777777" w:rsidTr="000D4BA0">
        <w:trPr>
          <w:cantSplit/>
          <w:trHeight w:val="342"/>
        </w:trPr>
        <w:tc>
          <w:tcPr>
            <w:tcW w:w="4410" w:type="dxa"/>
          </w:tcPr>
          <w:p w14:paraId="5EE7CE84" w14:textId="77777777" w:rsidR="00CE1CEC" w:rsidRPr="009145DD" w:rsidRDefault="00CE1CEC" w:rsidP="00CE1CEC">
            <w:pPr>
              <w:jc w:val="thaiDistribute"/>
              <w:rPr>
                <w:rFonts w:asciiTheme="minorHAnsi" w:hAnsiTheme="minorHAnsi" w:cstheme="minorHAnsi"/>
                <w:b/>
                <w:bCs/>
                <w:sz w:val="22"/>
                <w:szCs w:val="22"/>
                <w:cs/>
              </w:rPr>
            </w:pPr>
          </w:p>
        </w:tc>
        <w:tc>
          <w:tcPr>
            <w:tcW w:w="1575" w:type="dxa"/>
            <w:vAlign w:val="bottom"/>
          </w:tcPr>
          <w:p w14:paraId="7DEA7C49" w14:textId="77777777" w:rsidR="00CE1CEC" w:rsidRPr="009145DD" w:rsidRDefault="00CE1CEC" w:rsidP="00CE1CEC">
            <w:pPr>
              <w:jc w:val="center"/>
              <w:rPr>
                <w:rFonts w:asciiTheme="minorHAnsi" w:hAnsiTheme="minorHAnsi" w:cstheme="minorHAnsi"/>
                <w:sz w:val="22"/>
                <w:szCs w:val="22"/>
              </w:rPr>
            </w:pPr>
          </w:p>
        </w:tc>
        <w:tc>
          <w:tcPr>
            <w:tcW w:w="1561" w:type="dxa"/>
            <w:vAlign w:val="bottom"/>
          </w:tcPr>
          <w:p w14:paraId="27AEF0A9" w14:textId="77777777" w:rsidR="00CE1CEC" w:rsidRPr="009145DD" w:rsidRDefault="00CE1CEC" w:rsidP="00CE1CEC">
            <w:pPr>
              <w:jc w:val="center"/>
              <w:rPr>
                <w:rFonts w:asciiTheme="minorHAnsi" w:hAnsiTheme="minorHAnsi" w:cstheme="minorHAnsi"/>
                <w:i/>
                <w:iCs/>
                <w:sz w:val="22"/>
                <w:szCs w:val="22"/>
              </w:rPr>
            </w:pPr>
          </w:p>
        </w:tc>
        <w:tc>
          <w:tcPr>
            <w:tcW w:w="1577" w:type="dxa"/>
            <w:vAlign w:val="bottom"/>
          </w:tcPr>
          <w:p w14:paraId="7D534BD9" w14:textId="77777777" w:rsidR="00CE1CEC" w:rsidRPr="009145DD" w:rsidRDefault="00CE1CEC" w:rsidP="00CE1CEC">
            <w:pPr>
              <w:jc w:val="center"/>
              <w:rPr>
                <w:rFonts w:asciiTheme="minorHAnsi" w:hAnsiTheme="minorHAnsi" w:cstheme="minorHAnsi"/>
                <w:sz w:val="22"/>
                <w:szCs w:val="22"/>
                <w:cs/>
              </w:rPr>
            </w:pPr>
          </w:p>
        </w:tc>
      </w:tr>
      <w:tr w:rsidR="00016C0B" w:rsidRPr="009145DD" w14:paraId="0B289954" w14:textId="77777777">
        <w:trPr>
          <w:cantSplit/>
          <w:trHeight w:val="342"/>
        </w:trPr>
        <w:tc>
          <w:tcPr>
            <w:tcW w:w="4410" w:type="dxa"/>
            <w:vAlign w:val="bottom"/>
          </w:tcPr>
          <w:p w14:paraId="220FDA7D" w14:textId="58185ED1" w:rsidR="00016C0B" w:rsidRPr="009145DD" w:rsidRDefault="00016C0B" w:rsidP="00016C0B">
            <w:pPr>
              <w:jc w:val="thaiDistribute"/>
              <w:rPr>
                <w:rFonts w:asciiTheme="minorHAnsi" w:hAnsiTheme="minorHAnsi" w:cstheme="minorHAnsi"/>
                <w:b/>
                <w:bCs/>
                <w:sz w:val="22"/>
                <w:szCs w:val="22"/>
                <w:cs/>
              </w:rPr>
            </w:pPr>
            <w:r w:rsidRPr="00B600E2">
              <w:rPr>
                <w:rFonts w:asciiTheme="minorHAnsi" w:hAnsiTheme="minorHAnsi" w:cstheme="minorHAnsi"/>
                <w:b/>
                <w:bCs/>
                <w:i/>
                <w:iCs/>
                <w:sz w:val="22"/>
                <w:szCs w:val="22"/>
              </w:rPr>
              <w:t>Statement of cash flows</w:t>
            </w:r>
          </w:p>
        </w:tc>
        <w:tc>
          <w:tcPr>
            <w:tcW w:w="1575" w:type="dxa"/>
            <w:vAlign w:val="bottom"/>
          </w:tcPr>
          <w:p w14:paraId="553DB903" w14:textId="77777777" w:rsidR="00016C0B" w:rsidRPr="009145DD" w:rsidRDefault="00016C0B" w:rsidP="00016C0B">
            <w:pPr>
              <w:jc w:val="center"/>
              <w:rPr>
                <w:rFonts w:asciiTheme="minorHAnsi" w:hAnsiTheme="minorHAnsi" w:cstheme="minorHAnsi"/>
                <w:sz w:val="22"/>
                <w:szCs w:val="22"/>
              </w:rPr>
            </w:pPr>
          </w:p>
        </w:tc>
        <w:tc>
          <w:tcPr>
            <w:tcW w:w="1561" w:type="dxa"/>
            <w:vAlign w:val="bottom"/>
          </w:tcPr>
          <w:p w14:paraId="3BEF8C7F" w14:textId="77777777" w:rsidR="00016C0B" w:rsidRPr="009145DD" w:rsidRDefault="00016C0B" w:rsidP="00016C0B">
            <w:pPr>
              <w:jc w:val="center"/>
              <w:rPr>
                <w:rFonts w:asciiTheme="minorHAnsi" w:hAnsiTheme="minorHAnsi" w:cstheme="minorHAnsi"/>
                <w:i/>
                <w:iCs/>
                <w:sz w:val="22"/>
                <w:szCs w:val="22"/>
              </w:rPr>
            </w:pPr>
          </w:p>
        </w:tc>
        <w:tc>
          <w:tcPr>
            <w:tcW w:w="1577" w:type="dxa"/>
            <w:vAlign w:val="bottom"/>
          </w:tcPr>
          <w:p w14:paraId="6FEDA6E5" w14:textId="77777777" w:rsidR="00016C0B" w:rsidRPr="009145DD" w:rsidRDefault="00016C0B" w:rsidP="00016C0B">
            <w:pPr>
              <w:jc w:val="center"/>
              <w:rPr>
                <w:rFonts w:asciiTheme="minorHAnsi" w:hAnsiTheme="minorHAnsi" w:cstheme="minorHAnsi"/>
                <w:sz w:val="22"/>
                <w:szCs w:val="22"/>
                <w:cs/>
              </w:rPr>
            </w:pPr>
          </w:p>
        </w:tc>
      </w:tr>
      <w:tr w:rsidR="00984C18" w:rsidRPr="009145DD" w14:paraId="325C6E0A" w14:textId="77777777" w:rsidTr="00202BF5">
        <w:trPr>
          <w:cantSplit/>
          <w:trHeight w:val="342"/>
        </w:trPr>
        <w:tc>
          <w:tcPr>
            <w:tcW w:w="4410" w:type="dxa"/>
            <w:vAlign w:val="bottom"/>
          </w:tcPr>
          <w:p w14:paraId="5EBA5DC5" w14:textId="77777777" w:rsidR="00984C18" w:rsidRPr="00B51B14" w:rsidRDefault="00984C18" w:rsidP="00984C18">
            <w:pPr>
              <w:ind w:left="163" w:hanging="163"/>
              <w:rPr>
                <w:rFonts w:asciiTheme="minorHAnsi" w:hAnsiTheme="minorHAnsi" w:cstheme="minorHAnsi"/>
                <w:b/>
                <w:bCs/>
                <w:i/>
                <w:iCs/>
                <w:sz w:val="22"/>
                <w:szCs w:val="22"/>
              </w:rPr>
            </w:pPr>
            <w:r w:rsidRPr="00B51B14">
              <w:rPr>
                <w:rFonts w:asciiTheme="minorHAnsi" w:hAnsiTheme="minorHAnsi" w:cstheme="minorHAnsi"/>
                <w:b/>
                <w:bCs/>
                <w:i/>
                <w:iCs/>
                <w:sz w:val="22"/>
                <w:szCs w:val="22"/>
              </w:rPr>
              <w:t xml:space="preserve">For the </w:t>
            </w:r>
            <w:r>
              <w:rPr>
                <w:rFonts w:asciiTheme="minorHAnsi" w:hAnsiTheme="minorHAnsi" w:cstheme="minorHAnsi"/>
                <w:b/>
                <w:bCs/>
                <w:i/>
                <w:iCs/>
                <w:sz w:val="22"/>
                <w:szCs w:val="22"/>
              </w:rPr>
              <w:t>nine</w:t>
            </w:r>
            <w:r w:rsidRPr="00B51B14">
              <w:rPr>
                <w:rFonts w:asciiTheme="minorHAnsi" w:hAnsiTheme="minorHAnsi" w:cstheme="minorHAnsi"/>
                <w:b/>
                <w:bCs/>
                <w:i/>
                <w:iCs/>
                <w:sz w:val="22"/>
                <w:szCs w:val="22"/>
              </w:rPr>
              <w:t xml:space="preserve">-month period ended </w:t>
            </w:r>
          </w:p>
          <w:p w14:paraId="7765687E" w14:textId="2EAC33F2" w:rsidR="00984C18" w:rsidRPr="00B600E2" w:rsidRDefault="00984C18" w:rsidP="00984C18">
            <w:pPr>
              <w:jc w:val="thaiDistribute"/>
              <w:rPr>
                <w:rFonts w:asciiTheme="minorHAnsi" w:hAnsiTheme="minorHAnsi" w:cstheme="minorHAnsi"/>
                <w:b/>
                <w:bCs/>
                <w:i/>
                <w:iCs/>
                <w:sz w:val="22"/>
                <w:szCs w:val="22"/>
              </w:rPr>
            </w:pPr>
            <w:r w:rsidRPr="00B51B14">
              <w:rPr>
                <w:rFonts w:asciiTheme="minorHAnsi" w:hAnsiTheme="minorHAnsi" w:cstheme="minorHAnsi"/>
                <w:b/>
                <w:bCs/>
                <w:i/>
                <w:iCs/>
                <w:sz w:val="22"/>
                <w:szCs w:val="22"/>
              </w:rPr>
              <w:t xml:space="preserve">   </w:t>
            </w:r>
            <w:r w:rsidRPr="00B51B14">
              <w:rPr>
                <w:rFonts w:asciiTheme="minorHAnsi" w:hAnsiTheme="minorHAnsi" w:cstheme="minorHAnsi"/>
                <w:b/>
                <w:bCs/>
                <w:i/>
                <w:iCs/>
                <w:sz w:val="22"/>
                <w:szCs w:val="22"/>
                <w:cs/>
              </w:rPr>
              <w:t xml:space="preserve">30 </w:t>
            </w:r>
            <w:r w:rsidRPr="00B51B14">
              <w:rPr>
                <w:rFonts w:asciiTheme="minorHAnsi" w:hAnsiTheme="minorHAnsi" w:cstheme="minorHAnsi"/>
                <w:b/>
                <w:bCs/>
                <w:i/>
                <w:iCs/>
                <w:sz w:val="22"/>
                <w:szCs w:val="22"/>
              </w:rPr>
              <w:t xml:space="preserve">September </w:t>
            </w:r>
            <w:r w:rsidRPr="00B51B14">
              <w:rPr>
                <w:rFonts w:asciiTheme="minorHAnsi" w:hAnsiTheme="minorHAnsi" w:cstheme="minorHAnsi"/>
                <w:b/>
                <w:bCs/>
                <w:i/>
                <w:iCs/>
                <w:sz w:val="22"/>
                <w:szCs w:val="22"/>
                <w:cs/>
              </w:rPr>
              <w:t>2024</w:t>
            </w:r>
          </w:p>
        </w:tc>
        <w:tc>
          <w:tcPr>
            <w:tcW w:w="1575" w:type="dxa"/>
          </w:tcPr>
          <w:p w14:paraId="0866AEB3" w14:textId="77777777" w:rsidR="00984C18" w:rsidRPr="009145DD" w:rsidRDefault="00984C18" w:rsidP="00984C18">
            <w:pPr>
              <w:jc w:val="center"/>
              <w:rPr>
                <w:rFonts w:asciiTheme="minorHAnsi" w:hAnsiTheme="minorHAnsi" w:cstheme="minorHAnsi"/>
                <w:sz w:val="22"/>
                <w:szCs w:val="22"/>
              </w:rPr>
            </w:pPr>
          </w:p>
        </w:tc>
        <w:tc>
          <w:tcPr>
            <w:tcW w:w="1561" w:type="dxa"/>
            <w:vAlign w:val="bottom"/>
          </w:tcPr>
          <w:p w14:paraId="6648C57E" w14:textId="77777777" w:rsidR="00984C18" w:rsidRPr="009145DD" w:rsidRDefault="00984C18" w:rsidP="00984C18">
            <w:pPr>
              <w:jc w:val="center"/>
              <w:rPr>
                <w:rFonts w:asciiTheme="minorHAnsi" w:hAnsiTheme="minorHAnsi" w:cstheme="minorHAnsi"/>
                <w:i/>
                <w:iCs/>
                <w:sz w:val="22"/>
                <w:szCs w:val="22"/>
              </w:rPr>
            </w:pPr>
          </w:p>
        </w:tc>
        <w:tc>
          <w:tcPr>
            <w:tcW w:w="1577" w:type="dxa"/>
            <w:vAlign w:val="bottom"/>
          </w:tcPr>
          <w:p w14:paraId="10CD6305" w14:textId="77777777" w:rsidR="00984C18" w:rsidRPr="009145DD" w:rsidRDefault="00984C18" w:rsidP="00984C18">
            <w:pPr>
              <w:jc w:val="center"/>
              <w:rPr>
                <w:rFonts w:asciiTheme="minorHAnsi" w:hAnsiTheme="minorHAnsi" w:cstheme="minorHAnsi"/>
                <w:sz w:val="22"/>
                <w:szCs w:val="22"/>
                <w:cs/>
              </w:rPr>
            </w:pPr>
          </w:p>
        </w:tc>
      </w:tr>
      <w:tr w:rsidR="00984C18" w:rsidRPr="009145DD" w14:paraId="3699F544" w14:textId="77777777" w:rsidTr="00202BF5">
        <w:trPr>
          <w:cantSplit/>
          <w:trHeight w:val="342"/>
        </w:trPr>
        <w:tc>
          <w:tcPr>
            <w:tcW w:w="4410" w:type="dxa"/>
            <w:vAlign w:val="bottom"/>
          </w:tcPr>
          <w:p w14:paraId="239D02A6" w14:textId="1F519B8A" w:rsidR="00984C18" w:rsidRPr="00CA2BFB" w:rsidRDefault="00984C18" w:rsidP="00984C18">
            <w:pPr>
              <w:jc w:val="thaiDistribute"/>
              <w:rPr>
                <w:rFonts w:asciiTheme="minorHAnsi" w:hAnsiTheme="minorHAnsi" w:cstheme="minorHAnsi"/>
                <w:b/>
                <w:bCs/>
                <w:i/>
                <w:iCs/>
                <w:sz w:val="22"/>
                <w:szCs w:val="22"/>
              </w:rPr>
            </w:pPr>
            <w:r w:rsidRPr="00CA2BFB">
              <w:rPr>
                <w:rFonts w:asciiTheme="minorHAnsi" w:hAnsiTheme="minorHAnsi" w:cstheme="minorHAnsi"/>
                <w:sz w:val="22"/>
                <w:szCs w:val="22"/>
              </w:rPr>
              <w:t>Profit (loss) before income tax</w:t>
            </w:r>
          </w:p>
        </w:tc>
        <w:tc>
          <w:tcPr>
            <w:tcW w:w="1575" w:type="dxa"/>
          </w:tcPr>
          <w:p w14:paraId="597B556C" w14:textId="18C8C1B2" w:rsidR="00984C18" w:rsidRPr="00CA2BFB" w:rsidRDefault="00984C18" w:rsidP="00202BF5">
            <w:pPr>
              <w:jc w:val="right"/>
              <w:rPr>
                <w:rFonts w:asciiTheme="minorHAnsi" w:hAnsiTheme="minorHAnsi" w:cstheme="minorHAnsi"/>
                <w:sz w:val="22"/>
                <w:szCs w:val="22"/>
              </w:rPr>
            </w:pPr>
            <w:r w:rsidRPr="00CA2BFB">
              <w:rPr>
                <w:rFonts w:asciiTheme="minorHAnsi" w:hAnsiTheme="minorHAnsi" w:cs="Browallia New"/>
                <w:sz w:val="22"/>
                <w:szCs w:val="28"/>
              </w:rPr>
              <w:t>82,074</w:t>
            </w:r>
          </w:p>
        </w:tc>
        <w:tc>
          <w:tcPr>
            <w:tcW w:w="1561" w:type="dxa"/>
          </w:tcPr>
          <w:p w14:paraId="6B88F622" w14:textId="7308ED94" w:rsidR="00984C18" w:rsidRPr="00C806A8" w:rsidRDefault="00A43E73" w:rsidP="00202BF5">
            <w:pPr>
              <w:jc w:val="right"/>
              <w:rPr>
                <w:rFonts w:asciiTheme="minorHAnsi" w:hAnsiTheme="minorHAnsi" w:cstheme="minorHAnsi"/>
                <w:sz w:val="22"/>
                <w:szCs w:val="22"/>
              </w:rPr>
            </w:pPr>
            <w:r w:rsidRPr="00C806A8">
              <w:rPr>
                <w:rFonts w:asciiTheme="minorHAnsi" w:hAnsiTheme="minorHAnsi" w:cstheme="minorHAnsi"/>
                <w:sz w:val="22"/>
                <w:szCs w:val="22"/>
              </w:rPr>
              <w:t>(703,316)</w:t>
            </w:r>
          </w:p>
        </w:tc>
        <w:tc>
          <w:tcPr>
            <w:tcW w:w="1577" w:type="dxa"/>
          </w:tcPr>
          <w:p w14:paraId="005777C2" w14:textId="69A8809A" w:rsidR="00984C18" w:rsidRPr="00CA2BFB" w:rsidRDefault="00A43E73" w:rsidP="00202BF5">
            <w:pPr>
              <w:jc w:val="right"/>
              <w:rPr>
                <w:rFonts w:asciiTheme="minorHAnsi" w:hAnsiTheme="minorHAnsi" w:cstheme="minorHAnsi"/>
                <w:sz w:val="22"/>
                <w:szCs w:val="22"/>
                <w:cs/>
              </w:rPr>
            </w:pPr>
            <w:r w:rsidRPr="00C806A8">
              <w:rPr>
                <w:rFonts w:asciiTheme="minorHAnsi" w:hAnsiTheme="minorHAnsi" w:cstheme="minorHAnsi"/>
                <w:sz w:val="22"/>
                <w:szCs w:val="22"/>
              </w:rPr>
              <w:t>(621,242)</w:t>
            </w:r>
          </w:p>
        </w:tc>
      </w:tr>
      <w:tr w:rsidR="00C806A8" w:rsidRPr="009145DD" w14:paraId="328B07D5" w14:textId="77777777">
        <w:trPr>
          <w:cantSplit/>
          <w:trHeight w:val="342"/>
        </w:trPr>
        <w:tc>
          <w:tcPr>
            <w:tcW w:w="4410" w:type="dxa"/>
            <w:vAlign w:val="bottom"/>
          </w:tcPr>
          <w:p w14:paraId="1B1AB453" w14:textId="4D7FF83A" w:rsidR="00C806A8" w:rsidRPr="00CA2BFB" w:rsidRDefault="00115E42" w:rsidP="00A43E73">
            <w:pPr>
              <w:jc w:val="thaiDistribute"/>
              <w:rPr>
                <w:rFonts w:asciiTheme="minorHAnsi" w:hAnsiTheme="minorHAnsi" w:cstheme="minorHAnsi"/>
                <w:sz w:val="22"/>
                <w:szCs w:val="22"/>
              </w:rPr>
            </w:pPr>
            <w:r>
              <w:rPr>
                <w:rFonts w:asciiTheme="minorHAnsi" w:hAnsiTheme="minorHAnsi" w:cstheme="minorHAnsi"/>
                <w:sz w:val="22"/>
                <w:szCs w:val="22"/>
              </w:rPr>
              <w:t>Loss (Gain)</w:t>
            </w:r>
            <w:r w:rsidR="00C806A8">
              <w:rPr>
                <w:rFonts w:asciiTheme="minorHAnsi" w:hAnsiTheme="minorHAnsi" w:cs="Browallia New"/>
                <w:sz w:val="22"/>
                <w:szCs w:val="28"/>
              </w:rPr>
              <w:t xml:space="preserve"> </w:t>
            </w:r>
            <w:r w:rsidR="00C806A8" w:rsidRPr="006B5820">
              <w:rPr>
                <w:rFonts w:asciiTheme="minorHAnsi" w:hAnsiTheme="minorHAnsi" w:cstheme="minorHAnsi"/>
                <w:sz w:val="22"/>
                <w:szCs w:val="22"/>
              </w:rPr>
              <w:t>on sales of investments</w:t>
            </w:r>
          </w:p>
        </w:tc>
        <w:tc>
          <w:tcPr>
            <w:tcW w:w="1575" w:type="dxa"/>
            <w:vAlign w:val="bottom"/>
          </w:tcPr>
          <w:p w14:paraId="6A8492B7" w14:textId="033B31DA" w:rsidR="00C806A8" w:rsidRPr="00C806A8" w:rsidRDefault="00115E42" w:rsidP="00A43E73">
            <w:pPr>
              <w:jc w:val="right"/>
              <w:rPr>
                <w:rFonts w:asciiTheme="minorHAnsi" w:hAnsiTheme="minorHAnsi" w:cstheme="minorHAnsi"/>
                <w:sz w:val="22"/>
                <w:szCs w:val="22"/>
              </w:rPr>
            </w:pPr>
            <w:r>
              <w:rPr>
                <w:rFonts w:asciiTheme="minorHAnsi" w:hAnsiTheme="minorHAnsi" w:cs="Browallia New"/>
                <w:sz w:val="22"/>
                <w:szCs w:val="28"/>
              </w:rPr>
              <w:t>(</w:t>
            </w:r>
            <w:r w:rsidR="00596655" w:rsidRPr="00596655">
              <w:rPr>
                <w:rFonts w:asciiTheme="minorHAnsi" w:hAnsiTheme="minorHAnsi" w:cs="Browallia New" w:hint="cs"/>
                <w:sz w:val="22"/>
                <w:szCs w:val="28"/>
                <w:cs/>
              </w:rPr>
              <w:t>99</w:t>
            </w:r>
            <w:r w:rsidR="00596655" w:rsidRPr="00596655">
              <w:rPr>
                <w:rFonts w:asciiTheme="minorHAnsi" w:hAnsiTheme="minorHAnsi" w:cs="Browallia New"/>
                <w:sz w:val="22"/>
                <w:szCs w:val="28"/>
              </w:rPr>
              <w:t>,787</w:t>
            </w:r>
            <w:r>
              <w:rPr>
                <w:rFonts w:asciiTheme="minorHAnsi" w:hAnsiTheme="minorHAnsi" w:cs="Browallia New"/>
                <w:sz w:val="22"/>
                <w:szCs w:val="28"/>
              </w:rPr>
              <w:t>)</w:t>
            </w:r>
          </w:p>
        </w:tc>
        <w:tc>
          <w:tcPr>
            <w:tcW w:w="1561" w:type="dxa"/>
            <w:vAlign w:val="bottom"/>
          </w:tcPr>
          <w:p w14:paraId="7AFD6A04" w14:textId="56A36963" w:rsidR="00C806A8" w:rsidRPr="00FE1988" w:rsidRDefault="00596655" w:rsidP="00A43E73">
            <w:pPr>
              <w:jc w:val="right"/>
              <w:rPr>
                <w:rFonts w:asciiTheme="minorHAnsi" w:hAnsiTheme="minorHAnsi" w:cstheme="minorHAnsi"/>
                <w:sz w:val="22"/>
                <w:szCs w:val="22"/>
                <w:highlight w:val="yellow"/>
              </w:rPr>
            </w:pPr>
            <w:r w:rsidRPr="00FE1988">
              <w:rPr>
                <w:rFonts w:asciiTheme="minorHAnsi" w:hAnsiTheme="minorHAnsi" w:cs="Browallia New"/>
                <w:sz w:val="22"/>
                <w:szCs w:val="28"/>
                <w:highlight w:val="yellow"/>
              </w:rPr>
              <w:t>3</w:t>
            </w:r>
            <w:r w:rsidR="00FE1988" w:rsidRPr="00FE1988">
              <w:rPr>
                <w:rFonts w:asciiTheme="minorHAnsi" w:hAnsiTheme="minorHAnsi" w:cs="Browallia New"/>
                <w:sz w:val="22"/>
                <w:szCs w:val="28"/>
                <w:highlight w:val="yellow"/>
              </w:rPr>
              <w:t>85</w:t>
            </w:r>
            <w:r w:rsidRPr="00FE1988">
              <w:rPr>
                <w:rFonts w:asciiTheme="minorHAnsi" w:hAnsiTheme="minorHAnsi" w:cs="Browallia New"/>
                <w:sz w:val="22"/>
                <w:szCs w:val="28"/>
                <w:highlight w:val="yellow"/>
              </w:rPr>
              <w:t>,517</w:t>
            </w:r>
          </w:p>
        </w:tc>
        <w:tc>
          <w:tcPr>
            <w:tcW w:w="1577" w:type="dxa"/>
            <w:vAlign w:val="bottom"/>
          </w:tcPr>
          <w:p w14:paraId="66D91F1A" w14:textId="49F274E5" w:rsidR="00C806A8" w:rsidRPr="00FE1988" w:rsidRDefault="00596655" w:rsidP="00A43E73">
            <w:pPr>
              <w:jc w:val="right"/>
              <w:rPr>
                <w:rFonts w:asciiTheme="minorHAnsi" w:hAnsiTheme="minorHAnsi" w:cstheme="minorHAnsi"/>
                <w:sz w:val="22"/>
                <w:szCs w:val="22"/>
                <w:highlight w:val="yellow"/>
              </w:rPr>
            </w:pPr>
            <w:r w:rsidRPr="00FE1988">
              <w:rPr>
                <w:rFonts w:asciiTheme="minorHAnsi" w:hAnsiTheme="minorHAnsi" w:cs="Browallia New"/>
                <w:sz w:val="22"/>
                <w:szCs w:val="28"/>
                <w:highlight w:val="yellow"/>
              </w:rPr>
              <w:t>2</w:t>
            </w:r>
            <w:r w:rsidR="00FE1988" w:rsidRPr="00FE1988">
              <w:rPr>
                <w:rFonts w:asciiTheme="minorHAnsi" w:hAnsiTheme="minorHAnsi" w:cs="Browallia New"/>
                <w:sz w:val="22"/>
                <w:szCs w:val="28"/>
                <w:highlight w:val="yellow"/>
              </w:rPr>
              <w:t>85</w:t>
            </w:r>
            <w:r w:rsidRPr="00FE1988">
              <w:rPr>
                <w:rFonts w:asciiTheme="minorHAnsi" w:hAnsiTheme="minorHAnsi" w:cs="Browallia New"/>
                <w:sz w:val="22"/>
                <w:szCs w:val="28"/>
                <w:highlight w:val="yellow"/>
              </w:rPr>
              <w:t>,730</w:t>
            </w:r>
          </w:p>
        </w:tc>
      </w:tr>
      <w:tr w:rsidR="00984C18" w:rsidRPr="009145DD" w14:paraId="781A45F2" w14:textId="77777777" w:rsidTr="00202BF5">
        <w:trPr>
          <w:cantSplit/>
          <w:trHeight w:val="342"/>
        </w:trPr>
        <w:tc>
          <w:tcPr>
            <w:tcW w:w="4410" w:type="dxa"/>
            <w:vAlign w:val="bottom"/>
          </w:tcPr>
          <w:p w14:paraId="6C9DFCE0" w14:textId="77777777" w:rsidR="00984C18" w:rsidRDefault="00984C18" w:rsidP="00984C18">
            <w:pPr>
              <w:jc w:val="thaiDistribute"/>
              <w:rPr>
                <w:rFonts w:asciiTheme="minorHAnsi" w:hAnsiTheme="minorHAnsi" w:cstheme="minorHAnsi"/>
                <w:sz w:val="22"/>
                <w:szCs w:val="22"/>
              </w:rPr>
            </w:pPr>
            <w:r w:rsidRPr="00FD6D98">
              <w:rPr>
                <w:rFonts w:asciiTheme="minorHAnsi" w:hAnsiTheme="minorHAnsi" w:cstheme="minorHAnsi"/>
                <w:sz w:val="22"/>
                <w:szCs w:val="22"/>
              </w:rPr>
              <w:lastRenderedPageBreak/>
              <w:t xml:space="preserve">Loss </w:t>
            </w:r>
            <w:r>
              <w:rPr>
                <w:rFonts w:asciiTheme="minorHAnsi" w:hAnsiTheme="minorHAnsi" w:cstheme="minorHAnsi"/>
                <w:sz w:val="22"/>
                <w:szCs w:val="22"/>
              </w:rPr>
              <w:t xml:space="preserve">(Gain) </w:t>
            </w:r>
            <w:r w:rsidRPr="00FD6D98">
              <w:rPr>
                <w:rFonts w:asciiTheme="minorHAnsi" w:hAnsiTheme="minorHAnsi" w:cstheme="minorHAnsi"/>
                <w:sz w:val="22"/>
                <w:szCs w:val="22"/>
              </w:rPr>
              <w:t xml:space="preserve">on change in value of equity </w:t>
            </w:r>
          </w:p>
          <w:p w14:paraId="03FB1231" w14:textId="77777777" w:rsidR="00984C18" w:rsidRDefault="00984C18" w:rsidP="00984C18">
            <w:pPr>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FD6D98">
              <w:rPr>
                <w:rFonts w:asciiTheme="minorHAnsi" w:hAnsiTheme="minorHAnsi" w:cstheme="minorHAnsi"/>
                <w:sz w:val="22"/>
                <w:szCs w:val="22"/>
              </w:rPr>
              <w:t xml:space="preserve">investments designated at fair value through </w:t>
            </w:r>
          </w:p>
          <w:p w14:paraId="7ACC5438" w14:textId="51F59C2B" w:rsidR="00984C18" w:rsidRPr="00B600E2" w:rsidRDefault="00984C18" w:rsidP="00984C18">
            <w:pPr>
              <w:jc w:val="thaiDistribute"/>
              <w:rPr>
                <w:rFonts w:asciiTheme="minorHAnsi" w:hAnsiTheme="minorHAnsi" w:cstheme="minorHAnsi"/>
                <w:b/>
                <w:bCs/>
                <w:i/>
                <w:iCs/>
                <w:sz w:val="22"/>
                <w:szCs w:val="22"/>
              </w:rPr>
            </w:pPr>
            <w:r>
              <w:rPr>
                <w:rFonts w:asciiTheme="minorHAnsi" w:hAnsiTheme="minorHAnsi" w:cstheme="minorHAnsi"/>
                <w:sz w:val="22"/>
                <w:szCs w:val="22"/>
              </w:rPr>
              <w:t xml:space="preserve">   </w:t>
            </w:r>
            <w:r w:rsidRPr="00FD6D98">
              <w:rPr>
                <w:rFonts w:asciiTheme="minorHAnsi" w:hAnsiTheme="minorHAnsi" w:cstheme="minorHAnsi"/>
                <w:sz w:val="22"/>
                <w:szCs w:val="22"/>
              </w:rPr>
              <w:t>profit or loss</w:t>
            </w:r>
          </w:p>
        </w:tc>
        <w:tc>
          <w:tcPr>
            <w:tcW w:w="1575" w:type="dxa"/>
          </w:tcPr>
          <w:p w14:paraId="2BA1108D" w14:textId="77777777" w:rsidR="00916A3B" w:rsidRDefault="00916A3B" w:rsidP="00202BF5">
            <w:pPr>
              <w:jc w:val="right"/>
              <w:rPr>
                <w:rFonts w:asciiTheme="minorHAnsi" w:hAnsiTheme="minorHAnsi" w:cs="Browallia New"/>
                <w:sz w:val="22"/>
                <w:szCs w:val="28"/>
              </w:rPr>
            </w:pPr>
          </w:p>
          <w:p w14:paraId="2D25FF6C" w14:textId="77777777" w:rsidR="00916A3B" w:rsidRDefault="00916A3B" w:rsidP="00202BF5">
            <w:pPr>
              <w:jc w:val="right"/>
              <w:rPr>
                <w:rFonts w:asciiTheme="minorHAnsi" w:hAnsiTheme="minorHAnsi" w:cs="Browallia New"/>
                <w:sz w:val="22"/>
                <w:szCs w:val="28"/>
              </w:rPr>
            </w:pPr>
          </w:p>
          <w:p w14:paraId="0BC7EE52" w14:textId="56750A91" w:rsidR="00984C18" w:rsidRPr="009145DD" w:rsidRDefault="00984C18" w:rsidP="00202BF5">
            <w:pPr>
              <w:jc w:val="right"/>
              <w:rPr>
                <w:rFonts w:asciiTheme="minorHAnsi" w:hAnsiTheme="minorHAnsi" w:cstheme="minorHAnsi"/>
                <w:sz w:val="22"/>
                <w:szCs w:val="22"/>
              </w:rPr>
            </w:pPr>
            <w:r w:rsidRPr="00CE1CEC">
              <w:rPr>
                <w:rFonts w:asciiTheme="minorHAnsi" w:hAnsiTheme="minorHAnsi" w:cs="Browallia New"/>
                <w:sz w:val="22"/>
                <w:szCs w:val="28"/>
              </w:rPr>
              <w:t>(317,752)</w:t>
            </w:r>
          </w:p>
        </w:tc>
        <w:tc>
          <w:tcPr>
            <w:tcW w:w="1561" w:type="dxa"/>
          </w:tcPr>
          <w:p w14:paraId="3ECC6210" w14:textId="77777777" w:rsidR="00916A3B" w:rsidRDefault="00916A3B" w:rsidP="00202BF5">
            <w:pPr>
              <w:jc w:val="right"/>
              <w:rPr>
                <w:rFonts w:asciiTheme="minorHAnsi" w:hAnsiTheme="minorHAnsi" w:cs="Browallia New"/>
                <w:sz w:val="22"/>
                <w:szCs w:val="28"/>
              </w:rPr>
            </w:pPr>
          </w:p>
          <w:p w14:paraId="034FEAAF" w14:textId="77777777" w:rsidR="00916A3B" w:rsidRDefault="00916A3B" w:rsidP="00202BF5">
            <w:pPr>
              <w:jc w:val="right"/>
              <w:rPr>
                <w:rFonts w:asciiTheme="minorHAnsi" w:hAnsiTheme="minorHAnsi" w:cs="Browallia New"/>
                <w:sz w:val="22"/>
                <w:szCs w:val="28"/>
              </w:rPr>
            </w:pPr>
          </w:p>
          <w:p w14:paraId="100E6A94" w14:textId="63233A8F" w:rsidR="00984C18" w:rsidRPr="009145DD" w:rsidRDefault="00984C18" w:rsidP="00202BF5">
            <w:pPr>
              <w:jc w:val="right"/>
              <w:rPr>
                <w:rFonts w:asciiTheme="minorHAnsi" w:hAnsiTheme="minorHAnsi" w:cstheme="minorHAnsi"/>
                <w:i/>
                <w:iCs/>
                <w:sz w:val="22"/>
                <w:szCs w:val="22"/>
              </w:rPr>
            </w:pPr>
            <w:r w:rsidRPr="00CE1CEC">
              <w:rPr>
                <w:rFonts w:asciiTheme="minorHAnsi" w:hAnsiTheme="minorHAnsi" w:cs="Browallia New"/>
                <w:sz w:val="22"/>
                <w:szCs w:val="28"/>
              </w:rPr>
              <w:t>317,799</w:t>
            </w:r>
          </w:p>
        </w:tc>
        <w:tc>
          <w:tcPr>
            <w:tcW w:w="1577" w:type="dxa"/>
          </w:tcPr>
          <w:p w14:paraId="6EF8965C" w14:textId="77777777" w:rsidR="00916A3B" w:rsidRDefault="00916A3B" w:rsidP="00202BF5">
            <w:pPr>
              <w:jc w:val="right"/>
              <w:rPr>
                <w:rFonts w:asciiTheme="minorHAnsi" w:hAnsiTheme="minorHAnsi" w:cs="Browallia New"/>
                <w:sz w:val="22"/>
                <w:szCs w:val="28"/>
              </w:rPr>
            </w:pPr>
          </w:p>
          <w:p w14:paraId="503CC515" w14:textId="77777777" w:rsidR="00916A3B" w:rsidRDefault="00916A3B" w:rsidP="00202BF5">
            <w:pPr>
              <w:jc w:val="right"/>
              <w:rPr>
                <w:rFonts w:asciiTheme="minorHAnsi" w:hAnsiTheme="minorHAnsi" w:cs="Browallia New"/>
                <w:sz w:val="22"/>
                <w:szCs w:val="28"/>
              </w:rPr>
            </w:pPr>
          </w:p>
          <w:p w14:paraId="141B5861" w14:textId="413BDC7F" w:rsidR="00984C18" w:rsidRPr="009145DD" w:rsidRDefault="00596655" w:rsidP="00202BF5">
            <w:pPr>
              <w:jc w:val="right"/>
              <w:rPr>
                <w:rFonts w:asciiTheme="minorHAnsi" w:hAnsiTheme="minorHAnsi" w:cstheme="minorHAnsi"/>
                <w:sz w:val="22"/>
                <w:szCs w:val="22"/>
                <w:cs/>
              </w:rPr>
            </w:pPr>
            <w:r w:rsidRPr="00CE1CEC">
              <w:rPr>
                <w:rFonts w:asciiTheme="minorHAnsi" w:hAnsiTheme="minorHAnsi" w:cs="Browallia New"/>
                <w:sz w:val="22"/>
                <w:szCs w:val="28"/>
              </w:rPr>
              <w:t>4</w:t>
            </w:r>
            <w:r>
              <w:rPr>
                <w:rFonts w:asciiTheme="minorHAnsi" w:hAnsiTheme="minorHAnsi" w:cs="Browallia New"/>
                <w:sz w:val="22"/>
                <w:szCs w:val="28"/>
              </w:rPr>
              <w:t>7</w:t>
            </w:r>
          </w:p>
        </w:tc>
      </w:tr>
      <w:tr w:rsidR="00202BF5" w:rsidRPr="009145DD" w14:paraId="1B25F0B1" w14:textId="77777777" w:rsidTr="00202BF5">
        <w:trPr>
          <w:cantSplit/>
          <w:trHeight w:val="342"/>
        </w:trPr>
        <w:tc>
          <w:tcPr>
            <w:tcW w:w="4410" w:type="dxa"/>
            <w:vAlign w:val="bottom"/>
          </w:tcPr>
          <w:p w14:paraId="61A15A71" w14:textId="77777777" w:rsidR="00202BF5" w:rsidRPr="00FD6D98" w:rsidRDefault="00202BF5" w:rsidP="00984C18">
            <w:pPr>
              <w:jc w:val="thaiDistribute"/>
              <w:rPr>
                <w:rFonts w:asciiTheme="minorHAnsi" w:hAnsiTheme="minorHAnsi" w:cstheme="minorHAnsi"/>
                <w:sz w:val="22"/>
                <w:szCs w:val="22"/>
              </w:rPr>
            </w:pPr>
          </w:p>
        </w:tc>
        <w:tc>
          <w:tcPr>
            <w:tcW w:w="1575" w:type="dxa"/>
          </w:tcPr>
          <w:p w14:paraId="06179A71" w14:textId="77777777" w:rsidR="00202BF5" w:rsidRPr="00CE1CEC" w:rsidRDefault="00202BF5" w:rsidP="00202BF5">
            <w:pPr>
              <w:jc w:val="right"/>
              <w:rPr>
                <w:rFonts w:asciiTheme="minorHAnsi" w:hAnsiTheme="minorHAnsi" w:cs="Browallia New"/>
                <w:sz w:val="22"/>
                <w:szCs w:val="28"/>
              </w:rPr>
            </w:pPr>
          </w:p>
        </w:tc>
        <w:tc>
          <w:tcPr>
            <w:tcW w:w="1561" w:type="dxa"/>
          </w:tcPr>
          <w:p w14:paraId="528C8384" w14:textId="77777777" w:rsidR="00202BF5" w:rsidRPr="00CE1CEC" w:rsidRDefault="00202BF5" w:rsidP="00202BF5">
            <w:pPr>
              <w:jc w:val="right"/>
              <w:rPr>
                <w:rFonts w:asciiTheme="minorHAnsi" w:hAnsiTheme="minorHAnsi" w:cs="Browallia New"/>
                <w:sz w:val="22"/>
                <w:szCs w:val="28"/>
              </w:rPr>
            </w:pPr>
          </w:p>
        </w:tc>
        <w:tc>
          <w:tcPr>
            <w:tcW w:w="1577" w:type="dxa"/>
          </w:tcPr>
          <w:p w14:paraId="739E4E12" w14:textId="77777777" w:rsidR="00202BF5" w:rsidRPr="00CE1CEC" w:rsidRDefault="00202BF5" w:rsidP="00202BF5">
            <w:pPr>
              <w:jc w:val="right"/>
              <w:rPr>
                <w:rFonts w:asciiTheme="minorHAnsi" w:hAnsiTheme="minorHAnsi" w:cs="Browallia New"/>
                <w:sz w:val="22"/>
                <w:szCs w:val="28"/>
              </w:rPr>
            </w:pPr>
          </w:p>
        </w:tc>
      </w:tr>
      <w:tr w:rsidR="00202BF5" w:rsidRPr="009145DD" w14:paraId="49AFCB90" w14:textId="77777777" w:rsidTr="00202BF5">
        <w:trPr>
          <w:cantSplit/>
          <w:trHeight w:val="342"/>
        </w:trPr>
        <w:tc>
          <w:tcPr>
            <w:tcW w:w="4410" w:type="dxa"/>
            <w:vAlign w:val="bottom"/>
          </w:tcPr>
          <w:p w14:paraId="1C001BB3" w14:textId="1EE55D3A" w:rsidR="00202BF5" w:rsidRPr="00FD6D98" w:rsidRDefault="00202BF5" w:rsidP="00202BF5">
            <w:pPr>
              <w:jc w:val="thaiDistribute"/>
              <w:rPr>
                <w:rFonts w:asciiTheme="minorHAnsi" w:hAnsiTheme="minorHAnsi" w:cstheme="minorHAnsi"/>
                <w:sz w:val="22"/>
                <w:szCs w:val="22"/>
              </w:rPr>
            </w:pPr>
            <w:r w:rsidRPr="00B51B14">
              <w:rPr>
                <w:rFonts w:asciiTheme="minorHAnsi" w:hAnsiTheme="minorHAnsi" w:cstheme="minorHAnsi"/>
                <w:b/>
                <w:bCs/>
                <w:i/>
                <w:iCs/>
                <w:sz w:val="22"/>
                <w:szCs w:val="22"/>
              </w:rPr>
              <w:t xml:space="preserve">For the </w:t>
            </w:r>
            <w:r>
              <w:rPr>
                <w:rFonts w:asciiTheme="minorHAnsi" w:hAnsiTheme="minorHAnsi" w:cstheme="minorHAnsi"/>
                <w:b/>
                <w:bCs/>
                <w:i/>
                <w:iCs/>
                <w:sz w:val="22"/>
                <w:szCs w:val="22"/>
              </w:rPr>
              <w:t>year</w:t>
            </w:r>
            <w:r w:rsidRPr="00B51B14">
              <w:rPr>
                <w:rFonts w:asciiTheme="minorHAnsi" w:hAnsiTheme="minorHAnsi" w:cstheme="minorHAnsi"/>
                <w:b/>
                <w:bCs/>
                <w:i/>
                <w:iCs/>
                <w:sz w:val="22"/>
                <w:szCs w:val="22"/>
              </w:rPr>
              <w:t xml:space="preserve"> ended </w:t>
            </w:r>
            <w:r>
              <w:rPr>
                <w:rFonts w:asciiTheme="minorHAnsi" w:hAnsiTheme="minorHAnsi" w:cstheme="minorHAnsi"/>
                <w:b/>
                <w:bCs/>
                <w:i/>
                <w:iCs/>
                <w:sz w:val="22"/>
                <w:szCs w:val="22"/>
              </w:rPr>
              <w:t>31 December</w:t>
            </w:r>
            <w:r w:rsidRPr="00B51B14">
              <w:rPr>
                <w:rFonts w:asciiTheme="minorHAnsi" w:hAnsiTheme="minorHAnsi" w:cstheme="minorHAnsi"/>
                <w:b/>
                <w:bCs/>
                <w:i/>
                <w:iCs/>
                <w:sz w:val="22"/>
                <w:szCs w:val="22"/>
              </w:rPr>
              <w:t xml:space="preserve"> </w:t>
            </w:r>
            <w:r w:rsidRPr="00B51B14">
              <w:rPr>
                <w:rFonts w:asciiTheme="minorHAnsi" w:hAnsiTheme="minorHAnsi" w:cstheme="minorHAnsi"/>
                <w:b/>
                <w:bCs/>
                <w:i/>
                <w:iCs/>
                <w:sz w:val="22"/>
                <w:szCs w:val="22"/>
                <w:cs/>
              </w:rPr>
              <w:t>2024</w:t>
            </w:r>
          </w:p>
        </w:tc>
        <w:tc>
          <w:tcPr>
            <w:tcW w:w="1575" w:type="dxa"/>
          </w:tcPr>
          <w:p w14:paraId="4B3371C0" w14:textId="77777777" w:rsidR="00202BF5" w:rsidRPr="00CE1CEC" w:rsidRDefault="00202BF5" w:rsidP="00202BF5">
            <w:pPr>
              <w:jc w:val="center"/>
              <w:rPr>
                <w:rFonts w:asciiTheme="minorHAnsi" w:hAnsiTheme="minorHAnsi" w:cs="Browallia New"/>
                <w:sz w:val="22"/>
                <w:szCs w:val="28"/>
              </w:rPr>
            </w:pPr>
          </w:p>
        </w:tc>
        <w:tc>
          <w:tcPr>
            <w:tcW w:w="1561" w:type="dxa"/>
          </w:tcPr>
          <w:p w14:paraId="0F9FB6C8" w14:textId="77777777" w:rsidR="00202BF5" w:rsidRPr="00CE1CEC" w:rsidRDefault="00202BF5" w:rsidP="00202BF5">
            <w:pPr>
              <w:jc w:val="center"/>
              <w:rPr>
                <w:rFonts w:asciiTheme="minorHAnsi" w:hAnsiTheme="minorHAnsi" w:cs="Browallia New"/>
                <w:sz w:val="22"/>
                <w:szCs w:val="28"/>
              </w:rPr>
            </w:pPr>
          </w:p>
        </w:tc>
        <w:tc>
          <w:tcPr>
            <w:tcW w:w="1577" w:type="dxa"/>
          </w:tcPr>
          <w:p w14:paraId="7D33DCF0" w14:textId="77777777" w:rsidR="00202BF5" w:rsidRPr="00CE1CEC" w:rsidRDefault="00202BF5" w:rsidP="00202BF5">
            <w:pPr>
              <w:jc w:val="center"/>
              <w:rPr>
                <w:rFonts w:asciiTheme="minorHAnsi" w:hAnsiTheme="minorHAnsi" w:cs="Browallia New"/>
                <w:sz w:val="22"/>
                <w:szCs w:val="28"/>
              </w:rPr>
            </w:pPr>
          </w:p>
        </w:tc>
      </w:tr>
      <w:tr w:rsidR="00202BF5" w:rsidRPr="009145DD" w14:paraId="2582B20A" w14:textId="77777777">
        <w:trPr>
          <w:cantSplit/>
          <w:trHeight w:val="342"/>
        </w:trPr>
        <w:tc>
          <w:tcPr>
            <w:tcW w:w="4410" w:type="dxa"/>
          </w:tcPr>
          <w:p w14:paraId="6D95B218" w14:textId="29CF4BBC" w:rsidR="00202BF5" w:rsidRPr="00735680" w:rsidRDefault="00202BF5" w:rsidP="00202BF5">
            <w:pPr>
              <w:jc w:val="thaiDistribute"/>
              <w:rPr>
                <w:rFonts w:asciiTheme="minorHAnsi" w:hAnsiTheme="minorHAnsi" w:cstheme="minorHAnsi"/>
                <w:sz w:val="22"/>
                <w:szCs w:val="22"/>
                <w:cs/>
              </w:rPr>
            </w:pPr>
            <w:r w:rsidRPr="00735680">
              <w:rPr>
                <w:rFonts w:asciiTheme="minorHAnsi" w:hAnsiTheme="minorHAnsi" w:cstheme="minorHAnsi"/>
                <w:sz w:val="22"/>
                <w:szCs w:val="22"/>
              </w:rPr>
              <w:t>Loss before income tax expenses</w:t>
            </w:r>
          </w:p>
        </w:tc>
        <w:tc>
          <w:tcPr>
            <w:tcW w:w="1575" w:type="dxa"/>
          </w:tcPr>
          <w:p w14:paraId="22DE3656" w14:textId="18067DB9" w:rsidR="00202BF5" w:rsidRPr="009145DD" w:rsidRDefault="00202BF5" w:rsidP="00202BF5">
            <w:pPr>
              <w:jc w:val="right"/>
              <w:rPr>
                <w:rFonts w:asciiTheme="minorHAnsi" w:hAnsiTheme="minorHAnsi" w:cstheme="minorHAnsi"/>
                <w:sz w:val="22"/>
                <w:szCs w:val="22"/>
              </w:rPr>
            </w:pPr>
            <w:r w:rsidRPr="003837C4">
              <w:rPr>
                <w:rFonts w:asciiTheme="minorHAnsi" w:hAnsiTheme="minorHAnsi" w:cstheme="minorHAnsi"/>
                <w:sz w:val="22"/>
                <w:szCs w:val="22"/>
              </w:rPr>
              <w:t>(378,583)</w:t>
            </w:r>
          </w:p>
        </w:tc>
        <w:tc>
          <w:tcPr>
            <w:tcW w:w="1561" w:type="dxa"/>
          </w:tcPr>
          <w:p w14:paraId="41D73F35" w14:textId="7D741E6C" w:rsidR="00202BF5" w:rsidRPr="003837C4" w:rsidRDefault="00596655" w:rsidP="00202BF5">
            <w:pPr>
              <w:jc w:val="right"/>
              <w:rPr>
                <w:rFonts w:asciiTheme="minorHAnsi" w:hAnsiTheme="minorHAnsi" w:cstheme="minorHAnsi"/>
                <w:sz w:val="22"/>
                <w:szCs w:val="22"/>
              </w:rPr>
            </w:pPr>
            <w:r w:rsidRPr="003837C4">
              <w:rPr>
                <w:rFonts w:asciiTheme="minorHAnsi" w:hAnsiTheme="minorHAnsi" w:cstheme="minorHAnsi"/>
                <w:sz w:val="22"/>
                <w:szCs w:val="22"/>
              </w:rPr>
              <w:t>(</w:t>
            </w:r>
            <w:r w:rsidR="00D06521">
              <w:rPr>
                <w:rFonts w:asciiTheme="minorHAnsi" w:hAnsiTheme="minorHAnsi" w:cstheme="minorHAnsi"/>
                <w:sz w:val="22"/>
                <w:szCs w:val="22"/>
              </w:rPr>
              <w:t>719,981</w:t>
            </w:r>
            <w:r w:rsidRPr="003837C4">
              <w:rPr>
                <w:rFonts w:asciiTheme="minorHAnsi" w:hAnsiTheme="minorHAnsi" w:cstheme="minorHAnsi"/>
                <w:sz w:val="22"/>
                <w:szCs w:val="22"/>
              </w:rPr>
              <w:t>)</w:t>
            </w:r>
          </w:p>
        </w:tc>
        <w:tc>
          <w:tcPr>
            <w:tcW w:w="1577" w:type="dxa"/>
          </w:tcPr>
          <w:p w14:paraId="79A0B668" w14:textId="5EE90652" w:rsidR="00202BF5" w:rsidRPr="009145DD" w:rsidRDefault="00596655" w:rsidP="00202BF5">
            <w:pPr>
              <w:jc w:val="right"/>
              <w:rPr>
                <w:rFonts w:asciiTheme="minorHAnsi" w:hAnsiTheme="minorHAnsi" w:cstheme="minorHAnsi"/>
                <w:sz w:val="22"/>
                <w:szCs w:val="22"/>
                <w:cs/>
              </w:rPr>
            </w:pPr>
            <w:r w:rsidRPr="003837C4">
              <w:rPr>
                <w:rFonts w:asciiTheme="minorHAnsi" w:hAnsiTheme="minorHAnsi" w:cstheme="minorHAnsi"/>
                <w:sz w:val="22"/>
                <w:szCs w:val="22"/>
              </w:rPr>
              <w:t>(</w:t>
            </w:r>
            <w:r w:rsidR="00D06521">
              <w:rPr>
                <w:rFonts w:asciiTheme="minorHAnsi" w:hAnsiTheme="minorHAnsi" w:cstheme="minorHAnsi"/>
                <w:sz w:val="22"/>
                <w:szCs w:val="22"/>
              </w:rPr>
              <w:t>1,098,564</w:t>
            </w:r>
            <w:r w:rsidRPr="003837C4">
              <w:rPr>
                <w:rFonts w:asciiTheme="minorHAnsi" w:hAnsiTheme="minorHAnsi" w:cstheme="minorHAnsi"/>
                <w:sz w:val="22"/>
                <w:szCs w:val="22"/>
              </w:rPr>
              <w:t>)</w:t>
            </w:r>
          </w:p>
        </w:tc>
      </w:tr>
      <w:tr w:rsidR="002550B5" w:rsidRPr="009145DD" w14:paraId="47B908F4" w14:textId="77777777" w:rsidTr="00675F03">
        <w:trPr>
          <w:cantSplit/>
          <w:trHeight w:val="342"/>
        </w:trPr>
        <w:tc>
          <w:tcPr>
            <w:tcW w:w="4410" w:type="dxa"/>
          </w:tcPr>
          <w:p w14:paraId="5C017599" w14:textId="68C6698B" w:rsidR="002550B5" w:rsidRPr="00735680" w:rsidRDefault="00115E42" w:rsidP="002550B5">
            <w:pPr>
              <w:jc w:val="thaiDistribute"/>
              <w:rPr>
                <w:rFonts w:asciiTheme="minorHAnsi" w:hAnsiTheme="minorHAnsi" w:cstheme="minorHAnsi"/>
                <w:sz w:val="22"/>
                <w:szCs w:val="22"/>
              </w:rPr>
            </w:pPr>
            <w:r>
              <w:rPr>
                <w:rFonts w:asciiTheme="minorHAnsi" w:hAnsiTheme="minorHAnsi" w:cs="Browallia New"/>
                <w:sz w:val="22"/>
                <w:szCs w:val="28"/>
              </w:rPr>
              <w:t>Loss (gain)</w:t>
            </w:r>
            <w:r w:rsidR="002550B5">
              <w:rPr>
                <w:rFonts w:asciiTheme="minorHAnsi" w:hAnsiTheme="minorHAnsi" w:cs="Browallia New"/>
                <w:sz w:val="22"/>
                <w:szCs w:val="28"/>
              </w:rPr>
              <w:t xml:space="preserve"> </w:t>
            </w:r>
            <w:r w:rsidR="002550B5" w:rsidRPr="006B5820">
              <w:rPr>
                <w:rFonts w:asciiTheme="minorHAnsi" w:hAnsiTheme="minorHAnsi" w:cstheme="minorHAnsi"/>
                <w:sz w:val="22"/>
                <w:szCs w:val="22"/>
              </w:rPr>
              <w:t>on sales of investments</w:t>
            </w:r>
          </w:p>
        </w:tc>
        <w:tc>
          <w:tcPr>
            <w:tcW w:w="1575" w:type="dxa"/>
            <w:vAlign w:val="bottom"/>
          </w:tcPr>
          <w:p w14:paraId="3F09499F" w14:textId="48FE120E" w:rsidR="002550B5" w:rsidRPr="003837C4" w:rsidRDefault="002550B5" w:rsidP="002550B5">
            <w:pPr>
              <w:jc w:val="right"/>
              <w:rPr>
                <w:rFonts w:asciiTheme="minorHAnsi" w:hAnsiTheme="minorHAnsi" w:cstheme="minorHAnsi"/>
                <w:sz w:val="22"/>
                <w:szCs w:val="22"/>
              </w:rPr>
            </w:pPr>
            <w:r w:rsidRPr="002550B5">
              <w:rPr>
                <w:rFonts w:asciiTheme="minorHAnsi" w:hAnsiTheme="minorHAnsi" w:cstheme="minorHAnsi"/>
                <w:sz w:val="22"/>
                <w:szCs w:val="22"/>
              </w:rPr>
              <w:t>(</w:t>
            </w:r>
            <w:r w:rsidRPr="002550B5">
              <w:rPr>
                <w:rFonts w:asciiTheme="minorHAnsi" w:hAnsiTheme="minorHAnsi" w:cstheme="minorHAnsi" w:hint="cs"/>
                <w:sz w:val="22"/>
                <w:szCs w:val="22"/>
                <w:cs/>
              </w:rPr>
              <w:t>103</w:t>
            </w:r>
            <w:r w:rsidRPr="002550B5">
              <w:rPr>
                <w:rFonts w:asciiTheme="minorHAnsi" w:hAnsiTheme="minorHAnsi" w:cstheme="minorHAnsi"/>
                <w:sz w:val="22"/>
                <w:szCs w:val="22"/>
              </w:rPr>
              <w:t>,510)</w:t>
            </w:r>
          </w:p>
        </w:tc>
        <w:tc>
          <w:tcPr>
            <w:tcW w:w="1561" w:type="dxa"/>
            <w:vAlign w:val="bottom"/>
          </w:tcPr>
          <w:p w14:paraId="625A26D6" w14:textId="560775CE" w:rsidR="002550B5" w:rsidRPr="003837C4" w:rsidRDefault="002550B5" w:rsidP="002550B5">
            <w:pPr>
              <w:jc w:val="right"/>
              <w:rPr>
                <w:rFonts w:asciiTheme="minorHAnsi" w:hAnsiTheme="minorHAnsi" w:cstheme="minorHAnsi"/>
                <w:sz w:val="22"/>
                <w:szCs w:val="22"/>
              </w:rPr>
            </w:pPr>
            <w:r w:rsidRPr="002550B5">
              <w:rPr>
                <w:rFonts w:asciiTheme="minorHAnsi" w:hAnsiTheme="minorHAnsi" w:cstheme="minorHAnsi"/>
                <w:sz w:val="22"/>
                <w:szCs w:val="22"/>
              </w:rPr>
              <w:t>385,517</w:t>
            </w:r>
          </w:p>
        </w:tc>
        <w:tc>
          <w:tcPr>
            <w:tcW w:w="1577" w:type="dxa"/>
            <w:vAlign w:val="bottom"/>
          </w:tcPr>
          <w:p w14:paraId="3790C3EC" w14:textId="773F4E0D" w:rsidR="002550B5" w:rsidRPr="003837C4" w:rsidRDefault="002550B5" w:rsidP="002550B5">
            <w:pPr>
              <w:jc w:val="right"/>
              <w:rPr>
                <w:rFonts w:asciiTheme="minorHAnsi" w:hAnsiTheme="minorHAnsi" w:cstheme="minorHAnsi"/>
                <w:sz w:val="22"/>
                <w:szCs w:val="22"/>
              </w:rPr>
            </w:pPr>
            <w:r w:rsidRPr="002550B5">
              <w:rPr>
                <w:rFonts w:asciiTheme="minorHAnsi" w:hAnsiTheme="minorHAnsi" w:cstheme="minorHAnsi"/>
                <w:sz w:val="22"/>
                <w:szCs w:val="22"/>
              </w:rPr>
              <w:t>282,007</w:t>
            </w:r>
          </w:p>
        </w:tc>
      </w:tr>
      <w:tr w:rsidR="002550B5" w:rsidRPr="009145DD" w14:paraId="5B6BF77D" w14:textId="77777777">
        <w:trPr>
          <w:cantSplit/>
          <w:trHeight w:val="342"/>
        </w:trPr>
        <w:tc>
          <w:tcPr>
            <w:tcW w:w="4410" w:type="dxa"/>
          </w:tcPr>
          <w:p w14:paraId="30B1A106" w14:textId="77777777" w:rsidR="008F0A60" w:rsidRDefault="008F0A60" w:rsidP="008F0A60">
            <w:pPr>
              <w:jc w:val="thaiDistribute"/>
              <w:rPr>
                <w:rFonts w:asciiTheme="minorHAnsi" w:hAnsiTheme="minorHAnsi" w:cstheme="minorHAnsi"/>
                <w:sz w:val="22"/>
                <w:szCs w:val="22"/>
              </w:rPr>
            </w:pPr>
            <w:r w:rsidRPr="00FD6D98">
              <w:rPr>
                <w:rFonts w:asciiTheme="minorHAnsi" w:hAnsiTheme="minorHAnsi" w:cstheme="minorHAnsi"/>
                <w:sz w:val="22"/>
                <w:szCs w:val="22"/>
              </w:rPr>
              <w:t xml:space="preserve">Loss </w:t>
            </w:r>
            <w:r>
              <w:rPr>
                <w:rFonts w:asciiTheme="minorHAnsi" w:hAnsiTheme="minorHAnsi" w:cstheme="minorHAnsi"/>
                <w:sz w:val="22"/>
                <w:szCs w:val="22"/>
              </w:rPr>
              <w:t xml:space="preserve">(Gain) </w:t>
            </w:r>
            <w:r w:rsidRPr="00FD6D98">
              <w:rPr>
                <w:rFonts w:asciiTheme="minorHAnsi" w:hAnsiTheme="minorHAnsi" w:cstheme="minorHAnsi"/>
                <w:sz w:val="22"/>
                <w:szCs w:val="22"/>
              </w:rPr>
              <w:t xml:space="preserve">on change in value of equity </w:t>
            </w:r>
          </w:p>
          <w:p w14:paraId="297B3022" w14:textId="77777777" w:rsidR="008F0A60" w:rsidRDefault="008F0A60" w:rsidP="008F0A60">
            <w:pPr>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FD6D98">
              <w:rPr>
                <w:rFonts w:asciiTheme="minorHAnsi" w:hAnsiTheme="minorHAnsi" w:cstheme="minorHAnsi"/>
                <w:sz w:val="22"/>
                <w:szCs w:val="22"/>
              </w:rPr>
              <w:t xml:space="preserve">investments designated at fair value through </w:t>
            </w:r>
          </w:p>
          <w:p w14:paraId="5FB58E54" w14:textId="75F250BB" w:rsidR="002550B5" w:rsidRPr="009C52C4" w:rsidRDefault="008F0A60" w:rsidP="008F0A60">
            <w:pPr>
              <w:jc w:val="thaiDistribute"/>
              <w:rPr>
                <w:rFonts w:asciiTheme="minorHAnsi" w:hAnsiTheme="minorHAnsi" w:cstheme="minorHAnsi"/>
                <w:sz w:val="22"/>
                <w:szCs w:val="22"/>
                <w:cs/>
              </w:rPr>
            </w:pPr>
            <w:r>
              <w:rPr>
                <w:rFonts w:asciiTheme="minorHAnsi" w:hAnsiTheme="minorHAnsi" w:cstheme="minorHAnsi"/>
                <w:sz w:val="22"/>
                <w:szCs w:val="22"/>
              </w:rPr>
              <w:t xml:space="preserve">   </w:t>
            </w:r>
            <w:r w:rsidRPr="00FD6D98">
              <w:rPr>
                <w:rFonts w:asciiTheme="minorHAnsi" w:hAnsiTheme="minorHAnsi" w:cstheme="minorHAnsi"/>
                <w:sz w:val="22"/>
                <w:szCs w:val="22"/>
              </w:rPr>
              <w:t>profit or loss</w:t>
            </w:r>
          </w:p>
        </w:tc>
        <w:tc>
          <w:tcPr>
            <w:tcW w:w="1575" w:type="dxa"/>
          </w:tcPr>
          <w:p w14:paraId="3171AE75" w14:textId="77777777" w:rsidR="002550B5" w:rsidRDefault="002550B5" w:rsidP="002550B5">
            <w:pPr>
              <w:jc w:val="right"/>
              <w:rPr>
                <w:rFonts w:asciiTheme="minorHAnsi" w:hAnsiTheme="minorHAnsi" w:cstheme="minorHAnsi"/>
                <w:sz w:val="22"/>
                <w:szCs w:val="22"/>
              </w:rPr>
            </w:pPr>
          </w:p>
          <w:p w14:paraId="5322199C" w14:textId="018E0D47" w:rsidR="002550B5" w:rsidRPr="009145DD" w:rsidRDefault="002550B5" w:rsidP="002550B5">
            <w:pPr>
              <w:jc w:val="right"/>
              <w:rPr>
                <w:rFonts w:asciiTheme="minorHAnsi" w:hAnsiTheme="minorHAnsi" w:cstheme="minorHAnsi"/>
                <w:sz w:val="22"/>
                <w:szCs w:val="22"/>
              </w:rPr>
            </w:pPr>
            <w:r w:rsidRPr="003837C4">
              <w:rPr>
                <w:rFonts w:asciiTheme="minorHAnsi" w:hAnsiTheme="minorHAnsi" w:cstheme="minorHAnsi"/>
                <w:sz w:val="22"/>
                <w:szCs w:val="22"/>
              </w:rPr>
              <w:t>(333,612)</w:t>
            </w:r>
          </w:p>
        </w:tc>
        <w:tc>
          <w:tcPr>
            <w:tcW w:w="1561" w:type="dxa"/>
          </w:tcPr>
          <w:p w14:paraId="023BE33D" w14:textId="77777777" w:rsidR="002550B5" w:rsidRDefault="002550B5" w:rsidP="002550B5">
            <w:pPr>
              <w:jc w:val="right"/>
              <w:rPr>
                <w:rFonts w:asciiTheme="minorHAnsi" w:hAnsiTheme="minorHAnsi" w:cstheme="minorHAnsi"/>
                <w:sz w:val="22"/>
                <w:szCs w:val="22"/>
              </w:rPr>
            </w:pPr>
          </w:p>
          <w:p w14:paraId="5E3D617E" w14:textId="662F8802" w:rsidR="002550B5" w:rsidRPr="003837C4" w:rsidRDefault="002550B5" w:rsidP="002550B5">
            <w:pPr>
              <w:jc w:val="right"/>
              <w:rPr>
                <w:rFonts w:asciiTheme="minorHAnsi" w:hAnsiTheme="minorHAnsi" w:cstheme="minorHAnsi"/>
                <w:sz w:val="22"/>
                <w:szCs w:val="22"/>
              </w:rPr>
            </w:pPr>
            <w:r w:rsidRPr="003837C4">
              <w:rPr>
                <w:rFonts w:asciiTheme="minorHAnsi" w:hAnsiTheme="minorHAnsi" w:cstheme="minorHAnsi"/>
                <w:sz w:val="22"/>
                <w:szCs w:val="22"/>
              </w:rPr>
              <w:t>334,463</w:t>
            </w:r>
          </w:p>
        </w:tc>
        <w:tc>
          <w:tcPr>
            <w:tcW w:w="1577" w:type="dxa"/>
          </w:tcPr>
          <w:p w14:paraId="029DCBC9" w14:textId="77777777" w:rsidR="002550B5" w:rsidRDefault="002550B5" w:rsidP="002550B5">
            <w:pPr>
              <w:jc w:val="right"/>
              <w:rPr>
                <w:rFonts w:asciiTheme="minorHAnsi" w:hAnsiTheme="minorHAnsi" w:cstheme="minorHAnsi"/>
                <w:sz w:val="22"/>
                <w:szCs w:val="22"/>
              </w:rPr>
            </w:pPr>
          </w:p>
          <w:p w14:paraId="73D20738" w14:textId="350753F5" w:rsidR="002550B5" w:rsidRPr="009145DD" w:rsidRDefault="002550B5" w:rsidP="002550B5">
            <w:pPr>
              <w:jc w:val="right"/>
              <w:rPr>
                <w:rFonts w:asciiTheme="minorHAnsi" w:hAnsiTheme="minorHAnsi" w:cstheme="minorHAnsi"/>
                <w:sz w:val="22"/>
                <w:szCs w:val="22"/>
                <w:cs/>
              </w:rPr>
            </w:pPr>
            <w:r w:rsidRPr="003837C4">
              <w:rPr>
                <w:rFonts w:asciiTheme="minorHAnsi" w:hAnsiTheme="minorHAnsi" w:cstheme="minorHAnsi" w:hint="cs"/>
                <w:sz w:val="22"/>
                <w:szCs w:val="22"/>
                <w:cs/>
              </w:rPr>
              <w:t>851</w:t>
            </w:r>
          </w:p>
        </w:tc>
      </w:tr>
    </w:tbl>
    <w:p w14:paraId="4E725F18" w14:textId="77777777" w:rsidR="00616671" w:rsidRDefault="00616671"/>
    <w:tbl>
      <w:tblPr>
        <w:tblW w:w="9033" w:type="dxa"/>
        <w:tblInd w:w="450" w:type="dxa"/>
        <w:tblLayout w:type="fixed"/>
        <w:tblLook w:val="04A0" w:firstRow="1" w:lastRow="0" w:firstColumn="1" w:lastColumn="0" w:noHBand="0" w:noVBand="1"/>
      </w:tblPr>
      <w:tblGrid>
        <w:gridCol w:w="4320"/>
        <w:gridCol w:w="1575"/>
        <w:gridCol w:w="1561"/>
        <w:gridCol w:w="1577"/>
      </w:tblGrid>
      <w:tr w:rsidR="009145DD" w:rsidRPr="009145DD" w14:paraId="35C89C6E" w14:textId="77777777" w:rsidTr="000D4BA0">
        <w:trPr>
          <w:cantSplit/>
          <w:tblHeader/>
        </w:trPr>
        <w:tc>
          <w:tcPr>
            <w:tcW w:w="4320" w:type="dxa"/>
          </w:tcPr>
          <w:p w14:paraId="0D2C1152" w14:textId="77777777" w:rsidR="009145DD" w:rsidRPr="009145DD" w:rsidRDefault="009145DD" w:rsidP="009145DD">
            <w:pPr>
              <w:jc w:val="thaiDistribute"/>
              <w:rPr>
                <w:rFonts w:asciiTheme="minorHAnsi" w:hAnsiTheme="minorHAnsi" w:cstheme="minorHAnsi"/>
                <w:sz w:val="22"/>
                <w:szCs w:val="22"/>
              </w:rPr>
            </w:pPr>
          </w:p>
        </w:tc>
        <w:tc>
          <w:tcPr>
            <w:tcW w:w="4713" w:type="dxa"/>
            <w:gridSpan w:val="3"/>
            <w:vAlign w:val="bottom"/>
          </w:tcPr>
          <w:p w14:paraId="6EA11C53" w14:textId="3C5DE048" w:rsidR="009145DD" w:rsidRPr="009145DD" w:rsidRDefault="00910029" w:rsidP="009145DD">
            <w:pPr>
              <w:jc w:val="center"/>
              <w:rPr>
                <w:rFonts w:asciiTheme="minorHAnsi" w:hAnsiTheme="minorHAnsi" w:cstheme="minorHAnsi"/>
                <w:b/>
                <w:bCs/>
                <w:sz w:val="22"/>
                <w:szCs w:val="22"/>
                <w:cs/>
              </w:rPr>
            </w:pPr>
            <w:r w:rsidRPr="00B600E2">
              <w:rPr>
                <w:rFonts w:asciiTheme="minorHAnsi" w:hAnsiTheme="minorHAnsi" w:cstheme="minorHAnsi"/>
                <w:b/>
                <w:bCs/>
                <w:sz w:val="22"/>
                <w:szCs w:val="22"/>
              </w:rPr>
              <w:t>Separate financial statements</w:t>
            </w:r>
          </w:p>
        </w:tc>
      </w:tr>
      <w:tr w:rsidR="00910029" w:rsidRPr="009145DD" w14:paraId="00B49FF1" w14:textId="77777777" w:rsidTr="000D4BA0">
        <w:trPr>
          <w:cantSplit/>
          <w:tblHeader/>
        </w:trPr>
        <w:tc>
          <w:tcPr>
            <w:tcW w:w="4320" w:type="dxa"/>
          </w:tcPr>
          <w:p w14:paraId="6C260099" w14:textId="77777777" w:rsidR="00910029" w:rsidRPr="009145DD" w:rsidRDefault="00910029" w:rsidP="00910029">
            <w:pPr>
              <w:jc w:val="thaiDistribute"/>
              <w:rPr>
                <w:rFonts w:asciiTheme="minorHAnsi" w:hAnsiTheme="minorHAnsi" w:cstheme="minorHAnsi"/>
                <w:sz w:val="22"/>
                <w:szCs w:val="22"/>
              </w:rPr>
            </w:pPr>
          </w:p>
        </w:tc>
        <w:tc>
          <w:tcPr>
            <w:tcW w:w="1575" w:type="dxa"/>
            <w:vAlign w:val="bottom"/>
          </w:tcPr>
          <w:p w14:paraId="08F1E938" w14:textId="018AF736" w:rsidR="00910029" w:rsidRPr="009145DD" w:rsidRDefault="00910029" w:rsidP="00910029">
            <w:pPr>
              <w:jc w:val="center"/>
              <w:rPr>
                <w:rFonts w:asciiTheme="minorHAnsi" w:hAnsiTheme="minorHAnsi" w:cstheme="minorHAnsi"/>
                <w:sz w:val="22"/>
                <w:szCs w:val="22"/>
              </w:rPr>
            </w:pPr>
            <w:r w:rsidRPr="00B600E2">
              <w:rPr>
                <w:rFonts w:asciiTheme="minorHAnsi" w:hAnsiTheme="minorHAnsi" w:cstheme="minorHAnsi"/>
                <w:sz w:val="22"/>
                <w:szCs w:val="22"/>
              </w:rPr>
              <w:t>As previously reported</w:t>
            </w:r>
          </w:p>
        </w:tc>
        <w:tc>
          <w:tcPr>
            <w:tcW w:w="1561" w:type="dxa"/>
            <w:vAlign w:val="bottom"/>
          </w:tcPr>
          <w:p w14:paraId="438CB1BB" w14:textId="1C79B7F3" w:rsidR="00910029" w:rsidRPr="009145DD" w:rsidRDefault="00910029" w:rsidP="00910029">
            <w:pPr>
              <w:jc w:val="center"/>
              <w:rPr>
                <w:rFonts w:asciiTheme="minorHAnsi" w:hAnsiTheme="minorHAnsi" w:cstheme="minorHAnsi"/>
                <w:sz w:val="22"/>
                <w:szCs w:val="22"/>
              </w:rPr>
            </w:pPr>
            <w:r w:rsidRPr="00B600E2">
              <w:rPr>
                <w:rFonts w:asciiTheme="minorHAnsi" w:hAnsiTheme="minorHAnsi" w:cstheme="minorHAnsi"/>
                <w:sz w:val="22"/>
                <w:szCs w:val="22"/>
              </w:rPr>
              <w:t>Adjustment</w:t>
            </w:r>
          </w:p>
        </w:tc>
        <w:tc>
          <w:tcPr>
            <w:tcW w:w="1577" w:type="dxa"/>
            <w:vAlign w:val="bottom"/>
          </w:tcPr>
          <w:p w14:paraId="078B291B" w14:textId="09D7F4D0" w:rsidR="00910029" w:rsidRPr="009145DD" w:rsidRDefault="00910029" w:rsidP="00910029">
            <w:pPr>
              <w:jc w:val="center"/>
              <w:rPr>
                <w:rFonts w:asciiTheme="minorHAnsi" w:hAnsiTheme="minorHAnsi" w:cstheme="minorHAnsi"/>
                <w:sz w:val="22"/>
                <w:szCs w:val="22"/>
              </w:rPr>
            </w:pPr>
            <w:r w:rsidRPr="00B600E2">
              <w:rPr>
                <w:rFonts w:asciiTheme="minorHAnsi" w:hAnsiTheme="minorHAnsi" w:cstheme="minorHAnsi"/>
                <w:sz w:val="22"/>
                <w:szCs w:val="22"/>
              </w:rPr>
              <w:t>Restated</w:t>
            </w:r>
          </w:p>
        </w:tc>
      </w:tr>
      <w:tr w:rsidR="009145DD" w:rsidRPr="009145DD" w14:paraId="0EEE58C5" w14:textId="77777777" w:rsidTr="000D4BA0">
        <w:trPr>
          <w:cantSplit/>
          <w:trHeight w:val="288"/>
          <w:tblHeader/>
        </w:trPr>
        <w:tc>
          <w:tcPr>
            <w:tcW w:w="4320" w:type="dxa"/>
            <w:vAlign w:val="bottom"/>
          </w:tcPr>
          <w:p w14:paraId="2C689DB2" w14:textId="77777777" w:rsidR="009145DD" w:rsidRPr="009145DD" w:rsidRDefault="009145DD" w:rsidP="009145DD">
            <w:pPr>
              <w:ind w:left="163" w:hanging="163"/>
              <w:rPr>
                <w:rFonts w:asciiTheme="minorHAnsi" w:hAnsiTheme="minorHAnsi" w:cstheme="minorHAnsi"/>
                <w:b/>
                <w:bCs/>
                <w:sz w:val="22"/>
                <w:szCs w:val="22"/>
              </w:rPr>
            </w:pPr>
          </w:p>
        </w:tc>
        <w:tc>
          <w:tcPr>
            <w:tcW w:w="4713" w:type="dxa"/>
            <w:gridSpan w:val="3"/>
          </w:tcPr>
          <w:p w14:paraId="44767188" w14:textId="1B89F526" w:rsidR="009145DD" w:rsidRPr="009145DD" w:rsidRDefault="00910029" w:rsidP="009145DD">
            <w:pPr>
              <w:jc w:val="center"/>
              <w:rPr>
                <w:rFonts w:asciiTheme="minorHAnsi" w:hAnsiTheme="minorHAnsi" w:cstheme="minorHAnsi"/>
                <w:sz w:val="22"/>
                <w:szCs w:val="22"/>
              </w:rPr>
            </w:pPr>
            <w:r w:rsidRPr="00B600E2">
              <w:rPr>
                <w:rFonts w:asciiTheme="minorHAnsi" w:hAnsiTheme="minorHAnsi" w:cstheme="minorHAnsi"/>
                <w:i/>
                <w:iCs/>
                <w:sz w:val="22"/>
                <w:szCs w:val="22"/>
              </w:rPr>
              <w:t xml:space="preserve">(in Thousand </w:t>
            </w:r>
            <w:r w:rsidR="0088655D">
              <w:rPr>
                <w:rFonts w:asciiTheme="minorHAnsi" w:hAnsiTheme="minorHAnsi" w:cstheme="minorHAnsi"/>
                <w:i/>
                <w:iCs/>
                <w:sz w:val="22"/>
                <w:szCs w:val="22"/>
              </w:rPr>
              <w:t>Baht</w:t>
            </w:r>
            <w:r w:rsidRPr="00B600E2">
              <w:rPr>
                <w:rFonts w:asciiTheme="minorHAnsi" w:hAnsiTheme="minorHAnsi" w:cstheme="minorHAnsi"/>
                <w:i/>
                <w:iCs/>
                <w:sz w:val="22"/>
                <w:szCs w:val="22"/>
              </w:rPr>
              <w:t>)</w:t>
            </w:r>
          </w:p>
        </w:tc>
      </w:tr>
      <w:tr w:rsidR="007674ED" w:rsidRPr="009145DD" w14:paraId="57B2A700" w14:textId="77777777" w:rsidTr="000D4BA0">
        <w:trPr>
          <w:cantSplit/>
          <w:trHeight w:val="423"/>
        </w:trPr>
        <w:tc>
          <w:tcPr>
            <w:tcW w:w="4320" w:type="dxa"/>
            <w:vAlign w:val="bottom"/>
          </w:tcPr>
          <w:p w14:paraId="4E0E6314" w14:textId="77777777" w:rsidR="007674ED" w:rsidRPr="00B600E2" w:rsidRDefault="007674ED" w:rsidP="007674ED">
            <w:pPr>
              <w:ind w:left="163" w:hanging="163"/>
              <w:rPr>
                <w:rFonts w:asciiTheme="minorHAnsi" w:hAnsiTheme="minorHAnsi" w:cstheme="minorHAnsi"/>
                <w:b/>
                <w:bCs/>
                <w:i/>
                <w:iCs/>
                <w:sz w:val="22"/>
                <w:szCs w:val="22"/>
              </w:rPr>
            </w:pPr>
            <w:r w:rsidRPr="00B600E2">
              <w:rPr>
                <w:rFonts w:asciiTheme="minorHAnsi" w:hAnsiTheme="minorHAnsi" w:cstheme="minorHAnsi"/>
                <w:b/>
                <w:bCs/>
                <w:i/>
                <w:iCs/>
                <w:sz w:val="22"/>
                <w:szCs w:val="22"/>
              </w:rPr>
              <w:t>Statement of financial position</w:t>
            </w:r>
          </w:p>
          <w:p w14:paraId="17E78E4C" w14:textId="18FBC9AA" w:rsidR="007674ED" w:rsidRPr="009145DD" w:rsidRDefault="007674ED" w:rsidP="007674ED">
            <w:pPr>
              <w:ind w:left="163" w:hanging="163"/>
              <w:rPr>
                <w:rFonts w:asciiTheme="minorHAnsi" w:hAnsiTheme="minorHAnsi" w:cstheme="minorHAnsi"/>
                <w:b/>
                <w:bCs/>
                <w:sz w:val="22"/>
                <w:szCs w:val="22"/>
                <w:highlight w:val="yellow"/>
                <w:cs/>
              </w:rPr>
            </w:pPr>
            <w:r w:rsidRPr="00B600E2">
              <w:rPr>
                <w:rFonts w:asciiTheme="minorHAnsi" w:hAnsiTheme="minorHAnsi" w:cstheme="minorHAnsi"/>
                <w:b/>
                <w:bCs/>
                <w:i/>
                <w:iCs/>
                <w:sz w:val="22"/>
                <w:szCs w:val="22"/>
              </w:rPr>
              <w:t xml:space="preserve">   as </w:t>
            </w:r>
            <w:proofErr w:type="gramStart"/>
            <w:r w:rsidRPr="00B600E2">
              <w:rPr>
                <w:rFonts w:asciiTheme="minorHAnsi" w:hAnsiTheme="minorHAnsi" w:cstheme="minorHAnsi"/>
                <w:b/>
                <w:bCs/>
                <w:i/>
                <w:iCs/>
                <w:sz w:val="22"/>
                <w:szCs w:val="22"/>
              </w:rPr>
              <w:t>at</w:t>
            </w:r>
            <w:proofErr w:type="gramEnd"/>
            <w:r w:rsidRPr="00B600E2">
              <w:rPr>
                <w:rFonts w:asciiTheme="minorHAnsi" w:hAnsiTheme="minorHAnsi" w:cstheme="minorHAnsi"/>
                <w:b/>
                <w:bCs/>
                <w:i/>
                <w:iCs/>
                <w:sz w:val="22"/>
                <w:szCs w:val="22"/>
              </w:rPr>
              <w:t xml:space="preserve"> </w:t>
            </w:r>
            <w:r w:rsidRPr="00B600E2">
              <w:rPr>
                <w:rFonts w:asciiTheme="minorHAnsi" w:hAnsiTheme="minorHAnsi" w:cstheme="minorHAnsi"/>
                <w:b/>
                <w:bCs/>
                <w:i/>
                <w:iCs/>
                <w:sz w:val="22"/>
                <w:szCs w:val="22"/>
                <w:cs/>
              </w:rPr>
              <w:t xml:space="preserve">31 </w:t>
            </w:r>
            <w:r w:rsidRPr="00B600E2">
              <w:rPr>
                <w:rFonts w:asciiTheme="minorHAnsi" w:hAnsiTheme="minorHAnsi" w:cstheme="minorHAnsi"/>
                <w:b/>
                <w:bCs/>
                <w:i/>
                <w:iCs/>
                <w:sz w:val="22"/>
                <w:szCs w:val="22"/>
              </w:rPr>
              <w:t xml:space="preserve">December </w:t>
            </w:r>
            <w:r w:rsidRPr="00B600E2">
              <w:rPr>
                <w:rFonts w:asciiTheme="minorHAnsi" w:hAnsiTheme="minorHAnsi" w:cstheme="minorHAnsi"/>
                <w:b/>
                <w:bCs/>
                <w:i/>
                <w:iCs/>
                <w:sz w:val="22"/>
                <w:szCs w:val="22"/>
                <w:cs/>
              </w:rPr>
              <w:t>2024</w:t>
            </w:r>
          </w:p>
        </w:tc>
        <w:tc>
          <w:tcPr>
            <w:tcW w:w="1575" w:type="dxa"/>
          </w:tcPr>
          <w:p w14:paraId="294ABC99" w14:textId="77777777" w:rsidR="007674ED" w:rsidRPr="009145DD" w:rsidRDefault="007674ED" w:rsidP="00B600E2">
            <w:pPr>
              <w:jc w:val="center"/>
              <w:rPr>
                <w:rFonts w:asciiTheme="minorHAnsi" w:hAnsiTheme="minorHAnsi" w:cstheme="minorHAnsi"/>
                <w:sz w:val="22"/>
                <w:szCs w:val="22"/>
                <w:highlight w:val="yellow"/>
              </w:rPr>
            </w:pPr>
          </w:p>
        </w:tc>
        <w:tc>
          <w:tcPr>
            <w:tcW w:w="1561" w:type="dxa"/>
          </w:tcPr>
          <w:p w14:paraId="3331FBE5" w14:textId="77777777" w:rsidR="007674ED" w:rsidRPr="009145DD" w:rsidRDefault="007674ED" w:rsidP="00B600E2">
            <w:pPr>
              <w:jc w:val="center"/>
              <w:rPr>
                <w:rFonts w:asciiTheme="minorHAnsi" w:hAnsiTheme="minorHAnsi" w:cstheme="minorHAnsi"/>
                <w:sz w:val="22"/>
                <w:szCs w:val="22"/>
                <w:highlight w:val="yellow"/>
              </w:rPr>
            </w:pPr>
          </w:p>
        </w:tc>
        <w:tc>
          <w:tcPr>
            <w:tcW w:w="1577" w:type="dxa"/>
          </w:tcPr>
          <w:p w14:paraId="1F995084" w14:textId="77777777" w:rsidR="007674ED" w:rsidRPr="009145DD" w:rsidRDefault="007674ED" w:rsidP="00B600E2">
            <w:pPr>
              <w:jc w:val="center"/>
              <w:rPr>
                <w:rFonts w:asciiTheme="minorHAnsi" w:hAnsiTheme="minorHAnsi" w:cstheme="minorHAnsi"/>
                <w:sz w:val="22"/>
                <w:szCs w:val="22"/>
                <w:highlight w:val="yellow"/>
              </w:rPr>
            </w:pPr>
          </w:p>
        </w:tc>
      </w:tr>
      <w:tr w:rsidR="007674ED" w:rsidRPr="009145DD" w14:paraId="6016694D" w14:textId="77777777" w:rsidTr="000D4BA0">
        <w:trPr>
          <w:cantSplit/>
        </w:trPr>
        <w:tc>
          <w:tcPr>
            <w:tcW w:w="4320" w:type="dxa"/>
            <w:vAlign w:val="bottom"/>
          </w:tcPr>
          <w:p w14:paraId="7BBD9D0A" w14:textId="1BAC4E7B" w:rsidR="007674ED" w:rsidRPr="009145DD" w:rsidRDefault="007674ED" w:rsidP="007674ED">
            <w:pPr>
              <w:ind w:left="163" w:hanging="163"/>
              <w:rPr>
                <w:rFonts w:asciiTheme="minorHAnsi" w:hAnsiTheme="minorHAnsi" w:cstheme="minorHAnsi"/>
                <w:b/>
                <w:bCs/>
                <w:i/>
                <w:iCs/>
                <w:sz w:val="22"/>
                <w:szCs w:val="22"/>
                <w:highlight w:val="yellow"/>
                <w:cs/>
              </w:rPr>
            </w:pPr>
            <w:r w:rsidRPr="00B51B14">
              <w:rPr>
                <w:rFonts w:asciiTheme="minorHAnsi" w:hAnsiTheme="minorHAnsi" w:cstheme="minorHAnsi"/>
                <w:b/>
                <w:bCs/>
                <w:i/>
                <w:iCs/>
                <w:sz w:val="22"/>
                <w:szCs w:val="22"/>
              </w:rPr>
              <w:t>Assets</w:t>
            </w:r>
          </w:p>
        </w:tc>
        <w:tc>
          <w:tcPr>
            <w:tcW w:w="1575" w:type="dxa"/>
          </w:tcPr>
          <w:p w14:paraId="343E7402" w14:textId="77777777" w:rsidR="007674ED" w:rsidRPr="009145DD" w:rsidRDefault="007674ED" w:rsidP="00B600E2">
            <w:pPr>
              <w:jc w:val="center"/>
              <w:rPr>
                <w:rFonts w:asciiTheme="minorHAnsi" w:hAnsiTheme="minorHAnsi" w:cstheme="minorHAnsi"/>
                <w:sz w:val="22"/>
                <w:szCs w:val="22"/>
                <w:highlight w:val="yellow"/>
              </w:rPr>
            </w:pPr>
          </w:p>
        </w:tc>
        <w:tc>
          <w:tcPr>
            <w:tcW w:w="1561" w:type="dxa"/>
          </w:tcPr>
          <w:p w14:paraId="5AF52F71" w14:textId="77777777" w:rsidR="007674ED" w:rsidRPr="009145DD" w:rsidRDefault="007674ED" w:rsidP="00B600E2">
            <w:pPr>
              <w:jc w:val="center"/>
              <w:rPr>
                <w:rFonts w:asciiTheme="minorHAnsi" w:hAnsiTheme="minorHAnsi" w:cstheme="minorHAnsi"/>
                <w:sz w:val="22"/>
                <w:szCs w:val="22"/>
                <w:highlight w:val="yellow"/>
              </w:rPr>
            </w:pPr>
          </w:p>
        </w:tc>
        <w:tc>
          <w:tcPr>
            <w:tcW w:w="1577" w:type="dxa"/>
          </w:tcPr>
          <w:p w14:paraId="0B29DD2B" w14:textId="77777777" w:rsidR="007674ED" w:rsidRPr="009145DD" w:rsidRDefault="007674ED" w:rsidP="00B600E2">
            <w:pPr>
              <w:jc w:val="center"/>
              <w:rPr>
                <w:rFonts w:asciiTheme="minorHAnsi" w:hAnsiTheme="minorHAnsi" w:cstheme="minorHAnsi"/>
                <w:sz w:val="22"/>
                <w:szCs w:val="22"/>
                <w:highlight w:val="yellow"/>
              </w:rPr>
            </w:pPr>
          </w:p>
        </w:tc>
      </w:tr>
      <w:tr w:rsidR="00CF0410" w:rsidRPr="009145DD" w14:paraId="5F678423" w14:textId="77777777" w:rsidTr="000D4BA0">
        <w:trPr>
          <w:cantSplit/>
        </w:trPr>
        <w:tc>
          <w:tcPr>
            <w:tcW w:w="4320" w:type="dxa"/>
            <w:vAlign w:val="bottom"/>
          </w:tcPr>
          <w:p w14:paraId="56D28F08" w14:textId="74AB77B8" w:rsidR="00CF0410" w:rsidRPr="009145DD" w:rsidRDefault="00CF0410" w:rsidP="00CF0410">
            <w:pPr>
              <w:ind w:left="163" w:hanging="163"/>
              <w:rPr>
                <w:rFonts w:asciiTheme="minorHAnsi" w:hAnsiTheme="minorHAnsi" w:cstheme="minorHAnsi"/>
                <w:sz w:val="22"/>
                <w:szCs w:val="22"/>
                <w:highlight w:val="yellow"/>
                <w:cs/>
              </w:rPr>
            </w:pPr>
            <w:r w:rsidRPr="00B600E2">
              <w:rPr>
                <w:rFonts w:asciiTheme="minorHAnsi" w:hAnsiTheme="minorHAnsi" w:cstheme="minorHAnsi"/>
                <w:sz w:val="22"/>
                <w:szCs w:val="22"/>
              </w:rPr>
              <w:t>Investments in subsidiaries</w:t>
            </w:r>
          </w:p>
        </w:tc>
        <w:tc>
          <w:tcPr>
            <w:tcW w:w="1575" w:type="dxa"/>
            <w:vAlign w:val="bottom"/>
          </w:tcPr>
          <w:p w14:paraId="66C5FA80" w14:textId="3A80B829" w:rsidR="00CF0410" w:rsidRPr="009145DD" w:rsidRDefault="00CF0410" w:rsidP="00966ADD">
            <w:pPr>
              <w:ind w:right="-60"/>
              <w:jc w:val="right"/>
              <w:rPr>
                <w:rFonts w:asciiTheme="minorHAnsi" w:hAnsiTheme="minorHAnsi" w:cstheme="minorHAnsi"/>
                <w:sz w:val="22"/>
                <w:szCs w:val="22"/>
              </w:rPr>
            </w:pPr>
            <w:r w:rsidRPr="00B600E2">
              <w:rPr>
                <w:rFonts w:asciiTheme="minorHAnsi" w:hAnsiTheme="minorHAnsi" w:cstheme="minorHAnsi"/>
                <w:sz w:val="22"/>
                <w:szCs w:val="22"/>
              </w:rPr>
              <w:t>2,075,016</w:t>
            </w:r>
          </w:p>
        </w:tc>
        <w:tc>
          <w:tcPr>
            <w:tcW w:w="1561" w:type="dxa"/>
            <w:vAlign w:val="bottom"/>
          </w:tcPr>
          <w:p w14:paraId="5427DD1C" w14:textId="011082F5" w:rsidR="00CF0410" w:rsidRPr="009145DD" w:rsidRDefault="00CF0410" w:rsidP="00966ADD">
            <w:pPr>
              <w:ind w:right="-60"/>
              <w:jc w:val="right"/>
              <w:rPr>
                <w:rFonts w:asciiTheme="minorHAnsi" w:hAnsiTheme="minorHAnsi" w:cstheme="minorHAnsi"/>
                <w:sz w:val="22"/>
                <w:szCs w:val="22"/>
              </w:rPr>
            </w:pPr>
            <w:r w:rsidRPr="00B600E2">
              <w:rPr>
                <w:rFonts w:asciiTheme="minorHAnsi" w:hAnsiTheme="minorHAnsi" w:cstheme="minorHAnsi"/>
                <w:sz w:val="22"/>
                <w:szCs w:val="22"/>
              </w:rPr>
              <w:t>(585,503)</w:t>
            </w:r>
          </w:p>
        </w:tc>
        <w:tc>
          <w:tcPr>
            <w:tcW w:w="1577" w:type="dxa"/>
            <w:vAlign w:val="bottom"/>
          </w:tcPr>
          <w:p w14:paraId="185A687F" w14:textId="54886253" w:rsidR="00CF0410" w:rsidRPr="009145DD" w:rsidRDefault="00CF0410" w:rsidP="00966ADD">
            <w:pPr>
              <w:ind w:right="-60"/>
              <w:jc w:val="right"/>
              <w:rPr>
                <w:rFonts w:asciiTheme="minorHAnsi" w:hAnsiTheme="minorHAnsi" w:cstheme="minorHAnsi"/>
                <w:sz w:val="22"/>
                <w:szCs w:val="22"/>
              </w:rPr>
            </w:pPr>
            <w:r w:rsidRPr="00B600E2">
              <w:rPr>
                <w:rFonts w:asciiTheme="minorHAnsi" w:hAnsiTheme="minorHAnsi" w:cstheme="minorHAnsi"/>
                <w:sz w:val="22"/>
                <w:szCs w:val="22"/>
              </w:rPr>
              <w:t>1,489,513</w:t>
            </w:r>
          </w:p>
        </w:tc>
      </w:tr>
      <w:tr w:rsidR="00CF0410" w:rsidRPr="009145DD" w14:paraId="015CCDA6" w14:textId="77777777" w:rsidTr="000D4BA0">
        <w:trPr>
          <w:cantSplit/>
        </w:trPr>
        <w:tc>
          <w:tcPr>
            <w:tcW w:w="4320" w:type="dxa"/>
          </w:tcPr>
          <w:p w14:paraId="21450ECE" w14:textId="2DE17584" w:rsidR="00CF0410" w:rsidRPr="009145DD" w:rsidRDefault="00CF0410" w:rsidP="00CF0410">
            <w:pPr>
              <w:ind w:left="163" w:hanging="163"/>
              <w:rPr>
                <w:rFonts w:asciiTheme="minorHAnsi" w:hAnsiTheme="minorHAnsi" w:cstheme="minorHAnsi"/>
                <w:b/>
                <w:bCs/>
                <w:i/>
                <w:iCs/>
                <w:sz w:val="22"/>
                <w:szCs w:val="22"/>
                <w:highlight w:val="yellow"/>
                <w:cs/>
              </w:rPr>
            </w:pPr>
            <w:r w:rsidRPr="00B51B14">
              <w:rPr>
                <w:rFonts w:asciiTheme="minorHAnsi" w:hAnsiTheme="minorHAnsi" w:cstheme="minorHAnsi"/>
                <w:b/>
                <w:bCs/>
                <w:i/>
                <w:iCs/>
                <w:sz w:val="22"/>
                <w:szCs w:val="22"/>
              </w:rPr>
              <w:t>Equity</w:t>
            </w:r>
          </w:p>
        </w:tc>
        <w:tc>
          <w:tcPr>
            <w:tcW w:w="1575" w:type="dxa"/>
            <w:vAlign w:val="bottom"/>
          </w:tcPr>
          <w:p w14:paraId="7155B160" w14:textId="77777777" w:rsidR="00CF0410" w:rsidRPr="009145DD" w:rsidRDefault="00CF0410" w:rsidP="00966ADD">
            <w:pPr>
              <w:tabs>
                <w:tab w:val="decimal" w:pos="1186"/>
              </w:tabs>
              <w:jc w:val="right"/>
              <w:rPr>
                <w:rFonts w:asciiTheme="minorHAnsi" w:hAnsiTheme="minorHAnsi" w:cstheme="minorHAnsi"/>
                <w:sz w:val="22"/>
                <w:szCs w:val="22"/>
                <w:highlight w:val="yellow"/>
              </w:rPr>
            </w:pPr>
          </w:p>
        </w:tc>
        <w:tc>
          <w:tcPr>
            <w:tcW w:w="1561" w:type="dxa"/>
            <w:vAlign w:val="bottom"/>
          </w:tcPr>
          <w:p w14:paraId="7F82A715" w14:textId="77777777" w:rsidR="00CF0410" w:rsidRPr="009145DD" w:rsidRDefault="00CF0410" w:rsidP="00966ADD">
            <w:pPr>
              <w:tabs>
                <w:tab w:val="decimal" w:pos="1186"/>
              </w:tabs>
              <w:jc w:val="right"/>
              <w:rPr>
                <w:rFonts w:asciiTheme="minorHAnsi" w:hAnsiTheme="minorHAnsi" w:cstheme="minorHAnsi"/>
                <w:sz w:val="22"/>
                <w:szCs w:val="22"/>
                <w:highlight w:val="yellow"/>
              </w:rPr>
            </w:pPr>
          </w:p>
        </w:tc>
        <w:tc>
          <w:tcPr>
            <w:tcW w:w="1577" w:type="dxa"/>
            <w:vAlign w:val="bottom"/>
          </w:tcPr>
          <w:p w14:paraId="5250D088" w14:textId="77777777" w:rsidR="00CF0410" w:rsidRPr="009145DD" w:rsidRDefault="00CF0410" w:rsidP="00966ADD">
            <w:pPr>
              <w:tabs>
                <w:tab w:val="decimal" w:pos="1186"/>
              </w:tabs>
              <w:jc w:val="right"/>
              <w:rPr>
                <w:rFonts w:asciiTheme="minorHAnsi" w:hAnsiTheme="minorHAnsi" w:cstheme="minorHAnsi"/>
                <w:sz w:val="22"/>
                <w:szCs w:val="22"/>
                <w:highlight w:val="yellow"/>
              </w:rPr>
            </w:pPr>
          </w:p>
        </w:tc>
      </w:tr>
      <w:tr w:rsidR="00CF0410" w:rsidRPr="009145DD" w14:paraId="5E36089B" w14:textId="77777777" w:rsidTr="000D4BA0">
        <w:trPr>
          <w:cantSplit/>
        </w:trPr>
        <w:tc>
          <w:tcPr>
            <w:tcW w:w="4320" w:type="dxa"/>
          </w:tcPr>
          <w:p w14:paraId="0FFBB252" w14:textId="77777777" w:rsidR="00CF0410" w:rsidRPr="00B600E2" w:rsidRDefault="00CF0410" w:rsidP="00CF0410">
            <w:pPr>
              <w:jc w:val="thaiDistribute"/>
              <w:rPr>
                <w:rFonts w:asciiTheme="minorHAnsi" w:hAnsiTheme="minorHAnsi" w:cstheme="minorHAnsi"/>
                <w:sz w:val="22"/>
                <w:szCs w:val="22"/>
              </w:rPr>
            </w:pPr>
            <w:r w:rsidRPr="00B600E2">
              <w:rPr>
                <w:rFonts w:asciiTheme="minorHAnsi" w:hAnsiTheme="minorHAnsi" w:cstheme="minorHAnsi"/>
                <w:sz w:val="22"/>
                <w:szCs w:val="22"/>
              </w:rPr>
              <w:t xml:space="preserve">Retained earnings (accumulated losses) - </w:t>
            </w:r>
          </w:p>
          <w:p w14:paraId="6049FD6B" w14:textId="45F4B401" w:rsidR="00CF0410" w:rsidRPr="009145DD" w:rsidRDefault="00CF0410" w:rsidP="00CF0410">
            <w:pPr>
              <w:ind w:left="163" w:hanging="163"/>
              <w:rPr>
                <w:rFonts w:asciiTheme="minorHAnsi" w:hAnsiTheme="minorHAnsi" w:cstheme="minorHAnsi"/>
                <w:b/>
                <w:bCs/>
                <w:sz w:val="22"/>
                <w:szCs w:val="22"/>
                <w:highlight w:val="yellow"/>
                <w:cs/>
              </w:rPr>
            </w:pPr>
            <w:r w:rsidRPr="00B600E2">
              <w:rPr>
                <w:rFonts w:asciiTheme="minorHAnsi" w:hAnsiTheme="minorHAnsi" w:cstheme="minorHAnsi"/>
                <w:sz w:val="22"/>
                <w:szCs w:val="22"/>
              </w:rPr>
              <w:t xml:space="preserve">   unappropriated</w:t>
            </w:r>
          </w:p>
        </w:tc>
        <w:tc>
          <w:tcPr>
            <w:tcW w:w="1575" w:type="dxa"/>
            <w:vAlign w:val="bottom"/>
          </w:tcPr>
          <w:p w14:paraId="118BE0D8" w14:textId="5005CB7F" w:rsidR="00D03B8F" w:rsidRPr="009145DD" w:rsidRDefault="00CF0410" w:rsidP="00015E6A">
            <w:pPr>
              <w:ind w:right="-60"/>
              <w:jc w:val="right"/>
              <w:rPr>
                <w:rFonts w:asciiTheme="minorHAnsi" w:hAnsiTheme="minorHAnsi" w:cstheme="minorHAnsi"/>
                <w:sz w:val="22"/>
                <w:szCs w:val="22"/>
              </w:rPr>
            </w:pPr>
            <w:r w:rsidRPr="00B600E2">
              <w:rPr>
                <w:rFonts w:asciiTheme="minorHAnsi" w:hAnsiTheme="minorHAnsi" w:cstheme="minorHAnsi"/>
                <w:sz w:val="22"/>
                <w:szCs w:val="22"/>
              </w:rPr>
              <w:t>(153,417)</w:t>
            </w:r>
          </w:p>
        </w:tc>
        <w:tc>
          <w:tcPr>
            <w:tcW w:w="1561" w:type="dxa"/>
            <w:vAlign w:val="bottom"/>
          </w:tcPr>
          <w:p w14:paraId="3E3D7DC9" w14:textId="125DF3F9" w:rsidR="00D03B8F" w:rsidRPr="009145DD" w:rsidRDefault="00CF0410" w:rsidP="00015E6A">
            <w:pPr>
              <w:ind w:right="-60"/>
              <w:jc w:val="right"/>
              <w:rPr>
                <w:rFonts w:asciiTheme="minorHAnsi" w:hAnsiTheme="minorHAnsi" w:cstheme="minorHAnsi"/>
                <w:sz w:val="22"/>
                <w:szCs w:val="22"/>
              </w:rPr>
            </w:pPr>
            <w:r w:rsidRPr="00B600E2">
              <w:rPr>
                <w:rFonts w:asciiTheme="minorHAnsi" w:hAnsiTheme="minorHAnsi" w:cstheme="minorHAnsi"/>
                <w:sz w:val="22"/>
                <w:szCs w:val="22"/>
              </w:rPr>
              <w:t>(585,503)</w:t>
            </w:r>
          </w:p>
        </w:tc>
        <w:tc>
          <w:tcPr>
            <w:tcW w:w="1577" w:type="dxa"/>
            <w:vAlign w:val="bottom"/>
          </w:tcPr>
          <w:p w14:paraId="580F4E27" w14:textId="67FC5BC6" w:rsidR="00D03B8F" w:rsidRPr="009145DD" w:rsidRDefault="00CF0410" w:rsidP="00015E6A">
            <w:pPr>
              <w:ind w:right="-60"/>
              <w:jc w:val="right"/>
              <w:rPr>
                <w:rFonts w:asciiTheme="minorHAnsi" w:hAnsiTheme="minorHAnsi" w:cstheme="minorHAnsi"/>
                <w:sz w:val="22"/>
                <w:szCs w:val="22"/>
              </w:rPr>
            </w:pPr>
            <w:r w:rsidRPr="00B600E2">
              <w:rPr>
                <w:rFonts w:asciiTheme="minorHAnsi" w:hAnsiTheme="minorHAnsi" w:cstheme="minorHAnsi"/>
                <w:sz w:val="22"/>
                <w:szCs w:val="22"/>
              </w:rPr>
              <w:t>(738,920)</w:t>
            </w:r>
          </w:p>
        </w:tc>
      </w:tr>
      <w:tr w:rsidR="004072E2" w:rsidRPr="009145DD" w14:paraId="79D0EE1B" w14:textId="77777777" w:rsidTr="000D4BA0">
        <w:trPr>
          <w:cantSplit/>
        </w:trPr>
        <w:tc>
          <w:tcPr>
            <w:tcW w:w="4320" w:type="dxa"/>
            <w:vAlign w:val="bottom"/>
          </w:tcPr>
          <w:p w14:paraId="59F5055D" w14:textId="77777777" w:rsidR="004072E2" w:rsidRPr="009145DD" w:rsidRDefault="004072E2" w:rsidP="004072E2">
            <w:pPr>
              <w:rPr>
                <w:rFonts w:asciiTheme="minorHAnsi" w:hAnsiTheme="minorHAnsi" w:cstheme="minorHAnsi"/>
                <w:sz w:val="22"/>
                <w:szCs w:val="22"/>
                <w:highlight w:val="yellow"/>
                <w:cs/>
              </w:rPr>
            </w:pPr>
          </w:p>
        </w:tc>
        <w:tc>
          <w:tcPr>
            <w:tcW w:w="1575" w:type="dxa"/>
          </w:tcPr>
          <w:p w14:paraId="27DB9F92" w14:textId="77777777" w:rsidR="004072E2" w:rsidRPr="009145DD" w:rsidRDefault="004072E2" w:rsidP="00B600E2">
            <w:pPr>
              <w:tabs>
                <w:tab w:val="decimal" w:pos="1186"/>
              </w:tabs>
              <w:jc w:val="center"/>
              <w:rPr>
                <w:rFonts w:asciiTheme="minorHAnsi" w:hAnsiTheme="minorHAnsi" w:cstheme="minorHAnsi"/>
                <w:sz w:val="22"/>
                <w:szCs w:val="22"/>
                <w:highlight w:val="yellow"/>
              </w:rPr>
            </w:pPr>
          </w:p>
        </w:tc>
        <w:tc>
          <w:tcPr>
            <w:tcW w:w="1561" w:type="dxa"/>
          </w:tcPr>
          <w:p w14:paraId="2F857543" w14:textId="77777777" w:rsidR="004072E2" w:rsidRPr="009145DD" w:rsidRDefault="004072E2" w:rsidP="00B600E2">
            <w:pPr>
              <w:tabs>
                <w:tab w:val="decimal" w:pos="1186"/>
              </w:tabs>
              <w:jc w:val="center"/>
              <w:rPr>
                <w:rFonts w:asciiTheme="minorHAnsi" w:hAnsiTheme="minorHAnsi" w:cstheme="minorHAnsi"/>
                <w:sz w:val="22"/>
                <w:szCs w:val="22"/>
                <w:highlight w:val="yellow"/>
              </w:rPr>
            </w:pPr>
          </w:p>
        </w:tc>
        <w:tc>
          <w:tcPr>
            <w:tcW w:w="1577" w:type="dxa"/>
          </w:tcPr>
          <w:p w14:paraId="2DF06149" w14:textId="77777777" w:rsidR="004072E2" w:rsidRPr="009145DD" w:rsidRDefault="004072E2" w:rsidP="00B600E2">
            <w:pPr>
              <w:tabs>
                <w:tab w:val="decimal" w:pos="1186"/>
              </w:tabs>
              <w:jc w:val="center"/>
              <w:rPr>
                <w:rFonts w:asciiTheme="minorHAnsi" w:hAnsiTheme="minorHAnsi" w:cstheme="minorHAnsi"/>
                <w:sz w:val="22"/>
                <w:szCs w:val="22"/>
                <w:highlight w:val="yellow"/>
              </w:rPr>
            </w:pPr>
          </w:p>
        </w:tc>
      </w:tr>
      <w:tr w:rsidR="0001170B" w:rsidRPr="009145DD" w14:paraId="367D91E9" w14:textId="77777777" w:rsidTr="000D4BA0">
        <w:trPr>
          <w:cantSplit/>
        </w:trPr>
        <w:tc>
          <w:tcPr>
            <w:tcW w:w="4320" w:type="dxa"/>
            <w:vAlign w:val="bottom"/>
          </w:tcPr>
          <w:p w14:paraId="5F4B71AD" w14:textId="28FF32FA" w:rsidR="0001170B" w:rsidRPr="009145DD" w:rsidRDefault="0001170B" w:rsidP="0001170B">
            <w:pPr>
              <w:ind w:left="163" w:hanging="163"/>
              <w:rPr>
                <w:rFonts w:asciiTheme="minorHAnsi" w:hAnsiTheme="minorHAnsi" w:cstheme="minorHAnsi"/>
                <w:i/>
                <w:iCs/>
                <w:sz w:val="22"/>
                <w:szCs w:val="22"/>
                <w:highlight w:val="yellow"/>
                <w:cs/>
              </w:rPr>
            </w:pPr>
            <w:r w:rsidRPr="00B600E2">
              <w:rPr>
                <w:rFonts w:asciiTheme="minorHAnsi" w:hAnsiTheme="minorHAnsi" w:cstheme="minorHAnsi"/>
                <w:b/>
                <w:bCs/>
                <w:i/>
                <w:iCs/>
                <w:sz w:val="22"/>
                <w:szCs w:val="22"/>
              </w:rPr>
              <w:t>Statement of comprehensive income</w:t>
            </w:r>
          </w:p>
        </w:tc>
        <w:tc>
          <w:tcPr>
            <w:tcW w:w="1575" w:type="dxa"/>
          </w:tcPr>
          <w:p w14:paraId="6C54DB07" w14:textId="77777777" w:rsidR="0001170B" w:rsidRPr="009145DD" w:rsidRDefault="0001170B" w:rsidP="00B600E2">
            <w:pPr>
              <w:tabs>
                <w:tab w:val="decimal" w:pos="1186"/>
              </w:tabs>
              <w:jc w:val="center"/>
              <w:rPr>
                <w:rFonts w:asciiTheme="minorHAnsi" w:hAnsiTheme="minorHAnsi" w:cstheme="minorHAnsi"/>
                <w:sz w:val="22"/>
                <w:szCs w:val="22"/>
                <w:highlight w:val="yellow"/>
              </w:rPr>
            </w:pPr>
          </w:p>
        </w:tc>
        <w:tc>
          <w:tcPr>
            <w:tcW w:w="1561" w:type="dxa"/>
          </w:tcPr>
          <w:p w14:paraId="0E638BF0" w14:textId="77777777" w:rsidR="0001170B" w:rsidRPr="009145DD" w:rsidRDefault="0001170B" w:rsidP="00B600E2">
            <w:pPr>
              <w:tabs>
                <w:tab w:val="decimal" w:pos="1186"/>
              </w:tabs>
              <w:jc w:val="center"/>
              <w:rPr>
                <w:rFonts w:asciiTheme="minorHAnsi" w:hAnsiTheme="minorHAnsi" w:cstheme="minorHAnsi"/>
                <w:sz w:val="22"/>
                <w:szCs w:val="22"/>
                <w:highlight w:val="yellow"/>
              </w:rPr>
            </w:pPr>
          </w:p>
        </w:tc>
        <w:tc>
          <w:tcPr>
            <w:tcW w:w="1577" w:type="dxa"/>
          </w:tcPr>
          <w:p w14:paraId="1BFC3B59" w14:textId="77777777" w:rsidR="0001170B" w:rsidRPr="009145DD" w:rsidRDefault="0001170B" w:rsidP="00B600E2">
            <w:pPr>
              <w:tabs>
                <w:tab w:val="decimal" w:pos="1186"/>
              </w:tabs>
              <w:jc w:val="center"/>
              <w:rPr>
                <w:rFonts w:asciiTheme="minorHAnsi" w:hAnsiTheme="minorHAnsi" w:cstheme="minorHAnsi"/>
                <w:sz w:val="22"/>
                <w:szCs w:val="22"/>
                <w:highlight w:val="yellow"/>
              </w:rPr>
            </w:pPr>
          </w:p>
        </w:tc>
      </w:tr>
      <w:tr w:rsidR="003E5835" w:rsidRPr="009145DD" w14:paraId="6B85FAE2" w14:textId="77777777" w:rsidTr="000D4BA0">
        <w:trPr>
          <w:cantSplit/>
        </w:trPr>
        <w:tc>
          <w:tcPr>
            <w:tcW w:w="4320" w:type="dxa"/>
            <w:vAlign w:val="bottom"/>
          </w:tcPr>
          <w:p w14:paraId="1704F51D" w14:textId="77777777" w:rsidR="003E5835" w:rsidRPr="00B600E2" w:rsidRDefault="003E5835" w:rsidP="003E5835">
            <w:pPr>
              <w:jc w:val="thaiDistribute"/>
              <w:rPr>
                <w:rFonts w:asciiTheme="minorHAnsi" w:hAnsiTheme="minorHAnsi" w:cstheme="minorHAnsi"/>
                <w:b/>
                <w:bCs/>
                <w:sz w:val="22"/>
                <w:szCs w:val="22"/>
              </w:rPr>
            </w:pPr>
            <w:r w:rsidRPr="00B600E2">
              <w:rPr>
                <w:rFonts w:asciiTheme="minorHAnsi" w:hAnsiTheme="minorHAnsi" w:cstheme="minorHAnsi"/>
                <w:b/>
                <w:bCs/>
                <w:sz w:val="22"/>
                <w:szCs w:val="22"/>
              </w:rPr>
              <w:t xml:space="preserve">For the nine-month period ended </w:t>
            </w:r>
          </w:p>
          <w:p w14:paraId="7FAEC109" w14:textId="343C0DB0" w:rsidR="003E5835" w:rsidRPr="00B600E2" w:rsidRDefault="003E5835" w:rsidP="003E5835">
            <w:pPr>
              <w:ind w:left="163" w:hanging="163"/>
              <w:rPr>
                <w:rFonts w:asciiTheme="minorHAnsi" w:hAnsiTheme="minorHAnsi" w:cstheme="minorHAnsi"/>
                <w:b/>
                <w:bCs/>
                <w:i/>
                <w:iCs/>
                <w:sz w:val="22"/>
                <w:szCs w:val="22"/>
              </w:rPr>
            </w:pPr>
            <w:r w:rsidRPr="00B600E2">
              <w:rPr>
                <w:rFonts w:asciiTheme="minorHAnsi" w:hAnsiTheme="minorHAnsi" w:cstheme="minorHAnsi"/>
                <w:b/>
                <w:bCs/>
                <w:sz w:val="22"/>
                <w:szCs w:val="22"/>
              </w:rPr>
              <w:t xml:space="preserve">   </w:t>
            </w:r>
            <w:r w:rsidRPr="00B600E2">
              <w:rPr>
                <w:rFonts w:asciiTheme="minorHAnsi" w:hAnsiTheme="minorHAnsi" w:cstheme="minorHAnsi"/>
                <w:b/>
                <w:bCs/>
                <w:sz w:val="22"/>
                <w:szCs w:val="22"/>
                <w:cs/>
              </w:rPr>
              <w:t xml:space="preserve">30 </w:t>
            </w:r>
            <w:r w:rsidRPr="00B600E2">
              <w:rPr>
                <w:rFonts w:asciiTheme="minorHAnsi" w:hAnsiTheme="minorHAnsi" w:cstheme="minorHAnsi"/>
                <w:b/>
                <w:bCs/>
                <w:sz w:val="22"/>
                <w:szCs w:val="22"/>
              </w:rPr>
              <w:t xml:space="preserve">September </w:t>
            </w:r>
            <w:r w:rsidRPr="00B600E2">
              <w:rPr>
                <w:rFonts w:asciiTheme="minorHAnsi" w:hAnsiTheme="minorHAnsi" w:cstheme="minorHAnsi"/>
                <w:b/>
                <w:bCs/>
                <w:sz w:val="22"/>
                <w:szCs w:val="22"/>
                <w:cs/>
              </w:rPr>
              <w:t>2024</w:t>
            </w:r>
          </w:p>
        </w:tc>
        <w:tc>
          <w:tcPr>
            <w:tcW w:w="1575" w:type="dxa"/>
          </w:tcPr>
          <w:p w14:paraId="6E30756C" w14:textId="77777777" w:rsidR="003E5835" w:rsidRPr="009145DD" w:rsidRDefault="003E5835" w:rsidP="003E5835">
            <w:pPr>
              <w:tabs>
                <w:tab w:val="decimal" w:pos="1186"/>
              </w:tabs>
              <w:jc w:val="center"/>
              <w:rPr>
                <w:rFonts w:asciiTheme="minorHAnsi" w:hAnsiTheme="minorHAnsi" w:cstheme="minorHAnsi"/>
                <w:sz w:val="22"/>
                <w:szCs w:val="22"/>
                <w:highlight w:val="yellow"/>
              </w:rPr>
            </w:pPr>
          </w:p>
        </w:tc>
        <w:tc>
          <w:tcPr>
            <w:tcW w:w="1561" w:type="dxa"/>
          </w:tcPr>
          <w:p w14:paraId="54159383" w14:textId="77777777" w:rsidR="003E5835" w:rsidRPr="009145DD" w:rsidRDefault="003E5835" w:rsidP="003E5835">
            <w:pPr>
              <w:tabs>
                <w:tab w:val="decimal" w:pos="1186"/>
              </w:tabs>
              <w:jc w:val="center"/>
              <w:rPr>
                <w:rFonts w:asciiTheme="minorHAnsi" w:hAnsiTheme="minorHAnsi" w:cstheme="minorHAnsi"/>
                <w:sz w:val="22"/>
                <w:szCs w:val="22"/>
                <w:highlight w:val="yellow"/>
              </w:rPr>
            </w:pPr>
          </w:p>
        </w:tc>
        <w:tc>
          <w:tcPr>
            <w:tcW w:w="1577" w:type="dxa"/>
          </w:tcPr>
          <w:p w14:paraId="5AC8FC5A" w14:textId="77777777" w:rsidR="003E5835" w:rsidRPr="009145DD" w:rsidRDefault="003E5835" w:rsidP="003E5835">
            <w:pPr>
              <w:tabs>
                <w:tab w:val="decimal" w:pos="1186"/>
              </w:tabs>
              <w:jc w:val="center"/>
              <w:rPr>
                <w:rFonts w:asciiTheme="minorHAnsi" w:hAnsiTheme="minorHAnsi" w:cstheme="minorHAnsi"/>
                <w:sz w:val="22"/>
                <w:szCs w:val="22"/>
                <w:highlight w:val="yellow"/>
              </w:rPr>
            </w:pPr>
          </w:p>
        </w:tc>
      </w:tr>
      <w:tr w:rsidR="003E5835" w:rsidRPr="009145DD" w14:paraId="4ED574FA" w14:textId="77777777" w:rsidTr="000D4BA0">
        <w:trPr>
          <w:cantSplit/>
        </w:trPr>
        <w:tc>
          <w:tcPr>
            <w:tcW w:w="4320" w:type="dxa"/>
            <w:vAlign w:val="bottom"/>
          </w:tcPr>
          <w:p w14:paraId="780F44B0" w14:textId="7EE5DC98" w:rsidR="003E5835" w:rsidRPr="00B600E2" w:rsidRDefault="003E5835" w:rsidP="003E5835">
            <w:pPr>
              <w:ind w:left="163" w:hanging="163"/>
              <w:rPr>
                <w:rFonts w:asciiTheme="minorHAnsi" w:hAnsiTheme="minorHAnsi" w:cstheme="minorHAnsi"/>
                <w:b/>
                <w:bCs/>
                <w:i/>
                <w:iCs/>
                <w:sz w:val="22"/>
                <w:szCs w:val="22"/>
              </w:rPr>
            </w:pPr>
            <w:r w:rsidRPr="00B600E2">
              <w:rPr>
                <w:rFonts w:asciiTheme="minorHAnsi" w:hAnsiTheme="minorHAnsi" w:cstheme="minorHAnsi"/>
                <w:sz w:val="22"/>
                <w:szCs w:val="22"/>
              </w:rPr>
              <w:t>Impairment loss on investments in subsidiaries</w:t>
            </w:r>
          </w:p>
        </w:tc>
        <w:tc>
          <w:tcPr>
            <w:tcW w:w="1575" w:type="dxa"/>
            <w:vAlign w:val="bottom"/>
          </w:tcPr>
          <w:p w14:paraId="7CCB0C58" w14:textId="1902709A" w:rsidR="00015E6A" w:rsidRPr="003A602C" w:rsidRDefault="00015E6A" w:rsidP="00015E6A">
            <w:pPr>
              <w:ind w:right="-60"/>
              <w:jc w:val="center"/>
              <w:rPr>
                <w:rFonts w:asciiTheme="minorHAnsi" w:hAnsiTheme="minorHAnsi" w:cstheme="minorHAnsi"/>
                <w:sz w:val="22"/>
                <w:szCs w:val="22"/>
              </w:rPr>
            </w:pPr>
            <w:r>
              <w:rPr>
                <w:rFonts w:asciiTheme="minorHAnsi" w:hAnsiTheme="minorHAnsi" w:cstheme="minorHAnsi"/>
                <w:sz w:val="22"/>
                <w:szCs w:val="22"/>
              </w:rPr>
              <w:t xml:space="preserve">                  </w:t>
            </w:r>
            <w:r w:rsidR="003E5835" w:rsidRPr="00B600E2">
              <w:rPr>
                <w:rFonts w:asciiTheme="minorHAnsi" w:hAnsiTheme="minorHAnsi" w:cstheme="minorHAnsi"/>
                <w:sz w:val="22"/>
                <w:szCs w:val="22"/>
              </w:rPr>
              <w:t>-</w:t>
            </w:r>
          </w:p>
        </w:tc>
        <w:tc>
          <w:tcPr>
            <w:tcW w:w="1561" w:type="dxa"/>
            <w:vAlign w:val="bottom"/>
          </w:tcPr>
          <w:p w14:paraId="14A58847" w14:textId="1989B723" w:rsidR="00015E6A" w:rsidRPr="003A602C" w:rsidRDefault="003E5835" w:rsidP="00015E6A">
            <w:pPr>
              <w:ind w:right="-60"/>
              <w:jc w:val="right"/>
              <w:rPr>
                <w:rFonts w:asciiTheme="minorHAnsi" w:hAnsiTheme="minorHAnsi" w:cstheme="minorHAnsi"/>
                <w:sz w:val="22"/>
                <w:szCs w:val="22"/>
              </w:rPr>
            </w:pPr>
            <w:r w:rsidRPr="00B600E2">
              <w:rPr>
                <w:rFonts w:asciiTheme="minorHAnsi" w:hAnsiTheme="minorHAnsi" w:cstheme="minorHAnsi"/>
                <w:sz w:val="22"/>
                <w:szCs w:val="22"/>
              </w:rPr>
              <w:t>284,302</w:t>
            </w:r>
          </w:p>
        </w:tc>
        <w:tc>
          <w:tcPr>
            <w:tcW w:w="1577" w:type="dxa"/>
            <w:vAlign w:val="bottom"/>
          </w:tcPr>
          <w:p w14:paraId="2D69CC75" w14:textId="680A9148" w:rsidR="00015E6A" w:rsidRPr="003A602C" w:rsidRDefault="003E5835" w:rsidP="00015E6A">
            <w:pPr>
              <w:ind w:right="-60"/>
              <w:jc w:val="right"/>
              <w:rPr>
                <w:rFonts w:asciiTheme="minorHAnsi" w:hAnsiTheme="minorHAnsi" w:cstheme="minorHAnsi"/>
                <w:sz w:val="22"/>
                <w:szCs w:val="22"/>
              </w:rPr>
            </w:pPr>
            <w:r w:rsidRPr="00B600E2">
              <w:rPr>
                <w:rFonts w:asciiTheme="minorHAnsi" w:hAnsiTheme="minorHAnsi" w:cstheme="minorHAnsi"/>
                <w:sz w:val="22"/>
                <w:szCs w:val="22"/>
              </w:rPr>
              <w:t>284,302</w:t>
            </w:r>
          </w:p>
        </w:tc>
      </w:tr>
      <w:tr w:rsidR="003E5835" w:rsidRPr="009145DD" w14:paraId="79CF7827" w14:textId="77777777" w:rsidTr="000D4BA0">
        <w:trPr>
          <w:cantSplit/>
        </w:trPr>
        <w:tc>
          <w:tcPr>
            <w:tcW w:w="4320" w:type="dxa"/>
          </w:tcPr>
          <w:p w14:paraId="77A0FD21" w14:textId="41E5154E" w:rsidR="003E5835" w:rsidRPr="00B600E2" w:rsidRDefault="003E5835" w:rsidP="003E5835">
            <w:pPr>
              <w:ind w:left="163" w:hanging="163"/>
              <w:rPr>
                <w:rFonts w:asciiTheme="minorHAnsi" w:hAnsiTheme="minorHAnsi" w:cstheme="minorHAnsi"/>
                <w:b/>
                <w:bCs/>
                <w:i/>
                <w:iCs/>
                <w:sz w:val="22"/>
                <w:szCs w:val="22"/>
              </w:rPr>
            </w:pPr>
            <w:r w:rsidRPr="00B600E2">
              <w:rPr>
                <w:rFonts w:asciiTheme="minorHAnsi" w:hAnsiTheme="minorHAnsi" w:cstheme="minorHAnsi"/>
                <w:sz w:val="22"/>
                <w:szCs w:val="22"/>
              </w:rPr>
              <w:t>Profit (loss) for the period</w:t>
            </w:r>
          </w:p>
        </w:tc>
        <w:tc>
          <w:tcPr>
            <w:tcW w:w="1575" w:type="dxa"/>
            <w:vAlign w:val="bottom"/>
          </w:tcPr>
          <w:p w14:paraId="761BDC3D" w14:textId="0C6F27BB" w:rsidR="003E5835" w:rsidRPr="003A602C" w:rsidRDefault="003E5835" w:rsidP="00966ADD">
            <w:pPr>
              <w:ind w:right="-60"/>
              <w:jc w:val="right"/>
              <w:rPr>
                <w:rFonts w:asciiTheme="minorHAnsi" w:hAnsiTheme="minorHAnsi" w:cstheme="minorHAnsi"/>
                <w:sz w:val="22"/>
                <w:szCs w:val="22"/>
              </w:rPr>
            </w:pPr>
            <w:r w:rsidRPr="00B600E2">
              <w:rPr>
                <w:rFonts w:asciiTheme="minorHAnsi" w:hAnsiTheme="minorHAnsi" w:cstheme="minorHAnsi"/>
                <w:sz w:val="22"/>
                <w:szCs w:val="22"/>
              </w:rPr>
              <w:t>55,693</w:t>
            </w:r>
          </w:p>
        </w:tc>
        <w:tc>
          <w:tcPr>
            <w:tcW w:w="1561" w:type="dxa"/>
            <w:vAlign w:val="bottom"/>
          </w:tcPr>
          <w:p w14:paraId="25DCF6BD" w14:textId="1F53F4F9" w:rsidR="003E5835" w:rsidRPr="003A602C" w:rsidRDefault="003E5835" w:rsidP="00966ADD">
            <w:pPr>
              <w:ind w:right="-60"/>
              <w:jc w:val="right"/>
              <w:rPr>
                <w:rFonts w:asciiTheme="minorHAnsi" w:hAnsiTheme="minorHAnsi" w:cstheme="minorHAnsi"/>
                <w:sz w:val="22"/>
                <w:szCs w:val="22"/>
              </w:rPr>
            </w:pPr>
            <w:r w:rsidRPr="00B600E2">
              <w:rPr>
                <w:rFonts w:asciiTheme="minorHAnsi" w:hAnsiTheme="minorHAnsi" w:cstheme="minorHAnsi"/>
                <w:sz w:val="22"/>
                <w:szCs w:val="22"/>
              </w:rPr>
              <w:t>(284,302)</w:t>
            </w:r>
          </w:p>
        </w:tc>
        <w:tc>
          <w:tcPr>
            <w:tcW w:w="1577" w:type="dxa"/>
            <w:vAlign w:val="bottom"/>
          </w:tcPr>
          <w:p w14:paraId="28F27DC3" w14:textId="72E9A53C" w:rsidR="003E5835" w:rsidRPr="003A602C" w:rsidRDefault="003E5835" w:rsidP="00966ADD">
            <w:pPr>
              <w:ind w:right="-60"/>
              <w:jc w:val="right"/>
              <w:rPr>
                <w:rFonts w:asciiTheme="minorHAnsi" w:hAnsiTheme="minorHAnsi" w:cstheme="minorHAnsi"/>
                <w:sz w:val="22"/>
                <w:szCs w:val="22"/>
              </w:rPr>
            </w:pPr>
            <w:r w:rsidRPr="00B600E2">
              <w:rPr>
                <w:rFonts w:asciiTheme="minorHAnsi" w:hAnsiTheme="minorHAnsi" w:cstheme="minorHAnsi"/>
                <w:sz w:val="22"/>
                <w:szCs w:val="22"/>
              </w:rPr>
              <w:t>(228,609)</w:t>
            </w:r>
          </w:p>
        </w:tc>
      </w:tr>
      <w:tr w:rsidR="003E5835" w:rsidRPr="009145DD" w14:paraId="1B87FD62" w14:textId="77777777" w:rsidTr="000D4BA0">
        <w:trPr>
          <w:cantSplit/>
        </w:trPr>
        <w:tc>
          <w:tcPr>
            <w:tcW w:w="4320" w:type="dxa"/>
          </w:tcPr>
          <w:p w14:paraId="414106C5" w14:textId="0874D228" w:rsidR="003E5835" w:rsidRPr="00B600E2" w:rsidRDefault="003E5835" w:rsidP="003E5835">
            <w:pPr>
              <w:ind w:left="163" w:hanging="163"/>
              <w:rPr>
                <w:rFonts w:asciiTheme="minorHAnsi" w:hAnsiTheme="minorHAnsi" w:cstheme="minorHAnsi"/>
                <w:b/>
                <w:bCs/>
                <w:i/>
                <w:iCs/>
                <w:sz w:val="22"/>
                <w:szCs w:val="22"/>
              </w:rPr>
            </w:pPr>
            <w:r w:rsidRPr="00B600E2">
              <w:rPr>
                <w:rFonts w:asciiTheme="minorHAnsi" w:hAnsiTheme="minorHAnsi" w:cstheme="minorHAnsi"/>
                <w:b/>
                <w:bCs/>
                <w:i/>
                <w:iCs/>
                <w:sz w:val="22"/>
                <w:szCs w:val="22"/>
              </w:rPr>
              <w:t>Other comprehensive income (expense)</w:t>
            </w:r>
            <w:r w:rsidRPr="009145DD">
              <w:rPr>
                <w:rFonts w:asciiTheme="minorHAnsi" w:hAnsiTheme="minorHAnsi" w:cstheme="minorHAnsi"/>
                <w:b/>
                <w:bCs/>
                <w:i/>
                <w:iCs/>
                <w:sz w:val="22"/>
                <w:szCs w:val="22"/>
              </w:rPr>
              <w:t>:</w:t>
            </w:r>
          </w:p>
        </w:tc>
        <w:tc>
          <w:tcPr>
            <w:tcW w:w="1575" w:type="dxa"/>
            <w:vAlign w:val="bottom"/>
          </w:tcPr>
          <w:p w14:paraId="76AD92DF" w14:textId="77777777" w:rsidR="003E5835" w:rsidRPr="003A602C" w:rsidRDefault="003E5835" w:rsidP="00966ADD">
            <w:pPr>
              <w:ind w:right="-60"/>
              <w:jc w:val="right"/>
              <w:rPr>
                <w:rFonts w:asciiTheme="minorHAnsi" w:hAnsiTheme="minorHAnsi" w:cstheme="minorHAnsi"/>
                <w:sz w:val="22"/>
                <w:szCs w:val="22"/>
              </w:rPr>
            </w:pPr>
          </w:p>
        </w:tc>
        <w:tc>
          <w:tcPr>
            <w:tcW w:w="1561" w:type="dxa"/>
            <w:vAlign w:val="bottom"/>
          </w:tcPr>
          <w:p w14:paraId="7BE87702" w14:textId="77777777" w:rsidR="003E5835" w:rsidRPr="003A602C" w:rsidRDefault="003E5835" w:rsidP="00966ADD">
            <w:pPr>
              <w:ind w:right="-60"/>
              <w:jc w:val="right"/>
              <w:rPr>
                <w:rFonts w:asciiTheme="minorHAnsi" w:hAnsiTheme="minorHAnsi" w:cstheme="minorHAnsi"/>
                <w:sz w:val="22"/>
                <w:szCs w:val="22"/>
              </w:rPr>
            </w:pPr>
          </w:p>
        </w:tc>
        <w:tc>
          <w:tcPr>
            <w:tcW w:w="1577" w:type="dxa"/>
            <w:vAlign w:val="bottom"/>
          </w:tcPr>
          <w:p w14:paraId="202A8DA0" w14:textId="77777777" w:rsidR="003E5835" w:rsidRPr="003A602C" w:rsidRDefault="003E5835" w:rsidP="00966ADD">
            <w:pPr>
              <w:ind w:right="-60"/>
              <w:jc w:val="right"/>
              <w:rPr>
                <w:rFonts w:asciiTheme="minorHAnsi" w:hAnsiTheme="minorHAnsi" w:cstheme="minorHAnsi"/>
                <w:sz w:val="22"/>
                <w:szCs w:val="22"/>
              </w:rPr>
            </w:pPr>
          </w:p>
        </w:tc>
      </w:tr>
      <w:tr w:rsidR="003E5835" w:rsidRPr="009145DD" w14:paraId="0EA767CB" w14:textId="77777777" w:rsidTr="000D4BA0">
        <w:trPr>
          <w:cantSplit/>
        </w:trPr>
        <w:tc>
          <w:tcPr>
            <w:tcW w:w="4320" w:type="dxa"/>
          </w:tcPr>
          <w:p w14:paraId="04AEF69E" w14:textId="7C69E78C" w:rsidR="003E5835" w:rsidRPr="00B600E2" w:rsidRDefault="003E5835" w:rsidP="003E5835">
            <w:pPr>
              <w:jc w:val="thaiDistribute"/>
              <w:rPr>
                <w:rFonts w:asciiTheme="minorHAnsi" w:hAnsiTheme="minorHAnsi" w:cstheme="minorHAnsi"/>
                <w:sz w:val="22"/>
                <w:szCs w:val="22"/>
              </w:rPr>
            </w:pPr>
            <w:r w:rsidRPr="00B600E2">
              <w:rPr>
                <w:rFonts w:asciiTheme="minorHAnsi" w:hAnsiTheme="minorHAnsi" w:cstheme="minorHAnsi"/>
                <w:sz w:val="22"/>
                <w:szCs w:val="22"/>
              </w:rPr>
              <w:t xml:space="preserve">Total comprehensive </w:t>
            </w:r>
            <w:r w:rsidR="00861EFB">
              <w:rPr>
                <w:rFonts w:asciiTheme="minorHAnsi" w:hAnsiTheme="minorHAnsi" w:cstheme="minorHAnsi"/>
                <w:sz w:val="22"/>
                <w:szCs w:val="22"/>
              </w:rPr>
              <w:t>income</w:t>
            </w:r>
            <w:r w:rsidRPr="00B600E2">
              <w:rPr>
                <w:rFonts w:asciiTheme="minorHAnsi" w:hAnsiTheme="minorHAnsi" w:cstheme="minorHAnsi"/>
                <w:sz w:val="22"/>
                <w:szCs w:val="22"/>
              </w:rPr>
              <w:t xml:space="preserve"> </w:t>
            </w:r>
            <w:r w:rsidR="00861EFB">
              <w:rPr>
                <w:rFonts w:asciiTheme="minorHAnsi" w:hAnsiTheme="minorHAnsi" w:cstheme="minorHAnsi"/>
                <w:sz w:val="22"/>
                <w:szCs w:val="22"/>
              </w:rPr>
              <w:t>(</w:t>
            </w:r>
            <w:r w:rsidRPr="00B600E2">
              <w:rPr>
                <w:rFonts w:asciiTheme="minorHAnsi" w:hAnsiTheme="minorHAnsi" w:cstheme="minorHAnsi"/>
                <w:sz w:val="22"/>
                <w:szCs w:val="22"/>
              </w:rPr>
              <w:t>expense</w:t>
            </w:r>
            <w:r w:rsidR="00861EFB">
              <w:rPr>
                <w:rFonts w:asciiTheme="minorHAnsi" w:hAnsiTheme="minorHAnsi" w:cstheme="minorHAnsi"/>
                <w:sz w:val="22"/>
                <w:szCs w:val="22"/>
              </w:rPr>
              <w:t>)</w:t>
            </w:r>
            <w:r w:rsidRPr="00B600E2">
              <w:rPr>
                <w:rFonts w:asciiTheme="minorHAnsi" w:hAnsiTheme="minorHAnsi" w:cstheme="minorHAnsi"/>
                <w:sz w:val="22"/>
                <w:szCs w:val="22"/>
              </w:rPr>
              <w:t xml:space="preserve"> for</w:t>
            </w:r>
          </w:p>
          <w:p w14:paraId="6E98A81D" w14:textId="4737B3B6" w:rsidR="003E5835" w:rsidRPr="00B600E2" w:rsidRDefault="003E5835" w:rsidP="003E5835">
            <w:pPr>
              <w:ind w:left="163" w:hanging="163"/>
              <w:rPr>
                <w:rFonts w:asciiTheme="minorHAnsi" w:hAnsiTheme="minorHAnsi" w:cstheme="minorHAnsi"/>
                <w:b/>
                <w:bCs/>
                <w:i/>
                <w:iCs/>
                <w:sz w:val="22"/>
                <w:szCs w:val="22"/>
              </w:rPr>
            </w:pPr>
            <w:r w:rsidRPr="00B600E2">
              <w:rPr>
                <w:rFonts w:asciiTheme="minorHAnsi" w:hAnsiTheme="minorHAnsi" w:cstheme="minorHAnsi"/>
                <w:sz w:val="22"/>
                <w:szCs w:val="22"/>
              </w:rPr>
              <w:t xml:space="preserve">   the period</w:t>
            </w:r>
          </w:p>
        </w:tc>
        <w:tc>
          <w:tcPr>
            <w:tcW w:w="1575" w:type="dxa"/>
            <w:vAlign w:val="bottom"/>
          </w:tcPr>
          <w:p w14:paraId="71764A68" w14:textId="70E49ECF" w:rsidR="005140FB" w:rsidRPr="003A602C" w:rsidRDefault="003E5835" w:rsidP="005140FB">
            <w:pPr>
              <w:ind w:right="-60"/>
              <w:jc w:val="right"/>
              <w:rPr>
                <w:rFonts w:asciiTheme="minorHAnsi" w:hAnsiTheme="minorHAnsi" w:cstheme="minorHAnsi"/>
                <w:sz w:val="22"/>
                <w:szCs w:val="22"/>
              </w:rPr>
            </w:pPr>
            <w:r w:rsidRPr="00B600E2">
              <w:rPr>
                <w:rFonts w:asciiTheme="minorHAnsi" w:hAnsiTheme="minorHAnsi" w:cstheme="minorHAnsi"/>
                <w:sz w:val="22"/>
                <w:szCs w:val="22"/>
              </w:rPr>
              <w:t>15,301</w:t>
            </w:r>
          </w:p>
        </w:tc>
        <w:tc>
          <w:tcPr>
            <w:tcW w:w="1561" w:type="dxa"/>
            <w:vAlign w:val="bottom"/>
          </w:tcPr>
          <w:p w14:paraId="6211767C" w14:textId="370ADC12" w:rsidR="005140FB" w:rsidRPr="003A602C" w:rsidRDefault="003E5835" w:rsidP="005140FB">
            <w:pPr>
              <w:ind w:right="-60"/>
              <w:jc w:val="right"/>
              <w:rPr>
                <w:rFonts w:asciiTheme="minorHAnsi" w:hAnsiTheme="minorHAnsi" w:cstheme="minorHAnsi"/>
                <w:sz w:val="22"/>
                <w:szCs w:val="22"/>
              </w:rPr>
            </w:pPr>
            <w:r w:rsidRPr="00B600E2">
              <w:rPr>
                <w:rFonts w:asciiTheme="minorHAnsi" w:hAnsiTheme="minorHAnsi" w:cstheme="minorHAnsi"/>
                <w:sz w:val="22"/>
                <w:szCs w:val="22"/>
              </w:rPr>
              <w:t>(284,302)</w:t>
            </w:r>
          </w:p>
        </w:tc>
        <w:tc>
          <w:tcPr>
            <w:tcW w:w="1577" w:type="dxa"/>
            <w:vAlign w:val="bottom"/>
          </w:tcPr>
          <w:p w14:paraId="52FB52E1" w14:textId="76642E01" w:rsidR="005140FB" w:rsidRPr="003A602C" w:rsidRDefault="003E5835" w:rsidP="005140FB">
            <w:pPr>
              <w:ind w:right="-60"/>
              <w:jc w:val="right"/>
              <w:rPr>
                <w:rFonts w:asciiTheme="minorHAnsi" w:hAnsiTheme="minorHAnsi" w:cstheme="minorHAnsi"/>
                <w:sz w:val="22"/>
                <w:szCs w:val="22"/>
              </w:rPr>
            </w:pPr>
            <w:r w:rsidRPr="00B600E2">
              <w:rPr>
                <w:rFonts w:asciiTheme="minorHAnsi" w:hAnsiTheme="minorHAnsi" w:cstheme="minorHAnsi"/>
                <w:sz w:val="22"/>
                <w:szCs w:val="22"/>
              </w:rPr>
              <w:t>(269,001)</w:t>
            </w:r>
          </w:p>
        </w:tc>
      </w:tr>
      <w:tr w:rsidR="003E5835" w:rsidRPr="009145DD" w14:paraId="145C2442" w14:textId="77777777" w:rsidTr="000D4BA0">
        <w:trPr>
          <w:cantSplit/>
        </w:trPr>
        <w:tc>
          <w:tcPr>
            <w:tcW w:w="4320" w:type="dxa"/>
          </w:tcPr>
          <w:p w14:paraId="022DE1FE" w14:textId="7343C3CE" w:rsidR="003E5835" w:rsidRPr="00B600E2" w:rsidRDefault="003E5835" w:rsidP="003E5835">
            <w:pPr>
              <w:ind w:left="163" w:hanging="163"/>
              <w:rPr>
                <w:rFonts w:asciiTheme="minorHAnsi" w:hAnsiTheme="minorHAnsi" w:cstheme="minorHAnsi"/>
                <w:b/>
                <w:bCs/>
                <w:i/>
                <w:iCs/>
                <w:sz w:val="22"/>
                <w:szCs w:val="22"/>
              </w:rPr>
            </w:pPr>
            <w:r w:rsidRPr="00B600E2">
              <w:rPr>
                <w:rFonts w:asciiTheme="minorHAnsi" w:hAnsiTheme="minorHAnsi" w:cstheme="minorHAnsi"/>
                <w:sz w:val="22"/>
                <w:szCs w:val="22"/>
              </w:rPr>
              <w:t xml:space="preserve">Basic </w:t>
            </w:r>
            <w:r w:rsidR="00861EFB">
              <w:rPr>
                <w:rFonts w:asciiTheme="minorHAnsi" w:hAnsiTheme="minorHAnsi" w:cstheme="minorHAnsi"/>
                <w:sz w:val="22"/>
                <w:szCs w:val="22"/>
              </w:rPr>
              <w:t>profit</w:t>
            </w:r>
            <w:r w:rsidRPr="00B600E2">
              <w:rPr>
                <w:rFonts w:asciiTheme="minorHAnsi" w:hAnsiTheme="minorHAnsi" w:cstheme="minorHAnsi"/>
                <w:sz w:val="22"/>
                <w:szCs w:val="22"/>
              </w:rPr>
              <w:t xml:space="preserve"> </w:t>
            </w:r>
            <w:r w:rsidR="00861EFB">
              <w:rPr>
                <w:rFonts w:asciiTheme="minorHAnsi" w:hAnsiTheme="minorHAnsi" w:cstheme="minorHAnsi"/>
                <w:sz w:val="22"/>
                <w:szCs w:val="22"/>
              </w:rPr>
              <w:t>(</w:t>
            </w:r>
            <w:r w:rsidRPr="00B600E2">
              <w:rPr>
                <w:rFonts w:asciiTheme="minorHAnsi" w:hAnsiTheme="minorHAnsi" w:cstheme="minorHAnsi"/>
                <w:sz w:val="22"/>
                <w:szCs w:val="22"/>
              </w:rPr>
              <w:t>loss</w:t>
            </w:r>
            <w:r w:rsidR="00861EFB">
              <w:rPr>
                <w:rFonts w:asciiTheme="minorHAnsi" w:hAnsiTheme="minorHAnsi" w:cstheme="minorHAnsi"/>
                <w:sz w:val="22"/>
                <w:szCs w:val="22"/>
              </w:rPr>
              <w:t>)</w:t>
            </w:r>
            <w:r w:rsidRPr="00B600E2">
              <w:rPr>
                <w:rFonts w:asciiTheme="minorHAnsi" w:hAnsiTheme="minorHAnsi" w:cstheme="minorHAnsi"/>
                <w:sz w:val="22"/>
                <w:szCs w:val="22"/>
              </w:rPr>
              <w:t xml:space="preserve"> per share (</w:t>
            </w:r>
            <w:r w:rsidR="0088655D">
              <w:rPr>
                <w:rFonts w:asciiTheme="minorHAnsi" w:hAnsiTheme="minorHAnsi" w:cstheme="minorHAnsi"/>
                <w:sz w:val="22"/>
                <w:szCs w:val="22"/>
              </w:rPr>
              <w:t>Baht</w:t>
            </w:r>
            <w:r w:rsidRPr="00B600E2">
              <w:rPr>
                <w:rFonts w:asciiTheme="minorHAnsi" w:hAnsiTheme="minorHAnsi" w:cstheme="minorHAnsi"/>
                <w:sz w:val="22"/>
                <w:szCs w:val="22"/>
              </w:rPr>
              <w:t xml:space="preserve"> per share)</w:t>
            </w:r>
          </w:p>
        </w:tc>
        <w:tc>
          <w:tcPr>
            <w:tcW w:w="1575" w:type="dxa"/>
            <w:vAlign w:val="bottom"/>
          </w:tcPr>
          <w:p w14:paraId="3543913C" w14:textId="03793DD3" w:rsidR="003E5835" w:rsidRPr="003A602C" w:rsidRDefault="003E5835" w:rsidP="00966ADD">
            <w:pPr>
              <w:ind w:right="-60"/>
              <w:jc w:val="right"/>
              <w:rPr>
                <w:rFonts w:asciiTheme="minorHAnsi" w:hAnsiTheme="minorHAnsi" w:cstheme="minorHAnsi"/>
                <w:sz w:val="22"/>
                <w:szCs w:val="22"/>
              </w:rPr>
            </w:pPr>
            <w:r w:rsidRPr="00B600E2">
              <w:rPr>
                <w:rFonts w:asciiTheme="minorHAnsi" w:hAnsiTheme="minorHAnsi" w:cstheme="minorHAnsi"/>
                <w:sz w:val="22"/>
                <w:szCs w:val="22"/>
              </w:rPr>
              <w:t>0.04</w:t>
            </w:r>
          </w:p>
        </w:tc>
        <w:tc>
          <w:tcPr>
            <w:tcW w:w="1561" w:type="dxa"/>
            <w:vAlign w:val="bottom"/>
          </w:tcPr>
          <w:p w14:paraId="7C277AF8" w14:textId="5D458B3C" w:rsidR="003E5835" w:rsidRPr="003A602C" w:rsidRDefault="003E5835" w:rsidP="00966ADD">
            <w:pPr>
              <w:ind w:right="-60"/>
              <w:jc w:val="right"/>
              <w:rPr>
                <w:rFonts w:asciiTheme="minorHAnsi" w:hAnsiTheme="minorHAnsi" w:cstheme="minorHAnsi"/>
                <w:sz w:val="22"/>
                <w:szCs w:val="22"/>
              </w:rPr>
            </w:pPr>
            <w:r w:rsidRPr="00B600E2">
              <w:rPr>
                <w:rFonts w:asciiTheme="minorHAnsi" w:hAnsiTheme="minorHAnsi" w:cstheme="minorHAnsi"/>
                <w:sz w:val="22"/>
                <w:szCs w:val="22"/>
              </w:rPr>
              <w:t>(0.20)</w:t>
            </w:r>
          </w:p>
        </w:tc>
        <w:tc>
          <w:tcPr>
            <w:tcW w:w="1577" w:type="dxa"/>
            <w:vAlign w:val="bottom"/>
          </w:tcPr>
          <w:p w14:paraId="11A57A93" w14:textId="4FFB76DB" w:rsidR="003E5835" w:rsidRPr="003A602C" w:rsidRDefault="003E5835" w:rsidP="00966ADD">
            <w:pPr>
              <w:ind w:right="-60"/>
              <w:jc w:val="right"/>
              <w:rPr>
                <w:rFonts w:asciiTheme="minorHAnsi" w:hAnsiTheme="minorHAnsi" w:cstheme="minorHAnsi"/>
                <w:sz w:val="22"/>
                <w:szCs w:val="22"/>
              </w:rPr>
            </w:pPr>
            <w:r w:rsidRPr="00B600E2">
              <w:rPr>
                <w:rFonts w:asciiTheme="minorHAnsi" w:hAnsiTheme="minorHAnsi" w:cstheme="minorHAnsi"/>
                <w:sz w:val="22"/>
                <w:szCs w:val="22"/>
              </w:rPr>
              <w:t>(0.16)</w:t>
            </w:r>
          </w:p>
        </w:tc>
      </w:tr>
      <w:tr w:rsidR="003E5835" w:rsidRPr="009145DD" w14:paraId="067D09AC" w14:textId="77777777" w:rsidTr="000D4BA0">
        <w:trPr>
          <w:cantSplit/>
        </w:trPr>
        <w:tc>
          <w:tcPr>
            <w:tcW w:w="4320" w:type="dxa"/>
            <w:vAlign w:val="bottom"/>
          </w:tcPr>
          <w:p w14:paraId="74917D74" w14:textId="77777777" w:rsidR="003E5835" w:rsidRPr="00B600E2" w:rsidRDefault="003E5835" w:rsidP="003E5835">
            <w:pPr>
              <w:jc w:val="thaiDistribute"/>
              <w:rPr>
                <w:rFonts w:asciiTheme="minorHAnsi" w:hAnsiTheme="minorHAnsi" w:cstheme="minorHAnsi"/>
                <w:b/>
                <w:bCs/>
                <w:sz w:val="22"/>
                <w:szCs w:val="22"/>
              </w:rPr>
            </w:pPr>
          </w:p>
        </w:tc>
        <w:tc>
          <w:tcPr>
            <w:tcW w:w="1575" w:type="dxa"/>
            <w:vAlign w:val="bottom"/>
          </w:tcPr>
          <w:p w14:paraId="0C86BA30" w14:textId="77777777" w:rsidR="003E5835" w:rsidRPr="009145DD" w:rsidRDefault="003E5835" w:rsidP="00966ADD">
            <w:pPr>
              <w:tabs>
                <w:tab w:val="decimal" w:pos="1186"/>
              </w:tabs>
              <w:jc w:val="right"/>
              <w:rPr>
                <w:rFonts w:asciiTheme="minorHAnsi" w:hAnsiTheme="minorHAnsi" w:cstheme="minorHAnsi"/>
                <w:sz w:val="22"/>
                <w:szCs w:val="22"/>
                <w:highlight w:val="yellow"/>
              </w:rPr>
            </w:pPr>
          </w:p>
        </w:tc>
        <w:tc>
          <w:tcPr>
            <w:tcW w:w="1561" w:type="dxa"/>
            <w:vAlign w:val="bottom"/>
          </w:tcPr>
          <w:p w14:paraId="27A17E68" w14:textId="77777777" w:rsidR="003E5835" w:rsidRPr="009145DD" w:rsidRDefault="003E5835" w:rsidP="00966ADD">
            <w:pPr>
              <w:tabs>
                <w:tab w:val="decimal" w:pos="1186"/>
              </w:tabs>
              <w:jc w:val="right"/>
              <w:rPr>
                <w:rFonts w:asciiTheme="minorHAnsi" w:hAnsiTheme="minorHAnsi" w:cstheme="minorHAnsi"/>
                <w:sz w:val="22"/>
                <w:szCs w:val="22"/>
                <w:highlight w:val="yellow"/>
              </w:rPr>
            </w:pPr>
          </w:p>
        </w:tc>
        <w:tc>
          <w:tcPr>
            <w:tcW w:w="1577" w:type="dxa"/>
            <w:vAlign w:val="bottom"/>
          </w:tcPr>
          <w:p w14:paraId="797B33BE" w14:textId="77777777" w:rsidR="003E5835" w:rsidRPr="009145DD" w:rsidRDefault="003E5835" w:rsidP="00966ADD">
            <w:pPr>
              <w:tabs>
                <w:tab w:val="decimal" w:pos="1186"/>
              </w:tabs>
              <w:jc w:val="right"/>
              <w:rPr>
                <w:rFonts w:asciiTheme="minorHAnsi" w:hAnsiTheme="minorHAnsi" w:cstheme="minorHAnsi"/>
                <w:sz w:val="22"/>
                <w:szCs w:val="22"/>
                <w:highlight w:val="yellow"/>
              </w:rPr>
            </w:pPr>
          </w:p>
        </w:tc>
      </w:tr>
      <w:tr w:rsidR="0001170B" w:rsidRPr="009145DD" w14:paraId="37EE7834" w14:textId="77777777" w:rsidTr="000D4BA0">
        <w:trPr>
          <w:cantSplit/>
        </w:trPr>
        <w:tc>
          <w:tcPr>
            <w:tcW w:w="4320" w:type="dxa"/>
            <w:vAlign w:val="bottom"/>
          </w:tcPr>
          <w:p w14:paraId="3C1ECBC6" w14:textId="3B2B12E6" w:rsidR="0001170B" w:rsidRPr="009145DD" w:rsidRDefault="0001170B" w:rsidP="0001170B">
            <w:pPr>
              <w:ind w:left="163" w:hanging="163"/>
              <w:rPr>
                <w:rFonts w:asciiTheme="minorHAnsi" w:hAnsiTheme="minorHAnsi" w:cstheme="minorHAnsi"/>
                <w:b/>
                <w:bCs/>
                <w:sz w:val="22"/>
                <w:szCs w:val="22"/>
                <w:highlight w:val="yellow"/>
                <w:cs/>
              </w:rPr>
            </w:pPr>
            <w:r w:rsidRPr="00B51B14">
              <w:rPr>
                <w:rFonts w:asciiTheme="minorHAnsi" w:hAnsiTheme="minorHAnsi" w:cstheme="minorHAnsi"/>
                <w:b/>
                <w:bCs/>
                <w:i/>
                <w:iCs/>
                <w:sz w:val="22"/>
                <w:szCs w:val="22"/>
              </w:rPr>
              <w:t xml:space="preserve">For the </w:t>
            </w:r>
            <w:r w:rsidR="003A602C">
              <w:rPr>
                <w:rFonts w:asciiTheme="minorHAnsi" w:hAnsiTheme="minorHAnsi" w:cstheme="minorHAnsi"/>
                <w:b/>
                <w:bCs/>
                <w:i/>
                <w:iCs/>
                <w:sz w:val="22"/>
                <w:szCs w:val="22"/>
              </w:rPr>
              <w:t>year</w:t>
            </w:r>
            <w:r>
              <w:rPr>
                <w:rFonts w:asciiTheme="minorHAnsi" w:hAnsiTheme="minorHAnsi" w:cstheme="minorHAnsi"/>
                <w:b/>
                <w:bCs/>
                <w:i/>
                <w:iCs/>
                <w:sz w:val="22"/>
                <w:szCs w:val="22"/>
              </w:rPr>
              <w:t xml:space="preserve"> ended</w:t>
            </w:r>
            <w:r w:rsidRPr="00B51B14">
              <w:rPr>
                <w:rFonts w:asciiTheme="minorHAnsi" w:hAnsiTheme="minorHAnsi" w:cstheme="minorHAnsi"/>
                <w:b/>
                <w:bCs/>
                <w:i/>
                <w:iCs/>
                <w:sz w:val="22"/>
                <w:szCs w:val="22"/>
              </w:rPr>
              <w:t xml:space="preserve"> </w:t>
            </w:r>
            <w:r>
              <w:rPr>
                <w:rFonts w:asciiTheme="minorHAnsi" w:hAnsiTheme="minorHAnsi" w:cstheme="minorHAnsi"/>
                <w:b/>
                <w:bCs/>
                <w:i/>
                <w:iCs/>
                <w:sz w:val="22"/>
                <w:szCs w:val="22"/>
                <w:cs/>
              </w:rPr>
              <w:t>3</w:t>
            </w:r>
            <w:r w:rsidR="00613BDA">
              <w:rPr>
                <w:rFonts w:asciiTheme="minorHAnsi" w:hAnsiTheme="minorHAnsi" w:cstheme="minorHAnsi"/>
                <w:b/>
                <w:bCs/>
                <w:i/>
                <w:iCs/>
                <w:sz w:val="22"/>
                <w:szCs w:val="22"/>
              </w:rPr>
              <w:t>1 December</w:t>
            </w:r>
            <w:r w:rsidRPr="00B51B14">
              <w:rPr>
                <w:rFonts w:asciiTheme="minorHAnsi" w:hAnsiTheme="minorHAnsi" w:cstheme="minorHAnsi"/>
                <w:b/>
                <w:bCs/>
                <w:i/>
                <w:iCs/>
                <w:sz w:val="22"/>
                <w:szCs w:val="22"/>
              </w:rPr>
              <w:t xml:space="preserve"> </w:t>
            </w:r>
            <w:r w:rsidRPr="00B51B14">
              <w:rPr>
                <w:rFonts w:asciiTheme="minorHAnsi" w:hAnsiTheme="minorHAnsi" w:cstheme="minorHAnsi"/>
                <w:b/>
                <w:bCs/>
                <w:i/>
                <w:iCs/>
                <w:sz w:val="22"/>
                <w:szCs w:val="22"/>
                <w:cs/>
              </w:rPr>
              <w:t>2024</w:t>
            </w:r>
          </w:p>
        </w:tc>
        <w:tc>
          <w:tcPr>
            <w:tcW w:w="1575" w:type="dxa"/>
            <w:vAlign w:val="bottom"/>
          </w:tcPr>
          <w:p w14:paraId="047C4393" w14:textId="77777777" w:rsidR="0001170B" w:rsidRPr="009145DD" w:rsidRDefault="0001170B" w:rsidP="00966ADD">
            <w:pPr>
              <w:tabs>
                <w:tab w:val="decimal" w:pos="1186"/>
              </w:tabs>
              <w:jc w:val="right"/>
              <w:rPr>
                <w:rFonts w:asciiTheme="minorHAnsi" w:hAnsiTheme="minorHAnsi" w:cstheme="minorHAnsi"/>
                <w:sz w:val="22"/>
                <w:szCs w:val="22"/>
                <w:highlight w:val="yellow"/>
              </w:rPr>
            </w:pPr>
          </w:p>
        </w:tc>
        <w:tc>
          <w:tcPr>
            <w:tcW w:w="1561" w:type="dxa"/>
            <w:vAlign w:val="bottom"/>
          </w:tcPr>
          <w:p w14:paraId="2E390D4F" w14:textId="77777777" w:rsidR="0001170B" w:rsidRPr="009145DD" w:rsidRDefault="0001170B" w:rsidP="00966ADD">
            <w:pPr>
              <w:tabs>
                <w:tab w:val="decimal" w:pos="1186"/>
              </w:tabs>
              <w:jc w:val="right"/>
              <w:rPr>
                <w:rFonts w:asciiTheme="minorHAnsi" w:hAnsiTheme="minorHAnsi" w:cstheme="minorHAnsi"/>
                <w:sz w:val="22"/>
                <w:szCs w:val="22"/>
                <w:highlight w:val="yellow"/>
              </w:rPr>
            </w:pPr>
          </w:p>
        </w:tc>
        <w:tc>
          <w:tcPr>
            <w:tcW w:w="1577" w:type="dxa"/>
            <w:vAlign w:val="bottom"/>
          </w:tcPr>
          <w:p w14:paraId="5DC05E4C" w14:textId="77777777" w:rsidR="0001170B" w:rsidRPr="009145DD" w:rsidRDefault="0001170B" w:rsidP="00966ADD">
            <w:pPr>
              <w:tabs>
                <w:tab w:val="decimal" w:pos="1186"/>
              </w:tabs>
              <w:jc w:val="right"/>
              <w:rPr>
                <w:rFonts w:asciiTheme="minorHAnsi" w:hAnsiTheme="minorHAnsi" w:cstheme="minorHAnsi"/>
                <w:sz w:val="22"/>
                <w:szCs w:val="22"/>
                <w:highlight w:val="yellow"/>
              </w:rPr>
            </w:pPr>
          </w:p>
        </w:tc>
      </w:tr>
      <w:tr w:rsidR="00163FCC" w:rsidRPr="009145DD" w14:paraId="57E6DF8D" w14:textId="77777777" w:rsidTr="000D4BA0">
        <w:trPr>
          <w:cantSplit/>
        </w:trPr>
        <w:tc>
          <w:tcPr>
            <w:tcW w:w="4320" w:type="dxa"/>
            <w:vAlign w:val="bottom"/>
          </w:tcPr>
          <w:p w14:paraId="528640A0" w14:textId="008B04BC" w:rsidR="00163FCC" w:rsidRPr="009145DD" w:rsidRDefault="00163FCC" w:rsidP="00163FCC">
            <w:pPr>
              <w:ind w:left="163" w:hanging="163"/>
              <w:rPr>
                <w:rFonts w:asciiTheme="minorHAnsi" w:hAnsiTheme="minorHAnsi" w:cstheme="minorHAnsi"/>
                <w:b/>
                <w:bCs/>
                <w:sz w:val="22"/>
                <w:szCs w:val="22"/>
                <w:highlight w:val="yellow"/>
                <w:cs/>
              </w:rPr>
            </w:pPr>
            <w:r w:rsidRPr="00B600E2">
              <w:rPr>
                <w:rFonts w:asciiTheme="minorHAnsi" w:hAnsiTheme="minorHAnsi" w:cstheme="minorHAnsi"/>
                <w:sz w:val="22"/>
                <w:szCs w:val="22"/>
              </w:rPr>
              <w:t>Impairment loss on investments in subsidiaries</w:t>
            </w:r>
          </w:p>
        </w:tc>
        <w:tc>
          <w:tcPr>
            <w:tcW w:w="1575" w:type="dxa"/>
            <w:vAlign w:val="bottom"/>
          </w:tcPr>
          <w:p w14:paraId="036A1CE2" w14:textId="6D68CDDE" w:rsidR="005140FB" w:rsidRPr="009145DD" w:rsidRDefault="00565F02" w:rsidP="00966ADD">
            <w:pPr>
              <w:ind w:right="-60"/>
              <w:jc w:val="right"/>
              <w:rPr>
                <w:rFonts w:asciiTheme="minorHAnsi" w:hAnsiTheme="minorHAnsi" w:cstheme="minorHAnsi"/>
                <w:sz w:val="22"/>
                <w:szCs w:val="22"/>
              </w:rPr>
            </w:pPr>
            <w:r w:rsidRPr="00565F02">
              <w:rPr>
                <w:rFonts w:asciiTheme="minorHAnsi" w:hAnsiTheme="minorHAnsi" w:cstheme="minorHAnsi"/>
                <w:sz w:val="22"/>
                <w:szCs w:val="22"/>
              </w:rPr>
              <w:t>117,578</w:t>
            </w:r>
          </w:p>
        </w:tc>
        <w:tc>
          <w:tcPr>
            <w:tcW w:w="1561" w:type="dxa"/>
            <w:vAlign w:val="bottom"/>
          </w:tcPr>
          <w:p w14:paraId="18E2CD04" w14:textId="1E941414" w:rsidR="005140FB" w:rsidRPr="009145DD" w:rsidRDefault="00565F02" w:rsidP="00966ADD">
            <w:pPr>
              <w:ind w:right="-57"/>
              <w:jc w:val="right"/>
              <w:rPr>
                <w:rFonts w:asciiTheme="minorHAnsi" w:hAnsiTheme="minorHAnsi" w:cstheme="minorHAnsi"/>
                <w:sz w:val="22"/>
                <w:szCs w:val="22"/>
              </w:rPr>
            </w:pPr>
            <w:r w:rsidRPr="00565F02">
              <w:rPr>
                <w:rFonts w:asciiTheme="minorHAnsi" w:hAnsiTheme="minorHAnsi" w:cstheme="minorHAnsi"/>
                <w:sz w:val="22"/>
                <w:szCs w:val="22"/>
              </w:rPr>
              <w:t>585,503</w:t>
            </w:r>
          </w:p>
        </w:tc>
        <w:tc>
          <w:tcPr>
            <w:tcW w:w="1577" w:type="dxa"/>
            <w:vAlign w:val="bottom"/>
          </w:tcPr>
          <w:p w14:paraId="4FDFCDCC" w14:textId="1F877C8C" w:rsidR="005140FB" w:rsidRPr="009145DD" w:rsidRDefault="00565F02" w:rsidP="00E22025">
            <w:pPr>
              <w:ind w:right="-57"/>
              <w:jc w:val="right"/>
              <w:rPr>
                <w:rFonts w:asciiTheme="minorHAnsi" w:hAnsiTheme="minorHAnsi" w:cstheme="minorHAnsi"/>
                <w:sz w:val="22"/>
                <w:szCs w:val="22"/>
              </w:rPr>
            </w:pPr>
            <w:r w:rsidRPr="00E22025">
              <w:rPr>
                <w:rFonts w:asciiTheme="minorHAnsi" w:hAnsiTheme="minorHAnsi" w:cstheme="minorHAnsi" w:hint="cs"/>
                <w:sz w:val="22"/>
                <w:szCs w:val="22"/>
                <w:cs/>
              </w:rPr>
              <w:t>703</w:t>
            </w:r>
            <w:r w:rsidRPr="00E22025">
              <w:rPr>
                <w:rFonts w:asciiTheme="minorHAnsi" w:hAnsiTheme="minorHAnsi" w:cstheme="minorHAnsi"/>
                <w:sz w:val="22"/>
                <w:szCs w:val="22"/>
                <w:cs/>
              </w:rPr>
              <w:t>,</w:t>
            </w:r>
            <w:r w:rsidRPr="00E22025">
              <w:rPr>
                <w:rFonts w:asciiTheme="minorHAnsi" w:hAnsiTheme="minorHAnsi" w:cstheme="minorHAnsi" w:hint="cs"/>
                <w:sz w:val="22"/>
                <w:szCs w:val="22"/>
                <w:cs/>
              </w:rPr>
              <w:t>081</w:t>
            </w:r>
          </w:p>
        </w:tc>
      </w:tr>
      <w:tr w:rsidR="00163FCC" w:rsidRPr="009145DD" w14:paraId="41A78CB5" w14:textId="77777777" w:rsidTr="000D4BA0">
        <w:trPr>
          <w:cantSplit/>
        </w:trPr>
        <w:tc>
          <w:tcPr>
            <w:tcW w:w="4320" w:type="dxa"/>
          </w:tcPr>
          <w:p w14:paraId="4F1B1943" w14:textId="50C20164" w:rsidR="00163FCC" w:rsidRPr="00282A46" w:rsidRDefault="00AF5740" w:rsidP="00163FCC">
            <w:pPr>
              <w:ind w:left="163" w:hanging="163"/>
              <w:rPr>
                <w:rFonts w:asciiTheme="minorHAnsi" w:hAnsiTheme="minorHAnsi" w:cstheme="minorBidi"/>
                <w:b/>
                <w:bCs/>
                <w:sz w:val="22"/>
                <w:szCs w:val="22"/>
                <w:highlight w:val="yellow"/>
                <w:cs/>
              </w:rPr>
            </w:pPr>
            <w:r>
              <w:rPr>
                <w:rFonts w:asciiTheme="minorHAnsi" w:hAnsiTheme="minorHAnsi" w:cstheme="minorHAnsi"/>
                <w:sz w:val="22"/>
                <w:szCs w:val="22"/>
              </w:rPr>
              <w:t>L</w:t>
            </w:r>
            <w:r w:rsidR="00163FCC" w:rsidRPr="00B600E2">
              <w:rPr>
                <w:rFonts w:asciiTheme="minorHAnsi" w:hAnsiTheme="minorHAnsi" w:cstheme="minorHAnsi"/>
                <w:sz w:val="22"/>
                <w:szCs w:val="22"/>
              </w:rPr>
              <w:t>oss</w:t>
            </w:r>
            <w:r w:rsidR="00565F02" w:rsidRPr="00B600E2">
              <w:rPr>
                <w:rFonts w:asciiTheme="minorHAnsi" w:hAnsiTheme="minorHAnsi" w:cstheme="minorHAnsi"/>
                <w:sz w:val="22"/>
                <w:szCs w:val="22"/>
              </w:rPr>
              <w:t xml:space="preserve"> for the</w:t>
            </w:r>
            <w:r w:rsidR="00565F02">
              <w:rPr>
                <w:rFonts w:asciiTheme="minorHAnsi" w:hAnsiTheme="minorHAnsi" w:cstheme="minorBidi"/>
                <w:sz w:val="22"/>
                <w:szCs w:val="22"/>
              </w:rPr>
              <w:t xml:space="preserve"> </w:t>
            </w:r>
            <w:r w:rsidR="00282A46">
              <w:rPr>
                <w:rFonts w:asciiTheme="minorHAnsi" w:hAnsiTheme="minorHAnsi" w:cstheme="minorBidi"/>
                <w:sz w:val="22"/>
                <w:szCs w:val="22"/>
              </w:rPr>
              <w:t>year</w:t>
            </w:r>
          </w:p>
        </w:tc>
        <w:tc>
          <w:tcPr>
            <w:tcW w:w="1575" w:type="dxa"/>
            <w:vAlign w:val="bottom"/>
          </w:tcPr>
          <w:p w14:paraId="5DA4EE8A" w14:textId="44D3D1DF" w:rsidR="00163FCC" w:rsidRPr="00565F02" w:rsidRDefault="00565F02" w:rsidP="00966ADD">
            <w:pPr>
              <w:ind w:right="-60"/>
              <w:jc w:val="right"/>
              <w:rPr>
                <w:rFonts w:asciiTheme="minorHAnsi" w:hAnsiTheme="minorHAnsi" w:cstheme="minorHAnsi"/>
                <w:sz w:val="22"/>
                <w:szCs w:val="22"/>
              </w:rPr>
            </w:pPr>
            <w:r w:rsidRPr="00565F02">
              <w:rPr>
                <w:rFonts w:asciiTheme="minorHAnsi" w:hAnsiTheme="minorHAnsi" w:cstheme="minorHAnsi"/>
                <w:sz w:val="22"/>
                <w:szCs w:val="22"/>
              </w:rPr>
              <w:t>(</w:t>
            </w:r>
            <w:r w:rsidRPr="00565F02">
              <w:rPr>
                <w:rFonts w:asciiTheme="minorHAnsi" w:hAnsiTheme="minorHAnsi" w:cstheme="minorHAnsi" w:hint="cs"/>
                <w:sz w:val="22"/>
                <w:szCs w:val="22"/>
                <w:cs/>
              </w:rPr>
              <w:t>441</w:t>
            </w:r>
            <w:r w:rsidRPr="00565F02">
              <w:rPr>
                <w:rFonts w:asciiTheme="minorHAnsi" w:hAnsiTheme="minorHAnsi" w:cstheme="minorHAnsi"/>
                <w:sz w:val="22"/>
                <w:szCs w:val="22"/>
              </w:rPr>
              <w:t>,</w:t>
            </w:r>
            <w:r w:rsidRPr="00565F02">
              <w:rPr>
                <w:rFonts w:asciiTheme="minorHAnsi" w:hAnsiTheme="minorHAnsi" w:cstheme="minorHAnsi" w:hint="cs"/>
                <w:sz w:val="22"/>
                <w:szCs w:val="22"/>
                <w:cs/>
              </w:rPr>
              <w:t>069</w:t>
            </w:r>
            <w:r w:rsidRPr="00565F02">
              <w:rPr>
                <w:rFonts w:asciiTheme="minorHAnsi" w:hAnsiTheme="minorHAnsi" w:cstheme="minorHAnsi"/>
                <w:sz w:val="22"/>
                <w:szCs w:val="22"/>
              </w:rPr>
              <w:t>)</w:t>
            </w:r>
          </w:p>
        </w:tc>
        <w:tc>
          <w:tcPr>
            <w:tcW w:w="1561" w:type="dxa"/>
            <w:vAlign w:val="bottom"/>
          </w:tcPr>
          <w:p w14:paraId="1B5FFDC0" w14:textId="0D273440" w:rsidR="00163FCC" w:rsidRPr="00565F02" w:rsidRDefault="00565F02" w:rsidP="00966ADD">
            <w:pPr>
              <w:ind w:right="-57"/>
              <w:jc w:val="right"/>
              <w:rPr>
                <w:rFonts w:asciiTheme="minorHAnsi" w:hAnsiTheme="minorHAnsi" w:cstheme="minorHAnsi"/>
                <w:sz w:val="22"/>
                <w:szCs w:val="22"/>
              </w:rPr>
            </w:pPr>
            <w:r w:rsidRPr="00565F02">
              <w:rPr>
                <w:rFonts w:asciiTheme="minorHAnsi" w:hAnsiTheme="minorHAnsi" w:cstheme="minorHAnsi"/>
                <w:sz w:val="22"/>
                <w:szCs w:val="22"/>
              </w:rPr>
              <w:t>(585,503)</w:t>
            </w:r>
          </w:p>
        </w:tc>
        <w:tc>
          <w:tcPr>
            <w:tcW w:w="1577" w:type="dxa"/>
            <w:vAlign w:val="bottom"/>
          </w:tcPr>
          <w:p w14:paraId="4C966B84" w14:textId="340C45BB" w:rsidR="00163FCC" w:rsidRPr="00565F02" w:rsidRDefault="00565F02" w:rsidP="00966ADD">
            <w:pPr>
              <w:tabs>
                <w:tab w:val="decimal" w:pos="1186"/>
              </w:tabs>
              <w:jc w:val="right"/>
              <w:rPr>
                <w:rFonts w:asciiTheme="minorHAnsi" w:hAnsiTheme="minorHAnsi" w:cstheme="minorHAnsi"/>
                <w:sz w:val="22"/>
                <w:szCs w:val="22"/>
              </w:rPr>
            </w:pPr>
            <w:r w:rsidRPr="00565F02">
              <w:rPr>
                <w:rFonts w:asciiTheme="minorHAnsi" w:hAnsiTheme="minorHAnsi" w:cstheme="minorHAnsi"/>
                <w:sz w:val="22"/>
                <w:szCs w:val="22"/>
              </w:rPr>
              <w:t>(1,026,572)</w:t>
            </w:r>
          </w:p>
        </w:tc>
      </w:tr>
      <w:tr w:rsidR="00163FCC" w:rsidRPr="009145DD" w14:paraId="3480D310" w14:textId="77777777" w:rsidTr="000D4BA0">
        <w:trPr>
          <w:cantSplit/>
        </w:trPr>
        <w:tc>
          <w:tcPr>
            <w:tcW w:w="4320" w:type="dxa"/>
          </w:tcPr>
          <w:p w14:paraId="53CDC8DB" w14:textId="17BC4A56" w:rsidR="00163FCC" w:rsidRPr="009145DD" w:rsidRDefault="00163FCC" w:rsidP="00163FCC">
            <w:pPr>
              <w:ind w:left="163" w:hanging="163"/>
              <w:rPr>
                <w:rFonts w:asciiTheme="minorHAnsi" w:hAnsiTheme="minorHAnsi" w:cstheme="minorHAnsi"/>
                <w:b/>
                <w:bCs/>
                <w:i/>
                <w:iCs/>
                <w:sz w:val="22"/>
                <w:szCs w:val="22"/>
                <w:highlight w:val="yellow"/>
                <w:cs/>
              </w:rPr>
            </w:pPr>
            <w:r w:rsidRPr="00B600E2">
              <w:rPr>
                <w:rFonts w:asciiTheme="minorHAnsi" w:hAnsiTheme="minorHAnsi" w:cstheme="minorHAnsi"/>
                <w:b/>
                <w:bCs/>
                <w:i/>
                <w:iCs/>
                <w:sz w:val="22"/>
                <w:szCs w:val="22"/>
              </w:rPr>
              <w:t>Other comprehensive income (expense)</w:t>
            </w:r>
            <w:r w:rsidRPr="009145DD">
              <w:rPr>
                <w:rFonts w:asciiTheme="minorHAnsi" w:hAnsiTheme="minorHAnsi" w:cstheme="minorHAnsi"/>
                <w:b/>
                <w:bCs/>
                <w:i/>
                <w:iCs/>
                <w:sz w:val="22"/>
                <w:szCs w:val="22"/>
              </w:rPr>
              <w:t>:</w:t>
            </w:r>
          </w:p>
        </w:tc>
        <w:tc>
          <w:tcPr>
            <w:tcW w:w="1575" w:type="dxa"/>
            <w:vAlign w:val="bottom"/>
          </w:tcPr>
          <w:p w14:paraId="189F4FE1" w14:textId="77777777" w:rsidR="00163FCC" w:rsidRPr="00565F02" w:rsidRDefault="00163FCC" w:rsidP="00966ADD">
            <w:pPr>
              <w:ind w:right="-60"/>
              <w:jc w:val="right"/>
              <w:rPr>
                <w:rFonts w:asciiTheme="minorHAnsi" w:hAnsiTheme="minorHAnsi" w:cstheme="minorHAnsi"/>
                <w:sz w:val="22"/>
                <w:szCs w:val="22"/>
              </w:rPr>
            </w:pPr>
          </w:p>
        </w:tc>
        <w:tc>
          <w:tcPr>
            <w:tcW w:w="1561" w:type="dxa"/>
            <w:vAlign w:val="bottom"/>
          </w:tcPr>
          <w:p w14:paraId="32C827CE" w14:textId="77777777" w:rsidR="00163FCC" w:rsidRPr="00565F02" w:rsidRDefault="00163FCC" w:rsidP="00966ADD">
            <w:pPr>
              <w:ind w:right="-30"/>
              <w:jc w:val="right"/>
              <w:rPr>
                <w:rFonts w:asciiTheme="minorHAnsi" w:hAnsiTheme="minorHAnsi" w:cstheme="minorHAnsi"/>
                <w:sz w:val="22"/>
                <w:szCs w:val="22"/>
              </w:rPr>
            </w:pPr>
          </w:p>
        </w:tc>
        <w:tc>
          <w:tcPr>
            <w:tcW w:w="1577" w:type="dxa"/>
            <w:vAlign w:val="bottom"/>
          </w:tcPr>
          <w:p w14:paraId="43ABE519" w14:textId="77777777" w:rsidR="00163FCC" w:rsidRPr="00565F02" w:rsidRDefault="00163FCC" w:rsidP="00966ADD">
            <w:pPr>
              <w:ind w:right="-75"/>
              <w:jc w:val="right"/>
              <w:rPr>
                <w:rFonts w:asciiTheme="minorHAnsi" w:hAnsiTheme="minorHAnsi" w:cstheme="minorHAnsi"/>
                <w:sz w:val="22"/>
                <w:szCs w:val="22"/>
              </w:rPr>
            </w:pPr>
          </w:p>
        </w:tc>
      </w:tr>
      <w:tr w:rsidR="00163FCC" w:rsidRPr="009145DD" w14:paraId="3809D6D1" w14:textId="77777777" w:rsidTr="000D4BA0">
        <w:trPr>
          <w:cantSplit/>
        </w:trPr>
        <w:tc>
          <w:tcPr>
            <w:tcW w:w="4320" w:type="dxa"/>
          </w:tcPr>
          <w:p w14:paraId="1ADF8024" w14:textId="77777777" w:rsidR="00163FCC" w:rsidRPr="00B600E2" w:rsidRDefault="00163FCC" w:rsidP="00163FCC">
            <w:pPr>
              <w:jc w:val="thaiDistribute"/>
              <w:rPr>
                <w:rFonts w:asciiTheme="minorHAnsi" w:hAnsiTheme="minorHAnsi" w:cstheme="minorHAnsi"/>
                <w:sz w:val="22"/>
                <w:szCs w:val="22"/>
              </w:rPr>
            </w:pPr>
            <w:r w:rsidRPr="00B600E2">
              <w:rPr>
                <w:rFonts w:asciiTheme="minorHAnsi" w:hAnsiTheme="minorHAnsi" w:cstheme="minorHAnsi"/>
                <w:sz w:val="22"/>
                <w:szCs w:val="22"/>
              </w:rPr>
              <w:t>Total comprehensive expense for</w:t>
            </w:r>
          </w:p>
          <w:p w14:paraId="4D2DE4A1" w14:textId="2D635123" w:rsidR="00163FCC" w:rsidRPr="009145DD" w:rsidRDefault="00163FCC" w:rsidP="00163FCC">
            <w:pPr>
              <w:ind w:left="163" w:hanging="163"/>
              <w:rPr>
                <w:rFonts w:asciiTheme="minorHAnsi" w:hAnsiTheme="minorHAnsi" w:cstheme="minorHAnsi"/>
                <w:sz w:val="22"/>
                <w:szCs w:val="22"/>
                <w:highlight w:val="yellow"/>
                <w:cs/>
              </w:rPr>
            </w:pPr>
            <w:r w:rsidRPr="00B600E2">
              <w:rPr>
                <w:rFonts w:asciiTheme="minorHAnsi" w:hAnsiTheme="minorHAnsi" w:cstheme="minorHAnsi"/>
                <w:sz w:val="22"/>
                <w:szCs w:val="22"/>
              </w:rPr>
              <w:t xml:space="preserve">   the </w:t>
            </w:r>
            <w:r w:rsidR="00282A46">
              <w:rPr>
                <w:rFonts w:asciiTheme="minorHAnsi" w:hAnsiTheme="minorHAnsi" w:cstheme="minorHAnsi"/>
                <w:sz w:val="22"/>
                <w:szCs w:val="22"/>
              </w:rPr>
              <w:t>year</w:t>
            </w:r>
          </w:p>
        </w:tc>
        <w:tc>
          <w:tcPr>
            <w:tcW w:w="1575" w:type="dxa"/>
            <w:vAlign w:val="bottom"/>
          </w:tcPr>
          <w:p w14:paraId="74A8C9D4" w14:textId="2BE41BCA" w:rsidR="005140FB" w:rsidRPr="00565F02" w:rsidRDefault="00565F02" w:rsidP="00966ADD">
            <w:pPr>
              <w:ind w:right="-60"/>
              <w:jc w:val="right"/>
              <w:rPr>
                <w:rFonts w:asciiTheme="minorHAnsi" w:hAnsiTheme="minorHAnsi" w:cstheme="minorHAnsi"/>
                <w:sz w:val="22"/>
                <w:szCs w:val="22"/>
              </w:rPr>
            </w:pPr>
            <w:r w:rsidRPr="00565F02">
              <w:rPr>
                <w:rFonts w:asciiTheme="minorHAnsi" w:hAnsiTheme="minorHAnsi" w:cstheme="minorHAnsi"/>
                <w:sz w:val="22"/>
                <w:szCs w:val="22"/>
              </w:rPr>
              <w:t>(4</w:t>
            </w:r>
            <w:r w:rsidRPr="00565F02">
              <w:rPr>
                <w:rFonts w:asciiTheme="minorHAnsi" w:hAnsiTheme="minorHAnsi" w:cstheme="minorHAnsi" w:hint="cs"/>
                <w:sz w:val="22"/>
                <w:szCs w:val="22"/>
              </w:rPr>
              <w:t>81</w:t>
            </w:r>
            <w:r w:rsidRPr="00565F02">
              <w:rPr>
                <w:rFonts w:asciiTheme="minorHAnsi" w:hAnsiTheme="minorHAnsi" w:cstheme="minorHAnsi"/>
                <w:sz w:val="22"/>
                <w:szCs w:val="22"/>
              </w:rPr>
              <w:t>,</w:t>
            </w:r>
            <w:r w:rsidRPr="00565F02">
              <w:rPr>
                <w:rFonts w:asciiTheme="minorHAnsi" w:hAnsiTheme="minorHAnsi" w:cstheme="minorHAnsi" w:hint="cs"/>
                <w:sz w:val="22"/>
                <w:szCs w:val="22"/>
              </w:rPr>
              <w:t>462</w:t>
            </w:r>
            <w:r w:rsidRPr="00565F02">
              <w:rPr>
                <w:rFonts w:asciiTheme="minorHAnsi" w:hAnsiTheme="minorHAnsi" w:cstheme="minorHAnsi"/>
                <w:sz w:val="22"/>
                <w:szCs w:val="22"/>
              </w:rPr>
              <w:t>)</w:t>
            </w:r>
          </w:p>
        </w:tc>
        <w:tc>
          <w:tcPr>
            <w:tcW w:w="1561" w:type="dxa"/>
            <w:vAlign w:val="bottom"/>
          </w:tcPr>
          <w:p w14:paraId="0A53C5F3" w14:textId="20D942A3" w:rsidR="005140FB" w:rsidRPr="00565F02" w:rsidRDefault="00565F02" w:rsidP="00966ADD">
            <w:pPr>
              <w:ind w:right="-30"/>
              <w:jc w:val="right"/>
              <w:rPr>
                <w:rFonts w:asciiTheme="minorHAnsi" w:hAnsiTheme="minorHAnsi" w:cstheme="minorHAnsi"/>
                <w:sz w:val="22"/>
                <w:szCs w:val="22"/>
                <w:cs/>
              </w:rPr>
            </w:pPr>
            <w:r w:rsidRPr="00565F02">
              <w:rPr>
                <w:rFonts w:asciiTheme="minorHAnsi" w:hAnsiTheme="minorHAnsi" w:cstheme="minorHAnsi"/>
                <w:sz w:val="22"/>
                <w:szCs w:val="22"/>
              </w:rPr>
              <w:t>(585,503)</w:t>
            </w:r>
          </w:p>
        </w:tc>
        <w:tc>
          <w:tcPr>
            <w:tcW w:w="1577" w:type="dxa"/>
            <w:vAlign w:val="bottom"/>
          </w:tcPr>
          <w:p w14:paraId="4ADDBF89" w14:textId="15B320CD" w:rsidR="005140FB" w:rsidRPr="00565F02" w:rsidRDefault="00565F02" w:rsidP="00966ADD">
            <w:pPr>
              <w:ind w:right="-75"/>
              <w:jc w:val="right"/>
              <w:rPr>
                <w:rFonts w:asciiTheme="minorHAnsi" w:hAnsiTheme="minorHAnsi" w:cstheme="minorHAnsi"/>
                <w:sz w:val="22"/>
                <w:szCs w:val="22"/>
              </w:rPr>
            </w:pPr>
            <w:r w:rsidRPr="00565F02">
              <w:rPr>
                <w:rFonts w:asciiTheme="minorHAnsi" w:hAnsiTheme="minorHAnsi" w:cstheme="minorHAnsi"/>
                <w:sz w:val="22"/>
                <w:szCs w:val="22"/>
              </w:rPr>
              <w:t>(1,066,965)</w:t>
            </w:r>
          </w:p>
        </w:tc>
      </w:tr>
      <w:tr w:rsidR="00163FCC" w:rsidRPr="009145DD" w14:paraId="61E5EB8F" w14:textId="77777777" w:rsidTr="000D4BA0">
        <w:trPr>
          <w:cantSplit/>
        </w:trPr>
        <w:tc>
          <w:tcPr>
            <w:tcW w:w="4320" w:type="dxa"/>
          </w:tcPr>
          <w:p w14:paraId="6C82E6EA" w14:textId="7DD996B1" w:rsidR="00163FCC" w:rsidRPr="009145DD" w:rsidRDefault="00163FCC" w:rsidP="00163FCC">
            <w:pPr>
              <w:ind w:left="163" w:hanging="163"/>
              <w:rPr>
                <w:rFonts w:asciiTheme="minorHAnsi" w:hAnsiTheme="minorHAnsi" w:cstheme="minorHAnsi"/>
                <w:sz w:val="22"/>
                <w:szCs w:val="22"/>
                <w:highlight w:val="yellow"/>
                <w:cs/>
              </w:rPr>
            </w:pPr>
            <w:r w:rsidRPr="00B600E2">
              <w:rPr>
                <w:rFonts w:asciiTheme="minorHAnsi" w:hAnsiTheme="minorHAnsi" w:cstheme="minorHAnsi"/>
                <w:sz w:val="22"/>
                <w:szCs w:val="22"/>
              </w:rPr>
              <w:t>Basic loss per share (</w:t>
            </w:r>
            <w:r w:rsidR="0088655D">
              <w:rPr>
                <w:rFonts w:asciiTheme="minorHAnsi" w:hAnsiTheme="minorHAnsi" w:cstheme="minorHAnsi"/>
                <w:sz w:val="22"/>
                <w:szCs w:val="22"/>
              </w:rPr>
              <w:t>Baht</w:t>
            </w:r>
            <w:r w:rsidRPr="00B600E2">
              <w:rPr>
                <w:rFonts w:asciiTheme="minorHAnsi" w:hAnsiTheme="minorHAnsi" w:cstheme="minorHAnsi"/>
                <w:sz w:val="22"/>
                <w:szCs w:val="22"/>
              </w:rPr>
              <w:t xml:space="preserve"> per share)</w:t>
            </w:r>
          </w:p>
        </w:tc>
        <w:tc>
          <w:tcPr>
            <w:tcW w:w="1575" w:type="dxa"/>
            <w:vAlign w:val="bottom"/>
          </w:tcPr>
          <w:p w14:paraId="74E19AC9" w14:textId="1C3590E9" w:rsidR="00163FCC" w:rsidRPr="00565F02" w:rsidRDefault="00565F02" w:rsidP="00966ADD">
            <w:pPr>
              <w:ind w:right="-60"/>
              <w:jc w:val="right"/>
              <w:rPr>
                <w:rFonts w:asciiTheme="minorHAnsi" w:hAnsiTheme="minorHAnsi" w:cstheme="minorHAnsi"/>
                <w:sz w:val="22"/>
                <w:szCs w:val="22"/>
              </w:rPr>
            </w:pPr>
            <w:r w:rsidRPr="00565F02">
              <w:rPr>
                <w:rFonts w:asciiTheme="minorHAnsi" w:hAnsiTheme="minorHAnsi" w:cstheme="minorHAnsi"/>
                <w:sz w:val="22"/>
                <w:szCs w:val="22"/>
              </w:rPr>
              <w:t>(0.3</w:t>
            </w:r>
            <w:r w:rsidRPr="00565F02">
              <w:rPr>
                <w:rFonts w:asciiTheme="minorHAnsi" w:hAnsiTheme="minorHAnsi" w:cstheme="minorHAnsi" w:hint="cs"/>
                <w:sz w:val="22"/>
                <w:szCs w:val="22"/>
                <w:cs/>
              </w:rPr>
              <w:t>1</w:t>
            </w:r>
            <w:r w:rsidRPr="00565F02">
              <w:rPr>
                <w:rFonts w:asciiTheme="minorHAnsi" w:hAnsiTheme="minorHAnsi" w:cstheme="minorHAnsi"/>
                <w:sz w:val="22"/>
                <w:szCs w:val="22"/>
              </w:rPr>
              <w:t>)</w:t>
            </w:r>
          </w:p>
        </w:tc>
        <w:tc>
          <w:tcPr>
            <w:tcW w:w="1561" w:type="dxa"/>
            <w:vAlign w:val="bottom"/>
          </w:tcPr>
          <w:p w14:paraId="0DFC13EC" w14:textId="4E04EB59" w:rsidR="00163FCC" w:rsidRPr="00565F02" w:rsidRDefault="00565F02" w:rsidP="00966ADD">
            <w:pPr>
              <w:ind w:right="-30"/>
              <w:jc w:val="right"/>
              <w:rPr>
                <w:rFonts w:asciiTheme="minorHAnsi" w:hAnsiTheme="minorHAnsi" w:cstheme="minorHAnsi"/>
                <w:sz w:val="22"/>
                <w:szCs w:val="22"/>
              </w:rPr>
            </w:pPr>
            <w:r w:rsidRPr="00565F02">
              <w:rPr>
                <w:rFonts w:asciiTheme="minorHAnsi" w:hAnsiTheme="minorHAnsi" w:cstheme="minorHAnsi"/>
                <w:sz w:val="22"/>
                <w:szCs w:val="22"/>
              </w:rPr>
              <w:t>(0.41)</w:t>
            </w:r>
          </w:p>
        </w:tc>
        <w:tc>
          <w:tcPr>
            <w:tcW w:w="1577" w:type="dxa"/>
            <w:vAlign w:val="bottom"/>
          </w:tcPr>
          <w:p w14:paraId="1A9504CD" w14:textId="2DC591B8" w:rsidR="00163FCC" w:rsidRPr="00565F02" w:rsidRDefault="00565F02" w:rsidP="00966ADD">
            <w:pPr>
              <w:ind w:right="-75"/>
              <w:jc w:val="right"/>
              <w:rPr>
                <w:rFonts w:asciiTheme="minorHAnsi" w:hAnsiTheme="minorHAnsi" w:cstheme="minorHAnsi"/>
                <w:sz w:val="22"/>
                <w:szCs w:val="22"/>
              </w:rPr>
            </w:pPr>
            <w:r w:rsidRPr="00565F02">
              <w:rPr>
                <w:rFonts w:asciiTheme="minorHAnsi" w:hAnsiTheme="minorHAnsi" w:cstheme="minorHAnsi"/>
                <w:sz w:val="22"/>
                <w:szCs w:val="22"/>
              </w:rPr>
              <w:t xml:space="preserve">        (0.72)</w:t>
            </w:r>
          </w:p>
        </w:tc>
      </w:tr>
      <w:tr w:rsidR="005D754C" w:rsidRPr="009145DD" w14:paraId="0FB73F79" w14:textId="77777777" w:rsidTr="000D4BA0">
        <w:trPr>
          <w:cantSplit/>
        </w:trPr>
        <w:tc>
          <w:tcPr>
            <w:tcW w:w="4320" w:type="dxa"/>
            <w:vAlign w:val="bottom"/>
          </w:tcPr>
          <w:p w14:paraId="4C8ACAE7" w14:textId="77777777" w:rsidR="005D754C" w:rsidRPr="009145DD" w:rsidRDefault="005D754C" w:rsidP="005D754C">
            <w:pPr>
              <w:ind w:left="163" w:hanging="163"/>
              <w:rPr>
                <w:rFonts w:asciiTheme="minorHAnsi" w:hAnsiTheme="minorHAnsi" w:cstheme="minorHAnsi"/>
                <w:sz w:val="22"/>
                <w:szCs w:val="22"/>
                <w:highlight w:val="yellow"/>
                <w:cs/>
              </w:rPr>
            </w:pPr>
          </w:p>
        </w:tc>
        <w:tc>
          <w:tcPr>
            <w:tcW w:w="1575" w:type="dxa"/>
            <w:vAlign w:val="bottom"/>
          </w:tcPr>
          <w:p w14:paraId="0396E6B9" w14:textId="77777777" w:rsidR="005D754C" w:rsidRPr="009145DD" w:rsidRDefault="005D754C" w:rsidP="00966ADD">
            <w:pPr>
              <w:ind w:right="-60"/>
              <w:jc w:val="right"/>
              <w:rPr>
                <w:rFonts w:asciiTheme="minorHAnsi" w:hAnsiTheme="minorHAnsi" w:cstheme="minorHAnsi"/>
                <w:sz w:val="22"/>
                <w:szCs w:val="22"/>
                <w:highlight w:val="yellow"/>
              </w:rPr>
            </w:pPr>
          </w:p>
        </w:tc>
        <w:tc>
          <w:tcPr>
            <w:tcW w:w="1561" w:type="dxa"/>
            <w:vAlign w:val="bottom"/>
          </w:tcPr>
          <w:p w14:paraId="4F1E02C6" w14:textId="77777777" w:rsidR="005D754C" w:rsidRPr="009145DD" w:rsidRDefault="005D754C" w:rsidP="00966ADD">
            <w:pPr>
              <w:ind w:right="-30"/>
              <w:jc w:val="right"/>
              <w:rPr>
                <w:rFonts w:asciiTheme="minorHAnsi" w:hAnsiTheme="minorHAnsi" w:cstheme="minorHAnsi"/>
                <w:sz w:val="22"/>
                <w:szCs w:val="22"/>
                <w:highlight w:val="yellow"/>
              </w:rPr>
            </w:pPr>
          </w:p>
        </w:tc>
        <w:tc>
          <w:tcPr>
            <w:tcW w:w="1577" w:type="dxa"/>
            <w:vAlign w:val="bottom"/>
          </w:tcPr>
          <w:p w14:paraId="4D5D4F47" w14:textId="77777777" w:rsidR="005D754C" w:rsidRPr="009145DD" w:rsidRDefault="005D754C" w:rsidP="00966ADD">
            <w:pPr>
              <w:ind w:right="-75"/>
              <w:jc w:val="right"/>
              <w:rPr>
                <w:rFonts w:asciiTheme="minorHAnsi" w:hAnsiTheme="minorHAnsi" w:cstheme="minorHAnsi"/>
                <w:sz w:val="22"/>
                <w:szCs w:val="22"/>
                <w:highlight w:val="yellow"/>
              </w:rPr>
            </w:pPr>
          </w:p>
        </w:tc>
      </w:tr>
      <w:tr w:rsidR="001B19B0" w:rsidRPr="009145DD" w14:paraId="38A454C3" w14:textId="77777777" w:rsidTr="000D4BA0">
        <w:trPr>
          <w:cantSplit/>
        </w:trPr>
        <w:tc>
          <w:tcPr>
            <w:tcW w:w="4320" w:type="dxa"/>
            <w:vAlign w:val="bottom"/>
          </w:tcPr>
          <w:p w14:paraId="73B6C599" w14:textId="77777777" w:rsidR="001B19B0" w:rsidRPr="00B600E2" w:rsidRDefault="001B19B0" w:rsidP="000577A4">
            <w:pPr>
              <w:ind w:left="163" w:hanging="163"/>
              <w:rPr>
                <w:rFonts w:asciiTheme="minorHAnsi" w:hAnsiTheme="minorHAnsi" w:cstheme="minorHAnsi"/>
                <w:b/>
                <w:bCs/>
                <w:i/>
                <w:iCs/>
                <w:sz w:val="22"/>
                <w:szCs w:val="22"/>
              </w:rPr>
            </w:pPr>
          </w:p>
        </w:tc>
        <w:tc>
          <w:tcPr>
            <w:tcW w:w="1575" w:type="dxa"/>
            <w:vAlign w:val="bottom"/>
          </w:tcPr>
          <w:p w14:paraId="45C777E4" w14:textId="77777777" w:rsidR="001B19B0" w:rsidRPr="009145DD" w:rsidRDefault="001B19B0" w:rsidP="00966ADD">
            <w:pPr>
              <w:tabs>
                <w:tab w:val="decimal" w:pos="1186"/>
              </w:tabs>
              <w:jc w:val="right"/>
              <w:rPr>
                <w:rFonts w:asciiTheme="minorHAnsi" w:hAnsiTheme="minorHAnsi" w:cstheme="minorHAnsi"/>
                <w:sz w:val="22"/>
                <w:szCs w:val="22"/>
                <w:highlight w:val="yellow"/>
              </w:rPr>
            </w:pPr>
          </w:p>
        </w:tc>
        <w:tc>
          <w:tcPr>
            <w:tcW w:w="1561" w:type="dxa"/>
            <w:vAlign w:val="bottom"/>
          </w:tcPr>
          <w:p w14:paraId="104F42AB" w14:textId="77777777" w:rsidR="001B19B0" w:rsidRPr="009145DD" w:rsidRDefault="001B19B0" w:rsidP="00966ADD">
            <w:pPr>
              <w:tabs>
                <w:tab w:val="decimal" w:pos="1186"/>
              </w:tabs>
              <w:jc w:val="right"/>
              <w:rPr>
                <w:rFonts w:asciiTheme="minorHAnsi" w:hAnsiTheme="minorHAnsi" w:cstheme="minorHAnsi"/>
                <w:sz w:val="22"/>
                <w:szCs w:val="22"/>
                <w:highlight w:val="yellow"/>
              </w:rPr>
            </w:pPr>
          </w:p>
        </w:tc>
        <w:tc>
          <w:tcPr>
            <w:tcW w:w="1577" w:type="dxa"/>
            <w:vAlign w:val="bottom"/>
          </w:tcPr>
          <w:p w14:paraId="4BBD4F9F" w14:textId="77777777" w:rsidR="001B19B0" w:rsidRPr="009145DD" w:rsidRDefault="001B19B0" w:rsidP="00966ADD">
            <w:pPr>
              <w:tabs>
                <w:tab w:val="decimal" w:pos="1186"/>
              </w:tabs>
              <w:jc w:val="right"/>
              <w:rPr>
                <w:rFonts w:asciiTheme="minorHAnsi" w:hAnsiTheme="minorHAnsi" w:cstheme="minorHAnsi"/>
                <w:sz w:val="22"/>
                <w:szCs w:val="22"/>
                <w:highlight w:val="yellow"/>
              </w:rPr>
            </w:pPr>
          </w:p>
        </w:tc>
      </w:tr>
      <w:tr w:rsidR="001B19B0" w:rsidRPr="009145DD" w14:paraId="61A6B789" w14:textId="77777777" w:rsidTr="000D4BA0">
        <w:trPr>
          <w:cantSplit/>
        </w:trPr>
        <w:tc>
          <w:tcPr>
            <w:tcW w:w="4320" w:type="dxa"/>
            <w:vAlign w:val="bottom"/>
          </w:tcPr>
          <w:p w14:paraId="526BF3A9" w14:textId="77777777" w:rsidR="001B19B0" w:rsidRPr="00B600E2" w:rsidRDefault="001B19B0" w:rsidP="000577A4">
            <w:pPr>
              <w:ind w:left="163" w:hanging="163"/>
              <w:rPr>
                <w:rFonts w:asciiTheme="minorHAnsi" w:hAnsiTheme="minorHAnsi" w:cstheme="minorHAnsi"/>
                <w:b/>
                <w:bCs/>
                <w:i/>
                <w:iCs/>
                <w:sz w:val="22"/>
                <w:szCs w:val="22"/>
              </w:rPr>
            </w:pPr>
          </w:p>
        </w:tc>
        <w:tc>
          <w:tcPr>
            <w:tcW w:w="1575" w:type="dxa"/>
            <w:vAlign w:val="bottom"/>
          </w:tcPr>
          <w:p w14:paraId="126F8E63" w14:textId="77777777" w:rsidR="001B19B0" w:rsidRPr="009145DD" w:rsidRDefault="001B19B0" w:rsidP="00966ADD">
            <w:pPr>
              <w:tabs>
                <w:tab w:val="decimal" w:pos="1186"/>
              </w:tabs>
              <w:jc w:val="right"/>
              <w:rPr>
                <w:rFonts w:asciiTheme="minorHAnsi" w:hAnsiTheme="minorHAnsi" w:cstheme="minorHAnsi"/>
                <w:sz w:val="22"/>
                <w:szCs w:val="22"/>
                <w:highlight w:val="yellow"/>
              </w:rPr>
            </w:pPr>
          </w:p>
        </w:tc>
        <w:tc>
          <w:tcPr>
            <w:tcW w:w="1561" w:type="dxa"/>
            <w:vAlign w:val="bottom"/>
          </w:tcPr>
          <w:p w14:paraId="5CB62655" w14:textId="77777777" w:rsidR="001B19B0" w:rsidRPr="009145DD" w:rsidRDefault="001B19B0" w:rsidP="00966ADD">
            <w:pPr>
              <w:tabs>
                <w:tab w:val="decimal" w:pos="1186"/>
              </w:tabs>
              <w:jc w:val="right"/>
              <w:rPr>
                <w:rFonts w:asciiTheme="minorHAnsi" w:hAnsiTheme="minorHAnsi" w:cstheme="minorHAnsi"/>
                <w:sz w:val="22"/>
                <w:szCs w:val="22"/>
                <w:highlight w:val="yellow"/>
              </w:rPr>
            </w:pPr>
          </w:p>
        </w:tc>
        <w:tc>
          <w:tcPr>
            <w:tcW w:w="1577" w:type="dxa"/>
            <w:vAlign w:val="bottom"/>
          </w:tcPr>
          <w:p w14:paraId="52E977D3" w14:textId="77777777" w:rsidR="001B19B0" w:rsidRPr="009145DD" w:rsidRDefault="001B19B0" w:rsidP="00966ADD">
            <w:pPr>
              <w:tabs>
                <w:tab w:val="decimal" w:pos="1186"/>
              </w:tabs>
              <w:jc w:val="right"/>
              <w:rPr>
                <w:rFonts w:asciiTheme="minorHAnsi" w:hAnsiTheme="minorHAnsi" w:cstheme="minorHAnsi"/>
                <w:sz w:val="22"/>
                <w:szCs w:val="22"/>
                <w:highlight w:val="yellow"/>
              </w:rPr>
            </w:pPr>
          </w:p>
        </w:tc>
      </w:tr>
      <w:tr w:rsidR="001B19B0" w:rsidRPr="009145DD" w14:paraId="56B7223A" w14:textId="77777777" w:rsidTr="000D4BA0">
        <w:trPr>
          <w:cantSplit/>
        </w:trPr>
        <w:tc>
          <w:tcPr>
            <w:tcW w:w="4320" w:type="dxa"/>
            <w:vAlign w:val="bottom"/>
          </w:tcPr>
          <w:p w14:paraId="265A43C0" w14:textId="77777777" w:rsidR="001B19B0" w:rsidRPr="00B600E2" w:rsidRDefault="001B19B0" w:rsidP="000577A4">
            <w:pPr>
              <w:ind w:left="163" w:hanging="163"/>
              <w:rPr>
                <w:rFonts w:asciiTheme="minorHAnsi" w:hAnsiTheme="minorHAnsi" w:cstheme="minorHAnsi"/>
                <w:b/>
                <w:bCs/>
                <w:i/>
                <w:iCs/>
                <w:sz w:val="22"/>
                <w:szCs w:val="22"/>
              </w:rPr>
            </w:pPr>
          </w:p>
        </w:tc>
        <w:tc>
          <w:tcPr>
            <w:tcW w:w="1575" w:type="dxa"/>
            <w:vAlign w:val="bottom"/>
          </w:tcPr>
          <w:p w14:paraId="6FE5EA00" w14:textId="77777777" w:rsidR="001B19B0" w:rsidRPr="009145DD" w:rsidRDefault="001B19B0" w:rsidP="00966ADD">
            <w:pPr>
              <w:tabs>
                <w:tab w:val="decimal" w:pos="1186"/>
              </w:tabs>
              <w:jc w:val="right"/>
              <w:rPr>
                <w:rFonts w:asciiTheme="minorHAnsi" w:hAnsiTheme="minorHAnsi" w:cstheme="minorHAnsi"/>
                <w:sz w:val="22"/>
                <w:szCs w:val="22"/>
                <w:highlight w:val="yellow"/>
              </w:rPr>
            </w:pPr>
          </w:p>
        </w:tc>
        <w:tc>
          <w:tcPr>
            <w:tcW w:w="1561" w:type="dxa"/>
            <w:vAlign w:val="bottom"/>
          </w:tcPr>
          <w:p w14:paraId="624EE641" w14:textId="77777777" w:rsidR="001B19B0" w:rsidRPr="009145DD" w:rsidRDefault="001B19B0" w:rsidP="00966ADD">
            <w:pPr>
              <w:tabs>
                <w:tab w:val="decimal" w:pos="1186"/>
              </w:tabs>
              <w:jc w:val="right"/>
              <w:rPr>
                <w:rFonts w:asciiTheme="minorHAnsi" w:hAnsiTheme="minorHAnsi" w:cstheme="minorHAnsi"/>
                <w:sz w:val="22"/>
                <w:szCs w:val="22"/>
                <w:highlight w:val="yellow"/>
              </w:rPr>
            </w:pPr>
          </w:p>
        </w:tc>
        <w:tc>
          <w:tcPr>
            <w:tcW w:w="1577" w:type="dxa"/>
            <w:vAlign w:val="bottom"/>
          </w:tcPr>
          <w:p w14:paraId="07E426F4" w14:textId="77777777" w:rsidR="001B19B0" w:rsidRPr="009145DD" w:rsidRDefault="001B19B0" w:rsidP="00966ADD">
            <w:pPr>
              <w:tabs>
                <w:tab w:val="decimal" w:pos="1186"/>
              </w:tabs>
              <w:jc w:val="right"/>
              <w:rPr>
                <w:rFonts w:asciiTheme="minorHAnsi" w:hAnsiTheme="minorHAnsi" w:cstheme="minorHAnsi"/>
                <w:sz w:val="22"/>
                <w:szCs w:val="22"/>
                <w:highlight w:val="yellow"/>
              </w:rPr>
            </w:pPr>
          </w:p>
        </w:tc>
      </w:tr>
      <w:tr w:rsidR="001B19B0" w:rsidRPr="009145DD" w14:paraId="3F7FF166" w14:textId="77777777" w:rsidTr="000D4BA0">
        <w:trPr>
          <w:cantSplit/>
        </w:trPr>
        <w:tc>
          <w:tcPr>
            <w:tcW w:w="4320" w:type="dxa"/>
            <w:vAlign w:val="bottom"/>
          </w:tcPr>
          <w:p w14:paraId="7990C789" w14:textId="77777777" w:rsidR="001B19B0" w:rsidRPr="00B600E2" w:rsidRDefault="001B19B0" w:rsidP="000577A4">
            <w:pPr>
              <w:ind w:left="163" w:hanging="163"/>
              <w:rPr>
                <w:rFonts w:asciiTheme="minorHAnsi" w:hAnsiTheme="minorHAnsi" w:cstheme="minorHAnsi"/>
                <w:b/>
                <w:bCs/>
                <w:i/>
                <w:iCs/>
                <w:sz w:val="22"/>
                <w:szCs w:val="22"/>
              </w:rPr>
            </w:pPr>
          </w:p>
        </w:tc>
        <w:tc>
          <w:tcPr>
            <w:tcW w:w="1575" w:type="dxa"/>
            <w:vAlign w:val="bottom"/>
          </w:tcPr>
          <w:p w14:paraId="4243D718" w14:textId="77777777" w:rsidR="001B19B0" w:rsidRPr="009145DD" w:rsidRDefault="001B19B0" w:rsidP="00966ADD">
            <w:pPr>
              <w:tabs>
                <w:tab w:val="decimal" w:pos="1186"/>
              </w:tabs>
              <w:jc w:val="right"/>
              <w:rPr>
                <w:rFonts w:asciiTheme="minorHAnsi" w:hAnsiTheme="minorHAnsi" w:cstheme="minorHAnsi"/>
                <w:sz w:val="22"/>
                <w:szCs w:val="22"/>
                <w:highlight w:val="yellow"/>
              </w:rPr>
            </w:pPr>
          </w:p>
        </w:tc>
        <w:tc>
          <w:tcPr>
            <w:tcW w:w="1561" w:type="dxa"/>
            <w:vAlign w:val="bottom"/>
          </w:tcPr>
          <w:p w14:paraId="3F9F852B" w14:textId="77777777" w:rsidR="001B19B0" w:rsidRPr="009145DD" w:rsidRDefault="001B19B0" w:rsidP="00966ADD">
            <w:pPr>
              <w:tabs>
                <w:tab w:val="decimal" w:pos="1186"/>
              </w:tabs>
              <w:jc w:val="right"/>
              <w:rPr>
                <w:rFonts w:asciiTheme="minorHAnsi" w:hAnsiTheme="minorHAnsi" w:cstheme="minorHAnsi"/>
                <w:sz w:val="22"/>
                <w:szCs w:val="22"/>
                <w:highlight w:val="yellow"/>
              </w:rPr>
            </w:pPr>
          </w:p>
        </w:tc>
        <w:tc>
          <w:tcPr>
            <w:tcW w:w="1577" w:type="dxa"/>
            <w:vAlign w:val="bottom"/>
          </w:tcPr>
          <w:p w14:paraId="65C4871B" w14:textId="77777777" w:rsidR="001B19B0" w:rsidRPr="009145DD" w:rsidRDefault="001B19B0" w:rsidP="00966ADD">
            <w:pPr>
              <w:tabs>
                <w:tab w:val="decimal" w:pos="1186"/>
              </w:tabs>
              <w:jc w:val="right"/>
              <w:rPr>
                <w:rFonts w:asciiTheme="minorHAnsi" w:hAnsiTheme="minorHAnsi" w:cstheme="minorHAnsi"/>
                <w:sz w:val="22"/>
                <w:szCs w:val="22"/>
                <w:highlight w:val="yellow"/>
              </w:rPr>
            </w:pPr>
          </w:p>
        </w:tc>
      </w:tr>
      <w:tr w:rsidR="000577A4" w:rsidRPr="009145DD" w14:paraId="7D58E29B" w14:textId="77777777" w:rsidTr="000D4BA0">
        <w:trPr>
          <w:cantSplit/>
        </w:trPr>
        <w:tc>
          <w:tcPr>
            <w:tcW w:w="4320" w:type="dxa"/>
            <w:vAlign w:val="bottom"/>
          </w:tcPr>
          <w:p w14:paraId="3EC0AC80" w14:textId="10521A30" w:rsidR="000577A4" w:rsidRPr="009145DD" w:rsidRDefault="00A039CC" w:rsidP="000577A4">
            <w:pPr>
              <w:ind w:left="163" w:hanging="163"/>
              <w:rPr>
                <w:rFonts w:asciiTheme="minorHAnsi" w:hAnsiTheme="minorHAnsi" w:cstheme="minorHAnsi"/>
                <w:b/>
                <w:bCs/>
                <w:i/>
                <w:iCs/>
                <w:sz w:val="22"/>
                <w:szCs w:val="22"/>
                <w:highlight w:val="yellow"/>
              </w:rPr>
            </w:pPr>
            <w:r w:rsidRPr="00B600E2">
              <w:rPr>
                <w:rFonts w:asciiTheme="minorHAnsi" w:hAnsiTheme="minorHAnsi" w:cstheme="minorHAnsi"/>
                <w:b/>
                <w:bCs/>
                <w:i/>
                <w:iCs/>
                <w:sz w:val="22"/>
                <w:szCs w:val="22"/>
              </w:rPr>
              <w:t>Statement of cash flows</w:t>
            </w:r>
          </w:p>
        </w:tc>
        <w:tc>
          <w:tcPr>
            <w:tcW w:w="1575" w:type="dxa"/>
            <w:vAlign w:val="bottom"/>
          </w:tcPr>
          <w:p w14:paraId="00A68F5C" w14:textId="77777777" w:rsidR="000577A4" w:rsidRPr="009145DD" w:rsidRDefault="000577A4" w:rsidP="00966ADD">
            <w:pPr>
              <w:tabs>
                <w:tab w:val="decimal" w:pos="1186"/>
              </w:tabs>
              <w:jc w:val="right"/>
              <w:rPr>
                <w:rFonts w:asciiTheme="minorHAnsi" w:hAnsiTheme="minorHAnsi" w:cstheme="minorHAnsi"/>
                <w:sz w:val="22"/>
                <w:szCs w:val="22"/>
                <w:highlight w:val="yellow"/>
              </w:rPr>
            </w:pPr>
          </w:p>
        </w:tc>
        <w:tc>
          <w:tcPr>
            <w:tcW w:w="1561" w:type="dxa"/>
            <w:vAlign w:val="bottom"/>
          </w:tcPr>
          <w:p w14:paraId="10D65C45" w14:textId="77777777" w:rsidR="000577A4" w:rsidRPr="009145DD" w:rsidRDefault="000577A4" w:rsidP="00966ADD">
            <w:pPr>
              <w:tabs>
                <w:tab w:val="decimal" w:pos="1186"/>
              </w:tabs>
              <w:jc w:val="right"/>
              <w:rPr>
                <w:rFonts w:asciiTheme="minorHAnsi" w:hAnsiTheme="minorHAnsi" w:cstheme="minorHAnsi"/>
                <w:sz w:val="22"/>
                <w:szCs w:val="22"/>
                <w:highlight w:val="yellow"/>
              </w:rPr>
            </w:pPr>
          </w:p>
        </w:tc>
        <w:tc>
          <w:tcPr>
            <w:tcW w:w="1577" w:type="dxa"/>
            <w:vAlign w:val="bottom"/>
          </w:tcPr>
          <w:p w14:paraId="0A9E7E1D" w14:textId="77777777" w:rsidR="000577A4" w:rsidRPr="009145DD" w:rsidRDefault="000577A4" w:rsidP="00966ADD">
            <w:pPr>
              <w:tabs>
                <w:tab w:val="decimal" w:pos="1186"/>
              </w:tabs>
              <w:jc w:val="right"/>
              <w:rPr>
                <w:rFonts w:asciiTheme="minorHAnsi" w:hAnsiTheme="minorHAnsi" w:cstheme="minorHAnsi"/>
                <w:sz w:val="22"/>
                <w:szCs w:val="22"/>
                <w:highlight w:val="yellow"/>
              </w:rPr>
            </w:pPr>
          </w:p>
        </w:tc>
      </w:tr>
      <w:tr w:rsidR="000577A4" w:rsidRPr="009145DD" w14:paraId="72027C37" w14:textId="77777777" w:rsidTr="000D4BA0">
        <w:trPr>
          <w:cantSplit/>
        </w:trPr>
        <w:tc>
          <w:tcPr>
            <w:tcW w:w="4320" w:type="dxa"/>
            <w:vAlign w:val="bottom"/>
          </w:tcPr>
          <w:p w14:paraId="62CE47D9" w14:textId="7BA87AD4" w:rsidR="00A039CC" w:rsidRPr="00B51B14" w:rsidRDefault="00A039CC" w:rsidP="000577A4">
            <w:pPr>
              <w:ind w:left="163" w:hanging="163"/>
              <w:rPr>
                <w:rFonts w:asciiTheme="minorHAnsi" w:hAnsiTheme="minorHAnsi" w:cstheme="minorHAnsi"/>
                <w:b/>
                <w:bCs/>
                <w:i/>
                <w:iCs/>
                <w:sz w:val="22"/>
                <w:szCs w:val="22"/>
              </w:rPr>
            </w:pPr>
            <w:r w:rsidRPr="00B51B14">
              <w:rPr>
                <w:rFonts w:asciiTheme="minorHAnsi" w:hAnsiTheme="minorHAnsi" w:cstheme="minorHAnsi"/>
                <w:b/>
                <w:bCs/>
                <w:i/>
                <w:iCs/>
                <w:sz w:val="22"/>
                <w:szCs w:val="22"/>
              </w:rPr>
              <w:t xml:space="preserve">For the </w:t>
            </w:r>
            <w:r w:rsidR="001524A0">
              <w:rPr>
                <w:rFonts w:asciiTheme="minorHAnsi" w:hAnsiTheme="minorHAnsi" w:cstheme="minorHAnsi"/>
                <w:b/>
                <w:bCs/>
                <w:i/>
                <w:iCs/>
                <w:sz w:val="22"/>
                <w:szCs w:val="22"/>
              </w:rPr>
              <w:t>nine</w:t>
            </w:r>
            <w:r w:rsidRPr="00B51B14">
              <w:rPr>
                <w:rFonts w:asciiTheme="minorHAnsi" w:hAnsiTheme="minorHAnsi" w:cstheme="minorHAnsi"/>
                <w:b/>
                <w:bCs/>
                <w:i/>
                <w:iCs/>
                <w:sz w:val="22"/>
                <w:szCs w:val="22"/>
              </w:rPr>
              <w:t xml:space="preserve">-month period ended </w:t>
            </w:r>
          </w:p>
          <w:p w14:paraId="7CC7470C" w14:textId="342FE6DD" w:rsidR="000577A4" w:rsidRPr="009145DD" w:rsidRDefault="00B600E2" w:rsidP="000577A4">
            <w:pPr>
              <w:ind w:left="163" w:hanging="163"/>
              <w:rPr>
                <w:rFonts w:asciiTheme="minorHAnsi" w:hAnsiTheme="minorHAnsi" w:cstheme="minorHAnsi"/>
                <w:b/>
                <w:bCs/>
                <w:i/>
                <w:iCs/>
                <w:sz w:val="22"/>
                <w:szCs w:val="22"/>
                <w:highlight w:val="yellow"/>
              </w:rPr>
            </w:pPr>
            <w:r w:rsidRPr="00B51B14">
              <w:rPr>
                <w:rFonts w:asciiTheme="minorHAnsi" w:hAnsiTheme="minorHAnsi" w:cstheme="minorHAnsi"/>
                <w:b/>
                <w:bCs/>
                <w:i/>
                <w:iCs/>
                <w:sz w:val="22"/>
                <w:szCs w:val="22"/>
              </w:rPr>
              <w:t xml:space="preserve">   </w:t>
            </w:r>
            <w:r w:rsidR="00A039CC" w:rsidRPr="00B51B14">
              <w:rPr>
                <w:rFonts w:asciiTheme="minorHAnsi" w:hAnsiTheme="minorHAnsi" w:cstheme="minorHAnsi"/>
                <w:b/>
                <w:bCs/>
                <w:i/>
                <w:iCs/>
                <w:sz w:val="22"/>
                <w:szCs w:val="22"/>
                <w:cs/>
              </w:rPr>
              <w:t xml:space="preserve">30 </w:t>
            </w:r>
            <w:r w:rsidR="00A039CC" w:rsidRPr="00B51B14">
              <w:rPr>
                <w:rFonts w:asciiTheme="minorHAnsi" w:hAnsiTheme="minorHAnsi" w:cstheme="minorHAnsi"/>
                <w:b/>
                <w:bCs/>
                <w:i/>
                <w:iCs/>
                <w:sz w:val="22"/>
                <w:szCs w:val="22"/>
              </w:rPr>
              <w:t xml:space="preserve">September </w:t>
            </w:r>
            <w:r w:rsidR="00A039CC" w:rsidRPr="00B51B14">
              <w:rPr>
                <w:rFonts w:asciiTheme="minorHAnsi" w:hAnsiTheme="minorHAnsi" w:cstheme="minorHAnsi"/>
                <w:b/>
                <w:bCs/>
                <w:i/>
                <w:iCs/>
                <w:sz w:val="22"/>
                <w:szCs w:val="22"/>
                <w:cs/>
              </w:rPr>
              <w:t>2024</w:t>
            </w:r>
          </w:p>
        </w:tc>
        <w:tc>
          <w:tcPr>
            <w:tcW w:w="1575" w:type="dxa"/>
            <w:vAlign w:val="bottom"/>
          </w:tcPr>
          <w:p w14:paraId="03FD8283" w14:textId="77777777" w:rsidR="000577A4" w:rsidRPr="009145DD" w:rsidRDefault="000577A4" w:rsidP="00966ADD">
            <w:pPr>
              <w:tabs>
                <w:tab w:val="decimal" w:pos="1186"/>
              </w:tabs>
              <w:jc w:val="right"/>
              <w:rPr>
                <w:rFonts w:asciiTheme="minorHAnsi" w:hAnsiTheme="minorHAnsi" w:cstheme="minorHAnsi"/>
                <w:sz w:val="22"/>
                <w:szCs w:val="22"/>
                <w:highlight w:val="yellow"/>
              </w:rPr>
            </w:pPr>
          </w:p>
        </w:tc>
        <w:tc>
          <w:tcPr>
            <w:tcW w:w="1561" w:type="dxa"/>
            <w:vAlign w:val="bottom"/>
          </w:tcPr>
          <w:p w14:paraId="2F84857A" w14:textId="77777777" w:rsidR="000577A4" w:rsidRPr="009145DD" w:rsidRDefault="000577A4" w:rsidP="00966ADD">
            <w:pPr>
              <w:tabs>
                <w:tab w:val="decimal" w:pos="1186"/>
              </w:tabs>
              <w:jc w:val="right"/>
              <w:rPr>
                <w:rFonts w:asciiTheme="minorHAnsi" w:hAnsiTheme="minorHAnsi" w:cstheme="minorHAnsi"/>
                <w:sz w:val="22"/>
                <w:szCs w:val="22"/>
                <w:highlight w:val="yellow"/>
              </w:rPr>
            </w:pPr>
          </w:p>
        </w:tc>
        <w:tc>
          <w:tcPr>
            <w:tcW w:w="1577" w:type="dxa"/>
            <w:vAlign w:val="bottom"/>
          </w:tcPr>
          <w:p w14:paraId="0A016168" w14:textId="77777777" w:rsidR="000577A4" w:rsidRPr="009145DD" w:rsidRDefault="000577A4" w:rsidP="00966ADD">
            <w:pPr>
              <w:tabs>
                <w:tab w:val="decimal" w:pos="1186"/>
              </w:tabs>
              <w:jc w:val="right"/>
              <w:rPr>
                <w:rFonts w:asciiTheme="minorHAnsi" w:hAnsiTheme="minorHAnsi" w:cstheme="minorHAnsi"/>
                <w:sz w:val="22"/>
                <w:szCs w:val="22"/>
                <w:highlight w:val="yellow"/>
              </w:rPr>
            </w:pPr>
          </w:p>
        </w:tc>
      </w:tr>
      <w:tr w:rsidR="00FD063F" w:rsidRPr="009145DD" w14:paraId="61A57262" w14:textId="77777777" w:rsidTr="000D4BA0">
        <w:trPr>
          <w:cantSplit/>
        </w:trPr>
        <w:tc>
          <w:tcPr>
            <w:tcW w:w="4320" w:type="dxa"/>
            <w:vAlign w:val="bottom"/>
          </w:tcPr>
          <w:p w14:paraId="646434FA" w14:textId="06FEC574" w:rsidR="00FD063F" w:rsidRPr="009145DD" w:rsidRDefault="00FD063F" w:rsidP="00FD063F">
            <w:pPr>
              <w:ind w:left="163" w:hanging="163"/>
              <w:rPr>
                <w:rFonts w:asciiTheme="minorHAnsi" w:hAnsiTheme="minorHAnsi" w:cstheme="minorHAnsi"/>
                <w:b/>
                <w:bCs/>
                <w:sz w:val="22"/>
                <w:szCs w:val="22"/>
                <w:highlight w:val="yellow"/>
                <w:cs/>
              </w:rPr>
            </w:pPr>
            <w:r w:rsidRPr="00B600E2">
              <w:rPr>
                <w:rFonts w:asciiTheme="minorHAnsi" w:hAnsiTheme="minorHAnsi" w:cstheme="minorHAnsi"/>
                <w:sz w:val="22"/>
                <w:szCs w:val="22"/>
              </w:rPr>
              <w:t>Profit (loss) before income tax</w:t>
            </w:r>
          </w:p>
        </w:tc>
        <w:tc>
          <w:tcPr>
            <w:tcW w:w="1575" w:type="dxa"/>
            <w:vAlign w:val="bottom"/>
          </w:tcPr>
          <w:p w14:paraId="73514358" w14:textId="5870130C" w:rsidR="00FD063F" w:rsidRPr="009145DD" w:rsidRDefault="00FD063F" w:rsidP="00966ADD">
            <w:pPr>
              <w:ind w:right="-78"/>
              <w:jc w:val="right"/>
              <w:rPr>
                <w:rFonts w:asciiTheme="minorHAnsi" w:hAnsiTheme="minorHAnsi" w:cstheme="minorHAnsi"/>
                <w:sz w:val="22"/>
                <w:szCs w:val="22"/>
                <w:highlight w:val="green"/>
              </w:rPr>
            </w:pPr>
            <w:r w:rsidRPr="00B600E2">
              <w:rPr>
                <w:rFonts w:asciiTheme="minorHAnsi" w:hAnsiTheme="minorHAnsi" w:cstheme="minorHAnsi"/>
                <w:sz w:val="22"/>
                <w:szCs w:val="22"/>
              </w:rPr>
              <w:t>83,655</w:t>
            </w:r>
          </w:p>
        </w:tc>
        <w:tc>
          <w:tcPr>
            <w:tcW w:w="1561" w:type="dxa"/>
            <w:vAlign w:val="bottom"/>
          </w:tcPr>
          <w:p w14:paraId="0F916FB9" w14:textId="16E494F1" w:rsidR="00FD063F" w:rsidRPr="009145DD" w:rsidRDefault="00FD063F" w:rsidP="00966ADD">
            <w:pPr>
              <w:ind w:right="-48"/>
              <w:jc w:val="right"/>
              <w:rPr>
                <w:rFonts w:asciiTheme="minorHAnsi" w:hAnsiTheme="minorHAnsi" w:cstheme="minorHAnsi"/>
                <w:sz w:val="22"/>
                <w:szCs w:val="22"/>
                <w:highlight w:val="green"/>
              </w:rPr>
            </w:pPr>
            <w:r w:rsidRPr="00B600E2">
              <w:rPr>
                <w:rFonts w:asciiTheme="minorHAnsi" w:hAnsiTheme="minorHAnsi" w:cstheme="minorHAnsi"/>
                <w:sz w:val="22"/>
                <w:szCs w:val="22"/>
              </w:rPr>
              <w:t>(284,302)</w:t>
            </w:r>
          </w:p>
        </w:tc>
        <w:tc>
          <w:tcPr>
            <w:tcW w:w="1577" w:type="dxa"/>
            <w:vAlign w:val="bottom"/>
          </w:tcPr>
          <w:p w14:paraId="5977BD49" w14:textId="6B6E65ED" w:rsidR="00FD063F" w:rsidRPr="009145DD" w:rsidRDefault="00FD063F" w:rsidP="00966ADD">
            <w:pPr>
              <w:ind w:right="-75"/>
              <w:jc w:val="right"/>
              <w:rPr>
                <w:rFonts w:asciiTheme="minorHAnsi" w:hAnsiTheme="minorHAnsi" w:cstheme="minorHAnsi"/>
                <w:sz w:val="22"/>
                <w:szCs w:val="22"/>
                <w:highlight w:val="green"/>
              </w:rPr>
            </w:pPr>
            <w:r w:rsidRPr="00B600E2">
              <w:rPr>
                <w:rFonts w:asciiTheme="minorHAnsi" w:hAnsiTheme="minorHAnsi" w:cstheme="minorHAnsi"/>
                <w:sz w:val="22"/>
                <w:szCs w:val="22"/>
              </w:rPr>
              <w:t>(200,647)</w:t>
            </w:r>
          </w:p>
        </w:tc>
      </w:tr>
      <w:tr w:rsidR="00FD063F" w:rsidRPr="009145DD" w14:paraId="5B98CB43" w14:textId="77777777" w:rsidTr="000D4BA0">
        <w:trPr>
          <w:cantSplit/>
        </w:trPr>
        <w:tc>
          <w:tcPr>
            <w:tcW w:w="4320" w:type="dxa"/>
            <w:vAlign w:val="bottom"/>
          </w:tcPr>
          <w:p w14:paraId="232203C7" w14:textId="0F8C38A7" w:rsidR="00FD063F" w:rsidRPr="009145DD" w:rsidRDefault="00FD063F" w:rsidP="00FD063F">
            <w:pPr>
              <w:ind w:left="163" w:hanging="163"/>
              <w:rPr>
                <w:rFonts w:asciiTheme="minorHAnsi" w:hAnsiTheme="minorHAnsi" w:cstheme="minorHAnsi"/>
                <w:b/>
                <w:bCs/>
                <w:sz w:val="22"/>
                <w:szCs w:val="22"/>
                <w:highlight w:val="yellow"/>
                <w:cs/>
              </w:rPr>
            </w:pPr>
            <w:r w:rsidRPr="00B600E2">
              <w:rPr>
                <w:rFonts w:asciiTheme="minorHAnsi" w:hAnsiTheme="minorHAnsi" w:cstheme="minorHAnsi"/>
                <w:sz w:val="22"/>
                <w:szCs w:val="22"/>
              </w:rPr>
              <w:t>Impairment loss on investments in subsidiaries</w:t>
            </w:r>
          </w:p>
        </w:tc>
        <w:tc>
          <w:tcPr>
            <w:tcW w:w="1575" w:type="dxa"/>
            <w:vAlign w:val="bottom"/>
          </w:tcPr>
          <w:p w14:paraId="6AF7AB87" w14:textId="7205B35B" w:rsidR="005140FB" w:rsidRPr="009145DD" w:rsidRDefault="00966ADD" w:rsidP="005140FB">
            <w:pPr>
              <w:ind w:right="-60"/>
              <w:rPr>
                <w:rFonts w:asciiTheme="minorHAnsi" w:hAnsiTheme="minorHAnsi" w:cstheme="minorHAnsi"/>
                <w:sz w:val="22"/>
                <w:szCs w:val="22"/>
              </w:rPr>
            </w:pPr>
            <w:r>
              <w:rPr>
                <w:rFonts w:asciiTheme="minorHAnsi" w:hAnsiTheme="minorHAnsi" w:cstheme="minorHAnsi"/>
                <w:sz w:val="22"/>
                <w:szCs w:val="22"/>
              </w:rPr>
              <w:t xml:space="preserve">    </w:t>
            </w:r>
            <w:r w:rsidR="005140FB">
              <w:rPr>
                <w:rFonts w:asciiTheme="minorHAnsi" w:hAnsiTheme="minorHAnsi" w:cstheme="minorHAnsi"/>
                <w:sz w:val="22"/>
                <w:szCs w:val="22"/>
              </w:rPr>
              <w:t xml:space="preserve">             </w:t>
            </w:r>
            <w:r w:rsidR="00A34F42">
              <w:rPr>
                <w:rFonts w:asciiTheme="minorHAnsi" w:hAnsiTheme="minorHAnsi" w:cstheme="minorHAnsi"/>
                <w:sz w:val="22"/>
                <w:szCs w:val="22"/>
              </w:rPr>
              <w:t xml:space="preserve"> </w:t>
            </w:r>
            <w:r w:rsidR="005140FB">
              <w:rPr>
                <w:rFonts w:asciiTheme="minorHAnsi" w:hAnsiTheme="minorHAnsi" w:cstheme="minorHAnsi"/>
                <w:sz w:val="22"/>
                <w:szCs w:val="22"/>
              </w:rPr>
              <w:t xml:space="preserve">   </w:t>
            </w:r>
            <w:r>
              <w:rPr>
                <w:rFonts w:asciiTheme="minorHAnsi" w:hAnsiTheme="minorHAnsi" w:cstheme="minorHAnsi"/>
                <w:sz w:val="22"/>
                <w:szCs w:val="22"/>
              </w:rPr>
              <w:t xml:space="preserve">  </w:t>
            </w:r>
            <w:r w:rsidR="00FD063F" w:rsidRPr="00B600E2">
              <w:rPr>
                <w:rFonts w:asciiTheme="minorHAnsi" w:hAnsiTheme="minorHAnsi" w:cstheme="minorHAnsi"/>
                <w:sz w:val="22"/>
                <w:szCs w:val="22"/>
              </w:rPr>
              <w:t>-</w:t>
            </w:r>
          </w:p>
        </w:tc>
        <w:tc>
          <w:tcPr>
            <w:tcW w:w="1561" w:type="dxa"/>
            <w:vAlign w:val="bottom"/>
          </w:tcPr>
          <w:p w14:paraId="3A7C49C3" w14:textId="5EE9B306" w:rsidR="005140FB" w:rsidRPr="009145DD" w:rsidRDefault="00FD063F" w:rsidP="00E22025">
            <w:pPr>
              <w:ind w:right="-57"/>
              <w:jc w:val="right"/>
              <w:rPr>
                <w:rFonts w:asciiTheme="minorHAnsi" w:hAnsiTheme="minorHAnsi" w:cstheme="minorHAnsi"/>
                <w:sz w:val="22"/>
                <w:szCs w:val="22"/>
              </w:rPr>
            </w:pPr>
            <w:r w:rsidRPr="00E22025">
              <w:rPr>
                <w:rFonts w:asciiTheme="minorHAnsi" w:hAnsiTheme="minorHAnsi" w:cstheme="minorHAnsi"/>
                <w:sz w:val="22"/>
                <w:szCs w:val="22"/>
                <w:cs/>
              </w:rPr>
              <w:t>284,302</w:t>
            </w:r>
          </w:p>
        </w:tc>
        <w:tc>
          <w:tcPr>
            <w:tcW w:w="1577" w:type="dxa"/>
            <w:vAlign w:val="bottom"/>
          </w:tcPr>
          <w:p w14:paraId="4D269116" w14:textId="147A6735" w:rsidR="005140FB" w:rsidRPr="009145DD" w:rsidRDefault="00FD063F" w:rsidP="005140FB">
            <w:pPr>
              <w:tabs>
                <w:tab w:val="center" w:pos="709"/>
              </w:tabs>
              <w:ind w:right="-57"/>
              <w:jc w:val="right"/>
              <w:rPr>
                <w:rFonts w:asciiTheme="minorHAnsi" w:hAnsiTheme="minorHAnsi" w:cstheme="minorHAnsi"/>
                <w:sz w:val="22"/>
                <w:szCs w:val="22"/>
                <w:highlight w:val="green"/>
              </w:rPr>
            </w:pPr>
            <w:r w:rsidRPr="00B600E2">
              <w:rPr>
                <w:rFonts w:asciiTheme="minorHAnsi" w:hAnsiTheme="minorHAnsi" w:cstheme="minorHAnsi"/>
                <w:sz w:val="22"/>
                <w:szCs w:val="22"/>
              </w:rPr>
              <w:t>284,302</w:t>
            </w:r>
          </w:p>
        </w:tc>
      </w:tr>
      <w:tr w:rsidR="00565F02" w:rsidRPr="009145DD" w14:paraId="0AE81FE1" w14:textId="77777777" w:rsidTr="000D4BA0">
        <w:trPr>
          <w:cantSplit/>
        </w:trPr>
        <w:tc>
          <w:tcPr>
            <w:tcW w:w="4320" w:type="dxa"/>
            <w:vAlign w:val="bottom"/>
          </w:tcPr>
          <w:p w14:paraId="4384D239" w14:textId="77777777" w:rsidR="00565F02" w:rsidRPr="00B600E2" w:rsidRDefault="00565F02" w:rsidP="00565F02">
            <w:pPr>
              <w:ind w:left="163" w:hanging="163"/>
              <w:rPr>
                <w:rFonts w:asciiTheme="minorHAnsi" w:hAnsiTheme="minorHAnsi" w:cstheme="minorHAnsi"/>
                <w:sz w:val="22"/>
                <w:szCs w:val="22"/>
              </w:rPr>
            </w:pPr>
          </w:p>
        </w:tc>
        <w:tc>
          <w:tcPr>
            <w:tcW w:w="1575" w:type="dxa"/>
            <w:vAlign w:val="bottom"/>
          </w:tcPr>
          <w:p w14:paraId="5981ACE5" w14:textId="77777777" w:rsidR="00565F02" w:rsidRDefault="00565F02" w:rsidP="00966ADD">
            <w:pPr>
              <w:ind w:right="-60"/>
              <w:jc w:val="right"/>
              <w:rPr>
                <w:rFonts w:asciiTheme="minorHAnsi" w:hAnsiTheme="minorHAnsi" w:cstheme="minorHAnsi"/>
                <w:sz w:val="22"/>
                <w:szCs w:val="22"/>
              </w:rPr>
            </w:pPr>
          </w:p>
        </w:tc>
        <w:tc>
          <w:tcPr>
            <w:tcW w:w="1561" w:type="dxa"/>
            <w:vAlign w:val="bottom"/>
          </w:tcPr>
          <w:p w14:paraId="5ED2C560" w14:textId="77777777" w:rsidR="00565F02" w:rsidRDefault="00565F02" w:rsidP="00966ADD">
            <w:pPr>
              <w:ind w:right="-75"/>
              <w:jc w:val="right"/>
              <w:rPr>
                <w:rFonts w:asciiTheme="minorHAnsi" w:hAnsiTheme="minorHAnsi" w:cstheme="minorHAnsi"/>
                <w:sz w:val="22"/>
                <w:szCs w:val="22"/>
              </w:rPr>
            </w:pPr>
          </w:p>
        </w:tc>
        <w:tc>
          <w:tcPr>
            <w:tcW w:w="1577" w:type="dxa"/>
            <w:vAlign w:val="bottom"/>
          </w:tcPr>
          <w:p w14:paraId="56EADB33" w14:textId="77777777" w:rsidR="00565F02" w:rsidRDefault="00565F02" w:rsidP="00966ADD">
            <w:pPr>
              <w:tabs>
                <w:tab w:val="center" w:pos="709"/>
              </w:tabs>
              <w:ind w:right="-57"/>
              <w:jc w:val="right"/>
              <w:rPr>
                <w:rFonts w:asciiTheme="minorHAnsi" w:hAnsiTheme="minorHAnsi" w:cstheme="minorHAnsi"/>
                <w:sz w:val="22"/>
                <w:szCs w:val="22"/>
              </w:rPr>
            </w:pPr>
          </w:p>
        </w:tc>
      </w:tr>
      <w:tr w:rsidR="00565F02" w:rsidRPr="009145DD" w14:paraId="7460AFF4" w14:textId="77777777" w:rsidTr="000D4BA0">
        <w:trPr>
          <w:cantSplit/>
        </w:trPr>
        <w:tc>
          <w:tcPr>
            <w:tcW w:w="4320" w:type="dxa"/>
            <w:vAlign w:val="bottom"/>
          </w:tcPr>
          <w:p w14:paraId="7927750B" w14:textId="29D08EA4" w:rsidR="00565F02" w:rsidRPr="00B600E2" w:rsidRDefault="00725E8F" w:rsidP="00565F02">
            <w:pPr>
              <w:ind w:left="163" w:hanging="163"/>
              <w:rPr>
                <w:rFonts w:asciiTheme="minorHAnsi" w:hAnsiTheme="minorHAnsi" w:cstheme="minorHAnsi"/>
                <w:sz w:val="22"/>
                <w:szCs w:val="22"/>
              </w:rPr>
            </w:pPr>
            <w:r w:rsidRPr="00B51B14">
              <w:rPr>
                <w:rFonts w:asciiTheme="minorHAnsi" w:hAnsiTheme="minorHAnsi" w:cstheme="minorHAnsi"/>
                <w:b/>
                <w:bCs/>
                <w:i/>
                <w:iCs/>
                <w:sz w:val="22"/>
                <w:szCs w:val="22"/>
              </w:rPr>
              <w:t xml:space="preserve">For the </w:t>
            </w:r>
            <w:r>
              <w:rPr>
                <w:rFonts w:asciiTheme="minorHAnsi" w:hAnsiTheme="minorHAnsi" w:cstheme="minorHAnsi"/>
                <w:b/>
                <w:bCs/>
                <w:i/>
                <w:iCs/>
                <w:sz w:val="22"/>
                <w:szCs w:val="22"/>
              </w:rPr>
              <w:t>year ended</w:t>
            </w:r>
            <w:r w:rsidRPr="00B51B14">
              <w:rPr>
                <w:rFonts w:asciiTheme="minorHAnsi" w:hAnsiTheme="minorHAnsi" w:cstheme="minorHAnsi"/>
                <w:b/>
                <w:bCs/>
                <w:i/>
                <w:iCs/>
                <w:sz w:val="22"/>
                <w:szCs w:val="22"/>
              </w:rPr>
              <w:t xml:space="preserve"> </w:t>
            </w:r>
            <w:r>
              <w:rPr>
                <w:rFonts w:asciiTheme="minorHAnsi" w:hAnsiTheme="minorHAnsi" w:cstheme="minorHAnsi"/>
                <w:b/>
                <w:bCs/>
                <w:i/>
                <w:iCs/>
                <w:sz w:val="22"/>
                <w:szCs w:val="22"/>
              </w:rPr>
              <w:t>31 December</w:t>
            </w:r>
            <w:r w:rsidRPr="00B51B14">
              <w:rPr>
                <w:rFonts w:asciiTheme="minorHAnsi" w:hAnsiTheme="minorHAnsi" w:cstheme="minorHAnsi"/>
                <w:b/>
                <w:bCs/>
                <w:i/>
                <w:iCs/>
                <w:sz w:val="22"/>
                <w:szCs w:val="22"/>
              </w:rPr>
              <w:t xml:space="preserve"> </w:t>
            </w:r>
            <w:r w:rsidRPr="00B51B14">
              <w:rPr>
                <w:rFonts w:asciiTheme="minorHAnsi" w:hAnsiTheme="minorHAnsi" w:cstheme="minorHAnsi"/>
                <w:b/>
                <w:bCs/>
                <w:i/>
                <w:iCs/>
                <w:sz w:val="22"/>
                <w:szCs w:val="22"/>
                <w:cs/>
              </w:rPr>
              <w:t>2024</w:t>
            </w:r>
          </w:p>
        </w:tc>
        <w:tc>
          <w:tcPr>
            <w:tcW w:w="1575" w:type="dxa"/>
            <w:vAlign w:val="bottom"/>
          </w:tcPr>
          <w:p w14:paraId="79C22C97" w14:textId="77777777" w:rsidR="00565F02" w:rsidRDefault="00565F02" w:rsidP="00966ADD">
            <w:pPr>
              <w:ind w:right="-60"/>
              <w:jc w:val="right"/>
              <w:rPr>
                <w:rFonts w:asciiTheme="minorHAnsi" w:hAnsiTheme="minorHAnsi" w:cstheme="minorHAnsi"/>
                <w:sz w:val="22"/>
                <w:szCs w:val="22"/>
              </w:rPr>
            </w:pPr>
          </w:p>
        </w:tc>
        <w:tc>
          <w:tcPr>
            <w:tcW w:w="1561" w:type="dxa"/>
            <w:vAlign w:val="bottom"/>
          </w:tcPr>
          <w:p w14:paraId="293597F7" w14:textId="77777777" w:rsidR="00565F02" w:rsidRDefault="00565F02" w:rsidP="00966ADD">
            <w:pPr>
              <w:ind w:right="-75"/>
              <w:jc w:val="right"/>
              <w:rPr>
                <w:rFonts w:asciiTheme="minorHAnsi" w:hAnsiTheme="minorHAnsi" w:cstheme="minorHAnsi"/>
                <w:sz w:val="22"/>
                <w:szCs w:val="22"/>
              </w:rPr>
            </w:pPr>
          </w:p>
        </w:tc>
        <w:tc>
          <w:tcPr>
            <w:tcW w:w="1577" w:type="dxa"/>
            <w:vAlign w:val="bottom"/>
          </w:tcPr>
          <w:p w14:paraId="0813A2FE" w14:textId="77777777" w:rsidR="00565F02" w:rsidRDefault="00565F02" w:rsidP="00966ADD">
            <w:pPr>
              <w:tabs>
                <w:tab w:val="center" w:pos="709"/>
              </w:tabs>
              <w:ind w:right="-57"/>
              <w:jc w:val="right"/>
              <w:rPr>
                <w:rFonts w:asciiTheme="minorHAnsi" w:hAnsiTheme="minorHAnsi" w:cstheme="minorHAnsi"/>
                <w:sz w:val="22"/>
                <w:szCs w:val="22"/>
              </w:rPr>
            </w:pPr>
          </w:p>
        </w:tc>
      </w:tr>
      <w:tr w:rsidR="00565F02" w:rsidRPr="009145DD" w14:paraId="7DA6F1DD" w14:textId="77777777" w:rsidTr="000D4BA0">
        <w:trPr>
          <w:cantSplit/>
        </w:trPr>
        <w:tc>
          <w:tcPr>
            <w:tcW w:w="4320" w:type="dxa"/>
            <w:vAlign w:val="bottom"/>
          </w:tcPr>
          <w:p w14:paraId="37C86E88" w14:textId="78AE8BFC" w:rsidR="00565F02" w:rsidRPr="00B600E2" w:rsidRDefault="00917499" w:rsidP="00565F02">
            <w:pPr>
              <w:ind w:left="163" w:hanging="163"/>
              <w:rPr>
                <w:rFonts w:asciiTheme="minorHAnsi" w:hAnsiTheme="minorHAnsi" w:cstheme="minorHAnsi"/>
                <w:sz w:val="22"/>
                <w:szCs w:val="22"/>
              </w:rPr>
            </w:pPr>
            <w:r w:rsidRPr="00917499">
              <w:rPr>
                <w:rFonts w:asciiTheme="minorHAnsi" w:hAnsiTheme="minorHAnsi" w:cstheme="minorHAnsi"/>
                <w:sz w:val="22"/>
                <w:szCs w:val="22"/>
              </w:rPr>
              <w:t>Loss before income tax</w:t>
            </w:r>
          </w:p>
        </w:tc>
        <w:tc>
          <w:tcPr>
            <w:tcW w:w="1575" w:type="dxa"/>
            <w:vAlign w:val="bottom"/>
          </w:tcPr>
          <w:p w14:paraId="1F451C91" w14:textId="22E29E5D" w:rsidR="00565F02" w:rsidRDefault="00383B3B" w:rsidP="00966ADD">
            <w:pPr>
              <w:ind w:right="-78"/>
              <w:jc w:val="right"/>
              <w:rPr>
                <w:rFonts w:asciiTheme="minorHAnsi" w:hAnsiTheme="minorHAnsi" w:cstheme="minorHAnsi"/>
                <w:sz w:val="22"/>
                <w:szCs w:val="22"/>
              </w:rPr>
            </w:pPr>
            <w:r w:rsidRPr="00383B3B">
              <w:rPr>
                <w:rFonts w:asciiTheme="minorHAnsi" w:hAnsiTheme="minorHAnsi" w:cstheme="minorHAnsi"/>
                <w:sz w:val="22"/>
                <w:szCs w:val="22"/>
              </w:rPr>
              <w:t>(412,390)</w:t>
            </w:r>
          </w:p>
        </w:tc>
        <w:tc>
          <w:tcPr>
            <w:tcW w:w="1561" w:type="dxa"/>
            <w:vAlign w:val="bottom"/>
          </w:tcPr>
          <w:p w14:paraId="3965B341" w14:textId="6AE22C8D" w:rsidR="00565F02" w:rsidRDefault="00383B3B" w:rsidP="00966ADD">
            <w:pPr>
              <w:ind w:right="-78"/>
              <w:jc w:val="right"/>
              <w:rPr>
                <w:rFonts w:asciiTheme="minorHAnsi" w:hAnsiTheme="minorHAnsi" w:cstheme="minorHAnsi"/>
                <w:sz w:val="22"/>
                <w:szCs w:val="22"/>
              </w:rPr>
            </w:pPr>
            <w:r w:rsidRPr="00383B3B">
              <w:rPr>
                <w:rFonts w:asciiTheme="minorHAnsi" w:hAnsiTheme="minorHAnsi" w:cstheme="minorHAnsi"/>
                <w:sz w:val="22"/>
                <w:szCs w:val="22"/>
              </w:rPr>
              <w:t>(585,503)</w:t>
            </w:r>
          </w:p>
        </w:tc>
        <w:tc>
          <w:tcPr>
            <w:tcW w:w="1577" w:type="dxa"/>
            <w:vAlign w:val="bottom"/>
          </w:tcPr>
          <w:p w14:paraId="0D9A9085" w14:textId="01D4041A" w:rsidR="00565F02" w:rsidRDefault="00383B3B" w:rsidP="00966ADD">
            <w:pPr>
              <w:tabs>
                <w:tab w:val="center" w:pos="709"/>
              </w:tabs>
              <w:ind w:right="-78"/>
              <w:jc w:val="right"/>
              <w:rPr>
                <w:rFonts w:asciiTheme="minorHAnsi" w:hAnsiTheme="minorHAnsi" w:cstheme="minorHAnsi"/>
                <w:sz w:val="22"/>
                <w:szCs w:val="22"/>
              </w:rPr>
            </w:pPr>
            <w:r w:rsidRPr="00383B3B">
              <w:rPr>
                <w:rFonts w:asciiTheme="minorHAnsi" w:hAnsiTheme="minorHAnsi" w:cstheme="minorHAnsi"/>
                <w:sz w:val="22"/>
                <w:szCs w:val="22"/>
              </w:rPr>
              <w:t>(997,893)</w:t>
            </w:r>
          </w:p>
        </w:tc>
      </w:tr>
      <w:tr w:rsidR="00565F02" w:rsidRPr="009145DD" w14:paraId="512A481D" w14:textId="77777777" w:rsidTr="000D4BA0">
        <w:trPr>
          <w:cantSplit/>
        </w:trPr>
        <w:tc>
          <w:tcPr>
            <w:tcW w:w="4320" w:type="dxa"/>
            <w:vAlign w:val="bottom"/>
          </w:tcPr>
          <w:p w14:paraId="0E76C98B" w14:textId="351227C7" w:rsidR="00565F02" w:rsidRPr="00B600E2" w:rsidRDefault="003C57A0" w:rsidP="00565F02">
            <w:pPr>
              <w:ind w:left="163" w:hanging="163"/>
              <w:rPr>
                <w:rFonts w:asciiTheme="minorHAnsi" w:hAnsiTheme="minorHAnsi" w:cstheme="minorHAnsi"/>
                <w:sz w:val="22"/>
                <w:szCs w:val="22"/>
              </w:rPr>
            </w:pPr>
            <w:r w:rsidRPr="003C57A0">
              <w:rPr>
                <w:rFonts w:asciiTheme="minorHAnsi" w:hAnsiTheme="minorHAnsi" w:cstheme="minorHAnsi"/>
                <w:sz w:val="22"/>
                <w:szCs w:val="22"/>
              </w:rPr>
              <w:t>Impairment loss on investments in subsidiaries</w:t>
            </w:r>
          </w:p>
        </w:tc>
        <w:tc>
          <w:tcPr>
            <w:tcW w:w="1575" w:type="dxa"/>
            <w:vAlign w:val="bottom"/>
          </w:tcPr>
          <w:p w14:paraId="7E1EA013" w14:textId="604ABAD7" w:rsidR="005140FB" w:rsidRDefault="00383B3B" w:rsidP="005140FB">
            <w:pPr>
              <w:ind w:right="-78"/>
              <w:jc w:val="right"/>
              <w:rPr>
                <w:rFonts w:asciiTheme="minorHAnsi" w:hAnsiTheme="minorHAnsi" w:cstheme="minorHAnsi"/>
                <w:sz w:val="22"/>
                <w:szCs w:val="22"/>
              </w:rPr>
            </w:pPr>
            <w:r w:rsidRPr="00383B3B">
              <w:rPr>
                <w:rFonts w:asciiTheme="minorHAnsi" w:hAnsiTheme="minorHAnsi" w:cstheme="minorHAnsi"/>
                <w:sz w:val="22"/>
                <w:szCs w:val="22"/>
              </w:rPr>
              <w:t>117,578</w:t>
            </w:r>
          </w:p>
        </w:tc>
        <w:tc>
          <w:tcPr>
            <w:tcW w:w="1561" w:type="dxa"/>
            <w:vAlign w:val="bottom"/>
          </w:tcPr>
          <w:p w14:paraId="77EFFD26" w14:textId="31E8F475" w:rsidR="005140FB" w:rsidRDefault="00383B3B" w:rsidP="005140FB">
            <w:pPr>
              <w:ind w:right="-78"/>
              <w:jc w:val="right"/>
              <w:rPr>
                <w:rFonts w:asciiTheme="minorHAnsi" w:hAnsiTheme="minorHAnsi" w:cstheme="minorHAnsi"/>
                <w:sz w:val="22"/>
                <w:szCs w:val="22"/>
              </w:rPr>
            </w:pPr>
            <w:r w:rsidRPr="00383B3B">
              <w:rPr>
                <w:rFonts w:asciiTheme="minorHAnsi" w:hAnsiTheme="minorHAnsi" w:cstheme="minorHAnsi"/>
                <w:sz w:val="22"/>
                <w:szCs w:val="22"/>
              </w:rPr>
              <w:t>585,503</w:t>
            </w:r>
          </w:p>
        </w:tc>
        <w:tc>
          <w:tcPr>
            <w:tcW w:w="1577" w:type="dxa"/>
            <w:vAlign w:val="bottom"/>
          </w:tcPr>
          <w:p w14:paraId="4CCF8B92" w14:textId="259821BC" w:rsidR="005140FB" w:rsidRDefault="00383B3B" w:rsidP="005140FB">
            <w:pPr>
              <w:tabs>
                <w:tab w:val="center" w:pos="709"/>
              </w:tabs>
              <w:ind w:right="-78"/>
              <w:jc w:val="right"/>
              <w:rPr>
                <w:rFonts w:asciiTheme="minorHAnsi" w:hAnsiTheme="minorHAnsi" w:cstheme="minorHAnsi"/>
                <w:sz w:val="22"/>
                <w:szCs w:val="22"/>
              </w:rPr>
            </w:pPr>
            <w:r w:rsidRPr="00383B3B">
              <w:rPr>
                <w:rFonts w:asciiTheme="minorHAnsi" w:hAnsiTheme="minorHAnsi" w:cstheme="minorHAnsi"/>
                <w:sz w:val="22"/>
                <w:szCs w:val="22"/>
              </w:rPr>
              <w:t>703,081</w:t>
            </w:r>
          </w:p>
        </w:tc>
      </w:tr>
    </w:tbl>
    <w:p w14:paraId="00D6562D" w14:textId="77777777" w:rsidR="00AB5BAB" w:rsidRPr="00FD0CA3" w:rsidRDefault="00AB5BAB" w:rsidP="009145DD">
      <w:pPr>
        <w:pStyle w:val="ListParagraph"/>
        <w:spacing w:line="276" w:lineRule="auto"/>
        <w:ind w:left="545"/>
        <w:rPr>
          <w:rFonts w:asciiTheme="minorHAnsi" w:hAnsiTheme="minorHAnsi" w:cstheme="minorHAnsi"/>
          <w:b/>
          <w:bCs/>
          <w:sz w:val="22"/>
          <w:szCs w:val="22"/>
          <w:cs/>
        </w:rPr>
      </w:pPr>
    </w:p>
    <w:sectPr w:rsidR="00AB5BAB" w:rsidRPr="00FD0CA3" w:rsidSect="000D4BA0">
      <w:pgSz w:w="11909" w:h="16834" w:code="9"/>
      <w:pgMar w:top="1296" w:right="1152" w:bottom="576" w:left="1152" w:header="576" w:footer="432" w:gutter="0"/>
      <w:paperSrc w:first="1" w:other="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95542" w14:textId="77777777" w:rsidR="00E82320" w:rsidRDefault="00E82320">
      <w:r>
        <w:separator/>
      </w:r>
    </w:p>
  </w:endnote>
  <w:endnote w:type="continuationSeparator" w:id="0">
    <w:p w14:paraId="7F113EE0" w14:textId="77777777" w:rsidR="00E82320" w:rsidRDefault="00E82320">
      <w:r>
        <w:continuationSeparator/>
      </w:r>
    </w:p>
  </w:endnote>
  <w:endnote w:type="continuationNotice" w:id="1">
    <w:p w14:paraId="274D8A38" w14:textId="77777777" w:rsidR="00E82320" w:rsidRDefault="00E823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F1C12" w14:textId="4DA61A5B" w:rsidR="00535FA0" w:rsidRDefault="00535FA0">
    <w:pPr>
      <w:pStyle w:val="Footer"/>
      <w:jc w:val="right"/>
      <w:rPr>
        <w:cs/>
      </w:rPr>
    </w:pPr>
  </w:p>
  <w:sdt>
    <w:sdtPr>
      <w:id w:val="1605226121"/>
      <w:docPartObj>
        <w:docPartGallery w:val="Page Numbers (Bottom of Page)"/>
        <w:docPartUnique/>
      </w:docPartObj>
    </w:sdtPr>
    <w:sdtEndPr>
      <w:rPr>
        <w:rFonts w:ascii="Arial" w:hAnsi="Arial" w:cs="Arial"/>
        <w:noProof/>
        <w:sz w:val="22"/>
        <w:szCs w:val="22"/>
      </w:rPr>
    </w:sdtEndPr>
    <w:sdtContent>
      <w:p w14:paraId="6EA6CD55" w14:textId="4F545167" w:rsidR="00F33CD2" w:rsidRDefault="00F33CD2" w:rsidP="009308BB">
        <w:pPr>
          <w:pStyle w:val="Footer"/>
        </w:pPr>
      </w:p>
      <w:p w14:paraId="07ACEEBB" w14:textId="1941CAFF" w:rsidR="003D4D4F" w:rsidRPr="003E053C" w:rsidRDefault="003D4D4F">
        <w:pPr>
          <w:pStyle w:val="Footer"/>
          <w:jc w:val="right"/>
          <w:rPr>
            <w:rFonts w:asciiTheme="minorHAnsi" w:hAnsiTheme="minorHAnsi" w:cstheme="minorHAnsi"/>
            <w:noProof/>
            <w:sz w:val="19"/>
            <w:szCs w:val="19"/>
          </w:rPr>
        </w:pPr>
        <w:r w:rsidRPr="003E053C">
          <w:rPr>
            <w:rFonts w:asciiTheme="minorHAnsi" w:hAnsiTheme="minorHAnsi" w:cstheme="minorHAnsi"/>
            <w:sz w:val="19"/>
            <w:szCs w:val="19"/>
          </w:rPr>
          <w:fldChar w:fldCharType="begin"/>
        </w:r>
        <w:r w:rsidRPr="003E053C">
          <w:rPr>
            <w:rFonts w:asciiTheme="minorHAnsi" w:hAnsiTheme="minorHAnsi" w:cstheme="minorHAnsi"/>
            <w:sz w:val="19"/>
            <w:szCs w:val="19"/>
          </w:rPr>
          <w:instrText xml:space="preserve"> PAGE   \* MERGEFORMAT </w:instrText>
        </w:r>
        <w:r w:rsidRPr="003E053C">
          <w:rPr>
            <w:rFonts w:asciiTheme="minorHAnsi" w:hAnsiTheme="minorHAnsi" w:cstheme="minorHAnsi"/>
            <w:sz w:val="19"/>
            <w:szCs w:val="19"/>
          </w:rPr>
          <w:fldChar w:fldCharType="separate"/>
        </w:r>
        <w:r w:rsidR="00275252" w:rsidRPr="003E053C">
          <w:rPr>
            <w:rFonts w:asciiTheme="minorHAnsi" w:hAnsiTheme="minorHAnsi" w:cstheme="minorHAnsi"/>
            <w:noProof/>
            <w:sz w:val="19"/>
            <w:szCs w:val="19"/>
          </w:rPr>
          <w:t>1</w:t>
        </w:r>
        <w:r w:rsidRPr="003E053C">
          <w:rPr>
            <w:rFonts w:asciiTheme="minorHAnsi" w:hAnsiTheme="minorHAnsi" w:cstheme="minorHAnsi"/>
            <w:noProof/>
            <w:sz w:val="19"/>
            <w:szCs w:val="19"/>
          </w:rPr>
          <w:fldChar w:fldCharType="end"/>
        </w:r>
      </w:p>
      <w:p w14:paraId="104F3D80" w14:textId="77777777" w:rsidR="003D4D4F" w:rsidRPr="00897626" w:rsidRDefault="00000000">
        <w:pPr>
          <w:pStyle w:val="Footer"/>
          <w:jc w:val="right"/>
          <w:rPr>
            <w:rFonts w:ascii="Arial" w:hAnsi="Arial" w:cs="Arial"/>
            <w:sz w:val="22"/>
            <w:szCs w:val="2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9A55B" w14:textId="77777777" w:rsidR="00E82320" w:rsidRDefault="00E82320">
      <w:r>
        <w:separator/>
      </w:r>
    </w:p>
  </w:footnote>
  <w:footnote w:type="continuationSeparator" w:id="0">
    <w:p w14:paraId="3324E555" w14:textId="77777777" w:rsidR="00E82320" w:rsidRDefault="00E82320">
      <w:r>
        <w:continuationSeparator/>
      </w:r>
    </w:p>
  </w:footnote>
  <w:footnote w:type="continuationNotice" w:id="1">
    <w:p w14:paraId="7D428C39" w14:textId="77777777" w:rsidR="00E82320" w:rsidRDefault="00E823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E357" w14:textId="77777777" w:rsidR="002A2D83" w:rsidRPr="002A2D83" w:rsidRDefault="002A2D83" w:rsidP="002A2D83">
    <w:pPr>
      <w:pStyle w:val="Header"/>
      <w:jc w:val="thaiDistribute"/>
      <w:rPr>
        <w:rFonts w:asciiTheme="minorHAnsi" w:hAnsiTheme="minorHAnsi" w:cstheme="minorHAnsi"/>
        <w:b/>
        <w:bCs/>
        <w:szCs w:val="24"/>
      </w:rPr>
    </w:pPr>
    <w:r w:rsidRPr="002A2D83">
      <w:rPr>
        <w:rFonts w:asciiTheme="minorHAnsi" w:hAnsiTheme="minorHAnsi" w:cstheme="minorHAnsi"/>
        <w:b/>
        <w:bCs/>
        <w:szCs w:val="24"/>
      </w:rPr>
      <w:t>NR Instant Produce Public Company Limited and its subsidiaries</w:t>
    </w:r>
  </w:p>
  <w:p w14:paraId="67706B9A" w14:textId="23FE5425" w:rsidR="002A2D83" w:rsidRPr="002A2D83" w:rsidRDefault="00064FD3" w:rsidP="002A2D83">
    <w:pPr>
      <w:pStyle w:val="Header"/>
      <w:rPr>
        <w:rFonts w:asciiTheme="minorHAnsi" w:hAnsiTheme="minorHAnsi" w:cstheme="minorHAnsi"/>
        <w:b/>
        <w:bCs/>
        <w:szCs w:val="24"/>
      </w:rPr>
    </w:pPr>
    <w:r>
      <w:rPr>
        <w:rFonts w:asciiTheme="minorHAnsi" w:hAnsiTheme="minorHAnsi" w:cstheme="minorHAnsi"/>
        <w:b/>
        <w:bCs/>
        <w:szCs w:val="24"/>
      </w:rPr>
      <w:t>Note</w:t>
    </w:r>
    <w:r w:rsidR="00435DF7">
      <w:rPr>
        <w:rFonts w:asciiTheme="minorHAnsi" w:hAnsiTheme="minorHAnsi" w:cstheme="minorHAnsi"/>
        <w:b/>
        <w:bCs/>
        <w:szCs w:val="24"/>
      </w:rPr>
      <w:t>s</w:t>
    </w:r>
    <w:r>
      <w:rPr>
        <w:rFonts w:asciiTheme="minorHAnsi" w:hAnsiTheme="minorHAnsi" w:cstheme="minorHAnsi"/>
        <w:b/>
        <w:bCs/>
        <w:szCs w:val="24"/>
      </w:rPr>
      <w:t xml:space="preserve"> to f</w:t>
    </w:r>
    <w:r w:rsidR="002A2D83" w:rsidRPr="002A2D83">
      <w:rPr>
        <w:rFonts w:asciiTheme="minorHAnsi" w:hAnsiTheme="minorHAnsi" w:cstheme="minorHAnsi"/>
        <w:b/>
        <w:bCs/>
        <w:szCs w:val="24"/>
      </w:rPr>
      <w:t>inancial statements</w:t>
    </w:r>
  </w:p>
  <w:p w14:paraId="1D01C175" w14:textId="43FF2F27" w:rsidR="003D4D4F" w:rsidRPr="002A2D83" w:rsidRDefault="002A2D83" w:rsidP="002A2D83">
    <w:pPr>
      <w:pStyle w:val="Header"/>
      <w:rPr>
        <w:rFonts w:asciiTheme="minorHAnsi" w:hAnsiTheme="minorHAnsi" w:cstheme="minorHAnsi"/>
        <w:b/>
        <w:bCs/>
        <w:szCs w:val="24"/>
      </w:rPr>
    </w:pPr>
    <w:r w:rsidRPr="002A2D83">
      <w:rPr>
        <w:rFonts w:asciiTheme="minorHAnsi" w:hAnsiTheme="minorHAnsi" w:cstheme="minorHAnsi"/>
        <w:b/>
        <w:bCs/>
        <w:szCs w:val="24"/>
      </w:rPr>
      <w:t xml:space="preserve">For the </w:t>
    </w:r>
    <w:r w:rsidR="00D42994" w:rsidRPr="00D42994">
      <w:rPr>
        <w:rFonts w:asciiTheme="minorHAnsi" w:hAnsiTheme="minorHAnsi" w:cstheme="minorHAnsi"/>
        <w:b/>
        <w:bCs/>
        <w:szCs w:val="24"/>
      </w:rPr>
      <w:t>year ended 31 December 202</w:t>
    </w:r>
    <w:r w:rsidR="00D42994">
      <w:rPr>
        <w:rFonts w:asciiTheme="minorHAnsi" w:hAnsiTheme="minorHAnsi" w:cstheme="minorHAnsi"/>
        <w:b/>
        <w:bCs/>
        <w:szCs w:val="24"/>
      </w:rPr>
      <w:t>5</w:t>
    </w:r>
  </w:p>
  <w:p w14:paraId="7941CE42" w14:textId="77777777" w:rsidR="002A2D83" w:rsidRPr="002A2D83" w:rsidRDefault="002A2D83" w:rsidP="002A2D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607B6"/>
    <w:multiLevelType w:val="hybridMultilevel"/>
    <w:tmpl w:val="E384EC44"/>
    <w:lvl w:ilvl="0" w:tplc="0F3259BC">
      <w:start w:val="1"/>
      <w:numFmt w:val="upperLetter"/>
      <w:lvlText w:val="(%1)"/>
      <w:lvlJc w:val="left"/>
      <w:pPr>
        <w:ind w:left="1267" w:hanging="360"/>
      </w:pPr>
      <w:rPr>
        <w:rFonts w:hint="default"/>
      </w:rPr>
    </w:lvl>
    <w:lvl w:ilvl="1" w:tplc="6B8EBDA6">
      <w:start w:val="1"/>
      <w:numFmt w:val="decimal"/>
      <w:lvlText w:val="(%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 w15:restartNumberingAfterBreak="0">
    <w:nsid w:val="059B35AC"/>
    <w:multiLevelType w:val="hybridMultilevel"/>
    <w:tmpl w:val="F06274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DB7CD2"/>
    <w:multiLevelType w:val="hybridMultilevel"/>
    <w:tmpl w:val="5FE07CD6"/>
    <w:lvl w:ilvl="0" w:tplc="DBB43E2A">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3F26EB"/>
    <w:multiLevelType w:val="hybridMultilevel"/>
    <w:tmpl w:val="9D881A76"/>
    <w:lvl w:ilvl="0" w:tplc="3B40549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07B705E"/>
    <w:multiLevelType w:val="hybridMultilevel"/>
    <w:tmpl w:val="176851AC"/>
    <w:lvl w:ilvl="0" w:tplc="37FC1684">
      <w:numFmt w:val="bullet"/>
      <w:lvlText w:val="-"/>
      <w:lvlJc w:val="left"/>
      <w:pPr>
        <w:ind w:left="910" w:hanging="360"/>
      </w:pPr>
      <w:rPr>
        <w:rFonts w:ascii="Arial" w:eastAsia="Calibri" w:hAnsi="Arial" w:cs="Arial" w:hint="default"/>
        <w:b/>
      </w:rPr>
    </w:lvl>
    <w:lvl w:ilvl="1" w:tplc="04090003">
      <w:start w:val="1"/>
      <w:numFmt w:val="bullet"/>
      <w:lvlText w:val="o"/>
      <w:lvlJc w:val="left"/>
      <w:pPr>
        <w:ind w:left="1630" w:hanging="360"/>
      </w:pPr>
      <w:rPr>
        <w:rFonts w:ascii="Courier New" w:hAnsi="Courier New" w:cs="Courier New" w:hint="default"/>
      </w:rPr>
    </w:lvl>
    <w:lvl w:ilvl="2" w:tplc="04090005">
      <w:start w:val="1"/>
      <w:numFmt w:val="bullet"/>
      <w:lvlText w:val=""/>
      <w:lvlJc w:val="left"/>
      <w:pPr>
        <w:ind w:left="2350" w:hanging="360"/>
      </w:pPr>
      <w:rPr>
        <w:rFonts w:ascii="Wingdings" w:hAnsi="Wingdings" w:hint="default"/>
      </w:rPr>
    </w:lvl>
    <w:lvl w:ilvl="3" w:tplc="04090001">
      <w:start w:val="1"/>
      <w:numFmt w:val="bullet"/>
      <w:lvlText w:val=""/>
      <w:lvlJc w:val="left"/>
      <w:pPr>
        <w:ind w:left="3070" w:hanging="360"/>
      </w:pPr>
      <w:rPr>
        <w:rFonts w:ascii="Symbol" w:hAnsi="Symbol" w:hint="default"/>
      </w:rPr>
    </w:lvl>
    <w:lvl w:ilvl="4" w:tplc="04090003">
      <w:start w:val="1"/>
      <w:numFmt w:val="bullet"/>
      <w:lvlText w:val="o"/>
      <w:lvlJc w:val="left"/>
      <w:pPr>
        <w:ind w:left="3790" w:hanging="360"/>
      </w:pPr>
      <w:rPr>
        <w:rFonts w:ascii="Courier New" w:hAnsi="Courier New" w:cs="Courier New" w:hint="default"/>
      </w:rPr>
    </w:lvl>
    <w:lvl w:ilvl="5" w:tplc="04090005">
      <w:start w:val="1"/>
      <w:numFmt w:val="bullet"/>
      <w:lvlText w:val=""/>
      <w:lvlJc w:val="left"/>
      <w:pPr>
        <w:ind w:left="4510" w:hanging="360"/>
      </w:pPr>
      <w:rPr>
        <w:rFonts w:ascii="Wingdings" w:hAnsi="Wingdings" w:hint="default"/>
      </w:rPr>
    </w:lvl>
    <w:lvl w:ilvl="6" w:tplc="04090001">
      <w:start w:val="1"/>
      <w:numFmt w:val="bullet"/>
      <w:lvlText w:val=""/>
      <w:lvlJc w:val="left"/>
      <w:pPr>
        <w:ind w:left="5230" w:hanging="360"/>
      </w:pPr>
      <w:rPr>
        <w:rFonts w:ascii="Symbol" w:hAnsi="Symbol" w:hint="default"/>
      </w:rPr>
    </w:lvl>
    <w:lvl w:ilvl="7" w:tplc="04090003">
      <w:start w:val="1"/>
      <w:numFmt w:val="bullet"/>
      <w:lvlText w:val="o"/>
      <w:lvlJc w:val="left"/>
      <w:pPr>
        <w:ind w:left="5950" w:hanging="360"/>
      </w:pPr>
      <w:rPr>
        <w:rFonts w:ascii="Courier New" w:hAnsi="Courier New" w:cs="Courier New" w:hint="default"/>
      </w:rPr>
    </w:lvl>
    <w:lvl w:ilvl="8" w:tplc="04090005">
      <w:start w:val="1"/>
      <w:numFmt w:val="bullet"/>
      <w:lvlText w:val=""/>
      <w:lvlJc w:val="left"/>
      <w:pPr>
        <w:ind w:left="6670" w:hanging="360"/>
      </w:pPr>
      <w:rPr>
        <w:rFonts w:ascii="Wingdings" w:hAnsi="Wingdings" w:hint="default"/>
      </w:rPr>
    </w:lvl>
  </w:abstractNum>
  <w:abstractNum w:abstractNumId="6" w15:restartNumberingAfterBreak="0">
    <w:nsid w:val="10A40B2A"/>
    <w:multiLevelType w:val="multilevel"/>
    <w:tmpl w:val="BEFEC790"/>
    <w:lvl w:ilvl="0">
      <w:start w:val="1"/>
      <w:numFmt w:val="decimal"/>
      <w:lvlText w:val="%1"/>
      <w:lvlJc w:val="left"/>
      <w:pPr>
        <w:tabs>
          <w:tab w:val="num" w:pos="3580"/>
        </w:tabs>
        <w:ind w:left="3580" w:hanging="340"/>
      </w:pPr>
      <w:rPr>
        <w:rFonts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28C2C02"/>
    <w:multiLevelType w:val="hybridMultilevel"/>
    <w:tmpl w:val="F44C9200"/>
    <w:lvl w:ilvl="0" w:tplc="04090017">
      <w:start w:val="1"/>
      <w:numFmt w:val="lowerLetter"/>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172D56B6"/>
    <w:multiLevelType w:val="hybridMultilevel"/>
    <w:tmpl w:val="11900EE6"/>
    <w:lvl w:ilvl="0" w:tplc="F73450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8D433E7"/>
    <w:multiLevelType w:val="hybridMultilevel"/>
    <w:tmpl w:val="658AF16E"/>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1ABC4991"/>
    <w:multiLevelType w:val="hybridMultilevel"/>
    <w:tmpl w:val="56E023CC"/>
    <w:lvl w:ilvl="0" w:tplc="62141468">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1AC00121"/>
    <w:multiLevelType w:val="hybridMultilevel"/>
    <w:tmpl w:val="07B2790E"/>
    <w:lvl w:ilvl="0" w:tplc="621414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C0640BA"/>
    <w:multiLevelType w:val="hybridMultilevel"/>
    <w:tmpl w:val="8EBC4C2C"/>
    <w:lvl w:ilvl="0" w:tplc="8214BDB0">
      <w:start w:val="1"/>
      <w:numFmt w:val="lowerLetter"/>
      <w:lvlText w:val="(%1)"/>
      <w:lvlJc w:val="left"/>
      <w:pPr>
        <w:ind w:left="950" w:hanging="360"/>
      </w:pPr>
      <w:rPr>
        <w:rFonts w:cstheme="minorHAnsi" w:hint="default"/>
      </w:rPr>
    </w:lvl>
    <w:lvl w:ilvl="1" w:tplc="04090019" w:tentative="1">
      <w:start w:val="1"/>
      <w:numFmt w:val="lowerLetter"/>
      <w:lvlText w:val="%2."/>
      <w:lvlJc w:val="left"/>
      <w:pPr>
        <w:ind w:left="1670" w:hanging="360"/>
      </w:pPr>
    </w:lvl>
    <w:lvl w:ilvl="2" w:tplc="0409001B" w:tentative="1">
      <w:start w:val="1"/>
      <w:numFmt w:val="lowerRoman"/>
      <w:lvlText w:val="%3."/>
      <w:lvlJc w:val="right"/>
      <w:pPr>
        <w:ind w:left="2390" w:hanging="180"/>
      </w:pPr>
    </w:lvl>
    <w:lvl w:ilvl="3" w:tplc="0409000F" w:tentative="1">
      <w:start w:val="1"/>
      <w:numFmt w:val="decimal"/>
      <w:lvlText w:val="%4."/>
      <w:lvlJc w:val="left"/>
      <w:pPr>
        <w:ind w:left="3110" w:hanging="360"/>
      </w:pPr>
    </w:lvl>
    <w:lvl w:ilvl="4" w:tplc="04090019" w:tentative="1">
      <w:start w:val="1"/>
      <w:numFmt w:val="lowerLetter"/>
      <w:lvlText w:val="%5."/>
      <w:lvlJc w:val="left"/>
      <w:pPr>
        <w:ind w:left="3830" w:hanging="360"/>
      </w:pPr>
    </w:lvl>
    <w:lvl w:ilvl="5" w:tplc="0409001B" w:tentative="1">
      <w:start w:val="1"/>
      <w:numFmt w:val="lowerRoman"/>
      <w:lvlText w:val="%6."/>
      <w:lvlJc w:val="right"/>
      <w:pPr>
        <w:ind w:left="4550" w:hanging="180"/>
      </w:pPr>
    </w:lvl>
    <w:lvl w:ilvl="6" w:tplc="0409000F" w:tentative="1">
      <w:start w:val="1"/>
      <w:numFmt w:val="decimal"/>
      <w:lvlText w:val="%7."/>
      <w:lvlJc w:val="left"/>
      <w:pPr>
        <w:ind w:left="5270" w:hanging="360"/>
      </w:pPr>
    </w:lvl>
    <w:lvl w:ilvl="7" w:tplc="04090019" w:tentative="1">
      <w:start w:val="1"/>
      <w:numFmt w:val="lowerLetter"/>
      <w:lvlText w:val="%8."/>
      <w:lvlJc w:val="left"/>
      <w:pPr>
        <w:ind w:left="5990" w:hanging="360"/>
      </w:pPr>
    </w:lvl>
    <w:lvl w:ilvl="8" w:tplc="0409001B" w:tentative="1">
      <w:start w:val="1"/>
      <w:numFmt w:val="lowerRoman"/>
      <w:lvlText w:val="%9."/>
      <w:lvlJc w:val="right"/>
      <w:pPr>
        <w:ind w:left="6710" w:hanging="180"/>
      </w:pPr>
    </w:lvl>
  </w:abstractNum>
  <w:abstractNum w:abstractNumId="13" w15:restartNumberingAfterBreak="0">
    <w:nsid w:val="1E625FA2"/>
    <w:multiLevelType w:val="hybridMultilevel"/>
    <w:tmpl w:val="5C663BD8"/>
    <w:lvl w:ilvl="0" w:tplc="5F329C66">
      <w:start w:val="1"/>
      <w:numFmt w:val="upperLetter"/>
      <w:lvlText w:val="(%1)"/>
      <w:lvlJc w:val="left"/>
      <w:pPr>
        <w:ind w:left="905" w:hanging="360"/>
      </w:pPr>
      <w:rPr>
        <w:rFonts w:hint="default"/>
      </w:rPr>
    </w:lvl>
    <w:lvl w:ilvl="1" w:tplc="04090019" w:tentative="1">
      <w:start w:val="1"/>
      <w:numFmt w:val="lowerLetter"/>
      <w:lvlText w:val="%2."/>
      <w:lvlJc w:val="left"/>
      <w:pPr>
        <w:ind w:left="1625" w:hanging="360"/>
      </w:pPr>
    </w:lvl>
    <w:lvl w:ilvl="2" w:tplc="0409001B" w:tentative="1">
      <w:start w:val="1"/>
      <w:numFmt w:val="lowerRoman"/>
      <w:lvlText w:val="%3."/>
      <w:lvlJc w:val="right"/>
      <w:pPr>
        <w:ind w:left="2345" w:hanging="180"/>
      </w:pPr>
    </w:lvl>
    <w:lvl w:ilvl="3" w:tplc="0409000F" w:tentative="1">
      <w:start w:val="1"/>
      <w:numFmt w:val="decimal"/>
      <w:lvlText w:val="%4."/>
      <w:lvlJc w:val="left"/>
      <w:pPr>
        <w:ind w:left="3065" w:hanging="360"/>
      </w:pPr>
    </w:lvl>
    <w:lvl w:ilvl="4" w:tplc="04090019" w:tentative="1">
      <w:start w:val="1"/>
      <w:numFmt w:val="lowerLetter"/>
      <w:lvlText w:val="%5."/>
      <w:lvlJc w:val="left"/>
      <w:pPr>
        <w:ind w:left="3785" w:hanging="360"/>
      </w:pPr>
    </w:lvl>
    <w:lvl w:ilvl="5" w:tplc="0409001B" w:tentative="1">
      <w:start w:val="1"/>
      <w:numFmt w:val="lowerRoman"/>
      <w:lvlText w:val="%6."/>
      <w:lvlJc w:val="right"/>
      <w:pPr>
        <w:ind w:left="4505" w:hanging="180"/>
      </w:pPr>
    </w:lvl>
    <w:lvl w:ilvl="6" w:tplc="0409000F" w:tentative="1">
      <w:start w:val="1"/>
      <w:numFmt w:val="decimal"/>
      <w:lvlText w:val="%7."/>
      <w:lvlJc w:val="left"/>
      <w:pPr>
        <w:ind w:left="5225" w:hanging="360"/>
      </w:pPr>
    </w:lvl>
    <w:lvl w:ilvl="7" w:tplc="04090019" w:tentative="1">
      <w:start w:val="1"/>
      <w:numFmt w:val="lowerLetter"/>
      <w:lvlText w:val="%8."/>
      <w:lvlJc w:val="left"/>
      <w:pPr>
        <w:ind w:left="5945" w:hanging="360"/>
      </w:pPr>
    </w:lvl>
    <w:lvl w:ilvl="8" w:tplc="0409001B" w:tentative="1">
      <w:start w:val="1"/>
      <w:numFmt w:val="lowerRoman"/>
      <w:lvlText w:val="%9."/>
      <w:lvlJc w:val="right"/>
      <w:pPr>
        <w:ind w:left="6665" w:hanging="180"/>
      </w:pPr>
    </w:lvl>
  </w:abstractNum>
  <w:abstractNum w:abstractNumId="14" w15:restartNumberingAfterBreak="0">
    <w:nsid w:val="1FC44A46"/>
    <w:multiLevelType w:val="hybridMultilevel"/>
    <w:tmpl w:val="E0863348"/>
    <w:lvl w:ilvl="0" w:tplc="AC76C262">
      <w:start w:val="5"/>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2177100A"/>
    <w:multiLevelType w:val="hybridMultilevel"/>
    <w:tmpl w:val="A95A7236"/>
    <w:lvl w:ilvl="0" w:tplc="FDCAD554">
      <w:numFmt w:val="bullet"/>
      <w:lvlText w:val="-"/>
      <w:lvlJc w:val="left"/>
      <w:pPr>
        <w:ind w:left="1066" w:hanging="360"/>
      </w:pPr>
      <w:rPr>
        <w:rFonts w:ascii="Arial" w:eastAsia="Times New Roman" w:hAnsi="Arial" w:cs="Aria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6" w15:restartNumberingAfterBreak="0">
    <w:nsid w:val="23996796"/>
    <w:multiLevelType w:val="hybridMultilevel"/>
    <w:tmpl w:val="171E3868"/>
    <w:lvl w:ilvl="0" w:tplc="D63676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67D41E3"/>
    <w:multiLevelType w:val="hybridMultilevel"/>
    <w:tmpl w:val="5ECE6C92"/>
    <w:lvl w:ilvl="0" w:tplc="62141468">
      <w:start w:val="1"/>
      <w:numFmt w:val="lowerLetter"/>
      <w:lvlText w:val="(%1)"/>
      <w:lvlJc w:val="left"/>
      <w:pPr>
        <w:ind w:left="1281" w:hanging="360"/>
      </w:pPr>
      <w:rPr>
        <w:rFonts w:hint="default"/>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8" w15:restartNumberingAfterBreak="0">
    <w:nsid w:val="269D7F53"/>
    <w:multiLevelType w:val="hybridMultilevel"/>
    <w:tmpl w:val="A24CE642"/>
    <w:lvl w:ilvl="0" w:tplc="39444FDA">
      <w:start w:val="1"/>
      <w:numFmt w:val="upperLetter"/>
      <w:lvlText w:val="(%1)"/>
      <w:lvlJc w:val="left"/>
      <w:pPr>
        <w:ind w:left="1267" w:hanging="360"/>
      </w:pPr>
      <w:rPr>
        <w:rFonts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7571B"/>
    <w:multiLevelType w:val="hybridMultilevel"/>
    <w:tmpl w:val="5ECE6C92"/>
    <w:lvl w:ilvl="0" w:tplc="FFFFFFFF">
      <w:start w:val="1"/>
      <w:numFmt w:val="lowerLetter"/>
      <w:lvlText w:val="(%1)"/>
      <w:lvlJc w:val="left"/>
      <w:pPr>
        <w:ind w:left="1281" w:hanging="360"/>
      </w:pPr>
      <w:rPr>
        <w:rFonts w:hint="default"/>
      </w:rPr>
    </w:lvl>
    <w:lvl w:ilvl="1" w:tplc="FFFFFFFF" w:tentative="1">
      <w:start w:val="1"/>
      <w:numFmt w:val="lowerLetter"/>
      <w:lvlText w:val="%2."/>
      <w:lvlJc w:val="left"/>
      <w:pPr>
        <w:ind w:left="2001" w:hanging="360"/>
      </w:pPr>
    </w:lvl>
    <w:lvl w:ilvl="2" w:tplc="FFFFFFFF" w:tentative="1">
      <w:start w:val="1"/>
      <w:numFmt w:val="lowerRoman"/>
      <w:lvlText w:val="%3."/>
      <w:lvlJc w:val="right"/>
      <w:pPr>
        <w:ind w:left="2721" w:hanging="180"/>
      </w:pPr>
    </w:lvl>
    <w:lvl w:ilvl="3" w:tplc="FFFFFFFF" w:tentative="1">
      <w:start w:val="1"/>
      <w:numFmt w:val="decimal"/>
      <w:lvlText w:val="%4."/>
      <w:lvlJc w:val="left"/>
      <w:pPr>
        <w:ind w:left="3441" w:hanging="360"/>
      </w:pPr>
    </w:lvl>
    <w:lvl w:ilvl="4" w:tplc="FFFFFFFF" w:tentative="1">
      <w:start w:val="1"/>
      <w:numFmt w:val="lowerLetter"/>
      <w:lvlText w:val="%5."/>
      <w:lvlJc w:val="left"/>
      <w:pPr>
        <w:ind w:left="4161" w:hanging="360"/>
      </w:pPr>
    </w:lvl>
    <w:lvl w:ilvl="5" w:tplc="FFFFFFFF" w:tentative="1">
      <w:start w:val="1"/>
      <w:numFmt w:val="lowerRoman"/>
      <w:lvlText w:val="%6."/>
      <w:lvlJc w:val="right"/>
      <w:pPr>
        <w:ind w:left="4881" w:hanging="180"/>
      </w:pPr>
    </w:lvl>
    <w:lvl w:ilvl="6" w:tplc="FFFFFFFF" w:tentative="1">
      <w:start w:val="1"/>
      <w:numFmt w:val="decimal"/>
      <w:lvlText w:val="%7."/>
      <w:lvlJc w:val="left"/>
      <w:pPr>
        <w:ind w:left="5601" w:hanging="360"/>
      </w:pPr>
    </w:lvl>
    <w:lvl w:ilvl="7" w:tplc="FFFFFFFF" w:tentative="1">
      <w:start w:val="1"/>
      <w:numFmt w:val="lowerLetter"/>
      <w:lvlText w:val="%8."/>
      <w:lvlJc w:val="left"/>
      <w:pPr>
        <w:ind w:left="6321" w:hanging="360"/>
      </w:pPr>
    </w:lvl>
    <w:lvl w:ilvl="8" w:tplc="FFFFFFFF" w:tentative="1">
      <w:start w:val="1"/>
      <w:numFmt w:val="lowerRoman"/>
      <w:lvlText w:val="%9."/>
      <w:lvlJc w:val="right"/>
      <w:pPr>
        <w:ind w:left="7041" w:hanging="180"/>
      </w:pPr>
    </w:lvl>
  </w:abstractNum>
  <w:abstractNum w:abstractNumId="20" w15:restartNumberingAfterBreak="0">
    <w:nsid w:val="2A98463E"/>
    <w:multiLevelType w:val="multilevel"/>
    <w:tmpl w:val="DC262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95B0485"/>
    <w:multiLevelType w:val="hybridMultilevel"/>
    <w:tmpl w:val="32E298A2"/>
    <w:lvl w:ilvl="0" w:tplc="04090017">
      <w:start w:val="1"/>
      <w:numFmt w:val="low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3B6E1AEA"/>
    <w:multiLevelType w:val="hybridMultilevel"/>
    <w:tmpl w:val="94C6F3D8"/>
    <w:lvl w:ilvl="0" w:tplc="39061226">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2B4A8A"/>
    <w:multiLevelType w:val="multilevel"/>
    <w:tmpl w:val="C80C1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09B48C6"/>
    <w:multiLevelType w:val="hybridMultilevel"/>
    <w:tmpl w:val="D0EC6DD0"/>
    <w:lvl w:ilvl="0" w:tplc="E9587F7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43F723C5"/>
    <w:multiLevelType w:val="hybridMultilevel"/>
    <w:tmpl w:val="3006A37A"/>
    <w:lvl w:ilvl="0" w:tplc="11BE105E">
      <w:start w:val="1"/>
      <w:numFmt w:val="decimal"/>
      <w:lvlText w:val="%1."/>
      <w:lvlJc w:val="left"/>
      <w:pPr>
        <w:ind w:left="360" w:hanging="360"/>
      </w:pPr>
      <w:rPr>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D90A2E"/>
    <w:multiLevelType w:val="hybridMultilevel"/>
    <w:tmpl w:val="1E54BF56"/>
    <w:lvl w:ilvl="0" w:tplc="F3C4463E">
      <w:start w:val="1"/>
      <w:numFmt w:val="decimal"/>
      <w:lvlText w:val="%1."/>
      <w:lvlJc w:val="left"/>
      <w:pPr>
        <w:ind w:left="720" w:hanging="360"/>
      </w:pPr>
      <w:rPr>
        <w:rFonts w:asciiTheme="minorHAnsi" w:hAnsiTheme="minorHAnsi" w:cstheme="minorHAnsi" w:hint="default"/>
        <w:b/>
        <w:bCs/>
        <w:sz w:val="22"/>
        <w:szCs w:val="22"/>
      </w:rPr>
    </w:lvl>
    <w:lvl w:ilvl="1" w:tplc="A112D1E8">
      <w:start w:val="12"/>
      <w:numFmt w:val="decimal"/>
      <w:lvlText w:val="%2.1"/>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B31450"/>
    <w:multiLevelType w:val="hybridMultilevel"/>
    <w:tmpl w:val="936E76B4"/>
    <w:lvl w:ilvl="0" w:tplc="3264960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4DBE3A11"/>
    <w:multiLevelType w:val="hybridMultilevel"/>
    <w:tmpl w:val="DCD2ED50"/>
    <w:lvl w:ilvl="0" w:tplc="5A423364">
      <w:start w:val="1"/>
      <w:numFmt w:val="lowerLetter"/>
      <w:lvlText w:val="%1)"/>
      <w:lvlJc w:val="left"/>
      <w:pPr>
        <w:ind w:left="9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2A515E"/>
    <w:multiLevelType w:val="hybridMultilevel"/>
    <w:tmpl w:val="A948A768"/>
    <w:lvl w:ilvl="0" w:tplc="56626CCE">
      <w:start w:val="1"/>
      <w:numFmt w:val="lowerLetter"/>
      <w:lvlText w:val="(%1)"/>
      <w:lvlJc w:val="left"/>
      <w:pPr>
        <w:ind w:left="907" w:hanging="360"/>
      </w:pPr>
      <w:rPr>
        <w:rFonts w:hint="default"/>
        <w:b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9140A31"/>
    <w:multiLevelType w:val="hybridMultilevel"/>
    <w:tmpl w:val="AA66AD40"/>
    <w:lvl w:ilvl="0" w:tplc="D5F81CF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5B9A721F"/>
    <w:multiLevelType w:val="hybridMultilevel"/>
    <w:tmpl w:val="ACA61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523630"/>
    <w:multiLevelType w:val="hybridMultilevel"/>
    <w:tmpl w:val="34BC8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0E0650"/>
    <w:multiLevelType w:val="multilevel"/>
    <w:tmpl w:val="312CBE08"/>
    <w:lvl w:ilvl="0">
      <w:start w:val="1"/>
      <w:numFmt w:val="decimal"/>
      <w:lvlText w:val="%1."/>
      <w:lvlJc w:val="left"/>
      <w:pPr>
        <w:ind w:left="360" w:hanging="360"/>
      </w:pPr>
      <w:rPr>
        <w:rFonts w:hint="default"/>
        <w:b/>
        <w:bCs/>
      </w:rPr>
    </w:lvl>
    <w:lvl w:ilvl="1">
      <w:start w:val="1"/>
      <w:numFmt w:val="decimal"/>
      <w:lvlText w:val="%2.1"/>
      <w:lvlJc w:val="left"/>
      <w:pPr>
        <w:ind w:left="360" w:hanging="360"/>
      </w:pPr>
      <w:rPr>
        <w:rFonts w:hint="default"/>
      </w:rPr>
    </w:lvl>
    <w:lvl w:ilvl="2">
      <w:start w:val="1"/>
      <w:numFmt w:val="decimal"/>
      <w:lvlText w:val="%1.%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8E5689B"/>
    <w:multiLevelType w:val="multilevel"/>
    <w:tmpl w:val="AB0455BC"/>
    <w:lvl w:ilvl="0">
      <w:start w:val="1"/>
      <w:numFmt w:val="decimal"/>
      <w:lvlText w:val="%1."/>
      <w:lvlJc w:val="left"/>
      <w:pPr>
        <w:ind w:left="545" w:hanging="552"/>
      </w:pPr>
      <w:rPr>
        <w:rFonts w:hint="default"/>
        <w:b/>
        <w:bCs/>
      </w:rPr>
    </w:lvl>
    <w:lvl w:ilvl="1">
      <w:start w:val="1"/>
      <w:numFmt w:val="decimal"/>
      <w:isLgl/>
      <w:lvlText w:val="%1.%2"/>
      <w:lvlJc w:val="left"/>
      <w:pPr>
        <w:ind w:left="432" w:hanging="439"/>
      </w:pPr>
      <w:rPr>
        <w:rFonts w:hint="default"/>
      </w:rPr>
    </w:lvl>
    <w:lvl w:ilvl="2">
      <w:start w:val="1"/>
      <w:numFmt w:val="decimal"/>
      <w:isLgl/>
      <w:lvlText w:val="%1.%2.%3"/>
      <w:lvlJc w:val="left"/>
      <w:pPr>
        <w:ind w:left="713" w:hanging="720"/>
      </w:pPr>
      <w:rPr>
        <w:rFonts w:hint="default"/>
        <w:lang w:bidi="th-TH"/>
      </w:rPr>
    </w:lvl>
    <w:lvl w:ilvl="3">
      <w:start w:val="1"/>
      <w:numFmt w:val="decimal"/>
      <w:isLgl/>
      <w:lvlText w:val="%1.%2.%3.%4"/>
      <w:lvlJc w:val="left"/>
      <w:pPr>
        <w:ind w:left="713" w:hanging="720"/>
      </w:pPr>
      <w:rPr>
        <w:rFonts w:hint="default"/>
      </w:rPr>
    </w:lvl>
    <w:lvl w:ilvl="4">
      <w:start w:val="1"/>
      <w:numFmt w:val="decimal"/>
      <w:isLgl/>
      <w:lvlText w:val="%1.%2.%3.%4.%5"/>
      <w:lvlJc w:val="left"/>
      <w:pPr>
        <w:ind w:left="1073" w:hanging="1080"/>
      </w:pPr>
      <w:rPr>
        <w:rFonts w:hint="default"/>
      </w:rPr>
    </w:lvl>
    <w:lvl w:ilvl="5">
      <w:start w:val="1"/>
      <w:numFmt w:val="decimal"/>
      <w:isLgl/>
      <w:lvlText w:val="%1.%2.%3.%4.%5.%6"/>
      <w:lvlJc w:val="left"/>
      <w:pPr>
        <w:ind w:left="1073" w:hanging="1080"/>
      </w:pPr>
      <w:rPr>
        <w:rFonts w:hint="default"/>
      </w:rPr>
    </w:lvl>
    <w:lvl w:ilvl="6">
      <w:start w:val="1"/>
      <w:numFmt w:val="decimal"/>
      <w:isLgl/>
      <w:lvlText w:val="%1.%2.%3.%4.%5.%6.%7"/>
      <w:lvlJc w:val="left"/>
      <w:pPr>
        <w:ind w:left="1073" w:hanging="1080"/>
      </w:pPr>
      <w:rPr>
        <w:rFonts w:hint="default"/>
      </w:rPr>
    </w:lvl>
    <w:lvl w:ilvl="7">
      <w:start w:val="1"/>
      <w:numFmt w:val="decimal"/>
      <w:isLgl/>
      <w:lvlText w:val="%1.%2.%3.%4.%5.%6.%7.%8"/>
      <w:lvlJc w:val="left"/>
      <w:pPr>
        <w:ind w:left="1433" w:hanging="1440"/>
      </w:pPr>
      <w:rPr>
        <w:rFonts w:hint="default"/>
      </w:rPr>
    </w:lvl>
    <w:lvl w:ilvl="8">
      <w:start w:val="1"/>
      <w:numFmt w:val="decimal"/>
      <w:isLgl/>
      <w:lvlText w:val="%1.%2.%3.%4.%5.%6.%7.%8.%9"/>
      <w:lvlJc w:val="left"/>
      <w:pPr>
        <w:ind w:left="1433" w:hanging="1440"/>
      </w:pPr>
      <w:rPr>
        <w:rFonts w:hint="default"/>
      </w:rPr>
    </w:lvl>
  </w:abstractNum>
  <w:abstractNum w:abstractNumId="36" w15:restartNumberingAfterBreak="0">
    <w:nsid w:val="6BB42F01"/>
    <w:multiLevelType w:val="hybridMultilevel"/>
    <w:tmpl w:val="CA280106"/>
    <w:lvl w:ilvl="0" w:tplc="62141468">
      <w:start w:val="1"/>
      <w:numFmt w:val="lowerLetter"/>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7" w15:restartNumberingAfterBreak="0">
    <w:nsid w:val="6EE50B58"/>
    <w:multiLevelType w:val="hybridMultilevel"/>
    <w:tmpl w:val="E44864E2"/>
    <w:lvl w:ilvl="0" w:tplc="257ED1B8">
      <w:start w:val="1"/>
      <w:numFmt w:val="lowerLetter"/>
      <w:lvlText w:val="(%1)"/>
      <w:lvlJc w:val="left"/>
      <w:pPr>
        <w:ind w:left="360" w:hanging="360"/>
      </w:pPr>
      <w:rPr>
        <w:rFonts w:hint="default"/>
      </w:rPr>
    </w:lvl>
    <w:lvl w:ilvl="1" w:tplc="04090019" w:tentative="1">
      <w:start w:val="1"/>
      <w:numFmt w:val="lowerLetter"/>
      <w:lvlText w:val="%2."/>
      <w:lvlJc w:val="left"/>
      <w:pPr>
        <w:ind w:left="519" w:hanging="360"/>
      </w:pPr>
    </w:lvl>
    <w:lvl w:ilvl="2" w:tplc="0409001B" w:tentative="1">
      <w:start w:val="1"/>
      <w:numFmt w:val="lowerRoman"/>
      <w:lvlText w:val="%3."/>
      <w:lvlJc w:val="right"/>
      <w:pPr>
        <w:ind w:left="1239" w:hanging="180"/>
      </w:pPr>
    </w:lvl>
    <w:lvl w:ilvl="3" w:tplc="0409000F" w:tentative="1">
      <w:start w:val="1"/>
      <w:numFmt w:val="decimal"/>
      <w:lvlText w:val="%4."/>
      <w:lvlJc w:val="left"/>
      <w:pPr>
        <w:ind w:left="1959" w:hanging="360"/>
      </w:pPr>
    </w:lvl>
    <w:lvl w:ilvl="4" w:tplc="04090019" w:tentative="1">
      <w:start w:val="1"/>
      <w:numFmt w:val="lowerLetter"/>
      <w:lvlText w:val="%5."/>
      <w:lvlJc w:val="left"/>
      <w:pPr>
        <w:ind w:left="2679" w:hanging="360"/>
      </w:pPr>
    </w:lvl>
    <w:lvl w:ilvl="5" w:tplc="0409001B" w:tentative="1">
      <w:start w:val="1"/>
      <w:numFmt w:val="lowerRoman"/>
      <w:lvlText w:val="%6."/>
      <w:lvlJc w:val="right"/>
      <w:pPr>
        <w:ind w:left="3399" w:hanging="180"/>
      </w:pPr>
    </w:lvl>
    <w:lvl w:ilvl="6" w:tplc="0409000F" w:tentative="1">
      <w:start w:val="1"/>
      <w:numFmt w:val="decimal"/>
      <w:lvlText w:val="%7."/>
      <w:lvlJc w:val="left"/>
      <w:pPr>
        <w:ind w:left="4119" w:hanging="360"/>
      </w:pPr>
    </w:lvl>
    <w:lvl w:ilvl="7" w:tplc="04090019" w:tentative="1">
      <w:start w:val="1"/>
      <w:numFmt w:val="lowerLetter"/>
      <w:lvlText w:val="%8."/>
      <w:lvlJc w:val="left"/>
      <w:pPr>
        <w:ind w:left="4839" w:hanging="360"/>
      </w:pPr>
    </w:lvl>
    <w:lvl w:ilvl="8" w:tplc="0409001B" w:tentative="1">
      <w:start w:val="1"/>
      <w:numFmt w:val="lowerRoman"/>
      <w:lvlText w:val="%9."/>
      <w:lvlJc w:val="right"/>
      <w:pPr>
        <w:ind w:left="5559" w:hanging="180"/>
      </w:pPr>
    </w:lvl>
  </w:abstractNum>
  <w:abstractNum w:abstractNumId="3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8E55BD"/>
    <w:multiLevelType w:val="multilevel"/>
    <w:tmpl w:val="70D4EF58"/>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40" w15:restartNumberingAfterBreak="0">
    <w:nsid w:val="77931585"/>
    <w:multiLevelType w:val="hybridMultilevel"/>
    <w:tmpl w:val="8BBE6348"/>
    <w:lvl w:ilvl="0" w:tplc="A7CCC35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9D950FE"/>
    <w:multiLevelType w:val="hybridMultilevel"/>
    <w:tmpl w:val="B2FE516C"/>
    <w:lvl w:ilvl="0" w:tplc="39061226">
      <w:numFmt w:val="bullet"/>
      <w:lvlText w:val="-"/>
      <w:lvlJc w:val="left"/>
      <w:pPr>
        <w:ind w:left="1170" w:hanging="360"/>
      </w:pPr>
      <w:rPr>
        <w:rFonts w:ascii="Cordia New" w:eastAsia="Times New Roman" w:hAnsi="Cordia New" w:cs="Cordi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2" w15:restartNumberingAfterBreak="0">
    <w:nsid w:val="7BCB0107"/>
    <w:multiLevelType w:val="hybridMultilevel"/>
    <w:tmpl w:val="D32853A0"/>
    <w:lvl w:ilvl="0" w:tplc="038ED05C">
      <w:start w:val="2"/>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3"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784422438">
    <w:abstractNumId w:val="32"/>
  </w:num>
  <w:num w:numId="2" w16cid:durableId="829951473">
    <w:abstractNumId w:val="38"/>
  </w:num>
  <w:num w:numId="3" w16cid:durableId="1008949637">
    <w:abstractNumId w:val="24"/>
  </w:num>
  <w:num w:numId="4" w16cid:durableId="675814224">
    <w:abstractNumId w:val="39"/>
  </w:num>
  <w:num w:numId="5" w16cid:durableId="4514843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3617766">
    <w:abstractNumId w:val="31"/>
  </w:num>
  <w:num w:numId="7" w16cid:durableId="1217620955">
    <w:abstractNumId w:val="9"/>
  </w:num>
  <w:num w:numId="8" w16cid:durableId="442767195">
    <w:abstractNumId w:val="15"/>
  </w:num>
  <w:num w:numId="9" w16cid:durableId="816259424">
    <w:abstractNumId w:val="7"/>
  </w:num>
  <w:num w:numId="10" w16cid:durableId="224534447">
    <w:abstractNumId w:val="14"/>
  </w:num>
  <w:num w:numId="11" w16cid:durableId="431517552">
    <w:abstractNumId w:val="5"/>
  </w:num>
  <w:num w:numId="12" w16cid:durableId="1288076380">
    <w:abstractNumId w:val="2"/>
  </w:num>
  <w:num w:numId="13" w16cid:durableId="8838287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0602170">
    <w:abstractNumId w:val="10"/>
  </w:num>
  <w:num w:numId="15" w16cid:durableId="455368792">
    <w:abstractNumId w:val="16"/>
  </w:num>
  <w:num w:numId="16" w16cid:durableId="2061321503">
    <w:abstractNumId w:val="23"/>
  </w:num>
  <w:num w:numId="17" w16cid:durableId="701714810">
    <w:abstractNumId w:val="42"/>
  </w:num>
  <w:num w:numId="18" w16cid:durableId="95373993">
    <w:abstractNumId w:val="20"/>
  </w:num>
  <w:num w:numId="19" w16cid:durableId="337585062">
    <w:abstractNumId w:val="40"/>
  </w:num>
  <w:num w:numId="20" w16cid:durableId="836656690">
    <w:abstractNumId w:val="8"/>
  </w:num>
  <w:num w:numId="21" w16cid:durableId="911349682">
    <w:abstractNumId w:val="3"/>
  </w:num>
  <w:num w:numId="22" w16cid:durableId="2111779313">
    <w:abstractNumId w:val="6"/>
  </w:num>
  <w:num w:numId="23" w16cid:durableId="1607469038">
    <w:abstractNumId w:val="1"/>
  </w:num>
  <w:num w:numId="24" w16cid:durableId="1438256083">
    <w:abstractNumId w:val="25"/>
  </w:num>
  <w:num w:numId="25" w16cid:durableId="465201168">
    <w:abstractNumId w:val="35"/>
  </w:num>
  <w:num w:numId="26" w16cid:durableId="1423145552">
    <w:abstractNumId w:val="13"/>
  </w:num>
  <w:num w:numId="27" w16cid:durableId="1196962180">
    <w:abstractNumId w:val="3"/>
  </w:num>
  <w:num w:numId="28" w16cid:durableId="2126995186">
    <w:abstractNumId w:val="3"/>
  </w:num>
  <w:num w:numId="29" w16cid:durableId="1959604546">
    <w:abstractNumId w:val="3"/>
  </w:num>
  <w:num w:numId="30" w16cid:durableId="2035418025">
    <w:abstractNumId w:val="26"/>
  </w:num>
  <w:num w:numId="31" w16cid:durableId="1516068078">
    <w:abstractNumId w:val="3"/>
  </w:num>
  <w:num w:numId="32" w16cid:durableId="412778461">
    <w:abstractNumId w:val="27"/>
  </w:num>
  <w:num w:numId="33" w16cid:durableId="1728187484">
    <w:abstractNumId w:val="33"/>
  </w:num>
  <w:num w:numId="34" w16cid:durableId="537007484">
    <w:abstractNumId w:val="34"/>
  </w:num>
  <w:num w:numId="35" w16cid:durableId="2123067983">
    <w:abstractNumId w:val="0"/>
  </w:num>
  <w:num w:numId="36" w16cid:durableId="984236921">
    <w:abstractNumId w:val="21"/>
  </w:num>
  <w:num w:numId="37" w16cid:durableId="2106922106">
    <w:abstractNumId w:val="28"/>
  </w:num>
  <w:num w:numId="38" w16cid:durableId="1443453069">
    <w:abstractNumId w:val="36"/>
  </w:num>
  <w:num w:numId="39" w16cid:durableId="1333681776">
    <w:abstractNumId w:val="17"/>
  </w:num>
  <w:num w:numId="40" w16cid:durableId="1214735736">
    <w:abstractNumId w:val="43"/>
  </w:num>
  <w:num w:numId="41" w16cid:durableId="1884949023">
    <w:abstractNumId w:val="41"/>
  </w:num>
  <w:num w:numId="42" w16cid:durableId="878935662">
    <w:abstractNumId w:val="11"/>
  </w:num>
  <w:num w:numId="43" w16cid:durableId="1688866340">
    <w:abstractNumId w:val="29"/>
  </w:num>
  <w:num w:numId="44" w16cid:durableId="497887855">
    <w:abstractNumId w:val="22"/>
  </w:num>
  <w:num w:numId="45" w16cid:durableId="609699154">
    <w:abstractNumId w:val="4"/>
  </w:num>
  <w:num w:numId="46" w16cid:durableId="264924560">
    <w:abstractNumId w:val="37"/>
  </w:num>
  <w:num w:numId="47" w16cid:durableId="27721803">
    <w:abstractNumId w:val="30"/>
  </w:num>
  <w:num w:numId="48" w16cid:durableId="2093550998">
    <w:abstractNumId w:val="19"/>
  </w:num>
  <w:num w:numId="49" w16cid:durableId="1327905776">
    <w:abstractNumId w:val="18"/>
  </w:num>
  <w:num w:numId="50" w16cid:durableId="197467906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267"/>
    <w:rsid w:val="0000016B"/>
    <w:rsid w:val="000007A9"/>
    <w:rsid w:val="00000B4F"/>
    <w:rsid w:val="00000D85"/>
    <w:rsid w:val="00000E10"/>
    <w:rsid w:val="00000EBE"/>
    <w:rsid w:val="00000F8D"/>
    <w:rsid w:val="00000FDC"/>
    <w:rsid w:val="000011F2"/>
    <w:rsid w:val="000011FC"/>
    <w:rsid w:val="00001BA5"/>
    <w:rsid w:val="00001E4E"/>
    <w:rsid w:val="00002211"/>
    <w:rsid w:val="00002253"/>
    <w:rsid w:val="000022DE"/>
    <w:rsid w:val="00002D62"/>
    <w:rsid w:val="00002D74"/>
    <w:rsid w:val="000032BE"/>
    <w:rsid w:val="0000333D"/>
    <w:rsid w:val="000035DA"/>
    <w:rsid w:val="000038A9"/>
    <w:rsid w:val="000039A4"/>
    <w:rsid w:val="00003C2C"/>
    <w:rsid w:val="00003E2E"/>
    <w:rsid w:val="00004008"/>
    <w:rsid w:val="00004316"/>
    <w:rsid w:val="00004542"/>
    <w:rsid w:val="00004A51"/>
    <w:rsid w:val="00004AE5"/>
    <w:rsid w:val="00004C65"/>
    <w:rsid w:val="00004E74"/>
    <w:rsid w:val="00004F9E"/>
    <w:rsid w:val="0000595A"/>
    <w:rsid w:val="000059B0"/>
    <w:rsid w:val="00005C6A"/>
    <w:rsid w:val="00005E47"/>
    <w:rsid w:val="00005F7A"/>
    <w:rsid w:val="00005F94"/>
    <w:rsid w:val="000061C6"/>
    <w:rsid w:val="000061EC"/>
    <w:rsid w:val="00006A6A"/>
    <w:rsid w:val="00006B50"/>
    <w:rsid w:val="00006E30"/>
    <w:rsid w:val="00006E6E"/>
    <w:rsid w:val="00006EB3"/>
    <w:rsid w:val="00006FCB"/>
    <w:rsid w:val="000071F0"/>
    <w:rsid w:val="00007226"/>
    <w:rsid w:val="00007871"/>
    <w:rsid w:val="0000796C"/>
    <w:rsid w:val="000079CA"/>
    <w:rsid w:val="00007C4F"/>
    <w:rsid w:val="00007D1D"/>
    <w:rsid w:val="0001022E"/>
    <w:rsid w:val="000102EA"/>
    <w:rsid w:val="0001048D"/>
    <w:rsid w:val="0001066E"/>
    <w:rsid w:val="00010985"/>
    <w:rsid w:val="00010CB1"/>
    <w:rsid w:val="00010D64"/>
    <w:rsid w:val="0001134B"/>
    <w:rsid w:val="000114EF"/>
    <w:rsid w:val="0001150F"/>
    <w:rsid w:val="00011525"/>
    <w:rsid w:val="000115B6"/>
    <w:rsid w:val="00011645"/>
    <w:rsid w:val="00011684"/>
    <w:rsid w:val="0001170B"/>
    <w:rsid w:val="000119A6"/>
    <w:rsid w:val="00011E43"/>
    <w:rsid w:val="00012029"/>
    <w:rsid w:val="00012150"/>
    <w:rsid w:val="0001216F"/>
    <w:rsid w:val="00012BCA"/>
    <w:rsid w:val="00012CF5"/>
    <w:rsid w:val="00012FAF"/>
    <w:rsid w:val="0001307F"/>
    <w:rsid w:val="000130DD"/>
    <w:rsid w:val="0001313E"/>
    <w:rsid w:val="00013324"/>
    <w:rsid w:val="000133C9"/>
    <w:rsid w:val="0001342D"/>
    <w:rsid w:val="000135F8"/>
    <w:rsid w:val="0001375F"/>
    <w:rsid w:val="00013D3B"/>
    <w:rsid w:val="00013F50"/>
    <w:rsid w:val="00014112"/>
    <w:rsid w:val="00014404"/>
    <w:rsid w:val="000148CD"/>
    <w:rsid w:val="00014B01"/>
    <w:rsid w:val="00014B9A"/>
    <w:rsid w:val="00014F5E"/>
    <w:rsid w:val="00015011"/>
    <w:rsid w:val="00015358"/>
    <w:rsid w:val="000153AC"/>
    <w:rsid w:val="0001543A"/>
    <w:rsid w:val="00015CAF"/>
    <w:rsid w:val="00015D5C"/>
    <w:rsid w:val="00015E6A"/>
    <w:rsid w:val="00016586"/>
    <w:rsid w:val="00016C0B"/>
    <w:rsid w:val="00016F9A"/>
    <w:rsid w:val="00016FB6"/>
    <w:rsid w:val="000174B0"/>
    <w:rsid w:val="000174B5"/>
    <w:rsid w:val="00017573"/>
    <w:rsid w:val="0001761B"/>
    <w:rsid w:val="00017863"/>
    <w:rsid w:val="00017913"/>
    <w:rsid w:val="00017ACC"/>
    <w:rsid w:val="00017D9E"/>
    <w:rsid w:val="0002025F"/>
    <w:rsid w:val="000202AB"/>
    <w:rsid w:val="000206BA"/>
    <w:rsid w:val="00020960"/>
    <w:rsid w:val="00020BB1"/>
    <w:rsid w:val="00020D1D"/>
    <w:rsid w:val="00020E2A"/>
    <w:rsid w:val="00020F6A"/>
    <w:rsid w:val="00021231"/>
    <w:rsid w:val="000212CC"/>
    <w:rsid w:val="0002150F"/>
    <w:rsid w:val="00021624"/>
    <w:rsid w:val="0002162A"/>
    <w:rsid w:val="00021689"/>
    <w:rsid w:val="0002185D"/>
    <w:rsid w:val="000218EC"/>
    <w:rsid w:val="00021A2C"/>
    <w:rsid w:val="00021BC6"/>
    <w:rsid w:val="00021C9D"/>
    <w:rsid w:val="00021CFF"/>
    <w:rsid w:val="00021D4E"/>
    <w:rsid w:val="00021E85"/>
    <w:rsid w:val="00021F1D"/>
    <w:rsid w:val="000222D6"/>
    <w:rsid w:val="00022706"/>
    <w:rsid w:val="0002283C"/>
    <w:rsid w:val="00022A13"/>
    <w:rsid w:val="00022A29"/>
    <w:rsid w:val="00022E0A"/>
    <w:rsid w:val="00023130"/>
    <w:rsid w:val="000231E8"/>
    <w:rsid w:val="0002329F"/>
    <w:rsid w:val="000232F8"/>
    <w:rsid w:val="00023630"/>
    <w:rsid w:val="00024095"/>
    <w:rsid w:val="00024571"/>
    <w:rsid w:val="0002465E"/>
    <w:rsid w:val="000246A8"/>
    <w:rsid w:val="000246D8"/>
    <w:rsid w:val="00024B01"/>
    <w:rsid w:val="000253F5"/>
    <w:rsid w:val="00025CFD"/>
    <w:rsid w:val="00025E63"/>
    <w:rsid w:val="00025EF5"/>
    <w:rsid w:val="00026123"/>
    <w:rsid w:val="00026247"/>
    <w:rsid w:val="00026333"/>
    <w:rsid w:val="0002639C"/>
    <w:rsid w:val="000266DE"/>
    <w:rsid w:val="00026732"/>
    <w:rsid w:val="00026746"/>
    <w:rsid w:val="00026956"/>
    <w:rsid w:val="00026C4E"/>
    <w:rsid w:val="00026F11"/>
    <w:rsid w:val="00027173"/>
    <w:rsid w:val="00027582"/>
    <w:rsid w:val="0002783C"/>
    <w:rsid w:val="00027E45"/>
    <w:rsid w:val="00030234"/>
    <w:rsid w:val="00030744"/>
    <w:rsid w:val="0003077A"/>
    <w:rsid w:val="00031513"/>
    <w:rsid w:val="00031969"/>
    <w:rsid w:val="00031B5B"/>
    <w:rsid w:val="00031D82"/>
    <w:rsid w:val="00031E34"/>
    <w:rsid w:val="000320A7"/>
    <w:rsid w:val="0003218C"/>
    <w:rsid w:val="00032211"/>
    <w:rsid w:val="000325AF"/>
    <w:rsid w:val="00032608"/>
    <w:rsid w:val="00032665"/>
    <w:rsid w:val="00032767"/>
    <w:rsid w:val="00032769"/>
    <w:rsid w:val="000328C1"/>
    <w:rsid w:val="0003295B"/>
    <w:rsid w:val="00032BF7"/>
    <w:rsid w:val="00032D68"/>
    <w:rsid w:val="00032DF1"/>
    <w:rsid w:val="00032F82"/>
    <w:rsid w:val="00032FA8"/>
    <w:rsid w:val="000333CC"/>
    <w:rsid w:val="00033466"/>
    <w:rsid w:val="00033492"/>
    <w:rsid w:val="000337BE"/>
    <w:rsid w:val="00033AC5"/>
    <w:rsid w:val="00033C78"/>
    <w:rsid w:val="00033E05"/>
    <w:rsid w:val="00034020"/>
    <w:rsid w:val="00034098"/>
    <w:rsid w:val="00034101"/>
    <w:rsid w:val="0003425E"/>
    <w:rsid w:val="000344C6"/>
    <w:rsid w:val="000345A7"/>
    <w:rsid w:val="00034AC4"/>
    <w:rsid w:val="00034B9C"/>
    <w:rsid w:val="00034C4C"/>
    <w:rsid w:val="0003540F"/>
    <w:rsid w:val="000354B0"/>
    <w:rsid w:val="00035563"/>
    <w:rsid w:val="0003562D"/>
    <w:rsid w:val="000356C3"/>
    <w:rsid w:val="00035A66"/>
    <w:rsid w:val="00035BE4"/>
    <w:rsid w:val="00035C97"/>
    <w:rsid w:val="00035E56"/>
    <w:rsid w:val="00036302"/>
    <w:rsid w:val="00036488"/>
    <w:rsid w:val="00036489"/>
    <w:rsid w:val="000365E4"/>
    <w:rsid w:val="0003661C"/>
    <w:rsid w:val="00036767"/>
    <w:rsid w:val="00036CA7"/>
    <w:rsid w:val="00036D95"/>
    <w:rsid w:val="00037291"/>
    <w:rsid w:val="000375F1"/>
    <w:rsid w:val="000378FE"/>
    <w:rsid w:val="00037A1E"/>
    <w:rsid w:val="00037B45"/>
    <w:rsid w:val="000405C1"/>
    <w:rsid w:val="000406A5"/>
    <w:rsid w:val="00040746"/>
    <w:rsid w:val="00040B2B"/>
    <w:rsid w:val="00040D41"/>
    <w:rsid w:val="0004130B"/>
    <w:rsid w:val="0004151F"/>
    <w:rsid w:val="000415BD"/>
    <w:rsid w:val="000418D4"/>
    <w:rsid w:val="00041AE9"/>
    <w:rsid w:val="00041BFA"/>
    <w:rsid w:val="00041CF2"/>
    <w:rsid w:val="00041DB2"/>
    <w:rsid w:val="00042B24"/>
    <w:rsid w:val="00042DCE"/>
    <w:rsid w:val="000434FD"/>
    <w:rsid w:val="00043A59"/>
    <w:rsid w:val="00043A72"/>
    <w:rsid w:val="00044301"/>
    <w:rsid w:val="00044D1A"/>
    <w:rsid w:val="00045026"/>
    <w:rsid w:val="0004508C"/>
    <w:rsid w:val="0004535E"/>
    <w:rsid w:val="000453DC"/>
    <w:rsid w:val="00045E12"/>
    <w:rsid w:val="00045E7E"/>
    <w:rsid w:val="000460C0"/>
    <w:rsid w:val="0004628A"/>
    <w:rsid w:val="0004664C"/>
    <w:rsid w:val="00046BA1"/>
    <w:rsid w:val="00046D39"/>
    <w:rsid w:val="00046F16"/>
    <w:rsid w:val="00047068"/>
    <w:rsid w:val="000471E0"/>
    <w:rsid w:val="000475AC"/>
    <w:rsid w:val="000478BE"/>
    <w:rsid w:val="00047930"/>
    <w:rsid w:val="0005003D"/>
    <w:rsid w:val="000500B1"/>
    <w:rsid w:val="000501A0"/>
    <w:rsid w:val="000505B6"/>
    <w:rsid w:val="00050921"/>
    <w:rsid w:val="00050A52"/>
    <w:rsid w:val="00050A86"/>
    <w:rsid w:val="00050ABC"/>
    <w:rsid w:val="00050AD2"/>
    <w:rsid w:val="00050BBF"/>
    <w:rsid w:val="00050C2E"/>
    <w:rsid w:val="00051112"/>
    <w:rsid w:val="000511E3"/>
    <w:rsid w:val="00051383"/>
    <w:rsid w:val="000513C6"/>
    <w:rsid w:val="000515F8"/>
    <w:rsid w:val="00051690"/>
    <w:rsid w:val="00051D99"/>
    <w:rsid w:val="00051E2B"/>
    <w:rsid w:val="00051E9D"/>
    <w:rsid w:val="00052068"/>
    <w:rsid w:val="0005213E"/>
    <w:rsid w:val="000521CC"/>
    <w:rsid w:val="000522A0"/>
    <w:rsid w:val="00052405"/>
    <w:rsid w:val="000525D1"/>
    <w:rsid w:val="00052977"/>
    <w:rsid w:val="00052AAE"/>
    <w:rsid w:val="00052B76"/>
    <w:rsid w:val="00052EF8"/>
    <w:rsid w:val="00052F38"/>
    <w:rsid w:val="0005302F"/>
    <w:rsid w:val="0005315C"/>
    <w:rsid w:val="000531C3"/>
    <w:rsid w:val="0005323D"/>
    <w:rsid w:val="0005349E"/>
    <w:rsid w:val="0005363F"/>
    <w:rsid w:val="00053684"/>
    <w:rsid w:val="00053BA6"/>
    <w:rsid w:val="00053F75"/>
    <w:rsid w:val="000544A8"/>
    <w:rsid w:val="000547F8"/>
    <w:rsid w:val="00054B58"/>
    <w:rsid w:val="00054E11"/>
    <w:rsid w:val="00054EA7"/>
    <w:rsid w:val="000555AC"/>
    <w:rsid w:val="0005570E"/>
    <w:rsid w:val="000558E9"/>
    <w:rsid w:val="00055B72"/>
    <w:rsid w:val="00055B7B"/>
    <w:rsid w:val="00055F84"/>
    <w:rsid w:val="0005608E"/>
    <w:rsid w:val="0005626F"/>
    <w:rsid w:val="000564C5"/>
    <w:rsid w:val="00056A29"/>
    <w:rsid w:val="000574D7"/>
    <w:rsid w:val="0005770D"/>
    <w:rsid w:val="000577A4"/>
    <w:rsid w:val="00057AE0"/>
    <w:rsid w:val="00057AF3"/>
    <w:rsid w:val="00057C0F"/>
    <w:rsid w:val="00057FE2"/>
    <w:rsid w:val="000602BB"/>
    <w:rsid w:val="00060530"/>
    <w:rsid w:val="000608B3"/>
    <w:rsid w:val="00060C87"/>
    <w:rsid w:val="00060D72"/>
    <w:rsid w:val="00060F31"/>
    <w:rsid w:val="0006117C"/>
    <w:rsid w:val="00061213"/>
    <w:rsid w:val="0006125C"/>
    <w:rsid w:val="00061392"/>
    <w:rsid w:val="000613BB"/>
    <w:rsid w:val="00061492"/>
    <w:rsid w:val="00061D62"/>
    <w:rsid w:val="00061DD1"/>
    <w:rsid w:val="0006240B"/>
    <w:rsid w:val="0006299C"/>
    <w:rsid w:val="00062D22"/>
    <w:rsid w:val="00062E5D"/>
    <w:rsid w:val="00062F05"/>
    <w:rsid w:val="00063041"/>
    <w:rsid w:val="00063064"/>
    <w:rsid w:val="000630A9"/>
    <w:rsid w:val="000630EE"/>
    <w:rsid w:val="0006371B"/>
    <w:rsid w:val="000639B4"/>
    <w:rsid w:val="00063C0A"/>
    <w:rsid w:val="00064031"/>
    <w:rsid w:val="00064278"/>
    <w:rsid w:val="000642F0"/>
    <w:rsid w:val="00064BE3"/>
    <w:rsid w:val="00064FCC"/>
    <w:rsid w:val="00064FD3"/>
    <w:rsid w:val="0006522B"/>
    <w:rsid w:val="00065468"/>
    <w:rsid w:val="000656D3"/>
    <w:rsid w:val="000658B1"/>
    <w:rsid w:val="00065963"/>
    <w:rsid w:val="00065E88"/>
    <w:rsid w:val="000660FE"/>
    <w:rsid w:val="00066279"/>
    <w:rsid w:val="0006646B"/>
    <w:rsid w:val="00066921"/>
    <w:rsid w:val="000676DB"/>
    <w:rsid w:val="000677AF"/>
    <w:rsid w:val="00067865"/>
    <w:rsid w:val="0006791D"/>
    <w:rsid w:val="00067B08"/>
    <w:rsid w:val="000705CE"/>
    <w:rsid w:val="00070625"/>
    <w:rsid w:val="000709BC"/>
    <w:rsid w:val="00070CBE"/>
    <w:rsid w:val="00070EEB"/>
    <w:rsid w:val="00071028"/>
    <w:rsid w:val="0007133A"/>
    <w:rsid w:val="00071440"/>
    <w:rsid w:val="0007145E"/>
    <w:rsid w:val="000716B4"/>
    <w:rsid w:val="00071830"/>
    <w:rsid w:val="00071B26"/>
    <w:rsid w:val="00071E2A"/>
    <w:rsid w:val="00071F01"/>
    <w:rsid w:val="0007226C"/>
    <w:rsid w:val="0007312E"/>
    <w:rsid w:val="00073A3B"/>
    <w:rsid w:val="00073A57"/>
    <w:rsid w:val="00073A61"/>
    <w:rsid w:val="00073D0D"/>
    <w:rsid w:val="000745C9"/>
    <w:rsid w:val="00074AF3"/>
    <w:rsid w:val="00074F4A"/>
    <w:rsid w:val="0007501D"/>
    <w:rsid w:val="0007524D"/>
    <w:rsid w:val="000752B9"/>
    <w:rsid w:val="000754CE"/>
    <w:rsid w:val="0007586A"/>
    <w:rsid w:val="000758B0"/>
    <w:rsid w:val="00075A9B"/>
    <w:rsid w:val="000763E9"/>
    <w:rsid w:val="000766D0"/>
    <w:rsid w:val="000767DD"/>
    <w:rsid w:val="00076BAC"/>
    <w:rsid w:val="00076DE0"/>
    <w:rsid w:val="00076FF1"/>
    <w:rsid w:val="00077068"/>
    <w:rsid w:val="00077189"/>
    <w:rsid w:val="000776D1"/>
    <w:rsid w:val="0007798D"/>
    <w:rsid w:val="00077AA7"/>
    <w:rsid w:val="00077B87"/>
    <w:rsid w:val="00077D87"/>
    <w:rsid w:val="00077DD6"/>
    <w:rsid w:val="00077FE8"/>
    <w:rsid w:val="00080176"/>
    <w:rsid w:val="00080892"/>
    <w:rsid w:val="00080DC9"/>
    <w:rsid w:val="00080F27"/>
    <w:rsid w:val="00081288"/>
    <w:rsid w:val="000813D5"/>
    <w:rsid w:val="00081801"/>
    <w:rsid w:val="000818C2"/>
    <w:rsid w:val="00081A04"/>
    <w:rsid w:val="00081A1B"/>
    <w:rsid w:val="00081AB8"/>
    <w:rsid w:val="00081BE0"/>
    <w:rsid w:val="00081E48"/>
    <w:rsid w:val="00081EEF"/>
    <w:rsid w:val="00081F8C"/>
    <w:rsid w:val="0008207D"/>
    <w:rsid w:val="000824A3"/>
    <w:rsid w:val="000824AC"/>
    <w:rsid w:val="00082581"/>
    <w:rsid w:val="000826A4"/>
    <w:rsid w:val="00082B7A"/>
    <w:rsid w:val="0008315D"/>
    <w:rsid w:val="000833DC"/>
    <w:rsid w:val="00083528"/>
    <w:rsid w:val="000837B0"/>
    <w:rsid w:val="000839CC"/>
    <w:rsid w:val="00083A54"/>
    <w:rsid w:val="00083AC1"/>
    <w:rsid w:val="00083CB1"/>
    <w:rsid w:val="00083EB2"/>
    <w:rsid w:val="00083EC6"/>
    <w:rsid w:val="00084325"/>
    <w:rsid w:val="000843A3"/>
    <w:rsid w:val="00084932"/>
    <w:rsid w:val="00084A5A"/>
    <w:rsid w:val="00084A97"/>
    <w:rsid w:val="00084AF6"/>
    <w:rsid w:val="00084B6A"/>
    <w:rsid w:val="00084C61"/>
    <w:rsid w:val="00084D33"/>
    <w:rsid w:val="00084D53"/>
    <w:rsid w:val="00084D8C"/>
    <w:rsid w:val="00084DEA"/>
    <w:rsid w:val="00084FEE"/>
    <w:rsid w:val="000854F5"/>
    <w:rsid w:val="000858C0"/>
    <w:rsid w:val="0008674B"/>
    <w:rsid w:val="000869CF"/>
    <w:rsid w:val="00086AD4"/>
    <w:rsid w:val="00086CBE"/>
    <w:rsid w:val="00086D96"/>
    <w:rsid w:val="00086E07"/>
    <w:rsid w:val="00086EF5"/>
    <w:rsid w:val="00086F1E"/>
    <w:rsid w:val="00086F50"/>
    <w:rsid w:val="00086FA1"/>
    <w:rsid w:val="0008751E"/>
    <w:rsid w:val="0008761D"/>
    <w:rsid w:val="00087834"/>
    <w:rsid w:val="00087CF8"/>
    <w:rsid w:val="00087DBA"/>
    <w:rsid w:val="00087E7F"/>
    <w:rsid w:val="000900D5"/>
    <w:rsid w:val="0009038E"/>
    <w:rsid w:val="0009039C"/>
    <w:rsid w:val="00090C62"/>
    <w:rsid w:val="00090CF8"/>
    <w:rsid w:val="000911CE"/>
    <w:rsid w:val="000916B9"/>
    <w:rsid w:val="00091A3D"/>
    <w:rsid w:val="00092217"/>
    <w:rsid w:val="000922DB"/>
    <w:rsid w:val="00092683"/>
    <w:rsid w:val="00092923"/>
    <w:rsid w:val="00092CD9"/>
    <w:rsid w:val="00092F02"/>
    <w:rsid w:val="00093006"/>
    <w:rsid w:val="000932F5"/>
    <w:rsid w:val="0009330A"/>
    <w:rsid w:val="00093797"/>
    <w:rsid w:val="00093EE4"/>
    <w:rsid w:val="00093F69"/>
    <w:rsid w:val="000940F8"/>
    <w:rsid w:val="00094617"/>
    <w:rsid w:val="00094D86"/>
    <w:rsid w:val="000950C1"/>
    <w:rsid w:val="000953B6"/>
    <w:rsid w:val="00095496"/>
    <w:rsid w:val="00095733"/>
    <w:rsid w:val="00095915"/>
    <w:rsid w:val="00095E52"/>
    <w:rsid w:val="0009657C"/>
    <w:rsid w:val="00096700"/>
    <w:rsid w:val="00096F78"/>
    <w:rsid w:val="0009703B"/>
    <w:rsid w:val="000973E5"/>
    <w:rsid w:val="00097765"/>
    <w:rsid w:val="000A0021"/>
    <w:rsid w:val="000A010D"/>
    <w:rsid w:val="000A01F1"/>
    <w:rsid w:val="000A05C7"/>
    <w:rsid w:val="000A0769"/>
    <w:rsid w:val="000A0770"/>
    <w:rsid w:val="000A095E"/>
    <w:rsid w:val="000A0DB8"/>
    <w:rsid w:val="000A1249"/>
    <w:rsid w:val="000A1424"/>
    <w:rsid w:val="000A1820"/>
    <w:rsid w:val="000A197E"/>
    <w:rsid w:val="000A2196"/>
    <w:rsid w:val="000A22F0"/>
    <w:rsid w:val="000A23BE"/>
    <w:rsid w:val="000A23EC"/>
    <w:rsid w:val="000A25C7"/>
    <w:rsid w:val="000A25D8"/>
    <w:rsid w:val="000A25FF"/>
    <w:rsid w:val="000A28C4"/>
    <w:rsid w:val="000A305C"/>
    <w:rsid w:val="000A360F"/>
    <w:rsid w:val="000A370E"/>
    <w:rsid w:val="000A3869"/>
    <w:rsid w:val="000A3C34"/>
    <w:rsid w:val="000A3EED"/>
    <w:rsid w:val="000A4043"/>
    <w:rsid w:val="000A4685"/>
    <w:rsid w:val="000A4721"/>
    <w:rsid w:val="000A4D62"/>
    <w:rsid w:val="000A5925"/>
    <w:rsid w:val="000A5BC1"/>
    <w:rsid w:val="000A5E14"/>
    <w:rsid w:val="000A6007"/>
    <w:rsid w:val="000A60CF"/>
    <w:rsid w:val="000A64A0"/>
    <w:rsid w:val="000A663C"/>
    <w:rsid w:val="000A66CA"/>
    <w:rsid w:val="000A69C7"/>
    <w:rsid w:val="000A6AD8"/>
    <w:rsid w:val="000A71CB"/>
    <w:rsid w:val="000A71D7"/>
    <w:rsid w:val="000A73E7"/>
    <w:rsid w:val="000A7738"/>
    <w:rsid w:val="000A77C3"/>
    <w:rsid w:val="000A7846"/>
    <w:rsid w:val="000A7AB8"/>
    <w:rsid w:val="000A7BB5"/>
    <w:rsid w:val="000A7D32"/>
    <w:rsid w:val="000A7F93"/>
    <w:rsid w:val="000B04BE"/>
    <w:rsid w:val="000B06F4"/>
    <w:rsid w:val="000B094F"/>
    <w:rsid w:val="000B0AD0"/>
    <w:rsid w:val="000B0E63"/>
    <w:rsid w:val="000B1021"/>
    <w:rsid w:val="000B1345"/>
    <w:rsid w:val="000B1602"/>
    <w:rsid w:val="000B16FF"/>
    <w:rsid w:val="000B18AA"/>
    <w:rsid w:val="000B1C06"/>
    <w:rsid w:val="000B1F99"/>
    <w:rsid w:val="000B201C"/>
    <w:rsid w:val="000B2068"/>
    <w:rsid w:val="000B24E9"/>
    <w:rsid w:val="000B27E7"/>
    <w:rsid w:val="000B2C75"/>
    <w:rsid w:val="000B2EDE"/>
    <w:rsid w:val="000B31C7"/>
    <w:rsid w:val="000B33DC"/>
    <w:rsid w:val="000B39D2"/>
    <w:rsid w:val="000B3DFF"/>
    <w:rsid w:val="000B4185"/>
    <w:rsid w:val="000B4353"/>
    <w:rsid w:val="000B4888"/>
    <w:rsid w:val="000B4DC8"/>
    <w:rsid w:val="000B5029"/>
    <w:rsid w:val="000B50C4"/>
    <w:rsid w:val="000B5341"/>
    <w:rsid w:val="000B5577"/>
    <w:rsid w:val="000B55C4"/>
    <w:rsid w:val="000B5789"/>
    <w:rsid w:val="000B599E"/>
    <w:rsid w:val="000B5A28"/>
    <w:rsid w:val="000B5E91"/>
    <w:rsid w:val="000B5F53"/>
    <w:rsid w:val="000B6464"/>
    <w:rsid w:val="000B677D"/>
    <w:rsid w:val="000B6855"/>
    <w:rsid w:val="000B696D"/>
    <w:rsid w:val="000B6BB9"/>
    <w:rsid w:val="000B6BDE"/>
    <w:rsid w:val="000B6D58"/>
    <w:rsid w:val="000B701E"/>
    <w:rsid w:val="000B7239"/>
    <w:rsid w:val="000B7309"/>
    <w:rsid w:val="000B7771"/>
    <w:rsid w:val="000B78FA"/>
    <w:rsid w:val="000B7C97"/>
    <w:rsid w:val="000C004A"/>
    <w:rsid w:val="000C0354"/>
    <w:rsid w:val="000C06E4"/>
    <w:rsid w:val="000C0B3C"/>
    <w:rsid w:val="000C0C1F"/>
    <w:rsid w:val="000C0EED"/>
    <w:rsid w:val="000C136C"/>
    <w:rsid w:val="000C1520"/>
    <w:rsid w:val="000C17CD"/>
    <w:rsid w:val="000C17F9"/>
    <w:rsid w:val="000C1AFA"/>
    <w:rsid w:val="000C1BF0"/>
    <w:rsid w:val="000C206D"/>
    <w:rsid w:val="000C20FF"/>
    <w:rsid w:val="000C2294"/>
    <w:rsid w:val="000C24D5"/>
    <w:rsid w:val="000C250A"/>
    <w:rsid w:val="000C26A9"/>
    <w:rsid w:val="000C2796"/>
    <w:rsid w:val="000C2A23"/>
    <w:rsid w:val="000C2D34"/>
    <w:rsid w:val="000C3499"/>
    <w:rsid w:val="000C3510"/>
    <w:rsid w:val="000C3A23"/>
    <w:rsid w:val="000C3DA7"/>
    <w:rsid w:val="000C3E88"/>
    <w:rsid w:val="000C3E8F"/>
    <w:rsid w:val="000C3EBD"/>
    <w:rsid w:val="000C403C"/>
    <w:rsid w:val="000C420B"/>
    <w:rsid w:val="000C45CA"/>
    <w:rsid w:val="000C465A"/>
    <w:rsid w:val="000C4A08"/>
    <w:rsid w:val="000C4B77"/>
    <w:rsid w:val="000C4D9E"/>
    <w:rsid w:val="000C4F8D"/>
    <w:rsid w:val="000C52D2"/>
    <w:rsid w:val="000C5622"/>
    <w:rsid w:val="000C5765"/>
    <w:rsid w:val="000C5BE8"/>
    <w:rsid w:val="000C5D71"/>
    <w:rsid w:val="000C5EFB"/>
    <w:rsid w:val="000C6091"/>
    <w:rsid w:val="000C6714"/>
    <w:rsid w:val="000C68A3"/>
    <w:rsid w:val="000C6BE2"/>
    <w:rsid w:val="000C6D8F"/>
    <w:rsid w:val="000C6E4C"/>
    <w:rsid w:val="000C7561"/>
    <w:rsid w:val="000C76E4"/>
    <w:rsid w:val="000C7719"/>
    <w:rsid w:val="000C77A7"/>
    <w:rsid w:val="000D00D5"/>
    <w:rsid w:val="000D03BF"/>
    <w:rsid w:val="000D0582"/>
    <w:rsid w:val="000D06A8"/>
    <w:rsid w:val="000D0803"/>
    <w:rsid w:val="000D08CC"/>
    <w:rsid w:val="000D096B"/>
    <w:rsid w:val="000D0A92"/>
    <w:rsid w:val="000D0B20"/>
    <w:rsid w:val="000D0C2F"/>
    <w:rsid w:val="000D0C7D"/>
    <w:rsid w:val="000D11AB"/>
    <w:rsid w:val="000D16FA"/>
    <w:rsid w:val="000D1958"/>
    <w:rsid w:val="000D1B46"/>
    <w:rsid w:val="000D1D31"/>
    <w:rsid w:val="000D1DA7"/>
    <w:rsid w:val="000D215B"/>
    <w:rsid w:val="000D2186"/>
    <w:rsid w:val="000D2203"/>
    <w:rsid w:val="000D2282"/>
    <w:rsid w:val="000D2291"/>
    <w:rsid w:val="000D2359"/>
    <w:rsid w:val="000D2C46"/>
    <w:rsid w:val="000D2DB3"/>
    <w:rsid w:val="000D2E07"/>
    <w:rsid w:val="000D2E4A"/>
    <w:rsid w:val="000D30D4"/>
    <w:rsid w:val="000D30FC"/>
    <w:rsid w:val="000D31A3"/>
    <w:rsid w:val="000D3216"/>
    <w:rsid w:val="000D34A6"/>
    <w:rsid w:val="000D35A2"/>
    <w:rsid w:val="000D361B"/>
    <w:rsid w:val="000D3689"/>
    <w:rsid w:val="000D398E"/>
    <w:rsid w:val="000D3B1C"/>
    <w:rsid w:val="000D3DC7"/>
    <w:rsid w:val="000D3F1C"/>
    <w:rsid w:val="000D4066"/>
    <w:rsid w:val="000D4289"/>
    <w:rsid w:val="000D4432"/>
    <w:rsid w:val="000D45EB"/>
    <w:rsid w:val="000D4674"/>
    <w:rsid w:val="000D48EB"/>
    <w:rsid w:val="000D4A4F"/>
    <w:rsid w:val="000D4BA0"/>
    <w:rsid w:val="000D4C13"/>
    <w:rsid w:val="000D4C89"/>
    <w:rsid w:val="000D4CE4"/>
    <w:rsid w:val="000D4F52"/>
    <w:rsid w:val="000D4FB9"/>
    <w:rsid w:val="000D518C"/>
    <w:rsid w:val="000D51AA"/>
    <w:rsid w:val="000D5271"/>
    <w:rsid w:val="000D54DB"/>
    <w:rsid w:val="000D5559"/>
    <w:rsid w:val="000D58DF"/>
    <w:rsid w:val="000D5CBE"/>
    <w:rsid w:val="000D5F96"/>
    <w:rsid w:val="000D64DB"/>
    <w:rsid w:val="000D6732"/>
    <w:rsid w:val="000D6B68"/>
    <w:rsid w:val="000D7289"/>
    <w:rsid w:val="000D75F1"/>
    <w:rsid w:val="000D7620"/>
    <w:rsid w:val="000D7642"/>
    <w:rsid w:val="000D77A6"/>
    <w:rsid w:val="000D7F8A"/>
    <w:rsid w:val="000E01C8"/>
    <w:rsid w:val="000E0396"/>
    <w:rsid w:val="000E0416"/>
    <w:rsid w:val="000E0421"/>
    <w:rsid w:val="000E0651"/>
    <w:rsid w:val="000E09EB"/>
    <w:rsid w:val="000E0C6F"/>
    <w:rsid w:val="000E10E6"/>
    <w:rsid w:val="000E128E"/>
    <w:rsid w:val="000E1574"/>
    <w:rsid w:val="000E1879"/>
    <w:rsid w:val="000E1994"/>
    <w:rsid w:val="000E1B7E"/>
    <w:rsid w:val="000E1B83"/>
    <w:rsid w:val="000E21C2"/>
    <w:rsid w:val="000E2470"/>
    <w:rsid w:val="000E248B"/>
    <w:rsid w:val="000E27F0"/>
    <w:rsid w:val="000E2977"/>
    <w:rsid w:val="000E2B81"/>
    <w:rsid w:val="000E2DA4"/>
    <w:rsid w:val="000E2EF8"/>
    <w:rsid w:val="000E314B"/>
    <w:rsid w:val="000E355F"/>
    <w:rsid w:val="000E369E"/>
    <w:rsid w:val="000E3A82"/>
    <w:rsid w:val="000E3DEB"/>
    <w:rsid w:val="000E3E98"/>
    <w:rsid w:val="000E3F78"/>
    <w:rsid w:val="000E40F1"/>
    <w:rsid w:val="000E4165"/>
    <w:rsid w:val="000E4483"/>
    <w:rsid w:val="000E4513"/>
    <w:rsid w:val="000E4983"/>
    <w:rsid w:val="000E4AF1"/>
    <w:rsid w:val="000E4B3E"/>
    <w:rsid w:val="000E4CE5"/>
    <w:rsid w:val="000E4D23"/>
    <w:rsid w:val="000E4DC3"/>
    <w:rsid w:val="000E4F57"/>
    <w:rsid w:val="000E4FE9"/>
    <w:rsid w:val="000E531D"/>
    <w:rsid w:val="000E535F"/>
    <w:rsid w:val="000E54E8"/>
    <w:rsid w:val="000E5762"/>
    <w:rsid w:val="000E5BD3"/>
    <w:rsid w:val="000E5F4A"/>
    <w:rsid w:val="000E61A8"/>
    <w:rsid w:val="000E64B1"/>
    <w:rsid w:val="000E6660"/>
    <w:rsid w:val="000E67CE"/>
    <w:rsid w:val="000E6A5A"/>
    <w:rsid w:val="000E6A69"/>
    <w:rsid w:val="000E6D6C"/>
    <w:rsid w:val="000E6DF3"/>
    <w:rsid w:val="000E7036"/>
    <w:rsid w:val="000E730A"/>
    <w:rsid w:val="000E7432"/>
    <w:rsid w:val="000E7523"/>
    <w:rsid w:val="000E7818"/>
    <w:rsid w:val="000E7C13"/>
    <w:rsid w:val="000E7E26"/>
    <w:rsid w:val="000F01D4"/>
    <w:rsid w:val="000F03D8"/>
    <w:rsid w:val="000F04FC"/>
    <w:rsid w:val="000F0579"/>
    <w:rsid w:val="000F05E8"/>
    <w:rsid w:val="000F08B5"/>
    <w:rsid w:val="000F0918"/>
    <w:rsid w:val="000F1013"/>
    <w:rsid w:val="000F1120"/>
    <w:rsid w:val="000F1474"/>
    <w:rsid w:val="000F1B6B"/>
    <w:rsid w:val="000F1E08"/>
    <w:rsid w:val="000F1F5A"/>
    <w:rsid w:val="000F2049"/>
    <w:rsid w:val="000F204C"/>
    <w:rsid w:val="000F2188"/>
    <w:rsid w:val="000F2691"/>
    <w:rsid w:val="000F29B8"/>
    <w:rsid w:val="000F2A9A"/>
    <w:rsid w:val="000F2C19"/>
    <w:rsid w:val="000F3368"/>
    <w:rsid w:val="000F3419"/>
    <w:rsid w:val="000F361A"/>
    <w:rsid w:val="000F3709"/>
    <w:rsid w:val="000F37FC"/>
    <w:rsid w:val="000F386B"/>
    <w:rsid w:val="000F391C"/>
    <w:rsid w:val="000F3BA0"/>
    <w:rsid w:val="000F3D68"/>
    <w:rsid w:val="000F42C3"/>
    <w:rsid w:val="000F4F6D"/>
    <w:rsid w:val="000F53E0"/>
    <w:rsid w:val="000F543A"/>
    <w:rsid w:val="000F58E9"/>
    <w:rsid w:val="000F5B7C"/>
    <w:rsid w:val="000F5E40"/>
    <w:rsid w:val="000F5F9B"/>
    <w:rsid w:val="000F6099"/>
    <w:rsid w:val="000F67EF"/>
    <w:rsid w:val="000F69DD"/>
    <w:rsid w:val="000F6A9C"/>
    <w:rsid w:val="000F6F34"/>
    <w:rsid w:val="000F7244"/>
    <w:rsid w:val="000F72F4"/>
    <w:rsid w:val="000F7438"/>
    <w:rsid w:val="000F74E4"/>
    <w:rsid w:val="000F76B8"/>
    <w:rsid w:val="000F773B"/>
    <w:rsid w:val="000F79E3"/>
    <w:rsid w:val="000F7B6B"/>
    <w:rsid w:val="000F7C63"/>
    <w:rsid w:val="000F7FDB"/>
    <w:rsid w:val="00100559"/>
    <w:rsid w:val="00100668"/>
    <w:rsid w:val="0010090F"/>
    <w:rsid w:val="00100B0E"/>
    <w:rsid w:val="00100C1D"/>
    <w:rsid w:val="00100DBA"/>
    <w:rsid w:val="0010104B"/>
    <w:rsid w:val="00101090"/>
    <w:rsid w:val="0010167E"/>
    <w:rsid w:val="0010186B"/>
    <w:rsid w:val="00101E97"/>
    <w:rsid w:val="00101EC9"/>
    <w:rsid w:val="0010207F"/>
    <w:rsid w:val="0010240E"/>
    <w:rsid w:val="00102E3B"/>
    <w:rsid w:val="00102E9D"/>
    <w:rsid w:val="00102FBC"/>
    <w:rsid w:val="00102FE2"/>
    <w:rsid w:val="0010319C"/>
    <w:rsid w:val="001031A0"/>
    <w:rsid w:val="001034DF"/>
    <w:rsid w:val="00103D28"/>
    <w:rsid w:val="00104019"/>
    <w:rsid w:val="00104209"/>
    <w:rsid w:val="00104257"/>
    <w:rsid w:val="001047B3"/>
    <w:rsid w:val="0010484F"/>
    <w:rsid w:val="001052C2"/>
    <w:rsid w:val="001052C7"/>
    <w:rsid w:val="00105317"/>
    <w:rsid w:val="0010533D"/>
    <w:rsid w:val="0010537F"/>
    <w:rsid w:val="00105383"/>
    <w:rsid w:val="001053AB"/>
    <w:rsid w:val="0010543A"/>
    <w:rsid w:val="0010588E"/>
    <w:rsid w:val="00105BD3"/>
    <w:rsid w:val="0010627D"/>
    <w:rsid w:val="001063A2"/>
    <w:rsid w:val="00106579"/>
    <w:rsid w:val="001068ED"/>
    <w:rsid w:val="00106EEE"/>
    <w:rsid w:val="001072D1"/>
    <w:rsid w:val="0010750B"/>
    <w:rsid w:val="00107865"/>
    <w:rsid w:val="00107941"/>
    <w:rsid w:val="00107D0C"/>
    <w:rsid w:val="001101D6"/>
    <w:rsid w:val="001108FA"/>
    <w:rsid w:val="00110FC2"/>
    <w:rsid w:val="00111087"/>
    <w:rsid w:val="0011133C"/>
    <w:rsid w:val="0011140D"/>
    <w:rsid w:val="00111604"/>
    <w:rsid w:val="001116C6"/>
    <w:rsid w:val="00111A52"/>
    <w:rsid w:val="00111D19"/>
    <w:rsid w:val="00112478"/>
    <w:rsid w:val="00112EEB"/>
    <w:rsid w:val="00112F37"/>
    <w:rsid w:val="0011342C"/>
    <w:rsid w:val="0011347B"/>
    <w:rsid w:val="00113A43"/>
    <w:rsid w:val="00113BA8"/>
    <w:rsid w:val="00113E39"/>
    <w:rsid w:val="0011409F"/>
    <w:rsid w:val="00114670"/>
    <w:rsid w:val="001146AC"/>
    <w:rsid w:val="001148AB"/>
    <w:rsid w:val="0011498F"/>
    <w:rsid w:val="00114AA0"/>
    <w:rsid w:val="00114AF2"/>
    <w:rsid w:val="00114B8E"/>
    <w:rsid w:val="00114BE5"/>
    <w:rsid w:val="00115089"/>
    <w:rsid w:val="001151A5"/>
    <w:rsid w:val="001151CF"/>
    <w:rsid w:val="00115C28"/>
    <w:rsid w:val="00115E42"/>
    <w:rsid w:val="00115EBA"/>
    <w:rsid w:val="00115F89"/>
    <w:rsid w:val="0011619A"/>
    <w:rsid w:val="0011636F"/>
    <w:rsid w:val="001164E9"/>
    <w:rsid w:val="00116AE7"/>
    <w:rsid w:val="00116EB0"/>
    <w:rsid w:val="00116EB5"/>
    <w:rsid w:val="00116F42"/>
    <w:rsid w:val="00117372"/>
    <w:rsid w:val="001173A3"/>
    <w:rsid w:val="0011762D"/>
    <w:rsid w:val="00117C28"/>
    <w:rsid w:val="00117C6C"/>
    <w:rsid w:val="00117EA4"/>
    <w:rsid w:val="00117F15"/>
    <w:rsid w:val="0012030D"/>
    <w:rsid w:val="00120367"/>
    <w:rsid w:val="00120B51"/>
    <w:rsid w:val="00120CA1"/>
    <w:rsid w:val="00120DBE"/>
    <w:rsid w:val="00120E24"/>
    <w:rsid w:val="00121025"/>
    <w:rsid w:val="00121444"/>
    <w:rsid w:val="00121548"/>
    <w:rsid w:val="00121572"/>
    <w:rsid w:val="001216DF"/>
    <w:rsid w:val="00121704"/>
    <w:rsid w:val="00121ABA"/>
    <w:rsid w:val="00121AC6"/>
    <w:rsid w:val="00121E00"/>
    <w:rsid w:val="00121FCE"/>
    <w:rsid w:val="00122193"/>
    <w:rsid w:val="001223DF"/>
    <w:rsid w:val="0012251E"/>
    <w:rsid w:val="00122870"/>
    <w:rsid w:val="00122CDF"/>
    <w:rsid w:val="00122DCE"/>
    <w:rsid w:val="00122E20"/>
    <w:rsid w:val="00123340"/>
    <w:rsid w:val="00123540"/>
    <w:rsid w:val="0012376F"/>
    <w:rsid w:val="001238C5"/>
    <w:rsid w:val="0012396D"/>
    <w:rsid w:val="00123AB6"/>
    <w:rsid w:val="00123CE0"/>
    <w:rsid w:val="0012405F"/>
    <w:rsid w:val="00124077"/>
    <w:rsid w:val="001241F1"/>
    <w:rsid w:val="0012454D"/>
    <w:rsid w:val="001247CE"/>
    <w:rsid w:val="0012488F"/>
    <w:rsid w:val="001249C1"/>
    <w:rsid w:val="00124B61"/>
    <w:rsid w:val="00124C53"/>
    <w:rsid w:val="00124DD3"/>
    <w:rsid w:val="00124E10"/>
    <w:rsid w:val="00124E80"/>
    <w:rsid w:val="00124E93"/>
    <w:rsid w:val="0012500B"/>
    <w:rsid w:val="00125332"/>
    <w:rsid w:val="001256C9"/>
    <w:rsid w:val="0012582F"/>
    <w:rsid w:val="00125998"/>
    <w:rsid w:val="00125DA3"/>
    <w:rsid w:val="00125DE4"/>
    <w:rsid w:val="00125E15"/>
    <w:rsid w:val="001261D7"/>
    <w:rsid w:val="00126200"/>
    <w:rsid w:val="001262EC"/>
    <w:rsid w:val="0012658F"/>
    <w:rsid w:val="0012677B"/>
    <w:rsid w:val="00126B5D"/>
    <w:rsid w:val="00126B74"/>
    <w:rsid w:val="00126EE9"/>
    <w:rsid w:val="00126FF9"/>
    <w:rsid w:val="00127521"/>
    <w:rsid w:val="00127CD2"/>
    <w:rsid w:val="001304AB"/>
    <w:rsid w:val="00130546"/>
    <w:rsid w:val="00130612"/>
    <w:rsid w:val="001308B7"/>
    <w:rsid w:val="00130AA7"/>
    <w:rsid w:val="00130B17"/>
    <w:rsid w:val="00130C85"/>
    <w:rsid w:val="00130D61"/>
    <w:rsid w:val="00130FFF"/>
    <w:rsid w:val="0013106C"/>
    <w:rsid w:val="001311B0"/>
    <w:rsid w:val="00131264"/>
    <w:rsid w:val="001314C1"/>
    <w:rsid w:val="00131514"/>
    <w:rsid w:val="00131756"/>
    <w:rsid w:val="001319D4"/>
    <w:rsid w:val="00131FAC"/>
    <w:rsid w:val="00132047"/>
    <w:rsid w:val="001320E8"/>
    <w:rsid w:val="00132766"/>
    <w:rsid w:val="00132AA6"/>
    <w:rsid w:val="00133301"/>
    <w:rsid w:val="00133456"/>
    <w:rsid w:val="00133B85"/>
    <w:rsid w:val="00133E10"/>
    <w:rsid w:val="001340B4"/>
    <w:rsid w:val="00134195"/>
    <w:rsid w:val="0013471A"/>
    <w:rsid w:val="00134980"/>
    <w:rsid w:val="00134D76"/>
    <w:rsid w:val="00134D78"/>
    <w:rsid w:val="0013522D"/>
    <w:rsid w:val="001352A9"/>
    <w:rsid w:val="001353D8"/>
    <w:rsid w:val="00135539"/>
    <w:rsid w:val="001356BC"/>
    <w:rsid w:val="00135F18"/>
    <w:rsid w:val="001360A5"/>
    <w:rsid w:val="0013626A"/>
    <w:rsid w:val="001362FD"/>
    <w:rsid w:val="001364B1"/>
    <w:rsid w:val="001365DA"/>
    <w:rsid w:val="00136674"/>
    <w:rsid w:val="00136979"/>
    <w:rsid w:val="001369FF"/>
    <w:rsid w:val="00136FD6"/>
    <w:rsid w:val="0013701A"/>
    <w:rsid w:val="0013720E"/>
    <w:rsid w:val="0013738E"/>
    <w:rsid w:val="0013774F"/>
    <w:rsid w:val="00137AC8"/>
    <w:rsid w:val="00137E22"/>
    <w:rsid w:val="00137EDA"/>
    <w:rsid w:val="00140006"/>
    <w:rsid w:val="001400C8"/>
    <w:rsid w:val="00140851"/>
    <w:rsid w:val="00140874"/>
    <w:rsid w:val="001408E5"/>
    <w:rsid w:val="00141240"/>
    <w:rsid w:val="00141CD8"/>
    <w:rsid w:val="001420B9"/>
    <w:rsid w:val="001423CB"/>
    <w:rsid w:val="001424A0"/>
    <w:rsid w:val="00142984"/>
    <w:rsid w:val="00142A61"/>
    <w:rsid w:val="001436A2"/>
    <w:rsid w:val="00143910"/>
    <w:rsid w:val="0014400D"/>
    <w:rsid w:val="001440C8"/>
    <w:rsid w:val="001442BE"/>
    <w:rsid w:val="00144315"/>
    <w:rsid w:val="00144447"/>
    <w:rsid w:val="00144609"/>
    <w:rsid w:val="00144998"/>
    <w:rsid w:val="00144BD5"/>
    <w:rsid w:val="00144BDF"/>
    <w:rsid w:val="001450F7"/>
    <w:rsid w:val="00145194"/>
    <w:rsid w:val="001451E1"/>
    <w:rsid w:val="001454D4"/>
    <w:rsid w:val="0014551A"/>
    <w:rsid w:val="00145746"/>
    <w:rsid w:val="001457EC"/>
    <w:rsid w:val="00145F88"/>
    <w:rsid w:val="00146122"/>
    <w:rsid w:val="0014626C"/>
    <w:rsid w:val="001462C6"/>
    <w:rsid w:val="00146A00"/>
    <w:rsid w:val="001470F0"/>
    <w:rsid w:val="00147221"/>
    <w:rsid w:val="00147541"/>
    <w:rsid w:val="0014756E"/>
    <w:rsid w:val="00147630"/>
    <w:rsid w:val="001476E0"/>
    <w:rsid w:val="00147E28"/>
    <w:rsid w:val="0015042E"/>
    <w:rsid w:val="001504B5"/>
    <w:rsid w:val="001506C9"/>
    <w:rsid w:val="001507A6"/>
    <w:rsid w:val="001509E9"/>
    <w:rsid w:val="00150AEB"/>
    <w:rsid w:val="00151136"/>
    <w:rsid w:val="0015114B"/>
    <w:rsid w:val="0015155A"/>
    <w:rsid w:val="00151BFA"/>
    <w:rsid w:val="00151ECA"/>
    <w:rsid w:val="00151F5E"/>
    <w:rsid w:val="00151F9D"/>
    <w:rsid w:val="001524A0"/>
    <w:rsid w:val="00152699"/>
    <w:rsid w:val="00152A43"/>
    <w:rsid w:val="00152AA5"/>
    <w:rsid w:val="00152AED"/>
    <w:rsid w:val="00152B7A"/>
    <w:rsid w:val="00152CE9"/>
    <w:rsid w:val="00152EAB"/>
    <w:rsid w:val="00152F0E"/>
    <w:rsid w:val="0015304A"/>
    <w:rsid w:val="00153096"/>
    <w:rsid w:val="0015367C"/>
    <w:rsid w:val="001537FE"/>
    <w:rsid w:val="00153C12"/>
    <w:rsid w:val="00153C19"/>
    <w:rsid w:val="001540C6"/>
    <w:rsid w:val="001540D1"/>
    <w:rsid w:val="0015417D"/>
    <w:rsid w:val="0015418A"/>
    <w:rsid w:val="00154318"/>
    <w:rsid w:val="001543D9"/>
    <w:rsid w:val="0015462C"/>
    <w:rsid w:val="00154D76"/>
    <w:rsid w:val="00154F6C"/>
    <w:rsid w:val="001552C0"/>
    <w:rsid w:val="00155300"/>
    <w:rsid w:val="001555E8"/>
    <w:rsid w:val="00155A03"/>
    <w:rsid w:val="00155AF9"/>
    <w:rsid w:val="00155CEC"/>
    <w:rsid w:val="001566FB"/>
    <w:rsid w:val="00156808"/>
    <w:rsid w:val="001568F7"/>
    <w:rsid w:val="001569E7"/>
    <w:rsid w:val="00156A18"/>
    <w:rsid w:val="00156A77"/>
    <w:rsid w:val="00156B38"/>
    <w:rsid w:val="00156B69"/>
    <w:rsid w:val="00156B82"/>
    <w:rsid w:val="00157075"/>
    <w:rsid w:val="00157085"/>
    <w:rsid w:val="00157343"/>
    <w:rsid w:val="001577ED"/>
    <w:rsid w:val="00157E71"/>
    <w:rsid w:val="00157F15"/>
    <w:rsid w:val="00160552"/>
    <w:rsid w:val="0016079F"/>
    <w:rsid w:val="001609F6"/>
    <w:rsid w:val="00160B31"/>
    <w:rsid w:val="00160EFF"/>
    <w:rsid w:val="001612C0"/>
    <w:rsid w:val="0016155E"/>
    <w:rsid w:val="001615FF"/>
    <w:rsid w:val="00161694"/>
    <w:rsid w:val="00161784"/>
    <w:rsid w:val="0016194E"/>
    <w:rsid w:val="0016197B"/>
    <w:rsid w:val="00161AEE"/>
    <w:rsid w:val="00161DB0"/>
    <w:rsid w:val="00162646"/>
    <w:rsid w:val="001628D9"/>
    <w:rsid w:val="0016297A"/>
    <w:rsid w:val="00162982"/>
    <w:rsid w:val="00162A86"/>
    <w:rsid w:val="00162AD3"/>
    <w:rsid w:val="00162AF3"/>
    <w:rsid w:val="00162C15"/>
    <w:rsid w:val="00162D6E"/>
    <w:rsid w:val="001631B2"/>
    <w:rsid w:val="001634D3"/>
    <w:rsid w:val="00163543"/>
    <w:rsid w:val="001636BD"/>
    <w:rsid w:val="001636C7"/>
    <w:rsid w:val="0016376A"/>
    <w:rsid w:val="001638B7"/>
    <w:rsid w:val="00163A70"/>
    <w:rsid w:val="00163A96"/>
    <w:rsid w:val="00163C4E"/>
    <w:rsid w:val="00163EAE"/>
    <w:rsid w:val="00163EB3"/>
    <w:rsid w:val="00163FCC"/>
    <w:rsid w:val="00164129"/>
    <w:rsid w:val="0016444A"/>
    <w:rsid w:val="00164465"/>
    <w:rsid w:val="0016463B"/>
    <w:rsid w:val="001649F5"/>
    <w:rsid w:val="00164B23"/>
    <w:rsid w:val="00164F3E"/>
    <w:rsid w:val="00164FDE"/>
    <w:rsid w:val="00165155"/>
    <w:rsid w:val="001651C8"/>
    <w:rsid w:val="001654AA"/>
    <w:rsid w:val="001656C0"/>
    <w:rsid w:val="001658A1"/>
    <w:rsid w:val="00165F51"/>
    <w:rsid w:val="001660E7"/>
    <w:rsid w:val="0016627D"/>
    <w:rsid w:val="001669A8"/>
    <w:rsid w:val="001669B8"/>
    <w:rsid w:val="00166B1D"/>
    <w:rsid w:val="00166D1D"/>
    <w:rsid w:val="00166E1B"/>
    <w:rsid w:val="00166F08"/>
    <w:rsid w:val="0016726A"/>
    <w:rsid w:val="0016741B"/>
    <w:rsid w:val="00167D71"/>
    <w:rsid w:val="00167F52"/>
    <w:rsid w:val="0017016A"/>
    <w:rsid w:val="00170239"/>
    <w:rsid w:val="00170443"/>
    <w:rsid w:val="0017046F"/>
    <w:rsid w:val="00170581"/>
    <w:rsid w:val="00170DA9"/>
    <w:rsid w:val="00170F21"/>
    <w:rsid w:val="0017149D"/>
    <w:rsid w:val="00171683"/>
    <w:rsid w:val="0017194B"/>
    <w:rsid w:val="001719A7"/>
    <w:rsid w:val="00171A12"/>
    <w:rsid w:val="00171C32"/>
    <w:rsid w:val="00171E96"/>
    <w:rsid w:val="00172197"/>
    <w:rsid w:val="00172338"/>
    <w:rsid w:val="00172372"/>
    <w:rsid w:val="0017262A"/>
    <w:rsid w:val="00172632"/>
    <w:rsid w:val="00172A02"/>
    <w:rsid w:val="00172AB1"/>
    <w:rsid w:val="00172B05"/>
    <w:rsid w:val="00173098"/>
    <w:rsid w:val="0017346F"/>
    <w:rsid w:val="00173990"/>
    <w:rsid w:val="00173B2D"/>
    <w:rsid w:val="00173C9F"/>
    <w:rsid w:val="00173F99"/>
    <w:rsid w:val="00173FC8"/>
    <w:rsid w:val="00174049"/>
    <w:rsid w:val="001740C5"/>
    <w:rsid w:val="001740FB"/>
    <w:rsid w:val="001741DC"/>
    <w:rsid w:val="001742A8"/>
    <w:rsid w:val="001746FA"/>
    <w:rsid w:val="00174705"/>
    <w:rsid w:val="0017483A"/>
    <w:rsid w:val="00174A04"/>
    <w:rsid w:val="00174B43"/>
    <w:rsid w:val="00174ECC"/>
    <w:rsid w:val="001750F6"/>
    <w:rsid w:val="00175455"/>
    <w:rsid w:val="0017550B"/>
    <w:rsid w:val="00175C63"/>
    <w:rsid w:val="00175D21"/>
    <w:rsid w:val="00175D4A"/>
    <w:rsid w:val="00176064"/>
    <w:rsid w:val="001761CD"/>
    <w:rsid w:val="00176273"/>
    <w:rsid w:val="0017664F"/>
    <w:rsid w:val="0017695C"/>
    <w:rsid w:val="00176D02"/>
    <w:rsid w:val="00176FEC"/>
    <w:rsid w:val="00177118"/>
    <w:rsid w:val="0017716E"/>
    <w:rsid w:val="001775B9"/>
    <w:rsid w:val="001778B8"/>
    <w:rsid w:val="00177BC1"/>
    <w:rsid w:val="00177E88"/>
    <w:rsid w:val="00177F56"/>
    <w:rsid w:val="00180245"/>
    <w:rsid w:val="001804BC"/>
    <w:rsid w:val="00180514"/>
    <w:rsid w:val="0018065A"/>
    <w:rsid w:val="00180A34"/>
    <w:rsid w:val="00180A64"/>
    <w:rsid w:val="00180AD8"/>
    <w:rsid w:val="00180B3C"/>
    <w:rsid w:val="00180BCE"/>
    <w:rsid w:val="00180D0B"/>
    <w:rsid w:val="00180DA2"/>
    <w:rsid w:val="00180F0C"/>
    <w:rsid w:val="00181045"/>
    <w:rsid w:val="00181611"/>
    <w:rsid w:val="001818DE"/>
    <w:rsid w:val="00181A02"/>
    <w:rsid w:val="00181A95"/>
    <w:rsid w:val="00181AD0"/>
    <w:rsid w:val="00181B8F"/>
    <w:rsid w:val="00181E99"/>
    <w:rsid w:val="001820C2"/>
    <w:rsid w:val="00182336"/>
    <w:rsid w:val="00182452"/>
    <w:rsid w:val="001826F0"/>
    <w:rsid w:val="00182887"/>
    <w:rsid w:val="001829F2"/>
    <w:rsid w:val="00182C0E"/>
    <w:rsid w:val="001831A7"/>
    <w:rsid w:val="0018322B"/>
    <w:rsid w:val="0018353E"/>
    <w:rsid w:val="00183575"/>
    <w:rsid w:val="0018360D"/>
    <w:rsid w:val="00183982"/>
    <w:rsid w:val="00183A2D"/>
    <w:rsid w:val="00183D51"/>
    <w:rsid w:val="00183F5D"/>
    <w:rsid w:val="00183F85"/>
    <w:rsid w:val="00183F94"/>
    <w:rsid w:val="00184211"/>
    <w:rsid w:val="00184276"/>
    <w:rsid w:val="001846CF"/>
    <w:rsid w:val="00184A5B"/>
    <w:rsid w:val="00184CFF"/>
    <w:rsid w:val="00184E02"/>
    <w:rsid w:val="00184E3A"/>
    <w:rsid w:val="0018509B"/>
    <w:rsid w:val="0018512B"/>
    <w:rsid w:val="00185340"/>
    <w:rsid w:val="0018540F"/>
    <w:rsid w:val="00185566"/>
    <w:rsid w:val="00185BAC"/>
    <w:rsid w:val="00185C2C"/>
    <w:rsid w:val="00185DFC"/>
    <w:rsid w:val="00185ECA"/>
    <w:rsid w:val="00186109"/>
    <w:rsid w:val="001862B5"/>
    <w:rsid w:val="0018649B"/>
    <w:rsid w:val="0018650A"/>
    <w:rsid w:val="001865A8"/>
    <w:rsid w:val="001866CF"/>
    <w:rsid w:val="001867CD"/>
    <w:rsid w:val="00186954"/>
    <w:rsid w:val="00186A0D"/>
    <w:rsid w:val="00186AF9"/>
    <w:rsid w:val="00186B89"/>
    <w:rsid w:val="00186E28"/>
    <w:rsid w:val="00186F96"/>
    <w:rsid w:val="0018755A"/>
    <w:rsid w:val="0018766E"/>
    <w:rsid w:val="00187862"/>
    <w:rsid w:val="00187A7E"/>
    <w:rsid w:val="00187B5A"/>
    <w:rsid w:val="00187D34"/>
    <w:rsid w:val="001900BC"/>
    <w:rsid w:val="00190192"/>
    <w:rsid w:val="00190614"/>
    <w:rsid w:val="00190B0F"/>
    <w:rsid w:val="00190D27"/>
    <w:rsid w:val="00190DAD"/>
    <w:rsid w:val="00190F7C"/>
    <w:rsid w:val="001910E8"/>
    <w:rsid w:val="00191171"/>
    <w:rsid w:val="00191307"/>
    <w:rsid w:val="00191BB2"/>
    <w:rsid w:val="00191D78"/>
    <w:rsid w:val="00191D93"/>
    <w:rsid w:val="00191F8B"/>
    <w:rsid w:val="001921C1"/>
    <w:rsid w:val="001925D6"/>
    <w:rsid w:val="00192884"/>
    <w:rsid w:val="00192B4B"/>
    <w:rsid w:val="00192C09"/>
    <w:rsid w:val="00192D0C"/>
    <w:rsid w:val="00193067"/>
    <w:rsid w:val="00193097"/>
    <w:rsid w:val="00193200"/>
    <w:rsid w:val="001933FA"/>
    <w:rsid w:val="001934CC"/>
    <w:rsid w:val="0019369D"/>
    <w:rsid w:val="00193935"/>
    <w:rsid w:val="00193A3B"/>
    <w:rsid w:val="00193C76"/>
    <w:rsid w:val="00193F0B"/>
    <w:rsid w:val="00194277"/>
    <w:rsid w:val="00194329"/>
    <w:rsid w:val="0019473E"/>
    <w:rsid w:val="00194888"/>
    <w:rsid w:val="00194BD4"/>
    <w:rsid w:val="00194E2F"/>
    <w:rsid w:val="00194FDB"/>
    <w:rsid w:val="00194FE2"/>
    <w:rsid w:val="0019511F"/>
    <w:rsid w:val="0019514B"/>
    <w:rsid w:val="00195258"/>
    <w:rsid w:val="00195508"/>
    <w:rsid w:val="0019554D"/>
    <w:rsid w:val="00195656"/>
    <w:rsid w:val="001956C9"/>
    <w:rsid w:val="00195984"/>
    <w:rsid w:val="00195A16"/>
    <w:rsid w:val="00195B88"/>
    <w:rsid w:val="00195F60"/>
    <w:rsid w:val="00195F84"/>
    <w:rsid w:val="00195FD6"/>
    <w:rsid w:val="00195FD8"/>
    <w:rsid w:val="001960C8"/>
    <w:rsid w:val="00196369"/>
    <w:rsid w:val="00196559"/>
    <w:rsid w:val="001965AB"/>
    <w:rsid w:val="001965E8"/>
    <w:rsid w:val="001967A8"/>
    <w:rsid w:val="001968C5"/>
    <w:rsid w:val="00196916"/>
    <w:rsid w:val="00196BFA"/>
    <w:rsid w:val="001975DC"/>
    <w:rsid w:val="0019773C"/>
    <w:rsid w:val="0019798A"/>
    <w:rsid w:val="00197C35"/>
    <w:rsid w:val="00197D5D"/>
    <w:rsid w:val="00197E73"/>
    <w:rsid w:val="001A058A"/>
    <w:rsid w:val="001A07B0"/>
    <w:rsid w:val="001A08D9"/>
    <w:rsid w:val="001A0B3A"/>
    <w:rsid w:val="001A1317"/>
    <w:rsid w:val="001A1554"/>
    <w:rsid w:val="001A19F0"/>
    <w:rsid w:val="001A1D99"/>
    <w:rsid w:val="001A1DC6"/>
    <w:rsid w:val="001A2036"/>
    <w:rsid w:val="001A2149"/>
    <w:rsid w:val="001A214B"/>
    <w:rsid w:val="001A289D"/>
    <w:rsid w:val="001A291E"/>
    <w:rsid w:val="001A29B9"/>
    <w:rsid w:val="001A2ACB"/>
    <w:rsid w:val="001A2C87"/>
    <w:rsid w:val="001A2CAF"/>
    <w:rsid w:val="001A30CA"/>
    <w:rsid w:val="001A3B3A"/>
    <w:rsid w:val="001A3C92"/>
    <w:rsid w:val="001A3E8D"/>
    <w:rsid w:val="001A3E9B"/>
    <w:rsid w:val="001A4052"/>
    <w:rsid w:val="001A4234"/>
    <w:rsid w:val="001A4283"/>
    <w:rsid w:val="001A43F4"/>
    <w:rsid w:val="001A46EE"/>
    <w:rsid w:val="001A4768"/>
    <w:rsid w:val="001A47B4"/>
    <w:rsid w:val="001A4964"/>
    <w:rsid w:val="001A49CB"/>
    <w:rsid w:val="001A4D31"/>
    <w:rsid w:val="001A4EB4"/>
    <w:rsid w:val="001A4FEC"/>
    <w:rsid w:val="001A508E"/>
    <w:rsid w:val="001A5330"/>
    <w:rsid w:val="001A5558"/>
    <w:rsid w:val="001A558F"/>
    <w:rsid w:val="001A5676"/>
    <w:rsid w:val="001A5A16"/>
    <w:rsid w:val="001A5C2A"/>
    <w:rsid w:val="001A5D1D"/>
    <w:rsid w:val="001A5D5D"/>
    <w:rsid w:val="001A5DA0"/>
    <w:rsid w:val="001A5EB6"/>
    <w:rsid w:val="001A6467"/>
    <w:rsid w:val="001A698A"/>
    <w:rsid w:val="001A6BD2"/>
    <w:rsid w:val="001A6BDA"/>
    <w:rsid w:val="001A6CC7"/>
    <w:rsid w:val="001A6FBF"/>
    <w:rsid w:val="001A72C5"/>
    <w:rsid w:val="001A7D66"/>
    <w:rsid w:val="001B0379"/>
    <w:rsid w:val="001B06ED"/>
    <w:rsid w:val="001B0843"/>
    <w:rsid w:val="001B084F"/>
    <w:rsid w:val="001B0A15"/>
    <w:rsid w:val="001B0A47"/>
    <w:rsid w:val="001B0B52"/>
    <w:rsid w:val="001B0C83"/>
    <w:rsid w:val="001B0DD2"/>
    <w:rsid w:val="001B160E"/>
    <w:rsid w:val="001B16CC"/>
    <w:rsid w:val="001B17B9"/>
    <w:rsid w:val="001B17FF"/>
    <w:rsid w:val="001B186D"/>
    <w:rsid w:val="001B1996"/>
    <w:rsid w:val="001B19B0"/>
    <w:rsid w:val="001B1DA1"/>
    <w:rsid w:val="001B1F2C"/>
    <w:rsid w:val="001B2263"/>
    <w:rsid w:val="001B2587"/>
    <w:rsid w:val="001B2700"/>
    <w:rsid w:val="001B2F5A"/>
    <w:rsid w:val="001B32E8"/>
    <w:rsid w:val="001B33C4"/>
    <w:rsid w:val="001B3624"/>
    <w:rsid w:val="001B3CBD"/>
    <w:rsid w:val="001B3E27"/>
    <w:rsid w:val="001B3E40"/>
    <w:rsid w:val="001B3E5D"/>
    <w:rsid w:val="001B4032"/>
    <w:rsid w:val="001B415D"/>
    <w:rsid w:val="001B4397"/>
    <w:rsid w:val="001B4601"/>
    <w:rsid w:val="001B49F9"/>
    <w:rsid w:val="001B5460"/>
    <w:rsid w:val="001B54B2"/>
    <w:rsid w:val="001B551B"/>
    <w:rsid w:val="001B575C"/>
    <w:rsid w:val="001B57AA"/>
    <w:rsid w:val="001B586F"/>
    <w:rsid w:val="001B5BA2"/>
    <w:rsid w:val="001B5F41"/>
    <w:rsid w:val="001B616B"/>
    <w:rsid w:val="001B6505"/>
    <w:rsid w:val="001B6579"/>
    <w:rsid w:val="001B67EC"/>
    <w:rsid w:val="001B6D57"/>
    <w:rsid w:val="001B6EBA"/>
    <w:rsid w:val="001B71E6"/>
    <w:rsid w:val="001B722B"/>
    <w:rsid w:val="001B7368"/>
    <w:rsid w:val="001B750D"/>
    <w:rsid w:val="001B754F"/>
    <w:rsid w:val="001B76E1"/>
    <w:rsid w:val="001B78C1"/>
    <w:rsid w:val="001B7B6A"/>
    <w:rsid w:val="001B7F52"/>
    <w:rsid w:val="001B7F96"/>
    <w:rsid w:val="001C01CF"/>
    <w:rsid w:val="001C0247"/>
    <w:rsid w:val="001C0277"/>
    <w:rsid w:val="001C0631"/>
    <w:rsid w:val="001C0825"/>
    <w:rsid w:val="001C096D"/>
    <w:rsid w:val="001C0DBC"/>
    <w:rsid w:val="001C0DF0"/>
    <w:rsid w:val="001C121F"/>
    <w:rsid w:val="001C16E0"/>
    <w:rsid w:val="001C1C21"/>
    <w:rsid w:val="001C21A0"/>
    <w:rsid w:val="001C226D"/>
    <w:rsid w:val="001C2610"/>
    <w:rsid w:val="001C2A3F"/>
    <w:rsid w:val="001C2BA1"/>
    <w:rsid w:val="001C2CD9"/>
    <w:rsid w:val="001C2D4C"/>
    <w:rsid w:val="001C2E97"/>
    <w:rsid w:val="001C2FD2"/>
    <w:rsid w:val="001C3547"/>
    <w:rsid w:val="001C383C"/>
    <w:rsid w:val="001C39AF"/>
    <w:rsid w:val="001C3BD6"/>
    <w:rsid w:val="001C418A"/>
    <w:rsid w:val="001C41B6"/>
    <w:rsid w:val="001C42E8"/>
    <w:rsid w:val="001C4458"/>
    <w:rsid w:val="001C44F8"/>
    <w:rsid w:val="001C45E7"/>
    <w:rsid w:val="001C47FD"/>
    <w:rsid w:val="001C49F4"/>
    <w:rsid w:val="001C4C24"/>
    <w:rsid w:val="001C5069"/>
    <w:rsid w:val="001C52C6"/>
    <w:rsid w:val="001C5389"/>
    <w:rsid w:val="001C545B"/>
    <w:rsid w:val="001C54F3"/>
    <w:rsid w:val="001C5608"/>
    <w:rsid w:val="001C5A99"/>
    <w:rsid w:val="001C5DDA"/>
    <w:rsid w:val="001C60D8"/>
    <w:rsid w:val="001C62BA"/>
    <w:rsid w:val="001C62C9"/>
    <w:rsid w:val="001C65C5"/>
    <w:rsid w:val="001C6660"/>
    <w:rsid w:val="001C6981"/>
    <w:rsid w:val="001C6A85"/>
    <w:rsid w:val="001C6B06"/>
    <w:rsid w:val="001C70C5"/>
    <w:rsid w:val="001C72CA"/>
    <w:rsid w:val="001D018D"/>
    <w:rsid w:val="001D01DB"/>
    <w:rsid w:val="001D032A"/>
    <w:rsid w:val="001D0B6C"/>
    <w:rsid w:val="001D0CAA"/>
    <w:rsid w:val="001D0CB5"/>
    <w:rsid w:val="001D0D77"/>
    <w:rsid w:val="001D11DC"/>
    <w:rsid w:val="001D11E5"/>
    <w:rsid w:val="001D11FA"/>
    <w:rsid w:val="001D1325"/>
    <w:rsid w:val="001D185F"/>
    <w:rsid w:val="001D1B67"/>
    <w:rsid w:val="001D1ED1"/>
    <w:rsid w:val="001D1EE8"/>
    <w:rsid w:val="001D1EF0"/>
    <w:rsid w:val="001D1F1E"/>
    <w:rsid w:val="001D21CB"/>
    <w:rsid w:val="001D253F"/>
    <w:rsid w:val="001D259E"/>
    <w:rsid w:val="001D2D2C"/>
    <w:rsid w:val="001D2E86"/>
    <w:rsid w:val="001D2EF7"/>
    <w:rsid w:val="001D2FD9"/>
    <w:rsid w:val="001D3014"/>
    <w:rsid w:val="001D3053"/>
    <w:rsid w:val="001D31F9"/>
    <w:rsid w:val="001D3673"/>
    <w:rsid w:val="001D388D"/>
    <w:rsid w:val="001D38FB"/>
    <w:rsid w:val="001D397B"/>
    <w:rsid w:val="001D3E1B"/>
    <w:rsid w:val="001D3E63"/>
    <w:rsid w:val="001D3F43"/>
    <w:rsid w:val="001D3F77"/>
    <w:rsid w:val="001D4054"/>
    <w:rsid w:val="001D40CA"/>
    <w:rsid w:val="001D4262"/>
    <w:rsid w:val="001D4294"/>
    <w:rsid w:val="001D436A"/>
    <w:rsid w:val="001D4847"/>
    <w:rsid w:val="001D49CD"/>
    <w:rsid w:val="001D4B8F"/>
    <w:rsid w:val="001D4BDD"/>
    <w:rsid w:val="001D4CF4"/>
    <w:rsid w:val="001D5092"/>
    <w:rsid w:val="001D545D"/>
    <w:rsid w:val="001D56CB"/>
    <w:rsid w:val="001D58D1"/>
    <w:rsid w:val="001D5945"/>
    <w:rsid w:val="001D59DE"/>
    <w:rsid w:val="001D5C5A"/>
    <w:rsid w:val="001D61D4"/>
    <w:rsid w:val="001D62A3"/>
    <w:rsid w:val="001D6475"/>
    <w:rsid w:val="001D6571"/>
    <w:rsid w:val="001D67B9"/>
    <w:rsid w:val="001D6978"/>
    <w:rsid w:val="001D6A1F"/>
    <w:rsid w:val="001D6B4C"/>
    <w:rsid w:val="001D7031"/>
    <w:rsid w:val="001D72CF"/>
    <w:rsid w:val="001D76DE"/>
    <w:rsid w:val="001D7723"/>
    <w:rsid w:val="001D7819"/>
    <w:rsid w:val="001D79BF"/>
    <w:rsid w:val="001D7A7A"/>
    <w:rsid w:val="001D7CE0"/>
    <w:rsid w:val="001D7E1D"/>
    <w:rsid w:val="001E01F3"/>
    <w:rsid w:val="001E08D4"/>
    <w:rsid w:val="001E0D57"/>
    <w:rsid w:val="001E0F10"/>
    <w:rsid w:val="001E108A"/>
    <w:rsid w:val="001E110E"/>
    <w:rsid w:val="001E1118"/>
    <w:rsid w:val="001E1185"/>
    <w:rsid w:val="001E15A2"/>
    <w:rsid w:val="001E171A"/>
    <w:rsid w:val="001E1866"/>
    <w:rsid w:val="001E1983"/>
    <w:rsid w:val="001E1C1B"/>
    <w:rsid w:val="001E1CCF"/>
    <w:rsid w:val="001E1D0B"/>
    <w:rsid w:val="001E23B3"/>
    <w:rsid w:val="001E250A"/>
    <w:rsid w:val="001E2515"/>
    <w:rsid w:val="001E26D6"/>
    <w:rsid w:val="001E26F5"/>
    <w:rsid w:val="001E2771"/>
    <w:rsid w:val="001E2F29"/>
    <w:rsid w:val="001E3223"/>
    <w:rsid w:val="001E339D"/>
    <w:rsid w:val="001E33E5"/>
    <w:rsid w:val="001E34F4"/>
    <w:rsid w:val="001E3776"/>
    <w:rsid w:val="001E37FB"/>
    <w:rsid w:val="001E38D8"/>
    <w:rsid w:val="001E3A89"/>
    <w:rsid w:val="001E3BF0"/>
    <w:rsid w:val="001E3C0E"/>
    <w:rsid w:val="001E4CF1"/>
    <w:rsid w:val="001E4CF7"/>
    <w:rsid w:val="001E521B"/>
    <w:rsid w:val="001E5303"/>
    <w:rsid w:val="001E541E"/>
    <w:rsid w:val="001E5498"/>
    <w:rsid w:val="001E54E1"/>
    <w:rsid w:val="001E57F4"/>
    <w:rsid w:val="001E5990"/>
    <w:rsid w:val="001E5ABD"/>
    <w:rsid w:val="001E613D"/>
    <w:rsid w:val="001E63B2"/>
    <w:rsid w:val="001E662F"/>
    <w:rsid w:val="001E6715"/>
    <w:rsid w:val="001E6762"/>
    <w:rsid w:val="001E692D"/>
    <w:rsid w:val="001E6931"/>
    <w:rsid w:val="001E69AE"/>
    <w:rsid w:val="001E6CD1"/>
    <w:rsid w:val="001E6D9E"/>
    <w:rsid w:val="001E6F73"/>
    <w:rsid w:val="001E706E"/>
    <w:rsid w:val="001E7604"/>
    <w:rsid w:val="001E7D76"/>
    <w:rsid w:val="001E7EC6"/>
    <w:rsid w:val="001E7F53"/>
    <w:rsid w:val="001F0A07"/>
    <w:rsid w:val="001F0C60"/>
    <w:rsid w:val="001F0CB0"/>
    <w:rsid w:val="001F0D31"/>
    <w:rsid w:val="001F1040"/>
    <w:rsid w:val="001F1112"/>
    <w:rsid w:val="001F1288"/>
    <w:rsid w:val="001F1290"/>
    <w:rsid w:val="001F13B7"/>
    <w:rsid w:val="001F1405"/>
    <w:rsid w:val="001F1472"/>
    <w:rsid w:val="001F1A4C"/>
    <w:rsid w:val="001F203F"/>
    <w:rsid w:val="001F20D0"/>
    <w:rsid w:val="001F23FF"/>
    <w:rsid w:val="001F25E8"/>
    <w:rsid w:val="001F276A"/>
    <w:rsid w:val="001F27DA"/>
    <w:rsid w:val="001F2A0D"/>
    <w:rsid w:val="001F2C31"/>
    <w:rsid w:val="001F2CC5"/>
    <w:rsid w:val="001F2D94"/>
    <w:rsid w:val="001F32A3"/>
    <w:rsid w:val="001F3575"/>
    <w:rsid w:val="001F35E8"/>
    <w:rsid w:val="001F36F4"/>
    <w:rsid w:val="001F3775"/>
    <w:rsid w:val="001F3C79"/>
    <w:rsid w:val="001F3EDA"/>
    <w:rsid w:val="001F4515"/>
    <w:rsid w:val="001F45D3"/>
    <w:rsid w:val="001F4C11"/>
    <w:rsid w:val="001F4D9D"/>
    <w:rsid w:val="001F51E5"/>
    <w:rsid w:val="001F5215"/>
    <w:rsid w:val="001F54F4"/>
    <w:rsid w:val="001F5555"/>
    <w:rsid w:val="001F576E"/>
    <w:rsid w:val="001F5A8A"/>
    <w:rsid w:val="001F60A0"/>
    <w:rsid w:val="001F616F"/>
    <w:rsid w:val="001F6563"/>
    <w:rsid w:val="001F65F7"/>
    <w:rsid w:val="001F6838"/>
    <w:rsid w:val="001F6A9D"/>
    <w:rsid w:val="001F6D11"/>
    <w:rsid w:val="001F6FDF"/>
    <w:rsid w:val="001F7058"/>
    <w:rsid w:val="001F7418"/>
    <w:rsid w:val="001F7586"/>
    <w:rsid w:val="001F7846"/>
    <w:rsid w:val="0020002D"/>
    <w:rsid w:val="0020144E"/>
    <w:rsid w:val="002014DB"/>
    <w:rsid w:val="00201D1B"/>
    <w:rsid w:val="00201F37"/>
    <w:rsid w:val="002021EB"/>
    <w:rsid w:val="0020240B"/>
    <w:rsid w:val="00202492"/>
    <w:rsid w:val="00202829"/>
    <w:rsid w:val="00202A36"/>
    <w:rsid w:val="00202BF5"/>
    <w:rsid w:val="00202E67"/>
    <w:rsid w:val="00202E91"/>
    <w:rsid w:val="00202EFF"/>
    <w:rsid w:val="00203335"/>
    <w:rsid w:val="0020363B"/>
    <w:rsid w:val="0020382A"/>
    <w:rsid w:val="00203C18"/>
    <w:rsid w:val="00203CA2"/>
    <w:rsid w:val="00203D42"/>
    <w:rsid w:val="00203F69"/>
    <w:rsid w:val="00203FC4"/>
    <w:rsid w:val="0020420A"/>
    <w:rsid w:val="00204262"/>
    <w:rsid w:val="0020430A"/>
    <w:rsid w:val="0020472A"/>
    <w:rsid w:val="0020492B"/>
    <w:rsid w:val="002049A5"/>
    <w:rsid w:val="00204A0E"/>
    <w:rsid w:val="00204C1C"/>
    <w:rsid w:val="002051E5"/>
    <w:rsid w:val="0020553B"/>
    <w:rsid w:val="0020561C"/>
    <w:rsid w:val="002059F5"/>
    <w:rsid w:val="00205A2A"/>
    <w:rsid w:val="00205DF4"/>
    <w:rsid w:val="00205E20"/>
    <w:rsid w:val="00205FE0"/>
    <w:rsid w:val="002061A3"/>
    <w:rsid w:val="002062BD"/>
    <w:rsid w:val="00206340"/>
    <w:rsid w:val="002063CE"/>
    <w:rsid w:val="0020663D"/>
    <w:rsid w:val="00206694"/>
    <w:rsid w:val="002068EF"/>
    <w:rsid w:val="00206ABA"/>
    <w:rsid w:val="00206B23"/>
    <w:rsid w:val="00206BF1"/>
    <w:rsid w:val="00206DDB"/>
    <w:rsid w:val="00206E7F"/>
    <w:rsid w:val="002071D7"/>
    <w:rsid w:val="00207649"/>
    <w:rsid w:val="00207691"/>
    <w:rsid w:val="00207F20"/>
    <w:rsid w:val="0021036F"/>
    <w:rsid w:val="00210543"/>
    <w:rsid w:val="0021056B"/>
    <w:rsid w:val="00210AAE"/>
    <w:rsid w:val="0021132B"/>
    <w:rsid w:val="0021161A"/>
    <w:rsid w:val="00211B23"/>
    <w:rsid w:val="00211B44"/>
    <w:rsid w:val="00211BFD"/>
    <w:rsid w:val="00211DBE"/>
    <w:rsid w:val="002120F0"/>
    <w:rsid w:val="002124FB"/>
    <w:rsid w:val="00212A5E"/>
    <w:rsid w:val="00212AA1"/>
    <w:rsid w:val="00212EDD"/>
    <w:rsid w:val="00213599"/>
    <w:rsid w:val="0021361B"/>
    <w:rsid w:val="002136ED"/>
    <w:rsid w:val="00213C01"/>
    <w:rsid w:val="00214064"/>
    <w:rsid w:val="00214158"/>
    <w:rsid w:val="0021433E"/>
    <w:rsid w:val="002143F6"/>
    <w:rsid w:val="00214646"/>
    <w:rsid w:val="002147A8"/>
    <w:rsid w:val="00214EC1"/>
    <w:rsid w:val="002151ED"/>
    <w:rsid w:val="00215216"/>
    <w:rsid w:val="002156BC"/>
    <w:rsid w:val="002157E1"/>
    <w:rsid w:val="00215A45"/>
    <w:rsid w:val="00215B82"/>
    <w:rsid w:val="00215E13"/>
    <w:rsid w:val="00215FCD"/>
    <w:rsid w:val="0021606F"/>
    <w:rsid w:val="002161A4"/>
    <w:rsid w:val="002161A8"/>
    <w:rsid w:val="0021620D"/>
    <w:rsid w:val="002162AE"/>
    <w:rsid w:val="002162B1"/>
    <w:rsid w:val="002164F6"/>
    <w:rsid w:val="0021654F"/>
    <w:rsid w:val="00216788"/>
    <w:rsid w:val="00216C4F"/>
    <w:rsid w:val="00216ECF"/>
    <w:rsid w:val="00216F31"/>
    <w:rsid w:val="00217024"/>
    <w:rsid w:val="00217440"/>
    <w:rsid w:val="0021755E"/>
    <w:rsid w:val="0021765A"/>
    <w:rsid w:val="00217AD5"/>
    <w:rsid w:val="00217B76"/>
    <w:rsid w:val="00217FB7"/>
    <w:rsid w:val="0022032A"/>
    <w:rsid w:val="002206D6"/>
    <w:rsid w:val="00220D21"/>
    <w:rsid w:val="00221381"/>
    <w:rsid w:val="00221501"/>
    <w:rsid w:val="002215C1"/>
    <w:rsid w:val="0022168C"/>
    <w:rsid w:val="0022195E"/>
    <w:rsid w:val="00221BFB"/>
    <w:rsid w:val="00221D62"/>
    <w:rsid w:val="00221D9A"/>
    <w:rsid w:val="00221E12"/>
    <w:rsid w:val="00222019"/>
    <w:rsid w:val="00222319"/>
    <w:rsid w:val="00222505"/>
    <w:rsid w:val="00222545"/>
    <w:rsid w:val="00222C09"/>
    <w:rsid w:val="00222F1A"/>
    <w:rsid w:val="00223120"/>
    <w:rsid w:val="00223347"/>
    <w:rsid w:val="002234A7"/>
    <w:rsid w:val="002234E1"/>
    <w:rsid w:val="002234F3"/>
    <w:rsid w:val="00223535"/>
    <w:rsid w:val="0022382A"/>
    <w:rsid w:val="00223B6C"/>
    <w:rsid w:val="00223E16"/>
    <w:rsid w:val="00223EFE"/>
    <w:rsid w:val="00223F69"/>
    <w:rsid w:val="00224058"/>
    <w:rsid w:val="002242BC"/>
    <w:rsid w:val="0022465A"/>
    <w:rsid w:val="0022486D"/>
    <w:rsid w:val="002248CD"/>
    <w:rsid w:val="00224DF9"/>
    <w:rsid w:val="00224F1A"/>
    <w:rsid w:val="00224F3B"/>
    <w:rsid w:val="0022565F"/>
    <w:rsid w:val="00225995"/>
    <w:rsid w:val="00225B30"/>
    <w:rsid w:val="00225CE7"/>
    <w:rsid w:val="00226065"/>
    <w:rsid w:val="002261E0"/>
    <w:rsid w:val="0022633E"/>
    <w:rsid w:val="00226F27"/>
    <w:rsid w:val="0022725B"/>
    <w:rsid w:val="0022748A"/>
    <w:rsid w:val="00227539"/>
    <w:rsid w:val="0022755F"/>
    <w:rsid w:val="002275FE"/>
    <w:rsid w:val="00227EC7"/>
    <w:rsid w:val="00230532"/>
    <w:rsid w:val="002307F0"/>
    <w:rsid w:val="00230ACE"/>
    <w:rsid w:val="00230F54"/>
    <w:rsid w:val="00230FD0"/>
    <w:rsid w:val="002310C9"/>
    <w:rsid w:val="002313D2"/>
    <w:rsid w:val="00231AAE"/>
    <w:rsid w:val="00231AD8"/>
    <w:rsid w:val="00231C36"/>
    <w:rsid w:val="00231C5C"/>
    <w:rsid w:val="00231DA0"/>
    <w:rsid w:val="00231EC2"/>
    <w:rsid w:val="00231FE3"/>
    <w:rsid w:val="00232A45"/>
    <w:rsid w:val="00232BD6"/>
    <w:rsid w:val="00233335"/>
    <w:rsid w:val="0023339F"/>
    <w:rsid w:val="0023368B"/>
    <w:rsid w:val="00233B78"/>
    <w:rsid w:val="00233CEE"/>
    <w:rsid w:val="00233E67"/>
    <w:rsid w:val="00233EC0"/>
    <w:rsid w:val="0023400A"/>
    <w:rsid w:val="00234047"/>
    <w:rsid w:val="0023439D"/>
    <w:rsid w:val="002347F6"/>
    <w:rsid w:val="00234846"/>
    <w:rsid w:val="00234BA4"/>
    <w:rsid w:val="00234BEE"/>
    <w:rsid w:val="00234C70"/>
    <w:rsid w:val="0023501B"/>
    <w:rsid w:val="00235326"/>
    <w:rsid w:val="00235570"/>
    <w:rsid w:val="002355E7"/>
    <w:rsid w:val="00235A26"/>
    <w:rsid w:val="00235AA2"/>
    <w:rsid w:val="00235B6C"/>
    <w:rsid w:val="00235DCD"/>
    <w:rsid w:val="00235E46"/>
    <w:rsid w:val="002360DB"/>
    <w:rsid w:val="0023632D"/>
    <w:rsid w:val="00236AAC"/>
    <w:rsid w:val="00236AD0"/>
    <w:rsid w:val="00236F09"/>
    <w:rsid w:val="00237055"/>
    <w:rsid w:val="00237193"/>
    <w:rsid w:val="00237313"/>
    <w:rsid w:val="002374AA"/>
    <w:rsid w:val="00237632"/>
    <w:rsid w:val="002376FC"/>
    <w:rsid w:val="00237EAA"/>
    <w:rsid w:val="002405FE"/>
    <w:rsid w:val="00241036"/>
    <w:rsid w:val="0024131D"/>
    <w:rsid w:val="002413E6"/>
    <w:rsid w:val="002414DF"/>
    <w:rsid w:val="00241735"/>
    <w:rsid w:val="002417AE"/>
    <w:rsid w:val="00241A2C"/>
    <w:rsid w:val="00241D01"/>
    <w:rsid w:val="002420F6"/>
    <w:rsid w:val="002422F3"/>
    <w:rsid w:val="002425F6"/>
    <w:rsid w:val="00242776"/>
    <w:rsid w:val="00242B06"/>
    <w:rsid w:val="00242F9F"/>
    <w:rsid w:val="002433A2"/>
    <w:rsid w:val="0024361B"/>
    <w:rsid w:val="00243BCF"/>
    <w:rsid w:val="00243CB4"/>
    <w:rsid w:val="002440F9"/>
    <w:rsid w:val="002441C4"/>
    <w:rsid w:val="002443D6"/>
    <w:rsid w:val="0024443E"/>
    <w:rsid w:val="002447B2"/>
    <w:rsid w:val="00244A04"/>
    <w:rsid w:val="00245166"/>
    <w:rsid w:val="0024532B"/>
    <w:rsid w:val="002454C3"/>
    <w:rsid w:val="0024564D"/>
    <w:rsid w:val="0024568B"/>
    <w:rsid w:val="00245844"/>
    <w:rsid w:val="00245A1B"/>
    <w:rsid w:val="00245AAA"/>
    <w:rsid w:val="00245F45"/>
    <w:rsid w:val="0024608E"/>
    <w:rsid w:val="002462D8"/>
    <w:rsid w:val="0024656E"/>
    <w:rsid w:val="002466DD"/>
    <w:rsid w:val="00246DEB"/>
    <w:rsid w:val="00247582"/>
    <w:rsid w:val="00247781"/>
    <w:rsid w:val="002477F1"/>
    <w:rsid w:val="002479EA"/>
    <w:rsid w:val="00247EAE"/>
    <w:rsid w:val="00247EC2"/>
    <w:rsid w:val="0025003D"/>
    <w:rsid w:val="00250088"/>
    <w:rsid w:val="0025041D"/>
    <w:rsid w:val="00250767"/>
    <w:rsid w:val="002507E2"/>
    <w:rsid w:val="00250C8E"/>
    <w:rsid w:val="00250D47"/>
    <w:rsid w:val="00251119"/>
    <w:rsid w:val="00251413"/>
    <w:rsid w:val="002515A1"/>
    <w:rsid w:val="00251C5D"/>
    <w:rsid w:val="00251DE7"/>
    <w:rsid w:val="00251E5E"/>
    <w:rsid w:val="00251FA7"/>
    <w:rsid w:val="0025220A"/>
    <w:rsid w:val="0025259E"/>
    <w:rsid w:val="0025280D"/>
    <w:rsid w:val="00252D6B"/>
    <w:rsid w:val="00252EEA"/>
    <w:rsid w:val="00252F99"/>
    <w:rsid w:val="0025321A"/>
    <w:rsid w:val="00253297"/>
    <w:rsid w:val="00253374"/>
    <w:rsid w:val="00253437"/>
    <w:rsid w:val="0025365B"/>
    <w:rsid w:val="002537FB"/>
    <w:rsid w:val="00253DA0"/>
    <w:rsid w:val="00253E99"/>
    <w:rsid w:val="00254409"/>
    <w:rsid w:val="0025451C"/>
    <w:rsid w:val="0025457C"/>
    <w:rsid w:val="002545F8"/>
    <w:rsid w:val="002548DC"/>
    <w:rsid w:val="00254A29"/>
    <w:rsid w:val="00254E6B"/>
    <w:rsid w:val="00254EDB"/>
    <w:rsid w:val="002550B5"/>
    <w:rsid w:val="002553D4"/>
    <w:rsid w:val="002555B2"/>
    <w:rsid w:val="00255885"/>
    <w:rsid w:val="00255B0C"/>
    <w:rsid w:val="00255C35"/>
    <w:rsid w:val="00255E9A"/>
    <w:rsid w:val="0025608D"/>
    <w:rsid w:val="0025614C"/>
    <w:rsid w:val="002561C5"/>
    <w:rsid w:val="0025620A"/>
    <w:rsid w:val="0025625B"/>
    <w:rsid w:val="00256327"/>
    <w:rsid w:val="002563C7"/>
    <w:rsid w:val="00256483"/>
    <w:rsid w:val="00256559"/>
    <w:rsid w:val="00256621"/>
    <w:rsid w:val="002566AF"/>
    <w:rsid w:val="002566E0"/>
    <w:rsid w:val="002567B7"/>
    <w:rsid w:val="002569DC"/>
    <w:rsid w:val="00256B6B"/>
    <w:rsid w:val="00256D3A"/>
    <w:rsid w:val="00256F4F"/>
    <w:rsid w:val="00257027"/>
    <w:rsid w:val="002570B8"/>
    <w:rsid w:val="0025752E"/>
    <w:rsid w:val="00257649"/>
    <w:rsid w:val="00257CCC"/>
    <w:rsid w:val="00257EC3"/>
    <w:rsid w:val="00257FD9"/>
    <w:rsid w:val="0026026E"/>
    <w:rsid w:val="00260285"/>
    <w:rsid w:val="0026066D"/>
    <w:rsid w:val="00260B09"/>
    <w:rsid w:val="00260B12"/>
    <w:rsid w:val="00260C3B"/>
    <w:rsid w:val="00260F4E"/>
    <w:rsid w:val="002612EA"/>
    <w:rsid w:val="0026164A"/>
    <w:rsid w:val="0026191E"/>
    <w:rsid w:val="00261CA3"/>
    <w:rsid w:val="00261DCB"/>
    <w:rsid w:val="00261F0D"/>
    <w:rsid w:val="002620F9"/>
    <w:rsid w:val="002623B3"/>
    <w:rsid w:val="00262411"/>
    <w:rsid w:val="00262510"/>
    <w:rsid w:val="00262605"/>
    <w:rsid w:val="00262AFB"/>
    <w:rsid w:val="00262C27"/>
    <w:rsid w:val="00262FBB"/>
    <w:rsid w:val="00263165"/>
    <w:rsid w:val="00263667"/>
    <w:rsid w:val="00263B14"/>
    <w:rsid w:val="00263C0F"/>
    <w:rsid w:val="00263DEE"/>
    <w:rsid w:val="00264462"/>
    <w:rsid w:val="002646AE"/>
    <w:rsid w:val="0026471B"/>
    <w:rsid w:val="0026489C"/>
    <w:rsid w:val="00264948"/>
    <w:rsid w:val="00264B17"/>
    <w:rsid w:val="00265074"/>
    <w:rsid w:val="0026521D"/>
    <w:rsid w:val="002653D7"/>
    <w:rsid w:val="002657A7"/>
    <w:rsid w:val="002659BB"/>
    <w:rsid w:val="00265AFD"/>
    <w:rsid w:val="00265B1D"/>
    <w:rsid w:val="00265B37"/>
    <w:rsid w:val="00265CEC"/>
    <w:rsid w:val="00266114"/>
    <w:rsid w:val="0026651E"/>
    <w:rsid w:val="002665C3"/>
    <w:rsid w:val="00266620"/>
    <w:rsid w:val="0026663F"/>
    <w:rsid w:val="002666FC"/>
    <w:rsid w:val="0026672A"/>
    <w:rsid w:val="00266A3F"/>
    <w:rsid w:val="00266A85"/>
    <w:rsid w:val="00266ADC"/>
    <w:rsid w:val="00266BDB"/>
    <w:rsid w:val="00266D12"/>
    <w:rsid w:val="0026701E"/>
    <w:rsid w:val="002674BA"/>
    <w:rsid w:val="002674E6"/>
    <w:rsid w:val="0026767E"/>
    <w:rsid w:val="00267B0D"/>
    <w:rsid w:val="002703B4"/>
    <w:rsid w:val="00270479"/>
    <w:rsid w:val="00270B8F"/>
    <w:rsid w:val="002710F8"/>
    <w:rsid w:val="002711FC"/>
    <w:rsid w:val="00271AB7"/>
    <w:rsid w:val="00271DA6"/>
    <w:rsid w:val="0027229D"/>
    <w:rsid w:val="00272381"/>
    <w:rsid w:val="00272688"/>
    <w:rsid w:val="00272751"/>
    <w:rsid w:val="00272C35"/>
    <w:rsid w:val="00272CF8"/>
    <w:rsid w:val="00273037"/>
    <w:rsid w:val="00273468"/>
    <w:rsid w:val="002736C1"/>
    <w:rsid w:val="002745CF"/>
    <w:rsid w:val="002745FA"/>
    <w:rsid w:val="002747B0"/>
    <w:rsid w:val="00274805"/>
    <w:rsid w:val="00274DC3"/>
    <w:rsid w:val="00274F9D"/>
    <w:rsid w:val="002750B7"/>
    <w:rsid w:val="00275210"/>
    <w:rsid w:val="00275252"/>
    <w:rsid w:val="002753D7"/>
    <w:rsid w:val="00275659"/>
    <w:rsid w:val="00275A9C"/>
    <w:rsid w:val="00276120"/>
    <w:rsid w:val="00276502"/>
    <w:rsid w:val="00276698"/>
    <w:rsid w:val="002767E1"/>
    <w:rsid w:val="00276816"/>
    <w:rsid w:val="00276A11"/>
    <w:rsid w:val="00276A75"/>
    <w:rsid w:val="00276B08"/>
    <w:rsid w:val="00276B8B"/>
    <w:rsid w:val="00276DD1"/>
    <w:rsid w:val="00277088"/>
    <w:rsid w:val="00277545"/>
    <w:rsid w:val="00277829"/>
    <w:rsid w:val="00277D0B"/>
    <w:rsid w:val="00277E50"/>
    <w:rsid w:val="00277E88"/>
    <w:rsid w:val="00277ECD"/>
    <w:rsid w:val="0028094D"/>
    <w:rsid w:val="00280AF5"/>
    <w:rsid w:val="00280D32"/>
    <w:rsid w:val="00281128"/>
    <w:rsid w:val="0028112D"/>
    <w:rsid w:val="0028119A"/>
    <w:rsid w:val="0028161D"/>
    <w:rsid w:val="002816AC"/>
    <w:rsid w:val="00281A9B"/>
    <w:rsid w:val="00281B51"/>
    <w:rsid w:val="00281C00"/>
    <w:rsid w:val="00281CCE"/>
    <w:rsid w:val="002820DB"/>
    <w:rsid w:val="0028221F"/>
    <w:rsid w:val="002826C2"/>
    <w:rsid w:val="002827BD"/>
    <w:rsid w:val="00282A46"/>
    <w:rsid w:val="00282BC5"/>
    <w:rsid w:val="00282C36"/>
    <w:rsid w:val="00282FE8"/>
    <w:rsid w:val="00283500"/>
    <w:rsid w:val="002835CA"/>
    <w:rsid w:val="00283761"/>
    <w:rsid w:val="00283863"/>
    <w:rsid w:val="002838AF"/>
    <w:rsid w:val="00283AC2"/>
    <w:rsid w:val="00283C29"/>
    <w:rsid w:val="00283E0D"/>
    <w:rsid w:val="0028406C"/>
    <w:rsid w:val="002843F6"/>
    <w:rsid w:val="002848F0"/>
    <w:rsid w:val="00284AD6"/>
    <w:rsid w:val="00284B4E"/>
    <w:rsid w:val="00284BA1"/>
    <w:rsid w:val="00284BB0"/>
    <w:rsid w:val="00284BDC"/>
    <w:rsid w:val="002852B9"/>
    <w:rsid w:val="0028541B"/>
    <w:rsid w:val="0028544A"/>
    <w:rsid w:val="00285776"/>
    <w:rsid w:val="00285819"/>
    <w:rsid w:val="00285B28"/>
    <w:rsid w:val="00285C29"/>
    <w:rsid w:val="00286041"/>
    <w:rsid w:val="00286197"/>
    <w:rsid w:val="00286753"/>
    <w:rsid w:val="002867F0"/>
    <w:rsid w:val="00286A9E"/>
    <w:rsid w:val="00286AFA"/>
    <w:rsid w:val="00286AFC"/>
    <w:rsid w:val="00286B69"/>
    <w:rsid w:val="00286D97"/>
    <w:rsid w:val="002870CD"/>
    <w:rsid w:val="002878A7"/>
    <w:rsid w:val="00287C64"/>
    <w:rsid w:val="00287E2B"/>
    <w:rsid w:val="00287EE0"/>
    <w:rsid w:val="00290024"/>
    <w:rsid w:val="002902F3"/>
    <w:rsid w:val="00290509"/>
    <w:rsid w:val="00291003"/>
    <w:rsid w:val="0029103E"/>
    <w:rsid w:val="00291A02"/>
    <w:rsid w:val="00291A97"/>
    <w:rsid w:val="00291D14"/>
    <w:rsid w:val="00291DD3"/>
    <w:rsid w:val="0029226A"/>
    <w:rsid w:val="0029274E"/>
    <w:rsid w:val="002927F9"/>
    <w:rsid w:val="00292F0D"/>
    <w:rsid w:val="00292FC5"/>
    <w:rsid w:val="00293010"/>
    <w:rsid w:val="00293171"/>
    <w:rsid w:val="00293186"/>
    <w:rsid w:val="0029325C"/>
    <w:rsid w:val="002932E9"/>
    <w:rsid w:val="002934D9"/>
    <w:rsid w:val="00293546"/>
    <w:rsid w:val="002935AB"/>
    <w:rsid w:val="00293685"/>
    <w:rsid w:val="002940D0"/>
    <w:rsid w:val="00294224"/>
    <w:rsid w:val="0029465C"/>
    <w:rsid w:val="0029490C"/>
    <w:rsid w:val="00294C04"/>
    <w:rsid w:val="00294CC6"/>
    <w:rsid w:val="00294CFF"/>
    <w:rsid w:val="00295142"/>
    <w:rsid w:val="002951DD"/>
    <w:rsid w:val="00295803"/>
    <w:rsid w:val="0029597A"/>
    <w:rsid w:val="00295C3A"/>
    <w:rsid w:val="00295C47"/>
    <w:rsid w:val="00295CB7"/>
    <w:rsid w:val="00296220"/>
    <w:rsid w:val="002964D0"/>
    <w:rsid w:val="00296558"/>
    <w:rsid w:val="002969AF"/>
    <w:rsid w:val="00296AB4"/>
    <w:rsid w:val="00296C5A"/>
    <w:rsid w:val="00296D1C"/>
    <w:rsid w:val="00297442"/>
    <w:rsid w:val="00297463"/>
    <w:rsid w:val="0029752E"/>
    <w:rsid w:val="00297CB4"/>
    <w:rsid w:val="002A0443"/>
    <w:rsid w:val="002A0672"/>
    <w:rsid w:val="002A06C1"/>
    <w:rsid w:val="002A0C1E"/>
    <w:rsid w:val="002A0E3D"/>
    <w:rsid w:val="002A0FEF"/>
    <w:rsid w:val="002A11D0"/>
    <w:rsid w:val="002A1322"/>
    <w:rsid w:val="002A151B"/>
    <w:rsid w:val="002A1D27"/>
    <w:rsid w:val="002A1E7E"/>
    <w:rsid w:val="002A20AB"/>
    <w:rsid w:val="002A2451"/>
    <w:rsid w:val="002A25B0"/>
    <w:rsid w:val="002A2A44"/>
    <w:rsid w:val="002A2D83"/>
    <w:rsid w:val="002A3278"/>
    <w:rsid w:val="002A349B"/>
    <w:rsid w:val="002A34A3"/>
    <w:rsid w:val="002A363B"/>
    <w:rsid w:val="002A39A9"/>
    <w:rsid w:val="002A3A94"/>
    <w:rsid w:val="002A3D48"/>
    <w:rsid w:val="002A3DDD"/>
    <w:rsid w:val="002A3F85"/>
    <w:rsid w:val="002A42B4"/>
    <w:rsid w:val="002A489F"/>
    <w:rsid w:val="002A4CFE"/>
    <w:rsid w:val="002A4FC3"/>
    <w:rsid w:val="002A51A1"/>
    <w:rsid w:val="002A5241"/>
    <w:rsid w:val="002A5330"/>
    <w:rsid w:val="002A570F"/>
    <w:rsid w:val="002A577A"/>
    <w:rsid w:val="002A5926"/>
    <w:rsid w:val="002A5BE4"/>
    <w:rsid w:val="002A6242"/>
    <w:rsid w:val="002A6688"/>
    <w:rsid w:val="002A692F"/>
    <w:rsid w:val="002A693B"/>
    <w:rsid w:val="002A6B7D"/>
    <w:rsid w:val="002A6E17"/>
    <w:rsid w:val="002A6E4B"/>
    <w:rsid w:val="002A6F68"/>
    <w:rsid w:val="002A6FD6"/>
    <w:rsid w:val="002A7187"/>
    <w:rsid w:val="002A7457"/>
    <w:rsid w:val="002A7572"/>
    <w:rsid w:val="002A7603"/>
    <w:rsid w:val="002A767A"/>
    <w:rsid w:val="002A7D17"/>
    <w:rsid w:val="002A7E62"/>
    <w:rsid w:val="002A7FED"/>
    <w:rsid w:val="002B00E1"/>
    <w:rsid w:val="002B0285"/>
    <w:rsid w:val="002B0746"/>
    <w:rsid w:val="002B097B"/>
    <w:rsid w:val="002B0BF4"/>
    <w:rsid w:val="002B0C07"/>
    <w:rsid w:val="002B0F33"/>
    <w:rsid w:val="002B1166"/>
    <w:rsid w:val="002B1687"/>
    <w:rsid w:val="002B1735"/>
    <w:rsid w:val="002B18D4"/>
    <w:rsid w:val="002B1917"/>
    <w:rsid w:val="002B1AE6"/>
    <w:rsid w:val="002B1EAA"/>
    <w:rsid w:val="002B2270"/>
    <w:rsid w:val="002B23D9"/>
    <w:rsid w:val="002B2B6A"/>
    <w:rsid w:val="002B2F75"/>
    <w:rsid w:val="002B2F96"/>
    <w:rsid w:val="002B324D"/>
    <w:rsid w:val="002B33F3"/>
    <w:rsid w:val="002B365C"/>
    <w:rsid w:val="002B375E"/>
    <w:rsid w:val="002B3764"/>
    <w:rsid w:val="002B380E"/>
    <w:rsid w:val="002B39A2"/>
    <w:rsid w:val="002B3AB0"/>
    <w:rsid w:val="002B3C7F"/>
    <w:rsid w:val="002B3C8F"/>
    <w:rsid w:val="002B3DA2"/>
    <w:rsid w:val="002B3FFD"/>
    <w:rsid w:val="002B4191"/>
    <w:rsid w:val="002B4444"/>
    <w:rsid w:val="002B45CB"/>
    <w:rsid w:val="002B488C"/>
    <w:rsid w:val="002B4C1A"/>
    <w:rsid w:val="002B4D09"/>
    <w:rsid w:val="002B5239"/>
    <w:rsid w:val="002B526D"/>
    <w:rsid w:val="002B5290"/>
    <w:rsid w:val="002B5AD9"/>
    <w:rsid w:val="002B60FB"/>
    <w:rsid w:val="002B61A2"/>
    <w:rsid w:val="002B6423"/>
    <w:rsid w:val="002B654A"/>
    <w:rsid w:val="002B66E0"/>
    <w:rsid w:val="002B6B88"/>
    <w:rsid w:val="002B724F"/>
    <w:rsid w:val="002B73F9"/>
    <w:rsid w:val="002B7424"/>
    <w:rsid w:val="002B7901"/>
    <w:rsid w:val="002B7991"/>
    <w:rsid w:val="002B79D6"/>
    <w:rsid w:val="002B7E2F"/>
    <w:rsid w:val="002B7E77"/>
    <w:rsid w:val="002C04A5"/>
    <w:rsid w:val="002C055A"/>
    <w:rsid w:val="002C0777"/>
    <w:rsid w:val="002C0A6A"/>
    <w:rsid w:val="002C0C37"/>
    <w:rsid w:val="002C0C71"/>
    <w:rsid w:val="002C1620"/>
    <w:rsid w:val="002C1BF9"/>
    <w:rsid w:val="002C23FB"/>
    <w:rsid w:val="002C249F"/>
    <w:rsid w:val="002C2594"/>
    <w:rsid w:val="002C285B"/>
    <w:rsid w:val="002C2860"/>
    <w:rsid w:val="002C295B"/>
    <w:rsid w:val="002C2A46"/>
    <w:rsid w:val="002C2AEF"/>
    <w:rsid w:val="002C2C6D"/>
    <w:rsid w:val="002C3118"/>
    <w:rsid w:val="002C32A0"/>
    <w:rsid w:val="002C367D"/>
    <w:rsid w:val="002C375C"/>
    <w:rsid w:val="002C3901"/>
    <w:rsid w:val="002C3B65"/>
    <w:rsid w:val="002C3D15"/>
    <w:rsid w:val="002C4371"/>
    <w:rsid w:val="002C47A9"/>
    <w:rsid w:val="002C48AA"/>
    <w:rsid w:val="002C497C"/>
    <w:rsid w:val="002C4D99"/>
    <w:rsid w:val="002C5018"/>
    <w:rsid w:val="002C52D8"/>
    <w:rsid w:val="002C535B"/>
    <w:rsid w:val="002C5592"/>
    <w:rsid w:val="002C5629"/>
    <w:rsid w:val="002C5872"/>
    <w:rsid w:val="002C594E"/>
    <w:rsid w:val="002C5A49"/>
    <w:rsid w:val="002C5E9F"/>
    <w:rsid w:val="002C603A"/>
    <w:rsid w:val="002C60A5"/>
    <w:rsid w:val="002C60BD"/>
    <w:rsid w:val="002C61A5"/>
    <w:rsid w:val="002C63AE"/>
    <w:rsid w:val="002C655A"/>
    <w:rsid w:val="002C65FD"/>
    <w:rsid w:val="002C68B3"/>
    <w:rsid w:val="002C693C"/>
    <w:rsid w:val="002C6B33"/>
    <w:rsid w:val="002C6D18"/>
    <w:rsid w:val="002C7199"/>
    <w:rsid w:val="002C71C6"/>
    <w:rsid w:val="002C7648"/>
    <w:rsid w:val="002C7683"/>
    <w:rsid w:val="002C7ABB"/>
    <w:rsid w:val="002C7ABF"/>
    <w:rsid w:val="002C7B22"/>
    <w:rsid w:val="002C7D73"/>
    <w:rsid w:val="002C7E50"/>
    <w:rsid w:val="002C7EDB"/>
    <w:rsid w:val="002D00BD"/>
    <w:rsid w:val="002D00FA"/>
    <w:rsid w:val="002D0352"/>
    <w:rsid w:val="002D05A6"/>
    <w:rsid w:val="002D080F"/>
    <w:rsid w:val="002D093F"/>
    <w:rsid w:val="002D099A"/>
    <w:rsid w:val="002D0AAE"/>
    <w:rsid w:val="002D0D06"/>
    <w:rsid w:val="002D0D08"/>
    <w:rsid w:val="002D0D5F"/>
    <w:rsid w:val="002D0D6F"/>
    <w:rsid w:val="002D0ECB"/>
    <w:rsid w:val="002D0F9B"/>
    <w:rsid w:val="002D11F1"/>
    <w:rsid w:val="002D121B"/>
    <w:rsid w:val="002D146E"/>
    <w:rsid w:val="002D14C8"/>
    <w:rsid w:val="002D150C"/>
    <w:rsid w:val="002D15FA"/>
    <w:rsid w:val="002D1772"/>
    <w:rsid w:val="002D186A"/>
    <w:rsid w:val="002D18E5"/>
    <w:rsid w:val="002D1A27"/>
    <w:rsid w:val="002D1AC6"/>
    <w:rsid w:val="002D1B6A"/>
    <w:rsid w:val="002D1C8E"/>
    <w:rsid w:val="002D1D8A"/>
    <w:rsid w:val="002D1E65"/>
    <w:rsid w:val="002D219B"/>
    <w:rsid w:val="002D21D2"/>
    <w:rsid w:val="002D2209"/>
    <w:rsid w:val="002D23BA"/>
    <w:rsid w:val="002D269F"/>
    <w:rsid w:val="002D2779"/>
    <w:rsid w:val="002D2916"/>
    <w:rsid w:val="002D2A6D"/>
    <w:rsid w:val="002D2AEB"/>
    <w:rsid w:val="002D2B8C"/>
    <w:rsid w:val="002D2E60"/>
    <w:rsid w:val="002D2ECC"/>
    <w:rsid w:val="002D300A"/>
    <w:rsid w:val="002D328B"/>
    <w:rsid w:val="002D32E4"/>
    <w:rsid w:val="002D3376"/>
    <w:rsid w:val="002D34C6"/>
    <w:rsid w:val="002D3596"/>
    <w:rsid w:val="002D3A06"/>
    <w:rsid w:val="002D3D80"/>
    <w:rsid w:val="002D3F22"/>
    <w:rsid w:val="002D4174"/>
    <w:rsid w:val="002D443A"/>
    <w:rsid w:val="002D468F"/>
    <w:rsid w:val="002D485E"/>
    <w:rsid w:val="002D4DD1"/>
    <w:rsid w:val="002D4E93"/>
    <w:rsid w:val="002D4EE2"/>
    <w:rsid w:val="002D53A6"/>
    <w:rsid w:val="002D57C4"/>
    <w:rsid w:val="002D5AA4"/>
    <w:rsid w:val="002D5B08"/>
    <w:rsid w:val="002D5BB9"/>
    <w:rsid w:val="002D5CFD"/>
    <w:rsid w:val="002D5DF6"/>
    <w:rsid w:val="002D5DF8"/>
    <w:rsid w:val="002D5E68"/>
    <w:rsid w:val="002D5F4F"/>
    <w:rsid w:val="002D5FA0"/>
    <w:rsid w:val="002D601E"/>
    <w:rsid w:val="002D6164"/>
    <w:rsid w:val="002D62C5"/>
    <w:rsid w:val="002D634C"/>
    <w:rsid w:val="002D6423"/>
    <w:rsid w:val="002D67C1"/>
    <w:rsid w:val="002D6840"/>
    <w:rsid w:val="002D696F"/>
    <w:rsid w:val="002D6A05"/>
    <w:rsid w:val="002D6C05"/>
    <w:rsid w:val="002D6E6E"/>
    <w:rsid w:val="002D7017"/>
    <w:rsid w:val="002D71CA"/>
    <w:rsid w:val="002D7883"/>
    <w:rsid w:val="002D7B0B"/>
    <w:rsid w:val="002D7BC4"/>
    <w:rsid w:val="002D7C70"/>
    <w:rsid w:val="002D7CC3"/>
    <w:rsid w:val="002D7F36"/>
    <w:rsid w:val="002E01D4"/>
    <w:rsid w:val="002E049D"/>
    <w:rsid w:val="002E0601"/>
    <w:rsid w:val="002E0646"/>
    <w:rsid w:val="002E09DF"/>
    <w:rsid w:val="002E0D68"/>
    <w:rsid w:val="002E0F20"/>
    <w:rsid w:val="002E1096"/>
    <w:rsid w:val="002E142A"/>
    <w:rsid w:val="002E1A11"/>
    <w:rsid w:val="002E1A74"/>
    <w:rsid w:val="002E1ABB"/>
    <w:rsid w:val="002E1BCE"/>
    <w:rsid w:val="002E1E85"/>
    <w:rsid w:val="002E1FC3"/>
    <w:rsid w:val="002E2104"/>
    <w:rsid w:val="002E21C0"/>
    <w:rsid w:val="002E22B0"/>
    <w:rsid w:val="002E256B"/>
    <w:rsid w:val="002E2690"/>
    <w:rsid w:val="002E27BC"/>
    <w:rsid w:val="002E2A43"/>
    <w:rsid w:val="002E2BF8"/>
    <w:rsid w:val="002E2F86"/>
    <w:rsid w:val="002E393D"/>
    <w:rsid w:val="002E3A1E"/>
    <w:rsid w:val="002E3C37"/>
    <w:rsid w:val="002E3E40"/>
    <w:rsid w:val="002E3EA7"/>
    <w:rsid w:val="002E4007"/>
    <w:rsid w:val="002E40F3"/>
    <w:rsid w:val="002E44C8"/>
    <w:rsid w:val="002E4D0B"/>
    <w:rsid w:val="002E5164"/>
    <w:rsid w:val="002E52F4"/>
    <w:rsid w:val="002E554E"/>
    <w:rsid w:val="002E58F9"/>
    <w:rsid w:val="002E5A07"/>
    <w:rsid w:val="002E5A40"/>
    <w:rsid w:val="002E5B80"/>
    <w:rsid w:val="002E5BD7"/>
    <w:rsid w:val="002E5D42"/>
    <w:rsid w:val="002E5D67"/>
    <w:rsid w:val="002E5DAC"/>
    <w:rsid w:val="002E6159"/>
    <w:rsid w:val="002E62F7"/>
    <w:rsid w:val="002E64CD"/>
    <w:rsid w:val="002E6516"/>
    <w:rsid w:val="002E660B"/>
    <w:rsid w:val="002E67A0"/>
    <w:rsid w:val="002E68E6"/>
    <w:rsid w:val="002E6950"/>
    <w:rsid w:val="002E6A70"/>
    <w:rsid w:val="002E6A81"/>
    <w:rsid w:val="002E718B"/>
    <w:rsid w:val="002E7364"/>
    <w:rsid w:val="002E74AA"/>
    <w:rsid w:val="002E7BA6"/>
    <w:rsid w:val="002E7D41"/>
    <w:rsid w:val="002F009C"/>
    <w:rsid w:val="002F0113"/>
    <w:rsid w:val="002F0182"/>
    <w:rsid w:val="002F039A"/>
    <w:rsid w:val="002F0529"/>
    <w:rsid w:val="002F0781"/>
    <w:rsid w:val="002F083C"/>
    <w:rsid w:val="002F0D80"/>
    <w:rsid w:val="002F0FA9"/>
    <w:rsid w:val="002F1069"/>
    <w:rsid w:val="002F12CA"/>
    <w:rsid w:val="002F146A"/>
    <w:rsid w:val="002F1534"/>
    <w:rsid w:val="002F19FE"/>
    <w:rsid w:val="002F1A5F"/>
    <w:rsid w:val="002F22F0"/>
    <w:rsid w:val="002F25D7"/>
    <w:rsid w:val="002F268E"/>
    <w:rsid w:val="002F26B9"/>
    <w:rsid w:val="002F27AD"/>
    <w:rsid w:val="002F27AF"/>
    <w:rsid w:val="002F28F6"/>
    <w:rsid w:val="002F29A3"/>
    <w:rsid w:val="002F2D7C"/>
    <w:rsid w:val="002F2DCC"/>
    <w:rsid w:val="002F2FA3"/>
    <w:rsid w:val="002F316A"/>
    <w:rsid w:val="002F3170"/>
    <w:rsid w:val="002F3177"/>
    <w:rsid w:val="002F321A"/>
    <w:rsid w:val="002F326A"/>
    <w:rsid w:val="002F329C"/>
    <w:rsid w:val="002F32C9"/>
    <w:rsid w:val="002F32E6"/>
    <w:rsid w:val="002F3650"/>
    <w:rsid w:val="002F3742"/>
    <w:rsid w:val="002F381C"/>
    <w:rsid w:val="002F3868"/>
    <w:rsid w:val="002F3A74"/>
    <w:rsid w:val="002F3BE0"/>
    <w:rsid w:val="002F3F3F"/>
    <w:rsid w:val="002F4280"/>
    <w:rsid w:val="002F4342"/>
    <w:rsid w:val="002F4354"/>
    <w:rsid w:val="002F44CF"/>
    <w:rsid w:val="002F45D3"/>
    <w:rsid w:val="002F47E4"/>
    <w:rsid w:val="002F48D2"/>
    <w:rsid w:val="002F4D78"/>
    <w:rsid w:val="002F5021"/>
    <w:rsid w:val="002F5177"/>
    <w:rsid w:val="002F534B"/>
    <w:rsid w:val="002F582E"/>
    <w:rsid w:val="002F5AF9"/>
    <w:rsid w:val="002F6120"/>
    <w:rsid w:val="002F63A2"/>
    <w:rsid w:val="002F63D1"/>
    <w:rsid w:val="002F651E"/>
    <w:rsid w:val="002F6852"/>
    <w:rsid w:val="002F687F"/>
    <w:rsid w:val="002F69B7"/>
    <w:rsid w:val="002F6B23"/>
    <w:rsid w:val="002F6C1C"/>
    <w:rsid w:val="002F6C84"/>
    <w:rsid w:val="002F6D8C"/>
    <w:rsid w:val="002F6E91"/>
    <w:rsid w:val="002F6F39"/>
    <w:rsid w:val="002F740D"/>
    <w:rsid w:val="002F75E2"/>
    <w:rsid w:val="002F7829"/>
    <w:rsid w:val="002F7956"/>
    <w:rsid w:val="002F7ACD"/>
    <w:rsid w:val="003005F4"/>
    <w:rsid w:val="0030096F"/>
    <w:rsid w:val="00300CA7"/>
    <w:rsid w:val="003015B2"/>
    <w:rsid w:val="00301B57"/>
    <w:rsid w:val="00301D6B"/>
    <w:rsid w:val="00301E80"/>
    <w:rsid w:val="003021F9"/>
    <w:rsid w:val="00302475"/>
    <w:rsid w:val="003028D0"/>
    <w:rsid w:val="003032A0"/>
    <w:rsid w:val="003032E6"/>
    <w:rsid w:val="0030341B"/>
    <w:rsid w:val="00303480"/>
    <w:rsid w:val="003037E5"/>
    <w:rsid w:val="00303834"/>
    <w:rsid w:val="00303C43"/>
    <w:rsid w:val="00303F91"/>
    <w:rsid w:val="00304224"/>
    <w:rsid w:val="003042C6"/>
    <w:rsid w:val="003042F6"/>
    <w:rsid w:val="0030438F"/>
    <w:rsid w:val="0030443A"/>
    <w:rsid w:val="003044A2"/>
    <w:rsid w:val="00304519"/>
    <w:rsid w:val="003045B9"/>
    <w:rsid w:val="003045E7"/>
    <w:rsid w:val="00304637"/>
    <w:rsid w:val="00304801"/>
    <w:rsid w:val="00304859"/>
    <w:rsid w:val="00304908"/>
    <w:rsid w:val="00304C36"/>
    <w:rsid w:val="00304FE5"/>
    <w:rsid w:val="003050CB"/>
    <w:rsid w:val="0030573A"/>
    <w:rsid w:val="00305C90"/>
    <w:rsid w:val="00305E28"/>
    <w:rsid w:val="00305EDB"/>
    <w:rsid w:val="00305F77"/>
    <w:rsid w:val="003062BB"/>
    <w:rsid w:val="0030641B"/>
    <w:rsid w:val="0030681A"/>
    <w:rsid w:val="00306AA5"/>
    <w:rsid w:val="00306E7C"/>
    <w:rsid w:val="00306EFA"/>
    <w:rsid w:val="003071E0"/>
    <w:rsid w:val="0030720F"/>
    <w:rsid w:val="003073FD"/>
    <w:rsid w:val="003076FD"/>
    <w:rsid w:val="00307792"/>
    <w:rsid w:val="00307AE8"/>
    <w:rsid w:val="00310115"/>
    <w:rsid w:val="00310284"/>
    <w:rsid w:val="00310516"/>
    <w:rsid w:val="00310DCB"/>
    <w:rsid w:val="0031104A"/>
    <w:rsid w:val="003110C2"/>
    <w:rsid w:val="00311302"/>
    <w:rsid w:val="003118CD"/>
    <w:rsid w:val="00311EA8"/>
    <w:rsid w:val="00311F5A"/>
    <w:rsid w:val="00312026"/>
    <w:rsid w:val="00312561"/>
    <w:rsid w:val="003125D9"/>
    <w:rsid w:val="003127DA"/>
    <w:rsid w:val="003127EE"/>
    <w:rsid w:val="00312AB5"/>
    <w:rsid w:val="00312B1F"/>
    <w:rsid w:val="00312B65"/>
    <w:rsid w:val="00312C6F"/>
    <w:rsid w:val="00312D4B"/>
    <w:rsid w:val="00312FEE"/>
    <w:rsid w:val="0031302A"/>
    <w:rsid w:val="00313145"/>
    <w:rsid w:val="003131F0"/>
    <w:rsid w:val="003132B2"/>
    <w:rsid w:val="00313407"/>
    <w:rsid w:val="003136E6"/>
    <w:rsid w:val="00313706"/>
    <w:rsid w:val="00313891"/>
    <w:rsid w:val="003138F4"/>
    <w:rsid w:val="00313B30"/>
    <w:rsid w:val="00313BC5"/>
    <w:rsid w:val="00313BF9"/>
    <w:rsid w:val="00313E49"/>
    <w:rsid w:val="00314047"/>
    <w:rsid w:val="00314535"/>
    <w:rsid w:val="0031482C"/>
    <w:rsid w:val="003148B4"/>
    <w:rsid w:val="00314B52"/>
    <w:rsid w:val="00314C3F"/>
    <w:rsid w:val="00314EF9"/>
    <w:rsid w:val="00315390"/>
    <w:rsid w:val="00315837"/>
    <w:rsid w:val="00315DDE"/>
    <w:rsid w:val="00316274"/>
    <w:rsid w:val="003163D7"/>
    <w:rsid w:val="003164C5"/>
    <w:rsid w:val="0031687F"/>
    <w:rsid w:val="00316977"/>
    <w:rsid w:val="003169D2"/>
    <w:rsid w:val="00316F00"/>
    <w:rsid w:val="00316FF1"/>
    <w:rsid w:val="0031714E"/>
    <w:rsid w:val="00317367"/>
    <w:rsid w:val="00317501"/>
    <w:rsid w:val="00317988"/>
    <w:rsid w:val="00317B75"/>
    <w:rsid w:val="00317D1B"/>
    <w:rsid w:val="00317FA1"/>
    <w:rsid w:val="00320131"/>
    <w:rsid w:val="00320288"/>
    <w:rsid w:val="00320438"/>
    <w:rsid w:val="003207C6"/>
    <w:rsid w:val="0032083B"/>
    <w:rsid w:val="00320C2B"/>
    <w:rsid w:val="00320EBC"/>
    <w:rsid w:val="00320F96"/>
    <w:rsid w:val="00321273"/>
    <w:rsid w:val="00321469"/>
    <w:rsid w:val="0032158B"/>
    <w:rsid w:val="00322137"/>
    <w:rsid w:val="003221C2"/>
    <w:rsid w:val="0032235D"/>
    <w:rsid w:val="00322A80"/>
    <w:rsid w:val="00322B12"/>
    <w:rsid w:val="00322D26"/>
    <w:rsid w:val="003230B5"/>
    <w:rsid w:val="0032326C"/>
    <w:rsid w:val="00323655"/>
    <w:rsid w:val="00323687"/>
    <w:rsid w:val="00323A12"/>
    <w:rsid w:val="00323E75"/>
    <w:rsid w:val="003241A7"/>
    <w:rsid w:val="00324249"/>
    <w:rsid w:val="00324503"/>
    <w:rsid w:val="003246AE"/>
    <w:rsid w:val="00324AE1"/>
    <w:rsid w:val="00324C1E"/>
    <w:rsid w:val="00324C35"/>
    <w:rsid w:val="00325030"/>
    <w:rsid w:val="00325105"/>
    <w:rsid w:val="003251D8"/>
    <w:rsid w:val="003251EF"/>
    <w:rsid w:val="0032536A"/>
    <w:rsid w:val="00325554"/>
    <w:rsid w:val="00325577"/>
    <w:rsid w:val="003256EA"/>
    <w:rsid w:val="003257CF"/>
    <w:rsid w:val="00325AB6"/>
    <w:rsid w:val="00325F72"/>
    <w:rsid w:val="00326046"/>
    <w:rsid w:val="003265E5"/>
    <w:rsid w:val="00326976"/>
    <w:rsid w:val="00326BBB"/>
    <w:rsid w:val="00326FDF"/>
    <w:rsid w:val="0032707B"/>
    <w:rsid w:val="00327366"/>
    <w:rsid w:val="003276BA"/>
    <w:rsid w:val="00327760"/>
    <w:rsid w:val="003279BF"/>
    <w:rsid w:val="00327D9D"/>
    <w:rsid w:val="00327E0E"/>
    <w:rsid w:val="00327EF1"/>
    <w:rsid w:val="00327FB0"/>
    <w:rsid w:val="00330154"/>
    <w:rsid w:val="0033017E"/>
    <w:rsid w:val="00330226"/>
    <w:rsid w:val="003302E5"/>
    <w:rsid w:val="0033056C"/>
    <w:rsid w:val="00330863"/>
    <w:rsid w:val="00330BEA"/>
    <w:rsid w:val="003310FB"/>
    <w:rsid w:val="0033164E"/>
    <w:rsid w:val="00331777"/>
    <w:rsid w:val="0033186C"/>
    <w:rsid w:val="00331908"/>
    <w:rsid w:val="00331C03"/>
    <w:rsid w:val="00331CF4"/>
    <w:rsid w:val="00331FFB"/>
    <w:rsid w:val="00332741"/>
    <w:rsid w:val="003327DE"/>
    <w:rsid w:val="003328AC"/>
    <w:rsid w:val="00332A55"/>
    <w:rsid w:val="00332CA6"/>
    <w:rsid w:val="00332EAE"/>
    <w:rsid w:val="003330F0"/>
    <w:rsid w:val="0033343E"/>
    <w:rsid w:val="003335D6"/>
    <w:rsid w:val="00333744"/>
    <w:rsid w:val="0033378A"/>
    <w:rsid w:val="003337EA"/>
    <w:rsid w:val="003338DE"/>
    <w:rsid w:val="00333966"/>
    <w:rsid w:val="00333D1E"/>
    <w:rsid w:val="003340AA"/>
    <w:rsid w:val="00334268"/>
    <w:rsid w:val="00334811"/>
    <w:rsid w:val="00334820"/>
    <w:rsid w:val="00334838"/>
    <w:rsid w:val="00334BB1"/>
    <w:rsid w:val="00334DD0"/>
    <w:rsid w:val="0033508E"/>
    <w:rsid w:val="00335295"/>
    <w:rsid w:val="0033546A"/>
    <w:rsid w:val="00335AA2"/>
    <w:rsid w:val="00335BF8"/>
    <w:rsid w:val="00335D50"/>
    <w:rsid w:val="00335E7F"/>
    <w:rsid w:val="00336189"/>
    <w:rsid w:val="00336200"/>
    <w:rsid w:val="00336445"/>
    <w:rsid w:val="00336636"/>
    <w:rsid w:val="003366E4"/>
    <w:rsid w:val="003368A1"/>
    <w:rsid w:val="00336B57"/>
    <w:rsid w:val="00336CAD"/>
    <w:rsid w:val="00336DFE"/>
    <w:rsid w:val="00336F01"/>
    <w:rsid w:val="003372CC"/>
    <w:rsid w:val="0033740A"/>
    <w:rsid w:val="00337DEE"/>
    <w:rsid w:val="00340390"/>
    <w:rsid w:val="003403F3"/>
    <w:rsid w:val="003407A3"/>
    <w:rsid w:val="00340967"/>
    <w:rsid w:val="0034110B"/>
    <w:rsid w:val="0034140A"/>
    <w:rsid w:val="003415EA"/>
    <w:rsid w:val="00341B8D"/>
    <w:rsid w:val="00341D35"/>
    <w:rsid w:val="00341EA9"/>
    <w:rsid w:val="00341FFE"/>
    <w:rsid w:val="003421AB"/>
    <w:rsid w:val="003425DB"/>
    <w:rsid w:val="003427C8"/>
    <w:rsid w:val="003428C9"/>
    <w:rsid w:val="00342E91"/>
    <w:rsid w:val="0034357D"/>
    <w:rsid w:val="003436B9"/>
    <w:rsid w:val="00343B2C"/>
    <w:rsid w:val="00343D09"/>
    <w:rsid w:val="00343E0A"/>
    <w:rsid w:val="00343EB9"/>
    <w:rsid w:val="00344142"/>
    <w:rsid w:val="003445A8"/>
    <w:rsid w:val="00344827"/>
    <w:rsid w:val="0034483B"/>
    <w:rsid w:val="00344BB6"/>
    <w:rsid w:val="00344BE2"/>
    <w:rsid w:val="00344D09"/>
    <w:rsid w:val="00344D41"/>
    <w:rsid w:val="00344EEE"/>
    <w:rsid w:val="00344F6C"/>
    <w:rsid w:val="00344FB2"/>
    <w:rsid w:val="003450E3"/>
    <w:rsid w:val="00345154"/>
    <w:rsid w:val="003451AD"/>
    <w:rsid w:val="003457FE"/>
    <w:rsid w:val="0034596E"/>
    <w:rsid w:val="00345B1A"/>
    <w:rsid w:val="00345C0B"/>
    <w:rsid w:val="00345E1D"/>
    <w:rsid w:val="00345F46"/>
    <w:rsid w:val="00345FA7"/>
    <w:rsid w:val="00346134"/>
    <w:rsid w:val="0034616B"/>
    <w:rsid w:val="00346502"/>
    <w:rsid w:val="00346A87"/>
    <w:rsid w:val="00346B80"/>
    <w:rsid w:val="00346B8F"/>
    <w:rsid w:val="00347004"/>
    <w:rsid w:val="00347226"/>
    <w:rsid w:val="00347302"/>
    <w:rsid w:val="0034737F"/>
    <w:rsid w:val="00347621"/>
    <w:rsid w:val="0034762F"/>
    <w:rsid w:val="00347667"/>
    <w:rsid w:val="00347891"/>
    <w:rsid w:val="003478B6"/>
    <w:rsid w:val="00347AFF"/>
    <w:rsid w:val="00347E09"/>
    <w:rsid w:val="00347EDA"/>
    <w:rsid w:val="003500EF"/>
    <w:rsid w:val="00350143"/>
    <w:rsid w:val="0035033A"/>
    <w:rsid w:val="003505A1"/>
    <w:rsid w:val="003506B8"/>
    <w:rsid w:val="00350B12"/>
    <w:rsid w:val="00350EA8"/>
    <w:rsid w:val="00351074"/>
    <w:rsid w:val="003510C4"/>
    <w:rsid w:val="00351370"/>
    <w:rsid w:val="00351536"/>
    <w:rsid w:val="00351727"/>
    <w:rsid w:val="00351738"/>
    <w:rsid w:val="003518CF"/>
    <w:rsid w:val="00351BD2"/>
    <w:rsid w:val="00351C8A"/>
    <w:rsid w:val="00351CF9"/>
    <w:rsid w:val="00352681"/>
    <w:rsid w:val="003528DA"/>
    <w:rsid w:val="00352938"/>
    <w:rsid w:val="00352BE0"/>
    <w:rsid w:val="00353A65"/>
    <w:rsid w:val="00353B25"/>
    <w:rsid w:val="00353E7D"/>
    <w:rsid w:val="00353F67"/>
    <w:rsid w:val="00354043"/>
    <w:rsid w:val="00354190"/>
    <w:rsid w:val="00354311"/>
    <w:rsid w:val="0035445C"/>
    <w:rsid w:val="003544DD"/>
    <w:rsid w:val="003545C9"/>
    <w:rsid w:val="003548C6"/>
    <w:rsid w:val="00354CC1"/>
    <w:rsid w:val="00354CD5"/>
    <w:rsid w:val="00354D19"/>
    <w:rsid w:val="00354E67"/>
    <w:rsid w:val="00355137"/>
    <w:rsid w:val="00355160"/>
    <w:rsid w:val="00355449"/>
    <w:rsid w:val="003556A7"/>
    <w:rsid w:val="00355808"/>
    <w:rsid w:val="00355910"/>
    <w:rsid w:val="003559C9"/>
    <w:rsid w:val="00355B4F"/>
    <w:rsid w:val="00355D3A"/>
    <w:rsid w:val="00355D6B"/>
    <w:rsid w:val="00355E80"/>
    <w:rsid w:val="0035600C"/>
    <w:rsid w:val="0035609B"/>
    <w:rsid w:val="00356A0A"/>
    <w:rsid w:val="00356A35"/>
    <w:rsid w:val="00356ABC"/>
    <w:rsid w:val="0035705A"/>
    <w:rsid w:val="00357113"/>
    <w:rsid w:val="0035714F"/>
    <w:rsid w:val="003572B3"/>
    <w:rsid w:val="003573BA"/>
    <w:rsid w:val="003575F1"/>
    <w:rsid w:val="0035788E"/>
    <w:rsid w:val="00357ADE"/>
    <w:rsid w:val="00357C17"/>
    <w:rsid w:val="00357C58"/>
    <w:rsid w:val="00357C65"/>
    <w:rsid w:val="00357C68"/>
    <w:rsid w:val="0036001B"/>
    <w:rsid w:val="0036050F"/>
    <w:rsid w:val="003608D1"/>
    <w:rsid w:val="00360988"/>
    <w:rsid w:val="00360D66"/>
    <w:rsid w:val="00360FA9"/>
    <w:rsid w:val="00361013"/>
    <w:rsid w:val="00361133"/>
    <w:rsid w:val="0036180C"/>
    <w:rsid w:val="003618ED"/>
    <w:rsid w:val="00361A00"/>
    <w:rsid w:val="00361B00"/>
    <w:rsid w:val="00361EE2"/>
    <w:rsid w:val="00362922"/>
    <w:rsid w:val="00362B41"/>
    <w:rsid w:val="003630D0"/>
    <w:rsid w:val="00363264"/>
    <w:rsid w:val="003632F2"/>
    <w:rsid w:val="0036333C"/>
    <w:rsid w:val="00363871"/>
    <w:rsid w:val="00363917"/>
    <w:rsid w:val="00363D89"/>
    <w:rsid w:val="00363EE1"/>
    <w:rsid w:val="0036405D"/>
    <w:rsid w:val="0036442C"/>
    <w:rsid w:val="003647E5"/>
    <w:rsid w:val="00364B13"/>
    <w:rsid w:val="00365439"/>
    <w:rsid w:val="0036573C"/>
    <w:rsid w:val="0036599B"/>
    <w:rsid w:val="00365A1F"/>
    <w:rsid w:val="00365A42"/>
    <w:rsid w:val="00365CF6"/>
    <w:rsid w:val="00365E14"/>
    <w:rsid w:val="00365F45"/>
    <w:rsid w:val="003660F7"/>
    <w:rsid w:val="0036615B"/>
    <w:rsid w:val="003662C6"/>
    <w:rsid w:val="0036648F"/>
    <w:rsid w:val="003666A9"/>
    <w:rsid w:val="00366955"/>
    <w:rsid w:val="00366F5E"/>
    <w:rsid w:val="00366FDB"/>
    <w:rsid w:val="00367202"/>
    <w:rsid w:val="003678B3"/>
    <w:rsid w:val="0036796D"/>
    <w:rsid w:val="00367A42"/>
    <w:rsid w:val="00367A70"/>
    <w:rsid w:val="00367B96"/>
    <w:rsid w:val="00367CE0"/>
    <w:rsid w:val="00367FEF"/>
    <w:rsid w:val="003701CA"/>
    <w:rsid w:val="003707E7"/>
    <w:rsid w:val="00371398"/>
    <w:rsid w:val="003718C8"/>
    <w:rsid w:val="00371981"/>
    <w:rsid w:val="00371A52"/>
    <w:rsid w:val="00371ADF"/>
    <w:rsid w:val="00371CC5"/>
    <w:rsid w:val="0037202E"/>
    <w:rsid w:val="003722E6"/>
    <w:rsid w:val="003722EC"/>
    <w:rsid w:val="003725A5"/>
    <w:rsid w:val="0037261B"/>
    <w:rsid w:val="00372793"/>
    <w:rsid w:val="00372A80"/>
    <w:rsid w:val="00372D7A"/>
    <w:rsid w:val="00372F69"/>
    <w:rsid w:val="00372F8F"/>
    <w:rsid w:val="003730BA"/>
    <w:rsid w:val="00373169"/>
    <w:rsid w:val="003733CA"/>
    <w:rsid w:val="00373710"/>
    <w:rsid w:val="003737C3"/>
    <w:rsid w:val="00373AAD"/>
    <w:rsid w:val="00373C5D"/>
    <w:rsid w:val="00373C84"/>
    <w:rsid w:val="003747A2"/>
    <w:rsid w:val="00374A74"/>
    <w:rsid w:val="00374A86"/>
    <w:rsid w:val="00374BA8"/>
    <w:rsid w:val="00374D04"/>
    <w:rsid w:val="00374E50"/>
    <w:rsid w:val="00375317"/>
    <w:rsid w:val="00375395"/>
    <w:rsid w:val="003753C3"/>
    <w:rsid w:val="003753E3"/>
    <w:rsid w:val="00375959"/>
    <w:rsid w:val="00375E87"/>
    <w:rsid w:val="00376110"/>
    <w:rsid w:val="00376314"/>
    <w:rsid w:val="0037643E"/>
    <w:rsid w:val="003764AB"/>
    <w:rsid w:val="003768A7"/>
    <w:rsid w:val="00376A89"/>
    <w:rsid w:val="00376B63"/>
    <w:rsid w:val="00376C4B"/>
    <w:rsid w:val="00376D35"/>
    <w:rsid w:val="003770AA"/>
    <w:rsid w:val="00377412"/>
    <w:rsid w:val="003776B7"/>
    <w:rsid w:val="00377886"/>
    <w:rsid w:val="00377F72"/>
    <w:rsid w:val="003801A3"/>
    <w:rsid w:val="003801CA"/>
    <w:rsid w:val="0038047F"/>
    <w:rsid w:val="00380722"/>
    <w:rsid w:val="00380D19"/>
    <w:rsid w:val="00380F35"/>
    <w:rsid w:val="00380FA5"/>
    <w:rsid w:val="00380FFF"/>
    <w:rsid w:val="00381073"/>
    <w:rsid w:val="0038112E"/>
    <w:rsid w:val="003811D1"/>
    <w:rsid w:val="003814A7"/>
    <w:rsid w:val="003817D5"/>
    <w:rsid w:val="0038180B"/>
    <w:rsid w:val="003818B7"/>
    <w:rsid w:val="00381A0E"/>
    <w:rsid w:val="00381BB5"/>
    <w:rsid w:val="00381D87"/>
    <w:rsid w:val="00381F8B"/>
    <w:rsid w:val="003822BC"/>
    <w:rsid w:val="003823F9"/>
    <w:rsid w:val="00382501"/>
    <w:rsid w:val="00382592"/>
    <w:rsid w:val="003825F0"/>
    <w:rsid w:val="00382692"/>
    <w:rsid w:val="003826D5"/>
    <w:rsid w:val="003827BC"/>
    <w:rsid w:val="0038280A"/>
    <w:rsid w:val="00382ED2"/>
    <w:rsid w:val="00382F6D"/>
    <w:rsid w:val="00383154"/>
    <w:rsid w:val="003832BF"/>
    <w:rsid w:val="0038330C"/>
    <w:rsid w:val="0038360D"/>
    <w:rsid w:val="003837C4"/>
    <w:rsid w:val="003838E8"/>
    <w:rsid w:val="00383A91"/>
    <w:rsid w:val="00383B3B"/>
    <w:rsid w:val="00383C5D"/>
    <w:rsid w:val="00384018"/>
    <w:rsid w:val="00384438"/>
    <w:rsid w:val="0038454E"/>
    <w:rsid w:val="0038458E"/>
    <w:rsid w:val="0038474E"/>
    <w:rsid w:val="0038485D"/>
    <w:rsid w:val="00384A1C"/>
    <w:rsid w:val="00384AA5"/>
    <w:rsid w:val="00384AD1"/>
    <w:rsid w:val="00384E3F"/>
    <w:rsid w:val="003851C2"/>
    <w:rsid w:val="003855A2"/>
    <w:rsid w:val="00385643"/>
    <w:rsid w:val="00385B6E"/>
    <w:rsid w:val="00385DF0"/>
    <w:rsid w:val="00385FB0"/>
    <w:rsid w:val="003862E7"/>
    <w:rsid w:val="0038666C"/>
    <w:rsid w:val="003867BC"/>
    <w:rsid w:val="00386985"/>
    <w:rsid w:val="00386A67"/>
    <w:rsid w:val="0038751E"/>
    <w:rsid w:val="00387552"/>
    <w:rsid w:val="003875EA"/>
    <w:rsid w:val="00387818"/>
    <w:rsid w:val="00387FFB"/>
    <w:rsid w:val="0039047E"/>
    <w:rsid w:val="003904FA"/>
    <w:rsid w:val="00390545"/>
    <w:rsid w:val="00390670"/>
    <w:rsid w:val="00390CD8"/>
    <w:rsid w:val="003910C8"/>
    <w:rsid w:val="0039127A"/>
    <w:rsid w:val="00391560"/>
    <w:rsid w:val="003915C9"/>
    <w:rsid w:val="0039164E"/>
    <w:rsid w:val="00391708"/>
    <w:rsid w:val="0039177E"/>
    <w:rsid w:val="003918EC"/>
    <w:rsid w:val="00391D46"/>
    <w:rsid w:val="003925D9"/>
    <w:rsid w:val="0039279D"/>
    <w:rsid w:val="003927BF"/>
    <w:rsid w:val="003929DD"/>
    <w:rsid w:val="00392CBE"/>
    <w:rsid w:val="00392CBF"/>
    <w:rsid w:val="003933F0"/>
    <w:rsid w:val="00393535"/>
    <w:rsid w:val="00393627"/>
    <w:rsid w:val="0039366D"/>
    <w:rsid w:val="0039367A"/>
    <w:rsid w:val="0039369B"/>
    <w:rsid w:val="00393DCC"/>
    <w:rsid w:val="0039413E"/>
    <w:rsid w:val="003941D8"/>
    <w:rsid w:val="0039445C"/>
    <w:rsid w:val="00394587"/>
    <w:rsid w:val="003946B9"/>
    <w:rsid w:val="00394790"/>
    <w:rsid w:val="00394807"/>
    <w:rsid w:val="00394852"/>
    <w:rsid w:val="00394A14"/>
    <w:rsid w:val="00394B3D"/>
    <w:rsid w:val="00394CC3"/>
    <w:rsid w:val="00394D3D"/>
    <w:rsid w:val="00394F97"/>
    <w:rsid w:val="003951CF"/>
    <w:rsid w:val="00395277"/>
    <w:rsid w:val="00395583"/>
    <w:rsid w:val="0039572B"/>
    <w:rsid w:val="0039583A"/>
    <w:rsid w:val="00395C10"/>
    <w:rsid w:val="00396072"/>
    <w:rsid w:val="00396154"/>
    <w:rsid w:val="00396696"/>
    <w:rsid w:val="00396F70"/>
    <w:rsid w:val="00396FBD"/>
    <w:rsid w:val="00397268"/>
    <w:rsid w:val="003974B0"/>
    <w:rsid w:val="0039756E"/>
    <w:rsid w:val="00397A1F"/>
    <w:rsid w:val="00397A97"/>
    <w:rsid w:val="00397DD6"/>
    <w:rsid w:val="003A0058"/>
    <w:rsid w:val="003A01D7"/>
    <w:rsid w:val="003A02FB"/>
    <w:rsid w:val="003A0443"/>
    <w:rsid w:val="003A04A9"/>
    <w:rsid w:val="003A05C9"/>
    <w:rsid w:val="003A0A4A"/>
    <w:rsid w:val="003A0AF8"/>
    <w:rsid w:val="003A0BB4"/>
    <w:rsid w:val="003A0CAF"/>
    <w:rsid w:val="003A115B"/>
    <w:rsid w:val="003A13D3"/>
    <w:rsid w:val="003A1548"/>
    <w:rsid w:val="003A193B"/>
    <w:rsid w:val="003A1A20"/>
    <w:rsid w:val="003A2059"/>
    <w:rsid w:val="003A2653"/>
    <w:rsid w:val="003A27E4"/>
    <w:rsid w:val="003A2C68"/>
    <w:rsid w:val="003A2F00"/>
    <w:rsid w:val="003A335C"/>
    <w:rsid w:val="003A33C2"/>
    <w:rsid w:val="003A34B6"/>
    <w:rsid w:val="003A35E3"/>
    <w:rsid w:val="003A36B5"/>
    <w:rsid w:val="003A3F95"/>
    <w:rsid w:val="003A3FC4"/>
    <w:rsid w:val="003A406D"/>
    <w:rsid w:val="003A40B7"/>
    <w:rsid w:val="003A419C"/>
    <w:rsid w:val="003A42F1"/>
    <w:rsid w:val="003A43EE"/>
    <w:rsid w:val="003A4732"/>
    <w:rsid w:val="003A4739"/>
    <w:rsid w:val="003A47CF"/>
    <w:rsid w:val="003A47F7"/>
    <w:rsid w:val="003A494F"/>
    <w:rsid w:val="003A49B2"/>
    <w:rsid w:val="003A4A91"/>
    <w:rsid w:val="003A4B25"/>
    <w:rsid w:val="003A548C"/>
    <w:rsid w:val="003A5558"/>
    <w:rsid w:val="003A5844"/>
    <w:rsid w:val="003A5B5C"/>
    <w:rsid w:val="003A602C"/>
    <w:rsid w:val="003A607C"/>
    <w:rsid w:val="003A66BB"/>
    <w:rsid w:val="003A6BBF"/>
    <w:rsid w:val="003A6CA1"/>
    <w:rsid w:val="003A6D9C"/>
    <w:rsid w:val="003A6F26"/>
    <w:rsid w:val="003A6F5C"/>
    <w:rsid w:val="003A702E"/>
    <w:rsid w:val="003A7070"/>
    <w:rsid w:val="003A70FA"/>
    <w:rsid w:val="003A73B2"/>
    <w:rsid w:val="003A749C"/>
    <w:rsid w:val="003A74CE"/>
    <w:rsid w:val="003A75A7"/>
    <w:rsid w:val="003A7635"/>
    <w:rsid w:val="003A767E"/>
    <w:rsid w:val="003A7804"/>
    <w:rsid w:val="003A784A"/>
    <w:rsid w:val="003A792F"/>
    <w:rsid w:val="003A796A"/>
    <w:rsid w:val="003A7A6F"/>
    <w:rsid w:val="003A7DCA"/>
    <w:rsid w:val="003A7DEE"/>
    <w:rsid w:val="003A7EE3"/>
    <w:rsid w:val="003B04A9"/>
    <w:rsid w:val="003B08BF"/>
    <w:rsid w:val="003B0AED"/>
    <w:rsid w:val="003B1365"/>
    <w:rsid w:val="003B1712"/>
    <w:rsid w:val="003B1D76"/>
    <w:rsid w:val="003B2909"/>
    <w:rsid w:val="003B359B"/>
    <w:rsid w:val="003B380D"/>
    <w:rsid w:val="003B3A58"/>
    <w:rsid w:val="003B3B09"/>
    <w:rsid w:val="003B3B2B"/>
    <w:rsid w:val="003B415E"/>
    <w:rsid w:val="003B41CF"/>
    <w:rsid w:val="003B4A5E"/>
    <w:rsid w:val="003B4DD6"/>
    <w:rsid w:val="003B50BA"/>
    <w:rsid w:val="003B51B8"/>
    <w:rsid w:val="003B526D"/>
    <w:rsid w:val="003B5303"/>
    <w:rsid w:val="003B54EA"/>
    <w:rsid w:val="003B56AA"/>
    <w:rsid w:val="003B5739"/>
    <w:rsid w:val="003B57D0"/>
    <w:rsid w:val="003B5AB3"/>
    <w:rsid w:val="003B5B7F"/>
    <w:rsid w:val="003B609C"/>
    <w:rsid w:val="003B6816"/>
    <w:rsid w:val="003B68F0"/>
    <w:rsid w:val="003B715C"/>
    <w:rsid w:val="003B7341"/>
    <w:rsid w:val="003B73B7"/>
    <w:rsid w:val="003B7514"/>
    <w:rsid w:val="003B7714"/>
    <w:rsid w:val="003B77FD"/>
    <w:rsid w:val="003B780E"/>
    <w:rsid w:val="003B7867"/>
    <w:rsid w:val="003B7A97"/>
    <w:rsid w:val="003B7B32"/>
    <w:rsid w:val="003B7C6D"/>
    <w:rsid w:val="003B7F53"/>
    <w:rsid w:val="003C0336"/>
    <w:rsid w:val="003C05BF"/>
    <w:rsid w:val="003C092D"/>
    <w:rsid w:val="003C1169"/>
    <w:rsid w:val="003C12BE"/>
    <w:rsid w:val="003C1576"/>
    <w:rsid w:val="003C15D9"/>
    <w:rsid w:val="003C161E"/>
    <w:rsid w:val="003C1697"/>
    <w:rsid w:val="003C17F0"/>
    <w:rsid w:val="003C18F2"/>
    <w:rsid w:val="003C1D76"/>
    <w:rsid w:val="003C1F55"/>
    <w:rsid w:val="003C207F"/>
    <w:rsid w:val="003C21A1"/>
    <w:rsid w:val="003C2421"/>
    <w:rsid w:val="003C2459"/>
    <w:rsid w:val="003C25BC"/>
    <w:rsid w:val="003C275A"/>
    <w:rsid w:val="003C28E0"/>
    <w:rsid w:val="003C2BFB"/>
    <w:rsid w:val="003C2C8C"/>
    <w:rsid w:val="003C305C"/>
    <w:rsid w:val="003C3195"/>
    <w:rsid w:val="003C36A7"/>
    <w:rsid w:val="003C39C6"/>
    <w:rsid w:val="003C3EB3"/>
    <w:rsid w:val="003C3F7D"/>
    <w:rsid w:val="003C461A"/>
    <w:rsid w:val="003C47C7"/>
    <w:rsid w:val="003C4BE5"/>
    <w:rsid w:val="003C4E1C"/>
    <w:rsid w:val="003C4EFD"/>
    <w:rsid w:val="003C4FBE"/>
    <w:rsid w:val="003C54E4"/>
    <w:rsid w:val="003C553B"/>
    <w:rsid w:val="003C5687"/>
    <w:rsid w:val="003C57A0"/>
    <w:rsid w:val="003C59A9"/>
    <w:rsid w:val="003C5B63"/>
    <w:rsid w:val="003C5C0B"/>
    <w:rsid w:val="003C5DB0"/>
    <w:rsid w:val="003C5E69"/>
    <w:rsid w:val="003C610A"/>
    <w:rsid w:val="003C624B"/>
    <w:rsid w:val="003C63EA"/>
    <w:rsid w:val="003C694F"/>
    <w:rsid w:val="003C6955"/>
    <w:rsid w:val="003C75D2"/>
    <w:rsid w:val="003C7619"/>
    <w:rsid w:val="003C79D5"/>
    <w:rsid w:val="003C79E4"/>
    <w:rsid w:val="003C7A6D"/>
    <w:rsid w:val="003C7CE3"/>
    <w:rsid w:val="003C7D82"/>
    <w:rsid w:val="003C7FCF"/>
    <w:rsid w:val="003D04AF"/>
    <w:rsid w:val="003D09A4"/>
    <w:rsid w:val="003D0D1E"/>
    <w:rsid w:val="003D0D61"/>
    <w:rsid w:val="003D0EC6"/>
    <w:rsid w:val="003D0F64"/>
    <w:rsid w:val="003D1055"/>
    <w:rsid w:val="003D135C"/>
    <w:rsid w:val="003D14B3"/>
    <w:rsid w:val="003D1547"/>
    <w:rsid w:val="003D15A9"/>
    <w:rsid w:val="003D15B6"/>
    <w:rsid w:val="003D1721"/>
    <w:rsid w:val="003D175A"/>
    <w:rsid w:val="003D176D"/>
    <w:rsid w:val="003D1A2B"/>
    <w:rsid w:val="003D1B2F"/>
    <w:rsid w:val="003D1B79"/>
    <w:rsid w:val="003D1BB7"/>
    <w:rsid w:val="003D208B"/>
    <w:rsid w:val="003D25D3"/>
    <w:rsid w:val="003D26C6"/>
    <w:rsid w:val="003D2A6D"/>
    <w:rsid w:val="003D2CB7"/>
    <w:rsid w:val="003D2D9B"/>
    <w:rsid w:val="003D2FEC"/>
    <w:rsid w:val="003D32F9"/>
    <w:rsid w:val="003D332B"/>
    <w:rsid w:val="003D345F"/>
    <w:rsid w:val="003D395E"/>
    <w:rsid w:val="003D3B42"/>
    <w:rsid w:val="003D3E93"/>
    <w:rsid w:val="003D3FA0"/>
    <w:rsid w:val="003D4375"/>
    <w:rsid w:val="003D47B7"/>
    <w:rsid w:val="003D47BC"/>
    <w:rsid w:val="003D4C76"/>
    <w:rsid w:val="003D4D4F"/>
    <w:rsid w:val="003D4DA5"/>
    <w:rsid w:val="003D4E85"/>
    <w:rsid w:val="003D5014"/>
    <w:rsid w:val="003D5020"/>
    <w:rsid w:val="003D5070"/>
    <w:rsid w:val="003D5392"/>
    <w:rsid w:val="003D56CA"/>
    <w:rsid w:val="003D5906"/>
    <w:rsid w:val="003D5A03"/>
    <w:rsid w:val="003D5A98"/>
    <w:rsid w:val="003D5D26"/>
    <w:rsid w:val="003D5EED"/>
    <w:rsid w:val="003D614B"/>
    <w:rsid w:val="003D6286"/>
    <w:rsid w:val="003D6513"/>
    <w:rsid w:val="003D6754"/>
    <w:rsid w:val="003D693C"/>
    <w:rsid w:val="003D6987"/>
    <w:rsid w:val="003D6D6F"/>
    <w:rsid w:val="003D7173"/>
    <w:rsid w:val="003D735A"/>
    <w:rsid w:val="003D753D"/>
    <w:rsid w:val="003D7651"/>
    <w:rsid w:val="003D783F"/>
    <w:rsid w:val="003D79A1"/>
    <w:rsid w:val="003D7C15"/>
    <w:rsid w:val="003D7C83"/>
    <w:rsid w:val="003E0381"/>
    <w:rsid w:val="003E053C"/>
    <w:rsid w:val="003E073C"/>
    <w:rsid w:val="003E0839"/>
    <w:rsid w:val="003E0A9A"/>
    <w:rsid w:val="003E1285"/>
    <w:rsid w:val="003E183E"/>
    <w:rsid w:val="003E1882"/>
    <w:rsid w:val="003E1A15"/>
    <w:rsid w:val="003E1AAB"/>
    <w:rsid w:val="003E1AE0"/>
    <w:rsid w:val="003E21CF"/>
    <w:rsid w:val="003E22A8"/>
    <w:rsid w:val="003E28C6"/>
    <w:rsid w:val="003E29B6"/>
    <w:rsid w:val="003E30B9"/>
    <w:rsid w:val="003E314D"/>
    <w:rsid w:val="003E33A6"/>
    <w:rsid w:val="003E3483"/>
    <w:rsid w:val="003E393B"/>
    <w:rsid w:val="003E422E"/>
    <w:rsid w:val="003E4B75"/>
    <w:rsid w:val="003E4C24"/>
    <w:rsid w:val="003E4E59"/>
    <w:rsid w:val="003E4FA8"/>
    <w:rsid w:val="003E5358"/>
    <w:rsid w:val="003E5433"/>
    <w:rsid w:val="003E547C"/>
    <w:rsid w:val="003E575B"/>
    <w:rsid w:val="003E57E8"/>
    <w:rsid w:val="003E5835"/>
    <w:rsid w:val="003E5898"/>
    <w:rsid w:val="003E5B1C"/>
    <w:rsid w:val="003E5C42"/>
    <w:rsid w:val="003E61B0"/>
    <w:rsid w:val="003E6560"/>
    <w:rsid w:val="003E65A5"/>
    <w:rsid w:val="003E6728"/>
    <w:rsid w:val="003E68A2"/>
    <w:rsid w:val="003E6F59"/>
    <w:rsid w:val="003E7294"/>
    <w:rsid w:val="003E72FF"/>
    <w:rsid w:val="003E7392"/>
    <w:rsid w:val="003E75CF"/>
    <w:rsid w:val="003E774F"/>
    <w:rsid w:val="003E78D9"/>
    <w:rsid w:val="003E7BF2"/>
    <w:rsid w:val="003E7C88"/>
    <w:rsid w:val="003E7CD9"/>
    <w:rsid w:val="003F04F2"/>
    <w:rsid w:val="003F0575"/>
    <w:rsid w:val="003F0946"/>
    <w:rsid w:val="003F0B0A"/>
    <w:rsid w:val="003F0C21"/>
    <w:rsid w:val="003F0C40"/>
    <w:rsid w:val="003F0E8D"/>
    <w:rsid w:val="003F0F45"/>
    <w:rsid w:val="003F0F7F"/>
    <w:rsid w:val="003F12FA"/>
    <w:rsid w:val="003F1405"/>
    <w:rsid w:val="003F16C0"/>
    <w:rsid w:val="003F1C0C"/>
    <w:rsid w:val="003F1D41"/>
    <w:rsid w:val="003F23C1"/>
    <w:rsid w:val="003F26CA"/>
    <w:rsid w:val="003F2ACA"/>
    <w:rsid w:val="003F2BE7"/>
    <w:rsid w:val="003F31D2"/>
    <w:rsid w:val="003F3306"/>
    <w:rsid w:val="003F365A"/>
    <w:rsid w:val="003F36FE"/>
    <w:rsid w:val="003F3C6A"/>
    <w:rsid w:val="003F3F47"/>
    <w:rsid w:val="003F3FB8"/>
    <w:rsid w:val="003F3FCF"/>
    <w:rsid w:val="003F4236"/>
    <w:rsid w:val="003F4309"/>
    <w:rsid w:val="003F4321"/>
    <w:rsid w:val="003F433B"/>
    <w:rsid w:val="003F4414"/>
    <w:rsid w:val="003F44F6"/>
    <w:rsid w:val="003F476E"/>
    <w:rsid w:val="003F509A"/>
    <w:rsid w:val="003F50E8"/>
    <w:rsid w:val="003F525B"/>
    <w:rsid w:val="003F52CE"/>
    <w:rsid w:val="003F56A3"/>
    <w:rsid w:val="003F5705"/>
    <w:rsid w:val="003F570E"/>
    <w:rsid w:val="003F5B39"/>
    <w:rsid w:val="003F6164"/>
    <w:rsid w:val="003F624E"/>
    <w:rsid w:val="003F694E"/>
    <w:rsid w:val="003F6BB1"/>
    <w:rsid w:val="003F7046"/>
    <w:rsid w:val="003F7047"/>
    <w:rsid w:val="003F7092"/>
    <w:rsid w:val="003F75DE"/>
    <w:rsid w:val="003F75F1"/>
    <w:rsid w:val="003F7611"/>
    <w:rsid w:val="003F787F"/>
    <w:rsid w:val="003F7BAA"/>
    <w:rsid w:val="003F7BC9"/>
    <w:rsid w:val="004000E4"/>
    <w:rsid w:val="00400196"/>
    <w:rsid w:val="004001C5"/>
    <w:rsid w:val="0040021C"/>
    <w:rsid w:val="0040026E"/>
    <w:rsid w:val="004004B2"/>
    <w:rsid w:val="00400851"/>
    <w:rsid w:val="00400B4E"/>
    <w:rsid w:val="004010BF"/>
    <w:rsid w:val="004012A3"/>
    <w:rsid w:val="00401501"/>
    <w:rsid w:val="004017D9"/>
    <w:rsid w:val="00401AD5"/>
    <w:rsid w:val="00401D15"/>
    <w:rsid w:val="00401D28"/>
    <w:rsid w:val="00402166"/>
    <w:rsid w:val="00402898"/>
    <w:rsid w:val="0040290C"/>
    <w:rsid w:val="00402CC9"/>
    <w:rsid w:val="00402FE0"/>
    <w:rsid w:val="004030AB"/>
    <w:rsid w:val="00403769"/>
    <w:rsid w:val="004037BA"/>
    <w:rsid w:val="00403BBA"/>
    <w:rsid w:val="00403D8E"/>
    <w:rsid w:val="00403FD7"/>
    <w:rsid w:val="00404003"/>
    <w:rsid w:val="0040423E"/>
    <w:rsid w:val="0040440F"/>
    <w:rsid w:val="0040452F"/>
    <w:rsid w:val="004045BB"/>
    <w:rsid w:val="00404744"/>
    <w:rsid w:val="00404B42"/>
    <w:rsid w:val="00404CE4"/>
    <w:rsid w:val="00404EC8"/>
    <w:rsid w:val="0040583D"/>
    <w:rsid w:val="00405867"/>
    <w:rsid w:val="00405AF9"/>
    <w:rsid w:val="00405C31"/>
    <w:rsid w:val="00405DF3"/>
    <w:rsid w:val="00405E1E"/>
    <w:rsid w:val="004061F1"/>
    <w:rsid w:val="00406603"/>
    <w:rsid w:val="00406997"/>
    <w:rsid w:val="00406C20"/>
    <w:rsid w:val="00406C27"/>
    <w:rsid w:val="00407006"/>
    <w:rsid w:val="004070EE"/>
    <w:rsid w:val="00407164"/>
    <w:rsid w:val="004071A6"/>
    <w:rsid w:val="004072E2"/>
    <w:rsid w:val="004074D4"/>
    <w:rsid w:val="004076DF"/>
    <w:rsid w:val="004076F0"/>
    <w:rsid w:val="004078E8"/>
    <w:rsid w:val="00407B8C"/>
    <w:rsid w:val="00407D2E"/>
    <w:rsid w:val="0041011D"/>
    <w:rsid w:val="00410268"/>
    <w:rsid w:val="00410274"/>
    <w:rsid w:val="004106FC"/>
    <w:rsid w:val="0041089C"/>
    <w:rsid w:val="00410AB0"/>
    <w:rsid w:val="004114F7"/>
    <w:rsid w:val="00411513"/>
    <w:rsid w:val="004116ED"/>
    <w:rsid w:val="004119BB"/>
    <w:rsid w:val="00411AED"/>
    <w:rsid w:val="00412037"/>
    <w:rsid w:val="0041204C"/>
    <w:rsid w:val="00412147"/>
    <w:rsid w:val="00412272"/>
    <w:rsid w:val="00412605"/>
    <w:rsid w:val="0041263F"/>
    <w:rsid w:val="004129B4"/>
    <w:rsid w:val="00412A47"/>
    <w:rsid w:val="00412E6B"/>
    <w:rsid w:val="00413157"/>
    <w:rsid w:val="00413477"/>
    <w:rsid w:val="004138D2"/>
    <w:rsid w:val="00413927"/>
    <w:rsid w:val="00413BEB"/>
    <w:rsid w:val="00413F52"/>
    <w:rsid w:val="00414364"/>
    <w:rsid w:val="004143F0"/>
    <w:rsid w:val="004144DC"/>
    <w:rsid w:val="0041456B"/>
    <w:rsid w:val="004146C6"/>
    <w:rsid w:val="00414791"/>
    <w:rsid w:val="00414C54"/>
    <w:rsid w:val="00415921"/>
    <w:rsid w:val="004159E0"/>
    <w:rsid w:val="00415DDC"/>
    <w:rsid w:val="00416043"/>
    <w:rsid w:val="00416222"/>
    <w:rsid w:val="004165A7"/>
    <w:rsid w:val="0041665E"/>
    <w:rsid w:val="00416723"/>
    <w:rsid w:val="00416863"/>
    <w:rsid w:val="00416899"/>
    <w:rsid w:val="00416A83"/>
    <w:rsid w:val="00416B18"/>
    <w:rsid w:val="00416C16"/>
    <w:rsid w:val="00416C7A"/>
    <w:rsid w:val="00416CD2"/>
    <w:rsid w:val="0041703C"/>
    <w:rsid w:val="004178B6"/>
    <w:rsid w:val="004178EC"/>
    <w:rsid w:val="004179EE"/>
    <w:rsid w:val="00417A65"/>
    <w:rsid w:val="00417B41"/>
    <w:rsid w:val="00417B99"/>
    <w:rsid w:val="00417C07"/>
    <w:rsid w:val="00417FF1"/>
    <w:rsid w:val="00420627"/>
    <w:rsid w:val="00421600"/>
    <w:rsid w:val="0042169D"/>
    <w:rsid w:val="00421A1D"/>
    <w:rsid w:val="00421A36"/>
    <w:rsid w:val="00422053"/>
    <w:rsid w:val="0042233E"/>
    <w:rsid w:val="0042254D"/>
    <w:rsid w:val="00422858"/>
    <w:rsid w:val="00422A4F"/>
    <w:rsid w:val="00422FEC"/>
    <w:rsid w:val="00423130"/>
    <w:rsid w:val="004235FE"/>
    <w:rsid w:val="0042362A"/>
    <w:rsid w:val="0042385A"/>
    <w:rsid w:val="0042392E"/>
    <w:rsid w:val="004239A2"/>
    <w:rsid w:val="00423E1A"/>
    <w:rsid w:val="004241F4"/>
    <w:rsid w:val="00424257"/>
    <w:rsid w:val="0042426B"/>
    <w:rsid w:val="00424621"/>
    <w:rsid w:val="0042468F"/>
    <w:rsid w:val="00424ECF"/>
    <w:rsid w:val="00424ED9"/>
    <w:rsid w:val="00424EE9"/>
    <w:rsid w:val="00425321"/>
    <w:rsid w:val="00425394"/>
    <w:rsid w:val="004253FA"/>
    <w:rsid w:val="0042575A"/>
    <w:rsid w:val="00425B0F"/>
    <w:rsid w:val="00425B68"/>
    <w:rsid w:val="00425B99"/>
    <w:rsid w:val="00425BCB"/>
    <w:rsid w:val="00425C11"/>
    <w:rsid w:val="00425C9C"/>
    <w:rsid w:val="00425CDA"/>
    <w:rsid w:val="00425F71"/>
    <w:rsid w:val="004260D0"/>
    <w:rsid w:val="0042613C"/>
    <w:rsid w:val="00426242"/>
    <w:rsid w:val="00426619"/>
    <w:rsid w:val="00426CAB"/>
    <w:rsid w:val="0042736B"/>
    <w:rsid w:val="004273AD"/>
    <w:rsid w:val="004275AB"/>
    <w:rsid w:val="004277AF"/>
    <w:rsid w:val="00427D5A"/>
    <w:rsid w:val="00427E43"/>
    <w:rsid w:val="00430172"/>
    <w:rsid w:val="0043033B"/>
    <w:rsid w:val="00430524"/>
    <w:rsid w:val="004307E7"/>
    <w:rsid w:val="00430996"/>
    <w:rsid w:val="00430F06"/>
    <w:rsid w:val="004310DD"/>
    <w:rsid w:val="004314D8"/>
    <w:rsid w:val="004316FC"/>
    <w:rsid w:val="00431875"/>
    <w:rsid w:val="00431CCD"/>
    <w:rsid w:val="00431DFF"/>
    <w:rsid w:val="00431E2A"/>
    <w:rsid w:val="004323C9"/>
    <w:rsid w:val="00432475"/>
    <w:rsid w:val="0043252E"/>
    <w:rsid w:val="0043291F"/>
    <w:rsid w:val="00432956"/>
    <w:rsid w:val="00432A5F"/>
    <w:rsid w:val="00432A70"/>
    <w:rsid w:val="00433444"/>
    <w:rsid w:val="0043375C"/>
    <w:rsid w:val="004337C7"/>
    <w:rsid w:val="004339D2"/>
    <w:rsid w:val="004340F6"/>
    <w:rsid w:val="00434370"/>
    <w:rsid w:val="00434376"/>
    <w:rsid w:val="004346A0"/>
    <w:rsid w:val="00434782"/>
    <w:rsid w:val="00434A68"/>
    <w:rsid w:val="00434C88"/>
    <w:rsid w:val="00434EE2"/>
    <w:rsid w:val="004351A1"/>
    <w:rsid w:val="0043528D"/>
    <w:rsid w:val="0043549B"/>
    <w:rsid w:val="004354B9"/>
    <w:rsid w:val="004355BA"/>
    <w:rsid w:val="00435600"/>
    <w:rsid w:val="004359E9"/>
    <w:rsid w:val="00435D27"/>
    <w:rsid w:val="00435DF7"/>
    <w:rsid w:val="00435F16"/>
    <w:rsid w:val="004366DD"/>
    <w:rsid w:val="00436765"/>
    <w:rsid w:val="00436B1A"/>
    <w:rsid w:val="00436B98"/>
    <w:rsid w:val="00436E6C"/>
    <w:rsid w:val="00437230"/>
    <w:rsid w:val="004374FF"/>
    <w:rsid w:val="00437868"/>
    <w:rsid w:val="0043796E"/>
    <w:rsid w:val="00437B88"/>
    <w:rsid w:val="00437D0F"/>
    <w:rsid w:val="00440553"/>
    <w:rsid w:val="004408DC"/>
    <w:rsid w:val="00440A2F"/>
    <w:rsid w:val="00440E06"/>
    <w:rsid w:val="004410EC"/>
    <w:rsid w:val="004411BF"/>
    <w:rsid w:val="004412C6"/>
    <w:rsid w:val="004412EE"/>
    <w:rsid w:val="00441353"/>
    <w:rsid w:val="00441515"/>
    <w:rsid w:val="00441849"/>
    <w:rsid w:val="00441945"/>
    <w:rsid w:val="00441C26"/>
    <w:rsid w:val="00441C37"/>
    <w:rsid w:val="00441D6F"/>
    <w:rsid w:val="00441E4F"/>
    <w:rsid w:val="004422F9"/>
    <w:rsid w:val="00442488"/>
    <w:rsid w:val="0044279A"/>
    <w:rsid w:val="00442813"/>
    <w:rsid w:val="004432F8"/>
    <w:rsid w:val="00443304"/>
    <w:rsid w:val="004433FD"/>
    <w:rsid w:val="004435CD"/>
    <w:rsid w:val="00443707"/>
    <w:rsid w:val="004437E7"/>
    <w:rsid w:val="00443BD1"/>
    <w:rsid w:val="00443D18"/>
    <w:rsid w:val="00443EEC"/>
    <w:rsid w:val="00444125"/>
    <w:rsid w:val="004445B7"/>
    <w:rsid w:val="004445E6"/>
    <w:rsid w:val="004446DC"/>
    <w:rsid w:val="00444C42"/>
    <w:rsid w:val="00444D76"/>
    <w:rsid w:val="00445036"/>
    <w:rsid w:val="00445111"/>
    <w:rsid w:val="00445603"/>
    <w:rsid w:val="00445796"/>
    <w:rsid w:val="00445B68"/>
    <w:rsid w:val="00445FD5"/>
    <w:rsid w:val="0044654B"/>
    <w:rsid w:val="004465C8"/>
    <w:rsid w:val="004466C3"/>
    <w:rsid w:val="00446F4C"/>
    <w:rsid w:val="004470C9"/>
    <w:rsid w:val="004472A7"/>
    <w:rsid w:val="0044744F"/>
    <w:rsid w:val="004475BD"/>
    <w:rsid w:val="0044793D"/>
    <w:rsid w:val="00447992"/>
    <w:rsid w:val="00447ADD"/>
    <w:rsid w:val="00447EAA"/>
    <w:rsid w:val="00450499"/>
    <w:rsid w:val="00450718"/>
    <w:rsid w:val="00450964"/>
    <w:rsid w:val="004509B2"/>
    <w:rsid w:val="004509FE"/>
    <w:rsid w:val="00450C7B"/>
    <w:rsid w:val="00450D6D"/>
    <w:rsid w:val="00450FAC"/>
    <w:rsid w:val="0045102F"/>
    <w:rsid w:val="00451069"/>
    <w:rsid w:val="0045120B"/>
    <w:rsid w:val="004514B5"/>
    <w:rsid w:val="004517F2"/>
    <w:rsid w:val="0045198D"/>
    <w:rsid w:val="00451EC7"/>
    <w:rsid w:val="00452493"/>
    <w:rsid w:val="0045270A"/>
    <w:rsid w:val="004529EA"/>
    <w:rsid w:val="00452B27"/>
    <w:rsid w:val="00452BAC"/>
    <w:rsid w:val="0045368E"/>
    <w:rsid w:val="004536D7"/>
    <w:rsid w:val="00453840"/>
    <w:rsid w:val="0045386A"/>
    <w:rsid w:val="00453E50"/>
    <w:rsid w:val="00453E62"/>
    <w:rsid w:val="00454839"/>
    <w:rsid w:val="00454CE6"/>
    <w:rsid w:val="00454D8D"/>
    <w:rsid w:val="00454E18"/>
    <w:rsid w:val="004556E3"/>
    <w:rsid w:val="004558C7"/>
    <w:rsid w:val="00455ED2"/>
    <w:rsid w:val="00455FB4"/>
    <w:rsid w:val="00455FFB"/>
    <w:rsid w:val="00456140"/>
    <w:rsid w:val="00456399"/>
    <w:rsid w:val="0045641F"/>
    <w:rsid w:val="00456AA0"/>
    <w:rsid w:val="004570E8"/>
    <w:rsid w:val="0045710B"/>
    <w:rsid w:val="00457787"/>
    <w:rsid w:val="00457A06"/>
    <w:rsid w:val="00457B67"/>
    <w:rsid w:val="00457C96"/>
    <w:rsid w:val="0046003B"/>
    <w:rsid w:val="00460406"/>
    <w:rsid w:val="0046052D"/>
    <w:rsid w:val="0046056F"/>
    <w:rsid w:val="004607BF"/>
    <w:rsid w:val="004608C9"/>
    <w:rsid w:val="00460A6F"/>
    <w:rsid w:val="00460B5F"/>
    <w:rsid w:val="00460D48"/>
    <w:rsid w:val="00460D92"/>
    <w:rsid w:val="00460EB3"/>
    <w:rsid w:val="00460F04"/>
    <w:rsid w:val="00461583"/>
    <w:rsid w:val="004615E9"/>
    <w:rsid w:val="0046163B"/>
    <w:rsid w:val="00461BD9"/>
    <w:rsid w:val="00461BDC"/>
    <w:rsid w:val="00461CEF"/>
    <w:rsid w:val="00461ECF"/>
    <w:rsid w:val="00462101"/>
    <w:rsid w:val="0046232A"/>
    <w:rsid w:val="004624F8"/>
    <w:rsid w:val="00462509"/>
    <w:rsid w:val="0046250B"/>
    <w:rsid w:val="0046251A"/>
    <w:rsid w:val="004626CE"/>
    <w:rsid w:val="00462A43"/>
    <w:rsid w:val="00462C49"/>
    <w:rsid w:val="00462DBB"/>
    <w:rsid w:val="00463224"/>
    <w:rsid w:val="00463491"/>
    <w:rsid w:val="00463524"/>
    <w:rsid w:val="004635CA"/>
    <w:rsid w:val="004639C6"/>
    <w:rsid w:val="00463DCE"/>
    <w:rsid w:val="00464006"/>
    <w:rsid w:val="0046403E"/>
    <w:rsid w:val="00464074"/>
    <w:rsid w:val="00464151"/>
    <w:rsid w:val="004641ED"/>
    <w:rsid w:val="00464626"/>
    <w:rsid w:val="00464A36"/>
    <w:rsid w:val="00464AA4"/>
    <w:rsid w:val="00464C66"/>
    <w:rsid w:val="00464CE5"/>
    <w:rsid w:val="00464DBE"/>
    <w:rsid w:val="0046501C"/>
    <w:rsid w:val="0046506B"/>
    <w:rsid w:val="00465729"/>
    <w:rsid w:val="0046601A"/>
    <w:rsid w:val="004662C0"/>
    <w:rsid w:val="00466459"/>
    <w:rsid w:val="00466503"/>
    <w:rsid w:val="00466BAA"/>
    <w:rsid w:val="00466E2A"/>
    <w:rsid w:val="00466EBA"/>
    <w:rsid w:val="00467875"/>
    <w:rsid w:val="00467C93"/>
    <w:rsid w:val="00467E0F"/>
    <w:rsid w:val="00467E73"/>
    <w:rsid w:val="0047004E"/>
    <w:rsid w:val="0047010C"/>
    <w:rsid w:val="0047032F"/>
    <w:rsid w:val="00470511"/>
    <w:rsid w:val="00470A92"/>
    <w:rsid w:val="00470B0F"/>
    <w:rsid w:val="00470D5D"/>
    <w:rsid w:val="00470DD4"/>
    <w:rsid w:val="0047111D"/>
    <w:rsid w:val="0047126B"/>
    <w:rsid w:val="0047131A"/>
    <w:rsid w:val="00471580"/>
    <w:rsid w:val="00471896"/>
    <w:rsid w:val="004721A1"/>
    <w:rsid w:val="00472489"/>
    <w:rsid w:val="00472C8D"/>
    <w:rsid w:val="00472ECD"/>
    <w:rsid w:val="0047348A"/>
    <w:rsid w:val="004735F7"/>
    <w:rsid w:val="004736CB"/>
    <w:rsid w:val="004738C8"/>
    <w:rsid w:val="00473C2E"/>
    <w:rsid w:val="00473E5E"/>
    <w:rsid w:val="00473FE3"/>
    <w:rsid w:val="0047419D"/>
    <w:rsid w:val="004741E1"/>
    <w:rsid w:val="00474376"/>
    <w:rsid w:val="004744D3"/>
    <w:rsid w:val="004745A4"/>
    <w:rsid w:val="004746BF"/>
    <w:rsid w:val="00474A93"/>
    <w:rsid w:val="004751C8"/>
    <w:rsid w:val="004751E9"/>
    <w:rsid w:val="0047587D"/>
    <w:rsid w:val="00476505"/>
    <w:rsid w:val="004768D5"/>
    <w:rsid w:val="00476B19"/>
    <w:rsid w:val="00476C25"/>
    <w:rsid w:val="00476CA2"/>
    <w:rsid w:val="00476D65"/>
    <w:rsid w:val="004770CB"/>
    <w:rsid w:val="00477268"/>
    <w:rsid w:val="004772E0"/>
    <w:rsid w:val="00477371"/>
    <w:rsid w:val="004773B5"/>
    <w:rsid w:val="00477436"/>
    <w:rsid w:val="004779DC"/>
    <w:rsid w:val="00477B63"/>
    <w:rsid w:val="00477CC1"/>
    <w:rsid w:val="00477D36"/>
    <w:rsid w:val="00477E2A"/>
    <w:rsid w:val="0048042F"/>
    <w:rsid w:val="004806DD"/>
    <w:rsid w:val="0048080F"/>
    <w:rsid w:val="00480A0C"/>
    <w:rsid w:val="00480D90"/>
    <w:rsid w:val="00480FFA"/>
    <w:rsid w:val="0048164E"/>
    <w:rsid w:val="004817CA"/>
    <w:rsid w:val="00481C89"/>
    <w:rsid w:val="00481CAA"/>
    <w:rsid w:val="00481CD3"/>
    <w:rsid w:val="00481EA1"/>
    <w:rsid w:val="004821D9"/>
    <w:rsid w:val="0048291D"/>
    <w:rsid w:val="00482A17"/>
    <w:rsid w:val="00482E3B"/>
    <w:rsid w:val="00482F95"/>
    <w:rsid w:val="00483220"/>
    <w:rsid w:val="004832FD"/>
    <w:rsid w:val="00483368"/>
    <w:rsid w:val="00483A47"/>
    <w:rsid w:val="00483A56"/>
    <w:rsid w:val="00483BC9"/>
    <w:rsid w:val="00483D1E"/>
    <w:rsid w:val="00483E0F"/>
    <w:rsid w:val="00483FE0"/>
    <w:rsid w:val="0048418F"/>
    <w:rsid w:val="004841D0"/>
    <w:rsid w:val="0048459E"/>
    <w:rsid w:val="00484657"/>
    <w:rsid w:val="004846C6"/>
    <w:rsid w:val="004846D7"/>
    <w:rsid w:val="00484B57"/>
    <w:rsid w:val="00485594"/>
    <w:rsid w:val="00485799"/>
    <w:rsid w:val="004858F8"/>
    <w:rsid w:val="00485B4F"/>
    <w:rsid w:val="00485C2B"/>
    <w:rsid w:val="00485C68"/>
    <w:rsid w:val="00486139"/>
    <w:rsid w:val="0048634D"/>
    <w:rsid w:val="004864AC"/>
    <w:rsid w:val="004865AF"/>
    <w:rsid w:val="004865B2"/>
    <w:rsid w:val="004867D4"/>
    <w:rsid w:val="0048712A"/>
    <w:rsid w:val="004872FA"/>
    <w:rsid w:val="0048730F"/>
    <w:rsid w:val="00487E21"/>
    <w:rsid w:val="00487EB4"/>
    <w:rsid w:val="00487F4A"/>
    <w:rsid w:val="00487FFA"/>
    <w:rsid w:val="004900A4"/>
    <w:rsid w:val="004900F2"/>
    <w:rsid w:val="004902DB"/>
    <w:rsid w:val="0049069B"/>
    <w:rsid w:val="00490713"/>
    <w:rsid w:val="0049073F"/>
    <w:rsid w:val="00490E20"/>
    <w:rsid w:val="00490FB7"/>
    <w:rsid w:val="00491281"/>
    <w:rsid w:val="00491690"/>
    <w:rsid w:val="00491C20"/>
    <w:rsid w:val="00491C6B"/>
    <w:rsid w:val="004925FF"/>
    <w:rsid w:val="0049261A"/>
    <w:rsid w:val="004926D8"/>
    <w:rsid w:val="00492AAD"/>
    <w:rsid w:val="00492AFE"/>
    <w:rsid w:val="00492CAE"/>
    <w:rsid w:val="00492FDD"/>
    <w:rsid w:val="00493584"/>
    <w:rsid w:val="00493716"/>
    <w:rsid w:val="00493872"/>
    <w:rsid w:val="004939B3"/>
    <w:rsid w:val="00493F95"/>
    <w:rsid w:val="00494360"/>
    <w:rsid w:val="0049476E"/>
    <w:rsid w:val="004947E2"/>
    <w:rsid w:val="00494860"/>
    <w:rsid w:val="00494866"/>
    <w:rsid w:val="00494A74"/>
    <w:rsid w:val="00494C98"/>
    <w:rsid w:val="00494D2B"/>
    <w:rsid w:val="004952D1"/>
    <w:rsid w:val="0049537F"/>
    <w:rsid w:val="00495445"/>
    <w:rsid w:val="00495463"/>
    <w:rsid w:val="00495484"/>
    <w:rsid w:val="004956B4"/>
    <w:rsid w:val="004956E2"/>
    <w:rsid w:val="00495ACB"/>
    <w:rsid w:val="00495C2A"/>
    <w:rsid w:val="00495D32"/>
    <w:rsid w:val="00495D9E"/>
    <w:rsid w:val="00496033"/>
    <w:rsid w:val="004960B5"/>
    <w:rsid w:val="0049646C"/>
    <w:rsid w:val="0049672C"/>
    <w:rsid w:val="004967D1"/>
    <w:rsid w:val="00496F6D"/>
    <w:rsid w:val="004970D2"/>
    <w:rsid w:val="00497242"/>
    <w:rsid w:val="004973B2"/>
    <w:rsid w:val="00497607"/>
    <w:rsid w:val="0049770A"/>
    <w:rsid w:val="00497740"/>
    <w:rsid w:val="00497901"/>
    <w:rsid w:val="00497992"/>
    <w:rsid w:val="00497A89"/>
    <w:rsid w:val="00497B3D"/>
    <w:rsid w:val="004A04C5"/>
    <w:rsid w:val="004A13AC"/>
    <w:rsid w:val="004A1448"/>
    <w:rsid w:val="004A14E6"/>
    <w:rsid w:val="004A192E"/>
    <w:rsid w:val="004A1BD4"/>
    <w:rsid w:val="004A1C2B"/>
    <w:rsid w:val="004A1C34"/>
    <w:rsid w:val="004A20FF"/>
    <w:rsid w:val="004A210D"/>
    <w:rsid w:val="004A2235"/>
    <w:rsid w:val="004A23D6"/>
    <w:rsid w:val="004A2674"/>
    <w:rsid w:val="004A2980"/>
    <w:rsid w:val="004A2A77"/>
    <w:rsid w:val="004A2B71"/>
    <w:rsid w:val="004A2C2E"/>
    <w:rsid w:val="004A30E8"/>
    <w:rsid w:val="004A322D"/>
    <w:rsid w:val="004A338C"/>
    <w:rsid w:val="004A3716"/>
    <w:rsid w:val="004A3916"/>
    <w:rsid w:val="004A3BB8"/>
    <w:rsid w:val="004A4790"/>
    <w:rsid w:val="004A4805"/>
    <w:rsid w:val="004A4B9F"/>
    <w:rsid w:val="004A4BFC"/>
    <w:rsid w:val="004A4C71"/>
    <w:rsid w:val="004A53B7"/>
    <w:rsid w:val="004A5A01"/>
    <w:rsid w:val="004A5A46"/>
    <w:rsid w:val="004A5B48"/>
    <w:rsid w:val="004A5B65"/>
    <w:rsid w:val="004A5F8E"/>
    <w:rsid w:val="004A5FEA"/>
    <w:rsid w:val="004A6179"/>
    <w:rsid w:val="004A66EF"/>
    <w:rsid w:val="004A685C"/>
    <w:rsid w:val="004A691C"/>
    <w:rsid w:val="004A69B2"/>
    <w:rsid w:val="004A6A68"/>
    <w:rsid w:val="004A6BF3"/>
    <w:rsid w:val="004A6E47"/>
    <w:rsid w:val="004A6F0C"/>
    <w:rsid w:val="004A749D"/>
    <w:rsid w:val="004A7596"/>
    <w:rsid w:val="004B033D"/>
    <w:rsid w:val="004B041E"/>
    <w:rsid w:val="004B04D3"/>
    <w:rsid w:val="004B08EB"/>
    <w:rsid w:val="004B0973"/>
    <w:rsid w:val="004B0A8F"/>
    <w:rsid w:val="004B0A9B"/>
    <w:rsid w:val="004B103E"/>
    <w:rsid w:val="004B13C8"/>
    <w:rsid w:val="004B17E7"/>
    <w:rsid w:val="004B194C"/>
    <w:rsid w:val="004B1A18"/>
    <w:rsid w:val="004B1C10"/>
    <w:rsid w:val="004B21D6"/>
    <w:rsid w:val="004B2207"/>
    <w:rsid w:val="004B2495"/>
    <w:rsid w:val="004B2A4F"/>
    <w:rsid w:val="004B2C50"/>
    <w:rsid w:val="004B2FBA"/>
    <w:rsid w:val="004B3237"/>
    <w:rsid w:val="004B3255"/>
    <w:rsid w:val="004B387F"/>
    <w:rsid w:val="004B39D9"/>
    <w:rsid w:val="004B3BF2"/>
    <w:rsid w:val="004B401B"/>
    <w:rsid w:val="004B40EA"/>
    <w:rsid w:val="004B4635"/>
    <w:rsid w:val="004B474C"/>
    <w:rsid w:val="004B47C9"/>
    <w:rsid w:val="004B47D6"/>
    <w:rsid w:val="004B499D"/>
    <w:rsid w:val="004B49E9"/>
    <w:rsid w:val="004B4B9C"/>
    <w:rsid w:val="004B4E59"/>
    <w:rsid w:val="004B4F1F"/>
    <w:rsid w:val="004B52EB"/>
    <w:rsid w:val="004B537B"/>
    <w:rsid w:val="004B5408"/>
    <w:rsid w:val="004B54E8"/>
    <w:rsid w:val="004B5822"/>
    <w:rsid w:val="004B58B0"/>
    <w:rsid w:val="004B5F50"/>
    <w:rsid w:val="004B6597"/>
    <w:rsid w:val="004B67DC"/>
    <w:rsid w:val="004B6AE9"/>
    <w:rsid w:val="004B6AFA"/>
    <w:rsid w:val="004B743F"/>
    <w:rsid w:val="004B74E9"/>
    <w:rsid w:val="004B78AB"/>
    <w:rsid w:val="004B7B0C"/>
    <w:rsid w:val="004B7C0B"/>
    <w:rsid w:val="004B7CA6"/>
    <w:rsid w:val="004B7D9B"/>
    <w:rsid w:val="004C019D"/>
    <w:rsid w:val="004C0548"/>
    <w:rsid w:val="004C068E"/>
    <w:rsid w:val="004C0782"/>
    <w:rsid w:val="004C0922"/>
    <w:rsid w:val="004C09FB"/>
    <w:rsid w:val="004C0EBA"/>
    <w:rsid w:val="004C0F78"/>
    <w:rsid w:val="004C114E"/>
    <w:rsid w:val="004C1181"/>
    <w:rsid w:val="004C11FC"/>
    <w:rsid w:val="004C126B"/>
    <w:rsid w:val="004C15C7"/>
    <w:rsid w:val="004C1669"/>
    <w:rsid w:val="004C1707"/>
    <w:rsid w:val="004C17C0"/>
    <w:rsid w:val="004C194B"/>
    <w:rsid w:val="004C1A42"/>
    <w:rsid w:val="004C1AA7"/>
    <w:rsid w:val="004C1F8C"/>
    <w:rsid w:val="004C20E3"/>
    <w:rsid w:val="004C2295"/>
    <w:rsid w:val="004C234D"/>
    <w:rsid w:val="004C2525"/>
    <w:rsid w:val="004C25CF"/>
    <w:rsid w:val="004C266E"/>
    <w:rsid w:val="004C2C94"/>
    <w:rsid w:val="004C2CBE"/>
    <w:rsid w:val="004C2F6A"/>
    <w:rsid w:val="004C3329"/>
    <w:rsid w:val="004C3786"/>
    <w:rsid w:val="004C399F"/>
    <w:rsid w:val="004C41AF"/>
    <w:rsid w:val="004C45E1"/>
    <w:rsid w:val="004C4A99"/>
    <w:rsid w:val="004C4F2E"/>
    <w:rsid w:val="004C588B"/>
    <w:rsid w:val="004C5B3A"/>
    <w:rsid w:val="004C5FDD"/>
    <w:rsid w:val="004C608D"/>
    <w:rsid w:val="004C6196"/>
    <w:rsid w:val="004C619F"/>
    <w:rsid w:val="004C61EA"/>
    <w:rsid w:val="004C647F"/>
    <w:rsid w:val="004C69FC"/>
    <w:rsid w:val="004C6AFE"/>
    <w:rsid w:val="004C6D8F"/>
    <w:rsid w:val="004C6E2A"/>
    <w:rsid w:val="004C6ED9"/>
    <w:rsid w:val="004C7051"/>
    <w:rsid w:val="004C7063"/>
    <w:rsid w:val="004C717D"/>
    <w:rsid w:val="004C7249"/>
    <w:rsid w:val="004C7296"/>
    <w:rsid w:val="004C7487"/>
    <w:rsid w:val="004C7645"/>
    <w:rsid w:val="004C78A7"/>
    <w:rsid w:val="004C78E2"/>
    <w:rsid w:val="004C7E6A"/>
    <w:rsid w:val="004C7E94"/>
    <w:rsid w:val="004D0093"/>
    <w:rsid w:val="004D037E"/>
    <w:rsid w:val="004D0630"/>
    <w:rsid w:val="004D0637"/>
    <w:rsid w:val="004D0A15"/>
    <w:rsid w:val="004D0A29"/>
    <w:rsid w:val="004D0CF6"/>
    <w:rsid w:val="004D0D49"/>
    <w:rsid w:val="004D0E72"/>
    <w:rsid w:val="004D0F66"/>
    <w:rsid w:val="004D0FBF"/>
    <w:rsid w:val="004D11CB"/>
    <w:rsid w:val="004D1489"/>
    <w:rsid w:val="004D16FC"/>
    <w:rsid w:val="004D1794"/>
    <w:rsid w:val="004D182D"/>
    <w:rsid w:val="004D1B40"/>
    <w:rsid w:val="004D1B4E"/>
    <w:rsid w:val="004D1E9D"/>
    <w:rsid w:val="004D1ED5"/>
    <w:rsid w:val="004D225B"/>
    <w:rsid w:val="004D25BC"/>
    <w:rsid w:val="004D25CB"/>
    <w:rsid w:val="004D2786"/>
    <w:rsid w:val="004D29F0"/>
    <w:rsid w:val="004D2A9E"/>
    <w:rsid w:val="004D2ACD"/>
    <w:rsid w:val="004D2B44"/>
    <w:rsid w:val="004D2C63"/>
    <w:rsid w:val="004D2C70"/>
    <w:rsid w:val="004D2D12"/>
    <w:rsid w:val="004D34E2"/>
    <w:rsid w:val="004D34E6"/>
    <w:rsid w:val="004D353A"/>
    <w:rsid w:val="004D3932"/>
    <w:rsid w:val="004D42F4"/>
    <w:rsid w:val="004D45EB"/>
    <w:rsid w:val="004D4703"/>
    <w:rsid w:val="004D4711"/>
    <w:rsid w:val="004D49B6"/>
    <w:rsid w:val="004D4A4E"/>
    <w:rsid w:val="004D4AA7"/>
    <w:rsid w:val="004D5037"/>
    <w:rsid w:val="004D51EB"/>
    <w:rsid w:val="004D52AA"/>
    <w:rsid w:val="004D5343"/>
    <w:rsid w:val="004D55AB"/>
    <w:rsid w:val="004D57F7"/>
    <w:rsid w:val="004D58D0"/>
    <w:rsid w:val="004D5917"/>
    <w:rsid w:val="004D5A4B"/>
    <w:rsid w:val="004D5D32"/>
    <w:rsid w:val="004D5DBF"/>
    <w:rsid w:val="004D5F40"/>
    <w:rsid w:val="004D5F7E"/>
    <w:rsid w:val="004D62AD"/>
    <w:rsid w:val="004D656C"/>
    <w:rsid w:val="004D7144"/>
    <w:rsid w:val="004D7177"/>
    <w:rsid w:val="004D71AC"/>
    <w:rsid w:val="004D74A3"/>
    <w:rsid w:val="004D752E"/>
    <w:rsid w:val="004D772D"/>
    <w:rsid w:val="004D78AE"/>
    <w:rsid w:val="004D7E0F"/>
    <w:rsid w:val="004D7FEC"/>
    <w:rsid w:val="004E00C5"/>
    <w:rsid w:val="004E0760"/>
    <w:rsid w:val="004E0798"/>
    <w:rsid w:val="004E084A"/>
    <w:rsid w:val="004E094C"/>
    <w:rsid w:val="004E0973"/>
    <w:rsid w:val="004E0EE4"/>
    <w:rsid w:val="004E14A2"/>
    <w:rsid w:val="004E1534"/>
    <w:rsid w:val="004E16ED"/>
    <w:rsid w:val="004E1824"/>
    <w:rsid w:val="004E1CD0"/>
    <w:rsid w:val="004E1D51"/>
    <w:rsid w:val="004E1F38"/>
    <w:rsid w:val="004E2144"/>
    <w:rsid w:val="004E2533"/>
    <w:rsid w:val="004E25C3"/>
    <w:rsid w:val="004E2643"/>
    <w:rsid w:val="004E26D6"/>
    <w:rsid w:val="004E2802"/>
    <w:rsid w:val="004E2839"/>
    <w:rsid w:val="004E2896"/>
    <w:rsid w:val="004E29E2"/>
    <w:rsid w:val="004E2A06"/>
    <w:rsid w:val="004E2A1D"/>
    <w:rsid w:val="004E2A64"/>
    <w:rsid w:val="004E2C19"/>
    <w:rsid w:val="004E2ED3"/>
    <w:rsid w:val="004E30A1"/>
    <w:rsid w:val="004E3176"/>
    <w:rsid w:val="004E33C2"/>
    <w:rsid w:val="004E354A"/>
    <w:rsid w:val="004E3850"/>
    <w:rsid w:val="004E391D"/>
    <w:rsid w:val="004E39A5"/>
    <w:rsid w:val="004E3E5D"/>
    <w:rsid w:val="004E4068"/>
    <w:rsid w:val="004E418C"/>
    <w:rsid w:val="004E4259"/>
    <w:rsid w:val="004E4324"/>
    <w:rsid w:val="004E4851"/>
    <w:rsid w:val="004E4AFA"/>
    <w:rsid w:val="004E4D24"/>
    <w:rsid w:val="004E5331"/>
    <w:rsid w:val="004E547F"/>
    <w:rsid w:val="004E5565"/>
    <w:rsid w:val="004E5665"/>
    <w:rsid w:val="004E5CF2"/>
    <w:rsid w:val="004E60CE"/>
    <w:rsid w:val="004E61DC"/>
    <w:rsid w:val="004E676E"/>
    <w:rsid w:val="004E6C0D"/>
    <w:rsid w:val="004E6DE6"/>
    <w:rsid w:val="004E70BA"/>
    <w:rsid w:val="004E7654"/>
    <w:rsid w:val="004E78F5"/>
    <w:rsid w:val="004E7C3C"/>
    <w:rsid w:val="004E7F89"/>
    <w:rsid w:val="004F03D5"/>
    <w:rsid w:val="004F0585"/>
    <w:rsid w:val="004F0729"/>
    <w:rsid w:val="004F0751"/>
    <w:rsid w:val="004F09B8"/>
    <w:rsid w:val="004F0B89"/>
    <w:rsid w:val="004F0DEA"/>
    <w:rsid w:val="004F0E40"/>
    <w:rsid w:val="004F132E"/>
    <w:rsid w:val="004F133B"/>
    <w:rsid w:val="004F1410"/>
    <w:rsid w:val="004F1938"/>
    <w:rsid w:val="004F19A8"/>
    <w:rsid w:val="004F1BCA"/>
    <w:rsid w:val="004F1C42"/>
    <w:rsid w:val="004F1FEF"/>
    <w:rsid w:val="004F23B6"/>
    <w:rsid w:val="004F23D5"/>
    <w:rsid w:val="004F2580"/>
    <w:rsid w:val="004F2690"/>
    <w:rsid w:val="004F28E4"/>
    <w:rsid w:val="004F29EB"/>
    <w:rsid w:val="004F2A28"/>
    <w:rsid w:val="004F2A4D"/>
    <w:rsid w:val="004F2CAB"/>
    <w:rsid w:val="004F2ED6"/>
    <w:rsid w:val="004F2FE5"/>
    <w:rsid w:val="004F31C7"/>
    <w:rsid w:val="004F3203"/>
    <w:rsid w:val="004F3707"/>
    <w:rsid w:val="004F3788"/>
    <w:rsid w:val="004F37C7"/>
    <w:rsid w:val="004F38A7"/>
    <w:rsid w:val="004F3ACB"/>
    <w:rsid w:val="004F3C8E"/>
    <w:rsid w:val="004F3DB2"/>
    <w:rsid w:val="004F4703"/>
    <w:rsid w:val="004F48D5"/>
    <w:rsid w:val="004F4FE5"/>
    <w:rsid w:val="004F5482"/>
    <w:rsid w:val="004F568E"/>
    <w:rsid w:val="004F569A"/>
    <w:rsid w:val="004F574D"/>
    <w:rsid w:val="004F584E"/>
    <w:rsid w:val="004F587A"/>
    <w:rsid w:val="004F58DA"/>
    <w:rsid w:val="004F5BB7"/>
    <w:rsid w:val="004F5C98"/>
    <w:rsid w:val="004F5E18"/>
    <w:rsid w:val="004F620F"/>
    <w:rsid w:val="004F63F4"/>
    <w:rsid w:val="004F648E"/>
    <w:rsid w:val="004F676F"/>
    <w:rsid w:val="004F677C"/>
    <w:rsid w:val="004F6DE4"/>
    <w:rsid w:val="004F6E21"/>
    <w:rsid w:val="004F727C"/>
    <w:rsid w:val="00500186"/>
    <w:rsid w:val="0050037C"/>
    <w:rsid w:val="00500443"/>
    <w:rsid w:val="00500DF9"/>
    <w:rsid w:val="00501242"/>
    <w:rsid w:val="00501415"/>
    <w:rsid w:val="00501540"/>
    <w:rsid w:val="005016FB"/>
    <w:rsid w:val="0050181F"/>
    <w:rsid w:val="00501C48"/>
    <w:rsid w:val="00501C78"/>
    <w:rsid w:val="00502069"/>
    <w:rsid w:val="005026B0"/>
    <w:rsid w:val="00502750"/>
    <w:rsid w:val="00502C91"/>
    <w:rsid w:val="00502D7E"/>
    <w:rsid w:val="00502E4B"/>
    <w:rsid w:val="00503231"/>
    <w:rsid w:val="0050331A"/>
    <w:rsid w:val="0050369C"/>
    <w:rsid w:val="00503A40"/>
    <w:rsid w:val="00503CE6"/>
    <w:rsid w:val="00503E08"/>
    <w:rsid w:val="005040F9"/>
    <w:rsid w:val="0050439E"/>
    <w:rsid w:val="005043D6"/>
    <w:rsid w:val="00504459"/>
    <w:rsid w:val="0050494A"/>
    <w:rsid w:val="0050495D"/>
    <w:rsid w:val="00504C3B"/>
    <w:rsid w:val="00504E4D"/>
    <w:rsid w:val="0050524A"/>
    <w:rsid w:val="00505402"/>
    <w:rsid w:val="005054F3"/>
    <w:rsid w:val="0050557A"/>
    <w:rsid w:val="00505693"/>
    <w:rsid w:val="005057F6"/>
    <w:rsid w:val="00505A22"/>
    <w:rsid w:val="00505D02"/>
    <w:rsid w:val="00506067"/>
    <w:rsid w:val="0050617B"/>
    <w:rsid w:val="005061FA"/>
    <w:rsid w:val="0050639D"/>
    <w:rsid w:val="005064C3"/>
    <w:rsid w:val="005064D3"/>
    <w:rsid w:val="005064F5"/>
    <w:rsid w:val="00506610"/>
    <w:rsid w:val="00506D5E"/>
    <w:rsid w:val="00506E2A"/>
    <w:rsid w:val="00506EF9"/>
    <w:rsid w:val="00506F67"/>
    <w:rsid w:val="00507254"/>
    <w:rsid w:val="0050787B"/>
    <w:rsid w:val="00507894"/>
    <w:rsid w:val="00510280"/>
    <w:rsid w:val="005103EC"/>
    <w:rsid w:val="00510559"/>
    <w:rsid w:val="005109DD"/>
    <w:rsid w:val="00510B21"/>
    <w:rsid w:val="00510CE7"/>
    <w:rsid w:val="00510E35"/>
    <w:rsid w:val="00511425"/>
    <w:rsid w:val="00511947"/>
    <w:rsid w:val="00511BD4"/>
    <w:rsid w:val="00511CE0"/>
    <w:rsid w:val="00511E8B"/>
    <w:rsid w:val="00511F5F"/>
    <w:rsid w:val="00512009"/>
    <w:rsid w:val="005120C9"/>
    <w:rsid w:val="00512712"/>
    <w:rsid w:val="00512803"/>
    <w:rsid w:val="00512BB5"/>
    <w:rsid w:val="00512D66"/>
    <w:rsid w:val="00513197"/>
    <w:rsid w:val="0051364C"/>
    <w:rsid w:val="005138A4"/>
    <w:rsid w:val="005139A3"/>
    <w:rsid w:val="00513A0C"/>
    <w:rsid w:val="00513D0C"/>
    <w:rsid w:val="00513F50"/>
    <w:rsid w:val="005140FB"/>
    <w:rsid w:val="0051445E"/>
    <w:rsid w:val="005144B4"/>
    <w:rsid w:val="005144C0"/>
    <w:rsid w:val="00514781"/>
    <w:rsid w:val="00514861"/>
    <w:rsid w:val="00514C4E"/>
    <w:rsid w:val="00514FA2"/>
    <w:rsid w:val="0051551D"/>
    <w:rsid w:val="005155ED"/>
    <w:rsid w:val="00515B69"/>
    <w:rsid w:val="00515E60"/>
    <w:rsid w:val="005160B9"/>
    <w:rsid w:val="00516131"/>
    <w:rsid w:val="00516209"/>
    <w:rsid w:val="005162B3"/>
    <w:rsid w:val="0051642A"/>
    <w:rsid w:val="005165C1"/>
    <w:rsid w:val="00516698"/>
    <w:rsid w:val="005168B7"/>
    <w:rsid w:val="00517227"/>
    <w:rsid w:val="00517423"/>
    <w:rsid w:val="005178B0"/>
    <w:rsid w:val="0051794A"/>
    <w:rsid w:val="00517A4C"/>
    <w:rsid w:val="00517FFA"/>
    <w:rsid w:val="00520422"/>
    <w:rsid w:val="005204DE"/>
    <w:rsid w:val="00520563"/>
    <w:rsid w:val="00520666"/>
    <w:rsid w:val="00520AA7"/>
    <w:rsid w:val="00520FBD"/>
    <w:rsid w:val="00520FCC"/>
    <w:rsid w:val="00521150"/>
    <w:rsid w:val="005211CD"/>
    <w:rsid w:val="005211FE"/>
    <w:rsid w:val="00521280"/>
    <w:rsid w:val="005214E6"/>
    <w:rsid w:val="00521639"/>
    <w:rsid w:val="005217EB"/>
    <w:rsid w:val="005218CF"/>
    <w:rsid w:val="00521C9F"/>
    <w:rsid w:val="005220B3"/>
    <w:rsid w:val="0052220B"/>
    <w:rsid w:val="00522227"/>
    <w:rsid w:val="0052232A"/>
    <w:rsid w:val="00522582"/>
    <w:rsid w:val="00522863"/>
    <w:rsid w:val="00522A9D"/>
    <w:rsid w:val="00522AB5"/>
    <w:rsid w:val="00522C2A"/>
    <w:rsid w:val="00522DD3"/>
    <w:rsid w:val="00523083"/>
    <w:rsid w:val="00523111"/>
    <w:rsid w:val="005233C4"/>
    <w:rsid w:val="005234D4"/>
    <w:rsid w:val="00523720"/>
    <w:rsid w:val="005237D4"/>
    <w:rsid w:val="005237EF"/>
    <w:rsid w:val="00523F1E"/>
    <w:rsid w:val="00524519"/>
    <w:rsid w:val="00524839"/>
    <w:rsid w:val="00524861"/>
    <w:rsid w:val="00524AF6"/>
    <w:rsid w:val="00524AFB"/>
    <w:rsid w:val="00524C4F"/>
    <w:rsid w:val="00524FE1"/>
    <w:rsid w:val="00525275"/>
    <w:rsid w:val="00525710"/>
    <w:rsid w:val="005257D2"/>
    <w:rsid w:val="00525CB8"/>
    <w:rsid w:val="00525D78"/>
    <w:rsid w:val="00525E2E"/>
    <w:rsid w:val="0052602E"/>
    <w:rsid w:val="005260C5"/>
    <w:rsid w:val="00526313"/>
    <w:rsid w:val="00526814"/>
    <w:rsid w:val="00526931"/>
    <w:rsid w:val="00526980"/>
    <w:rsid w:val="00526A8D"/>
    <w:rsid w:val="00526E20"/>
    <w:rsid w:val="00526F59"/>
    <w:rsid w:val="0052709F"/>
    <w:rsid w:val="0052730B"/>
    <w:rsid w:val="0052732D"/>
    <w:rsid w:val="0052781C"/>
    <w:rsid w:val="00527E14"/>
    <w:rsid w:val="00530298"/>
    <w:rsid w:val="005305C8"/>
    <w:rsid w:val="00530D4B"/>
    <w:rsid w:val="00530DD2"/>
    <w:rsid w:val="00530EB6"/>
    <w:rsid w:val="005319CE"/>
    <w:rsid w:val="00531C21"/>
    <w:rsid w:val="0053221B"/>
    <w:rsid w:val="00532539"/>
    <w:rsid w:val="005327E1"/>
    <w:rsid w:val="005328B9"/>
    <w:rsid w:val="005328EC"/>
    <w:rsid w:val="005329BF"/>
    <w:rsid w:val="00532E66"/>
    <w:rsid w:val="00532EA5"/>
    <w:rsid w:val="00532FC6"/>
    <w:rsid w:val="00533105"/>
    <w:rsid w:val="005331DD"/>
    <w:rsid w:val="00533806"/>
    <w:rsid w:val="00533853"/>
    <w:rsid w:val="00533BC0"/>
    <w:rsid w:val="00533CE3"/>
    <w:rsid w:val="00533D14"/>
    <w:rsid w:val="005342EA"/>
    <w:rsid w:val="00534612"/>
    <w:rsid w:val="00534863"/>
    <w:rsid w:val="005349D6"/>
    <w:rsid w:val="00534E11"/>
    <w:rsid w:val="00534FF8"/>
    <w:rsid w:val="00535146"/>
    <w:rsid w:val="0053531E"/>
    <w:rsid w:val="0053567D"/>
    <w:rsid w:val="00535759"/>
    <w:rsid w:val="00535CEB"/>
    <w:rsid w:val="00535FA0"/>
    <w:rsid w:val="00536190"/>
    <w:rsid w:val="00536364"/>
    <w:rsid w:val="00536904"/>
    <w:rsid w:val="00536BB0"/>
    <w:rsid w:val="005372E2"/>
    <w:rsid w:val="005373A0"/>
    <w:rsid w:val="00537576"/>
    <w:rsid w:val="00537BB2"/>
    <w:rsid w:val="00537C4F"/>
    <w:rsid w:val="00537D6D"/>
    <w:rsid w:val="00537E33"/>
    <w:rsid w:val="00537F33"/>
    <w:rsid w:val="00540174"/>
    <w:rsid w:val="005402BD"/>
    <w:rsid w:val="00540542"/>
    <w:rsid w:val="005407CA"/>
    <w:rsid w:val="00540D7E"/>
    <w:rsid w:val="00540FE6"/>
    <w:rsid w:val="00541028"/>
    <w:rsid w:val="0054143D"/>
    <w:rsid w:val="005416E0"/>
    <w:rsid w:val="0054187C"/>
    <w:rsid w:val="00541E0D"/>
    <w:rsid w:val="005420C0"/>
    <w:rsid w:val="00542552"/>
    <w:rsid w:val="00542599"/>
    <w:rsid w:val="005425CD"/>
    <w:rsid w:val="00542613"/>
    <w:rsid w:val="0054281C"/>
    <w:rsid w:val="00542C03"/>
    <w:rsid w:val="00542C39"/>
    <w:rsid w:val="00542E98"/>
    <w:rsid w:val="00542FAB"/>
    <w:rsid w:val="0054307B"/>
    <w:rsid w:val="0054317E"/>
    <w:rsid w:val="005432A3"/>
    <w:rsid w:val="00543348"/>
    <w:rsid w:val="0054348D"/>
    <w:rsid w:val="0054366D"/>
    <w:rsid w:val="00543A0D"/>
    <w:rsid w:val="00543D0B"/>
    <w:rsid w:val="00544515"/>
    <w:rsid w:val="0054458F"/>
    <w:rsid w:val="00544627"/>
    <w:rsid w:val="00544693"/>
    <w:rsid w:val="005447DF"/>
    <w:rsid w:val="00544841"/>
    <w:rsid w:val="00544931"/>
    <w:rsid w:val="00544C11"/>
    <w:rsid w:val="00544F79"/>
    <w:rsid w:val="00545160"/>
    <w:rsid w:val="00545344"/>
    <w:rsid w:val="005459A0"/>
    <w:rsid w:val="00545B4E"/>
    <w:rsid w:val="00545CE7"/>
    <w:rsid w:val="00545D15"/>
    <w:rsid w:val="00545D22"/>
    <w:rsid w:val="0054620E"/>
    <w:rsid w:val="0054625C"/>
    <w:rsid w:val="00546332"/>
    <w:rsid w:val="005463C9"/>
    <w:rsid w:val="0054660A"/>
    <w:rsid w:val="0054698E"/>
    <w:rsid w:val="00546DE5"/>
    <w:rsid w:val="00546F43"/>
    <w:rsid w:val="00547070"/>
    <w:rsid w:val="0054711D"/>
    <w:rsid w:val="005472E4"/>
    <w:rsid w:val="0054738E"/>
    <w:rsid w:val="00547464"/>
    <w:rsid w:val="00547D4F"/>
    <w:rsid w:val="0055026E"/>
    <w:rsid w:val="00550639"/>
    <w:rsid w:val="005507EC"/>
    <w:rsid w:val="0055094A"/>
    <w:rsid w:val="00550A52"/>
    <w:rsid w:val="00550A86"/>
    <w:rsid w:val="00550CCD"/>
    <w:rsid w:val="005510EC"/>
    <w:rsid w:val="005515CA"/>
    <w:rsid w:val="005516D6"/>
    <w:rsid w:val="005519CC"/>
    <w:rsid w:val="00551C1F"/>
    <w:rsid w:val="00552260"/>
    <w:rsid w:val="00552770"/>
    <w:rsid w:val="005529C3"/>
    <w:rsid w:val="00552C24"/>
    <w:rsid w:val="00552E0C"/>
    <w:rsid w:val="00552E71"/>
    <w:rsid w:val="00552EE0"/>
    <w:rsid w:val="00552F29"/>
    <w:rsid w:val="00552F9C"/>
    <w:rsid w:val="00553609"/>
    <w:rsid w:val="00553AEE"/>
    <w:rsid w:val="00553BFB"/>
    <w:rsid w:val="00553F9A"/>
    <w:rsid w:val="00554374"/>
    <w:rsid w:val="00554CD7"/>
    <w:rsid w:val="00554EC0"/>
    <w:rsid w:val="005551AC"/>
    <w:rsid w:val="00555748"/>
    <w:rsid w:val="00555A00"/>
    <w:rsid w:val="00555A2F"/>
    <w:rsid w:val="00555C63"/>
    <w:rsid w:val="00555CB4"/>
    <w:rsid w:val="00555D00"/>
    <w:rsid w:val="00555D08"/>
    <w:rsid w:val="00555E79"/>
    <w:rsid w:val="00555F2D"/>
    <w:rsid w:val="00556683"/>
    <w:rsid w:val="00556784"/>
    <w:rsid w:val="0055680B"/>
    <w:rsid w:val="0055682B"/>
    <w:rsid w:val="00556913"/>
    <w:rsid w:val="00556A76"/>
    <w:rsid w:val="00556B37"/>
    <w:rsid w:val="00556C52"/>
    <w:rsid w:val="00556DDE"/>
    <w:rsid w:val="00557247"/>
    <w:rsid w:val="005574B3"/>
    <w:rsid w:val="005575F5"/>
    <w:rsid w:val="0055763D"/>
    <w:rsid w:val="0055784F"/>
    <w:rsid w:val="00557909"/>
    <w:rsid w:val="0055799C"/>
    <w:rsid w:val="00557B4C"/>
    <w:rsid w:val="00557D17"/>
    <w:rsid w:val="00557D55"/>
    <w:rsid w:val="00557F4D"/>
    <w:rsid w:val="00560109"/>
    <w:rsid w:val="005602A3"/>
    <w:rsid w:val="005607D0"/>
    <w:rsid w:val="00560A15"/>
    <w:rsid w:val="00560A61"/>
    <w:rsid w:val="00560AC3"/>
    <w:rsid w:val="00560DAB"/>
    <w:rsid w:val="00560FF1"/>
    <w:rsid w:val="00561054"/>
    <w:rsid w:val="0056121B"/>
    <w:rsid w:val="0056121D"/>
    <w:rsid w:val="00561383"/>
    <w:rsid w:val="00561588"/>
    <w:rsid w:val="0056169B"/>
    <w:rsid w:val="005619DB"/>
    <w:rsid w:val="005620D7"/>
    <w:rsid w:val="005621C7"/>
    <w:rsid w:val="0056270B"/>
    <w:rsid w:val="005628E0"/>
    <w:rsid w:val="00563186"/>
    <w:rsid w:val="005632A4"/>
    <w:rsid w:val="00563A99"/>
    <w:rsid w:val="00563B71"/>
    <w:rsid w:val="00563BB3"/>
    <w:rsid w:val="00563E27"/>
    <w:rsid w:val="00563FEF"/>
    <w:rsid w:val="00564049"/>
    <w:rsid w:val="0056410D"/>
    <w:rsid w:val="00564296"/>
    <w:rsid w:val="00564B11"/>
    <w:rsid w:val="00564C22"/>
    <w:rsid w:val="00564FEB"/>
    <w:rsid w:val="0056553D"/>
    <w:rsid w:val="00565688"/>
    <w:rsid w:val="0056576B"/>
    <w:rsid w:val="00565770"/>
    <w:rsid w:val="005658A3"/>
    <w:rsid w:val="005658B2"/>
    <w:rsid w:val="00565F02"/>
    <w:rsid w:val="00566037"/>
    <w:rsid w:val="00566122"/>
    <w:rsid w:val="0056636E"/>
    <w:rsid w:val="005664A1"/>
    <w:rsid w:val="005665CD"/>
    <w:rsid w:val="005665FF"/>
    <w:rsid w:val="00566AFE"/>
    <w:rsid w:val="00566CB7"/>
    <w:rsid w:val="00566DF5"/>
    <w:rsid w:val="00566E90"/>
    <w:rsid w:val="00567094"/>
    <w:rsid w:val="0056728D"/>
    <w:rsid w:val="00567507"/>
    <w:rsid w:val="0057017B"/>
    <w:rsid w:val="0057017F"/>
    <w:rsid w:val="005701AE"/>
    <w:rsid w:val="005701C9"/>
    <w:rsid w:val="00570236"/>
    <w:rsid w:val="005702B9"/>
    <w:rsid w:val="005703C3"/>
    <w:rsid w:val="00570684"/>
    <w:rsid w:val="0057077C"/>
    <w:rsid w:val="00570AD1"/>
    <w:rsid w:val="00570E5B"/>
    <w:rsid w:val="0057117D"/>
    <w:rsid w:val="00571261"/>
    <w:rsid w:val="0057137F"/>
    <w:rsid w:val="005714A1"/>
    <w:rsid w:val="005717DC"/>
    <w:rsid w:val="005719B2"/>
    <w:rsid w:val="00571BCA"/>
    <w:rsid w:val="00571C8E"/>
    <w:rsid w:val="00571F0B"/>
    <w:rsid w:val="00571FB9"/>
    <w:rsid w:val="0057244D"/>
    <w:rsid w:val="00572467"/>
    <w:rsid w:val="005724CE"/>
    <w:rsid w:val="005728AE"/>
    <w:rsid w:val="00572A58"/>
    <w:rsid w:val="00572CB8"/>
    <w:rsid w:val="0057351E"/>
    <w:rsid w:val="00573879"/>
    <w:rsid w:val="00573CCB"/>
    <w:rsid w:val="0057402C"/>
    <w:rsid w:val="00574131"/>
    <w:rsid w:val="005746BE"/>
    <w:rsid w:val="00574B12"/>
    <w:rsid w:val="00574E7B"/>
    <w:rsid w:val="00574EF7"/>
    <w:rsid w:val="00574F9B"/>
    <w:rsid w:val="00575090"/>
    <w:rsid w:val="0057531E"/>
    <w:rsid w:val="00575548"/>
    <w:rsid w:val="00575A2B"/>
    <w:rsid w:val="00575D0E"/>
    <w:rsid w:val="00575E19"/>
    <w:rsid w:val="00575E95"/>
    <w:rsid w:val="005761D8"/>
    <w:rsid w:val="005762AF"/>
    <w:rsid w:val="0057630B"/>
    <w:rsid w:val="005772C9"/>
    <w:rsid w:val="005775DB"/>
    <w:rsid w:val="005778AA"/>
    <w:rsid w:val="005779FC"/>
    <w:rsid w:val="00577DD5"/>
    <w:rsid w:val="00577DDF"/>
    <w:rsid w:val="00577DF8"/>
    <w:rsid w:val="00577E73"/>
    <w:rsid w:val="00580340"/>
    <w:rsid w:val="00580478"/>
    <w:rsid w:val="00580578"/>
    <w:rsid w:val="0058059D"/>
    <w:rsid w:val="00580886"/>
    <w:rsid w:val="00580C15"/>
    <w:rsid w:val="00580CD8"/>
    <w:rsid w:val="00580E05"/>
    <w:rsid w:val="00580FEA"/>
    <w:rsid w:val="0058112F"/>
    <w:rsid w:val="005811A6"/>
    <w:rsid w:val="00581352"/>
    <w:rsid w:val="005817C5"/>
    <w:rsid w:val="005818FF"/>
    <w:rsid w:val="0058193F"/>
    <w:rsid w:val="00581BE2"/>
    <w:rsid w:val="00581C61"/>
    <w:rsid w:val="00581F65"/>
    <w:rsid w:val="005821B5"/>
    <w:rsid w:val="00582546"/>
    <w:rsid w:val="00582626"/>
    <w:rsid w:val="005827B8"/>
    <w:rsid w:val="005827EF"/>
    <w:rsid w:val="005828C9"/>
    <w:rsid w:val="00582A42"/>
    <w:rsid w:val="00582ACD"/>
    <w:rsid w:val="00582B37"/>
    <w:rsid w:val="00582BE7"/>
    <w:rsid w:val="00582D19"/>
    <w:rsid w:val="00582EEF"/>
    <w:rsid w:val="0058308D"/>
    <w:rsid w:val="005835FE"/>
    <w:rsid w:val="0058362B"/>
    <w:rsid w:val="005836AD"/>
    <w:rsid w:val="0058379C"/>
    <w:rsid w:val="00583B76"/>
    <w:rsid w:val="00583F72"/>
    <w:rsid w:val="00584026"/>
    <w:rsid w:val="00584432"/>
    <w:rsid w:val="00584CE1"/>
    <w:rsid w:val="00584D2E"/>
    <w:rsid w:val="005856B9"/>
    <w:rsid w:val="005859F7"/>
    <w:rsid w:val="00586186"/>
    <w:rsid w:val="00586380"/>
    <w:rsid w:val="0058653A"/>
    <w:rsid w:val="005872BA"/>
    <w:rsid w:val="00587354"/>
    <w:rsid w:val="0058773E"/>
    <w:rsid w:val="00587950"/>
    <w:rsid w:val="00587D01"/>
    <w:rsid w:val="00587D77"/>
    <w:rsid w:val="0059009B"/>
    <w:rsid w:val="0059029A"/>
    <w:rsid w:val="00590380"/>
    <w:rsid w:val="00590427"/>
    <w:rsid w:val="0059053F"/>
    <w:rsid w:val="00590A32"/>
    <w:rsid w:val="00591153"/>
    <w:rsid w:val="005913F4"/>
    <w:rsid w:val="005915F1"/>
    <w:rsid w:val="0059164E"/>
    <w:rsid w:val="005916A4"/>
    <w:rsid w:val="00591B4A"/>
    <w:rsid w:val="00591BB1"/>
    <w:rsid w:val="00591EFB"/>
    <w:rsid w:val="0059217B"/>
    <w:rsid w:val="00592241"/>
    <w:rsid w:val="0059251F"/>
    <w:rsid w:val="00592D36"/>
    <w:rsid w:val="00592F12"/>
    <w:rsid w:val="00593105"/>
    <w:rsid w:val="00593535"/>
    <w:rsid w:val="00593986"/>
    <w:rsid w:val="00593C2E"/>
    <w:rsid w:val="00593D2F"/>
    <w:rsid w:val="00593FDF"/>
    <w:rsid w:val="00594318"/>
    <w:rsid w:val="005944FD"/>
    <w:rsid w:val="005945D2"/>
    <w:rsid w:val="00594864"/>
    <w:rsid w:val="00594AC0"/>
    <w:rsid w:val="00594D7A"/>
    <w:rsid w:val="005953C1"/>
    <w:rsid w:val="005953C2"/>
    <w:rsid w:val="005955C2"/>
    <w:rsid w:val="00595609"/>
    <w:rsid w:val="005957EC"/>
    <w:rsid w:val="005958BD"/>
    <w:rsid w:val="00595950"/>
    <w:rsid w:val="0059595F"/>
    <w:rsid w:val="00595B03"/>
    <w:rsid w:val="005963E2"/>
    <w:rsid w:val="005963E9"/>
    <w:rsid w:val="005964EE"/>
    <w:rsid w:val="00596655"/>
    <w:rsid w:val="005968EC"/>
    <w:rsid w:val="00596AB6"/>
    <w:rsid w:val="00596C03"/>
    <w:rsid w:val="00596C7E"/>
    <w:rsid w:val="00596F83"/>
    <w:rsid w:val="005972B5"/>
    <w:rsid w:val="0059748E"/>
    <w:rsid w:val="00597502"/>
    <w:rsid w:val="0059781A"/>
    <w:rsid w:val="0059783D"/>
    <w:rsid w:val="00597A6C"/>
    <w:rsid w:val="005A009A"/>
    <w:rsid w:val="005A0675"/>
    <w:rsid w:val="005A08AE"/>
    <w:rsid w:val="005A09BB"/>
    <w:rsid w:val="005A0C6D"/>
    <w:rsid w:val="005A0DA8"/>
    <w:rsid w:val="005A11D5"/>
    <w:rsid w:val="005A12BF"/>
    <w:rsid w:val="005A145E"/>
    <w:rsid w:val="005A1492"/>
    <w:rsid w:val="005A1898"/>
    <w:rsid w:val="005A1E05"/>
    <w:rsid w:val="005A1E0B"/>
    <w:rsid w:val="005A227F"/>
    <w:rsid w:val="005A25A7"/>
    <w:rsid w:val="005A282B"/>
    <w:rsid w:val="005A2974"/>
    <w:rsid w:val="005A29CA"/>
    <w:rsid w:val="005A29E8"/>
    <w:rsid w:val="005A2BDA"/>
    <w:rsid w:val="005A2EFF"/>
    <w:rsid w:val="005A30AC"/>
    <w:rsid w:val="005A3228"/>
    <w:rsid w:val="005A3843"/>
    <w:rsid w:val="005A3AD3"/>
    <w:rsid w:val="005A3C2A"/>
    <w:rsid w:val="005A3D7B"/>
    <w:rsid w:val="005A3E81"/>
    <w:rsid w:val="005A3F1E"/>
    <w:rsid w:val="005A41B5"/>
    <w:rsid w:val="005A443E"/>
    <w:rsid w:val="005A4789"/>
    <w:rsid w:val="005A4869"/>
    <w:rsid w:val="005A48A0"/>
    <w:rsid w:val="005A49ED"/>
    <w:rsid w:val="005A4A32"/>
    <w:rsid w:val="005A4C49"/>
    <w:rsid w:val="005A4DEA"/>
    <w:rsid w:val="005A4FD5"/>
    <w:rsid w:val="005A505D"/>
    <w:rsid w:val="005A5123"/>
    <w:rsid w:val="005A57D6"/>
    <w:rsid w:val="005A5B47"/>
    <w:rsid w:val="005A5C55"/>
    <w:rsid w:val="005A5C97"/>
    <w:rsid w:val="005A6056"/>
    <w:rsid w:val="005A66EB"/>
    <w:rsid w:val="005A670D"/>
    <w:rsid w:val="005A694E"/>
    <w:rsid w:val="005A6A17"/>
    <w:rsid w:val="005A6A47"/>
    <w:rsid w:val="005A6E5E"/>
    <w:rsid w:val="005A6F2C"/>
    <w:rsid w:val="005A70A7"/>
    <w:rsid w:val="005A70FC"/>
    <w:rsid w:val="005A7109"/>
    <w:rsid w:val="005A7300"/>
    <w:rsid w:val="005A7667"/>
    <w:rsid w:val="005A7970"/>
    <w:rsid w:val="005A7E00"/>
    <w:rsid w:val="005B036D"/>
    <w:rsid w:val="005B03D1"/>
    <w:rsid w:val="005B0537"/>
    <w:rsid w:val="005B0DBF"/>
    <w:rsid w:val="005B0E44"/>
    <w:rsid w:val="005B15DE"/>
    <w:rsid w:val="005B1790"/>
    <w:rsid w:val="005B17F8"/>
    <w:rsid w:val="005B1C43"/>
    <w:rsid w:val="005B1C76"/>
    <w:rsid w:val="005B1F61"/>
    <w:rsid w:val="005B2CC0"/>
    <w:rsid w:val="005B2D51"/>
    <w:rsid w:val="005B2EDA"/>
    <w:rsid w:val="005B3670"/>
    <w:rsid w:val="005B3BC4"/>
    <w:rsid w:val="005B3F3A"/>
    <w:rsid w:val="005B40FB"/>
    <w:rsid w:val="005B4292"/>
    <w:rsid w:val="005B429D"/>
    <w:rsid w:val="005B4781"/>
    <w:rsid w:val="005B4898"/>
    <w:rsid w:val="005B4B4B"/>
    <w:rsid w:val="005B4C63"/>
    <w:rsid w:val="005B4C71"/>
    <w:rsid w:val="005B4D3C"/>
    <w:rsid w:val="005B4FAA"/>
    <w:rsid w:val="005B5402"/>
    <w:rsid w:val="005B556D"/>
    <w:rsid w:val="005B566D"/>
    <w:rsid w:val="005B5688"/>
    <w:rsid w:val="005B58E6"/>
    <w:rsid w:val="005B5960"/>
    <w:rsid w:val="005B5AC0"/>
    <w:rsid w:val="005B5F7F"/>
    <w:rsid w:val="005B6117"/>
    <w:rsid w:val="005B6599"/>
    <w:rsid w:val="005B6CAB"/>
    <w:rsid w:val="005B6E99"/>
    <w:rsid w:val="005B727F"/>
    <w:rsid w:val="005B751F"/>
    <w:rsid w:val="005B75DE"/>
    <w:rsid w:val="005B7DA7"/>
    <w:rsid w:val="005B7F15"/>
    <w:rsid w:val="005B7FCE"/>
    <w:rsid w:val="005C0157"/>
    <w:rsid w:val="005C0164"/>
    <w:rsid w:val="005C0186"/>
    <w:rsid w:val="005C03A5"/>
    <w:rsid w:val="005C03D0"/>
    <w:rsid w:val="005C0712"/>
    <w:rsid w:val="005C07F7"/>
    <w:rsid w:val="005C0988"/>
    <w:rsid w:val="005C0B08"/>
    <w:rsid w:val="005C0C54"/>
    <w:rsid w:val="005C0CAD"/>
    <w:rsid w:val="005C0E97"/>
    <w:rsid w:val="005C1121"/>
    <w:rsid w:val="005C11F8"/>
    <w:rsid w:val="005C1483"/>
    <w:rsid w:val="005C14AC"/>
    <w:rsid w:val="005C176C"/>
    <w:rsid w:val="005C1AD4"/>
    <w:rsid w:val="005C1B2E"/>
    <w:rsid w:val="005C1BCF"/>
    <w:rsid w:val="005C2075"/>
    <w:rsid w:val="005C2101"/>
    <w:rsid w:val="005C2256"/>
    <w:rsid w:val="005C2312"/>
    <w:rsid w:val="005C24D7"/>
    <w:rsid w:val="005C2B8D"/>
    <w:rsid w:val="005C2BB4"/>
    <w:rsid w:val="005C30FB"/>
    <w:rsid w:val="005C338F"/>
    <w:rsid w:val="005C3420"/>
    <w:rsid w:val="005C39DE"/>
    <w:rsid w:val="005C3DC4"/>
    <w:rsid w:val="005C3FE7"/>
    <w:rsid w:val="005C401E"/>
    <w:rsid w:val="005C40D6"/>
    <w:rsid w:val="005C43EF"/>
    <w:rsid w:val="005C4695"/>
    <w:rsid w:val="005C46A3"/>
    <w:rsid w:val="005C49FF"/>
    <w:rsid w:val="005C4F97"/>
    <w:rsid w:val="005C522C"/>
    <w:rsid w:val="005C53B4"/>
    <w:rsid w:val="005C58F3"/>
    <w:rsid w:val="005C5949"/>
    <w:rsid w:val="005C5C3E"/>
    <w:rsid w:val="005C5C91"/>
    <w:rsid w:val="005C5C9E"/>
    <w:rsid w:val="005C5E29"/>
    <w:rsid w:val="005C613D"/>
    <w:rsid w:val="005C6189"/>
    <w:rsid w:val="005C659E"/>
    <w:rsid w:val="005C67FF"/>
    <w:rsid w:val="005C6C28"/>
    <w:rsid w:val="005C6CEF"/>
    <w:rsid w:val="005C6DB7"/>
    <w:rsid w:val="005C72EA"/>
    <w:rsid w:val="005C74EC"/>
    <w:rsid w:val="005C76FA"/>
    <w:rsid w:val="005C772F"/>
    <w:rsid w:val="005C7CBB"/>
    <w:rsid w:val="005C7DF2"/>
    <w:rsid w:val="005D033A"/>
    <w:rsid w:val="005D0637"/>
    <w:rsid w:val="005D0B7A"/>
    <w:rsid w:val="005D191E"/>
    <w:rsid w:val="005D19CA"/>
    <w:rsid w:val="005D1A83"/>
    <w:rsid w:val="005D1BEE"/>
    <w:rsid w:val="005D20E6"/>
    <w:rsid w:val="005D2211"/>
    <w:rsid w:val="005D234C"/>
    <w:rsid w:val="005D2570"/>
    <w:rsid w:val="005D2FF4"/>
    <w:rsid w:val="005D301F"/>
    <w:rsid w:val="005D3033"/>
    <w:rsid w:val="005D318A"/>
    <w:rsid w:val="005D3438"/>
    <w:rsid w:val="005D3B8C"/>
    <w:rsid w:val="005D3C81"/>
    <w:rsid w:val="005D3CC7"/>
    <w:rsid w:val="005D4048"/>
    <w:rsid w:val="005D40C9"/>
    <w:rsid w:val="005D41A3"/>
    <w:rsid w:val="005D4D2D"/>
    <w:rsid w:val="005D4F3A"/>
    <w:rsid w:val="005D5290"/>
    <w:rsid w:val="005D5348"/>
    <w:rsid w:val="005D54AC"/>
    <w:rsid w:val="005D5600"/>
    <w:rsid w:val="005D57C0"/>
    <w:rsid w:val="005D5C72"/>
    <w:rsid w:val="005D5CF9"/>
    <w:rsid w:val="005D5D14"/>
    <w:rsid w:val="005D601C"/>
    <w:rsid w:val="005D611E"/>
    <w:rsid w:val="005D619C"/>
    <w:rsid w:val="005D633B"/>
    <w:rsid w:val="005D668A"/>
    <w:rsid w:val="005D6A40"/>
    <w:rsid w:val="005D6E04"/>
    <w:rsid w:val="005D711D"/>
    <w:rsid w:val="005D7386"/>
    <w:rsid w:val="005D754C"/>
    <w:rsid w:val="005D75B8"/>
    <w:rsid w:val="005D7791"/>
    <w:rsid w:val="005D77E8"/>
    <w:rsid w:val="005D7923"/>
    <w:rsid w:val="005D7D1B"/>
    <w:rsid w:val="005E00B6"/>
    <w:rsid w:val="005E0187"/>
    <w:rsid w:val="005E01DE"/>
    <w:rsid w:val="005E0294"/>
    <w:rsid w:val="005E03B7"/>
    <w:rsid w:val="005E0436"/>
    <w:rsid w:val="005E0481"/>
    <w:rsid w:val="005E072C"/>
    <w:rsid w:val="005E09DB"/>
    <w:rsid w:val="005E0CB6"/>
    <w:rsid w:val="005E0F1E"/>
    <w:rsid w:val="005E10F2"/>
    <w:rsid w:val="005E1267"/>
    <w:rsid w:val="005E1B91"/>
    <w:rsid w:val="005E1C01"/>
    <w:rsid w:val="005E1C69"/>
    <w:rsid w:val="005E1C72"/>
    <w:rsid w:val="005E1CF1"/>
    <w:rsid w:val="005E1E13"/>
    <w:rsid w:val="005E2427"/>
    <w:rsid w:val="005E25B7"/>
    <w:rsid w:val="005E29B2"/>
    <w:rsid w:val="005E2A9C"/>
    <w:rsid w:val="005E2D1D"/>
    <w:rsid w:val="005E307F"/>
    <w:rsid w:val="005E3667"/>
    <w:rsid w:val="005E37B7"/>
    <w:rsid w:val="005E3DE3"/>
    <w:rsid w:val="005E40C3"/>
    <w:rsid w:val="005E41DB"/>
    <w:rsid w:val="005E458A"/>
    <w:rsid w:val="005E45C2"/>
    <w:rsid w:val="005E45D1"/>
    <w:rsid w:val="005E4758"/>
    <w:rsid w:val="005E47D9"/>
    <w:rsid w:val="005E49FA"/>
    <w:rsid w:val="005E4A3E"/>
    <w:rsid w:val="005E4A60"/>
    <w:rsid w:val="005E4DD3"/>
    <w:rsid w:val="005E5324"/>
    <w:rsid w:val="005E5611"/>
    <w:rsid w:val="005E5990"/>
    <w:rsid w:val="005E5BF6"/>
    <w:rsid w:val="005E5D0F"/>
    <w:rsid w:val="005E5E1E"/>
    <w:rsid w:val="005E5EA0"/>
    <w:rsid w:val="005E5EF0"/>
    <w:rsid w:val="005E634C"/>
    <w:rsid w:val="005E6480"/>
    <w:rsid w:val="005E66B8"/>
    <w:rsid w:val="005E685C"/>
    <w:rsid w:val="005E6A51"/>
    <w:rsid w:val="005E6B13"/>
    <w:rsid w:val="005E70C9"/>
    <w:rsid w:val="005E718E"/>
    <w:rsid w:val="005E7217"/>
    <w:rsid w:val="005E7B11"/>
    <w:rsid w:val="005E7D65"/>
    <w:rsid w:val="005E7EDE"/>
    <w:rsid w:val="005F0048"/>
    <w:rsid w:val="005F0723"/>
    <w:rsid w:val="005F08B6"/>
    <w:rsid w:val="005F0A06"/>
    <w:rsid w:val="005F0AB6"/>
    <w:rsid w:val="005F0C26"/>
    <w:rsid w:val="005F1196"/>
    <w:rsid w:val="005F12E9"/>
    <w:rsid w:val="005F190E"/>
    <w:rsid w:val="005F1EA4"/>
    <w:rsid w:val="005F1FA8"/>
    <w:rsid w:val="005F2384"/>
    <w:rsid w:val="005F24BE"/>
    <w:rsid w:val="005F258B"/>
    <w:rsid w:val="005F27B4"/>
    <w:rsid w:val="005F2A37"/>
    <w:rsid w:val="005F2CB8"/>
    <w:rsid w:val="005F2EA6"/>
    <w:rsid w:val="005F2F60"/>
    <w:rsid w:val="005F31FF"/>
    <w:rsid w:val="005F34E5"/>
    <w:rsid w:val="005F353B"/>
    <w:rsid w:val="005F3766"/>
    <w:rsid w:val="005F4028"/>
    <w:rsid w:val="005F421C"/>
    <w:rsid w:val="005F4412"/>
    <w:rsid w:val="005F443F"/>
    <w:rsid w:val="005F4C0F"/>
    <w:rsid w:val="005F59E6"/>
    <w:rsid w:val="005F5C4B"/>
    <w:rsid w:val="005F5C8B"/>
    <w:rsid w:val="005F5CE2"/>
    <w:rsid w:val="005F5D21"/>
    <w:rsid w:val="005F5D66"/>
    <w:rsid w:val="005F5E4E"/>
    <w:rsid w:val="005F62FF"/>
    <w:rsid w:val="005F635C"/>
    <w:rsid w:val="005F644B"/>
    <w:rsid w:val="005F65AA"/>
    <w:rsid w:val="005F67BD"/>
    <w:rsid w:val="005F6833"/>
    <w:rsid w:val="005F69A0"/>
    <w:rsid w:val="005F6D8B"/>
    <w:rsid w:val="005F7010"/>
    <w:rsid w:val="005F71B7"/>
    <w:rsid w:val="005F71D2"/>
    <w:rsid w:val="005F76E3"/>
    <w:rsid w:val="005F776E"/>
    <w:rsid w:val="005F7830"/>
    <w:rsid w:val="005F78D7"/>
    <w:rsid w:val="005F7910"/>
    <w:rsid w:val="005F7C95"/>
    <w:rsid w:val="005F7CA2"/>
    <w:rsid w:val="00600341"/>
    <w:rsid w:val="006003ED"/>
    <w:rsid w:val="00600504"/>
    <w:rsid w:val="00601152"/>
    <w:rsid w:val="00601294"/>
    <w:rsid w:val="00601296"/>
    <w:rsid w:val="006013AB"/>
    <w:rsid w:val="006013FA"/>
    <w:rsid w:val="00601786"/>
    <w:rsid w:val="006017B2"/>
    <w:rsid w:val="00601919"/>
    <w:rsid w:val="00602122"/>
    <w:rsid w:val="00602217"/>
    <w:rsid w:val="00602272"/>
    <w:rsid w:val="00602578"/>
    <w:rsid w:val="006025CA"/>
    <w:rsid w:val="00602E02"/>
    <w:rsid w:val="006031D1"/>
    <w:rsid w:val="0060341C"/>
    <w:rsid w:val="00603513"/>
    <w:rsid w:val="006036CD"/>
    <w:rsid w:val="0060485C"/>
    <w:rsid w:val="00604C51"/>
    <w:rsid w:val="00604FCE"/>
    <w:rsid w:val="006054F0"/>
    <w:rsid w:val="006056D4"/>
    <w:rsid w:val="006058BA"/>
    <w:rsid w:val="00605A2B"/>
    <w:rsid w:val="00605AF0"/>
    <w:rsid w:val="00605C60"/>
    <w:rsid w:val="00605DDF"/>
    <w:rsid w:val="00605FDC"/>
    <w:rsid w:val="006061E6"/>
    <w:rsid w:val="0060632A"/>
    <w:rsid w:val="006063DD"/>
    <w:rsid w:val="0060651C"/>
    <w:rsid w:val="006067A6"/>
    <w:rsid w:val="00606A1C"/>
    <w:rsid w:val="00606B32"/>
    <w:rsid w:val="00606C13"/>
    <w:rsid w:val="00606EB3"/>
    <w:rsid w:val="0060733B"/>
    <w:rsid w:val="006074D5"/>
    <w:rsid w:val="00607513"/>
    <w:rsid w:val="00607695"/>
    <w:rsid w:val="00607902"/>
    <w:rsid w:val="00607B5D"/>
    <w:rsid w:val="00607DD5"/>
    <w:rsid w:val="0061031F"/>
    <w:rsid w:val="006105D6"/>
    <w:rsid w:val="006107E2"/>
    <w:rsid w:val="0061090A"/>
    <w:rsid w:val="006110C9"/>
    <w:rsid w:val="00611187"/>
    <w:rsid w:val="00611355"/>
    <w:rsid w:val="0061136E"/>
    <w:rsid w:val="0061156F"/>
    <w:rsid w:val="006115A5"/>
    <w:rsid w:val="00611785"/>
    <w:rsid w:val="00611793"/>
    <w:rsid w:val="00611E31"/>
    <w:rsid w:val="00611FEE"/>
    <w:rsid w:val="00612211"/>
    <w:rsid w:val="00612368"/>
    <w:rsid w:val="0061246D"/>
    <w:rsid w:val="00612AA3"/>
    <w:rsid w:val="00612E72"/>
    <w:rsid w:val="00612F4F"/>
    <w:rsid w:val="00613072"/>
    <w:rsid w:val="00613180"/>
    <w:rsid w:val="0061318F"/>
    <w:rsid w:val="006133C9"/>
    <w:rsid w:val="006135A7"/>
    <w:rsid w:val="0061360F"/>
    <w:rsid w:val="006136FA"/>
    <w:rsid w:val="006137CD"/>
    <w:rsid w:val="00613986"/>
    <w:rsid w:val="00613BDA"/>
    <w:rsid w:val="00613C68"/>
    <w:rsid w:val="0061413A"/>
    <w:rsid w:val="00614230"/>
    <w:rsid w:val="0061468A"/>
    <w:rsid w:val="0061482E"/>
    <w:rsid w:val="00614853"/>
    <w:rsid w:val="00614A05"/>
    <w:rsid w:val="00614A89"/>
    <w:rsid w:val="00614D9A"/>
    <w:rsid w:val="00614DB3"/>
    <w:rsid w:val="00614E09"/>
    <w:rsid w:val="00614E47"/>
    <w:rsid w:val="00614EAF"/>
    <w:rsid w:val="00614FF7"/>
    <w:rsid w:val="00614FFC"/>
    <w:rsid w:val="006153B4"/>
    <w:rsid w:val="006154BE"/>
    <w:rsid w:val="00615564"/>
    <w:rsid w:val="006156BA"/>
    <w:rsid w:val="00615CE3"/>
    <w:rsid w:val="00615E66"/>
    <w:rsid w:val="00615FE1"/>
    <w:rsid w:val="00615FED"/>
    <w:rsid w:val="00616184"/>
    <w:rsid w:val="00616465"/>
    <w:rsid w:val="00616671"/>
    <w:rsid w:val="00616803"/>
    <w:rsid w:val="00616DCB"/>
    <w:rsid w:val="00616E64"/>
    <w:rsid w:val="0061718D"/>
    <w:rsid w:val="00617468"/>
    <w:rsid w:val="0061772C"/>
    <w:rsid w:val="00617A3C"/>
    <w:rsid w:val="00617BBB"/>
    <w:rsid w:val="00617FAC"/>
    <w:rsid w:val="006201FE"/>
    <w:rsid w:val="006206EB"/>
    <w:rsid w:val="0062086D"/>
    <w:rsid w:val="00620C69"/>
    <w:rsid w:val="0062128B"/>
    <w:rsid w:val="006214EA"/>
    <w:rsid w:val="00621518"/>
    <w:rsid w:val="00621532"/>
    <w:rsid w:val="00621938"/>
    <w:rsid w:val="00622415"/>
    <w:rsid w:val="00622817"/>
    <w:rsid w:val="00622820"/>
    <w:rsid w:val="00622DD4"/>
    <w:rsid w:val="00622DD5"/>
    <w:rsid w:val="00622DFE"/>
    <w:rsid w:val="00622E2E"/>
    <w:rsid w:val="006232BB"/>
    <w:rsid w:val="00623EC9"/>
    <w:rsid w:val="00623FB7"/>
    <w:rsid w:val="006241A9"/>
    <w:rsid w:val="006243AE"/>
    <w:rsid w:val="0062457A"/>
    <w:rsid w:val="0062458F"/>
    <w:rsid w:val="00624CEF"/>
    <w:rsid w:val="00624ED6"/>
    <w:rsid w:val="00625206"/>
    <w:rsid w:val="00625481"/>
    <w:rsid w:val="00625949"/>
    <w:rsid w:val="0062599F"/>
    <w:rsid w:val="006259D7"/>
    <w:rsid w:val="00625FF7"/>
    <w:rsid w:val="00626027"/>
    <w:rsid w:val="00626138"/>
    <w:rsid w:val="0062617B"/>
    <w:rsid w:val="006261FA"/>
    <w:rsid w:val="00626200"/>
    <w:rsid w:val="006263F7"/>
    <w:rsid w:val="00626A81"/>
    <w:rsid w:val="00626A9C"/>
    <w:rsid w:val="00626D05"/>
    <w:rsid w:val="00626D2B"/>
    <w:rsid w:val="00626DCA"/>
    <w:rsid w:val="0062703B"/>
    <w:rsid w:val="00627461"/>
    <w:rsid w:val="006277EF"/>
    <w:rsid w:val="006279F9"/>
    <w:rsid w:val="00630074"/>
    <w:rsid w:val="00630272"/>
    <w:rsid w:val="00630515"/>
    <w:rsid w:val="00630517"/>
    <w:rsid w:val="006307D0"/>
    <w:rsid w:val="00630B69"/>
    <w:rsid w:val="00630CCA"/>
    <w:rsid w:val="00630CF2"/>
    <w:rsid w:val="00630DE5"/>
    <w:rsid w:val="006317B2"/>
    <w:rsid w:val="006323A0"/>
    <w:rsid w:val="006326A3"/>
    <w:rsid w:val="006328FE"/>
    <w:rsid w:val="00632A1F"/>
    <w:rsid w:val="00632A92"/>
    <w:rsid w:val="00632AEE"/>
    <w:rsid w:val="00632B41"/>
    <w:rsid w:val="00632FC4"/>
    <w:rsid w:val="00632FE7"/>
    <w:rsid w:val="0063321C"/>
    <w:rsid w:val="006332C8"/>
    <w:rsid w:val="00633CFA"/>
    <w:rsid w:val="0063408E"/>
    <w:rsid w:val="006342AF"/>
    <w:rsid w:val="0063437E"/>
    <w:rsid w:val="0063438C"/>
    <w:rsid w:val="00634ABD"/>
    <w:rsid w:val="00634C0B"/>
    <w:rsid w:val="00634CD7"/>
    <w:rsid w:val="00634D49"/>
    <w:rsid w:val="00634DF9"/>
    <w:rsid w:val="00634E78"/>
    <w:rsid w:val="00634F4C"/>
    <w:rsid w:val="006352BF"/>
    <w:rsid w:val="00635AF5"/>
    <w:rsid w:val="00635B6C"/>
    <w:rsid w:val="00636323"/>
    <w:rsid w:val="00636327"/>
    <w:rsid w:val="0063656C"/>
    <w:rsid w:val="00637177"/>
    <w:rsid w:val="00637242"/>
    <w:rsid w:val="006372B4"/>
    <w:rsid w:val="00637381"/>
    <w:rsid w:val="0063749F"/>
    <w:rsid w:val="006376A4"/>
    <w:rsid w:val="0063787E"/>
    <w:rsid w:val="006379AF"/>
    <w:rsid w:val="006379D1"/>
    <w:rsid w:val="00637B12"/>
    <w:rsid w:val="00637B4A"/>
    <w:rsid w:val="00637E57"/>
    <w:rsid w:val="00637E8F"/>
    <w:rsid w:val="00637FD1"/>
    <w:rsid w:val="006400C4"/>
    <w:rsid w:val="0064017B"/>
    <w:rsid w:val="00640324"/>
    <w:rsid w:val="0064043B"/>
    <w:rsid w:val="0064074D"/>
    <w:rsid w:val="00640A12"/>
    <w:rsid w:val="00640AAD"/>
    <w:rsid w:val="00640DB9"/>
    <w:rsid w:val="00640E83"/>
    <w:rsid w:val="00640F06"/>
    <w:rsid w:val="006413AA"/>
    <w:rsid w:val="006415A5"/>
    <w:rsid w:val="00641920"/>
    <w:rsid w:val="00641A70"/>
    <w:rsid w:val="00641C7E"/>
    <w:rsid w:val="00642A24"/>
    <w:rsid w:val="00642F05"/>
    <w:rsid w:val="00643477"/>
    <w:rsid w:val="006436F1"/>
    <w:rsid w:val="006437E7"/>
    <w:rsid w:val="0064392C"/>
    <w:rsid w:val="006439A9"/>
    <w:rsid w:val="00643D80"/>
    <w:rsid w:val="00643DB3"/>
    <w:rsid w:val="00643E44"/>
    <w:rsid w:val="00643FA2"/>
    <w:rsid w:val="006440E4"/>
    <w:rsid w:val="006441C0"/>
    <w:rsid w:val="006441ED"/>
    <w:rsid w:val="0064443E"/>
    <w:rsid w:val="006444E1"/>
    <w:rsid w:val="00644561"/>
    <w:rsid w:val="0064470F"/>
    <w:rsid w:val="0064478F"/>
    <w:rsid w:val="006447CB"/>
    <w:rsid w:val="00644EBE"/>
    <w:rsid w:val="00644F0D"/>
    <w:rsid w:val="00644FAA"/>
    <w:rsid w:val="0064518A"/>
    <w:rsid w:val="0064525F"/>
    <w:rsid w:val="00645598"/>
    <w:rsid w:val="00645666"/>
    <w:rsid w:val="00645845"/>
    <w:rsid w:val="00645A0A"/>
    <w:rsid w:val="00645A50"/>
    <w:rsid w:val="00645ABD"/>
    <w:rsid w:val="00645C89"/>
    <w:rsid w:val="006460A5"/>
    <w:rsid w:val="00646106"/>
    <w:rsid w:val="006463AC"/>
    <w:rsid w:val="00646694"/>
    <w:rsid w:val="006467AD"/>
    <w:rsid w:val="00646B29"/>
    <w:rsid w:val="00646C39"/>
    <w:rsid w:val="00646C63"/>
    <w:rsid w:val="00646F53"/>
    <w:rsid w:val="0064737A"/>
    <w:rsid w:val="0064738D"/>
    <w:rsid w:val="00647421"/>
    <w:rsid w:val="006475D4"/>
    <w:rsid w:val="00647648"/>
    <w:rsid w:val="00647791"/>
    <w:rsid w:val="006477EE"/>
    <w:rsid w:val="00647C72"/>
    <w:rsid w:val="00647E1E"/>
    <w:rsid w:val="00647FC7"/>
    <w:rsid w:val="006500D4"/>
    <w:rsid w:val="006506A3"/>
    <w:rsid w:val="00650713"/>
    <w:rsid w:val="006507DE"/>
    <w:rsid w:val="00650822"/>
    <w:rsid w:val="00650C5B"/>
    <w:rsid w:val="00650DF4"/>
    <w:rsid w:val="00650E24"/>
    <w:rsid w:val="00650F1E"/>
    <w:rsid w:val="0065125A"/>
    <w:rsid w:val="0065129B"/>
    <w:rsid w:val="00651553"/>
    <w:rsid w:val="006516AB"/>
    <w:rsid w:val="00651970"/>
    <w:rsid w:val="00651B98"/>
    <w:rsid w:val="00651BC6"/>
    <w:rsid w:val="00651E44"/>
    <w:rsid w:val="00651ECE"/>
    <w:rsid w:val="00651F66"/>
    <w:rsid w:val="006523F6"/>
    <w:rsid w:val="00652422"/>
    <w:rsid w:val="0065250C"/>
    <w:rsid w:val="006525F7"/>
    <w:rsid w:val="0065285D"/>
    <w:rsid w:val="00652D7D"/>
    <w:rsid w:val="00653369"/>
    <w:rsid w:val="006533C3"/>
    <w:rsid w:val="0065352D"/>
    <w:rsid w:val="006535BD"/>
    <w:rsid w:val="00653A3E"/>
    <w:rsid w:val="00653E14"/>
    <w:rsid w:val="00653FA5"/>
    <w:rsid w:val="006542BC"/>
    <w:rsid w:val="00654378"/>
    <w:rsid w:val="0065443D"/>
    <w:rsid w:val="00654489"/>
    <w:rsid w:val="006547A6"/>
    <w:rsid w:val="006547B1"/>
    <w:rsid w:val="00654B4B"/>
    <w:rsid w:val="00654BC7"/>
    <w:rsid w:val="00654CFB"/>
    <w:rsid w:val="00654E1C"/>
    <w:rsid w:val="006551D5"/>
    <w:rsid w:val="006553CE"/>
    <w:rsid w:val="0065558E"/>
    <w:rsid w:val="00655914"/>
    <w:rsid w:val="00655E45"/>
    <w:rsid w:val="00655FE0"/>
    <w:rsid w:val="0065635A"/>
    <w:rsid w:val="0065640A"/>
    <w:rsid w:val="0065645A"/>
    <w:rsid w:val="0065646B"/>
    <w:rsid w:val="0065692D"/>
    <w:rsid w:val="00656A4A"/>
    <w:rsid w:val="00656A54"/>
    <w:rsid w:val="00656C91"/>
    <w:rsid w:val="00657001"/>
    <w:rsid w:val="0065707A"/>
    <w:rsid w:val="0065719F"/>
    <w:rsid w:val="00657662"/>
    <w:rsid w:val="00657B94"/>
    <w:rsid w:val="00657D1C"/>
    <w:rsid w:val="00657E1F"/>
    <w:rsid w:val="00657F14"/>
    <w:rsid w:val="00660110"/>
    <w:rsid w:val="00660A9C"/>
    <w:rsid w:val="00660B01"/>
    <w:rsid w:val="00660FAD"/>
    <w:rsid w:val="0066130C"/>
    <w:rsid w:val="00661837"/>
    <w:rsid w:val="00661963"/>
    <w:rsid w:val="00661B6B"/>
    <w:rsid w:val="00661BF1"/>
    <w:rsid w:val="00661E6F"/>
    <w:rsid w:val="00662061"/>
    <w:rsid w:val="00662351"/>
    <w:rsid w:val="006623AF"/>
    <w:rsid w:val="006623B9"/>
    <w:rsid w:val="006623D1"/>
    <w:rsid w:val="00662422"/>
    <w:rsid w:val="006625C3"/>
    <w:rsid w:val="006626CD"/>
    <w:rsid w:val="00662FE5"/>
    <w:rsid w:val="00663308"/>
    <w:rsid w:val="0066343E"/>
    <w:rsid w:val="00663466"/>
    <w:rsid w:val="006636D5"/>
    <w:rsid w:val="006637E0"/>
    <w:rsid w:val="00663978"/>
    <w:rsid w:val="006639BF"/>
    <w:rsid w:val="00663E07"/>
    <w:rsid w:val="00663ED4"/>
    <w:rsid w:val="00663EF3"/>
    <w:rsid w:val="00663F6D"/>
    <w:rsid w:val="00664012"/>
    <w:rsid w:val="006640F7"/>
    <w:rsid w:val="00664189"/>
    <w:rsid w:val="006642FD"/>
    <w:rsid w:val="006645D0"/>
    <w:rsid w:val="00664641"/>
    <w:rsid w:val="0066497C"/>
    <w:rsid w:val="00664C77"/>
    <w:rsid w:val="00664DA8"/>
    <w:rsid w:val="00664E67"/>
    <w:rsid w:val="00665221"/>
    <w:rsid w:val="006653A4"/>
    <w:rsid w:val="006653CF"/>
    <w:rsid w:val="006654E9"/>
    <w:rsid w:val="00665624"/>
    <w:rsid w:val="00665CEE"/>
    <w:rsid w:val="00665E71"/>
    <w:rsid w:val="00665F8E"/>
    <w:rsid w:val="00666192"/>
    <w:rsid w:val="006661EB"/>
    <w:rsid w:val="00666261"/>
    <w:rsid w:val="00666481"/>
    <w:rsid w:val="0066663F"/>
    <w:rsid w:val="00666713"/>
    <w:rsid w:val="006669F5"/>
    <w:rsid w:val="00666B12"/>
    <w:rsid w:val="006670D2"/>
    <w:rsid w:val="0066711F"/>
    <w:rsid w:val="00667307"/>
    <w:rsid w:val="006673B0"/>
    <w:rsid w:val="00667945"/>
    <w:rsid w:val="006679B0"/>
    <w:rsid w:val="00667C5E"/>
    <w:rsid w:val="00667E9A"/>
    <w:rsid w:val="00670226"/>
    <w:rsid w:val="00670409"/>
    <w:rsid w:val="006704B2"/>
    <w:rsid w:val="00670BFA"/>
    <w:rsid w:val="00670C4C"/>
    <w:rsid w:val="00670D63"/>
    <w:rsid w:val="00670F94"/>
    <w:rsid w:val="0067133B"/>
    <w:rsid w:val="00671387"/>
    <w:rsid w:val="006716C5"/>
    <w:rsid w:val="00671733"/>
    <w:rsid w:val="006717D5"/>
    <w:rsid w:val="00671BCD"/>
    <w:rsid w:val="00671DD7"/>
    <w:rsid w:val="00671ED1"/>
    <w:rsid w:val="00671EE4"/>
    <w:rsid w:val="00672059"/>
    <w:rsid w:val="006723C5"/>
    <w:rsid w:val="00672412"/>
    <w:rsid w:val="006726D3"/>
    <w:rsid w:val="0067282E"/>
    <w:rsid w:val="00672BC0"/>
    <w:rsid w:val="00672DE3"/>
    <w:rsid w:val="00672E0A"/>
    <w:rsid w:val="00672EEB"/>
    <w:rsid w:val="0067304B"/>
    <w:rsid w:val="00673609"/>
    <w:rsid w:val="00673678"/>
    <w:rsid w:val="006743BE"/>
    <w:rsid w:val="006747AD"/>
    <w:rsid w:val="0067491D"/>
    <w:rsid w:val="00674990"/>
    <w:rsid w:val="00674BE0"/>
    <w:rsid w:val="00674E90"/>
    <w:rsid w:val="00674ECD"/>
    <w:rsid w:val="00674F6F"/>
    <w:rsid w:val="00675085"/>
    <w:rsid w:val="0067545E"/>
    <w:rsid w:val="006754DE"/>
    <w:rsid w:val="006757E0"/>
    <w:rsid w:val="006758A6"/>
    <w:rsid w:val="00675E03"/>
    <w:rsid w:val="00675F91"/>
    <w:rsid w:val="006760E4"/>
    <w:rsid w:val="0067636D"/>
    <w:rsid w:val="006767D9"/>
    <w:rsid w:val="006770F8"/>
    <w:rsid w:val="0067716D"/>
    <w:rsid w:val="00677224"/>
    <w:rsid w:val="00677746"/>
    <w:rsid w:val="006779B1"/>
    <w:rsid w:val="00677DFC"/>
    <w:rsid w:val="00680099"/>
    <w:rsid w:val="006805A3"/>
    <w:rsid w:val="00680798"/>
    <w:rsid w:val="00680B29"/>
    <w:rsid w:val="00680D3B"/>
    <w:rsid w:val="00680DC8"/>
    <w:rsid w:val="00680E4F"/>
    <w:rsid w:val="00680EB1"/>
    <w:rsid w:val="006812DD"/>
    <w:rsid w:val="00681576"/>
    <w:rsid w:val="006815E1"/>
    <w:rsid w:val="006819E7"/>
    <w:rsid w:val="00681A25"/>
    <w:rsid w:val="00681CEA"/>
    <w:rsid w:val="00681D5A"/>
    <w:rsid w:val="0068210C"/>
    <w:rsid w:val="00682219"/>
    <w:rsid w:val="0068224E"/>
    <w:rsid w:val="00682311"/>
    <w:rsid w:val="00682597"/>
    <w:rsid w:val="00682925"/>
    <w:rsid w:val="0068297B"/>
    <w:rsid w:val="00682E63"/>
    <w:rsid w:val="00683833"/>
    <w:rsid w:val="0068383B"/>
    <w:rsid w:val="0068385E"/>
    <w:rsid w:val="006838FA"/>
    <w:rsid w:val="00683B2A"/>
    <w:rsid w:val="00683BEA"/>
    <w:rsid w:val="00684337"/>
    <w:rsid w:val="00684438"/>
    <w:rsid w:val="006844CD"/>
    <w:rsid w:val="006844F1"/>
    <w:rsid w:val="00684513"/>
    <w:rsid w:val="00684583"/>
    <w:rsid w:val="006845D4"/>
    <w:rsid w:val="006846AE"/>
    <w:rsid w:val="0068479B"/>
    <w:rsid w:val="006848B4"/>
    <w:rsid w:val="00684A8C"/>
    <w:rsid w:val="00684D7D"/>
    <w:rsid w:val="00684FAF"/>
    <w:rsid w:val="006856B5"/>
    <w:rsid w:val="006859A7"/>
    <w:rsid w:val="00685A07"/>
    <w:rsid w:val="00685B3F"/>
    <w:rsid w:val="00685E72"/>
    <w:rsid w:val="006867CA"/>
    <w:rsid w:val="00686873"/>
    <w:rsid w:val="00686963"/>
    <w:rsid w:val="006869DC"/>
    <w:rsid w:val="006874A4"/>
    <w:rsid w:val="006876CE"/>
    <w:rsid w:val="00687A1A"/>
    <w:rsid w:val="00687BBE"/>
    <w:rsid w:val="00687BD4"/>
    <w:rsid w:val="00687D47"/>
    <w:rsid w:val="00687E9B"/>
    <w:rsid w:val="00687F8F"/>
    <w:rsid w:val="0069001C"/>
    <w:rsid w:val="00690096"/>
    <w:rsid w:val="006901BD"/>
    <w:rsid w:val="0069028F"/>
    <w:rsid w:val="00690305"/>
    <w:rsid w:val="006903F7"/>
    <w:rsid w:val="006908A6"/>
    <w:rsid w:val="006909F5"/>
    <w:rsid w:val="00690C4B"/>
    <w:rsid w:val="00690EC5"/>
    <w:rsid w:val="00691168"/>
    <w:rsid w:val="006911C8"/>
    <w:rsid w:val="00691373"/>
    <w:rsid w:val="006913E9"/>
    <w:rsid w:val="006914BA"/>
    <w:rsid w:val="0069161D"/>
    <w:rsid w:val="0069165A"/>
    <w:rsid w:val="00691B2A"/>
    <w:rsid w:val="00691C3F"/>
    <w:rsid w:val="00691E86"/>
    <w:rsid w:val="00691FD6"/>
    <w:rsid w:val="00692038"/>
    <w:rsid w:val="00692191"/>
    <w:rsid w:val="006921E6"/>
    <w:rsid w:val="00692206"/>
    <w:rsid w:val="006923AB"/>
    <w:rsid w:val="006923CE"/>
    <w:rsid w:val="006923D8"/>
    <w:rsid w:val="00692814"/>
    <w:rsid w:val="00692D49"/>
    <w:rsid w:val="0069332F"/>
    <w:rsid w:val="00693F3D"/>
    <w:rsid w:val="006946A6"/>
    <w:rsid w:val="0069475A"/>
    <w:rsid w:val="00694A4D"/>
    <w:rsid w:val="00694ACA"/>
    <w:rsid w:val="00695249"/>
    <w:rsid w:val="00695354"/>
    <w:rsid w:val="00695549"/>
    <w:rsid w:val="00695781"/>
    <w:rsid w:val="00695790"/>
    <w:rsid w:val="0069588A"/>
    <w:rsid w:val="006958D9"/>
    <w:rsid w:val="00695A47"/>
    <w:rsid w:val="00695CB5"/>
    <w:rsid w:val="0069667B"/>
    <w:rsid w:val="00696845"/>
    <w:rsid w:val="00696972"/>
    <w:rsid w:val="00696B11"/>
    <w:rsid w:val="00696C51"/>
    <w:rsid w:val="00696C81"/>
    <w:rsid w:val="00696EAD"/>
    <w:rsid w:val="0069704E"/>
    <w:rsid w:val="006976B8"/>
    <w:rsid w:val="00697A69"/>
    <w:rsid w:val="00697B81"/>
    <w:rsid w:val="00697C0F"/>
    <w:rsid w:val="00697E95"/>
    <w:rsid w:val="00697EED"/>
    <w:rsid w:val="006A00BC"/>
    <w:rsid w:val="006A0678"/>
    <w:rsid w:val="006A070B"/>
    <w:rsid w:val="006A074C"/>
    <w:rsid w:val="006A0750"/>
    <w:rsid w:val="006A0B19"/>
    <w:rsid w:val="006A0B1F"/>
    <w:rsid w:val="006A0D0A"/>
    <w:rsid w:val="006A0FEE"/>
    <w:rsid w:val="006A0FEF"/>
    <w:rsid w:val="006A107B"/>
    <w:rsid w:val="006A1257"/>
    <w:rsid w:val="006A1446"/>
    <w:rsid w:val="006A14D0"/>
    <w:rsid w:val="006A1AE0"/>
    <w:rsid w:val="006A1C79"/>
    <w:rsid w:val="006A1F02"/>
    <w:rsid w:val="006A1F4F"/>
    <w:rsid w:val="006A2211"/>
    <w:rsid w:val="006A2412"/>
    <w:rsid w:val="006A2611"/>
    <w:rsid w:val="006A2739"/>
    <w:rsid w:val="006A2A31"/>
    <w:rsid w:val="006A2A65"/>
    <w:rsid w:val="006A2E7E"/>
    <w:rsid w:val="006A3252"/>
    <w:rsid w:val="006A3346"/>
    <w:rsid w:val="006A39D6"/>
    <w:rsid w:val="006A3E4D"/>
    <w:rsid w:val="006A3F09"/>
    <w:rsid w:val="006A3F9A"/>
    <w:rsid w:val="006A411A"/>
    <w:rsid w:val="006A415A"/>
    <w:rsid w:val="006A4332"/>
    <w:rsid w:val="006A4373"/>
    <w:rsid w:val="006A4527"/>
    <w:rsid w:val="006A4584"/>
    <w:rsid w:val="006A45B6"/>
    <w:rsid w:val="006A4613"/>
    <w:rsid w:val="006A463A"/>
    <w:rsid w:val="006A46D3"/>
    <w:rsid w:val="006A4B6F"/>
    <w:rsid w:val="006A4E67"/>
    <w:rsid w:val="006A4F11"/>
    <w:rsid w:val="006A52BC"/>
    <w:rsid w:val="006A567C"/>
    <w:rsid w:val="006A56CF"/>
    <w:rsid w:val="006A5829"/>
    <w:rsid w:val="006A5893"/>
    <w:rsid w:val="006A5B8A"/>
    <w:rsid w:val="006A5EDB"/>
    <w:rsid w:val="006A5F5D"/>
    <w:rsid w:val="006A6051"/>
    <w:rsid w:val="006A615A"/>
    <w:rsid w:val="006A6204"/>
    <w:rsid w:val="006A6520"/>
    <w:rsid w:val="006A6806"/>
    <w:rsid w:val="006A6919"/>
    <w:rsid w:val="006A6A82"/>
    <w:rsid w:val="006A6AAF"/>
    <w:rsid w:val="006A6D2F"/>
    <w:rsid w:val="006A6D5A"/>
    <w:rsid w:val="006A6DA2"/>
    <w:rsid w:val="006A6FE6"/>
    <w:rsid w:val="006A706C"/>
    <w:rsid w:val="006A77B9"/>
    <w:rsid w:val="006A78E6"/>
    <w:rsid w:val="006A7977"/>
    <w:rsid w:val="006A7AA6"/>
    <w:rsid w:val="006A7B03"/>
    <w:rsid w:val="006A7B8B"/>
    <w:rsid w:val="006A7D45"/>
    <w:rsid w:val="006A7EE0"/>
    <w:rsid w:val="006B01D2"/>
    <w:rsid w:val="006B06FA"/>
    <w:rsid w:val="006B0816"/>
    <w:rsid w:val="006B0B0C"/>
    <w:rsid w:val="006B0BF3"/>
    <w:rsid w:val="006B0EF6"/>
    <w:rsid w:val="006B0FA7"/>
    <w:rsid w:val="006B10FA"/>
    <w:rsid w:val="006B1539"/>
    <w:rsid w:val="006B16B3"/>
    <w:rsid w:val="006B1855"/>
    <w:rsid w:val="006B19B5"/>
    <w:rsid w:val="006B1C61"/>
    <w:rsid w:val="006B1CF2"/>
    <w:rsid w:val="006B1E9A"/>
    <w:rsid w:val="006B2260"/>
    <w:rsid w:val="006B26BA"/>
    <w:rsid w:val="006B28AB"/>
    <w:rsid w:val="006B2D09"/>
    <w:rsid w:val="006B322A"/>
    <w:rsid w:val="006B334B"/>
    <w:rsid w:val="006B388F"/>
    <w:rsid w:val="006B3C31"/>
    <w:rsid w:val="006B3DBA"/>
    <w:rsid w:val="006B4041"/>
    <w:rsid w:val="006B4162"/>
    <w:rsid w:val="006B4268"/>
    <w:rsid w:val="006B44FC"/>
    <w:rsid w:val="006B4547"/>
    <w:rsid w:val="006B4869"/>
    <w:rsid w:val="006B49DB"/>
    <w:rsid w:val="006B4FD6"/>
    <w:rsid w:val="006B51A4"/>
    <w:rsid w:val="006B5298"/>
    <w:rsid w:val="006B5319"/>
    <w:rsid w:val="006B533D"/>
    <w:rsid w:val="006B5475"/>
    <w:rsid w:val="006B57F2"/>
    <w:rsid w:val="006B5820"/>
    <w:rsid w:val="006B58D9"/>
    <w:rsid w:val="006B5A2C"/>
    <w:rsid w:val="006B5C73"/>
    <w:rsid w:val="006B5D5A"/>
    <w:rsid w:val="006B609E"/>
    <w:rsid w:val="006B6178"/>
    <w:rsid w:val="006B62F2"/>
    <w:rsid w:val="006B684C"/>
    <w:rsid w:val="006B6878"/>
    <w:rsid w:val="006B68DB"/>
    <w:rsid w:val="006B6CFC"/>
    <w:rsid w:val="006B6D84"/>
    <w:rsid w:val="006B6DAF"/>
    <w:rsid w:val="006B6E0E"/>
    <w:rsid w:val="006B7183"/>
    <w:rsid w:val="006B7455"/>
    <w:rsid w:val="006B74B8"/>
    <w:rsid w:val="006B7743"/>
    <w:rsid w:val="006B786E"/>
    <w:rsid w:val="006B7B4C"/>
    <w:rsid w:val="006B7F10"/>
    <w:rsid w:val="006C007E"/>
    <w:rsid w:val="006C00D1"/>
    <w:rsid w:val="006C00F3"/>
    <w:rsid w:val="006C0106"/>
    <w:rsid w:val="006C04E5"/>
    <w:rsid w:val="006C055A"/>
    <w:rsid w:val="006C067B"/>
    <w:rsid w:val="006C084D"/>
    <w:rsid w:val="006C0918"/>
    <w:rsid w:val="006C0A28"/>
    <w:rsid w:val="006C0AA6"/>
    <w:rsid w:val="006C0B1F"/>
    <w:rsid w:val="006C0B69"/>
    <w:rsid w:val="006C1050"/>
    <w:rsid w:val="006C1230"/>
    <w:rsid w:val="006C1551"/>
    <w:rsid w:val="006C1571"/>
    <w:rsid w:val="006C160A"/>
    <w:rsid w:val="006C1958"/>
    <w:rsid w:val="006C19A3"/>
    <w:rsid w:val="006C1C60"/>
    <w:rsid w:val="006C1CF4"/>
    <w:rsid w:val="006C1FB4"/>
    <w:rsid w:val="006C2136"/>
    <w:rsid w:val="006C2172"/>
    <w:rsid w:val="006C2182"/>
    <w:rsid w:val="006C22B8"/>
    <w:rsid w:val="006C249D"/>
    <w:rsid w:val="006C24DD"/>
    <w:rsid w:val="006C2514"/>
    <w:rsid w:val="006C2EDA"/>
    <w:rsid w:val="006C3282"/>
    <w:rsid w:val="006C331C"/>
    <w:rsid w:val="006C3418"/>
    <w:rsid w:val="006C3566"/>
    <w:rsid w:val="006C363D"/>
    <w:rsid w:val="006C3950"/>
    <w:rsid w:val="006C3D86"/>
    <w:rsid w:val="006C3F2A"/>
    <w:rsid w:val="006C460B"/>
    <w:rsid w:val="006C4619"/>
    <w:rsid w:val="006C4801"/>
    <w:rsid w:val="006C4948"/>
    <w:rsid w:val="006C4DE7"/>
    <w:rsid w:val="006C5582"/>
    <w:rsid w:val="006C595C"/>
    <w:rsid w:val="006C5E23"/>
    <w:rsid w:val="006C5E34"/>
    <w:rsid w:val="006C5EFE"/>
    <w:rsid w:val="006C609F"/>
    <w:rsid w:val="006C60DC"/>
    <w:rsid w:val="006C6113"/>
    <w:rsid w:val="006C61A4"/>
    <w:rsid w:val="006C6341"/>
    <w:rsid w:val="006C66F7"/>
    <w:rsid w:val="006C6878"/>
    <w:rsid w:val="006C71AC"/>
    <w:rsid w:val="006C7338"/>
    <w:rsid w:val="006C7883"/>
    <w:rsid w:val="006C78FB"/>
    <w:rsid w:val="006C7C61"/>
    <w:rsid w:val="006C7EFB"/>
    <w:rsid w:val="006D0068"/>
    <w:rsid w:val="006D0175"/>
    <w:rsid w:val="006D01ED"/>
    <w:rsid w:val="006D0302"/>
    <w:rsid w:val="006D03BE"/>
    <w:rsid w:val="006D082F"/>
    <w:rsid w:val="006D0992"/>
    <w:rsid w:val="006D0B33"/>
    <w:rsid w:val="006D0C83"/>
    <w:rsid w:val="006D0FC5"/>
    <w:rsid w:val="006D11A7"/>
    <w:rsid w:val="006D11E0"/>
    <w:rsid w:val="006D1588"/>
    <w:rsid w:val="006D16BB"/>
    <w:rsid w:val="006D1766"/>
    <w:rsid w:val="006D1AC4"/>
    <w:rsid w:val="006D1B98"/>
    <w:rsid w:val="006D1D0B"/>
    <w:rsid w:val="006D1DD2"/>
    <w:rsid w:val="006D20ED"/>
    <w:rsid w:val="006D21E3"/>
    <w:rsid w:val="006D2398"/>
    <w:rsid w:val="006D242E"/>
    <w:rsid w:val="006D249F"/>
    <w:rsid w:val="006D25B9"/>
    <w:rsid w:val="006D260C"/>
    <w:rsid w:val="006D2651"/>
    <w:rsid w:val="006D2AC9"/>
    <w:rsid w:val="006D2DA9"/>
    <w:rsid w:val="006D301D"/>
    <w:rsid w:val="006D31D0"/>
    <w:rsid w:val="006D375B"/>
    <w:rsid w:val="006D3865"/>
    <w:rsid w:val="006D39EB"/>
    <w:rsid w:val="006D39F3"/>
    <w:rsid w:val="006D3A38"/>
    <w:rsid w:val="006D3E75"/>
    <w:rsid w:val="006D3F78"/>
    <w:rsid w:val="006D40AA"/>
    <w:rsid w:val="006D44DF"/>
    <w:rsid w:val="006D4870"/>
    <w:rsid w:val="006D4AE0"/>
    <w:rsid w:val="006D4EC5"/>
    <w:rsid w:val="006D51A2"/>
    <w:rsid w:val="006D5496"/>
    <w:rsid w:val="006D54DD"/>
    <w:rsid w:val="006D5B31"/>
    <w:rsid w:val="006D66BD"/>
    <w:rsid w:val="006D671D"/>
    <w:rsid w:val="006D6C3D"/>
    <w:rsid w:val="006D6C45"/>
    <w:rsid w:val="006D6FBA"/>
    <w:rsid w:val="006D741B"/>
    <w:rsid w:val="006D7AAF"/>
    <w:rsid w:val="006D7C2B"/>
    <w:rsid w:val="006D7C45"/>
    <w:rsid w:val="006E000D"/>
    <w:rsid w:val="006E0323"/>
    <w:rsid w:val="006E036D"/>
    <w:rsid w:val="006E0639"/>
    <w:rsid w:val="006E0E15"/>
    <w:rsid w:val="006E1193"/>
    <w:rsid w:val="006E1242"/>
    <w:rsid w:val="006E1D11"/>
    <w:rsid w:val="006E1D2D"/>
    <w:rsid w:val="006E1D3A"/>
    <w:rsid w:val="006E1FC6"/>
    <w:rsid w:val="006E2051"/>
    <w:rsid w:val="006E2310"/>
    <w:rsid w:val="006E2322"/>
    <w:rsid w:val="006E2718"/>
    <w:rsid w:val="006E272F"/>
    <w:rsid w:val="006E288B"/>
    <w:rsid w:val="006E2AEA"/>
    <w:rsid w:val="006E2C89"/>
    <w:rsid w:val="006E3B23"/>
    <w:rsid w:val="006E3D86"/>
    <w:rsid w:val="006E4092"/>
    <w:rsid w:val="006E4271"/>
    <w:rsid w:val="006E43DA"/>
    <w:rsid w:val="006E4479"/>
    <w:rsid w:val="006E449A"/>
    <w:rsid w:val="006E46CA"/>
    <w:rsid w:val="006E59B8"/>
    <w:rsid w:val="006E5BB3"/>
    <w:rsid w:val="006E5CFB"/>
    <w:rsid w:val="006E627C"/>
    <w:rsid w:val="006E6284"/>
    <w:rsid w:val="006E62D0"/>
    <w:rsid w:val="006E65E5"/>
    <w:rsid w:val="006E6C13"/>
    <w:rsid w:val="006E6C69"/>
    <w:rsid w:val="006E6D09"/>
    <w:rsid w:val="006E7140"/>
    <w:rsid w:val="006E7930"/>
    <w:rsid w:val="006E7F4F"/>
    <w:rsid w:val="006F0229"/>
    <w:rsid w:val="006F0694"/>
    <w:rsid w:val="006F06CB"/>
    <w:rsid w:val="006F073E"/>
    <w:rsid w:val="006F0A13"/>
    <w:rsid w:val="006F0B31"/>
    <w:rsid w:val="006F0E87"/>
    <w:rsid w:val="006F0EB4"/>
    <w:rsid w:val="006F0FF6"/>
    <w:rsid w:val="006F1039"/>
    <w:rsid w:val="006F1361"/>
    <w:rsid w:val="006F144F"/>
    <w:rsid w:val="006F1626"/>
    <w:rsid w:val="006F16E9"/>
    <w:rsid w:val="006F19A9"/>
    <w:rsid w:val="006F1B3B"/>
    <w:rsid w:val="006F1B49"/>
    <w:rsid w:val="006F1BDD"/>
    <w:rsid w:val="006F1DD9"/>
    <w:rsid w:val="006F2008"/>
    <w:rsid w:val="006F25B0"/>
    <w:rsid w:val="006F25E1"/>
    <w:rsid w:val="006F261A"/>
    <w:rsid w:val="006F2A39"/>
    <w:rsid w:val="006F350B"/>
    <w:rsid w:val="006F3517"/>
    <w:rsid w:val="006F36BB"/>
    <w:rsid w:val="006F3F14"/>
    <w:rsid w:val="006F3F42"/>
    <w:rsid w:val="006F4032"/>
    <w:rsid w:val="006F40A6"/>
    <w:rsid w:val="006F42DF"/>
    <w:rsid w:val="006F47B3"/>
    <w:rsid w:val="006F498C"/>
    <w:rsid w:val="006F4B93"/>
    <w:rsid w:val="006F4C00"/>
    <w:rsid w:val="006F4F7B"/>
    <w:rsid w:val="006F5015"/>
    <w:rsid w:val="006F5148"/>
    <w:rsid w:val="006F5591"/>
    <w:rsid w:val="006F5697"/>
    <w:rsid w:val="006F56A2"/>
    <w:rsid w:val="006F5846"/>
    <w:rsid w:val="006F58AF"/>
    <w:rsid w:val="006F58B9"/>
    <w:rsid w:val="006F5A12"/>
    <w:rsid w:val="006F5EDD"/>
    <w:rsid w:val="006F6BCA"/>
    <w:rsid w:val="006F6CEC"/>
    <w:rsid w:val="006F717A"/>
    <w:rsid w:val="006F74DC"/>
    <w:rsid w:val="007000A1"/>
    <w:rsid w:val="007001DA"/>
    <w:rsid w:val="00700433"/>
    <w:rsid w:val="007008C3"/>
    <w:rsid w:val="0070095D"/>
    <w:rsid w:val="00700C21"/>
    <w:rsid w:val="007011F0"/>
    <w:rsid w:val="0070125D"/>
    <w:rsid w:val="00701B9E"/>
    <w:rsid w:val="00701D2F"/>
    <w:rsid w:val="00701E20"/>
    <w:rsid w:val="00701F91"/>
    <w:rsid w:val="00701FA5"/>
    <w:rsid w:val="007025AC"/>
    <w:rsid w:val="0070270C"/>
    <w:rsid w:val="007028FC"/>
    <w:rsid w:val="00702A7F"/>
    <w:rsid w:val="00702BE1"/>
    <w:rsid w:val="00702CEA"/>
    <w:rsid w:val="00702DA1"/>
    <w:rsid w:val="00702DD5"/>
    <w:rsid w:val="00702F2E"/>
    <w:rsid w:val="00702FBE"/>
    <w:rsid w:val="00703599"/>
    <w:rsid w:val="00703609"/>
    <w:rsid w:val="007036E3"/>
    <w:rsid w:val="00703A9E"/>
    <w:rsid w:val="00703AB0"/>
    <w:rsid w:val="00703C2A"/>
    <w:rsid w:val="00704136"/>
    <w:rsid w:val="007041FB"/>
    <w:rsid w:val="007043D5"/>
    <w:rsid w:val="0070443E"/>
    <w:rsid w:val="0070448D"/>
    <w:rsid w:val="00704534"/>
    <w:rsid w:val="00704751"/>
    <w:rsid w:val="00704965"/>
    <w:rsid w:val="00704BEB"/>
    <w:rsid w:val="007052CC"/>
    <w:rsid w:val="00705336"/>
    <w:rsid w:val="0070591B"/>
    <w:rsid w:val="00705CCD"/>
    <w:rsid w:val="00706060"/>
    <w:rsid w:val="00706351"/>
    <w:rsid w:val="007066D6"/>
    <w:rsid w:val="007069AA"/>
    <w:rsid w:val="007069F8"/>
    <w:rsid w:val="00706A82"/>
    <w:rsid w:val="00706A90"/>
    <w:rsid w:val="00706C1D"/>
    <w:rsid w:val="00706DDB"/>
    <w:rsid w:val="00706E70"/>
    <w:rsid w:val="00707227"/>
    <w:rsid w:val="007074B4"/>
    <w:rsid w:val="007076B3"/>
    <w:rsid w:val="00707A20"/>
    <w:rsid w:val="00707C55"/>
    <w:rsid w:val="00707F2F"/>
    <w:rsid w:val="007100A6"/>
    <w:rsid w:val="007100DE"/>
    <w:rsid w:val="00710128"/>
    <w:rsid w:val="00710961"/>
    <w:rsid w:val="00710D83"/>
    <w:rsid w:val="00710FB7"/>
    <w:rsid w:val="00711047"/>
    <w:rsid w:val="007110A0"/>
    <w:rsid w:val="0071136D"/>
    <w:rsid w:val="007118EE"/>
    <w:rsid w:val="00711909"/>
    <w:rsid w:val="00711AF6"/>
    <w:rsid w:val="00711E39"/>
    <w:rsid w:val="00712056"/>
    <w:rsid w:val="00712150"/>
    <w:rsid w:val="0071221D"/>
    <w:rsid w:val="0071225B"/>
    <w:rsid w:val="007124B5"/>
    <w:rsid w:val="0071263F"/>
    <w:rsid w:val="00712681"/>
    <w:rsid w:val="0071292D"/>
    <w:rsid w:val="00712B16"/>
    <w:rsid w:val="00712CEB"/>
    <w:rsid w:val="00712DE0"/>
    <w:rsid w:val="00712FE9"/>
    <w:rsid w:val="007130E9"/>
    <w:rsid w:val="00713381"/>
    <w:rsid w:val="00713434"/>
    <w:rsid w:val="00713CC2"/>
    <w:rsid w:val="00713CE5"/>
    <w:rsid w:val="00713FF1"/>
    <w:rsid w:val="0071415F"/>
    <w:rsid w:val="00714207"/>
    <w:rsid w:val="00714259"/>
    <w:rsid w:val="00714841"/>
    <w:rsid w:val="00714849"/>
    <w:rsid w:val="0071496C"/>
    <w:rsid w:val="00714B58"/>
    <w:rsid w:val="00714C35"/>
    <w:rsid w:val="00714E06"/>
    <w:rsid w:val="0071573F"/>
    <w:rsid w:val="00715782"/>
    <w:rsid w:val="0071601F"/>
    <w:rsid w:val="00716162"/>
    <w:rsid w:val="00716346"/>
    <w:rsid w:val="00716C6F"/>
    <w:rsid w:val="00716CBE"/>
    <w:rsid w:val="00716F04"/>
    <w:rsid w:val="00716F94"/>
    <w:rsid w:val="007176B4"/>
    <w:rsid w:val="007177AC"/>
    <w:rsid w:val="00717BAC"/>
    <w:rsid w:val="00717C85"/>
    <w:rsid w:val="00717C9C"/>
    <w:rsid w:val="00717FDF"/>
    <w:rsid w:val="0072033A"/>
    <w:rsid w:val="00720476"/>
    <w:rsid w:val="00720606"/>
    <w:rsid w:val="0072091E"/>
    <w:rsid w:val="00720933"/>
    <w:rsid w:val="0072094B"/>
    <w:rsid w:val="00720B89"/>
    <w:rsid w:val="00720E8F"/>
    <w:rsid w:val="007210E1"/>
    <w:rsid w:val="007213D8"/>
    <w:rsid w:val="007213DB"/>
    <w:rsid w:val="0072182F"/>
    <w:rsid w:val="0072185E"/>
    <w:rsid w:val="007219DA"/>
    <w:rsid w:val="007219E6"/>
    <w:rsid w:val="00721E58"/>
    <w:rsid w:val="00721E90"/>
    <w:rsid w:val="00722048"/>
    <w:rsid w:val="00722211"/>
    <w:rsid w:val="007222D7"/>
    <w:rsid w:val="007224E8"/>
    <w:rsid w:val="007226E5"/>
    <w:rsid w:val="00722983"/>
    <w:rsid w:val="00722B49"/>
    <w:rsid w:val="00722E62"/>
    <w:rsid w:val="00722ECA"/>
    <w:rsid w:val="00722FD6"/>
    <w:rsid w:val="00722FEA"/>
    <w:rsid w:val="00723411"/>
    <w:rsid w:val="0072344D"/>
    <w:rsid w:val="00723605"/>
    <w:rsid w:val="0072364A"/>
    <w:rsid w:val="00723696"/>
    <w:rsid w:val="00723891"/>
    <w:rsid w:val="00723A42"/>
    <w:rsid w:val="00723C33"/>
    <w:rsid w:val="00723D95"/>
    <w:rsid w:val="007241CB"/>
    <w:rsid w:val="00724539"/>
    <w:rsid w:val="007250BC"/>
    <w:rsid w:val="0072572D"/>
    <w:rsid w:val="00725A20"/>
    <w:rsid w:val="00725B1D"/>
    <w:rsid w:val="00725E8F"/>
    <w:rsid w:val="007260C9"/>
    <w:rsid w:val="0072628E"/>
    <w:rsid w:val="007265BF"/>
    <w:rsid w:val="007265F8"/>
    <w:rsid w:val="00726B58"/>
    <w:rsid w:val="00726D05"/>
    <w:rsid w:val="00727063"/>
    <w:rsid w:val="007276E6"/>
    <w:rsid w:val="007300DF"/>
    <w:rsid w:val="00730320"/>
    <w:rsid w:val="007305DD"/>
    <w:rsid w:val="007309E2"/>
    <w:rsid w:val="00730B86"/>
    <w:rsid w:val="00730DB1"/>
    <w:rsid w:val="00730EDE"/>
    <w:rsid w:val="007312F2"/>
    <w:rsid w:val="00731594"/>
    <w:rsid w:val="007315A8"/>
    <w:rsid w:val="0073160E"/>
    <w:rsid w:val="00731DDC"/>
    <w:rsid w:val="00732251"/>
    <w:rsid w:val="0073233C"/>
    <w:rsid w:val="0073237F"/>
    <w:rsid w:val="007326EC"/>
    <w:rsid w:val="007326F0"/>
    <w:rsid w:val="007329EF"/>
    <w:rsid w:val="00732C02"/>
    <w:rsid w:val="00733112"/>
    <w:rsid w:val="00733130"/>
    <w:rsid w:val="0073317C"/>
    <w:rsid w:val="007333BB"/>
    <w:rsid w:val="007335DC"/>
    <w:rsid w:val="00733679"/>
    <w:rsid w:val="0073391E"/>
    <w:rsid w:val="0073392E"/>
    <w:rsid w:val="00733C4E"/>
    <w:rsid w:val="00733EAB"/>
    <w:rsid w:val="00733F35"/>
    <w:rsid w:val="0073423D"/>
    <w:rsid w:val="007342E2"/>
    <w:rsid w:val="007343E5"/>
    <w:rsid w:val="0073443B"/>
    <w:rsid w:val="007345EF"/>
    <w:rsid w:val="00734605"/>
    <w:rsid w:val="00734743"/>
    <w:rsid w:val="007349AB"/>
    <w:rsid w:val="00734C14"/>
    <w:rsid w:val="00734F05"/>
    <w:rsid w:val="00734F4B"/>
    <w:rsid w:val="0073537A"/>
    <w:rsid w:val="00735527"/>
    <w:rsid w:val="00735680"/>
    <w:rsid w:val="007356AE"/>
    <w:rsid w:val="007356F9"/>
    <w:rsid w:val="00735811"/>
    <w:rsid w:val="00735AAF"/>
    <w:rsid w:val="00735D9E"/>
    <w:rsid w:val="0073601E"/>
    <w:rsid w:val="0073610F"/>
    <w:rsid w:val="007362FC"/>
    <w:rsid w:val="007365DC"/>
    <w:rsid w:val="0073667E"/>
    <w:rsid w:val="007366B8"/>
    <w:rsid w:val="0073695A"/>
    <w:rsid w:val="00736F93"/>
    <w:rsid w:val="0073702F"/>
    <w:rsid w:val="0073715D"/>
    <w:rsid w:val="00737201"/>
    <w:rsid w:val="00737239"/>
    <w:rsid w:val="0073724E"/>
    <w:rsid w:val="00737514"/>
    <w:rsid w:val="0073758E"/>
    <w:rsid w:val="0073760D"/>
    <w:rsid w:val="0073769C"/>
    <w:rsid w:val="00737734"/>
    <w:rsid w:val="00737BF3"/>
    <w:rsid w:val="00737C25"/>
    <w:rsid w:val="00737D67"/>
    <w:rsid w:val="00737E84"/>
    <w:rsid w:val="00737FC0"/>
    <w:rsid w:val="00737FCA"/>
    <w:rsid w:val="00740097"/>
    <w:rsid w:val="007400F0"/>
    <w:rsid w:val="00740220"/>
    <w:rsid w:val="00740323"/>
    <w:rsid w:val="007405A0"/>
    <w:rsid w:val="007409E8"/>
    <w:rsid w:val="00740D36"/>
    <w:rsid w:val="00740D87"/>
    <w:rsid w:val="00740E1D"/>
    <w:rsid w:val="007410C6"/>
    <w:rsid w:val="0074141B"/>
    <w:rsid w:val="007415ED"/>
    <w:rsid w:val="00741986"/>
    <w:rsid w:val="00741AC0"/>
    <w:rsid w:val="00741C3F"/>
    <w:rsid w:val="0074216B"/>
    <w:rsid w:val="00742273"/>
    <w:rsid w:val="00742743"/>
    <w:rsid w:val="00742929"/>
    <w:rsid w:val="00742C75"/>
    <w:rsid w:val="00742DB7"/>
    <w:rsid w:val="00742E91"/>
    <w:rsid w:val="00742FA7"/>
    <w:rsid w:val="007436A1"/>
    <w:rsid w:val="007437F3"/>
    <w:rsid w:val="00743D25"/>
    <w:rsid w:val="00743D3C"/>
    <w:rsid w:val="00743FEF"/>
    <w:rsid w:val="0074415B"/>
    <w:rsid w:val="007442BC"/>
    <w:rsid w:val="007444A7"/>
    <w:rsid w:val="00744970"/>
    <w:rsid w:val="007449DC"/>
    <w:rsid w:val="00744FB2"/>
    <w:rsid w:val="00745124"/>
    <w:rsid w:val="007453EF"/>
    <w:rsid w:val="007454A7"/>
    <w:rsid w:val="007459BB"/>
    <w:rsid w:val="00745BE7"/>
    <w:rsid w:val="00745CAF"/>
    <w:rsid w:val="00745D9B"/>
    <w:rsid w:val="007468FE"/>
    <w:rsid w:val="00746BED"/>
    <w:rsid w:val="00746FD9"/>
    <w:rsid w:val="00747390"/>
    <w:rsid w:val="007474BE"/>
    <w:rsid w:val="007477BD"/>
    <w:rsid w:val="00747968"/>
    <w:rsid w:val="00747A78"/>
    <w:rsid w:val="00747E5B"/>
    <w:rsid w:val="00750330"/>
    <w:rsid w:val="0075063A"/>
    <w:rsid w:val="00750776"/>
    <w:rsid w:val="007507BF"/>
    <w:rsid w:val="00750931"/>
    <w:rsid w:val="00750C9B"/>
    <w:rsid w:val="00750D73"/>
    <w:rsid w:val="00750F79"/>
    <w:rsid w:val="007513A9"/>
    <w:rsid w:val="00751409"/>
    <w:rsid w:val="007516A0"/>
    <w:rsid w:val="007517AA"/>
    <w:rsid w:val="00751A8C"/>
    <w:rsid w:val="00751C68"/>
    <w:rsid w:val="00751CAF"/>
    <w:rsid w:val="00751D44"/>
    <w:rsid w:val="00751E56"/>
    <w:rsid w:val="00751F51"/>
    <w:rsid w:val="00752463"/>
    <w:rsid w:val="00752B55"/>
    <w:rsid w:val="00753781"/>
    <w:rsid w:val="0075387B"/>
    <w:rsid w:val="007539CE"/>
    <w:rsid w:val="00753C72"/>
    <w:rsid w:val="00753DE7"/>
    <w:rsid w:val="00753E5C"/>
    <w:rsid w:val="007546C1"/>
    <w:rsid w:val="007548D6"/>
    <w:rsid w:val="00754DA3"/>
    <w:rsid w:val="00754E8D"/>
    <w:rsid w:val="007556B4"/>
    <w:rsid w:val="00755721"/>
    <w:rsid w:val="007557C1"/>
    <w:rsid w:val="00755B7F"/>
    <w:rsid w:val="00756012"/>
    <w:rsid w:val="00756861"/>
    <w:rsid w:val="007569EA"/>
    <w:rsid w:val="00756C03"/>
    <w:rsid w:val="00756EE6"/>
    <w:rsid w:val="007570F8"/>
    <w:rsid w:val="00757172"/>
    <w:rsid w:val="00757204"/>
    <w:rsid w:val="00757934"/>
    <w:rsid w:val="00757A9B"/>
    <w:rsid w:val="00757E58"/>
    <w:rsid w:val="0076016F"/>
    <w:rsid w:val="00760262"/>
    <w:rsid w:val="0076047C"/>
    <w:rsid w:val="00760501"/>
    <w:rsid w:val="007605E3"/>
    <w:rsid w:val="00760A02"/>
    <w:rsid w:val="00760C0B"/>
    <w:rsid w:val="00760E18"/>
    <w:rsid w:val="00761000"/>
    <w:rsid w:val="0076104F"/>
    <w:rsid w:val="00761262"/>
    <w:rsid w:val="007612E1"/>
    <w:rsid w:val="007612F5"/>
    <w:rsid w:val="00761434"/>
    <w:rsid w:val="00761951"/>
    <w:rsid w:val="00761A80"/>
    <w:rsid w:val="00761BE6"/>
    <w:rsid w:val="00761CA1"/>
    <w:rsid w:val="00761DB5"/>
    <w:rsid w:val="00761E72"/>
    <w:rsid w:val="0076202B"/>
    <w:rsid w:val="0076215A"/>
    <w:rsid w:val="007622C9"/>
    <w:rsid w:val="0076234A"/>
    <w:rsid w:val="007623ED"/>
    <w:rsid w:val="00762EEE"/>
    <w:rsid w:val="007630A8"/>
    <w:rsid w:val="0076363A"/>
    <w:rsid w:val="007637AC"/>
    <w:rsid w:val="0076381F"/>
    <w:rsid w:val="00763CF4"/>
    <w:rsid w:val="00763D86"/>
    <w:rsid w:val="007649BF"/>
    <w:rsid w:val="00764B6A"/>
    <w:rsid w:val="00764C8C"/>
    <w:rsid w:val="00764D54"/>
    <w:rsid w:val="00764FF7"/>
    <w:rsid w:val="007651FA"/>
    <w:rsid w:val="00765241"/>
    <w:rsid w:val="007654AD"/>
    <w:rsid w:val="00765593"/>
    <w:rsid w:val="007655D3"/>
    <w:rsid w:val="0076569A"/>
    <w:rsid w:val="007659FD"/>
    <w:rsid w:val="00765F5D"/>
    <w:rsid w:val="00765F98"/>
    <w:rsid w:val="00766233"/>
    <w:rsid w:val="007662CD"/>
    <w:rsid w:val="007667C4"/>
    <w:rsid w:val="00766A71"/>
    <w:rsid w:val="00766A75"/>
    <w:rsid w:val="00766B2F"/>
    <w:rsid w:val="00766DB1"/>
    <w:rsid w:val="007671EF"/>
    <w:rsid w:val="007674ED"/>
    <w:rsid w:val="00767858"/>
    <w:rsid w:val="00767C9F"/>
    <w:rsid w:val="00767ED9"/>
    <w:rsid w:val="0077011D"/>
    <w:rsid w:val="007701BA"/>
    <w:rsid w:val="007701DF"/>
    <w:rsid w:val="007703B5"/>
    <w:rsid w:val="00770879"/>
    <w:rsid w:val="00770B77"/>
    <w:rsid w:val="007710CB"/>
    <w:rsid w:val="00771459"/>
    <w:rsid w:val="00771A96"/>
    <w:rsid w:val="00772099"/>
    <w:rsid w:val="0077214D"/>
    <w:rsid w:val="007721F3"/>
    <w:rsid w:val="007722E3"/>
    <w:rsid w:val="00772405"/>
    <w:rsid w:val="007724DF"/>
    <w:rsid w:val="007727EF"/>
    <w:rsid w:val="00772A11"/>
    <w:rsid w:val="00772B77"/>
    <w:rsid w:val="00772D5A"/>
    <w:rsid w:val="00772FBD"/>
    <w:rsid w:val="00773668"/>
    <w:rsid w:val="00773AF4"/>
    <w:rsid w:val="00773C35"/>
    <w:rsid w:val="00773C78"/>
    <w:rsid w:val="00773CD0"/>
    <w:rsid w:val="00773DB2"/>
    <w:rsid w:val="00773E38"/>
    <w:rsid w:val="00774094"/>
    <w:rsid w:val="007741DC"/>
    <w:rsid w:val="0077492C"/>
    <w:rsid w:val="00774977"/>
    <w:rsid w:val="007750BD"/>
    <w:rsid w:val="00775C47"/>
    <w:rsid w:val="00775E70"/>
    <w:rsid w:val="00775E9E"/>
    <w:rsid w:val="007760FA"/>
    <w:rsid w:val="0077615C"/>
    <w:rsid w:val="007761C4"/>
    <w:rsid w:val="0077679C"/>
    <w:rsid w:val="0077679D"/>
    <w:rsid w:val="00776808"/>
    <w:rsid w:val="0077689A"/>
    <w:rsid w:val="00776944"/>
    <w:rsid w:val="0077697C"/>
    <w:rsid w:val="00776A48"/>
    <w:rsid w:val="00776B23"/>
    <w:rsid w:val="00777263"/>
    <w:rsid w:val="007775BD"/>
    <w:rsid w:val="00777673"/>
    <w:rsid w:val="007777FA"/>
    <w:rsid w:val="007778C3"/>
    <w:rsid w:val="00777A27"/>
    <w:rsid w:val="00777BB8"/>
    <w:rsid w:val="00777DFF"/>
    <w:rsid w:val="007802A0"/>
    <w:rsid w:val="00780316"/>
    <w:rsid w:val="0078042D"/>
    <w:rsid w:val="00780469"/>
    <w:rsid w:val="00780B60"/>
    <w:rsid w:val="00780C0F"/>
    <w:rsid w:val="00780EE6"/>
    <w:rsid w:val="00781347"/>
    <w:rsid w:val="00781387"/>
    <w:rsid w:val="007816C9"/>
    <w:rsid w:val="007816D0"/>
    <w:rsid w:val="007816FB"/>
    <w:rsid w:val="007817DB"/>
    <w:rsid w:val="00781AE8"/>
    <w:rsid w:val="00781CE5"/>
    <w:rsid w:val="00781DF6"/>
    <w:rsid w:val="00781E45"/>
    <w:rsid w:val="00782245"/>
    <w:rsid w:val="007825EC"/>
    <w:rsid w:val="00782682"/>
    <w:rsid w:val="0078272C"/>
    <w:rsid w:val="00782773"/>
    <w:rsid w:val="007827E4"/>
    <w:rsid w:val="00782A71"/>
    <w:rsid w:val="00782A74"/>
    <w:rsid w:val="00782E3E"/>
    <w:rsid w:val="007830EF"/>
    <w:rsid w:val="00783170"/>
    <w:rsid w:val="0078318E"/>
    <w:rsid w:val="007831F0"/>
    <w:rsid w:val="00783369"/>
    <w:rsid w:val="0078345B"/>
    <w:rsid w:val="00783A33"/>
    <w:rsid w:val="00783AE1"/>
    <w:rsid w:val="00783B72"/>
    <w:rsid w:val="00783D14"/>
    <w:rsid w:val="00783D18"/>
    <w:rsid w:val="00783DE0"/>
    <w:rsid w:val="00784117"/>
    <w:rsid w:val="00784799"/>
    <w:rsid w:val="0078483F"/>
    <w:rsid w:val="00784E93"/>
    <w:rsid w:val="00784EEE"/>
    <w:rsid w:val="00784F02"/>
    <w:rsid w:val="0078518D"/>
    <w:rsid w:val="007852DB"/>
    <w:rsid w:val="0078532C"/>
    <w:rsid w:val="0078541D"/>
    <w:rsid w:val="007854AF"/>
    <w:rsid w:val="0078557C"/>
    <w:rsid w:val="00785C9E"/>
    <w:rsid w:val="00785EB9"/>
    <w:rsid w:val="007860C4"/>
    <w:rsid w:val="007862EE"/>
    <w:rsid w:val="0078631F"/>
    <w:rsid w:val="0078640A"/>
    <w:rsid w:val="00786573"/>
    <w:rsid w:val="007867E6"/>
    <w:rsid w:val="0078685D"/>
    <w:rsid w:val="00786AAC"/>
    <w:rsid w:val="00786B51"/>
    <w:rsid w:val="0078700E"/>
    <w:rsid w:val="00787073"/>
    <w:rsid w:val="00787094"/>
    <w:rsid w:val="007878A6"/>
    <w:rsid w:val="00787A48"/>
    <w:rsid w:val="00787AEA"/>
    <w:rsid w:val="00787D1B"/>
    <w:rsid w:val="00787DB1"/>
    <w:rsid w:val="00787FFA"/>
    <w:rsid w:val="00790436"/>
    <w:rsid w:val="007904C3"/>
    <w:rsid w:val="00790779"/>
    <w:rsid w:val="00790C8C"/>
    <w:rsid w:val="00790D14"/>
    <w:rsid w:val="007910F8"/>
    <w:rsid w:val="0079112B"/>
    <w:rsid w:val="0079166F"/>
    <w:rsid w:val="00791947"/>
    <w:rsid w:val="00791973"/>
    <w:rsid w:val="00791CA9"/>
    <w:rsid w:val="00792048"/>
    <w:rsid w:val="007921E5"/>
    <w:rsid w:val="00792283"/>
    <w:rsid w:val="00792445"/>
    <w:rsid w:val="00792495"/>
    <w:rsid w:val="0079251A"/>
    <w:rsid w:val="0079261B"/>
    <w:rsid w:val="00792819"/>
    <w:rsid w:val="00792E93"/>
    <w:rsid w:val="007933F2"/>
    <w:rsid w:val="0079356F"/>
    <w:rsid w:val="00793795"/>
    <w:rsid w:val="007937E9"/>
    <w:rsid w:val="007938BB"/>
    <w:rsid w:val="00793E4E"/>
    <w:rsid w:val="00794082"/>
    <w:rsid w:val="0079499D"/>
    <w:rsid w:val="00794CA5"/>
    <w:rsid w:val="00794CB4"/>
    <w:rsid w:val="00794DA5"/>
    <w:rsid w:val="00794F8B"/>
    <w:rsid w:val="007952D9"/>
    <w:rsid w:val="00795339"/>
    <w:rsid w:val="00795457"/>
    <w:rsid w:val="007955DF"/>
    <w:rsid w:val="00795721"/>
    <w:rsid w:val="007958E8"/>
    <w:rsid w:val="00795A5A"/>
    <w:rsid w:val="00795C52"/>
    <w:rsid w:val="00795CCB"/>
    <w:rsid w:val="00795E61"/>
    <w:rsid w:val="0079662F"/>
    <w:rsid w:val="00796951"/>
    <w:rsid w:val="007970C4"/>
    <w:rsid w:val="0079712A"/>
    <w:rsid w:val="0079727B"/>
    <w:rsid w:val="0079730A"/>
    <w:rsid w:val="0079772E"/>
    <w:rsid w:val="0079795F"/>
    <w:rsid w:val="007979D9"/>
    <w:rsid w:val="00797ABA"/>
    <w:rsid w:val="00797CC7"/>
    <w:rsid w:val="007A0082"/>
    <w:rsid w:val="007A06C9"/>
    <w:rsid w:val="007A0DFE"/>
    <w:rsid w:val="007A0FAF"/>
    <w:rsid w:val="007A0FEE"/>
    <w:rsid w:val="007A0FFC"/>
    <w:rsid w:val="007A10B6"/>
    <w:rsid w:val="007A1158"/>
    <w:rsid w:val="007A13E9"/>
    <w:rsid w:val="007A1A04"/>
    <w:rsid w:val="007A1DAB"/>
    <w:rsid w:val="007A1F1D"/>
    <w:rsid w:val="007A207D"/>
    <w:rsid w:val="007A244C"/>
    <w:rsid w:val="007A25B5"/>
    <w:rsid w:val="007A2BDB"/>
    <w:rsid w:val="007A2D88"/>
    <w:rsid w:val="007A2EA2"/>
    <w:rsid w:val="007A3065"/>
    <w:rsid w:val="007A3179"/>
    <w:rsid w:val="007A31E4"/>
    <w:rsid w:val="007A320B"/>
    <w:rsid w:val="007A34A5"/>
    <w:rsid w:val="007A3681"/>
    <w:rsid w:val="007A3A1F"/>
    <w:rsid w:val="007A3B0A"/>
    <w:rsid w:val="007A3FA3"/>
    <w:rsid w:val="007A4073"/>
    <w:rsid w:val="007A4428"/>
    <w:rsid w:val="007A4506"/>
    <w:rsid w:val="007A4733"/>
    <w:rsid w:val="007A4B14"/>
    <w:rsid w:val="007A562C"/>
    <w:rsid w:val="007A58B1"/>
    <w:rsid w:val="007A5975"/>
    <w:rsid w:val="007A59A9"/>
    <w:rsid w:val="007A5A17"/>
    <w:rsid w:val="007A5A63"/>
    <w:rsid w:val="007A5BDA"/>
    <w:rsid w:val="007A5E47"/>
    <w:rsid w:val="007A5FB5"/>
    <w:rsid w:val="007A6039"/>
    <w:rsid w:val="007A60A8"/>
    <w:rsid w:val="007A62EC"/>
    <w:rsid w:val="007A64F8"/>
    <w:rsid w:val="007A67DB"/>
    <w:rsid w:val="007A694A"/>
    <w:rsid w:val="007A6A6B"/>
    <w:rsid w:val="007A6FF5"/>
    <w:rsid w:val="007A70E0"/>
    <w:rsid w:val="007A719D"/>
    <w:rsid w:val="007A72C7"/>
    <w:rsid w:val="007A73D8"/>
    <w:rsid w:val="007A758C"/>
    <w:rsid w:val="007A7929"/>
    <w:rsid w:val="007A7A7B"/>
    <w:rsid w:val="007A7B2D"/>
    <w:rsid w:val="007A7F0B"/>
    <w:rsid w:val="007B0316"/>
    <w:rsid w:val="007B0BE5"/>
    <w:rsid w:val="007B0DE6"/>
    <w:rsid w:val="007B0ED3"/>
    <w:rsid w:val="007B1199"/>
    <w:rsid w:val="007B11CC"/>
    <w:rsid w:val="007B1602"/>
    <w:rsid w:val="007B177B"/>
    <w:rsid w:val="007B1927"/>
    <w:rsid w:val="007B19BB"/>
    <w:rsid w:val="007B1C92"/>
    <w:rsid w:val="007B1F1A"/>
    <w:rsid w:val="007B1FF4"/>
    <w:rsid w:val="007B2245"/>
    <w:rsid w:val="007B24B4"/>
    <w:rsid w:val="007B262E"/>
    <w:rsid w:val="007B2894"/>
    <w:rsid w:val="007B2CD6"/>
    <w:rsid w:val="007B2DF0"/>
    <w:rsid w:val="007B2F11"/>
    <w:rsid w:val="007B30FE"/>
    <w:rsid w:val="007B34EA"/>
    <w:rsid w:val="007B3535"/>
    <w:rsid w:val="007B35B4"/>
    <w:rsid w:val="007B383E"/>
    <w:rsid w:val="007B3980"/>
    <w:rsid w:val="007B3A32"/>
    <w:rsid w:val="007B3AFC"/>
    <w:rsid w:val="007B3D4C"/>
    <w:rsid w:val="007B3E62"/>
    <w:rsid w:val="007B3E6C"/>
    <w:rsid w:val="007B4116"/>
    <w:rsid w:val="007B432C"/>
    <w:rsid w:val="007B4777"/>
    <w:rsid w:val="007B4DA4"/>
    <w:rsid w:val="007B4DD8"/>
    <w:rsid w:val="007B4E35"/>
    <w:rsid w:val="007B4F99"/>
    <w:rsid w:val="007B54C0"/>
    <w:rsid w:val="007B5665"/>
    <w:rsid w:val="007B5791"/>
    <w:rsid w:val="007B5B8E"/>
    <w:rsid w:val="007B5D92"/>
    <w:rsid w:val="007B601F"/>
    <w:rsid w:val="007B6083"/>
    <w:rsid w:val="007B670F"/>
    <w:rsid w:val="007B6972"/>
    <w:rsid w:val="007B6A86"/>
    <w:rsid w:val="007B6BA6"/>
    <w:rsid w:val="007B6BB0"/>
    <w:rsid w:val="007B70D0"/>
    <w:rsid w:val="007B75F0"/>
    <w:rsid w:val="007B7738"/>
    <w:rsid w:val="007B773B"/>
    <w:rsid w:val="007B7815"/>
    <w:rsid w:val="007B7EAB"/>
    <w:rsid w:val="007C06EC"/>
    <w:rsid w:val="007C084F"/>
    <w:rsid w:val="007C08E6"/>
    <w:rsid w:val="007C09B3"/>
    <w:rsid w:val="007C0C4D"/>
    <w:rsid w:val="007C0CC8"/>
    <w:rsid w:val="007C0E63"/>
    <w:rsid w:val="007C0E84"/>
    <w:rsid w:val="007C0FAF"/>
    <w:rsid w:val="007C0FD6"/>
    <w:rsid w:val="007C109C"/>
    <w:rsid w:val="007C11A6"/>
    <w:rsid w:val="007C11DE"/>
    <w:rsid w:val="007C1287"/>
    <w:rsid w:val="007C12C1"/>
    <w:rsid w:val="007C1553"/>
    <w:rsid w:val="007C1A7A"/>
    <w:rsid w:val="007C1AAA"/>
    <w:rsid w:val="007C1B0A"/>
    <w:rsid w:val="007C1CB3"/>
    <w:rsid w:val="007C1CC2"/>
    <w:rsid w:val="007C1D83"/>
    <w:rsid w:val="007C2143"/>
    <w:rsid w:val="007C2374"/>
    <w:rsid w:val="007C2605"/>
    <w:rsid w:val="007C264F"/>
    <w:rsid w:val="007C26E8"/>
    <w:rsid w:val="007C27F9"/>
    <w:rsid w:val="007C2975"/>
    <w:rsid w:val="007C2B00"/>
    <w:rsid w:val="007C2B09"/>
    <w:rsid w:val="007C2B47"/>
    <w:rsid w:val="007C2EA5"/>
    <w:rsid w:val="007C2EBD"/>
    <w:rsid w:val="007C3114"/>
    <w:rsid w:val="007C314A"/>
    <w:rsid w:val="007C354E"/>
    <w:rsid w:val="007C35E5"/>
    <w:rsid w:val="007C36E5"/>
    <w:rsid w:val="007C36E8"/>
    <w:rsid w:val="007C37A0"/>
    <w:rsid w:val="007C3801"/>
    <w:rsid w:val="007C42A2"/>
    <w:rsid w:val="007C42D6"/>
    <w:rsid w:val="007C45DA"/>
    <w:rsid w:val="007C476D"/>
    <w:rsid w:val="007C47CA"/>
    <w:rsid w:val="007C4817"/>
    <w:rsid w:val="007C4BF5"/>
    <w:rsid w:val="007C5012"/>
    <w:rsid w:val="007C5522"/>
    <w:rsid w:val="007C5569"/>
    <w:rsid w:val="007C576B"/>
    <w:rsid w:val="007C5B57"/>
    <w:rsid w:val="007C5C17"/>
    <w:rsid w:val="007C60CD"/>
    <w:rsid w:val="007C60F6"/>
    <w:rsid w:val="007C62CE"/>
    <w:rsid w:val="007C65B6"/>
    <w:rsid w:val="007C67FF"/>
    <w:rsid w:val="007C6897"/>
    <w:rsid w:val="007C68D6"/>
    <w:rsid w:val="007C6966"/>
    <w:rsid w:val="007C6980"/>
    <w:rsid w:val="007C6B97"/>
    <w:rsid w:val="007C6FF6"/>
    <w:rsid w:val="007C74EB"/>
    <w:rsid w:val="007C7686"/>
    <w:rsid w:val="007C782B"/>
    <w:rsid w:val="007C786E"/>
    <w:rsid w:val="007C7C2A"/>
    <w:rsid w:val="007C7E9D"/>
    <w:rsid w:val="007C7F85"/>
    <w:rsid w:val="007D0380"/>
    <w:rsid w:val="007D06C5"/>
    <w:rsid w:val="007D08A2"/>
    <w:rsid w:val="007D08F0"/>
    <w:rsid w:val="007D0964"/>
    <w:rsid w:val="007D09CF"/>
    <w:rsid w:val="007D0AD4"/>
    <w:rsid w:val="007D0B92"/>
    <w:rsid w:val="007D0B94"/>
    <w:rsid w:val="007D0C44"/>
    <w:rsid w:val="007D0FA7"/>
    <w:rsid w:val="007D16F7"/>
    <w:rsid w:val="007D1BB8"/>
    <w:rsid w:val="007D1BB9"/>
    <w:rsid w:val="007D1CBA"/>
    <w:rsid w:val="007D22F2"/>
    <w:rsid w:val="007D2BA8"/>
    <w:rsid w:val="007D2C0A"/>
    <w:rsid w:val="007D2C43"/>
    <w:rsid w:val="007D2EBD"/>
    <w:rsid w:val="007D35DE"/>
    <w:rsid w:val="007D375F"/>
    <w:rsid w:val="007D3BBC"/>
    <w:rsid w:val="007D3C11"/>
    <w:rsid w:val="007D4243"/>
    <w:rsid w:val="007D433E"/>
    <w:rsid w:val="007D44BD"/>
    <w:rsid w:val="007D4520"/>
    <w:rsid w:val="007D4588"/>
    <w:rsid w:val="007D4606"/>
    <w:rsid w:val="007D46B0"/>
    <w:rsid w:val="007D4862"/>
    <w:rsid w:val="007D4C2D"/>
    <w:rsid w:val="007D4CD4"/>
    <w:rsid w:val="007D507C"/>
    <w:rsid w:val="007D52E9"/>
    <w:rsid w:val="007D56D5"/>
    <w:rsid w:val="007D58F2"/>
    <w:rsid w:val="007D5C22"/>
    <w:rsid w:val="007D5EFD"/>
    <w:rsid w:val="007D5F71"/>
    <w:rsid w:val="007D6410"/>
    <w:rsid w:val="007D641F"/>
    <w:rsid w:val="007D6803"/>
    <w:rsid w:val="007D69B5"/>
    <w:rsid w:val="007D6AE3"/>
    <w:rsid w:val="007D6BB6"/>
    <w:rsid w:val="007D6D3A"/>
    <w:rsid w:val="007D6DB4"/>
    <w:rsid w:val="007D6E4E"/>
    <w:rsid w:val="007D6F36"/>
    <w:rsid w:val="007D718D"/>
    <w:rsid w:val="007D7549"/>
    <w:rsid w:val="007D755E"/>
    <w:rsid w:val="007D763D"/>
    <w:rsid w:val="007D7738"/>
    <w:rsid w:val="007D7B34"/>
    <w:rsid w:val="007D7C2A"/>
    <w:rsid w:val="007D7C49"/>
    <w:rsid w:val="007E0229"/>
    <w:rsid w:val="007E02D9"/>
    <w:rsid w:val="007E0349"/>
    <w:rsid w:val="007E0404"/>
    <w:rsid w:val="007E04B5"/>
    <w:rsid w:val="007E068E"/>
    <w:rsid w:val="007E08A5"/>
    <w:rsid w:val="007E08B9"/>
    <w:rsid w:val="007E0B8A"/>
    <w:rsid w:val="007E0D21"/>
    <w:rsid w:val="007E0DAF"/>
    <w:rsid w:val="007E0EDC"/>
    <w:rsid w:val="007E1019"/>
    <w:rsid w:val="007E106A"/>
    <w:rsid w:val="007E12E1"/>
    <w:rsid w:val="007E1743"/>
    <w:rsid w:val="007E19C3"/>
    <w:rsid w:val="007E1A57"/>
    <w:rsid w:val="007E201D"/>
    <w:rsid w:val="007E20AF"/>
    <w:rsid w:val="007E20FC"/>
    <w:rsid w:val="007E234A"/>
    <w:rsid w:val="007E264E"/>
    <w:rsid w:val="007E2C83"/>
    <w:rsid w:val="007E3726"/>
    <w:rsid w:val="007E3858"/>
    <w:rsid w:val="007E3AC7"/>
    <w:rsid w:val="007E417B"/>
    <w:rsid w:val="007E41C8"/>
    <w:rsid w:val="007E423E"/>
    <w:rsid w:val="007E47B4"/>
    <w:rsid w:val="007E486F"/>
    <w:rsid w:val="007E4E06"/>
    <w:rsid w:val="007E4ECA"/>
    <w:rsid w:val="007E54B0"/>
    <w:rsid w:val="007E56B5"/>
    <w:rsid w:val="007E57F5"/>
    <w:rsid w:val="007E617B"/>
    <w:rsid w:val="007E6541"/>
    <w:rsid w:val="007E6637"/>
    <w:rsid w:val="007E67E0"/>
    <w:rsid w:val="007E692E"/>
    <w:rsid w:val="007E6B5E"/>
    <w:rsid w:val="007E6DB0"/>
    <w:rsid w:val="007E6F68"/>
    <w:rsid w:val="007E732D"/>
    <w:rsid w:val="007E734E"/>
    <w:rsid w:val="007E7788"/>
    <w:rsid w:val="007E7A0F"/>
    <w:rsid w:val="007E7D72"/>
    <w:rsid w:val="007E7E95"/>
    <w:rsid w:val="007F0043"/>
    <w:rsid w:val="007F00B2"/>
    <w:rsid w:val="007F01FF"/>
    <w:rsid w:val="007F076C"/>
    <w:rsid w:val="007F0A1A"/>
    <w:rsid w:val="007F0C57"/>
    <w:rsid w:val="007F0D03"/>
    <w:rsid w:val="007F0E5E"/>
    <w:rsid w:val="007F0FF3"/>
    <w:rsid w:val="007F14F0"/>
    <w:rsid w:val="007F15BB"/>
    <w:rsid w:val="007F16E8"/>
    <w:rsid w:val="007F1C91"/>
    <w:rsid w:val="007F1F6B"/>
    <w:rsid w:val="007F2116"/>
    <w:rsid w:val="007F2205"/>
    <w:rsid w:val="007F224C"/>
    <w:rsid w:val="007F2259"/>
    <w:rsid w:val="007F23C1"/>
    <w:rsid w:val="007F2439"/>
    <w:rsid w:val="007F261A"/>
    <w:rsid w:val="007F2898"/>
    <w:rsid w:val="007F29D8"/>
    <w:rsid w:val="007F2B13"/>
    <w:rsid w:val="007F2E6B"/>
    <w:rsid w:val="007F33C5"/>
    <w:rsid w:val="007F3824"/>
    <w:rsid w:val="007F3877"/>
    <w:rsid w:val="007F3BB1"/>
    <w:rsid w:val="007F3C51"/>
    <w:rsid w:val="007F3DD4"/>
    <w:rsid w:val="007F3F1F"/>
    <w:rsid w:val="007F467A"/>
    <w:rsid w:val="007F4B86"/>
    <w:rsid w:val="007F4F47"/>
    <w:rsid w:val="007F5241"/>
    <w:rsid w:val="007F53C9"/>
    <w:rsid w:val="007F56CA"/>
    <w:rsid w:val="007F580C"/>
    <w:rsid w:val="007F5A06"/>
    <w:rsid w:val="007F5AD0"/>
    <w:rsid w:val="007F5C0D"/>
    <w:rsid w:val="007F5E2B"/>
    <w:rsid w:val="007F645D"/>
    <w:rsid w:val="007F6582"/>
    <w:rsid w:val="007F663D"/>
    <w:rsid w:val="007F669B"/>
    <w:rsid w:val="007F68C1"/>
    <w:rsid w:val="007F6B1A"/>
    <w:rsid w:val="007F6E4D"/>
    <w:rsid w:val="007F6EC8"/>
    <w:rsid w:val="007F6F8F"/>
    <w:rsid w:val="007F73C6"/>
    <w:rsid w:val="007F75EC"/>
    <w:rsid w:val="007F7843"/>
    <w:rsid w:val="007F79B3"/>
    <w:rsid w:val="007F7B23"/>
    <w:rsid w:val="007F7B94"/>
    <w:rsid w:val="007F7DCA"/>
    <w:rsid w:val="00800372"/>
    <w:rsid w:val="00800396"/>
    <w:rsid w:val="0080058C"/>
    <w:rsid w:val="00800ADC"/>
    <w:rsid w:val="00800CC5"/>
    <w:rsid w:val="00800CE8"/>
    <w:rsid w:val="00800E90"/>
    <w:rsid w:val="00800F23"/>
    <w:rsid w:val="008011E5"/>
    <w:rsid w:val="00801393"/>
    <w:rsid w:val="00801529"/>
    <w:rsid w:val="00801C89"/>
    <w:rsid w:val="00801E18"/>
    <w:rsid w:val="00801FDE"/>
    <w:rsid w:val="00801FF5"/>
    <w:rsid w:val="00802853"/>
    <w:rsid w:val="00802A43"/>
    <w:rsid w:val="00802C0E"/>
    <w:rsid w:val="008030F8"/>
    <w:rsid w:val="00803344"/>
    <w:rsid w:val="008035FB"/>
    <w:rsid w:val="008036DA"/>
    <w:rsid w:val="00803CD1"/>
    <w:rsid w:val="00804042"/>
    <w:rsid w:val="00804433"/>
    <w:rsid w:val="00804574"/>
    <w:rsid w:val="00804578"/>
    <w:rsid w:val="008046C8"/>
    <w:rsid w:val="008048D2"/>
    <w:rsid w:val="008049EB"/>
    <w:rsid w:val="00804AC0"/>
    <w:rsid w:val="00804BD1"/>
    <w:rsid w:val="00804F3A"/>
    <w:rsid w:val="00805809"/>
    <w:rsid w:val="00805E8A"/>
    <w:rsid w:val="00805FC9"/>
    <w:rsid w:val="008061F2"/>
    <w:rsid w:val="0080626E"/>
    <w:rsid w:val="008062AE"/>
    <w:rsid w:val="008066C2"/>
    <w:rsid w:val="008069C7"/>
    <w:rsid w:val="00806FA8"/>
    <w:rsid w:val="008070A5"/>
    <w:rsid w:val="00807230"/>
    <w:rsid w:val="008072A9"/>
    <w:rsid w:val="00807625"/>
    <w:rsid w:val="00807CD2"/>
    <w:rsid w:val="00807FCA"/>
    <w:rsid w:val="0081030E"/>
    <w:rsid w:val="00810395"/>
    <w:rsid w:val="008104B8"/>
    <w:rsid w:val="00810640"/>
    <w:rsid w:val="00810A91"/>
    <w:rsid w:val="00810C5D"/>
    <w:rsid w:val="00810FB2"/>
    <w:rsid w:val="0081132C"/>
    <w:rsid w:val="00811594"/>
    <w:rsid w:val="008115FD"/>
    <w:rsid w:val="008117C8"/>
    <w:rsid w:val="0081191A"/>
    <w:rsid w:val="00811ECA"/>
    <w:rsid w:val="00812013"/>
    <w:rsid w:val="008123DF"/>
    <w:rsid w:val="00812C57"/>
    <w:rsid w:val="00812DD8"/>
    <w:rsid w:val="00812F44"/>
    <w:rsid w:val="00813066"/>
    <w:rsid w:val="00813302"/>
    <w:rsid w:val="00813E9E"/>
    <w:rsid w:val="00814024"/>
    <w:rsid w:val="008142B4"/>
    <w:rsid w:val="0081438B"/>
    <w:rsid w:val="008143E3"/>
    <w:rsid w:val="0081463C"/>
    <w:rsid w:val="00814E22"/>
    <w:rsid w:val="00814E62"/>
    <w:rsid w:val="008151CC"/>
    <w:rsid w:val="008151F8"/>
    <w:rsid w:val="008152EE"/>
    <w:rsid w:val="008154EC"/>
    <w:rsid w:val="00815686"/>
    <w:rsid w:val="00815789"/>
    <w:rsid w:val="008157AF"/>
    <w:rsid w:val="008158FC"/>
    <w:rsid w:val="00815A40"/>
    <w:rsid w:val="00815B6E"/>
    <w:rsid w:val="00815C55"/>
    <w:rsid w:val="00815DF1"/>
    <w:rsid w:val="00815EF1"/>
    <w:rsid w:val="00816294"/>
    <w:rsid w:val="00816674"/>
    <w:rsid w:val="008167A3"/>
    <w:rsid w:val="00816C08"/>
    <w:rsid w:val="00816DD5"/>
    <w:rsid w:val="00816E12"/>
    <w:rsid w:val="00816F9D"/>
    <w:rsid w:val="00817322"/>
    <w:rsid w:val="0081763E"/>
    <w:rsid w:val="008178D5"/>
    <w:rsid w:val="00817AED"/>
    <w:rsid w:val="00817FE6"/>
    <w:rsid w:val="0082039F"/>
    <w:rsid w:val="00820427"/>
    <w:rsid w:val="008204B7"/>
    <w:rsid w:val="00820C3D"/>
    <w:rsid w:val="00820FA3"/>
    <w:rsid w:val="0082159A"/>
    <w:rsid w:val="008215AC"/>
    <w:rsid w:val="0082163D"/>
    <w:rsid w:val="008217B9"/>
    <w:rsid w:val="0082185E"/>
    <w:rsid w:val="00821B56"/>
    <w:rsid w:val="00821BBF"/>
    <w:rsid w:val="00821D5C"/>
    <w:rsid w:val="00821E53"/>
    <w:rsid w:val="00821F95"/>
    <w:rsid w:val="00822326"/>
    <w:rsid w:val="0082268D"/>
    <w:rsid w:val="00822A1D"/>
    <w:rsid w:val="00822C59"/>
    <w:rsid w:val="00822CB9"/>
    <w:rsid w:val="00822E5E"/>
    <w:rsid w:val="00822EC8"/>
    <w:rsid w:val="008230C5"/>
    <w:rsid w:val="00823237"/>
    <w:rsid w:val="00823415"/>
    <w:rsid w:val="00823606"/>
    <w:rsid w:val="00823FCD"/>
    <w:rsid w:val="008241E0"/>
    <w:rsid w:val="00824280"/>
    <w:rsid w:val="00824370"/>
    <w:rsid w:val="008244DB"/>
    <w:rsid w:val="00824514"/>
    <w:rsid w:val="008248BB"/>
    <w:rsid w:val="00824915"/>
    <w:rsid w:val="00824964"/>
    <w:rsid w:val="00824ACE"/>
    <w:rsid w:val="00824CF6"/>
    <w:rsid w:val="00824D16"/>
    <w:rsid w:val="00824D60"/>
    <w:rsid w:val="00824DF1"/>
    <w:rsid w:val="00825169"/>
    <w:rsid w:val="008255D6"/>
    <w:rsid w:val="008256FA"/>
    <w:rsid w:val="00825760"/>
    <w:rsid w:val="00825B08"/>
    <w:rsid w:val="00826547"/>
    <w:rsid w:val="00826583"/>
    <w:rsid w:val="00826BEF"/>
    <w:rsid w:val="00826D06"/>
    <w:rsid w:val="00826DEC"/>
    <w:rsid w:val="00826FCF"/>
    <w:rsid w:val="0082708B"/>
    <w:rsid w:val="008271B7"/>
    <w:rsid w:val="00827463"/>
    <w:rsid w:val="008279F7"/>
    <w:rsid w:val="00827DF1"/>
    <w:rsid w:val="00830327"/>
    <w:rsid w:val="00830529"/>
    <w:rsid w:val="008305BC"/>
    <w:rsid w:val="008305EE"/>
    <w:rsid w:val="008309DE"/>
    <w:rsid w:val="00830C26"/>
    <w:rsid w:val="00830C6D"/>
    <w:rsid w:val="00830D02"/>
    <w:rsid w:val="00830F4B"/>
    <w:rsid w:val="00831306"/>
    <w:rsid w:val="0083136F"/>
    <w:rsid w:val="00831471"/>
    <w:rsid w:val="00831802"/>
    <w:rsid w:val="00831815"/>
    <w:rsid w:val="008318DB"/>
    <w:rsid w:val="008319F4"/>
    <w:rsid w:val="00831B9F"/>
    <w:rsid w:val="00831DAA"/>
    <w:rsid w:val="00831ECB"/>
    <w:rsid w:val="008323D0"/>
    <w:rsid w:val="008327CD"/>
    <w:rsid w:val="00832808"/>
    <w:rsid w:val="008332B7"/>
    <w:rsid w:val="00833528"/>
    <w:rsid w:val="00833810"/>
    <w:rsid w:val="00833856"/>
    <w:rsid w:val="00833FC7"/>
    <w:rsid w:val="00834064"/>
    <w:rsid w:val="00834477"/>
    <w:rsid w:val="00834572"/>
    <w:rsid w:val="008345F1"/>
    <w:rsid w:val="008346A3"/>
    <w:rsid w:val="008346FC"/>
    <w:rsid w:val="00834972"/>
    <w:rsid w:val="00834A74"/>
    <w:rsid w:val="00834AA4"/>
    <w:rsid w:val="0083521C"/>
    <w:rsid w:val="008352DF"/>
    <w:rsid w:val="008354E0"/>
    <w:rsid w:val="00835507"/>
    <w:rsid w:val="0083553F"/>
    <w:rsid w:val="00835551"/>
    <w:rsid w:val="00835713"/>
    <w:rsid w:val="00835915"/>
    <w:rsid w:val="00835ABA"/>
    <w:rsid w:val="00835E2A"/>
    <w:rsid w:val="00835EE8"/>
    <w:rsid w:val="0083631B"/>
    <w:rsid w:val="008365A9"/>
    <w:rsid w:val="008367C9"/>
    <w:rsid w:val="00836EC2"/>
    <w:rsid w:val="00836F7B"/>
    <w:rsid w:val="00837063"/>
    <w:rsid w:val="008370DA"/>
    <w:rsid w:val="008370DC"/>
    <w:rsid w:val="00837186"/>
    <w:rsid w:val="0083718B"/>
    <w:rsid w:val="008372C6"/>
    <w:rsid w:val="0083740E"/>
    <w:rsid w:val="00837568"/>
    <w:rsid w:val="00837942"/>
    <w:rsid w:val="00837B02"/>
    <w:rsid w:val="00837BAD"/>
    <w:rsid w:val="00837EFF"/>
    <w:rsid w:val="00840099"/>
    <w:rsid w:val="00840122"/>
    <w:rsid w:val="008403FC"/>
    <w:rsid w:val="008407C2"/>
    <w:rsid w:val="00840B06"/>
    <w:rsid w:val="00840BE4"/>
    <w:rsid w:val="00840DB3"/>
    <w:rsid w:val="00840E10"/>
    <w:rsid w:val="00840E87"/>
    <w:rsid w:val="00840F86"/>
    <w:rsid w:val="00841046"/>
    <w:rsid w:val="0084189B"/>
    <w:rsid w:val="00841B52"/>
    <w:rsid w:val="00841CD6"/>
    <w:rsid w:val="00842311"/>
    <w:rsid w:val="0084237E"/>
    <w:rsid w:val="00842402"/>
    <w:rsid w:val="00842439"/>
    <w:rsid w:val="008428B7"/>
    <w:rsid w:val="00842D54"/>
    <w:rsid w:val="00842D5A"/>
    <w:rsid w:val="00842E0B"/>
    <w:rsid w:val="008430BD"/>
    <w:rsid w:val="00843110"/>
    <w:rsid w:val="0084325F"/>
    <w:rsid w:val="008433F2"/>
    <w:rsid w:val="0084386E"/>
    <w:rsid w:val="00843999"/>
    <w:rsid w:val="00843A88"/>
    <w:rsid w:val="00843DE7"/>
    <w:rsid w:val="00843F4A"/>
    <w:rsid w:val="00844450"/>
    <w:rsid w:val="00844668"/>
    <w:rsid w:val="008446BA"/>
    <w:rsid w:val="008450D7"/>
    <w:rsid w:val="00845641"/>
    <w:rsid w:val="008457C3"/>
    <w:rsid w:val="008459B3"/>
    <w:rsid w:val="00845A91"/>
    <w:rsid w:val="00846049"/>
    <w:rsid w:val="00846952"/>
    <w:rsid w:val="00847572"/>
    <w:rsid w:val="008478CC"/>
    <w:rsid w:val="00847DF4"/>
    <w:rsid w:val="00847F21"/>
    <w:rsid w:val="00847F46"/>
    <w:rsid w:val="008500C9"/>
    <w:rsid w:val="0085014A"/>
    <w:rsid w:val="008501ED"/>
    <w:rsid w:val="00850428"/>
    <w:rsid w:val="00850609"/>
    <w:rsid w:val="00850AEE"/>
    <w:rsid w:val="00850B16"/>
    <w:rsid w:val="00850FB6"/>
    <w:rsid w:val="00850FCE"/>
    <w:rsid w:val="00851645"/>
    <w:rsid w:val="00852014"/>
    <w:rsid w:val="00852347"/>
    <w:rsid w:val="00852383"/>
    <w:rsid w:val="008523AF"/>
    <w:rsid w:val="0085240C"/>
    <w:rsid w:val="00852698"/>
    <w:rsid w:val="00852705"/>
    <w:rsid w:val="008527ED"/>
    <w:rsid w:val="00852CCA"/>
    <w:rsid w:val="00852DEC"/>
    <w:rsid w:val="00853235"/>
    <w:rsid w:val="0085339D"/>
    <w:rsid w:val="008537A6"/>
    <w:rsid w:val="00853872"/>
    <w:rsid w:val="00853A3C"/>
    <w:rsid w:val="00853D92"/>
    <w:rsid w:val="00853FF0"/>
    <w:rsid w:val="00854030"/>
    <w:rsid w:val="008541E3"/>
    <w:rsid w:val="0085437F"/>
    <w:rsid w:val="00854802"/>
    <w:rsid w:val="00854C54"/>
    <w:rsid w:val="00854EF1"/>
    <w:rsid w:val="00854F3F"/>
    <w:rsid w:val="00855124"/>
    <w:rsid w:val="00855576"/>
    <w:rsid w:val="00855887"/>
    <w:rsid w:val="00856282"/>
    <w:rsid w:val="008563D8"/>
    <w:rsid w:val="008563EF"/>
    <w:rsid w:val="0085657D"/>
    <w:rsid w:val="008565F7"/>
    <w:rsid w:val="00856990"/>
    <w:rsid w:val="008569F9"/>
    <w:rsid w:val="00856A83"/>
    <w:rsid w:val="00856B76"/>
    <w:rsid w:val="00856C72"/>
    <w:rsid w:val="00856EFF"/>
    <w:rsid w:val="00857426"/>
    <w:rsid w:val="008578B4"/>
    <w:rsid w:val="00857AA3"/>
    <w:rsid w:val="00857AB3"/>
    <w:rsid w:val="00857B39"/>
    <w:rsid w:val="00860355"/>
    <w:rsid w:val="008605CC"/>
    <w:rsid w:val="0086060D"/>
    <w:rsid w:val="00860711"/>
    <w:rsid w:val="008607E2"/>
    <w:rsid w:val="00860A12"/>
    <w:rsid w:val="00860B54"/>
    <w:rsid w:val="00860EA4"/>
    <w:rsid w:val="00861007"/>
    <w:rsid w:val="00861082"/>
    <w:rsid w:val="008610F1"/>
    <w:rsid w:val="008614A7"/>
    <w:rsid w:val="008615E1"/>
    <w:rsid w:val="0086176F"/>
    <w:rsid w:val="0086186B"/>
    <w:rsid w:val="00861C0A"/>
    <w:rsid w:val="00861EFB"/>
    <w:rsid w:val="00861FDC"/>
    <w:rsid w:val="00862190"/>
    <w:rsid w:val="008624D5"/>
    <w:rsid w:val="0086272C"/>
    <w:rsid w:val="008627E0"/>
    <w:rsid w:val="00862BDB"/>
    <w:rsid w:val="00862C87"/>
    <w:rsid w:val="00862D6E"/>
    <w:rsid w:val="00862F40"/>
    <w:rsid w:val="008633FA"/>
    <w:rsid w:val="0086354D"/>
    <w:rsid w:val="00863871"/>
    <w:rsid w:val="00863CB2"/>
    <w:rsid w:val="00863D44"/>
    <w:rsid w:val="00863FF8"/>
    <w:rsid w:val="008641F9"/>
    <w:rsid w:val="008647F4"/>
    <w:rsid w:val="00864DFC"/>
    <w:rsid w:val="00865008"/>
    <w:rsid w:val="00865402"/>
    <w:rsid w:val="0086544A"/>
    <w:rsid w:val="0086594D"/>
    <w:rsid w:val="00865E67"/>
    <w:rsid w:val="00866029"/>
    <w:rsid w:val="008662CF"/>
    <w:rsid w:val="00866578"/>
    <w:rsid w:val="008666F1"/>
    <w:rsid w:val="00866803"/>
    <w:rsid w:val="00866902"/>
    <w:rsid w:val="00866AA4"/>
    <w:rsid w:val="00866B5C"/>
    <w:rsid w:val="00867161"/>
    <w:rsid w:val="008671BF"/>
    <w:rsid w:val="0086736D"/>
    <w:rsid w:val="00867385"/>
    <w:rsid w:val="008676BD"/>
    <w:rsid w:val="008676ED"/>
    <w:rsid w:val="00867704"/>
    <w:rsid w:val="00867B54"/>
    <w:rsid w:val="00867F44"/>
    <w:rsid w:val="0087034B"/>
    <w:rsid w:val="008706FD"/>
    <w:rsid w:val="008707BC"/>
    <w:rsid w:val="00870921"/>
    <w:rsid w:val="00870A54"/>
    <w:rsid w:val="00870B3A"/>
    <w:rsid w:val="00870B84"/>
    <w:rsid w:val="00870E19"/>
    <w:rsid w:val="00870F64"/>
    <w:rsid w:val="00871175"/>
    <w:rsid w:val="008711E8"/>
    <w:rsid w:val="008718E9"/>
    <w:rsid w:val="00871D44"/>
    <w:rsid w:val="008722C2"/>
    <w:rsid w:val="008722F7"/>
    <w:rsid w:val="00872412"/>
    <w:rsid w:val="00872612"/>
    <w:rsid w:val="00872695"/>
    <w:rsid w:val="008726E9"/>
    <w:rsid w:val="00872A00"/>
    <w:rsid w:val="00872EC7"/>
    <w:rsid w:val="008730F6"/>
    <w:rsid w:val="0087319E"/>
    <w:rsid w:val="00873565"/>
    <w:rsid w:val="008738AD"/>
    <w:rsid w:val="00873BAB"/>
    <w:rsid w:val="00873DEA"/>
    <w:rsid w:val="00873E3A"/>
    <w:rsid w:val="00873E9E"/>
    <w:rsid w:val="00873F65"/>
    <w:rsid w:val="0087407C"/>
    <w:rsid w:val="008742C7"/>
    <w:rsid w:val="008744E1"/>
    <w:rsid w:val="00874511"/>
    <w:rsid w:val="00874C42"/>
    <w:rsid w:val="00874CD7"/>
    <w:rsid w:val="00875E7F"/>
    <w:rsid w:val="00876321"/>
    <w:rsid w:val="00876511"/>
    <w:rsid w:val="00876712"/>
    <w:rsid w:val="008767F9"/>
    <w:rsid w:val="00876F8A"/>
    <w:rsid w:val="00877060"/>
    <w:rsid w:val="008771E1"/>
    <w:rsid w:val="0087748B"/>
    <w:rsid w:val="008777FB"/>
    <w:rsid w:val="00877C75"/>
    <w:rsid w:val="00880123"/>
    <w:rsid w:val="00880154"/>
    <w:rsid w:val="008806ED"/>
    <w:rsid w:val="00880954"/>
    <w:rsid w:val="00880ACD"/>
    <w:rsid w:val="00880CA4"/>
    <w:rsid w:val="00880D52"/>
    <w:rsid w:val="00880D82"/>
    <w:rsid w:val="00880E4F"/>
    <w:rsid w:val="00880F44"/>
    <w:rsid w:val="00880FC2"/>
    <w:rsid w:val="008811B3"/>
    <w:rsid w:val="008811EC"/>
    <w:rsid w:val="00881491"/>
    <w:rsid w:val="008815E4"/>
    <w:rsid w:val="00881932"/>
    <w:rsid w:val="00881B8E"/>
    <w:rsid w:val="0088200D"/>
    <w:rsid w:val="0088220F"/>
    <w:rsid w:val="00882447"/>
    <w:rsid w:val="008825A3"/>
    <w:rsid w:val="00883155"/>
    <w:rsid w:val="008831A8"/>
    <w:rsid w:val="008831E7"/>
    <w:rsid w:val="00883209"/>
    <w:rsid w:val="00883325"/>
    <w:rsid w:val="0088332D"/>
    <w:rsid w:val="0088335B"/>
    <w:rsid w:val="008833E1"/>
    <w:rsid w:val="008837D9"/>
    <w:rsid w:val="00883806"/>
    <w:rsid w:val="00883985"/>
    <w:rsid w:val="00883999"/>
    <w:rsid w:val="00883B53"/>
    <w:rsid w:val="00883ECB"/>
    <w:rsid w:val="00884145"/>
    <w:rsid w:val="0088424B"/>
    <w:rsid w:val="00884470"/>
    <w:rsid w:val="008848B4"/>
    <w:rsid w:val="00884CE1"/>
    <w:rsid w:val="00884D78"/>
    <w:rsid w:val="00884FCE"/>
    <w:rsid w:val="008855AF"/>
    <w:rsid w:val="008856DD"/>
    <w:rsid w:val="0088591D"/>
    <w:rsid w:val="0088592A"/>
    <w:rsid w:val="00885EF6"/>
    <w:rsid w:val="00886044"/>
    <w:rsid w:val="00886509"/>
    <w:rsid w:val="0088655D"/>
    <w:rsid w:val="008865B3"/>
    <w:rsid w:val="00886843"/>
    <w:rsid w:val="008868CA"/>
    <w:rsid w:val="00886ACE"/>
    <w:rsid w:val="00886B89"/>
    <w:rsid w:val="008870C6"/>
    <w:rsid w:val="00887420"/>
    <w:rsid w:val="00887A0F"/>
    <w:rsid w:val="00887AFE"/>
    <w:rsid w:val="00887D26"/>
    <w:rsid w:val="00887FA1"/>
    <w:rsid w:val="008900E5"/>
    <w:rsid w:val="008901D7"/>
    <w:rsid w:val="00890464"/>
    <w:rsid w:val="008904E3"/>
    <w:rsid w:val="008906F7"/>
    <w:rsid w:val="0089073A"/>
    <w:rsid w:val="008908AA"/>
    <w:rsid w:val="00890A14"/>
    <w:rsid w:val="00890C69"/>
    <w:rsid w:val="00890D96"/>
    <w:rsid w:val="00891199"/>
    <w:rsid w:val="0089152F"/>
    <w:rsid w:val="00891711"/>
    <w:rsid w:val="00891778"/>
    <w:rsid w:val="00891DE4"/>
    <w:rsid w:val="00891F0C"/>
    <w:rsid w:val="00892210"/>
    <w:rsid w:val="00892335"/>
    <w:rsid w:val="00892787"/>
    <w:rsid w:val="0089279F"/>
    <w:rsid w:val="00892959"/>
    <w:rsid w:val="00892B09"/>
    <w:rsid w:val="00892CC1"/>
    <w:rsid w:val="00892DE4"/>
    <w:rsid w:val="00892E48"/>
    <w:rsid w:val="00893054"/>
    <w:rsid w:val="008930FE"/>
    <w:rsid w:val="00893396"/>
    <w:rsid w:val="00893778"/>
    <w:rsid w:val="0089393D"/>
    <w:rsid w:val="008939F8"/>
    <w:rsid w:val="00893A13"/>
    <w:rsid w:val="00893B23"/>
    <w:rsid w:val="00893B6B"/>
    <w:rsid w:val="00893BBA"/>
    <w:rsid w:val="00893D3F"/>
    <w:rsid w:val="00894564"/>
    <w:rsid w:val="00894754"/>
    <w:rsid w:val="008948AA"/>
    <w:rsid w:val="0089491A"/>
    <w:rsid w:val="00894E41"/>
    <w:rsid w:val="00895174"/>
    <w:rsid w:val="00895306"/>
    <w:rsid w:val="00895582"/>
    <w:rsid w:val="00895FC7"/>
    <w:rsid w:val="00896656"/>
    <w:rsid w:val="008968E5"/>
    <w:rsid w:val="008969A6"/>
    <w:rsid w:val="00896FBA"/>
    <w:rsid w:val="00897438"/>
    <w:rsid w:val="00897626"/>
    <w:rsid w:val="008976E9"/>
    <w:rsid w:val="00897751"/>
    <w:rsid w:val="00897786"/>
    <w:rsid w:val="0089781C"/>
    <w:rsid w:val="008A0074"/>
    <w:rsid w:val="008A0183"/>
    <w:rsid w:val="008A0326"/>
    <w:rsid w:val="008A03B6"/>
    <w:rsid w:val="008A04B6"/>
    <w:rsid w:val="008A0529"/>
    <w:rsid w:val="008A0608"/>
    <w:rsid w:val="008A11CC"/>
    <w:rsid w:val="008A1712"/>
    <w:rsid w:val="008A174E"/>
    <w:rsid w:val="008A1A7F"/>
    <w:rsid w:val="008A1D55"/>
    <w:rsid w:val="008A215F"/>
    <w:rsid w:val="008A2899"/>
    <w:rsid w:val="008A2BFE"/>
    <w:rsid w:val="008A2F24"/>
    <w:rsid w:val="008A310E"/>
    <w:rsid w:val="008A32C6"/>
    <w:rsid w:val="008A3401"/>
    <w:rsid w:val="008A3448"/>
    <w:rsid w:val="008A34A5"/>
    <w:rsid w:val="008A3830"/>
    <w:rsid w:val="008A3966"/>
    <w:rsid w:val="008A39A7"/>
    <w:rsid w:val="008A3A02"/>
    <w:rsid w:val="008A3BD7"/>
    <w:rsid w:val="008A3BDA"/>
    <w:rsid w:val="008A3F6B"/>
    <w:rsid w:val="008A49C0"/>
    <w:rsid w:val="008A4BD6"/>
    <w:rsid w:val="008A4D96"/>
    <w:rsid w:val="008A4EFE"/>
    <w:rsid w:val="008A4FCB"/>
    <w:rsid w:val="008A5064"/>
    <w:rsid w:val="008A508A"/>
    <w:rsid w:val="008A5565"/>
    <w:rsid w:val="008A55B9"/>
    <w:rsid w:val="008A55CB"/>
    <w:rsid w:val="008A58CF"/>
    <w:rsid w:val="008A5E6A"/>
    <w:rsid w:val="008A5F3F"/>
    <w:rsid w:val="008A5FF5"/>
    <w:rsid w:val="008A602D"/>
    <w:rsid w:val="008A60F7"/>
    <w:rsid w:val="008A6755"/>
    <w:rsid w:val="008A6858"/>
    <w:rsid w:val="008A68FB"/>
    <w:rsid w:val="008A68FD"/>
    <w:rsid w:val="008A6CDC"/>
    <w:rsid w:val="008A6E28"/>
    <w:rsid w:val="008A6F71"/>
    <w:rsid w:val="008A7053"/>
    <w:rsid w:val="008A70A5"/>
    <w:rsid w:val="008A73AD"/>
    <w:rsid w:val="008A7742"/>
    <w:rsid w:val="008A7976"/>
    <w:rsid w:val="008A7D95"/>
    <w:rsid w:val="008A7E38"/>
    <w:rsid w:val="008A7FB8"/>
    <w:rsid w:val="008B01D2"/>
    <w:rsid w:val="008B0254"/>
    <w:rsid w:val="008B0426"/>
    <w:rsid w:val="008B073E"/>
    <w:rsid w:val="008B0E21"/>
    <w:rsid w:val="008B135B"/>
    <w:rsid w:val="008B1704"/>
    <w:rsid w:val="008B1A3F"/>
    <w:rsid w:val="008B1B8C"/>
    <w:rsid w:val="008B1DEB"/>
    <w:rsid w:val="008B1E2C"/>
    <w:rsid w:val="008B22CD"/>
    <w:rsid w:val="008B2303"/>
    <w:rsid w:val="008B2450"/>
    <w:rsid w:val="008B25A0"/>
    <w:rsid w:val="008B26C4"/>
    <w:rsid w:val="008B29E9"/>
    <w:rsid w:val="008B2C10"/>
    <w:rsid w:val="008B2C3F"/>
    <w:rsid w:val="008B31C7"/>
    <w:rsid w:val="008B366F"/>
    <w:rsid w:val="008B39E2"/>
    <w:rsid w:val="008B3C0A"/>
    <w:rsid w:val="008B40DE"/>
    <w:rsid w:val="008B410B"/>
    <w:rsid w:val="008B462D"/>
    <w:rsid w:val="008B4936"/>
    <w:rsid w:val="008B4A6D"/>
    <w:rsid w:val="008B4D6E"/>
    <w:rsid w:val="008B4F1C"/>
    <w:rsid w:val="008B52AD"/>
    <w:rsid w:val="008B5304"/>
    <w:rsid w:val="008B54F0"/>
    <w:rsid w:val="008B5630"/>
    <w:rsid w:val="008B5827"/>
    <w:rsid w:val="008B60A7"/>
    <w:rsid w:val="008B6BBD"/>
    <w:rsid w:val="008B6F25"/>
    <w:rsid w:val="008B739D"/>
    <w:rsid w:val="008B73D3"/>
    <w:rsid w:val="008B7DD1"/>
    <w:rsid w:val="008B7F4A"/>
    <w:rsid w:val="008C0281"/>
    <w:rsid w:val="008C07E3"/>
    <w:rsid w:val="008C0C8A"/>
    <w:rsid w:val="008C0D0E"/>
    <w:rsid w:val="008C0EB9"/>
    <w:rsid w:val="008C0F54"/>
    <w:rsid w:val="008C1227"/>
    <w:rsid w:val="008C15B4"/>
    <w:rsid w:val="008C173B"/>
    <w:rsid w:val="008C17B8"/>
    <w:rsid w:val="008C19DC"/>
    <w:rsid w:val="008C1A80"/>
    <w:rsid w:val="008C1BD1"/>
    <w:rsid w:val="008C1CDF"/>
    <w:rsid w:val="008C20D8"/>
    <w:rsid w:val="008C2110"/>
    <w:rsid w:val="008C263E"/>
    <w:rsid w:val="008C269D"/>
    <w:rsid w:val="008C2982"/>
    <w:rsid w:val="008C29AC"/>
    <w:rsid w:val="008C2AAE"/>
    <w:rsid w:val="008C2C5E"/>
    <w:rsid w:val="008C2CCA"/>
    <w:rsid w:val="008C2E6A"/>
    <w:rsid w:val="008C301E"/>
    <w:rsid w:val="008C3098"/>
    <w:rsid w:val="008C30EA"/>
    <w:rsid w:val="008C32C1"/>
    <w:rsid w:val="008C3519"/>
    <w:rsid w:val="008C359E"/>
    <w:rsid w:val="008C377A"/>
    <w:rsid w:val="008C3911"/>
    <w:rsid w:val="008C3A09"/>
    <w:rsid w:val="008C3AFB"/>
    <w:rsid w:val="008C3B44"/>
    <w:rsid w:val="008C3B59"/>
    <w:rsid w:val="008C3BAE"/>
    <w:rsid w:val="008C3F19"/>
    <w:rsid w:val="008C42B1"/>
    <w:rsid w:val="008C4789"/>
    <w:rsid w:val="008C47AF"/>
    <w:rsid w:val="008C48BE"/>
    <w:rsid w:val="008C4948"/>
    <w:rsid w:val="008C4AAE"/>
    <w:rsid w:val="008C4D34"/>
    <w:rsid w:val="008C4FD3"/>
    <w:rsid w:val="008C5451"/>
    <w:rsid w:val="008C5A7D"/>
    <w:rsid w:val="008C5DF2"/>
    <w:rsid w:val="008C600C"/>
    <w:rsid w:val="008C60F5"/>
    <w:rsid w:val="008C65A2"/>
    <w:rsid w:val="008C6795"/>
    <w:rsid w:val="008C685E"/>
    <w:rsid w:val="008C68DD"/>
    <w:rsid w:val="008C6933"/>
    <w:rsid w:val="008C707F"/>
    <w:rsid w:val="008C7409"/>
    <w:rsid w:val="008C75EC"/>
    <w:rsid w:val="008C75F4"/>
    <w:rsid w:val="008C78E4"/>
    <w:rsid w:val="008C796B"/>
    <w:rsid w:val="008C7A79"/>
    <w:rsid w:val="008C7AF5"/>
    <w:rsid w:val="008C7C9C"/>
    <w:rsid w:val="008C7F47"/>
    <w:rsid w:val="008D01EE"/>
    <w:rsid w:val="008D03CF"/>
    <w:rsid w:val="008D0474"/>
    <w:rsid w:val="008D0705"/>
    <w:rsid w:val="008D0A8A"/>
    <w:rsid w:val="008D0B8B"/>
    <w:rsid w:val="008D0C2E"/>
    <w:rsid w:val="008D0E1F"/>
    <w:rsid w:val="008D0F11"/>
    <w:rsid w:val="008D1069"/>
    <w:rsid w:val="008D1082"/>
    <w:rsid w:val="008D16DB"/>
    <w:rsid w:val="008D1DBE"/>
    <w:rsid w:val="008D1E89"/>
    <w:rsid w:val="008D20F3"/>
    <w:rsid w:val="008D2371"/>
    <w:rsid w:val="008D2394"/>
    <w:rsid w:val="008D26F2"/>
    <w:rsid w:val="008D2735"/>
    <w:rsid w:val="008D2AA5"/>
    <w:rsid w:val="008D2BFA"/>
    <w:rsid w:val="008D2C96"/>
    <w:rsid w:val="008D2FBB"/>
    <w:rsid w:val="008D31A5"/>
    <w:rsid w:val="008D37F3"/>
    <w:rsid w:val="008D3815"/>
    <w:rsid w:val="008D392A"/>
    <w:rsid w:val="008D4416"/>
    <w:rsid w:val="008D44D2"/>
    <w:rsid w:val="008D4577"/>
    <w:rsid w:val="008D4722"/>
    <w:rsid w:val="008D4737"/>
    <w:rsid w:val="008D4785"/>
    <w:rsid w:val="008D48D2"/>
    <w:rsid w:val="008D4A2A"/>
    <w:rsid w:val="008D4ACF"/>
    <w:rsid w:val="008D4CE7"/>
    <w:rsid w:val="008D4D36"/>
    <w:rsid w:val="008D4E4B"/>
    <w:rsid w:val="008D515F"/>
    <w:rsid w:val="008D5362"/>
    <w:rsid w:val="008D5754"/>
    <w:rsid w:val="008D5D23"/>
    <w:rsid w:val="008D5ECA"/>
    <w:rsid w:val="008D5F83"/>
    <w:rsid w:val="008D6023"/>
    <w:rsid w:val="008D6237"/>
    <w:rsid w:val="008D6433"/>
    <w:rsid w:val="008D656D"/>
    <w:rsid w:val="008D6763"/>
    <w:rsid w:val="008D6785"/>
    <w:rsid w:val="008D6A63"/>
    <w:rsid w:val="008D6AB1"/>
    <w:rsid w:val="008D6CCA"/>
    <w:rsid w:val="008D7301"/>
    <w:rsid w:val="008D7400"/>
    <w:rsid w:val="008D76E4"/>
    <w:rsid w:val="008D78F3"/>
    <w:rsid w:val="008D7AA6"/>
    <w:rsid w:val="008D7F43"/>
    <w:rsid w:val="008D7FA1"/>
    <w:rsid w:val="008E01C9"/>
    <w:rsid w:val="008E0680"/>
    <w:rsid w:val="008E07B3"/>
    <w:rsid w:val="008E084D"/>
    <w:rsid w:val="008E091C"/>
    <w:rsid w:val="008E0B41"/>
    <w:rsid w:val="008E0C78"/>
    <w:rsid w:val="008E0CA0"/>
    <w:rsid w:val="008E0D39"/>
    <w:rsid w:val="008E0F5D"/>
    <w:rsid w:val="008E1AB4"/>
    <w:rsid w:val="008E2542"/>
    <w:rsid w:val="008E2B29"/>
    <w:rsid w:val="008E2E98"/>
    <w:rsid w:val="008E2F14"/>
    <w:rsid w:val="008E2F7D"/>
    <w:rsid w:val="008E3117"/>
    <w:rsid w:val="008E313B"/>
    <w:rsid w:val="008E3192"/>
    <w:rsid w:val="008E3C22"/>
    <w:rsid w:val="008E3C41"/>
    <w:rsid w:val="008E3F03"/>
    <w:rsid w:val="008E3F52"/>
    <w:rsid w:val="008E3F69"/>
    <w:rsid w:val="008E4294"/>
    <w:rsid w:val="008E49C7"/>
    <w:rsid w:val="008E4BFE"/>
    <w:rsid w:val="008E4DA9"/>
    <w:rsid w:val="008E5016"/>
    <w:rsid w:val="008E5141"/>
    <w:rsid w:val="008E546E"/>
    <w:rsid w:val="008E5EB5"/>
    <w:rsid w:val="008E5EE2"/>
    <w:rsid w:val="008E5F05"/>
    <w:rsid w:val="008E6067"/>
    <w:rsid w:val="008E6096"/>
    <w:rsid w:val="008E6114"/>
    <w:rsid w:val="008E644B"/>
    <w:rsid w:val="008E6A64"/>
    <w:rsid w:val="008E6CA8"/>
    <w:rsid w:val="008E71D3"/>
    <w:rsid w:val="008E72B9"/>
    <w:rsid w:val="008E76BA"/>
    <w:rsid w:val="008E778E"/>
    <w:rsid w:val="008E7A46"/>
    <w:rsid w:val="008E7BB9"/>
    <w:rsid w:val="008E7F44"/>
    <w:rsid w:val="008E7FF6"/>
    <w:rsid w:val="008F0136"/>
    <w:rsid w:val="008F0305"/>
    <w:rsid w:val="008F04FD"/>
    <w:rsid w:val="008F060C"/>
    <w:rsid w:val="008F075A"/>
    <w:rsid w:val="008F09B1"/>
    <w:rsid w:val="008F0A60"/>
    <w:rsid w:val="008F0C46"/>
    <w:rsid w:val="008F0D3F"/>
    <w:rsid w:val="008F0F7E"/>
    <w:rsid w:val="008F11F3"/>
    <w:rsid w:val="008F12F0"/>
    <w:rsid w:val="008F14A2"/>
    <w:rsid w:val="008F15ED"/>
    <w:rsid w:val="008F1740"/>
    <w:rsid w:val="008F176B"/>
    <w:rsid w:val="008F1B3B"/>
    <w:rsid w:val="008F1E15"/>
    <w:rsid w:val="008F1FD7"/>
    <w:rsid w:val="008F2097"/>
    <w:rsid w:val="008F296E"/>
    <w:rsid w:val="008F2CE2"/>
    <w:rsid w:val="008F2DD6"/>
    <w:rsid w:val="008F2EEA"/>
    <w:rsid w:val="008F32FA"/>
    <w:rsid w:val="008F35A9"/>
    <w:rsid w:val="008F390A"/>
    <w:rsid w:val="008F41C0"/>
    <w:rsid w:val="008F42C4"/>
    <w:rsid w:val="008F42E4"/>
    <w:rsid w:val="008F44E2"/>
    <w:rsid w:val="008F4872"/>
    <w:rsid w:val="008F4D7B"/>
    <w:rsid w:val="008F4E72"/>
    <w:rsid w:val="008F5457"/>
    <w:rsid w:val="008F5525"/>
    <w:rsid w:val="008F5BFF"/>
    <w:rsid w:val="008F5DE4"/>
    <w:rsid w:val="008F5F88"/>
    <w:rsid w:val="008F5F8E"/>
    <w:rsid w:val="008F6016"/>
    <w:rsid w:val="008F60CD"/>
    <w:rsid w:val="008F659F"/>
    <w:rsid w:val="008F676E"/>
    <w:rsid w:val="008F68CF"/>
    <w:rsid w:val="008F6ABC"/>
    <w:rsid w:val="008F7C46"/>
    <w:rsid w:val="00900055"/>
    <w:rsid w:val="009001A0"/>
    <w:rsid w:val="009001AA"/>
    <w:rsid w:val="009003F0"/>
    <w:rsid w:val="00900495"/>
    <w:rsid w:val="009006DE"/>
    <w:rsid w:val="00900A88"/>
    <w:rsid w:val="00900BAF"/>
    <w:rsid w:val="009011A0"/>
    <w:rsid w:val="0090129B"/>
    <w:rsid w:val="0090144F"/>
    <w:rsid w:val="0090181C"/>
    <w:rsid w:val="00901BFB"/>
    <w:rsid w:val="00901EA0"/>
    <w:rsid w:val="00901F01"/>
    <w:rsid w:val="009026F8"/>
    <w:rsid w:val="009029B5"/>
    <w:rsid w:val="00903041"/>
    <w:rsid w:val="009033A3"/>
    <w:rsid w:val="00903752"/>
    <w:rsid w:val="009037FE"/>
    <w:rsid w:val="00903A99"/>
    <w:rsid w:val="00903D5D"/>
    <w:rsid w:val="00903E88"/>
    <w:rsid w:val="00904298"/>
    <w:rsid w:val="009043A4"/>
    <w:rsid w:val="00904917"/>
    <w:rsid w:val="009049D2"/>
    <w:rsid w:val="00904ACB"/>
    <w:rsid w:val="009052BC"/>
    <w:rsid w:val="009053E5"/>
    <w:rsid w:val="009055C6"/>
    <w:rsid w:val="00905A71"/>
    <w:rsid w:val="00905CD3"/>
    <w:rsid w:val="00905D53"/>
    <w:rsid w:val="009061B8"/>
    <w:rsid w:val="009065C4"/>
    <w:rsid w:val="009065D2"/>
    <w:rsid w:val="00906C35"/>
    <w:rsid w:val="00906CD2"/>
    <w:rsid w:val="00906DC3"/>
    <w:rsid w:val="00907082"/>
    <w:rsid w:val="00907243"/>
    <w:rsid w:val="00907330"/>
    <w:rsid w:val="00907574"/>
    <w:rsid w:val="009075E8"/>
    <w:rsid w:val="00907941"/>
    <w:rsid w:val="00910029"/>
    <w:rsid w:val="00910144"/>
    <w:rsid w:val="009109F6"/>
    <w:rsid w:val="00910F0E"/>
    <w:rsid w:val="00910F1F"/>
    <w:rsid w:val="00910FF8"/>
    <w:rsid w:val="00911054"/>
    <w:rsid w:val="0091113B"/>
    <w:rsid w:val="009111B4"/>
    <w:rsid w:val="00911610"/>
    <w:rsid w:val="00911637"/>
    <w:rsid w:val="00911AB0"/>
    <w:rsid w:val="00911EAB"/>
    <w:rsid w:val="00912201"/>
    <w:rsid w:val="0091232A"/>
    <w:rsid w:val="00912533"/>
    <w:rsid w:val="009127DF"/>
    <w:rsid w:val="00912AD2"/>
    <w:rsid w:val="00912B23"/>
    <w:rsid w:val="00912BB0"/>
    <w:rsid w:val="00912DED"/>
    <w:rsid w:val="00912EDF"/>
    <w:rsid w:val="00912F10"/>
    <w:rsid w:val="00913144"/>
    <w:rsid w:val="00913529"/>
    <w:rsid w:val="009135C1"/>
    <w:rsid w:val="00913870"/>
    <w:rsid w:val="00913899"/>
    <w:rsid w:val="00913C9E"/>
    <w:rsid w:val="00913DEE"/>
    <w:rsid w:val="009145DD"/>
    <w:rsid w:val="0091463E"/>
    <w:rsid w:val="009148FB"/>
    <w:rsid w:val="00914942"/>
    <w:rsid w:val="00914A3F"/>
    <w:rsid w:val="00914AB6"/>
    <w:rsid w:val="00914B14"/>
    <w:rsid w:val="00914BAB"/>
    <w:rsid w:val="00914C32"/>
    <w:rsid w:val="00914C4C"/>
    <w:rsid w:val="00914EA6"/>
    <w:rsid w:val="009154E3"/>
    <w:rsid w:val="00915748"/>
    <w:rsid w:val="00915A2A"/>
    <w:rsid w:val="00915D53"/>
    <w:rsid w:val="00915E51"/>
    <w:rsid w:val="00915E7D"/>
    <w:rsid w:val="00916267"/>
    <w:rsid w:val="0091636F"/>
    <w:rsid w:val="00916606"/>
    <w:rsid w:val="00916619"/>
    <w:rsid w:val="00916871"/>
    <w:rsid w:val="00916A3B"/>
    <w:rsid w:val="00916C3B"/>
    <w:rsid w:val="00916C42"/>
    <w:rsid w:val="00916C74"/>
    <w:rsid w:val="00916F1E"/>
    <w:rsid w:val="00917243"/>
    <w:rsid w:val="009172F1"/>
    <w:rsid w:val="0091732C"/>
    <w:rsid w:val="00917499"/>
    <w:rsid w:val="00917787"/>
    <w:rsid w:val="009177E7"/>
    <w:rsid w:val="00917A6A"/>
    <w:rsid w:val="00917E35"/>
    <w:rsid w:val="00917EFF"/>
    <w:rsid w:val="00920180"/>
    <w:rsid w:val="0092029D"/>
    <w:rsid w:val="00920780"/>
    <w:rsid w:val="009207D8"/>
    <w:rsid w:val="00920ADD"/>
    <w:rsid w:val="00920BBF"/>
    <w:rsid w:val="00920C55"/>
    <w:rsid w:val="00921294"/>
    <w:rsid w:val="00921347"/>
    <w:rsid w:val="00921445"/>
    <w:rsid w:val="009215E3"/>
    <w:rsid w:val="00921B64"/>
    <w:rsid w:val="00921C2F"/>
    <w:rsid w:val="00921DB5"/>
    <w:rsid w:val="00921E17"/>
    <w:rsid w:val="00921FF3"/>
    <w:rsid w:val="009220F0"/>
    <w:rsid w:val="0092246E"/>
    <w:rsid w:val="00922B29"/>
    <w:rsid w:val="00922DE7"/>
    <w:rsid w:val="00922FC1"/>
    <w:rsid w:val="0092321E"/>
    <w:rsid w:val="00923386"/>
    <w:rsid w:val="0092345A"/>
    <w:rsid w:val="009235B0"/>
    <w:rsid w:val="009237EA"/>
    <w:rsid w:val="00923979"/>
    <w:rsid w:val="00923A31"/>
    <w:rsid w:val="00923AA4"/>
    <w:rsid w:val="00923D0A"/>
    <w:rsid w:val="00924039"/>
    <w:rsid w:val="0092408E"/>
    <w:rsid w:val="00924562"/>
    <w:rsid w:val="00924817"/>
    <w:rsid w:val="0092497F"/>
    <w:rsid w:val="00924BE0"/>
    <w:rsid w:val="00924D7B"/>
    <w:rsid w:val="00925516"/>
    <w:rsid w:val="00925B28"/>
    <w:rsid w:val="00925DD9"/>
    <w:rsid w:val="00925E70"/>
    <w:rsid w:val="0092669F"/>
    <w:rsid w:val="009268EE"/>
    <w:rsid w:val="00926ABE"/>
    <w:rsid w:val="0092701F"/>
    <w:rsid w:val="00927111"/>
    <w:rsid w:val="00927436"/>
    <w:rsid w:val="00927943"/>
    <w:rsid w:val="009279D4"/>
    <w:rsid w:val="00927D6D"/>
    <w:rsid w:val="00927F79"/>
    <w:rsid w:val="00930155"/>
    <w:rsid w:val="009301CA"/>
    <w:rsid w:val="00930524"/>
    <w:rsid w:val="009308BB"/>
    <w:rsid w:val="00930C90"/>
    <w:rsid w:val="00930CFE"/>
    <w:rsid w:val="00930DEC"/>
    <w:rsid w:val="00930EA7"/>
    <w:rsid w:val="00931139"/>
    <w:rsid w:val="0093122A"/>
    <w:rsid w:val="0093123A"/>
    <w:rsid w:val="00931258"/>
    <w:rsid w:val="0093149D"/>
    <w:rsid w:val="00931787"/>
    <w:rsid w:val="00931848"/>
    <w:rsid w:val="00931A51"/>
    <w:rsid w:val="00931A9E"/>
    <w:rsid w:val="00931B5D"/>
    <w:rsid w:val="00931EA2"/>
    <w:rsid w:val="00931EBA"/>
    <w:rsid w:val="00931FE8"/>
    <w:rsid w:val="009320B7"/>
    <w:rsid w:val="0093230F"/>
    <w:rsid w:val="009324AF"/>
    <w:rsid w:val="0093256E"/>
    <w:rsid w:val="00932848"/>
    <w:rsid w:val="0093292B"/>
    <w:rsid w:val="00932950"/>
    <w:rsid w:val="00932DBA"/>
    <w:rsid w:val="00932F37"/>
    <w:rsid w:val="00933105"/>
    <w:rsid w:val="0093312C"/>
    <w:rsid w:val="00933250"/>
    <w:rsid w:val="009332C7"/>
    <w:rsid w:val="00933431"/>
    <w:rsid w:val="0093380A"/>
    <w:rsid w:val="00933814"/>
    <w:rsid w:val="00933B60"/>
    <w:rsid w:val="00933B79"/>
    <w:rsid w:val="00933C46"/>
    <w:rsid w:val="00933C74"/>
    <w:rsid w:val="00933F48"/>
    <w:rsid w:val="00934288"/>
    <w:rsid w:val="009347F9"/>
    <w:rsid w:val="0093480C"/>
    <w:rsid w:val="00934955"/>
    <w:rsid w:val="00934BF5"/>
    <w:rsid w:val="00934F0B"/>
    <w:rsid w:val="00934F4C"/>
    <w:rsid w:val="00934FB1"/>
    <w:rsid w:val="0093509D"/>
    <w:rsid w:val="009350EA"/>
    <w:rsid w:val="009352C8"/>
    <w:rsid w:val="009354C3"/>
    <w:rsid w:val="009354FF"/>
    <w:rsid w:val="009358B2"/>
    <w:rsid w:val="00935B68"/>
    <w:rsid w:val="00935B6E"/>
    <w:rsid w:val="00935E30"/>
    <w:rsid w:val="00935E94"/>
    <w:rsid w:val="00935E97"/>
    <w:rsid w:val="00935EA2"/>
    <w:rsid w:val="00935EB1"/>
    <w:rsid w:val="00935EC5"/>
    <w:rsid w:val="00935F22"/>
    <w:rsid w:val="00935F78"/>
    <w:rsid w:val="0093666D"/>
    <w:rsid w:val="0093681E"/>
    <w:rsid w:val="00936EBE"/>
    <w:rsid w:val="00936EEB"/>
    <w:rsid w:val="009370A0"/>
    <w:rsid w:val="00937354"/>
    <w:rsid w:val="00937411"/>
    <w:rsid w:val="0093749D"/>
    <w:rsid w:val="009377FB"/>
    <w:rsid w:val="00937A29"/>
    <w:rsid w:val="00937CE9"/>
    <w:rsid w:val="00937CFD"/>
    <w:rsid w:val="00937EDC"/>
    <w:rsid w:val="00937F4F"/>
    <w:rsid w:val="00940273"/>
    <w:rsid w:val="00940451"/>
    <w:rsid w:val="00940564"/>
    <w:rsid w:val="009405AB"/>
    <w:rsid w:val="009405FA"/>
    <w:rsid w:val="00940734"/>
    <w:rsid w:val="00940A0D"/>
    <w:rsid w:val="009410DA"/>
    <w:rsid w:val="00941107"/>
    <w:rsid w:val="009412A0"/>
    <w:rsid w:val="009412C4"/>
    <w:rsid w:val="009412E3"/>
    <w:rsid w:val="0094169D"/>
    <w:rsid w:val="00941E9B"/>
    <w:rsid w:val="00941EB4"/>
    <w:rsid w:val="00941EBC"/>
    <w:rsid w:val="009423E1"/>
    <w:rsid w:val="00942599"/>
    <w:rsid w:val="00942975"/>
    <w:rsid w:val="00943065"/>
    <w:rsid w:val="009430C9"/>
    <w:rsid w:val="009434E8"/>
    <w:rsid w:val="00943704"/>
    <w:rsid w:val="00943788"/>
    <w:rsid w:val="00943806"/>
    <w:rsid w:val="0094382F"/>
    <w:rsid w:val="009438C3"/>
    <w:rsid w:val="00943C7B"/>
    <w:rsid w:val="00943FB8"/>
    <w:rsid w:val="00943FC3"/>
    <w:rsid w:val="00944133"/>
    <w:rsid w:val="0094415C"/>
    <w:rsid w:val="00944303"/>
    <w:rsid w:val="00944A2D"/>
    <w:rsid w:val="00944DFC"/>
    <w:rsid w:val="0094506E"/>
    <w:rsid w:val="0094507B"/>
    <w:rsid w:val="00945087"/>
    <w:rsid w:val="0094520A"/>
    <w:rsid w:val="00945378"/>
    <w:rsid w:val="00945393"/>
    <w:rsid w:val="009454D4"/>
    <w:rsid w:val="00945700"/>
    <w:rsid w:val="0094571F"/>
    <w:rsid w:val="00945744"/>
    <w:rsid w:val="00945A62"/>
    <w:rsid w:val="00945A92"/>
    <w:rsid w:val="00945BB9"/>
    <w:rsid w:val="009461F4"/>
    <w:rsid w:val="0094633A"/>
    <w:rsid w:val="00946352"/>
    <w:rsid w:val="00946590"/>
    <w:rsid w:val="00946669"/>
    <w:rsid w:val="0094694F"/>
    <w:rsid w:val="0094696C"/>
    <w:rsid w:val="00946AB4"/>
    <w:rsid w:val="00946B19"/>
    <w:rsid w:val="00946C7D"/>
    <w:rsid w:val="00946CEB"/>
    <w:rsid w:val="00946EC2"/>
    <w:rsid w:val="00946FE8"/>
    <w:rsid w:val="00947128"/>
    <w:rsid w:val="0094736E"/>
    <w:rsid w:val="00947414"/>
    <w:rsid w:val="0094744F"/>
    <w:rsid w:val="00947899"/>
    <w:rsid w:val="00947C85"/>
    <w:rsid w:val="0095031D"/>
    <w:rsid w:val="009503BD"/>
    <w:rsid w:val="009505C7"/>
    <w:rsid w:val="00950661"/>
    <w:rsid w:val="00950721"/>
    <w:rsid w:val="00950987"/>
    <w:rsid w:val="00950B0E"/>
    <w:rsid w:val="00950B81"/>
    <w:rsid w:val="00950B82"/>
    <w:rsid w:val="00950EA9"/>
    <w:rsid w:val="00951312"/>
    <w:rsid w:val="00951E2E"/>
    <w:rsid w:val="00952170"/>
    <w:rsid w:val="009521C7"/>
    <w:rsid w:val="0095229D"/>
    <w:rsid w:val="009523C4"/>
    <w:rsid w:val="009523DD"/>
    <w:rsid w:val="0095247C"/>
    <w:rsid w:val="0095256F"/>
    <w:rsid w:val="009525C0"/>
    <w:rsid w:val="009528B9"/>
    <w:rsid w:val="009528E8"/>
    <w:rsid w:val="00952BA6"/>
    <w:rsid w:val="00952C37"/>
    <w:rsid w:val="009534EA"/>
    <w:rsid w:val="009535B1"/>
    <w:rsid w:val="00953F1A"/>
    <w:rsid w:val="00954182"/>
    <w:rsid w:val="00954510"/>
    <w:rsid w:val="00954596"/>
    <w:rsid w:val="009547D2"/>
    <w:rsid w:val="0095498E"/>
    <w:rsid w:val="00954B33"/>
    <w:rsid w:val="009553CC"/>
    <w:rsid w:val="00955462"/>
    <w:rsid w:val="00955508"/>
    <w:rsid w:val="0095555C"/>
    <w:rsid w:val="00955946"/>
    <w:rsid w:val="00955A9F"/>
    <w:rsid w:val="00956112"/>
    <w:rsid w:val="0095612D"/>
    <w:rsid w:val="00956139"/>
    <w:rsid w:val="009563EE"/>
    <w:rsid w:val="0095659F"/>
    <w:rsid w:val="009566B4"/>
    <w:rsid w:val="00956A09"/>
    <w:rsid w:val="00956D72"/>
    <w:rsid w:val="00956DA1"/>
    <w:rsid w:val="00956DDC"/>
    <w:rsid w:val="00957116"/>
    <w:rsid w:val="00957122"/>
    <w:rsid w:val="00957142"/>
    <w:rsid w:val="0095765E"/>
    <w:rsid w:val="00957728"/>
    <w:rsid w:val="009577BA"/>
    <w:rsid w:val="009577CF"/>
    <w:rsid w:val="00957A5D"/>
    <w:rsid w:val="00957AA4"/>
    <w:rsid w:val="00957AED"/>
    <w:rsid w:val="00957B39"/>
    <w:rsid w:val="00957EAF"/>
    <w:rsid w:val="00957F0F"/>
    <w:rsid w:val="00957FD6"/>
    <w:rsid w:val="00957FFC"/>
    <w:rsid w:val="00960033"/>
    <w:rsid w:val="009604F5"/>
    <w:rsid w:val="0096063A"/>
    <w:rsid w:val="009607BD"/>
    <w:rsid w:val="00960A75"/>
    <w:rsid w:val="00960CE2"/>
    <w:rsid w:val="00960E1D"/>
    <w:rsid w:val="00961298"/>
    <w:rsid w:val="009613C1"/>
    <w:rsid w:val="00961924"/>
    <w:rsid w:val="00961F92"/>
    <w:rsid w:val="00962087"/>
    <w:rsid w:val="009620A7"/>
    <w:rsid w:val="0096232E"/>
    <w:rsid w:val="009623C9"/>
    <w:rsid w:val="009623F7"/>
    <w:rsid w:val="0096243E"/>
    <w:rsid w:val="00962444"/>
    <w:rsid w:val="009624B3"/>
    <w:rsid w:val="00962607"/>
    <w:rsid w:val="00962830"/>
    <w:rsid w:val="00962A34"/>
    <w:rsid w:val="00962B74"/>
    <w:rsid w:val="00962D7C"/>
    <w:rsid w:val="00962FC8"/>
    <w:rsid w:val="009630ED"/>
    <w:rsid w:val="00963205"/>
    <w:rsid w:val="009634FF"/>
    <w:rsid w:val="00963624"/>
    <w:rsid w:val="00963684"/>
    <w:rsid w:val="0096371D"/>
    <w:rsid w:val="00963913"/>
    <w:rsid w:val="00963D49"/>
    <w:rsid w:val="0096453F"/>
    <w:rsid w:val="00964A17"/>
    <w:rsid w:val="00964C7B"/>
    <w:rsid w:val="00964D96"/>
    <w:rsid w:val="00965415"/>
    <w:rsid w:val="00965865"/>
    <w:rsid w:val="00965AFE"/>
    <w:rsid w:val="00965CCB"/>
    <w:rsid w:val="00965D26"/>
    <w:rsid w:val="00965DE5"/>
    <w:rsid w:val="009661B6"/>
    <w:rsid w:val="0096677B"/>
    <w:rsid w:val="009668B8"/>
    <w:rsid w:val="00966964"/>
    <w:rsid w:val="009669FE"/>
    <w:rsid w:val="00966ADD"/>
    <w:rsid w:val="00966E26"/>
    <w:rsid w:val="00966E96"/>
    <w:rsid w:val="00966EC6"/>
    <w:rsid w:val="00966EC9"/>
    <w:rsid w:val="00967038"/>
    <w:rsid w:val="00967336"/>
    <w:rsid w:val="0096747B"/>
    <w:rsid w:val="00967E4B"/>
    <w:rsid w:val="00967F7F"/>
    <w:rsid w:val="0097007E"/>
    <w:rsid w:val="009700BA"/>
    <w:rsid w:val="0097019B"/>
    <w:rsid w:val="00970210"/>
    <w:rsid w:val="00970346"/>
    <w:rsid w:val="0097095E"/>
    <w:rsid w:val="00970A1A"/>
    <w:rsid w:val="00970C25"/>
    <w:rsid w:val="00970E37"/>
    <w:rsid w:val="00970EB0"/>
    <w:rsid w:val="009712BA"/>
    <w:rsid w:val="009713E5"/>
    <w:rsid w:val="00971876"/>
    <w:rsid w:val="00971B2F"/>
    <w:rsid w:val="00971B92"/>
    <w:rsid w:val="00971BA6"/>
    <w:rsid w:val="00971D33"/>
    <w:rsid w:val="00971D5F"/>
    <w:rsid w:val="00971D83"/>
    <w:rsid w:val="00972311"/>
    <w:rsid w:val="00972346"/>
    <w:rsid w:val="009724D4"/>
    <w:rsid w:val="00972561"/>
    <w:rsid w:val="0097268A"/>
    <w:rsid w:val="009727B1"/>
    <w:rsid w:val="00972949"/>
    <w:rsid w:val="00972A02"/>
    <w:rsid w:val="009733AE"/>
    <w:rsid w:val="009734A5"/>
    <w:rsid w:val="00973656"/>
    <w:rsid w:val="00973B65"/>
    <w:rsid w:val="00973C65"/>
    <w:rsid w:val="00973FCA"/>
    <w:rsid w:val="00974000"/>
    <w:rsid w:val="0097449A"/>
    <w:rsid w:val="009745D2"/>
    <w:rsid w:val="00974CEF"/>
    <w:rsid w:val="00974D48"/>
    <w:rsid w:val="00974E46"/>
    <w:rsid w:val="00975071"/>
    <w:rsid w:val="009752CC"/>
    <w:rsid w:val="0097573A"/>
    <w:rsid w:val="00975906"/>
    <w:rsid w:val="00976068"/>
    <w:rsid w:val="0097619A"/>
    <w:rsid w:val="0097647A"/>
    <w:rsid w:val="0097656B"/>
    <w:rsid w:val="0097676E"/>
    <w:rsid w:val="009768FA"/>
    <w:rsid w:val="00976AC7"/>
    <w:rsid w:val="00976B0B"/>
    <w:rsid w:val="00976CB5"/>
    <w:rsid w:val="00976D94"/>
    <w:rsid w:val="009770ED"/>
    <w:rsid w:val="00977551"/>
    <w:rsid w:val="009776AF"/>
    <w:rsid w:val="009776C7"/>
    <w:rsid w:val="00977925"/>
    <w:rsid w:val="00977F44"/>
    <w:rsid w:val="00980060"/>
    <w:rsid w:val="009801A2"/>
    <w:rsid w:val="009802B6"/>
    <w:rsid w:val="009808A0"/>
    <w:rsid w:val="00980906"/>
    <w:rsid w:val="00980A17"/>
    <w:rsid w:val="00980CF5"/>
    <w:rsid w:val="00980D4D"/>
    <w:rsid w:val="0098112B"/>
    <w:rsid w:val="00981465"/>
    <w:rsid w:val="00981662"/>
    <w:rsid w:val="0098171F"/>
    <w:rsid w:val="009817F2"/>
    <w:rsid w:val="00981A0D"/>
    <w:rsid w:val="00981ABA"/>
    <w:rsid w:val="00981CEE"/>
    <w:rsid w:val="00982471"/>
    <w:rsid w:val="0098251B"/>
    <w:rsid w:val="00982625"/>
    <w:rsid w:val="009826E8"/>
    <w:rsid w:val="00982B85"/>
    <w:rsid w:val="00982EAA"/>
    <w:rsid w:val="009830B7"/>
    <w:rsid w:val="00983184"/>
    <w:rsid w:val="00983187"/>
    <w:rsid w:val="0098352C"/>
    <w:rsid w:val="009839A6"/>
    <w:rsid w:val="00983A1F"/>
    <w:rsid w:val="00983AF9"/>
    <w:rsid w:val="00983F50"/>
    <w:rsid w:val="00984345"/>
    <w:rsid w:val="009843B8"/>
    <w:rsid w:val="0098448A"/>
    <w:rsid w:val="009845ED"/>
    <w:rsid w:val="009846E9"/>
    <w:rsid w:val="0098488A"/>
    <w:rsid w:val="00984C18"/>
    <w:rsid w:val="00984DDE"/>
    <w:rsid w:val="00985A94"/>
    <w:rsid w:val="00985CE1"/>
    <w:rsid w:val="00985DB9"/>
    <w:rsid w:val="00985F38"/>
    <w:rsid w:val="009860D2"/>
    <w:rsid w:val="00986108"/>
    <w:rsid w:val="00986255"/>
    <w:rsid w:val="00986CAE"/>
    <w:rsid w:val="00986E3E"/>
    <w:rsid w:val="009870DA"/>
    <w:rsid w:val="009871A4"/>
    <w:rsid w:val="00987414"/>
    <w:rsid w:val="00987937"/>
    <w:rsid w:val="0098793E"/>
    <w:rsid w:val="00987A6C"/>
    <w:rsid w:val="00987AC4"/>
    <w:rsid w:val="00987AD7"/>
    <w:rsid w:val="00987C8E"/>
    <w:rsid w:val="00987D17"/>
    <w:rsid w:val="00987DC2"/>
    <w:rsid w:val="00987F5B"/>
    <w:rsid w:val="00990054"/>
    <w:rsid w:val="009903CC"/>
    <w:rsid w:val="00990568"/>
    <w:rsid w:val="0099069E"/>
    <w:rsid w:val="009907E0"/>
    <w:rsid w:val="009908CC"/>
    <w:rsid w:val="00990BBB"/>
    <w:rsid w:val="00990CD4"/>
    <w:rsid w:val="00990F0A"/>
    <w:rsid w:val="0099110C"/>
    <w:rsid w:val="00991214"/>
    <w:rsid w:val="00991250"/>
    <w:rsid w:val="00991857"/>
    <w:rsid w:val="00991FE2"/>
    <w:rsid w:val="0099221E"/>
    <w:rsid w:val="00992610"/>
    <w:rsid w:val="009926E5"/>
    <w:rsid w:val="009929D4"/>
    <w:rsid w:val="00992E57"/>
    <w:rsid w:val="00992F42"/>
    <w:rsid w:val="0099315A"/>
    <w:rsid w:val="0099335E"/>
    <w:rsid w:val="00993500"/>
    <w:rsid w:val="009939E2"/>
    <w:rsid w:val="00993F02"/>
    <w:rsid w:val="00994010"/>
    <w:rsid w:val="009940BC"/>
    <w:rsid w:val="0099414B"/>
    <w:rsid w:val="0099421D"/>
    <w:rsid w:val="009945E1"/>
    <w:rsid w:val="00994A71"/>
    <w:rsid w:val="00994C5D"/>
    <w:rsid w:val="00994C84"/>
    <w:rsid w:val="00994D0A"/>
    <w:rsid w:val="00994D23"/>
    <w:rsid w:val="00994D91"/>
    <w:rsid w:val="00994E1E"/>
    <w:rsid w:val="00994F3B"/>
    <w:rsid w:val="009950D4"/>
    <w:rsid w:val="0099527A"/>
    <w:rsid w:val="00995453"/>
    <w:rsid w:val="009954C5"/>
    <w:rsid w:val="00995545"/>
    <w:rsid w:val="009957B0"/>
    <w:rsid w:val="009957DB"/>
    <w:rsid w:val="00995D31"/>
    <w:rsid w:val="00996518"/>
    <w:rsid w:val="0099659F"/>
    <w:rsid w:val="009968AA"/>
    <w:rsid w:val="00996988"/>
    <w:rsid w:val="00996D80"/>
    <w:rsid w:val="00996E01"/>
    <w:rsid w:val="009971F5"/>
    <w:rsid w:val="009973FA"/>
    <w:rsid w:val="0099757D"/>
    <w:rsid w:val="009A0133"/>
    <w:rsid w:val="009A014A"/>
    <w:rsid w:val="009A03F7"/>
    <w:rsid w:val="009A0516"/>
    <w:rsid w:val="009A0666"/>
    <w:rsid w:val="009A0A30"/>
    <w:rsid w:val="009A0AD1"/>
    <w:rsid w:val="009A0B22"/>
    <w:rsid w:val="009A0BC8"/>
    <w:rsid w:val="009A109F"/>
    <w:rsid w:val="009A1218"/>
    <w:rsid w:val="009A12BA"/>
    <w:rsid w:val="009A139F"/>
    <w:rsid w:val="009A1957"/>
    <w:rsid w:val="009A19B8"/>
    <w:rsid w:val="009A1B82"/>
    <w:rsid w:val="009A1D85"/>
    <w:rsid w:val="009A1FCA"/>
    <w:rsid w:val="009A2400"/>
    <w:rsid w:val="009A292C"/>
    <w:rsid w:val="009A2B86"/>
    <w:rsid w:val="009A2C3F"/>
    <w:rsid w:val="009A2C7D"/>
    <w:rsid w:val="009A2FFC"/>
    <w:rsid w:val="009A33CB"/>
    <w:rsid w:val="009A3537"/>
    <w:rsid w:val="009A353B"/>
    <w:rsid w:val="009A3732"/>
    <w:rsid w:val="009A3861"/>
    <w:rsid w:val="009A3998"/>
    <w:rsid w:val="009A3BC3"/>
    <w:rsid w:val="009A40D1"/>
    <w:rsid w:val="009A4181"/>
    <w:rsid w:val="009A47FF"/>
    <w:rsid w:val="009A48B5"/>
    <w:rsid w:val="009A4AB1"/>
    <w:rsid w:val="009A50C5"/>
    <w:rsid w:val="009A51BF"/>
    <w:rsid w:val="009A53AA"/>
    <w:rsid w:val="009A545F"/>
    <w:rsid w:val="009A5482"/>
    <w:rsid w:val="009A5532"/>
    <w:rsid w:val="009A5876"/>
    <w:rsid w:val="009A669E"/>
    <w:rsid w:val="009A66CA"/>
    <w:rsid w:val="009A69B3"/>
    <w:rsid w:val="009A6AF1"/>
    <w:rsid w:val="009A6BBB"/>
    <w:rsid w:val="009A6FB9"/>
    <w:rsid w:val="009A71E8"/>
    <w:rsid w:val="009A777F"/>
    <w:rsid w:val="009A7C33"/>
    <w:rsid w:val="009A7C96"/>
    <w:rsid w:val="009B0374"/>
    <w:rsid w:val="009B061D"/>
    <w:rsid w:val="009B07A6"/>
    <w:rsid w:val="009B07DC"/>
    <w:rsid w:val="009B08DB"/>
    <w:rsid w:val="009B1487"/>
    <w:rsid w:val="009B14CD"/>
    <w:rsid w:val="009B1E58"/>
    <w:rsid w:val="009B240F"/>
    <w:rsid w:val="009B2523"/>
    <w:rsid w:val="009B2B01"/>
    <w:rsid w:val="009B2BC6"/>
    <w:rsid w:val="009B2C65"/>
    <w:rsid w:val="009B2F4B"/>
    <w:rsid w:val="009B2FFA"/>
    <w:rsid w:val="009B310B"/>
    <w:rsid w:val="009B3598"/>
    <w:rsid w:val="009B38B1"/>
    <w:rsid w:val="009B3B4E"/>
    <w:rsid w:val="009B3BF4"/>
    <w:rsid w:val="009B3F86"/>
    <w:rsid w:val="009B42B7"/>
    <w:rsid w:val="009B440B"/>
    <w:rsid w:val="009B4609"/>
    <w:rsid w:val="009B4775"/>
    <w:rsid w:val="009B4782"/>
    <w:rsid w:val="009B47C9"/>
    <w:rsid w:val="009B4AA0"/>
    <w:rsid w:val="009B4FE4"/>
    <w:rsid w:val="009B50F9"/>
    <w:rsid w:val="009B5129"/>
    <w:rsid w:val="009B520A"/>
    <w:rsid w:val="009B5212"/>
    <w:rsid w:val="009B5259"/>
    <w:rsid w:val="009B5ADB"/>
    <w:rsid w:val="009B5E09"/>
    <w:rsid w:val="009B5FBB"/>
    <w:rsid w:val="009B601B"/>
    <w:rsid w:val="009B6136"/>
    <w:rsid w:val="009B635E"/>
    <w:rsid w:val="009B64DF"/>
    <w:rsid w:val="009B66C7"/>
    <w:rsid w:val="009B66F5"/>
    <w:rsid w:val="009B6B75"/>
    <w:rsid w:val="009B6C46"/>
    <w:rsid w:val="009B6C5A"/>
    <w:rsid w:val="009B6C78"/>
    <w:rsid w:val="009B6C9C"/>
    <w:rsid w:val="009B7388"/>
    <w:rsid w:val="009B75F6"/>
    <w:rsid w:val="009B7BC5"/>
    <w:rsid w:val="009B7BF0"/>
    <w:rsid w:val="009B7EB8"/>
    <w:rsid w:val="009B7FDD"/>
    <w:rsid w:val="009C0124"/>
    <w:rsid w:val="009C01A1"/>
    <w:rsid w:val="009C093D"/>
    <w:rsid w:val="009C0F2E"/>
    <w:rsid w:val="009C115C"/>
    <w:rsid w:val="009C1608"/>
    <w:rsid w:val="009C1AF6"/>
    <w:rsid w:val="009C1B07"/>
    <w:rsid w:val="009C1D79"/>
    <w:rsid w:val="009C1EC6"/>
    <w:rsid w:val="009C2175"/>
    <w:rsid w:val="009C2599"/>
    <w:rsid w:val="009C267B"/>
    <w:rsid w:val="009C2A1D"/>
    <w:rsid w:val="009C2B3D"/>
    <w:rsid w:val="009C2BDC"/>
    <w:rsid w:val="009C2DA2"/>
    <w:rsid w:val="009C2F84"/>
    <w:rsid w:val="009C35E2"/>
    <w:rsid w:val="009C3610"/>
    <w:rsid w:val="009C3728"/>
    <w:rsid w:val="009C38AC"/>
    <w:rsid w:val="009C3AE2"/>
    <w:rsid w:val="009C3D1C"/>
    <w:rsid w:val="009C4032"/>
    <w:rsid w:val="009C41DC"/>
    <w:rsid w:val="009C4394"/>
    <w:rsid w:val="009C44D1"/>
    <w:rsid w:val="009C454D"/>
    <w:rsid w:val="009C45FC"/>
    <w:rsid w:val="009C4E4F"/>
    <w:rsid w:val="009C4E7F"/>
    <w:rsid w:val="009C513F"/>
    <w:rsid w:val="009C51EF"/>
    <w:rsid w:val="009C52C4"/>
    <w:rsid w:val="009C5767"/>
    <w:rsid w:val="009C5AA1"/>
    <w:rsid w:val="009C5B63"/>
    <w:rsid w:val="009C5FF3"/>
    <w:rsid w:val="009C60CE"/>
    <w:rsid w:val="009C6450"/>
    <w:rsid w:val="009C668D"/>
    <w:rsid w:val="009C6EA0"/>
    <w:rsid w:val="009C6F3C"/>
    <w:rsid w:val="009C6FFE"/>
    <w:rsid w:val="009C7114"/>
    <w:rsid w:val="009C76C3"/>
    <w:rsid w:val="009C7702"/>
    <w:rsid w:val="009C7706"/>
    <w:rsid w:val="009C777C"/>
    <w:rsid w:val="009C7C23"/>
    <w:rsid w:val="009D03BA"/>
    <w:rsid w:val="009D0403"/>
    <w:rsid w:val="009D06F0"/>
    <w:rsid w:val="009D07BA"/>
    <w:rsid w:val="009D0DE2"/>
    <w:rsid w:val="009D0E37"/>
    <w:rsid w:val="009D0E88"/>
    <w:rsid w:val="009D165A"/>
    <w:rsid w:val="009D16D2"/>
    <w:rsid w:val="009D1814"/>
    <w:rsid w:val="009D1927"/>
    <w:rsid w:val="009D1C14"/>
    <w:rsid w:val="009D1C31"/>
    <w:rsid w:val="009D2052"/>
    <w:rsid w:val="009D20CC"/>
    <w:rsid w:val="009D21FE"/>
    <w:rsid w:val="009D22D1"/>
    <w:rsid w:val="009D257A"/>
    <w:rsid w:val="009D25D8"/>
    <w:rsid w:val="009D26A7"/>
    <w:rsid w:val="009D26DE"/>
    <w:rsid w:val="009D274D"/>
    <w:rsid w:val="009D291D"/>
    <w:rsid w:val="009D299F"/>
    <w:rsid w:val="009D2E2F"/>
    <w:rsid w:val="009D2E7E"/>
    <w:rsid w:val="009D2F38"/>
    <w:rsid w:val="009D2F48"/>
    <w:rsid w:val="009D2F97"/>
    <w:rsid w:val="009D2FC9"/>
    <w:rsid w:val="009D3749"/>
    <w:rsid w:val="009D3B14"/>
    <w:rsid w:val="009D3CAE"/>
    <w:rsid w:val="009D3CE3"/>
    <w:rsid w:val="009D3D3A"/>
    <w:rsid w:val="009D3EA2"/>
    <w:rsid w:val="009D3EF0"/>
    <w:rsid w:val="009D3FCC"/>
    <w:rsid w:val="009D3FFF"/>
    <w:rsid w:val="009D4340"/>
    <w:rsid w:val="009D45AA"/>
    <w:rsid w:val="009D4735"/>
    <w:rsid w:val="009D4966"/>
    <w:rsid w:val="009D4A4A"/>
    <w:rsid w:val="009D4BDB"/>
    <w:rsid w:val="009D4D9E"/>
    <w:rsid w:val="009D5015"/>
    <w:rsid w:val="009D5278"/>
    <w:rsid w:val="009D53FB"/>
    <w:rsid w:val="009D5602"/>
    <w:rsid w:val="009D5680"/>
    <w:rsid w:val="009D56B3"/>
    <w:rsid w:val="009D5C25"/>
    <w:rsid w:val="009D5F3B"/>
    <w:rsid w:val="009D60C7"/>
    <w:rsid w:val="009D6443"/>
    <w:rsid w:val="009D6565"/>
    <w:rsid w:val="009D660A"/>
    <w:rsid w:val="009D6822"/>
    <w:rsid w:val="009D6B40"/>
    <w:rsid w:val="009D6C69"/>
    <w:rsid w:val="009D6F25"/>
    <w:rsid w:val="009D7095"/>
    <w:rsid w:val="009D7199"/>
    <w:rsid w:val="009D720E"/>
    <w:rsid w:val="009D7562"/>
    <w:rsid w:val="009D7593"/>
    <w:rsid w:val="009D77BC"/>
    <w:rsid w:val="009D787B"/>
    <w:rsid w:val="009D7B25"/>
    <w:rsid w:val="009D7BDB"/>
    <w:rsid w:val="009E0303"/>
    <w:rsid w:val="009E032E"/>
    <w:rsid w:val="009E0525"/>
    <w:rsid w:val="009E06F9"/>
    <w:rsid w:val="009E0BDB"/>
    <w:rsid w:val="009E0C04"/>
    <w:rsid w:val="009E0EC5"/>
    <w:rsid w:val="009E103F"/>
    <w:rsid w:val="009E1057"/>
    <w:rsid w:val="009E128C"/>
    <w:rsid w:val="009E1819"/>
    <w:rsid w:val="009E1887"/>
    <w:rsid w:val="009E1AFD"/>
    <w:rsid w:val="009E1BD8"/>
    <w:rsid w:val="009E1F2F"/>
    <w:rsid w:val="009E1F9C"/>
    <w:rsid w:val="009E2700"/>
    <w:rsid w:val="009E2795"/>
    <w:rsid w:val="009E2904"/>
    <w:rsid w:val="009E2B05"/>
    <w:rsid w:val="009E2DCE"/>
    <w:rsid w:val="009E30E6"/>
    <w:rsid w:val="009E33BD"/>
    <w:rsid w:val="009E3559"/>
    <w:rsid w:val="009E37C5"/>
    <w:rsid w:val="009E39D3"/>
    <w:rsid w:val="009E39F8"/>
    <w:rsid w:val="009E3AC0"/>
    <w:rsid w:val="009E3C58"/>
    <w:rsid w:val="009E41B8"/>
    <w:rsid w:val="009E4242"/>
    <w:rsid w:val="009E4317"/>
    <w:rsid w:val="009E4408"/>
    <w:rsid w:val="009E4B29"/>
    <w:rsid w:val="009E4BB4"/>
    <w:rsid w:val="009E4E73"/>
    <w:rsid w:val="009E4F2A"/>
    <w:rsid w:val="009E57E9"/>
    <w:rsid w:val="009E5C92"/>
    <w:rsid w:val="009E5CE7"/>
    <w:rsid w:val="009E5E50"/>
    <w:rsid w:val="009E5F7E"/>
    <w:rsid w:val="009E62FA"/>
    <w:rsid w:val="009E632C"/>
    <w:rsid w:val="009E64AA"/>
    <w:rsid w:val="009E6716"/>
    <w:rsid w:val="009E679F"/>
    <w:rsid w:val="009E6901"/>
    <w:rsid w:val="009E713F"/>
    <w:rsid w:val="009E714A"/>
    <w:rsid w:val="009E71F2"/>
    <w:rsid w:val="009E72DA"/>
    <w:rsid w:val="009E73CE"/>
    <w:rsid w:val="009E7429"/>
    <w:rsid w:val="009E754C"/>
    <w:rsid w:val="009E7765"/>
    <w:rsid w:val="009E777F"/>
    <w:rsid w:val="009E7CD1"/>
    <w:rsid w:val="009E7E46"/>
    <w:rsid w:val="009E7EE2"/>
    <w:rsid w:val="009F05B8"/>
    <w:rsid w:val="009F0C2E"/>
    <w:rsid w:val="009F0F76"/>
    <w:rsid w:val="009F0FCC"/>
    <w:rsid w:val="009F141A"/>
    <w:rsid w:val="009F1632"/>
    <w:rsid w:val="009F1808"/>
    <w:rsid w:val="009F1F63"/>
    <w:rsid w:val="009F1FAD"/>
    <w:rsid w:val="009F2DBD"/>
    <w:rsid w:val="009F30F5"/>
    <w:rsid w:val="009F3563"/>
    <w:rsid w:val="009F3601"/>
    <w:rsid w:val="009F3C25"/>
    <w:rsid w:val="009F424F"/>
    <w:rsid w:val="009F475A"/>
    <w:rsid w:val="009F48B0"/>
    <w:rsid w:val="009F494C"/>
    <w:rsid w:val="009F4A3D"/>
    <w:rsid w:val="009F4C9A"/>
    <w:rsid w:val="009F4F78"/>
    <w:rsid w:val="009F5157"/>
    <w:rsid w:val="009F56F9"/>
    <w:rsid w:val="009F583F"/>
    <w:rsid w:val="009F5980"/>
    <w:rsid w:val="009F5986"/>
    <w:rsid w:val="009F5AFF"/>
    <w:rsid w:val="009F5C42"/>
    <w:rsid w:val="009F5CEF"/>
    <w:rsid w:val="009F5DE8"/>
    <w:rsid w:val="009F5DF9"/>
    <w:rsid w:val="009F6003"/>
    <w:rsid w:val="009F6108"/>
    <w:rsid w:val="009F6483"/>
    <w:rsid w:val="009F66A7"/>
    <w:rsid w:val="009F6736"/>
    <w:rsid w:val="009F673B"/>
    <w:rsid w:val="009F693F"/>
    <w:rsid w:val="009F72D2"/>
    <w:rsid w:val="009F764B"/>
    <w:rsid w:val="009F767E"/>
    <w:rsid w:val="009F7AFC"/>
    <w:rsid w:val="009F7C7E"/>
    <w:rsid w:val="009F7E5E"/>
    <w:rsid w:val="009F7E75"/>
    <w:rsid w:val="00A004CE"/>
    <w:rsid w:val="00A0050C"/>
    <w:rsid w:val="00A006BA"/>
    <w:rsid w:val="00A0076D"/>
    <w:rsid w:val="00A007A7"/>
    <w:rsid w:val="00A009FE"/>
    <w:rsid w:val="00A00CD1"/>
    <w:rsid w:val="00A00D35"/>
    <w:rsid w:val="00A00ED7"/>
    <w:rsid w:val="00A01151"/>
    <w:rsid w:val="00A0122F"/>
    <w:rsid w:val="00A01308"/>
    <w:rsid w:val="00A018A4"/>
    <w:rsid w:val="00A018B4"/>
    <w:rsid w:val="00A01BC6"/>
    <w:rsid w:val="00A01DEE"/>
    <w:rsid w:val="00A022E6"/>
    <w:rsid w:val="00A023E3"/>
    <w:rsid w:val="00A027CB"/>
    <w:rsid w:val="00A02C46"/>
    <w:rsid w:val="00A02E02"/>
    <w:rsid w:val="00A02FCF"/>
    <w:rsid w:val="00A0307F"/>
    <w:rsid w:val="00A0315E"/>
    <w:rsid w:val="00A0328C"/>
    <w:rsid w:val="00A03384"/>
    <w:rsid w:val="00A033C8"/>
    <w:rsid w:val="00A0368A"/>
    <w:rsid w:val="00A0385F"/>
    <w:rsid w:val="00A03877"/>
    <w:rsid w:val="00A03965"/>
    <w:rsid w:val="00A039CC"/>
    <w:rsid w:val="00A03A4B"/>
    <w:rsid w:val="00A03AB1"/>
    <w:rsid w:val="00A03FFE"/>
    <w:rsid w:val="00A041AC"/>
    <w:rsid w:val="00A04446"/>
    <w:rsid w:val="00A044C9"/>
    <w:rsid w:val="00A04519"/>
    <w:rsid w:val="00A04A11"/>
    <w:rsid w:val="00A04CE6"/>
    <w:rsid w:val="00A04EA9"/>
    <w:rsid w:val="00A05139"/>
    <w:rsid w:val="00A05550"/>
    <w:rsid w:val="00A055BC"/>
    <w:rsid w:val="00A05639"/>
    <w:rsid w:val="00A05675"/>
    <w:rsid w:val="00A05A7E"/>
    <w:rsid w:val="00A05AC8"/>
    <w:rsid w:val="00A05D7F"/>
    <w:rsid w:val="00A05E2D"/>
    <w:rsid w:val="00A05E51"/>
    <w:rsid w:val="00A06209"/>
    <w:rsid w:val="00A0620E"/>
    <w:rsid w:val="00A06243"/>
    <w:rsid w:val="00A0631F"/>
    <w:rsid w:val="00A06DC2"/>
    <w:rsid w:val="00A07164"/>
    <w:rsid w:val="00A072FB"/>
    <w:rsid w:val="00A07638"/>
    <w:rsid w:val="00A07AC3"/>
    <w:rsid w:val="00A07DB9"/>
    <w:rsid w:val="00A1019B"/>
    <w:rsid w:val="00A1036E"/>
    <w:rsid w:val="00A10579"/>
    <w:rsid w:val="00A10796"/>
    <w:rsid w:val="00A107F5"/>
    <w:rsid w:val="00A10800"/>
    <w:rsid w:val="00A10900"/>
    <w:rsid w:val="00A10975"/>
    <w:rsid w:val="00A10BB8"/>
    <w:rsid w:val="00A113B4"/>
    <w:rsid w:val="00A11599"/>
    <w:rsid w:val="00A11680"/>
    <w:rsid w:val="00A116E8"/>
    <w:rsid w:val="00A11944"/>
    <w:rsid w:val="00A11EE7"/>
    <w:rsid w:val="00A121B3"/>
    <w:rsid w:val="00A125F7"/>
    <w:rsid w:val="00A126ED"/>
    <w:rsid w:val="00A12852"/>
    <w:rsid w:val="00A12A9E"/>
    <w:rsid w:val="00A12FA7"/>
    <w:rsid w:val="00A13F85"/>
    <w:rsid w:val="00A14178"/>
    <w:rsid w:val="00A1458B"/>
    <w:rsid w:val="00A152A6"/>
    <w:rsid w:val="00A15341"/>
    <w:rsid w:val="00A154CB"/>
    <w:rsid w:val="00A1554D"/>
    <w:rsid w:val="00A155E7"/>
    <w:rsid w:val="00A15821"/>
    <w:rsid w:val="00A15F94"/>
    <w:rsid w:val="00A16078"/>
    <w:rsid w:val="00A164C8"/>
    <w:rsid w:val="00A164FA"/>
    <w:rsid w:val="00A16584"/>
    <w:rsid w:val="00A1674D"/>
    <w:rsid w:val="00A16926"/>
    <w:rsid w:val="00A16C9C"/>
    <w:rsid w:val="00A16DFA"/>
    <w:rsid w:val="00A16E0E"/>
    <w:rsid w:val="00A16EB3"/>
    <w:rsid w:val="00A17059"/>
    <w:rsid w:val="00A173D9"/>
    <w:rsid w:val="00A17688"/>
    <w:rsid w:val="00A177D4"/>
    <w:rsid w:val="00A17EAE"/>
    <w:rsid w:val="00A17F8F"/>
    <w:rsid w:val="00A2009A"/>
    <w:rsid w:val="00A20334"/>
    <w:rsid w:val="00A2064E"/>
    <w:rsid w:val="00A206D0"/>
    <w:rsid w:val="00A2078D"/>
    <w:rsid w:val="00A20899"/>
    <w:rsid w:val="00A208E3"/>
    <w:rsid w:val="00A209A2"/>
    <w:rsid w:val="00A20D45"/>
    <w:rsid w:val="00A2100A"/>
    <w:rsid w:val="00A21043"/>
    <w:rsid w:val="00A21052"/>
    <w:rsid w:val="00A214BE"/>
    <w:rsid w:val="00A2163B"/>
    <w:rsid w:val="00A2190E"/>
    <w:rsid w:val="00A21D6F"/>
    <w:rsid w:val="00A21E99"/>
    <w:rsid w:val="00A22145"/>
    <w:rsid w:val="00A22484"/>
    <w:rsid w:val="00A22572"/>
    <w:rsid w:val="00A225AC"/>
    <w:rsid w:val="00A228B3"/>
    <w:rsid w:val="00A2326F"/>
    <w:rsid w:val="00A23284"/>
    <w:rsid w:val="00A232F4"/>
    <w:rsid w:val="00A2346B"/>
    <w:rsid w:val="00A23797"/>
    <w:rsid w:val="00A239B7"/>
    <w:rsid w:val="00A23A23"/>
    <w:rsid w:val="00A23B45"/>
    <w:rsid w:val="00A23DFE"/>
    <w:rsid w:val="00A24047"/>
    <w:rsid w:val="00A24198"/>
    <w:rsid w:val="00A242DD"/>
    <w:rsid w:val="00A2464C"/>
    <w:rsid w:val="00A2476A"/>
    <w:rsid w:val="00A24866"/>
    <w:rsid w:val="00A248D8"/>
    <w:rsid w:val="00A24A21"/>
    <w:rsid w:val="00A24A2E"/>
    <w:rsid w:val="00A24B78"/>
    <w:rsid w:val="00A24B86"/>
    <w:rsid w:val="00A24CE1"/>
    <w:rsid w:val="00A252B0"/>
    <w:rsid w:val="00A257DE"/>
    <w:rsid w:val="00A258F3"/>
    <w:rsid w:val="00A2597C"/>
    <w:rsid w:val="00A25B54"/>
    <w:rsid w:val="00A25CC1"/>
    <w:rsid w:val="00A262AE"/>
    <w:rsid w:val="00A262CE"/>
    <w:rsid w:val="00A26487"/>
    <w:rsid w:val="00A2657D"/>
    <w:rsid w:val="00A2662A"/>
    <w:rsid w:val="00A26831"/>
    <w:rsid w:val="00A26A1C"/>
    <w:rsid w:val="00A26B1B"/>
    <w:rsid w:val="00A26E63"/>
    <w:rsid w:val="00A2729D"/>
    <w:rsid w:val="00A2740B"/>
    <w:rsid w:val="00A27555"/>
    <w:rsid w:val="00A27677"/>
    <w:rsid w:val="00A276CE"/>
    <w:rsid w:val="00A277C7"/>
    <w:rsid w:val="00A27B5A"/>
    <w:rsid w:val="00A27C9E"/>
    <w:rsid w:val="00A27CF8"/>
    <w:rsid w:val="00A27D3A"/>
    <w:rsid w:val="00A27E96"/>
    <w:rsid w:val="00A27F9D"/>
    <w:rsid w:val="00A30134"/>
    <w:rsid w:val="00A30135"/>
    <w:rsid w:val="00A30328"/>
    <w:rsid w:val="00A303A0"/>
    <w:rsid w:val="00A3052F"/>
    <w:rsid w:val="00A30666"/>
    <w:rsid w:val="00A3077B"/>
    <w:rsid w:val="00A30793"/>
    <w:rsid w:val="00A308D0"/>
    <w:rsid w:val="00A30CF2"/>
    <w:rsid w:val="00A3136A"/>
    <w:rsid w:val="00A31777"/>
    <w:rsid w:val="00A318A1"/>
    <w:rsid w:val="00A31944"/>
    <w:rsid w:val="00A31CCC"/>
    <w:rsid w:val="00A3230F"/>
    <w:rsid w:val="00A32329"/>
    <w:rsid w:val="00A32496"/>
    <w:rsid w:val="00A324D2"/>
    <w:rsid w:val="00A328D0"/>
    <w:rsid w:val="00A32AFE"/>
    <w:rsid w:val="00A32D00"/>
    <w:rsid w:val="00A32E49"/>
    <w:rsid w:val="00A33289"/>
    <w:rsid w:val="00A3345B"/>
    <w:rsid w:val="00A335F9"/>
    <w:rsid w:val="00A33A17"/>
    <w:rsid w:val="00A33A9F"/>
    <w:rsid w:val="00A340A8"/>
    <w:rsid w:val="00A340E8"/>
    <w:rsid w:val="00A3447D"/>
    <w:rsid w:val="00A34492"/>
    <w:rsid w:val="00A34535"/>
    <w:rsid w:val="00A3474F"/>
    <w:rsid w:val="00A34849"/>
    <w:rsid w:val="00A34994"/>
    <w:rsid w:val="00A34B5C"/>
    <w:rsid w:val="00A34B6C"/>
    <w:rsid w:val="00A34C60"/>
    <w:rsid w:val="00A34F42"/>
    <w:rsid w:val="00A34F4D"/>
    <w:rsid w:val="00A34FB3"/>
    <w:rsid w:val="00A3565D"/>
    <w:rsid w:val="00A35706"/>
    <w:rsid w:val="00A361C8"/>
    <w:rsid w:val="00A36669"/>
    <w:rsid w:val="00A36881"/>
    <w:rsid w:val="00A368AE"/>
    <w:rsid w:val="00A36BA4"/>
    <w:rsid w:val="00A36BDA"/>
    <w:rsid w:val="00A37053"/>
    <w:rsid w:val="00A37587"/>
    <w:rsid w:val="00A37A7B"/>
    <w:rsid w:val="00A40340"/>
    <w:rsid w:val="00A4077E"/>
    <w:rsid w:val="00A40924"/>
    <w:rsid w:val="00A40B7F"/>
    <w:rsid w:val="00A40C59"/>
    <w:rsid w:val="00A40E58"/>
    <w:rsid w:val="00A41022"/>
    <w:rsid w:val="00A410C9"/>
    <w:rsid w:val="00A41234"/>
    <w:rsid w:val="00A41460"/>
    <w:rsid w:val="00A41633"/>
    <w:rsid w:val="00A41973"/>
    <w:rsid w:val="00A41AA4"/>
    <w:rsid w:val="00A420CD"/>
    <w:rsid w:val="00A4212D"/>
    <w:rsid w:val="00A421DD"/>
    <w:rsid w:val="00A42241"/>
    <w:rsid w:val="00A42337"/>
    <w:rsid w:val="00A42425"/>
    <w:rsid w:val="00A424C6"/>
    <w:rsid w:val="00A424EF"/>
    <w:rsid w:val="00A42551"/>
    <w:rsid w:val="00A429A1"/>
    <w:rsid w:val="00A42B96"/>
    <w:rsid w:val="00A4327F"/>
    <w:rsid w:val="00A43981"/>
    <w:rsid w:val="00A43E73"/>
    <w:rsid w:val="00A43FB9"/>
    <w:rsid w:val="00A444E1"/>
    <w:rsid w:val="00A447B3"/>
    <w:rsid w:val="00A449E2"/>
    <w:rsid w:val="00A44F91"/>
    <w:rsid w:val="00A4504E"/>
    <w:rsid w:val="00A454A1"/>
    <w:rsid w:val="00A45596"/>
    <w:rsid w:val="00A455FF"/>
    <w:rsid w:val="00A456CE"/>
    <w:rsid w:val="00A45811"/>
    <w:rsid w:val="00A45CCD"/>
    <w:rsid w:val="00A461AC"/>
    <w:rsid w:val="00A462AA"/>
    <w:rsid w:val="00A46397"/>
    <w:rsid w:val="00A46423"/>
    <w:rsid w:val="00A467B3"/>
    <w:rsid w:val="00A46815"/>
    <w:rsid w:val="00A4708F"/>
    <w:rsid w:val="00A47205"/>
    <w:rsid w:val="00A472D3"/>
    <w:rsid w:val="00A475A4"/>
    <w:rsid w:val="00A478EE"/>
    <w:rsid w:val="00A47A5A"/>
    <w:rsid w:val="00A47B57"/>
    <w:rsid w:val="00A47BF4"/>
    <w:rsid w:val="00A47E1C"/>
    <w:rsid w:val="00A47F59"/>
    <w:rsid w:val="00A50482"/>
    <w:rsid w:val="00A50833"/>
    <w:rsid w:val="00A50950"/>
    <w:rsid w:val="00A50A47"/>
    <w:rsid w:val="00A50CD8"/>
    <w:rsid w:val="00A50F02"/>
    <w:rsid w:val="00A517FE"/>
    <w:rsid w:val="00A51F15"/>
    <w:rsid w:val="00A5201B"/>
    <w:rsid w:val="00A522ED"/>
    <w:rsid w:val="00A5233A"/>
    <w:rsid w:val="00A526E8"/>
    <w:rsid w:val="00A526EF"/>
    <w:rsid w:val="00A52816"/>
    <w:rsid w:val="00A5282B"/>
    <w:rsid w:val="00A52882"/>
    <w:rsid w:val="00A52C8F"/>
    <w:rsid w:val="00A52E2C"/>
    <w:rsid w:val="00A52F0F"/>
    <w:rsid w:val="00A530B2"/>
    <w:rsid w:val="00A531AC"/>
    <w:rsid w:val="00A53214"/>
    <w:rsid w:val="00A53268"/>
    <w:rsid w:val="00A532FA"/>
    <w:rsid w:val="00A53470"/>
    <w:rsid w:val="00A534E3"/>
    <w:rsid w:val="00A53500"/>
    <w:rsid w:val="00A535AA"/>
    <w:rsid w:val="00A53791"/>
    <w:rsid w:val="00A5395C"/>
    <w:rsid w:val="00A53DBB"/>
    <w:rsid w:val="00A53F01"/>
    <w:rsid w:val="00A54271"/>
    <w:rsid w:val="00A5435E"/>
    <w:rsid w:val="00A5464E"/>
    <w:rsid w:val="00A54830"/>
    <w:rsid w:val="00A548E0"/>
    <w:rsid w:val="00A54E57"/>
    <w:rsid w:val="00A5543E"/>
    <w:rsid w:val="00A555AE"/>
    <w:rsid w:val="00A55625"/>
    <w:rsid w:val="00A55816"/>
    <w:rsid w:val="00A55A80"/>
    <w:rsid w:val="00A55B56"/>
    <w:rsid w:val="00A55C2E"/>
    <w:rsid w:val="00A56777"/>
    <w:rsid w:val="00A5694A"/>
    <w:rsid w:val="00A56D8F"/>
    <w:rsid w:val="00A56F80"/>
    <w:rsid w:val="00A57003"/>
    <w:rsid w:val="00A5710F"/>
    <w:rsid w:val="00A574F8"/>
    <w:rsid w:val="00A576D1"/>
    <w:rsid w:val="00A57940"/>
    <w:rsid w:val="00A57B7F"/>
    <w:rsid w:val="00A600B4"/>
    <w:rsid w:val="00A60169"/>
    <w:rsid w:val="00A601AE"/>
    <w:rsid w:val="00A607E9"/>
    <w:rsid w:val="00A6086C"/>
    <w:rsid w:val="00A60999"/>
    <w:rsid w:val="00A60A7E"/>
    <w:rsid w:val="00A60D8A"/>
    <w:rsid w:val="00A61060"/>
    <w:rsid w:val="00A6141C"/>
    <w:rsid w:val="00A6152E"/>
    <w:rsid w:val="00A6171E"/>
    <w:rsid w:val="00A61850"/>
    <w:rsid w:val="00A61946"/>
    <w:rsid w:val="00A61994"/>
    <w:rsid w:val="00A61BD8"/>
    <w:rsid w:val="00A61BDC"/>
    <w:rsid w:val="00A61E10"/>
    <w:rsid w:val="00A621EB"/>
    <w:rsid w:val="00A622C7"/>
    <w:rsid w:val="00A624DE"/>
    <w:rsid w:val="00A62C14"/>
    <w:rsid w:val="00A62CD4"/>
    <w:rsid w:val="00A62DFF"/>
    <w:rsid w:val="00A62EF4"/>
    <w:rsid w:val="00A63001"/>
    <w:rsid w:val="00A63058"/>
    <w:rsid w:val="00A631A4"/>
    <w:rsid w:val="00A6324C"/>
    <w:rsid w:val="00A633F7"/>
    <w:rsid w:val="00A63443"/>
    <w:rsid w:val="00A636C8"/>
    <w:rsid w:val="00A63AA5"/>
    <w:rsid w:val="00A63BB7"/>
    <w:rsid w:val="00A63C16"/>
    <w:rsid w:val="00A63CBF"/>
    <w:rsid w:val="00A6413E"/>
    <w:rsid w:val="00A64677"/>
    <w:rsid w:val="00A6475A"/>
    <w:rsid w:val="00A6477E"/>
    <w:rsid w:val="00A64894"/>
    <w:rsid w:val="00A64A4A"/>
    <w:rsid w:val="00A64DD6"/>
    <w:rsid w:val="00A65110"/>
    <w:rsid w:val="00A6534F"/>
    <w:rsid w:val="00A6548F"/>
    <w:rsid w:val="00A6562D"/>
    <w:rsid w:val="00A65D25"/>
    <w:rsid w:val="00A65DDB"/>
    <w:rsid w:val="00A65F43"/>
    <w:rsid w:val="00A6602F"/>
    <w:rsid w:val="00A66131"/>
    <w:rsid w:val="00A66547"/>
    <w:rsid w:val="00A66581"/>
    <w:rsid w:val="00A668BC"/>
    <w:rsid w:val="00A668C6"/>
    <w:rsid w:val="00A66BB5"/>
    <w:rsid w:val="00A66BFE"/>
    <w:rsid w:val="00A66CEB"/>
    <w:rsid w:val="00A67085"/>
    <w:rsid w:val="00A6708C"/>
    <w:rsid w:val="00A670D0"/>
    <w:rsid w:val="00A672DC"/>
    <w:rsid w:val="00A675AE"/>
    <w:rsid w:val="00A6776A"/>
    <w:rsid w:val="00A67B0C"/>
    <w:rsid w:val="00A67C92"/>
    <w:rsid w:val="00A7029B"/>
    <w:rsid w:val="00A7033E"/>
    <w:rsid w:val="00A70484"/>
    <w:rsid w:val="00A704CC"/>
    <w:rsid w:val="00A7080D"/>
    <w:rsid w:val="00A70C4D"/>
    <w:rsid w:val="00A71106"/>
    <w:rsid w:val="00A7126B"/>
    <w:rsid w:val="00A71363"/>
    <w:rsid w:val="00A7142A"/>
    <w:rsid w:val="00A717EF"/>
    <w:rsid w:val="00A718CE"/>
    <w:rsid w:val="00A71B01"/>
    <w:rsid w:val="00A71B02"/>
    <w:rsid w:val="00A72312"/>
    <w:rsid w:val="00A7267F"/>
    <w:rsid w:val="00A72BA8"/>
    <w:rsid w:val="00A72C72"/>
    <w:rsid w:val="00A72E77"/>
    <w:rsid w:val="00A72F04"/>
    <w:rsid w:val="00A72F2D"/>
    <w:rsid w:val="00A7324D"/>
    <w:rsid w:val="00A7376B"/>
    <w:rsid w:val="00A738C3"/>
    <w:rsid w:val="00A73933"/>
    <w:rsid w:val="00A73CBB"/>
    <w:rsid w:val="00A742A0"/>
    <w:rsid w:val="00A742BD"/>
    <w:rsid w:val="00A744A4"/>
    <w:rsid w:val="00A745BD"/>
    <w:rsid w:val="00A74A29"/>
    <w:rsid w:val="00A74A53"/>
    <w:rsid w:val="00A74A75"/>
    <w:rsid w:val="00A74C94"/>
    <w:rsid w:val="00A74FA8"/>
    <w:rsid w:val="00A751DE"/>
    <w:rsid w:val="00A754AA"/>
    <w:rsid w:val="00A757D2"/>
    <w:rsid w:val="00A7589E"/>
    <w:rsid w:val="00A75CAD"/>
    <w:rsid w:val="00A75EF0"/>
    <w:rsid w:val="00A76244"/>
    <w:rsid w:val="00A767D0"/>
    <w:rsid w:val="00A76A67"/>
    <w:rsid w:val="00A76DEC"/>
    <w:rsid w:val="00A7704A"/>
    <w:rsid w:val="00A77309"/>
    <w:rsid w:val="00A77AAA"/>
    <w:rsid w:val="00A77C71"/>
    <w:rsid w:val="00A77E14"/>
    <w:rsid w:val="00A77EDF"/>
    <w:rsid w:val="00A800C1"/>
    <w:rsid w:val="00A8011E"/>
    <w:rsid w:val="00A802CF"/>
    <w:rsid w:val="00A80509"/>
    <w:rsid w:val="00A80C73"/>
    <w:rsid w:val="00A80C83"/>
    <w:rsid w:val="00A80D57"/>
    <w:rsid w:val="00A80D94"/>
    <w:rsid w:val="00A80E43"/>
    <w:rsid w:val="00A80E53"/>
    <w:rsid w:val="00A8109F"/>
    <w:rsid w:val="00A810CE"/>
    <w:rsid w:val="00A813E9"/>
    <w:rsid w:val="00A813F8"/>
    <w:rsid w:val="00A814C2"/>
    <w:rsid w:val="00A81C87"/>
    <w:rsid w:val="00A81EE6"/>
    <w:rsid w:val="00A8205E"/>
    <w:rsid w:val="00A82238"/>
    <w:rsid w:val="00A826BC"/>
    <w:rsid w:val="00A82797"/>
    <w:rsid w:val="00A829C6"/>
    <w:rsid w:val="00A829C7"/>
    <w:rsid w:val="00A82A35"/>
    <w:rsid w:val="00A82B3A"/>
    <w:rsid w:val="00A82DAA"/>
    <w:rsid w:val="00A830E5"/>
    <w:rsid w:val="00A835FC"/>
    <w:rsid w:val="00A83C32"/>
    <w:rsid w:val="00A83CC1"/>
    <w:rsid w:val="00A83D93"/>
    <w:rsid w:val="00A83FC9"/>
    <w:rsid w:val="00A84385"/>
    <w:rsid w:val="00A848AF"/>
    <w:rsid w:val="00A84A52"/>
    <w:rsid w:val="00A84AE3"/>
    <w:rsid w:val="00A84B4F"/>
    <w:rsid w:val="00A84C56"/>
    <w:rsid w:val="00A84E6F"/>
    <w:rsid w:val="00A84E72"/>
    <w:rsid w:val="00A84E9C"/>
    <w:rsid w:val="00A84F27"/>
    <w:rsid w:val="00A853C7"/>
    <w:rsid w:val="00A85586"/>
    <w:rsid w:val="00A85735"/>
    <w:rsid w:val="00A85764"/>
    <w:rsid w:val="00A85A68"/>
    <w:rsid w:val="00A85C3B"/>
    <w:rsid w:val="00A85D55"/>
    <w:rsid w:val="00A85E93"/>
    <w:rsid w:val="00A86702"/>
    <w:rsid w:val="00A867E2"/>
    <w:rsid w:val="00A86907"/>
    <w:rsid w:val="00A86A61"/>
    <w:rsid w:val="00A87063"/>
    <w:rsid w:val="00A876AC"/>
    <w:rsid w:val="00A878DA"/>
    <w:rsid w:val="00A87957"/>
    <w:rsid w:val="00A87C79"/>
    <w:rsid w:val="00A87CFA"/>
    <w:rsid w:val="00A87E23"/>
    <w:rsid w:val="00A900F7"/>
    <w:rsid w:val="00A900FD"/>
    <w:rsid w:val="00A90529"/>
    <w:rsid w:val="00A90732"/>
    <w:rsid w:val="00A9073C"/>
    <w:rsid w:val="00A9074B"/>
    <w:rsid w:val="00A907D7"/>
    <w:rsid w:val="00A90BC9"/>
    <w:rsid w:val="00A90E99"/>
    <w:rsid w:val="00A90F8B"/>
    <w:rsid w:val="00A90FA5"/>
    <w:rsid w:val="00A910B4"/>
    <w:rsid w:val="00A91240"/>
    <w:rsid w:val="00A91489"/>
    <w:rsid w:val="00A918DE"/>
    <w:rsid w:val="00A9193F"/>
    <w:rsid w:val="00A91B3A"/>
    <w:rsid w:val="00A91B71"/>
    <w:rsid w:val="00A91C15"/>
    <w:rsid w:val="00A91C45"/>
    <w:rsid w:val="00A91E55"/>
    <w:rsid w:val="00A91E7B"/>
    <w:rsid w:val="00A91F46"/>
    <w:rsid w:val="00A92432"/>
    <w:rsid w:val="00A9244F"/>
    <w:rsid w:val="00A928A1"/>
    <w:rsid w:val="00A9291D"/>
    <w:rsid w:val="00A92E7F"/>
    <w:rsid w:val="00A932B4"/>
    <w:rsid w:val="00A9353F"/>
    <w:rsid w:val="00A93586"/>
    <w:rsid w:val="00A9370E"/>
    <w:rsid w:val="00A938B6"/>
    <w:rsid w:val="00A9396D"/>
    <w:rsid w:val="00A93986"/>
    <w:rsid w:val="00A93B86"/>
    <w:rsid w:val="00A93C42"/>
    <w:rsid w:val="00A93EC2"/>
    <w:rsid w:val="00A940B7"/>
    <w:rsid w:val="00A941DA"/>
    <w:rsid w:val="00A94740"/>
    <w:rsid w:val="00A94757"/>
    <w:rsid w:val="00A94955"/>
    <w:rsid w:val="00A94BEC"/>
    <w:rsid w:val="00A94D2C"/>
    <w:rsid w:val="00A94E58"/>
    <w:rsid w:val="00A94F51"/>
    <w:rsid w:val="00A95015"/>
    <w:rsid w:val="00A9585E"/>
    <w:rsid w:val="00A95972"/>
    <w:rsid w:val="00A95F2C"/>
    <w:rsid w:val="00A9623B"/>
    <w:rsid w:val="00A9651E"/>
    <w:rsid w:val="00A96536"/>
    <w:rsid w:val="00A96AC5"/>
    <w:rsid w:val="00A96B7E"/>
    <w:rsid w:val="00A96D3A"/>
    <w:rsid w:val="00A96E1B"/>
    <w:rsid w:val="00A96F2C"/>
    <w:rsid w:val="00A96FCD"/>
    <w:rsid w:val="00A97080"/>
    <w:rsid w:val="00A9710A"/>
    <w:rsid w:val="00A9738D"/>
    <w:rsid w:val="00A974EC"/>
    <w:rsid w:val="00A976B5"/>
    <w:rsid w:val="00A97A2C"/>
    <w:rsid w:val="00A97A8D"/>
    <w:rsid w:val="00A97C24"/>
    <w:rsid w:val="00A97CC7"/>
    <w:rsid w:val="00A97CD0"/>
    <w:rsid w:val="00A97DEC"/>
    <w:rsid w:val="00A97E0F"/>
    <w:rsid w:val="00A97E48"/>
    <w:rsid w:val="00A97F40"/>
    <w:rsid w:val="00A97F74"/>
    <w:rsid w:val="00AA00A9"/>
    <w:rsid w:val="00AA031A"/>
    <w:rsid w:val="00AA03C1"/>
    <w:rsid w:val="00AA0436"/>
    <w:rsid w:val="00AA05C8"/>
    <w:rsid w:val="00AA0CEB"/>
    <w:rsid w:val="00AA0DBB"/>
    <w:rsid w:val="00AA0EC4"/>
    <w:rsid w:val="00AA109C"/>
    <w:rsid w:val="00AA14DE"/>
    <w:rsid w:val="00AA1B99"/>
    <w:rsid w:val="00AA20FF"/>
    <w:rsid w:val="00AA26EF"/>
    <w:rsid w:val="00AA2722"/>
    <w:rsid w:val="00AA2EB1"/>
    <w:rsid w:val="00AA30BC"/>
    <w:rsid w:val="00AA30CE"/>
    <w:rsid w:val="00AA310D"/>
    <w:rsid w:val="00AA35FF"/>
    <w:rsid w:val="00AA373A"/>
    <w:rsid w:val="00AA3A06"/>
    <w:rsid w:val="00AA3B17"/>
    <w:rsid w:val="00AA3DE1"/>
    <w:rsid w:val="00AA42B7"/>
    <w:rsid w:val="00AA4559"/>
    <w:rsid w:val="00AA467A"/>
    <w:rsid w:val="00AA4A20"/>
    <w:rsid w:val="00AA4CAC"/>
    <w:rsid w:val="00AA4DF9"/>
    <w:rsid w:val="00AA4FCC"/>
    <w:rsid w:val="00AA5162"/>
    <w:rsid w:val="00AA543D"/>
    <w:rsid w:val="00AA58D8"/>
    <w:rsid w:val="00AA5BC7"/>
    <w:rsid w:val="00AA5D65"/>
    <w:rsid w:val="00AA5E80"/>
    <w:rsid w:val="00AA5EF2"/>
    <w:rsid w:val="00AA60FD"/>
    <w:rsid w:val="00AA6377"/>
    <w:rsid w:val="00AA63F1"/>
    <w:rsid w:val="00AA672A"/>
    <w:rsid w:val="00AA6CD5"/>
    <w:rsid w:val="00AA6E9D"/>
    <w:rsid w:val="00AA7009"/>
    <w:rsid w:val="00AA7105"/>
    <w:rsid w:val="00AA7135"/>
    <w:rsid w:val="00AA77E7"/>
    <w:rsid w:val="00AA7896"/>
    <w:rsid w:val="00AA7F01"/>
    <w:rsid w:val="00AB01DD"/>
    <w:rsid w:val="00AB02E6"/>
    <w:rsid w:val="00AB0838"/>
    <w:rsid w:val="00AB08F6"/>
    <w:rsid w:val="00AB0A4A"/>
    <w:rsid w:val="00AB1162"/>
    <w:rsid w:val="00AB1266"/>
    <w:rsid w:val="00AB12CB"/>
    <w:rsid w:val="00AB1460"/>
    <w:rsid w:val="00AB1A34"/>
    <w:rsid w:val="00AB1CF9"/>
    <w:rsid w:val="00AB1F00"/>
    <w:rsid w:val="00AB1FA8"/>
    <w:rsid w:val="00AB2437"/>
    <w:rsid w:val="00AB27AB"/>
    <w:rsid w:val="00AB2EE3"/>
    <w:rsid w:val="00AB3033"/>
    <w:rsid w:val="00AB3478"/>
    <w:rsid w:val="00AB3671"/>
    <w:rsid w:val="00AB4141"/>
    <w:rsid w:val="00AB4210"/>
    <w:rsid w:val="00AB44AF"/>
    <w:rsid w:val="00AB463E"/>
    <w:rsid w:val="00AB4CC8"/>
    <w:rsid w:val="00AB4CFF"/>
    <w:rsid w:val="00AB4E37"/>
    <w:rsid w:val="00AB5331"/>
    <w:rsid w:val="00AB5393"/>
    <w:rsid w:val="00AB573D"/>
    <w:rsid w:val="00AB5BAB"/>
    <w:rsid w:val="00AB5C55"/>
    <w:rsid w:val="00AB6088"/>
    <w:rsid w:val="00AB611D"/>
    <w:rsid w:val="00AB6427"/>
    <w:rsid w:val="00AB6696"/>
    <w:rsid w:val="00AB6C3F"/>
    <w:rsid w:val="00AB6CC3"/>
    <w:rsid w:val="00AB6D34"/>
    <w:rsid w:val="00AB6D55"/>
    <w:rsid w:val="00AB6E4B"/>
    <w:rsid w:val="00AB6E68"/>
    <w:rsid w:val="00AB72D1"/>
    <w:rsid w:val="00AB7AD6"/>
    <w:rsid w:val="00AB7BB8"/>
    <w:rsid w:val="00AC0382"/>
    <w:rsid w:val="00AC03D9"/>
    <w:rsid w:val="00AC03EB"/>
    <w:rsid w:val="00AC06DC"/>
    <w:rsid w:val="00AC0808"/>
    <w:rsid w:val="00AC0939"/>
    <w:rsid w:val="00AC0A35"/>
    <w:rsid w:val="00AC0B30"/>
    <w:rsid w:val="00AC1566"/>
    <w:rsid w:val="00AC1737"/>
    <w:rsid w:val="00AC1742"/>
    <w:rsid w:val="00AC17DD"/>
    <w:rsid w:val="00AC1A67"/>
    <w:rsid w:val="00AC1E91"/>
    <w:rsid w:val="00AC1F57"/>
    <w:rsid w:val="00AC22C5"/>
    <w:rsid w:val="00AC23D5"/>
    <w:rsid w:val="00AC23FC"/>
    <w:rsid w:val="00AC2466"/>
    <w:rsid w:val="00AC246B"/>
    <w:rsid w:val="00AC24A2"/>
    <w:rsid w:val="00AC24E3"/>
    <w:rsid w:val="00AC25D8"/>
    <w:rsid w:val="00AC2A2B"/>
    <w:rsid w:val="00AC2A63"/>
    <w:rsid w:val="00AC2ACD"/>
    <w:rsid w:val="00AC2BB2"/>
    <w:rsid w:val="00AC2C25"/>
    <w:rsid w:val="00AC2C9E"/>
    <w:rsid w:val="00AC3465"/>
    <w:rsid w:val="00AC3993"/>
    <w:rsid w:val="00AC3BE4"/>
    <w:rsid w:val="00AC3ED6"/>
    <w:rsid w:val="00AC4082"/>
    <w:rsid w:val="00AC46DF"/>
    <w:rsid w:val="00AC4BB9"/>
    <w:rsid w:val="00AC4C81"/>
    <w:rsid w:val="00AC536D"/>
    <w:rsid w:val="00AC5629"/>
    <w:rsid w:val="00AC5A06"/>
    <w:rsid w:val="00AC5ED8"/>
    <w:rsid w:val="00AC601C"/>
    <w:rsid w:val="00AC6151"/>
    <w:rsid w:val="00AC6194"/>
    <w:rsid w:val="00AC6380"/>
    <w:rsid w:val="00AC6493"/>
    <w:rsid w:val="00AC65C8"/>
    <w:rsid w:val="00AC6646"/>
    <w:rsid w:val="00AC6878"/>
    <w:rsid w:val="00AC68FB"/>
    <w:rsid w:val="00AC733C"/>
    <w:rsid w:val="00AC74F3"/>
    <w:rsid w:val="00AC750A"/>
    <w:rsid w:val="00AC7651"/>
    <w:rsid w:val="00AC7946"/>
    <w:rsid w:val="00AC7AAE"/>
    <w:rsid w:val="00AC7E1D"/>
    <w:rsid w:val="00AC7F1F"/>
    <w:rsid w:val="00AC7FA5"/>
    <w:rsid w:val="00AD03EE"/>
    <w:rsid w:val="00AD0670"/>
    <w:rsid w:val="00AD07E5"/>
    <w:rsid w:val="00AD0987"/>
    <w:rsid w:val="00AD0A6F"/>
    <w:rsid w:val="00AD0DEF"/>
    <w:rsid w:val="00AD0E80"/>
    <w:rsid w:val="00AD0FF4"/>
    <w:rsid w:val="00AD1577"/>
    <w:rsid w:val="00AD1817"/>
    <w:rsid w:val="00AD192B"/>
    <w:rsid w:val="00AD19EF"/>
    <w:rsid w:val="00AD1BFC"/>
    <w:rsid w:val="00AD207A"/>
    <w:rsid w:val="00AD2171"/>
    <w:rsid w:val="00AD220F"/>
    <w:rsid w:val="00AD2246"/>
    <w:rsid w:val="00AD235A"/>
    <w:rsid w:val="00AD24C0"/>
    <w:rsid w:val="00AD2524"/>
    <w:rsid w:val="00AD26A8"/>
    <w:rsid w:val="00AD2A0A"/>
    <w:rsid w:val="00AD2A8D"/>
    <w:rsid w:val="00AD2CB5"/>
    <w:rsid w:val="00AD369A"/>
    <w:rsid w:val="00AD36AC"/>
    <w:rsid w:val="00AD38A4"/>
    <w:rsid w:val="00AD3C60"/>
    <w:rsid w:val="00AD3D45"/>
    <w:rsid w:val="00AD4EF9"/>
    <w:rsid w:val="00AD4FE5"/>
    <w:rsid w:val="00AD5081"/>
    <w:rsid w:val="00AD5D0D"/>
    <w:rsid w:val="00AD6061"/>
    <w:rsid w:val="00AD655D"/>
    <w:rsid w:val="00AD698F"/>
    <w:rsid w:val="00AD6A7D"/>
    <w:rsid w:val="00AD6A97"/>
    <w:rsid w:val="00AD6BAA"/>
    <w:rsid w:val="00AD6DCD"/>
    <w:rsid w:val="00AD70DB"/>
    <w:rsid w:val="00AD72D9"/>
    <w:rsid w:val="00AD742A"/>
    <w:rsid w:val="00AD75E0"/>
    <w:rsid w:val="00AD7A78"/>
    <w:rsid w:val="00AD7A9F"/>
    <w:rsid w:val="00AD7CD6"/>
    <w:rsid w:val="00AE0BFF"/>
    <w:rsid w:val="00AE0DF5"/>
    <w:rsid w:val="00AE1072"/>
    <w:rsid w:val="00AE154E"/>
    <w:rsid w:val="00AE16B8"/>
    <w:rsid w:val="00AE172B"/>
    <w:rsid w:val="00AE1B71"/>
    <w:rsid w:val="00AE2386"/>
    <w:rsid w:val="00AE279A"/>
    <w:rsid w:val="00AE298B"/>
    <w:rsid w:val="00AE2AD7"/>
    <w:rsid w:val="00AE3BB2"/>
    <w:rsid w:val="00AE3C61"/>
    <w:rsid w:val="00AE3E16"/>
    <w:rsid w:val="00AE3EEC"/>
    <w:rsid w:val="00AE3F09"/>
    <w:rsid w:val="00AE4438"/>
    <w:rsid w:val="00AE45CD"/>
    <w:rsid w:val="00AE45DB"/>
    <w:rsid w:val="00AE460A"/>
    <w:rsid w:val="00AE4647"/>
    <w:rsid w:val="00AE4745"/>
    <w:rsid w:val="00AE490D"/>
    <w:rsid w:val="00AE4DCB"/>
    <w:rsid w:val="00AE5194"/>
    <w:rsid w:val="00AE5346"/>
    <w:rsid w:val="00AE5449"/>
    <w:rsid w:val="00AE5918"/>
    <w:rsid w:val="00AE5BE8"/>
    <w:rsid w:val="00AE5DC9"/>
    <w:rsid w:val="00AE60DB"/>
    <w:rsid w:val="00AE6894"/>
    <w:rsid w:val="00AE68E8"/>
    <w:rsid w:val="00AE6A07"/>
    <w:rsid w:val="00AE6A2D"/>
    <w:rsid w:val="00AE70FD"/>
    <w:rsid w:val="00AE7299"/>
    <w:rsid w:val="00AE72FE"/>
    <w:rsid w:val="00AE791F"/>
    <w:rsid w:val="00AE7A33"/>
    <w:rsid w:val="00AF00B1"/>
    <w:rsid w:val="00AF03AE"/>
    <w:rsid w:val="00AF04B7"/>
    <w:rsid w:val="00AF064B"/>
    <w:rsid w:val="00AF0A00"/>
    <w:rsid w:val="00AF0D96"/>
    <w:rsid w:val="00AF0E52"/>
    <w:rsid w:val="00AF0E76"/>
    <w:rsid w:val="00AF1059"/>
    <w:rsid w:val="00AF1300"/>
    <w:rsid w:val="00AF18A6"/>
    <w:rsid w:val="00AF1A86"/>
    <w:rsid w:val="00AF1B65"/>
    <w:rsid w:val="00AF1E70"/>
    <w:rsid w:val="00AF1F8F"/>
    <w:rsid w:val="00AF2807"/>
    <w:rsid w:val="00AF301C"/>
    <w:rsid w:val="00AF32CF"/>
    <w:rsid w:val="00AF3301"/>
    <w:rsid w:val="00AF33AB"/>
    <w:rsid w:val="00AF37A5"/>
    <w:rsid w:val="00AF3932"/>
    <w:rsid w:val="00AF3A46"/>
    <w:rsid w:val="00AF41FD"/>
    <w:rsid w:val="00AF43EA"/>
    <w:rsid w:val="00AF4412"/>
    <w:rsid w:val="00AF4BD6"/>
    <w:rsid w:val="00AF50BF"/>
    <w:rsid w:val="00AF552A"/>
    <w:rsid w:val="00AF5740"/>
    <w:rsid w:val="00AF57BD"/>
    <w:rsid w:val="00AF5BC2"/>
    <w:rsid w:val="00AF5F5E"/>
    <w:rsid w:val="00AF5F77"/>
    <w:rsid w:val="00AF5FCB"/>
    <w:rsid w:val="00AF6182"/>
    <w:rsid w:val="00AF6271"/>
    <w:rsid w:val="00AF635A"/>
    <w:rsid w:val="00AF664C"/>
    <w:rsid w:val="00AF66A2"/>
    <w:rsid w:val="00AF7145"/>
    <w:rsid w:val="00AF7264"/>
    <w:rsid w:val="00AF7419"/>
    <w:rsid w:val="00AF7584"/>
    <w:rsid w:val="00AF75DD"/>
    <w:rsid w:val="00AF7C74"/>
    <w:rsid w:val="00AF7CA2"/>
    <w:rsid w:val="00AF7F7D"/>
    <w:rsid w:val="00B002EC"/>
    <w:rsid w:val="00B00505"/>
    <w:rsid w:val="00B00598"/>
    <w:rsid w:val="00B00A64"/>
    <w:rsid w:val="00B00B98"/>
    <w:rsid w:val="00B00E43"/>
    <w:rsid w:val="00B00ECB"/>
    <w:rsid w:val="00B00F0C"/>
    <w:rsid w:val="00B010DF"/>
    <w:rsid w:val="00B013A4"/>
    <w:rsid w:val="00B01477"/>
    <w:rsid w:val="00B01577"/>
    <w:rsid w:val="00B019D5"/>
    <w:rsid w:val="00B020B8"/>
    <w:rsid w:val="00B0234C"/>
    <w:rsid w:val="00B023E2"/>
    <w:rsid w:val="00B026BD"/>
    <w:rsid w:val="00B02757"/>
    <w:rsid w:val="00B0279A"/>
    <w:rsid w:val="00B02891"/>
    <w:rsid w:val="00B028BF"/>
    <w:rsid w:val="00B02BD4"/>
    <w:rsid w:val="00B02FA4"/>
    <w:rsid w:val="00B03680"/>
    <w:rsid w:val="00B03AE3"/>
    <w:rsid w:val="00B03C83"/>
    <w:rsid w:val="00B03E6F"/>
    <w:rsid w:val="00B03E94"/>
    <w:rsid w:val="00B03F29"/>
    <w:rsid w:val="00B041D5"/>
    <w:rsid w:val="00B0442C"/>
    <w:rsid w:val="00B045B7"/>
    <w:rsid w:val="00B046A6"/>
    <w:rsid w:val="00B04A1A"/>
    <w:rsid w:val="00B051EF"/>
    <w:rsid w:val="00B05215"/>
    <w:rsid w:val="00B05409"/>
    <w:rsid w:val="00B05D9A"/>
    <w:rsid w:val="00B0634D"/>
    <w:rsid w:val="00B066C3"/>
    <w:rsid w:val="00B06852"/>
    <w:rsid w:val="00B069FA"/>
    <w:rsid w:val="00B06CA6"/>
    <w:rsid w:val="00B06E73"/>
    <w:rsid w:val="00B0734E"/>
    <w:rsid w:val="00B07673"/>
    <w:rsid w:val="00B07676"/>
    <w:rsid w:val="00B077BF"/>
    <w:rsid w:val="00B07D8D"/>
    <w:rsid w:val="00B1007A"/>
    <w:rsid w:val="00B100BB"/>
    <w:rsid w:val="00B10409"/>
    <w:rsid w:val="00B10422"/>
    <w:rsid w:val="00B10489"/>
    <w:rsid w:val="00B106B6"/>
    <w:rsid w:val="00B106DE"/>
    <w:rsid w:val="00B10703"/>
    <w:rsid w:val="00B10EEF"/>
    <w:rsid w:val="00B10FA1"/>
    <w:rsid w:val="00B1144B"/>
    <w:rsid w:val="00B11918"/>
    <w:rsid w:val="00B11BDC"/>
    <w:rsid w:val="00B11C21"/>
    <w:rsid w:val="00B11E05"/>
    <w:rsid w:val="00B11F1F"/>
    <w:rsid w:val="00B11FC8"/>
    <w:rsid w:val="00B1214E"/>
    <w:rsid w:val="00B123DF"/>
    <w:rsid w:val="00B125FA"/>
    <w:rsid w:val="00B12931"/>
    <w:rsid w:val="00B12997"/>
    <w:rsid w:val="00B12A6F"/>
    <w:rsid w:val="00B12D76"/>
    <w:rsid w:val="00B12E21"/>
    <w:rsid w:val="00B13004"/>
    <w:rsid w:val="00B13369"/>
    <w:rsid w:val="00B135A0"/>
    <w:rsid w:val="00B138C9"/>
    <w:rsid w:val="00B138E9"/>
    <w:rsid w:val="00B13962"/>
    <w:rsid w:val="00B13DB5"/>
    <w:rsid w:val="00B13E61"/>
    <w:rsid w:val="00B13FC3"/>
    <w:rsid w:val="00B14011"/>
    <w:rsid w:val="00B14051"/>
    <w:rsid w:val="00B1405D"/>
    <w:rsid w:val="00B142A0"/>
    <w:rsid w:val="00B1439F"/>
    <w:rsid w:val="00B144CC"/>
    <w:rsid w:val="00B1452D"/>
    <w:rsid w:val="00B14775"/>
    <w:rsid w:val="00B148C6"/>
    <w:rsid w:val="00B14A1F"/>
    <w:rsid w:val="00B14EF4"/>
    <w:rsid w:val="00B1514F"/>
    <w:rsid w:val="00B1536C"/>
    <w:rsid w:val="00B1552F"/>
    <w:rsid w:val="00B1570B"/>
    <w:rsid w:val="00B15C91"/>
    <w:rsid w:val="00B15E63"/>
    <w:rsid w:val="00B15F8E"/>
    <w:rsid w:val="00B160D8"/>
    <w:rsid w:val="00B161C6"/>
    <w:rsid w:val="00B16237"/>
    <w:rsid w:val="00B165F1"/>
    <w:rsid w:val="00B166B8"/>
    <w:rsid w:val="00B1698F"/>
    <w:rsid w:val="00B16BE6"/>
    <w:rsid w:val="00B16D71"/>
    <w:rsid w:val="00B16EED"/>
    <w:rsid w:val="00B16FA9"/>
    <w:rsid w:val="00B16FAD"/>
    <w:rsid w:val="00B1728A"/>
    <w:rsid w:val="00B173F8"/>
    <w:rsid w:val="00B17469"/>
    <w:rsid w:val="00B174C2"/>
    <w:rsid w:val="00B1794F"/>
    <w:rsid w:val="00B17A47"/>
    <w:rsid w:val="00B17E8B"/>
    <w:rsid w:val="00B20BA2"/>
    <w:rsid w:val="00B20C92"/>
    <w:rsid w:val="00B20ECC"/>
    <w:rsid w:val="00B20FF5"/>
    <w:rsid w:val="00B2117B"/>
    <w:rsid w:val="00B21307"/>
    <w:rsid w:val="00B2130B"/>
    <w:rsid w:val="00B21593"/>
    <w:rsid w:val="00B216D7"/>
    <w:rsid w:val="00B2185D"/>
    <w:rsid w:val="00B21E8C"/>
    <w:rsid w:val="00B220DB"/>
    <w:rsid w:val="00B22298"/>
    <w:rsid w:val="00B22404"/>
    <w:rsid w:val="00B22559"/>
    <w:rsid w:val="00B22768"/>
    <w:rsid w:val="00B22DF1"/>
    <w:rsid w:val="00B22E7D"/>
    <w:rsid w:val="00B2394E"/>
    <w:rsid w:val="00B23979"/>
    <w:rsid w:val="00B23B8F"/>
    <w:rsid w:val="00B23C48"/>
    <w:rsid w:val="00B23E26"/>
    <w:rsid w:val="00B2414D"/>
    <w:rsid w:val="00B24228"/>
    <w:rsid w:val="00B2423D"/>
    <w:rsid w:val="00B24443"/>
    <w:rsid w:val="00B245F0"/>
    <w:rsid w:val="00B247A6"/>
    <w:rsid w:val="00B24AB1"/>
    <w:rsid w:val="00B24C10"/>
    <w:rsid w:val="00B24E1B"/>
    <w:rsid w:val="00B24EC1"/>
    <w:rsid w:val="00B24EF7"/>
    <w:rsid w:val="00B24FF4"/>
    <w:rsid w:val="00B250E7"/>
    <w:rsid w:val="00B25391"/>
    <w:rsid w:val="00B255FE"/>
    <w:rsid w:val="00B25720"/>
    <w:rsid w:val="00B259F8"/>
    <w:rsid w:val="00B25D2A"/>
    <w:rsid w:val="00B25F60"/>
    <w:rsid w:val="00B260F7"/>
    <w:rsid w:val="00B2674D"/>
    <w:rsid w:val="00B2696E"/>
    <w:rsid w:val="00B269C6"/>
    <w:rsid w:val="00B26E3C"/>
    <w:rsid w:val="00B27159"/>
    <w:rsid w:val="00B27469"/>
    <w:rsid w:val="00B274A2"/>
    <w:rsid w:val="00B2772A"/>
    <w:rsid w:val="00B27A0C"/>
    <w:rsid w:val="00B27E32"/>
    <w:rsid w:val="00B27F4A"/>
    <w:rsid w:val="00B301B5"/>
    <w:rsid w:val="00B302B8"/>
    <w:rsid w:val="00B3039A"/>
    <w:rsid w:val="00B30DD1"/>
    <w:rsid w:val="00B30FE3"/>
    <w:rsid w:val="00B31036"/>
    <w:rsid w:val="00B31074"/>
    <w:rsid w:val="00B31344"/>
    <w:rsid w:val="00B31913"/>
    <w:rsid w:val="00B320EE"/>
    <w:rsid w:val="00B32447"/>
    <w:rsid w:val="00B324CD"/>
    <w:rsid w:val="00B3261C"/>
    <w:rsid w:val="00B32629"/>
    <w:rsid w:val="00B326C8"/>
    <w:rsid w:val="00B329DD"/>
    <w:rsid w:val="00B32B07"/>
    <w:rsid w:val="00B32C56"/>
    <w:rsid w:val="00B32D8F"/>
    <w:rsid w:val="00B32E0B"/>
    <w:rsid w:val="00B3331A"/>
    <w:rsid w:val="00B337FC"/>
    <w:rsid w:val="00B33C19"/>
    <w:rsid w:val="00B33C2C"/>
    <w:rsid w:val="00B33F7F"/>
    <w:rsid w:val="00B34123"/>
    <w:rsid w:val="00B346BA"/>
    <w:rsid w:val="00B34C5B"/>
    <w:rsid w:val="00B35183"/>
    <w:rsid w:val="00B3528B"/>
    <w:rsid w:val="00B35914"/>
    <w:rsid w:val="00B360C6"/>
    <w:rsid w:val="00B36277"/>
    <w:rsid w:val="00B36623"/>
    <w:rsid w:val="00B367D7"/>
    <w:rsid w:val="00B36846"/>
    <w:rsid w:val="00B36969"/>
    <w:rsid w:val="00B3699F"/>
    <w:rsid w:val="00B36C2C"/>
    <w:rsid w:val="00B36CF8"/>
    <w:rsid w:val="00B37101"/>
    <w:rsid w:val="00B376A0"/>
    <w:rsid w:val="00B376CE"/>
    <w:rsid w:val="00B379AD"/>
    <w:rsid w:val="00B37D08"/>
    <w:rsid w:val="00B37D5F"/>
    <w:rsid w:val="00B37EF4"/>
    <w:rsid w:val="00B4002F"/>
    <w:rsid w:val="00B4009B"/>
    <w:rsid w:val="00B4059A"/>
    <w:rsid w:val="00B40628"/>
    <w:rsid w:val="00B406B0"/>
    <w:rsid w:val="00B4084D"/>
    <w:rsid w:val="00B40A86"/>
    <w:rsid w:val="00B40AD2"/>
    <w:rsid w:val="00B40BC3"/>
    <w:rsid w:val="00B40F8B"/>
    <w:rsid w:val="00B4105C"/>
    <w:rsid w:val="00B410F2"/>
    <w:rsid w:val="00B4137D"/>
    <w:rsid w:val="00B41449"/>
    <w:rsid w:val="00B41628"/>
    <w:rsid w:val="00B417B3"/>
    <w:rsid w:val="00B418BB"/>
    <w:rsid w:val="00B41B84"/>
    <w:rsid w:val="00B41EF5"/>
    <w:rsid w:val="00B4207A"/>
    <w:rsid w:val="00B4217F"/>
    <w:rsid w:val="00B421CE"/>
    <w:rsid w:val="00B42460"/>
    <w:rsid w:val="00B42490"/>
    <w:rsid w:val="00B42945"/>
    <w:rsid w:val="00B4294C"/>
    <w:rsid w:val="00B42A65"/>
    <w:rsid w:val="00B43007"/>
    <w:rsid w:val="00B43396"/>
    <w:rsid w:val="00B43482"/>
    <w:rsid w:val="00B43757"/>
    <w:rsid w:val="00B43A6D"/>
    <w:rsid w:val="00B43CFF"/>
    <w:rsid w:val="00B445C6"/>
    <w:rsid w:val="00B445D7"/>
    <w:rsid w:val="00B4476F"/>
    <w:rsid w:val="00B447DB"/>
    <w:rsid w:val="00B44858"/>
    <w:rsid w:val="00B44D1F"/>
    <w:rsid w:val="00B4518D"/>
    <w:rsid w:val="00B452F0"/>
    <w:rsid w:val="00B45968"/>
    <w:rsid w:val="00B45A38"/>
    <w:rsid w:val="00B45C6A"/>
    <w:rsid w:val="00B45E03"/>
    <w:rsid w:val="00B462EC"/>
    <w:rsid w:val="00B46659"/>
    <w:rsid w:val="00B46721"/>
    <w:rsid w:val="00B46807"/>
    <w:rsid w:val="00B46AF9"/>
    <w:rsid w:val="00B46CCD"/>
    <w:rsid w:val="00B47066"/>
    <w:rsid w:val="00B4714B"/>
    <w:rsid w:val="00B47199"/>
    <w:rsid w:val="00B472D3"/>
    <w:rsid w:val="00B475EF"/>
    <w:rsid w:val="00B475F2"/>
    <w:rsid w:val="00B4785F"/>
    <w:rsid w:val="00B501B4"/>
    <w:rsid w:val="00B50812"/>
    <w:rsid w:val="00B509B8"/>
    <w:rsid w:val="00B50B4B"/>
    <w:rsid w:val="00B50ED9"/>
    <w:rsid w:val="00B51709"/>
    <w:rsid w:val="00B51755"/>
    <w:rsid w:val="00B51814"/>
    <w:rsid w:val="00B51A34"/>
    <w:rsid w:val="00B51B14"/>
    <w:rsid w:val="00B51B95"/>
    <w:rsid w:val="00B52089"/>
    <w:rsid w:val="00B523D2"/>
    <w:rsid w:val="00B5242B"/>
    <w:rsid w:val="00B52475"/>
    <w:rsid w:val="00B525F6"/>
    <w:rsid w:val="00B5272D"/>
    <w:rsid w:val="00B5274F"/>
    <w:rsid w:val="00B52A05"/>
    <w:rsid w:val="00B52BB6"/>
    <w:rsid w:val="00B52C49"/>
    <w:rsid w:val="00B52F1A"/>
    <w:rsid w:val="00B531C3"/>
    <w:rsid w:val="00B532E4"/>
    <w:rsid w:val="00B53A79"/>
    <w:rsid w:val="00B53CBF"/>
    <w:rsid w:val="00B53E4F"/>
    <w:rsid w:val="00B54474"/>
    <w:rsid w:val="00B548B2"/>
    <w:rsid w:val="00B54E42"/>
    <w:rsid w:val="00B55348"/>
    <w:rsid w:val="00B554CC"/>
    <w:rsid w:val="00B5551D"/>
    <w:rsid w:val="00B5563F"/>
    <w:rsid w:val="00B55B72"/>
    <w:rsid w:val="00B55FBD"/>
    <w:rsid w:val="00B56076"/>
    <w:rsid w:val="00B56396"/>
    <w:rsid w:val="00B564A9"/>
    <w:rsid w:val="00B5678A"/>
    <w:rsid w:val="00B5689D"/>
    <w:rsid w:val="00B568BB"/>
    <w:rsid w:val="00B5698B"/>
    <w:rsid w:val="00B56BC3"/>
    <w:rsid w:val="00B571D4"/>
    <w:rsid w:val="00B572D2"/>
    <w:rsid w:val="00B5731F"/>
    <w:rsid w:val="00B5736F"/>
    <w:rsid w:val="00B574B8"/>
    <w:rsid w:val="00B574E5"/>
    <w:rsid w:val="00B57548"/>
    <w:rsid w:val="00B57562"/>
    <w:rsid w:val="00B576A4"/>
    <w:rsid w:val="00B577C2"/>
    <w:rsid w:val="00B5798C"/>
    <w:rsid w:val="00B57A35"/>
    <w:rsid w:val="00B57E89"/>
    <w:rsid w:val="00B600E2"/>
    <w:rsid w:val="00B60429"/>
    <w:rsid w:val="00B60E4B"/>
    <w:rsid w:val="00B60EE4"/>
    <w:rsid w:val="00B61087"/>
    <w:rsid w:val="00B61276"/>
    <w:rsid w:val="00B61324"/>
    <w:rsid w:val="00B6152A"/>
    <w:rsid w:val="00B615D4"/>
    <w:rsid w:val="00B617CE"/>
    <w:rsid w:val="00B618B4"/>
    <w:rsid w:val="00B61AA4"/>
    <w:rsid w:val="00B61E71"/>
    <w:rsid w:val="00B61F83"/>
    <w:rsid w:val="00B62041"/>
    <w:rsid w:val="00B620D0"/>
    <w:rsid w:val="00B62B05"/>
    <w:rsid w:val="00B62F77"/>
    <w:rsid w:val="00B63367"/>
    <w:rsid w:val="00B636E3"/>
    <w:rsid w:val="00B638B5"/>
    <w:rsid w:val="00B63A74"/>
    <w:rsid w:val="00B63A90"/>
    <w:rsid w:val="00B63B00"/>
    <w:rsid w:val="00B63D05"/>
    <w:rsid w:val="00B63F09"/>
    <w:rsid w:val="00B63F50"/>
    <w:rsid w:val="00B64338"/>
    <w:rsid w:val="00B644B6"/>
    <w:rsid w:val="00B647BC"/>
    <w:rsid w:val="00B648D0"/>
    <w:rsid w:val="00B649DE"/>
    <w:rsid w:val="00B64C4F"/>
    <w:rsid w:val="00B64F3D"/>
    <w:rsid w:val="00B65061"/>
    <w:rsid w:val="00B6511C"/>
    <w:rsid w:val="00B65220"/>
    <w:rsid w:val="00B65704"/>
    <w:rsid w:val="00B65C5C"/>
    <w:rsid w:val="00B65C87"/>
    <w:rsid w:val="00B65D7C"/>
    <w:rsid w:val="00B65E5A"/>
    <w:rsid w:val="00B65EB4"/>
    <w:rsid w:val="00B661D5"/>
    <w:rsid w:val="00B6641E"/>
    <w:rsid w:val="00B6663C"/>
    <w:rsid w:val="00B66696"/>
    <w:rsid w:val="00B6676C"/>
    <w:rsid w:val="00B66776"/>
    <w:rsid w:val="00B6686E"/>
    <w:rsid w:val="00B66B86"/>
    <w:rsid w:val="00B66CCB"/>
    <w:rsid w:val="00B66F8D"/>
    <w:rsid w:val="00B670DF"/>
    <w:rsid w:val="00B67381"/>
    <w:rsid w:val="00B678ED"/>
    <w:rsid w:val="00B67976"/>
    <w:rsid w:val="00B67A96"/>
    <w:rsid w:val="00B67BE1"/>
    <w:rsid w:val="00B67F25"/>
    <w:rsid w:val="00B706A6"/>
    <w:rsid w:val="00B70C7B"/>
    <w:rsid w:val="00B70E6D"/>
    <w:rsid w:val="00B70FA4"/>
    <w:rsid w:val="00B7119B"/>
    <w:rsid w:val="00B712F7"/>
    <w:rsid w:val="00B713C2"/>
    <w:rsid w:val="00B716FB"/>
    <w:rsid w:val="00B717E4"/>
    <w:rsid w:val="00B71AFA"/>
    <w:rsid w:val="00B71B2E"/>
    <w:rsid w:val="00B71B51"/>
    <w:rsid w:val="00B71BC7"/>
    <w:rsid w:val="00B71E67"/>
    <w:rsid w:val="00B722A3"/>
    <w:rsid w:val="00B7245E"/>
    <w:rsid w:val="00B72496"/>
    <w:rsid w:val="00B72596"/>
    <w:rsid w:val="00B725C9"/>
    <w:rsid w:val="00B72F82"/>
    <w:rsid w:val="00B73096"/>
    <w:rsid w:val="00B730DC"/>
    <w:rsid w:val="00B7311C"/>
    <w:rsid w:val="00B73826"/>
    <w:rsid w:val="00B73D59"/>
    <w:rsid w:val="00B73E3D"/>
    <w:rsid w:val="00B73E67"/>
    <w:rsid w:val="00B73E9F"/>
    <w:rsid w:val="00B73EB6"/>
    <w:rsid w:val="00B73FFD"/>
    <w:rsid w:val="00B74580"/>
    <w:rsid w:val="00B74584"/>
    <w:rsid w:val="00B745EE"/>
    <w:rsid w:val="00B74908"/>
    <w:rsid w:val="00B74BF5"/>
    <w:rsid w:val="00B74E65"/>
    <w:rsid w:val="00B74F39"/>
    <w:rsid w:val="00B7535C"/>
    <w:rsid w:val="00B754A7"/>
    <w:rsid w:val="00B756B9"/>
    <w:rsid w:val="00B7576F"/>
    <w:rsid w:val="00B75911"/>
    <w:rsid w:val="00B75A1E"/>
    <w:rsid w:val="00B75E0E"/>
    <w:rsid w:val="00B75F24"/>
    <w:rsid w:val="00B7607E"/>
    <w:rsid w:val="00B76485"/>
    <w:rsid w:val="00B76662"/>
    <w:rsid w:val="00B766B9"/>
    <w:rsid w:val="00B769B0"/>
    <w:rsid w:val="00B76CA4"/>
    <w:rsid w:val="00B76CDF"/>
    <w:rsid w:val="00B76D18"/>
    <w:rsid w:val="00B76FA5"/>
    <w:rsid w:val="00B76FD8"/>
    <w:rsid w:val="00B771B4"/>
    <w:rsid w:val="00B77670"/>
    <w:rsid w:val="00B77FBC"/>
    <w:rsid w:val="00B8014A"/>
    <w:rsid w:val="00B8031A"/>
    <w:rsid w:val="00B803D2"/>
    <w:rsid w:val="00B80418"/>
    <w:rsid w:val="00B80872"/>
    <w:rsid w:val="00B80C34"/>
    <w:rsid w:val="00B81036"/>
    <w:rsid w:val="00B8111A"/>
    <w:rsid w:val="00B815B7"/>
    <w:rsid w:val="00B81AE8"/>
    <w:rsid w:val="00B81AF3"/>
    <w:rsid w:val="00B81BD6"/>
    <w:rsid w:val="00B81EC6"/>
    <w:rsid w:val="00B82293"/>
    <w:rsid w:val="00B82520"/>
    <w:rsid w:val="00B8292D"/>
    <w:rsid w:val="00B82B2B"/>
    <w:rsid w:val="00B82CD3"/>
    <w:rsid w:val="00B82F74"/>
    <w:rsid w:val="00B830A3"/>
    <w:rsid w:val="00B83836"/>
    <w:rsid w:val="00B83A66"/>
    <w:rsid w:val="00B83CE5"/>
    <w:rsid w:val="00B83DF4"/>
    <w:rsid w:val="00B84078"/>
    <w:rsid w:val="00B842C4"/>
    <w:rsid w:val="00B84441"/>
    <w:rsid w:val="00B84F0A"/>
    <w:rsid w:val="00B852F8"/>
    <w:rsid w:val="00B85339"/>
    <w:rsid w:val="00B85353"/>
    <w:rsid w:val="00B853F3"/>
    <w:rsid w:val="00B8541A"/>
    <w:rsid w:val="00B8558E"/>
    <w:rsid w:val="00B8574E"/>
    <w:rsid w:val="00B85CDE"/>
    <w:rsid w:val="00B85D05"/>
    <w:rsid w:val="00B85DC1"/>
    <w:rsid w:val="00B85E1B"/>
    <w:rsid w:val="00B85F44"/>
    <w:rsid w:val="00B860B5"/>
    <w:rsid w:val="00B86B1C"/>
    <w:rsid w:val="00B86C8C"/>
    <w:rsid w:val="00B86E72"/>
    <w:rsid w:val="00B8713A"/>
    <w:rsid w:val="00B87282"/>
    <w:rsid w:val="00B872B0"/>
    <w:rsid w:val="00B87409"/>
    <w:rsid w:val="00B8743F"/>
    <w:rsid w:val="00B8749F"/>
    <w:rsid w:val="00B876A7"/>
    <w:rsid w:val="00B87705"/>
    <w:rsid w:val="00B87834"/>
    <w:rsid w:val="00B87D3A"/>
    <w:rsid w:val="00B87F80"/>
    <w:rsid w:val="00B87FCB"/>
    <w:rsid w:val="00B9027E"/>
    <w:rsid w:val="00B90692"/>
    <w:rsid w:val="00B909A4"/>
    <w:rsid w:val="00B909F0"/>
    <w:rsid w:val="00B90F4D"/>
    <w:rsid w:val="00B90F5A"/>
    <w:rsid w:val="00B90F99"/>
    <w:rsid w:val="00B91444"/>
    <w:rsid w:val="00B91605"/>
    <w:rsid w:val="00B916CF"/>
    <w:rsid w:val="00B917BC"/>
    <w:rsid w:val="00B917CA"/>
    <w:rsid w:val="00B91919"/>
    <w:rsid w:val="00B91A95"/>
    <w:rsid w:val="00B91BB3"/>
    <w:rsid w:val="00B91E0C"/>
    <w:rsid w:val="00B92186"/>
    <w:rsid w:val="00B92357"/>
    <w:rsid w:val="00B926E8"/>
    <w:rsid w:val="00B92727"/>
    <w:rsid w:val="00B927E8"/>
    <w:rsid w:val="00B928C2"/>
    <w:rsid w:val="00B928C7"/>
    <w:rsid w:val="00B92A71"/>
    <w:rsid w:val="00B92A92"/>
    <w:rsid w:val="00B92BCB"/>
    <w:rsid w:val="00B92FB9"/>
    <w:rsid w:val="00B93301"/>
    <w:rsid w:val="00B934B2"/>
    <w:rsid w:val="00B93812"/>
    <w:rsid w:val="00B93A12"/>
    <w:rsid w:val="00B9404B"/>
    <w:rsid w:val="00B94189"/>
    <w:rsid w:val="00B94221"/>
    <w:rsid w:val="00B943A2"/>
    <w:rsid w:val="00B94793"/>
    <w:rsid w:val="00B94AE0"/>
    <w:rsid w:val="00B94C4C"/>
    <w:rsid w:val="00B94D4E"/>
    <w:rsid w:val="00B94E67"/>
    <w:rsid w:val="00B950A0"/>
    <w:rsid w:val="00B95115"/>
    <w:rsid w:val="00B954C3"/>
    <w:rsid w:val="00B95A18"/>
    <w:rsid w:val="00B95A35"/>
    <w:rsid w:val="00B95C2D"/>
    <w:rsid w:val="00B95DB7"/>
    <w:rsid w:val="00B95FA0"/>
    <w:rsid w:val="00B9603F"/>
    <w:rsid w:val="00B9628B"/>
    <w:rsid w:val="00B9629B"/>
    <w:rsid w:val="00B9656F"/>
    <w:rsid w:val="00B9662F"/>
    <w:rsid w:val="00B968DF"/>
    <w:rsid w:val="00B96AAC"/>
    <w:rsid w:val="00B96E9E"/>
    <w:rsid w:val="00B96F89"/>
    <w:rsid w:val="00B971D8"/>
    <w:rsid w:val="00B9771B"/>
    <w:rsid w:val="00B977B9"/>
    <w:rsid w:val="00B978DF"/>
    <w:rsid w:val="00B97D32"/>
    <w:rsid w:val="00B97F7B"/>
    <w:rsid w:val="00B97FB5"/>
    <w:rsid w:val="00BA00D8"/>
    <w:rsid w:val="00BA010A"/>
    <w:rsid w:val="00BA02D7"/>
    <w:rsid w:val="00BA0700"/>
    <w:rsid w:val="00BA07BF"/>
    <w:rsid w:val="00BA09AA"/>
    <w:rsid w:val="00BA09CB"/>
    <w:rsid w:val="00BA0A81"/>
    <w:rsid w:val="00BA0AEA"/>
    <w:rsid w:val="00BA0CBD"/>
    <w:rsid w:val="00BA0D06"/>
    <w:rsid w:val="00BA0E65"/>
    <w:rsid w:val="00BA0E87"/>
    <w:rsid w:val="00BA0E9F"/>
    <w:rsid w:val="00BA1145"/>
    <w:rsid w:val="00BA131F"/>
    <w:rsid w:val="00BA1569"/>
    <w:rsid w:val="00BA15CB"/>
    <w:rsid w:val="00BA174B"/>
    <w:rsid w:val="00BA186F"/>
    <w:rsid w:val="00BA1C5F"/>
    <w:rsid w:val="00BA1D3E"/>
    <w:rsid w:val="00BA1E38"/>
    <w:rsid w:val="00BA20D9"/>
    <w:rsid w:val="00BA2237"/>
    <w:rsid w:val="00BA2577"/>
    <w:rsid w:val="00BA2810"/>
    <w:rsid w:val="00BA2ED7"/>
    <w:rsid w:val="00BA2FFD"/>
    <w:rsid w:val="00BA3319"/>
    <w:rsid w:val="00BA35B1"/>
    <w:rsid w:val="00BA38EA"/>
    <w:rsid w:val="00BA39C0"/>
    <w:rsid w:val="00BA3B5E"/>
    <w:rsid w:val="00BA3B70"/>
    <w:rsid w:val="00BA432F"/>
    <w:rsid w:val="00BA4424"/>
    <w:rsid w:val="00BA4498"/>
    <w:rsid w:val="00BA4882"/>
    <w:rsid w:val="00BA49BA"/>
    <w:rsid w:val="00BA4AE6"/>
    <w:rsid w:val="00BA4C76"/>
    <w:rsid w:val="00BA4E6E"/>
    <w:rsid w:val="00BA5135"/>
    <w:rsid w:val="00BA527F"/>
    <w:rsid w:val="00BA5320"/>
    <w:rsid w:val="00BA5597"/>
    <w:rsid w:val="00BA5B5A"/>
    <w:rsid w:val="00BA5C6E"/>
    <w:rsid w:val="00BA5FBD"/>
    <w:rsid w:val="00BA60E1"/>
    <w:rsid w:val="00BA6271"/>
    <w:rsid w:val="00BA62FF"/>
    <w:rsid w:val="00BA63A6"/>
    <w:rsid w:val="00BA6483"/>
    <w:rsid w:val="00BA668C"/>
    <w:rsid w:val="00BA6F2E"/>
    <w:rsid w:val="00BA71CE"/>
    <w:rsid w:val="00BA72D1"/>
    <w:rsid w:val="00BA77C6"/>
    <w:rsid w:val="00BA7C1E"/>
    <w:rsid w:val="00BB0099"/>
    <w:rsid w:val="00BB08F2"/>
    <w:rsid w:val="00BB09DB"/>
    <w:rsid w:val="00BB0B12"/>
    <w:rsid w:val="00BB0C5D"/>
    <w:rsid w:val="00BB0D75"/>
    <w:rsid w:val="00BB107C"/>
    <w:rsid w:val="00BB10CC"/>
    <w:rsid w:val="00BB118B"/>
    <w:rsid w:val="00BB19BD"/>
    <w:rsid w:val="00BB1BAF"/>
    <w:rsid w:val="00BB1DAB"/>
    <w:rsid w:val="00BB2123"/>
    <w:rsid w:val="00BB24C0"/>
    <w:rsid w:val="00BB254E"/>
    <w:rsid w:val="00BB264D"/>
    <w:rsid w:val="00BB284F"/>
    <w:rsid w:val="00BB2C4A"/>
    <w:rsid w:val="00BB2D40"/>
    <w:rsid w:val="00BB2E97"/>
    <w:rsid w:val="00BB30DB"/>
    <w:rsid w:val="00BB3104"/>
    <w:rsid w:val="00BB31CB"/>
    <w:rsid w:val="00BB33D1"/>
    <w:rsid w:val="00BB3577"/>
    <w:rsid w:val="00BB36BB"/>
    <w:rsid w:val="00BB37B8"/>
    <w:rsid w:val="00BB388A"/>
    <w:rsid w:val="00BB3A9B"/>
    <w:rsid w:val="00BB3B74"/>
    <w:rsid w:val="00BB3D19"/>
    <w:rsid w:val="00BB3FDA"/>
    <w:rsid w:val="00BB421F"/>
    <w:rsid w:val="00BB4258"/>
    <w:rsid w:val="00BB44E7"/>
    <w:rsid w:val="00BB4533"/>
    <w:rsid w:val="00BB4729"/>
    <w:rsid w:val="00BB4745"/>
    <w:rsid w:val="00BB4A1A"/>
    <w:rsid w:val="00BB4BFE"/>
    <w:rsid w:val="00BB4CCF"/>
    <w:rsid w:val="00BB4ED8"/>
    <w:rsid w:val="00BB567A"/>
    <w:rsid w:val="00BB5729"/>
    <w:rsid w:val="00BB5784"/>
    <w:rsid w:val="00BB628D"/>
    <w:rsid w:val="00BB731F"/>
    <w:rsid w:val="00BB7511"/>
    <w:rsid w:val="00BB7571"/>
    <w:rsid w:val="00BB7580"/>
    <w:rsid w:val="00BB774B"/>
    <w:rsid w:val="00BB787C"/>
    <w:rsid w:val="00BB7891"/>
    <w:rsid w:val="00BB7B11"/>
    <w:rsid w:val="00BB7B26"/>
    <w:rsid w:val="00BB7BA9"/>
    <w:rsid w:val="00BB7C59"/>
    <w:rsid w:val="00BB7ECA"/>
    <w:rsid w:val="00BB7F3F"/>
    <w:rsid w:val="00BC0139"/>
    <w:rsid w:val="00BC0A4A"/>
    <w:rsid w:val="00BC0A76"/>
    <w:rsid w:val="00BC0B5A"/>
    <w:rsid w:val="00BC0E37"/>
    <w:rsid w:val="00BC0ECC"/>
    <w:rsid w:val="00BC0F3C"/>
    <w:rsid w:val="00BC1138"/>
    <w:rsid w:val="00BC119F"/>
    <w:rsid w:val="00BC11C4"/>
    <w:rsid w:val="00BC11E8"/>
    <w:rsid w:val="00BC1874"/>
    <w:rsid w:val="00BC18D9"/>
    <w:rsid w:val="00BC1AE4"/>
    <w:rsid w:val="00BC1B4A"/>
    <w:rsid w:val="00BC1C72"/>
    <w:rsid w:val="00BC1CCF"/>
    <w:rsid w:val="00BC1EAC"/>
    <w:rsid w:val="00BC2011"/>
    <w:rsid w:val="00BC2297"/>
    <w:rsid w:val="00BC2382"/>
    <w:rsid w:val="00BC2497"/>
    <w:rsid w:val="00BC249E"/>
    <w:rsid w:val="00BC266E"/>
    <w:rsid w:val="00BC2909"/>
    <w:rsid w:val="00BC2AAF"/>
    <w:rsid w:val="00BC2DC5"/>
    <w:rsid w:val="00BC2FEC"/>
    <w:rsid w:val="00BC30B0"/>
    <w:rsid w:val="00BC380D"/>
    <w:rsid w:val="00BC39B7"/>
    <w:rsid w:val="00BC3CCE"/>
    <w:rsid w:val="00BC3F62"/>
    <w:rsid w:val="00BC417A"/>
    <w:rsid w:val="00BC427C"/>
    <w:rsid w:val="00BC428E"/>
    <w:rsid w:val="00BC43DE"/>
    <w:rsid w:val="00BC4BAD"/>
    <w:rsid w:val="00BC53E9"/>
    <w:rsid w:val="00BC55A0"/>
    <w:rsid w:val="00BC567C"/>
    <w:rsid w:val="00BC58FF"/>
    <w:rsid w:val="00BC5A31"/>
    <w:rsid w:val="00BC5AF2"/>
    <w:rsid w:val="00BC5B47"/>
    <w:rsid w:val="00BC5B73"/>
    <w:rsid w:val="00BC5D59"/>
    <w:rsid w:val="00BC5ECE"/>
    <w:rsid w:val="00BC615B"/>
    <w:rsid w:val="00BC6238"/>
    <w:rsid w:val="00BC6808"/>
    <w:rsid w:val="00BC68D2"/>
    <w:rsid w:val="00BC6CDC"/>
    <w:rsid w:val="00BC73A3"/>
    <w:rsid w:val="00BC73DA"/>
    <w:rsid w:val="00BC7479"/>
    <w:rsid w:val="00BC74E8"/>
    <w:rsid w:val="00BC766B"/>
    <w:rsid w:val="00BC7C99"/>
    <w:rsid w:val="00BC7DE7"/>
    <w:rsid w:val="00BC7E8C"/>
    <w:rsid w:val="00BD08D3"/>
    <w:rsid w:val="00BD08F9"/>
    <w:rsid w:val="00BD0AAD"/>
    <w:rsid w:val="00BD0E27"/>
    <w:rsid w:val="00BD12D1"/>
    <w:rsid w:val="00BD1399"/>
    <w:rsid w:val="00BD15F0"/>
    <w:rsid w:val="00BD1727"/>
    <w:rsid w:val="00BD191E"/>
    <w:rsid w:val="00BD192E"/>
    <w:rsid w:val="00BD19EF"/>
    <w:rsid w:val="00BD1B00"/>
    <w:rsid w:val="00BD1B6C"/>
    <w:rsid w:val="00BD1ECF"/>
    <w:rsid w:val="00BD2549"/>
    <w:rsid w:val="00BD2632"/>
    <w:rsid w:val="00BD2A0B"/>
    <w:rsid w:val="00BD2C54"/>
    <w:rsid w:val="00BD2D44"/>
    <w:rsid w:val="00BD2DCD"/>
    <w:rsid w:val="00BD2EE4"/>
    <w:rsid w:val="00BD3135"/>
    <w:rsid w:val="00BD31B2"/>
    <w:rsid w:val="00BD33B4"/>
    <w:rsid w:val="00BD37A9"/>
    <w:rsid w:val="00BD383C"/>
    <w:rsid w:val="00BD39AB"/>
    <w:rsid w:val="00BD3CD3"/>
    <w:rsid w:val="00BD3D22"/>
    <w:rsid w:val="00BD3D51"/>
    <w:rsid w:val="00BD3D67"/>
    <w:rsid w:val="00BD4151"/>
    <w:rsid w:val="00BD47BE"/>
    <w:rsid w:val="00BD486B"/>
    <w:rsid w:val="00BD48B1"/>
    <w:rsid w:val="00BD4A31"/>
    <w:rsid w:val="00BD4EB0"/>
    <w:rsid w:val="00BD4EBF"/>
    <w:rsid w:val="00BD50F2"/>
    <w:rsid w:val="00BD5609"/>
    <w:rsid w:val="00BD57C1"/>
    <w:rsid w:val="00BD5961"/>
    <w:rsid w:val="00BD5978"/>
    <w:rsid w:val="00BD59C3"/>
    <w:rsid w:val="00BD5E3A"/>
    <w:rsid w:val="00BD5F76"/>
    <w:rsid w:val="00BD6189"/>
    <w:rsid w:val="00BD63D4"/>
    <w:rsid w:val="00BD6728"/>
    <w:rsid w:val="00BD6D38"/>
    <w:rsid w:val="00BD6D78"/>
    <w:rsid w:val="00BD6EBA"/>
    <w:rsid w:val="00BD6FF9"/>
    <w:rsid w:val="00BD74D3"/>
    <w:rsid w:val="00BD77E4"/>
    <w:rsid w:val="00BD787F"/>
    <w:rsid w:val="00BD798C"/>
    <w:rsid w:val="00BD7AD6"/>
    <w:rsid w:val="00BD7CB2"/>
    <w:rsid w:val="00BD7DCB"/>
    <w:rsid w:val="00BD7F1C"/>
    <w:rsid w:val="00BD7F32"/>
    <w:rsid w:val="00BE006B"/>
    <w:rsid w:val="00BE0449"/>
    <w:rsid w:val="00BE04B0"/>
    <w:rsid w:val="00BE1301"/>
    <w:rsid w:val="00BE14BD"/>
    <w:rsid w:val="00BE18EA"/>
    <w:rsid w:val="00BE1C0B"/>
    <w:rsid w:val="00BE1CE9"/>
    <w:rsid w:val="00BE2038"/>
    <w:rsid w:val="00BE208C"/>
    <w:rsid w:val="00BE2134"/>
    <w:rsid w:val="00BE2213"/>
    <w:rsid w:val="00BE222F"/>
    <w:rsid w:val="00BE2378"/>
    <w:rsid w:val="00BE2CED"/>
    <w:rsid w:val="00BE2F65"/>
    <w:rsid w:val="00BE32E8"/>
    <w:rsid w:val="00BE3326"/>
    <w:rsid w:val="00BE33F3"/>
    <w:rsid w:val="00BE35C1"/>
    <w:rsid w:val="00BE391E"/>
    <w:rsid w:val="00BE3BD8"/>
    <w:rsid w:val="00BE3D03"/>
    <w:rsid w:val="00BE3F1B"/>
    <w:rsid w:val="00BE403D"/>
    <w:rsid w:val="00BE406B"/>
    <w:rsid w:val="00BE4096"/>
    <w:rsid w:val="00BE4205"/>
    <w:rsid w:val="00BE4382"/>
    <w:rsid w:val="00BE43EC"/>
    <w:rsid w:val="00BE4419"/>
    <w:rsid w:val="00BE4767"/>
    <w:rsid w:val="00BE48A3"/>
    <w:rsid w:val="00BE4A1F"/>
    <w:rsid w:val="00BE4B5E"/>
    <w:rsid w:val="00BE4C59"/>
    <w:rsid w:val="00BE4DC0"/>
    <w:rsid w:val="00BE5054"/>
    <w:rsid w:val="00BE54C9"/>
    <w:rsid w:val="00BE5761"/>
    <w:rsid w:val="00BE5BCD"/>
    <w:rsid w:val="00BE61E1"/>
    <w:rsid w:val="00BE6254"/>
    <w:rsid w:val="00BE657B"/>
    <w:rsid w:val="00BE6EB7"/>
    <w:rsid w:val="00BE6FE3"/>
    <w:rsid w:val="00BE7038"/>
    <w:rsid w:val="00BE721D"/>
    <w:rsid w:val="00BE746A"/>
    <w:rsid w:val="00BE76B9"/>
    <w:rsid w:val="00BE7A9D"/>
    <w:rsid w:val="00BE7BE9"/>
    <w:rsid w:val="00BE7EB7"/>
    <w:rsid w:val="00BF030A"/>
    <w:rsid w:val="00BF045E"/>
    <w:rsid w:val="00BF05CF"/>
    <w:rsid w:val="00BF0A80"/>
    <w:rsid w:val="00BF0C10"/>
    <w:rsid w:val="00BF0E9B"/>
    <w:rsid w:val="00BF0EA1"/>
    <w:rsid w:val="00BF114C"/>
    <w:rsid w:val="00BF227F"/>
    <w:rsid w:val="00BF2431"/>
    <w:rsid w:val="00BF245D"/>
    <w:rsid w:val="00BF2833"/>
    <w:rsid w:val="00BF329E"/>
    <w:rsid w:val="00BF338A"/>
    <w:rsid w:val="00BF3793"/>
    <w:rsid w:val="00BF391C"/>
    <w:rsid w:val="00BF3A90"/>
    <w:rsid w:val="00BF3B11"/>
    <w:rsid w:val="00BF3BF8"/>
    <w:rsid w:val="00BF3FEF"/>
    <w:rsid w:val="00BF40EE"/>
    <w:rsid w:val="00BF4F70"/>
    <w:rsid w:val="00BF5154"/>
    <w:rsid w:val="00BF518F"/>
    <w:rsid w:val="00BF5254"/>
    <w:rsid w:val="00BF562A"/>
    <w:rsid w:val="00BF5834"/>
    <w:rsid w:val="00BF588E"/>
    <w:rsid w:val="00BF58AA"/>
    <w:rsid w:val="00BF5C31"/>
    <w:rsid w:val="00BF5D1B"/>
    <w:rsid w:val="00BF5E03"/>
    <w:rsid w:val="00BF5E16"/>
    <w:rsid w:val="00BF6138"/>
    <w:rsid w:val="00BF6686"/>
    <w:rsid w:val="00BF6B10"/>
    <w:rsid w:val="00BF6BDC"/>
    <w:rsid w:val="00BF6C92"/>
    <w:rsid w:val="00BF73CA"/>
    <w:rsid w:val="00BF7BF6"/>
    <w:rsid w:val="00BF7DE0"/>
    <w:rsid w:val="00BF7EBD"/>
    <w:rsid w:val="00BF7FF2"/>
    <w:rsid w:val="00C000F5"/>
    <w:rsid w:val="00C00797"/>
    <w:rsid w:val="00C00AD9"/>
    <w:rsid w:val="00C00BB5"/>
    <w:rsid w:val="00C00E4F"/>
    <w:rsid w:val="00C00F6F"/>
    <w:rsid w:val="00C011E0"/>
    <w:rsid w:val="00C015FE"/>
    <w:rsid w:val="00C01656"/>
    <w:rsid w:val="00C01827"/>
    <w:rsid w:val="00C01B37"/>
    <w:rsid w:val="00C01BD8"/>
    <w:rsid w:val="00C01BDB"/>
    <w:rsid w:val="00C01F1A"/>
    <w:rsid w:val="00C0212D"/>
    <w:rsid w:val="00C021ED"/>
    <w:rsid w:val="00C023D1"/>
    <w:rsid w:val="00C026EE"/>
    <w:rsid w:val="00C02816"/>
    <w:rsid w:val="00C0290F"/>
    <w:rsid w:val="00C02CEA"/>
    <w:rsid w:val="00C02DA4"/>
    <w:rsid w:val="00C03055"/>
    <w:rsid w:val="00C03288"/>
    <w:rsid w:val="00C03451"/>
    <w:rsid w:val="00C0366D"/>
    <w:rsid w:val="00C036DA"/>
    <w:rsid w:val="00C03CD4"/>
    <w:rsid w:val="00C04116"/>
    <w:rsid w:val="00C0431F"/>
    <w:rsid w:val="00C04466"/>
    <w:rsid w:val="00C0453E"/>
    <w:rsid w:val="00C04674"/>
    <w:rsid w:val="00C04D16"/>
    <w:rsid w:val="00C04FEA"/>
    <w:rsid w:val="00C053A5"/>
    <w:rsid w:val="00C05582"/>
    <w:rsid w:val="00C05613"/>
    <w:rsid w:val="00C057B4"/>
    <w:rsid w:val="00C059E2"/>
    <w:rsid w:val="00C05DE9"/>
    <w:rsid w:val="00C05E5E"/>
    <w:rsid w:val="00C06303"/>
    <w:rsid w:val="00C06720"/>
    <w:rsid w:val="00C0673E"/>
    <w:rsid w:val="00C067F9"/>
    <w:rsid w:val="00C068C5"/>
    <w:rsid w:val="00C069B5"/>
    <w:rsid w:val="00C06AF8"/>
    <w:rsid w:val="00C06B72"/>
    <w:rsid w:val="00C06D07"/>
    <w:rsid w:val="00C06D6A"/>
    <w:rsid w:val="00C06F1F"/>
    <w:rsid w:val="00C072BF"/>
    <w:rsid w:val="00C07BC5"/>
    <w:rsid w:val="00C07C0C"/>
    <w:rsid w:val="00C07EF1"/>
    <w:rsid w:val="00C07EF3"/>
    <w:rsid w:val="00C10149"/>
    <w:rsid w:val="00C102CC"/>
    <w:rsid w:val="00C10659"/>
    <w:rsid w:val="00C10770"/>
    <w:rsid w:val="00C10BBA"/>
    <w:rsid w:val="00C10D06"/>
    <w:rsid w:val="00C10F61"/>
    <w:rsid w:val="00C10FCF"/>
    <w:rsid w:val="00C111AD"/>
    <w:rsid w:val="00C11235"/>
    <w:rsid w:val="00C1139F"/>
    <w:rsid w:val="00C114D2"/>
    <w:rsid w:val="00C1154C"/>
    <w:rsid w:val="00C11747"/>
    <w:rsid w:val="00C11CBE"/>
    <w:rsid w:val="00C11E02"/>
    <w:rsid w:val="00C11E44"/>
    <w:rsid w:val="00C12175"/>
    <w:rsid w:val="00C121E3"/>
    <w:rsid w:val="00C121FF"/>
    <w:rsid w:val="00C1228D"/>
    <w:rsid w:val="00C1288A"/>
    <w:rsid w:val="00C12A78"/>
    <w:rsid w:val="00C12BFD"/>
    <w:rsid w:val="00C12DA1"/>
    <w:rsid w:val="00C12F51"/>
    <w:rsid w:val="00C13538"/>
    <w:rsid w:val="00C137FF"/>
    <w:rsid w:val="00C1383D"/>
    <w:rsid w:val="00C13A54"/>
    <w:rsid w:val="00C13B6C"/>
    <w:rsid w:val="00C13D87"/>
    <w:rsid w:val="00C13DAB"/>
    <w:rsid w:val="00C13F26"/>
    <w:rsid w:val="00C14027"/>
    <w:rsid w:val="00C140DE"/>
    <w:rsid w:val="00C141D2"/>
    <w:rsid w:val="00C1460D"/>
    <w:rsid w:val="00C147C7"/>
    <w:rsid w:val="00C1507A"/>
    <w:rsid w:val="00C1559B"/>
    <w:rsid w:val="00C155A6"/>
    <w:rsid w:val="00C1560E"/>
    <w:rsid w:val="00C15780"/>
    <w:rsid w:val="00C15810"/>
    <w:rsid w:val="00C15E8B"/>
    <w:rsid w:val="00C15FA8"/>
    <w:rsid w:val="00C1606F"/>
    <w:rsid w:val="00C16558"/>
    <w:rsid w:val="00C165C7"/>
    <w:rsid w:val="00C1684F"/>
    <w:rsid w:val="00C16909"/>
    <w:rsid w:val="00C16932"/>
    <w:rsid w:val="00C16DF3"/>
    <w:rsid w:val="00C16DF9"/>
    <w:rsid w:val="00C16FBD"/>
    <w:rsid w:val="00C173A6"/>
    <w:rsid w:val="00C17420"/>
    <w:rsid w:val="00C174CC"/>
    <w:rsid w:val="00C17841"/>
    <w:rsid w:val="00C1794C"/>
    <w:rsid w:val="00C17BAD"/>
    <w:rsid w:val="00C17DC6"/>
    <w:rsid w:val="00C17E4B"/>
    <w:rsid w:val="00C2017E"/>
    <w:rsid w:val="00C2071D"/>
    <w:rsid w:val="00C208DD"/>
    <w:rsid w:val="00C20962"/>
    <w:rsid w:val="00C20D87"/>
    <w:rsid w:val="00C21252"/>
    <w:rsid w:val="00C2145D"/>
    <w:rsid w:val="00C21506"/>
    <w:rsid w:val="00C2167A"/>
    <w:rsid w:val="00C2185F"/>
    <w:rsid w:val="00C21DCC"/>
    <w:rsid w:val="00C21EF3"/>
    <w:rsid w:val="00C21FC0"/>
    <w:rsid w:val="00C22A22"/>
    <w:rsid w:val="00C23001"/>
    <w:rsid w:val="00C23189"/>
    <w:rsid w:val="00C23386"/>
    <w:rsid w:val="00C23467"/>
    <w:rsid w:val="00C2359F"/>
    <w:rsid w:val="00C238A2"/>
    <w:rsid w:val="00C23A27"/>
    <w:rsid w:val="00C23A65"/>
    <w:rsid w:val="00C23D02"/>
    <w:rsid w:val="00C23EA2"/>
    <w:rsid w:val="00C23F51"/>
    <w:rsid w:val="00C24235"/>
    <w:rsid w:val="00C24426"/>
    <w:rsid w:val="00C24A4E"/>
    <w:rsid w:val="00C24AED"/>
    <w:rsid w:val="00C24C0C"/>
    <w:rsid w:val="00C253E9"/>
    <w:rsid w:val="00C259B2"/>
    <w:rsid w:val="00C25AD1"/>
    <w:rsid w:val="00C25EBA"/>
    <w:rsid w:val="00C25EF7"/>
    <w:rsid w:val="00C26026"/>
    <w:rsid w:val="00C2602E"/>
    <w:rsid w:val="00C26274"/>
    <w:rsid w:val="00C262BD"/>
    <w:rsid w:val="00C26BB3"/>
    <w:rsid w:val="00C26E13"/>
    <w:rsid w:val="00C26F53"/>
    <w:rsid w:val="00C26FE7"/>
    <w:rsid w:val="00C27833"/>
    <w:rsid w:val="00C27875"/>
    <w:rsid w:val="00C279FA"/>
    <w:rsid w:val="00C27B54"/>
    <w:rsid w:val="00C27CEE"/>
    <w:rsid w:val="00C27D54"/>
    <w:rsid w:val="00C27D9D"/>
    <w:rsid w:val="00C27F26"/>
    <w:rsid w:val="00C3035E"/>
    <w:rsid w:val="00C30B40"/>
    <w:rsid w:val="00C30D02"/>
    <w:rsid w:val="00C31118"/>
    <w:rsid w:val="00C3135D"/>
    <w:rsid w:val="00C313A2"/>
    <w:rsid w:val="00C318CB"/>
    <w:rsid w:val="00C31998"/>
    <w:rsid w:val="00C31E8C"/>
    <w:rsid w:val="00C32089"/>
    <w:rsid w:val="00C320B6"/>
    <w:rsid w:val="00C325BF"/>
    <w:rsid w:val="00C329C5"/>
    <w:rsid w:val="00C32AAB"/>
    <w:rsid w:val="00C32AB7"/>
    <w:rsid w:val="00C32CE3"/>
    <w:rsid w:val="00C32E1E"/>
    <w:rsid w:val="00C332BE"/>
    <w:rsid w:val="00C33418"/>
    <w:rsid w:val="00C33649"/>
    <w:rsid w:val="00C33876"/>
    <w:rsid w:val="00C33C3D"/>
    <w:rsid w:val="00C33D0E"/>
    <w:rsid w:val="00C33E8A"/>
    <w:rsid w:val="00C33FD4"/>
    <w:rsid w:val="00C33FE4"/>
    <w:rsid w:val="00C341AD"/>
    <w:rsid w:val="00C3461D"/>
    <w:rsid w:val="00C349D1"/>
    <w:rsid w:val="00C34A38"/>
    <w:rsid w:val="00C34C9C"/>
    <w:rsid w:val="00C34D1B"/>
    <w:rsid w:val="00C34E72"/>
    <w:rsid w:val="00C34EC5"/>
    <w:rsid w:val="00C35064"/>
    <w:rsid w:val="00C35155"/>
    <w:rsid w:val="00C35263"/>
    <w:rsid w:val="00C356A0"/>
    <w:rsid w:val="00C35B88"/>
    <w:rsid w:val="00C35D2A"/>
    <w:rsid w:val="00C35D40"/>
    <w:rsid w:val="00C35DA4"/>
    <w:rsid w:val="00C3628E"/>
    <w:rsid w:val="00C3697B"/>
    <w:rsid w:val="00C36E63"/>
    <w:rsid w:val="00C3706C"/>
    <w:rsid w:val="00C3723F"/>
    <w:rsid w:val="00C372C2"/>
    <w:rsid w:val="00C377CF"/>
    <w:rsid w:val="00C37910"/>
    <w:rsid w:val="00C40361"/>
    <w:rsid w:val="00C4042E"/>
    <w:rsid w:val="00C4052D"/>
    <w:rsid w:val="00C40925"/>
    <w:rsid w:val="00C409FD"/>
    <w:rsid w:val="00C40A65"/>
    <w:rsid w:val="00C40A87"/>
    <w:rsid w:val="00C40AF9"/>
    <w:rsid w:val="00C40E3E"/>
    <w:rsid w:val="00C40E4B"/>
    <w:rsid w:val="00C41085"/>
    <w:rsid w:val="00C41203"/>
    <w:rsid w:val="00C41488"/>
    <w:rsid w:val="00C414B2"/>
    <w:rsid w:val="00C41724"/>
    <w:rsid w:val="00C41A44"/>
    <w:rsid w:val="00C41BD2"/>
    <w:rsid w:val="00C422EE"/>
    <w:rsid w:val="00C423B2"/>
    <w:rsid w:val="00C4245F"/>
    <w:rsid w:val="00C429EA"/>
    <w:rsid w:val="00C42D50"/>
    <w:rsid w:val="00C42E45"/>
    <w:rsid w:val="00C434FC"/>
    <w:rsid w:val="00C4378A"/>
    <w:rsid w:val="00C4396F"/>
    <w:rsid w:val="00C439CD"/>
    <w:rsid w:val="00C43A04"/>
    <w:rsid w:val="00C43B12"/>
    <w:rsid w:val="00C43B69"/>
    <w:rsid w:val="00C43E77"/>
    <w:rsid w:val="00C43EA7"/>
    <w:rsid w:val="00C44057"/>
    <w:rsid w:val="00C441FD"/>
    <w:rsid w:val="00C44204"/>
    <w:rsid w:val="00C4437A"/>
    <w:rsid w:val="00C445C4"/>
    <w:rsid w:val="00C44B14"/>
    <w:rsid w:val="00C450E9"/>
    <w:rsid w:val="00C45222"/>
    <w:rsid w:val="00C453AD"/>
    <w:rsid w:val="00C453FE"/>
    <w:rsid w:val="00C4562F"/>
    <w:rsid w:val="00C4575F"/>
    <w:rsid w:val="00C459D1"/>
    <w:rsid w:val="00C45A0D"/>
    <w:rsid w:val="00C460C4"/>
    <w:rsid w:val="00C46818"/>
    <w:rsid w:val="00C468BA"/>
    <w:rsid w:val="00C469C0"/>
    <w:rsid w:val="00C46AC7"/>
    <w:rsid w:val="00C46C4B"/>
    <w:rsid w:val="00C46E56"/>
    <w:rsid w:val="00C478F4"/>
    <w:rsid w:val="00C47B94"/>
    <w:rsid w:val="00C501ED"/>
    <w:rsid w:val="00C505F4"/>
    <w:rsid w:val="00C508B8"/>
    <w:rsid w:val="00C50902"/>
    <w:rsid w:val="00C50D39"/>
    <w:rsid w:val="00C50DFF"/>
    <w:rsid w:val="00C510DF"/>
    <w:rsid w:val="00C511E3"/>
    <w:rsid w:val="00C51B4C"/>
    <w:rsid w:val="00C51CB6"/>
    <w:rsid w:val="00C51F25"/>
    <w:rsid w:val="00C520C8"/>
    <w:rsid w:val="00C5221A"/>
    <w:rsid w:val="00C52921"/>
    <w:rsid w:val="00C529F4"/>
    <w:rsid w:val="00C52C76"/>
    <w:rsid w:val="00C52C83"/>
    <w:rsid w:val="00C52CF4"/>
    <w:rsid w:val="00C52D36"/>
    <w:rsid w:val="00C52FA7"/>
    <w:rsid w:val="00C53163"/>
    <w:rsid w:val="00C53775"/>
    <w:rsid w:val="00C53D72"/>
    <w:rsid w:val="00C53E93"/>
    <w:rsid w:val="00C540C7"/>
    <w:rsid w:val="00C54137"/>
    <w:rsid w:val="00C54687"/>
    <w:rsid w:val="00C5473E"/>
    <w:rsid w:val="00C54B11"/>
    <w:rsid w:val="00C54DDC"/>
    <w:rsid w:val="00C5503B"/>
    <w:rsid w:val="00C55077"/>
    <w:rsid w:val="00C55448"/>
    <w:rsid w:val="00C558E8"/>
    <w:rsid w:val="00C5593C"/>
    <w:rsid w:val="00C55A67"/>
    <w:rsid w:val="00C55B78"/>
    <w:rsid w:val="00C55BD9"/>
    <w:rsid w:val="00C55DAB"/>
    <w:rsid w:val="00C55EA8"/>
    <w:rsid w:val="00C564F4"/>
    <w:rsid w:val="00C56785"/>
    <w:rsid w:val="00C56BF5"/>
    <w:rsid w:val="00C56D09"/>
    <w:rsid w:val="00C577CC"/>
    <w:rsid w:val="00C579EF"/>
    <w:rsid w:val="00C57A9F"/>
    <w:rsid w:val="00C57CEC"/>
    <w:rsid w:val="00C57F52"/>
    <w:rsid w:val="00C60102"/>
    <w:rsid w:val="00C602CA"/>
    <w:rsid w:val="00C60420"/>
    <w:rsid w:val="00C60896"/>
    <w:rsid w:val="00C6099B"/>
    <w:rsid w:val="00C60BB5"/>
    <w:rsid w:val="00C60CDA"/>
    <w:rsid w:val="00C60F6A"/>
    <w:rsid w:val="00C61285"/>
    <w:rsid w:val="00C613F7"/>
    <w:rsid w:val="00C614CA"/>
    <w:rsid w:val="00C61D08"/>
    <w:rsid w:val="00C61EBE"/>
    <w:rsid w:val="00C62180"/>
    <w:rsid w:val="00C62373"/>
    <w:rsid w:val="00C6238F"/>
    <w:rsid w:val="00C62416"/>
    <w:rsid w:val="00C6259F"/>
    <w:rsid w:val="00C6277D"/>
    <w:rsid w:val="00C62A0B"/>
    <w:rsid w:val="00C62A43"/>
    <w:rsid w:val="00C62CE0"/>
    <w:rsid w:val="00C63586"/>
    <w:rsid w:val="00C6393E"/>
    <w:rsid w:val="00C639D0"/>
    <w:rsid w:val="00C63A6F"/>
    <w:rsid w:val="00C63B1A"/>
    <w:rsid w:val="00C63CAD"/>
    <w:rsid w:val="00C63E4F"/>
    <w:rsid w:val="00C63EC9"/>
    <w:rsid w:val="00C63FE1"/>
    <w:rsid w:val="00C64115"/>
    <w:rsid w:val="00C641D2"/>
    <w:rsid w:val="00C642C4"/>
    <w:rsid w:val="00C642FB"/>
    <w:rsid w:val="00C645B9"/>
    <w:rsid w:val="00C6467F"/>
    <w:rsid w:val="00C64A9F"/>
    <w:rsid w:val="00C64C27"/>
    <w:rsid w:val="00C64E27"/>
    <w:rsid w:val="00C64F55"/>
    <w:rsid w:val="00C64F94"/>
    <w:rsid w:val="00C64FA5"/>
    <w:rsid w:val="00C64FB7"/>
    <w:rsid w:val="00C658FE"/>
    <w:rsid w:val="00C65CEA"/>
    <w:rsid w:val="00C66199"/>
    <w:rsid w:val="00C6620B"/>
    <w:rsid w:val="00C666CC"/>
    <w:rsid w:val="00C668A7"/>
    <w:rsid w:val="00C668AF"/>
    <w:rsid w:val="00C669A1"/>
    <w:rsid w:val="00C66C18"/>
    <w:rsid w:val="00C66C9E"/>
    <w:rsid w:val="00C66D7C"/>
    <w:rsid w:val="00C66DB3"/>
    <w:rsid w:val="00C66DED"/>
    <w:rsid w:val="00C670C9"/>
    <w:rsid w:val="00C67354"/>
    <w:rsid w:val="00C674BE"/>
    <w:rsid w:val="00C674F5"/>
    <w:rsid w:val="00C6794B"/>
    <w:rsid w:val="00C67C6A"/>
    <w:rsid w:val="00C67EFD"/>
    <w:rsid w:val="00C67FC7"/>
    <w:rsid w:val="00C701FC"/>
    <w:rsid w:val="00C70730"/>
    <w:rsid w:val="00C7076C"/>
    <w:rsid w:val="00C7088C"/>
    <w:rsid w:val="00C70A9D"/>
    <w:rsid w:val="00C70F1A"/>
    <w:rsid w:val="00C710F0"/>
    <w:rsid w:val="00C71243"/>
    <w:rsid w:val="00C71A9B"/>
    <w:rsid w:val="00C71C9C"/>
    <w:rsid w:val="00C71D4B"/>
    <w:rsid w:val="00C72047"/>
    <w:rsid w:val="00C723BE"/>
    <w:rsid w:val="00C72A22"/>
    <w:rsid w:val="00C72D52"/>
    <w:rsid w:val="00C72DD6"/>
    <w:rsid w:val="00C730C2"/>
    <w:rsid w:val="00C7311A"/>
    <w:rsid w:val="00C73216"/>
    <w:rsid w:val="00C7325C"/>
    <w:rsid w:val="00C735F8"/>
    <w:rsid w:val="00C7384F"/>
    <w:rsid w:val="00C739CF"/>
    <w:rsid w:val="00C73A12"/>
    <w:rsid w:val="00C73AD5"/>
    <w:rsid w:val="00C73BBB"/>
    <w:rsid w:val="00C73E86"/>
    <w:rsid w:val="00C73FA4"/>
    <w:rsid w:val="00C73FE8"/>
    <w:rsid w:val="00C741C0"/>
    <w:rsid w:val="00C74368"/>
    <w:rsid w:val="00C74415"/>
    <w:rsid w:val="00C74644"/>
    <w:rsid w:val="00C747D1"/>
    <w:rsid w:val="00C74AB3"/>
    <w:rsid w:val="00C74C41"/>
    <w:rsid w:val="00C74CD7"/>
    <w:rsid w:val="00C74F6C"/>
    <w:rsid w:val="00C754CA"/>
    <w:rsid w:val="00C7561F"/>
    <w:rsid w:val="00C756F4"/>
    <w:rsid w:val="00C75A00"/>
    <w:rsid w:val="00C75AE5"/>
    <w:rsid w:val="00C75B23"/>
    <w:rsid w:val="00C761E5"/>
    <w:rsid w:val="00C7693E"/>
    <w:rsid w:val="00C769B1"/>
    <w:rsid w:val="00C76CDE"/>
    <w:rsid w:val="00C76F0F"/>
    <w:rsid w:val="00C77015"/>
    <w:rsid w:val="00C77037"/>
    <w:rsid w:val="00C77192"/>
    <w:rsid w:val="00C77243"/>
    <w:rsid w:val="00C77352"/>
    <w:rsid w:val="00C77697"/>
    <w:rsid w:val="00C77A8C"/>
    <w:rsid w:val="00C77D2A"/>
    <w:rsid w:val="00C77DF9"/>
    <w:rsid w:val="00C77EB1"/>
    <w:rsid w:val="00C804E0"/>
    <w:rsid w:val="00C80502"/>
    <w:rsid w:val="00C806A8"/>
    <w:rsid w:val="00C80A84"/>
    <w:rsid w:val="00C80AB5"/>
    <w:rsid w:val="00C80BB3"/>
    <w:rsid w:val="00C8103F"/>
    <w:rsid w:val="00C815DE"/>
    <w:rsid w:val="00C81781"/>
    <w:rsid w:val="00C81E66"/>
    <w:rsid w:val="00C81EB2"/>
    <w:rsid w:val="00C820A1"/>
    <w:rsid w:val="00C820D8"/>
    <w:rsid w:val="00C8234A"/>
    <w:rsid w:val="00C825D5"/>
    <w:rsid w:val="00C827F4"/>
    <w:rsid w:val="00C82E2C"/>
    <w:rsid w:val="00C8336C"/>
    <w:rsid w:val="00C833BC"/>
    <w:rsid w:val="00C83433"/>
    <w:rsid w:val="00C83744"/>
    <w:rsid w:val="00C83812"/>
    <w:rsid w:val="00C839A2"/>
    <w:rsid w:val="00C83AF6"/>
    <w:rsid w:val="00C83B58"/>
    <w:rsid w:val="00C83DFB"/>
    <w:rsid w:val="00C83E00"/>
    <w:rsid w:val="00C83E75"/>
    <w:rsid w:val="00C84112"/>
    <w:rsid w:val="00C8472F"/>
    <w:rsid w:val="00C8483C"/>
    <w:rsid w:val="00C84A49"/>
    <w:rsid w:val="00C84AF4"/>
    <w:rsid w:val="00C84DD5"/>
    <w:rsid w:val="00C851E1"/>
    <w:rsid w:val="00C85546"/>
    <w:rsid w:val="00C856A0"/>
    <w:rsid w:val="00C85901"/>
    <w:rsid w:val="00C85D8B"/>
    <w:rsid w:val="00C85DD2"/>
    <w:rsid w:val="00C860AB"/>
    <w:rsid w:val="00C86365"/>
    <w:rsid w:val="00C863C7"/>
    <w:rsid w:val="00C86A88"/>
    <w:rsid w:val="00C86B64"/>
    <w:rsid w:val="00C86C4D"/>
    <w:rsid w:val="00C86C78"/>
    <w:rsid w:val="00C86CA3"/>
    <w:rsid w:val="00C87121"/>
    <w:rsid w:val="00C873B0"/>
    <w:rsid w:val="00C875A9"/>
    <w:rsid w:val="00C87962"/>
    <w:rsid w:val="00C87D2A"/>
    <w:rsid w:val="00C87EF5"/>
    <w:rsid w:val="00C901BF"/>
    <w:rsid w:val="00C902B5"/>
    <w:rsid w:val="00C902D6"/>
    <w:rsid w:val="00C9074F"/>
    <w:rsid w:val="00C90917"/>
    <w:rsid w:val="00C909F6"/>
    <w:rsid w:val="00C90AE5"/>
    <w:rsid w:val="00C90DBA"/>
    <w:rsid w:val="00C90E40"/>
    <w:rsid w:val="00C90FE0"/>
    <w:rsid w:val="00C910C8"/>
    <w:rsid w:val="00C91214"/>
    <w:rsid w:val="00C91355"/>
    <w:rsid w:val="00C91561"/>
    <w:rsid w:val="00C91856"/>
    <w:rsid w:val="00C91875"/>
    <w:rsid w:val="00C91972"/>
    <w:rsid w:val="00C91F1C"/>
    <w:rsid w:val="00C921D2"/>
    <w:rsid w:val="00C92346"/>
    <w:rsid w:val="00C92363"/>
    <w:rsid w:val="00C92556"/>
    <w:rsid w:val="00C92648"/>
    <w:rsid w:val="00C92ABC"/>
    <w:rsid w:val="00C92B1F"/>
    <w:rsid w:val="00C92C9D"/>
    <w:rsid w:val="00C92D9B"/>
    <w:rsid w:val="00C92E52"/>
    <w:rsid w:val="00C9335C"/>
    <w:rsid w:val="00C93ACE"/>
    <w:rsid w:val="00C93C79"/>
    <w:rsid w:val="00C94030"/>
    <w:rsid w:val="00C9419C"/>
    <w:rsid w:val="00C9470D"/>
    <w:rsid w:val="00C947C8"/>
    <w:rsid w:val="00C94FD7"/>
    <w:rsid w:val="00C951F6"/>
    <w:rsid w:val="00C957E3"/>
    <w:rsid w:val="00C95A70"/>
    <w:rsid w:val="00C95C2F"/>
    <w:rsid w:val="00C95E17"/>
    <w:rsid w:val="00C961AD"/>
    <w:rsid w:val="00C96D1F"/>
    <w:rsid w:val="00C96EB2"/>
    <w:rsid w:val="00C9750A"/>
    <w:rsid w:val="00C97792"/>
    <w:rsid w:val="00C979AD"/>
    <w:rsid w:val="00C97B6B"/>
    <w:rsid w:val="00C97C3E"/>
    <w:rsid w:val="00CA00A8"/>
    <w:rsid w:val="00CA014F"/>
    <w:rsid w:val="00CA09EE"/>
    <w:rsid w:val="00CA0A38"/>
    <w:rsid w:val="00CA0AD7"/>
    <w:rsid w:val="00CA0BFB"/>
    <w:rsid w:val="00CA1075"/>
    <w:rsid w:val="00CA1318"/>
    <w:rsid w:val="00CA1621"/>
    <w:rsid w:val="00CA16E8"/>
    <w:rsid w:val="00CA1AC9"/>
    <w:rsid w:val="00CA1C23"/>
    <w:rsid w:val="00CA1DE9"/>
    <w:rsid w:val="00CA1FE1"/>
    <w:rsid w:val="00CA268A"/>
    <w:rsid w:val="00CA2BFB"/>
    <w:rsid w:val="00CA3044"/>
    <w:rsid w:val="00CA329B"/>
    <w:rsid w:val="00CA3A99"/>
    <w:rsid w:val="00CA3C1B"/>
    <w:rsid w:val="00CA3CFF"/>
    <w:rsid w:val="00CA4763"/>
    <w:rsid w:val="00CA47C9"/>
    <w:rsid w:val="00CA4C51"/>
    <w:rsid w:val="00CA4CB6"/>
    <w:rsid w:val="00CA4D9B"/>
    <w:rsid w:val="00CA5315"/>
    <w:rsid w:val="00CA53B9"/>
    <w:rsid w:val="00CA5820"/>
    <w:rsid w:val="00CA5A33"/>
    <w:rsid w:val="00CA5B14"/>
    <w:rsid w:val="00CA5DF0"/>
    <w:rsid w:val="00CA5FDF"/>
    <w:rsid w:val="00CA5FE0"/>
    <w:rsid w:val="00CA618A"/>
    <w:rsid w:val="00CA6383"/>
    <w:rsid w:val="00CA6D68"/>
    <w:rsid w:val="00CA7393"/>
    <w:rsid w:val="00CA7509"/>
    <w:rsid w:val="00CA7757"/>
    <w:rsid w:val="00CA79AB"/>
    <w:rsid w:val="00CA7C52"/>
    <w:rsid w:val="00CA7C67"/>
    <w:rsid w:val="00CB0477"/>
    <w:rsid w:val="00CB0574"/>
    <w:rsid w:val="00CB05B8"/>
    <w:rsid w:val="00CB05C4"/>
    <w:rsid w:val="00CB0752"/>
    <w:rsid w:val="00CB0957"/>
    <w:rsid w:val="00CB0BB1"/>
    <w:rsid w:val="00CB0D6D"/>
    <w:rsid w:val="00CB0EBD"/>
    <w:rsid w:val="00CB0FFC"/>
    <w:rsid w:val="00CB1F26"/>
    <w:rsid w:val="00CB2483"/>
    <w:rsid w:val="00CB25FE"/>
    <w:rsid w:val="00CB26BA"/>
    <w:rsid w:val="00CB2729"/>
    <w:rsid w:val="00CB2825"/>
    <w:rsid w:val="00CB2DA9"/>
    <w:rsid w:val="00CB3488"/>
    <w:rsid w:val="00CB3531"/>
    <w:rsid w:val="00CB3874"/>
    <w:rsid w:val="00CB387E"/>
    <w:rsid w:val="00CB3B61"/>
    <w:rsid w:val="00CB4004"/>
    <w:rsid w:val="00CB422B"/>
    <w:rsid w:val="00CB4302"/>
    <w:rsid w:val="00CB441E"/>
    <w:rsid w:val="00CB447F"/>
    <w:rsid w:val="00CB4705"/>
    <w:rsid w:val="00CB471C"/>
    <w:rsid w:val="00CB4818"/>
    <w:rsid w:val="00CB4BDA"/>
    <w:rsid w:val="00CB51FA"/>
    <w:rsid w:val="00CB56A6"/>
    <w:rsid w:val="00CB56C6"/>
    <w:rsid w:val="00CB5C1D"/>
    <w:rsid w:val="00CB5EAF"/>
    <w:rsid w:val="00CB6056"/>
    <w:rsid w:val="00CB6057"/>
    <w:rsid w:val="00CB60C1"/>
    <w:rsid w:val="00CB626A"/>
    <w:rsid w:val="00CB632D"/>
    <w:rsid w:val="00CB634F"/>
    <w:rsid w:val="00CB649F"/>
    <w:rsid w:val="00CB65FF"/>
    <w:rsid w:val="00CB6F42"/>
    <w:rsid w:val="00CB704F"/>
    <w:rsid w:val="00CB734C"/>
    <w:rsid w:val="00CB7853"/>
    <w:rsid w:val="00CB7976"/>
    <w:rsid w:val="00CB7A14"/>
    <w:rsid w:val="00CB7C91"/>
    <w:rsid w:val="00CB7D29"/>
    <w:rsid w:val="00CB7E6B"/>
    <w:rsid w:val="00CB7EDF"/>
    <w:rsid w:val="00CC0180"/>
    <w:rsid w:val="00CC081D"/>
    <w:rsid w:val="00CC08E9"/>
    <w:rsid w:val="00CC09BC"/>
    <w:rsid w:val="00CC09D3"/>
    <w:rsid w:val="00CC0AB7"/>
    <w:rsid w:val="00CC0DB5"/>
    <w:rsid w:val="00CC1429"/>
    <w:rsid w:val="00CC1AE8"/>
    <w:rsid w:val="00CC2220"/>
    <w:rsid w:val="00CC2306"/>
    <w:rsid w:val="00CC2389"/>
    <w:rsid w:val="00CC23AE"/>
    <w:rsid w:val="00CC24B1"/>
    <w:rsid w:val="00CC255E"/>
    <w:rsid w:val="00CC2594"/>
    <w:rsid w:val="00CC2756"/>
    <w:rsid w:val="00CC280D"/>
    <w:rsid w:val="00CC291E"/>
    <w:rsid w:val="00CC29FD"/>
    <w:rsid w:val="00CC2A81"/>
    <w:rsid w:val="00CC2DA6"/>
    <w:rsid w:val="00CC2F59"/>
    <w:rsid w:val="00CC336E"/>
    <w:rsid w:val="00CC343D"/>
    <w:rsid w:val="00CC3AC1"/>
    <w:rsid w:val="00CC3BEC"/>
    <w:rsid w:val="00CC3C47"/>
    <w:rsid w:val="00CC3F30"/>
    <w:rsid w:val="00CC4250"/>
    <w:rsid w:val="00CC425B"/>
    <w:rsid w:val="00CC44E9"/>
    <w:rsid w:val="00CC4629"/>
    <w:rsid w:val="00CC46D1"/>
    <w:rsid w:val="00CC4828"/>
    <w:rsid w:val="00CC5073"/>
    <w:rsid w:val="00CC54DD"/>
    <w:rsid w:val="00CC589A"/>
    <w:rsid w:val="00CC58DC"/>
    <w:rsid w:val="00CC5AE0"/>
    <w:rsid w:val="00CC5C8D"/>
    <w:rsid w:val="00CC614E"/>
    <w:rsid w:val="00CC653C"/>
    <w:rsid w:val="00CC6636"/>
    <w:rsid w:val="00CC68FB"/>
    <w:rsid w:val="00CC6BE1"/>
    <w:rsid w:val="00CC6F95"/>
    <w:rsid w:val="00CC703A"/>
    <w:rsid w:val="00CC70F1"/>
    <w:rsid w:val="00CC784E"/>
    <w:rsid w:val="00CC7C54"/>
    <w:rsid w:val="00CC7CD9"/>
    <w:rsid w:val="00CC7F44"/>
    <w:rsid w:val="00CC7FF3"/>
    <w:rsid w:val="00CD0375"/>
    <w:rsid w:val="00CD0510"/>
    <w:rsid w:val="00CD055C"/>
    <w:rsid w:val="00CD09BB"/>
    <w:rsid w:val="00CD0D50"/>
    <w:rsid w:val="00CD0F8C"/>
    <w:rsid w:val="00CD16B6"/>
    <w:rsid w:val="00CD1AAC"/>
    <w:rsid w:val="00CD1AED"/>
    <w:rsid w:val="00CD1C49"/>
    <w:rsid w:val="00CD221D"/>
    <w:rsid w:val="00CD2271"/>
    <w:rsid w:val="00CD24DC"/>
    <w:rsid w:val="00CD2899"/>
    <w:rsid w:val="00CD2B65"/>
    <w:rsid w:val="00CD2BDE"/>
    <w:rsid w:val="00CD2C2D"/>
    <w:rsid w:val="00CD2C72"/>
    <w:rsid w:val="00CD2E4B"/>
    <w:rsid w:val="00CD2FA0"/>
    <w:rsid w:val="00CD30C2"/>
    <w:rsid w:val="00CD30CB"/>
    <w:rsid w:val="00CD323C"/>
    <w:rsid w:val="00CD3379"/>
    <w:rsid w:val="00CD3507"/>
    <w:rsid w:val="00CD3713"/>
    <w:rsid w:val="00CD37E1"/>
    <w:rsid w:val="00CD38F1"/>
    <w:rsid w:val="00CD435C"/>
    <w:rsid w:val="00CD4373"/>
    <w:rsid w:val="00CD4976"/>
    <w:rsid w:val="00CD4C6D"/>
    <w:rsid w:val="00CD4D11"/>
    <w:rsid w:val="00CD4E8A"/>
    <w:rsid w:val="00CD50CF"/>
    <w:rsid w:val="00CD5145"/>
    <w:rsid w:val="00CD5169"/>
    <w:rsid w:val="00CD52D7"/>
    <w:rsid w:val="00CD5781"/>
    <w:rsid w:val="00CD5827"/>
    <w:rsid w:val="00CD5B1A"/>
    <w:rsid w:val="00CD638C"/>
    <w:rsid w:val="00CD6437"/>
    <w:rsid w:val="00CD6613"/>
    <w:rsid w:val="00CD6727"/>
    <w:rsid w:val="00CD6919"/>
    <w:rsid w:val="00CD6C46"/>
    <w:rsid w:val="00CD75ED"/>
    <w:rsid w:val="00CD772A"/>
    <w:rsid w:val="00CD780F"/>
    <w:rsid w:val="00CD78B2"/>
    <w:rsid w:val="00CD7C79"/>
    <w:rsid w:val="00CE05AD"/>
    <w:rsid w:val="00CE0BE1"/>
    <w:rsid w:val="00CE0C28"/>
    <w:rsid w:val="00CE13BF"/>
    <w:rsid w:val="00CE15BF"/>
    <w:rsid w:val="00CE1742"/>
    <w:rsid w:val="00CE1AA0"/>
    <w:rsid w:val="00CE1C75"/>
    <w:rsid w:val="00CE1CEC"/>
    <w:rsid w:val="00CE1ECB"/>
    <w:rsid w:val="00CE212B"/>
    <w:rsid w:val="00CE279B"/>
    <w:rsid w:val="00CE2C16"/>
    <w:rsid w:val="00CE2CE1"/>
    <w:rsid w:val="00CE2EB3"/>
    <w:rsid w:val="00CE2EFE"/>
    <w:rsid w:val="00CE3138"/>
    <w:rsid w:val="00CE318F"/>
    <w:rsid w:val="00CE328F"/>
    <w:rsid w:val="00CE333D"/>
    <w:rsid w:val="00CE38AA"/>
    <w:rsid w:val="00CE38BA"/>
    <w:rsid w:val="00CE3B12"/>
    <w:rsid w:val="00CE3DCD"/>
    <w:rsid w:val="00CE3DF2"/>
    <w:rsid w:val="00CE3E82"/>
    <w:rsid w:val="00CE3F6E"/>
    <w:rsid w:val="00CE41EC"/>
    <w:rsid w:val="00CE428D"/>
    <w:rsid w:val="00CE43D2"/>
    <w:rsid w:val="00CE482D"/>
    <w:rsid w:val="00CE4864"/>
    <w:rsid w:val="00CE4C5D"/>
    <w:rsid w:val="00CE4FC5"/>
    <w:rsid w:val="00CE4FC9"/>
    <w:rsid w:val="00CE55D5"/>
    <w:rsid w:val="00CE588C"/>
    <w:rsid w:val="00CE5940"/>
    <w:rsid w:val="00CE59B7"/>
    <w:rsid w:val="00CE5BC3"/>
    <w:rsid w:val="00CE5C5B"/>
    <w:rsid w:val="00CE5ED4"/>
    <w:rsid w:val="00CE5FE4"/>
    <w:rsid w:val="00CE6167"/>
    <w:rsid w:val="00CE6392"/>
    <w:rsid w:val="00CE64FD"/>
    <w:rsid w:val="00CE696F"/>
    <w:rsid w:val="00CE6ADC"/>
    <w:rsid w:val="00CE6D26"/>
    <w:rsid w:val="00CE6E6F"/>
    <w:rsid w:val="00CE6EBD"/>
    <w:rsid w:val="00CE732C"/>
    <w:rsid w:val="00CE7365"/>
    <w:rsid w:val="00CE7AF0"/>
    <w:rsid w:val="00CE7C1A"/>
    <w:rsid w:val="00CE7EAA"/>
    <w:rsid w:val="00CE7F42"/>
    <w:rsid w:val="00CE7F65"/>
    <w:rsid w:val="00CF001A"/>
    <w:rsid w:val="00CF0410"/>
    <w:rsid w:val="00CF0472"/>
    <w:rsid w:val="00CF07B6"/>
    <w:rsid w:val="00CF0A96"/>
    <w:rsid w:val="00CF0F90"/>
    <w:rsid w:val="00CF0FC4"/>
    <w:rsid w:val="00CF0FD2"/>
    <w:rsid w:val="00CF107B"/>
    <w:rsid w:val="00CF149D"/>
    <w:rsid w:val="00CF1896"/>
    <w:rsid w:val="00CF1CDF"/>
    <w:rsid w:val="00CF1CFD"/>
    <w:rsid w:val="00CF1EEB"/>
    <w:rsid w:val="00CF2376"/>
    <w:rsid w:val="00CF2503"/>
    <w:rsid w:val="00CF29AB"/>
    <w:rsid w:val="00CF29B4"/>
    <w:rsid w:val="00CF2B1C"/>
    <w:rsid w:val="00CF2B7C"/>
    <w:rsid w:val="00CF2E39"/>
    <w:rsid w:val="00CF3168"/>
    <w:rsid w:val="00CF316B"/>
    <w:rsid w:val="00CF3296"/>
    <w:rsid w:val="00CF33E3"/>
    <w:rsid w:val="00CF3775"/>
    <w:rsid w:val="00CF37D0"/>
    <w:rsid w:val="00CF38CA"/>
    <w:rsid w:val="00CF3A43"/>
    <w:rsid w:val="00CF3B04"/>
    <w:rsid w:val="00CF3D19"/>
    <w:rsid w:val="00CF405B"/>
    <w:rsid w:val="00CF4437"/>
    <w:rsid w:val="00CF44A7"/>
    <w:rsid w:val="00CF47DE"/>
    <w:rsid w:val="00CF47E6"/>
    <w:rsid w:val="00CF48D6"/>
    <w:rsid w:val="00CF4A58"/>
    <w:rsid w:val="00CF4A9F"/>
    <w:rsid w:val="00CF4B55"/>
    <w:rsid w:val="00CF4C14"/>
    <w:rsid w:val="00CF5808"/>
    <w:rsid w:val="00CF600E"/>
    <w:rsid w:val="00CF6037"/>
    <w:rsid w:val="00CF645E"/>
    <w:rsid w:val="00CF6718"/>
    <w:rsid w:val="00CF68E0"/>
    <w:rsid w:val="00CF6ADC"/>
    <w:rsid w:val="00CF6B83"/>
    <w:rsid w:val="00CF6D77"/>
    <w:rsid w:val="00CF6F7E"/>
    <w:rsid w:val="00CF7535"/>
    <w:rsid w:val="00CF7AFB"/>
    <w:rsid w:val="00CF7B83"/>
    <w:rsid w:val="00CF7C6C"/>
    <w:rsid w:val="00CF7CEC"/>
    <w:rsid w:val="00CF7DCE"/>
    <w:rsid w:val="00CF7FF6"/>
    <w:rsid w:val="00D000DD"/>
    <w:rsid w:val="00D00266"/>
    <w:rsid w:val="00D00399"/>
    <w:rsid w:val="00D003B0"/>
    <w:rsid w:val="00D0040C"/>
    <w:rsid w:val="00D00504"/>
    <w:rsid w:val="00D00BAB"/>
    <w:rsid w:val="00D00DBF"/>
    <w:rsid w:val="00D00DDB"/>
    <w:rsid w:val="00D01245"/>
    <w:rsid w:val="00D012AA"/>
    <w:rsid w:val="00D01A70"/>
    <w:rsid w:val="00D01ACF"/>
    <w:rsid w:val="00D01DD7"/>
    <w:rsid w:val="00D02110"/>
    <w:rsid w:val="00D021DA"/>
    <w:rsid w:val="00D02379"/>
    <w:rsid w:val="00D023A7"/>
    <w:rsid w:val="00D0260A"/>
    <w:rsid w:val="00D02708"/>
    <w:rsid w:val="00D029DF"/>
    <w:rsid w:val="00D02A8F"/>
    <w:rsid w:val="00D02BC8"/>
    <w:rsid w:val="00D02EC7"/>
    <w:rsid w:val="00D031D1"/>
    <w:rsid w:val="00D038A7"/>
    <w:rsid w:val="00D03B13"/>
    <w:rsid w:val="00D03B8F"/>
    <w:rsid w:val="00D03E37"/>
    <w:rsid w:val="00D03F0D"/>
    <w:rsid w:val="00D03F9B"/>
    <w:rsid w:val="00D04555"/>
    <w:rsid w:val="00D049A4"/>
    <w:rsid w:val="00D049AD"/>
    <w:rsid w:val="00D04C04"/>
    <w:rsid w:val="00D04D0F"/>
    <w:rsid w:val="00D04D8D"/>
    <w:rsid w:val="00D04F6D"/>
    <w:rsid w:val="00D051AE"/>
    <w:rsid w:val="00D053B8"/>
    <w:rsid w:val="00D0542C"/>
    <w:rsid w:val="00D057FB"/>
    <w:rsid w:val="00D05A28"/>
    <w:rsid w:val="00D05C46"/>
    <w:rsid w:val="00D05C7A"/>
    <w:rsid w:val="00D05D93"/>
    <w:rsid w:val="00D05F8B"/>
    <w:rsid w:val="00D06521"/>
    <w:rsid w:val="00D065B1"/>
    <w:rsid w:val="00D068F6"/>
    <w:rsid w:val="00D06924"/>
    <w:rsid w:val="00D069BF"/>
    <w:rsid w:val="00D069E4"/>
    <w:rsid w:val="00D06B95"/>
    <w:rsid w:val="00D06CB2"/>
    <w:rsid w:val="00D06D78"/>
    <w:rsid w:val="00D06E78"/>
    <w:rsid w:val="00D06F51"/>
    <w:rsid w:val="00D06F8A"/>
    <w:rsid w:val="00D070E7"/>
    <w:rsid w:val="00D07226"/>
    <w:rsid w:val="00D074A0"/>
    <w:rsid w:val="00D076B1"/>
    <w:rsid w:val="00D07877"/>
    <w:rsid w:val="00D078F1"/>
    <w:rsid w:val="00D078F5"/>
    <w:rsid w:val="00D07A2C"/>
    <w:rsid w:val="00D07A52"/>
    <w:rsid w:val="00D07B10"/>
    <w:rsid w:val="00D07C46"/>
    <w:rsid w:val="00D07DF1"/>
    <w:rsid w:val="00D07F0F"/>
    <w:rsid w:val="00D1018D"/>
    <w:rsid w:val="00D10217"/>
    <w:rsid w:val="00D1022C"/>
    <w:rsid w:val="00D10601"/>
    <w:rsid w:val="00D106D0"/>
    <w:rsid w:val="00D10A02"/>
    <w:rsid w:val="00D10D4E"/>
    <w:rsid w:val="00D112A1"/>
    <w:rsid w:val="00D11643"/>
    <w:rsid w:val="00D1166E"/>
    <w:rsid w:val="00D1193F"/>
    <w:rsid w:val="00D1197B"/>
    <w:rsid w:val="00D11D93"/>
    <w:rsid w:val="00D11EDC"/>
    <w:rsid w:val="00D120BC"/>
    <w:rsid w:val="00D120DE"/>
    <w:rsid w:val="00D120F4"/>
    <w:rsid w:val="00D1214C"/>
    <w:rsid w:val="00D123B3"/>
    <w:rsid w:val="00D124D3"/>
    <w:rsid w:val="00D1266A"/>
    <w:rsid w:val="00D12796"/>
    <w:rsid w:val="00D12A8E"/>
    <w:rsid w:val="00D12AAD"/>
    <w:rsid w:val="00D12B6D"/>
    <w:rsid w:val="00D12EBC"/>
    <w:rsid w:val="00D12F81"/>
    <w:rsid w:val="00D13050"/>
    <w:rsid w:val="00D1314A"/>
    <w:rsid w:val="00D133EA"/>
    <w:rsid w:val="00D134DC"/>
    <w:rsid w:val="00D135B3"/>
    <w:rsid w:val="00D135C2"/>
    <w:rsid w:val="00D13642"/>
    <w:rsid w:val="00D13C84"/>
    <w:rsid w:val="00D13D56"/>
    <w:rsid w:val="00D13DC7"/>
    <w:rsid w:val="00D1419E"/>
    <w:rsid w:val="00D144BA"/>
    <w:rsid w:val="00D14525"/>
    <w:rsid w:val="00D145A4"/>
    <w:rsid w:val="00D145F2"/>
    <w:rsid w:val="00D146EF"/>
    <w:rsid w:val="00D154B3"/>
    <w:rsid w:val="00D15500"/>
    <w:rsid w:val="00D1577D"/>
    <w:rsid w:val="00D15B68"/>
    <w:rsid w:val="00D15F6E"/>
    <w:rsid w:val="00D160F3"/>
    <w:rsid w:val="00D1616D"/>
    <w:rsid w:val="00D16781"/>
    <w:rsid w:val="00D16958"/>
    <w:rsid w:val="00D16B42"/>
    <w:rsid w:val="00D16B53"/>
    <w:rsid w:val="00D16D61"/>
    <w:rsid w:val="00D17255"/>
    <w:rsid w:val="00D176E4"/>
    <w:rsid w:val="00D17711"/>
    <w:rsid w:val="00D17885"/>
    <w:rsid w:val="00D17B0A"/>
    <w:rsid w:val="00D17E01"/>
    <w:rsid w:val="00D20307"/>
    <w:rsid w:val="00D20718"/>
    <w:rsid w:val="00D20829"/>
    <w:rsid w:val="00D20893"/>
    <w:rsid w:val="00D208F4"/>
    <w:rsid w:val="00D20DDB"/>
    <w:rsid w:val="00D20FFD"/>
    <w:rsid w:val="00D210E5"/>
    <w:rsid w:val="00D213D8"/>
    <w:rsid w:val="00D21402"/>
    <w:rsid w:val="00D215C7"/>
    <w:rsid w:val="00D21787"/>
    <w:rsid w:val="00D21B4D"/>
    <w:rsid w:val="00D22164"/>
    <w:rsid w:val="00D2219B"/>
    <w:rsid w:val="00D221B7"/>
    <w:rsid w:val="00D22310"/>
    <w:rsid w:val="00D22A6E"/>
    <w:rsid w:val="00D22D36"/>
    <w:rsid w:val="00D22E32"/>
    <w:rsid w:val="00D22E9F"/>
    <w:rsid w:val="00D22F5B"/>
    <w:rsid w:val="00D22FA4"/>
    <w:rsid w:val="00D23287"/>
    <w:rsid w:val="00D235D6"/>
    <w:rsid w:val="00D235EB"/>
    <w:rsid w:val="00D23681"/>
    <w:rsid w:val="00D23A2D"/>
    <w:rsid w:val="00D23BAF"/>
    <w:rsid w:val="00D24020"/>
    <w:rsid w:val="00D2412F"/>
    <w:rsid w:val="00D24195"/>
    <w:rsid w:val="00D242EE"/>
    <w:rsid w:val="00D24304"/>
    <w:rsid w:val="00D248CC"/>
    <w:rsid w:val="00D2496D"/>
    <w:rsid w:val="00D24CA3"/>
    <w:rsid w:val="00D24D2D"/>
    <w:rsid w:val="00D24E85"/>
    <w:rsid w:val="00D24FD4"/>
    <w:rsid w:val="00D25136"/>
    <w:rsid w:val="00D252D3"/>
    <w:rsid w:val="00D25423"/>
    <w:rsid w:val="00D25777"/>
    <w:rsid w:val="00D258F5"/>
    <w:rsid w:val="00D25B4A"/>
    <w:rsid w:val="00D25C65"/>
    <w:rsid w:val="00D25D4F"/>
    <w:rsid w:val="00D25E01"/>
    <w:rsid w:val="00D26034"/>
    <w:rsid w:val="00D26226"/>
    <w:rsid w:val="00D262B1"/>
    <w:rsid w:val="00D2633E"/>
    <w:rsid w:val="00D2634D"/>
    <w:rsid w:val="00D2654C"/>
    <w:rsid w:val="00D26550"/>
    <w:rsid w:val="00D268C1"/>
    <w:rsid w:val="00D268F6"/>
    <w:rsid w:val="00D269AC"/>
    <w:rsid w:val="00D26F4E"/>
    <w:rsid w:val="00D2739C"/>
    <w:rsid w:val="00D275A1"/>
    <w:rsid w:val="00D278B1"/>
    <w:rsid w:val="00D27945"/>
    <w:rsid w:val="00D27DC1"/>
    <w:rsid w:val="00D27DE6"/>
    <w:rsid w:val="00D27E57"/>
    <w:rsid w:val="00D27F6C"/>
    <w:rsid w:val="00D3018E"/>
    <w:rsid w:val="00D302FD"/>
    <w:rsid w:val="00D305EF"/>
    <w:rsid w:val="00D30620"/>
    <w:rsid w:val="00D308E8"/>
    <w:rsid w:val="00D310B5"/>
    <w:rsid w:val="00D312ED"/>
    <w:rsid w:val="00D312FD"/>
    <w:rsid w:val="00D315CD"/>
    <w:rsid w:val="00D316DF"/>
    <w:rsid w:val="00D3192D"/>
    <w:rsid w:val="00D31D80"/>
    <w:rsid w:val="00D31FE8"/>
    <w:rsid w:val="00D32383"/>
    <w:rsid w:val="00D327DD"/>
    <w:rsid w:val="00D3299B"/>
    <w:rsid w:val="00D329A5"/>
    <w:rsid w:val="00D32C05"/>
    <w:rsid w:val="00D332EE"/>
    <w:rsid w:val="00D334AE"/>
    <w:rsid w:val="00D33F38"/>
    <w:rsid w:val="00D33FE3"/>
    <w:rsid w:val="00D34600"/>
    <w:rsid w:val="00D346F4"/>
    <w:rsid w:val="00D3489B"/>
    <w:rsid w:val="00D34C94"/>
    <w:rsid w:val="00D34FFF"/>
    <w:rsid w:val="00D351C9"/>
    <w:rsid w:val="00D352E4"/>
    <w:rsid w:val="00D3543F"/>
    <w:rsid w:val="00D357BF"/>
    <w:rsid w:val="00D357FC"/>
    <w:rsid w:val="00D35809"/>
    <w:rsid w:val="00D35C5F"/>
    <w:rsid w:val="00D3608B"/>
    <w:rsid w:val="00D36529"/>
    <w:rsid w:val="00D3674C"/>
    <w:rsid w:val="00D367B4"/>
    <w:rsid w:val="00D3692D"/>
    <w:rsid w:val="00D369BA"/>
    <w:rsid w:val="00D36A40"/>
    <w:rsid w:val="00D36B95"/>
    <w:rsid w:val="00D36DA1"/>
    <w:rsid w:val="00D36F29"/>
    <w:rsid w:val="00D37259"/>
    <w:rsid w:val="00D3732D"/>
    <w:rsid w:val="00D37581"/>
    <w:rsid w:val="00D375AC"/>
    <w:rsid w:val="00D37AC6"/>
    <w:rsid w:val="00D401FC"/>
    <w:rsid w:val="00D40427"/>
    <w:rsid w:val="00D4085D"/>
    <w:rsid w:val="00D40A4E"/>
    <w:rsid w:val="00D40CEF"/>
    <w:rsid w:val="00D40E7C"/>
    <w:rsid w:val="00D40EC8"/>
    <w:rsid w:val="00D412E6"/>
    <w:rsid w:val="00D41436"/>
    <w:rsid w:val="00D4148C"/>
    <w:rsid w:val="00D415AD"/>
    <w:rsid w:val="00D4183F"/>
    <w:rsid w:val="00D41F2D"/>
    <w:rsid w:val="00D41FD7"/>
    <w:rsid w:val="00D4210D"/>
    <w:rsid w:val="00D423FB"/>
    <w:rsid w:val="00D426A9"/>
    <w:rsid w:val="00D427F8"/>
    <w:rsid w:val="00D42914"/>
    <w:rsid w:val="00D42994"/>
    <w:rsid w:val="00D42C10"/>
    <w:rsid w:val="00D42C87"/>
    <w:rsid w:val="00D43108"/>
    <w:rsid w:val="00D43453"/>
    <w:rsid w:val="00D434C6"/>
    <w:rsid w:val="00D43A92"/>
    <w:rsid w:val="00D43C60"/>
    <w:rsid w:val="00D43DC8"/>
    <w:rsid w:val="00D44025"/>
    <w:rsid w:val="00D443C5"/>
    <w:rsid w:val="00D445A2"/>
    <w:rsid w:val="00D445B6"/>
    <w:rsid w:val="00D446D5"/>
    <w:rsid w:val="00D44A82"/>
    <w:rsid w:val="00D44C76"/>
    <w:rsid w:val="00D44F35"/>
    <w:rsid w:val="00D450E1"/>
    <w:rsid w:val="00D451B8"/>
    <w:rsid w:val="00D451CB"/>
    <w:rsid w:val="00D456FD"/>
    <w:rsid w:val="00D45E0C"/>
    <w:rsid w:val="00D46084"/>
    <w:rsid w:val="00D460E3"/>
    <w:rsid w:val="00D46149"/>
    <w:rsid w:val="00D462B3"/>
    <w:rsid w:val="00D463F4"/>
    <w:rsid w:val="00D464C3"/>
    <w:rsid w:val="00D467A6"/>
    <w:rsid w:val="00D46BB2"/>
    <w:rsid w:val="00D47202"/>
    <w:rsid w:val="00D472D4"/>
    <w:rsid w:val="00D474CD"/>
    <w:rsid w:val="00D476DB"/>
    <w:rsid w:val="00D4773C"/>
    <w:rsid w:val="00D477F0"/>
    <w:rsid w:val="00D47EA6"/>
    <w:rsid w:val="00D5044D"/>
    <w:rsid w:val="00D504AE"/>
    <w:rsid w:val="00D50639"/>
    <w:rsid w:val="00D50653"/>
    <w:rsid w:val="00D507EE"/>
    <w:rsid w:val="00D50A60"/>
    <w:rsid w:val="00D5140A"/>
    <w:rsid w:val="00D51813"/>
    <w:rsid w:val="00D5189B"/>
    <w:rsid w:val="00D51B2A"/>
    <w:rsid w:val="00D51B6C"/>
    <w:rsid w:val="00D51F5C"/>
    <w:rsid w:val="00D523CD"/>
    <w:rsid w:val="00D523D4"/>
    <w:rsid w:val="00D523F5"/>
    <w:rsid w:val="00D526D7"/>
    <w:rsid w:val="00D5271A"/>
    <w:rsid w:val="00D52F63"/>
    <w:rsid w:val="00D52F79"/>
    <w:rsid w:val="00D530D4"/>
    <w:rsid w:val="00D531D4"/>
    <w:rsid w:val="00D534CC"/>
    <w:rsid w:val="00D5358D"/>
    <w:rsid w:val="00D53693"/>
    <w:rsid w:val="00D53983"/>
    <w:rsid w:val="00D53A49"/>
    <w:rsid w:val="00D53AF0"/>
    <w:rsid w:val="00D542BF"/>
    <w:rsid w:val="00D5459D"/>
    <w:rsid w:val="00D54701"/>
    <w:rsid w:val="00D55341"/>
    <w:rsid w:val="00D5552B"/>
    <w:rsid w:val="00D5565C"/>
    <w:rsid w:val="00D557E3"/>
    <w:rsid w:val="00D55A19"/>
    <w:rsid w:val="00D55D32"/>
    <w:rsid w:val="00D55D8E"/>
    <w:rsid w:val="00D560C7"/>
    <w:rsid w:val="00D560FF"/>
    <w:rsid w:val="00D5678D"/>
    <w:rsid w:val="00D56ADA"/>
    <w:rsid w:val="00D56E1B"/>
    <w:rsid w:val="00D56F9B"/>
    <w:rsid w:val="00D576F6"/>
    <w:rsid w:val="00D57949"/>
    <w:rsid w:val="00D57AC3"/>
    <w:rsid w:val="00D57E43"/>
    <w:rsid w:val="00D57FC9"/>
    <w:rsid w:val="00D600C1"/>
    <w:rsid w:val="00D60385"/>
    <w:rsid w:val="00D608C6"/>
    <w:rsid w:val="00D60D3D"/>
    <w:rsid w:val="00D60F14"/>
    <w:rsid w:val="00D60F56"/>
    <w:rsid w:val="00D60F5A"/>
    <w:rsid w:val="00D61201"/>
    <w:rsid w:val="00D61313"/>
    <w:rsid w:val="00D61537"/>
    <w:rsid w:val="00D617A4"/>
    <w:rsid w:val="00D61DD3"/>
    <w:rsid w:val="00D61E9E"/>
    <w:rsid w:val="00D620A4"/>
    <w:rsid w:val="00D620E8"/>
    <w:rsid w:val="00D62763"/>
    <w:rsid w:val="00D62C4F"/>
    <w:rsid w:val="00D62CBD"/>
    <w:rsid w:val="00D62D27"/>
    <w:rsid w:val="00D6303A"/>
    <w:rsid w:val="00D634D5"/>
    <w:rsid w:val="00D6367E"/>
    <w:rsid w:val="00D63684"/>
    <w:rsid w:val="00D636F7"/>
    <w:rsid w:val="00D63716"/>
    <w:rsid w:val="00D63757"/>
    <w:rsid w:val="00D6388A"/>
    <w:rsid w:val="00D63B6D"/>
    <w:rsid w:val="00D63F62"/>
    <w:rsid w:val="00D64148"/>
    <w:rsid w:val="00D6430E"/>
    <w:rsid w:val="00D6469F"/>
    <w:rsid w:val="00D6489B"/>
    <w:rsid w:val="00D649AA"/>
    <w:rsid w:val="00D649DD"/>
    <w:rsid w:val="00D64A51"/>
    <w:rsid w:val="00D64FF9"/>
    <w:rsid w:val="00D65367"/>
    <w:rsid w:val="00D65383"/>
    <w:rsid w:val="00D65407"/>
    <w:rsid w:val="00D6553D"/>
    <w:rsid w:val="00D65657"/>
    <w:rsid w:val="00D65C07"/>
    <w:rsid w:val="00D65E71"/>
    <w:rsid w:val="00D65E81"/>
    <w:rsid w:val="00D661DB"/>
    <w:rsid w:val="00D66752"/>
    <w:rsid w:val="00D66A10"/>
    <w:rsid w:val="00D66A31"/>
    <w:rsid w:val="00D66A78"/>
    <w:rsid w:val="00D66C1C"/>
    <w:rsid w:val="00D66D7C"/>
    <w:rsid w:val="00D66E61"/>
    <w:rsid w:val="00D66EC4"/>
    <w:rsid w:val="00D672B4"/>
    <w:rsid w:val="00D674EB"/>
    <w:rsid w:val="00D6795C"/>
    <w:rsid w:val="00D67E5D"/>
    <w:rsid w:val="00D7029D"/>
    <w:rsid w:val="00D702AA"/>
    <w:rsid w:val="00D70636"/>
    <w:rsid w:val="00D7064A"/>
    <w:rsid w:val="00D7075E"/>
    <w:rsid w:val="00D7082A"/>
    <w:rsid w:val="00D70C16"/>
    <w:rsid w:val="00D712C5"/>
    <w:rsid w:val="00D712FF"/>
    <w:rsid w:val="00D71453"/>
    <w:rsid w:val="00D7168B"/>
    <w:rsid w:val="00D718E4"/>
    <w:rsid w:val="00D7199D"/>
    <w:rsid w:val="00D71C9D"/>
    <w:rsid w:val="00D721A5"/>
    <w:rsid w:val="00D72331"/>
    <w:rsid w:val="00D72401"/>
    <w:rsid w:val="00D725CA"/>
    <w:rsid w:val="00D7263C"/>
    <w:rsid w:val="00D727FB"/>
    <w:rsid w:val="00D72809"/>
    <w:rsid w:val="00D72F5F"/>
    <w:rsid w:val="00D72FE1"/>
    <w:rsid w:val="00D7329A"/>
    <w:rsid w:val="00D7337C"/>
    <w:rsid w:val="00D73435"/>
    <w:rsid w:val="00D73697"/>
    <w:rsid w:val="00D7369F"/>
    <w:rsid w:val="00D73730"/>
    <w:rsid w:val="00D73784"/>
    <w:rsid w:val="00D7388E"/>
    <w:rsid w:val="00D73AFE"/>
    <w:rsid w:val="00D74108"/>
    <w:rsid w:val="00D7449C"/>
    <w:rsid w:val="00D74549"/>
    <w:rsid w:val="00D7454F"/>
    <w:rsid w:val="00D74F12"/>
    <w:rsid w:val="00D750C3"/>
    <w:rsid w:val="00D7539F"/>
    <w:rsid w:val="00D753DB"/>
    <w:rsid w:val="00D754F5"/>
    <w:rsid w:val="00D755EE"/>
    <w:rsid w:val="00D75EFB"/>
    <w:rsid w:val="00D76664"/>
    <w:rsid w:val="00D76832"/>
    <w:rsid w:val="00D76866"/>
    <w:rsid w:val="00D768BB"/>
    <w:rsid w:val="00D76956"/>
    <w:rsid w:val="00D76B9A"/>
    <w:rsid w:val="00D76BA7"/>
    <w:rsid w:val="00D76BF1"/>
    <w:rsid w:val="00D76E20"/>
    <w:rsid w:val="00D76F9B"/>
    <w:rsid w:val="00D773FB"/>
    <w:rsid w:val="00D77796"/>
    <w:rsid w:val="00D77801"/>
    <w:rsid w:val="00D779C2"/>
    <w:rsid w:val="00D8007C"/>
    <w:rsid w:val="00D8033F"/>
    <w:rsid w:val="00D8063A"/>
    <w:rsid w:val="00D80670"/>
    <w:rsid w:val="00D80948"/>
    <w:rsid w:val="00D8098E"/>
    <w:rsid w:val="00D80EE8"/>
    <w:rsid w:val="00D80FAC"/>
    <w:rsid w:val="00D812F7"/>
    <w:rsid w:val="00D813E5"/>
    <w:rsid w:val="00D8142E"/>
    <w:rsid w:val="00D8144F"/>
    <w:rsid w:val="00D814DC"/>
    <w:rsid w:val="00D81561"/>
    <w:rsid w:val="00D81737"/>
    <w:rsid w:val="00D81C5A"/>
    <w:rsid w:val="00D81D40"/>
    <w:rsid w:val="00D81E7A"/>
    <w:rsid w:val="00D820AE"/>
    <w:rsid w:val="00D820D0"/>
    <w:rsid w:val="00D8214C"/>
    <w:rsid w:val="00D8224A"/>
    <w:rsid w:val="00D82A1A"/>
    <w:rsid w:val="00D82B37"/>
    <w:rsid w:val="00D82C9A"/>
    <w:rsid w:val="00D82F16"/>
    <w:rsid w:val="00D82F40"/>
    <w:rsid w:val="00D830D0"/>
    <w:rsid w:val="00D8332B"/>
    <w:rsid w:val="00D8359D"/>
    <w:rsid w:val="00D8384B"/>
    <w:rsid w:val="00D83917"/>
    <w:rsid w:val="00D83AF1"/>
    <w:rsid w:val="00D83C5C"/>
    <w:rsid w:val="00D83D94"/>
    <w:rsid w:val="00D83E27"/>
    <w:rsid w:val="00D84092"/>
    <w:rsid w:val="00D8426F"/>
    <w:rsid w:val="00D8455E"/>
    <w:rsid w:val="00D847A4"/>
    <w:rsid w:val="00D84A3C"/>
    <w:rsid w:val="00D84C57"/>
    <w:rsid w:val="00D84D5E"/>
    <w:rsid w:val="00D85059"/>
    <w:rsid w:val="00D855F8"/>
    <w:rsid w:val="00D859EB"/>
    <w:rsid w:val="00D85B9F"/>
    <w:rsid w:val="00D85D86"/>
    <w:rsid w:val="00D85E93"/>
    <w:rsid w:val="00D8600A"/>
    <w:rsid w:val="00D8657F"/>
    <w:rsid w:val="00D865A2"/>
    <w:rsid w:val="00D86660"/>
    <w:rsid w:val="00D8692F"/>
    <w:rsid w:val="00D86A6F"/>
    <w:rsid w:val="00D86A8D"/>
    <w:rsid w:val="00D86B08"/>
    <w:rsid w:val="00D86B25"/>
    <w:rsid w:val="00D86B40"/>
    <w:rsid w:val="00D86BD2"/>
    <w:rsid w:val="00D86C8C"/>
    <w:rsid w:val="00D8714E"/>
    <w:rsid w:val="00D87241"/>
    <w:rsid w:val="00D87444"/>
    <w:rsid w:val="00D87C68"/>
    <w:rsid w:val="00D87F2C"/>
    <w:rsid w:val="00D90070"/>
    <w:rsid w:val="00D901C3"/>
    <w:rsid w:val="00D906DC"/>
    <w:rsid w:val="00D9086A"/>
    <w:rsid w:val="00D91430"/>
    <w:rsid w:val="00D9155E"/>
    <w:rsid w:val="00D91657"/>
    <w:rsid w:val="00D917E2"/>
    <w:rsid w:val="00D91AFA"/>
    <w:rsid w:val="00D91B62"/>
    <w:rsid w:val="00D91BA0"/>
    <w:rsid w:val="00D91E3E"/>
    <w:rsid w:val="00D91FD2"/>
    <w:rsid w:val="00D920F5"/>
    <w:rsid w:val="00D9211C"/>
    <w:rsid w:val="00D92396"/>
    <w:rsid w:val="00D92431"/>
    <w:rsid w:val="00D92602"/>
    <w:rsid w:val="00D92665"/>
    <w:rsid w:val="00D9267F"/>
    <w:rsid w:val="00D92711"/>
    <w:rsid w:val="00D929A0"/>
    <w:rsid w:val="00D92BE7"/>
    <w:rsid w:val="00D92CC9"/>
    <w:rsid w:val="00D92D3F"/>
    <w:rsid w:val="00D93864"/>
    <w:rsid w:val="00D93C3D"/>
    <w:rsid w:val="00D93EAA"/>
    <w:rsid w:val="00D94046"/>
    <w:rsid w:val="00D94109"/>
    <w:rsid w:val="00D94188"/>
    <w:rsid w:val="00D9476F"/>
    <w:rsid w:val="00D949D6"/>
    <w:rsid w:val="00D95748"/>
    <w:rsid w:val="00D95924"/>
    <w:rsid w:val="00D95CD7"/>
    <w:rsid w:val="00D95CD9"/>
    <w:rsid w:val="00D96094"/>
    <w:rsid w:val="00D9621D"/>
    <w:rsid w:val="00D9626A"/>
    <w:rsid w:val="00D9682F"/>
    <w:rsid w:val="00D96C6D"/>
    <w:rsid w:val="00D96CCC"/>
    <w:rsid w:val="00D96D86"/>
    <w:rsid w:val="00D96D91"/>
    <w:rsid w:val="00D97124"/>
    <w:rsid w:val="00D97619"/>
    <w:rsid w:val="00D977DC"/>
    <w:rsid w:val="00D97876"/>
    <w:rsid w:val="00D978E1"/>
    <w:rsid w:val="00D9793F"/>
    <w:rsid w:val="00D97D35"/>
    <w:rsid w:val="00D97F18"/>
    <w:rsid w:val="00DA02F6"/>
    <w:rsid w:val="00DA05B7"/>
    <w:rsid w:val="00DA0718"/>
    <w:rsid w:val="00DA0B75"/>
    <w:rsid w:val="00DA0D2A"/>
    <w:rsid w:val="00DA10CE"/>
    <w:rsid w:val="00DA1271"/>
    <w:rsid w:val="00DA129E"/>
    <w:rsid w:val="00DA1582"/>
    <w:rsid w:val="00DA1903"/>
    <w:rsid w:val="00DA1BBC"/>
    <w:rsid w:val="00DA1EA1"/>
    <w:rsid w:val="00DA1F74"/>
    <w:rsid w:val="00DA2522"/>
    <w:rsid w:val="00DA2897"/>
    <w:rsid w:val="00DA2B35"/>
    <w:rsid w:val="00DA2C58"/>
    <w:rsid w:val="00DA2DEB"/>
    <w:rsid w:val="00DA2FC1"/>
    <w:rsid w:val="00DA2FCF"/>
    <w:rsid w:val="00DA362C"/>
    <w:rsid w:val="00DA3923"/>
    <w:rsid w:val="00DA3C22"/>
    <w:rsid w:val="00DA3C75"/>
    <w:rsid w:val="00DA423E"/>
    <w:rsid w:val="00DA4552"/>
    <w:rsid w:val="00DA459E"/>
    <w:rsid w:val="00DA4AA1"/>
    <w:rsid w:val="00DA4B3A"/>
    <w:rsid w:val="00DA4C56"/>
    <w:rsid w:val="00DA4DFF"/>
    <w:rsid w:val="00DA4E5C"/>
    <w:rsid w:val="00DA4F21"/>
    <w:rsid w:val="00DA50D3"/>
    <w:rsid w:val="00DA5464"/>
    <w:rsid w:val="00DA590F"/>
    <w:rsid w:val="00DA59C5"/>
    <w:rsid w:val="00DA61E5"/>
    <w:rsid w:val="00DA6392"/>
    <w:rsid w:val="00DA63FD"/>
    <w:rsid w:val="00DA6FD4"/>
    <w:rsid w:val="00DA71D1"/>
    <w:rsid w:val="00DA7220"/>
    <w:rsid w:val="00DA74DA"/>
    <w:rsid w:val="00DA75B9"/>
    <w:rsid w:val="00DA77EB"/>
    <w:rsid w:val="00DA7E4A"/>
    <w:rsid w:val="00DA7EAF"/>
    <w:rsid w:val="00DA7F58"/>
    <w:rsid w:val="00DB0020"/>
    <w:rsid w:val="00DB006C"/>
    <w:rsid w:val="00DB0663"/>
    <w:rsid w:val="00DB0894"/>
    <w:rsid w:val="00DB0B3F"/>
    <w:rsid w:val="00DB0BD2"/>
    <w:rsid w:val="00DB136A"/>
    <w:rsid w:val="00DB1578"/>
    <w:rsid w:val="00DB18DF"/>
    <w:rsid w:val="00DB1B44"/>
    <w:rsid w:val="00DB1D8B"/>
    <w:rsid w:val="00DB1DCD"/>
    <w:rsid w:val="00DB1E8B"/>
    <w:rsid w:val="00DB1EA2"/>
    <w:rsid w:val="00DB211B"/>
    <w:rsid w:val="00DB221C"/>
    <w:rsid w:val="00DB25FE"/>
    <w:rsid w:val="00DB267B"/>
    <w:rsid w:val="00DB268F"/>
    <w:rsid w:val="00DB26E2"/>
    <w:rsid w:val="00DB27D5"/>
    <w:rsid w:val="00DB2A59"/>
    <w:rsid w:val="00DB2AE1"/>
    <w:rsid w:val="00DB2BC9"/>
    <w:rsid w:val="00DB2C7D"/>
    <w:rsid w:val="00DB2DBE"/>
    <w:rsid w:val="00DB2EA9"/>
    <w:rsid w:val="00DB355F"/>
    <w:rsid w:val="00DB3769"/>
    <w:rsid w:val="00DB3AD9"/>
    <w:rsid w:val="00DB3CF1"/>
    <w:rsid w:val="00DB3D51"/>
    <w:rsid w:val="00DB4289"/>
    <w:rsid w:val="00DB42AF"/>
    <w:rsid w:val="00DB446D"/>
    <w:rsid w:val="00DB44E7"/>
    <w:rsid w:val="00DB4576"/>
    <w:rsid w:val="00DB4780"/>
    <w:rsid w:val="00DB478F"/>
    <w:rsid w:val="00DB47E4"/>
    <w:rsid w:val="00DB4AE5"/>
    <w:rsid w:val="00DB4AEC"/>
    <w:rsid w:val="00DB4AFA"/>
    <w:rsid w:val="00DB4B69"/>
    <w:rsid w:val="00DB4B9A"/>
    <w:rsid w:val="00DB509F"/>
    <w:rsid w:val="00DB524D"/>
    <w:rsid w:val="00DB52BA"/>
    <w:rsid w:val="00DB52DC"/>
    <w:rsid w:val="00DB5AE1"/>
    <w:rsid w:val="00DB5C8A"/>
    <w:rsid w:val="00DB5F0A"/>
    <w:rsid w:val="00DB5FEF"/>
    <w:rsid w:val="00DB6004"/>
    <w:rsid w:val="00DB6098"/>
    <w:rsid w:val="00DB619C"/>
    <w:rsid w:val="00DB6384"/>
    <w:rsid w:val="00DB6586"/>
    <w:rsid w:val="00DB67AC"/>
    <w:rsid w:val="00DB6DFB"/>
    <w:rsid w:val="00DB6E41"/>
    <w:rsid w:val="00DB6F4E"/>
    <w:rsid w:val="00DB730C"/>
    <w:rsid w:val="00DB75E5"/>
    <w:rsid w:val="00DB75F9"/>
    <w:rsid w:val="00DB76F2"/>
    <w:rsid w:val="00DB7B5B"/>
    <w:rsid w:val="00DB7F6C"/>
    <w:rsid w:val="00DC00A4"/>
    <w:rsid w:val="00DC0256"/>
    <w:rsid w:val="00DC0468"/>
    <w:rsid w:val="00DC04DF"/>
    <w:rsid w:val="00DC050E"/>
    <w:rsid w:val="00DC059C"/>
    <w:rsid w:val="00DC0609"/>
    <w:rsid w:val="00DC07FA"/>
    <w:rsid w:val="00DC09B0"/>
    <w:rsid w:val="00DC0A79"/>
    <w:rsid w:val="00DC0D25"/>
    <w:rsid w:val="00DC0DA8"/>
    <w:rsid w:val="00DC0DBD"/>
    <w:rsid w:val="00DC0EC7"/>
    <w:rsid w:val="00DC0F3F"/>
    <w:rsid w:val="00DC10A7"/>
    <w:rsid w:val="00DC1324"/>
    <w:rsid w:val="00DC13B2"/>
    <w:rsid w:val="00DC165B"/>
    <w:rsid w:val="00DC16EB"/>
    <w:rsid w:val="00DC17D4"/>
    <w:rsid w:val="00DC1A84"/>
    <w:rsid w:val="00DC1CC1"/>
    <w:rsid w:val="00DC1DA6"/>
    <w:rsid w:val="00DC1F5E"/>
    <w:rsid w:val="00DC20BA"/>
    <w:rsid w:val="00DC20E0"/>
    <w:rsid w:val="00DC222D"/>
    <w:rsid w:val="00DC2231"/>
    <w:rsid w:val="00DC2296"/>
    <w:rsid w:val="00DC255F"/>
    <w:rsid w:val="00DC2676"/>
    <w:rsid w:val="00DC276A"/>
    <w:rsid w:val="00DC2C4F"/>
    <w:rsid w:val="00DC2C99"/>
    <w:rsid w:val="00DC2F21"/>
    <w:rsid w:val="00DC3336"/>
    <w:rsid w:val="00DC35B0"/>
    <w:rsid w:val="00DC39B9"/>
    <w:rsid w:val="00DC3A1A"/>
    <w:rsid w:val="00DC3A39"/>
    <w:rsid w:val="00DC41E8"/>
    <w:rsid w:val="00DC45CF"/>
    <w:rsid w:val="00DC470C"/>
    <w:rsid w:val="00DC480D"/>
    <w:rsid w:val="00DC487A"/>
    <w:rsid w:val="00DC48D5"/>
    <w:rsid w:val="00DC4A52"/>
    <w:rsid w:val="00DC4AA0"/>
    <w:rsid w:val="00DC4C91"/>
    <w:rsid w:val="00DC4F2D"/>
    <w:rsid w:val="00DC5012"/>
    <w:rsid w:val="00DC50CD"/>
    <w:rsid w:val="00DC54BF"/>
    <w:rsid w:val="00DC54C1"/>
    <w:rsid w:val="00DC58A1"/>
    <w:rsid w:val="00DC5A5B"/>
    <w:rsid w:val="00DC5C7E"/>
    <w:rsid w:val="00DC5EB5"/>
    <w:rsid w:val="00DC618E"/>
    <w:rsid w:val="00DC6516"/>
    <w:rsid w:val="00DC66EA"/>
    <w:rsid w:val="00DC6D0D"/>
    <w:rsid w:val="00DC6D91"/>
    <w:rsid w:val="00DC6F08"/>
    <w:rsid w:val="00DC6F9A"/>
    <w:rsid w:val="00DC6FC7"/>
    <w:rsid w:val="00DC72F1"/>
    <w:rsid w:val="00DC740F"/>
    <w:rsid w:val="00DC74D2"/>
    <w:rsid w:val="00DC7574"/>
    <w:rsid w:val="00DC774B"/>
    <w:rsid w:val="00DC78EE"/>
    <w:rsid w:val="00DC7C99"/>
    <w:rsid w:val="00DC7F74"/>
    <w:rsid w:val="00DD0036"/>
    <w:rsid w:val="00DD01CE"/>
    <w:rsid w:val="00DD020F"/>
    <w:rsid w:val="00DD06E3"/>
    <w:rsid w:val="00DD08C4"/>
    <w:rsid w:val="00DD09CA"/>
    <w:rsid w:val="00DD09E4"/>
    <w:rsid w:val="00DD0BB9"/>
    <w:rsid w:val="00DD0D26"/>
    <w:rsid w:val="00DD0D60"/>
    <w:rsid w:val="00DD0F83"/>
    <w:rsid w:val="00DD10B1"/>
    <w:rsid w:val="00DD137F"/>
    <w:rsid w:val="00DD14E0"/>
    <w:rsid w:val="00DD1726"/>
    <w:rsid w:val="00DD1F55"/>
    <w:rsid w:val="00DD1F70"/>
    <w:rsid w:val="00DD1FD7"/>
    <w:rsid w:val="00DD2197"/>
    <w:rsid w:val="00DD21B5"/>
    <w:rsid w:val="00DD236B"/>
    <w:rsid w:val="00DD26BF"/>
    <w:rsid w:val="00DD2839"/>
    <w:rsid w:val="00DD2B6B"/>
    <w:rsid w:val="00DD2EF4"/>
    <w:rsid w:val="00DD3092"/>
    <w:rsid w:val="00DD31FF"/>
    <w:rsid w:val="00DD335C"/>
    <w:rsid w:val="00DD35AD"/>
    <w:rsid w:val="00DD38BC"/>
    <w:rsid w:val="00DD3A8A"/>
    <w:rsid w:val="00DD3DDD"/>
    <w:rsid w:val="00DD3EC8"/>
    <w:rsid w:val="00DD3F6B"/>
    <w:rsid w:val="00DD412C"/>
    <w:rsid w:val="00DD41B3"/>
    <w:rsid w:val="00DD4CA6"/>
    <w:rsid w:val="00DD4CAB"/>
    <w:rsid w:val="00DD4E02"/>
    <w:rsid w:val="00DD5005"/>
    <w:rsid w:val="00DD51ED"/>
    <w:rsid w:val="00DD5280"/>
    <w:rsid w:val="00DD54E0"/>
    <w:rsid w:val="00DD608C"/>
    <w:rsid w:val="00DD6397"/>
    <w:rsid w:val="00DD63E5"/>
    <w:rsid w:val="00DD63F4"/>
    <w:rsid w:val="00DD6680"/>
    <w:rsid w:val="00DD669C"/>
    <w:rsid w:val="00DD6741"/>
    <w:rsid w:val="00DD6B18"/>
    <w:rsid w:val="00DD6D13"/>
    <w:rsid w:val="00DD7737"/>
    <w:rsid w:val="00DD77D9"/>
    <w:rsid w:val="00DD7D00"/>
    <w:rsid w:val="00DD7E46"/>
    <w:rsid w:val="00DE004B"/>
    <w:rsid w:val="00DE02A6"/>
    <w:rsid w:val="00DE036E"/>
    <w:rsid w:val="00DE053A"/>
    <w:rsid w:val="00DE0705"/>
    <w:rsid w:val="00DE07EA"/>
    <w:rsid w:val="00DE0925"/>
    <w:rsid w:val="00DE0C94"/>
    <w:rsid w:val="00DE0EF8"/>
    <w:rsid w:val="00DE1362"/>
    <w:rsid w:val="00DE1517"/>
    <w:rsid w:val="00DE1611"/>
    <w:rsid w:val="00DE1879"/>
    <w:rsid w:val="00DE18C3"/>
    <w:rsid w:val="00DE1CC9"/>
    <w:rsid w:val="00DE1D36"/>
    <w:rsid w:val="00DE1E00"/>
    <w:rsid w:val="00DE20F8"/>
    <w:rsid w:val="00DE2171"/>
    <w:rsid w:val="00DE22F8"/>
    <w:rsid w:val="00DE241D"/>
    <w:rsid w:val="00DE25D3"/>
    <w:rsid w:val="00DE270F"/>
    <w:rsid w:val="00DE2764"/>
    <w:rsid w:val="00DE286C"/>
    <w:rsid w:val="00DE2883"/>
    <w:rsid w:val="00DE2D9F"/>
    <w:rsid w:val="00DE2FC2"/>
    <w:rsid w:val="00DE304F"/>
    <w:rsid w:val="00DE3CC4"/>
    <w:rsid w:val="00DE3D10"/>
    <w:rsid w:val="00DE3F5E"/>
    <w:rsid w:val="00DE408B"/>
    <w:rsid w:val="00DE4183"/>
    <w:rsid w:val="00DE4188"/>
    <w:rsid w:val="00DE4267"/>
    <w:rsid w:val="00DE44C9"/>
    <w:rsid w:val="00DE4AEC"/>
    <w:rsid w:val="00DE4CEB"/>
    <w:rsid w:val="00DE4F50"/>
    <w:rsid w:val="00DE5003"/>
    <w:rsid w:val="00DE543D"/>
    <w:rsid w:val="00DE56B5"/>
    <w:rsid w:val="00DE576E"/>
    <w:rsid w:val="00DE58D5"/>
    <w:rsid w:val="00DE5AD3"/>
    <w:rsid w:val="00DE6244"/>
    <w:rsid w:val="00DE63AE"/>
    <w:rsid w:val="00DE6599"/>
    <w:rsid w:val="00DE6675"/>
    <w:rsid w:val="00DE69A4"/>
    <w:rsid w:val="00DE6B73"/>
    <w:rsid w:val="00DE6B85"/>
    <w:rsid w:val="00DE6C6D"/>
    <w:rsid w:val="00DE6E72"/>
    <w:rsid w:val="00DE6EFB"/>
    <w:rsid w:val="00DE6F0C"/>
    <w:rsid w:val="00DE726E"/>
    <w:rsid w:val="00DE7713"/>
    <w:rsid w:val="00DE7E93"/>
    <w:rsid w:val="00DF0137"/>
    <w:rsid w:val="00DF0264"/>
    <w:rsid w:val="00DF03E8"/>
    <w:rsid w:val="00DF062D"/>
    <w:rsid w:val="00DF0964"/>
    <w:rsid w:val="00DF0991"/>
    <w:rsid w:val="00DF0C2E"/>
    <w:rsid w:val="00DF0C3C"/>
    <w:rsid w:val="00DF0C59"/>
    <w:rsid w:val="00DF11D6"/>
    <w:rsid w:val="00DF1334"/>
    <w:rsid w:val="00DF1706"/>
    <w:rsid w:val="00DF1847"/>
    <w:rsid w:val="00DF18A9"/>
    <w:rsid w:val="00DF1BCC"/>
    <w:rsid w:val="00DF2057"/>
    <w:rsid w:val="00DF207E"/>
    <w:rsid w:val="00DF209E"/>
    <w:rsid w:val="00DF2174"/>
    <w:rsid w:val="00DF21D4"/>
    <w:rsid w:val="00DF2207"/>
    <w:rsid w:val="00DF271B"/>
    <w:rsid w:val="00DF298F"/>
    <w:rsid w:val="00DF29EE"/>
    <w:rsid w:val="00DF2BDB"/>
    <w:rsid w:val="00DF2D12"/>
    <w:rsid w:val="00DF2E12"/>
    <w:rsid w:val="00DF2ED7"/>
    <w:rsid w:val="00DF359D"/>
    <w:rsid w:val="00DF364D"/>
    <w:rsid w:val="00DF378D"/>
    <w:rsid w:val="00DF4025"/>
    <w:rsid w:val="00DF4250"/>
    <w:rsid w:val="00DF456B"/>
    <w:rsid w:val="00DF45B6"/>
    <w:rsid w:val="00DF4668"/>
    <w:rsid w:val="00DF469B"/>
    <w:rsid w:val="00DF47C9"/>
    <w:rsid w:val="00DF48DE"/>
    <w:rsid w:val="00DF4948"/>
    <w:rsid w:val="00DF4F55"/>
    <w:rsid w:val="00DF50F6"/>
    <w:rsid w:val="00DF5364"/>
    <w:rsid w:val="00DF56A5"/>
    <w:rsid w:val="00DF5A46"/>
    <w:rsid w:val="00DF5D06"/>
    <w:rsid w:val="00DF5D6A"/>
    <w:rsid w:val="00DF602E"/>
    <w:rsid w:val="00DF6688"/>
    <w:rsid w:val="00DF6866"/>
    <w:rsid w:val="00DF7012"/>
    <w:rsid w:val="00DF7753"/>
    <w:rsid w:val="00DF7781"/>
    <w:rsid w:val="00DF7AA4"/>
    <w:rsid w:val="00DF7AE1"/>
    <w:rsid w:val="00E00040"/>
    <w:rsid w:val="00E00130"/>
    <w:rsid w:val="00E002D5"/>
    <w:rsid w:val="00E00311"/>
    <w:rsid w:val="00E00456"/>
    <w:rsid w:val="00E00489"/>
    <w:rsid w:val="00E00637"/>
    <w:rsid w:val="00E006FE"/>
    <w:rsid w:val="00E01037"/>
    <w:rsid w:val="00E011ED"/>
    <w:rsid w:val="00E01791"/>
    <w:rsid w:val="00E01F41"/>
    <w:rsid w:val="00E02B26"/>
    <w:rsid w:val="00E02BEF"/>
    <w:rsid w:val="00E02C05"/>
    <w:rsid w:val="00E031E3"/>
    <w:rsid w:val="00E03368"/>
    <w:rsid w:val="00E037AD"/>
    <w:rsid w:val="00E0392B"/>
    <w:rsid w:val="00E03A23"/>
    <w:rsid w:val="00E03AE4"/>
    <w:rsid w:val="00E03CAD"/>
    <w:rsid w:val="00E03D17"/>
    <w:rsid w:val="00E03F1C"/>
    <w:rsid w:val="00E04171"/>
    <w:rsid w:val="00E042C7"/>
    <w:rsid w:val="00E043CC"/>
    <w:rsid w:val="00E04789"/>
    <w:rsid w:val="00E04992"/>
    <w:rsid w:val="00E04B15"/>
    <w:rsid w:val="00E04B38"/>
    <w:rsid w:val="00E04C71"/>
    <w:rsid w:val="00E04F60"/>
    <w:rsid w:val="00E0538B"/>
    <w:rsid w:val="00E055A0"/>
    <w:rsid w:val="00E06321"/>
    <w:rsid w:val="00E06454"/>
    <w:rsid w:val="00E06785"/>
    <w:rsid w:val="00E06807"/>
    <w:rsid w:val="00E06831"/>
    <w:rsid w:val="00E068BB"/>
    <w:rsid w:val="00E068F1"/>
    <w:rsid w:val="00E06923"/>
    <w:rsid w:val="00E069A5"/>
    <w:rsid w:val="00E06D32"/>
    <w:rsid w:val="00E07260"/>
    <w:rsid w:val="00E075A3"/>
    <w:rsid w:val="00E07901"/>
    <w:rsid w:val="00E079F7"/>
    <w:rsid w:val="00E07B2E"/>
    <w:rsid w:val="00E07DA7"/>
    <w:rsid w:val="00E1018C"/>
    <w:rsid w:val="00E10323"/>
    <w:rsid w:val="00E10C34"/>
    <w:rsid w:val="00E10CB8"/>
    <w:rsid w:val="00E112EA"/>
    <w:rsid w:val="00E1135E"/>
    <w:rsid w:val="00E1153A"/>
    <w:rsid w:val="00E11549"/>
    <w:rsid w:val="00E11617"/>
    <w:rsid w:val="00E11ADC"/>
    <w:rsid w:val="00E11C62"/>
    <w:rsid w:val="00E11C76"/>
    <w:rsid w:val="00E11D28"/>
    <w:rsid w:val="00E11E26"/>
    <w:rsid w:val="00E11F04"/>
    <w:rsid w:val="00E1210A"/>
    <w:rsid w:val="00E1215B"/>
    <w:rsid w:val="00E122D6"/>
    <w:rsid w:val="00E12B16"/>
    <w:rsid w:val="00E13064"/>
    <w:rsid w:val="00E132A6"/>
    <w:rsid w:val="00E13855"/>
    <w:rsid w:val="00E13B75"/>
    <w:rsid w:val="00E13CB9"/>
    <w:rsid w:val="00E13D24"/>
    <w:rsid w:val="00E13DFC"/>
    <w:rsid w:val="00E13EF9"/>
    <w:rsid w:val="00E13F0E"/>
    <w:rsid w:val="00E1473B"/>
    <w:rsid w:val="00E1484C"/>
    <w:rsid w:val="00E1498E"/>
    <w:rsid w:val="00E14ABD"/>
    <w:rsid w:val="00E14DCB"/>
    <w:rsid w:val="00E15277"/>
    <w:rsid w:val="00E1547B"/>
    <w:rsid w:val="00E154C0"/>
    <w:rsid w:val="00E155E6"/>
    <w:rsid w:val="00E159EA"/>
    <w:rsid w:val="00E15BCA"/>
    <w:rsid w:val="00E15C2D"/>
    <w:rsid w:val="00E1628B"/>
    <w:rsid w:val="00E16449"/>
    <w:rsid w:val="00E164B1"/>
    <w:rsid w:val="00E16520"/>
    <w:rsid w:val="00E1672C"/>
    <w:rsid w:val="00E16887"/>
    <w:rsid w:val="00E16948"/>
    <w:rsid w:val="00E16B78"/>
    <w:rsid w:val="00E16DB7"/>
    <w:rsid w:val="00E17121"/>
    <w:rsid w:val="00E172E8"/>
    <w:rsid w:val="00E176D9"/>
    <w:rsid w:val="00E17909"/>
    <w:rsid w:val="00E17F75"/>
    <w:rsid w:val="00E206F6"/>
    <w:rsid w:val="00E207DA"/>
    <w:rsid w:val="00E20C3F"/>
    <w:rsid w:val="00E20D68"/>
    <w:rsid w:val="00E2109E"/>
    <w:rsid w:val="00E211E2"/>
    <w:rsid w:val="00E21652"/>
    <w:rsid w:val="00E21879"/>
    <w:rsid w:val="00E219F4"/>
    <w:rsid w:val="00E21AA2"/>
    <w:rsid w:val="00E21AED"/>
    <w:rsid w:val="00E21B27"/>
    <w:rsid w:val="00E2201D"/>
    <w:rsid w:val="00E22025"/>
    <w:rsid w:val="00E22275"/>
    <w:rsid w:val="00E22669"/>
    <w:rsid w:val="00E226AA"/>
    <w:rsid w:val="00E2282E"/>
    <w:rsid w:val="00E22926"/>
    <w:rsid w:val="00E22A5C"/>
    <w:rsid w:val="00E22EB1"/>
    <w:rsid w:val="00E230F7"/>
    <w:rsid w:val="00E231BF"/>
    <w:rsid w:val="00E232D6"/>
    <w:rsid w:val="00E2380D"/>
    <w:rsid w:val="00E23850"/>
    <w:rsid w:val="00E23AAD"/>
    <w:rsid w:val="00E23FF1"/>
    <w:rsid w:val="00E24042"/>
    <w:rsid w:val="00E2436C"/>
    <w:rsid w:val="00E24530"/>
    <w:rsid w:val="00E24831"/>
    <w:rsid w:val="00E24948"/>
    <w:rsid w:val="00E24A07"/>
    <w:rsid w:val="00E24D38"/>
    <w:rsid w:val="00E24F55"/>
    <w:rsid w:val="00E24F82"/>
    <w:rsid w:val="00E250E8"/>
    <w:rsid w:val="00E25E29"/>
    <w:rsid w:val="00E26138"/>
    <w:rsid w:val="00E2627D"/>
    <w:rsid w:val="00E262CF"/>
    <w:rsid w:val="00E265F4"/>
    <w:rsid w:val="00E2662E"/>
    <w:rsid w:val="00E26F29"/>
    <w:rsid w:val="00E27375"/>
    <w:rsid w:val="00E275A1"/>
    <w:rsid w:val="00E27DEA"/>
    <w:rsid w:val="00E301E6"/>
    <w:rsid w:val="00E302DD"/>
    <w:rsid w:val="00E3032D"/>
    <w:rsid w:val="00E30604"/>
    <w:rsid w:val="00E3072D"/>
    <w:rsid w:val="00E30871"/>
    <w:rsid w:val="00E309BD"/>
    <w:rsid w:val="00E30D4A"/>
    <w:rsid w:val="00E30E5F"/>
    <w:rsid w:val="00E31051"/>
    <w:rsid w:val="00E3114C"/>
    <w:rsid w:val="00E31767"/>
    <w:rsid w:val="00E31842"/>
    <w:rsid w:val="00E31894"/>
    <w:rsid w:val="00E318F6"/>
    <w:rsid w:val="00E31974"/>
    <w:rsid w:val="00E3198D"/>
    <w:rsid w:val="00E31B04"/>
    <w:rsid w:val="00E32074"/>
    <w:rsid w:val="00E324A3"/>
    <w:rsid w:val="00E324D0"/>
    <w:rsid w:val="00E3267D"/>
    <w:rsid w:val="00E327F9"/>
    <w:rsid w:val="00E329F2"/>
    <w:rsid w:val="00E32DCB"/>
    <w:rsid w:val="00E32E30"/>
    <w:rsid w:val="00E32ECB"/>
    <w:rsid w:val="00E33208"/>
    <w:rsid w:val="00E338EC"/>
    <w:rsid w:val="00E33CF6"/>
    <w:rsid w:val="00E33D99"/>
    <w:rsid w:val="00E34115"/>
    <w:rsid w:val="00E34346"/>
    <w:rsid w:val="00E34D14"/>
    <w:rsid w:val="00E34E32"/>
    <w:rsid w:val="00E3527B"/>
    <w:rsid w:val="00E35553"/>
    <w:rsid w:val="00E356A3"/>
    <w:rsid w:val="00E35726"/>
    <w:rsid w:val="00E3582E"/>
    <w:rsid w:val="00E3594F"/>
    <w:rsid w:val="00E3641A"/>
    <w:rsid w:val="00E3645D"/>
    <w:rsid w:val="00E364B9"/>
    <w:rsid w:val="00E365E2"/>
    <w:rsid w:val="00E36754"/>
    <w:rsid w:val="00E36764"/>
    <w:rsid w:val="00E3686F"/>
    <w:rsid w:val="00E36881"/>
    <w:rsid w:val="00E368B9"/>
    <w:rsid w:val="00E36A4B"/>
    <w:rsid w:val="00E36C2F"/>
    <w:rsid w:val="00E36EAD"/>
    <w:rsid w:val="00E37082"/>
    <w:rsid w:val="00E370F8"/>
    <w:rsid w:val="00E371B9"/>
    <w:rsid w:val="00E371FB"/>
    <w:rsid w:val="00E37327"/>
    <w:rsid w:val="00E373AC"/>
    <w:rsid w:val="00E3763E"/>
    <w:rsid w:val="00E376D7"/>
    <w:rsid w:val="00E3777D"/>
    <w:rsid w:val="00E3787B"/>
    <w:rsid w:val="00E37B06"/>
    <w:rsid w:val="00E37D04"/>
    <w:rsid w:val="00E37E0F"/>
    <w:rsid w:val="00E400E3"/>
    <w:rsid w:val="00E40278"/>
    <w:rsid w:val="00E40788"/>
    <w:rsid w:val="00E409A5"/>
    <w:rsid w:val="00E409BB"/>
    <w:rsid w:val="00E40A79"/>
    <w:rsid w:val="00E40C9E"/>
    <w:rsid w:val="00E40D5B"/>
    <w:rsid w:val="00E410A7"/>
    <w:rsid w:val="00E411A6"/>
    <w:rsid w:val="00E4129E"/>
    <w:rsid w:val="00E412E9"/>
    <w:rsid w:val="00E41584"/>
    <w:rsid w:val="00E41686"/>
    <w:rsid w:val="00E41E41"/>
    <w:rsid w:val="00E422E2"/>
    <w:rsid w:val="00E42768"/>
    <w:rsid w:val="00E4295B"/>
    <w:rsid w:val="00E42C16"/>
    <w:rsid w:val="00E42D5B"/>
    <w:rsid w:val="00E43448"/>
    <w:rsid w:val="00E43673"/>
    <w:rsid w:val="00E437D4"/>
    <w:rsid w:val="00E43A25"/>
    <w:rsid w:val="00E43AD2"/>
    <w:rsid w:val="00E43C6A"/>
    <w:rsid w:val="00E43CFA"/>
    <w:rsid w:val="00E43CFB"/>
    <w:rsid w:val="00E44169"/>
    <w:rsid w:val="00E44283"/>
    <w:rsid w:val="00E44343"/>
    <w:rsid w:val="00E4460A"/>
    <w:rsid w:val="00E44754"/>
    <w:rsid w:val="00E450DB"/>
    <w:rsid w:val="00E4532E"/>
    <w:rsid w:val="00E45481"/>
    <w:rsid w:val="00E45489"/>
    <w:rsid w:val="00E456E6"/>
    <w:rsid w:val="00E45710"/>
    <w:rsid w:val="00E4578A"/>
    <w:rsid w:val="00E458F2"/>
    <w:rsid w:val="00E45C04"/>
    <w:rsid w:val="00E45FA2"/>
    <w:rsid w:val="00E4650F"/>
    <w:rsid w:val="00E4654B"/>
    <w:rsid w:val="00E46841"/>
    <w:rsid w:val="00E469F3"/>
    <w:rsid w:val="00E46A8B"/>
    <w:rsid w:val="00E46BE8"/>
    <w:rsid w:val="00E46C78"/>
    <w:rsid w:val="00E472FB"/>
    <w:rsid w:val="00E47311"/>
    <w:rsid w:val="00E474DA"/>
    <w:rsid w:val="00E476E0"/>
    <w:rsid w:val="00E47A98"/>
    <w:rsid w:val="00E47E5A"/>
    <w:rsid w:val="00E502CE"/>
    <w:rsid w:val="00E50398"/>
    <w:rsid w:val="00E503F0"/>
    <w:rsid w:val="00E508C2"/>
    <w:rsid w:val="00E50AF3"/>
    <w:rsid w:val="00E50BD5"/>
    <w:rsid w:val="00E513CF"/>
    <w:rsid w:val="00E51549"/>
    <w:rsid w:val="00E51604"/>
    <w:rsid w:val="00E517E6"/>
    <w:rsid w:val="00E51A94"/>
    <w:rsid w:val="00E51CD8"/>
    <w:rsid w:val="00E521BD"/>
    <w:rsid w:val="00E5247E"/>
    <w:rsid w:val="00E524AE"/>
    <w:rsid w:val="00E524BB"/>
    <w:rsid w:val="00E5259C"/>
    <w:rsid w:val="00E5261D"/>
    <w:rsid w:val="00E53237"/>
    <w:rsid w:val="00E53248"/>
    <w:rsid w:val="00E53263"/>
    <w:rsid w:val="00E53271"/>
    <w:rsid w:val="00E534FA"/>
    <w:rsid w:val="00E5350C"/>
    <w:rsid w:val="00E536DF"/>
    <w:rsid w:val="00E53A1C"/>
    <w:rsid w:val="00E5416C"/>
    <w:rsid w:val="00E5419E"/>
    <w:rsid w:val="00E5438D"/>
    <w:rsid w:val="00E5455F"/>
    <w:rsid w:val="00E54927"/>
    <w:rsid w:val="00E54AAE"/>
    <w:rsid w:val="00E55392"/>
    <w:rsid w:val="00E556CD"/>
    <w:rsid w:val="00E5585D"/>
    <w:rsid w:val="00E55964"/>
    <w:rsid w:val="00E55AED"/>
    <w:rsid w:val="00E55BAB"/>
    <w:rsid w:val="00E55C91"/>
    <w:rsid w:val="00E55E13"/>
    <w:rsid w:val="00E55F1D"/>
    <w:rsid w:val="00E55F50"/>
    <w:rsid w:val="00E55F81"/>
    <w:rsid w:val="00E5608F"/>
    <w:rsid w:val="00E5643F"/>
    <w:rsid w:val="00E567B4"/>
    <w:rsid w:val="00E56992"/>
    <w:rsid w:val="00E569E5"/>
    <w:rsid w:val="00E56A04"/>
    <w:rsid w:val="00E56A89"/>
    <w:rsid w:val="00E56CA9"/>
    <w:rsid w:val="00E56F0F"/>
    <w:rsid w:val="00E57475"/>
    <w:rsid w:val="00E574A5"/>
    <w:rsid w:val="00E575C8"/>
    <w:rsid w:val="00E578FD"/>
    <w:rsid w:val="00E579DA"/>
    <w:rsid w:val="00E57A14"/>
    <w:rsid w:val="00E57A89"/>
    <w:rsid w:val="00E57E11"/>
    <w:rsid w:val="00E57EB9"/>
    <w:rsid w:val="00E57F2C"/>
    <w:rsid w:val="00E604BA"/>
    <w:rsid w:val="00E61037"/>
    <w:rsid w:val="00E615A2"/>
    <w:rsid w:val="00E61641"/>
    <w:rsid w:val="00E61895"/>
    <w:rsid w:val="00E61AD2"/>
    <w:rsid w:val="00E61AE0"/>
    <w:rsid w:val="00E62116"/>
    <w:rsid w:val="00E621CF"/>
    <w:rsid w:val="00E62449"/>
    <w:rsid w:val="00E624BA"/>
    <w:rsid w:val="00E62657"/>
    <w:rsid w:val="00E626D5"/>
    <w:rsid w:val="00E628FD"/>
    <w:rsid w:val="00E62B94"/>
    <w:rsid w:val="00E62F35"/>
    <w:rsid w:val="00E62FFB"/>
    <w:rsid w:val="00E632D8"/>
    <w:rsid w:val="00E63380"/>
    <w:rsid w:val="00E63569"/>
    <w:rsid w:val="00E63861"/>
    <w:rsid w:val="00E63BB9"/>
    <w:rsid w:val="00E63E26"/>
    <w:rsid w:val="00E63E66"/>
    <w:rsid w:val="00E64284"/>
    <w:rsid w:val="00E642B0"/>
    <w:rsid w:val="00E64580"/>
    <w:rsid w:val="00E645EA"/>
    <w:rsid w:val="00E645FB"/>
    <w:rsid w:val="00E64AFB"/>
    <w:rsid w:val="00E64B20"/>
    <w:rsid w:val="00E64CD1"/>
    <w:rsid w:val="00E64EB9"/>
    <w:rsid w:val="00E65074"/>
    <w:rsid w:val="00E6507B"/>
    <w:rsid w:val="00E6523F"/>
    <w:rsid w:val="00E652B4"/>
    <w:rsid w:val="00E65676"/>
    <w:rsid w:val="00E656B1"/>
    <w:rsid w:val="00E65B70"/>
    <w:rsid w:val="00E65C5D"/>
    <w:rsid w:val="00E65F0C"/>
    <w:rsid w:val="00E66363"/>
    <w:rsid w:val="00E6679D"/>
    <w:rsid w:val="00E668A6"/>
    <w:rsid w:val="00E66922"/>
    <w:rsid w:val="00E66B13"/>
    <w:rsid w:val="00E66D09"/>
    <w:rsid w:val="00E66E08"/>
    <w:rsid w:val="00E67267"/>
    <w:rsid w:val="00E679BF"/>
    <w:rsid w:val="00E67C34"/>
    <w:rsid w:val="00E70192"/>
    <w:rsid w:val="00E707FA"/>
    <w:rsid w:val="00E7093E"/>
    <w:rsid w:val="00E70F08"/>
    <w:rsid w:val="00E70FA4"/>
    <w:rsid w:val="00E71124"/>
    <w:rsid w:val="00E71230"/>
    <w:rsid w:val="00E712BE"/>
    <w:rsid w:val="00E7139F"/>
    <w:rsid w:val="00E7142B"/>
    <w:rsid w:val="00E7145E"/>
    <w:rsid w:val="00E71C42"/>
    <w:rsid w:val="00E7207B"/>
    <w:rsid w:val="00E72128"/>
    <w:rsid w:val="00E721B6"/>
    <w:rsid w:val="00E72618"/>
    <w:rsid w:val="00E72777"/>
    <w:rsid w:val="00E727D1"/>
    <w:rsid w:val="00E73181"/>
    <w:rsid w:val="00E732B3"/>
    <w:rsid w:val="00E7342A"/>
    <w:rsid w:val="00E73562"/>
    <w:rsid w:val="00E737FB"/>
    <w:rsid w:val="00E73910"/>
    <w:rsid w:val="00E739A3"/>
    <w:rsid w:val="00E73A3B"/>
    <w:rsid w:val="00E742F0"/>
    <w:rsid w:val="00E74569"/>
    <w:rsid w:val="00E74D61"/>
    <w:rsid w:val="00E75223"/>
    <w:rsid w:val="00E75889"/>
    <w:rsid w:val="00E7592F"/>
    <w:rsid w:val="00E75A8B"/>
    <w:rsid w:val="00E75AD4"/>
    <w:rsid w:val="00E75D4D"/>
    <w:rsid w:val="00E75F88"/>
    <w:rsid w:val="00E76140"/>
    <w:rsid w:val="00E765C3"/>
    <w:rsid w:val="00E7696D"/>
    <w:rsid w:val="00E769CE"/>
    <w:rsid w:val="00E76C13"/>
    <w:rsid w:val="00E77285"/>
    <w:rsid w:val="00E7741E"/>
    <w:rsid w:val="00E7741F"/>
    <w:rsid w:val="00E7752E"/>
    <w:rsid w:val="00E77F07"/>
    <w:rsid w:val="00E80411"/>
    <w:rsid w:val="00E80783"/>
    <w:rsid w:val="00E80880"/>
    <w:rsid w:val="00E80A8A"/>
    <w:rsid w:val="00E80AA2"/>
    <w:rsid w:val="00E80CB6"/>
    <w:rsid w:val="00E80DC1"/>
    <w:rsid w:val="00E80F3B"/>
    <w:rsid w:val="00E81155"/>
    <w:rsid w:val="00E81210"/>
    <w:rsid w:val="00E81387"/>
    <w:rsid w:val="00E815B1"/>
    <w:rsid w:val="00E818DC"/>
    <w:rsid w:val="00E81D91"/>
    <w:rsid w:val="00E82018"/>
    <w:rsid w:val="00E820B4"/>
    <w:rsid w:val="00E82246"/>
    <w:rsid w:val="00E82320"/>
    <w:rsid w:val="00E825CA"/>
    <w:rsid w:val="00E827E2"/>
    <w:rsid w:val="00E82870"/>
    <w:rsid w:val="00E8291E"/>
    <w:rsid w:val="00E82AEC"/>
    <w:rsid w:val="00E83171"/>
    <w:rsid w:val="00E83417"/>
    <w:rsid w:val="00E8349B"/>
    <w:rsid w:val="00E83969"/>
    <w:rsid w:val="00E83993"/>
    <w:rsid w:val="00E83BF7"/>
    <w:rsid w:val="00E83D9A"/>
    <w:rsid w:val="00E84272"/>
    <w:rsid w:val="00E84621"/>
    <w:rsid w:val="00E84A0E"/>
    <w:rsid w:val="00E84C71"/>
    <w:rsid w:val="00E84E7E"/>
    <w:rsid w:val="00E84ED8"/>
    <w:rsid w:val="00E84FF1"/>
    <w:rsid w:val="00E851CC"/>
    <w:rsid w:val="00E85331"/>
    <w:rsid w:val="00E855FA"/>
    <w:rsid w:val="00E85B0B"/>
    <w:rsid w:val="00E85C5A"/>
    <w:rsid w:val="00E85CD7"/>
    <w:rsid w:val="00E85EEC"/>
    <w:rsid w:val="00E8618C"/>
    <w:rsid w:val="00E86612"/>
    <w:rsid w:val="00E8661F"/>
    <w:rsid w:val="00E8671E"/>
    <w:rsid w:val="00E86759"/>
    <w:rsid w:val="00E86A77"/>
    <w:rsid w:val="00E86AFA"/>
    <w:rsid w:val="00E86BA5"/>
    <w:rsid w:val="00E86E5B"/>
    <w:rsid w:val="00E87301"/>
    <w:rsid w:val="00E874BC"/>
    <w:rsid w:val="00E876EA"/>
    <w:rsid w:val="00E87877"/>
    <w:rsid w:val="00E87902"/>
    <w:rsid w:val="00E87F6B"/>
    <w:rsid w:val="00E90598"/>
    <w:rsid w:val="00E90729"/>
    <w:rsid w:val="00E90912"/>
    <w:rsid w:val="00E90A55"/>
    <w:rsid w:val="00E90B86"/>
    <w:rsid w:val="00E90C24"/>
    <w:rsid w:val="00E911E4"/>
    <w:rsid w:val="00E91422"/>
    <w:rsid w:val="00E916C9"/>
    <w:rsid w:val="00E91841"/>
    <w:rsid w:val="00E918C4"/>
    <w:rsid w:val="00E91CEA"/>
    <w:rsid w:val="00E91F18"/>
    <w:rsid w:val="00E92027"/>
    <w:rsid w:val="00E92522"/>
    <w:rsid w:val="00E92562"/>
    <w:rsid w:val="00E926C3"/>
    <w:rsid w:val="00E92813"/>
    <w:rsid w:val="00E928E7"/>
    <w:rsid w:val="00E92CF8"/>
    <w:rsid w:val="00E92DDF"/>
    <w:rsid w:val="00E93212"/>
    <w:rsid w:val="00E933DC"/>
    <w:rsid w:val="00E93B88"/>
    <w:rsid w:val="00E93BC7"/>
    <w:rsid w:val="00E93BDA"/>
    <w:rsid w:val="00E93C4B"/>
    <w:rsid w:val="00E93CA6"/>
    <w:rsid w:val="00E93DB7"/>
    <w:rsid w:val="00E94226"/>
    <w:rsid w:val="00E943A6"/>
    <w:rsid w:val="00E944A6"/>
    <w:rsid w:val="00E94629"/>
    <w:rsid w:val="00E947E9"/>
    <w:rsid w:val="00E94DAB"/>
    <w:rsid w:val="00E94EE9"/>
    <w:rsid w:val="00E94FE6"/>
    <w:rsid w:val="00E95119"/>
    <w:rsid w:val="00E95228"/>
    <w:rsid w:val="00E95326"/>
    <w:rsid w:val="00E953FA"/>
    <w:rsid w:val="00E95442"/>
    <w:rsid w:val="00E95469"/>
    <w:rsid w:val="00E957B1"/>
    <w:rsid w:val="00E9595D"/>
    <w:rsid w:val="00E95B11"/>
    <w:rsid w:val="00E95B50"/>
    <w:rsid w:val="00E95B7D"/>
    <w:rsid w:val="00E95FAB"/>
    <w:rsid w:val="00E9623A"/>
    <w:rsid w:val="00E962BF"/>
    <w:rsid w:val="00E96540"/>
    <w:rsid w:val="00E96645"/>
    <w:rsid w:val="00E96ACD"/>
    <w:rsid w:val="00E96DF7"/>
    <w:rsid w:val="00E97009"/>
    <w:rsid w:val="00E9713F"/>
    <w:rsid w:val="00E9743C"/>
    <w:rsid w:val="00E975BC"/>
    <w:rsid w:val="00EA008D"/>
    <w:rsid w:val="00EA012C"/>
    <w:rsid w:val="00EA01F6"/>
    <w:rsid w:val="00EA0606"/>
    <w:rsid w:val="00EA0AFF"/>
    <w:rsid w:val="00EA0B84"/>
    <w:rsid w:val="00EA0B96"/>
    <w:rsid w:val="00EA10F1"/>
    <w:rsid w:val="00EA10FB"/>
    <w:rsid w:val="00EA1261"/>
    <w:rsid w:val="00EA1285"/>
    <w:rsid w:val="00EA17DD"/>
    <w:rsid w:val="00EA18B4"/>
    <w:rsid w:val="00EA1936"/>
    <w:rsid w:val="00EA19B8"/>
    <w:rsid w:val="00EA1E8D"/>
    <w:rsid w:val="00EA2256"/>
    <w:rsid w:val="00EA2296"/>
    <w:rsid w:val="00EA2305"/>
    <w:rsid w:val="00EA232F"/>
    <w:rsid w:val="00EA2567"/>
    <w:rsid w:val="00EA2801"/>
    <w:rsid w:val="00EA29AD"/>
    <w:rsid w:val="00EA2A5F"/>
    <w:rsid w:val="00EA2C48"/>
    <w:rsid w:val="00EA2C96"/>
    <w:rsid w:val="00EA2E53"/>
    <w:rsid w:val="00EA32EA"/>
    <w:rsid w:val="00EA374B"/>
    <w:rsid w:val="00EA3B4E"/>
    <w:rsid w:val="00EA3B63"/>
    <w:rsid w:val="00EA3BCF"/>
    <w:rsid w:val="00EA3C24"/>
    <w:rsid w:val="00EA3D25"/>
    <w:rsid w:val="00EA3F7E"/>
    <w:rsid w:val="00EA40DB"/>
    <w:rsid w:val="00EA43B0"/>
    <w:rsid w:val="00EA4A88"/>
    <w:rsid w:val="00EA4B41"/>
    <w:rsid w:val="00EA4CD5"/>
    <w:rsid w:val="00EA4D30"/>
    <w:rsid w:val="00EA5171"/>
    <w:rsid w:val="00EA51A0"/>
    <w:rsid w:val="00EA51EE"/>
    <w:rsid w:val="00EA536A"/>
    <w:rsid w:val="00EA53ED"/>
    <w:rsid w:val="00EA54A1"/>
    <w:rsid w:val="00EA5921"/>
    <w:rsid w:val="00EA592D"/>
    <w:rsid w:val="00EA5C8A"/>
    <w:rsid w:val="00EA5CB6"/>
    <w:rsid w:val="00EA5CF6"/>
    <w:rsid w:val="00EA5F9A"/>
    <w:rsid w:val="00EA604B"/>
    <w:rsid w:val="00EA618A"/>
    <w:rsid w:val="00EA63E7"/>
    <w:rsid w:val="00EA653B"/>
    <w:rsid w:val="00EA6553"/>
    <w:rsid w:val="00EA6872"/>
    <w:rsid w:val="00EA6C05"/>
    <w:rsid w:val="00EA6CEA"/>
    <w:rsid w:val="00EA6D9B"/>
    <w:rsid w:val="00EA6DBC"/>
    <w:rsid w:val="00EA7006"/>
    <w:rsid w:val="00EA701F"/>
    <w:rsid w:val="00EA71B0"/>
    <w:rsid w:val="00EA7359"/>
    <w:rsid w:val="00EA7443"/>
    <w:rsid w:val="00EA7552"/>
    <w:rsid w:val="00EA76BD"/>
    <w:rsid w:val="00EA778A"/>
    <w:rsid w:val="00EA7961"/>
    <w:rsid w:val="00EA7EEB"/>
    <w:rsid w:val="00EA7F97"/>
    <w:rsid w:val="00EB052E"/>
    <w:rsid w:val="00EB1029"/>
    <w:rsid w:val="00EB10AB"/>
    <w:rsid w:val="00EB11A0"/>
    <w:rsid w:val="00EB12BB"/>
    <w:rsid w:val="00EB1359"/>
    <w:rsid w:val="00EB1518"/>
    <w:rsid w:val="00EB1720"/>
    <w:rsid w:val="00EB17B1"/>
    <w:rsid w:val="00EB18D6"/>
    <w:rsid w:val="00EB1C92"/>
    <w:rsid w:val="00EB1E0F"/>
    <w:rsid w:val="00EB2378"/>
    <w:rsid w:val="00EB264C"/>
    <w:rsid w:val="00EB264E"/>
    <w:rsid w:val="00EB2825"/>
    <w:rsid w:val="00EB28E7"/>
    <w:rsid w:val="00EB29F0"/>
    <w:rsid w:val="00EB2C16"/>
    <w:rsid w:val="00EB2DA1"/>
    <w:rsid w:val="00EB322D"/>
    <w:rsid w:val="00EB3319"/>
    <w:rsid w:val="00EB36B4"/>
    <w:rsid w:val="00EB374C"/>
    <w:rsid w:val="00EB3A55"/>
    <w:rsid w:val="00EB3ABD"/>
    <w:rsid w:val="00EB3ABF"/>
    <w:rsid w:val="00EB3BAF"/>
    <w:rsid w:val="00EB3D3F"/>
    <w:rsid w:val="00EB3FD9"/>
    <w:rsid w:val="00EB4499"/>
    <w:rsid w:val="00EB45CC"/>
    <w:rsid w:val="00EB477F"/>
    <w:rsid w:val="00EB4827"/>
    <w:rsid w:val="00EB4979"/>
    <w:rsid w:val="00EB4A1C"/>
    <w:rsid w:val="00EB4FD5"/>
    <w:rsid w:val="00EB4FEF"/>
    <w:rsid w:val="00EB5776"/>
    <w:rsid w:val="00EB5782"/>
    <w:rsid w:val="00EB595D"/>
    <w:rsid w:val="00EB5A67"/>
    <w:rsid w:val="00EB5C10"/>
    <w:rsid w:val="00EB61DA"/>
    <w:rsid w:val="00EB661D"/>
    <w:rsid w:val="00EB66D5"/>
    <w:rsid w:val="00EB6771"/>
    <w:rsid w:val="00EB6A01"/>
    <w:rsid w:val="00EB6B2B"/>
    <w:rsid w:val="00EB6C39"/>
    <w:rsid w:val="00EB707C"/>
    <w:rsid w:val="00EB729E"/>
    <w:rsid w:val="00EB74CA"/>
    <w:rsid w:val="00EB7873"/>
    <w:rsid w:val="00EB7943"/>
    <w:rsid w:val="00EB7DC2"/>
    <w:rsid w:val="00EB7ED4"/>
    <w:rsid w:val="00EC00DC"/>
    <w:rsid w:val="00EC0139"/>
    <w:rsid w:val="00EC05CA"/>
    <w:rsid w:val="00EC0604"/>
    <w:rsid w:val="00EC0763"/>
    <w:rsid w:val="00EC078A"/>
    <w:rsid w:val="00EC083B"/>
    <w:rsid w:val="00EC099C"/>
    <w:rsid w:val="00EC0AD9"/>
    <w:rsid w:val="00EC0B19"/>
    <w:rsid w:val="00EC0CF7"/>
    <w:rsid w:val="00EC1150"/>
    <w:rsid w:val="00EC1180"/>
    <w:rsid w:val="00EC1198"/>
    <w:rsid w:val="00EC137E"/>
    <w:rsid w:val="00EC155B"/>
    <w:rsid w:val="00EC162A"/>
    <w:rsid w:val="00EC17ED"/>
    <w:rsid w:val="00EC1BBE"/>
    <w:rsid w:val="00EC1C14"/>
    <w:rsid w:val="00EC1D41"/>
    <w:rsid w:val="00EC20D8"/>
    <w:rsid w:val="00EC2528"/>
    <w:rsid w:val="00EC27E2"/>
    <w:rsid w:val="00EC2A8C"/>
    <w:rsid w:val="00EC2AA1"/>
    <w:rsid w:val="00EC2C07"/>
    <w:rsid w:val="00EC2DA9"/>
    <w:rsid w:val="00EC2F52"/>
    <w:rsid w:val="00EC31C6"/>
    <w:rsid w:val="00EC32A2"/>
    <w:rsid w:val="00EC361E"/>
    <w:rsid w:val="00EC36E0"/>
    <w:rsid w:val="00EC391F"/>
    <w:rsid w:val="00EC3A2B"/>
    <w:rsid w:val="00EC3BF9"/>
    <w:rsid w:val="00EC3D37"/>
    <w:rsid w:val="00EC416B"/>
    <w:rsid w:val="00EC4F72"/>
    <w:rsid w:val="00EC567B"/>
    <w:rsid w:val="00EC573E"/>
    <w:rsid w:val="00EC5C02"/>
    <w:rsid w:val="00EC5CD3"/>
    <w:rsid w:val="00EC5D46"/>
    <w:rsid w:val="00EC5D90"/>
    <w:rsid w:val="00EC618D"/>
    <w:rsid w:val="00EC62CE"/>
    <w:rsid w:val="00EC66A3"/>
    <w:rsid w:val="00EC6B08"/>
    <w:rsid w:val="00EC6C1C"/>
    <w:rsid w:val="00EC6DF4"/>
    <w:rsid w:val="00EC7236"/>
    <w:rsid w:val="00EC7573"/>
    <w:rsid w:val="00EC7901"/>
    <w:rsid w:val="00EC7922"/>
    <w:rsid w:val="00ED0143"/>
    <w:rsid w:val="00ED0150"/>
    <w:rsid w:val="00ED0387"/>
    <w:rsid w:val="00ED0531"/>
    <w:rsid w:val="00ED0D11"/>
    <w:rsid w:val="00ED0D52"/>
    <w:rsid w:val="00ED0D74"/>
    <w:rsid w:val="00ED0F79"/>
    <w:rsid w:val="00ED1631"/>
    <w:rsid w:val="00ED187B"/>
    <w:rsid w:val="00ED1961"/>
    <w:rsid w:val="00ED1AA3"/>
    <w:rsid w:val="00ED1ABE"/>
    <w:rsid w:val="00ED1FCA"/>
    <w:rsid w:val="00ED2247"/>
    <w:rsid w:val="00ED2495"/>
    <w:rsid w:val="00ED31A5"/>
    <w:rsid w:val="00ED34DC"/>
    <w:rsid w:val="00ED3629"/>
    <w:rsid w:val="00ED37D0"/>
    <w:rsid w:val="00ED38D1"/>
    <w:rsid w:val="00ED3DEE"/>
    <w:rsid w:val="00ED3FA2"/>
    <w:rsid w:val="00ED4024"/>
    <w:rsid w:val="00ED42DE"/>
    <w:rsid w:val="00ED4330"/>
    <w:rsid w:val="00ED4372"/>
    <w:rsid w:val="00ED4518"/>
    <w:rsid w:val="00ED45DD"/>
    <w:rsid w:val="00ED4C17"/>
    <w:rsid w:val="00ED4CA4"/>
    <w:rsid w:val="00ED4CBD"/>
    <w:rsid w:val="00ED4D4D"/>
    <w:rsid w:val="00ED4F2F"/>
    <w:rsid w:val="00ED5129"/>
    <w:rsid w:val="00ED52F8"/>
    <w:rsid w:val="00ED586E"/>
    <w:rsid w:val="00ED5B58"/>
    <w:rsid w:val="00ED5C5D"/>
    <w:rsid w:val="00ED5D3B"/>
    <w:rsid w:val="00ED5D51"/>
    <w:rsid w:val="00ED5DA2"/>
    <w:rsid w:val="00ED5DC3"/>
    <w:rsid w:val="00ED6943"/>
    <w:rsid w:val="00ED6AE6"/>
    <w:rsid w:val="00ED6B5F"/>
    <w:rsid w:val="00ED7027"/>
    <w:rsid w:val="00ED703B"/>
    <w:rsid w:val="00EE0349"/>
    <w:rsid w:val="00EE044B"/>
    <w:rsid w:val="00EE046B"/>
    <w:rsid w:val="00EE0535"/>
    <w:rsid w:val="00EE05BD"/>
    <w:rsid w:val="00EE05D6"/>
    <w:rsid w:val="00EE06C6"/>
    <w:rsid w:val="00EE08C5"/>
    <w:rsid w:val="00EE0DA0"/>
    <w:rsid w:val="00EE0ED3"/>
    <w:rsid w:val="00EE0F15"/>
    <w:rsid w:val="00EE10D4"/>
    <w:rsid w:val="00EE1133"/>
    <w:rsid w:val="00EE1149"/>
    <w:rsid w:val="00EE11BD"/>
    <w:rsid w:val="00EE1502"/>
    <w:rsid w:val="00EE1C6A"/>
    <w:rsid w:val="00EE2756"/>
    <w:rsid w:val="00EE27F4"/>
    <w:rsid w:val="00EE29B7"/>
    <w:rsid w:val="00EE2C6C"/>
    <w:rsid w:val="00EE361E"/>
    <w:rsid w:val="00EE38B1"/>
    <w:rsid w:val="00EE39E0"/>
    <w:rsid w:val="00EE3A2B"/>
    <w:rsid w:val="00EE3B52"/>
    <w:rsid w:val="00EE3CC8"/>
    <w:rsid w:val="00EE3D12"/>
    <w:rsid w:val="00EE3D40"/>
    <w:rsid w:val="00EE3D5D"/>
    <w:rsid w:val="00EE3F1A"/>
    <w:rsid w:val="00EE45BC"/>
    <w:rsid w:val="00EE482D"/>
    <w:rsid w:val="00EE4941"/>
    <w:rsid w:val="00EE4D33"/>
    <w:rsid w:val="00EE5273"/>
    <w:rsid w:val="00EE5532"/>
    <w:rsid w:val="00EE563D"/>
    <w:rsid w:val="00EE5C6F"/>
    <w:rsid w:val="00EE5D30"/>
    <w:rsid w:val="00EE5DA0"/>
    <w:rsid w:val="00EE64DC"/>
    <w:rsid w:val="00EE6A41"/>
    <w:rsid w:val="00EE6B63"/>
    <w:rsid w:val="00EE6BC1"/>
    <w:rsid w:val="00EE6FB4"/>
    <w:rsid w:val="00EE7651"/>
    <w:rsid w:val="00EE790A"/>
    <w:rsid w:val="00EE7C58"/>
    <w:rsid w:val="00EE7DB7"/>
    <w:rsid w:val="00EF02C0"/>
    <w:rsid w:val="00EF0B29"/>
    <w:rsid w:val="00EF0E51"/>
    <w:rsid w:val="00EF0F74"/>
    <w:rsid w:val="00EF1040"/>
    <w:rsid w:val="00EF1041"/>
    <w:rsid w:val="00EF11B5"/>
    <w:rsid w:val="00EF12B9"/>
    <w:rsid w:val="00EF13EC"/>
    <w:rsid w:val="00EF145E"/>
    <w:rsid w:val="00EF1600"/>
    <w:rsid w:val="00EF171F"/>
    <w:rsid w:val="00EF1A08"/>
    <w:rsid w:val="00EF1C2D"/>
    <w:rsid w:val="00EF1E83"/>
    <w:rsid w:val="00EF2574"/>
    <w:rsid w:val="00EF277E"/>
    <w:rsid w:val="00EF280D"/>
    <w:rsid w:val="00EF2A5D"/>
    <w:rsid w:val="00EF2BE4"/>
    <w:rsid w:val="00EF2E77"/>
    <w:rsid w:val="00EF2ED6"/>
    <w:rsid w:val="00EF3389"/>
    <w:rsid w:val="00EF352F"/>
    <w:rsid w:val="00EF3B0F"/>
    <w:rsid w:val="00EF3C7F"/>
    <w:rsid w:val="00EF3D64"/>
    <w:rsid w:val="00EF3DA2"/>
    <w:rsid w:val="00EF44D2"/>
    <w:rsid w:val="00EF4545"/>
    <w:rsid w:val="00EF4571"/>
    <w:rsid w:val="00EF4931"/>
    <w:rsid w:val="00EF4A17"/>
    <w:rsid w:val="00EF4C3C"/>
    <w:rsid w:val="00EF4CB5"/>
    <w:rsid w:val="00EF4FDE"/>
    <w:rsid w:val="00EF56C1"/>
    <w:rsid w:val="00EF56D4"/>
    <w:rsid w:val="00EF5AD3"/>
    <w:rsid w:val="00EF5BB2"/>
    <w:rsid w:val="00EF5BD2"/>
    <w:rsid w:val="00EF5D2A"/>
    <w:rsid w:val="00EF6012"/>
    <w:rsid w:val="00EF6190"/>
    <w:rsid w:val="00EF6852"/>
    <w:rsid w:val="00EF68AB"/>
    <w:rsid w:val="00EF6D54"/>
    <w:rsid w:val="00EF6D70"/>
    <w:rsid w:val="00EF7098"/>
    <w:rsid w:val="00EF70CC"/>
    <w:rsid w:val="00EF715B"/>
    <w:rsid w:val="00EF7319"/>
    <w:rsid w:val="00EF735E"/>
    <w:rsid w:val="00EF73C5"/>
    <w:rsid w:val="00EF780F"/>
    <w:rsid w:val="00EF78C0"/>
    <w:rsid w:val="00EF7C3E"/>
    <w:rsid w:val="00EF7D60"/>
    <w:rsid w:val="00EF7E70"/>
    <w:rsid w:val="00F004B3"/>
    <w:rsid w:val="00F00657"/>
    <w:rsid w:val="00F00786"/>
    <w:rsid w:val="00F007D2"/>
    <w:rsid w:val="00F008C1"/>
    <w:rsid w:val="00F00AC1"/>
    <w:rsid w:val="00F01048"/>
    <w:rsid w:val="00F012A9"/>
    <w:rsid w:val="00F01330"/>
    <w:rsid w:val="00F014C4"/>
    <w:rsid w:val="00F01636"/>
    <w:rsid w:val="00F019F1"/>
    <w:rsid w:val="00F01CEE"/>
    <w:rsid w:val="00F024EE"/>
    <w:rsid w:val="00F02622"/>
    <w:rsid w:val="00F026B6"/>
    <w:rsid w:val="00F028ED"/>
    <w:rsid w:val="00F02906"/>
    <w:rsid w:val="00F0296F"/>
    <w:rsid w:val="00F029C8"/>
    <w:rsid w:val="00F02AB3"/>
    <w:rsid w:val="00F02CBA"/>
    <w:rsid w:val="00F02DC4"/>
    <w:rsid w:val="00F02ECF"/>
    <w:rsid w:val="00F03368"/>
    <w:rsid w:val="00F03878"/>
    <w:rsid w:val="00F038AD"/>
    <w:rsid w:val="00F03AC9"/>
    <w:rsid w:val="00F041BF"/>
    <w:rsid w:val="00F04367"/>
    <w:rsid w:val="00F0443F"/>
    <w:rsid w:val="00F04993"/>
    <w:rsid w:val="00F04A2E"/>
    <w:rsid w:val="00F04A64"/>
    <w:rsid w:val="00F04E86"/>
    <w:rsid w:val="00F04F0F"/>
    <w:rsid w:val="00F052BF"/>
    <w:rsid w:val="00F056F9"/>
    <w:rsid w:val="00F05766"/>
    <w:rsid w:val="00F05A8B"/>
    <w:rsid w:val="00F06202"/>
    <w:rsid w:val="00F06763"/>
    <w:rsid w:val="00F06874"/>
    <w:rsid w:val="00F06A42"/>
    <w:rsid w:val="00F06AB8"/>
    <w:rsid w:val="00F06D18"/>
    <w:rsid w:val="00F06D27"/>
    <w:rsid w:val="00F0700F"/>
    <w:rsid w:val="00F072EC"/>
    <w:rsid w:val="00F07312"/>
    <w:rsid w:val="00F07412"/>
    <w:rsid w:val="00F076E1"/>
    <w:rsid w:val="00F07D35"/>
    <w:rsid w:val="00F07FD6"/>
    <w:rsid w:val="00F1016A"/>
    <w:rsid w:val="00F1071E"/>
    <w:rsid w:val="00F10798"/>
    <w:rsid w:val="00F1086B"/>
    <w:rsid w:val="00F108F0"/>
    <w:rsid w:val="00F1093E"/>
    <w:rsid w:val="00F10ADA"/>
    <w:rsid w:val="00F11983"/>
    <w:rsid w:val="00F120B9"/>
    <w:rsid w:val="00F124BF"/>
    <w:rsid w:val="00F12530"/>
    <w:rsid w:val="00F12A2E"/>
    <w:rsid w:val="00F12A33"/>
    <w:rsid w:val="00F12CC0"/>
    <w:rsid w:val="00F1340F"/>
    <w:rsid w:val="00F13435"/>
    <w:rsid w:val="00F13476"/>
    <w:rsid w:val="00F134E0"/>
    <w:rsid w:val="00F13555"/>
    <w:rsid w:val="00F13779"/>
    <w:rsid w:val="00F13A5E"/>
    <w:rsid w:val="00F13F1B"/>
    <w:rsid w:val="00F13FE7"/>
    <w:rsid w:val="00F1434F"/>
    <w:rsid w:val="00F143D9"/>
    <w:rsid w:val="00F1473D"/>
    <w:rsid w:val="00F148A3"/>
    <w:rsid w:val="00F1495E"/>
    <w:rsid w:val="00F14B2E"/>
    <w:rsid w:val="00F14E1E"/>
    <w:rsid w:val="00F14E4C"/>
    <w:rsid w:val="00F14EB1"/>
    <w:rsid w:val="00F152CF"/>
    <w:rsid w:val="00F156F0"/>
    <w:rsid w:val="00F157D6"/>
    <w:rsid w:val="00F15A1D"/>
    <w:rsid w:val="00F15A5D"/>
    <w:rsid w:val="00F15EEC"/>
    <w:rsid w:val="00F15EF3"/>
    <w:rsid w:val="00F15F90"/>
    <w:rsid w:val="00F15FF5"/>
    <w:rsid w:val="00F161AE"/>
    <w:rsid w:val="00F16551"/>
    <w:rsid w:val="00F1672D"/>
    <w:rsid w:val="00F16A27"/>
    <w:rsid w:val="00F16D03"/>
    <w:rsid w:val="00F16D6F"/>
    <w:rsid w:val="00F16E44"/>
    <w:rsid w:val="00F1713C"/>
    <w:rsid w:val="00F1716C"/>
    <w:rsid w:val="00F171B7"/>
    <w:rsid w:val="00F1771B"/>
    <w:rsid w:val="00F17785"/>
    <w:rsid w:val="00F17904"/>
    <w:rsid w:val="00F179C6"/>
    <w:rsid w:val="00F17A17"/>
    <w:rsid w:val="00F17ABD"/>
    <w:rsid w:val="00F17CAD"/>
    <w:rsid w:val="00F17DA7"/>
    <w:rsid w:val="00F20382"/>
    <w:rsid w:val="00F20392"/>
    <w:rsid w:val="00F20499"/>
    <w:rsid w:val="00F209CB"/>
    <w:rsid w:val="00F20E57"/>
    <w:rsid w:val="00F20E78"/>
    <w:rsid w:val="00F20F73"/>
    <w:rsid w:val="00F21033"/>
    <w:rsid w:val="00F21202"/>
    <w:rsid w:val="00F213D6"/>
    <w:rsid w:val="00F214A2"/>
    <w:rsid w:val="00F214CE"/>
    <w:rsid w:val="00F215BD"/>
    <w:rsid w:val="00F21970"/>
    <w:rsid w:val="00F219B9"/>
    <w:rsid w:val="00F21AB6"/>
    <w:rsid w:val="00F21B5F"/>
    <w:rsid w:val="00F21E59"/>
    <w:rsid w:val="00F221C0"/>
    <w:rsid w:val="00F2223F"/>
    <w:rsid w:val="00F222C5"/>
    <w:rsid w:val="00F222DE"/>
    <w:rsid w:val="00F2240F"/>
    <w:rsid w:val="00F22883"/>
    <w:rsid w:val="00F22C1D"/>
    <w:rsid w:val="00F22C22"/>
    <w:rsid w:val="00F23047"/>
    <w:rsid w:val="00F2304A"/>
    <w:rsid w:val="00F231B1"/>
    <w:rsid w:val="00F231BD"/>
    <w:rsid w:val="00F23434"/>
    <w:rsid w:val="00F23689"/>
    <w:rsid w:val="00F237C9"/>
    <w:rsid w:val="00F24168"/>
    <w:rsid w:val="00F24B67"/>
    <w:rsid w:val="00F24D2E"/>
    <w:rsid w:val="00F257ED"/>
    <w:rsid w:val="00F259CA"/>
    <w:rsid w:val="00F25B9A"/>
    <w:rsid w:val="00F25FAC"/>
    <w:rsid w:val="00F25FC6"/>
    <w:rsid w:val="00F26359"/>
    <w:rsid w:val="00F2683E"/>
    <w:rsid w:val="00F26887"/>
    <w:rsid w:val="00F2696A"/>
    <w:rsid w:val="00F26CBA"/>
    <w:rsid w:val="00F26D1E"/>
    <w:rsid w:val="00F26DCD"/>
    <w:rsid w:val="00F2701A"/>
    <w:rsid w:val="00F27465"/>
    <w:rsid w:val="00F2751B"/>
    <w:rsid w:val="00F2779B"/>
    <w:rsid w:val="00F27957"/>
    <w:rsid w:val="00F27AAB"/>
    <w:rsid w:val="00F27B03"/>
    <w:rsid w:val="00F27B31"/>
    <w:rsid w:val="00F27DBF"/>
    <w:rsid w:val="00F27ED7"/>
    <w:rsid w:val="00F3010C"/>
    <w:rsid w:val="00F30170"/>
    <w:rsid w:val="00F30506"/>
    <w:rsid w:val="00F3067C"/>
    <w:rsid w:val="00F30859"/>
    <w:rsid w:val="00F309C3"/>
    <w:rsid w:val="00F30DAF"/>
    <w:rsid w:val="00F30FB3"/>
    <w:rsid w:val="00F30FED"/>
    <w:rsid w:val="00F31093"/>
    <w:rsid w:val="00F31266"/>
    <w:rsid w:val="00F31493"/>
    <w:rsid w:val="00F314CA"/>
    <w:rsid w:val="00F3151F"/>
    <w:rsid w:val="00F315DB"/>
    <w:rsid w:val="00F316EF"/>
    <w:rsid w:val="00F317D7"/>
    <w:rsid w:val="00F31B35"/>
    <w:rsid w:val="00F31C2C"/>
    <w:rsid w:val="00F32575"/>
    <w:rsid w:val="00F328C9"/>
    <w:rsid w:val="00F32C32"/>
    <w:rsid w:val="00F32D20"/>
    <w:rsid w:val="00F331E6"/>
    <w:rsid w:val="00F3335D"/>
    <w:rsid w:val="00F3338C"/>
    <w:rsid w:val="00F3375B"/>
    <w:rsid w:val="00F33946"/>
    <w:rsid w:val="00F33CD2"/>
    <w:rsid w:val="00F33CDD"/>
    <w:rsid w:val="00F342A2"/>
    <w:rsid w:val="00F34A83"/>
    <w:rsid w:val="00F34CE4"/>
    <w:rsid w:val="00F34FAB"/>
    <w:rsid w:val="00F3503A"/>
    <w:rsid w:val="00F351E6"/>
    <w:rsid w:val="00F357C8"/>
    <w:rsid w:val="00F357FF"/>
    <w:rsid w:val="00F35DE5"/>
    <w:rsid w:val="00F35E89"/>
    <w:rsid w:val="00F36023"/>
    <w:rsid w:val="00F36159"/>
    <w:rsid w:val="00F36167"/>
    <w:rsid w:val="00F36551"/>
    <w:rsid w:val="00F3686D"/>
    <w:rsid w:val="00F36A6A"/>
    <w:rsid w:val="00F36F87"/>
    <w:rsid w:val="00F372DD"/>
    <w:rsid w:val="00F374E1"/>
    <w:rsid w:val="00F37894"/>
    <w:rsid w:val="00F378F5"/>
    <w:rsid w:val="00F379DD"/>
    <w:rsid w:val="00F37A9F"/>
    <w:rsid w:val="00F37C8F"/>
    <w:rsid w:val="00F37CAA"/>
    <w:rsid w:val="00F37D1D"/>
    <w:rsid w:val="00F37F06"/>
    <w:rsid w:val="00F40003"/>
    <w:rsid w:val="00F40259"/>
    <w:rsid w:val="00F40585"/>
    <w:rsid w:val="00F40604"/>
    <w:rsid w:val="00F408F9"/>
    <w:rsid w:val="00F40B83"/>
    <w:rsid w:val="00F40DA0"/>
    <w:rsid w:val="00F4187B"/>
    <w:rsid w:val="00F418A0"/>
    <w:rsid w:val="00F41A08"/>
    <w:rsid w:val="00F41A51"/>
    <w:rsid w:val="00F41C77"/>
    <w:rsid w:val="00F41E79"/>
    <w:rsid w:val="00F41EBB"/>
    <w:rsid w:val="00F420F6"/>
    <w:rsid w:val="00F422E0"/>
    <w:rsid w:val="00F424E2"/>
    <w:rsid w:val="00F42638"/>
    <w:rsid w:val="00F426DF"/>
    <w:rsid w:val="00F427F8"/>
    <w:rsid w:val="00F42898"/>
    <w:rsid w:val="00F429A2"/>
    <w:rsid w:val="00F42CDE"/>
    <w:rsid w:val="00F431B3"/>
    <w:rsid w:val="00F43339"/>
    <w:rsid w:val="00F4339C"/>
    <w:rsid w:val="00F433E3"/>
    <w:rsid w:val="00F43445"/>
    <w:rsid w:val="00F43465"/>
    <w:rsid w:val="00F4355F"/>
    <w:rsid w:val="00F43D04"/>
    <w:rsid w:val="00F43D67"/>
    <w:rsid w:val="00F44067"/>
    <w:rsid w:val="00F44213"/>
    <w:rsid w:val="00F44287"/>
    <w:rsid w:val="00F4432F"/>
    <w:rsid w:val="00F44608"/>
    <w:rsid w:val="00F446B3"/>
    <w:rsid w:val="00F44A4A"/>
    <w:rsid w:val="00F44B0A"/>
    <w:rsid w:val="00F44FAD"/>
    <w:rsid w:val="00F452DF"/>
    <w:rsid w:val="00F453BB"/>
    <w:rsid w:val="00F45AAD"/>
    <w:rsid w:val="00F45C21"/>
    <w:rsid w:val="00F45D8D"/>
    <w:rsid w:val="00F45E87"/>
    <w:rsid w:val="00F45EAB"/>
    <w:rsid w:val="00F45F65"/>
    <w:rsid w:val="00F4605D"/>
    <w:rsid w:val="00F4618B"/>
    <w:rsid w:val="00F463A2"/>
    <w:rsid w:val="00F46599"/>
    <w:rsid w:val="00F465BA"/>
    <w:rsid w:val="00F466E6"/>
    <w:rsid w:val="00F46DED"/>
    <w:rsid w:val="00F47250"/>
    <w:rsid w:val="00F473D1"/>
    <w:rsid w:val="00F473E4"/>
    <w:rsid w:val="00F475CD"/>
    <w:rsid w:val="00F47DC9"/>
    <w:rsid w:val="00F5008B"/>
    <w:rsid w:val="00F501EE"/>
    <w:rsid w:val="00F50320"/>
    <w:rsid w:val="00F50354"/>
    <w:rsid w:val="00F50590"/>
    <w:rsid w:val="00F505CB"/>
    <w:rsid w:val="00F50783"/>
    <w:rsid w:val="00F5091B"/>
    <w:rsid w:val="00F50A3F"/>
    <w:rsid w:val="00F50B0B"/>
    <w:rsid w:val="00F50F6B"/>
    <w:rsid w:val="00F511F8"/>
    <w:rsid w:val="00F514C0"/>
    <w:rsid w:val="00F51603"/>
    <w:rsid w:val="00F51807"/>
    <w:rsid w:val="00F5180C"/>
    <w:rsid w:val="00F51B5B"/>
    <w:rsid w:val="00F51B9E"/>
    <w:rsid w:val="00F51BA1"/>
    <w:rsid w:val="00F51C2E"/>
    <w:rsid w:val="00F52324"/>
    <w:rsid w:val="00F5234C"/>
    <w:rsid w:val="00F525C8"/>
    <w:rsid w:val="00F5275C"/>
    <w:rsid w:val="00F52790"/>
    <w:rsid w:val="00F527F0"/>
    <w:rsid w:val="00F52D8B"/>
    <w:rsid w:val="00F52F85"/>
    <w:rsid w:val="00F52FB2"/>
    <w:rsid w:val="00F52FE2"/>
    <w:rsid w:val="00F53123"/>
    <w:rsid w:val="00F53218"/>
    <w:rsid w:val="00F533B0"/>
    <w:rsid w:val="00F5352B"/>
    <w:rsid w:val="00F538C5"/>
    <w:rsid w:val="00F54061"/>
    <w:rsid w:val="00F54395"/>
    <w:rsid w:val="00F545E1"/>
    <w:rsid w:val="00F546AB"/>
    <w:rsid w:val="00F547F8"/>
    <w:rsid w:val="00F54C1A"/>
    <w:rsid w:val="00F54C80"/>
    <w:rsid w:val="00F54EA1"/>
    <w:rsid w:val="00F54FE8"/>
    <w:rsid w:val="00F551CE"/>
    <w:rsid w:val="00F552BE"/>
    <w:rsid w:val="00F5533E"/>
    <w:rsid w:val="00F55483"/>
    <w:rsid w:val="00F5568A"/>
    <w:rsid w:val="00F558FE"/>
    <w:rsid w:val="00F5598B"/>
    <w:rsid w:val="00F559D0"/>
    <w:rsid w:val="00F55E76"/>
    <w:rsid w:val="00F55EAB"/>
    <w:rsid w:val="00F55EDC"/>
    <w:rsid w:val="00F56099"/>
    <w:rsid w:val="00F561C8"/>
    <w:rsid w:val="00F56231"/>
    <w:rsid w:val="00F5637F"/>
    <w:rsid w:val="00F5646D"/>
    <w:rsid w:val="00F566CB"/>
    <w:rsid w:val="00F568DB"/>
    <w:rsid w:val="00F56F90"/>
    <w:rsid w:val="00F5719E"/>
    <w:rsid w:val="00F5733F"/>
    <w:rsid w:val="00F5735C"/>
    <w:rsid w:val="00F57496"/>
    <w:rsid w:val="00F574D4"/>
    <w:rsid w:val="00F577BC"/>
    <w:rsid w:val="00F57945"/>
    <w:rsid w:val="00F5795A"/>
    <w:rsid w:val="00F57B4F"/>
    <w:rsid w:val="00F57CEA"/>
    <w:rsid w:val="00F57D2F"/>
    <w:rsid w:val="00F6018B"/>
    <w:rsid w:val="00F6036C"/>
    <w:rsid w:val="00F6061F"/>
    <w:rsid w:val="00F60874"/>
    <w:rsid w:val="00F609F0"/>
    <w:rsid w:val="00F60AD6"/>
    <w:rsid w:val="00F60C1E"/>
    <w:rsid w:val="00F60C7D"/>
    <w:rsid w:val="00F611D8"/>
    <w:rsid w:val="00F61593"/>
    <w:rsid w:val="00F61659"/>
    <w:rsid w:val="00F61808"/>
    <w:rsid w:val="00F61AAF"/>
    <w:rsid w:val="00F61D3D"/>
    <w:rsid w:val="00F61DAD"/>
    <w:rsid w:val="00F61ED9"/>
    <w:rsid w:val="00F622A8"/>
    <w:rsid w:val="00F626D5"/>
    <w:rsid w:val="00F62975"/>
    <w:rsid w:val="00F62AEC"/>
    <w:rsid w:val="00F62B80"/>
    <w:rsid w:val="00F62D6A"/>
    <w:rsid w:val="00F62FEA"/>
    <w:rsid w:val="00F6321B"/>
    <w:rsid w:val="00F63354"/>
    <w:rsid w:val="00F6336D"/>
    <w:rsid w:val="00F63C3E"/>
    <w:rsid w:val="00F63D19"/>
    <w:rsid w:val="00F63E78"/>
    <w:rsid w:val="00F63EE3"/>
    <w:rsid w:val="00F63F0F"/>
    <w:rsid w:val="00F640E4"/>
    <w:rsid w:val="00F642EB"/>
    <w:rsid w:val="00F644D7"/>
    <w:rsid w:val="00F645B7"/>
    <w:rsid w:val="00F645E3"/>
    <w:rsid w:val="00F6498F"/>
    <w:rsid w:val="00F64CC7"/>
    <w:rsid w:val="00F64D8F"/>
    <w:rsid w:val="00F64DEF"/>
    <w:rsid w:val="00F64DF6"/>
    <w:rsid w:val="00F65122"/>
    <w:rsid w:val="00F6521D"/>
    <w:rsid w:val="00F6553B"/>
    <w:rsid w:val="00F65608"/>
    <w:rsid w:val="00F6570E"/>
    <w:rsid w:val="00F65880"/>
    <w:rsid w:val="00F65949"/>
    <w:rsid w:val="00F65A87"/>
    <w:rsid w:val="00F65C32"/>
    <w:rsid w:val="00F65C38"/>
    <w:rsid w:val="00F65F54"/>
    <w:rsid w:val="00F65F62"/>
    <w:rsid w:val="00F65FB4"/>
    <w:rsid w:val="00F66123"/>
    <w:rsid w:val="00F66149"/>
    <w:rsid w:val="00F6621D"/>
    <w:rsid w:val="00F66565"/>
    <w:rsid w:val="00F665D5"/>
    <w:rsid w:val="00F6669F"/>
    <w:rsid w:val="00F666A3"/>
    <w:rsid w:val="00F666B8"/>
    <w:rsid w:val="00F667EF"/>
    <w:rsid w:val="00F66931"/>
    <w:rsid w:val="00F6694B"/>
    <w:rsid w:val="00F66982"/>
    <w:rsid w:val="00F66AFE"/>
    <w:rsid w:val="00F66CE9"/>
    <w:rsid w:val="00F66DAC"/>
    <w:rsid w:val="00F66E66"/>
    <w:rsid w:val="00F66FB8"/>
    <w:rsid w:val="00F67193"/>
    <w:rsid w:val="00F67838"/>
    <w:rsid w:val="00F67842"/>
    <w:rsid w:val="00F67CDD"/>
    <w:rsid w:val="00F70001"/>
    <w:rsid w:val="00F70171"/>
    <w:rsid w:val="00F7045E"/>
    <w:rsid w:val="00F7053B"/>
    <w:rsid w:val="00F707F2"/>
    <w:rsid w:val="00F709F2"/>
    <w:rsid w:val="00F713A4"/>
    <w:rsid w:val="00F714CE"/>
    <w:rsid w:val="00F7158E"/>
    <w:rsid w:val="00F71604"/>
    <w:rsid w:val="00F717E3"/>
    <w:rsid w:val="00F71AB3"/>
    <w:rsid w:val="00F71C0A"/>
    <w:rsid w:val="00F71F24"/>
    <w:rsid w:val="00F720A6"/>
    <w:rsid w:val="00F72C8F"/>
    <w:rsid w:val="00F731CA"/>
    <w:rsid w:val="00F7321C"/>
    <w:rsid w:val="00F732C4"/>
    <w:rsid w:val="00F733C6"/>
    <w:rsid w:val="00F73572"/>
    <w:rsid w:val="00F737CA"/>
    <w:rsid w:val="00F73891"/>
    <w:rsid w:val="00F7394D"/>
    <w:rsid w:val="00F73CF6"/>
    <w:rsid w:val="00F74608"/>
    <w:rsid w:val="00F74648"/>
    <w:rsid w:val="00F748C2"/>
    <w:rsid w:val="00F748D7"/>
    <w:rsid w:val="00F74909"/>
    <w:rsid w:val="00F74A0A"/>
    <w:rsid w:val="00F75379"/>
    <w:rsid w:val="00F7537C"/>
    <w:rsid w:val="00F754C3"/>
    <w:rsid w:val="00F755C0"/>
    <w:rsid w:val="00F756A3"/>
    <w:rsid w:val="00F7585A"/>
    <w:rsid w:val="00F76087"/>
    <w:rsid w:val="00F767D1"/>
    <w:rsid w:val="00F76C84"/>
    <w:rsid w:val="00F76FDF"/>
    <w:rsid w:val="00F77090"/>
    <w:rsid w:val="00F77201"/>
    <w:rsid w:val="00F7729F"/>
    <w:rsid w:val="00F7779B"/>
    <w:rsid w:val="00F77BEB"/>
    <w:rsid w:val="00F77F1B"/>
    <w:rsid w:val="00F8116D"/>
    <w:rsid w:val="00F8173D"/>
    <w:rsid w:val="00F81A5F"/>
    <w:rsid w:val="00F81B36"/>
    <w:rsid w:val="00F81D97"/>
    <w:rsid w:val="00F81FF1"/>
    <w:rsid w:val="00F8265E"/>
    <w:rsid w:val="00F82896"/>
    <w:rsid w:val="00F82A0F"/>
    <w:rsid w:val="00F82B60"/>
    <w:rsid w:val="00F82C1B"/>
    <w:rsid w:val="00F82C79"/>
    <w:rsid w:val="00F82D3B"/>
    <w:rsid w:val="00F83073"/>
    <w:rsid w:val="00F8319B"/>
    <w:rsid w:val="00F8360D"/>
    <w:rsid w:val="00F83774"/>
    <w:rsid w:val="00F837A4"/>
    <w:rsid w:val="00F83A07"/>
    <w:rsid w:val="00F83AD3"/>
    <w:rsid w:val="00F83BDC"/>
    <w:rsid w:val="00F83BF8"/>
    <w:rsid w:val="00F83D02"/>
    <w:rsid w:val="00F83D3C"/>
    <w:rsid w:val="00F83DEB"/>
    <w:rsid w:val="00F83DF6"/>
    <w:rsid w:val="00F83E7B"/>
    <w:rsid w:val="00F8406C"/>
    <w:rsid w:val="00F840A5"/>
    <w:rsid w:val="00F84610"/>
    <w:rsid w:val="00F846A6"/>
    <w:rsid w:val="00F84708"/>
    <w:rsid w:val="00F8483E"/>
    <w:rsid w:val="00F848E6"/>
    <w:rsid w:val="00F84B3F"/>
    <w:rsid w:val="00F84E0D"/>
    <w:rsid w:val="00F84EF7"/>
    <w:rsid w:val="00F84F94"/>
    <w:rsid w:val="00F85697"/>
    <w:rsid w:val="00F859E6"/>
    <w:rsid w:val="00F85A46"/>
    <w:rsid w:val="00F85C12"/>
    <w:rsid w:val="00F85EC6"/>
    <w:rsid w:val="00F85EFD"/>
    <w:rsid w:val="00F86148"/>
    <w:rsid w:val="00F866AA"/>
    <w:rsid w:val="00F86A44"/>
    <w:rsid w:val="00F86DB7"/>
    <w:rsid w:val="00F86EAD"/>
    <w:rsid w:val="00F870AF"/>
    <w:rsid w:val="00F87658"/>
    <w:rsid w:val="00F876A3"/>
    <w:rsid w:val="00F877E2"/>
    <w:rsid w:val="00F87F10"/>
    <w:rsid w:val="00F87F35"/>
    <w:rsid w:val="00F87FAF"/>
    <w:rsid w:val="00F90028"/>
    <w:rsid w:val="00F90288"/>
    <w:rsid w:val="00F9036A"/>
    <w:rsid w:val="00F9044A"/>
    <w:rsid w:val="00F904FA"/>
    <w:rsid w:val="00F9067F"/>
    <w:rsid w:val="00F908C1"/>
    <w:rsid w:val="00F90B15"/>
    <w:rsid w:val="00F90D8F"/>
    <w:rsid w:val="00F90DAC"/>
    <w:rsid w:val="00F90DC9"/>
    <w:rsid w:val="00F90E87"/>
    <w:rsid w:val="00F90FA3"/>
    <w:rsid w:val="00F90FA8"/>
    <w:rsid w:val="00F9125F"/>
    <w:rsid w:val="00F9142A"/>
    <w:rsid w:val="00F91705"/>
    <w:rsid w:val="00F917A6"/>
    <w:rsid w:val="00F91D89"/>
    <w:rsid w:val="00F91E48"/>
    <w:rsid w:val="00F91F8F"/>
    <w:rsid w:val="00F9211E"/>
    <w:rsid w:val="00F9214D"/>
    <w:rsid w:val="00F92892"/>
    <w:rsid w:val="00F928BF"/>
    <w:rsid w:val="00F92C24"/>
    <w:rsid w:val="00F92E06"/>
    <w:rsid w:val="00F92E49"/>
    <w:rsid w:val="00F92EB7"/>
    <w:rsid w:val="00F931F7"/>
    <w:rsid w:val="00F93417"/>
    <w:rsid w:val="00F93650"/>
    <w:rsid w:val="00F938D9"/>
    <w:rsid w:val="00F9399B"/>
    <w:rsid w:val="00F93A2A"/>
    <w:rsid w:val="00F94083"/>
    <w:rsid w:val="00F9431E"/>
    <w:rsid w:val="00F94398"/>
    <w:rsid w:val="00F94410"/>
    <w:rsid w:val="00F94457"/>
    <w:rsid w:val="00F94762"/>
    <w:rsid w:val="00F94B58"/>
    <w:rsid w:val="00F94E1E"/>
    <w:rsid w:val="00F94EC2"/>
    <w:rsid w:val="00F94F47"/>
    <w:rsid w:val="00F95065"/>
    <w:rsid w:val="00F951FA"/>
    <w:rsid w:val="00F95555"/>
    <w:rsid w:val="00F955BC"/>
    <w:rsid w:val="00F95865"/>
    <w:rsid w:val="00F95A45"/>
    <w:rsid w:val="00F95F44"/>
    <w:rsid w:val="00F95F57"/>
    <w:rsid w:val="00F960C6"/>
    <w:rsid w:val="00F96118"/>
    <w:rsid w:val="00F962F4"/>
    <w:rsid w:val="00F96371"/>
    <w:rsid w:val="00F96392"/>
    <w:rsid w:val="00F9655A"/>
    <w:rsid w:val="00F96CD1"/>
    <w:rsid w:val="00F96DA2"/>
    <w:rsid w:val="00F96E76"/>
    <w:rsid w:val="00F97155"/>
    <w:rsid w:val="00F97218"/>
    <w:rsid w:val="00F973C7"/>
    <w:rsid w:val="00F97715"/>
    <w:rsid w:val="00F97AFC"/>
    <w:rsid w:val="00F97B7B"/>
    <w:rsid w:val="00F97D2E"/>
    <w:rsid w:val="00FA01BE"/>
    <w:rsid w:val="00FA0282"/>
    <w:rsid w:val="00FA072A"/>
    <w:rsid w:val="00FA0DE2"/>
    <w:rsid w:val="00FA103F"/>
    <w:rsid w:val="00FA1269"/>
    <w:rsid w:val="00FA1331"/>
    <w:rsid w:val="00FA1557"/>
    <w:rsid w:val="00FA17E1"/>
    <w:rsid w:val="00FA1A5C"/>
    <w:rsid w:val="00FA1C66"/>
    <w:rsid w:val="00FA1C69"/>
    <w:rsid w:val="00FA1E0B"/>
    <w:rsid w:val="00FA208D"/>
    <w:rsid w:val="00FA209C"/>
    <w:rsid w:val="00FA2229"/>
    <w:rsid w:val="00FA22F9"/>
    <w:rsid w:val="00FA2774"/>
    <w:rsid w:val="00FA2A71"/>
    <w:rsid w:val="00FA2F64"/>
    <w:rsid w:val="00FA303D"/>
    <w:rsid w:val="00FA3310"/>
    <w:rsid w:val="00FA333E"/>
    <w:rsid w:val="00FA333F"/>
    <w:rsid w:val="00FA355E"/>
    <w:rsid w:val="00FA3650"/>
    <w:rsid w:val="00FA36FB"/>
    <w:rsid w:val="00FA382C"/>
    <w:rsid w:val="00FA3931"/>
    <w:rsid w:val="00FA3AC9"/>
    <w:rsid w:val="00FA3ADC"/>
    <w:rsid w:val="00FA4014"/>
    <w:rsid w:val="00FA4198"/>
    <w:rsid w:val="00FA46FD"/>
    <w:rsid w:val="00FA4A60"/>
    <w:rsid w:val="00FA530F"/>
    <w:rsid w:val="00FA53CC"/>
    <w:rsid w:val="00FA55EC"/>
    <w:rsid w:val="00FA5910"/>
    <w:rsid w:val="00FA5B2B"/>
    <w:rsid w:val="00FA5C36"/>
    <w:rsid w:val="00FA5D4B"/>
    <w:rsid w:val="00FA5D62"/>
    <w:rsid w:val="00FA5D8A"/>
    <w:rsid w:val="00FA5F4F"/>
    <w:rsid w:val="00FA5F61"/>
    <w:rsid w:val="00FA5F87"/>
    <w:rsid w:val="00FA614A"/>
    <w:rsid w:val="00FA642F"/>
    <w:rsid w:val="00FA665B"/>
    <w:rsid w:val="00FA681A"/>
    <w:rsid w:val="00FA6824"/>
    <w:rsid w:val="00FA6D7E"/>
    <w:rsid w:val="00FA73AB"/>
    <w:rsid w:val="00FA74E4"/>
    <w:rsid w:val="00FA7C97"/>
    <w:rsid w:val="00FA7D34"/>
    <w:rsid w:val="00FA7E58"/>
    <w:rsid w:val="00FA7E83"/>
    <w:rsid w:val="00FA7FE4"/>
    <w:rsid w:val="00FB0560"/>
    <w:rsid w:val="00FB0680"/>
    <w:rsid w:val="00FB0682"/>
    <w:rsid w:val="00FB08FA"/>
    <w:rsid w:val="00FB0BB6"/>
    <w:rsid w:val="00FB0E36"/>
    <w:rsid w:val="00FB0E54"/>
    <w:rsid w:val="00FB0EB5"/>
    <w:rsid w:val="00FB1160"/>
    <w:rsid w:val="00FB12D4"/>
    <w:rsid w:val="00FB13ED"/>
    <w:rsid w:val="00FB1739"/>
    <w:rsid w:val="00FB200F"/>
    <w:rsid w:val="00FB209A"/>
    <w:rsid w:val="00FB2610"/>
    <w:rsid w:val="00FB2677"/>
    <w:rsid w:val="00FB27CC"/>
    <w:rsid w:val="00FB288B"/>
    <w:rsid w:val="00FB2915"/>
    <w:rsid w:val="00FB3004"/>
    <w:rsid w:val="00FB3104"/>
    <w:rsid w:val="00FB3D7E"/>
    <w:rsid w:val="00FB412E"/>
    <w:rsid w:val="00FB41DA"/>
    <w:rsid w:val="00FB41E6"/>
    <w:rsid w:val="00FB44C1"/>
    <w:rsid w:val="00FB4574"/>
    <w:rsid w:val="00FB47C3"/>
    <w:rsid w:val="00FB4864"/>
    <w:rsid w:val="00FB4876"/>
    <w:rsid w:val="00FB4A04"/>
    <w:rsid w:val="00FB5013"/>
    <w:rsid w:val="00FB52A8"/>
    <w:rsid w:val="00FB535E"/>
    <w:rsid w:val="00FB53E7"/>
    <w:rsid w:val="00FB541F"/>
    <w:rsid w:val="00FB59AB"/>
    <w:rsid w:val="00FB5A63"/>
    <w:rsid w:val="00FB5CFB"/>
    <w:rsid w:val="00FB5D40"/>
    <w:rsid w:val="00FB615E"/>
    <w:rsid w:val="00FB658B"/>
    <w:rsid w:val="00FB6594"/>
    <w:rsid w:val="00FB662A"/>
    <w:rsid w:val="00FB6CCF"/>
    <w:rsid w:val="00FB6D96"/>
    <w:rsid w:val="00FB6DC0"/>
    <w:rsid w:val="00FB6F06"/>
    <w:rsid w:val="00FB6F1B"/>
    <w:rsid w:val="00FB6FF4"/>
    <w:rsid w:val="00FB725F"/>
    <w:rsid w:val="00FB72BE"/>
    <w:rsid w:val="00FB768F"/>
    <w:rsid w:val="00FB79F9"/>
    <w:rsid w:val="00FC041F"/>
    <w:rsid w:val="00FC045D"/>
    <w:rsid w:val="00FC070B"/>
    <w:rsid w:val="00FC071D"/>
    <w:rsid w:val="00FC082B"/>
    <w:rsid w:val="00FC0832"/>
    <w:rsid w:val="00FC0A3E"/>
    <w:rsid w:val="00FC0EDA"/>
    <w:rsid w:val="00FC0FB2"/>
    <w:rsid w:val="00FC1141"/>
    <w:rsid w:val="00FC123A"/>
    <w:rsid w:val="00FC12D6"/>
    <w:rsid w:val="00FC1365"/>
    <w:rsid w:val="00FC14A3"/>
    <w:rsid w:val="00FC14C9"/>
    <w:rsid w:val="00FC15AC"/>
    <w:rsid w:val="00FC1602"/>
    <w:rsid w:val="00FC172A"/>
    <w:rsid w:val="00FC177E"/>
    <w:rsid w:val="00FC1B6A"/>
    <w:rsid w:val="00FC1C0D"/>
    <w:rsid w:val="00FC271F"/>
    <w:rsid w:val="00FC2B40"/>
    <w:rsid w:val="00FC2CF5"/>
    <w:rsid w:val="00FC2D3E"/>
    <w:rsid w:val="00FC2E32"/>
    <w:rsid w:val="00FC305F"/>
    <w:rsid w:val="00FC319E"/>
    <w:rsid w:val="00FC3343"/>
    <w:rsid w:val="00FC38CF"/>
    <w:rsid w:val="00FC3A58"/>
    <w:rsid w:val="00FC3E27"/>
    <w:rsid w:val="00FC3E88"/>
    <w:rsid w:val="00FC43C0"/>
    <w:rsid w:val="00FC4639"/>
    <w:rsid w:val="00FC468F"/>
    <w:rsid w:val="00FC4A7F"/>
    <w:rsid w:val="00FC4C09"/>
    <w:rsid w:val="00FC4E34"/>
    <w:rsid w:val="00FC4ED2"/>
    <w:rsid w:val="00FC528E"/>
    <w:rsid w:val="00FC553A"/>
    <w:rsid w:val="00FC574E"/>
    <w:rsid w:val="00FC5BD6"/>
    <w:rsid w:val="00FC60D3"/>
    <w:rsid w:val="00FC623B"/>
    <w:rsid w:val="00FC652A"/>
    <w:rsid w:val="00FC6624"/>
    <w:rsid w:val="00FC6651"/>
    <w:rsid w:val="00FC6812"/>
    <w:rsid w:val="00FC6C60"/>
    <w:rsid w:val="00FC6FC8"/>
    <w:rsid w:val="00FC7093"/>
    <w:rsid w:val="00FC70B0"/>
    <w:rsid w:val="00FC716A"/>
    <w:rsid w:val="00FC728A"/>
    <w:rsid w:val="00FC7382"/>
    <w:rsid w:val="00FC73A7"/>
    <w:rsid w:val="00FC766E"/>
    <w:rsid w:val="00FC76B9"/>
    <w:rsid w:val="00FC76F2"/>
    <w:rsid w:val="00FC7A1C"/>
    <w:rsid w:val="00FC7A49"/>
    <w:rsid w:val="00FC7BA8"/>
    <w:rsid w:val="00FC7D4D"/>
    <w:rsid w:val="00FD011A"/>
    <w:rsid w:val="00FD033D"/>
    <w:rsid w:val="00FD061D"/>
    <w:rsid w:val="00FD063F"/>
    <w:rsid w:val="00FD0939"/>
    <w:rsid w:val="00FD0BF3"/>
    <w:rsid w:val="00FD0CA3"/>
    <w:rsid w:val="00FD1104"/>
    <w:rsid w:val="00FD12E3"/>
    <w:rsid w:val="00FD1F56"/>
    <w:rsid w:val="00FD2A0F"/>
    <w:rsid w:val="00FD2AC4"/>
    <w:rsid w:val="00FD2FAB"/>
    <w:rsid w:val="00FD30F0"/>
    <w:rsid w:val="00FD3431"/>
    <w:rsid w:val="00FD359B"/>
    <w:rsid w:val="00FD3A91"/>
    <w:rsid w:val="00FD3DBD"/>
    <w:rsid w:val="00FD44E0"/>
    <w:rsid w:val="00FD4534"/>
    <w:rsid w:val="00FD4572"/>
    <w:rsid w:val="00FD47A4"/>
    <w:rsid w:val="00FD47E7"/>
    <w:rsid w:val="00FD48DF"/>
    <w:rsid w:val="00FD4BE4"/>
    <w:rsid w:val="00FD4CB0"/>
    <w:rsid w:val="00FD4F37"/>
    <w:rsid w:val="00FD506F"/>
    <w:rsid w:val="00FD5526"/>
    <w:rsid w:val="00FD558F"/>
    <w:rsid w:val="00FD5834"/>
    <w:rsid w:val="00FD5AA0"/>
    <w:rsid w:val="00FD5AAC"/>
    <w:rsid w:val="00FD5D53"/>
    <w:rsid w:val="00FD63BA"/>
    <w:rsid w:val="00FD683B"/>
    <w:rsid w:val="00FD6985"/>
    <w:rsid w:val="00FD6AD2"/>
    <w:rsid w:val="00FD6D98"/>
    <w:rsid w:val="00FD6DB2"/>
    <w:rsid w:val="00FD6F85"/>
    <w:rsid w:val="00FD7425"/>
    <w:rsid w:val="00FD7C81"/>
    <w:rsid w:val="00FD7C94"/>
    <w:rsid w:val="00FD7DC9"/>
    <w:rsid w:val="00FE0223"/>
    <w:rsid w:val="00FE02D3"/>
    <w:rsid w:val="00FE037A"/>
    <w:rsid w:val="00FE044E"/>
    <w:rsid w:val="00FE04A2"/>
    <w:rsid w:val="00FE0523"/>
    <w:rsid w:val="00FE08B1"/>
    <w:rsid w:val="00FE0C89"/>
    <w:rsid w:val="00FE0CC8"/>
    <w:rsid w:val="00FE124A"/>
    <w:rsid w:val="00FE13E8"/>
    <w:rsid w:val="00FE14A9"/>
    <w:rsid w:val="00FE18CF"/>
    <w:rsid w:val="00FE1988"/>
    <w:rsid w:val="00FE1B2F"/>
    <w:rsid w:val="00FE2058"/>
    <w:rsid w:val="00FE2251"/>
    <w:rsid w:val="00FE2273"/>
    <w:rsid w:val="00FE22CB"/>
    <w:rsid w:val="00FE23BF"/>
    <w:rsid w:val="00FE27B3"/>
    <w:rsid w:val="00FE2923"/>
    <w:rsid w:val="00FE2996"/>
    <w:rsid w:val="00FE2AE6"/>
    <w:rsid w:val="00FE2BAE"/>
    <w:rsid w:val="00FE2EA1"/>
    <w:rsid w:val="00FE3DE5"/>
    <w:rsid w:val="00FE3E4D"/>
    <w:rsid w:val="00FE3FAD"/>
    <w:rsid w:val="00FE4004"/>
    <w:rsid w:val="00FE469B"/>
    <w:rsid w:val="00FE491F"/>
    <w:rsid w:val="00FE4A9D"/>
    <w:rsid w:val="00FE4BF0"/>
    <w:rsid w:val="00FE4D62"/>
    <w:rsid w:val="00FE4E1B"/>
    <w:rsid w:val="00FE4F5C"/>
    <w:rsid w:val="00FE555F"/>
    <w:rsid w:val="00FE5560"/>
    <w:rsid w:val="00FE57B1"/>
    <w:rsid w:val="00FE57FF"/>
    <w:rsid w:val="00FE5F1E"/>
    <w:rsid w:val="00FE5F25"/>
    <w:rsid w:val="00FE60D4"/>
    <w:rsid w:val="00FE6332"/>
    <w:rsid w:val="00FE64AF"/>
    <w:rsid w:val="00FE64FC"/>
    <w:rsid w:val="00FE6532"/>
    <w:rsid w:val="00FE69D3"/>
    <w:rsid w:val="00FE6A60"/>
    <w:rsid w:val="00FE6FC3"/>
    <w:rsid w:val="00FE702E"/>
    <w:rsid w:val="00FE70B9"/>
    <w:rsid w:val="00FE7301"/>
    <w:rsid w:val="00FE7491"/>
    <w:rsid w:val="00FE7726"/>
    <w:rsid w:val="00FE7CF8"/>
    <w:rsid w:val="00FE7F23"/>
    <w:rsid w:val="00FE7F6A"/>
    <w:rsid w:val="00FF02A6"/>
    <w:rsid w:val="00FF04A0"/>
    <w:rsid w:val="00FF0BF7"/>
    <w:rsid w:val="00FF0D3D"/>
    <w:rsid w:val="00FF0E8C"/>
    <w:rsid w:val="00FF106A"/>
    <w:rsid w:val="00FF130D"/>
    <w:rsid w:val="00FF149A"/>
    <w:rsid w:val="00FF15BE"/>
    <w:rsid w:val="00FF1707"/>
    <w:rsid w:val="00FF1BD5"/>
    <w:rsid w:val="00FF1D3A"/>
    <w:rsid w:val="00FF1F2E"/>
    <w:rsid w:val="00FF1FFA"/>
    <w:rsid w:val="00FF21CB"/>
    <w:rsid w:val="00FF244B"/>
    <w:rsid w:val="00FF25BC"/>
    <w:rsid w:val="00FF281E"/>
    <w:rsid w:val="00FF2834"/>
    <w:rsid w:val="00FF2D63"/>
    <w:rsid w:val="00FF2DDB"/>
    <w:rsid w:val="00FF2DFF"/>
    <w:rsid w:val="00FF2F94"/>
    <w:rsid w:val="00FF31A1"/>
    <w:rsid w:val="00FF3218"/>
    <w:rsid w:val="00FF32BC"/>
    <w:rsid w:val="00FF33E6"/>
    <w:rsid w:val="00FF37BA"/>
    <w:rsid w:val="00FF3A30"/>
    <w:rsid w:val="00FF3AB2"/>
    <w:rsid w:val="00FF3AE6"/>
    <w:rsid w:val="00FF3AEF"/>
    <w:rsid w:val="00FF3D45"/>
    <w:rsid w:val="00FF3E06"/>
    <w:rsid w:val="00FF3EDB"/>
    <w:rsid w:val="00FF3F8B"/>
    <w:rsid w:val="00FF405C"/>
    <w:rsid w:val="00FF46C0"/>
    <w:rsid w:val="00FF492D"/>
    <w:rsid w:val="00FF4947"/>
    <w:rsid w:val="00FF54F2"/>
    <w:rsid w:val="00FF56A5"/>
    <w:rsid w:val="00FF572C"/>
    <w:rsid w:val="00FF5EC1"/>
    <w:rsid w:val="00FF6396"/>
    <w:rsid w:val="00FF678E"/>
    <w:rsid w:val="00FF769B"/>
    <w:rsid w:val="00FF78DC"/>
    <w:rsid w:val="00FF7E59"/>
    <w:rsid w:val="1FABE591"/>
    <w:rsid w:val="256D9995"/>
    <w:rsid w:val="2CB1E190"/>
    <w:rsid w:val="41E2AC45"/>
    <w:rsid w:val="4AEFBC4F"/>
    <w:rsid w:val="54180020"/>
    <w:rsid w:val="55052668"/>
    <w:rsid w:val="69B1B934"/>
    <w:rsid w:val="73ED8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CB6BCC"/>
  <w15:docId w15:val="{9C8FE27E-1C51-4907-97DB-FD6A4C361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1824"/>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5E1267"/>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semiHidden/>
    <w:unhideWhenUsed/>
    <w:qFormat/>
    <w:rsid w:val="00BB2C4A"/>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nhideWhenUsed/>
    <w:qFormat/>
    <w:rsid w:val="006D51A2"/>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unhideWhenUsed/>
    <w:qFormat/>
    <w:rsid w:val="00224058"/>
    <w:pPr>
      <w:keepNext/>
      <w:keepLines/>
      <w:spacing w:before="40"/>
      <w:outlineLvl w:val="5"/>
    </w:pPr>
    <w:rPr>
      <w:rFonts w:asciiTheme="majorHAnsi" w:eastAsiaTheme="majorEastAsia" w:hAnsiTheme="majorHAnsi" w:cstheme="majorBidi"/>
      <w:color w:val="243F60" w:themeColor="accent1" w:themeShade="7F"/>
      <w:szCs w:val="30"/>
    </w:rPr>
  </w:style>
  <w:style w:type="paragraph" w:styleId="Heading7">
    <w:name w:val="heading 7"/>
    <w:basedOn w:val="Normal"/>
    <w:next w:val="Normal"/>
    <w:qFormat/>
    <w:rsid w:val="005E1267"/>
    <w:pPr>
      <w:keepNext/>
      <w:tabs>
        <w:tab w:val="left" w:pos="720"/>
        <w:tab w:val="center" w:pos="6480"/>
      </w:tabs>
      <w:spacing w:line="380" w:lineRule="exact"/>
      <w:ind w:right="-43"/>
      <w:jc w:val="both"/>
      <w:outlineLvl w:val="6"/>
    </w:pPr>
    <w:rPr>
      <w:rFonts w:ascii="Angsana New" w:hAnsi="Angsana New"/>
      <w:sz w:val="32"/>
      <w:szCs w:val="32"/>
    </w:rPr>
  </w:style>
  <w:style w:type="paragraph" w:styleId="Heading8">
    <w:name w:val="heading 8"/>
    <w:basedOn w:val="Normal"/>
    <w:next w:val="Normal"/>
    <w:link w:val="Heading8Char"/>
    <w:unhideWhenUsed/>
    <w:qFormat/>
    <w:rsid w:val="00B23B8F"/>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E1267"/>
    <w:pPr>
      <w:tabs>
        <w:tab w:val="center" w:pos="4153"/>
        <w:tab w:val="right" w:pos="8306"/>
      </w:tabs>
    </w:pPr>
  </w:style>
  <w:style w:type="character" w:styleId="PageNumber">
    <w:name w:val="page number"/>
    <w:basedOn w:val="DefaultParagraphFont"/>
    <w:rsid w:val="005E1267"/>
  </w:style>
  <w:style w:type="paragraph" w:styleId="BodyTextIndent">
    <w:name w:val="Body Text Indent"/>
    <w:basedOn w:val="Normal"/>
    <w:link w:val="BodyTextIndentChar"/>
    <w:rsid w:val="005E1267"/>
    <w:pPr>
      <w:tabs>
        <w:tab w:val="left" w:pos="900"/>
        <w:tab w:val="left" w:pos="2160"/>
      </w:tabs>
      <w:spacing w:before="120" w:after="120" w:line="380" w:lineRule="exact"/>
      <w:ind w:left="360" w:hanging="360"/>
      <w:jc w:val="thaiDistribute"/>
    </w:pPr>
    <w:rPr>
      <w:rFonts w:ascii="Angsana New" w:hAnsi="Angsana New"/>
      <w:sz w:val="32"/>
      <w:szCs w:val="32"/>
    </w:rPr>
  </w:style>
  <w:style w:type="paragraph" w:styleId="BodyText2">
    <w:name w:val="Body Text 2"/>
    <w:basedOn w:val="Normal"/>
    <w:link w:val="BodyText2Char"/>
    <w:rsid w:val="005E1267"/>
    <w:pPr>
      <w:tabs>
        <w:tab w:val="left" w:pos="720"/>
      </w:tabs>
      <w:spacing w:before="240" w:after="120" w:line="380" w:lineRule="exact"/>
      <w:jc w:val="thaiDistribute"/>
    </w:pPr>
    <w:rPr>
      <w:rFonts w:ascii="Angsana New" w:hAnsi="Angsana New"/>
      <w:sz w:val="32"/>
      <w:szCs w:val="32"/>
    </w:rPr>
  </w:style>
  <w:style w:type="paragraph" w:styleId="BlockText">
    <w:name w:val="Block Text"/>
    <w:basedOn w:val="Normal"/>
    <w:rsid w:val="005E1267"/>
    <w:pPr>
      <w:tabs>
        <w:tab w:val="left" w:pos="900"/>
        <w:tab w:val="left" w:pos="2160"/>
        <w:tab w:val="left" w:pos="2880"/>
        <w:tab w:val="left" w:pos="7200"/>
      </w:tabs>
      <w:spacing w:before="120" w:after="120"/>
      <w:ind w:left="360" w:right="-43" w:hanging="360"/>
      <w:jc w:val="thaiDistribute"/>
    </w:pPr>
    <w:rPr>
      <w:rFonts w:ascii="Angsana New" w:hAnsi="Angsana New"/>
      <w:sz w:val="32"/>
      <w:szCs w:val="32"/>
    </w:rPr>
  </w:style>
  <w:style w:type="paragraph" w:customStyle="1" w:styleId="Char">
    <w:name w:val="Char"/>
    <w:basedOn w:val="Normal"/>
    <w:rsid w:val="005E1267"/>
    <w:pPr>
      <w:overflowPunct/>
      <w:autoSpaceDE/>
      <w:autoSpaceDN/>
      <w:adjustRightInd/>
      <w:spacing w:after="160" w:line="240" w:lineRule="exact"/>
      <w:textAlignment w:val="auto"/>
    </w:pPr>
    <w:rPr>
      <w:rFonts w:ascii="Verdana" w:hAnsi="Verdana" w:cs="Times New Roman"/>
      <w:sz w:val="20"/>
      <w:szCs w:val="20"/>
      <w:lang w:bidi="ar-SA"/>
    </w:rPr>
  </w:style>
  <w:style w:type="paragraph" w:styleId="Index1">
    <w:name w:val="index 1"/>
    <w:basedOn w:val="Normal"/>
    <w:next w:val="Normal"/>
    <w:autoRedefine/>
    <w:semiHidden/>
    <w:rsid w:val="005E1267"/>
    <w:pPr>
      <w:ind w:left="240" w:hanging="240"/>
    </w:pPr>
    <w:rPr>
      <w:szCs w:val="28"/>
    </w:rPr>
  </w:style>
  <w:style w:type="paragraph" w:styleId="IndexHeading">
    <w:name w:val="index heading"/>
    <w:basedOn w:val="Normal"/>
    <w:next w:val="Index1"/>
    <w:semiHidden/>
    <w:rsid w:val="005E1267"/>
    <w:pPr>
      <w:overflowPunct/>
      <w:autoSpaceDE/>
      <w:autoSpaceDN/>
      <w:adjustRightInd/>
      <w:jc w:val="both"/>
      <w:textAlignment w:val="auto"/>
    </w:pPr>
    <w:rPr>
      <w:rFonts w:eastAsia="Cordia New" w:hAnsi="Times New Roman" w:cs="Monotype Sorts"/>
      <w:b/>
      <w:bCs/>
    </w:rPr>
  </w:style>
  <w:style w:type="table" w:styleId="TableGrid">
    <w:name w:val="Table Grid"/>
    <w:basedOn w:val="TableNormal"/>
    <w:uiPriority w:val="59"/>
    <w:rsid w:val="005E12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E5B80"/>
    <w:pPr>
      <w:ind w:left="720"/>
      <w:contextualSpacing/>
    </w:pPr>
    <w:rPr>
      <w:szCs w:val="30"/>
    </w:rPr>
  </w:style>
  <w:style w:type="paragraph" w:styleId="BodyTextIndent2">
    <w:name w:val="Body Text Indent 2"/>
    <w:basedOn w:val="Normal"/>
    <w:link w:val="BodyTextIndent2Char"/>
    <w:rsid w:val="0095229D"/>
    <w:pPr>
      <w:spacing w:after="120" w:line="480" w:lineRule="auto"/>
      <w:ind w:left="360"/>
    </w:pPr>
    <w:rPr>
      <w:szCs w:val="30"/>
    </w:rPr>
  </w:style>
  <w:style w:type="character" w:customStyle="1" w:styleId="BodyTextIndent2Char">
    <w:name w:val="Body Text Indent 2 Char"/>
    <w:link w:val="BodyTextIndent2"/>
    <w:rsid w:val="0095229D"/>
    <w:rPr>
      <w:rFonts w:eastAsia="Times New Roman" w:hAnsi="Tms Rmn"/>
      <w:sz w:val="24"/>
      <w:szCs w:val="30"/>
    </w:rPr>
  </w:style>
  <w:style w:type="paragraph" w:styleId="Header">
    <w:name w:val="header"/>
    <w:basedOn w:val="Normal"/>
    <w:link w:val="HeaderChar"/>
    <w:rsid w:val="00B4084D"/>
    <w:pPr>
      <w:tabs>
        <w:tab w:val="center" w:pos="4680"/>
        <w:tab w:val="right" w:pos="9360"/>
      </w:tabs>
    </w:pPr>
    <w:rPr>
      <w:szCs w:val="30"/>
    </w:rPr>
  </w:style>
  <w:style w:type="character" w:customStyle="1" w:styleId="HeaderChar">
    <w:name w:val="Header Char"/>
    <w:link w:val="Header"/>
    <w:rsid w:val="00B4084D"/>
    <w:rPr>
      <w:rFonts w:eastAsia="Times New Roman" w:hAnsi="Tms Rmn"/>
      <w:sz w:val="24"/>
      <w:szCs w:val="30"/>
    </w:rPr>
  </w:style>
  <w:style w:type="character" w:customStyle="1" w:styleId="FooterChar">
    <w:name w:val="Footer Char"/>
    <w:link w:val="Footer"/>
    <w:uiPriority w:val="99"/>
    <w:rsid w:val="00B4084D"/>
    <w:rPr>
      <w:rFonts w:eastAsia="Times New Roman" w:hAnsi="Tms Rmn"/>
      <w:sz w:val="24"/>
      <w:szCs w:val="24"/>
    </w:rPr>
  </w:style>
  <w:style w:type="paragraph" w:styleId="BalloonText">
    <w:name w:val="Balloon Text"/>
    <w:basedOn w:val="Normal"/>
    <w:link w:val="BalloonTextChar"/>
    <w:rsid w:val="00D7388E"/>
    <w:rPr>
      <w:rFonts w:ascii="Tahoma" w:hAnsi="Tahoma"/>
      <w:sz w:val="16"/>
      <w:szCs w:val="20"/>
    </w:rPr>
  </w:style>
  <w:style w:type="character" w:customStyle="1" w:styleId="BalloonTextChar">
    <w:name w:val="Balloon Text Char"/>
    <w:link w:val="BalloonText"/>
    <w:rsid w:val="00D7388E"/>
    <w:rPr>
      <w:rFonts w:ascii="Tahoma" w:eastAsia="Times New Roman" w:hAnsi="Tahoma"/>
      <w:sz w:val="16"/>
    </w:rPr>
  </w:style>
  <w:style w:type="character" w:customStyle="1" w:styleId="BodyText2Char">
    <w:name w:val="Body Text 2 Char"/>
    <w:link w:val="BodyText2"/>
    <w:rsid w:val="00027582"/>
    <w:rPr>
      <w:rFonts w:ascii="Angsana New" w:eastAsia="Times New Roman" w:hAnsi="Angsana New"/>
      <w:sz w:val="32"/>
      <w:szCs w:val="32"/>
    </w:rPr>
  </w:style>
  <w:style w:type="paragraph" w:styleId="BodyTextIndent3">
    <w:name w:val="Body Text Indent 3"/>
    <w:basedOn w:val="Normal"/>
    <w:link w:val="BodyTextIndent3Char"/>
    <w:unhideWhenUsed/>
    <w:rsid w:val="002C60A5"/>
    <w:pPr>
      <w:spacing w:after="120"/>
      <w:ind w:left="360"/>
    </w:pPr>
    <w:rPr>
      <w:sz w:val="16"/>
      <w:szCs w:val="20"/>
    </w:rPr>
  </w:style>
  <w:style w:type="character" w:customStyle="1" w:styleId="BodyTextIndent3Char">
    <w:name w:val="Body Text Indent 3 Char"/>
    <w:basedOn w:val="DefaultParagraphFont"/>
    <w:link w:val="BodyTextIndent3"/>
    <w:rsid w:val="002C60A5"/>
    <w:rPr>
      <w:rFonts w:eastAsia="Times New Roman" w:hAnsi="Tms Rmn"/>
      <w:sz w:val="16"/>
    </w:rPr>
  </w:style>
  <w:style w:type="character" w:customStyle="1" w:styleId="Heading6Char">
    <w:name w:val="Heading 6 Char"/>
    <w:basedOn w:val="DefaultParagraphFont"/>
    <w:link w:val="Heading6"/>
    <w:rsid w:val="00224058"/>
    <w:rPr>
      <w:rFonts w:asciiTheme="majorHAnsi" w:eastAsiaTheme="majorEastAsia" w:hAnsiTheme="majorHAnsi" w:cstheme="majorBidi"/>
      <w:color w:val="243F60" w:themeColor="accent1" w:themeShade="7F"/>
      <w:sz w:val="24"/>
      <w:szCs w:val="30"/>
    </w:rPr>
  </w:style>
  <w:style w:type="paragraph" w:styleId="ListBullet5">
    <w:name w:val="List Bullet 5"/>
    <w:basedOn w:val="Normal"/>
    <w:autoRedefine/>
    <w:rsid w:val="00384438"/>
    <w:pPr>
      <w:spacing w:line="380" w:lineRule="exact"/>
      <w:ind w:left="132" w:hanging="180"/>
    </w:pPr>
    <w:rPr>
      <w:rFonts w:ascii="Arial" w:hAnsi="Arial" w:cs="Arial"/>
      <w:sz w:val="20"/>
      <w:szCs w:val="20"/>
    </w:rPr>
  </w:style>
  <w:style w:type="character" w:customStyle="1" w:styleId="shorttext">
    <w:name w:val="short_text"/>
    <w:basedOn w:val="DefaultParagraphFont"/>
    <w:rsid w:val="00DB2A59"/>
  </w:style>
  <w:style w:type="character" w:customStyle="1" w:styleId="Heading2Char">
    <w:name w:val="Heading 2 Char"/>
    <w:basedOn w:val="DefaultParagraphFont"/>
    <w:link w:val="Heading2"/>
    <w:semiHidden/>
    <w:rsid w:val="00BB2C4A"/>
    <w:rPr>
      <w:rFonts w:asciiTheme="majorHAnsi" w:eastAsiaTheme="majorEastAsia" w:hAnsiTheme="majorHAnsi" w:cstheme="majorBidi"/>
      <w:color w:val="365F91" w:themeColor="accent1" w:themeShade="BF"/>
      <w:sz w:val="26"/>
      <w:szCs w:val="33"/>
    </w:rPr>
  </w:style>
  <w:style w:type="character" w:customStyle="1" w:styleId="Heading3Char">
    <w:name w:val="Heading 3 Char"/>
    <w:basedOn w:val="DefaultParagraphFont"/>
    <w:link w:val="Heading3"/>
    <w:rsid w:val="006D51A2"/>
    <w:rPr>
      <w:rFonts w:asciiTheme="majorHAnsi" w:eastAsiaTheme="majorEastAsia" w:hAnsiTheme="majorHAnsi" w:cstheme="majorBidi"/>
      <w:color w:val="243F60" w:themeColor="accent1" w:themeShade="7F"/>
      <w:sz w:val="24"/>
      <w:szCs w:val="30"/>
    </w:rPr>
  </w:style>
  <w:style w:type="character" w:customStyle="1" w:styleId="Heading8Char">
    <w:name w:val="Heading 8 Char"/>
    <w:basedOn w:val="DefaultParagraphFont"/>
    <w:link w:val="Heading8"/>
    <w:rsid w:val="00B23B8F"/>
    <w:rPr>
      <w:rFonts w:asciiTheme="majorHAnsi" w:eastAsiaTheme="majorEastAsia" w:hAnsiTheme="majorHAnsi" w:cstheme="majorBidi"/>
      <w:color w:val="272727" w:themeColor="text1" w:themeTint="D8"/>
      <w:sz w:val="21"/>
      <w:szCs w:val="26"/>
    </w:rPr>
  </w:style>
  <w:style w:type="table" w:customStyle="1" w:styleId="TableGrid2">
    <w:name w:val="Table Grid2"/>
    <w:basedOn w:val="TableNormal"/>
    <w:next w:val="TableGrid"/>
    <w:uiPriority w:val="59"/>
    <w:rsid w:val="00A24B8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24B8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D03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D03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FB6CCF"/>
    <w:pPr>
      <w:ind w:left="360" w:hanging="360"/>
    </w:pPr>
    <w:rPr>
      <w:rFonts w:eastAsia="SimSun"/>
    </w:rPr>
  </w:style>
  <w:style w:type="paragraph" w:styleId="NormalWeb">
    <w:name w:val="Normal (Web)"/>
    <w:basedOn w:val="Normal"/>
    <w:uiPriority w:val="99"/>
    <w:unhideWhenUsed/>
    <w:rsid w:val="009B7388"/>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paragraph" w:customStyle="1" w:styleId="paragraph">
    <w:name w:val="paragraph"/>
    <w:basedOn w:val="Normal"/>
    <w:rsid w:val="000525D1"/>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basedOn w:val="DefaultParagraphFont"/>
    <w:rsid w:val="000525D1"/>
  </w:style>
  <w:style w:type="character" w:customStyle="1" w:styleId="ListParagraphChar">
    <w:name w:val="List Paragraph Char"/>
    <w:basedOn w:val="DefaultParagraphFont"/>
    <w:link w:val="ListParagraph"/>
    <w:uiPriority w:val="34"/>
    <w:rsid w:val="00FE2273"/>
    <w:rPr>
      <w:rFonts w:eastAsia="Times New Roman" w:hAnsi="Tms Rmn"/>
      <w:sz w:val="24"/>
      <w:szCs w:val="30"/>
    </w:rPr>
  </w:style>
  <w:style w:type="character" w:customStyle="1" w:styleId="PreformattedChar">
    <w:name w:val="Preformatted Char"/>
    <w:basedOn w:val="DefaultParagraphFont"/>
    <w:link w:val="Preformatted"/>
    <w:locked/>
    <w:rsid w:val="006F5EDD"/>
    <w:rPr>
      <w:rFonts w:ascii="Courier New" w:hAnsi="Courier New" w:cs="Courier New"/>
      <w:lang w:eastAsia="th-TH"/>
    </w:rPr>
  </w:style>
  <w:style w:type="paragraph" w:customStyle="1" w:styleId="Preformatted">
    <w:name w:val="Preformatted"/>
    <w:basedOn w:val="Normal"/>
    <w:link w:val="PreformattedChar"/>
    <w:rsid w:val="006F5EDD"/>
    <w:pPr>
      <w:overflowPunct/>
      <w:autoSpaceDE/>
      <w:autoSpaceDN/>
      <w:adjustRightInd/>
      <w:snapToGrid w:val="0"/>
      <w:textAlignment w:val="auto"/>
    </w:pPr>
    <w:rPr>
      <w:rFonts w:ascii="Courier New" w:eastAsia="MS Mincho" w:hAnsi="Courier New" w:cs="Courier New"/>
      <w:sz w:val="20"/>
      <w:szCs w:val="20"/>
      <w:lang w:eastAsia="th-TH"/>
    </w:rPr>
  </w:style>
  <w:style w:type="character" w:styleId="CommentReference">
    <w:name w:val="annotation reference"/>
    <w:basedOn w:val="DefaultParagraphFont"/>
    <w:semiHidden/>
    <w:unhideWhenUsed/>
    <w:rsid w:val="00E83417"/>
    <w:rPr>
      <w:sz w:val="16"/>
      <w:szCs w:val="16"/>
    </w:rPr>
  </w:style>
  <w:style w:type="paragraph" w:styleId="CommentText">
    <w:name w:val="annotation text"/>
    <w:basedOn w:val="Normal"/>
    <w:link w:val="CommentTextChar"/>
    <w:semiHidden/>
    <w:unhideWhenUsed/>
    <w:rsid w:val="00E83417"/>
    <w:rPr>
      <w:sz w:val="20"/>
      <w:szCs w:val="25"/>
    </w:rPr>
  </w:style>
  <w:style w:type="character" w:customStyle="1" w:styleId="CommentTextChar">
    <w:name w:val="Comment Text Char"/>
    <w:basedOn w:val="DefaultParagraphFont"/>
    <w:link w:val="CommentText"/>
    <w:semiHidden/>
    <w:rsid w:val="00E83417"/>
    <w:rPr>
      <w:rFonts w:eastAsia="Times New Roman" w:hAnsi="Tms Rmn"/>
      <w:szCs w:val="25"/>
    </w:rPr>
  </w:style>
  <w:style w:type="paragraph" w:styleId="CommentSubject">
    <w:name w:val="annotation subject"/>
    <w:basedOn w:val="CommentText"/>
    <w:next w:val="CommentText"/>
    <w:link w:val="CommentSubjectChar"/>
    <w:semiHidden/>
    <w:unhideWhenUsed/>
    <w:rsid w:val="00E83417"/>
    <w:rPr>
      <w:b/>
      <w:bCs/>
    </w:rPr>
  </w:style>
  <w:style w:type="character" w:customStyle="1" w:styleId="CommentSubjectChar">
    <w:name w:val="Comment Subject Char"/>
    <w:basedOn w:val="CommentTextChar"/>
    <w:link w:val="CommentSubject"/>
    <w:semiHidden/>
    <w:rsid w:val="00E83417"/>
    <w:rPr>
      <w:rFonts w:eastAsia="Times New Roman" w:hAnsi="Tms Rmn"/>
      <w:b/>
      <w:bCs/>
      <w:szCs w:val="25"/>
    </w:rPr>
  </w:style>
  <w:style w:type="character" w:customStyle="1" w:styleId="ui-provider">
    <w:name w:val="ui-provider"/>
    <w:basedOn w:val="DefaultParagraphFont"/>
    <w:rsid w:val="002C1BF9"/>
  </w:style>
  <w:style w:type="character" w:styleId="Strong">
    <w:name w:val="Strong"/>
    <w:basedOn w:val="DefaultParagraphFont"/>
    <w:uiPriority w:val="22"/>
    <w:qFormat/>
    <w:rsid w:val="0092669F"/>
    <w:rPr>
      <w:b/>
      <w:bCs/>
    </w:rPr>
  </w:style>
  <w:style w:type="paragraph" w:customStyle="1" w:styleId="index">
    <w:name w:val="index"/>
    <w:aliases w:val="ix"/>
    <w:basedOn w:val="BodyText"/>
    <w:rsid w:val="002A2D83"/>
    <w:pPr>
      <w:numPr>
        <w:numId w:val="21"/>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2A2D83"/>
    <w:pPr>
      <w:overflowPunct/>
      <w:autoSpaceDE/>
      <w:autoSpaceDN/>
      <w:adjustRightInd/>
      <w:spacing w:after="130" w:line="260" w:lineRule="atLeast"/>
      <w:ind w:left="1134" w:right="43" w:hanging="1134"/>
      <w:jc w:val="thaiDistribute"/>
      <w:textAlignment w:val="auto"/>
    </w:pPr>
    <w:rPr>
      <w:rFonts w:hAnsi="Times New Roman" w:cs="Times New Roman"/>
      <w:b/>
      <w:sz w:val="22"/>
      <w:szCs w:val="20"/>
      <w:lang w:val="en-GB" w:eastAsia="x-none" w:bidi="ar-SA"/>
    </w:rPr>
  </w:style>
  <w:style w:type="paragraph" w:styleId="BodyText">
    <w:name w:val="Body Text"/>
    <w:basedOn w:val="Normal"/>
    <w:link w:val="BodyTextChar"/>
    <w:unhideWhenUsed/>
    <w:rsid w:val="002A2D83"/>
    <w:pPr>
      <w:spacing w:after="120"/>
    </w:pPr>
    <w:rPr>
      <w:szCs w:val="30"/>
    </w:rPr>
  </w:style>
  <w:style w:type="character" w:customStyle="1" w:styleId="BodyTextChar">
    <w:name w:val="Body Text Char"/>
    <w:basedOn w:val="DefaultParagraphFont"/>
    <w:link w:val="BodyText"/>
    <w:rsid w:val="002A2D83"/>
    <w:rPr>
      <w:rFonts w:eastAsia="Times New Roman" w:hAnsi="Tms Rmn"/>
      <w:sz w:val="24"/>
      <w:szCs w:val="30"/>
    </w:rPr>
  </w:style>
  <w:style w:type="character" w:customStyle="1" w:styleId="Heading1Char">
    <w:name w:val="Heading 1 Char"/>
    <w:basedOn w:val="DefaultParagraphFont"/>
    <w:link w:val="Heading1"/>
    <w:rsid w:val="00A072FB"/>
    <w:rPr>
      <w:rFonts w:ascii="Angsana New" w:eastAsia="Times New Roman" w:hAnsi="Angsana New"/>
      <w:sz w:val="32"/>
      <w:szCs w:val="32"/>
    </w:rPr>
  </w:style>
  <w:style w:type="paragraph" w:styleId="Caption">
    <w:name w:val="caption"/>
    <w:basedOn w:val="Normal"/>
    <w:next w:val="Normal"/>
    <w:qFormat/>
    <w:rsid w:val="00DA59C5"/>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BodyTextIndentChar">
    <w:name w:val="Body Text Indent Char"/>
    <w:basedOn w:val="DefaultParagraphFont"/>
    <w:link w:val="BodyTextIndent"/>
    <w:rsid w:val="007E02D9"/>
    <w:rPr>
      <w:rFonts w:ascii="Angsana New" w:eastAsia="Times New Roman" w:hAnsi="Angsana New"/>
      <w:sz w:val="32"/>
      <w:szCs w:val="32"/>
    </w:rPr>
  </w:style>
  <w:style w:type="paragraph" w:customStyle="1" w:styleId="acctfourfigures">
    <w:name w:val="acct four figures"/>
    <w:aliases w:val="a4,a4 + 8 pt,(Complex) + 8 pt,(Complex),Thai Distribute...,a4 + Angsana New,Before:  3 pt,Line spacing:  At l..."/>
    <w:basedOn w:val="Normal"/>
    <w:rsid w:val="009001A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table" w:customStyle="1" w:styleId="TableGrid1">
    <w:name w:val="Table Grid1"/>
    <w:basedOn w:val="TableNormal"/>
    <w:next w:val="TableGrid"/>
    <w:uiPriority w:val="39"/>
    <w:rsid w:val="00CB5EA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060117">
      <w:bodyDiv w:val="1"/>
      <w:marLeft w:val="0"/>
      <w:marRight w:val="0"/>
      <w:marTop w:val="0"/>
      <w:marBottom w:val="0"/>
      <w:divBdr>
        <w:top w:val="none" w:sz="0" w:space="0" w:color="auto"/>
        <w:left w:val="none" w:sz="0" w:space="0" w:color="auto"/>
        <w:bottom w:val="none" w:sz="0" w:space="0" w:color="auto"/>
        <w:right w:val="none" w:sz="0" w:space="0" w:color="auto"/>
      </w:divBdr>
    </w:div>
    <w:div w:id="138694171">
      <w:bodyDiv w:val="1"/>
      <w:marLeft w:val="0"/>
      <w:marRight w:val="0"/>
      <w:marTop w:val="0"/>
      <w:marBottom w:val="0"/>
      <w:divBdr>
        <w:top w:val="none" w:sz="0" w:space="0" w:color="auto"/>
        <w:left w:val="none" w:sz="0" w:space="0" w:color="auto"/>
        <w:bottom w:val="none" w:sz="0" w:space="0" w:color="auto"/>
        <w:right w:val="none" w:sz="0" w:space="0" w:color="auto"/>
      </w:divBdr>
    </w:div>
    <w:div w:id="222836394">
      <w:bodyDiv w:val="1"/>
      <w:marLeft w:val="0"/>
      <w:marRight w:val="0"/>
      <w:marTop w:val="0"/>
      <w:marBottom w:val="0"/>
      <w:divBdr>
        <w:top w:val="none" w:sz="0" w:space="0" w:color="auto"/>
        <w:left w:val="none" w:sz="0" w:space="0" w:color="auto"/>
        <w:bottom w:val="none" w:sz="0" w:space="0" w:color="auto"/>
        <w:right w:val="none" w:sz="0" w:space="0" w:color="auto"/>
      </w:divBdr>
    </w:div>
    <w:div w:id="258371395">
      <w:bodyDiv w:val="1"/>
      <w:marLeft w:val="0"/>
      <w:marRight w:val="0"/>
      <w:marTop w:val="0"/>
      <w:marBottom w:val="0"/>
      <w:divBdr>
        <w:top w:val="none" w:sz="0" w:space="0" w:color="auto"/>
        <w:left w:val="none" w:sz="0" w:space="0" w:color="auto"/>
        <w:bottom w:val="none" w:sz="0" w:space="0" w:color="auto"/>
        <w:right w:val="none" w:sz="0" w:space="0" w:color="auto"/>
      </w:divBdr>
    </w:div>
    <w:div w:id="327758022">
      <w:bodyDiv w:val="1"/>
      <w:marLeft w:val="0"/>
      <w:marRight w:val="0"/>
      <w:marTop w:val="0"/>
      <w:marBottom w:val="0"/>
      <w:divBdr>
        <w:top w:val="none" w:sz="0" w:space="0" w:color="auto"/>
        <w:left w:val="none" w:sz="0" w:space="0" w:color="auto"/>
        <w:bottom w:val="none" w:sz="0" w:space="0" w:color="auto"/>
        <w:right w:val="none" w:sz="0" w:space="0" w:color="auto"/>
      </w:divBdr>
    </w:div>
    <w:div w:id="332025239">
      <w:bodyDiv w:val="1"/>
      <w:marLeft w:val="0"/>
      <w:marRight w:val="0"/>
      <w:marTop w:val="0"/>
      <w:marBottom w:val="0"/>
      <w:divBdr>
        <w:top w:val="none" w:sz="0" w:space="0" w:color="auto"/>
        <w:left w:val="none" w:sz="0" w:space="0" w:color="auto"/>
        <w:bottom w:val="none" w:sz="0" w:space="0" w:color="auto"/>
        <w:right w:val="none" w:sz="0" w:space="0" w:color="auto"/>
      </w:divBdr>
      <w:divsChild>
        <w:div w:id="1699768251">
          <w:marLeft w:val="0"/>
          <w:marRight w:val="0"/>
          <w:marTop w:val="0"/>
          <w:marBottom w:val="0"/>
          <w:divBdr>
            <w:top w:val="none" w:sz="0" w:space="0" w:color="auto"/>
            <w:left w:val="none" w:sz="0" w:space="0" w:color="auto"/>
            <w:bottom w:val="none" w:sz="0" w:space="0" w:color="auto"/>
            <w:right w:val="none" w:sz="0" w:space="0" w:color="auto"/>
          </w:divBdr>
        </w:div>
      </w:divsChild>
    </w:div>
    <w:div w:id="457408329">
      <w:bodyDiv w:val="1"/>
      <w:marLeft w:val="0"/>
      <w:marRight w:val="0"/>
      <w:marTop w:val="0"/>
      <w:marBottom w:val="0"/>
      <w:divBdr>
        <w:top w:val="none" w:sz="0" w:space="0" w:color="auto"/>
        <w:left w:val="none" w:sz="0" w:space="0" w:color="auto"/>
        <w:bottom w:val="none" w:sz="0" w:space="0" w:color="auto"/>
        <w:right w:val="none" w:sz="0" w:space="0" w:color="auto"/>
      </w:divBdr>
    </w:div>
    <w:div w:id="468864324">
      <w:bodyDiv w:val="1"/>
      <w:marLeft w:val="0"/>
      <w:marRight w:val="0"/>
      <w:marTop w:val="0"/>
      <w:marBottom w:val="0"/>
      <w:divBdr>
        <w:top w:val="none" w:sz="0" w:space="0" w:color="auto"/>
        <w:left w:val="none" w:sz="0" w:space="0" w:color="auto"/>
        <w:bottom w:val="none" w:sz="0" w:space="0" w:color="auto"/>
        <w:right w:val="none" w:sz="0" w:space="0" w:color="auto"/>
      </w:divBdr>
    </w:div>
    <w:div w:id="490105271">
      <w:bodyDiv w:val="1"/>
      <w:marLeft w:val="0"/>
      <w:marRight w:val="0"/>
      <w:marTop w:val="0"/>
      <w:marBottom w:val="0"/>
      <w:divBdr>
        <w:top w:val="none" w:sz="0" w:space="0" w:color="auto"/>
        <w:left w:val="none" w:sz="0" w:space="0" w:color="auto"/>
        <w:bottom w:val="none" w:sz="0" w:space="0" w:color="auto"/>
        <w:right w:val="none" w:sz="0" w:space="0" w:color="auto"/>
      </w:divBdr>
    </w:div>
    <w:div w:id="552278251">
      <w:bodyDiv w:val="1"/>
      <w:marLeft w:val="0"/>
      <w:marRight w:val="0"/>
      <w:marTop w:val="0"/>
      <w:marBottom w:val="0"/>
      <w:divBdr>
        <w:top w:val="none" w:sz="0" w:space="0" w:color="auto"/>
        <w:left w:val="none" w:sz="0" w:space="0" w:color="auto"/>
        <w:bottom w:val="none" w:sz="0" w:space="0" w:color="auto"/>
        <w:right w:val="none" w:sz="0" w:space="0" w:color="auto"/>
      </w:divBdr>
      <w:divsChild>
        <w:div w:id="516502976">
          <w:marLeft w:val="0"/>
          <w:marRight w:val="0"/>
          <w:marTop w:val="0"/>
          <w:marBottom w:val="0"/>
          <w:divBdr>
            <w:top w:val="none" w:sz="0" w:space="0" w:color="auto"/>
            <w:left w:val="none" w:sz="0" w:space="0" w:color="auto"/>
            <w:bottom w:val="none" w:sz="0" w:space="0" w:color="auto"/>
            <w:right w:val="none" w:sz="0" w:space="0" w:color="auto"/>
          </w:divBdr>
        </w:div>
      </w:divsChild>
    </w:div>
    <w:div w:id="666975861">
      <w:bodyDiv w:val="1"/>
      <w:marLeft w:val="0"/>
      <w:marRight w:val="0"/>
      <w:marTop w:val="0"/>
      <w:marBottom w:val="0"/>
      <w:divBdr>
        <w:top w:val="none" w:sz="0" w:space="0" w:color="auto"/>
        <w:left w:val="none" w:sz="0" w:space="0" w:color="auto"/>
        <w:bottom w:val="none" w:sz="0" w:space="0" w:color="auto"/>
        <w:right w:val="none" w:sz="0" w:space="0" w:color="auto"/>
      </w:divBdr>
    </w:div>
    <w:div w:id="669526984">
      <w:bodyDiv w:val="1"/>
      <w:marLeft w:val="0"/>
      <w:marRight w:val="0"/>
      <w:marTop w:val="0"/>
      <w:marBottom w:val="0"/>
      <w:divBdr>
        <w:top w:val="none" w:sz="0" w:space="0" w:color="auto"/>
        <w:left w:val="none" w:sz="0" w:space="0" w:color="auto"/>
        <w:bottom w:val="none" w:sz="0" w:space="0" w:color="auto"/>
        <w:right w:val="none" w:sz="0" w:space="0" w:color="auto"/>
      </w:divBdr>
    </w:div>
    <w:div w:id="687175499">
      <w:bodyDiv w:val="1"/>
      <w:marLeft w:val="0"/>
      <w:marRight w:val="0"/>
      <w:marTop w:val="0"/>
      <w:marBottom w:val="0"/>
      <w:divBdr>
        <w:top w:val="none" w:sz="0" w:space="0" w:color="auto"/>
        <w:left w:val="none" w:sz="0" w:space="0" w:color="auto"/>
        <w:bottom w:val="none" w:sz="0" w:space="0" w:color="auto"/>
        <w:right w:val="none" w:sz="0" w:space="0" w:color="auto"/>
      </w:divBdr>
    </w:div>
    <w:div w:id="719061393">
      <w:bodyDiv w:val="1"/>
      <w:marLeft w:val="0"/>
      <w:marRight w:val="0"/>
      <w:marTop w:val="0"/>
      <w:marBottom w:val="0"/>
      <w:divBdr>
        <w:top w:val="none" w:sz="0" w:space="0" w:color="auto"/>
        <w:left w:val="none" w:sz="0" w:space="0" w:color="auto"/>
        <w:bottom w:val="none" w:sz="0" w:space="0" w:color="auto"/>
        <w:right w:val="none" w:sz="0" w:space="0" w:color="auto"/>
      </w:divBdr>
    </w:div>
    <w:div w:id="776943224">
      <w:bodyDiv w:val="1"/>
      <w:marLeft w:val="0"/>
      <w:marRight w:val="0"/>
      <w:marTop w:val="0"/>
      <w:marBottom w:val="0"/>
      <w:divBdr>
        <w:top w:val="none" w:sz="0" w:space="0" w:color="auto"/>
        <w:left w:val="none" w:sz="0" w:space="0" w:color="auto"/>
        <w:bottom w:val="none" w:sz="0" w:space="0" w:color="auto"/>
        <w:right w:val="none" w:sz="0" w:space="0" w:color="auto"/>
      </w:divBdr>
    </w:div>
    <w:div w:id="801656743">
      <w:bodyDiv w:val="1"/>
      <w:marLeft w:val="0"/>
      <w:marRight w:val="0"/>
      <w:marTop w:val="0"/>
      <w:marBottom w:val="0"/>
      <w:divBdr>
        <w:top w:val="none" w:sz="0" w:space="0" w:color="auto"/>
        <w:left w:val="none" w:sz="0" w:space="0" w:color="auto"/>
        <w:bottom w:val="none" w:sz="0" w:space="0" w:color="auto"/>
        <w:right w:val="none" w:sz="0" w:space="0" w:color="auto"/>
      </w:divBdr>
    </w:div>
    <w:div w:id="816728249">
      <w:bodyDiv w:val="1"/>
      <w:marLeft w:val="0"/>
      <w:marRight w:val="0"/>
      <w:marTop w:val="0"/>
      <w:marBottom w:val="0"/>
      <w:divBdr>
        <w:top w:val="none" w:sz="0" w:space="0" w:color="auto"/>
        <w:left w:val="none" w:sz="0" w:space="0" w:color="auto"/>
        <w:bottom w:val="none" w:sz="0" w:space="0" w:color="auto"/>
        <w:right w:val="none" w:sz="0" w:space="0" w:color="auto"/>
      </w:divBdr>
    </w:div>
    <w:div w:id="860553661">
      <w:bodyDiv w:val="1"/>
      <w:marLeft w:val="0"/>
      <w:marRight w:val="0"/>
      <w:marTop w:val="0"/>
      <w:marBottom w:val="0"/>
      <w:divBdr>
        <w:top w:val="none" w:sz="0" w:space="0" w:color="auto"/>
        <w:left w:val="none" w:sz="0" w:space="0" w:color="auto"/>
        <w:bottom w:val="none" w:sz="0" w:space="0" w:color="auto"/>
        <w:right w:val="none" w:sz="0" w:space="0" w:color="auto"/>
      </w:divBdr>
    </w:div>
    <w:div w:id="931162490">
      <w:bodyDiv w:val="1"/>
      <w:marLeft w:val="0"/>
      <w:marRight w:val="0"/>
      <w:marTop w:val="0"/>
      <w:marBottom w:val="0"/>
      <w:divBdr>
        <w:top w:val="none" w:sz="0" w:space="0" w:color="auto"/>
        <w:left w:val="none" w:sz="0" w:space="0" w:color="auto"/>
        <w:bottom w:val="none" w:sz="0" w:space="0" w:color="auto"/>
        <w:right w:val="none" w:sz="0" w:space="0" w:color="auto"/>
      </w:divBdr>
    </w:div>
    <w:div w:id="997879673">
      <w:bodyDiv w:val="1"/>
      <w:marLeft w:val="0"/>
      <w:marRight w:val="0"/>
      <w:marTop w:val="0"/>
      <w:marBottom w:val="0"/>
      <w:divBdr>
        <w:top w:val="none" w:sz="0" w:space="0" w:color="auto"/>
        <w:left w:val="none" w:sz="0" w:space="0" w:color="auto"/>
        <w:bottom w:val="none" w:sz="0" w:space="0" w:color="auto"/>
        <w:right w:val="none" w:sz="0" w:space="0" w:color="auto"/>
      </w:divBdr>
    </w:div>
    <w:div w:id="1093165232">
      <w:bodyDiv w:val="1"/>
      <w:marLeft w:val="0"/>
      <w:marRight w:val="0"/>
      <w:marTop w:val="0"/>
      <w:marBottom w:val="0"/>
      <w:divBdr>
        <w:top w:val="none" w:sz="0" w:space="0" w:color="auto"/>
        <w:left w:val="none" w:sz="0" w:space="0" w:color="auto"/>
        <w:bottom w:val="none" w:sz="0" w:space="0" w:color="auto"/>
        <w:right w:val="none" w:sz="0" w:space="0" w:color="auto"/>
      </w:divBdr>
    </w:div>
    <w:div w:id="1194272093">
      <w:bodyDiv w:val="1"/>
      <w:marLeft w:val="0"/>
      <w:marRight w:val="0"/>
      <w:marTop w:val="0"/>
      <w:marBottom w:val="0"/>
      <w:divBdr>
        <w:top w:val="none" w:sz="0" w:space="0" w:color="auto"/>
        <w:left w:val="none" w:sz="0" w:space="0" w:color="auto"/>
        <w:bottom w:val="none" w:sz="0" w:space="0" w:color="auto"/>
        <w:right w:val="none" w:sz="0" w:space="0" w:color="auto"/>
      </w:divBdr>
    </w:div>
    <w:div w:id="1238133287">
      <w:bodyDiv w:val="1"/>
      <w:marLeft w:val="0"/>
      <w:marRight w:val="0"/>
      <w:marTop w:val="0"/>
      <w:marBottom w:val="0"/>
      <w:divBdr>
        <w:top w:val="none" w:sz="0" w:space="0" w:color="auto"/>
        <w:left w:val="none" w:sz="0" w:space="0" w:color="auto"/>
        <w:bottom w:val="none" w:sz="0" w:space="0" w:color="auto"/>
        <w:right w:val="none" w:sz="0" w:space="0" w:color="auto"/>
      </w:divBdr>
    </w:div>
    <w:div w:id="1257177610">
      <w:bodyDiv w:val="1"/>
      <w:marLeft w:val="0"/>
      <w:marRight w:val="0"/>
      <w:marTop w:val="0"/>
      <w:marBottom w:val="0"/>
      <w:divBdr>
        <w:top w:val="none" w:sz="0" w:space="0" w:color="auto"/>
        <w:left w:val="none" w:sz="0" w:space="0" w:color="auto"/>
        <w:bottom w:val="none" w:sz="0" w:space="0" w:color="auto"/>
        <w:right w:val="none" w:sz="0" w:space="0" w:color="auto"/>
      </w:divBdr>
    </w:div>
    <w:div w:id="1298874797">
      <w:bodyDiv w:val="1"/>
      <w:marLeft w:val="0"/>
      <w:marRight w:val="0"/>
      <w:marTop w:val="0"/>
      <w:marBottom w:val="0"/>
      <w:divBdr>
        <w:top w:val="none" w:sz="0" w:space="0" w:color="auto"/>
        <w:left w:val="none" w:sz="0" w:space="0" w:color="auto"/>
        <w:bottom w:val="none" w:sz="0" w:space="0" w:color="auto"/>
        <w:right w:val="none" w:sz="0" w:space="0" w:color="auto"/>
      </w:divBdr>
    </w:div>
    <w:div w:id="1374304426">
      <w:bodyDiv w:val="1"/>
      <w:marLeft w:val="0"/>
      <w:marRight w:val="0"/>
      <w:marTop w:val="0"/>
      <w:marBottom w:val="0"/>
      <w:divBdr>
        <w:top w:val="none" w:sz="0" w:space="0" w:color="auto"/>
        <w:left w:val="none" w:sz="0" w:space="0" w:color="auto"/>
        <w:bottom w:val="none" w:sz="0" w:space="0" w:color="auto"/>
        <w:right w:val="none" w:sz="0" w:space="0" w:color="auto"/>
      </w:divBdr>
    </w:div>
    <w:div w:id="1375738161">
      <w:bodyDiv w:val="1"/>
      <w:marLeft w:val="0"/>
      <w:marRight w:val="0"/>
      <w:marTop w:val="0"/>
      <w:marBottom w:val="0"/>
      <w:divBdr>
        <w:top w:val="none" w:sz="0" w:space="0" w:color="auto"/>
        <w:left w:val="none" w:sz="0" w:space="0" w:color="auto"/>
        <w:bottom w:val="none" w:sz="0" w:space="0" w:color="auto"/>
        <w:right w:val="none" w:sz="0" w:space="0" w:color="auto"/>
      </w:divBdr>
    </w:div>
    <w:div w:id="1381707722">
      <w:bodyDiv w:val="1"/>
      <w:marLeft w:val="0"/>
      <w:marRight w:val="0"/>
      <w:marTop w:val="0"/>
      <w:marBottom w:val="0"/>
      <w:divBdr>
        <w:top w:val="none" w:sz="0" w:space="0" w:color="auto"/>
        <w:left w:val="none" w:sz="0" w:space="0" w:color="auto"/>
        <w:bottom w:val="none" w:sz="0" w:space="0" w:color="auto"/>
        <w:right w:val="none" w:sz="0" w:space="0" w:color="auto"/>
      </w:divBdr>
    </w:div>
    <w:div w:id="1410346573">
      <w:bodyDiv w:val="1"/>
      <w:marLeft w:val="0"/>
      <w:marRight w:val="0"/>
      <w:marTop w:val="0"/>
      <w:marBottom w:val="0"/>
      <w:divBdr>
        <w:top w:val="none" w:sz="0" w:space="0" w:color="auto"/>
        <w:left w:val="none" w:sz="0" w:space="0" w:color="auto"/>
        <w:bottom w:val="none" w:sz="0" w:space="0" w:color="auto"/>
        <w:right w:val="none" w:sz="0" w:space="0" w:color="auto"/>
      </w:divBdr>
    </w:div>
    <w:div w:id="1414625695">
      <w:bodyDiv w:val="1"/>
      <w:marLeft w:val="0"/>
      <w:marRight w:val="0"/>
      <w:marTop w:val="0"/>
      <w:marBottom w:val="0"/>
      <w:divBdr>
        <w:top w:val="none" w:sz="0" w:space="0" w:color="auto"/>
        <w:left w:val="none" w:sz="0" w:space="0" w:color="auto"/>
        <w:bottom w:val="none" w:sz="0" w:space="0" w:color="auto"/>
        <w:right w:val="none" w:sz="0" w:space="0" w:color="auto"/>
      </w:divBdr>
    </w:div>
    <w:div w:id="1418406607">
      <w:bodyDiv w:val="1"/>
      <w:marLeft w:val="0"/>
      <w:marRight w:val="0"/>
      <w:marTop w:val="0"/>
      <w:marBottom w:val="0"/>
      <w:divBdr>
        <w:top w:val="none" w:sz="0" w:space="0" w:color="auto"/>
        <w:left w:val="none" w:sz="0" w:space="0" w:color="auto"/>
        <w:bottom w:val="none" w:sz="0" w:space="0" w:color="auto"/>
        <w:right w:val="none" w:sz="0" w:space="0" w:color="auto"/>
      </w:divBdr>
    </w:div>
    <w:div w:id="1533877815">
      <w:bodyDiv w:val="1"/>
      <w:marLeft w:val="0"/>
      <w:marRight w:val="0"/>
      <w:marTop w:val="0"/>
      <w:marBottom w:val="0"/>
      <w:divBdr>
        <w:top w:val="none" w:sz="0" w:space="0" w:color="auto"/>
        <w:left w:val="none" w:sz="0" w:space="0" w:color="auto"/>
        <w:bottom w:val="none" w:sz="0" w:space="0" w:color="auto"/>
        <w:right w:val="none" w:sz="0" w:space="0" w:color="auto"/>
      </w:divBdr>
    </w:div>
    <w:div w:id="1647196342">
      <w:bodyDiv w:val="1"/>
      <w:marLeft w:val="0"/>
      <w:marRight w:val="0"/>
      <w:marTop w:val="0"/>
      <w:marBottom w:val="0"/>
      <w:divBdr>
        <w:top w:val="none" w:sz="0" w:space="0" w:color="auto"/>
        <w:left w:val="none" w:sz="0" w:space="0" w:color="auto"/>
        <w:bottom w:val="none" w:sz="0" w:space="0" w:color="auto"/>
        <w:right w:val="none" w:sz="0" w:space="0" w:color="auto"/>
      </w:divBdr>
    </w:div>
    <w:div w:id="1759593728">
      <w:bodyDiv w:val="1"/>
      <w:marLeft w:val="0"/>
      <w:marRight w:val="0"/>
      <w:marTop w:val="0"/>
      <w:marBottom w:val="0"/>
      <w:divBdr>
        <w:top w:val="none" w:sz="0" w:space="0" w:color="auto"/>
        <w:left w:val="none" w:sz="0" w:space="0" w:color="auto"/>
        <w:bottom w:val="none" w:sz="0" w:space="0" w:color="auto"/>
        <w:right w:val="none" w:sz="0" w:space="0" w:color="auto"/>
      </w:divBdr>
    </w:div>
    <w:div w:id="1889754267">
      <w:bodyDiv w:val="1"/>
      <w:marLeft w:val="0"/>
      <w:marRight w:val="0"/>
      <w:marTop w:val="0"/>
      <w:marBottom w:val="0"/>
      <w:divBdr>
        <w:top w:val="none" w:sz="0" w:space="0" w:color="auto"/>
        <w:left w:val="none" w:sz="0" w:space="0" w:color="auto"/>
        <w:bottom w:val="none" w:sz="0" w:space="0" w:color="auto"/>
        <w:right w:val="none" w:sz="0" w:space="0" w:color="auto"/>
      </w:divBdr>
    </w:div>
    <w:div w:id="1900244357">
      <w:bodyDiv w:val="1"/>
      <w:marLeft w:val="0"/>
      <w:marRight w:val="0"/>
      <w:marTop w:val="0"/>
      <w:marBottom w:val="0"/>
      <w:divBdr>
        <w:top w:val="none" w:sz="0" w:space="0" w:color="auto"/>
        <w:left w:val="none" w:sz="0" w:space="0" w:color="auto"/>
        <w:bottom w:val="none" w:sz="0" w:space="0" w:color="auto"/>
        <w:right w:val="none" w:sz="0" w:space="0" w:color="auto"/>
      </w:divBdr>
    </w:div>
    <w:div w:id="1979526625">
      <w:bodyDiv w:val="1"/>
      <w:marLeft w:val="0"/>
      <w:marRight w:val="0"/>
      <w:marTop w:val="0"/>
      <w:marBottom w:val="0"/>
      <w:divBdr>
        <w:top w:val="none" w:sz="0" w:space="0" w:color="auto"/>
        <w:left w:val="none" w:sz="0" w:space="0" w:color="auto"/>
        <w:bottom w:val="none" w:sz="0" w:space="0" w:color="auto"/>
        <w:right w:val="none" w:sz="0" w:space="0" w:color="auto"/>
      </w:divBdr>
    </w:div>
    <w:div w:id="2001739023">
      <w:bodyDiv w:val="1"/>
      <w:marLeft w:val="0"/>
      <w:marRight w:val="0"/>
      <w:marTop w:val="0"/>
      <w:marBottom w:val="0"/>
      <w:divBdr>
        <w:top w:val="none" w:sz="0" w:space="0" w:color="auto"/>
        <w:left w:val="none" w:sz="0" w:space="0" w:color="auto"/>
        <w:bottom w:val="none" w:sz="0" w:space="0" w:color="auto"/>
        <w:right w:val="none" w:sz="0" w:space="0" w:color="auto"/>
      </w:divBdr>
    </w:div>
    <w:div w:id="2005930969">
      <w:bodyDiv w:val="1"/>
      <w:marLeft w:val="0"/>
      <w:marRight w:val="0"/>
      <w:marTop w:val="0"/>
      <w:marBottom w:val="0"/>
      <w:divBdr>
        <w:top w:val="none" w:sz="0" w:space="0" w:color="auto"/>
        <w:left w:val="none" w:sz="0" w:space="0" w:color="auto"/>
        <w:bottom w:val="none" w:sz="0" w:space="0" w:color="auto"/>
        <w:right w:val="none" w:sz="0" w:space="0" w:color="auto"/>
      </w:divBdr>
    </w:div>
    <w:div w:id="2024626396">
      <w:bodyDiv w:val="1"/>
      <w:marLeft w:val="0"/>
      <w:marRight w:val="0"/>
      <w:marTop w:val="0"/>
      <w:marBottom w:val="0"/>
      <w:divBdr>
        <w:top w:val="none" w:sz="0" w:space="0" w:color="auto"/>
        <w:left w:val="none" w:sz="0" w:space="0" w:color="auto"/>
        <w:bottom w:val="none" w:sz="0" w:space="0" w:color="auto"/>
        <w:right w:val="none" w:sz="0" w:space="0" w:color="auto"/>
      </w:divBdr>
    </w:div>
    <w:div w:id="2035182574">
      <w:bodyDiv w:val="1"/>
      <w:marLeft w:val="0"/>
      <w:marRight w:val="0"/>
      <w:marTop w:val="0"/>
      <w:marBottom w:val="0"/>
      <w:divBdr>
        <w:top w:val="none" w:sz="0" w:space="0" w:color="auto"/>
        <w:left w:val="none" w:sz="0" w:space="0" w:color="auto"/>
        <w:bottom w:val="none" w:sz="0" w:space="0" w:color="auto"/>
        <w:right w:val="none" w:sz="0" w:space="0" w:color="auto"/>
      </w:divBdr>
    </w:div>
    <w:div w:id="2073959783">
      <w:bodyDiv w:val="1"/>
      <w:marLeft w:val="0"/>
      <w:marRight w:val="0"/>
      <w:marTop w:val="0"/>
      <w:marBottom w:val="0"/>
      <w:divBdr>
        <w:top w:val="none" w:sz="0" w:space="0" w:color="auto"/>
        <w:left w:val="none" w:sz="0" w:space="0" w:color="auto"/>
        <w:bottom w:val="none" w:sz="0" w:space="0" w:color="auto"/>
        <w:right w:val="none" w:sz="0" w:space="0" w:color="auto"/>
      </w:divBdr>
    </w:div>
    <w:div w:id="2101018885">
      <w:bodyDiv w:val="1"/>
      <w:marLeft w:val="0"/>
      <w:marRight w:val="0"/>
      <w:marTop w:val="0"/>
      <w:marBottom w:val="0"/>
      <w:divBdr>
        <w:top w:val="none" w:sz="0" w:space="0" w:color="auto"/>
        <w:left w:val="none" w:sz="0" w:space="0" w:color="auto"/>
        <w:bottom w:val="none" w:sz="0" w:space="0" w:color="auto"/>
        <w:right w:val="none" w:sz="0" w:space="0" w:color="auto"/>
      </w:divBdr>
    </w:div>
    <w:div w:id="213250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4211ed0-7fa2-47a3-bf99-4ef55750091f">
      <Terms xmlns="http://schemas.microsoft.com/office/infopath/2007/PartnerControls"/>
    </lcf76f155ced4ddcb4097134ff3c332f>
    <TaxCatchAll xmlns="ca3002be-e2f4-45da-b54c-2e71d6cd43a1"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CB9B1BA904155469A6A3DA14DFFC0A6" ma:contentTypeVersion="13" ma:contentTypeDescription="สร้างเอกสารใหม่" ma:contentTypeScope="" ma:versionID="cd3768eeb94b864c24217855acac4cb2">
  <xsd:schema xmlns:xsd="http://www.w3.org/2001/XMLSchema" xmlns:xs="http://www.w3.org/2001/XMLSchema" xmlns:p="http://schemas.microsoft.com/office/2006/metadata/properties" xmlns:ns1="http://schemas.microsoft.com/sharepoint/v3" xmlns:ns2="34211ed0-7fa2-47a3-bf99-4ef55750091f" xmlns:ns3="ca3002be-e2f4-45da-b54c-2e71d6cd43a1" targetNamespace="http://schemas.microsoft.com/office/2006/metadata/properties" ma:root="true" ma:fieldsID="b53f6753a15a4904ba167911cf22183a" ns1:_="" ns2:_="" ns3:_="">
    <xsd:import namespace="http://schemas.microsoft.com/sharepoint/v3"/>
    <xsd:import namespace="34211ed0-7fa2-47a3-bf99-4ef55750091f"/>
    <xsd:import namespace="ca3002be-e2f4-45da-b54c-2e71d6cd43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คุณสมบัตินโยบายการปฏิบัติตามกฎระเบียบแบบรวมเป็นหนึ่ง" ma:hidden="true" ma:internalName="_ip_UnifiedCompliancePolicyProperties">
      <xsd:simpleType>
        <xsd:restriction base="dms:Note"/>
      </xsd:simpleType>
    </xsd:element>
    <xsd:element name="_ip_UnifiedCompliancePolicyUIAction" ma:index="20" nillable="true" ma:displayName="การดำเนินการ UI นโยบายการปฏิบัติตามกฎระเบียบแบบรวมเป็นหนึ่ง"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211ed0-7fa2-47a3-bf99-4ef5575009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66317466-b352-4068-a37c-64b9363799f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3002be-e2f4-45da-b54c-2e71d6cd43a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fdc10db-3a90-47ae-965e-95063b96844a}" ma:internalName="TaxCatchAll" ma:showField="CatchAllData" ma:web="ca3002be-e2f4-45da-b54c-2e71d6cd43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9BAFD5-E053-46D5-A826-0CEA6E4CA411}">
  <ds:schemaRefs>
    <ds:schemaRef ds:uri="http://schemas.openxmlformats.org/officeDocument/2006/bibliography"/>
  </ds:schemaRefs>
</ds:datastoreItem>
</file>

<file path=customXml/itemProps2.xml><?xml version="1.0" encoding="utf-8"?>
<ds:datastoreItem xmlns:ds="http://schemas.openxmlformats.org/officeDocument/2006/customXml" ds:itemID="{9010435C-83BD-4AF5-BE3A-9D83335EBCA7}">
  <ds:schemaRefs>
    <ds:schemaRef ds:uri="http://schemas.microsoft.com/office/2006/metadata/properties"/>
    <ds:schemaRef ds:uri="http://schemas.microsoft.com/office/infopath/2007/PartnerControls"/>
    <ds:schemaRef ds:uri="34211ed0-7fa2-47a3-bf99-4ef55750091f"/>
    <ds:schemaRef ds:uri="ca3002be-e2f4-45da-b54c-2e71d6cd43a1"/>
    <ds:schemaRef ds:uri="http://schemas.microsoft.com/sharepoint/v3"/>
  </ds:schemaRefs>
</ds:datastoreItem>
</file>

<file path=customXml/itemProps3.xml><?xml version="1.0" encoding="utf-8"?>
<ds:datastoreItem xmlns:ds="http://schemas.openxmlformats.org/officeDocument/2006/customXml" ds:itemID="{72B0D117-BCCC-42C7-AD3B-189047220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4211ed0-7fa2-47a3-bf99-4ef55750091f"/>
    <ds:schemaRef ds:uri="ca3002be-e2f4-45da-b54c-2e71d6cd43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2265F2-854C-4146-A75D-0EAD58EAA7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4944</TotalTime>
  <Pages>90</Pages>
  <Words>28266</Words>
  <Characters>135678</Characters>
  <Application>Microsoft Office Word</Application>
  <DocSecurity>0</DocSecurity>
  <Lines>7140</Lines>
  <Paragraphs>4314</Paragraphs>
  <ScaleCrop>false</ScaleCrop>
  <HeadingPairs>
    <vt:vector size="2" baseType="variant">
      <vt:variant>
        <vt:lpstr>Title</vt:lpstr>
      </vt:variant>
      <vt:variant>
        <vt:i4>1</vt:i4>
      </vt:variant>
    </vt:vector>
  </HeadingPairs>
  <TitlesOfParts>
    <vt:vector size="1" baseType="lpstr">
      <vt:lpstr>NR Instant Produce Co., Ltd.</vt:lpstr>
    </vt:vector>
  </TitlesOfParts>
  <Company>Ernst &amp; Young</Company>
  <LinksUpToDate>false</LinksUpToDate>
  <CharactersWithSpaces>159630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Instant Produce Co., Ltd.</dc:title>
  <dc:subject/>
  <dc:creator>Pornpan.Klaysukpong</dc:creator>
  <cp:keywords/>
  <cp:lastModifiedBy>Mathawee Srithumma</cp:lastModifiedBy>
  <cp:revision>4093</cp:revision>
  <cp:lastPrinted>2026-03-15T20:30:00Z</cp:lastPrinted>
  <dcterms:created xsi:type="dcterms:W3CDTF">2025-04-06T10:10:00Z</dcterms:created>
  <dcterms:modified xsi:type="dcterms:W3CDTF">2026-03-31T11:36:00Z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0x0101008CB9B1BA904155469A6A3DA14DFFC0A6</vt:lpwstr>
  </property>
  <property fmtid="{D5CDD505-2E9C-101B-9397-08002B2CF9AE}" pid="3" name="MediaServiceImageTags">
    <vt:lpwstr/>
  </property>
  <property fmtid="{D5CDD505-2E9C-101B-9397-08002B2CF9AE}" pid="4" name="docLang">
    <vt:lpwstr>en</vt:lpwstr>
  </property>
</Properties>
</file>