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3D984" w14:textId="77777777" w:rsidR="00007E61" w:rsidRPr="00DB73AF" w:rsidRDefault="00007E61" w:rsidP="00665072">
      <w:pPr>
        <w:tabs>
          <w:tab w:val="center" w:pos="1701"/>
          <w:tab w:val="left" w:pos="7938"/>
        </w:tabs>
        <w:spacing w:after="0" w:line="240" w:lineRule="auto"/>
        <w:ind w:right="1089"/>
        <w:jc w:val="center"/>
        <w:rPr>
          <w:rFonts w:ascii="Angsana New" w:hAnsi="Angsana New" w:cs="Angsana New"/>
          <w:b/>
          <w:bCs/>
          <w:sz w:val="30"/>
          <w:szCs w:val="30"/>
          <w:cs/>
        </w:rPr>
      </w:pPr>
    </w:p>
    <w:p w14:paraId="1C9C5514" w14:textId="77777777" w:rsidR="00007E61" w:rsidRPr="00DB73AF" w:rsidRDefault="00007E61" w:rsidP="00665072">
      <w:pPr>
        <w:tabs>
          <w:tab w:val="center" w:pos="1701"/>
          <w:tab w:val="left" w:pos="7938"/>
        </w:tabs>
        <w:spacing w:after="0" w:line="240" w:lineRule="auto"/>
        <w:ind w:right="1089"/>
        <w:jc w:val="center"/>
        <w:rPr>
          <w:rFonts w:ascii="Angsana New" w:hAnsi="Angsana New" w:cs="Angsana New"/>
          <w:b/>
          <w:bCs/>
          <w:sz w:val="30"/>
          <w:szCs w:val="30"/>
        </w:rPr>
      </w:pPr>
    </w:p>
    <w:p w14:paraId="3478959E" w14:textId="77777777" w:rsidR="00007E61" w:rsidRDefault="00007E61" w:rsidP="00665072">
      <w:pPr>
        <w:tabs>
          <w:tab w:val="center" w:pos="1701"/>
          <w:tab w:val="left" w:pos="7938"/>
        </w:tabs>
        <w:spacing w:after="0" w:line="240" w:lineRule="auto"/>
        <w:ind w:right="1089"/>
        <w:jc w:val="center"/>
        <w:rPr>
          <w:rFonts w:ascii="Angsana New" w:hAnsi="Angsana New" w:cs="Angsana New"/>
          <w:b/>
          <w:bCs/>
          <w:sz w:val="30"/>
          <w:szCs w:val="30"/>
        </w:rPr>
      </w:pPr>
    </w:p>
    <w:p w14:paraId="11108E77" w14:textId="77777777" w:rsidR="00665072" w:rsidRPr="00DB73AF" w:rsidRDefault="00665072" w:rsidP="00665072">
      <w:pPr>
        <w:tabs>
          <w:tab w:val="center" w:pos="1701"/>
          <w:tab w:val="left" w:pos="7938"/>
        </w:tabs>
        <w:spacing w:after="0" w:line="240" w:lineRule="auto"/>
        <w:ind w:right="1089"/>
        <w:jc w:val="center"/>
        <w:rPr>
          <w:rFonts w:ascii="Angsana New" w:hAnsi="Angsana New" w:cs="Angsana New"/>
          <w:b/>
          <w:bCs/>
          <w:sz w:val="30"/>
          <w:szCs w:val="30"/>
        </w:rPr>
      </w:pPr>
    </w:p>
    <w:p w14:paraId="43362A52" w14:textId="77777777" w:rsidR="008E1259" w:rsidRPr="00DB73AF" w:rsidRDefault="008E1259" w:rsidP="00665072">
      <w:pPr>
        <w:tabs>
          <w:tab w:val="center" w:pos="1701"/>
          <w:tab w:val="left" w:pos="7938"/>
        </w:tabs>
        <w:spacing w:after="0" w:line="240" w:lineRule="auto"/>
        <w:ind w:right="1089"/>
        <w:jc w:val="center"/>
        <w:rPr>
          <w:rFonts w:ascii="Angsana New" w:hAnsi="Angsana New" w:cs="Angsana New"/>
          <w:b/>
          <w:bCs/>
          <w:sz w:val="30"/>
          <w:szCs w:val="30"/>
        </w:rPr>
      </w:pPr>
    </w:p>
    <w:p w14:paraId="10026362" w14:textId="77777777" w:rsidR="007F2925" w:rsidRDefault="007B691E" w:rsidP="00AF4B7A">
      <w:pPr>
        <w:tabs>
          <w:tab w:val="left" w:pos="2750"/>
          <w:tab w:val="left" w:pos="3619"/>
          <w:tab w:val="left" w:pos="5275"/>
          <w:tab w:val="left" w:pos="5429"/>
          <w:tab w:val="left" w:pos="6804"/>
          <w:tab w:val="left" w:pos="7085"/>
          <w:tab w:val="left" w:pos="7282"/>
          <w:tab w:val="left" w:pos="7938"/>
          <w:tab w:val="left" w:pos="10762"/>
          <w:tab w:val="left" w:pos="10973"/>
          <w:tab w:val="left" w:pos="11033"/>
        </w:tabs>
        <w:spacing w:after="0" w:line="600" w:lineRule="exact"/>
        <w:ind w:right="2268"/>
        <w:jc w:val="center"/>
        <w:rPr>
          <w:rFonts w:ascii="Angsana New" w:hAnsi="Angsana New" w:cs="Angsana New"/>
          <w:sz w:val="30"/>
          <w:szCs w:val="30"/>
        </w:rPr>
      </w:pPr>
      <w:r w:rsidRPr="00DB73AF">
        <w:rPr>
          <w:rFonts w:ascii="Angsana New" w:hAnsi="Angsana New" w:cs="Angsana New"/>
          <w:sz w:val="30"/>
          <w:szCs w:val="30"/>
        </w:rPr>
        <w:t>NAMWIWAT MEDICAL CORPORATION PUBLIC COMPANY LIMITED</w:t>
      </w:r>
    </w:p>
    <w:p w14:paraId="46AB670A" w14:textId="77777777" w:rsidR="007F2925" w:rsidRDefault="007F2925" w:rsidP="00AF4B7A">
      <w:pPr>
        <w:tabs>
          <w:tab w:val="left" w:pos="2750"/>
          <w:tab w:val="left" w:pos="3619"/>
          <w:tab w:val="left" w:pos="5275"/>
          <w:tab w:val="left" w:pos="5429"/>
          <w:tab w:val="left" w:pos="6804"/>
          <w:tab w:val="left" w:pos="7085"/>
          <w:tab w:val="left" w:pos="7282"/>
          <w:tab w:val="left" w:pos="7938"/>
          <w:tab w:val="left" w:pos="10762"/>
          <w:tab w:val="left" w:pos="10973"/>
          <w:tab w:val="left" w:pos="11033"/>
        </w:tabs>
        <w:spacing w:after="0" w:line="600" w:lineRule="exact"/>
        <w:ind w:right="2268"/>
        <w:jc w:val="center"/>
        <w:rPr>
          <w:rFonts w:ascii="Angsana New" w:hAnsi="Angsana New" w:cs="Angsana New"/>
          <w:sz w:val="30"/>
          <w:szCs w:val="30"/>
        </w:rPr>
      </w:pPr>
      <w:r>
        <w:rPr>
          <w:rFonts w:ascii="Angsana New" w:hAnsi="Angsana New" w:cs="Angsana New"/>
          <w:sz w:val="30"/>
          <w:szCs w:val="30"/>
        </w:rPr>
        <w:t>AND SUBSIDIARIES</w:t>
      </w:r>
    </w:p>
    <w:p w14:paraId="389CCC91" w14:textId="77777777" w:rsidR="008E1259" w:rsidRPr="00DB73AF" w:rsidRDefault="007B691E" w:rsidP="00AF4B7A">
      <w:pPr>
        <w:tabs>
          <w:tab w:val="left" w:pos="2750"/>
          <w:tab w:val="left" w:pos="3619"/>
          <w:tab w:val="left" w:pos="5275"/>
          <w:tab w:val="left" w:pos="5429"/>
          <w:tab w:val="left" w:pos="6804"/>
          <w:tab w:val="left" w:pos="7085"/>
          <w:tab w:val="left" w:pos="7282"/>
          <w:tab w:val="left" w:pos="7938"/>
          <w:tab w:val="left" w:pos="10762"/>
          <w:tab w:val="left" w:pos="10973"/>
          <w:tab w:val="left" w:pos="11033"/>
        </w:tabs>
        <w:spacing w:after="0" w:line="600" w:lineRule="exact"/>
        <w:ind w:right="2268"/>
        <w:jc w:val="center"/>
        <w:rPr>
          <w:rFonts w:ascii="Angsana New" w:hAnsi="Angsana New" w:cs="Angsana New"/>
          <w:snapToGrid w:val="0"/>
          <w:sz w:val="30"/>
          <w:szCs w:val="30"/>
          <w:lang w:eastAsia="th-TH"/>
        </w:rPr>
      </w:pPr>
      <w:r w:rsidRPr="00DB73AF">
        <w:rPr>
          <w:rFonts w:ascii="Angsana New" w:hAnsi="Angsana New" w:cs="Angsana New"/>
          <w:snapToGrid w:val="0"/>
          <w:sz w:val="30"/>
          <w:szCs w:val="30"/>
          <w:lang w:eastAsia="th-TH"/>
        </w:rPr>
        <w:t xml:space="preserve"> </w:t>
      </w:r>
      <w:r w:rsidR="008E1259" w:rsidRPr="00DB73AF">
        <w:rPr>
          <w:rFonts w:ascii="Angsana New" w:hAnsi="Angsana New" w:cs="Angsana New"/>
          <w:snapToGrid w:val="0"/>
          <w:sz w:val="30"/>
          <w:szCs w:val="30"/>
          <w:lang w:eastAsia="th-TH"/>
        </w:rPr>
        <w:t>AUDITOR’S</w:t>
      </w:r>
      <w:r w:rsidR="00A71896" w:rsidRPr="00DB73AF">
        <w:rPr>
          <w:rFonts w:ascii="Angsana New" w:hAnsi="Angsana New" w:cs="Angsana New"/>
          <w:snapToGrid w:val="0"/>
          <w:sz w:val="30"/>
          <w:szCs w:val="30"/>
          <w:lang w:eastAsia="th-TH"/>
        </w:rPr>
        <w:t xml:space="preserve"> </w:t>
      </w:r>
      <w:r w:rsidR="008E1259" w:rsidRPr="00DB73AF">
        <w:rPr>
          <w:rFonts w:ascii="Angsana New" w:hAnsi="Angsana New" w:cs="Angsana New"/>
          <w:snapToGrid w:val="0"/>
          <w:sz w:val="30"/>
          <w:szCs w:val="30"/>
          <w:lang w:eastAsia="th-TH"/>
        </w:rPr>
        <w:t>REPORT AND FINANCIAL STATEMENTS</w:t>
      </w:r>
    </w:p>
    <w:p w14:paraId="7EF3D111" w14:textId="2197B45C" w:rsidR="00B55F62" w:rsidRPr="00293835" w:rsidRDefault="00AF422E" w:rsidP="00293835">
      <w:pPr>
        <w:tabs>
          <w:tab w:val="left" w:pos="2750"/>
          <w:tab w:val="left" w:pos="3619"/>
          <w:tab w:val="left" w:pos="5275"/>
          <w:tab w:val="left" w:pos="5429"/>
          <w:tab w:val="left" w:pos="6804"/>
          <w:tab w:val="left" w:pos="7085"/>
          <w:tab w:val="left" w:pos="7282"/>
          <w:tab w:val="left" w:pos="7938"/>
          <w:tab w:val="left" w:pos="10762"/>
          <w:tab w:val="left" w:pos="10973"/>
          <w:tab w:val="left" w:pos="11033"/>
        </w:tabs>
        <w:spacing w:after="0" w:line="600" w:lineRule="exact"/>
        <w:ind w:right="2268"/>
        <w:jc w:val="center"/>
        <w:rPr>
          <w:rFonts w:ascii="Angsana New" w:hAnsi="Angsana New" w:cs="Angsana New"/>
          <w:sz w:val="30"/>
          <w:szCs w:val="30"/>
        </w:rPr>
      </w:pPr>
      <w:r w:rsidRPr="00DB73AF">
        <w:rPr>
          <w:rFonts w:ascii="Angsana New" w:hAnsi="Angsana New" w:cs="Angsana New"/>
          <w:snapToGrid w:val="0"/>
          <w:sz w:val="30"/>
          <w:szCs w:val="30"/>
          <w:lang w:eastAsia="th-TH"/>
        </w:rPr>
        <w:t>FOR THE YEAR ENDED</w:t>
      </w:r>
      <w:r w:rsidR="008E1259" w:rsidRPr="00DB73AF">
        <w:rPr>
          <w:rFonts w:ascii="Angsana New" w:hAnsi="Angsana New" w:cs="Angsana New"/>
          <w:sz w:val="30"/>
          <w:szCs w:val="30"/>
        </w:rPr>
        <w:t xml:space="preserve"> DECEMBER 31, </w:t>
      </w:r>
      <w:r w:rsidR="0092409B" w:rsidRPr="00DB73AF">
        <w:rPr>
          <w:rFonts w:ascii="Angsana New" w:hAnsi="Angsana New" w:cs="Angsana New"/>
          <w:sz w:val="30"/>
          <w:szCs w:val="30"/>
        </w:rPr>
        <w:t>20</w:t>
      </w:r>
      <w:r w:rsidR="0049559A" w:rsidRPr="00DB73AF">
        <w:rPr>
          <w:rFonts w:ascii="Angsana New" w:hAnsi="Angsana New" w:cs="Angsana New"/>
          <w:sz w:val="30"/>
          <w:szCs w:val="30"/>
        </w:rPr>
        <w:t>2</w:t>
      </w:r>
      <w:r w:rsidR="00524129">
        <w:rPr>
          <w:rFonts w:ascii="Angsana New" w:hAnsi="Angsana New" w:cs="Angsana New"/>
          <w:sz w:val="30"/>
          <w:szCs w:val="30"/>
        </w:rPr>
        <w:t>5</w:t>
      </w:r>
      <w:r w:rsidR="00404F5E" w:rsidRPr="00DB73AF">
        <w:rPr>
          <w:rFonts w:ascii="Angsana New" w:hAnsi="Angsana New"/>
        </w:rPr>
        <w:br w:type="page"/>
      </w:r>
    </w:p>
    <w:p w14:paraId="6AA86FEF" w14:textId="77777777" w:rsidR="0081161A" w:rsidRDefault="0081161A" w:rsidP="00665072">
      <w:pPr>
        <w:spacing w:after="0" w:line="420" w:lineRule="exact"/>
        <w:jc w:val="center"/>
        <w:rPr>
          <w:rFonts w:ascii="Angsana New" w:hAnsi="Angsana New" w:cs="Angsana New"/>
          <w:b/>
          <w:bCs/>
          <w:sz w:val="30"/>
          <w:szCs w:val="30"/>
        </w:rPr>
      </w:pPr>
    </w:p>
    <w:p w14:paraId="5ADB2047" w14:textId="77777777" w:rsidR="00665072" w:rsidRPr="00665072" w:rsidRDefault="00665072" w:rsidP="00665072">
      <w:pPr>
        <w:spacing w:after="0" w:line="420" w:lineRule="exact"/>
        <w:jc w:val="center"/>
        <w:rPr>
          <w:rFonts w:ascii="Angsana New" w:hAnsi="Angsana New" w:cs="Angsana New"/>
          <w:b/>
          <w:bCs/>
          <w:sz w:val="30"/>
          <w:szCs w:val="30"/>
          <w:lang w:val="en-GB"/>
        </w:rPr>
      </w:pPr>
    </w:p>
    <w:p w14:paraId="237238AF" w14:textId="77777777" w:rsidR="0083151C" w:rsidRPr="00DB73AF" w:rsidRDefault="00B55F62" w:rsidP="00665072">
      <w:pPr>
        <w:spacing w:after="0" w:line="420" w:lineRule="exact"/>
        <w:jc w:val="center"/>
        <w:rPr>
          <w:rFonts w:ascii="Angsana New" w:hAnsi="Angsana New" w:cs="Angsana New"/>
          <w:b/>
          <w:bCs/>
          <w:sz w:val="30"/>
          <w:szCs w:val="30"/>
        </w:rPr>
      </w:pPr>
      <w:r w:rsidRPr="00DB73AF">
        <w:rPr>
          <w:rFonts w:ascii="Angsana New" w:hAnsi="Angsana New" w:cs="Angsana New"/>
          <w:b/>
          <w:bCs/>
          <w:sz w:val="30"/>
          <w:szCs w:val="30"/>
        </w:rPr>
        <w:t>INDEPENDENT AUDITOR’S REPORT</w:t>
      </w:r>
    </w:p>
    <w:p w14:paraId="6FF552D6" w14:textId="77777777" w:rsidR="00B55F62" w:rsidRPr="00DB73AF" w:rsidRDefault="00B55F62" w:rsidP="00665072">
      <w:pPr>
        <w:spacing w:after="0" w:line="420" w:lineRule="exact"/>
        <w:jc w:val="thaiDistribute"/>
        <w:rPr>
          <w:rFonts w:ascii="Angsana New" w:hAnsi="Angsana New" w:cs="Angsana New"/>
          <w:sz w:val="30"/>
          <w:szCs w:val="30"/>
        </w:rPr>
      </w:pPr>
    </w:p>
    <w:p w14:paraId="3177BD9A" w14:textId="77777777" w:rsidR="00B55F62" w:rsidRPr="00DB73AF" w:rsidRDefault="00B55F62" w:rsidP="00665072">
      <w:pPr>
        <w:spacing w:after="0" w:line="420" w:lineRule="exact"/>
        <w:jc w:val="thaiDistribute"/>
        <w:rPr>
          <w:rFonts w:ascii="Angsana New" w:hAnsi="Angsana New" w:cs="Angsana New"/>
          <w:sz w:val="30"/>
          <w:szCs w:val="30"/>
        </w:rPr>
      </w:pPr>
      <w:r w:rsidRPr="00DB73AF">
        <w:rPr>
          <w:rFonts w:ascii="Angsana New" w:hAnsi="Angsana New" w:cs="Angsana New"/>
          <w:b/>
          <w:bCs/>
          <w:sz w:val="30"/>
          <w:szCs w:val="30"/>
        </w:rPr>
        <w:t>To the Shareholders of</w:t>
      </w:r>
      <w:r w:rsidR="00A510C6" w:rsidRPr="00DB73AF">
        <w:rPr>
          <w:rFonts w:ascii="Angsana New" w:hAnsi="Angsana New" w:cs="Angsana New"/>
          <w:b/>
          <w:bCs/>
          <w:sz w:val="30"/>
          <w:szCs w:val="30"/>
        </w:rPr>
        <w:t xml:space="preserve"> </w:t>
      </w:r>
      <w:r w:rsidRPr="00DB73AF">
        <w:rPr>
          <w:rFonts w:ascii="Angsana New" w:hAnsi="Angsana New" w:cs="Angsana New"/>
          <w:b/>
          <w:bCs/>
          <w:sz w:val="30"/>
          <w:szCs w:val="30"/>
          <w:cs/>
        </w:rPr>
        <w:t xml:space="preserve"> </w:t>
      </w:r>
      <w:r w:rsidR="00A510C6" w:rsidRPr="00DB73AF">
        <w:rPr>
          <w:rFonts w:ascii="Angsana New" w:hAnsi="Angsana New" w:cs="Angsana New"/>
          <w:b/>
          <w:bCs/>
          <w:sz w:val="30"/>
          <w:szCs w:val="30"/>
        </w:rPr>
        <w:t>NAMWIWAT MEDICAL CORPORATION PUBLIC COMPANY LIMITED</w:t>
      </w:r>
    </w:p>
    <w:p w14:paraId="59B1791D" w14:textId="77777777" w:rsidR="00B55F62" w:rsidRPr="00DB73AF" w:rsidRDefault="00B55F62" w:rsidP="00665072">
      <w:pPr>
        <w:spacing w:after="0" w:line="420" w:lineRule="exact"/>
        <w:jc w:val="thaiDistribute"/>
        <w:rPr>
          <w:rFonts w:ascii="Angsana New" w:hAnsi="Angsana New" w:cs="Angsana New"/>
          <w:sz w:val="30"/>
          <w:szCs w:val="30"/>
        </w:rPr>
      </w:pPr>
    </w:p>
    <w:p w14:paraId="088021E8" w14:textId="77777777" w:rsidR="00B55F62" w:rsidRPr="00DB73AF" w:rsidRDefault="00B55F62" w:rsidP="00665072">
      <w:pPr>
        <w:spacing w:after="0" w:line="420" w:lineRule="exact"/>
        <w:jc w:val="thaiDistribute"/>
        <w:rPr>
          <w:rFonts w:ascii="Angsana New" w:hAnsi="Angsana New" w:cs="Angsana New"/>
          <w:b/>
          <w:bCs/>
          <w:sz w:val="30"/>
          <w:szCs w:val="30"/>
        </w:rPr>
      </w:pPr>
      <w:r w:rsidRPr="00DB73AF">
        <w:rPr>
          <w:rFonts w:ascii="Angsana New" w:hAnsi="Angsana New" w:cs="Angsana New"/>
          <w:b/>
          <w:bCs/>
          <w:sz w:val="30"/>
          <w:szCs w:val="30"/>
        </w:rPr>
        <w:t>Opinion</w:t>
      </w:r>
    </w:p>
    <w:p w14:paraId="36A188FD" w14:textId="77777777" w:rsidR="00B55F62" w:rsidRPr="00DB73AF" w:rsidRDefault="00B55F62" w:rsidP="00665072">
      <w:pPr>
        <w:spacing w:after="0" w:line="420" w:lineRule="exact"/>
        <w:jc w:val="thaiDistribute"/>
        <w:rPr>
          <w:rFonts w:ascii="Angsana New" w:hAnsi="Angsana New" w:cs="Angsana New"/>
          <w:sz w:val="30"/>
          <w:szCs w:val="30"/>
        </w:rPr>
      </w:pPr>
    </w:p>
    <w:p w14:paraId="6E11253A" w14:textId="185B2A6F" w:rsidR="00B55F62" w:rsidRPr="00DB73AF" w:rsidRDefault="00B55F62" w:rsidP="00665072">
      <w:pPr>
        <w:spacing w:after="0" w:line="420" w:lineRule="exact"/>
        <w:jc w:val="thaiDistribute"/>
        <w:rPr>
          <w:rFonts w:ascii="Angsana New" w:hAnsi="Angsana New" w:cs="Angsana New"/>
          <w:sz w:val="30"/>
          <w:szCs w:val="30"/>
        </w:rPr>
      </w:pPr>
      <w:r w:rsidRPr="00DB73AF">
        <w:rPr>
          <w:rFonts w:ascii="Angsana New" w:hAnsi="Angsana New" w:cs="Angsana New"/>
          <w:sz w:val="30"/>
          <w:szCs w:val="30"/>
        </w:rPr>
        <w:t xml:space="preserve">I have audited the accompanying consolidated and separate financial statements of </w:t>
      </w:r>
      <w:r w:rsidR="007B691E" w:rsidRPr="00DB73AF">
        <w:rPr>
          <w:rFonts w:ascii="Angsana New" w:hAnsi="Angsana New" w:cs="Angsana New"/>
          <w:sz w:val="30"/>
          <w:szCs w:val="30"/>
        </w:rPr>
        <w:t>NAMWIWAT MEDICAL CORPORATION PUBLIC COMPANY LIMITED</w:t>
      </w:r>
      <w:r w:rsidRPr="00DB73AF">
        <w:rPr>
          <w:rFonts w:ascii="Angsana New" w:hAnsi="Angsana New" w:cs="Angsana New"/>
          <w:sz w:val="30"/>
          <w:szCs w:val="30"/>
        </w:rPr>
        <w:t xml:space="preserve"> AND SUBSIDIARIES (the Group) and of </w:t>
      </w:r>
      <w:r w:rsidR="007B691E" w:rsidRPr="00DB73AF">
        <w:rPr>
          <w:rFonts w:ascii="Angsana New" w:hAnsi="Angsana New" w:cs="Angsana New"/>
          <w:sz w:val="30"/>
          <w:szCs w:val="30"/>
        </w:rPr>
        <w:t xml:space="preserve">NAMWIWAT MEDICAL CORPORATION PUBLIC COMPANY LIMITED </w:t>
      </w:r>
      <w:r w:rsidRPr="00DB73AF">
        <w:rPr>
          <w:rFonts w:ascii="Angsana New" w:hAnsi="Angsana New" w:cs="Angsana New"/>
          <w:sz w:val="30"/>
          <w:szCs w:val="30"/>
        </w:rPr>
        <w:t>(the Company) which comprise the consolidated and separate statements of financial position as at December 31, 20</w:t>
      </w:r>
      <w:r w:rsidR="0049559A" w:rsidRPr="00DB73AF">
        <w:rPr>
          <w:rFonts w:ascii="Angsana New" w:hAnsi="Angsana New" w:cs="Angsana New"/>
          <w:sz w:val="30"/>
          <w:szCs w:val="30"/>
        </w:rPr>
        <w:t>2</w:t>
      </w:r>
      <w:r w:rsidR="00524129">
        <w:rPr>
          <w:rFonts w:ascii="Angsana New" w:hAnsi="Angsana New" w:cs="Angsana New"/>
          <w:sz w:val="30"/>
          <w:szCs w:val="30"/>
        </w:rPr>
        <w:t>5</w:t>
      </w:r>
      <w:r w:rsidRPr="00DB73AF">
        <w:rPr>
          <w:rFonts w:ascii="Angsana New" w:hAnsi="Angsana New" w:cs="Angsana New"/>
          <w:sz w:val="30"/>
          <w:szCs w:val="30"/>
        </w:rPr>
        <w:t xml:space="preserve">, and the consolidated and separate statements of comprehensive income, consolidated and separate statements of changes in shareholders’ equity and consolidated and separate statements of cash flows for the year then ended, and notes to the financial statements, including </w:t>
      </w:r>
      <w:r w:rsidR="00811D27" w:rsidRPr="00811D27">
        <w:rPr>
          <w:rFonts w:ascii="Angsana New" w:hAnsi="Angsana New" w:cs="Angsana New"/>
          <w:sz w:val="30"/>
          <w:szCs w:val="30"/>
        </w:rPr>
        <w:t>material accounting policy information</w:t>
      </w:r>
      <w:r w:rsidR="00811D27">
        <w:rPr>
          <w:rFonts w:ascii="Angsana New" w:hAnsi="Angsana New" w:cs="Angsana New"/>
          <w:sz w:val="30"/>
          <w:szCs w:val="30"/>
        </w:rPr>
        <w:t>.</w:t>
      </w:r>
    </w:p>
    <w:p w14:paraId="22CE21AD" w14:textId="77777777" w:rsidR="00AF4B7A" w:rsidRPr="00DB73AF" w:rsidRDefault="00AF4B7A" w:rsidP="00665072">
      <w:pPr>
        <w:spacing w:after="0" w:line="420" w:lineRule="exact"/>
        <w:jc w:val="thaiDistribute"/>
        <w:rPr>
          <w:rFonts w:ascii="Angsana New" w:hAnsi="Angsana New" w:cs="Angsana New"/>
          <w:sz w:val="30"/>
          <w:szCs w:val="30"/>
        </w:rPr>
      </w:pPr>
    </w:p>
    <w:p w14:paraId="58EEAA36" w14:textId="120A7087" w:rsidR="00B55F62" w:rsidRPr="00DB73AF" w:rsidRDefault="00B55F62" w:rsidP="00665072">
      <w:pPr>
        <w:spacing w:after="0" w:line="420" w:lineRule="exact"/>
        <w:jc w:val="thaiDistribute"/>
        <w:rPr>
          <w:rFonts w:ascii="Angsana New" w:hAnsi="Angsana New" w:cs="Angsana New"/>
          <w:sz w:val="30"/>
          <w:szCs w:val="30"/>
        </w:rPr>
      </w:pPr>
      <w:r w:rsidRPr="00DB73AF">
        <w:rPr>
          <w:rFonts w:ascii="Angsana New" w:hAnsi="Angsana New" w:cs="Angsana New"/>
          <w:sz w:val="30"/>
          <w:szCs w:val="30"/>
        </w:rPr>
        <w:t xml:space="preserve">In my opinion, the accompanying consolidated and separate financial statements present fairly, in all material respects, the financial position of </w:t>
      </w:r>
      <w:r w:rsidR="007B691E" w:rsidRPr="00DB73AF">
        <w:rPr>
          <w:rFonts w:ascii="Angsana New" w:hAnsi="Angsana New" w:cs="Angsana New"/>
          <w:sz w:val="30"/>
          <w:szCs w:val="30"/>
        </w:rPr>
        <w:t xml:space="preserve">NAMWIWAT MEDICAL CORPORATION PUBLIC COMPANY LIMITED </w:t>
      </w:r>
      <w:r w:rsidRPr="00DB73AF">
        <w:rPr>
          <w:rFonts w:ascii="Angsana New" w:hAnsi="Angsana New" w:cs="Angsana New"/>
          <w:sz w:val="30"/>
          <w:szCs w:val="30"/>
        </w:rPr>
        <w:t xml:space="preserve">AND SUBSIDIARIES and of </w:t>
      </w:r>
      <w:r w:rsidR="007B691E" w:rsidRPr="00DB73AF">
        <w:rPr>
          <w:rFonts w:ascii="Angsana New" w:hAnsi="Angsana New" w:cs="Angsana New"/>
          <w:sz w:val="30"/>
          <w:szCs w:val="30"/>
        </w:rPr>
        <w:t xml:space="preserve">NAMWIWAT MEDICAL CORPORATION PUBLIC COMPANY LIMITED </w:t>
      </w:r>
      <w:r w:rsidRPr="00DB73AF">
        <w:rPr>
          <w:rFonts w:ascii="Angsana New" w:hAnsi="Angsana New" w:cs="Angsana New"/>
          <w:sz w:val="30"/>
          <w:szCs w:val="30"/>
        </w:rPr>
        <w:t>as at December 31, 20</w:t>
      </w:r>
      <w:r w:rsidR="0049559A" w:rsidRPr="00DB73AF">
        <w:rPr>
          <w:rFonts w:ascii="Angsana New" w:hAnsi="Angsana New" w:cs="Angsana New"/>
          <w:sz w:val="30"/>
          <w:szCs w:val="30"/>
        </w:rPr>
        <w:t>2</w:t>
      </w:r>
      <w:r w:rsidR="00524129">
        <w:rPr>
          <w:rFonts w:ascii="Angsana New" w:hAnsi="Angsana New" w:cs="Angsana New"/>
          <w:sz w:val="30"/>
          <w:szCs w:val="30"/>
        </w:rPr>
        <w:t>5</w:t>
      </w:r>
      <w:r w:rsidRPr="00DB73AF">
        <w:rPr>
          <w:rFonts w:ascii="Angsana New" w:hAnsi="Angsana New" w:cs="Angsana New"/>
          <w:sz w:val="30"/>
          <w:szCs w:val="30"/>
        </w:rPr>
        <w:t>, and their financial performance</w:t>
      </w:r>
      <w:r w:rsidRPr="00DB73AF">
        <w:rPr>
          <w:rFonts w:ascii="Angsana New" w:hAnsi="Angsana New" w:cs="Angsana New"/>
          <w:sz w:val="30"/>
          <w:szCs w:val="30"/>
          <w:cs/>
        </w:rPr>
        <w:t xml:space="preserve"> </w:t>
      </w:r>
      <w:r w:rsidRPr="00DB73AF">
        <w:rPr>
          <w:rFonts w:ascii="Angsana New" w:hAnsi="Angsana New" w:cs="Angsana New"/>
          <w:sz w:val="30"/>
          <w:szCs w:val="30"/>
        </w:rPr>
        <w:t>and cash flows for the year then ended in accordance with</w:t>
      </w:r>
      <w:r w:rsidRPr="00DB73AF">
        <w:rPr>
          <w:rFonts w:ascii="Angsana New" w:hAnsi="Angsana New" w:cs="Angsana New"/>
          <w:sz w:val="30"/>
          <w:szCs w:val="30"/>
          <w:cs/>
        </w:rPr>
        <w:t xml:space="preserve"> </w:t>
      </w:r>
      <w:r w:rsidRPr="00DB73AF">
        <w:rPr>
          <w:rFonts w:ascii="Angsana New" w:hAnsi="Angsana New" w:cs="Angsana New"/>
          <w:sz w:val="30"/>
          <w:szCs w:val="30"/>
        </w:rPr>
        <w:t>Thai Financial Reporting Standards</w:t>
      </w:r>
      <w:r w:rsidRPr="00DB73AF">
        <w:rPr>
          <w:rFonts w:ascii="Angsana New" w:hAnsi="Angsana New" w:cs="Angsana New"/>
          <w:sz w:val="30"/>
          <w:szCs w:val="30"/>
          <w:cs/>
        </w:rPr>
        <w:t>.</w:t>
      </w:r>
    </w:p>
    <w:p w14:paraId="5704B494" w14:textId="77777777" w:rsidR="00B55F62" w:rsidRPr="00DB73AF" w:rsidRDefault="00B55F62" w:rsidP="00665072">
      <w:pPr>
        <w:spacing w:after="0" w:line="420" w:lineRule="exact"/>
        <w:rPr>
          <w:rFonts w:ascii="Angsana New" w:hAnsi="Angsana New" w:cs="Angsana New"/>
          <w:sz w:val="30"/>
          <w:szCs w:val="30"/>
        </w:rPr>
      </w:pPr>
    </w:p>
    <w:p w14:paraId="6A907F3C" w14:textId="77777777" w:rsidR="00BF5230" w:rsidRPr="00DB73AF" w:rsidRDefault="00BF5230" w:rsidP="00665072">
      <w:pPr>
        <w:spacing w:after="0" w:line="420" w:lineRule="exact"/>
        <w:jc w:val="thaiDistribute"/>
        <w:rPr>
          <w:rFonts w:ascii="Angsana New" w:hAnsi="Angsana New" w:cs="Angsana New"/>
          <w:b/>
          <w:bCs/>
          <w:sz w:val="30"/>
          <w:szCs w:val="30"/>
        </w:rPr>
      </w:pPr>
      <w:r w:rsidRPr="00DB73AF">
        <w:rPr>
          <w:rFonts w:ascii="Angsana New" w:hAnsi="Angsana New" w:cs="Angsana New"/>
          <w:b/>
          <w:bCs/>
          <w:sz w:val="30"/>
          <w:szCs w:val="30"/>
        </w:rPr>
        <w:t>Basis for Opinion</w:t>
      </w:r>
    </w:p>
    <w:p w14:paraId="446E0919" w14:textId="77777777" w:rsidR="00B55F62" w:rsidRPr="00DB73AF" w:rsidRDefault="00B55F62" w:rsidP="00665072">
      <w:pPr>
        <w:spacing w:after="0" w:line="420" w:lineRule="exact"/>
        <w:jc w:val="thaiDistribute"/>
        <w:rPr>
          <w:rFonts w:ascii="Angsana New" w:hAnsi="Angsana New" w:cs="Angsana New"/>
          <w:sz w:val="30"/>
          <w:szCs w:val="30"/>
        </w:rPr>
      </w:pPr>
    </w:p>
    <w:p w14:paraId="4C5FD7ED" w14:textId="77777777" w:rsidR="00BF5230" w:rsidRPr="00DB73AF" w:rsidRDefault="00645792" w:rsidP="00665072">
      <w:pPr>
        <w:spacing w:after="0" w:line="420" w:lineRule="exact"/>
        <w:jc w:val="thaiDistribute"/>
        <w:rPr>
          <w:rFonts w:ascii="Angsana New" w:hAnsi="Angsana New" w:cs="Angsana New"/>
          <w:sz w:val="30"/>
          <w:szCs w:val="30"/>
        </w:rPr>
      </w:pPr>
      <w:r w:rsidRPr="00DB73AF">
        <w:rPr>
          <w:rFonts w:ascii="Angsana New" w:hAnsi="Angsana New" w:cs="Angsana New"/>
          <w:sz w:val="30"/>
          <w:szCs w:val="30"/>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EB82C1" w14:textId="77777777" w:rsidR="00B55F62" w:rsidRPr="00DB73AF" w:rsidRDefault="00B55F62" w:rsidP="00ED5674">
      <w:pPr>
        <w:spacing w:after="0" w:line="400" w:lineRule="exact"/>
        <w:jc w:val="thaiDistribute"/>
        <w:rPr>
          <w:rFonts w:ascii="Angsana New" w:hAnsi="Angsana New" w:cs="Angsana New"/>
          <w:sz w:val="30"/>
          <w:szCs w:val="30"/>
        </w:rPr>
      </w:pPr>
    </w:p>
    <w:p w14:paraId="4D03EFEB" w14:textId="77777777" w:rsidR="00862728" w:rsidRPr="00DB73AF" w:rsidRDefault="00ED5674" w:rsidP="00665072">
      <w:pPr>
        <w:spacing w:after="0" w:line="400" w:lineRule="exact"/>
        <w:jc w:val="center"/>
        <w:rPr>
          <w:rFonts w:ascii="Angsana New" w:eastAsia="Times New Roman" w:hAnsi="Angsana New" w:cs="Angsana New"/>
          <w:sz w:val="30"/>
          <w:szCs w:val="30"/>
        </w:rPr>
      </w:pPr>
      <w:r>
        <w:rPr>
          <w:rFonts w:ascii="Angsana New" w:hAnsi="Angsana New" w:cs="Angsana New"/>
          <w:sz w:val="30"/>
          <w:szCs w:val="30"/>
        </w:rPr>
        <w:br w:type="page"/>
      </w:r>
      <w:r w:rsidR="00862728" w:rsidRPr="00DB73AF">
        <w:rPr>
          <w:rFonts w:ascii="Angsana New" w:eastAsia="Times New Roman" w:hAnsi="Angsana New" w:cs="Angsana New"/>
          <w:sz w:val="30"/>
          <w:szCs w:val="30"/>
        </w:rPr>
        <w:lastRenderedPageBreak/>
        <w:t xml:space="preserve">- 2 </w:t>
      </w:r>
      <w:r w:rsidR="00665072">
        <w:rPr>
          <w:rFonts w:ascii="Angsana New" w:eastAsia="Times New Roman" w:hAnsi="Angsana New" w:cs="Angsana New" w:hint="cs"/>
          <w:sz w:val="30"/>
          <w:szCs w:val="30"/>
          <w:cs/>
        </w:rPr>
        <w:t>-</w:t>
      </w:r>
    </w:p>
    <w:p w14:paraId="2B17E0FD" w14:textId="77777777" w:rsidR="00862728" w:rsidRPr="00DB73AF" w:rsidRDefault="00862728" w:rsidP="00665072">
      <w:pPr>
        <w:spacing w:after="0" w:line="400" w:lineRule="exact"/>
        <w:jc w:val="thaiDistribute"/>
        <w:rPr>
          <w:rFonts w:ascii="Angsana New" w:hAnsi="Angsana New" w:cs="Angsana New"/>
          <w:b/>
          <w:bCs/>
          <w:sz w:val="30"/>
          <w:szCs w:val="30"/>
        </w:rPr>
      </w:pPr>
    </w:p>
    <w:p w14:paraId="4E1F22D9" w14:textId="77777777" w:rsidR="00BF5230" w:rsidRPr="00DB73AF" w:rsidRDefault="00BF5230" w:rsidP="00665072">
      <w:pPr>
        <w:spacing w:after="0" w:line="400" w:lineRule="exact"/>
        <w:jc w:val="thaiDistribute"/>
        <w:rPr>
          <w:rFonts w:ascii="Angsana New" w:hAnsi="Angsana New" w:cs="Angsana New"/>
          <w:b/>
          <w:bCs/>
          <w:sz w:val="30"/>
          <w:szCs w:val="30"/>
        </w:rPr>
      </w:pPr>
      <w:r w:rsidRPr="00DB73AF">
        <w:rPr>
          <w:rFonts w:ascii="Angsana New" w:hAnsi="Angsana New" w:cs="Angsana New"/>
          <w:b/>
          <w:bCs/>
          <w:sz w:val="30"/>
          <w:szCs w:val="30"/>
        </w:rPr>
        <w:t>Key Audit Matters</w:t>
      </w:r>
    </w:p>
    <w:p w14:paraId="1B88CFFA" w14:textId="77777777" w:rsidR="00B55F62" w:rsidRPr="00DB73AF" w:rsidRDefault="00B55F62" w:rsidP="00665072">
      <w:pPr>
        <w:spacing w:after="0" w:line="400" w:lineRule="exact"/>
        <w:jc w:val="thaiDistribute"/>
        <w:rPr>
          <w:rFonts w:ascii="Angsana New" w:hAnsi="Angsana New" w:cs="Angsana New"/>
          <w:sz w:val="30"/>
          <w:szCs w:val="30"/>
        </w:rPr>
      </w:pPr>
    </w:p>
    <w:p w14:paraId="6A9F67EF" w14:textId="77777777" w:rsidR="00BF5230" w:rsidRPr="00DB73AF" w:rsidRDefault="005F5504" w:rsidP="00665072">
      <w:pPr>
        <w:spacing w:after="0" w:line="400" w:lineRule="exact"/>
        <w:jc w:val="thaiDistribute"/>
        <w:rPr>
          <w:rFonts w:ascii="Angsana New" w:hAnsi="Angsana New" w:cs="Angsana New"/>
          <w:sz w:val="30"/>
          <w:szCs w:val="30"/>
        </w:rPr>
      </w:pPr>
      <w:r w:rsidRPr="00DB73AF">
        <w:rPr>
          <w:rFonts w:ascii="Angsana New" w:hAnsi="Angsana New" w:cs="Angsana New"/>
          <w:sz w:val="30"/>
          <w:szCs w:val="30"/>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00632BEC" w14:textId="77777777" w:rsidR="00A510C6" w:rsidRPr="00DB73AF" w:rsidRDefault="00A510C6" w:rsidP="00665072">
      <w:pPr>
        <w:spacing w:after="0" w:line="400" w:lineRule="exact"/>
        <w:jc w:val="thaiDistribute"/>
        <w:rPr>
          <w:rFonts w:ascii="Angsana New" w:hAnsi="Angsana New" w:cs="Angsana New"/>
          <w:sz w:val="30"/>
          <w:szCs w:val="30"/>
        </w:rPr>
      </w:pPr>
    </w:p>
    <w:p w14:paraId="7798A604" w14:textId="77777777" w:rsidR="005F5504" w:rsidRDefault="005F5504" w:rsidP="00665072">
      <w:pPr>
        <w:spacing w:after="0" w:line="400" w:lineRule="exact"/>
        <w:jc w:val="thaiDistribute"/>
        <w:rPr>
          <w:rFonts w:ascii="AngsanaUPC" w:eastAsia="Cordia New" w:hAnsi="AngsanaUPC" w:cs="AngsanaUPC"/>
          <w:b/>
          <w:bCs/>
          <w:sz w:val="30"/>
          <w:szCs w:val="30"/>
        </w:rPr>
      </w:pPr>
      <w:r w:rsidRPr="00DB73AF">
        <w:rPr>
          <w:rFonts w:ascii="AngsanaUPC" w:eastAsia="Cordia New" w:hAnsi="AngsanaUPC" w:cs="AngsanaUPC"/>
          <w:b/>
          <w:bCs/>
          <w:sz w:val="30"/>
          <w:szCs w:val="30"/>
        </w:rPr>
        <w:t>Key Audit Matter including auditing procedures are as follows:</w:t>
      </w:r>
    </w:p>
    <w:p w14:paraId="3625EAE1" w14:textId="77777777" w:rsidR="00ED5674" w:rsidRPr="00DB73AF" w:rsidRDefault="00ED5674" w:rsidP="00665072">
      <w:pPr>
        <w:spacing w:after="0" w:line="400" w:lineRule="exact"/>
        <w:jc w:val="thaiDistribute"/>
        <w:rPr>
          <w:rFonts w:ascii="AngsanaUPC" w:eastAsia="Cordia New" w:hAnsi="AngsanaUPC" w:cs="AngsanaUPC"/>
          <w:b/>
          <w:bCs/>
          <w:sz w:val="30"/>
          <w:szCs w:val="30"/>
        </w:rPr>
      </w:pPr>
    </w:p>
    <w:p w14:paraId="67B09287" w14:textId="77777777" w:rsidR="00A510C6" w:rsidRPr="00DB73AF" w:rsidRDefault="007F2925" w:rsidP="00665072">
      <w:pPr>
        <w:spacing w:after="0" w:line="400" w:lineRule="exact"/>
        <w:jc w:val="thaiDistribute"/>
        <w:rPr>
          <w:rFonts w:ascii="AngsanaUPC" w:eastAsia="Cordia New" w:hAnsi="AngsanaUPC" w:cs="AngsanaUPC"/>
          <w:b/>
          <w:bCs/>
          <w:sz w:val="30"/>
          <w:szCs w:val="30"/>
        </w:rPr>
      </w:pPr>
      <w:r>
        <w:rPr>
          <w:rFonts w:ascii="AngsanaUPC" w:eastAsia="Cordia New" w:hAnsi="AngsanaUPC" w:cs="AngsanaUPC"/>
          <w:b/>
          <w:bCs/>
          <w:sz w:val="30"/>
          <w:szCs w:val="30"/>
        </w:rPr>
        <w:t>Presentation</w:t>
      </w:r>
      <w:r w:rsidR="001F2FAB" w:rsidRPr="00DB73AF">
        <w:rPr>
          <w:rFonts w:ascii="AngsanaUPC" w:eastAsia="Cordia New" w:hAnsi="AngsanaUPC" w:cs="AngsanaUPC"/>
          <w:b/>
          <w:bCs/>
          <w:sz w:val="30"/>
          <w:szCs w:val="30"/>
        </w:rPr>
        <w:t xml:space="preserve"> of inventories valuation (Consolidated and </w:t>
      </w:r>
      <w:r>
        <w:rPr>
          <w:rFonts w:ascii="AngsanaUPC" w:eastAsia="Cordia New" w:hAnsi="AngsanaUPC" w:cs="AngsanaUPC"/>
          <w:b/>
          <w:bCs/>
          <w:sz w:val="30"/>
          <w:szCs w:val="30"/>
        </w:rPr>
        <w:t>Separate</w:t>
      </w:r>
      <w:r w:rsidR="001F2FAB" w:rsidRPr="00DB73AF">
        <w:rPr>
          <w:rFonts w:ascii="AngsanaUPC" w:eastAsia="Cordia New" w:hAnsi="AngsanaUPC" w:cs="AngsanaUPC"/>
          <w:b/>
          <w:bCs/>
          <w:sz w:val="30"/>
          <w:szCs w:val="30"/>
        </w:rPr>
        <w:t xml:space="preserve"> </w:t>
      </w:r>
      <w:r>
        <w:rPr>
          <w:rFonts w:ascii="AngsanaUPC" w:eastAsia="Cordia New" w:hAnsi="AngsanaUPC" w:cs="AngsanaUPC"/>
          <w:b/>
          <w:bCs/>
          <w:sz w:val="30"/>
          <w:szCs w:val="30"/>
        </w:rPr>
        <w:t>F</w:t>
      </w:r>
      <w:r w:rsidR="001F2FAB" w:rsidRPr="00DB73AF">
        <w:rPr>
          <w:rFonts w:ascii="AngsanaUPC" w:eastAsia="Cordia New" w:hAnsi="AngsanaUPC" w:cs="AngsanaUPC"/>
          <w:b/>
          <w:bCs/>
          <w:sz w:val="30"/>
          <w:szCs w:val="30"/>
        </w:rPr>
        <w:t xml:space="preserve">inancial </w:t>
      </w:r>
      <w:r>
        <w:rPr>
          <w:rFonts w:ascii="AngsanaUPC" w:eastAsia="Cordia New" w:hAnsi="AngsanaUPC" w:cs="AngsanaUPC"/>
          <w:b/>
          <w:bCs/>
          <w:sz w:val="30"/>
          <w:szCs w:val="30"/>
        </w:rPr>
        <w:t>S</w:t>
      </w:r>
      <w:r w:rsidR="001F2FAB" w:rsidRPr="00DB73AF">
        <w:rPr>
          <w:rFonts w:ascii="AngsanaUPC" w:eastAsia="Cordia New" w:hAnsi="AngsanaUPC" w:cs="AngsanaUPC"/>
          <w:b/>
          <w:bCs/>
          <w:sz w:val="30"/>
          <w:szCs w:val="30"/>
        </w:rPr>
        <w:t>tatements)</w:t>
      </w:r>
    </w:p>
    <w:p w14:paraId="7BF2283F" w14:textId="77777777" w:rsidR="00ED5674" w:rsidRDefault="00ED5674" w:rsidP="00665072">
      <w:pPr>
        <w:spacing w:after="0" w:line="400" w:lineRule="exact"/>
        <w:jc w:val="thaiDistribute"/>
        <w:rPr>
          <w:rFonts w:ascii="AngsanaUPC" w:hAnsi="AngsanaUPC" w:cs="AngsanaUPC"/>
          <w:sz w:val="30"/>
          <w:szCs w:val="30"/>
        </w:rPr>
      </w:pPr>
    </w:p>
    <w:p w14:paraId="13FEE59C" w14:textId="77777777" w:rsidR="005F5504" w:rsidRPr="00DB73AF" w:rsidRDefault="005F5504" w:rsidP="00665072">
      <w:pPr>
        <w:spacing w:after="0" w:line="400" w:lineRule="exact"/>
        <w:jc w:val="thaiDistribute"/>
        <w:rPr>
          <w:rFonts w:ascii="AngsanaUPC" w:hAnsi="AngsanaUPC" w:cs="AngsanaUPC"/>
          <w:sz w:val="30"/>
          <w:szCs w:val="30"/>
        </w:rPr>
      </w:pPr>
      <w:r w:rsidRPr="00DB73AF">
        <w:rPr>
          <w:rFonts w:ascii="AngsanaUPC" w:hAnsi="AngsanaUPC" w:cs="AngsanaUPC"/>
          <w:sz w:val="30"/>
          <w:szCs w:val="30"/>
        </w:rPr>
        <w:t xml:space="preserve">As stated in </w:t>
      </w:r>
      <w:r w:rsidRPr="00C42CA6">
        <w:rPr>
          <w:rFonts w:ascii="AngsanaUPC" w:hAnsi="AngsanaUPC" w:cs="AngsanaUPC"/>
          <w:sz w:val="30"/>
          <w:szCs w:val="30"/>
        </w:rPr>
        <w:t xml:space="preserve">notes </w:t>
      </w:r>
      <w:r w:rsidR="00D94BBF" w:rsidRPr="00C42CA6">
        <w:rPr>
          <w:rFonts w:ascii="AngsanaUPC" w:hAnsi="AngsanaUPC" w:cs="AngsanaUPC"/>
          <w:sz w:val="30"/>
          <w:szCs w:val="30"/>
        </w:rPr>
        <w:t>9</w:t>
      </w:r>
      <w:r w:rsidRPr="00DB73AF">
        <w:rPr>
          <w:rFonts w:ascii="AngsanaUPC" w:hAnsi="AngsanaUPC" w:cs="AngsanaUPC"/>
          <w:sz w:val="30"/>
          <w:szCs w:val="30"/>
        </w:rPr>
        <w:t xml:space="preserve"> to financial statements, the Group has a significant amount of inventories which are represented at cost or net realizable value whichever is lower. </w:t>
      </w:r>
      <w:r w:rsidR="007F2925">
        <w:rPr>
          <w:rFonts w:ascii="AngsanaUPC" w:hAnsi="AngsanaUPC" w:cs="AngsanaUPC"/>
          <w:sz w:val="30"/>
          <w:szCs w:val="30"/>
        </w:rPr>
        <w:t>The Group’s inventories have a various of categories</w:t>
      </w:r>
      <w:r w:rsidRPr="00DB73AF">
        <w:rPr>
          <w:rFonts w:ascii="AngsanaUPC" w:hAnsi="AngsanaUPC" w:cs="AngsanaUPC"/>
          <w:sz w:val="30"/>
          <w:szCs w:val="30"/>
        </w:rPr>
        <w:t xml:space="preserve"> that the calculation of production costs requires detailed and appropriate cost allocation to each type of commodity. In addition, self-products include certain types of goods purchased for sale has the cost higher than net realizable value, if they cannot be sold as anticipated, which affects the representation of the value at cost or net realizable value, whichever is lower of the Group. Accordingly, I have addressed this matter as key audit.</w:t>
      </w:r>
    </w:p>
    <w:p w14:paraId="34BB5ABA" w14:textId="77777777" w:rsidR="005F5504" w:rsidRPr="00DB73AF" w:rsidRDefault="005F5504" w:rsidP="00665072">
      <w:pPr>
        <w:spacing w:after="0" w:line="400" w:lineRule="exact"/>
        <w:jc w:val="thaiDistribute"/>
        <w:rPr>
          <w:rFonts w:ascii="AngsanaUPC" w:hAnsi="AngsanaUPC" w:cs="AngsanaUPC"/>
          <w:sz w:val="30"/>
          <w:szCs w:val="30"/>
        </w:rPr>
      </w:pPr>
      <w:r w:rsidRPr="00DB73AF">
        <w:rPr>
          <w:rFonts w:ascii="AngsanaUPC" w:hAnsi="AngsanaUPC" w:cs="AngsanaUPC"/>
          <w:sz w:val="30"/>
          <w:szCs w:val="30"/>
        </w:rPr>
        <w:t xml:space="preserve">I have obtained an assurance in respect of </w:t>
      </w:r>
      <w:r w:rsidR="007F2925">
        <w:rPr>
          <w:rFonts w:ascii="AngsanaUPC" w:hAnsi="AngsanaUPC" w:cs="AngsanaUPC"/>
          <w:sz w:val="30"/>
          <w:szCs w:val="30"/>
        </w:rPr>
        <w:t xml:space="preserve">presentation of </w:t>
      </w:r>
      <w:r w:rsidRPr="00DB73AF">
        <w:rPr>
          <w:rFonts w:ascii="AngsanaUPC" w:hAnsi="AngsanaUPC" w:cs="AngsanaUPC"/>
          <w:sz w:val="30"/>
          <w:szCs w:val="30"/>
        </w:rPr>
        <w:t>inventories valuation.</w:t>
      </w:r>
    </w:p>
    <w:p w14:paraId="12946F3C" w14:textId="77777777" w:rsidR="00A510C6" w:rsidRPr="00DB73AF" w:rsidRDefault="005F5504" w:rsidP="00665072">
      <w:pPr>
        <w:numPr>
          <w:ilvl w:val="0"/>
          <w:numId w:val="7"/>
        </w:numPr>
        <w:tabs>
          <w:tab w:val="left" w:pos="567"/>
        </w:tabs>
        <w:spacing w:after="0" w:line="400" w:lineRule="exact"/>
        <w:ind w:left="630"/>
        <w:contextualSpacing/>
        <w:jc w:val="thaiDistribute"/>
        <w:rPr>
          <w:rFonts w:ascii="AngsanaUPC" w:hAnsi="AngsanaUPC" w:cs="AngsanaUPC"/>
          <w:sz w:val="30"/>
          <w:szCs w:val="30"/>
        </w:rPr>
      </w:pPr>
      <w:r w:rsidRPr="00DB73AF">
        <w:rPr>
          <w:rFonts w:ascii="AngsanaUPC" w:hAnsi="AngsanaUPC" w:cs="AngsanaUPC"/>
          <w:sz w:val="30"/>
          <w:szCs w:val="30"/>
        </w:rPr>
        <w:t>Assessed and tested the internal control system.</w:t>
      </w:r>
    </w:p>
    <w:p w14:paraId="637C0638" w14:textId="77777777" w:rsidR="005F5504" w:rsidRPr="00DB73AF" w:rsidRDefault="005F5504" w:rsidP="00665072">
      <w:pPr>
        <w:numPr>
          <w:ilvl w:val="0"/>
          <w:numId w:val="7"/>
        </w:numPr>
        <w:tabs>
          <w:tab w:val="left" w:pos="567"/>
        </w:tabs>
        <w:spacing w:after="0" w:line="400" w:lineRule="exact"/>
        <w:ind w:left="630"/>
        <w:contextualSpacing/>
        <w:jc w:val="thaiDistribute"/>
        <w:rPr>
          <w:rFonts w:ascii="AngsanaUPC" w:hAnsi="AngsanaUPC" w:cs="AngsanaUPC"/>
          <w:sz w:val="30"/>
          <w:szCs w:val="30"/>
        </w:rPr>
      </w:pPr>
      <w:r w:rsidRPr="00DB73AF">
        <w:rPr>
          <w:rFonts w:ascii="AngsanaUPC" w:hAnsi="AngsanaUPC" w:cs="AngsanaUPC"/>
          <w:sz w:val="30"/>
          <w:szCs w:val="30"/>
        </w:rPr>
        <w:t>Checked the calculating method of inventories that it is accuracy in conformity the accounting policy of the Group.</w:t>
      </w:r>
    </w:p>
    <w:p w14:paraId="28077FBE" w14:textId="77777777" w:rsidR="005F5504" w:rsidRPr="00DB73AF" w:rsidRDefault="005F5504" w:rsidP="00665072">
      <w:pPr>
        <w:numPr>
          <w:ilvl w:val="0"/>
          <w:numId w:val="7"/>
        </w:numPr>
        <w:tabs>
          <w:tab w:val="clear" w:pos="720"/>
          <w:tab w:val="left" w:pos="567"/>
        </w:tabs>
        <w:spacing w:after="0" w:line="400" w:lineRule="exact"/>
        <w:ind w:left="567" w:hanging="283"/>
        <w:rPr>
          <w:rFonts w:ascii="AngsanaUPC" w:hAnsi="AngsanaUPC" w:cs="AngsanaUPC"/>
          <w:sz w:val="30"/>
          <w:szCs w:val="30"/>
        </w:rPr>
      </w:pPr>
      <w:r w:rsidRPr="00DB73AF">
        <w:rPr>
          <w:rFonts w:ascii="AngsanaUPC" w:hAnsi="AngsanaUPC" w:cs="AngsanaUPC"/>
          <w:sz w:val="30"/>
          <w:szCs w:val="30"/>
        </w:rPr>
        <w:t>Checked the data supporting the calculation of the c</w:t>
      </w:r>
      <w:r w:rsidR="007F2925">
        <w:rPr>
          <w:rFonts w:ascii="AngsanaUPC" w:hAnsi="AngsanaUPC" w:cs="AngsanaUPC"/>
          <w:sz w:val="30"/>
          <w:szCs w:val="30"/>
        </w:rPr>
        <w:t>o</w:t>
      </w:r>
      <w:r w:rsidRPr="00DB73AF">
        <w:rPr>
          <w:rFonts w:ascii="AngsanaUPC" w:hAnsi="AngsanaUPC" w:cs="AngsanaUPC"/>
          <w:sz w:val="30"/>
          <w:szCs w:val="30"/>
        </w:rPr>
        <w:t>st of goods that</w:t>
      </w:r>
      <w:r w:rsidR="00F950F0">
        <w:rPr>
          <w:rFonts w:ascii="AngsanaUPC" w:hAnsi="AngsanaUPC" w:cs="AngsanaUPC"/>
          <w:sz w:val="30"/>
          <w:szCs w:val="30"/>
        </w:rPr>
        <w:t xml:space="preserve"> the gathering was completely</w:t>
      </w:r>
      <w:r w:rsidRPr="00DB73AF">
        <w:rPr>
          <w:rFonts w:ascii="AngsanaUPC" w:hAnsi="AngsanaUPC" w:cs="AngsanaUPC"/>
          <w:sz w:val="30"/>
          <w:szCs w:val="30"/>
        </w:rPr>
        <w:t xml:space="preserve"> and accurately</w:t>
      </w:r>
      <w:r w:rsidR="00F950F0">
        <w:rPr>
          <w:rFonts w:ascii="AngsanaUPC" w:hAnsi="AngsanaUPC" w:cs="AngsanaUPC"/>
          <w:sz w:val="30"/>
          <w:szCs w:val="30"/>
        </w:rPr>
        <w:t xml:space="preserve"> done</w:t>
      </w:r>
      <w:r w:rsidRPr="00DB73AF">
        <w:rPr>
          <w:rFonts w:ascii="AngsanaUPC" w:hAnsi="AngsanaUPC" w:cs="AngsanaUPC"/>
          <w:sz w:val="30"/>
          <w:szCs w:val="30"/>
        </w:rPr>
        <w:t>.</w:t>
      </w:r>
    </w:p>
    <w:p w14:paraId="42BC56FE" w14:textId="77777777" w:rsidR="005F5504" w:rsidRPr="00DB73AF" w:rsidRDefault="005F5504" w:rsidP="00665072">
      <w:pPr>
        <w:numPr>
          <w:ilvl w:val="0"/>
          <w:numId w:val="7"/>
        </w:numPr>
        <w:tabs>
          <w:tab w:val="clear" w:pos="720"/>
          <w:tab w:val="left" w:pos="567"/>
        </w:tabs>
        <w:spacing w:after="0" w:line="400" w:lineRule="exact"/>
        <w:ind w:left="567" w:hanging="283"/>
        <w:rPr>
          <w:rFonts w:ascii="AngsanaUPC" w:hAnsi="AngsanaUPC" w:cs="AngsanaUPC"/>
          <w:sz w:val="30"/>
          <w:szCs w:val="30"/>
        </w:rPr>
      </w:pPr>
      <w:r w:rsidRPr="00DB73AF">
        <w:rPr>
          <w:rFonts w:ascii="AngsanaUPC" w:hAnsi="AngsanaUPC" w:cs="AngsanaUPC"/>
          <w:sz w:val="30"/>
          <w:szCs w:val="30"/>
        </w:rPr>
        <w:t xml:space="preserve">Checked </w:t>
      </w:r>
      <w:r w:rsidR="00F950F0">
        <w:rPr>
          <w:rFonts w:ascii="AngsanaUPC" w:hAnsi="AngsanaUPC" w:cs="AngsanaUPC"/>
          <w:sz w:val="30"/>
          <w:szCs w:val="30"/>
        </w:rPr>
        <w:t xml:space="preserve">the </w:t>
      </w:r>
      <w:r w:rsidRPr="00DB73AF">
        <w:rPr>
          <w:rFonts w:ascii="AngsanaUPC" w:hAnsi="AngsanaUPC" w:cs="AngsanaUPC"/>
          <w:sz w:val="30"/>
          <w:szCs w:val="30"/>
        </w:rPr>
        <w:t>allocation method of production cost to produced goods</w:t>
      </w:r>
      <w:r w:rsidR="00F950F0">
        <w:rPr>
          <w:rFonts w:ascii="AngsanaUPC" w:hAnsi="AngsanaUPC" w:cs="AngsanaUPC"/>
          <w:sz w:val="30"/>
          <w:szCs w:val="30"/>
        </w:rPr>
        <w:t xml:space="preserve"> are properly appropriated</w:t>
      </w:r>
      <w:r w:rsidRPr="00DB73AF">
        <w:rPr>
          <w:rFonts w:ascii="AngsanaUPC" w:hAnsi="AngsanaUPC" w:cs="AngsanaUPC"/>
          <w:sz w:val="30"/>
          <w:szCs w:val="30"/>
        </w:rPr>
        <w:t>.</w:t>
      </w:r>
    </w:p>
    <w:p w14:paraId="4E62263D" w14:textId="77777777" w:rsidR="005F5504" w:rsidRPr="00F950F0" w:rsidRDefault="005F5504" w:rsidP="00665072">
      <w:pPr>
        <w:numPr>
          <w:ilvl w:val="0"/>
          <w:numId w:val="7"/>
        </w:numPr>
        <w:tabs>
          <w:tab w:val="clear" w:pos="720"/>
          <w:tab w:val="left" w:pos="567"/>
        </w:tabs>
        <w:spacing w:after="0" w:line="400" w:lineRule="exact"/>
        <w:ind w:left="567" w:hanging="283"/>
        <w:rPr>
          <w:rFonts w:ascii="AngsanaUPC" w:hAnsi="AngsanaUPC" w:cs="AngsanaUPC"/>
          <w:sz w:val="30"/>
          <w:szCs w:val="30"/>
        </w:rPr>
      </w:pPr>
      <w:r w:rsidRPr="00DB73AF">
        <w:rPr>
          <w:rFonts w:ascii="AngsanaUPC" w:hAnsi="AngsanaUPC" w:cs="AngsanaUPC"/>
          <w:sz w:val="30"/>
          <w:szCs w:val="30"/>
        </w:rPr>
        <w:t xml:space="preserve">Checked net realizable value that </w:t>
      </w:r>
      <w:r w:rsidR="00F950F0">
        <w:rPr>
          <w:rFonts w:ascii="AngsanaUPC" w:hAnsi="AngsanaUPC" w:cs="AngsanaUPC"/>
          <w:sz w:val="30"/>
          <w:szCs w:val="30"/>
        </w:rPr>
        <w:t xml:space="preserve">it is </w:t>
      </w:r>
      <w:r w:rsidRPr="00F950F0">
        <w:rPr>
          <w:rFonts w:ascii="AngsanaUPC" w:hAnsi="AngsanaUPC" w:cs="AngsanaUPC"/>
          <w:sz w:val="30"/>
          <w:szCs w:val="30"/>
        </w:rPr>
        <w:t>not less than the cost if allowance for devaluation of inventories has not been set up.</w:t>
      </w:r>
    </w:p>
    <w:p w14:paraId="2661D571" w14:textId="77777777" w:rsidR="00ED5674" w:rsidRDefault="00ED5674" w:rsidP="00665072">
      <w:pPr>
        <w:spacing w:after="0" w:line="400" w:lineRule="exact"/>
        <w:jc w:val="thaiDistribute"/>
        <w:rPr>
          <w:rFonts w:ascii="AngsanaUPC" w:hAnsi="AngsanaUPC" w:cs="AngsanaUPC"/>
          <w:b/>
          <w:bCs/>
          <w:sz w:val="30"/>
          <w:szCs w:val="30"/>
        </w:rPr>
      </w:pPr>
    </w:p>
    <w:p w14:paraId="12461D61" w14:textId="77777777" w:rsidR="005F5504" w:rsidRPr="00DB73AF" w:rsidRDefault="005F5504" w:rsidP="00665072">
      <w:pPr>
        <w:spacing w:after="0" w:line="400" w:lineRule="exact"/>
        <w:jc w:val="thaiDistribute"/>
        <w:rPr>
          <w:rFonts w:ascii="AngsanaUPC" w:hAnsi="AngsanaUPC" w:cs="AngsanaUPC"/>
          <w:b/>
          <w:bCs/>
          <w:sz w:val="30"/>
          <w:szCs w:val="30"/>
        </w:rPr>
      </w:pPr>
      <w:r w:rsidRPr="00DB73AF">
        <w:rPr>
          <w:rFonts w:ascii="AngsanaUPC" w:hAnsi="AngsanaUPC" w:cs="AngsanaUPC"/>
          <w:b/>
          <w:bCs/>
          <w:sz w:val="30"/>
          <w:szCs w:val="30"/>
        </w:rPr>
        <w:t xml:space="preserve">Revenues from sales recognition (Consolidated and </w:t>
      </w:r>
      <w:r w:rsidR="00F950F0">
        <w:rPr>
          <w:rFonts w:ascii="AngsanaUPC" w:hAnsi="AngsanaUPC" w:cs="AngsanaUPC"/>
          <w:b/>
          <w:bCs/>
          <w:sz w:val="30"/>
          <w:szCs w:val="30"/>
        </w:rPr>
        <w:t>S</w:t>
      </w:r>
      <w:r w:rsidRPr="00DB73AF">
        <w:rPr>
          <w:rFonts w:ascii="AngsanaUPC" w:hAnsi="AngsanaUPC" w:cs="AngsanaUPC"/>
          <w:b/>
          <w:bCs/>
          <w:sz w:val="30"/>
          <w:szCs w:val="30"/>
        </w:rPr>
        <w:t xml:space="preserve">eparate </w:t>
      </w:r>
      <w:r w:rsidR="00F950F0">
        <w:rPr>
          <w:rFonts w:ascii="AngsanaUPC" w:hAnsi="AngsanaUPC" w:cs="AngsanaUPC"/>
          <w:b/>
          <w:bCs/>
          <w:sz w:val="30"/>
          <w:szCs w:val="30"/>
        </w:rPr>
        <w:t>F</w:t>
      </w:r>
      <w:r w:rsidRPr="00DB73AF">
        <w:rPr>
          <w:rFonts w:ascii="AngsanaUPC" w:hAnsi="AngsanaUPC" w:cs="AngsanaUPC"/>
          <w:b/>
          <w:bCs/>
          <w:sz w:val="30"/>
          <w:szCs w:val="30"/>
        </w:rPr>
        <w:t xml:space="preserve">inancial </w:t>
      </w:r>
      <w:r w:rsidR="00F950F0">
        <w:rPr>
          <w:rFonts w:ascii="AngsanaUPC" w:hAnsi="AngsanaUPC" w:cs="AngsanaUPC"/>
          <w:b/>
          <w:bCs/>
          <w:sz w:val="30"/>
          <w:szCs w:val="30"/>
        </w:rPr>
        <w:t>S</w:t>
      </w:r>
      <w:r w:rsidRPr="00DB73AF">
        <w:rPr>
          <w:rFonts w:ascii="AngsanaUPC" w:hAnsi="AngsanaUPC" w:cs="AngsanaUPC"/>
          <w:b/>
          <w:bCs/>
          <w:sz w:val="30"/>
          <w:szCs w:val="30"/>
        </w:rPr>
        <w:t>tatements)</w:t>
      </w:r>
    </w:p>
    <w:p w14:paraId="26E1D719" w14:textId="77777777" w:rsidR="00ED5674" w:rsidRDefault="00ED5674" w:rsidP="00665072">
      <w:pPr>
        <w:spacing w:after="0" w:line="400" w:lineRule="exact"/>
        <w:jc w:val="thaiDistribute"/>
        <w:rPr>
          <w:rFonts w:ascii="AngsanaUPC" w:hAnsi="AngsanaUPC" w:cs="AngsanaUPC"/>
          <w:sz w:val="30"/>
          <w:szCs w:val="30"/>
        </w:rPr>
      </w:pPr>
    </w:p>
    <w:p w14:paraId="4105B126" w14:textId="77777777" w:rsidR="00862728" w:rsidRDefault="005F5504" w:rsidP="00665072">
      <w:pPr>
        <w:spacing w:after="0" w:line="400" w:lineRule="exact"/>
        <w:jc w:val="thaiDistribute"/>
        <w:rPr>
          <w:rFonts w:ascii="AngsanaUPC" w:hAnsi="AngsanaUPC" w:cs="AngsanaUPC"/>
          <w:sz w:val="30"/>
          <w:szCs w:val="30"/>
        </w:rPr>
      </w:pPr>
      <w:r w:rsidRPr="00DB73AF">
        <w:rPr>
          <w:rFonts w:ascii="AngsanaUPC" w:hAnsi="AngsanaUPC" w:cs="AngsanaUPC"/>
          <w:sz w:val="30"/>
          <w:szCs w:val="30"/>
        </w:rPr>
        <w:t>Revenues from sales is a material amount in the statement of comprehensive income, the Group has a large amount of revenues from sale of goods, and the sale has a variety of accompanying conditions, such as sales with warranty and maintenance services, which must be considered separately for revenue recognition. In this reason, I have especially focused as to the Group's recognition of sales revenue as consistent with financial reporting standards.</w:t>
      </w:r>
    </w:p>
    <w:p w14:paraId="1269DB32" w14:textId="77777777" w:rsidR="00A510C6" w:rsidRPr="00DB73AF" w:rsidRDefault="00ED5674" w:rsidP="00665072">
      <w:pPr>
        <w:spacing w:after="0" w:line="340" w:lineRule="exact"/>
        <w:jc w:val="center"/>
        <w:rPr>
          <w:rFonts w:ascii="Angsana New" w:eastAsia="Times New Roman" w:hAnsi="Angsana New" w:cs="Angsana New"/>
          <w:sz w:val="30"/>
          <w:szCs w:val="30"/>
        </w:rPr>
      </w:pPr>
      <w:r>
        <w:rPr>
          <w:rFonts w:ascii="AngsanaUPC" w:hAnsi="AngsanaUPC" w:cs="AngsanaUPC"/>
          <w:sz w:val="30"/>
          <w:szCs w:val="30"/>
        </w:rPr>
        <w:br w:type="page"/>
      </w:r>
      <w:r w:rsidR="00A510C6" w:rsidRPr="00DB73AF">
        <w:rPr>
          <w:rFonts w:ascii="Angsana New" w:eastAsia="Times New Roman" w:hAnsi="Angsana New" w:cs="Angsana New"/>
          <w:sz w:val="30"/>
          <w:szCs w:val="30"/>
        </w:rPr>
        <w:lastRenderedPageBreak/>
        <w:t xml:space="preserve">- 3 </w:t>
      </w:r>
      <w:r w:rsidR="00665072">
        <w:rPr>
          <w:rFonts w:ascii="Angsana New" w:eastAsia="Times New Roman" w:hAnsi="Angsana New" w:cs="Angsana New" w:hint="cs"/>
          <w:sz w:val="30"/>
          <w:szCs w:val="30"/>
          <w:cs/>
        </w:rPr>
        <w:t>-</w:t>
      </w:r>
    </w:p>
    <w:p w14:paraId="020ABF38" w14:textId="77777777" w:rsidR="00862728" w:rsidRPr="00DB73AF" w:rsidRDefault="00862728" w:rsidP="00665072">
      <w:pPr>
        <w:spacing w:after="0" w:line="340" w:lineRule="exact"/>
        <w:ind w:left="90"/>
        <w:contextualSpacing/>
        <w:jc w:val="center"/>
        <w:rPr>
          <w:rFonts w:ascii="Angsana New" w:eastAsia="Times New Roman" w:hAnsi="Angsana New" w:cs="Angsana New"/>
          <w:sz w:val="30"/>
          <w:szCs w:val="30"/>
        </w:rPr>
      </w:pPr>
    </w:p>
    <w:p w14:paraId="715687B4" w14:textId="77777777" w:rsidR="00862728" w:rsidRPr="00DB73AF" w:rsidRDefault="00862728" w:rsidP="00665072">
      <w:pPr>
        <w:numPr>
          <w:ilvl w:val="0"/>
          <w:numId w:val="8"/>
        </w:numPr>
        <w:tabs>
          <w:tab w:val="clear" w:pos="720"/>
        </w:tabs>
        <w:spacing w:after="0" w:line="340" w:lineRule="exact"/>
        <w:ind w:left="709" w:hanging="439"/>
        <w:contextualSpacing/>
        <w:jc w:val="thaiDistribute"/>
        <w:rPr>
          <w:rFonts w:ascii="AngsanaUPC" w:hAnsi="AngsanaUPC" w:cs="AngsanaUPC"/>
          <w:sz w:val="30"/>
          <w:szCs w:val="30"/>
        </w:rPr>
      </w:pPr>
      <w:r w:rsidRPr="00DB73AF">
        <w:rPr>
          <w:rFonts w:ascii="AngsanaUPC" w:hAnsi="AngsanaUPC" w:cs="AngsanaUPC"/>
          <w:sz w:val="30"/>
          <w:szCs w:val="30"/>
        </w:rPr>
        <w:t>Assessed and tested the internal control system.</w:t>
      </w:r>
    </w:p>
    <w:p w14:paraId="1FA105B9" w14:textId="77777777" w:rsidR="00862728" w:rsidRPr="00DB73AF" w:rsidRDefault="00862728" w:rsidP="00665072">
      <w:pPr>
        <w:numPr>
          <w:ilvl w:val="0"/>
          <w:numId w:val="8"/>
        </w:numPr>
        <w:tabs>
          <w:tab w:val="clear" w:pos="720"/>
        </w:tabs>
        <w:spacing w:after="0" w:line="340" w:lineRule="exact"/>
        <w:ind w:left="709" w:hanging="439"/>
        <w:contextualSpacing/>
        <w:jc w:val="thaiDistribute"/>
        <w:rPr>
          <w:rFonts w:ascii="AngsanaUPC" w:hAnsi="AngsanaUPC" w:cs="AngsanaUPC"/>
          <w:sz w:val="30"/>
          <w:szCs w:val="30"/>
        </w:rPr>
      </w:pPr>
      <w:r w:rsidRPr="00DB73AF">
        <w:rPr>
          <w:rFonts w:ascii="AngsanaUPC" w:hAnsi="AngsanaUPC" w:cs="AngsanaUPC"/>
          <w:sz w:val="30"/>
          <w:szCs w:val="30"/>
        </w:rPr>
        <w:t>Checked the revenues recognition in conformity with the conditions as specified and corresponded with the revenues recognition policy of the Group.</w:t>
      </w:r>
    </w:p>
    <w:p w14:paraId="7F654206" w14:textId="77777777" w:rsidR="00A510C6" w:rsidRPr="00DB73AF" w:rsidRDefault="005F5504" w:rsidP="00665072">
      <w:pPr>
        <w:numPr>
          <w:ilvl w:val="0"/>
          <w:numId w:val="8"/>
        </w:numPr>
        <w:tabs>
          <w:tab w:val="clear" w:pos="720"/>
        </w:tabs>
        <w:spacing w:after="0" w:line="340" w:lineRule="exact"/>
        <w:ind w:left="709" w:hanging="439"/>
        <w:contextualSpacing/>
        <w:jc w:val="thaiDistribute"/>
        <w:rPr>
          <w:rFonts w:ascii="AngsanaUPC" w:hAnsi="AngsanaUPC" w:cs="AngsanaUPC"/>
          <w:sz w:val="30"/>
          <w:szCs w:val="30"/>
        </w:rPr>
      </w:pPr>
      <w:r w:rsidRPr="00DB73AF">
        <w:rPr>
          <w:rFonts w:ascii="AngsanaUPC" w:hAnsi="AngsanaUPC" w:cs="AngsanaUPC"/>
          <w:sz w:val="30"/>
          <w:szCs w:val="30"/>
        </w:rPr>
        <w:t>Checked the supporting documents for selling incurred during the year and near the end of the accounting period.</w:t>
      </w:r>
    </w:p>
    <w:p w14:paraId="6AA2ECBE" w14:textId="77777777" w:rsidR="00A510C6" w:rsidRPr="00DB73AF" w:rsidRDefault="005F5504" w:rsidP="00665072">
      <w:pPr>
        <w:numPr>
          <w:ilvl w:val="0"/>
          <w:numId w:val="8"/>
        </w:numPr>
        <w:spacing w:after="0" w:line="340" w:lineRule="exact"/>
        <w:ind w:hanging="436"/>
        <w:rPr>
          <w:rFonts w:ascii="AngsanaUPC" w:hAnsi="AngsanaUPC" w:cs="AngsanaUPC"/>
          <w:sz w:val="30"/>
          <w:szCs w:val="30"/>
        </w:rPr>
      </w:pPr>
      <w:r w:rsidRPr="00DB73AF">
        <w:rPr>
          <w:rFonts w:ascii="AngsanaUPC" w:hAnsi="AngsanaUPC" w:cs="AngsanaUPC"/>
          <w:sz w:val="30"/>
          <w:szCs w:val="30"/>
        </w:rPr>
        <w:t>Review</w:t>
      </w:r>
      <w:r w:rsidR="00F950F0">
        <w:rPr>
          <w:rFonts w:ascii="AngsanaUPC" w:hAnsi="AngsanaUPC" w:cs="AngsanaUPC"/>
          <w:sz w:val="30"/>
          <w:szCs w:val="30"/>
        </w:rPr>
        <w:t>ed</w:t>
      </w:r>
      <w:r w:rsidRPr="00DB73AF">
        <w:rPr>
          <w:rFonts w:ascii="AngsanaUPC" w:hAnsi="AngsanaUPC" w:cs="AngsanaUPC"/>
          <w:sz w:val="30"/>
          <w:szCs w:val="30"/>
        </w:rPr>
        <w:t xml:space="preserve"> credit notes issued by the Group after the end of the accounting period.</w:t>
      </w:r>
    </w:p>
    <w:p w14:paraId="07612BF0" w14:textId="77777777" w:rsidR="00A510C6" w:rsidRPr="00DB73AF" w:rsidRDefault="005F5504" w:rsidP="00665072">
      <w:pPr>
        <w:numPr>
          <w:ilvl w:val="0"/>
          <w:numId w:val="8"/>
        </w:numPr>
        <w:tabs>
          <w:tab w:val="clear" w:pos="720"/>
        </w:tabs>
        <w:spacing w:after="0" w:line="340" w:lineRule="exact"/>
        <w:ind w:left="709" w:hanging="439"/>
        <w:contextualSpacing/>
        <w:jc w:val="thaiDistribute"/>
        <w:rPr>
          <w:rFonts w:ascii="AngsanaUPC" w:hAnsi="AngsanaUPC" w:cs="AngsanaUPC"/>
          <w:sz w:val="30"/>
          <w:szCs w:val="30"/>
        </w:rPr>
      </w:pPr>
      <w:r w:rsidRPr="00DB73AF">
        <w:rPr>
          <w:rFonts w:ascii="AngsanaUPC" w:hAnsi="AngsanaUPC" w:cs="AngsanaUPC"/>
          <w:sz w:val="30"/>
          <w:szCs w:val="30"/>
        </w:rPr>
        <w:t>Performed comparative analysis of revenue accounts to determine in order to checked irregularities in sales transactions throughout the accounting period.</w:t>
      </w:r>
    </w:p>
    <w:p w14:paraId="35DF53C8" w14:textId="77777777" w:rsidR="00626F39" w:rsidRPr="00DB73AF" w:rsidRDefault="00626F39" w:rsidP="00665072">
      <w:pPr>
        <w:spacing w:after="0" w:line="340" w:lineRule="exact"/>
        <w:jc w:val="thaiDistribute"/>
        <w:rPr>
          <w:rFonts w:ascii="Angsana New" w:hAnsi="Angsana New" w:cs="Angsana New"/>
          <w:sz w:val="30"/>
          <w:szCs w:val="30"/>
        </w:rPr>
      </w:pPr>
    </w:p>
    <w:p w14:paraId="539DDEF8" w14:textId="77777777" w:rsidR="00862728" w:rsidRPr="00DB73AF" w:rsidRDefault="00862728" w:rsidP="00665072">
      <w:pPr>
        <w:spacing w:after="0" w:line="340" w:lineRule="exact"/>
        <w:jc w:val="both"/>
        <w:rPr>
          <w:rFonts w:ascii="Angsana New" w:hAnsi="Angsana New" w:cs="Angsana New"/>
          <w:b/>
          <w:bCs/>
          <w:sz w:val="30"/>
          <w:szCs w:val="30"/>
        </w:rPr>
      </w:pPr>
      <w:r w:rsidRPr="00DB73AF">
        <w:rPr>
          <w:rFonts w:ascii="Angsana New" w:hAnsi="Angsana New" w:cs="Angsana New"/>
          <w:b/>
          <w:bCs/>
          <w:sz w:val="30"/>
          <w:szCs w:val="30"/>
        </w:rPr>
        <w:t>Other Information</w:t>
      </w:r>
    </w:p>
    <w:p w14:paraId="6A7FBC96" w14:textId="77777777" w:rsidR="00862728" w:rsidRPr="00DB73AF" w:rsidRDefault="00862728" w:rsidP="00665072">
      <w:pPr>
        <w:pStyle w:val="Default"/>
        <w:spacing w:line="340" w:lineRule="exact"/>
        <w:jc w:val="both"/>
        <w:rPr>
          <w:rFonts w:ascii="Angsana New" w:hAnsi="Angsana New" w:cs="Angsana New"/>
          <w:color w:val="auto"/>
          <w:sz w:val="30"/>
          <w:szCs w:val="30"/>
        </w:rPr>
      </w:pPr>
    </w:p>
    <w:p w14:paraId="4172C74B" w14:textId="77777777" w:rsidR="00862728" w:rsidRPr="00DB73AF" w:rsidRDefault="00862728" w:rsidP="00665072">
      <w:pPr>
        <w:pStyle w:val="Default"/>
        <w:spacing w:line="340" w:lineRule="exact"/>
        <w:jc w:val="both"/>
        <w:rPr>
          <w:rFonts w:ascii="Angsana New" w:hAnsi="Angsana New" w:cs="Angsana New"/>
          <w:color w:val="auto"/>
          <w:sz w:val="30"/>
          <w:szCs w:val="30"/>
        </w:rPr>
      </w:pPr>
      <w:r w:rsidRPr="00DB73AF">
        <w:rPr>
          <w:rFonts w:ascii="Angsana New" w:hAnsi="Angsana New" w:cs="Angsana New"/>
          <w:color w:val="auto"/>
          <w:sz w:val="30"/>
          <w:szCs w:val="30"/>
        </w:rPr>
        <w:t>Management is responsible for the other information. The other information comprises information in the annual report of the Group, but does not include the consolidated and separate financial statements and my auditor’s report thereon. The annual report of the Group is expected to be made available to me after the date of this auditor's report.</w:t>
      </w:r>
    </w:p>
    <w:p w14:paraId="6B546B4D" w14:textId="77777777" w:rsidR="00862728" w:rsidRPr="00DB73AF" w:rsidRDefault="00862728" w:rsidP="00665072">
      <w:pPr>
        <w:spacing w:after="0" w:line="340" w:lineRule="exact"/>
        <w:jc w:val="thaiDistribute"/>
        <w:rPr>
          <w:rFonts w:ascii="Angsana New" w:hAnsi="Angsana New" w:cs="Angsana New"/>
          <w:sz w:val="30"/>
          <w:szCs w:val="30"/>
        </w:rPr>
      </w:pPr>
    </w:p>
    <w:p w14:paraId="20A547C2" w14:textId="77777777" w:rsidR="00862728" w:rsidRPr="00DB73AF" w:rsidRDefault="00862728" w:rsidP="00665072">
      <w:pPr>
        <w:spacing w:after="0" w:line="340" w:lineRule="exact"/>
        <w:jc w:val="thaiDistribute"/>
        <w:rPr>
          <w:rFonts w:ascii="Angsana New" w:hAnsi="Angsana New" w:cs="Angsana New"/>
          <w:sz w:val="30"/>
          <w:szCs w:val="30"/>
        </w:rPr>
      </w:pPr>
      <w:r w:rsidRPr="00DB73AF">
        <w:rPr>
          <w:rFonts w:ascii="Angsana New" w:hAnsi="Angsana New" w:cs="Angsana New"/>
          <w:sz w:val="30"/>
          <w:szCs w:val="30"/>
        </w:rPr>
        <w:t>My opinion on the consolidated and separate financial statements does not cover the other information and I do not and will not express any form of assurance conclusion thereon.</w:t>
      </w:r>
    </w:p>
    <w:p w14:paraId="7FBEAEC5" w14:textId="77777777" w:rsidR="00862728" w:rsidRPr="00DB73AF" w:rsidRDefault="00862728" w:rsidP="00665072">
      <w:pPr>
        <w:spacing w:after="0" w:line="340" w:lineRule="exact"/>
        <w:jc w:val="thaiDistribute"/>
        <w:rPr>
          <w:rFonts w:ascii="Angsana New" w:hAnsi="Angsana New" w:cs="Angsana New"/>
          <w:sz w:val="30"/>
          <w:szCs w:val="30"/>
        </w:rPr>
      </w:pPr>
    </w:p>
    <w:p w14:paraId="5143BED7" w14:textId="77777777" w:rsidR="00862728" w:rsidRPr="00DB73AF" w:rsidRDefault="00862728" w:rsidP="00665072">
      <w:pPr>
        <w:spacing w:after="0" w:line="340" w:lineRule="exact"/>
        <w:jc w:val="thaiDistribute"/>
        <w:rPr>
          <w:rFonts w:ascii="Angsana New" w:hAnsi="Angsana New" w:cs="Angsana New"/>
          <w:sz w:val="30"/>
          <w:szCs w:val="30"/>
        </w:rPr>
      </w:pPr>
      <w:r w:rsidRPr="00DB73AF">
        <w:rPr>
          <w:rFonts w:ascii="Angsana New" w:hAnsi="Angsana New" w:cs="Angsana New"/>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2EFD20F0" w14:textId="77777777" w:rsidR="00862728" w:rsidRPr="00DB73AF" w:rsidRDefault="00862728" w:rsidP="00665072">
      <w:pPr>
        <w:spacing w:after="0" w:line="340" w:lineRule="exact"/>
        <w:jc w:val="thaiDistribute"/>
        <w:rPr>
          <w:rFonts w:ascii="Angsana New" w:hAnsi="Angsana New" w:cs="Angsana New"/>
          <w:sz w:val="30"/>
          <w:szCs w:val="30"/>
        </w:rPr>
      </w:pPr>
    </w:p>
    <w:p w14:paraId="3FE56111" w14:textId="77777777" w:rsidR="00862728" w:rsidRPr="00DB73AF" w:rsidRDefault="00862728" w:rsidP="00665072">
      <w:pPr>
        <w:spacing w:after="0" w:line="340" w:lineRule="exact"/>
        <w:jc w:val="thaiDistribute"/>
        <w:rPr>
          <w:rFonts w:ascii="Angsana New" w:hAnsi="Angsana New" w:cs="Angsana New"/>
          <w:sz w:val="30"/>
          <w:szCs w:val="30"/>
        </w:rPr>
      </w:pPr>
      <w:r w:rsidRPr="00DB73AF">
        <w:rPr>
          <w:rFonts w:ascii="Angsana New" w:hAnsi="Angsana New" w:cs="Angsana New"/>
          <w:sz w:val="30"/>
          <w:szCs w:val="30"/>
        </w:rPr>
        <w:t>When I read the annual report of the Group, if I conclude that there is a material misstatement therein, I am required to communicate the matter to those charged with governance for correction of the misstatement appropriately.</w:t>
      </w:r>
    </w:p>
    <w:p w14:paraId="5DC9A6C2" w14:textId="77777777" w:rsidR="00862728" w:rsidRPr="00DB73AF" w:rsidRDefault="00862728" w:rsidP="00665072">
      <w:pPr>
        <w:spacing w:after="0" w:line="340" w:lineRule="exact"/>
        <w:jc w:val="thaiDistribute"/>
        <w:rPr>
          <w:rFonts w:ascii="Angsana New" w:hAnsi="Angsana New" w:cs="Angsana New"/>
          <w:sz w:val="30"/>
          <w:szCs w:val="30"/>
        </w:rPr>
      </w:pPr>
    </w:p>
    <w:p w14:paraId="1C0F5BA9" w14:textId="77777777" w:rsidR="00ED5674" w:rsidRPr="00DB73AF" w:rsidRDefault="00ED5674" w:rsidP="00665072">
      <w:pPr>
        <w:autoSpaceDE w:val="0"/>
        <w:autoSpaceDN w:val="0"/>
        <w:adjustRightInd w:val="0"/>
        <w:spacing w:after="0" w:line="340" w:lineRule="exact"/>
        <w:jc w:val="thaiDistribute"/>
        <w:rPr>
          <w:rFonts w:ascii="Angsana New" w:hAnsi="Angsana New" w:cs="Angsana New"/>
          <w:b/>
          <w:bCs/>
          <w:sz w:val="30"/>
          <w:szCs w:val="30"/>
        </w:rPr>
      </w:pPr>
      <w:r w:rsidRPr="00DB73AF">
        <w:rPr>
          <w:rFonts w:ascii="Angsana New" w:hAnsi="Angsana New" w:cs="Angsana New"/>
          <w:b/>
          <w:bCs/>
          <w:sz w:val="30"/>
          <w:szCs w:val="30"/>
        </w:rPr>
        <w:t>Responsibilities of Management and Those Charged with Governance for the Consolidated and Separate Financial Statements</w:t>
      </w:r>
    </w:p>
    <w:p w14:paraId="143C2D8D" w14:textId="77777777" w:rsidR="00ED5674" w:rsidRPr="00DB73AF" w:rsidRDefault="00ED5674" w:rsidP="00665072">
      <w:pPr>
        <w:autoSpaceDE w:val="0"/>
        <w:autoSpaceDN w:val="0"/>
        <w:adjustRightInd w:val="0"/>
        <w:spacing w:after="0" w:line="340" w:lineRule="exact"/>
        <w:jc w:val="thaiDistribute"/>
        <w:rPr>
          <w:rFonts w:ascii="Angsana New" w:hAnsi="Angsana New" w:cs="Angsana New"/>
          <w:sz w:val="30"/>
          <w:szCs w:val="30"/>
        </w:rPr>
      </w:pPr>
    </w:p>
    <w:p w14:paraId="63AC34D1" w14:textId="77777777" w:rsidR="00ED5674" w:rsidRPr="00DB73AF" w:rsidRDefault="00ED5674" w:rsidP="00665072">
      <w:pPr>
        <w:autoSpaceDE w:val="0"/>
        <w:autoSpaceDN w:val="0"/>
        <w:adjustRightInd w:val="0"/>
        <w:spacing w:after="0" w:line="340" w:lineRule="exact"/>
        <w:jc w:val="thaiDistribute"/>
        <w:rPr>
          <w:rFonts w:ascii="Angsana New" w:hAnsi="Angsana New" w:cs="Angsana New"/>
          <w:sz w:val="30"/>
          <w:szCs w:val="30"/>
        </w:rPr>
      </w:pPr>
      <w:r w:rsidRPr="00DB73AF">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DB73AF">
        <w:rPr>
          <w:rFonts w:ascii="Angsana New" w:hAnsi="Angsana New" w:cs="Angsana New"/>
          <w:sz w:val="30"/>
          <w:szCs w:val="30"/>
          <w:cs/>
        </w:rPr>
        <w:t>.</w:t>
      </w:r>
    </w:p>
    <w:p w14:paraId="60731169" w14:textId="77777777" w:rsidR="00ED5674" w:rsidRPr="00DB73AF" w:rsidRDefault="00ED5674" w:rsidP="00665072">
      <w:pPr>
        <w:autoSpaceDE w:val="0"/>
        <w:autoSpaceDN w:val="0"/>
        <w:adjustRightInd w:val="0"/>
        <w:spacing w:after="0" w:line="340" w:lineRule="exact"/>
        <w:jc w:val="thaiDistribute"/>
        <w:rPr>
          <w:rFonts w:ascii="Angsana New" w:hAnsi="Angsana New" w:cs="Angsana New"/>
          <w:sz w:val="30"/>
          <w:szCs w:val="30"/>
        </w:rPr>
      </w:pPr>
    </w:p>
    <w:p w14:paraId="396FE108" w14:textId="77777777" w:rsidR="00ED5674" w:rsidRPr="00DB73AF" w:rsidRDefault="00ED5674" w:rsidP="00665072">
      <w:pPr>
        <w:autoSpaceDE w:val="0"/>
        <w:autoSpaceDN w:val="0"/>
        <w:adjustRightInd w:val="0"/>
        <w:spacing w:after="0" w:line="340" w:lineRule="exact"/>
        <w:jc w:val="thaiDistribute"/>
        <w:rPr>
          <w:rFonts w:ascii="Angsana New" w:hAnsi="Angsana New" w:cs="Angsana New"/>
          <w:sz w:val="30"/>
          <w:szCs w:val="30"/>
        </w:rPr>
      </w:pPr>
      <w:r w:rsidRPr="00DB73AF">
        <w:rPr>
          <w:rFonts w:ascii="Angsana New" w:hAnsi="Angsana New" w:cs="Angsana New"/>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DB73AF">
        <w:rPr>
          <w:rFonts w:ascii="Angsana New" w:hAnsi="Angsana New" w:cs="Angsana New"/>
          <w:sz w:val="30"/>
          <w:szCs w:val="30"/>
          <w:cs/>
        </w:rPr>
        <w:t>.</w:t>
      </w:r>
    </w:p>
    <w:p w14:paraId="1418BB5D" w14:textId="77777777" w:rsidR="00ED5674" w:rsidRPr="00DB73AF" w:rsidRDefault="00ED5674" w:rsidP="00665072">
      <w:pPr>
        <w:autoSpaceDE w:val="0"/>
        <w:autoSpaceDN w:val="0"/>
        <w:adjustRightInd w:val="0"/>
        <w:spacing w:after="0" w:line="340" w:lineRule="exact"/>
        <w:jc w:val="thaiDistribute"/>
        <w:rPr>
          <w:rFonts w:ascii="Angsana New" w:hAnsi="Angsana New" w:cs="Angsana New"/>
          <w:sz w:val="30"/>
          <w:szCs w:val="30"/>
          <w:cs/>
        </w:rPr>
      </w:pPr>
    </w:p>
    <w:p w14:paraId="13D88EE4" w14:textId="77777777" w:rsidR="00ED5674" w:rsidRPr="00DB73AF" w:rsidRDefault="00ED5674" w:rsidP="00665072">
      <w:pPr>
        <w:autoSpaceDE w:val="0"/>
        <w:autoSpaceDN w:val="0"/>
        <w:adjustRightInd w:val="0"/>
        <w:spacing w:after="0" w:line="340" w:lineRule="exact"/>
        <w:jc w:val="thaiDistribute"/>
        <w:rPr>
          <w:rFonts w:ascii="Angsana New" w:hAnsi="Angsana New" w:cs="Angsana New"/>
          <w:sz w:val="30"/>
          <w:szCs w:val="30"/>
        </w:rPr>
      </w:pPr>
      <w:r w:rsidRPr="00DB73AF">
        <w:rPr>
          <w:rFonts w:ascii="Angsana New" w:hAnsi="Angsana New" w:cs="Angsana New"/>
          <w:sz w:val="30"/>
          <w:szCs w:val="30"/>
        </w:rPr>
        <w:t>Those charged with governance are responsible for overseeing the Group’s financial reporting process</w:t>
      </w:r>
      <w:r w:rsidRPr="00DB73AF">
        <w:rPr>
          <w:rFonts w:ascii="Angsana New" w:hAnsi="Angsana New" w:cs="Angsana New"/>
          <w:sz w:val="30"/>
          <w:szCs w:val="30"/>
          <w:cs/>
        </w:rPr>
        <w:t>.</w:t>
      </w:r>
    </w:p>
    <w:p w14:paraId="75EE8BD4" w14:textId="77777777" w:rsidR="00862728" w:rsidRPr="00DB73AF" w:rsidRDefault="00ED5674" w:rsidP="00ED5674">
      <w:pPr>
        <w:autoSpaceDE w:val="0"/>
        <w:autoSpaceDN w:val="0"/>
        <w:adjustRightInd w:val="0"/>
        <w:spacing w:after="0" w:line="240" w:lineRule="auto"/>
        <w:jc w:val="center"/>
        <w:rPr>
          <w:rFonts w:ascii="Angsana New" w:hAnsi="Angsana New" w:cs="Angsana New"/>
          <w:sz w:val="30"/>
          <w:szCs w:val="30"/>
        </w:rPr>
      </w:pPr>
      <w:r>
        <w:rPr>
          <w:rFonts w:ascii="Angsana New" w:hAnsi="Angsana New" w:cs="Angsana New"/>
          <w:b/>
          <w:bCs/>
          <w:sz w:val="30"/>
          <w:szCs w:val="30"/>
        </w:rPr>
        <w:br w:type="page"/>
      </w:r>
      <w:r w:rsidR="00862728" w:rsidRPr="00DB73AF">
        <w:rPr>
          <w:rFonts w:ascii="Angsana New" w:hAnsi="Angsana New" w:cs="Angsana New"/>
          <w:sz w:val="30"/>
          <w:szCs w:val="30"/>
        </w:rPr>
        <w:lastRenderedPageBreak/>
        <w:t xml:space="preserve">- 4 </w:t>
      </w:r>
      <w:r w:rsidR="00665072">
        <w:rPr>
          <w:rFonts w:ascii="Angsana New" w:hAnsi="Angsana New" w:cs="Angsana New" w:hint="cs"/>
          <w:sz w:val="30"/>
          <w:szCs w:val="30"/>
          <w:cs/>
        </w:rPr>
        <w:t>-</w:t>
      </w:r>
    </w:p>
    <w:p w14:paraId="5B773D66" w14:textId="77777777" w:rsidR="00862728" w:rsidRPr="00DB73AF" w:rsidRDefault="00862728" w:rsidP="00ED5674">
      <w:pPr>
        <w:spacing w:after="0" w:line="240" w:lineRule="auto"/>
        <w:jc w:val="thaiDistribute"/>
        <w:rPr>
          <w:rFonts w:ascii="Angsana New" w:hAnsi="Angsana New" w:cs="Angsana New"/>
          <w:sz w:val="30"/>
          <w:szCs w:val="30"/>
        </w:rPr>
      </w:pPr>
    </w:p>
    <w:p w14:paraId="087B55CA" w14:textId="77777777" w:rsidR="00862728" w:rsidRPr="00DB73AF" w:rsidRDefault="00862728" w:rsidP="00ED5674">
      <w:pPr>
        <w:autoSpaceDE w:val="0"/>
        <w:autoSpaceDN w:val="0"/>
        <w:adjustRightInd w:val="0"/>
        <w:spacing w:after="0" w:line="240" w:lineRule="auto"/>
        <w:jc w:val="thaiDistribute"/>
        <w:rPr>
          <w:rFonts w:ascii="Angsana New" w:hAnsi="Angsana New" w:cs="Angsana New"/>
          <w:b/>
          <w:bCs/>
          <w:sz w:val="30"/>
          <w:szCs w:val="30"/>
        </w:rPr>
      </w:pPr>
      <w:r w:rsidRPr="00DB73AF">
        <w:rPr>
          <w:rFonts w:ascii="Angsana New" w:hAnsi="Angsana New" w:cs="Angsana New"/>
          <w:b/>
          <w:bCs/>
          <w:sz w:val="30"/>
          <w:szCs w:val="30"/>
        </w:rPr>
        <w:t>Auditor’s Responsibilities for the Audit of the Consolidated and Separate Financial Statements</w:t>
      </w:r>
    </w:p>
    <w:p w14:paraId="7E96D0CA" w14:textId="77777777" w:rsidR="00862728" w:rsidRPr="00DB73AF" w:rsidRDefault="00862728" w:rsidP="00ED5674">
      <w:pPr>
        <w:autoSpaceDE w:val="0"/>
        <w:autoSpaceDN w:val="0"/>
        <w:adjustRightInd w:val="0"/>
        <w:spacing w:after="0" w:line="240" w:lineRule="auto"/>
        <w:jc w:val="thaiDistribute"/>
        <w:rPr>
          <w:rFonts w:ascii="Angsana New" w:hAnsi="Angsana New" w:cs="Angsana New"/>
          <w:sz w:val="30"/>
          <w:szCs w:val="30"/>
        </w:rPr>
      </w:pPr>
    </w:p>
    <w:p w14:paraId="7AD4CE3D" w14:textId="77777777" w:rsidR="00626F39" w:rsidRPr="00DB73AF" w:rsidRDefault="00862728" w:rsidP="00ED5674">
      <w:pPr>
        <w:autoSpaceDE w:val="0"/>
        <w:autoSpaceDN w:val="0"/>
        <w:adjustRightInd w:val="0"/>
        <w:spacing w:after="0" w:line="240" w:lineRule="auto"/>
        <w:jc w:val="thaiDistribute"/>
        <w:rPr>
          <w:rFonts w:ascii="Angsana New" w:hAnsi="Angsana New" w:cs="Angsana New"/>
          <w:sz w:val="30"/>
          <w:szCs w:val="30"/>
        </w:rPr>
      </w:pPr>
      <w:r w:rsidRPr="00DB73AF">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w:t>
      </w:r>
      <w:r w:rsidRPr="00DB73AF">
        <w:rPr>
          <w:rFonts w:ascii="Angsana New" w:hAnsi="Angsana New" w:cs="Angsana New"/>
          <w:sz w:val="30"/>
          <w:szCs w:val="30"/>
          <w:cs/>
        </w:rPr>
        <w:t xml:space="preserve"> </w:t>
      </w:r>
      <w:r w:rsidRPr="00DB73AF">
        <w:rPr>
          <w:rFonts w:ascii="Angsana New" w:hAnsi="Angsana New" w:cs="Angsana New"/>
          <w:sz w:val="30"/>
          <w:szCs w:val="30"/>
        </w:rPr>
        <w:t>and to issue an auditor’s report that includes my opinion</w:t>
      </w:r>
      <w:r w:rsidRPr="00DB73AF">
        <w:rPr>
          <w:rFonts w:ascii="Angsana New" w:hAnsi="Angsana New" w:cs="Angsana New"/>
          <w:sz w:val="30"/>
          <w:szCs w:val="30"/>
          <w:cs/>
        </w:rPr>
        <w:t xml:space="preserve">. </w:t>
      </w:r>
      <w:r w:rsidRPr="00DB73AF">
        <w:rPr>
          <w:rFonts w:ascii="Angsana New" w:hAnsi="Angsana New" w:cs="Angsana New"/>
          <w:sz w:val="30"/>
          <w:szCs w:val="30"/>
        </w:rPr>
        <w:t>Reasonable assurance is a high level of assurance, but is not a guarantee that an audit conducted in accordance with Thai Standards on Auditing</w:t>
      </w:r>
      <w:r w:rsidRPr="00DB73AF" w:rsidDel="0077543F">
        <w:rPr>
          <w:rFonts w:ascii="Angsana New" w:hAnsi="Angsana New" w:cs="Angsana New"/>
          <w:sz w:val="30"/>
          <w:szCs w:val="30"/>
          <w:cs/>
        </w:rPr>
        <w:t xml:space="preserve"> </w:t>
      </w:r>
      <w:r w:rsidRPr="00DB73AF">
        <w:rPr>
          <w:rFonts w:ascii="Angsana New" w:hAnsi="Angsana New" w:cs="Angsana New"/>
          <w:sz w:val="30"/>
          <w:szCs w:val="30"/>
        </w:rPr>
        <w:t>will always detect a material misstatement when it exists</w:t>
      </w:r>
      <w:r w:rsidRPr="00DB73AF">
        <w:rPr>
          <w:rFonts w:ascii="Angsana New" w:hAnsi="Angsana New" w:cs="Angsana New"/>
          <w:sz w:val="30"/>
          <w:szCs w:val="30"/>
          <w:cs/>
        </w:rPr>
        <w:t xml:space="preserve">. </w:t>
      </w:r>
      <w:r w:rsidRPr="00DB73AF">
        <w:rPr>
          <w:rFonts w:ascii="Angsana New" w:hAnsi="Angsana New" w:cs="Angsana New"/>
          <w:sz w:val="30"/>
          <w:szCs w:val="30"/>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DB73AF">
        <w:rPr>
          <w:rFonts w:ascii="Angsana New" w:hAnsi="Angsana New" w:cs="Angsana New"/>
          <w:sz w:val="30"/>
          <w:szCs w:val="30"/>
          <w:cs/>
        </w:rPr>
        <w:t>.</w:t>
      </w:r>
    </w:p>
    <w:p w14:paraId="50F8F9EA" w14:textId="77777777" w:rsidR="00862728" w:rsidRPr="00DB73AF" w:rsidRDefault="00862728" w:rsidP="00ED5674">
      <w:pPr>
        <w:autoSpaceDE w:val="0"/>
        <w:autoSpaceDN w:val="0"/>
        <w:adjustRightInd w:val="0"/>
        <w:spacing w:after="0" w:line="240" w:lineRule="auto"/>
        <w:jc w:val="thaiDistribute"/>
        <w:rPr>
          <w:rFonts w:ascii="Angsana New" w:hAnsi="Angsana New" w:cs="Angsana New"/>
          <w:sz w:val="30"/>
          <w:szCs w:val="30"/>
        </w:rPr>
      </w:pPr>
    </w:p>
    <w:p w14:paraId="7A98544E" w14:textId="77777777" w:rsidR="00862728" w:rsidRPr="00DB73AF" w:rsidRDefault="00862728" w:rsidP="00ED5674">
      <w:pPr>
        <w:autoSpaceDE w:val="0"/>
        <w:autoSpaceDN w:val="0"/>
        <w:adjustRightInd w:val="0"/>
        <w:spacing w:after="0" w:line="240" w:lineRule="auto"/>
        <w:jc w:val="both"/>
        <w:rPr>
          <w:rFonts w:ascii="Angsana New" w:hAnsi="Angsana New" w:cs="Angsana New"/>
          <w:sz w:val="30"/>
          <w:szCs w:val="30"/>
        </w:rPr>
      </w:pPr>
      <w:r w:rsidRPr="00DB73AF">
        <w:rPr>
          <w:rFonts w:ascii="Angsana New" w:hAnsi="Angsana New" w:cs="Angsana New"/>
          <w:sz w:val="30"/>
          <w:szCs w:val="30"/>
        </w:rPr>
        <w:t>As part of an audit in accordance with Thai Standards on Auditing, I exercise professional judgment and maintain professional skepticism throughout the audit</w:t>
      </w:r>
      <w:r w:rsidRPr="00DB73AF">
        <w:rPr>
          <w:rFonts w:ascii="Angsana New" w:hAnsi="Angsana New" w:cs="Angsana New"/>
          <w:sz w:val="30"/>
          <w:szCs w:val="30"/>
          <w:cs/>
        </w:rPr>
        <w:t xml:space="preserve">. </w:t>
      </w:r>
      <w:r w:rsidRPr="00DB73AF">
        <w:rPr>
          <w:rFonts w:ascii="Angsana New" w:hAnsi="Angsana New" w:cs="Angsana New"/>
          <w:sz w:val="30"/>
          <w:szCs w:val="30"/>
        </w:rPr>
        <w:t>I also</w:t>
      </w:r>
      <w:r w:rsidRPr="00DB73AF">
        <w:rPr>
          <w:rFonts w:ascii="Angsana New" w:hAnsi="Angsana New" w:cs="Angsana New"/>
          <w:sz w:val="30"/>
          <w:szCs w:val="30"/>
          <w:cs/>
        </w:rPr>
        <w:t>:</w:t>
      </w:r>
    </w:p>
    <w:p w14:paraId="40E72D6C" w14:textId="77777777" w:rsidR="00862728" w:rsidRPr="00DB73AF" w:rsidRDefault="00862728" w:rsidP="00ED5674">
      <w:pPr>
        <w:pStyle w:val="ListParagraph"/>
        <w:numPr>
          <w:ilvl w:val="0"/>
          <w:numId w:val="3"/>
        </w:numPr>
        <w:spacing w:after="0" w:line="240" w:lineRule="auto"/>
        <w:ind w:left="709" w:hanging="283"/>
        <w:jc w:val="both"/>
        <w:rPr>
          <w:rFonts w:ascii="Angsana New" w:eastAsia="Times New Roman" w:hAnsi="Angsana New" w:cs="Angsana New"/>
          <w:kern w:val="20"/>
          <w:sz w:val="30"/>
          <w:szCs w:val="30"/>
          <w:lang w:bidi="he-IL"/>
        </w:rPr>
      </w:pPr>
      <w:r w:rsidRPr="00DB73AF">
        <w:rPr>
          <w:rFonts w:ascii="Angsana New" w:eastAsia="Times New Roman" w:hAnsi="Angsana New" w:cs="Angsana New"/>
          <w:kern w:val="20"/>
          <w:sz w:val="30"/>
          <w:szCs w:val="30"/>
          <w:lang w:bidi="he-IL"/>
        </w:rPr>
        <w:t xml:space="preserve">Identify and assess the risks of material misstatement of the </w:t>
      </w:r>
      <w:r w:rsidRPr="00DB73AF">
        <w:rPr>
          <w:rFonts w:ascii="Angsana New" w:hAnsi="Angsana New" w:cs="Angsana New"/>
          <w:sz w:val="30"/>
          <w:szCs w:val="30"/>
        </w:rPr>
        <w:t>consolidated and separate</w:t>
      </w:r>
      <w:r w:rsidRPr="00DB73AF">
        <w:rPr>
          <w:rFonts w:ascii="Angsana New" w:eastAsia="Times New Roman" w:hAnsi="Angsana New" w:cs="Angsana New"/>
          <w:kern w:val="20"/>
          <w:sz w:val="30"/>
          <w:szCs w:val="30"/>
          <w:lang w:bidi="he-IL"/>
        </w:rPr>
        <w:t xml:space="preserve"> financial statements, whether due to fraud or error, design and perform audit procedures responsive to those risks, and obtain audit evidence that is sufficient and appropriate to provide a basis for my opinion</w:t>
      </w:r>
      <w:r w:rsidRPr="00DB73AF">
        <w:rPr>
          <w:rFonts w:ascii="Angsana New" w:eastAsia="Times New Roman" w:hAnsi="Angsana New" w:cs="Angsana New"/>
          <w:kern w:val="20"/>
          <w:sz w:val="30"/>
          <w:szCs w:val="30"/>
          <w:cs/>
        </w:rPr>
        <w:t xml:space="preserve">. </w:t>
      </w:r>
      <w:r w:rsidRPr="00DB73AF">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DB73AF">
        <w:rPr>
          <w:rFonts w:ascii="Angsana New" w:eastAsia="Times New Roman" w:hAnsi="Angsana New" w:cs="Angsana New"/>
          <w:kern w:val="20"/>
          <w:sz w:val="30"/>
          <w:szCs w:val="30"/>
          <w:cs/>
        </w:rPr>
        <w:t>.</w:t>
      </w:r>
    </w:p>
    <w:p w14:paraId="7FC65016" w14:textId="77777777" w:rsidR="0079402D" w:rsidRPr="00DB73AF" w:rsidRDefault="0079402D" w:rsidP="00ED5674">
      <w:pPr>
        <w:pStyle w:val="ListParagraph"/>
        <w:numPr>
          <w:ilvl w:val="0"/>
          <w:numId w:val="3"/>
        </w:numPr>
        <w:spacing w:after="0" w:line="240" w:lineRule="auto"/>
        <w:ind w:left="709" w:hanging="284"/>
        <w:contextualSpacing w:val="0"/>
        <w:jc w:val="both"/>
        <w:rPr>
          <w:rFonts w:ascii="Angsana New" w:eastAsia="Times New Roman" w:hAnsi="Angsana New" w:cs="Angsana New"/>
          <w:kern w:val="20"/>
          <w:sz w:val="30"/>
          <w:szCs w:val="30"/>
          <w:lang w:bidi="he-IL"/>
        </w:rPr>
      </w:pPr>
      <w:r w:rsidRPr="00DB73AF">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DB73AF">
        <w:rPr>
          <w:rFonts w:ascii="Angsana New" w:eastAsia="Times New Roman" w:hAnsi="Angsana New" w:cs="Angsana New"/>
          <w:kern w:val="20"/>
          <w:sz w:val="30"/>
          <w:szCs w:val="30"/>
          <w:cs/>
        </w:rPr>
        <w:t>.</w:t>
      </w:r>
    </w:p>
    <w:p w14:paraId="75FB639C" w14:textId="77777777" w:rsidR="0079402D" w:rsidRPr="00DB73AF" w:rsidRDefault="0079402D" w:rsidP="00ED5674">
      <w:pPr>
        <w:pStyle w:val="ListParagraph"/>
        <w:numPr>
          <w:ilvl w:val="0"/>
          <w:numId w:val="3"/>
        </w:numPr>
        <w:spacing w:after="0" w:line="240" w:lineRule="auto"/>
        <w:ind w:left="709" w:hanging="283"/>
        <w:jc w:val="both"/>
        <w:rPr>
          <w:rFonts w:ascii="Angsana New" w:eastAsia="Times New Roman" w:hAnsi="Angsana New" w:cs="Angsana New"/>
          <w:kern w:val="20"/>
          <w:sz w:val="30"/>
          <w:szCs w:val="30"/>
          <w:lang w:bidi="he-IL"/>
        </w:rPr>
      </w:pPr>
      <w:r w:rsidRPr="00DB73AF">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DB73AF">
        <w:rPr>
          <w:rFonts w:ascii="Angsana New" w:eastAsia="Times New Roman" w:hAnsi="Angsana New" w:cs="Angsana New"/>
          <w:kern w:val="20"/>
          <w:sz w:val="30"/>
          <w:szCs w:val="30"/>
          <w:cs/>
        </w:rPr>
        <w:t>.</w:t>
      </w:r>
    </w:p>
    <w:p w14:paraId="48294F2F" w14:textId="77777777" w:rsidR="0079402D" w:rsidRPr="00ED5674" w:rsidRDefault="0079402D" w:rsidP="00ED5674">
      <w:pPr>
        <w:pStyle w:val="ListParagraph"/>
        <w:numPr>
          <w:ilvl w:val="0"/>
          <w:numId w:val="3"/>
        </w:numPr>
        <w:spacing w:after="0" w:line="240" w:lineRule="auto"/>
        <w:ind w:left="709" w:hanging="283"/>
        <w:jc w:val="both"/>
        <w:rPr>
          <w:rFonts w:ascii="Angsana New" w:hAnsi="Angsana New" w:cs="Angsana New"/>
          <w:sz w:val="30"/>
          <w:szCs w:val="30"/>
          <w:lang w:bidi="he-IL"/>
        </w:rPr>
      </w:pPr>
      <w:r w:rsidRPr="00DB73AF">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DB73AF">
        <w:rPr>
          <w:rFonts w:ascii="Angsana New" w:eastAsia="Times New Roman" w:hAnsi="Angsana New" w:cs="Angsana New"/>
          <w:kern w:val="20"/>
          <w:sz w:val="30"/>
          <w:szCs w:val="30"/>
          <w:cs/>
        </w:rPr>
        <w:t xml:space="preserve">. </w:t>
      </w:r>
      <w:r w:rsidRPr="00DB73AF">
        <w:rPr>
          <w:rFonts w:ascii="Angsana New" w:eastAsia="Times New Roman" w:hAnsi="Angsana New" w:cs="Angsana New"/>
          <w:kern w:val="20"/>
          <w:sz w:val="30"/>
          <w:szCs w:val="30"/>
          <w:lang w:bidi="he-IL"/>
        </w:rPr>
        <w:t>If I conclude that a material uncertainty exists, I am required to draw attention in my auditor’s report to the related disclosures in the consolidated and separate financial statements or, if such disclosures are inadequate, to modify my opinion</w:t>
      </w:r>
      <w:r w:rsidRPr="00DB73AF">
        <w:rPr>
          <w:rFonts w:ascii="Angsana New" w:eastAsia="Times New Roman" w:hAnsi="Angsana New" w:cs="Angsana New"/>
          <w:kern w:val="20"/>
          <w:sz w:val="30"/>
          <w:szCs w:val="30"/>
          <w:cs/>
        </w:rPr>
        <w:t xml:space="preserve">. </w:t>
      </w:r>
      <w:r w:rsidRPr="00DB73AF">
        <w:rPr>
          <w:rFonts w:ascii="Angsana New" w:eastAsia="Times New Roman" w:hAnsi="Angsana New" w:cs="Angsana New"/>
          <w:kern w:val="20"/>
          <w:sz w:val="30"/>
          <w:szCs w:val="30"/>
          <w:lang w:bidi="he-IL"/>
        </w:rPr>
        <w:t>My conclusions are based on the audit evidence obtained up to the date of my auditor’s report</w:t>
      </w:r>
      <w:r w:rsidRPr="00DB73AF">
        <w:rPr>
          <w:rFonts w:ascii="Angsana New" w:eastAsia="Times New Roman" w:hAnsi="Angsana New" w:cs="Angsana New"/>
          <w:kern w:val="20"/>
          <w:sz w:val="30"/>
          <w:szCs w:val="30"/>
          <w:cs/>
        </w:rPr>
        <w:t xml:space="preserve">. </w:t>
      </w:r>
      <w:r w:rsidRPr="00DB73AF">
        <w:rPr>
          <w:rFonts w:ascii="Angsana New" w:eastAsia="Times New Roman" w:hAnsi="Angsana New" w:cs="Angsana New"/>
          <w:kern w:val="20"/>
          <w:sz w:val="30"/>
          <w:szCs w:val="30"/>
          <w:lang w:bidi="he-IL"/>
        </w:rPr>
        <w:t>However, future events or conditions may cause the Group to cease to continue as a going concern</w:t>
      </w:r>
      <w:r w:rsidRPr="00DB73AF">
        <w:rPr>
          <w:rFonts w:ascii="Angsana New" w:eastAsia="Times New Roman" w:hAnsi="Angsana New" w:cs="Angsana New"/>
          <w:kern w:val="20"/>
          <w:sz w:val="30"/>
          <w:szCs w:val="30"/>
          <w:cs/>
        </w:rPr>
        <w:t>.</w:t>
      </w:r>
    </w:p>
    <w:p w14:paraId="73CF8D1F" w14:textId="77777777" w:rsidR="00ED5674" w:rsidRPr="00DB73AF" w:rsidRDefault="00ED5674" w:rsidP="00ED5674">
      <w:pPr>
        <w:autoSpaceDE w:val="0"/>
        <w:autoSpaceDN w:val="0"/>
        <w:adjustRightInd w:val="0"/>
        <w:spacing w:after="0" w:line="400" w:lineRule="exact"/>
        <w:jc w:val="center"/>
        <w:rPr>
          <w:rFonts w:ascii="Angsana New" w:hAnsi="Angsana New" w:cs="Angsana New"/>
          <w:sz w:val="30"/>
          <w:szCs w:val="30"/>
        </w:rPr>
      </w:pPr>
      <w:r>
        <w:rPr>
          <w:rFonts w:ascii="Angsana New" w:eastAsia="Times New Roman" w:hAnsi="Angsana New" w:cs="Angsana New"/>
          <w:kern w:val="20"/>
          <w:sz w:val="30"/>
          <w:szCs w:val="30"/>
        </w:rPr>
        <w:br w:type="page"/>
      </w:r>
      <w:r w:rsidRPr="00DB73AF">
        <w:rPr>
          <w:rFonts w:ascii="Angsana New" w:hAnsi="Angsana New" w:cs="Angsana New"/>
          <w:sz w:val="30"/>
          <w:szCs w:val="30"/>
        </w:rPr>
        <w:lastRenderedPageBreak/>
        <w:t xml:space="preserve">- </w:t>
      </w:r>
      <w:r>
        <w:rPr>
          <w:rFonts w:ascii="Angsana New" w:hAnsi="Angsana New" w:cs="Angsana New"/>
          <w:sz w:val="30"/>
          <w:szCs w:val="30"/>
        </w:rPr>
        <w:t>5</w:t>
      </w:r>
      <w:r w:rsidRPr="00DB73AF">
        <w:rPr>
          <w:rFonts w:ascii="Angsana New" w:hAnsi="Angsana New" w:cs="Angsana New"/>
          <w:sz w:val="30"/>
          <w:szCs w:val="30"/>
        </w:rPr>
        <w:t xml:space="preserve"> </w:t>
      </w:r>
      <w:r w:rsidR="00665072">
        <w:rPr>
          <w:rFonts w:ascii="Angsana New" w:hAnsi="Angsana New" w:cs="Angsana New" w:hint="cs"/>
          <w:sz w:val="30"/>
          <w:szCs w:val="30"/>
          <w:cs/>
        </w:rPr>
        <w:t>-</w:t>
      </w:r>
    </w:p>
    <w:p w14:paraId="7C65D04D" w14:textId="77777777" w:rsidR="00ED5674" w:rsidRPr="00DB73AF" w:rsidRDefault="00ED5674" w:rsidP="00ED5674">
      <w:pPr>
        <w:spacing w:after="0" w:line="400" w:lineRule="exact"/>
        <w:jc w:val="thaiDistribute"/>
        <w:rPr>
          <w:rFonts w:ascii="Angsana New" w:hAnsi="Angsana New" w:cs="Angsana New"/>
          <w:sz w:val="30"/>
          <w:szCs w:val="30"/>
        </w:rPr>
      </w:pPr>
    </w:p>
    <w:p w14:paraId="68F5057E" w14:textId="77777777" w:rsidR="00862728" w:rsidRPr="00DB73AF" w:rsidRDefault="00862728" w:rsidP="00ED5674">
      <w:pPr>
        <w:pStyle w:val="ListParagraph"/>
        <w:numPr>
          <w:ilvl w:val="0"/>
          <w:numId w:val="3"/>
        </w:numPr>
        <w:spacing w:after="0" w:line="400" w:lineRule="exact"/>
        <w:ind w:left="709" w:hanging="283"/>
        <w:jc w:val="both"/>
        <w:rPr>
          <w:rFonts w:ascii="Angsana New" w:eastAsia="Times New Roman" w:hAnsi="Angsana New" w:cs="Angsana New"/>
          <w:kern w:val="20"/>
          <w:sz w:val="30"/>
          <w:szCs w:val="30"/>
          <w:lang w:bidi="he-IL"/>
        </w:rPr>
      </w:pPr>
      <w:r w:rsidRPr="00DB73AF">
        <w:rPr>
          <w:rFonts w:ascii="Angsana New" w:eastAsia="Times New Roman" w:hAnsi="Angsana New" w:cs="Angsana New"/>
          <w:kern w:val="20"/>
          <w:sz w:val="30"/>
          <w:szCs w:val="30"/>
          <w:lang w:bidi="he-IL"/>
        </w:rPr>
        <w:t xml:space="preserve">Evaluate the overall presentation, structure and content of the </w:t>
      </w:r>
      <w:r w:rsidRPr="00DB73AF">
        <w:rPr>
          <w:rFonts w:ascii="Angsana New" w:hAnsi="Angsana New" w:cs="Angsana New"/>
          <w:sz w:val="30"/>
          <w:szCs w:val="30"/>
        </w:rPr>
        <w:t>consolidated and separate</w:t>
      </w:r>
      <w:r w:rsidRPr="00DB73AF">
        <w:rPr>
          <w:rFonts w:ascii="Angsana New" w:eastAsia="Times New Roman" w:hAnsi="Angsana New" w:cs="Angsana New"/>
          <w:kern w:val="20"/>
          <w:sz w:val="30"/>
          <w:szCs w:val="30"/>
          <w:lang w:bidi="he-IL"/>
        </w:rPr>
        <w:t xml:space="preserve"> financial statements, including the disclosures, and whether the </w:t>
      </w:r>
      <w:r w:rsidRPr="00DB73AF">
        <w:rPr>
          <w:rFonts w:ascii="Angsana New" w:hAnsi="Angsana New" w:cs="Angsana New"/>
          <w:sz w:val="30"/>
          <w:szCs w:val="30"/>
        </w:rPr>
        <w:t>consolidated and separate</w:t>
      </w:r>
      <w:r w:rsidRPr="00DB73AF">
        <w:rPr>
          <w:rFonts w:ascii="Angsana New" w:eastAsia="Times New Roman" w:hAnsi="Angsana New" w:cs="Angsana New"/>
          <w:kern w:val="20"/>
          <w:sz w:val="30"/>
          <w:szCs w:val="30"/>
          <w:lang w:bidi="he-IL"/>
        </w:rPr>
        <w:t xml:space="preserve"> financial statements represent the underlying transactions and events in a manner that achieves fair presentation</w:t>
      </w:r>
      <w:r w:rsidRPr="00DB73AF">
        <w:rPr>
          <w:rFonts w:ascii="Angsana New" w:eastAsia="Times New Roman" w:hAnsi="Angsana New" w:cs="Angsana New"/>
          <w:kern w:val="20"/>
          <w:sz w:val="30"/>
          <w:szCs w:val="30"/>
          <w:cs/>
        </w:rPr>
        <w:t>.</w:t>
      </w:r>
    </w:p>
    <w:p w14:paraId="1AE0A5CA" w14:textId="77777777" w:rsidR="00862728" w:rsidRDefault="00862728" w:rsidP="00ED5674">
      <w:pPr>
        <w:numPr>
          <w:ilvl w:val="0"/>
          <w:numId w:val="3"/>
        </w:numPr>
        <w:spacing w:after="0" w:line="400" w:lineRule="exact"/>
        <w:ind w:hanging="294"/>
        <w:jc w:val="thaiDistribute"/>
        <w:rPr>
          <w:rFonts w:ascii="Angsana New" w:eastAsia="Times New Roman" w:hAnsi="Angsana New" w:cs="Angsana New"/>
          <w:kern w:val="20"/>
          <w:sz w:val="30"/>
          <w:szCs w:val="30"/>
          <w:lang w:bidi="he-IL"/>
        </w:rPr>
      </w:pPr>
      <w:r w:rsidRPr="00DB73AF">
        <w:rPr>
          <w:rFonts w:ascii="Angsana New" w:eastAsia="Times New Roman" w:hAnsi="Angsana New" w:cs="Angsana New"/>
          <w:kern w:val="20"/>
          <w:sz w:val="30"/>
          <w:szCs w:val="30"/>
          <w:lang w:bidi="he-IL"/>
        </w:rPr>
        <w:t xml:space="preserve">Obtain sufficient appropriate audit evidence regarding the financial information of the </w:t>
      </w:r>
      <w:r w:rsidRPr="00DB73AF">
        <w:rPr>
          <w:rFonts w:ascii="Angsana New" w:eastAsia="Times New Roman" w:hAnsi="Angsana New" w:cs="Angsana New"/>
          <w:kern w:val="20"/>
          <w:sz w:val="30"/>
          <w:szCs w:val="30"/>
        </w:rPr>
        <w:t>entities</w:t>
      </w:r>
      <w:r w:rsidRPr="00DB73AF">
        <w:rPr>
          <w:rFonts w:ascii="Angsana New" w:eastAsia="Times New Roman" w:hAnsi="Angsana New" w:cs="Angsana New"/>
          <w:kern w:val="20"/>
          <w:sz w:val="30"/>
          <w:szCs w:val="30"/>
          <w:lang w:bidi="he-IL"/>
        </w:rPr>
        <w:t xml:space="preserve"> or business activities within the Group to express an opinion on the consolidated financial statements. I am responsible for the direction, supervision and performance of the group audit. I remain solely responsible for my audit opinion.</w:t>
      </w:r>
    </w:p>
    <w:p w14:paraId="37450941" w14:textId="77777777" w:rsidR="00ED5674" w:rsidRDefault="00ED5674" w:rsidP="00ED5674">
      <w:pPr>
        <w:spacing w:after="0" w:line="400" w:lineRule="exact"/>
        <w:jc w:val="thaiDistribute"/>
        <w:rPr>
          <w:rFonts w:ascii="Angsana New" w:eastAsia="Times New Roman" w:hAnsi="Angsana New" w:cs="Angsana New"/>
          <w:kern w:val="20"/>
          <w:sz w:val="30"/>
          <w:szCs w:val="30"/>
          <w:cs/>
        </w:rPr>
      </w:pPr>
    </w:p>
    <w:p w14:paraId="6E80D867" w14:textId="77777777" w:rsidR="0083380C" w:rsidRDefault="0083380C" w:rsidP="00ED5674">
      <w:pPr>
        <w:spacing w:after="0" w:line="400" w:lineRule="exact"/>
        <w:jc w:val="thaiDistribute"/>
        <w:rPr>
          <w:rFonts w:ascii="Angsana New" w:eastAsia="Times New Roman" w:hAnsi="Angsana New" w:cs="Angsana New"/>
          <w:kern w:val="20"/>
          <w:sz w:val="30"/>
          <w:szCs w:val="30"/>
          <w:lang w:bidi="he-IL"/>
        </w:rPr>
      </w:pPr>
      <w:r w:rsidRPr="0083380C">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p>
    <w:p w14:paraId="5FFAE6CB" w14:textId="77777777" w:rsidR="00ED5674" w:rsidRPr="00DB73AF" w:rsidRDefault="00ED5674" w:rsidP="00ED5674">
      <w:pPr>
        <w:spacing w:after="0" w:line="400" w:lineRule="exact"/>
        <w:jc w:val="thaiDistribute"/>
        <w:rPr>
          <w:rFonts w:ascii="Angsana New" w:eastAsia="Times New Roman" w:hAnsi="Angsana New" w:cs="Angsana New"/>
          <w:kern w:val="20"/>
          <w:sz w:val="30"/>
          <w:szCs w:val="30"/>
          <w:lang w:bidi="he-IL"/>
        </w:rPr>
      </w:pPr>
    </w:p>
    <w:p w14:paraId="3774F1DB" w14:textId="77777777" w:rsidR="009A40C2" w:rsidRPr="00DB73AF" w:rsidRDefault="00645792" w:rsidP="00ED5674">
      <w:pPr>
        <w:spacing w:after="0" w:line="400" w:lineRule="exact"/>
        <w:jc w:val="both"/>
        <w:rPr>
          <w:rFonts w:ascii="Angsana New" w:eastAsia="Times New Roman" w:hAnsi="Angsana New" w:cs="Angsana New"/>
          <w:kern w:val="20"/>
          <w:sz w:val="30"/>
          <w:szCs w:val="30"/>
          <w:lang w:bidi="he-IL"/>
        </w:rPr>
      </w:pPr>
      <w:r w:rsidRPr="00DB73AF">
        <w:rPr>
          <w:rFonts w:ascii="Angsana New" w:eastAsia="Times New Roman" w:hAnsi="Angsana New" w:cs="Angsana New"/>
          <w:kern w:val="20"/>
          <w:sz w:val="30"/>
          <w:szCs w:val="30"/>
          <w:lang w:bidi="he-IL"/>
        </w:rPr>
        <w:t>I also provide those charged with governance with a statement that I have complied</w:t>
      </w:r>
      <w:r w:rsidRPr="00DB73AF">
        <w:rPr>
          <w:rFonts w:ascii="Angsana New" w:eastAsia="Times New Roman" w:hAnsi="Angsana New" w:cs="Angsana New" w:hint="cs"/>
          <w:kern w:val="20"/>
          <w:sz w:val="30"/>
          <w:szCs w:val="30"/>
          <w:cs/>
        </w:rPr>
        <w:t xml:space="preserve"> </w:t>
      </w:r>
      <w:r w:rsidRPr="00DB73AF">
        <w:rPr>
          <w:rFonts w:ascii="Angsana New" w:eastAsia="Times New Roman" w:hAnsi="Angsana New" w:cs="Angsana New"/>
          <w:kern w:val="20"/>
          <w:sz w:val="30"/>
          <w:szCs w:val="30"/>
          <w:lang w:bidi="he-IL"/>
        </w:rPr>
        <w:t>ethical the Code of Ethics for Professional Accountants regarding independence, and to communicate with them all relationships and other matters that may reasonably be thought to bear on my independence, and where applicable, related safeguards.</w:t>
      </w:r>
    </w:p>
    <w:p w14:paraId="1C6F3EEB" w14:textId="77777777" w:rsidR="00ED5674" w:rsidRDefault="00ED5674" w:rsidP="00ED5674">
      <w:pPr>
        <w:spacing w:after="0" w:line="400" w:lineRule="exact"/>
        <w:jc w:val="both"/>
        <w:rPr>
          <w:rFonts w:ascii="Angsana New" w:eastAsia="Times New Roman" w:hAnsi="Angsana New" w:cs="Angsana New"/>
          <w:kern w:val="20"/>
          <w:sz w:val="30"/>
          <w:szCs w:val="30"/>
          <w:lang w:bidi="he-IL"/>
        </w:rPr>
      </w:pPr>
    </w:p>
    <w:p w14:paraId="72CD8779" w14:textId="77777777" w:rsidR="0079402D" w:rsidRPr="00DB73AF" w:rsidRDefault="0079402D" w:rsidP="00ED5674">
      <w:pPr>
        <w:spacing w:after="0" w:line="400" w:lineRule="exact"/>
        <w:jc w:val="both"/>
        <w:rPr>
          <w:rFonts w:ascii="Angsana New" w:eastAsia="Times New Roman" w:hAnsi="Angsana New" w:cs="Angsana New"/>
          <w:kern w:val="20"/>
          <w:sz w:val="30"/>
          <w:szCs w:val="30"/>
          <w:lang w:bidi="he-IL"/>
        </w:rPr>
      </w:pPr>
      <w:r w:rsidRPr="00DB73AF">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D31F72" w14:textId="77777777" w:rsidR="0079402D" w:rsidRDefault="0079402D" w:rsidP="00ED5674">
      <w:pPr>
        <w:spacing w:after="0" w:line="400" w:lineRule="exact"/>
        <w:jc w:val="both"/>
        <w:rPr>
          <w:rFonts w:ascii="Angsana New" w:eastAsia="Times New Roman" w:hAnsi="Angsana New" w:cs="Angsana New"/>
          <w:kern w:val="20"/>
          <w:sz w:val="30"/>
          <w:szCs w:val="30"/>
          <w:lang w:bidi="he-IL"/>
        </w:rPr>
      </w:pPr>
    </w:p>
    <w:p w14:paraId="2B6A473C" w14:textId="77777777" w:rsidR="0079402D" w:rsidRPr="00DB73AF" w:rsidRDefault="0079402D" w:rsidP="00ED5674">
      <w:pPr>
        <w:shd w:val="clear" w:color="auto" w:fill="FFFFFF"/>
        <w:tabs>
          <w:tab w:val="right" w:pos="9072"/>
        </w:tabs>
        <w:autoSpaceDE w:val="0"/>
        <w:autoSpaceDN w:val="0"/>
        <w:adjustRightInd w:val="0"/>
        <w:spacing w:after="0" w:line="400" w:lineRule="exact"/>
        <w:ind w:left="5040" w:hanging="504"/>
        <w:jc w:val="both"/>
        <w:rPr>
          <w:rFonts w:ascii="Angsana New" w:hAnsi="Angsana New" w:cs="Angsana New"/>
          <w:sz w:val="30"/>
          <w:szCs w:val="30"/>
        </w:rPr>
      </w:pPr>
      <w:r w:rsidRPr="00DB73AF">
        <w:rPr>
          <w:rFonts w:ascii="Angsana New" w:hAnsi="Angsana New" w:cs="Angsana New"/>
          <w:snapToGrid w:val="0"/>
          <w:sz w:val="30"/>
          <w:szCs w:val="30"/>
          <w:cs/>
          <w:lang w:eastAsia="th-TH"/>
        </w:rPr>
        <w:t xml:space="preserve">D I A </w:t>
      </w:r>
      <w:r w:rsidRPr="00DB73AF">
        <w:rPr>
          <w:rFonts w:ascii="Angsana New" w:hAnsi="Angsana New" w:cs="Angsana New"/>
          <w:snapToGrid w:val="0"/>
          <w:sz w:val="30"/>
          <w:szCs w:val="30"/>
          <w:lang w:eastAsia="th-TH"/>
        </w:rPr>
        <w:t>International Audit</w:t>
      </w:r>
      <w:r w:rsidRPr="00DB73AF">
        <w:rPr>
          <w:rFonts w:ascii="Angsana New" w:hAnsi="Angsana New" w:cs="Angsana New"/>
          <w:snapToGrid w:val="0"/>
          <w:sz w:val="30"/>
          <w:szCs w:val="30"/>
          <w:cs/>
          <w:lang w:eastAsia="th-TH"/>
        </w:rPr>
        <w:t xml:space="preserve"> </w:t>
      </w:r>
      <w:r w:rsidRPr="00DB73AF">
        <w:rPr>
          <w:rFonts w:ascii="Angsana New" w:hAnsi="Angsana New" w:cs="Angsana New"/>
          <w:snapToGrid w:val="0"/>
          <w:sz w:val="30"/>
          <w:szCs w:val="30"/>
          <w:lang w:eastAsia="th-TH"/>
        </w:rPr>
        <w:t>Co., Ltd.</w:t>
      </w:r>
    </w:p>
    <w:p w14:paraId="273B9513" w14:textId="77777777" w:rsidR="0079402D" w:rsidRPr="00DB73AF" w:rsidRDefault="0079402D" w:rsidP="00ED5674">
      <w:pPr>
        <w:spacing w:after="0" w:line="400" w:lineRule="exact"/>
        <w:ind w:left="5040" w:hanging="504"/>
        <w:jc w:val="both"/>
        <w:rPr>
          <w:rFonts w:ascii="Angsana New" w:eastAsia="Times New Roman" w:hAnsi="Angsana New" w:cs="Angsana New"/>
          <w:bCs/>
          <w:spacing w:val="-4"/>
          <w:kern w:val="8"/>
          <w:sz w:val="30"/>
          <w:szCs w:val="30"/>
        </w:rPr>
      </w:pPr>
    </w:p>
    <w:p w14:paraId="33D2D04C" w14:textId="77777777" w:rsidR="0079402D" w:rsidRPr="00DB73AF" w:rsidRDefault="0079402D" w:rsidP="00ED5674">
      <w:pPr>
        <w:spacing w:after="0" w:line="400" w:lineRule="exact"/>
        <w:ind w:left="5040" w:hanging="504"/>
        <w:jc w:val="both"/>
        <w:rPr>
          <w:rFonts w:ascii="Angsana New" w:eastAsia="Times New Roman" w:hAnsi="Angsana New" w:cs="Angsana New"/>
          <w:bCs/>
          <w:spacing w:val="-4"/>
          <w:kern w:val="8"/>
          <w:sz w:val="30"/>
          <w:szCs w:val="30"/>
        </w:rPr>
      </w:pPr>
    </w:p>
    <w:p w14:paraId="398DB7A5" w14:textId="77777777" w:rsidR="0079402D" w:rsidRPr="00DB73AF" w:rsidRDefault="0079402D" w:rsidP="00ED5674">
      <w:pPr>
        <w:spacing w:after="0" w:line="400" w:lineRule="exact"/>
        <w:ind w:left="5040" w:hanging="504"/>
        <w:jc w:val="both"/>
        <w:rPr>
          <w:rFonts w:ascii="Angsana New" w:eastAsia="Times New Roman" w:hAnsi="Angsana New" w:cs="Angsana New"/>
          <w:bCs/>
          <w:spacing w:val="-4"/>
          <w:kern w:val="8"/>
          <w:sz w:val="30"/>
          <w:szCs w:val="30"/>
          <w:lang w:bidi="he-IL"/>
        </w:rPr>
      </w:pPr>
    </w:p>
    <w:p w14:paraId="0CCB0C16" w14:textId="77777777" w:rsidR="00A510C6" w:rsidRPr="00DB73AF" w:rsidRDefault="00A510C6" w:rsidP="00ED5674">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sz w:val="30"/>
          <w:szCs w:val="30"/>
          <w:cs/>
          <w:lang w:eastAsia="th-TH"/>
        </w:rPr>
      </w:pPr>
      <w:r w:rsidRPr="00DB73AF">
        <w:rPr>
          <w:rFonts w:ascii="Angsana New" w:hAnsi="Angsana New" w:cs="Angsana New"/>
          <w:snapToGrid w:val="0"/>
          <w:sz w:val="30"/>
          <w:szCs w:val="30"/>
          <w:cs/>
          <w:lang w:eastAsia="th-TH"/>
        </w:rPr>
        <w:t>(</w:t>
      </w:r>
      <w:r w:rsidRPr="00DB73AF">
        <w:rPr>
          <w:rFonts w:ascii="Angsana New" w:hAnsi="Angsana New" w:cs="Angsana New"/>
          <w:snapToGrid w:val="0"/>
          <w:sz w:val="30"/>
          <w:szCs w:val="30"/>
          <w:lang w:eastAsia="th-TH"/>
        </w:rPr>
        <w:t xml:space="preserve">Mrs. </w:t>
      </w:r>
      <w:r w:rsidRPr="00DB73AF">
        <w:rPr>
          <w:rFonts w:ascii="Angsana New" w:hAnsi="Angsana New" w:cs="Angsana New"/>
          <w:snapToGrid w:val="0"/>
          <w:sz w:val="30"/>
          <w:szCs w:val="30"/>
          <w:cs/>
          <w:lang w:eastAsia="th-TH"/>
        </w:rPr>
        <w:t xml:space="preserve">Suvimol </w:t>
      </w:r>
      <w:r w:rsidRPr="00DB73AF">
        <w:rPr>
          <w:rFonts w:ascii="Angsana New" w:hAnsi="Angsana New" w:cs="Angsana New"/>
          <w:snapToGrid w:val="0"/>
          <w:sz w:val="30"/>
          <w:szCs w:val="30"/>
          <w:lang w:eastAsia="th-TH"/>
        </w:rPr>
        <w:t>Chrit</w:t>
      </w:r>
      <w:r w:rsidRPr="00DB73AF">
        <w:rPr>
          <w:rFonts w:ascii="Angsana New" w:hAnsi="Angsana New" w:cs="Angsana New"/>
          <w:snapToGrid w:val="0"/>
          <w:sz w:val="30"/>
          <w:szCs w:val="30"/>
          <w:cs/>
          <w:lang w:eastAsia="th-TH"/>
        </w:rPr>
        <w:t>yakiern</w:t>
      </w:r>
      <w:r w:rsidRPr="00DB73AF">
        <w:rPr>
          <w:rFonts w:ascii="Angsana New" w:hAnsi="Angsana New" w:cs="Angsana New"/>
          <w:snapToGrid w:val="0"/>
          <w:sz w:val="30"/>
          <w:szCs w:val="30"/>
          <w:lang w:eastAsia="th-TH"/>
        </w:rPr>
        <w:t>e</w:t>
      </w:r>
      <w:r w:rsidRPr="00DB73AF">
        <w:rPr>
          <w:rFonts w:ascii="Angsana New" w:hAnsi="Angsana New" w:cs="Angsana New"/>
          <w:snapToGrid w:val="0"/>
          <w:sz w:val="30"/>
          <w:szCs w:val="30"/>
          <w:cs/>
          <w:lang w:eastAsia="th-TH"/>
        </w:rPr>
        <w:t>)</w:t>
      </w:r>
    </w:p>
    <w:p w14:paraId="649B64FB" w14:textId="77777777" w:rsidR="00A510C6" w:rsidRPr="00DB73AF" w:rsidRDefault="00A510C6" w:rsidP="00ED5674">
      <w:pPr>
        <w:spacing w:after="0" w:line="400" w:lineRule="exact"/>
        <w:ind w:left="4536"/>
        <w:jc w:val="thaiDistribute"/>
        <w:rPr>
          <w:rFonts w:ascii="Angsana New" w:hAnsi="Angsana New" w:cs="Angsana New"/>
          <w:snapToGrid w:val="0"/>
          <w:sz w:val="30"/>
          <w:szCs w:val="30"/>
          <w:cs/>
          <w:lang w:eastAsia="th-TH"/>
        </w:rPr>
      </w:pPr>
      <w:r w:rsidRPr="00DB73AF">
        <w:rPr>
          <w:rFonts w:ascii="Angsana New" w:hAnsi="Angsana New" w:cs="Angsana New"/>
          <w:snapToGrid w:val="0"/>
          <w:sz w:val="30"/>
          <w:szCs w:val="30"/>
          <w:lang w:eastAsia="th-TH"/>
        </w:rPr>
        <w:t xml:space="preserve">C.P.A. (Thailand) </w:t>
      </w:r>
    </w:p>
    <w:p w14:paraId="387DEBD8" w14:textId="77777777" w:rsidR="00A510C6" w:rsidRPr="00DB73AF" w:rsidRDefault="00A510C6" w:rsidP="00ED5674">
      <w:pPr>
        <w:spacing w:after="0" w:line="400" w:lineRule="exact"/>
        <w:ind w:left="4536"/>
        <w:jc w:val="thaiDistribute"/>
        <w:rPr>
          <w:rFonts w:ascii="Angsana New" w:hAnsi="Angsana New" w:cs="Angsana New"/>
          <w:snapToGrid w:val="0"/>
          <w:sz w:val="30"/>
          <w:szCs w:val="30"/>
          <w:lang w:eastAsia="th-TH"/>
        </w:rPr>
      </w:pPr>
      <w:r w:rsidRPr="00DB73AF">
        <w:rPr>
          <w:rFonts w:ascii="Angsana New" w:hAnsi="Angsana New" w:cs="Angsana New"/>
          <w:snapToGrid w:val="0"/>
          <w:sz w:val="30"/>
          <w:szCs w:val="30"/>
          <w:lang w:eastAsia="th-TH"/>
        </w:rPr>
        <w:t>Registration No.</w:t>
      </w:r>
      <w:r w:rsidRPr="00DB73AF">
        <w:rPr>
          <w:rFonts w:ascii="Angsana New" w:hAnsi="Angsana New" w:cs="Angsana New"/>
          <w:snapToGrid w:val="0"/>
          <w:sz w:val="30"/>
          <w:szCs w:val="30"/>
          <w:cs/>
          <w:lang w:eastAsia="th-TH"/>
        </w:rPr>
        <w:t xml:space="preserve"> </w:t>
      </w:r>
      <w:r w:rsidRPr="00DB73AF">
        <w:rPr>
          <w:rFonts w:ascii="Angsana New" w:hAnsi="Angsana New" w:cs="Angsana New"/>
          <w:snapToGrid w:val="0"/>
          <w:sz w:val="30"/>
          <w:szCs w:val="30"/>
          <w:lang w:eastAsia="th-TH"/>
        </w:rPr>
        <w:t>2982</w:t>
      </w:r>
    </w:p>
    <w:p w14:paraId="51CD7E35" w14:textId="77777777" w:rsidR="007E364F" w:rsidRDefault="007E364F" w:rsidP="00ED5674">
      <w:pPr>
        <w:tabs>
          <w:tab w:val="center" w:pos="6663"/>
        </w:tabs>
        <w:spacing w:after="0" w:line="400" w:lineRule="exact"/>
        <w:rPr>
          <w:rFonts w:ascii="Angsana New" w:hAnsi="Angsana New" w:cs="Angsana New"/>
          <w:sz w:val="30"/>
          <w:szCs w:val="30"/>
        </w:rPr>
      </w:pPr>
    </w:p>
    <w:p w14:paraId="536F8EB2" w14:textId="55E25EC2" w:rsidR="0079402D" w:rsidRPr="00DB73AF" w:rsidRDefault="0079402D" w:rsidP="00ED5674">
      <w:pPr>
        <w:tabs>
          <w:tab w:val="center" w:pos="6663"/>
        </w:tabs>
        <w:spacing w:after="0" w:line="400" w:lineRule="exact"/>
        <w:rPr>
          <w:rFonts w:ascii="Angsana New" w:eastAsia="Times New Roman" w:hAnsi="Angsana New" w:cs="Angsana New"/>
          <w:kern w:val="20"/>
          <w:sz w:val="30"/>
          <w:szCs w:val="30"/>
          <w:lang w:bidi="he-IL"/>
        </w:rPr>
      </w:pPr>
      <w:r w:rsidRPr="00A63939">
        <w:rPr>
          <w:rFonts w:ascii="Angsana New" w:hAnsi="Angsana New" w:cs="Angsana New"/>
          <w:sz w:val="30"/>
          <w:szCs w:val="30"/>
        </w:rPr>
        <w:t>February 2</w:t>
      </w:r>
      <w:r w:rsidR="004B5974" w:rsidRPr="00A63939">
        <w:rPr>
          <w:rFonts w:ascii="Angsana New" w:hAnsi="Angsana New" w:cs="Angsana New" w:hint="cs"/>
          <w:sz w:val="30"/>
          <w:szCs w:val="30"/>
          <w:cs/>
        </w:rPr>
        <w:t>7</w:t>
      </w:r>
      <w:r w:rsidRPr="00A63939">
        <w:rPr>
          <w:rFonts w:ascii="Angsana New" w:hAnsi="Angsana New" w:cs="Angsana New"/>
          <w:sz w:val="30"/>
          <w:szCs w:val="30"/>
        </w:rPr>
        <w:t>, 202</w:t>
      </w:r>
      <w:r w:rsidR="004B5974" w:rsidRPr="00A63939">
        <w:rPr>
          <w:rFonts w:ascii="Angsana New" w:hAnsi="Angsana New" w:cs="Angsana New" w:hint="cs"/>
          <w:sz w:val="30"/>
          <w:szCs w:val="30"/>
          <w:cs/>
        </w:rPr>
        <w:t>6</w:t>
      </w:r>
    </w:p>
    <w:sectPr w:rsidR="0079402D" w:rsidRPr="00DB73AF" w:rsidSect="00FB76AA">
      <w:pgSz w:w="11906" w:h="16838"/>
      <w:pgMar w:top="1276" w:right="1133" w:bottom="144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DBD1B" w14:textId="77777777" w:rsidR="00A82339" w:rsidRDefault="00A82339" w:rsidP="00BF5230">
      <w:pPr>
        <w:spacing w:after="0" w:line="240" w:lineRule="auto"/>
      </w:pPr>
      <w:r>
        <w:separator/>
      </w:r>
    </w:p>
  </w:endnote>
  <w:endnote w:type="continuationSeparator" w:id="0">
    <w:p w14:paraId="5A43358A" w14:textId="77777777" w:rsidR="00A82339" w:rsidRDefault="00A82339" w:rsidP="00BF5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55D42" w14:textId="77777777" w:rsidR="00A82339" w:rsidRDefault="00A82339" w:rsidP="00BF5230">
      <w:pPr>
        <w:spacing w:after="0" w:line="240" w:lineRule="auto"/>
      </w:pPr>
      <w:r>
        <w:separator/>
      </w:r>
    </w:p>
  </w:footnote>
  <w:footnote w:type="continuationSeparator" w:id="0">
    <w:p w14:paraId="4AF9D5AE" w14:textId="77777777" w:rsidR="00A82339" w:rsidRDefault="00A82339" w:rsidP="00BF52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6A271F"/>
    <w:multiLevelType w:val="hybridMultilevel"/>
    <w:tmpl w:val="F87E8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A44F81"/>
    <w:multiLevelType w:val="hybridMultilevel"/>
    <w:tmpl w:val="DD6C2A74"/>
    <w:lvl w:ilvl="0" w:tplc="EB86FCC0">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B481C"/>
    <w:multiLevelType w:val="hybridMultilevel"/>
    <w:tmpl w:val="CC56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036E40"/>
    <w:multiLevelType w:val="hybridMultilevel"/>
    <w:tmpl w:val="A8544B54"/>
    <w:lvl w:ilvl="0" w:tplc="3ADEDD60">
      <w:start w:val="1"/>
      <w:numFmt w:val="bullet"/>
      <w:lvlText w:val="•"/>
      <w:lvlJc w:val="left"/>
      <w:pPr>
        <w:tabs>
          <w:tab w:val="num" w:pos="720"/>
        </w:tabs>
        <w:ind w:left="720" w:hanging="360"/>
      </w:pPr>
      <w:rPr>
        <w:rFonts w:ascii="Arial" w:hAnsi="Arial" w:hint="default"/>
      </w:rPr>
    </w:lvl>
    <w:lvl w:ilvl="1" w:tplc="5D0E7DA2" w:tentative="1">
      <w:start w:val="1"/>
      <w:numFmt w:val="bullet"/>
      <w:lvlText w:val="•"/>
      <w:lvlJc w:val="left"/>
      <w:pPr>
        <w:tabs>
          <w:tab w:val="num" w:pos="1440"/>
        </w:tabs>
        <w:ind w:left="1440" w:hanging="360"/>
      </w:pPr>
      <w:rPr>
        <w:rFonts w:ascii="Arial" w:hAnsi="Arial" w:hint="default"/>
      </w:rPr>
    </w:lvl>
    <w:lvl w:ilvl="2" w:tplc="4F7A6658" w:tentative="1">
      <w:start w:val="1"/>
      <w:numFmt w:val="bullet"/>
      <w:lvlText w:val="•"/>
      <w:lvlJc w:val="left"/>
      <w:pPr>
        <w:tabs>
          <w:tab w:val="num" w:pos="2160"/>
        </w:tabs>
        <w:ind w:left="2160" w:hanging="360"/>
      </w:pPr>
      <w:rPr>
        <w:rFonts w:ascii="Arial" w:hAnsi="Arial" w:hint="default"/>
      </w:rPr>
    </w:lvl>
    <w:lvl w:ilvl="3" w:tplc="9C9EE0B0" w:tentative="1">
      <w:start w:val="1"/>
      <w:numFmt w:val="bullet"/>
      <w:lvlText w:val="•"/>
      <w:lvlJc w:val="left"/>
      <w:pPr>
        <w:tabs>
          <w:tab w:val="num" w:pos="2880"/>
        </w:tabs>
        <w:ind w:left="2880" w:hanging="360"/>
      </w:pPr>
      <w:rPr>
        <w:rFonts w:ascii="Arial" w:hAnsi="Arial" w:hint="default"/>
      </w:rPr>
    </w:lvl>
    <w:lvl w:ilvl="4" w:tplc="7BF6138C" w:tentative="1">
      <w:start w:val="1"/>
      <w:numFmt w:val="bullet"/>
      <w:lvlText w:val="•"/>
      <w:lvlJc w:val="left"/>
      <w:pPr>
        <w:tabs>
          <w:tab w:val="num" w:pos="3600"/>
        </w:tabs>
        <w:ind w:left="3600" w:hanging="360"/>
      </w:pPr>
      <w:rPr>
        <w:rFonts w:ascii="Arial" w:hAnsi="Arial" w:hint="default"/>
      </w:rPr>
    </w:lvl>
    <w:lvl w:ilvl="5" w:tplc="36DC1BAE" w:tentative="1">
      <w:start w:val="1"/>
      <w:numFmt w:val="bullet"/>
      <w:lvlText w:val="•"/>
      <w:lvlJc w:val="left"/>
      <w:pPr>
        <w:tabs>
          <w:tab w:val="num" w:pos="4320"/>
        </w:tabs>
        <w:ind w:left="4320" w:hanging="360"/>
      </w:pPr>
      <w:rPr>
        <w:rFonts w:ascii="Arial" w:hAnsi="Arial" w:hint="default"/>
      </w:rPr>
    </w:lvl>
    <w:lvl w:ilvl="6" w:tplc="48FC4984" w:tentative="1">
      <w:start w:val="1"/>
      <w:numFmt w:val="bullet"/>
      <w:lvlText w:val="•"/>
      <w:lvlJc w:val="left"/>
      <w:pPr>
        <w:tabs>
          <w:tab w:val="num" w:pos="5040"/>
        </w:tabs>
        <w:ind w:left="5040" w:hanging="360"/>
      </w:pPr>
      <w:rPr>
        <w:rFonts w:ascii="Arial" w:hAnsi="Arial" w:hint="default"/>
      </w:rPr>
    </w:lvl>
    <w:lvl w:ilvl="7" w:tplc="B42A1F34" w:tentative="1">
      <w:start w:val="1"/>
      <w:numFmt w:val="bullet"/>
      <w:lvlText w:val="•"/>
      <w:lvlJc w:val="left"/>
      <w:pPr>
        <w:tabs>
          <w:tab w:val="num" w:pos="5760"/>
        </w:tabs>
        <w:ind w:left="5760" w:hanging="360"/>
      </w:pPr>
      <w:rPr>
        <w:rFonts w:ascii="Arial" w:hAnsi="Arial" w:hint="default"/>
      </w:rPr>
    </w:lvl>
    <w:lvl w:ilvl="8" w:tplc="5D5024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62507C"/>
    <w:multiLevelType w:val="hybridMultilevel"/>
    <w:tmpl w:val="D6122D66"/>
    <w:lvl w:ilvl="0" w:tplc="8E9ED8EE">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2F0426E"/>
    <w:multiLevelType w:val="hybridMultilevel"/>
    <w:tmpl w:val="80EC490E"/>
    <w:lvl w:ilvl="0" w:tplc="341EED5C">
      <w:start w:val="1"/>
      <w:numFmt w:val="bullet"/>
      <w:lvlText w:val="•"/>
      <w:lvlJc w:val="left"/>
      <w:pPr>
        <w:tabs>
          <w:tab w:val="num" w:pos="720"/>
        </w:tabs>
        <w:ind w:left="720" w:hanging="360"/>
      </w:pPr>
      <w:rPr>
        <w:rFonts w:ascii="Arial" w:hAnsi="Arial" w:hint="default"/>
      </w:rPr>
    </w:lvl>
    <w:lvl w:ilvl="1" w:tplc="89305EDC" w:tentative="1">
      <w:start w:val="1"/>
      <w:numFmt w:val="bullet"/>
      <w:lvlText w:val="•"/>
      <w:lvlJc w:val="left"/>
      <w:pPr>
        <w:tabs>
          <w:tab w:val="num" w:pos="1440"/>
        </w:tabs>
        <w:ind w:left="1440" w:hanging="360"/>
      </w:pPr>
      <w:rPr>
        <w:rFonts w:ascii="Arial" w:hAnsi="Arial" w:hint="default"/>
      </w:rPr>
    </w:lvl>
    <w:lvl w:ilvl="2" w:tplc="994468B0" w:tentative="1">
      <w:start w:val="1"/>
      <w:numFmt w:val="bullet"/>
      <w:lvlText w:val="•"/>
      <w:lvlJc w:val="left"/>
      <w:pPr>
        <w:tabs>
          <w:tab w:val="num" w:pos="2160"/>
        </w:tabs>
        <w:ind w:left="2160" w:hanging="360"/>
      </w:pPr>
      <w:rPr>
        <w:rFonts w:ascii="Arial" w:hAnsi="Arial" w:hint="default"/>
      </w:rPr>
    </w:lvl>
    <w:lvl w:ilvl="3" w:tplc="9ACAD12C" w:tentative="1">
      <w:start w:val="1"/>
      <w:numFmt w:val="bullet"/>
      <w:lvlText w:val="•"/>
      <w:lvlJc w:val="left"/>
      <w:pPr>
        <w:tabs>
          <w:tab w:val="num" w:pos="2880"/>
        </w:tabs>
        <w:ind w:left="2880" w:hanging="360"/>
      </w:pPr>
      <w:rPr>
        <w:rFonts w:ascii="Arial" w:hAnsi="Arial" w:hint="default"/>
      </w:rPr>
    </w:lvl>
    <w:lvl w:ilvl="4" w:tplc="009231F4" w:tentative="1">
      <w:start w:val="1"/>
      <w:numFmt w:val="bullet"/>
      <w:lvlText w:val="•"/>
      <w:lvlJc w:val="left"/>
      <w:pPr>
        <w:tabs>
          <w:tab w:val="num" w:pos="3600"/>
        </w:tabs>
        <w:ind w:left="3600" w:hanging="360"/>
      </w:pPr>
      <w:rPr>
        <w:rFonts w:ascii="Arial" w:hAnsi="Arial" w:hint="default"/>
      </w:rPr>
    </w:lvl>
    <w:lvl w:ilvl="5" w:tplc="C43E33A8" w:tentative="1">
      <w:start w:val="1"/>
      <w:numFmt w:val="bullet"/>
      <w:lvlText w:val="•"/>
      <w:lvlJc w:val="left"/>
      <w:pPr>
        <w:tabs>
          <w:tab w:val="num" w:pos="4320"/>
        </w:tabs>
        <w:ind w:left="4320" w:hanging="360"/>
      </w:pPr>
      <w:rPr>
        <w:rFonts w:ascii="Arial" w:hAnsi="Arial" w:hint="default"/>
      </w:rPr>
    </w:lvl>
    <w:lvl w:ilvl="6" w:tplc="FA0AEF7C" w:tentative="1">
      <w:start w:val="1"/>
      <w:numFmt w:val="bullet"/>
      <w:lvlText w:val="•"/>
      <w:lvlJc w:val="left"/>
      <w:pPr>
        <w:tabs>
          <w:tab w:val="num" w:pos="5040"/>
        </w:tabs>
        <w:ind w:left="5040" w:hanging="360"/>
      </w:pPr>
      <w:rPr>
        <w:rFonts w:ascii="Arial" w:hAnsi="Arial" w:hint="default"/>
      </w:rPr>
    </w:lvl>
    <w:lvl w:ilvl="7" w:tplc="F68E2AD8" w:tentative="1">
      <w:start w:val="1"/>
      <w:numFmt w:val="bullet"/>
      <w:lvlText w:val="•"/>
      <w:lvlJc w:val="left"/>
      <w:pPr>
        <w:tabs>
          <w:tab w:val="num" w:pos="5760"/>
        </w:tabs>
        <w:ind w:left="5760" w:hanging="360"/>
      </w:pPr>
      <w:rPr>
        <w:rFonts w:ascii="Arial" w:hAnsi="Arial" w:hint="default"/>
      </w:rPr>
    </w:lvl>
    <w:lvl w:ilvl="8" w:tplc="20F225F2" w:tentative="1">
      <w:start w:val="1"/>
      <w:numFmt w:val="bullet"/>
      <w:lvlText w:val="•"/>
      <w:lvlJc w:val="left"/>
      <w:pPr>
        <w:tabs>
          <w:tab w:val="num" w:pos="6480"/>
        </w:tabs>
        <w:ind w:left="6480" w:hanging="360"/>
      </w:pPr>
      <w:rPr>
        <w:rFonts w:ascii="Arial" w:hAnsi="Arial" w:hint="default"/>
      </w:rPr>
    </w:lvl>
  </w:abstractNum>
  <w:num w:numId="1" w16cid:durableId="888884200">
    <w:abstractNumId w:val="5"/>
  </w:num>
  <w:num w:numId="2" w16cid:durableId="1340351116">
    <w:abstractNumId w:val="0"/>
  </w:num>
  <w:num w:numId="3" w16cid:durableId="2141723029">
    <w:abstractNumId w:val="2"/>
  </w:num>
  <w:num w:numId="4" w16cid:durableId="815756906">
    <w:abstractNumId w:val="3"/>
  </w:num>
  <w:num w:numId="5" w16cid:durableId="451901358">
    <w:abstractNumId w:val="1"/>
  </w:num>
  <w:num w:numId="6" w16cid:durableId="522128758">
    <w:abstractNumId w:val="6"/>
  </w:num>
  <w:num w:numId="7" w16cid:durableId="537010536">
    <w:abstractNumId w:val="4"/>
  </w:num>
  <w:num w:numId="8" w16cid:durableId="14752896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72381"/>
    <w:rsid w:val="00074740"/>
    <w:rsid w:val="000805A8"/>
    <w:rsid w:val="00081343"/>
    <w:rsid w:val="0008143B"/>
    <w:rsid w:val="000825CF"/>
    <w:rsid w:val="000A3617"/>
    <w:rsid w:val="000C5433"/>
    <w:rsid w:val="000E539D"/>
    <w:rsid w:val="000E6991"/>
    <w:rsid w:val="0011133A"/>
    <w:rsid w:val="00115303"/>
    <w:rsid w:val="00166AF6"/>
    <w:rsid w:val="001A4010"/>
    <w:rsid w:val="001E472F"/>
    <w:rsid w:val="001F2FAB"/>
    <w:rsid w:val="001F7C93"/>
    <w:rsid w:val="0020075E"/>
    <w:rsid w:val="002104AE"/>
    <w:rsid w:val="002633B0"/>
    <w:rsid w:val="00270A90"/>
    <w:rsid w:val="00293835"/>
    <w:rsid w:val="002A3914"/>
    <w:rsid w:val="002B688F"/>
    <w:rsid w:val="002B76A2"/>
    <w:rsid w:val="002B7F57"/>
    <w:rsid w:val="002C103B"/>
    <w:rsid w:val="002C67CA"/>
    <w:rsid w:val="002C782A"/>
    <w:rsid w:val="002E0485"/>
    <w:rsid w:val="003153DD"/>
    <w:rsid w:val="00365729"/>
    <w:rsid w:val="00373F99"/>
    <w:rsid w:val="00397B5C"/>
    <w:rsid w:val="003B6E61"/>
    <w:rsid w:val="003C3973"/>
    <w:rsid w:val="003C4CCE"/>
    <w:rsid w:val="003D2B92"/>
    <w:rsid w:val="00404F5E"/>
    <w:rsid w:val="00405382"/>
    <w:rsid w:val="00406FEB"/>
    <w:rsid w:val="004178C8"/>
    <w:rsid w:val="004335DD"/>
    <w:rsid w:val="0046481E"/>
    <w:rsid w:val="00473720"/>
    <w:rsid w:val="0049559A"/>
    <w:rsid w:val="004B0E95"/>
    <w:rsid w:val="004B5974"/>
    <w:rsid w:val="004C724E"/>
    <w:rsid w:val="00524129"/>
    <w:rsid w:val="00532E78"/>
    <w:rsid w:val="00537006"/>
    <w:rsid w:val="005435EC"/>
    <w:rsid w:val="00575858"/>
    <w:rsid w:val="00584C53"/>
    <w:rsid w:val="00591530"/>
    <w:rsid w:val="005B0B1D"/>
    <w:rsid w:val="005D408B"/>
    <w:rsid w:val="005F5504"/>
    <w:rsid w:val="00624D4B"/>
    <w:rsid w:val="00624DFB"/>
    <w:rsid w:val="00626F39"/>
    <w:rsid w:val="00645792"/>
    <w:rsid w:val="00665072"/>
    <w:rsid w:val="00697FE5"/>
    <w:rsid w:val="006B2DC8"/>
    <w:rsid w:val="006F2084"/>
    <w:rsid w:val="007013DC"/>
    <w:rsid w:val="00701790"/>
    <w:rsid w:val="007048DC"/>
    <w:rsid w:val="007443D9"/>
    <w:rsid w:val="0079402D"/>
    <w:rsid w:val="007A0D1D"/>
    <w:rsid w:val="007A2A83"/>
    <w:rsid w:val="007B691E"/>
    <w:rsid w:val="007C5E1F"/>
    <w:rsid w:val="007C7D79"/>
    <w:rsid w:val="007D54C3"/>
    <w:rsid w:val="007E364F"/>
    <w:rsid w:val="007F2925"/>
    <w:rsid w:val="00803DAE"/>
    <w:rsid w:val="0080739E"/>
    <w:rsid w:val="0081161A"/>
    <w:rsid w:val="00811D27"/>
    <w:rsid w:val="00812B0D"/>
    <w:rsid w:val="0083151C"/>
    <w:rsid w:val="0083380C"/>
    <w:rsid w:val="00843C0F"/>
    <w:rsid w:val="008549D9"/>
    <w:rsid w:val="00862728"/>
    <w:rsid w:val="00866B07"/>
    <w:rsid w:val="0087487F"/>
    <w:rsid w:val="008B5F14"/>
    <w:rsid w:val="008C49D2"/>
    <w:rsid w:val="008D40ED"/>
    <w:rsid w:val="008D6D2D"/>
    <w:rsid w:val="008E1259"/>
    <w:rsid w:val="00901740"/>
    <w:rsid w:val="00905E7C"/>
    <w:rsid w:val="0092409B"/>
    <w:rsid w:val="00934795"/>
    <w:rsid w:val="00937709"/>
    <w:rsid w:val="00944D4B"/>
    <w:rsid w:val="00952E33"/>
    <w:rsid w:val="00970881"/>
    <w:rsid w:val="009A40C2"/>
    <w:rsid w:val="009B34D6"/>
    <w:rsid w:val="009B7E78"/>
    <w:rsid w:val="009C2943"/>
    <w:rsid w:val="009D0A6D"/>
    <w:rsid w:val="009D51F1"/>
    <w:rsid w:val="009F4D29"/>
    <w:rsid w:val="009F5CC1"/>
    <w:rsid w:val="009F60DA"/>
    <w:rsid w:val="00A0332F"/>
    <w:rsid w:val="00A1157D"/>
    <w:rsid w:val="00A1267F"/>
    <w:rsid w:val="00A5051F"/>
    <w:rsid w:val="00A510C6"/>
    <w:rsid w:val="00A63939"/>
    <w:rsid w:val="00A71896"/>
    <w:rsid w:val="00A7393E"/>
    <w:rsid w:val="00A80B0C"/>
    <w:rsid w:val="00A82339"/>
    <w:rsid w:val="00A943C3"/>
    <w:rsid w:val="00AA664B"/>
    <w:rsid w:val="00AD68F9"/>
    <w:rsid w:val="00AF422E"/>
    <w:rsid w:val="00AF4B7A"/>
    <w:rsid w:val="00B146AF"/>
    <w:rsid w:val="00B463D4"/>
    <w:rsid w:val="00B55F62"/>
    <w:rsid w:val="00BC1E85"/>
    <w:rsid w:val="00BC3B67"/>
    <w:rsid w:val="00BD1FB2"/>
    <w:rsid w:val="00BE01C5"/>
    <w:rsid w:val="00BE1BF7"/>
    <w:rsid w:val="00BF1612"/>
    <w:rsid w:val="00BF3A36"/>
    <w:rsid w:val="00BF5230"/>
    <w:rsid w:val="00C34712"/>
    <w:rsid w:val="00C42CA6"/>
    <w:rsid w:val="00C53566"/>
    <w:rsid w:val="00C678B5"/>
    <w:rsid w:val="00CA39EF"/>
    <w:rsid w:val="00CB34DD"/>
    <w:rsid w:val="00CB5E2F"/>
    <w:rsid w:val="00CC0937"/>
    <w:rsid w:val="00CD62F1"/>
    <w:rsid w:val="00D04F10"/>
    <w:rsid w:val="00D34473"/>
    <w:rsid w:val="00D42284"/>
    <w:rsid w:val="00D4494D"/>
    <w:rsid w:val="00D636C3"/>
    <w:rsid w:val="00D728C8"/>
    <w:rsid w:val="00D82E33"/>
    <w:rsid w:val="00D866B8"/>
    <w:rsid w:val="00D86FDB"/>
    <w:rsid w:val="00D932E4"/>
    <w:rsid w:val="00D94BBF"/>
    <w:rsid w:val="00DA5286"/>
    <w:rsid w:val="00DB73AF"/>
    <w:rsid w:val="00DB7D6C"/>
    <w:rsid w:val="00DF7661"/>
    <w:rsid w:val="00E21903"/>
    <w:rsid w:val="00E2786B"/>
    <w:rsid w:val="00E333D1"/>
    <w:rsid w:val="00E366C4"/>
    <w:rsid w:val="00E41757"/>
    <w:rsid w:val="00E5070B"/>
    <w:rsid w:val="00E717BF"/>
    <w:rsid w:val="00E772DA"/>
    <w:rsid w:val="00E81F21"/>
    <w:rsid w:val="00E865BA"/>
    <w:rsid w:val="00EB3E03"/>
    <w:rsid w:val="00EC34C7"/>
    <w:rsid w:val="00ED0A70"/>
    <w:rsid w:val="00ED26CB"/>
    <w:rsid w:val="00ED5674"/>
    <w:rsid w:val="00F05F08"/>
    <w:rsid w:val="00F467CD"/>
    <w:rsid w:val="00F504FF"/>
    <w:rsid w:val="00F57670"/>
    <w:rsid w:val="00F63B81"/>
    <w:rsid w:val="00F75CFC"/>
    <w:rsid w:val="00F77517"/>
    <w:rsid w:val="00F85758"/>
    <w:rsid w:val="00F950F0"/>
    <w:rsid w:val="00FB1F2B"/>
    <w:rsid w:val="00FB76AA"/>
    <w:rsid w:val="00FE026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BE05A"/>
  <w15:chartTrackingRefBased/>
  <w15:docId w15:val="{04D3A0B3-1DEE-450E-81A5-7A2105FB7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E33"/>
    <w:pPr>
      <w:spacing w:after="200" w:line="276" w:lineRule="auto"/>
    </w:pPr>
    <w:rPr>
      <w:sz w:val="22"/>
      <w:szCs w:val="28"/>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cs="Angsana New"/>
      <w:b/>
      <w:bCs/>
      <w:kern w:val="36"/>
      <w:sz w:val="32"/>
      <w:szCs w:val="32"/>
      <w:lang w:val="en-GB" w:eastAsia="x-none"/>
    </w:rPr>
  </w:style>
  <w:style w:type="paragraph" w:styleId="Heading3">
    <w:name w:val="heading 3"/>
    <w:basedOn w:val="Normal"/>
    <w:next w:val="Normal"/>
    <w:link w:val="Heading3Char"/>
    <w:unhideWhenUsed/>
    <w:qFormat/>
    <w:rsid w:val="00BF5230"/>
    <w:pPr>
      <w:keepNext/>
      <w:spacing w:before="240" w:after="60" w:line="240" w:lineRule="auto"/>
      <w:outlineLvl w:val="2"/>
    </w:pPr>
    <w:rPr>
      <w:rFonts w:ascii="Cambria" w:eastAsia="Times New Roman" w:hAnsi="Cambria" w:cs="Angsana New"/>
      <w:b/>
      <w:bCs/>
      <w:sz w:val="26"/>
      <w:szCs w:val="33"/>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val="x-none" w:eastAsia="th-TH"/>
    </w:rPr>
  </w:style>
  <w:style w:type="character" w:customStyle="1" w:styleId="BodyTextChar">
    <w:name w:val="Body Text Char"/>
    <w:link w:val="BodyText"/>
    <w:rsid w:val="00373F99"/>
    <w:rPr>
      <w:rFonts w:ascii="Angsana New" w:eastAsia="Cordia New" w:hAnsi="Angsana New" w:cs="Angsana New"/>
      <w:snapToGrid w:val="0"/>
      <w:sz w:val="32"/>
      <w:szCs w:val="32"/>
      <w:lang w:eastAsia="th-TH"/>
    </w:rPr>
  </w:style>
  <w:style w:type="paragraph" w:styleId="Header">
    <w:name w:val="header"/>
    <w:basedOn w:val="Normal"/>
    <w:link w:val="HeaderChar"/>
    <w:uiPriority w:val="99"/>
    <w:unhideWhenUsed/>
    <w:rsid w:val="00BF5230"/>
    <w:pPr>
      <w:tabs>
        <w:tab w:val="center" w:pos="4513"/>
        <w:tab w:val="right" w:pos="9026"/>
      </w:tabs>
    </w:pPr>
  </w:style>
  <w:style w:type="character" w:customStyle="1" w:styleId="HeaderChar">
    <w:name w:val="Header Char"/>
    <w:link w:val="Header"/>
    <w:uiPriority w:val="99"/>
    <w:rsid w:val="00BF5230"/>
    <w:rPr>
      <w:sz w:val="22"/>
      <w:szCs w:val="28"/>
    </w:rPr>
  </w:style>
  <w:style w:type="paragraph" w:styleId="Footer">
    <w:name w:val="footer"/>
    <w:basedOn w:val="Normal"/>
    <w:link w:val="FooterChar"/>
    <w:uiPriority w:val="99"/>
    <w:unhideWhenUsed/>
    <w:rsid w:val="00BF5230"/>
    <w:pPr>
      <w:tabs>
        <w:tab w:val="center" w:pos="4513"/>
        <w:tab w:val="right" w:pos="9026"/>
      </w:tabs>
    </w:pPr>
  </w:style>
  <w:style w:type="character" w:customStyle="1" w:styleId="FooterChar">
    <w:name w:val="Footer Char"/>
    <w:link w:val="Footer"/>
    <w:uiPriority w:val="99"/>
    <w:rsid w:val="00BF5230"/>
    <w:rPr>
      <w:sz w:val="22"/>
      <w:szCs w:val="28"/>
    </w:rPr>
  </w:style>
  <w:style w:type="character" w:customStyle="1" w:styleId="Heading3Char">
    <w:name w:val="Heading 3 Char"/>
    <w:link w:val="Heading3"/>
    <w:rsid w:val="00BF5230"/>
    <w:rPr>
      <w:rFonts w:ascii="Cambria" w:eastAsia="Times New Roman" w:hAnsi="Cambria" w:cs="Angsana New"/>
      <w:b/>
      <w:bCs/>
      <w:sz w:val="26"/>
      <w:szCs w:val="33"/>
      <w:lang w:val="x-none" w:eastAsia="x-none"/>
    </w:rPr>
  </w:style>
  <w:style w:type="paragraph" w:customStyle="1" w:styleId="Default">
    <w:name w:val="Default"/>
    <w:rsid w:val="00BF5230"/>
    <w:pPr>
      <w:autoSpaceDE w:val="0"/>
      <w:autoSpaceDN w:val="0"/>
      <w:adjustRightInd w:val="0"/>
    </w:pPr>
    <w:rPr>
      <w:rFonts w:ascii="Arial" w:eastAsia="Cordia New"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86E5310A07BE48B6FA5327E841CD2A" ma:contentTypeVersion="14" ma:contentTypeDescription="Create a new document." ma:contentTypeScope="" ma:versionID="22b4b3d6a70cfefcf36812d49a24428d">
  <xsd:schema xmlns:xsd="http://www.w3.org/2001/XMLSchema" xmlns:xs="http://www.w3.org/2001/XMLSchema" xmlns:p="http://schemas.microsoft.com/office/2006/metadata/properties" xmlns:ns2="3ae13239-b85c-4374-9eba-b100cf7932fc" xmlns:ns3="4f37221c-e951-43c6-8d98-2746befe8696" targetNamespace="http://schemas.microsoft.com/office/2006/metadata/properties" ma:root="true" ma:fieldsID="64cdd7e1d3b2cd8a708a4b44a7b29bfd" ns2:_="" ns3:_="">
    <xsd:import namespace="3ae13239-b85c-4374-9eba-b100cf7932fc"/>
    <xsd:import namespace="4f37221c-e951-43c6-8d98-2746befe86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PreparerSign_x002d_Off" minOccurs="0"/>
                <xsd:element ref="ns2:ReviewerSign_x002d_Of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e13239-b85c-4374-9eba-b100cf7932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eparerSign_x002d_Off" ma:index="20" nillable="true" ma:displayName="Preparer Sign-Off" ma:description="Preparer Sign-Off" ma:format="Dropdown" ma:internalName="PreparerSign_x002d_Off">
      <xsd:simpleType>
        <xsd:restriction base="dms:Text">
          <xsd:maxLength value="255"/>
        </xsd:restriction>
      </xsd:simpleType>
    </xsd:element>
    <xsd:element name="ReviewerSign_x002d_Off" ma:index="21" nillable="true" ma:displayName="Reviewer Sign-Off" ma:description="Reviewer Sign-Off" ma:format="Dropdown" ma:internalName="ReviewerSign_x002d_Off">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37221c-e951-43c6-8d98-2746befe869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a204ac-cf7a-4866-92c7-4c9204bccca8}" ma:internalName="TaxCatchAll" ma:showField="CatchAllData" ma:web="4f37221c-e951-43c6-8d98-2746befe86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7221c-e951-43c6-8d98-2746befe8696" xsi:nil="true"/>
    <lcf76f155ced4ddcb4097134ff3c332f xmlns="3ae13239-b85c-4374-9eba-b100cf7932fc">
      <Terms xmlns="http://schemas.microsoft.com/office/infopath/2007/PartnerControls"/>
    </lcf76f155ced4ddcb4097134ff3c332f>
    <PreparerSign_x002d_Off xmlns="3ae13239-b85c-4374-9eba-b100cf7932fc" xsi:nil="true"/>
    <ReviewerSign_x002d_Off xmlns="3ae13239-b85c-4374-9eba-b100cf7932f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89B5F-B7FB-4464-AE8C-DC41D4D44D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e13239-b85c-4374-9eba-b100cf7932fc"/>
    <ds:schemaRef ds:uri="4f37221c-e951-43c6-8d98-2746befe8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6E6F61-C43A-4E22-90EC-2DA0B6195069}">
  <ds:schemaRefs>
    <ds:schemaRef ds:uri="http://schemas.microsoft.com/office/2006/metadata/longProperties"/>
  </ds:schemaRefs>
</ds:datastoreItem>
</file>

<file path=customXml/itemProps3.xml><?xml version="1.0" encoding="utf-8"?>
<ds:datastoreItem xmlns:ds="http://schemas.openxmlformats.org/officeDocument/2006/customXml" ds:itemID="{38EBE949-A371-477C-B420-B92F6E34A118}">
  <ds:schemaRefs>
    <ds:schemaRef ds:uri="http://schemas.microsoft.com/sharepoint/v3/contenttype/forms"/>
  </ds:schemaRefs>
</ds:datastoreItem>
</file>

<file path=customXml/itemProps4.xml><?xml version="1.0" encoding="utf-8"?>
<ds:datastoreItem xmlns:ds="http://schemas.openxmlformats.org/officeDocument/2006/customXml" ds:itemID="{125C0B58-4D7C-4B1D-A9D1-45B3856EA7A4}">
  <ds:schemaRefs>
    <ds:schemaRef ds:uri="http://schemas.microsoft.com/office/2006/metadata/properties"/>
    <ds:schemaRef ds:uri="http://schemas.microsoft.com/office/infopath/2007/PartnerControls"/>
    <ds:schemaRef ds:uri="4f37221c-e951-43c6-8d98-2746befe8696"/>
    <ds:schemaRef ds:uri="3ae13239-b85c-4374-9eba-b100cf7932fc"/>
  </ds:schemaRefs>
</ds:datastoreItem>
</file>

<file path=customXml/itemProps5.xml><?xml version="1.0" encoding="utf-8"?>
<ds:datastoreItem xmlns:ds="http://schemas.openxmlformats.org/officeDocument/2006/customXml" ds:itemID="{072601E4-5679-4166-9410-4061E4519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1757</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เบญญา สืบจากศรี</cp:lastModifiedBy>
  <cp:revision>6</cp:revision>
  <cp:lastPrinted>2021-02-19T13:16:00Z</cp:lastPrinted>
  <dcterms:created xsi:type="dcterms:W3CDTF">2025-12-02T08:20:00Z</dcterms:created>
  <dcterms:modified xsi:type="dcterms:W3CDTF">2026-02-28T17:49:00Z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xd_Signature">
    <vt:lpwstr/>
  </property>
  <property fmtid="{D5CDD505-2E9C-101B-9397-08002B2CF9AE}" pid="5" name="display_urn:schemas-microsoft-com:office:office#Editor">
    <vt:lpwstr>sasiwan_s</vt:lpwstr>
  </property>
  <property fmtid="{D5CDD505-2E9C-101B-9397-08002B2CF9AE}" pid="6" name="Order">
    <vt:lpwstr>2445900.00000000</vt:lpwstr>
  </property>
  <property fmtid="{D5CDD505-2E9C-101B-9397-08002B2CF9AE}" pid="7" name="xd_ProgID">
    <vt:lpwstr/>
  </property>
  <property fmtid="{D5CDD505-2E9C-101B-9397-08002B2CF9AE}" pid="8" name="_ExtendedDescription">
    <vt:lpwstr/>
  </property>
  <property fmtid="{D5CDD505-2E9C-101B-9397-08002B2CF9AE}" pid="9" name="display_urn:schemas-microsoft-com:office:office#Author">
    <vt:lpwstr>sasiwan_s</vt:lpwstr>
  </property>
  <property fmtid="{D5CDD505-2E9C-101B-9397-08002B2CF9AE}" pid="10" name="ComplianceAssetId">
    <vt:lpwstr/>
  </property>
  <property fmtid="{D5CDD505-2E9C-101B-9397-08002B2CF9AE}" pid="11" name="TemplateUrl">
    <vt:lpwstr/>
  </property>
  <property fmtid="{D5CDD505-2E9C-101B-9397-08002B2CF9AE}" pid="12" name="ContentTypeId">
    <vt:lpwstr>0x0101009986E5310A07BE48B6FA5327E841CD2A</vt:lpwstr>
  </property>
  <property fmtid="{D5CDD505-2E9C-101B-9397-08002B2CF9AE}" pid="13" name="TriggerFlowInfo">
    <vt:lpwstr/>
  </property>
  <property fmtid="{D5CDD505-2E9C-101B-9397-08002B2CF9AE}" pid="14" name="MediaServiceImageTags">
    <vt:lpwstr/>
  </property>
</Properties>
</file>