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545F7" w14:textId="77777777" w:rsidR="005A67D7" w:rsidRPr="00251449" w:rsidRDefault="005A67D7" w:rsidP="00251449">
      <w:pPr>
        <w:tabs>
          <w:tab w:val="left" w:pos="360"/>
        </w:tabs>
        <w:spacing w:line="380" w:lineRule="exact"/>
        <w:ind w:left="907" w:hanging="907"/>
        <w:rPr>
          <w:rFonts w:ascii="Arial" w:hAnsi="Arial" w:cs="Arial"/>
          <w:b/>
          <w:bCs/>
          <w:sz w:val="22"/>
          <w:szCs w:val="22"/>
        </w:rPr>
      </w:pPr>
      <w:r w:rsidRPr="00251449">
        <w:rPr>
          <w:rFonts w:ascii="Arial" w:hAnsi="Arial" w:cs="Arial"/>
          <w:b/>
          <w:bCs/>
          <w:sz w:val="22"/>
          <w:szCs w:val="22"/>
        </w:rPr>
        <w:t>Union</w:t>
      </w:r>
      <w:r w:rsidR="009D5B5C" w:rsidRPr="00251449">
        <w:rPr>
          <w:rFonts w:ascii="Arial" w:hAnsi="Arial" w:cs="Arial"/>
          <w:b/>
          <w:bCs/>
          <w:sz w:val="22"/>
          <w:szCs w:val="22"/>
        </w:rPr>
        <w:t xml:space="preserve"> Plastic Public Company Limited</w:t>
      </w:r>
    </w:p>
    <w:p w14:paraId="5A6A03A0" w14:textId="6F686C5D" w:rsidR="005A67D7" w:rsidRPr="00251449" w:rsidRDefault="00E4409B" w:rsidP="00251449">
      <w:pPr>
        <w:tabs>
          <w:tab w:val="left" w:pos="360"/>
        </w:tabs>
        <w:spacing w:line="380" w:lineRule="exact"/>
        <w:ind w:left="907" w:hanging="907"/>
        <w:rPr>
          <w:rFonts w:ascii="Arial" w:hAnsi="Arial" w:cs="Arial"/>
          <w:b/>
          <w:bCs/>
          <w:sz w:val="22"/>
          <w:szCs w:val="22"/>
        </w:rPr>
      </w:pPr>
      <w:r w:rsidRPr="00251449">
        <w:rPr>
          <w:rFonts w:ascii="Arial" w:hAnsi="Arial" w:cs="Arial"/>
          <w:b/>
          <w:bCs/>
          <w:sz w:val="22"/>
          <w:szCs w:val="22"/>
        </w:rPr>
        <w:t>Condensed notes</w:t>
      </w:r>
      <w:r w:rsidR="005A67D7" w:rsidRPr="00251449">
        <w:rPr>
          <w:rFonts w:ascii="Arial" w:hAnsi="Arial" w:cs="Arial"/>
          <w:b/>
          <w:bCs/>
          <w:sz w:val="22"/>
          <w:szCs w:val="22"/>
        </w:rPr>
        <w:t xml:space="preserve"> to interim financial statements</w:t>
      </w:r>
    </w:p>
    <w:p w14:paraId="58F8E344" w14:textId="2B38AE66" w:rsidR="002B07F9" w:rsidRPr="00251449" w:rsidRDefault="002B07F9" w:rsidP="00251449">
      <w:pPr>
        <w:tabs>
          <w:tab w:val="left" w:pos="360"/>
        </w:tabs>
        <w:spacing w:line="380" w:lineRule="exact"/>
        <w:ind w:left="907" w:hanging="907"/>
        <w:rPr>
          <w:rFonts w:ascii="Arial" w:hAnsi="Arial" w:cs="Arial"/>
          <w:b/>
          <w:bCs/>
          <w:sz w:val="22"/>
          <w:szCs w:val="22"/>
        </w:rPr>
      </w:pPr>
      <w:r w:rsidRPr="00251449">
        <w:rPr>
          <w:rFonts w:ascii="Arial" w:hAnsi="Arial" w:cs="Arial"/>
          <w:b/>
          <w:bCs/>
          <w:sz w:val="22"/>
          <w:szCs w:val="22"/>
        </w:rPr>
        <w:t>For the three-month</w:t>
      </w:r>
      <w:r w:rsidR="00972774" w:rsidRPr="00251449">
        <w:rPr>
          <w:rFonts w:ascii="Arial" w:hAnsi="Arial" w:cs="Arial"/>
          <w:b/>
          <w:bCs/>
          <w:sz w:val="22"/>
          <w:szCs w:val="22"/>
          <w:cs/>
        </w:rPr>
        <w:t xml:space="preserve"> </w:t>
      </w:r>
      <w:r w:rsidRPr="00251449">
        <w:rPr>
          <w:rFonts w:ascii="Arial" w:hAnsi="Arial" w:cs="Arial"/>
          <w:b/>
          <w:bCs/>
          <w:sz w:val="22"/>
          <w:szCs w:val="22"/>
        </w:rPr>
        <w:t>period</w:t>
      </w:r>
      <w:r w:rsidR="00B901AC" w:rsidRPr="00251449">
        <w:rPr>
          <w:rFonts w:ascii="Arial" w:hAnsi="Arial" w:cs="Arial"/>
          <w:b/>
          <w:bCs/>
          <w:sz w:val="22"/>
          <w:szCs w:val="22"/>
        </w:rPr>
        <w:t xml:space="preserve"> </w:t>
      </w:r>
      <w:r w:rsidRPr="00251449">
        <w:rPr>
          <w:rFonts w:ascii="Arial" w:hAnsi="Arial" w:cs="Arial"/>
          <w:b/>
          <w:bCs/>
          <w:sz w:val="22"/>
          <w:szCs w:val="22"/>
        </w:rPr>
        <w:t xml:space="preserve">ended </w:t>
      </w:r>
      <w:r w:rsidR="00B901AC" w:rsidRPr="00251449">
        <w:rPr>
          <w:rFonts w:ascii="Arial" w:hAnsi="Arial" w:cs="Arial"/>
          <w:b/>
          <w:bCs/>
          <w:sz w:val="22"/>
          <w:szCs w:val="22"/>
        </w:rPr>
        <w:t>31 March 2026</w:t>
      </w:r>
    </w:p>
    <w:p w14:paraId="6C5AE2C8" w14:textId="77777777" w:rsidR="005A67D7" w:rsidRPr="00251449" w:rsidRDefault="005A67D7" w:rsidP="00251449">
      <w:pPr>
        <w:pStyle w:val="BodyTextIndent"/>
        <w:tabs>
          <w:tab w:val="clear" w:pos="360"/>
        </w:tabs>
        <w:spacing w:before="240" w:after="120"/>
        <w:ind w:left="547" w:hanging="547"/>
        <w:jc w:val="left"/>
        <w:rPr>
          <w:rFonts w:ascii="Arial" w:hAnsi="Arial" w:cs="Arial"/>
          <w:b/>
          <w:bCs/>
          <w:sz w:val="22"/>
          <w:szCs w:val="22"/>
        </w:rPr>
      </w:pPr>
      <w:r w:rsidRPr="00251449">
        <w:rPr>
          <w:rFonts w:ascii="Arial" w:hAnsi="Arial" w:cs="Arial"/>
          <w:b/>
          <w:bCs/>
          <w:sz w:val="22"/>
          <w:szCs w:val="22"/>
        </w:rPr>
        <w:t>1.</w:t>
      </w:r>
      <w:r w:rsidRPr="00251449">
        <w:rPr>
          <w:rFonts w:ascii="Arial" w:hAnsi="Arial" w:cs="Arial"/>
          <w:b/>
          <w:bCs/>
          <w:sz w:val="22"/>
          <w:szCs w:val="22"/>
        </w:rPr>
        <w:tab/>
      </w:r>
      <w:bookmarkStart w:id="0" w:name="OLE_LINK3"/>
      <w:bookmarkStart w:id="1" w:name="OLE_LINK4"/>
      <w:r w:rsidRPr="00251449">
        <w:rPr>
          <w:rFonts w:ascii="Arial" w:hAnsi="Arial" w:cs="Arial"/>
          <w:b/>
          <w:bCs/>
          <w:sz w:val="22"/>
          <w:szCs w:val="22"/>
        </w:rPr>
        <w:t>General information</w:t>
      </w:r>
      <w:bookmarkEnd w:id="0"/>
      <w:bookmarkEnd w:id="1"/>
    </w:p>
    <w:p w14:paraId="0E1F5AD4" w14:textId="18273B64" w:rsidR="00624DB4" w:rsidRPr="00251449" w:rsidRDefault="005A67D7" w:rsidP="00251449">
      <w:pPr>
        <w:spacing w:before="120" w:after="120" w:line="380" w:lineRule="exact"/>
        <w:ind w:left="547" w:hanging="547"/>
        <w:rPr>
          <w:rFonts w:ascii="Arial" w:hAnsi="Arial" w:cs="Arial"/>
          <w:sz w:val="22"/>
          <w:szCs w:val="22"/>
        </w:rPr>
      </w:pPr>
      <w:r w:rsidRPr="00251449">
        <w:rPr>
          <w:rFonts w:ascii="Arial" w:hAnsi="Arial" w:cs="Arial"/>
          <w:b/>
          <w:bCs/>
          <w:sz w:val="22"/>
          <w:szCs w:val="22"/>
        </w:rPr>
        <w:t>1.1</w:t>
      </w:r>
      <w:r w:rsidRPr="00251449">
        <w:rPr>
          <w:rFonts w:ascii="Arial" w:hAnsi="Arial" w:cs="Arial"/>
          <w:b/>
          <w:bCs/>
          <w:sz w:val="22"/>
          <w:szCs w:val="22"/>
        </w:rPr>
        <w:tab/>
      </w:r>
      <w:r w:rsidR="00624DB4" w:rsidRPr="00251449">
        <w:rPr>
          <w:rFonts w:ascii="Arial" w:hAnsi="Arial" w:cs="Arial"/>
          <w:b/>
          <w:bCs/>
          <w:sz w:val="22"/>
          <w:szCs w:val="22"/>
        </w:rPr>
        <w:t>Basis of preparation of interim financial statements</w:t>
      </w:r>
    </w:p>
    <w:p w14:paraId="63EC29AA" w14:textId="4F6A0338" w:rsidR="00624DB4" w:rsidRPr="00251449" w:rsidRDefault="00624DB4" w:rsidP="00251449">
      <w:pPr>
        <w:pStyle w:val="BodyTextIndent"/>
        <w:tabs>
          <w:tab w:val="clear" w:pos="360"/>
        </w:tabs>
        <w:spacing w:before="120" w:after="120"/>
        <w:ind w:left="547" w:hanging="547"/>
        <w:rPr>
          <w:rFonts w:ascii="Arial" w:hAnsi="Arial" w:cs="Arial"/>
          <w:sz w:val="22"/>
          <w:szCs w:val="22"/>
          <w:cs/>
        </w:rPr>
      </w:pPr>
      <w:r w:rsidRPr="00251449">
        <w:rPr>
          <w:rFonts w:ascii="Arial" w:hAnsi="Arial" w:cs="Arial"/>
          <w:spacing w:val="-2"/>
          <w:sz w:val="22"/>
          <w:szCs w:val="22"/>
        </w:rPr>
        <w:tab/>
      </w:r>
      <w:r w:rsidRPr="00251449">
        <w:rPr>
          <w:rFonts w:ascii="Arial" w:hAnsi="Arial" w:cs="Arial"/>
          <w:sz w:val="22"/>
          <w:szCs w:val="22"/>
        </w:rPr>
        <w:t>These interim financial statements are prepared in accordance with Thai Accounting Standard No. 34 Interim Financial Reporting, with the Company present</w:t>
      </w:r>
      <w:r w:rsidR="00E4409B" w:rsidRPr="00251449">
        <w:rPr>
          <w:rFonts w:ascii="Arial" w:hAnsi="Arial" w:cs="Arial"/>
          <w:sz w:val="22"/>
          <w:szCs w:val="22"/>
        </w:rPr>
        <w:t>ing</w:t>
      </w:r>
      <w:r w:rsidRPr="00251449">
        <w:rPr>
          <w:rFonts w:ascii="Arial" w:hAnsi="Arial" w:cs="Arial"/>
          <w:sz w:val="22"/>
          <w:szCs w:val="22"/>
        </w:rPr>
        <w:t xml:space="preserve"> condensed interim financial statements. </w:t>
      </w:r>
      <w:r w:rsidR="00E4409B" w:rsidRPr="00251449">
        <w:rPr>
          <w:rFonts w:ascii="Arial" w:hAnsi="Arial" w:cs="Arial"/>
          <w:sz w:val="22"/>
          <w:szCs w:val="22"/>
        </w:rPr>
        <w:t>T</w:t>
      </w:r>
      <w:r w:rsidRPr="00251449">
        <w:rPr>
          <w:rFonts w:ascii="Arial" w:hAnsi="Arial" w:cs="Arial"/>
          <w:sz w:val="22"/>
          <w:szCs w:val="22"/>
        </w:rPr>
        <w:t xml:space="preserve">he Company has presented the statements of financial position, comprehensive income, changes in shareholders' equity and cash flows in </w:t>
      </w:r>
      <w:r w:rsidR="00E4409B" w:rsidRPr="00251449">
        <w:rPr>
          <w:rFonts w:ascii="Arial" w:hAnsi="Arial" w:cs="Arial"/>
          <w:sz w:val="22"/>
          <w:szCs w:val="22"/>
        </w:rPr>
        <w:t xml:space="preserve">                </w:t>
      </w:r>
      <w:r w:rsidRPr="00251449">
        <w:rPr>
          <w:rFonts w:ascii="Arial" w:hAnsi="Arial" w:cs="Arial"/>
          <w:sz w:val="22"/>
          <w:szCs w:val="22"/>
        </w:rPr>
        <w:t>the same format as that used for the annual financial statements</w:t>
      </w:r>
      <w:r w:rsidR="00E4409B" w:rsidRPr="00251449">
        <w:rPr>
          <w:rFonts w:ascii="Arial" w:hAnsi="Arial" w:cs="Arial"/>
          <w:sz w:val="22"/>
          <w:szCs w:val="22"/>
        </w:rPr>
        <w:t xml:space="preserve"> and has presented notes to the interim financial statements on a condensed basis</w:t>
      </w:r>
      <w:r w:rsidRPr="00251449">
        <w:rPr>
          <w:rFonts w:ascii="Arial" w:hAnsi="Arial" w:cs="Arial"/>
          <w:sz w:val="22"/>
          <w:szCs w:val="22"/>
        </w:rPr>
        <w:t>.</w:t>
      </w:r>
    </w:p>
    <w:p w14:paraId="760756DD" w14:textId="77777777" w:rsidR="00624DB4" w:rsidRPr="00251449" w:rsidRDefault="00624DB4" w:rsidP="00251449">
      <w:pPr>
        <w:pStyle w:val="BodyTextIndent"/>
        <w:tabs>
          <w:tab w:val="clear" w:pos="360"/>
        </w:tabs>
        <w:spacing w:before="120" w:after="120"/>
        <w:ind w:left="547" w:hanging="547"/>
        <w:rPr>
          <w:rFonts w:ascii="Arial" w:hAnsi="Arial" w:cs="Arial"/>
          <w:sz w:val="22"/>
          <w:szCs w:val="22"/>
        </w:rPr>
      </w:pPr>
      <w:r w:rsidRPr="0025144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C3D4C99" w14:textId="04CC0B7C" w:rsidR="000B4D16" w:rsidRPr="00251449" w:rsidRDefault="00624DB4" w:rsidP="00251449">
      <w:pPr>
        <w:pStyle w:val="BodyTextIndent"/>
        <w:tabs>
          <w:tab w:val="clear" w:pos="360"/>
        </w:tabs>
        <w:spacing w:before="120" w:after="120"/>
        <w:ind w:left="547" w:hanging="547"/>
        <w:rPr>
          <w:rFonts w:ascii="Arial" w:hAnsi="Arial" w:cs="Arial"/>
          <w:sz w:val="22"/>
          <w:szCs w:val="22"/>
          <w:cs/>
        </w:rPr>
      </w:pPr>
      <w:r w:rsidRPr="0025144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890D94C" w14:textId="26CD8D1D" w:rsidR="00132F52" w:rsidRPr="00251449" w:rsidRDefault="00F04140" w:rsidP="00251449">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1.</w:t>
      </w:r>
      <w:r w:rsidR="00AB0C45" w:rsidRPr="00251449">
        <w:rPr>
          <w:rFonts w:ascii="Arial" w:hAnsi="Arial" w:cs="Arial"/>
          <w:b/>
          <w:bCs/>
          <w:sz w:val="22"/>
          <w:szCs w:val="22"/>
        </w:rPr>
        <w:t>2</w:t>
      </w:r>
      <w:r w:rsidR="005A67D7" w:rsidRPr="00251449">
        <w:rPr>
          <w:rFonts w:ascii="Arial" w:hAnsi="Arial" w:cs="Arial"/>
          <w:b/>
          <w:bCs/>
          <w:sz w:val="22"/>
          <w:szCs w:val="22"/>
        </w:rPr>
        <w:tab/>
      </w:r>
      <w:r w:rsidR="006A3D18" w:rsidRPr="00251449">
        <w:rPr>
          <w:rFonts w:ascii="Arial" w:hAnsi="Arial" w:cs="Arial"/>
          <w:b/>
          <w:bCs/>
          <w:sz w:val="22"/>
          <w:szCs w:val="28"/>
        </w:rPr>
        <w:t>A</w:t>
      </w:r>
      <w:r w:rsidR="0059034E" w:rsidRPr="00251449">
        <w:rPr>
          <w:rFonts w:ascii="Arial" w:hAnsi="Arial" w:cs="Arial"/>
          <w:b/>
          <w:bCs/>
          <w:sz w:val="22"/>
          <w:szCs w:val="22"/>
        </w:rPr>
        <w:t>ccounting policies</w:t>
      </w:r>
    </w:p>
    <w:p w14:paraId="27ECFEAB" w14:textId="7D9D9123" w:rsidR="0059034E" w:rsidRPr="00251449" w:rsidRDefault="00784931" w:rsidP="00251449">
      <w:pPr>
        <w:pStyle w:val="BodyTextIndent"/>
        <w:tabs>
          <w:tab w:val="clear" w:pos="360"/>
        </w:tabs>
        <w:spacing w:before="120" w:after="120"/>
        <w:ind w:left="547" w:firstLine="0"/>
        <w:rPr>
          <w:rFonts w:ascii="Arial" w:hAnsi="Arial" w:cs="Arial"/>
          <w:spacing w:val="-6"/>
          <w:sz w:val="22"/>
          <w:szCs w:val="28"/>
        </w:rPr>
      </w:pPr>
      <w:r w:rsidRPr="00251449">
        <w:rPr>
          <w:rFonts w:ascii="Arial" w:hAnsi="Arial" w:cs="Arial"/>
          <w:sz w:val="22"/>
          <w:szCs w:val="22"/>
        </w:rPr>
        <w:t>The interim financial statements are prepared by using the same accounting policies and methods of computation as were used for the financial statements for the year ended</w:t>
      </w:r>
      <w:r w:rsidR="00466226" w:rsidRPr="00251449">
        <w:rPr>
          <w:rFonts w:ascii="Arial" w:hAnsi="Arial" w:cs="Arial"/>
          <w:sz w:val="22"/>
          <w:szCs w:val="22"/>
        </w:rPr>
        <w:t xml:space="preserve">                  </w:t>
      </w:r>
      <w:r w:rsidR="00024DAD" w:rsidRPr="00251449">
        <w:rPr>
          <w:rFonts w:ascii="Arial" w:hAnsi="Arial" w:cs="Arial"/>
          <w:sz w:val="22"/>
          <w:szCs w:val="22"/>
        </w:rPr>
        <w:t xml:space="preserve">       </w:t>
      </w:r>
      <w:r w:rsidRPr="00251449">
        <w:rPr>
          <w:rFonts w:ascii="Arial" w:hAnsi="Arial" w:cs="Arial"/>
          <w:sz w:val="22"/>
          <w:szCs w:val="22"/>
        </w:rPr>
        <w:t xml:space="preserve"> </w:t>
      </w:r>
      <w:r w:rsidRPr="00251449">
        <w:rPr>
          <w:rFonts w:ascii="Arial" w:hAnsi="Arial" w:cs="Arial"/>
          <w:spacing w:val="-6"/>
          <w:sz w:val="22"/>
          <w:szCs w:val="22"/>
        </w:rPr>
        <w:t xml:space="preserve">31 December </w:t>
      </w:r>
      <w:r w:rsidR="00B901AC" w:rsidRPr="00251449">
        <w:rPr>
          <w:rFonts w:ascii="Arial" w:hAnsi="Arial" w:cs="Arial"/>
          <w:spacing w:val="-6"/>
          <w:sz w:val="22"/>
          <w:szCs w:val="22"/>
        </w:rPr>
        <w:t>2025</w:t>
      </w:r>
      <w:r w:rsidR="00170F58" w:rsidRPr="00251449">
        <w:rPr>
          <w:rFonts w:ascii="Arial" w:hAnsi="Arial" w:cs="Arial"/>
          <w:spacing w:val="-6"/>
          <w:sz w:val="22"/>
          <w:szCs w:val="28"/>
        </w:rPr>
        <w:t>.</w:t>
      </w:r>
    </w:p>
    <w:p w14:paraId="6B8D3774" w14:textId="4AB6FD75" w:rsidR="00FF140D" w:rsidRPr="00251449" w:rsidRDefault="00FF140D" w:rsidP="00251449">
      <w:pPr>
        <w:pStyle w:val="BodyTextIndent"/>
        <w:tabs>
          <w:tab w:val="clear" w:pos="360"/>
        </w:tabs>
        <w:spacing w:before="120" w:after="120"/>
        <w:ind w:left="547" w:firstLine="0"/>
        <w:rPr>
          <w:rFonts w:ascii="Arial" w:hAnsi="Arial" w:cs="Arial"/>
          <w:sz w:val="22"/>
          <w:szCs w:val="22"/>
        </w:rPr>
      </w:pPr>
      <w:r w:rsidRPr="00251449">
        <w:rPr>
          <w:rFonts w:ascii="Arial" w:hAnsi="Arial" w:cs="Arial"/>
          <w:sz w:val="22"/>
          <w:szCs w:val="22"/>
        </w:rPr>
        <w:t xml:space="preserve">The revised financial reporting standards which are effective for fiscal years beginning </w:t>
      </w:r>
      <w:r w:rsidRPr="00251449">
        <w:rPr>
          <w:rFonts w:ascii="Arial" w:hAnsi="Arial" w:cs="Arial"/>
          <w:spacing w:val="-4"/>
          <w:sz w:val="22"/>
          <w:szCs w:val="22"/>
        </w:rPr>
        <w:t xml:space="preserve">on or after 1 January </w:t>
      </w:r>
      <w:r w:rsidR="00845816" w:rsidRPr="00251449">
        <w:rPr>
          <w:rFonts w:ascii="Arial" w:hAnsi="Arial" w:cs="Arial"/>
          <w:spacing w:val="-4"/>
          <w:sz w:val="22"/>
          <w:szCs w:val="22"/>
        </w:rPr>
        <w:t>202</w:t>
      </w:r>
      <w:r w:rsidR="00B901AC" w:rsidRPr="00251449">
        <w:rPr>
          <w:rFonts w:ascii="Arial" w:hAnsi="Arial" w:cs="Arial"/>
          <w:spacing w:val="-4"/>
          <w:sz w:val="22"/>
          <w:szCs w:val="22"/>
        </w:rPr>
        <w:t>6</w:t>
      </w:r>
      <w:r w:rsidRPr="00251449">
        <w:rPr>
          <w:rFonts w:ascii="Arial" w:hAnsi="Arial" w:cs="Arial"/>
          <w:spacing w:val="-4"/>
          <w:sz w:val="22"/>
          <w:szCs w:val="22"/>
        </w:rPr>
        <w:t xml:space="preserve">, do not have any significant impact on the </w:t>
      </w:r>
      <w:r w:rsidR="00E81018" w:rsidRPr="00251449">
        <w:rPr>
          <w:rFonts w:ascii="Arial" w:hAnsi="Arial" w:cs="Arial"/>
          <w:spacing w:val="-4"/>
          <w:sz w:val="22"/>
          <w:szCs w:val="22"/>
        </w:rPr>
        <w:t>Company’s</w:t>
      </w:r>
      <w:r w:rsidRPr="00251449">
        <w:rPr>
          <w:rFonts w:ascii="Arial" w:hAnsi="Arial" w:cs="Arial"/>
          <w:spacing w:val="-4"/>
          <w:sz w:val="22"/>
          <w:szCs w:val="22"/>
        </w:rPr>
        <w:t xml:space="preserve"> financial</w:t>
      </w:r>
      <w:r w:rsidRPr="00251449">
        <w:rPr>
          <w:rFonts w:ascii="Arial" w:hAnsi="Arial" w:cs="Arial"/>
          <w:sz w:val="22"/>
          <w:szCs w:val="22"/>
        </w:rPr>
        <w:t xml:space="preserve"> statements.</w:t>
      </w:r>
    </w:p>
    <w:p w14:paraId="49F2B997" w14:textId="77777777" w:rsidR="005A67D7" w:rsidRPr="00251449" w:rsidRDefault="00170F58" w:rsidP="00251449">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2</w:t>
      </w:r>
      <w:r w:rsidR="005A67D7" w:rsidRPr="00251449">
        <w:rPr>
          <w:rFonts w:ascii="Arial" w:hAnsi="Arial" w:cs="Arial"/>
          <w:b/>
          <w:bCs/>
          <w:sz w:val="22"/>
          <w:szCs w:val="22"/>
        </w:rPr>
        <w:t>.</w:t>
      </w:r>
      <w:r w:rsidR="005A67D7" w:rsidRPr="00251449">
        <w:rPr>
          <w:rFonts w:ascii="Arial" w:hAnsi="Arial" w:cs="Arial"/>
          <w:b/>
          <w:bCs/>
          <w:sz w:val="22"/>
          <w:szCs w:val="22"/>
        </w:rPr>
        <w:tab/>
        <w:t>Related party transactions</w:t>
      </w:r>
    </w:p>
    <w:p w14:paraId="7FC6BD07" w14:textId="1B989B16" w:rsidR="00C74B03" w:rsidRPr="00251449" w:rsidRDefault="00C33567" w:rsidP="00251449">
      <w:pPr>
        <w:pStyle w:val="BodyTextIndent"/>
        <w:tabs>
          <w:tab w:val="clear" w:pos="360"/>
        </w:tabs>
        <w:spacing w:before="120" w:after="120"/>
        <w:ind w:left="547" w:firstLine="0"/>
        <w:rPr>
          <w:rFonts w:ascii="Arial" w:hAnsi="Arial" w:cs="Arial"/>
          <w:sz w:val="22"/>
          <w:szCs w:val="28"/>
        </w:rPr>
      </w:pPr>
      <w:r w:rsidRPr="00251449">
        <w:rPr>
          <w:rFonts w:ascii="Arial" w:hAnsi="Arial" w:cs="Arial"/>
          <w:spacing w:val="-2"/>
          <w:sz w:val="22"/>
          <w:szCs w:val="22"/>
        </w:rPr>
        <w:t xml:space="preserve">During the period, the Company </w:t>
      </w:r>
      <w:r w:rsidR="005A67D7" w:rsidRPr="00251449">
        <w:rPr>
          <w:rFonts w:ascii="Arial" w:hAnsi="Arial" w:cs="Arial"/>
          <w:spacing w:val="-2"/>
          <w:sz w:val="22"/>
          <w:szCs w:val="22"/>
        </w:rPr>
        <w:t>had significant business transactions with related parties.</w:t>
      </w:r>
      <w:r w:rsidR="005A67D7" w:rsidRPr="00251449">
        <w:rPr>
          <w:rFonts w:ascii="Arial" w:hAnsi="Arial" w:cs="Arial"/>
          <w:sz w:val="22"/>
          <w:szCs w:val="22"/>
        </w:rPr>
        <w:t xml:space="preserve"> </w:t>
      </w:r>
      <w:r w:rsidR="005A67D7" w:rsidRPr="00251449">
        <w:rPr>
          <w:rFonts w:ascii="Arial" w:hAnsi="Arial" w:cs="Arial"/>
          <w:spacing w:val="-3"/>
          <w:sz w:val="22"/>
          <w:szCs w:val="22"/>
        </w:rPr>
        <w:t xml:space="preserve">Such transactions </w:t>
      </w:r>
      <w:r w:rsidR="00F1445C" w:rsidRPr="00251449">
        <w:rPr>
          <w:rFonts w:ascii="Arial" w:hAnsi="Arial" w:cs="Arial"/>
          <w:spacing w:val="-3"/>
          <w:sz w:val="22"/>
          <w:szCs w:val="22"/>
        </w:rPr>
        <w:t>were concluded on commercial terms and bases agreed upon between the Company and those related parties</w:t>
      </w:r>
      <w:r w:rsidR="005A67D7" w:rsidRPr="00251449">
        <w:rPr>
          <w:rFonts w:ascii="Arial" w:hAnsi="Arial" w:cs="Arial"/>
          <w:spacing w:val="-3"/>
          <w:sz w:val="22"/>
          <w:szCs w:val="22"/>
        </w:rPr>
        <w:t>, arose in the ordinary course of business</w:t>
      </w:r>
      <w:r w:rsidR="00327E17" w:rsidRPr="00251449">
        <w:rPr>
          <w:rFonts w:ascii="Arial" w:hAnsi="Arial" w:cs="Arial"/>
          <w:sz w:val="22"/>
          <w:szCs w:val="22"/>
        </w:rPr>
        <w:t xml:space="preserve">. </w:t>
      </w:r>
      <w:r w:rsidR="00BE0459" w:rsidRPr="00251449">
        <w:rPr>
          <w:rFonts w:ascii="Arial" w:hAnsi="Arial" w:cs="Arial"/>
          <w:sz w:val="22"/>
          <w:szCs w:val="22"/>
        </w:rPr>
        <w:t>There were no significant changes in the transfer pricing policy of transactions with related parties</w:t>
      </w:r>
      <w:r w:rsidR="00F011FD" w:rsidRPr="00251449">
        <w:rPr>
          <w:rFonts w:ascii="Arial" w:hAnsi="Arial" w:cs="Arial"/>
          <w:sz w:val="22"/>
          <w:szCs w:val="22"/>
        </w:rPr>
        <w:t xml:space="preserve"> during the current period</w:t>
      </w:r>
      <w:r w:rsidR="00D432D8" w:rsidRPr="00251449">
        <w:rPr>
          <w:rFonts w:ascii="Arial" w:hAnsi="Arial" w:cs="Arial"/>
          <w:sz w:val="22"/>
          <w:szCs w:val="28"/>
        </w:rPr>
        <w:t>.</w:t>
      </w:r>
    </w:p>
    <w:p w14:paraId="102B17DD" w14:textId="77777777" w:rsidR="00CC70CA" w:rsidRPr="00251449" w:rsidRDefault="00CC70CA" w:rsidP="00251449">
      <w:pPr>
        <w:overflowPunct/>
        <w:autoSpaceDE/>
        <w:autoSpaceDN/>
        <w:adjustRightInd/>
        <w:spacing w:before="120" w:after="120" w:line="380" w:lineRule="exact"/>
        <w:textAlignment w:val="auto"/>
        <w:rPr>
          <w:rFonts w:ascii="Arial" w:hAnsi="Arial" w:cs="Arial"/>
          <w:sz w:val="22"/>
          <w:szCs w:val="28"/>
        </w:rPr>
      </w:pPr>
      <w:r w:rsidRPr="00251449">
        <w:rPr>
          <w:rFonts w:ascii="Arial" w:hAnsi="Arial" w:cs="Arial"/>
          <w:sz w:val="22"/>
          <w:szCs w:val="28"/>
        </w:rPr>
        <w:br w:type="page"/>
      </w:r>
    </w:p>
    <w:p w14:paraId="1EFEEF7E" w14:textId="3F2BD8DB" w:rsidR="00D865C4" w:rsidRPr="00251449" w:rsidRDefault="00766873" w:rsidP="00251449">
      <w:pPr>
        <w:pStyle w:val="BodyTextIndent"/>
        <w:tabs>
          <w:tab w:val="clear" w:pos="360"/>
        </w:tabs>
        <w:spacing w:before="120" w:after="120"/>
        <w:ind w:left="547" w:firstLine="0"/>
        <w:rPr>
          <w:rFonts w:ascii="Arial" w:hAnsi="Arial" w:cs="Arial"/>
          <w:sz w:val="22"/>
          <w:szCs w:val="28"/>
        </w:rPr>
      </w:pPr>
      <w:r w:rsidRPr="00251449">
        <w:rPr>
          <w:rFonts w:ascii="Arial" w:hAnsi="Arial" w:cs="Arial"/>
          <w:sz w:val="22"/>
          <w:szCs w:val="28"/>
        </w:rPr>
        <w:lastRenderedPageBreak/>
        <w:t>Summaries significant business transactions with related parties as follows.</w:t>
      </w:r>
    </w:p>
    <w:tbl>
      <w:tblPr>
        <w:tblW w:w="9090" w:type="dxa"/>
        <w:tblInd w:w="450" w:type="dxa"/>
        <w:tblLayout w:type="fixed"/>
        <w:tblLook w:val="01E0" w:firstRow="1" w:lastRow="1" w:firstColumn="1" w:lastColumn="1" w:noHBand="0" w:noVBand="0"/>
      </w:tblPr>
      <w:tblGrid>
        <w:gridCol w:w="5670"/>
        <w:gridCol w:w="1710"/>
        <w:gridCol w:w="1710"/>
      </w:tblGrid>
      <w:tr w:rsidR="00B901AC" w:rsidRPr="00251449" w14:paraId="0CF60A65" w14:textId="77777777" w:rsidTr="00B901AC">
        <w:trPr>
          <w:tblHeader/>
        </w:trPr>
        <w:tc>
          <w:tcPr>
            <w:tcW w:w="5670" w:type="dxa"/>
          </w:tcPr>
          <w:p w14:paraId="011C9068" w14:textId="77777777" w:rsidR="00B901AC" w:rsidRPr="00251449" w:rsidRDefault="00B901AC" w:rsidP="00251449">
            <w:pPr>
              <w:spacing w:line="380" w:lineRule="exact"/>
              <w:ind w:left="-108"/>
              <w:rPr>
                <w:rFonts w:ascii="Arial" w:hAnsi="Arial" w:cs="Arial"/>
                <w:sz w:val="22"/>
                <w:szCs w:val="22"/>
              </w:rPr>
            </w:pPr>
          </w:p>
        </w:tc>
        <w:tc>
          <w:tcPr>
            <w:tcW w:w="3420" w:type="dxa"/>
            <w:gridSpan w:val="2"/>
          </w:tcPr>
          <w:p w14:paraId="3FDC9968" w14:textId="77777777" w:rsidR="00B901AC" w:rsidRPr="00251449" w:rsidRDefault="00B901AC" w:rsidP="00251449">
            <w:pPr>
              <w:spacing w:line="380" w:lineRule="exact"/>
              <w:jc w:val="right"/>
              <w:rPr>
                <w:rFonts w:ascii="Arial" w:hAnsi="Arial" w:cs="Arial"/>
                <w:sz w:val="22"/>
                <w:szCs w:val="22"/>
              </w:rPr>
            </w:pPr>
            <w:r w:rsidRPr="00251449">
              <w:rPr>
                <w:rFonts w:ascii="Arial" w:hAnsi="Arial" w:cs="Arial"/>
                <w:sz w:val="22"/>
                <w:szCs w:val="22"/>
              </w:rPr>
              <w:t>(Unit: Million Baht)</w:t>
            </w:r>
          </w:p>
        </w:tc>
      </w:tr>
      <w:tr w:rsidR="00B901AC" w:rsidRPr="00251449" w14:paraId="73ADF396" w14:textId="77777777" w:rsidTr="00B901AC">
        <w:tblPrEx>
          <w:tblLook w:val="0000" w:firstRow="0" w:lastRow="0" w:firstColumn="0" w:lastColumn="0" w:noHBand="0" w:noVBand="0"/>
        </w:tblPrEx>
        <w:trPr>
          <w:tblHeader/>
        </w:trPr>
        <w:tc>
          <w:tcPr>
            <w:tcW w:w="5670" w:type="dxa"/>
            <w:tcBorders>
              <w:top w:val="nil"/>
              <w:left w:val="nil"/>
              <w:bottom w:val="nil"/>
              <w:right w:val="nil"/>
            </w:tcBorders>
          </w:tcPr>
          <w:p w14:paraId="55F97AF0" w14:textId="77777777" w:rsidR="00B901AC" w:rsidRPr="00251449" w:rsidRDefault="00B901AC" w:rsidP="00251449">
            <w:pPr>
              <w:spacing w:line="380" w:lineRule="exact"/>
              <w:jc w:val="thaiDistribute"/>
              <w:rPr>
                <w:rFonts w:ascii="Arial" w:hAnsi="Arial" w:cs="Arial"/>
                <w:sz w:val="22"/>
                <w:szCs w:val="22"/>
              </w:rPr>
            </w:pPr>
          </w:p>
        </w:tc>
        <w:tc>
          <w:tcPr>
            <w:tcW w:w="3420" w:type="dxa"/>
            <w:gridSpan w:val="2"/>
            <w:tcBorders>
              <w:top w:val="nil"/>
              <w:left w:val="nil"/>
              <w:bottom w:val="nil"/>
              <w:right w:val="nil"/>
            </w:tcBorders>
            <w:vAlign w:val="bottom"/>
          </w:tcPr>
          <w:p w14:paraId="5EEE3682" w14:textId="77777777"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 xml:space="preserve">Financial statements in which </w:t>
            </w:r>
            <w:r w:rsidRPr="00251449">
              <w:rPr>
                <w:rFonts w:ascii="Arial" w:hAnsi="Arial" w:cs="Arial"/>
                <w:sz w:val="22"/>
                <w:szCs w:val="22"/>
              </w:rPr>
              <w:br/>
              <w:t xml:space="preserve">the equity method is applied/ </w:t>
            </w:r>
            <w:r w:rsidRPr="00251449">
              <w:rPr>
                <w:rFonts w:ascii="Arial" w:hAnsi="Arial" w:cs="Arial"/>
                <w:sz w:val="22"/>
                <w:szCs w:val="22"/>
              </w:rPr>
              <w:br/>
              <w:t>Separate financial statements</w:t>
            </w:r>
          </w:p>
        </w:tc>
      </w:tr>
      <w:tr w:rsidR="00B901AC" w:rsidRPr="00251449" w14:paraId="3894544C" w14:textId="77777777" w:rsidTr="00B901AC">
        <w:trPr>
          <w:tblHeader/>
        </w:trPr>
        <w:tc>
          <w:tcPr>
            <w:tcW w:w="5670" w:type="dxa"/>
            <w:vAlign w:val="bottom"/>
          </w:tcPr>
          <w:p w14:paraId="7366C3F1" w14:textId="77777777" w:rsidR="00B901AC" w:rsidRPr="00251449" w:rsidRDefault="00B901AC" w:rsidP="00251449">
            <w:pPr>
              <w:spacing w:line="380" w:lineRule="exact"/>
              <w:ind w:left="-108"/>
              <w:jc w:val="center"/>
              <w:rPr>
                <w:rFonts w:ascii="Arial" w:hAnsi="Arial" w:cs="Arial"/>
                <w:sz w:val="22"/>
                <w:szCs w:val="22"/>
              </w:rPr>
            </w:pPr>
          </w:p>
        </w:tc>
        <w:tc>
          <w:tcPr>
            <w:tcW w:w="3420" w:type="dxa"/>
            <w:gridSpan w:val="2"/>
            <w:vAlign w:val="bottom"/>
          </w:tcPr>
          <w:p w14:paraId="4877D788" w14:textId="77777777"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 xml:space="preserve">For the three-month </w:t>
            </w:r>
            <w:r w:rsidRPr="00251449">
              <w:rPr>
                <w:rFonts w:ascii="Arial" w:hAnsi="Arial" w:cs="Arial"/>
                <w:spacing w:val="-4"/>
                <w:sz w:val="22"/>
                <w:szCs w:val="22"/>
              </w:rPr>
              <w:t>period</w:t>
            </w:r>
            <w:r w:rsidRPr="00251449">
              <w:rPr>
                <w:rFonts w:ascii="Arial" w:hAnsi="Arial" w:cs="Arial"/>
                <w:spacing w:val="-4"/>
                <w:sz w:val="22"/>
                <w:szCs w:val="28"/>
              </w:rPr>
              <w:t>s</w:t>
            </w:r>
            <w:r w:rsidRPr="00251449">
              <w:rPr>
                <w:rFonts w:ascii="Arial" w:hAnsi="Arial" w:cs="Arial"/>
                <w:spacing w:val="-4"/>
                <w:sz w:val="22"/>
                <w:szCs w:val="22"/>
              </w:rPr>
              <w:t xml:space="preserve"> ended 31 March</w:t>
            </w:r>
          </w:p>
        </w:tc>
      </w:tr>
      <w:tr w:rsidR="00B901AC" w:rsidRPr="00251449" w14:paraId="232C318A" w14:textId="77777777" w:rsidTr="00B901AC">
        <w:trPr>
          <w:tblHeader/>
        </w:trPr>
        <w:tc>
          <w:tcPr>
            <w:tcW w:w="5670" w:type="dxa"/>
          </w:tcPr>
          <w:p w14:paraId="2D72C3EC" w14:textId="77777777" w:rsidR="00B901AC" w:rsidRPr="00251449" w:rsidRDefault="00B901AC" w:rsidP="00251449">
            <w:pPr>
              <w:spacing w:line="380" w:lineRule="exact"/>
              <w:ind w:left="-108"/>
              <w:rPr>
                <w:rFonts w:ascii="Arial" w:hAnsi="Arial" w:cs="Arial"/>
                <w:sz w:val="22"/>
                <w:szCs w:val="22"/>
              </w:rPr>
            </w:pPr>
          </w:p>
        </w:tc>
        <w:tc>
          <w:tcPr>
            <w:tcW w:w="1710" w:type="dxa"/>
          </w:tcPr>
          <w:p w14:paraId="26D3062F" w14:textId="3691CEB3"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2026</w:t>
            </w:r>
          </w:p>
        </w:tc>
        <w:tc>
          <w:tcPr>
            <w:tcW w:w="1710" w:type="dxa"/>
          </w:tcPr>
          <w:p w14:paraId="08A0FD90" w14:textId="0862C4F8"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2025</w:t>
            </w:r>
          </w:p>
        </w:tc>
      </w:tr>
      <w:tr w:rsidR="00E50B34" w:rsidRPr="00251449" w14:paraId="4C37B488" w14:textId="77777777" w:rsidTr="00B901AC">
        <w:trPr>
          <w:tblHeader/>
        </w:trPr>
        <w:tc>
          <w:tcPr>
            <w:tcW w:w="5670" w:type="dxa"/>
          </w:tcPr>
          <w:p w14:paraId="5397E837" w14:textId="505D1F91" w:rsidR="00E50B34" w:rsidRPr="00251449" w:rsidRDefault="00E50B34" w:rsidP="00251449">
            <w:pPr>
              <w:pStyle w:val="Heading2"/>
              <w:spacing w:line="380" w:lineRule="exact"/>
              <w:jc w:val="left"/>
              <w:rPr>
                <w:rFonts w:ascii="Arial" w:hAnsi="Arial" w:cs="Arial"/>
                <w:b w:val="0"/>
                <w:bCs w:val="0"/>
                <w:sz w:val="22"/>
                <w:szCs w:val="22"/>
              </w:rPr>
            </w:pPr>
            <w:r w:rsidRPr="00251449">
              <w:rPr>
                <w:rFonts w:ascii="Arial" w:hAnsi="Arial" w:cs="Arial"/>
                <w:b w:val="0"/>
                <w:bCs w:val="0"/>
                <w:sz w:val="22"/>
                <w:szCs w:val="22"/>
              </w:rPr>
              <w:t xml:space="preserve">Transactions with </w:t>
            </w:r>
            <w:r w:rsidR="00536364">
              <w:rPr>
                <w:rFonts w:ascii="Arial" w:hAnsi="Arial" w:cs="Arial"/>
                <w:b w:val="0"/>
                <w:bCs w:val="0"/>
                <w:sz w:val="22"/>
                <w:szCs w:val="22"/>
              </w:rPr>
              <w:t>associate</w:t>
            </w:r>
          </w:p>
        </w:tc>
        <w:tc>
          <w:tcPr>
            <w:tcW w:w="1710" w:type="dxa"/>
          </w:tcPr>
          <w:p w14:paraId="05B45662" w14:textId="77777777" w:rsidR="00E50B34" w:rsidRPr="00251449" w:rsidRDefault="00E50B34" w:rsidP="00251449">
            <w:pPr>
              <w:spacing w:line="380" w:lineRule="exact"/>
              <w:rPr>
                <w:rFonts w:ascii="Arial" w:hAnsi="Arial" w:cs="Arial"/>
                <w:sz w:val="22"/>
                <w:szCs w:val="22"/>
              </w:rPr>
            </w:pPr>
          </w:p>
        </w:tc>
        <w:tc>
          <w:tcPr>
            <w:tcW w:w="1710" w:type="dxa"/>
          </w:tcPr>
          <w:p w14:paraId="72629D41" w14:textId="77777777" w:rsidR="00E50B34" w:rsidRPr="00251449" w:rsidRDefault="00E50B34" w:rsidP="00251449">
            <w:pPr>
              <w:spacing w:line="380" w:lineRule="exact"/>
              <w:jc w:val="center"/>
              <w:rPr>
                <w:rFonts w:ascii="Arial" w:hAnsi="Arial" w:cs="Arial"/>
                <w:sz w:val="22"/>
                <w:szCs w:val="22"/>
              </w:rPr>
            </w:pPr>
          </w:p>
        </w:tc>
      </w:tr>
      <w:tr w:rsidR="00E50B34" w:rsidRPr="00251449" w14:paraId="1EFF8287" w14:textId="77777777" w:rsidTr="00B901AC">
        <w:trPr>
          <w:tblHeader/>
        </w:trPr>
        <w:tc>
          <w:tcPr>
            <w:tcW w:w="5670" w:type="dxa"/>
          </w:tcPr>
          <w:p w14:paraId="3E035FE0" w14:textId="7DFE1068" w:rsidR="00E50B34" w:rsidRPr="00251449" w:rsidRDefault="00E50B34" w:rsidP="00251449">
            <w:pPr>
              <w:spacing w:line="380" w:lineRule="exact"/>
              <w:ind w:firstLine="18"/>
              <w:jc w:val="thaiDistribute"/>
              <w:rPr>
                <w:rFonts w:ascii="Arial" w:hAnsi="Arial" w:cs="Arial"/>
                <w:sz w:val="22"/>
                <w:szCs w:val="22"/>
              </w:rPr>
            </w:pPr>
            <w:r w:rsidRPr="00251449">
              <w:rPr>
                <w:rFonts w:ascii="Arial" w:hAnsi="Arial" w:cs="Arial"/>
                <w:sz w:val="22"/>
                <w:szCs w:val="22"/>
              </w:rPr>
              <w:t>Dividend income</w:t>
            </w:r>
          </w:p>
        </w:tc>
        <w:tc>
          <w:tcPr>
            <w:tcW w:w="1710" w:type="dxa"/>
          </w:tcPr>
          <w:p w14:paraId="2281EA78" w14:textId="11FD4563" w:rsidR="00E50B34" w:rsidRPr="00251449" w:rsidRDefault="006A7EB4" w:rsidP="00251449">
            <w:pPr>
              <w:tabs>
                <w:tab w:val="decimal" w:pos="975"/>
              </w:tabs>
              <w:spacing w:line="380" w:lineRule="exact"/>
              <w:rPr>
                <w:rFonts w:ascii="Arial" w:hAnsi="Arial" w:cs="Arial"/>
                <w:sz w:val="22"/>
                <w:szCs w:val="22"/>
              </w:rPr>
            </w:pPr>
            <w:r w:rsidRPr="00251449">
              <w:rPr>
                <w:rFonts w:ascii="Arial" w:hAnsi="Arial" w:cs="Arial"/>
                <w:sz w:val="22"/>
                <w:szCs w:val="22"/>
              </w:rPr>
              <w:t>-</w:t>
            </w:r>
          </w:p>
        </w:tc>
        <w:tc>
          <w:tcPr>
            <w:tcW w:w="1710" w:type="dxa"/>
          </w:tcPr>
          <w:p w14:paraId="6D0CCC1E" w14:textId="50AD6F33" w:rsidR="00E50B34" w:rsidRPr="00251449" w:rsidRDefault="00E50B34" w:rsidP="00251449">
            <w:pPr>
              <w:tabs>
                <w:tab w:val="decimal" w:pos="975"/>
              </w:tabs>
              <w:spacing w:line="380" w:lineRule="exact"/>
              <w:rPr>
                <w:rFonts w:ascii="Arial" w:hAnsi="Arial" w:cs="Arial"/>
                <w:sz w:val="22"/>
                <w:szCs w:val="22"/>
              </w:rPr>
            </w:pPr>
            <w:r w:rsidRPr="00251449">
              <w:rPr>
                <w:rFonts w:ascii="Arial" w:hAnsi="Arial" w:cs="Arial"/>
                <w:sz w:val="22"/>
                <w:szCs w:val="22"/>
              </w:rPr>
              <w:t>1</w:t>
            </w:r>
          </w:p>
        </w:tc>
      </w:tr>
      <w:tr w:rsidR="00E50B34" w:rsidRPr="00251449" w14:paraId="1B3E6595" w14:textId="77777777" w:rsidTr="00D81554">
        <w:trPr>
          <w:tblHeader/>
        </w:trPr>
        <w:tc>
          <w:tcPr>
            <w:tcW w:w="5670" w:type="dxa"/>
          </w:tcPr>
          <w:p w14:paraId="3289EE46" w14:textId="65EF73CE" w:rsidR="00E50B34" w:rsidRPr="00251449" w:rsidRDefault="00E50B34" w:rsidP="00251449">
            <w:pPr>
              <w:spacing w:line="380" w:lineRule="exact"/>
              <w:ind w:firstLine="18"/>
              <w:jc w:val="thaiDistribute"/>
              <w:rPr>
                <w:rFonts w:ascii="Arial" w:hAnsi="Arial" w:cs="Arial"/>
                <w:sz w:val="22"/>
                <w:szCs w:val="22"/>
              </w:rPr>
            </w:pPr>
            <w:r w:rsidRPr="00251449">
              <w:rPr>
                <w:rFonts w:ascii="Arial" w:hAnsi="Arial" w:cs="Arial"/>
                <w:sz w:val="22"/>
                <w:szCs w:val="22"/>
              </w:rPr>
              <w:t xml:space="preserve">Purchases of goods and </w:t>
            </w:r>
            <w:r w:rsidR="006915E2" w:rsidRPr="00251449">
              <w:rPr>
                <w:rFonts w:ascii="Arial" w:hAnsi="Arial" w:cs="Arial"/>
                <w:sz w:val="22"/>
                <w:szCs w:val="22"/>
              </w:rPr>
              <w:t>services</w:t>
            </w:r>
          </w:p>
        </w:tc>
        <w:tc>
          <w:tcPr>
            <w:tcW w:w="1710" w:type="dxa"/>
          </w:tcPr>
          <w:p w14:paraId="7086C76C" w14:textId="223507BB" w:rsidR="00E50B34" w:rsidRPr="00251449" w:rsidRDefault="006A7EB4" w:rsidP="00251449">
            <w:pPr>
              <w:tabs>
                <w:tab w:val="decimal" w:pos="975"/>
              </w:tabs>
              <w:spacing w:line="380" w:lineRule="exact"/>
              <w:rPr>
                <w:rFonts w:ascii="Arial" w:hAnsi="Arial" w:cs="Arial"/>
                <w:sz w:val="22"/>
                <w:szCs w:val="22"/>
              </w:rPr>
            </w:pPr>
            <w:r w:rsidRPr="00251449">
              <w:rPr>
                <w:rFonts w:ascii="Arial" w:hAnsi="Arial" w:cs="Arial"/>
                <w:sz w:val="22"/>
                <w:szCs w:val="22"/>
              </w:rPr>
              <w:t>5</w:t>
            </w:r>
          </w:p>
        </w:tc>
        <w:tc>
          <w:tcPr>
            <w:tcW w:w="1710" w:type="dxa"/>
          </w:tcPr>
          <w:p w14:paraId="7D9D6BD2" w14:textId="246C54E4" w:rsidR="00E50B34" w:rsidRPr="00251449" w:rsidRDefault="00926450" w:rsidP="00251449">
            <w:pPr>
              <w:tabs>
                <w:tab w:val="decimal" w:pos="975"/>
              </w:tabs>
              <w:spacing w:line="380" w:lineRule="exact"/>
              <w:rPr>
                <w:rFonts w:ascii="Arial" w:hAnsi="Arial" w:cs="Arial"/>
                <w:sz w:val="22"/>
                <w:szCs w:val="22"/>
              </w:rPr>
            </w:pPr>
            <w:r w:rsidRPr="00251449">
              <w:rPr>
                <w:rFonts w:ascii="Arial" w:hAnsi="Arial" w:cs="Arial"/>
                <w:sz w:val="22"/>
                <w:szCs w:val="22"/>
              </w:rPr>
              <w:t>3</w:t>
            </w:r>
          </w:p>
        </w:tc>
      </w:tr>
      <w:tr w:rsidR="00B901AC" w:rsidRPr="00251449" w14:paraId="4F94B32C" w14:textId="77777777" w:rsidTr="00B901AC">
        <w:tc>
          <w:tcPr>
            <w:tcW w:w="5670" w:type="dxa"/>
          </w:tcPr>
          <w:p w14:paraId="3CB8EC95" w14:textId="77777777" w:rsidR="00196748" w:rsidRDefault="00B901AC" w:rsidP="00196748">
            <w:pPr>
              <w:pStyle w:val="Heading2"/>
              <w:spacing w:line="380" w:lineRule="exact"/>
              <w:ind w:left="156" w:hanging="156"/>
              <w:jc w:val="left"/>
              <w:rPr>
                <w:rFonts w:ascii="Arial" w:hAnsi="Arial" w:cs="Arial"/>
                <w:b w:val="0"/>
                <w:bCs w:val="0"/>
                <w:sz w:val="22"/>
                <w:szCs w:val="22"/>
                <w:u w:val="none"/>
              </w:rPr>
            </w:pPr>
            <w:r w:rsidRPr="00251449">
              <w:rPr>
                <w:rFonts w:ascii="Arial" w:hAnsi="Arial" w:cs="Arial"/>
                <w:b w:val="0"/>
                <w:bCs w:val="0"/>
                <w:sz w:val="22"/>
                <w:szCs w:val="22"/>
              </w:rPr>
              <w:t>Transactions with related parties</w:t>
            </w:r>
          </w:p>
          <w:p w14:paraId="717545C2" w14:textId="1D58D909" w:rsidR="00B901AC" w:rsidRPr="00196748" w:rsidRDefault="00196748" w:rsidP="00196748">
            <w:pPr>
              <w:pStyle w:val="Heading2"/>
              <w:spacing w:line="380" w:lineRule="exact"/>
              <w:ind w:left="156" w:hanging="156"/>
              <w:jc w:val="left"/>
              <w:rPr>
                <w:rFonts w:ascii="Arial" w:hAnsi="Arial" w:cs="Arial"/>
                <w:b w:val="0"/>
                <w:bCs w:val="0"/>
                <w:sz w:val="22"/>
                <w:szCs w:val="22"/>
                <w:u w:val="none"/>
              </w:rPr>
            </w:pPr>
            <w:r>
              <w:rPr>
                <w:rFonts w:ascii="Arial" w:hAnsi="Arial" w:cs="Arial"/>
                <w:b w:val="0"/>
                <w:bCs w:val="0"/>
                <w:sz w:val="22"/>
                <w:szCs w:val="22"/>
                <w:u w:val="none"/>
              </w:rPr>
              <w:tab/>
            </w:r>
            <w:r w:rsidRPr="00196748">
              <w:rPr>
                <w:rFonts w:ascii="Arial" w:hAnsi="Arial" w:cs="Arial"/>
                <w:b w:val="0"/>
                <w:bCs w:val="0"/>
                <w:sz w:val="22"/>
                <w:szCs w:val="22"/>
                <w:u w:val="none"/>
              </w:rPr>
              <w:t>(related by common shareholders)</w:t>
            </w:r>
          </w:p>
        </w:tc>
        <w:tc>
          <w:tcPr>
            <w:tcW w:w="1710" w:type="dxa"/>
          </w:tcPr>
          <w:p w14:paraId="3B022062" w14:textId="77777777" w:rsidR="00B901AC" w:rsidRPr="00251449" w:rsidRDefault="00B901AC" w:rsidP="00251449">
            <w:pPr>
              <w:tabs>
                <w:tab w:val="decimal" w:pos="702"/>
              </w:tabs>
              <w:spacing w:line="380" w:lineRule="exact"/>
              <w:jc w:val="both"/>
              <w:rPr>
                <w:rFonts w:ascii="Arial" w:hAnsi="Arial" w:cs="Arial"/>
                <w:b/>
                <w:bCs/>
                <w:sz w:val="22"/>
                <w:szCs w:val="22"/>
                <w:u w:val="single"/>
              </w:rPr>
            </w:pPr>
          </w:p>
        </w:tc>
        <w:tc>
          <w:tcPr>
            <w:tcW w:w="1710" w:type="dxa"/>
          </w:tcPr>
          <w:p w14:paraId="5BA121A6" w14:textId="77777777" w:rsidR="00B901AC" w:rsidRPr="00251449" w:rsidRDefault="00B901AC" w:rsidP="00251449">
            <w:pPr>
              <w:tabs>
                <w:tab w:val="decimal" w:pos="702"/>
              </w:tabs>
              <w:spacing w:line="380" w:lineRule="exact"/>
              <w:jc w:val="both"/>
              <w:rPr>
                <w:rFonts w:ascii="Arial" w:hAnsi="Arial" w:cs="Arial"/>
                <w:b/>
                <w:bCs/>
                <w:sz w:val="22"/>
                <w:szCs w:val="22"/>
                <w:u w:val="single"/>
              </w:rPr>
            </w:pPr>
          </w:p>
        </w:tc>
      </w:tr>
      <w:tr w:rsidR="00B901AC" w:rsidRPr="00251449" w14:paraId="7E412058" w14:textId="77777777" w:rsidTr="00B901AC">
        <w:tc>
          <w:tcPr>
            <w:tcW w:w="5670" w:type="dxa"/>
          </w:tcPr>
          <w:p w14:paraId="16AA7EF8" w14:textId="77777777" w:rsidR="00B901AC" w:rsidRPr="00251449" w:rsidRDefault="00B901AC" w:rsidP="00251449">
            <w:pPr>
              <w:spacing w:line="380" w:lineRule="exact"/>
              <w:ind w:firstLine="18"/>
              <w:jc w:val="thaiDistribute"/>
              <w:rPr>
                <w:rFonts w:ascii="Arial" w:hAnsi="Arial" w:cs="Arial"/>
                <w:sz w:val="22"/>
                <w:szCs w:val="22"/>
              </w:rPr>
            </w:pPr>
            <w:r w:rsidRPr="00251449">
              <w:rPr>
                <w:rFonts w:ascii="Arial" w:hAnsi="Arial" w:cs="Arial"/>
                <w:sz w:val="22"/>
                <w:szCs w:val="22"/>
              </w:rPr>
              <w:t>Sales of goods and services</w:t>
            </w:r>
          </w:p>
        </w:tc>
        <w:tc>
          <w:tcPr>
            <w:tcW w:w="1710" w:type="dxa"/>
          </w:tcPr>
          <w:p w14:paraId="25D5BDB9" w14:textId="585B3D44" w:rsidR="00B901AC" w:rsidRPr="00251449" w:rsidRDefault="00970D67" w:rsidP="00251449">
            <w:pPr>
              <w:tabs>
                <w:tab w:val="decimal" w:pos="975"/>
              </w:tabs>
              <w:spacing w:line="380" w:lineRule="exact"/>
              <w:rPr>
                <w:rFonts w:ascii="Arial" w:hAnsi="Arial" w:cs="Arial"/>
                <w:sz w:val="22"/>
                <w:szCs w:val="22"/>
              </w:rPr>
            </w:pPr>
            <w:r w:rsidRPr="00251449">
              <w:rPr>
                <w:rFonts w:ascii="Arial" w:hAnsi="Arial" w:cs="Arial"/>
                <w:sz w:val="22"/>
                <w:szCs w:val="22"/>
              </w:rPr>
              <w:t>2</w:t>
            </w:r>
          </w:p>
        </w:tc>
        <w:tc>
          <w:tcPr>
            <w:tcW w:w="1710" w:type="dxa"/>
          </w:tcPr>
          <w:p w14:paraId="13DC1C94" w14:textId="47942BE9" w:rsidR="00B901AC" w:rsidRPr="00251449" w:rsidRDefault="00B901AC" w:rsidP="00251449">
            <w:pPr>
              <w:tabs>
                <w:tab w:val="decimal" w:pos="975"/>
              </w:tabs>
              <w:spacing w:line="380" w:lineRule="exact"/>
              <w:rPr>
                <w:rFonts w:ascii="Arial" w:hAnsi="Arial" w:cs="Arial"/>
                <w:sz w:val="22"/>
                <w:szCs w:val="22"/>
              </w:rPr>
            </w:pPr>
            <w:r w:rsidRPr="00251449">
              <w:rPr>
                <w:rFonts w:ascii="Arial" w:hAnsi="Arial" w:cs="Arial"/>
                <w:sz w:val="22"/>
                <w:szCs w:val="22"/>
              </w:rPr>
              <w:t>3</w:t>
            </w:r>
          </w:p>
        </w:tc>
      </w:tr>
      <w:tr w:rsidR="00B901AC" w:rsidRPr="00251449" w14:paraId="7F01014C" w14:textId="77777777" w:rsidTr="00B901AC">
        <w:tc>
          <w:tcPr>
            <w:tcW w:w="5670" w:type="dxa"/>
          </w:tcPr>
          <w:p w14:paraId="2382D438" w14:textId="77777777" w:rsidR="00B901AC" w:rsidRPr="00251449" w:rsidRDefault="00B901AC" w:rsidP="00251449">
            <w:pPr>
              <w:spacing w:line="380" w:lineRule="exact"/>
              <w:ind w:firstLine="18"/>
              <w:jc w:val="thaiDistribute"/>
              <w:rPr>
                <w:rFonts w:ascii="Arial" w:hAnsi="Arial" w:cs="Arial"/>
                <w:sz w:val="22"/>
                <w:szCs w:val="22"/>
              </w:rPr>
            </w:pPr>
            <w:r w:rsidRPr="00251449">
              <w:rPr>
                <w:rFonts w:ascii="Arial" w:hAnsi="Arial" w:cs="Arial"/>
                <w:sz w:val="22"/>
                <w:szCs w:val="22"/>
              </w:rPr>
              <w:t>Rental income</w:t>
            </w:r>
          </w:p>
        </w:tc>
        <w:tc>
          <w:tcPr>
            <w:tcW w:w="1710" w:type="dxa"/>
          </w:tcPr>
          <w:p w14:paraId="6D1432BF" w14:textId="3F4A2D8C" w:rsidR="00B901AC" w:rsidRPr="00251449" w:rsidRDefault="00970D67" w:rsidP="00251449">
            <w:pPr>
              <w:tabs>
                <w:tab w:val="decimal" w:pos="975"/>
              </w:tabs>
              <w:spacing w:line="380" w:lineRule="exact"/>
              <w:rPr>
                <w:rFonts w:ascii="Arial" w:hAnsi="Arial" w:cs="Arial"/>
                <w:sz w:val="22"/>
                <w:szCs w:val="22"/>
                <w:cs/>
              </w:rPr>
            </w:pPr>
            <w:r w:rsidRPr="00251449">
              <w:rPr>
                <w:rFonts w:ascii="Arial" w:hAnsi="Arial" w:cs="Arial"/>
                <w:sz w:val="22"/>
                <w:szCs w:val="22"/>
              </w:rPr>
              <w:t>3</w:t>
            </w:r>
          </w:p>
        </w:tc>
        <w:tc>
          <w:tcPr>
            <w:tcW w:w="1710" w:type="dxa"/>
          </w:tcPr>
          <w:p w14:paraId="3AEBB163" w14:textId="41190187" w:rsidR="00B901AC" w:rsidRPr="00251449" w:rsidRDefault="00B901AC" w:rsidP="00251449">
            <w:pPr>
              <w:tabs>
                <w:tab w:val="decimal" w:pos="975"/>
              </w:tabs>
              <w:spacing w:line="380" w:lineRule="exact"/>
              <w:rPr>
                <w:rFonts w:ascii="Arial" w:hAnsi="Arial" w:cs="Arial"/>
                <w:sz w:val="22"/>
                <w:szCs w:val="22"/>
              </w:rPr>
            </w:pPr>
            <w:r w:rsidRPr="00251449">
              <w:rPr>
                <w:rFonts w:ascii="Arial" w:hAnsi="Arial" w:cs="Arial"/>
                <w:sz w:val="22"/>
                <w:szCs w:val="22"/>
              </w:rPr>
              <w:t>3</w:t>
            </w:r>
          </w:p>
        </w:tc>
      </w:tr>
      <w:tr w:rsidR="00B901AC" w:rsidRPr="00251449" w14:paraId="70D8E2CC" w14:textId="77777777" w:rsidTr="00B901AC">
        <w:tc>
          <w:tcPr>
            <w:tcW w:w="5670" w:type="dxa"/>
          </w:tcPr>
          <w:p w14:paraId="649BB4BF" w14:textId="77777777" w:rsidR="00B901AC" w:rsidRPr="00251449" w:rsidRDefault="00B901AC" w:rsidP="00251449">
            <w:pPr>
              <w:spacing w:line="380" w:lineRule="exact"/>
              <w:ind w:firstLine="18"/>
              <w:jc w:val="thaiDistribute"/>
              <w:rPr>
                <w:rFonts w:ascii="Arial" w:hAnsi="Arial" w:cs="Arial"/>
                <w:sz w:val="22"/>
                <w:szCs w:val="22"/>
              </w:rPr>
            </w:pPr>
            <w:r w:rsidRPr="00251449">
              <w:rPr>
                <w:rFonts w:ascii="Arial" w:hAnsi="Arial" w:cs="Arial"/>
                <w:sz w:val="22"/>
                <w:szCs w:val="22"/>
              </w:rPr>
              <w:t>Dividend income</w:t>
            </w:r>
          </w:p>
        </w:tc>
        <w:tc>
          <w:tcPr>
            <w:tcW w:w="1710" w:type="dxa"/>
          </w:tcPr>
          <w:p w14:paraId="4471F235" w14:textId="04D88CC3" w:rsidR="00B901AC" w:rsidRPr="00251449" w:rsidRDefault="00970D67" w:rsidP="00251449">
            <w:pPr>
              <w:tabs>
                <w:tab w:val="decimal" w:pos="975"/>
              </w:tabs>
              <w:spacing w:line="380" w:lineRule="exact"/>
              <w:rPr>
                <w:rFonts w:ascii="Arial" w:hAnsi="Arial" w:cs="Arial"/>
                <w:sz w:val="22"/>
                <w:szCs w:val="22"/>
              </w:rPr>
            </w:pPr>
            <w:r w:rsidRPr="00251449">
              <w:rPr>
                <w:rFonts w:ascii="Arial" w:hAnsi="Arial" w:cs="Arial"/>
                <w:sz w:val="22"/>
                <w:szCs w:val="22"/>
              </w:rPr>
              <w:t>70</w:t>
            </w:r>
          </w:p>
        </w:tc>
        <w:tc>
          <w:tcPr>
            <w:tcW w:w="1710" w:type="dxa"/>
          </w:tcPr>
          <w:p w14:paraId="6265A787" w14:textId="2E11593A" w:rsidR="00B901AC" w:rsidRPr="00251449" w:rsidRDefault="00B901AC" w:rsidP="00251449">
            <w:pPr>
              <w:tabs>
                <w:tab w:val="decimal" w:pos="975"/>
              </w:tabs>
              <w:spacing w:line="380" w:lineRule="exact"/>
              <w:rPr>
                <w:rFonts w:ascii="Arial" w:hAnsi="Arial" w:cs="Arial"/>
                <w:sz w:val="22"/>
                <w:szCs w:val="22"/>
              </w:rPr>
            </w:pPr>
            <w:r w:rsidRPr="00251449">
              <w:rPr>
                <w:rFonts w:ascii="Arial" w:hAnsi="Arial" w:cs="Arial"/>
                <w:sz w:val="22"/>
                <w:szCs w:val="22"/>
              </w:rPr>
              <w:t>67</w:t>
            </w:r>
          </w:p>
        </w:tc>
      </w:tr>
      <w:tr w:rsidR="00B901AC" w:rsidRPr="00251449" w14:paraId="2484EE29" w14:textId="77777777" w:rsidTr="00D81554">
        <w:tc>
          <w:tcPr>
            <w:tcW w:w="5670" w:type="dxa"/>
          </w:tcPr>
          <w:p w14:paraId="4B819682" w14:textId="70B40E6B" w:rsidR="00B901AC" w:rsidRPr="00251449" w:rsidRDefault="00B901AC" w:rsidP="00251449">
            <w:pPr>
              <w:spacing w:line="380" w:lineRule="exact"/>
              <w:ind w:left="158" w:hanging="158"/>
              <w:rPr>
                <w:rFonts w:ascii="Arial" w:hAnsi="Arial" w:cs="Arial"/>
                <w:sz w:val="22"/>
                <w:szCs w:val="22"/>
              </w:rPr>
            </w:pPr>
            <w:r w:rsidRPr="00251449">
              <w:rPr>
                <w:rFonts w:ascii="Arial" w:hAnsi="Arial" w:cs="Arial"/>
                <w:sz w:val="22"/>
                <w:szCs w:val="22"/>
              </w:rPr>
              <w:t xml:space="preserve">Purchases of goods and </w:t>
            </w:r>
            <w:r w:rsidR="00196748">
              <w:rPr>
                <w:rFonts w:ascii="Arial" w:hAnsi="Arial" w:cs="Arial"/>
                <w:sz w:val="22"/>
                <w:szCs w:val="22"/>
              </w:rPr>
              <w:t>services</w:t>
            </w:r>
          </w:p>
        </w:tc>
        <w:tc>
          <w:tcPr>
            <w:tcW w:w="1710" w:type="dxa"/>
          </w:tcPr>
          <w:p w14:paraId="4577D05E" w14:textId="7A781D4A" w:rsidR="00B901AC" w:rsidRPr="00251449" w:rsidRDefault="00877883" w:rsidP="00251449">
            <w:pPr>
              <w:tabs>
                <w:tab w:val="decimal" w:pos="975"/>
              </w:tabs>
              <w:spacing w:line="380" w:lineRule="exact"/>
              <w:rPr>
                <w:rFonts w:ascii="Arial" w:hAnsi="Arial" w:cs="Arial"/>
                <w:sz w:val="22"/>
                <w:szCs w:val="22"/>
              </w:rPr>
            </w:pPr>
            <w:r w:rsidRPr="00251449">
              <w:rPr>
                <w:rFonts w:ascii="Arial" w:hAnsi="Arial" w:cs="Arial"/>
                <w:sz w:val="22"/>
                <w:szCs w:val="22"/>
              </w:rPr>
              <w:t>6</w:t>
            </w:r>
          </w:p>
        </w:tc>
        <w:tc>
          <w:tcPr>
            <w:tcW w:w="1710" w:type="dxa"/>
          </w:tcPr>
          <w:p w14:paraId="20818981" w14:textId="5DF4A21C" w:rsidR="00B901AC" w:rsidRPr="00251449" w:rsidRDefault="00D81554" w:rsidP="00251449">
            <w:pPr>
              <w:tabs>
                <w:tab w:val="decimal" w:pos="975"/>
              </w:tabs>
              <w:spacing w:line="380" w:lineRule="exact"/>
              <w:rPr>
                <w:rFonts w:ascii="Arial" w:hAnsi="Arial" w:cs="Arial"/>
                <w:sz w:val="22"/>
                <w:szCs w:val="22"/>
              </w:rPr>
            </w:pPr>
            <w:r w:rsidRPr="00251449">
              <w:rPr>
                <w:rFonts w:ascii="Arial" w:hAnsi="Arial" w:cs="Arial"/>
                <w:sz w:val="22"/>
                <w:szCs w:val="22"/>
              </w:rPr>
              <w:t>6</w:t>
            </w:r>
          </w:p>
        </w:tc>
      </w:tr>
    </w:tbl>
    <w:p w14:paraId="6420D601" w14:textId="18C11604" w:rsidR="005A67D7" w:rsidRPr="00251449" w:rsidRDefault="005A67D7" w:rsidP="00196748">
      <w:pPr>
        <w:spacing w:before="120" w:after="120" w:line="380" w:lineRule="exact"/>
        <w:ind w:left="547"/>
        <w:jc w:val="thaiDistribute"/>
        <w:rPr>
          <w:rFonts w:ascii="Arial" w:hAnsi="Arial" w:cs="Arial"/>
          <w:sz w:val="22"/>
          <w:szCs w:val="22"/>
        </w:rPr>
      </w:pPr>
      <w:r w:rsidRPr="00251449">
        <w:rPr>
          <w:rFonts w:ascii="Arial" w:hAnsi="Arial" w:cs="Arial"/>
          <w:sz w:val="22"/>
          <w:szCs w:val="22"/>
        </w:rPr>
        <w:t xml:space="preserve">The balances of the accounts as at </w:t>
      </w:r>
      <w:r w:rsidR="00B901AC" w:rsidRPr="00251449">
        <w:rPr>
          <w:rFonts w:ascii="Arial" w:hAnsi="Arial" w:cs="Arial"/>
          <w:sz w:val="22"/>
          <w:szCs w:val="22"/>
        </w:rPr>
        <w:t>31 March 2026</w:t>
      </w:r>
      <w:r w:rsidR="00D16488" w:rsidRPr="00251449">
        <w:rPr>
          <w:rFonts w:ascii="Arial" w:hAnsi="Arial" w:cs="Arial"/>
          <w:sz w:val="22"/>
          <w:szCs w:val="22"/>
        </w:rPr>
        <w:t xml:space="preserve"> </w:t>
      </w:r>
      <w:r w:rsidRPr="00251449">
        <w:rPr>
          <w:rFonts w:ascii="Arial" w:hAnsi="Arial" w:cs="Arial"/>
          <w:sz w:val="22"/>
          <w:szCs w:val="22"/>
        </w:rPr>
        <w:t xml:space="preserve">and </w:t>
      </w:r>
      <w:r w:rsidR="00E407BD" w:rsidRPr="00251449">
        <w:rPr>
          <w:rFonts w:ascii="Arial" w:hAnsi="Arial" w:cs="Arial"/>
          <w:sz w:val="22"/>
          <w:szCs w:val="22"/>
        </w:rPr>
        <w:t xml:space="preserve">31 December </w:t>
      </w:r>
      <w:r w:rsidR="00B901AC" w:rsidRPr="00251449">
        <w:rPr>
          <w:rFonts w:ascii="Arial" w:hAnsi="Arial" w:cs="Arial"/>
          <w:sz w:val="22"/>
          <w:szCs w:val="22"/>
        </w:rPr>
        <w:t xml:space="preserve">2025 </w:t>
      </w:r>
      <w:r w:rsidR="00754C5C" w:rsidRPr="00251449">
        <w:rPr>
          <w:rFonts w:ascii="Arial" w:hAnsi="Arial" w:cs="Arial"/>
          <w:sz w:val="22"/>
          <w:szCs w:val="22"/>
        </w:rPr>
        <w:t xml:space="preserve">between </w:t>
      </w:r>
      <w:r w:rsidR="00B901AC" w:rsidRPr="00251449">
        <w:rPr>
          <w:rFonts w:ascii="Arial" w:hAnsi="Arial" w:cs="Arial"/>
          <w:sz w:val="22"/>
          <w:szCs w:val="22"/>
        </w:rPr>
        <w:t xml:space="preserve">                       </w:t>
      </w:r>
      <w:r w:rsidR="00754C5C" w:rsidRPr="00251449">
        <w:rPr>
          <w:rFonts w:ascii="Arial" w:hAnsi="Arial" w:cs="Arial"/>
          <w:sz w:val="22"/>
          <w:szCs w:val="22"/>
        </w:rPr>
        <w:t>the</w:t>
      </w:r>
      <w:r w:rsidRPr="00251449">
        <w:rPr>
          <w:rFonts w:ascii="Arial" w:hAnsi="Arial" w:cs="Arial"/>
          <w:sz w:val="22"/>
          <w:szCs w:val="22"/>
        </w:rPr>
        <w:t xml:space="preserve"> Company and those related parties are as follows:</w:t>
      </w:r>
    </w:p>
    <w:tbl>
      <w:tblPr>
        <w:tblW w:w="9000" w:type="dxa"/>
        <w:tblInd w:w="450" w:type="dxa"/>
        <w:tblBorders>
          <w:left w:val="single" w:sz="4" w:space="0" w:color="auto"/>
          <w:right w:val="single" w:sz="4" w:space="0" w:color="auto"/>
          <w:insideV w:val="single" w:sz="4" w:space="0" w:color="auto"/>
        </w:tblBorders>
        <w:tblLayout w:type="fixed"/>
        <w:tblLook w:val="0000" w:firstRow="0" w:lastRow="0" w:firstColumn="0" w:lastColumn="0" w:noHBand="0" w:noVBand="0"/>
      </w:tblPr>
      <w:tblGrid>
        <w:gridCol w:w="5580"/>
        <w:gridCol w:w="1710"/>
        <w:gridCol w:w="1710"/>
      </w:tblGrid>
      <w:tr w:rsidR="0087192C" w:rsidRPr="00251449" w14:paraId="65AA1EFF" w14:textId="77777777" w:rsidTr="00466226">
        <w:trPr>
          <w:tblHeader/>
        </w:trPr>
        <w:tc>
          <w:tcPr>
            <w:tcW w:w="9000" w:type="dxa"/>
            <w:gridSpan w:val="3"/>
            <w:tcBorders>
              <w:left w:val="nil"/>
              <w:right w:val="nil"/>
            </w:tcBorders>
          </w:tcPr>
          <w:p w14:paraId="5ABED2CE" w14:textId="77777777" w:rsidR="0087192C" w:rsidRPr="00251449" w:rsidRDefault="0087192C" w:rsidP="00196748">
            <w:pPr>
              <w:spacing w:line="360" w:lineRule="exact"/>
              <w:jc w:val="right"/>
              <w:rPr>
                <w:rFonts w:ascii="Arial" w:hAnsi="Arial" w:cs="Arial"/>
                <w:sz w:val="20"/>
                <w:szCs w:val="20"/>
              </w:rPr>
            </w:pPr>
            <w:r w:rsidRPr="00251449">
              <w:rPr>
                <w:rFonts w:ascii="Arial" w:hAnsi="Arial" w:cs="Arial"/>
                <w:sz w:val="20"/>
                <w:szCs w:val="20"/>
              </w:rPr>
              <w:t>(Unit: Thousand Baht)</w:t>
            </w:r>
          </w:p>
        </w:tc>
      </w:tr>
      <w:tr w:rsidR="0087192C" w:rsidRPr="00251449" w14:paraId="53DBDDA0" w14:textId="77777777" w:rsidTr="00466226">
        <w:tblPrEx>
          <w:tblBorders>
            <w:left w:val="none" w:sz="0" w:space="0" w:color="auto"/>
            <w:right w:val="none" w:sz="0" w:space="0" w:color="auto"/>
            <w:insideV w:val="none" w:sz="0" w:space="0" w:color="auto"/>
          </w:tblBorders>
        </w:tblPrEx>
        <w:trPr>
          <w:tblHeader/>
        </w:trPr>
        <w:tc>
          <w:tcPr>
            <w:tcW w:w="5580" w:type="dxa"/>
            <w:tcBorders>
              <w:top w:val="nil"/>
              <w:left w:val="nil"/>
              <w:bottom w:val="nil"/>
              <w:right w:val="nil"/>
            </w:tcBorders>
          </w:tcPr>
          <w:p w14:paraId="4A7407A2" w14:textId="77777777" w:rsidR="0087192C" w:rsidRPr="00251449" w:rsidRDefault="0087192C" w:rsidP="00196748">
            <w:pPr>
              <w:spacing w:line="360" w:lineRule="exact"/>
              <w:jc w:val="thaiDistribute"/>
              <w:rPr>
                <w:rFonts w:ascii="Arial" w:hAnsi="Arial" w:cs="Arial"/>
                <w:sz w:val="20"/>
                <w:szCs w:val="20"/>
              </w:rPr>
            </w:pPr>
          </w:p>
        </w:tc>
        <w:tc>
          <w:tcPr>
            <w:tcW w:w="3420" w:type="dxa"/>
            <w:gridSpan w:val="2"/>
            <w:tcBorders>
              <w:top w:val="nil"/>
              <w:left w:val="nil"/>
              <w:bottom w:val="nil"/>
              <w:right w:val="nil"/>
            </w:tcBorders>
            <w:vAlign w:val="bottom"/>
          </w:tcPr>
          <w:p w14:paraId="6055BA60" w14:textId="77777777" w:rsidR="0087192C" w:rsidRPr="00251449" w:rsidRDefault="0087192C" w:rsidP="00196748">
            <w:pPr>
              <w:pBdr>
                <w:bottom w:val="single" w:sz="4" w:space="1" w:color="auto"/>
              </w:pBdr>
              <w:spacing w:line="360" w:lineRule="exact"/>
              <w:jc w:val="center"/>
              <w:rPr>
                <w:rFonts w:ascii="Arial" w:hAnsi="Arial" w:cs="Arial"/>
                <w:sz w:val="20"/>
                <w:szCs w:val="20"/>
              </w:rPr>
            </w:pPr>
            <w:r w:rsidRPr="00251449">
              <w:rPr>
                <w:rFonts w:ascii="Arial" w:hAnsi="Arial" w:cs="Arial"/>
                <w:sz w:val="20"/>
                <w:szCs w:val="20"/>
              </w:rPr>
              <w:t xml:space="preserve">Financial statements in which </w:t>
            </w:r>
            <w:r w:rsidRPr="00251449">
              <w:rPr>
                <w:rFonts w:ascii="Arial" w:hAnsi="Arial" w:cs="Arial"/>
                <w:sz w:val="20"/>
                <w:szCs w:val="20"/>
              </w:rPr>
              <w:br/>
              <w:t xml:space="preserve">the equity method is applied/ </w:t>
            </w:r>
            <w:r w:rsidRPr="00251449">
              <w:rPr>
                <w:rFonts w:ascii="Arial" w:hAnsi="Arial" w:cs="Arial"/>
                <w:sz w:val="20"/>
                <w:szCs w:val="20"/>
              </w:rPr>
              <w:br/>
              <w:t>Separate financial statements</w:t>
            </w:r>
          </w:p>
        </w:tc>
      </w:tr>
      <w:tr w:rsidR="0087192C" w:rsidRPr="00251449" w14:paraId="085B1D9C" w14:textId="77777777" w:rsidTr="00466226">
        <w:tblPrEx>
          <w:tblBorders>
            <w:left w:val="none" w:sz="0" w:space="0" w:color="auto"/>
            <w:right w:val="none" w:sz="0" w:space="0" w:color="auto"/>
            <w:insideV w:val="none" w:sz="0" w:space="0" w:color="auto"/>
          </w:tblBorders>
        </w:tblPrEx>
        <w:trPr>
          <w:tblHeader/>
        </w:trPr>
        <w:tc>
          <w:tcPr>
            <w:tcW w:w="5580" w:type="dxa"/>
            <w:tcBorders>
              <w:top w:val="nil"/>
              <w:left w:val="nil"/>
              <w:bottom w:val="nil"/>
              <w:right w:val="nil"/>
            </w:tcBorders>
          </w:tcPr>
          <w:p w14:paraId="34D21A6B" w14:textId="77777777" w:rsidR="0087192C" w:rsidRPr="00251449" w:rsidRDefault="0087192C" w:rsidP="00196748">
            <w:pPr>
              <w:spacing w:line="360" w:lineRule="exact"/>
              <w:rPr>
                <w:rFonts w:ascii="Arial" w:hAnsi="Arial" w:cs="Arial"/>
                <w:sz w:val="20"/>
                <w:szCs w:val="20"/>
              </w:rPr>
            </w:pPr>
          </w:p>
        </w:tc>
        <w:tc>
          <w:tcPr>
            <w:tcW w:w="1710" w:type="dxa"/>
            <w:tcBorders>
              <w:top w:val="nil"/>
              <w:left w:val="nil"/>
              <w:bottom w:val="nil"/>
              <w:right w:val="nil"/>
            </w:tcBorders>
          </w:tcPr>
          <w:p w14:paraId="7B4C45CC" w14:textId="03E77715" w:rsidR="0087192C" w:rsidRPr="00251449" w:rsidRDefault="00B901AC" w:rsidP="00196748">
            <w:pPr>
              <w:pBdr>
                <w:bottom w:val="single" w:sz="4" w:space="1" w:color="auto"/>
              </w:pBdr>
              <w:spacing w:line="360" w:lineRule="exact"/>
              <w:jc w:val="center"/>
              <w:rPr>
                <w:rFonts w:ascii="Arial" w:hAnsi="Arial" w:cs="Arial"/>
                <w:sz w:val="20"/>
                <w:szCs w:val="20"/>
              </w:rPr>
            </w:pPr>
            <w:r w:rsidRPr="00251449">
              <w:rPr>
                <w:rFonts w:ascii="Arial" w:hAnsi="Arial" w:cs="Arial"/>
                <w:sz w:val="20"/>
                <w:szCs w:val="20"/>
              </w:rPr>
              <w:t>31 March       2026</w:t>
            </w:r>
          </w:p>
        </w:tc>
        <w:tc>
          <w:tcPr>
            <w:tcW w:w="1710" w:type="dxa"/>
            <w:tcBorders>
              <w:top w:val="nil"/>
              <w:left w:val="nil"/>
              <w:bottom w:val="nil"/>
              <w:right w:val="nil"/>
            </w:tcBorders>
          </w:tcPr>
          <w:p w14:paraId="381E9587" w14:textId="069781DF" w:rsidR="0087192C" w:rsidRPr="00251449" w:rsidRDefault="0087192C" w:rsidP="00196748">
            <w:pPr>
              <w:pBdr>
                <w:bottom w:val="single" w:sz="4" w:space="1" w:color="auto"/>
              </w:pBdr>
              <w:spacing w:line="360" w:lineRule="exact"/>
              <w:jc w:val="center"/>
              <w:rPr>
                <w:rFonts w:ascii="Arial" w:hAnsi="Arial" w:cs="Arial"/>
                <w:sz w:val="20"/>
                <w:szCs w:val="20"/>
              </w:rPr>
            </w:pPr>
            <w:r w:rsidRPr="00251449">
              <w:rPr>
                <w:rFonts w:ascii="Arial" w:hAnsi="Arial" w:cs="Arial"/>
                <w:sz w:val="20"/>
                <w:szCs w:val="20"/>
              </w:rPr>
              <w:t xml:space="preserve">31 December </w:t>
            </w:r>
            <w:r w:rsidR="002067EF" w:rsidRPr="00251449">
              <w:rPr>
                <w:rFonts w:ascii="Arial" w:hAnsi="Arial" w:cs="Arial"/>
                <w:sz w:val="20"/>
                <w:szCs w:val="20"/>
              </w:rPr>
              <w:t xml:space="preserve">            </w:t>
            </w:r>
            <w:r w:rsidR="003439E4" w:rsidRPr="00251449">
              <w:rPr>
                <w:rFonts w:ascii="Arial" w:hAnsi="Arial" w:cs="Arial"/>
                <w:sz w:val="20"/>
                <w:szCs w:val="20"/>
              </w:rPr>
              <w:t>20</w:t>
            </w:r>
            <w:r w:rsidR="00094941" w:rsidRPr="00251449">
              <w:rPr>
                <w:rFonts w:ascii="Arial" w:hAnsi="Arial" w:cs="Arial"/>
                <w:sz w:val="20"/>
                <w:szCs w:val="20"/>
              </w:rPr>
              <w:t>2</w:t>
            </w:r>
            <w:r w:rsidR="00B901AC" w:rsidRPr="00251449">
              <w:rPr>
                <w:rFonts w:ascii="Arial" w:hAnsi="Arial" w:cs="Arial"/>
                <w:sz w:val="20"/>
                <w:szCs w:val="20"/>
              </w:rPr>
              <w:t>5</w:t>
            </w:r>
          </w:p>
        </w:tc>
      </w:tr>
      <w:tr w:rsidR="0087192C" w:rsidRPr="00251449" w14:paraId="1F28A6A7" w14:textId="77777777" w:rsidTr="00466226">
        <w:tblPrEx>
          <w:tblBorders>
            <w:left w:val="none" w:sz="0" w:space="0" w:color="auto"/>
            <w:right w:val="none" w:sz="0" w:space="0" w:color="auto"/>
            <w:insideV w:val="none" w:sz="0" w:space="0" w:color="auto"/>
          </w:tblBorders>
        </w:tblPrEx>
        <w:trPr>
          <w:tblHeader/>
        </w:trPr>
        <w:tc>
          <w:tcPr>
            <w:tcW w:w="5580" w:type="dxa"/>
            <w:tcBorders>
              <w:top w:val="nil"/>
              <w:left w:val="nil"/>
              <w:bottom w:val="nil"/>
              <w:right w:val="nil"/>
            </w:tcBorders>
          </w:tcPr>
          <w:p w14:paraId="2A8B9AAD" w14:textId="77777777" w:rsidR="0087192C" w:rsidRPr="00251449" w:rsidRDefault="0087192C" w:rsidP="00196748">
            <w:pPr>
              <w:spacing w:line="360" w:lineRule="exact"/>
              <w:rPr>
                <w:rFonts w:ascii="Arial" w:hAnsi="Arial" w:cs="Arial"/>
                <w:sz w:val="20"/>
                <w:szCs w:val="20"/>
              </w:rPr>
            </w:pPr>
          </w:p>
        </w:tc>
        <w:tc>
          <w:tcPr>
            <w:tcW w:w="1710" w:type="dxa"/>
            <w:tcBorders>
              <w:top w:val="nil"/>
              <w:left w:val="nil"/>
              <w:bottom w:val="nil"/>
              <w:right w:val="nil"/>
            </w:tcBorders>
          </w:tcPr>
          <w:p w14:paraId="48B9B0BE" w14:textId="77777777" w:rsidR="0087192C" w:rsidRPr="00251449" w:rsidRDefault="0087192C" w:rsidP="00196748">
            <w:pPr>
              <w:spacing w:line="360" w:lineRule="exact"/>
              <w:jc w:val="center"/>
              <w:rPr>
                <w:rFonts w:ascii="Arial" w:hAnsi="Arial" w:cs="Arial"/>
                <w:sz w:val="20"/>
                <w:szCs w:val="20"/>
              </w:rPr>
            </w:pPr>
          </w:p>
        </w:tc>
        <w:tc>
          <w:tcPr>
            <w:tcW w:w="1710" w:type="dxa"/>
            <w:tcBorders>
              <w:top w:val="nil"/>
              <w:left w:val="nil"/>
              <w:bottom w:val="nil"/>
              <w:right w:val="nil"/>
            </w:tcBorders>
          </w:tcPr>
          <w:p w14:paraId="16BE5752" w14:textId="77777777" w:rsidR="0087192C" w:rsidRPr="00251449" w:rsidRDefault="0087192C" w:rsidP="00196748">
            <w:pPr>
              <w:spacing w:line="360" w:lineRule="exact"/>
              <w:jc w:val="center"/>
              <w:rPr>
                <w:rFonts w:ascii="Arial" w:hAnsi="Arial" w:cs="Arial"/>
                <w:sz w:val="20"/>
                <w:szCs w:val="20"/>
              </w:rPr>
            </w:pPr>
            <w:r w:rsidRPr="00251449">
              <w:rPr>
                <w:rFonts w:ascii="Arial" w:hAnsi="Arial" w:cs="Arial"/>
                <w:sz w:val="20"/>
                <w:szCs w:val="20"/>
              </w:rPr>
              <w:t>(Audited)</w:t>
            </w:r>
          </w:p>
        </w:tc>
      </w:tr>
      <w:tr w:rsidR="0087192C" w:rsidRPr="00251449" w14:paraId="68E060EE"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758E218B" w14:textId="68FF1D8A" w:rsidR="0087192C" w:rsidRPr="00251449" w:rsidRDefault="0087192C" w:rsidP="00196748">
            <w:pPr>
              <w:spacing w:line="360" w:lineRule="exact"/>
              <w:ind w:left="162" w:right="-108" w:hanging="162"/>
              <w:rPr>
                <w:rFonts w:ascii="Arial" w:hAnsi="Arial" w:cs="Arial"/>
                <w:b/>
                <w:bCs/>
                <w:sz w:val="20"/>
                <w:szCs w:val="20"/>
              </w:rPr>
            </w:pPr>
            <w:r w:rsidRPr="00251449">
              <w:rPr>
                <w:rFonts w:ascii="Arial" w:hAnsi="Arial" w:cs="Arial"/>
                <w:b/>
                <w:bCs/>
                <w:sz w:val="20"/>
                <w:szCs w:val="20"/>
              </w:rPr>
              <w:t xml:space="preserve">Trade and other </w:t>
            </w:r>
            <w:r w:rsidR="004A082C" w:rsidRPr="00251449">
              <w:rPr>
                <w:rFonts w:ascii="Arial" w:hAnsi="Arial" w:cs="Arial"/>
                <w:b/>
                <w:bCs/>
                <w:sz w:val="20"/>
                <w:szCs w:val="20"/>
              </w:rPr>
              <w:t xml:space="preserve">current </w:t>
            </w:r>
            <w:r w:rsidRPr="00251449">
              <w:rPr>
                <w:rFonts w:ascii="Arial" w:hAnsi="Arial" w:cs="Arial"/>
                <w:b/>
                <w:bCs/>
                <w:sz w:val="20"/>
                <w:szCs w:val="20"/>
              </w:rPr>
              <w:t>receivables - related parties</w:t>
            </w:r>
            <w:r w:rsidR="00881EA2" w:rsidRPr="00251449">
              <w:rPr>
                <w:rFonts w:ascii="Arial" w:hAnsi="Arial" w:cs="Arial"/>
                <w:b/>
                <w:bCs/>
                <w:sz w:val="20"/>
                <w:szCs w:val="20"/>
              </w:rPr>
              <w:t xml:space="preserve"> </w:t>
            </w:r>
            <w:r w:rsidR="00881EA2" w:rsidRPr="00251449">
              <w:rPr>
                <w:rFonts w:ascii="Arial" w:hAnsi="Arial" w:cs="Arial"/>
                <w:b/>
                <w:bCs/>
                <w:sz w:val="20"/>
                <w:szCs w:val="20"/>
              </w:rPr>
              <w:br/>
              <w:t>(Note 3)</w:t>
            </w:r>
          </w:p>
        </w:tc>
        <w:tc>
          <w:tcPr>
            <w:tcW w:w="1710" w:type="dxa"/>
            <w:tcBorders>
              <w:top w:val="nil"/>
              <w:left w:val="nil"/>
              <w:bottom w:val="nil"/>
              <w:right w:val="nil"/>
            </w:tcBorders>
            <w:vAlign w:val="bottom"/>
          </w:tcPr>
          <w:p w14:paraId="68A9B945" w14:textId="77777777" w:rsidR="0087192C" w:rsidRPr="00251449" w:rsidRDefault="0087192C" w:rsidP="00196748">
            <w:pPr>
              <w:tabs>
                <w:tab w:val="decimal" w:pos="972"/>
              </w:tabs>
              <w:spacing w:line="360" w:lineRule="exact"/>
              <w:rPr>
                <w:rFonts w:ascii="Arial" w:hAnsi="Arial" w:cs="Arial"/>
                <w:sz w:val="20"/>
                <w:szCs w:val="20"/>
              </w:rPr>
            </w:pPr>
          </w:p>
        </w:tc>
        <w:tc>
          <w:tcPr>
            <w:tcW w:w="1710" w:type="dxa"/>
            <w:tcBorders>
              <w:top w:val="nil"/>
              <w:left w:val="nil"/>
              <w:bottom w:val="nil"/>
              <w:right w:val="nil"/>
            </w:tcBorders>
            <w:vAlign w:val="bottom"/>
          </w:tcPr>
          <w:p w14:paraId="52357BEF" w14:textId="77777777" w:rsidR="0087192C" w:rsidRPr="00251449" w:rsidRDefault="0087192C" w:rsidP="00196748">
            <w:pPr>
              <w:tabs>
                <w:tab w:val="decimal" w:pos="972"/>
              </w:tabs>
              <w:spacing w:line="360" w:lineRule="exact"/>
              <w:rPr>
                <w:rFonts w:ascii="Arial" w:hAnsi="Arial" w:cs="Arial"/>
                <w:sz w:val="20"/>
                <w:szCs w:val="20"/>
              </w:rPr>
            </w:pPr>
          </w:p>
        </w:tc>
      </w:tr>
      <w:tr w:rsidR="00B901AC" w:rsidRPr="00251449" w14:paraId="00C29A49"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02F373E4" w14:textId="77777777" w:rsidR="00B901AC" w:rsidRPr="00251449" w:rsidRDefault="00B901AC" w:rsidP="00196748">
            <w:pPr>
              <w:spacing w:line="360" w:lineRule="exact"/>
              <w:ind w:right="-108"/>
              <w:rPr>
                <w:rFonts w:ascii="Arial" w:hAnsi="Arial" w:cs="Arial"/>
                <w:sz w:val="20"/>
                <w:szCs w:val="20"/>
              </w:rPr>
            </w:pPr>
            <w:r w:rsidRPr="00251449">
              <w:rPr>
                <w:rFonts w:ascii="Arial" w:hAnsi="Arial" w:cs="Arial"/>
                <w:sz w:val="20"/>
                <w:szCs w:val="20"/>
              </w:rPr>
              <w:t>Related companies (related by common shareholders)</w:t>
            </w:r>
          </w:p>
        </w:tc>
        <w:tc>
          <w:tcPr>
            <w:tcW w:w="1710" w:type="dxa"/>
            <w:tcBorders>
              <w:top w:val="nil"/>
              <w:left w:val="nil"/>
              <w:bottom w:val="nil"/>
              <w:right w:val="nil"/>
            </w:tcBorders>
          </w:tcPr>
          <w:p w14:paraId="50B194BE" w14:textId="4CA3AD64" w:rsidR="00B901AC" w:rsidRPr="00251449" w:rsidRDefault="007E0044" w:rsidP="00196748">
            <w:pPr>
              <w:pBdr>
                <w:bottom w:val="sing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71,343</w:t>
            </w:r>
          </w:p>
        </w:tc>
        <w:tc>
          <w:tcPr>
            <w:tcW w:w="1710" w:type="dxa"/>
            <w:tcBorders>
              <w:top w:val="nil"/>
              <w:left w:val="nil"/>
              <w:bottom w:val="nil"/>
              <w:right w:val="nil"/>
            </w:tcBorders>
            <w:vAlign w:val="bottom"/>
          </w:tcPr>
          <w:p w14:paraId="47A42F97" w14:textId="575DC0DE" w:rsidR="00B901AC" w:rsidRPr="00251449" w:rsidRDefault="00B901AC" w:rsidP="00196748">
            <w:pPr>
              <w:pBdr>
                <w:bottom w:val="sing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1,686</w:t>
            </w:r>
          </w:p>
        </w:tc>
      </w:tr>
      <w:tr w:rsidR="00B901AC" w:rsidRPr="00251449" w14:paraId="20B1BD3A" w14:textId="77777777" w:rsidTr="00466226">
        <w:tblPrEx>
          <w:tblBorders>
            <w:left w:val="none" w:sz="0" w:space="0" w:color="auto"/>
            <w:right w:val="none" w:sz="0" w:space="0" w:color="auto"/>
            <w:insideV w:val="none" w:sz="0" w:space="0" w:color="auto"/>
          </w:tblBorders>
        </w:tblPrEx>
        <w:trPr>
          <w:trHeight w:val="80"/>
        </w:trPr>
        <w:tc>
          <w:tcPr>
            <w:tcW w:w="5580" w:type="dxa"/>
            <w:tcBorders>
              <w:top w:val="nil"/>
              <w:left w:val="nil"/>
              <w:bottom w:val="nil"/>
              <w:right w:val="nil"/>
            </w:tcBorders>
          </w:tcPr>
          <w:p w14:paraId="44A5A19C" w14:textId="3C2D7372" w:rsidR="00B901AC" w:rsidRPr="00251449" w:rsidRDefault="00B901AC" w:rsidP="00196748">
            <w:pPr>
              <w:spacing w:line="360" w:lineRule="exact"/>
              <w:ind w:right="-108"/>
              <w:rPr>
                <w:rFonts w:ascii="Arial" w:hAnsi="Arial" w:cs="Arial"/>
                <w:sz w:val="20"/>
                <w:szCs w:val="20"/>
              </w:rPr>
            </w:pPr>
            <w:r w:rsidRPr="00251449">
              <w:rPr>
                <w:rFonts w:ascii="Arial" w:hAnsi="Arial" w:cs="Arial"/>
                <w:sz w:val="20"/>
                <w:szCs w:val="20"/>
              </w:rPr>
              <w:t>Total trade and other current receivables - related parties</w:t>
            </w:r>
          </w:p>
        </w:tc>
        <w:tc>
          <w:tcPr>
            <w:tcW w:w="1710" w:type="dxa"/>
            <w:tcBorders>
              <w:top w:val="nil"/>
              <w:left w:val="nil"/>
              <w:bottom w:val="nil"/>
              <w:right w:val="nil"/>
            </w:tcBorders>
          </w:tcPr>
          <w:p w14:paraId="2135B544" w14:textId="5F83A206" w:rsidR="00B901AC" w:rsidRPr="00251449" w:rsidRDefault="007E0044" w:rsidP="00196748">
            <w:pPr>
              <w:pBdr>
                <w:bottom w:val="double" w:sz="4" w:space="1" w:color="auto"/>
              </w:pBdr>
              <w:tabs>
                <w:tab w:val="decimal" w:pos="1242"/>
              </w:tabs>
              <w:spacing w:line="360" w:lineRule="exact"/>
              <w:rPr>
                <w:rFonts w:ascii="Arial" w:hAnsi="Arial" w:cs="Arial"/>
                <w:sz w:val="20"/>
                <w:szCs w:val="20"/>
                <w:cs/>
              </w:rPr>
            </w:pPr>
            <w:r w:rsidRPr="00251449">
              <w:rPr>
                <w:rFonts w:ascii="Arial" w:hAnsi="Arial" w:cs="Arial"/>
                <w:sz w:val="20"/>
                <w:szCs w:val="20"/>
              </w:rPr>
              <w:t>71,343</w:t>
            </w:r>
          </w:p>
        </w:tc>
        <w:tc>
          <w:tcPr>
            <w:tcW w:w="1710" w:type="dxa"/>
            <w:tcBorders>
              <w:top w:val="nil"/>
              <w:left w:val="nil"/>
              <w:bottom w:val="nil"/>
              <w:right w:val="nil"/>
            </w:tcBorders>
          </w:tcPr>
          <w:p w14:paraId="2477BD9C" w14:textId="62CA11EB" w:rsidR="00B901AC" w:rsidRPr="00251449" w:rsidRDefault="00B901AC" w:rsidP="00196748">
            <w:pPr>
              <w:pBdr>
                <w:bottom w:val="doub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1,686</w:t>
            </w:r>
          </w:p>
        </w:tc>
      </w:tr>
      <w:tr w:rsidR="00196748" w:rsidRPr="00251449" w14:paraId="32DEB0ED" w14:textId="77777777" w:rsidTr="00F1331F">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04008B86" w14:textId="43B86B6B" w:rsidR="00196748" w:rsidRPr="00251449" w:rsidRDefault="00196748" w:rsidP="00F1331F">
            <w:pPr>
              <w:spacing w:line="360" w:lineRule="exact"/>
              <w:ind w:right="-108"/>
              <w:rPr>
                <w:rFonts w:ascii="Arial" w:hAnsi="Arial" w:cs="Arial"/>
                <w:b/>
                <w:bCs/>
                <w:sz w:val="20"/>
                <w:szCs w:val="20"/>
              </w:rPr>
            </w:pPr>
            <w:r>
              <w:rPr>
                <w:rFonts w:ascii="Arial" w:hAnsi="Arial" w:cs="Arial"/>
                <w:b/>
                <w:bCs/>
                <w:sz w:val="20"/>
                <w:szCs w:val="20"/>
              </w:rPr>
              <w:t>Advance payment for goods - related party</w:t>
            </w:r>
          </w:p>
        </w:tc>
        <w:tc>
          <w:tcPr>
            <w:tcW w:w="1710" w:type="dxa"/>
            <w:vAlign w:val="bottom"/>
          </w:tcPr>
          <w:p w14:paraId="23F54FA0" w14:textId="77777777" w:rsidR="00196748" w:rsidRPr="00251449" w:rsidRDefault="00196748" w:rsidP="00F1331F">
            <w:pPr>
              <w:tabs>
                <w:tab w:val="decimal" w:pos="1242"/>
              </w:tabs>
              <w:spacing w:line="360" w:lineRule="exact"/>
              <w:rPr>
                <w:rFonts w:ascii="Arial" w:hAnsi="Arial" w:cs="Arial"/>
                <w:sz w:val="20"/>
                <w:szCs w:val="20"/>
              </w:rPr>
            </w:pPr>
          </w:p>
        </w:tc>
        <w:tc>
          <w:tcPr>
            <w:tcW w:w="1710" w:type="dxa"/>
            <w:tcBorders>
              <w:top w:val="nil"/>
              <w:left w:val="nil"/>
              <w:bottom w:val="nil"/>
              <w:right w:val="nil"/>
            </w:tcBorders>
            <w:vAlign w:val="bottom"/>
          </w:tcPr>
          <w:p w14:paraId="14FC6C98" w14:textId="77777777" w:rsidR="00196748" w:rsidRPr="00251449" w:rsidRDefault="00196748" w:rsidP="00F1331F">
            <w:pPr>
              <w:tabs>
                <w:tab w:val="decimal" w:pos="1242"/>
              </w:tabs>
              <w:spacing w:line="360" w:lineRule="exact"/>
              <w:rPr>
                <w:rFonts w:ascii="Arial" w:hAnsi="Arial" w:cs="Arial"/>
                <w:sz w:val="20"/>
                <w:szCs w:val="20"/>
              </w:rPr>
            </w:pPr>
          </w:p>
        </w:tc>
      </w:tr>
      <w:tr w:rsidR="00196748" w:rsidRPr="00251449" w14:paraId="437938B0" w14:textId="77777777" w:rsidTr="00F1331F">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62E4D0E0" w14:textId="1873AC61" w:rsidR="00196748" w:rsidRPr="00251449" w:rsidRDefault="00196748" w:rsidP="00196748">
            <w:pPr>
              <w:spacing w:line="360" w:lineRule="exact"/>
              <w:ind w:right="-115"/>
              <w:rPr>
                <w:rFonts w:ascii="Arial" w:hAnsi="Arial" w:cs="Arial"/>
                <w:sz w:val="20"/>
                <w:szCs w:val="20"/>
              </w:rPr>
            </w:pPr>
            <w:r w:rsidRPr="00251449">
              <w:rPr>
                <w:rFonts w:ascii="Arial" w:hAnsi="Arial" w:cs="Arial"/>
                <w:sz w:val="20"/>
                <w:szCs w:val="20"/>
              </w:rPr>
              <w:t>Associate</w:t>
            </w:r>
          </w:p>
        </w:tc>
        <w:tc>
          <w:tcPr>
            <w:tcW w:w="1710" w:type="dxa"/>
            <w:tcBorders>
              <w:top w:val="nil"/>
              <w:left w:val="nil"/>
              <w:bottom w:val="nil"/>
              <w:right w:val="nil"/>
            </w:tcBorders>
          </w:tcPr>
          <w:p w14:paraId="7F2E0E04" w14:textId="02A299E2" w:rsidR="00196748" w:rsidRPr="00251449" w:rsidRDefault="00196748" w:rsidP="00196748">
            <w:pPr>
              <w:pBdr>
                <w:bottom w:val="single" w:sz="4" w:space="1" w:color="auto"/>
              </w:pBdr>
              <w:tabs>
                <w:tab w:val="decimal" w:pos="1242"/>
              </w:tabs>
              <w:spacing w:line="360" w:lineRule="exact"/>
              <w:rPr>
                <w:rFonts w:ascii="Arial" w:hAnsi="Arial" w:cs="Arial"/>
                <w:sz w:val="20"/>
                <w:szCs w:val="20"/>
              </w:rPr>
            </w:pPr>
            <w:r>
              <w:rPr>
                <w:rFonts w:ascii="Arial" w:hAnsi="Arial" w:cs="Arial"/>
                <w:sz w:val="20"/>
                <w:szCs w:val="20"/>
              </w:rPr>
              <w:t>2,842</w:t>
            </w:r>
          </w:p>
        </w:tc>
        <w:tc>
          <w:tcPr>
            <w:tcW w:w="1710" w:type="dxa"/>
            <w:tcBorders>
              <w:top w:val="nil"/>
              <w:left w:val="nil"/>
              <w:bottom w:val="nil"/>
              <w:right w:val="nil"/>
            </w:tcBorders>
          </w:tcPr>
          <w:p w14:paraId="24DCBE32" w14:textId="41DC474C" w:rsidR="00196748" w:rsidRPr="00251449" w:rsidRDefault="00196748" w:rsidP="00196748">
            <w:pPr>
              <w:pBdr>
                <w:bottom w:val="single" w:sz="4" w:space="1" w:color="auto"/>
              </w:pBdr>
              <w:tabs>
                <w:tab w:val="decimal" w:pos="1242"/>
              </w:tabs>
              <w:spacing w:line="360" w:lineRule="exact"/>
              <w:rPr>
                <w:rFonts w:ascii="Arial" w:hAnsi="Arial" w:cs="Arial"/>
                <w:sz w:val="20"/>
                <w:szCs w:val="20"/>
              </w:rPr>
            </w:pPr>
            <w:r>
              <w:rPr>
                <w:rFonts w:ascii="Arial" w:hAnsi="Arial" w:cs="Arial"/>
                <w:sz w:val="20"/>
                <w:szCs w:val="20"/>
              </w:rPr>
              <w:t>1,788</w:t>
            </w:r>
          </w:p>
        </w:tc>
      </w:tr>
      <w:tr w:rsidR="00196748" w:rsidRPr="00251449" w14:paraId="7EF97EC0" w14:textId="77777777" w:rsidTr="00F1331F">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1C809E71" w14:textId="2129DA0A" w:rsidR="00196748" w:rsidRPr="00251449" w:rsidRDefault="00196748" w:rsidP="00196748">
            <w:pPr>
              <w:spacing w:line="360" w:lineRule="exact"/>
              <w:ind w:right="-115"/>
              <w:rPr>
                <w:rFonts w:ascii="Arial" w:hAnsi="Arial" w:cs="Arial"/>
                <w:sz w:val="20"/>
                <w:szCs w:val="20"/>
              </w:rPr>
            </w:pPr>
            <w:r w:rsidRPr="00251449">
              <w:rPr>
                <w:rFonts w:ascii="Arial" w:hAnsi="Arial" w:cs="Arial"/>
                <w:sz w:val="20"/>
                <w:szCs w:val="20"/>
              </w:rPr>
              <w:t xml:space="preserve">Total </w:t>
            </w:r>
            <w:r>
              <w:rPr>
                <w:rFonts w:ascii="Arial" w:hAnsi="Arial" w:cs="Arial"/>
                <w:sz w:val="20"/>
                <w:szCs w:val="20"/>
              </w:rPr>
              <w:t xml:space="preserve">advance payment for goods </w:t>
            </w:r>
            <w:r w:rsidRPr="00251449">
              <w:rPr>
                <w:rFonts w:ascii="Arial" w:hAnsi="Arial" w:cs="Arial"/>
                <w:sz w:val="20"/>
                <w:szCs w:val="20"/>
              </w:rPr>
              <w:t>- related part</w:t>
            </w:r>
            <w:r>
              <w:rPr>
                <w:rFonts w:ascii="Arial" w:hAnsi="Arial" w:cs="Arial"/>
                <w:sz w:val="20"/>
                <w:szCs w:val="20"/>
              </w:rPr>
              <w:t>y</w:t>
            </w:r>
          </w:p>
        </w:tc>
        <w:tc>
          <w:tcPr>
            <w:tcW w:w="1710" w:type="dxa"/>
            <w:tcBorders>
              <w:top w:val="nil"/>
              <w:left w:val="nil"/>
              <w:bottom w:val="nil"/>
              <w:right w:val="nil"/>
            </w:tcBorders>
          </w:tcPr>
          <w:p w14:paraId="0D4B1B1D" w14:textId="2DE944A7" w:rsidR="00196748" w:rsidRPr="00251449" w:rsidRDefault="00196748" w:rsidP="00196748">
            <w:pPr>
              <w:pBdr>
                <w:bottom w:val="double" w:sz="4" w:space="1" w:color="auto"/>
              </w:pBdr>
              <w:tabs>
                <w:tab w:val="decimal" w:pos="1242"/>
              </w:tabs>
              <w:spacing w:line="360" w:lineRule="exact"/>
              <w:rPr>
                <w:rFonts w:ascii="Arial" w:hAnsi="Arial" w:cs="Arial"/>
                <w:sz w:val="20"/>
                <w:szCs w:val="20"/>
              </w:rPr>
            </w:pPr>
            <w:r>
              <w:rPr>
                <w:rFonts w:ascii="Arial" w:hAnsi="Arial" w:cs="Arial"/>
                <w:sz w:val="20"/>
                <w:szCs w:val="20"/>
              </w:rPr>
              <w:t>2,842</w:t>
            </w:r>
          </w:p>
        </w:tc>
        <w:tc>
          <w:tcPr>
            <w:tcW w:w="1710" w:type="dxa"/>
            <w:tcBorders>
              <w:top w:val="nil"/>
              <w:left w:val="nil"/>
              <w:bottom w:val="nil"/>
              <w:right w:val="nil"/>
            </w:tcBorders>
          </w:tcPr>
          <w:p w14:paraId="155BD4A5" w14:textId="33797006" w:rsidR="00196748" w:rsidRPr="00251449" w:rsidRDefault="00196748" w:rsidP="00196748">
            <w:pPr>
              <w:pBdr>
                <w:bottom w:val="double" w:sz="4" w:space="1" w:color="auto"/>
              </w:pBdr>
              <w:tabs>
                <w:tab w:val="decimal" w:pos="1242"/>
              </w:tabs>
              <w:spacing w:line="360" w:lineRule="exact"/>
              <w:rPr>
                <w:rFonts w:ascii="Arial" w:hAnsi="Arial" w:cs="Arial"/>
                <w:sz w:val="20"/>
                <w:szCs w:val="20"/>
              </w:rPr>
            </w:pPr>
            <w:r>
              <w:rPr>
                <w:rFonts w:ascii="Arial" w:hAnsi="Arial" w:cs="Arial"/>
                <w:sz w:val="20"/>
                <w:szCs w:val="20"/>
              </w:rPr>
              <w:t>1,788</w:t>
            </w:r>
          </w:p>
        </w:tc>
      </w:tr>
      <w:tr w:rsidR="00196748" w:rsidRPr="00251449" w14:paraId="22EADC18"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5DB50C59" w14:textId="70BC149E" w:rsidR="00196748" w:rsidRPr="00251449" w:rsidRDefault="00196748" w:rsidP="00196748">
            <w:pPr>
              <w:spacing w:line="360" w:lineRule="exact"/>
              <w:ind w:right="-108"/>
              <w:rPr>
                <w:rFonts w:ascii="Arial" w:hAnsi="Arial" w:cs="Arial"/>
                <w:b/>
                <w:bCs/>
                <w:sz w:val="20"/>
                <w:szCs w:val="20"/>
              </w:rPr>
            </w:pPr>
            <w:r w:rsidRPr="00251449">
              <w:rPr>
                <w:rFonts w:ascii="Arial" w:hAnsi="Arial" w:cs="Arial"/>
                <w:b/>
                <w:bCs/>
                <w:sz w:val="20"/>
                <w:szCs w:val="20"/>
              </w:rPr>
              <w:t>Trade and other current payables - related parties</w:t>
            </w:r>
          </w:p>
        </w:tc>
        <w:tc>
          <w:tcPr>
            <w:tcW w:w="1710" w:type="dxa"/>
            <w:vAlign w:val="bottom"/>
          </w:tcPr>
          <w:p w14:paraId="05A7879B" w14:textId="77777777" w:rsidR="00196748" w:rsidRPr="00251449" w:rsidRDefault="00196748" w:rsidP="00196748">
            <w:pPr>
              <w:tabs>
                <w:tab w:val="decimal" w:pos="1242"/>
              </w:tabs>
              <w:spacing w:line="360" w:lineRule="exact"/>
              <w:rPr>
                <w:rFonts w:ascii="Arial" w:hAnsi="Arial" w:cs="Arial"/>
                <w:sz w:val="20"/>
                <w:szCs w:val="20"/>
              </w:rPr>
            </w:pPr>
          </w:p>
        </w:tc>
        <w:tc>
          <w:tcPr>
            <w:tcW w:w="1710" w:type="dxa"/>
            <w:tcBorders>
              <w:top w:val="nil"/>
              <w:left w:val="nil"/>
              <w:bottom w:val="nil"/>
              <w:right w:val="nil"/>
            </w:tcBorders>
            <w:vAlign w:val="bottom"/>
          </w:tcPr>
          <w:p w14:paraId="0709ED8D" w14:textId="77777777" w:rsidR="00196748" w:rsidRPr="00251449" w:rsidRDefault="00196748" w:rsidP="00196748">
            <w:pPr>
              <w:tabs>
                <w:tab w:val="decimal" w:pos="1242"/>
              </w:tabs>
              <w:spacing w:line="360" w:lineRule="exact"/>
              <w:rPr>
                <w:rFonts w:ascii="Arial" w:hAnsi="Arial" w:cs="Arial"/>
                <w:sz w:val="20"/>
                <w:szCs w:val="20"/>
              </w:rPr>
            </w:pPr>
          </w:p>
        </w:tc>
      </w:tr>
      <w:tr w:rsidR="00196748" w:rsidRPr="00251449" w14:paraId="52613A2F"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79F55C5B" w14:textId="0DC0D79D" w:rsidR="00196748" w:rsidRPr="00251449" w:rsidRDefault="00196748" w:rsidP="00196748">
            <w:pPr>
              <w:spacing w:line="360" w:lineRule="exact"/>
              <w:ind w:right="-115"/>
              <w:rPr>
                <w:rFonts w:ascii="Arial" w:hAnsi="Arial" w:cs="Arial"/>
                <w:sz w:val="20"/>
                <w:szCs w:val="20"/>
              </w:rPr>
            </w:pPr>
            <w:r w:rsidRPr="00251449">
              <w:rPr>
                <w:rFonts w:ascii="Arial" w:hAnsi="Arial" w:cs="Arial"/>
                <w:sz w:val="20"/>
                <w:szCs w:val="20"/>
              </w:rPr>
              <w:t>Associate</w:t>
            </w:r>
          </w:p>
        </w:tc>
        <w:tc>
          <w:tcPr>
            <w:tcW w:w="1710" w:type="dxa"/>
            <w:vAlign w:val="bottom"/>
          </w:tcPr>
          <w:p w14:paraId="54E4FA21" w14:textId="61D5C33F" w:rsidR="00196748" w:rsidRPr="00251449" w:rsidRDefault="00196748" w:rsidP="00196748">
            <w:pPr>
              <w:tabs>
                <w:tab w:val="decimal" w:pos="1242"/>
              </w:tabs>
              <w:spacing w:line="360" w:lineRule="exact"/>
              <w:rPr>
                <w:rFonts w:ascii="Arial" w:hAnsi="Arial" w:cs="Arial"/>
                <w:sz w:val="20"/>
                <w:szCs w:val="20"/>
              </w:rPr>
            </w:pPr>
            <w:r w:rsidRPr="00251449">
              <w:rPr>
                <w:rFonts w:ascii="Arial" w:hAnsi="Arial" w:cs="Arial"/>
                <w:sz w:val="20"/>
                <w:szCs w:val="20"/>
              </w:rPr>
              <w:t>5,364</w:t>
            </w:r>
          </w:p>
        </w:tc>
        <w:tc>
          <w:tcPr>
            <w:tcW w:w="1710" w:type="dxa"/>
            <w:tcBorders>
              <w:top w:val="nil"/>
              <w:left w:val="nil"/>
              <w:bottom w:val="nil"/>
              <w:right w:val="nil"/>
            </w:tcBorders>
            <w:vAlign w:val="bottom"/>
          </w:tcPr>
          <w:p w14:paraId="6F5CB38E" w14:textId="34D76AD9" w:rsidR="00196748" w:rsidRPr="00251449" w:rsidRDefault="00196748" w:rsidP="00196748">
            <w:pPr>
              <w:tabs>
                <w:tab w:val="decimal" w:pos="1242"/>
              </w:tabs>
              <w:spacing w:line="360" w:lineRule="exact"/>
              <w:rPr>
                <w:rFonts w:ascii="Arial" w:hAnsi="Arial" w:cs="Arial"/>
                <w:sz w:val="20"/>
                <w:szCs w:val="20"/>
              </w:rPr>
            </w:pPr>
            <w:r w:rsidRPr="00251449">
              <w:rPr>
                <w:rFonts w:ascii="Arial" w:hAnsi="Arial" w:cs="Arial"/>
                <w:sz w:val="20"/>
                <w:szCs w:val="20"/>
              </w:rPr>
              <w:t>6,365</w:t>
            </w:r>
          </w:p>
        </w:tc>
      </w:tr>
      <w:tr w:rsidR="00196748" w:rsidRPr="00251449" w14:paraId="69FDAF1E"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270A3C18" w14:textId="77777777" w:rsidR="00196748" w:rsidRPr="00251449" w:rsidRDefault="00196748" w:rsidP="00196748">
            <w:pPr>
              <w:spacing w:line="360" w:lineRule="exact"/>
              <w:ind w:right="-115"/>
              <w:rPr>
                <w:rFonts w:ascii="Arial" w:hAnsi="Arial" w:cs="Arial"/>
                <w:sz w:val="20"/>
                <w:szCs w:val="20"/>
              </w:rPr>
            </w:pPr>
            <w:r w:rsidRPr="00251449">
              <w:rPr>
                <w:rFonts w:ascii="Arial" w:hAnsi="Arial" w:cs="Arial"/>
                <w:sz w:val="20"/>
                <w:szCs w:val="20"/>
              </w:rPr>
              <w:t>Related companies (related by common shareholders)</w:t>
            </w:r>
          </w:p>
        </w:tc>
        <w:tc>
          <w:tcPr>
            <w:tcW w:w="1710" w:type="dxa"/>
            <w:tcBorders>
              <w:top w:val="nil"/>
              <w:left w:val="nil"/>
              <w:bottom w:val="nil"/>
              <w:right w:val="nil"/>
            </w:tcBorders>
          </w:tcPr>
          <w:p w14:paraId="4EB0211C" w14:textId="563FE2E4" w:rsidR="00196748" w:rsidRPr="00251449" w:rsidRDefault="00196748" w:rsidP="00196748">
            <w:pPr>
              <w:pBdr>
                <w:bottom w:val="sing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2,320</w:t>
            </w:r>
          </w:p>
        </w:tc>
        <w:tc>
          <w:tcPr>
            <w:tcW w:w="1710" w:type="dxa"/>
            <w:tcBorders>
              <w:top w:val="nil"/>
              <w:left w:val="nil"/>
              <w:bottom w:val="nil"/>
              <w:right w:val="nil"/>
            </w:tcBorders>
          </w:tcPr>
          <w:p w14:paraId="55F31872" w14:textId="518CE894" w:rsidR="00196748" w:rsidRPr="00251449" w:rsidRDefault="00196748" w:rsidP="00196748">
            <w:pPr>
              <w:pBdr>
                <w:bottom w:val="sing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2,044</w:t>
            </w:r>
          </w:p>
        </w:tc>
      </w:tr>
      <w:tr w:rsidR="00196748" w:rsidRPr="00251449" w14:paraId="0F4D5783" w14:textId="77777777" w:rsidTr="00466226">
        <w:tblPrEx>
          <w:tblBorders>
            <w:left w:val="none" w:sz="0" w:space="0" w:color="auto"/>
            <w:right w:val="none" w:sz="0" w:space="0" w:color="auto"/>
            <w:insideV w:val="none" w:sz="0" w:space="0" w:color="auto"/>
          </w:tblBorders>
        </w:tblPrEx>
        <w:tc>
          <w:tcPr>
            <w:tcW w:w="5580" w:type="dxa"/>
            <w:tcBorders>
              <w:top w:val="nil"/>
              <w:left w:val="nil"/>
              <w:bottom w:val="nil"/>
              <w:right w:val="nil"/>
            </w:tcBorders>
          </w:tcPr>
          <w:p w14:paraId="44340CB5" w14:textId="7C37B66A" w:rsidR="00196748" w:rsidRPr="00251449" w:rsidRDefault="00196748" w:rsidP="00196748">
            <w:pPr>
              <w:spacing w:line="360" w:lineRule="exact"/>
              <w:ind w:right="-115"/>
              <w:rPr>
                <w:rFonts w:ascii="Arial" w:hAnsi="Arial" w:cs="Arial"/>
                <w:sz w:val="20"/>
                <w:szCs w:val="20"/>
              </w:rPr>
            </w:pPr>
            <w:r w:rsidRPr="00251449">
              <w:rPr>
                <w:rFonts w:ascii="Arial" w:hAnsi="Arial" w:cs="Arial"/>
                <w:sz w:val="20"/>
                <w:szCs w:val="20"/>
              </w:rPr>
              <w:t>Total trade and other current payables - related parties</w:t>
            </w:r>
          </w:p>
        </w:tc>
        <w:tc>
          <w:tcPr>
            <w:tcW w:w="1710" w:type="dxa"/>
            <w:tcBorders>
              <w:top w:val="nil"/>
              <w:left w:val="nil"/>
              <w:bottom w:val="nil"/>
              <w:right w:val="nil"/>
            </w:tcBorders>
          </w:tcPr>
          <w:p w14:paraId="1BD84A6E" w14:textId="0937B5D3" w:rsidR="00196748" w:rsidRPr="00251449" w:rsidRDefault="00196748" w:rsidP="00196748">
            <w:pPr>
              <w:pBdr>
                <w:bottom w:val="doub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7,684</w:t>
            </w:r>
          </w:p>
        </w:tc>
        <w:tc>
          <w:tcPr>
            <w:tcW w:w="1710" w:type="dxa"/>
            <w:tcBorders>
              <w:top w:val="nil"/>
              <w:left w:val="nil"/>
              <w:bottom w:val="nil"/>
              <w:right w:val="nil"/>
            </w:tcBorders>
          </w:tcPr>
          <w:p w14:paraId="53AC2D29" w14:textId="54723535" w:rsidR="00196748" w:rsidRPr="00251449" w:rsidRDefault="00196748" w:rsidP="00196748">
            <w:pPr>
              <w:pBdr>
                <w:bottom w:val="double" w:sz="4" w:space="1" w:color="auto"/>
              </w:pBdr>
              <w:tabs>
                <w:tab w:val="decimal" w:pos="1242"/>
              </w:tabs>
              <w:spacing w:line="360" w:lineRule="exact"/>
              <w:rPr>
                <w:rFonts w:ascii="Arial" w:hAnsi="Arial" w:cs="Arial"/>
                <w:sz w:val="20"/>
                <w:szCs w:val="20"/>
              </w:rPr>
            </w:pPr>
            <w:r w:rsidRPr="00251449">
              <w:rPr>
                <w:rFonts w:ascii="Arial" w:hAnsi="Arial" w:cs="Arial"/>
                <w:sz w:val="20"/>
                <w:szCs w:val="20"/>
              </w:rPr>
              <w:t>8,409</w:t>
            </w:r>
          </w:p>
        </w:tc>
      </w:tr>
    </w:tbl>
    <w:p w14:paraId="2549E1AA" w14:textId="6C650AAA" w:rsidR="005A67D7" w:rsidRPr="00251449" w:rsidRDefault="006F3883" w:rsidP="00251449">
      <w:pPr>
        <w:spacing w:before="120" w:after="120" w:line="380" w:lineRule="exact"/>
        <w:ind w:left="547" w:right="-43"/>
        <w:rPr>
          <w:rFonts w:ascii="Arial" w:hAnsi="Arial" w:cs="Arial"/>
          <w:sz w:val="22"/>
          <w:szCs w:val="22"/>
          <w:u w:val="single"/>
        </w:rPr>
      </w:pPr>
      <w:r w:rsidRPr="00251449">
        <w:rPr>
          <w:rFonts w:ascii="Arial" w:hAnsi="Arial" w:cs="Arial"/>
          <w:sz w:val="22"/>
          <w:szCs w:val="22"/>
          <w:u w:val="single"/>
        </w:rPr>
        <w:lastRenderedPageBreak/>
        <w:t>Directors and management’s benefits</w:t>
      </w:r>
    </w:p>
    <w:p w14:paraId="120DBA43" w14:textId="245AC0C6" w:rsidR="003521BC" w:rsidRPr="00251449" w:rsidRDefault="003521BC" w:rsidP="00251449">
      <w:pPr>
        <w:pStyle w:val="BodyTextIndent3"/>
        <w:tabs>
          <w:tab w:val="clear" w:pos="360"/>
        </w:tabs>
        <w:ind w:left="547" w:firstLine="0"/>
        <w:rPr>
          <w:rFonts w:ascii="Arial" w:hAnsi="Arial" w:cs="Arial"/>
          <w:sz w:val="22"/>
          <w:szCs w:val="22"/>
        </w:rPr>
      </w:pPr>
      <w:r w:rsidRPr="00251449">
        <w:rPr>
          <w:rFonts w:ascii="Arial" w:hAnsi="Arial" w:cs="Arial"/>
          <w:sz w:val="22"/>
          <w:szCs w:val="22"/>
        </w:rPr>
        <w:t>During the</w:t>
      </w:r>
      <w:r w:rsidRPr="00251449">
        <w:rPr>
          <w:rFonts w:ascii="Arial" w:hAnsi="Arial" w:cs="Arial"/>
          <w:sz w:val="22"/>
          <w:szCs w:val="22"/>
          <w:cs/>
        </w:rPr>
        <w:t xml:space="preserve"> </w:t>
      </w:r>
      <w:r w:rsidRPr="00251449">
        <w:rPr>
          <w:rFonts w:ascii="Arial" w:hAnsi="Arial" w:cs="Arial"/>
          <w:sz w:val="22"/>
          <w:szCs w:val="22"/>
        </w:rPr>
        <w:t>three-month</w:t>
      </w:r>
      <w:r w:rsidR="00593600" w:rsidRPr="00251449">
        <w:rPr>
          <w:rFonts w:ascii="Arial" w:hAnsi="Arial" w:cs="Arial"/>
          <w:sz w:val="22"/>
          <w:szCs w:val="22"/>
        </w:rPr>
        <w:t xml:space="preserve"> </w:t>
      </w:r>
      <w:r w:rsidRPr="00251449">
        <w:rPr>
          <w:rFonts w:ascii="Arial" w:hAnsi="Arial" w:cs="Arial"/>
          <w:sz w:val="22"/>
          <w:szCs w:val="22"/>
        </w:rPr>
        <w:t xml:space="preserve">periods ended </w:t>
      </w:r>
      <w:r w:rsidR="00B901AC" w:rsidRPr="00251449">
        <w:rPr>
          <w:rFonts w:ascii="Arial" w:hAnsi="Arial" w:cs="Arial"/>
          <w:sz w:val="22"/>
          <w:szCs w:val="22"/>
        </w:rPr>
        <w:t xml:space="preserve">31 March 2026 </w:t>
      </w:r>
      <w:r w:rsidRPr="00251449">
        <w:rPr>
          <w:rFonts w:ascii="Arial" w:hAnsi="Arial" w:cs="Arial"/>
          <w:sz w:val="22"/>
          <w:szCs w:val="22"/>
        </w:rPr>
        <w:t xml:space="preserve">and </w:t>
      </w:r>
      <w:r w:rsidR="00B901AC" w:rsidRPr="00251449">
        <w:rPr>
          <w:rFonts w:ascii="Arial" w:hAnsi="Arial" w:cs="Arial"/>
          <w:sz w:val="22"/>
          <w:szCs w:val="22"/>
        </w:rPr>
        <w:t>2025</w:t>
      </w:r>
      <w:r w:rsidRPr="00251449">
        <w:rPr>
          <w:rFonts w:ascii="Arial" w:hAnsi="Arial" w:cs="Arial"/>
          <w:sz w:val="22"/>
          <w:szCs w:val="22"/>
        </w:rPr>
        <w:t xml:space="preserve">, </w:t>
      </w:r>
      <w:r w:rsidRPr="00251449">
        <w:rPr>
          <w:rFonts w:ascii="Arial" w:hAnsi="Arial" w:cs="Arial"/>
          <w:spacing w:val="-2"/>
          <w:sz w:val="22"/>
          <w:szCs w:val="22"/>
        </w:rPr>
        <w:t>the Company had employee benefit expenses to its directors and management as below</w:t>
      </w:r>
      <w:r w:rsidRPr="00251449">
        <w:rPr>
          <w:rFonts w:ascii="Arial" w:hAnsi="Arial" w:cs="Arial"/>
          <w:sz w:val="22"/>
          <w:szCs w:val="22"/>
        </w:rPr>
        <w:t>.</w:t>
      </w:r>
    </w:p>
    <w:tbl>
      <w:tblPr>
        <w:tblW w:w="9090" w:type="dxa"/>
        <w:tblInd w:w="450" w:type="dxa"/>
        <w:tblLayout w:type="fixed"/>
        <w:tblLook w:val="01E0" w:firstRow="1" w:lastRow="1" w:firstColumn="1" w:lastColumn="1" w:noHBand="0" w:noVBand="0"/>
      </w:tblPr>
      <w:tblGrid>
        <w:gridCol w:w="5310"/>
        <w:gridCol w:w="1890"/>
        <w:gridCol w:w="1890"/>
      </w:tblGrid>
      <w:tr w:rsidR="00B901AC" w:rsidRPr="00251449" w14:paraId="60784004" w14:textId="77777777" w:rsidTr="00B901AC">
        <w:tc>
          <w:tcPr>
            <w:tcW w:w="5310" w:type="dxa"/>
          </w:tcPr>
          <w:p w14:paraId="01651CDB" w14:textId="77777777" w:rsidR="00B901AC" w:rsidRPr="00251449" w:rsidRDefault="00B901AC" w:rsidP="00251449">
            <w:pPr>
              <w:spacing w:line="380" w:lineRule="exact"/>
              <w:jc w:val="center"/>
              <w:rPr>
                <w:rFonts w:ascii="Arial" w:hAnsi="Arial" w:cs="Arial"/>
                <w:sz w:val="22"/>
                <w:szCs w:val="22"/>
              </w:rPr>
            </w:pPr>
          </w:p>
        </w:tc>
        <w:tc>
          <w:tcPr>
            <w:tcW w:w="3780" w:type="dxa"/>
            <w:gridSpan w:val="2"/>
          </w:tcPr>
          <w:p w14:paraId="1F10BEE6" w14:textId="77777777" w:rsidR="00B901AC" w:rsidRPr="00251449" w:rsidRDefault="00B901AC" w:rsidP="00251449">
            <w:pPr>
              <w:spacing w:line="380" w:lineRule="exact"/>
              <w:ind w:right="-18"/>
              <w:jc w:val="right"/>
              <w:rPr>
                <w:rFonts w:ascii="Arial" w:hAnsi="Arial" w:cs="Arial"/>
                <w:sz w:val="22"/>
                <w:szCs w:val="22"/>
                <w:cs/>
              </w:rPr>
            </w:pPr>
            <w:r w:rsidRPr="00251449">
              <w:rPr>
                <w:rFonts w:ascii="Arial" w:hAnsi="Arial" w:cs="Arial"/>
                <w:sz w:val="22"/>
                <w:szCs w:val="22"/>
              </w:rPr>
              <w:t>(Unit: Thousand Baht</w:t>
            </w:r>
            <w:r w:rsidRPr="00251449">
              <w:rPr>
                <w:rFonts w:ascii="Arial" w:hAnsi="Arial" w:cs="Arial"/>
                <w:sz w:val="22"/>
                <w:szCs w:val="22"/>
                <w:cs/>
              </w:rPr>
              <w:t>)</w:t>
            </w:r>
          </w:p>
        </w:tc>
      </w:tr>
      <w:tr w:rsidR="00B901AC" w:rsidRPr="00251449" w14:paraId="15EA60E9" w14:textId="77777777" w:rsidTr="00B901AC">
        <w:tc>
          <w:tcPr>
            <w:tcW w:w="5310" w:type="dxa"/>
          </w:tcPr>
          <w:p w14:paraId="003CC338" w14:textId="77777777" w:rsidR="00B901AC" w:rsidRPr="00251449" w:rsidRDefault="00B901AC" w:rsidP="00251449">
            <w:pPr>
              <w:spacing w:line="380" w:lineRule="exact"/>
              <w:jc w:val="center"/>
              <w:rPr>
                <w:rFonts w:ascii="Arial" w:hAnsi="Arial" w:cs="Arial"/>
                <w:sz w:val="22"/>
                <w:szCs w:val="22"/>
              </w:rPr>
            </w:pPr>
          </w:p>
        </w:tc>
        <w:tc>
          <w:tcPr>
            <w:tcW w:w="3780" w:type="dxa"/>
            <w:gridSpan w:val="2"/>
          </w:tcPr>
          <w:p w14:paraId="3619EA66" w14:textId="77777777"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Financial statements in which</w:t>
            </w:r>
          </w:p>
          <w:p w14:paraId="1B422798" w14:textId="77777777"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the equity method is applied/</w:t>
            </w:r>
          </w:p>
          <w:p w14:paraId="53F5C098" w14:textId="77777777"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Separate financial statements</w:t>
            </w:r>
          </w:p>
        </w:tc>
      </w:tr>
      <w:tr w:rsidR="00B901AC" w:rsidRPr="00251449" w14:paraId="55D8E65B" w14:textId="77777777" w:rsidTr="00B901AC">
        <w:tc>
          <w:tcPr>
            <w:tcW w:w="5310" w:type="dxa"/>
          </w:tcPr>
          <w:p w14:paraId="5B948E61" w14:textId="77777777" w:rsidR="00B901AC" w:rsidRPr="00251449" w:rsidRDefault="00B901AC" w:rsidP="00251449">
            <w:pPr>
              <w:spacing w:line="380" w:lineRule="exact"/>
              <w:jc w:val="center"/>
              <w:rPr>
                <w:rFonts w:ascii="Arial" w:hAnsi="Arial" w:cs="Arial"/>
                <w:sz w:val="22"/>
                <w:szCs w:val="22"/>
              </w:rPr>
            </w:pPr>
          </w:p>
        </w:tc>
        <w:tc>
          <w:tcPr>
            <w:tcW w:w="1890" w:type="dxa"/>
          </w:tcPr>
          <w:p w14:paraId="6D2700DE" w14:textId="6D0A5535"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2026</w:t>
            </w:r>
          </w:p>
        </w:tc>
        <w:tc>
          <w:tcPr>
            <w:tcW w:w="1890" w:type="dxa"/>
          </w:tcPr>
          <w:p w14:paraId="0C59387E" w14:textId="5AC88A69" w:rsidR="00B901AC"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2025</w:t>
            </w:r>
          </w:p>
        </w:tc>
      </w:tr>
      <w:tr w:rsidR="00B901AC" w:rsidRPr="00251449" w14:paraId="641839DE" w14:textId="77777777" w:rsidTr="00B901AC">
        <w:tc>
          <w:tcPr>
            <w:tcW w:w="5310" w:type="dxa"/>
            <w:vAlign w:val="center"/>
          </w:tcPr>
          <w:p w14:paraId="7D0A0DD1" w14:textId="77777777" w:rsidR="00B901AC" w:rsidRPr="00251449" w:rsidRDefault="00B901AC" w:rsidP="00251449">
            <w:pPr>
              <w:spacing w:line="380" w:lineRule="exact"/>
              <w:ind w:right="-17"/>
              <w:rPr>
                <w:rFonts w:ascii="Arial" w:hAnsi="Arial" w:cs="Arial"/>
                <w:sz w:val="22"/>
                <w:szCs w:val="22"/>
                <w:cs/>
              </w:rPr>
            </w:pPr>
            <w:r w:rsidRPr="00251449">
              <w:rPr>
                <w:rFonts w:ascii="Arial" w:hAnsi="Arial" w:cs="Arial"/>
                <w:sz w:val="22"/>
                <w:szCs w:val="22"/>
              </w:rPr>
              <w:t>Short-term employee benefits</w:t>
            </w:r>
          </w:p>
        </w:tc>
        <w:tc>
          <w:tcPr>
            <w:tcW w:w="1890" w:type="dxa"/>
            <w:vAlign w:val="bottom"/>
          </w:tcPr>
          <w:p w14:paraId="05C10630" w14:textId="696B649B" w:rsidR="00B901AC" w:rsidRPr="00251449" w:rsidRDefault="007E0044" w:rsidP="00196748">
            <w:pPr>
              <w:tabs>
                <w:tab w:val="decimal" w:pos="1602"/>
              </w:tabs>
              <w:spacing w:line="380" w:lineRule="exact"/>
              <w:ind w:right="-43"/>
              <w:rPr>
                <w:rFonts w:ascii="Arial" w:hAnsi="Arial" w:cs="Arial"/>
                <w:sz w:val="22"/>
                <w:szCs w:val="22"/>
              </w:rPr>
            </w:pPr>
            <w:r w:rsidRPr="00251449">
              <w:rPr>
                <w:rFonts w:ascii="Arial" w:hAnsi="Arial" w:cs="Arial"/>
                <w:sz w:val="22"/>
                <w:szCs w:val="22"/>
              </w:rPr>
              <w:t>2,415</w:t>
            </w:r>
          </w:p>
        </w:tc>
        <w:tc>
          <w:tcPr>
            <w:tcW w:w="1890" w:type="dxa"/>
            <w:vAlign w:val="bottom"/>
          </w:tcPr>
          <w:p w14:paraId="59170B45" w14:textId="62C492D9" w:rsidR="00B901AC" w:rsidRPr="00251449" w:rsidRDefault="00B901AC" w:rsidP="00196748">
            <w:pPr>
              <w:tabs>
                <w:tab w:val="decimal" w:pos="1602"/>
              </w:tabs>
              <w:spacing w:line="380" w:lineRule="exact"/>
              <w:ind w:right="-43"/>
              <w:rPr>
                <w:rFonts w:ascii="Arial" w:hAnsi="Arial" w:cs="Arial"/>
                <w:sz w:val="22"/>
                <w:szCs w:val="22"/>
              </w:rPr>
            </w:pPr>
            <w:r w:rsidRPr="00251449">
              <w:rPr>
                <w:rFonts w:ascii="Arial" w:hAnsi="Arial" w:cs="Arial"/>
                <w:sz w:val="22"/>
                <w:szCs w:val="22"/>
              </w:rPr>
              <w:t>2,409</w:t>
            </w:r>
          </w:p>
        </w:tc>
      </w:tr>
      <w:tr w:rsidR="00B901AC" w:rsidRPr="00251449" w14:paraId="35E9A72E" w14:textId="77777777" w:rsidTr="00B901AC">
        <w:tc>
          <w:tcPr>
            <w:tcW w:w="5310" w:type="dxa"/>
            <w:vAlign w:val="center"/>
          </w:tcPr>
          <w:p w14:paraId="1070F7C2" w14:textId="77777777" w:rsidR="00B901AC" w:rsidRPr="00251449" w:rsidRDefault="00B901AC" w:rsidP="00251449">
            <w:pPr>
              <w:spacing w:line="380" w:lineRule="exact"/>
              <w:ind w:right="-17"/>
              <w:rPr>
                <w:rFonts w:ascii="Arial" w:hAnsi="Arial" w:cs="Arial"/>
                <w:sz w:val="22"/>
                <w:szCs w:val="22"/>
              </w:rPr>
            </w:pPr>
            <w:r w:rsidRPr="00251449">
              <w:rPr>
                <w:rFonts w:ascii="Arial" w:hAnsi="Arial" w:cs="Arial"/>
                <w:sz w:val="22"/>
                <w:szCs w:val="22"/>
              </w:rPr>
              <w:t xml:space="preserve">Post-employee benefits </w:t>
            </w:r>
          </w:p>
        </w:tc>
        <w:tc>
          <w:tcPr>
            <w:tcW w:w="1890" w:type="dxa"/>
            <w:vAlign w:val="bottom"/>
          </w:tcPr>
          <w:p w14:paraId="58DD757D" w14:textId="7FD1E2DD" w:rsidR="00B901AC" w:rsidRPr="00251449" w:rsidRDefault="007E0044" w:rsidP="00196748">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71</w:t>
            </w:r>
          </w:p>
        </w:tc>
        <w:tc>
          <w:tcPr>
            <w:tcW w:w="1890" w:type="dxa"/>
            <w:vAlign w:val="bottom"/>
          </w:tcPr>
          <w:p w14:paraId="42F11619" w14:textId="542038D7" w:rsidR="00B901AC" w:rsidRPr="00251449" w:rsidRDefault="00B901AC" w:rsidP="00196748">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66</w:t>
            </w:r>
          </w:p>
        </w:tc>
      </w:tr>
      <w:tr w:rsidR="00B901AC" w:rsidRPr="00251449" w14:paraId="31980871" w14:textId="77777777" w:rsidTr="00B901AC">
        <w:tc>
          <w:tcPr>
            <w:tcW w:w="5310" w:type="dxa"/>
            <w:vAlign w:val="center"/>
          </w:tcPr>
          <w:p w14:paraId="5FBF7157" w14:textId="77777777" w:rsidR="00B901AC" w:rsidRPr="00251449" w:rsidRDefault="00B901AC" w:rsidP="00251449">
            <w:pPr>
              <w:spacing w:line="380" w:lineRule="exact"/>
              <w:ind w:right="-17"/>
              <w:rPr>
                <w:rFonts w:ascii="Arial" w:hAnsi="Arial" w:cs="Arial"/>
                <w:sz w:val="22"/>
                <w:szCs w:val="22"/>
              </w:rPr>
            </w:pPr>
            <w:r w:rsidRPr="00251449">
              <w:rPr>
                <w:rFonts w:ascii="Arial" w:hAnsi="Arial" w:cs="Arial"/>
                <w:sz w:val="22"/>
                <w:szCs w:val="22"/>
              </w:rPr>
              <w:t>Total</w:t>
            </w:r>
          </w:p>
        </w:tc>
        <w:tc>
          <w:tcPr>
            <w:tcW w:w="1890" w:type="dxa"/>
            <w:vAlign w:val="bottom"/>
          </w:tcPr>
          <w:p w14:paraId="4E6C0A72" w14:textId="26E114A9" w:rsidR="00B901AC" w:rsidRPr="00251449" w:rsidRDefault="007E0044" w:rsidP="00196748">
            <w:pPr>
              <w:pBdr>
                <w:bottom w:val="double" w:sz="4" w:space="1" w:color="auto"/>
              </w:pBdr>
              <w:tabs>
                <w:tab w:val="decimal" w:pos="1602"/>
              </w:tabs>
              <w:spacing w:line="380" w:lineRule="exact"/>
              <w:ind w:right="-43"/>
              <w:rPr>
                <w:rFonts w:ascii="Arial" w:hAnsi="Arial" w:cs="Arial"/>
                <w:sz w:val="22"/>
                <w:szCs w:val="22"/>
                <w:cs/>
              </w:rPr>
            </w:pPr>
            <w:r w:rsidRPr="00251449">
              <w:rPr>
                <w:rFonts w:ascii="Arial" w:hAnsi="Arial" w:cs="Arial"/>
                <w:sz w:val="22"/>
                <w:szCs w:val="22"/>
              </w:rPr>
              <w:t>2,486</w:t>
            </w:r>
          </w:p>
        </w:tc>
        <w:tc>
          <w:tcPr>
            <w:tcW w:w="1890" w:type="dxa"/>
            <w:vAlign w:val="bottom"/>
          </w:tcPr>
          <w:p w14:paraId="21D98A36" w14:textId="4BA2E49A" w:rsidR="00B901AC" w:rsidRPr="00251449" w:rsidRDefault="00B901AC" w:rsidP="00196748">
            <w:pPr>
              <w:pBdr>
                <w:bottom w:val="doub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2,475</w:t>
            </w:r>
          </w:p>
        </w:tc>
      </w:tr>
    </w:tbl>
    <w:p w14:paraId="3F3067C0" w14:textId="4FAC5446" w:rsidR="005A67D7" w:rsidRPr="00251449" w:rsidRDefault="00170F58"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3</w:t>
      </w:r>
      <w:r w:rsidR="00F712FB" w:rsidRPr="00251449">
        <w:rPr>
          <w:rFonts w:ascii="Arial" w:hAnsi="Arial" w:cs="Arial"/>
          <w:b/>
          <w:bCs/>
          <w:sz w:val="22"/>
          <w:szCs w:val="22"/>
        </w:rPr>
        <w:t>.</w:t>
      </w:r>
      <w:r w:rsidR="00FC7D01" w:rsidRPr="00251449">
        <w:rPr>
          <w:rFonts w:ascii="Arial" w:hAnsi="Arial" w:cs="Arial"/>
          <w:b/>
          <w:bCs/>
          <w:sz w:val="22"/>
          <w:szCs w:val="22"/>
        </w:rPr>
        <w:tab/>
      </w:r>
      <w:r w:rsidR="005A67D7" w:rsidRPr="00251449">
        <w:rPr>
          <w:rFonts w:ascii="Arial" w:hAnsi="Arial" w:cs="Arial"/>
          <w:b/>
          <w:bCs/>
          <w:sz w:val="22"/>
          <w:szCs w:val="22"/>
        </w:rPr>
        <w:t xml:space="preserve">Trade </w:t>
      </w:r>
      <w:r w:rsidR="00DB4A65" w:rsidRPr="00251449">
        <w:rPr>
          <w:rFonts w:ascii="Arial" w:hAnsi="Arial" w:cs="Arial"/>
          <w:b/>
          <w:bCs/>
          <w:sz w:val="22"/>
          <w:szCs w:val="22"/>
        </w:rPr>
        <w:t>and other</w:t>
      </w:r>
      <w:r w:rsidR="005A67D7" w:rsidRPr="00251449">
        <w:rPr>
          <w:rFonts w:ascii="Arial" w:hAnsi="Arial" w:cs="Arial"/>
          <w:b/>
          <w:bCs/>
          <w:sz w:val="22"/>
          <w:szCs w:val="22"/>
        </w:rPr>
        <w:t xml:space="preserve"> </w:t>
      </w:r>
      <w:r w:rsidR="0022662D" w:rsidRPr="00251449">
        <w:rPr>
          <w:rFonts w:ascii="Arial" w:hAnsi="Arial" w:cs="Arial"/>
          <w:b/>
          <w:bCs/>
          <w:sz w:val="22"/>
          <w:szCs w:val="22"/>
        </w:rPr>
        <w:t xml:space="preserve">current </w:t>
      </w:r>
      <w:r w:rsidR="005A67D7" w:rsidRPr="00251449">
        <w:rPr>
          <w:rFonts w:ascii="Arial" w:hAnsi="Arial" w:cs="Arial"/>
          <w:b/>
          <w:bCs/>
          <w:sz w:val="22"/>
          <w:szCs w:val="22"/>
        </w:rPr>
        <w:t>receivable</w:t>
      </w:r>
      <w:r w:rsidR="00DB4A65" w:rsidRPr="00251449">
        <w:rPr>
          <w:rFonts w:ascii="Arial" w:hAnsi="Arial" w:cs="Arial"/>
          <w:b/>
          <w:bCs/>
          <w:sz w:val="22"/>
          <w:szCs w:val="22"/>
        </w:rPr>
        <w:t>s</w:t>
      </w:r>
      <w:r w:rsidR="005A67D7" w:rsidRPr="00251449">
        <w:rPr>
          <w:rFonts w:ascii="Arial" w:hAnsi="Arial" w:cs="Arial"/>
          <w:b/>
          <w:bCs/>
          <w:sz w:val="22"/>
          <w:szCs w:val="22"/>
        </w:rPr>
        <w:t xml:space="preserve"> </w:t>
      </w:r>
    </w:p>
    <w:tbl>
      <w:tblPr>
        <w:tblW w:w="9090" w:type="dxa"/>
        <w:tblInd w:w="450" w:type="dxa"/>
        <w:tblBorders>
          <w:left w:val="single" w:sz="4" w:space="0" w:color="auto"/>
          <w:right w:val="single" w:sz="4" w:space="0" w:color="auto"/>
          <w:insideV w:val="single" w:sz="4" w:space="0" w:color="auto"/>
        </w:tblBorders>
        <w:tblLayout w:type="fixed"/>
        <w:tblLook w:val="0000" w:firstRow="0" w:lastRow="0" w:firstColumn="0" w:lastColumn="0" w:noHBand="0" w:noVBand="0"/>
      </w:tblPr>
      <w:tblGrid>
        <w:gridCol w:w="5310"/>
        <w:gridCol w:w="1890"/>
        <w:gridCol w:w="1884"/>
        <w:gridCol w:w="6"/>
      </w:tblGrid>
      <w:tr w:rsidR="0034673B" w:rsidRPr="00251449" w14:paraId="56922F6D" w14:textId="77777777" w:rsidTr="00466226">
        <w:trPr>
          <w:gridAfter w:val="1"/>
          <w:wAfter w:w="6" w:type="dxa"/>
          <w:tblHeader/>
        </w:trPr>
        <w:tc>
          <w:tcPr>
            <w:tcW w:w="9084" w:type="dxa"/>
            <w:gridSpan w:val="3"/>
            <w:tcBorders>
              <w:left w:val="nil"/>
              <w:right w:val="nil"/>
            </w:tcBorders>
          </w:tcPr>
          <w:p w14:paraId="3F08FB01" w14:textId="77777777" w:rsidR="0034673B" w:rsidRPr="00251449" w:rsidRDefault="0034673B" w:rsidP="00251449">
            <w:pPr>
              <w:spacing w:line="380" w:lineRule="exact"/>
              <w:ind w:right="-42"/>
              <w:jc w:val="right"/>
              <w:rPr>
                <w:rFonts w:ascii="Arial" w:hAnsi="Arial" w:cs="Arial"/>
                <w:sz w:val="22"/>
                <w:szCs w:val="22"/>
              </w:rPr>
            </w:pPr>
            <w:r w:rsidRPr="00251449">
              <w:rPr>
                <w:rFonts w:ascii="Arial" w:hAnsi="Arial" w:cs="Arial"/>
                <w:sz w:val="22"/>
                <w:szCs w:val="22"/>
              </w:rPr>
              <w:t>(Unit: Thousand Baht)</w:t>
            </w:r>
          </w:p>
        </w:tc>
      </w:tr>
      <w:tr w:rsidR="0034673B" w:rsidRPr="00251449" w14:paraId="1DA9B83A" w14:textId="77777777" w:rsidTr="00466226">
        <w:tblPrEx>
          <w:tblBorders>
            <w:left w:val="none" w:sz="0" w:space="0" w:color="auto"/>
            <w:right w:val="none" w:sz="0" w:space="0" w:color="auto"/>
            <w:insideV w:val="none" w:sz="0" w:space="0" w:color="auto"/>
          </w:tblBorders>
        </w:tblPrEx>
        <w:trPr>
          <w:tblHeader/>
        </w:trPr>
        <w:tc>
          <w:tcPr>
            <w:tcW w:w="5310" w:type="dxa"/>
            <w:tcBorders>
              <w:top w:val="nil"/>
              <w:left w:val="nil"/>
              <w:bottom w:val="nil"/>
              <w:right w:val="nil"/>
            </w:tcBorders>
          </w:tcPr>
          <w:p w14:paraId="41324F2D" w14:textId="77777777" w:rsidR="0034673B" w:rsidRPr="00251449" w:rsidRDefault="0034673B" w:rsidP="00251449">
            <w:pPr>
              <w:spacing w:line="380" w:lineRule="exact"/>
              <w:jc w:val="thaiDistribute"/>
              <w:rPr>
                <w:rFonts w:ascii="Arial" w:hAnsi="Arial" w:cs="Arial"/>
                <w:sz w:val="22"/>
                <w:szCs w:val="22"/>
              </w:rPr>
            </w:pPr>
          </w:p>
        </w:tc>
        <w:tc>
          <w:tcPr>
            <w:tcW w:w="3780" w:type="dxa"/>
            <w:gridSpan w:val="3"/>
            <w:tcBorders>
              <w:top w:val="nil"/>
              <w:left w:val="nil"/>
              <w:bottom w:val="nil"/>
              <w:right w:val="nil"/>
            </w:tcBorders>
            <w:vAlign w:val="bottom"/>
          </w:tcPr>
          <w:p w14:paraId="42143E60" w14:textId="77777777" w:rsidR="0034673B" w:rsidRPr="00251449" w:rsidRDefault="0034673B"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Financial statements in which</w:t>
            </w:r>
            <w:r w:rsidR="004B4BD6" w:rsidRPr="00251449">
              <w:rPr>
                <w:rFonts w:ascii="Arial" w:hAnsi="Arial" w:cs="Arial"/>
                <w:sz w:val="22"/>
                <w:szCs w:val="22"/>
              </w:rPr>
              <w:t xml:space="preserve">                </w:t>
            </w:r>
            <w:r w:rsidRPr="00251449">
              <w:rPr>
                <w:rFonts w:ascii="Arial" w:hAnsi="Arial" w:cs="Arial"/>
                <w:sz w:val="22"/>
                <w:szCs w:val="22"/>
              </w:rPr>
              <w:t xml:space="preserve"> the equity method is applied/ </w:t>
            </w:r>
            <w:r w:rsidRPr="00251449">
              <w:rPr>
                <w:rFonts w:ascii="Arial" w:hAnsi="Arial" w:cs="Arial"/>
                <w:sz w:val="22"/>
                <w:szCs w:val="22"/>
                <w:cs/>
              </w:rPr>
              <w:t xml:space="preserve">                   </w:t>
            </w:r>
            <w:r w:rsidRPr="00251449">
              <w:rPr>
                <w:rFonts w:ascii="Arial" w:hAnsi="Arial" w:cs="Arial"/>
                <w:sz w:val="22"/>
                <w:szCs w:val="22"/>
              </w:rPr>
              <w:t>Separate</w:t>
            </w:r>
            <w:r w:rsidRPr="00251449">
              <w:rPr>
                <w:rFonts w:ascii="Arial" w:hAnsi="Arial" w:cs="Arial"/>
                <w:sz w:val="22"/>
                <w:szCs w:val="22"/>
                <w:cs/>
              </w:rPr>
              <w:t xml:space="preserve"> </w:t>
            </w:r>
            <w:r w:rsidRPr="00251449">
              <w:rPr>
                <w:rFonts w:ascii="Arial" w:hAnsi="Arial" w:cs="Arial"/>
                <w:sz w:val="22"/>
                <w:szCs w:val="22"/>
              </w:rPr>
              <w:t>financial statements</w:t>
            </w:r>
          </w:p>
        </w:tc>
      </w:tr>
      <w:tr w:rsidR="0034673B" w:rsidRPr="00251449" w14:paraId="5FAE1F70" w14:textId="77777777" w:rsidTr="00466226">
        <w:tblPrEx>
          <w:tblBorders>
            <w:left w:val="none" w:sz="0" w:space="0" w:color="auto"/>
            <w:right w:val="none" w:sz="0" w:space="0" w:color="auto"/>
            <w:insideV w:val="none" w:sz="0" w:space="0" w:color="auto"/>
          </w:tblBorders>
        </w:tblPrEx>
        <w:trPr>
          <w:tblHeader/>
        </w:trPr>
        <w:tc>
          <w:tcPr>
            <w:tcW w:w="5310" w:type="dxa"/>
            <w:tcBorders>
              <w:top w:val="nil"/>
              <w:left w:val="nil"/>
              <w:bottom w:val="nil"/>
              <w:right w:val="nil"/>
            </w:tcBorders>
          </w:tcPr>
          <w:p w14:paraId="130D4A43" w14:textId="77777777" w:rsidR="0034673B" w:rsidRPr="00251449" w:rsidRDefault="0034673B" w:rsidP="00251449">
            <w:pPr>
              <w:spacing w:line="380" w:lineRule="exact"/>
              <w:rPr>
                <w:rFonts w:ascii="Arial" w:hAnsi="Arial" w:cs="Arial"/>
                <w:sz w:val="22"/>
                <w:szCs w:val="22"/>
              </w:rPr>
            </w:pPr>
          </w:p>
        </w:tc>
        <w:tc>
          <w:tcPr>
            <w:tcW w:w="1890" w:type="dxa"/>
          </w:tcPr>
          <w:p w14:paraId="7FE6A0DC" w14:textId="75588886" w:rsidR="0034673B"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31 March          2026</w:t>
            </w:r>
          </w:p>
        </w:tc>
        <w:tc>
          <w:tcPr>
            <w:tcW w:w="1890" w:type="dxa"/>
            <w:gridSpan w:val="2"/>
          </w:tcPr>
          <w:p w14:paraId="4DB624C9" w14:textId="533E7CA4" w:rsidR="0034673B" w:rsidRPr="00251449" w:rsidRDefault="0034673B"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31 December                   20</w:t>
            </w:r>
            <w:r w:rsidR="00094941" w:rsidRPr="00251449">
              <w:rPr>
                <w:rFonts w:ascii="Arial" w:hAnsi="Arial" w:cs="Arial"/>
                <w:sz w:val="22"/>
                <w:szCs w:val="22"/>
              </w:rPr>
              <w:t>2</w:t>
            </w:r>
            <w:r w:rsidR="00B901AC" w:rsidRPr="00251449">
              <w:rPr>
                <w:rFonts w:ascii="Arial" w:hAnsi="Arial" w:cs="Arial"/>
                <w:sz w:val="22"/>
                <w:szCs w:val="22"/>
              </w:rPr>
              <w:t>5</w:t>
            </w:r>
          </w:p>
        </w:tc>
      </w:tr>
      <w:tr w:rsidR="00204A9E" w:rsidRPr="00251449" w14:paraId="59E9F5D1"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5F90586" w14:textId="77777777" w:rsidR="00204A9E" w:rsidRPr="00251449" w:rsidRDefault="00204A9E" w:rsidP="00251449">
            <w:pPr>
              <w:spacing w:line="380" w:lineRule="exact"/>
              <w:rPr>
                <w:rFonts w:ascii="Arial" w:hAnsi="Arial" w:cs="Arial"/>
                <w:sz w:val="22"/>
                <w:szCs w:val="22"/>
                <w:u w:val="single"/>
              </w:rPr>
            </w:pPr>
          </w:p>
        </w:tc>
        <w:tc>
          <w:tcPr>
            <w:tcW w:w="1890" w:type="dxa"/>
            <w:tcBorders>
              <w:top w:val="nil"/>
              <w:left w:val="nil"/>
              <w:bottom w:val="nil"/>
              <w:right w:val="nil"/>
            </w:tcBorders>
          </w:tcPr>
          <w:p w14:paraId="2D55A67E" w14:textId="77777777" w:rsidR="00204A9E" w:rsidRPr="00251449" w:rsidRDefault="00204A9E" w:rsidP="00251449">
            <w:pPr>
              <w:tabs>
                <w:tab w:val="decimal" w:pos="1040"/>
              </w:tabs>
              <w:spacing w:line="380" w:lineRule="exact"/>
              <w:jc w:val="thaiDistribute"/>
              <w:rPr>
                <w:rFonts w:ascii="Arial" w:hAnsi="Arial" w:cs="Arial"/>
                <w:sz w:val="22"/>
                <w:szCs w:val="22"/>
              </w:rPr>
            </w:pPr>
          </w:p>
        </w:tc>
        <w:tc>
          <w:tcPr>
            <w:tcW w:w="1890" w:type="dxa"/>
            <w:gridSpan w:val="2"/>
            <w:tcBorders>
              <w:top w:val="nil"/>
              <w:left w:val="nil"/>
              <w:bottom w:val="nil"/>
              <w:right w:val="nil"/>
            </w:tcBorders>
          </w:tcPr>
          <w:p w14:paraId="49E10E2F" w14:textId="77777777" w:rsidR="00204A9E" w:rsidRPr="00251449" w:rsidRDefault="00204A9E" w:rsidP="00251449">
            <w:pPr>
              <w:tabs>
                <w:tab w:val="decimal" w:pos="1040"/>
              </w:tabs>
              <w:spacing w:line="380" w:lineRule="exact"/>
              <w:jc w:val="center"/>
              <w:rPr>
                <w:rFonts w:ascii="Arial" w:hAnsi="Arial" w:cs="Arial"/>
                <w:sz w:val="22"/>
                <w:szCs w:val="22"/>
              </w:rPr>
            </w:pPr>
            <w:r w:rsidRPr="00251449">
              <w:rPr>
                <w:rFonts w:ascii="Arial" w:hAnsi="Arial" w:cs="Arial"/>
                <w:sz w:val="22"/>
                <w:szCs w:val="22"/>
              </w:rPr>
              <w:t>(Audited)</w:t>
            </w:r>
          </w:p>
        </w:tc>
      </w:tr>
      <w:tr w:rsidR="0034673B" w:rsidRPr="00251449" w14:paraId="2BD7F884"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7F883D78" w14:textId="77777777" w:rsidR="0034673B" w:rsidRPr="00251449" w:rsidRDefault="0034673B" w:rsidP="00251449">
            <w:pPr>
              <w:spacing w:line="380" w:lineRule="exact"/>
              <w:rPr>
                <w:rFonts w:ascii="Arial" w:hAnsi="Arial" w:cs="Arial"/>
                <w:sz w:val="22"/>
                <w:szCs w:val="22"/>
                <w:u w:val="single"/>
              </w:rPr>
            </w:pPr>
            <w:r w:rsidRPr="00251449">
              <w:rPr>
                <w:rFonts w:ascii="Arial" w:hAnsi="Arial" w:cs="Arial"/>
                <w:sz w:val="22"/>
                <w:szCs w:val="22"/>
                <w:u w:val="single"/>
              </w:rPr>
              <w:t>Trade receivables - related parties</w:t>
            </w:r>
          </w:p>
        </w:tc>
        <w:tc>
          <w:tcPr>
            <w:tcW w:w="1890" w:type="dxa"/>
            <w:tcBorders>
              <w:top w:val="nil"/>
              <w:left w:val="nil"/>
              <w:bottom w:val="nil"/>
              <w:right w:val="nil"/>
            </w:tcBorders>
          </w:tcPr>
          <w:p w14:paraId="28AB3009" w14:textId="77777777" w:rsidR="0034673B" w:rsidRPr="00251449" w:rsidRDefault="0034673B" w:rsidP="00251449">
            <w:pPr>
              <w:tabs>
                <w:tab w:val="decimal" w:pos="1040"/>
              </w:tabs>
              <w:spacing w:line="380" w:lineRule="exact"/>
              <w:jc w:val="thaiDistribute"/>
              <w:rPr>
                <w:rFonts w:ascii="Arial" w:hAnsi="Arial" w:cs="Arial"/>
                <w:sz w:val="22"/>
                <w:szCs w:val="22"/>
              </w:rPr>
            </w:pPr>
          </w:p>
        </w:tc>
        <w:tc>
          <w:tcPr>
            <w:tcW w:w="1890" w:type="dxa"/>
            <w:gridSpan w:val="2"/>
            <w:tcBorders>
              <w:top w:val="nil"/>
              <w:left w:val="nil"/>
              <w:bottom w:val="nil"/>
              <w:right w:val="nil"/>
            </w:tcBorders>
          </w:tcPr>
          <w:p w14:paraId="4A5EA475" w14:textId="77777777" w:rsidR="0034673B" w:rsidRPr="00251449" w:rsidRDefault="0034673B" w:rsidP="00251449">
            <w:pPr>
              <w:tabs>
                <w:tab w:val="decimal" w:pos="1040"/>
              </w:tabs>
              <w:spacing w:line="380" w:lineRule="exact"/>
              <w:jc w:val="thaiDistribute"/>
              <w:rPr>
                <w:rFonts w:ascii="Arial" w:hAnsi="Arial" w:cs="Arial"/>
                <w:sz w:val="22"/>
                <w:szCs w:val="22"/>
              </w:rPr>
            </w:pPr>
          </w:p>
        </w:tc>
      </w:tr>
      <w:tr w:rsidR="0034673B" w:rsidRPr="00251449" w14:paraId="46FA3A3E"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1765BBE5" w14:textId="77777777" w:rsidR="0034673B" w:rsidRPr="00251449" w:rsidRDefault="0034673B" w:rsidP="00251449">
            <w:pPr>
              <w:spacing w:line="380" w:lineRule="exact"/>
              <w:rPr>
                <w:rFonts w:ascii="Arial" w:hAnsi="Arial" w:cs="Arial"/>
                <w:b/>
                <w:bCs/>
                <w:sz w:val="22"/>
                <w:szCs w:val="22"/>
              </w:rPr>
            </w:pPr>
            <w:r w:rsidRPr="00251449">
              <w:rPr>
                <w:rFonts w:ascii="Arial" w:hAnsi="Arial" w:cs="Arial"/>
                <w:sz w:val="22"/>
                <w:szCs w:val="22"/>
              </w:rPr>
              <w:t>Aged on the basis of due dates</w:t>
            </w:r>
          </w:p>
        </w:tc>
        <w:tc>
          <w:tcPr>
            <w:tcW w:w="1890" w:type="dxa"/>
            <w:tcBorders>
              <w:top w:val="nil"/>
              <w:left w:val="nil"/>
              <w:bottom w:val="nil"/>
              <w:right w:val="nil"/>
            </w:tcBorders>
          </w:tcPr>
          <w:p w14:paraId="34E5EECC" w14:textId="77777777" w:rsidR="0034673B" w:rsidRPr="00251449" w:rsidRDefault="0034673B" w:rsidP="00251449">
            <w:pPr>
              <w:spacing w:line="380" w:lineRule="exact"/>
              <w:jc w:val="thaiDistribute"/>
              <w:rPr>
                <w:rFonts w:ascii="Arial" w:hAnsi="Arial" w:cs="Arial"/>
                <w:sz w:val="22"/>
                <w:szCs w:val="22"/>
              </w:rPr>
            </w:pPr>
          </w:p>
        </w:tc>
        <w:tc>
          <w:tcPr>
            <w:tcW w:w="1890" w:type="dxa"/>
            <w:gridSpan w:val="2"/>
            <w:tcBorders>
              <w:top w:val="nil"/>
              <w:left w:val="nil"/>
              <w:bottom w:val="nil"/>
              <w:right w:val="nil"/>
            </w:tcBorders>
          </w:tcPr>
          <w:p w14:paraId="7406E132" w14:textId="77777777" w:rsidR="0034673B" w:rsidRPr="00251449" w:rsidRDefault="0034673B" w:rsidP="00251449">
            <w:pPr>
              <w:spacing w:line="380" w:lineRule="exact"/>
              <w:jc w:val="thaiDistribute"/>
              <w:rPr>
                <w:rFonts w:ascii="Arial" w:hAnsi="Arial" w:cs="Arial"/>
                <w:sz w:val="22"/>
                <w:szCs w:val="22"/>
              </w:rPr>
            </w:pPr>
          </w:p>
        </w:tc>
      </w:tr>
      <w:tr w:rsidR="00B901AC" w:rsidRPr="00251449" w14:paraId="47D4F9FB" w14:textId="77777777" w:rsidTr="00466226">
        <w:tblPrEx>
          <w:tblBorders>
            <w:left w:val="none" w:sz="0" w:space="0" w:color="auto"/>
            <w:right w:val="none" w:sz="0" w:space="0" w:color="auto"/>
            <w:insideV w:val="none" w:sz="0" w:space="0" w:color="auto"/>
          </w:tblBorders>
        </w:tblPrEx>
        <w:trPr>
          <w:trHeight w:val="74"/>
        </w:trPr>
        <w:tc>
          <w:tcPr>
            <w:tcW w:w="5310" w:type="dxa"/>
            <w:tcBorders>
              <w:top w:val="nil"/>
              <w:left w:val="nil"/>
              <w:bottom w:val="nil"/>
              <w:right w:val="nil"/>
            </w:tcBorders>
          </w:tcPr>
          <w:p w14:paraId="089938C4" w14:textId="77777777" w:rsidR="00B901AC" w:rsidRPr="00251449" w:rsidRDefault="00B901AC" w:rsidP="00251449">
            <w:pPr>
              <w:spacing w:line="380" w:lineRule="exact"/>
              <w:ind w:left="162"/>
              <w:rPr>
                <w:rFonts w:ascii="Arial" w:hAnsi="Arial" w:cs="Arial"/>
                <w:sz w:val="22"/>
                <w:szCs w:val="22"/>
              </w:rPr>
            </w:pPr>
            <w:r w:rsidRPr="00251449">
              <w:rPr>
                <w:rFonts w:ascii="Arial" w:hAnsi="Arial" w:cs="Arial"/>
                <w:sz w:val="22"/>
                <w:szCs w:val="22"/>
              </w:rPr>
              <w:t>Not yet due</w:t>
            </w:r>
          </w:p>
        </w:tc>
        <w:tc>
          <w:tcPr>
            <w:tcW w:w="1890" w:type="dxa"/>
          </w:tcPr>
          <w:p w14:paraId="79235B51" w14:textId="0BE8B9FA" w:rsidR="00B901AC" w:rsidRPr="00251449" w:rsidRDefault="009B253A"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1,296</w:t>
            </w:r>
          </w:p>
        </w:tc>
        <w:tc>
          <w:tcPr>
            <w:tcW w:w="1890" w:type="dxa"/>
            <w:gridSpan w:val="2"/>
            <w:tcBorders>
              <w:top w:val="nil"/>
              <w:left w:val="nil"/>
              <w:bottom w:val="nil"/>
              <w:right w:val="nil"/>
            </w:tcBorders>
          </w:tcPr>
          <w:p w14:paraId="5C732165" w14:textId="4F91FF17"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cs/>
              </w:rPr>
              <w:t>1</w:t>
            </w:r>
            <w:r w:rsidRPr="00251449">
              <w:rPr>
                <w:rFonts w:ascii="Arial" w:hAnsi="Arial" w:cs="Arial"/>
                <w:sz w:val="22"/>
                <w:szCs w:val="22"/>
              </w:rPr>
              <w:t>,642</w:t>
            </w:r>
          </w:p>
        </w:tc>
      </w:tr>
      <w:tr w:rsidR="00B901AC" w:rsidRPr="00251449" w14:paraId="525ECAF1"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5086E74D" w14:textId="77777777" w:rsidR="00B901AC" w:rsidRPr="00251449" w:rsidRDefault="00B901AC" w:rsidP="00251449">
            <w:pPr>
              <w:spacing w:line="380" w:lineRule="exact"/>
              <w:rPr>
                <w:rFonts w:ascii="Arial" w:hAnsi="Arial" w:cs="Arial"/>
                <w:sz w:val="22"/>
                <w:szCs w:val="22"/>
              </w:rPr>
            </w:pPr>
            <w:r w:rsidRPr="00251449">
              <w:rPr>
                <w:rFonts w:ascii="Arial" w:hAnsi="Arial" w:cs="Arial"/>
                <w:sz w:val="22"/>
                <w:szCs w:val="22"/>
              </w:rPr>
              <w:t>Total trade receivables - related parties</w:t>
            </w:r>
          </w:p>
        </w:tc>
        <w:tc>
          <w:tcPr>
            <w:tcW w:w="1890" w:type="dxa"/>
          </w:tcPr>
          <w:p w14:paraId="62645BFF" w14:textId="7722E87C" w:rsidR="00B901AC" w:rsidRPr="00251449" w:rsidRDefault="009B253A"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1,296</w:t>
            </w:r>
          </w:p>
        </w:tc>
        <w:tc>
          <w:tcPr>
            <w:tcW w:w="1890" w:type="dxa"/>
            <w:gridSpan w:val="2"/>
            <w:tcBorders>
              <w:top w:val="nil"/>
              <w:left w:val="nil"/>
              <w:bottom w:val="nil"/>
              <w:right w:val="nil"/>
            </w:tcBorders>
          </w:tcPr>
          <w:p w14:paraId="3F2A3C79" w14:textId="619EC6A4"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1,642</w:t>
            </w:r>
          </w:p>
        </w:tc>
      </w:tr>
      <w:tr w:rsidR="00B901AC" w:rsidRPr="00251449" w14:paraId="17FBD5BF"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199C695A" w14:textId="77777777" w:rsidR="00B901AC" w:rsidRPr="00251449" w:rsidRDefault="00B901AC" w:rsidP="00251449">
            <w:pPr>
              <w:spacing w:line="380" w:lineRule="exact"/>
              <w:rPr>
                <w:rFonts w:ascii="Arial" w:hAnsi="Arial" w:cs="Arial"/>
                <w:sz w:val="22"/>
                <w:szCs w:val="22"/>
                <w:u w:val="single"/>
              </w:rPr>
            </w:pPr>
            <w:r w:rsidRPr="00251449">
              <w:rPr>
                <w:rFonts w:ascii="Arial" w:hAnsi="Arial" w:cs="Arial"/>
                <w:sz w:val="22"/>
                <w:szCs w:val="22"/>
                <w:u w:val="single"/>
              </w:rPr>
              <w:t>Trade receivables - unrelated parties</w:t>
            </w:r>
          </w:p>
        </w:tc>
        <w:tc>
          <w:tcPr>
            <w:tcW w:w="1890" w:type="dxa"/>
          </w:tcPr>
          <w:p w14:paraId="20826775" w14:textId="77777777" w:rsidR="00B901AC" w:rsidRPr="00251449" w:rsidRDefault="00B901AC" w:rsidP="00251449">
            <w:pPr>
              <w:tabs>
                <w:tab w:val="decimal" w:pos="1602"/>
              </w:tabs>
              <w:spacing w:line="380" w:lineRule="exact"/>
              <w:ind w:right="-43"/>
              <w:rPr>
                <w:rFonts w:ascii="Arial" w:hAnsi="Arial" w:cs="Arial"/>
                <w:sz w:val="22"/>
                <w:szCs w:val="22"/>
              </w:rPr>
            </w:pPr>
          </w:p>
        </w:tc>
        <w:tc>
          <w:tcPr>
            <w:tcW w:w="1890" w:type="dxa"/>
            <w:gridSpan w:val="2"/>
            <w:tcBorders>
              <w:top w:val="nil"/>
              <w:left w:val="nil"/>
              <w:bottom w:val="nil"/>
              <w:right w:val="nil"/>
            </w:tcBorders>
          </w:tcPr>
          <w:p w14:paraId="45C7AB1A" w14:textId="77777777" w:rsidR="00B901AC" w:rsidRPr="00251449" w:rsidRDefault="00B901AC" w:rsidP="00251449">
            <w:pPr>
              <w:tabs>
                <w:tab w:val="decimal" w:pos="1602"/>
              </w:tabs>
              <w:spacing w:line="380" w:lineRule="exact"/>
              <w:ind w:right="-43"/>
              <w:rPr>
                <w:rFonts w:ascii="Arial" w:hAnsi="Arial" w:cs="Arial"/>
                <w:sz w:val="22"/>
                <w:szCs w:val="22"/>
              </w:rPr>
            </w:pPr>
          </w:p>
        </w:tc>
      </w:tr>
      <w:tr w:rsidR="00B901AC" w:rsidRPr="00251449" w14:paraId="5D643F3A"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343B6F0" w14:textId="77777777" w:rsidR="00B901AC" w:rsidRPr="00251449" w:rsidRDefault="00B901AC" w:rsidP="00251449">
            <w:pPr>
              <w:spacing w:line="380" w:lineRule="exact"/>
              <w:rPr>
                <w:rFonts w:ascii="Arial" w:hAnsi="Arial" w:cs="Arial"/>
                <w:b/>
                <w:bCs/>
                <w:sz w:val="22"/>
                <w:szCs w:val="22"/>
              </w:rPr>
            </w:pPr>
            <w:r w:rsidRPr="00251449">
              <w:rPr>
                <w:rFonts w:ascii="Arial" w:hAnsi="Arial" w:cs="Arial"/>
                <w:sz w:val="22"/>
                <w:szCs w:val="22"/>
              </w:rPr>
              <w:t>Aged on the basis of due dates</w:t>
            </w:r>
          </w:p>
        </w:tc>
        <w:tc>
          <w:tcPr>
            <w:tcW w:w="1890" w:type="dxa"/>
          </w:tcPr>
          <w:p w14:paraId="47CDD1A8" w14:textId="77777777" w:rsidR="00B901AC" w:rsidRPr="00251449" w:rsidRDefault="00B901AC" w:rsidP="00251449">
            <w:pPr>
              <w:tabs>
                <w:tab w:val="decimal" w:pos="1602"/>
              </w:tabs>
              <w:spacing w:line="380" w:lineRule="exact"/>
              <w:ind w:right="-43"/>
              <w:rPr>
                <w:rFonts w:ascii="Arial" w:hAnsi="Arial" w:cs="Arial"/>
                <w:sz w:val="22"/>
                <w:szCs w:val="22"/>
              </w:rPr>
            </w:pPr>
          </w:p>
        </w:tc>
        <w:tc>
          <w:tcPr>
            <w:tcW w:w="1890" w:type="dxa"/>
            <w:gridSpan w:val="2"/>
            <w:tcBorders>
              <w:top w:val="nil"/>
              <w:left w:val="nil"/>
              <w:right w:val="nil"/>
            </w:tcBorders>
          </w:tcPr>
          <w:p w14:paraId="3DF0E3E9" w14:textId="77777777" w:rsidR="00B901AC" w:rsidRPr="00251449" w:rsidRDefault="00B901AC" w:rsidP="00251449">
            <w:pPr>
              <w:tabs>
                <w:tab w:val="decimal" w:pos="1602"/>
              </w:tabs>
              <w:spacing w:line="380" w:lineRule="exact"/>
              <w:ind w:right="-43"/>
              <w:rPr>
                <w:rFonts w:ascii="Arial" w:hAnsi="Arial" w:cs="Arial"/>
                <w:sz w:val="22"/>
                <w:szCs w:val="22"/>
              </w:rPr>
            </w:pPr>
          </w:p>
        </w:tc>
      </w:tr>
      <w:tr w:rsidR="00B901AC" w:rsidRPr="00251449" w14:paraId="4C01D362"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69DA8F40" w14:textId="77777777" w:rsidR="00B901AC" w:rsidRPr="00251449" w:rsidRDefault="00B901AC" w:rsidP="00251449">
            <w:pPr>
              <w:spacing w:line="380" w:lineRule="exact"/>
              <w:ind w:left="162"/>
              <w:rPr>
                <w:rFonts w:ascii="Arial" w:hAnsi="Arial" w:cs="Arial"/>
                <w:sz w:val="22"/>
                <w:szCs w:val="22"/>
              </w:rPr>
            </w:pPr>
            <w:r w:rsidRPr="00251449">
              <w:rPr>
                <w:rFonts w:ascii="Arial" w:hAnsi="Arial" w:cs="Arial"/>
                <w:sz w:val="22"/>
                <w:szCs w:val="22"/>
              </w:rPr>
              <w:t>Not yet due</w:t>
            </w:r>
          </w:p>
        </w:tc>
        <w:tc>
          <w:tcPr>
            <w:tcW w:w="1890" w:type="dxa"/>
          </w:tcPr>
          <w:p w14:paraId="00B67BC5" w14:textId="58ECAF9F" w:rsidR="00B901AC" w:rsidRPr="00251449" w:rsidRDefault="009B253A"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71,961</w:t>
            </w:r>
          </w:p>
        </w:tc>
        <w:tc>
          <w:tcPr>
            <w:tcW w:w="1890" w:type="dxa"/>
            <w:gridSpan w:val="2"/>
            <w:tcBorders>
              <w:top w:val="nil"/>
              <w:left w:val="nil"/>
              <w:bottom w:val="nil"/>
              <w:right w:val="nil"/>
            </w:tcBorders>
          </w:tcPr>
          <w:p w14:paraId="73B6EF28" w14:textId="210243C8"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71,576</w:t>
            </w:r>
          </w:p>
        </w:tc>
      </w:tr>
      <w:tr w:rsidR="00B901AC" w:rsidRPr="00251449" w14:paraId="2FBFFE8C"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7D1733BC" w14:textId="77777777" w:rsidR="00B901AC" w:rsidRPr="00251449" w:rsidRDefault="00B901AC" w:rsidP="00251449">
            <w:pPr>
              <w:tabs>
                <w:tab w:val="left" w:pos="162"/>
              </w:tabs>
              <w:spacing w:line="380" w:lineRule="exact"/>
              <w:ind w:right="-108"/>
              <w:rPr>
                <w:rFonts w:ascii="Arial" w:hAnsi="Arial" w:cs="Arial"/>
                <w:sz w:val="22"/>
                <w:szCs w:val="22"/>
              </w:rPr>
            </w:pPr>
            <w:r w:rsidRPr="00251449">
              <w:rPr>
                <w:rFonts w:ascii="Arial" w:hAnsi="Arial" w:cs="Arial"/>
                <w:sz w:val="22"/>
                <w:szCs w:val="22"/>
              </w:rPr>
              <w:t>Total trade receivables - unrelated parties</w:t>
            </w:r>
          </w:p>
        </w:tc>
        <w:tc>
          <w:tcPr>
            <w:tcW w:w="1890" w:type="dxa"/>
          </w:tcPr>
          <w:p w14:paraId="7E28AB07" w14:textId="765DECCB" w:rsidR="00B901AC" w:rsidRPr="00251449" w:rsidRDefault="009B253A" w:rsidP="00251449">
            <w:pPr>
              <w:pBdr>
                <w:bottom w:val="single" w:sz="4" w:space="1" w:color="auto"/>
              </w:pBdr>
              <w:tabs>
                <w:tab w:val="decimal" w:pos="1602"/>
              </w:tabs>
              <w:spacing w:line="380" w:lineRule="exact"/>
              <w:ind w:right="-43"/>
              <w:rPr>
                <w:rFonts w:ascii="Arial" w:hAnsi="Arial" w:cs="Arial"/>
                <w:sz w:val="22"/>
                <w:szCs w:val="22"/>
                <w:cs/>
              </w:rPr>
            </w:pPr>
            <w:r w:rsidRPr="00251449">
              <w:rPr>
                <w:rFonts w:ascii="Arial" w:hAnsi="Arial" w:cs="Arial"/>
                <w:sz w:val="22"/>
                <w:szCs w:val="22"/>
              </w:rPr>
              <w:t>71,961</w:t>
            </w:r>
          </w:p>
        </w:tc>
        <w:tc>
          <w:tcPr>
            <w:tcW w:w="1890" w:type="dxa"/>
            <w:gridSpan w:val="2"/>
            <w:tcBorders>
              <w:top w:val="nil"/>
              <w:left w:val="nil"/>
              <w:bottom w:val="nil"/>
              <w:right w:val="nil"/>
            </w:tcBorders>
          </w:tcPr>
          <w:p w14:paraId="793635EF" w14:textId="65EA17E5"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71,576</w:t>
            </w:r>
          </w:p>
        </w:tc>
      </w:tr>
      <w:tr w:rsidR="00B901AC" w:rsidRPr="00251449" w14:paraId="17BB2B6C"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739509E9" w14:textId="77777777" w:rsidR="00B901AC" w:rsidRPr="00251449" w:rsidRDefault="00B901AC" w:rsidP="00251449">
            <w:pPr>
              <w:spacing w:line="380" w:lineRule="exact"/>
              <w:ind w:left="162" w:hanging="162"/>
              <w:rPr>
                <w:rFonts w:ascii="Arial" w:hAnsi="Arial" w:cs="Arial"/>
                <w:sz w:val="22"/>
                <w:szCs w:val="22"/>
                <w:cs/>
              </w:rPr>
            </w:pPr>
            <w:r w:rsidRPr="00251449">
              <w:rPr>
                <w:rFonts w:ascii="Arial" w:hAnsi="Arial" w:cs="Arial"/>
                <w:sz w:val="22"/>
                <w:szCs w:val="22"/>
              </w:rPr>
              <w:t xml:space="preserve">Total trade receivables </w:t>
            </w:r>
          </w:p>
        </w:tc>
        <w:tc>
          <w:tcPr>
            <w:tcW w:w="1890" w:type="dxa"/>
          </w:tcPr>
          <w:p w14:paraId="37AA33AB" w14:textId="278D9F47" w:rsidR="00B901AC" w:rsidRPr="00251449" w:rsidRDefault="009B253A"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73,257</w:t>
            </w:r>
          </w:p>
        </w:tc>
        <w:tc>
          <w:tcPr>
            <w:tcW w:w="1890" w:type="dxa"/>
            <w:gridSpan w:val="2"/>
            <w:tcBorders>
              <w:top w:val="nil"/>
              <w:left w:val="nil"/>
              <w:bottom w:val="nil"/>
              <w:right w:val="nil"/>
            </w:tcBorders>
          </w:tcPr>
          <w:p w14:paraId="178D0310" w14:textId="011C7BC0"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cs/>
              </w:rPr>
            </w:pPr>
            <w:r w:rsidRPr="00251449">
              <w:rPr>
                <w:rFonts w:ascii="Arial" w:hAnsi="Arial" w:cs="Arial"/>
                <w:sz w:val="22"/>
                <w:szCs w:val="22"/>
              </w:rPr>
              <w:t>73,218</w:t>
            </w:r>
          </w:p>
        </w:tc>
      </w:tr>
      <w:tr w:rsidR="00B901AC" w:rsidRPr="00251449" w14:paraId="3FFDE921"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027D80F7" w14:textId="72CB5453" w:rsidR="00B901AC" w:rsidRPr="00251449" w:rsidRDefault="00B901AC" w:rsidP="00251449">
            <w:pPr>
              <w:spacing w:line="380" w:lineRule="exact"/>
              <w:ind w:left="162" w:hanging="162"/>
              <w:rPr>
                <w:rFonts w:ascii="Arial" w:hAnsi="Arial" w:cs="Arial"/>
                <w:sz w:val="22"/>
                <w:szCs w:val="22"/>
                <w:u w:val="single"/>
              </w:rPr>
            </w:pPr>
            <w:r w:rsidRPr="00251449">
              <w:rPr>
                <w:rFonts w:ascii="Arial" w:hAnsi="Arial" w:cs="Arial"/>
                <w:sz w:val="22"/>
                <w:szCs w:val="22"/>
                <w:u w:val="single"/>
              </w:rPr>
              <w:t>Other current receivables</w:t>
            </w:r>
          </w:p>
        </w:tc>
        <w:tc>
          <w:tcPr>
            <w:tcW w:w="1890" w:type="dxa"/>
          </w:tcPr>
          <w:p w14:paraId="23C93616" w14:textId="77777777" w:rsidR="00B901AC" w:rsidRPr="00251449" w:rsidRDefault="00B901AC" w:rsidP="00251449">
            <w:pPr>
              <w:tabs>
                <w:tab w:val="decimal" w:pos="1602"/>
              </w:tabs>
              <w:spacing w:line="380" w:lineRule="exact"/>
              <w:ind w:right="-43"/>
              <w:rPr>
                <w:rFonts w:ascii="Arial" w:hAnsi="Arial" w:cs="Arial"/>
                <w:sz w:val="22"/>
                <w:szCs w:val="22"/>
              </w:rPr>
            </w:pPr>
          </w:p>
        </w:tc>
        <w:tc>
          <w:tcPr>
            <w:tcW w:w="1890" w:type="dxa"/>
            <w:gridSpan w:val="2"/>
            <w:tcBorders>
              <w:top w:val="nil"/>
              <w:left w:val="nil"/>
              <w:bottom w:val="nil"/>
              <w:right w:val="nil"/>
            </w:tcBorders>
          </w:tcPr>
          <w:p w14:paraId="792C9FDD" w14:textId="77777777" w:rsidR="00B901AC" w:rsidRPr="00251449" w:rsidRDefault="00B901AC" w:rsidP="00251449">
            <w:pPr>
              <w:tabs>
                <w:tab w:val="decimal" w:pos="1602"/>
              </w:tabs>
              <w:spacing w:line="380" w:lineRule="exact"/>
              <w:ind w:right="-43"/>
              <w:rPr>
                <w:rFonts w:ascii="Arial" w:hAnsi="Arial" w:cs="Arial"/>
                <w:sz w:val="22"/>
                <w:szCs w:val="22"/>
              </w:rPr>
            </w:pPr>
          </w:p>
        </w:tc>
      </w:tr>
      <w:tr w:rsidR="00B901AC" w:rsidRPr="00251449" w14:paraId="51D4D097"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0AE57CF8" w14:textId="77777777" w:rsidR="00B901AC" w:rsidRPr="00251449" w:rsidRDefault="00B901AC" w:rsidP="00251449">
            <w:pPr>
              <w:tabs>
                <w:tab w:val="left" w:pos="162"/>
              </w:tabs>
              <w:spacing w:line="380" w:lineRule="exact"/>
              <w:ind w:right="-17"/>
              <w:rPr>
                <w:rFonts w:ascii="Arial" w:hAnsi="Arial" w:cs="Arial"/>
                <w:sz w:val="22"/>
                <w:szCs w:val="22"/>
                <w:cs/>
              </w:rPr>
            </w:pPr>
            <w:r w:rsidRPr="00251449">
              <w:rPr>
                <w:rFonts w:ascii="Arial" w:hAnsi="Arial" w:cs="Arial"/>
                <w:sz w:val="22"/>
                <w:szCs w:val="22"/>
              </w:rPr>
              <w:t>Amounts due from related parties</w:t>
            </w:r>
          </w:p>
        </w:tc>
        <w:tc>
          <w:tcPr>
            <w:tcW w:w="1890" w:type="dxa"/>
          </w:tcPr>
          <w:p w14:paraId="20F7F1BD" w14:textId="27F97044" w:rsidR="00B901AC" w:rsidRPr="00251449" w:rsidRDefault="009B253A" w:rsidP="00251449">
            <w:pPr>
              <w:tabs>
                <w:tab w:val="decimal" w:pos="1602"/>
              </w:tabs>
              <w:spacing w:line="380" w:lineRule="exact"/>
              <w:ind w:right="-43"/>
              <w:rPr>
                <w:rFonts w:ascii="Arial" w:hAnsi="Arial" w:cs="Arial"/>
                <w:sz w:val="22"/>
                <w:szCs w:val="22"/>
              </w:rPr>
            </w:pPr>
            <w:r w:rsidRPr="00251449">
              <w:rPr>
                <w:rFonts w:ascii="Arial" w:hAnsi="Arial" w:cs="Arial"/>
                <w:sz w:val="22"/>
                <w:szCs w:val="22"/>
              </w:rPr>
              <w:t>55</w:t>
            </w:r>
          </w:p>
        </w:tc>
        <w:tc>
          <w:tcPr>
            <w:tcW w:w="1890" w:type="dxa"/>
            <w:gridSpan w:val="2"/>
            <w:tcBorders>
              <w:top w:val="nil"/>
              <w:left w:val="nil"/>
              <w:bottom w:val="nil"/>
              <w:right w:val="nil"/>
            </w:tcBorders>
          </w:tcPr>
          <w:p w14:paraId="6301A99D" w14:textId="4911EFBB" w:rsidR="00B901AC" w:rsidRPr="00251449" w:rsidRDefault="00B901AC" w:rsidP="00251449">
            <w:pPr>
              <w:tabs>
                <w:tab w:val="decimal" w:pos="1602"/>
              </w:tabs>
              <w:spacing w:line="380" w:lineRule="exact"/>
              <w:ind w:right="-43"/>
              <w:rPr>
                <w:rFonts w:ascii="Arial" w:hAnsi="Arial" w:cs="Arial"/>
                <w:sz w:val="22"/>
                <w:szCs w:val="22"/>
              </w:rPr>
            </w:pPr>
            <w:r w:rsidRPr="00251449">
              <w:rPr>
                <w:rFonts w:ascii="Arial" w:hAnsi="Arial" w:cs="Arial"/>
                <w:sz w:val="22"/>
                <w:szCs w:val="22"/>
              </w:rPr>
              <w:t>44</w:t>
            </w:r>
          </w:p>
        </w:tc>
      </w:tr>
      <w:tr w:rsidR="008E55E8" w:rsidRPr="00251449" w14:paraId="7EBC8736"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76DA2FF3" w14:textId="3FE62F63" w:rsidR="008E55E8" w:rsidRPr="00251449" w:rsidRDefault="00FC6B8B" w:rsidP="00251449">
            <w:pPr>
              <w:tabs>
                <w:tab w:val="left" w:pos="162"/>
              </w:tabs>
              <w:spacing w:line="380" w:lineRule="exact"/>
              <w:ind w:right="-17"/>
              <w:rPr>
                <w:rFonts w:ascii="Arial" w:hAnsi="Arial" w:cs="Arial"/>
                <w:sz w:val="22"/>
                <w:szCs w:val="22"/>
              </w:rPr>
            </w:pPr>
            <w:r w:rsidRPr="00251449">
              <w:rPr>
                <w:rFonts w:ascii="Arial" w:hAnsi="Arial" w:cs="Arial"/>
                <w:sz w:val="22"/>
                <w:szCs w:val="22"/>
              </w:rPr>
              <w:t>Dividend receivable</w:t>
            </w:r>
            <w:r w:rsidR="00196748" w:rsidRPr="00251449">
              <w:rPr>
                <w:rFonts w:ascii="Arial" w:hAnsi="Arial" w:cs="Arial"/>
                <w:sz w:val="22"/>
                <w:szCs w:val="22"/>
              </w:rPr>
              <w:t xml:space="preserve"> - related part</w:t>
            </w:r>
            <w:r w:rsidR="00196748">
              <w:rPr>
                <w:rFonts w:ascii="Arial" w:hAnsi="Arial" w:cs="Arial"/>
                <w:sz w:val="22"/>
                <w:szCs w:val="22"/>
              </w:rPr>
              <w:t>y</w:t>
            </w:r>
          </w:p>
        </w:tc>
        <w:tc>
          <w:tcPr>
            <w:tcW w:w="1890" w:type="dxa"/>
          </w:tcPr>
          <w:p w14:paraId="2B6E6641" w14:textId="677CABF9" w:rsidR="008E55E8" w:rsidRPr="00251449" w:rsidRDefault="00B11D5F" w:rsidP="00251449">
            <w:pPr>
              <w:tabs>
                <w:tab w:val="decimal" w:pos="1602"/>
              </w:tabs>
              <w:spacing w:line="380" w:lineRule="exact"/>
              <w:ind w:right="-43"/>
              <w:rPr>
                <w:rFonts w:ascii="Arial" w:hAnsi="Arial" w:cs="Arial"/>
                <w:sz w:val="22"/>
                <w:szCs w:val="22"/>
              </w:rPr>
            </w:pPr>
            <w:r w:rsidRPr="00251449">
              <w:rPr>
                <w:rFonts w:ascii="Arial" w:hAnsi="Arial" w:cs="Arial"/>
                <w:sz w:val="22"/>
                <w:szCs w:val="22"/>
              </w:rPr>
              <w:t>69,992</w:t>
            </w:r>
          </w:p>
        </w:tc>
        <w:tc>
          <w:tcPr>
            <w:tcW w:w="1890" w:type="dxa"/>
            <w:gridSpan w:val="2"/>
            <w:tcBorders>
              <w:top w:val="nil"/>
              <w:left w:val="nil"/>
              <w:bottom w:val="nil"/>
              <w:right w:val="nil"/>
            </w:tcBorders>
          </w:tcPr>
          <w:p w14:paraId="45559185" w14:textId="49503135" w:rsidR="008E55E8" w:rsidRPr="00251449" w:rsidRDefault="00B11D5F" w:rsidP="00251449">
            <w:pPr>
              <w:tabs>
                <w:tab w:val="decimal" w:pos="1602"/>
              </w:tabs>
              <w:spacing w:line="380" w:lineRule="exact"/>
              <w:ind w:right="-43"/>
              <w:rPr>
                <w:rFonts w:ascii="Arial" w:hAnsi="Arial" w:cs="Arial"/>
                <w:sz w:val="22"/>
                <w:szCs w:val="22"/>
              </w:rPr>
            </w:pPr>
            <w:r w:rsidRPr="00251449">
              <w:rPr>
                <w:rFonts w:ascii="Arial" w:hAnsi="Arial" w:cs="Arial"/>
                <w:sz w:val="22"/>
                <w:szCs w:val="22"/>
              </w:rPr>
              <w:t>-</w:t>
            </w:r>
          </w:p>
        </w:tc>
      </w:tr>
      <w:tr w:rsidR="00B901AC" w:rsidRPr="00251449" w14:paraId="72949363"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0070501" w14:textId="77777777" w:rsidR="00B901AC" w:rsidRPr="00251449" w:rsidRDefault="00B901AC" w:rsidP="00251449">
            <w:pPr>
              <w:spacing w:line="380" w:lineRule="exact"/>
              <w:ind w:right="-17"/>
              <w:rPr>
                <w:rFonts w:ascii="Arial" w:hAnsi="Arial" w:cs="Arial"/>
                <w:sz w:val="22"/>
                <w:szCs w:val="22"/>
              </w:rPr>
            </w:pPr>
            <w:r w:rsidRPr="00251449">
              <w:rPr>
                <w:rFonts w:ascii="Arial" w:hAnsi="Arial" w:cs="Arial"/>
                <w:sz w:val="22"/>
                <w:szCs w:val="22"/>
              </w:rPr>
              <w:t>Others</w:t>
            </w:r>
          </w:p>
        </w:tc>
        <w:tc>
          <w:tcPr>
            <w:tcW w:w="1890" w:type="dxa"/>
          </w:tcPr>
          <w:p w14:paraId="1857B136" w14:textId="0EE7117B" w:rsidR="00B901AC" w:rsidRPr="00251449" w:rsidRDefault="00B11D5F"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95</w:t>
            </w:r>
          </w:p>
        </w:tc>
        <w:tc>
          <w:tcPr>
            <w:tcW w:w="1890" w:type="dxa"/>
            <w:gridSpan w:val="2"/>
            <w:tcBorders>
              <w:top w:val="nil"/>
              <w:left w:val="nil"/>
              <w:bottom w:val="nil"/>
              <w:right w:val="nil"/>
            </w:tcBorders>
          </w:tcPr>
          <w:p w14:paraId="773620C8" w14:textId="77B386F4"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118</w:t>
            </w:r>
          </w:p>
        </w:tc>
      </w:tr>
      <w:tr w:rsidR="00B901AC" w:rsidRPr="00251449" w14:paraId="2FA73EAB"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48E72B2F" w14:textId="266755D9" w:rsidR="00B901AC" w:rsidRPr="00251449" w:rsidRDefault="00B901AC" w:rsidP="00251449">
            <w:pPr>
              <w:spacing w:line="380" w:lineRule="exact"/>
              <w:ind w:right="-17"/>
              <w:rPr>
                <w:rFonts w:ascii="Arial" w:hAnsi="Arial" w:cs="Arial"/>
                <w:sz w:val="22"/>
                <w:szCs w:val="22"/>
              </w:rPr>
            </w:pPr>
            <w:r w:rsidRPr="00251449">
              <w:rPr>
                <w:rFonts w:ascii="Arial" w:hAnsi="Arial" w:cs="Arial"/>
                <w:sz w:val="22"/>
                <w:szCs w:val="22"/>
              </w:rPr>
              <w:t>Total other current receivables</w:t>
            </w:r>
          </w:p>
        </w:tc>
        <w:tc>
          <w:tcPr>
            <w:tcW w:w="1890" w:type="dxa"/>
          </w:tcPr>
          <w:p w14:paraId="67708B67" w14:textId="647E7FD6" w:rsidR="00B901AC" w:rsidRPr="00251449" w:rsidRDefault="00B11D5F"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70,142</w:t>
            </w:r>
          </w:p>
        </w:tc>
        <w:tc>
          <w:tcPr>
            <w:tcW w:w="1890" w:type="dxa"/>
            <w:gridSpan w:val="2"/>
            <w:tcBorders>
              <w:top w:val="nil"/>
              <w:left w:val="nil"/>
              <w:bottom w:val="nil"/>
              <w:right w:val="nil"/>
            </w:tcBorders>
          </w:tcPr>
          <w:p w14:paraId="63A0ECBF" w14:textId="5448FAA1" w:rsidR="00B901AC" w:rsidRPr="00251449" w:rsidRDefault="00B901AC" w:rsidP="00251449">
            <w:pPr>
              <w:pBdr>
                <w:bottom w:val="single" w:sz="4" w:space="1" w:color="auto"/>
              </w:pBdr>
              <w:tabs>
                <w:tab w:val="decimal" w:pos="1602"/>
              </w:tabs>
              <w:spacing w:line="380" w:lineRule="exact"/>
              <w:ind w:right="-43"/>
              <w:rPr>
                <w:rFonts w:ascii="Arial" w:hAnsi="Arial" w:cs="Arial"/>
                <w:sz w:val="22"/>
                <w:szCs w:val="22"/>
              </w:rPr>
            </w:pPr>
            <w:r w:rsidRPr="00251449">
              <w:rPr>
                <w:rFonts w:ascii="Arial" w:hAnsi="Arial" w:cs="Arial"/>
                <w:sz w:val="22"/>
                <w:szCs w:val="22"/>
              </w:rPr>
              <w:t>162</w:t>
            </w:r>
          </w:p>
        </w:tc>
      </w:tr>
      <w:tr w:rsidR="00B901AC" w:rsidRPr="00251449" w14:paraId="45AB198B" w14:textId="77777777" w:rsidTr="00466226">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E1BF373" w14:textId="21D0C87F" w:rsidR="00B901AC" w:rsidRPr="00251449" w:rsidRDefault="00B901AC" w:rsidP="00251449">
            <w:pPr>
              <w:spacing w:line="380" w:lineRule="exact"/>
              <w:ind w:right="-17"/>
              <w:rPr>
                <w:rFonts w:ascii="Arial" w:hAnsi="Arial" w:cs="Arial"/>
                <w:sz w:val="22"/>
                <w:szCs w:val="22"/>
              </w:rPr>
            </w:pPr>
            <w:r w:rsidRPr="00251449">
              <w:rPr>
                <w:rFonts w:ascii="Arial" w:hAnsi="Arial" w:cs="Arial"/>
                <w:sz w:val="22"/>
                <w:szCs w:val="22"/>
              </w:rPr>
              <w:t>Total trade and other current receivables</w:t>
            </w:r>
          </w:p>
        </w:tc>
        <w:tc>
          <w:tcPr>
            <w:tcW w:w="1890" w:type="dxa"/>
          </w:tcPr>
          <w:p w14:paraId="515747A3" w14:textId="314C9930" w:rsidR="00B901AC" w:rsidRPr="00251449" w:rsidRDefault="00B11D5F" w:rsidP="00251449">
            <w:pPr>
              <w:pBdr>
                <w:bottom w:val="double" w:sz="4" w:space="1" w:color="auto"/>
              </w:pBdr>
              <w:tabs>
                <w:tab w:val="decimal" w:pos="1602"/>
              </w:tabs>
              <w:spacing w:line="380" w:lineRule="exact"/>
              <w:ind w:right="-43"/>
              <w:rPr>
                <w:rFonts w:ascii="Arial" w:hAnsi="Arial" w:cs="Arial"/>
                <w:sz w:val="22"/>
                <w:szCs w:val="22"/>
                <w:cs/>
              </w:rPr>
            </w:pPr>
            <w:r w:rsidRPr="00251449">
              <w:rPr>
                <w:rFonts w:ascii="Arial" w:hAnsi="Arial" w:cs="Arial"/>
                <w:sz w:val="22"/>
                <w:szCs w:val="22"/>
              </w:rPr>
              <w:t>143,399</w:t>
            </w:r>
          </w:p>
        </w:tc>
        <w:tc>
          <w:tcPr>
            <w:tcW w:w="1890" w:type="dxa"/>
            <w:gridSpan w:val="2"/>
            <w:tcBorders>
              <w:top w:val="nil"/>
              <w:left w:val="nil"/>
              <w:bottom w:val="nil"/>
              <w:right w:val="nil"/>
            </w:tcBorders>
          </w:tcPr>
          <w:p w14:paraId="1C640F49" w14:textId="0B9900A0" w:rsidR="00B901AC" w:rsidRPr="00251449" w:rsidRDefault="00B901AC" w:rsidP="00251449">
            <w:pPr>
              <w:pBdr>
                <w:bottom w:val="double" w:sz="4" w:space="1" w:color="auto"/>
              </w:pBdr>
              <w:tabs>
                <w:tab w:val="decimal" w:pos="1602"/>
              </w:tabs>
              <w:spacing w:line="380" w:lineRule="exact"/>
              <w:ind w:right="-43"/>
              <w:rPr>
                <w:rFonts w:ascii="Arial" w:hAnsi="Arial" w:cs="Arial"/>
                <w:sz w:val="22"/>
                <w:szCs w:val="22"/>
                <w:cs/>
              </w:rPr>
            </w:pPr>
            <w:r w:rsidRPr="00251449">
              <w:rPr>
                <w:rFonts w:ascii="Arial" w:hAnsi="Arial" w:cs="Arial"/>
                <w:sz w:val="22"/>
                <w:szCs w:val="22"/>
              </w:rPr>
              <w:t>73,380</w:t>
            </w:r>
          </w:p>
        </w:tc>
      </w:tr>
    </w:tbl>
    <w:p w14:paraId="5B53FE85" w14:textId="77777777" w:rsidR="00577817" w:rsidRPr="00251449" w:rsidRDefault="00577817" w:rsidP="00251449">
      <w:pPr>
        <w:overflowPunct/>
        <w:autoSpaceDE/>
        <w:autoSpaceDN/>
        <w:adjustRightInd/>
        <w:spacing w:line="380" w:lineRule="exact"/>
        <w:textAlignment w:val="auto"/>
        <w:rPr>
          <w:rFonts w:ascii="Arial" w:hAnsi="Arial" w:cs="Arial"/>
          <w:b/>
          <w:bCs/>
          <w:sz w:val="22"/>
          <w:szCs w:val="22"/>
        </w:rPr>
      </w:pPr>
      <w:r w:rsidRPr="00251449">
        <w:rPr>
          <w:rFonts w:ascii="Arial" w:hAnsi="Arial" w:cs="Arial"/>
          <w:b/>
          <w:bCs/>
          <w:sz w:val="22"/>
          <w:szCs w:val="22"/>
        </w:rPr>
        <w:br w:type="page"/>
      </w:r>
    </w:p>
    <w:p w14:paraId="3D9355FE" w14:textId="060A7C6C" w:rsidR="00835569" w:rsidRPr="00251449" w:rsidRDefault="00170F58" w:rsidP="00251449">
      <w:pPr>
        <w:spacing w:before="120" w:after="120" w:line="380" w:lineRule="exact"/>
        <w:ind w:left="547" w:hanging="547"/>
        <w:jc w:val="thaiDistribute"/>
        <w:rPr>
          <w:rFonts w:ascii="Arial" w:hAnsi="Arial" w:cs="Arial"/>
          <w:sz w:val="22"/>
          <w:szCs w:val="22"/>
        </w:rPr>
      </w:pPr>
      <w:r w:rsidRPr="00251449">
        <w:rPr>
          <w:rFonts w:ascii="Arial" w:hAnsi="Arial" w:cs="Arial"/>
          <w:b/>
          <w:bCs/>
          <w:sz w:val="22"/>
          <w:szCs w:val="22"/>
        </w:rPr>
        <w:lastRenderedPageBreak/>
        <w:t>4</w:t>
      </w:r>
      <w:r w:rsidR="005A67D7" w:rsidRPr="00251449">
        <w:rPr>
          <w:rFonts w:ascii="Arial" w:hAnsi="Arial" w:cs="Arial"/>
          <w:b/>
          <w:bCs/>
          <w:sz w:val="22"/>
          <w:szCs w:val="22"/>
        </w:rPr>
        <w:t>.</w:t>
      </w:r>
      <w:r w:rsidR="005A67D7" w:rsidRPr="00251449">
        <w:rPr>
          <w:rFonts w:ascii="Arial" w:hAnsi="Arial" w:cs="Arial"/>
          <w:b/>
          <w:bCs/>
          <w:sz w:val="22"/>
          <w:szCs w:val="22"/>
        </w:rPr>
        <w:tab/>
      </w:r>
      <w:bookmarkStart w:id="2" w:name="_Hlk39159417"/>
      <w:r w:rsidR="00835569" w:rsidRPr="00251449">
        <w:rPr>
          <w:rFonts w:ascii="Arial" w:hAnsi="Arial" w:cs="Arial"/>
          <w:b/>
          <w:bCs/>
          <w:sz w:val="22"/>
          <w:szCs w:val="22"/>
        </w:rPr>
        <w:t>Other non-current financial assets</w:t>
      </w:r>
      <w:bookmarkEnd w:id="2"/>
    </w:p>
    <w:p w14:paraId="5856CAF6" w14:textId="7C5E63D1" w:rsidR="00835569" w:rsidRPr="00251449" w:rsidRDefault="00835569" w:rsidP="00251449">
      <w:pPr>
        <w:spacing w:before="120" w:after="120" w:line="380" w:lineRule="exact"/>
        <w:ind w:left="547" w:hanging="547"/>
        <w:jc w:val="thaiDistribute"/>
        <w:rPr>
          <w:rFonts w:ascii="Arial" w:hAnsi="Arial" w:cs="Arial"/>
          <w:spacing w:val="-4"/>
          <w:sz w:val="22"/>
          <w:szCs w:val="22"/>
        </w:rPr>
      </w:pPr>
      <w:r w:rsidRPr="00251449">
        <w:rPr>
          <w:rFonts w:ascii="Arial" w:hAnsi="Arial" w:cs="Arial"/>
          <w:b/>
          <w:bCs/>
          <w:sz w:val="22"/>
          <w:szCs w:val="22"/>
        </w:rPr>
        <w:tab/>
      </w:r>
      <w:r w:rsidR="00F011FD" w:rsidRPr="00251449">
        <w:rPr>
          <w:rFonts w:ascii="Arial" w:hAnsi="Arial" w:cs="Arial"/>
          <w:sz w:val="22"/>
          <w:szCs w:val="22"/>
        </w:rPr>
        <w:t>Set out below is the movement in other non-current financial assets account</w:t>
      </w:r>
      <w:r w:rsidRPr="00251449">
        <w:rPr>
          <w:rFonts w:ascii="Arial" w:hAnsi="Arial" w:cs="Arial"/>
          <w:spacing w:val="-4"/>
          <w:sz w:val="22"/>
          <w:szCs w:val="22"/>
        </w:rPr>
        <w:t>.</w:t>
      </w:r>
    </w:p>
    <w:tbl>
      <w:tblPr>
        <w:tblW w:w="9090" w:type="dxa"/>
        <w:tblInd w:w="450" w:type="dxa"/>
        <w:tblLayout w:type="fixed"/>
        <w:tblLook w:val="0000" w:firstRow="0" w:lastRow="0" w:firstColumn="0" w:lastColumn="0" w:noHBand="0" w:noVBand="0"/>
      </w:tblPr>
      <w:tblGrid>
        <w:gridCol w:w="5670"/>
        <w:gridCol w:w="3414"/>
        <w:gridCol w:w="6"/>
      </w:tblGrid>
      <w:tr w:rsidR="00441305" w:rsidRPr="00251449" w14:paraId="67D21C2F" w14:textId="77777777" w:rsidTr="00466226">
        <w:trPr>
          <w:gridAfter w:val="1"/>
          <w:wAfter w:w="6" w:type="dxa"/>
          <w:tblHeader/>
        </w:trPr>
        <w:tc>
          <w:tcPr>
            <w:tcW w:w="9084" w:type="dxa"/>
            <w:gridSpan w:val="2"/>
          </w:tcPr>
          <w:p w14:paraId="7B0772F5" w14:textId="77777777" w:rsidR="00441305" w:rsidRPr="00251449" w:rsidRDefault="00441305" w:rsidP="00251449">
            <w:pPr>
              <w:pStyle w:val="BodyText2"/>
              <w:spacing w:after="0" w:line="380" w:lineRule="exact"/>
              <w:jc w:val="right"/>
              <w:rPr>
                <w:rFonts w:ascii="Arial" w:hAnsi="Arial" w:cs="Arial"/>
                <w:sz w:val="22"/>
                <w:szCs w:val="22"/>
                <w:u w:val="single"/>
              </w:rPr>
            </w:pPr>
            <w:r w:rsidRPr="00251449">
              <w:rPr>
                <w:rFonts w:ascii="Arial" w:hAnsi="Arial" w:cs="Arial"/>
                <w:sz w:val="22"/>
                <w:szCs w:val="22"/>
              </w:rPr>
              <w:tab/>
              <w:t>(Unit: Thousand Baht)</w:t>
            </w:r>
          </w:p>
        </w:tc>
      </w:tr>
      <w:tr w:rsidR="00441305" w:rsidRPr="00251449" w14:paraId="04EF4C0E" w14:textId="77777777" w:rsidTr="00466226">
        <w:trPr>
          <w:tblHeader/>
        </w:trPr>
        <w:tc>
          <w:tcPr>
            <w:tcW w:w="5670" w:type="dxa"/>
          </w:tcPr>
          <w:p w14:paraId="02902898" w14:textId="77777777" w:rsidR="00441305" w:rsidRPr="00251449" w:rsidRDefault="00441305" w:rsidP="00251449">
            <w:pPr>
              <w:pStyle w:val="BodyText2"/>
              <w:spacing w:after="0" w:line="380" w:lineRule="exact"/>
              <w:ind w:left="32"/>
              <w:jc w:val="distribute"/>
              <w:rPr>
                <w:rFonts w:ascii="Arial" w:hAnsi="Arial" w:cs="Arial"/>
                <w:sz w:val="22"/>
                <w:szCs w:val="22"/>
              </w:rPr>
            </w:pPr>
          </w:p>
        </w:tc>
        <w:tc>
          <w:tcPr>
            <w:tcW w:w="3420" w:type="dxa"/>
            <w:gridSpan w:val="2"/>
          </w:tcPr>
          <w:p w14:paraId="6F7209CF" w14:textId="03EC9EC3" w:rsidR="00441305" w:rsidRPr="00251449" w:rsidRDefault="00441305" w:rsidP="00251449">
            <w:pPr>
              <w:pStyle w:val="BodyText2"/>
              <w:pBdr>
                <w:bottom w:val="single" w:sz="4" w:space="1" w:color="auto"/>
              </w:pBdr>
              <w:spacing w:after="0" w:line="380" w:lineRule="exact"/>
              <w:ind w:right="-15"/>
              <w:jc w:val="center"/>
              <w:rPr>
                <w:rFonts w:ascii="Arial" w:hAnsi="Arial" w:cs="Arial"/>
                <w:sz w:val="22"/>
                <w:szCs w:val="22"/>
              </w:rPr>
            </w:pPr>
            <w:r w:rsidRPr="00251449">
              <w:rPr>
                <w:rFonts w:ascii="Arial" w:hAnsi="Arial" w:cs="Arial"/>
                <w:sz w:val="22"/>
                <w:szCs w:val="22"/>
              </w:rPr>
              <w:t xml:space="preserve">Financial statements in which </w:t>
            </w:r>
            <w:r w:rsidR="00242113" w:rsidRPr="00251449">
              <w:rPr>
                <w:rFonts w:ascii="Arial" w:hAnsi="Arial" w:cs="Arial"/>
                <w:sz w:val="22"/>
                <w:szCs w:val="22"/>
              </w:rPr>
              <w:br/>
            </w:r>
            <w:r w:rsidRPr="00251449">
              <w:rPr>
                <w:rFonts w:ascii="Arial" w:hAnsi="Arial" w:cs="Arial"/>
                <w:sz w:val="22"/>
                <w:szCs w:val="22"/>
              </w:rPr>
              <w:t>the equity method is applied/ Separate financial statements</w:t>
            </w:r>
          </w:p>
        </w:tc>
      </w:tr>
      <w:tr w:rsidR="00441305" w:rsidRPr="00251449" w14:paraId="0EDF08A9" w14:textId="77777777" w:rsidTr="00466226">
        <w:tc>
          <w:tcPr>
            <w:tcW w:w="5670" w:type="dxa"/>
          </w:tcPr>
          <w:p w14:paraId="6B45773F" w14:textId="73C75EEA" w:rsidR="00441305" w:rsidRPr="00251449" w:rsidRDefault="00441305" w:rsidP="00251449">
            <w:pPr>
              <w:pStyle w:val="BodyText2"/>
              <w:spacing w:after="0" w:line="380" w:lineRule="exact"/>
              <w:ind w:left="252" w:right="342" w:hanging="252"/>
              <w:rPr>
                <w:rFonts w:ascii="Arial" w:hAnsi="Arial" w:cs="Arial"/>
                <w:b/>
                <w:bCs/>
                <w:sz w:val="22"/>
                <w:szCs w:val="22"/>
                <w:cs/>
              </w:rPr>
            </w:pPr>
            <w:r w:rsidRPr="00251449">
              <w:rPr>
                <w:rFonts w:ascii="Arial" w:hAnsi="Arial" w:cs="Arial"/>
                <w:b/>
                <w:bCs/>
                <w:sz w:val="22"/>
                <w:szCs w:val="22"/>
              </w:rPr>
              <w:t xml:space="preserve">Net book value as at 1 January </w:t>
            </w:r>
            <w:r w:rsidR="00786007" w:rsidRPr="00251449">
              <w:rPr>
                <w:rFonts w:ascii="Arial" w:hAnsi="Arial" w:cs="Arial"/>
                <w:b/>
                <w:bCs/>
                <w:sz w:val="22"/>
                <w:szCs w:val="22"/>
              </w:rPr>
              <w:t>202</w:t>
            </w:r>
            <w:r w:rsidR="00B901AC" w:rsidRPr="00251449">
              <w:rPr>
                <w:rFonts w:ascii="Arial" w:hAnsi="Arial" w:cs="Arial"/>
                <w:b/>
                <w:bCs/>
                <w:sz w:val="22"/>
                <w:szCs w:val="22"/>
              </w:rPr>
              <w:t>6</w:t>
            </w:r>
          </w:p>
        </w:tc>
        <w:tc>
          <w:tcPr>
            <w:tcW w:w="3420" w:type="dxa"/>
            <w:gridSpan w:val="2"/>
            <w:vAlign w:val="bottom"/>
          </w:tcPr>
          <w:p w14:paraId="62FC94A2" w14:textId="038BEADC" w:rsidR="00441305" w:rsidRPr="00251449" w:rsidRDefault="00B901AC" w:rsidP="00251449">
            <w:pPr>
              <w:tabs>
                <w:tab w:val="decimal" w:pos="2415"/>
              </w:tabs>
              <w:spacing w:line="380" w:lineRule="exact"/>
              <w:ind w:right="-15"/>
              <w:jc w:val="both"/>
              <w:rPr>
                <w:rFonts w:ascii="Arial" w:hAnsi="Arial" w:cs="Arial"/>
                <w:sz w:val="22"/>
                <w:szCs w:val="22"/>
              </w:rPr>
            </w:pPr>
            <w:r w:rsidRPr="00251449">
              <w:rPr>
                <w:rFonts w:ascii="Arial" w:hAnsi="Arial" w:cs="Arial"/>
                <w:sz w:val="22"/>
                <w:szCs w:val="22"/>
              </w:rPr>
              <w:t>115,996</w:t>
            </w:r>
          </w:p>
        </w:tc>
      </w:tr>
      <w:tr w:rsidR="00C61401" w:rsidRPr="00251449" w14:paraId="5C4477AB" w14:textId="77777777" w:rsidTr="00466226">
        <w:tc>
          <w:tcPr>
            <w:tcW w:w="5670" w:type="dxa"/>
          </w:tcPr>
          <w:p w14:paraId="0E8B3893" w14:textId="3DDA4057" w:rsidR="00C61401" w:rsidRPr="00251449" w:rsidRDefault="00460D16" w:rsidP="00251449">
            <w:pPr>
              <w:pStyle w:val="Closing"/>
              <w:spacing w:line="380" w:lineRule="exact"/>
              <w:ind w:left="162" w:hanging="162"/>
              <w:rPr>
                <w:rFonts w:ascii="Arial" w:hAnsi="Arial" w:cs="Arial"/>
                <w:sz w:val="22"/>
                <w:szCs w:val="22"/>
              </w:rPr>
            </w:pPr>
            <w:r w:rsidRPr="00251449">
              <w:rPr>
                <w:rFonts w:ascii="Arial" w:hAnsi="Arial" w:cs="Arial"/>
                <w:sz w:val="22"/>
                <w:szCs w:val="22"/>
              </w:rPr>
              <w:t>Loss</w:t>
            </w:r>
            <w:r w:rsidR="00C61401" w:rsidRPr="00251449">
              <w:rPr>
                <w:rFonts w:ascii="Arial" w:hAnsi="Arial" w:cs="Arial"/>
                <w:sz w:val="22"/>
                <w:szCs w:val="22"/>
              </w:rPr>
              <w:t xml:space="preserve"> on change in value of investments in</w:t>
            </w:r>
          </w:p>
          <w:p w14:paraId="66840B51" w14:textId="46CED2D1" w:rsidR="00C61401" w:rsidRPr="00251449" w:rsidRDefault="00C61401" w:rsidP="00251449">
            <w:pPr>
              <w:pStyle w:val="Closing"/>
              <w:spacing w:line="380" w:lineRule="exact"/>
              <w:ind w:left="162" w:hanging="162"/>
              <w:rPr>
                <w:rFonts w:ascii="Arial" w:hAnsi="Arial" w:cs="Arial"/>
                <w:sz w:val="22"/>
                <w:szCs w:val="22"/>
              </w:rPr>
            </w:pPr>
            <w:r w:rsidRPr="00251449">
              <w:rPr>
                <w:rFonts w:ascii="Arial" w:hAnsi="Arial" w:cs="Arial"/>
                <w:sz w:val="22"/>
                <w:szCs w:val="22"/>
              </w:rPr>
              <w:t xml:space="preserve">   equity instruments of non-listed company</w:t>
            </w:r>
          </w:p>
        </w:tc>
        <w:tc>
          <w:tcPr>
            <w:tcW w:w="3420" w:type="dxa"/>
            <w:gridSpan w:val="2"/>
            <w:vAlign w:val="bottom"/>
          </w:tcPr>
          <w:p w14:paraId="72B31BF5" w14:textId="1BB4A2C4" w:rsidR="00C61401" w:rsidRPr="00251449" w:rsidRDefault="00A12C28" w:rsidP="00251449">
            <w:pPr>
              <w:pBdr>
                <w:bottom w:val="single" w:sz="4" w:space="1" w:color="auto"/>
              </w:pBdr>
              <w:tabs>
                <w:tab w:val="decimal" w:pos="2415"/>
              </w:tabs>
              <w:spacing w:line="380" w:lineRule="exact"/>
              <w:ind w:right="-15"/>
              <w:jc w:val="both"/>
              <w:rPr>
                <w:rFonts w:ascii="Arial" w:hAnsi="Arial" w:cs="Arial"/>
                <w:sz w:val="22"/>
                <w:szCs w:val="22"/>
                <w:cs/>
              </w:rPr>
            </w:pPr>
            <w:r w:rsidRPr="00251449">
              <w:rPr>
                <w:rFonts w:ascii="Arial" w:hAnsi="Arial" w:cs="Arial"/>
                <w:sz w:val="22"/>
                <w:szCs w:val="22"/>
              </w:rPr>
              <w:t>(16,773)</w:t>
            </w:r>
          </w:p>
        </w:tc>
      </w:tr>
      <w:tr w:rsidR="00C61401" w:rsidRPr="00251449" w14:paraId="347DE531" w14:textId="77777777" w:rsidTr="00466226">
        <w:tc>
          <w:tcPr>
            <w:tcW w:w="5670" w:type="dxa"/>
          </w:tcPr>
          <w:p w14:paraId="49AFCA17" w14:textId="5ADE1DEE" w:rsidR="00C61401" w:rsidRPr="00251449" w:rsidRDefault="00C61401" w:rsidP="00251449">
            <w:pPr>
              <w:pStyle w:val="Closing"/>
              <w:spacing w:line="380" w:lineRule="exact"/>
              <w:ind w:left="0"/>
              <w:rPr>
                <w:rFonts w:ascii="Arial" w:hAnsi="Arial" w:cs="Arial"/>
                <w:b/>
                <w:bCs/>
                <w:sz w:val="22"/>
                <w:szCs w:val="22"/>
              </w:rPr>
            </w:pPr>
            <w:r w:rsidRPr="00251449">
              <w:rPr>
                <w:rFonts w:ascii="Arial" w:hAnsi="Arial" w:cs="Arial"/>
                <w:b/>
                <w:bCs/>
                <w:sz w:val="22"/>
                <w:szCs w:val="22"/>
              </w:rPr>
              <w:t xml:space="preserve">Net book value as at </w:t>
            </w:r>
            <w:r w:rsidR="00B901AC" w:rsidRPr="00251449">
              <w:rPr>
                <w:rFonts w:ascii="Arial" w:hAnsi="Arial" w:cs="Arial"/>
                <w:b/>
                <w:bCs/>
                <w:sz w:val="22"/>
                <w:szCs w:val="22"/>
              </w:rPr>
              <w:t>31 March 2026</w:t>
            </w:r>
          </w:p>
        </w:tc>
        <w:tc>
          <w:tcPr>
            <w:tcW w:w="3420" w:type="dxa"/>
            <w:gridSpan w:val="2"/>
          </w:tcPr>
          <w:p w14:paraId="77E8AE91" w14:textId="0463B185" w:rsidR="00C61401" w:rsidRPr="00251449" w:rsidRDefault="00A12C28" w:rsidP="00251449">
            <w:pPr>
              <w:pBdr>
                <w:bottom w:val="double" w:sz="4" w:space="1" w:color="auto"/>
              </w:pBdr>
              <w:tabs>
                <w:tab w:val="decimal" w:pos="2415"/>
              </w:tabs>
              <w:spacing w:line="380" w:lineRule="exact"/>
              <w:ind w:right="-15"/>
              <w:jc w:val="both"/>
              <w:rPr>
                <w:rFonts w:ascii="Arial" w:hAnsi="Arial" w:cs="Arial"/>
                <w:sz w:val="22"/>
                <w:szCs w:val="22"/>
                <w:cs/>
              </w:rPr>
            </w:pPr>
            <w:r w:rsidRPr="00251449">
              <w:rPr>
                <w:rFonts w:ascii="Arial" w:hAnsi="Arial" w:cs="Arial"/>
                <w:sz w:val="22"/>
                <w:szCs w:val="22"/>
              </w:rPr>
              <w:t>99,223</w:t>
            </w:r>
          </w:p>
        </w:tc>
      </w:tr>
    </w:tbl>
    <w:p w14:paraId="5ED2B14D" w14:textId="4C185DBB" w:rsidR="00170F58" w:rsidRPr="00251449" w:rsidRDefault="00835569" w:rsidP="00251449">
      <w:pPr>
        <w:spacing w:before="120" w:after="120" w:line="380" w:lineRule="exact"/>
        <w:ind w:left="547" w:hanging="547"/>
        <w:jc w:val="thaiDistribute"/>
        <w:rPr>
          <w:rFonts w:ascii="Arial" w:hAnsi="Arial" w:cs="Arial"/>
          <w:sz w:val="22"/>
          <w:szCs w:val="22"/>
        </w:rPr>
      </w:pPr>
      <w:r w:rsidRPr="00251449">
        <w:rPr>
          <w:rFonts w:ascii="Arial" w:hAnsi="Arial" w:cs="Arial"/>
          <w:sz w:val="22"/>
          <w:szCs w:val="22"/>
        </w:rPr>
        <w:tab/>
        <w:t xml:space="preserve">During the current period, the Company received dividend from this </w:t>
      </w:r>
      <w:r w:rsidR="00716D4B" w:rsidRPr="00251449">
        <w:rPr>
          <w:rFonts w:ascii="Arial" w:hAnsi="Arial" w:cs="Arial"/>
          <w:sz w:val="22"/>
          <w:szCs w:val="28"/>
        </w:rPr>
        <w:t>c</w:t>
      </w:r>
      <w:r w:rsidR="00CA22A3" w:rsidRPr="00251449">
        <w:rPr>
          <w:rFonts w:ascii="Arial" w:hAnsi="Arial" w:cs="Arial"/>
          <w:sz w:val="22"/>
          <w:szCs w:val="22"/>
        </w:rPr>
        <w:t>ompany</w:t>
      </w:r>
      <w:r w:rsidRPr="00251449">
        <w:rPr>
          <w:rFonts w:ascii="Arial" w:hAnsi="Arial" w:cs="Arial"/>
          <w:sz w:val="22"/>
          <w:szCs w:val="22"/>
        </w:rPr>
        <w:t xml:space="preserve"> amounting to Baht</w:t>
      </w:r>
      <w:r w:rsidR="009852E9" w:rsidRPr="00251449">
        <w:rPr>
          <w:rFonts w:ascii="Arial" w:hAnsi="Arial" w:cs="Arial"/>
          <w:sz w:val="22"/>
          <w:szCs w:val="22"/>
        </w:rPr>
        <w:t xml:space="preserve"> </w:t>
      </w:r>
      <w:r w:rsidR="00A12C28" w:rsidRPr="00251449">
        <w:rPr>
          <w:rFonts w:ascii="Arial" w:hAnsi="Arial" w:cs="Arial"/>
          <w:sz w:val="22"/>
          <w:szCs w:val="28"/>
        </w:rPr>
        <w:t>70</w:t>
      </w:r>
      <w:r w:rsidR="00B901AC" w:rsidRPr="00251449">
        <w:rPr>
          <w:rFonts w:ascii="Arial" w:hAnsi="Arial" w:cs="Arial"/>
          <w:sz w:val="22"/>
          <w:szCs w:val="28"/>
        </w:rPr>
        <w:t xml:space="preserve"> </w:t>
      </w:r>
      <w:r w:rsidRPr="00251449">
        <w:rPr>
          <w:rFonts w:ascii="Arial" w:hAnsi="Arial" w:cs="Arial"/>
          <w:sz w:val="22"/>
          <w:szCs w:val="22"/>
        </w:rPr>
        <w:t>million (</w:t>
      </w:r>
      <w:r w:rsidR="00B901AC" w:rsidRPr="00251449">
        <w:rPr>
          <w:rFonts w:ascii="Arial" w:hAnsi="Arial" w:cs="Arial"/>
          <w:sz w:val="22"/>
          <w:szCs w:val="22"/>
        </w:rPr>
        <w:t>2025</w:t>
      </w:r>
      <w:r w:rsidRPr="00251449">
        <w:rPr>
          <w:rFonts w:ascii="Arial" w:hAnsi="Arial" w:cs="Arial"/>
          <w:sz w:val="22"/>
          <w:szCs w:val="22"/>
        </w:rPr>
        <w:t xml:space="preserve">: </w:t>
      </w:r>
      <w:r w:rsidR="009653CF" w:rsidRPr="00251449">
        <w:rPr>
          <w:rFonts w:ascii="Arial" w:hAnsi="Arial" w:cs="Arial"/>
          <w:sz w:val="22"/>
          <w:szCs w:val="22"/>
        </w:rPr>
        <w:t xml:space="preserve">Baht </w:t>
      </w:r>
      <w:r w:rsidR="00B901AC" w:rsidRPr="00251449">
        <w:rPr>
          <w:rFonts w:ascii="Arial" w:hAnsi="Arial" w:cs="Arial"/>
          <w:sz w:val="22"/>
          <w:szCs w:val="22"/>
        </w:rPr>
        <w:t xml:space="preserve">66 </w:t>
      </w:r>
      <w:r w:rsidR="009653CF" w:rsidRPr="00251449">
        <w:rPr>
          <w:rFonts w:ascii="Arial" w:hAnsi="Arial" w:cs="Arial"/>
          <w:sz w:val="22"/>
          <w:szCs w:val="22"/>
        </w:rPr>
        <w:t>million</w:t>
      </w:r>
      <w:r w:rsidRPr="00251449">
        <w:rPr>
          <w:rFonts w:ascii="Arial" w:hAnsi="Arial" w:cs="Arial"/>
          <w:sz w:val="22"/>
          <w:szCs w:val="22"/>
        </w:rPr>
        <w:t>).</w:t>
      </w:r>
    </w:p>
    <w:p w14:paraId="497CFFE7" w14:textId="77777777" w:rsidR="00F011FD" w:rsidRPr="00251449" w:rsidRDefault="00C628B4" w:rsidP="00251449">
      <w:pPr>
        <w:spacing w:before="120" w:after="120" w:line="380" w:lineRule="exact"/>
        <w:ind w:left="547" w:hanging="547"/>
        <w:jc w:val="thaiDistribute"/>
        <w:rPr>
          <w:rFonts w:ascii="Arial" w:hAnsi="Arial" w:cs="Arial"/>
          <w:sz w:val="22"/>
          <w:szCs w:val="22"/>
        </w:rPr>
      </w:pPr>
      <w:r w:rsidRPr="00251449">
        <w:rPr>
          <w:rFonts w:ascii="Arial" w:hAnsi="Arial" w:cs="Arial"/>
          <w:sz w:val="22"/>
          <w:szCs w:val="22"/>
        </w:rPr>
        <w:tab/>
      </w:r>
      <w:r w:rsidR="00FF7185" w:rsidRPr="00251449">
        <w:rPr>
          <w:rFonts w:ascii="Arial" w:hAnsi="Arial" w:cs="Arial"/>
          <w:sz w:val="22"/>
          <w:szCs w:val="28"/>
        </w:rPr>
        <w:t xml:space="preserve">Such financial </w:t>
      </w:r>
      <w:r w:rsidR="00FF7185" w:rsidRPr="00251449">
        <w:rPr>
          <w:rFonts w:ascii="Arial" w:hAnsi="Arial" w:cs="Arial"/>
          <w:sz w:val="22"/>
          <w:szCs w:val="22"/>
        </w:rPr>
        <w:t>asset</w:t>
      </w:r>
      <w:r w:rsidR="00F011FD" w:rsidRPr="00251449">
        <w:rPr>
          <w:rFonts w:ascii="Arial" w:hAnsi="Arial" w:cs="Arial"/>
          <w:sz w:val="22"/>
          <w:szCs w:val="22"/>
        </w:rPr>
        <w:t>s</w:t>
      </w:r>
      <w:r w:rsidR="00FF7185" w:rsidRPr="00251449">
        <w:rPr>
          <w:rFonts w:ascii="Arial" w:hAnsi="Arial" w:cs="Arial"/>
          <w:sz w:val="22"/>
          <w:szCs w:val="22"/>
        </w:rPr>
        <w:t xml:space="preserve"> </w:t>
      </w:r>
      <w:r w:rsidR="00F011FD" w:rsidRPr="00251449">
        <w:rPr>
          <w:rFonts w:ascii="Arial" w:hAnsi="Arial" w:cs="Arial"/>
          <w:sz w:val="22"/>
          <w:szCs w:val="22"/>
        </w:rPr>
        <w:t xml:space="preserve">were </w:t>
      </w:r>
      <w:r w:rsidR="00FF7185" w:rsidRPr="00251449">
        <w:rPr>
          <w:rFonts w:ascii="Arial" w:hAnsi="Arial" w:cs="Arial"/>
          <w:sz w:val="22"/>
          <w:szCs w:val="22"/>
        </w:rPr>
        <w:t>measured at fair value</w:t>
      </w:r>
      <w:r w:rsidR="00BC09C9" w:rsidRPr="00251449">
        <w:rPr>
          <w:rFonts w:ascii="Arial" w:hAnsi="Arial" w:cs="Arial"/>
          <w:sz w:val="22"/>
          <w:szCs w:val="22"/>
          <w:cs/>
        </w:rPr>
        <w:t xml:space="preserve"> </w:t>
      </w:r>
      <w:r w:rsidR="00F011FD" w:rsidRPr="00251449">
        <w:rPr>
          <w:rFonts w:ascii="Arial" w:hAnsi="Arial" w:cs="Arial"/>
          <w:sz w:val="22"/>
          <w:szCs w:val="22"/>
        </w:rPr>
        <w:t>with hierarchy level 3</w:t>
      </w:r>
      <w:r w:rsidR="008E36BD" w:rsidRPr="00251449">
        <w:rPr>
          <w:rFonts w:ascii="Arial" w:hAnsi="Arial" w:cs="Arial"/>
          <w:sz w:val="22"/>
          <w:szCs w:val="22"/>
        </w:rPr>
        <w:t xml:space="preserve">. </w:t>
      </w:r>
    </w:p>
    <w:p w14:paraId="3AAE138B" w14:textId="165E9CFB" w:rsidR="00363631" w:rsidRPr="00251449" w:rsidRDefault="008E36BD" w:rsidP="00251449">
      <w:pPr>
        <w:spacing w:before="120" w:after="120" w:line="380" w:lineRule="exact"/>
        <w:ind w:left="547"/>
        <w:jc w:val="thaiDistribute"/>
        <w:rPr>
          <w:rFonts w:ascii="Arial" w:hAnsi="Arial" w:cs="Arial"/>
          <w:sz w:val="22"/>
          <w:szCs w:val="22"/>
        </w:rPr>
      </w:pPr>
      <w:r w:rsidRPr="00251449">
        <w:rPr>
          <w:rFonts w:ascii="Arial" w:hAnsi="Arial" w:cs="Arial"/>
          <w:spacing w:val="-4"/>
          <w:sz w:val="22"/>
          <w:szCs w:val="22"/>
        </w:rPr>
        <w:t>During the current period, the Company has not changed the method and</w:t>
      </w:r>
      <w:r w:rsidR="00AD722B" w:rsidRPr="00251449">
        <w:rPr>
          <w:rFonts w:ascii="Arial" w:hAnsi="Arial" w:cs="Arial"/>
          <w:spacing w:val="-4"/>
          <w:sz w:val="22"/>
          <w:szCs w:val="22"/>
        </w:rPr>
        <w:t xml:space="preserve"> the</w:t>
      </w:r>
      <w:r w:rsidRPr="00251449">
        <w:rPr>
          <w:rFonts w:ascii="Arial" w:hAnsi="Arial" w:cs="Arial"/>
          <w:spacing w:val="-4"/>
          <w:sz w:val="22"/>
          <w:szCs w:val="22"/>
        </w:rPr>
        <w:t xml:space="preserve"> assumptions</w:t>
      </w:r>
      <w:r w:rsidRPr="00251449">
        <w:rPr>
          <w:rFonts w:ascii="Arial" w:hAnsi="Arial" w:cs="Arial"/>
          <w:sz w:val="22"/>
          <w:szCs w:val="22"/>
        </w:rPr>
        <w:t>, used in estimating the fair value of financial instrument</w:t>
      </w:r>
      <w:r w:rsidR="00F011FD" w:rsidRPr="00251449">
        <w:rPr>
          <w:rFonts w:ascii="Arial" w:hAnsi="Arial" w:cs="Arial"/>
          <w:sz w:val="22"/>
          <w:szCs w:val="22"/>
        </w:rPr>
        <w:t xml:space="preserve"> and t</w:t>
      </w:r>
      <w:r w:rsidRPr="00251449">
        <w:rPr>
          <w:rFonts w:ascii="Arial" w:hAnsi="Arial" w:cs="Arial"/>
          <w:sz w:val="22"/>
          <w:szCs w:val="22"/>
        </w:rPr>
        <w:t xml:space="preserve">here </w:t>
      </w:r>
      <w:r w:rsidR="00306B0C" w:rsidRPr="00251449">
        <w:rPr>
          <w:rFonts w:ascii="Arial" w:hAnsi="Arial" w:cs="Arial"/>
          <w:sz w:val="22"/>
          <w:szCs w:val="22"/>
        </w:rPr>
        <w:t>is</w:t>
      </w:r>
      <w:r w:rsidRPr="00251449">
        <w:rPr>
          <w:rFonts w:ascii="Arial" w:hAnsi="Arial" w:cs="Arial"/>
          <w:sz w:val="22"/>
          <w:szCs w:val="22"/>
        </w:rPr>
        <w:t xml:space="preserve"> no transfer </w:t>
      </w:r>
      <w:r w:rsidR="00F011FD" w:rsidRPr="00251449">
        <w:rPr>
          <w:rFonts w:ascii="Arial" w:hAnsi="Arial" w:cs="Arial"/>
          <w:sz w:val="22"/>
          <w:szCs w:val="22"/>
        </w:rPr>
        <w:t xml:space="preserve">between the level of the </w:t>
      </w:r>
      <w:r w:rsidRPr="00251449">
        <w:rPr>
          <w:rFonts w:ascii="Arial" w:hAnsi="Arial" w:cs="Arial"/>
          <w:sz w:val="22"/>
          <w:szCs w:val="22"/>
        </w:rPr>
        <w:t>fair value hierarchy</w:t>
      </w:r>
      <w:r w:rsidR="003961BE" w:rsidRPr="00251449">
        <w:rPr>
          <w:rFonts w:ascii="Arial" w:hAnsi="Arial" w:cs="Arial"/>
          <w:sz w:val="22"/>
          <w:szCs w:val="22"/>
        </w:rPr>
        <w:t>.</w:t>
      </w:r>
    </w:p>
    <w:p w14:paraId="4716C679" w14:textId="6D8D26AF" w:rsidR="005A67D7" w:rsidRPr="00251449" w:rsidRDefault="00242113"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5</w:t>
      </w:r>
      <w:r w:rsidR="005A67D7" w:rsidRPr="00251449">
        <w:rPr>
          <w:rFonts w:ascii="Arial" w:hAnsi="Arial" w:cs="Arial"/>
          <w:b/>
          <w:bCs/>
          <w:sz w:val="22"/>
          <w:szCs w:val="22"/>
        </w:rPr>
        <w:t>.</w:t>
      </w:r>
      <w:r w:rsidR="005A67D7" w:rsidRPr="00251449">
        <w:rPr>
          <w:rFonts w:ascii="Arial" w:hAnsi="Arial" w:cs="Arial"/>
          <w:b/>
          <w:bCs/>
          <w:sz w:val="22"/>
          <w:szCs w:val="22"/>
        </w:rPr>
        <w:tab/>
        <w:t>Property, plant and equipment</w:t>
      </w:r>
    </w:p>
    <w:p w14:paraId="5B11ECF3" w14:textId="5337E162" w:rsidR="00F011FD" w:rsidRPr="00251449" w:rsidRDefault="00F011FD" w:rsidP="00251449">
      <w:pPr>
        <w:spacing w:before="120" w:after="120" w:line="380" w:lineRule="exact"/>
        <w:ind w:left="547" w:hanging="547"/>
        <w:jc w:val="thaiDistribute"/>
        <w:rPr>
          <w:rFonts w:ascii="Arial" w:hAnsi="Arial" w:cs="Arial"/>
          <w:sz w:val="22"/>
          <w:szCs w:val="22"/>
        </w:rPr>
      </w:pPr>
      <w:r w:rsidRPr="00251449">
        <w:rPr>
          <w:rFonts w:ascii="Arial" w:hAnsi="Arial" w:cs="Arial"/>
          <w:sz w:val="22"/>
          <w:szCs w:val="22"/>
          <w:cs/>
        </w:rPr>
        <w:tab/>
      </w:r>
      <w:r w:rsidRPr="00251449">
        <w:rPr>
          <w:rFonts w:ascii="Arial" w:hAnsi="Arial" w:cs="Arial"/>
          <w:sz w:val="22"/>
          <w:szCs w:val="22"/>
        </w:rPr>
        <w:t>Set out below is the movement in property, plant and equipment account.</w:t>
      </w:r>
    </w:p>
    <w:tbl>
      <w:tblPr>
        <w:tblW w:w="9090" w:type="dxa"/>
        <w:tblInd w:w="450" w:type="dxa"/>
        <w:tblLayout w:type="fixed"/>
        <w:tblLook w:val="0000" w:firstRow="0" w:lastRow="0" w:firstColumn="0" w:lastColumn="0" w:noHBand="0" w:noVBand="0"/>
      </w:tblPr>
      <w:tblGrid>
        <w:gridCol w:w="5670"/>
        <w:gridCol w:w="3420"/>
      </w:tblGrid>
      <w:tr w:rsidR="005A67D7" w:rsidRPr="00251449" w14:paraId="671D670B" w14:textId="77777777" w:rsidTr="00466226">
        <w:trPr>
          <w:tblHeader/>
        </w:trPr>
        <w:tc>
          <w:tcPr>
            <w:tcW w:w="9090" w:type="dxa"/>
            <w:gridSpan w:val="2"/>
          </w:tcPr>
          <w:p w14:paraId="4FC8D843" w14:textId="77777777" w:rsidR="005A67D7" w:rsidRPr="00251449" w:rsidRDefault="005A67D7" w:rsidP="00251449">
            <w:pPr>
              <w:pStyle w:val="BodyText2"/>
              <w:spacing w:after="0" w:line="380" w:lineRule="exact"/>
              <w:jc w:val="right"/>
              <w:rPr>
                <w:rFonts w:ascii="Arial" w:hAnsi="Arial" w:cs="Arial"/>
                <w:sz w:val="22"/>
                <w:szCs w:val="22"/>
                <w:u w:val="single"/>
              </w:rPr>
            </w:pPr>
            <w:r w:rsidRPr="00251449">
              <w:rPr>
                <w:rFonts w:ascii="Arial" w:hAnsi="Arial" w:cs="Arial"/>
                <w:sz w:val="22"/>
                <w:szCs w:val="22"/>
              </w:rPr>
              <w:t xml:space="preserve"> </w:t>
            </w:r>
            <w:r w:rsidRPr="00251449">
              <w:rPr>
                <w:rFonts w:ascii="Arial" w:hAnsi="Arial" w:cs="Arial"/>
                <w:sz w:val="22"/>
                <w:szCs w:val="22"/>
              </w:rPr>
              <w:tab/>
              <w:t>(Unit: Thousand Baht)</w:t>
            </w:r>
          </w:p>
        </w:tc>
      </w:tr>
      <w:tr w:rsidR="008E5823" w:rsidRPr="00251449" w14:paraId="49E7660D" w14:textId="77777777" w:rsidTr="00466226">
        <w:trPr>
          <w:tblHeader/>
        </w:trPr>
        <w:tc>
          <w:tcPr>
            <w:tcW w:w="5670" w:type="dxa"/>
          </w:tcPr>
          <w:p w14:paraId="6E06EFA1" w14:textId="77777777" w:rsidR="008E5823" w:rsidRPr="00251449" w:rsidRDefault="008E5823" w:rsidP="00251449">
            <w:pPr>
              <w:pStyle w:val="BodyText2"/>
              <w:spacing w:after="0" w:line="380" w:lineRule="exact"/>
              <w:ind w:left="32"/>
              <w:jc w:val="distribute"/>
              <w:rPr>
                <w:rFonts w:ascii="Arial" w:hAnsi="Arial" w:cs="Arial"/>
                <w:sz w:val="22"/>
                <w:szCs w:val="22"/>
              </w:rPr>
            </w:pPr>
          </w:p>
        </w:tc>
        <w:tc>
          <w:tcPr>
            <w:tcW w:w="3420" w:type="dxa"/>
          </w:tcPr>
          <w:p w14:paraId="1B23DD24" w14:textId="3C402588" w:rsidR="008E5823" w:rsidRPr="00251449" w:rsidRDefault="00C9044A" w:rsidP="00251449">
            <w:pPr>
              <w:pStyle w:val="BodyText2"/>
              <w:pBdr>
                <w:bottom w:val="single" w:sz="4" w:space="1" w:color="auto"/>
              </w:pBdr>
              <w:spacing w:after="0" w:line="380" w:lineRule="exact"/>
              <w:ind w:right="-15"/>
              <w:jc w:val="center"/>
              <w:rPr>
                <w:rFonts w:ascii="Arial" w:hAnsi="Arial" w:cs="Arial"/>
                <w:sz w:val="22"/>
                <w:szCs w:val="22"/>
              </w:rPr>
            </w:pPr>
            <w:r w:rsidRPr="00251449">
              <w:rPr>
                <w:rFonts w:ascii="Arial" w:hAnsi="Arial" w:cs="Arial"/>
                <w:sz w:val="22"/>
                <w:szCs w:val="22"/>
              </w:rPr>
              <w:t>Financial statements in which</w:t>
            </w:r>
            <w:r w:rsidR="00242113" w:rsidRPr="00251449">
              <w:rPr>
                <w:rFonts w:ascii="Arial" w:hAnsi="Arial" w:cs="Arial"/>
                <w:sz w:val="22"/>
                <w:szCs w:val="22"/>
              </w:rPr>
              <w:br/>
            </w:r>
            <w:r w:rsidRPr="00251449">
              <w:rPr>
                <w:rFonts w:ascii="Arial" w:hAnsi="Arial" w:cs="Arial"/>
                <w:sz w:val="22"/>
                <w:szCs w:val="22"/>
              </w:rPr>
              <w:t>the equity method is applied/</w:t>
            </w:r>
            <w:r w:rsidR="00242113" w:rsidRPr="00251449">
              <w:rPr>
                <w:rFonts w:ascii="Arial" w:hAnsi="Arial" w:cs="Arial"/>
                <w:sz w:val="22"/>
                <w:szCs w:val="22"/>
              </w:rPr>
              <w:br/>
            </w:r>
            <w:r w:rsidR="005B38C1" w:rsidRPr="00251449">
              <w:rPr>
                <w:rFonts w:ascii="Arial" w:hAnsi="Arial" w:cs="Arial"/>
                <w:sz w:val="22"/>
                <w:szCs w:val="22"/>
              </w:rPr>
              <w:t>S</w:t>
            </w:r>
            <w:r w:rsidRPr="00251449">
              <w:rPr>
                <w:rFonts w:ascii="Arial" w:hAnsi="Arial" w:cs="Arial"/>
                <w:sz w:val="22"/>
                <w:szCs w:val="22"/>
              </w:rPr>
              <w:t>eparate financial statements</w:t>
            </w:r>
          </w:p>
        </w:tc>
      </w:tr>
      <w:tr w:rsidR="00F40147" w:rsidRPr="00251449" w14:paraId="61D5DF8A" w14:textId="77777777" w:rsidTr="00466226">
        <w:tc>
          <w:tcPr>
            <w:tcW w:w="5670" w:type="dxa"/>
          </w:tcPr>
          <w:p w14:paraId="4D42CE7F" w14:textId="317957C2" w:rsidR="00F40147" w:rsidRPr="00251449" w:rsidRDefault="00F40147" w:rsidP="00251449">
            <w:pPr>
              <w:pStyle w:val="BodyText2"/>
              <w:spacing w:after="0" w:line="380" w:lineRule="exact"/>
              <w:ind w:left="252" w:right="342" w:hanging="252"/>
              <w:rPr>
                <w:rFonts w:ascii="Arial" w:hAnsi="Arial" w:cs="Arial"/>
                <w:b/>
                <w:bCs/>
                <w:sz w:val="22"/>
                <w:szCs w:val="22"/>
                <w:cs/>
              </w:rPr>
            </w:pPr>
            <w:r w:rsidRPr="00251449">
              <w:rPr>
                <w:rFonts w:ascii="Arial" w:hAnsi="Arial" w:cs="Arial"/>
                <w:b/>
                <w:bCs/>
                <w:sz w:val="22"/>
                <w:szCs w:val="22"/>
              </w:rPr>
              <w:t xml:space="preserve">Net book value as at 1 January </w:t>
            </w:r>
            <w:r w:rsidR="00B901AC" w:rsidRPr="00251449">
              <w:rPr>
                <w:rFonts w:ascii="Arial" w:hAnsi="Arial" w:cs="Arial"/>
                <w:b/>
                <w:bCs/>
                <w:sz w:val="22"/>
                <w:szCs w:val="22"/>
              </w:rPr>
              <w:t>2026</w:t>
            </w:r>
          </w:p>
        </w:tc>
        <w:tc>
          <w:tcPr>
            <w:tcW w:w="3420" w:type="dxa"/>
          </w:tcPr>
          <w:p w14:paraId="16F8CCCF" w14:textId="51DD22C8" w:rsidR="00F40147" w:rsidRPr="00251449" w:rsidRDefault="00B901AC" w:rsidP="00251449">
            <w:pPr>
              <w:tabs>
                <w:tab w:val="decimal" w:pos="2415"/>
              </w:tabs>
              <w:spacing w:line="380" w:lineRule="exact"/>
              <w:ind w:right="-15"/>
              <w:jc w:val="both"/>
              <w:rPr>
                <w:rFonts w:ascii="Arial" w:hAnsi="Arial" w:cs="Arial"/>
                <w:sz w:val="22"/>
                <w:szCs w:val="22"/>
              </w:rPr>
            </w:pPr>
            <w:r w:rsidRPr="00251449">
              <w:rPr>
                <w:rFonts w:ascii="Arial" w:hAnsi="Arial" w:cs="Arial"/>
                <w:sz w:val="22"/>
                <w:szCs w:val="22"/>
              </w:rPr>
              <w:t>177,085</w:t>
            </w:r>
          </w:p>
        </w:tc>
      </w:tr>
      <w:tr w:rsidR="007D0A0F" w:rsidRPr="00251449" w14:paraId="1251F862" w14:textId="77777777" w:rsidTr="00466226">
        <w:tc>
          <w:tcPr>
            <w:tcW w:w="5670" w:type="dxa"/>
          </w:tcPr>
          <w:p w14:paraId="64ED8FC4" w14:textId="77777777" w:rsidR="007D0A0F" w:rsidRPr="00251449" w:rsidRDefault="007D0A0F" w:rsidP="00251449">
            <w:pPr>
              <w:pStyle w:val="E-mailSignature"/>
              <w:spacing w:line="380" w:lineRule="exact"/>
              <w:rPr>
                <w:rFonts w:ascii="Arial" w:hAnsi="Arial" w:cs="Arial"/>
                <w:sz w:val="22"/>
                <w:szCs w:val="22"/>
              </w:rPr>
            </w:pPr>
            <w:r w:rsidRPr="00251449">
              <w:rPr>
                <w:rFonts w:ascii="Arial" w:hAnsi="Arial" w:cs="Arial"/>
                <w:sz w:val="22"/>
                <w:szCs w:val="22"/>
              </w:rPr>
              <w:t>Acquisitions during the period - at cost</w:t>
            </w:r>
          </w:p>
        </w:tc>
        <w:tc>
          <w:tcPr>
            <w:tcW w:w="3420" w:type="dxa"/>
          </w:tcPr>
          <w:p w14:paraId="08B13BDB" w14:textId="6B4D90EA" w:rsidR="007D0A0F" w:rsidRPr="00251449" w:rsidRDefault="00A12C28" w:rsidP="00251449">
            <w:pPr>
              <w:tabs>
                <w:tab w:val="decimal" w:pos="2415"/>
              </w:tabs>
              <w:spacing w:line="380" w:lineRule="exact"/>
              <w:ind w:right="-15"/>
              <w:jc w:val="both"/>
              <w:rPr>
                <w:rFonts w:ascii="Arial" w:hAnsi="Arial" w:cs="Arial"/>
                <w:sz w:val="22"/>
                <w:szCs w:val="22"/>
              </w:rPr>
            </w:pPr>
            <w:r w:rsidRPr="00251449">
              <w:rPr>
                <w:rFonts w:ascii="Arial" w:hAnsi="Arial" w:cs="Arial"/>
                <w:sz w:val="22"/>
                <w:szCs w:val="22"/>
              </w:rPr>
              <w:t>16,843</w:t>
            </w:r>
          </w:p>
        </w:tc>
      </w:tr>
      <w:tr w:rsidR="007D0A0F" w:rsidRPr="00251449" w14:paraId="25513601" w14:textId="77777777" w:rsidTr="00466226">
        <w:tc>
          <w:tcPr>
            <w:tcW w:w="5670" w:type="dxa"/>
          </w:tcPr>
          <w:p w14:paraId="25F80E13" w14:textId="77777777" w:rsidR="007D0A0F" w:rsidRPr="00251449" w:rsidRDefault="007D0A0F" w:rsidP="00251449">
            <w:pPr>
              <w:pStyle w:val="E-mailSignature"/>
              <w:spacing w:line="380" w:lineRule="exact"/>
              <w:rPr>
                <w:rFonts w:ascii="Arial" w:hAnsi="Arial" w:cs="Arial"/>
                <w:sz w:val="22"/>
                <w:szCs w:val="22"/>
              </w:rPr>
            </w:pPr>
            <w:r w:rsidRPr="00251449">
              <w:rPr>
                <w:rFonts w:ascii="Arial" w:hAnsi="Arial" w:cs="Arial"/>
                <w:sz w:val="22"/>
                <w:szCs w:val="22"/>
              </w:rPr>
              <w:t>Depreciation for the period</w:t>
            </w:r>
          </w:p>
        </w:tc>
        <w:tc>
          <w:tcPr>
            <w:tcW w:w="3420" w:type="dxa"/>
          </w:tcPr>
          <w:p w14:paraId="3840B449" w14:textId="77E46FFA" w:rsidR="007D0A0F" w:rsidRPr="00251449" w:rsidRDefault="00A12C28" w:rsidP="00251449">
            <w:pPr>
              <w:pBdr>
                <w:bottom w:val="single" w:sz="4" w:space="1" w:color="auto"/>
              </w:pBdr>
              <w:tabs>
                <w:tab w:val="decimal" w:pos="2415"/>
              </w:tabs>
              <w:spacing w:line="380" w:lineRule="exact"/>
              <w:ind w:right="-15"/>
              <w:jc w:val="both"/>
              <w:rPr>
                <w:rFonts w:ascii="Arial" w:hAnsi="Arial" w:cs="Arial"/>
                <w:sz w:val="22"/>
                <w:szCs w:val="22"/>
                <w:cs/>
              </w:rPr>
            </w:pPr>
            <w:r w:rsidRPr="00251449">
              <w:rPr>
                <w:rFonts w:ascii="Arial" w:hAnsi="Arial" w:cs="Arial"/>
                <w:sz w:val="22"/>
                <w:szCs w:val="22"/>
              </w:rPr>
              <w:t>(9,9</w:t>
            </w:r>
            <w:r w:rsidR="00203309" w:rsidRPr="00251449">
              <w:rPr>
                <w:rFonts w:ascii="Arial" w:hAnsi="Arial" w:cs="Arial"/>
                <w:sz w:val="22"/>
                <w:szCs w:val="22"/>
              </w:rPr>
              <w:t>27</w:t>
            </w:r>
            <w:r w:rsidRPr="00251449">
              <w:rPr>
                <w:rFonts w:ascii="Arial" w:hAnsi="Arial" w:cs="Arial"/>
                <w:sz w:val="22"/>
                <w:szCs w:val="22"/>
              </w:rPr>
              <w:t>)</w:t>
            </w:r>
          </w:p>
        </w:tc>
      </w:tr>
      <w:tr w:rsidR="007D0A0F" w:rsidRPr="00251449" w14:paraId="5336F814" w14:textId="77777777" w:rsidTr="00466226">
        <w:tc>
          <w:tcPr>
            <w:tcW w:w="5670" w:type="dxa"/>
          </w:tcPr>
          <w:p w14:paraId="379183E7" w14:textId="70284889" w:rsidR="007D0A0F" w:rsidRPr="00251449" w:rsidRDefault="007D0A0F" w:rsidP="00251449">
            <w:pPr>
              <w:pStyle w:val="Closing"/>
              <w:spacing w:line="380" w:lineRule="exact"/>
              <w:ind w:left="0"/>
              <w:rPr>
                <w:rFonts w:ascii="Arial" w:hAnsi="Arial" w:cs="Arial"/>
                <w:b/>
                <w:bCs/>
                <w:sz w:val="22"/>
                <w:szCs w:val="22"/>
              </w:rPr>
            </w:pPr>
            <w:r w:rsidRPr="00251449">
              <w:rPr>
                <w:rFonts w:ascii="Arial" w:hAnsi="Arial" w:cs="Arial"/>
                <w:b/>
                <w:bCs/>
                <w:sz w:val="22"/>
                <w:szCs w:val="22"/>
              </w:rPr>
              <w:t xml:space="preserve">Net book value as at </w:t>
            </w:r>
            <w:r w:rsidR="00B901AC" w:rsidRPr="00251449">
              <w:rPr>
                <w:rFonts w:ascii="Arial" w:hAnsi="Arial" w:cs="Arial"/>
                <w:b/>
                <w:bCs/>
                <w:sz w:val="22"/>
                <w:szCs w:val="22"/>
              </w:rPr>
              <w:t>31 March 2026</w:t>
            </w:r>
          </w:p>
        </w:tc>
        <w:tc>
          <w:tcPr>
            <w:tcW w:w="3420" w:type="dxa"/>
          </w:tcPr>
          <w:p w14:paraId="647E0FF4" w14:textId="5A636969" w:rsidR="007D0A0F" w:rsidRPr="00251449" w:rsidRDefault="007778E7" w:rsidP="00251449">
            <w:pPr>
              <w:pBdr>
                <w:bottom w:val="double" w:sz="4" w:space="1" w:color="auto"/>
              </w:pBdr>
              <w:tabs>
                <w:tab w:val="decimal" w:pos="2415"/>
              </w:tabs>
              <w:spacing w:line="380" w:lineRule="exact"/>
              <w:ind w:right="-15"/>
              <w:jc w:val="both"/>
              <w:rPr>
                <w:rFonts w:ascii="Arial" w:hAnsi="Arial" w:cs="Arial"/>
                <w:sz w:val="22"/>
                <w:szCs w:val="22"/>
              </w:rPr>
            </w:pPr>
            <w:r w:rsidRPr="00251449">
              <w:rPr>
                <w:rFonts w:ascii="Arial" w:hAnsi="Arial" w:cs="Arial"/>
                <w:sz w:val="22"/>
                <w:szCs w:val="22"/>
              </w:rPr>
              <w:t>18</w:t>
            </w:r>
            <w:r w:rsidR="00203309" w:rsidRPr="00251449">
              <w:rPr>
                <w:rFonts w:ascii="Arial" w:hAnsi="Arial" w:cs="Arial"/>
                <w:sz w:val="22"/>
                <w:szCs w:val="22"/>
              </w:rPr>
              <w:t>4,001</w:t>
            </w:r>
          </w:p>
        </w:tc>
      </w:tr>
    </w:tbl>
    <w:p w14:paraId="5ADC4148" w14:textId="77777777" w:rsidR="00786007" w:rsidRPr="00251449" w:rsidRDefault="00786007" w:rsidP="00251449">
      <w:pPr>
        <w:overflowPunct/>
        <w:autoSpaceDE/>
        <w:autoSpaceDN/>
        <w:adjustRightInd/>
        <w:spacing w:line="380" w:lineRule="exact"/>
        <w:textAlignment w:val="auto"/>
        <w:rPr>
          <w:rFonts w:ascii="Arial" w:hAnsi="Arial" w:cs="Arial"/>
          <w:b/>
          <w:bCs/>
          <w:sz w:val="22"/>
          <w:szCs w:val="22"/>
        </w:rPr>
      </w:pPr>
      <w:r w:rsidRPr="00251449">
        <w:rPr>
          <w:rFonts w:ascii="Arial" w:hAnsi="Arial" w:cs="Arial"/>
          <w:b/>
          <w:bCs/>
          <w:sz w:val="22"/>
          <w:szCs w:val="22"/>
        </w:rPr>
        <w:br w:type="page"/>
      </w:r>
    </w:p>
    <w:p w14:paraId="01AAEDB8" w14:textId="4E111395" w:rsidR="005A67D7" w:rsidRPr="00251449" w:rsidRDefault="00977B8A"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lastRenderedPageBreak/>
        <w:t>6</w:t>
      </w:r>
      <w:r w:rsidR="007A195A" w:rsidRPr="00251449">
        <w:rPr>
          <w:rFonts w:ascii="Arial" w:hAnsi="Arial" w:cs="Arial"/>
          <w:b/>
          <w:bCs/>
          <w:sz w:val="22"/>
          <w:szCs w:val="22"/>
        </w:rPr>
        <w:t>.</w:t>
      </w:r>
      <w:r w:rsidR="00DB40E1" w:rsidRPr="00251449">
        <w:rPr>
          <w:rFonts w:ascii="Arial" w:hAnsi="Arial" w:cs="Arial"/>
          <w:b/>
          <w:bCs/>
          <w:sz w:val="22"/>
          <w:szCs w:val="22"/>
        </w:rPr>
        <w:tab/>
      </w:r>
      <w:r w:rsidR="005A67D7" w:rsidRPr="00251449">
        <w:rPr>
          <w:rFonts w:ascii="Arial" w:hAnsi="Arial" w:cs="Arial"/>
          <w:b/>
          <w:bCs/>
          <w:sz w:val="22"/>
          <w:szCs w:val="22"/>
        </w:rPr>
        <w:t>Segment information</w:t>
      </w:r>
    </w:p>
    <w:p w14:paraId="5F6E0A01" w14:textId="483B9B1E" w:rsidR="008F1BD0" w:rsidRPr="00251449" w:rsidRDefault="005A67D7" w:rsidP="00251449">
      <w:pPr>
        <w:spacing w:before="120" w:after="120" w:line="380" w:lineRule="exact"/>
        <w:ind w:left="547" w:hanging="540"/>
        <w:jc w:val="thaiDistribute"/>
        <w:rPr>
          <w:rFonts w:ascii="Arial" w:hAnsi="Arial" w:cs="Arial"/>
          <w:sz w:val="22"/>
          <w:szCs w:val="22"/>
        </w:rPr>
      </w:pPr>
      <w:r w:rsidRPr="00251449">
        <w:rPr>
          <w:rFonts w:ascii="Arial" w:hAnsi="Arial" w:cs="Arial"/>
          <w:sz w:val="22"/>
          <w:szCs w:val="22"/>
        </w:rPr>
        <w:t xml:space="preserve"> </w:t>
      </w:r>
      <w:r w:rsidRPr="00251449">
        <w:rPr>
          <w:rFonts w:ascii="Arial" w:hAnsi="Arial" w:cs="Arial"/>
          <w:sz w:val="22"/>
          <w:szCs w:val="22"/>
        </w:rPr>
        <w:tab/>
      </w:r>
      <w:r w:rsidR="008F1BD0" w:rsidRPr="00251449">
        <w:rPr>
          <w:rFonts w:ascii="Arial" w:hAnsi="Arial" w:cs="Arial"/>
          <w:sz w:val="22"/>
          <w:szCs w:val="22"/>
        </w:rPr>
        <w:t>The Company is organised into business units based on their products and services. During the current period, the Company has not changed the organisation of their reportable segments from the last annual financial statements.</w:t>
      </w:r>
    </w:p>
    <w:p w14:paraId="6889DAE3" w14:textId="0A97E316" w:rsidR="003C31A2" w:rsidRPr="00251449" w:rsidRDefault="00D34BE5" w:rsidP="00251449">
      <w:pPr>
        <w:spacing w:before="120" w:after="120" w:line="380" w:lineRule="exact"/>
        <w:ind w:left="547"/>
        <w:jc w:val="thaiDistribute"/>
        <w:rPr>
          <w:rFonts w:ascii="Arial" w:hAnsi="Arial" w:cs="Arial"/>
          <w:sz w:val="22"/>
          <w:szCs w:val="28"/>
        </w:rPr>
      </w:pPr>
      <w:r w:rsidRPr="00251449">
        <w:rPr>
          <w:rFonts w:ascii="Arial" w:hAnsi="Arial" w:cs="Arial"/>
          <w:spacing w:val="-4"/>
          <w:sz w:val="22"/>
          <w:szCs w:val="28"/>
        </w:rPr>
        <w:t>The following tables present revenue and profit information regarding the Company’s</w:t>
      </w:r>
      <w:r w:rsidRPr="00251449">
        <w:rPr>
          <w:rFonts w:ascii="Arial" w:hAnsi="Arial" w:cs="Arial"/>
          <w:sz w:val="22"/>
          <w:szCs w:val="28"/>
        </w:rPr>
        <w:t xml:space="preserve"> operating segments for the three-month</w:t>
      </w:r>
      <w:r w:rsidR="001356A8" w:rsidRPr="00251449">
        <w:rPr>
          <w:rFonts w:ascii="Arial" w:hAnsi="Arial" w:cs="Arial"/>
          <w:sz w:val="22"/>
          <w:szCs w:val="28"/>
        </w:rPr>
        <w:t xml:space="preserve"> </w:t>
      </w:r>
      <w:r w:rsidRPr="00251449">
        <w:rPr>
          <w:rFonts w:ascii="Arial" w:hAnsi="Arial" w:cs="Arial"/>
          <w:sz w:val="22"/>
          <w:szCs w:val="28"/>
        </w:rPr>
        <w:t xml:space="preserve">periods ended </w:t>
      </w:r>
      <w:r w:rsidR="00B901AC" w:rsidRPr="00251449">
        <w:rPr>
          <w:rFonts w:ascii="Arial" w:hAnsi="Arial" w:cs="Arial"/>
          <w:sz w:val="22"/>
          <w:szCs w:val="28"/>
        </w:rPr>
        <w:t xml:space="preserve">31 March 2026 </w:t>
      </w:r>
      <w:r w:rsidRPr="00251449">
        <w:rPr>
          <w:rFonts w:ascii="Arial" w:hAnsi="Arial" w:cs="Arial"/>
          <w:sz w:val="22"/>
          <w:szCs w:val="28"/>
        </w:rPr>
        <w:t xml:space="preserve">and </w:t>
      </w:r>
      <w:r w:rsidR="00B901AC" w:rsidRPr="00251449">
        <w:rPr>
          <w:rFonts w:ascii="Arial" w:hAnsi="Arial" w:cs="Arial"/>
          <w:sz w:val="22"/>
          <w:szCs w:val="28"/>
        </w:rPr>
        <w:t>2025</w:t>
      </w:r>
      <w:r w:rsidRPr="00251449">
        <w:rPr>
          <w:rFonts w:ascii="Arial" w:hAnsi="Arial" w:cs="Arial"/>
          <w:sz w:val="22"/>
          <w:szCs w:val="28"/>
        </w:rPr>
        <w:t>.</w:t>
      </w:r>
    </w:p>
    <w:tbl>
      <w:tblPr>
        <w:tblW w:w="9363" w:type="dxa"/>
        <w:tblInd w:w="450" w:type="dxa"/>
        <w:tblLayout w:type="fixed"/>
        <w:tblLook w:val="0000" w:firstRow="0" w:lastRow="0" w:firstColumn="0" w:lastColumn="0" w:noHBand="0" w:noVBand="0"/>
      </w:tblPr>
      <w:tblGrid>
        <w:gridCol w:w="2610"/>
        <w:gridCol w:w="844"/>
        <w:gridCol w:w="844"/>
        <w:gridCol w:w="844"/>
        <w:gridCol w:w="844"/>
        <w:gridCol w:w="844"/>
        <w:gridCol w:w="844"/>
        <w:gridCol w:w="844"/>
        <w:gridCol w:w="845"/>
      </w:tblGrid>
      <w:tr w:rsidR="00B901AC" w:rsidRPr="00251449" w14:paraId="5259048D" w14:textId="77777777" w:rsidTr="00B901AC">
        <w:trPr>
          <w:cantSplit/>
        </w:trPr>
        <w:tc>
          <w:tcPr>
            <w:tcW w:w="9363" w:type="dxa"/>
            <w:gridSpan w:val="9"/>
          </w:tcPr>
          <w:p w14:paraId="7504C07A" w14:textId="77777777" w:rsidR="00B901AC" w:rsidRPr="00251449" w:rsidRDefault="00B901AC" w:rsidP="00251449">
            <w:pPr>
              <w:spacing w:line="300" w:lineRule="exact"/>
              <w:ind w:right="-43"/>
              <w:jc w:val="right"/>
              <w:rPr>
                <w:rFonts w:ascii="Arial" w:hAnsi="Arial" w:cs="Arial"/>
                <w:sz w:val="16"/>
                <w:szCs w:val="16"/>
              </w:rPr>
            </w:pPr>
            <w:r w:rsidRPr="00251449">
              <w:rPr>
                <w:rFonts w:ascii="Arial" w:hAnsi="Arial" w:cs="Arial"/>
                <w:sz w:val="16"/>
                <w:szCs w:val="16"/>
              </w:rPr>
              <w:tab/>
            </w:r>
            <w:r w:rsidRPr="00251449">
              <w:rPr>
                <w:rFonts w:ascii="Arial" w:hAnsi="Arial" w:cs="Arial"/>
                <w:spacing w:val="-4"/>
                <w:sz w:val="16"/>
                <w:szCs w:val="16"/>
              </w:rPr>
              <w:t>(Unit: Thousand Baht)</w:t>
            </w:r>
          </w:p>
        </w:tc>
      </w:tr>
      <w:tr w:rsidR="00B901AC" w:rsidRPr="00251449" w14:paraId="7CC54F40" w14:textId="77777777" w:rsidTr="00B901AC">
        <w:trPr>
          <w:cantSplit/>
        </w:trPr>
        <w:tc>
          <w:tcPr>
            <w:tcW w:w="2610" w:type="dxa"/>
          </w:tcPr>
          <w:p w14:paraId="3C10755B" w14:textId="77777777" w:rsidR="00B901AC" w:rsidRPr="00251449" w:rsidRDefault="00B901AC" w:rsidP="00251449">
            <w:pPr>
              <w:spacing w:line="300" w:lineRule="exact"/>
              <w:ind w:right="-43"/>
              <w:jc w:val="center"/>
              <w:rPr>
                <w:rFonts w:ascii="Arial" w:hAnsi="Arial" w:cs="Arial"/>
                <w:sz w:val="16"/>
                <w:szCs w:val="16"/>
              </w:rPr>
            </w:pPr>
          </w:p>
        </w:tc>
        <w:tc>
          <w:tcPr>
            <w:tcW w:w="6753" w:type="dxa"/>
            <w:gridSpan w:val="8"/>
            <w:vAlign w:val="bottom"/>
          </w:tcPr>
          <w:p w14:paraId="5E72FF9F" w14:textId="77777777" w:rsidR="00B901AC" w:rsidRPr="00251449" w:rsidRDefault="00B901AC" w:rsidP="00251449">
            <w:pPr>
              <w:pBdr>
                <w:bottom w:val="single" w:sz="4" w:space="1" w:color="auto"/>
              </w:pBdr>
              <w:spacing w:line="300" w:lineRule="exact"/>
              <w:ind w:left="-18" w:right="-18"/>
              <w:jc w:val="center"/>
              <w:rPr>
                <w:rFonts w:ascii="Arial" w:hAnsi="Arial" w:cs="Arial"/>
                <w:sz w:val="16"/>
                <w:szCs w:val="16"/>
                <w:cs/>
              </w:rPr>
            </w:pPr>
            <w:r w:rsidRPr="00251449">
              <w:rPr>
                <w:rFonts w:ascii="Arial" w:hAnsi="Arial" w:cs="Arial"/>
                <w:sz w:val="16"/>
                <w:szCs w:val="16"/>
              </w:rPr>
              <w:t>For the three-month periods ended 31 March</w:t>
            </w:r>
          </w:p>
        </w:tc>
      </w:tr>
      <w:tr w:rsidR="00B901AC" w:rsidRPr="00251449" w14:paraId="1D218482" w14:textId="77777777" w:rsidTr="00251449">
        <w:trPr>
          <w:cantSplit/>
        </w:trPr>
        <w:tc>
          <w:tcPr>
            <w:tcW w:w="2610" w:type="dxa"/>
          </w:tcPr>
          <w:p w14:paraId="387E37F2" w14:textId="77777777" w:rsidR="00B901AC" w:rsidRPr="00251449" w:rsidRDefault="00B901AC" w:rsidP="00251449">
            <w:pPr>
              <w:spacing w:line="300" w:lineRule="exact"/>
              <w:ind w:right="-43"/>
              <w:jc w:val="center"/>
              <w:rPr>
                <w:rFonts w:ascii="Arial" w:hAnsi="Arial" w:cs="Arial"/>
                <w:sz w:val="16"/>
                <w:szCs w:val="16"/>
              </w:rPr>
            </w:pPr>
          </w:p>
        </w:tc>
        <w:tc>
          <w:tcPr>
            <w:tcW w:w="1688" w:type="dxa"/>
            <w:gridSpan w:val="2"/>
            <w:vAlign w:val="bottom"/>
          </w:tcPr>
          <w:p w14:paraId="5D3515C1" w14:textId="77777777" w:rsidR="00B901AC" w:rsidRPr="00251449" w:rsidRDefault="00B901AC" w:rsidP="00251449">
            <w:pPr>
              <w:pBdr>
                <w:bottom w:val="single" w:sz="4" w:space="1" w:color="auto"/>
              </w:pBdr>
              <w:spacing w:line="300" w:lineRule="exact"/>
              <w:ind w:left="-18" w:right="-18"/>
              <w:jc w:val="center"/>
              <w:rPr>
                <w:rFonts w:ascii="Arial" w:hAnsi="Arial" w:cs="Arial"/>
                <w:sz w:val="16"/>
                <w:szCs w:val="16"/>
                <w:cs/>
              </w:rPr>
            </w:pPr>
            <w:r w:rsidRPr="00251449">
              <w:rPr>
                <w:rFonts w:ascii="Arial" w:hAnsi="Arial" w:cs="Arial"/>
                <w:sz w:val="16"/>
                <w:szCs w:val="16"/>
              </w:rPr>
              <w:t>Manufacture and distribution of thermoplastics</w:t>
            </w:r>
          </w:p>
        </w:tc>
        <w:tc>
          <w:tcPr>
            <w:tcW w:w="1688" w:type="dxa"/>
            <w:gridSpan w:val="2"/>
            <w:vAlign w:val="bottom"/>
          </w:tcPr>
          <w:p w14:paraId="58907AF5" w14:textId="77777777" w:rsidR="00B901AC" w:rsidRPr="00251449" w:rsidRDefault="00B901AC" w:rsidP="00251449">
            <w:pPr>
              <w:pBdr>
                <w:bottom w:val="single" w:sz="4" w:space="1" w:color="auto"/>
              </w:pBdr>
              <w:spacing w:line="300" w:lineRule="exact"/>
              <w:ind w:left="-18" w:right="-18"/>
              <w:jc w:val="center"/>
              <w:rPr>
                <w:rFonts w:ascii="Arial" w:hAnsi="Arial" w:cs="Arial"/>
                <w:sz w:val="16"/>
                <w:szCs w:val="16"/>
              </w:rPr>
            </w:pPr>
            <w:r w:rsidRPr="00251449">
              <w:rPr>
                <w:rFonts w:ascii="Arial" w:hAnsi="Arial" w:cs="Arial"/>
                <w:sz w:val="16"/>
                <w:szCs w:val="16"/>
              </w:rPr>
              <w:t>Contract manufacture and repair of molds</w:t>
            </w:r>
          </w:p>
        </w:tc>
        <w:tc>
          <w:tcPr>
            <w:tcW w:w="1688" w:type="dxa"/>
            <w:gridSpan w:val="2"/>
            <w:vAlign w:val="bottom"/>
          </w:tcPr>
          <w:p w14:paraId="39C9EDC8" w14:textId="77777777" w:rsidR="00B901AC" w:rsidRPr="00251449" w:rsidRDefault="00B901AC" w:rsidP="00251449">
            <w:pPr>
              <w:pBdr>
                <w:bottom w:val="single" w:sz="4" w:space="1" w:color="auto"/>
              </w:pBdr>
              <w:spacing w:line="300" w:lineRule="exact"/>
              <w:ind w:left="-18" w:right="-18"/>
              <w:jc w:val="center"/>
              <w:rPr>
                <w:rFonts w:ascii="Arial" w:hAnsi="Arial" w:cs="Arial"/>
                <w:sz w:val="16"/>
                <w:szCs w:val="16"/>
              </w:rPr>
            </w:pPr>
            <w:r w:rsidRPr="00251449">
              <w:rPr>
                <w:rFonts w:ascii="Arial" w:hAnsi="Arial" w:cs="Arial"/>
                <w:sz w:val="16"/>
                <w:szCs w:val="16"/>
              </w:rPr>
              <w:t>Adjustments and eliminations</w:t>
            </w:r>
          </w:p>
        </w:tc>
        <w:tc>
          <w:tcPr>
            <w:tcW w:w="1689" w:type="dxa"/>
            <w:gridSpan w:val="2"/>
            <w:vAlign w:val="bottom"/>
          </w:tcPr>
          <w:p w14:paraId="12B3F743" w14:textId="77777777" w:rsidR="00B901AC" w:rsidRPr="00251449" w:rsidRDefault="00B901AC" w:rsidP="00251449">
            <w:pPr>
              <w:pBdr>
                <w:bottom w:val="single" w:sz="4" w:space="1" w:color="auto"/>
              </w:pBdr>
              <w:spacing w:line="300" w:lineRule="exact"/>
              <w:ind w:left="-18" w:right="-18"/>
              <w:jc w:val="center"/>
              <w:rPr>
                <w:rFonts w:ascii="Arial" w:hAnsi="Arial" w:cs="Arial"/>
                <w:sz w:val="16"/>
                <w:szCs w:val="16"/>
              </w:rPr>
            </w:pPr>
            <w:r w:rsidRPr="00251449">
              <w:rPr>
                <w:rFonts w:ascii="Arial" w:hAnsi="Arial" w:cs="Arial"/>
                <w:sz w:val="16"/>
                <w:szCs w:val="16"/>
              </w:rPr>
              <w:t>Financial statements in which the equity method is applied</w:t>
            </w:r>
          </w:p>
        </w:tc>
      </w:tr>
      <w:tr w:rsidR="00B901AC" w:rsidRPr="00251449" w14:paraId="63D4BB6C" w14:textId="77777777" w:rsidTr="00251449">
        <w:trPr>
          <w:cantSplit/>
        </w:trPr>
        <w:tc>
          <w:tcPr>
            <w:tcW w:w="2610" w:type="dxa"/>
          </w:tcPr>
          <w:p w14:paraId="29E5276D" w14:textId="77777777" w:rsidR="00B901AC" w:rsidRPr="00251449" w:rsidRDefault="00B901AC" w:rsidP="00251449">
            <w:pPr>
              <w:spacing w:line="300" w:lineRule="exact"/>
              <w:ind w:right="-43"/>
              <w:jc w:val="center"/>
              <w:rPr>
                <w:rFonts w:ascii="Arial" w:hAnsi="Arial" w:cs="Arial"/>
                <w:sz w:val="16"/>
                <w:szCs w:val="16"/>
              </w:rPr>
            </w:pPr>
          </w:p>
        </w:tc>
        <w:tc>
          <w:tcPr>
            <w:tcW w:w="844" w:type="dxa"/>
            <w:vAlign w:val="bottom"/>
          </w:tcPr>
          <w:p w14:paraId="57263CEA" w14:textId="0BC882B3"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2026</w:t>
            </w:r>
          </w:p>
        </w:tc>
        <w:tc>
          <w:tcPr>
            <w:tcW w:w="844" w:type="dxa"/>
            <w:vAlign w:val="bottom"/>
          </w:tcPr>
          <w:p w14:paraId="70FBBF50" w14:textId="14D3CC6B"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2025</w:t>
            </w:r>
          </w:p>
        </w:tc>
        <w:tc>
          <w:tcPr>
            <w:tcW w:w="844" w:type="dxa"/>
            <w:vAlign w:val="bottom"/>
          </w:tcPr>
          <w:p w14:paraId="04E745E5" w14:textId="3D7258E8"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2026</w:t>
            </w:r>
          </w:p>
        </w:tc>
        <w:tc>
          <w:tcPr>
            <w:tcW w:w="844" w:type="dxa"/>
            <w:vAlign w:val="bottom"/>
          </w:tcPr>
          <w:p w14:paraId="37710FF9" w14:textId="1F41F84D"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2025</w:t>
            </w:r>
          </w:p>
        </w:tc>
        <w:tc>
          <w:tcPr>
            <w:tcW w:w="844" w:type="dxa"/>
            <w:vAlign w:val="bottom"/>
          </w:tcPr>
          <w:p w14:paraId="077E9CA0" w14:textId="52603E28"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2026</w:t>
            </w:r>
          </w:p>
        </w:tc>
        <w:tc>
          <w:tcPr>
            <w:tcW w:w="844" w:type="dxa"/>
            <w:vAlign w:val="bottom"/>
          </w:tcPr>
          <w:p w14:paraId="1F4B5F73" w14:textId="24CAC020"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2025</w:t>
            </w:r>
          </w:p>
        </w:tc>
        <w:tc>
          <w:tcPr>
            <w:tcW w:w="844" w:type="dxa"/>
            <w:vAlign w:val="bottom"/>
          </w:tcPr>
          <w:p w14:paraId="29997088" w14:textId="4B5E29A8"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2026</w:t>
            </w:r>
          </w:p>
        </w:tc>
        <w:tc>
          <w:tcPr>
            <w:tcW w:w="845" w:type="dxa"/>
            <w:vAlign w:val="bottom"/>
          </w:tcPr>
          <w:p w14:paraId="7E7EDC42" w14:textId="57EA903D" w:rsidR="00B901AC" w:rsidRPr="00251449" w:rsidRDefault="00B901AC" w:rsidP="00251449">
            <w:pPr>
              <w:pBdr>
                <w:bottom w:val="single" w:sz="4" w:space="1" w:color="auto"/>
              </w:pBdr>
              <w:spacing w:line="300" w:lineRule="exact"/>
              <w:ind w:left="-29" w:right="-43"/>
              <w:jc w:val="center"/>
              <w:rPr>
                <w:rFonts w:ascii="Arial" w:hAnsi="Arial" w:cs="Arial"/>
                <w:sz w:val="16"/>
                <w:szCs w:val="16"/>
              </w:rPr>
            </w:pPr>
            <w:r w:rsidRPr="00251449">
              <w:rPr>
                <w:rFonts w:ascii="Arial" w:hAnsi="Arial" w:cs="Arial"/>
                <w:sz w:val="16"/>
                <w:szCs w:val="16"/>
              </w:rPr>
              <w:t>2025</w:t>
            </w:r>
          </w:p>
        </w:tc>
      </w:tr>
      <w:tr w:rsidR="00B901AC" w:rsidRPr="00251449" w14:paraId="4125BB8B" w14:textId="77777777" w:rsidTr="00251449">
        <w:trPr>
          <w:cantSplit/>
        </w:trPr>
        <w:tc>
          <w:tcPr>
            <w:tcW w:w="2610" w:type="dxa"/>
          </w:tcPr>
          <w:p w14:paraId="73270A5A" w14:textId="77777777" w:rsidR="00B901AC" w:rsidRPr="00251449" w:rsidRDefault="00B901AC" w:rsidP="00196748">
            <w:pPr>
              <w:spacing w:line="300" w:lineRule="exact"/>
              <w:ind w:left="156" w:right="-113" w:hanging="180"/>
              <w:rPr>
                <w:rFonts w:ascii="Arial" w:hAnsi="Arial" w:cs="Arial"/>
                <w:sz w:val="16"/>
                <w:szCs w:val="16"/>
              </w:rPr>
            </w:pPr>
            <w:r w:rsidRPr="00251449">
              <w:rPr>
                <w:rFonts w:ascii="Arial" w:hAnsi="Arial" w:cs="Arial"/>
                <w:sz w:val="16"/>
                <w:szCs w:val="16"/>
              </w:rPr>
              <w:t>Revenue from external customers</w:t>
            </w:r>
          </w:p>
        </w:tc>
        <w:tc>
          <w:tcPr>
            <w:tcW w:w="844" w:type="dxa"/>
            <w:vAlign w:val="bottom"/>
          </w:tcPr>
          <w:p w14:paraId="3BC52305" w14:textId="4B4924A1" w:rsidR="00B901AC" w:rsidRPr="00251449" w:rsidRDefault="007778E7"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145,176</w:t>
            </w:r>
          </w:p>
        </w:tc>
        <w:tc>
          <w:tcPr>
            <w:tcW w:w="844" w:type="dxa"/>
            <w:vAlign w:val="bottom"/>
          </w:tcPr>
          <w:p w14:paraId="14DD4844" w14:textId="19902428"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150,545</w:t>
            </w:r>
          </w:p>
        </w:tc>
        <w:tc>
          <w:tcPr>
            <w:tcW w:w="844" w:type="dxa"/>
            <w:vAlign w:val="bottom"/>
          </w:tcPr>
          <w:p w14:paraId="082A1D31" w14:textId="1B616962" w:rsidR="00B901AC" w:rsidRPr="00251449" w:rsidRDefault="00DD1D8E" w:rsidP="00251449">
            <w:pPr>
              <w:tabs>
                <w:tab w:val="decimal" w:pos="599"/>
              </w:tabs>
              <w:spacing w:line="300" w:lineRule="exact"/>
              <w:ind w:right="-18"/>
              <w:rPr>
                <w:rFonts w:ascii="Arial" w:hAnsi="Arial" w:cs="Arial"/>
                <w:sz w:val="16"/>
                <w:szCs w:val="16"/>
              </w:rPr>
            </w:pPr>
            <w:r w:rsidRPr="00251449">
              <w:rPr>
                <w:rFonts w:ascii="Arial" w:hAnsi="Arial" w:cs="Arial"/>
                <w:sz w:val="16"/>
                <w:szCs w:val="16"/>
              </w:rPr>
              <w:t>535</w:t>
            </w:r>
          </w:p>
        </w:tc>
        <w:tc>
          <w:tcPr>
            <w:tcW w:w="844" w:type="dxa"/>
            <w:vAlign w:val="bottom"/>
          </w:tcPr>
          <w:p w14:paraId="52AE9506" w14:textId="134886C5" w:rsidR="00B901AC" w:rsidRPr="00251449" w:rsidRDefault="00B901AC" w:rsidP="00251449">
            <w:pPr>
              <w:tabs>
                <w:tab w:val="decimal" w:pos="599"/>
              </w:tabs>
              <w:spacing w:line="300" w:lineRule="exact"/>
              <w:ind w:right="-18"/>
              <w:rPr>
                <w:rFonts w:ascii="Arial" w:hAnsi="Arial" w:cs="Arial"/>
                <w:sz w:val="16"/>
                <w:szCs w:val="16"/>
              </w:rPr>
            </w:pPr>
            <w:r w:rsidRPr="00251449">
              <w:rPr>
                <w:rFonts w:ascii="Arial" w:hAnsi="Arial" w:cs="Arial"/>
                <w:sz w:val="16"/>
                <w:szCs w:val="16"/>
              </w:rPr>
              <w:t>671</w:t>
            </w:r>
          </w:p>
        </w:tc>
        <w:tc>
          <w:tcPr>
            <w:tcW w:w="844" w:type="dxa"/>
            <w:vAlign w:val="bottom"/>
          </w:tcPr>
          <w:p w14:paraId="0E97F82D" w14:textId="572220B7" w:rsidR="00B901AC" w:rsidRPr="00251449" w:rsidRDefault="00DD1D8E"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77188686" w14:textId="652AD4A4"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02EDBB05" w14:textId="715A9A04" w:rsidR="00B901AC" w:rsidRPr="00251449" w:rsidRDefault="005A5EB8"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145,711</w:t>
            </w:r>
          </w:p>
        </w:tc>
        <w:tc>
          <w:tcPr>
            <w:tcW w:w="845" w:type="dxa"/>
            <w:vAlign w:val="bottom"/>
          </w:tcPr>
          <w:p w14:paraId="752C5780" w14:textId="10D76B64"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151,216</w:t>
            </w:r>
          </w:p>
        </w:tc>
      </w:tr>
      <w:tr w:rsidR="00B901AC" w:rsidRPr="00251449" w14:paraId="1116EE17" w14:textId="77777777" w:rsidTr="00251449">
        <w:trPr>
          <w:cantSplit/>
        </w:trPr>
        <w:tc>
          <w:tcPr>
            <w:tcW w:w="2610" w:type="dxa"/>
          </w:tcPr>
          <w:p w14:paraId="5F989F95" w14:textId="77777777" w:rsidR="00B901AC" w:rsidRPr="00251449" w:rsidRDefault="00B901AC" w:rsidP="00196748">
            <w:pPr>
              <w:spacing w:line="300" w:lineRule="exact"/>
              <w:ind w:left="156" w:right="-113" w:hanging="180"/>
              <w:rPr>
                <w:rFonts w:ascii="Arial" w:hAnsi="Arial" w:cs="Arial"/>
                <w:sz w:val="16"/>
                <w:szCs w:val="16"/>
                <w:cs/>
              </w:rPr>
            </w:pPr>
            <w:r w:rsidRPr="00251449">
              <w:rPr>
                <w:rFonts w:ascii="Arial" w:hAnsi="Arial" w:cs="Arial"/>
                <w:sz w:val="16"/>
                <w:szCs w:val="16"/>
              </w:rPr>
              <w:t>Inter-segment revenue</w:t>
            </w:r>
          </w:p>
        </w:tc>
        <w:tc>
          <w:tcPr>
            <w:tcW w:w="844" w:type="dxa"/>
            <w:vAlign w:val="bottom"/>
          </w:tcPr>
          <w:p w14:paraId="7D2EFA08" w14:textId="500F0A21" w:rsidR="00B901AC" w:rsidRPr="00251449" w:rsidRDefault="007778E7"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0E3AFC1F" w14:textId="333F9A32" w:rsidR="00B901AC" w:rsidRPr="00251449" w:rsidRDefault="00B901AC"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07E6E471" w14:textId="03149651" w:rsidR="00B901AC" w:rsidRPr="00251449" w:rsidRDefault="00DD1D8E" w:rsidP="00251449">
            <w:pPr>
              <w:pBdr>
                <w:bottom w:val="single" w:sz="4" w:space="1" w:color="auto"/>
              </w:pBdr>
              <w:tabs>
                <w:tab w:val="decimal" w:pos="599"/>
              </w:tabs>
              <w:spacing w:line="300" w:lineRule="exact"/>
              <w:ind w:right="-18"/>
              <w:rPr>
                <w:rFonts w:ascii="Arial" w:hAnsi="Arial" w:cs="Arial"/>
                <w:sz w:val="16"/>
                <w:szCs w:val="16"/>
              </w:rPr>
            </w:pPr>
            <w:r w:rsidRPr="00251449">
              <w:rPr>
                <w:rFonts w:ascii="Arial" w:hAnsi="Arial" w:cs="Arial"/>
                <w:sz w:val="16"/>
                <w:szCs w:val="16"/>
              </w:rPr>
              <w:t>-</w:t>
            </w:r>
          </w:p>
        </w:tc>
        <w:tc>
          <w:tcPr>
            <w:tcW w:w="844" w:type="dxa"/>
            <w:vAlign w:val="bottom"/>
          </w:tcPr>
          <w:p w14:paraId="3FD678DA" w14:textId="0AAAA200" w:rsidR="00B901AC" w:rsidRPr="00251449" w:rsidRDefault="00B901AC"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21E706B5" w14:textId="534E02DE" w:rsidR="00B901AC" w:rsidRPr="00251449" w:rsidRDefault="00DD1D8E"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36F91A7B" w14:textId="09ECA6F8" w:rsidR="00B901AC" w:rsidRPr="00251449" w:rsidRDefault="00B901AC"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0D79BA87" w14:textId="3BD3794C" w:rsidR="00B901AC" w:rsidRPr="00251449" w:rsidRDefault="005A5EB8"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5" w:type="dxa"/>
            <w:vAlign w:val="bottom"/>
          </w:tcPr>
          <w:p w14:paraId="11F5785B" w14:textId="2187229E" w:rsidR="00B901AC" w:rsidRPr="00251449" w:rsidRDefault="00B901AC" w:rsidP="00251449">
            <w:pPr>
              <w:pBdr>
                <w:bottom w:val="sing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r>
      <w:tr w:rsidR="00B901AC" w:rsidRPr="00251449" w14:paraId="489B15FE" w14:textId="77777777" w:rsidTr="00251449">
        <w:trPr>
          <w:cantSplit/>
        </w:trPr>
        <w:tc>
          <w:tcPr>
            <w:tcW w:w="2610" w:type="dxa"/>
          </w:tcPr>
          <w:p w14:paraId="37B89038" w14:textId="77777777" w:rsidR="00B901AC" w:rsidRPr="00251449" w:rsidRDefault="00B901AC" w:rsidP="00196748">
            <w:pPr>
              <w:spacing w:line="300" w:lineRule="exact"/>
              <w:ind w:left="156" w:right="-113" w:hanging="180"/>
              <w:rPr>
                <w:rFonts w:ascii="Arial" w:hAnsi="Arial" w:cs="Arial"/>
                <w:sz w:val="16"/>
                <w:szCs w:val="16"/>
              </w:rPr>
            </w:pPr>
            <w:r w:rsidRPr="00251449">
              <w:rPr>
                <w:rFonts w:ascii="Arial" w:hAnsi="Arial" w:cs="Arial"/>
                <w:sz w:val="16"/>
                <w:szCs w:val="16"/>
              </w:rPr>
              <w:t>Total revenues</w:t>
            </w:r>
          </w:p>
        </w:tc>
        <w:tc>
          <w:tcPr>
            <w:tcW w:w="844" w:type="dxa"/>
            <w:vAlign w:val="bottom"/>
          </w:tcPr>
          <w:p w14:paraId="3E818019" w14:textId="49CE29D8" w:rsidR="00B901AC" w:rsidRPr="00251449" w:rsidRDefault="007778E7"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145,176</w:t>
            </w:r>
          </w:p>
        </w:tc>
        <w:tc>
          <w:tcPr>
            <w:tcW w:w="844" w:type="dxa"/>
            <w:vAlign w:val="bottom"/>
          </w:tcPr>
          <w:p w14:paraId="091C0B10" w14:textId="5847D53F" w:rsidR="00B901AC" w:rsidRPr="00251449" w:rsidRDefault="00B901AC"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150,454</w:t>
            </w:r>
          </w:p>
        </w:tc>
        <w:tc>
          <w:tcPr>
            <w:tcW w:w="844" w:type="dxa"/>
            <w:vAlign w:val="bottom"/>
          </w:tcPr>
          <w:p w14:paraId="13E11F56" w14:textId="7B032184" w:rsidR="00B901AC" w:rsidRPr="00251449" w:rsidRDefault="00DD1D8E" w:rsidP="00251449">
            <w:pPr>
              <w:pBdr>
                <w:bottom w:val="double" w:sz="4" w:space="1" w:color="auto"/>
              </w:pBdr>
              <w:tabs>
                <w:tab w:val="decimal" w:pos="599"/>
              </w:tabs>
              <w:spacing w:line="300" w:lineRule="exact"/>
              <w:ind w:right="-18"/>
              <w:rPr>
                <w:rFonts w:ascii="Arial" w:hAnsi="Arial" w:cs="Arial"/>
                <w:sz w:val="16"/>
                <w:szCs w:val="16"/>
              </w:rPr>
            </w:pPr>
            <w:r w:rsidRPr="00251449">
              <w:rPr>
                <w:rFonts w:ascii="Arial" w:hAnsi="Arial" w:cs="Arial"/>
                <w:sz w:val="16"/>
                <w:szCs w:val="16"/>
              </w:rPr>
              <w:t>535</w:t>
            </w:r>
          </w:p>
        </w:tc>
        <w:tc>
          <w:tcPr>
            <w:tcW w:w="844" w:type="dxa"/>
            <w:vAlign w:val="bottom"/>
          </w:tcPr>
          <w:p w14:paraId="3E7BD466" w14:textId="090F4044" w:rsidR="00B901AC" w:rsidRPr="00251449" w:rsidRDefault="00B901AC"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671</w:t>
            </w:r>
          </w:p>
        </w:tc>
        <w:tc>
          <w:tcPr>
            <w:tcW w:w="844" w:type="dxa"/>
            <w:vAlign w:val="bottom"/>
          </w:tcPr>
          <w:p w14:paraId="2F9022B3" w14:textId="72D0D82F" w:rsidR="00B901AC" w:rsidRPr="00251449" w:rsidRDefault="00DD1D8E"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478FF81B" w14:textId="783C2175" w:rsidR="00B901AC" w:rsidRPr="00251449" w:rsidRDefault="00B901AC"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792DFDCB" w14:textId="581F366E" w:rsidR="00B901AC" w:rsidRPr="00251449" w:rsidRDefault="005A5EB8"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145,711</w:t>
            </w:r>
          </w:p>
        </w:tc>
        <w:tc>
          <w:tcPr>
            <w:tcW w:w="845" w:type="dxa"/>
            <w:vAlign w:val="bottom"/>
          </w:tcPr>
          <w:p w14:paraId="746E5AB7" w14:textId="40112674" w:rsidR="00B901AC" w:rsidRPr="00251449" w:rsidRDefault="00B901AC"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151,216</w:t>
            </w:r>
          </w:p>
        </w:tc>
      </w:tr>
      <w:tr w:rsidR="00B901AC" w:rsidRPr="00251449" w14:paraId="3CA08BA2" w14:textId="77777777" w:rsidTr="00251449">
        <w:trPr>
          <w:cantSplit/>
        </w:trPr>
        <w:tc>
          <w:tcPr>
            <w:tcW w:w="2610" w:type="dxa"/>
          </w:tcPr>
          <w:p w14:paraId="00A78054" w14:textId="77777777" w:rsidR="00B901AC" w:rsidRPr="00251449" w:rsidRDefault="00B901AC" w:rsidP="00196748">
            <w:pPr>
              <w:tabs>
                <w:tab w:val="decimal" w:pos="573"/>
              </w:tabs>
              <w:spacing w:line="300" w:lineRule="exact"/>
              <w:ind w:left="156" w:right="-113" w:hanging="180"/>
              <w:rPr>
                <w:rFonts w:ascii="Arial" w:hAnsi="Arial" w:cs="Arial"/>
                <w:sz w:val="16"/>
                <w:szCs w:val="16"/>
                <w:cs/>
              </w:rPr>
            </w:pPr>
          </w:p>
        </w:tc>
        <w:tc>
          <w:tcPr>
            <w:tcW w:w="844" w:type="dxa"/>
            <w:vAlign w:val="bottom"/>
          </w:tcPr>
          <w:p w14:paraId="34F2BBD5"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F1C9F63"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681B8978" w14:textId="77777777" w:rsidR="00B901AC" w:rsidRPr="00251449" w:rsidRDefault="00B901AC" w:rsidP="00251449">
            <w:pPr>
              <w:tabs>
                <w:tab w:val="decimal" w:pos="599"/>
              </w:tabs>
              <w:spacing w:line="300" w:lineRule="exact"/>
              <w:ind w:right="-18"/>
              <w:rPr>
                <w:rFonts w:ascii="Arial" w:hAnsi="Arial" w:cs="Arial"/>
                <w:sz w:val="16"/>
                <w:szCs w:val="16"/>
              </w:rPr>
            </w:pPr>
          </w:p>
        </w:tc>
        <w:tc>
          <w:tcPr>
            <w:tcW w:w="844" w:type="dxa"/>
            <w:vAlign w:val="bottom"/>
          </w:tcPr>
          <w:p w14:paraId="0375A35A"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308769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06BAFA05"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E163FE6"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5" w:type="dxa"/>
            <w:vAlign w:val="bottom"/>
          </w:tcPr>
          <w:p w14:paraId="469E293B" w14:textId="77777777" w:rsidR="00B901AC" w:rsidRPr="00251449" w:rsidRDefault="00B901AC" w:rsidP="00251449">
            <w:pPr>
              <w:tabs>
                <w:tab w:val="decimal" w:pos="599"/>
              </w:tabs>
              <w:spacing w:line="300" w:lineRule="exact"/>
              <w:ind w:left="-33" w:right="-18"/>
              <w:rPr>
                <w:rFonts w:ascii="Arial" w:hAnsi="Arial" w:cs="Arial"/>
                <w:sz w:val="16"/>
                <w:szCs w:val="16"/>
              </w:rPr>
            </w:pPr>
          </w:p>
        </w:tc>
      </w:tr>
      <w:tr w:rsidR="00B901AC" w:rsidRPr="00251449" w14:paraId="7949AD98" w14:textId="77777777" w:rsidTr="00251449">
        <w:trPr>
          <w:cantSplit/>
        </w:trPr>
        <w:tc>
          <w:tcPr>
            <w:tcW w:w="2610" w:type="dxa"/>
          </w:tcPr>
          <w:p w14:paraId="76199F76" w14:textId="77777777" w:rsidR="00B901AC" w:rsidRPr="00251449" w:rsidRDefault="00B901AC" w:rsidP="00196748">
            <w:pPr>
              <w:tabs>
                <w:tab w:val="decimal" w:pos="573"/>
              </w:tabs>
              <w:spacing w:line="300" w:lineRule="exact"/>
              <w:ind w:left="156" w:right="-113" w:hanging="180"/>
              <w:rPr>
                <w:rFonts w:ascii="Arial" w:hAnsi="Arial" w:cs="Arial"/>
                <w:sz w:val="16"/>
                <w:szCs w:val="16"/>
                <w:cs/>
              </w:rPr>
            </w:pPr>
            <w:r w:rsidRPr="00251449">
              <w:rPr>
                <w:rFonts w:ascii="Arial" w:hAnsi="Arial" w:cs="Arial"/>
                <w:sz w:val="16"/>
                <w:szCs w:val="16"/>
              </w:rPr>
              <w:t>Segment operating profit</w:t>
            </w:r>
            <w:r w:rsidRPr="00251449">
              <w:rPr>
                <w:rFonts w:ascii="Arial" w:hAnsi="Arial" w:cs="Arial"/>
                <w:sz w:val="16"/>
                <w:szCs w:val="16"/>
                <w:cs/>
              </w:rPr>
              <w:t xml:space="preserve"> </w:t>
            </w:r>
          </w:p>
        </w:tc>
        <w:tc>
          <w:tcPr>
            <w:tcW w:w="844" w:type="dxa"/>
            <w:vAlign w:val="bottom"/>
          </w:tcPr>
          <w:p w14:paraId="50077B5C" w14:textId="6958BA97" w:rsidR="00B901AC" w:rsidRPr="00251449" w:rsidRDefault="00DD1D8E"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12,3</w:t>
            </w:r>
            <w:r w:rsidR="00203309" w:rsidRPr="00251449">
              <w:rPr>
                <w:rFonts w:ascii="Arial" w:hAnsi="Arial" w:cs="Arial"/>
                <w:sz w:val="16"/>
                <w:szCs w:val="16"/>
              </w:rPr>
              <w:t>70</w:t>
            </w:r>
          </w:p>
        </w:tc>
        <w:tc>
          <w:tcPr>
            <w:tcW w:w="844" w:type="dxa"/>
            <w:vAlign w:val="bottom"/>
          </w:tcPr>
          <w:p w14:paraId="4A145E40" w14:textId="6CFD17EA"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13,971</w:t>
            </w:r>
          </w:p>
        </w:tc>
        <w:tc>
          <w:tcPr>
            <w:tcW w:w="844" w:type="dxa"/>
            <w:vAlign w:val="bottom"/>
          </w:tcPr>
          <w:p w14:paraId="0A709153" w14:textId="17B35DCC" w:rsidR="00B901AC" w:rsidRPr="00251449" w:rsidRDefault="00DD1D8E" w:rsidP="00251449">
            <w:pPr>
              <w:tabs>
                <w:tab w:val="decimal" w:pos="599"/>
              </w:tabs>
              <w:spacing w:line="300" w:lineRule="exact"/>
              <w:ind w:right="-18"/>
              <w:rPr>
                <w:rFonts w:ascii="Arial" w:hAnsi="Arial" w:cs="Arial"/>
                <w:sz w:val="16"/>
                <w:szCs w:val="16"/>
                <w:cs/>
              </w:rPr>
            </w:pPr>
            <w:r w:rsidRPr="00251449">
              <w:rPr>
                <w:rFonts w:ascii="Arial" w:hAnsi="Arial" w:cs="Arial"/>
                <w:sz w:val="16"/>
                <w:szCs w:val="16"/>
              </w:rPr>
              <w:t>285</w:t>
            </w:r>
          </w:p>
        </w:tc>
        <w:tc>
          <w:tcPr>
            <w:tcW w:w="844" w:type="dxa"/>
            <w:vAlign w:val="bottom"/>
          </w:tcPr>
          <w:p w14:paraId="1B83C8FD" w14:textId="314DA19D"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190</w:t>
            </w:r>
          </w:p>
        </w:tc>
        <w:tc>
          <w:tcPr>
            <w:tcW w:w="844" w:type="dxa"/>
            <w:vAlign w:val="bottom"/>
          </w:tcPr>
          <w:p w14:paraId="29C24F5A" w14:textId="51028599" w:rsidR="00B901AC" w:rsidRPr="00251449" w:rsidRDefault="00DD1D8E"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1E6B0770" w14:textId="7FA9EC3F"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w:t>
            </w:r>
          </w:p>
        </w:tc>
        <w:tc>
          <w:tcPr>
            <w:tcW w:w="844" w:type="dxa"/>
            <w:vAlign w:val="bottom"/>
          </w:tcPr>
          <w:p w14:paraId="0B092211" w14:textId="3F9D6520" w:rsidR="00B901AC" w:rsidRPr="00251449" w:rsidRDefault="005A5EB8"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12,6</w:t>
            </w:r>
            <w:r w:rsidR="00203309" w:rsidRPr="00251449">
              <w:rPr>
                <w:rFonts w:ascii="Arial" w:hAnsi="Arial" w:cs="Arial"/>
                <w:sz w:val="16"/>
                <w:szCs w:val="16"/>
              </w:rPr>
              <w:t>55</w:t>
            </w:r>
          </w:p>
        </w:tc>
        <w:tc>
          <w:tcPr>
            <w:tcW w:w="845" w:type="dxa"/>
            <w:vAlign w:val="bottom"/>
          </w:tcPr>
          <w:p w14:paraId="786C9980" w14:textId="1AAA17B2"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14,161</w:t>
            </w:r>
          </w:p>
        </w:tc>
      </w:tr>
      <w:tr w:rsidR="00B901AC" w:rsidRPr="00251449" w14:paraId="61E340F5" w14:textId="77777777" w:rsidTr="00251449">
        <w:trPr>
          <w:cantSplit/>
        </w:trPr>
        <w:tc>
          <w:tcPr>
            <w:tcW w:w="2610" w:type="dxa"/>
          </w:tcPr>
          <w:p w14:paraId="1A95A837" w14:textId="77777777" w:rsidR="00B901AC" w:rsidRPr="00251449" w:rsidRDefault="00B901AC" w:rsidP="00196748">
            <w:pPr>
              <w:tabs>
                <w:tab w:val="decimal" w:pos="573"/>
              </w:tabs>
              <w:spacing w:line="300" w:lineRule="exact"/>
              <w:ind w:left="156" w:right="-113" w:hanging="180"/>
              <w:rPr>
                <w:rFonts w:ascii="Arial" w:hAnsi="Arial" w:cs="Arial"/>
                <w:sz w:val="16"/>
                <w:szCs w:val="16"/>
              </w:rPr>
            </w:pPr>
            <w:r w:rsidRPr="00251449">
              <w:rPr>
                <w:rFonts w:ascii="Arial" w:hAnsi="Arial" w:cs="Arial"/>
                <w:sz w:val="16"/>
                <w:szCs w:val="16"/>
              </w:rPr>
              <w:t>Unallocated income and expenses:</w:t>
            </w:r>
          </w:p>
        </w:tc>
        <w:tc>
          <w:tcPr>
            <w:tcW w:w="844" w:type="dxa"/>
            <w:vAlign w:val="bottom"/>
          </w:tcPr>
          <w:p w14:paraId="7A631387"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5F1222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EB8BCD6"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20314931"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DD1A269"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0E50662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D6C5929"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5" w:type="dxa"/>
            <w:vAlign w:val="bottom"/>
          </w:tcPr>
          <w:p w14:paraId="00A5560F" w14:textId="77777777" w:rsidR="00B901AC" w:rsidRPr="00251449" w:rsidRDefault="00B901AC" w:rsidP="00251449">
            <w:pPr>
              <w:tabs>
                <w:tab w:val="decimal" w:pos="599"/>
              </w:tabs>
              <w:spacing w:line="300" w:lineRule="exact"/>
              <w:ind w:left="-33" w:right="-18"/>
              <w:rPr>
                <w:rFonts w:ascii="Arial" w:hAnsi="Arial" w:cs="Arial"/>
                <w:sz w:val="16"/>
                <w:szCs w:val="16"/>
              </w:rPr>
            </w:pPr>
          </w:p>
        </w:tc>
      </w:tr>
      <w:tr w:rsidR="00B901AC" w:rsidRPr="00251449" w14:paraId="75800120" w14:textId="77777777" w:rsidTr="00251449">
        <w:trPr>
          <w:cantSplit/>
        </w:trPr>
        <w:tc>
          <w:tcPr>
            <w:tcW w:w="2610" w:type="dxa"/>
          </w:tcPr>
          <w:p w14:paraId="663FEA18" w14:textId="338654E0" w:rsidR="00B901AC" w:rsidRPr="00251449" w:rsidRDefault="00196748" w:rsidP="00196748">
            <w:pPr>
              <w:spacing w:line="300" w:lineRule="exact"/>
              <w:ind w:left="156" w:right="-43" w:hanging="180"/>
              <w:jc w:val="thaiDistribute"/>
              <w:rPr>
                <w:rFonts w:ascii="Arial" w:hAnsi="Arial" w:cs="Arial"/>
                <w:sz w:val="16"/>
                <w:szCs w:val="16"/>
              </w:rPr>
            </w:pPr>
            <w:r>
              <w:rPr>
                <w:rFonts w:ascii="Arial" w:hAnsi="Arial" w:cs="Arial"/>
                <w:sz w:val="16"/>
                <w:szCs w:val="16"/>
              </w:rPr>
              <w:tab/>
            </w:r>
            <w:r w:rsidR="00B901AC" w:rsidRPr="00251449">
              <w:rPr>
                <w:rFonts w:ascii="Arial" w:hAnsi="Arial" w:cs="Arial"/>
                <w:sz w:val="16"/>
                <w:szCs w:val="16"/>
              </w:rPr>
              <w:t>Dividend income</w:t>
            </w:r>
          </w:p>
        </w:tc>
        <w:tc>
          <w:tcPr>
            <w:tcW w:w="844" w:type="dxa"/>
            <w:vAlign w:val="bottom"/>
          </w:tcPr>
          <w:p w14:paraId="3D048006" w14:textId="77777777" w:rsidR="00B901AC" w:rsidRPr="00251449" w:rsidRDefault="00B901AC" w:rsidP="00251449">
            <w:pPr>
              <w:tabs>
                <w:tab w:val="decimal" w:pos="599"/>
              </w:tabs>
              <w:spacing w:line="300" w:lineRule="exact"/>
              <w:ind w:left="342" w:right="-18" w:hanging="162"/>
              <w:jc w:val="thaiDistribute"/>
              <w:rPr>
                <w:rFonts w:ascii="Arial" w:hAnsi="Arial" w:cs="Arial"/>
                <w:sz w:val="16"/>
                <w:szCs w:val="16"/>
              </w:rPr>
            </w:pPr>
          </w:p>
        </w:tc>
        <w:tc>
          <w:tcPr>
            <w:tcW w:w="844" w:type="dxa"/>
            <w:vAlign w:val="bottom"/>
          </w:tcPr>
          <w:p w14:paraId="70B02FD5" w14:textId="77777777" w:rsidR="00B901AC" w:rsidRPr="00251449" w:rsidRDefault="00B901AC" w:rsidP="00251449">
            <w:pPr>
              <w:tabs>
                <w:tab w:val="decimal" w:pos="599"/>
              </w:tabs>
              <w:spacing w:line="300" w:lineRule="exact"/>
              <w:ind w:left="342" w:right="-18" w:hanging="162"/>
              <w:jc w:val="thaiDistribute"/>
              <w:rPr>
                <w:rFonts w:ascii="Arial" w:hAnsi="Arial" w:cs="Arial"/>
                <w:sz w:val="16"/>
                <w:szCs w:val="16"/>
              </w:rPr>
            </w:pPr>
          </w:p>
        </w:tc>
        <w:tc>
          <w:tcPr>
            <w:tcW w:w="844" w:type="dxa"/>
            <w:vAlign w:val="bottom"/>
          </w:tcPr>
          <w:p w14:paraId="3227ED6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0CC2991"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736377A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9F1B1D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8411252" w14:textId="3851017C" w:rsidR="00B901AC" w:rsidRPr="00251449" w:rsidRDefault="005A5EB8"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69,992</w:t>
            </w:r>
          </w:p>
        </w:tc>
        <w:tc>
          <w:tcPr>
            <w:tcW w:w="845" w:type="dxa"/>
            <w:vAlign w:val="bottom"/>
          </w:tcPr>
          <w:p w14:paraId="5368C5FB" w14:textId="3C7226B9"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65,992</w:t>
            </w:r>
          </w:p>
        </w:tc>
      </w:tr>
      <w:tr w:rsidR="00B901AC" w:rsidRPr="00251449" w14:paraId="1A26EA1D" w14:textId="77777777" w:rsidTr="00251449">
        <w:trPr>
          <w:cantSplit/>
        </w:trPr>
        <w:tc>
          <w:tcPr>
            <w:tcW w:w="2610" w:type="dxa"/>
          </w:tcPr>
          <w:p w14:paraId="4AB82BC0" w14:textId="4372DA16" w:rsidR="00B901AC" w:rsidRPr="00251449" w:rsidRDefault="00196748" w:rsidP="00196748">
            <w:pPr>
              <w:spacing w:line="300" w:lineRule="exact"/>
              <w:ind w:left="156" w:right="-43" w:hanging="180"/>
              <w:jc w:val="thaiDistribute"/>
              <w:rPr>
                <w:rFonts w:ascii="Arial" w:hAnsi="Arial" w:cs="Arial"/>
                <w:sz w:val="16"/>
                <w:szCs w:val="16"/>
                <w:cs/>
              </w:rPr>
            </w:pPr>
            <w:r>
              <w:rPr>
                <w:rFonts w:ascii="Arial" w:hAnsi="Arial" w:cs="Arial"/>
                <w:sz w:val="16"/>
                <w:szCs w:val="16"/>
              </w:rPr>
              <w:tab/>
            </w:r>
            <w:r w:rsidR="00B901AC" w:rsidRPr="00251449">
              <w:rPr>
                <w:rFonts w:ascii="Arial" w:hAnsi="Arial" w:cs="Arial"/>
                <w:sz w:val="16"/>
                <w:szCs w:val="16"/>
              </w:rPr>
              <w:t>Other income</w:t>
            </w:r>
          </w:p>
        </w:tc>
        <w:tc>
          <w:tcPr>
            <w:tcW w:w="844" w:type="dxa"/>
            <w:vAlign w:val="bottom"/>
          </w:tcPr>
          <w:p w14:paraId="167339C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D7D00C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F94B36F"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26B45F93"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70C3515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01510CA"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331CB42" w14:textId="3C4D1790" w:rsidR="00B901AC" w:rsidRPr="00251449" w:rsidRDefault="00530844"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4,957</w:t>
            </w:r>
          </w:p>
        </w:tc>
        <w:tc>
          <w:tcPr>
            <w:tcW w:w="845" w:type="dxa"/>
            <w:vAlign w:val="bottom"/>
          </w:tcPr>
          <w:p w14:paraId="784F6D74" w14:textId="120A1507" w:rsidR="00B901AC" w:rsidRPr="00251449" w:rsidRDefault="00B901AC"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5,249</w:t>
            </w:r>
          </w:p>
        </w:tc>
      </w:tr>
      <w:tr w:rsidR="00B901AC" w:rsidRPr="00251449" w14:paraId="272EBEFF" w14:textId="77777777" w:rsidTr="00251449">
        <w:trPr>
          <w:cantSplit/>
        </w:trPr>
        <w:tc>
          <w:tcPr>
            <w:tcW w:w="2610" w:type="dxa"/>
          </w:tcPr>
          <w:p w14:paraId="61F00E75" w14:textId="28254720" w:rsidR="00B901AC" w:rsidRPr="00251449" w:rsidRDefault="00196748" w:rsidP="00196748">
            <w:pPr>
              <w:spacing w:line="300" w:lineRule="exact"/>
              <w:ind w:left="156" w:right="-43" w:hanging="180"/>
              <w:rPr>
                <w:rFonts w:ascii="Arial" w:hAnsi="Arial" w:cs="Arial"/>
                <w:spacing w:val="-4"/>
                <w:sz w:val="16"/>
                <w:szCs w:val="16"/>
                <w:cs/>
              </w:rPr>
            </w:pPr>
            <w:r>
              <w:rPr>
                <w:rFonts w:ascii="Arial" w:hAnsi="Arial" w:cs="Arial"/>
                <w:spacing w:val="-4"/>
                <w:sz w:val="16"/>
                <w:szCs w:val="16"/>
              </w:rPr>
              <w:tab/>
            </w:r>
            <w:r w:rsidR="00B901AC" w:rsidRPr="00251449">
              <w:rPr>
                <w:rFonts w:ascii="Arial" w:hAnsi="Arial" w:cs="Arial"/>
                <w:spacing w:val="-4"/>
                <w:sz w:val="16"/>
                <w:szCs w:val="16"/>
              </w:rPr>
              <w:t>Selling and distribution expenses</w:t>
            </w:r>
          </w:p>
        </w:tc>
        <w:tc>
          <w:tcPr>
            <w:tcW w:w="844" w:type="dxa"/>
            <w:vAlign w:val="bottom"/>
          </w:tcPr>
          <w:p w14:paraId="516799F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0E8B3F9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0F12BAE1"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C98005C"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E52B338"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5B25777" w14:textId="77777777" w:rsidR="00B901AC" w:rsidRPr="00251449" w:rsidRDefault="00B901AC" w:rsidP="00251449">
            <w:pPr>
              <w:tabs>
                <w:tab w:val="decimal" w:pos="599"/>
              </w:tabs>
              <w:spacing w:line="300" w:lineRule="exact"/>
              <w:ind w:left="-33" w:right="-18"/>
              <w:rPr>
                <w:rFonts w:ascii="Arial" w:hAnsi="Arial" w:cs="Arial"/>
                <w:sz w:val="16"/>
                <w:szCs w:val="16"/>
                <w:cs/>
              </w:rPr>
            </w:pPr>
          </w:p>
        </w:tc>
        <w:tc>
          <w:tcPr>
            <w:tcW w:w="844" w:type="dxa"/>
            <w:vAlign w:val="bottom"/>
          </w:tcPr>
          <w:p w14:paraId="35D24E31" w14:textId="5A4C50A0" w:rsidR="00B901AC" w:rsidRPr="00251449" w:rsidRDefault="00530844"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(7,337)</w:t>
            </w:r>
          </w:p>
        </w:tc>
        <w:tc>
          <w:tcPr>
            <w:tcW w:w="845" w:type="dxa"/>
            <w:vAlign w:val="bottom"/>
          </w:tcPr>
          <w:p w14:paraId="600E7F19" w14:textId="434D9F15"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(7,109)</w:t>
            </w:r>
          </w:p>
        </w:tc>
      </w:tr>
      <w:tr w:rsidR="00B901AC" w:rsidRPr="00251449" w14:paraId="5A88A3E2" w14:textId="77777777" w:rsidTr="00251449">
        <w:trPr>
          <w:cantSplit/>
        </w:trPr>
        <w:tc>
          <w:tcPr>
            <w:tcW w:w="2610" w:type="dxa"/>
          </w:tcPr>
          <w:p w14:paraId="4761F91B" w14:textId="392654E4" w:rsidR="00B901AC" w:rsidRPr="00251449" w:rsidRDefault="00196748" w:rsidP="00196748">
            <w:pPr>
              <w:spacing w:line="300" w:lineRule="exact"/>
              <w:ind w:left="156" w:right="-106" w:hanging="180"/>
              <w:jc w:val="thaiDistribute"/>
              <w:rPr>
                <w:rFonts w:ascii="Arial" w:hAnsi="Arial" w:cs="Arial"/>
                <w:spacing w:val="-2"/>
                <w:sz w:val="16"/>
                <w:szCs w:val="16"/>
                <w:cs/>
              </w:rPr>
            </w:pPr>
            <w:r>
              <w:rPr>
                <w:rFonts w:ascii="Arial" w:hAnsi="Arial" w:cs="Arial"/>
                <w:spacing w:val="-2"/>
                <w:sz w:val="16"/>
                <w:szCs w:val="16"/>
              </w:rPr>
              <w:tab/>
            </w:r>
            <w:r w:rsidR="00B901AC" w:rsidRPr="00251449">
              <w:rPr>
                <w:rFonts w:ascii="Arial" w:hAnsi="Arial" w:cs="Arial"/>
                <w:spacing w:val="-2"/>
                <w:sz w:val="16"/>
                <w:szCs w:val="16"/>
              </w:rPr>
              <w:t>Administrative expenses</w:t>
            </w:r>
          </w:p>
        </w:tc>
        <w:tc>
          <w:tcPr>
            <w:tcW w:w="844" w:type="dxa"/>
            <w:vAlign w:val="bottom"/>
          </w:tcPr>
          <w:p w14:paraId="149E4AB1"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7A41F87"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0E5A2C80"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469F5A7"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6001E8A0"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4461D9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0EAE18E" w14:textId="7D69CAC2" w:rsidR="00F83AA6" w:rsidRPr="00251449" w:rsidRDefault="00530844"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(11,378)</w:t>
            </w:r>
          </w:p>
        </w:tc>
        <w:tc>
          <w:tcPr>
            <w:tcW w:w="845" w:type="dxa"/>
            <w:vAlign w:val="bottom"/>
          </w:tcPr>
          <w:p w14:paraId="5DDBF667" w14:textId="163D115B"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(11,531)</w:t>
            </w:r>
          </w:p>
        </w:tc>
      </w:tr>
      <w:tr w:rsidR="00B901AC" w:rsidRPr="00251449" w14:paraId="13BAE278" w14:textId="77777777" w:rsidTr="00251449">
        <w:trPr>
          <w:cantSplit/>
        </w:trPr>
        <w:tc>
          <w:tcPr>
            <w:tcW w:w="2610" w:type="dxa"/>
          </w:tcPr>
          <w:p w14:paraId="47040678" w14:textId="0E93867F" w:rsidR="00B901AC" w:rsidRPr="00196748" w:rsidRDefault="00196748" w:rsidP="00196748">
            <w:pPr>
              <w:tabs>
                <w:tab w:val="left" w:pos="408"/>
              </w:tabs>
              <w:spacing w:line="300" w:lineRule="exact"/>
              <w:ind w:left="156" w:right="-108" w:hanging="180"/>
              <w:rPr>
                <w:rFonts w:ascii="Arial" w:hAnsi="Arial" w:cs="Arial"/>
                <w:spacing w:val="-6"/>
                <w:sz w:val="16"/>
                <w:szCs w:val="16"/>
              </w:rPr>
            </w:pPr>
            <w:r>
              <w:rPr>
                <w:rFonts w:ascii="Arial" w:hAnsi="Arial" w:cs="Arial"/>
                <w:spacing w:val="-2"/>
                <w:sz w:val="16"/>
                <w:szCs w:val="16"/>
              </w:rPr>
              <w:tab/>
            </w:r>
            <w:r w:rsidR="00B901AC" w:rsidRPr="00196748">
              <w:rPr>
                <w:rFonts w:ascii="Arial" w:hAnsi="Arial" w:cs="Arial"/>
                <w:spacing w:val="-6"/>
                <w:sz w:val="16"/>
                <w:szCs w:val="16"/>
              </w:rPr>
              <w:t>Share of profit</w:t>
            </w:r>
            <w:r w:rsidR="007778E7" w:rsidRPr="00196748">
              <w:rPr>
                <w:rFonts w:ascii="Arial" w:hAnsi="Arial" w:cs="Arial"/>
                <w:spacing w:val="-6"/>
                <w:sz w:val="16"/>
                <w:szCs w:val="16"/>
              </w:rPr>
              <w:t xml:space="preserve"> (loss) </w:t>
            </w:r>
            <w:r w:rsidR="00B901AC" w:rsidRPr="00196748">
              <w:rPr>
                <w:rFonts w:ascii="Arial" w:hAnsi="Arial" w:cs="Arial"/>
                <w:spacing w:val="-6"/>
                <w:sz w:val="16"/>
                <w:szCs w:val="16"/>
              </w:rPr>
              <w:t>of an</w:t>
            </w:r>
            <w:r w:rsidR="00F83AA6" w:rsidRPr="00196748">
              <w:rPr>
                <w:rFonts w:ascii="Arial" w:hAnsi="Arial" w:cs="Arial"/>
                <w:spacing w:val="-6"/>
                <w:sz w:val="16"/>
                <w:szCs w:val="16"/>
                <w:cs/>
              </w:rPr>
              <w:t xml:space="preserve"> </w:t>
            </w:r>
            <w:r w:rsidR="00B901AC" w:rsidRPr="00196748">
              <w:rPr>
                <w:rFonts w:ascii="Arial" w:hAnsi="Arial" w:cs="Arial"/>
                <w:spacing w:val="-6"/>
                <w:sz w:val="16"/>
                <w:szCs w:val="16"/>
              </w:rPr>
              <w:t xml:space="preserve">associate </w:t>
            </w:r>
          </w:p>
        </w:tc>
        <w:tc>
          <w:tcPr>
            <w:tcW w:w="844" w:type="dxa"/>
            <w:vAlign w:val="bottom"/>
          </w:tcPr>
          <w:p w14:paraId="0078FC9E"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C7FF6C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42A8DF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F958DC8"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676D02F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C17278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7F552F0D" w14:textId="71B90F93" w:rsidR="00B901AC" w:rsidRPr="00251449" w:rsidRDefault="00530844"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(59)</w:t>
            </w:r>
          </w:p>
        </w:tc>
        <w:tc>
          <w:tcPr>
            <w:tcW w:w="845" w:type="dxa"/>
            <w:vAlign w:val="bottom"/>
          </w:tcPr>
          <w:p w14:paraId="01FAF5F8" w14:textId="19125821"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122</w:t>
            </w:r>
          </w:p>
        </w:tc>
      </w:tr>
      <w:tr w:rsidR="00B901AC" w:rsidRPr="00251449" w14:paraId="0812D2FA" w14:textId="77777777" w:rsidTr="00251449">
        <w:trPr>
          <w:cantSplit/>
        </w:trPr>
        <w:tc>
          <w:tcPr>
            <w:tcW w:w="2610" w:type="dxa"/>
          </w:tcPr>
          <w:p w14:paraId="038ED1FE" w14:textId="7B9461A0" w:rsidR="00B901AC" w:rsidRPr="00251449" w:rsidRDefault="00D621DD" w:rsidP="00196748">
            <w:pPr>
              <w:spacing w:line="300" w:lineRule="exact"/>
              <w:ind w:left="156" w:right="-43" w:hanging="180"/>
              <w:jc w:val="thaiDistribute"/>
              <w:rPr>
                <w:rFonts w:ascii="Arial" w:hAnsi="Arial" w:cs="Arial"/>
                <w:sz w:val="16"/>
                <w:szCs w:val="16"/>
                <w:cs/>
              </w:rPr>
            </w:pPr>
            <w:r>
              <w:rPr>
                <w:rFonts w:ascii="Arial" w:hAnsi="Arial" w:cs="Arial"/>
                <w:sz w:val="16"/>
                <w:szCs w:val="16"/>
              </w:rPr>
              <w:tab/>
            </w:r>
            <w:r w:rsidR="00B901AC" w:rsidRPr="00251449">
              <w:rPr>
                <w:rFonts w:ascii="Arial" w:hAnsi="Arial" w:cs="Arial"/>
                <w:sz w:val="16"/>
                <w:szCs w:val="16"/>
              </w:rPr>
              <w:t>Finance income</w:t>
            </w:r>
          </w:p>
        </w:tc>
        <w:tc>
          <w:tcPr>
            <w:tcW w:w="844" w:type="dxa"/>
            <w:vAlign w:val="bottom"/>
          </w:tcPr>
          <w:p w14:paraId="191AB0D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2FFE674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4DCD7D8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F54FF8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ADCB2D1"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FC4D9A9"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1DDF0B27" w14:textId="6DE1EE98" w:rsidR="00B901AC" w:rsidRPr="00251449" w:rsidRDefault="00530844" w:rsidP="00251449">
            <w:pPr>
              <w:tabs>
                <w:tab w:val="decimal" w:pos="599"/>
              </w:tabs>
              <w:spacing w:line="300" w:lineRule="exact"/>
              <w:ind w:left="-33" w:right="-18"/>
              <w:rPr>
                <w:rFonts w:ascii="Arial" w:hAnsi="Arial" w:cs="Arial"/>
                <w:sz w:val="16"/>
                <w:szCs w:val="16"/>
              </w:rPr>
            </w:pPr>
            <w:r w:rsidRPr="00251449">
              <w:rPr>
                <w:rFonts w:ascii="Arial" w:hAnsi="Arial" w:cs="Arial"/>
                <w:sz w:val="16"/>
                <w:szCs w:val="16"/>
              </w:rPr>
              <w:t>677</w:t>
            </w:r>
          </w:p>
        </w:tc>
        <w:tc>
          <w:tcPr>
            <w:tcW w:w="845" w:type="dxa"/>
            <w:vAlign w:val="bottom"/>
          </w:tcPr>
          <w:p w14:paraId="10BB9A15" w14:textId="75F3BB65" w:rsidR="00B901AC" w:rsidRPr="00251449" w:rsidRDefault="00B901AC" w:rsidP="00251449">
            <w:pPr>
              <w:tabs>
                <w:tab w:val="decimal" w:pos="599"/>
              </w:tabs>
              <w:spacing w:line="300" w:lineRule="exact"/>
              <w:ind w:left="-33" w:right="-18"/>
              <w:rPr>
                <w:rFonts w:ascii="Arial" w:hAnsi="Arial" w:cs="Arial"/>
                <w:sz w:val="16"/>
                <w:szCs w:val="16"/>
                <w:cs/>
              </w:rPr>
            </w:pPr>
            <w:r w:rsidRPr="00251449">
              <w:rPr>
                <w:rFonts w:ascii="Arial" w:hAnsi="Arial" w:cs="Arial"/>
                <w:sz w:val="16"/>
                <w:szCs w:val="16"/>
              </w:rPr>
              <w:t>1,084</w:t>
            </w:r>
          </w:p>
        </w:tc>
      </w:tr>
      <w:tr w:rsidR="00B901AC" w:rsidRPr="00251449" w14:paraId="02DE72CD" w14:textId="77777777" w:rsidTr="00251449">
        <w:trPr>
          <w:cantSplit/>
        </w:trPr>
        <w:tc>
          <w:tcPr>
            <w:tcW w:w="2610" w:type="dxa"/>
          </w:tcPr>
          <w:p w14:paraId="55346EE6" w14:textId="06722B91" w:rsidR="00B901AC" w:rsidRPr="00251449" w:rsidRDefault="00D621DD" w:rsidP="00196748">
            <w:pPr>
              <w:spacing w:line="300" w:lineRule="exact"/>
              <w:ind w:left="156" w:right="-43" w:hanging="180"/>
              <w:jc w:val="thaiDistribute"/>
              <w:rPr>
                <w:rFonts w:ascii="Arial" w:hAnsi="Arial" w:cs="Arial"/>
                <w:sz w:val="16"/>
                <w:szCs w:val="16"/>
                <w:cs/>
              </w:rPr>
            </w:pPr>
            <w:r>
              <w:rPr>
                <w:rFonts w:ascii="Arial" w:hAnsi="Arial" w:cs="Arial"/>
                <w:sz w:val="16"/>
                <w:szCs w:val="16"/>
              </w:rPr>
              <w:tab/>
            </w:r>
            <w:r w:rsidR="00B901AC" w:rsidRPr="00251449">
              <w:rPr>
                <w:rFonts w:ascii="Arial" w:hAnsi="Arial" w:cs="Arial"/>
                <w:sz w:val="16"/>
                <w:szCs w:val="16"/>
              </w:rPr>
              <w:t>Finance cost</w:t>
            </w:r>
          </w:p>
        </w:tc>
        <w:tc>
          <w:tcPr>
            <w:tcW w:w="844" w:type="dxa"/>
            <w:vAlign w:val="bottom"/>
          </w:tcPr>
          <w:p w14:paraId="578F6297"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2C6306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783C527B"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D35422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3F389E2D"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7A18F86A"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2AFEF312" w14:textId="73BBCA65" w:rsidR="00B901AC" w:rsidRPr="00251449" w:rsidRDefault="00530844" w:rsidP="00251449">
            <w:pPr>
              <w:pBdr>
                <w:bottom w:val="single" w:sz="4" w:space="1" w:color="auto"/>
              </w:pBdr>
              <w:tabs>
                <w:tab w:val="decimal" w:pos="599"/>
              </w:tabs>
              <w:spacing w:line="300" w:lineRule="exact"/>
              <w:ind w:left="-33" w:right="-18"/>
              <w:rPr>
                <w:rFonts w:ascii="Arial" w:hAnsi="Arial" w:cs="Arial"/>
                <w:sz w:val="16"/>
                <w:szCs w:val="16"/>
                <w:cs/>
              </w:rPr>
            </w:pPr>
            <w:r w:rsidRPr="00251449">
              <w:rPr>
                <w:rFonts w:ascii="Arial" w:hAnsi="Arial" w:cs="Arial"/>
                <w:sz w:val="16"/>
                <w:szCs w:val="16"/>
              </w:rPr>
              <w:t>(</w:t>
            </w:r>
            <w:r w:rsidR="00100A96" w:rsidRPr="00251449">
              <w:rPr>
                <w:rFonts w:ascii="Arial" w:hAnsi="Arial" w:cs="Arial"/>
                <w:sz w:val="16"/>
                <w:szCs w:val="16"/>
              </w:rPr>
              <w:t>66</w:t>
            </w:r>
            <w:r w:rsidRPr="00251449">
              <w:rPr>
                <w:rFonts w:ascii="Arial" w:hAnsi="Arial" w:cs="Arial"/>
                <w:sz w:val="16"/>
                <w:szCs w:val="16"/>
              </w:rPr>
              <w:t>)</w:t>
            </w:r>
          </w:p>
        </w:tc>
        <w:tc>
          <w:tcPr>
            <w:tcW w:w="845" w:type="dxa"/>
            <w:vAlign w:val="bottom"/>
          </w:tcPr>
          <w:p w14:paraId="11BFB70F" w14:textId="30487953" w:rsidR="00B901AC" w:rsidRPr="00251449" w:rsidRDefault="00B901AC" w:rsidP="00251449">
            <w:pPr>
              <w:pBdr>
                <w:bottom w:val="single" w:sz="4" w:space="1" w:color="auto"/>
              </w:pBdr>
              <w:tabs>
                <w:tab w:val="decimal" w:pos="599"/>
              </w:tabs>
              <w:spacing w:line="300" w:lineRule="exact"/>
              <w:ind w:left="-33" w:right="-18"/>
              <w:rPr>
                <w:rFonts w:ascii="Arial" w:hAnsi="Arial" w:cs="Arial"/>
                <w:sz w:val="16"/>
                <w:szCs w:val="16"/>
                <w:cs/>
              </w:rPr>
            </w:pPr>
            <w:r w:rsidRPr="00251449">
              <w:rPr>
                <w:rFonts w:ascii="Arial" w:hAnsi="Arial" w:cs="Arial"/>
                <w:sz w:val="16"/>
                <w:szCs w:val="16"/>
              </w:rPr>
              <w:t>(15)</w:t>
            </w:r>
          </w:p>
        </w:tc>
      </w:tr>
      <w:tr w:rsidR="00B901AC" w:rsidRPr="00251449" w14:paraId="53C450D6" w14:textId="77777777" w:rsidTr="00251449">
        <w:trPr>
          <w:cantSplit/>
        </w:trPr>
        <w:tc>
          <w:tcPr>
            <w:tcW w:w="2610" w:type="dxa"/>
          </w:tcPr>
          <w:p w14:paraId="2AE6C65D" w14:textId="77777777" w:rsidR="00B901AC" w:rsidRPr="00251449" w:rsidRDefault="00B901AC" w:rsidP="00196748">
            <w:pPr>
              <w:tabs>
                <w:tab w:val="decimal" w:pos="573"/>
              </w:tabs>
              <w:spacing w:line="300" w:lineRule="exact"/>
              <w:ind w:left="156" w:right="-18" w:hanging="180"/>
              <w:rPr>
                <w:rFonts w:ascii="Arial" w:hAnsi="Arial" w:cs="Arial"/>
                <w:sz w:val="16"/>
                <w:szCs w:val="16"/>
              </w:rPr>
            </w:pPr>
            <w:r w:rsidRPr="00251449">
              <w:rPr>
                <w:rFonts w:ascii="Arial" w:hAnsi="Arial" w:cs="Arial"/>
                <w:sz w:val="16"/>
                <w:szCs w:val="16"/>
              </w:rPr>
              <w:t>Profit for the period</w:t>
            </w:r>
          </w:p>
        </w:tc>
        <w:tc>
          <w:tcPr>
            <w:tcW w:w="844" w:type="dxa"/>
          </w:tcPr>
          <w:p w14:paraId="7254B7D9"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tcPr>
          <w:p w14:paraId="371DFD6A"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tcPr>
          <w:p w14:paraId="148F8F79"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tcPr>
          <w:p w14:paraId="627FBEC4"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tcPr>
          <w:p w14:paraId="59C64CAE"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tcPr>
          <w:p w14:paraId="27788322" w14:textId="77777777" w:rsidR="00B901AC" w:rsidRPr="00251449" w:rsidRDefault="00B901AC" w:rsidP="00251449">
            <w:pPr>
              <w:tabs>
                <w:tab w:val="decimal" w:pos="599"/>
              </w:tabs>
              <w:spacing w:line="300" w:lineRule="exact"/>
              <w:ind w:left="-33" w:right="-18"/>
              <w:rPr>
                <w:rFonts w:ascii="Arial" w:hAnsi="Arial" w:cs="Arial"/>
                <w:sz w:val="16"/>
                <w:szCs w:val="16"/>
              </w:rPr>
            </w:pPr>
          </w:p>
        </w:tc>
        <w:tc>
          <w:tcPr>
            <w:tcW w:w="844" w:type="dxa"/>
            <w:vAlign w:val="bottom"/>
          </w:tcPr>
          <w:p w14:paraId="554B739C" w14:textId="4E36DEE6" w:rsidR="00B901AC" w:rsidRPr="00251449" w:rsidRDefault="00530844"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69,</w:t>
            </w:r>
            <w:r w:rsidR="00100A96" w:rsidRPr="00251449">
              <w:rPr>
                <w:rFonts w:ascii="Arial" w:hAnsi="Arial" w:cs="Arial"/>
                <w:sz w:val="16"/>
                <w:szCs w:val="16"/>
              </w:rPr>
              <w:t>441</w:t>
            </w:r>
          </w:p>
        </w:tc>
        <w:tc>
          <w:tcPr>
            <w:tcW w:w="845" w:type="dxa"/>
            <w:vAlign w:val="bottom"/>
          </w:tcPr>
          <w:p w14:paraId="4A9F13B8" w14:textId="62D6A614" w:rsidR="00B901AC" w:rsidRPr="00251449" w:rsidRDefault="00B901AC" w:rsidP="00251449">
            <w:pPr>
              <w:pBdr>
                <w:bottom w:val="double" w:sz="4" w:space="1" w:color="auto"/>
              </w:pBdr>
              <w:tabs>
                <w:tab w:val="decimal" w:pos="599"/>
              </w:tabs>
              <w:spacing w:line="300" w:lineRule="exact"/>
              <w:ind w:left="-33" w:right="-18"/>
              <w:rPr>
                <w:rFonts w:ascii="Arial" w:hAnsi="Arial" w:cs="Arial"/>
                <w:sz w:val="16"/>
                <w:szCs w:val="16"/>
              </w:rPr>
            </w:pPr>
            <w:r w:rsidRPr="00251449">
              <w:rPr>
                <w:rFonts w:ascii="Arial" w:hAnsi="Arial" w:cs="Arial"/>
                <w:sz w:val="16"/>
                <w:szCs w:val="16"/>
              </w:rPr>
              <w:t>67,953</w:t>
            </w:r>
          </w:p>
        </w:tc>
      </w:tr>
    </w:tbl>
    <w:p w14:paraId="079E2CE5" w14:textId="48105CEB" w:rsidR="00152F58" w:rsidRPr="00251449" w:rsidRDefault="00962156"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7</w:t>
      </w:r>
      <w:r w:rsidR="00152F58" w:rsidRPr="00251449">
        <w:rPr>
          <w:rFonts w:ascii="Arial" w:hAnsi="Arial" w:cs="Arial"/>
          <w:b/>
          <w:bCs/>
          <w:sz w:val="22"/>
          <w:szCs w:val="22"/>
        </w:rPr>
        <w:t>.</w:t>
      </w:r>
      <w:r w:rsidR="00152F58" w:rsidRPr="00251449">
        <w:rPr>
          <w:rFonts w:ascii="Arial" w:hAnsi="Arial" w:cs="Arial"/>
          <w:b/>
          <w:bCs/>
          <w:sz w:val="22"/>
          <w:szCs w:val="22"/>
        </w:rPr>
        <w:tab/>
        <w:t>Commitments</w:t>
      </w:r>
    </w:p>
    <w:tbl>
      <w:tblPr>
        <w:tblW w:w="9000" w:type="dxa"/>
        <w:tblInd w:w="450" w:type="dxa"/>
        <w:tblLayout w:type="fixed"/>
        <w:tblLook w:val="01E0" w:firstRow="1" w:lastRow="1" w:firstColumn="1" w:lastColumn="1" w:noHBand="0" w:noVBand="0"/>
      </w:tblPr>
      <w:tblGrid>
        <w:gridCol w:w="5220"/>
        <w:gridCol w:w="1890"/>
        <w:gridCol w:w="1890"/>
      </w:tblGrid>
      <w:tr w:rsidR="00455B77" w:rsidRPr="00251449" w14:paraId="31C98FDA" w14:textId="77777777" w:rsidTr="00466226">
        <w:tc>
          <w:tcPr>
            <w:tcW w:w="5220" w:type="dxa"/>
          </w:tcPr>
          <w:p w14:paraId="0537F43F" w14:textId="77777777" w:rsidR="00455B77" w:rsidRPr="00251449" w:rsidRDefault="00455B77" w:rsidP="00251449">
            <w:pPr>
              <w:spacing w:line="380" w:lineRule="exact"/>
              <w:jc w:val="center"/>
              <w:rPr>
                <w:rFonts w:ascii="Arial" w:hAnsi="Arial" w:cs="Arial"/>
                <w:sz w:val="22"/>
                <w:szCs w:val="22"/>
              </w:rPr>
            </w:pPr>
          </w:p>
        </w:tc>
        <w:tc>
          <w:tcPr>
            <w:tcW w:w="3780" w:type="dxa"/>
            <w:gridSpan w:val="2"/>
          </w:tcPr>
          <w:p w14:paraId="4EA1D733" w14:textId="050EAA7C" w:rsidR="00455B77" w:rsidRPr="00251449" w:rsidRDefault="00455B77" w:rsidP="00251449">
            <w:pPr>
              <w:spacing w:line="380" w:lineRule="exact"/>
              <w:ind w:right="-18"/>
              <w:jc w:val="right"/>
              <w:rPr>
                <w:rFonts w:ascii="Arial" w:hAnsi="Arial" w:cs="Arial"/>
                <w:sz w:val="22"/>
                <w:szCs w:val="22"/>
                <w:cs/>
              </w:rPr>
            </w:pPr>
            <w:r w:rsidRPr="00251449">
              <w:rPr>
                <w:rFonts w:ascii="Arial" w:hAnsi="Arial" w:cs="Arial"/>
                <w:sz w:val="22"/>
                <w:szCs w:val="22"/>
              </w:rPr>
              <w:t>(Unit: Million Baht</w:t>
            </w:r>
            <w:r w:rsidRPr="00251449">
              <w:rPr>
                <w:rFonts w:ascii="Arial" w:hAnsi="Arial" w:cs="Arial"/>
                <w:sz w:val="22"/>
                <w:szCs w:val="22"/>
                <w:cs/>
              </w:rPr>
              <w:t>)</w:t>
            </w:r>
          </w:p>
        </w:tc>
      </w:tr>
      <w:tr w:rsidR="00455B77" w:rsidRPr="00251449" w14:paraId="32C8C7E9" w14:textId="77777777" w:rsidTr="00466226">
        <w:tc>
          <w:tcPr>
            <w:tcW w:w="5220" w:type="dxa"/>
          </w:tcPr>
          <w:p w14:paraId="1CA06D3F" w14:textId="77777777" w:rsidR="00455B77" w:rsidRPr="00251449" w:rsidRDefault="00455B77" w:rsidP="00251449">
            <w:pPr>
              <w:spacing w:line="380" w:lineRule="exact"/>
              <w:jc w:val="center"/>
              <w:rPr>
                <w:rFonts w:ascii="Arial" w:hAnsi="Arial" w:cs="Arial"/>
                <w:sz w:val="22"/>
                <w:szCs w:val="22"/>
              </w:rPr>
            </w:pPr>
          </w:p>
        </w:tc>
        <w:tc>
          <w:tcPr>
            <w:tcW w:w="3780" w:type="dxa"/>
            <w:gridSpan w:val="2"/>
          </w:tcPr>
          <w:p w14:paraId="518BD590" w14:textId="77777777" w:rsidR="00455B77" w:rsidRPr="00251449" w:rsidRDefault="00455B77"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Financial statements in which</w:t>
            </w:r>
          </w:p>
          <w:p w14:paraId="7C8CE0AE" w14:textId="77777777" w:rsidR="00455B77" w:rsidRPr="00251449" w:rsidRDefault="00455B77"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the equity method is applied/</w:t>
            </w:r>
          </w:p>
          <w:p w14:paraId="43947E94" w14:textId="77777777" w:rsidR="00455B77" w:rsidRPr="00251449" w:rsidRDefault="00455B77"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Separate financial statements</w:t>
            </w:r>
          </w:p>
        </w:tc>
      </w:tr>
      <w:tr w:rsidR="00455B77" w:rsidRPr="00251449" w14:paraId="721D9732" w14:textId="77777777" w:rsidTr="00466226">
        <w:tc>
          <w:tcPr>
            <w:tcW w:w="5220" w:type="dxa"/>
          </w:tcPr>
          <w:p w14:paraId="5BAA0ECF" w14:textId="77777777" w:rsidR="00455B77" w:rsidRPr="00251449" w:rsidRDefault="00455B77" w:rsidP="00251449">
            <w:pPr>
              <w:spacing w:line="380" w:lineRule="exact"/>
              <w:jc w:val="center"/>
              <w:rPr>
                <w:rFonts w:ascii="Arial" w:hAnsi="Arial" w:cs="Arial"/>
                <w:sz w:val="22"/>
                <w:szCs w:val="22"/>
                <w:cs/>
              </w:rPr>
            </w:pPr>
          </w:p>
        </w:tc>
        <w:tc>
          <w:tcPr>
            <w:tcW w:w="1890" w:type="dxa"/>
          </w:tcPr>
          <w:p w14:paraId="2606FAE2" w14:textId="64E985D4" w:rsidR="00455B77" w:rsidRPr="00251449" w:rsidRDefault="00B901AC"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31 March         2026</w:t>
            </w:r>
          </w:p>
        </w:tc>
        <w:tc>
          <w:tcPr>
            <w:tcW w:w="1890" w:type="dxa"/>
          </w:tcPr>
          <w:p w14:paraId="0CC3024C" w14:textId="77777777" w:rsidR="00E4092D" w:rsidRPr="00251449" w:rsidRDefault="00455B77"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31 December</w:t>
            </w:r>
          </w:p>
          <w:p w14:paraId="74D38837" w14:textId="786CCA33" w:rsidR="00455B77" w:rsidRPr="00251449" w:rsidRDefault="00853BEA" w:rsidP="00251449">
            <w:pPr>
              <w:pBdr>
                <w:bottom w:val="single" w:sz="4" w:space="1" w:color="auto"/>
              </w:pBdr>
              <w:spacing w:line="380" w:lineRule="exact"/>
              <w:jc w:val="center"/>
              <w:rPr>
                <w:rFonts w:ascii="Arial" w:hAnsi="Arial" w:cs="Arial"/>
                <w:sz w:val="22"/>
                <w:szCs w:val="22"/>
              </w:rPr>
            </w:pPr>
            <w:r w:rsidRPr="00251449">
              <w:rPr>
                <w:rFonts w:ascii="Arial" w:hAnsi="Arial" w:cs="Arial"/>
                <w:sz w:val="22"/>
                <w:szCs w:val="22"/>
              </w:rPr>
              <w:t>202</w:t>
            </w:r>
            <w:r w:rsidR="00B901AC" w:rsidRPr="00251449">
              <w:rPr>
                <w:rFonts w:ascii="Arial" w:hAnsi="Arial" w:cs="Arial"/>
                <w:sz w:val="22"/>
                <w:szCs w:val="22"/>
              </w:rPr>
              <w:t>5</w:t>
            </w:r>
          </w:p>
        </w:tc>
      </w:tr>
      <w:tr w:rsidR="00455B77" w:rsidRPr="00251449" w14:paraId="41B33C3C" w14:textId="77777777" w:rsidTr="00466226">
        <w:tc>
          <w:tcPr>
            <w:tcW w:w="5220" w:type="dxa"/>
            <w:vAlign w:val="center"/>
          </w:tcPr>
          <w:p w14:paraId="743E44AF" w14:textId="41AA2D73" w:rsidR="00455B77" w:rsidRPr="00251449" w:rsidRDefault="00455B77" w:rsidP="00251449">
            <w:pPr>
              <w:spacing w:line="380" w:lineRule="exact"/>
              <w:ind w:right="-17"/>
              <w:rPr>
                <w:rFonts w:ascii="Arial" w:hAnsi="Arial" w:cs="Arial"/>
                <w:sz w:val="22"/>
                <w:szCs w:val="22"/>
                <w:cs/>
              </w:rPr>
            </w:pPr>
          </w:p>
        </w:tc>
        <w:tc>
          <w:tcPr>
            <w:tcW w:w="1890" w:type="dxa"/>
            <w:vAlign w:val="bottom"/>
          </w:tcPr>
          <w:p w14:paraId="13DDE098" w14:textId="77777777" w:rsidR="00455B77" w:rsidRPr="00251449" w:rsidRDefault="00455B77" w:rsidP="00251449">
            <w:pPr>
              <w:tabs>
                <w:tab w:val="decimal" w:pos="1602"/>
              </w:tabs>
              <w:spacing w:line="380" w:lineRule="exact"/>
              <w:ind w:right="-43"/>
              <w:jc w:val="thaiDistribute"/>
              <w:rPr>
                <w:rFonts w:ascii="Arial" w:hAnsi="Arial" w:cs="Arial"/>
                <w:sz w:val="22"/>
                <w:szCs w:val="22"/>
              </w:rPr>
            </w:pPr>
          </w:p>
        </w:tc>
        <w:tc>
          <w:tcPr>
            <w:tcW w:w="1890" w:type="dxa"/>
            <w:vAlign w:val="bottom"/>
          </w:tcPr>
          <w:p w14:paraId="41FDD3CD" w14:textId="3322DCC2" w:rsidR="00455B77" w:rsidRPr="00251449" w:rsidRDefault="00455B77" w:rsidP="00251449">
            <w:pPr>
              <w:spacing w:line="380" w:lineRule="exact"/>
              <w:ind w:right="-43"/>
              <w:jc w:val="center"/>
              <w:rPr>
                <w:rFonts w:ascii="Arial" w:hAnsi="Arial" w:cs="Arial"/>
                <w:sz w:val="22"/>
                <w:szCs w:val="22"/>
              </w:rPr>
            </w:pPr>
            <w:r w:rsidRPr="00251449">
              <w:rPr>
                <w:rFonts w:ascii="Arial" w:hAnsi="Arial" w:cs="Arial"/>
                <w:sz w:val="22"/>
                <w:szCs w:val="22"/>
              </w:rPr>
              <w:t>(Audited)</w:t>
            </w:r>
          </w:p>
        </w:tc>
      </w:tr>
      <w:tr w:rsidR="00881EA2" w:rsidRPr="00251449" w14:paraId="71C04467" w14:textId="77777777" w:rsidTr="00466226">
        <w:tc>
          <w:tcPr>
            <w:tcW w:w="5220" w:type="dxa"/>
            <w:vAlign w:val="center"/>
          </w:tcPr>
          <w:p w14:paraId="73015DD8" w14:textId="7D6D149F" w:rsidR="00881EA2" w:rsidRPr="00251449" w:rsidRDefault="00881EA2" w:rsidP="00251449">
            <w:pPr>
              <w:spacing w:line="380" w:lineRule="exact"/>
              <w:ind w:right="-17"/>
              <w:rPr>
                <w:rFonts w:ascii="Arial" w:hAnsi="Arial" w:cs="Arial"/>
                <w:b/>
                <w:bCs/>
                <w:sz w:val="22"/>
                <w:szCs w:val="22"/>
              </w:rPr>
            </w:pPr>
            <w:r w:rsidRPr="00251449">
              <w:rPr>
                <w:rFonts w:ascii="Arial" w:hAnsi="Arial" w:cs="Arial"/>
                <w:b/>
                <w:bCs/>
                <w:sz w:val="22"/>
                <w:szCs w:val="22"/>
              </w:rPr>
              <w:t>Capital commitments</w:t>
            </w:r>
          </w:p>
        </w:tc>
        <w:tc>
          <w:tcPr>
            <w:tcW w:w="1890" w:type="dxa"/>
            <w:vAlign w:val="bottom"/>
          </w:tcPr>
          <w:p w14:paraId="167A0DE6" w14:textId="77777777" w:rsidR="00881EA2" w:rsidRPr="00251449" w:rsidRDefault="00881EA2" w:rsidP="00251449">
            <w:pPr>
              <w:tabs>
                <w:tab w:val="decimal" w:pos="1035"/>
              </w:tabs>
              <w:spacing w:line="380" w:lineRule="exact"/>
              <w:ind w:right="-43"/>
              <w:jc w:val="thaiDistribute"/>
              <w:rPr>
                <w:rFonts w:ascii="Arial" w:hAnsi="Arial" w:cs="Arial"/>
                <w:sz w:val="22"/>
                <w:szCs w:val="22"/>
              </w:rPr>
            </w:pPr>
          </w:p>
        </w:tc>
        <w:tc>
          <w:tcPr>
            <w:tcW w:w="1890" w:type="dxa"/>
            <w:vAlign w:val="bottom"/>
          </w:tcPr>
          <w:p w14:paraId="6373EFB8" w14:textId="77777777" w:rsidR="00881EA2" w:rsidRPr="00251449" w:rsidRDefault="00881EA2" w:rsidP="00251449">
            <w:pPr>
              <w:tabs>
                <w:tab w:val="decimal" w:pos="1035"/>
              </w:tabs>
              <w:spacing w:line="380" w:lineRule="exact"/>
              <w:ind w:right="-43"/>
              <w:jc w:val="thaiDistribute"/>
              <w:rPr>
                <w:rFonts w:ascii="Arial" w:hAnsi="Arial" w:cs="Arial"/>
                <w:sz w:val="22"/>
                <w:szCs w:val="22"/>
              </w:rPr>
            </w:pPr>
          </w:p>
        </w:tc>
      </w:tr>
      <w:tr w:rsidR="00881EA2" w:rsidRPr="00251449" w14:paraId="1D25FF94" w14:textId="77777777" w:rsidTr="00466226">
        <w:tc>
          <w:tcPr>
            <w:tcW w:w="5220" w:type="dxa"/>
            <w:vAlign w:val="center"/>
          </w:tcPr>
          <w:p w14:paraId="780D0618" w14:textId="46023271" w:rsidR="00881EA2" w:rsidRPr="00251449" w:rsidRDefault="00881EA2" w:rsidP="00251449">
            <w:pPr>
              <w:spacing w:line="380" w:lineRule="exact"/>
              <w:ind w:left="255" w:right="-17"/>
              <w:rPr>
                <w:rFonts w:ascii="Arial" w:hAnsi="Arial" w:cs="Arial"/>
                <w:sz w:val="22"/>
                <w:szCs w:val="22"/>
              </w:rPr>
            </w:pPr>
            <w:r w:rsidRPr="00251449">
              <w:rPr>
                <w:rFonts w:ascii="Arial" w:hAnsi="Arial" w:cs="Arial"/>
                <w:sz w:val="22"/>
                <w:szCs w:val="22"/>
              </w:rPr>
              <w:t>Acquisition of machinery</w:t>
            </w:r>
            <w:r w:rsidR="00EC7735" w:rsidRPr="00251449">
              <w:rPr>
                <w:rFonts w:ascii="Arial" w:hAnsi="Arial" w:cs="Arial"/>
                <w:sz w:val="22"/>
                <w:szCs w:val="22"/>
                <w:cs/>
              </w:rPr>
              <w:t xml:space="preserve"> </w:t>
            </w:r>
            <w:r w:rsidR="00EC7735" w:rsidRPr="00251449">
              <w:rPr>
                <w:rFonts w:ascii="Arial" w:hAnsi="Arial" w:cs="Arial"/>
                <w:sz w:val="22"/>
                <w:szCs w:val="22"/>
              </w:rPr>
              <w:t xml:space="preserve">and </w:t>
            </w:r>
            <w:r w:rsidR="00953F57" w:rsidRPr="00251449">
              <w:rPr>
                <w:rFonts w:ascii="Arial" w:hAnsi="Arial" w:cs="Arial"/>
                <w:sz w:val="22"/>
                <w:szCs w:val="22"/>
              </w:rPr>
              <w:t>equipment</w:t>
            </w:r>
          </w:p>
        </w:tc>
        <w:tc>
          <w:tcPr>
            <w:tcW w:w="1890" w:type="dxa"/>
            <w:vAlign w:val="bottom"/>
          </w:tcPr>
          <w:p w14:paraId="26AFCF77" w14:textId="18FE81E2" w:rsidR="00881EA2" w:rsidRPr="00251449" w:rsidRDefault="00530844"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16</w:t>
            </w:r>
          </w:p>
        </w:tc>
        <w:tc>
          <w:tcPr>
            <w:tcW w:w="1890" w:type="dxa"/>
            <w:vAlign w:val="bottom"/>
          </w:tcPr>
          <w:p w14:paraId="41B6CEBD" w14:textId="492649A6" w:rsidR="00881EA2" w:rsidRPr="00251449" w:rsidRDefault="00B901AC"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17</w:t>
            </w:r>
          </w:p>
        </w:tc>
      </w:tr>
      <w:tr w:rsidR="00380CB0" w:rsidRPr="00251449" w14:paraId="64281184" w14:textId="77777777" w:rsidTr="00466226">
        <w:tc>
          <w:tcPr>
            <w:tcW w:w="5220" w:type="dxa"/>
            <w:vAlign w:val="center"/>
          </w:tcPr>
          <w:p w14:paraId="3F7179CD" w14:textId="4E73823D" w:rsidR="00380CB0" w:rsidRPr="00251449" w:rsidRDefault="00F04CF7" w:rsidP="00251449">
            <w:pPr>
              <w:spacing w:line="380" w:lineRule="exact"/>
              <w:ind w:right="-17"/>
              <w:rPr>
                <w:rFonts w:ascii="Arial" w:hAnsi="Arial" w:cs="Arial"/>
                <w:b/>
                <w:bCs/>
                <w:sz w:val="22"/>
                <w:szCs w:val="22"/>
              </w:rPr>
            </w:pPr>
            <w:r w:rsidRPr="00251449">
              <w:rPr>
                <w:rFonts w:ascii="Arial" w:hAnsi="Arial" w:cs="Arial"/>
                <w:b/>
                <w:bCs/>
                <w:sz w:val="22"/>
                <w:szCs w:val="22"/>
              </w:rPr>
              <w:t>Commitments related to s</w:t>
            </w:r>
            <w:r w:rsidR="00380CB0" w:rsidRPr="00251449">
              <w:rPr>
                <w:rFonts w:ascii="Arial" w:hAnsi="Arial" w:cs="Arial"/>
                <w:b/>
                <w:bCs/>
                <w:sz w:val="22"/>
                <w:szCs w:val="22"/>
              </w:rPr>
              <w:t xml:space="preserve">ervice </w:t>
            </w:r>
            <w:r w:rsidR="007C3ED4" w:rsidRPr="00251449">
              <w:rPr>
                <w:rFonts w:ascii="Arial" w:hAnsi="Arial" w:cs="Arial"/>
                <w:b/>
                <w:bCs/>
                <w:sz w:val="22"/>
                <w:szCs w:val="22"/>
              </w:rPr>
              <w:t>agreements</w:t>
            </w:r>
          </w:p>
        </w:tc>
        <w:tc>
          <w:tcPr>
            <w:tcW w:w="1890" w:type="dxa"/>
            <w:vAlign w:val="bottom"/>
          </w:tcPr>
          <w:p w14:paraId="7F5A739A" w14:textId="418E43E9" w:rsidR="00380CB0" w:rsidRPr="00251449" w:rsidRDefault="00380CB0" w:rsidP="00251449">
            <w:pPr>
              <w:tabs>
                <w:tab w:val="decimal" w:pos="1035"/>
              </w:tabs>
              <w:spacing w:line="380" w:lineRule="exact"/>
              <w:ind w:right="-43"/>
              <w:jc w:val="thaiDistribute"/>
              <w:rPr>
                <w:rFonts w:ascii="Arial" w:hAnsi="Arial" w:cs="Arial"/>
                <w:sz w:val="22"/>
                <w:szCs w:val="22"/>
              </w:rPr>
            </w:pPr>
          </w:p>
        </w:tc>
        <w:tc>
          <w:tcPr>
            <w:tcW w:w="1890" w:type="dxa"/>
            <w:vAlign w:val="bottom"/>
          </w:tcPr>
          <w:p w14:paraId="4C11DBBF" w14:textId="77777777" w:rsidR="00380CB0" w:rsidRPr="00251449" w:rsidRDefault="00380CB0" w:rsidP="00251449">
            <w:pPr>
              <w:tabs>
                <w:tab w:val="decimal" w:pos="1035"/>
              </w:tabs>
              <w:spacing w:line="380" w:lineRule="exact"/>
              <w:ind w:right="-43"/>
              <w:jc w:val="thaiDistribute"/>
              <w:rPr>
                <w:rFonts w:ascii="Arial" w:hAnsi="Arial" w:cs="Arial"/>
                <w:sz w:val="22"/>
                <w:szCs w:val="22"/>
              </w:rPr>
            </w:pPr>
          </w:p>
        </w:tc>
      </w:tr>
      <w:tr w:rsidR="00380CB0" w:rsidRPr="00251449" w14:paraId="158C7339" w14:textId="77777777" w:rsidTr="00466226">
        <w:tc>
          <w:tcPr>
            <w:tcW w:w="5220" w:type="dxa"/>
            <w:vAlign w:val="center"/>
          </w:tcPr>
          <w:p w14:paraId="1AE1311A" w14:textId="6BC878CE" w:rsidR="00380CB0" w:rsidRPr="00251449" w:rsidRDefault="00380CB0" w:rsidP="00251449">
            <w:pPr>
              <w:spacing w:line="380" w:lineRule="exact"/>
              <w:ind w:left="255" w:right="-17"/>
              <w:rPr>
                <w:rFonts w:ascii="Arial" w:hAnsi="Arial" w:cs="Arial"/>
                <w:sz w:val="22"/>
                <w:szCs w:val="22"/>
              </w:rPr>
            </w:pPr>
            <w:r w:rsidRPr="00251449">
              <w:rPr>
                <w:rFonts w:ascii="Arial" w:hAnsi="Arial" w:cs="Arial"/>
                <w:sz w:val="22"/>
                <w:szCs w:val="22"/>
              </w:rPr>
              <w:t>Equipment maintenance services</w:t>
            </w:r>
          </w:p>
        </w:tc>
        <w:tc>
          <w:tcPr>
            <w:tcW w:w="1890" w:type="dxa"/>
            <w:vAlign w:val="bottom"/>
          </w:tcPr>
          <w:p w14:paraId="4C256CBD" w14:textId="76C9814E" w:rsidR="00380CB0" w:rsidRPr="00251449" w:rsidRDefault="00530844"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w:t>
            </w:r>
          </w:p>
        </w:tc>
        <w:tc>
          <w:tcPr>
            <w:tcW w:w="1890" w:type="dxa"/>
            <w:vAlign w:val="bottom"/>
          </w:tcPr>
          <w:p w14:paraId="52C974A3" w14:textId="122B7423" w:rsidR="00380CB0" w:rsidRPr="00251449" w:rsidRDefault="00530844"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1</w:t>
            </w:r>
          </w:p>
        </w:tc>
      </w:tr>
      <w:tr w:rsidR="00530844" w:rsidRPr="00251449" w14:paraId="0CE4CA53" w14:textId="77777777" w:rsidTr="00466226">
        <w:tc>
          <w:tcPr>
            <w:tcW w:w="5220" w:type="dxa"/>
            <w:vAlign w:val="center"/>
          </w:tcPr>
          <w:p w14:paraId="1BD773C7" w14:textId="524E57A6" w:rsidR="00530844" w:rsidRPr="00251449" w:rsidRDefault="00530844" w:rsidP="00251449">
            <w:pPr>
              <w:spacing w:line="380" w:lineRule="exact"/>
              <w:ind w:left="255" w:right="-17"/>
              <w:rPr>
                <w:rFonts w:ascii="Arial" w:hAnsi="Arial" w:cs="Arial"/>
                <w:sz w:val="22"/>
                <w:szCs w:val="22"/>
              </w:rPr>
            </w:pPr>
            <w:r w:rsidRPr="00251449">
              <w:rPr>
                <w:rFonts w:ascii="Arial" w:hAnsi="Arial" w:cs="Arial"/>
                <w:sz w:val="22"/>
                <w:szCs w:val="22"/>
              </w:rPr>
              <w:t>Other</w:t>
            </w:r>
            <w:r w:rsidR="00A350C8" w:rsidRPr="00251449">
              <w:rPr>
                <w:rFonts w:ascii="Arial" w:hAnsi="Arial" w:cs="Arial"/>
                <w:sz w:val="22"/>
                <w:szCs w:val="22"/>
              </w:rPr>
              <w:t xml:space="preserve"> services</w:t>
            </w:r>
          </w:p>
        </w:tc>
        <w:tc>
          <w:tcPr>
            <w:tcW w:w="1890" w:type="dxa"/>
            <w:vAlign w:val="bottom"/>
          </w:tcPr>
          <w:p w14:paraId="33815AA2" w14:textId="403298F6" w:rsidR="00530844" w:rsidRPr="00251449" w:rsidRDefault="00530844"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1</w:t>
            </w:r>
          </w:p>
        </w:tc>
        <w:tc>
          <w:tcPr>
            <w:tcW w:w="1890" w:type="dxa"/>
            <w:vAlign w:val="bottom"/>
          </w:tcPr>
          <w:p w14:paraId="047EBB51" w14:textId="7022E1CB" w:rsidR="00530844" w:rsidRPr="00251449" w:rsidRDefault="00530844" w:rsidP="00251449">
            <w:pPr>
              <w:tabs>
                <w:tab w:val="decimal" w:pos="1035"/>
              </w:tabs>
              <w:spacing w:line="380" w:lineRule="exact"/>
              <w:ind w:right="-43"/>
              <w:jc w:val="thaiDistribute"/>
              <w:rPr>
                <w:rFonts w:ascii="Arial" w:hAnsi="Arial" w:cs="Arial"/>
                <w:sz w:val="22"/>
                <w:szCs w:val="22"/>
              </w:rPr>
            </w:pPr>
            <w:r w:rsidRPr="00251449">
              <w:rPr>
                <w:rFonts w:ascii="Arial" w:hAnsi="Arial" w:cs="Arial"/>
                <w:sz w:val="22"/>
                <w:szCs w:val="22"/>
              </w:rPr>
              <w:t>1</w:t>
            </w:r>
          </w:p>
        </w:tc>
      </w:tr>
    </w:tbl>
    <w:p w14:paraId="544D579E" w14:textId="1EF60F44" w:rsidR="00E60486" w:rsidRPr="00251449" w:rsidRDefault="00962156"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8"/>
        </w:rPr>
        <w:lastRenderedPageBreak/>
        <w:t>8</w:t>
      </w:r>
      <w:r w:rsidR="00006276" w:rsidRPr="00251449">
        <w:rPr>
          <w:rFonts w:ascii="Arial" w:hAnsi="Arial" w:cs="Arial"/>
          <w:b/>
          <w:bCs/>
          <w:sz w:val="22"/>
          <w:szCs w:val="22"/>
        </w:rPr>
        <w:t>.</w:t>
      </w:r>
      <w:r w:rsidR="00251449">
        <w:rPr>
          <w:rFonts w:ascii="Arial" w:hAnsi="Arial" w:cs="Arial"/>
          <w:b/>
          <w:bCs/>
          <w:sz w:val="22"/>
          <w:szCs w:val="22"/>
        </w:rPr>
        <w:tab/>
      </w:r>
      <w:r w:rsidR="00E60486" w:rsidRPr="00251449">
        <w:rPr>
          <w:rFonts w:ascii="Arial" w:hAnsi="Arial" w:cs="Arial"/>
          <w:b/>
          <w:bCs/>
          <w:sz w:val="22"/>
          <w:szCs w:val="22"/>
        </w:rPr>
        <w:t>Fair value</w:t>
      </w:r>
      <w:r w:rsidR="00853BEA" w:rsidRPr="00251449">
        <w:rPr>
          <w:rFonts w:ascii="Arial" w:hAnsi="Arial" w:cs="Arial"/>
          <w:b/>
          <w:bCs/>
          <w:sz w:val="22"/>
          <w:szCs w:val="22"/>
        </w:rPr>
        <w:t>s</w:t>
      </w:r>
      <w:r w:rsidR="00E60486" w:rsidRPr="00251449">
        <w:rPr>
          <w:rFonts w:ascii="Arial" w:hAnsi="Arial" w:cs="Arial"/>
          <w:b/>
          <w:bCs/>
          <w:sz w:val="22"/>
          <w:szCs w:val="22"/>
        </w:rPr>
        <w:t xml:space="preserve"> of financial instrument</w:t>
      </w:r>
      <w:r w:rsidR="00853BEA" w:rsidRPr="00251449">
        <w:rPr>
          <w:rFonts w:ascii="Arial" w:hAnsi="Arial" w:cs="Arial"/>
          <w:b/>
          <w:bCs/>
          <w:sz w:val="22"/>
          <w:szCs w:val="22"/>
        </w:rPr>
        <w:t>s</w:t>
      </w:r>
      <w:r w:rsidR="00C7683E" w:rsidRPr="00251449">
        <w:rPr>
          <w:rFonts w:ascii="Arial" w:hAnsi="Arial" w:cs="Arial"/>
          <w:b/>
          <w:bCs/>
          <w:sz w:val="22"/>
          <w:szCs w:val="22"/>
        </w:rPr>
        <w:tab/>
      </w:r>
    </w:p>
    <w:p w14:paraId="40F4A644" w14:textId="536B9EBC" w:rsidR="00593600" w:rsidRPr="00251449" w:rsidRDefault="00C7683E" w:rsidP="00251449">
      <w:pPr>
        <w:spacing w:before="120" w:after="120" w:line="380" w:lineRule="exact"/>
        <w:ind w:left="547"/>
        <w:jc w:val="thaiDistribute"/>
        <w:rPr>
          <w:rFonts w:ascii="Arial" w:hAnsi="Arial" w:cs="Arial"/>
          <w:sz w:val="22"/>
          <w:szCs w:val="22"/>
        </w:rPr>
      </w:pPr>
      <w:r w:rsidRPr="00251449">
        <w:rPr>
          <w:rFonts w:ascii="Arial" w:hAnsi="Arial" w:cs="Arial"/>
          <w:sz w:val="22"/>
          <w:szCs w:val="22"/>
        </w:rPr>
        <w:t xml:space="preserve">Since the majority </w:t>
      </w:r>
      <w:r w:rsidR="00006276" w:rsidRPr="00251449">
        <w:rPr>
          <w:rFonts w:ascii="Arial" w:hAnsi="Arial" w:cs="Arial"/>
          <w:sz w:val="22"/>
          <w:szCs w:val="22"/>
        </w:rPr>
        <w:t xml:space="preserve">of the Company’s financial instruments are short-term </w:t>
      </w:r>
      <w:r w:rsidRPr="00251449">
        <w:rPr>
          <w:rFonts w:ascii="Arial" w:hAnsi="Arial" w:cs="Arial"/>
          <w:sz w:val="22"/>
          <w:szCs w:val="22"/>
        </w:rPr>
        <w:t xml:space="preserve">in nature or carrying </w:t>
      </w:r>
      <w:r w:rsidR="00006276" w:rsidRPr="00251449">
        <w:rPr>
          <w:rFonts w:ascii="Arial" w:hAnsi="Arial" w:cs="Arial"/>
          <w:sz w:val="22"/>
          <w:szCs w:val="22"/>
        </w:rPr>
        <w:t xml:space="preserve">interest </w:t>
      </w:r>
      <w:r w:rsidRPr="00251449">
        <w:rPr>
          <w:rFonts w:ascii="Arial" w:hAnsi="Arial" w:cs="Arial"/>
          <w:sz w:val="22"/>
          <w:szCs w:val="22"/>
        </w:rPr>
        <w:t xml:space="preserve">at </w:t>
      </w:r>
      <w:r w:rsidR="00006276" w:rsidRPr="00251449">
        <w:rPr>
          <w:rFonts w:ascii="Arial" w:hAnsi="Arial" w:cs="Arial"/>
          <w:sz w:val="22"/>
          <w:szCs w:val="22"/>
        </w:rPr>
        <w:t xml:space="preserve">rates close to </w:t>
      </w:r>
      <w:r w:rsidRPr="00251449">
        <w:rPr>
          <w:rFonts w:ascii="Arial" w:hAnsi="Arial" w:cs="Arial"/>
          <w:sz w:val="22"/>
          <w:szCs w:val="22"/>
        </w:rPr>
        <w:t xml:space="preserve">the </w:t>
      </w:r>
      <w:r w:rsidR="00006276" w:rsidRPr="00251449">
        <w:rPr>
          <w:rFonts w:ascii="Arial" w:hAnsi="Arial" w:cs="Arial"/>
          <w:sz w:val="22"/>
          <w:szCs w:val="22"/>
        </w:rPr>
        <w:t xml:space="preserve">market </w:t>
      </w:r>
      <w:r w:rsidRPr="00251449">
        <w:rPr>
          <w:rFonts w:ascii="Arial" w:hAnsi="Arial" w:cs="Arial"/>
          <w:sz w:val="22"/>
          <w:szCs w:val="22"/>
        </w:rPr>
        <w:t xml:space="preserve">interest </w:t>
      </w:r>
      <w:r w:rsidR="00006276" w:rsidRPr="00251449">
        <w:rPr>
          <w:rFonts w:ascii="Arial" w:hAnsi="Arial" w:cs="Arial"/>
          <w:sz w:val="22"/>
          <w:szCs w:val="22"/>
        </w:rPr>
        <w:t>rate</w:t>
      </w:r>
      <w:r w:rsidR="007F08F0" w:rsidRPr="00251449">
        <w:rPr>
          <w:rFonts w:ascii="Arial" w:hAnsi="Arial" w:cs="Arial"/>
          <w:sz w:val="22"/>
          <w:szCs w:val="22"/>
        </w:rPr>
        <w:t>s</w:t>
      </w:r>
      <w:r w:rsidRPr="00251449">
        <w:rPr>
          <w:rFonts w:ascii="Arial" w:hAnsi="Arial" w:cs="Arial"/>
          <w:sz w:val="22"/>
          <w:szCs w:val="22"/>
        </w:rPr>
        <w:t>,</w:t>
      </w:r>
      <w:r w:rsidR="00006276" w:rsidRPr="00251449">
        <w:rPr>
          <w:rFonts w:ascii="Arial" w:hAnsi="Arial" w:cs="Arial"/>
          <w:sz w:val="22"/>
          <w:szCs w:val="22"/>
        </w:rPr>
        <w:t xml:space="preserve"> </w:t>
      </w:r>
      <w:r w:rsidRPr="00251449">
        <w:rPr>
          <w:rFonts w:ascii="Arial" w:hAnsi="Arial" w:cs="Arial"/>
          <w:sz w:val="22"/>
          <w:szCs w:val="22"/>
        </w:rPr>
        <w:t xml:space="preserve">their fair value is not expected to be materially different from the amounts </w:t>
      </w:r>
      <w:r w:rsidR="00037E3E" w:rsidRPr="00251449">
        <w:rPr>
          <w:rFonts w:ascii="Arial" w:hAnsi="Arial" w:cs="Arial"/>
          <w:sz w:val="22"/>
          <w:szCs w:val="22"/>
        </w:rPr>
        <w:t>presented in the statement of financial position</w:t>
      </w:r>
      <w:r w:rsidRPr="00251449">
        <w:rPr>
          <w:rFonts w:ascii="Arial" w:hAnsi="Arial" w:cs="Arial"/>
          <w:sz w:val="22"/>
          <w:szCs w:val="22"/>
        </w:rPr>
        <w:t>.</w:t>
      </w:r>
    </w:p>
    <w:p w14:paraId="438B65FD" w14:textId="77777777" w:rsidR="00A146FE" w:rsidRPr="00251449" w:rsidRDefault="00A146FE"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9.</w:t>
      </w:r>
      <w:r w:rsidRPr="00251449">
        <w:rPr>
          <w:rFonts w:ascii="Arial" w:hAnsi="Arial" w:cs="Arial"/>
          <w:b/>
          <w:bCs/>
          <w:sz w:val="22"/>
          <w:szCs w:val="22"/>
        </w:rPr>
        <w:tab/>
        <w:t>Events after the reporting period</w:t>
      </w:r>
    </w:p>
    <w:p w14:paraId="55D478B8" w14:textId="12B9F3DA" w:rsidR="00A146FE" w:rsidRPr="00251449" w:rsidRDefault="00A146FE" w:rsidP="00251449">
      <w:pPr>
        <w:spacing w:before="120" w:after="120" w:line="380" w:lineRule="exact"/>
        <w:ind w:left="547" w:hanging="547"/>
        <w:jc w:val="thaiDistribute"/>
        <w:rPr>
          <w:rFonts w:ascii="Arial" w:hAnsi="Arial" w:cs="Arial"/>
          <w:sz w:val="22"/>
          <w:szCs w:val="22"/>
        </w:rPr>
      </w:pPr>
      <w:r w:rsidRPr="00251449">
        <w:rPr>
          <w:rFonts w:ascii="Arial" w:hAnsi="Arial" w:cs="Arial"/>
          <w:sz w:val="22"/>
          <w:szCs w:val="22"/>
        </w:rPr>
        <w:tab/>
        <w:t>On 2</w:t>
      </w:r>
      <w:r w:rsidR="00EA25E5" w:rsidRPr="00251449">
        <w:rPr>
          <w:rFonts w:ascii="Arial" w:hAnsi="Arial" w:cs="Arial"/>
          <w:sz w:val="22"/>
          <w:szCs w:val="22"/>
        </w:rPr>
        <w:t>2</w:t>
      </w:r>
      <w:r w:rsidRPr="00251449">
        <w:rPr>
          <w:rFonts w:ascii="Arial" w:hAnsi="Arial" w:cs="Arial"/>
          <w:sz w:val="22"/>
          <w:szCs w:val="22"/>
        </w:rPr>
        <w:t xml:space="preserve"> April 202</w:t>
      </w:r>
      <w:r w:rsidR="00EA25E5" w:rsidRPr="00251449">
        <w:rPr>
          <w:rFonts w:ascii="Arial" w:hAnsi="Arial" w:cs="Arial"/>
          <w:sz w:val="22"/>
          <w:szCs w:val="22"/>
        </w:rPr>
        <w:t>6</w:t>
      </w:r>
      <w:r w:rsidRPr="00251449">
        <w:rPr>
          <w:rFonts w:ascii="Arial" w:hAnsi="Arial" w:cs="Arial"/>
          <w:sz w:val="22"/>
          <w:szCs w:val="22"/>
        </w:rPr>
        <w:t>, the Annual General Meeting of the Company’s shareholders passe</w:t>
      </w:r>
      <w:r w:rsidRPr="00251449">
        <w:rPr>
          <w:rFonts w:ascii="Arial" w:hAnsi="Arial" w:cs="Arial"/>
          <w:sz w:val="22"/>
          <w:szCs w:val="28"/>
        </w:rPr>
        <w:t>d</w:t>
      </w:r>
      <w:r w:rsidRPr="00251449">
        <w:rPr>
          <w:rFonts w:ascii="Arial" w:hAnsi="Arial" w:cs="Arial"/>
          <w:sz w:val="22"/>
          <w:szCs w:val="22"/>
        </w:rPr>
        <w:t xml:space="preserve"> </w:t>
      </w:r>
      <w:r w:rsidRPr="00251449">
        <w:rPr>
          <w:rFonts w:ascii="Arial" w:hAnsi="Arial" w:cs="Arial"/>
          <w:spacing w:val="-4"/>
          <w:sz w:val="22"/>
          <w:szCs w:val="22"/>
        </w:rPr>
        <w:t xml:space="preserve">a resolution to approve a dividend payment </w:t>
      </w:r>
      <w:r w:rsidRPr="00251449">
        <w:rPr>
          <w:rFonts w:ascii="Arial" w:hAnsi="Arial" w:cs="Arial"/>
          <w:sz w:val="22"/>
          <w:szCs w:val="22"/>
        </w:rPr>
        <w:t xml:space="preserve">of Baht </w:t>
      </w:r>
      <w:r w:rsidR="00EA25E5" w:rsidRPr="00251449">
        <w:rPr>
          <w:rFonts w:ascii="Arial" w:hAnsi="Arial" w:cs="Arial"/>
          <w:sz w:val="22"/>
          <w:szCs w:val="22"/>
        </w:rPr>
        <w:t>2</w:t>
      </w:r>
      <w:r w:rsidRPr="00251449">
        <w:rPr>
          <w:rFonts w:ascii="Arial" w:hAnsi="Arial" w:cs="Arial"/>
          <w:sz w:val="22"/>
          <w:szCs w:val="22"/>
        </w:rPr>
        <w:t>.</w:t>
      </w:r>
      <w:r w:rsidR="00EA25E5" w:rsidRPr="00251449">
        <w:rPr>
          <w:rFonts w:ascii="Arial" w:hAnsi="Arial" w:cs="Arial"/>
          <w:sz w:val="22"/>
          <w:szCs w:val="22"/>
        </w:rPr>
        <w:t>50</w:t>
      </w:r>
      <w:r w:rsidRPr="00251449">
        <w:rPr>
          <w:rFonts w:ascii="Arial" w:hAnsi="Arial" w:cs="Arial"/>
          <w:sz w:val="22"/>
          <w:szCs w:val="22"/>
        </w:rPr>
        <w:t xml:space="preserve"> per share or a total of Baht </w:t>
      </w:r>
      <w:r w:rsidR="00EA25E5" w:rsidRPr="00251449">
        <w:rPr>
          <w:rFonts w:ascii="Arial" w:hAnsi="Arial" w:cs="Arial"/>
          <w:sz w:val="22"/>
          <w:szCs w:val="22"/>
        </w:rPr>
        <w:t>62</w:t>
      </w:r>
      <w:r w:rsidRPr="00251449">
        <w:rPr>
          <w:rFonts w:ascii="Arial" w:hAnsi="Arial" w:cs="Arial"/>
          <w:sz w:val="22"/>
          <w:szCs w:val="22"/>
        </w:rPr>
        <w:t>.50 million from the Company’s</w:t>
      </w:r>
      <w:r w:rsidRPr="00251449">
        <w:rPr>
          <w:rFonts w:ascii="Arial" w:hAnsi="Arial" w:cs="Arial"/>
          <w:sz w:val="22"/>
          <w:szCs w:val="28"/>
          <w:cs/>
        </w:rPr>
        <w:t xml:space="preserve"> </w:t>
      </w:r>
      <w:r w:rsidRPr="00251449">
        <w:rPr>
          <w:rFonts w:ascii="Arial" w:hAnsi="Arial" w:cs="Arial"/>
          <w:sz w:val="22"/>
          <w:szCs w:val="28"/>
        </w:rPr>
        <w:t>profit for</w:t>
      </w:r>
      <w:r w:rsidRPr="00251449">
        <w:rPr>
          <w:rFonts w:ascii="Arial" w:hAnsi="Arial" w:cs="Arial"/>
          <w:sz w:val="22"/>
          <w:szCs w:val="22"/>
        </w:rPr>
        <w:t xml:space="preserve"> 202</w:t>
      </w:r>
      <w:r w:rsidR="00EA25E5" w:rsidRPr="00251449">
        <w:rPr>
          <w:rFonts w:ascii="Arial" w:hAnsi="Arial" w:cs="Arial"/>
          <w:sz w:val="22"/>
          <w:szCs w:val="28"/>
        </w:rPr>
        <w:t>5</w:t>
      </w:r>
      <w:r w:rsidRPr="00251449">
        <w:rPr>
          <w:rFonts w:ascii="Arial" w:hAnsi="Arial" w:cs="Arial"/>
          <w:sz w:val="22"/>
          <w:szCs w:val="22"/>
        </w:rPr>
        <w:t xml:space="preserve">. The dividend will be paid on </w:t>
      </w:r>
      <w:r w:rsidR="00530844" w:rsidRPr="00251449">
        <w:rPr>
          <w:rFonts w:ascii="Arial" w:hAnsi="Arial" w:cs="Arial"/>
          <w:sz w:val="22"/>
          <w:szCs w:val="22"/>
        </w:rPr>
        <w:t>13</w:t>
      </w:r>
      <w:r w:rsidRPr="00251449">
        <w:rPr>
          <w:rFonts w:ascii="Arial" w:hAnsi="Arial" w:cs="Arial"/>
          <w:sz w:val="22"/>
          <w:szCs w:val="22"/>
        </w:rPr>
        <w:t xml:space="preserve"> May 202</w:t>
      </w:r>
      <w:r w:rsidR="00536364">
        <w:rPr>
          <w:rFonts w:ascii="Arial" w:hAnsi="Arial" w:cs="Arial"/>
          <w:sz w:val="22"/>
          <w:szCs w:val="22"/>
        </w:rPr>
        <w:t>6</w:t>
      </w:r>
      <w:r w:rsidRPr="00251449">
        <w:rPr>
          <w:rFonts w:ascii="Arial" w:hAnsi="Arial" w:cs="Arial"/>
          <w:sz w:val="22"/>
          <w:szCs w:val="22"/>
        </w:rPr>
        <w:t>.</w:t>
      </w:r>
    </w:p>
    <w:p w14:paraId="55A0E202" w14:textId="643FE00A" w:rsidR="005A67D7" w:rsidRPr="00251449" w:rsidRDefault="00593600" w:rsidP="00251449">
      <w:pPr>
        <w:spacing w:before="120" w:after="120" w:line="380" w:lineRule="exact"/>
        <w:ind w:left="547" w:hanging="547"/>
        <w:jc w:val="thaiDistribute"/>
        <w:rPr>
          <w:rFonts w:ascii="Arial" w:hAnsi="Arial" w:cs="Arial"/>
          <w:b/>
          <w:bCs/>
          <w:sz w:val="22"/>
          <w:szCs w:val="22"/>
        </w:rPr>
      </w:pPr>
      <w:r w:rsidRPr="00251449">
        <w:rPr>
          <w:rFonts w:ascii="Arial" w:hAnsi="Arial" w:cs="Arial"/>
          <w:b/>
          <w:bCs/>
          <w:sz w:val="22"/>
          <w:szCs w:val="22"/>
        </w:rPr>
        <w:t>1</w:t>
      </w:r>
      <w:r w:rsidR="003B3FBC" w:rsidRPr="00251449">
        <w:rPr>
          <w:rFonts w:ascii="Arial" w:hAnsi="Arial" w:cs="Arial"/>
          <w:b/>
          <w:bCs/>
          <w:sz w:val="22"/>
          <w:szCs w:val="22"/>
        </w:rPr>
        <w:t>0</w:t>
      </w:r>
      <w:r w:rsidR="00266390" w:rsidRPr="00251449">
        <w:rPr>
          <w:rFonts w:ascii="Arial" w:hAnsi="Arial" w:cs="Arial"/>
          <w:b/>
          <w:bCs/>
          <w:sz w:val="22"/>
          <w:szCs w:val="22"/>
        </w:rPr>
        <w:t>.</w:t>
      </w:r>
      <w:r w:rsidR="005A67D7" w:rsidRPr="00251449">
        <w:rPr>
          <w:rFonts w:ascii="Arial" w:hAnsi="Arial" w:cs="Arial"/>
          <w:b/>
          <w:bCs/>
          <w:sz w:val="22"/>
          <w:szCs w:val="22"/>
        </w:rPr>
        <w:tab/>
        <w:t>Approval of interim financial statements</w:t>
      </w:r>
    </w:p>
    <w:p w14:paraId="180B4AC2" w14:textId="5E409548" w:rsidR="00C56607" w:rsidRPr="00251449" w:rsidRDefault="005A67D7" w:rsidP="00251449">
      <w:pPr>
        <w:spacing w:before="120" w:after="120" w:line="380" w:lineRule="exact"/>
        <w:ind w:left="547" w:hanging="547"/>
        <w:jc w:val="thaiDistribute"/>
        <w:rPr>
          <w:rFonts w:ascii="Arial" w:hAnsi="Arial" w:cs="Arial"/>
        </w:rPr>
      </w:pPr>
      <w:r w:rsidRPr="00251449">
        <w:rPr>
          <w:rFonts w:ascii="Arial" w:hAnsi="Arial" w:cs="Arial"/>
          <w:sz w:val="22"/>
          <w:szCs w:val="22"/>
        </w:rPr>
        <w:tab/>
      </w:r>
      <w:r w:rsidR="00970058" w:rsidRPr="00251449">
        <w:rPr>
          <w:rFonts w:ascii="Arial" w:hAnsi="Arial" w:cs="Arial"/>
          <w:sz w:val="22"/>
          <w:szCs w:val="22"/>
        </w:rPr>
        <w:t xml:space="preserve">These interim financial statements were authorised for issue by the Company’s </w:t>
      </w:r>
      <w:r w:rsidR="00B80159" w:rsidRPr="00251449">
        <w:rPr>
          <w:rFonts w:ascii="Arial" w:hAnsi="Arial" w:cs="Arial"/>
          <w:sz w:val="22"/>
          <w:szCs w:val="22"/>
        </w:rPr>
        <w:t>a</w:t>
      </w:r>
      <w:r w:rsidR="00970058" w:rsidRPr="00251449">
        <w:rPr>
          <w:rFonts w:ascii="Arial" w:hAnsi="Arial" w:cs="Arial"/>
          <w:sz w:val="22"/>
          <w:szCs w:val="22"/>
        </w:rPr>
        <w:t xml:space="preserve">udit </w:t>
      </w:r>
      <w:r w:rsidR="00B80159" w:rsidRPr="00251449">
        <w:rPr>
          <w:rFonts w:ascii="Arial" w:hAnsi="Arial" w:cs="Arial"/>
          <w:sz w:val="22"/>
          <w:szCs w:val="22"/>
        </w:rPr>
        <w:t>c</w:t>
      </w:r>
      <w:r w:rsidR="00970058" w:rsidRPr="00251449">
        <w:rPr>
          <w:rFonts w:ascii="Arial" w:hAnsi="Arial" w:cs="Arial"/>
          <w:sz w:val="22"/>
          <w:szCs w:val="22"/>
        </w:rPr>
        <w:t>ommittee on</w:t>
      </w:r>
      <w:r w:rsidR="00875054" w:rsidRPr="00251449">
        <w:rPr>
          <w:rFonts w:ascii="Arial" w:hAnsi="Arial" w:cs="Arial"/>
          <w:sz w:val="22"/>
          <w:szCs w:val="22"/>
        </w:rPr>
        <w:t xml:space="preserve"> </w:t>
      </w:r>
      <w:r w:rsidR="00EA25E5" w:rsidRPr="00251449">
        <w:rPr>
          <w:rFonts w:ascii="Arial" w:hAnsi="Arial" w:cs="Arial"/>
          <w:sz w:val="22"/>
          <w:szCs w:val="22"/>
        </w:rPr>
        <w:t>13</w:t>
      </w:r>
      <w:r w:rsidR="00B901AC" w:rsidRPr="00251449">
        <w:rPr>
          <w:rFonts w:ascii="Arial" w:hAnsi="Arial" w:cs="Arial"/>
          <w:sz w:val="22"/>
          <w:szCs w:val="22"/>
        </w:rPr>
        <w:t xml:space="preserve"> May 2026</w:t>
      </w:r>
      <w:r w:rsidR="005878A8" w:rsidRPr="00251449">
        <w:rPr>
          <w:rFonts w:ascii="Arial" w:hAnsi="Arial" w:cs="Arial"/>
          <w:sz w:val="22"/>
          <w:szCs w:val="28"/>
        </w:rPr>
        <w:t xml:space="preserve"> </w:t>
      </w:r>
      <w:r w:rsidR="00970058" w:rsidRPr="00251449">
        <w:rPr>
          <w:rFonts w:ascii="Arial" w:hAnsi="Arial" w:cs="Arial"/>
          <w:sz w:val="22"/>
          <w:szCs w:val="22"/>
        </w:rPr>
        <w:t>as assigned by the Company’s board of directors.</w:t>
      </w:r>
    </w:p>
    <w:sectPr w:rsidR="00C56607" w:rsidRPr="00251449" w:rsidSect="00466226">
      <w:headerReference w:type="default" r:id="rId11"/>
      <w:footerReference w:type="default" r:id="rId12"/>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6A85" w14:textId="77777777" w:rsidR="00FD6B30" w:rsidRDefault="00FD6B30" w:rsidP="00A11046">
      <w:r>
        <w:separator/>
      </w:r>
    </w:p>
  </w:endnote>
  <w:endnote w:type="continuationSeparator" w:id="0">
    <w:p w14:paraId="6D3A6DB1" w14:textId="77777777" w:rsidR="00FD6B30" w:rsidRDefault="00FD6B30" w:rsidP="00A1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032"/>
      <w:docPartObj>
        <w:docPartGallery w:val="Page Numbers (Bottom of Page)"/>
        <w:docPartUnique/>
      </w:docPartObj>
    </w:sdtPr>
    <w:sdtEndPr/>
    <w:sdtContent>
      <w:p w14:paraId="45184408" w14:textId="77777777" w:rsidR="005E63BD" w:rsidRDefault="005E63BD" w:rsidP="006B7B4B">
        <w:pPr>
          <w:pStyle w:val="Footer"/>
          <w:jc w:val="right"/>
        </w:pPr>
        <w:r w:rsidRPr="006B7B4B">
          <w:rPr>
            <w:rFonts w:ascii="Arial" w:hAnsi="Arial" w:cs="Arial"/>
            <w:sz w:val="22"/>
            <w:szCs w:val="22"/>
          </w:rPr>
          <w:fldChar w:fldCharType="begin"/>
        </w:r>
        <w:r w:rsidRPr="006B7B4B">
          <w:rPr>
            <w:rFonts w:ascii="Arial" w:hAnsi="Arial" w:cs="Arial"/>
            <w:sz w:val="22"/>
            <w:szCs w:val="22"/>
          </w:rPr>
          <w:instrText xml:space="preserve"> PAGE   \* MERGEFORMAT </w:instrText>
        </w:r>
        <w:r w:rsidRPr="006B7B4B">
          <w:rPr>
            <w:rFonts w:ascii="Arial" w:hAnsi="Arial" w:cs="Arial"/>
            <w:sz w:val="22"/>
            <w:szCs w:val="22"/>
          </w:rPr>
          <w:fldChar w:fldCharType="separate"/>
        </w:r>
        <w:r>
          <w:rPr>
            <w:rFonts w:ascii="Arial" w:hAnsi="Arial" w:cs="Arial"/>
            <w:noProof/>
            <w:sz w:val="22"/>
            <w:szCs w:val="22"/>
          </w:rPr>
          <w:t>12</w:t>
        </w:r>
        <w:r w:rsidRPr="006B7B4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D7D16" w14:textId="77777777" w:rsidR="00FD6B30" w:rsidRDefault="00FD6B30" w:rsidP="00A11046">
      <w:r>
        <w:separator/>
      </w:r>
    </w:p>
  </w:footnote>
  <w:footnote w:type="continuationSeparator" w:id="0">
    <w:p w14:paraId="1B1A551F" w14:textId="77777777" w:rsidR="00FD6B30" w:rsidRDefault="00FD6B30" w:rsidP="00A1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B24C" w14:textId="77777777" w:rsidR="005E63BD" w:rsidRPr="002356D7" w:rsidRDefault="005E63BD" w:rsidP="006A0D3B">
    <w:pPr>
      <w:tabs>
        <w:tab w:val="left" w:pos="360"/>
      </w:tabs>
      <w:ind w:left="907" w:hanging="907"/>
      <w:jc w:val="right"/>
      <w:rPr>
        <w:rFonts w:ascii="Arial" w:hAnsi="Arial" w:cs="Angsana New"/>
        <w:sz w:val="22"/>
        <w:szCs w:val="22"/>
      </w:rPr>
    </w:pPr>
    <w:r w:rsidRPr="002356D7">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12EE6F23"/>
    <w:multiLevelType w:val="hybridMultilevel"/>
    <w:tmpl w:val="58AC41BC"/>
    <w:lvl w:ilvl="0" w:tplc="435C7790">
      <w:start w:val="5"/>
      <w:numFmt w:val="decimal"/>
      <w:lvlText w:val="%1."/>
      <w:lvlJc w:val="left"/>
      <w:pPr>
        <w:tabs>
          <w:tab w:val="num" w:pos="720"/>
        </w:tabs>
        <w:ind w:left="720" w:hanging="360"/>
      </w:pPr>
      <w:rPr>
        <w:rFonts w:cs="Angsan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F0733"/>
    <w:multiLevelType w:val="hybridMultilevel"/>
    <w:tmpl w:val="4154B2C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C0015"/>
    <w:multiLevelType w:val="hybridMultilevel"/>
    <w:tmpl w:val="8B969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9DC656D"/>
    <w:multiLevelType w:val="hybridMultilevel"/>
    <w:tmpl w:val="C99ABF30"/>
    <w:lvl w:ilvl="0" w:tplc="0409000F">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5" w15:restartNumberingAfterBreak="0">
    <w:nsid w:val="3D484414"/>
    <w:multiLevelType w:val="hybridMultilevel"/>
    <w:tmpl w:val="071AE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0568B"/>
    <w:multiLevelType w:val="hybridMultilevel"/>
    <w:tmpl w:val="64E62DEA"/>
    <w:lvl w:ilvl="0" w:tplc="97C6FB32">
      <w:start w:val="1"/>
      <w:numFmt w:val="decimal"/>
      <w:lvlText w:val="(%1)"/>
      <w:lvlJc w:val="left"/>
      <w:pPr>
        <w:tabs>
          <w:tab w:val="num" w:pos="720"/>
        </w:tabs>
        <w:ind w:left="720" w:hanging="360"/>
      </w:pPr>
      <w:rPr>
        <w:rFonts w:hint="cs"/>
      </w:rPr>
    </w:lvl>
    <w:lvl w:ilvl="1" w:tplc="D84C6E5E">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8F30AC"/>
    <w:multiLevelType w:val="hybridMultilevel"/>
    <w:tmpl w:val="BD90ECF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1AA781E"/>
    <w:multiLevelType w:val="hybridMultilevel"/>
    <w:tmpl w:val="34C4B35C"/>
    <w:lvl w:ilvl="0" w:tplc="70CA7462">
      <w:start w:val="8"/>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734E98"/>
    <w:multiLevelType w:val="hybridMultilevel"/>
    <w:tmpl w:val="14A09578"/>
    <w:lvl w:ilvl="0" w:tplc="087606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66422"/>
    <w:multiLevelType w:val="hybridMultilevel"/>
    <w:tmpl w:val="EFCC1336"/>
    <w:lvl w:ilvl="0" w:tplc="DEF6321E">
      <w:start w:val="841"/>
      <w:numFmt w:val="bullet"/>
      <w:lvlText w:val="﷒"/>
      <w:lvlJc w:val="left"/>
      <w:pPr>
        <w:ind w:left="945" w:hanging="58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523478">
    <w:abstractNumId w:val="0"/>
  </w:num>
  <w:num w:numId="2" w16cid:durableId="790247074">
    <w:abstractNumId w:val="7"/>
  </w:num>
  <w:num w:numId="3" w16cid:durableId="1918905031">
    <w:abstractNumId w:val="3"/>
  </w:num>
  <w:num w:numId="4" w16cid:durableId="759910346">
    <w:abstractNumId w:val="1"/>
  </w:num>
  <w:num w:numId="5" w16cid:durableId="710543794">
    <w:abstractNumId w:val="8"/>
  </w:num>
  <w:num w:numId="6" w16cid:durableId="291449538">
    <w:abstractNumId w:val="6"/>
  </w:num>
  <w:num w:numId="7" w16cid:durableId="405810450">
    <w:abstractNumId w:val="2"/>
  </w:num>
  <w:num w:numId="8" w16cid:durableId="892161498">
    <w:abstractNumId w:val="10"/>
  </w:num>
  <w:num w:numId="9" w16cid:durableId="235866414">
    <w:abstractNumId w:val="9"/>
  </w:num>
  <w:num w:numId="10" w16cid:durableId="810172458">
    <w:abstractNumId w:val="13"/>
  </w:num>
  <w:num w:numId="11" w16cid:durableId="2059621581">
    <w:abstractNumId w:val="4"/>
  </w:num>
  <w:num w:numId="12" w16cid:durableId="200476682">
    <w:abstractNumId w:val="12"/>
  </w:num>
  <w:num w:numId="13" w16cid:durableId="1111702240">
    <w:abstractNumId w:val="5"/>
  </w:num>
  <w:num w:numId="14" w16cid:durableId="6237773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7D7"/>
    <w:rsid w:val="000003B4"/>
    <w:rsid w:val="00002D29"/>
    <w:rsid w:val="00003FD5"/>
    <w:rsid w:val="000047AD"/>
    <w:rsid w:val="000058A4"/>
    <w:rsid w:val="00006276"/>
    <w:rsid w:val="00006EAD"/>
    <w:rsid w:val="00007432"/>
    <w:rsid w:val="0000767E"/>
    <w:rsid w:val="000105BD"/>
    <w:rsid w:val="00012ED2"/>
    <w:rsid w:val="00014A64"/>
    <w:rsid w:val="00016881"/>
    <w:rsid w:val="00017B47"/>
    <w:rsid w:val="000207B9"/>
    <w:rsid w:val="00023401"/>
    <w:rsid w:val="000242E0"/>
    <w:rsid w:val="00024DAD"/>
    <w:rsid w:val="000265FC"/>
    <w:rsid w:val="0002669E"/>
    <w:rsid w:val="000276E1"/>
    <w:rsid w:val="00030F43"/>
    <w:rsid w:val="00030F79"/>
    <w:rsid w:val="000320FA"/>
    <w:rsid w:val="000329F9"/>
    <w:rsid w:val="00035F75"/>
    <w:rsid w:val="0003623F"/>
    <w:rsid w:val="000366AE"/>
    <w:rsid w:val="00036928"/>
    <w:rsid w:val="00037E3E"/>
    <w:rsid w:val="00041828"/>
    <w:rsid w:val="00042D03"/>
    <w:rsid w:val="00044D9B"/>
    <w:rsid w:val="0004577C"/>
    <w:rsid w:val="00046FEF"/>
    <w:rsid w:val="0005428E"/>
    <w:rsid w:val="00054545"/>
    <w:rsid w:val="00055648"/>
    <w:rsid w:val="00056C6F"/>
    <w:rsid w:val="0005741D"/>
    <w:rsid w:val="0005797D"/>
    <w:rsid w:val="00057E31"/>
    <w:rsid w:val="000622C7"/>
    <w:rsid w:val="00062859"/>
    <w:rsid w:val="00063765"/>
    <w:rsid w:val="00064E41"/>
    <w:rsid w:val="000659B3"/>
    <w:rsid w:val="00067FA3"/>
    <w:rsid w:val="000705A9"/>
    <w:rsid w:val="000735F5"/>
    <w:rsid w:val="000739F5"/>
    <w:rsid w:val="000742CD"/>
    <w:rsid w:val="00074D52"/>
    <w:rsid w:val="000751C3"/>
    <w:rsid w:val="00075CC9"/>
    <w:rsid w:val="00076C3A"/>
    <w:rsid w:val="000770CD"/>
    <w:rsid w:val="0008038B"/>
    <w:rsid w:val="0008100A"/>
    <w:rsid w:val="0008127B"/>
    <w:rsid w:val="0008161B"/>
    <w:rsid w:val="000820D8"/>
    <w:rsid w:val="0008231B"/>
    <w:rsid w:val="0008436F"/>
    <w:rsid w:val="00084AEA"/>
    <w:rsid w:val="00085D2F"/>
    <w:rsid w:val="00085D39"/>
    <w:rsid w:val="0008607D"/>
    <w:rsid w:val="0008788D"/>
    <w:rsid w:val="00087A10"/>
    <w:rsid w:val="000905A0"/>
    <w:rsid w:val="000913D1"/>
    <w:rsid w:val="00093B8D"/>
    <w:rsid w:val="00094941"/>
    <w:rsid w:val="000967E8"/>
    <w:rsid w:val="000A23E8"/>
    <w:rsid w:val="000A30A4"/>
    <w:rsid w:val="000A33CE"/>
    <w:rsid w:val="000A39A4"/>
    <w:rsid w:val="000A6BBC"/>
    <w:rsid w:val="000A7E69"/>
    <w:rsid w:val="000B1206"/>
    <w:rsid w:val="000B2501"/>
    <w:rsid w:val="000B42B8"/>
    <w:rsid w:val="000B4640"/>
    <w:rsid w:val="000B4692"/>
    <w:rsid w:val="000B4D16"/>
    <w:rsid w:val="000B50CD"/>
    <w:rsid w:val="000B691A"/>
    <w:rsid w:val="000B7D99"/>
    <w:rsid w:val="000C15BE"/>
    <w:rsid w:val="000C2526"/>
    <w:rsid w:val="000C271E"/>
    <w:rsid w:val="000C2782"/>
    <w:rsid w:val="000C44FD"/>
    <w:rsid w:val="000D2BD0"/>
    <w:rsid w:val="000D2C51"/>
    <w:rsid w:val="000D2F77"/>
    <w:rsid w:val="000D4958"/>
    <w:rsid w:val="000D5982"/>
    <w:rsid w:val="000D73FF"/>
    <w:rsid w:val="000E13F7"/>
    <w:rsid w:val="000E165E"/>
    <w:rsid w:val="000E219E"/>
    <w:rsid w:val="000E4CF5"/>
    <w:rsid w:val="000E4FB3"/>
    <w:rsid w:val="000E61DC"/>
    <w:rsid w:val="000E6957"/>
    <w:rsid w:val="000F0765"/>
    <w:rsid w:val="000F0CB5"/>
    <w:rsid w:val="000F1C61"/>
    <w:rsid w:val="000F1D1F"/>
    <w:rsid w:val="000F441C"/>
    <w:rsid w:val="000F4717"/>
    <w:rsid w:val="000F4E64"/>
    <w:rsid w:val="000F588B"/>
    <w:rsid w:val="000F64BF"/>
    <w:rsid w:val="001004D0"/>
    <w:rsid w:val="00100A96"/>
    <w:rsid w:val="00103981"/>
    <w:rsid w:val="001057BB"/>
    <w:rsid w:val="00105F8C"/>
    <w:rsid w:val="00106988"/>
    <w:rsid w:val="00106C1B"/>
    <w:rsid w:val="00107324"/>
    <w:rsid w:val="00107834"/>
    <w:rsid w:val="00107EA6"/>
    <w:rsid w:val="0011098F"/>
    <w:rsid w:val="00110C81"/>
    <w:rsid w:val="00110EBE"/>
    <w:rsid w:val="00111CB4"/>
    <w:rsid w:val="0011209F"/>
    <w:rsid w:val="0011243E"/>
    <w:rsid w:val="001158DA"/>
    <w:rsid w:val="00116A9F"/>
    <w:rsid w:val="00117108"/>
    <w:rsid w:val="00117145"/>
    <w:rsid w:val="00117EFD"/>
    <w:rsid w:val="00120031"/>
    <w:rsid w:val="001225FE"/>
    <w:rsid w:val="001231FD"/>
    <w:rsid w:val="00125788"/>
    <w:rsid w:val="00126327"/>
    <w:rsid w:val="00127C8A"/>
    <w:rsid w:val="00127D0F"/>
    <w:rsid w:val="00132F52"/>
    <w:rsid w:val="001331A8"/>
    <w:rsid w:val="00134808"/>
    <w:rsid w:val="00135474"/>
    <w:rsid w:val="001356A8"/>
    <w:rsid w:val="00135C29"/>
    <w:rsid w:val="0013643C"/>
    <w:rsid w:val="00137448"/>
    <w:rsid w:val="00137E59"/>
    <w:rsid w:val="00141E9F"/>
    <w:rsid w:val="00142863"/>
    <w:rsid w:val="001435DD"/>
    <w:rsid w:val="00143FBA"/>
    <w:rsid w:val="001446DA"/>
    <w:rsid w:val="00144F00"/>
    <w:rsid w:val="001459A8"/>
    <w:rsid w:val="001505A3"/>
    <w:rsid w:val="00150D5E"/>
    <w:rsid w:val="001522B1"/>
    <w:rsid w:val="00152F58"/>
    <w:rsid w:val="00154179"/>
    <w:rsid w:val="00155338"/>
    <w:rsid w:val="001560D0"/>
    <w:rsid w:val="00157A11"/>
    <w:rsid w:val="00157CD2"/>
    <w:rsid w:val="00160979"/>
    <w:rsid w:val="001623B7"/>
    <w:rsid w:val="00162439"/>
    <w:rsid w:val="0016259D"/>
    <w:rsid w:val="00162C7C"/>
    <w:rsid w:val="00164388"/>
    <w:rsid w:val="001656A7"/>
    <w:rsid w:val="00165F98"/>
    <w:rsid w:val="00166C96"/>
    <w:rsid w:val="00167233"/>
    <w:rsid w:val="001674FD"/>
    <w:rsid w:val="001679D0"/>
    <w:rsid w:val="001705E8"/>
    <w:rsid w:val="00170684"/>
    <w:rsid w:val="00170C75"/>
    <w:rsid w:val="00170F58"/>
    <w:rsid w:val="00170F6B"/>
    <w:rsid w:val="00171270"/>
    <w:rsid w:val="00173A62"/>
    <w:rsid w:val="0017678D"/>
    <w:rsid w:val="00177103"/>
    <w:rsid w:val="00177518"/>
    <w:rsid w:val="00184419"/>
    <w:rsid w:val="001860DB"/>
    <w:rsid w:val="00187EAD"/>
    <w:rsid w:val="00190152"/>
    <w:rsid w:val="00192475"/>
    <w:rsid w:val="00193FFD"/>
    <w:rsid w:val="00194E61"/>
    <w:rsid w:val="001959F8"/>
    <w:rsid w:val="00196748"/>
    <w:rsid w:val="00196EA3"/>
    <w:rsid w:val="001A12B9"/>
    <w:rsid w:val="001A1874"/>
    <w:rsid w:val="001A277E"/>
    <w:rsid w:val="001A3FDC"/>
    <w:rsid w:val="001A7850"/>
    <w:rsid w:val="001B2849"/>
    <w:rsid w:val="001B28AB"/>
    <w:rsid w:val="001B3F4D"/>
    <w:rsid w:val="001B565D"/>
    <w:rsid w:val="001B5CED"/>
    <w:rsid w:val="001B699F"/>
    <w:rsid w:val="001B7595"/>
    <w:rsid w:val="001B7AE2"/>
    <w:rsid w:val="001C1DDF"/>
    <w:rsid w:val="001C3417"/>
    <w:rsid w:val="001C3DEA"/>
    <w:rsid w:val="001C612D"/>
    <w:rsid w:val="001C716B"/>
    <w:rsid w:val="001D1C7C"/>
    <w:rsid w:val="001D1D89"/>
    <w:rsid w:val="001D2B53"/>
    <w:rsid w:val="001D365E"/>
    <w:rsid w:val="001D400A"/>
    <w:rsid w:val="001D640B"/>
    <w:rsid w:val="001D6A68"/>
    <w:rsid w:val="001E0C84"/>
    <w:rsid w:val="001E0D51"/>
    <w:rsid w:val="001E26AB"/>
    <w:rsid w:val="001E345E"/>
    <w:rsid w:val="001E358B"/>
    <w:rsid w:val="001E50B2"/>
    <w:rsid w:val="001E603A"/>
    <w:rsid w:val="001E6DED"/>
    <w:rsid w:val="001F0AAD"/>
    <w:rsid w:val="001F17AA"/>
    <w:rsid w:val="001F2069"/>
    <w:rsid w:val="001F4AB6"/>
    <w:rsid w:val="001F4F0D"/>
    <w:rsid w:val="001F5AA4"/>
    <w:rsid w:val="001F5E5A"/>
    <w:rsid w:val="001F6A4E"/>
    <w:rsid w:val="001F7D0F"/>
    <w:rsid w:val="001F7E1B"/>
    <w:rsid w:val="00201F31"/>
    <w:rsid w:val="00203309"/>
    <w:rsid w:val="00204A9E"/>
    <w:rsid w:val="00205975"/>
    <w:rsid w:val="002067EF"/>
    <w:rsid w:val="00206A3D"/>
    <w:rsid w:val="002071F9"/>
    <w:rsid w:val="002078F6"/>
    <w:rsid w:val="00210567"/>
    <w:rsid w:val="0021070B"/>
    <w:rsid w:val="00210CB1"/>
    <w:rsid w:val="00210DA3"/>
    <w:rsid w:val="002119A2"/>
    <w:rsid w:val="00212CE0"/>
    <w:rsid w:val="0021327E"/>
    <w:rsid w:val="002141BF"/>
    <w:rsid w:val="00214B6D"/>
    <w:rsid w:val="0021697C"/>
    <w:rsid w:val="00216DC3"/>
    <w:rsid w:val="00221C66"/>
    <w:rsid w:val="00221FAD"/>
    <w:rsid w:val="002230A3"/>
    <w:rsid w:val="0022662D"/>
    <w:rsid w:val="00231CC6"/>
    <w:rsid w:val="00234796"/>
    <w:rsid w:val="002369E8"/>
    <w:rsid w:val="00237145"/>
    <w:rsid w:val="002416AF"/>
    <w:rsid w:val="00242113"/>
    <w:rsid w:val="00242534"/>
    <w:rsid w:val="002429A5"/>
    <w:rsid w:val="00242BE0"/>
    <w:rsid w:val="002461E2"/>
    <w:rsid w:val="00246211"/>
    <w:rsid w:val="0025044C"/>
    <w:rsid w:val="00250BD7"/>
    <w:rsid w:val="00251449"/>
    <w:rsid w:val="00251E8E"/>
    <w:rsid w:val="0025289F"/>
    <w:rsid w:val="002537C4"/>
    <w:rsid w:val="00254601"/>
    <w:rsid w:val="002549B9"/>
    <w:rsid w:val="00254B7C"/>
    <w:rsid w:val="00255139"/>
    <w:rsid w:val="00255D6A"/>
    <w:rsid w:val="00256F92"/>
    <w:rsid w:val="00257DB2"/>
    <w:rsid w:val="00261B14"/>
    <w:rsid w:val="00263954"/>
    <w:rsid w:val="0026406A"/>
    <w:rsid w:val="00264FEC"/>
    <w:rsid w:val="00265072"/>
    <w:rsid w:val="00266390"/>
    <w:rsid w:val="00267247"/>
    <w:rsid w:val="0026788F"/>
    <w:rsid w:val="002707B1"/>
    <w:rsid w:val="00270EA8"/>
    <w:rsid w:val="002727AA"/>
    <w:rsid w:val="00272EA6"/>
    <w:rsid w:val="002753AB"/>
    <w:rsid w:val="00275748"/>
    <w:rsid w:val="00275933"/>
    <w:rsid w:val="00280F8B"/>
    <w:rsid w:val="002813CA"/>
    <w:rsid w:val="00283093"/>
    <w:rsid w:val="002849ED"/>
    <w:rsid w:val="00286276"/>
    <w:rsid w:val="00286D6F"/>
    <w:rsid w:val="00287388"/>
    <w:rsid w:val="00292139"/>
    <w:rsid w:val="0029265A"/>
    <w:rsid w:val="00292BB4"/>
    <w:rsid w:val="0029326B"/>
    <w:rsid w:val="002939A3"/>
    <w:rsid w:val="002955A4"/>
    <w:rsid w:val="0029618D"/>
    <w:rsid w:val="0029653E"/>
    <w:rsid w:val="00296541"/>
    <w:rsid w:val="0029666E"/>
    <w:rsid w:val="00297BFC"/>
    <w:rsid w:val="002A1B7F"/>
    <w:rsid w:val="002A26BB"/>
    <w:rsid w:val="002A2FFC"/>
    <w:rsid w:val="002A3094"/>
    <w:rsid w:val="002A334C"/>
    <w:rsid w:val="002A3353"/>
    <w:rsid w:val="002A4508"/>
    <w:rsid w:val="002A5CB1"/>
    <w:rsid w:val="002A7ECF"/>
    <w:rsid w:val="002B07F9"/>
    <w:rsid w:val="002B095F"/>
    <w:rsid w:val="002B0C02"/>
    <w:rsid w:val="002B2F03"/>
    <w:rsid w:val="002B34BF"/>
    <w:rsid w:val="002B3FAB"/>
    <w:rsid w:val="002B42C3"/>
    <w:rsid w:val="002B59A7"/>
    <w:rsid w:val="002B68C0"/>
    <w:rsid w:val="002B7E72"/>
    <w:rsid w:val="002C0BAE"/>
    <w:rsid w:val="002C3C75"/>
    <w:rsid w:val="002C4D54"/>
    <w:rsid w:val="002C4D5E"/>
    <w:rsid w:val="002C691F"/>
    <w:rsid w:val="002C7492"/>
    <w:rsid w:val="002C7821"/>
    <w:rsid w:val="002D1B9F"/>
    <w:rsid w:val="002D3989"/>
    <w:rsid w:val="002D3F04"/>
    <w:rsid w:val="002D4742"/>
    <w:rsid w:val="002D4D30"/>
    <w:rsid w:val="002D54F8"/>
    <w:rsid w:val="002D5995"/>
    <w:rsid w:val="002E032C"/>
    <w:rsid w:val="002E1233"/>
    <w:rsid w:val="002E241B"/>
    <w:rsid w:val="002E253F"/>
    <w:rsid w:val="002E5333"/>
    <w:rsid w:val="002E55BE"/>
    <w:rsid w:val="002E762E"/>
    <w:rsid w:val="002F1480"/>
    <w:rsid w:val="002F1C0A"/>
    <w:rsid w:val="002F243D"/>
    <w:rsid w:val="002F5E9A"/>
    <w:rsid w:val="002F630C"/>
    <w:rsid w:val="002F7CE8"/>
    <w:rsid w:val="00300726"/>
    <w:rsid w:val="00301CB3"/>
    <w:rsid w:val="003025AB"/>
    <w:rsid w:val="0030354D"/>
    <w:rsid w:val="00303ADD"/>
    <w:rsid w:val="0030457E"/>
    <w:rsid w:val="00304F68"/>
    <w:rsid w:val="00305F79"/>
    <w:rsid w:val="00306B0C"/>
    <w:rsid w:val="0030755C"/>
    <w:rsid w:val="00307E2E"/>
    <w:rsid w:val="00307FC9"/>
    <w:rsid w:val="003100D4"/>
    <w:rsid w:val="00310394"/>
    <w:rsid w:val="00313D92"/>
    <w:rsid w:val="00314C60"/>
    <w:rsid w:val="0031686C"/>
    <w:rsid w:val="00316D66"/>
    <w:rsid w:val="00316E55"/>
    <w:rsid w:val="00316FBC"/>
    <w:rsid w:val="003172B8"/>
    <w:rsid w:val="0032059B"/>
    <w:rsid w:val="00320795"/>
    <w:rsid w:val="00321367"/>
    <w:rsid w:val="00321555"/>
    <w:rsid w:val="00322424"/>
    <w:rsid w:val="00322837"/>
    <w:rsid w:val="003231A0"/>
    <w:rsid w:val="00323F19"/>
    <w:rsid w:val="00324CFA"/>
    <w:rsid w:val="003258D1"/>
    <w:rsid w:val="00325BAF"/>
    <w:rsid w:val="0032662A"/>
    <w:rsid w:val="003272A5"/>
    <w:rsid w:val="00327A26"/>
    <w:rsid w:val="00327E17"/>
    <w:rsid w:val="00330867"/>
    <w:rsid w:val="00330A4B"/>
    <w:rsid w:val="00330E06"/>
    <w:rsid w:val="00330EE7"/>
    <w:rsid w:val="00331249"/>
    <w:rsid w:val="00331518"/>
    <w:rsid w:val="00335ADF"/>
    <w:rsid w:val="00336EFB"/>
    <w:rsid w:val="003419DB"/>
    <w:rsid w:val="00343419"/>
    <w:rsid w:val="003438FB"/>
    <w:rsid w:val="003439E4"/>
    <w:rsid w:val="00343A62"/>
    <w:rsid w:val="0034480A"/>
    <w:rsid w:val="00345B98"/>
    <w:rsid w:val="0034673B"/>
    <w:rsid w:val="00346773"/>
    <w:rsid w:val="003467D2"/>
    <w:rsid w:val="00346BB6"/>
    <w:rsid w:val="00347B99"/>
    <w:rsid w:val="00350464"/>
    <w:rsid w:val="00351CCB"/>
    <w:rsid w:val="003521BC"/>
    <w:rsid w:val="00352391"/>
    <w:rsid w:val="00353223"/>
    <w:rsid w:val="00354359"/>
    <w:rsid w:val="0035644B"/>
    <w:rsid w:val="003578EB"/>
    <w:rsid w:val="00357E2B"/>
    <w:rsid w:val="003614A2"/>
    <w:rsid w:val="003625CB"/>
    <w:rsid w:val="00363631"/>
    <w:rsid w:val="003644BF"/>
    <w:rsid w:val="003644E0"/>
    <w:rsid w:val="00366C0F"/>
    <w:rsid w:val="00372A27"/>
    <w:rsid w:val="00373C2F"/>
    <w:rsid w:val="003747E5"/>
    <w:rsid w:val="003762ED"/>
    <w:rsid w:val="00376583"/>
    <w:rsid w:val="003773B8"/>
    <w:rsid w:val="00377F24"/>
    <w:rsid w:val="00380CB0"/>
    <w:rsid w:val="00380EE5"/>
    <w:rsid w:val="00381E72"/>
    <w:rsid w:val="00382687"/>
    <w:rsid w:val="003826D8"/>
    <w:rsid w:val="0038281C"/>
    <w:rsid w:val="00384E02"/>
    <w:rsid w:val="00384F44"/>
    <w:rsid w:val="00385D4A"/>
    <w:rsid w:val="00390300"/>
    <w:rsid w:val="00390C6F"/>
    <w:rsid w:val="00393223"/>
    <w:rsid w:val="00393638"/>
    <w:rsid w:val="00393B53"/>
    <w:rsid w:val="0039404A"/>
    <w:rsid w:val="00394FED"/>
    <w:rsid w:val="003961BE"/>
    <w:rsid w:val="003A58D1"/>
    <w:rsid w:val="003A64BE"/>
    <w:rsid w:val="003B1CCA"/>
    <w:rsid w:val="003B2075"/>
    <w:rsid w:val="003B20E6"/>
    <w:rsid w:val="003B2A49"/>
    <w:rsid w:val="003B3520"/>
    <w:rsid w:val="003B35A6"/>
    <w:rsid w:val="003B3908"/>
    <w:rsid w:val="003B3FBC"/>
    <w:rsid w:val="003B4541"/>
    <w:rsid w:val="003B5E62"/>
    <w:rsid w:val="003B67D4"/>
    <w:rsid w:val="003B78DD"/>
    <w:rsid w:val="003C07B0"/>
    <w:rsid w:val="003C1A71"/>
    <w:rsid w:val="003C31A2"/>
    <w:rsid w:val="003C4217"/>
    <w:rsid w:val="003C4D51"/>
    <w:rsid w:val="003C503B"/>
    <w:rsid w:val="003C5CC9"/>
    <w:rsid w:val="003C6935"/>
    <w:rsid w:val="003D06A8"/>
    <w:rsid w:val="003D0878"/>
    <w:rsid w:val="003D1181"/>
    <w:rsid w:val="003D166C"/>
    <w:rsid w:val="003D19F1"/>
    <w:rsid w:val="003D2FA4"/>
    <w:rsid w:val="003D3369"/>
    <w:rsid w:val="003D36EF"/>
    <w:rsid w:val="003D4FD9"/>
    <w:rsid w:val="003D5CF2"/>
    <w:rsid w:val="003D5DCB"/>
    <w:rsid w:val="003E18C5"/>
    <w:rsid w:val="003E1BDC"/>
    <w:rsid w:val="003E1D00"/>
    <w:rsid w:val="003E4D87"/>
    <w:rsid w:val="003E67C3"/>
    <w:rsid w:val="003E7639"/>
    <w:rsid w:val="003F0A42"/>
    <w:rsid w:val="003F16A7"/>
    <w:rsid w:val="003F1733"/>
    <w:rsid w:val="003F1B4C"/>
    <w:rsid w:val="003F32D9"/>
    <w:rsid w:val="003F4341"/>
    <w:rsid w:val="003F4478"/>
    <w:rsid w:val="003F4EE7"/>
    <w:rsid w:val="0040017F"/>
    <w:rsid w:val="004001AF"/>
    <w:rsid w:val="00402CC4"/>
    <w:rsid w:val="00404698"/>
    <w:rsid w:val="00406E57"/>
    <w:rsid w:val="004073CE"/>
    <w:rsid w:val="004074C4"/>
    <w:rsid w:val="00407945"/>
    <w:rsid w:val="0041002B"/>
    <w:rsid w:val="004104C7"/>
    <w:rsid w:val="00410C63"/>
    <w:rsid w:val="00411612"/>
    <w:rsid w:val="0041262D"/>
    <w:rsid w:val="00413745"/>
    <w:rsid w:val="00413E2A"/>
    <w:rsid w:val="0041412D"/>
    <w:rsid w:val="0041418E"/>
    <w:rsid w:val="00414F8A"/>
    <w:rsid w:val="0041507C"/>
    <w:rsid w:val="0041509D"/>
    <w:rsid w:val="004150E0"/>
    <w:rsid w:val="0041569E"/>
    <w:rsid w:val="00415B4B"/>
    <w:rsid w:val="0041741C"/>
    <w:rsid w:val="00417749"/>
    <w:rsid w:val="00417D96"/>
    <w:rsid w:val="00420B3F"/>
    <w:rsid w:val="00420FD3"/>
    <w:rsid w:val="004217AE"/>
    <w:rsid w:val="00423EB6"/>
    <w:rsid w:val="00425E8A"/>
    <w:rsid w:val="00426258"/>
    <w:rsid w:val="004268B3"/>
    <w:rsid w:val="004276C1"/>
    <w:rsid w:val="004278B5"/>
    <w:rsid w:val="00430111"/>
    <w:rsid w:val="004304B7"/>
    <w:rsid w:val="004316D5"/>
    <w:rsid w:val="00431F7C"/>
    <w:rsid w:val="00433B7B"/>
    <w:rsid w:val="00433CE1"/>
    <w:rsid w:val="00435B1E"/>
    <w:rsid w:val="00435BEB"/>
    <w:rsid w:val="004362EB"/>
    <w:rsid w:val="004379A5"/>
    <w:rsid w:val="00440EC2"/>
    <w:rsid w:val="00441305"/>
    <w:rsid w:val="0044209E"/>
    <w:rsid w:val="004434D7"/>
    <w:rsid w:val="004437DD"/>
    <w:rsid w:val="00445310"/>
    <w:rsid w:val="0044602E"/>
    <w:rsid w:val="004469AB"/>
    <w:rsid w:val="004478EC"/>
    <w:rsid w:val="0045070D"/>
    <w:rsid w:val="00451D7D"/>
    <w:rsid w:val="004527EF"/>
    <w:rsid w:val="004530F5"/>
    <w:rsid w:val="0045338F"/>
    <w:rsid w:val="004540CA"/>
    <w:rsid w:val="004549AA"/>
    <w:rsid w:val="00454F37"/>
    <w:rsid w:val="00455B77"/>
    <w:rsid w:val="00460484"/>
    <w:rsid w:val="004604BA"/>
    <w:rsid w:val="00460D16"/>
    <w:rsid w:val="00460D71"/>
    <w:rsid w:val="00461258"/>
    <w:rsid w:val="00461ACE"/>
    <w:rsid w:val="00463FCA"/>
    <w:rsid w:val="00465A11"/>
    <w:rsid w:val="00465BF9"/>
    <w:rsid w:val="00465C74"/>
    <w:rsid w:val="00466226"/>
    <w:rsid w:val="00466EE1"/>
    <w:rsid w:val="004703DE"/>
    <w:rsid w:val="00470935"/>
    <w:rsid w:val="00470C10"/>
    <w:rsid w:val="00472737"/>
    <w:rsid w:val="00473A83"/>
    <w:rsid w:val="00473CDD"/>
    <w:rsid w:val="00474E9B"/>
    <w:rsid w:val="00475F51"/>
    <w:rsid w:val="00481650"/>
    <w:rsid w:val="00482112"/>
    <w:rsid w:val="00483F34"/>
    <w:rsid w:val="00491060"/>
    <w:rsid w:val="00491EE2"/>
    <w:rsid w:val="00493408"/>
    <w:rsid w:val="00494BD0"/>
    <w:rsid w:val="004967B0"/>
    <w:rsid w:val="004A0173"/>
    <w:rsid w:val="004A082C"/>
    <w:rsid w:val="004A19E1"/>
    <w:rsid w:val="004A3089"/>
    <w:rsid w:val="004A3FD8"/>
    <w:rsid w:val="004A5078"/>
    <w:rsid w:val="004A5AE1"/>
    <w:rsid w:val="004A6068"/>
    <w:rsid w:val="004A61F0"/>
    <w:rsid w:val="004B0384"/>
    <w:rsid w:val="004B0418"/>
    <w:rsid w:val="004B05BE"/>
    <w:rsid w:val="004B2806"/>
    <w:rsid w:val="004B38C0"/>
    <w:rsid w:val="004B4BD6"/>
    <w:rsid w:val="004B58D4"/>
    <w:rsid w:val="004B6755"/>
    <w:rsid w:val="004B741B"/>
    <w:rsid w:val="004C020A"/>
    <w:rsid w:val="004C19E7"/>
    <w:rsid w:val="004C1B22"/>
    <w:rsid w:val="004C4344"/>
    <w:rsid w:val="004C4811"/>
    <w:rsid w:val="004C6652"/>
    <w:rsid w:val="004C67C0"/>
    <w:rsid w:val="004C722F"/>
    <w:rsid w:val="004D0672"/>
    <w:rsid w:val="004D4860"/>
    <w:rsid w:val="004D55C5"/>
    <w:rsid w:val="004D639B"/>
    <w:rsid w:val="004D6C7C"/>
    <w:rsid w:val="004D6FBE"/>
    <w:rsid w:val="004D7020"/>
    <w:rsid w:val="004E06AC"/>
    <w:rsid w:val="004E37BB"/>
    <w:rsid w:val="004E5EF8"/>
    <w:rsid w:val="004E7D80"/>
    <w:rsid w:val="004F1890"/>
    <w:rsid w:val="004F3BEF"/>
    <w:rsid w:val="004F4078"/>
    <w:rsid w:val="004F42ED"/>
    <w:rsid w:val="004F4E6D"/>
    <w:rsid w:val="004F5910"/>
    <w:rsid w:val="00501ADA"/>
    <w:rsid w:val="00502152"/>
    <w:rsid w:val="00503BE4"/>
    <w:rsid w:val="005053B0"/>
    <w:rsid w:val="0050542A"/>
    <w:rsid w:val="00506772"/>
    <w:rsid w:val="00511C93"/>
    <w:rsid w:val="00512D16"/>
    <w:rsid w:val="00513003"/>
    <w:rsid w:val="00514CC6"/>
    <w:rsid w:val="005159C0"/>
    <w:rsid w:val="00515B52"/>
    <w:rsid w:val="0052057B"/>
    <w:rsid w:val="00521329"/>
    <w:rsid w:val="005217DB"/>
    <w:rsid w:val="00521E4D"/>
    <w:rsid w:val="00521F0B"/>
    <w:rsid w:val="00524904"/>
    <w:rsid w:val="00526D59"/>
    <w:rsid w:val="00530249"/>
    <w:rsid w:val="00530577"/>
    <w:rsid w:val="00530844"/>
    <w:rsid w:val="005313EF"/>
    <w:rsid w:val="005326C5"/>
    <w:rsid w:val="0053300B"/>
    <w:rsid w:val="00533670"/>
    <w:rsid w:val="00533C6D"/>
    <w:rsid w:val="00534646"/>
    <w:rsid w:val="00534ACF"/>
    <w:rsid w:val="00536364"/>
    <w:rsid w:val="005369C1"/>
    <w:rsid w:val="0053706F"/>
    <w:rsid w:val="00537795"/>
    <w:rsid w:val="0054062E"/>
    <w:rsid w:val="00540C43"/>
    <w:rsid w:val="005422D5"/>
    <w:rsid w:val="00542B9E"/>
    <w:rsid w:val="00544054"/>
    <w:rsid w:val="005443D4"/>
    <w:rsid w:val="0054500C"/>
    <w:rsid w:val="005516E7"/>
    <w:rsid w:val="00551BBC"/>
    <w:rsid w:val="00553F28"/>
    <w:rsid w:val="0055415C"/>
    <w:rsid w:val="00554939"/>
    <w:rsid w:val="005566A0"/>
    <w:rsid w:val="00556DC6"/>
    <w:rsid w:val="0055737A"/>
    <w:rsid w:val="005574EF"/>
    <w:rsid w:val="00561CD4"/>
    <w:rsid w:val="00562DCA"/>
    <w:rsid w:val="0056304A"/>
    <w:rsid w:val="00563ACE"/>
    <w:rsid w:val="005642C1"/>
    <w:rsid w:val="00564A84"/>
    <w:rsid w:val="00565AC1"/>
    <w:rsid w:val="00565CC0"/>
    <w:rsid w:val="005673FA"/>
    <w:rsid w:val="005674F3"/>
    <w:rsid w:val="00570004"/>
    <w:rsid w:val="005715EF"/>
    <w:rsid w:val="005725D3"/>
    <w:rsid w:val="00572DA4"/>
    <w:rsid w:val="0057370C"/>
    <w:rsid w:val="00573B72"/>
    <w:rsid w:val="00573DA9"/>
    <w:rsid w:val="005744D1"/>
    <w:rsid w:val="005745AE"/>
    <w:rsid w:val="00575FF3"/>
    <w:rsid w:val="005770E5"/>
    <w:rsid w:val="00577817"/>
    <w:rsid w:val="00577C95"/>
    <w:rsid w:val="00580DF5"/>
    <w:rsid w:val="005815E2"/>
    <w:rsid w:val="00583BB6"/>
    <w:rsid w:val="005878A8"/>
    <w:rsid w:val="0059034E"/>
    <w:rsid w:val="005913CC"/>
    <w:rsid w:val="005914BB"/>
    <w:rsid w:val="005916C3"/>
    <w:rsid w:val="0059291E"/>
    <w:rsid w:val="005930F5"/>
    <w:rsid w:val="00593600"/>
    <w:rsid w:val="00593A79"/>
    <w:rsid w:val="00594B46"/>
    <w:rsid w:val="0059532B"/>
    <w:rsid w:val="00596180"/>
    <w:rsid w:val="00597381"/>
    <w:rsid w:val="005A06D0"/>
    <w:rsid w:val="005A1493"/>
    <w:rsid w:val="005A1597"/>
    <w:rsid w:val="005A2574"/>
    <w:rsid w:val="005A3396"/>
    <w:rsid w:val="005A4935"/>
    <w:rsid w:val="005A5CBA"/>
    <w:rsid w:val="005A5EB8"/>
    <w:rsid w:val="005A67D7"/>
    <w:rsid w:val="005A7607"/>
    <w:rsid w:val="005A7665"/>
    <w:rsid w:val="005B02F5"/>
    <w:rsid w:val="005B3700"/>
    <w:rsid w:val="005B38C1"/>
    <w:rsid w:val="005B5927"/>
    <w:rsid w:val="005B7140"/>
    <w:rsid w:val="005B728E"/>
    <w:rsid w:val="005B7F21"/>
    <w:rsid w:val="005C10AD"/>
    <w:rsid w:val="005C1211"/>
    <w:rsid w:val="005C1EB3"/>
    <w:rsid w:val="005C1FF4"/>
    <w:rsid w:val="005C318E"/>
    <w:rsid w:val="005C58F1"/>
    <w:rsid w:val="005C645C"/>
    <w:rsid w:val="005C68B0"/>
    <w:rsid w:val="005D1C19"/>
    <w:rsid w:val="005D2066"/>
    <w:rsid w:val="005D4855"/>
    <w:rsid w:val="005D63DC"/>
    <w:rsid w:val="005D75DB"/>
    <w:rsid w:val="005D76C0"/>
    <w:rsid w:val="005D7C2D"/>
    <w:rsid w:val="005E1DE3"/>
    <w:rsid w:val="005E2A5E"/>
    <w:rsid w:val="005E2E93"/>
    <w:rsid w:val="005E49AC"/>
    <w:rsid w:val="005E5E5E"/>
    <w:rsid w:val="005E6339"/>
    <w:rsid w:val="005E63BD"/>
    <w:rsid w:val="005F0161"/>
    <w:rsid w:val="005F36A2"/>
    <w:rsid w:val="005F3A56"/>
    <w:rsid w:val="005F3D46"/>
    <w:rsid w:val="005F5096"/>
    <w:rsid w:val="005F53DF"/>
    <w:rsid w:val="005F5A62"/>
    <w:rsid w:val="005F69E4"/>
    <w:rsid w:val="005F6DB8"/>
    <w:rsid w:val="005F7A20"/>
    <w:rsid w:val="005F7DF4"/>
    <w:rsid w:val="00600B74"/>
    <w:rsid w:val="00602109"/>
    <w:rsid w:val="00604419"/>
    <w:rsid w:val="00605D29"/>
    <w:rsid w:val="006065FE"/>
    <w:rsid w:val="00606603"/>
    <w:rsid w:val="0060669B"/>
    <w:rsid w:val="00610635"/>
    <w:rsid w:val="00611928"/>
    <w:rsid w:val="006123C4"/>
    <w:rsid w:val="00612C94"/>
    <w:rsid w:val="00612E66"/>
    <w:rsid w:val="00613663"/>
    <w:rsid w:val="00613686"/>
    <w:rsid w:val="00614380"/>
    <w:rsid w:val="00614E9F"/>
    <w:rsid w:val="006163DA"/>
    <w:rsid w:val="00620E27"/>
    <w:rsid w:val="00621CF0"/>
    <w:rsid w:val="00621F18"/>
    <w:rsid w:val="00623254"/>
    <w:rsid w:val="006249E7"/>
    <w:rsid w:val="00624DB4"/>
    <w:rsid w:val="00627144"/>
    <w:rsid w:val="00627583"/>
    <w:rsid w:val="006279AA"/>
    <w:rsid w:val="006279F4"/>
    <w:rsid w:val="0063038B"/>
    <w:rsid w:val="00631E4D"/>
    <w:rsid w:val="006334E2"/>
    <w:rsid w:val="00633A19"/>
    <w:rsid w:val="00633B84"/>
    <w:rsid w:val="00634021"/>
    <w:rsid w:val="00635F6A"/>
    <w:rsid w:val="00640FD5"/>
    <w:rsid w:val="00642632"/>
    <w:rsid w:val="006469A6"/>
    <w:rsid w:val="00647FBA"/>
    <w:rsid w:val="006527E3"/>
    <w:rsid w:val="006544DE"/>
    <w:rsid w:val="00654BCF"/>
    <w:rsid w:val="00657786"/>
    <w:rsid w:val="006579F0"/>
    <w:rsid w:val="006602B0"/>
    <w:rsid w:val="00660E50"/>
    <w:rsid w:val="00661DA0"/>
    <w:rsid w:val="00662E08"/>
    <w:rsid w:val="0066450E"/>
    <w:rsid w:val="00664982"/>
    <w:rsid w:val="006677AD"/>
    <w:rsid w:val="006700B8"/>
    <w:rsid w:val="00670EF7"/>
    <w:rsid w:val="00671E3B"/>
    <w:rsid w:val="00677BCC"/>
    <w:rsid w:val="0068370C"/>
    <w:rsid w:val="00683ABF"/>
    <w:rsid w:val="0068581D"/>
    <w:rsid w:val="00686853"/>
    <w:rsid w:val="00690F71"/>
    <w:rsid w:val="006915E2"/>
    <w:rsid w:val="006916FC"/>
    <w:rsid w:val="0069319B"/>
    <w:rsid w:val="00693C77"/>
    <w:rsid w:val="00694C5A"/>
    <w:rsid w:val="00695739"/>
    <w:rsid w:val="00696462"/>
    <w:rsid w:val="006A0BC4"/>
    <w:rsid w:val="006A0D3B"/>
    <w:rsid w:val="006A1577"/>
    <w:rsid w:val="006A2AE7"/>
    <w:rsid w:val="006A2E89"/>
    <w:rsid w:val="006A3119"/>
    <w:rsid w:val="006A352E"/>
    <w:rsid w:val="006A3D18"/>
    <w:rsid w:val="006A5918"/>
    <w:rsid w:val="006A5B2A"/>
    <w:rsid w:val="006A7EB4"/>
    <w:rsid w:val="006B0830"/>
    <w:rsid w:val="006B0BAB"/>
    <w:rsid w:val="006B1693"/>
    <w:rsid w:val="006B1963"/>
    <w:rsid w:val="006B1C13"/>
    <w:rsid w:val="006B1E47"/>
    <w:rsid w:val="006B2F94"/>
    <w:rsid w:val="006B3493"/>
    <w:rsid w:val="006B46CA"/>
    <w:rsid w:val="006B7B4B"/>
    <w:rsid w:val="006B7DF9"/>
    <w:rsid w:val="006C0D7A"/>
    <w:rsid w:val="006C13CD"/>
    <w:rsid w:val="006C1C74"/>
    <w:rsid w:val="006C33E4"/>
    <w:rsid w:val="006C507B"/>
    <w:rsid w:val="006C5540"/>
    <w:rsid w:val="006C6FD3"/>
    <w:rsid w:val="006C735E"/>
    <w:rsid w:val="006C7C55"/>
    <w:rsid w:val="006D053E"/>
    <w:rsid w:val="006D3AD4"/>
    <w:rsid w:val="006D4323"/>
    <w:rsid w:val="006D44BB"/>
    <w:rsid w:val="006D6154"/>
    <w:rsid w:val="006D62C5"/>
    <w:rsid w:val="006D7701"/>
    <w:rsid w:val="006D793B"/>
    <w:rsid w:val="006E006F"/>
    <w:rsid w:val="006E08AB"/>
    <w:rsid w:val="006E1517"/>
    <w:rsid w:val="006E15E1"/>
    <w:rsid w:val="006E2B4F"/>
    <w:rsid w:val="006E310B"/>
    <w:rsid w:val="006E32CB"/>
    <w:rsid w:val="006E414B"/>
    <w:rsid w:val="006E5A0F"/>
    <w:rsid w:val="006E6D94"/>
    <w:rsid w:val="006E7BE5"/>
    <w:rsid w:val="006F0C39"/>
    <w:rsid w:val="006F0FC8"/>
    <w:rsid w:val="006F2374"/>
    <w:rsid w:val="006F3883"/>
    <w:rsid w:val="006F3DED"/>
    <w:rsid w:val="006F409E"/>
    <w:rsid w:val="006F4EA3"/>
    <w:rsid w:val="006F509E"/>
    <w:rsid w:val="006F5753"/>
    <w:rsid w:val="006F5CD4"/>
    <w:rsid w:val="0070281D"/>
    <w:rsid w:val="007036C0"/>
    <w:rsid w:val="007048ED"/>
    <w:rsid w:val="00704A86"/>
    <w:rsid w:val="0070621E"/>
    <w:rsid w:val="007078A6"/>
    <w:rsid w:val="0071188A"/>
    <w:rsid w:val="00712878"/>
    <w:rsid w:val="0071345A"/>
    <w:rsid w:val="00714345"/>
    <w:rsid w:val="00715940"/>
    <w:rsid w:val="00716C8D"/>
    <w:rsid w:val="00716D4B"/>
    <w:rsid w:val="00716D81"/>
    <w:rsid w:val="00716D8E"/>
    <w:rsid w:val="00722155"/>
    <w:rsid w:val="00722408"/>
    <w:rsid w:val="00723655"/>
    <w:rsid w:val="007244CE"/>
    <w:rsid w:val="00725507"/>
    <w:rsid w:val="007273E8"/>
    <w:rsid w:val="007302DD"/>
    <w:rsid w:val="00730510"/>
    <w:rsid w:val="00731973"/>
    <w:rsid w:val="007346DA"/>
    <w:rsid w:val="00734CAA"/>
    <w:rsid w:val="00735619"/>
    <w:rsid w:val="0073797F"/>
    <w:rsid w:val="00744B15"/>
    <w:rsid w:val="00744B23"/>
    <w:rsid w:val="00745B75"/>
    <w:rsid w:val="00745D52"/>
    <w:rsid w:val="00745FB8"/>
    <w:rsid w:val="0074686F"/>
    <w:rsid w:val="007548C9"/>
    <w:rsid w:val="00754C5C"/>
    <w:rsid w:val="007558AF"/>
    <w:rsid w:val="00756FFC"/>
    <w:rsid w:val="00762E47"/>
    <w:rsid w:val="007631C2"/>
    <w:rsid w:val="00765BA4"/>
    <w:rsid w:val="00766873"/>
    <w:rsid w:val="00766D74"/>
    <w:rsid w:val="00767452"/>
    <w:rsid w:val="0076755F"/>
    <w:rsid w:val="00771E48"/>
    <w:rsid w:val="00772621"/>
    <w:rsid w:val="00774D46"/>
    <w:rsid w:val="007778E7"/>
    <w:rsid w:val="00777912"/>
    <w:rsid w:val="0078035A"/>
    <w:rsid w:val="00782410"/>
    <w:rsid w:val="0078271F"/>
    <w:rsid w:val="00784649"/>
    <w:rsid w:val="00784931"/>
    <w:rsid w:val="007855AB"/>
    <w:rsid w:val="00786007"/>
    <w:rsid w:val="00787FA5"/>
    <w:rsid w:val="007902E9"/>
    <w:rsid w:val="0079078A"/>
    <w:rsid w:val="00790A24"/>
    <w:rsid w:val="00792530"/>
    <w:rsid w:val="00793DBD"/>
    <w:rsid w:val="007944AD"/>
    <w:rsid w:val="007944CE"/>
    <w:rsid w:val="007A002E"/>
    <w:rsid w:val="007A135C"/>
    <w:rsid w:val="007A195A"/>
    <w:rsid w:val="007A2F43"/>
    <w:rsid w:val="007A6184"/>
    <w:rsid w:val="007A61F0"/>
    <w:rsid w:val="007A6B24"/>
    <w:rsid w:val="007B01D1"/>
    <w:rsid w:val="007B1344"/>
    <w:rsid w:val="007B1AF6"/>
    <w:rsid w:val="007B1B62"/>
    <w:rsid w:val="007B3CD8"/>
    <w:rsid w:val="007B5ACA"/>
    <w:rsid w:val="007B7469"/>
    <w:rsid w:val="007B7D53"/>
    <w:rsid w:val="007C0CBA"/>
    <w:rsid w:val="007C1688"/>
    <w:rsid w:val="007C210C"/>
    <w:rsid w:val="007C282D"/>
    <w:rsid w:val="007C375A"/>
    <w:rsid w:val="007C3BBF"/>
    <w:rsid w:val="007C3ED4"/>
    <w:rsid w:val="007C5221"/>
    <w:rsid w:val="007C56A5"/>
    <w:rsid w:val="007C762D"/>
    <w:rsid w:val="007D0A0F"/>
    <w:rsid w:val="007D1179"/>
    <w:rsid w:val="007D17EC"/>
    <w:rsid w:val="007D1E98"/>
    <w:rsid w:val="007D24BE"/>
    <w:rsid w:val="007D2534"/>
    <w:rsid w:val="007D2859"/>
    <w:rsid w:val="007E0044"/>
    <w:rsid w:val="007E0C0D"/>
    <w:rsid w:val="007E1815"/>
    <w:rsid w:val="007E2AC1"/>
    <w:rsid w:val="007E32DD"/>
    <w:rsid w:val="007E349D"/>
    <w:rsid w:val="007E4829"/>
    <w:rsid w:val="007F08F0"/>
    <w:rsid w:val="007F25D9"/>
    <w:rsid w:val="007F38EF"/>
    <w:rsid w:val="007F3F73"/>
    <w:rsid w:val="007F7A43"/>
    <w:rsid w:val="00800142"/>
    <w:rsid w:val="008013A5"/>
    <w:rsid w:val="00802C33"/>
    <w:rsid w:val="00803922"/>
    <w:rsid w:val="00805046"/>
    <w:rsid w:val="00805BA0"/>
    <w:rsid w:val="00806BBF"/>
    <w:rsid w:val="00807512"/>
    <w:rsid w:val="00810AFC"/>
    <w:rsid w:val="00811109"/>
    <w:rsid w:val="00811300"/>
    <w:rsid w:val="0082058A"/>
    <w:rsid w:val="008221B1"/>
    <w:rsid w:val="008237E8"/>
    <w:rsid w:val="008248E2"/>
    <w:rsid w:val="00824BAC"/>
    <w:rsid w:val="008254A8"/>
    <w:rsid w:val="00825745"/>
    <w:rsid w:val="00825865"/>
    <w:rsid w:val="008270E6"/>
    <w:rsid w:val="00830B63"/>
    <w:rsid w:val="00831833"/>
    <w:rsid w:val="00831E37"/>
    <w:rsid w:val="008330E7"/>
    <w:rsid w:val="00833214"/>
    <w:rsid w:val="00834494"/>
    <w:rsid w:val="008347B1"/>
    <w:rsid w:val="00835569"/>
    <w:rsid w:val="0083561F"/>
    <w:rsid w:val="00835F10"/>
    <w:rsid w:val="00837800"/>
    <w:rsid w:val="00840A77"/>
    <w:rsid w:val="00840F93"/>
    <w:rsid w:val="00841C42"/>
    <w:rsid w:val="0084287F"/>
    <w:rsid w:val="00842A95"/>
    <w:rsid w:val="00842B1C"/>
    <w:rsid w:val="00842BC0"/>
    <w:rsid w:val="00843E9D"/>
    <w:rsid w:val="00844F6D"/>
    <w:rsid w:val="0084516B"/>
    <w:rsid w:val="00845816"/>
    <w:rsid w:val="00847E73"/>
    <w:rsid w:val="00850476"/>
    <w:rsid w:val="008515E2"/>
    <w:rsid w:val="00852CE9"/>
    <w:rsid w:val="00853BE1"/>
    <w:rsid w:val="00853BEA"/>
    <w:rsid w:val="008542EC"/>
    <w:rsid w:val="008550E6"/>
    <w:rsid w:val="00855AFA"/>
    <w:rsid w:val="00855D58"/>
    <w:rsid w:val="008563C7"/>
    <w:rsid w:val="00860730"/>
    <w:rsid w:val="008610B3"/>
    <w:rsid w:val="0086138B"/>
    <w:rsid w:val="008615A5"/>
    <w:rsid w:val="008620B2"/>
    <w:rsid w:val="008643E1"/>
    <w:rsid w:val="00864424"/>
    <w:rsid w:val="00864FF2"/>
    <w:rsid w:val="00865A16"/>
    <w:rsid w:val="008662D2"/>
    <w:rsid w:val="00866492"/>
    <w:rsid w:val="00866FA0"/>
    <w:rsid w:val="00867884"/>
    <w:rsid w:val="00870646"/>
    <w:rsid w:val="0087192C"/>
    <w:rsid w:val="00872EC6"/>
    <w:rsid w:val="00874FD6"/>
    <w:rsid w:val="00875054"/>
    <w:rsid w:val="00877883"/>
    <w:rsid w:val="00877CFC"/>
    <w:rsid w:val="008802E0"/>
    <w:rsid w:val="008808D6"/>
    <w:rsid w:val="00880AB3"/>
    <w:rsid w:val="00881EA2"/>
    <w:rsid w:val="008823B2"/>
    <w:rsid w:val="00883ABC"/>
    <w:rsid w:val="00884B75"/>
    <w:rsid w:val="0089212E"/>
    <w:rsid w:val="008934A3"/>
    <w:rsid w:val="0089408E"/>
    <w:rsid w:val="00894272"/>
    <w:rsid w:val="0089558E"/>
    <w:rsid w:val="00896321"/>
    <w:rsid w:val="008971FE"/>
    <w:rsid w:val="00897258"/>
    <w:rsid w:val="00897479"/>
    <w:rsid w:val="008A2BA1"/>
    <w:rsid w:val="008A2D58"/>
    <w:rsid w:val="008A3027"/>
    <w:rsid w:val="008A3B2E"/>
    <w:rsid w:val="008A4BCA"/>
    <w:rsid w:val="008A50A9"/>
    <w:rsid w:val="008A6DB5"/>
    <w:rsid w:val="008A741A"/>
    <w:rsid w:val="008A7EDE"/>
    <w:rsid w:val="008B1419"/>
    <w:rsid w:val="008B18BE"/>
    <w:rsid w:val="008B2CBE"/>
    <w:rsid w:val="008B4003"/>
    <w:rsid w:val="008B55D8"/>
    <w:rsid w:val="008B62DF"/>
    <w:rsid w:val="008B7725"/>
    <w:rsid w:val="008C0FD2"/>
    <w:rsid w:val="008C1117"/>
    <w:rsid w:val="008C34DD"/>
    <w:rsid w:val="008C3BA2"/>
    <w:rsid w:val="008C3D4D"/>
    <w:rsid w:val="008C44A3"/>
    <w:rsid w:val="008C4A8C"/>
    <w:rsid w:val="008C57B5"/>
    <w:rsid w:val="008C7244"/>
    <w:rsid w:val="008C7D80"/>
    <w:rsid w:val="008D1347"/>
    <w:rsid w:val="008D2280"/>
    <w:rsid w:val="008D3BEE"/>
    <w:rsid w:val="008D3DA4"/>
    <w:rsid w:val="008D4ADB"/>
    <w:rsid w:val="008D4C3D"/>
    <w:rsid w:val="008E026B"/>
    <w:rsid w:val="008E026F"/>
    <w:rsid w:val="008E0705"/>
    <w:rsid w:val="008E0A65"/>
    <w:rsid w:val="008E0FD8"/>
    <w:rsid w:val="008E12BF"/>
    <w:rsid w:val="008E1351"/>
    <w:rsid w:val="008E36BD"/>
    <w:rsid w:val="008E3897"/>
    <w:rsid w:val="008E48DF"/>
    <w:rsid w:val="008E5341"/>
    <w:rsid w:val="008E55E8"/>
    <w:rsid w:val="008E5823"/>
    <w:rsid w:val="008E6A82"/>
    <w:rsid w:val="008E78E1"/>
    <w:rsid w:val="008F1BD0"/>
    <w:rsid w:val="008F2301"/>
    <w:rsid w:val="008F4A03"/>
    <w:rsid w:val="008F6FAC"/>
    <w:rsid w:val="008F78DE"/>
    <w:rsid w:val="00900079"/>
    <w:rsid w:val="009009EF"/>
    <w:rsid w:val="00902195"/>
    <w:rsid w:val="009048A9"/>
    <w:rsid w:val="00904FAB"/>
    <w:rsid w:val="009058BE"/>
    <w:rsid w:val="00905C98"/>
    <w:rsid w:val="00905D99"/>
    <w:rsid w:val="009069AD"/>
    <w:rsid w:val="00907F6E"/>
    <w:rsid w:val="00910A44"/>
    <w:rsid w:val="009136B8"/>
    <w:rsid w:val="00914B64"/>
    <w:rsid w:val="0092578A"/>
    <w:rsid w:val="00926450"/>
    <w:rsid w:val="009304A1"/>
    <w:rsid w:val="009310FF"/>
    <w:rsid w:val="00931654"/>
    <w:rsid w:val="00932348"/>
    <w:rsid w:val="009325EE"/>
    <w:rsid w:val="00933070"/>
    <w:rsid w:val="00936581"/>
    <w:rsid w:val="009367B6"/>
    <w:rsid w:val="009367D3"/>
    <w:rsid w:val="00937426"/>
    <w:rsid w:val="009374B0"/>
    <w:rsid w:val="00937A89"/>
    <w:rsid w:val="00940160"/>
    <w:rsid w:val="0094249E"/>
    <w:rsid w:val="00942803"/>
    <w:rsid w:val="00942DDD"/>
    <w:rsid w:val="009431A7"/>
    <w:rsid w:val="00944976"/>
    <w:rsid w:val="0094501B"/>
    <w:rsid w:val="00946A2A"/>
    <w:rsid w:val="009504EA"/>
    <w:rsid w:val="00950D10"/>
    <w:rsid w:val="00950E99"/>
    <w:rsid w:val="00951CA0"/>
    <w:rsid w:val="00952505"/>
    <w:rsid w:val="00952D65"/>
    <w:rsid w:val="0095396E"/>
    <w:rsid w:val="00953F36"/>
    <w:rsid w:val="00953F57"/>
    <w:rsid w:val="00954268"/>
    <w:rsid w:val="00954424"/>
    <w:rsid w:val="00956C64"/>
    <w:rsid w:val="00957E9B"/>
    <w:rsid w:val="00962156"/>
    <w:rsid w:val="00962B6C"/>
    <w:rsid w:val="00963C4A"/>
    <w:rsid w:val="0096419E"/>
    <w:rsid w:val="0096428F"/>
    <w:rsid w:val="009653CF"/>
    <w:rsid w:val="00966EA9"/>
    <w:rsid w:val="00966F06"/>
    <w:rsid w:val="00967AF5"/>
    <w:rsid w:val="00967CB4"/>
    <w:rsid w:val="00970058"/>
    <w:rsid w:val="00970764"/>
    <w:rsid w:val="009708D6"/>
    <w:rsid w:val="00970D67"/>
    <w:rsid w:val="00971209"/>
    <w:rsid w:val="00972774"/>
    <w:rsid w:val="00972A4E"/>
    <w:rsid w:val="00973478"/>
    <w:rsid w:val="00975E29"/>
    <w:rsid w:val="00976933"/>
    <w:rsid w:val="009777B6"/>
    <w:rsid w:val="00977B8A"/>
    <w:rsid w:val="009803D6"/>
    <w:rsid w:val="00982F15"/>
    <w:rsid w:val="009832BA"/>
    <w:rsid w:val="00984265"/>
    <w:rsid w:val="009852E9"/>
    <w:rsid w:val="009879B0"/>
    <w:rsid w:val="00990154"/>
    <w:rsid w:val="00990BEC"/>
    <w:rsid w:val="00990C56"/>
    <w:rsid w:val="00991382"/>
    <w:rsid w:val="0099148A"/>
    <w:rsid w:val="009915C9"/>
    <w:rsid w:val="009923DC"/>
    <w:rsid w:val="0099387E"/>
    <w:rsid w:val="00994245"/>
    <w:rsid w:val="00994863"/>
    <w:rsid w:val="00994DCD"/>
    <w:rsid w:val="009969D9"/>
    <w:rsid w:val="009A0600"/>
    <w:rsid w:val="009A20E0"/>
    <w:rsid w:val="009A4182"/>
    <w:rsid w:val="009A4FF2"/>
    <w:rsid w:val="009A595C"/>
    <w:rsid w:val="009A5C48"/>
    <w:rsid w:val="009A6A36"/>
    <w:rsid w:val="009B253A"/>
    <w:rsid w:val="009B46A6"/>
    <w:rsid w:val="009B58B9"/>
    <w:rsid w:val="009B7711"/>
    <w:rsid w:val="009C01A1"/>
    <w:rsid w:val="009C03BF"/>
    <w:rsid w:val="009C1CB1"/>
    <w:rsid w:val="009C1ED3"/>
    <w:rsid w:val="009C3847"/>
    <w:rsid w:val="009C480E"/>
    <w:rsid w:val="009C78CD"/>
    <w:rsid w:val="009C7ABB"/>
    <w:rsid w:val="009D0EC3"/>
    <w:rsid w:val="009D0EDA"/>
    <w:rsid w:val="009D1673"/>
    <w:rsid w:val="009D369B"/>
    <w:rsid w:val="009D50B9"/>
    <w:rsid w:val="009D58D4"/>
    <w:rsid w:val="009D5B5C"/>
    <w:rsid w:val="009D7D21"/>
    <w:rsid w:val="009D7E61"/>
    <w:rsid w:val="009E19EA"/>
    <w:rsid w:val="009E1A49"/>
    <w:rsid w:val="009E2E93"/>
    <w:rsid w:val="009E300F"/>
    <w:rsid w:val="009E3AD3"/>
    <w:rsid w:val="009E3CEC"/>
    <w:rsid w:val="009E4037"/>
    <w:rsid w:val="009E43FB"/>
    <w:rsid w:val="009E565F"/>
    <w:rsid w:val="009E630F"/>
    <w:rsid w:val="009E655B"/>
    <w:rsid w:val="009E6AAA"/>
    <w:rsid w:val="009E6CB5"/>
    <w:rsid w:val="009E6D53"/>
    <w:rsid w:val="009F057E"/>
    <w:rsid w:val="009F0B1E"/>
    <w:rsid w:val="009F16D9"/>
    <w:rsid w:val="009F19EF"/>
    <w:rsid w:val="009F285E"/>
    <w:rsid w:val="009F3998"/>
    <w:rsid w:val="009F3B1E"/>
    <w:rsid w:val="009F4133"/>
    <w:rsid w:val="009F6DF1"/>
    <w:rsid w:val="009F75D6"/>
    <w:rsid w:val="00A00516"/>
    <w:rsid w:val="00A011AE"/>
    <w:rsid w:val="00A01764"/>
    <w:rsid w:val="00A0233C"/>
    <w:rsid w:val="00A02EBC"/>
    <w:rsid w:val="00A04669"/>
    <w:rsid w:val="00A05619"/>
    <w:rsid w:val="00A05FD8"/>
    <w:rsid w:val="00A065EC"/>
    <w:rsid w:val="00A072C3"/>
    <w:rsid w:val="00A11046"/>
    <w:rsid w:val="00A11664"/>
    <w:rsid w:val="00A1179F"/>
    <w:rsid w:val="00A12C28"/>
    <w:rsid w:val="00A146FE"/>
    <w:rsid w:val="00A16427"/>
    <w:rsid w:val="00A17535"/>
    <w:rsid w:val="00A20923"/>
    <w:rsid w:val="00A21733"/>
    <w:rsid w:val="00A21CAB"/>
    <w:rsid w:val="00A220F3"/>
    <w:rsid w:val="00A22E4B"/>
    <w:rsid w:val="00A2327F"/>
    <w:rsid w:val="00A26B6E"/>
    <w:rsid w:val="00A2719B"/>
    <w:rsid w:val="00A27467"/>
    <w:rsid w:val="00A27F5B"/>
    <w:rsid w:val="00A30427"/>
    <w:rsid w:val="00A32D6F"/>
    <w:rsid w:val="00A33EC0"/>
    <w:rsid w:val="00A34154"/>
    <w:rsid w:val="00A34615"/>
    <w:rsid w:val="00A350C8"/>
    <w:rsid w:val="00A40A56"/>
    <w:rsid w:val="00A40D8B"/>
    <w:rsid w:val="00A4241E"/>
    <w:rsid w:val="00A43F5A"/>
    <w:rsid w:val="00A446C6"/>
    <w:rsid w:val="00A478AE"/>
    <w:rsid w:val="00A50561"/>
    <w:rsid w:val="00A53B8A"/>
    <w:rsid w:val="00A55B33"/>
    <w:rsid w:val="00A574AD"/>
    <w:rsid w:val="00A57AD6"/>
    <w:rsid w:val="00A57EAC"/>
    <w:rsid w:val="00A60E3C"/>
    <w:rsid w:val="00A614AA"/>
    <w:rsid w:val="00A61FBA"/>
    <w:rsid w:val="00A64960"/>
    <w:rsid w:val="00A64ADD"/>
    <w:rsid w:val="00A6584F"/>
    <w:rsid w:val="00A6676F"/>
    <w:rsid w:val="00A70410"/>
    <w:rsid w:val="00A70D7B"/>
    <w:rsid w:val="00A755E3"/>
    <w:rsid w:val="00A75F64"/>
    <w:rsid w:val="00A76487"/>
    <w:rsid w:val="00A7703A"/>
    <w:rsid w:val="00A77769"/>
    <w:rsid w:val="00A80006"/>
    <w:rsid w:val="00A80063"/>
    <w:rsid w:val="00A82469"/>
    <w:rsid w:val="00A827F4"/>
    <w:rsid w:val="00A8281B"/>
    <w:rsid w:val="00A83949"/>
    <w:rsid w:val="00A84055"/>
    <w:rsid w:val="00A849F5"/>
    <w:rsid w:val="00A85E6D"/>
    <w:rsid w:val="00A86999"/>
    <w:rsid w:val="00A86DA0"/>
    <w:rsid w:val="00A86E91"/>
    <w:rsid w:val="00A87136"/>
    <w:rsid w:val="00A87AD3"/>
    <w:rsid w:val="00A90AA3"/>
    <w:rsid w:val="00A921A6"/>
    <w:rsid w:val="00A938E1"/>
    <w:rsid w:val="00A94128"/>
    <w:rsid w:val="00A96720"/>
    <w:rsid w:val="00AA01F4"/>
    <w:rsid w:val="00AA0DA2"/>
    <w:rsid w:val="00AA1F2A"/>
    <w:rsid w:val="00AA32E7"/>
    <w:rsid w:val="00AA4577"/>
    <w:rsid w:val="00AA6691"/>
    <w:rsid w:val="00AA6E78"/>
    <w:rsid w:val="00AA6FAE"/>
    <w:rsid w:val="00AA723C"/>
    <w:rsid w:val="00AB0034"/>
    <w:rsid w:val="00AB0C45"/>
    <w:rsid w:val="00AB204B"/>
    <w:rsid w:val="00AB2D67"/>
    <w:rsid w:val="00AB4005"/>
    <w:rsid w:val="00AB44CE"/>
    <w:rsid w:val="00AB4546"/>
    <w:rsid w:val="00AB5EDF"/>
    <w:rsid w:val="00AB74DC"/>
    <w:rsid w:val="00AC01D7"/>
    <w:rsid w:val="00AC4E8B"/>
    <w:rsid w:val="00AC6168"/>
    <w:rsid w:val="00AC743E"/>
    <w:rsid w:val="00AD0277"/>
    <w:rsid w:val="00AD0745"/>
    <w:rsid w:val="00AD0845"/>
    <w:rsid w:val="00AD194E"/>
    <w:rsid w:val="00AD2276"/>
    <w:rsid w:val="00AD487D"/>
    <w:rsid w:val="00AD4D74"/>
    <w:rsid w:val="00AD55E3"/>
    <w:rsid w:val="00AD5AB2"/>
    <w:rsid w:val="00AD6255"/>
    <w:rsid w:val="00AD6C41"/>
    <w:rsid w:val="00AD722B"/>
    <w:rsid w:val="00AE0420"/>
    <w:rsid w:val="00AE0896"/>
    <w:rsid w:val="00AE0FE7"/>
    <w:rsid w:val="00AE1016"/>
    <w:rsid w:val="00AE346D"/>
    <w:rsid w:val="00AE3511"/>
    <w:rsid w:val="00AE53EA"/>
    <w:rsid w:val="00AE6B51"/>
    <w:rsid w:val="00AF07B3"/>
    <w:rsid w:val="00AF476C"/>
    <w:rsid w:val="00AF692F"/>
    <w:rsid w:val="00B008F9"/>
    <w:rsid w:val="00B028D2"/>
    <w:rsid w:val="00B0330C"/>
    <w:rsid w:val="00B03892"/>
    <w:rsid w:val="00B052D8"/>
    <w:rsid w:val="00B05CE9"/>
    <w:rsid w:val="00B06616"/>
    <w:rsid w:val="00B0789C"/>
    <w:rsid w:val="00B11156"/>
    <w:rsid w:val="00B11632"/>
    <w:rsid w:val="00B11D5F"/>
    <w:rsid w:val="00B1317F"/>
    <w:rsid w:val="00B13799"/>
    <w:rsid w:val="00B13AAC"/>
    <w:rsid w:val="00B147EB"/>
    <w:rsid w:val="00B14D75"/>
    <w:rsid w:val="00B1588A"/>
    <w:rsid w:val="00B15FB3"/>
    <w:rsid w:val="00B16732"/>
    <w:rsid w:val="00B17624"/>
    <w:rsid w:val="00B176CA"/>
    <w:rsid w:val="00B17756"/>
    <w:rsid w:val="00B21738"/>
    <w:rsid w:val="00B22157"/>
    <w:rsid w:val="00B22851"/>
    <w:rsid w:val="00B230E9"/>
    <w:rsid w:val="00B24702"/>
    <w:rsid w:val="00B24C38"/>
    <w:rsid w:val="00B25B72"/>
    <w:rsid w:val="00B25D83"/>
    <w:rsid w:val="00B25E19"/>
    <w:rsid w:val="00B266CE"/>
    <w:rsid w:val="00B2716C"/>
    <w:rsid w:val="00B313B8"/>
    <w:rsid w:val="00B31A78"/>
    <w:rsid w:val="00B31C01"/>
    <w:rsid w:val="00B32590"/>
    <w:rsid w:val="00B348D7"/>
    <w:rsid w:val="00B34B03"/>
    <w:rsid w:val="00B34E27"/>
    <w:rsid w:val="00B35E6D"/>
    <w:rsid w:val="00B360F7"/>
    <w:rsid w:val="00B36755"/>
    <w:rsid w:val="00B3728E"/>
    <w:rsid w:val="00B404A3"/>
    <w:rsid w:val="00B40A77"/>
    <w:rsid w:val="00B40EB5"/>
    <w:rsid w:val="00B412A4"/>
    <w:rsid w:val="00B41616"/>
    <w:rsid w:val="00B43009"/>
    <w:rsid w:val="00B4351C"/>
    <w:rsid w:val="00B444CF"/>
    <w:rsid w:val="00B45878"/>
    <w:rsid w:val="00B46D29"/>
    <w:rsid w:val="00B477D3"/>
    <w:rsid w:val="00B47D04"/>
    <w:rsid w:val="00B50074"/>
    <w:rsid w:val="00B51AF0"/>
    <w:rsid w:val="00B52E07"/>
    <w:rsid w:val="00B53AA3"/>
    <w:rsid w:val="00B5502E"/>
    <w:rsid w:val="00B55E00"/>
    <w:rsid w:val="00B572D6"/>
    <w:rsid w:val="00B57D55"/>
    <w:rsid w:val="00B6076B"/>
    <w:rsid w:val="00B619DA"/>
    <w:rsid w:val="00B63196"/>
    <w:rsid w:val="00B6336D"/>
    <w:rsid w:val="00B64EAE"/>
    <w:rsid w:val="00B64F59"/>
    <w:rsid w:val="00B65B9B"/>
    <w:rsid w:val="00B700BE"/>
    <w:rsid w:val="00B7119D"/>
    <w:rsid w:val="00B72F8A"/>
    <w:rsid w:val="00B736B3"/>
    <w:rsid w:val="00B73ADB"/>
    <w:rsid w:val="00B741C9"/>
    <w:rsid w:val="00B7549A"/>
    <w:rsid w:val="00B7686E"/>
    <w:rsid w:val="00B76AC3"/>
    <w:rsid w:val="00B77FC3"/>
    <w:rsid w:val="00B80159"/>
    <w:rsid w:val="00B8201C"/>
    <w:rsid w:val="00B82118"/>
    <w:rsid w:val="00B82128"/>
    <w:rsid w:val="00B82B50"/>
    <w:rsid w:val="00B847AB"/>
    <w:rsid w:val="00B876F8"/>
    <w:rsid w:val="00B87CCD"/>
    <w:rsid w:val="00B901AC"/>
    <w:rsid w:val="00B901D4"/>
    <w:rsid w:val="00B902E2"/>
    <w:rsid w:val="00B90708"/>
    <w:rsid w:val="00B90C48"/>
    <w:rsid w:val="00B91A7B"/>
    <w:rsid w:val="00B92A12"/>
    <w:rsid w:val="00B9308B"/>
    <w:rsid w:val="00B93F65"/>
    <w:rsid w:val="00B9434D"/>
    <w:rsid w:val="00B971E8"/>
    <w:rsid w:val="00B97E64"/>
    <w:rsid w:val="00BA0EBA"/>
    <w:rsid w:val="00BA2361"/>
    <w:rsid w:val="00BA26AA"/>
    <w:rsid w:val="00BA2703"/>
    <w:rsid w:val="00BA2F59"/>
    <w:rsid w:val="00BA34EA"/>
    <w:rsid w:val="00BA3973"/>
    <w:rsid w:val="00BA70D9"/>
    <w:rsid w:val="00BB2171"/>
    <w:rsid w:val="00BB2314"/>
    <w:rsid w:val="00BB2FE3"/>
    <w:rsid w:val="00BB400B"/>
    <w:rsid w:val="00BB45C8"/>
    <w:rsid w:val="00BB4C8A"/>
    <w:rsid w:val="00BB4E82"/>
    <w:rsid w:val="00BB564A"/>
    <w:rsid w:val="00BB6A1D"/>
    <w:rsid w:val="00BC09C9"/>
    <w:rsid w:val="00BC1924"/>
    <w:rsid w:val="00BC4113"/>
    <w:rsid w:val="00BC44CC"/>
    <w:rsid w:val="00BD2142"/>
    <w:rsid w:val="00BD30C0"/>
    <w:rsid w:val="00BD36B0"/>
    <w:rsid w:val="00BD465F"/>
    <w:rsid w:val="00BD52AC"/>
    <w:rsid w:val="00BD75F2"/>
    <w:rsid w:val="00BE0459"/>
    <w:rsid w:val="00BE05E1"/>
    <w:rsid w:val="00BE1E7D"/>
    <w:rsid w:val="00BE1E8B"/>
    <w:rsid w:val="00BE58E7"/>
    <w:rsid w:val="00BE6370"/>
    <w:rsid w:val="00BE68F9"/>
    <w:rsid w:val="00BE69DD"/>
    <w:rsid w:val="00BF14C1"/>
    <w:rsid w:val="00BF2035"/>
    <w:rsid w:val="00BF2180"/>
    <w:rsid w:val="00BF2EEE"/>
    <w:rsid w:val="00BF2F52"/>
    <w:rsid w:val="00BF316F"/>
    <w:rsid w:val="00BF37BB"/>
    <w:rsid w:val="00BF5FB4"/>
    <w:rsid w:val="00C00E8D"/>
    <w:rsid w:val="00C01226"/>
    <w:rsid w:val="00C01461"/>
    <w:rsid w:val="00C02F55"/>
    <w:rsid w:val="00C03C93"/>
    <w:rsid w:val="00C047C0"/>
    <w:rsid w:val="00C05716"/>
    <w:rsid w:val="00C109BE"/>
    <w:rsid w:val="00C10ACD"/>
    <w:rsid w:val="00C10DDF"/>
    <w:rsid w:val="00C11285"/>
    <w:rsid w:val="00C11BD8"/>
    <w:rsid w:val="00C12B61"/>
    <w:rsid w:val="00C13055"/>
    <w:rsid w:val="00C131B0"/>
    <w:rsid w:val="00C1378F"/>
    <w:rsid w:val="00C142CB"/>
    <w:rsid w:val="00C167C1"/>
    <w:rsid w:val="00C172E7"/>
    <w:rsid w:val="00C177B9"/>
    <w:rsid w:val="00C2053B"/>
    <w:rsid w:val="00C211E4"/>
    <w:rsid w:val="00C246BA"/>
    <w:rsid w:val="00C24D53"/>
    <w:rsid w:val="00C260CA"/>
    <w:rsid w:val="00C264F2"/>
    <w:rsid w:val="00C26B15"/>
    <w:rsid w:val="00C27ECA"/>
    <w:rsid w:val="00C27F56"/>
    <w:rsid w:val="00C30606"/>
    <w:rsid w:val="00C320C4"/>
    <w:rsid w:val="00C33019"/>
    <w:rsid w:val="00C33567"/>
    <w:rsid w:val="00C338DA"/>
    <w:rsid w:val="00C37DCE"/>
    <w:rsid w:val="00C40059"/>
    <w:rsid w:val="00C4038A"/>
    <w:rsid w:val="00C41E2D"/>
    <w:rsid w:val="00C44141"/>
    <w:rsid w:val="00C4433E"/>
    <w:rsid w:val="00C45A8A"/>
    <w:rsid w:val="00C45C4A"/>
    <w:rsid w:val="00C47DD0"/>
    <w:rsid w:val="00C51B7A"/>
    <w:rsid w:val="00C51BCD"/>
    <w:rsid w:val="00C5209C"/>
    <w:rsid w:val="00C56607"/>
    <w:rsid w:val="00C5697B"/>
    <w:rsid w:val="00C56E57"/>
    <w:rsid w:val="00C576DD"/>
    <w:rsid w:val="00C57B4F"/>
    <w:rsid w:val="00C61401"/>
    <w:rsid w:val="00C61E3C"/>
    <w:rsid w:val="00C628B4"/>
    <w:rsid w:val="00C629A2"/>
    <w:rsid w:val="00C6565A"/>
    <w:rsid w:val="00C65E3F"/>
    <w:rsid w:val="00C6767C"/>
    <w:rsid w:val="00C703BE"/>
    <w:rsid w:val="00C71952"/>
    <w:rsid w:val="00C728DC"/>
    <w:rsid w:val="00C735A6"/>
    <w:rsid w:val="00C736A0"/>
    <w:rsid w:val="00C74136"/>
    <w:rsid w:val="00C7415A"/>
    <w:rsid w:val="00C7475E"/>
    <w:rsid w:val="00C74B03"/>
    <w:rsid w:val="00C7596F"/>
    <w:rsid w:val="00C7683E"/>
    <w:rsid w:val="00C770C1"/>
    <w:rsid w:val="00C8082D"/>
    <w:rsid w:val="00C815BD"/>
    <w:rsid w:val="00C81A66"/>
    <w:rsid w:val="00C83448"/>
    <w:rsid w:val="00C842D2"/>
    <w:rsid w:val="00C8467B"/>
    <w:rsid w:val="00C8659F"/>
    <w:rsid w:val="00C86A1D"/>
    <w:rsid w:val="00C87D66"/>
    <w:rsid w:val="00C9044A"/>
    <w:rsid w:val="00C90501"/>
    <w:rsid w:val="00C90D1F"/>
    <w:rsid w:val="00C91D74"/>
    <w:rsid w:val="00C94798"/>
    <w:rsid w:val="00C947BD"/>
    <w:rsid w:val="00C95287"/>
    <w:rsid w:val="00CA12C2"/>
    <w:rsid w:val="00CA22A3"/>
    <w:rsid w:val="00CA32A5"/>
    <w:rsid w:val="00CA35B8"/>
    <w:rsid w:val="00CA47E3"/>
    <w:rsid w:val="00CA567D"/>
    <w:rsid w:val="00CA6683"/>
    <w:rsid w:val="00CA7447"/>
    <w:rsid w:val="00CB1734"/>
    <w:rsid w:val="00CB228D"/>
    <w:rsid w:val="00CB285A"/>
    <w:rsid w:val="00CB2B26"/>
    <w:rsid w:val="00CB3A99"/>
    <w:rsid w:val="00CB754D"/>
    <w:rsid w:val="00CC07D7"/>
    <w:rsid w:val="00CC086C"/>
    <w:rsid w:val="00CC1539"/>
    <w:rsid w:val="00CC162E"/>
    <w:rsid w:val="00CC17CA"/>
    <w:rsid w:val="00CC1D9A"/>
    <w:rsid w:val="00CC36DB"/>
    <w:rsid w:val="00CC43D5"/>
    <w:rsid w:val="00CC54B9"/>
    <w:rsid w:val="00CC70CA"/>
    <w:rsid w:val="00CC772C"/>
    <w:rsid w:val="00CC7B42"/>
    <w:rsid w:val="00CD1248"/>
    <w:rsid w:val="00CD46BD"/>
    <w:rsid w:val="00CD4E54"/>
    <w:rsid w:val="00CE1049"/>
    <w:rsid w:val="00CE12A8"/>
    <w:rsid w:val="00CE3F2E"/>
    <w:rsid w:val="00CE4470"/>
    <w:rsid w:val="00CE50C1"/>
    <w:rsid w:val="00CE5920"/>
    <w:rsid w:val="00CE74D8"/>
    <w:rsid w:val="00CE7DBD"/>
    <w:rsid w:val="00CF08BA"/>
    <w:rsid w:val="00CF2340"/>
    <w:rsid w:val="00CF3638"/>
    <w:rsid w:val="00CF3C20"/>
    <w:rsid w:val="00CF4B48"/>
    <w:rsid w:val="00CF505E"/>
    <w:rsid w:val="00CF56DB"/>
    <w:rsid w:val="00CF6569"/>
    <w:rsid w:val="00CF72E9"/>
    <w:rsid w:val="00D00E9C"/>
    <w:rsid w:val="00D01035"/>
    <w:rsid w:val="00D021BA"/>
    <w:rsid w:val="00D02739"/>
    <w:rsid w:val="00D032E7"/>
    <w:rsid w:val="00D0330A"/>
    <w:rsid w:val="00D03A4A"/>
    <w:rsid w:val="00D04BAE"/>
    <w:rsid w:val="00D057E6"/>
    <w:rsid w:val="00D05BD8"/>
    <w:rsid w:val="00D107E0"/>
    <w:rsid w:val="00D127FD"/>
    <w:rsid w:val="00D128E1"/>
    <w:rsid w:val="00D13527"/>
    <w:rsid w:val="00D150D9"/>
    <w:rsid w:val="00D150E0"/>
    <w:rsid w:val="00D16488"/>
    <w:rsid w:val="00D1687D"/>
    <w:rsid w:val="00D2298F"/>
    <w:rsid w:val="00D23616"/>
    <w:rsid w:val="00D23E98"/>
    <w:rsid w:val="00D240C7"/>
    <w:rsid w:val="00D24238"/>
    <w:rsid w:val="00D2431F"/>
    <w:rsid w:val="00D24516"/>
    <w:rsid w:val="00D268C7"/>
    <w:rsid w:val="00D26934"/>
    <w:rsid w:val="00D30150"/>
    <w:rsid w:val="00D3063A"/>
    <w:rsid w:val="00D32499"/>
    <w:rsid w:val="00D332AC"/>
    <w:rsid w:val="00D34BE5"/>
    <w:rsid w:val="00D35428"/>
    <w:rsid w:val="00D36DF8"/>
    <w:rsid w:val="00D37844"/>
    <w:rsid w:val="00D40069"/>
    <w:rsid w:val="00D40BD2"/>
    <w:rsid w:val="00D43132"/>
    <w:rsid w:val="00D432D8"/>
    <w:rsid w:val="00D432E9"/>
    <w:rsid w:val="00D45E27"/>
    <w:rsid w:val="00D46122"/>
    <w:rsid w:val="00D52BE4"/>
    <w:rsid w:val="00D53871"/>
    <w:rsid w:val="00D53D1B"/>
    <w:rsid w:val="00D53F87"/>
    <w:rsid w:val="00D55776"/>
    <w:rsid w:val="00D572A7"/>
    <w:rsid w:val="00D57AF8"/>
    <w:rsid w:val="00D6034A"/>
    <w:rsid w:val="00D621DD"/>
    <w:rsid w:val="00D62614"/>
    <w:rsid w:val="00D62787"/>
    <w:rsid w:val="00D63FB1"/>
    <w:rsid w:val="00D64C79"/>
    <w:rsid w:val="00D71BC7"/>
    <w:rsid w:val="00D71DD3"/>
    <w:rsid w:val="00D72862"/>
    <w:rsid w:val="00D72EB1"/>
    <w:rsid w:val="00D73614"/>
    <w:rsid w:val="00D74D4E"/>
    <w:rsid w:val="00D757AC"/>
    <w:rsid w:val="00D80BE1"/>
    <w:rsid w:val="00D81554"/>
    <w:rsid w:val="00D83F93"/>
    <w:rsid w:val="00D84311"/>
    <w:rsid w:val="00D85864"/>
    <w:rsid w:val="00D865C4"/>
    <w:rsid w:val="00D865DB"/>
    <w:rsid w:val="00D87F78"/>
    <w:rsid w:val="00D914F2"/>
    <w:rsid w:val="00D93018"/>
    <w:rsid w:val="00D936BB"/>
    <w:rsid w:val="00D951F6"/>
    <w:rsid w:val="00D9570D"/>
    <w:rsid w:val="00D95D6E"/>
    <w:rsid w:val="00DA0C19"/>
    <w:rsid w:val="00DA140E"/>
    <w:rsid w:val="00DA3C9A"/>
    <w:rsid w:val="00DA40FA"/>
    <w:rsid w:val="00DA49BC"/>
    <w:rsid w:val="00DA50F0"/>
    <w:rsid w:val="00DA5506"/>
    <w:rsid w:val="00DA63C5"/>
    <w:rsid w:val="00DA66B1"/>
    <w:rsid w:val="00DA6C74"/>
    <w:rsid w:val="00DA6EC9"/>
    <w:rsid w:val="00DA7409"/>
    <w:rsid w:val="00DA778F"/>
    <w:rsid w:val="00DB03A7"/>
    <w:rsid w:val="00DB0CD3"/>
    <w:rsid w:val="00DB1BC8"/>
    <w:rsid w:val="00DB1F93"/>
    <w:rsid w:val="00DB3716"/>
    <w:rsid w:val="00DB40E1"/>
    <w:rsid w:val="00DB4A65"/>
    <w:rsid w:val="00DB5A23"/>
    <w:rsid w:val="00DB7ED4"/>
    <w:rsid w:val="00DC0B80"/>
    <w:rsid w:val="00DC1B97"/>
    <w:rsid w:val="00DC2EE1"/>
    <w:rsid w:val="00DC2F17"/>
    <w:rsid w:val="00DC3550"/>
    <w:rsid w:val="00DC3CDA"/>
    <w:rsid w:val="00DC5193"/>
    <w:rsid w:val="00DC59E2"/>
    <w:rsid w:val="00DC6148"/>
    <w:rsid w:val="00DC6BE3"/>
    <w:rsid w:val="00DD0014"/>
    <w:rsid w:val="00DD0057"/>
    <w:rsid w:val="00DD022C"/>
    <w:rsid w:val="00DD09CF"/>
    <w:rsid w:val="00DD1663"/>
    <w:rsid w:val="00DD1D8E"/>
    <w:rsid w:val="00DD21FB"/>
    <w:rsid w:val="00DD2FD9"/>
    <w:rsid w:val="00DD488D"/>
    <w:rsid w:val="00DD7B0D"/>
    <w:rsid w:val="00DE003F"/>
    <w:rsid w:val="00DE32CD"/>
    <w:rsid w:val="00DE3C9D"/>
    <w:rsid w:val="00DE3DCB"/>
    <w:rsid w:val="00DE48B2"/>
    <w:rsid w:val="00DE509C"/>
    <w:rsid w:val="00DE5FD4"/>
    <w:rsid w:val="00DE6116"/>
    <w:rsid w:val="00DE6209"/>
    <w:rsid w:val="00DE6A03"/>
    <w:rsid w:val="00DE7B87"/>
    <w:rsid w:val="00DE7BFB"/>
    <w:rsid w:val="00DE7E43"/>
    <w:rsid w:val="00DF3E2D"/>
    <w:rsid w:val="00DF40C7"/>
    <w:rsid w:val="00DF7C4A"/>
    <w:rsid w:val="00E00A8D"/>
    <w:rsid w:val="00E00C58"/>
    <w:rsid w:val="00E00F2D"/>
    <w:rsid w:val="00E0112D"/>
    <w:rsid w:val="00E0127C"/>
    <w:rsid w:val="00E02CFD"/>
    <w:rsid w:val="00E03EF0"/>
    <w:rsid w:val="00E04C53"/>
    <w:rsid w:val="00E06629"/>
    <w:rsid w:val="00E07ABE"/>
    <w:rsid w:val="00E07F9C"/>
    <w:rsid w:val="00E11123"/>
    <w:rsid w:val="00E11A9D"/>
    <w:rsid w:val="00E11AD8"/>
    <w:rsid w:val="00E1405D"/>
    <w:rsid w:val="00E156DA"/>
    <w:rsid w:val="00E15A1D"/>
    <w:rsid w:val="00E1748F"/>
    <w:rsid w:val="00E20A30"/>
    <w:rsid w:val="00E2182B"/>
    <w:rsid w:val="00E221B7"/>
    <w:rsid w:val="00E236F3"/>
    <w:rsid w:val="00E24075"/>
    <w:rsid w:val="00E263BD"/>
    <w:rsid w:val="00E26DA5"/>
    <w:rsid w:val="00E27580"/>
    <w:rsid w:val="00E30B51"/>
    <w:rsid w:val="00E30DED"/>
    <w:rsid w:val="00E311BA"/>
    <w:rsid w:val="00E31395"/>
    <w:rsid w:val="00E31FFB"/>
    <w:rsid w:val="00E33A6E"/>
    <w:rsid w:val="00E34353"/>
    <w:rsid w:val="00E35C6B"/>
    <w:rsid w:val="00E35DD4"/>
    <w:rsid w:val="00E35F54"/>
    <w:rsid w:val="00E36683"/>
    <w:rsid w:val="00E37E04"/>
    <w:rsid w:val="00E407BD"/>
    <w:rsid w:val="00E4092D"/>
    <w:rsid w:val="00E40BC2"/>
    <w:rsid w:val="00E43647"/>
    <w:rsid w:val="00E4409B"/>
    <w:rsid w:val="00E454F6"/>
    <w:rsid w:val="00E473BA"/>
    <w:rsid w:val="00E5085C"/>
    <w:rsid w:val="00E50B34"/>
    <w:rsid w:val="00E54B46"/>
    <w:rsid w:val="00E55957"/>
    <w:rsid w:val="00E576C2"/>
    <w:rsid w:val="00E57EB7"/>
    <w:rsid w:val="00E57F1B"/>
    <w:rsid w:val="00E57FC9"/>
    <w:rsid w:val="00E60156"/>
    <w:rsid w:val="00E60486"/>
    <w:rsid w:val="00E611D5"/>
    <w:rsid w:val="00E61B05"/>
    <w:rsid w:val="00E6323D"/>
    <w:rsid w:val="00E63E63"/>
    <w:rsid w:val="00E642C2"/>
    <w:rsid w:val="00E65040"/>
    <w:rsid w:val="00E662B7"/>
    <w:rsid w:val="00E66B86"/>
    <w:rsid w:val="00E71717"/>
    <w:rsid w:val="00E71A5D"/>
    <w:rsid w:val="00E71E4C"/>
    <w:rsid w:val="00E73322"/>
    <w:rsid w:val="00E7390A"/>
    <w:rsid w:val="00E73D63"/>
    <w:rsid w:val="00E741E2"/>
    <w:rsid w:val="00E7633A"/>
    <w:rsid w:val="00E801C9"/>
    <w:rsid w:val="00E81018"/>
    <w:rsid w:val="00E83044"/>
    <w:rsid w:val="00E838AF"/>
    <w:rsid w:val="00E850E3"/>
    <w:rsid w:val="00E907A5"/>
    <w:rsid w:val="00E91DE3"/>
    <w:rsid w:val="00E92824"/>
    <w:rsid w:val="00E92A6E"/>
    <w:rsid w:val="00E95A83"/>
    <w:rsid w:val="00E95B03"/>
    <w:rsid w:val="00E9628C"/>
    <w:rsid w:val="00E96977"/>
    <w:rsid w:val="00E97634"/>
    <w:rsid w:val="00EA1465"/>
    <w:rsid w:val="00EA247B"/>
    <w:rsid w:val="00EA25E5"/>
    <w:rsid w:val="00EA3055"/>
    <w:rsid w:val="00EA702B"/>
    <w:rsid w:val="00EA782E"/>
    <w:rsid w:val="00EA7B8C"/>
    <w:rsid w:val="00EB0F3A"/>
    <w:rsid w:val="00EB14B8"/>
    <w:rsid w:val="00EB3B51"/>
    <w:rsid w:val="00EB502A"/>
    <w:rsid w:val="00EB57B3"/>
    <w:rsid w:val="00EB5AC4"/>
    <w:rsid w:val="00EB5C6A"/>
    <w:rsid w:val="00EB60DA"/>
    <w:rsid w:val="00EB6B89"/>
    <w:rsid w:val="00EC07E7"/>
    <w:rsid w:val="00EC3F65"/>
    <w:rsid w:val="00EC4319"/>
    <w:rsid w:val="00EC45FD"/>
    <w:rsid w:val="00EC4C3F"/>
    <w:rsid w:val="00EC4CEB"/>
    <w:rsid w:val="00EC5302"/>
    <w:rsid w:val="00EC5A7E"/>
    <w:rsid w:val="00EC63AF"/>
    <w:rsid w:val="00EC6A78"/>
    <w:rsid w:val="00EC7706"/>
    <w:rsid w:val="00EC7735"/>
    <w:rsid w:val="00EC79AB"/>
    <w:rsid w:val="00ED05DD"/>
    <w:rsid w:val="00ED2135"/>
    <w:rsid w:val="00ED2D61"/>
    <w:rsid w:val="00ED2FE9"/>
    <w:rsid w:val="00ED44DF"/>
    <w:rsid w:val="00ED4C57"/>
    <w:rsid w:val="00ED6800"/>
    <w:rsid w:val="00ED7B1E"/>
    <w:rsid w:val="00EE0903"/>
    <w:rsid w:val="00EE0EFB"/>
    <w:rsid w:val="00EE1CAB"/>
    <w:rsid w:val="00EE5771"/>
    <w:rsid w:val="00EE6806"/>
    <w:rsid w:val="00EF241A"/>
    <w:rsid w:val="00EF2F3C"/>
    <w:rsid w:val="00EF32FE"/>
    <w:rsid w:val="00EF495E"/>
    <w:rsid w:val="00EF5C1B"/>
    <w:rsid w:val="00EF5C3D"/>
    <w:rsid w:val="00EF6678"/>
    <w:rsid w:val="00EF6911"/>
    <w:rsid w:val="00EF6BB8"/>
    <w:rsid w:val="00F000E7"/>
    <w:rsid w:val="00F011FD"/>
    <w:rsid w:val="00F01E6A"/>
    <w:rsid w:val="00F01E75"/>
    <w:rsid w:val="00F036E4"/>
    <w:rsid w:val="00F03F21"/>
    <w:rsid w:val="00F04140"/>
    <w:rsid w:val="00F0475A"/>
    <w:rsid w:val="00F048B0"/>
    <w:rsid w:val="00F04CF7"/>
    <w:rsid w:val="00F1028B"/>
    <w:rsid w:val="00F11C3D"/>
    <w:rsid w:val="00F134B8"/>
    <w:rsid w:val="00F1445C"/>
    <w:rsid w:val="00F14720"/>
    <w:rsid w:val="00F14A7D"/>
    <w:rsid w:val="00F14E13"/>
    <w:rsid w:val="00F1500D"/>
    <w:rsid w:val="00F16BF8"/>
    <w:rsid w:val="00F16D12"/>
    <w:rsid w:val="00F17EFE"/>
    <w:rsid w:val="00F203D7"/>
    <w:rsid w:val="00F225C9"/>
    <w:rsid w:val="00F2361B"/>
    <w:rsid w:val="00F23F96"/>
    <w:rsid w:val="00F2427F"/>
    <w:rsid w:val="00F24962"/>
    <w:rsid w:val="00F30028"/>
    <w:rsid w:val="00F3087E"/>
    <w:rsid w:val="00F34C7E"/>
    <w:rsid w:val="00F40147"/>
    <w:rsid w:val="00F411EF"/>
    <w:rsid w:val="00F425A9"/>
    <w:rsid w:val="00F4379F"/>
    <w:rsid w:val="00F4593A"/>
    <w:rsid w:val="00F46E8E"/>
    <w:rsid w:val="00F47DB7"/>
    <w:rsid w:val="00F5029C"/>
    <w:rsid w:val="00F50E05"/>
    <w:rsid w:val="00F5316B"/>
    <w:rsid w:val="00F534CF"/>
    <w:rsid w:val="00F53556"/>
    <w:rsid w:val="00F54636"/>
    <w:rsid w:val="00F57332"/>
    <w:rsid w:val="00F60212"/>
    <w:rsid w:val="00F60283"/>
    <w:rsid w:val="00F60F26"/>
    <w:rsid w:val="00F61EDD"/>
    <w:rsid w:val="00F61FFD"/>
    <w:rsid w:val="00F62B1E"/>
    <w:rsid w:val="00F638F6"/>
    <w:rsid w:val="00F65160"/>
    <w:rsid w:val="00F663D0"/>
    <w:rsid w:val="00F66DB9"/>
    <w:rsid w:val="00F6799C"/>
    <w:rsid w:val="00F67B5A"/>
    <w:rsid w:val="00F71107"/>
    <w:rsid w:val="00F712AD"/>
    <w:rsid w:val="00F712FB"/>
    <w:rsid w:val="00F72AB7"/>
    <w:rsid w:val="00F73DAE"/>
    <w:rsid w:val="00F73E29"/>
    <w:rsid w:val="00F7511F"/>
    <w:rsid w:val="00F75E13"/>
    <w:rsid w:val="00F763DA"/>
    <w:rsid w:val="00F772B4"/>
    <w:rsid w:val="00F822E3"/>
    <w:rsid w:val="00F83AA6"/>
    <w:rsid w:val="00F861AF"/>
    <w:rsid w:val="00F87848"/>
    <w:rsid w:val="00F87C36"/>
    <w:rsid w:val="00F87C85"/>
    <w:rsid w:val="00F909A9"/>
    <w:rsid w:val="00F93856"/>
    <w:rsid w:val="00F93E4C"/>
    <w:rsid w:val="00F947E1"/>
    <w:rsid w:val="00F94877"/>
    <w:rsid w:val="00F948A8"/>
    <w:rsid w:val="00F94977"/>
    <w:rsid w:val="00F9501B"/>
    <w:rsid w:val="00F95355"/>
    <w:rsid w:val="00F95552"/>
    <w:rsid w:val="00F96964"/>
    <w:rsid w:val="00FA00B3"/>
    <w:rsid w:val="00FA0F99"/>
    <w:rsid w:val="00FA30BF"/>
    <w:rsid w:val="00FA3332"/>
    <w:rsid w:val="00FA4DB8"/>
    <w:rsid w:val="00FA5568"/>
    <w:rsid w:val="00FA6483"/>
    <w:rsid w:val="00FB075F"/>
    <w:rsid w:val="00FB1775"/>
    <w:rsid w:val="00FB194E"/>
    <w:rsid w:val="00FB24D5"/>
    <w:rsid w:val="00FB24F2"/>
    <w:rsid w:val="00FB2687"/>
    <w:rsid w:val="00FB2A38"/>
    <w:rsid w:val="00FB6586"/>
    <w:rsid w:val="00FB6B5B"/>
    <w:rsid w:val="00FB6CD9"/>
    <w:rsid w:val="00FC03BF"/>
    <w:rsid w:val="00FC2691"/>
    <w:rsid w:val="00FC3AF2"/>
    <w:rsid w:val="00FC3F54"/>
    <w:rsid w:val="00FC4928"/>
    <w:rsid w:val="00FC6B8B"/>
    <w:rsid w:val="00FC7540"/>
    <w:rsid w:val="00FC7D01"/>
    <w:rsid w:val="00FD1010"/>
    <w:rsid w:val="00FD19D6"/>
    <w:rsid w:val="00FD6B30"/>
    <w:rsid w:val="00FE05D3"/>
    <w:rsid w:val="00FE0CF6"/>
    <w:rsid w:val="00FE0E51"/>
    <w:rsid w:val="00FE3E70"/>
    <w:rsid w:val="00FE55FA"/>
    <w:rsid w:val="00FE6297"/>
    <w:rsid w:val="00FE655E"/>
    <w:rsid w:val="00FE79C5"/>
    <w:rsid w:val="00FF140D"/>
    <w:rsid w:val="00FF1859"/>
    <w:rsid w:val="00FF2733"/>
    <w:rsid w:val="00FF28DA"/>
    <w:rsid w:val="00FF2F6F"/>
    <w:rsid w:val="00FF31A5"/>
    <w:rsid w:val="00FF3AF6"/>
    <w:rsid w:val="00FF4E24"/>
    <w:rsid w:val="00FF68F5"/>
    <w:rsid w:val="00FF68F9"/>
    <w:rsid w:val="00FF71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B9B26"/>
  <w15:docId w15:val="{42E50070-BF41-4CE8-B11A-1AC0CCD6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7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A67D7"/>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5A67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5A67D7"/>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5A67D7"/>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5A67D7"/>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5A67D7"/>
    <w:pPr>
      <w:keepNext/>
      <w:spacing w:line="360" w:lineRule="exact"/>
      <w:ind w:left="-18"/>
      <w:jc w:val="thaiDistribute"/>
      <w:outlineLvl w:val="5"/>
    </w:pPr>
    <w:rPr>
      <w:rFonts w:ascii="Angsana New" w:hAnsi="Angsana New" w:cs="Angsana New"/>
      <w:u w:val="single"/>
    </w:rPr>
  </w:style>
  <w:style w:type="paragraph" w:styleId="Heading7">
    <w:name w:val="heading 7"/>
    <w:basedOn w:val="Normal"/>
    <w:next w:val="Normal"/>
    <w:link w:val="Heading7Char"/>
    <w:qFormat/>
    <w:rsid w:val="005A67D7"/>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5A67D7"/>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5A67D7"/>
    <w:pPr>
      <w:keepNext/>
      <w:pBdr>
        <w:bottom w:val="single" w:sz="6" w:space="1" w:color="auto"/>
      </w:pBdr>
      <w:spacing w:line="360" w:lineRule="exact"/>
      <w:jc w:val="center"/>
      <w:outlineLvl w:val="8"/>
    </w:pPr>
    <w:rPr>
      <w:rFonts w:ascii="Angsana New" w:hAnsi="Angsana New"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7D7"/>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5A67D7"/>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5A67D7"/>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5A67D7"/>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5A67D7"/>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5A67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5A67D7"/>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A67D7"/>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5A67D7"/>
    <w:rPr>
      <w:rFonts w:ascii="Angsana New" w:eastAsia="Times New Roman" w:hAnsi="Angsana New" w:cs="Angsana New"/>
      <w:sz w:val="32"/>
      <w:szCs w:val="32"/>
    </w:rPr>
  </w:style>
  <w:style w:type="paragraph" w:styleId="Footer">
    <w:name w:val="footer"/>
    <w:basedOn w:val="Normal"/>
    <w:link w:val="FooterChar"/>
    <w:uiPriority w:val="99"/>
    <w:rsid w:val="005A67D7"/>
    <w:pPr>
      <w:tabs>
        <w:tab w:val="center" w:pos="4153"/>
        <w:tab w:val="right" w:pos="8306"/>
      </w:tabs>
    </w:pPr>
  </w:style>
  <w:style w:type="character" w:customStyle="1" w:styleId="FooterChar">
    <w:name w:val="Footer Char"/>
    <w:basedOn w:val="DefaultParagraphFont"/>
    <w:link w:val="Footer"/>
    <w:uiPriority w:val="99"/>
    <w:rsid w:val="005A67D7"/>
    <w:rPr>
      <w:rFonts w:ascii="Times New Roman" w:eastAsia="Times New Roman" w:hAnsi="Times New Roman" w:cs="AngsanaUPC"/>
      <w:sz w:val="32"/>
      <w:szCs w:val="32"/>
    </w:rPr>
  </w:style>
  <w:style w:type="character" w:styleId="PageNumber">
    <w:name w:val="page number"/>
    <w:basedOn w:val="DefaultParagraphFont"/>
    <w:rsid w:val="005A67D7"/>
  </w:style>
  <w:style w:type="paragraph" w:styleId="Header">
    <w:name w:val="header"/>
    <w:basedOn w:val="Normal"/>
    <w:link w:val="HeaderChar"/>
    <w:rsid w:val="005A67D7"/>
    <w:pPr>
      <w:tabs>
        <w:tab w:val="center" w:pos="4153"/>
        <w:tab w:val="right" w:pos="8306"/>
      </w:tabs>
    </w:pPr>
  </w:style>
  <w:style w:type="character" w:customStyle="1" w:styleId="HeaderChar">
    <w:name w:val="Header Char"/>
    <w:basedOn w:val="DefaultParagraphFont"/>
    <w:link w:val="Header"/>
    <w:rsid w:val="005A67D7"/>
    <w:rPr>
      <w:rFonts w:ascii="Times New Roman" w:eastAsia="Times New Roman" w:hAnsi="Times New Roman" w:cs="AngsanaUPC"/>
      <w:sz w:val="32"/>
      <w:szCs w:val="32"/>
    </w:rPr>
  </w:style>
  <w:style w:type="paragraph" w:styleId="BodyText">
    <w:name w:val="Body Text"/>
    <w:basedOn w:val="Normal"/>
    <w:link w:val="BodyTextChar"/>
    <w:rsid w:val="005A67D7"/>
    <w:pPr>
      <w:jc w:val="both"/>
    </w:pPr>
    <w:rPr>
      <w:rFonts w:cs="Angsana New"/>
      <w:sz w:val="24"/>
      <w:szCs w:val="24"/>
    </w:rPr>
  </w:style>
  <w:style w:type="character" w:customStyle="1" w:styleId="BodyTextChar">
    <w:name w:val="Body Text Char"/>
    <w:basedOn w:val="DefaultParagraphFont"/>
    <w:link w:val="BodyText"/>
    <w:rsid w:val="005A67D7"/>
    <w:rPr>
      <w:rFonts w:ascii="Times New Roman" w:eastAsia="Times New Roman" w:hAnsi="Times New Roman" w:cs="Angsana New"/>
      <w:sz w:val="24"/>
      <w:szCs w:val="24"/>
    </w:rPr>
  </w:style>
  <w:style w:type="paragraph" w:customStyle="1" w:styleId="10">
    <w:name w:val="10"/>
    <w:basedOn w:val="Normal"/>
    <w:rsid w:val="005A67D7"/>
    <w:pPr>
      <w:tabs>
        <w:tab w:val="left" w:pos="1080"/>
      </w:tabs>
      <w:jc w:val="both"/>
    </w:pPr>
    <w:rPr>
      <w:rFonts w:cs="BrowalliaUPC"/>
      <w:sz w:val="20"/>
      <w:szCs w:val="20"/>
    </w:rPr>
  </w:style>
  <w:style w:type="paragraph" w:styleId="BodyTextIndent">
    <w:name w:val="Body Text Indent"/>
    <w:basedOn w:val="Normal"/>
    <w:link w:val="BodyTextIndentChar"/>
    <w:rsid w:val="005A67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5A67D7"/>
    <w:rPr>
      <w:rFonts w:ascii="Angsana New" w:eastAsia="Times New Roman" w:hAnsi="Angsana New" w:cs="Angsana New"/>
      <w:sz w:val="32"/>
      <w:szCs w:val="32"/>
    </w:rPr>
  </w:style>
  <w:style w:type="paragraph" w:styleId="BodyTextIndent2">
    <w:name w:val="Body Text Indent 2"/>
    <w:basedOn w:val="Normal"/>
    <w:link w:val="BodyTextIndent2Char"/>
    <w:rsid w:val="005A67D7"/>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A67D7"/>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A67D7"/>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5A67D7"/>
    <w:rPr>
      <w:rFonts w:ascii="Angsana New" w:eastAsia="Times New Roman" w:hAnsi="Angsana New" w:cs="Angsana New"/>
      <w:sz w:val="32"/>
      <w:szCs w:val="32"/>
    </w:rPr>
  </w:style>
  <w:style w:type="paragraph" w:customStyle="1" w:styleId="xl30">
    <w:name w:val="xl30"/>
    <w:basedOn w:val="Normal"/>
    <w:rsid w:val="005A67D7"/>
    <w:pPr>
      <w:overflowPunct/>
      <w:autoSpaceDE/>
      <w:autoSpaceDN/>
      <w:adjustRightInd/>
      <w:spacing w:before="100" w:beforeAutospacing="1" w:after="100" w:afterAutospacing="1"/>
      <w:jc w:val="right"/>
      <w:textAlignment w:val="auto"/>
    </w:pPr>
    <w:rPr>
      <w:rFonts w:ascii="Arial Unicode MS" w:hint="cs"/>
    </w:rPr>
  </w:style>
  <w:style w:type="paragraph" w:customStyle="1" w:styleId="A">
    <w:name w:val="A"/>
    <w:basedOn w:val="BodyTextIndent3"/>
    <w:rsid w:val="005A67D7"/>
    <w:pPr>
      <w:pBdr>
        <w:bottom w:val="single" w:sz="4" w:space="1" w:color="auto"/>
      </w:pBdr>
      <w:tabs>
        <w:tab w:val="clear" w:pos="360"/>
      </w:tabs>
      <w:overflowPunct/>
      <w:autoSpaceDE/>
      <w:autoSpaceDN/>
      <w:adjustRightInd/>
      <w:spacing w:before="0" w:after="0" w:line="240" w:lineRule="auto"/>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5A67D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5A67D7"/>
    <w:pPr>
      <w:spacing w:after="120" w:line="480" w:lineRule="auto"/>
    </w:pPr>
  </w:style>
  <w:style w:type="character" w:customStyle="1" w:styleId="BodyText2Char">
    <w:name w:val="Body Text 2 Char"/>
    <w:basedOn w:val="DefaultParagraphFont"/>
    <w:link w:val="BodyText2"/>
    <w:rsid w:val="005A67D7"/>
    <w:rPr>
      <w:rFonts w:ascii="Times New Roman" w:eastAsia="Times New Roman" w:hAnsi="Times New Roman" w:cs="AngsanaUPC"/>
      <w:sz w:val="32"/>
      <w:szCs w:val="32"/>
    </w:rPr>
  </w:style>
  <w:style w:type="paragraph" w:styleId="EnvelopeReturn">
    <w:name w:val="envelope return"/>
    <w:basedOn w:val="Normal"/>
    <w:rsid w:val="005A67D7"/>
    <w:pPr>
      <w:overflowPunct/>
      <w:autoSpaceDE/>
      <w:autoSpaceDN/>
      <w:adjustRightInd/>
      <w:jc w:val="both"/>
      <w:textAlignment w:val="auto"/>
    </w:pPr>
    <w:rPr>
      <w:rFonts w:eastAsia="Cordia New" w:cs="Angsana New"/>
      <w:sz w:val="24"/>
      <w:szCs w:val="24"/>
    </w:rPr>
  </w:style>
  <w:style w:type="paragraph" w:styleId="Index1">
    <w:name w:val="index 1"/>
    <w:basedOn w:val="Normal"/>
    <w:next w:val="Normal"/>
    <w:autoRedefine/>
    <w:semiHidden/>
    <w:unhideWhenUsed/>
    <w:rsid w:val="005A67D7"/>
    <w:pPr>
      <w:ind w:left="320" w:hanging="320"/>
    </w:pPr>
    <w:rPr>
      <w:rFonts w:cs="Angsana New"/>
      <w:szCs w:val="40"/>
    </w:rPr>
  </w:style>
  <w:style w:type="paragraph" w:styleId="IndexHeading">
    <w:name w:val="index heading"/>
    <w:basedOn w:val="Normal"/>
    <w:next w:val="Index1"/>
    <w:semiHidden/>
    <w:rsid w:val="005A67D7"/>
    <w:pPr>
      <w:overflowPunct/>
      <w:autoSpaceDE/>
      <w:autoSpaceDN/>
      <w:adjustRightInd/>
      <w:jc w:val="both"/>
      <w:textAlignment w:val="auto"/>
    </w:pPr>
    <w:rPr>
      <w:rFonts w:eastAsia="Cordia New" w:cs="Monotype Sorts"/>
      <w:b/>
      <w:bCs/>
      <w:sz w:val="24"/>
      <w:szCs w:val="24"/>
    </w:rPr>
  </w:style>
  <w:style w:type="paragraph" w:styleId="Closing">
    <w:name w:val="Closing"/>
    <w:basedOn w:val="Normal"/>
    <w:link w:val="ClosingChar"/>
    <w:uiPriority w:val="99"/>
    <w:rsid w:val="005A67D7"/>
    <w:pPr>
      <w:ind w:left="4252"/>
    </w:pPr>
    <w:rPr>
      <w:rFonts w:cs="Angsana New"/>
      <w:szCs w:val="37"/>
    </w:rPr>
  </w:style>
  <w:style w:type="character" w:customStyle="1" w:styleId="ClosingChar">
    <w:name w:val="Closing Char"/>
    <w:basedOn w:val="DefaultParagraphFont"/>
    <w:link w:val="Closing"/>
    <w:uiPriority w:val="99"/>
    <w:rsid w:val="005A67D7"/>
    <w:rPr>
      <w:rFonts w:ascii="Times New Roman" w:eastAsia="Times New Roman" w:hAnsi="Times New Roman" w:cs="Angsana New"/>
      <w:sz w:val="32"/>
      <w:szCs w:val="37"/>
    </w:rPr>
  </w:style>
  <w:style w:type="paragraph" w:styleId="E-mailSignature">
    <w:name w:val="E-mail Signature"/>
    <w:basedOn w:val="Normal"/>
    <w:link w:val="E-mailSignatureChar"/>
    <w:rsid w:val="005A67D7"/>
    <w:rPr>
      <w:rFonts w:cs="Angsana New"/>
      <w:szCs w:val="37"/>
    </w:rPr>
  </w:style>
  <w:style w:type="character" w:customStyle="1" w:styleId="E-mailSignatureChar">
    <w:name w:val="E-mail Signature Char"/>
    <w:basedOn w:val="DefaultParagraphFont"/>
    <w:link w:val="E-mailSignature"/>
    <w:rsid w:val="005A67D7"/>
    <w:rPr>
      <w:rFonts w:ascii="Times New Roman" w:eastAsia="Times New Roman" w:hAnsi="Times New Roman" w:cs="Angsana New"/>
      <w:sz w:val="32"/>
      <w:szCs w:val="37"/>
    </w:rPr>
  </w:style>
  <w:style w:type="paragraph" w:styleId="BlockText">
    <w:name w:val="Block Text"/>
    <w:basedOn w:val="Normal"/>
    <w:rsid w:val="005A67D7"/>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customStyle="1" w:styleId="a0">
    <w:name w:val="อักขระ"/>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5A67D7"/>
    <w:rPr>
      <w:rFonts w:ascii="Tahoma" w:hAnsi="Tahoma" w:cs="Tahoma"/>
      <w:sz w:val="16"/>
      <w:szCs w:val="16"/>
    </w:rPr>
  </w:style>
  <w:style w:type="character" w:customStyle="1" w:styleId="BalloonTextChar">
    <w:name w:val="Balloon Text Char"/>
    <w:basedOn w:val="DefaultParagraphFont"/>
    <w:link w:val="BalloonText"/>
    <w:semiHidden/>
    <w:rsid w:val="005A67D7"/>
    <w:rPr>
      <w:rFonts w:ascii="Tahoma" w:eastAsia="Times New Roman" w:hAnsi="Tahoma" w:cs="Tahoma"/>
      <w:sz w:val="16"/>
      <w:szCs w:val="16"/>
    </w:rPr>
  </w:style>
  <w:style w:type="paragraph" w:styleId="ListParagraph">
    <w:name w:val="List Paragraph"/>
    <w:basedOn w:val="Normal"/>
    <w:uiPriority w:val="34"/>
    <w:qFormat/>
    <w:rsid w:val="008C7244"/>
    <w:pPr>
      <w:ind w:left="720"/>
      <w:contextualSpacing/>
    </w:pPr>
    <w:rPr>
      <w:rFonts w:cs="Angsana New"/>
      <w:szCs w:val="40"/>
    </w:rPr>
  </w:style>
  <w:style w:type="character" w:styleId="Hyperlink">
    <w:name w:val="Hyperlink"/>
    <w:basedOn w:val="DefaultParagraphFont"/>
    <w:uiPriority w:val="99"/>
    <w:unhideWhenUsed/>
    <w:rsid w:val="000242E0"/>
    <w:rPr>
      <w:color w:val="0000FF" w:themeColor="hyperlink"/>
      <w:u w:val="single"/>
    </w:rPr>
  </w:style>
  <w:style w:type="character" w:styleId="CommentReference">
    <w:name w:val="annotation reference"/>
    <w:basedOn w:val="DefaultParagraphFont"/>
    <w:uiPriority w:val="99"/>
    <w:semiHidden/>
    <w:unhideWhenUsed/>
    <w:rsid w:val="00105F8C"/>
    <w:rPr>
      <w:sz w:val="16"/>
      <w:szCs w:val="16"/>
    </w:rPr>
  </w:style>
  <w:style w:type="paragraph" w:styleId="CommentText">
    <w:name w:val="annotation text"/>
    <w:basedOn w:val="Normal"/>
    <w:link w:val="CommentTextChar"/>
    <w:uiPriority w:val="99"/>
    <w:semiHidden/>
    <w:unhideWhenUsed/>
    <w:rsid w:val="00105F8C"/>
    <w:rPr>
      <w:rFonts w:cs="Angsana New"/>
      <w:sz w:val="20"/>
      <w:szCs w:val="25"/>
    </w:rPr>
  </w:style>
  <w:style w:type="character" w:customStyle="1" w:styleId="CommentTextChar">
    <w:name w:val="Comment Text Char"/>
    <w:basedOn w:val="DefaultParagraphFont"/>
    <w:link w:val="CommentText"/>
    <w:uiPriority w:val="99"/>
    <w:semiHidden/>
    <w:rsid w:val="00105F8C"/>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105F8C"/>
    <w:rPr>
      <w:b/>
      <w:bCs/>
    </w:rPr>
  </w:style>
  <w:style w:type="character" w:customStyle="1" w:styleId="CommentSubjectChar">
    <w:name w:val="Comment Subject Char"/>
    <w:basedOn w:val="CommentTextChar"/>
    <w:link w:val="CommentSubject"/>
    <w:uiPriority w:val="99"/>
    <w:semiHidden/>
    <w:rsid w:val="00105F8C"/>
    <w:rPr>
      <w:rFonts w:ascii="Times New Roman" w:eastAsia="Times New Roman" w:hAnsi="Times New Roman" w:cs="Angsana New"/>
      <w:b/>
      <w:bCs/>
      <w:szCs w:val="25"/>
    </w:rPr>
  </w:style>
  <w:style w:type="table" w:customStyle="1" w:styleId="TableGrid2">
    <w:name w:val="Table Grid2"/>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08045">
      <w:bodyDiv w:val="1"/>
      <w:marLeft w:val="0"/>
      <w:marRight w:val="0"/>
      <w:marTop w:val="0"/>
      <w:marBottom w:val="0"/>
      <w:divBdr>
        <w:top w:val="none" w:sz="0" w:space="0" w:color="auto"/>
        <w:left w:val="none" w:sz="0" w:space="0" w:color="auto"/>
        <w:bottom w:val="none" w:sz="0" w:space="0" w:color="auto"/>
        <w:right w:val="none" w:sz="0" w:space="0" w:color="auto"/>
      </w:divBdr>
    </w:div>
    <w:div w:id="441461025">
      <w:bodyDiv w:val="1"/>
      <w:marLeft w:val="0"/>
      <w:marRight w:val="0"/>
      <w:marTop w:val="0"/>
      <w:marBottom w:val="0"/>
      <w:divBdr>
        <w:top w:val="none" w:sz="0" w:space="0" w:color="auto"/>
        <w:left w:val="none" w:sz="0" w:space="0" w:color="auto"/>
        <w:bottom w:val="none" w:sz="0" w:space="0" w:color="auto"/>
        <w:right w:val="none" w:sz="0" w:space="0" w:color="auto"/>
      </w:divBdr>
    </w:div>
    <w:div w:id="669259328">
      <w:bodyDiv w:val="1"/>
      <w:marLeft w:val="0"/>
      <w:marRight w:val="0"/>
      <w:marTop w:val="0"/>
      <w:marBottom w:val="0"/>
      <w:divBdr>
        <w:top w:val="none" w:sz="0" w:space="0" w:color="auto"/>
        <w:left w:val="none" w:sz="0" w:space="0" w:color="auto"/>
        <w:bottom w:val="none" w:sz="0" w:space="0" w:color="auto"/>
        <w:right w:val="none" w:sz="0" w:space="0" w:color="auto"/>
      </w:divBdr>
    </w:div>
    <w:div w:id="790591798">
      <w:bodyDiv w:val="1"/>
      <w:marLeft w:val="0"/>
      <w:marRight w:val="0"/>
      <w:marTop w:val="0"/>
      <w:marBottom w:val="0"/>
      <w:divBdr>
        <w:top w:val="none" w:sz="0" w:space="0" w:color="auto"/>
        <w:left w:val="none" w:sz="0" w:space="0" w:color="auto"/>
        <w:bottom w:val="none" w:sz="0" w:space="0" w:color="auto"/>
        <w:right w:val="none" w:sz="0" w:space="0" w:color="auto"/>
      </w:divBdr>
    </w:div>
    <w:div w:id="855970935">
      <w:bodyDiv w:val="1"/>
      <w:marLeft w:val="0"/>
      <w:marRight w:val="0"/>
      <w:marTop w:val="0"/>
      <w:marBottom w:val="0"/>
      <w:divBdr>
        <w:top w:val="none" w:sz="0" w:space="0" w:color="auto"/>
        <w:left w:val="none" w:sz="0" w:space="0" w:color="auto"/>
        <w:bottom w:val="none" w:sz="0" w:space="0" w:color="auto"/>
        <w:right w:val="none" w:sz="0" w:space="0" w:color="auto"/>
      </w:divBdr>
    </w:div>
    <w:div w:id="961228337">
      <w:bodyDiv w:val="1"/>
      <w:marLeft w:val="0"/>
      <w:marRight w:val="0"/>
      <w:marTop w:val="0"/>
      <w:marBottom w:val="0"/>
      <w:divBdr>
        <w:top w:val="none" w:sz="0" w:space="0" w:color="auto"/>
        <w:left w:val="none" w:sz="0" w:space="0" w:color="auto"/>
        <w:bottom w:val="none" w:sz="0" w:space="0" w:color="auto"/>
        <w:right w:val="none" w:sz="0" w:space="0" w:color="auto"/>
      </w:divBdr>
    </w:div>
    <w:div w:id="1045981312">
      <w:bodyDiv w:val="1"/>
      <w:marLeft w:val="0"/>
      <w:marRight w:val="0"/>
      <w:marTop w:val="0"/>
      <w:marBottom w:val="0"/>
      <w:divBdr>
        <w:top w:val="none" w:sz="0" w:space="0" w:color="auto"/>
        <w:left w:val="none" w:sz="0" w:space="0" w:color="auto"/>
        <w:bottom w:val="none" w:sz="0" w:space="0" w:color="auto"/>
        <w:right w:val="none" w:sz="0" w:space="0" w:color="auto"/>
      </w:divBdr>
    </w:div>
    <w:div w:id="1412047993">
      <w:bodyDiv w:val="1"/>
      <w:marLeft w:val="0"/>
      <w:marRight w:val="0"/>
      <w:marTop w:val="0"/>
      <w:marBottom w:val="0"/>
      <w:divBdr>
        <w:top w:val="none" w:sz="0" w:space="0" w:color="auto"/>
        <w:left w:val="none" w:sz="0" w:space="0" w:color="auto"/>
        <w:bottom w:val="none" w:sz="0" w:space="0" w:color="auto"/>
        <w:right w:val="none" w:sz="0" w:space="0" w:color="auto"/>
      </w:divBdr>
    </w:div>
    <w:div w:id="1691952329">
      <w:bodyDiv w:val="1"/>
      <w:marLeft w:val="0"/>
      <w:marRight w:val="0"/>
      <w:marTop w:val="0"/>
      <w:marBottom w:val="0"/>
      <w:divBdr>
        <w:top w:val="none" w:sz="0" w:space="0" w:color="auto"/>
        <w:left w:val="none" w:sz="0" w:space="0" w:color="auto"/>
        <w:bottom w:val="none" w:sz="0" w:space="0" w:color="auto"/>
        <w:right w:val="none" w:sz="0" w:space="0" w:color="auto"/>
      </w:divBdr>
    </w:div>
    <w:div w:id="1890801475">
      <w:bodyDiv w:val="1"/>
      <w:marLeft w:val="0"/>
      <w:marRight w:val="0"/>
      <w:marTop w:val="0"/>
      <w:marBottom w:val="0"/>
      <w:divBdr>
        <w:top w:val="none" w:sz="0" w:space="0" w:color="auto"/>
        <w:left w:val="none" w:sz="0" w:space="0" w:color="auto"/>
        <w:bottom w:val="none" w:sz="0" w:space="0" w:color="auto"/>
        <w:right w:val="none" w:sz="0" w:space="0" w:color="auto"/>
      </w:divBdr>
    </w:div>
    <w:div w:id="205291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4" ma:contentTypeDescription="Create a new document." ma:contentTypeScope="" ma:versionID="369772134bac97e150b59ee9ff0be975">
  <xsd:schema xmlns:xsd="http://www.w3.org/2001/XMLSchema" xmlns:xs="http://www.w3.org/2001/XMLSchema" xmlns:p="http://schemas.microsoft.com/office/2006/metadata/properties" xmlns:ns2="476ca96a-c1bb-4a33-9bb1-0e36a4ca1895" targetNamespace="http://schemas.microsoft.com/office/2006/metadata/properties" ma:root="true" ma:fieldsID="4abcbef111e5780d0d564cd96cf3485e"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83BB2-7E26-42E1-AF0E-5D4D3E59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CB4693-8BAC-4CAE-88BF-DA56A0E44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C16B69-0DA3-4006-9319-0A04C7A158EC}">
  <ds:schemaRefs>
    <ds:schemaRef ds:uri="http://schemas.openxmlformats.org/officeDocument/2006/bibliography"/>
  </ds:schemaRefs>
</ds:datastoreItem>
</file>

<file path=customXml/itemProps4.xml><?xml version="1.0" encoding="utf-8"?>
<ds:datastoreItem xmlns:ds="http://schemas.openxmlformats.org/officeDocument/2006/customXml" ds:itemID="{6CCCE9D5-DBA5-4308-B060-2FFD999952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Rinlita Niranariya</cp:lastModifiedBy>
  <cp:revision>98</cp:revision>
  <cp:lastPrinted>2026-05-11T03:36:00Z</cp:lastPrinted>
  <dcterms:created xsi:type="dcterms:W3CDTF">2025-04-28T22:49:00Z</dcterms:created>
  <dcterms:modified xsi:type="dcterms:W3CDTF">2026-05-12T02:57:00Z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