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3CE64" w14:textId="77777777" w:rsidR="00696703" w:rsidRPr="00CC3F35" w:rsidRDefault="00696703" w:rsidP="00696703">
      <w:pPr>
        <w:tabs>
          <w:tab w:val="left" w:pos="360"/>
        </w:tabs>
        <w:rPr>
          <w:rFonts w:asciiTheme="majorBidi" w:hAnsiTheme="majorBidi" w:cstheme="majorBidi"/>
        </w:rPr>
      </w:pPr>
      <w:bookmarkStart w:id="0" w:name="_GoBack"/>
      <w:bookmarkEnd w:id="0"/>
    </w:p>
    <w:p w14:paraId="23C192C5" w14:textId="77777777" w:rsidR="00696703" w:rsidRPr="00CC3F35" w:rsidRDefault="00696703" w:rsidP="00696703">
      <w:pPr>
        <w:tabs>
          <w:tab w:val="left" w:pos="360"/>
        </w:tabs>
        <w:rPr>
          <w:rFonts w:asciiTheme="majorBidi" w:hAnsiTheme="majorBidi" w:cstheme="majorBidi"/>
        </w:rPr>
      </w:pPr>
    </w:p>
    <w:p w14:paraId="54284B22" w14:textId="77777777" w:rsidR="00696703" w:rsidRPr="00CC3F35" w:rsidRDefault="00696703" w:rsidP="00696703">
      <w:pPr>
        <w:tabs>
          <w:tab w:val="left" w:pos="360"/>
        </w:tabs>
        <w:rPr>
          <w:rFonts w:asciiTheme="majorBidi" w:hAnsiTheme="majorBidi" w:cstheme="majorBidi"/>
        </w:rPr>
      </w:pPr>
    </w:p>
    <w:p w14:paraId="28D740B4" w14:textId="77777777" w:rsidR="00696703" w:rsidRPr="00CC3F35" w:rsidRDefault="00696703" w:rsidP="00696703">
      <w:pPr>
        <w:tabs>
          <w:tab w:val="left" w:pos="360"/>
        </w:tabs>
        <w:rPr>
          <w:rFonts w:asciiTheme="majorBidi" w:hAnsiTheme="majorBidi" w:cstheme="majorBidi"/>
        </w:rPr>
      </w:pPr>
    </w:p>
    <w:p w14:paraId="64D9FBB3" w14:textId="60981D3D" w:rsidR="00696703" w:rsidRDefault="00696703" w:rsidP="00696703">
      <w:pPr>
        <w:tabs>
          <w:tab w:val="left" w:pos="360"/>
        </w:tabs>
        <w:rPr>
          <w:rFonts w:asciiTheme="majorBidi" w:hAnsiTheme="majorBidi" w:cstheme="majorBidi"/>
        </w:rPr>
      </w:pPr>
    </w:p>
    <w:p w14:paraId="46A696CF" w14:textId="77777777" w:rsidR="00A713AE" w:rsidRPr="00CC3F35" w:rsidRDefault="00A713AE" w:rsidP="00696703">
      <w:pPr>
        <w:tabs>
          <w:tab w:val="left" w:pos="360"/>
        </w:tabs>
        <w:rPr>
          <w:rFonts w:asciiTheme="majorBidi" w:hAnsiTheme="majorBidi" w:cstheme="majorBidi"/>
        </w:rPr>
      </w:pPr>
    </w:p>
    <w:p w14:paraId="1999F8B7" w14:textId="77777777" w:rsidR="00696703" w:rsidRPr="00CC3F35" w:rsidRDefault="00696703" w:rsidP="00696703">
      <w:pPr>
        <w:tabs>
          <w:tab w:val="left" w:pos="360"/>
        </w:tabs>
        <w:rPr>
          <w:rFonts w:asciiTheme="majorBidi" w:hAnsiTheme="majorBidi" w:cstheme="majorBidi"/>
          <w:b/>
          <w:bCs/>
        </w:rPr>
      </w:pPr>
    </w:p>
    <w:p w14:paraId="00E11141" w14:textId="77777777" w:rsidR="00CC3F35" w:rsidRPr="00CC3F35" w:rsidRDefault="00CC3F35" w:rsidP="00380A4B">
      <w:pPr>
        <w:ind w:left="1134" w:right="-1123"/>
        <w:jc w:val="thaiDistribute"/>
        <w:rPr>
          <w:rFonts w:asciiTheme="majorBidi" w:eastAsia="Times New Roman" w:hAnsiTheme="majorBidi" w:cstheme="majorBidi"/>
          <w:b/>
          <w:bCs/>
          <w:color w:val="000000"/>
          <w:sz w:val="30"/>
          <w:szCs w:val="30"/>
          <w:lang w:val="x-none" w:eastAsia="x-none"/>
        </w:rPr>
      </w:pPr>
      <w:r w:rsidRPr="00CC3F35">
        <w:rPr>
          <w:rFonts w:asciiTheme="majorBidi" w:eastAsia="Times New Roman" w:hAnsiTheme="majorBidi" w:cstheme="majorBidi"/>
          <w:b/>
          <w:bCs/>
          <w:color w:val="000000"/>
          <w:sz w:val="30"/>
          <w:szCs w:val="30"/>
          <w:lang w:val="x-none" w:eastAsia="x-none"/>
        </w:rPr>
        <w:t xml:space="preserve">B-52 CAPITAL PUBLIC COMPANY LIMITED AND </w:t>
      </w:r>
      <w:r w:rsidRPr="00CC3F35">
        <w:rPr>
          <w:rFonts w:asciiTheme="majorBidi" w:eastAsia="Times New Roman" w:hAnsiTheme="majorBidi" w:cstheme="majorBidi"/>
          <w:b/>
          <w:bCs/>
          <w:color w:val="000000"/>
          <w:sz w:val="30"/>
          <w:szCs w:val="30"/>
          <w:lang w:eastAsia="x-none"/>
        </w:rPr>
        <w:t xml:space="preserve">ITS </w:t>
      </w:r>
      <w:r w:rsidRPr="00CC3F35">
        <w:rPr>
          <w:rFonts w:asciiTheme="majorBidi" w:eastAsia="Times New Roman" w:hAnsiTheme="majorBidi" w:cstheme="majorBidi"/>
          <w:b/>
          <w:bCs/>
          <w:color w:val="000000"/>
          <w:sz w:val="30"/>
          <w:szCs w:val="30"/>
          <w:lang w:val="x-none" w:eastAsia="x-none"/>
        </w:rPr>
        <w:t xml:space="preserve">SUBSIDIARIES </w:t>
      </w:r>
    </w:p>
    <w:p w14:paraId="555FAB93" w14:textId="77777777" w:rsidR="00CC3F35" w:rsidRPr="00A663B0" w:rsidRDefault="00CC3F35" w:rsidP="00380A4B">
      <w:pPr>
        <w:ind w:right="-1123" w:firstLine="1134"/>
        <w:jc w:val="thaiDistribute"/>
        <w:rPr>
          <w:rFonts w:asciiTheme="majorBidi" w:eastAsia="Times New Roman" w:hAnsiTheme="majorBidi" w:cstheme="majorBidi"/>
          <w:b/>
          <w:bCs/>
          <w:color w:val="000000"/>
          <w:sz w:val="30"/>
          <w:szCs w:val="30"/>
          <w:lang w:val="x-none" w:eastAsia="x-none"/>
        </w:rPr>
      </w:pPr>
      <w:r w:rsidRPr="00CC3F35">
        <w:rPr>
          <w:rFonts w:asciiTheme="majorBidi" w:eastAsia="Times New Roman" w:hAnsiTheme="majorBidi" w:cstheme="majorBidi"/>
          <w:b/>
          <w:bCs/>
          <w:color w:val="000000"/>
          <w:sz w:val="30"/>
          <w:szCs w:val="30"/>
          <w:lang w:val="x-none" w:eastAsia="x-none"/>
        </w:rPr>
        <w:t xml:space="preserve">INTERIM FINANCIAL </w:t>
      </w:r>
      <w:r w:rsidRPr="00A663B0">
        <w:rPr>
          <w:rFonts w:asciiTheme="majorBidi" w:eastAsia="Times New Roman" w:hAnsiTheme="majorBidi" w:cstheme="majorBidi"/>
          <w:b/>
          <w:bCs/>
          <w:color w:val="000000"/>
          <w:sz w:val="30"/>
          <w:szCs w:val="30"/>
          <w:lang w:val="x-none" w:eastAsia="x-none"/>
        </w:rPr>
        <w:t>INFORMATION</w:t>
      </w:r>
    </w:p>
    <w:p w14:paraId="524612C0" w14:textId="52D66DCB" w:rsidR="00CC3F35" w:rsidRPr="009428EB" w:rsidRDefault="00CC3F35" w:rsidP="00380A4B">
      <w:pPr>
        <w:ind w:right="-1123" w:firstLine="1134"/>
        <w:jc w:val="thaiDistribute"/>
        <w:rPr>
          <w:rFonts w:asciiTheme="majorBidi" w:eastAsia="Times New Roman" w:hAnsiTheme="majorBidi" w:cstheme="majorBidi"/>
          <w:b/>
          <w:bCs/>
          <w:color w:val="000000"/>
          <w:sz w:val="30"/>
          <w:szCs w:val="30"/>
          <w:lang w:eastAsia="x-none"/>
        </w:rPr>
      </w:pPr>
      <w:r w:rsidRPr="00A663B0">
        <w:rPr>
          <w:rFonts w:asciiTheme="majorBidi" w:eastAsia="Times New Roman" w:hAnsiTheme="majorBidi" w:cstheme="majorBidi"/>
          <w:b/>
          <w:bCs/>
          <w:color w:val="000000"/>
          <w:sz w:val="30"/>
          <w:szCs w:val="30"/>
          <w:lang w:val="x-none" w:eastAsia="x-none"/>
        </w:rPr>
        <w:t>MARCH</w:t>
      </w:r>
      <w:r w:rsidRPr="00CC3F35">
        <w:rPr>
          <w:rFonts w:asciiTheme="majorBidi" w:eastAsia="Times New Roman" w:hAnsiTheme="majorBidi" w:cstheme="majorBidi"/>
          <w:b/>
          <w:bCs/>
          <w:color w:val="000000"/>
          <w:sz w:val="30"/>
          <w:szCs w:val="30"/>
          <w:lang w:val="x-none" w:eastAsia="x-none"/>
        </w:rPr>
        <w:t xml:space="preserve"> </w:t>
      </w:r>
      <w:r w:rsidR="00A663B0" w:rsidRPr="00A663B0">
        <w:rPr>
          <w:rFonts w:asciiTheme="majorBidi" w:eastAsia="Times New Roman" w:hAnsiTheme="majorBidi" w:cstheme="majorBidi"/>
          <w:b/>
          <w:bCs/>
          <w:color w:val="000000"/>
          <w:sz w:val="30"/>
          <w:szCs w:val="30"/>
          <w:lang w:val="x-none" w:eastAsia="x-none"/>
        </w:rPr>
        <w:t>31</w:t>
      </w:r>
      <w:r w:rsidR="00923397" w:rsidRPr="00A663B0">
        <w:rPr>
          <w:rFonts w:asciiTheme="majorBidi" w:eastAsia="Times New Roman" w:hAnsiTheme="majorBidi" w:cstheme="majorBidi"/>
          <w:b/>
          <w:bCs/>
          <w:color w:val="000000"/>
          <w:sz w:val="30"/>
          <w:szCs w:val="30"/>
          <w:lang w:val="x-none" w:eastAsia="x-none"/>
        </w:rPr>
        <w:t>, 202</w:t>
      </w:r>
      <w:r w:rsidR="009428EB">
        <w:rPr>
          <w:rFonts w:asciiTheme="majorBidi" w:eastAsia="Times New Roman" w:hAnsiTheme="majorBidi" w:cstheme="majorBidi"/>
          <w:b/>
          <w:bCs/>
          <w:color w:val="000000"/>
          <w:sz w:val="30"/>
          <w:szCs w:val="30"/>
          <w:lang w:eastAsia="x-none"/>
        </w:rPr>
        <w:t>6</w:t>
      </w:r>
    </w:p>
    <w:p w14:paraId="654A27B7" w14:textId="77777777" w:rsidR="00CC3F35" w:rsidRPr="00A663B0" w:rsidRDefault="00CC3F35" w:rsidP="00380A4B">
      <w:pPr>
        <w:ind w:right="-1123" w:firstLine="1134"/>
        <w:jc w:val="thaiDistribute"/>
        <w:rPr>
          <w:rFonts w:asciiTheme="majorBidi" w:eastAsia="Times New Roman" w:hAnsiTheme="majorBidi" w:cstheme="majorBidi"/>
          <w:b/>
          <w:bCs/>
          <w:color w:val="000000"/>
          <w:sz w:val="30"/>
          <w:szCs w:val="30"/>
          <w:lang w:val="x-none" w:eastAsia="x-none"/>
        </w:rPr>
      </w:pPr>
      <w:r w:rsidRPr="00A663B0">
        <w:rPr>
          <w:rFonts w:asciiTheme="majorBidi" w:eastAsia="Times New Roman" w:hAnsiTheme="majorBidi" w:cstheme="majorBidi"/>
          <w:b/>
          <w:bCs/>
          <w:color w:val="000000"/>
          <w:sz w:val="30"/>
          <w:szCs w:val="30"/>
          <w:lang w:val="x-none" w:eastAsia="x-none"/>
        </w:rPr>
        <w:t>AND AUDITOR’S REPORT ON THE REVIEW</w:t>
      </w:r>
    </w:p>
    <w:p w14:paraId="68E27AC2" w14:textId="77777777" w:rsidR="00CC3F35" w:rsidRPr="00A663B0" w:rsidRDefault="00CC3F35" w:rsidP="00380A4B">
      <w:pPr>
        <w:ind w:right="-1123" w:firstLine="1134"/>
        <w:jc w:val="thaiDistribute"/>
        <w:rPr>
          <w:rFonts w:asciiTheme="majorBidi" w:eastAsia="Times New Roman" w:hAnsiTheme="majorBidi" w:cstheme="majorBidi"/>
          <w:b/>
          <w:bCs/>
          <w:color w:val="000000"/>
          <w:sz w:val="30"/>
          <w:szCs w:val="30"/>
          <w:lang w:val="x-none" w:eastAsia="x-none"/>
        </w:rPr>
      </w:pPr>
      <w:r w:rsidRPr="00A663B0">
        <w:rPr>
          <w:rFonts w:asciiTheme="majorBidi" w:eastAsia="Times New Roman" w:hAnsiTheme="majorBidi" w:cstheme="majorBidi"/>
          <w:b/>
          <w:bCs/>
          <w:color w:val="000000"/>
          <w:sz w:val="30"/>
          <w:szCs w:val="30"/>
          <w:lang w:val="x-none" w:eastAsia="x-none"/>
        </w:rPr>
        <w:t>OF INTERIM FINANCIAL INFORMATION</w:t>
      </w:r>
    </w:p>
    <w:p w14:paraId="4DFBC803" w14:textId="77777777" w:rsidR="00696703" w:rsidRPr="00CC3F35" w:rsidRDefault="00696703" w:rsidP="00696703">
      <w:pPr>
        <w:tabs>
          <w:tab w:val="left" w:pos="360"/>
        </w:tabs>
        <w:ind w:right="412"/>
        <w:jc w:val="center"/>
        <w:rPr>
          <w:rFonts w:asciiTheme="majorBidi" w:hAnsiTheme="majorBidi" w:cstheme="majorBidi"/>
          <w:b/>
          <w:bCs/>
          <w:sz w:val="32"/>
          <w:szCs w:val="32"/>
          <w:cs/>
        </w:rPr>
      </w:pPr>
    </w:p>
    <w:p w14:paraId="4F34F348" w14:textId="77777777" w:rsidR="00696703" w:rsidRPr="00CC3F35" w:rsidRDefault="00696703" w:rsidP="00696703">
      <w:pPr>
        <w:tabs>
          <w:tab w:val="left" w:pos="360"/>
        </w:tabs>
        <w:jc w:val="center"/>
        <w:rPr>
          <w:rFonts w:asciiTheme="majorBidi" w:hAnsiTheme="majorBidi" w:cstheme="majorBidi"/>
          <w:b/>
          <w:bCs/>
          <w:sz w:val="34"/>
          <w:szCs w:val="34"/>
        </w:rPr>
      </w:pPr>
    </w:p>
    <w:p w14:paraId="3D65E2FA" w14:textId="77777777" w:rsidR="00696703" w:rsidRPr="00CC3F35" w:rsidRDefault="00696703" w:rsidP="00696703">
      <w:pPr>
        <w:rPr>
          <w:rFonts w:asciiTheme="majorBidi" w:hAnsiTheme="majorBidi" w:cstheme="majorBidi"/>
        </w:rPr>
      </w:pPr>
    </w:p>
    <w:p w14:paraId="08C17826" w14:textId="77777777" w:rsidR="00696703" w:rsidRPr="00CC3F35" w:rsidRDefault="00696703" w:rsidP="00696703">
      <w:pPr>
        <w:rPr>
          <w:rFonts w:asciiTheme="majorBidi" w:hAnsiTheme="majorBidi" w:cstheme="majorBidi"/>
        </w:rPr>
      </w:pPr>
    </w:p>
    <w:p w14:paraId="012B0FCB" w14:textId="77777777" w:rsidR="00696703" w:rsidRPr="00CC3F35" w:rsidRDefault="00696703" w:rsidP="00696703">
      <w:pPr>
        <w:rPr>
          <w:rFonts w:asciiTheme="majorBidi" w:hAnsiTheme="majorBidi" w:cstheme="majorBidi"/>
        </w:rPr>
      </w:pPr>
    </w:p>
    <w:p w14:paraId="6C0984E2" w14:textId="77777777" w:rsidR="00696703" w:rsidRPr="00CC3F35" w:rsidRDefault="00696703" w:rsidP="00696703">
      <w:pPr>
        <w:rPr>
          <w:rFonts w:asciiTheme="majorBidi" w:hAnsiTheme="majorBidi" w:cstheme="majorBidi"/>
        </w:rPr>
      </w:pPr>
    </w:p>
    <w:p w14:paraId="443BBD66" w14:textId="77777777" w:rsidR="00696703" w:rsidRPr="00CC3F35" w:rsidRDefault="00696703" w:rsidP="00696703">
      <w:pPr>
        <w:rPr>
          <w:rFonts w:asciiTheme="majorBidi" w:hAnsiTheme="majorBidi" w:cstheme="majorBidi"/>
        </w:rPr>
      </w:pPr>
    </w:p>
    <w:p w14:paraId="42DDDBA1" w14:textId="77777777" w:rsidR="00696703" w:rsidRPr="00CC3F35" w:rsidRDefault="00696703" w:rsidP="00696703">
      <w:pPr>
        <w:rPr>
          <w:rFonts w:asciiTheme="majorBidi" w:hAnsiTheme="majorBidi" w:cstheme="majorBidi"/>
        </w:rPr>
      </w:pPr>
    </w:p>
    <w:p w14:paraId="543F86B4" w14:textId="77777777" w:rsidR="00696703" w:rsidRPr="00CC3F35" w:rsidRDefault="00696703" w:rsidP="00696703">
      <w:pPr>
        <w:rPr>
          <w:rFonts w:asciiTheme="majorBidi" w:hAnsiTheme="majorBidi" w:cstheme="majorBidi"/>
        </w:rPr>
      </w:pPr>
    </w:p>
    <w:p w14:paraId="241F91B7" w14:textId="77777777" w:rsidR="00696703" w:rsidRPr="00CC3F35" w:rsidRDefault="00696703" w:rsidP="00696703">
      <w:pPr>
        <w:rPr>
          <w:rFonts w:asciiTheme="majorBidi" w:hAnsiTheme="majorBidi" w:cstheme="majorBidi"/>
        </w:rPr>
      </w:pPr>
    </w:p>
    <w:p w14:paraId="6A25E9A7" w14:textId="77777777" w:rsidR="00696703" w:rsidRPr="00CC3F35" w:rsidRDefault="00696703" w:rsidP="00696703">
      <w:pPr>
        <w:rPr>
          <w:rFonts w:asciiTheme="majorBidi" w:hAnsiTheme="majorBidi" w:cstheme="majorBidi"/>
        </w:rPr>
      </w:pPr>
    </w:p>
    <w:p w14:paraId="4B819325" w14:textId="77777777" w:rsidR="00696703" w:rsidRPr="00CC3F35" w:rsidRDefault="00696703" w:rsidP="00696703">
      <w:pPr>
        <w:rPr>
          <w:rFonts w:asciiTheme="majorBidi" w:hAnsiTheme="majorBidi" w:cstheme="majorBidi"/>
        </w:rPr>
      </w:pPr>
    </w:p>
    <w:p w14:paraId="44F6C65C" w14:textId="77777777" w:rsidR="00696703" w:rsidRPr="00CC3F35" w:rsidRDefault="00696703" w:rsidP="00696703">
      <w:pPr>
        <w:rPr>
          <w:rFonts w:asciiTheme="majorBidi" w:hAnsiTheme="majorBidi" w:cstheme="majorBidi"/>
        </w:rPr>
      </w:pPr>
    </w:p>
    <w:p w14:paraId="4A24A20B" w14:textId="77777777" w:rsidR="00696703" w:rsidRPr="00CC3F35" w:rsidRDefault="00696703" w:rsidP="00696703">
      <w:pPr>
        <w:rPr>
          <w:rFonts w:asciiTheme="majorBidi" w:hAnsiTheme="majorBidi" w:cstheme="majorBidi"/>
        </w:rPr>
      </w:pPr>
    </w:p>
    <w:p w14:paraId="7A696C0A" w14:textId="77777777" w:rsidR="00696703" w:rsidRPr="00CC3F35" w:rsidRDefault="00696703" w:rsidP="00696703">
      <w:pPr>
        <w:rPr>
          <w:rFonts w:asciiTheme="majorBidi" w:hAnsiTheme="majorBidi" w:cstheme="majorBidi"/>
        </w:rPr>
      </w:pPr>
    </w:p>
    <w:p w14:paraId="2865581C" w14:textId="587994AD" w:rsidR="007E77FE" w:rsidRPr="00CC3F35" w:rsidRDefault="007E77FE" w:rsidP="00E31066">
      <w:pPr>
        <w:tabs>
          <w:tab w:val="left" w:pos="709"/>
          <w:tab w:val="left" w:pos="1418"/>
        </w:tabs>
        <w:spacing w:before="120"/>
        <w:ind w:right="0"/>
        <w:jc w:val="thaiDistribute"/>
        <w:rPr>
          <w:rFonts w:asciiTheme="majorBidi" w:hAnsiTheme="majorBidi" w:cstheme="majorBidi"/>
          <w:b/>
          <w:bCs/>
          <w:u w:val="single"/>
        </w:rPr>
      </w:pPr>
    </w:p>
    <w:p w14:paraId="4B498BF6" w14:textId="5F8B316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79F36933" w14:textId="0A17C47D"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4CD9A5BC" w14:textId="54B7EB3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2EC7BFF3" w14:textId="401BA9BD"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004B970C" w14:textId="6EEE6399"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4A6FE649" w14:textId="41E25091"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688FE1A4" w14:textId="77777777" w:rsidR="00696703" w:rsidRPr="00CC3F35" w:rsidRDefault="00696703" w:rsidP="00E31066">
      <w:pPr>
        <w:tabs>
          <w:tab w:val="left" w:pos="709"/>
          <w:tab w:val="left" w:pos="1418"/>
        </w:tabs>
        <w:spacing w:before="120"/>
        <w:ind w:right="0"/>
        <w:jc w:val="thaiDistribute"/>
        <w:rPr>
          <w:rFonts w:asciiTheme="majorBidi" w:hAnsiTheme="majorBidi" w:cstheme="majorBidi"/>
          <w:b/>
          <w:bCs/>
          <w:u w:val="single"/>
        </w:rPr>
      </w:pPr>
    </w:p>
    <w:p w14:paraId="5F1567B0" w14:textId="77777777" w:rsidR="00F5260D" w:rsidRDefault="00F5260D" w:rsidP="00E31066">
      <w:pPr>
        <w:tabs>
          <w:tab w:val="left" w:pos="709"/>
          <w:tab w:val="left" w:pos="1418"/>
        </w:tabs>
        <w:spacing w:before="120"/>
        <w:ind w:right="0"/>
        <w:jc w:val="thaiDistribute"/>
        <w:rPr>
          <w:rFonts w:asciiTheme="majorBidi" w:hAnsiTheme="majorBidi" w:cstheme="majorBidi"/>
          <w:b/>
          <w:bCs/>
          <w:sz w:val="36"/>
          <w:szCs w:val="36"/>
          <w:u w:val="single"/>
          <w:cs/>
        </w:rPr>
        <w:sectPr w:rsidR="00F5260D" w:rsidSect="00BE2B52">
          <w:pgSz w:w="11906" w:h="16838"/>
          <w:pgMar w:top="1440" w:right="1021" w:bottom="709" w:left="1588" w:header="709" w:footer="709" w:gutter="0"/>
          <w:cols w:space="708"/>
          <w:docGrid w:linePitch="360"/>
        </w:sectPr>
      </w:pPr>
    </w:p>
    <w:p w14:paraId="16CFD7E4" w14:textId="77777777" w:rsidR="00BE2B52" w:rsidRDefault="00BE2B52" w:rsidP="00E31066">
      <w:pPr>
        <w:tabs>
          <w:tab w:val="left" w:pos="709"/>
          <w:tab w:val="left" w:pos="1418"/>
        </w:tabs>
        <w:spacing w:before="120"/>
        <w:ind w:right="0"/>
        <w:jc w:val="thaiDistribute"/>
        <w:rPr>
          <w:rFonts w:asciiTheme="majorBidi" w:hAnsiTheme="majorBidi" w:cstheme="majorBidi"/>
          <w:b/>
          <w:bCs/>
          <w:sz w:val="36"/>
          <w:szCs w:val="36"/>
          <w:u w:val="single"/>
        </w:rPr>
      </w:pPr>
    </w:p>
    <w:p w14:paraId="37F6BB4A" w14:textId="77777777" w:rsidR="00754C45" w:rsidRDefault="00754C45" w:rsidP="00E31066">
      <w:pPr>
        <w:tabs>
          <w:tab w:val="left" w:pos="709"/>
          <w:tab w:val="left" w:pos="1418"/>
        </w:tabs>
        <w:spacing w:before="120"/>
        <w:ind w:right="0"/>
        <w:jc w:val="thaiDistribute"/>
        <w:rPr>
          <w:rFonts w:asciiTheme="majorBidi" w:hAnsiTheme="majorBidi" w:cstheme="majorBidi"/>
          <w:b/>
          <w:bCs/>
          <w:sz w:val="32"/>
          <w:szCs w:val="32"/>
          <w:u w:val="single"/>
        </w:rPr>
      </w:pPr>
    </w:p>
    <w:p w14:paraId="12C8DF34" w14:textId="77777777" w:rsidR="00CC3F35" w:rsidRPr="00CC3F35" w:rsidRDefault="00CC3F35" w:rsidP="00CC3F35">
      <w:pPr>
        <w:spacing w:before="240"/>
        <w:ind w:left="142" w:right="276"/>
        <w:jc w:val="thaiDistribute"/>
        <w:rPr>
          <w:rFonts w:asciiTheme="majorBidi" w:eastAsia="Calibri" w:hAnsiTheme="majorBidi" w:cstheme="majorBidi"/>
          <w:b/>
          <w:bCs/>
          <w:color w:val="000000"/>
          <w:u w:val="single"/>
          <w:lang w:eastAsia="en-US"/>
        </w:rPr>
      </w:pPr>
      <w:r w:rsidRPr="00CC3F35">
        <w:rPr>
          <w:rFonts w:asciiTheme="majorBidi" w:eastAsia="Calibri" w:hAnsiTheme="majorBidi" w:cstheme="majorBidi"/>
          <w:b/>
          <w:bCs/>
          <w:color w:val="000000"/>
          <w:u w:val="single"/>
          <w:lang w:eastAsia="en-US"/>
        </w:rPr>
        <w:t xml:space="preserve">AUDITOR’S REPORT ON THE REVIEW OF INTERIM FINANCIAL INFORMATION </w:t>
      </w:r>
    </w:p>
    <w:p w14:paraId="3F2776E0" w14:textId="77777777" w:rsidR="00CC3F35" w:rsidRPr="00CC3F35" w:rsidRDefault="00CC3F35" w:rsidP="00CC3F35">
      <w:pPr>
        <w:spacing w:before="240"/>
        <w:ind w:left="142" w:right="278"/>
        <w:jc w:val="thaiDistribute"/>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To the Board of Directors of</w:t>
      </w:r>
      <w:r w:rsidRPr="00CC3F35">
        <w:rPr>
          <w:rFonts w:asciiTheme="majorBidi" w:eastAsia="Times New Roman" w:hAnsiTheme="majorBidi" w:cstheme="majorBidi"/>
          <w:color w:val="000000"/>
          <w:cs/>
          <w:lang w:eastAsia="en-US"/>
        </w:rPr>
        <w:t xml:space="preserve"> </w:t>
      </w:r>
      <w:bookmarkStart w:id="1" w:name="_Hlk82112620"/>
      <w:r w:rsidRPr="00CC3F35">
        <w:rPr>
          <w:rFonts w:asciiTheme="majorBidi" w:eastAsia="Times New Roman" w:hAnsiTheme="majorBidi" w:cstheme="majorBidi"/>
          <w:color w:val="000000"/>
          <w:lang w:eastAsia="en-US"/>
        </w:rPr>
        <w:t>B-52 Capital</w:t>
      </w:r>
      <w:bookmarkEnd w:id="1"/>
      <w:r w:rsidRPr="00CC3F35">
        <w:rPr>
          <w:rFonts w:asciiTheme="majorBidi" w:eastAsia="Times New Roman" w:hAnsiTheme="majorBidi" w:cstheme="majorBidi"/>
          <w:color w:val="000000"/>
          <w:lang w:eastAsia="en-US"/>
        </w:rPr>
        <w:t xml:space="preserve"> Public Company Limited</w:t>
      </w:r>
    </w:p>
    <w:p w14:paraId="6F0E06FD" w14:textId="68C1AC6D" w:rsidR="00CC3F35" w:rsidRPr="00CD7716" w:rsidRDefault="00CC3F35" w:rsidP="00CC3F35">
      <w:pPr>
        <w:tabs>
          <w:tab w:val="left" w:pos="3465"/>
        </w:tabs>
        <w:autoSpaceDE w:val="0"/>
        <w:autoSpaceDN w:val="0"/>
        <w:adjustRightInd w:val="0"/>
        <w:spacing w:before="240"/>
        <w:ind w:left="142" w:right="278"/>
        <w:jc w:val="thaiDistribute"/>
        <w:rPr>
          <w:rFonts w:asciiTheme="majorBidi" w:eastAsia="Times New Roman" w:hAnsiTheme="majorBidi" w:cstheme="majorBidi"/>
          <w:color w:val="000000"/>
          <w:lang w:eastAsia="en-US"/>
        </w:rPr>
      </w:pPr>
      <w:r w:rsidRPr="00CD7716">
        <w:rPr>
          <w:rFonts w:asciiTheme="majorBidi" w:eastAsia="Times New Roman" w:hAnsiTheme="majorBidi" w:cstheme="majorBidi"/>
          <w:color w:val="000000"/>
          <w:lang w:eastAsia="en-US"/>
        </w:rPr>
        <w:t>I have reviewed the interim consolidated financial information of B-52 Capital Public Company Limited and its subsidiaries and the interim separate financial information of B-52 Capital Public Company Limited. These comprise the consolidated and separate statements of financial position as at March</w:t>
      </w:r>
      <w:r w:rsidR="00923397" w:rsidRPr="00CD7716">
        <w:rPr>
          <w:rFonts w:asciiTheme="majorBidi" w:eastAsia="Times New Roman" w:hAnsiTheme="majorBidi" w:cstheme="majorBidi"/>
          <w:color w:val="000000"/>
          <w:lang w:eastAsia="en-US"/>
        </w:rPr>
        <w:t xml:space="preserve"> 31, 202</w:t>
      </w:r>
      <w:r w:rsidR="009428EB">
        <w:rPr>
          <w:rFonts w:asciiTheme="majorBidi" w:eastAsia="Times New Roman" w:hAnsiTheme="majorBidi" w:cstheme="majorBidi"/>
          <w:color w:val="000000"/>
          <w:lang w:eastAsia="en-US"/>
        </w:rPr>
        <w:t>6</w:t>
      </w:r>
      <w:r w:rsidR="00306FA2" w:rsidRPr="00CD7716">
        <w:rPr>
          <w:rFonts w:asciiTheme="majorBidi" w:eastAsia="Times New Roman" w:hAnsiTheme="majorBidi" w:cstheme="majorBidi"/>
          <w:color w:val="000000"/>
          <w:lang w:eastAsia="en-US"/>
        </w:rPr>
        <w:t>,</w:t>
      </w:r>
      <w:r w:rsidR="00923397" w:rsidRPr="00CD7716">
        <w:rPr>
          <w:rFonts w:asciiTheme="majorBidi" w:eastAsia="Times New Roman" w:hAnsiTheme="majorBidi" w:cstheme="majorBidi"/>
          <w:color w:val="000000"/>
          <w:lang w:eastAsia="en-US"/>
        </w:rPr>
        <w:t xml:space="preserve"> </w:t>
      </w:r>
      <w:r w:rsidRPr="00CD7716">
        <w:rPr>
          <w:rFonts w:asciiTheme="majorBidi" w:eastAsia="Times New Roman" w:hAnsiTheme="majorBidi" w:cstheme="majorBidi"/>
          <w:color w:val="000000"/>
          <w:lang w:eastAsia="en-US"/>
        </w:rPr>
        <w:t xml:space="preserve">the consolidated and separate statements of comprehensive income </w:t>
      </w:r>
      <w:r w:rsidR="00865913">
        <w:rPr>
          <w:rFonts w:asciiTheme="majorBidi" w:eastAsia="Times New Roman" w:hAnsiTheme="majorBidi" w:cstheme="majorBidi"/>
          <w:color w:val="000000"/>
          <w:lang w:eastAsia="en-US"/>
        </w:rPr>
        <w:t>for the three-month periods then ended</w:t>
      </w:r>
      <w:r w:rsidR="00306FA2" w:rsidRPr="00CD7716">
        <w:rPr>
          <w:rFonts w:asciiTheme="majorBidi" w:eastAsia="Times New Roman" w:hAnsiTheme="majorBidi" w:cstheme="majorBidi"/>
          <w:color w:val="000000"/>
          <w:lang w:eastAsia="en-US"/>
        </w:rPr>
        <w:t>,</w:t>
      </w:r>
      <w:r w:rsidR="00CD7716" w:rsidRPr="00CD7716">
        <w:rPr>
          <w:rFonts w:asciiTheme="majorBidi" w:eastAsia="Times New Roman" w:hAnsiTheme="majorBidi" w:cstheme="majorBidi" w:hint="cs"/>
          <w:color w:val="000000"/>
          <w:cs/>
          <w:lang w:eastAsia="en-US"/>
        </w:rPr>
        <w:t xml:space="preserve"> </w:t>
      </w:r>
      <w:r w:rsidRPr="00CD7716">
        <w:rPr>
          <w:rFonts w:asciiTheme="majorBidi" w:eastAsia="Times New Roman" w:hAnsiTheme="majorBidi" w:cstheme="majorBidi"/>
          <w:color w:val="000000"/>
          <w:lang w:eastAsia="en-US"/>
        </w:rPr>
        <w:t>the consolidated and separate statements of changes in shareholders’ equity, and</w:t>
      </w:r>
      <w:r w:rsidR="002B726A" w:rsidRPr="00CD7716">
        <w:rPr>
          <w:rFonts w:asciiTheme="majorBidi" w:eastAsia="Times New Roman" w:hAnsiTheme="majorBidi" w:cstheme="majorBidi"/>
          <w:color w:val="000000"/>
          <w:lang w:eastAsia="en-US"/>
        </w:rPr>
        <w:t xml:space="preserve"> </w:t>
      </w:r>
      <w:r w:rsidRPr="00CD7716">
        <w:rPr>
          <w:rFonts w:asciiTheme="majorBidi" w:eastAsia="Times New Roman" w:hAnsiTheme="majorBidi" w:cstheme="majorBidi"/>
          <w:color w:val="000000"/>
          <w:lang w:eastAsia="en-US"/>
        </w:rPr>
        <w:t>cash flows for the three-month period</w:t>
      </w:r>
      <w:r w:rsidR="00D25512" w:rsidRPr="00CD7716">
        <w:rPr>
          <w:rFonts w:asciiTheme="majorBidi" w:eastAsia="Times New Roman" w:hAnsiTheme="majorBidi" w:cstheme="majorBidi"/>
          <w:color w:val="000000"/>
          <w:lang w:eastAsia="en-US"/>
        </w:rPr>
        <w:t>s</w:t>
      </w:r>
      <w:r w:rsidRPr="00CD7716">
        <w:rPr>
          <w:rFonts w:asciiTheme="majorBidi" w:eastAsia="Times New Roman" w:hAnsiTheme="majorBidi" w:cstheme="majorBidi"/>
          <w:color w:val="000000"/>
          <w:lang w:eastAsia="en-US"/>
        </w:rPr>
        <w:t xml:space="preserve">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1ABE16FC" w14:textId="77777777" w:rsidR="00CC3F35" w:rsidRPr="00CC3F35" w:rsidRDefault="00CC3F35" w:rsidP="00C34F3C">
      <w:pPr>
        <w:pStyle w:val="Default"/>
        <w:spacing w:before="240"/>
        <w:ind w:firstLine="142"/>
        <w:jc w:val="thaiDistribute"/>
        <w:rPr>
          <w:rFonts w:asciiTheme="majorBidi" w:eastAsia="Times New Roman" w:hAnsiTheme="majorBidi" w:cstheme="majorBidi"/>
          <w:b/>
          <w:bCs/>
          <w:spacing w:val="-4"/>
          <w:sz w:val="28"/>
          <w:szCs w:val="28"/>
        </w:rPr>
      </w:pPr>
      <w:r w:rsidRPr="00CC3F35">
        <w:rPr>
          <w:rFonts w:asciiTheme="majorBidi" w:eastAsia="Times New Roman" w:hAnsiTheme="majorBidi" w:cstheme="majorBidi"/>
          <w:b/>
          <w:bCs/>
          <w:spacing w:val="-4"/>
          <w:sz w:val="28"/>
          <w:szCs w:val="28"/>
        </w:rPr>
        <w:t xml:space="preserve">Scope of Review </w:t>
      </w:r>
    </w:p>
    <w:p w14:paraId="75196394" w14:textId="597039E0" w:rsidR="00CC3F35" w:rsidRDefault="00CC3F35" w:rsidP="00CC3F35">
      <w:pPr>
        <w:autoSpaceDE w:val="0"/>
        <w:autoSpaceDN w:val="0"/>
        <w:adjustRightInd w:val="0"/>
        <w:spacing w:before="120"/>
        <w:ind w:left="142" w:right="278"/>
        <w:jc w:val="thaiDistribute"/>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 xml:space="preserve">I conducted my review in accordance with the Thai Standard on Review Engagements 2410, “Review of interim financial </w:t>
      </w:r>
      <w:r w:rsidRPr="00696ED2">
        <w:rPr>
          <w:rFonts w:asciiTheme="majorBidi" w:eastAsia="Times New Roman" w:hAnsiTheme="majorBidi" w:cstheme="majorBidi"/>
          <w:color w:val="000000"/>
          <w:lang w:eastAsia="en-US"/>
        </w:rPr>
        <w:t>information performed by the independent auditor of the entity”. A review of interim financial information consists of</w:t>
      </w:r>
      <w:r w:rsidRPr="00CC3F35">
        <w:rPr>
          <w:rFonts w:asciiTheme="majorBidi" w:eastAsia="Times New Roman" w:hAnsiTheme="majorBidi" w:cstheme="majorBidi"/>
          <w:color w:val="000000"/>
          <w:lang w:eastAsia="en-US"/>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4A5586" w14:textId="77777777" w:rsidR="0076388B" w:rsidRPr="00CC3F35" w:rsidRDefault="0076388B" w:rsidP="0076388B">
      <w:pPr>
        <w:spacing w:before="240"/>
        <w:ind w:left="142" w:right="278"/>
        <w:jc w:val="left"/>
        <w:rPr>
          <w:rFonts w:asciiTheme="majorBidi" w:eastAsia="Times New Roman" w:hAnsiTheme="majorBidi" w:cstheme="majorBidi"/>
          <w:b/>
          <w:bCs/>
          <w:color w:val="000000"/>
          <w:spacing w:val="-4"/>
          <w:lang w:eastAsia="en-US"/>
        </w:rPr>
      </w:pPr>
      <w:r w:rsidRPr="00CC3F35">
        <w:rPr>
          <w:rFonts w:asciiTheme="majorBidi" w:eastAsia="Times New Roman" w:hAnsiTheme="majorBidi" w:cstheme="majorBidi"/>
          <w:b/>
          <w:bCs/>
          <w:color w:val="000000"/>
          <w:spacing w:val="-4"/>
          <w:lang w:eastAsia="en-US"/>
        </w:rPr>
        <w:t>Conclusion</w:t>
      </w:r>
    </w:p>
    <w:p w14:paraId="6DC000F8" w14:textId="3A0B1D39" w:rsidR="0076388B" w:rsidRPr="00696ED2" w:rsidRDefault="0076388B" w:rsidP="0076388B">
      <w:pPr>
        <w:autoSpaceDE w:val="0"/>
        <w:autoSpaceDN w:val="0"/>
        <w:adjustRightInd w:val="0"/>
        <w:spacing w:before="120"/>
        <w:ind w:left="142" w:right="278"/>
        <w:jc w:val="thaiDistribute"/>
        <w:rPr>
          <w:rFonts w:asciiTheme="majorBidi" w:eastAsia="Times New Roman" w:hAnsiTheme="majorBidi" w:cstheme="majorBidi"/>
          <w:color w:val="000000"/>
          <w:lang w:eastAsia="en-US"/>
        </w:rPr>
      </w:pPr>
      <w:r w:rsidRPr="00696ED2">
        <w:rPr>
          <w:rFonts w:asciiTheme="majorBidi" w:eastAsia="Times New Roman" w:hAnsiTheme="majorBidi" w:cstheme="majorBidi"/>
          <w:color w:val="000000"/>
          <w:lang w:eastAsia="en-US"/>
        </w:rPr>
        <w:t>Based on my review, nothing has come to my attention that causes me to believe that the accompanying interim consolidated and separate financial information is not prepared, in all material respects, in accordance with the Thai Accounting Standard</w:t>
      </w:r>
      <w:r w:rsidR="00BE2B52">
        <w:rPr>
          <w:rFonts w:asciiTheme="majorBidi" w:eastAsia="Times New Roman" w:hAnsiTheme="majorBidi" w:cstheme="majorBidi" w:hint="cs"/>
          <w:color w:val="000000"/>
          <w:cs/>
          <w:lang w:eastAsia="en-US"/>
        </w:rPr>
        <w:t xml:space="preserve"> </w:t>
      </w:r>
      <w:r w:rsidRPr="00696ED2">
        <w:rPr>
          <w:rFonts w:asciiTheme="majorBidi" w:eastAsia="Times New Roman" w:hAnsiTheme="majorBidi" w:cstheme="majorBidi"/>
          <w:color w:val="000000"/>
          <w:lang w:eastAsia="en-US"/>
        </w:rPr>
        <w:t>34, “Interim Financial Reporting”.</w:t>
      </w:r>
    </w:p>
    <w:p w14:paraId="41692F5A" w14:textId="79F21DB4" w:rsidR="0076388B" w:rsidRDefault="0076388B" w:rsidP="00CC3F35">
      <w:pPr>
        <w:autoSpaceDE w:val="0"/>
        <w:autoSpaceDN w:val="0"/>
        <w:adjustRightInd w:val="0"/>
        <w:spacing w:before="120"/>
        <w:ind w:left="142" w:right="278"/>
        <w:jc w:val="thaiDistribute"/>
        <w:rPr>
          <w:rFonts w:asciiTheme="majorBidi" w:eastAsia="Times New Roman" w:hAnsiTheme="majorBidi" w:cstheme="majorBidi"/>
          <w:color w:val="000000"/>
          <w:lang w:eastAsia="en-US"/>
        </w:rPr>
      </w:pPr>
    </w:p>
    <w:p w14:paraId="586A8D15" w14:textId="0AB340DD" w:rsidR="0076388B" w:rsidRDefault="0076388B" w:rsidP="00CC3F35">
      <w:pPr>
        <w:autoSpaceDE w:val="0"/>
        <w:autoSpaceDN w:val="0"/>
        <w:adjustRightInd w:val="0"/>
        <w:spacing w:before="120"/>
        <w:ind w:left="142" w:right="278"/>
        <w:jc w:val="thaiDistribute"/>
        <w:rPr>
          <w:rFonts w:asciiTheme="majorBidi" w:eastAsia="Times New Roman" w:hAnsiTheme="majorBidi" w:cstheme="majorBidi"/>
          <w:color w:val="000000"/>
          <w:lang w:eastAsia="en-US"/>
        </w:rPr>
      </w:pPr>
    </w:p>
    <w:p w14:paraId="15421B3D" w14:textId="77777777" w:rsidR="005A096A" w:rsidRDefault="005A096A" w:rsidP="00CC3F35">
      <w:pPr>
        <w:autoSpaceDE w:val="0"/>
        <w:autoSpaceDN w:val="0"/>
        <w:adjustRightInd w:val="0"/>
        <w:spacing w:before="120"/>
        <w:ind w:left="142" w:right="278"/>
        <w:jc w:val="thaiDistribute"/>
        <w:rPr>
          <w:rFonts w:asciiTheme="majorBidi" w:eastAsia="Times New Roman" w:hAnsiTheme="majorBidi" w:cstheme="majorBidi"/>
          <w:color w:val="000000"/>
          <w:lang w:eastAsia="en-US"/>
        </w:rPr>
      </w:pPr>
    </w:p>
    <w:p w14:paraId="064593A4" w14:textId="77777777" w:rsidR="005A096A" w:rsidRDefault="005A096A" w:rsidP="00CC3F35">
      <w:pPr>
        <w:autoSpaceDE w:val="0"/>
        <w:autoSpaceDN w:val="0"/>
        <w:adjustRightInd w:val="0"/>
        <w:spacing w:before="120"/>
        <w:ind w:left="142" w:right="278"/>
        <w:jc w:val="thaiDistribute"/>
        <w:rPr>
          <w:rFonts w:asciiTheme="majorBidi" w:eastAsia="Times New Roman" w:hAnsiTheme="majorBidi" w:cstheme="majorBidi"/>
          <w:color w:val="000000"/>
          <w:lang w:eastAsia="en-US"/>
        </w:rPr>
      </w:pPr>
    </w:p>
    <w:p w14:paraId="2C162CA8" w14:textId="69BBE9FE" w:rsidR="0076388B" w:rsidRDefault="0076388B" w:rsidP="00CC3F35">
      <w:pPr>
        <w:autoSpaceDE w:val="0"/>
        <w:autoSpaceDN w:val="0"/>
        <w:adjustRightInd w:val="0"/>
        <w:spacing w:before="120"/>
        <w:ind w:left="142" w:right="278"/>
        <w:jc w:val="thaiDistribute"/>
        <w:rPr>
          <w:rFonts w:asciiTheme="majorBidi" w:eastAsia="Times New Roman" w:hAnsiTheme="majorBidi" w:cstheme="majorBidi"/>
          <w:color w:val="000000"/>
          <w:lang w:eastAsia="en-US"/>
        </w:rPr>
      </w:pPr>
    </w:p>
    <w:p w14:paraId="19C1AC12" w14:textId="77777777" w:rsidR="00F5260D" w:rsidRDefault="0076388B" w:rsidP="0076388B">
      <w:pPr>
        <w:autoSpaceDE w:val="0"/>
        <w:autoSpaceDN w:val="0"/>
        <w:adjustRightInd w:val="0"/>
        <w:spacing w:before="120"/>
        <w:ind w:left="142" w:right="278"/>
        <w:jc w:val="right"/>
        <w:rPr>
          <w:rFonts w:asciiTheme="majorBidi" w:eastAsia="Times New Roman" w:hAnsiTheme="majorBidi" w:cstheme="majorBidi"/>
          <w:color w:val="000000"/>
          <w:spacing w:val="-4"/>
          <w:lang w:eastAsia="en-US"/>
        </w:rPr>
        <w:sectPr w:rsidR="00F5260D" w:rsidSect="00CF72B0">
          <w:headerReference w:type="default" r:id="rId8"/>
          <w:footerReference w:type="default" r:id="rId9"/>
          <w:pgSz w:w="11906" w:h="16838"/>
          <w:pgMar w:top="1440" w:right="964" w:bottom="709" w:left="1588" w:header="709" w:footer="709" w:gutter="0"/>
          <w:cols w:space="708"/>
          <w:docGrid w:linePitch="360"/>
        </w:sectPr>
      </w:pPr>
      <w:r>
        <w:rPr>
          <w:rFonts w:asciiTheme="majorBidi" w:eastAsia="Times New Roman" w:hAnsiTheme="majorBidi" w:cstheme="majorBidi"/>
          <w:color w:val="000000"/>
          <w:spacing w:val="-4"/>
          <w:lang w:eastAsia="en-US"/>
        </w:rPr>
        <w:t>***/2</w:t>
      </w:r>
    </w:p>
    <w:p w14:paraId="43FAB166" w14:textId="77777777" w:rsidR="0076388B" w:rsidRPr="00AF1736" w:rsidRDefault="0076388B" w:rsidP="0076388B">
      <w:pPr>
        <w:autoSpaceDE w:val="0"/>
        <w:autoSpaceDN w:val="0"/>
        <w:adjustRightInd w:val="0"/>
        <w:spacing w:before="120"/>
        <w:ind w:left="3600" w:right="27" w:firstLine="936"/>
        <w:rPr>
          <w:rFonts w:ascii="Angsana New" w:hAnsi="Angsana New" w:cs="Angsana New"/>
          <w:spacing w:val="-2"/>
        </w:rPr>
      </w:pPr>
      <w:r w:rsidRPr="00AF1736">
        <w:rPr>
          <w:rFonts w:ascii="Angsana New" w:hAnsi="Angsana New" w:cs="Angsana New"/>
          <w:spacing w:val="-2"/>
        </w:rPr>
        <w:lastRenderedPageBreak/>
        <w:t>- 2 -</w:t>
      </w:r>
    </w:p>
    <w:p w14:paraId="72AF72DC" w14:textId="67476823" w:rsidR="003867BE" w:rsidRDefault="003867BE" w:rsidP="003867BE">
      <w:pPr>
        <w:spacing w:before="240"/>
        <w:ind w:left="142" w:right="278"/>
        <w:jc w:val="left"/>
        <w:rPr>
          <w:rFonts w:asciiTheme="majorBidi" w:eastAsia="Times New Roman" w:hAnsiTheme="majorBidi" w:cstheme="majorBidi"/>
          <w:b/>
          <w:bCs/>
          <w:color w:val="000000"/>
          <w:lang w:eastAsia="en-US"/>
        </w:rPr>
      </w:pPr>
      <w:r w:rsidRPr="003867BE">
        <w:rPr>
          <w:rFonts w:asciiTheme="majorBidi" w:eastAsia="Times New Roman" w:hAnsiTheme="majorBidi" w:cstheme="majorBidi"/>
          <w:b/>
          <w:bCs/>
          <w:color w:val="000000"/>
          <w:lang w:eastAsia="en-US"/>
        </w:rPr>
        <w:t>Emphasis of Matter</w:t>
      </w:r>
    </w:p>
    <w:p w14:paraId="35354A80" w14:textId="33385052" w:rsidR="000F0FB8" w:rsidRDefault="000F0FB8" w:rsidP="000F0FB8">
      <w:pPr>
        <w:autoSpaceDE w:val="0"/>
        <w:autoSpaceDN w:val="0"/>
        <w:adjustRightInd w:val="0"/>
        <w:spacing w:before="120"/>
        <w:ind w:left="142" w:right="278"/>
        <w:jc w:val="thaiDistribute"/>
        <w:rPr>
          <w:rFonts w:asciiTheme="majorBidi" w:eastAsia="Times New Roman" w:hAnsiTheme="majorBidi" w:cstheme="majorBidi"/>
          <w:color w:val="000000"/>
        </w:rPr>
      </w:pPr>
      <w:r w:rsidRPr="000F0FB8">
        <w:rPr>
          <w:rFonts w:asciiTheme="majorBidi" w:eastAsia="Times New Roman" w:hAnsiTheme="majorBidi" w:cstheme="majorBidi"/>
          <w:color w:val="000000"/>
        </w:rPr>
        <w:t>I draw attention to the condensed notes to the interim financial information 1</w:t>
      </w:r>
      <w:r>
        <w:rPr>
          <w:rFonts w:asciiTheme="majorBidi" w:eastAsia="Times New Roman" w:hAnsiTheme="majorBidi" w:cstheme="majorBidi" w:hint="cs"/>
          <w:color w:val="000000"/>
          <w:cs/>
        </w:rPr>
        <w:t>7</w:t>
      </w:r>
      <w:r w:rsidRPr="000F0FB8">
        <w:rPr>
          <w:rFonts w:asciiTheme="majorBidi" w:eastAsia="Times New Roman" w:hAnsiTheme="majorBidi" w:cstheme="majorBidi"/>
          <w:color w:val="000000"/>
        </w:rPr>
        <w:t xml:space="preserve">, which describes the equity and paid-up share capital ratio of the group at </w:t>
      </w:r>
      <w:r w:rsidR="00F54714">
        <w:rPr>
          <w:rFonts w:asciiTheme="majorBidi" w:eastAsia="Times New Roman" w:hAnsiTheme="majorBidi" w:cstheme="majorBidi"/>
          <w:color w:val="000000"/>
        </w:rPr>
        <w:t>16</w:t>
      </w:r>
      <w:r w:rsidRPr="000F0FB8">
        <w:rPr>
          <w:rFonts w:asciiTheme="majorBidi" w:eastAsia="Times New Roman" w:hAnsiTheme="majorBidi" w:cstheme="majorBidi"/>
          <w:color w:val="000000"/>
        </w:rPr>
        <w:t xml:space="preserve"> percent of the paid-up share capital according to the consolidated financial statements, and the company's at 2</w:t>
      </w:r>
      <w:r>
        <w:rPr>
          <w:rFonts w:asciiTheme="majorBidi" w:eastAsia="Times New Roman" w:hAnsiTheme="majorBidi" w:cstheme="majorBidi" w:hint="cs"/>
          <w:color w:val="000000"/>
          <w:cs/>
        </w:rPr>
        <w:t>3</w:t>
      </w:r>
      <w:r w:rsidRPr="000F0FB8">
        <w:rPr>
          <w:rFonts w:asciiTheme="majorBidi" w:eastAsia="Times New Roman" w:hAnsiTheme="majorBidi" w:cstheme="majorBidi"/>
          <w:color w:val="000000"/>
        </w:rPr>
        <w:t xml:space="preserve"> percent of the paid-up share capital according to the separate financial statements, which is a financial ratio where the equity for which is less than 50 percent of the paid-up share capital,</w:t>
      </w:r>
      <w:r w:rsidR="00F54714">
        <w:rPr>
          <w:rFonts w:asciiTheme="majorBidi" w:eastAsia="Times New Roman" w:hAnsiTheme="majorBidi" w:cstheme="majorBidi" w:hint="cs"/>
          <w:color w:val="000000"/>
          <w:cs/>
        </w:rPr>
        <w:t xml:space="preserve"> </w:t>
      </w:r>
      <w:r w:rsidRPr="000F0FB8">
        <w:rPr>
          <w:rFonts w:asciiTheme="majorBidi" w:eastAsia="Times New Roman" w:hAnsiTheme="majorBidi" w:cstheme="majorBidi"/>
          <w:color w:val="000000"/>
        </w:rPr>
        <w:t xml:space="preserve">and has incurred net losses for three consecutive years, resulting in shareholders’ equity falling below 100 percent of the paid-up capital. Consequently, the Stock Exchange of Thailand has maintained its surveillance measure by posting the CB (Caution - Business) mark on the company's listed securities. </w:t>
      </w:r>
    </w:p>
    <w:p w14:paraId="32125F13" w14:textId="1AB8EA22" w:rsidR="004F6847" w:rsidRDefault="005458D1" w:rsidP="005458D1">
      <w:pPr>
        <w:autoSpaceDE w:val="0"/>
        <w:autoSpaceDN w:val="0"/>
        <w:adjustRightInd w:val="0"/>
        <w:spacing w:before="240"/>
        <w:ind w:left="142" w:right="278"/>
        <w:jc w:val="thaiDistribute"/>
        <w:rPr>
          <w:rFonts w:asciiTheme="majorBidi" w:hAnsiTheme="majorBidi" w:cstheme="majorBidi"/>
        </w:rPr>
      </w:pPr>
      <w:r w:rsidRPr="005458D1">
        <w:rPr>
          <w:rFonts w:asciiTheme="majorBidi" w:eastAsia="Times New Roman" w:hAnsiTheme="majorBidi" w:cstheme="majorBidi"/>
          <w:color w:val="000000"/>
        </w:rPr>
        <w:t>However, our conclusion is not modified in respect of this matter.</w:t>
      </w:r>
    </w:p>
    <w:p w14:paraId="7A6CA457" w14:textId="34E98588" w:rsidR="008B1862" w:rsidRDefault="008B1862" w:rsidP="004F6847">
      <w:pPr>
        <w:rPr>
          <w:rFonts w:asciiTheme="majorBidi" w:hAnsiTheme="majorBidi" w:cstheme="majorBidi"/>
        </w:rPr>
      </w:pPr>
    </w:p>
    <w:p w14:paraId="7DB489D8" w14:textId="121922B3" w:rsidR="008B1862" w:rsidRDefault="008B1862" w:rsidP="004F6847">
      <w:pPr>
        <w:rPr>
          <w:rFonts w:asciiTheme="majorBidi" w:hAnsiTheme="majorBidi" w:cstheme="majorBidi"/>
        </w:rPr>
      </w:pPr>
    </w:p>
    <w:p w14:paraId="05D633F2" w14:textId="1545BDF1" w:rsidR="004F6847" w:rsidRDefault="004F6847" w:rsidP="004F6847">
      <w:pPr>
        <w:rPr>
          <w:rFonts w:asciiTheme="majorBidi" w:hAnsiTheme="majorBidi" w:cstheme="majorBidi"/>
          <w:sz w:val="32"/>
          <w:szCs w:val="32"/>
        </w:rPr>
      </w:pPr>
    </w:p>
    <w:p w14:paraId="2F948E55" w14:textId="71252D2A" w:rsidR="00C34F3C" w:rsidRDefault="00C34F3C" w:rsidP="004F6847">
      <w:pPr>
        <w:rPr>
          <w:rFonts w:asciiTheme="majorBidi" w:hAnsiTheme="majorBidi" w:cstheme="majorBidi"/>
          <w:sz w:val="32"/>
          <w:szCs w:val="32"/>
        </w:rPr>
      </w:pPr>
    </w:p>
    <w:p w14:paraId="3A429FBE" w14:textId="77777777" w:rsidR="00C34F3C" w:rsidRPr="00CC3F35" w:rsidRDefault="00C34F3C" w:rsidP="004F6847">
      <w:pPr>
        <w:rPr>
          <w:rFonts w:asciiTheme="majorBidi" w:hAnsiTheme="majorBidi" w:cstheme="majorBidi"/>
          <w:sz w:val="32"/>
          <w:szCs w:val="32"/>
        </w:rPr>
      </w:pPr>
    </w:p>
    <w:p w14:paraId="05938ECE" w14:textId="77777777" w:rsidR="004F6847" w:rsidRPr="00CC3F35" w:rsidRDefault="004F6847" w:rsidP="004F6847">
      <w:pPr>
        <w:rPr>
          <w:rFonts w:asciiTheme="majorBidi" w:hAnsiTheme="majorBidi" w:cstheme="majorBidi"/>
        </w:rPr>
      </w:pPr>
    </w:p>
    <w:p w14:paraId="61D28C43" w14:textId="77777777" w:rsidR="00DA7721" w:rsidRDefault="00DA7721" w:rsidP="00DA7721">
      <w:pPr>
        <w:suppressAutoHyphens/>
        <w:spacing w:before="120"/>
        <w:ind w:left="142" w:right="0"/>
        <w:jc w:val="left"/>
        <w:rPr>
          <w:rFonts w:asciiTheme="majorBidi" w:eastAsia="Times New Roman" w:hAnsiTheme="majorBidi" w:cstheme="majorBidi"/>
          <w:color w:val="000000"/>
          <w:lang w:eastAsia="en-US"/>
        </w:rPr>
      </w:pPr>
      <w:r w:rsidRPr="00DA7721">
        <w:rPr>
          <w:rFonts w:asciiTheme="majorBidi" w:eastAsia="Times New Roman" w:hAnsiTheme="majorBidi" w:cstheme="majorBidi"/>
          <w:color w:val="000000"/>
          <w:lang w:eastAsia="en-US"/>
        </w:rPr>
        <w:t>(Mr. Thanathit Raksathianraphap)</w:t>
      </w:r>
    </w:p>
    <w:p w14:paraId="37B0172A" w14:textId="7FF3619E" w:rsidR="00DA7721" w:rsidRPr="00DA7721" w:rsidRDefault="00DA7721" w:rsidP="00DA7721">
      <w:pPr>
        <w:suppressAutoHyphens/>
        <w:spacing w:before="120"/>
        <w:ind w:left="142" w:right="0"/>
        <w:jc w:val="left"/>
        <w:rPr>
          <w:rFonts w:asciiTheme="majorBidi" w:eastAsia="Times New Roman" w:hAnsiTheme="majorBidi" w:cstheme="majorBidi"/>
          <w:color w:val="000000"/>
          <w:lang w:eastAsia="en-US"/>
        </w:rPr>
      </w:pPr>
      <w:r w:rsidRPr="00DA7721">
        <w:rPr>
          <w:rFonts w:asciiTheme="majorBidi" w:eastAsia="Times New Roman" w:hAnsiTheme="majorBidi" w:cstheme="majorBidi"/>
          <w:color w:val="000000"/>
          <w:lang w:eastAsia="en-US"/>
        </w:rPr>
        <w:t>Certified Public Accountant</w:t>
      </w:r>
      <w:r w:rsidR="008273D5">
        <w:rPr>
          <w:rFonts w:asciiTheme="majorBidi" w:eastAsia="Times New Roman" w:hAnsiTheme="majorBidi" w:cstheme="majorBidi"/>
          <w:color w:val="000000"/>
          <w:lang w:eastAsia="en-US"/>
        </w:rPr>
        <w:t xml:space="preserve"> </w:t>
      </w:r>
      <w:r w:rsidR="008273D5" w:rsidRPr="00DA7721">
        <w:rPr>
          <w:rFonts w:asciiTheme="majorBidi" w:eastAsia="Times New Roman" w:hAnsiTheme="majorBidi" w:cstheme="majorBidi"/>
          <w:color w:val="000000"/>
          <w:lang w:eastAsia="en-US"/>
        </w:rPr>
        <w:t xml:space="preserve">Registration No. </w:t>
      </w:r>
      <w:r w:rsidR="008273D5">
        <w:rPr>
          <w:rFonts w:asciiTheme="majorBidi" w:eastAsia="Times New Roman" w:hAnsiTheme="majorBidi" w:cstheme="majorBidi"/>
          <w:color w:val="000000"/>
          <w:lang w:eastAsia="en-US"/>
        </w:rPr>
        <w:t>13646</w:t>
      </w:r>
    </w:p>
    <w:p w14:paraId="4C9F3117" w14:textId="73527B13" w:rsidR="00CC3F35" w:rsidRPr="00CC3F35" w:rsidRDefault="00DA7721" w:rsidP="00DA7721">
      <w:pPr>
        <w:suppressAutoHyphens/>
        <w:spacing w:before="120"/>
        <w:ind w:left="142" w:right="0"/>
        <w:jc w:val="left"/>
        <w:rPr>
          <w:rFonts w:asciiTheme="majorBidi" w:eastAsia="Times New Roman" w:hAnsiTheme="majorBidi" w:cstheme="majorBidi"/>
          <w:color w:val="000000"/>
          <w:lang w:eastAsia="en-US"/>
        </w:rPr>
      </w:pPr>
      <w:r>
        <w:rPr>
          <w:rFonts w:asciiTheme="majorBidi" w:eastAsia="Times New Roman" w:hAnsiTheme="majorBidi" w:cstheme="majorBidi"/>
          <w:color w:val="000000"/>
          <w:lang w:eastAsia="en-US"/>
        </w:rPr>
        <w:t>Karin</w:t>
      </w:r>
      <w:r w:rsidR="00CC3F35" w:rsidRPr="00CC3F35">
        <w:rPr>
          <w:rFonts w:asciiTheme="majorBidi" w:eastAsia="Times New Roman" w:hAnsiTheme="majorBidi" w:cstheme="majorBidi"/>
          <w:color w:val="000000"/>
          <w:lang w:eastAsia="en-US"/>
        </w:rPr>
        <w:t xml:space="preserve"> Audit Company Limited</w:t>
      </w:r>
    </w:p>
    <w:p w14:paraId="122B124E" w14:textId="77777777" w:rsidR="00CC3F35" w:rsidRPr="00CC3F35" w:rsidRDefault="00CC3F35" w:rsidP="00CC3F35">
      <w:pPr>
        <w:suppressAutoHyphens/>
        <w:spacing w:after="120"/>
        <w:ind w:left="142" w:right="0"/>
        <w:jc w:val="left"/>
        <w:rPr>
          <w:rFonts w:asciiTheme="majorBidi" w:eastAsia="Times New Roman" w:hAnsiTheme="majorBidi" w:cstheme="majorBidi"/>
          <w:color w:val="000000"/>
          <w:lang w:eastAsia="en-US"/>
        </w:rPr>
      </w:pPr>
      <w:r w:rsidRPr="00CC3F35">
        <w:rPr>
          <w:rFonts w:asciiTheme="majorBidi" w:eastAsia="Times New Roman" w:hAnsiTheme="majorBidi" w:cstheme="majorBidi"/>
          <w:color w:val="000000"/>
          <w:lang w:eastAsia="en-US"/>
        </w:rPr>
        <w:t>Bangkok, Thailand.</w:t>
      </w:r>
    </w:p>
    <w:p w14:paraId="1969F0BD" w14:textId="369713EA" w:rsidR="00CC3F35" w:rsidRPr="00CC3F35" w:rsidRDefault="00CC3F35" w:rsidP="00CC3F35">
      <w:pPr>
        <w:suppressAutoHyphens/>
        <w:ind w:left="142" w:right="0"/>
        <w:jc w:val="left"/>
        <w:rPr>
          <w:rFonts w:asciiTheme="majorBidi" w:eastAsia="Times New Roman" w:hAnsiTheme="majorBidi" w:cstheme="majorBidi"/>
          <w:color w:val="000000"/>
          <w:lang w:eastAsia="en-US"/>
        </w:rPr>
      </w:pPr>
      <w:r w:rsidRPr="00C34F3C">
        <w:rPr>
          <w:rFonts w:asciiTheme="majorBidi" w:eastAsia="Times New Roman" w:hAnsiTheme="majorBidi" w:cstheme="majorBidi"/>
          <w:color w:val="000000"/>
          <w:spacing w:val="-4"/>
          <w:lang w:eastAsia="en-US"/>
        </w:rPr>
        <w:t>May</w:t>
      </w:r>
      <w:r w:rsidR="00923397" w:rsidRPr="00C34F3C">
        <w:rPr>
          <w:rFonts w:asciiTheme="majorBidi" w:eastAsia="Times New Roman" w:hAnsiTheme="majorBidi" w:cstheme="majorBidi"/>
          <w:color w:val="000000"/>
          <w:spacing w:val="-4"/>
          <w:lang w:eastAsia="en-US"/>
        </w:rPr>
        <w:t xml:space="preserve"> 14, 202</w:t>
      </w:r>
      <w:r w:rsidR="009428EB">
        <w:rPr>
          <w:rFonts w:asciiTheme="majorBidi" w:eastAsia="Times New Roman" w:hAnsiTheme="majorBidi" w:cstheme="majorBidi"/>
          <w:color w:val="000000"/>
          <w:spacing w:val="-4"/>
          <w:lang w:eastAsia="en-US"/>
        </w:rPr>
        <w:t>6</w:t>
      </w:r>
    </w:p>
    <w:sectPr w:rsidR="00CC3F35" w:rsidRPr="00CC3F35" w:rsidSect="00CF72B0">
      <w:headerReference w:type="default" r:id="rId10"/>
      <w:footerReference w:type="default" r:id="rId11"/>
      <w:pgSz w:w="11906" w:h="16838"/>
      <w:pgMar w:top="1440" w:right="964" w:bottom="709" w:left="158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CCE6E" w14:textId="77777777" w:rsidR="008B7071" w:rsidRDefault="008B7071" w:rsidP="00DF0B1A">
      <w:r>
        <w:separator/>
      </w:r>
    </w:p>
  </w:endnote>
  <w:endnote w:type="continuationSeparator" w:id="0">
    <w:p w14:paraId="425CD626" w14:textId="77777777" w:rsidR="008B7071" w:rsidRDefault="008B7071"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DEC59" w14:textId="77777777" w:rsidR="000D1E82" w:rsidRDefault="000D1E82">
    <w:pPr>
      <w:pStyle w:val="Footer"/>
    </w:pPr>
    <w:r w:rsidRPr="009069FD">
      <w:rPr>
        <w:noProof/>
        <w:lang w:eastAsia="en-US"/>
      </w:rPr>
      <w:drawing>
        <wp:anchor distT="0" distB="0" distL="114300" distR="114300" simplePos="0" relativeHeight="251673600" behindDoc="1" locked="0" layoutInCell="1" allowOverlap="1" wp14:anchorId="6A011707" wp14:editId="46DD5BC2">
          <wp:simplePos x="0" y="0"/>
          <wp:positionH relativeFrom="column">
            <wp:posOffset>0</wp:posOffset>
          </wp:positionH>
          <wp:positionV relativeFrom="paragraph">
            <wp:posOffset>-635</wp:posOffset>
          </wp:positionV>
          <wp:extent cx="5883965" cy="234766"/>
          <wp:effectExtent l="0" t="0" r="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45983" cy="24123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8E8AB" w14:textId="77777777" w:rsidR="000D1E82" w:rsidRDefault="000D1E82">
    <w:pPr>
      <w:pStyle w:val="Footer"/>
    </w:pPr>
    <w:r w:rsidRPr="009069FD">
      <w:rPr>
        <w:noProof/>
        <w:lang w:eastAsia="en-US"/>
      </w:rPr>
      <w:drawing>
        <wp:anchor distT="0" distB="0" distL="114300" distR="114300" simplePos="0" relativeHeight="251678720" behindDoc="1" locked="0" layoutInCell="1" allowOverlap="1" wp14:anchorId="1882E3D5" wp14:editId="706B11A8">
          <wp:simplePos x="0" y="0"/>
          <wp:positionH relativeFrom="column">
            <wp:posOffset>0</wp:posOffset>
          </wp:positionH>
          <wp:positionV relativeFrom="paragraph">
            <wp:posOffset>-635</wp:posOffset>
          </wp:positionV>
          <wp:extent cx="5883965" cy="234766"/>
          <wp:effectExtent l="0" t="0" r="0" b="0"/>
          <wp:wrapNone/>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45983" cy="2412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90F71" w14:textId="77777777" w:rsidR="008B7071" w:rsidRDefault="008B7071" w:rsidP="00DF0B1A">
      <w:r>
        <w:separator/>
      </w:r>
    </w:p>
  </w:footnote>
  <w:footnote w:type="continuationSeparator" w:id="0">
    <w:p w14:paraId="30143DFB" w14:textId="77777777" w:rsidR="008B7071" w:rsidRDefault="008B7071" w:rsidP="00DF0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B1829" w14:textId="77777777" w:rsidR="004A3768" w:rsidRDefault="004A3768">
    <w:pPr>
      <w:pStyle w:val="Header"/>
    </w:pPr>
    <w:r w:rsidRPr="00D532DE">
      <w:rPr>
        <w:rFonts w:ascii="Angsana New" w:hAnsi="Angsana New"/>
        <w:b/>
        <w:bCs/>
        <w:noProof/>
        <w:u w:val="single"/>
        <w:lang w:eastAsia="en-US"/>
      </w:rPr>
      <w:drawing>
        <wp:anchor distT="0" distB="0" distL="114300" distR="114300" simplePos="0" relativeHeight="251671552" behindDoc="0" locked="0" layoutInCell="1" allowOverlap="1" wp14:anchorId="145AA7C0" wp14:editId="74E235D5">
          <wp:simplePos x="0" y="0"/>
          <wp:positionH relativeFrom="column">
            <wp:posOffset>4206240</wp:posOffset>
          </wp:positionH>
          <wp:positionV relativeFrom="paragraph">
            <wp:posOffset>-213995</wp:posOffset>
          </wp:positionV>
          <wp:extent cx="1640205" cy="1600200"/>
          <wp:effectExtent l="0" t="0" r="0" b="0"/>
          <wp:wrapNone/>
          <wp:docPr id="4" name="Picture 4"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70528" behindDoc="1" locked="0" layoutInCell="1" allowOverlap="1" wp14:anchorId="2538185A" wp14:editId="740B04CA">
          <wp:simplePos x="0" y="0"/>
          <wp:positionH relativeFrom="column">
            <wp:posOffset>0</wp:posOffset>
          </wp:positionH>
          <wp:positionV relativeFrom="paragraph">
            <wp:posOffset>-635</wp:posOffset>
          </wp:positionV>
          <wp:extent cx="951230" cy="323215"/>
          <wp:effectExtent l="0" t="0" r="1270" b="635"/>
          <wp:wrapNone/>
          <wp:docPr id="5" name="Picture 5" descr="A yellow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897053" name="Picture 2" descr="A yellow and white logo&#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1230" cy="323215"/>
                  </a:xfrm>
                  <a:prstGeom prst="rect">
                    <a:avLst/>
                  </a:prstGeom>
                  <a:noFill/>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18D62" w14:textId="17C9FA9C" w:rsidR="000D1E82" w:rsidRDefault="000D1E82">
    <w:pPr>
      <w:pStyle w:val="Header"/>
    </w:pPr>
    <w:r>
      <w:rPr>
        <w:noProof/>
        <w:lang w:eastAsia="en-US"/>
      </w:rPr>
      <w:drawing>
        <wp:anchor distT="0" distB="0" distL="114300" distR="114300" simplePos="0" relativeHeight="251675648" behindDoc="1" locked="0" layoutInCell="1" allowOverlap="1" wp14:anchorId="393D8432" wp14:editId="3AA00265">
          <wp:simplePos x="0" y="0"/>
          <wp:positionH relativeFrom="column">
            <wp:posOffset>0</wp:posOffset>
          </wp:positionH>
          <wp:positionV relativeFrom="paragraph">
            <wp:posOffset>-635</wp:posOffset>
          </wp:positionV>
          <wp:extent cx="951230" cy="323215"/>
          <wp:effectExtent l="0" t="0" r="1270" b="635"/>
          <wp:wrapNone/>
          <wp:docPr id="8" name="Picture 8" descr="A yellow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897053" name="Picture 2" descr="A yellow and white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230" cy="32321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575229F"/>
    <w:multiLevelType w:val="hybridMultilevel"/>
    <w:tmpl w:val="A218F006"/>
    <w:lvl w:ilvl="0" w:tplc="664621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AA116CE"/>
    <w:multiLevelType w:val="hybridMultilevel"/>
    <w:tmpl w:val="02E66BB6"/>
    <w:lvl w:ilvl="0" w:tplc="95C8932E">
      <w:start w:val="1"/>
      <w:numFmt w:val="decimal"/>
      <w:lvlText w:val="%1."/>
      <w:lvlJc w:val="left"/>
      <w:pPr>
        <w:ind w:left="502" w:hanging="360"/>
      </w:pPr>
      <w:rPr>
        <w:rFonts w:asciiTheme="majorBidi" w:hAnsiTheme="majorBidi" w:cstheme="majorBidi"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32477BB3"/>
    <w:multiLevelType w:val="hybridMultilevel"/>
    <w:tmpl w:val="29948948"/>
    <w:lvl w:ilvl="0" w:tplc="BFFE206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7"/>
  </w:num>
  <w:num w:numId="4">
    <w:abstractNumId w:val="0"/>
  </w:num>
  <w:num w:numId="5">
    <w:abstractNumId w:val="3"/>
  </w:num>
  <w:num w:numId="6">
    <w:abstractNumId w:val="3"/>
  </w:num>
  <w:num w:numId="7">
    <w:abstractNumId w:val="4"/>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191"/>
    <w:rsid w:val="00002B9D"/>
    <w:rsid w:val="00003421"/>
    <w:rsid w:val="00003D6E"/>
    <w:rsid w:val="000073F2"/>
    <w:rsid w:val="00011164"/>
    <w:rsid w:val="000121C2"/>
    <w:rsid w:val="0001522E"/>
    <w:rsid w:val="000253E2"/>
    <w:rsid w:val="00035515"/>
    <w:rsid w:val="00040563"/>
    <w:rsid w:val="000416E0"/>
    <w:rsid w:val="0004565C"/>
    <w:rsid w:val="00054E0F"/>
    <w:rsid w:val="00055014"/>
    <w:rsid w:val="00061B58"/>
    <w:rsid w:val="00062363"/>
    <w:rsid w:val="00071056"/>
    <w:rsid w:val="0007291A"/>
    <w:rsid w:val="00072E96"/>
    <w:rsid w:val="0007332B"/>
    <w:rsid w:val="0007760D"/>
    <w:rsid w:val="0009187B"/>
    <w:rsid w:val="00093A3A"/>
    <w:rsid w:val="000A045F"/>
    <w:rsid w:val="000B0F3E"/>
    <w:rsid w:val="000B317E"/>
    <w:rsid w:val="000B3ADA"/>
    <w:rsid w:val="000B3BFE"/>
    <w:rsid w:val="000B5623"/>
    <w:rsid w:val="000B6479"/>
    <w:rsid w:val="000C2454"/>
    <w:rsid w:val="000C6035"/>
    <w:rsid w:val="000D0E2A"/>
    <w:rsid w:val="000D1E82"/>
    <w:rsid w:val="000D251D"/>
    <w:rsid w:val="000D68AD"/>
    <w:rsid w:val="000D7210"/>
    <w:rsid w:val="000E2E32"/>
    <w:rsid w:val="000E56B1"/>
    <w:rsid w:val="000F0FB8"/>
    <w:rsid w:val="000F2C85"/>
    <w:rsid w:val="000F5343"/>
    <w:rsid w:val="00100F71"/>
    <w:rsid w:val="00103CE8"/>
    <w:rsid w:val="00107E35"/>
    <w:rsid w:val="00110FB6"/>
    <w:rsid w:val="0011399C"/>
    <w:rsid w:val="00115820"/>
    <w:rsid w:val="001162CF"/>
    <w:rsid w:val="00116E91"/>
    <w:rsid w:val="001231A9"/>
    <w:rsid w:val="001235AE"/>
    <w:rsid w:val="001240B0"/>
    <w:rsid w:val="00124423"/>
    <w:rsid w:val="0012651E"/>
    <w:rsid w:val="00132965"/>
    <w:rsid w:val="00134A75"/>
    <w:rsid w:val="001436FC"/>
    <w:rsid w:val="001449F2"/>
    <w:rsid w:val="001467CE"/>
    <w:rsid w:val="00147848"/>
    <w:rsid w:val="00156EA7"/>
    <w:rsid w:val="00157E75"/>
    <w:rsid w:val="001602E8"/>
    <w:rsid w:val="00166687"/>
    <w:rsid w:val="00167FB7"/>
    <w:rsid w:val="00172777"/>
    <w:rsid w:val="00173F74"/>
    <w:rsid w:val="00180400"/>
    <w:rsid w:val="00181B3C"/>
    <w:rsid w:val="0018784B"/>
    <w:rsid w:val="0019365F"/>
    <w:rsid w:val="001952C6"/>
    <w:rsid w:val="00196717"/>
    <w:rsid w:val="00197E27"/>
    <w:rsid w:val="001A0D44"/>
    <w:rsid w:val="001A2D70"/>
    <w:rsid w:val="001A7453"/>
    <w:rsid w:val="001B13E8"/>
    <w:rsid w:val="001B668D"/>
    <w:rsid w:val="001B6C5A"/>
    <w:rsid w:val="001B7AE1"/>
    <w:rsid w:val="001C1E93"/>
    <w:rsid w:val="001C4A61"/>
    <w:rsid w:val="001C7530"/>
    <w:rsid w:val="001D099F"/>
    <w:rsid w:val="001D126D"/>
    <w:rsid w:val="001D2BBB"/>
    <w:rsid w:val="001D4051"/>
    <w:rsid w:val="001D433C"/>
    <w:rsid w:val="001E0D23"/>
    <w:rsid w:val="001E0F07"/>
    <w:rsid w:val="001E5E0B"/>
    <w:rsid w:val="001F4A74"/>
    <w:rsid w:val="001F527E"/>
    <w:rsid w:val="001F55CE"/>
    <w:rsid w:val="001F5CCB"/>
    <w:rsid w:val="001F7D13"/>
    <w:rsid w:val="002025BF"/>
    <w:rsid w:val="00202C00"/>
    <w:rsid w:val="00202C35"/>
    <w:rsid w:val="00203C1F"/>
    <w:rsid w:val="002107F7"/>
    <w:rsid w:val="0021240A"/>
    <w:rsid w:val="0021257F"/>
    <w:rsid w:val="00213349"/>
    <w:rsid w:val="002148A3"/>
    <w:rsid w:val="002176A9"/>
    <w:rsid w:val="00217A6C"/>
    <w:rsid w:val="00222434"/>
    <w:rsid w:val="00232D9B"/>
    <w:rsid w:val="002422B8"/>
    <w:rsid w:val="0024621E"/>
    <w:rsid w:val="0024647F"/>
    <w:rsid w:val="00266626"/>
    <w:rsid w:val="002676D1"/>
    <w:rsid w:val="00274D0C"/>
    <w:rsid w:val="00275422"/>
    <w:rsid w:val="00277B6E"/>
    <w:rsid w:val="00287AAC"/>
    <w:rsid w:val="00297EA4"/>
    <w:rsid w:val="002A1726"/>
    <w:rsid w:val="002A2A8D"/>
    <w:rsid w:val="002A2AAB"/>
    <w:rsid w:val="002A5A69"/>
    <w:rsid w:val="002B4B7A"/>
    <w:rsid w:val="002B5502"/>
    <w:rsid w:val="002B6906"/>
    <w:rsid w:val="002B726A"/>
    <w:rsid w:val="002C0666"/>
    <w:rsid w:val="002C541B"/>
    <w:rsid w:val="002D05B7"/>
    <w:rsid w:val="002D4737"/>
    <w:rsid w:val="002D63C2"/>
    <w:rsid w:val="002E0AB0"/>
    <w:rsid w:val="002E0B5D"/>
    <w:rsid w:val="002E1FD3"/>
    <w:rsid w:val="002E3FE4"/>
    <w:rsid w:val="002F139B"/>
    <w:rsid w:val="002F4231"/>
    <w:rsid w:val="00302E3C"/>
    <w:rsid w:val="003052D8"/>
    <w:rsid w:val="00306FA2"/>
    <w:rsid w:val="00311274"/>
    <w:rsid w:val="00313C16"/>
    <w:rsid w:val="003220AF"/>
    <w:rsid w:val="003270A4"/>
    <w:rsid w:val="00327FB6"/>
    <w:rsid w:val="003313E0"/>
    <w:rsid w:val="00341542"/>
    <w:rsid w:val="00341D33"/>
    <w:rsid w:val="003428BC"/>
    <w:rsid w:val="00342CF8"/>
    <w:rsid w:val="0034427A"/>
    <w:rsid w:val="003516A9"/>
    <w:rsid w:val="00353772"/>
    <w:rsid w:val="00354CA5"/>
    <w:rsid w:val="00355CA2"/>
    <w:rsid w:val="00357928"/>
    <w:rsid w:val="00361079"/>
    <w:rsid w:val="00361D11"/>
    <w:rsid w:val="0036295C"/>
    <w:rsid w:val="00362A4C"/>
    <w:rsid w:val="00362C0A"/>
    <w:rsid w:val="00363373"/>
    <w:rsid w:val="00380A4B"/>
    <w:rsid w:val="00383906"/>
    <w:rsid w:val="003853EF"/>
    <w:rsid w:val="0038571E"/>
    <w:rsid w:val="003867BE"/>
    <w:rsid w:val="00387C14"/>
    <w:rsid w:val="003924AE"/>
    <w:rsid w:val="003930CC"/>
    <w:rsid w:val="00395368"/>
    <w:rsid w:val="00396FE0"/>
    <w:rsid w:val="003A2D93"/>
    <w:rsid w:val="003A7887"/>
    <w:rsid w:val="003A7CDA"/>
    <w:rsid w:val="003B1D23"/>
    <w:rsid w:val="003B27D3"/>
    <w:rsid w:val="003B2B2D"/>
    <w:rsid w:val="003B521D"/>
    <w:rsid w:val="003C2053"/>
    <w:rsid w:val="003C4D11"/>
    <w:rsid w:val="003C67A9"/>
    <w:rsid w:val="003E0912"/>
    <w:rsid w:val="003E1328"/>
    <w:rsid w:val="003E4EAF"/>
    <w:rsid w:val="003F03CC"/>
    <w:rsid w:val="003F1EE1"/>
    <w:rsid w:val="003F4EC9"/>
    <w:rsid w:val="003F69D8"/>
    <w:rsid w:val="00401C4B"/>
    <w:rsid w:val="0040221A"/>
    <w:rsid w:val="00402BED"/>
    <w:rsid w:val="00403409"/>
    <w:rsid w:val="00403AED"/>
    <w:rsid w:val="00403D93"/>
    <w:rsid w:val="004042FE"/>
    <w:rsid w:val="00404E59"/>
    <w:rsid w:val="0040711C"/>
    <w:rsid w:val="00407CFC"/>
    <w:rsid w:val="00412EBA"/>
    <w:rsid w:val="00413DC6"/>
    <w:rsid w:val="004140F0"/>
    <w:rsid w:val="004162BB"/>
    <w:rsid w:val="004178D8"/>
    <w:rsid w:val="004302B4"/>
    <w:rsid w:val="00435768"/>
    <w:rsid w:val="00437E13"/>
    <w:rsid w:val="004409E6"/>
    <w:rsid w:val="00441F5B"/>
    <w:rsid w:val="00441FF5"/>
    <w:rsid w:val="00444FA0"/>
    <w:rsid w:val="00445621"/>
    <w:rsid w:val="004503F1"/>
    <w:rsid w:val="00450D32"/>
    <w:rsid w:val="00456F28"/>
    <w:rsid w:val="00460ECB"/>
    <w:rsid w:val="00465E02"/>
    <w:rsid w:val="004667F3"/>
    <w:rsid w:val="0047015A"/>
    <w:rsid w:val="00470451"/>
    <w:rsid w:val="00472860"/>
    <w:rsid w:val="00476C66"/>
    <w:rsid w:val="00481363"/>
    <w:rsid w:val="004815ED"/>
    <w:rsid w:val="00481F98"/>
    <w:rsid w:val="00483CBB"/>
    <w:rsid w:val="0049135F"/>
    <w:rsid w:val="0049792A"/>
    <w:rsid w:val="004A3768"/>
    <w:rsid w:val="004A72D8"/>
    <w:rsid w:val="004A7971"/>
    <w:rsid w:val="004B43C4"/>
    <w:rsid w:val="004B5331"/>
    <w:rsid w:val="004B7362"/>
    <w:rsid w:val="004C1694"/>
    <w:rsid w:val="004C3458"/>
    <w:rsid w:val="004C5F9F"/>
    <w:rsid w:val="004C7BE5"/>
    <w:rsid w:val="004D357A"/>
    <w:rsid w:val="004D3720"/>
    <w:rsid w:val="004D7FF6"/>
    <w:rsid w:val="004E0E44"/>
    <w:rsid w:val="004E3750"/>
    <w:rsid w:val="004F17B8"/>
    <w:rsid w:val="004F25E2"/>
    <w:rsid w:val="004F3405"/>
    <w:rsid w:val="004F3664"/>
    <w:rsid w:val="004F5F13"/>
    <w:rsid w:val="004F6847"/>
    <w:rsid w:val="004F78E1"/>
    <w:rsid w:val="00514460"/>
    <w:rsid w:val="00515290"/>
    <w:rsid w:val="005156B3"/>
    <w:rsid w:val="005157D2"/>
    <w:rsid w:val="00517500"/>
    <w:rsid w:val="005200A4"/>
    <w:rsid w:val="00523C7B"/>
    <w:rsid w:val="00525474"/>
    <w:rsid w:val="00531841"/>
    <w:rsid w:val="005324D1"/>
    <w:rsid w:val="00533B1E"/>
    <w:rsid w:val="00534454"/>
    <w:rsid w:val="00535AA8"/>
    <w:rsid w:val="00540B9D"/>
    <w:rsid w:val="005458D1"/>
    <w:rsid w:val="005465FA"/>
    <w:rsid w:val="00546EA9"/>
    <w:rsid w:val="00554B94"/>
    <w:rsid w:val="005550BE"/>
    <w:rsid w:val="00563948"/>
    <w:rsid w:val="00564BF6"/>
    <w:rsid w:val="005665AE"/>
    <w:rsid w:val="005756C2"/>
    <w:rsid w:val="0058117F"/>
    <w:rsid w:val="00582215"/>
    <w:rsid w:val="0058273C"/>
    <w:rsid w:val="00584572"/>
    <w:rsid w:val="005949FC"/>
    <w:rsid w:val="00594FCA"/>
    <w:rsid w:val="00596BCE"/>
    <w:rsid w:val="005A096A"/>
    <w:rsid w:val="005A189B"/>
    <w:rsid w:val="005A2462"/>
    <w:rsid w:val="005A2AB5"/>
    <w:rsid w:val="005A34DF"/>
    <w:rsid w:val="005A3F67"/>
    <w:rsid w:val="005A67B0"/>
    <w:rsid w:val="005A7AAB"/>
    <w:rsid w:val="005B6F96"/>
    <w:rsid w:val="005B7EC4"/>
    <w:rsid w:val="005C1A36"/>
    <w:rsid w:val="005C1EBD"/>
    <w:rsid w:val="005D0535"/>
    <w:rsid w:val="005D0C61"/>
    <w:rsid w:val="005D2AF5"/>
    <w:rsid w:val="005D3AFD"/>
    <w:rsid w:val="005D5D29"/>
    <w:rsid w:val="005D601D"/>
    <w:rsid w:val="005E08D3"/>
    <w:rsid w:val="005E19EB"/>
    <w:rsid w:val="005E3DB7"/>
    <w:rsid w:val="005F1F49"/>
    <w:rsid w:val="005F50AF"/>
    <w:rsid w:val="005F6E5B"/>
    <w:rsid w:val="00601A95"/>
    <w:rsid w:val="00602C1B"/>
    <w:rsid w:val="00602E55"/>
    <w:rsid w:val="0060585A"/>
    <w:rsid w:val="00607B64"/>
    <w:rsid w:val="00614186"/>
    <w:rsid w:val="00615CE9"/>
    <w:rsid w:val="00616F7B"/>
    <w:rsid w:val="006176D0"/>
    <w:rsid w:val="00630316"/>
    <w:rsid w:val="00636B28"/>
    <w:rsid w:val="00637AB9"/>
    <w:rsid w:val="006508B4"/>
    <w:rsid w:val="0065169B"/>
    <w:rsid w:val="0065343D"/>
    <w:rsid w:val="0065682F"/>
    <w:rsid w:val="00665C04"/>
    <w:rsid w:val="0067256A"/>
    <w:rsid w:val="00674B1E"/>
    <w:rsid w:val="00675FB6"/>
    <w:rsid w:val="006773DA"/>
    <w:rsid w:val="00681514"/>
    <w:rsid w:val="00686C9B"/>
    <w:rsid w:val="0068737F"/>
    <w:rsid w:val="00691BB5"/>
    <w:rsid w:val="00696703"/>
    <w:rsid w:val="00696E11"/>
    <w:rsid w:val="00696ED2"/>
    <w:rsid w:val="006A17AE"/>
    <w:rsid w:val="006A27A7"/>
    <w:rsid w:val="006A5855"/>
    <w:rsid w:val="006B5307"/>
    <w:rsid w:val="006B5C36"/>
    <w:rsid w:val="006B5F62"/>
    <w:rsid w:val="006B6D5C"/>
    <w:rsid w:val="006B7661"/>
    <w:rsid w:val="006C1A56"/>
    <w:rsid w:val="006C1EFF"/>
    <w:rsid w:val="006D4253"/>
    <w:rsid w:val="006D7083"/>
    <w:rsid w:val="006E08FC"/>
    <w:rsid w:val="006E2FD0"/>
    <w:rsid w:val="006F0415"/>
    <w:rsid w:val="006F2D12"/>
    <w:rsid w:val="006F5664"/>
    <w:rsid w:val="007005FA"/>
    <w:rsid w:val="0070227D"/>
    <w:rsid w:val="00703A25"/>
    <w:rsid w:val="007060CE"/>
    <w:rsid w:val="00716051"/>
    <w:rsid w:val="0071642D"/>
    <w:rsid w:val="00716A87"/>
    <w:rsid w:val="00723B56"/>
    <w:rsid w:val="00736179"/>
    <w:rsid w:val="00737A38"/>
    <w:rsid w:val="00741612"/>
    <w:rsid w:val="00742079"/>
    <w:rsid w:val="00743C40"/>
    <w:rsid w:val="00746B78"/>
    <w:rsid w:val="00751018"/>
    <w:rsid w:val="00752144"/>
    <w:rsid w:val="00753E24"/>
    <w:rsid w:val="00754217"/>
    <w:rsid w:val="00754C45"/>
    <w:rsid w:val="007610AE"/>
    <w:rsid w:val="0076388B"/>
    <w:rsid w:val="00774A36"/>
    <w:rsid w:val="007835D3"/>
    <w:rsid w:val="0079010D"/>
    <w:rsid w:val="00790EF6"/>
    <w:rsid w:val="00791911"/>
    <w:rsid w:val="007948CA"/>
    <w:rsid w:val="0079501A"/>
    <w:rsid w:val="007A4B26"/>
    <w:rsid w:val="007A65B5"/>
    <w:rsid w:val="007B0C57"/>
    <w:rsid w:val="007C03FA"/>
    <w:rsid w:val="007C2510"/>
    <w:rsid w:val="007D05F3"/>
    <w:rsid w:val="007D0679"/>
    <w:rsid w:val="007D69D2"/>
    <w:rsid w:val="007D7476"/>
    <w:rsid w:val="007D784C"/>
    <w:rsid w:val="007E00E9"/>
    <w:rsid w:val="007E19E2"/>
    <w:rsid w:val="007E1E86"/>
    <w:rsid w:val="007E77FE"/>
    <w:rsid w:val="007F5D66"/>
    <w:rsid w:val="007F5FEA"/>
    <w:rsid w:val="007F766E"/>
    <w:rsid w:val="00800A10"/>
    <w:rsid w:val="008139AE"/>
    <w:rsid w:val="00815CB8"/>
    <w:rsid w:val="00820D80"/>
    <w:rsid w:val="00824B55"/>
    <w:rsid w:val="008273D5"/>
    <w:rsid w:val="008277F9"/>
    <w:rsid w:val="00830290"/>
    <w:rsid w:val="00831568"/>
    <w:rsid w:val="00831674"/>
    <w:rsid w:val="0083216F"/>
    <w:rsid w:val="00833D5E"/>
    <w:rsid w:val="00845E17"/>
    <w:rsid w:val="008505CA"/>
    <w:rsid w:val="00851C89"/>
    <w:rsid w:val="00852C5D"/>
    <w:rsid w:val="0086093A"/>
    <w:rsid w:val="008622E7"/>
    <w:rsid w:val="0086483B"/>
    <w:rsid w:val="00865913"/>
    <w:rsid w:val="00872FF4"/>
    <w:rsid w:val="00876AF5"/>
    <w:rsid w:val="00876ED5"/>
    <w:rsid w:val="0088724B"/>
    <w:rsid w:val="008952B9"/>
    <w:rsid w:val="008A0C7A"/>
    <w:rsid w:val="008A620E"/>
    <w:rsid w:val="008A6BF4"/>
    <w:rsid w:val="008A7A58"/>
    <w:rsid w:val="008B067F"/>
    <w:rsid w:val="008B1862"/>
    <w:rsid w:val="008B409A"/>
    <w:rsid w:val="008B7071"/>
    <w:rsid w:val="008C1122"/>
    <w:rsid w:val="008C1CD0"/>
    <w:rsid w:val="008C314A"/>
    <w:rsid w:val="008C4EF2"/>
    <w:rsid w:val="008D239B"/>
    <w:rsid w:val="008E0075"/>
    <w:rsid w:val="008E0974"/>
    <w:rsid w:val="008E50E3"/>
    <w:rsid w:val="008E750E"/>
    <w:rsid w:val="008F0AFA"/>
    <w:rsid w:val="00901E90"/>
    <w:rsid w:val="00911261"/>
    <w:rsid w:val="0091675E"/>
    <w:rsid w:val="00923397"/>
    <w:rsid w:val="00930033"/>
    <w:rsid w:val="009428EB"/>
    <w:rsid w:val="009446FB"/>
    <w:rsid w:val="0094503E"/>
    <w:rsid w:val="00946130"/>
    <w:rsid w:val="00950D2B"/>
    <w:rsid w:val="00957780"/>
    <w:rsid w:val="0096049C"/>
    <w:rsid w:val="00961F7C"/>
    <w:rsid w:val="00983139"/>
    <w:rsid w:val="009859D3"/>
    <w:rsid w:val="00987486"/>
    <w:rsid w:val="00996D7A"/>
    <w:rsid w:val="009A15E3"/>
    <w:rsid w:val="009A17E7"/>
    <w:rsid w:val="009A1A02"/>
    <w:rsid w:val="009A2089"/>
    <w:rsid w:val="009A3CAE"/>
    <w:rsid w:val="009A548A"/>
    <w:rsid w:val="009A752A"/>
    <w:rsid w:val="009B0F4F"/>
    <w:rsid w:val="009B303F"/>
    <w:rsid w:val="009B3079"/>
    <w:rsid w:val="009B5A12"/>
    <w:rsid w:val="009B743A"/>
    <w:rsid w:val="009C0982"/>
    <w:rsid w:val="009D172A"/>
    <w:rsid w:val="009D1F0A"/>
    <w:rsid w:val="009D2509"/>
    <w:rsid w:val="009D4F35"/>
    <w:rsid w:val="009D5D1D"/>
    <w:rsid w:val="009E243C"/>
    <w:rsid w:val="009E5AF2"/>
    <w:rsid w:val="009E6275"/>
    <w:rsid w:val="009F2A0A"/>
    <w:rsid w:val="009F59D1"/>
    <w:rsid w:val="009F773F"/>
    <w:rsid w:val="00A07EE5"/>
    <w:rsid w:val="00A07F05"/>
    <w:rsid w:val="00A1078C"/>
    <w:rsid w:val="00A12D79"/>
    <w:rsid w:val="00A12E91"/>
    <w:rsid w:val="00A15EC0"/>
    <w:rsid w:val="00A24606"/>
    <w:rsid w:val="00A26C92"/>
    <w:rsid w:val="00A37BD1"/>
    <w:rsid w:val="00A44149"/>
    <w:rsid w:val="00A459CF"/>
    <w:rsid w:val="00A45B4C"/>
    <w:rsid w:val="00A51E81"/>
    <w:rsid w:val="00A55679"/>
    <w:rsid w:val="00A60B43"/>
    <w:rsid w:val="00A61889"/>
    <w:rsid w:val="00A62170"/>
    <w:rsid w:val="00A63775"/>
    <w:rsid w:val="00A663B0"/>
    <w:rsid w:val="00A66720"/>
    <w:rsid w:val="00A713AE"/>
    <w:rsid w:val="00A81D9F"/>
    <w:rsid w:val="00A821F2"/>
    <w:rsid w:val="00A82A5B"/>
    <w:rsid w:val="00A851FA"/>
    <w:rsid w:val="00A94C6F"/>
    <w:rsid w:val="00AA075E"/>
    <w:rsid w:val="00AA751D"/>
    <w:rsid w:val="00AB2C34"/>
    <w:rsid w:val="00AB56B8"/>
    <w:rsid w:val="00AB7105"/>
    <w:rsid w:val="00AC3E9B"/>
    <w:rsid w:val="00AD0559"/>
    <w:rsid w:val="00AD08D2"/>
    <w:rsid w:val="00AD518F"/>
    <w:rsid w:val="00AE328D"/>
    <w:rsid w:val="00AF1736"/>
    <w:rsid w:val="00AF5F06"/>
    <w:rsid w:val="00B02BB8"/>
    <w:rsid w:val="00B035D1"/>
    <w:rsid w:val="00B047C5"/>
    <w:rsid w:val="00B05562"/>
    <w:rsid w:val="00B05EEC"/>
    <w:rsid w:val="00B15248"/>
    <w:rsid w:val="00B1709F"/>
    <w:rsid w:val="00B171F3"/>
    <w:rsid w:val="00B20B52"/>
    <w:rsid w:val="00B2101C"/>
    <w:rsid w:val="00B21406"/>
    <w:rsid w:val="00B23515"/>
    <w:rsid w:val="00B37284"/>
    <w:rsid w:val="00B40EED"/>
    <w:rsid w:val="00B41D2B"/>
    <w:rsid w:val="00B446AC"/>
    <w:rsid w:val="00B47E5D"/>
    <w:rsid w:val="00B50D98"/>
    <w:rsid w:val="00B53AF5"/>
    <w:rsid w:val="00B60291"/>
    <w:rsid w:val="00B6075A"/>
    <w:rsid w:val="00B67069"/>
    <w:rsid w:val="00B67D32"/>
    <w:rsid w:val="00B703E5"/>
    <w:rsid w:val="00B70CCF"/>
    <w:rsid w:val="00B74FCE"/>
    <w:rsid w:val="00B85A56"/>
    <w:rsid w:val="00B90F13"/>
    <w:rsid w:val="00B96352"/>
    <w:rsid w:val="00BA513A"/>
    <w:rsid w:val="00BB7AD1"/>
    <w:rsid w:val="00BB7D40"/>
    <w:rsid w:val="00BC0F32"/>
    <w:rsid w:val="00BC0FCC"/>
    <w:rsid w:val="00BC18E4"/>
    <w:rsid w:val="00BC27D7"/>
    <w:rsid w:val="00BD248E"/>
    <w:rsid w:val="00BD424D"/>
    <w:rsid w:val="00BE2B52"/>
    <w:rsid w:val="00BE306B"/>
    <w:rsid w:val="00BF0BD5"/>
    <w:rsid w:val="00BF29DC"/>
    <w:rsid w:val="00C0283C"/>
    <w:rsid w:val="00C03A2D"/>
    <w:rsid w:val="00C05598"/>
    <w:rsid w:val="00C059D1"/>
    <w:rsid w:val="00C05D97"/>
    <w:rsid w:val="00C14F6A"/>
    <w:rsid w:val="00C15069"/>
    <w:rsid w:val="00C15629"/>
    <w:rsid w:val="00C177C7"/>
    <w:rsid w:val="00C224A5"/>
    <w:rsid w:val="00C23379"/>
    <w:rsid w:val="00C25903"/>
    <w:rsid w:val="00C32410"/>
    <w:rsid w:val="00C34F3C"/>
    <w:rsid w:val="00C37FDA"/>
    <w:rsid w:val="00C539E9"/>
    <w:rsid w:val="00C56E09"/>
    <w:rsid w:val="00C76EE4"/>
    <w:rsid w:val="00C83084"/>
    <w:rsid w:val="00C84E82"/>
    <w:rsid w:val="00C86C53"/>
    <w:rsid w:val="00C91064"/>
    <w:rsid w:val="00C937BF"/>
    <w:rsid w:val="00C9621B"/>
    <w:rsid w:val="00C97AD9"/>
    <w:rsid w:val="00CA2FB1"/>
    <w:rsid w:val="00CA66E3"/>
    <w:rsid w:val="00CB02BB"/>
    <w:rsid w:val="00CB1EE2"/>
    <w:rsid w:val="00CB5E81"/>
    <w:rsid w:val="00CB6FFE"/>
    <w:rsid w:val="00CB7162"/>
    <w:rsid w:val="00CC1DA9"/>
    <w:rsid w:val="00CC3F35"/>
    <w:rsid w:val="00CC5D81"/>
    <w:rsid w:val="00CC5F1D"/>
    <w:rsid w:val="00CC66CE"/>
    <w:rsid w:val="00CD00DD"/>
    <w:rsid w:val="00CD7716"/>
    <w:rsid w:val="00CE137E"/>
    <w:rsid w:val="00CE2DA1"/>
    <w:rsid w:val="00CE5D9E"/>
    <w:rsid w:val="00CE6652"/>
    <w:rsid w:val="00CF489B"/>
    <w:rsid w:val="00CF51E3"/>
    <w:rsid w:val="00CF5E21"/>
    <w:rsid w:val="00CF72B0"/>
    <w:rsid w:val="00D03B22"/>
    <w:rsid w:val="00D11946"/>
    <w:rsid w:val="00D15336"/>
    <w:rsid w:val="00D155BD"/>
    <w:rsid w:val="00D203EE"/>
    <w:rsid w:val="00D2336E"/>
    <w:rsid w:val="00D25512"/>
    <w:rsid w:val="00D2767A"/>
    <w:rsid w:val="00D3247C"/>
    <w:rsid w:val="00D33A42"/>
    <w:rsid w:val="00D34074"/>
    <w:rsid w:val="00D46DCD"/>
    <w:rsid w:val="00D4783B"/>
    <w:rsid w:val="00D6459E"/>
    <w:rsid w:val="00D65697"/>
    <w:rsid w:val="00D6730A"/>
    <w:rsid w:val="00D70871"/>
    <w:rsid w:val="00D76C6A"/>
    <w:rsid w:val="00D80100"/>
    <w:rsid w:val="00D82D79"/>
    <w:rsid w:val="00D84BD8"/>
    <w:rsid w:val="00D86A50"/>
    <w:rsid w:val="00D92952"/>
    <w:rsid w:val="00D944FA"/>
    <w:rsid w:val="00DA09C6"/>
    <w:rsid w:val="00DA4188"/>
    <w:rsid w:val="00DA7721"/>
    <w:rsid w:val="00DA79D0"/>
    <w:rsid w:val="00DB1CC1"/>
    <w:rsid w:val="00DB425E"/>
    <w:rsid w:val="00DB4B9B"/>
    <w:rsid w:val="00DB4EE7"/>
    <w:rsid w:val="00DC250F"/>
    <w:rsid w:val="00DC3045"/>
    <w:rsid w:val="00DC5C0C"/>
    <w:rsid w:val="00DC6198"/>
    <w:rsid w:val="00DE2179"/>
    <w:rsid w:val="00DE4761"/>
    <w:rsid w:val="00DF0B1A"/>
    <w:rsid w:val="00DF40F4"/>
    <w:rsid w:val="00DF5F1F"/>
    <w:rsid w:val="00E029A6"/>
    <w:rsid w:val="00E03494"/>
    <w:rsid w:val="00E0716E"/>
    <w:rsid w:val="00E1125C"/>
    <w:rsid w:val="00E11302"/>
    <w:rsid w:val="00E120A0"/>
    <w:rsid w:val="00E13E1C"/>
    <w:rsid w:val="00E17621"/>
    <w:rsid w:val="00E22348"/>
    <w:rsid w:val="00E23164"/>
    <w:rsid w:val="00E26183"/>
    <w:rsid w:val="00E26D2C"/>
    <w:rsid w:val="00E31066"/>
    <w:rsid w:val="00E34B61"/>
    <w:rsid w:val="00E3588E"/>
    <w:rsid w:val="00E37FED"/>
    <w:rsid w:val="00E477D7"/>
    <w:rsid w:val="00E47E22"/>
    <w:rsid w:val="00E51C82"/>
    <w:rsid w:val="00E52990"/>
    <w:rsid w:val="00E5728D"/>
    <w:rsid w:val="00E61715"/>
    <w:rsid w:val="00E6196F"/>
    <w:rsid w:val="00E624D4"/>
    <w:rsid w:val="00E73D82"/>
    <w:rsid w:val="00E7514D"/>
    <w:rsid w:val="00E77328"/>
    <w:rsid w:val="00E77CD8"/>
    <w:rsid w:val="00E81401"/>
    <w:rsid w:val="00E828CB"/>
    <w:rsid w:val="00E84E4B"/>
    <w:rsid w:val="00E85949"/>
    <w:rsid w:val="00E86B2C"/>
    <w:rsid w:val="00E949C3"/>
    <w:rsid w:val="00E94B23"/>
    <w:rsid w:val="00E95701"/>
    <w:rsid w:val="00E967AC"/>
    <w:rsid w:val="00E97110"/>
    <w:rsid w:val="00EA54E0"/>
    <w:rsid w:val="00EA7192"/>
    <w:rsid w:val="00EA7D73"/>
    <w:rsid w:val="00EB281B"/>
    <w:rsid w:val="00EB2AEA"/>
    <w:rsid w:val="00EB3B97"/>
    <w:rsid w:val="00EC1845"/>
    <w:rsid w:val="00ED02BF"/>
    <w:rsid w:val="00ED06A3"/>
    <w:rsid w:val="00ED5A82"/>
    <w:rsid w:val="00ED5DEC"/>
    <w:rsid w:val="00EE0A8C"/>
    <w:rsid w:val="00EE18A4"/>
    <w:rsid w:val="00EE1FA0"/>
    <w:rsid w:val="00EE2F73"/>
    <w:rsid w:val="00EE4341"/>
    <w:rsid w:val="00EE7BB8"/>
    <w:rsid w:val="00EF0EC7"/>
    <w:rsid w:val="00EF3D97"/>
    <w:rsid w:val="00EF3F1A"/>
    <w:rsid w:val="00EF6019"/>
    <w:rsid w:val="00EF6A8D"/>
    <w:rsid w:val="00EF7295"/>
    <w:rsid w:val="00F02F86"/>
    <w:rsid w:val="00F06DB3"/>
    <w:rsid w:val="00F15282"/>
    <w:rsid w:val="00F168DE"/>
    <w:rsid w:val="00F2596F"/>
    <w:rsid w:val="00F305CF"/>
    <w:rsid w:val="00F3297A"/>
    <w:rsid w:val="00F44217"/>
    <w:rsid w:val="00F449FA"/>
    <w:rsid w:val="00F47195"/>
    <w:rsid w:val="00F47A4C"/>
    <w:rsid w:val="00F5260D"/>
    <w:rsid w:val="00F54714"/>
    <w:rsid w:val="00F54A99"/>
    <w:rsid w:val="00F57191"/>
    <w:rsid w:val="00F63C1C"/>
    <w:rsid w:val="00F6661D"/>
    <w:rsid w:val="00F7131C"/>
    <w:rsid w:val="00F83CC4"/>
    <w:rsid w:val="00F83F7B"/>
    <w:rsid w:val="00F8402E"/>
    <w:rsid w:val="00F909DE"/>
    <w:rsid w:val="00F91554"/>
    <w:rsid w:val="00F936DF"/>
    <w:rsid w:val="00F9596D"/>
    <w:rsid w:val="00F95D04"/>
    <w:rsid w:val="00FA3BF5"/>
    <w:rsid w:val="00FA7D58"/>
    <w:rsid w:val="00FB2FF6"/>
    <w:rsid w:val="00FB3F24"/>
    <w:rsid w:val="00FB7591"/>
    <w:rsid w:val="00FC3FCD"/>
    <w:rsid w:val="00FC74BE"/>
    <w:rsid w:val="00FF017E"/>
    <w:rsid w:val="00FF663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BDF37"/>
  <w15:docId w15:val="{2353DF6D-DE2C-4457-9920-8A79FFEA7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845E17"/>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45E17"/>
    <w:rPr>
      <w:rFonts w:ascii="Segoe UI" w:eastAsia="MS Mincho" w:hAnsi="Segoe UI" w:cs="Angsana New"/>
      <w:sz w:val="18"/>
      <w:szCs w:val="22"/>
      <w:lang w:eastAsia="zh-CN"/>
    </w:rPr>
  </w:style>
  <w:style w:type="paragraph" w:customStyle="1" w:styleId="CM2">
    <w:name w:val="CM2"/>
    <w:basedOn w:val="Normal"/>
    <w:next w:val="Normal"/>
    <w:uiPriority w:val="99"/>
    <w:rsid w:val="00E17621"/>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CommentText">
    <w:name w:val="annotation text"/>
    <w:basedOn w:val="Normal"/>
    <w:link w:val="CommentTextChar"/>
    <w:uiPriority w:val="99"/>
    <w:semiHidden/>
    <w:unhideWhenUsed/>
    <w:rsid w:val="000C6035"/>
    <w:rPr>
      <w:rFonts w:cs="Angsana New"/>
      <w:sz w:val="20"/>
      <w:szCs w:val="25"/>
    </w:rPr>
  </w:style>
  <w:style w:type="character" w:customStyle="1" w:styleId="CommentTextChar">
    <w:name w:val="Comment Text Char"/>
    <w:basedOn w:val="DefaultParagraphFont"/>
    <w:link w:val="CommentText"/>
    <w:uiPriority w:val="99"/>
    <w:semiHidden/>
    <w:rsid w:val="000C6035"/>
    <w:rPr>
      <w:rFonts w:ascii="AngsanaUPC" w:eastAsia="MS Mincho" w:hAnsi="AngsanaUPC" w:cs="Angsana New"/>
      <w:sz w:val="20"/>
      <w:szCs w:val="25"/>
      <w:lang w:eastAsia="zh-CN"/>
    </w:rPr>
  </w:style>
  <w:style w:type="character" w:styleId="CommentReference">
    <w:name w:val="annotation reference"/>
    <w:basedOn w:val="DefaultParagraphFont"/>
    <w:uiPriority w:val="99"/>
    <w:semiHidden/>
    <w:unhideWhenUsed/>
    <w:rsid w:val="000C6035"/>
    <w:rPr>
      <w:sz w:val="16"/>
      <w:szCs w:val="18"/>
    </w:rPr>
  </w:style>
  <w:style w:type="paragraph" w:styleId="CommentSubject">
    <w:name w:val="annotation subject"/>
    <w:basedOn w:val="CommentText"/>
    <w:next w:val="CommentText"/>
    <w:link w:val="CommentSubjectChar"/>
    <w:uiPriority w:val="99"/>
    <w:semiHidden/>
    <w:unhideWhenUsed/>
    <w:rsid w:val="003516A9"/>
    <w:rPr>
      <w:b/>
      <w:bCs/>
    </w:rPr>
  </w:style>
  <w:style w:type="character" w:customStyle="1" w:styleId="CommentSubjectChar">
    <w:name w:val="Comment Subject Char"/>
    <w:basedOn w:val="CommentTextChar"/>
    <w:link w:val="CommentSubject"/>
    <w:uiPriority w:val="99"/>
    <w:semiHidden/>
    <w:rsid w:val="003516A9"/>
    <w:rPr>
      <w:rFonts w:ascii="AngsanaUPC" w:eastAsia="MS Mincho" w:hAnsi="AngsanaUPC" w:cs="Angsana New"/>
      <w:b/>
      <w:bCs/>
      <w:sz w:val="20"/>
      <w:szCs w:val="25"/>
      <w:lang w:eastAsia="zh-CN"/>
    </w:rPr>
  </w:style>
  <w:style w:type="paragraph" w:styleId="NormalWeb">
    <w:name w:val="Normal (Web)"/>
    <w:basedOn w:val="Normal"/>
    <w:uiPriority w:val="99"/>
    <w:unhideWhenUsed/>
    <w:rsid w:val="00441FF5"/>
    <w:pPr>
      <w:spacing w:before="100" w:beforeAutospacing="1" w:after="100" w:afterAutospacing="1"/>
      <w:ind w:right="0"/>
      <w:jc w:val="left"/>
    </w:pPr>
    <w:rPr>
      <w:rFonts w:ascii="Angsana New" w:eastAsia="Times New Roman" w:hAnsi="Angsana New" w:cs="Angsana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239029">
      <w:bodyDiv w:val="1"/>
      <w:marLeft w:val="0"/>
      <w:marRight w:val="0"/>
      <w:marTop w:val="0"/>
      <w:marBottom w:val="0"/>
      <w:divBdr>
        <w:top w:val="none" w:sz="0" w:space="0" w:color="auto"/>
        <w:left w:val="none" w:sz="0" w:space="0" w:color="auto"/>
        <w:bottom w:val="none" w:sz="0" w:space="0" w:color="auto"/>
        <w:right w:val="none" w:sz="0" w:space="0" w:color="auto"/>
      </w:divBdr>
    </w:div>
    <w:div w:id="662466431">
      <w:bodyDiv w:val="1"/>
      <w:marLeft w:val="0"/>
      <w:marRight w:val="0"/>
      <w:marTop w:val="0"/>
      <w:marBottom w:val="0"/>
      <w:divBdr>
        <w:top w:val="none" w:sz="0" w:space="0" w:color="auto"/>
        <w:left w:val="none" w:sz="0" w:space="0" w:color="auto"/>
        <w:bottom w:val="none" w:sz="0" w:space="0" w:color="auto"/>
        <w:right w:val="none" w:sz="0" w:space="0" w:color="auto"/>
      </w:divBdr>
    </w:div>
    <w:div w:id="17577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9F174-4976-4947-801D-FCCF9943D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496</Words>
  <Characters>2830</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Kanokwan Ithiboonvat</cp:lastModifiedBy>
  <cp:revision>2</cp:revision>
  <cp:lastPrinted>2026-05-07T08:29:00Z</cp:lastPrinted>
  <dcterms:created xsi:type="dcterms:W3CDTF">2026-05-14T05:52:00Z</dcterms:created>
  <dcterms:modified xsi:type="dcterms:W3CDTF">2026-05-14T05:52:00Z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0f5ccf4dbf5605e19095fe22cabc6826d79c3b08784c66105033e74ad40cd8c2</vt:lpwstr>
  </property>
</Properties>
</file>