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74494" w14:textId="6D936547" w:rsidR="007614EB" w:rsidRPr="00054C20" w:rsidRDefault="00516006" w:rsidP="003F2280">
      <w:pPr>
        <w:numPr>
          <w:ilvl w:val="0"/>
          <w:numId w:val="4"/>
        </w:numPr>
        <w:ind w:left="561" w:hanging="561"/>
        <w:jc w:val="thaiDistribute"/>
        <w:outlineLvl w:val="0"/>
        <w:rPr>
          <w:rFonts w:ascii="Angsana New" w:eastAsia="PMingLiU" w:hAnsi="Angsana New"/>
          <w:b/>
          <w:bCs/>
          <w:spacing w:val="-4"/>
          <w:sz w:val="28"/>
          <w:szCs w:val="28"/>
          <w:lang w:val="en-GB"/>
        </w:rPr>
      </w:pPr>
      <w:bookmarkStart w:id="0" w:name="_GoBack"/>
      <w:bookmarkEnd w:id="0"/>
      <w:r w:rsidRPr="00054C20">
        <w:rPr>
          <w:rFonts w:ascii="Angsana New" w:hAnsi="Angsana New"/>
          <w:b/>
          <w:bCs/>
          <w:sz w:val="28"/>
          <w:szCs w:val="28"/>
        </w:rPr>
        <w:t>Basis for interim financial information preparation</w:t>
      </w:r>
    </w:p>
    <w:p w14:paraId="5D689E33" w14:textId="45E49EE9" w:rsidR="00516006" w:rsidRPr="00054C20" w:rsidRDefault="00516006" w:rsidP="003F2280">
      <w:pPr>
        <w:pStyle w:val="ListParagraph"/>
        <w:spacing w:before="120" w:after="0"/>
        <w:ind w:left="567"/>
        <w:jc w:val="thaiDistribute"/>
        <w:rPr>
          <w:rFonts w:ascii="Angsana New" w:eastAsia="PMingLiU" w:hAnsi="Angsana New" w:cs="Angsana New"/>
          <w:sz w:val="28"/>
          <w:lang w:val="en-GB"/>
        </w:rPr>
      </w:pPr>
      <w:r w:rsidRPr="00054C20">
        <w:rPr>
          <w:rFonts w:ascii="Angsana New" w:eastAsia="PMingLiU" w:hAnsi="Angsana New" w:cs="Angsana New"/>
          <w:sz w:val="28"/>
          <w:lang w:val="en-GB"/>
        </w:rPr>
        <w:t>This interim financial information is prepared in accordance with Accounting Standards Pronouncement No.</w:t>
      </w:r>
      <w:r w:rsidRPr="00054C20">
        <w:rPr>
          <w:rFonts w:ascii="Angsana New" w:eastAsia="PMingLiU" w:hAnsi="Angsana New" w:cs="Angsana New"/>
          <w:sz w:val="28"/>
          <w:cs/>
          <w:lang w:val="en-GB"/>
        </w:rPr>
        <w:t>34: “</w:t>
      </w:r>
      <w:r w:rsidRPr="00054C20">
        <w:rPr>
          <w:rFonts w:ascii="Angsana New" w:eastAsia="PMingLiU" w:hAnsi="Angsana New" w:cs="Angsana New"/>
          <w:sz w:val="28"/>
          <w:lang w:val="en-GB"/>
        </w:rPr>
        <w:t>Interim financial reporting”</w:t>
      </w:r>
      <w:r w:rsidR="005A6A6B" w:rsidRPr="00054C20">
        <w:rPr>
          <w:rFonts w:ascii="Angsana New" w:eastAsia="PMingLiU" w:hAnsi="Angsana New" w:cs="Angsana New"/>
          <w:sz w:val="28"/>
          <w:lang w:val="en-GB"/>
        </w:rPr>
        <w:t xml:space="preserve"> </w:t>
      </w:r>
      <w:r w:rsidRPr="00054C20">
        <w:rPr>
          <w:rFonts w:ascii="Angsana New" w:eastAsia="PMingLiU" w:hAnsi="Angsana New" w:cs="Angsana New"/>
          <w:sz w:val="28"/>
          <w:lang w:val="en-GB"/>
        </w:rPr>
        <w:t xml:space="preserve">whereby the </w:t>
      </w:r>
      <w:r w:rsidR="00906267">
        <w:rPr>
          <w:rFonts w:ascii="Angsana New" w:eastAsia="PMingLiU" w:hAnsi="Angsana New" w:cs="Angsana New"/>
          <w:sz w:val="28"/>
          <w:lang w:val="en-GB"/>
        </w:rPr>
        <w:t>C</w:t>
      </w:r>
      <w:r w:rsidRPr="00054C20">
        <w:rPr>
          <w:rFonts w:ascii="Angsana New" w:eastAsia="PMingLiU" w:hAnsi="Angsana New" w:cs="Angsana New"/>
          <w:sz w:val="28"/>
          <w:lang w:val="en-GB"/>
        </w:rPr>
        <w:t>ompany chooses to present condensed interim financial information. However, additional line items are presented in the interim financial information to bring them into the full format</w:t>
      </w:r>
      <w:r w:rsidR="00955B39">
        <w:rPr>
          <w:rFonts w:ascii="Angsana New" w:eastAsia="PMingLiU" w:hAnsi="Angsana New" w:cs="Angsana New"/>
          <w:sz w:val="28"/>
          <w:lang w:val="en-GB"/>
        </w:rPr>
        <w:t>,</w:t>
      </w:r>
      <w:r w:rsidRPr="00054C20">
        <w:rPr>
          <w:rFonts w:ascii="Angsana New" w:eastAsia="PMingLiU" w:hAnsi="Angsana New" w:cs="Angsana New"/>
          <w:sz w:val="28"/>
          <w:lang w:val="en-GB"/>
        </w:rPr>
        <w:t xml:space="preserve"> similar to the annual financial statements.</w:t>
      </w:r>
    </w:p>
    <w:p w14:paraId="2E724334" w14:textId="60AAD87C" w:rsidR="002F3699" w:rsidRPr="00054C20" w:rsidRDefault="00516006" w:rsidP="003F2280">
      <w:pPr>
        <w:pStyle w:val="ListParagraph"/>
        <w:spacing w:before="120" w:after="0"/>
        <w:ind w:left="567"/>
        <w:jc w:val="thaiDistribute"/>
        <w:rPr>
          <w:rFonts w:ascii="Angsana New" w:eastAsia="PMingLiU" w:hAnsi="Angsana New" w:cs="Angsana New"/>
          <w:sz w:val="28"/>
          <w:cs/>
          <w:lang w:val="en-GB"/>
        </w:rPr>
      </w:pPr>
      <w:r w:rsidRPr="00054C20">
        <w:rPr>
          <w:rFonts w:ascii="Angsana New" w:eastAsia="PMingLiU" w:hAnsi="Angsana New" w:cs="Angsana New"/>
          <w:sz w:val="28"/>
          <w:lang w:val="en-GB"/>
        </w:rPr>
        <w:t xml:space="preserve">The interim financial information is prepared to provide information in addition to those included in the latest annual financial statements. Accordingly, they focus on new </w:t>
      </w:r>
      <w:r w:rsidR="00D91F03" w:rsidRPr="00054C20">
        <w:rPr>
          <w:rFonts w:ascii="Angsana New" w:eastAsia="PMingLiU" w:hAnsi="Angsana New" w:cs="Angsana New"/>
          <w:sz w:val="28"/>
          <w:lang w:val="en-GB"/>
        </w:rPr>
        <w:t>activities</w:t>
      </w:r>
      <w:r w:rsidRPr="00054C20">
        <w:rPr>
          <w:rFonts w:ascii="Angsana New" w:eastAsia="PMingLiU" w:hAnsi="Angsana New" w:cs="Angsana New"/>
          <w:sz w:val="28"/>
          <w:lang w:val="en-GB"/>
        </w:rPr>
        <w:t>, events, and circumstances to avoid the repetition of information previously reported. This interim financial information should therefore be read in conjunction with the financial statements for the year ended December 31, 202</w:t>
      </w:r>
      <w:r w:rsidR="00386D2C" w:rsidRPr="00054C20">
        <w:rPr>
          <w:rFonts w:ascii="Angsana New" w:eastAsia="PMingLiU" w:hAnsi="Angsana New" w:cs="Angsana New"/>
          <w:sz w:val="28"/>
          <w:lang w:val="en-GB"/>
        </w:rPr>
        <w:t>5</w:t>
      </w:r>
      <w:r w:rsidRPr="00054C20">
        <w:rPr>
          <w:rFonts w:ascii="Angsana New" w:eastAsia="PMingLiU" w:hAnsi="Angsana New" w:cs="Angsana New"/>
          <w:sz w:val="28"/>
          <w:lang w:val="en-GB"/>
        </w:rPr>
        <w:t>.</w:t>
      </w:r>
    </w:p>
    <w:p w14:paraId="3E8CB7F5" w14:textId="1CB551CE" w:rsidR="00B41F34" w:rsidRPr="00054C20" w:rsidRDefault="00516006" w:rsidP="003F2280">
      <w:pPr>
        <w:pStyle w:val="ListParagraph"/>
        <w:spacing w:before="120" w:after="0" w:line="240" w:lineRule="auto"/>
        <w:ind w:left="567"/>
        <w:jc w:val="thaiDistribute"/>
        <w:rPr>
          <w:rFonts w:ascii="Angsana New" w:eastAsia="PMingLiU" w:hAnsi="Angsana New" w:cs="Angsana New"/>
          <w:sz w:val="28"/>
          <w:lang w:val="en-GB"/>
        </w:rPr>
      </w:pPr>
      <w:r w:rsidRPr="00054C20">
        <w:rPr>
          <w:rFonts w:ascii="Angsana New" w:eastAsia="PMingLiU" w:hAnsi="Angsana New" w:cs="Angsana New"/>
          <w:sz w:val="28"/>
          <w:lang w:val="en-GB"/>
        </w:rPr>
        <w:t xml:space="preserve">The interim financial information is officially prepared in Thai language. The translation of these statutory </w:t>
      </w:r>
      <w:r w:rsidR="00B071B4">
        <w:rPr>
          <w:rFonts w:ascii="Angsana New" w:eastAsia="PMingLiU" w:hAnsi="Angsana New" w:cs="Angsana New"/>
          <w:sz w:val="28"/>
          <w:lang w:val="en-GB"/>
        </w:rPr>
        <w:t xml:space="preserve">interim </w:t>
      </w:r>
      <w:r w:rsidRPr="00054C20">
        <w:rPr>
          <w:rFonts w:ascii="Angsana New" w:eastAsia="PMingLiU" w:hAnsi="Angsana New" w:cs="Angsana New"/>
          <w:sz w:val="28"/>
          <w:lang w:val="en-GB"/>
        </w:rPr>
        <w:t xml:space="preserve">financial </w:t>
      </w:r>
      <w:r w:rsidR="00B071B4">
        <w:rPr>
          <w:rFonts w:ascii="Angsana New" w:eastAsia="PMingLiU" w:hAnsi="Angsana New" w:cs="Angsana New"/>
          <w:sz w:val="28"/>
          <w:lang w:val="en-GB"/>
        </w:rPr>
        <w:t>information</w:t>
      </w:r>
      <w:r w:rsidRPr="00054C20">
        <w:rPr>
          <w:rFonts w:ascii="Angsana New" w:eastAsia="PMingLiU" w:hAnsi="Angsana New" w:cs="Angsana New"/>
          <w:sz w:val="28"/>
          <w:lang w:val="en-GB"/>
        </w:rPr>
        <w:t xml:space="preserve"> to other language must conform to the Thai financial report.</w:t>
      </w:r>
    </w:p>
    <w:p w14:paraId="62E64296" w14:textId="46230371" w:rsidR="00D001D7" w:rsidRPr="00054C20"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054C20">
        <w:rPr>
          <w:rFonts w:ascii="Angsana New" w:hAnsi="Angsana New" w:cs="Angsana New"/>
          <w:b/>
          <w:bCs/>
          <w:sz w:val="28"/>
        </w:rPr>
        <w:t>Significant accounting policies</w:t>
      </w:r>
    </w:p>
    <w:p w14:paraId="792A2EA2" w14:textId="2B8E7A32" w:rsidR="008F5DEF" w:rsidRPr="00054C20" w:rsidRDefault="00152CEC"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spacing w:val="-2"/>
          <w:sz w:val="28"/>
          <w:cs/>
        </w:rPr>
      </w:pPr>
      <w:r w:rsidRPr="00054C20">
        <w:rPr>
          <w:rFonts w:ascii="Angsana New" w:hAnsi="Angsana New" w:cs="Angsana New"/>
          <w:spacing w:val="-2"/>
          <w:sz w:val="28"/>
        </w:rPr>
        <w:t xml:space="preserve">The interim financial </w:t>
      </w:r>
      <w:r w:rsidR="00D26A6D" w:rsidRPr="00D26A6D">
        <w:rPr>
          <w:rFonts w:ascii="Angsana New" w:hAnsi="Angsana New" w:cs="Angsana New"/>
          <w:spacing w:val="-2"/>
          <w:sz w:val="28"/>
        </w:rPr>
        <w:t>information</w:t>
      </w:r>
      <w:r w:rsidRPr="00054C20">
        <w:rPr>
          <w:rFonts w:ascii="Angsana New" w:hAnsi="Angsana New" w:cs="Angsana New"/>
          <w:spacing w:val="-2"/>
          <w:sz w:val="28"/>
        </w:rPr>
        <w:t xml:space="preserve"> is prepared by using the same accounting policies and methods of computation as were used for the financial statements for the year ended December 31, 202</w:t>
      </w:r>
      <w:r w:rsidR="00386D2C" w:rsidRPr="00054C20">
        <w:rPr>
          <w:rFonts w:ascii="Angsana New" w:hAnsi="Angsana New" w:cs="Angsana New"/>
          <w:spacing w:val="-2"/>
          <w:sz w:val="28"/>
        </w:rPr>
        <w:t>5</w:t>
      </w:r>
      <w:r w:rsidR="00516006" w:rsidRPr="00054C20">
        <w:rPr>
          <w:rFonts w:ascii="Angsana New" w:hAnsi="Angsana New" w:cs="Angsana New"/>
          <w:spacing w:val="-2"/>
          <w:sz w:val="28"/>
        </w:rPr>
        <w:t>.</w:t>
      </w:r>
    </w:p>
    <w:p w14:paraId="45AED39C" w14:textId="2FBDC81A" w:rsidR="0026316F" w:rsidRPr="00054C20" w:rsidRDefault="00516006" w:rsidP="003F2280">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sz w:val="28"/>
        </w:rPr>
      </w:pPr>
      <w:r w:rsidRPr="00054C20">
        <w:rPr>
          <w:rFonts w:ascii="Angsana New" w:hAnsi="Angsana New" w:cs="Angsana New"/>
          <w:b/>
          <w:bCs/>
          <w:sz w:val="28"/>
        </w:rPr>
        <w:t>New financial reporting standards</w:t>
      </w:r>
    </w:p>
    <w:p w14:paraId="5EF8E8A1" w14:textId="31974C77" w:rsidR="0026316F" w:rsidRPr="00054C20" w:rsidRDefault="00152CEC" w:rsidP="003F2280">
      <w:pPr>
        <w:spacing w:before="120"/>
        <w:ind w:left="1134"/>
        <w:jc w:val="thaiDistribute"/>
        <w:rPr>
          <w:rFonts w:ascii="Angsana New" w:hAnsi="Angsana New"/>
          <w:sz w:val="28"/>
          <w:szCs w:val="28"/>
        </w:rPr>
      </w:pPr>
      <w:r w:rsidRPr="00054C20">
        <w:rPr>
          <w:rFonts w:ascii="Angsana New" w:hAnsi="Angsana New"/>
          <w:sz w:val="28"/>
          <w:szCs w:val="28"/>
        </w:rPr>
        <w:t>The revised financial reporting standards that are effective for financial statements for accounting periods beginning on or after January 1, 202</w:t>
      </w:r>
      <w:r w:rsidR="00386D2C" w:rsidRPr="00054C20">
        <w:rPr>
          <w:rFonts w:ascii="Angsana New" w:hAnsi="Angsana New"/>
          <w:sz w:val="28"/>
          <w:szCs w:val="28"/>
        </w:rPr>
        <w:t>6</w:t>
      </w:r>
      <w:r w:rsidR="00792F0C" w:rsidRPr="00054C20">
        <w:rPr>
          <w:rFonts w:ascii="Angsana New" w:hAnsi="Angsana New"/>
          <w:sz w:val="28"/>
          <w:szCs w:val="28"/>
        </w:rPr>
        <w:t>.</w:t>
      </w:r>
    </w:p>
    <w:p w14:paraId="3740E19B" w14:textId="77777777" w:rsidR="00FA647D" w:rsidRPr="00054C20" w:rsidRDefault="00FA647D" w:rsidP="00FA647D">
      <w:pPr>
        <w:spacing w:before="120"/>
        <w:ind w:left="1134"/>
        <w:jc w:val="thaiDistribute"/>
        <w:rPr>
          <w:rFonts w:ascii="Angsana New" w:hAnsi="Angsana New"/>
          <w:sz w:val="28"/>
          <w:szCs w:val="28"/>
          <w:lang w:val="x-none"/>
        </w:rPr>
      </w:pPr>
      <w:r w:rsidRPr="00054C20">
        <w:rPr>
          <w:rFonts w:ascii="Angsana New" w:hAnsi="Angsana New"/>
          <w:sz w:val="28"/>
          <w:szCs w:val="28"/>
          <w:lang w:val="x-none"/>
        </w:rPr>
        <w:t>The Federation of Accounting Professions has issued several revised Financial Reporting Standards, which are effective for financial statements for accounting periods beginning or after January 1, 2026. These Financial Reporting Standards have been revised or introduced to achieve convergence with International Financial Reporting Standards. Most of the changes involve clarifications of accounting treatments and the provision of accounting guidance to users of the standards.</w:t>
      </w:r>
    </w:p>
    <w:p w14:paraId="145D43CE" w14:textId="5A8B61C4" w:rsidR="00FA647D" w:rsidRPr="00054C20" w:rsidRDefault="00FA647D" w:rsidP="00FA647D">
      <w:pPr>
        <w:spacing w:before="120"/>
        <w:ind w:left="1134"/>
        <w:jc w:val="thaiDistribute"/>
        <w:rPr>
          <w:rFonts w:ascii="Angsana New" w:hAnsi="Angsana New"/>
          <w:sz w:val="28"/>
          <w:szCs w:val="28"/>
          <w:lang w:val="x-none"/>
        </w:rPr>
      </w:pPr>
      <w:r w:rsidRPr="00054C20">
        <w:rPr>
          <w:rFonts w:ascii="Angsana New" w:hAnsi="Angsana New"/>
          <w:sz w:val="28"/>
          <w:szCs w:val="28"/>
          <w:lang w:val="x-none"/>
        </w:rPr>
        <w:t xml:space="preserve">The </w:t>
      </w:r>
      <w:r w:rsidR="00866E0A">
        <w:rPr>
          <w:rFonts w:ascii="Angsana New" w:hAnsi="Angsana New"/>
          <w:sz w:val="28"/>
          <w:szCs w:val="28"/>
        </w:rPr>
        <w:t>Group’</w:t>
      </w:r>
      <w:r w:rsidRPr="00054C20">
        <w:rPr>
          <w:rFonts w:ascii="Angsana New" w:hAnsi="Angsana New"/>
          <w:sz w:val="28"/>
          <w:szCs w:val="28"/>
          <w:lang w:val="x-none"/>
        </w:rPr>
        <w:t xml:space="preserve">s management has assessed the impact of these TFRSs and considered that the adoption of these financial reporting standards does not have any significant impact on the financial statements of the </w:t>
      </w:r>
      <w:r w:rsidR="00A034BE" w:rsidRPr="00A034BE">
        <w:rPr>
          <w:rFonts w:ascii="Angsana New" w:hAnsi="Angsana New"/>
          <w:sz w:val="28"/>
          <w:szCs w:val="28"/>
          <w:lang w:val="x-none"/>
        </w:rPr>
        <w:t>Group</w:t>
      </w:r>
      <w:r w:rsidRPr="00054C20">
        <w:rPr>
          <w:rFonts w:ascii="Angsana New" w:hAnsi="Angsana New"/>
          <w:sz w:val="28"/>
          <w:szCs w:val="28"/>
          <w:lang w:val="x-none"/>
        </w:rPr>
        <w:t>.</w:t>
      </w:r>
    </w:p>
    <w:p w14:paraId="7D9BBA4A" w14:textId="77777777" w:rsidR="00FA647D" w:rsidRPr="00054C20" w:rsidRDefault="00FA647D" w:rsidP="00FA647D">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b/>
          <w:bCs/>
          <w:sz w:val="28"/>
        </w:rPr>
      </w:pPr>
    </w:p>
    <w:p w14:paraId="615EDEEE" w14:textId="5E211D6B" w:rsidR="00FA647D" w:rsidRPr="00054C20" w:rsidRDefault="00FA647D" w:rsidP="00FA647D">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b/>
          <w:bCs/>
          <w:sz w:val="28"/>
        </w:rPr>
      </w:pPr>
    </w:p>
    <w:p w14:paraId="37728423" w14:textId="77777777" w:rsidR="00FA647D" w:rsidRPr="00054C20" w:rsidRDefault="00FA647D" w:rsidP="00FA647D">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hAnsi="Angsana New" w:cs="Angsana New"/>
          <w:b/>
          <w:bCs/>
          <w:sz w:val="28"/>
        </w:rPr>
      </w:pPr>
    </w:p>
    <w:p w14:paraId="0E0143FB" w14:textId="5A4698C0" w:rsidR="0026316F" w:rsidRPr="00054C20" w:rsidRDefault="00516006" w:rsidP="008E6043">
      <w:pPr>
        <w:pStyle w:val="ListParagraph"/>
        <w:numPr>
          <w:ilvl w:val="1"/>
          <w:numId w:val="4"/>
        </w:numPr>
        <w:tabs>
          <w:tab w:val="left" w:pos="2880"/>
        </w:tabs>
        <w:overflowPunct w:val="0"/>
        <w:autoSpaceDE w:val="0"/>
        <w:autoSpaceDN w:val="0"/>
        <w:adjustRightInd w:val="0"/>
        <w:spacing w:before="120" w:after="0" w:line="240" w:lineRule="auto"/>
        <w:ind w:left="1134" w:hanging="567"/>
        <w:jc w:val="thaiDistribute"/>
        <w:textAlignment w:val="baseline"/>
        <w:rPr>
          <w:rFonts w:ascii="Angsana New" w:hAnsi="Angsana New" w:cs="Angsana New"/>
          <w:b/>
          <w:bCs/>
          <w:sz w:val="28"/>
        </w:rPr>
      </w:pPr>
      <w:r w:rsidRPr="00054C20">
        <w:rPr>
          <w:rFonts w:ascii="Angsana New" w:hAnsi="Angsana New" w:cs="Angsana New"/>
          <w:b/>
          <w:bCs/>
          <w:sz w:val="28"/>
        </w:rPr>
        <w:lastRenderedPageBreak/>
        <w:t>Estimates</w:t>
      </w:r>
    </w:p>
    <w:p w14:paraId="61999F57" w14:textId="2EC140D1" w:rsidR="0026316F" w:rsidRPr="00054C20"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z w:val="28"/>
          <w:cs/>
          <w:lang w:val="en-GB"/>
        </w:rPr>
      </w:pPr>
      <w:r w:rsidRPr="00054C20">
        <w:rPr>
          <w:rFonts w:ascii="Angsana New" w:eastAsia="PMingLiU" w:hAnsi="Angsana New" w:cs="Angsana New"/>
          <w:sz w:val="28"/>
          <w:lang w:val="en-GB"/>
        </w:rPr>
        <w:t>When preparing interim financial information, management makes judgments, forecasts and assumptions about perceptions. The calculation of assets, liabilities, income</w:t>
      </w:r>
      <w:r w:rsidR="005A6A6B" w:rsidRPr="00054C20">
        <w:rPr>
          <w:rFonts w:ascii="Angsana New" w:eastAsia="PMingLiU" w:hAnsi="Angsana New" w:cs="Angsana New"/>
          <w:sz w:val="28"/>
          <w:lang w:val="en-GB"/>
        </w:rPr>
        <w:t xml:space="preserve"> </w:t>
      </w:r>
      <w:r w:rsidRPr="00054C20">
        <w:rPr>
          <w:rFonts w:ascii="Angsana New" w:eastAsia="PMingLiU" w:hAnsi="Angsana New" w:cs="Angsana New"/>
          <w:sz w:val="28"/>
          <w:lang w:val="en-GB"/>
        </w:rPr>
        <w:t xml:space="preserve">and expenses. Actual outcomes could significantly diverge from anticipated conclusions and projections made by management. </w:t>
      </w:r>
    </w:p>
    <w:p w14:paraId="79836B93" w14:textId="57062944" w:rsidR="00516006" w:rsidRPr="00054C20" w:rsidRDefault="00516006" w:rsidP="003F2280">
      <w:pPr>
        <w:pStyle w:val="ListParagraph"/>
        <w:tabs>
          <w:tab w:val="left" w:pos="2880"/>
        </w:tabs>
        <w:overflowPunct w:val="0"/>
        <w:autoSpaceDE w:val="0"/>
        <w:autoSpaceDN w:val="0"/>
        <w:adjustRightInd w:val="0"/>
        <w:spacing w:before="120" w:after="0" w:line="240" w:lineRule="auto"/>
        <w:ind w:left="1134"/>
        <w:jc w:val="thaiDistribute"/>
        <w:textAlignment w:val="baseline"/>
        <w:rPr>
          <w:rFonts w:ascii="Angsana New" w:eastAsia="PMingLiU" w:hAnsi="Angsana New" w:cs="Angsana New"/>
          <w:spacing w:val="-2"/>
          <w:sz w:val="28"/>
          <w:lang w:val="en-GB"/>
        </w:rPr>
      </w:pPr>
      <w:r w:rsidRPr="00054C20">
        <w:rPr>
          <w:rFonts w:ascii="Angsana New" w:eastAsia="PMingLiU" w:hAnsi="Angsana New" w:cs="Angsana New"/>
          <w:sz w:val="28"/>
          <w:lang w:val="en-GB"/>
        </w:rPr>
        <w:t xml:space="preserve">Use of </w:t>
      </w:r>
      <w:r w:rsidR="007C49EF" w:rsidRPr="00054C20">
        <w:rPr>
          <w:rFonts w:ascii="Angsana New" w:eastAsia="PMingLiU" w:hAnsi="Angsana New" w:cs="Angsana New"/>
          <w:sz w:val="28"/>
          <w:lang w:val="en-GB"/>
        </w:rPr>
        <w:t>judgments</w:t>
      </w:r>
      <w:r w:rsidRPr="00054C20">
        <w:rPr>
          <w:rFonts w:ascii="Angsana New" w:eastAsia="PMingLiU" w:hAnsi="Angsana New" w:cs="Angsana New"/>
          <w:sz w:val="28"/>
          <w:lang w:val="en-GB"/>
        </w:rPr>
        <w:t xml:space="preserve">, estimates and </w:t>
      </w:r>
      <w:r w:rsidRPr="00054C20">
        <w:rPr>
          <w:rFonts w:ascii="Angsana New" w:eastAsia="PMingLiU" w:hAnsi="Angsana New" w:cs="Angsana New"/>
          <w:spacing w:val="-2"/>
          <w:sz w:val="28"/>
          <w:lang w:val="en-GB"/>
        </w:rPr>
        <w:t>assumptions, as well as significant sources, in preparing the interim financial information and the annual financial statements for the year ended December 31, 202</w:t>
      </w:r>
      <w:r w:rsidR="00386D2C" w:rsidRPr="00054C20">
        <w:rPr>
          <w:rFonts w:ascii="Angsana New" w:eastAsia="PMingLiU" w:hAnsi="Angsana New" w:cs="Angsana New"/>
          <w:spacing w:val="-2"/>
          <w:sz w:val="28"/>
          <w:lang w:val="en-GB"/>
        </w:rPr>
        <w:t>5</w:t>
      </w:r>
      <w:r w:rsidRPr="00054C20">
        <w:rPr>
          <w:rFonts w:ascii="Angsana New" w:eastAsia="PMingLiU" w:hAnsi="Angsana New" w:cs="Angsana New"/>
          <w:spacing w:val="-2"/>
          <w:sz w:val="28"/>
          <w:lang w:val="en-GB"/>
        </w:rPr>
        <w:t>.</w:t>
      </w:r>
    </w:p>
    <w:p w14:paraId="64EE5004" w14:textId="6F32AA2B" w:rsidR="005A5E2F" w:rsidRPr="00054C20" w:rsidRDefault="005A5E2F" w:rsidP="005A5E2F">
      <w:pPr>
        <w:numPr>
          <w:ilvl w:val="0"/>
          <w:numId w:val="4"/>
        </w:numPr>
        <w:spacing w:before="240"/>
        <w:jc w:val="thaiDistribute"/>
        <w:outlineLvl w:val="0"/>
        <w:rPr>
          <w:rFonts w:ascii="Angsana New" w:eastAsia="PMingLiU" w:hAnsi="Angsana New"/>
          <w:b/>
          <w:bCs/>
          <w:spacing w:val="-4"/>
          <w:sz w:val="28"/>
          <w:szCs w:val="28"/>
        </w:rPr>
      </w:pPr>
      <w:r w:rsidRPr="00054C20">
        <w:rPr>
          <w:rFonts w:ascii="Angsana New" w:eastAsia="PMingLiU" w:hAnsi="Angsana New" w:hint="cs"/>
          <w:b/>
          <w:bCs/>
          <w:spacing w:val="-4"/>
          <w:sz w:val="28"/>
          <w:szCs w:val="28"/>
          <w:cs/>
        </w:rPr>
        <w:t xml:space="preserve">   </w:t>
      </w:r>
      <w:r w:rsidRPr="00054C20">
        <w:rPr>
          <w:rFonts w:ascii="Angsana New" w:eastAsia="PMingLiU" w:hAnsi="Angsana New"/>
          <w:b/>
          <w:bCs/>
          <w:spacing w:val="-4"/>
          <w:sz w:val="28"/>
          <w:szCs w:val="28"/>
        </w:rPr>
        <w:t>Going Concern</w:t>
      </w:r>
    </w:p>
    <w:p w14:paraId="341204F2" w14:textId="251FB1B2" w:rsidR="005A5E2F" w:rsidRPr="00054C20" w:rsidRDefault="005A5E2F" w:rsidP="00E26B4E">
      <w:pPr>
        <w:ind w:left="561"/>
        <w:jc w:val="thaiDistribute"/>
        <w:outlineLvl w:val="0"/>
        <w:rPr>
          <w:rFonts w:ascii="Angsana New" w:hAnsi="Angsana New"/>
          <w:spacing w:val="-2"/>
          <w:sz w:val="28"/>
          <w:szCs w:val="28"/>
        </w:rPr>
      </w:pPr>
      <w:r w:rsidRPr="00054C20">
        <w:rPr>
          <w:rFonts w:ascii="Angsana New" w:hAnsi="Angsana New"/>
          <w:spacing w:val="-2"/>
          <w:sz w:val="28"/>
          <w:szCs w:val="28"/>
        </w:rPr>
        <w:t xml:space="preserve">For the </w:t>
      </w:r>
      <w:r w:rsidR="00C475DE">
        <w:rPr>
          <w:rFonts w:ascii="Angsana New" w:hAnsi="Angsana New"/>
          <w:spacing w:val="-2"/>
          <w:sz w:val="28"/>
          <w:szCs w:val="28"/>
        </w:rPr>
        <w:t>three-month period</w:t>
      </w:r>
      <w:r w:rsidRPr="00054C20">
        <w:rPr>
          <w:rFonts w:ascii="Angsana New" w:hAnsi="Angsana New"/>
          <w:spacing w:val="-2"/>
          <w:sz w:val="28"/>
          <w:szCs w:val="28"/>
        </w:rPr>
        <w:t xml:space="preserve"> ended March 31, 2026, the </w:t>
      </w:r>
      <w:r w:rsidR="00C475DE">
        <w:rPr>
          <w:rFonts w:ascii="Angsana New" w:hAnsi="Angsana New"/>
          <w:spacing w:val="-2"/>
          <w:sz w:val="28"/>
          <w:szCs w:val="28"/>
        </w:rPr>
        <w:t>C</w:t>
      </w:r>
      <w:r w:rsidRPr="00054C20">
        <w:rPr>
          <w:rFonts w:ascii="Angsana New" w:hAnsi="Angsana New"/>
          <w:spacing w:val="-2"/>
          <w:sz w:val="28"/>
          <w:szCs w:val="28"/>
        </w:rPr>
        <w:t xml:space="preserve">ompany incurred a comprehensive loss of Baht 11.35 million and negative cash flows from operating activities of Baht 1.25 million. In addition, the </w:t>
      </w:r>
      <w:r w:rsidR="00C475DE">
        <w:rPr>
          <w:rFonts w:ascii="Angsana New" w:hAnsi="Angsana New"/>
          <w:spacing w:val="-2"/>
          <w:sz w:val="28"/>
          <w:szCs w:val="28"/>
        </w:rPr>
        <w:t>C</w:t>
      </w:r>
      <w:r w:rsidRPr="00054C20">
        <w:rPr>
          <w:rFonts w:ascii="Angsana New" w:hAnsi="Angsana New"/>
          <w:spacing w:val="-2"/>
          <w:sz w:val="28"/>
          <w:szCs w:val="28"/>
        </w:rPr>
        <w:t xml:space="preserve">ompany estimated negative cash flows from operating activities </w:t>
      </w:r>
      <w:r w:rsidR="00E26B4E">
        <w:rPr>
          <w:rFonts w:ascii="Angsana New" w:hAnsi="Angsana New"/>
          <w:spacing w:val="-2"/>
          <w:sz w:val="28"/>
          <w:szCs w:val="28"/>
        </w:rPr>
        <w:t>over</w:t>
      </w:r>
      <w:r w:rsidRPr="00054C20">
        <w:rPr>
          <w:rFonts w:ascii="Angsana New" w:hAnsi="Angsana New"/>
          <w:spacing w:val="-2"/>
          <w:sz w:val="28"/>
          <w:szCs w:val="28"/>
        </w:rPr>
        <w:t xml:space="preserve"> the next 12 months</w:t>
      </w:r>
      <w:r w:rsidR="00B26574">
        <w:rPr>
          <w:rFonts w:ascii="Angsana New" w:hAnsi="Angsana New" w:hint="cs"/>
          <w:spacing w:val="-2"/>
          <w:sz w:val="28"/>
          <w:szCs w:val="28"/>
          <w:cs/>
        </w:rPr>
        <w:t xml:space="preserve"> </w:t>
      </w:r>
      <w:r w:rsidR="00E26B4E">
        <w:rPr>
          <w:rFonts w:ascii="Angsana New" w:hAnsi="Angsana New"/>
          <w:spacing w:val="-2"/>
          <w:sz w:val="28"/>
          <w:szCs w:val="28"/>
        </w:rPr>
        <w:t xml:space="preserve">amounting to </w:t>
      </w:r>
      <w:r w:rsidR="00B26574">
        <w:rPr>
          <w:rFonts w:ascii="Angsana New" w:hAnsi="Angsana New"/>
          <w:spacing w:val="-2"/>
          <w:sz w:val="28"/>
          <w:szCs w:val="28"/>
        </w:rPr>
        <w:t xml:space="preserve">Baht 22.70 </w:t>
      </w:r>
      <w:r w:rsidR="00B26574" w:rsidRPr="00B26574">
        <w:rPr>
          <w:rFonts w:ascii="Angsana New" w:hAnsi="Angsana New"/>
          <w:spacing w:val="-2"/>
          <w:sz w:val="28"/>
          <w:szCs w:val="28"/>
        </w:rPr>
        <w:t>million</w:t>
      </w:r>
      <w:r w:rsidR="00B26574">
        <w:rPr>
          <w:rFonts w:ascii="Angsana New" w:hAnsi="Angsana New" w:hint="cs"/>
          <w:spacing w:val="-2"/>
          <w:sz w:val="28"/>
          <w:szCs w:val="28"/>
          <w:cs/>
        </w:rPr>
        <w:t>.</w:t>
      </w:r>
      <w:r w:rsidRPr="00054C20">
        <w:rPr>
          <w:rFonts w:ascii="Angsana New" w:hAnsi="Angsana New"/>
          <w:spacing w:val="-2"/>
          <w:sz w:val="28"/>
          <w:szCs w:val="28"/>
        </w:rPr>
        <w:t xml:space="preserve"> As </w:t>
      </w:r>
      <w:r w:rsidR="00302E1E">
        <w:rPr>
          <w:rFonts w:ascii="Angsana New" w:hAnsi="Angsana New"/>
          <w:spacing w:val="-2"/>
          <w:sz w:val="28"/>
          <w:szCs w:val="28"/>
        </w:rPr>
        <w:t>of</w:t>
      </w:r>
      <w:r w:rsidRPr="00054C20">
        <w:rPr>
          <w:rFonts w:ascii="Angsana New" w:hAnsi="Angsana New"/>
          <w:spacing w:val="-2"/>
          <w:sz w:val="28"/>
          <w:szCs w:val="28"/>
        </w:rPr>
        <w:t xml:space="preserve"> the same date, the </w:t>
      </w:r>
      <w:r w:rsidR="00E26B4E">
        <w:rPr>
          <w:rFonts w:ascii="Angsana New" w:hAnsi="Angsana New"/>
          <w:spacing w:val="-2"/>
          <w:sz w:val="28"/>
          <w:szCs w:val="28"/>
        </w:rPr>
        <w:t>Company</w:t>
      </w:r>
      <w:r w:rsidRPr="00054C20">
        <w:rPr>
          <w:rFonts w:ascii="Angsana New" w:hAnsi="Angsana New"/>
          <w:spacing w:val="-2"/>
          <w:sz w:val="28"/>
          <w:szCs w:val="28"/>
        </w:rPr>
        <w:t xml:space="preserve"> had cash and cash equivalents of Baht 19.29 million. The situation indicates that the </w:t>
      </w:r>
      <w:r w:rsidR="00E26B4E">
        <w:rPr>
          <w:rFonts w:ascii="Angsana New" w:hAnsi="Angsana New"/>
          <w:spacing w:val="-2"/>
          <w:sz w:val="28"/>
          <w:szCs w:val="28"/>
        </w:rPr>
        <w:t>C</w:t>
      </w:r>
      <w:r w:rsidRPr="00054C20">
        <w:rPr>
          <w:rFonts w:ascii="Angsana New" w:hAnsi="Angsana New"/>
          <w:spacing w:val="-2"/>
          <w:sz w:val="28"/>
          <w:szCs w:val="28"/>
        </w:rPr>
        <w:t xml:space="preserve">ompany is subject to significant uncertainties, which may give rise to substantial doubt about the </w:t>
      </w:r>
      <w:r w:rsidR="00E26B4E">
        <w:rPr>
          <w:rFonts w:ascii="Angsana New" w:hAnsi="Angsana New"/>
          <w:spacing w:val="-2"/>
          <w:sz w:val="28"/>
          <w:szCs w:val="28"/>
        </w:rPr>
        <w:t>Company’s</w:t>
      </w:r>
      <w:r w:rsidRPr="00054C20">
        <w:rPr>
          <w:rFonts w:ascii="Angsana New" w:hAnsi="Angsana New"/>
          <w:spacing w:val="-2"/>
          <w:sz w:val="28"/>
          <w:szCs w:val="28"/>
        </w:rPr>
        <w:t xml:space="preserve"> ability to continue as a going concern.</w:t>
      </w:r>
      <w:r w:rsidRPr="00054C20">
        <w:rPr>
          <w:rFonts w:ascii="Angsana New" w:hAnsi="Angsana New" w:hint="cs"/>
          <w:spacing w:val="-2"/>
          <w:sz w:val="28"/>
          <w:szCs w:val="28"/>
          <w:cs/>
        </w:rPr>
        <w:t xml:space="preserve"> </w:t>
      </w:r>
      <w:r w:rsidR="001B4A92" w:rsidRPr="001B4A92">
        <w:rPr>
          <w:rFonts w:ascii="Angsana New" w:hAnsi="Angsana New"/>
          <w:spacing w:val="-2"/>
          <w:sz w:val="28"/>
          <w:szCs w:val="28"/>
        </w:rPr>
        <w:t xml:space="preserve">However, the Company expects to fully recover the prepaid expenses recorded under current assets amounting to Baht 11.74 million within the next </w:t>
      </w:r>
      <w:r w:rsidR="00E26B4E">
        <w:rPr>
          <w:rFonts w:ascii="Angsana New" w:hAnsi="Angsana New"/>
          <w:spacing w:val="-2"/>
          <w:sz w:val="28"/>
          <w:szCs w:val="28"/>
        </w:rPr>
        <w:t>4</w:t>
      </w:r>
      <w:r w:rsidR="001B4A92" w:rsidRPr="001B4A92">
        <w:rPr>
          <w:rFonts w:ascii="Angsana New" w:hAnsi="Angsana New"/>
          <w:spacing w:val="-2"/>
          <w:sz w:val="28"/>
          <w:szCs w:val="28"/>
        </w:rPr>
        <w:t xml:space="preserve"> months. In addition, the Company has revised its operating plan by discontinuing the consumer products distribution business, which has continuously incurred losses and significantly consumed the Company’s cash flows. </w:t>
      </w:r>
      <w:r w:rsidR="00E26B4E" w:rsidRPr="00054C20">
        <w:rPr>
          <w:rFonts w:ascii="Angsana New" w:hAnsi="Angsana New"/>
          <w:spacing w:val="-2"/>
          <w:sz w:val="28"/>
          <w:szCs w:val="28"/>
        </w:rPr>
        <w:t>In addition</w:t>
      </w:r>
      <w:r w:rsidR="001B4A92" w:rsidRPr="001B4A92">
        <w:rPr>
          <w:rFonts w:ascii="Angsana New" w:hAnsi="Angsana New"/>
          <w:spacing w:val="-2"/>
          <w:sz w:val="28"/>
          <w:szCs w:val="28"/>
        </w:rPr>
        <w:t xml:space="preserve">, the Company’s major shareholder has provided a </w:t>
      </w:r>
      <w:r w:rsidR="00302E1E">
        <w:rPr>
          <w:rFonts w:ascii="Angsana New" w:hAnsi="Angsana New"/>
          <w:spacing w:val="-2"/>
          <w:sz w:val="28"/>
          <w:szCs w:val="28"/>
        </w:rPr>
        <w:t>comfort letter confirming</w:t>
      </w:r>
      <w:r w:rsidR="001B4A92" w:rsidRPr="001B4A92">
        <w:rPr>
          <w:rFonts w:ascii="Angsana New" w:hAnsi="Angsana New"/>
          <w:spacing w:val="-2"/>
          <w:sz w:val="28"/>
          <w:szCs w:val="28"/>
        </w:rPr>
        <w:t xml:space="preserve"> financial support </w:t>
      </w:r>
      <w:r w:rsidR="00302E1E">
        <w:rPr>
          <w:rFonts w:ascii="Angsana New" w:hAnsi="Angsana New"/>
          <w:spacing w:val="-2"/>
          <w:sz w:val="28"/>
          <w:szCs w:val="28"/>
        </w:rPr>
        <w:t>for</w:t>
      </w:r>
      <w:r w:rsidR="001B4A92" w:rsidRPr="001B4A92">
        <w:rPr>
          <w:rFonts w:ascii="Angsana New" w:hAnsi="Angsana New"/>
          <w:spacing w:val="-2"/>
          <w:sz w:val="28"/>
          <w:szCs w:val="28"/>
        </w:rPr>
        <w:t xml:space="preserve"> the Company for </w:t>
      </w:r>
      <w:r w:rsidR="00302E1E">
        <w:rPr>
          <w:rFonts w:ascii="Angsana New" w:hAnsi="Angsana New"/>
          <w:spacing w:val="-2"/>
          <w:sz w:val="28"/>
          <w:szCs w:val="28"/>
        </w:rPr>
        <w:t>the next</w:t>
      </w:r>
      <w:r w:rsidR="001B4A92" w:rsidRPr="001B4A92">
        <w:rPr>
          <w:rFonts w:ascii="Angsana New" w:hAnsi="Angsana New"/>
          <w:spacing w:val="-2"/>
          <w:sz w:val="28"/>
          <w:szCs w:val="28"/>
        </w:rPr>
        <w:t xml:space="preserve"> 12 months.</w:t>
      </w:r>
    </w:p>
    <w:p w14:paraId="325475BB" w14:textId="0D812533" w:rsidR="005A5E2F" w:rsidRDefault="005A5E2F" w:rsidP="005A5E2F">
      <w:pPr>
        <w:spacing w:before="120"/>
        <w:ind w:left="561"/>
        <w:jc w:val="thaiDistribute"/>
        <w:outlineLvl w:val="0"/>
        <w:rPr>
          <w:rFonts w:ascii="Angsana New" w:hAnsi="Angsana New"/>
          <w:sz w:val="28"/>
        </w:rPr>
      </w:pPr>
      <w:r w:rsidRPr="00054C20">
        <w:rPr>
          <w:rFonts w:ascii="Angsana New" w:hAnsi="Angsana New"/>
          <w:sz w:val="28"/>
        </w:rPr>
        <w:t xml:space="preserve">The </w:t>
      </w:r>
      <w:r w:rsidR="00302E1E">
        <w:rPr>
          <w:rFonts w:ascii="Angsana New" w:hAnsi="Angsana New"/>
          <w:sz w:val="28"/>
        </w:rPr>
        <w:t>C</w:t>
      </w:r>
      <w:r w:rsidRPr="00054C20">
        <w:rPr>
          <w:rFonts w:ascii="Angsana New" w:hAnsi="Angsana New"/>
          <w:sz w:val="28"/>
        </w:rPr>
        <w:t xml:space="preserve">ompany has prepared the </w:t>
      </w:r>
      <w:r w:rsidR="00302E1E">
        <w:rPr>
          <w:rFonts w:ascii="Angsana New" w:hAnsi="Angsana New"/>
          <w:sz w:val="28"/>
        </w:rPr>
        <w:t xml:space="preserve">interim </w:t>
      </w:r>
      <w:r w:rsidRPr="00054C20">
        <w:rPr>
          <w:rFonts w:ascii="Angsana New" w:hAnsi="Angsana New"/>
          <w:sz w:val="28"/>
        </w:rPr>
        <w:t xml:space="preserve">financial </w:t>
      </w:r>
      <w:r w:rsidR="00302E1E">
        <w:rPr>
          <w:rFonts w:ascii="Angsana New" w:hAnsi="Angsana New"/>
          <w:sz w:val="28"/>
        </w:rPr>
        <w:t>in</w:t>
      </w:r>
      <w:r w:rsidR="0088506A">
        <w:rPr>
          <w:rFonts w:ascii="Angsana New" w:hAnsi="Angsana New"/>
          <w:sz w:val="28"/>
        </w:rPr>
        <w:t>formation</w:t>
      </w:r>
      <w:r w:rsidRPr="00054C20">
        <w:rPr>
          <w:rFonts w:ascii="Angsana New" w:hAnsi="Angsana New"/>
          <w:sz w:val="28"/>
        </w:rPr>
        <w:t xml:space="preserve"> on a going concern basis, under the assumption that it will have sufficient working capital and credit facilities to carry on its operations as planned. Therefore, the </w:t>
      </w:r>
      <w:r w:rsidR="0088506A">
        <w:rPr>
          <w:rFonts w:ascii="Angsana New" w:hAnsi="Angsana New"/>
          <w:sz w:val="28"/>
        </w:rPr>
        <w:t>C</w:t>
      </w:r>
      <w:r w:rsidRPr="00054C20">
        <w:rPr>
          <w:rFonts w:ascii="Angsana New" w:hAnsi="Angsana New"/>
          <w:sz w:val="28"/>
        </w:rPr>
        <w:t xml:space="preserve">ompany’s </w:t>
      </w:r>
      <w:r w:rsidR="0088506A">
        <w:rPr>
          <w:rFonts w:ascii="Angsana New" w:hAnsi="Angsana New"/>
          <w:sz w:val="28"/>
        </w:rPr>
        <w:t xml:space="preserve">interim </w:t>
      </w:r>
      <w:r w:rsidRPr="00054C20">
        <w:rPr>
          <w:rFonts w:ascii="Angsana New" w:hAnsi="Angsana New"/>
          <w:sz w:val="28"/>
        </w:rPr>
        <w:t xml:space="preserve">financial </w:t>
      </w:r>
      <w:r w:rsidR="0088506A">
        <w:rPr>
          <w:rFonts w:ascii="Angsana New" w:hAnsi="Angsana New"/>
          <w:sz w:val="28"/>
        </w:rPr>
        <w:t>information</w:t>
      </w:r>
      <w:r w:rsidRPr="00054C20">
        <w:rPr>
          <w:rFonts w:ascii="Angsana New" w:hAnsi="Angsana New"/>
          <w:sz w:val="28"/>
        </w:rPr>
        <w:t xml:space="preserve"> </w:t>
      </w:r>
      <w:r w:rsidR="0088506A">
        <w:rPr>
          <w:rFonts w:ascii="Angsana New" w:hAnsi="Angsana New"/>
          <w:sz w:val="28"/>
        </w:rPr>
        <w:t>does</w:t>
      </w:r>
      <w:r w:rsidRPr="00054C20">
        <w:rPr>
          <w:rFonts w:ascii="Angsana New" w:hAnsi="Angsana New"/>
          <w:sz w:val="28"/>
        </w:rPr>
        <w:t xml:space="preserve"> not include reclassification or adjustment of assets and liabilities, which may be necessary if the </w:t>
      </w:r>
      <w:r w:rsidR="0088506A">
        <w:rPr>
          <w:rFonts w:ascii="Angsana New" w:hAnsi="Angsana New"/>
          <w:sz w:val="28"/>
        </w:rPr>
        <w:t>Company is</w:t>
      </w:r>
      <w:r w:rsidRPr="00054C20">
        <w:rPr>
          <w:rFonts w:ascii="Angsana New" w:hAnsi="Angsana New"/>
          <w:sz w:val="28"/>
        </w:rPr>
        <w:t xml:space="preserve"> not able to continue operating as a going concern.</w:t>
      </w:r>
    </w:p>
    <w:p w14:paraId="1A9AAFE0" w14:textId="3B59F6A6" w:rsidR="005E5CE9" w:rsidRDefault="005E5CE9" w:rsidP="005A5E2F">
      <w:pPr>
        <w:spacing w:before="120"/>
        <w:ind w:left="561"/>
        <w:jc w:val="thaiDistribute"/>
        <w:outlineLvl w:val="0"/>
        <w:rPr>
          <w:rFonts w:ascii="Angsana New" w:hAnsi="Angsana New"/>
          <w:sz w:val="28"/>
        </w:rPr>
      </w:pPr>
    </w:p>
    <w:p w14:paraId="055802B8" w14:textId="1C6CFA1A" w:rsidR="005E5CE9" w:rsidRDefault="005E5CE9" w:rsidP="005A5E2F">
      <w:pPr>
        <w:spacing w:before="120"/>
        <w:ind w:left="561"/>
        <w:jc w:val="thaiDistribute"/>
        <w:outlineLvl w:val="0"/>
        <w:rPr>
          <w:rFonts w:ascii="Angsana New" w:hAnsi="Angsana New"/>
          <w:sz w:val="28"/>
        </w:rPr>
      </w:pPr>
    </w:p>
    <w:p w14:paraId="1BC38633" w14:textId="37000255" w:rsidR="005E5CE9" w:rsidRDefault="005E5CE9" w:rsidP="005A5E2F">
      <w:pPr>
        <w:spacing w:before="120"/>
        <w:ind w:left="561"/>
        <w:jc w:val="thaiDistribute"/>
        <w:outlineLvl w:val="0"/>
        <w:rPr>
          <w:rFonts w:ascii="Angsana New" w:hAnsi="Angsana New"/>
          <w:sz w:val="28"/>
        </w:rPr>
      </w:pPr>
    </w:p>
    <w:p w14:paraId="16664C60" w14:textId="6D8CBC04" w:rsidR="005E5CE9" w:rsidRDefault="005E5CE9" w:rsidP="005A5E2F">
      <w:pPr>
        <w:spacing w:before="120"/>
        <w:ind w:left="561"/>
        <w:jc w:val="thaiDistribute"/>
        <w:outlineLvl w:val="0"/>
        <w:rPr>
          <w:rFonts w:ascii="Angsana New" w:hAnsi="Angsana New"/>
          <w:sz w:val="28"/>
        </w:rPr>
      </w:pPr>
    </w:p>
    <w:p w14:paraId="4B15C7AF" w14:textId="5BC99126" w:rsidR="005E5CE9" w:rsidRDefault="005E5CE9" w:rsidP="005A5E2F">
      <w:pPr>
        <w:spacing w:before="120"/>
        <w:ind w:left="561"/>
        <w:jc w:val="thaiDistribute"/>
        <w:outlineLvl w:val="0"/>
        <w:rPr>
          <w:rFonts w:ascii="Angsana New" w:hAnsi="Angsana New"/>
          <w:sz w:val="28"/>
        </w:rPr>
      </w:pPr>
    </w:p>
    <w:p w14:paraId="5ED242D5" w14:textId="77777777" w:rsidR="003E7918" w:rsidRDefault="003E7918" w:rsidP="005A5E2F">
      <w:pPr>
        <w:spacing w:before="120"/>
        <w:ind w:left="561"/>
        <w:jc w:val="thaiDistribute"/>
        <w:outlineLvl w:val="0"/>
        <w:rPr>
          <w:rFonts w:ascii="Angsana New" w:hAnsi="Angsana New"/>
          <w:sz w:val="28"/>
        </w:rPr>
      </w:pPr>
    </w:p>
    <w:p w14:paraId="46E85163" w14:textId="77777777" w:rsidR="005E5CE9" w:rsidRPr="00054C20" w:rsidRDefault="005E5CE9" w:rsidP="005A5E2F">
      <w:pPr>
        <w:spacing w:before="120"/>
        <w:ind w:left="561"/>
        <w:jc w:val="thaiDistribute"/>
        <w:outlineLvl w:val="0"/>
        <w:rPr>
          <w:rFonts w:ascii="Angsana New" w:hAnsi="Angsana New"/>
          <w:sz w:val="28"/>
        </w:rPr>
      </w:pPr>
    </w:p>
    <w:p w14:paraId="01C6A28F" w14:textId="0D7C7AA6" w:rsidR="00F33DF2" w:rsidRPr="00054C20" w:rsidRDefault="00796D44" w:rsidP="00152CEC">
      <w:pPr>
        <w:pStyle w:val="ListParagraph"/>
        <w:numPr>
          <w:ilvl w:val="0"/>
          <w:numId w:val="4"/>
        </w:numPr>
        <w:spacing w:before="240" w:after="0"/>
        <w:ind w:left="567" w:hanging="567"/>
        <w:rPr>
          <w:rFonts w:ascii="Angsana New" w:hAnsi="Angsana New" w:cs="Angsana New"/>
          <w:b/>
          <w:bCs/>
          <w:sz w:val="28"/>
        </w:rPr>
      </w:pPr>
      <w:r w:rsidRPr="00054C20">
        <w:rPr>
          <w:rFonts w:ascii="Angsana New" w:hAnsi="Angsana New" w:cs="Angsana New"/>
          <w:b/>
          <w:bCs/>
          <w:sz w:val="28"/>
        </w:rPr>
        <w:lastRenderedPageBreak/>
        <w:t>Related party transactions</w:t>
      </w:r>
    </w:p>
    <w:p w14:paraId="4ED848AB" w14:textId="0E38188F" w:rsidR="00796D44" w:rsidRPr="00054C20" w:rsidRDefault="00796D44" w:rsidP="003F2280">
      <w:pPr>
        <w:pStyle w:val="ListParagraph"/>
        <w:spacing w:after="0" w:line="240" w:lineRule="auto"/>
        <w:ind w:left="567"/>
        <w:jc w:val="thaiDistribute"/>
        <w:rPr>
          <w:rFonts w:ascii="Angsana New" w:hAnsi="Angsana New" w:cs="Angsana New"/>
          <w:spacing w:val="-4"/>
          <w:sz w:val="28"/>
        </w:rPr>
      </w:pPr>
      <w:r w:rsidRPr="00054C20">
        <w:rPr>
          <w:rFonts w:ascii="Angsana New" w:hAnsi="Angsana New" w:cs="Angsana New"/>
          <w:spacing w:val="-4"/>
          <w:sz w:val="28"/>
        </w:rPr>
        <w:t>During the three-month periods ended March 31, 202</w:t>
      </w:r>
      <w:r w:rsidR="00386D2C" w:rsidRPr="00054C20">
        <w:rPr>
          <w:rFonts w:ascii="Angsana New" w:hAnsi="Angsana New" w:cs="Angsana New"/>
          <w:spacing w:val="-4"/>
          <w:sz w:val="28"/>
        </w:rPr>
        <w:t>6</w:t>
      </w:r>
      <w:r w:rsidR="0028755B" w:rsidRPr="00054C20">
        <w:rPr>
          <w:rFonts w:ascii="Angsana New" w:hAnsi="Angsana New" w:cs="Angsana New"/>
          <w:spacing w:val="-4"/>
          <w:sz w:val="28"/>
        </w:rPr>
        <w:t>,</w:t>
      </w:r>
      <w:r w:rsidR="005A6A6B" w:rsidRPr="00054C20">
        <w:rPr>
          <w:rFonts w:ascii="Angsana New" w:hAnsi="Angsana New" w:cs="Angsana New"/>
          <w:spacing w:val="-4"/>
          <w:sz w:val="28"/>
        </w:rPr>
        <w:t xml:space="preserve"> </w:t>
      </w:r>
      <w:r w:rsidRPr="00054C20">
        <w:rPr>
          <w:rFonts w:ascii="Angsana New" w:hAnsi="Angsana New" w:cs="Angsana New"/>
          <w:spacing w:val="-4"/>
          <w:sz w:val="28"/>
        </w:rPr>
        <w:t>and 202</w:t>
      </w:r>
      <w:r w:rsidR="00386D2C" w:rsidRPr="00054C20">
        <w:rPr>
          <w:rFonts w:ascii="Angsana New" w:hAnsi="Angsana New" w:cs="Angsana New"/>
          <w:spacing w:val="-4"/>
          <w:sz w:val="28"/>
        </w:rPr>
        <w:t>5</w:t>
      </w:r>
      <w:r w:rsidRPr="00054C20">
        <w:rPr>
          <w:rFonts w:ascii="Angsana New" w:hAnsi="Angsana New" w:cs="Angsana New"/>
          <w:spacing w:val="-4"/>
          <w:sz w:val="28"/>
        </w:rPr>
        <w:t xml:space="preserve">, the </w:t>
      </w:r>
      <w:r w:rsidR="003E7918">
        <w:rPr>
          <w:rFonts w:ascii="Angsana New" w:hAnsi="Angsana New" w:cs="Angsana New"/>
          <w:spacing w:val="-4"/>
          <w:sz w:val="28"/>
        </w:rPr>
        <w:t>C</w:t>
      </w:r>
      <w:r w:rsidRPr="00054C20">
        <w:rPr>
          <w:rFonts w:ascii="Angsana New" w:hAnsi="Angsana New" w:cs="Angsana New"/>
          <w:spacing w:val="-4"/>
          <w:sz w:val="28"/>
        </w:rPr>
        <w:t xml:space="preserve">ompany had significant business transactions with </w:t>
      </w:r>
      <w:bookmarkStart w:id="1" w:name="_Hlk110542522"/>
      <w:r w:rsidRPr="00054C20">
        <w:rPr>
          <w:rFonts w:ascii="Angsana New" w:hAnsi="Angsana New" w:cs="Angsana New"/>
          <w:spacing w:val="-4"/>
          <w:sz w:val="28"/>
        </w:rPr>
        <w:t>related parties</w:t>
      </w:r>
      <w:bookmarkEnd w:id="1"/>
      <w:r w:rsidRPr="00054C20">
        <w:rPr>
          <w:rFonts w:ascii="Angsana New" w:hAnsi="Angsana New" w:cs="Angsana New"/>
          <w:spacing w:val="-4"/>
          <w:sz w:val="28"/>
        </w:rPr>
        <w:t>. Such transactions, which were summarized below, arose in the ordinary course of business and were concluded on commercial terms. The important business transactions with companies and related parties can be summarized as follows:</w:t>
      </w:r>
    </w:p>
    <w:tbl>
      <w:tblPr>
        <w:tblW w:w="9007" w:type="dxa"/>
        <w:tblInd w:w="450" w:type="dxa"/>
        <w:tblLayout w:type="fixed"/>
        <w:tblLook w:val="04A0" w:firstRow="1" w:lastRow="0" w:firstColumn="1" w:lastColumn="0" w:noHBand="0" w:noVBand="1"/>
      </w:tblPr>
      <w:tblGrid>
        <w:gridCol w:w="3331"/>
        <w:gridCol w:w="1748"/>
        <w:gridCol w:w="1984"/>
        <w:gridCol w:w="1944"/>
      </w:tblGrid>
      <w:tr w:rsidR="00D02CD5" w:rsidRPr="00054C20" w14:paraId="6ACC22AA" w14:textId="77777777" w:rsidTr="00D02CD5">
        <w:trPr>
          <w:trHeight w:val="419"/>
          <w:tblHeader/>
        </w:trPr>
        <w:tc>
          <w:tcPr>
            <w:tcW w:w="3331" w:type="dxa"/>
          </w:tcPr>
          <w:p w14:paraId="419F0E1E" w14:textId="77777777" w:rsidR="00D02CD5" w:rsidRPr="00054C20" w:rsidRDefault="00D02CD5" w:rsidP="003F2280">
            <w:pPr>
              <w:jc w:val="thaiDistribute"/>
              <w:rPr>
                <w:rFonts w:asciiTheme="majorBidi" w:hAnsiTheme="majorBidi" w:cstheme="majorBidi"/>
                <w:b/>
                <w:bCs/>
                <w:sz w:val="28"/>
                <w:szCs w:val="28"/>
              </w:rPr>
            </w:pPr>
            <w:r w:rsidRPr="00054C20">
              <w:rPr>
                <w:rFonts w:asciiTheme="majorBidi" w:hAnsiTheme="majorBidi" w:cstheme="majorBidi"/>
                <w:b/>
                <w:bCs/>
                <w:sz w:val="28"/>
                <w:szCs w:val="28"/>
                <w:cs/>
              </w:rPr>
              <w:br w:type="page"/>
            </w:r>
          </w:p>
        </w:tc>
        <w:tc>
          <w:tcPr>
            <w:tcW w:w="1748" w:type="dxa"/>
          </w:tcPr>
          <w:p w14:paraId="49DF721C" w14:textId="77777777" w:rsidR="00D02CD5" w:rsidRPr="00054C20" w:rsidRDefault="00D02CD5" w:rsidP="00D02CD5">
            <w:pPr>
              <w:ind w:left="-530" w:right="-72" w:hanging="142"/>
              <w:jc w:val="right"/>
              <w:rPr>
                <w:rFonts w:ascii="Angsana New" w:hAnsi="Angsana New"/>
                <w:b/>
                <w:bCs/>
                <w:sz w:val="28"/>
                <w:szCs w:val="28"/>
              </w:rPr>
            </w:pPr>
          </w:p>
        </w:tc>
        <w:tc>
          <w:tcPr>
            <w:tcW w:w="3928" w:type="dxa"/>
            <w:gridSpan w:val="2"/>
            <w:vAlign w:val="bottom"/>
          </w:tcPr>
          <w:p w14:paraId="0DED7C74" w14:textId="20752A2B" w:rsidR="00D02CD5" w:rsidRPr="00054C20" w:rsidRDefault="00D02CD5" w:rsidP="009E7EC1">
            <w:pPr>
              <w:pBdr>
                <w:bottom w:val="single" w:sz="4" w:space="1" w:color="auto"/>
              </w:pBdr>
              <w:ind w:right="-72"/>
              <w:jc w:val="right"/>
              <w:rPr>
                <w:rFonts w:ascii="Angsana New" w:hAnsi="Angsana New"/>
                <w:b/>
                <w:bCs/>
                <w:sz w:val="28"/>
                <w:szCs w:val="28"/>
                <w:cs/>
              </w:rPr>
            </w:pPr>
            <w:r w:rsidRPr="00054C20">
              <w:rPr>
                <w:rFonts w:ascii="Angsana New" w:hAnsi="Angsana New"/>
                <w:b/>
                <w:bCs/>
                <w:sz w:val="28"/>
                <w:szCs w:val="28"/>
              </w:rPr>
              <w:t>(Unit : Baht)</w:t>
            </w:r>
          </w:p>
        </w:tc>
      </w:tr>
      <w:tr w:rsidR="00D02CD5" w:rsidRPr="00054C20" w14:paraId="31D3B687" w14:textId="77777777" w:rsidTr="00D02CD5">
        <w:trPr>
          <w:trHeight w:val="419"/>
          <w:tblHeader/>
        </w:trPr>
        <w:tc>
          <w:tcPr>
            <w:tcW w:w="3331" w:type="dxa"/>
          </w:tcPr>
          <w:p w14:paraId="345ABA43" w14:textId="77777777" w:rsidR="00D02CD5" w:rsidRPr="00054C20" w:rsidRDefault="00D02CD5" w:rsidP="003F2280">
            <w:pPr>
              <w:jc w:val="thaiDistribute"/>
              <w:rPr>
                <w:rFonts w:asciiTheme="majorBidi" w:hAnsiTheme="majorBidi" w:cstheme="majorBidi"/>
                <w:b/>
                <w:bCs/>
                <w:sz w:val="28"/>
                <w:szCs w:val="28"/>
              </w:rPr>
            </w:pPr>
          </w:p>
        </w:tc>
        <w:tc>
          <w:tcPr>
            <w:tcW w:w="1748" w:type="dxa"/>
          </w:tcPr>
          <w:p w14:paraId="006FC26F" w14:textId="77777777" w:rsidR="00D02CD5" w:rsidRPr="00054C20" w:rsidRDefault="00D02CD5" w:rsidP="00D02CD5">
            <w:pPr>
              <w:ind w:right="-72"/>
              <w:jc w:val="center"/>
              <w:rPr>
                <w:rFonts w:ascii="Angsana New" w:hAnsi="Angsana New"/>
                <w:b/>
                <w:bCs/>
                <w:color w:val="000000"/>
                <w:sz w:val="28"/>
                <w:szCs w:val="28"/>
                <w:shd w:val="clear" w:color="auto" w:fill="FFFFFF"/>
              </w:rPr>
            </w:pPr>
          </w:p>
        </w:tc>
        <w:tc>
          <w:tcPr>
            <w:tcW w:w="3928" w:type="dxa"/>
            <w:gridSpan w:val="2"/>
          </w:tcPr>
          <w:p w14:paraId="17A86267" w14:textId="2E9747B3" w:rsidR="00D02CD5" w:rsidRPr="00054C20" w:rsidRDefault="000C091F" w:rsidP="009E7EC1">
            <w:pPr>
              <w:pBdr>
                <w:bottom w:val="single" w:sz="4" w:space="1" w:color="auto"/>
              </w:pBdr>
              <w:ind w:right="-72"/>
              <w:jc w:val="center"/>
              <w:rPr>
                <w:rFonts w:ascii="Angsana New" w:hAnsi="Angsana New"/>
                <w:b/>
                <w:bCs/>
                <w:color w:val="000000"/>
                <w:sz w:val="28"/>
                <w:szCs w:val="28"/>
                <w:shd w:val="clear" w:color="auto" w:fill="FFFFFF"/>
                <w:cs/>
              </w:rPr>
            </w:pPr>
            <w:r w:rsidRPr="00054C20">
              <w:rPr>
                <w:rFonts w:ascii="Angsana New" w:hAnsi="Angsana New"/>
                <w:b/>
                <w:bCs/>
                <w:color w:val="000000"/>
                <w:sz w:val="28"/>
                <w:szCs w:val="28"/>
                <w:shd w:val="clear" w:color="auto" w:fill="FFFFFF"/>
              </w:rPr>
              <w:t>Separate</w:t>
            </w:r>
          </w:p>
        </w:tc>
      </w:tr>
      <w:tr w:rsidR="00D02CD5" w:rsidRPr="00054C20" w14:paraId="52EA264A" w14:textId="77777777" w:rsidTr="00D02CD5">
        <w:trPr>
          <w:cantSplit/>
          <w:trHeight w:val="419"/>
          <w:tblHeader/>
        </w:trPr>
        <w:tc>
          <w:tcPr>
            <w:tcW w:w="3331" w:type="dxa"/>
          </w:tcPr>
          <w:p w14:paraId="220E19DC" w14:textId="77777777" w:rsidR="00D02CD5" w:rsidRPr="00054C20" w:rsidRDefault="00D02CD5" w:rsidP="003F2280">
            <w:pPr>
              <w:jc w:val="thaiDistribute"/>
              <w:rPr>
                <w:rFonts w:asciiTheme="majorBidi" w:hAnsiTheme="majorBidi" w:cstheme="majorBidi"/>
                <w:b/>
                <w:bCs/>
                <w:sz w:val="28"/>
                <w:szCs w:val="28"/>
              </w:rPr>
            </w:pPr>
          </w:p>
        </w:tc>
        <w:tc>
          <w:tcPr>
            <w:tcW w:w="1748" w:type="dxa"/>
          </w:tcPr>
          <w:p w14:paraId="682E3459" w14:textId="77777777" w:rsidR="00D02CD5" w:rsidRPr="00054C20" w:rsidRDefault="00D02CD5" w:rsidP="00D02CD5">
            <w:pPr>
              <w:ind w:right="-72"/>
              <w:jc w:val="center"/>
              <w:rPr>
                <w:rFonts w:ascii="Angsana New" w:hAnsi="Angsana New"/>
                <w:b/>
                <w:bCs/>
                <w:color w:val="000000"/>
                <w:sz w:val="28"/>
                <w:szCs w:val="28"/>
                <w:shd w:val="clear" w:color="auto" w:fill="FFFFFF"/>
              </w:rPr>
            </w:pPr>
          </w:p>
        </w:tc>
        <w:tc>
          <w:tcPr>
            <w:tcW w:w="3928" w:type="dxa"/>
            <w:gridSpan w:val="2"/>
            <w:vAlign w:val="bottom"/>
          </w:tcPr>
          <w:p w14:paraId="0F4B32D7" w14:textId="24F6E40B" w:rsidR="00D02CD5" w:rsidRPr="00054C20" w:rsidRDefault="000C091F" w:rsidP="009E7EC1">
            <w:pPr>
              <w:pBdr>
                <w:bottom w:val="single" w:sz="4" w:space="1" w:color="auto"/>
              </w:pBdr>
              <w:ind w:right="-72"/>
              <w:jc w:val="center"/>
              <w:rPr>
                <w:rFonts w:ascii="Angsana New" w:hAnsi="Angsana New"/>
                <w:b/>
                <w:bCs/>
                <w:color w:val="000000"/>
                <w:sz w:val="28"/>
                <w:szCs w:val="28"/>
                <w:shd w:val="clear" w:color="auto" w:fill="FFFFFF"/>
                <w:cs/>
              </w:rPr>
            </w:pPr>
            <w:r w:rsidRPr="00054C20">
              <w:rPr>
                <w:rFonts w:ascii="Angsana New" w:hAnsi="Angsana New"/>
                <w:b/>
                <w:bCs/>
                <w:color w:val="000000"/>
                <w:sz w:val="28"/>
                <w:szCs w:val="28"/>
                <w:shd w:val="clear" w:color="auto" w:fill="FFFFFF"/>
              </w:rPr>
              <w:t>For the three-month periods ended March 31,</w:t>
            </w:r>
          </w:p>
        </w:tc>
      </w:tr>
      <w:tr w:rsidR="00D02CD5" w:rsidRPr="00054C20" w14:paraId="1FBA55FC" w14:textId="77777777" w:rsidTr="00676D5F">
        <w:trPr>
          <w:trHeight w:val="435"/>
          <w:tblHeader/>
        </w:trPr>
        <w:tc>
          <w:tcPr>
            <w:tcW w:w="3331" w:type="dxa"/>
          </w:tcPr>
          <w:p w14:paraId="7BCBC9F5" w14:textId="77777777" w:rsidR="00D02CD5" w:rsidRPr="00054C20" w:rsidRDefault="00D02CD5" w:rsidP="00D02CD5">
            <w:pPr>
              <w:jc w:val="thaiDistribute"/>
              <w:rPr>
                <w:rFonts w:asciiTheme="majorBidi" w:hAnsiTheme="majorBidi" w:cstheme="majorBidi"/>
                <w:b/>
                <w:bCs/>
                <w:sz w:val="28"/>
                <w:szCs w:val="28"/>
              </w:rPr>
            </w:pPr>
          </w:p>
        </w:tc>
        <w:tc>
          <w:tcPr>
            <w:tcW w:w="1748" w:type="dxa"/>
            <w:vAlign w:val="center"/>
          </w:tcPr>
          <w:p w14:paraId="11078C9C" w14:textId="0BD48ED5" w:rsidR="00D02CD5" w:rsidRPr="00054C20" w:rsidRDefault="00676D5F" w:rsidP="00D02CD5">
            <w:pPr>
              <w:pBdr>
                <w:bottom w:val="single" w:sz="4" w:space="1" w:color="auto"/>
              </w:pBdr>
              <w:ind w:right="-72"/>
              <w:jc w:val="center"/>
              <w:rPr>
                <w:rFonts w:ascii="Angsana New" w:hAnsi="Angsana New"/>
                <w:b/>
                <w:bCs/>
                <w:color w:val="000000"/>
                <w:sz w:val="28"/>
                <w:szCs w:val="28"/>
              </w:rPr>
            </w:pPr>
            <w:r w:rsidRPr="00054C20">
              <w:rPr>
                <w:rFonts w:asciiTheme="majorBidi" w:hAnsiTheme="majorBidi" w:cstheme="majorBidi"/>
                <w:b/>
                <w:bCs/>
                <w:sz w:val="28"/>
                <w:szCs w:val="28"/>
              </w:rPr>
              <w:t>Relationship</w:t>
            </w:r>
          </w:p>
        </w:tc>
        <w:tc>
          <w:tcPr>
            <w:tcW w:w="1984" w:type="dxa"/>
            <w:hideMark/>
          </w:tcPr>
          <w:p w14:paraId="3B5A7BA1" w14:textId="4F9B39DC" w:rsidR="00D02CD5" w:rsidRPr="00054C20" w:rsidRDefault="00D02CD5" w:rsidP="00D02CD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2026</w:t>
            </w:r>
          </w:p>
        </w:tc>
        <w:tc>
          <w:tcPr>
            <w:tcW w:w="1944" w:type="dxa"/>
            <w:hideMark/>
          </w:tcPr>
          <w:p w14:paraId="1945A43C" w14:textId="25FBDD34" w:rsidR="00D02CD5" w:rsidRPr="00054C20" w:rsidRDefault="00D02CD5" w:rsidP="00D02CD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2025</w:t>
            </w:r>
          </w:p>
        </w:tc>
      </w:tr>
      <w:tr w:rsidR="00D02CD5" w:rsidRPr="00054C20" w14:paraId="19BE0E87" w14:textId="77777777" w:rsidTr="000C091F">
        <w:trPr>
          <w:trHeight w:val="95"/>
        </w:trPr>
        <w:tc>
          <w:tcPr>
            <w:tcW w:w="3331" w:type="dxa"/>
          </w:tcPr>
          <w:p w14:paraId="4A816343" w14:textId="034996DF" w:rsidR="000C091F" w:rsidRPr="000C091F" w:rsidRDefault="000C091F" w:rsidP="000C091F">
            <w:pPr>
              <w:rPr>
                <w:rFonts w:ascii="Angsana New" w:hAnsi="Angsana New"/>
                <w:sz w:val="8"/>
                <w:szCs w:val="8"/>
              </w:rPr>
            </w:pPr>
          </w:p>
        </w:tc>
        <w:tc>
          <w:tcPr>
            <w:tcW w:w="1748" w:type="dxa"/>
            <w:vAlign w:val="center"/>
          </w:tcPr>
          <w:p w14:paraId="372C9674" w14:textId="77777777" w:rsidR="00D02CD5" w:rsidRPr="000C091F" w:rsidRDefault="00D02CD5" w:rsidP="0030466B">
            <w:pPr>
              <w:ind w:left="540" w:hanging="221"/>
              <w:rPr>
                <w:rFonts w:ascii="Angsana New" w:hAnsi="Angsana New"/>
                <w:sz w:val="8"/>
                <w:szCs w:val="8"/>
              </w:rPr>
            </w:pPr>
          </w:p>
        </w:tc>
        <w:tc>
          <w:tcPr>
            <w:tcW w:w="1984" w:type="dxa"/>
          </w:tcPr>
          <w:p w14:paraId="1B21A223" w14:textId="69A9EE6C" w:rsidR="00D02CD5" w:rsidRPr="000C091F" w:rsidRDefault="00D02CD5" w:rsidP="0030466B">
            <w:pPr>
              <w:ind w:left="540" w:hanging="221"/>
              <w:rPr>
                <w:rFonts w:ascii="Angsana New" w:hAnsi="Angsana New"/>
                <w:sz w:val="8"/>
                <w:szCs w:val="8"/>
              </w:rPr>
            </w:pPr>
          </w:p>
        </w:tc>
        <w:tc>
          <w:tcPr>
            <w:tcW w:w="1944" w:type="dxa"/>
          </w:tcPr>
          <w:p w14:paraId="7455C6F1" w14:textId="77777777" w:rsidR="00D02CD5" w:rsidRPr="000C091F" w:rsidRDefault="00D02CD5" w:rsidP="0030466B">
            <w:pPr>
              <w:ind w:left="540" w:hanging="221"/>
              <w:rPr>
                <w:rFonts w:ascii="Angsana New" w:hAnsi="Angsana New"/>
                <w:sz w:val="8"/>
                <w:szCs w:val="8"/>
              </w:rPr>
            </w:pPr>
          </w:p>
        </w:tc>
      </w:tr>
      <w:tr w:rsidR="00D02CD5" w:rsidRPr="00054C20" w14:paraId="377495AB" w14:textId="77777777" w:rsidTr="00676D5F">
        <w:trPr>
          <w:trHeight w:val="389"/>
        </w:trPr>
        <w:tc>
          <w:tcPr>
            <w:tcW w:w="3331" w:type="dxa"/>
          </w:tcPr>
          <w:p w14:paraId="0E98A72C" w14:textId="524580F6" w:rsidR="00D02CD5" w:rsidRPr="00054C20" w:rsidRDefault="00D02CD5" w:rsidP="00D02CD5">
            <w:pPr>
              <w:ind w:left="-81" w:right="-144" w:firstLine="81"/>
              <w:jc w:val="both"/>
              <w:rPr>
                <w:rFonts w:asciiTheme="majorBidi" w:hAnsiTheme="majorBidi" w:cstheme="majorBidi"/>
                <w:sz w:val="28"/>
                <w:szCs w:val="28"/>
                <w:cs/>
              </w:rPr>
            </w:pPr>
            <w:r w:rsidRPr="00054C20">
              <w:rPr>
                <w:rFonts w:ascii="Angsana New" w:hAnsi="Angsana New"/>
                <w:sz w:val="28"/>
                <w:szCs w:val="28"/>
              </w:rPr>
              <w:t>Rental and Management fee income</w:t>
            </w:r>
          </w:p>
        </w:tc>
        <w:tc>
          <w:tcPr>
            <w:tcW w:w="1748" w:type="dxa"/>
          </w:tcPr>
          <w:p w14:paraId="159367AE" w14:textId="0773CC7A" w:rsidR="00D02CD5" w:rsidRPr="00054C20" w:rsidRDefault="00D02CD5" w:rsidP="00D02CD5">
            <w:pPr>
              <w:tabs>
                <w:tab w:val="decimal" w:pos="542"/>
              </w:tabs>
              <w:jc w:val="center"/>
              <w:rPr>
                <w:rFonts w:asciiTheme="majorBidi" w:hAnsiTheme="majorBidi" w:cstheme="majorBidi"/>
                <w:sz w:val="28"/>
                <w:szCs w:val="28"/>
              </w:rPr>
            </w:pPr>
            <w:r w:rsidRPr="00054C20">
              <w:rPr>
                <w:rFonts w:ascii="Angsana New" w:hAnsi="Angsana New"/>
                <w:sz w:val="28"/>
                <w:szCs w:val="28"/>
              </w:rPr>
              <w:t>Subsidiaries</w:t>
            </w:r>
          </w:p>
        </w:tc>
        <w:tc>
          <w:tcPr>
            <w:tcW w:w="1984" w:type="dxa"/>
          </w:tcPr>
          <w:p w14:paraId="76C219B9" w14:textId="4494A539" w:rsidR="00D02CD5" w:rsidRPr="00054C20" w:rsidRDefault="00D02CD5" w:rsidP="00D02CD5">
            <w:pPr>
              <w:tabs>
                <w:tab w:val="decimal" w:pos="542"/>
              </w:tabs>
              <w:jc w:val="right"/>
              <w:rPr>
                <w:rFonts w:asciiTheme="majorBidi" w:hAnsiTheme="majorBidi" w:cstheme="majorBidi"/>
                <w:sz w:val="28"/>
                <w:szCs w:val="28"/>
              </w:rPr>
            </w:pPr>
            <w:r w:rsidRPr="00054C20">
              <w:rPr>
                <w:rFonts w:asciiTheme="majorBidi" w:hAnsiTheme="majorBidi" w:cstheme="majorBidi"/>
                <w:sz w:val="28"/>
                <w:szCs w:val="28"/>
              </w:rPr>
              <w:t>555,000</w:t>
            </w:r>
          </w:p>
        </w:tc>
        <w:tc>
          <w:tcPr>
            <w:tcW w:w="1944" w:type="dxa"/>
          </w:tcPr>
          <w:p w14:paraId="0F61D6A8" w14:textId="3D1B0C79" w:rsidR="00D02CD5" w:rsidRPr="00054C20" w:rsidRDefault="00D02CD5" w:rsidP="00D02CD5">
            <w:pPr>
              <w:tabs>
                <w:tab w:val="decimal" w:pos="542"/>
              </w:tabs>
              <w:jc w:val="right"/>
              <w:rPr>
                <w:rFonts w:asciiTheme="majorBidi" w:hAnsiTheme="majorBidi" w:cstheme="majorBidi"/>
                <w:sz w:val="28"/>
                <w:szCs w:val="28"/>
              </w:rPr>
            </w:pPr>
            <w:r w:rsidRPr="00054C20">
              <w:rPr>
                <w:rFonts w:asciiTheme="majorBidi" w:hAnsiTheme="majorBidi" w:cstheme="majorBidi"/>
                <w:sz w:val="28"/>
                <w:szCs w:val="28"/>
              </w:rPr>
              <w:t>812,400</w:t>
            </w:r>
          </w:p>
        </w:tc>
      </w:tr>
      <w:tr w:rsidR="00D02CD5" w:rsidRPr="00054C20" w14:paraId="0C577A26" w14:textId="77777777" w:rsidTr="00676D5F">
        <w:trPr>
          <w:trHeight w:val="374"/>
        </w:trPr>
        <w:tc>
          <w:tcPr>
            <w:tcW w:w="3331" w:type="dxa"/>
          </w:tcPr>
          <w:p w14:paraId="120330E8" w14:textId="7C3492F4" w:rsidR="00D02CD5" w:rsidRPr="00054C20" w:rsidRDefault="00D02CD5" w:rsidP="00D02CD5">
            <w:pPr>
              <w:ind w:left="-81" w:right="-144" w:firstLine="81"/>
              <w:jc w:val="both"/>
              <w:rPr>
                <w:rFonts w:asciiTheme="majorBidi" w:hAnsiTheme="majorBidi" w:cstheme="majorBidi"/>
                <w:sz w:val="28"/>
                <w:szCs w:val="28"/>
                <w:cs/>
              </w:rPr>
            </w:pPr>
            <w:r w:rsidRPr="00054C20">
              <w:rPr>
                <w:rFonts w:ascii="Angsana New" w:hAnsi="Angsana New"/>
                <w:sz w:val="28"/>
                <w:szCs w:val="28"/>
              </w:rPr>
              <w:t>Interest income</w:t>
            </w:r>
          </w:p>
        </w:tc>
        <w:tc>
          <w:tcPr>
            <w:tcW w:w="1748" w:type="dxa"/>
          </w:tcPr>
          <w:p w14:paraId="5AAF2D56" w14:textId="1C5DA5F4" w:rsidR="00D02CD5" w:rsidRPr="00054C20" w:rsidRDefault="00D02CD5" w:rsidP="00D02CD5">
            <w:pPr>
              <w:tabs>
                <w:tab w:val="decimal" w:pos="542"/>
              </w:tabs>
              <w:jc w:val="center"/>
              <w:rPr>
                <w:rFonts w:asciiTheme="majorBidi" w:hAnsiTheme="majorBidi" w:cstheme="majorBidi"/>
                <w:sz w:val="28"/>
                <w:szCs w:val="28"/>
              </w:rPr>
            </w:pPr>
            <w:r w:rsidRPr="00054C20">
              <w:rPr>
                <w:rFonts w:ascii="Angsana New" w:hAnsi="Angsana New"/>
                <w:sz w:val="28"/>
                <w:szCs w:val="28"/>
              </w:rPr>
              <w:t>Subsidiaries</w:t>
            </w:r>
          </w:p>
        </w:tc>
        <w:tc>
          <w:tcPr>
            <w:tcW w:w="1984" w:type="dxa"/>
          </w:tcPr>
          <w:p w14:paraId="602CE5BA" w14:textId="52FD4E3C" w:rsidR="00D02CD5" w:rsidRPr="00054C20" w:rsidRDefault="00D02CD5" w:rsidP="00D02CD5">
            <w:pPr>
              <w:tabs>
                <w:tab w:val="decimal" w:pos="542"/>
              </w:tabs>
              <w:jc w:val="right"/>
              <w:rPr>
                <w:rFonts w:asciiTheme="majorBidi" w:hAnsiTheme="majorBidi" w:cstheme="majorBidi"/>
                <w:sz w:val="28"/>
                <w:szCs w:val="28"/>
              </w:rPr>
            </w:pPr>
            <w:r w:rsidRPr="00054C20">
              <w:rPr>
                <w:rFonts w:asciiTheme="majorBidi" w:hAnsiTheme="majorBidi" w:cstheme="majorBidi"/>
                <w:sz w:val="28"/>
                <w:szCs w:val="28"/>
              </w:rPr>
              <w:t>1,133,187</w:t>
            </w:r>
          </w:p>
        </w:tc>
        <w:tc>
          <w:tcPr>
            <w:tcW w:w="1944" w:type="dxa"/>
          </w:tcPr>
          <w:p w14:paraId="35760981" w14:textId="75FA90F1" w:rsidR="00D02CD5" w:rsidRPr="00054C20" w:rsidRDefault="00D02CD5" w:rsidP="00D02CD5">
            <w:pPr>
              <w:tabs>
                <w:tab w:val="decimal" w:pos="542"/>
              </w:tabs>
              <w:jc w:val="right"/>
              <w:rPr>
                <w:rFonts w:asciiTheme="majorBidi" w:hAnsiTheme="majorBidi" w:cstheme="majorBidi"/>
                <w:sz w:val="28"/>
                <w:szCs w:val="28"/>
              </w:rPr>
            </w:pPr>
            <w:r w:rsidRPr="00054C20">
              <w:rPr>
                <w:rFonts w:asciiTheme="majorBidi" w:hAnsiTheme="majorBidi" w:cstheme="majorBidi"/>
                <w:sz w:val="28"/>
                <w:szCs w:val="28"/>
              </w:rPr>
              <w:t>953,226</w:t>
            </w:r>
          </w:p>
        </w:tc>
      </w:tr>
      <w:tr w:rsidR="00D02CD5" w:rsidRPr="00054C20" w14:paraId="3068F5E4" w14:textId="77777777" w:rsidTr="00676D5F">
        <w:trPr>
          <w:trHeight w:val="374"/>
        </w:trPr>
        <w:tc>
          <w:tcPr>
            <w:tcW w:w="3331" w:type="dxa"/>
          </w:tcPr>
          <w:p w14:paraId="12F5C6F2" w14:textId="7FCB84BB" w:rsidR="00D02CD5" w:rsidRPr="00054C20" w:rsidRDefault="00D02CD5" w:rsidP="00D02CD5">
            <w:pPr>
              <w:ind w:left="-81" w:right="-144" w:firstLine="81"/>
              <w:jc w:val="both"/>
              <w:rPr>
                <w:rFonts w:asciiTheme="majorBidi" w:hAnsiTheme="majorBidi" w:cstheme="majorBidi"/>
                <w:sz w:val="28"/>
                <w:szCs w:val="28"/>
                <w:cs/>
              </w:rPr>
            </w:pPr>
            <w:r w:rsidRPr="00054C20">
              <w:rPr>
                <w:rFonts w:ascii="Angsana New" w:hAnsi="Angsana New"/>
                <w:sz w:val="28"/>
                <w:szCs w:val="28"/>
              </w:rPr>
              <w:t>Other income</w:t>
            </w:r>
          </w:p>
        </w:tc>
        <w:tc>
          <w:tcPr>
            <w:tcW w:w="1748" w:type="dxa"/>
          </w:tcPr>
          <w:p w14:paraId="6094114A" w14:textId="517D4504" w:rsidR="00D02CD5" w:rsidRPr="00054C20" w:rsidRDefault="00D02CD5" w:rsidP="00D02CD5">
            <w:pPr>
              <w:tabs>
                <w:tab w:val="decimal" w:pos="542"/>
              </w:tabs>
              <w:jc w:val="center"/>
              <w:rPr>
                <w:rFonts w:asciiTheme="majorBidi" w:hAnsiTheme="majorBidi" w:cstheme="majorBidi"/>
                <w:sz w:val="28"/>
                <w:szCs w:val="28"/>
              </w:rPr>
            </w:pPr>
            <w:r w:rsidRPr="00054C20">
              <w:rPr>
                <w:rFonts w:ascii="Angsana New" w:hAnsi="Angsana New"/>
                <w:sz w:val="28"/>
                <w:szCs w:val="28"/>
              </w:rPr>
              <w:t>Subsidiaries</w:t>
            </w:r>
          </w:p>
        </w:tc>
        <w:tc>
          <w:tcPr>
            <w:tcW w:w="1984" w:type="dxa"/>
          </w:tcPr>
          <w:p w14:paraId="4DCF8A89" w14:textId="0D6B1868" w:rsidR="00D02CD5" w:rsidRPr="00054C20" w:rsidRDefault="00D02CD5" w:rsidP="00D02CD5">
            <w:pPr>
              <w:tabs>
                <w:tab w:val="decimal" w:pos="542"/>
              </w:tabs>
              <w:jc w:val="right"/>
              <w:rPr>
                <w:rFonts w:asciiTheme="majorBidi" w:hAnsiTheme="majorBidi" w:cstheme="majorBidi"/>
                <w:sz w:val="28"/>
                <w:szCs w:val="28"/>
              </w:rPr>
            </w:pPr>
            <w:r w:rsidRPr="00054C20">
              <w:rPr>
                <w:rFonts w:asciiTheme="majorBidi" w:hAnsiTheme="majorBidi" w:cstheme="majorBidi"/>
                <w:sz w:val="28"/>
                <w:szCs w:val="28"/>
              </w:rPr>
              <w:t>-</w:t>
            </w:r>
          </w:p>
        </w:tc>
        <w:tc>
          <w:tcPr>
            <w:tcW w:w="1944" w:type="dxa"/>
          </w:tcPr>
          <w:p w14:paraId="2E027C58" w14:textId="5171D848" w:rsidR="00D02CD5" w:rsidRPr="00054C20" w:rsidRDefault="00D02CD5" w:rsidP="00D02CD5">
            <w:pPr>
              <w:tabs>
                <w:tab w:val="decimal" w:pos="542"/>
              </w:tabs>
              <w:jc w:val="right"/>
              <w:rPr>
                <w:rFonts w:asciiTheme="majorBidi" w:hAnsiTheme="majorBidi" w:cstheme="majorBidi"/>
                <w:sz w:val="28"/>
                <w:szCs w:val="28"/>
                <w:cs/>
              </w:rPr>
            </w:pPr>
            <w:r w:rsidRPr="00054C20">
              <w:rPr>
                <w:rFonts w:asciiTheme="majorBidi" w:hAnsiTheme="majorBidi" w:cstheme="majorBidi"/>
                <w:sz w:val="28"/>
                <w:szCs w:val="28"/>
              </w:rPr>
              <w:t>9,705</w:t>
            </w:r>
          </w:p>
        </w:tc>
      </w:tr>
    </w:tbl>
    <w:p w14:paraId="0516D31F" w14:textId="64D1CCA7" w:rsidR="00796D44" w:rsidRPr="00054C20" w:rsidRDefault="00D765B2" w:rsidP="00D765B2">
      <w:pPr>
        <w:pStyle w:val="ListParagraph"/>
        <w:spacing w:before="120" w:after="0" w:line="240" w:lineRule="auto"/>
        <w:ind w:left="567"/>
        <w:jc w:val="thaiDistribute"/>
        <w:rPr>
          <w:rFonts w:ascii="Angsana New" w:hAnsi="Angsana New" w:cs="Angsana New"/>
          <w:spacing w:val="2"/>
          <w:sz w:val="28"/>
        </w:rPr>
      </w:pPr>
      <w:r w:rsidRPr="00D765B2">
        <w:rPr>
          <w:rFonts w:ascii="Angsana New" w:hAnsi="Angsana New" w:cs="Angsana New"/>
          <w:spacing w:val="2"/>
          <w:sz w:val="28"/>
        </w:rPr>
        <w:t>The significant outstanding balances with related parties included in the interim financial information</w:t>
      </w:r>
      <w:r w:rsidR="00796D44" w:rsidRPr="00054C20">
        <w:rPr>
          <w:rFonts w:ascii="Angsana New" w:hAnsi="Angsana New" w:cs="Angsana New"/>
          <w:spacing w:val="2"/>
          <w:sz w:val="28"/>
        </w:rPr>
        <w:t xml:space="preserve"> as at March 31, 202</w:t>
      </w:r>
      <w:r w:rsidR="00386D2C" w:rsidRPr="00054C20">
        <w:rPr>
          <w:rFonts w:ascii="Angsana New" w:hAnsi="Angsana New" w:cs="Angsana New"/>
          <w:spacing w:val="2"/>
          <w:sz w:val="28"/>
        </w:rPr>
        <w:t>6</w:t>
      </w:r>
      <w:r w:rsidR="009B3315" w:rsidRPr="00054C20">
        <w:rPr>
          <w:rFonts w:ascii="Angsana New" w:hAnsi="Angsana New" w:cs="Angsana New"/>
          <w:spacing w:val="2"/>
          <w:sz w:val="28"/>
        </w:rPr>
        <w:t>,</w:t>
      </w:r>
      <w:r w:rsidR="00796D44" w:rsidRPr="00054C20">
        <w:rPr>
          <w:rFonts w:ascii="Angsana New" w:hAnsi="Angsana New" w:cs="Angsana New"/>
          <w:spacing w:val="2"/>
          <w:sz w:val="28"/>
        </w:rPr>
        <w:t xml:space="preserve"> and December 31, 202</w:t>
      </w:r>
      <w:r w:rsidR="00386D2C" w:rsidRPr="00054C20">
        <w:rPr>
          <w:rFonts w:ascii="Angsana New" w:hAnsi="Angsana New" w:cs="Angsana New"/>
          <w:spacing w:val="2"/>
          <w:sz w:val="28"/>
        </w:rPr>
        <w:t>5</w:t>
      </w:r>
      <w:r w:rsidR="009B3315" w:rsidRPr="00054C20">
        <w:rPr>
          <w:rFonts w:ascii="Angsana New" w:hAnsi="Angsana New" w:cs="Angsana New"/>
          <w:spacing w:val="2"/>
          <w:sz w:val="28"/>
        </w:rPr>
        <w:t>,</w:t>
      </w:r>
      <w:r w:rsidR="00796D44" w:rsidRPr="00054C20">
        <w:rPr>
          <w:rFonts w:ascii="Angsana New" w:hAnsi="Angsana New" w:cs="Angsana New"/>
          <w:spacing w:val="2"/>
          <w:sz w:val="28"/>
        </w:rPr>
        <w:t xml:space="preserve"> are as follows:</w:t>
      </w:r>
    </w:p>
    <w:tbl>
      <w:tblPr>
        <w:tblW w:w="9072" w:type="dxa"/>
        <w:tblInd w:w="426" w:type="dxa"/>
        <w:tblLayout w:type="fixed"/>
        <w:tblLook w:val="0000" w:firstRow="0" w:lastRow="0" w:firstColumn="0" w:lastColumn="0" w:noHBand="0" w:noVBand="0"/>
      </w:tblPr>
      <w:tblGrid>
        <w:gridCol w:w="3402"/>
        <w:gridCol w:w="1417"/>
        <w:gridCol w:w="1418"/>
        <w:gridCol w:w="1417"/>
        <w:gridCol w:w="1418"/>
      </w:tblGrid>
      <w:tr w:rsidR="0053658B" w:rsidRPr="00054C20" w14:paraId="2D99FD63" w14:textId="77777777" w:rsidTr="00D765B2">
        <w:trPr>
          <w:cantSplit/>
          <w:trHeight w:val="82"/>
          <w:tblHeader/>
        </w:trPr>
        <w:tc>
          <w:tcPr>
            <w:tcW w:w="3402" w:type="dxa"/>
            <w:vAlign w:val="bottom"/>
          </w:tcPr>
          <w:p w14:paraId="7474E26E" w14:textId="77777777" w:rsidR="0053658B" w:rsidRPr="00054C20" w:rsidRDefault="0053658B" w:rsidP="003F2280">
            <w:pPr>
              <w:pStyle w:val="Heading4"/>
              <w:ind w:left="540" w:right="-72"/>
              <w:jc w:val="left"/>
              <w:rPr>
                <w:rFonts w:ascii="Angsana New" w:hAnsi="Angsana New"/>
                <w:color w:val="000000"/>
                <w:sz w:val="28"/>
                <w:szCs w:val="28"/>
                <w:lang w:val="en-GB"/>
              </w:rPr>
            </w:pPr>
          </w:p>
        </w:tc>
        <w:tc>
          <w:tcPr>
            <w:tcW w:w="5670" w:type="dxa"/>
            <w:gridSpan w:val="4"/>
          </w:tcPr>
          <w:p w14:paraId="431F94BD" w14:textId="77777777" w:rsidR="0053658B" w:rsidRPr="00054C20" w:rsidRDefault="0053658B" w:rsidP="003F2280">
            <w:pPr>
              <w:pBdr>
                <w:bottom w:val="single" w:sz="4" w:space="1" w:color="auto"/>
              </w:pBdr>
              <w:ind w:right="-72"/>
              <w:jc w:val="right"/>
              <w:rPr>
                <w:rFonts w:ascii="Angsana New" w:hAnsi="Angsana New"/>
                <w:b/>
                <w:bCs/>
                <w:sz w:val="28"/>
                <w:szCs w:val="28"/>
                <w:cs/>
              </w:rPr>
            </w:pPr>
            <w:r w:rsidRPr="00054C20">
              <w:rPr>
                <w:rFonts w:ascii="Angsana New" w:hAnsi="Angsana New"/>
                <w:b/>
                <w:bCs/>
                <w:sz w:val="28"/>
                <w:szCs w:val="28"/>
                <w:cs/>
              </w:rPr>
              <w:t>(</w:t>
            </w:r>
            <w:r w:rsidRPr="00054C20">
              <w:rPr>
                <w:rFonts w:ascii="Angsana New" w:hAnsi="Angsana New"/>
                <w:b/>
                <w:bCs/>
                <w:sz w:val="28"/>
                <w:szCs w:val="28"/>
              </w:rPr>
              <w:t>Unit : Baht)</w:t>
            </w:r>
          </w:p>
        </w:tc>
      </w:tr>
      <w:tr w:rsidR="0053658B" w:rsidRPr="00054C20" w14:paraId="0ED5DAAB" w14:textId="77777777" w:rsidTr="00D765B2">
        <w:trPr>
          <w:cantSplit/>
          <w:trHeight w:val="82"/>
          <w:tblHeader/>
        </w:trPr>
        <w:tc>
          <w:tcPr>
            <w:tcW w:w="3402" w:type="dxa"/>
            <w:vAlign w:val="bottom"/>
          </w:tcPr>
          <w:p w14:paraId="079A99EE" w14:textId="77777777" w:rsidR="0053658B" w:rsidRPr="00054C20" w:rsidRDefault="0053658B" w:rsidP="003F2280">
            <w:pPr>
              <w:pStyle w:val="Heading4"/>
              <w:ind w:left="540" w:right="-72"/>
              <w:jc w:val="left"/>
              <w:rPr>
                <w:rFonts w:ascii="Angsana New" w:hAnsi="Angsana New"/>
                <w:color w:val="000000"/>
                <w:sz w:val="28"/>
                <w:szCs w:val="28"/>
                <w:lang w:val="en-GB"/>
              </w:rPr>
            </w:pPr>
          </w:p>
        </w:tc>
        <w:tc>
          <w:tcPr>
            <w:tcW w:w="2835" w:type="dxa"/>
            <w:gridSpan w:val="2"/>
          </w:tcPr>
          <w:p w14:paraId="51100691" w14:textId="77777777" w:rsidR="0053658B" w:rsidRPr="00054C20" w:rsidRDefault="0053658B" w:rsidP="003F2280">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Consolidated</w:t>
            </w:r>
          </w:p>
        </w:tc>
        <w:tc>
          <w:tcPr>
            <w:tcW w:w="2835" w:type="dxa"/>
            <w:gridSpan w:val="2"/>
          </w:tcPr>
          <w:p w14:paraId="6ED8D0F9" w14:textId="77777777" w:rsidR="0053658B" w:rsidRPr="00054C20" w:rsidRDefault="0053658B" w:rsidP="003F2280">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Separate</w:t>
            </w:r>
          </w:p>
        </w:tc>
      </w:tr>
      <w:tr w:rsidR="001F54AC" w:rsidRPr="00054C20" w14:paraId="14688E61" w14:textId="77777777" w:rsidTr="00D765B2">
        <w:trPr>
          <w:cantSplit/>
          <w:trHeight w:val="82"/>
          <w:tblHeader/>
        </w:trPr>
        <w:tc>
          <w:tcPr>
            <w:tcW w:w="3402" w:type="dxa"/>
            <w:vAlign w:val="bottom"/>
          </w:tcPr>
          <w:p w14:paraId="3D328F7D" w14:textId="77777777" w:rsidR="001F54AC" w:rsidRPr="00054C20" w:rsidRDefault="001F54AC" w:rsidP="003F2280">
            <w:pPr>
              <w:pStyle w:val="Heading4"/>
              <w:ind w:left="540" w:right="-72"/>
              <w:jc w:val="left"/>
              <w:rPr>
                <w:rFonts w:ascii="Angsana New" w:hAnsi="Angsana New"/>
                <w:color w:val="000000"/>
                <w:sz w:val="28"/>
                <w:szCs w:val="28"/>
                <w:cs/>
                <w:lang w:val="en-GB"/>
              </w:rPr>
            </w:pPr>
          </w:p>
        </w:tc>
        <w:tc>
          <w:tcPr>
            <w:tcW w:w="1417" w:type="dxa"/>
          </w:tcPr>
          <w:p w14:paraId="57B77F2F" w14:textId="04A59DBE" w:rsidR="001F54AC" w:rsidRPr="00054C20" w:rsidRDefault="001F54AC" w:rsidP="003F228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35970092" w14:textId="59B8B063" w:rsidR="001F54AC" w:rsidRPr="00054C20" w:rsidRDefault="001F54AC" w:rsidP="003F2280">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418" w:type="dxa"/>
            <w:tcBorders>
              <w:left w:val="nil"/>
            </w:tcBorders>
          </w:tcPr>
          <w:p w14:paraId="7CFDBA5A" w14:textId="137D87AD" w:rsidR="001F54AC" w:rsidRPr="00054C20" w:rsidRDefault="001F54AC" w:rsidP="003F228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2CE2FC51" w14:textId="645E4B48" w:rsidR="001F54AC" w:rsidRPr="00054C20" w:rsidRDefault="001F54AC" w:rsidP="003F2280">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5</w:t>
            </w:r>
          </w:p>
        </w:tc>
        <w:tc>
          <w:tcPr>
            <w:tcW w:w="1417" w:type="dxa"/>
          </w:tcPr>
          <w:p w14:paraId="2C95671C" w14:textId="77777777" w:rsidR="001F54AC" w:rsidRPr="00054C20" w:rsidRDefault="001F54AC" w:rsidP="003F228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7D815871" w14:textId="2F28D0DA" w:rsidR="001F54AC" w:rsidRPr="00054C20" w:rsidRDefault="001F54AC" w:rsidP="003F228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418" w:type="dxa"/>
            <w:tcBorders>
              <w:left w:val="nil"/>
            </w:tcBorders>
          </w:tcPr>
          <w:p w14:paraId="1C7813A0" w14:textId="77777777" w:rsidR="001F54AC" w:rsidRPr="00054C20" w:rsidRDefault="001F54AC" w:rsidP="003F228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17EDAF3E" w14:textId="105640F8" w:rsidR="001F54AC" w:rsidRPr="00054C20" w:rsidRDefault="001F54AC" w:rsidP="003F2280">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5</w:t>
            </w:r>
          </w:p>
        </w:tc>
      </w:tr>
      <w:tr w:rsidR="00D02CD5" w:rsidRPr="00054C20" w14:paraId="563A29A7" w14:textId="77777777" w:rsidTr="00D765B2">
        <w:trPr>
          <w:cantSplit/>
          <w:trHeight w:val="82"/>
          <w:tblHeader/>
        </w:trPr>
        <w:tc>
          <w:tcPr>
            <w:tcW w:w="3402" w:type="dxa"/>
            <w:vAlign w:val="bottom"/>
          </w:tcPr>
          <w:p w14:paraId="1696629D" w14:textId="20CE6B69" w:rsidR="00D02CD5" w:rsidRPr="00054C20" w:rsidRDefault="00D765B2" w:rsidP="00D02CD5">
            <w:pPr>
              <w:pStyle w:val="Heading4"/>
              <w:ind w:right="-72"/>
              <w:jc w:val="left"/>
              <w:rPr>
                <w:rFonts w:ascii="Angsana New" w:hAnsi="Angsana New"/>
                <w:color w:val="000000"/>
                <w:sz w:val="28"/>
                <w:szCs w:val="28"/>
                <w:cs/>
                <w:lang w:val="en-GB"/>
              </w:rPr>
            </w:pPr>
            <w:r>
              <w:rPr>
                <w:rFonts w:ascii="Angsana New" w:hAnsi="Angsana New"/>
                <w:color w:val="000000"/>
                <w:sz w:val="28"/>
                <w:szCs w:val="28"/>
                <w:lang w:val="en-US"/>
              </w:rPr>
              <w:t>Trade r</w:t>
            </w:r>
            <w:r w:rsidR="00D02CD5" w:rsidRPr="00054C20">
              <w:rPr>
                <w:rFonts w:ascii="Angsana New" w:hAnsi="Angsana New"/>
                <w:color w:val="000000"/>
                <w:sz w:val="28"/>
                <w:szCs w:val="28"/>
                <w:lang w:val="en-GB"/>
              </w:rPr>
              <w:t>eceivables</w:t>
            </w:r>
          </w:p>
        </w:tc>
        <w:tc>
          <w:tcPr>
            <w:tcW w:w="1417" w:type="dxa"/>
          </w:tcPr>
          <w:p w14:paraId="2251DC3B" w14:textId="77777777" w:rsidR="00D02CD5" w:rsidRPr="00054C20" w:rsidRDefault="00D02CD5" w:rsidP="00D02CD5">
            <w:pPr>
              <w:ind w:right="-72"/>
              <w:jc w:val="right"/>
              <w:rPr>
                <w:rFonts w:ascii="Angsana New" w:hAnsi="Angsana New"/>
                <w:b/>
                <w:bCs/>
                <w:color w:val="000000"/>
                <w:sz w:val="28"/>
                <w:szCs w:val="28"/>
              </w:rPr>
            </w:pPr>
          </w:p>
        </w:tc>
        <w:tc>
          <w:tcPr>
            <w:tcW w:w="1418" w:type="dxa"/>
            <w:tcBorders>
              <w:left w:val="nil"/>
            </w:tcBorders>
          </w:tcPr>
          <w:p w14:paraId="397A89F1" w14:textId="77777777" w:rsidR="00D02CD5" w:rsidRPr="00054C20" w:rsidRDefault="00D02CD5" w:rsidP="00D02CD5">
            <w:pPr>
              <w:ind w:right="-72"/>
              <w:jc w:val="right"/>
              <w:rPr>
                <w:rFonts w:ascii="Angsana New" w:hAnsi="Angsana New"/>
                <w:b/>
                <w:bCs/>
                <w:color w:val="000000"/>
                <w:sz w:val="28"/>
                <w:szCs w:val="28"/>
              </w:rPr>
            </w:pPr>
          </w:p>
        </w:tc>
        <w:tc>
          <w:tcPr>
            <w:tcW w:w="1417" w:type="dxa"/>
          </w:tcPr>
          <w:p w14:paraId="2D0AB978" w14:textId="77777777" w:rsidR="00D02CD5" w:rsidRPr="00054C20" w:rsidRDefault="00D02CD5" w:rsidP="00D02CD5">
            <w:pPr>
              <w:ind w:right="-72"/>
              <w:jc w:val="right"/>
              <w:rPr>
                <w:rFonts w:ascii="Angsana New" w:hAnsi="Angsana New"/>
                <w:b/>
                <w:bCs/>
                <w:color w:val="000000"/>
                <w:sz w:val="28"/>
                <w:szCs w:val="28"/>
              </w:rPr>
            </w:pPr>
          </w:p>
        </w:tc>
        <w:tc>
          <w:tcPr>
            <w:tcW w:w="1418" w:type="dxa"/>
            <w:tcBorders>
              <w:left w:val="nil"/>
            </w:tcBorders>
          </w:tcPr>
          <w:p w14:paraId="0F79FF0C" w14:textId="77777777" w:rsidR="00D02CD5" w:rsidRPr="00054C20" w:rsidRDefault="00D02CD5" w:rsidP="00D02CD5">
            <w:pPr>
              <w:ind w:right="-72"/>
              <w:jc w:val="right"/>
              <w:rPr>
                <w:rFonts w:ascii="Angsana New" w:hAnsi="Angsana New"/>
                <w:b/>
                <w:bCs/>
                <w:color w:val="000000"/>
                <w:sz w:val="28"/>
                <w:szCs w:val="28"/>
              </w:rPr>
            </w:pPr>
          </w:p>
        </w:tc>
      </w:tr>
      <w:tr w:rsidR="0030466B" w:rsidRPr="00054C20" w14:paraId="23D90627" w14:textId="77777777" w:rsidTr="00D765B2">
        <w:trPr>
          <w:cantSplit/>
          <w:trHeight w:val="82"/>
          <w:tblHeader/>
        </w:trPr>
        <w:tc>
          <w:tcPr>
            <w:tcW w:w="3402" w:type="dxa"/>
            <w:vAlign w:val="bottom"/>
          </w:tcPr>
          <w:p w14:paraId="355C9D33" w14:textId="66E0604F" w:rsidR="0030466B" w:rsidRPr="00D765B2" w:rsidRDefault="0030466B" w:rsidP="0030466B">
            <w:pPr>
              <w:pStyle w:val="Heading4"/>
              <w:ind w:right="-72"/>
              <w:jc w:val="left"/>
              <w:rPr>
                <w:rFonts w:ascii="Angsana New" w:hAnsi="Angsana New"/>
                <w:b w:val="0"/>
                <w:bCs w:val="0"/>
                <w:color w:val="000000"/>
                <w:sz w:val="28"/>
                <w:szCs w:val="28"/>
                <w:cs/>
                <w:lang w:val="en-US"/>
              </w:rPr>
            </w:pPr>
            <w:r w:rsidRPr="00054C20">
              <w:rPr>
                <w:rFonts w:ascii="Angsana New" w:hAnsi="Angsana New"/>
                <w:b w:val="0"/>
                <w:bCs w:val="0"/>
                <w:sz w:val="28"/>
                <w:lang w:val="en-US"/>
              </w:rPr>
              <w:t xml:space="preserve">      </w:t>
            </w:r>
            <w:r w:rsidRPr="00054C20">
              <w:rPr>
                <w:rFonts w:ascii="Angsana New" w:hAnsi="Angsana New"/>
                <w:b w:val="0"/>
                <w:bCs w:val="0"/>
                <w:sz w:val="28"/>
              </w:rPr>
              <w:t>Related part</w:t>
            </w:r>
            <w:r w:rsidR="00D765B2">
              <w:rPr>
                <w:rFonts w:ascii="Angsana New" w:hAnsi="Angsana New"/>
                <w:b w:val="0"/>
                <w:bCs w:val="0"/>
                <w:sz w:val="28"/>
                <w:lang w:val="en-US"/>
              </w:rPr>
              <w:t>ies</w:t>
            </w:r>
          </w:p>
        </w:tc>
        <w:tc>
          <w:tcPr>
            <w:tcW w:w="1417" w:type="dxa"/>
          </w:tcPr>
          <w:p w14:paraId="3D078AF7" w14:textId="3CF98439" w:rsidR="0030466B" w:rsidRPr="00054C20" w:rsidRDefault="0030466B" w:rsidP="0030466B">
            <w:pPr>
              <w:pBdr>
                <w:bottom w:val="double" w:sz="4" w:space="1" w:color="auto"/>
              </w:pBdr>
              <w:ind w:right="-72"/>
              <w:jc w:val="right"/>
              <w:rPr>
                <w:rFonts w:ascii="Angsana New" w:hAnsi="Angsana New"/>
                <w:b/>
                <w:bCs/>
                <w:color w:val="000000"/>
                <w:sz w:val="28"/>
                <w:szCs w:val="28"/>
              </w:rPr>
            </w:pPr>
            <w:r w:rsidRPr="00054C20">
              <w:rPr>
                <w:rFonts w:asciiTheme="majorBidi" w:hAnsiTheme="majorBidi" w:cstheme="majorBidi"/>
                <w:sz w:val="28"/>
                <w:szCs w:val="28"/>
              </w:rPr>
              <w:t>593,760</w:t>
            </w:r>
          </w:p>
        </w:tc>
        <w:tc>
          <w:tcPr>
            <w:tcW w:w="1418" w:type="dxa"/>
            <w:tcBorders>
              <w:left w:val="nil"/>
            </w:tcBorders>
          </w:tcPr>
          <w:p w14:paraId="656AEC9C" w14:textId="2E8F41E4" w:rsidR="0030466B" w:rsidRPr="00054C20" w:rsidRDefault="0030466B" w:rsidP="0030466B">
            <w:pPr>
              <w:pBdr>
                <w:bottom w:val="double" w:sz="4" w:space="1" w:color="auto"/>
              </w:pBdr>
              <w:ind w:right="-72"/>
              <w:jc w:val="right"/>
              <w:rPr>
                <w:rFonts w:ascii="Angsana New" w:hAnsi="Angsana New"/>
                <w:b/>
                <w:bCs/>
                <w:color w:val="000000"/>
                <w:sz w:val="28"/>
                <w:szCs w:val="28"/>
              </w:rPr>
            </w:pPr>
            <w:r w:rsidRPr="00054C20">
              <w:rPr>
                <w:rFonts w:asciiTheme="majorBidi" w:hAnsiTheme="majorBidi" w:cstheme="majorBidi"/>
                <w:color w:val="000000"/>
                <w:sz w:val="28"/>
                <w:szCs w:val="28"/>
              </w:rPr>
              <w:t>-</w:t>
            </w:r>
          </w:p>
        </w:tc>
        <w:tc>
          <w:tcPr>
            <w:tcW w:w="1417" w:type="dxa"/>
            <w:vAlign w:val="center"/>
          </w:tcPr>
          <w:p w14:paraId="5204166E" w14:textId="48DF899D" w:rsidR="0030466B" w:rsidRPr="00054C20" w:rsidRDefault="0030466B" w:rsidP="0030466B">
            <w:pPr>
              <w:pBdr>
                <w:bottom w:val="double" w:sz="4" w:space="1" w:color="auto"/>
              </w:pBdr>
              <w:ind w:right="-72"/>
              <w:jc w:val="right"/>
              <w:rPr>
                <w:rFonts w:ascii="Angsana New" w:hAnsi="Angsana New"/>
                <w:b/>
                <w:bCs/>
                <w:color w:val="000000"/>
                <w:sz w:val="28"/>
                <w:szCs w:val="28"/>
              </w:rPr>
            </w:pPr>
            <w:r w:rsidRPr="00054C20">
              <w:rPr>
                <w:rFonts w:asciiTheme="majorBidi" w:hAnsiTheme="majorBidi" w:cstheme="majorBidi"/>
                <w:sz w:val="28"/>
                <w:szCs w:val="28"/>
              </w:rPr>
              <w:t>593,760</w:t>
            </w:r>
          </w:p>
        </w:tc>
        <w:tc>
          <w:tcPr>
            <w:tcW w:w="1418" w:type="dxa"/>
            <w:tcBorders>
              <w:left w:val="nil"/>
            </w:tcBorders>
            <w:vAlign w:val="center"/>
          </w:tcPr>
          <w:p w14:paraId="01DD5A2C" w14:textId="42AF384F" w:rsidR="0030466B" w:rsidRPr="00054C20" w:rsidRDefault="0030466B" w:rsidP="0030466B">
            <w:pPr>
              <w:pBdr>
                <w:bottom w:val="double" w:sz="4" w:space="1" w:color="auto"/>
              </w:pBdr>
              <w:ind w:right="-72"/>
              <w:jc w:val="right"/>
              <w:rPr>
                <w:rFonts w:ascii="Angsana New" w:hAnsi="Angsana New"/>
                <w:b/>
                <w:bCs/>
                <w:color w:val="000000"/>
                <w:sz w:val="28"/>
                <w:szCs w:val="28"/>
              </w:rPr>
            </w:pPr>
            <w:r w:rsidRPr="00054C20">
              <w:rPr>
                <w:rFonts w:asciiTheme="majorBidi" w:hAnsiTheme="majorBidi"/>
                <w:sz w:val="28"/>
                <w:szCs w:val="28"/>
                <w:cs/>
              </w:rPr>
              <w:t>-</w:t>
            </w:r>
          </w:p>
        </w:tc>
      </w:tr>
      <w:tr w:rsidR="0030466B" w:rsidRPr="00054C20" w14:paraId="20083298" w14:textId="77777777" w:rsidTr="00D765B2">
        <w:trPr>
          <w:cantSplit/>
          <w:trHeight w:val="79"/>
          <w:tblHeader/>
        </w:trPr>
        <w:tc>
          <w:tcPr>
            <w:tcW w:w="3402" w:type="dxa"/>
            <w:vAlign w:val="bottom"/>
          </w:tcPr>
          <w:p w14:paraId="01B8A9B6" w14:textId="77777777" w:rsidR="0030466B" w:rsidRPr="00054C20" w:rsidRDefault="0030466B" w:rsidP="0030466B">
            <w:pPr>
              <w:ind w:left="540" w:hanging="221"/>
              <w:rPr>
                <w:rFonts w:ascii="Angsana New" w:hAnsi="Angsana New"/>
                <w:sz w:val="20"/>
                <w:szCs w:val="20"/>
              </w:rPr>
            </w:pPr>
          </w:p>
        </w:tc>
        <w:tc>
          <w:tcPr>
            <w:tcW w:w="1417" w:type="dxa"/>
          </w:tcPr>
          <w:p w14:paraId="245350A9" w14:textId="77777777" w:rsidR="0030466B" w:rsidRPr="00054C20" w:rsidRDefault="0030466B" w:rsidP="0030466B">
            <w:pPr>
              <w:ind w:left="540" w:hanging="221"/>
              <w:rPr>
                <w:rFonts w:ascii="Angsana New" w:hAnsi="Angsana New"/>
                <w:sz w:val="20"/>
                <w:szCs w:val="20"/>
              </w:rPr>
            </w:pPr>
          </w:p>
        </w:tc>
        <w:tc>
          <w:tcPr>
            <w:tcW w:w="1418" w:type="dxa"/>
            <w:tcBorders>
              <w:left w:val="nil"/>
            </w:tcBorders>
          </w:tcPr>
          <w:p w14:paraId="2B4A16F3" w14:textId="77777777" w:rsidR="0030466B" w:rsidRPr="00054C20" w:rsidRDefault="0030466B" w:rsidP="0030466B">
            <w:pPr>
              <w:ind w:left="540" w:hanging="221"/>
              <w:rPr>
                <w:rFonts w:ascii="Angsana New" w:hAnsi="Angsana New"/>
                <w:sz w:val="20"/>
                <w:szCs w:val="20"/>
              </w:rPr>
            </w:pPr>
          </w:p>
        </w:tc>
        <w:tc>
          <w:tcPr>
            <w:tcW w:w="1417" w:type="dxa"/>
          </w:tcPr>
          <w:p w14:paraId="545F318E" w14:textId="77777777" w:rsidR="0030466B" w:rsidRPr="00054C20" w:rsidRDefault="0030466B" w:rsidP="0030466B">
            <w:pPr>
              <w:ind w:left="540" w:hanging="221"/>
              <w:rPr>
                <w:rFonts w:ascii="Angsana New" w:hAnsi="Angsana New"/>
                <w:sz w:val="20"/>
                <w:szCs w:val="20"/>
              </w:rPr>
            </w:pPr>
          </w:p>
        </w:tc>
        <w:tc>
          <w:tcPr>
            <w:tcW w:w="1418" w:type="dxa"/>
            <w:tcBorders>
              <w:left w:val="nil"/>
            </w:tcBorders>
          </w:tcPr>
          <w:p w14:paraId="62FD0726" w14:textId="77777777" w:rsidR="0030466B" w:rsidRPr="00054C20" w:rsidRDefault="0030466B" w:rsidP="0030466B">
            <w:pPr>
              <w:ind w:left="540" w:hanging="221"/>
              <w:rPr>
                <w:rFonts w:ascii="Angsana New" w:hAnsi="Angsana New"/>
                <w:sz w:val="20"/>
                <w:szCs w:val="20"/>
              </w:rPr>
            </w:pPr>
          </w:p>
        </w:tc>
      </w:tr>
      <w:tr w:rsidR="0053658B" w:rsidRPr="00054C20" w14:paraId="2102EBD7" w14:textId="77777777" w:rsidTr="00D765B2">
        <w:trPr>
          <w:cantSplit/>
          <w:trHeight w:val="82"/>
        </w:trPr>
        <w:tc>
          <w:tcPr>
            <w:tcW w:w="3402" w:type="dxa"/>
            <w:vAlign w:val="bottom"/>
          </w:tcPr>
          <w:p w14:paraId="0A2AE334" w14:textId="77777777" w:rsidR="0053658B" w:rsidRPr="00054C20" w:rsidRDefault="0053658B" w:rsidP="003F2280">
            <w:pPr>
              <w:pStyle w:val="Heading4"/>
              <w:ind w:right="-72" w:firstLine="35"/>
              <w:jc w:val="left"/>
              <w:rPr>
                <w:rFonts w:ascii="Angsana New" w:hAnsi="Angsana New"/>
                <w:color w:val="000000"/>
                <w:sz w:val="28"/>
                <w:szCs w:val="28"/>
                <w:cs/>
                <w:lang w:val="en-GB"/>
              </w:rPr>
            </w:pPr>
            <w:r w:rsidRPr="00054C20">
              <w:rPr>
                <w:rFonts w:ascii="Angsana New" w:hAnsi="Angsana New"/>
                <w:color w:val="000000"/>
                <w:sz w:val="28"/>
                <w:szCs w:val="28"/>
                <w:lang w:val="en-GB"/>
              </w:rPr>
              <w:t>Other current receivables</w:t>
            </w:r>
          </w:p>
        </w:tc>
        <w:tc>
          <w:tcPr>
            <w:tcW w:w="1417" w:type="dxa"/>
          </w:tcPr>
          <w:p w14:paraId="2A5AEBB4" w14:textId="77777777" w:rsidR="0053658B" w:rsidRPr="00054C20" w:rsidRDefault="0053658B" w:rsidP="003F2280">
            <w:pPr>
              <w:ind w:right="-72"/>
              <w:jc w:val="right"/>
              <w:rPr>
                <w:rFonts w:ascii="Angsana New" w:hAnsi="Angsana New"/>
                <w:b/>
                <w:bCs/>
                <w:color w:val="000000"/>
                <w:sz w:val="28"/>
                <w:szCs w:val="28"/>
              </w:rPr>
            </w:pPr>
          </w:p>
        </w:tc>
        <w:tc>
          <w:tcPr>
            <w:tcW w:w="1418" w:type="dxa"/>
            <w:tcBorders>
              <w:left w:val="nil"/>
            </w:tcBorders>
          </w:tcPr>
          <w:p w14:paraId="7D111980" w14:textId="77777777" w:rsidR="0053658B" w:rsidRPr="00054C20" w:rsidRDefault="0053658B" w:rsidP="003F2280">
            <w:pPr>
              <w:ind w:right="-72"/>
              <w:jc w:val="right"/>
              <w:rPr>
                <w:rFonts w:ascii="Angsana New" w:hAnsi="Angsana New"/>
                <w:b/>
                <w:bCs/>
                <w:color w:val="000000"/>
                <w:sz w:val="28"/>
                <w:szCs w:val="28"/>
              </w:rPr>
            </w:pPr>
          </w:p>
        </w:tc>
        <w:tc>
          <w:tcPr>
            <w:tcW w:w="1417" w:type="dxa"/>
          </w:tcPr>
          <w:p w14:paraId="140C3DC9" w14:textId="77777777" w:rsidR="0053658B" w:rsidRPr="00054C20" w:rsidRDefault="0053658B" w:rsidP="003F2280">
            <w:pPr>
              <w:ind w:right="-72"/>
              <w:jc w:val="right"/>
              <w:rPr>
                <w:rFonts w:ascii="Angsana New" w:hAnsi="Angsana New"/>
                <w:b/>
                <w:bCs/>
                <w:color w:val="000000"/>
                <w:sz w:val="28"/>
                <w:szCs w:val="28"/>
              </w:rPr>
            </w:pPr>
          </w:p>
        </w:tc>
        <w:tc>
          <w:tcPr>
            <w:tcW w:w="1418" w:type="dxa"/>
          </w:tcPr>
          <w:p w14:paraId="34AB0C48" w14:textId="77777777" w:rsidR="0053658B" w:rsidRPr="00054C20" w:rsidRDefault="0053658B" w:rsidP="003F2280">
            <w:pPr>
              <w:ind w:right="-72"/>
              <w:jc w:val="right"/>
              <w:rPr>
                <w:rFonts w:ascii="Angsana New" w:hAnsi="Angsana New"/>
                <w:b/>
                <w:bCs/>
                <w:color w:val="000000"/>
                <w:sz w:val="28"/>
                <w:szCs w:val="28"/>
              </w:rPr>
            </w:pPr>
          </w:p>
        </w:tc>
      </w:tr>
      <w:tr w:rsidR="0030466B" w:rsidRPr="00054C20" w14:paraId="33CA4E9A" w14:textId="77777777" w:rsidTr="00D765B2">
        <w:trPr>
          <w:cantSplit/>
          <w:trHeight w:val="358"/>
        </w:trPr>
        <w:tc>
          <w:tcPr>
            <w:tcW w:w="3402" w:type="dxa"/>
            <w:vAlign w:val="center"/>
          </w:tcPr>
          <w:p w14:paraId="081E6E1A" w14:textId="77777777" w:rsidR="0030466B" w:rsidRPr="00054C20" w:rsidRDefault="0030466B" w:rsidP="0030466B">
            <w:pPr>
              <w:ind w:left="540" w:hanging="221"/>
              <w:rPr>
                <w:rFonts w:ascii="Angsana New" w:hAnsi="Angsana New"/>
                <w:color w:val="000000"/>
                <w:sz w:val="28"/>
                <w:szCs w:val="28"/>
                <w:cs/>
              </w:rPr>
            </w:pPr>
            <w:r w:rsidRPr="00054C20">
              <w:rPr>
                <w:rFonts w:ascii="Angsana New" w:hAnsi="Angsana New"/>
                <w:sz w:val="28"/>
                <w:szCs w:val="28"/>
              </w:rPr>
              <w:t>Subsidiaries</w:t>
            </w:r>
          </w:p>
        </w:tc>
        <w:tc>
          <w:tcPr>
            <w:tcW w:w="1417" w:type="dxa"/>
          </w:tcPr>
          <w:p w14:paraId="12728A81" w14:textId="726BAC2C" w:rsidR="0030466B" w:rsidRPr="00054C20" w:rsidRDefault="0030466B" w:rsidP="0030466B">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cs/>
              </w:rPr>
              <w:t>-</w:t>
            </w:r>
          </w:p>
        </w:tc>
        <w:tc>
          <w:tcPr>
            <w:tcW w:w="1418" w:type="dxa"/>
          </w:tcPr>
          <w:p w14:paraId="4F382D09" w14:textId="27B901E8" w:rsidR="0030466B" w:rsidRPr="00054C20" w:rsidRDefault="0030466B" w:rsidP="0030466B">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color w:val="000000"/>
                <w:sz w:val="28"/>
                <w:szCs w:val="28"/>
              </w:rPr>
              <w:t>-</w:t>
            </w:r>
          </w:p>
        </w:tc>
        <w:tc>
          <w:tcPr>
            <w:tcW w:w="1417" w:type="dxa"/>
            <w:vAlign w:val="center"/>
          </w:tcPr>
          <w:p w14:paraId="3924989F" w14:textId="7F8AE6BC" w:rsidR="0030466B" w:rsidRPr="00054C20" w:rsidRDefault="0030466B" w:rsidP="0030466B">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683,575</w:t>
            </w:r>
          </w:p>
        </w:tc>
        <w:tc>
          <w:tcPr>
            <w:tcW w:w="1418" w:type="dxa"/>
            <w:vAlign w:val="center"/>
          </w:tcPr>
          <w:p w14:paraId="4BFFEA3F" w14:textId="0EC2C91D" w:rsidR="0030466B" w:rsidRPr="00054C20" w:rsidRDefault="0030466B" w:rsidP="0030466B">
            <w:pPr>
              <w:pBdr>
                <w:bottom w:val="double" w:sz="4" w:space="1" w:color="auto"/>
              </w:pBdr>
              <w:ind w:right="-72"/>
              <w:jc w:val="right"/>
              <w:rPr>
                <w:rFonts w:ascii="Angsana New" w:hAnsi="Angsana New"/>
                <w:color w:val="000000"/>
                <w:sz w:val="28"/>
                <w:szCs w:val="28"/>
              </w:rPr>
            </w:pPr>
            <w:r w:rsidRPr="00054C20">
              <w:rPr>
                <w:rFonts w:asciiTheme="majorBidi" w:hAnsiTheme="majorBidi"/>
                <w:sz w:val="28"/>
                <w:szCs w:val="28"/>
                <w:cs/>
              </w:rPr>
              <w:t>305</w:t>
            </w:r>
            <w:r w:rsidRPr="00054C20">
              <w:rPr>
                <w:rFonts w:asciiTheme="majorBidi" w:hAnsiTheme="majorBidi" w:cstheme="majorBidi"/>
                <w:sz w:val="28"/>
                <w:szCs w:val="28"/>
              </w:rPr>
              <w:t>,</w:t>
            </w:r>
            <w:r w:rsidRPr="00054C20">
              <w:rPr>
                <w:rFonts w:asciiTheme="majorBidi" w:hAnsiTheme="majorBidi"/>
                <w:sz w:val="28"/>
                <w:szCs w:val="28"/>
                <w:cs/>
              </w:rPr>
              <w:t>145</w:t>
            </w:r>
          </w:p>
        </w:tc>
      </w:tr>
      <w:tr w:rsidR="0053658B" w:rsidRPr="00054C20" w14:paraId="27737492" w14:textId="77777777" w:rsidTr="00D765B2">
        <w:trPr>
          <w:cantSplit/>
          <w:trHeight w:val="299"/>
        </w:trPr>
        <w:tc>
          <w:tcPr>
            <w:tcW w:w="3402" w:type="dxa"/>
            <w:vAlign w:val="center"/>
          </w:tcPr>
          <w:p w14:paraId="73362A02" w14:textId="77777777" w:rsidR="0053658B" w:rsidRPr="00054C20" w:rsidRDefault="0053658B" w:rsidP="003F2280">
            <w:pPr>
              <w:ind w:left="540" w:hanging="221"/>
              <w:rPr>
                <w:rFonts w:ascii="Angsana New" w:hAnsi="Angsana New"/>
                <w:sz w:val="20"/>
                <w:szCs w:val="20"/>
              </w:rPr>
            </w:pPr>
          </w:p>
        </w:tc>
        <w:tc>
          <w:tcPr>
            <w:tcW w:w="1417" w:type="dxa"/>
          </w:tcPr>
          <w:p w14:paraId="7FF6742D" w14:textId="77777777" w:rsidR="0053658B" w:rsidRPr="00054C20" w:rsidRDefault="0053658B" w:rsidP="003F2280">
            <w:pPr>
              <w:ind w:right="-72"/>
              <w:jc w:val="right"/>
              <w:rPr>
                <w:rFonts w:ascii="Angsana New" w:hAnsi="Angsana New"/>
                <w:sz w:val="20"/>
                <w:szCs w:val="20"/>
              </w:rPr>
            </w:pPr>
          </w:p>
        </w:tc>
        <w:tc>
          <w:tcPr>
            <w:tcW w:w="1418" w:type="dxa"/>
          </w:tcPr>
          <w:p w14:paraId="2CD3E074" w14:textId="77777777" w:rsidR="0053658B" w:rsidRPr="00054C20" w:rsidRDefault="0053658B" w:rsidP="003F2280">
            <w:pPr>
              <w:ind w:right="-72"/>
              <w:jc w:val="right"/>
              <w:rPr>
                <w:rFonts w:ascii="Angsana New" w:hAnsi="Angsana New"/>
                <w:sz w:val="20"/>
                <w:szCs w:val="20"/>
              </w:rPr>
            </w:pPr>
          </w:p>
        </w:tc>
        <w:tc>
          <w:tcPr>
            <w:tcW w:w="1417" w:type="dxa"/>
            <w:vAlign w:val="center"/>
          </w:tcPr>
          <w:p w14:paraId="57569097" w14:textId="77777777" w:rsidR="0053658B" w:rsidRPr="00054C20" w:rsidRDefault="0053658B" w:rsidP="003F2280">
            <w:pPr>
              <w:ind w:right="-72"/>
              <w:jc w:val="right"/>
              <w:rPr>
                <w:rFonts w:ascii="Angsana New" w:hAnsi="Angsana New"/>
                <w:color w:val="000000"/>
                <w:sz w:val="20"/>
                <w:szCs w:val="20"/>
              </w:rPr>
            </w:pPr>
          </w:p>
        </w:tc>
        <w:tc>
          <w:tcPr>
            <w:tcW w:w="1418" w:type="dxa"/>
          </w:tcPr>
          <w:p w14:paraId="2EF5D184" w14:textId="77777777" w:rsidR="0053658B" w:rsidRPr="00054C20" w:rsidRDefault="0053658B" w:rsidP="003F2280">
            <w:pPr>
              <w:ind w:right="-72"/>
              <w:jc w:val="right"/>
              <w:rPr>
                <w:rFonts w:ascii="Angsana New" w:hAnsi="Angsana New"/>
                <w:sz w:val="20"/>
                <w:szCs w:val="20"/>
              </w:rPr>
            </w:pPr>
          </w:p>
        </w:tc>
      </w:tr>
      <w:tr w:rsidR="0053658B" w:rsidRPr="00054C20" w14:paraId="17393403" w14:textId="77777777" w:rsidTr="00D765B2">
        <w:trPr>
          <w:cantSplit/>
          <w:trHeight w:val="358"/>
        </w:trPr>
        <w:tc>
          <w:tcPr>
            <w:tcW w:w="3402" w:type="dxa"/>
            <w:vAlign w:val="center"/>
          </w:tcPr>
          <w:p w14:paraId="134BC0AF" w14:textId="77777777" w:rsidR="0053658B" w:rsidRPr="00054C20" w:rsidRDefault="0053658B" w:rsidP="003F2280">
            <w:pPr>
              <w:pStyle w:val="Heading4"/>
              <w:ind w:right="-72" w:firstLine="35"/>
              <w:jc w:val="left"/>
              <w:rPr>
                <w:rFonts w:ascii="Angsana New" w:hAnsi="Angsana New"/>
                <w:sz w:val="28"/>
                <w:szCs w:val="28"/>
                <w:cs/>
              </w:rPr>
            </w:pPr>
            <w:r w:rsidRPr="00054C20">
              <w:rPr>
                <w:rFonts w:ascii="Angsana New" w:hAnsi="Angsana New"/>
                <w:color w:val="000000"/>
                <w:sz w:val="28"/>
                <w:szCs w:val="28"/>
                <w:lang w:val="en-GB"/>
              </w:rPr>
              <w:t>Loans</w:t>
            </w:r>
          </w:p>
        </w:tc>
        <w:tc>
          <w:tcPr>
            <w:tcW w:w="1417" w:type="dxa"/>
          </w:tcPr>
          <w:p w14:paraId="5C2BC387" w14:textId="77777777" w:rsidR="0053658B" w:rsidRPr="00054C20" w:rsidRDefault="0053658B" w:rsidP="003F2280">
            <w:pPr>
              <w:ind w:right="-72"/>
              <w:jc w:val="right"/>
              <w:rPr>
                <w:rFonts w:ascii="Angsana New" w:hAnsi="Angsana New"/>
                <w:color w:val="000000"/>
                <w:sz w:val="28"/>
                <w:szCs w:val="28"/>
              </w:rPr>
            </w:pPr>
          </w:p>
        </w:tc>
        <w:tc>
          <w:tcPr>
            <w:tcW w:w="1418" w:type="dxa"/>
          </w:tcPr>
          <w:p w14:paraId="15F8F69A" w14:textId="77777777" w:rsidR="0053658B" w:rsidRPr="00054C20" w:rsidRDefault="0053658B" w:rsidP="003F2280">
            <w:pPr>
              <w:ind w:right="-72"/>
              <w:jc w:val="right"/>
              <w:rPr>
                <w:rFonts w:ascii="Angsana New" w:hAnsi="Angsana New"/>
                <w:color w:val="000000"/>
                <w:sz w:val="28"/>
                <w:szCs w:val="28"/>
              </w:rPr>
            </w:pPr>
          </w:p>
        </w:tc>
        <w:tc>
          <w:tcPr>
            <w:tcW w:w="1417" w:type="dxa"/>
            <w:vAlign w:val="center"/>
          </w:tcPr>
          <w:p w14:paraId="0B191C49" w14:textId="77777777" w:rsidR="0053658B" w:rsidRPr="00054C20" w:rsidRDefault="0053658B" w:rsidP="003F2280">
            <w:pPr>
              <w:ind w:right="-72"/>
              <w:jc w:val="right"/>
              <w:rPr>
                <w:rFonts w:ascii="Angsana New" w:hAnsi="Angsana New"/>
                <w:color w:val="000000"/>
                <w:sz w:val="28"/>
                <w:szCs w:val="28"/>
                <w:cs/>
              </w:rPr>
            </w:pPr>
          </w:p>
        </w:tc>
        <w:tc>
          <w:tcPr>
            <w:tcW w:w="1418" w:type="dxa"/>
          </w:tcPr>
          <w:p w14:paraId="5D5EC1AF" w14:textId="77777777" w:rsidR="0053658B" w:rsidRPr="00054C20" w:rsidRDefault="0053658B" w:rsidP="003F2280">
            <w:pPr>
              <w:ind w:right="-72"/>
              <w:jc w:val="right"/>
              <w:rPr>
                <w:rFonts w:ascii="Angsana New" w:hAnsi="Angsana New"/>
                <w:color w:val="000000"/>
                <w:sz w:val="28"/>
                <w:szCs w:val="28"/>
              </w:rPr>
            </w:pPr>
          </w:p>
        </w:tc>
      </w:tr>
      <w:tr w:rsidR="0030466B" w:rsidRPr="00054C20" w14:paraId="1AB7C9E2" w14:textId="77777777" w:rsidTr="00D765B2">
        <w:trPr>
          <w:cantSplit/>
          <w:trHeight w:val="395"/>
        </w:trPr>
        <w:tc>
          <w:tcPr>
            <w:tcW w:w="3402" w:type="dxa"/>
            <w:vAlign w:val="center"/>
          </w:tcPr>
          <w:p w14:paraId="088D1DFA" w14:textId="77777777" w:rsidR="0030466B" w:rsidRPr="00054C20" w:rsidRDefault="0030466B" w:rsidP="0030466B">
            <w:pPr>
              <w:ind w:left="540" w:hanging="221"/>
              <w:rPr>
                <w:rFonts w:ascii="Angsana New" w:hAnsi="Angsana New"/>
                <w:sz w:val="28"/>
                <w:szCs w:val="28"/>
                <w:cs/>
              </w:rPr>
            </w:pPr>
            <w:r w:rsidRPr="00054C20">
              <w:rPr>
                <w:rFonts w:ascii="Angsana New" w:hAnsi="Angsana New"/>
                <w:sz w:val="28"/>
                <w:szCs w:val="28"/>
              </w:rPr>
              <w:t>Subsidiaries</w:t>
            </w:r>
          </w:p>
        </w:tc>
        <w:tc>
          <w:tcPr>
            <w:tcW w:w="1417" w:type="dxa"/>
          </w:tcPr>
          <w:p w14:paraId="28C3ACDB" w14:textId="07634D94" w:rsidR="0030466B" w:rsidRPr="00054C20" w:rsidRDefault="0030466B" w:rsidP="0030466B">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8" w:type="dxa"/>
          </w:tcPr>
          <w:p w14:paraId="75CB0766" w14:textId="07A3D334" w:rsidR="0030466B" w:rsidRPr="00054C20" w:rsidRDefault="0030466B" w:rsidP="0030466B">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7" w:type="dxa"/>
          </w:tcPr>
          <w:p w14:paraId="08E7DCF4" w14:textId="32EA1A5A"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26,137,247</w:t>
            </w:r>
          </w:p>
        </w:tc>
        <w:tc>
          <w:tcPr>
            <w:tcW w:w="1418" w:type="dxa"/>
          </w:tcPr>
          <w:p w14:paraId="42142AB9" w14:textId="5A01CBD4" w:rsidR="0030466B" w:rsidRPr="00054C20" w:rsidRDefault="0030466B" w:rsidP="0030466B">
            <w:pPr>
              <w:ind w:right="-72"/>
              <w:jc w:val="right"/>
              <w:rPr>
                <w:rFonts w:ascii="Angsana New" w:hAnsi="Angsana New"/>
                <w:color w:val="000000"/>
                <w:sz w:val="28"/>
                <w:szCs w:val="28"/>
              </w:rPr>
            </w:pPr>
            <w:r w:rsidRPr="00054C20">
              <w:rPr>
                <w:rFonts w:asciiTheme="majorBidi" w:hAnsiTheme="majorBidi" w:cstheme="majorBidi"/>
                <w:sz w:val="28"/>
                <w:szCs w:val="28"/>
              </w:rPr>
              <w:t>29,636,857</w:t>
            </w:r>
          </w:p>
        </w:tc>
      </w:tr>
      <w:tr w:rsidR="0030466B" w:rsidRPr="00054C20" w14:paraId="4108BF67" w14:textId="77777777" w:rsidTr="00D765B2">
        <w:trPr>
          <w:cantSplit/>
          <w:trHeight w:val="395"/>
        </w:trPr>
        <w:tc>
          <w:tcPr>
            <w:tcW w:w="3402" w:type="dxa"/>
            <w:vAlign w:val="center"/>
          </w:tcPr>
          <w:p w14:paraId="17C8B24E" w14:textId="0FF1692A" w:rsidR="0030466B" w:rsidRPr="00054C20" w:rsidRDefault="0030466B" w:rsidP="0030466B">
            <w:pPr>
              <w:ind w:left="540" w:hanging="221"/>
              <w:rPr>
                <w:rFonts w:ascii="Angsana New" w:hAnsi="Angsana New"/>
                <w:sz w:val="28"/>
                <w:szCs w:val="28"/>
              </w:rPr>
            </w:pPr>
            <w:r w:rsidRPr="00054C20">
              <w:rPr>
                <w:rFonts w:ascii="Angsana New" w:hAnsi="Angsana New"/>
                <w:sz w:val="28"/>
                <w:szCs w:val="28"/>
              </w:rPr>
              <w:t>Subsidiaries of Subsidiaries</w:t>
            </w:r>
          </w:p>
        </w:tc>
        <w:tc>
          <w:tcPr>
            <w:tcW w:w="1417" w:type="dxa"/>
          </w:tcPr>
          <w:p w14:paraId="096D0D97" w14:textId="11F57BC1" w:rsidR="0030466B" w:rsidRPr="00054C20" w:rsidRDefault="0030466B" w:rsidP="0030466B">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8" w:type="dxa"/>
          </w:tcPr>
          <w:p w14:paraId="37AF16A0" w14:textId="119958A2"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w:t>
            </w:r>
          </w:p>
        </w:tc>
        <w:tc>
          <w:tcPr>
            <w:tcW w:w="1417" w:type="dxa"/>
          </w:tcPr>
          <w:p w14:paraId="5303B783" w14:textId="42E9F733"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w:t>
            </w:r>
          </w:p>
        </w:tc>
        <w:tc>
          <w:tcPr>
            <w:tcW w:w="1418" w:type="dxa"/>
          </w:tcPr>
          <w:p w14:paraId="50A4100E" w14:textId="24BD29C9"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31,742,993</w:t>
            </w:r>
          </w:p>
        </w:tc>
      </w:tr>
      <w:tr w:rsidR="0030466B" w:rsidRPr="00054C20" w14:paraId="6A2418B1" w14:textId="77777777" w:rsidTr="00D765B2">
        <w:trPr>
          <w:cantSplit/>
          <w:trHeight w:val="395"/>
        </w:trPr>
        <w:tc>
          <w:tcPr>
            <w:tcW w:w="3402" w:type="dxa"/>
            <w:vAlign w:val="center"/>
          </w:tcPr>
          <w:p w14:paraId="2E842119" w14:textId="6ECF69C5" w:rsidR="0030466B" w:rsidRPr="00054C20" w:rsidRDefault="0030466B" w:rsidP="0030466B">
            <w:pPr>
              <w:ind w:left="68" w:firstLine="210"/>
              <w:rPr>
                <w:rFonts w:ascii="Angsana New" w:hAnsi="Angsana New"/>
                <w:sz w:val="28"/>
                <w:szCs w:val="28"/>
              </w:rPr>
            </w:pPr>
            <w:r w:rsidRPr="00054C20">
              <w:rPr>
                <w:rFonts w:ascii="Angsana New" w:hAnsi="Angsana New"/>
                <w:sz w:val="28"/>
                <w:szCs w:val="28"/>
              </w:rPr>
              <w:t>Accrued interest income</w:t>
            </w:r>
          </w:p>
        </w:tc>
        <w:tc>
          <w:tcPr>
            <w:tcW w:w="1417" w:type="dxa"/>
          </w:tcPr>
          <w:p w14:paraId="138142D9" w14:textId="07F8B7B9" w:rsidR="0030466B" w:rsidRPr="00054C20" w:rsidRDefault="0030466B" w:rsidP="0030466B">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8" w:type="dxa"/>
          </w:tcPr>
          <w:p w14:paraId="2C605A22" w14:textId="6BACF46B"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w:t>
            </w:r>
          </w:p>
        </w:tc>
        <w:tc>
          <w:tcPr>
            <w:tcW w:w="1417" w:type="dxa"/>
          </w:tcPr>
          <w:p w14:paraId="375C22FA" w14:textId="6529A042"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213,052</w:t>
            </w:r>
          </w:p>
        </w:tc>
        <w:tc>
          <w:tcPr>
            <w:tcW w:w="1418" w:type="dxa"/>
          </w:tcPr>
          <w:p w14:paraId="4F8CDDC1" w14:textId="08F5F9B1" w:rsidR="0030466B" w:rsidRPr="00054C20" w:rsidRDefault="0030466B" w:rsidP="0030466B">
            <w:pPr>
              <w:ind w:right="-72"/>
              <w:jc w:val="right"/>
              <w:rPr>
                <w:rFonts w:ascii="Angsana New" w:hAnsi="Angsana New"/>
                <w:sz w:val="28"/>
                <w:szCs w:val="28"/>
              </w:rPr>
            </w:pPr>
            <w:r w:rsidRPr="00054C20">
              <w:rPr>
                <w:rFonts w:asciiTheme="majorBidi" w:hAnsiTheme="majorBidi" w:cstheme="majorBidi"/>
                <w:sz w:val="28"/>
                <w:szCs w:val="28"/>
              </w:rPr>
              <w:t>273,051</w:t>
            </w:r>
          </w:p>
        </w:tc>
      </w:tr>
      <w:tr w:rsidR="0030466B" w:rsidRPr="00054C20" w14:paraId="0ACC5228" w14:textId="77777777" w:rsidTr="00D765B2">
        <w:trPr>
          <w:cantSplit/>
          <w:trHeight w:val="395"/>
        </w:trPr>
        <w:tc>
          <w:tcPr>
            <w:tcW w:w="3402" w:type="dxa"/>
            <w:vAlign w:val="center"/>
          </w:tcPr>
          <w:p w14:paraId="05D42781" w14:textId="317D4FDE" w:rsidR="0030466B" w:rsidRPr="00054C20" w:rsidRDefault="0030466B" w:rsidP="0030466B">
            <w:pPr>
              <w:rPr>
                <w:rFonts w:ascii="Angsana New" w:hAnsi="Angsana New"/>
                <w:b/>
                <w:bCs/>
                <w:sz w:val="28"/>
                <w:szCs w:val="28"/>
                <w:cs/>
              </w:rPr>
            </w:pPr>
            <w:r w:rsidRPr="00054C20">
              <w:rPr>
                <w:rFonts w:ascii="Angsana New" w:hAnsi="Angsana New"/>
                <w:b/>
                <w:bCs/>
                <w:color w:val="000000"/>
                <w:sz w:val="28"/>
                <w:szCs w:val="28"/>
                <w:lang w:val="en-GB"/>
              </w:rPr>
              <w:t>Total</w:t>
            </w:r>
          </w:p>
        </w:tc>
        <w:tc>
          <w:tcPr>
            <w:tcW w:w="1417" w:type="dxa"/>
          </w:tcPr>
          <w:p w14:paraId="36FC343D" w14:textId="5F78BC7D" w:rsidR="0030466B" w:rsidRPr="00054C20" w:rsidRDefault="0030466B" w:rsidP="0030466B">
            <w:pPr>
              <w:pBdr>
                <w:top w:val="single" w:sz="4" w:space="1" w:color="auto"/>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8" w:type="dxa"/>
          </w:tcPr>
          <w:p w14:paraId="046CE0BB" w14:textId="35E3E24D" w:rsidR="0030466B" w:rsidRPr="00054C20" w:rsidRDefault="0030466B" w:rsidP="0030466B">
            <w:pPr>
              <w:pBdr>
                <w:top w:val="single" w:sz="4" w:space="1" w:color="auto"/>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417" w:type="dxa"/>
          </w:tcPr>
          <w:p w14:paraId="5FF60DDE" w14:textId="026D641E" w:rsidR="0030466B" w:rsidRPr="00054C20" w:rsidRDefault="0030466B" w:rsidP="0030466B">
            <w:pPr>
              <w:pBdr>
                <w:top w:val="single" w:sz="4" w:space="1" w:color="auto"/>
                <w:bottom w:val="double" w:sz="4" w:space="1" w:color="auto"/>
              </w:pBdr>
              <w:ind w:right="-72"/>
              <w:jc w:val="right"/>
              <w:rPr>
                <w:rFonts w:ascii="Angsana New" w:hAnsi="Angsana New"/>
                <w:sz w:val="28"/>
                <w:szCs w:val="28"/>
              </w:rPr>
            </w:pPr>
            <w:r w:rsidRPr="00054C20">
              <w:rPr>
                <w:rFonts w:asciiTheme="majorBidi" w:hAnsiTheme="majorBidi" w:cstheme="majorBidi"/>
                <w:sz w:val="28"/>
                <w:szCs w:val="28"/>
              </w:rPr>
              <w:t>26,350,299</w:t>
            </w:r>
          </w:p>
        </w:tc>
        <w:tc>
          <w:tcPr>
            <w:tcW w:w="1418" w:type="dxa"/>
          </w:tcPr>
          <w:p w14:paraId="7D7EF6BB" w14:textId="39A67298" w:rsidR="0030466B" w:rsidRPr="00054C20" w:rsidRDefault="0030466B" w:rsidP="0030466B">
            <w:pPr>
              <w:pBdr>
                <w:top w:val="single" w:sz="4" w:space="1" w:color="auto"/>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61,652,901</w:t>
            </w:r>
          </w:p>
        </w:tc>
      </w:tr>
    </w:tbl>
    <w:p w14:paraId="0FDEAE41" w14:textId="77777777" w:rsidR="008E6043" w:rsidRPr="00054C20" w:rsidRDefault="008E6043" w:rsidP="003F2280">
      <w:pPr>
        <w:pStyle w:val="ListParagraph"/>
        <w:spacing w:before="240" w:after="0" w:line="240" w:lineRule="auto"/>
        <w:ind w:left="567"/>
        <w:jc w:val="thaiDistribute"/>
        <w:rPr>
          <w:rFonts w:ascii="Angsana New" w:hAnsi="Angsana New" w:cs="Angsana New"/>
          <w:b/>
          <w:bCs/>
          <w:spacing w:val="2"/>
          <w:sz w:val="28"/>
          <w:u w:val="single"/>
        </w:rPr>
      </w:pPr>
    </w:p>
    <w:p w14:paraId="09E07593" w14:textId="6CCFA79C" w:rsidR="0053658B" w:rsidRPr="00054C20" w:rsidRDefault="0053658B" w:rsidP="003F2280">
      <w:pPr>
        <w:pStyle w:val="ListParagraph"/>
        <w:spacing w:before="240" w:after="0" w:line="240" w:lineRule="auto"/>
        <w:ind w:left="567"/>
        <w:jc w:val="thaiDistribute"/>
        <w:rPr>
          <w:rFonts w:ascii="Angsana New" w:hAnsi="Angsana New" w:cs="Angsana New"/>
          <w:b/>
          <w:bCs/>
          <w:spacing w:val="2"/>
          <w:sz w:val="28"/>
          <w:u w:val="single"/>
        </w:rPr>
      </w:pPr>
      <w:r w:rsidRPr="00054C20">
        <w:rPr>
          <w:rFonts w:ascii="Angsana New" w:hAnsi="Angsana New" w:cs="Angsana New"/>
          <w:b/>
          <w:bCs/>
          <w:spacing w:val="2"/>
          <w:sz w:val="28"/>
          <w:u w:val="single"/>
        </w:rPr>
        <w:lastRenderedPageBreak/>
        <w:t>Loans and accrued interest receivable to related parties</w:t>
      </w:r>
    </w:p>
    <w:p w14:paraId="322E4BEC" w14:textId="0B990B37" w:rsidR="0053658B" w:rsidRPr="00054C20" w:rsidRDefault="0053658B" w:rsidP="003F2280">
      <w:pPr>
        <w:pStyle w:val="ListParagraph"/>
        <w:spacing w:before="120" w:after="120" w:line="240" w:lineRule="auto"/>
        <w:ind w:left="567"/>
        <w:jc w:val="thaiDistribute"/>
        <w:rPr>
          <w:rFonts w:ascii="Angsana New" w:hAnsi="Angsana New" w:cs="Angsana New"/>
          <w:spacing w:val="6"/>
          <w:sz w:val="28"/>
        </w:rPr>
      </w:pPr>
      <w:r w:rsidRPr="00054C20">
        <w:rPr>
          <w:rFonts w:ascii="Angsana New" w:hAnsi="Angsana New" w:cs="Angsana New"/>
          <w:spacing w:val="6"/>
          <w:sz w:val="28"/>
        </w:rPr>
        <w:t xml:space="preserve">Outstanding of loans and accrued interest receivable among the </w:t>
      </w:r>
      <w:r w:rsidR="008F1912">
        <w:rPr>
          <w:rFonts w:ascii="Angsana New" w:hAnsi="Angsana New" w:cs="Angsana New"/>
          <w:spacing w:val="6"/>
          <w:sz w:val="28"/>
        </w:rPr>
        <w:t>G</w:t>
      </w:r>
      <w:r w:rsidRPr="00054C20">
        <w:rPr>
          <w:rFonts w:ascii="Angsana New" w:hAnsi="Angsana New" w:cs="Angsana New"/>
          <w:spacing w:val="6"/>
          <w:sz w:val="28"/>
        </w:rPr>
        <w:t>roup</w:t>
      </w:r>
      <w:r w:rsidR="00D06FB4" w:rsidRPr="00054C20">
        <w:rPr>
          <w:rFonts w:ascii="Angsana New" w:hAnsi="Angsana New" w:cs="Angsana New"/>
          <w:spacing w:val="6"/>
          <w:sz w:val="28"/>
        </w:rPr>
        <w:t xml:space="preserve"> and </w:t>
      </w:r>
      <w:r w:rsidRPr="00054C20">
        <w:rPr>
          <w:rFonts w:ascii="Angsana New" w:hAnsi="Angsana New" w:cs="Angsana New"/>
          <w:spacing w:val="6"/>
          <w:sz w:val="28"/>
        </w:rPr>
        <w:t xml:space="preserve">related companies as at </w:t>
      </w:r>
      <w:r w:rsidRPr="00054C20">
        <w:rPr>
          <w:rFonts w:ascii="Angsana New" w:hAnsi="Angsana New" w:cs="Angsana New"/>
          <w:spacing w:val="2"/>
          <w:sz w:val="28"/>
        </w:rPr>
        <w:t>March 31, 202</w:t>
      </w:r>
      <w:r w:rsidR="00386D2C" w:rsidRPr="00054C20">
        <w:rPr>
          <w:rFonts w:ascii="Angsana New" w:hAnsi="Angsana New" w:cs="Angsana New"/>
          <w:spacing w:val="2"/>
          <w:sz w:val="28"/>
        </w:rPr>
        <w:t>6</w:t>
      </w:r>
      <w:r w:rsidR="002B69AF" w:rsidRPr="00054C20">
        <w:rPr>
          <w:rFonts w:ascii="Angsana New" w:hAnsi="Angsana New" w:cs="Angsana New"/>
          <w:spacing w:val="2"/>
          <w:sz w:val="28"/>
        </w:rPr>
        <w:t>,</w:t>
      </w:r>
      <w:r w:rsidRPr="00054C20">
        <w:rPr>
          <w:rFonts w:ascii="Angsana New" w:hAnsi="Angsana New" w:cs="Angsana New"/>
          <w:spacing w:val="2"/>
          <w:sz w:val="28"/>
        </w:rPr>
        <w:t xml:space="preserve"> and December 31, 202</w:t>
      </w:r>
      <w:r w:rsidR="00386D2C" w:rsidRPr="00054C20">
        <w:rPr>
          <w:rFonts w:ascii="Angsana New" w:hAnsi="Angsana New" w:cs="Angsana New"/>
          <w:spacing w:val="2"/>
          <w:sz w:val="28"/>
        </w:rPr>
        <w:t>5</w:t>
      </w:r>
      <w:r w:rsidR="007675A9" w:rsidRPr="00054C20">
        <w:rPr>
          <w:rFonts w:ascii="Angsana New" w:hAnsi="Angsana New" w:cs="Angsana New"/>
          <w:spacing w:val="2"/>
          <w:sz w:val="28"/>
        </w:rPr>
        <w:t>,</w:t>
      </w:r>
      <w:r w:rsidRPr="00054C20">
        <w:rPr>
          <w:rFonts w:ascii="Angsana New" w:hAnsi="Angsana New" w:cs="Angsana New"/>
          <w:spacing w:val="2"/>
          <w:sz w:val="28"/>
        </w:rPr>
        <w:t xml:space="preserve"> and the movements of loans and accrued interest receivable were as follows:</w:t>
      </w:r>
      <w:r w:rsidRPr="00054C20">
        <w:rPr>
          <w:rFonts w:ascii="Angsana New" w:hAnsi="Angsana New" w:cs="Angsana New"/>
          <w:spacing w:val="6"/>
          <w:sz w:val="28"/>
        </w:rPr>
        <w:t xml:space="preserve"> </w:t>
      </w:r>
    </w:p>
    <w:tbl>
      <w:tblPr>
        <w:tblpPr w:leftFromText="180" w:rightFromText="180" w:vertAnchor="text" w:horzAnchor="page" w:tblpX="2211" w:tblpY="27"/>
        <w:tblW w:w="4690" w:type="pct"/>
        <w:tblLayout w:type="fixed"/>
        <w:tblLook w:val="0000" w:firstRow="0" w:lastRow="0" w:firstColumn="0" w:lastColumn="0" w:noHBand="0" w:noVBand="0"/>
      </w:tblPr>
      <w:tblGrid>
        <w:gridCol w:w="2461"/>
        <w:gridCol w:w="236"/>
        <w:gridCol w:w="1432"/>
        <w:gridCol w:w="279"/>
        <w:gridCol w:w="1244"/>
        <w:gridCol w:w="279"/>
        <w:gridCol w:w="1251"/>
        <w:gridCol w:w="272"/>
        <w:gridCol w:w="1420"/>
      </w:tblGrid>
      <w:tr w:rsidR="0053658B" w:rsidRPr="00054C20" w14:paraId="01E85764" w14:textId="77777777" w:rsidTr="004D464A">
        <w:trPr>
          <w:trHeight w:val="54"/>
          <w:tblHeader/>
        </w:trPr>
        <w:tc>
          <w:tcPr>
            <w:tcW w:w="1387" w:type="pct"/>
            <w:vAlign w:val="bottom"/>
          </w:tcPr>
          <w:p w14:paraId="50F57347" w14:textId="77777777" w:rsidR="0053658B" w:rsidRPr="00054C20" w:rsidRDefault="0053658B" w:rsidP="004D464A">
            <w:pPr>
              <w:ind w:right="-45"/>
              <w:jc w:val="center"/>
              <w:rPr>
                <w:rFonts w:ascii="Angsana New" w:eastAsia="SimSun" w:hAnsi="Angsana New"/>
                <w:b/>
                <w:bCs/>
                <w:sz w:val="28"/>
                <w:szCs w:val="28"/>
                <w:cs/>
              </w:rPr>
            </w:pPr>
          </w:p>
        </w:tc>
        <w:tc>
          <w:tcPr>
            <w:tcW w:w="3613" w:type="pct"/>
            <w:gridSpan w:val="8"/>
            <w:vAlign w:val="bottom"/>
          </w:tcPr>
          <w:p w14:paraId="73543E56" w14:textId="77777777" w:rsidR="0053658B" w:rsidRPr="00054C20" w:rsidRDefault="0053658B" w:rsidP="004D464A">
            <w:pPr>
              <w:pBdr>
                <w:bottom w:val="single" w:sz="4" w:space="1" w:color="auto"/>
              </w:pBdr>
              <w:ind w:right="-45"/>
              <w:jc w:val="right"/>
              <w:rPr>
                <w:rFonts w:ascii="Angsana New" w:eastAsia="SimSun" w:hAnsi="Angsana New"/>
                <w:b/>
                <w:bCs/>
                <w:sz w:val="28"/>
                <w:szCs w:val="28"/>
                <w:cs/>
              </w:rPr>
            </w:pPr>
            <w:r w:rsidRPr="00054C20">
              <w:rPr>
                <w:rFonts w:ascii="Angsana New" w:eastAsia="SimSun" w:hAnsi="Angsana New"/>
                <w:b/>
                <w:bCs/>
                <w:sz w:val="28"/>
                <w:szCs w:val="28"/>
                <w:cs/>
              </w:rPr>
              <w:t>(</w:t>
            </w:r>
            <w:r w:rsidRPr="00054C20">
              <w:rPr>
                <w:rFonts w:ascii="Angsana New" w:eastAsia="SimSun" w:hAnsi="Angsana New"/>
                <w:b/>
                <w:bCs/>
                <w:sz w:val="28"/>
                <w:szCs w:val="28"/>
              </w:rPr>
              <w:t>Unit : Baht)</w:t>
            </w:r>
          </w:p>
        </w:tc>
      </w:tr>
      <w:tr w:rsidR="0053658B" w:rsidRPr="00054C20" w14:paraId="74C3C4BE" w14:textId="77777777" w:rsidTr="004D464A">
        <w:trPr>
          <w:trHeight w:val="20"/>
          <w:tblHeader/>
        </w:trPr>
        <w:tc>
          <w:tcPr>
            <w:tcW w:w="1387" w:type="pct"/>
            <w:vAlign w:val="bottom"/>
          </w:tcPr>
          <w:p w14:paraId="496D4B67" w14:textId="77777777" w:rsidR="0053658B" w:rsidRPr="00054C20" w:rsidRDefault="0053658B" w:rsidP="004D464A">
            <w:pPr>
              <w:ind w:right="-45"/>
              <w:jc w:val="center"/>
              <w:rPr>
                <w:rFonts w:ascii="Angsana New" w:eastAsia="SimSun" w:hAnsi="Angsana New"/>
                <w:b/>
                <w:bCs/>
                <w:sz w:val="28"/>
                <w:szCs w:val="28"/>
                <w:cs/>
              </w:rPr>
            </w:pPr>
          </w:p>
        </w:tc>
        <w:tc>
          <w:tcPr>
            <w:tcW w:w="3613" w:type="pct"/>
            <w:gridSpan w:val="8"/>
            <w:vAlign w:val="bottom"/>
          </w:tcPr>
          <w:p w14:paraId="00F2917B" w14:textId="77777777" w:rsidR="0053658B" w:rsidRPr="00054C20" w:rsidRDefault="0053658B" w:rsidP="004D464A">
            <w:pPr>
              <w:pBdr>
                <w:bottom w:val="single" w:sz="4" w:space="1" w:color="auto"/>
              </w:pBdr>
              <w:ind w:right="-45"/>
              <w:jc w:val="center"/>
              <w:rPr>
                <w:rFonts w:ascii="Angsana New" w:eastAsia="SimSun" w:hAnsi="Angsana New"/>
                <w:b/>
                <w:bCs/>
                <w:sz w:val="28"/>
                <w:szCs w:val="28"/>
                <w:cs/>
              </w:rPr>
            </w:pPr>
            <w:r w:rsidRPr="00054C20">
              <w:rPr>
                <w:rFonts w:ascii="Angsana New" w:eastAsia="SimSun" w:hAnsi="Angsana New"/>
                <w:b/>
                <w:bCs/>
                <w:sz w:val="28"/>
                <w:szCs w:val="28"/>
              </w:rPr>
              <w:t>Separate</w:t>
            </w:r>
          </w:p>
        </w:tc>
      </w:tr>
      <w:tr w:rsidR="0053658B" w:rsidRPr="00054C20" w14:paraId="3916BAAA" w14:textId="77777777" w:rsidTr="004D464A">
        <w:trPr>
          <w:tblHeader/>
        </w:trPr>
        <w:tc>
          <w:tcPr>
            <w:tcW w:w="1387" w:type="pct"/>
            <w:vAlign w:val="bottom"/>
          </w:tcPr>
          <w:p w14:paraId="155F9B8C" w14:textId="77777777" w:rsidR="0053658B" w:rsidRPr="00054C20" w:rsidRDefault="0053658B" w:rsidP="004D464A">
            <w:pPr>
              <w:ind w:right="-45"/>
              <w:jc w:val="center"/>
              <w:rPr>
                <w:rFonts w:ascii="Angsana New" w:eastAsia="SimSun" w:hAnsi="Angsana New"/>
                <w:b/>
                <w:bCs/>
                <w:sz w:val="28"/>
                <w:szCs w:val="28"/>
              </w:rPr>
            </w:pPr>
          </w:p>
        </w:tc>
        <w:tc>
          <w:tcPr>
            <w:tcW w:w="133" w:type="pct"/>
            <w:vAlign w:val="bottom"/>
          </w:tcPr>
          <w:p w14:paraId="0FDF05E1" w14:textId="77777777" w:rsidR="0053658B" w:rsidRPr="00054C20" w:rsidRDefault="0053658B" w:rsidP="004D464A">
            <w:pPr>
              <w:ind w:right="-45"/>
              <w:jc w:val="center"/>
              <w:rPr>
                <w:rFonts w:ascii="Angsana New" w:eastAsia="SimSun" w:hAnsi="Angsana New"/>
                <w:b/>
                <w:bCs/>
                <w:sz w:val="28"/>
                <w:szCs w:val="28"/>
              </w:rPr>
            </w:pPr>
          </w:p>
        </w:tc>
        <w:tc>
          <w:tcPr>
            <w:tcW w:w="807" w:type="pct"/>
            <w:vMerge w:val="restart"/>
            <w:vAlign w:val="center"/>
          </w:tcPr>
          <w:p w14:paraId="79F14F2B"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Balance</w:t>
            </w:r>
          </w:p>
          <w:p w14:paraId="39771AEF"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as at</w:t>
            </w:r>
          </w:p>
          <w:p w14:paraId="29511579" w14:textId="37CC89B8" w:rsidR="0053658B" w:rsidRPr="00054C20" w:rsidRDefault="0053658B" w:rsidP="004D464A">
            <w:pPr>
              <w:pBdr>
                <w:bottom w:val="single" w:sz="4" w:space="1" w:color="auto"/>
              </w:pBdr>
              <w:ind w:right="-45"/>
              <w:rPr>
                <w:rFonts w:ascii="Angsana New" w:eastAsia="SimSun" w:hAnsi="Angsana New"/>
                <w:b/>
                <w:bCs/>
                <w:sz w:val="28"/>
                <w:szCs w:val="28"/>
              </w:rPr>
            </w:pPr>
            <w:r w:rsidRPr="00054C20">
              <w:rPr>
                <w:rFonts w:ascii="Angsana New" w:eastAsia="SimSun" w:hAnsi="Angsana New"/>
                <w:b/>
                <w:bCs/>
                <w:sz w:val="28"/>
                <w:szCs w:val="28"/>
              </w:rPr>
              <w:t>December 31,</w:t>
            </w:r>
          </w:p>
          <w:p w14:paraId="26B183D9" w14:textId="70FDABD1"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cs/>
              </w:rPr>
              <w:t>202</w:t>
            </w:r>
            <w:r w:rsidR="00386D2C" w:rsidRPr="00054C20">
              <w:rPr>
                <w:rFonts w:ascii="Angsana New" w:eastAsia="SimSun" w:hAnsi="Angsana New"/>
                <w:b/>
                <w:bCs/>
                <w:sz w:val="28"/>
                <w:szCs w:val="28"/>
              </w:rPr>
              <w:t>5</w:t>
            </w:r>
          </w:p>
        </w:tc>
        <w:tc>
          <w:tcPr>
            <w:tcW w:w="157" w:type="pct"/>
            <w:vMerge w:val="restart"/>
            <w:vAlign w:val="bottom"/>
          </w:tcPr>
          <w:p w14:paraId="031BDADA" w14:textId="77777777" w:rsidR="0053658B" w:rsidRPr="00054C20" w:rsidRDefault="0053658B" w:rsidP="004D464A">
            <w:pPr>
              <w:ind w:right="-45"/>
              <w:rPr>
                <w:rFonts w:ascii="Angsana New" w:eastAsia="SimSun" w:hAnsi="Angsana New"/>
                <w:b/>
                <w:bCs/>
                <w:sz w:val="22"/>
                <w:szCs w:val="22"/>
              </w:rPr>
            </w:pPr>
          </w:p>
        </w:tc>
        <w:tc>
          <w:tcPr>
            <w:tcW w:w="701" w:type="pct"/>
            <w:vMerge w:val="restart"/>
            <w:vAlign w:val="bottom"/>
          </w:tcPr>
          <w:p w14:paraId="5EA78774"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Increase</w:t>
            </w:r>
          </w:p>
        </w:tc>
        <w:tc>
          <w:tcPr>
            <w:tcW w:w="157" w:type="pct"/>
            <w:vMerge w:val="restart"/>
            <w:vAlign w:val="bottom"/>
          </w:tcPr>
          <w:p w14:paraId="5C045810" w14:textId="77777777" w:rsidR="0053658B" w:rsidRPr="00054C20" w:rsidRDefault="0053658B" w:rsidP="004D464A">
            <w:pPr>
              <w:ind w:right="-45"/>
              <w:jc w:val="center"/>
              <w:rPr>
                <w:rFonts w:ascii="Angsana New" w:eastAsia="SimSun" w:hAnsi="Angsana New"/>
                <w:b/>
                <w:bCs/>
                <w:sz w:val="28"/>
                <w:szCs w:val="28"/>
                <w:cs/>
              </w:rPr>
            </w:pPr>
          </w:p>
        </w:tc>
        <w:tc>
          <w:tcPr>
            <w:tcW w:w="705" w:type="pct"/>
            <w:vMerge w:val="restart"/>
            <w:vAlign w:val="bottom"/>
          </w:tcPr>
          <w:p w14:paraId="2DB35660" w14:textId="00A3F9EB"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Decrease</w:t>
            </w:r>
          </w:p>
        </w:tc>
        <w:tc>
          <w:tcPr>
            <w:tcW w:w="153" w:type="pct"/>
            <w:vMerge w:val="restart"/>
            <w:vAlign w:val="bottom"/>
          </w:tcPr>
          <w:p w14:paraId="54055E51" w14:textId="77777777" w:rsidR="0053658B" w:rsidRPr="00054C20" w:rsidRDefault="0053658B" w:rsidP="004D464A">
            <w:pPr>
              <w:ind w:right="-45"/>
              <w:jc w:val="center"/>
              <w:rPr>
                <w:rFonts w:ascii="Angsana New" w:eastAsia="SimSun" w:hAnsi="Angsana New"/>
                <w:b/>
                <w:bCs/>
                <w:sz w:val="28"/>
                <w:szCs w:val="28"/>
                <w:cs/>
              </w:rPr>
            </w:pPr>
          </w:p>
        </w:tc>
        <w:tc>
          <w:tcPr>
            <w:tcW w:w="800" w:type="pct"/>
            <w:vMerge w:val="restart"/>
            <w:vAlign w:val="center"/>
          </w:tcPr>
          <w:p w14:paraId="6D00212A"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Balance</w:t>
            </w:r>
          </w:p>
          <w:p w14:paraId="327BE7CE"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 xml:space="preserve">as at </w:t>
            </w:r>
          </w:p>
          <w:p w14:paraId="7FCBE18E" w14:textId="2CD996D3"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March 31,</w:t>
            </w:r>
          </w:p>
          <w:p w14:paraId="777405FD" w14:textId="5B2AFE8C"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202</w:t>
            </w:r>
            <w:r w:rsidR="00386D2C" w:rsidRPr="00054C20">
              <w:rPr>
                <w:rFonts w:ascii="Angsana New" w:eastAsia="SimSun" w:hAnsi="Angsana New"/>
                <w:b/>
                <w:bCs/>
                <w:sz w:val="28"/>
                <w:szCs w:val="28"/>
              </w:rPr>
              <w:t>6</w:t>
            </w:r>
          </w:p>
        </w:tc>
      </w:tr>
      <w:tr w:rsidR="0053658B" w:rsidRPr="00054C20" w14:paraId="55BB90EE" w14:textId="77777777" w:rsidTr="004D464A">
        <w:trPr>
          <w:tblHeader/>
        </w:trPr>
        <w:tc>
          <w:tcPr>
            <w:tcW w:w="1387" w:type="pct"/>
            <w:vAlign w:val="bottom"/>
          </w:tcPr>
          <w:p w14:paraId="3803DA0F" w14:textId="77777777" w:rsidR="0053658B" w:rsidRPr="00054C20" w:rsidRDefault="0053658B" w:rsidP="004D464A">
            <w:pPr>
              <w:ind w:right="-45"/>
              <w:jc w:val="center"/>
              <w:rPr>
                <w:rFonts w:ascii="Angsana New" w:eastAsia="SimSun" w:hAnsi="Angsana New"/>
                <w:sz w:val="28"/>
                <w:szCs w:val="28"/>
              </w:rPr>
            </w:pPr>
          </w:p>
        </w:tc>
        <w:tc>
          <w:tcPr>
            <w:tcW w:w="133" w:type="pct"/>
            <w:vAlign w:val="bottom"/>
          </w:tcPr>
          <w:p w14:paraId="06D1442D" w14:textId="77777777" w:rsidR="0053658B" w:rsidRPr="00054C20" w:rsidRDefault="0053658B" w:rsidP="004D464A">
            <w:pPr>
              <w:ind w:right="-45"/>
              <w:jc w:val="center"/>
              <w:rPr>
                <w:rFonts w:ascii="Angsana New" w:eastAsia="SimSun" w:hAnsi="Angsana New"/>
                <w:sz w:val="28"/>
                <w:szCs w:val="28"/>
              </w:rPr>
            </w:pPr>
          </w:p>
        </w:tc>
        <w:tc>
          <w:tcPr>
            <w:tcW w:w="807" w:type="pct"/>
            <w:vMerge/>
            <w:vAlign w:val="bottom"/>
          </w:tcPr>
          <w:p w14:paraId="253113D8" w14:textId="77777777" w:rsidR="0053658B" w:rsidRPr="00054C20" w:rsidRDefault="0053658B" w:rsidP="004D464A">
            <w:pPr>
              <w:ind w:right="-45"/>
              <w:jc w:val="center"/>
              <w:rPr>
                <w:rFonts w:ascii="Angsana New" w:eastAsia="SimSun" w:hAnsi="Angsana New"/>
                <w:sz w:val="28"/>
                <w:szCs w:val="28"/>
              </w:rPr>
            </w:pPr>
          </w:p>
        </w:tc>
        <w:tc>
          <w:tcPr>
            <w:tcW w:w="157" w:type="pct"/>
            <w:vMerge/>
            <w:vAlign w:val="bottom"/>
          </w:tcPr>
          <w:p w14:paraId="66D3005C" w14:textId="77777777" w:rsidR="0053658B" w:rsidRPr="00054C20" w:rsidRDefault="0053658B" w:rsidP="004D464A">
            <w:pPr>
              <w:ind w:right="-45"/>
              <w:jc w:val="center"/>
              <w:rPr>
                <w:rFonts w:ascii="Angsana New" w:eastAsia="SimSun" w:hAnsi="Angsana New"/>
                <w:sz w:val="22"/>
                <w:szCs w:val="22"/>
              </w:rPr>
            </w:pPr>
          </w:p>
        </w:tc>
        <w:tc>
          <w:tcPr>
            <w:tcW w:w="701" w:type="pct"/>
            <w:vMerge/>
            <w:vAlign w:val="bottom"/>
          </w:tcPr>
          <w:p w14:paraId="47C1C0C8" w14:textId="77777777" w:rsidR="0053658B" w:rsidRPr="00054C20" w:rsidRDefault="0053658B" w:rsidP="004D464A">
            <w:pPr>
              <w:ind w:right="-45"/>
              <w:jc w:val="center"/>
              <w:rPr>
                <w:rFonts w:ascii="Angsana New" w:eastAsia="SimSun" w:hAnsi="Angsana New"/>
                <w:sz w:val="28"/>
                <w:szCs w:val="28"/>
              </w:rPr>
            </w:pPr>
          </w:p>
        </w:tc>
        <w:tc>
          <w:tcPr>
            <w:tcW w:w="157" w:type="pct"/>
            <w:vMerge/>
            <w:vAlign w:val="bottom"/>
          </w:tcPr>
          <w:p w14:paraId="6F0DA00E" w14:textId="77777777" w:rsidR="0053658B" w:rsidRPr="00054C20" w:rsidRDefault="0053658B" w:rsidP="004D464A">
            <w:pPr>
              <w:ind w:right="-45"/>
              <w:jc w:val="center"/>
              <w:rPr>
                <w:rFonts w:ascii="Angsana New" w:eastAsia="SimSun" w:hAnsi="Angsana New"/>
                <w:sz w:val="28"/>
                <w:szCs w:val="28"/>
              </w:rPr>
            </w:pPr>
          </w:p>
        </w:tc>
        <w:tc>
          <w:tcPr>
            <w:tcW w:w="705" w:type="pct"/>
            <w:vMerge/>
            <w:vAlign w:val="bottom"/>
          </w:tcPr>
          <w:p w14:paraId="78C22C66" w14:textId="77777777" w:rsidR="0053658B" w:rsidRPr="00054C20" w:rsidRDefault="0053658B" w:rsidP="004D464A">
            <w:pPr>
              <w:ind w:right="-45"/>
              <w:jc w:val="center"/>
              <w:rPr>
                <w:rFonts w:ascii="Angsana New" w:eastAsia="SimSun" w:hAnsi="Angsana New"/>
                <w:sz w:val="28"/>
                <w:szCs w:val="28"/>
                <w:cs/>
              </w:rPr>
            </w:pPr>
          </w:p>
        </w:tc>
        <w:tc>
          <w:tcPr>
            <w:tcW w:w="153" w:type="pct"/>
            <w:vMerge/>
            <w:vAlign w:val="bottom"/>
          </w:tcPr>
          <w:p w14:paraId="4C2E33E0" w14:textId="77777777" w:rsidR="0053658B" w:rsidRPr="00054C20" w:rsidRDefault="0053658B" w:rsidP="004D464A">
            <w:pPr>
              <w:ind w:right="-45"/>
              <w:jc w:val="center"/>
              <w:rPr>
                <w:rFonts w:ascii="Angsana New" w:eastAsia="SimSun" w:hAnsi="Angsana New"/>
                <w:sz w:val="28"/>
                <w:szCs w:val="28"/>
                <w:cs/>
              </w:rPr>
            </w:pPr>
          </w:p>
        </w:tc>
        <w:tc>
          <w:tcPr>
            <w:tcW w:w="800" w:type="pct"/>
            <w:vMerge/>
            <w:vAlign w:val="bottom"/>
          </w:tcPr>
          <w:p w14:paraId="2388E4BB" w14:textId="77777777" w:rsidR="0053658B" w:rsidRPr="00054C20" w:rsidRDefault="0053658B" w:rsidP="004D464A">
            <w:pPr>
              <w:ind w:right="-45"/>
              <w:jc w:val="center"/>
              <w:rPr>
                <w:rFonts w:ascii="Angsana New" w:eastAsia="SimSun" w:hAnsi="Angsana New"/>
                <w:sz w:val="28"/>
                <w:szCs w:val="28"/>
                <w:cs/>
              </w:rPr>
            </w:pPr>
          </w:p>
        </w:tc>
      </w:tr>
      <w:tr w:rsidR="0053658B" w:rsidRPr="00054C20" w14:paraId="45904D44" w14:textId="77777777" w:rsidTr="004D464A">
        <w:trPr>
          <w:tblHeader/>
        </w:trPr>
        <w:tc>
          <w:tcPr>
            <w:tcW w:w="1387" w:type="pct"/>
            <w:vAlign w:val="bottom"/>
          </w:tcPr>
          <w:p w14:paraId="17B3E0BE" w14:textId="77777777" w:rsidR="0053658B" w:rsidRPr="00054C20" w:rsidRDefault="0053658B" w:rsidP="004D464A">
            <w:pPr>
              <w:pBdr>
                <w:bottom w:val="single" w:sz="4" w:space="1" w:color="auto"/>
              </w:pBdr>
              <w:ind w:right="-45"/>
              <w:jc w:val="center"/>
              <w:rPr>
                <w:rFonts w:ascii="Angsana New" w:eastAsia="SimSun" w:hAnsi="Angsana New"/>
                <w:b/>
                <w:bCs/>
                <w:sz w:val="28"/>
                <w:szCs w:val="28"/>
              </w:rPr>
            </w:pPr>
            <w:r w:rsidRPr="00054C20">
              <w:rPr>
                <w:rFonts w:ascii="Angsana New" w:eastAsia="SimSun" w:hAnsi="Angsana New"/>
                <w:b/>
                <w:bCs/>
                <w:sz w:val="28"/>
                <w:szCs w:val="28"/>
              </w:rPr>
              <w:t>Loans</w:t>
            </w:r>
          </w:p>
        </w:tc>
        <w:tc>
          <w:tcPr>
            <w:tcW w:w="133" w:type="pct"/>
            <w:vAlign w:val="bottom"/>
          </w:tcPr>
          <w:p w14:paraId="6AC18A2D" w14:textId="77777777" w:rsidR="0053658B" w:rsidRPr="00054C20" w:rsidRDefault="0053658B" w:rsidP="004D464A">
            <w:pPr>
              <w:ind w:right="-45"/>
              <w:jc w:val="center"/>
              <w:rPr>
                <w:rFonts w:ascii="Angsana New" w:eastAsia="SimSun" w:hAnsi="Angsana New"/>
                <w:sz w:val="28"/>
                <w:szCs w:val="28"/>
              </w:rPr>
            </w:pPr>
          </w:p>
        </w:tc>
        <w:tc>
          <w:tcPr>
            <w:tcW w:w="807" w:type="pct"/>
            <w:vMerge/>
            <w:vAlign w:val="bottom"/>
          </w:tcPr>
          <w:p w14:paraId="1DDEC02F" w14:textId="77777777" w:rsidR="0053658B" w:rsidRPr="00054C20" w:rsidRDefault="0053658B" w:rsidP="004D464A">
            <w:pPr>
              <w:ind w:right="-45"/>
              <w:jc w:val="center"/>
              <w:rPr>
                <w:rFonts w:ascii="Angsana New" w:eastAsia="SimSun" w:hAnsi="Angsana New"/>
                <w:sz w:val="28"/>
                <w:szCs w:val="28"/>
                <w:cs/>
              </w:rPr>
            </w:pPr>
          </w:p>
        </w:tc>
        <w:tc>
          <w:tcPr>
            <w:tcW w:w="157" w:type="pct"/>
            <w:vMerge/>
            <w:vAlign w:val="bottom"/>
          </w:tcPr>
          <w:p w14:paraId="057F8AC4" w14:textId="77777777" w:rsidR="0053658B" w:rsidRPr="00054C20" w:rsidRDefault="0053658B" w:rsidP="004D464A">
            <w:pPr>
              <w:ind w:right="-45"/>
              <w:jc w:val="center"/>
              <w:rPr>
                <w:rFonts w:ascii="Angsana New" w:eastAsia="SimSun" w:hAnsi="Angsana New"/>
                <w:sz w:val="22"/>
                <w:szCs w:val="22"/>
                <w:cs/>
              </w:rPr>
            </w:pPr>
          </w:p>
        </w:tc>
        <w:tc>
          <w:tcPr>
            <w:tcW w:w="701" w:type="pct"/>
            <w:vMerge/>
            <w:vAlign w:val="bottom"/>
          </w:tcPr>
          <w:p w14:paraId="08FB43D1" w14:textId="77777777" w:rsidR="0053658B" w:rsidRPr="00054C20" w:rsidRDefault="0053658B" w:rsidP="004D464A">
            <w:pPr>
              <w:ind w:right="-45"/>
              <w:jc w:val="center"/>
              <w:rPr>
                <w:rFonts w:ascii="Angsana New" w:eastAsia="SimSun" w:hAnsi="Angsana New"/>
                <w:sz w:val="28"/>
                <w:szCs w:val="28"/>
              </w:rPr>
            </w:pPr>
          </w:p>
        </w:tc>
        <w:tc>
          <w:tcPr>
            <w:tcW w:w="157" w:type="pct"/>
            <w:vMerge/>
            <w:vAlign w:val="bottom"/>
          </w:tcPr>
          <w:p w14:paraId="2A656EC3" w14:textId="77777777" w:rsidR="0053658B" w:rsidRPr="00054C20" w:rsidRDefault="0053658B" w:rsidP="004D464A">
            <w:pPr>
              <w:ind w:right="-45"/>
              <w:jc w:val="center"/>
              <w:rPr>
                <w:rFonts w:ascii="Angsana New" w:eastAsia="SimSun" w:hAnsi="Angsana New"/>
                <w:sz w:val="28"/>
                <w:szCs w:val="28"/>
              </w:rPr>
            </w:pPr>
          </w:p>
        </w:tc>
        <w:tc>
          <w:tcPr>
            <w:tcW w:w="705" w:type="pct"/>
            <w:vMerge/>
            <w:vAlign w:val="bottom"/>
          </w:tcPr>
          <w:p w14:paraId="1056ED69" w14:textId="77777777" w:rsidR="0053658B" w:rsidRPr="00054C20" w:rsidRDefault="0053658B" w:rsidP="004D464A">
            <w:pPr>
              <w:ind w:right="-45"/>
              <w:jc w:val="center"/>
              <w:rPr>
                <w:rFonts w:ascii="Angsana New" w:eastAsia="SimSun" w:hAnsi="Angsana New"/>
                <w:sz w:val="28"/>
                <w:szCs w:val="28"/>
                <w:cs/>
              </w:rPr>
            </w:pPr>
          </w:p>
        </w:tc>
        <w:tc>
          <w:tcPr>
            <w:tcW w:w="153" w:type="pct"/>
            <w:vMerge/>
            <w:vAlign w:val="bottom"/>
          </w:tcPr>
          <w:p w14:paraId="71DE7BF4" w14:textId="77777777" w:rsidR="0053658B" w:rsidRPr="00054C20" w:rsidRDefault="0053658B" w:rsidP="004D464A">
            <w:pPr>
              <w:ind w:right="-45"/>
              <w:jc w:val="center"/>
              <w:rPr>
                <w:rFonts w:ascii="Angsana New" w:eastAsia="SimSun" w:hAnsi="Angsana New"/>
                <w:sz w:val="28"/>
                <w:szCs w:val="28"/>
                <w:cs/>
              </w:rPr>
            </w:pPr>
          </w:p>
        </w:tc>
        <w:tc>
          <w:tcPr>
            <w:tcW w:w="800" w:type="pct"/>
            <w:vMerge/>
            <w:vAlign w:val="bottom"/>
          </w:tcPr>
          <w:p w14:paraId="7F464349" w14:textId="77777777" w:rsidR="0053658B" w:rsidRPr="00054C20" w:rsidRDefault="0053658B" w:rsidP="004D464A">
            <w:pPr>
              <w:ind w:right="-45"/>
              <w:jc w:val="center"/>
              <w:rPr>
                <w:rFonts w:ascii="Angsana New" w:eastAsia="SimSun" w:hAnsi="Angsana New"/>
                <w:sz w:val="28"/>
                <w:szCs w:val="28"/>
                <w:cs/>
              </w:rPr>
            </w:pPr>
          </w:p>
        </w:tc>
      </w:tr>
      <w:tr w:rsidR="00CB6AB5" w:rsidRPr="00054C20" w14:paraId="218597CD" w14:textId="77777777" w:rsidTr="004D464A">
        <w:tc>
          <w:tcPr>
            <w:tcW w:w="1387" w:type="pct"/>
            <w:vAlign w:val="center"/>
          </w:tcPr>
          <w:p w14:paraId="4BF10C62" w14:textId="77777777" w:rsidR="00CB6AB5" w:rsidRPr="00054C20" w:rsidRDefault="00CB6AB5" w:rsidP="004D464A">
            <w:pPr>
              <w:ind w:right="-12"/>
              <w:rPr>
                <w:rFonts w:ascii="Angsana New" w:eastAsia="SimSun" w:hAnsi="Angsana New"/>
                <w:sz w:val="28"/>
                <w:szCs w:val="28"/>
                <w:cs/>
              </w:rPr>
            </w:pPr>
            <w:r w:rsidRPr="00054C20">
              <w:rPr>
                <w:rFonts w:ascii="Angsana New" w:eastAsia="SimSun" w:hAnsi="Angsana New"/>
                <w:sz w:val="28"/>
                <w:szCs w:val="28"/>
              </w:rPr>
              <w:t>Subsidiaries</w:t>
            </w:r>
          </w:p>
        </w:tc>
        <w:tc>
          <w:tcPr>
            <w:tcW w:w="133" w:type="pct"/>
            <w:vAlign w:val="bottom"/>
          </w:tcPr>
          <w:p w14:paraId="7974EDE8" w14:textId="77777777" w:rsidR="00CB6AB5" w:rsidRPr="00054C20" w:rsidRDefault="00CB6AB5" w:rsidP="004D464A">
            <w:pPr>
              <w:ind w:right="-12"/>
              <w:rPr>
                <w:rFonts w:ascii="Angsana New" w:eastAsia="SimSun" w:hAnsi="Angsana New"/>
                <w:sz w:val="28"/>
                <w:szCs w:val="28"/>
                <w:cs/>
              </w:rPr>
            </w:pPr>
          </w:p>
        </w:tc>
        <w:tc>
          <w:tcPr>
            <w:tcW w:w="807" w:type="pct"/>
            <w:tcBorders>
              <w:top w:val="nil"/>
              <w:bottom w:val="nil"/>
            </w:tcBorders>
            <w:vAlign w:val="bottom"/>
          </w:tcPr>
          <w:p w14:paraId="15D7C31D" w14:textId="423C3D7C" w:rsidR="00CB6AB5" w:rsidRPr="00054C20" w:rsidRDefault="00CB6AB5" w:rsidP="004D464A">
            <w:pPr>
              <w:tabs>
                <w:tab w:val="decimal" w:pos="972"/>
              </w:tabs>
              <w:jc w:val="right"/>
              <w:rPr>
                <w:rFonts w:ascii="Angsana New" w:eastAsia="SimSun" w:hAnsi="Angsana New"/>
                <w:sz w:val="28"/>
                <w:szCs w:val="28"/>
                <w:cs/>
              </w:rPr>
            </w:pPr>
            <w:r w:rsidRPr="00054C20">
              <w:rPr>
                <w:rFonts w:asciiTheme="majorBidi" w:hAnsiTheme="majorBidi" w:cstheme="majorBidi"/>
                <w:sz w:val="28"/>
                <w:szCs w:val="28"/>
              </w:rPr>
              <w:t>38,898,000</w:t>
            </w:r>
          </w:p>
        </w:tc>
        <w:tc>
          <w:tcPr>
            <w:tcW w:w="157" w:type="pct"/>
            <w:tcBorders>
              <w:top w:val="nil"/>
            </w:tcBorders>
            <w:vAlign w:val="bottom"/>
          </w:tcPr>
          <w:p w14:paraId="1164DD52" w14:textId="77777777" w:rsidR="00CB6AB5" w:rsidRPr="00054C20" w:rsidRDefault="00CB6AB5" w:rsidP="004D464A">
            <w:pPr>
              <w:tabs>
                <w:tab w:val="decimal" w:pos="972"/>
              </w:tabs>
              <w:jc w:val="right"/>
              <w:rPr>
                <w:rFonts w:ascii="Angsana New" w:eastAsia="SimSun" w:hAnsi="Angsana New"/>
                <w:sz w:val="22"/>
                <w:szCs w:val="22"/>
              </w:rPr>
            </w:pPr>
          </w:p>
        </w:tc>
        <w:tc>
          <w:tcPr>
            <w:tcW w:w="701" w:type="pct"/>
            <w:tcBorders>
              <w:top w:val="nil"/>
            </w:tcBorders>
            <w:vAlign w:val="bottom"/>
          </w:tcPr>
          <w:p w14:paraId="658B4597" w14:textId="1C0F8FCC"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cstheme="majorBidi"/>
                <w:sz w:val="28"/>
                <w:szCs w:val="28"/>
              </w:rPr>
              <w:t>252,000</w:t>
            </w:r>
          </w:p>
        </w:tc>
        <w:tc>
          <w:tcPr>
            <w:tcW w:w="157" w:type="pct"/>
            <w:tcBorders>
              <w:top w:val="nil"/>
            </w:tcBorders>
            <w:vAlign w:val="bottom"/>
          </w:tcPr>
          <w:p w14:paraId="2AF9918A" w14:textId="77777777" w:rsidR="00CB6AB5" w:rsidRPr="00054C20" w:rsidRDefault="00CB6AB5" w:rsidP="004D464A">
            <w:pPr>
              <w:tabs>
                <w:tab w:val="decimal" w:pos="972"/>
              </w:tabs>
              <w:jc w:val="right"/>
              <w:rPr>
                <w:rFonts w:ascii="Angsana New" w:eastAsia="SimSun" w:hAnsi="Angsana New"/>
                <w:sz w:val="28"/>
                <w:szCs w:val="28"/>
              </w:rPr>
            </w:pPr>
          </w:p>
        </w:tc>
        <w:tc>
          <w:tcPr>
            <w:tcW w:w="705" w:type="pct"/>
            <w:tcBorders>
              <w:top w:val="nil"/>
            </w:tcBorders>
            <w:vAlign w:val="bottom"/>
          </w:tcPr>
          <w:p w14:paraId="43513340" w14:textId="1C0C3F1B" w:rsidR="00CB6AB5" w:rsidRPr="00054C20" w:rsidRDefault="00CB6AB5" w:rsidP="004D464A">
            <w:pPr>
              <w:tabs>
                <w:tab w:val="decimal" w:pos="972"/>
              </w:tabs>
              <w:jc w:val="right"/>
              <w:rPr>
                <w:rFonts w:ascii="Angsana New" w:eastAsia="SimSun" w:hAnsi="Angsana New"/>
              </w:rPr>
            </w:pPr>
            <w:r w:rsidRPr="00054C20">
              <w:rPr>
                <w:rFonts w:asciiTheme="majorBidi" w:hAnsiTheme="majorBidi" w:cstheme="majorBidi"/>
                <w:sz w:val="28"/>
                <w:szCs w:val="28"/>
              </w:rPr>
              <w:t>-</w:t>
            </w:r>
          </w:p>
        </w:tc>
        <w:tc>
          <w:tcPr>
            <w:tcW w:w="153" w:type="pct"/>
            <w:tcBorders>
              <w:top w:val="nil"/>
            </w:tcBorders>
            <w:vAlign w:val="bottom"/>
          </w:tcPr>
          <w:p w14:paraId="1D27E91B" w14:textId="77777777" w:rsidR="00CB6AB5" w:rsidRPr="00054C20" w:rsidRDefault="00CB6AB5" w:rsidP="004D464A">
            <w:pPr>
              <w:tabs>
                <w:tab w:val="decimal" w:pos="972"/>
              </w:tabs>
              <w:jc w:val="right"/>
              <w:rPr>
                <w:rFonts w:ascii="Angsana New" w:eastAsia="SimSun" w:hAnsi="Angsana New"/>
                <w:sz w:val="28"/>
                <w:szCs w:val="28"/>
              </w:rPr>
            </w:pPr>
          </w:p>
        </w:tc>
        <w:tc>
          <w:tcPr>
            <w:tcW w:w="800" w:type="pct"/>
            <w:tcBorders>
              <w:top w:val="nil"/>
            </w:tcBorders>
            <w:vAlign w:val="bottom"/>
          </w:tcPr>
          <w:p w14:paraId="1F2675E5" w14:textId="1CDDB8EA" w:rsidR="00CB6AB5" w:rsidRPr="00054C20" w:rsidRDefault="00CB6AB5" w:rsidP="004D464A">
            <w:pPr>
              <w:tabs>
                <w:tab w:val="decimal" w:pos="972"/>
              </w:tabs>
              <w:jc w:val="right"/>
              <w:rPr>
                <w:rFonts w:ascii="Angsana New" w:eastAsia="SimSun" w:hAnsi="Angsana New"/>
                <w:sz w:val="28"/>
                <w:szCs w:val="28"/>
                <w:cs/>
              </w:rPr>
            </w:pPr>
            <w:r w:rsidRPr="00054C20">
              <w:rPr>
                <w:rFonts w:asciiTheme="majorBidi" w:hAnsiTheme="majorBidi" w:cstheme="majorBidi"/>
                <w:sz w:val="28"/>
                <w:szCs w:val="28"/>
              </w:rPr>
              <w:t>39,150,000</w:t>
            </w:r>
          </w:p>
        </w:tc>
      </w:tr>
      <w:tr w:rsidR="00CB6AB5" w:rsidRPr="00054C20" w14:paraId="5FEA461C" w14:textId="77777777" w:rsidTr="004D464A">
        <w:tc>
          <w:tcPr>
            <w:tcW w:w="1387" w:type="pct"/>
            <w:vAlign w:val="center"/>
          </w:tcPr>
          <w:p w14:paraId="1D1D6380" w14:textId="79157119" w:rsidR="00CB6AB5" w:rsidRPr="00054C20" w:rsidRDefault="00CB6AB5" w:rsidP="004D464A">
            <w:pPr>
              <w:ind w:right="-12"/>
              <w:rPr>
                <w:rFonts w:ascii="Angsana New" w:eastAsia="SimSun" w:hAnsi="Angsana New"/>
                <w:sz w:val="28"/>
                <w:szCs w:val="28"/>
              </w:rPr>
            </w:pPr>
            <w:r w:rsidRPr="00054C20">
              <w:rPr>
                <w:rFonts w:ascii="Angsana New" w:hAnsi="Angsana New"/>
                <w:sz w:val="28"/>
                <w:szCs w:val="28"/>
              </w:rPr>
              <w:t>Subsidiaries of Subsidiaries</w:t>
            </w:r>
          </w:p>
        </w:tc>
        <w:tc>
          <w:tcPr>
            <w:tcW w:w="133" w:type="pct"/>
            <w:vAlign w:val="bottom"/>
          </w:tcPr>
          <w:p w14:paraId="0B7ED8AE" w14:textId="77777777" w:rsidR="00CB6AB5" w:rsidRPr="00054C20" w:rsidRDefault="00CB6AB5" w:rsidP="004D464A">
            <w:pPr>
              <w:ind w:right="-12"/>
              <w:rPr>
                <w:rFonts w:ascii="Angsana New" w:eastAsia="SimSun" w:hAnsi="Angsana New"/>
                <w:sz w:val="28"/>
                <w:szCs w:val="28"/>
                <w:cs/>
              </w:rPr>
            </w:pPr>
          </w:p>
        </w:tc>
        <w:tc>
          <w:tcPr>
            <w:tcW w:w="807" w:type="pct"/>
            <w:tcBorders>
              <w:top w:val="nil"/>
            </w:tcBorders>
            <w:vAlign w:val="bottom"/>
          </w:tcPr>
          <w:p w14:paraId="1C4B4103" w14:textId="010BB524" w:rsidR="00CB6AB5" w:rsidRPr="00054C20" w:rsidRDefault="00CB6AB5" w:rsidP="004D464A">
            <w:pPr>
              <w:tabs>
                <w:tab w:val="decimal" w:pos="972"/>
              </w:tabs>
              <w:jc w:val="right"/>
              <w:rPr>
                <w:rFonts w:ascii="Angsana New" w:hAnsi="Angsana New"/>
                <w:sz w:val="28"/>
                <w:szCs w:val="28"/>
              </w:rPr>
            </w:pPr>
            <w:r w:rsidRPr="00054C20">
              <w:rPr>
                <w:rFonts w:asciiTheme="majorBidi" w:hAnsiTheme="majorBidi" w:cstheme="majorBidi"/>
                <w:sz w:val="28"/>
                <w:szCs w:val="28"/>
              </w:rPr>
              <w:t>32,650,000</w:t>
            </w:r>
          </w:p>
        </w:tc>
        <w:tc>
          <w:tcPr>
            <w:tcW w:w="157" w:type="pct"/>
            <w:tcBorders>
              <w:bottom w:val="nil"/>
            </w:tcBorders>
            <w:vAlign w:val="bottom"/>
          </w:tcPr>
          <w:p w14:paraId="0E09D39B" w14:textId="77777777" w:rsidR="00CB6AB5" w:rsidRPr="00054C20" w:rsidRDefault="00CB6AB5" w:rsidP="004D464A">
            <w:pPr>
              <w:tabs>
                <w:tab w:val="decimal" w:pos="972"/>
              </w:tabs>
              <w:jc w:val="right"/>
              <w:rPr>
                <w:rFonts w:ascii="Angsana New" w:eastAsia="SimSun" w:hAnsi="Angsana New"/>
                <w:sz w:val="22"/>
                <w:szCs w:val="22"/>
              </w:rPr>
            </w:pPr>
          </w:p>
        </w:tc>
        <w:tc>
          <w:tcPr>
            <w:tcW w:w="701" w:type="pct"/>
            <w:tcBorders>
              <w:bottom w:val="nil"/>
            </w:tcBorders>
            <w:vAlign w:val="bottom"/>
          </w:tcPr>
          <w:p w14:paraId="2A0787AC" w14:textId="3930C82C"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sz w:val="28"/>
                <w:szCs w:val="28"/>
              </w:rPr>
              <w:t>600,000</w:t>
            </w:r>
          </w:p>
        </w:tc>
        <w:tc>
          <w:tcPr>
            <w:tcW w:w="157" w:type="pct"/>
            <w:vAlign w:val="bottom"/>
          </w:tcPr>
          <w:p w14:paraId="7DECAB52" w14:textId="77777777" w:rsidR="00CB6AB5" w:rsidRPr="00054C20" w:rsidRDefault="00CB6AB5" w:rsidP="004D464A">
            <w:pPr>
              <w:tabs>
                <w:tab w:val="decimal" w:pos="972"/>
              </w:tabs>
              <w:jc w:val="right"/>
              <w:rPr>
                <w:rFonts w:ascii="Angsana New" w:eastAsia="SimSun" w:hAnsi="Angsana New"/>
                <w:sz w:val="28"/>
                <w:szCs w:val="28"/>
              </w:rPr>
            </w:pPr>
          </w:p>
        </w:tc>
        <w:tc>
          <w:tcPr>
            <w:tcW w:w="705" w:type="pct"/>
            <w:vAlign w:val="bottom"/>
          </w:tcPr>
          <w:p w14:paraId="7B7560D2" w14:textId="1F7C0C44"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cstheme="majorBidi"/>
                <w:sz w:val="28"/>
                <w:szCs w:val="28"/>
              </w:rPr>
              <w:t>(33,250,000)</w:t>
            </w:r>
          </w:p>
        </w:tc>
        <w:tc>
          <w:tcPr>
            <w:tcW w:w="153" w:type="pct"/>
            <w:vAlign w:val="bottom"/>
          </w:tcPr>
          <w:p w14:paraId="61105831" w14:textId="77777777" w:rsidR="00CB6AB5" w:rsidRPr="00054C20" w:rsidRDefault="00CB6AB5" w:rsidP="004D464A">
            <w:pPr>
              <w:tabs>
                <w:tab w:val="decimal" w:pos="972"/>
              </w:tabs>
              <w:jc w:val="right"/>
              <w:rPr>
                <w:rFonts w:ascii="Angsana New" w:eastAsia="SimSun" w:hAnsi="Angsana New"/>
                <w:sz w:val="28"/>
                <w:szCs w:val="28"/>
              </w:rPr>
            </w:pPr>
          </w:p>
        </w:tc>
        <w:tc>
          <w:tcPr>
            <w:tcW w:w="800" w:type="pct"/>
            <w:vAlign w:val="bottom"/>
          </w:tcPr>
          <w:p w14:paraId="4B142C0A" w14:textId="74EF4831" w:rsidR="00CB6AB5" w:rsidRPr="00054C20" w:rsidRDefault="00CB6AB5" w:rsidP="004D464A">
            <w:pPr>
              <w:tabs>
                <w:tab w:val="decimal" w:pos="972"/>
              </w:tabs>
              <w:jc w:val="right"/>
              <w:rPr>
                <w:rFonts w:ascii="Angsana New" w:eastAsia="SimSun" w:hAnsi="Angsana New"/>
                <w:sz w:val="28"/>
                <w:szCs w:val="28"/>
                <w:cs/>
              </w:rPr>
            </w:pPr>
            <w:r w:rsidRPr="00054C20">
              <w:rPr>
                <w:rFonts w:asciiTheme="majorBidi" w:hAnsiTheme="majorBidi" w:cstheme="majorBidi"/>
                <w:sz w:val="28"/>
                <w:szCs w:val="28"/>
              </w:rPr>
              <w:t>-</w:t>
            </w:r>
          </w:p>
        </w:tc>
      </w:tr>
      <w:tr w:rsidR="00CB6AB5" w:rsidRPr="00054C20" w14:paraId="78B0AE5C" w14:textId="77777777" w:rsidTr="004D464A">
        <w:tc>
          <w:tcPr>
            <w:tcW w:w="1387" w:type="pct"/>
            <w:vAlign w:val="center"/>
          </w:tcPr>
          <w:p w14:paraId="39908F24" w14:textId="5FFD484B" w:rsidR="00CB6AB5" w:rsidRPr="00054C20" w:rsidRDefault="00CB6AB5" w:rsidP="004D464A">
            <w:pPr>
              <w:ind w:right="-12"/>
              <w:rPr>
                <w:rFonts w:ascii="Angsana New" w:eastAsia="SimSun" w:hAnsi="Angsana New"/>
                <w:sz w:val="28"/>
                <w:szCs w:val="28"/>
                <w:cs/>
              </w:rPr>
            </w:pPr>
            <w:r w:rsidRPr="00054C20">
              <w:rPr>
                <w:rFonts w:ascii="Angsana New" w:eastAsia="SimSun" w:hAnsi="Angsana New"/>
                <w:sz w:val="28"/>
                <w:szCs w:val="28"/>
              </w:rPr>
              <w:t xml:space="preserve">Accrued interest receivable    </w:t>
            </w:r>
          </w:p>
        </w:tc>
        <w:tc>
          <w:tcPr>
            <w:tcW w:w="133" w:type="pct"/>
            <w:vAlign w:val="bottom"/>
          </w:tcPr>
          <w:p w14:paraId="79D0324A" w14:textId="77777777" w:rsidR="00CB6AB5" w:rsidRPr="00054C20" w:rsidRDefault="00CB6AB5" w:rsidP="004D464A">
            <w:pPr>
              <w:ind w:right="-12"/>
              <w:rPr>
                <w:rFonts w:ascii="Angsana New" w:eastAsia="SimSun" w:hAnsi="Angsana New"/>
                <w:sz w:val="28"/>
                <w:szCs w:val="28"/>
                <w:cs/>
              </w:rPr>
            </w:pPr>
          </w:p>
        </w:tc>
        <w:tc>
          <w:tcPr>
            <w:tcW w:w="807" w:type="pct"/>
            <w:vAlign w:val="bottom"/>
          </w:tcPr>
          <w:p w14:paraId="43263565" w14:textId="1AB1888C"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sz w:val="28"/>
                <w:szCs w:val="28"/>
              </w:rPr>
              <w:t>273,051</w:t>
            </w:r>
          </w:p>
        </w:tc>
        <w:tc>
          <w:tcPr>
            <w:tcW w:w="157" w:type="pct"/>
            <w:tcBorders>
              <w:bottom w:val="nil"/>
            </w:tcBorders>
            <w:vAlign w:val="bottom"/>
          </w:tcPr>
          <w:p w14:paraId="2BDB4EEA" w14:textId="77777777" w:rsidR="00CB6AB5" w:rsidRPr="00054C20" w:rsidRDefault="00CB6AB5" w:rsidP="004D464A">
            <w:pPr>
              <w:tabs>
                <w:tab w:val="decimal" w:pos="972"/>
              </w:tabs>
              <w:jc w:val="right"/>
              <w:rPr>
                <w:rFonts w:ascii="Angsana New" w:eastAsia="SimSun" w:hAnsi="Angsana New"/>
                <w:sz w:val="22"/>
                <w:szCs w:val="22"/>
                <w:cs/>
              </w:rPr>
            </w:pPr>
          </w:p>
        </w:tc>
        <w:tc>
          <w:tcPr>
            <w:tcW w:w="701" w:type="pct"/>
            <w:tcBorders>
              <w:bottom w:val="nil"/>
            </w:tcBorders>
            <w:vAlign w:val="bottom"/>
          </w:tcPr>
          <w:p w14:paraId="176F3E14" w14:textId="27D0295E"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sz w:val="28"/>
                <w:szCs w:val="28"/>
              </w:rPr>
              <w:t>111,541</w:t>
            </w:r>
          </w:p>
        </w:tc>
        <w:tc>
          <w:tcPr>
            <w:tcW w:w="157" w:type="pct"/>
            <w:vAlign w:val="bottom"/>
          </w:tcPr>
          <w:p w14:paraId="21AD3B4B" w14:textId="77777777" w:rsidR="00CB6AB5" w:rsidRPr="00054C20" w:rsidRDefault="00CB6AB5" w:rsidP="004D464A">
            <w:pPr>
              <w:tabs>
                <w:tab w:val="decimal" w:pos="972"/>
              </w:tabs>
              <w:jc w:val="right"/>
              <w:rPr>
                <w:rFonts w:ascii="Angsana New" w:eastAsia="SimSun" w:hAnsi="Angsana New"/>
                <w:sz w:val="28"/>
                <w:szCs w:val="28"/>
              </w:rPr>
            </w:pPr>
          </w:p>
        </w:tc>
        <w:tc>
          <w:tcPr>
            <w:tcW w:w="705" w:type="pct"/>
            <w:vAlign w:val="bottom"/>
          </w:tcPr>
          <w:p w14:paraId="0DC85E4D" w14:textId="77CFD210" w:rsidR="00CB6AB5" w:rsidRPr="00054C20" w:rsidRDefault="00CB6AB5" w:rsidP="004D464A">
            <w:pPr>
              <w:tabs>
                <w:tab w:val="decimal" w:pos="972"/>
              </w:tabs>
              <w:jc w:val="right"/>
              <w:rPr>
                <w:rFonts w:ascii="Angsana New" w:eastAsia="SimSun" w:hAnsi="Angsana New"/>
                <w:sz w:val="28"/>
                <w:szCs w:val="28"/>
                <w:cs/>
              </w:rPr>
            </w:pPr>
            <w:r w:rsidRPr="00054C20">
              <w:rPr>
                <w:rFonts w:asciiTheme="majorBidi" w:hAnsiTheme="majorBidi" w:cstheme="majorBidi"/>
                <w:sz w:val="28"/>
                <w:szCs w:val="28"/>
              </w:rPr>
              <w:t>(171,540)</w:t>
            </w:r>
          </w:p>
        </w:tc>
        <w:tc>
          <w:tcPr>
            <w:tcW w:w="153" w:type="pct"/>
            <w:vAlign w:val="bottom"/>
          </w:tcPr>
          <w:p w14:paraId="5AD67056" w14:textId="77777777" w:rsidR="00CB6AB5" w:rsidRPr="00054C20" w:rsidRDefault="00CB6AB5" w:rsidP="004D464A">
            <w:pPr>
              <w:tabs>
                <w:tab w:val="decimal" w:pos="972"/>
              </w:tabs>
              <w:jc w:val="right"/>
              <w:rPr>
                <w:rFonts w:ascii="Angsana New" w:eastAsia="SimSun" w:hAnsi="Angsana New"/>
                <w:sz w:val="28"/>
                <w:szCs w:val="28"/>
              </w:rPr>
            </w:pPr>
          </w:p>
        </w:tc>
        <w:tc>
          <w:tcPr>
            <w:tcW w:w="800" w:type="pct"/>
            <w:vAlign w:val="bottom"/>
          </w:tcPr>
          <w:p w14:paraId="6FA06E34" w14:textId="7ABAA49F"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sz w:val="28"/>
                <w:szCs w:val="28"/>
              </w:rPr>
              <w:t>213,052</w:t>
            </w:r>
          </w:p>
        </w:tc>
      </w:tr>
      <w:tr w:rsidR="00CB6AB5" w:rsidRPr="00054C20" w14:paraId="66C00C91" w14:textId="77777777" w:rsidTr="004D464A">
        <w:tc>
          <w:tcPr>
            <w:tcW w:w="1387" w:type="pct"/>
            <w:vAlign w:val="center"/>
          </w:tcPr>
          <w:p w14:paraId="2D1DE7CC" w14:textId="77777777" w:rsidR="00CB6AB5" w:rsidRPr="00054C20" w:rsidRDefault="00CB6AB5" w:rsidP="004D464A">
            <w:pPr>
              <w:ind w:left="567" w:right="-12" w:hanging="567"/>
              <w:rPr>
                <w:rFonts w:ascii="Angsana New" w:eastAsia="SimSun" w:hAnsi="Angsana New"/>
                <w:sz w:val="28"/>
                <w:szCs w:val="28"/>
              </w:rPr>
            </w:pPr>
            <w:r w:rsidRPr="00054C20">
              <w:rPr>
                <w:rFonts w:ascii="Angsana New" w:eastAsia="SimSun" w:hAnsi="Angsana New"/>
                <w:sz w:val="28"/>
                <w:szCs w:val="28"/>
                <w:u w:val="single"/>
              </w:rPr>
              <w:t>Less</w:t>
            </w:r>
            <w:r w:rsidRPr="00054C20">
              <w:rPr>
                <w:rFonts w:ascii="Angsana New" w:eastAsia="SimSun" w:hAnsi="Angsana New"/>
                <w:sz w:val="28"/>
                <w:szCs w:val="28"/>
              </w:rPr>
              <w:t xml:space="preserve"> allowance for expected               credit losses</w:t>
            </w:r>
          </w:p>
        </w:tc>
        <w:tc>
          <w:tcPr>
            <w:tcW w:w="133" w:type="pct"/>
            <w:vAlign w:val="bottom"/>
          </w:tcPr>
          <w:p w14:paraId="6F5257FF" w14:textId="77777777" w:rsidR="00CB6AB5" w:rsidRPr="00054C20" w:rsidRDefault="00CB6AB5" w:rsidP="004D464A">
            <w:pPr>
              <w:ind w:right="-12"/>
              <w:rPr>
                <w:rFonts w:ascii="Angsana New" w:eastAsia="SimSun" w:hAnsi="Angsana New"/>
                <w:sz w:val="28"/>
                <w:szCs w:val="28"/>
                <w:cs/>
              </w:rPr>
            </w:pPr>
          </w:p>
        </w:tc>
        <w:tc>
          <w:tcPr>
            <w:tcW w:w="807" w:type="pct"/>
            <w:vAlign w:val="bottom"/>
          </w:tcPr>
          <w:p w14:paraId="4506B823" w14:textId="654A6EDB" w:rsidR="00CB6AB5" w:rsidRPr="00054C20" w:rsidRDefault="00CB6AB5" w:rsidP="004D464A">
            <w:pPr>
              <w:tabs>
                <w:tab w:val="decimal" w:pos="972"/>
              </w:tabs>
              <w:jc w:val="right"/>
              <w:rPr>
                <w:rFonts w:ascii="Angsana New" w:hAnsi="Angsana New"/>
                <w:sz w:val="28"/>
                <w:szCs w:val="28"/>
              </w:rPr>
            </w:pPr>
            <w:r w:rsidRPr="00054C20">
              <w:rPr>
                <w:rFonts w:asciiTheme="majorBidi" w:hAnsiTheme="majorBidi" w:cstheme="majorBidi"/>
                <w:sz w:val="28"/>
                <w:szCs w:val="28"/>
              </w:rPr>
              <w:t>(8,</w:t>
            </w:r>
            <w:r w:rsidRPr="00054C20">
              <w:rPr>
                <w:rFonts w:asciiTheme="majorBidi" w:hAnsiTheme="majorBidi" w:cstheme="majorBidi" w:hint="cs"/>
                <w:sz w:val="28"/>
                <w:szCs w:val="28"/>
                <w:cs/>
              </w:rPr>
              <w:t>147</w:t>
            </w:r>
            <w:r w:rsidRPr="00054C20">
              <w:rPr>
                <w:rFonts w:asciiTheme="majorBidi" w:hAnsiTheme="majorBidi" w:cstheme="majorBidi"/>
                <w:sz w:val="28"/>
                <w:szCs w:val="28"/>
              </w:rPr>
              <w:t>,306)</w:t>
            </w:r>
          </w:p>
        </w:tc>
        <w:tc>
          <w:tcPr>
            <w:tcW w:w="157" w:type="pct"/>
            <w:tcBorders>
              <w:bottom w:val="nil"/>
            </w:tcBorders>
            <w:vAlign w:val="bottom"/>
          </w:tcPr>
          <w:p w14:paraId="2DD30323" w14:textId="77777777" w:rsidR="00CB6AB5" w:rsidRPr="00054C20" w:rsidRDefault="00CB6AB5" w:rsidP="004D464A">
            <w:pPr>
              <w:tabs>
                <w:tab w:val="decimal" w:pos="972"/>
              </w:tabs>
              <w:jc w:val="right"/>
              <w:rPr>
                <w:rFonts w:ascii="Angsana New" w:eastAsia="SimSun" w:hAnsi="Angsana New"/>
                <w:sz w:val="22"/>
                <w:szCs w:val="22"/>
                <w:cs/>
              </w:rPr>
            </w:pPr>
          </w:p>
        </w:tc>
        <w:tc>
          <w:tcPr>
            <w:tcW w:w="701" w:type="pct"/>
            <w:tcBorders>
              <w:bottom w:val="nil"/>
            </w:tcBorders>
            <w:vAlign w:val="bottom"/>
          </w:tcPr>
          <w:p w14:paraId="132C2930" w14:textId="738BB494"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cstheme="majorBidi"/>
                <w:sz w:val="28"/>
                <w:szCs w:val="28"/>
              </w:rPr>
              <w:t>(4,342,600)</w:t>
            </w:r>
          </w:p>
        </w:tc>
        <w:tc>
          <w:tcPr>
            <w:tcW w:w="157" w:type="pct"/>
            <w:tcBorders>
              <w:bottom w:val="nil"/>
            </w:tcBorders>
            <w:vAlign w:val="bottom"/>
          </w:tcPr>
          <w:p w14:paraId="2034D741" w14:textId="77777777" w:rsidR="00CB6AB5" w:rsidRPr="00054C20" w:rsidRDefault="00CB6AB5" w:rsidP="004D464A">
            <w:pPr>
              <w:tabs>
                <w:tab w:val="decimal" w:pos="972"/>
              </w:tabs>
              <w:jc w:val="right"/>
              <w:rPr>
                <w:rFonts w:ascii="Angsana New" w:eastAsia="SimSun" w:hAnsi="Angsana New"/>
                <w:sz w:val="28"/>
                <w:szCs w:val="28"/>
              </w:rPr>
            </w:pPr>
          </w:p>
        </w:tc>
        <w:tc>
          <w:tcPr>
            <w:tcW w:w="705" w:type="pct"/>
            <w:tcBorders>
              <w:bottom w:val="nil"/>
            </w:tcBorders>
            <w:vAlign w:val="bottom"/>
          </w:tcPr>
          <w:p w14:paraId="263290A9" w14:textId="519B769E" w:rsidR="00CB6AB5" w:rsidRPr="00054C20" w:rsidRDefault="00CB6AB5" w:rsidP="004D464A">
            <w:pPr>
              <w:tabs>
                <w:tab w:val="decimal" w:pos="972"/>
              </w:tabs>
              <w:jc w:val="right"/>
              <w:rPr>
                <w:rFonts w:ascii="Angsana New" w:eastAsia="SimSun" w:hAnsi="Angsana New"/>
                <w:sz w:val="28"/>
                <w:szCs w:val="28"/>
              </w:rPr>
            </w:pPr>
            <w:r w:rsidRPr="00054C20">
              <w:rPr>
                <w:rFonts w:asciiTheme="majorBidi" w:hAnsiTheme="majorBidi" w:cstheme="majorBidi"/>
                <w:sz w:val="28"/>
                <w:szCs w:val="28"/>
              </w:rPr>
              <w:t>-</w:t>
            </w:r>
          </w:p>
        </w:tc>
        <w:tc>
          <w:tcPr>
            <w:tcW w:w="153" w:type="pct"/>
            <w:tcBorders>
              <w:bottom w:val="nil"/>
            </w:tcBorders>
            <w:vAlign w:val="bottom"/>
          </w:tcPr>
          <w:p w14:paraId="7CE47823" w14:textId="77777777" w:rsidR="00CB6AB5" w:rsidRPr="00054C20" w:rsidRDefault="00CB6AB5" w:rsidP="004D464A">
            <w:pPr>
              <w:tabs>
                <w:tab w:val="decimal" w:pos="972"/>
              </w:tabs>
              <w:jc w:val="right"/>
              <w:rPr>
                <w:rFonts w:ascii="Angsana New" w:eastAsia="SimSun" w:hAnsi="Angsana New"/>
                <w:sz w:val="28"/>
                <w:szCs w:val="28"/>
              </w:rPr>
            </w:pPr>
          </w:p>
        </w:tc>
        <w:tc>
          <w:tcPr>
            <w:tcW w:w="800" w:type="pct"/>
            <w:tcBorders>
              <w:bottom w:val="nil"/>
            </w:tcBorders>
            <w:vAlign w:val="bottom"/>
          </w:tcPr>
          <w:p w14:paraId="63E1C143" w14:textId="5422781E" w:rsidR="00CB6AB5" w:rsidRPr="00054C20" w:rsidRDefault="00CB6AB5" w:rsidP="004D464A">
            <w:pPr>
              <w:tabs>
                <w:tab w:val="decimal" w:pos="972"/>
              </w:tabs>
              <w:jc w:val="right"/>
              <w:rPr>
                <w:rFonts w:ascii="Angsana New" w:hAnsi="Angsana New"/>
                <w:sz w:val="28"/>
                <w:szCs w:val="28"/>
              </w:rPr>
            </w:pPr>
            <w:r w:rsidRPr="00054C20">
              <w:rPr>
                <w:rFonts w:asciiTheme="majorBidi" w:hAnsiTheme="majorBidi" w:cstheme="majorBidi"/>
                <w:sz w:val="28"/>
                <w:szCs w:val="28"/>
              </w:rPr>
              <w:t>(12,489,906)</w:t>
            </w:r>
          </w:p>
        </w:tc>
      </w:tr>
      <w:tr w:rsidR="00911E9F" w:rsidRPr="00054C20" w14:paraId="7B25B705" w14:textId="77777777" w:rsidTr="005D6F32">
        <w:tc>
          <w:tcPr>
            <w:tcW w:w="1387" w:type="pct"/>
            <w:vAlign w:val="center"/>
          </w:tcPr>
          <w:p w14:paraId="70AEFFB9" w14:textId="77777777" w:rsidR="00911E9F" w:rsidRPr="00054C20" w:rsidRDefault="00911E9F" w:rsidP="00911E9F">
            <w:pPr>
              <w:ind w:left="567" w:right="-12" w:hanging="567"/>
              <w:rPr>
                <w:rFonts w:ascii="Angsana New" w:eastAsia="SimSun" w:hAnsi="Angsana New"/>
                <w:sz w:val="28"/>
                <w:szCs w:val="28"/>
              </w:rPr>
            </w:pPr>
            <w:r w:rsidRPr="00054C20">
              <w:rPr>
                <w:rFonts w:ascii="Angsana New" w:eastAsia="SimSun" w:hAnsi="Angsana New"/>
                <w:sz w:val="28"/>
                <w:szCs w:val="28"/>
                <w:u w:val="single"/>
              </w:rPr>
              <w:t>Less</w:t>
            </w:r>
            <w:r w:rsidRPr="00054C20">
              <w:rPr>
                <w:rFonts w:ascii="Angsana New" w:eastAsia="SimSun" w:hAnsi="Angsana New"/>
                <w:sz w:val="28"/>
                <w:szCs w:val="28"/>
              </w:rPr>
              <w:t xml:space="preserve"> discount on loan value</w:t>
            </w:r>
          </w:p>
          <w:p w14:paraId="04954F60" w14:textId="568C5B92" w:rsidR="00911E9F" w:rsidRPr="00054C20" w:rsidRDefault="00911E9F" w:rsidP="00911E9F">
            <w:pPr>
              <w:ind w:left="567" w:right="-12" w:hanging="567"/>
              <w:rPr>
                <w:rFonts w:ascii="Angsana New" w:eastAsia="SimSun" w:hAnsi="Angsana New"/>
                <w:sz w:val="28"/>
                <w:szCs w:val="28"/>
              </w:rPr>
            </w:pPr>
            <w:r w:rsidRPr="00054C20">
              <w:rPr>
                <w:rFonts w:ascii="Angsana New" w:eastAsia="SimSun" w:hAnsi="Angsana New"/>
                <w:sz w:val="28"/>
                <w:szCs w:val="28"/>
              </w:rPr>
              <w:t xml:space="preserve">            TFRS 9</w:t>
            </w:r>
          </w:p>
        </w:tc>
        <w:tc>
          <w:tcPr>
            <w:tcW w:w="133" w:type="pct"/>
            <w:vAlign w:val="bottom"/>
          </w:tcPr>
          <w:p w14:paraId="6F12D064" w14:textId="77777777" w:rsidR="00911E9F" w:rsidRPr="00054C20" w:rsidRDefault="00911E9F" w:rsidP="00911E9F">
            <w:pPr>
              <w:ind w:right="-12"/>
              <w:rPr>
                <w:rFonts w:ascii="Angsana New" w:eastAsia="SimSun" w:hAnsi="Angsana New"/>
                <w:sz w:val="28"/>
                <w:szCs w:val="28"/>
                <w:cs/>
              </w:rPr>
            </w:pPr>
          </w:p>
        </w:tc>
        <w:tc>
          <w:tcPr>
            <w:tcW w:w="807" w:type="pct"/>
            <w:tcBorders>
              <w:bottom w:val="nil"/>
            </w:tcBorders>
            <w:vAlign w:val="bottom"/>
          </w:tcPr>
          <w:p w14:paraId="3FD18736" w14:textId="4967063E" w:rsidR="00911E9F" w:rsidRPr="00054C20" w:rsidRDefault="00911E9F" w:rsidP="00911E9F">
            <w:pPr>
              <w:tabs>
                <w:tab w:val="decimal" w:pos="972"/>
              </w:tabs>
              <w:jc w:val="right"/>
              <w:rPr>
                <w:rFonts w:ascii="Angsana New" w:hAnsi="Angsana New"/>
                <w:sz w:val="28"/>
                <w:szCs w:val="28"/>
              </w:rPr>
            </w:pPr>
            <w:r w:rsidRPr="00054C20">
              <w:rPr>
                <w:rFonts w:asciiTheme="majorBidi" w:hAnsiTheme="majorBidi" w:cstheme="majorBidi"/>
                <w:sz w:val="28"/>
                <w:szCs w:val="28"/>
              </w:rPr>
              <w:t>(2,020,844)</w:t>
            </w:r>
          </w:p>
        </w:tc>
        <w:tc>
          <w:tcPr>
            <w:tcW w:w="157" w:type="pct"/>
            <w:tcBorders>
              <w:bottom w:val="nil"/>
            </w:tcBorders>
            <w:vAlign w:val="bottom"/>
          </w:tcPr>
          <w:p w14:paraId="643CF842" w14:textId="77777777" w:rsidR="00911E9F" w:rsidRPr="00054C20" w:rsidRDefault="00911E9F" w:rsidP="00911E9F">
            <w:pPr>
              <w:tabs>
                <w:tab w:val="decimal" w:pos="972"/>
              </w:tabs>
              <w:jc w:val="right"/>
              <w:rPr>
                <w:rFonts w:ascii="Angsana New" w:eastAsia="SimSun" w:hAnsi="Angsana New"/>
                <w:sz w:val="22"/>
                <w:szCs w:val="22"/>
                <w:cs/>
              </w:rPr>
            </w:pPr>
          </w:p>
        </w:tc>
        <w:tc>
          <w:tcPr>
            <w:tcW w:w="701" w:type="pct"/>
            <w:tcBorders>
              <w:bottom w:val="nil"/>
            </w:tcBorders>
            <w:vAlign w:val="bottom"/>
          </w:tcPr>
          <w:p w14:paraId="120CED6C" w14:textId="0C269DB9" w:rsidR="00911E9F" w:rsidRPr="00054C20" w:rsidRDefault="00911E9F" w:rsidP="00911E9F">
            <w:pPr>
              <w:tabs>
                <w:tab w:val="decimal" w:pos="972"/>
              </w:tabs>
              <w:jc w:val="right"/>
              <w:rPr>
                <w:rFonts w:ascii="Angsana New" w:hAnsi="Angsana New"/>
                <w:sz w:val="28"/>
                <w:szCs w:val="28"/>
              </w:rPr>
            </w:pPr>
            <w:r>
              <w:rPr>
                <w:rFonts w:asciiTheme="majorBidi" w:hAnsiTheme="majorBidi" w:cstheme="majorBidi"/>
                <w:sz w:val="28"/>
                <w:szCs w:val="28"/>
              </w:rPr>
              <w:t>(53,846)</w:t>
            </w:r>
          </w:p>
        </w:tc>
        <w:tc>
          <w:tcPr>
            <w:tcW w:w="157" w:type="pct"/>
            <w:tcBorders>
              <w:bottom w:val="nil"/>
            </w:tcBorders>
            <w:vAlign w:val="bottom"/>
          </w:tcPr>
          <w:p w14:paraId="14FCFBDD" w14:textId="77777777" w:rsidR="00911E9F" w:rsidRPr="00054C20" w:rsidRDefault="00911E9F" w:rsidP="00911E9F">
            <w:pPr>
              <w:tabs>
                <w:tab w:val="decimal" w:pos="972"/>
              </w:tabs>
              <w:jc w:val="right"/>
              <w:rPr>
                <w:rFonts w:ascii="Angsana New" w:eastAsia="SimSun" w:hAnsi="Angsana New"/>
                <w:sz w:val="28"/>
                <w:szCs w:val="28"/>
              </w:rPr>
            </w:pPr>
          </w:p>
        </w:tc>
        <w:tc>
          <w:tcPr>
            <w:tcW w:w="705" w:type="pct"/>
            <w:tcBorders>
              <w:bottom w:val="nil"/>
            </w:tcBorders>
            <w:vAlign w:val="bottom"/>
          </w:tcPr>
          <w:p w14:paraId="48570688" w14:textId="28AB25A7" w:rsidR="00911E9F" w:rsidRPr="00054C20" w:rsidRDefault="00911E9F" w:rsidP="00911E9F">
            <w:pPr>
              <w:tabs>
                <w:tab w:val="decimal" w:pos="972"/>
              </w:tabs>
              <w:jc w:val="right"/>
              <w:rPr>
                <w:rFonts w:ascii="Angsana New" w:hAnsi="Angsana New"/>
                <w:sz w:val="28"/>
                <w:szCs w:val="28"/>
              </w:rPr>
            </w:pPr>
            <w:r>
              <w:rPr>
                <w:rFonts w:asciiTheme="majorBidi" w:hAnsiTheme="majorBidi" w:cstheme="majorBidi"/>
                <w:sz w:val="28"/>
                <w:szCs w:val="28"/>
              </w:rPr>
              <w:t>1,551,843</w:t>
            </w:r>
          </w:p>
        </w:tc>
        <w:tc>
          <w:tcPr>
            <w:tcW w:w="153" w:type="pct"/>
            <w:tcBorders>
              <w:bottom w:val="nil"/>
            </w:tcBorders>
            <w:vAlign w:val="bottom"/>
          </w:tcPr>
          <w:p w14:paraId="4DA2608E" w14:textId="77777777" w:rsidR="00911E9F" w:rsidRPr="00054C20" w:rsidRDefault="00911E9F" w:rsidP="00911E9F">
            <w:pPr>
              <w:tabs>
                <w:tab w:val="decimal" w:pos="972"/>
              </w:tabs>
              <w:jc w:val="right"/>
              <w:rPr>
                <w:rFonts w:ascii="Angsana New" w:eastAsia="SimSun" w:hAnsi="Angsana New"/>
                <w:sz w:val="28"/>
                <w:szCs w:val="28"/>
              </w:rPr>
            </w:pPr>
          </w:p>
        </w:tc>
        <w:tc>
          <w:tcPr>
            <w:tcW w:w="800" w:type="pct"/>
            <w:tcBorders>
              <w:bottom w:val="nil"/>
            </w:tcBorders>
            <w:vAlign w:val="bottom"/>
          </w:tcPr>
          <w:p w14:paraId="695EF68F" w14:textId="2B98817D" w:rsidR="00911E9F" w:rsidRPr="00054C20" w:rsidRDefault="00911E9F" w:rsidP="00911E9F">
            <w:pPr>
              <w:tabs>
                <w:tab w:val="decimal" w:pos="972"/>
              </w:tabs>
              <w:jc w:val="right"/>
              <w:rPr>
                <w:rFonts w:ascii="Angsana New" w:hAnsi="Angsana New"/>
                <w:sz w:val="28"/>
                <w:szCs w:val="28"/>
              </w:rPr>
            </w:pPr>
            <w:r w:rsidRPr="00054C20">
              <w:rPr>
                <w:rFonts w:asciiTheme="majorBidi" w:hAnsiTheme="majorBidi" w:cstheme="majorBidi"/>
                <w:sz w:val="28"/>
                <w:szCs w:val="28"/>
              </w:rPr>
              <w:t>(522,847)</w:t>
            </w:r>
          </w:p>
        </w:tc>
      </w:tr>
      <w:tr w:rsidR="00911E9F" w:rsidRPr="00054C20" w14:paraId="62DB16EA" w14:textId="77777777" w:rsidTr="005D6F32">
        <w:tc>
          <w:tcPr>
            <w:tcW w:w="1387" w:type="pct"/>
            <w:vAlign w:val="bottom"/>
          </w:tcPr>
          <w:p w14:paraId="70EB2A4F" w14:textId="77777777" w:rsidR="00911E9F" w:rsidRPr="00054C20" w:rsidRDefault="00911E9F" w:rsidP="00911E9F">
            <w:pPr>
              <w:ind w:right="-12"/>
              <w:rPr>
                <w:rFonts w:ascii="Angsana New" w:eastAsia="SimSun" w:hAnsi="Angsana New"/>
                <w:sz w:val="28"/>
                <w:szCs w:val="28"/>
                <w:cs/>
              </w:rPr>
            </w:pPr>
            <w:r w:rsidRPr="00054C20">
              <w:rPr>
                <w:rFonts w:ascii="Angsana New" w:eastAsia="SimSun" w:hAnsi="Angsana New"/>
                <w:sz w:val="28"/>
                <w:szCs w:val="28"/>
              </w:rPr>
              <w:t>Total</w:t>
            </w:r>
          </w:p>
        </w:tc>
        <w:tc>
          <w:tcPr>
            <w:tcW w:w="133" w:type="pct"/>
            <w:vAlign w:val="bottom"/>
          </w:tcPr>
          <w:p w14:paraId="08C2FD55" w14:textId="77777777" w:rsidR="00911E9F" w:rsidRPr="00054C20" w:rsidRDefault="00911E9F" w:rsidP="00911E9F">
            <w:pPr>
              <w:ind w:left="318" w:right="-12"/>
              <w:jc w:val="thaiDistribute"/>
              <w:rPr>
                <w:rFonts w:ascii="Angsana New" w:eastAsia="SimSun" w:hAnsi="Angsana New"/>
                <w:sz w:val="28"/>
                <w:szCs w:val="28"/>
                <w:cs/>
              </w:rPr>
            </w:pPr>
          </w:p>
        </w:tc>
        <w:tc>
          <w:tcPr>
            <w:tcW w:w="807" w:type="pct"/>
            <w:tcBorders>
              <w:top w:val="nil"/>
              <w:bottom w:val="nil"/>
            </w:tcBorders>
            <w:vAlign w:val="bottom"/>
          </w:tcPr>
          <w:p w14:paraId="3B7D5742" w14:textId="14AC56E7" w:rsidR="00911E9F" w:rsidRPr="00054C20" w:rsidRDefault="00911E9F" w:rsidP="00911E9F">
            <w:pPr>
              <w:pBdr>
                <w:top w:val="single" w:sz="4" w:space="1" w:color="auto"/>
                <w:bottom w:val="double" w:sz="4" w:space="1" w:color="auto"/>
              </w:pBdr>
              <w:tabs>
                <w:tab w:val="decimal" w:pos="972"/>
              </w:tabs>
              <w:jc w:val="right"/>
              <w:rPr>
                <w:rFonts w:ascii="Angsana New" w:eastAsia="SimSun" w:hAnsi="Angsana New"/>
                <w:sz w:val="28"/>
                <w:szCs w:val="28"/>
              </w:rPr>
            </w:pPr>
            <w:r w:rsidRPr="00054C20">
              <w:rPr>
                <w:rFonts w:asciiTheme="majorBidi" w:hAnsiTheme="majorBidi" w:cstheme="majorBidi"/>
                <w:sz w:val="28"/>
                <w:szCs w:val="28"/>
              </w:rPr>
              <w:t>61,652,901</w:t>
            </w:r>
          </w:p>
        </w:tc>
        <w:tc>
          <w:tcPr>
            <w:tcW w:w="157" w:type="pct"/>
            <w:tcBorders>
              <w:top w:val="nil"/>
              <w:bottom w:val="nil"/>
            </w:tcBorders>
            <w:vAlign w:val="bottom"/>
          </w:tcPr>
          <w:p w14:paraId="52894D5A" w14:textId="77777777" w:rsidR="00911E9F" w:rsidRPr="00054C20" w:rsidRDefault="00911E9F" w:rsidP="00911E9F">
            <w:pPr>
              <w:tabs>
                <w:tab w:val="decimal" w:pos="972"/>
              </w:tabs>
              <w:jc w:val="right"/>
              <w:rPr>
                <w:rFonts w:ascii="Angsana New" w:eastAsia="SimSun" w:hAnsi="Angsana New"/>
                <w:sz w:val="28"/>
                <w:szCs w:val="28"/>
              </w:rPr>
            </w:pPr>
          </w:p>
        </w:tc>
        <w:tc>
          <w:tcPr>
            <w:tcW w:w="701" w:type="pct"/>
            <w:tcBorders>
              <w:top w:val="nil"/>
              <w:bottom w:val="nil"/>
            </w:tcBorders>
            <w:vAlign w:val="bottom"/>
          </w:tcPr>
          <w:p w14:paraId="78694F62" w14:textId="78023A5B" w:rsidR="00911E9F" w:rsidRPr="00054C20" w:rsidRDefault="00911E9F" w:rsidP="00911E9F">
            <w:pPr>
              <w:pBdr>
                <w:top w:val="single" w:sz="4" w:space="1" w:color="auto"/>
                <w:bottom w:val="double" w:sz="4" w:space="1" w:color="auto"/>
              </w:pBdr>
              <w:tabs>
                <w:tab w:val="decimal" w:pos="972"/>
              </w:tabs>
              <w:jc w:val="right"/>
              <w:rPr>
                <w:rFonts w:ascii="Angsana New" w:hAnsi="Angsana New"/>
                <w:sz w:val="28"/>
                <w:szCs w:val="28"/>
              </w:rPr>
            </w:pPr>
            <w:r>
              <w:rPr>
                <w:rFonts w:asciiTheme="majorBidi" w:hAnsiTheme="majorBidi" w:cstheme="majorBidi"/>
                <w:sz w:val="28"/>
                <w:szCs w:val="28"/>
              </w:rPr>
              <w:t>(3,432,905)</w:t>
            </w:r>
          </w:p>
        </w:tc>
        <w:tc>
          <w:tcPr>
            <w:tcW w:w="157" w:type="pct"/>
            <w:tcBorders>
              <w:top w:val="nil"/>
              <w:bottom w:val="nil"/>
            </w:tcBorders>
            <w:vAlign w:val="bottom"/>
          </w:tcPr>
          <w:p w14:paraId="7B174CB2" w14:textId="77777777" w:rsidR="00911E9F" w:rsidRPr="00054C20" w:rsidRDefault="00911E9F" w:rsidP="00911E9F">
            <w:pPr>
              <w:tabs>
                <w:tab w:val="decimal" w:pos="972"/>
              </w:tabs>
              <w:jc w:val="right"/>
              <w:rPr>
                <w:rFonts w:ascii="Angsana New" w:eastAsia="SimSun" w:hAnsi="Angsana New"/>
                <w:sz w:val="28"/>
                <w:szCs w:val="28"/>
              </w:rPr>
            </w:pPr>
          </w:p>
        </w:tc>
        <w:tc>
          <w:tcPr>
            <w:tcW w:w="705" w:type="pct"/>
            <w:tcBorders>
              <w:top w:val="nil"/>
              <w:bottom w:val="nil"/>
            </w:tcBorders>
            <w:vAlign w:val="bottom"/>
          </w:tcPr>
          <w:p w14:paraId="47E650A9" w14:textId="0C3FC066" w:rsidR="00911E9F" w:rsidRPr="00054C20" w:rsidRDefault="00911E9F" w:rsidP="00911E9F">
            <w:pPr>
              <w:pBdr>
                <w:top w:val="single" w:sz="4" w:space="1" w:color="auto"/>
                <w:bottom w:val="double" w:sz="4" w:space="1" w:color="auto"/>
              </w:pBdr>
              <w:tabs>
                <w:tab w:val="decimal" w:pos="972"/>
              </w:tabs>
              <w:jc w:val="right"/>
              <w:rPr>
                <w:rFonts w:ascii="Angsana New" w:eastAsia="SimSun" w:hAnsi="Angsana New"/>
                <w:sz w:val="28"/>
                <w:szCs w:val="28"/>
                <w:cs/>
              </w:rPr>
            </w:pPr>
            <w:r>
              <w:rPr>
                <w:rFonts w:asciiTheme="majorBidi" w:hAnsiTheme="majorBidi" w:cstheme="majorBidi"/>
                <w:sz w:val="28"/>
                <w:szCs w:val="28"/>
              </w:rPr>
              <w:t>(31,869,697)</w:t>
            </w:r>
          </w:p>
        </w:tc>
        <w:tc>
          <w:tcPr>
            <w:tcW w:w="153" w:type="pct"/>
            <w:tcBorders>
              <w:top w:val="nil"/>
              <w:bottom w:val="nil"/>
            </w:tcBorders>
            <w:vAlign w:val="bottom"/>
          </w:tcPr>
          <w:p w14:paraId="69B130F1" w14:textId="77777777" w:rsidR="00911E9F" w:rsidRPr="00054C20" w:rsidRDefault="00911E9F" w:rsidP="00911E9F">
            <w:pPr>
              <w:tabs>
                <w:tab w:val="decimal" w:pos="972"/>
              </w:tabs>
              <w:jc w:val="right"/>
              <w:rPr>
                <w:rFonts w:ascii="Angsana New" w:eastAsia="SimSun" w:hAnsi="Angsana New"/>
                <w:sz w:val="28"/>
                <w:szCs w:val="28"/>
              </w:rPr>
            </w:pPr>
          </w:p>
        </w:tc>
        <w:tc>
          <w:tcPr>
            <w:tcW w:w="800" w:type="pct"/>
            <w:tcBorders>
              <w:top w:val="nil"/>
              <w:bottom w:val="nil"/>
            </w:tcBorders>
            <w:vAlign w:val="bottom"/>
          </w:tcPr>
          <w:p w14:paraId="4DAF8DAD" w14:textId="6DBF1CD7" w:rsidR="00911E9F" w:rsidRPr="00054C20" w:rsidRDefault="00911E9F" w:rsidP="00911E9F">
            <w:pPr>
              <w:pBdr>
                <w:top w:val="single" w:sz="4" w:space="1" w:color="auto"/>
                <w:bottom w:val="double" w:sz="4" w:space="1" w:color="auto"/>
              </w:pBdr>
              <w:tabs>
                <w:tab w:val="decimal" w:pos="972"/>
              </w:tabs>
              <w:jc w:val="right"/>
              <w:rPr>
                <w:rFonts w:ascii="Angsana New" w:eastAsia="SimSun" w:hAnsi="Angsana New"/>
                <w:sz w:val="28"/>
                <w:szCs w:val="28"/>
              </w:rPr>
            </w:pPr>
            <w:r w:rsidRPr="00054C20">
              <w:rPr>
                <w:rFonts w:asciiTheme="majorBidi" w:hAnsiTheme="majorBidi" w:cstheme="majorBidi"/>
                <w:sz w:val="28"/>
                <w:szCs w:val="28"/>
              </w:rPr>
              <w:t>26,350,299</w:t>
            </w:r>
          </w:p>
        </w:tc>
      </w:tr>
    </w:tbl>
    <w:p w14:paraId="14D01395" w14:textId="438D7B4F" w:rsidR="001F54AC" w:rsidRPr="00054C20" w:rsidRDefault="00981BB4" w:rsidP="004D464A">
      <w:pPr>
        <w:spacing w:before="120"/>
        <w:ind w:left="567"/>
        <w:jc w:val="thaiDistribute"/>
        <w:rPr>
          <w:rFonts w:ascii="Angsana New" w:hAnsi="Angsana New"/>
          <w:sz w:val="28"/>
          <w:szCs w:val="28"/>
        </w:rPr>
      </w:pPr>
      <w:r w:rsidRPr="00054C20">
        <w:rPr>
          <w:rFonts w:ascii="Angsana New" w:hAnsi="Angsana New"/>
          <w:sz w:val="28"/>
          <w:szCs w:val="28"/>
        </w:rPr>
        <w:t>During the period</w:t>
      </w:r>
      <w:r w:rsidR="00911E9F">
        <w:rPr>
          <w:rFonts w:ascii="Angsana New" w:hAnsi="Angsana New"/>
          <w:sz w:val="28"/>
          <w:szCs w:val="28"/>
        </w:rPr>
        <w:t xml:space="preserve"> 2026</w:t>
      </w:r>
      <w:r w:rsidRPr="00054C20">
        <w:rPr>
          <w:rFonts w:ascii="Angsana New" w:hAnsi="Angsana New"/>
          <w:sz w:val="28"/>
          <w:szCs w:val="28"/>
        </w:rPr>
        <w:t>, the Company</w:t>
      </w:r>
      <w:r w:rsidR="00911E9F">
        <w:rPr>
          <w:rFonts w:ascii="Angsana New" w:hAnsi="Angsana New"/>
          <w:sz w:val="28"/>
          <w:szCs w:val="28"/>
        </w:rPr>
        <w:t xml:space="preserve"> has increased loans to</w:t>
      </w:r>
      <w:r w:rsidRPr="00054C20">
        <w:rPr>
          <w:rFonts w:ascii="Angsana New" w:hAnsi="Angsana New"/>
          <w:sz w:val="28"/>
          <w:szCs w:val="28"/>
        </w:rPr>
        <w:t xml:space="preserve"> subsidiar</w:t>
      </w:r>
      <w:r w:rsidR="00911E9F">
        <w:rPr>
          <w:rFonts w:ascii="Angsana New" w:hAnsi="Angsana New"/>
          <w:sz w:val="28"/>
          <w:szCs w:val="28"/>
        </w:rPr>
        <w:t xml:space="preserve">ies in the amont of </w:t>
      </w:r>
      <w:r w:rsidRPr="00054C20">
        <w:rPr>
          <w:rFonts w:ascii="Angsana New" w:hAnsi="Angsana New"/>
          <w:sz w:val="28"/>
          <w:szCs w:val="28"/>
        </w:rPr>
        <w:t xml:space="preserve">Baht </w:t>
      </w:r>
      <w:r w:rsidR="00911E9F">
        <w:rPr>
          <w:rFonts w:ascii="Angsana New" w:hAnsi="Angsana New"/>
          <w:sz w:val="28"/>
          <w:szCs w:val="28"/>
        </w:rPr>
        <w:t>0.85</w:t>
      </w:r>
      <w:r w:rsidRPr="00054C20">
        <w:rPr>
          <w:rFonts w:ascii="Angsana New" w:hAnsi="Angsana New"/>
          <w:sz w:val="28"/>
          <w:szCs w:val="28"/>
        </w:rPr>
        <w:t xml:space="preserve"> million</w:t>
      </w:r>
      <w:r w:rsidR="001F54AC" w:rsidRPr="00054C20">
        <w:rPr>
          <w:rFonts w:ascii="Angsana New" w:hAnsi="Angsana New"/>
          <w:sz w:val="28"/>
          <w:szCs w:val="28"/>
        </w:rPr>
        <w:t xml:space="preserve">, loan repayment terms after 1 year, interest rates of </w:t>
      </w:r>
      <w:r w:rsidRPr="00054C20">
        <w:rPr>
          <w:rFonts w:ascii="Angsana New" w:hAnsi="Angsana New" w:hint="cs"/>
          <w:sz w:val="28"/>
          <w:szCs w:val="28"/>
          <w:cs/>
        </w:rPr>
        <w:t>0.69</w:t>
      </w:r>
      <w:r w:rsidR="001F54AC" w:rsidRPr="00054C20">
        <w:rPr>
          <w:rFonts w:ascii="Angsana New" w:hAnsi="Angsana New"/>
          <w:sz w:val="28"/>
          <w:szCs w:val="28"/>
        </w:rPr>
        <w:t xml:space="preserve"> percent per annum.</w:t>
      </w:r>
    </w:p>
    <w:p w14:paraId="71A0747F" w14:textId="12CF2914" w:rsidR="00702F13" w:rsidRPr="00054C20" w:rsidRDefault="00702F13" w:rsidP="004D464A">
      <w:pPr>
        <w:spacing w:before="120"/>
        <w:ind w:left="567"/>
        <w:jc w:val="thaiDistribute"/>
        <w:rPr>
          <w:rFonts w:ascii="Angsana New" w:hAnsi="Angsana New"/>
          <w:sz w:val="28"/>
          <w:szCs w:val="28"/>
        </w:rPr>
      </w:pPr>
      <w:r w:rsidRPr="00054C20">
        <w:rPr>
          <w:rFonts w:ascii="Angsana New" w:hAnsi="Angsana New"/>
          <w:sz w:val="28"/>
          <w:szCs w:val="28"/>
        </w:rPr>
        <w:t xml:space="preserve">During the period 2026, the </w:t>
      </w:r>
      <w:r w:rsidR="00906267">
        <w:rPr>
          <w:rFonts w:ascii="Angsana New" w:hAnsi="Angsana New"/>
          <w:sz w:val="28"/>
          <w:szCs w:val="28"/>
        </w:rPr>
        <w:t>C</w:t>
      </w:r>
      <w:r w:rsidRPr="00054C20">
        <w:rPr>
          <w:rFonts w:ascii="Angsana New" w:hAnsi="Angsana New"/>
          <w:sz w:val="28"/>
          <w:szCs w:val="28"/>
        </w:rPr>
        <w:t>ompany received repayments of principal and interest from its subsidiar</w:t>
      </w:r>
      <w:r w:rsidR="00911E9F">
        <w:rPr>
          <w:rFonts w:ascii="Angsana New" w:hAnsi="Angsana New"/>
          <w:sz w:val="28"/>
          <w:szCs w:val="28"/>
        </w:rPr>
        <w:t>ies</w:t>
      </w:r>
      <w:r w:rsidRPr="00054C20">
        <w:rPr>
          <w:rFonts w:ascii="Angsana New" w:hAnsi="Angsana New"/>
          <w:sz w:val="28"/>
          <w:szCs w:val="28"/>
        </w:rPr>
        <w:t xml:space="preserve"> in the amount of Baht </w:t>
      </w:r>
      <w:r w:rsidRPr="00054C20">
        <w:rPr>
          <w:rFonts w:ascii="Angsana New" w:hAnsi="Angsana New"/>
          <w:sz w:val="28"/>
          <w:szCs w:val="28"/>
          <w:cs/>
        </w:rPr>
        <w:t xml:space="preserve">33.42 </w:t>
      </w:r>
      <w:r w:rsidRPr="00054C20">
        <w:rPr>
          <w:rFonts w:ascii="Angsana New" w:hAnsi="Angsana New"/>
          <w:sz w:val="28"/>
          <w:szCs w:val="28"/>
        </w:rPr>
        <w:t>million</w:t>
      </w:r>
      <w:r w:rsidR="005E5CE9">
        <w:rPr>
          <w:rFonts w:ascii="Angsana New" w:hAnsi="Angsana New" w:hint="cs"/>
          <w:sz w:val="28"/>
          <w:szCs w:val="28"/>
          <w:cs/>
        </w:rPr>
        <w:t>.</w:t>
      </w:r>
      <w:r w:rsidRPr="00054C20">
        <w:rPr>
          <w:rFonts w:ascii="Angsana New" w:hAnsi="Angsana New"/>
          <w:sz w:val="28"/>
          <w:szCs w:val="28"/>
        </w:rPr>
        <w:t xml:space="preserve"> </w:t>
      </w:r>
    </w:p>
    <w:p w14:paraId="1CC0811B" w14:textId="10DA82C5" w:rsidR="005E5CE9" w:rsidRDefault="00911E9F" w:rsidP="004D464A">
      <w:pPr>
        <w:spacing w:before="120"/>
        <w:ind w:left="567"/>
        <w:jc w:val="thaiDistribute"/>
        <w:rPr>
          <w:rFonts w:ascii="Angsana New" w:hAnsi="Angsana New"/>
          <w:sz w:val="28"/>
          <w:szCs w:val="28"/>
        </w:rPr>
      </w:pPr>
      <w:r w:rsidRPr="00911E9F">
        <w:rPr>
          <w:rFonts w:ascii="Angsana New" w:hAnsi="Angsana New"/>
          <w:sz w:val="28"/>
          <w:szCs w:val="28"/>
        </w:rPr>
        <w:t>During the year 202</w:t>
      </w:r>
      <w:r>
        <w:rPr>
          <w:rFonts w:ascii="Angsana New" w:hAnsi="Angsana New"/>
          <w:sz w:val="28"/>
          <w:szCs w:val="28"/>
        </w:rPr>
        <w:t>6</w:t>
      </w:r>
      <w:r w:rsidRPr="00911E9F">
        <w:rPr>
          <w:rFonts w:ascii="Angsana New" w:hAnsi="Angsana New"/>
          <w:sz w:val="28"/>
          <w:szCs w:val="28"/>
        </w:rPr>
        <w:t xml:space="preserve">, the </w:t>
      </w:r>
      <w:r w:rsidR="00906267">
        <w:rPr>
          <w:rFonts w:ascii="Angsana New" w:hAnsi="Angsana New"/>
          <w:sz w:val="28"/>
          <w:szCs w:val="28"/>
        </w:rPr>
        <w:t>C</w:t>
      </w:r>
      <w:r w:rsidRPr="00911E9F">
        <w:rPr>
          <w:rFonts w:ascii="Angsana New" w:hAnsi="Angsana New"/>
          <w:sz w:val="28"/>
          <w:szCs w:val="28"/>
        </w:rPr>
        <w:t>ompany's management considers the value expected to be recovered from the subsidiaries. Using the method of estimating cash flows expected to be received in the future discounted to present value. However, the expected recovery value is not sufficient to account for the loan. Therefore, it has considered setting an allowance for the impairment of loans of One Digital Network Company Limited in the amount of Baht 4.</w:t>
      </w:r>
      <w:r>
        <w:rPr>
          <w:rFonts w:ascii="Angsana New" w:hAnsi="Angsana New"/>
          <w:sz w:val="28"/>
          <w:szCs w:val="28"/>
        </w:rPr>
        <w:t>34</w:t>
      </w:r>
      <w:r w:rsidRPr="00911E9F">
        <w:rPr>
          <w:rFonts w:ascii="Angsana New" w:hAnsi="Angsana New"/>
          <w:sz w:val="28"/>
          <w:szCs w:val="28"/>
        </w:rPr>
        <w:t xml:space="preserve"> million.</w:t>
      </w:r>
    </w:p>
    <w:p w14:paraId="69B380B7" w14:textId="77777777" w:rsidR="00911E9F" w:rsidRDefault="00911E9F" w:rsidP="004D464A">
      <w:pPr>
        <w:spacing w:before="120"/>
        <w:ind w:left="567"/>
        <w:jc w:val="thaiDistribute"/>
        <w:rPr>
          <w:rFonts w:ascii="Angsana New" w:hAnsi="Angsana New"/>
          <w:sz w:val="28"/>
          <w:szCs w:val="28"/>
        </w:rPr>
      </w:pPr>
    </w:p>
    <w:p w14:paraId="617E64EF" w14:textId="314541B6" w:rsidR="005E5CE9" w:rsidRDefault="005E5CE9" w:rsidP="004D464A">
      <w:pPr>
        <w:spacing w:before="120"/>
        <w:ind w:left="567"/>
        <w:jc w:val="thaiDistribute"/>
        <w:rPr>
          <w:rFonts w:ascii="Angsana New" w:hAnsi="Angsana New"/>
          <w:sz w:val="28"/>
          <w:szCs w:val="28"/>
        </w:rPr>
      </w:pPr>
      <w:r>
        <w:rPr>
          <w:rFonts w:ascii="Angsana New" w:hAnsi="Angsana New"/>
          <w:sz w:val="28"/>
          <w:szCs w:val="28"/>
          <w:cs/>
        </w:rPr>
        <w:br/>
      </w:r>
    </w:p>
    <w:p w14:paraId="48F6A401" w14:textId="77777777" w:rsidR="005E5CE9" w:rsidRPr="00054C20" w:rsidRDefault="005E5CE9" w:rsidP="004D464A">
      <w:pPr>
        <w:spacing w:before="120"/>
        <w:ind w:left="567"/>
        <w:jc w:val="thaiDistribute"/>
        <w:rPr>
          <w:rFonts w:ascii="Angsana New" w:hAnsi="Angsana New"/>
          <w:sz w:val="28"/>
          <w:szCs w:val="28"/>
        </w:rPr>
      </w:pPr>
    </w:p>
    <w:p w14:paraId="2707BA07" w14:textId="77777777" w:rsidR="00981BB4" w:rsidRPr="00054C20" w:rsidRDefault="00981BB4" w:rsidP="00C46CBB">
      <w:pPr>
        <w:spacing w:before="120"/>
        <w:ind w:left="561"/>
        <w:jc w:val="thaiDistribute"/>
        <w:rPr>
          <w:rFonts w:asciiTheme="majorBidi" w:eastAsia="PMingLiU" w:hAnsiTheme="majorBidi" w:cstheme="majorBidi"/>
          <w:b/>
          <w:bCs/>
          <w:sz w:val="28"/>
          <w:szCs w:val="28"/>
          <w:u w:val="single"/>
        </w:rPr>
      </w:pPr>
      <w:r w:rsidRPr="00054C20">
        <w:rPr>
          <w:rFonts w:asciiTheme="majorBidi" w:eastAsia="PMingLiU" w:hAnsiTheme="majorBidi" w:cstheme="majorBidi"/>
          <w:b/>
          <w:bCs/>
          <w:sz w:val="28"/>
          <w:szCs w:val="28"/>
          <w:u w:val="single"/>
        </w:rPr>
        <w:lastRenderedPageBreak/>
        <w:t>Key management compensation</w:t>
      </w:r>
    </w:p>
    <w:p w14:paraId="396376C5" w14:textId="4A08B71D" w:rsidR="00C46CBB" w:rsidRPr="00054C20" w:rsidRDefault="00981BB4" w:rsidP="00C46CBB">
      <w:pPr>
        <w:spacing w:before="120"/>
        <w:ind w:left="561"/>
        <w:jc w:val="thaiDistribute"/>
        <w:rPr>
          <w:rFonts w:asciiTheme="majorBidi" w:eastAsia="PMingLiU" w:hAnsiTheme="majorBidi" w:cstheme="majorBidi"/>
          <w:sz w:val="28"/>
          <w:szCs w:val="28"/>
        </w:rPr>
      </w:pPr>
      <w:r w:rsidRPr="00054C20">
        <w:rPr>
          <w:rFonts w:asciiTheme="majorBidi" w:eastAsia="PMingLiU" w:hAnsiTheme="majorBidi" w:cstheme="majorBidi"/>
          <w:sz w:val="28"/>
          <w:szCs w:val="28"/>
        </w:rPr>
        <w:t xml:space="preserve">During the </w:t>
      </w:r>
      <w:r w:rsidR="00911E9F">
        <w:rPr>
          <w:rFonts w:asciiTheme="majorBidi" w:eastAsia="PMingLiU" w:hAnsiTheme="majorBidi" w:cstheme="majorBidi"/>
          <w:sz w:val="28"/>
          <w:szCs w:val="28"/>
        </w:rPr>
        <w:t>three-month periods</w:t>
      </w:r>
      <w:r w:rsidRPr="00054C20">
        <w:rPr>
          <w:rFonts w:asciiTheme="majorBidi" w:eastAsia="PMingLiU" w:hAnsiTheme="majorBidi" w:cstheme="majorBidi"/>
          <w:sz w:val="28"/>
          <w:szCs w:val="28"/>
        </w:rPr>
        <w:t xml:space="preserve"> ended March 31, 2026, and 2025, the </w:t>
      </w:r>
      <w:r w:rsidR="00911E9F">
        <w:rPr>
          <w:rFonts w:asciiTheme="majorBidi" w:eastAsia="PMingLiU" w:hAnsiTheme="majorBidi" w:cstheme="majorBidi"/>
          <w:sz w:val="28"/>
          <w:szCs w:val="28"/>
        </w:rPr>
        <w:t>G</w:t>
      </w:r>
      <w:r w:rsidRPr="00054C20">
        <w:rPr>
          <w:rFonts w:asciiTheme="majorBidi" w:eastAsia="PMingLiU" w:hAnsiTheme="majorBidi" w:cstheme="majorBidi"/>
          <w:sz w:val="28"/>
          <w:szCs w:val="28"/>
        </w:rPr>
        <w:t>roup has employee benefit expenses paid to management as follows:</w:t>
      </w:r>
    </w:p>
    <w:tbl>
      <w:tblPr>
        <w:tblW w:w="9030" w:type="dxa"/>
        <w:tblInd w:w="426" w:type="dxa"/>
        <w:tblLayout w:type="fixed"/>
        <w:tblLook w:val="04A0" w:firstRow="1" w:lastRow="0" w:firstColumn="1" w:lastColumn="0" w:noHBand="0" w:noVBand="1"/>
      </w:tblPr>
      <w:tblGrid>
        <w:gridCol w:w="3404"/>
        <w:gridCol w:w="1418"/>
        <w:gridCol w:w="1419"/>
        <w:gridCol w:w="1418"/>
        <w:gridCol w:w="1371"/>
      </w:tblGrid>
      <w:tr w:rsidR="00C46CBB" w:rsidRPr="00054C20" w14:paraId="325CBEB8" w14:textId="77777777" w:rsidTr="00981BB4">
        <w:trPr>
          <w:cantSplit/>
          <w:trHeight w:val="64"/>
        </w:trPr>
        <w:tc>
          <w:tcPr>
            <w:tcW w:w="3404" w:type="dxa"/>
            <w:vAlign w:val="bottom"/>
          </w:tcPr>
          <w:p w14:paraId="37D040B4" w14:textId="77777777" w:rsidR="00C46CBB" w:rsidRPr="00054C20" w:rsidRDefault="00C46CBB">
            <w:pPr>
              <w:keepNext/>
              <w:ind w:right="-72"/>
              <w:outlineLvl w:val="3"/>
              <w:rPr>
                <w:rFonts w:asciiTheme="majorBidi" w:hAnsiTheme="majorBidi" w:cstheme="majorBidi"/>
                <w:b/>
                <w:bCs/>
                <w:sz w:val="28"/>
                <w:szCs w:val="28"/>
                <w:lang w:val="x-none" w:eastAsia="x-none"/>
              </w:rPr>
            </w:pPr>
          </w:p>
        </w:tc>
        <w:tc>
          <w:tcPr>
            <w:tcW w:w="5626" w:type="dxa"/>
            <w:gridSpan w:val="4"/>
            <w:hideMark/>
          </w:tcPr>
          <w:p w14:paraId="4B4F0AC3" w14:textId="4A017845" w:rsidR="00C46CBB" w:rsidRPr="00054C20" w:rsidRDefault="00981BB4">
            <w:pPr>
              <w:pBdr>
                <w:bottom w:val="single" w:sz="4" w:space="1" w:color="auto"/>
              </w:pBdr>
              <w:ind w:right="-72"/>
              <w:jc w:val="right"/>
              <w:rPr>
                <w:rFonts w:asciiTheme="majorBidi" w:hAnsiTheme="majorBidi" w:cstheme="majorBidi"/>
                <w:b/>
                <w:bCs/>
                <w:sz w:val="28"/>
                <w:szCs w:val="28"/>
                <w:cs/>
              </w:rPr>
            </w:pPr>
            <w:r w:rsidRPr="00054C20">
              <w:rPr>
                <w:rFonts w:ascii="Angsana New" w:eastAsia="SimSun" w:hAnsi="Angsana New"/>
                <w:b/>
                <w:bCs/>
                <w:sz w:val="28"/>
                <w:szCs w:val="28"/>
                <w:cs/>
              </w:rPr>
              <w:t>(</w:t>
            </w:r>
            <w:r w:rsidRPr="00054C20">
              <w:rPr>
                <w:rFonts w:ascii="Angsana New" w:eastAsia="SimSun" w:hAnsi="Angsana New"/>
                <w:b/>
                <w:bCs/>
                <w:sz w:val="28"/>
                <w:szCs w:val="28"/>
              </w:rPr>
              <w:t>Unit : Baht)</w:t>
            </w:r>
          </w:p>
        </w:tc>
      </w:tr>
      <w:tr w:rsidR="00C46CBB" w:rsidRPr="00054C20" w14:paraId="3FA68E33" w14:textId="77777777" w:rsidTr="00981BB4">
        <w:trPr>
          <w:cantSplit/>
          <w:trHeight w:val="64"/>
        </w:trPr>
        <w:tc>
          <w:tcPr>
            <w:tcW w:w="3404" w:type="dxa"/>
            <w:vAlign w:val="bottom"/>
            <w:hideMark/>
          </w:tcPr>
          <w:p w14:paraId="2B0D778E" w14:textId="77777777" w:rsidR="00C46CBB" w:rsidRPr="00054C20" w:rsidRDefault="00C46CBB">
            <w:pPr>
              <w:keepNext/>
              <w:ind w:right="-72"/>
              <w:outlineLvl w:val="3"/>
              <w:rPr>
                <w:rFonts w:asciiTheme="majorBidi" w:hAnsiTheme="majorBidi" w:cstheme="majorBidi"/>
                <w:b/>
                <w:bCs/>
                <w:sz w:val="28"/>
                <w:szCs w:val="28"/>
                <w:cs/>
                <w:lang w:eastAsia="x-none"/>
              </w:rPr>
            </w:pPr>
            <w:r w:rsidRPr="00054C20">
              <w:rPr>
                <w:rFonts w:asciiTheme="majorBidi" w:hAnsiTheme="majorBidi" w:cstheme="majorBidi"/>
                <w:b/>
                <w:bCs/>
                <w:sz w:val="28"/>
                <w:szCs w:val="28"/>
                <w:cs/>
                <w:lang w:val="x-none" w:eastAsia="x-none"/>
              </w:rPr>
              <w:tab/>
            </w:r>
          </w:p>
        </w:tc>
        <w:tc>
          <w:tcPr>
            <w:tcW w:w="2837" w:type="dxa"/>
            <w:gridSpan w:val="2"/>
            <w:hideMark/>
          </w:tcPr>
          <w:p w14:paraId="3EB04CD7" w14:textId="64F2E8D3" w:rsidR="00C46CBB" w:rsidRPr="00054C20" w:rsidRDefault="00981BB4">
            <w:pPr>
              <w:pBdr>
                <w:bottom w:val="single" w:sz="4" w:space="1" w:color="auto"/>
              </w:pBdr>
              <w:ind w:right="-72"/>
              <w:jc w:val="center"/>
              <w:rPr>
                <w:rFonts w:asciiTheme="majorBidi" w:hAnsiTheme="majorBidi" w:cstheme="majorBidi"/>
                <w:b/>
                <w:bCs/>
                <w:sz w:val="28"/>
                <w:szCs w:val="28"/>
              </w:rPr>
            </w:pPr>
            <w:r w:rsidRPr="00054C20">
              <w:rPr>
                <w:rFonts w:ascii="Angsana New" w:hAnsi="Angsana New"/>
                <w:b/>
                <w:bCs/>
                <w:color w:val="000000"/>
                <w:sz w:val="28"/>
                <w:szCs w:val="28"/>
              </w:rPr>
              <w:t>Consolidated</w:t>
            </w:r>
          </w:p>
        </w:tc>
        <w:tc>
          <w:tcPr>
            <w:tcW w:w="2789" w:type="dxa"/>
            <w:gridSpan w:val="2"/>
            <w:hideMark/>
          </w:tcPr>
          <w:p w14:paraId="0C80AE2C" w14:textId="4E272B0A" w:rsidR="00C46CBB" w:rsidRPr="00054C20" w:rsidRDefault="00981BB4">
            <w:pPr>
              <w:pBdr>
                <w:bottom w:val="single" w:sz="4" w:space="1" w:color="auto"/>
              </w:pBdr>
              <w:ind w:right="-72"/>
              <w:jc w:val="center"/>
              <w:rPr>
                <w:rFonts w:asciiTheme="majorBidi" w:hAnsiTheme="majorBidi" w:cstheme="majorBidi"/>
                <w:b/>
                <w:bCs/>
                <w:sz w:val="28"/>
                <w:szCs w:val="28"/>
                <w:cs/>
              </w:rPr>
            </w:pPr>
            <w:r w:rsidRPr="00054C20">
              <w:rPr>
                <w:rFonts w:ascii="Angsana New" w:hAnsi="Angsana New"/>
                <w:b/>
                <w:bCs/>
                <w:color w:val="000000"/>
                <w:sz w:val="28"/>
                <w:szCs w:val="28"/>
              </w:rPr>
              <w:t>Separate</w:t>
            </w:r>
          </w:p>
        </w:tc>
      </w:tr>
      <w:tr w:rsidR="00981BB4" w:rsidRPr="00054C20" w14:paraId="35A7774E" w14:textId="77777777" w:rsidTr="00981BB4">
        <w:trPr>
          <w:cantSplit/>
          <w:trHeight w:val="233"/>
        </w:trPr>
        <w:tc>
          <w:tcPr>
            <w:tcW w:w="3404" w:type="dxa"/>
            <w:vAlign w:val="bottom"/>
          </w:tcPr>
          <w:p w14:paraId="73AA078D" w14:textId="77777777" w:rsidR="00981BB4" w:rsidRPr="00054C20" w:rsidRDefault="00981BB4" w:rsidP="00981BB4">
            <w:pPr>
              <w:keepNext/>
              <w:ind w:left="1080" w:right="-72"/>
              <w:jc w:val="thaiDistribute"/>
              <w:outlineLvl w:val="5"/>
              <w:rPr>
                <w:rFonts w:asciiTheme="majorBidi" w:hAnsiTheme="majorBidi" w:cstheme="majorBidi"/>
                <w:sz w:val="28"/>
                <w:szCs w:val="28"/>
                <w:cs/>
                <w:lang w:val="x-none" w:eastAsia="x-none"/>
              </w:rPr>
            </w:pPr>
          </w:p>
        </w:tc>
        <w:tc>
          <w:tcPr>
            <w:tcW w:w="1418" w:type="dxa"/>
            <w:hideMark/>
          </w:tcPr>
          <w:p w14:paraId="5CF0A1EF" w14:textId="3162CB8E" w:rsidR="00981BB4" w:rsidRPr="00054C20" w:rsidRDefault="00981BB4" w:rsidP="00981BB4">
            <w:pPr>
              <w:pBdr>
                <w:bottom w:val="single" w:sz="4" w:space="1" w:color="auto"/>
              </w:pBdr>
              <w:ind w:right="-72"/>
              <w:jc w:val="right"/>
              <w:rPr>
                <w:rFonts w:asciiTheme="majorBidi" w:hAnsiTheme="majorBidi" w:cstheme="majorBidi"/>
                <w:b/>
                <w:bCs/>
                <w:sz w:val="28"/>
                <w:szCs w:val="28"/>
                <w:cs/>
              </w:rPr>
            </w:pPr>
            <w:r w:rsidRPr="00054C20">
              <w:rPr>
                <w:rFonts w:asciiTheme="majorBidi" w:hAnsiTheme="majorBidi" w:cstheme="majorBidi"/>
                <w:b/>
                <w:bCs/>
                <w:sz w:val="28"/>
                <w:szCs w:val="28"/>
                <w:lang w:val="en-GB"/>
              </w:rPr>
              <w:t>2026</w:t>
            </w:r>
          </w:p>
        </w:tc>
        <w:tc>
          <w:tcPr>
            <w:tcW w:w="1419" w:type="dxa"/>
            <w:hideMark/>
          </w:tcPr>
          <w:p w14:paraId="16813574" w14:textId="6BE53050" w:rsidR="00981BB4" w:rsidRPr="00054C20" w:rsidRDefault="00981BB4" w:rsidP="00981BB4">
            <w:pPr>
              <w:pBdr>
                <w:bottom w:val="single" w:sz="4" w:space="1" w:color="auto"/>
              </w:pBdr>
              <w:ind w:right="-72"/>
              <w:jc w:val="right"/>
              <w:rPr>
                <w:rFonts w:asciiTheme="majorBidi" w:hAnsiTheme="majorBidi" w:cstheme="majorBidi"/>
                <w:b/>
                <w:bCs/>
                <w:sz w:val="28"/>
                <w:szCs w:val="28"/>
              </w:rPr>
            </w:pPr>
            <w:r w:rsidRPr="00054C20">
              <w:rPr>
                <w:rFonts w:asciiTheme="majorBidi" w:hAnsiTheme="majorBidi" w:cstheme="majorBidi"/>
                <w:b/>
                <w:bCs/>
                <w:sz w:val="28"/>
                <w:szCs w:val="28"/>
                <w:lang w:val="en-GB"/>
              </w:rPr>
              <w:t>2025</w:t>
            </w:r>
          </w:p>
        </w:tc>
        <w:tc>
          <w:tcPr>
            <w:tcW w:w="1418" w:type="dxa"/>
            <w:hideMark/>
          </w:tcPr>
          <w:p w14:paraId="75EC5EA1" w14:textId="6C4AE8A7" w:rsidR="00981BB4" w:rsidRPr="00054C20" w:rsidRDefault="00981BB4" w:rsidP="00981BB4">
            <w:pPr>
              <w:pBdr>
                <w:bottom w:val="single" w:sz="4" w:space="1" w:color="auto"/>
              </w:pBdr>
              <w:tabs>
                <w:tab w:val="center" w:pos="637"/>
                <w:tab w:val="right" w:pos="1274"/>
              </w:tabs>
              <w:ind w:right="-72"/>
              <w:rPr>
                <w:rFonts w:asciiTheme="majorBidi" w:hAnsiTheme="majorBidi" w:cstheme="majorBidi"/>
                <w:b/>
                <w:bCs/>
                <w:sz w:val="28"/>
                <w:szCs w:val="28"/>
                <w:cs/>
              </w:rPr>
            </w:pPr>
            <w:r w:rsidRPr="00054C20">
              <w:rPr>
                <w:rFonts w:asciiTheme="majorBidi" w:hAnsiTheme="majorBidi" w:cstheme="majorBidi"/>
                <w:b/>
                <w:bCs/>
                <w:sz w:val="28"/>
                <w:szCs w:val="28"/>
                <w:lang w:val="en-GB"/>
              </w:rPr>
              <w:tab/>
            </w:r>
            <w:r w:rsidRPr="00054C20">
              <w:rPr>
                <w:rFonts w:asciiTheme="majorBidi" w:hAnsiTheme="majorBidi" w:cstheme="majorBidi"/>
                <w:b/>
                <w:bCs/>
                <w:sz w:val="28"/>
                <w:szCs w:val="28"/>
                <w:lang w:val="en-GB"/>
              </w:rPr>
              <w:tab/>
              <w:t>2026</w:t>
            </w:r>
          </w:p>
        </w:tc>
        <w:tc>
          <w:tcPr>
            <w:tcW w:w="1371" w:type="dxa"/>
            <w:hideMark/>
          </w:tcPr>
          <w:p w14:paraId="07F74F3C" w14:textId="0B99F06D" w:rsidR="00981BB4" w:rsidRPr="00054C20" w:rsidRDefault="00981BB4" w:rsidP="00981BB4">
            <w:pPr>
              <w:pBdr>
                <w:bottom w:val="single" w:sz="4" w:space="1" w:color="auto"/>
              </w:pBdr>
              <w:ind w:right="-72"/>
              <w:jc w:val="right"/>
              <w:rPr>
                <w:rFonts w:asciiTheme="majorBidi" w:hAnsiTheme="majorBidi" w:cstheme="majorBidi"/>
                <w:b/>
                <w:bCs/>
                <w:sz w:val="28"/>
                <w:szCs w:val="28"/>
              </w:rPr>
            </w:pPr>
            <w:r w:rsidRPr="00054C20">
              <w:rPr>
                <w:rFonts w:asciiTheme="majorBidi" w:hAnsiTheme="majorBidi" w:cstheme="majorBidi"/>
                <w:b/>
                <w:bCs/>
                <w:sz w:val="28"/>
                <w:szCs w:val="28"/>
                <w:lang w:val="en-GB"/>
              </w:rPr>
              <w:t>2025</w:t>
            </w:r>
          </w:p>
        </w:tc>
      </w:tr>
      <w:tr w:rsidR="00981BB4" w:rsidRPr="00054C20" w14:paraId="6CE5AA84" w14:textId="77777777" w:rsidTr="00981BB4">
        <w:trPr>
          <w:cantSplit/>
          <w:trHeight w:val="286"/>
        </w:trPr>
        <w:tc>
          <w:tcPr>
            <w:tcW w:w="3404" w:type="dxa"/>
            <w:vAlign w:val="bottom"/>
            <w:hideMark/>
          </w:tcPr>
          <w:p w14:paraId="7498C240" w14:textId="554668E5" w:rsidR="00981BB4" w:rsidRPr="00054C20" w:rsidRDefault="00981BB4" w:rsidP="00981BB4">
            <w:pPr>
              <w:ind w:left="459" w:hanging="432"/>
              <w:rPr>
                <w:rFonts w:asciiTheme="majorBidi" w:hAnsiTheme="majorBidi" w:cstheme="majorBidi"/>
                <w:sz w:val="28"/>
                <w:szCs w:val="28"/>
              </w:rPr>
            </w:pPr>
            <w:r w:rsidRPr="00054C20">
              <w:rPr>
                <w:rFonts w:ascii="Angsana New" w:hAnsi="Angsana New"/>
                <w:color w:val="000000"/>
                <w:sz w:val="28"/>
                <w:szCs w:val="28"/>
              </w:rPr>
              <w:t>Short-term employee benefits</w:t>
            </w:r>
          </w:p>
        </w:tc>
        <w:tc>
          <w:tcPr>
            <w:tcW w:w="1418" w:type="dxa"/>
            <w:vAlign w:val="bottom"/>
            <w:hideMark/>
          </w:tcPr>
          <w:p w14:paraId="23610611" w14:textId="2E7704B0" w:rsidR="00981BB4" w:rsidRPr="00054C20" w:rsidRDefault="00981BB4" w:rsidP="00981BB4">
            <w:pPr>
              <w:keepNext/>
              <w:ind w:right="-72"/>
              <w:jc w:val="right"/>
              <w:outlineLvl w:val="0"/>
              <w:rPr>
                <w:rFonts w:asciiTheme="majorBidi" w:hAnsiTheme="majorBidi" w:cstheme="majorBidi"/>
                <w:kern w:val="32"/>
                <w:sz w:val="28"/>
                <w:szCs w:val="28"/>
                <w:lang w:eastAsia="x-none"/>
              </w:rPr>
            </w:pPr>
            <w:r w:rsidRPr="00054C20">
              <w:rPr>
                <w:rFonts w:asciiTheme="majorBidi" w:hAnsiTheme="majorBidi" w:cstheme="majorBidi"/>
                <w:kern w:val="32"/>
                <w:sz w:val="28"/>
                <w:szCs w:val="28"/>
                <w:lang w:eastAsia="x-none"/>
              </w:rPr>
              <w:t>1,698,067</w:t>
            </w:r>
          </w:p>
        </w:tc>
        <w:tc>
          <w:tcPr>
            <w:tcW w:w="1419" w:type="dxa"/>
            <w:vAlign w:val="bottom"/>
            <w:hideMark/>
          </w:tcPr>
          <w:p w14:paraId="5C32748B" w14:textId="1EC54E4C" w:rsidR="00981BB4" w:rsidRPr="00054C20" w:rsidRDefault="00981BB4" w:rsidP="00981BB4">
            <w:pPr>
              <w:keepNext/>
              <w:ind w:right="-72"/>
              <w:jc w:val="right"/>
              <w:outlineLvl w:val="0"/>
              <w:rPr>
                <w:rFonts w:asciiTheme="majorBidi" w:hAnsiTheme="majorBidi" w:cstheme="majorBidi"/>
                <w:kern w:val="32"/>
                <w:sz w:val="28"/>
                <w:szCs w:val="28"/>
                <w:cs/>
                <w:lang w:eastAsia="x-none"/>
              </w:rPr>
            </w:pPr>
            <w:r w:rsidRPr="00054C20">
              <w:rPr>
                <w:rFonts w:asciiTheme="majorBidi" w:hAnsiTheme="majorBidi" w:cstheme="majorBidi"/>
                <w:kern w:val="32"/>
                <w:sz w:val="28"/>
                <w:szCs w:val="28"/>
                <w:lang w:eastAsia="x-none"/>
              </w:rPr>
              <w:t>3,780,000</w:t>
            </w:r>
          </w:p>
        </w:tc>
        <w:tc>
          <w:tcPr>
            <w:tcW w:w="1418" w:type="dxa"/>
            <w:vAlign w:val="bottom"/>
            <w:hideMark/>
          </w:tcPr>
          <w:p w14:paraId="16ADE572" w14:textId="0DEE1D52" w:rsidR="00981BB4" w:rsidRPr="00054C20" w:rsidRDefault="00981BB4" w:rsidP="00981BB4">
            <w:pPr>
              <w:keepNext/>
              <w:ind w:right="-72"/>
              <w:jc w:val="right"/>
              <w:outlineLvl w:val="0"/>
              <w:rPr>
                <w:rFonts w:asciiTheme="majorBidi" w:hAnsiTheme="majorBidi" w:cstheme="majorBidi"/>
                <w:kern w:val="32"/>
                <w:sz w:val="28"/>
                <w:szCs w:val="28"/>
                <w:lang w:eastAsia="x-none"/>
              </w:rPr>
            </w:pPr>
            <w:r w:rsidRPr="00054C20">
              <w:rPr>
                <w:rFonts w:asciiTheme="majorBidi" w:hAnsiTheme="majorBidi" w:cstheme="majorBidi"/>
                <w:kern w:val="32"/>
                <w:sz w:val="28"/>
                <w:szCs w:val="28"/>
                <w:lang w:eastAsia="x-none"/>
              </w:rPr>
              <w:t>1,527,067</w:t>
            </w:r>
          </w:p>
        </w:tc>
        <w:tc>
          <w:tcPr>
            <w:tcW w:w="1371" w:type="dxa"/>
            <w:vAlign w:val="bottom"/>
            <w:hideMark/>
          </w:tcPr>
          <w:p w14:paraId="2847FDF0" w14:textId="06B4F4C7" w:rsidR="00981BB4" w:rsidRPr="00054C20" w:rsidRDefault="00981BB4" w:rsidP="00981BB4">
            <w:pPr>
              <w:keepNext/>
              <w:ind w:right="-72"/>
              <w:jc w:val="right"/>
              <w:outlineLvl w:val="0"/>
              <w:rPr>
                <w:rFonts w:asciiTheme="majorBidi" w:hAnsiTheme="majorBidi" w:cstheme="majorBidi"/>
                <w:kern w:val="32"/>
                <w:sz w:val="28"/>
                <w:szCs w:val="28"/>
                <w:lang w:val="en-GB" w:eastAsia="x-none"/>
              </w:rPr>
            </w:pPr>
            <w:r w:rsidRPr="00054C20">
              <w:rPr>
                <w:rFonts w:asciiTheme="majorBidi" w:hAnsiTheme="majorBidi" w:cstheme="majorBidi"/>
                <w:kern w:val="32"/>
                <w:sz w:val="28"/>
                <w:szCs w:val="28"/>
                <w:lang w:val="en-GB" w:eastAsia="x-none"/>
              </w:rPr>
              <w:t>2,730,000</w:t>
            </w:r>
          </w:p>
        </w:tc>
      </w:tr>
      <w:tr w:rsidR="00981BB4" w:rsidRPr="00054C20" w14:paraId="2FE73A46" w14:textId="77777777" w:rsidTr="00981BB4">
        <w:trPr>
          <w:cantSplit/>
          <w:trHeight w:val="121"/>
        </w:trPr>
        <w:tc>
          <w:tcPr>
            <w:tcW w:w="3404" w:type="dxa"/>
            <w:hideMark/>
          </w:tcPr>
          <w:p w14:paraId="41CB6AFC" w14:textId="051D8F00" w:rsidR="00981BB4" w:rsidRPr="00054C20" w:rsidRDefault="00981BB4" w:rsidP="00981BB4">
            <w:pPr>
              <w:ind w:left="459" w:hanging="432"/>
              <w:rPr>
                <w:rFonts w:asciiTheme="majorBidi" w:hAnsiTheme="majorBidi" w:cstheme="majorBidi"/>
                <w:sz w:val="28"/>
                <w:szCs w:val="28"/>
                <w:cs/>
              </w:rPr>
            </w:pPr>
            <w:r w:rsidRPr="00054C20">
              <w:rPr>
                <w:rFonts w:ascii="Angsana New" w:hAnsi="Angsana New"/>
                <w:color w:val="000000"/>
                <w:sz w:val="28"/>
                <w:szCs w:val="28"/>
              </w:rPr>
              <w:t>Post-employment benefits</w:t>
            </w:r>
          </w:p>
        </w:tc>
        <w:tc>
          <w:tcPr>
            <w:tcW w:w="1418" w:type="dxa"/>
            <w:vAlign w:val="bottom"/>
            <w:hideMark/>
          </w:tcPr>
          <w:p w14:paraId="33D42814" w14:textId="2F816B07" w:rsidR="00981BB4" w:rsidRPr="00054C20" w:rsidRDefault="00981BB4" w:rsidP="00981BB4">
            <w:pPr>
              <w:keepNext/>
              <w:pBdr>
                <w:bottom w:val="single" w:sz="4" w:space="1" w:color="auto"/>
              </w:pBdr>
              <w:ind w:right="-72"/>
              <w:jc w:val="right"/>
              <w:outlineLvl w:val="0"/>
              <w:rPr>
                <w:rFonts w:asciiTheme="majorBidi" w:hAnsiTheme="majorBidi" w:cstheme="majorBidi"/>
                <w:kern w:val="32"/>
                <w:sz w:val="28"/>
                <w:szCs w:val="28"/>
                <w:cs/>
                <w:lang w:eastAsia="x-none"/>
              </w:rPr>
            </w:pPr>
            <w:r w:rsidRPr="00054C20">
              <w:rPr>
                <w:rFonts w:asciiTheme="majorBidi" w:hAnsiTheme="majorBidi" w:cstheme="majorBidi"/>
                <w:kern w:val="32"/>
                <w:sz w:val="28"/>
                <w:szCs w:val="28"/>
                <w:lang w:eastAsia="x-none"/>
              </w:rPr>
              <w:t>131,291</w:t>
            </w:r>
          </w:p>
        </w:tc>
        <w:tc>
          <w:tcPr>
            <w:tcW w:w="1419" w:type="dxa"/>
            <w:vAlign w:val="bottom"/>
            <w:hideMark/>
          </w:tcPr>
          <w:p w14:paraId="6D125BA2" w14:textId="2D976A63" w:rsidR="00981BB4" w:rsidRPr="00054C20" w:rsidRDefault="00981BB4" w:rsidP="00981BB4">
            <w:pPr>
              <w:keepNext/>
              <w:pBdr>
                <w:bottom w:val="single" w:sz="4" w:space="1" w:color="auto"/>
              </w:pBdr>
              <w:ind w:right="-72"/>
              <w:jc w:val="right"/>
              <w:outlineLvl w:val="0"/>
              <w:rPr>
                <w:rFonts w:asciiTheme="majorBidi" w:hAnsiTheme="majorBidi" w:cstheme="majorBidi"/>
                <w:kern w:val="32"/>
                <w:sz w:val="28"/>
                <w:szCs w:val="28"/>
                <w:cs/>
                <w:lang w:eastAsia="x-none"/>
              </w:rPr>
            </w:pPr>
            <w:r w:rsidRPr="00054C20">
              <w:rPr>
                <w:rFonts w:asciiTheme="majorBidi" w:hAnsiTheme="majorBidi" w:cstheme="majorBidi"/>
                <w:kern w:val="32"/>
                <w:sz w:val="28"/>
                <w:szCs w:val="28"/>
                <w:lang w:eastAsia="x-none"/>
              </w:rPr>
              <w:t>364,658</w:t>
            </w:r>
          </w:p>
        </w:tc>
        <w:tc>
          <w:tcPr>
            <w:tcW w:w="1418" w:type="dxa"/>
            <w:vAlign w:val="bottom"/>
            <w:hideMark/>
          </w:tcPr>
          <w:p w14:paraId="745243EB" w14:textId="3819C2E2" w:rsidR="00981BB4" w:rsidRPr="00054C20" w:rsidRDefault="00981BB4" w:rsidP="00981BB4">
            <w:pPr>
              <w:keepNext/>
              <w:pBdr>
                <w:bottom w:val="single" w:sz="4" w:space="1" w:color="auto"/>
              </w:pBdr>
              <w:ind w:right="-72"/>
              <w:jc w:val="right"/>
              <w:outlineLvl w:val="0"/>
              <w:rPr>
                <w:rFonts w:asciiTheme="majorBidi" w:hAnsiTheme="majorBidi" w:cstheme="majorBidi"/>
                <w:kern w:val="32"/>
                <w:sz w:val="28"/>
                <w:szCs w:val="28"/>
                <w:lang w:eastAsia="x-none"/>
              </w:rPr>
            </w:pPr>
            <w:r w:rsidRPr="00054C20">
              <w:rPr>
                <w:rFonts w:asciiTheme="majorBidi" w:hAnsiTheme="majorBidi" w:cstheme="majorBidi"/>
                <w:kern w:val="32"/>
                <w:sz w:val="28"/>
                <w:szCs w:val="28"/>
                <w:lang w:eastAsia="x-none"/>
              </w:rPr>
              <w:t>131,291</w:t>
            </w:r>
          </w:p>
        </w:tc>
        <w:tc>
          <w:tcPr>
            <w:tcW w:w="1371" w:type="dxa"/>
            <w:vAlign w:val="bottom"/>
            <w:hideMark/>
          </w:tcPr>
          <w:p w14:paraId="13048822" w14:textId="38F79A06" w:rsidR="00981BB4" w:rsidRPr="00054C20" w:rsidRDefault="00981BB4" w:rsidP="00981BB4">
            <w:pPr>
              <w:keepNext/>
              <w:pBdr>
                <w:bottom w:val="single" w:sz="4" w:space="1" w:color="auto"/>
              </w:pBdr>
              <w:ind w:right="-72"/>
              <w:jc w:val="right"/>
              <w:outlineLvl w:val="0"/>
              <w:rPr>
                <w:rFonts w:asciiTheme="majorBidi" w:hAnsiTheme="majorBidi" w:cstheme="majorBidi"/>
                <w:kern w:val="32"/>
                <w:sz w:val="28"/>
                <w:szCs w:val="28"/>
                <w:lang w:val="en-GB" w:eastAsia="x-none"/>
              </w:rPr>
            </w:pPr>
            <w:r w:rsidRPr="00054C20">
              <w:rPr>
                <w:rFonts w:asciiTheme="majorBidi" w:hAnsiTheme="majorBidi" w:cstheme="majorBidi"/>
                <w:kern w:val="32"/>
                <w:sz w:val="28"/>
                <w:szCs w:val="28"/>
                <w:lang w:val="en-GB" w:eastAsia="x-none"/>
              </w:rPr>
              <w:t>349,577</w:t>
            </w:r>
          </w:p>
        </w:tc>
      </w:tr>
      <w:tr w:rsidR="00981BB4" w:rsidRPr="00054C20" w14:paraId="462CB903" w14:textId="77777777" w:rsidTr="00981BB4">
        <w:trPr>
          <w:cantSplit/>
          <w:trHeight w:val="320"/>
        </w:trPr>
        <w:tc>
          <w:tcPr>
            <w:tcW w:w="3404" w:type="dxa"/>
            <w:hideMark/>
          </w:tcPr>
          <w:p w14:paraId="54B35291" w14:textId="5A837791" w:rsidR="00981BB4" w:rsidRPr="00054C20" w:rsidRDefault="00981BB4" w:rsidP="00981BB4">
            <w:pPr>
              <w:ind w:left="459" w:hanging="432"/>
              <w:rPr>
                <w:rFonts w:asciiTheme="majorBidi" w:hAnsiTheme="majorBidi" w:cstheme="majorBidi"/>
                <w:sz w:val="28"/>
                <w:szCs w:val="28"/>
              </w:rPr>
            </w:pPr>
            <w:r w:rsidRPr="00054C20">
              <w:rPr>
                <w:rFonts w:ascii="Angsana New" w:hAnsi="Angsana New"/>
                <w:color w:val="000000"/>
                <w:sz w:val="28"/>
                <w:szCs w:val="28"/>
              </w:rPr>
              <w:t>Total</w:t>
            </w:r>
          </w:p>
        </w:tc>
        <w:tc>
          <w:tcPr>
            <w:tcW w:w="1418" w:type="dxa"/>
            <w:hideMark/>
          </w:tcPr>
          <w:p w14:paraId="7E7354EC" w14:textId="6794D0C1" w:rsidR="00981BB4" w:rsidRPr="00054C20" w:rsidRDefault="00981BB4" w:rsidP="00981BB4">
            <w:pPr>
              <w:pBdr>
                <w:bottom w:val="double" w:sz="4" w:space="1" w:color="auto"/>
              </w:pBdr>
              <w:ind w:right="-72"/>
              <w:jc w:val="right"/>
              <w:rPr>
                <w:rFonts w:asciiTheme="majorBidi" w:hAnsiTheme="majorBidi" w:cstheme="majorBidi"/>
                <w:sz w:val="28"/>
                <w:szCs w:val="28"/>
                <w:cs/>
              </w:rPr>
            </w:pPr>
            <w:r w:rsidRPr="00054C20">
              <w:rPr>
                <w:rFonts w:asciiTheme="majorBidi" w:hAnsiTheme="majorBidi" w:cstheme="majorBidi"/>
                <w:sz w:val="28"/>
                <w:szCs w:val="28"/>
              </w:rPr>
              <w:t>1,829,358</w:t>
            </w:r>
          </w:p>
        </w:tc>
        <w:tc>
          <w:tcPr>
            <w:tcW w:w="1419" w:type="dxa"/>
            <w:hideMark/>
          </w:tcPr>
          <w:p w14:paraId="298DD02E" w14:textId="0E6D9E88" w:rsidR="00981BB4" w:rsidRPr="00054C20" w:rsidRDefault="00981BB4" w:rsidP="00981BB4">
            <w:pPr>
              <w:pBdr>
                <w:bottom w:val="double" w:sz="4" w:space="1" w:color="auto"/>
              </w:pBdr>
              <w:ind w:right="-72"/>
              <w:jc w:val="right"/>
              <w:rPr>
                <w:rFonts w:asciiTheme="majorBidi" w:hAnsiTheme="majorBidi" w:cstheme="majorBidi"/>
                <w:sz w:val="28"/>
                <w:szCs w:val="28"/>
              </w:rPr>
            </w:pPr>
            <w:r w:rsidRPr="00054C20">
              <w:rPr>
                <w:rFonts w:asciiTheme="majorBidi" w:hAnsiTheme="majorBidi" w:cstheme="majorBidi"/>
                <w:sz w:val="28"/>
                <w:szCs w:val="28"/>
              </w:rPr>
              <w:t>4,144,658</w:t>
            </w:r>
          </w:p>
        </w:tc>
        <w:tc>
          <w:tcPr>
            <w:tcW w:w="1418" w:type="dxa"/>
            <w:hideMark/>
          </w:tcPr>
          <w:p w14:paraId="407844A9" w14:textId="02F620DF" w:rsidR="00981BB4" w:rsidRPr="00054C20" w:rsidRDefault="00981BB4" w:rsidP="00981BB4">
            <w:pPr>
              <w:pBdr>
                <w:bottom w:val="double" w:sz="4" w:space="1" w:color="auto"/>
              </w:pBdr>
              <w:ind w:right="-72"/>
              <w:jc w:val="right"/>
              <w:rPr>
                <w:rFonts w:asciiTheme="majorBidi" w:hAnsiTheme="majorBidi" w:cstheme="majorBidi"/>
                <w:sz w:val="28"/>
                <w:szCs w:val="28"/>
              </w:rPr>
            </w:pPr>
            <w:r w:rsidRPr="00054C20">
              <w:rPr>
                <w:rFonts w:asciiTheme="majorBidi" w:hAnsiTheme="majorBidi" w:cstheme="majorBidi"/>
                <w:sz w:val="28"/>
                <w:szCs w:val="28"/>
              </w:rPr>
              <w:t>1,658,358</w:t>
            </w:r>
          </w:p>
        </w:tc>
        <w:tc>
          <w:tcPr>
            <w:tcW w:w="1371" w:type="dxa"/>
            <w:hideMark/>
          </w:tcPr>
          <w:p w14:paraId="60EED9F7" w14:textId="3D8F6370" w:rsidR="00981BB4" w:rsidRPr="00054C20" w:rsidRDefault="00981BB4" w:rsidP="00981BB4">
            <w:pPr>
              <w:pBdr>
                <w:bottom w:val="double" w:sz="4" w:space="1" w:color="auto"/>
              </w:pBdr>
              <w:ind w:right="-72"/>
              <w:jc w:val="right"/>
              <w:rPr>
                <w:rFonts w:asciiTheme="majorBidi" w:hAnsiTheme="majorBidi" w:cstheme="majorBidi"/>
                <w:sz w:val="28"/>
                <w:szCs w:val="28"/>
                <w:lang w:val="en-GB"/>
              </w:rPr>
            </w:pPr>
            <w:r w:rsidRPr="00054C20">
              <w:rPr>
                <w:rFonts w:asciiTheme="majorBidi" w:hAnsiTheme="majorBidi" w:cstheme="majorBidi"/>
                <w:sz w:val="28"/>
                <w:szCs w:val="28"/>
                <w:lang w:val="en-GB"/>
              </w:rPr>
              <w:t>3,079,577</w:t>
            </w:r>
          </w:p>
        </w:tc>
      </w:tr>
    </w:tbl>
    <w:p w14:paraId="75CB658D" w14:textId="77777777" w:rsidR="003547EB" w:rsidRPr="00054C20" w:rsidRDefault="003547EB" w:rsidP="003547EB">
      <w:pPr>
        <w:numPr>
          <w:ilvl w:val="0"/>
          <w:numId w:val="4"/>
        </w:numPr>
        <w:spacing w:before="240"/>
        <w:ind w:left="561" w:hanging="561"/>
        <w:jc w:val="thaiDistribute"/>
        <w:outlineLvl w:val="0"/>
        <w:rPr>
          <w:rFonts w:ascii="Angsana New" w:hAnsi="Angsana New"/>
          <w:b/>
          <w:bCs/>
          <w:sz w:val="28"/>
          <w:szCs w:val="28"/>
          <w:shd w:val="clear" w:color="auto" w:fill="FFFFFF"/>
        </w:rPr>
      </w:pPr>
      <w:r w:rsidRPr="00054C20">
        <w:rPr>
          <w:rFonts w:ascii="Angsana New" w:hAnsi="Angsana New"/>
          <w:b/>
          <w:bCs/>
          <w:color w:val="000000"/>
          <w:sz w:val="28"/>
          <w:szCs w:val="28"/>
        </w:rPr>
        <w:t>Cash and cash equivalents</w:t>
      </w:r>
    </w:p>
    <w:p w14:paraId="1703B62E" w14:textId="140D7D7F" w:rsidR="003547EB" w:rsidRPr="00054C20" w:rsidRDefault="003547EB" w:rsidP="003547EB">
      <w:pPr>
        <w:tabs>
          <w:tab w:val="left" w:pos="10076"/>
          <w:tab w:val="left" w:pos="10992"/>
          <w:tab w:val="left" w:pos="11908"/>
          <w:tab w:val="left" w:pos="12824"/>
          <w:tab w:val="left" w:pos="13740"/>
          <w:tab w:val="left" w:pos="14656"/>
        </w:tabs>
        <w:spacing w:before="120"/>
        <w:ind w:left="561"/>
        <w:jc w:val="thaiDistribute"/>
        <w:rPr>
          <w:rFonts w:ascii="Angsana New" w:hAnsi="Angsana New"/>
          <w:sz w:val="28"/>
          <w:szCs w:val="28"/>
        </w:rPr>
      </w:pPr>
      <w:r w:rsidRPr="00054C20">
        <w:rPr>
          <w:rFonts w:ascii="Angsana New" w:hAnsi="Angsana New"/>
          <w:sz w:val="28"/>
          <w:szCs w:val="28"/>
        </w:rPr>
        <w:t xml:space="preserve">As at </w:t>
      </w:r>
      <w:r w:rsidR="005A0AC3" w:rsidRPr="00054C20">
        <w:rPr>
          <w:rFonts w:ascii="Angsana New" w:hAnsi="Angsana New"/>
          <w:sz w:val="28"/>
          <w:szCs w:val="28"/>
        </w:rPr>
        <w:t>March</w:t>
      </w:r>
      <w:r w:rsidRPr="00054C20">
        <w:rPr>
          <w:rFonts w:ascii="Angsana New" w:hAnsi="Angsana New"/>
          <w:sz w:val="28"/>
          <w:szCs w:val="28"/>
        </w:rPr>
        <w:t xml:space="preserve"> 31,</w:t>
      </w:r>
      <w:r w:rsidRPr="00054C20">
        <w:rPr>
          <w:rFonts w:ascii="Angsana New" w:hAnsi="Angsana New" w:hint="cs"/>
          <w:sz w:val="28"/>
          <w:szCs w:val="28"/>
          <w:cs/>
        </w:rPr>
        <w:t xml:space="preserve"> </w:t>
      </w:r>
      <w:r w:rsidRPr="00054C20">
        <w:rPr>
          <w:rFonts w:ascii="Angsana New" w:hAnsi="Angsana New"/>
          <w:sz w:val="28"/>
          <w:szCs w:val="28"/>
        </w:rPr>
        <w:t>202</w:t>
      </w:r>
      <w:r w:rsidR="00386D2C" w:rsidRPr="00054C20">
        <w:rPr>
          <w:rFonts w:ascii="Angsana New" w:hAnsi="Angsana New"/>
          <w:sz w:val="28"/>
          <w:szCs w:val="28"/>
        </w:rPr>
        <w:t>6</w:t>
      </w:r>
      <w:r w:rsidRPr="00054C20">
        <w:rPr>
          <w:rFonts w:ascii="Angsana New" w:hAnsi="Angsana New"/>
          <w:sz w:val="28"/>
          <w:szCs w:val="28"/>
        </w:rPr>
        <w:t xml:space="preserve">, and </w:t>
      </w:r>
      <w:r w:rsidR="005A0AC3" w:rsidRPr="00054C20">
        <w:rPr>
          <w:rFonts w:ascii="Angsana New" w:hAnsi="Angsana New"/>
          <w:sz w:val="28"/>
          <w:szCs w:val="28"/>
        </w:rPr>
        <w:t xml:space="preserve">December 31, </w:t>
      </w:r>
      <w:r w:rsidRPr="00054C20">
        <w:rPr>
          <w:rFonts w:ascii="Angsana New" w:hAnsi="Angsana New"/>
          <w:sz w:val="28"/>
          <w:szCs w:val="28"/>
          <w:cs/>
        </w:rPr>
        <w:t>20</w:t>
      </w:r>
      <w:r w:rsidRPr="00054C20">
        <w:rPr>
          <w:rFonts w:ascii="Angsana New" w:hAnsi="Angsana New"/>
          <w:sz w:val="28"/>
          <w:szCs w:val="28"/>
        </w:rPr>
        <w:t>2</w:t>
      </w:r>
      <w:r w:rsidR="00386D2C" w:rsidRPr="00054C20">
        <w:rPr>
          <w:rFonts w:ascii="Angsana New" w:hAnsi="Angsana New"/>
          <w:sz w:val="28"/>
          <w:szCs w:val="28"/>
        </w:rPr>
        <w:t>5</w:t>
      </w:r>
      <w:r w:rsidRPr="00054C20">
        <w:rPr>
          <w:rFonts w:ascii="Angsana New" w:hAnsi="Angsana New"/>
          <w:sz w:val="28"/>
          <w:szCs w:val="28"/>
        </w:rPr>
        <w:t>, comprise the following:</w:t>
      </w:r>
    </w:p>
    <w:tbl>
      <w:tblPr>
        <w:tblW w:w="9356" w:type="dxa"/>
        <w:tblInd w:w="250" w:type="dxa"/>
        <w:tblLayout w:type="fixed"/>
        <w:tblLook w:val="0000" w:firstRow="0" w:lastRow="0" w:firstColumn="0" w:lastColumn="0" w:noHBand="0" w:noVBand="0"/>
      </w:tblPr>
      <w:tblGrid>
        <w:gridCol w:w="4253"/>
        <w:gridCol w:w="1275"/>
        <w:gridCol w:w="1276"/>
        <w:gridCol w:w="1276"/>
        <w:gridCol w:w="1276"/>
      </w:tblGrid>
      <w:tr w:rsidR="003547EB" w:rsidRPr="00054C20" w14:paraId="52A73711" w14:textId="77777777" w:rsidTr="00CB6AB5">
        <w:trPr>
          <w:cantSplit/>
          <w:trHeight w:val="82"/>
        </w:trPr>
        <w:tc>
          <w:tcPr>
            <w:tcW w:w="4253" w:type="dxa"/>
            <w:vAlign w:val="bottom"/>
          </w:tcPr>
          <w:p w14:paraId="0470C22E" w14:textId="77777777" w:rsidR="003547EB" w:rsidRPr="00054C20" w:rsidRDefault="003547EB" w:rsidP="00CB6AB5">
            <w:pPr>
              <w:pStyle w:val="Heading4"/>
              <w:ind w:left="540" w:right="-72"/>
              <w:jc w:val="left"/>
              <w:rPr>
                <w:rFonts w:ascii="Angsana New" w:hAnsi="Angsana New"/>
                <w:color w:val="000000"/>
                <w:sz w:val="28"/>
                <w:szCs w:val="28"/>
                <w:lang w:val="en-GB"/>
              </w:rPr>
            </w:pPr>
          </w:p>
        </w:tc>
        <w:tc>
          <w:tcPr>
            <w:tcW w:w="5103" w:type="dxa"/>
            <w:gridSpan w:val="4"/>
          </w:tcPr>
          <w:p w14:paraId="74D60C6A" w14:textId="77777777" w:rsidR="003547EB" w:rsidRPr="00054C20" w:rsidRDefault="003547EB" w:rsidP="00CB6AB5">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sz w:val="28"/>
                <w:szCs w:val="28"/>
                <w:cs/>
              </w:rPr>
              <w:t>(</w:t>
            </w:r>
            <w:r w:rsidRPr="00054C20">
              <w:rPr>
                <w:rFonts w:ascii="Angsana New" w:hAnsi="Angsana New"/>
                <w:b/>
                <w:bCs/>
                <w:sz w:val="28"/>
                <w:szCs w:val="28"/>
              </w:rPr>
              <w:t>Unit : Baht)</w:t>
            </w:r>
          </w:p>
        </w:tc>
      </w:tr>
      <w:tr w:rsidR="003547EB" w:rsidRPr="00054C20" w14:paraId="06103BDA" w14:textId="77777777" w:rsidTr="00CB6AB5">
        <w:trPr>
          <w:cantSplit/>
          <w:trHeight w:val="82"/>
        </w:trPr>
        <w:tc>
          <w:tcPr>
            <w:tcW w:w="4253" w:type="dxa"/>
            <w:vAlign w:val="bottom"/>
          </w:tcPr>
          <w:p w14:paraId="73F86B0D" w14:textId="77777777" w:rsidR="003547EB" w:rsidRPr="00054C20" w:rsidRDefault="003547EB" w:rsidP="00CB6AB5">
            <w:pPr>
              <w:pStyle w:val="Heading4"/>
              <w:ind w:left="540" w:right="-72"/>
              <w:jc w:val="left"/>
              <w:rPr>
                <w:rFonts w:ascii="Angsana New" w:hAnsi="Angsana New"/>
                <w:color w:val="000000"/>
                <w:sz w:val="28"/>
                <w:szCs w:val="28"/>
                <w:lang w:val="en-GB"/>
              </w:rPr>
            </w:pPr>
          </w:p>
        </w:tc>
        <w:tc>
          <w:tcPr>
            <w:tcW w:w="2551" w:type="dxa"/>
            <w:gridSpan w:val="2"/>
          </w:tcPr>
          <w:p w14:paraId="1C2FD6CC" w14:textId="77777777" w:rsidR="003547EB" w:rsidRPr="00054C20" w:rsidRDefault="003547EB" w:rsidP="00CB6AB5">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Consolidated</w:t>
            </w:r>
          </w:p>
        </w:tc>
        <w:tc>
          <w:tcPr>
            <w:tcW w:w="2552" w:type="dxa"/>
            <w:gridSpan w:val="2"/>
          </w:tcPr>
          <w:p w14:paraId="72501A5C" w14:textId="77777777" w:rsidR="003547EB" w:rsidRPr="00054C20" w:rsidRDefault="003547EB" w:rsidP="00CB6AB5">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Separate</w:t>
            </w:r>
          </w:p>
        </w:tc>
      </w:tr>
      <w:tr w:rsidR="003547EB" w:rsidRPr="00054C20" w14:paraId="449753DD" w14:textId="77777777" w:rsidTr="00CB6AB5">
        <w:trPr>
          <w:cantSplit/>
          <w:trHeight w:val="82"/>
        </w:trPr>
        <w:tc>
          <w:tcPr>
            <w:tcW w:w="4253" w:type="dxa"/>
            <w:vAlign w:val="bottom"/>
          </w:tcPr>
          <w:p w14:paraId="37D4DA8F" w14:textId="77777777" w:rsidR="003547EB" w:rsidRPr="00054C20" w:rsidRDefault="003547EB" w:rsidP="00CB6AB5">
            <w:pPr>
              <w:pStyle w:val="Heading4"/>
              <w:ind w:left="540" w:right="-72"/>
              <w:jc w:val="left"/>
              <w:rPr>
                <w:rFonts w:ascii="Angsana New" w:hAnsi="Angsana New"/>
                <w:color w:val="000000"/>
                <w:sz w:val="28"/>
                <w:szCs w:val="28"/>
                <w:cs/>
                <w:lang w:val="en-GB"/>
              </w:rPr>
            </w:pPr>
          </w:p>
        </w:tc>
        <w:tc>
          <w:tcPr>
            <w:tcW w:w="1275" w:type="dxa"/>
          </w:tcPr>
          <w:p w14:paraId="7BD17AE9" w14:textId="49F81582" w:rsidR="003547EB" w:rsidRPr="00054C20" w:rsidRDefault="005A0AC3" w:rsidP="00CB6AB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March</w:t>
            </w:r>
            <w:r w:rsidR="003547EB" w:rsidRPr="00054C20">
              <w:rPr>
                <w:rFonts w:ascii="Angsana New" w:hAnsi="Angsana New"/>
                <w:b/>
                <w:bCs/>
                <w:color w:val="000000"/>
                <w:sz w:val="28"/>
                <w:szCs w:val="28"/>
              </w:rPr>
              <w:t xml:space="preserve"> 31,</w:t>
            </w:r>
          </w:p>
          <w:p w14:paraId="2E652A1E" w14:textId="228CA9DD" w:rsidR="003547EB" w:rsidRPr="00054C20" w:rsidRDefault="003547EB" w:rsidP="00CB6AB5">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276" w:type="dxa"/>
            <w:tcBorders>
              <w:left w:val="nil"/>
            </w:tcBorders>
          </w:tcPr>
          <w:p w14:paraId="7A0D82E8" w14:textId="77777777" w:rsidR="003547EB" w:rsidRPr="00054C20" w:rsidRDefault="003547EB" w:rsidP="00CB6AB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December 31, </w:t>
            </w:r>
          </w:p>
          <w:p w14:paraId="7363FF74" w14:textId="5BA27F20" w:rsidR="003547EB" w:rsidRPr="00054C20" w:rsidRDefault="003547EB" w:rsidP="00CB6AB5">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 xml:space="preserve"> 202</w:t>
            </w:r>
            <w:r w:rsidR="00386D2C" w:rsidRPr="00054C20">
              <w:rPr>
                <w:rFonts w:ascii="Angsana New" w:hAnsi="Angsana New"/>
                <w:b/>
                <w:bCs/>
                <w:color w:val="000000"/>
                <w:sz w:val="28"/>
                <w:szCs w:val="28"/>
              </w:rPr>
              <w:t>5</w:t>
            </w:r>
          </w:p>
        </w:tc>
        <w:tc>
          <w:tcPr>
            <w:tcW w:w="1276" w:type="dxa"/>
          </w:tcPr>
          <w:p w14:paraId="5E4C0B09" w14:textId="2A3F5A59" w:rsidR="003547EB" w:rsidRPr="00054C20" w:rsidRDefault="005A0AC3" w:rsidP="00CB6AB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March</w:t>
            </w:r>
            <w:r w:rsidR="003547EB" w:rsidRPr="00054C20">
              <w:rPr>
                <w:rFonts w:ascii="Angsana New" w:hAnsi="Angsana New"/>
                <w:b/>
                <w:bCs/>
                <w:color w:val="000000"/>
                <w:sz w:val="28"/>
                <w:szCs w:val="28"/>
              </w:rPr>
              <w:t xml:space="preserve"> 31,</w:t>
            </w:r>
          </w:p>
          <w:p w14:paraId="265048E3" w14:textId="3DE4E64B" w:rsidR="003547EB" w:rsidRPr="00054C20" w:rsidRDefault="003547EB" w:rsidP="00CB6AB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276" w:type="dxa"/>
            <w:tcBorders>
              <w:left w:val="nil"/>
            </w:tcBorders>
          </w:tcPr>
          <w:p w14:paraId="71090687" w14:textId="77777777" w:rsidR="003547EB" w:rsidRPr="00054C20" w:rsidRDefault="003547EB" w:rsidP="00CB6AB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December 31, </w:t>
            </w:r>
          </w:p>
          <w:p w14:paraId="024C4FA0" w14:textId="383C7D98" w:rsidR="003547EB" w:rsidRPr="00054C20" w:rsidRDefault="003547EB" w:rsidP="00CB6AB5">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 xml:space="preserve"> 202</w:t>
            </w:r>
            <w:r w:rsidR="00386D2C" w:rsidRPr="00054C20">
              <w:rPr>
                <w:rFonts w:ascii="Angsana New" w:hAnsi="Angsana New"/>
                <w:b/>
                <w:bCs/>
                <w:color w:val="000000"/>
                <w:sz w:val="28"/>
                <w:szCs w:val="28"/>
              </w:rPr>
              <w:t>5</w:t>
            </w:r>
          </w:p>
        </w:tc>
      </w:tr>
      <w:tr w:rsidR="00C46CBB" w:rsidRPr="00054C20" w14:paraId="02CDE3B8" w14:textId="77777777" w:rsidTr="00C46CBB">
        <w:trPr>
          <w:cantSplit/>
          <w:trHeight w:val="395"/>
        </w:trPr>
        <w:tc>
          <w:tcPr>
            <w:tcW w:w="4253" w:type="dxa"/>
          </w:tcPr>
          <w:p w14:paraId="7C791B9A" w14:textId="77777777" w:rsidR="00C46CBB" w:rsidRPr="00054C20" w:rsidRDefault="00C46CBB" w:rsidP="00C46CBB">
            <w:pPr>
              <w:ind w:left="320" w:firstLine="3"/>
              <w:rPr>
                <w:rFonts w:ascii="Angsana New" w:hAnsi="Angsana New"/>
                <w:color w:val="000000"/>
                <w:sz w:val="28"/>
                <w:szCs w:val="28"/>
                <w:cs/>
              </w:rPr>
            </w:pPr>
            <w:r w:rsidRPr="00054C20">
              <w:rPr>
                <w:rFonts w:ascii="Angsana New" w:hAnsi="Angsana New"/>
                <w:color w:val="000000"/>
                <w:sz w:val="28"/>
                <w:szCs w:val="28"/>
              </w:rPr>
              <w:t xml:space="preserve">Cash on hand </w:t>
            </w:r>
          </w:p>
        </w:tc>
        <w:tc>
          <w:tcPr>
            <w:tcW w:w="1275" w:type="dxa"/>
            <w:vAlign w:val="bottom"/>
          </w:tcPr>
          <w:p w14:paraId="4D24DD61" w14:textId="76363DB7" w:rsidR="00C46CBB" w:rsidRPr="00054C20" w:rsidRDefault="00C46CBB" w:rsidP="00C46CBB">
            <w:pPr>
              <w:ind w:right="-72"/>
              <w:jc w:val="right"/>
              <w:rPr>
                <w:rFonts w:ascii="Angsana New" w:hAnsi="Angsana New"/>
                <w:color w:val="000000"/>
                <w:sz w:val="28"/>
                <w:szCs w:val="28"/>
              </w:rPr>
            </w:pPr>
            <w:r w:rsidRPr="00054C20">
              <w:rPr>
                <w:rFonts w:ascii="Angsana New" w:hAnsi="Angsana New"/>
                <w:sz w:val="28"/>
                <w:szCs w:val="28"/>
              </w:rPr>
              <w:t>76,797</w:t>
            </w:r>
          </w:p>
        </w:tc>
        <w:tc>
          <w:tcPr>
            <w:tcW w:w="1276" w:type="dxa"/>
            <w:vAlign w:val="bottom"/>
          </w:tcPr>
          <w:p w14:paraId="1A4DA496" w14:textId="19EA8401" w:rsidR="00C46CBB" w:rsidRPr="00054C20" w:rsidRDefault="00C46CBB" w:rsidP="00C46CBB">
            <w:pPr>
              <w:keepNext/>
              <w:ind w:right="-72"/>
              <w:jc w:val="right"/>
              <w:outlineLvl w:val="0"/>
              <w:rPr>
                <w:rFonts w:ascii="Angsana New" w:hAnsi="Angsana New"/>
                <w:color w:val="000000"/>
                <w:kern w:val="32"/>
                <w:sz w:val="28"/>
                <w:szCs w:val="28"/>
                <w:lang w:eastAsia="x-none"/>
              </w:rPr>
            </w:pPr>
            <w:r w:rsidRPr="00054C20">
              <w:rPr>
                <w:rFonts w:ascii="Angsana New" w:hAnsi="Angsana New"/>
                <w:sz w:val="28"/>
                <w:szCs w:val="28"/>
              </w:rPr>
              <w:t>94,000</w:t>
            </w:r>
          </w:p>
        </w:tc>
        <w:tc>
          <w:tcPr>
            <w:tcW w:w="1276" w:type="dxa"/>
            <w:vAlign w:val="bottom"/>
          </w:tcPr>
          <w:p w14:paraId="2FAFD9DF" w14:textId="54D6CAD7" w:rsidR="00C46CBB" w:rsidRPr="00054C20" w:rsidRDefault="00C46CBB" w:rsidP="00C46CBB">
            <w:pPr>
              <w:ind w:right="-72"/>
              <w:jc w:val="right"/>
              <w:rPr>
                <w:rFonts w:ascii="Angsana New" w:hAnsi="Angsana New"/>
                <w:color w:val="000000"/>
                <w:sz w:val="28"/>
                <w:szCs w:val="28"/>
              </w:rPr>
            </w:pPr>
            <w:r w:rsidRPr="00054C20">
              <w:rPr>
                <w:rFonts w:ascii="Angsana New" w:hAnsi="Angsana New"/>
                <w:sz w:val="28"/>
                <w:szCs w:val="28"/>
              </w:rPr>
              <w:t>30,000</w:t>
            </w:r>
          </w:p>
        </w:tc>
        <w:tc>
          <w:tcPr>
            <w:tcW w:w="1276" w:type="dxa"/>
            <w:vAlign w:val="bottom"/>
          </w:tcPr>
          <w:p w14:paraId="08460F84" w14:textId="4F3087F3" w:rsidR="00C46CBB" w:rsidRPr="00054C20" w:rsidRDefault="00C46CBB" w:rsidP="00C46CBB">
            <w:pPr>
              <w:keepNext/>
              <w:ind w:right="-72"/>
              <w:jc w:val="right"/>
              <w:outlineLvl w:val="0"/>
              <w:rPr>
                <w:rFonts w:ascii="Angsana New" w:hAnsi="Angsana New"/>
                <w:color w:val="000000"/>
                <w:kern w:val="32"/>
                <w:sz w:val="28"/>
                <w:szCs w:val="28"/>
                <w:lang w:eastAsia="x-none"/>
              </w:rPr>
            </w:pPr>
            <w:r w:rsidRPr="00054C20">
              <w:rPr>
                <w:rFonts w:ascii="Angsana New" w:hAnsi="Angsana New"/>
                <w:sz w:val="28"/>
                <w:szCs w:val="28"/>
              </w:rPr>
              <w:t>30,000</w:t>
            </w:r>
          </w:p>
        </w:tc>
      </w:tr>
      <w:tr w:rsidR="00C46CBB" w:rsidRPr="00054C20" w14:paraId="022E0173" w14:textId="77777777" w:rsidTr="00C46CBB">
        <w:trPr>
          <w:cantSplit/>
          <w:trHeight w:val="395"/>
        </w:trPr>
        <w:tc>
          <w:tcPr>
            <w:tcW w:w="4253" w:type="dxa"/>
          </w:tcPr>
          <w:p w14:paraId="2FA5B621" w14:textId="77777777" w:rsidR="00C46CBB" w:rsidRPr="00054C20" w:rsidRDefault="00C46CBB" w:rsidP="00C46CBB">
            <w:pPr>
              <w:ind w:left="320" w:firstLine="3"/>
              <w:rPr>
                <w:rFonts w:ascii="Angsana New" w:hAnsi="Angsana New"/>
                <w:color w:val="000000"/>
                <w:sz w:val="28"/>
                <w:szCs w:val="28"/>
                <w:cs/>
              </w:rPr>
            </w:pPr>
            <w:r w:rsidRPr="00054C20">
              <w:rPr>
                <w:rFonts w:ascii="Angsana New" w:hAnsi="Angsana New"/>
                <w:color w:val="000000"/>
                <w:sz w:val="28"/>
                <w:szCs w:val="28"/>
              </w:rPr>
              <w:t>Deposits held at call with banks</w:t>
            </w:r>
          </w:p>
        </w:tc>
        <w:tc>
          <w:tcPr>
            <w:tcW w:w="1275" w:type="dxa"/>
            <w:vAlign w:val="bottom"/>
          </w:tcPr>
          <w:p w14:paraId="0348D0E2" w14:textId="13DC5A0F" w:rsidR="00C46CBB" w:rsidRPr="00054C20" w:rsidRDefault="00C46CBB" w:rsidP="00C46CBB">
            <w:pPr>
              <w:ind w:right="-72"/>
              <w:jc w:val="right"/>
              <w:rPr>
                <w:rFonts w:ascii="Angsana New" w:hAnsi="Angsana New"/>
                <w:color w:val="000000"/>
                <w:sz w:val="28"/>
                <w:szCs w:val="28"/>
              </w:rPr>
            </w:pPr>
            <w:r w:rsidRPr="00054C20">
              <w:rPr>
                <w:rFonts w:ascii="Angsana New" w:hAnsi="Angsana New"/>
                <w:sz w:val="28"/>
                <w:szCs w:val="28"/>
              </w:rPr>
              <w:t>23,946,131</w:t>
            </w:r>
          </w:p>
        </w:tc>
        <w:tc>
          <w:tcPr>
            <w:tcW w:w="1276" w:type="dxa"/>
            <w:vAlign w:val="bottom"/>
          </w:tcPr>
          <w:p w14:paraId="1B821DC2" w14:textId="0777B0B1" w:rsidR="00C46CBB" w:rsidRPr="00054C20" w:rsidRDefault="00C46CBB" w:rsidP="00C46CBB">
            <w:pPr>
              <w:keepNext/>
              <w:ind w:right="-72"/>
              <w:jc w:val="right"/>
              <w:outlineLvl w:val="0"/>
              <w:rPr>
                <w:rFonts w:ascii="Angsana New" w:hAnsi="Angsana New"/>
                <w:color w:val="000000"/>
                <w:kern w:val="32"/>
                <w:sz w:val="28"/>
                <w:szCs w:val="28"/>
                <w:lang w:eastAsia="x-none"/>
              </w:rPr>
            </w:pPr>
            <w:r w:rsidRPr="00054C20">
              <w:rPr>
                <w:rFonts w:ascii="Angsana New" w:hAnsi="Angsana New"/>
                <w:sz w:val="28"/>
                <w:szCs w:val="28"/>
              </w:rPr>
              <w:t>26,387,919</w:t>
            </w:r>
          </w:p>
        </w:tc>
        <w:tc>
          <w:tcPr>
            <w:tcW w:w="1276" w:type="dxa"/>
            <w:vAlign w:val="bottom"/>
          </w:tcPr>
          <w:p w14:paraId="69BC6309" w14:textId="15C23578" w:rsidR="00C46CBB" w:rsidRPr="00054C20" w:rsidRDefault="00C46CBB" w:rsidP="00C46CBB">
            <w:pPr>
              <w:ind w:right="-72"/>
              <w:jc w:val="right"/>
              <w:rPr>
                <w:rFonts w:ascii="Angsana New" w:hAnsi="Angsana New"/>
                <w:color w:val="000000"/>
                <w:sz w:val="28"/>
                <w:szCs w:val="28"/>
              </w:rPr>
            </w:pPr>
            <w:r w:rsidRPr="00054C20">
              <w:rPr>
                <w:rFonts w:ascii="Angsana New" w:hAnsi="Angsana New"/>
                <w:sz w:val="28"/>
                <w:szCs w:val="28"/>
              </w:rPr>
              <w:t>19,261,490</w:t>
            </w:r>
          </w:p>
        </w:tc>
        <w:tc>
          <w:tcPr>
            <w:tcW w:w="1276" w:type="dxa"/>
            <w:vAlign w:val="bottom"/>
          </w:tcPr>
          <w:p w14:paraId="7B302CA7" w14:textId="5689F4CA" w:rsidR="00C46CBB" w:rsidRPr="00054C20" w:rsidRDefault="00C46CBB" w:rsidP="00C46CBB">
            <w:pPr>
              <w:keepNext/>
              <w:ind w:right="-72"/>
              <w:jc w:val="right"/>
              <w:outlineLvl w:val="0"/>
              <w:rPr>
                <w:rFonts w:ascii="Angsana New" w:hAnsi="Angsana New"/>
                <w:color w:val="000000"/>
                <w:kern w:val="32"/>
                <w:sz w:val="28"/>
                <w:szCs w:val="28"/>
                <w:lang w:eastAsia="x-none"/>
              </w:rPr>
            </w:pPr>
            <w:r w:rsidRPr="00054C20">
              <w:rPr>
                <w:rFonts w:ascii="Angsana New" w:hAnsi="Angsana New"/>
                <w:sz w:val="28"/>
                <w:szCs w:val="28"/>
              </w:rPr>
              <w:t>22,658,010</w:t>
            </w:r>
          </w:p>
        </w:tc>
      </w:tr>
      <w:tr w:rsidR="00C46CBB" w:rsidRPr="00054C20" w14:paraId="487B6B56" w14:textId="77777777" w:rsidTr="00C46CBB">
        <w:trPr>
          <w:cantSplit/>
          <w:trHeight w:val="395"/>
        </w:trPr>
        <w:tc>
          <w:tcPr>
            <w:tcW w:w="4253" w:type="dxa"/>
          </w:tcPr>
          <w:p w14:paraId="39FA5924" w14:textId="77777777" w:rsidR="00C46CBB" w:rsidRPr="00054C20" w:rsidRDefault="00C46CBB" w:rsidP="00C46CBB">
            <w:pPr>
              <w:ind w:left="320" w:firstLine="3"/>
              <w:rPr>
                <w:rFonts w:ascii="Angsana New" w:hAnsi="Angsana New"/>
                <w:color w:val="000000"/>
                <w:sz w:val="28"/>
                <w:szCs w:val="28"/>
                <w:cs/>
              </w:rPr>
            </w:pPr>
            <w:r w:rsidRPr="00054C20">
              <w:rPr>
                <w:rFonts w:ascii="Angsana New" w:hAnsi="Angsana New"/>
                <w:color w:val="000000"/>
                <w:sz w:val="28"/>
                <w:szCs w:val="28"/>
              </w:rPr>
              <w:t>Total cash and cash equivalents</w:t>
            </w:r>
          </w:p>
        </w:tc>
        <w:tc>
          <w:tcPr>
            <w:tcW w:w="1275" w:type="dxa"/>
            <w:vAlign w:val="bottom"/>
          </w:tcPr>
          <w:p w14:paraId="543A950B" w14:textId="0580CC11" w:rsidR="00C46CBB" w:rsidRPr="00054C20" w:rsidRDefault="00C46CBB" w:rsidP="00C46CBB">
            <w:pPr>
              <w:pBdr>
                <w:top w:val="single" w:sz="4" w:space="1" w:color="auto"/>
                <w:bottom w:val="double" w:sz="4" w:space="1" w:color="auto"/>
              </w:pBdr>
              <w:ind w:right="-72"/>
              <w:jc w:val="right"/>
              <w:rPr>
                <w:rFonts w:ascii="Angsana New" w:hAnsi="Angsana New"/>
                <w:color w:val="000000"/>
                <w:sz w:val="28"/>
                <w:szCs w:val="28"/>
              </w:rPr>
            </w:pPr>
            <w:r w:rsidRPr="00054C20">
              <w:rPr>
                <w:rFonts w:ascii="Angsana New" w:hAnsi="Angsana New"/>
                <w:sz w:val="28"/>
                <w:szCs w:val="28"/>
              </w:rPr>
              <w:t>24,022,928</w:t>
            </w:r>
          </w:p>
        </w:tc>
        <w:tc>
          <w:tcPr>
            <w:tcW w:w="1276" w:type="dxa"/>
            <w:vAlign w:val="bottom"/>
          </w:tcPr>
          <w:p w14:paraId="6674A51B" w14:textId="3921641F" w:rsidR="00C46CBB" w:rsidRPr="00054C20" w:rsidRDefault="00C46CBB" w:rsidP="00C46CBB">
            <w:pPr>
              <w:keepNext/>
              <w:pBdr>
                <w:top w:val="single" w:sz="4" w:space="1" w:color="auto"/>
                <w:bottom w:val="double" w:sz="4" w:space="1" w:color="auto"/>
              </w:pBdr>
              <w:ind w:right="-72"/>
              <w:jc w:val="right"/>
              <w:outlineLvl w:val="0"/>
              <w:rPr>
                <w:rFonts w:ascii="Angsana New" w:hAnsi="Angsana New"/>
                <w:color w:val="000000"/>
                <w:kern w:val="32"/>
                <w:sz w:val="28"/>
                <w:szCs w:val="28"/>
                <w:cs/>
                <w:lang w:eastAsia="x-none"/>
              </w:rPr>
            </w:pPr>
            <w:r w:rsidRPr="00054C20">
              <w:rPr>
                <w:rFonts w:ascii="Angsana New" w:hAnsi="Angsana New"/>
                <w:sz w:val="28"/>
                <w:szCs w:val="28"/>
              </w:rPr>
              <w:t>26,481,919</w:t>
            </w:r>
          </w:p>
        </w:tc>
        <w:tc>
          <w:tcPr>
            <w:tcW w:w="1276" w:type="dxa"/>
            <w:vAlign w:val="bottom"/>
          </w:tcPr>
          <w:p w14:paraId="23EEDC0B" w14:textId="510AB8BA" w:rsidR="00C46CBB" w:rsidRPr="00054C20" w:rsidRDefault="00C46CBB" w:rsidP="00C46CBB">
            <w:pPr>
              <w:pBdr>
                <w:top w:val="single" w:sz="4" w:space="1" w:color="auto"/>
                <w:bottom w:val="double" w:sz="4" w:space="1" w:color="auto"/>
              </w:pBdr>
              <w:ind w:right="-72"/>
              <w:jc w:val="right"/>
              <w:rPr>
                <w:rFonts w:ascii="Angsana New" w:hAnsi="Angsana New"/>
                <w:color w:val="000000"/>
                <w:sz w:val="28"/>
                <w:szCs w:val="28"/>
              </w:rPr>
            </w:pPr>
            <w:r w:rsidRPr="00054C20">
              <w:rPr>
                <w:rFonts w:ascii="Angsana New" w:hAnsi="Angsana New"/>
                <w:sz w:val="28"/>
                <w:szCs w:val="28"/>
              </w:rPr>
              <w:t>19,291,490</w:t>
            </w:r>
          </w:p>
        </w:tc>
        <w:tc>
          <w:tcPr>
            <w:tcW w:w="1276" w:type="dxa"/>
            <w:vAlign w:val="bottom"/>
          </w:tcPr>
          <w:p w14:paraId="1D7C66AB" w14:textId="235D8BA4" w:rsidR="00C46CBB" w:rsidRPr="00054C20" w:rsidRDefault="00C46CBB" w:rsidP="00C46CBB">
            <w:pPr>
              <w:keepNext/>
              <w:pBdr>
                <w:top w:val="single" w:sz="4" w:space="1" w:color="auto"/>
                <w:bottom w:val="double" w:sz="4" w:space="1" w:color="auto"/>
              </w:pBdr>
              <w:ind w:right="-72"/>
              <w:jc w:val="right"/>
              <w:outlineLvl w:val="0"/>
              <w:rPr>
                <w:rFonts w:ascii="Angsana New" w:hAnsi="Angsana New"/>
                <w:color w:val="000000"/>
                <w:kern w:val="32"/>
                <w:sz w:val="28"/>
                <w:szCs w:val="28"/>
                <w:lang w:eastAsia="x-none"/>
              </w:rPr>
            </w:pPr>
            <w:r w:rsidRPr="00054C20">
              <w:rPr>
                <w:rFonts w:ascii="Angsana New" w:hAnsi="Angsana New"/>
                <w:sz w:val="28"/>
                <w:szCs w:val="28"/>
              </w:rPr>
              <w:t>22,688,010</w:t>
            </w:r>
          </w:p>
        </w:tc>
      </w:tr>
    </w:tbl>
    <w:p w14:paraId="41D1AB71" w14:textId="66957957" w:rsidR="003547EB" w:rsidRPr="00054C20" w:rsidRDefault="003547EB"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r w:rsidRPr="00054C20">
        <w:rPr>
          <w:rFonts w:ascii="Angsana New" w:hAnsi="Angsana New"/>
          <w:sz w:val="28"/>
          <w:szCs w:val="28"/>
        </w:rPr>
        <w:t xml:space="preserve">As at </w:t>
      </w:r>
      <w:r w:rsidR="00081A22" w:rsidRPr="00054C20">
        <w:rPr>
          <w:rFonts w:ascii="Angsana New" w:hAnsi="Angsana New"/>
          <w:sz w:val="28"/>
          <w:szCs w:val="28"/>
        </w:rPr>
        <w:t>March</w:t>
      </w:r>
      <w:r w:rsidRPr="00054C20">
        <w:rPr>
          <w:rFonts w:ascii="Angsana New" w:hAnsi="Angsana New"/>
          <w:sz w:val="28"/>
          <w:szCs w:val="28"/>
        </w:rPr>
        <w:t xml:space="preserve"> 31, 202</w:t>
      </w:r>
      <w:r w:rsidR="00386D2C" w:rsidRPr="00054C20">
        <w:rPr>
          <w:rFonts w:ascii="Angsana New" w:hAnsi="Angsana New"/>
          <w:sz w:val="28"/>
          <w:szCs w:val="28"/>
        </w:rPr>
        <w:t>6</w:t>
      </w:r>
      <w:r w:rsidRPr="00054C20">
        <w:rPr>
          <w:rFonts w:ascii="Angsana New" w:hAnsi="Angsana New"/>
          <w:sz w:val="28"/>
          <w:szCs w:val="28"/>
        </w:rPr>
        <w:t xml:space="preserve">, deposits held at </w:t>
      </w:r>
      <w:r w:rsidR="00BE72C2" w:rsidRPr="00054C20">
        <w:rPr>
          <w:rFonts w:ascii="Angsana New" w:hAnsi="Angsana New"/>
          <w:sz w:val="28"/>
          <w:szCs w:val="28"/>
        </w:rPr>
        <w:t>call</w:t>
      </w:r>
      <w:r w:rsidRPr="00054C20">
        <w:rPr>
          <w:rFonts w:ascii="Angsana New" w:hAnsi="Angsana New"/>
          <w:sz w:val="28"/>
          <w:szCs w:val="28"/>
        </w:rPr>
        <w:t xml:space="preserve"> with banks are </w:t>
      </w:r>
      <w:r w:rsidR="00BE72C2" w:rsidRPr="00054C20">
        <w:rPr>
          <w:rFonts w:ascii="Angsana New" w:hAnsi="Angsana New"/>
          <w:sz w:val="28"/>
          <w:szCs w:val="28"/>
        </w:rPr>
        <w:t>savings</w:t>
      </w:r>
      <w:r w:rsidRPr="00054C20">
        <w:rPr>
          <w:rFonts w:ascii="Angsana New" w:hAnsi="Angsana New"/>
          <w:sz w:val="28"/>
          <w:szCs w:val="28"/>
        </w:rPr>
        <w:t xml:space="preserve"> and current accounts. The effective interest rate was 0.1</w:t>
      </w:r>
      <w:r w:rsidR="00990798" w:rsidRPr="00054C20">
        <w:rPr>
          <w:rFonts w:ascii="Angsana New" w:hAnsi="Angsana New"/>
          <w:sz w:val="28"/>
          <w:szCs w:val="28"/>
        </w:rPr>
        <w:t>0</w:t>
      </w:r>
      <w:r w:rsidRPr="00054C20">
        <w:rPr>
          <w:rFonts w:ascii="Angsana New" w:hAnsi="Angsana New"/>
          <w:sz w:val="28"/>
          <w:szCs w:val="28"/>
        </w:rPr>
        <w:t xml:space="preserve"> - 0.</w:t>
      </w:r>
      <w:r w:rsidR="00990798" w:rsidRPr="00054C20">
        <w:rPr>
          <w:rFonts w:ascii="Angsana New" w:hAnsi="Angsana New"/>
          <w:sz w:val="28"/>
          <w:szCs w:val="28"/>
        </w:rPr>
        <w:t>25</w:t>
      </w:r>
      <w:r w:rsidR="00081A22" w:rsidRPr="00054C20">
        <w:rPr>
          <w:rFonts w:ascii="Angsana New" w:hAnsi="Angsana New"/>
          <w:sz w:val="28"/>
          <w:szCs w:val="28"/>
        </w:rPr>
        <w:t xml:space="preserve"> percent</w:t>
      </w:r>
      <w:r w:rsidRPr="00054C20">
        <w:rPr>
          <w:rFonts w:ascii="Angsana New" w:hAnsi="Angsana New"/>
          <w:sz w:val="28"/>
          <w:szCs w:val="28"/>
        </w:rPr>
        <w:t xml:space="preserve"> per annum. (As at December 31, 202</w:t>
      </w:r>
      <w:r w:rsidR="00386D2C" w:rsidRPr="00054C20">
        <w:rPr>
          <w:rFonts w:ascii="Angsana New" w:hAnsi="Angsana New"/>
          <w:sz w:val="28"/>
          <w:szCs w:val="28"/>
        </w:rPr>
        <w:t>5</w:t>
      </w:r>
      <w:r w:rsidRPr="00054C20">
        <w:rPr>
          <w:rFonts w:ascii="Angsana New" w:hAnsi="Angsana New"/>
          <w:sz w:val="28"/>
          <w:szCs w:val="28"/>
        </w:rPr>
        <w:t>: 0.15 - 0.</w:t>
      </w:r>
      <w:r w:rsidR="00990798" w:rsidRPr="00054C20">
        <w:rPr>
          <w:rFonts w:ascii="Angsana New" w:hAnsi="Angsana New"/>
          <w:sz w:val="28"/>
          <w:szCs w:val="28"/>
        </w:rPr>
        <w:t>25</w:t>
      </w:r>
      <w:r w:rsidRPr="00054C20">
        <w:rPr>
          <w:rFonts w:ascii="Angsana New" w:hAnsi="Angsana New"/>
          <w:sz w:val="28"/>
          <w:szCs w:val="28"/>
        </w:rPr>
        <w:t xml:space="preserve"> </w:t>
      </w:r>
      <w:r w:rsidR="00975F96" w:rsidRPr="00054C20">
        <w:rPr>
          <w:rFonts w:ascii="Angsana New" w:hAnsi="Angsana New"/>
          <w:sz w:val="28"/>
          <w:szCs w:val="28"/>
        </w:rPr>
        <w:t xml:space="preserve">percent </w:t>
      </w:r>
      <w:r w:rsidRPr="00054C20">
        <w:rPr>
          <w:rFonts w:ascii="Angsana New" w:hAnsi="Angsana New"/>
          <w:sz w:val="28"/>
          <w:szCs w:val="28"/>
        </w:rPr>
        <w:t>per annum)</w:t>
      </w:r>
    </w:p>
    <w:p w14:paraId="0F5CDA2C" w14:textId="782A7C1C" w:rsidR="00990798" w:rsidRPr="00054C20" w:rsidRDefault="00990798"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10E82BDF" w14:textId="35E7BA7E" w:rsidR="00990798" w:rsidRPr="00054C20" w:rsidRDefault="00990798"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15EA3B42" w14:textId="764900DC" w:rsidR="00990798" w:rsidRDefault="00990798"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69B2FFD7" w14:textId="130DC821" w:rsidR="005E5CE9" w:rsidRDefault="005E5CE9"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12C3587B" w14:textId="77777777" w:rsidR="005E5CE9" w:rsidRPr="00054C20" w:rsidRDefault="005E5CE9"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75D80EEE" w14:textId="7CC1A5FC" w:rsidR="00990798" w:rsidRPr="00054C20" w:rsidRDefault="00990798"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2C09B98C" w14:textId="77777777" w:rsidR="00990798" w:rsidRPr="00054C20" w:rsidRDefault="00990798" w:rsidP="003547EB">
      <w:pPr>
        <w:tabs>
          <w:tab w:val="left" w:pos="10076"/>
          <w:tab w:val="left" w:pos="10992"/>
          <w:tab w:val="left" w:pos="11908"/>
          <w:tab w:val="left" w:pos="12824"/>
          <w:tab w:val="left" w:pos="13740"/>
          <w:tab w:val="left" w:pos="14656"/>
        </w:tabs>
        <w:spacing w:before="120"/>
        <w:ind w:left="562"/>
        <w:jc w:val="thaiDistribute"/>
        <w:rPr>
          <w:rFonts w:ascii="Angsana New" w:hAnsi="Angsana New"/>
          <w:sz w:val="28"/>
          <w:szCs w:val="28"/>
        </w:rPr>
      </w:pPr>
    </w:p>
    <w:p w14:paraId="071ACCE5" w14:textId="15F7FA6D" w:rsidR="00A85487" w:rsidRPr="00054C20" w:rsidRDefault="001F54AC"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lastRenderedPageBreak/>
        <w:t>Trade and other current receivables</w:t>
      </w:r>
    </w:p>
    <w:p w14:paraId="64274162" w14:textId="7F15B530" w:rsidR="001F54AC" w:rsidRPr="00054C20" w:rsidRDefault="001F54AC" w:rsidP="003F2280">
      <w:pPr>
        <w:tabs>
          <w:tab w:val="left" w:pos="1440"/>
          <w:tab w:val="left" w:pos="2880"/>
        </w:tabs>
        <w:spacing w:before="120"/>
        <w:ind w:left="567"/>
        <w:jc w:val="thaiDistribute"/>
        <w:rPr>
          <w:rFonts w:ascii="Angsana New" w:hAnsi="Angsana New"/>
          <w:color w:val="000000"/>
          <w:spacing w:val="2"/>
          <w:sz w:val="28"/>
          <w:szCs w:val="28"/>
        </w:rPr>
      </w:pPr>
      <w:r w:rsidRPr="00054C20">
        <w:rPr>
          <w:rFonts w:ascii="Angsana New" w:hAnsi="Angsana New"/>
          <w:color w:val="000000"/>
          <w:spacing w:val="2"/>
          <w:sz w:val="28"/>
          <w:szCs w:val="28"/>
        </w:rPr>
        <w:t>Trade receivable</w:t>
      </w:r>
      <w:r w:rsidR="00B0367D">
        <w:rPr>
          <w:rFonts w:ascii="Angsana New" w:hAnsi="Angsana New"/>
          <w:color w:val="000000"/>
          <w:spacing w:val="2"/>
          <w:sz w:val="28"/>
          <w:szCs w:val="28"/>
        </w:rPr>
        <w:t>s</w:t>
      </w:r>
      <w:r w:rsidRPr="00054C20">
        <w:rPr>
          <w:rFonts w:ascii="Angsana New" w:hAnsi="Angsana New"/>
          <w:color w:val="000000"/>
          <w:spacing w:val="2"/>
          <w:sz w:val="28"/>
          <w:szCs w:val="28"/>
        </w:rPr>
        <w:t xml:space="preserve"> are classified by age overdue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C259B7" w:rsidRPr="00054C20" w14:paraId="046232F8" w14:textId="77777777" w:rsidTr="005E5CE9">
        <w:trPr>
          <w:cantSplit/>
          <w:trHeight w:val="82"/>
          <w:tblHeader/>
        </w:trPr>
        <w:tc>
          <w:tcPr>
            <w:tcW w:w="4287" w:type="dxa"/>
            <w:vAlign w:val="bottom"/>
          </w:tcPr>
          <w:p w14:paraId="0C9141E3" w14:textId="77777777" w:rsidR="00C259B7" w:rsidRPr="00054C20"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5103" w:type="dxa"/>
            <w:gridSpan w:val="4"/>
          </w:tcPr>
          <w:p w14:paraId="3B995517" w14:textId="77777777" w:rsidR="00C259B7" w:rsidRPr="00054C20" w:rsidRDefault="00C259B7" w:rsidP="003F2280">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sz w:val="28"/>
                <w:szCs w:val="28"/>
                <w:cs/>
              </w:rPr>
              <w:t>(</w:t>
            </w:r>
            <w:r w:rsidRPr="00054C20">
              <w:rPr>
                <w:rFonts w:ascii="Angsana New" w:hAnsi="Angsana New"/>
                <w:b/>
                <w:bCs/>
                <w:sz w:val="28"/>
                <w:szCs w:val="28"/>
              </w:rPr>
              <w:t>Unit : Baht)</w:t>
            </w:r>
          </w:p>
        </w:tc>
      </w:tr>
      <w:tr w:rsidR="00C259B7" w:rsidRPr="00054C20" w14:paraId="224B19EF" w14:textId="77777777" w:rsidTr="005E5CE9">
        <w:trPr>
          <w:cantSplit/>
          <w:trHeight w:val="82"/>
          <w:tblHeader/>
        </w:trPr>
        <w:tc>
          <w:tcPr>
            <w:tcW w:w="4287" w:type="dxa"/>
            <w:vAlign w:val="bottom"/>
          </w:tcPr>
          <w:p w14:paraId="4649FEE1" w14:textId="77777777" w:rsidR="00C259B7" w:rsidRPr="00054C20" w:rsidRDefault="00C259B7" w:rsidP="003F2280">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val="en-GB" w:eastAsia="x-none"/>
              </w:rPr>
            </w:pPr>
          </w:p>
        </w:tc>
        <w:tc>
          <w:tcPr>
            <w:tcW w:w="2551" w:type="dxa"/>
            <w:gridSpan w:val="2"/>
          </w:tcPr>
          <w:p w14:paraId="1FC3CCB7" w14:textId="77777777" w:rsidR="00C259B7" w:rsidRPr="00054C20" w:rsidRDefault="00C259B7" w:rsidP="003F2280">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Consolidated</w:t>
            </w:r>
          </w:p>
        </w:tc>
        <w:tc>
          <w:tcPr>
            <w:tcW w:w="2552" w:type="dxa"/>
            <w:gridSpan w:val="2"/>
          </w:tcPr>
          <w:p w14:paraId="35914D31" w14:textId="77777777" w:rsidR="00C259B7" w:rsidRPr="00054C20" w:rsidRDefault="00C259B7" w:rsidP="003F2280">
            <w:pPr>
              <w:pBdr>
                <w:bottom w:val="single" w:sz="4" w:space="1" w:color="auto"/>
              </w:pBdr>
              <w:ind w:right="-72"/>
              <w:jc w:val="center"/>
              <w:rPr>
                <w:rFonts w:ascii="Angsana New" w:hAnsi="Angsana New"/>
                <w:b/>
                <w:bCs/>
                <w:color w:val="000000"/>
                <w:sz w:val="28"/>
                <w:szCs w:val="28"/>
                <w:cs/>
                <w:lang w:val="en-GB"/>
              </w:rPr>
            </w:pPr>
            <w:r w:rsidRPr="00054C20">
              <w:rPr>
                <w:rFonts w:ascii="Angsana New" w:hAnsi="Angsana New"/>
                <w:b/>
                <w:bCs/>
                <w:color w:val="000000"/>
                <w:sz w:val="28"/>
                <w:szCs w:val="28"/>
                <w:shd w:val="clear" w:color="auto" w:fill="FFFFFF"/>
              </w:rPr>
              <w:t>Separate</w:t>
            </w:r>
          </w:p>
        </w:tc>
      </w:tr>
      <w:tr w:rsidR="003547EB" w:rsidRPr="00054C20" w14:paraId="2E96EBBC" w14:textId="77777777" w:rsidTr="005E5CE9">
        <w:trPr>
          <w:cantSplit/>
          <w:trHeight w:val="82"/>
          <w:tblHeader/>
        </w:trPr>
        <w:tc>
          <w:tcPr>
            <w:tcW w:w="4287" w:type="dxa"/>
            <w:vAlign w:val="bottom"/>
          </w:tcPr>
          <w:p w14:paraId="362EA417" w14:textId="77777777" w:rsidR="003547EB" w:rsidRPr="00054C20" w:rsidRDefault="003547EB" w:rsidP="003547EB">
            <w:pPr>
              <w:keepNext/>
              <w:tabs>
                <w:tab w:val="left" w:pos="900"/>
                <w:tab w:val="left" w:pos="1440"/>
                <w:tab w:val="left" w:pos="2160"/>
                <w:tab w:val="right" w:pos="6750"/>
                <w:tab w:val="right" w:pos="8190"/>
              </w:tabs>
              <w:ind w:left="540" w:right="-72"/>
              <w:outlineLvl w:val="3"/>
              <w:rPr>
                <w:rFonts w:ascii="Angsana New" w:hAnsi="Angsana New"/>
                <w:b/>
                <w:bCs/>
                <w:color w:val="000000"/>
                <w:sz w:val="28"/>
                <w:szCs w:val="28"/>
                <w:lang w:eastAsia="x-none"/>
              </w:rPr>
            </w:pPr>
          </w:p>
        </w:tc>
        <w:tc>
          <w:tcPr>
            <w:tcW w:w="1275" w:type="dxa"/>
          </w:tcPr>
          <w:p w14:paraId="118D0039" w14:textId="77777777" w:rsidR="003547EB" w:rsidRPr="00054C20" w:rsidRDefault="003547EB" w:rsidP="003547EB">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30A75396" w14:textId="3530E924" w:rsidR="003547EB" w:rsidRPr="00054C20" w:rsidRDefault="003547EB" w:rsidP="003547EB">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276" w:type="dxa"/>
            <w:tcBorders>
              <w:left w:val="nil"/>
            </w:tcBorders>
          </w:tcPr>
          <w:p w14:paraId="52C129F9" w14:textId="77777777" w:rsidR="003547EB" w:rsidRPr="00054C20" w:rsidRDefault="003547EB" w:rsidP="003547EB">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5EA696B2" w14:textId="5831F0ED" w:rsidR="003547EB" w:rsidRPr="00054C20" w:rsidRDefault="003547EB" w:rsidP="003547EB">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5</w:t>
            </w:r>
          </w:p>
        </w:tc>
        <w:tc>
          <w:tcPr>
            <w:tcW w:w="1276" w:type="dxa"/>
          </w:tcPr>
          <w:p w14:paraId="4984DC57" w14:textId="77777777" w:rsidR="003547EB" w:rsidRPr="00054C20" w:rsidRDefault="003547EB" w:rsidP="003547EB">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0F9BA703" w14:textId="5A5FDA8B" w:rsidR="003547EB" w:rsidRPr="00054C20" w:rsidRDefault="003547EB" w:rsidP="003547EB">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6</w:t>
            </w:r>
          </w:p>
        </w:tc>
        <w:tc>
          <w:tcPr>
            <w:tcW w:w="1276" w:type="dxa"/>
            <w:tcBorders>
              <w:left w:val="nil"/>
            </w:tcBorders>
          </w:tcPr>
          <w:p w14:paraId="5152163D" w14:textId="77777777" w:rsidR="003547EB" w:rsidRPr="00054C20" w:rsidRDefault="003547EB" w:rsidP="003547EB">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25B868BD" w14:textId="5746BEED" w:rsidR="003547EB" w:rsidRPr="00054C20" w:rsidRDefault="003547EB" w:rsidP="003547EB">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rPr>
              <w:t>202</w:t>
            </w:r>
            <w:r w:rsidR="00386D2C" w:rsidRPr="00054C20">
              <w:rPr>
                <w:rFonts w:ascii="Angsana New" w:hAnsi="Angsana New"/>
                <w:b/>
                <w:bCs/>
                <w:color w:val="000000"/>
                <w:sz w:val="28"/>
                <w:szCs w:val="28"/>
              </w:rPr>
              <w:t>5</w:t>
            </w:r>
          </w:p>
        </w:tc>
      </w:tr>
      <w:tr w:rsidR="003547EB" w:rsidRPr="00054C20" w14:paraId="339BB3E7" w14:textId="77777777" w:rsidTr="005E5CE9">
        <w:trPr>
          <w:cantSplit/>
          <w:trHeight w:val="358"/>
        </w:trPr>
        <w:tc>
          <w:tcPr>
            <w:tcW w:w="4287" w:type="dxa"/>
            <w:vAlign w:val="bottom"/>
          </w:tcPr>
          <w:p w14:paraId="6EDE534D" w14:textId="77777777" w:rsidR="003547EB" w:rsidRPr="00054C20" w:rsidRDefault="003547EB" w:rsidP="003547EB">
            <w:pPr>
              <w:keepNext/>
              <w:tabs>
                <w:tab w:val="left" w:pos="900"/>
                <w:tab w:val="left" w:pos="1440"/>
                <w:tab w:val="left" w:pos="2160"/>
                <w:tab w:val="right" w:pos="6750"/>
                <w:tab w:val="right" w:pos="8190"/>
              </w:tabs>
              <w:ind w:right="-72" w:firstLine="312"/>
              <w:outlineLvl w:val="3"/>
              <w:rPr>
                <w:rFonts w:ascii="Angsana New" w:hAnsi="Angsana New"/>
                <w:b/>
                <w:bCs/>
                <w:color w:val="000000"/>
                <w:sz w:val="28"/>
                <w:szCs w:val="28"/>
                <w:u w:val="single"/>
                <w:lang w:val="en-GB" w:eastAsia="x-none"/>
              </w:rPr>
            </w:pPr>
            <w:r w:rsidRPr="00054C20">
              <w:rPr>
                <w:rFonts w:ascii="Angsana New" w:hAnsi="Angsana New"/>
                <w:b/>
                <w:bCs/>
                <w:color w:val="000000"/>
                <w:sz w:val="28"/>
                <w:szCs w:val="28"/>
                <w:u w:val="single"/>
                <w:lang w:val="en-GB" w:eastAsia="x-none"/>
              </w:rPr>
              <w:t xml:space="preserve">Trade and other current receivables </w:t>
            </w:r>
          </w:p>
          <w:p w14:paraId="622EA02A" w14:textId="77777777" w:rsidR="003547EB" w:rsidRPr="00054C20" w:rsidRDefault="003547EB" w:rsidP="003547EB">
            <w:pPr>
              <w:ind w:left="742" w:hanging="142"/>
              <w:rPr>
                <w:rFonts w:ascii="Angsana New" w:hAnsi="Angsana New"/>
                <w:b/>
                <w:bCs/>
                <w:color w:val="000000"/>
                <w:sz w:val="28"/>
                <w:szCs w:val="28"/>
                <w:u w:val="single"/>
              </w:rPr>
            </w:pPr>
            <w:r w:rsidRPr="00054C20">
              <w:rPr>
                <w:rFonts w:ascii="Angsana New" w:hAnsi="Angsana New"/>
                <w:b/>
                <w:bCs/>
                <w:color w:val="000000"/>
                <w:sz w:val="28"/>
                <w:szCs w:val="28"/>
                <w:u w:val="single"/>
                <w:lang w:val="en-GB"/>
              </w:rPr>
              <w:t>- Related parties</w:t>
            </w:r>
          </w:p>
        </w:tc>
        <w:tc>
          <w:tcPr>
            <w:tcW w:w="1275" w:type="dxa"/>
            <w:vAlign w:val="bottom"/>
          </w:tcPr>
          <w:p w14:paraId="31C35A61" w14:textId="77777777" w:rsidR="003547EB" w:rsidRPr="00054C20" w:rsidRDefault="003547EB" w:rsidP="003547EB">
            <w:pPr>
              <w:ind w:right="-72"/>
              <w:jc w:val="right"/>
              <w:rPr>
                <w:rFonts w:ascii="Angsana New" w:hAnsi="Angsana New"/>
                <w:color w:val="000000"/>
                <w:sz w:val="28"/>
                <w:szCs w:val="28"/>
              </w:rPr>
            </w:pPr>
          </w:p>
        </w:tc>
        <w:tc>
          <w:tcPr>
            <w:tcW w:w="1276" w:type="dxa"/>
            <w:vAlign w:val="center"/>
          </w:tcPr>
          <w:p w14:paraId="2E6EFD07" w14:textId="77777777" w:rsidR="003547EB" w:rsidRPr="00054C20" w:rsidRDefault="003547EB" w:rsidP="003547EB">
            <w:pPr>
              <w:ind w:right="-72"/>
              <w:jc w:val="right"/>
              <w:rPr>
                <w:rFonts w:ascii="Angsana New" w:hAnsi="Angsana New"/>
                <w:color w:val="000000"/>
                <w:sz w:val="28"/>
                <w:szCs w:val="28"/>
              </w:rPr>
            </w:pPr>
          </w:p>
        </w:tc>
        <w:tc>
          <w:tcPr>
            <w:tcW w:w="1276" w:type="dxa"/>
            <w:vAlign w:val="bottom"/>
          </w:tcPr>
          <w:p w14:paraId="72EDBB73" w14:textId="77777777" w:rsidR="003547EB" w:rsidRPr="00054C20" w:rsidRDefault="003547EB" w:rsidP="003547EB">
            <w:pPr>
              <w:ind w:right="-72"/>
              <w:jc w:val="right"/>
              <w:rPr>
                <w:rFonts w:ascii="Angsana New" w:hAnsi="Angsana New"/>
                <w:color w:val="000000"/>
                <w:sz w:val="28"/>
                <w:szCs w:val="28"/>
              </w:rPr>
            </w:pPr>
          </w:p>
        </w:tc>
        <w:tc>
          <w:tcPr>
            <w:tcW w:w="1276" w:type="dxa"/>
            <w:vAlign w:val="center"/>
          </w:tcPr>
          <w:p w14:paraId="253D16AD" w14:textId="77777777" w:rsidR="003547EB" w:rsidRPr="005E5CE9" w:rsidRDefault="003547EB" w:rsidP="003547EB">
            <w:pPr>
              <w:ind w:right="-72"/>
              <w:jc w:val="right"/>
              <w:rPr>
                <w:rFonts w:ascii="Angsana New" w:hAnsi="Angsana New"/>
                <w:color w:val="000000"/>
                <w:sz w:val="28"/>
                <w:szCs w:val="28"/>
              </w:rPr>
            </w:pPr>
          </w:p>
        </w:tc>
      </w:tr>
      <w:tr w:rsidR="00990798" w:rsidRPr="00054C20" w14:paraId="066C6B0B" w14:textId="77777777" w:rsidTr="005E5CE9">
        <w:trPr>
          <w:cantSplit/>
          <w:trHeight w:val="358"/>
        </w:trPr>
        <w:tc>
          <w:tcPr>
            <w:tcW w:w="4287" w:type="dxa"/>
          </w:tcPr>
          <w:p w14:paraId="77518293" w14:textId="77777777" w:rsidR="00990798" w:rsidRPr="00054C20" w:rsidRDefault="00990798" w:rsidP="000672E9">
            <w:pPr>
              <w:ind w:left="351"/>
              <w:rPr>
                <w:rFonts w:ascii="Angsana New" w:hAnsi="Angsana New"/>
                <w:color w:val="000000"/>
                <w:sz w:val="28"/>
                <w:szCs w:val="28"/>
                <w:cs/>
              </w:rPr>
            </w:pPr>
            <w:r w:rsidRPr="00054C20">
              <w:rPr>
                <w:rFonts w:ascii="Angsana New" w:hAnsi="Angsana New"/>
                <w:color w:val="000000"/>
                <w:sz w:val="28"/>
                <w:szCs w:val="28"/>
              </w:rPr>
              <w:t>Undue</w:t>
            </w:r>
          </w:p>
        </w:tc>
        <w:tc>
          <w:tcPr>
            <w:tcW w:w="1275" w:type="dxa"/>
            <w:vAlign w:val="center"/>
          </w:tcPr>
          <w:p w14:paraId="0D0B438E" w14:textId="5278B0AA"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center"/>
          </w:tcPr>
          <w:p w14:paraId="042B65B2" w14:textId="7B1E4E62"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0FE91F9B" w14:textId="782E2322"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1</w:t>
            </w:r>
            <w:r w:rsidR="0086587E">
              <w:rPr>
                <w:rFonts w:asciiTheme="majorBidi" w:hAnsiTheme="majorBidi" w:cstheme="majorBidi"/>
                <w:sz w:val="28"/>
                <w:szCs w:val="28"/>
              </w:rPr>
              <w:t>96</w:t>
            </w:r>
            <w:r w:rsidRPr="00054C20">
              <w:rPr>
                <w:rFonts w:asciiTheme="majorBidi" w:hAnsiTheme="majorBidi" w:cstheme="majorBidi"/>
                <w:sz w:val="28"/>
                <w:szCs w:val="28"/>
              </w:rPr>
              <w:t>,340</w:t>
            </w:r>
          </w:p>
        </w:tc>
        <w:tc>
          <w:tcPr>
            <w:tcW w:w="1276" w:type="dxa"/>
            <w:vAlign w:val="bottom"/>
          </w:tcPr>
          <w:p w14:paraId="7D6E2AC9" w14:textId="4C422568"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89,340</w:t>
            </w:r>
          </w:p>
        </w:tc>
      </w:tr>
      <w:tr w:rsidR="00990798" w:rsidRPr="00054C20" w14:paraId="44B7FA9F" w14:textId="77777777" w:rsidTr="005E5CE9">
        <w:trPr>
          <w:cantSplit/>
          <w:trHeight w:val="358"/>
        </w:trPr>
        <w:tc>
          <w:tcPr>
            <w:tcW w:w="4287" w:type="dxa"/>
          </w:tcPr>
          <w:p w14:paraId="08532897" w14:textId="77777777" w:rsidR="00990798" w:rsidRPr="00054C20" w:rsidRDefault="00990798" w:rsidP="000672E9">
            <w:pPr>
              <w:ind w:left="351"/>
              <w:rPr>
                <w:rFonts w:ascii="Angsana New" w:hAnsi="Angsana New"/>
                <w:sz w:val="28"/>
                <w:szCs w:val="28"/>
                <w:cs/>
              </w:rPr>
            </w:pPr>
            <w:r w:rsidRPr="00054C20">
              <w:rPr>
                <w:rFonts w:ascii="Angsana New" w:hAnsi="Angsana New"/>
                <w:color w:val="000000"/>
                <w:sz w:val="28"/>
                <w:szCs w:val="28"/>
              </w:rPr>
              <w:t>Overdue</w:t>
            </w:r>
          </w:p>
        </w:tc>
        <w:tc>
          <w:tcPr>
            <w:tcW w:w="1275" w:type="dxa"/>
            <w:vAlign w:val="bottom"/>
          </w:tcPr>
          <w:p w14:paraId="7948E70B" w14:textId="77777777" w:rsidR="00990798" w:rsidRPr="00054C20" w:rsidRDefault="00990798" w:rsidP="00990798">
            <w:pPr>
              <w:ind w:right="-72"/>
              <w:jc w:val="right"/>
              <w:rPr>
                <w:rFonts w:ascii="Angsana New" w:hAnsi="Angsana New"/>
                <w:color w:val="000000"/>
                <w:sz w:val="28"/>
                <w:szCs w:val="28"/>
              </w:rPr>
            </w:pPr>
          </w:p>
        </w:tc>
        <w:tc>
          <w:tcPr>
            <w:tcW w:w="1276" w:type="dxa"/>
            <w:vAlign w:val="bottom"/>
          </w:tcPr>
          <w:p w14:paraId="7CD4880E" w14:textId="77777777" w:rsidR="00990798" w:rsidRPr="00054C20" w:rsidRDefault="00990798" w:rsidP="00990798">
            <w:pPr>
              <w:ind w:right="-72"/>
              <w:jc w:val="right"/>
              <w:rPr>
                <w:rFonts w:ascii="Angsana New" w:hAnsi="Angsana New"/>
                <w:color w:val="000000"/>
                <w:sz w:val="28"/>
                <w:szCs w:val="28"/>
              </w:rPr>
            </w:pPr>
          </w:p>
        </w:tc>
        <w:tc>
          <w:tcPr>
            <w:tcW w:w="1276" w:type="dxa"/>
            <w:vAlign w:val="bottom"/>
          </w:tcPr>
          <w:p w14:paraId="0074730E" w14:textId="77777777" w:rsidR="00990798" w:rsidRPr="00054C20" w:rsidRDefault="00990798" w:rsidP="00990798">
            <w:pPr>
              <w:ind w:right="-72"/>
              <w:jc w:val="right"/>
              <w:rPr>
                <w:rFonts w:ascii="Angsana New" w:hAnsi="Angsana New"/>
                <w:color w:val="000000"/>
                <w:sz w:val="28"/>
                <w:szCs w:val="28"/>
                <w:cs/>
              </w:rPr>
            </w:pPr>
          </w:p>
        </w:tc>
        <w:tc>
          <w:tcPr>
            <w:tcW w:w="1276" w:type="dxa"/>
            <w:vAlign w:val="bottom"/>
          </w:tcPr>
          <w:p w14:paraId="0E6E9E34" w14:textId="77777777" w:rsidR="00990798" w:rsidRPr="00054C20" w:rsidRDefault="00990798" w:rsidP="00990798">
            <w:pPr>
              <w:ind w:right="-72"/>
              <w:jc w:val="right"/>
              <w:rPr>
                <w:rFonts w:ascii="Angsana New" w:hAnsi="Angsana New"/>
                <w:color w:val="000000"/>
                <w:sz w:val="28"/>
                <w:szCs w:val="28"/>
              </w:rPr>
            </w:pPr>
          </w:p>
        </w:tc>
      </w:tr>
      <w:tr w:rsidR="00990798" w:rsidRPr="00054C20" w14:paraId="0FDF2D20" w14:textId="77777777" w:rsidTr="005E5CE9">
        <w:trPr>
          <w:cantSplit/>
          <w:trHeight w:val="395"/>
        </w:trPr>
        <w:tc>
          <w:tcPr>
            <w:tcW w:w="4287" w:type="dxa"/>
          </w:tcPr>
          <w:p w14:paraId="611680E9" w14:textId="77777777" w:rsidR="00990798" w:rsidRPr="00054C20" w:rsidRDefault="00990798" w:rsidP="00990798">
            <w:pPr>
              <w:ind w:left="456" w:firstLine="253"/>
              <w:rPr>
                <w:rFonts w:ascii="Angsana New" w:hAnsi="Angsana New"/>
                <w:sz w:val="28"/>
                <w:szCs w:val="28"/>
                <w:cs/>
              </w:rPr>
            </w:pPr>
            <w:r w:rsidRPr="00054C20">
              <w:rPr>
                <w:rFonts w:ascii="Angsana New" w:hAnsi="Angsana New"/>
                <w:color w:val="000000"/>
                <w:sz w:val="28"/>
                <w:szCs w:val="28"/>
              </w:rPr>
              <w:t>Less than 3 months</w:t>
            </w:r>
          </w:p>
        </w:tc>
        <w:tc>
          <w:tcPr>
            <w:tcW w:w="1275" w:type="dxa"/>
            <w:vAlign w:val="center"/>
          </w:tcPr>
          <w:p w14:paraId="375C5664" w14:textId="20A1F288"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593,760</w:t>
            </w:r>
          </w:p>
        </w:tc>
        <w:tc>
          <w:tcPr>
            <w:tcW w:w="1276" w:type="dxa"/>
            <w:vAlign w:val="center"/>
          </w:tcPr>
          <w:p w14:paraId="6C6B1BCF" w14:textId="7FE20685"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6416BA1A" w14:textId="12F9FA73"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9</w:t>
            </w:r>
            <w:r w:rsidR="0086587E">
              <w:rPr>
                <w:rFonts w:asciiTheme="majorBidi" w:hAnsiTheme="majorBidi" w:cstheme="majorBidi"/>
                <w:sz w:val="28"/>
                <w:szCs w:val="28"/>
              </w:rPr>
              <w:t>68</w:t>
            </w:r>
            <w:r w:rsidRPr="00054C20">
              <w:rPr>
                <w:rFonts w:asciiTheme="majorBidi" w:hAnsiTheme="majorBidi" w:cstheme="majorBidi"/>
                <w:sz w:val="28"/>
                <w:szCs w:val="28"/>
              </w:rPr>
              <w:t>,780</w:t>
            </w:r>
          </w:p>
        </w:tc>
        <w:tc>
          <w:tcPr>
            <w:tcW w:w="1276" w:type="dxa"/>
            <w:vAlign w:val="bottom"/>
          </w:tcPr>
          <w:p w14:paraId="56EE527B" w14:textId="1C1EB72B"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215,805</w:t>
            </w:r>
          </w:p>
        </w:tc>
      </w:tr>
      <w:tr w:rsidR="00D06FB4" w:rsidRPr="00054C20" w14:paraId="1F00B2E5" w14:textId="77777777" w:rsidTr="005E5CE9">
        <w:trPr>
          <w:cantSplit/>
          <w:trHeight w:val="395"/>
        </w:trPr>
        <w:tc>
          <w:tcPr>
            <w:tcW w:w="4287" w:type="dxa"/>
            <w:vAlign w:val="center"/>
          </w:tcPr>
          <w:p w14:paraId="4DB0D819" w14:textId="61DDE6EC" w:rsidR="00D06FB4" w:rsidRPr="00054C20" w:rsidRDefault="00D06FB4" w:rsidP="00D06FB4">
            <w:pPr>
              <w:ind w:left="456" w:firstLine="253"/>
              <w:rPr>
                <w:rFonts w:ascii="Angsana New" w:hAnsi="Angsana New"/>
                <w:color w:val="000000"/>
                <w:sz w:val="28"/>
                <w:szCs w:val="28"/>
              </w:rPr>
            </w:pPr>
            <w:r w:rsidRPr="00054C20">
              <w:rPr>
                <w:rFonts w:ascii="Angsana New" w:hAnsi="Angsana New"/>
                <w:color w:val="000000"/>
                <w:sz w:val="28"/>
                <w:szCs w:val="28"/>
              </w:rPr>
              <w:t>3 months to 6 months</w:t>
            </w:r>
          </w:p>
        </w:tc>
        <w:tc>
          <w:tcPr>
            <w:tcW w:w="1275" w:type="dxa"/>
            <w:vAlign w:val="center"/>
          </w:tcPr>
          <w:p w14:paraId="145F24EE" w14:textId="69B5949B" w:rsidR="00D06FB4" w:rsidRPr="00054C20" w:rsidRDefault="00D06FB4" w:rsidP="00D06FB4">
            <w:pPr>
              <w:pBdr>
                <w:bottom w:val="single" w:sz="4" w:space="1" w:color="auto"/>
              </w:pBdr>
              <w:ind w:right="-72"/>
              <w:jc w:val="right"/>
              <w:rPr>
                <w:rFonts w:ascii="Angsana New" w:hAnsi="Angsana New"/>
                <w:color w:val="000000"/>
                <w:sz w:val="28"/>
                <w:szCs w:val="28"/>
                <w:cs/>
              </w:rPr>
            </w:pPr>
            <w:r w:rsidRPr="00054C20">
              <w:rPr>
                <w:rFonts w:asciiTheme="majorBidi" w:hAnsiTheme="majorBidi" w:cstheme="majorBidi"/>
                <w:sz w:val="28"/>
                <w:szCs w:val="28"/>
              </w:rPr>
              <w:t>-</w:t>
            </w:r>
          </w:p>
        </w:tc>
        <w:tc>
          <w:tcPr>
            <w:tcW w:w="1276" w:type="dxa"/>
            <w:vAlign w:val="center"/>
          </w:tcPr>
          <w:p w14:paraId="21187CE1" w14:textId="4CE0F121" w:rsidR="00D06FB4" w:rsidRPr="00054C20" w:rsidRDefault="00D06FB4" w:rsidP="00D06FB4">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437B82FA" w14:textId="5499F44E" w:rsidR="00D06FB4" w:rsidRPr="00054C20" w:rsidRDefault="00D06FB4" w:rsidP="00D06FB4">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112,215</w:t>
            </w:r>
          </w:p>
        </w:tc>
        <w:tc>
          <w:tcPr>
            <w:tcW w:w="1276" w:type="dxa"/>
            <w:vAlign w:val="bottom"/>
          </w:tcPr>
          <w:p w14:paraId="745C9658" w14:textId="39F140D9" w:rsidR="00D06FB4" w:rsidRPr="00054C20" w:rsidRDefault="00D06FB4" w:rsidP="00D06FB4">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r>
      <w:tr w:rsidR="00A034BE" w:rsidRPr="00054C20" w14:paraId="11250678" w14:textId="77777777" w:rsidTr="00A034BE">
        <w:trPr>
          <w:cantSplit/>
          <w:trHeight w:val="331"/>
        </w:trPr>
        <w:tc>
          <w:tcPr>
            <w:tcW w:w="4287" w:type="dxa"/>
            <w:vAlign w:val="bottom"/>
          </w:tcPr>
          <w:p w14:paraId="28180358" w14:textId="753BC177" w:rsidR="00A034BE" w:rsidRPr="00054C20" w:rsidRDefault="00A034BE" w:rsidP="00A034BE">
            <w:pPr>
              <w:ind w:left="351"/>
              <w:rPr>
                <w:rFonts w:ascii="Angsana New" w:hAnsi="Angsana New"/>
                <w:color w:val="000000"/>
                <w:sz w:val="28"/>
                <w:szCs w:val="28"/>
              </w:rPr>
            </w:pPr>
            <w:r w:rsidRPr="00054C20">
              <w:rPr>
                <w:rFonts w:ascii="Angsana New" w:hAnsi="Angsana New"/>
                <w:color w:val="000000"/>
                <w:sz w:val="28"/>
                <w:szCs w:val="28"/>
              </w:rPr>
              <w:t xml:space="preserve">Total trade </w:t>
            </w:r>
            <w:r w:rsidRPr="000672E9">
              <w:rPr>
                <w:rFonts w:ascii="Angsana New" w:hAnsi="Angsana New"/>
                <w:color w:val="000000"/>
                <w:sz w:val="28"/>
                <w:szCs w:val="28"/>
              </w:rPr>
              <w:t xml:space="preserve">and other current receivables </w:t>
            </w:r>
          </w:p>
        </w:tc>
        <w:tc>
          <w:tcPr>
            <w:tcW w:w="1275" w:type="dxa"/>
            <w:vAlign w:val="center"/>
          </w:tcPr>
          <w:p w14:paraId="3C4510EC" w14:textId="2970091B" w:rsidR="00A034BE" w:rsidRPr="00A034BE" w:rsidRDefault="00A034BE" w:rsidP="00A034BE">
            <w:pPr>
              <w:ind w:left="351" w:right="-72"/>
              <w:jc w:val="right"/>
              <w:rPr>
                <w:rFonts w:ascii="Angsana New" w:hAnsi="Angsana New"/>
                <w:color w:val="000000"/>
                <w:sz w:val="28"/>
                <w:szCs w:val="28"/>
              </w:rPr>
            </w:pPr>
            <w:r w:rsidRPr="00A034BE">
              <w:rPr>
                <w:rFonts w:ascii="Angsana New" w:hAnsi="Angsana New"/>
                <w:color w:val="000000"/>
                <w:sz w:val="28"/>
                <w:szCs w:val="28"/>
              </w:rPr>
              <w:t>593,760</w:t>
            </w:r>
          </w:p>
        </w:tc>
        <w:tc>
          <w:tcPr>
            <w:tcW w:w="1276" w:type="dxa"/>
            <w:vAlign w:val="center"/>
          </w:tcPr>
          <w:p w14:paraId="40A7124A" w14:textId="4A1A22C8" w:rsidR="00A034BE" w:rsidRPr="00A034BE" w:rsidRDefault="00A034BE" w:rsidP="00A034BE">
            <w:pPr>
              <w:ind w:left="351" w:right="-72"/>
              <w:jc w:val="right"/>
              <w:rPr>
                <w:rFonts w:ascii="Angsana New" w:hAnsi="Angsana New"/>
                <w:color w:val="000000"/>
                <w:sz w:val="28"/>
                <w:szCs w:val="28"/>
              </w:rPr>
            </w:pPr>
            <w:r w:rsidRPr="00A034BE">
              <w:rPr>
                <w:rFonts w:ascii="Angsana New" w:hAnsi="Angsana New"/>
                <w:color w:val="000000"/>
                <w:sz w:val="28"/>
                <w:szCs w:val="28"/>
              </w:rPr>
              <w:t>-</w:t>
            </w:r>
          </w:p>
        </w:tc>
        <w:tc>
          <w:tcPr>
            <w:tcW w:w="1276" w:type="dxa"/>
            <w:vAlign w:val="bottom"/>
          </w:tcPr>
          <w:p w14:paraId="64757194" w14:textId="67B5218E" w:rsidR="00A034BE" w:rsidRPr="00A034BE" w:rsidRDefault="00A034BE" w:rsidP="00A034BE">
            <w:pPr>
              <w:ind w:left="351" w:right="-72"/>
              <w:rPr>
                <w:rFonts w:ascii="Angsana New" w:hAnsi="Angsana New"/>
                <w:color w:val="000000"/>
                <w:sz w:val="28"/>
                <w:szCs w:val="28"/>
              </w:rPr>
            </w:pPr>
            <w:r w:rsidRPr="00A034BE">
              <w:rPr>
                <w:rFonts w:ascii="Angsana New" w:hAnsi="Angsana New"/>
                <w:color w:val="000000"/>
                <w:sz w:val="28"/>
                <w:szCs w:val="28"/>
              </w:rPr>
              <w:t>1,277,335</w:t>
            </w:r>
          </w:p>
        </w:tc>
        <w:tc>
          <w:tcPr>
            <w:tcW w:w="1276" w:type="dxa"/>
            <w:vAlign w:val="bottom"/>
          </w:tcPr>
          <w:p w14:paraId="08932CA9" w14:textId="2AD528B1" w:rsidR="00A034BE" w:rsidRPr="00A034BE" w:rsidRDefault="00A034BE" w:rsidP="00A034BE">
            <w:pPr>
              <w:ind w:left="351" w:right="-72"/>
              <w:rPr>
                <w:rFonts w:ascii="Angsana New" w:hAnsi="Angsana New"/>
                <w:color w:val="000000"/>
                <w:sz w:val="28"/>
                <w:szCs w:val="28"/>
              </w:rPr>
            </w:pPr>
            <w:r w:rsidRPr="00A034BE">
              <w:rPr>
                <w:rFonts w:ascii="Angsana New" w:hAnsi="Angsana New"/>
                <w:color w:val="000000"/>
                <w:sz w:val="28"/>
                <w:szCs w:val="28"/>
              </w:rPr>
              <w:t>305,145</w:t>
            </w:r>
          </w:p>
        </w:tc>
      </w:tr>
      <w:tr w:rsidR="00990798" w:rsidRPr="00054C20" w14:paraId="11135EC3" w14:textId="77777777" w:rsidTr="005E5CE9">
        <w:trPr>
          <w:cantSplit/>
          <w:trHeight w:val="358"/>
        </w:trPr>
        <w:tc>
          <w:tcPr>
            <w:tcW w:w="4287" w:type="dxa"/>
          </w:tcPr>
          <w:p w14:paraId="19DCAB75" w14:textId="5D3DC38A" w:rsidR="00990798" w:rsidRPr="00054C20" w:rsidRDefault="00990798" w:rsidP="000672E9">
            <w:pPr>
              <w:ind w:left="351"/>
              <w:rPr>
                <w:rFonts w:ascii="Angsana New" w:hAnsi="Angsana New"/>
                <w:b/>
                <w:bCs/>
                <w:sz w:val="28"/>
                <w:szCs w:val="28"/>
                <w:u w:val="single"/>
                <w:cs/>
              </w:rPr>
            </w:pPr>
            <w:r w:rsidRPr="00054C20">
              <w:rPr>
                <w:rFonts w:ascii="Angsana New" w:hAnsi="Angsana New"/>
                <w:sz w:val="28"/>
                <w:szCs w:val="28"/>
                <w:u w:val="single"/>
              </w:rPr>
              <w:t>Less</w:t>
            </w:r>
            <w:r w:rsidRPr="00054C20">
              <w:rPr>
                <w:rFonts w:ascii="Angsana New" w:hAnsi="Angsana New"/>
                <w:sz w:val="28"/>
                <w:szCs w:val="28"/>
              </w:rPr>
              <w:t xml:space="preserve"> Allowance for expected credit losses</w:t>
            </w:r>
          </w:p>
        </w:tc>
        <w:tc>
          <w:tcPr>
            <w:tcW w:w="1275" w:type="dxa"/>
            <w:vAlign w:val="bottom"/>
          </w:tcPr>
          <w:p w14:paraId="41AA6D7D" w14:textId="6F8236C7" w:rsidR="00990798" w:rsidRPr="00054C20" w:rsidRDefault="00990798" w:rsidP="0004389F">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423720EA" w14:textId="717C52F9" w:rsidR="00990798" w:rsidRPr="00054C20" w:rsidRDefault="00990798" w:rsidP="0004389F">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57F675F1" w14:textId="4987FCD6" w:rsidR="00990798" w:rsidRPr="00054C20" w:rsidRDefault="00990798" w:rsidP="0004389F">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25177C96" w14:textId="00FB8A9E" w:rsidR="00990798" w:rsidRPr="00054C20" w:rsidRDefault="00990798" w:rsidP="0004389F">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r>
      <w:tr w:rsidR="00990798" w:rsidRPr="00054C20" w14:paraId="3CD18E1E" w14:textId="77777777" w:rsidTr="005E5CE9">
        <w:trPr>
          <w:cantSplit/>
          <w:trHeight w:val="358"/>
        </w:trPr>
        <w:tc>
          <w:tcPr>
            <w:tcW w:w="4287" w:type="dxa"/>
          </w:tcPr>
          <w:p w14:paraId="4BC6F2FB" w14:textId="78B2D9CF" w:rsidR="00990798" w:rsidRPr="00054C20" w:rsidRDefault="00990798" w:rsidP="002A6E04">
            <w:pPr>
              <w:ind w:left="635" w:hanging="284"/>
              <w:rPr>
                <w:rFonts w:ascii="Angsana New" w:hAnsi="Angsana New"/>
                <w:sz w:val="28"/>
                <w:szCs w:val="28"/>
                <w:cs/>
              </w:rPr>
            </w:pPr>
            <w:r w:rsidRPr="00054C20">
              <w:rPr>
                <w:rFonts w:ascii="Angsana New" w:hAnsi="Angsana New"/>
                <w:sz w:val="28"/>
                <w:szCs w:val="28"/>
              </w:rPr>
              <w:t>Total trade</w:t>
            </w:r>
            <w:r w:rsidR="002A6E04">
              <w:rPr>
                <w:rFonts w:ascii="Angsana New" w:hAnsi="Angsana New"/>
                <w:sz w:val="28"/>
                <w:szCs w:val="28"/>
              </w:rPr>
              <w:t xml:space="preserve"> </w:t>
            </w:r>
            <w:r w:rsidR="002A6E04" w:rsidRPr="002A6E04">
              <w:rPr>
                <w:rFonts w:ascii="Angsana New" w:hAnsi="Angsana New"/>
                <w:sz w:val="28"/>
                <w:szCs w:val="28"/>
              </w:rPr>
              <w:t xml:space="preserve">and other current </w:t>
            </w:r>
            <w:r w:rsidR="00A034BE" w:rsidRPr="002A6E04">
              <w:rPr>
                <w:rFonts w:ascii="Angsana New" w:hAnsi="Angsana New"/>
                <w:sz w:val="28"/>
                <w:szCs w:val="28"/>
              </w:rPr>
              <w:t>receivables</w:t>
            </w:r>
            <w:r w:rsidR="00A034BE" w:rsidRPr="00054C20">
              <w:rPr>
                <w:rFonts w:ascii="Angsana New" w:hAnsi="Angsana New"/>
                <w:sz w:val="28"/>
                <w:szCs w:val="28"/>
              </w:rPr>
              <w:t xml:space="preserve"> - </w:t>
            </w:r>
            <w:r w:rsidR="002A6E04">
              <w:rPr>
                <w:rFonts w:ascii="Angsana New" w:hAnsi="Angsana New"/>
                <w:sz w:val="28"/>
                <w:szCs w:val="28"/>
              </w:rPr>
              <w:br/>
            </w:r>
            <w:r w:rsidR="00A034BE">
              <w:rPr>
                <w:rFonts w:ascii="Angsana New" w:hAnsi="Angsana New" w:hint="cs"/>
                <w:sz w:val="28"/>
                <w:szCs w:val="28"/>
                <w:cs/>
              </w:rPr>
              <w:t xml:space="preserve"> </w:t>
            </w:r>
            <w:r w:rsidRPr="00054C20">
              <w:rPr>
                <w:rFonts w:ascii="Angsana New" w:hAnsi="Angsana New"/>
                <w:sz w:val="28"/>
                <w:szCs w:val="28"/>
              </w:rPr>
              <w:t>Related parties</w:t>
            </w:r>
          </w:p>
        </w:tc>
        <w:tc>
          <w:tcPr>
            <w:tcW w:w="1275" w:type="dxa"/>
            <w:vAlign w:val="bottom"/>
          </w:tcPr>
          <w:p w14:paraId="2A647508" w14:textId="1AE98EBB" w:rsidR="00990798" w:rsidRPr="00054C20" w:rsidRDefault="00990798" w:rsidP="0004389F">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593,760</w:t>
            </w:r>
          </w:p>
        </w:tc>
        <w:tc>
          <w:tcPr>
            <w:tcW w:w="1276" w:type="dxa"/>
            <w:vAlign w:val="bottom"/>
          </w:tcPr>
          <w:p w14:paraId="6AEA7252" w14:textId="0D154C0A" w:rsidR="00990798" w:rsidRPr="00054C20" w:rsidRDefault="00990798" w:rsidP="0004389F">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bottom"/>
          </w:tcPr>
          <w:p w14:paraId="3F309964" w14:textId="0512E6A4" w:rsidR="00990798" w:rsidRPr="00054C20" w:rsidRDefault="00990798" w:rsidP="0004389F">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1,277,335</w:t>
            </w:r>
          </w:p>
        </w:tc>
        <w:tc>
          <w:tcPr>
            <w:tcW w:w="1276" w:type="dxa"/>
            <w:vAlign w:val="bottom"/>
          </w:tcPr>
          <w:p w14:paraId="467976DB" w14:textId="4126CE3C" w:rsidR="00990798" w:rsidRPr="00054C20" w:rsidRDefault="00990798" w:rsidP="0004389F">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305,145</w:t>
            </w:r>
          </w:p>
        </w:tc>
      </w:tr>
      <w:tr w:rsidR="00C16490" w:rsidRPr="00054C20" w14:paraId="571A0BFE" w14:textId="77777777" w:rsidTr="005E5CE9">
        <w:trPr>
          <w:cantSplit/>
          <w:trHeight w:val="169"/>
        </w:trPr>
        <w:tc>
          <w:tcPr>
            <w:tcW w:w="4287" w:type="dxa"/>
            <w:vAlign w:val="bottom"/>
          </w:tcPr>
          <w:p w14:paraId="79090F8B" w14:textId="77777777" w:rsidR="00C16490" w:rsidRPr="00054C20" w:rsidRDefault="00C16490" w:rsidP="00C16490">
            <w:pPr>
              <w:ind w:left="540" w:hanging="81"/>
              <w:rPr>
                <w:rFonts w:ascii="Angsana New" w:hAnsi="Angsana New"/>
                <w:b/>
                <w:bCs/>
                <w:color w:val="000000"/>
                <w:sz w:val="28"/>
                <w:szCs w:val="28"/>
                <w:u w:val="single"/>
                <w:lang w:val="en-GB"/>
              </w:rPr>
            </w:pPr>
          </w:p>
        </w:tc>
        <w:tc>
          <w:tcPr>
            <w:tcW w:w="1275" w:type="dxa"/>
            <w:vAlign w:val="bottom"/>
          </w:tcPr>
          <w:p w14:paraId="6BA63603" w14:textId="77777777" w:rsidR="00C16490" w:rsidRPr="00054C20" w:rsidRDefault="00C16490" w:rsidP="00C16490">
            <w:pPr>
              <w:ind w:right="-72"/>
              <w:jc w:val="right"/>
              <w:rPr>
                <w:rFonts w:ascii="Angsana New" w:hAnsi="Angsana New"/>
                <w:color w:val="000000"/>
                <w:sz w:val="28"/>
                <w:szCs w:val="28"/>
              </w:rPr>
            </w:pPr>
          </w:p>
        </w:tc>
        <w:tc>
          <w:tcPr>
            <w:tcW w:w="1276" w:type="dxa"/>
            <w:vAlign w:val="center"/>
          </w:tcPr>
          <w:p w14:paraId="62730E4B" w14:textId="77777777" w:rsidR="00C16490" w:rsidRPr="00054C20" w:rsidRDefault="00C16490" w:rsidP="00C16490">
            <w:pPr>
              <w:ind w:right="-72"/>
              <w:jc w:val="right"/>
              <w:rPr>
                <w:rFonts w:ascii="Angsana New" w:hAnsi="Angsana New"/>
                <w:color w:val="000000"/>
                <w:sz w:val="28"/>
                <w:szCs w:val="28"/>
              </w:rPr>
            </w:pPr>
          </w:p>
        </w:tc>
        <w:tc>
          <w:tcPr>
            <w:tcW w:w="1276" w:type="dxa"/>
            <w:vAlign w:val="bottom"/>
          </w:tcPr>
          <w:p w14:paraId="72F8412A" w14:textId="77777777" w:rsidR="00C16490" w:rsidRPr="00054C20" w:rsidRDefault="00C16490" w:rsidP="00C16490">
            <w:pPr>
              <w:ind w:right="-72"/>
              <w:jc w:val="right"/>
              <w:rPr>
                <w:rFonts w:ascii="Angsana New" w:hAnsi="Angsana New"/>
                <w:color w:val="000000"/>
                <w:sz w:val="28"/>
                <w:szCs w:val="28"/>
              </w:rPr>
            </w:pPr>
          </w:p>
        </w:tc>
        <w:tc>
          <w:tcPr>
            <w:tcW w:w="1276" w:type="dxa"/>
            <w:vAlign w:val="center"/>
          </w:tcPr>
          <w:p w14:paraId="38E8D401" w14:textId="77777777" w:rsidR="00C16490" w:rsidRPr="00054C20" w:rsidRDefault="00C16490" w:rsidP="00C16490">
            <w:pPr>
              <w:ind w:right="-72"/>
              <w:jc w:val="right"/>
              <w:rPr>
                <w:rFonts w:ascii="Angsana New" w:hAnsi="Angsana New"/>
                <w:color w:val="000000"/>
                <w:sz w:val="28"/>
                <w:szCs w:val="28"/>
              </w:rPr>
            </w:pPr>
          </w:p>
        </w:tc>
      </w:tr>
      <w:tr w:rsidR="00C16490" w:rsidRPr="00054C20" w14:paraId="44777D1E" w14:textId="77777777" w:rsidTr="005E5CE9">
        <w:trPr>
          <w:cantSplit/>
          <w:trHeight w:val="358"/>
        </w:trPr>
        <w:tc>
          <w:tcPr>
            <w:tcW w:w="4287" w:type="dxa"/>
            <w:vAlign w:val="bottom"/>
          </w:tcPr>
          <w:p w14:paraId="2F271145" w14:textId="77777777" w:rsidR="00C16490" w:rsidRPr="00054C20" w:rsidRDefault="00C16490" w:rsidP="0004389F">
            <w:pPr>
              <w:ind w:left="349"/>
              <w:rPr>
                <w:rFonts w:ascii="Angsana New" w:hAnsi="Angsana New"/>
                <w:b/>
                <w:bCs/>
                <w:color w:val="000000"/>
                <w:sz w:val="28"/>
                <w:szCs w:val="28"/>
                <w:u w:val="single"/>
                <w:cs/>
              </w:rPr>
            </w:pPr>
            <w:r w:rsidRPr="00054C20">
              <w:rPr>
                <w:rFonts w:ascii="Angsana New" w:hAnsi="Angsana New"/>
                <w:b/>
                <w:bCs/>
                <w:color w:val="000000"/>
                <w:sz w:val="28"/>
                <w:szCs w:val="28"/>
                <w:u w:val="single"/>
                <w:lang w:val="en-GB"/>
              </w:rPr>
              <w:t>Trade receivables - Other companies</w:t>
            </w:r>
          </w:p>
        </w:tc>
        <w:tc>
          <w:tcPr>
            <w:tcW w:w="1275" w:type="dxa"/>
            <w:vAlign w:val="bottom"/>
          </w:tcPr>
          <w:p w14:paraId="08CE40E9" w14:textId="77777777" w:rsidR="00C16490" w:rsidRPr="00054C20" w:rsidRDefault="00C16490" w:rsidP="00C16490">
            <w:pPr>
              <w:ind w:right="-72"/>
              <w:jc w:val="right"/>
              <w:rPr>
                <w:rFonts w:ascii="Angsana New" w:hAnsi="Angsana New"/>
                <w:color w:val="000000"/>
                <w:sz w:val="28"/>
                <w:szCs w:val="28"/>
              </w:rPr>
            </w:pPr>
          </w:p>
        </w:tc>
        <w:tc>
          <w:tcPr>
            <w:tcW w:w="1276" w:type="dxa"/>
            <w:vAlign w:val="center"/>
          </w:tcPr>
          <w:p w14:paraId="6B9CF100" w14:textId="77777777" w:rsidR="00C16490" w:rsidRPr="00054C20" w:rsidRDefault="00C16490" w:rsidP="00C16490">
            <w:pPr>
              <w:ind w:right="-72"/>
              <w:jc w:val="right"/>
              <w:rPr>
                <w:rFonts w:ascii="Angsana New" w:hAnsi="Angsana New"/>
                <w:color w:val="000000"/>
                <w:sz w:val="28"/>
                <w:szCs w:val="28"/>
              </w:rPr>
            </w:pPr>
          </w:p>
        </w:tc>
        <w:tc>
          <w:tcPr>
            <w:tcW w:w="1276" w:type="dxa"/>
            <w:vAlign w:val="bottom"/>
          </w:tcPr>
          <w:p w14:paraId="7ED67C57" w14:textId="77777777" w:rsidR="00C16490" w:rsidRPr="00054C20" w:rsidRDefault="00C16490" w:rsidP="00C16490">
            <w:pPr>
              <w:ind w:right="-72"/>
              <w:jc w:val="right"/>
              <w:rPr>
                <w:rFonts w:ascii="Angsana New" w:hAnsi="Angsana New"/>
                <w:color w:val="000000"/>
                <w:sz w:val="28"/>
                <w:szCs w:val="28"/>
              </w:rPr>
            </w:pPr>
          </w:p>
        </w:tc>
        <w:tc>
          <w:tcPr>
            <w:tcW w:w="1276" w:type="dxa"/>
            <w:vAlign w:val="center"/>
          </w:tcPr>
          <w:p w14:paraId="056D12D1" w14:textId="77777777" w:rsidR="00C16490" w:rsidRPr="00054C20" w:rsidRDefault="00C16490" w:rsidP="00C16490">
            <w:pPr>
              <w:ind w:right="-72"/>
              <w:jc w:val="right"/>
              <w:rPr>
                <w:rFonts w:ascii="Angsana New" w:hAnsi="Angsana New"/>
                <w:color w:val="000000"/>
                <w:sz w:val="28"/>
                <w:szCs w:val="28"/>
              </w:rPr>
            </w:pPr>
          </w:p>
        </w:tc>
      </w:tr>
      <w:tr w:rsidR="00990798" w:rsidRPr="00054C20" w14:paraId="44C2737D" w14:textId="77777777" w:rsidTr="005E5CE9">
        <w:trPr>
          <w:cantSplit/>
          <w:trHeight w:val="358"/>
        </w:trPr>
        <w:tc>
          <w:tcPr>
            <w:tcW w:w="4287" w:type="dxa"/>
          </w:tcPr>
          <w:p w14:paraId="3707D3A5" w14:textId="77777777" w:rsidR="00990798" w:rsidRPr="00054C20" w:rsidRDefault="00990798" w:rsidP="000672E9">
            <w:pPr>
              <w:ind w:left="351"/>
              <w:rPr>
                <w:rFonts w:ascii="Angsana New" w:hAnsi="Angsana New"/>
                <w:color w:val="000000"/>
                <w:sz w:val="28"/>
                <w:szCs w:val="28"/>
                <w:cs/>
              </w:rPr>
            </w:pPr>
            <w:r w:rsidRPr="00054C20">
              <w:rPr>
                <w:rFonts w:ascii="Angsana New" w:hAnsi="Angsana New"/>
                <w:color w:val="000000"/>
                <w:sz w:val="28"/>
                <w:szCs w:val="28"/>
              </w:rPr>
              <w:t>Undue</w:t>
            </w:r>
          </w:p>
        </w:tc>
        <w:tc>
          <w:tcPr>
            <w:tcW w:w="1275" w:type="dxa"/>
            <w:vAlign w:val="bottom"/>
          </w:tcPr>
          <w:p w14:paraId="424F426C" w14:textId="7224FE0F" w:rsidR="00990798" w:rsidRPr="00054C20" w:rsidRDefault="00990798" w:rsidP="00990798">
            <w:pPr>
              <w:ind w:right="-72"/>
              <w:jc w:val="right"/>
              <w:rPr>
                <w:rFonts w:ascii="Angsana New" w:hAnsi="Angsana New"/>
                <w:sz w:val="28"/>
                <w:szCs w:val="28"/>
              </w:rPr>
            </w:pPr>
            <w:r w:rsidRPr="00054C20">
              <w:rPr>
                <w:rFonts w:asciiTheme="majorBidi" w:hAnsiTheme="majorBidi" w:cstheme="majorBidi"/>
                <w:sz w:val="28"/>
                <w:szCs w:val="28"/>
              </w:rPr>
              <w:t>789,422</w:t>
            </w:r>
          </w:p>
        </w:tc>
        <w:tc>
          <w:tcPr>
            <w:tcW w:w="1276" w:type="dxa"/>
            <w:vAlign w:val="bottom"/>
          </w:tcPr>
          <w:p w14:paraId="75B40F22" w14:textId="10338821"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1,436,573</w:t>
            </w:r>
          </w:p>
        </w:tc>
        <w:tc>
          <w:tcPr>
            <w:tcW w:w="1276" w:type="dxa"/>
            <w:vAlign w:val="center"/>
          </w:tcPr>
          <w:p w14:paraId="17B58CC1" w14:textId="23FA0513"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center"/>
          </w:tcPr>
          <w:p w14:paraId="2AE59644" w14:textId="49A16E63"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r>
      <w:tr w:rsidR="00990798" w:rsidRPr="00054C20" w14:paraId="7A79CC4E" w14:textId="77777777" w:rsidTr="005E5CE9">
        <w:trPr>
          <w:cantSplit/>
          <w:trHeight w:val="358"/>
        </w:trPr>
        <w:tc>
          <w:tcPr>
            <w:tcW w:w="4287" w:type="dxa"/>
          </w:tcPr>
          <w:p w14:paraId="72D55281" w14:textId="77777777" w:rsidR="00990798" w:rsidRPr="00054C20" w:rsidRDefault="00990798" w:rsidP="000672E9">
            <w:pPr>
              <w:ind w:left="351"/>
              <w:rPr>
                <w:rFonts w:ascii="Angsana New" w:hAnsi="Angsana New"/>
                <w:color w:val="000000"/>
                <w:sz w:val="28"/>
                <w:szCs w:val="28"/>
                <w:cs/>
              </w:rPr>
            </w:pPr>
            <w:r w:rsidRPr="00054C20">
              <w:rPr>
                <w:rFonts w:ascii="Angsana New" w:hAnsi="Angsana New"/>
                <w:color w:val="000000"/>
                <w:sz w:val="28"/>
                <w:szCs w:val="28"/>
              </w:rPr>
              <w:t>Overdue</w:t>
            </w:r>
          </w:p>
        </w:tc>
        <w:tc>
          <w:tcPr>
            <w:tcW w:w="1275" w:type="dxa"/>
            <w:vAlign w:val="bottom"/>
          </w:tcPr>
          <w:p w14:paraId="7CCB25BB" w14:textId="77777777" w:rsidR="00990798" w:rsidRPr="00054C20" w:rsidRDefault="00990798" w:rsidP="00990798">
            <w:pPr>
              <w:ind w:right="-72"/>
              <w:jc w:val="right"/>
              <w:rPr>
                <w:rFonts w:ascii="Angsana New" w:hAnsi="Angsana New"/>
                <w:sz w:val="28"/>
                <w:szCs w:val="28"/>
              </w:rPr>
            </w:pPr>
          </w:p>
        </w:tc>
        <w:tc>
          <w:tcPr>
            <w:tcW w:w="1276" w:type="dxa"/>
            <w:vAlign w:val="bottom"/>
          </w:tcPr>
          <w:p w14:paraId="18737557" w14:textId="77777777" w:rsidR="00990798" w:rsidRPr="00054C20" w:rsidRDefault="00990798" w:rsidP="00990798">
            <w:pPr>
              <w:ind w:right="-72"/>
              <w:jc w:val="right"/>
              <w:rPr>
                <w:rFonts w:ascii="Angsana New" w:hAnsi="Angsana New"/>
                <w:color w:val="000000"/>
                <w:sz w:val="28"/>
                <w:szCs w:val="28"/>
              </w:rPr>
            </w:pPr>
          </w:p>
        </w:tc>
        <w:tc>
          <w:tcPr>
            <w:tcW w:w="1276" w:type="dxa"/>
            <w:vAlign w:val="bottom"/>
          </w:tcPr>
          <w:p w14:paraId="20694E91" w14:textId="77777777" w:rsidR="00990798" w:rsidRPr="00054C20" w:rsidRDefault="00990798" w:rsidP="00990798">
            <w:pPr>
              <w:ind w:right="-72"/>
              <w:jc w:val="right"/>
              <w:rPr>
                <w:rFonts w:ascii="Angsana New" w:hAnsi="Angsana New"/>
                <w:color w:val="000000"/>
                <w:sz w:val="28"/>
                <w:szCs w:val="28"/>
              </w:rPr>
            </w:pPr>
          </w:p>
        </w:tc>
        <w:tc>
          <w:tcPr>
            <w:tcW w:w="1276" w:type="dxa"/>
            <w:vAlign w:val="bottom"/>
          </w:tcPr>
          <w:p w14:paraId="02F7E0DA" w14:textId="77777777" w:rsidR="00990798" w:rsidRPr="00054C20" w:rsidRDefault="00990798" w:rsidP="00990798">
            <w:pPr>
              <w:ind w:right="-72"/>
              <w:jc w:val="right"/>
              <w:rPr>
                <w:rFonts w:ascii="Angsana New" w:hAnsi="Angsana New"/>
                <w:color w:val="000000"/>
                <w:sz w:val="28"/>
                <w:szCs w:val="28"/>
              </w:rPr>
            </w:pPr>
          </w:p>
        </w:tc>
      </w:tr>
      <w:tr w:rsidR="00990798" w:rsidRPr="00054C20" w14:paraId="264500AD" w14:textId="77777777" w:rsidTr="005E5CE9">
        <w:trPr>
          <w:cantSplit/>
          <w:trHeight w:val="395"/>
        </w:trPr>
        <w:tc>
          <w:tcPr>
            <w:tcW w:w="4287" w:type="dxa"/>
          </w:tcPr>
          <w:p w14:paraId="2D9FC69F" w14:textId="77777777" w:rsidR="00990798" w:rsidRPr="00054C20" w:rsidRDefault="00990798" w:rsidP="00990798">
            <w:pPr>
              <w:ind w:left="456" w:firstLine="253"/>
              <w:rPr>
                <w:rFonts w:ascii="Angsana New" w:hAnsi="Angsana New"/>
                <w:color w:val="000000"/>
                <w:sz w:val="28"/>
                <w:szCs w:val="28"/>
                <w:cs/>
              </w:rPr>
            </w:pPr>
            <w:r w:rsidRPr="00054C20">
              <w:rPr>
                <w:rFonts w:ascii="Angsana New" w:hAnsi="Angsana New"/>
                <w:color w:val="000000"/>
                <w:sz w:val="28"/>
                <w:szCs w:val="28"/>
              </w:rPr>
              <w:t>Less than 3 months</w:t>
            </w:r>
          </w:p>
        </w:tc>
        <w:tc>
          <w:tcPr>
            <w:tcW w:w="1275" w:type="dxa"/>
            <w:vAlign w:val="bottom"/>
          </w:tcPr>
          <w:p w14:paraId="65939D19" w14:textId="5114A68D" w:rsidR="00990798" w:rsidRPr="00054C20" w:rsidRDefault="00990798" w:rsidP="00990798">
            <w:pPr>
              <w:ind w:right="-72"/>
              <w:jc w:val="right"/>
              <w:rPr>
                <w:rFonts w:ascii="Angsana New" w:hAnsi="Angsana New"/>
                <w:sz w:val="28"/>
                <w:szCs w:val="28"/>
              </w:rPr>
            </w:pPr>
            <w:r w:rsidRPr="00054C20">
              <w:rPr>
                <w:rFonts w:asciiTheme="majorBidi" w:hAnsiTheme="majorBidi" w:cstheme="majorBidi"/>
                <w:sz w:val="28"/>
                <w:szCs w:val="28"/>
              </w:rPr>
              <w:t>508,860</w:t>
            </w:r>
          </w:p>
        </w:tc>
        <w:tc>
          <w:tcPr>
            <w:tcW w:w="1276" w:type="dxa"/>
            <w:vAlign w:val="bottom"/>
          </w:tcPr>
          <w:p w14:paraId="6AFEB207" w14:textId="20466037"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585,929</w:t>
            </w:r>
          </w:p>
        </w:tc>
        <w:tc>
          <w:tcPr>
            <w:tcW w:w="1276" w:type="dxa"/>
            <w:vAlign w:val="center"/>
          </w:tcPr>
          <w:p w14:paraId="4800B09A" w14:textId="46E5F486"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center"/>
          </w:tcPr>
          <w:p w14:paraId="5D83D9BD" w14:textId="7EE28AA6"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467,381</w:t>
            </w:r>
          </w:p>
        </w:tc>
      </w:tr>
      <w:tr w:rsidR="00990798" w:rsidRPr="00054C20" w14:paraId="7763EC0B" w14:textId="77777777" w:rsidTr="005E5CE9">
        <w:trPr>
          <w:cantSplit/>
          <w:trHeight w:val="395"/>
        </w:trPr>
        <w:tc>
          <w:tcPr>
            <w:tcW w:w="4287" w:type="dxa"/>
            <w:vAlign w:val="center"/>
          </w:tcPr>
          <w:p w14:paraId="4037BE98" w14:textId="77777777" w:rsidR="00990798" w:rsidRPr="00054C20" w:rsidRDefault="00990798" w:rsidP="00990798">
            <w:pPr>
              <w:ind w:left="456" w:firstLine="253"/>
              <w:rPr>
                <w:rFonts w:ascii="Angsana New" w:hAnsi="Angsana New"/>
                <w:color w:val="000000"/>
                <w:sz w:val="28"/>
                <w:szCs w:val="28"/>
                <w:cs/>
              </w:rPr>
            </w:pPr>
            <w:r w:rsidRPr="00054C20">
              <w:rPr>
                <w:rFonts w:ascii="Angsana New" w:hAnsi="Angsana New"/>
                <w:color w:val="000000"/>
                <w:sz w:val="28"/>
                <w:szCs w:val="28"/>
              </w:rPr>
              <w:t>3 months to 6 months</w:t>
            </w:r>
          </w:p>
        </w:tc>
        <w:tc>
          <w:tcPr>
            <w:tcW w:w="1275" w:type="dxa"/>
            <w:vAlign w:val="bottom"/>
          </w:tcPr>
          <w:p w14:paraId="3597AD94" w14:textId="53EDF791" w:rsidR="00990798" w:rsidRPr="00054C20" w:rsidRDefault="00990798" w:rsidP="00990798">
            <w:pPr>
              <w:ind w:right="-72"/>
              <w:jc w:val="right"/>
              <w:rPr>
                <w:rFonts w:ascii="Angsana New" w:hAnsi="Angsana New"/>
                <w:sz w:val="28"/>
                <w:szCs w:val="28"/>
              </w:rPr>
            </w:pPr>
            <w:r w:rsidRPr="00054C20">
              <w:rPr>
                <w:rFonts w:asciiTheme="majorBidi" w:hAnsiTheme="majorBidi" w:cstheme="majorBidi"/>
                <w:sz w:val="28"/>
                <w:szCs w:val="28"/>
              </w:rPr>
              <w:t>-</w:t>
            </w:r>
          </w:p>
        </w:tc>
        <w:tc>
          <w:tcPr>
            <w:tcW w:w="1276" w:type="dxa"/>
            <w:vAlign w:val="bottom"/>
          </w:tcPr>
          <w:p w14:paraId="16EAD0DF" w14:textId="6B3F59DA"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64,600</w:t>
            </w:r>
          </w:p>
        </w:tc>
        <w:tc>
          <w:tcPr>
            <w:tcW w:w="1276" w:type="dxa"/>
            <w:vAlign w:val="center"/>
          </w:tcPr>
          <w:p w14:paraId="495BC723" w14:textId="7866FAC6"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center"/>
          </w:tcPr>
          <w:p w14:paraId="60F37888" w14:textId="21AF846E"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w:t>
            </w:r>
          </w:p>
        </w:tc>
      </w:tr>
      <w:tr w:rsidR="00990798" w:rsidRPr="00054C20" w14:paraId="0E6903C4" w14:textId="77777777" w:rsidTr="005E5CE9">
        <w:trPr>
          <w:cantSplit/>
          <w:trHeight w:val="395"/>
        </w:trPr>
        <w:tc>
          <w:tcPr>
            <w:tcW w:w="4287" w:type="dxa"/>
            <w:vAlign w:val="center"/>
          </w:tcPr>
          <w:p w14:paraId="4F635EC0" w14:textId="77777777" w:rsidR="00990798" w:rsidRPr="00054C20" w:rsidRDefault="00990798" w:rsidP="00990798">
            <w:pPr>
              <w:ind w:left="456" w:firstLine="253"/>
              <w:rPr>
                <w:rFonts w:ascii="Angsana New" w:hAnsi="Angsana New"/>
                <w:color w:val="000000"/>
                <w:sz w:val="28"/>
                <w:szCs w:val="28"/>
                <w:cs/>
              </w:rPr>
            </w:pPr>
            <w:r w:rsidRPr="00054C20">
              <w:rPr>
                <w:rFonts w:ascii="Angsana New" w:hAnsi="Angsana New"/>
                <w:color w:val="000000"/>
                <w:sz w:val="28"/>
                <w:szCs w:val="28"/>
              </w:rPr>
              <w:t>6 months to 12 months</w:t>
            </w:r>
          </w:p>
        </w:tc>
        <w:tc>
          <w:tcPr>
            <w:tcW w:w="1275" w:type="dxa"/>
            <w:vAlign w:val="bottom"/>
          </w:tcPr>
          <w:p w14:paraId="3236D639" w14:textId="6578253C"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58,691</w:t>
            </w:r>
          </w:p>
        </w:tc>
        <w:tc>
          <w:tcPr>
            <w:tcW w:w="1276" w:type="dxa"/>
            <w:vAlign w:val="bottom"/>
          </w:tcPr>
          <w:p w14:paraId="7CC526D0" w14:textId="4D394E41"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58,691</w:t>
            </w:r>
          </w:p>
        </w:tc>
        <w:tc>
          <w:tcPr>
            <w:tcW w:w="1276" w:type="dxa"/>
            <w:vAlign w:val="bottom"/>
          </w:tcPr>
          <w:p w14:paraId="326EFF29" w14:textId="2A7BFD30"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58,691</w:t>
            </w:r>
          </w:p>
        </w:tc>
        <w:tc>
          <w:tcPr>
            <w:tcW w:w="1276" w:type="dxa"/>
            <w:vAlign w:val="bottom"/>
          </w:tcPr>
          <w:p w14:paraId="673F9CA3" w14:textId="71ACF1A7"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58,691</w:t>
            </w:r>
          </w:p>
        </w:tc>
      </w:tr>
      <w:tr w:rsidR="00990798" w:rsidRPr="00054C20" w14:paraId="7EED46CB" w14:textId="77777777" w:rsidTr="005E5CE9">
        <w:trPr>
          <w:cantSplit/>
          <w:trHeight w:val="395"/>
        </w:trPr>
        <w:tc>
          <w:tcPr>
            <w:tcW w:w="4287" w:type="dxa"/>
          </w:tcPr>
          <w:p w14:paraId="6DC234EA" w14:textId="77777777" w:rsidR="00990798" w:rsidRPr="00054C20" w:rsidRDefault="00990798" w:rsidP="00990798">
            <w:pPr>
              <w:ind w:left="456" w:firstLine="253"/>
              <w:rPr>
                <w:rFonts w:ascii="Angsana New" w:hAnsi="Angsana New"/>
                <w:color w:val="000000"/>
                <w:sz w:val="28"/>
                <w:szCs w:val="28"/>
                <w:cs/>
              </w:rPr>
            </w:pPr>
            <w:r w:rsidRPr="00054C20">
              <w:rPr>
                <w:rFonts w:ascii="Angsana New" w:hAnsi="Angsana New"/>
                <w:sz w:val="28"/>
                <w:szCs w:val="28"/>
              </w:rPr>
              <w:t>Over</w:t>
            </w:r>
            <w:r w:rsidRPr="00054C20">
              <w:rPr>
                <w:rFonts w:ascii="Angsana New" w:hAnsi="Angsana New" w:hint="cs"/>
                <w:sz w:val="28"/>
                <w:szCs w:val="28"/>
                <w:cs/>
              </w:rPr>
              <w:t xml:space="preserve"> </w:t>
            </w:r>
            <w:r w:rsidRPr="00054C20">
              <w:rPr>
                <w:rFonts w:ascii="Angsana New" w:hAnsi="Angsana New"/>
                <w:color w:val="000000"/>
                <w:sz w:val="28"/>
                <w:szCs w:val="28"/>
              </w:rPr>
              <w:t>12 months</w:t>
            </w:r>
          </w:p>
        </w:tc>
        <w:tc>
          <w:tcPr>
            <w:tcW w:w="1275" w:type="dxa"/>
            <w:vAlign w:val="bottom"/>
          </w:tcPr>
          <w:p w14:paraId="4E74F67C" w14:textId="12BF7DFF" w:rsidR="00990798" w:rsidRPr="00054C20" w:rsidRDefault="00990798" w:rsidP="00990798">
            <w:pPr>
              <w:pBdr>
                <w:bottom w:val="single" w:sz="4" w:space="1" w:color="auto"/>
              </w:pBdr>
              <w:ind w:right="-72"/>
              <w:jc w:val="right"/>
              <w:rPr>
                <w:rFonts w:ascii="Angsana New" w:hAnsi="Angsana New"/>
                <w:color w:val="000000"/>
                <w:sz w:val="28"/>
                <w:szCs w:val="28"/>
                <w:cs/>
              </w:rPr>
            </w:pPr>
            <w:r w:rsidRPr="00054C20">
              <w:rPr>
                <w:rFonts w:asciiTheme="majorBidi" w:hAnsiTheme="majorBidi" w:cstheme="majorBidi"/>
                <w:sz w:val="28"/>
                <w:szCs w:val="28"/>
              </w:rPr>
              <w:t>815,644</w:t>
            </w:r>
          </w:p>
        </w:tc>
        <w:tc>
          <w:tcPr>
            <w:tcW w:w="1276" w:type="dxa"/>
            <w:vAlign w:val="bottom"/>
          </w:tcPr>
          <w:p w14:paraId="7820C816" w14:textId="57514985" w:rsidR="00990798" w:rsidRPr="00054C20" w:rsidRDefault="00990798" w:rsidP="00990798">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816,647</w:t>
            </w:r>
          </w:p>
        </w:tc>
        <w:tc>
          <w:tcPr>
            <w:tcW w:w="1276" w:type="dxa"/>
            <w:vAlign w:val="bottom"/>
          </w:tcPr>
          <w:p w14:paraId="1CA8FA6B" w14:textId="647E61C2" w:rsidR="00990798" w:rsidRPr="00054C20" w:rsidRDefault="00990798" w:rsidP="00990798">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815,644</w:t>
            </w:r>
          </w:p>
        </w:tc>
        <w:tc>
          <w:tcPr>
            <w:tcW w:w="1276" w:type="dxa"/>
            <w:vAlign w:val="bottom"/>
          </w:tcPr>
          <w:p w14:paraId="199B8941" w14:textId="5F7945A3" w:rsidR="00990798" w:rsidRPr="00054C20" w:rsidRDefault="00990798" w:rsidP="00990798">
            <w:pPr>
              <w:pBdr>
                <w:bottom w:val="sing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816,647</w:t>
            </w:r>
          </w:p>
        </w:tc>
      </w:tr>
      <w:tr w:rsidR="00990798" w:rsidRPr="00054C20" w14:paraId="6A29F465" w14:textId="77777777" w:rsidTr="005E5CE9">
        <w:trPr>
          <w:cantSplit/>
          <w:trHeight w:val="395"/>
        </w:trPr>
        <w:tc>
          <w:tcPr>
            <w:tcW w:w="4287" w:type="dxa"/>
            <w:vAlign w:val="bottom"/>
          </w:tcPr>
          <w:p w14:paraId="6FC1E52F" w14:textId="77777777" w:rsidR="00990798" w:rsidRPr="00054C20" w:rsidRDefault="00990798" w:rsidP="000672E9">
            <w:pPr>
              <w:ind w:left="351"/>
              <w:rPr>
                <w:rFonts w:ascii="Angsana New" w:hAnsi="Angsana New"/>
                <w:color w:val="000000"/>
                <w:sz w:val="28"/>
                <w:szCs w:val="28"/>
                <w:u w:val="single"/>
                <w:cs/>
              </w:rPr>
            </w:pPr>
            <w:r w:rsidRPr="00054C20">
              <w:rPr>
                <w:rFonts w:ascii="Angsana New" w:hAnsi="Angsana New"/>
                <w:color w:val="000000"/>
                <w:sz w:val="28"/>
                <w:szCs w:val="28"/>
              </w:rPr>
              <w:t>Total trade receivables</w:t>
            </w:r>
          </w:p>
        </w:tc>
        <w:tc>
          <w:tcPr>
            <w:tcW w:w="1275" w:type="dxa"/>
            <w:vAlign w:val="bottom"/>
          </w:tcPr>
          <w:p w14:paraId="7C823D9F" w14:textId="4A716936"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2,172,617</w:t>
            </w:r>
          </w:p>
        </w:tc>
        <w:tc>
          <w:tcPr>
            <w:tcW w:w="1276" w:type="dxa"/>
            <w:vAlign w:val="bottom"/>
          </w:tcPr>
          <w:p w14:paraId="2B82FF37" w14:textId="7BDE2524"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2,962,440</w:t>
            </w:r>
          </w:p>
        </w:tc>
        <w:tc>
          <w:tcPr>
            <w:tcW w:w="1276" w:type="dxa"/>
            <w:vAlign w:val="bottom"/>
          </w:tcPr>
          <w:p w14:paraId="5B859D99" w14:textId="1443BED5"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874,335</w:t>
            </w:r>
          </w:p>
        </w:tc>
        <w:tc>
          <w:tcPr>
            <w:tcW w:w="1276" w:type="dxa"/>
            <w:vAlign w:val="bottom"/>
          </w:tcPr>
          <w:p w14:paraId="2FFBCE66" w14:textId="05FCA276" w:rsidR="00990798" w:rsidRPr="00054C20" w:rsidRDefault="00990798" w:rsidP="00990798">
            <w:pPr>
              <w:ind w:right="-72"/>
              <w:jc w:val="right"/>
              <w:rPr>
                <w:rFonts w:ascii="Angsana New" w:hAnsi="Angsana New"/>
                <w:color w:val="000000"/>
                <w:sz w:val="28"/>
                <w:szCs w:val="28"/>
              </w:rPr>
            </w:pPr>
            <w:r w:rsidRPr="00054C20">
              <w:rPr>
                <w:rFonts w:asciiTheme="majorBidi" w:hAnsiTheme="majorBidi" w:cstheme="majorBidi"/>
                <w:sz w:val="28"/>
                <w:szCs w:val="28"/>
              </w:rPr>
              <w:t>1,342,719</w:t>
            </w:r>
          </w:p>
        </w:tc>
      </w:tr>
      <w:tr w:rsidR="00990798" w:rsidRPr="00054C20" w14:paraId="17FA298F" w14:textId="77777777" w:rsidTr="000672E9">
        <w:trPr>
          <w:cantSplit/>
          <w:trHeight w:val="270"/>
        </w:trPr>
        <w:tc>
          <w:tcPr>
            <w:tcW w:w="4287" w:type="dxa"/>
            <w:vAlign w:val="bottom"/>
          </w:tcPr>
          <w:p w14:paraId="6691C29F" w14:textId="77777777" w:rsidR="00990798" w:rsidRPr="000672E9" w:rsidRDefault="00990798" w:rsidP="000672E9">
            <w:pPr>
              <w:ind w:left="351"/>
              <w:rPr>
                <w:rFonts w:ascii="Angsana New" w:hAnsi="Angsana New"/>
                <w:sz w:val="28"/>
                <w:szCs w:val="28"/>
                <w:u w:val="single"/>
                <w:cs/>
              </w:rPr>
            </w:pPr>
            <w:r w:rsidRPr="000672E9">
              <w:rPr>
                <w:rFonts w:ascii="Angsana New" w:hAnsi="Angsana New"/>
                <w:sz w:val="28"/>
                <w:szCs w:val="28"/>
                <w:u w:val="single"/>
              </w:rPr>
              <w:t xml:space="preserve">Less </w:t>
            </w:r>
            <w:r w:rsidRPr="0004389F">
              <w:rPr>
                <w:rFonts w:ascii="Angsana New" w:hAnsi="Angsana New"/>
                <w:sz w:val="28"/>
                <w:szCs w:val="28"/>
              </w:rPr>
              <w:t>Allowance for expected credit losses</w:t>
            </w:r>
            <w:r w:rsidRPr="000672E9">
              <w:rPr>
                <w:rFonts w:ascii="Angsana New" w:hAnsi="Angsana New"/>
                <w:sz w:val="28"/>
                <w:szCs w:val="28"/>
                <w:u w:val="single"/>
                <w:cs/>
              </w:rPr>
              <w:t xml:space="preserve"> </w:t>
            </w:r>
          </w:p>
        </w:tc>
        <w:tc>
          <w:tcPr>
            <w:tcW w:w="1275" w:type="dxa"/>
            <w:vAlign w:val="bottom"/>
          </w:tcPr>
          <w:p w14:paraId="00E4383D" w14:textId="47F13B5E" w:rsidR="00990798" w:rsidRPr="0004389F" w:rsidRDefault="00990798" w:rsidP="00990798">
            <w:pPr>
              <w:pBdr>
                <w:bottom w:val="single" w:sz="4" w:space="1" w:color="auto"/>
              </w:pBdr>
              <w:ind w:right="-72"/>
              <w:jc w:val="right"/>
              <w:rPr>
                <w:rFonts w:ascii="Angsana New" w:hAnsi="Angsana New"/>
                <w:sz w:val="28"/>
                <w:szCs w:val="28"/>
              </w:rPr>
            </w:pPr>
            <w:r w:rsidRPr="0004389F">
              <w:rPr>
                <w:rFonts w:ascii="Angsana New" w:hAnsi="Angsana New"/>
                <w:sz w:val="28"/>
                <w:szCs w:val="28"/>
              </w:rPr>
              <w:t>(874,335)</w:t>
            </w:r>
          </w:p>
        </w:tc>
        <w:tc>
          <w:tcPr>
            <w:tcW w:w="1276" w:type="dxa"/>
            <w:vAlign w:val="bottom"/>
          </w:tcPr>
          <w:p w14:paraId="4E4E33E8" w14:textId="0C7F6F53" w:rsidR="00990798" w:rsidRPr="0004389F" w:rsidRDefault="00990798" w:rsidP="00990798">
            <w:pPr>
              <w:pBdr>
                <w:bottom w:val="single" w:sz="4" w:space="1" w:color="auto"/>
              </w:pBdr>
              <w:ind w:right="-72"/>
              <w:jc w:val="right"/>
              <w:rPr>
                <w:rFonts w:ascii="Angsana New" w:hAnsi="Angsana New"/>
                <w:sz w:val="28"/>
                <w:szCs w:val="28"/>
              </w:rPr>
            </w:pPr>
            <w:r w:rsidRPr="0004389F">
              <w:rPr>
                <w:rFonts w:ascii="Angsana New" w:hAnsi="Angsana New"/>
                <w:sz w:val="28"/>
                <w:szCs w:val="28"/>
              </w:rPr>
              <w:t>(875,337)</w:t>
            </w:r>
          </w:p>
        </w:tc>
        <w:tc>
          <w:tcPr>
            <w:tcW w:w="1276" w:type="dxa"/>
            <w:vAlign w:val="bottom"/>
          </w:tcPr>
          <w:p w14:paraId="292A2A85" w14:textId="0FDE8564" w:rsidR="00990798" w:rsidRPr="0004389F" w:rsidRDefault="00990798" w:rsidP="00990798">
            <w:pPr>
              <w:pBdr>
                <w:bottom w:val="single" w:sz="4" w:space="1" w:color="auto"/>
              </w:pBdr>
              <w:ind w:right="-72"/>
              <w:jc w:val="right"/>
              <w:rPr>
                <w:rFonts w:ascii="Angsana New" w:hAnsi="Angsana New"/>
                <w:sz w:val="28"/>
                <w:szCs w:val="28"/>
              </w:rPr>
            </w:pPr>
            <w:r w:rsidRPr="0004389F">
              <w:rPr>
                <w:rFonts w:ascii="Angsana New" w:hAnsi="Angsana New"/>
                <w:sz w:val="28"/>
                <w:szCs w:val="28"/>
              </w:rPr>
              <w:t>(874,335)</w:t>
            </w:r>
          </w:p>
        </w:tc>
        <w:tc>
          <w:tcPr>
            <w:tcW w:w="1276" w:type="dxa"/>
            <w:vAlign w:val="bottom"/>
          </w:tcPr>
          <w:p w14:paraId="51ADEA16" w14:textId="66B016AE" w:rsidR="00990798" w:rsidRPr="0004389F" w:rsidRDefault="00990798" w:rsidP="00990798">
            <w:pPr>
              <w:pBdr>
                <w:bottom w:val="single" w:sz="4" w:space="1" w:color="auto"/>
              </w:pBdr>
              <w:ind w:right="-72"/>
              <w:jc w:val="right"/>
              <w:rPr>
                <w:rFonts w:ascii="Angsana New" w:hAnsi="Angsana New"/>
                <w:sz w:val="28"/>
                <w:szCs w:val="28"/>
              </w:rPr>
            </w:pPr>
            <w:r w:rsidRPr="0004389F">
              <w:rPr>
                <w:rFonts w:ascii="Angsana New" w:hAnsi="Angsana New"/>
                <w:sz w:val="28"/>
                <w:szCs w:val="28"/>
              </w:rPr>
              <w:t>(875,337)</w:t>
            </w:r>
          </w:p>
        </w:tc>
      </w:tr>
      <w:tr w:rsidR="00990798" w:rsidRPr="00054C20" w14:paraId="40243F99" w14:textId="77777777" w:rsidTr="005E5CE9">
        <w:trPr>
          <w:cantSplit/>
          <w:trHeight w:val="395"/>
        </w:trPr>
        <w:tc>
          <w:tcPr>
            <w:tcW w:w="4287" w:type="dxa"/>
            <w:vAlign w:val="bottom"/>
          </w:tcPr>
          <w:p w14:paraId="73190513" w14:textId="60190D81" w:rsidR="00990798" w:rsidRPr="00054C20" w:rsidRDefault="00990798" w:rsidP="000672E9">
            <w:pPr>
              <w:ind w:left="351"/>
              <w:rPr>
                <w:rFonts w:ascii="Angsana New" w:hAnsi="Angsana New"/>
                <w:color w:val="000000"/>
                <w:sz w:val="28"/>
                <w:szCs w:val="28"/>
                <w:cs/>
              </w:rPr>
            </w:pPr>
            <w:r w:rsidRPr="00054C20">
              <w:rPr>
                <w:rFonts w:ascii="Angsana New" w:hAnsi="Angsana New"/>
                <w:color w:val="000000"/>
                <w:sz w:val="28"/>
                <w:szCs w:val="28"/>
              </w:rPr>
              <w:t>Total trade receivables - Other companies</w:t>
            </w:r>
          </w:p>
        </w:tc>
        <w:tc>
          <w:tcPr>
            <w:tcW w:w="1275" w:type="dxa"/>
            <w:vAlign w:val="center"/>
          </w:tcPr>
          <w:p w14:paraId="21E49799" w14:textId="0C630AC0" w:rsidR="00990798" w:rsidRPr="00054C20" w:rsidRDefault="00990798" w:rsidP="00990798">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1,298,282</w:t>
            </w:r>
          </w:p>
        </w:tc>
        <w:tc>
          <w:tcPr>
            <w:tcW w:w="1276" w:type="dxa"/>
            <w:vAlign w:val="center"/>
          </w:tcPr>
          <w:p w14:paraId="59989F6C" w14:textId="4EA00CB0" w:rsidR="00990798" w:rsidRPr="00054C20" w:rsidRDefault="00990798" w:rsidP="00990798">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2,087,103</w:t>
            </w:r>
          </w:p>
        </w:tc>
        <w:tc>
          <w:tcPr>
            <w:tcW w:w="1276" w:type="dxa"/>
            <w:vAlign w:val="center"/>
          </w:tcPr>
          <w:p w14:paraId="4F28E014" w14:textId="6D13AAD4" w:rsidR="00990798" w:rsidRPr="00054C20" w:rsidRDefault="00990798" w:rsidP="00990798">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w:t>
            </w:r>
          </w:p>
        </w:tc>
        <w:tc>
          <w:tcPr>
            <w:tcW w:w="1276" w:type="dxa"/>
            <w:vAlign w:val="center"/>
          </w:tcPr>
          <w:p w14:paraId="6E29440B" w14:textId="268D80A0" w:rsidR="00990798" w:rsidRPr="00054C20" w:rsidRDefault="00990798" w:rsidP="00990798">
            <w:pPr>
              <w:pBdr>
                <w:bottom w:val="double" w:sz="4" w:space="1" w:color="auto"/>
              </w:pBdr>
              <w:ind w:right="-72"/>
              <w:jc w:val="right"/>
              <w:rPr>
                <w:rFonts w:ascii="Angsana New" w:hAnsi="Angsana New"/>
                <w:color w:val="000000"/>
                <w:sz w:val="28"/>
                <w:szCs w:val="28"/>
              </w:rPr>
            </w:pPr>
            <w:r w:rsidRPr="00054C20">
              <w:rPr>
                <w:rFonts w:asciiTheme="majorBidi" w:hAnsiTheme="majorBidi" w:cstheme="majorBidi"/>
                <w:sz w:val="28"/>
                <w:szCs w:val="28"/>
              </w:rPr>
              <w:t>467,382</w:t>
            </w:r>
          </w:p>
        </w:tc>
      </w:tr>
      <w:tr w:rsidR="001262FF" w:rsidRPr="00054C20" w14:paraId="3EA9DAA4" w14:textId="77777777" w:rsidTr="005E5CE9">
        <w:trPr>
          <w:cantSplit/>
          <w:trHeight w:val="395"/>
        </w:trPr>
        <w:tc>
          <w:tcPr>
            <w:tcW w:w="4287" w:type="dxa"/>
            <w:vAlign w:val="bottom"/>
          </w:tcPr>
          <w:p w14:paraId="17829167" w14:textId="77777777" w:rsidR="001262FF" w:rsidRPr="00054C20" w:rsidRDefault="001262FF" w:rsidP="001262FF">
            <w:pPr>
              <w:ind w:left="351"/>
              <w:rPr>
                <w:rFonts w:ascii="Angsana New" w:hAnsi="Angsana New"/>
                <w:color w:val="000000"/>
                <w:sz w:val="28"/>
                <w:szCs w:val="28"/>
              </w:rPr>
            </w:pPr>
          </w:p>
        </w:tc>
        <w:tc>
          <w:tcPr>
            <w:tcW w:w="1275" w:type="dxa"/>
            <w:vAlign w:val="center"/>
          </w:tcPr>
          <w:p w14:paraId="0710D4C5" w14:textId="77777777" w:rsidR="001262FF" w:rsidRPr="00054C20" w:rsidRDefault="001262FF" w:rsidP="001262FF">
            <w:pPr>
              <w:ind w:right="-72"/>
              <w:jc w:val="right"/>
              <w:rPr>
                <w:rFonts w:asciiTheme="majorBidi" w:hAnsiTheme="majorBidi" w:cstheme="majorBidi"/>
                <w:sz w:val="28"/>
                <w:szCs w:val="28"/>
              </w:rPr>
            </w:pPr>
          </w:p>
        </w:tc>
        <w:tc>
          <w:tcPr>
            <w:tcW w:w="1276" w:type="dxa"/>
            <w:vAlign w:val="center"/>
          </w:tcPr>
          <w:p w14:paraId="2BBF2D75" w14:textId="77777777" w:rsidR="001262FF" w:rsidRPr="00054C20" w:rsidRDefault="001262FF" w:rsidP="001262FF">
            <w:pPr>
              <w:ind w:right="-72"/>
              <w:jc w:val="right"/>
              <w:rPr>
                <w:rFonts w:asciiTheme="majorBidi" w:hAnsiTheme="majorBidi" w:cstheme="majorBidi"/>
                <w:sz w:val="28"/>
                <w:szCs w:val="28"/>
              </w:rPr>
            </w:pPr>
          </w:p>
        </w:tc>
        <w:tc>
          <w:tcPr>
            <w:tcW w:w="1276" w:type="dxa"/>
            <w:vAlign w:val="center"/>
          </w:tcPr>
          <w:p w14:paraId="603FBB91" w14:textId="77777777" w:rsidR="001262FF" w:rsidRPr="00054C20" w:rsidRDefault="001262FF" w:rsidP="001262FF">
            <w:pPr>
              <w:ind w:right="-72"/>
              <w:jc w:val="right"/>
              <w:rPr>
                <w:rFonts w:asciiTheme="majorBidi" w:hAnsiTheme="majorBidi" w:cstheme="majorBidi"/>
                <w:sz w:val="28"/>
                <w:szCs w:val="28"/>
              </w:rPr>
            </w:pPr>
          </w:p>
        </w:tc>
        <w:tc>
          <w:tcPr>
            <w:tcW w:w="1276" w:type="dxa"/>
            <w:vAlign w:val="center"/>
          </w:tcPr>
          <w:p w14:paraId="080B9042" w14:textId="77777777" w:rsidR="001262FF" w:rsidRPr="00054C20" w:rsidRDefault="001262FF" w:rsidP="001262FF">
            <w:pPr>
              <w:ind w:right="-72"/>
              <w:jc w:val="right"/>
              <w:rPr>
                <w:rFonts w:asciiTheme="majorBidi" w:hAnsiTheme="majorBidi" w:cstheme="majorBidi"/>
                <w:sz w:val="28"/>
                <w:szCs w:val="28"/>
              </w:rPr>
            </w:pPr>
          </w:p>
        </w:tc>
      </w:tr>
    </w:tbl>
    <w:tbl>
      <w:tblPr>
        <w:tblpPr w:leftFromText="180" w:rightFromText="180" w:vertAnchor="text" w:horzAnchor="margin" w:tblpX="142" w:tblpY="757"/>
        <w:tblW w:w="9356" w:type="dxa"/>
        <w:tblLayout w:type="fixed"/>
        <w:tblLook w:val="0000" w:firstRow="0" w:lastRow="0" w:firstColumn="0" w:lastColumn="0" w:noHBand="0" w:noVBand="0"/>
      </w:tblPr>
      <w:tblGrid>
        <w:gridCol w:w="4253"/>
        <w:gridCol w:w="1276"/>
        <w:gridCol w:w="1275"/>
        <w:gridCol w:w="1276"/>
        <w:gridCol w:w="1276"/>
      </w:tblGrid>
      <w:tr w:rsidR="001262FF" w:rsidRPr="00054C20" w14:paraId="17554C4F" w14:textId="77777777" w:rsidTr="002758EA">
        <w:trPr>
          <w:cantSplit/>
          <w:trHeight w:val="58"/>
        </w:trPr>
        <w:tc>
          <w:tcPr>
            <w:tcW w:w="4253" w:type="dxa"/>
            <w:vAlign w:val="bottom"/>
          </w:tcPr>
          <w:p w14:paraId="458D96D1" w14:textId="77777777" w:rsidR="001262FF" w:rsidRDefault="001262FF" w:rsidP="00C16490">
            <w:pPr>
              <w:pStyle w:val="Heading4"/>
              <w:ind w:left="540" w:right="-72"/>
              <w:jc w:val="left"/>
              <w:rPr>
                <w:rFonts w:asciiTheme="majorBidi" w:hAnsiTheme="majorBidi" w:cstheme="majorBidi"/>
                <w:color w:val="000000"/>
                <w:sz w:val="26"/>
                <w:szCs w:val="26"/>
                <w:cs/>
                <w:lang w:val="en-GB"/>
              </w:rPr>
            </w:pPr>
          </w:p>
        </w:tc>
        <w:tc>
          <w:tcPr>
            <w:tcW w:w="5103" w:type="dxa"/>
            <w:gridSpan w:val="4"/>
          </w:tcPr>
          <w:p w14:paraId="63DFAF4F" w14:textId="5CB41000" w:rsidR="001262FF" w:rsidRDefault="001262FF" w:rsidP="0096111B">
            <w:pPr>
              <w:pBdr>
                <w:bottom w:val="single" w:sz="4" w:space="1" w:color="auto"/>
              </w:pBdr>
              <w:ind w:right="-72"/>
              <w:jc w:val="right"/>
              <w:rPr>
                <w:rFonts w:ascii="Angsana New" w:hAnsi="Angsana New"/>
                <w:b/>
                <w:bCs/>
                <w:sz w:val="28"/>
                <w:szCs w:val="28"/>
              </w:rPr>
            </w:pPr>
            <w:r w:rsidRPr="00054C20">
              <w:rPr>
                <w:rFonts w:ascii="Angsana New" w:hAnsi="Angsana New"/>
                <w:b/>
                <w:bCs/>
                <w:sz w:val="28"/>
                <w:szCs w:val="28"/>
                <w:cs/>
              </w:rPr>
              <w:t>(</w:t>
            </w:r>
            <w:r w:rsidRPr="00054C20">
              <w:rPr>
                <w:rFonts w:ascii="Angsana New" w:hAnsi="Angsana New"/>
                <w:b/>
                <w:bCs/>
                <w:sz w:val="28"/>
                <w:szCs w:val="28"/>
              </w:rPr>
              <w:t>Unit : Baht)</w:t>
            </w:r>
          </w:p>
        </w:tc>
      </w:tr>
      <w:tr w:rsidR="00C16490" w:rsidRPr="00054C20" w14:paraId="7FDB7480" w14:textId="77777777" w:rsidTr="00B0367D">
        <w:trPr>
          <w:cantSplit/>
          <w:trHeight w:val="58"/>
        </w:trPr>
        <w:tc>
          <w:tcPr>
            <w:tcW w:w="4253" w:type="dxa"/>
            <w:vAlign w:val="bottom"/>
          </w:tcPr>
          <w:p w14:paraId="36B156DA" w14:textId="77777777" w:rsidR="00C16490" w:rsidRPr="00054C20" w:rsidRDefault="00C16490" w:rsidP="00C1649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4C5DC821" w14:textId="77777777" w:rsidR="00C16490" w:rsidRPr="00054C20" w:rsidRDefault="00C16490" w:rsidP="00C1649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Angsana New" w:hAnsi="Angsana New"/>
                <w:b/>
                <w:bCs/>
                <w:color w:val="000000"/>
                <w:sz w:val="28"/>
                <w:szCs w:val="28"/>
                <w:shd w:val="clear" w:color="auto" w:fill="FFFFFF"/>
              </w:rPr>
              <w:t>Consolidated</w:t>
            </w:r>
          </w:p>
        </w:tc>
        <w:tc>
          <w:tcPr>
            <w:tcW w:w="2552" w:type="dxa"/>
            <w:gridSpan w:val="2"/>
          </w:tcPr>
          <w:p w14:paraId="44D37926" w14:textId="77777777" w:rsidR="00C16490" w:rsidRPr="00054C20" w:rsidRDefault="00C16490" w:rsidP="00C1649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Angsana New" w:hAnsi="Angsana New"/>
                <w:b/>
                <w:bCs/>
                <w:color w:val="000000"/>
                <w:sz w:val="28"/>
                <w:szCs w:val="28"/>
                <w:shd w:val="clear" w:color="auto" w:fill="FFFFFF"/>
              </w:rPr>
              <w:t>Separate</w:t>
            </w:r>
          </w:p>
        </w:tc>
      </w:tr>
      <w:tr w:rsidR="00C16490" w:rsidRPr="00054C20" w14:paraId="61D6468A" w14:textId="77777777" w:rsidTr="00B0367D">
        <w:trPr>
          <w:cantSplit/>
          <w:trHeight w:val="58"/>
        </w:trPr>
        <w:tc>
          <w:tcPr>
            <w:tcW w:w="4253" w:type="dxa"/>
            <w:vAlign w:val="bottom"/>
          </w:tcPr>
          <w:p w14:paraId="21116091" w14:textId="77777777" w:rsidR="00C16490" w:rsidRPr="00054C20" w:rsidRDefault="00C16490" w:rsidP="00C16490">
            <w:pPr>
              <w:pStyle w:val="Heading4"/>
              <w:ind w:left="540" w:right="-72"/>
              <w:jc w:val="left"/>
              <w:rPr>
                <w:rFonts w:asciiTheme="majorBidi" w:hAnsiTheme="majorBidi" w:cstheme="majorBidi"/>
                <w:color w:val="000000"/>
                <w:sz w:val="26"/>
                <w:szCs w:val="26"/>
                <w:lang w:val="en-GB"/>
              </w:rPr>
            </w:pPr>
          </w:p>
        </w:tc>
        <w:tc>
          <w:tcPr>
            <w:tcW w:w="1276" w:type="dxa"/>
          </w:tcPr>
          <w:p w14:paraId="32B25D23" w14:textId="77777777" w:rsidR="00C16490" w:rsidRPr="00054C20" w:rsidRDefault="00C16490" w:rsidP="00C1649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7FABE5F9" w14:textId="50D681DF" w:rsidR="00C16490" w:rsidRPr="00054C20" w:rsidRDefault="00C16490" w:rsidP="00C16490">
            <w:pPr>
              <w:pBdr>
                <w:bottom w:val="single" w:sz="4" w:space="1" w:color="auto"/>
              </w:pBdr>
              <w:ind w:right="-72"/>
              <w:jc w:val="right"/>
              <w:rPr>
                <w:rFonts w:asciiTheme="majorBidi" w:hAnsiTheme="majorBidi" w:cstheme="majorBidi"/>
                <w:b/>
                <w:bCs/>
                <w:color w:val="000000"/>
                <w:sz w:val="28"/>
                <w:szCs w:val="28"/>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6</w:t>
            </w:r>
          </w:p>
        </w:tc>
        <w:tc>
          <w:tcPr>
            <w:tcW w:w="1275" w:type="dxa"/>
            <w:tcBorders>
              <w:left w:val="nil"/>
            </w:tcBorders>
          </w:tcPr>
          <w:p w14:paraId="00A26EA2" w14:textId="77777777" w:rsidR="00C16490" w:rsidRPr="00054C20" w:rsidRDefault="00C16490" w:rsidP="00C1649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727AE2FD" w14:textId="6E211557" w:rsidR="00C16490" w:rsidRPr="00054C20" w:rsidRDefault="00C16490" w:rsidP="00C16490">
            <w:pPr>
              <w:pBdr>
                <w:bottom w:val="single" w:sz="4" w:space="1" w:color="auto"/>
              </w:pBdr>
              <w:ind w:right="-72"/>
              <w:jc w:val="right"/>
              <w:rPr>
                <w:rFonts w:asciiTheme="majorBidi" w:hAnsiTheme="majorBidi" w:cstheme="majorBidi"/>
                <w:b/>
                <w:bCs/>
                <w:color w:val="000000"/>
                <w:sz w:val="28"/>
                <w:szCs w:val="28"/>
                <w:cs/>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5</w:t>
            </w:r>
          </w:p>
        </w:tc>
        <w:tc>
          <w:tcPr>
            <w:tcW w:w="1276" w:type="dxa"/>
          </w:tcPr>
          <w:p w14:paraId="6F62EF35" w14:textId="77777777" w:rsidR="00C16490" w:rsidRPr="00054C20" w:rsidRDefault="00C16490" w:rsidP="00C1649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417FADD4" w14:textId="5C022BF4" w:rsidR="00C16490" w:rsidRPr="00054C20" w:rsidRDefault="00C16490" w:rsidP="00C16490">
            <w:pPr>
              <w:pBdr>
                <w:bottom w:val="single" w:sz="4" w:space="1" w:color="auto"/>
              </w:pBdr>
              <w:tabs>
                <w:tab w:val="right" w:pos="1273"/>
              </w:tabs>
              <w:ind w:right="-72"/>
              <w:jc w:val="right"/>
              <w:rPr>
                <w:rFonts w:asciiTheme="majorBidi" w:hAnsiTheme="majorBidi" w:cstheme="majorBidi"/>
                <w:b/>
                <w:bCs/>
                <w:color w:val="000000"/>
                <w:sz w:val="28"/>
                <w:szCs w:val="28"/>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6</w:t>
            </w:r>
          </w:p>
        </w:tc>
        <w:tc>
          <w:tcPr>
            <w:tcW w:w="1276" w:type="dxa"/>
            <w:tcBorders>
              <w:left w:val="nil"/>
            </w:tcBorders>
          </w:tcPr>
          <w:p w14:paraId="5A3C754E" w14:textId="77777777" w:rsidR="00C16490" w:rsidRPr="00054C20" w:rsidRDefault="00C16490" w:rsidP="00C16490">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5C6D22A0" w14:textId="40AB898D" w:rsidR="00C16490" w:rsidRPr="00054C20" w:rsidRDefault="00C16490" w:rsidP="00C16490">
            <w:pPr>
              <w:pBdr>
                <w:bottom w:val="single" w:sz="4" w:space="1" w:color="auto"/>
              </w:pBdr>
              <w:ind w:right="-72"/>
              <w:jc w:val="right"/>
              <w:rPr>
                <w:rFonts w:asciiTheme="majorBidi" w:hAnsiTheme="majorBidi" w:cstheme="majorBidi"/>
                <w:b/>
                <w:bCs/>
                <w:color w:val="000000"/>
                <w:sz w:val="28"/>
                <w:szCs w:val="28"/>
                <w:cs/>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5</w:t>
            </w:r>
          </w:p>
        </w:tc>
      </w:tr>
      <w:tr w:rsidR="00202638" w:rsidRPr="00054C20" w14:paraId="2A4BB83C" w14:textId="77777777" w:rsidTr="00B0367D">
        <w:trPr>
          <w:cantSplit/>
          <w:trHeight w:val="280"/>
        </w:trPr>
        <w:tc>
          <w:tcPr>
            <w:tcW w:w="4253" w:type="dxa"/>
            <w:vAlign w:val="center"/>
          </w:tcPr>
          <w:p w14:paraId="745D03FB" w14:textId="77777777" w:rsidR="00202638" w:rsidRPr="00054C20" w:rsidRDefault="00202638" w:rsidP="00202638">
            <w:pPr>
              <w:pStyle w:val="Heading6"/>
              <w:ind w:left="460" w:right="-72"/>
              <w:rPr>
                <w:rFonts w:asciiTheme="majorBidi" w:hAnsiTheme="majorBidi" w:cstheme="majorBidi"/>
                <w:b w:val="0"/>
                <w:bCs w:val="0"/>
                <w:color w:val="000000"/>
                <w:sz w:val="28"/>
                <w:szCs w:val="28"/>
                <w:cs/>
              </w:rPr>
            </w:pPr>
            <w:r w:rsidRPr="00054C20">
              <w:rPr>
                <w:rFonts w:ascii="Angsana New" w:hAnsi="Angsana New"/>
                <w:b w:val="0"/>
                <w:bCs w:val="0"/>
                <w:sz w:val="28"/>
                <w:szCs w:val="28"/>
              </w:rPr>
              <w:t>Beginning balance</w:t>
            </w:r>
          </w:p>
        </w:tc>
        <w:tc>
          <w:tcPr>
            <w:tcW w:w="1276" w:type="dxa"/>
          </w:tcPr>
          <w:p w14:paraId="2F6EAAF2" w14:textId="659F0811" w:rsidR="00202638" w:rsidRPr="00054C20" w:rsidRDefault="00202638" w:rsidP="00202638">
            <w:pPr>
              <w:ind w:right="-72"/>
              <w:jc w:val="right"/>
              <w:rPr>
                <w:rFonts w:asciiTheme="majorBidi" w:hAnsiTheme="majorBidi" w:cstheme="majorBidi"/>
                <w:color w:val="000000"/>
                <w:sz w:val="28"/>
                <w:szCs w:val="28"/>
                <w:cs/>
                <w:lang w:val="en-GB"/>
              </w:rPr>
            </w:pPr>
            <w:r w:rsidRPr="00054C20">
              <w:rPr>
                <w:rFonts w:asciiTheme="majorBidi" w:hAnsiTheme="majorBidi"/>
                <w:sz w:val="28"/>
                <w:szCs w:val="28"/>
                <w:cs/>
                <w:lang w:val="en-GB"/>
              </w:rPr>
              <w:t>(2</w:t>
            </w:r>
            <w:r w:rsidRPr="00054C20">
              <w:rPr>
                <w:rFonts w:asciiTheme="majorBidi" w:hAnsiTheme="majorBidi" w:cstheme="majorBidi"/>
                <w:sz w:val="28"/>
                <w:szCs w:val="28"/>
                <w:lang w:val="en-GB"/>
              </w:rPr>
              <w:t>,</w:t>
            </w:r>
            <w:r w:rsidRPr="00054C20">
              <w:rPr>
                <w:rFonts w:asciiTheme="majorBidi" w:hAnsiTheme="majorBidi"/>
                <w:sz w:val="28"/>
                <w:szCs w:val="28"/>
                <w:cs/>
                <w:lang w:val="en-GB"/>
              </w:rPr>
              <w:t>540</w:t>
            </w:r>
            <w:r w:rsidRPr="00054C20">
              <w:rPr>
                <w:rFonts w:asciiTheme="majorBidi" w:hAnsiTheme="majorBidi" w:cstheme="majorBidi"/>
                <w:sz w:val="28"/>
                <w:szCs w:val="28"/>
                <w:lang w:val="en-GB"/>
              </w:rPr>
              <w:t>,</w:t>
            </w:r>
            <w:r w:rsidRPr="00054C20">
              <w:rPr>
                <w:rFonts w:asciiTheme="majorBidi" w:hAnsiTheme="majorBidi"/>
                <w:sz w:val="28"/>
                <w:szCs w:val="28"/>
                <w:cs/>
                <w:lang w:val="en-GB"/>
              </w:rPr>
              <w:t>221)</w:t>
            </w:r>
          </w:p>
        </w:tc>
        <w:tc>
          <w:tcPr>
            <w:tcW w:w="1275" w:type="dxa"/>
          </w:tcPr>
          <w:p w14:paraId="43A0DC02" w14:textId="210560C0"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lang w:val="en-GB"/>
              </w:rPr>
              <w:t>(2,582,682)</w:t>
            </w:r>
          </w:p>
        </w:tc>
        <w:tc>
          <w:tcPr>
            <w:tcW w:w="1276" w:type="dxa"/>
            <w:vAlign w:val="center"/>
          </w:tcPr>
          <w:p w14:paraId="0D250741" w14:textId="665D60CB" w:rsidR="00202638" w:rsidRPr="00054C20" w:rsidRDefault="00202638" w:rsidP="00202638">
            <w:pPr>
              <w:ind w:right="-72"/>
              <w:jc w:val="right"/>
              <w:rPr>
                <w:rFonts w:asciiTheme="majorBidi" w:hAnsiTheme="majorBidi" w:cstheme="majorBidi"/>
                <w:color w:val="000000"/>
                <w:sz w:val="28"/>
                <w:szCs w:val="28"/>
              </w:rPr>
            </w:pPr>
            <w:r w:rsidRPr="00054C20">
              <w:rPr>
                <w:rFonts w:asciiTheme="majorBidi" w:hAnsiTheme="majorBidi"/>
                <w:sz w:val="28"/>
                <w:szCs w:val="28"/>
                <w:cs/>
              </w:rPr>
              <w:t>(1</w:t>
            </w:r>
            <w:r w:rsidRPr="00054C20">
              <w:rPr>
                <w:rFonts w:asciiTheme="majorBidi" w:hAnsiTheme="majorBidi" w:cstheme="majorBidi"/>
                <w:sz w:val="28"/>
                <w:szCs w:val="28"/>
              </w:rPr>
              <w:t>,</w:t>
            </w:r>
            <w:r w:rsidRPr="00054C20">
              <w:rPr>
                <w:rFonts w:asciiTheme="majorBidi" w:hAnsiTheme="majorBidi"/>
                <w:sz w:val="28"/>
                <w:szCs w:val="28"/>
                <w:cs/>
              </w:rPr>
              <w:t>559</w:t>
            </w:r>
            <w:r w:rsidRPr="00054C20">
              <w:rPr>
                <w:rFonts w:asciiTheme="majorBidi" w:hAnsiTheme="majorBidi" w:cstheme="majorBidi"/>
                <w:sz w:val="28"/>
                <w:szCs w:val="28"/>
              </w:rPr>
              <w:t>,</w:t>
            </w:r>
            <w:r w:rsidRPr="00054C20">
              <w:rPr>
                <w:rFonts w:asciiTheme="majorBidi" w:hAnsiTheme="majorBidi"/>
                <w:sz w:val="28"/>
                <w:szCs w:val="28"/>
                <w:cs/>
              </w:rPr>
              <w:t>604)</w:t>
            </w:r>
          </w:p>
        </w:tc>
        <w:tc>
          <w:tcPr>
            <w:tcW w:w="1276" w:type="dxa"/>
            <w:vAlign w:val="center"/>
          </w:tcPr>
          <w:p w14:paraId="609409E0" w14:textId="27572AAF"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rPr>
              <w:t>(1,602,065)</w:t>
            </w:r>
          </w:p>
        </w:tc>
      </w:tr>
      <w:tr w:rsidR="00202638" w:rsidRPr="00054C20" w14:paraId="1EA8FDE3" w14:textId="77777777" w:rsidTr="00B0367D">
        <w:trPr>
          <w:cantSplit/>
          <w:trHeight w:val="280"/>
        </w:trPr>
        <w:tc>
          <w:tcPr>
            <w:tcW w:w="4253" w:type="dxa"/>
            <w:vAlign w:val="center"/>
          </w:tcPr>
          <w:p w14:paraId="35E791D1" w14:textId="77777777" w:rsidR="00202638" w:rsidRPr="00054C20" w:rsidRDefault="00202638" w:rsidP="00202638">
            <w:pPr>
              <w:pStyle w:val="Heading6"/>
              <w:ind w:left="783" w:right="-72" w:hanging="323"/>
              <w:rPr>
                <w:rFonts w:asciiTheme="majorBidi" w:hAnsiTheme="majorBidi" w:cstheme="majorBidi"/>
                <w:b w:val="0"/>
                <w:bCs w:val="0"/>
                <w:sz w:val="28"/>
                <w:szCs w:val="28"/>
                <w:cs/>
              </w:rPr>
            </w:pPr>
            <w:r w:rsidRPr="00054C20">
              <w:rPr>
                <w:rFonts w:ascii="Angsana New" w:hAnsi="Angsana New"/>
                <w:b w:val="0"/>
                <w:bCs w:val="0"/>
                <w:sz w:val="28"/>
                <w:szCs w:val="28"/>
              </w:rPr>
              <w:t>Increase</w:t>
            </w:r>
          </w:p>
        </w:tc>
        <w:tc>
          <w:tcPr>
            <w:tcW w:w="1276" w:type="dxa"/>
            <w:vAlign w:val="center"/>
          </w:tcPr>
          <w:p w14:paraId="0FD1C55D" w14:textId="560D345E" w:rsidR="00202638" w:rsidRPr="00054C20" w:rsidRDefault="00202638" w:rsidP="00202638">
            <w:pPr>
              <w:ind w:right="-72"/>
              <w:jc w:val="right"/>
              <w:rPr>
                <w:rFonts w:asciiTheme="majorBidi" w:hAnsiTheme="majorBidi"/>
                <w:color w:val="000000"/>
                <w:sz w:val="28"/>
                <w:szCs w:val="28"/>
              </w:rPr>
            </w:pPr>
            <w:r w:rsidRPr="00054C20">
              <w:rPr>
                <w:rFonts w:asciiTheme="majorBidi" w:hAnsiTheme="majorBidi" w:cstheme="majorBidi"/>
                <w:sz w:val="28"/>
                <w:szCs w:val="28"/>
                <w:lang w:val="en-GB"/>
              </w:rPr>
              <w:t>-</w:t>
            </w:r>
          </w:p>
        </w:tc>
        <w:tc>
          <w:tcPr>
            <w:tcW w:w="1275" w:type="dxa"/>
            <w:vAlign w:val="center"/>
          </w:tcPr>
          <w:p w14:paraId="7D8D2A5E" w14:textId="539EEE36" w:rsidR="00202638" w:rsidRPr="00054C20" w:rsidRDefault="00202638" w:rsidP="00202638">
            <w:pPr>
              <w:ind w:right="-72"/>
              <w:jc w:val="right"/>
              <w:rPr>
                <w:rFonts w:asciiTheme="majorBidi" w:hAnsiTheme="majorBidi" w:cstheme="majorBidi"/>
                <w:color w:val="000000"/>
                <w:sz w:val="28"/>
                <w:szCs w:val="28"/>
              </w:rPr>
            </w:pPr>
            <w:r w:rsidRPr="00054C20">
              <w:rPr>
                <w:rFonts w:asciiTheme="majorBidi" w:hAnsiTheme="majorBidi" w:cstheme="majorBidi"/>
                <w:sz w:val="28"/>
                <w:szCs w:val="28"/>
                <w:lang w:val="en-GB"/>
              </w:rPr>
              <w:t>(81,748)</w:t>
            </w:r>
          </w:p>
        </w:tc>
        <w:tc>
          <w:tcPr>
            <w:tcW w:w="1276" w:type="dxa"/>
            <w:vAlign w:val="center"/>
          </w:tcPr>
          <w:p w14:paraId="2B9F5116" w14:textId="13257552"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lang w:val="en-GB"/>
              </w:rPr>
              <w:t>-</w:t>
            </w:r>
          </w:p>
        </w:tc>
        <w:tc>
          <w:tcPr>
            <w:tcW w:w="1276" w:type="dxa"/>
            <w:vAlign w:val="center"/>
          </w:tcPr>
          <w:p w14:paraId="19F67310" w14:textId="1F128D41"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lang w:val="en-GB"/>
              </w:rPr>
              <w:t>(81,748)</w:t>
            </w:r>
          </w:p>
        </w:tc>
      </w:tr>
      <w:tr w:rsidR="00202638" w:rsidRPr="00054C20" w14:paraId="48038C8F" w14:textId="77777777" w:rsidTr="00B0367D">
        <w:trPr>
          <w:cantSplit/>
          <w:trHeight w:val="280"/>
        </w:trPr>
        <w:tc>
          <w:tcPr>
            <w:tcW w:w="4253" w:type="dxa"/>
            <w:vAlign w:val="center"/>
          </w:tcPr>
          <w:p w14:paraId="5420B578" w14:textId="51FDE553" w:rsidR="00202638" w:rsidRPr="00054C20" w:rsidRDefault="00202638" w:rsidP="00202638">
            <w:pPr>
              <w:pStyle w:val="Heading6"/>
              <w:ind w:left="783" w:right="-72" w:hanging="323"/>
              <w:rPr>
                <w:rFonts w:asciiTheme="majorBidi" w:hAnsiTheme="majorBidi" w:cstheme="majorBidi"/>
                <w:b w:val="0"/>
                <w:bCs w:val="0"/>
                <w:sz w:val="28"/>
                <w:szCs w:val="28"/>
                <w:cs/>
                <w:lang w:val="en-US"/>
              </w:rPr>
            </w:pPr>
            <w:r w:rsidRPr="00054C20">
              <w:rPr>
                <w:rFonts w:ascii="Angsana New" w:hAnsi="Angsana New"/>
                <w:b w:val="0"/>
                <w:bCs w:val="0"/>
                <w:sz w:val="28"/>
                <w:szCs w:val="28"/>
              </w:rPr>
              <w:t>Decrease</w:t>
            </w:r>
          </w:p>
        </w:tc>
        <w:tc>
          <w:tcPr>
            <w:tcW w:w="1276" w:type="dxa"/>
            <w:vAlign w:val="center"/>
          </w:tcPr>
          <w:p w14:paraId="05DEABCB" w14:textId="25C1AE83" w:rsidR="00202638" w:rsidRPr="00054C20" w:rsidRDefault="00202638" w:rsidP="00202638">
            <w:pPr>
              <w:ind w:right="-72"/>
              <w:jc w:val="right"/>
              <w:rPr>
                <w:rFonts w:asciiTheme="majorBidi" w:hAnsiTheme="majorBidi"/>
                <w:color w:val="000000"/>
                <w:sz w:val="28"/>
                <w:szCs w:val="28"/>
              </w:rPr>
            </w:pPr>
            <w:r w:rsidRPr="00054C20">
              <w:rPr>
                <w:rFonts w:asciiTheme="majorBidi" w:hAnsiTheme="majorBidi" w:cstheme="majorBidi"/>
                <w:sz w:val="28"/>
                <w:szCs w:val="28"/>
              </w:rPr>
              <w:t>1,003</w:t>
            </w:r>
          </w:p>
        </w:tc>
        <w:tc>
          <w:tcPr>
            <w:tcW w:w="1275" w:type="dxa"/>
            <w:vAlign w:val="center"/>
          </w:tcPr>
          <w:p w14:paraId="4A712D23" w14:textId="12509E66" w:rsidR="00202638" w:rsidRPr="00054C20" w:rsidRDefault="00202638" w:rsidP="00202638">
            <w:pPr>
              <w:ind w:right="-72"/>
              <w:jc w:val="right"/>
              <w:rPr>
                <w:rFonts w:asciiTheme="majorBidi" w:hAnsiTheme="majorBidi" w:cstheme="majorBidi"/>
                <w:color w:val="000000"/>
                <w:sz w:val="28"/>
                <w:szCs w:val="28"/>
              </w:rPr>
            </w:pPr>
            <w:r w:rsidRPr="00054C20">
              <w:rPr>
                <w:rFonts w:asciiTheme="majorBidi" w:hAnsiTheme="majorBidi" w:cstheme="majorBidi"/>
                <w:sz w:val="28"/>
                <w:szCs w:val="28"/>
              </w:rPr>
              <w:t>124,209</w:t>
            </w:r>
          </w:p>
        </w:tc>
        <w:tc>
          <w:tcPr>
            <w:tcW w:w="1276" w:type="dxa"/>
            <w:vAlign w:val="center"/>
          </w:tcPr>
          <w:p w14:paraId="72DD7FDD" w14:textId="39D97B7B"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rPr>
              <w:t>1,003</w:t>
            </w:r>
          </w:p>
        </w:tc>
        <w:tc>
          <w:tcPr>
            <w:tcW w:w="1276" w:type="dxa"/>
            <w:vAlign w:val="center"/>
          </w:tcPr>
          <w:p w14:paraId="367F2D8F" w14:textId="67630203"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rPr>
              <w:t>124,209</w:t>
            </w:r>
          </w:p>
        </w:tc>
      </w:tr>
      <w:tr w:rsidR="00202638" w:rsidRPr="00054C20" w14:paraId="57E13244" w14:textId="77777777" w:rsidTr="00B0367D">
        <w:trPr>
          <w:cantSplit/>
          <w:trHeight w:val="289"/>
        </w:trPr>
        <w:tc>
          <w:tcPr>
            <w:tcW w:w="4253" w:type="dxa"/>
            <w:vAlign w:val="center"/>
          </w:tcPr>
          <w:p w14:paraId="4B3419F9" w14:textId="77777777" w:rsidR="00202638" w:rsidRPr="00054C20" w:rsidRDefault="00202638" w:rsidP="00202638">
            <w:pPr>
              <w:pStyle w:val="Heading6"/>
              <w:ind w:left="459" w:right="-72" w:firstLine="1"/>
              <w:rPr>
                <w:rFonts w:asciiTheme="majorBidi" w:hAnsiTheme="majorBidi" w:cstheme="majorBidi"/>
                <w:b w:val="0"/>
                <w:bCs w:val="0"/>
                <w:color w:val="000000"/>
                <w:sz w:val="28"/>
                <w:szCs w:val="28"/>
                <w:cs/>
              </w:rPr>
            </w:pPr>
            <w:r w:rsidRPr="00054C20">
              <w:rPr>
                <w:rFonts w:ascii="Angsana New" w:hAnsi="Angsana New"/>
                <w:b w:val="0"/>
                <w:bCs w:val="0"/>
                <w:sz w:val="28"/>
                <w:szCs w:val="28"/>
              </w:rPr>
              <w:t>Ending balance</w:t>
            </w:r>
          </w:p>
        </w:tc>
        <w:tc>
          <w:tcPr>
            <w:tcW w:w="1276" w:type="dxa"/>
          </w:tcPr>
          <w:p w14:paraId="28D53F00" w14:textId="5C510F3F"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(2,539,218)</w:t>
            </w:r>
          </w:p>
        </w:tc>
        <w:tc>
          <w:tcPr>
            <w:tcW w:w="1275" w:type="dxa"/>
          </w:tcPr>
          <w:p w14:paraId="17DE98CD" w14:textId="2CC2BBC7"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(2,540,221)</w:t>
            </w:r>
          </w:p>
        </w:tc>
        <w:tc>
          <w:tcPr>
            <w:tcW w:w="1276" w:type="dxa"/>
            <w:vAlign w:val="center"/>
          </w:tcPr>
          <w:p w14:paraId="5198B3FB" w14:textId="45AA9D9B"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(1,558,601)</w:t>
            </w:r>
          </w:p>
        </w:tc>
        <w:tc>
          <w:tcPr>
            <w:tcW w:w="1276" w:type="dxa"/>
            <w:vAlign w:val="center"/>
          </w:tcPr>
          <w:p w14:paraId="6A3D9745" w14:textId="3D6D14C2"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(1,559,604)</w:t>
            </w:r>
          </w:p>
        </w:tc>
      </w:tr>
    </w:tbl>
    <w:p w14:paraId="20B6D3B4" w14:textId="700E0E23" w:rsidR="00B0367D" w:rsidRDefault="00B0367D" w:rsidP="003F2280">
      <w:pPr>
        <w:tabs>
          <w:tab w:val="left" w:pos="8217"/>
        </w:tabs>
        <w:spacing w:before="240"/>
        <w:ind w:left="567"/>
        <w:jc w:val="thaiDistribute"/>
        <w:outlineLvl w:val="0"/>
        <w:rPr>
          <w:rFonts w:asciiTheme="majorBidi" w:hAnsiTheme="majorBidi"/>
          <w:sz w:val="28"/>
          <w:szCs w:val="28"/>
          <w:lang w:val="en-GB"/>
        </w:rPr>
      </w:pPr>
      <w:r w:rsidRPr="00B0367D">
        <w:rPr>
          <w:rFonts w:asciiTheme="majorBidi" w:hAnsiTheme="majorBidi"/>
          <w:sz w:val="28"/>
          <w:szCs w:val="28"/>
          <w:lang w:val="en-GB"/>
        </w:rPr>
        <w:t>The allowance for expected credit losses on trade receivables and other current receivables changed during the period as follows:</w:t>
      </w:r>
    </w:p>
    <w:p w14:paraId="4DF47A1D" w14:textId="71D11F39" w:rsidR="00C259B7" w:rsidRPr="00054C20" w:rsidRDefault="00465234" w:rsidP="003F2280">
      <w:pPr>
        <w:tabs>
          <w:tab w:val="left" w:pos="8217"/>
        </w:tabs>
        <w:spacing w:before="240"/>
        <w:ind w:left="567"/>
        <w:jc w:val="thaiDistribute"/>
        <w:outlineLvl w:val="0"/>
        <w:rPr>
          <w:rFonts w:asciiTheme="majorBidi" w:hAnsiTheme="majorBidi"/>
          <w:sz w:val="28"/>
          <w:szCs w:val="28"/>
          <w:lang w:val="en-GB"/>
        </w:rPr>
      </w:pPr>
      <w:r w:rsidRPr="00054C20">
        <w:rPr>
          <w:rFonts w:asciiTheme="majorBidi" w:hAnsiTheme="majorBidi"/>
          <w:sz w:val="28"/>
          <w:szCs w:val="28"/>
          <w:lang w:val="en-GB"/>
        </w:rPr>
        <w:t>During the period 202</w:t>
      </w:r>
      <w:r w:rsidR="004D2690" w:rsidRPr="00054C20">
        <w:rPr>
          <w:rFonts w:asciiTheme="majorBidi" w:hAnsiTheme="majorBidi"/>
          <w:sz w:val="28"/>
          <w:szCs w:val="28"/>
          <w:lang w:val="en-GB"/>
        </w:rPr>
        <w:t>6</w:t>
      </w:r>
      <w:r w:rsidRPr="00054C20">
        <w:rPr>
          <w:rFonts w:asciiTheme="majorBidi" w:hAnsiTheme="majorBidi"/>
          <w:sz w:val="28"/>
          <w:szCs w:val="28"/>
          <w:lang w:val="en-GB"/>
        </w:rPr>
        <w:t xml:space="preserve">, the allowance for expected credit losses decreased because the </w:t>
      </w:r>
      <w:r w:rsidR="00B0367D">
        <w:rPr>
          <w:rFonts w:asciiTheme="majorBidi" w:hAnsiTheme="majorBidi"/>
          <w:sz w:val="28"/>
          <w:szCs w:val="28"/>
          <w:lang w:val="en-GB"/>
        </w:rPr>
        <w:t>G</w:t>
      </w:r>
      <w:r w:rsidRPr="00054C20">
        <w:rPr>
          <w:rFonts w:asciiTheme="majorBidi" w:hAnsiTheme="majorBidi"/>
          <w:sz w:val="28"/>
          <w:szCs w:val="28"/>
          <w:lang w:val="en-GB"/>
        </w:rPr>
        <w:t>roup of companies has received payment of debt.</w:t>
      </w:r>
    </w:p>
    <w:p w14:paraId="2F7BB8B5" w14:textId="7D3F973C" w:rsidR="002E52CF" w:rsidRPr="00054C20" w:rsidRDefault="00465234" w:rsidP="00C16490">
      <w:pPr>
        <w:numPr>
          <w:ilvl w:val="0"/>
          <w:numId w:val="4"/>
        </w:numPr>
        <w:spacing w:before="240"/>
        <w:ind w:left="561" w:hanging="561"/>
        <w:jc w:val="thaiDistribute"/>
        <w:outlineLvl w:val="0"/>
        <w:rPr>
          <w:rFonts w:asciiTheme="majorBidi" w:hAnsiTheme="majorBidi" w:cstheme="majorBidi"/>
          <w:b/>
          <w:bCs/>
          <w:color w:val="000000"/>
          <w:sz w:val="28"/>
          <w:szCs w:val="28"/>
          <w:cs/>
          <w:lang w:val="en-GB"/>
        </w:rPr>
      </w:pPr>
      <w:r w:rsidRPr="00054C20">
        <w:rPr>
          <w:rFonts w:asciiTheme="majorBidi" w:hAnsiTheme="majorBidi" w:cstheme="majorBidi"/>
          <w:b/>
          <w:bCs/>
          <w:color w:val="000000"/>
          <w:sz w:val="28"/>
          <w:szCs w:val="28"/>
          <w:lang w:val="en-GB"/>
        </w:rPr>
        <w:t>Inventories</w:t>
      </w:r>
    </w:p>
    <w:p w14:paraId="53FE40A6" w14:textId="530AA531" w:rsidR="00465234" w:rsidRPr="00054C20" w:rsidRDefault="00465234" w:rsidP="003F2280">
      <w:pPr>
        <w:spacing w:before="120"/>
        <w:ind w:left="567"/>
        <w:jc w:val="thaiDistribute"/>
        <w:outlineLvl w:val="0"/>
        <w:rPr>
          <w:rFonts w:ascii="Angsana New" w:hAnsi="Angsana New"/>
          <w:color w:val="000000"/>
          <w:sz w:val="28"/>
          <w:szCs w:val="28"/>
        </w:rPr>
      </w:pPr>
      <w:r w:rsidRPr="00054C20">
        <w:rPr>
          <w:rFonts w:ascii="Angsana New" w:hAnsi="Angsana New"/>
          <w:color w:val="000000"/>
          <w:sz w:val="28"/>
          <w:szCs w:val="28"/>
        </w:rPr>
        <w:t xml:space="preserve">Allowance for diminution of inventories has been changed during the </w:t>
      </w:r>
      <w:r w:rsidR="00C367D6" w:rsidRPr="00054C20">
        <w:rPr>
          <w:rFonts w:ascii="Angsana New" w:hAnsi="Angsana New"/>
          <w:color w:val="000000"/>
          <w:sz w:val="28"/>
          <w:szCs w:val="28"/>
        </w:rPr>
        <w:t>period</w:t>
      </w:r>
      <w:r w:rsidRPr="00054C20">
        <w:rPr>
          <w:rFonts w:ascii="Angsana New" w:hAnsi="Angsana New"/>
          <w:color w:val="000000"/>
          <w:sz w:val="28"/>
          <w:szCs w:val="28"/>
        </w:rPr>
        <w:t xml:space="preserve"> as follows:</w:t>
      </w:r>
    </w:p>
    <w:tbl>
      <w:tblPr>
        <w:tblW w:w="9390" w:type="dxa"/>
        <w:tblInd w:w="108" w:type="dxa"/>
        <w:tblLayout w:type="fixed"/>
        <w:tblLook w:val="0000" w:firstRow="0" w:lastRow="0" w:firstColumn="0" w:lastColumn="0" w:noHBand="0" w:noVBand="0"/>
      </w:tblPr>
      <w:tblGrid>
        <w:gridCol w:w="4287"/>
        <w:gridCol w:w="1275"/>
        <w:gridCol w:w="1276"/>
        <w:gridCol w:w="1276"/>
        <w:gridCol w:w="1276"/>
      </w:tblGrid>
      <w:tr w:rsidR="00465234" w:rsidRPr="00054C20" w14:paraId="41F58981" w14:textId="77777777" w:rsidTr="00CB6AB5">
        <w:trPr>
          <w:cantSplit/>
          <w:trHeight w:val="58"/>
        </w:trPr>
        <w:tc>
          <w:tcPr>
            <w:tcW w:w="4287" w:type="dxa"/>
            <w:vAlign w:val="bottom"/>
          </w:tcPr>
          <w:p w14:paraId="3DC6BC6C" w14:textId="77777777" w:rsidR="00465234" w:rsidRPr="00054C20" w:rsidRDefault="00465234" w:rsidP="003F2280">
            <w:pPr>
              <w:pStyle w:val="Heading4"/>
              <w:ind w:left="540" w:right="-72"/>
              <w:jc w:val="left"/>
              <w:rPr>
                <w:rFonts w:asciiTheme="majorBidi" w:hAnsiTheme="majorBidi" w:cstheme="majorBidi"/>
                <w:color w:val="000000"/>
                <w:sz w:val="26"/>
                <w:szCs w:val="26"/>
                <w:cs/>
                <w:lang w:val="en-US"/>
              </w:rPr>
            </w:pPr>
          </w:p>
        </w:tc>
        <w:tc>
          <w:tcPr>
            <w:tcW w:w="5103" w:type="dxa"/>
            <w:gridSpan w:val="4"/>
          </w:tcPr>
          <w:p w14:paraId="0C375647" w14:textId="695B993B" w:rsidR="00465234" w:rsidRPr="00054C20" w:rsidRDefault="00465234" w:rsidP="003F2280">
            <w:pPr>
              <w:pBdr>
                <w:bottom w:val="single" w:sz="4" w:space="1" w:color="auto"/>
              </w:pBdr>
              <w:ind w:right="-72"/>
              <w:jc w:val="right"/>
              <w:rPr>
                <w:rFonts w:asciiTheme="majorBidi" w:hAnsiTheme="majorBidi" w:cstheme="majorBidi"/>
                <w:b/>
                <w:bCs/>
                <w:color w:val="000000"/>
                <w:sz w:val="28"/>
                <w:szCs w:val="28"/>
                <w:cs/>
              </w:rPr>
            </w:pPr>
            <w:r w:rsidRPr="00054C20">
              <w:rPr>
                <w:rFonts w:ascii="Angsana New" w:hAnsi="Angsana New"/>
                <w:b/>
                <w:bCs/>
                <w:sz w:val="28"/>
                <w:szCs w:val="28"/>
                <w:cs/>
              </w:rPr>
              <w:t>(</w:t>
            </w:r>
            <w:r w:rsidRPr="00054C20">
              <w:rPr>
                <w:rFonts w:ascii="Angsana New" w:hAnsi="Angsana New"/>
                <w:b/>
                <w:bCs/>
                <w:sz w:val="28"/>
                <w:szCs w:val="28"/>
              </w:rPr>
              <w:t>Unit : Baht)</w:t>
            </w:r>
          </w:p>
        </w:tc>
      </w:tr>
      <w:tr w:rsidR="00465234" w:rsidRPr="00054C20" w14:paraId="7B5DDA18" w14:textId="77777777" w:rsidTr="00CB6AB5">
        <w:trPr>
          <w:cantSplit/>
          <w:trHeight w:val="58"/>
        </w:trPr>
        <w:tc>
          <w:tcPr>
            <w:tcW w:w="4287" w:type="dxa"/>
            <w:vAlign w:val="bottom"/>
          </w:tcPr>
          <w:p w14:paraId="03A8FE0C" w14:textId="77777777" w:rsidR="00465234" w:rsidRPr="00054C20" w:rsidRDefault="00465234" w:rsidP="003F2280">
            <w:pPr>
              <w:pStyle w:val="Heading4"/>
              <w:ind w:left="540" w:right="-72"/>
              <w:jc w:val="left"/>
              <w:rPr>
                <w:rFonts w:asciiTheme="majorBidi" w:hAnsiTheme="majorBidi" w:cstheme="majorBidi"/>
                <w:color w:val="000000"/>
                <w:sz w:val="26"/>
                <w:szCs w:val="26"/>
                <w:cs/>
                <w:lang w:val="en-GB"/>
              </w:rPr>
            </w:pPr>
          </w:p>
        </w:tc>
        <w:tc>
          <w:tcPr>
            <w:tcW w:w="2551" w:type="dxa"/>
            <w:gridSpan w:val="2"/>
          </w:tcPr>
          <w:p w14:paraId="0526C038" w14:textId="2B41100B" w:rsidR="00465234" w:rsidRPr="00054C20" w:rsidRDefault="00465234"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Angsana New" w:hAnsi="Angsana New"/>
                <w:b/>
                <w:bCs/>
                <w:color w:val="000000"/>
                <w:sz w:val="28"/>
                <w:szCs w:val="28"/>
                <w:shd w:val="clear" w:color="auto" w:fill="FFFFFF"/>
              </w:rPr>
              <w:t>Consolidated</w:t>
            </w:r>
          </w:p>
        </w:tc>
        <w:tc>
          <w:tcPr>
            <w:tcW w:w="2552" w:type="dxa"/>
            <w:gridSpan w:val="2"/>
          </w:tcPr>
          <w:p w14:paraId="3AA8DE1D" w14:textId="1FB19473" w:rsidR="00465234" w:rsidRPr="00054C20" w:rsidRDefault="00D91F03"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Angsana New" w:hAnsi="Angsana New"/>
                <w:b/>
                <w:bCs/>
                <w:color w:val="000000"/>
                <w:sz w:val="28"/>
                <w:szCs w:val="28"/>
                <w:shd w:val="clear" w:color="auto" w:fill="FFFFFF"/>
              </w:rPr>
              <w:t>Separate</w:t>
            </w:r>
          </w:p>
        </w:tc>
      </w:tr>
      <w:tr w:rsidR="009B3315" w:rsidRPr="00054C20" w14:paraId="7729448A" w14:textId="77777777" w:rsidTr="00CB6AB5">
        <w:trPr>
          <w:cantSplit/>
          <w:trHeight w:val="58"/>
        </w:trPr>
        <w:tc>
          <w:tcPr>
            <w:tcW w:w="4287" w:type="dxa"/>
            <w:vAlign w:val="bottom"/>
          </w:tcPr>
          <w:p w14:paraId="5A84C992" w14:textId="77777777" w:rsidR="009B3315" w:rsidRPr="00054C20" w:rsidRDefault="009B3315" w:rsidP="009B3315">
            <w:pPr>
              <w:pStyle w:val="Heading4"/>
              <w:ind w:left="540" w:right="-72"/>
              <w:jc w:val="left"/>
              <w:rPr>
                <w:rFonts w:asciiTheme="majorBidi" w:hAnsiTheme="majorBidi" w:cstheme="majorBidi"/>
                <w:color w:val="000000"/>
                <w:sz w:val="26"/>
                <w:szCs w:val="26"/>
                <w:lang w:val="en-GB"/>
              </w:rPr>
            </w:pPr>
          </w:p>
        </w:tc>
        <w:tc>
          <w:tcPr>
            <w:tcW w:w="1275" w:type="dxa"/>
          </w:tcPr>
          <w:p w14:paraId="468A2D5E" w14:textId="77777777" w:rsidR="009B3315" w:rsidRPr="00054C20" w:rsidRDefault="009B3315" w:rsidP="009B331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3335D3CF" w14:textId="2EB943E0" w:rsidR="009B3315" w:rsidRPr="00054C20" w:rsidRDefault="009B3315" w:rsidP="009B3315">
            <w:pPr>
              <w:pBdr>
                <w:bottom w:val="single" w:sz="4" w:space="1" w:color="auto"/>
              </w:pBdr>
              <w:ind w:right="-72"/>
              <w:jc w:val="right"/>
              <w:rPr>
                <w:rFonts w:asciiTheme="majorBidi" w:hAnsiTheme="majorBidi" w:cstheme="majorBidi"/>
                <w:b/>
                <w:bCs/>
                <w:color w:val="000000"/>
                <w:sz w:val="28"/>
                <w:szCs w:val="28"/>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6</w:t>
            </w:r>
          </w:p>
        </w:tc>
        <w:tc>
          <w:tcPr>
            <w:tcW w:w="1276" w:type="dxa"/>
            <w:tcBorders>
              <w:left w:val="nil"/>
            </w:tcBorders>
          </w:tcPr>
          <w:p w14:paraId="6D0ADFE7" w14:textId="77777777" w:rsidR="009B3315" w:rsidRPr="00054C20" w:rsidRDefault="009B3315" w:rsidP="009B331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330B8A03" w14:textId="4DEF359F" w:rsidR="009B3315" w:rsidRPr="00054C20" w:rsidRDefault="009B3315" w:rsidP="009B3315">
            <w:pPr>
              <w:pBdr>
                <w:bottom w:val="single" w:sz="4" w:space="1" w:color="auto"/>
              </w:pBdr>
              <w:ind w:right="-72"/>
              <w:jc w:val="right"/>
              <w:rPr>
                <w:rFonts w:asciiTheme="majorBidi" w:hAnsiTheme="majorBidi" w:cstheme="majorBidi"/>
                <w:b/>
                <w:bCs/>
                <w:color w:val="000000"/>
                <w:sz w:val="28"/>
                <w:szCs w:val="28"/>
                <w:cs/>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5</w:t>
            </w:r>
          </w:p>
        </w:tc>
        <w:tc>
          <w:tcPr>
            <w:tcW w:w="1276" w:type="dxa"/>
          </w:tcPr>
          <w:p w14:paraId="2A0DA4FA" w14:textId="77777777" w:rsidR="009B3315" w:rsidRPr="00054C20" w:rsidRDefault="009B3315" w:rsidP="009B331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 xml:space="preserve">March 31, </w:t>
            </w:r>
          </w:p>
          <w:p w14:paraId="5CBA5873" w14:textId="420779BC" w:rsidR="009B3315" w:rsidRPr="00054C20" w:rsidRDefault="009B3315" w:rsidP="009B3315">
            <w:pPr>
              <w:pBdr>
                <w:bottom w:val="single" w:sz="4" w:space="1" w:color="auto"/>
              </w:pBdr>
              <w:tabs>
                <w:tab w:val="right" w:pos="1273"/>
              </w:tabs>
              <w:ind w:right="-72"/>
              <w:jc w:val="right"/>
              <w:rPr>
                <w:rFonts w:asciiTheme="majorBidi" w:hAnsiTheme="majorBidi" w:cstheme="majorBidi"/>
                <w:b/>
                <w:bCs/>
                <w:color w:val="000000"/>
                <w:sz w:val="28"/>
                <w:szCs w:val="28"/>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6</w:t>
            </w:r>
          </w:p>
        </w:tc>
        <w:tc>
          <w:tcPr>
            <w:tcW w:w="1276" w:type="dxa"/>
            <w:tcBorders>
              <w:left w:val="nil"/>
            </w:tcBorders>
          </w:tcPr>
          <w:p w14:paraId="568C410D" w14:textId="77777777" w:rsidR="009B3315" w:rsidRPr="00054C20" w:rsidRDefault="009B3315" w:rsidP="009B3315">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rPr>
              <w:t>December 31,</w:t>
            </w:r>
          </w:p>
          <w:p w14:paraId="73E018ED" w14:textId="322A49BC" w:rsidR="009B3315" w:rsidRPr="00054C20" w:rsidRDefault="009B3315" w:rsidP="009B3315">
            <w:pPr>
              <w:pBdr>
                <w:bottom w:val="single" w:sz="4" w:space="1" w:color="auto"/>
              </w:pBdr>
              <w:ind w:right="-72"/>
              <w:jc w:val="right"/>
              <w:rPr>
                <w:rFonts w:asciiTheme="majorBidi" w:hAnsiTheme="majorBidi" w:cstheme="majorBidi"/>
                <w:b/>
                <w:bCs/>
                <w:color w:val="000000"/>
                <w:sz w:val="28"/>
                <w:szCs w:val="28"/>
                <w:cs/>
              </w:rPr>
            </w:pPr>
            <w:r w:rsidRPr="00054C20">
              <w:rPr>
                <w:rFonts w:ascii="Angsana New" w:hAnsi="Angsana New"/>
                <w:b/>
                <w:bCs/>
                <w:color w:val="000000"/>
                <w:sz w:val="28"/>
                <w:szCs w:val="28"/>
              </w:rPr>
              <w:t>202</w:t>
            </w:r>
            <w:r w:rsidR="004D2690" w:rsidRPr="00054C20">
              <w:rPr>
                <w:rFonts w:ascii="Angsana New" w:hAnsi="Angsana New"/>
                <w:b/>
                <w:bCs/>
                <w:color w:val="000000"/>
                <w:sz w:val="28"/>
                <w:szCs w:val="28"/>
              </w:rPr>
              <w:t>5</w:t>
            </w:r>
          </w:p>
        </w:tc>
      </w:tr>
      <w:tr w:rsidR="00202638" w:rsidRPr="00054C20" w14:paraId="31CB2708" w14:textId="77777777" w:rsidTr="00202638">
        <w:trPr>
          <w:cantSplit/>
          <w:trHeight w:val="280"/>
        </w:trPr>
        <w:tc>
          <w:tcPr>
            <w:tcW w:w="4287" w:type="dxa"/>
          </w:tcPr>
          <w:p w14:paraId="0537597F" w14:textId="23224806" w:rsidR="00202638" w:rsidRPr="00054C20" w:rsidRDefault="00202638" w:rsidP="00202638">
            <w:pPr>
              <w:pStyle w:val="Heading6"/>
              <w:ind w:left="459" w:right="-72" w:hanging="114"/>
              <w:rPr>
                <w:rFonts w:asciiTheme="majorBidi" w:hAnsiTheme="majorBidi" w:cstheme="majorBidi"/>
                <w:b w:val="0"/>
                <w:bCs w:val="0"/>
                <w:color w:val="000000"/>
                <w:sz w:val="28"/>
                <w:szCs w:val="28"/>
                <w:cs/>
              </w:rPr>
            </w:pPr>
            <w:r w:rsidRPr="00054C20">
              <w:rPr>
                <w:rFonts w:ascii="Angsana New" w:hAnsi="Angsana New"/>
                <w:b w:val="0"/>
                <w:bCs w:val="0"/>
                <w:color w:val="000000"/>
                <w:sz w:val="28"/>
                <w:szCs w:val="28"/>
              </w:rPr>
              <w:t>Beginning balance</w:t>
            </w:r>
          </w:p>
        </w:tc>
        <w:tc>
          <w:tcPr>
            <w:tcW w:w="1275" w:type="dxa"/>
            <w:vAlign w:val="center"/>
          </w:tcPr>
          <w:p w14:paraId="37711E40" w14:textId="09777659"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cs/>
              </w:rPr>
              <w:t>-</w:t>
            </w:r>
          </w:p>
        </w:tc>
        <w:tc>
          <w:tcPr>
            <w:tcW w:w="1276" w:type="dxa"/>
            <w:vAlign w:val="center"/>
          </w:tcPr>
          <w:p w14:paraId="09A2512C" w14:textId="4703DE84"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rPr>
              <w:t>(64,800)</w:t>
            </w:r>
          </w:p>
        </w:tc>
        <w:tc>
          <w:tcPr>
            <w:tcW w:w="1276" w:type="dxa"/>
            <w:vAlign w:val="center"/>
          </w:tcPr>
          <w:p w14:paraId="3310C93F" w14:textId="7A7C51E7" w:rsidR="00202638" w:rsidRPr="00054C20" w:rsidRDefault="00202638" w:rsidP="00202638">
            <w:pPr>
              <w:ind w:right="-72"/>
              <w:jc w:val="right"/>
              <w:rPr>
                <w:rFonts w:asciiTheme="majorBidi" w:hAnsiTheme="majorBidi" w:cstheme="majorBidi"/>
                <w:color w:val="000000"/>
                <w:sz w:val="28"/>
                <w:szCs w:val="28"/>
              </w:rPr>
            </w:pPr>
            <w:r w:rsidRPr="00054C20">
              <w:rPr>
                <w:rFonts w:asciiTheme="majorBidi" w:hAnsiTheme="majorBidi" w:cstheme="majorBidi"/>
                <w:sz w:val="28"/>
                <w:szCs w:val="28"/>
                <w:cs/>
              </w:rPr>
              <w:t>-</w:t>
            </w:r>
          </w:p>
        </w:tc>
        <w:tc>
          <w:tcPr>
            <w:tcW w:w="1276" w:type="dxa"/>
            <w:vAlign w:val="center"/>
          </w:tcPr>
          <w:p w14:paraId="26053B92" w14:textId="0E5F16F6"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lang w:val="en-GB"/>
              </w:rPr>
              <w:t>-</w:t>
            </w:r>
          </w:p>
        </w:tc>
      </w:tr>
      <w:tr w:rsidR="00202638" w:rsidRPr="00054C20" w14:paraId="1BEA8D84" w14:textId="77777777" w:rsidTr="00202638">
        <w:trPr>
          <w:cantSplit/>
          <w:trHeight w:val="280"/>
        </w:trPr>
        <w:tc>
          <w:tcPr>
            <w:tcW w:w="4287" w:type="dxa"/>
          </w:tcPr>
          <w:p w14:paraId="69C3FAA2" w14:textId="14537A52" w:rsidR="00202638" w:rsidRPr="00054C20" w:rsidRDefault="00202638" w:rsidP="00202638">
            <w:pPr>
              <w:pStyle w:val="Heading6"/>
              <w:ind w:left="459" w:right="-72" w:hanging="114"/>
              <w:rPr>
                <w:rFonts w:ascii="Angsana New" w:hAnsi="Angsana New"/>
                <w:b w:val="0"/>
                <w:bCs w:val="0"/>
                <w:color w:val="000000"/>
                <w:sz w:val="28"/>
                <w:szCs w:val="28"/>
              </w:rPr>
            </w:pPr>
            <w:r w:rsidRPr="00054C20">
              <w:rPr>
                <w:rFonts w:ascii="Angsana New" w:hAnsi="Angsana New"/>
                <w:b w:val="0"/>
                <w:bCs w:val="0"/>
                <w:sz w:val="28"/>
                <w:szCs w:val="28"/>
              </w:rPr>
              <w:t>Decrease</w:t>
            </w:r>
          </w:p>
        </w:tc>
        <w:tc>
          <w:tcPr>
            <w:tcW w:w="1275" w:type="dxa"/>
            <w:vAlign w:val="center"/>
          </w:tcPr>
          <w:p w14:paraId="1E731443" w14:textId="1B542771"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sz w:val="28"/>
                <w:szCs w:val="28"/>
              </w:rPr>
              <w:t>-</w:t>
            </w:r>
          </w:p>
        </w:tc>
        <w:tc>
          <w:tcPr>
            <w:tcW w:w="1276" w:type="dxa"/>
            <w:vAlign w:val="center"/>
          </w:tcPr>
          <w:p w14:paraId="3FDD0809" w14:textId="0679E954" w:rsidR="00202638" w:rsidRPr="00054C20" w:rsidRDefault="00202638" w:rsidP="00202638">
            <w:pPr>
              <w:ind w:right="-72"/>
              <w:jc w:val="right"/>
              <w:rPr>
                <w:rFonts w:asciiTheme="majorBidi" w:hAnsiTheme="majorBidi"/>
                <w:color w:val="000000"/>
                <w:sz w:val="28"/>
                <w:szCs w:val="28"/>
                <w:cs/>
              </w:rPr>
            </w:pPr>
            <w:r w:rsidRPr="00054C20">
              <w:rPr>
                <w:rFonts w:asciiTheme="majorBidi" w:hAnsiTheme="majorBidi"/>
                <w:sz w:val="28"/>
                <w:szCs w:val="28"/>
              </w:rPr>
              <w:t>64,800</w:t>
            </w:r>
          </w:p>
        </w:tc>
        <w:tc>
          <w:tcPr>
            <w:tcW w:w="1276" w:type="dxa"/>
            <w:vAlign w:val="center"/>
          </w:tcPr>
          <w:p w14:paraId="1D8A15DE" w14:textId="0DF8F5BD" w:rsidR="00202638" w:rsidRPr="00054C20" w:rsidRDefault="00202638" w:rsidP="00202638">
            <w:pPr>
              <w:ind w:right="-72"/>
              <w:jc w:val="right"/>
              <w:rPr>
                <w:rFonts w:asciiTheme="majorBidi" w:hAnsiTheme="majorBidi" w:cstheme="majorBidi"/>
                <w:color w:val="000000"/>
                <w:sz w:val="28"/>
                <w:szCs w:val="28"/>
              </w:rPr>
            </w:pPr>
            <w:r w:rsidRPr="00054C20">
              <w:rPr>
                <w:rFonts w:asciiTheme="majorBidi" w:hAnsiTheme="majorBidi" w:cstheme="majorBidi"/>
                <w:sz w:val="28"/>
                <w:szCs w:val="28"/>
                <w:lang w:val="en-GB"/>
              </w:rPr>
              <w:t>-</w:t>
            </w:r>
          </w:p>
        </w:tc>
        <w:tc>
          <w:tcPr>
            <w:tcW w:w="1276" w:type="dxa"/>
            <w:vAlign w:val="center"/>
          </w:tcPr>
          <w:p w14:paraId="55759BE5" w14:textId="22F80C4F" w:rsidR="00202638" w:rsidRPr="00054C20" w:rsidRDefault="00202638" w:rsidP="00202638">
            <w:pPr>
              <w:ind w:right="-72"/>
              <w:jc w:val="right"/>
              <w:rPr>
                <w:rFonts w:asciiTheme="majorBidi" w:hAnsiTheme="majorBidi" w:cstheme="majorBidi"/>
                <w:color w:val="000000"/>
                <w:sz w:val="28"/>
                <w:szCs w:val="28"/>
                <w:lang w:val="en-GB"/>
              </w:rPr>
            </w:pPr>
            <w:r w:rsidRPr="00054C20">
              <w:rPr>
                <w:rFonts w:asciiTheme="majorBidi" w:hAnsiTheme="majorBidi" w:cstheme="majorBidi"/>
                <w:sz w:val="28"/>
                <w:szCs w:val="28"/>
                <w:cs/>
                <w:lang w:val="en-GB"/>
              </w:rPr>
              <w:t>-</w:t>
            </w:r>
          </w:p>
        </w:tc>
      </w:tr>
      <w:tr w:rsidR="00202638" w:rsidRPr="00054C20" w14:paraId="3EB85FC6" w14:textId="77777777" w:rsidTr="00202638">
        <w:trPr>
          <w:cantSplit/>
          <w:trHeight w:val="289"/>
        </w:trPr>
        <w:tc>
          <w:tcPr>
            <w:tcW w:w="4287" w:type="dxa"/>
          </w:tcPr>
          <w:p w14:paraId="2098ADC3" w14:textId="1AC87FD4" w:rsidR="00202638" w:rsidRPr="00054C20" w:rsidRDefault="00202638" w:rsidP="00202638">
            <w:pPr>
              <w:pStyle w:val="Heading6"/>
              <w:ind w:left="459" w:right="-72" w:hanging="114"/>
              <w:rPr>
                <w:rFonts w:asciiTheme="majorBidi" w:hAnsiTheme="majorBidi" w:cstheme="majorBidi"/>
                <w:b w:val="0"/>
                <w:bCs w:val="0"/>
                <w:color w:val="000000"/>
                <w:sz w:val="28"/>
                <w:szCs w:val="28"/>
                <w:cs/>
              </w:rPr>
            </w:pPr>
            <w:r w:rsidRPr="00054C20">
              <w:rPr>
                <w:rFonts w:ascii="Angsana New" w:hAnsi="Angsana New"/>
                <w:b w:val="0"/>
                <w:bCs w:val="0"/>
                <w:color w:val="000000"/>
                <w:sz w:val="28"/>
                <w:szCs w:val="28"/>
              </w:rPr>
              <w:t>Ending balance</w:t>
            </w:r>
          </w:p>
        </w:tc>
        <w:tc>
          <w:tcPr>
            <w:tcW w:w="1275" w:type="dxa"/>
            <w:vAlign w:val="center"/>
          </w:tcPr>
          <w:p w14:paraId="1C4EE084" w14:textId="20FCF277"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w:t>
            </w:r>
          </w:p>
        </w:tc>
        <w:tc>
          <w:tcPr>
            <w:tcW w:w="1276" w:type="dxa"/>
            <w:vAlign w:val="center"/>
          </w:tcPr>
          <w:p w14:paraId="1907F728" w14:textId="22EE88D0"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w:t>
            </w:r>
          </w:p>
        </w:tc>
        <w:tc>
          <w:tcPr>
            <w:tcW w:w="1276" w:type="dxa"/>
            <w:vAlign w:val="center"/>
          </w:tcPr>
          <w:p w14:paraId="61A16CC8" w14:textId="34035547"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rPr>
              <w:t>-</w:t>
            </w:r>
          </w:p>
        </w:tc>
        <w:tc>
          <w:tcPr>
            <w:tcW w:w="1276" w:type="dxa"/>
            <w:vAlign w:val="center"/>
          </w:tcPr>
          <w:p w14:paraId="08D717CA" w14:textId="7EEB43BB" w:rsidR="00202638" w:rsidRPr="00054C20" w:rsidRDefault="00202638" w:rsidP="00202638">
            <w:pPr>
              <w:pBdr>
                <w:top w:val="single" w:sz="4" w:space="1" w:color="auto"/>
                <w:bottom w:val="double" w:sz="4" w:space="1" w:color="auto"/>
              </w:pBdr>
              <w:ind w:right="-72"/>
              <w:jc w:val="right"/>
              <w:rPr>
                <w:rFonts w:asciiTheme="majorBidi" w:hAnsiTheme="majorBidi" w:cstheme="majorBidi"/>
                <w:color w:val="000000"/>
                <w:sz w:val="28"/>
                <w:szCs w:val="28"/>
                <w:cs/>
              </w:rPr>
            </w:pPr>
            <w:r w:rsidRPr="00054C20">
              <w:rPr>
                <w:rFonts w:asciiTheme="majorBidi" w:hAnsiTheme="majorBidi" w:cstheme="majorBidi"/>
                <w:sz w:val="28"/>
                <w:szCs w:val="28"/>
                <w:lang w:val="en-GB"/>
              </w:rPr>
              <w:t>-</w:t>
            </w:r>
          </w:p>
        </w:tc>
      </w:tr>
    </w:tbl>
    <w:p w14:paraId="727DD02D" w14:textId="3EF3F594" w:rsidR="008E6043" w:rsidRPr="00054C20" w:rsidRDefault="008E6043" w:rsidP="008E6043">
      <w:pPr>
        <w:spacing w:before="240"/>
        <w:ind w:left="561"/>
        <w:jc w:val="thaiDistribute"/>
        <w:outlineLvl w:val="0"/>
        <w:rPr>
          <w:rFonts w:ascii="Angsana New" w:hAnsi="Angsana New"/>
          <w:b/>
          <w:bCs/>
          <w:color w:val="000000"/>
          <w:sz w:val="28"/>
          <w:szCs w:val="28"/>
        </w:rPr>
      </w:pPr>
    </w:p>
    <w:p w14:paraId="30210B14" w14:textId="7EB2CFB6" w:rsidR="00BE72C2" w:rsidRPr="00054C20" w:rsidRDefault="00BE72C2" w:rsidP="008E6043">
      <w:pPr>
        <w:spacing w:before="240"/>
        <w:ind w:left="561"/>
        <w:jc w:val="thaiDistribute"/>
        <w:outlineLvl w:val="0"/>
        <w:rPr>
          <w:rFonts w:ascii="Angsana New" w:hAnsi="Angsana New"/>
          <w:b/>
          <w:bCs/>
          <w:color w:val="000000"/>
          <w:sz w:val="28"/>
          <w:szCs w:val="28"/>
        </w:rPr>
      </w:pPr>
    </w:p>
    <w:p w14:paraId="2CD763F7" w14:textId="5E22D578" w:rsidR="00BE72C2" w:rsidRPr="00054C20" w:rsidRDefault="00BE72C2" w:rsidP="008E6043">
      <w:pPr>
        <w:spacing w:before="240"/>
        <w:ind w:left="561"/>
        <w:jc w:val="thaiDistribute"/>
        <w:outlineLvl w:val="0"/>
        <w:rPr>
          <w:rFonts w:ascii="Angsana New" w:hAnsi="Angsana New"/>
          <w:b/>
          <w:bCs/>
          <w:color w:val="000000"/>
          <w:sz w:val="28"/>
          <w:szCs w:val="28"/>
        </w:rPr>
      </w:pPr>
    </w:p>
    <w:p w14:paraId="79643528" w14:textId="14583433" w:rsidR="00BE72C2" w:rsidRPr="00054C20" w:rsidRDefault="00BE72C2" w:rsidP="008E6043">
      <w:pPr>
        <w:spacing w:before="240"/>
        <w:ind w:left="561"/>
        <w:jc w:val="thaiDistribute"/>
        <w:outlineLvl w:val="0"/>
        <w:rPr>
          <w:rFonts w:ascii="Angsana New" w:hAnsi="Angsana New"/>
          <w:b/>
          <w:bCs/>
          <w:color w:val="000000"/>
          <w:sz w:val="28"/>
          <w:szCs w:val="28"/>
        </w:rPr>
      </w:pPr>
    </w:p>
    <w:p w14:paraId="16D734F6" w14:textId="1300E9AB" w:rsidR="00BE72C2" w:rsidRPr="00054C20" w:rsidRDefault="00BE72C2" w:rsidP="00BE72C2">
      <w:pPr>
        <w:spacing w:before="240"/>
        <w:ind w:left="567"/>
        <w:jc w:val="thaiDistribute"/>
        <w:outlineLvl w:val="0"/>
        <w:rPr>
          <w:rFonts w:ascii="Angsana New" w:hAnsi="Angsana New"/>
          <w:b/>
          <w:bCs/>
          <w:color w:val="000000"/>
          <w:sz w:val="28"/>
          <w:szCs w:val="28"/>
        </w:rPr>
      </w:pPr>
    </w:p>
    <w:p w14:paraId="1729381F" w14:textId="0E4E7226" w:rsidR="00F8109B" w:rsidRPr="00054C20" w:rsidRDefault="00474C8C" w:rsidP="003F2280">
      <w:pPr>
        <w:numPr>
          <w:ilvl w:val="0"/>
          <w:numId w:val="4"/>
        </w:numPr>
        <w:spacing w:before="240"/>
        <w:ind w:left="561" w:hanging="561"/>
        <w:jc w:val="thaiDistribute"/>
        <w:outlineLvl w:val="0"/>
        <w:rPr>
          <w:rFonts w:ascii="Angsana New" w:hAnsi="Angsana New"/>
          <w:b/>
          <w:bCs/>
          <w:color w:val="000000"/>
          <w:sz w:val="28"/>
          <w:szCs w:val="28"/>
        </w:rPr>
      </w:pPr>
      <w:r w:rsidRPr="00054C20">
        <w:rPr>
          <w:rFonts w:ascii="Angsana New" w:hAnsi="Angsana New"/>
          <w:b/>
          <w:bCs/>
          <w:color w:val="000000"/>
          <w:sz w:val="28"/>
          <w:szCs w:val="28"/>
        </w:rPr>
        <w:lastRenderedPageBreak/>
        <w:t>Investments in subsidiaries</w:t>
      </w:r>
    </w:p>
    <w:p w14:paraId="7C1D3C61" w14:textId="73565676" w:rsidR="00B26C03" w:rsidRPr="00054C20" w:rsidRDefault="00474C8C" w:rsidP="003F2280">
      <w:pPr>
        <w:spacing w:before="120"/>
        <w:ind w:left="567"/>
        <w:jc w:val="thaiDistribute"/>
        <w:rPr>
          <w:rFonts w:asciiTheme="majorBidi" w:hAnsiTheme="majorBidi" w:cstheme="majorBidi"/>
          <w:color w:val="0D0D0D"/>
          <w:sz w:val="28"/>
          <w:szCs w:val="28"/>
          <w:cs/>
        </w:rPr>
      </w:pPr>
      <w:r w:rsidRPr="00054C20">
        <w:rPr>
          <w:rFonts w:asciiTheme="majorBidi" w:hAnsiTheme="majorBidi" w:cstheme="majorBidi"/>
          <w:color w:val="0D0D0D"/>
          <w:sz w:val="28"/>
          <w:szCs w:val="28"/>
        </w:rPr>
        <w:t xml:space="preserve">As at March </w:t>
      </w:r>
      <w:r w:rsidRPr="00054C20">
        <w:rPr>
          <w:rFonts w:asciiTheme="majorBidi" w:hAnsiTheme="majorBidi"/>
          <w:color w:val="0D0D0D"/>
          <w:sz w:val="28"/>
          <w:szCs w:val="28"/>
          <w:cs/>
        </w:rPr>
        <w:t>31</w:t>
      </w:r>
      <w:r w:rsidRPr="00054C20">
        <w:rPr>
          <w:rFonts w:asciiTheme="majorBidi" w:hAnsiTheme="majorBidi" w:cstheme="majorBidi"/>
          <w:color w:val="0D0D0D"/>
          <w:sz w:val="28"/>
          <w:szCs w:val="28"/>
        </w:rPr>
        <w:t xml:space="preserve">, </w:t>
      </w:r>
      <w:r w:rsidRPr="00054C20">
        <w:rPr>
          <w:rFonts w:asciiTheme="majorBidi" w:hAnsiTheme="majorBidi"/>
          <w:color w:val="0D0D0D"/>
          <w:sz w:val="28"/>
          <w:szCs w:val="28"/>
          <w:cs/>
        </w:rPr>
        <w:t>202</w:t>
      </w:r>
      <w:r w:rsidR="004D2690" w:rsidRPr="00054C20">
        <w:rPr>
          <w:rFonts w:asciiTheme="majorBidi" w:hAnsiTheme="majorBidi"/>
          <w:color w:val="0D0D0D"/>
          <w:sz w:val="28"/>
          <w:szCs w:val="28"/>
        </w:rPr>
        <w:t>6</w:t>
      </w:r>
      <w:r w:rsidR="00CA6390" w:rsidRPr="00054C20">
        <w:rPr>
          <w:rFonts w:asciiTheme="majorBidi" w:hAnsiTheme="majorBidi"/>
          <w:color w:val="0D0D0D"/>
          <w:sz w:val="28"/>
          <w:szCs w:val="28"/>
        </w:rPr>
        <w:t>,</w:t>
      </w:r>
      <w:r w:rsidRPr="00054C20">
        <w:rPr>
          <w:rFonts w:asciiTheme="majorBidi" w:hAnsiTheme="majorBidi"/>
          <w:color w:val="0D0D0D"/>
          <w:sz w:val="28"/>
          <w:szCs w:val="28"/>
          <w:cs/>
        </w:rPr>
        <w:t xml:space="preserve"> </w:t>
      </w:r>
      <w:r w:rsidRPr="00054C20">
        <w:rPr>
          <w:rFonts w:asciiTheme="majorBidi" w:hAnsiTheme="majorBidi" w:cstheme="majorBidi"/>
          <w:color w:val="0D0D0D"/>
          <w:sz w:val="28"/>
          <w:szCs w:val="28"/>
        </w:rPr>
        <w:t xml:space="preserve">and December </w:t>
      </w:r>
      <w:r w:rsidRPr="00054C20">
        <w:rPr>
          <w:rFonts w:asciiTheme="majorBidi" w:hAnsiTheme="majorBidi"/>
          <w:color w:val="0D0D0D"/>
          <w:sz w:val="28"/>
          <w:szCs w:val="28"/>
          <w:cs/>
        </w:rPr>
        <w:t>31</w:t>
      </w:r>
      <w:r w:rsidRPr="00054C20">
        <w:rPr>
          <w:rFonts w:asciiTheme="majorBidi" w:hAnsiTheme="majorBidi" w:cstheme="majorBidi"/>
          <w:color w:val="0D0D0D"/>
          <w:sz w:val="28"/>
          <w:szCs w:val="28"/>
        </w:rPr>
        <w:t xml:space="preserve">, </w:t>
      </w:r>
      <w:r w:rsidRPr="00054C20">
        <w:rPr>
          <w:rFonts w:asciiTheme="majorBidi" w:hAnsiTheme="majorBidi"/>
          <w:color w:val="0D0D0D"/>
          <w:sz w:val="28"/>
          <w:szCs w:val="28"/>
          <w:cs/>
        </w:rPr>
        <w:t>202</w:t>
      </w:r>
      <w:r w:rsidR="004D2690" w:rsidRPr="00054C20">
        <w:rPr>
          <w:rFonts w:asciiTheme="majorBidi" w:hAnsiTheme="majorBidi"/>
          <w:color w:val="0D0D0D"/>
          <w:sz w:val="28"/>
          <w:szCs w:val="28"/>
        </w:rPr>
        <w:t>5</w:t>
      </w:r>
      <w:r w:rsidR="00CA6390" w:rsidRPr="00054C20">
        <w:rPr>
          <w:rFonts w:asciiTheme="majorBidi" w:hAnsiTheme="majorBidi"/>
          <w:color w:val="0D0D0D"/>
          <w:sz w:val="28"/>
          <w:szCs w:val="28"/>
        </w:rPr>
        <w:t>,</w:t>
      </w:r>
      <w:r w:rsidRPr="00054C20">
        <w:rPr>
          <w:rFonts w:asciiTheme="majorBidi" w:hAnsiTheme="majorBidi"/>
          <w:color w:val="0D0D0D"/>
          <w:sz w:val="28"/>
          <w:szCs w:val="28"/>
          <w:cs/>
        </w:rPr>
        <w:t xml:space="preserve"> </w:t>
      </w:r>
      <w:r w:rsidRPr="00054C20">
        <w:rPr>
          <w:rFonts w:asciiTheme="majorBidi" w:hAnsiTheme="majorBidi" w:cstheme="majorBidi"/>
          <w:color w:val="0D0D0D"/>
          <w:sz w:val="28"/>
          <w:szCs w:val="28"/>
        </w:rPr>
        <w:t>comprise the following:</w:t>
      </w:r>
    </w:p>
    <w:tbl>
      <w:tblPr>
        <w:tblW w:w="8845" w:type="dxa"/>
        <w:tblInd w:w="450" w:type="dxa"/>
        <w:tblLayout w:type="fixed"/>
        <w:tblLook w:val="0000" w:firstRow="0" w:lastRow="0" w:firstColumn="0" w:lastColumn="0" w:noHBand="0" w:noVBand="0"/>
      </w:tblPr>
      <w:tblGrid>
        <w:gridCol w:w="4937"/>
        <w:gridCol w:w="1843"/>
        <w:gridCol w:w="283"/>
        <w:gridCol w:w="1782"/>
      </w:tblGrid>
      <w:tr w:rsidR="00474C8C" w:rsidRPr="00054C20" w14:paraId="0FCBC58A" w14:textId="77777777" w:rsidTr="00B0367D">
        <w:trPr>
          <w:tblHeader/>
        </w:trPr>
        <w:tc>
          <w:tcPr>
            <w:tcW w:w="4937" w:type="dxa"/>
          </w:tcPr>
          <w:p w14:paraId="08A261BC" w14:textId="77777777" w:rsidR="00474C8C" w:rsidRPr="00054C20" w:rsidRDefault="00474C8C" w:rsidP="003F2280">
            <w:pPr>
              <w:spacing w:line="330" w:lineRule="exact"/>
              <w:rPr>
                <w:rFonts w:ascii="Angsana New" w:hAnsi="Angsana New"/>
                <w:sz w:val="28"/>
                <w:szCs w:val="28"/>
              </w:rPr>
            </w:pPr>
          </w:p>
        </w:tc>
        <w:tc>
          <w:tcPr>
            <w:tcW w:w="3908" w:type="dxa"/>
            <w:gridSpan w:val="3"/>
            <w:tcBorders>
              <w:top w:val="nil"/>
              <w:left w:val="nil"/>
              <w:bottom w:val="single" w:sz="4" w:space="0" w:color="auto"/>
              <w:right w:val="nil"/>
            </w:tcBorders>
            <w:vAlign w:val="bottom"/>
          </w:tcPr>
          <w:p w14:paraId="588C0C96" w14:textId="15DB8CCD" w:rsidR="00474C8C" w:rsidRPr="00054C20" w:rsidRDefault="00474C8C" w:rsidP="003F2280">
            <w:pPr>
              <w:spacing w:line="330" w:lineRule="exact"/>
              <w:jc w:val="right"/>
              <w:rPr>
                <w:rFonts w:ascii="Angsana New" w:hAnsi="Angsana New"/>
                <w:b/>
                <w:bCs/>
                <w:sz w:val="28"/>
                <w:szCs w:val="28"/>
                <w:cs/>
              </w:rPr>
            </w:pPr>
            <w:r w:rsidRPr="00054C20">
              <w:rPr>
                <w:rFonts w:asciiTheme="majorBidi" w:hAnsiTheme="majorBidi"/>
                <w:b/>
                <w:bCs/>
                <w:sz w:val="28"/>
                <w:szCs w:val="28"/>
                <w:cs/>
              </w:rPr>
              <w:t xml:space="preserve">(Unit </w:t>
            </w:r>
            <w:r w:rsidRPr="00054C20">
              <w:rPr>
                <w:rFonts w:asciiTheme="majorBidi" w:hAnsiTheme="majorBidi"/>
                <w:b/>
                <w:bCs/>
                <w:sz w:val="28"/>
                <w:szCs w:val="28"/>
              </w:rPr>
              <w:t xml:space="preserve">: </w:t>
            </w:r>
            <w:r w:rsidRPr="00054C20">
              <w:rPr>
                <w:rFonts w:asciiTheme="majorBidi" w:hAnsiTheme="majorBidi"/>
                <w:b/>
                <w:bCs/>
                <w:sz w:val="28"/>
                <w:szCs w:val="28"/>
                <w:cs/>
              </w:rPr>
              <w:t>Baht)</w:t>
            </w:r>
          </w:p>
        </w:tc>
      </w:tr>
      <w:tr w:rsidR="00474C8C" w:rsidRPr="00054C20" w14:paraId="3E55BEA5" w14:textId="77777777" w:rsidTr="00B0367D">
        <w:trPr>
          <w:tblHeader/>
        </w:trPr>
        <w:tc>
          <w:tcPr>
            <w:tcW w:w="4937" w:type="dxa"/>
          </w:tcPr>
          <w:p w14:paraId="1765F9F4" w14:textId="77777777" w:rsidR="00474C8C" w:rsidRPr="00054C20" w:rsidRDefault="00474C8C" w:rsidP="003F2280">
            <w:pPr>
              <w:spacing w:line="330" w:lineRule="exact"/>
              <w:rPr>
                <w:rFonts w:ascii="Angsana New" w:hAnsi="Angsana New"/>
                <w:sz w:val="28"/>
                <w:szCs w:val="28"/>
              </w:rPr>
            </w:pPr>
          </w:p>
        </w:tc>
        <w:tc>
          <w:tcPr>
            <w:tcW w:w="3908" w:type="dxa"/>
            <w:gridSpan w:val="3"/>
            <w:tcBorders>
              <w:top w:val="single" w:sz="4" w:space="0" w:color="auto"/>
              <w:bottom w:val="single" w:sz="4" w:space="0" w:color="auto"/>
            </w:tcBorders>
            <w:vAlign w:val="bottom"/>
          </w:tcPr>
          <w:p w14:paraId="3E32CFAC" w14:textId="1EB6A0DC" w:rsidR="00474C8C" w:rsidRPr="00054C20" w:rsidRDefault="00474C8C" w:rsidP="003F2280">
            <w:pPr>
              <w:jc w:val="center"/>
              <w:rPr>
                <w:rFonts w:ascii="Angsana New" w:hAnsi="Angsana New"/>
                <w:b/>
                <w:bCs/>
                <w:sz w:val="28"/>
                <w:szCs w:val="28"/>
                <w:cs/>
              </w:rPr>
            </w:pPr>
            <w:r w:rsidRPr="00054C20">
              <w:rPr>
                <w:rFonts w:ascii="Angsana New" w:hAnsi="Angsana New"/>
                <w:b/>
                <w:bCs/>
                <w:sz w:val="28"/>
              </w:rPr>
              <w:t>Separate</w:t>
            </w:r>
          </w:p>
        </w:tc>
      </w:tr>
      <w:tr w:rsidR="00CA6390" w:rsidRPr="00054C20" w14:paraId="016B88D0" w14:textId="77777777" w:rsidTr="00B0367D">
        <w:trPr>
          <w:tblHeader/>
        </w:trPr>
        <w:tc>
          <w:tcPr>
            <w:tcW w:w="4937" w:type="dxa"/>
          </w:tcPr>
          <w:p w14:paraId="7A7F8C84" w14:textId="77777777" w:rsidR="00CA6390" w:rsidRPr="00054C20" w:rsidRDefault="00CA6390" w:rsidP="00CA6390">
            <w:pPr>
              <w:spacing w:line="330" w:lineRule="exact"/>
              <w:rPr>
                <w:rFonts w:ascii="Angsana New" w:hAnsi="Angsana New"/>
                <w:sz w:val="28"/>
                <w:szCs w:val="28"/>
              </w:rPr>
            </w:pPr>
          </w:p>
        </w:tc>
        <w:tc>
          <w:tcPr>
            <w:tcW w:w="1843" w:type="dxa"/>
            <w:tcBorders>
              <w:top w:val="single" w:sz="4" w:space="0" w:color="auto"/>
              <w:bottom w:val="single" w:sz="4" w:space="0" w:color="auto"/>
            </w:tcBorders>
            <w:vAlign w:val="center"/>
          </w:tcPr>
          <w:p w14:paraId="68535B6E" w14:textId="77777777" w:rsidR="00CA6390" w:rsidRPr="00054C20" w:rsidRDefault="00CA6390" w:rsidP="00CA6390">
            <w:pPr>
              <w:ind w:left="30"/>
              <w:jc w:val="right"/>
              <w:rPr>
                <w:rFonts w:ascii="Angsana New" w:hAnsi="Angsana New"/>
                <w:b/>
                <w:bCs/>
                <w:sz w:val="28"/>
              </w:rPr>
            </w:pPr>
            <w:r w:rsidRPr="00054C20">
              <w:rPr>
                <w:rFonts w:ascii="Angsana New" w:hAnsi="Angsana New"/>
                <w:b/>
                <w:bCs/>
                <w:sz w:val="28"/>
              </w:rPr>
              <w:t xml:space="preserve">March 31, </w:t>
            </w:r>
          </w:p>
          <w:p w14:paraId="1E15BC56" w14:textId="75A54941" w:rsidR="00CA6390" w:rsidRPr="00054C20" w:rsidRDefault="00CA6390" w:rsidP="00CA6390">
            <w:pPr>
              <w:jc w:val="right"/>
              <w:rPr>
                <w:rFonts w:ascii="Angsana New" w:hAnsi="Angsana New"/>
                <w:b/>
                <w:bCs/>
                <w:sz w:val="28"/>
                <w:szCs w:val="28"/>
                <w:cs/>
              </w:rPr>
            </w:pPr>
            <w:r w:rsidRPr="00054C20">
              <w:rPr>
                <w:rFonts w:ascii="Angsana New" w:hAnsi="Angsana New"/>
                <w:b/>
                <w:bCs/>
                <w:sz w:val="28"/>
              </w:rPr>
              <w:t>202</w:t>
            </w:r>
            <w:r w:rsidR="004D2690" w:rsidRPr="00054C20">
              <w:rPr>
                <w:rFonts w:ascii="Angsana New" w:hAnsi="Angsana New"/>
                <w:b/>
                <w:bCs/>
                <w:sz w:val="28"/>
              </w:rPr>
              <w:t>6</w:t>
            </w:r>
          </w:p>
        </w:tc>
        <w:tc>
          <w:tcPr>
            <w:tcW w:w="283" w:type="dxa"/>
            <w:tcBorders>
              <w:top w:val="single" w:sz="4" w:space="0" w:color="auto"/>
            </w:tcBorders>
            <w:vAlign w:val="bottom"/>
          </w:tcPr>
          <w:p w14:paraId="42E6E87D" w14:textId="42262543" w:rsidR="00CA6390" w:rsidRPr="00054C20" w:rsidRDefault="00CA6390" w:rsidP="00CA6390">
            <w:pPr>
              <w:jc w:val="right"/>
              <w:rPr>
                <w:rFonts w:ascii="Angsana New" w:hAnsi="Angsana New"/>
                <w:b/>
                <w:bCs/>
                <w:sz w:val="28"/>
                <w:szCs w:val="28"/>
                <w:cs/>
              </w:rPr>
            </w:pPr>
          </w:p>
        </w:tc>
        <w:tc>
          <w:tcPr>
            <w:tcW w:w="1782" w:type="dxa"/>
            <w:tcBorders>
              <w:top w:val="single" w:sz="4" w:space="0" w:color="auto"/>
              <w:left w:val="nil"/>
              <w:bottom w:val="single" w:sz="4" w:space="0" w:color="auto"/>
              <w:right w:val="nil"/>
            </w:tcBorders>
            <w:vAlign w:val="center"/>
          </w:tcPr>
          <w:p w14:paraId="582BA970" w14:textId="77777777" w:rsidR="00CA6390" w:rsidRPr="00054C20" w:rsidRDefault="00CA6390" w:rsidP="00CA6390">
            <w:pPr>
              <w:ind w:left="30"/>
              <w:jc w:val="right"/>
              <w:rPr>
                <w:rFonts w:asciiTheme="majorBidi" w:hAnsiTheme="majorBidi" w:cstheme="majorBidi"/>
                <w:b/>
                <w:bCs/>
                <w:color w:val="0D0D0D"/>
                <w:sz w:val="28"/>
                <w:szCs w:val="28"/>
              </w:rPr>
            </w:pPr>
            <w:r w:rsidRPr="00054C20">
              <w:rPr>
                <w:rFonts w:asciiTheme="majorBidi" w:hAnsiTheme="majorBidi" w:cstheme="majorBidi"/>
                <w:b/>
                <w:bCs/>
                <w:color w:val="0D0D0D"/>
                <w:sz w:val="28"/>
                <w:szCs w:val="28"/>
              </w:rPr>
              <w:t>December 31,</w:t>
            </w:r>
          </w:p>
          <w:p w14:paraId="3CF440ED" w14:textId="2D64D20E" w:rsidR="00CA6390" w:rsidRPr="00054C20" w:rsidRDefault="00CA6390" w:rsidP="00CA6390">
            <w:pPr>
              <w:jc w:val="right"/>
              <w:rPr>
                <w:rFonts w:ascii="Angsana New" w:hAnsi="Angsana New"/>
                <w:b/>
                <w:bCs/>
                <w:sz w:val="28"/>
                <w:szCs w:val="28"/>
              </w:rPr>
            </w:pPr>
            <w:r w:rsidRPr="00054C20">
              <w:rPr>
                <w:rFonts w:asciiTheme="majorBidi" w:hAnsiTheme="majorBidi" w:cstheme="majorBidi"/>
                <w:b/>
                <w:bCs/>
                <w:color w:val="0D0D0D"/>
                <w:sz w:val="28"/>
                <w:szCs w:val="28"/>
              </w:rPr>
              <w:t>202</w:t>
            </w:r>
            <w:r w:rsidR="004D2690" w:rsidRPr="00054C20">
              <w:rPr>
                <w:rFonts w:asciiTheme="majorBidi" w:hAnsiTheme="majorBidi" w:cstheme="majorBidi"/>
                <w:b/>
                <w:bCs/>
                <w:color w:val="0D0D0D"/>
                <w:sz w:val="28"/>
                <w:szCs w:val="28"/>
              </w:rPr>
              <w:t>5</w:t>
            </w:r>
          </w:p>
        </w:tc>
      </w:tr>
      <w:tr w:rsidR="00D13AF0" w:rsidRPr="00054C20" w14:paraId="5DADA6BA" w14:textId="77777777" w:rsidTr="00B0367D">
        <w:trPr>
          <w:trHeight w:val="58"/>
        </w:trPr>
        <w:tc>
          <w:tcPr>
            <w:tcW w:w="4937" w:type="dxa"/>
            <w:vAlign w:val="bottom"/>
          </w:tcPr>
          <w:p w14:paraId="156C3655" w14:textId="495B847C" w:rsidR="00D13AF0" w:rsidRPr="00054C20" w:rsidRDefault="00D13AF0" w:rsidP="00D13AF0">
            <w:pPr>
              <w:rPr>
                <w:rFonts w:ascii="Angsana New" w:hAnsi="Angsana New"/>
                <w:sz w:val="28"/>
                <w:szCs w:val="28"/>
                <w:cs/>
              </w:rPr>
            </w:pPr>
            <w:r w:rsidRPr="00054C20">
              <w:rPr>
                <w:rFonts w:ascii="Angsana New" w:hAnsi="Angsana New"/>
                <w:sz w:val="28"/>
                <w:szCs w:val="32"/>
              </w:rPr>
              <w:t>Investments in subsidiaries</w:t>
            </w:r>
          </w:p>
        </w:tc>
        <w:tc>
          <w:tcPr>
            <w:tcW w:w="1843" w:type="dxa"/>
          </w:tcPr>
          <w:p w14:paraId="736D1925" w14:textId="7205577C" w:rsidR="00D13AF0" w:rsidRPr="00054C20" w:rsidRDefault="00D13AF0" w:rsidP="00D13AF0">
            <w:pPr>
              <w:jc w:val="right"/>
              <w:rPr>
                <w:rFonts w:asciiTheme="majorBidi" w:hAnsiTheme="majorBidi" w:cstheme="majorBidi"/>
                <w:sz w:val="28"/>
                <w:szCs w:val="28"/>
              </w:rPr>
            </w:pPr>
            <w:r w:rsidRPr="00054C20">
              <w:rPr>
                <w:rFonts w:asciiTheme="majorBidi" w:hAnsiTheme="majorBidi" w:cstheme="majorBidi"/>
                <w:sz w:val="28"/>
                <w:szCs w:val="28"/>
              </w:rPr>
              <w:t>112,109,072</w:t>
            </w:r>
          </w:p>
        </w:tc>
        <w:tc>
          <w:tcPr>
            <w:tcW w:w="283" w:type="dxa"/>
          </w:tcPr>
          <w:p w14:paraId="3B6A839C" w14:textId="77777777" w:rsidR="00D13AF0" w:rsidRPr="00054C20" w:rsidRDefault="00D13AF0" w:rsidP="00D13AF0">
            <w:pPr>
              <w:jc w:val="right"/>
              <w:rPr>
                <w:rFonts w:asciiTheme="majorBidi" w:hAnsiTheme="majorBidi" w:cstheme="majorBidi"/>
                <w:sz w:val="28"/>
                <w:szCs w:val="28"/>
              </w:rPr>
            </w:pPr>
          </w:p>
        </w:tc>
        <w:tc>
          <w:tcPr>
            <w:tcW w:w="1782" w:type="dxa"/>
          </w:tcPr>
          <w:p w14:paraId="0047CDC5" w14:textId="31834FD7" w:rsidR="00D13AF0" w:rsidRPr="00054C20" w:rsidRDefault="00D13AF0" w:rsidP="00D13AF0">
            <w:pPr>
              <w:jc w:val="right"/>
              <w:rPr>
                <w:rFonts w:asciiTheme="majorBidi" w:hAnsiTheme="majorBidi" w:cstheme="majorBidi"/>
                <w:sz w:val="28"/>
                <w:szCs w:val="28"/>
              </w:rPr>
            </w:pPr>
            <w:r w:rsidRPr="00054C20">
              <w:rPr>
                <w:rFonts w:asciiTheme="majorBidi" w:hAnsiTheme="majorBidi" w:cstheme="majorBidi"/>
                <w:sz w:val="28"/>
                <w:szCs w:val="28"/>
              </w:rPr>
              <w:t>78,</w:t>
            </w:r>
            <w:r w:rsidRPr="00054C20">
              <w:rPr>
                <w:rFonts w:asciiTheme="majorBidi" w:hAnsiTheme="majorBidi" w:cstheme="majorBidi"/>
                <w:sz w:val="28"/>
                <w:szCs w:val="28"/>
                <w:cs/>
              </w:rPr>
              <w:t>360</w:t>
            </w:r>
            <w:r w:rsidRPr="00054C20">
              <w:rPr>
                <w:rFonts w:asciiTheme="majorBidi" w:hAnsiTheme="majorBidi" w:cstheme="majorBidi"/>
                <w:sz w:val="28"/>
                <w:szCs w:val="28"/>
              </w:rPr>
              <w:t>,</w:t>
            </w:r>
            <w:r w:rsidRPr="00054C20">
              <w:rPr>
                <w:rFonts w:asciiTheme="majorBidi" w:hAnsiTheme="majorBidi" w:cstheme="majorBidi"/>
                <w:sz w:val="28"/>
                <w:szCs w:val="28"/>
                <w:cs/>
              </w:rPr>
              <w:t>431</w:t>
            </w:r>
          </w:p>
        </w:tc>
      </w:tr>
      <w:tr w:rsidR="00D13AF0" w:rsidRPr="00054C20" w14:paraId="394E8D3F" w14:textId="77777777" w:rsidTr="00B0367D">
        <w:tc>
          <w:tcPr>
            <w:tcW w:w="4937" w:type="dxa"/>
            <w:vAlign w:val="bottom"/>
          </w:tcPr>
          <w:p w14:paraId="69E21532" w14:textId="431D2894" w:rsidR="00D13AF0" w:rsidRPr="00054C20" w:rsidRDefault="00D13AF0" w:rsidP="00D13AF0">
            <w:pPr>
              <w:tabs>
                <w:tab w:val="left" w:pos="180"/>
                <w:tab w:val="left" w:pos="360"/>
              </w:tabs>
              <w:rPr>
                <w:rFonts w:ascii="Angsana New" w:hAnsi="Angsana New"/>
                <w:sz w:val="28"/>
                <w:szCs w:val="28"/>
              </w:rPr>
            </w:pPr>
            <w:r w:rsidRPr="00054C20">
              <w:rPr>
                <w:rFonts w:ascii="Angsana New" w:hAnsi="Angsana New"/>
                <w:sz w:val="28"/>
                <w:szCs w:val="32"/>
                <w:u w:val="single"/>
              </w:rPr>
              <w:t>Less</w:t>
            </w:r>
            <w:r w:rsidRPr="00054C20">
              <w:rPr>
                <w:rFonts w:ascii="Angsana New" w:hAnsi="Angsana New" w:hint="cs"/>
                <w:sz w:val="28"/>
                <w:szCs w:val="32"/>
                <w:cs/>
              </w:rPr>
              <w:t xml:space="preserve"> </w:t>
            </w:r>
            <w:r w:rsidRPr="00054C20">
              <w:rPr>
                <w:rFonts w:ascii="Angsana New" w:hAnsi="Angsana New"/>
                <w:sz w:val="28"/>
              </w:rPr>
              <w:t>Allowance for</w:t>
            </w:r>
            <w:r w:rsidRPr="00054C20">
              <w:rPr>
                <w:rFonts w:ascii="Angsana New" w:hAnsi="Angsana New" w:hint="cs"/>
                <w:sz w:val="28"/>
                <w:szCs w:val="32"/>
                <w:cs/>
              </w:rPr>
              <w:t xml:space="preserve"> </w:t>
            </w:r>
            <w:r w:rsidRPr="00054C20">
              <w:rPr>
                <w:rFonts w:ascii="Angsana New" w:hAnsi="Angsana New"/>
                <w:sz w:val="28"/>
                <w:szCs w:val="32"/>
              </w:rPr>
              <w:t>impairment</w:t>
            </w:r>
          </w:p>
        </w:tc>
        <w:tc>
          <w:tcPr>
            <w:tcW w:w="1843" w:type="dxa"/>
          </w:tcPr>
          <w:p w14:paraId="21540F69" w14:textId="51FA2B74" w:rsidR="00D13AF0" w:rsidRPr="00054C20" w:rsidRDefault="00D13AF0" w:rsidP="00D13AF0">
            <w:pPr>
              <w:jc w:val="right"/>
              <w:rPr>
                <w:rFonts w:asciiTheme="majorBidi" w:hAnsiTheme="majorBidi" w:cstheme="majorBidi"/>
                <w:sz w:val="28"/>
                <w:szCs w:val="28"/>
              </w:rPr>
            </w:pPr>
            <w:r w:rsidRPr="00054C20">
              <w:rPr>
                <w:rFonts w:asciiTheme="majorBidi" w:hAnsiTheme="majorBidi" w:cstheme="majorBidi"/>
                <w:sz w:val="28"/>
                <w:szCs w:val="28"/>
              </w:rPr>
              <w:t>(76,206,533)</w:t>
            </w:r>
          </w:p>
        </w:tc>
        <w:tc>
          <w:tcPr>
            <w:tcW w:w="283" w:type="dxa"/>
          </w:tcPr>
          <w:p w14:paraId="30DFE65E" w14:textId="77777777" w:rsidR="00D13AF0" w:rsidRPr="00054C20" w:rsidRDefault="00D13AF0" w:rsidP="00D13AF0">
            <w:pPr>
              <w:jc w:val="right"/>
              <w:rPr>
                <w:rFonts w:asciiTheme="majorBidi" w:hAnsiTheme="majorBidi" w:cstheme="majorBidi"/>
                <w:sz w:val="28"/>
                <w:szCs w:val="28"/>
              </w:rPr>
            </w:pPr>
          </w:p>
        </w:tc>
        <w:tc>
          <w:tcPr>
            <w:tcW w:w="1782" w:type="dxa"/>
          </w:tcPr>
          <w:p w14:paraId="189578F8" w14:textId="159AA793" w:rsidR="00D13AF0" w:rsidRPr="00054C20" w:rsidRDefault="00D13AF0" w:rsidP="00D13AF0">
            <w:pPr>
              <w:jc w:val="right"/>
              <w:rPr>
                <w:rFonts w:asciiTheme="majorBidi" w:hAnsiTheme="majorBidi" w:cstheme="majorBidi"/>
                <w:sz w:val="28"/>
                <w:szCs w:val="28"/>
              </w:rPr>
            </w:pPr>
            <w:r w:rsidRPr="00054C20">
              <w:rPr>
                <w:rFonts w:asciiTheme="majorBidi" w:hAnsiTheme="majorBidi" w:cstheme="majorBidi"/>
                <w:sz w:val="28"/>
                <w:szCs w:val="28"/>
              </w:rPr>
              <w:t>(74,862,333)</w:t>
            </w:r>
          </w:p>
        </w:tc>
      </w:tr>
      <w:tr w:rsidR="00D13AF0" w:rsidRPr="00054C20" w14:paraId="62CC9B9A" w14:textId="77777777" w:rsidTr="00B0367D">
        <w:tc>
          <w:tcPr>
            <w:tcW w:w="4937" w:type="dxa"/>
            <w:vAlign w:val="bottom"/>
          </w:tcPr>
          <w:p w14:paraId="158D8AD9" w14:textId="3C004BB6" w:rsidR="00D13AF0" w:rsidRPr="00054C20" w:rsidRDefault="00D13AF0" w:rsidP="00D13AF0">
            <w:pPr>
              <w:tabs>
                <w:tab w:val="left" w:pos="180"/>
                <w:tab w:val="left" w:pos="360"/>
              </w:tabs>
              <w:rPr>
                <w:rFonts w:ascii="Angsana New" w:hAnsi="Angsana New"/>
                <w:sz w:val="28"/>
                <w:szCs w:val="28"/>
                <w:cs/>
              </w:rPr>
            </w:pPr>
            <w:r w:rsidRPr="00054C20">
              <w:rPr>
                <w:rFonts w:ascii="Angsana New" w:hAnsi="Angsana New"/>
                <w:sz w:val="28"/>
                <w:szCs w:val="32"/>
              </w:rPr>
              <w:t>Investments in subsidiaries - Net</w:t>
            </w:r>
          </w:p>
        </w:tc>
        <w:tc>
          <w:tcPr>
            <w:tcW w:w="1843" w:type="dxa"/>
          </w:tcPr>
          <w:p w14:paraId="72145BF4" w14:textId="0561E147" w:rsidR="00D13AF0" w:rsidRPr="00054C20" w:rsidRDefault="00D13AF0" w:rsidP="00D13AF0">
            <w:pPr>
              <w:pBdr>
                <w:top w:val="single" w:sz="4" w:space="1" w:color="auto"/>
                <w:bottom w:val="double" w:sz="4" w:space="1" w:color="auto"/>
              </w:pBdr>
              <w:jc w:val="right"/>
              <w:rPr>
                <w:rFonts w:asciiTheme="majorBidi" w:hAnsiTheme="majorBidi" w:cstheme="majorBidi"/>
                <w:sz w:val="28"/>
                <w:szCs w:val="28"/>
                <w:cs/>
              </w:rPr>
            </w:pPr>
            <w:r w:rsidRPr="00054C20">
              <w:rPr>
                <w:rFonts w:asciiTheme="majorBidi" w:hAnsiTheme="majorBidi" w:cstheme="majorBidi"/>
                <w:sz w:val="28"/>
                <w:szCs w:val="28"/>
              </w:rPr>
              <w:t>35,902,539</w:t>
            </w:r>
          </w:p>
        </w:tc>
        <w:tc>
          <w:tcPr>
            <w:tcW w:w="283" w:type="dxa"/>
          </w:tcPr>
          <w:p w14:paraId="12189787" w14:textId="77777777" w:rsidR="00D13AF0" w:rsidRPr="00054C20" w:rsidRDefault="00D13AF0" w:rsidP="00D13AF0">
            <w:pPr>
              <w:jc w:val="right"/>
              <w:rPr>
                <w:rFonts w:asciiTheme="majorBidi" w:hAnsiTheme="majorBidi" w:cstheme="majorBidi"/>
                <w:sz w:val="28"/>
                <w:szCs w:val="28"/>
              </w:rPr>
            </w:pPr>
          </w:p>
        </w:tc>
        <w:tc>
          <w:tcPr>
            <w:tcW w:w="1782" w:type="dxa"/>
          </w:tcPr>
          <w:p w14:paraId="5479E17F" w14:textId="691B7C48" w:rsidR="00D13AF0" w:rsidRPr="00054C20" w:rsidRDefault="00D13AF0" w:rsidP="00D13AF0">
            <w:pPr>
              <w:pBdr>
                <w:top w:val="single" w:sz="4" w:space="1" w:color="auto"/>
                <w:bottom w:val="double" w:sz="4" w:space="1" w:color="auto"/>
              </w:pBdr>
              <w:jc w:val="right"/>
              <w:rPr>
                <w:rFonts w:asciiTheme="majorBidi" w:hAnsiTheme="majorBidi" w:cstheme="majorBidi"/>
                <w:sz w:val="28"/>
                <w:szCs w:val="28"/>
              </w:rPr>
            </w:pPr>
            <w:r w:rsidRPr="00054C20">
              <w:rPr>
                <w:rFonts w:asciiTheme="majorBidi" w:hAnsiTheme="majorBidi" w:cstheme="majorBidi"/>
                <w:sz w:val="28"/>
                <w:szCs w:val="28"/>
              </w:rPr>
              <w:t>3,498,098</w:t>
            </w:r>
          </w:p>
        </w:tc>
      </w:tr>
    </w:tbl>
    <w:p w14:paraId="2E55DACE" w14:textId="199C6A5D" w:rsidR="005A6956" w:rsidRPr="00054C20" w:rsidRDefault="00474C8C" w:rsidP="003F2280">
      <w:pPr>
        <w:spacing w:before="120"/>
        <w:ind w:left="567"/>
        <w:jc w:val="thaiDistribute"/>
        <w:rPr>
          <w:rFonts w:asciiTheme="majorBidi" w:hAnsiTheme="majorBidi" w:cstheme="majorBidi"/>
          <w:color w:val="0D0D0D"/>
          <w:sz w:val="28"/>
          <w:szCs w:val="28"/>
        </w:rPr>
      </w:pPr>
      <w:r w:rsidRPr="00054C20">
        <w:rPr>
          <w:rFonts w:asciiTheme="majorBidi" w:hAnsiTheme="majorBidi" w:cstheme="majorBidi"/>
          <w:color w:val="0D0D0D"/>
          <w:sz w:val="28"/>
          <w:szCs w:val="28"/>
        </w:rPr>
        <w:t>The allowance for impairment has changed during the period as follows:</w:t>
      </w:r>
    </w:p>
    <w:tbl>
      <w:tblPr>
        <w:tblW w:w="8906" w:type="dxa"/>
        <w:tblInd w:w="450" w:type="dxa"/>
        <w:tblLayout w:type="fixed"/>
        <w:tblLook w:val="0000" w:firstRow="0" w:lastRow="0" w:firstColumn="0" w:lastColumn="0" w:noHBand="0" w:noVBand="0"/>
      </w:tblPr>
      <w:tblGrid>
        <w:gridCol w:w="2244"/>
        <w:gridCol w:w="1440"/>
        <w:gridCol w:w="270"/>
        <w:gridCol w:w="1737"/>
        <w:gridCol w:w="805"/>
        <w:gridCol w:w="2410"/>
      </w:tblGrid>
      <w:tr w:rsidR="005A6956" w:rsidRPr="00054C20" w14:paraId="733DF4E8" w14:textId="77777777" w:rsidTr="009C2971">
        <w:trPr>
          <w:trHeight w:val="224"/>
          <w:tblHeader/>
        </w:trPr>
        <w:tc>
          <w:tcPr>
            <w:tcW w:w="2244" w:type="dxa"/>
          </w:tcPr>
          <w:p w14:paraId="16082EC7" w14:textId="77777777" w:rsidR="005A6956" w:rsidRPr="00054C20" w:rsidRDefault="005A6956" w:rsidP="003F2280">
            <w:pPr>
              <w:rPr>
                <w:rFonts w:ascii="Angsana New" w:hAnsi="Angsana New"/>
                <w:sz w:val="28"/>
                <w:szCs w:val="28"/>
              </w:rPr>
            </w:pPr>
          </w:p>
        </w:tc>
        <w:tc>
          <w:tcPr>
            <w:tcW w:w="6662" w:type="dxa"/>
            <w:gridSpan w:val="5"/>
          </w:tcPr>
          <w:p w14:paraId="52F745CF" w14:textId="4455113F" w:rsidR="005A6956" w:rsidRPr="00054C20" w:rsidRDefault="00474C8C" w:rsidP="00B0367D">
            <w:pPr>
              <w:ind w:right="-58"/>
              <w:jc w:val="right"/>
              <w:rPr>
                <w:rFonts w:ascii="Angsana New" w:hAnsi="Angsana New"/>
                <w:sz w:val="28"/>
                <w:szCs w:val="28"/>
                <w:cs/>
              </w:rPr>
            </w:pPr>
            <w:r w:rsidRPr="00054C20">
              <w:rPr>
                <w:rFonts w:asciiTheme="majorBidi" w:hAnsiTheme="majorBidi"/>
                <w:b/>
                <w:bCs/>
                <w:sz w:val="28"/>
                <w:szCs w:val="28"/>
                <w:cs/>
              </w:rPr>
              <w:t xml:space="preserve">(Unit </w:t>
            </w:r>
            <w:r w:rsidRPr="00054C20">
              <w:rPr>
                <w:rFonts w:asciiTheme="majorBidi" w:hAnsiTheme="majorBidi"/>
                <w:b/>
                <w:bCs/>
                <w:sz w:val="28"/>
                <w:szCs w:val="28"/>
              </w:rPr>
              <w:t xml:space="preserve">: </w:t>
            </w:r>
            <w:r w:rsidRPr="00054C20">
              <w:rPr>
                <w:rFonts w:asciiTheme="majorBidi" w:hAnsiTheme="majorBidi"/>
                <w:b/>
                <w:bCs/>
                <w:sz w:val="28"/>
                <w:szCs w:val="28"/>
                <w:cs/>
              </w:rPr>
              <w:t>Baht)</w:t>
            </w:r>
          </w:p>
        </w:tc>
      </w:tr>
      <w:tr w:rsidR="005A6956" w:rsidRPr="00054C20" w14:paraId="2009D363" w14:textId="77777777" w:rsidTr="009C2971">
        <w:trPr>
          <w:tblHeader/>
        </w:trPr>
        <w:tc>
          <w:tcPr>
            <w:tcW w:w="2244" w:type="dxa"/>
          </w:tcPr>
          <w:p w14:paraId="2AE958E6" w14:textId="77777777" w:rsidR="005A6956" w:rsidRPr="00054C20" w:rsidRDefault="005A6956" w:rsidP="003F2280">
            <w:pPr>
              <w:rPr>
                <w:rFonts w:ascii="Angsana New" w:hAnsi="Angsana New"/>
                <w:sz w:val="28"/>
                <w:szCs w:val="28"/>
              </w:rPr>
            </w:pPr>
          </w:p>
        </w:tc>
        <w:tc>
          <w:tcPr>
            <w:tcW w:w="3447" w:type="dxa"/>
            <w:gridSpan w:val="3"/>
          </w:tcPr>
          <w:p w14:paraId="550449B1" w14:textId="77777777" w:rsidR="005A6956" w:rsidRPr="00054C20" w:rsidRDefault="005A6956" w:rsidP="003F2280">
            <w:pPr>
              <w:jc w:val="center"/>
              <w:rPr>
                <w:rFonts w:ascii="Angsana New" w:hAnsi="Angsana New"/>
                <w:sz w:val="28"/>
                <w:szCs w:val="28"/>
                <w:cs/>
              </w:rPr>
            </w:pPr>
          </w:p>
        </w:tc>
        <w:tc>
          <w:tcPr>
            <w:tcW w:w="805" w:type="dxa"/>
          </w:tcPr>
          <w:p w14:paraId="208BF8D9" w14:textId="77777777" w:rsidR="005A6956" w:rsidRPr="00054C20" w:rsidRDefault="005A6956" w:rsidP="003F2280">
            <w:pPr>
              <w:jc w:val="center"/>
              <w:rPr>
                <w:rFonts w:ascii="Angsana New" w:hAnsi="Angsana New"/>
                <w:sz w:val="28"/>
                <w:szCs w:val="28"/>
                <w:cs/>
              </w:rPr>
            </w:pPr>
          </w:p>
        </w:tc>
        <w:tc>
          <w:tcPr>
            <w:tcW w:w="2410" w:type="dxa"/>
          </w:tcPr>
          <w:p w14:paraId="34D665BD" w14:textId="576B84BB" w:rsidR="005A6956" w:rsidRPr="00054C20" w:rsidRDefault="00474C8C" w:rsidP="003F2280">
            <w:pPr>
              <w:pBdr>
                <w:top w:val="single" w:sz="4" w:space="1" w:color="auto"/>
                <w:bottom w:val="single" w:sz="4" w:space="1" w:color="auto"/>
              </w:pBdr>
              <w:jc w:val="center"/>
              <w:rPr>
                <w:rFonts w:ascii="Angsana New" w:hAnsi="Angsana New"/>
                <w:b/>
                <w:bCs/>
                <w:sz w:val="28"/>
                <w:szCs w:val="28"/>
                <w:cs/>
              </w:rPr>
            </w:pPr>
            <w:r w:rsidRPr="00054C20">
              <w:rPr>
                <w:rFonts w:ascii="Angsana New" w:hAnsi="Angsana New"/>
                <w:b/>
                <w:bCs/>
                <w:sz w:val="28"/>
              </w:rPr>
              <w:t>Separate</w:t>
            </w:r>
          </w:p>
        </w:tc>
      </w:tr>
      <w:tr w:rsidR="005A6956" w:rsidRPr="00054C20" w14:paraId="0FA5E34C" w14:textId="77777777" w:rsidTr="009C2971">
        <w:trPr>
          <w:tblHeader/>
        </w:trPr>
        <w:tc>
          <w:tcPr>
            <w:tcW w:w="2244" w:type="dxa"/>
          </w:tcPr>
          <w:p w14:paraId="33FF3AA2" w14:textId="77777777" w:rsidR="005A6956" w:rsidRPr="00054C20" w:rsidRDefault="005A6956" w:rsidP="003F2280">
            <w:pPr>
              <w:rPr>
                <w:rFonts w:ascii="Angsana New" w:hAnsi="Angsana New"/>
                <w:sz w:val="28"/>
                <w:szCs w:val="28"/>
              </w:rPr>
            </w:pPr>
          </w:p>
        </w:tc>
        <w:tc>
          <w:tcPr>
            <w:tcW w:w="1440" w:type="dxa"/>
          </w:tcPr>
          <w:p w14:paraId="61791F22" w14:textId="77777777" w:rsidR="005A6956" w:rsidRPr="00054C20" w:rsidRDefault="005A6956" w:rsidP="003F2280">
            <w:pPr>
              <w:jc w:val="center"/>
              <w:rPr>
                <w:rFonts w:ascii="Angsana New" w:hAnsi="Angsana New"/>
                <w:sz w:val="28"/>
                <w:szCs w:val="28"/>
                <w:cs/>
              </w:rPr>
            </w:pPr>
          </w:p>
        </w:tc>
        <w:tc>
          <w:tcPr>
            <w:tcW w:w="270" w:type="dxa"/>
          </w:tcPr>
          <w:p w14:paraId="7EAC43B9" w14:textId="77777777" w:rsidR="005A6956" w:rsidRPr="00054C20" w:rsidRDefault="005A6956" w:rsidP="003F2280">
            <w:pPr>
              <w:jc w:val="center"/>
              <w:rPr>
                <w:rFonts w:ascii="Angsana New" w:hAnsi="Angsana New"/>
                <w:sz w:val="28"/>
                <w:szCs w:val="28"/>
                <w:lang w:val="en-GB"/>
              </w:rPr>
            </w:pPr>
          </w:p>
        </w:tc>
        <w:tc>
          <w:tcPr>
            <w:tcW w:w="1737" w:type="dxa"/>
          </w:tcPr>
          <w:p w14:paraId="31AF1162" w14:textId="77777777" w:rsidR="005A6956" w:rsidRPr="00054C20" w:rsidRDefault="005A6956" w:rsidP="003F2280">
            <w:pPr>
              <w:jc w:val="center"/>
              <w:rPr>
                <w:rFonts w:ascii="Angsana New" w:hAnsi="Angsana New"/>
                <w:sz w:val="28"/>
                <w:szCs w:val="28"/>
                <w:cs/>
                <w:lang w:val="en-GB"/>
              </w:rPr>
            </w:pPr>
          </w:p>
        </w:tc>
        <w:tc>
          <w:tcPr>
            <w:tcW w:w="805" w:type="dxa"/>
            <w:vMerge w:val="restart"/>
          </w:tcPr>
          <w:p w14:paraId="243ABC23" w14:textId="77777777" w:rsidR="005A6956" w:rsidRPr="00054C20" w:rsidRDefault="005A6956" w:rsidP="003F2280">
            <w:pPr>
              <w:jc w:val="center"/>
              <w:rPr>
                <w:rFonts w:ascii="Angsana New" w:hAnsi="Angsana New"/>
                <w:sz w:val="28"/>
                <w:szCs w:val="28"/>
                <w:lang w:val="en-GB"/>
              </w:rPr>
            </w:pPr>
          </w:p>
        </w:tc>
        <w:tc>
          <w:tcPr>
            <w:tcW w:w="2410" w:type="dxa"/>
          </w:tcPr>
          <w:p w14:paraId="34D7E357" w14:textId="77777777" w:rsidR="00474C8C" w:rsidRPr="00054C20" w:rsidRDefault="00474C8C" w:rsidP="00B0367D">
            <w:pPr>
              <w:ind w:left="30" w:right="-58"/>
              <w:jc w:val="right"/>
              <w:rPr>
                <w:rFonts w:ascii="Angsana New" w:hAnsi="Angsana New"/>
                <w:b/>
                <w:bCs/>
                <w:sz w:val="28"/>
              </w:rPr>
            </w:pPr>
            <w:r w:rsidRPr="00054C20">
              <w:rPr>
                <w:rFonts w:ascii="Angsana New" w:hAnsi="Angsana New"/>
                <w:b/>
                <w:bCs/>
                <w:sz w:val="28"/>
              </w:rPr>
              <w:t xml:space="preserve">March 31, </w:t>
            </w:r>
          </w:p>
          <w:p w14:paraId="30D5A84A" w14:textId="30D6680C" w:rsidR="005A6956" w:rsidRPr="00054C20" w:rsidRDefault="00474C8C" w:rsidP="003F2280">
            <w:pPr>
              <w:jc w:val="right"/>
              <w:rPr>
                <w:rFonts w:ascii="Angsana New" w:hAnsi="Angsana New"/>
                <w:b/>
                <w:bCs/>
                <w:sz w:val="28"/>
                <w:szCs w:val="28"/>
              </w:rPr>
            </w:pPr>
            <w:r w:rsidRPr="00054C20">
              <w:rPr>
                <w:rFonts w:ascii="Angsana New" w:hAnsi="Angsana New"/>
                <w:b/>
                <w:bCs/>
                <w:sz w:val="28"/>
              </w:rPr>
              <w:t>202</w:t>
            </w:r>
            <w:r w:rsidR="0082249D" w:rsidRPr="00054C20">
              <w:rPr>
                <w:rFonts w:ascii="Angsana New" w:hAnsi="Angsana New"/>
                <w:b/>
                <w:bCs/>
                <w:sz w:val="28"/>
              </w:rPr>
              <w:t>6</w:t>
            </w:r>
          </w:p>
        </w:tc>
      </w:tr>
      <w:tr w:rsidR="00D13AF0" w:rsidRPr="00054C20" w14:paraId="7C4B7B92" w14:textId="77777777" w:rsidTr="009C2971">
        <w:tc>
          <w:tcPr>
            <w:tcW w:w="2244" w:type="dxa"/>
            <w:vAlign w:val="center"/>
          </w:tcPr>
          <w:p w14:paraId="6A0D87DD" w14:textId="226A3A5D" w:rsidR="00D13AF0" w:rsidRPr="00054C20" w:rsidRDefault="00D13AF0" w:rsidP="00D13AF0">
            <w:pPr>
              <w:rPr>
                <w:rFonts w:ascii="Angsana New" w:hAnsi="Angsana New"/>
                <w:sz w:val="28"/>
                <w:szCs w:val="28"/>
                <w:cs/>
              </w:rPr>
            </w:pPr>
            <w:r w:rsidRPr="00054C20">
              <w:rPr>
                <w:rFonts w:ascii="Angsana New" w:hAnsi="Angsana New"/>
                <w:color w:val="000000"/>
                <w:sz w:val="28"/>
                <w:szCs w:val="28"/>
              </w:rPr>
              <w:t>Beginning balance</w:t>
            </w:r>
          </w:p>
        </w:tc>
        <w:tc>
          <w:tcPr>
            <w:tcW w:w="1440" w:type="dxa"/>
            <w:vAlign w:val="bottom"/>
          </w:tcPr>
          <w:p w14:paraId="24221E66" w14:textId="77777777" w:rsidR="00D13AF0" w:rsidRPr="00054C20" w:rsidRDefault="00D13AF0" w:rsidP="00D13AF0">
            <w:pPr>
              <w:jc w:val="right"/>
              <w:rPr>
                <w:rFonts w:ascii="Angsana New" w:hAnsi="Angsana New"/>
                <w:sz w:val="28"/>
                <w:szCs w:val="28"/>
              </w:rPr>
            </w:pPr>
          </w:p>
        </w:tc>
        <w:tc>
          <w:tcPr>
            <w:tcW w:w="270" w:type="dxa"/>
            <w:vAlign w:val="bottom"/>
          </w:tcPr>
          <w:p w14:paraId="4BF50539" w14:textId="77777777" w:rsidR="00D13AF0" w:rsidRPr="00054C20" w:rsidRDefault="00D13AF0" w:rsidP="00D13AF0">
            <w:pPr>
              <w:jc w:val="right"/>
              <w:rPr>
                <w:rFonts w:ascii="Angsana New" w:hAnsi="Angsana New"/>
                <w:sz w:val="28"/>
                <w:szCs w:val="28"/>
              </w:rPr>
            </w:pPr>
          </w:p>
        </w:tc>
        <w:tc>
          <w:tcPr>
            <w:tcW w:w="1737" w:type="dxa"/>
            <w:vAlign w:val="bottom"/>
          </w:tcPr>
          <w:p w14:paraId="11D63134" w14:textId="77777777" w:rsidR="00D13AF0" w:rsidRPr="00054C20" w:rsidRDefault="00D13AF0" w:rsidP="00D13AF0">
            <w:pPr>
              <w:jc w:val="right"/>
              <w:rPr>
                <w:rFonts w:ascii="Angsana New" w:hAnsi="Angsana New"/>
                <w:sz w:val="28"/>
                <w:szCs w:val="28"/>
              </w:rPr>
            </w:pPr>
          </w:p>
        </w:tc>
        <w:tc>
          <w:tcPr>
            <w:tcW w:w="805" w:type="dxa"/>
            <w:vMerge/>
            <w:vAlign w:val="bottom"/>
          </w:tcPr>
          <w:p w14:paraId="612A5508" w14:textId="77777777" w:rsidR="00D13AF0" w:rsidRPr="00054C20" w:rsidRDefault="00D13AF0" w:rsidP="00D13AF0">
            <w:pPr>
              <w:jc w:val="right"/>
              <w:rPr>
                <w:rFonts w:ascii="Angsana New" w:hAnsi="Angsana New"/>
                <w:sz w:val="28"/>
                <w:szCs w:val="28"/>
              </w:rPr>
            </w:pPr>
          </w:p>
        </w:tc>
        <w:tc>
          <w:tcPr>
            <w:tcW w:w="2410" w:type="dxa"/>
            <w:vAlign w:val="bottom"/>
          </w:tcPr>
          <w:p w14:paraId="300CF623" w14:textId="70BFFB0A" w:rsidR="00D13AF0" w:rsidRPr="00054C20" w:rsidRDefault="00D13AF0" w:rsidP="00B0367D">
            <w:pPr>
              <w:pBdr>
                <w:top w:val="single" w:sz="4" w:space="1" w:color="auto"/>
              </w:pBdr>
              <w:ind w:right="-58"/>
              <w:jc w:val="right"/>
              <w:rPr>
                <w:rFonts w:ascii="Angsana New" w:hAnsi="Angsana New"/>
                <w:sz w:val="28"/>
                <w:szCs w:val="28"/>
              </w:rPr>
            </w:pPr>
            <w:r w:rsidRPr="00054C20">
              <w:rPr>
                <w:rFonts w:asciiTheme="majorBidi" w:hAnsiTheme="majorBidi" w:cstheme="majorBidi"/>
                <w:sz w:val="28"/>
                <w:szCs w:val="28"/>
              </w:rPr>
              <w:t>(74,862,333)</w:t>
            </w:r>
          </w:p>
        </w:tc>
      </w:tr>
      <w:tr w:rsidR="00D13AF0" w:rsidRPr="00054C20" w14:paraId="0648612A" w14:textId="77777777" w:rsidTr="009C2971">
        <w:tc>
          <w:tcPr>
            <w:tcW w:w="2244" w:type="dxa"/>
            <w:vAlign w:val="center"/>
          </w:tcPr>
          <w:p w14:paraId="3FB7CA9F" w14:textId="01D8B5FD" w:rsidR="00D13AF0" w:rsidRPr="00054C20" w:rsidRDefault="00D13AF0" w:rsidP="00D13AF0">
            <w:pPr>
              <w:rPr>
                <w:rFonts w:ascii="Angsana New" w:hAnsi="Angsana New"/>
                <w:sz w:val="28"/>
                <w:szCs w:val="28"/>
                <w:cs/>
              </w:rPr>
            </w:pPr>
            <w:r w:rsidRPr="00054C20">
              <w:rPr>
                <w:rFonts w:ascii="Angsana New" w:hAnsi="Angsana New"/>
                <w:color w:val="000000"/>
                <w:sz w:val="28"/>
                <w:szCs w:val="28"/>
              </w:rPr>
              <w:t>Increase</w:t>
            </w:r>
          </w:p>
        </w:tc>
        <w:tc>
          <w:tcPr>
            <w:tcW w:w="1440" w:type="dxa"/>
            <w:vAlign w:val="bottom"/>
          </w:tcPr>
          <w:p w14:paraId="08E518BF" w14:textId="77777777" w:rsidR="00D13AF0" w:rsidRPr="00054C20" w:rsidRDefault="00D13AF0" w:rsidP="00D13AF0">
            <w:pPr>
              <w:jc w:val="right"/>
              <w:rPr>
                <w:rFonts w:ascii="Angsana New" w:hAnsi="Angsana New"/>
                <w:sz w:val="28"/>
                <w:szCs w:val="28"/>
              </w:rPr>
            </w:pPr>
          </w:p>
        </w:tc>
        <w:tc>
          <w:tcPr>
            <w:tcW w:w="270" w:type="dxa"/>
            <w:vAlign w:val="bottom"/>
          </w:tcPr>
          <w:p w14:paraId="57F308D7" w14:textId="77777777" w:rsidR="00D13AF0" w:rsidRPr="00054C20" w:rsidRDefault="00D13AF0" w:rsidP="00D13AF0">
            <w:pPr>
              <w:jc w:val="right"/>
              <w:rPr>
                <w:rFonts w:ascii="Angsana New" w:hAnsi="Angsana New"/>
                <w:sz w:val="28"/>
                <w:szCs w:val="28"/>
              </w:rPr>
            </w:pPr>
          </w:p>
        </w:tc>
        <w:tc>
          <w:tcPr>
            <w:tcW w:w="1737" w:type="dxa"/>
            <w:vAlign w:val="bottom"/>
          </w:tcPr>
          <w:p w14:paraId="21A6F573" w14:textId="77777777" w:rsidR="00D13AF0" w:rsidRPr="00054C20" w:rsidRDefault="00D13AF0" w:rsidP="00D13AF0">
            <w:pPr>
              <w:jc w:val="right"/>
              <w:rPr>
                <w:rFonts w:ascii="Angsana New" w:hAnsi="Angsana New"/>
                <w:sz w:val="28"/>
                <w:szCs w:val="28"/>
              </w:rPr>
            </w:pPr>
          </w:p>
        </w:tc>
        <w:tc>
          <w:tcPr>
            <w:tcW w:w="805" w:type="dxa"/>
            <w:vAlign w:val="bottom"/>
          </w:tcPr>
          <w:p w14:paraId="1D231259" w14:textId="77777777" w:rsidR="00D13AF0" w:rsidRPr="00054C20" w:rsidRDefault="00D13AF0" w:rsidP="00D13AF0">
            <w:pPr>
              <w:jc w:val="right"/>
              <w:rPr>
                <w:rFonts w:ascii="Angsana New" w:hAnsi="Angsana New"/>
                <w:sz w:val="28"/>
                <w:szCs w:val="28"/>
              </w:rPr>
            </w:pPr>
          </w:p>
        </w:tc>
        <w:tc>
          <w:tcPr>
            <w:tcW w:w="2410" w:type="dxa"/>
            <w:vAlign w:val="bottom"/>
          </w:tcPr>
          <w:p w14:paraId="6583A471" w14:textId="100E9284" w:rsidR="00D13AF0" w:rsidRPr="00054C20" w:rsidRDefault="00D13AF0" w:rsidP="00B0367D">
            <w:pPr>
              <w:ind w:right="-58"/>
              <w:jc w:val="right"/>
              <w:rPr>
                <w:rFonts w:asciiTheme="majorBidi" w:hAnsiTheme="majorBidi" w:cstheme="majorBidi"/>
                <w:sz w:val="28"/>
                <w:szCs w:val="28"/>
              </w:rPr>
            </w:pPr>
            <w:r w:rsidRPr="00054C20">
              <w:rPr>
                <w:rFonts w:asciiTheme="majorBidi" w:hAnsiTheme="majorBidi" w:cstheme="majorBidi"/>
                <w:sz w:val="28"/>
                <w:szCs w:val="28"/>
              </w:rPr>
              <w:t>(1,344,200)</w:t>
            </w:r>
          </w:p>
        </w:tc>
      </w:tr>
      <w:tr w:rsidR="00D13AF0" w:rsidRPr="00054C20" w14:paraId="18AA23A4" w14:textId="77777777" w:rsidTr="009C2971">
        <w:trPr>
          <w:trHeight w:val="295"/>
        </w:trPr>
        <w:tc>
          <w:tcPr>
            <w:tcW w:w="2244" w:type="dxa"/>
            <w:vAlign w:val="center"/>
          </w:tcPr>
          <w:p w14:paraId="52B14B3E" w14:textId="5133CB4A" w:rsidR="00D13AF0" w:rsidRPr="00054C20" w:rsidRDefault="00D13AF0" w:rsidP="00D13AF0">
            <w:pPr>
              <w:rPr>
                <w:rFonts w:ascii="Angsana New" w:hAnsi="Angsana New"/>
                <w:sz w:val="28"/>
                <w:szCs w:val="28"/>
              </w:rPr>
            </w:pPr>
            <w:r w:rsidRPr="00054C20">
              <w:rPr>
                <w:rFonts w:ascii="Angsana New" w:hAnsi="Angsana New"/>
                <w:color w:val="000000"/>
                <w:sz w:val="28"/>
                <w:szCs w:val="28"/>
              </w:rPr>
              <w:t>Ending balance</w:t>
            </w:r>
          </w:p>
        </w:tc>
        <w:tc>
          <w:tcPr>
            <w:tcW w:w="1440" w:type="dxa"/>
            <w:vAlign w:val="bottom"/>
          </w:tcPr>
          <w:p w14:paraId="76A078F0" w14:textId="77777777" w:rsidR="00D13AF0" w:rsidRPr="00054C20" w:rsidRDefault="00D13AF0" w:rsidP="00D13AF0">
            <w:pPr>
              <w:jc w:val="right"/>
              <w:rPr>
                <w:rFonts w:ascii="Angsana New" w:hAnsi="Angsana New"/>
                <w:sz w:val="28"/>
                <w:szCs w:val="28"/>
              </w:rPr>
            </w:pPr>
          </w:p>
        </w:tc>
        <w:tc>
          <w:tcPr>
            <w:tcW w:w="270" w:type="dxa"/>
            <w:vAlign w:val="bottom"/>
          </w:tcPr>
          <w:p w14:paraId="054C9337" w14:textId="77777777" w:rsidR="00D13AF0" w:rsidRPr="00054C20" w:rsidRDefault="00D13AF0" w:rsidP="00D13AF0">
            <w:pPr>
              <w:jc w:val="right"/>
              <w:rPr>
                <w:rFonts w:ascii="Angsana New" w:hAnsi="Angsana New"/>
                <w:sz w:val="28"/>
                <w:szCs w:val="28"/>
              </w:rPr>
            </w:pPr>
          </w:p>
        </w:tc>
        <w:tc>
          <w:tcPr>
            <w:tcW w:w="1737" w:type="dxa"/>
            <w:vAlign w:val="bottom"/>
          </w:tcPr>
          <w:p w14:paraId="65B85A8D" w14:textId="77777777" w:rsidR="00D13AF0" w:rsidRPr="00054C20" w:rsidRDefault="00D13AF0" w:rsidP="00D13AF0">
            <w:pPr>
              <w:jc w:val="right"/>
              <w:rPr>
                <w:rFonts w:ascii="Angsana New" w:hAnsi="Angsana New"/>
                <w:sz w:val="28"/>
                <w:szCs w:val="28"/>
              </w:rPr>
            </w:pPr>
          </w:p>
        </w:tc>
        <w:tc>
          <w:tcPr>
            <w:tcW w:w="805" w:type="dxa"/>
            <w:vAlign w:val="bottom"/>
          </w:tcPr>
          <w:p w14:paraId="6C76CE8D" w14:textId="77777777" w:rsidR="00D13AF0" w:rsidRPr="00054C20" w:rsidRDefault="00D13AF0" w:rsidP="00D13AF0">
            <w:pPr>
              <w:jc w:val="right"/>
              <w:rPr>
                <w:rFonts w:ascii="Angsana New" w:hAnsi="Angsana New"/>
                <w:sz w:val="28"/>
                <w:szCs w:val="28"/>
              </w:rPr>
            </w:pPr>
          </w:p>
        </w:tc>
        <w:tc>
          <w:tcPr>
            <w:tcW w:w="2410" w:type="dxa"/>
            <w:vAlign w:val="bottom"/>
          </w:tcPr>
          <w:p w14:paraId="24DEF6AD" w14:textId="1A178A60" w:rsidR="00D13AF0" w:rsidRPr="00054C20" w:rsidRDefault="00D13AF0" w:rsidP="00B0367D">
            <w:pPr>
              <w:pBdr>
                <w:top w:val="single" w:sz="4" w:space="1" w:color="auto"/>
                <w:bottom w:val="double" w:sz="4" w:space="1" w:color="auto"/>
              </w:pBdr>
              <w:ind w:right="-58"/>
              <w:jc w:val="right"/>
              <w:rPr>
                <w:rFonts w:ascii="Angsana New" w:hAnsi="Angsana New"/>
                <w:sz w:val="28"/>
                <w:szCs w:val="28"/>
              </w:rPr>
            </w:pPr>
            <w:r w:rsidRPr="00054C20">
              <w:rPr>
                <w:rFonts w:asciiTheme="majorBidi" w:hAnsiTheme="majorBidi" w:cstheme="majorBidi"/>
                <w:sz w:val="28"/>
                <w:szCs w:val="28"/>
              </w:rPr>
              <w:t>(76,206,533)</w:t>
            </w:r>
          </w:p>
        </w:tc>
      </w:tr>
    </w:tbl>
    <w:p w14:paraId="4E8ADE8D" w14:textId="19B178A1" w:rsidR="006802B4" w:rsidRPr="00054C20" w:rsidRDefault="007068F5" w:rsidP="00975F96">
      <w:pPr>
        <w:spacing w:before="120"/>
        <w:ind w:left="561"/>
        <w:jc w:val="thaiDistribute"/>
        <w:outlineLvl w:val="0"/>
        <w:rPr>
          <w:rFonts w:ascii="Angsana New" w:hAnsi="Angsana New"/>
          <w:sz w:val="28"/>
          <w:szCs w:val="28"/>
          <w:lang w:eastAsia="x-none"/>
        </w:rPr>
      </w:pPr>
      <w:r w:rsidRPr="00054C20">
        <w:rPr>
          <w:rFonts w:ascii="Angsana New" w:hAnsi="Angsana New"/>
          <w:sz w:val="28"/>
          <w:szCs w:val="28"/>
          <w:lang w:eastAsia="x-none"/>
        </w:rPr>
        <w:t>The resolutions of the Board of Directors No.1/2026, held on January 13, 2026, resolved to approve the following significant matters:</w:t>
      </w:r>
    </w:p>
    <w:p w14:paraId="486D7B8D" w14:textId="388A122B" w:rsidR="007068F5" w:rsidRDefault="007068F5" w:rsidP="00180B77">
      <w:pPr>
        <w:pStyle w:val="ListParagraph"/>
        <w:numPr>
          <w:ilvl w:val="0"/>
          <w:numId w:val="29"/>
        </w:numPr>
        <w:spacing w:before="120" w:after="0" w:line="240" w:lineRule="auto"/>
        <w:ind w:left="918" w:hanging="357"/>
        <w:jc w:val="thaiDistribute"/>
        <w:outlineLvl w:val="0"/>
        <w:rPr>
          <w:rFonts w:ascii="Angsana New" w:hAnsi="Angsana New"/>
          <w:sz w:val="28"/>
          <w:lang w:eastAsia="x-none"/>
        </w:rPr>
      </w:pPr>
      <w:r w:rsidRPr="009453C5">
        <w:rPr>
          <w:rFonts w:ascii="Angsana New" w:hAnsi="Angsana New"/>
          <w:sz w:val="28"/>
          <w:lang w:eastAsia="x-none"/>
        </w:rPr>
        <w:t xml:space="preserve">Approved the acquisition of assets in </w:t>
      </w:r>
      <w:r w:rsidR="00B0367D">
        <w:rPr>
          <w:rFonts w:ascii="Angsana New" w:hAnsi="Angsana New"/>
          <w:sz w:val="28"/>
          <w:lang w:eastAsia="x-none"/>
        </w:rPr>
        <w:t xml:space="preserve">M </w:t>
      </w:r>
      <w:r w:rsidRPr="009453C5">
        <w:rPr>
          <w:rFonts w:ascii="Angsana New" w:hAnsi="Angsana New"/>
          <w:sz w:val="28"/>
          <w:lang w:eastAsia="x-none"/>
        </w:rPr>
        <w:t xml:space="preserve">Med Pharma Co., Ltd. </w:t>
      </w:r>
      <w:r w:rsidR="00A159DA" w:rsidRPr="009453C5">
        <w:rPr>
          <w:rFonts w:ascii="Angsana New" w:hAnsi="Angsana New"/>
          <w:sz w:val="28"/>
          <w:lang w:eastAsia="x-none"/>
        </w:rPr>
        <w:t>to</w:t>
      </w:r>
      <w:r w:rsidRPr="009453C5">
        <w:rPr>
          <w:rFonts w:ascii="Angsana New" w:hAnsi="Angsana New"/>
          <w:sz w:val="28"/>
          <w:lang w:eastAsia="x-none"/>
        </w:rPr>
        <w:t xml:space="preserve"> obtain its business by purchasing ordinary shares of MMED from the existing shareholders, namely (1) M Quality Product Co., Ltd. amounting to 7,498 shares, and (2) Miss Narawadee Worawanitcha amounting to 1 share, totaling 7,499 shares at a purchase price of Baht 10 per share, with a total consideration of Baht 74,990, representing 74.99</w:t>
      </w:r>
      <w:r w:rsidR="00BA1D02">
        <w:rPr>
          <w:rFonts w:ascii="Angsana New" w:hAnsi="Angsana New" w:hint="cs"/>
          <w:sz w:val="28"/>
          <w:cs/>
          <w:lang w:eastAsia="x-none"/>
        </w:rPr>
        <w:t xml:space="preserve"> </w:t>
      </w:r>
      <w:r w:rsidR="00BA1D02">
        <w:rPr>
          <w:rFonts w:ascii="Angsana New" w:hAnsi="Angsana New"/>
          <w:sz w:val="28"/>
          <w:lang w:eastAsia="x-none"/>
        </w:rPr>
        <w:t>percent</w:t>
      </w:r>
      <w:r w:rsidRPr="009453C5">
        <w:rPr>
          <w:rFonts w:ascii="Angsana New" w:hAnsi="Angsana New"/>
          <w:sz w:val="28"/>
          <w:lang w:eastAsia="x-none"/>
        </w:rPr>
        <w:t xml:space="preserve"> of the paid-up registered capital. Following the acquisition, the Company will hold 9,999 shares in MMED, representing 100</w:t>
      </w:r>
      <w:r w:rsidR="00BA1D02">
        <w:rPr>
          <w:rFonts w:ascii="Angsana New" w:hAnsi="Angsana New"/>
          <w:sz w:val="28"/>
          <w:lang w:eastAsia="x-none"/>
        </w:rPr>
        <w:t xml:space="preserve"> percent</w:t>
      </w:r>
      <w:r w:rsidR="00BA1D02" w:rsidRPr="009453C5">
        <w:rPr>
          <w:rFonts w:ascii="Angsana New" w:hAnsi="Angsana New"/>
          <w:sz w:val="28"/>
          <w:lang w:eastAsia="x-none"/>
        </w:rPr>
        <w:t xml:space="preserve"> </w:t>
      </w:r>
      <w:r w:rsidRPr="009453C5">
        <w:rPr>
          <w:rFonts w:ascii="Angsana New" w:hAnsi="Angsana New"/>
          <w:sz w:val="28"/>
          <w:lang w:eastAsia="x-none"/>
        </w:rPr>
        <w:t>of the total shares, thereby making MMED a 100</w:t>
      </w:r>
      <w:r w:rsidR="005E33F7">
        <w:rPr>
          <w:rFonts w:ascii="Angsana New" w:hAnsi="Angsana New"/>
          <w:sz w:val="28"/>
          <w:lang w:eastAsia="x-none"/>
        </w:rPr>
        <w:t xml:space="preserve">% </w:t>
      </w:r>
      <w:r w:rsidRPr="009453C5">
        <w:rPr>
          <w:rFonts w:ascii="Angsana New" w:hAnsi="Angsana New"/>
          <w:sz w:val="28"/>
          <w:lang w:eastAsia="x-none"/>
        </w:rPr>
        <w:t xml:space="preserve">subsidiary of the Company. The transaction was completed on </w:t>
      </w:r>
      <w:r w:rsidR="00B0367D" w:rsidRPr="009453C5">
        <w:rPr>
          <w:rFonts w:ascii="Angsana New" w:hAnsi="Angsana New"/>
          <w:sz w:val="28"/>
          <w:lang w:eastAsia="x-none"/>
        </w:rPr>
        <w:t xml:space="preserve">February </w:t>
      </w:r>
      <w:r w:rsidRPr="009453C5">
        <w:rPr>
          <w:rFonts w:ascii="Angsana New" w:hAnsi="Angsana New"/>
          <w:sz w:val="28"/>
          <w:lang w:eastAsia="x-none"/>
        </w:rPr>
        <w:t>26</w:t>
      </w:r>
      <w:r w:rsidR="00B0367D">
        <w:rPr>
          <w:rFonts w:ascii="Angsana New" w:hAnsi="Angsana New"/>
          <w:sz w:val="28"/>
          <w:lang w:eastAsia="x-none"/>
        </w:rPr>
        <w:t xml:space="preserve">, </w:t>
      </w:r>
      <w:r w:rsidRPr="009453C5">
        <w:rPr>
          <w:rFonts w:ascii="Angsana New" w:hAnsi="Angsana New"/>
          <w:sz w:val="28"/>
          <w:lang w:eastAsia="x-none"/>
        </w:rPr>
        <w:t>2026.</w:t>
      </w:r>
    </w:p>
    <w:p w14:paraId="73FA5BB2" w14:textId="77777777" w:rsidR="00180B77" w:rsidRDefault="00180B77" w:rsidP="00180B77">
      <w:pPr>
        <w:spacing w:before="120"/>
        <w:jc w:val="thaiDistribute"/>
        <w:outlineLvl w:val="0"/>
        <w:rPr>
          <w:rFonts w:ascii="Angsana New" w:hAnsi="Angsana New"/>
          <w:sz w:val="28"/>
          <w:lang w:eastAsia="x-none"/>
        </w:rPr>
      </w:pPr>
    </w:p>
    <w:p w14:paraId="6C09E31F" w14:textId="77777777" w:rsidR="00180B77" w:rsidRPr="00180B77" w:rsidRDefault="00180B77" w:rsidP="00180B77">
      <w:pPr>
        <w:spacing w:before="120"/>
        <w:jc w:val="thaiDistribute"/>
        <w:outlineLvl w:val="0"/>
        <w:rPr>
          <w:rFonts w:ascii="Angsana New" w:hAnsi="Angsana New"/>
          <w:sz w:val="28"/>
          <w:lang w:eastAsia="x-none"/>
        </w:rPr>
      </w:pPr>
    </w:p>
    <w:p w14:paraId="1C530FFF" w14:textId="335570FF" w:rsidR="009453C5" w:rsidRDefault="00870A0D" w:rsidP="00180B77">
      <w:pPr>
        <w:pStyle w:val="ListParagraph"/>
        <w:numPr>
          <w:ilvl w:val="0"/>
          <w:numId w:val="29"/>
        </w:numPr>
        <w:spacing w:before="120" w:after="0" w:line="240" w:lineRule="auto"/>
        <w:ind w:left="918" w:hanging="357"/>
        <w:jc w:val="thaiDistribute"/>
        <w:outlineLvl w:val="0"/>
        <w:rPr>
          <w:rFonts w:ascii="Angsana New" w:hAnsi="Angsana New"/>
          <w:sz w:val="28"/>
          <w:lang w:eastAsia="x-none"/>
        </w:rPr>
      </w:pPr>
      <w:r w:rsidRPr="009453C5">
        <w:rPr>
          <w:rFonts w:ascii="Angsana New" w:hAnsi="Angsana New"/>
          <w:sz w:val="28"/>
          <w:lang w:eastAsia="x-none"/>
        </w:rPr>
        <w:lastRenderedPageBreak/>
        <w:t>Approved the increase of the registered capital of M Med Pharma Co., Ltd.</w:t>
      </w:r>
      <w:r w:rsidR="00B0367D">
        <w:rPr>
          <w:rFonts w:ascii="Angsana New" w:hAnsi="Angsana New"/>
          <w:sz w:val="28"/>
          <w:lang w:eastAsia="x-none"/>
        </w:rPr>
        <w:t xml:space="preserve"> </w:t>
      </w:r>
      <w:r w:rsidRPr="009453C5">
        <w:rPr>
          <w:rFonts w:ascii="Angsana New" w:hAnsi="Angsana New"/>
          <w:sz w:val="28"/>
          <w:lang w:eastAsia="x-none"/>
        </w:rPr>
        <w:t xml:space="preserve">MMED will issue new ordinary shares to increase its registered capital by Baht 34,150,000, from the existing registered capital of Baht 100,000 to the new registered capital of Baht 34,250,000, divided into 3,425,000 ordinary shares with a par value of Baht 10 per share. This will be effected through the issuance of 3,415,000 newly issued ordinary shares with a par value of Baht 10 per share, and the </w:t>
      </w:r>
      <w:r w:rsidR="00906267">
        <w:rPr>
          <w:rFonts w:ascii="Angsana New" w:hAnsi="Angsana New"/>
          <w:sz w:val="28"/>
          <w:lang w:eastAsia="x-none"/>
        </w:rPr>
        <w:t>C</w:t>
      </w:r>
      <w:r w:rsidRPr="009453C5">
        <w:rPr>
          <w:rFonts w:ascii="Angsana New" w:hAnsi="Angsana New"/>
          <w:sz w:val="28"/>
          <w:lang w:eastAsia="x-none"/>
        </w:rPr>
        <w:t>ompany, as a shareholder of MMED, will subscribe for all of such newly issued ordinary shares.</w:t>
      </w:r>
    </w:p>
    <w:p w14:paraId="49C45472" w14:textId="28D20693" w:rsidR="005E5CE9" w:rsidRPr="009453C5" w:rsidRDefault="009453C5" w:rsidP="00180B77">
      <w:pPr>
        <w:pStyle w:val="ListParagraph"/>
        <w:spacing w:before="120" w:after="0" w:line="240" w:lineRule="auto"/>
        <w:ind w:left="919"/>
        <w:jc w:val="thaiDistribute"/>
        <w:outlineLvl w:val="0"/>
        <w:rPr>
          <w:rFonts w:ascii="Angsana New" w:hAnsi="Angsana New"/>
          <w:sz w:val="28"/>
          <w:lang w:eastAsia="x-none"/>
        </w:rPr>
      </w:pPr>
      <w:r w:rsidRPr="009453C5">
        <w:rPr>
          <w:rFonts w:ascii="Angsana New" w:hAnsi="Angsana New"/>
          <w:sz w:val="28"/>
          <w:lang w:eastAsia="x-none"/>
        </w:rPr>
        <w:t>The Company has fully received payment for the share subscription and completed the registration of the special resolution relating to the capital increase with the Department of Business Development (DBD) on March 10, 2026</w:t>
      </w:r>
      <w:r w:rsidRPr="009453C5">
        <w:rPr>
          <w:rFonts w:ascii="Angsana New" w:hAnsi="Angsana New"/>
          <w:sz w:val="28"/>
          <w:cs/>
          <w:lang w:eastAsia="x-none"/>
        </w:rPr>
        <w:t>.</w:t>
      </w:r>
    </w:p>
    <w:p w14:paraId="59E20139" w14:textId="6D87E55A" w:rsidR="009453C5" w:rsidRPr="009453C5" w:rsidRDefault="009453C5" w:rsidP="00180B77">
      <w:pPr>
        <w:pStyle w:val="ListParagraph"/>
        <w:numPr>
          <w:ilvl w:val="0"/>
          <w:numId w:val="29"/>
        </w:numPr>
        <w:spacing w:before="120" w:after="0" w:line="240" w:lineRule="auto"/>
        <w:ind w:left="918" w:hanging="357"/>
        <w:jc w:val="thaiDistribute"/>
        <w:rPr>
          <w:rFonts w:asciiTheme="majorBidi" w:hAnsiTheme="majorBidi" w:cstheme="majorBidi"/>
          <w:sz w:val="28"/>
        </w:rPr>
      </w:pPr>
      <w:r w:rsidRPr="009453C5">
        <w:rPr>
          <w:rFonts w:asciiTheme="majorBidi" w:hAnsiTheme="majorBidi" w:cstheme="majorBidi"/>
          <w:sz w:val="28"/>
        </w:rPr>
        <w:t xml:space="preserve">Approved the reduction of </w:t>
      </w:r>
      <w:r w:rsidR="000239C8">
        <w:rPr>
          <w:rFonts w:asciiTheme="majorBidi" w:hAnsiTheme="majorBidi" w:cstheme="majorBidi"/>
          <w:sz w:val="28"/>
        </w:rPr>
        <w:t xml:space="preserve">the registered capital of </w:t>
      </w:r>
      <w:r w:rsidR="000239C8" w:rsidRPr="009453C5">
        <w:rPr>
          <w:rFonts w:ascii="Angsana New" w:hAnsi="Angsana New"/>
          <w:sz w:val="28"/>
          <w:lang w:eastAsia="x-none"/>
        </w:rPr>
        <w:t>M Med Pharma Co., Ltd.</w:t>
      </w:r>
      <w:r w:rsidR="000239C8">
        <w:rPr>
          <w:rFonts w:ascii="Angsana New" w:hAnsi="Angsana New"/>
          <w:sz w:val="28"/>
          <w:lang w:eastAsia="x-none"/>
        </w:rPr>
        <w:t xml:space="preserve">, after </w:t>
      </w:r>
      <w:r w:rsidRPr="009453C5">
        <w:rPr>
          <w:rFonts w:asciiTheme="majorBidi" w:hAnsiTheme="majorBidi" w:cstheme="majorBidi"/>
          <w:sz w:val="28"/>
        </w:rPr>
        <w:t xml:space="preserve">the increase in registered capital in order to eliminate MMED’s accumulated losses. The Company completed the registration with the Department of Business Development, Ministry of Commerce, on April </w:t>
      </w:r>
      <w:r w:rsidRPr="009453C5">
        <w:rPr>
          <w:rFonts w:asciiTheme="majorBidi" w:hAnsiTheme="majorBidi" w:cs="Angsana New"/>
          <w:sz w:val="28"/>
          <w:cs/>
        </w:rPr>
        <w:t>17</w:t>
      </w:r>
      <w:r w:rsidRPr="009453C5">
        <w:rPr>
          <w:rFonts w:asciiTheme="majorBidi" w:hAnsiTheme="majorBidi" w:cstheme="majorBidi"/>
          <w:sz w:val="28"/>
        </w:rPr>
        <w:t xml:space="preserve">, </w:t>
      </w:r>
      <w:r w:rsidRPr="009453C5">
        <w:rPr>
          <w:rFonts w:asciiTheme="majorBidi" w:hAnsiTheme="majorBidi" w:cs="Angsana New"/>
          <w:sz w:val="28"/>
          <w:cs/>
        </w:rPr>
        <w:t>2026.</w:t>
      </w:r>
    </w:p>
    <w:p w14:paraId="102AC242" w14:textId="17E63D45" w:rsidR="00986CA6" w:rsidRPr="00054C20" w:rsidRDefault="00986CA6" w:rsidP="00B56105">
      <w:pPr>
        <w:spacing w:before="120"/>
        <w:ind w:left="561"/>
        <w:jc w:val="thaiDistribute"/>
        <w:outlineLvl w:val="0"/>
        <w:rPr>
          <w:rFonts w:ascii="Angsana New" w:hAnsi="Angsana New"/>
          <w:sz w:val="28"/>
          <w:szCs w:val="28"/>
          <w:lang w:eastAsia="x-none"/>
        </w:rPr>
      </w:pPr>
      <w:r w:rsidRPr="00054C20">
        <w:rPr>
          <w:rFonts w:ascii="Angsana New" w:hAnsi="Angsana New"/>
          <w:sz w:val="28"/>
          <w:szCs w:val="28"/>
          <w:lang w:eastAsia="x-none"/>
        </w:rPr>
        <w:t xml:space="preserve">During the </w:t>
      </w:r>
      <w:r w:rsidR="0086600C" w:rsidRPr="00054C20">
        <w:rPr>
          <w:rFonts w:ascii="Angsana New" w:hAnsi="Angsana New"/>
          <w:sz w:val="28"/>
          <w:szCs w:val="28"/>
          <w:lang w:eastAsia="x-none"/>
        </w:rPr>
        <w:t>period</w:t>
      </w:r>
      <w:r w:rsidRPr="00054C20">
        <w:rPr>
          <w:rFonts w:ascii="Angsana New" w:hAnsi="Angsana New"/>
          <w:sz w:val="28"/>
          <w:szCs w:val="28"/>
          <w:lang w:eastAsia="x-none"/>
        </w:rPr>
        <w:t xml:space="preserve"> 202</w:t>
      </w:r>
      <w:r w:rsidR="000239C8">
        <w:rPr>
          <w:rFonts w:ascii="Angsana New" w:hAnsi="Angsana New"/>
          <w:sz w:val="28"/>
          <w:szCs w:val="28"/>
          <w:lang w:eastAsia="x-none"/>
        </w:rPr>
        <w:t>6</w:t>
      </w:r>
      <w:r w:rsidRPr="00054C20">
        <w:rPr>
          <w:rFonts w:ascii="Angsana New" w:hAnsi="Angsana New"/>
          <w:sz w:val="28"/>
          <w:szCs w:val="28"/>
          <w:lang w:eastAsia="x-none"/>
        </w:rPr>
        <w:t xml:space="preserve">, the </w:t>
      </w:r>
      <w:r w:rsidR="00906267">
        <w:rPr>
          <w:rFonts w:ascii="Angsana New" w:hAnsi="Angsana New"/>
          <w:sz w:val="28"/>
          <w:szCs w:val="28"/>
          <w:lang w:eastAsia="x-none"/>
        </w:rPr>
        <w:t>C</w:t>
      </w:r>
      <w:r w:rsidRPr="00054C20">
        <w:rPr>
          <w:rFonts w:ascii="Angsana New" w:hAnsi="Angsana New"/>
          <w:sz w:val="28"/>
          <w:szCs w:val="28"/>
          <w:lang w:eastAsia="x-none"/>
        </w:rPr>
        <w:t>ompany granted a loan of Baht</w:t>
      </w:r>
      <w:r w:rsidR="008F2B0C">
        <w:rPr>
          <w:rFonts w:ascii="Angsana New" w:hAnsi="Angsana New"/>
          <w:sz w:val="28"/>
          <w:szCs w:val="28"/>
          <w:lang w:eastAsia="x-none"/>
        </w:rPr>
        <w:t xml:space="preserve"> 0.85 </w:t>
      </w:r>
      <w:r w:rsidRPr="00054C20">
        <w:rPr>
          <w:rFonts w:ascii="Angsana New" w:hAnsi="Angsana New"/>
          <w:sz w:val="28"/>
          <w:szCs w:val="28"/>
          <w:lang w:eastAsia="x-none"/>
        </w:rPr>
        <w:t>million (Note</w:t>
      </w:r>
      <w:r w:rsidR="00B56105">
        <w:rPr>
          <w:rFonts w:ascii="Angsana New" w:hAnsi="Angsana New" w:hint="cs"/>
          <w:sz w:val="28"/>
          <w:szCs w:val="28"/>
          <w:cs/>
          <w:lang w:eastAsia="x-none"/>
        </w:rPr>
        <w:t xml:space="preserve"> </w:t>
      </w:r>
      <w:r w:rsidR="00D13AF0" w:rsidRPr="00054C20">
        <w:rPr>
          <w:rFonts w:ascii="Angsana New" w:hAnsi="Angsana New" w:hint="cs"/>
          <w:sz w:val="28"/>
          <w:szCs w:val="28"/>
          <w:cs/>
          <w:lang w:eastAsia="x-none"/>
        </w:rPr>
        <w:t>3</w:t>
      </w:r>
      <w:r w:rsidRPr="00054C20">
        <w:rPr>
          <w:rFonts w:ascii="Angsana New" w:hAnsi="Angsana New"/>
          <w:sz w:val="28"/>
          <w:szCs w:val="28"/>
          <w:cs/>
          <w:lang w:eastAsia="x-none"/>
        </w:rPr>
        <w:t xml:space="preserve">) </w:t>
      </w:r>
      <w:r w:rsidRPr="00054C20">
        <w:rPr>
          <w:rFonts w:ascii="Angsana New" w:hAnsi="Angsana New"/>
          <w:sz w:val="28"/>
          <w:szCs w:val="28"/>
          <w:lang w:eastAsia="x-none"/>
        </w:rPr>
        <w:t xml:space="preserve">to its subsidiary at an interest rate of </w:t>
      </w:r>
      <w:r w:rsidRPr="00054C20">
        <w:rPr>
          <w:rFonts w:ascii="Angsana New" w:hAnsi="Angsana New"/>
          <w:sz w:val="28"/>
          <w:szCs w:val="28"/>
          <w:lang w:eastAsia="x-none"/>
        </w:rPr>
        <w:br/>
      </w:r>
      <w:r w:rsidR="00D13AF0" w:rsidRPr="00054C20">
        <w:rPr>
          <w:rFonts w:ascii="Angsana New" w:hAnsi="Angsana New" w:hint="cs"/>
          <w:sz w:val="28"/>
          <w:szCs w:val="28"/>
          <w:cs/>
          <w:lang w:eastAsia="x-none"/>
        </w:rPr>
        <w:t>0.69</w:t>
      </w:r>
      <w:r w:rsidR="00975F96" w:rsidRPr="00054C20">
        <w:rPr>
          <w:rFonts w:ascii="Angsana New" w:hAnsi="Angsana New"/>
          <w:sz w:val="28"/>
          <w:szCs w:val="28"/>
          <w:lang w:eastAsia="x-none"/>
        </w:rPr>
        <w:t xml:space="preserve"> percent</w:t>
      </w:r>
      <w:r w:rsidR="00B83701" w:rsidRPr="00054C20">
        <w:rPr>
          <w:rFonts w:ascii="Angsana New" w:hAnsi="Angsana New"/>
          <w:sz w:val="28"/>
          <w:szCs w:val="28"/>
          <w:lang w:eastAsia="x-none"/>
        </w:rPr>
        <w:t>,</w:t>
      </w:r>
      <w:r w:rsidRPr="00054C20">
        <w:rPr>
          <w:rFonts w:ascii="Angsana New" w:hAnsi="Angsana New"/>
          <w:sz w:val="28"/>
          <w:szCs w:val="28"/>
          <w:lang w:eastAsia="x-none"/>
        </w:rPr>
        <w:t xml:space="preserve"> which was lower than the market interest rate of</w:t>
      </w:r>
      <w:r w:rsidR="00BE72C2" w:rsidRPr="00054C20">
        <w:rPr>
          <w:rFonts w:ascii="Angsana New" w:hAnsi="Angsana New"/>
          <w:sz w:val="28"/>
          <w:szCs w:val="28"/>
          <w:lang w:eastAsia="x-none"/>
        </w:rPr>
        <w:t xml:space="preserve"> </w:t>
      </w:r>
      <w:r w:rsidR="00975F96" w:rsidRPr="00054C20">
        <w:rPr>
          <w:rFonts w:ascii="Angsana New" w:hAnsi="Angsana New"/>
          <w:sz w:val="28"/>
          <w:szCs w:val="28"/>
          <w:lang w:eastAsia="x-none"/>
        </w:rPr>
        <w:t>7.01 percent</w:t>
      </w:r>
      <w:r w:rsidRPr="00054C20">
        <w:rPr>
          <w:rFonts w:ascii="Angsana New" w:hAnsi="Angsana New"/>
          <w:sz w:val="28"/>
          <w:szCs w:val="28"/>
          <w:cs/>
          <w:lang w:eastAsia="x-none"/>
        </w:rPr>
        <w:t xml:space="preserve">. </w:t>
      </w:r>
      <w:r w:rsidRPr="00054C20">
        <w:rPr>
          <w:rFonts w:ascii="Angsana New" w:hAnsi="Angsana New"/>
          <w:sz w:val="28"/>
          <w:szCs w:val="28"/>
          <w:lang w:eastAsia="x-none"/>
        </w:rPr>
        <w:t>In accordance with Thai Financial Reporting Standard No.</w:t>
      </w:r>
      <w:r w:rsidR="008F3B59" w:rsidRPr="00054C20">
        <w:rPr>
          <w:rFonts w:ascii="Angsana New" w:hAnsi="Angsana New"/>
          <w:sz w:val="28"/>
          <w:szCs w:val="28"/>
          <w:lang w:eastAsia="x-none"/>
        </w:rPr>
        <w:t xml:space="preserve">9 </w:t>
      </w:r>
      <w:r w:rsidRPr="00054C20">
        <w:rPr>
          <w:rFonts w:ascii="Angsana New" w:hAnsi="Angsana New"/>
          <w:sz w:val="28"/>
          <w:szCs w:val="28"/>
          <w:lang w:eastAsia="x-none"/>
        </w:rPr>
        <w:t xml:space="preserve">on Financial Instruments, the difference between the contractual interest rate and the market interest rate is considered an additional investment in the subsidiaries, resulting an increase in the investment amount of Baht </w:t>
      </w:r>
      <w:r w:rsidR="00B0367D">
        <w:rPr>
          <w:rFonts w:ascii="Angsana New" w:hAnsi="Angsana New"/>
          <w:sz w:val="28"/>
          <w:szCs w:val="28"/>
          <w:lang w:eastAsia="x-none"/>
        </w:rPr>
        <w:t>0.05</w:t>
      </w:r>
      <w:r w:rsidRPr="00054C20">
        <w:rPr>
          <w:rFonts w:ascii="Angsana New" w:hAnsi="Angsana New"/>
          <w:sz w:val="28"/>
          <w:szCs w:val="28"/>
          <w:cs/>
          <w:lang w:eastAsia="x-none"/>
        </w:rPr>
        <w:t xml:space="preserve"> </w:t>
      </w:r>
      <w:r w:rsidRPr="00054C20">
        <w:rPr>
          <w:rFonts w:ascii="Angsana New" w:hAnsi="Angsana New"/>
          <w:sz w:val="28"/>
          <w:szCs w:val="28"/>
          <w:lang w:eastAsia="x-none"/>
        </w:rPr>
        <w:t>million.</w:t>
      </w:r>
    </w:p>
    <w:p w14:paraId="50E92ACC" w14:textId="60EB64A9" w:rsidR="006D6388" w:rsidRDefault="00986CA6" w:rsidP="00180B77">
      <w:pPr>
        <w:spacing w:before="120"/>
        <w:ind w:left="561"/>
        <w:jc w:val="thaiDistribute"/>
        <w:outlineLvl w:val="0"/>
        <w:rPr>
          <w:rFonts w:ascii="Angsana New" w:hAnsi="Angsana New"/>
          <w:sz w:val="28"/>
          <w:szCs w:val="28"/>
          <w:lang w:eastAsia="x-none"/>
        </w:rPr>
      </w:pPr>
      <w:r w:rsidRPr="00054C20">
        <w:rPr>
          <w:rFonts w:ascii="Angsana New" w:hAnsi="Angsana New"/>
          <w:sz w:val="28"/>
          <w:szCs w:val="28"/>
          <w:lang w:eastAsia="x-none"/>
        </w:rPr>
        <w:t xml:space="preserve">During the </w:t>
      </w:r>
      <w:r w:rsidR="0086600C" w:rsidRPr="00054C20">
        <w:rPr>
          <w:rFonts w:ascii="Angsana New" w:hAnsi="Angsana New"/>
          <w:sz w:val="28"/>
          <w:szCs w:val="28"/>
          <w:lang w:eastAsia="x-none"/>
        </w:rPr>
        <w:t>period</w:t>
      </w:r>
      <w:r w:rsidRPr="00054C20">
        <w:rPr>
          <w:rFonts w:ascii="Angsana New" w:hAnsi="Angsana New"/>
          <w:sz w:val="28"/>
          <w:szCs w:val="28"/>
          <w:lang w:eastAsia="x-none"/>
        </w:rPr>
        <w:t xml:space="preserve"> 202</w:t>
      </w:r>
      <w:r w:rsidR="004B18DE" w:rsidRPr="00054C20">
        <w:rPr>
          <w:rFonts w:ascii="Angsana New" w:hAnsi="Angsana New" w:hint="cs"/>
          <w:sz w:val="28"/>
          <w:szCs w:val="28"/>
          <w:cs/>
          <w:lang w:eastAsia="x-none"/>
        </w:rPr>
        <w:t>6</w:t>
      </w:r>
      <w:r w:rsidRPr="00054C20">
        <w:rPr>
          <w:rFonts w:ascii="Angsana New" w:hAnsi="Angsana New"/>
          <w:sz w:val="28"/>
          <w:szCs w:val="28"/>
          <w:lang w:eastAsia="x-none"/>
        </w:rPr>
        <w:t xml:space="preserve">, the </w:t>
      </w:r>
      <w:r w:rsidR="00906267">
        <w:rPr>
          <w:rFonts w:ascii="Angsana New" w:hAnsi="Angsana New"/>
          <w:sz w:val="28"/>
          <w:szCs w:val="28"/>
          <w:lang w:eastAsia="x-none"/>
        </w:rPr>
        <w:t>C</w:t>
      </w:r>
      <w:r w:rsidRPr="00054C20">
        <w:rPr>
          <w:rFonts w:ascii="Angsana New" w:hAnsi="Angsana New"/>
          <w:sz w:val="28"/>
          <w:szCs w:val="28"/>
          <w:lang w:eastAsia="x-none"/>
        </w:rPr>
        <w:t>ompany considers the value expected to be recovered from subsidiaries. Using the method of estimating cash flows expected to be received in the future</w:t>
      </w:r>
      <w:r w:rsidR="00BE72C2" w:rsidRPr="00054C20">
        <w:rPr>
          <w:rFonts w:ascii="Angsana New" w:hAnsi="Angsana New"/>
          <w:sz w:val="28"/>
          <w:szCs w:val="28"/>
          <w:lang w:eastAsia="x-none"/>
        </w:rPr>
        <w:t>,</w:t>
      </w:r>
      <w:r w:rsidRPr="00054C20">
        <w:rPr>
          <w:rFonts w:ascii="Angsana New" w:hAnsi="Angsana New"/>
          <w:sz w:val="28"/>
          <w:szCs w:val="28"/>
          <w:lang w:eastAsia="x-none"/>
        </w:rPr>
        <w:t xml:space="preserve"> discounted to the present value assessed on the acquisition date. Updated with actual results because the value to be recovered is lower than the book value of the assets at the end of the period, it affects the investment account. Therefore, it has considered setting aside an allowance for impairment of investment</w:t>
      </w:r>
      <w:r w:rsidR="00975F96" w:rsidRPr="00054C20">
        <w:rPr>
          <w:rFonts w:ascii="Angsana New" w:hAnsi="Angsana New"/>
          <w:sz w:val="28"/>
          <w:szCs w:val="28"/>
          <w:lang w:eastAsia="x-none"/>
        </w:rPr>
        <w:t xml:space="preserve"> </w:t>
      </w:r>
      <w:r w:rsidRPr="00054C20">
        <w:rPr>
          <w:rFonts w:ascii="Angsana New" w:hAnsi="Angsana New"/>
          <w:sz w:val="28"/>
          <w:szCs w:val="28"/>
          <w:lang w:eastAsia="x-none"/>
        </w:rPr>
        <w:t xml:space="preserve">of </w:t>
      </w:r>
      <w:r w:rsidR="00A159DA" w:rsidRPr="00054C20">
        <w:rPr>
          <w:rFonts w:ascii="Angsana New" w:hAnsi="Angsana New"/>
          <w:sz w:val="28"/>
          <w:szCs w:val="28"/>
          <w:lang w:eastAsia="x-none"/>
        </w:rPr>
        <w:t xml:space="preserve">M Med Pharma </w:t>
      </w:r>
      <w:r w:rsidRPr="00054C20">
        <w:rPr>
          <w:rFonts w:ascii="Angsana New" w:hAnsi="Angsana New"/>
          <w:sz w:val="28"/>
          <w:szCs w:val="28"/>
          <w:lang w:eastAsia="x-none"/>
        </w:rPr>
        <w:t>Company Limited</w:t>
      </w:r>
      <w:r w:rsidR="00BE72C2" w:rsidRPr="00054C20">
        <w:rPr>
          <w:rFonts w:ascii="Angsana New" w:hAnsi="Angsana New"/>
          <w:sz w:val="28"/>
          <w:szCs w:val="28"/>
          <w:lang w:eastAsia="x-none"/>
        </w:rPr>
        <w:t>,</w:t>
      </w:r>
      <w:r w:rsidRPr="00054C20">
        <w:rPr>
          <w:rFonts w:ascii="Angsana New" w:hAnsi="Angsana New"/>
          <w:sz w:val="28"/>
          <w:szCs w:val="28"/>
          <w:lang w:eastAsia="x-none"/>
        </w:rPr>
        <w:t xml:space="preserve"> including an increase of Baht</w:t>
      </w:r>
      <w:r w:rsidRPr="00054C20">
        <w:rPr>
          <w:rFonts w:ascii="Angsana New" w:hAnsi="Angsana New" w:hint="cs"/>
          <w:sz w:val="28"/>
          <w:szCs w:val="28"/>
          <w:cs/>
          <w:lang w:eastAsia="x-none"/>
        </w:rPr>
        <w:t xml:space="preserve"> </w:t>
      </w:r>
      <w:r w:rsidRPr="00054C20">
        <w:rPr>
          <w:rFonts w:ascii="Angsana New" w:hAnsi="Angsana New"/>
          <w:sz w:val="28"/>
          <w:szCs w:val="28"/>
          <w:lang w:eastAsia="x-none"/>
        </w:rPr>
        <w:t>1.</w:t>
      </w:r>
      <w:r w:rsidR="004B18DE" w:rsidRPr="00054C20">
        <w:rPr>
          <w:rFonts w:ascii="Angsana New" w:hAnsi="Angsana New" w:hint="cs"/>
          <w:sz w:val="28"/>
          <w:szCs w:val="28"/>
          <w:cs/>
          <w:lang w:eastAsia="x-none"/>
        </w:rPr>
        <w:t>34</w:t>
      </w:r>
      <w:r w:rsidRPr="00054C20">
        <w:rPr>
          <w:rFonts w:ascii="Angsana New" w:hAnsi="Angsana New"/>
          <w:sz w:val="28"/>
          <w:szCs w:val="28"/>
          <w:cs/>
          <w:lang w:eastAsia="x-none"/>
        </w:rPr>
        <w:t xml:space="preserve"> </w:t>
      </w:r>
      <w:r w:rsidRPr="00054C20">
        <w:rPr>
          <w:rFonts w:ascii="Angsana New" w:hAnsi="Angsana New"/>
          <w:sz w:val="28"/>
          <w:szCs w:val="28"/>
          <w:lang w:eastAsia="x-none"/>
        </w:rPr>
        <w:t>million.</w:t>
      </w:r>
    </w:p>
    <w:p w14:paraId="599D4908" w14:textId="77777777" w:rsidR="00180B77" w:rsidRDefault="00180B77" w:rsidP="00180B77">
      <w:pPr>
        <w:spacing w:before="120"/>
        <w:ind w:left="561"/>
        <w:jc w:val="thaiDistribute"/>
        <w:outlineLvl w:val="0"/>
        <w:rPr>
          <w:rFonts w:ascii="Angsana New" w:hAnsi="Angsana New"/>
          <w:sz w:val="28"/>
          <w:szCs w:val="28"/>
          <w:lang w:eastAsia="x-none"/>
        </w:rPr>
      </w:pPr>
    </w:p>
    <w:p w14:paraId="7A185F68" w14:textId="77777777" w:rsidR="00180B77" w:rsidRDefault="00180B77" w:rsidP="00180B77">
      <w:pPr>
        <w:spacing w:before="120"/>
        <w:ind w:left="561"/>
        <w:jc w:val="thaiDistribute"/>
        <w:outlineLvl w:val="0"/>
        <w:rPr>
          <w:rFonts w:ascii="Angsana New" w:hAnsi="Angsana New"/>
          <w:sz w:val="28"/>
          <w:szCs w:val="28"/>
          <w:lang w:eastAsia="x-none"/>
        </w:rPr>
      </w:pPr>
    </w:p>
    <w:p w14:paraId="6C43A376" w14:textId="77777777" w:rsidR="00180B77" w:rsidRDefault="00180B77" w:rsidP="00180B77">
      <w:pPr>
        <w:spacing w:before="120"/>
        <w:ind w:left="561"/>
        <w:jc w:val="thaiDistribute"/>
        <w:outlineLvl w:val="0"/>
        <w:rPr>
          <w:rFonts w:ascii="Angsana New" w:hAnsi="Angsana New"/>
          <w:sz w:val="28"/>
          <w:szCs w:val="28"/>
          <w:lang w:eastAsia="x-none"/>
        </w:rPr>
      </w:pPr>
    </w:p>
    <w:p w14:paraId="0F9B7DFC" w14:textId="77777777" w:rsidR="00180B77" w:rsidRDefault="00180B77" w:rsidP="00180B77">
      <w:pPr>
        <w:spacing w:before="120"/>
        <w:ind w:left="561"/>
        <w:jc w:val="thaiDistribute"/>
        <w:outlineLvl w:val="0"/>
        <w:rPr>
          <w:rFonts w:ascii="Angsana New" w:hAnsi="Angsana New"/>
          <w:sz w:val="28"/>
          <w:szCs w:val="28"/>
          <w:lang w:eastAsia="x-none"/>
        </w:rPr>
      </w:pPr>
    </w:p>
    <w:p w14:paraId="4812275F" w14:textId="77777777" w:rsidR="00180B77" w:rsidRDefault="00180B77" w:rsidP="00180B77">
      <w:pPr>
        <w:spacing w:before="120"/>
        <w:ind w:left="561"/>
        <w:jc w:val="thaiDistribute"/>
        <w:outlineLvl w:val="0"/>
        <w:rPr>
          <w:rFonts w:ascii="Angsana New" w:hAnsi="Angsana New"/>
          <w:sz w:val="28"/>
          <w:szCs w:val="28"/>
          <w:lang w:eastAsia="x-none"/>
        </w:rPr>
      </w:pPr>
    </w:p>
    <w:p w14:paraId="0E8EB364" w14:textId="24678642" w:rsidR="00180B77" w:rsidRDefault="00180B77" w:rsidP="00180B77">
      <w:pPr>
        <w:spacing w:before="120"/>
        <w:ind w:left="561"/>
        <w:jc w:val="thaiDistribute"/>
        <w:outlineLvl w:val="0"/>
        <w:rPr>
          <w:rFonts w:ascii="Angsana New" w:hAnsi="Angsana New"/>
          <w:sz w:val="28"/>
          <w:szCs w:val="28"/>
          <w:lang w:eastAsia="x-none"/>
        </w:rPr>
      </w:pPr>
    </w:p>
    <w:p w14:paraId="329645AE" w14:textId="77777777" w:rsidR="00A70421" w:rsidRDefault="00A70421" w:rsidP="00180B77">
      <w:pPr>
        <w:spacing w:before="120"/>
        <w:ind w:left="561"/>
        <w:jc w:val="thaiDistribute"/>
        <w:outlineLvl w:val="0"/>
        <w:rPr>
          <w:rFonts w:ascii="Angsana New" w:hAnsi="Angsana New"/>
          <w:sz w:val="28"/>
          <w:szCs w:val="28"/>
          <w:lang w:eastAsia="x-none"/>
        </w:rPr>
      </w:pPr>
    </w:p>
    <w:p w14:paraId="636065C9" w14:textId="77777777" w:rsidR="00180B77" w:rsidRDefault="00180B77" w:rsidP="00180B77">
      <w:pPr>
        <w:spacing w:before="120"/>
        <w:ind w:left="561"/>
        <w:jc w:val="thaiDistribute"/>
        <w:outlineLvl w:val="0"/>
        <w:rPr>
          <w:rFonts w:ascii="Angsana New" w:hAnsi="Angsana New"/>
          <w:sz w:val="28"/>
          <w:szCs w:val="28"/>
          <w:lang w:eastAsia="x-none"/>
        </w:rPr>
      </w:pPr>
    </w:p>
    <w:p w14:paraId="0058743B" w14:textId="77777777" w:rsidR="00B175DA" w:rsidRPr="00054C20" w:rsidRDefault="00B175DA" w:rsidP="003F2280">
      <w:pPr>
        <w:numPr>
          <w:ilvl w:val="0"/>
          <w:numId w:val="4"/>
        </w:numPr>
        <w:spacing w:before="240"/>
        <w:ind w:left="561" w:hanging="561"/>
        <w:jc w:val="thaiDistribute"/>
        <w:outlineLvl w:val="0"/>
        <w:rPr>
          <w:rFonts w:ascii="Angsana New" w:hAnsi="Angsana New"/>
          <w:b/>
          <w:bCs/>
          <w:color w:val="000000"/>
          <w:sz w:val="28"/>
          <w:szCs w:val="28"/>
        </w:rPr>
      </w:pPr>
      <w:r w:rsidRPr="00054C20">
        <w:rPr>
          <w:rFonts w:ascii="Angsana New" w:hAnsi="Angsana New"/>
          <w:b/>
          <w:bCs/>
          <w:color w:val="000000"/>
          <w:sz w:val="28"/>
          <w:szCs w:val="28"/>
        </w:rPr>
        <w:lastRenderedPageBreak/>
        <w:t>Building improvement and equipment</w:t>
      </w:r>
    </w:p>
    <w:p w14:paraId="1131B1C7" w14:textId="297895E9" w:rsidR="00B175DA" w:rsidRPr="00054C20" w:rsidRDefault="00B175DA" w:rsidP="003F2280">
      <w:pPr>
        <w:spacing w:before="120"/>
        <w:ind w:left="567"/>
        <w:jc w:val="both"/>
        <w:rPr>
          <w:rFonts w:ascii="Angsana New" w:hAnsi="Angsana New"/>
          <w:spacing w:val="-2"/>
          <w:sz w:val="28"/>
          <w:szCs w:val="28"/>
        </w:rPr>
      </w:pPr>
      <w:r w:rsidRPr="00054C20">
        <w:rPr>
          <w:rFonts w:ascii="Angsana New" w:hAnsi="Angsana New"/>
          <w:spacing w:val="-2"/>
          <w:sz w:val="28"/>
          <w:szCs w:val="28"/>
        </w:rPr>
        <w:t xml:space="preserve">The movements of </w:t>
      </w:r>
      <w:r w:rsidR="00C367D6" w:rsidRPr="00054C20">
        <w:rPr>
          <w:rFonts w:ascii="Angsana New" w:hAnsi="Angsana New"/>
          <w:spacing w:val="-2"/>
          <w:sz w:val="28"/>
          <w:szCs w:val="28"/>
        </w:rPr>
        <w:t>b</w:t>
      </w:r>
      <w:r w:rsidRPr="00054C20">
        <w:rPr>
          <w:rFonts w:ascii="Angsana New" w:hAnsi="Angsana New"/>
          <w:spacing w:val="-2"/>
          <w:sz w:val="28"/>
          <w:szCs w:val="28"/>
        </w:rPr>
        <w:t xml:space="preserve">uilding improvement and equipment account for the </w:t>
      </w:r>
      <w:r w:rsidR="003C6220" w:rsidRPr="00054C20">
        <w:rPr>
          <w:rFonts w:ascii="Angsana New" w:hAnsi="Angsana New"/>
          <w:spacing w:val="-2"/>
          <w:sz w:val="28"/>
          <w:szCs w:val="28"/>
        </w:rPr>
        <w:t>t</w:t>
      </w:r>
      <w:r w:rsidRPr="00054C20">
        <w:rPr>
          <w:rFonts w:ascii="Angsana New" w:hAnsi="Angsana New"/>
          <w:spacing w:val="-2"/>
          <w:sz w:val="28"/>
          <w:szCs w:val="28"/>
        </w:rPr>
        <w:t xml:space="preserve">hree-month </w:t>
      </w:r>
      <w:r w:rsidR="00B0224A" w:rsidRPr="00054C20">
        <w:rPr>
          <w:rFonts w:ascii="Angsana New" w:hAnsi="Angsana New"/>
          <w:spacing w:val="-2"/>
          <w:sz w:val="28"/>
          <w:szCs w:val="28"/>
        </w:rPr>
        <w:t>period</w:t>
      </w:r>
      <w:r w:rsidRPr="00054C20">
        <w:rPr>
          <w:rFonts w:ascii="Angsana New" w:hAnsi="Angsana New"/>
          <w:spacing w:val="-2"/>
          <w:sz w:val="28"/>
          <w:szCs w:val="28"/>
        </w:rPr>
        <w:t xml:space="preserve"> ended March 31, 202</w:t>
      </w:r>
      <w:r w:rsidR="0082249D" w:rsidRPr="00054C20">
        <w:rPr>
          <w:rFonts w:ascii="Angsana New" w:hAnsi="Angsana New"/>
          <w:spacing w:val="-2"/>
          <w:sz w:val="28"/>
          <w:szCs w:val="28"/>
        </w:rPr>
        <w:t>6</w:t>
      </w:r>
      <w:r w:rsidR="00035524" w:rsidRPr="00054C20">
        <w:rPr>
          <w:rFonts w:ascii="Angsana New" w:hAnsi="Angsana New"/>
          <w:spacing w:val="-2"/>
          <w:sz w:val="28"/>
          <w:szCs w:val="28"/>
        </w:rPr>
        <w:t>,</w:t>
      </w:r>
      <w:r w:rsidRPr="00054C20">
        <w:rPr>
          <w:rFonts w:ascii="Angsana New" w:hAnsi="Angsana New"/>
          <w:spacing w:val="-2"/>
          <w:sz w:val="28"/>
          <w:szCs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3F616A" w:rsidRPr="00054C20" w14:paraId="4BA9CACF" w14:textId="77777777" w:rsidTr="00096C0F">
        <w:trPr>
          <w:cantSplit/>
          <w:trHeight w:val="78"/>
        </w:trPr>
        <w:tc>
          <w:tcPr>
            <w:tcW w:w="5529" w:type="dxa"/>
            <w:vAlign w:val="bottom"/>
          </w:tcPr>
          <w:p w14:paraId="7A520572" w14:textId="77777777" w:rsidR="003F616A" w:rsidRPr="00054C20" w:rsidRDefault="003F616A"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3C6A0E0D" w14:textId="1C302256" w:rsidR="003F616A" w:rsidRPr="00054C20" w:rsidRDefault="003F616A" w:rsidP="003F2280">
            <w:pPr>
              <w:pBdr>
                <w:bottom w:val="single" w:sz="4" w:space="1" w:color="auto"/>
              </w:pBdr>
              <w:ind w:right="-72"/>
              <w:jc w:val="right"/>
              <w:rPr>
                <w:rFonts w:asciiTheme="majorBidi" w:hAnsiTheme="majorBidi" w:cstheme="majorBidi"/>
                <w:b/>
                <w:bCs/>
                <w:color w:val="000000"/>
                <w:sz w:val="28"/>
                <w:szCs w:val="28"/>
                <w:cs/>
              </w:rPr>
            </w:pPr>
            <w:r w:rsidRPr="00054C20">
              <w:rPr>
                <w:rFonts w:asciiTheme="majorBidi" w:hAnsiTheme="majorBidi" w:cstheme="majorBidi"/>
                <w:b/>
                <w:bCs/>
                <w:sz w:val="28"/>
                <w:szCs w:val="28"/>
                <w:cs/>
              </w:rPr>
              <w:t>(</w:t>
            </w:r>
            <w:r w:rsidR="00B175DA" w:rsidRPr="00054C20">
              <w:rPr>
                <w:rFonts w:asciiTheme="majorBidi" w:hAnsiTheme="majorBidi" w:cstheme="majorBidi"/>
                <w:b/>
                <w:bCs/>
                <w:sz w:val="28"/>
                <w:szCs w:val="28"/>
              </w:rPr>
              <w:t>Unit : Baht</w:t>
            </w:r>
            <w:r w:rsidRPr="00054C20">
              <w:rPr>
                <w:rFonts w:asciiTheme="majorBidi" w:hAnsiTheme="majorBidi" w:cstheme="majorBidi"/>
                <w:b/>
                <w:bCs/>
                <w:sz w:val="28"/>
                <w:szCs w:val="28"/>
                <w:cs/>
              </w:rPr>
              <w:t>)</w:t>
            </w:r>
          </w:p>
        </w:tc>
      </w:tr>
      <w:tr w:rsidR="00C85AE2" w:rsidRPr="00054C20" w14:paraId="2A6B31B2" w14:textId="77777777" w:rsidTr="00096C0F">
        <w:trPr>
          <w:cantSplit/>
          <w:trHeight w:val="78"/>
        </w:trPr>
        <w:tc>
          <w:tcPr>
            <w:tcW w:w="5529" w:type="dxa"/>
            <w:vAlign w:val="bottom"/>
          </w:tcPr>
          <w:p w14:paraId="2F018B6D" w14:textId="77777777" w:rsidR="00C85AE2" w:rsidRPr="00054C20" w:rsidRDefault="00C85AE2"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694EA020" w14:textId="765B99FB" w:rsidR="00C85AE2" w:rsidRPr="00054C20"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Theme="majorBidi" w:hAnsiTheme="majorBidi" w:cstheme="majorBidi"/>
                <w:b/>
                <w:bCs/>
                <w:color w:val="000000"/>
                <w:sz w:val="28"/>
                <w:szCs w:val="28"/>
              </w:rPr>
              <w:t>Consolidated</w:t>
            </w:r>
          </w:p>
        </w:tc>
        <w:tc>
          <w:tcPr>
            <w:tcW w:w="1985" w:type="dxa"/>
          </w:tcPr>
          <w:p w14:paraId="0861C910" w14:textId="15C47322" w:rsidR="00C85AE2" w:rsidRPr="00054C20" w:rsidRDefault="00B175DA"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Theme="majorBidi" w:hAnsiTheme="majorBidi" w:cstheme="majorBidi"/>
                <w:b/>
                <w:bCs/>
                <w:color w:val="000000"/>
                <w:sz w:val="28"/>
                <w:szCs w:val="28"/>
              </w:rPr>
              <w:t>Separate</w:t>
            </w:r>
          </w:p>
        </w:tc>
      </w:tr>
      <w:tr w:rsidR="00037FF3" w:rsidRPr="00054C20" w14:paraId="4DE9F336" w14:textId="77777777" w:rsidTr="00197552">
        <w:trPr>
          <w:cantSplit/>
          <w:trHeight w:val="341"/>
        </w:trPr>
        <w:tc>
          <w:tcPr>
            <w:tcW w:w="5529" w:type="dxa"/>
            <w:vAlign w:val="bottom"/>
          </w:tcPr>
          <w:p w14:paraId="70790317" w14:textId="51FDA634" w:rsidR="00037FF3" w:rsidRPr="00054C20" w:rsidRDefault="00037FF3" w:rsidP="00037FF3">
            <w:pPr>
              <w:pStyle w:val="a1"/>
              <w:tabs>
                <w:tab w:val="left" w:pos="720"/>
                <w:tab w:val="right" w:pos="7560"/>
                <w:tab w:val="right" w:pos="9000"/>
              </w:tabs>
              <w:ind w:left="567" w:right="0" w:hanging="111"/>
              <w:jc w:val="thaiDistribute"/>
              <w:rPr>
                <w:rFonts w:asciiTheme="majorBidi" w:hAnsiTheme="majorBidi" w:cstheme="majorBidi"/>
                <w:lang w:val="en-US"/>
              </w:rPr>
            </w:pPr>
            <w:r w:rsidRPr="00054C20">
              <w:rPr>
                <w:rFonts w:ascii="Angsana New" w:hAnsi="Angsana New"/>
                <w:lang w:val="en-US"/>
              </w:rPr>
              <w:t>Net book value as at January 1, 2026</w:t>
            </w:r>
          </w:p>
        </w:tc>
        <w:tc>
          <w:tcPr>
            <w:tcW w:w="1984" w:type="dxa"/>
          </w:tcPr>
          <w:p w14:paraId="6D78722D" w14:textId="2C0B5A9C"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762,699</w:t>
            </w:r>
          </w:p>
        </w:tc>
        <w:tc>
          <w:tcPr>
            <w:tcW w:w="1985" w:type="dxa"/>
            <w:vAlign w:val="bottom"/>
          </w:tcPr>
          <w:p w14:paraId="40C12D0C" w14:textId="4A9FEA1D"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568,537</w:t>
            </w:r>
          </w:p>
        </w:tc>
      </w:tr>
      <w:tr w:rsidR="00037FF3" w:rsidRPr="00054C20" w14:paraId="6C01B370" w14:textId="77777777" w:rsidTr="00197552">
        <w:trPr>
          <w:cantSplit/>
          <w:trHeight w:val="341"/>
        </w:trPr>
        <w:tc>
          <w:tcPr>
            <w:tcW w:w="5529" w:type="dxa"/>
            <w:vAlign w:val="bottom"/>
          </w:tcPr>
          <w:p w14:paraId="63EAB25A" w14:textId="095875C8" w:rsidR="00037FF3" w:rsidRPr="00054C20" w:rsidRDefault="00037FF3" w:rsidP="00037FF3">
            <w:pPr>
              <w:pStyle w:val="a1"/>
              <w:tabs>
                <w:tab w:val="left" w:pos="720"/>
                <w:tab w:val="right" w:pos="7560"/>
                <w:tab w:val="right" w:pos="9000"/>
              </w:tabs>
              <w:ind w:left="567" w:right="0" w:hanging="111"/>
              <w:jc w:val="thaiDistribute"/>
              <w:rPr>
                <w:rFonts w:ascii="Angsana New" w:hAnsi="Angsana New"/>
                <w:cs/>
                <w:lang w:val="en-US"/>
              </w:rPr>
            </w:pPr>
            <w:r w:rsidRPr="00054C20">
              <w:rPr>
                <w:rFonts w:ascii="Angsana New" w:hAnsi="Angsana New"/>
                <w:lang w:val="en-US"/>
              </w:rPr>
              <w:t>Additions during the period</w:t>
            </w:r>
          </w:p>
        </w:tc>
        <w:tc>
          <w:tcPr>
            <w:tcW w:w="1984" w:type="dxa"/>
          </w:tcPr>
          <w:p w14:paraId="3DC9216E" w14:textId="73E53366"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488,484</w:t>
            </w:r>
          </w:p>
        </w:tc>
        <w:tc>
          <w:tcPr>
            <w:tcW w:w="1985" w:type="dxa"/>
            <w:vAlign w:val="bottom"/>
          </w:tcPr>
          <w:p w14:paraId="681440AA" w14:textId="3AF1BA3B"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488,484</w:t>
            </w:r>
          </w:p>
        </w:tc>
      </w:tr>
      <w:tr w:rsidR="00037FF3" w:rsidRPr="00054C20" w14:paraId="69487E20" w14:textId="77777777" w:rsidTr="00197552">
        <w:trPr>
          <w:cantSplit/>
          <w:trHeight w:val="352"/>
        </w:trPr>
        <w:tc>
          <w:tcPr>
            <w:tcW w:w="5529" w:type="dxa"/>
            <w:vAlign w:val="bottom"/>
          </w:tcPr>
          <w:p w14:paraId="7F4E1F60" w14:textId="04124943" w:rsidR="00037FF3" w:rsidRPr="005E33F7" w:rsidRDefault="00037FF3" w:rsidP="00037FF3">
            <w:pPr>
              <w:pStyle w:val="a1"/>
              <w:tabs>
                <w:tab w:val="left" w:pos="720"/>
                <w:tab w:val="right" w:pos="7560"/>
                <w:tab w:val="right" w:pos="9000"/>
              </w:tabs>
              <w:ind w:left="567" w:right="0" w:hanging="111"/>
              <w:jc w:val="thaiDistribute"/>
              <w:rPr>
                <w:rFonts w:asciiTheme="majorBidi" w:hAnsiTheme="majorBidi" w:cstheme="majorBidi"/>
                <w:cs/>
                <w:lang w:val="en-US"/>
              </w:rPr>
            </w:pPr>
            <w:r w:rsidRPr="00054C20">
              <w:rPr>
                <w:rFonts w:ascii="Angsana New" w:hAnsi="Angsana New" w:cs="Angsana New"/>
                <w:cs/>
              </w:rPr>
              <w:t>Depreciation during the period</w:t>
            </w:r>
          </w:p>
        </w:tc>
        <w:tc>
          <w:tcPr>
            <w:tcW w:w="1984" w:type="dxa"/>
          </w:tcPr>
          <w:p w14:paraId="73169631" w14:textId="66822BBE"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(108,129)</w:t>
            </w:r>
          </w:p>
        </w:tc>
        <w:tc>
          <w:tcPr>
            <w:tcW w:w="1985" w:type="dxa"/>
            <w:vAlign w:val="bottom"/>
          </w:tcPr>
          <w:p w14:paraId="448CD15C" w14:textId="2AD50EB6" w:rsidR="00037FF3" w:rsidRPr="00054C20" w:rsidRDefault="00037FF3" w:rsidP="00037FF3">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(89,944)</w:t>
            </w:r>
          </w:p>
        </w:tc>
      </w:tr>
      <w:tr w:rsidR="00037FF3" w:rsidRPr="00054C20" w14:paraId="7BEEFD43" w14:textId="77777777" w:rsidTr="00197552">
        <w:trPr>
          <w:cantSplit/>
          <w:trHeight w:val="395"/>
        </w:trPr>
        <w:tc>
          <w:tcPr>
            <w:tcW w:w="5529" w:type="dxa"/>
            <w:vAlign w:val="bottom"/>
          </w:tcPr>
          <w:p w14:paraId="5DA914A5" w14:textId="7FD2804F" w:rsidR="00037FF3" w:rsidRPr="00054C20" w:rsidRDefault="00037FF3" w:rsidP="00037FF3">
            <w:pPr>
              <w:pStyle w:val="a1"/>
              <w:tabs>
                <w:tab w:val="left" w:pos="720"/>
                <w:tab w:val="right" w:pos="7560"/>
                <w:tab w:val="right" w:pos="9000"/>
              </w:tabs>
              <w:ind w:left="567" w:right="0" w:hanging="111"/>
              <w:jc w:val="thaiDistribute"/>
              <w:rPr>
                <w:rFonts w:asciiTheme="majorBidi" w:hAnsiTheme="majorBidi" w:cstheme="majorBidi"/>
                <w:lang w:val="en-US"/>
              </w:rPr>
            </w:pPr>
            <w:r w:rsidRPr="00054C20">
              <w:rPr>
                <w:rFonts w:ascii="Angsana New" w:hAnsi="Angsana New"/>
                <w:lang w:val="en-US"/>
              </w:rPr>
              <w:t>Net book value as at March 31, 2026</w:t>
            </w:r>
          </w:p>
        </w:tc>
        <w:tc>
          <w:tcPr>
            <w:tcW w:w="1984" w:type="dxa"/>
            <w:vAlign w:val="bottom"/>
          </w:tcPr>
          <w:p w14:paraId="3A89DA7B" w14:textId="4AA22B2B" w:rsidR="00037FF3" w:rsidRPr="00054C20" w:rsidRDefault="00037FF3" w:rsidP="00037FF3">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US"/>
              </w:rPr>
              <w:t>1,143,054</w:t>
            </w:r>
          </w:p>
        </w:tc>
        <w:tc>
          <w:tcPr>
            <w:tcW w:w="1985" w:type="dxa"/>
            <w:vAlign w:val="bottom"/>
          </w:tcPr>
          <w:p w14:paraId="558F77AD" w14:textId="4A5EDC4C" w:rsidR="00037FF3" w:rsidRPr="00054C20" w:rsidRDefault="00037FF3" w:rsidP="00037FF3">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US"/>
              </w:rPr>
              <w:t>967,077</w:t>
            </w:r>
          </w:p>
        </w:tc>
      </w:tr>
    </w:tbl>
    <w:p w14:paraId="3903A64B" w14:textId="3966D1FB" w:rsidR="00B175DA" w:rsidRPr="00054C20" w:rsidRDefault="003C6220" w:rsidP="003F2280">
      <w:pPr>
        <w:numPr>
          <w:ilvl w:val="0"/>
          <w:numId w:val="4"/>
        </w:numPr>
        <w:spacing w:before="240"/>
        <w:ind w:left="561" w:hanging="561"/>
        <w:jc w:val="thaiDistribute"/>
        <w:outlineLvl w:val="0"/>
        <w:rPr>
          <w:rFonts w:ascii="Angsana New" w:hAnsi="Angsana New"/>
          <w:b/>
          <w:bCs/>
          <w:color w:val="000000"/>
          <w:sz w:val="28"/>
          <w:szCs w:val="28"/>
        </w:rPr>
      </w:pPr>
      <w:r w:rsidRPr="00054C20">
        <w:rPr>
          <w:rFonts w:ascii="Angsana New" w:hAnsi="Angsana New"/>
          <w:b/>
          <w:bCs/>
          <w:color w:val="000000"/>
          <w:sz w:val="28"/>
          <w:szCs w:val="28"/>
        </w:rPr>
        <w:t>Other i</w:t>
      </w:r>
      <w:r w:rsidR="00B175DA" w:rsidRPr="00054C20">
        <w:rPr>
          <w:rFonts w:ascii="Angsana New" w:hAnsi="Angsana New"/>
          <w:b/>
          <w:bCs/>
          <w:color w:val="000000"/>
          <w:sz w:val="28"/>
          <w:szCs w:val="28"/>
        </w:rPr>
        <w:t>ntangible assets</w:t>
      </w:r>
      <w:r w:rsidRPr="00054C20">
        <w:rPr>
          <w:rFonts w:ascii="Angsana New" w:hAnsi="Angsana New"/>
          <w:b/>
          <w:bCs/>
          <w:color w:val="000000"/>
          <w:sz w:val="28"/>
          <w:szCs w:val="28"/>
        </w:rPr>
        <w:t xml:space="preserve"> </w:t>
      </w:r>
      <w:r w:rsidR="00037FF3" w:rsidRPr="00054C20">
        <w:rPr>
          <w:rFonts w:ascii="Angsana New" w:hAnsi="Angsana New"/>
          <w:b/>
          <w:bCs/>
          <w:color w:val="000000"/>
          <w:sz w:val="28"/>
          <w:szCs w:val="28"/>
        </w:rPr>
        <w:t xml:space="preserve">other </w:t>
      </w:r>
      <w:r w:rsidRPr="00054C20">
        <w:rPr>
          <w:rFonts w:ascii="Angsana New" w:hAnsi="Angsana New"/>
          <w:b/>
          <w:bCs/>
          <w:color w:val="000000"/>
          <w:sz w:val="28"/>
          <w:szCs w:val="28"/>
        </w:rPr>
        <w:t xml:space="preserve">than goodwill </w:t>
      </w:r>
    </w:p>
    <w:p w14:paraId="357DC95E" w14:textId="71E02779" w:rsidR="00C85AE2" w:rsidRPr="00054C20" w:rsidRDefault="00B175DA" w:rsidP="000F3B4F">
      <w:pPr>
        <w:pStyle w:val="ListParagraph"/>
        <w:spacing w:before="120" w:after="0" w:line="240" w:lineRule="auto"/>
        <w:ind w:left="567"/>
        <w:jc w:val="thaiDistribute"/>
        <w:rPr>
          <w:rFonts w:asciiTheme="majorBidi" w:hAnsiTheme="majorBidi" w:cs="Angsana New"/>
          <w:sz w:val="28"/>
        </w:rPr>
      </w:pPr>
      <w:r w:rsidRPr="00054C20">
        <w:rPr>
          <w:rFonts w:asciiTheme="majorBidi" w:hAnsiTheme="majorBidi" w:cs="Angsana New"/>
          <w:sz w:val="28"/>
        </w:rPr>
        <w:t xml:space="preserve">The movements of </w:t>
      </w:r>
      <w:r w:rsidR="00A70421">
        <w:rPr>
          <w:rFonts w:asciiTheme="majorBidi" w:hAnsiTheme="majorBidi" w:cs="Angsana New"/>
          <w:sz w:val="28"/>
        </w:rPr>
        <w:t>o</w:t>
      </w:r>
      <w:r w:rsidR="00D47005" w:rsidRPr="00054C20">
        <w:rPr>
          <w:rFonts w:asciiTheme="majorBidi" w:hAnsiTheme="majorBidi" w:cs="Angsana New"/>
          <w:sz w:val="28"/>
        </w:rPr>
        <w:t xml:space="preserve">ther intangible assets </w:t>
      </w:r>
      <w:r w:rsidR="00B0367D">
        <w:rPr>
          <w:rFonts w:asciiTheme="majorBidi" w:hAnsiTheme="majorBidi" w:cs="Angsana New"/>
          <w:sz w:val="28"/>
        </w:rPr>
        <w:t xml:space="preserve">other </w:t>
      </w:r>
      <w:r w:rsidR="00D47005" w:rsidRPr="00054C20">
        <w:rPr>
          <w:rFonts w:asciiTheme="majorBidi" w:hAnsiTheme="majorBidi" w:cs="Angsana New"/>
          <w:sz w:val="28"/>
        </w:rPr>
        <w:t xml:space="preserve">than goodwill </w:t>
      </w:r>
      <w:r w:rsidRPr="00054C20">
        <w:rPr>
          <w:rFonts w:asciiTheme="majorBidi" w:hAnsiTheme="majorBidi" w:cs="Angsana New"/>
          <w:sz w:val="28"/>
        </w:rPr>
        <w:t>account for the three</w:t>
      </w:r>
      <w:r w:rsidR="003C6220" w:rsidRPr="00054C20">
        <w:rPr>
          <w:rFonts w:asciiTheme="majorBidi" w:hAnsiTheme="majorBidi" w:cs="Angsana New"/>
          <w:sz w:val="28"/>
        </w:rPr>
        <w:t>-</w:t>
      </w:r>
      <w:r w:rsidRPr="00054C20">
        <w:rPr>
          <w:rFonts w:asciiTheme="majorBidi" w:hAnsiTheme="majorBidi" w:cs="Angsana New"/>
          <w:sz w:val="28"/>
        </w:rPr>
        <w:t>month period ended March 31,</w:t>
      </w:r>
      <w:r w:rsidR="00DC5949" w:rsidRPr="00054C20">
        <w:rPr>
          <w:rFonts w:asciiTheme="majorBidi" w:hAnsiTheme="majorBidi" w:cs="Angsana New"/>
          <w:sz w:val="28"/>
        </w:rPr>
        <w:t xml:space="preserve"> </w:t>
      </w:r>
      <w:r w:rsidRPr="00054C20">
        <w:rPr>
          <w:rFonts w:asciiTheme="majorBidi" w:hAnsiTheme="majorBidi" w:cs="Angsana New"/>
          <w:sz w:val="28"/>
          <w:cs/>
        </w:rPr>
        <w:t>202</w:t>
      </w:r>
      <w:r w:rsidR="0082249D" w:rsidRPr="00054C20">
        <w:rPr>
          <w:rFonts w:asciiTheme="majorBidi" w:hAnsiTheme="majorBidi" w:cs="Angsana New"/>
          <w:sz w:val="28"/>
        </w:rPr>
        <w:t>6</w:t>
      </w:r>
      <w:r w:rsidR="00DC5949" w:rsidRPr="00054C20">
        <w:rPr>
          <w:rFonts w:asciiTheme="majorBidi" w:hAnsiTheme="majorBidi" w:cs="Angsana New"/>
          <w:sz w:val="28"/>
        </w:rPr>
        <w:t>,</w:t>
      </w:r>
      <w:r w:rsidRPr="00054C20">
        <w:rPr>
          <w:rFonts w:asciiTheme="majorBidi" w:hAnsiTheme="majorBidi" w:cs="Angsana New"/>
          <w:sz w:val="28"/>
        </w:rPr>
        <w:t xml:space="preserve"> are as follows:</w:t>
      </w:r>
    </w:p>
    <w:tbl>
      <w:tblPr>
        <w:tblW w:w="9498" w:type="dxa"/>
        <w:tblLayout w:type="fixed"/>
        <w:tblLook w:val="0000" w:firstRow="0" w:lastRow="0" w:firstColumn="0" w:lastColumn="0" w:noHBand="0" w:noVBand="0"/>
      </w:tblPr>
      <w:tblGrid>
        <w:gridCol w:w="5529"/>
        <w:gridCol w:w="1984"/>
        <w:gridCol w:w="1985"/>
      </w:tblGrid>
      <w:tr w:rsidR="00BD7411" w:rsidRPr="00054C20" w14:paraId="65DB0EE5" w14:textId="77777777" w:rsidTr="00CB6AB5">
        <w:trPr>
          <w:cantSplit/>
          <w:trHeight w:val="78"/>
        </w:trPr>
        <w:tc>
          <w:tcPr>
            <w:tcW w:w="5529" w:type="dxa"/>
            <w:vAlign w:val="bottom"/>
          </w:tcPr>
          <w:p w14:paraId="1E682218" w14:textId="77777777" w:rsidR="00BD7411" w:rsidRPr="00054C20"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3969" w:type="dxa"/>
            <w:gridSpan w:val="2"/>
            <w:vAlign w:val="bottom"/>
          </w:tcPr>
          <w:p w14:paraId="7A107EBD" w14:textId="6E9FE29F" w:rsidR="00BD7411" w:rsidRPr="00054C20" w:rsidRDefault="00BD7411" w:rsidP="003F2280">
            <w:pPr>
              <w:pBdr>
                <w:bottom w:val="single" w:sz="4" w:space="1" w:color="auto"/>
              </w:pBdr>
              <w:ind w:right="-72"/>
              <w:jc w:val="right"/>
              <w:rPr>
                <w:rFonts w:asciiTheme="majorBidi" w:hAnsiTheme="majorBidi" w:cstheme="majorBidi"/>
                <w:b/>
                <w:bCs/>
                <w:color w:val="000000"/>
                <w:sz w:val="28"/>
                <w:szCs w:val="28"/>
                <w:cs/>
              </w:rPr>
            </w:pPr>
            <w:r w:rsidRPr="00054C20">
              <w:rPr>
                <w:rFonts w:asciiTheme="majorBidi" w:hAnsiTheme="majorBidi" w:cstheme="majorBidi"/>
                <w:b/>
                <w:bCs/>
                <w:sz w:val="28"/>
                <w:szCs w:val="28"/>
                <w:cs/>
              </w:rPr>
              <w:t>(</w:t>
            </w:r>
            <w:r w:rsidRPr="00054C20">
              <w:rPr>
                <w:rFonts w:asciiTheme="majorBidi" w:hAnsiTheme="majorBidi" w:cstheme="majorBidi"/>
                <w:b/>
                <w:bCs/>
                <w:sz w:val="28"/>
                <w:szCs w:val="28"/>
              </w:rPr>
              <w:t>Unit : Baht</w:t>
            </w:r>
            <w:r w:rsidRPr="00054C20">
              <w:rPr>
                <w:rFonts w:asciiTheme="majorBidi" w:hAnsiTheme="majorBidi" w:cstheme="majorBidi"/>
                <w:b/>
                <w:bCs/>
                <w:sz w:val="28"/>
                <w:szCs w:val="28"/>
                <w:cs/>
              </w:rPr>
              <w:t>)</w:t>
            </w:r>
          </w:p>
        </w:tc>
      </w:tr>
      <w:tr w:rsidR="00BD7411" w:rsidRPr="00054C20" w14:paraId="558C3B11" w14:textId="77777777" w:rsidTr="00096C0F">
        <w:trPr>
          <w:cantSplit/>
          <w:trHeight w:val="78"/>
        </w:trPr>
        <w:tc>
          <w:tcPr>
            <w:tcW w:w="5529" w:type="dxa"/>
            <w:vAlign w:val="bottom"/>
          </w:tcPr>
          <w:p w14:paraId="35A2E2B5" w14:textId="77777777" w:rsidR="00BD7411" w:rsidRPr="00054C20" w:rsidRDefault="00BD7411" w:rsidP="003F2280">
            <w:pPr>
              <w:pStyle w:val="a1"/>
              <w:tabs>
                <w:tab w:val="left" w:pos="720"/>
                <w:tab w:val="right" w:pos="7560"/>
                <w:tab w:val="right" w:pos="9000"/>
              </w:tabs>
              <w:ind w:left="540" w:right="0"/>
              <w:jc w:val="thaiDistribute"/>
              <w:rPr>
                <w:rFonts w:asciiTheme="majorBidi" w:hAnsiTheme="majorBidi" w:cstheme="majorBidi"/>
                <w:color w:val="000000"/>
                <w:lang w:val="en-US"/>
              </w:rPr>
            </w:pPr>
          </w:p>
        </w:tc>
        <w:tc>
          <w:tcPr>
            <w:tcW w:w="1984" w:type="dxa"/>
            <w:vAlign w:val="bottom"/>
          </w:tcPr>
          <w:p w14:paraId="44DFFF23" w14:textId="7097C1E0" w:rsidR="00BD7411" w:rsidRPr="00054C20"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Theme="majorBidi" w:hAnsiTheme="majorBidi" w:cstheme="majorBidi"/>
                <w:b/>
                <w:bCs/>
                <w:color w:val="000000"/>
                <w:sz w:val="28"/>
                <w:szCs w:val="28"/>
              </w:rPr>
              <w:t>Consolidated</w:t>
            </w:r>
          </w:p>
        </w:tc>
        <w:tc>
          <w:tcPr>
            <w:tcW w:w="1985" w:type="dxa"/>
            <w:vAlign w:val="bottom"/>
          </w:tcPr>
          <w:p w14:paraId="604BC332" w14:textId="4610A11B" w:rsidR="00BD7411" w:rsidRPr="00054C20" w:rsidRDefault="00BD7411" w:rsidP="003F2280">
            <w:pPr>
              <w:pBdr>
                <w:bottom w:val="single" w:sz="4" w:space="1" w:color="auto"/>
              </w:pBdr>
              <w:ind w:right="-72"/>
              <w:jc w:val="center"/>
              <w:rPr>
                <w:rFonts w:asciiTheme="majorBidi" w:hAnsiTheme="majorBidi" w:cstheme="majorBidi"/>
                <w:b/>
                <w:bCs/>
                <w:color w:val="000000"/>
                <w:sz w:val="28"/>
                <w:szCs w:val="28"/>
                <w:cs/>
                <w:lang w:val="en-GB"/>
              </w:rPr>
            </w:pPr>
            <w:r w:rsidRPr="00054C20">
              <w:rPr>
                <w:rFonts w:asciiTheme="majorBidi" w:hAnsiTheme="majorBidi" w:cstheme="majorBidi"/>
                <w:b/>
                <w:bCs/>
                <w:color w:val="000000"/>
                <w:sz w:val="28"/>
                <w:szCs w:val="28"/>
              </w:rPr>
              <w:t>Separate</w:t>
            </w:r>
          </w:p>
        </w:tc>
      </w:tr>
      <w:tr w:rsidR="00363007" w:rsidRPr="00054C20" w14:paraId="7531E6D4" w14:textId="77777777" w:rsidTr="00363007">
        <w:trPr>
          <w:cantSplit/>
          <w:trHeight w:val="303"/>
        </w:trPr>
        <w:tc>
          <w:tcPr>
            <w:tcW w:w="5529" w:type="dxa"/>
            <w:vAlign w:val="bottom"/>
          </w:tcPr>
          <w:p w14:paraId="54994B0A" w14:textId="4F2C3385" w:rsidR="00363007" w:rsidRPr="00054C20" w:rsidRDefault="00363007" w:rsidP="00363007">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054C20">
              <w:rPr>
                <w:rFonts w:ascii="Angsana New" w:hAnsi="Angsana New"/>
                <w:lang w:val="en-US"/>
              </w:rPr>
              <w:t>Net book value as at January 1, 2026</w:t>
            </w:r>
          </w:p>
        </w:tc>
        <w:tc>
          <w:tcPr>
            <w:tcW w:w="1984" w:type="dxa"/>
          </w:tcPr>
          <w:p w14:paraId="17E09B3F" w14:textId="51EC7A6A" w:rsidR="00363007" w:rsidRPr="00054C20" w:rsidRDefault="00363007" w:rsidP="00363007">
            <w:pPr>
              <w:pStyle w:val="Heading1"/>
              <w:ind w:right="-72"/>
              <w:jc w:val="right"/>
              <w:rPr>
                <w:rFonts w:asciiTheme="majorBidi" w:hAnsiTheme="majorBidi" w:cstheme="majorBidi"/>
                <w:b w:val="0"/>
                <w:bCs w:val="0"/>
                <w:sz w:val="28"/>
                <w:szCs w:val="28"/>
                <w:lang w:val="en-GB"/>
              </w:rPr>
            </w:pPr>
            <w:r w:rsidRPr="00054C20">
              <w:rPr>
                <w:rFonts w:asciiTheme="majorBidi" w:hAnsiTheme="majorBidi" w:cstheme="majorBidi"/>
                <w:b w:val="0"/>
                <w:bCs w:val="0"/>
                <w:color w:val="000000"/>
                <w:sz w:val="28"/>
                <w:szCs w:val="28"/>
                <w:lang w:val="en-US"/>
              </w:rPr>
              <w:t>8,973,348</w:t>
            </w:r>
          </w:p>
        </w:tc>
        <w:tc>
          <w:tcPr>
            <w:tcW w:w="1985" w:type="dxa"/>
          </w:tcPr>
          <w:p w14:paraId="1EB086D9" w14:textId="78211949" w:rsidR="00363007" w:rsidRPr="00054C20" w:rsidRDefault="00363007" w:rsidP="00363007">
            <w:pPr>
              <w:pStyle w:val="Heading1"/>
              <w:ind w:right="-72"/>
              <w:jc w:val="right"/>
              <w:rPr>
                <w:rFonts w:asciiTheme="majorBidi" w:hAnsiTheme="majorBidi" w:cstheme="majorBidi"/>
                <w:b w:val="0"/>
                <w:bCs w:val="0"/>
                <w:color w:val="000000"/>
                <w:sz w:val="28"/>
                <w:szCs w:val="28"/>
                <w:cs/>
                <w:lang w:val="en-GB"/>
              </w:rPr>
            </w:pPr>
            <w:r w:rsidRPr="00054C20">
              <w:rPr>
                <w:rFonts w:ascii="Angsana New" w:hAnsi="Angsana New"/>
                <w:b w:val="0"/>
                <w:bCs w:val="0"/>
                <w:sz w:val="28"/>
                <w:szCs w:val="28"/>
                <w:lang w:val="en-US"/>
              </w:rPr>
              <w:t>6,023,150</w:t>
            </w:r>
          </w:p>
        </w:tc>
      </w:tr>
      <w:tr w:rsidR="00363007" w:rsidRPr="00054C20" w14:paraId="04D54CDA" w14:textId="77777777" w:rsidTr="00363007">
        <w:trPr>
          <w:cantSplit/>
          <w:trHeight w:val="352"/>
        </w:trPr>
        <w:tc>
          <w:tcPr>
            <w:tcW w:w="5529" w:type="dxa"/>
            <w:vAlign w:val="bottom"/>
          </w:tcPr>
          <w:p w14:paraId="187A54B1" w14:textId="4C9152C6" w:rsidR="00363007" w:rsidRPr="00054C20" w:rsidRDefault="00363007" w:rsidP="00363007">
            <w:pPr>
              <w:pStyle w:val="a1"/>
              <w:tabs>
                <w:tab w:val="left" w:pos="720"/>
                <w:tab w:val="right" w:pos="7560"/>
                <w:tab w:val="right" w:pos="9000"/>
              </w:tabs>
              <w:ind w:left="567" w:right="0" w:hanging="111"/>
              <w:jc w:val="thaiDistribute"/>
              <w:rPr>
                <w:rFonts w:asciiTheme="majorBidi" w:hAnsiTheme="majorBidi" w:cstheme="majorBidi"/>
                <w:color w:val="000000"/>
                <w:cs/>
                <w:lang w:val="en-US"/>
              </w:rPr>
            </w:pPr>
            <w:r w:rsidRPr="00054C20">
              <w:rPr>
                <w:rFonts w:ascii="Angsana New" w:hAnsi="Angsana New" w:cs="Angsana New"/>
                <w:color w:val="000000"/>
                <w:cs/>
              </w:rPr>
              <w:t>Amortization</w:t>
            </w:r>
            <w:r w:rsidRPr="00054C20">
              <w:rPr>
                <w:rFonts w:ascii="Angsana New" w:hAnsi="Angsana New" w:hint="cs"/>
                <w:color w:val="000000"/>
                <w:cs/>
              </w:rPr>
              <w:t xml:space="preserve"> </w:t>
            </w:r>
            <w:r w:rsidRPr="00054C20">
              <w:rPr>
                <w:rFonts w:ascii="Angsana New" w:hAnsi="Angsana New" w:cs="Angsana New"/>
                <w:color w:val="000000"/>
                <w:cs/>
              </w:rPr>
              <w:t>during the period</w:t>
            </w:r>
          </w:p>
        </w:tc>
        <w:tc>
          <w:tcPr>
            <w:tcW w:w="1984" w:type="dxa"/>
            <w:vAlign w:val="bottom"/>
          </w:tcPr>
          <w:p w14:paraId="280FCE6A" w14:textId="28D3EB20" w:rsidR="00363007" w:rsidRPr="00054C20" w:rsidRDefault="00363007" w:rsidP="00363007">
            <w:pPr>
              <w:pStyle w:val="Heading1"/>
              <w:ind w:right="-72"/>
              <w:jc w:val="right"/>
              <w:rPr>
                <w:rFonts w:asciiTheme="majorBidi" w:hAnsiTheme="majorBidi" w:cstheme="majorBidi"/>
                <w:b w:val="0"/>
                <w:bCs w:val="0"/>
                <w:sz w:val="28"/>
                <w:szCs w:val="28"/>
                <w:cs/>
                <w:lang w:val="en-US"/>
              </w:rPr>
            </w:pPr>
            <w:r w:rsidRPr="00054C20">
              <w:rPr>
                <w:rFonts w:asciiTheme="majorBidi" w:hAnsiTheme="majorBidi" w:cstheme="majorBidi"/>
                <w:b w:val="0"/>
                <w:bCs w:val="0"/>
                <w:sz w:val="28"/>
                <w:szCs w:val="28"/>
                <w:lang w:val="en-US"/>
              </w:rPr>
              <w:t>(208,308)</w:t>
            </w:r>
          </w:p>
        </w:tc>
        <w:tc>
          <w:tcPr>
            <w:tcW w:w="1985" w:type="dxa"/>
            <w:vAlign w:val="bottom"/>
          </w:tcPr>
          <w:p w14:paraId="016E7042" w14:textId="64EFE9CA" w:rsidR="00363007" w:rsidRPr="00054C20" w:rsidRDefault="00363007" w:rsidP="00363007">
            <w:pPr>
              <w:pStyle w:val="Heading1"/>
              <w:ind w:right="-72"/>
              <w:jc w:val="right"/>
              <w:rPr>
                <w:rFonts w:asciiTheme="majorBidi" w:hAnsiTheme="majorBidi" w:cstheme="majorBidi"/>
                <w:b w:val="0"/>
                <w:bCs w:val="0"/>
                <w:color w:val="000000"/>
                <w:sz w:val="28"/>
                <w:szCs w:val="28"/>
                <w:cs/>
                <w:lang w:val="en-GB"/>
              </w:rPr>
            </w:pPr>
            <w:r w:rsidRPr="00054C20">
              <w:rPr>
                <w:rFonts w:asciiTheme="majorBidi" w:hAnsiTheme="majorBidi" w:cstheme="majorBidi"/>
                <w:b w:val="0"/>
                <w:bCs w:val="0"/>
                <w:color w:val="000000"/>
                <w:sz w:val="28"/>
                <w:szCs w:val="28"/>
                <w:lang w:val="en-US"/>
              </w:rPr>
              <w:t>(28,705)</w:t>
            </w:r>
          </w:p>
        </w:tc>
      </w:tr>
      <w:tr w:rsidR="00363007" w:rsidRPr="00054C20" w14:paraId="6043FA92" w14:textId="77777777" w:rsidTr="00363007">
        <w:trPr>
          <w:cantSplit/>
          <w:trHeight w:val="395"/>
        </w:trPr>
        <w:tc>
          <w:tcPr>
            <w:tcW w:w="5529" w:type="dxa"/>
            <w:vAlign w:val="bottom"/>
          </w:tcPr>
          <w:p w14:paraId="05F1F582" w14:textId="35247ED6" w:rsidR="00363007" w:rsidRPr="00054C20" w:rsidRDefault="00363007" w:rsidP="00363007">
            <w:pPr>
              <w:pStyle w:val="a1"/>
              <w:tabs>
                <w:tab w:val="left" w:pos="720"/>
                <w:tab w:val="right" w:pos="7560"/>
                <w:tab w:val="right" w:pos="9000"/>
              </w:tabs>
              <w:ind w:left="567" w:right="0" w:hanging="111"/>
              <w:jc w:val="thaiDistribute"/>
              <w:rPr>
                <w:rFonts w:asciiTheme="majorBidi" w:hAnsiTheme="majorBidi" w:cstheme="majorBidi"/>
                <w:color w:val="000000"/>
                <w:lang w:val="en-US"/>
              </w:rPr>
            </w:pPr>
            <w:r w:rsidRPr="00054C20">
              <w:rPr>
                <w:rFonts w:ascii="Angsana New" w:hAnsi="Angsana New"/>
                <w:lang w:val="en-US"/>
              </w:rPr>
              <w:t>Net book value as at March 31, 2026</w:t>
            </w:r>
          </w:p>
        </w:tc>
        <w:tc>
          <w:tcPr>
            <w:tcW w:w="1984" w:type="dxa"/>
            <w:vAlign w:val="bottom"/>
          </w:tcPr>
          <w:p w14:paraId="2E641E94" w14:textId="62E8C8F1" w:rsidR="00363007" w:rsidRPr="00054C20" w:rsidRDefault="00363007" w:rsidP="00363007">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8,765,040</w:t>
            </w:r>
          </w:p>
        </w:tc>
        <w:tc>
          <w:tcPr>
            <w:tcW w:w="1985" w:type="dxa"/>
            <w:vAlign w:val="bottom"/>
          </w:tcPr>
          <w:p w14:paraId="51F5DD9F" w14:textId="1771A83C" w:rsidR="00363007" w:rsidRPr="00054C20" w:rsidRDefault="00363007" w:rsidP="00363007">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color w:val="000000"/>
                <w:sz w:val="28"/>
                <w:szCs w:val="28"/>
                <w:lang w:val="en-GB"/>
              </w:rPr>
              <w:t>5,994,445</w:t>
            </w:r>
          </w:p>
        </w:tc>
      </w:tr>
    </w:tbl>
    <w:p w14:paraId="619B4CBF" w14:textId="2D56E823" w:rsidR="00396B6F" w:rsidRDefault="00396B6F" w:rsidP="00396B6F">
      <w:pPr>
        <w:spacing w:before="120" w:after="120"/>
        <w:ind w:left="561" w:firstLine="6"/>
        <w:jc w:val="thaiDistribute"/>
        <w:outlineLvl w:val="0"/>
        <w:rPr>
          <w:rFonts w:ascii="Angsana New" w:hAnsi="Angsana New"/>
          <w:sz w:val="28"/>
          <w:szCs w:val="28"/>
          <w:shd w:val="clear" w:color="auto" w:fill="FFFFFF"/>
        </w:rPr>
      </w:pPr>
      <w:r w:rsidRPr="00054C20">
        <w:rPr>
          <w:rFonts w:ascii="Angsana New" w:hAnsi="Angsana New"/>
          <w:sz w:val="28"/>
          <w:szCs w:val="28"/>
          <w:shd w:val="clear" w:color="auto" w:fill="FFFFFF"/>
        </w:rPr>
        <w:t>As at March 31, 202</w:t>
      </w:r>
      <w:r w:rsidR="0028452F" w:rsidRPr="00054C20">
        <w:rPr>
          <w:rFonts w:ascii="Angsana New" w:hAnsi="Angsana New"/>
          <w:sz w:val="28"/>
          <w:szCs w:val="28"/>
          <w:shd w:val="clear" w:color="auto" w:fill="FFFFFF"/>
        </w:rPr>
        <w:t>6</w:t>
      </w:r>
      <w:r w:rsidRPr="00054C20">
        <w:rPr>
          <w:rFonts w:ascii="Angsana New" w:hAnsi="Angsana New"/>
          <w:sz w:val="28"/>
          <w:szCs w:val="28"/>
          <w:shd w:val="clear" w:color="auto" w:fill="FFFFFF"/>
        </w:rPr>
        <w:t xml:space="preserve">, the </w:t>
      </w:r>
      <w:r w:rsidR="00480EB8">
        <w:rPr>
          <w:rFonts w:ascii="Angsana New" w:hAnsi="Angsana New"/>
          <w:sz w:val="28"/>
          <w:szCs w:val="28"/>
          <w:shd w:val="clear" w:color="auto" w:fill="FFFFFF"/>
        </w:rPr>
        <w:t>G</w:t>
      </w:r>
      <w:r w:rsidRPr="00054C20">
        <w:rPr>
          <w:rFonts w:ascii="Angsana New" w:hAnsi="Angsana New"/>
          <w:sz w:val="28"/>
          <w:szCs w:val="28"/>
          <w:shd w:val="clear" w:color="auto" w:fill="FFFFFF"/>
        </w:rPr>
        <w:t>roup has intangible assets that are still under development in the amount of Baht 5.89 million. (202</w:t>
      </w:r>
      <w:r w:rsidR="00B74451" w:rsidRPr="00054C20">
        <w:rPr>
          <w:rFonts w:ascii="Angsana New" w:hAnsi="Angsana New"/>
          <w:sz w:val="28"/>
          <w:szCs w:val="28"/>
          <w:shd w:val="clear" w:color="auto" w:fill="FFFFFF"/>
        </w:rPr>
        <w:t>5</w:t>
      </w:r>
      <w:r w:rsidR="008F3B59" w:rsidRPr="00054C20">
        <w:rPr>
          <w:rFonts w:ascii="Angsana New" w:hAnsi="Angsana New"/>
          <w:sz w:val="28"/>
          <w:szCs w:val="28"/>
          <w:shd w:val="clear" w:color="auto" w:fill="FFFFFF"/>
        </w:rPr>
        <w:t xml:space="preserve"> </w:t>
      </w:r>
      <w:r w:rsidRPr="00054C20">
        <w:rPr>
          <w:rFonts w:ascii="Angsana New" w:hAnsi="Angsana New"/>
          <w:sz w:val="28"/>
          <w:szCs w:val="28"/>
          <w:shd w:val="clear" w:color="auto" w:fill="FFFFFF"/>
        </w:rPr>
        <w:t>: amount of Baht 5.</w:t>
      </w:r>
      <w:r w:rsidR="00363007" w:rsidRPr="00054C20">
        <w:rPr>
          <w:rFonts w:ascii="Angsana New" w:hAnsi="Angsana New" w:hint="cs"/>
          <w:sz w:val="28"/>
          <w:szCs w:val="28"/>
          <w:shd w:val="clear" w:color="auto" w:fill="FFFFFF"/>
          <w:cs/>
        </w:rPr>
        <w:t>89</w:t>
      </w:r>
      <w:r w:rsidRPr="00054C20">
        <w:rPr>
          <w:rFonts w:ascii="Angsana New" w:hAnsi="Angsana New"/>
          <w:sz w:val="28"/>
          <w:szCs w:val="28"/>
          <w:shd w:val="clear" w:color="auto" w:fill="FFFFFF"/>
        </w:rPr>
        <w:t xml:space="preserve"> million)</w:t>
      </w:r>
    </w:p>
    <w:p w14:paraId="7A144E0B" w14:textId="7802F933"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251F0773" w14:textId="326D8C3D"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2FA9C240" w14:textId="1E8DCCAC"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40F19789" w14:textId="0F4F2D54"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6B8A98B9" w14:textId="3F11EDAA"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2DD7615C" w14:textId="3ABECEA7"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450ABA67" w14:textId="479DE42C" w:rsidR="004D4677" w:rsidRDefault="004D4677" w:rsidP="00396B6F">
      <w:pPr>
        <w:spacing w:before="120" w:after="120"/>
        <w:ind w:left="561" w:firstLine="6"/>
        <w:jc w:val="thaiDistribute"/>
        <w:outlineLvl w:val="0"/>
        <w:rPr>
          <w:rFonts w:ascii="Angsana New" w:hAnsi="Angsana New"/>
          <w:sz w:val="28"/>
          <w:szCs w:val="28"/>
          <w:shd w:val="clear" w:color="auto" w:fill="FFFFFF"/>
        </w:rPr>
      </w:pPr>
    </w:p>
    <w:p w14:paraId="0F475543" w14:textId="77777777" w:rsidR="004D4677" w:rsidRPr="00054C20" w:rsidRDefault="004D4677" w:rsidP="00396B6F">
      <w:pPr>
        <w:spacing w:before="120" w:after="120"/>
        <w:ind w:left="561" w:firstLine="6"/>
        <w:jc w:val="thaiDistribute"/>
        <w:outlineLvl w:val="0"/>
        <w:rPr>
          <w:rFonts w:ascii="Angsana New" w:hAnsi="Angsana New"/>
          <w:sz w:val="28"/>
          <w:szCs w:val="28"/>
          <w:shd w:val="clear" w:color="auto" w:fill="FFFFFF"/>
        </w:rPr>
      </w:pPr>
    </w:p>
    <w:p w14:paraId="521A8BC8" w14:textId="342F1D2E" w:rsidR="00A159DA" w:rsidRPr="00054C20" w:rsidRDefault="00A159DA" w:rsidP="00CF4EA1">
      <w:pPr>
        <w:pStyle w:val="ListParagraph"/>
        <w:numPr>
          <w:ilvl w:val="0"/>
          <w:numId w:val="4"/>
        </w:numPr>
        <w:spacing w:after="0"/>
        <w:ind w:left="357" w:hanging="357"/>
        <w:rPr>
          <w:rFonts w:ascii="Angsana New" w:hAnsi="Angsana New" w:cs="Angsana New"/>
          <w:b/>
          <w:bCs/>
          <w:color w:val="000000"/>
          <w:sz w:val="28"/>
        </w:rPr>
      </w:pPr>
      <w:r w:rsidRPr="00054C20">
        <w:rPr>
          <w:rFonts w:ascii="Angsana New" w:hAnsi="Angsana New" w:cs="Angsana New"/>
          <w:b/>
          <w:bCs/>
          <w:color w:val="000000"/>
          <w:sz w:val="28"/>
        </w:rPr>
        <w:lastRenderedPageBreak/>
        <w:t xml:space="preserve">   Share capital and share premium (discount) on ordinary shares</w:t>
      </w:r>
    </w:p>
    <w:p w14:paraId="6BFA62DC" w14:textId="02937400" w:rsidR="00A159DA" w:rsidRPr="00054C20" w:rsidRDefault="00CF4EA1" w:rsidP="00CF4EA1">
      <w:pPr>
        <w:pStyle w:val="ListParagraph"/>
        <w:spacing w:after="0"/>
        <w:ind w:left="357"/>
        <w:jc w:val="thaiDistribute"/>
        <w:outlineLvl w:val="0"/>
        <w:rPr>
          <w:rFonts w:ascii="Angsana New" w:hAnsi="Angsana New" w:cs="Angsana New"/>
          <w:color w:val="000000"/>
          <w:sz w:val="28"/>
        </w:rPr>
      </w:pPr>
      <w:r w:rsidRPr="00054C20">
        <w:rPr>
          <w:rFonts w:ascii="Angsana New" w:hAnsi="Angsana New" w:cs="Angsana New"/>
          <w:color w:val="000000"/>
          <w:sz w:val="28"/>
        </w:rPr>
        <w:t xml:space="preserve">   </w:t>
      </w:r>
      <w:r w:rsidR="00A159DA" w:rsidRPr="00054C20">
        <w:rPr>
          <w:rFonts w:ascii="Angsana New" w:hAnsi="Angsana New" w:cs="Angsana New"/>
          <w:color w:val="000000"/>
          <w:sz w:val="28"/>
        </w:rPr>
        <w:t xml:space="preserve">As at March 31, 2026, and </w:t>
      </w:r>
      <w:r w:rsidR="00A70421">
        <w:rPr>
          <w:rFonts w:ascii="Angsana New" w:hAnsi="Angsana New" w:cs="Angsana New"/>
          <w:color w:val="000000"/>
          <w:sz w:val="28"/>
        </w:rPr>
        <w:t xml:space="preserve">December 31, </w:t>
      </w:r>
      <w:r w:rsidR="00A159DA" w:rsidRPr="00054C20">
        <w:rPr>
          <w:rFonts w:ascii="Angsana New" w:hAnsi="Angsana New" w:cs="Angsana New"/>
          <w:color w:val="000000"/>
          <w:sz w:val="28"/>
        </w:rPr>
        <w:t>202</w:t>
      </w:r>
      <w:r w:rsidR="00A70421">
        <w:rPr>
          <w:rFonts w:ascii="Angsana New" w:hAnsi="Angsana New" w:cs="Angsana New"/>
          <w:color w:val="000000"/>
          <w:sz w:val="28"/>
        </w:rPr>
        <w:t>5</w:t>
      </w:r>
      <w:r w:rsidR="00A159DA" w:rsidRPr="00054C20">
        <w:rPr>
          <w:rFonts w:ascii="Angsana New" w:hAnsi="Angsana New" w:cs="Angsana New"/>
          <w:color w:val="000000"/>
          <w:sz w:val="28"/>
        </w:rPr>
        <w:t xml:space="preserve">, comprise the </w:t>
      </w:r>
      <w:r w:rsidR="00D50E1D">
        <w:rPr>
          <w:rFonts w:ascii="Angsana New" w:hAnsi="Angsana New" w:cs="Angsana New"/>
          <w:color w:val="000000"/>
          <w:sz w:val="28"/>
        </w:rPr>
        <w:t>following</w:t>
      </w:r>
      <w:r w:rsidR="003E0FA8" w:rsidRPr="003E0FA8">
        <w:rPr>
          <w:rFonts w:ascii="Angsana New" w:hAnsi="Angsana New" w:cs="Angsana New"/>
          <w:color w:val="000000"/>
          <w:sz w:val="28"/>
        </w:rPr>
        <w:t>:</w:t>
      </w:r>
    </w:p>
    <w:tbl>
      <w:tblPr>
        <w:tblW w:w="9498" w:type="dxa"/>
        <w:tblBorders>
          <w:bottom w:val="single" w:sz="4" w:space="0" w:color="auto"/>
        </w:tblBorders>
        <w:tblLayout w:type="fixed"/>
        <w:tblLook w:val="0000" w:firstRow="0" w:lastRow="0" w:firstColumn="0" w:lastColumn="0" w:noHBand="0" w:noVBand="0"/>
      </w:tblPr>
      <w:tblGrid>
        <w:gridCol w:w="3119"/>
        <w:gridCol w:w="1417"/>
        <w:gridCol w:w="284"/>
        <w:gridCol w:w="1417"/>
        <w:gridCol w:w="284"/>
        <w:gridCol w:w="1276"/>
        <w:gridCol w:w="283"/>
        <w:gridCol w:w="1418"/>
      </w:tblGrid>
      <w:tr w:rsidR="00A159DA" w:rsidRPr="00054C20" w14:paraId="541571E7" w14:textId="77777777" w:rsidTr="00B0367D">
        <w:trPr>
          <w:trHeight w:val="325"/>
          <w:tblHeader/>
        </w:trPr>
        <w:tc>
          <w:tcPr>
            <w:tcW w:w="3119" w:type="dxa"/>
          </w:tcPr>
          <w:p w14:paraId="7FAF7D97" w14:textId="77777777" w:rsidR="00A159DA" w:rsidRPr="00054C20" w:rsidRDefault="00A159DA" w:rsidP="00A159DA">
            <w:pPr>
              <w:ind w:left="180"/>
              <w:rPr>
                <w:rFonts w:ascii="Angsana New" w:hAnsi="Angsana New"/>
                <w:sz w:val="28"/>
                <w:szCs w:val="28"/>
              </w:rPr>
            </w:pPr>
          </w:p>
        </w:tc>
        <w:tc>
          <w:tcPr>
            <w:tcW w:w="6379" w:type="dxa"/>
            <w:gridSpan w:val="7"/>
            <w:tcBorders>
              <w:bottom w:val="single" w:sz="4" w:space="0" w:color="auto"/>
            </w:tcBorders>
          </w:tcPr>
          <w:p w14:paraId="0A720AD0" w14:textId="77777777" w:rsidR="00A159DA" w:rsidRPr="00054C20" w:rsidRDefault="00A159DA" w:rsidP="00A159DA">
            <w:pPr>
              <w:tabs>
                <w:tab w:val="right" w:pos="1008"/>
              </w:tabs>
              <w:ind w:right="-72"/>
              <w:jc w:val="center"/>
              <w:rPr>
                <w:rFonts w:ascii="Angsana New" w:hAnsi="Angsana New"/>
                <w:b/>
                <w:bCs/>
                <w:sz w:val="28"/>
                <w:szCs w:val="28"/>
              </w:rPr>
            </w:pPr>
            <w:r w:rsidRPr="00054C20">
              <w:rPr>
                <w:rFonts w:ascii="Angsana New" w:hAnsi="Angsana New"/>
                <w:b/>
                <w:bCs/>
                <w:color w:val="000000"/>
                <w:sz w:val="28"/>
                <w:szCs w:val="28"/>
              </w:rPr>
              <w:t>Consolidated and Separate</w:t>
            </w:r>
          </w:p>
        </w:tc>
      </w:tr>
      <w:tr w:rsidR="009E5706" w:rsidRPr="00054C20" w14:paraId="3B56DD8D" w14:textId="77777777" w:rsidTr="00B0367D">
        <w:trPr>
          <w:trHeight w:val="325"/>
          <w:tblHeader/>
        </w:trPr>
        <w:tc>
          <w:tcPr>
            <w:tcW w:w="3119" w:type="dxa"/>
          </w:tcPr>
          <w:p w14:paraId="55BF886D" w14:textId="77777777" w:rsidR="00A159DA" w:rsidRPr="00054C20" w:rsidRDefault="00A159DA" w:rsidP="00A159DA">
            <w:pPr>
              <w:ind w:left="180"/>
              <w:rPr>
                <w:rFonts w:ascii="Angsana New" w:hAnsi="Angsana New"/>
                <w:sz w:val="28"/>
                <w:szCs w:val="28"/>
              </w:rPr>
            </w:pPr>
          </w:p>
        </w:tc>
        <w:tc>
          <w:tcPr>
            <w:tcW w:w="1417" w:type="dxa"/>
            <w:tcBorders>
              <w:top w:val="single" w:sz="4" w:space="0" w:color="auto"/>
              <w:bottom w:val="nil"/>
            </w:tcBorders>
            <w:vAlign w:val="bottom"/>
          </w:tcPr>
          <w:p w14:paraId="2FE1B1D0" w14:textId="77777777" w:rsidR="00A159DA" w:rsidRPr="00054C20" w:rsidRDefault="00A159DA" w:rsidP="00A159DA">
            <w:pPr>
              <w:tabs>
                <w:tab w:val="right" w:pos="1008"/>
              </w:tabs>
              <w:ind w:right="-72"/>
              <w:jc w:val="center"/>
              <w:rPr>
                <w:rFonts w:ascii="Angsana New" w:hAnsi="Angsana New"/>
                <w:b/>
                <w:bCs/>
                <w:sz w:val="28"/>
                <w:szCs w:val="28"/>
              </w:rPr>
            </w:pPr>
          </w:p>
        </w:tc>
        <w:tc>
          <w:tcPr>
            <w:tcW w:w="284" w:type="dxa"/>
            <w:tcBorders>
              <w:top w:val="single" w:sz="4" w:space="0" w:color="auto"/>
              <w:bottom w:val="nil"/>
            </w:tcBorders>
            <w:vAlign w:val="bottom"/>
          </w:tcPr>
          <w:p w14:paraId="006F47D7" w14:textId="77777777" w:rsidR="00A159DA" w:rsidRPr="00054C20" w:rsidRDefault="00A159DA" w:rsidP="00A159DA">
            <w:pPr>
              <w:tabs>
                <w:tab w:val="right" w:pos="1008"/>
              </w:tabs>
              <w:ind w:right="-72"/>
              <w:jc w:val="center"/>
              <w:rPr>
                <w:rFonts w:ascii="Angsana New" w:hAnsi="Angsana New"/>
                <w:b/>
                <w:bCs/>
                <w:sz w:val="28"/>
                <w:szCs w:val="28"/>
              </w:rPr>
            </w:pPr>
          </w:p>
        </w:tc>
        <w:tc>
          <w:tcPr>
            <w:tcW w:w="1417" w:type="dxa"/>
            <w:tcBorders>
              <w:top w:val="single" w:sz="4" w:space="0" w:color="auto"/>
              <w:bottom w:val="nil"/>
            </w:tcBorders>
            <w:vAlign w:val="bottom"/>
          </w:tcPr>
          <w:p w14:paraId="4823BD53" w14:textId="77777777" w:rsidR="00A159DA" w:rsidRPr="00054C20" w:rsidRDefault="00A159DA" w:rsidP="00A159DA">
            <w:pPr>
              <w:tabs>
                <w:tab w:val="right" w:pos="1008"/>
              </w:tabs>
              <w:ind w:right="-72"/>
              <w:jc w:val="center"/>
              <w:rPr>
                <w:rFonts w:ascii="Angsana New" w:hAnsi="Angsana New"/>
                <w:b/>
                <w:bCs/>
                <w:sz w:val="28"/>
                <w:szCs w:val="28"/>
              </w:rPr>
            </w:pPr>
          </w:p>
        </w:tc>
        <w:tc>
          <w:tcPr>
            <w:tcW w:w="284" w:type="dxa"/>
            <w:tcBorders>
              <w:top w:val="single" w:sz="4" w:space="0" w:color="auto"/>
              <w:bottom w:val="nil"/>
            </w:tcBorders>
          </w:tcPr>
          <w:p w14:paraId="1E22F82A" w14:textId="77777777" w:rsidR="00A159DA" w:rsidRPr="00054C20" w:rsidRDefault="00A159DA" w:rsidP="00A159DA">
            <w:pPr>
              <w:tabs>
                <w:tab w:val="right" w:pos="1008"/>
              </w:tabs>
              <w:ind w:right="-72"/>
              <w:jc w:val="center"/>
              <w:rPr>
                <w:rFonts w:ascii="Angsana New" w:hAnsi="Angsana New"/>
                <w:b/>
                <w:bCs/>
                <w:sz w:val="28"/>
                <w:szCs w:val="28"/>
                <w:cs/>
              </w:rPr>
            </w:pPr>
          </w:p>
        </w:tc>
        <w:tc>
          <w:tcPr>
            <w:tcW w:w="1276" w:type="dxa"/>
            <w:tcBorders>
              <w:top w:val="single" w:sz="4" w:space="0" w:color="auto"/>
              <w:bottom w:val="nil"/>
            </w:tcBorders>
            <w:vAlign w:val="bottom"/>
          </w:tcPr>
          <w:p w14:paraId="3E972E7C" w14:textId="22A910D4" w:rsidR="00A159DA" w:rsidRPr="00054C20" w:rsidRDefault="00A159DA" w:rsidP="003E0FA8">
            <w:pPr>
              <w:tabs>
                <w:tab w:val="right" w:pos="1008"/>
              </w:tabs>
              <w:ind w:right="-72"/>
              <w:jc w:val="center"/>
              <w:rPr>
                <w:rFonts w:ascii="Angsana New" w:hAnsi="Angsana New"/>
                <w:b/>
                <w:bCs/>
                <w:sz w:val="28"/>
                <w:szCs w:val="28"/>
              </w:rPr>
            </w:pPr>
            <w:r w:rsidRPr="00054C20">
              <w:rPr>
                <w:rFonts w:ascii="Angsana New" w:hAnsi="Angsana New"/>
                <w:b/>
                <w:bCs/>
                <w:sz w:val="28"/>
                <w:szCs w:val="28"/>
              </w:rPr>
              <w:t>Share</w:t>
            </w:r>
            <w:r w:rsidR="006D595A" w:rsidRPr="00054C20">
              <w:rPr>
                <w:rFonts w:ascii="Angsana New" w:hAnsi="Angsana New"/>
                <w:b/>
                <w:bCs/>
                <w:sz w:val="28"/>
                <w:szCs w:val="28"/>
              </w:rPr>
              <w:t xml:space="preserve"> premium (discount) on</w:t>
            </w:r>
          </w:p>
        </w:tc>
        <w:tc>
          <w:tcPr>
            <w:tcW w:w="283" w:type="dxa"/>
            <w:tcBorders>
              <w:top w:val="single" w:sz="4" w:space="0" w:color="auto"/>
              <w:bottom w:val="nil"/>
            </w:tcBorders>
          </w:tcPr>
          <w:p w14:paraId="48DF32F9" w14:textId="77777777" w:rsidR="00A159DA" w:rsidRPr="00054C20" w:rsidRDefault="00A159DA" w:rsidP="00A159DA">
            <w:pPr>
              <w:tabs>
                <w:tab w:val="right" w:pos="1008"/>
              </w:tabs>
              <w:ind w:right="-72"/>
              <w:jc w:val="center"/>
              <w:rPr>
                <w:rFonts w:ascii="Angsana New" w:hAnsi="Angsana New"/>
                <w:b/>
                <w:bCs/>
                <w:sz w:val="28"/>
                <w:szCs w:val="28"/>
              </w:rPr>
            </w:pPr>
          </w:p>
        </w:tc>
        <w:tc>
          <w:tcPr>
            <w:tcW w:w="1418" w:type="dxa"/>
            <w:tcBorders>
              <w:top w:val="single" w:sz="4" w:space="0" w:color="auto"/>
              <w:bottom w:val="nil"/>
            </w:tcBorders>
            <w:vAlign w:val="bottom"/>
          </w:tcPr>
          <w:p w14:paraId="35B351D3" w14:textId="77777777" w:rsidR="00A159DA" w:rsidRPr="00054C20" w:rsidRDefault="00A159DA" w:rsidP="00A159DA">
            <w:pPr>
              <w:tabs>
                <w:tab w:val="right" w:pos="1008"/>
              </w:tabs>
              <w:ind w:right="-72"/>
              <w:jc w:val="center"/>
              <w:rPr>
                <w:rFonts w:ascii="Angsana New" w:hAnsi="Angsana New"/>
                <w:b/>
                <w:bCs/>
                <w:sz w:val="28"/>
                <w:szCs w:val="28"/>
              </w:rPr>
            </w:pPr>
          </w:p>
        </w:tc>
      </w:tr>
      <w:tr w:rsidR="009E5706" w:rsidRPr="00054C20" w14:paraId="7F145469" w14:textId="77777777" w:rsidTr="00B0367D">
        <w:trPr>
          <w:trHeight w:val="389"/>
          <w:tblHeader/>
        </w:trPr>
        <w:tc>
          <w:tcPr>
            <w:tcW w:w="3119" w:type="dxa"/>
          </w:tcPr>
          <w:p w14:paraId="48AB2ADD" w14:textId="77777777" w:rsidR="00A159DA" w:rsidRPr="00054C20" w:rsidRDefault="00A159DA" w:rsidP="00A159DA">
            <w:pPr>
              <w:rPr>
                <w:rFonts w:ascii="Angsana New" w:hAnsi="Angsana New"/>
                <w:sz w:val="28"/>
                <w:szCs w:val="28"/>
              </w:rPr>
            </w:pPr>
          </w:p>
        </w:tc>
        <w:tc>
          <w:tcPr>
            <w:tcW w:w="1417" w:type="dxa"/>
            <w:tcBorders>
              <w:bottom w:val="nil"/>
            </w:tcBorders>
            <w:vAlign w:val="bottom"/>
          </w:tcPr>
          <w:p w14:paraId="69984D01" w14:textId="77777777" w:rsidR="00A159DA" w:rsidRPr="00054C20" w:rsidRDefault="00A159DA" w:rsidP="00A159DA">
            <w:pPr>
              <w:tabs>
                <w:tab w:val="right" w:pos="1008"/>
              </w:tabs>
              <w:ind w:right="-72"/>
              <w:jc w:val="center"/>
              <w:rPr>
                <w:rFonts w:ascii="Angsana New" w:hAnsi="Angsana New"/>
                <w:b/>
                <w:bCs/>
                <w:sz w:val="28"/>
                <w:szCs w:val="28"/>
              </w:rPr>
            </w:pPr>
            <w:r w:rsidRPr="00054C20">
              <w:rPr>
                <w:rFonts w:ascii="Angsana New" w:hAnsi="Angsana New"/>
                <w:b/>
                <w:bCs/>
                <w:sz w:val="28"/>
                <w:szCs w:val="28"/>
              </w:rPr>
              <w:t>Number of Shares</w:t>
            </w:r>
          </w:p>
        </w:tc>
        <w:tc>
          <w:tcPr>
            <w:tcW w:w="284" w:type="dxa"/>
            <w:tcBorders>
              <w:bottom w:val="nil"/>
            </w:tcBorders>
            <w:vAlign w:val="bottom"/>
          </w:tcPr>
          <w:p w14:paraId="12CF0EB6" w14:textId="77777777" w:rsidR="00A159DA" w:rsidRPr="00054C20" w:rsidRDefault="00A159DA" w:rsidP="00A159DA">
            <w:pPr>
              <w:tabs>
                <w:tab w:val="right" w:pos="1008"/>
              </w:tabs>
              <w:ind w:right="-72"/>
              <w:jc w:val="center"/>
              <w:rPr>
                <w:rFonts w:ascii="Angsana New" w:hAnsi="Angsana New"/>
                <w:b/>
                <w:bCs/>
                <w:sz w:val="28"/>
                <w:szCs w:val="28"/>
                <w:cs/>
              </w:rPr>
            </w:pPr>
          </w:p>
        </w:tc>
        <w:tc>
          <w:tcPr>
            <w:tcW w:w="1417" w:type="dxa"/>
            <w:tcBorders>
              <w:bottom w:val="nil"/>
            </w:tcBorders>
            <w:vAlign w:val="bottom"/>
          </w:tcPr>
          <w:p w14:paraId="2C740C73" w14:textId="77777777" w:rsidR="00A159DA" w:rsidRPr="00054C20" w:rsidRDefault="00A159DA" w:rsidP="00A159DA">
            <w:pPr>
              <w:tabs>
                <w:tab w:val="right" w:pos="1008"/>
              </w:tabs>
              <w:ind w:right="-72"/>
              <w:jc w:val="center"/>
              <w:rPr>
                <w:rFonts w:ascii="Angsana New" w:hAnsi="Angsana New"/>
                <w:b/>
                <w:bCs/>
                <w:sz w:val="28"/>
                <w:szCs w:val="28"/>
              </w:rPr>
            </w:pPr>
            <w:r w:rsidRPr="00054C20">
              <w:rPr>
                <w:rFonts w:ascii="Angsana New" w:hAnsi="Angsana New"/>
                <w:b/>
                <w:bCs/>
                <w:sz w:val="28"/>
                <w:szCs w:val="28"/>
              </w:rPr>
              <w:t>Ordinary shares</w:t>
            </w:r>
          </w:p>
        </w:tc>
        <w:tc>
          <w:tcPr>
            <w:tcW w:w="284" w:type="dxa"/>
            <w:tcBorders>
              <w:bottom w:val="nil"/>
            </w:tcBorders>
          </w:tcPr>
          <w:p w14:paraId="7B0E5152" w14:textId="77777777" w:rsidR="00A159DA" w:rsidRPr="00054C20" w:rsidRDefault="00A159DA" w:rsidP="00A159DA">
            <w:pPr>
              <w:tabs>
                <w:tab w:val="right" w:pos="1008"/>
              </w:tabs>
              <w:ind w:right="-72"/>
              <w:jc w:val="center"/>
              <w:rPr>
                <w:rFonts w:ascii="Angsana New" w:hAnsi="Angsana New"/>
                <w:b/>
                <w:bCs/>
                <w:sz w:val="28"/>
                <w:szCs w:val="28"/>
                <w:cs/>
              </w:rPr>
            </w:pPr>
          </w:p>
        </w:tc>
        <w:tc>
          <w:tcPr>
            <w:tcW w:w="1276" w:type="dxa"/>
            <w:tcBorders>
              <w:bottom w:val="nil"/>
            </w:tcBorders>
            <w:vAlign w:val="bottom"/>
          </w:tcPr>
          <w:p w14:paraId="6F52A3CF" w14:textId="77777777" w:rsidR="00A159DA" w:rsidRPr="00054C20" w:rsidRDefault="00A159DA" w:rsidP="003E0FA8">
            <w:pPr>
              <w:tabs>
                <w:tab w:val="right" w:pos="1008"/>
              </w:tabs>
              <w:ind w:right="-72"/>
              <w:jc w:val="center"/>
              <w:rPr>
                <w:rFonts w:ascii="Angsana New" w:hAnsi="Angsana New"/>
                <w:b/>
                <w:bCs/>
                <w:sz w:val="28"/>
                <w:szCs w:val="28"/>
              </w:rPr>
            </w:pPr>
            <w:r w:rsidRPr="00054C20">
              <w:rPr>
                <w:rFonts w:ascii="Angsana New" w:hAnsi="Angsana New"/>
                <w:b/>
                <w:bCs/>
                <w:sz w:val="28"/>
                <w:szCs w:val="28"/>
              </w:rPr>
              <w:t>ordinary shares</w:t>
            </w:r>
          </w:p>
        </w:tc>
        <w:tc>
          <w:tcPr>
            <w:tcW w:w="283" w:type="dxa"/>
            <w:tcBorders>
              <w:bottom w:val="nil"/>
            </w:tcBorders>
          </w:tcPr>
          <w:p w14:paraId="50632121" w14:textId="77777777" w:rsidR="00A159DA" w:rsidRPr="00054C20" w:rsidRDefault="00A159DA" w:rsidP="00A159DA">
            <w:pPr>
              <w:tabs>
                <w:tab w:val="right" w:pos="1008"/>
              </w:tabs>
              <w:ind w:right="-72"/>
              <w:jc w:val="center"/>
              <w:rPr>
                <w:rFonts w:ascii="Angsana New" w:hAnsi="Angsana New"/>
                <w:b/>
                <w:bCs/>
                <w:sz w:val="28"/>
                <w:szCs w:val="28"/>
                <w:cs/>
              </w:rPr>
            </w:pPr>
          </w:p>
        </w:tc>
        <w:tc>
          <w:tcPr>
            <w:tcW w:w="1418" w:type="dxa"/>
            <w:tcBorders>
              <w:bottom w:val="nil"/>
            </w:tcBorders>
            <w:vAlign w:val="bottom"/>
          </w:tcPr>
          <w:p w14:paraId="05FABC3E" w14:textId="77777777" w:rsidR="00A159DA" w:rsidRPr="00054C20" w:rsidRDefault="00A159DA" w:rsidP="00A159DA">
            <w:pPr>
              <w:tabs>
                <w:tab w:val="right" w:pos="1008"/>
              </w:tabs>
              <w:ind w:right="-72"/>
              <w:jc w:val="center"/>
              <w:rPr>
                <w:rFonts w:ascii="Angsana New" w:hAnsi="Angsana New"/>
                <w:b/>
                <w:bCs/>
                <w:sz w:val="28"/>
                <w:szCs w:val="28"/>
              </w:rPr>
            </w:pPr>
            <w:r w:rsidRPr="00054C20">
              <w:rPr>
                <w:rFonts w:ascii="Angsana New" w:hAnsi="Angsana New"/>
                <w:b/>
                <w:bCs/>
                <w:sz w:val="28"/>
                <w:szCs w:val="28"/>
              </w:rPr>
              <w:t>Total</w:t>
            </w:r>
          </w:p>
        </w:tc>
      </w:tr>
      <w:tr w:rsidR="009E5706" w:rsidRPr="00054C20" w14:paraId="3EFF010D" w14:textId="77777777" w:rsidTr="00B0367D">
        <w:trPr>
          <w:trHeight w:val="325"/>
          <w:tblHeader/>
        </w:trPr>
        <w:tc>
          <w:tcPr>
            <w:tcW w:w="3119" w:type="dxa"/>
          </w:tcPr>
          <w:p w14:paraId="49F741B2" w14:textId="77777777" w:rsidR="00A159DA" w:rsidRPr="00054C20" w:rsidRDefault="00A159DA" w:rsidP="00A159DA">
            <w:pPr>
              <w:ind w:left="180"/>
              <w:rPr>
                <w:rFonts w:ascii="Angsana New" w:hAnsi="Angsana New"/>
                <w:sz w:val="28"/>
                <w:szCs w:val="28"/>
                <w:cs/>
              </w:rPr>
            </w:pPr>
          </w:p>
        </w:tc>
        <w:tc>
          <w:tcPr>
            <w:tcW w:w="1417" w:type="dxa"/>
            <w:tcBorders>
              <w:bottom w:val="nil"/>
            </w:tcBorders>
            <w:vAlign w:val="bottom"/>
          </w:tcPr>
          <w:p w14:paraId="2DA025C1" w14:textId="77777777" w:rsidR="00A159DA" w:rsidRPr="00054C20" w:rsidRDefault="00A159DA" w:rsidP="00A159DA">
            <w:pPr>
              <w:pBdr>
                <w:bottom w:val="single" w:sz="4" w:space="1" w:color="auto"/>
              </w:pBdr>
              <w:tabs>
                <w:tab w:val="right" w:pos="1008"/>
              </w:tabs>
              <w:ind w:right="-72"/>
              <w:jc w:val="center"/>
              <w:rPr>
                <w:rFonts w:ascii="Angsana New" w:hAnsi="Angsana New"/>
                <w:b/>
                <w:bCs/>
                <w:sz w:val="28"/>
                <w:szCs w:val="28"/>
              </w:rPr>
            </w:pPr>
            <w:r w:rsidRPr="00054C20">
              <w:rPr>
                <w:rFonts w:ascii="Angsana New" w:hAnsi="Angsana New"/>
                <w:b/>
                <w:bCs/>
                <w:color w:val="000000"/>
                <w:sz w:val="28"/>
                <w:szCs w:val="28"/>
                <w:shd w:val="clear" w:color="auto" w:fill="FFFFFF"/>
              </w:rPr>
              <w:t>(Shares)</w:t>
            </w:r>
          </w:p>
        </w:tc>
        <w:tc>
          <w:tcPr>
            <w:tcW w:w="284" w:type="dxa"/>
            <w:tcBorders>
              <w:bottom w:val="nil"/>
            </w:tcBorders>
            <w:vAlign w:val="bottom"/>
          </w:tcPr>
          <w:p w14:paraId="73D519A7" w14:textId="77777777" w:rsidR="00A159DA" w:rsidRPr="00054C20" w:rsidRDefault="00A159DA" w:rsidP="00A159DA">
            <w:pPr>
              <w:tabs>
                <w:tab w:val="right" w:pos="1008"/>
              </w:tabs>
              <w:ind w:right="-72"/>
              <w:jc w:val="center"/>
              <w:rPr>
                <w:rFonts w:ascii="Angsana New" w:hAnsi="Angsana New"/>
                <w:b/>
                <w:bCs/>
                <w:sz w:val="28"/>
                <w:szCs w:val="28"/>
                <w:cs/>
              </w:rPr>
            </w:pPr>
          </w:p>
        </w:tc>
        <w:tc>
          <w:tcPr>
            <w:tcW w:w="1417" w:type="dxa"/>
            <w:tcBorders>
              <w:bottom w:val="nil"/>
            </w:tcBorders>
            <w:vAlign w:val="bottom"/>
          </w:tcPr>
          <w:p w14:paraId="514612E1" w14:textId="77777777" w:rsidR="00A159DA" w:rsidRPr="00054C20" w:rsidRDefault="00A159DA" w:rsidP="00A159DA">
            <w:pPr>
              <w:pBdr>
                <w:bottom w:val="single" w:sz="4" w:space="1" w:color="auto"/>
              </w:pBdr>
              <w:tabs>
                <w:tab w:val="right" w:pos="1008"/>
              </w:tabs>
              <w:ind w:right="-72"/>
              <w:jc w:val="center"/>
              <w:rPr>
                <w:rFonts w:ascii="Angsana New" w:hAnsi="Angsana New"/>
                <w:b/>
                <w:bCs/>
                <w:sz w:val="28"/>
                <w:szCs w:val="28"/>
              </w:rPr>
            </w:pPr>
            <w:r w:rsidRPr="00054C20">
              <w:rPr>
                <w:rFonts w:ascii="Angsana New" w:hAnsi="Angsana New"/>
                <w:b/>
                <w:bCs/>
                <w:sz w:val="28"/>
                <w:szCs w:val="28"/>
              </w:rPr>
              <w:t>(Baht)</w:t>
            </w:r>
          </w:p>
        </w:tc>
        <w:tc>
          <w:tcPr>
            <w:tcW w:w="284" w:type="dxa"/>
            <w:tcBorders>
              <w:bottom w:val="nil"/>
            </w:tcBorders>
          </w:tcPr>
          <w:p w14:paraId="084F1B48" w14:textId="77777777" w:rsidR="00A159DA" w:rsidRPr="00054C20" w:rsidRDefault="00A159DA" w:rsidP="00A159DA">
            <w:pPr>
              <w:tabs>
                <w:tab w:val="right" w:pos="1008"/>
              </w:tabs>
              <w:ind w:right="-72"/>
              <w:jc w:val="center"/>
              <w:rPr>
                <w:rFonts w:ascii="Angsana New" w:hAnsi="Angsana New"/>
                <w:b/>
                <w:bCs/>
                <w:sz w:val="28"/>
                <w:szCs w:val="28"/>
              </w:rPr>
            </w:pPr>
          </w:p>
        </w:tc>
        <w:tc>
          <w:tcPr>
            <w:tcW w:w="1276" w:type="dxa"/>
            <w:tcBorders>
              <w:bottom w:val="nil"/>
            </w:tcBorders>
            <w:vAlign w:val="bottom"/>
          </w:tcPr>
          <w:p w14:paraId="5DD64EF4" w14:textId="77777777" w:rsidR="00A159DA" w:rsidRPr="00054C20" w:rsidRDefault="00A159DA" w:rsidP="00A159DA">
            <w:pPr>
              <w:pBdr>
                <w:bottom w:val="single" w:sz="4" w:space="1" w:color="auto"/>
              </w:pBdr>
              <w:tabs>
                <w:tab w:val="right" w:pos="1008"/>
              </w:tabs>
              <w:ind w:right="-72"/>
              <w:jc w:val="center"/>
              <w:rPr>
                <w:rFonts w:ascii="Angsana New" w:hAnsi="Angsana New"/>
                <w:b/>
                <w:bCs/>
                <w:sz w:val="28"/>
                <w:szCs w:val="28"/>
              </w:rPr>
            </w:pPr>
            <w:r w:rsidRPr="00054C20">
              <w:rPr>
                <w:rFonts w:ascii="Angsana New" w:hAnsi="Angsana New"/>
                <w:b/>
                <w:bCs/>
                <w:sz w:val="28"/>
                <w:szCs w:val="28"/>
              </w:rPr>
              <w:t>(Baht)</w:t>
            </w:r>
          </w:p>
        </w:tc>
        <w:tc>
          <w:tcPr>
            <w:tcW w:w="283" w:type="dxa"/>
            <w:tcBorders>
              <w:bottom w:val="nil"/>
            </w:tcBorders>
          </w:tcPr>
          <w:p w14:paraId="019FD085" w14:textId="77777777" w:rsidR="00A159DA" w:rsidRPr="00054C20" w:rsidRDefault="00A159DA" w:rsidP="00A159DA">
            <w:pPr>
              <w:tabs>
                <w:tab w:val="right" w:pos="1008"/>
              </w:tabs>
              <w:ind w:right="-72"/>
              <w:jc w:val="center"/>
              <w:rPr>
                <w:rFonts w:ascii="Angsana New" w:hAnsi="Angsana New"/>
                <w:b/>
                <w:bCs/>
                <w:sz w:val="28"/>
                <w:szCs w:val="28"/>
              </w:rPr>
            </w:pPr>
          </w:p>
        </w:tc>
        <w:tc>
          <w:tcPr>
            <w:tcW w:w="1418" w:type="dxa"/>
            <w:tcBorders>
              <w:bottom w:val="nil"/>
            </w:tcBorders>
            <w:vAlign w:val="bottom"/>
          </w:tcPr>
          <w:p w14:paraId="6B0F24AD" w14:textId="77777777" w:rsidR="00A159DA" w:rsidRPr="00054C20" w:rsidRDefault="00A159DA" w:rsidP="00A159DA">
            <w:pPr>
              <w:pBdr>
                <w:bottom w:val="single" w:sz="4" w:space="1" w:color="auto"/>
              </w:pBdr>
              <w:tabs>
                <w:tab w:val="right" w:pos="1008"/>
              </w:tabs>
              <w:ind w:right="-72"/>
              <w:jc w:val="center"/>
              <w:rPr>
                <w:rFonts w:ascii="Angsana New" w:hAnsi="Angsana New"/>
                <w:b/>
                <w:bCs/>
                <w:sz w:val="28"/>
                <w:szCs w:val="28"/>
              </w:rPr>
            </w:pPr>
            <w:r w:rsidRPr="00054C20">
              <w:rPr>
                <w:rFonts w:ascii="Angsana New" w:hAnsi="Angsana New"/>
                <w:b/>
                <w:bCs/>
                <w:sz w:val="28"/>
                <w:szCs w:val="28"/>
              </w:rPr>
              <w:t>(Baht)</w:t>
            </w:r>
          </w:p>
        </w:tc>
      </w:tr>
      <w:tr w:rsidR="009E5706" w:rsidRPr="00054C20" w14:paraId="53CFB2B0" w14:textId="77777777" w:rsidTr="00B0367D">
        <w:trPr>
          <w:trHeight w:val="325"/>
        </w:trPr>
        <w:tc>
          <w:tcPr>
            <w:tcW w:w="3119" w:type="dxa"/>
            <w:vAlign w:val="center"/>
          </w:tcPr>
          <w:p w14:paraId="57D82D02" w14:textId="77777777" w:rsidR="00A159DA" w:rsidRPr="00054C20" w:rsidRDefault="00A159DA" w:rsidP="00B0367D">
            <w:pPr>
              <w:ind w:left="180" w:firstLine="279"/>
              <w:rPr>
                <w:rFonts w:ascii="Angsana New" w:hAnsi="Angsana New"/>
                <w:sz w:val="28"/>
                <w:szCs w:val="28"/>
                <w:cs/>
              </w:rPr>
            </w:pPr>
            <w:r w:rsidRPr="00054C20">
              <w:rPr>
                <w:rFonts w:ascii="Angsana New" w:hAnsi="Angsana New"/>
                <w:b/>
                <w:bCs/>
                <w:sz w:val="28"/>
                <w:szCs w:val="28"/>
              </w:rPr>
              <w:t>Authorized share capital</w:t>
            </w:r>
          </w:p>
        </w:tc>
        <w:tc>
          <w:tcPr>
            <w:tcW w:w="1417" w:type="dxa"/>
            <w:tcBorders>
              <w:bottom w:val="nil"/>
            </w:tcBorders>
            <w:vAlign w:val="bottom"/>
          </w:tcPr>
          <w:p w14:paraId="1B43850A" w14:textId="77777777" w:rsidR="00A159DA" w:rsidRPr="00054C20" w:rsidRDefault="00A159DA" w:rsidP="00A159DA">
            <w:pPr>
              <w:tabs>
                <w:tab w:val="decimal" w:pos="1008"/>
              </w:tabs>
              <w:ind w:right="-72"/>
              <w:jc w:val="right"/>
              <w:rPr>
                <w:rFonts w:ascii="Angsana New" w:hAnsi="Angsana New"/>
                <w:sz w:val="28"/>
                <w:szCs w:val="28"/>
              </w:rPr>
            </w:pPr>
          </w:p>
        </w:tc>
        <w:tc>
          <w:tcPr>
            <w:tcW w:w="284" w:type="dxa"/>
            <w:tcBorders>
              <w:bottom w:val="nil"/>
            </w:tcBorders>
            <w:vAlign w:val="bottom"/>
          </w:tcPr>
          <w:p w14:paraId="085385E9" w14:textId="77777777" w:rsidR="00A159DA" w:rsidRPr="00054C20" w:rsidRDefault="00A159DA" w:rsidP="00A159DA">
            <w:pPr>
              <w:tabs>
                <w:tab w:val="decimal" w:pos="1008"/>
              </w:tabs>
              <w:ind w:right="-72"/>
              <w:jc w:val="right"/>
              <w:rPr>
                <w:rFonts w:ascii="Angsana New" w:hAnsi="Angsana New"/>
                <w:sz w:val="28"/>
                <w:szCs w:val="28"/>
              </w:rPr>
            </w:pPr>
          </w:p>
        </w:tc>
        <w:tc>
          <w:tcPr>
            <w:tcW w:w="1417" w:type="dxa"/>
            <w:tcBorders>
              <w:bottom w:val="nil"/>
            </w:tcBorders>
            <w:vAlign w:val="bottom"/>
          </w:tcPr>
          <w:p w14:paraId="0744F4BE" w14:textId="77777777" w:rsidR="00A159DA" w:rsidRPr="00054C20" w:rsidRDefault="00A159DA" w:rsidP="00A159DA">
            <w:pPr>
              <w:tabs>
                <w:tab w:val="decimal" w:pos="1008"/>
              </w:tabs>
              <w:ind w:right="-72"/>
              <w:jc w:val="right"/>
              <w:rPr>
                <w:rFonts w:ascii="Angsana New" w:hAnsi="Angsana New"/>
                <w:sz w:val="28"/>
                <w:szCs w:val="28"/>
              </w:rPr>
            </w:pPr>
          </w:p>
        </w:tc>
        <w:tc>
          <w:tcPr>
            <w:tcW w:w="284" w:type="dxa"/>
            <w:tcBorders>
              <w:bottom w:val="nil"/>
            </w:tcBorders>
            <w:vAlign w:val="bottom"/>
          </w:tcPr>
          <w:p w14:paraId="7B6DE03B" w14:textId="77777777" w:rsidR="00A159DA" w:rsidRPr="00054C20" w:rsidRDefault="00A159DA" w:rsidP="00A159DA">
            <w:pPr>
              <w:tabs>
                <w:tab w:val="decimal" w:pos="1008"/>
              </w:tabs>
              <w:ind w:right="-72"/>
              <w:jc w:val="right"/>
              <w:rPr>
                <w:rFonts w:ascii="Angsana New" w:hAnsi="Angsana New"/>
                <w:sz w:val="28"/>
                <w:szCs w:val="28"/>
              </w:rPr>
            </w:pPr>
          </w:p>
        </w:tc>
        <w:tc>
          <w:tcPr>
            <w:tcW w:w="1276" w:type="dxa"/>
            <w:tcBorders>
              <w:bottom w:val="nil"/>
            </w:tcBorders>
            <w:vAlign w:val="bottom"/>
          </w:tcPr>
          <w:p w14:paraId="41403503" w14:textId="77777777" w:rsidR="00A159DA" w:rsidRPr="00054C20" w:rsidRDefault="00A159DA" w:rsidP="00A159DA">
            <w:pPr>
              <w:tabs>
                <w:tab w:val="decimal" w:pos="1008"/>
              </w:tabs>
              <w:ind w:right="-72"/>
              <w:jc w:val="right"/>
              <w:rPr>
                <w:rFonts w:ascii="Angsana New" w:hAnsi="Angsana New"/>
                <w:sz w:val="28"/>
                <w:szCs w:val="28"/>
              </w:rPr>
            </w:pPr>
          </w:p>
        </w:tc>
        <w:tc>
          <w:tcPr>
            <w:tcW w:w="283" w:type="dxa"/>
            <w:tcBorders>
              <w:bottom w:val="nil"/>
            </w:tcBorders>
            <w:vAlign w:val="bottom"/>
          </w:tcPr>
          <w:p w14:paraId="573E9E69" w14:textId="77777777" w:rsidR="00A159DA" w:rsidRPr="00054C20" w:rsidRDefault="00A159DA" w:rsidP="00A159DA">
            <w:pPr>
              <w:tabs>
                <w:tab w:val="decimal" w:pos="1008"/>
              </w:tabs>
              <w:ind w:right="-72"/>
              <w:jc w:val="right"/>
              <w:rPr>
                <w:rFonts w:ascii="Angsana New" w:hAnsi="Angsana New"/>
                <w:sz w:val="28"/>
                <w:szCs w:val="28"/>
              </w:rPr>
            </w:pPr>
          </w:p>
        </w:tc>
        <w:tc>
          <w:tcPr>
            <w:tcW w:w="1418" w:type="dxa"/>
            <w:tcBorders>
              <w:bottom w:val="nil"/>
            </w:tcBorders>
            <w:vAlign w:val="bottom"/>
          </w:tcPr>
          <w:p w14:paraId="185018AF" w14:textId="77777777" w:rsidR="00A159DA" w:rsidRPr="00054C20" w:rsidRDefault="00A159DA" w:rsidP="00A159DA">
            <w:pPr>
              <w:tabs>
                <w:tab w:val="decimal" w:pos="1008"/>
              </w:tabs>
              <w:ind w:right="-72"/>
              <w:jc w:val="right"/>
              <w:rPr>
                <w:rFonts w:ascii="Angsana New" w:hAnsi="Angsana New"/>
                <w:sz w:val="28"/>
                <w:szCs w:val="28"/>
              </w:rPr>
            </w:pPr>
          </w:p>
        </w:tc>
      </w:tr>
      <w:tr w:rsidR="00753D2F" w:rsidRPr="00054C20" w14:paraId="7FB29B48" w14:textId="77777777" w:rsidTr="00B0367D">
        <w:trPr>
          <w:trHeight w:val="325"/>
        </w:trPr>
        <w:tc>
          <w:tcPr>
            <w:tcW w:w="3119" w:type="dxa"/>
            <w:vAlign w:val="center"/>
          </w:tcPr>
          <w:p w14:paraId="3C7A052F" w14:textId="15EDB535" w:rsidR="006D595A" w:rsidRPr="00B0367D" w:rsidRDefault="006D595A" w:rsidP="00B0367D">
            <w:pPr>
              <w:ind w:left="601" w:hanging="142"/>
              <w:rPr>
                <w:rFonts w:ascii="Angsana New" w:hAnsi="Angsana New"/>
                <w:spacing w:val="-4"/>
                <w:sz w:val="28"/>
                <w:szCs w:val="28"/>
                <w:cs/>
              </w:rPr>
            </w:pPr>
            <w:r w:rsidRPr="00054C20">
              <w:rPr>
                <w:rFonts w:ascii="Angsana New" w:hAnsi="Angsana New"/>
                <w:spacing w:val="-4"/>
                <w:sz w:val="28"/>
                <w:szCs w:val="28"/>
              </w:rPr>
              <w:t xml:space="preserve">As at December 31, 2025 (par value of Baht 0.50 </w:t>
            </w:r>
            <w:r w:rsidRPr="00054C20">
              <w:rPr>
                <w:rFonts w:ascii="Angsana New" w:hAnsi="Angsana New"/>
                <w:sz w:val="28"/>
                <w:szCs w:val="28"/>
                <w:lang w:val="en-GB" w:bidi="ar-SA"/>
              </w:rPr>
              <w:t>per share</w:t>
            </w:r>
            <w:r w:rsidRPr="00054C20">
              <w:rPr>
                <w:rFonts w:ascii="Angsana New" w:hAnsi="Angsana New"/>
                <w:spacing w:val="-4"/>
                <w:sz w:val="28"/>
                <w:szCs w:val="28"/>
              </w:rPr>
              <w:t>)</w:t>
            </w:r>
          </w:p>
        </w:tc>
        <w:tc>
          <w:tcPr>
            <w:tcW w:w="1417" w:type="dxa"/>
            <w:tcBorders>
              <w:top w:val="nil"/>
              <w:left w:val="nil"/>
              <w:bottom w:val="nil"/>
              <w:right w:val="nil"/>
            </w:tcBorders>
            <w:vAlign w:val="bottom"/>
          </w:tcPr>
          <w:p w14:paraId="3025A1C2" w14:textId="20E34FED" w:rsidR="006D595A" w:rsidRPr="00054C20" w:rsidRDefault="006D595A" w:rsidP="006D595A">
            <w:pPr>
              <w:tabs>
                <w:tab w:val="left" w:pos="720"/>
              </w:tabs>
              <w:jc w:val="right"/>
              <w:rPr>
                <w:rFonts w:ascii="Angsana New" w:hAnsi="Angsana New"/>
                <w:sz w:val="28"/>
                <w:szCs w:val="28"/>
              </w:rPr>
            </w:pPr>
            <w:r w:rsidRPr="00054C20">
              <w:rPr>
                <w:rFonts w:asciiTheme="majorBidi" w:hAnsiTheme="majorBidi" w:cstheme="majorBidi"/>
                <w:sz w:val="28"/>
                <w:szCs w:val="28"/>
              </w:rPr>
              <w:t>2,008,162,844</w:t>
            </w:r>
          </w:p>
        </w:tc>
        <w:tc>
          <w:tcPr>
            <w:tcW w:w="284" w:type="dxa"/>
            <w:tcBorders>
              <w:top w:val="nil"/>
              <w:left w:val="nil"/>
              <w:bottom w:val="nil"/>
              <w:right w:val="nil"/>
            </w:tcBorders>
            <w:vAlign w:val="bottom"/>
          </w:tcPr>
          <w:p w14:paraId="2EBB6678" w14:textId="77777777" w:rsidR="006D595A" w:rsidRPr="00054C20" w:rsidRDefault="006D595A" w:rsidP="006D595A">
            <w:pPr>
              <w:tabs>
                <w:tab w:val="left" w:pos="720"/>
              </w:tabs>
              <w:jc w:val="right"/>
              <w:rPr>
                <w:rFonts w:ascii="Angsana New" w:hAnsi="Angsana New"/>
                <w:sz w:val="28"/>
                <w:szCs w:val="28"/>
              </w:rPr>
            </w:pPr>
          </w:p>
        </w:tc>
        <w:tc>
          <w:tcPr>
            <w:tcW w:w="1417" w:type="dxa"/>
            <w:tcBorders>
              <w:top w:val="nil"/>
              <w:left w:val="nil"/>
              <w:bottom w:val="nil"/>
              <w:right w:val="nil"/>
            </w:tcBorders>
            <w:vAlign w:val="bottom"/>
          </w:tcPr>
          <w:p w14:paraId="6656DF03" w14:textId="4B7E082B" w:rsidR="006D595A" w:rsidRPr="00054C20" w:rsidRDefault="006D595A" w:rsidP="006D595A">
            <w:pPr>
              <w:tabs>
                <w:tab w:val="left" w:pos="720"/>
              </w:tabs>
              <w:jc w:val="right"/>
              <w:rPr>
                <w:rFonts w:ascii="Angsana New" w:hAnsi="Angsana New"/>
                <w:sz w:val="28"/>
                <w:szCs w:val="28"/>
              </w:rPr>
            </w:pPr>
            <w:r w:rsidRPr="00054C20">
              <w:rPr>
                <w:rFonts w:asciiTheme="majorBidi" w:hAnsiTheme="majorBidi" w:cstheme="majorBidi"/>
                <w:sz w:val="28"/>
                <w:szCs w:val="28"/>
              </w:rPr>
              <w:t>1,004,081,422</w:t>
            </w:r>
          </w:p>
        </w:tc>
        <w:tc>
          <w:tcPr>
            <w:tcW w:w="284" w:type="dxa"/>
            <w:tcBorders>
              <w:top w:val="nil"/>
              <w:left w:val="nil"/>
              <w:bottom w:val="nil"/>
              <w:right w:val="nil"/>
            </w:tcBorders>
            <w:vAlign w:val="bottom"/>
          </w:tcPr>
          <w:p w14:paraId="2DB652A1" w14:textId="77777777" w:rsidR="006D595A" w:rsidRPr="00054C20" w:rsidRDefault="006D595A" w:rsidP="006D595A">
            <w:pPr>
              <w:tabs>
                <w:tab w:val="left" w:pos="720"/>
              </w:tabs>
              <w:jc w:val="right"/>
              <w:rPr>
                <w:rFonts w:ascii="Angsana New" w:hAnsi="Angsana New"/>
                <w:sz w:val="28"/>
                <w:szCs w:val="28"/>
              </w:rPr>
            </w:pPr>
          </w:p>
        </w:tc>
        <w:tc>
          <w:tcPr>
            <w:tcW w:w="1276" w:type="dxa"/>
            <w:tcBorders>
              <w:top w:val="nil"/>
              <w:left w:val="nil"/>
              <w:bottom w:val="nil"/>
              <w:right w:val="nil"/>
            </w:tcBorders>
            <w:vAlign w:val="bottom"/>
          </w:tcPr>
          <w:p w14:paraId="468CAA7A" w14:textId="3D0C47FE" w:rsidR="006D595A" w:rsidRPr="00054C20" w:rsidRDefault="006D595A" w:rsidP="006D595A">
            <w:pPr>
              <w:tabs>
                <w:tab w:val="left" w:pos="720"/>
              </w:tabs>
              <w:jc w:val="right"/>
              <w:rPr>
                <w:rFonts w:ascii="Angsana New" w:hAnsi="Angsana New"/>
                <w:sz w:val="28"/>
                <w:szCs w:val="28"/>
              </w:rPr>
            </w:pPr>
            <w:r w:rsidRPr="00054C20">
              <w:rPr>
                <w:rFonts w:asciiTheme="majorBidi" w:hAnsiTheme="majorBidi" w:cstheme="majorBidi"/>
                <w:sz w:val="28"/>
                <w:szCs w:val="28"/>
              </w:rPr>
              <w:t>-</w:t>
            </w:r>
          </w:p>
        </w:tc>
        <w:tc>
          <w:tcPr>
            <w:tcW w:w="283" w:type="dxa"/>
            <w:tcBorders>
              <w:top w:val="nil"/>
              <w:left w:val="nil"/>
              <w:bottom w:val="nil"/>
              <w:right w:val="nil"/>
            </w:tcBorders>
            <w:vAlign w:val="bottom"/>
          </w:tcPr>
          <w:p w14:paraId="1D74E8CF" w14:textId="77777777" w:rsidR="006D595A" w:rsidRPr="00054C20" w:rsidRDefault="006D595A" w:rsidP="006D595A">
            <w:pPr>
              <w:tabs>
                <w:tab w:val="left" w:pos="720"/>
              </w:tabs>
              <w:jc w:val="right"/>
              <w:rPr>
                <w:rFonts w:ascii="Angsana New" w:hAnsi="Angsana New"/>
                <w:sz w:val="28"/>
                <w:szCs w:val="28"/>
              </w:rPr>
            </w:pPr>
          </w:p>
        </w:tc>
        <w:tc>
          <w:tcPr>
            <w:tcW w:w="1418" w:type="dxa"/>
            <w:tcBorders>
              <w:top w:val="nil"/>
              <w:left w:val="nil"/>
              <w:bottom w:val="nil"/>
              <w:right w:val="nil"/>
            </w:tcBorders>
            <w:vAlign w:val="bottom"/>
          </w:tcPr>
          <w:p w14:paraId="2914028D" w14:textId="1B32A41B" w:rsidR="006D595A" w:rsidRPr="00054C20" w:rsidRDefault="006D595A" w:rsidP="006D595A">
            <w:pPr>
              <w:ind w:left="-392"/>
              <w:jc w:val="right"/>
              <w:rPr>
                <w:rFonts w:ascii="Angsana New" w:hAnsi="Angsana New"/>
                <w:sz w:val="28"/>
                <w:szCs w:val="28"/>
              </w:rPr>
            </w:pPr>
            <w:r w:rsidRPr="00054C20">
              <w:rPr>
                <w:rFonts w:asciiTheme="majorBidi" w:hAnsiTheme="majorBidi" w:cstheme="majorBidi"/>
                <w:sz w:val="28"/>
                <w:szCs w:val="28"/>
              </w:rPr>
              <w:t>1,004,081,422</w:t>
            </w:r>
          </w:p>
        </w:tc>
      </w:tr>
      <w:tr w:rsidR="00753D2F" w:rsidRPr="00054C20" w14:paraId="64D10F7C" w14:textId="77777777" w:rsidTr="00B0367D">
        <w:trPr>
          <w:trHeight w:val="135"/>
        </w:trPr>
        <w:tc>
          <w:tcPr>
            <w:tcW w:w="3119" w:type="dxa"/>
            <w:vAlign w:val="center"/>
          </w:tcPr>
          <w:p w14:paraId="6DEA5F4C" w14:textId="4C66F838" w:rsidR="006D595A" w:rsidRPr="00054C20" w:rsidRDefault="006D595A" w:rsidP="00B0367D">
            <w:pPr>
              <w:ind w:left="601" w:hanging="148"/>
              <w:rPr>
                <w:rFonts w:ascii="Angsana New" w:hAnsi="Angsana New"/>
                <w:sz w:val="28"/>
                <w:szCs w:val="28"/>
              </w:rPr>
            </w:pPr>
            <w:r w:rsidRPr="00054C20">
              <w:rPr>
                <w:rFonts w:ascii="Angsana New" w:hAnsi="Angsana New"/>
                <w:sz w:val="28"/>
                <w:szCs w:val="28"/>
              </w:rPr>
              <w:t>Increase on authorized share capital</w:t>
            </w:r>
          </w:p>
        </w:tc>
        <w:tc>
          <w:tcPr>
            <w:tcW w:w="1417" w:type="dxa"/>
            <w:tcBorders>
              <w:top w:val="nil"/>
              <w:left w:val="nil"/>
              <w:bottom w:val="nil"/>
              <w:right w:val="nil"/>
            </w:tcBorders>
            <w:vAlign w:val="bottom"/>
          </w:tcPr>
          <w:p w14:paraId="5356E1DE" w14:textId="00CE6891" w:rsidR="006D595A" w:rsidRPr="00054C20" w:rsidRDefault="006D595A" w:rsidP="006D595A">
            <w:pPr>
              <w:pBdr>
                <w:bottom w:val="sing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w:t>
            </w:r>
          </w:p>
        </w:tc>
        <w:tc>
          <w:tcPr>
            <w:tcW w:w="284" w:type="dxa"/>
            <w:tcBorders>
              <w:top w:val="nil"/>
              <w:left w:val="nil"/>
              <w:bottom w:val="nil"/>
              <w:right w:val="nil"/>
            </w:tcBorders>
            <w:vAlign w:val="bottom"/>
          </w:tcPr>
          <w:p w14:paraId="4723DF62" w14:textId="77777777" w:rsidR="006D595A" w:rsidRPr="00054C20" w:rsidRDefault="006D595A" w:rsidP="006D595A">
            <w:pPr>
              <w:tabs>
                <w:tab w:val="left" w:pos="720"/>
              </w:tabs>
              <w:jc w:val="right"/>
              <w:rPr>
                <w:rFonts w:ascii="Angsana New" w:hAnsi="Angsana New"/>
                <w:sz w:val="28"/>
                <w:szCs w:val="28"/>
              </w:rPr>
            </w:pPr>
          </w:p>
        </w:tc>
        <w:tc>
          <w:tcPr>
            <w:tcW w:w="1417" w:type="dxa"/>
            <w:tcBorders>
              <w:top w:val="nil"/>
              <w:left w:val="nil"/>
              <w:bottom w:val="nil"/>
              <w:right w:val="nil"/>
            </w:tcBorders>
            <w:vAlign w:val="bottom"/>
          </w:tcPr>
          <w:p w14:paraId="463D955B" w14:textId="098E4477" w:rsidR="006D595A" w:rsidRPr="00054C20" w:rsidRDefault="006D595A" w:rsidP="006D595A">
            <w:pPr>
              <w:pBdr>
                <w:bottom w:val="sing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w:t>
            </w:r>
          </w:p>
        </w:tc>
        <w:tc>
          <w:tcPr>
            <w:tcW w:w="284" w:type="dxa"/>
            <w:tcBorders>
              <w:top w:val="nil"/>
              <w:left w:val="nil"/>
              <w:bottom w:val="nil"/>
              <w:right w:val="nil"/>
            </w:tcBorders>
            <w:vAlign w:val="bottom"/>
          </w:tcPr>
          <w:p w14:paraId="4397AD55" w14:textId="77777777" w:rsidR="006D595A" w:rsidRPr="00054C20" w:rsidRDefault="006D595A" w:rsidP="006D595A">
            <w:pPr>
              <w:tabs>
                <w:tab w:val="left" w:pos="720"/>
              </w:tabs>
              <w:jc w:val="right"/>
              <w:rPr>
                <w:rFonts w:ascii="Angsana New" w:hAnsi="Angsana New"/>
                <w:sz w:val="28"/>
                <w:szCs w:val="28"/>
              </w:rPr>
            </w:pPr>
          </w:p>
        </w:tc>
        <w:tc>
          <w:tcPr>
            <w:tcW w:w="1276" w:type="dxa"/>
            <w:tcBorders>
              <w:top w:val="nil"/>
              <w:left w:val="nil"/>
              <w:bottom w:val="nil"/>
              <w:right w:val="nil"/>
            </w:tcBorders>
            <w:vAlign w:val="bottom"/>
          </w:tcPr>
          <w:p w14:paraId="2CE17796" w14:textId="31E54F24" w:rsidR="006D595A" w:rsidRPr="00054C20" w:rsidRDefault="006D595A" w:rsidP="006D595A">
            <w:pPr>
              <w:pBdr>
                <w:bottom w:val="sing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w:t>
            </w:r>
          </w:p>
        </w:tc>
        <w:tc>
          <w:tcPr>
            <w:tcW w:w="283" w:type="dxa"/>
            <w:tcBorders>
              <w:top w:val="nil"/>
              <w:left w:val="nil"/>
              <w:bottom w:val="nil"/>
              <w:right w:val="nil"/>
            </w:tcBorders>
            <w:vAlign w:val="bottom"/>
          </w:tcPr>
          <w:p w14:paraId="60B589EF" w14:textId="77777777" w:rsidR="006D595A" w:rsidRPr="00054C20" w:rsidRDefault="006D595A" w:rsidP="006D595A">
            <w:pPr>
              <w:tabs>
                <w:tab w:val="left" w:pos="720"/>
              </w:tabs>
              <w:jc w:val="right"/>
              <w:rPr>
                <w:rFonts w:ascii="Angsana New" w:hAnsi="Angsana New"/>
                <w:sz w:val="28"/>
                <w:szCs w:val="28"/>
              </w:rPr>
            </w:pPr>
          </w:p>
        </w:tc>
        <w:tc>
          <w:tcPr>
            <w:tcW w:w="1418" w:type="dxa"/>
            <w:tcBorders>
              <w:top w:val="nil"/>
              <w:left w:val="nil"/>
              <w:bottom w:val="nil"/>
              <w:right w:val="nil"/>
            </w:tcBorders>
            <w:vAlign w:val="bottom"/>
          </w:tcPr>
          <w:p w14:paraId="2F798ADD" w14:textId="4519E91D" w:rsidR="006D595A" w:rsidRPr="00054C20" w:rsidRDefault="006D595A" w:rsidP="006D595A">
            <w:pPr>
              <w:pBdr>
                <w:bottom w:val="sing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w:t>
            </w:r>
          </w:p>
        </w:tc>
      </w:tr>
      <w:tr w:rsidR="00753D2F" w:rsidRPr="00054C20" w14:paraId="717614AE" w14:textId="77777777" w:rsidTr="00B0367D">
        <w:trPr>
          <w:trHeight w:val="135"/>
        </w:trPr>
        <w:tc>
          <w:tcPr>
            <w:tcW w:w="3119" w:type="dxa"/>
            <w:tcBorders>
              <w:bottom w:val="nil"/>
            </w:tcBorders>
            <w:vAlign w:val="center"/>
          </w:tcPr>
          <w:p w14:paraId="434BE1A9" w14:textId="0FD8FFDE" w:rsidR="006D595A" w:rsidRPr="00054C20" w:rsidRDefault="006D595A" w:rsidP="00B0367D">
            <w:pPr>
              <w:ind w:firstLine="459"/>
              <w:rPr>
                <w:rFonts w:ascii="Angsana New" w:hAnsi="Angsana New"/>
                <w:sz w:val="28"/>
                <w:szCs w:val="28"/>
              </w:rPr>
            </w:pPr>
            <w:r w:rsidRPr="00054C20">
              <w:rPr>
                <w:rFonts w:ascii="Angsana New" w:hAnsi="Angsana New"/>
                <w:spacing w:val="-4"/>
                <w:sz w:val="28"/>
                <w:szCs w:val="28"/>
              </w:rPr>
              <w:t xml:space="preserve">As at </w:t>
            </w:r>
            <w:r w:rsidRPr="00054C20">
              <w:rPr>
                <w:rFonts w:ascii="Angsana New" w:hAnsi="Angsana New"/>
                <w:color w:val="000000"/>
                <w:sz w:val="28"/>
                <w:szCs w:val="28"/>
              </w:rPr>
              <w:t>March 31, 2026</w:t>
            </w:r>
          </w:p>
        </w:tc>
        <w:tc>
          <w:tcPr>
            <w:tcW w:w="1417" w:type="dxa"/>
            <w:tcBorders>
              <w:top w:val="nil"/>
              <w:left w:val="nil"/>
              <w:bottom w:val="nil"/>
              <w:right w:val="nil"/>
            </w:tcBorders>
            <w:vAlign w:val="bottom"/>
          </w:tcPr>
          <w:p w14:paraId="511CF386" w14:textId="0E10D53E" w:rsidR="006D595A" w:rsidRPr="00054C20" w:rsidRDefault="006D595A" w:rsidP="006D595A">
            <w:pPr>
              <w:pBdr>
                <w:bottom w:val="doub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2,008,162,844</w:t>
            </w:r>
          </w:p>
        </w:tc>
        <w:tc>
          <w:tcPr>
            <w:tcW w:w="284" w:type="dxa"/>
            <w:tcBorders>
              <w:top w:val="nil"/>
              <w:left w:val="nil"/>
              <w:bottom w:val="nil"/>
              <w:right w:val="nil"/>
            </w:tcBorders>
            <w:vAlign w:val="bottom"/>
          </w:tcPr>
          <w:p w14:paraId="5EB7416E" w14:textId="77777777" w:rsidR="006D595A" w:rsidRPr="00054C20" w:rsidRDefault="006D595A" w:rsidP="006D595A">
            <w:pPr>
              <w:tabs>
                <w:tab w:val="left" w:pos="720"/>
              </w:tabs>
              <w:jc w:val="right"/>
              <w:rPr>
                <w:rFonts w:ascii="Angsana New" w:hAnsi="Angsana New"/>
                <w:sz w:val="28"/>
                <w:szCs w:val="28"/>
              </w:rPr>
            </w:pPr>
          </w:p>
        </w:tc>
        <w:tc>
          <w:tcPr>
            <w:tcW w:w="1417" w:type="dxa"/>
            <w:tcBorders>
              <w:top w:val="nil"/>
              <w:left w:val="nil"/>
              <w:bottom w:val="nil"/>
              <w:right w:val="nil"/>
            </w:tcBorders>
            <w:vAlign w:val="bottom"/>
          </w:tcPr>
          <w:p w14:paraId="37560C6D" w14:textId="36D16345" w:rsidR="006D595A" w:rsidRPr="00054C20" w:rsidRDefault="006D595A" w:rsidP="006D595A">
            <w:pPr>
              <w:pBdr>
                <w:bottom w:val="doub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1,004,081,422</w:t>
            </w:r>
          </w:p>
        </w:tc>
        <w:tc>
          <w:tcPr>
            <w:tcW w:w="284" w:type="dxa"/>
            <w:tcBorders>
              <w:top w:val="nil"/>
              <w:left w:val="nil"/>
              <w:bottom w:val="nil"/>
              <w:right w:val="nil"/>
            </w:tcBorders>
            <w:vAlign w:val="bottom"/>
          </w:tcPr>
          <w:p w14:paraId="7B2787E9" w14:textId="77777777" w:rsidR="006D595A" w:rsidRPr="00054C20" w:rsidRDefault="006D595A" w:rsidP="006D595A">
            <w:pPr>
              <w:tabs>
                <w:tab w:val="left" w:pos="720"/>
              </w:tabs>
              <w:jc w:val="right"/>
              <w:rPr>
                <w:rFonts w:ascii="Angsana New" w:hAnsi="Angsana New"/>
                <w:sz w:val="28"/>
                <w:szCs w:val="28"/>
              </w:rPr>
            </w:pPr>
          </w:p>
        </w:tc>
        <w:tc>
          <w:tcPr>
            <w:tcW w:w="1276" w:type="dxa"/>
            <w:tcBorders>
              <w:top w:val="nil"/>
              <w:left w:val="nil"/>
              <w:bottom w:val="nil"/>
              <w:right w:val="nil"/>
            </w:tcBorders>
            <w:vAlign w:val="bottom"/>
          </w:tcPr>
          <w:p w14:paraId="3695FF70" w14:textId="19DA2D4E" w:rsidR="006D595A" w:rsidRPr="00054C20" w:rsidRDefault="006D595A" w:rsidP="006D595A">
            <w:pPr>
              <w:pBdr>
                <w:bottom w:val="doub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w:t>
            </w:r>
          </w:p>
        </w:tc>
        <w:tc>
          <w:tcPr>
            <w:tcW w:w="283" w:type="dxa"/>
            <w:tcBorders>
              <w:top w:val="nil"/>
              <w:left w:val="nil"/>
              <w:bottom w:val="nil"/>
              <w:right w:val="nil"/>
            </w:tcBorders>
            <w:vAlign w:val="bottom"/>
          </w:tcPr>
          <w:p w14:paraId="33754707" w14:textId="77777777" w:rsidR="006D595A" w:rsidRPr="00054C20" w:rsidRDefault="006D595A" w:rsidP="006D595A">
            <w:pPr>
              <w:tabs>
                <w:tab w:val="left" w:pos="720"/>
              </w:tabs>
              <w:jc w:val="right"/>
              <w:rPr>
                <w:rFonts w:ascii="Angsana New" w:hAnsi="Angsana New"/>
                <w:sz w:val="28"/>
                <w:szCs w:val="28"/>
              </w:rPr>
            </w:pPr>
          </w:p>
        </w:tc>
        <w:tc>
          <w:tcPr>
            <w:tcW w:w="1418" w:type="dxa"/>
            <w:tcBorders>
              <w:top w:val="nil"/>
              <w:left w:val="nil"/>
              <w:bottom w:val="nil"/>
              <w:right w:val="nil"/>
            </w:tcBorders>
            <w:vAlign w:val="bottom"/>
          </w:tcPr>
          <w:p w14:paraId="35329B21" w14:textId="6208B7A4" w:rsidR="006D595A" w:rsidRPr="00054C20" w:rsidRDefault="006D595A" w:rsidP="003E0FA8">
            <w:pPr>
              <w:pBdr>
                <w:bottom w:val="doub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1,004,081,422</w:t>
            </w:r>
          </w:p>
        </w:tc>
      </w:tr>
      <w:tr w:rsidR="009E5706" w:rsidRPr="00054C20" w14:paraId="46AA7175" w14:textId="77777777" w:rsidTr="00B0367D">
        <w:trPr>
          <w:trHeight w:val="325"/>
        </w:trPr>
        <w:tc>
          <w:tcPr>
            <w:tcW w:w="3119" w:type="dxa"/>
            <w:tcBorders>
              <w:top w:val="nil"/>
            </w:tcBorders>
            <w:vAlign w:val="center"/>
          </w:tcPr>
          <w:p w14:paraId="5A04534A" w14:textId="3FA3DEE8" w:rsidR="00CF4EA1" w:rsidRPr="004D4677" w:rsidRDefault="00CF4EA1" w:rsidP="00B0367D">
            <w:pPr>
              <w:ind w:left="459"/>
              <w:rPr>
                <w:rFonts w:ascii="Angsana New" w:hAnsi="Angsana New"/>
                <w:sz w:val="18"/>
                <w:szCs w:val="18"/>
                <w:cs/>
              </w:rPr>
            </w:pPr>
          </w:p>
        </w:tc>
        <w:tc>
          <w:tcPr>
            <w:tcW w:w="1417" w:type="dxa"/>
            <w:tcBorders>
              <w:bottom w:val="nil"/>
            </w:tcBorders>
            <w:vAlign w:val="bottom"/>
          </w:tcPr>
          <w:p w14:paraId="72FC364A" w14:textId="77777777" w:rsidR="00CF4EA1" w:rsidRPr="004D4677" w:rsidRDefault="00CF4EA1" w:rsidP="00CF4EA1">
            <w:pPr>
              <w:tabs>
                <w:tab w:val="left" w:pos="720"/>
              </w:tabs>
              <w:jc w:val="right"/>
              <w:rPr>
                <w:rFonts w:ascii="Angsana New" w:hAnsi="Angsana New"/>
                <w:sz w:val="18"/>
                <w:szCs w:val="18"/>
                <w:cs/>
              </w:rPr>
            </w:pPr>
          </w:p>
        </w:tc>
        <w:tc>
          <w:tcPr>
            <w:tcW w:w="284" w:type="dxa"/>
            <w:tcBorders>
              <w:bottom w:val="nil"/>
            </w:tcBorders>
            <w:vAlign w:val="bottom"/>
          </w:tcPr>
          <w:p w14:paraId="50BBB11D" w14:textId="77777777" w:rsidR="00CF4EA1" w:rsidRPr="004D4677" w:rsidRDefault="00CF4EA1" w:rsidP="00CF4EA1">
            <w:pPr>
              <w:tabs>
                <w:tab w:val="left" w:pos="720"/>
              </w:tabs>
              <w:jc w:val="right"/>
              <w:rPr>
                <w:rFonts w:ascii="Angsana New" w:hAnsi="Angsana New"/>
                <w:sz w:val="18"/>
                <w:szCs w:val="18"/>
                <w:cs/>
              </w:rPr>
            </w:pPr>
          </w:p>
        </w:tc>
        <w:tc>
          <w:tcPr>
            <w:tcW w:w="1417" w:type="dxa"/>
            <w:tcBorders>
              <w:bottom w:val="nil"/>
            </w:tcBorders>
            <w:vAlign w:val="bottom"/>
          </w:tcPr>
          <w:p w14:paraId="4B8685AB" w14:textId="77777777" w:rsidR="00CF4EA1" w:rsidRPr="004D4677" w:rsidRDefault="00CF4EA1" w:rsidP="00CF4EA1">
            <w:pPr>
              <w:tabs>
                <w:tab w:val="left" w:pos="720"/>
              </w:tabs>
              <w:jc w:val="right"/>
              <w:rPr>
                <w:rFonts w:ascii="Angsana New" w:hAnsi="Angsana New"/>
                <w:sz w:val="18"/>
                <w:szCs w:val="18"/>
                <w:cs/>
              </w:rPr>
            </w:pPr>
          </w:p>
        </w:tc>
        <w:tc>
          <w:tcPr>
            <w:tcW w:w="284" w:type="dxa"/>
            <w:tcBorders>
              <w:bottom w:val="nil"/>
            </w:tcBorders>
            <w:vAlign w:val="bottom"/>
          </w:tcPr>
          <w:p w14:paraId="02C2CCB0" w14:textId="77777777" w:rsidR="00CF4EA1" w:rsidRPr="004D4677" w:rsidRDefault="00CF4EA1" w:rsidP="00CF4EA1">
            <w:pPr>
              <w:tabs>
                <w:tab w:val="left" w:pos="720"/>
              </w:tabs>
              <w:jc w:val="right"/>
              <w:rPr>
                <w:rFonts w:ascii="Angsana New" w:hAnsi="Angsana New"/>
                <w:sz w:val="18"/>
                <w:szCs w:val="18"/>
                <w:cs/>
              </w:rPr>
            </w:pPr>
          </w:p>
        </w:tc>
        <w:tc>
          <w:tcPr>
            <w:tcW w:w="1276" w:type="dxa"/>
            <w:tcBorders>
              <w:bottom w:val="nil"/>
            </w:tcBorders>
            <w:vAlign w:val="bottom"/>
          </w:tcPr>
          <w:p w14:paraId="06332E12" w14:textId="77777777" w:rsidR="00CF4EA1" w:rsidRPr="004D4677" w:rsidRDefault="00CF4EA1" w:rsidP="00CF4EA1">
            <w:pPr>
              <w:tabs>
                <w:tab w:val="left" w:pos="720"/>
              </w:tabs>
              <w:jc w:val="right"/>
              <w:rPr>
                <w:rFonts w:ascii="Angsana New" w:hAnsi="Angsana New"/>
                <w:sz w:val="18"/>
                <w:szCs w:val="18"/>
                <w:cs/>
              </w:rPr>
            </w:pPr>
          </w:p>
        </w:tc>
        <w:tc>
          <w:tcPr>
            <w:tcW w:w="283" w:type="dxa"/>
            <w:tcBorders>
              <w:bottom w:val="nil"/>
            </w:tcBorders>
            <w:vAlign w:val="bottom"/>
          </w:tcPr>
          <w:p w14:paraId="747B0982" w14:textId="77777777" w:rsidR="00CF4EA1" w:rsidRPr="004D4677" w:rsidRDefault="00CF4EA1" w:rsidP="00CF4EA1">
            <w:pPr>
              <w:tabs>
                <w:tab w:val="left" w:pos="720"/>
              </w:tabs>
              <w:jc w:val="right"/>
              <w:rPr>
                <w:rFonts w:ascii="Angsana New" w:hAnsi="Angsana New"/>
                <w:sz w:val="18"/>
                <w:szCs w:val="18"/>
                <w:cs/>
              </w:rPr>
            </w:pPr>
          </w:p>
        </w:tc>
        <w:tc>
          <w:tcPr>
            <w:tcW w:w="1418" w:type="dxa"/>
            <w:tcBorders>
              <w:bottom w:val="nil"/>
            </w:tcBorders>
            <w:vAlign w:val="bottom"/>
          </w:tcPr>
          <w:p w14:paraId="2F28AE10" w14:textId="77777777" w:rsidR="00CF4EA1" w:rsidRPr="004D4677" w:rsidRDefault="00CF4EA1" w:rsidP="00CF4EA1">
            <w:pPr>
              <w:tabs>
                <w:tab w:val="left" w:pos="720"/>
              </w:tabs>
              <w:jc w:val="right"/>
              <w:rPr>
                <w:rFonts w:ascii="Angsana New" w:hAnsi="Angsana New"/>
                <w:sz w:val="18"/>
                <w:szCs w:val="18"/>
                <w:cs/>
              </w:rPr>
            </w:pPr>
          </w:p>
        </w:tc>
      </w:tr>
      <w:tr w:rsidR="004D4677" w:rsidRPr="00054C20" w14:paraId="457D11B5" w14:textId="77777777" w:rsidTr="00B0367D">
        <w:trPr>
          <w:trHeight w:val="325"/>
        </w:trPr>
        <w:tc>
          <w:tcPr>
            <w:tcW w:w="3119" w:type="dxa"/>
            <w:tcBorders>
              <w:top w:val="nil"/>
            </w:tcBorders>
            <w:vAlign w:val="center"/>
          </w:tcPr>
          <w:p w14:paraId="634822C6" w14:textId="005DB410" w:rsidR="004D4677" w:rsidRPr="00054C20" w:rsidRDefault="004D4677" w:rsidP="004D4677">
            <w:pPr>
              <w:ind w:left="459"/>
              <w:rPr>
                <w:rFonts w:ascii="Angsana New" w:hAnsi="Angsana New"/>
                <w:b/>
                <w:bCs/>
                <w:sz w:val="28"/>
                <w:szCs w:val="28"/>
              </w:rPr>
            </w:pPr>
            <w:r w:rsidRPr="00054C20">
              <w:rPr>
                <w:rFonts w:ascii="Angsana New" w:hAnsi="Angsana New"/>
                <w:b/>
                <w:bCs/>
                <w:sz w:val="28"/>
                <w:szCs w:val="28"/>
              </w:rPr>
              <w:t>Issued and paid share capital</w:t>
            </w:r>
          </w:p>
        </w:tc>
        <w:tc>
          <w:tcPr>
            <w:tcW w:w="1417" w:type="dxa"/>
            <w:tcBorders>
              <w:bottom w:val="nil"/>
            </w:tcBorders>
            <w:vAlign w:val="bottom"/>
          </w:tcPr>
          <w:p w14:paraId="616B0382" w14:textId="77777777" w:rsidR="004D4677" w:rsidRPr="00054C20" w:rsidRDefault="004D4677" w:rsidP="004D4677">
            <w:pPr>
              <w:tabs>
                <w:tab w:val="left" w:pos="720"/>
              </w:tabs>
              <w:jc w:val="right"/>
              <w:rPr>
                <w:rFonts w:ascii="Angsana New" w:hAnsi="Angsana New"/>
                <w:sz w:val="28"/>
                <w:szCs w:val="28"/>
                <w:cs/>
              </w:rPr>
            </w:pPr>
          </w:p>
        </w:tc>
        <w:tc>
          <w:tcPr>
            <w:tcW w:w="284" w:type="dxa"/>
            <w:tcBorders>
              <w:bottom w:val="nil"/>
            </w:tcBorders>
            <w:vAlign w:val="bottom"/>
          </w:tcPr>
          <w:p w14:paraId="61727C8C" w14:textId="77777777" w:rsidR="004D4677" w:rsidRPr="00054C20" w:rsidRDefault="004D4677" w:rsidP="004D4677">
            <w:pPr>
              <w:tabs>
                <w:tab w:val="left" w:pos="720"/>
              </w:tabs>
              <w:jc w:val="right"/>
              <w:rPr>
                <w:rFonts w:ascii="Angsana New" w:hAnsi="Angsana New"/>
                <w:sz w:val="28"/>
                <w:szCs w:val="28"/>
                <w:cs/>
              </w:rPr>
            </w:pPr>
          </w:p>
        </w:tc>
        <w:tc>
          <w:tcPr>
            <w:tcW w:w="1417" w:type="dxa"/>
            <w:tcBorders>
              <w:bottom w:val="nil"/>
            </w:tcBorders>
            <w:vAlign w:val="bottom"/>
          </w:tcPr>
          <w:p w14:paraId="0020FD66" w14:textId="77777777" w:rsidR="004D4677" w:rsidRPr="00054C20" w:rsidRDefault="004D4677" w:rsidP="004D4677">
            <w:pPr>
              <w:tabs>
                <w:tab w:val="left" w:pos="720"/>
              </w:tabs>
              <w:jc w:val="right"/>
              <w:rPr>
                <w:rFonts w:ascii="Angsana New" w:hAnsi="Angsana New"/>
                <w:sz w:val="28"/>
                <w:szCs w:val="28"/>
                <w:cs/>
              </w:rPr>
            </w:pPr>
          </w:p>
        </w:tc>
        <w:tc>
          <w:tcPr>
            <w:tcW w:w="284" w:type="dxa"/>
            <w:tcBorders>
              <w:bottom w:val="nil"/>
            </w:tcBorders>
            <w:vAlign w:val="bottom"/>
          </w:tcPr>
          <w:p w14:paraId="0CA5F32C" w14:textId="77777777" w:rsidR="004D4677" w:rsidRPr="00054C20" w:rsidRDefault="004D4677" w:rsidP="004D4677">
            <w:pPr>
              <w:tabs>
                <w:tab w:val="left" w:pos="720"/>
              </w:tabs>
              <w:jc w:val="right"/>
              <w:rPr>
                <w:rFonts w:ascii="Angsana New" w:hAnsi="Angsana New"/>
                <w:sz w:val="28"/>
                <w:szCs w:val="28"/>
                <w:cs/>
              </w:rPr>
            </w:pPr>
          </w:p>
        </w:tc>
        <w:tc>
          <w:tcPr>
            <w:tcW w:w="1276" w:type="dxa"/>
            <w:tcBorders>
              <w:bottom w:val="nil"/>
            </w:tcBorders>
            <w:vAlign w:val="bottom"/>
          </w:tcPr>
          <w:p w14:paraId="556E8C8B" w14:textId="77777777" w:rsidR="004D4677" w:rsidRPr="00054C20" w:rsidRDefault="004D4677" w:rsidP="004D4677">
            <w:pPr>
              <w:tabs>
                <w:tab w:val="left" w:pos="720"/>
              </w:tabs>
              <w:jc w:val="right"/>
              <w:rPr>
                <w:rFonts w:ascii="Angsana New" w:hAnsi="Angsana New"/>
                <w:sz w:val="28"/>
                <w:szCs w:val="28"/>
                <w:cs/>
              </w:rPr>
            </w:pPr>
          </w:p>
        </w:tc>
        <w:tc>
          <w:tcPr>
            <w:tcW w:w="283" w:type="dxa"/>
            <w:tcBorders>
              <w:bottom w:val="nil"/>
            </w:tcBorders>
            <w:vAlign w:val="bottom"/>
          </w:tcPr>
          <w:p w14:paraId="0D128323" w14:textId="77777777" w:rsidR="004D4677" w:rsidRPr="00054C20" w:rsidRDefault="004D4677" w:rsidP="004D4677">
            <w:pPr>
              <w:tabs>
                <w:tab w:val="left" w:pos="720"/>
              </w:tabs>
              <w:jc w:val="right"/>
              <w:rPr>
                <w:rFonts w:ascii="Angsana New" w:hAnsi="Angsana New"/>
                <w:sz w:val="28"/>
                <w:szCs w:val="28"/>
                <w:cs/>
              </w:rPr>
            </w:pPr>
          </w:p>
        </w:tc>
        <w:tc>
          <w:tcPr>
            <w:tcW w:w="1418" w:type="dxa"/>
            <w:tcBorders>
              <w:bottom w:val="nil"/>
            </w:tcBorders>
            <w:vAlign w:val="bottom"/>
          </w:tcPr>
          <w:p w14:paraId="1A3D8752" w14:textId="77777777" w:rsidR="004D4677" w:rsidRPr="00054C20" w:rsidRDefault="004D4677" w:rsidP="004D4677">
            <w:pPr>
              <w:tabs>
                <w:tab w:val="left" w:pos="720"/>
              </w:tabs>
              <w:jc w:val="right"/>
              <w:rPr>
                <w:rFonts w:ascii="Angsana New" w:hAnsi="Angsana New"/>
                <w:sz w:val="28"/>
                <w:szCs w:val="28"/>
                <w:cs/>
              </w:rPr>
            </w:pPr>
          </w:p>
        </w:tc>
      </w:tr>
      <w:tr w:rsidR="004D4677" w:rsidRPr="00054C20" w14:paraId="1E267C4E" w14:textId="77777777" w:rsidTr="00B0367D">
        <w:trPr>
          <w:trHeight w:val="325"/>
        </w:trPr>
        <w:tc>
          <w:tcPr>
            <w:tcW w:w="3119" w:type="dxa"/>
            <w:vAlign w:val="center"/>
          </w:tcPr>
          <w:p w14:paraId="15B90E1F" w14:textId="31A3BA46" w:rsidR="004D4677" w:rsidRPr="00B0367D" w:rsidRDefault="004D4677" w:rsidP="004D4677">
            <w:pPr>
              <w:ind w:left="601" w:hanging="142"/>
              <w:rPr>
                <w:rFonts w:ascii="Angsana New" w:hAnsi="Angsana New"/>
                <w:spacing w:val="-4"/>
                <w:sz w:val="28"/>
                <w:szCs w:val="28"/>
              </w:rPr>
            </w:pPr>
            <w:r w:rsidRPr="00054C20">
              <w:rPr>
                <w:rFonts w:ascii="Angsana New" w:hAnsi="Angsana New"/>
                <w:spacing w:val="-4"/>
                <w:sz w:val="28"/>
                <w:szCs w:val="28"/>
              </w:rPr>
              <w:t xml:space="preserve">As at December 31, 2025 (par value of Baht 0.50 </w:t>
            </w:r>
            <w:r w:rsidRPr="00054C20">
              <w:rPr>
                <w:rFonts w:ascii="Angsana New" w:hAnsi="Angsana New"/>
                <w:sz w:val="28"/>
                <w:szCs w:val="28"/>
                <w:lang w:val="en-GB" w:bidi="ar-SA"/>
              </w:rPr>
              <w:t>per share</w:t>
            </w:r>
            <w:r w:rsidRPr="00054C20">
              <w:rPr>
                <w:rFonts w:ascii="Angsana New" w:hAnsi="Angsana New"/>
                <w:spacing w:val="-4"/>
                <w:sz w:val="28"/>
                <w:szCs w:val="28"/>
              </w:rPr>
              <w:t>)</w:t>
            </w:r>
          </w:p>
        </w:tc>
        <w:tc>
          <w:tcPr>
            <w:tcW w:w="1417" w:type="dxa"/>
            <w:tcBorders>
              <w:top w:val="nil"/>
              <w:left w:val="nil"/>
              <w:bottom w:val="nil"/>
              <w:right w:val="nil"/>
            </w:tcBorders>
            <w:vAlign w:val="bottom"/>
          </w:tcPr>
          <w:p w14:paraId="775F7481" w14:textId="33CE0547" w:rsidR="004D4677" w:rsidRPr="00054C20" w:rsidRDefault="004D4677" w:rsidP="004D4677">
            <w:pPr>
              <w:tabs>
                <w:tab w:val="left" w:pos="720"/>
              </w:tabs>
              <w:jc w:val="right"/>
              <w:rPr>
                <w:rFonts w:ascii="Angsana New" w:hAnsi="Angsana New"/>
                <w:sz w:val="28"/>
                <w:szCs w:val="28"/>
              </w:rPr>
            </w:pPr>
            <w:r w:rsidRPr="00054C20">
              <w:rPr>
                <w:rFonts w:asciiTheme="majorBidi" w:hAnsiTheme="majorBidi" w:cstheme="majorBidi"/>
                <w:sz w:val="28"/>
                <w:szCs w:val="28"/>
              </w:rPr>
              <w:t>1,006,279,111</w:t>
            </w:r>
          </w:p>
        </w:tc>
        <w:tc>
          <w:tcPr>
            <w:tcW w:w="284" w:type="dxa"/>
            <w:tcBorders>
              <w:top w:val="nil"/>
              <w:left w:val="nil"/>
              <w:bottom w:val="nil"/>
              <w:right w:val="nil"/>
            </w:tcBorders>
            <w:vAlign w:val="bottom"/>
          </w:tcPr>
          <w:p w14:paraId="24057060" w14:textId="77777777" w:rsidR="004D4677" w:rsidRPr="00054C20" w:rsidRDefault="004D4677" w:rsidP="004D4677">
            <w:pPr>
              <w:tabs>
                <w:tab w:val="left" w:pos="720"/>
              </w:tabs>
              <w:jc w:val="right"/>
              <w:rPr>
                <w:rFonts w:ascii="Angsana New" w:hAnsi="Angsana New"/>
                <w:sz w:val="28"/>
                <w:szCs w:val="28"/>
              </w:rPr>
            </w:pPr>
          </w:p>
        </w:tc>
        <w:tc>
          <w:tcPr>
            <w:tcW w:w="1417" w:type="dxa"/>
            <w:tcBorders>
              <w:top w:val="nil"/>
              <w:left w:val="nil"/>
              <w:bottom w:val="nil"/>
              <w:right w:val="nil"/>
            </w:tcBorders>
            <w:vAlign w:val="bottom"/>
          </w:tcPr>
          <w:p w14:paraId="7FB4E1EC" w14:textId="01AD3370" w:rsidR="004D4677" w:rsidRPr="00054C20" w:rsidRDefault="004D4677" w:rsidP="004D4677">
            <w:pPr>
              <w:tabs>
                <w:tab w:val="left" w:pos="720"/>
              </w:tabs>
              <w:ind w:left="-393"/>
              <w:jc w:val="right"/>
              <w:rPr>
                <w:rFonts w:ascii="Angsana New" w:hAnsi="Angsana New"/>
                <w:sz w:val="28"/>
                <w:szCs w:val="28"/>
              </w:rPr>
            </w:pPr>
            <w:r w:rsidRPr="00054C20">
              <w:rPr>
                <w:rFonts w:asciiTheme="majorBidi" w:hAnsiTheme="majorBidi" w:cstheme="majorBidi"/>
                <w:sz w:val="28"/>
                <w:szCs w:val="28"/>
              </w:rPr>
              <w:t>503,139,555</w:t>
            </w:r>
          </w:p>
        </w:tc>
        <w:tc>
          <w:tcPr>
            <w:tcW w:w="284" w:type="dxa"/>
            <w:tcBorders>
              <w:top w:val="nil"/>
              <w:left w:val="nil"/>
              <w:bottom w:val="nil"/>
              <w:right w:val="nil"/>
            </w:tcBorders>
            <w:vAlign w:val="bottom"/>
          </w:tcPr>
          <w:p w14:paraId="594C0CC6" w14:textId="77777777" w:rsidR="004D4677" w:rsidRPr="00054C20" w:rsidRDefault="004D4677" w:rsidP="004D4677">
            <w:pPr>
              <w:tabs>
                <w:tab w:val="left" w:pos="720"/>
              </w:tabs>
              <w:jc w:val="right"/>
              <w:rPr>
                <w:rFonts w:ascii="Angsana New" w:hAnsi="Angsana New"/>
                <w:sz w:val="28"/>
                <w:szCs w:val="28"/>
              </w:rPr>
            </w:pPr>
          </w:p>
        </w:tc>
        <w:tc>
          <w:tcPr>
            <w:tcW w:w="1276" w:type="dxa"/>
            <w:tcBorders>
              <w:top w:val="nil"/>
              <w:left w:val="nil"/>
              <w:bottom w:val="nil"/>
              <w:right w:val="nil"/>
            </w:tcBorders>
            <w:vAlign w:val="bottom"/>
          </w:tcPr>
          <w:p w14:paraId="5592F373" w14:textId="6C9AFD77" w:rsidR="004D4677" w:rsidRPr="00054C20" w:rsidRDefault="004D4677" w:rsidP="004D4677">
            <w:pPr>
              <w:tabs>
                <w:tab w:val="left" w:pos="720"/>
              </w:tabs>
              <w:jc w:val="right"/>
              <w:rPr>
                <w:rFonts w:ascii="Angsana New" w:hAnsi="Angsana New"/>
                <w:sz w:val="28"/>
                <w:szCs w:val="28"/>
              </w:rPr>
            </w:pPr>
            <w:r w:rsidRPr="00054C20">
              <w:rPr>
                <w:rFonts w:asciiTheme="majorBidi" w:hAnsiTheme="majorBidi" w:cstheme="majorBidi"/>
                <w:sz w:val="28"/>
                <w:szCs w:val="28"/>
              </w:rPr>
              <w:t>21,260,560</w:t>
            </w:r>
          </w:p>
        </w:tc>
        <w:tc>
          <w:tcPr>
            <w:tcW w:w="283" w:type="dxa"/>
            <w:tcBorders>
              <w:top w:val="nil"/>
              <w:left w:val="nil"/>
              <w:bottom w:val="nil"/>
              <w:right w:val="nil"/>
            </w:tcBorders>
            <w:vAlign w:val="bottom"/>
          </w:tcPr>
          <w:p w14:paraId="019275B9" w14:textId="77777777" w:rsidR="004D4677" w:rsidRPr="00054C20" w:rsidRDefault="004D4677" w:rsidP="004D4677">
            <w:pPr>
              <w:tabs>
                <w:tab w:val="left" w:pos="720"/>
              </w:tabs>
              <w:jc w:val="right"/>
              <w:rPr>
                <w:rFonts w:ascii="Angsana New" w:hAnsi="Angsana New"/>
                <w:sz w:val="28"/>
                <w:szCs w:val="28"/>
              </w:rPr>
            </w:pPr>
          </w:p>
        </w:tc>
        <w:tc>
          <w:tcPr>
            <w:tcW w:w="1418" w:type="dxa"/>
            <w:tcBorders>
              <w:top w:val="nil"/>
              <w:left w:val="nil"/>
              <w:bottom w:val="nil"/>
              <w:right w:val="nil"/>
            </w:tcBorders>
            <w:vAlign w:val="bottom"/>
          </w:tcPr>
          <w:p w14:paraId="6ABADFBE" w14:textId="10FABDC4" w:rsidR="004D4677" w:rsidRPr="00054C20" w:rsidRDefault="004D4677" w:rsidP="004D4677">
            <w:pPr>
              <w:tabs>
                <w:tab w:val="left" w:pos="720"/>
              </w:tabs>
              <w:ind w:left="-250"/>
              <w:jc w:val="right"/>
              <w:rPr>
                <w:rFonts w:ascii="Angsana New" w:hAnsi="Angsana New"/>
                <w:sz w:val="28"/>
                <w:szCs w:val="28"/>
              </w:rPr>
            </w:pPr>
            <w:r w:rsidRPr="00054C20">
              <w:rPr>
                <w:rFonts w:asciiTheme="majorBidi" w:hAnsiTheme="majorBidi" w:cstheme="majorBidi"/>
                <w:sz w:val="28"/>
                <w:szCs w:val="28"/>
              </w:rPr>
              <w:t>524,400,115</w:t>
            </w:r>
          </w:p>
        </w:tc>
      </w:tr>
      <w:tr w:rsidR="004D4677" w:rsidRPr="00054C20" w14:paraId="4E50FA94" w14:textId="77777777" w:rsidTr="00B0367D">
        <w:trPr>
          <w:trHeight w:val="325"/>
        </w:trPr>
        <w:tc>
          <w:tcPr>
            <w:tcW w:w="3119" w:type="dxa"/>
            <w:vAlign w:val="center"/>
          </w:tcPr>
          <w:p w14:paraId="457B7A14" w14:textId="77777777" w:rsidR="004D4677" w:rsidRPr="00054C20" w:rsidRDefault="004D4677" w:rsidP="004D4677">
            <w:pPr>
              <w:ind w:left="601" w:hanging="142"/>
              <w:rPr>
                <w:rFonts w:ascii="Angsana New" w:hAnsi="Angsana New"/>
                <w:spacing w:val="-4"/>
                <w:sz w:val="28"/>
                <w:szCs w:val="28"/>
              </w:rPr>
            </w:pPr>
            <w:r w:rsidRPr="00054C20">
              <w:rPr>
                <w:rFonts w:ascii="Angsana New" w:hAnsi="Angsana New"/>
                <w:sz w:val="28"/>
                <w:szCs w:val="28"/>
              </w:rPr>
              <w:t>Increase on Issued and paid share capital</w:t>
            </w:r>
          </w:p>
        </w:tc>
        <w:tc>
          <w:tcPr>
            <w:tcW w:w="1417" w:type="dxa"/>
            <w:tcBorders>
              <w:top w:val="nil"/>
              <w:left w:val="nil"/>
              <w:bottom w:val="nil"/>
              <w:right w:val="nil"/>
            </w:tcBorders>
            <w:vAlign w:val="bottom"/>
          </w:tcPr>
          <w:p w14:paraId="2D071E85" w14:textId="7E4EB23C" w:rsidR="004D4677" w:rsidRPr="00054C20" w:rsidRDefault="004D4677" w:rsidP="004D4677">
            <w:pPr>
              <w:pBdr>
                <w:bottom w:val="sing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1,085</w:t>
            </w:r>
          </w:p>
        </w:tc>
        <w:tc>
          <w:tcPr>
            <w:tcW w:w="284" w:type="dxa"/>
            <w:tcBorders>
              <w:top w:val="nil"/>
              <w:left w:val="nil"/>
              <w:bottom w:val="nil"/>
              <w:right w:val="nil"/>
            </w:tcBorders>
            <w:vAlign w:val="bottom"/>
          </w:tcPr>
          <w:p w14:paraId="052A9236" w14:textId="77777777" w:rsidR="004D4677" w:rsidRPr="00054C20" w:rsidRDefault="004D4677" w:rsidP="004D4677">
            <w:pPr>
              <w:tabs>
                <w:tab w:val="left" w:pos="720"/>
              </w:tabs>
              <w:jc w:val="right"/>
              <w:rPr>
                <w:rFonts w:ascii="Angsana New" w:hAnsi="Angsana New"/>
                <w:sz w:val="28"/>
                <w:szCs w:val="28"/>
              </w:rPr>
            </w:pPr>
          </w:p>
        </w:tc>
        <w:tc>
          <w:tcPr>
            <w:tcW w:w="1417" w:type="dxa"/>
            <w:tcBorders>
              <w:top w:val="nil"/>
              <w:left w:val="nil"/>
              <w:bottom w:val="nil"/>
              <w:right w:val="nil"/>
            </w:tcBorders>
            <w:vAlign w:val="bottom"/>
          </w:tcPr>
          <w:p w14:paraId="4D37D671" w14:textId="2C18A42E" w:rsidR="004D4677" w:rsidRPr="00054C20" w:rsidRDefault="004D4677" w:rsidP="004D4677">
            <w:pPr>
              <w:pBdr>
                <w:bottom w:val="sing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543</w:t>
            </w:r>
          </w:p>
        </w:tc>
        <w:tc>
          <w:tcPr>
            <w:tcW w:w="284" w:type="dxa"/>
            <w:tcBorders>
              <w:top w:val="nil"/>
              <w:left w:val="nil"/>
              <w:bottom w:val="nil"/>
              <w:right w:val="nil"/>
            </w:tcBorders>
            <w:vAlign w:val="bottom"/>
          </w:tcPr>
          <w:p w14:paraId="722A890F" w14:textId="77777777" w:rsidR="004D4677" w:rsidRPr="00054C20" w:rsidRDefault="004D4677" w:rsidP="004D4677">
            <w:pPr>
              <w:tabs>
                <w:tab w:val="left" w:pos="720"/>
              </w:tabs>
              <w:jc w:val="right"/>
              <w:rPr>
                <w:rFonts w:ascii="Angsana New" w:hAnsi="Angsana New"/>
                <w:sz w:val="28"/>
                <w:szCs w:val="28"/>
              </w:rPr>
            </w:pPr>
          </w:p>
        </w:tc>
        <w:tc>
          <w:tcPr>
            <w:tcW w:w="1276" w:type="dxa"/>
            <w:tcBorders>
              <w:top w:val="nil"/>
              <w:left w:val="nil"/>
              <w:bottom w:val="nil"/>
              <w:right w:val="nil"/>
            </w:tcBorders>
            <w:vAlign w:val="bottom"/>
          </w:tcPr>
          <w:p w14:paraId="64D906BF" w14:textId="485F4044" w:rsidR="004D4677" w:rsidRPr="00054C20" w:rsidRDefault="004D4677" w:rsidP="004D4677">
            <w:pPr>
              <w:pBdr>
                <w:bottom w:val="sing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w:t>
            </w:r>
          </w:p>
        </w:tc>
        <w:tc>
          <w:tcPr>
            <w:tcW w:w="283" w:type="dxa"/>
            <w:tcBorders>
              <w:top w:val="nil"/>
              <w:left w:val="nil"/>
              <w:bottom w:val="nil"/>
              <w:right w:val="nil"/>
            </w:tcBorders>
            <w:vAlign w:val="bottom"/>
          </w:tcPr>
          <w:p w14:paraId="74E4C8CA" w14:textId="77777777" w:rsidR="004D4677" w:rsidRPr="00054C20" w:rsidRDefault="004D4677" w:rsidP="004D4677">
            <w:pPr>
              <w:tabs>
                <w:tab w:val="left" w:pos="720"/>
              </w:tabs>
              <w:jc w:val="right"/>
              <w:rPr>
                <w:rFonts w:ascii="Angsana New" w:hAnsi="Angsana New"/>
                <w:sz w:val="28"/>
                <w:szCs w:val="28"/>
              </w:rPr>
            </w:pPr>
          </w:p>
        </w:tc>
        <w:tc>
          <w:tcPr>
            <w:tcW w:w="1418" w:type="dxa"/>
            <w:tcBorders>
              <w:top w:val="nil"/>
              <w:left w:val="nil"/>
              <w:bottom w:val="nil"/>
              <w:right w:val="nil"/>
            </w:tcBorders>
            <w:vAlign w:val="bottom"/>
          </w:tcPr>
          <w:p w14:paraId="07F7F3CF" w14:textId="09315C74" w:rsidR="004D4677" w:rsidRPr="00054C20" w:rsidRDefault="004D4677" w:rsidP="004D4677">
            <w:pPr>
              <w:pBdr>
                <w:bottom w:val="sing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543</w:t>
            </w:r>
          </w:p>
        </w:tc>
      </w:tr>
      <w:tr w:rsidR="004D4677" w:rsidRPr="00054C20" w14:paraId="404693D2" w14:textId="77777777" w:rsidTr="00B0367D">
        <w:trPr>
          <w:trHeight w:val="325"/>
        </w:trPr>
        <w:tc>
          <w:tcPr>
            <w:tcW w:w="3119" w:type="dxa"/>
            <w:tcBorders>
              <w:bottom w:val="nil"/>
            </w:tcBorders>
            <w:vAlign w:val="center"/>
          </w:tcPr>
          <w:p w14:paraId="13A9EA51" w14:textId="336A3464" w:rsidR="004D4677" w:rsidRPr="00054C20" w:rsidRDefault="004D4677" w:rsidP="004D4677">
            <w:pPr>
              <w:ind w:left="66" w:firstLine="393"/>
              <w:rPr>
                <w:rFonts w:ascii="Angsana New" w:hAnsi="Angsana New"/>
                <w:sz w:val="28"/>
                <w:szCs w:val="28"/>
                <w:cs/>
              </w:rPr>
            </w:pPr>
            <w:r w:rsidRPr="00054C20">
              <w:rPr>
                <w:rFonts w:ascii="Angsana New" w:hAnsi="Angsana New"/>
                <w:sz w:val="28"/>
                <w:szCs w:val="28"/>
              </w:rPr>
              <w:t>As at March 31, 2026</w:t>
            </w:r>
          </w:p>
        </w:tc>
        <w:tc>
          <w:tcPr>
            <w:tcW w:w="1417" w:type="dxa"/>
            <w:tcBorders>
              <w:top w:val="nil"/>
              <w:bottom w:val="nil"/>
            </w:tcBorders>
            <w:vAlign w:val="bottom"/>
          </w:tcPr>
          <w:p w14:paraId="788EE423" w14:textId="6B90E672" w:rsidR="004D4677" w:rsidRPr="00054C20" w:rsidRDefault="004D4677" w:rsidP="004D4677">
            <w:pPr>
              <w:pBdr>
                <w:bottom w:val="double" w:sz="4" w:space="1" w:color="auto"/>
              </w:pBdr>
              <w:tabs>
                <w:tab w:val="left" w:pos="720"/>
              </w:tabs>
              <w:jc w:val="right"/>
              <w:rPr>
                <w:rFonts w:ascii="Angsana New" w:hAnsi="Angsana New"/>
                <w:sz w:val="28"/>
                <w:szCs w:val="28"/>
              </w:rPr>
            </w:pPr>
            <w:r w:rsidRPr="00054C20">
              <w:rPr>
                <w:rFonts w:asciiTheme="majorBidi" w:hAnsiTheme="majorBidi" w:cstheme="majorBidi"/>
                <w:sz w:val="28"/>
                <w:szCs w:val="28"/>
              </w:rPr>
              <w:t>1,006,280,196</w:t>
            </w:r>
          </w:p>
        </w:tc>
        <w:tc>
          <w:tcPr>
            <w:tcW w:w="284" w:type="dxa"/>
            <w:tcBorders>
              <w:top w:val="nil"/>
              <w:bottom w:val="nil"/>
            </w:tcBorders>
            <w:vAlign w:val="bottom"/>
          </w:tcPr>
          <w:p w14:paraId="1CD31432" w14:textId="77777777" w:rsidR="004D4677" w:rsidRPr="00054C20" w:rsidRDefault="004D4677" w:rsidP="004D4677">
            <w:pPr>
              <w:tabs>
                <w:tab w:val="left" w:pos="720"/>
              </w:tabs>
              <w:jc w:val="right"/>
              <w:rPr>
                <w:rFonts w:ascii="Angsana New" w:hAnsi="Angsana New"/>
                <w:sz w:val="28"/>
                <w:szCs w:val="28"/>
              </w:rPr>
            </w:pPr>
          </w:p>
        </w:tc>
        <w:tc>
          <w:tcPr>
            <w:tcW w:w="1417" w:type="dxa"/>
            <w:tcBorders>
              <w:top w:val="nil"/>
              <w:bottom w:val="nil"/>
            </w:tcBorders>
            <w:vAlign w:val="bottom"/>
          </w:tcPr>
          <w:p w14:paraId="68BA70D8" w14:textId="30E59648" w:rsidR="004D4677" w:rsidRPr="00054C20" w:rsidRDefault="004D4677" w:rsidP="004D4677">
            <w:pPr>
              <w:pBdr>
                <w:bottom w:val="doub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503,140,098</w:t>
            </w:r>
          </w:p>
        </w:tc>
        <w:tc>
          <w:tcPr>
            <w:tcW w:w="284" w:type="dxa"/>
            <w:tcBorders>
              <w:top w:val="nil"/>
              <w:bottom w:val="nil"/>
            </w:tcBorders>
            <w:vAlign w:val="bottom"/>
          </w:tcPr>
          <w:p w14:paraId="5387EE87" w14:textId="77777777" w:rsidR="004D4677" w:rsidRPr="00054C20" w:rsidRDefault="004D4677" w:rsidP="004D4677">
            <w:pPr>
              <w:tabs>
                <w:tab w:val="left" w:pos="720"/>
              </w:tabs>
              <w:jc w:val="right"/>
              <w:rPr>
                <w:rFonts w:ascii="Angsana New" w:hAnsi="Angsana New"/>
                <w:sz w:val="28"/>
                <w:szCs w:val="28"/>
              </w:rPr>
            </w:pPr>
          </w:p>
        </w:tc>
        <w:tc>
          <w:tcPr>
            <w:tcW w:w="1276" w:type="dxa"/>
            <w:tcBorders>
              <w:top w:val="nil"/>
              <w:bottom w:val="nil"/>
            </w:tcBorders>
            <w:vAlign w:val="bottom"/>
          </w:tcPr>
          <w:p w14:paraId="20D685A4" w14:textId="72C30D2A" w:rsidR="004D4677" w:rsidRPr="00054C20" w:rsidRDefault="004D4677" w:rsidP="004D4677">
            <w:pPr>
              <w:pBdr>
                <w:bottom w:val="doub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21,260,560</w:t>
            </w:r>
          </w:p>
        </w:tc>
        <w:tc>
          <w:tcPr>
            <w:tcW w:w="283" w:type="dxa"/>
            <w:tcBorders>
              <w:top w:val="nil"/>
              <w:bottom w:val="nil"/>
            </w:tcBorders>
            <w:vAlign w:val="bottom"/>
          </w:tcPr>
          <w:p w14:paraId="60D19AD3" w14:textId="77777777" w:rsidR="004D4677" w:rsidRPr="00054C20" w:rsidRDefault="004D4677" w:rsidP="004D4677">
            <w:pPr>
              <w:tabs>
                <w:tab w:val="left" w:pos="720"/>
              </w:tabs>
              <w:jc w:val="right"/>
              <w:rPr>
                <w:rFonts w:ascii="Angsana New" w:hAnsi="Angsana New"/>
                <w:sz w:val="28"/>
                <w:szCs w:val="28"/>
              </w:rPr>
            </w:pPr>
          </w:p>
        </w:tc>
        <w:tc>
          <w:tcPr>
            <w:tcW w:w="1418" w:type="dxa"/>
            <w:tcBorders>
              <w:top w:val="nil"/>
              <w:bottom w:val="nil"/>
            </w:tcBorders>
            <w:vAlign w:val="bottom"/>
          </w:tcPr>
          <w:p w14:paraId="642D7DF9" w14:textId="3FDCE943" w:rsidR="004D4677" w:rsidRPr="00054C20" w:rsidRDefault="004D4677" w:rsidP="004D4677">
            <w:pPr>
              <w:pBdr>
                <w:bottom w:val="double" w:sz="4" w:space="1" w:color="auto"/>
              </w:pBdr>
              <w:tabs>
                <w:tab w:val="left" w:pos="720"/>
              </w:tabs>
              <w:ind w:left="-393"/>
              <w:jc w:val="right"/>
              <w:rPr>
                <w:rFonts w:ascii="Angsana New" w:hAnsi="Angsana New"/>
                <w:sz w:val="28"/>
                <w:szCs w:val="28"/>
              </w:rPr>
            </w:pPr>
            <w:r w:rsidRPr="00054C20">
              <w:rPr>
                <w:rFonts w:asciiTheme="majorBidi" w:hAnsiTheme="majorBidi" w:cstheme="majorBidi"/>
                <w:sz w:val="28"/>
                <w:szCs w:val="28"/>
              </w:rPr>
              <w:t>524,400,658</w:t>
            </w:r>
          </w:p>
        </w:tc>
      </w:tr>
    </w:tbl>
    <w:p w14:paraId="0453CA89" w14:textId="4EFD4480" w:rsidR="00536511" w:rsidRPr="007D1E79" w:rsidRDefault="00753D2F" w:rsidP="007D1E79">
      <w:pPr>
        <w:spacing w:before="240"/>
        <w:ind w:left="561"/>
        <w:jc w:val="thaiDistribute"/>
        <w:outlineLvl w:val="0"/>
        <w:rPr>
          <w:rFonts w:asciiTheme="majorBidi" w:hAnsiTheme="majorBidi"/>
          <w:color w:val="000000"/>
          <w:spacing w:val="-2"/>
          <w:sz w:val="28"/>
          <w:szCs w:val="28"/>
          <w:lang w:val="en-GB"/>
        </w:rPr>
      </w:pPr>
      <w:r w:rsidRPr="007D1E79">
        <w:rPr>
          <w:rFonts w:asciiTheme="majorBidi" w:hAnsiTheme="majorBidi" w:cstheme="majorBidi"/>
          <w:color w:val="000000"/>
          <w:spacing w:val="-2"/>
          <w:sz w:val="28"/>
          <w:szCs w:val="28"/>
          <w:lang w:val="en-GB"/>
        </w:rPr>
        <w:t xml:space="preserve">The </w:t>
      </w:r>
      <w:r w:rsidR="00906267" w:rsidRPr="007D1E79">
        <w:rPr>
          <w:rFonts w:asciiTheme="majorBidi" w:hAnsiTheme="majorBidi" w:cstheme="majorBidi"/>
          <w:color w:val="000000"/>
          <w:spacing w:val="-2"/>
          <w:sz w:val="28"/>
          <w:szCs w:val="28"/>
          <w:lang w:val="en-GB"/>
        </w:rPr>
        <w:t>C</w:t>
      </w:r>
      <w:r w:rsidRPr="007D1E79">
        <w:rPr>
          <w:rFonts w:asciiTheme="majorBidi" w:hAnsiTheme="majorBidi" w:cstheme="majorBidi"/>
          <w:color w:val="000000"/>
          <w:spacing w:val="-2"/>
          <w:sz w:val="28"/>
          <w:szCs w:val="28"/>
          <w:lang w:val="en-GB"/>
        </w:rPr>
        <w:t>ompany registered the change in its paid-up capital resulting from the exercise of the warrants to purchase ordinary shares No.</w:t>
      </w:r>
      <w:r w:rsidRPr="007D1E79">
        <w:rPr>
          <w:rFonts w:asciiTheme="majorBidi" w:hAnsiTheme="majorBidi"/>
          <w:color w:val="000000"/>
          <w:spacing w:val="-2"/>
          <w:sz w:val="28"/>
          <w:szCs w:val="28"/>
          <w:cs/>
          <w:lang w:val="en-GB"/>
        </w:rPr>
        <w:t>4</w:t>
      </w:r>
      <w:r w:rsidR="00D50E1D" w:rsidRPr="007D1E79">
        <w:rPr>
          <w:rFonts w:asciiTheme="majorBidi" w:hAnsiTheme="majorBidi"/>
          <w:color w:val="000000"/>
          <w:spacing w:val="-2"/>
          <w:sz w:val="28"/>
          <w:szCs w:val="28"/>
          <w:lang w:val="en-GB"/>
        </w:rPr>
        <w:t xml:space="preserve"> </w:t>
      </w:r>
      <w:r w:rsidRPr="007D1E79">
        <w:rPr>
          <w:rFonts w:asciiTheme="majorBidi" w:hAnsiTheme="majorBidi"/>
          <w:color w:val="000000"/>
          <w:spacing w:val="-2"/>
          <w:sz w:val="28"/>
          <w:szCs w:val="28"/>
          <w:cs/>
          <w:lang w:val="en-GB"/>
        </w:rPr>
        <w:t>(</w:t>
      </w:r>
      <w:r w:rsidRPr="007D1E79">
        <w:rPr>
          <w:rFonts w:asciiTheme="majorBidi" w:hAnsiTheme="majorBidi" w:cstheme="majorBidi"/>
          <w:color w:val="000000"/>
          <w:spacing w:val="-2"/>
          <w:sz w:val="28"/>
          <w:szCs w:val="28"/>
          <w:lang w:val="en-GB"/>
        </w:rPr>
        <w:t>B</w:t>
      </w:r>
      <w:r w:rsidR="00D50E1D" w:rsidRPr="007D1E79">
        <w:rPr>
          <w:rFonts w:asciiTheme="majorBidi" w:hAnsiTheme="majorBidi"/>
          <w:color w:val="000000"/>
          <w:spacing w:val="-2"/>
          <w:sz w:val="28"/>
          <w:szCs w:val="28"/>
          <w:lang w:val="en-GB"/>
        </w:rPr>
        <w:t>52-</w:t>
      </w:r>
      <w:r w:rsidRPr="007D1E79">
        <w:rPr>
          <w:rFonts w:asciiTheme="majorBidi" w:hAnsiTheme="majorBidi" w:cstheme="majorBidi"/>
          <w:color w:val="000000"/>
          <w:spacing w:val="-2"/>
          <w:sz w:val="28"/>
          <w:szCs w:val="28"/>
          <w:lang w:val="en-GB"/>
        </w:rPr>
        <w:t>W</w:t>
      </w:r>
      <w:r w:rsidRPr="007D1E79">
        <w:rPr>
          <w:rFonts w:asciiTheme="majorBidi" w:hAnsiTheme="majorBidi"/>
          <w:color w:val="000000"/>
          <w:spacing w:val="-2"/>
          <w:sz w:val="28"/>
          <w:szCs w:val="28"/>
          <w:cs/>
          <w:lang w:val="en-GB"/>
        </w:rPr>
        <w:t xml:space="preserve">4). </w:t>
      </w:r>
      <w:r w:rsidRPr="007D1E79">
        <w:rPr>
          <w:rFonts w:asciiTheme="majorBidi" w:hAnsiTheme="majorBidi" w:cstheme="majorBidi"/>
          <w:color w:val="000000"/>
          <w:spacing w:val="-2"/>
          <w:sz w:val="28"/>
          <w:szCs w:val="28"/>
          <w:lang w:val="en-GB"/>
        </w:rPr>
        <w:t xml:space="preserve">The </w:t>
      </w:r>
      <w:r w:rsidR="00906267" w:rsidRPr="007D1E79">
        <w:rPr>
          <w:rFonts w:asciiTheme="majorBidi" w:hAnsiTheme="majorBidi" w:cstheme="majorBidi"/>
          <w:color w:val="000000"/>
          <w:spacing w:val="-2"/>
          <w:sz w:val="28"/>
          <w:szCs w:val="28"/>
          <w:lang w:val="en-GB"/>
        </w:rPr>
        <w:t>C</w:t>
      </w:r>
      <w:r w:rsidRPr="007D1E79">
        <w:rPr>
          <w:rFonts w:asciiTheme="majorBidi" w:hAnsiTheme="majorBidi" w:cstheme="majorBidi"/>
          <w:color w:val="000000"/>
          <w:spacing w:val="-2"/>
          <w:sz w:val="28"/>
          <w:szCs w:val="28"/>
          <w:lang w:val="en-GB"/>
        </w:rPr>
        <w:t>ompany’s paid-up capital increased from Baht</w:t>
      </w:r>
      <w:r w:rsidR="00B0367D" w:rsidRPr="007D1E79">
        <w:rPr>
          <w:rFonts w:asciiTheme="majorBidi" w:hAnsiTheme="majorBidi" w:cstheme="majorBidi"/>
          <w:color w:val="000000"/>
          <w:spacing w:val="-2"/>
          <w:sz w:val="28"/>
          <w:szCs w:val="28"/>
          <w:lang w:val="en-GB"/>
        </w:rPr>
        <w:t xml:space="preserve"> </w:t>
      </w:r>
      <w:r w:rsidR="00B0367D" w:rsidRPr="007D1E79">
        <w:rPr>
          <w:rFonts w:asciiTheme="majorBidi" w:hAnsiTheme="majorBidi"/>
          <w:color w:val="000000"/>
          <w:spacing w:val="-2"/>
          <w:sz w:val="28"/>
          <w:szCs w:val="28"/>
          <w:lang w:val="en-GB"/>
        </w:rPr>
        <w:t>503,139,555</w:t>
      </w:r>
      <w:r w:rsidR="00D50E1D" w:rsidRPr="007D1E79">
        <w:rPr>
          <w:rFonts w:asciiTheme="majorBidi" w:hAnsiTheme="majorBidi" w:cstheme="majorBidi"/>
          <w:color w:val="000000"/>
          <w:spacing w:val="-2"/>
          <w:sz w:val="28"/>
          <w:szCs w:val="28"/>
          <w:lang w:val="en-GB"/>
        </w:rPr>
        <w:t xml:space="preserve"> to</w:t>
      </w:r>
      <w:r w:rsidRPr="007D1E79">
        <w:rPr>
          <w:rFonts w:asciiTheme="majorBidi" w:hAnsiTheme="majorBidi" w:cstheme="majorBidi"/>
          <w:color w:val="000000"/>
          <w:spacing w:val="-2"/>
          <w:sz w:val="28"/>
          <w:szCs w:val="28"/>
          <w:lang w:val="en-GB"/>
        </w:rPr>
        <w:t xml:space="preserve"> Baht </w:t>
      </w:r>
      <w:r w:rsidRPr="007D1E79">
        <w:rPr>
          <w:rFonts w:asciiTheme="majorBidi" w:hAnsiTheme="majorBidi"/>
          <w:color w:val="000000"/>
          <w:spacing w:val="-2"/>
          <w:sz w:val="28"/>
          <w:szCs w:val="28"/>
          <w:cs/>
          <w:lang w:val="en-GB"/>
        </w:rPr>
        <w:t>503,140,098</w:t>
      </w:r>
      <w:r w:rsidRPr="007D1E79">
        <w:rPr>
          <w:rFonts w:asciiTheme="majorBidi" w:hAnsiTheme="majorBidi" w:cstheme="majorBidi"/>
          <w:color w:val="000000"/>
          <w:spacing w:val="-2"/>
          <w:sz w:val="28"/>
          <w:szCs w:val="28"/>
          <w:lang w:val="en-GB"/>
        </w:rPr>
        <w:t xml:space="preserve"> through the issuance of </w:t>
      </w:r>
      <w:r w:rsidRPr="007D1E79">
        <w:rPr>
          <w:rFonts w:asciiTheme="majorBidi" w:hAnsiTheme="majorBidi"/>
          <w:color w:val="000000"/>
          <w:spacing w:val="-2"/>
          <w:sz w:val="28"/>
          <w:szCs w:val="28"/>
          <w:cs/>
          <w:lang w:val="en-GB"/>
        </w:rPr>
        <w:t>1,085</w:t>
      </w:r>
      <w:r w:rsidRPr="007D1E79">
        <w:rPr>
          <w:rFonts w:asciiTheme="majorBidi" w:hAnsiTheme="majorBidi" w:cstheme="majorBidi"/>
          <w:color w:val="000000"/>
          <w:spacing w:val="-2"/>
          <w:sz w:val="28"/>
          <w:szCs w:val="28"/>
          <w:lang w:val="en-GB"/>
        </w:rPr>
        <w:t xml:space="preserve"> new ordinary shares </w:t>
      </w:r>
      <w:r w:rsidR="000B5986">
        <w:rPr>
          <w:rFonts w:asciiTheme="majorBidi" w:hAnsiTheme="majorBidi" w:cstheme="majorBidi"/>
          <w:color w:val="000000"/>
          <w:spacing w:val="-2"/>
          <w:sz w:val="28"/>
          <w:szCs w:val="28"/>
          <w:lang w:val="en-GB"/>
        </w:rPr>
        <w:t xml:space="preserve">with a par value of Baht 0.50 per share </w:t>
      </w:r>
      <w:r w:rsidRPr="007D1E79">
        <w:rPr>
          <w:rFonts w:asciiTheme="majorBidi" w:hAnsiTheme="majorBidi" w:cstheme="majorBidi"/>
          <w:color w:val="000000"/>
          <w:spacing w:val="-2"/>
          <w:sz w:val="28"/>
          <w:szCs w:val="28"/>
          <w:lang w:val="en-GB"/>
        </w:rPr>
        <w:t>from the exercise of the warrants (B</w:t>
      </w:r>
      <w:r w:rsidRPr="007D1E79">
        <w:rPr>
          <w:rFonts w:asciiTheme="majorBidi" w:hAnsiTheme="majorBidi"/>
          <w:color w:val="000000"/>
          <w:spacing w:val="-2"/>
          <w:sz w:val="28"/>
          <w:szCs w:val="28"/>
          <w:cs/>
          <w:lang w:val="en-GB"/>
        </w:rPr>
        <w:t>52-</w:t>
      </w:r>
      <w:r w:rsidRPr="007D1E79">
        <w:rPr>
          <w:rFonts w:asciiTheme="majorBidi" w:hAnsiTheme="majorBidi" w:cstheme="majorBidi"/>
          <w:color w:val="000000"/>
          <w:spacing w:val="-2"/>
          <w:sz w:val="28"/>
          <w:szCs w:val="28"/>
          <w:lang w:val="en-GB"/>
        </w:rPr>
        <w:t>W</w:t>
      </w:r>
      <w:r w:rsidRPr="007D1E79">
        <w:rPr>
          <w:rFonts w:asciiTheme="majorBidi" w:hAnsiTheme="majorBidi"/>
          <w:color w:val="000000"/>
          <w:spacing w:val="-2"/>
          <w:sz w:val="28"/>
          <w:szCs w:val="28"/>
          <w:cs/>
          <w:lang w:val="en-GB"/>
        </w:rPr>
        <w:t xml:space="preserve">4). </w:t>
      </w:r>
      <w:r w:rsidRPr="007D1E79">
        <w:rPr>
          <w:rFonts w:asciiTheme="majorBidi" w:hAnsiTheme="majorBidi" w:cstheme="majorBidi"/>
          <w:color w:val="000000"/>
          <w:spacing w:val="-2"/>
          <w:sz w:val="28"/>
          <w:szCs w:val="28"/>
          <w:lang w:val="en-GB"/>
        </w:rPr>
        <w:t xml:space="preserve">The </w:t>
      </w:r>
      <w:r w:rsidR="00906267" w:rsidRPr="007D1E79">
        <w:rPr>
          <w:rFonts w:asciiTheme="majorBidi" w:hAnsiTheme="majorBidi" w:cstheme="majorBidi"/>
          <w:color w:val="000000"/>
          <w:spacing w:val="-2"/>
          <w:sz w:val="28"/>
          <w:szCs w:val="28"/>
          <w:lang w:val="en-GB"/>
        </w:rPr>
        <w:t>C</w:t>
      </w:r>
      <w:r w:rsidRPr="007D1E79">
        <w:rPr>
          <w:rFonts w:asciiTheme="majorBidi" w:hAnsiTheme="majorBidi" w:cstheme="majorBidi"/>
          <w:color w:val="000000"/>
          <w:spacing w:val="-2"/>
          <w:sz w:val="28"/>
          <w:szCs w:val="28"/>
          <w:lang w:val="en-GB"/>
        </w:rPr>
        <w:t xml:space="preserve">ompany registered the change in paid-up capital with the Department of Business Development on January </w:t>
      </w:r>
      <w:r w:rsidRPr="007D1E79">
        <w:rPr>
          <w:rFonts w:asciiTheme="majorBidi" w:hAnsiTheme="majorBidi"/>
          <w:color w:val="000000"/>
          <w:spacing w:val="-2"/>
          <w:sz w:val="28"/>
          <w:szCs w:val="28"/>
          <w:cs/>
          <w:lang w:val="en-GB"/>
        </w:rPr>
        <w:t>26</w:t>
      </w:r>
      <w:r w:rsidRPr="007D1E79">
        <w:rPr>
          <w:rFonts w:asciiTheme="majorBidi" w:hAnsiTheme="majorBidi" w:cstheme="majorBidi"/>
          <w:color w:val="000000"/>
          <w:spacing w:val="-2"/>
          <w:sz w:val="28"/>
          <w:szCs w:val="28"/>
          <w:lang w:val="en-GB"/>
        </w:rPr>
        <w:t xml:space="preserve">, </w:t>
      </w:r>
      <w:r w:rsidRPr="007D1E79">
        <w:rPr>
          <w:rFonts w:asciiTheme="majorBidi" w:hAnsiTheme="majorBidi"/>
          <w:color w:val="000000"/>
          <w:spacing w:val="-2"/>
          <w:sz w:val="28"/>
          <w:szCs w:val="28"/>
          <w:cs/>
          <w:lang w:val="en-GB"/>
        </w:rPr>
        <w:t>2026.</w:t>
      </w:r>
    </w:p>
    <w:p w14:paraId="18EE170F" w14:textId="6E21F01A" w:rsidR="004D4677" w:rsidRDefault="004D4677" w:rsidP="00753D2F">
      <w:pPr>
        <w:spacing w:before="240"/>
        <w:ind w:left="561"/>
        <w:jc w:val="thaiDistribute"/>
        <w:outlineLvl w:val="0"/>
        <w:rPr>
          <w:rFonts w:asciiTheme="majorBidi" w:hAnsiTheme="majorBidi"/>
          <w:color w:val="000000"/>
          <w:spacing w:val="2"/>
          <w:sz w:val="28"/>
          <w:szCs w:val="28"/>
          <w:lang w:val="en-GB"/>
        </w:rPr>
      </w:pPr>
    </w:p>
    <w:p w14:paraId="2705192C" w14:textId="09A36D0D" w:rsidR="004D4677" w:rsidRDefault="004D4677" w:rsidP="00753D2F">
      <w:pPr>
        <w:spacing w:before="240"/>
        <w:ind w:left="561"/>
        <w:jc w:val="thaiDistribute"/>
        <w:outlineLvl w:val="0"/>
        <w:rPr>
          <w:rFonts w:asciiTheme="majorBidi" w:hAnsiTheme="majorBidi"/>
          <w:color w:val="000000"/>
          <w:spacing w:val="2"/>
          <w:sz w:val="28"/>
          <w:szCs w:val="28"/>
          <w:lang w:val="en-GB"/>
        </w:rPr>
      </w:pPr>
    </w:p>
    <w:p w14:paraId="5D9B4AD0" w14:textId="77777777" w:rsidR="004D4677" w:rsidRPr="00054C20" w:rsidRDefault="004D4677" w:rsidP="00753D2F">
      <w:pPr>
        <w:spacing w:before="240"/>
        <w:ind w:left="561"/>
        <w:jc w:val="thaiDistribute"/>
        <w:outlineLvl w:val="0"/>
        <w:rPr>
          <w:rFonts w:asciiTheme="majorBidi" w:hAnsiTheme="majorBidi"/>
          <w:color w:val="000000"/>
          <w:spacing w:val="2"/>
          <w:sz w:val="28"/>
          <w:szCs w:val="28"/>
          <w:lang w:val="en-GB"/>
        </w:rPr>
      </w:pPr>
    </w:p>
    <w:p w14:paraId="10B3FD53" w14:textId="55090A60" w:rsidR="00753D2F" w:rsidRPr="00054C20" w:rsidRDefault="00CE2908" w:rsidP="00CE2908">
      <w:pPr>
        <w:pStyle w:val="ListParagraph"/>
        <w:numPr>
          <w:ilvl w:val="0"/>
          <w:numId w:val="4"/>
        </w:numPr>
        <w:spacing w:before="120" w:after="0"/>
        <w:ind w:left="357" w:hanging="357"/>
        <w:rPr>
          <w:rFonts w:ascii="Angsana New" w:hAnsi="Angsana New" w:cs="Angsana New"/>
          <w:b/>
          <w:bCs/>
          <w:color w:val="000000"/>
          <w:sz w:val="28"/>
        </w:rPr>
      </w:pPr>
      <w:r w:rsidRPr="00054C20">
        <w:rPr>
          <w:rFonts w:ascii="Angsana New" w:hAnsi="Angsana New" w:cs="Angsana New"/>
          <w:b/>
          <w:bCs/>
          <w:color w:val="000000"/>
          <w:sz w:val="28"/>
        </w:rPr>
        <w:lastRenderedPageBreak/>
        <w:t xml:space="preserve">    </w:t>
      </w:r>
      <w:r w:rsidR="00753D2F" w:rsidRPr="00054C20">
        <w:rPr>
          <w:rFonts w:ascii="Angsana New" w:hAnsi="Angsana New" w:cs="Angsana New"/>
          <w:b/>
          <w:bCs/>
          <w:color w:val="000000"/>
          <w:sz w:val="28"/>
        </w:rPr>
        <w:t>Warrants</w:t>
      </w:r>
    </w:p>
    <w:p w14:paraId="09487CD2" w14:textId="77777777" w:rsidR="00753D2F" w:rsidRPr="00054C20" w:rsidRDefault="00753D2F" w:rsidP="00753D2F">
      <w:pPr>
        <w:spacing w:before="120"/>
        <w:ind w:left="561"/>
        <w:jc w:val="thaiDistribute"/>
        <w:outlineLvl w:val="0"/>
        <w:rPr>
          <w:rFonts w:ascii="Angsana New" w:hAnsi="Angsana New"/>
          <w:color w:val="000000"/>
          <w:sz w:val="28"/>
          <w:szCs w:val="28"/>
        </w:rPr>
      </w:pPr>
      <w:r w:rsidRPr="00054C20">
        <w:rPr>
          <w:rFonts w:ascii="Angsana New" w:hAnsi="Angsana New"/>
          <w:color w:val="000000"/>
          <w:sz w:val="28"/>
          <w:szCs w:val="28"/>
        </w:rPr>
        <w:t>Warrants to purchase ordinary shares No.4 (B52-W4)</w:t>
      </w:r>
    </w:p>
    <w:p w14:paraId="3CE93704" w14:textId="09985AA8" w:rsidR="00753D2F" w:rsidRPr="00054C20" w:rsidRDefault="00753D2F" w:rsidP="00753D2F">
      <w:pPr>
        <w:spacing w:before="120"/>
        <w:ind w:left="561"/>
        <w:jc w:val="thaiDistribute"/>
        <w:outlineLvl w:val="0"/>
        <w:rPr>
          <w:rFonts w:ascii="Angsana New" w:hAnsi="Angsana New"/>
          <w:color w:val="000000"/>
          <w:spacing w:val="-4"/>
          <w:sz w:val="28"/>
          <w:szCs w:val="28"/>
        </w:rPr>
      </w:pPr>
      <w:r w:rsidRPr="00054C20">
        <w:rPr>
          <w:rFonts w:ascii="Angsana New" w:hAnsi="Angsana New"/>
          <w:color w:val="000000"/>
          <w:spacing w:val="-4"/>
          <w:sz w:val="28"/>
          <w:szCs w:val="28"/>
        </w:rPr>
        <w:t xml:space="preserve">On January 15, 2025, the </w:t>
      </w:r>
      <w:r w:rsidR="00906267">
        <w:rPr>
          <w:rFonts w:ascii="Angsana New" w:hAnsi="Angsana New"/>
          <w:color w:val="000000"/>
          <w:spacing w:val="-4"/>
          <w:sz w:val="28"/>
          <w:szCs w:val="28"/>
        </w:rPr>
        <w:t>C</w:t>
      </w:r>
      <w:r w:rsidRPr="00054C20">
        <w:rPr>
          <w:rFonts w:ascii="Angsana New" w:hAnsi="Angsana New"/>
          <w:color w:val="000000"/>
          <w:spacing w:val="-4"/>
          <w:sz w:val="28"/>
          <w:szCs w:val="28"/>
        </w:rPr>
        <w:t xml:space="preserve">ompany issued warrants to purchase ordinary shares no.4 allocated to the existing shareholders of the </w:t>
      </w:r>
      <w:r w:rsidR="00906267">
        <w:rPr>
          <w:rFonts w:ascii="Angsana New" w:hAnsi="Angsana New"/>
          <w:color w:val="000000"/>
          <w:spacing w:val="-4"/>
          <w:sz w:val="28"/>
          <w:szCs w:val="28"/>
        </w:rPr>
        <w:t>C</w:t>
      </w:r>
      <w:r w:rsidRPr="00054C20">
        <w:rPr>
          <w:rFonts w:ascii="Angsana New" w:hAnsi="Angsana New"/>
          <w:color w:val="000000"/>
          <w:spacing w:val="-4"/>
          <w:sz w:val="28"/>
          <w:szCs w:val="28"/>
        </w:rPr>
        <w:t>ompany. The details are as follows:</w:t>
      </w:r>
    </w:p>
    <w:p w14:paraId="59F06D2B" w14:textId="77777777" w:rsidR="00753D2F" w:rsidRPr="00054C20" w:rsidRDefault="00753D2F" w:rsidP="00753D2F">
      <w:pPr>
        <w:tabs>
          <w:tab w:val="left" w:pos="2835"/>
          <w:tab w:val="left" w:pos="3119"/>
        </w:tabs>
        <w:spacing w:before="240"/>
        <w:ind w:left="561"/>
        <w:jc w:val="thaiDistribute"/>
        <w:rPr>
          <w:rFonts w:ascii="Angsana New" w:eastAsia="PMingLiU" w:hAnsi="Angsana New"/>
          <w:sz w:val="28"/>
          <w:szCs w:val="28"/>
        </w:rPr>
      </w:pPr>
      <w:r w:rsidRPr="00054C20">
        <w:rPr>
          <w:rFonts w:ascii="Angsana New" w:hAnsi="Angsana New"/>
          <w:color w:val="000000"/>
          <w:sz w:val="28"/>
          <w:szCs w:val="28"/>
        </w:rPr>
        <w:t>Number of warrants issued</w:t>
      </w:r>
      <w:r w:rsidRPr="00054C20">
        <w:rPr>
          <w:rFonts w:ascii="Angsana New" w:eastAsia="PMingLiU" w:hAnsi="Angsana New"/>
          <w:sz w:val="28"/>
          <w:szCs w:val="28"/>
        </w:rPr>
        <w:tab/>
        <w:t>:</w:t>
      </w:r>
      <w:r w:rsidRPr="00054C20">
        <w:rPr>
          <w:rFonts w:ascii="Angsana New" w:eastAsia="PMingLiU" w:hAnsi="Angsana New"/>
          <w:sz w:val="28"/>
          <w:szCs w:val="28"/>
        </w:rPr>
        <w:tab/>
        <w:t>490,062,710 units</w:t>
      </w:r>
    </w:p>
    <w:p w14:paraId="7798E6DB" w14:textId="77777777" w:rsidR="00753D2F" w:rsidRPr="00054C20" w:rsidRDefault="00753D2F" w:rsidP="00753D2F">
      <w:pPr>
        <w:tabs>
          <w:tab w:val="left" w:pos="2835"/>
          <w:tab w:val="left" w:pos="3119"/>
        </w:tabs>
        <w:ind w:left="562"/>
        <w:jc w:val="thaiDistribute"/>
        <w:rPr>
          <w:rFonts w:ascii="Angsana New" w:hAnsi="Angsana New"/>
          <w:color w:val="000000"/>
          <w:sz w:val="28"/>
          <w:szCs w:val="28"/>
        </w:rPr>
      </w:pPr>
      <w:r w:rsidRPr="00054C20">
        <w:rPr>
          <w:rFonts w:ascii="Angsana New" w:hAnsi="Angsana New"/>
          <w:color w:val="000000"/>
          <w:sz w:val="28"/>
          <w:szCs w:val="28"/>
        </w:rPr>
        <w:t>Term of warrants</w:t>
      </w:r>
      <w:r w:rsidRPr="00054C20">
        <w:rPr>
          <w:rFonts w:ascii="Angsana New" w:hAnsi="Angsana New"/>
          <w:color w:val="000000"/>
          <w:sz w:val="28"/>
          <w:szCs w:val="28"/>
        </w:rPr>
        <w:tab/>
        <w:t>:</w:t>
      </w:r>
      <w:r w:rsidRPr="00054C20">
        <w:rPr>
          <w:rFonts w:ascii="Angsana New" w:hAnsi="Angsana New"/>
          <w:color w:val="000000"/>
          <w:sz w:val="28"/>
          <w:szCs w:val="28"/>
        </w:rPr>
        <w:tab/>
        <w:t>1 year from the issuance and offering date</w:t>
      </w:r>
    </w:p>
    <w:p w14:paraId="3FDD5067"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Offering price</w:t>
      </w:r>
      <w:r w:rsidRPr="00054C20">
        <w:rPr>
          <w:rFonts w:ascii="Angsana New" w:hAnsi="Angsana New"/>
          <w:color w:val="000000"/>
          <w:sz w:val="28"/>
          <w:szCs w:val="28"/>
        </w:rPr>
        <w:tab/>
        <w:t>:</w:t>
      </w:r>
      <w:r w:rsidRPr="00054C20">
        <w:rPr>
          <w:rFonts w:ascii="Angsana New" w:hAnsi="Angsana New"/>
          <w:color w:val="000000"/>
          <w:sz w:val="28"/>
          <w:szCs w:val="28"/>
        </w:rPr>
        <w:tab/>
        <w:t>Baht 0 per unit</w:t>
      </w:r>
    </w:p>
    <w:p w14:paraId="2862482D"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Exercise ratio</w:t>
      </w:r>
      <w:r w:rsidRPr="00054C20">
        <w:rPr>
          <w:rFonts w:ascii="Angsana New" w:hAnsi="Angsana New"/>
          <w:color w:val="000000"/>
          <w:sz w:val="28"/>
          <w:szCs w:val="28"/>
        </w:rPr>
        <w:tab/>
        <w:t>:</w:t>
      </w:r>
      <w:r w:rsidRPr="00054C20">
        <w:rPr>
          <w:rFonts w:ascii="Angsana New" w:hAnsi="Angsana New"/>
          <w:color w:val="000000"/>
          <w:sz w:val="28"/>
          <w:szCs w:val="28"/>
        </w:rPr>
        <w:tab/>
        <w:t xml:space="preserve">1 warrant per 1 ordinary share </w:t>
      </w:r>
    </w:p>
    <w:p w14:paraId="5D77A822"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ab/>
      </w:r>
      <w:r w:rsidRPr="00054C20">
        <w:rPr>
          <w:rFonts w:ascii="Angsana New" w:hAnsi="Angsana New"/>
          <w:color w:val="000000"/>
          <w:sz w:val="28"/>
          <w:szCs w:val="28"/>
        </w:rPr>
        <w:tab/>
        <w:t>(The ratio might be adjusted under the conditions for adjustment of rights)</w:t>
      </w:r>
    </w:p>
    <w:p w14:paraId="527A0C9F"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Exercise price</w:t>
      </w:r>
      <w:r w:rsidRPr="00054C20">
        <w:rPr>
          <w:rFonts w:ascii="Angsana New" w:hAnsi="Angsana New"/>
          <w:color w:val="000000"/>
          <w:sz w:val="28"/>
          <w:szCs w:val="28"/>
        </w:rPr>
        <w:tab/>
        <w:t>:</w:t>
      </w:r>
      <w:r w:rsidRPr="00054C20">
        <w:rPr>
          <w:rFonts w:ascii="Angsana New" w:hAnsi="Angsana New"/>
          <w:color w:val="000000"/>
          <w:sz w:val="28"/>
          <w:szCs w:val="28"/>
        </w:rPr>
        <w:tab/>
        <w:t xml:space="preserve">Baht 0.50 per share </w:t>
      </w:r>
    </w:p>
    <w:p w14:paraId="2F431BA9"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ab/>
      </w:r>
      <w:r w:rsidRPr="00054C20">
        <w:rPr>
          <w:rFonts w:ascii="Angsana New" w:hAnsi="Angsana New"/>
          <w:color w:val="000000"/>
          <w:sz w:val="28"/>
          <w:szCs w:val="28"/>
        </w:rPr>
        <w:tab/>
        <w:t>(Unless the exercise price is adjusted as a result of a rights adjustment)</w:t>
      </w:r>
    </w:p>
    <w:p w14:paraId="3C88EB73" w14:textId="77777777" w:rsidR="00753D2F" w:rsidRPr="00054C20" w:rsidRDefault="00753D2F" w:rsidP="00753D2F">
      <w:pPr>
        <w:tabs>
          <w:tab w:val="left" w:pos="2835"/>
          <w:tab w:val="left" w:pos="3119"/>
        </w:tabs>
        <w:ind w:left="3119" w:hanging="2558"/>
        <w:jc w:val="thaiDistribute"/>
        <w:rPr>
          <w:rFonts w:ascii="Angsana New" w:hAnsi="Angsana New"/>
          <w:color w:val="000000"/>
          <w:sz w:val="28"/>
          <w:szCs w:val="28"/>
        </w:rPr>
      </w:pPr>
      <w:r w:rsidRPr="00054C20">
        <w:rPr>
          <w:rFonts w:ascii="Angsana New" w:hAnsi="Angsana New"/>
          <w:color w:val="000000"/>
          <w:sz w:val="28"/>
          <w:szCs w:val="28"/>
        </w:rPr>
        <w:t>Exercise date</w:t>
      </w:r>
      <w:r w:rsidRPr="00054C20">
        <w:rPr>
          <w:rFonts w:ascii="Angsana New" w:hAnsi="Angsana New"/>
          <w:color w:val="000000"/>
          <w:sz w:val="28"/>
          <w:szCs w:val="28"/>
        </w:rPr>
        <w:tab/>
        <w:t>:</w:t>
      </w:r>
      <w:r w:rsidRPr="00054C20">
        <w:rPr>
          <w:rFonts w:ascii="Angsana New" w:hAnsi="Angsana New"/>
          <w:color w:val="000000"/>
          <w:sz w:val="28"/>
          <w:szCs w:val="28"/>
        </w:rPr>
        <w:tab/>
      </w:r>
      <w:r w:rsidRPr="00054C20">
        <w:rPr>
          <w:rFonts w:ascii="Angsana New" w:hAnsi="Angsana New"/>
          <w:color w:val="000000"/>
          <w:spacing w:val="-2"/>
          <w:sz w:val="28"/>
          <w:szCs w:val="28"/>
        </w:rPr>
        <w:t>The holders</w:t>
      </w:r>
      <w:r w:rsidRPr="00054C20">
        <w:rPr>
          <w:rFonts w:ascii="Angsana New" w:hAnsi="Angsana New" w:hint="cs"/>
          <w:color w:val="000000"/>
          <w:spacing w:val="-2"/>
          <w:sz w:val="28"/>
          <w:szCs w:val="28"/>
          <w:cs/>
        </w:rPr>
        <w:t xml:space="preserve"> </w:t>
      </w:r>
      <w:r w:rsidRPr="00054C20">
        <w:rPr>
          <w:rFonts w:ascii="Angsana New" w:hAnsi="Angsana New"/>
          <w:color w:val="000000"/>
          <w:spacing w:val="-2"/>
          <w:sz w:val="28"/>
          <w:szCs w:val="28"/>
        </w:rPr>
        <w:t xml:space="preserve">of the warrants are entitled to exercise their rights only once, </w:t>
      </w:r>
      <w:r w:rsidRPr="00054C20">
        <w:rPr>
          <w:rFonts w:ascii="Angsana New" w:hAnsi="Angsana New"/>
          <w:spacing w:val="-2"/>
          <w:sz w:val="28"/>
          <w:szCs w:val="28"/>
        </w:rPr>
        <w:t>on the maturity date of one year from the issuance of the warrants, which falls on January 14, 2026. Such date shall be deemed to be both the first and the final exercise date. In the event that the exercise date falls on a company holiday, the exercise date shall be postponed to the preceding business day. Warrant holders who wish to exercise their rights must submit a notice of intention to exercise during the hours of 9:00 a.m. to 3:00 p.m., in a single exercise, which shall be deemed the final exercise. The exercise must be made within a period of 15 days prior to the scheduled exercise date</w:t>
      </w:r>
      <w:r w:rsidRPr="00054C20">
        <w:rPr>
          <w:rFonts w:ascii="Angsana New" w:hAnsi="Angsana New"/>
          <w:sz w:val="28"/>
          <w:szCs w:val="28"/>
        </w:rPr>
        <w:t>.</w:t>
      </w:r>
    </w:p>
    <w:p w14:paraId="6BBD786F" w14:textId="77777777" w:rsidR="00753D2F" w:rsidRPr="00054C20" w:rsidRDefault="00753D2F" w:rsidP="00753D2F">
      <w:pPr>
        <w:tabs>
          <w:tab w:val="left" w:pos="2835"/>
          <w:tab w:val="left" w:pos="3119"/>
        </w:tabs>
        <w:ind w:left="561"/>
        <w:jc w:val="thaiDistribute"/>
        <w:rPr>
          <w:rFonts w:ascii="Angsana New" w:hAnsi="Angsana New"/>
          <w:color w:val="000000"/>
          <w:sz w:val="28"/>
          <w:szCs w:val="28"/>
        </w:rPr>
      </w:pPr>
      <w:r w:rsidRPr="00054C20">
        <w:rPr>
          <w:rFonts w:ascii="Angsana New" w:hAnsi="Angsana New"/>
          <w:color w:val="000000"/>
          <w:sz w:val="28"/>
          <w:szCs w:val="28"/>
        </w:rPr>
        <w:t>The last exercise date</w:t>
      </w:r>
      <w:r w:rsidRPr="00054C20">
        <w:rPr>
          <w:rFonts w:ascii="Angsana New" w:hAnsi="Angsana New"/>
          <w:color w:val="000000"/>
          <w:sz w:val="28"/>
          <w:szCs w:val="28"/>
        </w:rPr>
        <w:tab/>
        <w:t>:</w:t>
      </w:r>
      <w:r w:rsidRPr="00054C20">
        <w:rPr>
          <w:rFonts w:ascii="Angsana New" w:hAnsi="Angsana New"/>
          <w:color w:val="000000"/>
          <w:sz w:val="28"/>
          <w:szCs w:val="28"/>
        </w:rPr>
        <w:tab/>
        <w:t>January 14, 2026</w:t>
      </w:r>
    </w:p>
    <w:p w14:paraId="5EC23C79" w14:textId="3F13E3D5" w:rsidR="00753D2F" w:rsidRPr="00054C20" w:rsidRDefault="00753D2F" w:rsidP="00753D2F">
      <w:pPr>
        <w:tabs>
          <w:tab w:val="left" w:pos="3870"/>
          <w:tab w:val="left" w:pos="4140"/>
        </w:tabs>
        <w:spacing w:before="240"/>
        <w:ind w:left="561"/>
        <w:jc w:val="thaiDistribute"/>
        <w:rPr>
          <w:rFonts w:ascii="Angsana New" w:eastAsia="PMingLiU" w:hAnsi="Angsana New"/>
          <w:sz w:val="28"/>
          <w:szCs w:val="28"/>
        </w:rPr>
      </w:pPr>
      <w:r w:rsidRPr="00054C20">
        <w:rPr>
          <w:rFonts w:ascii="Angsana New" w:eastAsia="PMingLiU" w:hAnsi="Angsana New"/>
          <w:sz w:val="28"/>
          <w:szCs w:val="28"/>
        </w:rPr>
        <w:t xml:space="preserve">As at </w:t>
      </w:r>
      <w:r w:rsidR="00CE2908" w:rsidRPr="00054C20">
        <w:rPr>
          <w:rFonts w:ascii="Angsana New" w:eastAsia="PMingLiU" w:hAnsi="Angsana New"/>
          <w:sz w:val="28"/>
          <w:szCs w:val="28"/>
        </w:rPr>
        <w:t>March</w:t>
      </w:r>
      <w:r w:rsidRPr="00054C20">
        <w:rPr>
          <w:rFonts w:ascii="Angsana New" w:eastAsia="PMingLiU" w:hAnsi="Angsana New"/>
          <w:sz w:val="28"/>
          <w:szCs w:val="28"/>
        </w:rPr>
        <w:t xml:space="preserve"> 31, 202</w:t>
      </w:r>
      <w:r w:rsidR="00CE2908" w:rsidRPr="00054C20">
        <w:rPr>
          <w:rFonts w:ascii="Angsana New" w:eastAsia="PMingLiU" w:hAnsi="Angsana New"/>
          <w:sz w:val="28"/>
          <w:szCs w:val="28"/>
        </w:rPr>
        <w:t>6</w:t>
      </w:r>
      <w:r w:rsidRPr="00054C20">
        <w:rPr>
          <w:rFonts w:ascii="Angsana New" w:eastAsia="PMingLiU" w:hAnsi="Angsana New"/>
          <w:sz w:val="28"/>
          <w:szCs w:val="28"/>
        </w:rPr>
        <w:t>, the warrant holders exercised their warrants of</w:t>
      </w:r>
      <w:r w:rsidRPr="00054C20">
        <w:rPr>
          <w:rFonts w:ascii="Angsana New" w:eastAsia="PMingLiU" w:hAnsi="Angsana New" w:hint="cs"/>
          <w:sz w:val="28"/>
          <w:szCs w:val="28"/>
          <w:cs/>
        </w:rPr>
        <w:t xml:space="preserve"> </w:t>
      </w:r>
      <w:r w:rsidR="00CE2908" w:rsidRPr="00054C20">
        <w:rPr>
          <w:rFonts w:ascii="Angsana New" w:hAnsi="Angsana New"/>
          <w:spacing w:val="-4"/>
          <w:sz w:val="28"/>
          <w:szCs w:val="28"/>
        </w:rPr>
        <w:t xml:space="preserve">1,085 </w:t>
      </w:r>
      <w:r w:rsidRPr="00054C20">
        <w:rPr>
          <w:rFonts w:ascii="Angsana New" w:eastAsia="PMingLiU" w:hAnsi="Angsana New"/>
          <w:sz w:val="28"/>
          <w:szCs w:val="28"/>
        </w:rPr>
        <w:t xml:space="preserve">shares, with the value of Baht 0.50 per share and paid the total amount of Baht </w:t>
      </w:r>
      <w:r w:rsidR="00CE2908" w:rsidRPr="00054C20">
        <w:rPr>
          <w:rFonts w:ascii="Angsana New" w:hAnsi="Angsana New"/>
          <w:spacing w:val="-4"/>
          <w:sz w:val="28"/>
          <w:szCs w:val="28"/>
        </w:rPr>
        <w:t>542.50</w:t>
      </w:r>
      <w:r w:rsidRPr="00054C20">
        <w:rPr>
          <w:rFonts w:ascii="Angsana New" w:eastAsia="PMingLiU" w:hAnsi="Angsana New"/>
          <w:sz w:val="28"/>
          <w:szCs w:val="28"/>
        </w:rPr>
        <w:t xml:space="preserve">. The </w:t>
      </w:r>
      <w:r w:rsidR="00906267">
        <w:rPr>
          <w:rFonts w:ascii="Angsana New" w:eastAsia="PMingLiU" w:hAnsi="Angsana New"/>
          <w:sz w:val="28"/>
          <w:szCs w:val="28"/>
        </w:rPr>
        <w:t>C</w:t>
      </w:r>
      <w:r w:rsidRPr="00054C20">
        <w:rPr>
          <w:rFonts w:ascii="Angsana New" w:eastAsia="PMingLiU" w:hAnsi="Angsana New"/>
          <w:sz w:val="28"/>
          <w:szCs w:val="28"/>
        </w:rPr>
        <w:t>ompany is registered with the Department of Business Development on January 26, 2026.</w:t>
      </w:r>
    </w:p>
    <w:p w14:paraId="2F3ADE53" w14:textId="68050C93" w:rsidR="00753D2F" w:rsidRDefault="00753D2F" w:rsidP="00CE2908">
      <w:pPr>
        <w:spacing w:before="120"/>
        <w:ind w:left="561"/>
        <w:jc w:val="thaiDistribute"/>
        <w:outlineLvl w:val="0"/>
        <w:rPr>
          <w:rFonts w:ascii="Angsana New" w:eastAsia="PMingLiU" w:hAnsi="Angsana New"/>
          <w:sz w:val="28"/>
          <w:szCs w:val="28"/>
        </w:rPr>
      </w:pPr>
      <w:r w:rsidRPr="00054C20">
        <w:rPr>
          <w:rFonts w:ascii="Angsana New" w:eastAsia="PMingLiU" w:hAnsi="Angsana New"/>
          <w:sz w:val="28"/>
          <w:szCs w:val="28"/>
        </w:rPr>
        <w:t xml:space="preserve">As at </w:t>
      </w:r>
      <w:r w:rsidR="00CE2908" w:rsidRPr="00054C20">
        <w:rPr>
          <w:rFonts w:ascii="Angsana New" w:eastAsia="PMingLiU" w:hAnsi="Angsana New"/>
          <w:sz w:val="28"/>
          <w:szCs w:val="28"/>
        </w:rPr>
        <w:t>March 31, 2026</w:t>
      </w:r>
      <w:r w:rsidRPr="00054C20">
        <w:rPr>
          <w:rFonts w:ascii="Angsana New" w:eastAsia="PMingLiU" w:hAnsi="Angsana New"/>
          <w:sz w:val="28"/>
          <w:szCs w:val="28"/>
        </w:rPr>
        <w:t>, the</w:t>
      </w:r>
      <w:r w:rsidRPr="00054C20">
        <w:rPr>
          <w:rFonts w:ascii="Angsana New" w:eastAsia="PMingLiU" w:hAnsi="Angsana New" w:hint="cs"/>
          <w:sz w:val="28"/>
          <w:szCs w:val="28"/>
          <w:cs/>
        </w:rPr>
        <w:t xml:space="preserve"> </w:t>
      </w:r>
      <w:r w:rsidR="00906267">
        <w:rPr>
          <w:rFonts w:ascii="Angsana New" w:eastAsia="PMingLiU" w:hAnsi="Angsana New"/>
          <w:sz w:val="28"/>
          <w:szCs w:val="28"/>
        </w:rPr>
        <w:t>C</w:t>
      </w:r>
      <w:r w:rsidRPr="00054C20">
        <w:rPr>
          <w:rFonts w:ascii="Angsana New" w:eastAsia="PMingLiU" w:hAnsi="Angsana New"/>
          <w:sz w:val="28"/>
          <w:szCs w:val="28"/>
        </w:rPr>
        <w:t>ompany had</w:t>
      </w:r>
      <w:r w:rsidR="003E2BB6">
        <w:rPr>
          <w:rFonts w:ascii="Angsana New" w:eastAsia="PMingLiU" w:hAnsi="Angsana New"/>
          <w:sz w:val="28"/>
          <w:szCs w:val="28"/>
        </w:rPr>
        <w:t xml:space="preserve"> </w:t>
      </w:r>
      <w:r w:rsidR="003E2BB6" w:rsidRPr="00054C20">
        <w:rPr>
          <w:rFonts w:ascii="Angsana New" w:eastAsia="PMingLiU" w:hAnsi="Angsana New"/>
          <w:spacing w:val="-2"/>
          <w:sz w:val="28"/>
          <w:szCs w:val="28"/>
        </w:rPr>
        <w:t xml:space="preserve">490,061,625 </w:t>
      </w:r>
      <w:r w:rsidR="003E2BB6" w:rsidRPr="00054C20">
        <w:rPr>
          <w:rFonts w:ascii="Angsana New" w:eastAsia="PMingLiU" w:hAnsi="Angsana New"/>
          <w:sz w:val="28"/>
          <w:szCs w:val="28"/>
        </w:rPr>
        <w:t>units</w:t>
      </w:r>
      <w:r w:rsidRPr="00054C20">
        <w:rPr>
          <w:rFonts w:ascii="Angsana New" w:eastAsia="PMingLiU" w:hAnsi="Angsana New"/>
          <w:sz w:val="28"/>
          <w:szCs w:val="28"/>
        </w:rPr>
        <w:t xml:space="preserve"> </w:t>
      </w:r>
      <w:r w:rsidR="00FB1377">
        <w:rPr>
          <w:rFonts w:ascii="Angsana New" w:eastAsia="PMingLiU" w:hAnsi="Angsana New"/>
          <w:sz w:val="28"/>
          <w:szCs w:val="28"/>
        </w:rPr>
        <w:t xml:space="preserve">of </w:t>
      </w:r>
      <w:r w:rsidRPr="00054C20">
        <w:rPr>
          <w:rFonts w:ascii="Angsana New" w:eastAsia="PMingLiU" w:hAnsi="Angsana New"/>
          <w:sz w:val="28"/>
          <w:szCs w:val="28"/>
        </w:rPr>
        <w:t xml:space="preserve">warrants to purchase ordinary </w:t>
      </w:r>
      <w:r w:rsidR="003E2BB6">
        <w:rPr>
          <w:rFonts w:ascii="Angsana New" w:eastAsia="PMingLiU" w:hAnsi="Angsana New"/>
          <w:sz w:val="28"/>
          <w:szCs w:val="28"/>
        </w:rPr>
        <w:t>shares</w:t>
      </w:r>
      <w:r w:rsidRPr="00054C20">
        <w:rPr>
          <w:rFonts w:ascii="Angsana New" w:eastAsia="PMingLiU" w:hAnsi="Angsana New"/>
          <w:sz w:val="28"/>
          <w:szCs w:val="28"/>
        </w:rPr>
        <w:t xml:space="preserve"> </w:t>
      </w:r>
      <w:r w:rsidR="003E2BB6">
        <w:rPr>
          <w:rFonts w:ascii="Angsana New" w:eastAsia="PMingLiU" w:hAnsi="Angsana New"/>
          <w:sz w:val="28"/>
          <w:szCs w:val="28"/>
        </w:rPr>
        <w:t>remaining unexercised</w:t>
      </w:r>
      <w:r w:rsidRPr="00054C20">
        <w:rPr>
          <w:rFonts w:ascii="Angsana New" w:eastAsia="PMingLiU" w:hAnsi="Angsana New"/>
          <w:sz w:val="28"/>
          <w:szCs w:val="28"/>
        </w:rPr>
        <w:t>,</w:t>
      </w:r>
      <w:r w:rsidRPr="00054C20">
        <w:t xml:space="preserve"> </w:t>
      </w:r>
      <w:r w:rsidRPr="00054C20">
        <w:rPr>
          <w:rFonts w:ascii="Angsana New" w:eastAsia="PMingLiU" w:hAnsi="Angsana New"/>
          <w:sz w:val="28"/>
          <w:szCs w:val="28"/>
        </w:rPr>
        <w:t>and the exercise period expired on January 14, 2026</w:t>
      </w:r>
      <w:r w:rsidR="00F81A9D" w:rsidRPr="00054C20">
        <w:rPr>
          <w:rFonts w:ascii="Angsana New" w:eastAsia="PMingLiU" w:hAnsi="Angsana New"/>
          <w:sz w:val="28"/>
          <w:szCs w:val="28"/>
        </w:rPr>
        <w:t>.</w:t>
      </w:r>
    </w:p>
    <w:p w14:paraId="0DE9B6A7" w14:textId="5A10EB40" w:rsidR="00B0367D" w:rsidRDefault="00B0367D" w:rsidP="00CE2908">
      <w:pPr>
        <w:spacing w:before="120"/>
        <w:ind w:left="561"/>
        <w:jc w:val="thaiDistribute"/>
        <w:outlineLvl w:val="0"/>
        <w:rPr>
          <w:rFonts w:ascii="Angsana New" w:eastAsia="PMingLiU" w:hAnsi="Angsana New"/>
          <w:sz w:val="28"/>
          <w:szCs w:val="28"/>
        </w:rPr>
      </w:pPr>
    </w:p>
    <w:p w14:paraId="561DD422" w14:textId="51600D0B" w:rsidR="00B0367D" w:rsidRDefault="00B0367D" w:rsidP="00CE2908">
      <w:pPr>
        <w:spacing w:before="120"/>
        <w:ind w:left="561"/>
        <w:jc w:val="thaiDistribute"/>
        <w:outlineLvl w:val="0"/>
        <w:rPr>
          <w:rFonts w:ascii="Angsana New" w:eastAsia="PMingLiU" w:hAnsi="Angsana New"/>
          <w:sz w:val="28"/>
          <w:szCs w:val="28"/>
        </w:rPr>
      </w:pPr>
    </w:p>
    <w:p w14:paraId="6CE14007" w14:textId="18622F00" w:rsidR="00B0367D" w:rsidRDefault="00B0367D" w:rsidP="00CE2908">
      <w:pPr>
        <w:spacing w:before="120"/>
        <w:ind w:left="561"/>
        <w:jc w:val="thaiDistribute"/>
        <w:outlineLvl w:val="0"/>
        <w:rPr>
          <w:rFonts w:ascii="Angsana New" w:eastAsia="PMingLiU" w:hAnsi="Angsana New"/>
          <w:sz w:val="28"/>
          <w:szCs w:val="28"/>
        </w:rPr>
      </w:pPr>
    </w:p>
    <w:p w14:paraId="3BF23A8C" w14:textId="21047453" w:rsidR="00F47228" w:rsidRPr="00054C20" w:rsidRDefault="00F020FC" w:rsidP="003F2280">
      <w:pPr>
        <w:numPr>
          <w:ilvl w:val="0"/>
          <w:numId w:val="4"/>
        </w:numPr>
        <w:spacing w:before="240"/>
        <w:ind w:left="561" w:hanging="561"/>
        <w:jc w:val="thaiDistribute"/>
        <w:outlineLvl w:val="0"/>
        <w:rPr>
          <w:rFonts w:ascii="Angsana New" w:hAnsi="Angsana New"/>
          <w:b/>
          <w:bCs/>
          <w:color w:val="000000"/>
          <w:sz w:val="28"/>
          <w:szCs w:val="28"/>
        </w:rPr>
      </w:pPr>
      <w:r>
        <w:rPr>
          <w:rFonts w:ascii="Angsana New" w:hAnsi="Angsana New"/>
          <w:b/>
          <w:bCs/>
          <w:color w:val="000000"/>
          <w:sz w:val="28"/>
          <w:szCs w:val="28"/>
        </w:rPr>
        <w:lastRenderedPageBreak/>
        <w:t>E</w:t>
      </w:r>
      <w:r w:rsidR="00363007" w:rsidRPr="00054C20">
        <w:rPr>
          <w:rFonts w:ascii="Angsana New" w:hAnsi="Angsana New"/>
          <w:b/>
          <w:bCs/>
          <w:color w:val="000000"/>
          <w:sz w:val="28"/>
          <w:szCs w:val="28"/>
        </w:rPr>
        <w:t>arnings</w:t>
      </w:r>
      <w:r w:rsidR="00F47228" w:rsidRPr="00054C20">
        <w:rPr>
          <w:rFonts w:ascii="Angsana New" w:hAnsi="Angsana New"/>
          <w:b/>
          <w:bCs/>
          <w:color w:val="000000"/>
          <w:sz w:val="28"/>
          <w:szCs w:val="28"/>
        </w:rPr>
        <w:t xml:space="preserve"> (loss) per share</w:t>
      </w:r>
    </w:p>
    <w:p w14:paraId="6EE3B36C" w14:textId="33260E5A" w:rsidR="00F47228" w:rsidRPr="00054C20" w:rsidRDefault="00F47228" w:rsidP="003F2280">
      <w:pPr>
        <w:pStyle w:val="ListParagraph"/>
        <w:spacing w:before="120" w:after="0" w:line="240" w:lineRule="auto"/>
        <w:ind w:left="567"/>
        <w:jc w:val="thaiDistribute"/>
        <w:rPr>
          <w:rFonts w:ascii="Angsana New" w:hAnsi="Angsana New" w:cs="Angsana New"/>
          <w:color w:val="000000"/>
          <w:sz w:val="28"/>
        </w:rPr>
      </w:pPr>
      <w:r w:rsidRPr="00054C20">
        <w:rPr>
          <w:rFonts w:ascii="Angsana New" w:hAnsi="Angsana New" w:cs="Angsana New"/>
          <w:color w:val="000000"/>
          <w:sz w:val="28"/>
        </w:rPr>
        <w:t xml:space="preserve">Basic earnings (loss) per share is calculated by dividing the loss for the </w:t>
      </w:r>
      <w:r w:rsidR="00A471AA" w:rsidRPr="00054C20">
        <w:rPr>
          <w:rFonts w:ascii="Angsana New" w:hAnsi="Angsana New" w:cs="Angsana New"/>
          <w:color w:val="000000"/>
          <w:sz w:val="28"/>
        </w:rPr>
        <w:t>period</w:t>
      </w:r>
      <w:r w:rsidRPr="00054C20">
        <w:rPr>
          <w:rFonts w:ascii="Angsana New" w:hAnsi="Angsana New" w:cs="Angsana New"/>
          <w:color w:val="000000"/>
          <w:sz w:val="28"/>
        </w:rPr>
        <w:t xml:space="preserve"> attributable to ordinary shareholders of the </w:t>
      </w:r>
      <w:r w:rsidR="00906267">
        <w:rPr>
          <w:rFonts w:ascii="Angsana New" w:hAnsi="Angsana New" w:cs="Angsana New"/>
          <w:color w:val="000000"/>
          <w:sz w:val="28"/>
        </w:rPr>
        <w:t>C</w:t>
      </w:r>
      <w:r w:rsidRPr="00054C20">
        <w:rPr>
          <w:rFonts w:ascii="Angsana New" w:hAnsi="Angsana New" w:cs="Angsana New"/>
          <w:color w:val="000000"/>
          <w:sz w:val="28"/>
        </w:rPr>
        <w:t>ompany by the weighted average number of ordinary shares held by shareholders during the three</w:t>
      </w:r>
      <w:r w:rsidR="00A70421">
        <w:rPr>
          <w:rFonts w:ascii="Angsana New" w:hAnsi="Angsana New" w:cs="Angsana New"/>
          <w:color w:val="000000"/>
          <w:sz w:val="28"/>
        </w:rPr>
        <w:t>-</w:t>
      </w:r>
      <w:r w:rsidRPr="00054C20">
        <w:rPr>
          <w:rFonts w:ascii="Angsana New" w:hAnsi="Angsana New" w:cs="Angsana New"/>
          <w:color w:val="000000"/>
          <w:sz w:val="28"/>
        </w:rPr>
        <w:t>month periods ended March 31, 202</w:t>
      </w:r>
      <w:r w:rsidR="00580C50" w:rsidRPr="00054C20">
        <w:rPr>
          <w:rFonts w:ascii="Angsana New" w:hAnsi="Angsana New" w:cs="Angsana New"/>
          <w:color w:val="000000"/>
          <w:sz w:val="28"/>
        </w:rPr>
        <w:t>6</w:t>
      </w:r>
      <w:r w:rsidR="00BB09BA" w:rsidRPr="00054C20">
        <w:rPr>
          <w:rFonts w:ascii="Angsana New" w:hAnsi="Angsana New" w:cs="Angsana New"/>
          <w:color w:val="000000"/>
          <w:sz w:val="28"/>
        </w:rPr>
        <w:t>,</w:t>
      </w:r>
      <w:r w:rsidRPr="00054C20">
        <w:rPr>
          <w:rFonts w:ascii="Angsana New" w:hAnsi="Angsana New" w:cs="Angsana New"/>
          <w:color w:val="000000"/>
          <w:sz w:val="28"/>
        </w:rPr>
        <w:t xml:space="preserve"> and </w:t>
      </w:r>
      <w:r w:rsidRPr="00054C20">
        <w:rPr>
          <w:rFonts w:ascii="Angsana New" w:hAnsi="Angsana New" w:cs="Angsana New"/>
          <w:color w:val="000000"/>
          <w:sz w:val="28"/>
          <w:cs/>
        </w:rPr>
        <w:t>202</w:t>
      </w:r>
      <w:r w:rsidR="00580C50" w:rsidRPr="00054C20">
        <w:rPr>
          <w:rFonts w:ascii="Angsana New" w:hAnsi="Angsana New" w:cs="Angsana New"/>
          <w:color w:val="000000"/>
          <w:sz w:val="28"/>
        </w:rPr>
        <w:t>5</w:t>
      </w:r>
      <w:r w:rsidRPr="00054C20">
        <w:rPr>
          <w:rFonts w:ascii="Angsana New" w:hAnsi="Angsana New" w:cs="Angsana New"/>
          <w:color w:val="000000"/>
          <w:sz w:val="28"/>
        </w:rPr>
        <w:t>.</w:t>
      </w:r>
    </w:p>
    <w:tbl>
      <w:tblPr>
        <w:tblW w:w="9498" w:type="dxa"/>
        <w:tblLayout w:type="fixed"/>
        <w:tblLook w:val="0000" w:firstRow="0" w:lastRow="0" w:firstColumn="0" w:lastColumn="0" w:noHBand="0" w:noVBand="0"/>
      </w:tblPr>
      <w:tblGrid>
        <w:gridCol w:w="6521"/>
        <w:gridCol w:w="1559"/>
        <w:gridCol w:w="1418"/>
      </w:tblGrid>
      <w:tr w:rsidR="00F47228" w:rsidRPr="00054C20" w14:paraId="1C0AB8EA" w14:textId="77777777" w:rsidTr="00C07A16">
        <w:trPr>
          <w:cantSplit/>
          <w:trHeight w:val="66"/>
        </w:trPr>
        <w:tc>
          <w:tcPr>
            <w:tcW w:w="6521" w:type="dxa"/>
            <w:vAlign w:val="bottom"/>
          </w:tcPr>
          <w:p w14:paraId="3EF198E2" w14:textId="77777777" w:rsidR="00F47228" w:rsidRPr="00054C20" w:rsidRDefault="00F47228" w:rsidP="003F2280">
            <w:pPr>
              <w:pStyle w:val="Heading4"/>
              <w:ind w:left="540" w:right="-72"/>
              <w:jc w:val="left"/>
              <w:rPr>
                <w:rFonts w:ascii="Angsana New" w:hAnsi="Angsana New"/>
                <w:color w:val="000000"/>
                <w:sz w:val="26"/>
                <w:szCs w:val="26"/>
                <w:lang w:val="en-GB"/>
              </w:rPr>
            </w:pPr>
            <w:bookmarkStart w:id="2" w:name="_Hlk60061073"/>
          </w:p>
        </w:tc>
        <w:tc>
          <w:tcPr>
            <w:tcW w:w="2977" w:type="dxa"/>
            <w:gridSpan w:val="2"/>
          </w:tcPr>
          <w:p w14:paraId="5582F556" w14:textId="5EA1C9A3" w:rsidR="00F47228" w:rsidRPr="00054C20" w:rsidRDefault="00F47228" w:rsidP="00B0367D">
            <w:pPr>
              <w:pBdr>
                <w:top w:val="single" w:sz="4" w:space="1" w:color="auto"/>
                <w:bottom w:val="single" w:sz="4" w:space="1" w:color="auto"/>
              </w:pBdr>
              <w:ind w:right="-72"/>
              <w:jc w:val="center"/>
              <w:rPr>
                <w:rFonts w:ascii="Angsana New" w:hAnsi="Angsana New"/>
                <w:b/>
                <w:bCs/>
                <w:color w:val="000000"/>
                <w:sz w:val="28"/>
                <w:szCs w:val="28"/>
                <w:cs/>
              </w:rPr>
            </w:pPr>
            <w:r w:rsidRPr="00054C20">
              <w:rPr>
                <w:rFonts w:ascii="Angsana New" w:hAnsi="Angsana New"/>
                <w:b/>
                <w:bCs/>
                <w:color w:val="000000"/>
                <w:sz w:val="28"/>
                <w:szCs w:val="28"/>
              </w:rPr>
              <w:t>Consolidated</w:t>
            </w:r>
          </w:p>
        </w:tc>
      </w:tr>
      <w:tr w:rsidR="00D06FB4" w:rsidRPr="00054C20" w14:paraId="35E99814" w14:textId="77777777" w:rsidTr="00C07A16">
        <w:trPr>
          <w:cantSplit/>
          <w:trHeight w:val="66"/>
        </w:trPr>
        <w:tc>
          <w:tcPr>
            <w:tcW w:w="6521" w:type="dxa"/>
            <w:vAlign w:val="bottom"/>
          </w:tcPr>
          <w:p w14:paraId="49548934" w14:textId="77777777" w:rsidR="00D06FB4" w:rsidRPr="00054C20" w:rsidRDefault="00D06FB4" w:rsidP="00D06FB4">
            <w:pPr>
              <w:pStyle w:val="Heading4"/>
              <w:ind w:left="540" w:right="-72"/>
              <w:jc w:val="left"/>
              <w:rPr>
                <w:rFonts w:ascii="Angsana New" w:hAnsi="Angsana New"/>
                <w:color w:val="000000"/>
                <w:sz w:val="26"/>
                <w:szCs w:val="26"/>
                <w:lang w:val="en-GB"/>
              </w:rPr>
            </w:pPr>
          </w:p>
        </w:tc>
        <w:tc>
          <w:tcPr>
            <w:tcW w:w="2977" w:type="dxa"/>
            <w:gridSpan w:val="2"/>
          </w:tcPr>
          <w:p w14:paraId="4B206C5A" w14:textId="7A59658B" w:rsidR="00D06FB4" w:rsidRPr="00054C20" w:rsidRDefault="00D06FB4" w:rsidP="00D06FB4">
            <w:pPr>
              <w:pBdr>
                <w:bottom w:val="single" w:sz="4" w:space="1" w:color="auto"/>
              </w:pBdr>
              <w:ind w:right="-72"/>
              <w:jc w:val="center"/>
              <w:rPr>
                <w:rFonts w:ascii="Angsana New" w:hAnsi="Angsana New"/>
                <w:b/>
                <w:bCs/>
                <w:color w:val="000000"/>
                <w:sz w:val="28"/>
                <w:szCs w:val="28"/>
                <w:cs/>
              </w:rPr>
            </w:pPr>
            <w:r w:rsidRPr="00054C20">
              <w:rPr>
                <w:rFonts w:ascii="Angsana New" w:hAnsi="Angsana New"/>
                <w:b/>
                <w:bCs/>
                <w:color w:val="000000"/>
                <w:sz w:val="28"/>
                <w:szCs w:val="28"/>
                <w:shd w:val="clear" w:color="auto" w:fill="FFFFFF"/>
              </w:rPr>
              <w:t>For the three-month periods ended March 31,</w:t>
            </w:r>
          </w:p>
        </w:tc>
      </w:tr>
      <w:tr w:rsidR="00D06FB4" w:rsidRPr="00054C20" w14:paraId="307117A8" w14:textId="77777777" w:rsidTr="00C07A16">
        <w:trPr>
          <w:cantSplit/>
          <w:trHeight w:val="66"/>
        </w:trPr>
        <w:tc>
          <w:tcPr>
            <w:tcW w:w="6521" w:type="dxa"/>
            <w:vAlign w:val="bottom"/>
          </w:tcPr>
          <w:p w14:paraId="3A9B51E7" w14:textId="77777777" w:rsidR="00D06FB4" w:rsidRPr="00054C20" w:rsidRDefault="00D06FB4" w:rsidP="00D06FB4">
            <w:pPr>
              <w:pStyle w:val="Heading4"/>
              <w:ind w:left="540" w:right="-72"/>
              <w:jc w:val="left"/>
              <w:rPr>
                <w:rFonts w:ascii="Angsana New" w:hAnsi="Angsana New"/>
                <w:color w:val="000000"/>
                <w:sz w:val="26"/>
                <w:szCs w:val="26"/>
                <w:lang w:val="en-US"/>
              </w:rPr>
            </w:pPr>
          </w:p>
        </w:tc>
        <w:tc>
          <w:tcPr>
            <w:tcW w:w="1559" w:type="dxa"/>
          </w:tcPr>
          <w:p w14:paraId="73A1DDA3" w14:textId="31F86BA1" w:rsidR="00D06FB4" w:rsidRPr="00054C20" w:rsidRDefault="00D06FB4" w:rsidP="00D06FB4">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lang w:val="en-GB"/>
              </w:rPr>
              <w:t>2026</w:t>
            </w:r>
          </w:p>
        </w:tc>
        <w:tc>
          <w:tcPr>
            <w:tcW w:w="1418" w:type="dxa"/>
          </w:tcPr>
          <w:p w14:paraId="23C0A470" w14:textId="7B73E7CD" w:rsidR="00D06FB4" w:rsidRPr="00054C20" w:rsidRDefault="00D06FB4" w:rsidP="00D06FB4">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lang w:val="en-GB"/>
              </w:rPr>
              <w:t>2025</w:t>
            </w:r>
          </w:p>
        </w:tc>
      </w:tr>
      <w:tr w:rsidR="00D06FB4" w:rsidRPr="00054C20" w14:paraId="4B3A67C2" w14:textId="77777777" w:rsidTr="00C07A16">
        <w:trPr>
          <w:cantSplit/>
          <w:trHeight w:val="135"/>
        </w:trPr>
        <w:tc>
          <w:tcPr>
            <w:tcW w:w="6521" w:type="dxa"/>
            <w:vAlign w:val="bottom"/>
          </w:tcPr>
          <w:p w14:paraId="7DA55FFE" w14:textId="77777777" w:rsidR="00D06FB4" w:rsidRPr="00054C20" w:rsidRDefault="00D06FB4" w:rsidP="00D06FB4">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C609CEB" w14:textId="77777777" w:rsidR="00D06FB4" w:rsidRPr="00054C20" w:rsidRDefault="00D06FB4" w:rsidP="00D06FB4">
            <w:pPr>
              <w:ind w:right="-72"/>
              <w:jc w:val="right"/>
              <w:rPr>
                <w:rFonts w:ascii="Angsana New" w:hAnsi="Angsana New"/>
                <w:i/>
                <w:iCs/>
                <w:color w:val="000000"/>
                <w:sz w:val="28"/>
                <w:szCs w:val="28"/>
              </w:rPr>
            </w:pPr>
          </w:p>
        </w:tc>
        <w:tc>
          <w:tcPr>
            <w:tcW w:w="1418" w:type="dxa"/>
            <w:vAlign w:val="bottom"/>
          </w:tcPr>
          <w:p w14:paraId="3170B0C6" w14:textId="77777777" w:rsidR="00D06FB4" w:rsidRPr="00054C20" w:rsidRDefault="00D06FB4" w:rsidP="00D06FB4">
            <w:pPr>
              <w:ind w:right="-72"/>
              <w:jc w:val="right"/>
              <w:rPr>
                <w:rFonts w:ascii="Angsana New" w:hAnsi="Angsana New"/>
                <w:color w:val="000000"/>
                <w:sz w:val="28"/>
                <w:szCs w:val="28"/>
              </w:rPr>
            </w:pPr>
          </w:p>
        </w:tc>
      </w:tr>
      <w:tr w:rsidR="00D06FB4" w:rsidRPr="00054C20" w14:paraId="4C136587" w14:textId="77777777" w:rsidTr="00CE1A5E">
        <w:trPr>
          <w:cantSplit/>
          <w:trHeight w:val="292"/>
        </w:trPr>
        <w:tc>
          <w:tcPr>
            <w:tcW w:w="6521" w:type="dxa"/>
            <w:vAlign w:val="bottom"/>
          </w:tcPr>
          <w:p w14:paraId="1AAB506D" w14:textId="2C268448"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Net profit (loss) attributable to the parent company (Baht)</w:t>
            </w:r>
          </w:p>
        </w:tc>
        <w:tc>
          <w:tcPr>
            <w:tcW w:w="1559" w:type="dxa"/>
          </w:tcPr>
          <w:p w14:paraId="39391BFF" w14:textId="391186A5" w:rsidR="00D06FB4" w:rsidRPr="00054C20" w:rsidRDefault="00D06FB4" w:rsidP="00D06FB4">
            <w:pPr>
              <w:pStyle w:val="Heading1"/>
              <w:pBdr>
                <w:bottom w:val="double" w:sz="4" w:space="1" w:color="auto"/>
              </w:pBdr>
              <w:ind w:right="-72"/>
              <w:jc w:val="right"/>
              <w:rPr>
                <w:rFonts w:ascii="Angsana New" w:hAnsi="Angsana New"/>
                <w:b w:val="0"/>
                <w:bCs w:val="0"/>
                <w:color w:val="000000"/>
                <w:sz w:val="28"/>
                <w:szCs w:val="28"/>
                <w:lang w:val="en-US"/>
              </w:rPr>
            </w:pPr>
            <w:r w:rsidRPr="00054C20">
              <w:rPr>
                <w:rFonts w:ascii="Angsana New" w:hAnsi="Angsana New"/>
                <w:b w:val="0"/>
                <w:bCs w:val="0"/>
                <w:sz w:val="28"/>
                <w:szCs w:val="28"/>
                <w:lang w:val="en-US"/>
              </w:rPr>
              <w:t>(7,744,785)</w:t>
            </w:r>
          </w:p>
        </w:tc>
        <w:tc>
          <w:tcPr>
            <w:tcW w:w="1418" w:type="dxa"/>
          </w:tcPr>
          <w:p w14:paraId="5EF3DA87" w14:textId="70673557" w:rsidR="00D06FB4" w:rsidRPr="00054C20" w:rsidRDefault="00D06FB4" w:rsidP="00D06FB4">
            <w:pPr>
              <w:pStyle w:val="Heading1"/>
              <w:pBdr>
                <w:bottom w:val="double" w:sz="4" w:space="1" w:color="auto"/>
              </w:pBdr>
              <w:ind w:right="-72"/>
              <w:jc w:val="right"/>
              <w:rPr>
                <w:rFonts w:ascii="Angsana New" w:hAnsi="Angsana New"/>
                <w:b w:val="0"/>
                <w:bCs w:val="0"/>
                <w:color w:val="000000"/>
                <w:sz w:val="28"/>
                <w:szCs w:val="28"/>
                <w:cs/>
                <w:lang w:val="en-US"/>
              </w:rPr>
            </w:pPr>
            <w:r w:rsidRPr="00054C20">
              <w:rPr>
                <w:rFonts w:ascii="Angsana New" w:hAnsi="Angsana New"/>
                <w:b w:val="0"/>
                <w:bCs w:val="0"/>
                <w:color w:val="000000"/>
                <w:sz w:val="28"/>
                <w:szCs w:val="28"/>
                <w:lang w:val="en-US"/>
              </w:rPr>
              <w:t>(17,12</w:t>
            </w:r>
            <w:r w:rsidRPr="00054C20">
              <w:rPr>
                <w:rFonts w:ascii="Angsana New" w:hAnsi="Angsana New" w:hint="cs"/>
                <w:b w:val="0"/>
                <w:bCs w:val="0"/>
                <w:color w:val="000000"/>
                <w:sz w:val="28"/>
                <w:szCs w:val="28"/>
                <w:cs/>
                <w:lang w:val="en-US"/>
              </w:rPr>
              <w:t>5</w:t>
            </w:r>
            <w:r w:rsidRPr="00054C20">
              <w:rPr>
                <w:rFonts w:ascii="Angsana New" w:hAnsi="Angsana New"/>
                <w:b w:val="0"/>
                <w:bCs w:val="0"/>
                <w:color w:val="000000"/>
                <w:sz w:val="28"/>
                <w:szCs w:val="28"/>
                <w:lang w:val="en-US"/>
              </w:rPr>
              <w:t>,</w:t>
            </w:r>
            <w:r w:rsidRPr="00054C20">
              <w:rPr>
                <w:rFonts w:ascii="Angsana New" w:hAnsi="Angsana New" w:hint="cs"/>
                <w:b w:val="0"/>
                <w:bCs w:val="0"/>
                <w:color w:val="000000"/>
                <w:sz w:val="28"/>
                <w:szCs w:val="28"/>
                <w:cs/>
                <w:lang w:val="en-US"/>
              </w:rPr>
              <w:t>8</w:t>
            </w:r>
            <w:r w:rsidRPr="00054C20">
              <w:rPr>
                <w:rFonts w:ascii="Angsana New" w:hAnsi="Angsana New"/>
                <w:b w:val="0"/>
                <w:bCs w:val="0"/>
                <w:color w:val="000000"/>
                <w:sz w:val="28"/>
                <w:szCs w:val="28"/>
                <w:lang w:val="en-US"/>
              </w:rPr>
              <w:t>39)</w:t>
            </w:r>
          </w:p>
        </w:tc>
      </w:tr>
      <w:tr w:rsidR="00D06FB4" w:rsidRPr="00054C20" w14:paraId="11CE3121" w14:textId="77777777" w:rsidTr="00CE1A5E">
        <w:trPr>
          <w:cantSplit/>
          <w:trHeight w:val="66"/>
        </w:trPr>
        <w:tc>
          <w:tcPr>
            <w:tcW w:w="6521" w:type="dxa"/>
            <w:vAlign w:val="bottom"/>
          </w:tcPr>
          <w:p w14:paraId="1F2AC8E2" w14:textId="77777777" w:rsidR="00D06FB4" w:rsidRPr="00054C20" w:rsidRDefault="00D06FB4" w:rsidP="00D06FB4">
            <w:pPr>
              <w:ind w:left="315"/>
              <w:rPr>
                <w:rFonts w:ascii="Angsana New" w:hAnsi="Angsana New"/>
                <w:color w:val="000000"/>
                <w:sz w:val="28"/>
                <w:szCs w:val="28"/>
                <w:cs/>
              </w:rPr>
            </w:pPr>
          </w:p>
        </w:tc>
        <w:tc>
          <w:tcPr>
            <w:tcW w:w="1559" w:type="dxa"/>
          </w:tcPr>
          <w:p w14:paraId="47693B9A" w14:textId="77777777" w:rsidR="00D06FB4" w:rsidRPr="00054C20" w:rsidRDefault="00D06FB4" w:rsidP="00D06FB4">
            <w:pPr>
              <w:pStyle w:val="Heading1"/>
              <w:ind w:right="-72"/>
              <w:jc w:val="right"/>
              <w:rPr>
                <w:rFonts w:ascii="Angsana New" w:hAnsi="Angsana New"/>
                <w:b w:val="0"/>
                <w:bCs w:val="0"/>
                <w:i/>
                <w:iCs/>
                <w:color w:val="000000"/>
                <w:sz w:val="28"/>
                <w:szCs w:val="28"/>
                <w:lang w:val="en-US"/>
              </w:rPr>
            </w:pPr>
          </w:p>
        </w:tc>
        <w:tc>
          <w:tcPr>
            <w:tcW w:w="1418" w:type="dxa"/>
          </w:tcPr>
          <w:p w14:paraId="2B2050F2" w14:textId="77777777" w:rsidR="00D06FB4" w:rsidRPr="00054C20" w:rsidRDefault="00D06FB4" w:rsidP="00D06FB4">
            <w:pPr>
              <w:pStyle w:val="Heading1"/>
              <w:ind w:right="-72"/>
              <w:jc w:val="right"/>
              <w:rPr>
                <w:rFonts w:ascii="Angsana New" w:hAnsi="Angsana New"/>
                <w:b w:val="0"/>
                <w:bCs w:val="0"/>
                <w:color w:val="000000"/>
                <w:sz w:val="28"/>
                <w:szCs w:val="28"/>
                <w:cs/>
                <w:lang w:val="en-GB"/>
              </w:rPr>
            </w:pPr>
          </w:p>
        </w:tc>
      </w:tr>
      <w:tr w:rsidR="00D06FB4" w:rsidRPr="00054C20" w14:paraId="78F62BDE" w14:textId="77777777" w:rsidTr="00CE1A5E">
        <w:trPr>
          <w:cantSplit/>
          <w:trHeight w:val="66"/>
        </w:trPr>
        <w:tc>
          <w:tcPr>
            <w:tcW w:w="6521" w:type="dxa"/>
            <w:vAlign w:val="bottom"/>
          </w:tcPr>
          <w:p w14:paraId="2E3F70F8" w14:textId="4F70B344"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Number of ordinary shares at the beginning of the periods (shares)</w:t>
            </w:r>
          </w:p>
        </w:tc>
        <w:tc>
          <w:tcPr>
            <w:tcW w:w="1559" w:type="dxa"/>
          </w:tcPr>
          <w:p w14:paraId="52DD937D" w14:textId="42763CCC" w:rsidR="00D06FB4" w:rsidRPr="00054C20" w:rsidRDefault="00D06FB4" w:rsidP="00D06FB4">
            <w:pPr>
              <w:pStyle w:val="Heading1"/>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kern w:val="0"/>
                <w:sz w:val="28"/>
                <w:szCs w:val="28"/>
                <w:lang w:val="en-US" w:eastAsia="en-US"/>
              </w:rPr>
              <w:t>1,006,279,111</w:t>
            </w:r>
          </w:p>
        </w:tc>
        <w:tc>
          <w:tcPr>
            <w:tcW w:w="1418" w:type="dxa"/>
          </w:tcPr>
          <w:p w14:paraId="1970017F" w14:textId="4D07310E" w:rsidR="00D06FB4" w:rsidRPr="00054C20" w:rsidRDefault="00D06FB4" w:rsidP="00D06FB4">
            <w:pPr>
              <w:pStyle w:val="Heading1"/>
              <w:ind w:right="-72"/>
              <w:jc w:val="right"/>
              <w:rPr>
                <w:rFonts w:ascii="Angsana New" w:hAnsi="Angsana New"/>
                <w:b w:val="0"/>
                <w:bCs w:val="0"/>
                <w:color w:val="000000"/>
                <w:sz w:val="28"/>
                <w:szCs w:val="28"/>
                <w:lang w:val="en-US"/>
              </w:rPr>
            </w:pPr>
            <w:r w:rsidRPr="00054C20">
              <w:rPr>
                <w:rFonts w:ascii="Angsana New" w:hAnsi="Angsana New"/>
                <w:b w:val="0"/>
                <w:bCs w:val="0"/>
                <w:color w:val="000000"/>
                <w:kern w:val="0"/>
                <w:sz w:val="28"/>
                <w:szCs w:val="28"/>
                <w:lang w:val="en-US" w:eastAsia="en-US"/>
              </w:rPr>
              <w:t>1,006,279,111</w:t>
            </w:r>
          </w:p>
        </w:tc>
      </w:tr>
      <w:tr w:rsidR="00D06FB4" w:rsidRPr="00054C20" w14:paraId="15043199" w14:textId="77777777" w:rsidTr="00CE1A5E">
        <w:trPr>
          <w:cantSplit/>
          <w:trHeight w:val="66"/>
        </w:trPr>
        <w:tc>
          <w:tcPr>
            <w:tcW w:w="6521" w:type="dxa"/>
            <w:vAlign w:val="bottom"/>
          </w:tcPr>
          <w:p w14:paraId="16FDCF79" w14:textId="526C7CE0"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Ordinary shares issued during the periods by weighted average method (shares)</w:t>
            </w:r>
          </w:p>
        </w:tc>
        <w:tc>
          <w:tcPr>
            <w:tcW w:w="1559" w:type="dxa"/>
          </w:tcPr>
          <w:p w14:paraId="220D171F" w14:textId="27F1C2D9" w:rsidR="00D06FB4" w:rsidRPr="00054C20" w:rsidRDefault="00D06FB4" w:rsidP="00D06FB4">
            <w:pPr>
              <w:pStyle w:val="Heading1"/>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kern w:val="0"/>
                <w:sz w:val="28"/>
                <w:szCs w:val="28"/>
                <w:lang w:val="en-US" w:eastAsia="en-US"/>
              </w:rPr>
              <w:t>784</w:t>
            </w:r>
          </w:p>
        </w:tc>
        <w:tc>
          <w:tcPr>
            <w:tcW w:w="1418" w:type="dxa"/>
          </w:tcPr>
          <w:p w14:paraId="6B3CC2A5" w14:textId="00CCD3BB" w:rsidR="00D06FB4" w:rsidRPr="00054C20" w:rsidRDefault="00D06FB4" w:rsidP="00D06FB4">
            <w:pPr>
              <w:pStyle w:val="Heading1"/>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color w:val="000000"/>
                <w:kern w:val="0"/>
                <w:sz w:val="28"/>
                <w:szCs w:val="28"/>
                <w:lang w:val="en-US" w:eastAsia="en-US"/>
              </w:rPr>
              <w:t>-</w:t>
            </w:r>
          </w:p>
        </w:tc>
      </w:tr>
      <w:tr w:rsidR="00D06FB4" w:rsidRPr="00054C20" w14:paraId="2ACD79A3" w14:textId="77777777" w:rsidTr="00CE1A5E">
        <w:trPr>
          <w:cantSplit/>
          <w:trHeight w:val="66"/>
        </w:trPr>
        <w:tc>
          <w:tcPr>
            <w:tcW w:w="6521" w:type="dxa"/>
            <w:vAlign w:val="bottom"/>
          </w:tcPr>
          <w:p w14:paraId="5CEF8595" w14:textId="6482E704"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Weighted average number of ordinary shares held by shareholders (shares)</w:t>
            </w:r>
          </w:p>
        </w:tc>
        <w:tc>
          <w:tcPr>
            <w:tcW w:w="1559" w:type="dxa"/>
          </w:tcPr>
          <w:p w14:paraId="6BE49E83" w14:textId="4CE358B1" w:rsidR="00D06FB4" w:rsidRPr="00054C20" w:rsidRDefault="00D06FB4" w:rsidP="00D06FB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kern w:val="0"/>
                <w:sz w:val="28"/>
                <w:szCs w:val="28"/>
                <w:lang w:val="en-US" w:eastAsia="en-US"/>
              </w:rPr>
              <w:t>1,006,279,895</w:t>
            </w:r>
          </w:p>
        </w:tc>
        <w:tc>
          <w:tcPr>
            <w:tcW w:w="1418" w:type="dxa"/>
          </w:tcPr>
          <w:p w14:paraId="3CA1EB52" w14:textId="48CE5B23" w:rsidR="00D06FB4" w:rsidRPr="00054C20" w:rsidRDefault="00D06FB4" w:rsidP="00D06FB4">
            <w:pPr>
              <w:pStyle w:val="Heading1"/>
              <w:pBdr>
                <w:top w:val="single" w:sz="4" w:space="1" w:color="auto"/>
                <w:bottom w:val="double" w:sz="4" w:space="1" w:color="auto"/>
              </w:pBdr>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color w:val="000000"/>
                <w:kern w:val="0"/>
                <w:sz w:val="28"/>
                <w:szCs w:val="28"/>
                <w:lang w:val="en-US" w:eastAsia="en-US"/>
              </w:rPr>
              <w:t>1,006,279,111</w:t>
            </w:r>
          </w:p>
        </w:tc>
      </w:tr>
      <w:tr w:rsidR="00D06FB4" w:rsidRPr="00054C20" w14:paraId="62E5C6DC" w14:textId="77777777" w:rsidTr="00CE1A5E">
        <w:trPr>
          <w:cantSplit/>
          <w:trHeight w:val="326"/>
        </w:trPr>
        <w:tc>
          <w:tcPr>
            <w:tcW w:w="6521" w:type="dxa"/>
            <w:vAlign w:val="bottom"/>
          </w:tcPr>
          <w:p w14:paraId="27C03BAE" w14:textId="57CC447E"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Basic earnings (loss) per share</w:t>
            </w:r>
          </w:p>
        </w:tc>
        <w:tc>
          <w:tcPr>
            <w:tcW w:w="1559" w:type="dxa"/>
          </w:tcPr>
          <w:p w14:paraId="14BE5768" w14:textId="2F8B350B" w:rsidR="00D06FB4" w:rsidRPr="00054C20" w:rsidRDefault="00D06FB4" w:rsidP="00D06FB4">
            <w:pPr>
              <w:pStyle w:val="Heading1"/>
              <w:pBdr>
                <w:bottom w:val="double" w:sz="4" w:space="1" w:color="auto"/>
              </w:pBdr>
              <w:ind w:right="-72"/>
              <w:jc w:val="right"/>
              <w:rPr>
                <w:rFonts w:ascii="Angsana New" w:hAnsi="Angsana New"/>
                <w:b w:val="0"/>
                <w:bCs w:val="0"/>
                <w:color w:val="000000"/>
                <w:kern w:val="0"/>
                <w:sz w:val="28"/>
                <w:szCs w:val="28"/>
                <w:cs/>
                <w:lang w:val="en-US" w:eastAsia="en-US"/>
              </w:rPr>
            </w:pPr>
            <w:r w:rsidRPr="00054C20">
              <w:rPr>
                <w:rFonts w:ascii="Angsana New" w:hAnsi="Angsana New"/>
                <w:b w:val="0"/>
                <w:bCs w:val="0"/>
                <w:kern w:val="0"/>
                <w:sz w:val="28"/>
                <w:szCs w:val="28"/>
                <w:lang w:val="en-US" w:eastAsia="en-US"/>
              </w:rPr>
              <w:t>(0.0077)</w:t>
            </w:r>
          </w:p>
        </w:tc>
        <w:tc>
          <w:tcPr>
            <w:tcW w:w="1418" w:type="dxa"/>
          </w:tcPr>
          <w:p w14:paraId="652BF869" w14:textId="0A7EACFC" w:rsidR="00D06FB4" w:rsidRPr="00054C20" w:rsidRDefault="00D06FB4" w:rsidP="00D06FB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color w:val="000000"/>
                <w:kern w:val="0"/>
                <w:sz w:val="28"/>
                <w:szCs w:val="28"/>
                <w:lang w:val="en-US" w:eastAsia="en-US"/>
              </w:rPr>
              <w:t>(0.0170)</w:t>
            </w:r>
          </w:p>
        </w:tc>
      </w:tr>
      <w:bookmarkEnd w:id="2"/>
    </w:tbl>
    <w:p w14:paraId="39A9DC3E" w14:textId="77777777" w:rsidR="006C1B66" w:rsidRPr="00054C20" w:rsidRDefault="006C1B66" w:rsidP="003F2280">
      <w:pPr>
        <w:pStyle w:val="ListParagraph"/>
        <w:ind w:left="360"/>
        <w:jc w:val="thaiDistribute"/>
        <w:rPr>
          <w:rFonts w:ascii="Angsana New" w:hAnsi="Angsana New"/>
          <w:color w:val="000000"/>
          <w:sz w:val="12"/>
          <w:szCs w:val="12"/>
        </w:rPr>
      </w:pPr>
    </w:p>
    <w:tbl>
      <w:tblPr>
        <w:tblW w:w="9498" w:type="dxa"/>
        <w:tblLayout w:type="fixed"/>
        <w:tblLook w:val="0000" w:firstRow="0" w:lastRow="0" w:firstColumn="0" w:lastColumn="0" w:noHBand="0" w:noVBand="0"/>
      </w:tblPr>
      <w:tblGrid>
        <w:gridCol w:w="6521"/>
        <w:gridCol w:w="1559"/>
        <w:gridCol w:w="1418"/>
      </w:tblGrid>
      <w:tr w:rsidR="00F47228" w:rsidRPr="00054C20" w14:paraId="698E6150" w14:textId="77777777" w:rsidTr="00C07A16">
        <w:trPr>
          <w:cantSplit/>
          <w:trHeight w:val="66"/>
        </w:trPr>
        <w:tc>
          <w:tcPr>
            <w:tcW w:w="6521" w:type="dxa"/>
            <w:vAlign w:val="bottom"/>
          </w:tcPr>
          <w:p w14:paraId="6B73168E" w14:textId="77777777" w:rsidR="00F47228" w:rsidRPr="00054C20" w:rsidRDefault="00F47228" w:rsidP="003F2280">
            <w:pPr>
              <w:pStyle w:val="Heading4"/>
              <w:ind w:left="540" w:right="-72"/>
              <w:jc w:val="left"/>
              <w:rPr>
                <w:rFonts w:ascii="Angsana New" w:hAnsi="Angsana New"/>
                <w:color w:val="000000"/>
                <w:sz w:val="26"/>
                <w:szCs w:val="26"/>
                <w:lang w:val="en-US"/>
              </w:rPr>
            </w:pPr>
          </w:p>
        </w:tc>
        <w:tc>
          <w:tcPr>
            <w:tcW w:w="2977" w:type="dxa"/>
            <w:gridSpan w:val="2"/>
          </w:tcPr>
          <w:p w14:paraId="4C47622E" w14:textId="3CC20208" w:rsidR="00F47228" w:rsidRPr="00054C20" w:rsidRDefault="00F47228" w:rsidP="00B0367D">
            <w:pPr>
              <w:pBdr>
                <w:top w:val="single" w:sz="4" w:space="1" w:color="auto"/>
                <w:bottom w:val="single" w:sz="4" w:space="1" w:color="auto"/>
              </w:pBdr>
              <w:ind w:right="-72"/>
              <w:jc w:val="center"/>
              <w:rPr>
                <w:rFonts w:ascii="Angsana New" w:hAnsi="Angsana New"/>
                <w:b/>
                <w:bCs/>
                <w:color w:val="000000"/>
                <w:sz w:val="28"/>
                <w:szCs w:val="28"/>
                <w:cs/>
              </w:rPr>
            </w:pPr>
            <w:r w:rsidRPr="00054C20">
              <w:rPr>
                <w:rFonts w:ascii="Angsana New" w:hAnsi="Angsana New"/>
                <w:b/>
                <w:bCs/>
                <w:color w:val="000000"/>
                <w:sz w:val="28"/>
                <w:szCs w:val="28"/>
              </w:rPr>
              <w:t>Separate</w:t>
            </w:r>
          </w:p>
        </w:tc>
      </w:tr>
      <w:tr w:rsidR="00D06FB4" w:rsidRPr="00054C20" w14:paraId="7A3BBA90" w14:textId="77777777" w:rsidTr="00C07A16">
        <w:trPr>
          <w:cantSplit/>
          <w:trHeight w:val="66"/>
        </w:trPr>
        <w:tc>
          <w:tcPr>
            <w:tcW w:w="6521" w:type="dxa"/>
            <w:vAlign w:val="bottom"/>
          </w:tcPr>
          <w:p w14:paraId="534EA624" w14:textId="77777777" w:rsidR="00D06FB4" w:rsidRPr="00054C20" w:rsidRDefault="00D06FB4" w:rsidP="00D06FB4">
            <w:pPr>
              <w:pStyle w:val="Heading4"/>
              <w:ind w:left="540" w:right="-72"/>
              <w:jc w:val="left"/>
              <w:rPr>
                <w:rFonts w:ascii="Angsana New" w:hAnsi="Angsana New"/>
                <w:color w:val="000000"/>
                <w:sz w:val="26"/>
                <w:szCs w:val="26"/>
                <w:lang w:val="en-US"/>
              </w:rPr>
            </w:pPr>
          </w:p>
        </w:tc>
        <w:tc>
          <w:tcPr>
            <w:tcW w:w="2977" w:type="dxa"/>
            <w:gridSpan w:val="2"/>
          </w:tcPr>
          <w:p w14:paraId="0B4892FD" w14:textId="38E995DC" w:rsidR="00D06FB4" w:rsidRPr="00054C20" w:rsidRDefault="00D06FB4" w:rsidP="00D06FB4">
            <w:pPr>
              <w:pBdr>
                <w:bottom w:val="single" w:sz="4" w:space="1" w:color="auto"/>
              </w:pBdr>
              <w:ind w:right="-72"/>
              <w:jc w:val="center"/>
              <w:rPr>
                <w:rFonts w:ascii="Angsana New" w:hAnsi="Angsana New"/>
                <w:b/>
                <w:bCs/>
                <w:color w:val="000000"/>
                <w:sz w:val="28"/>
                <w:szCs w:val="28"/>
                <w:cs/>
              </w:rPr>
            </w:pPr>
            <w:r w:rsidRPr="00054C20">
              <w:rPr>
                <w:rFonts w:ascii="Angsana New" w:hAnsi="Angsana New"/>
                <w:b/>
                <w:bCs/>
                <w:color w:val="000000"/>
                <w:sz w:val="28"/>
                <w:szCs w:val="28"/>
                <w:shd w:val="clear" w:color="auto" w:fill="FFFFFF"/>
              </w:rPr>
              <w:t>For the three-month periods ended March 31,</w:t>
            </w:r>
          </w:p>
        </w:tc>
      </w:tr>
      <w:tr w:rsidR="00D06FB4" w:rsidRPr="00054C20" w14:paraId="2ACDC2FC" w14:textId="77777777" w:rsidTr="00C07A16">
        <w:trPr>
          <w:cantSplit/>
          <w:trHeight w:val="66"/>
        </w:trPr>
        <w:tc>
          <w:tcPr>
            <w:tcW w:w="6521" w:type="dxa"/>
            <w:vAlign w:val="bottom"/>
          </w:tcPr>
          <w:p w14:paraId="16383BC4" w14:textId="77777777" w:rsidR="00D06FB4" w:rsidRPr="00054C20" w:rsidRDefault="00D06FB4" w:rsidP="00D06FB4">
            <w:pPr>
              <w:pStyle w:val="Heading4"/>
              <w:ind w:left="540" w:right="-72"/>
              <w:jc w:val="left"/>
              <w:rPr>
                <w:rFonts w:ascii="Angsana New" w:hAnsi="Angsana New"/>
                <w:color w:val="000000"/>
                <w:sz w:val="26"/>
                <w:szCs w:val="26"/>
                <w:lang w:val="en-US"/>
              </w:rPr>
            </w:pPr>
          </w:p>
        </w:tc>
        <w:tc>
          <w:tcPr>
            <w:tcW w:w="1559" w:type="dxa"/>
          </w:tcPr>
          <w:p w14:paraId="065991CB" w14:textId="1CADE720" w:rsidR="00D06FB4" w:rsidRPr="00054C20" w:rsidRDefault="00D06FB4" w:rsidP="00D06FB4">
            <w:pPr>
              <w:pBdr>
                <w:bottom w:val="single" w:sz="4" w:space="1" w:color="auto"/>
              </w:pBdr>
              <w:ind w:right="-72"/>
              <w:jc w:val="right"/>
              <w:rPr>
                <w:rFonts w:ascii="Angsana New" w:hAnsi="Angsana New"/>
                <w:b/>
                <w:bCs/>
                <w:color w:val="000000"/>
                <w:sz w:val="28"/>
                <w:szCs w:val="28"/>
              </w:rPr>
            </w:pPr>
            <w:r w:rsidRPr="00054C20">
              <w:rPr>
                <w:rFonts w:ascii="Angsana New" w:hAnsi="Angsana New"/>
                <w:b/>
                <w:bCs/>
                <w:color w:val="000000"/>
                <w:sz w:val="28"/>
                <w:szCs w:val="28"/>
                <w:lang w:val="en-GB"/>
              </w:rPr>
              <w:t>2026</w:t>
            </w:r>
          </w:p>
        </w:tc>
        <w:tc>
          <w:tcPr>
            <w:tcW w:w="1418" w:type="dxa"/>
          </w:tcPr>
          <w:p w14:paraId="353AC614" w14:textId="4E324CE3" w:rsidR="00D06FB4" w:rsidRPr="00054C20" w:rsidRDefault="00D06FB4" w:rsidP="00D06FB4">
            <w:pPr>
              <w:pBdr>
                <w:bottom w:val="single" w:sz="4" w:space="1" w:color="auto"/>
              </w:pBdr>
              <w:ind w:right="-72"/>
              <w:jc w:val="right"/>
              <w:rPr>
                <w:rFonts w:ascii="Angsana New" w:hAnsi="Angsana New"/>
                <w:b/>
                <w:bCs/>
                <w:color w:val="000000"/>
                <w:sz w:val="28"/>
                <w:szCs w:val="28"/>
                <w:cs/>
              </w:rPr>
            </w:pPr>
            <w:r w:rsidRPr="00054C20">
              <w:rPr>
                <w:rFonts w:ascii="Angsana New" w:hAnsi="Angsana New"/>
                <w:b/>
                <w:bCs/>
                <w:color w:val="000000"/>
                <w:sz w:val="28"/>
                <w:szCs w:val="28"/>
                <w:lang w:val="en-GB"/>
              </w:rPr>
              <w:t>2025</w:t>
            </w:r>
          </w:p>
        </w:tc>
      </w:tr>
      <w:tr w:rsidR="00D06FB4" w:rsidRPr="00054C20" w14:paraId="69C17372" w14:textId="77777777" w:rsidTr="00C07A16">
        <w:trPr>
          <w:cantSplit/>
          <w:trHeight w:val="135"/>
        </w:trPr>
        <w:tc>
          <w:tcPr>
            <w:tcW w:w="6521" w:type="dxa"/>
            <w:vAlign w:val="bottom"/>
          </w:tcPr>
          <w:p w14:paraId="32BE0F98" w14:textId="77777777" w:rsidR="00D06FB4" w:rsidRPr="00054C20" w:rsidRDefault="00D06FB4" w:rsidP="00D06FB4">
            <w:pPr>
              <w:pStyle w:val="Heading6"/>
              <w:ind w:left="540" w:right="-72"/>
              <w:jc w:val="thaiDistribute"/>
              <w:rPr>
                <w:rFonts w:ascii="Angsana New" w:hAnsi="Angsana New"/>
                <w:b w:val="0"/>
                <w:bCs w:val="0"/>
                <w:color w:val="000000"/>
                <w:sz w:val="12"/>
                <w:szCs w:val="12"/>
                <w:cs/>
                <w:lang w:val="en-US"/>
              </w:rPr>
            </w:pPr>
          </w:p>
        </w:tc>
        <w:tc>
          <w:tcPr>
            <w:tcW w:w="1559" w:type="dxa"/>
            <w:vAlign w:val="bottom"/>
          </w:tcPr>
          <w:p w14:paraId="40691016" w14:textId="77777777" w:rsidR="00D06FB4" w:rsidRPr="00054C20" w:rsidRDefault="00D06FB4" w:rsidP="00D06FB4">
            <w:pPr>
              <w:ind w:right="-72"/>
              <w:jc w:val="right"/>
              <w:rPr>
                <w:rFonts w:ascii="Angsana New" w:hAnsi="Angsana New"/>
                <w:i/>
                <w:iCs/>
                <w:color w:val="000000"/>
                <w:sz w:val="28"/>
                <w:szCs w:val="28"/>
              </w:rPr>
            </w:pPr>
          </w:p>
        </w:tc>
        <w:tc>
          <w:tcPr>
            <w:tcW w:w="1418" w:type="dxa"/>
            <w:vAlign w:val="bottom"/>
          </w:tcPr>
          <w:p w14:paraId="199AFBFA" w14:textId="77777777" w:rsidR="00D06FB4" w:rsidRPr="00054C20" w:rsidRDefault="00D06FB4" w:rsidP="00D06FB4">
            <w:pPr>
              <w:ind w:right="-72"/>
              <w:jc w:val="right"/>
              <w:rPr>
                <w:rFonts w:ascii="Angsana New" w:hAnsi="Angsana New"/>
                <w:color w:val="000000"/>
                <w:sz w:val="28"/>
                <w:szCs w:val="28"/>
              </w:rPr>
            </w:pPr>
          </w:p>
        </w:tc>
      </w:tr>
      <w:tr w:rsidR="00D06FB4" w:rsidRPr="00054C20" w14:paraId="3AE16586" w14:textId="77777777" w:rsidTr="003F61D6">
        <w:trPr>
          <w:cantSplit/>
          <w:trHeight w:val="292"/>
        </w:trPr>
        <w:tc>
          <w:tcPr>
            <w:tcW w:w="6521" w:type="dxa"/>
            <w:vAlign w:val="bottom"/>
          </w:tcPr>
          <w:p w14:paraId="3D76BD26" w14:textId="5877E1C7"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Net profit (loss) attributable to the parent company (Baht)</w:t>
            </w:r>
          </w:p>
        </w:tc>
        <w:tc>
          <w:tcPr>
            <w:tcW w:w="1559" w:type="dxa"/>
          </w:tcPr>
          <w:p w14:paraId="0F432164" w14:textId="12767CB9" w:rsidR="00D06FB4" w:rsidRPr="00054C20" w:rsidRDefault="00D06FB4" w:rsidP="00D06FB4">
            <w:pPr>
              <w:pStyle w:val="Heading1"/>
              <w:pBdr>
                <w:bottom w:val="double" w:sz="4" w:space="1" w:color="auto"/>
              </w:pBdr>
              <w:ind w:right="-72"/>
              <w:jc w:val="right"/>
              <w:rPr>
                <w:rFonts w:ascii="Angsana New" w:hAnsi="Angsana New"/>
                <w:b w:val="0"/>
                <w:bCs w:val="0"/>
                <w:color w:val="000000"/>
                <w:sz w:val="28"/>
                <w:szCs w:val="28"/>
                <w:cs/>
                <w:lang w:val="en-GB"/>
              </w:rPr>
            </w:pPr>
            <w:r w:rsidRPr="00054C20">
              <w:rPr>
                <w:rFonts w:ascii="Angsana New" w:hAnsi="Angsana New"/>
                <w:b w:val="0"/>
                <w:bCs w:val="0"/>
                <w:sz w:val="28"/>
                <w:szCs w:val="28"/>
                <w:lang w:val="en-GB"/>
              </w:rPr>
              <w:t>(11,354,243)</w:t>
            </w:r>
          </w:p>
        </w:tc>
        <w:tc>
          <w:tcPr>
            <w:tcW w:w="1418" w:type="dxa"/>
          </w:tcPr>
          <w:p w14:paraId="1D64B0DA" w14:textId="669B6F51" w:rsidR="00D06FB4" w:rsidRPr="00054C20" w:rsidRDefault="00D06FB4" w:rsidP="00D06FB4">
            <w:pPr>
              <w:pStyle w:val="Heading1"/>
              <w:pBdr>
                <w:bottom w:val="double" w:sz="4" w:space="1" w:color="auto"/>
              </w:pBdr>
              <w:ind w:right="-72"/>
              <w:jc w:val="right"/>
              <w:rPr>
                <w:rFonts w:ascii="Angsana New" w:hAnsi="Angsana New"/>
                <w:b w:val="0"/>
                <w:bCs w:val="0"/>
                <w:color w:val="000000"/>
                <w:sz w:val="28"/>
                <w:szCs w:val="28"/>
                <w:cs/>
                <w:lang w:val="en-GB"/>
              </w:rPr>
            </w:pPr>
            <w:r w:rsidRPr="00054C20">
              <w:rPr>
                <w:rFonts w:ascii="Angsana New" w:hAnsi="Angsana New"/>
                <w:b w:val="0"/>
                <w:bCs w:val="0"/>
                <w:color w:val="000000"/>
                <w:sz w:val="28"/>
                <w:szCs w:val="28"/>
                <w:lang w:val="en-US"/>
              </w:rPr>
              <w:t>(13,371,207)</w:t>
            </w:r>
          </w:p>
        </w:tc>
      </w:tr>
      <w:tr w:rsidR="00D06FB4" w:rsidRPr="00054C20" w14:paraId="0A131469" w14:textId="77777777" w:rsidTr="003F61D6">
        <w:trPr>
          <w:cantSplit/>
          <w:trHeight w:val="66"/>
        </w:trPr>
        <w:tc>
          <w:tcPr>
            <w:tcW w:w="6521" w:type="dxa"/>
            <w:vAlign w:val="bottom"/>
          </w:tcPr>
          <w:p w14:paraId="7400A6B5" w14:textId="77777777" w:rsidR="00D06FB4" w:rsidRPr="00054C20" w:rsidRDefault="00D06FB4" w:rsidP="00D06FB4">
            <w:pPr>
              <w:ind w:left="315"/>
              <w:rPr>
                <w:rFonts w:ascii="Angsana New" w:hAnsi="Angsana New"/>
                <w:color w:val="000000"/>
                <w:sz w:val="28"/>
                <w:szCs w:val="28"/>
                <w:cs/>
              </w:rPr>
            </w:pPr>
          </w:p>
        </w:tc>
        <w:tc>
          <w:tcPr>
            <w:tcW w:w="1559" w:type="dxa"/>
          </w:tcPr>
          <w:p w14:paraId="58087692" w14:textId="77777777" w:rsidR="00D06FB4" w:rsidRPr="00054C20" w:rsidRDefault="00D06FB4" w:rsidP="00D06FB4">
            <w:pPr>
              <w:pStyle w:val="Heading1"/>
              <w:ind w:right="-72"/>
              <w:jc w:val="right"/>
              <w:rPr>
                <w:rFonts w:ascii="Angsana New" w:hAnsi="Angsana New"/>
                <w:b w:val="0"/>
                <w:bCs w:val="0"/>
                <w:i/>
                <w:iCs/>
                <w:color w:val="000000"/>
                <w:sz w:val="28"/>
                <w:szCs w:val="28"/>
                <w:lang w:val="en-US"/>
              </w:rPr>
            </w:pPr>
          </w:p>
        </w:tc>
        <w:tc>
          <w:tcPr>
            <w:tcW w:w="1418" w:type="dxa"/>
          </w:tcPr>
          <w:p w14:paraId="57B9B2F4" w14:textId="77777777" w:rsidR="00D06FB4" w:rsidRPr="00054C20" w:rsidRDefault="00D06FB4" w:rsidP="00D06FB4">
            <w:pPr>
              <w:pStyle w:val="Heading1"/>
              <w:ind w:right="-72"/>
              <w:jc w:val="right"/>
              <w:rPr>
                <w:rFonts w:ascii="Angsana New" w:hAnsi="Angsana New"/>
                <w:b w:val="0"/>
                <w:bCs w:val="0"/>
                <w:color w:val="000000"/>
                <w:sz w:val="28"/>
                <w:szCs w:val="28"/>
                <w:cs/>
                <w:lang w:val="en-GB"/>
              </w:rPr>
            </w:pPr>
          </w:p>
        </w:tc>
      </w:tr>
      <w:tr w:rsidR="00D06FB4" w:rsidRPr="00054C20" w14:paraId="5564ACBF" w14:textId="77777777" w:rsidTr="003F61D6">
        <w:trPr>
          <w:cantSplit/>
          <w:trHeight w:val="66"/>
        </w:trPr>
        <w:tc>
          <w:tcPr>
            <w:tcW w:w="6521" w:type="dxa"/>
            <w:vAlign w:val="bottom"/>
          </w:tcPr>
          <w:p w14:paraId="1902A47D" w14:textId="1A0FD076"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Number of ordinary shares at the beginning of the periods (shares)</w:t>
            </w:r>
          </w:p>
        </w:tc>
        <w:tc>
          <w:tcPr>
            <w:tcW w:w="1559" w:type="dxa"/>
          </w:tcPr>
          <w:p w14:paraId="156D068F" w14:textId="740A5369" w:rsidR="00D06FB4" w:rsidRPr="00054C20" w:rsidRDefault="00D06FB4" w:rsidP="00D06FB4">
            <w:pPr>
              <w:pStyle w:val="Heading1"/>
              <w:ind w:right="-72"/>
              <w:jc w:val="right"/>
              <w:rPr>
                <w:rFonts w:ascii="Angsana New" w:hAnsi="Angsana New"/>
                <w:b w:val="0"/>
                <w:bCs w:val="0"/>
                <w:color w:val="000000"/>
                <w:sz w:val="28"/>
                <w:szCs w:val="28"/>
                <w:lang w:val="en-US"/>
              </w:rPr>
            </w:pPr>
            <w:r w:rsidRPr="00054C20">
              <w:rPr>
                <w:rFonts w:ascii="Angsana New" w:hAnsi="Angsana New"/>
                <w:b w:val="0"/>
                <w:bCs w:val="0"/>
                <w:sz w:val="28"/>
                <w:szCs w:val="28"/>
                <w:lang w:val="en-US"/>
              </w:rPr>
              <w:t>1,006,279,111</w:t>
            </w:r>
          </w:p>
        </w:tc>
        <w:tc>
          <w:tcPr>
            <w:tcW w:w="1418" w:type="dxa"/>
          </w:tcPr>
          <w:p w14:paraId="12A169CE" w14:textId="4B2ECCF1" w:rsidR="00D06FB4" w:rsidRPr="00054C20" w:rsidRDefault="00D06FB4" w:rsidP="00D06FB4">
            <w:pPr>
              <w:pStyle w:val="Heading1"/>
              <w:ind w:right="-72"/>
              <w:jc w:val="right"/>
              <w:rPr>
                <w:rFonts w:ascii="Angsana New" w:hAnsi="Angsana New"/>
                <w:b w:val="0"/>
                <w:bCs w:val="0"/>
                <w:color w:val="000000"/>
                <w:sz w:val="28"/>
                <w:szCs w:val="28"/>
                <w:lang w:val="en-US"/>
              </w:rPr>
            </w:pPr>
            <w:r w:rsidRPr="00054C20">
              <w:rPr>
                <w:rFonts w:ascii="Angsana New" w:hAnsi="Angsana New"/>
                <w:b w:val="0"/>
                <w:bCs w:val="0"/>
                <w:color w:val="000000"/>
                <w:sz w:val="28"/>
                <w:szCs w:val="28"/>
                <w:lang w:val="en-US"/>
              </w:rPr>
              <w:t>1,006,279,111</w:t>
            </w:r>
          </w:p>
        </w:tc>
      </w:tr>
      <w:tr w:rsidR="00D06FB4" w:rsidRPr="00054C20" w14:paraId="48B887FB" w14:textId="77777777" w:rsidTr="003F61D6">
        <w:trPr>
          <w:cantSplit/>
          <w:trHeight w:val="66"/>
        </w:trPr>
        <w:tc>
          <w:tcPr>
            <w:tcW w:w="6521" w:type="dxa"/>
            <w:vAlign w:val="bottom"/>
          </w:tcPr>
          <w:p w14:paraId="1243FBF9" w14:textId="7BF13E21"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Ordinary shares issued during the periods by weighted average method (shares)</w:t>
            </w:r>
          </w:p>
        </w:tc>
        <w:tc>
          <w:tcPr>
            <w:tcW w:w="1559" w:type="dxa"/>
          </w:tcPr>
          <w:p w14:paraId="5526381A" w14:textId="5D7925AC" w:rsidR="00D06FB4" w:rsidRPr="00054C20" w:rsidRDefault="00D06FB4" w:rsidP="00D06FB4">
            <w:pPr>
              <w:pStyle w:val="Heading1"/>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sz w:val="28"/>
                <w:szCs w:val="28"/>
                <w:lang w:val="en-US"/>
              </w:rPr>
              <w:t>784</w:t>
            </w:r>
          </w:p>
        </w:tc>
        <w:tc>
          <w:tcPr>
            <w:tcW w:w="1418" w:type="dxa"/>
          </w:tcPr>
          <w:p w14:paraId="36432393" w14:textId="0BA71573" w:rsidR="00D06FB4" w:rsidRPr="00054C20" w:rsidRDefault="00D06FB4" w:rsidP="00D06FB4">
            <w:pPr>
              <w:pStyle w:val="Heading1"/>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color w:val="000000"/>
                <w:kern w:val="0"/>
                <w:sz w:val="28"/>
                <w:szCs w:val="28"/>
                <w:lang w:val="en-US" w:eastAsia="en-US"/>
              </w:rPr>
              <w:t>-</w:t>
            </w:r>
          </w:p>
        </w:tc>
      </w:tr>
      <w:tr w:rsidR="00D06FB4" w:rsidRPr="00054C20" w14:paraId="1CB2FC3F" w14:textId="77777777" w:rsidTr="003F61D6">
        <w:trPr>
          <w:cantSplit/>
          <w:trHeight w:val="66"/>
        </w:trPr>
        <w:tc>
          <w:tcPr>
            <w:tcW w:w="6521" w:type="dxa"/>
            <w:vAlign w:val="bottom"/>
          </w:tcPr>
          <w:p w14:paraId="6A459042" w14:textId="2222D258"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Weighted average number of ordinary shares held by shareholders (shares)</w:t>
            </w:r>
          </w:p>
        </w:tc>
        <w:tc>
          <w:tcPr>
            <w:tcW w:w="1559" w:type="dxa"/>
          </w:tcPr>
          <w:p w14:paraId="09BC1949" w14:textId="23EE87B7" w:rsidR="00D06FB4" w:rsidRPr="00054C20" w:rsidRDefault="00D06FB4" w:rsidP="00D06FB4">
            <w:pPr>
              <w:pStyle w:val="Heading1"/>
              <w:pBdr>
                <w:top w:val="single" w:sz="4" w:space="1" w:color="auto"/>
                <w:bottom w:val="double" w:sz="4" w:space="1" w:color="auto"/>
              </w:pBdr>
              <w:ind w:right="-72"/>
              <w:jc w:val="right"/>
              <w:rPr>
                <w:rFonts w:ascii="Angsana New" w:hAnsi="Angsana New"/>
                <w:b w:val="0"/>
                <w:bCs w:val="0"/>
                <w:color w:val="000000"/>
                <w:kern w:val="0"/>
                <w:sz w:val="28"/>
                <w:szCs w:val="28"/>
                <w:cs/>
                <w:lang w:val="en-US" w:eastAsia="en-US"/>
              </w:rPr>
            </w:pPr>
            <w:r w:rsidRPr="00054C20">
              <w:rPr>
                <w:rFonts w:ascii="Angsana New" w:hAnsi="Angsana New"/>
                <w:b w:val="0"/>
                <w:bCs w:val="0"/>
                <w:sz w:val="28"/>
                <w:szCs w:val="28"/>
                <w:lang w:val="en-US"/>
              </w:rPr>
              <w:t>1,006,279,895</w:t>
            </w:r>
          </w:p>
        </w:tc>
        <w:tc>
          <w:tcPr>
            <w:tcW w:w="1418" w:type="dxa"/>
          </w:tcPr>
          <w:p w14:paraId="1022A8D0" w14:textId="10D92E08" w:rsidR="00D06FB4" w:rsidRPr="00054C20" w:rsidRDefault="00D06FB4" w:rsidP="00D06FB4">
            <w:pPr>
              <w:pStyle w:val="Heading1"/>
              <w:pBdr>
                <w:top w:val="single" w:sz="4" w:space="1" w:color="auto"/>
                <w:bottom w:val="double" w:sz="4" w:space="1" w:color="auto"/>
              </w:pBdr>
              <w:ind w:right="-72"/>
              <w:jc w:val="right"/>
              <w:rPr>
                <w:rFonts w:ascii="Angsana New" w:hAnsi="Angsana New"/>
                <w:b w:val="0"/>
                <w:bCs w:val="0"/>
                <w:color w:val="000000"/>
                <w:sz w:val="28"/>
                <w:szCs w:val="28"/>
                <w:lang w:val="en-GB"/>
              </w:rPr>
            </w:pPr>
            <w:r w:rsidRPr="00054C20">
              <w:rPr>
                <w:rFonts w:ascii="Angsana New" w:hAnsi="Angsana New"/>
                <w:b w:val="0"/>
                <w:bCs w:val="0"/>
                <w:color w:val="000000"/>
                <w:kern w:val="0"/>
                <w:sz w:val="28"/>
                <w:szCs w:val="28"/>
                <w:lang w:val="en-US" w:eastAsia="en-US"/>
              </w:rPr>
              <w:t>1,006,279,111</w:t>
            </w:r>
          </w:p>
        </w:tc>
      </w:tr>
      <w:tr w:rsidR="00D06FB4" w:rsidRPr="00054C20" w14:paraId="3366095D" w14:textId="77777777" w:rsidTr="003F61D6">
        <w:trPr>
          <w:cantSplit/>
          <w:trHeight w:val="251"/>
        </w:trPr>
        <w:tc>
          <w:tcPr>
            <w:tcW w:w="6521" w:type="dxa"/>
            <w:vAlign w:val="bottom"/>
          </w:tcPr>
          <w:p w14:paraId="1983B7B5" w14:textId="7E55A087" w:rsidR="00D06FB4" w:rsidRPr="00054C20" w:rsidRDefault="00D06FB4" w:rsidP="00D06FB4">
            <w:pPr>
              <w:ind w:left="315"/>
              <w:rPr>
                <w:rFonts w:ascii="Angsana New" w:hAnsi="Angsana New"/>
                <w:color w:val="000000"/>
                <w:sz w:val="28"/>
                <w:szCs w:val="28"/>
                <w:cs/>
              </w:rPr>
            </w:pPr>
            <w:r w:rsidRPr="00054C20">
              <w:rPr>
                <w:rFonts w:ascii="Angsana New" w:hAnsi="Angsana New"/>
                <w:color w:val="000000"/>
                <w:sz w:val="28"/>
                <w:szCs w:val="28"/>
              </w:rPr>
              <w:t>Basic earnings (loss) per share</w:t>
            </w:r>
          </w:p>
        </w:tc>
        <w:tc>
          <w:tcPr>
            <w:tcW w:w="1559" w:type="dxa"/>
          </w:tcPr>
          <w:p w14:paraId="6D2B64C8" w14:textId="76C7A55F" w:rsidR="00D06FB4" w:rsidRPr="00054C20" w:rsidRDefault="00D06FB4" w:rsidP="00D06FB4">
            <w:pPr>
              <w:pStyle w:val="Heading1"/>
              <w:pBdr>
                <w:bottom w:val="double" w:sz="4" w:space="1" w:color="auto"/>
              </w:pBdr>
              <w:ind w:right="-72"/>
              <w:jc w:val="right"/>
              <w:rPr>
                <w:rFonts w:ascii="Angsana New" w:hAnsi="Angsana New"/>
                <w:b w:val="0"/>
                <w:bCs w:val="0"/>
                <w:color w:val="000000"/>
                <w:kern w:val="0"/>
                <w:sz w:val="28"/>
                <w:szCs w:val="28"/>
                <w:lang w:val="en-US" w:eastAsia="en-US"/>
              </w:rPr>
            </w:pPr>
            <w:r w:rsidRPr="00054C20">
              <w:rPr>
                <w:rFonts w:ascii="Angsana New" w:hAnsi="Angsana New"/>
                <w:b w:val="0"/>
                <w:bCs w:val="0"/>
                <w:sz w:val="28"/>
                <w:szCs w:val="28"/>
                <w:lang w:val="en-US"/>
              </w:rPr>
              <w:t>(0.0113)</w:t>
            </w:r>
          </w:p>
        </w:tc>
        <w:tc>
          <w:tcPr>
            <w:tcW w:w="1418" w:type="dxa"/>
          </w:tcPr>
          <w:p w14:paraId="34C6382E" w14:textId="64201DC1" w:rsidR="00D06FB4" w:rsidRPr="00054C20" w:rsidRDefault="00D06FB4" w:rsidP="00D06FB4">
            <w:pPr>
              <w:pStyle w:val="Heading1"/>
              <w:pBdr>
                <w:bottom w:val="double" w:sz="4" w:space="1" w:color="auto"/>
              </w:pBdr>
              <w:ind w:right="-72"/>
              <w:jc w:val="right"/>
              <w:rPr>
                <w:rFonts w:ascii="Angsana New" w:hAnsi="Angsana New"/>
                <w:b w:val="0"/>
                <w:bCs w:val="0"/>
                <w:color w:val="000000"/>
                <w:sz w:val="28"/>
                <w:szCs w:val="28"/>
                <w:lang w:val="en-US"/>
              </w:rPr>
            </w:pPr>
            <w:r w:rsidRPr="00054C20">
              <w:rPr>
                <w:rFonts w:ascii="Angsana New" w:hAnsi="Angsana New"/>
                <w:b w:val="0"/>
                <w:bCs w:val="0"/>
                <w:color w:val="000000"/>
                <w:kern w:val="0"/>
                <w:sz w:val="28"/>
                <w:szCs w:val="28"/>
                <w:lang w:val="en-US" w:eastAsia="en-US"/>
              </w:rPr>
              <w:t>(0.0133)</w:t>
            </w:r>
          </w:p>
        </w:tc>
      </w:tr>
    </w:tbl>
    <w:p w14:paraId="5BD779E4" w14:textId="77777777" w:rsidR="00B21C2C" w:rsidRPr="00054C20" w:rsidRDefault="00B21C2C" w:rsidP="00B21C2C">
      <w:pPr>
        <w:spacing w:before="240"/>
        <w:ind w:left="561"/>
        <w:jc w:val="thaiDistribute"/>
        <w:outlineLvl w:val="0"/>
        <w:rPr>
          <w:rFonts w:ascii="Angsana New" w:hAnsi="Angsana New"/>
          <w:b/>
          <w:bCs/>
          <w:color w:val="000000"/>
          <w:sz w:val="28"/>
          <w:szCs w:val="28"/>
        </w:rPr>
      </w:pPr>
    </w:p>
    <w:p w14:paraId="43A10E50" w14:textId="1B1F638B" w:rsidR="00F47228" w:rsidRPr="00054C20" w:rsidRDefault="00F47228" w:rsidP="003F2280">
      <w:pPr>
        <w:numPr>
          <w:ilvl w:val="0"/>
          <w:numId w:val="4"/>
        </w:numPr>
        <w:spacing w:before="240"/>
        <w:ind w:left="561" w:hanging="561"/>
        <w:jc w:val="thaiDistribute"/>
        <w:outlineLvl w:val="0"/>
        <w:rPr>
          <w:rFonts w:ascii="Angsana New" w:hAnsi="Angsana New"/>
          <w:b/>
          <w:bCs/>
          <w:color w:val="000000"/>
          <w:sz w:val="28"/>
          <w:szCs w:val="28"/>
        </w:rPr>
      </w:pPr>
      <w:r w:rsidRPr="00054C20">
        <w:rPr>
          <w:rFonts w:ascii="Angsana New" w:hAnsi="Angsana New"/>
          <w:b/>
          <w:bCs/>
          <w:color w:val="000000"/>
          <w:sz w:val="28"/>
          <w:szCs w:val="28"/>
        </w:rPr>
        <w:lastRenderedPageBreak/>
        <w:t>Segment information</w:t>
      </w:r>
    </w:p>
    <w:p w14:paraId="0A4FA723" w14:textId="77777777" w:rsidR="00F54D06" w:rsidRPr="00054C20" w:rsidRDefault="00F54D06"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szCs w:val="24"/>
          <w:lang w:val="en-GB"/>
        </w:rPr>
      </w:pPr>
      <w:r w:rsidRPr="00054C20">
        <w:rPr>
          <w:rFonts w:ascii="Angsana New" w:eastAsia="PMingLiU" w:hAnsi="Angsana New" w:cs="Angsana New"/>
          <w:spacing w:val="-4"/>
          <w:sz w:val="28"/>
          <w:szCs w:val="24"/>
          <w:lang w:val="en-GB"/>
        </w:rPr>
        <w:t>This operating segment information presented is consistent with internal report which the board of directors have been regularly reviewed. This is used to make decisions about allocating resources to the segment and evaluating the performance of the segment.</w:t>
      </w:r>
    </w:p>
    <w:p w14:paraId="63A0A3BF" w14:textId="10F030FA" w:rsidR="00F47228" w:rsidRPr="00054C20" w:rsidRDefault="00F47228" w:rsidP="003F2280">
      <w:pPr>
        <w:pStyle w:val="ListParagraph"/>
        <w:tabs>
          <w:tab w:val="left" w:pos="567"/>
          <w:tab w:val="left" w:pos="2880"/>
        </w:tabs>
        <w:overflowPunct w:val="0"/>
        <w:autoSpaceDE w:val="0"/>
        <w:autoSpaceDN w:val="0"/>
        <w:adjustRightInd w:val="0"/>
        <w:spacing w:before="120" w:after="120" w:line="240" w:lineRule="auto"/>
        <w:ind w:left="561"/>
        <w:jc w:val="thaiDistribute"/>
        <w:textAlignment w:val="baseline"/>
        <w:rPr>
          <w:rFonts w:ascii="Angsana New" w:eastAsia="PMingLiU" w:hAnsi="Angsana New" w:cs="Angsana New"/>
          <w:spacing w:val="-4"/>
          <w:sz w:val="28"/>
          <w:lang w:val="en-GB"/>
        </w:rPr>
      </w:pPr>
      <w:r w:rsidRPr="00054C20">
        <w:rPr>
          <w:rFonts w:ascii="Angsana New" w:eastAsia="PMingLiU" w:hAnsi="Angsana New" w:cs="Angsana New"/>
          <w:spacing w:val="-4"/>
          <w:sz w:val="28"/>
          <w:lang w:val="en-GB"/>
        </w:rPr>
        <w:t xml:space="preserve">The </w:t>
      </w:r>
      <w:r w:rsidR="00480EB8">
        <w:rPr>
          <w:rFonts w:ascii="Angsana New" w:eastAsia="PMingLiU" w:hAnsi="Angsana New" w:cs="Angsana New"/>
          <w:spacing w:val="-4"/>
          <w:sz w:val="28"/>
          <w:lang w:val="en-GB"/>
        </w:rPr>
        <w:t>G</w:t>
      </w:r>
      <w:r w:rsidRPr="00054C20">
        <w:rPr>
          <w:rFonts w:ascii="Angsana New" w:eastAsia="PMingLiU" w:hAnsi="Angsana New" w:cs="Angsana New"/>
          <w:spacing w:val="-4"/>
          <w:sz w:val="28"/>
          <w:lang w:val="en-GB"/>
        </w:rPr>
        <w:t xml:space="preserve">roup is principally engaged in </w:t>
      </w:r>
      <w:r w:rsidR="00536511" w:rsidRPr="00054C20">
        <w:rPr>
          <w:rFonts w:ascii="Angsana New" w:eastAsia="PMingLiU" w:hAnsi="Angsana New" w:cs="Angsana New"/>
          <w:spacing w:val="-4"/>
          <w:sz w:val="28"/>
          <w:lang w:val="en-GB"/>
        </w:rPr>
        <w:t>4</w:t>
      </w:r>
      <w:r w:rsidRPr="00054C20">
        <w:rPr>
          <w:rFonts w:ascii="Angsana New" w:eastAsia="PMingLiU" w:hAnsi="Angsana New" w:cs="Angsana New"/>
          <w:spacing w:val="-4"/>
          <w:sz w:val="28"/>
          <w:lang w:val="en-GB"/>
        </w:rPr>
        <w:t xml:space="preserve"> reportable operating segments</w:t>
      </w:r>
      <w:r w:rsidRPr="00054C20">
        <w:rPr>
          <w:sz w:val="28"/>
        </w:rPr>
        <w:t xml:space="preserve"> </w:t>
      </w:r>
      <w:r w:rsidRPr="00054C20">
        <w:rPr>
          <w:rFonts w:ascii="Angsana New" w:eastAsia="PMingLiU" w:hAnsi="Angsana New" w:cs="Angsana New"/>
          <w:spacing w:val="-4"/>
          <w:sz w:val="28"/>
          <w:lang w:val="en-GB"/>
        </w:rPr>
        <w:t>as follows:</w:t>
      </w:r>
    </w:p>
    <w:p w14:paraId="0F46F8B4" w14:textId="29340AFA" w:rsidR="00F54D06" w:rsidRPr="00054C20" w:rsidRDefault="00F54D06" w:rsidP="00F54D06">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54C20">
        <w:rPr>
          <w:rFonts w:ascii="Angsana New" w:eastAsia="PMingLiU" w:hAnsi="Angsana New" w:cs="Angsana New"/>
          <w:spacing w:val="2"/>
          <w:sz w:val="28"/>
        </w:rPr>
        <w:t xml:space="preserve">Trading of </w:t>
      </w:r>
      <w:r w:rsidR="00C738DD" w:rsidRPr="00054C20">
        <w:rPr>
          <w:rFonts w:ascii="Angsana New" w:eastAsia="PMingLiU" w:hAnsi="Angsana New" w:cs="Angsana New"/>
          <w:spacing w:val="2"/>
          <w:sz w:val="28"/>
        </w:rPr>
        <w:t xml:space="preserve">the </w:t>
      </w:r>
      <w:r w:rsidRPr="00054C20">
        <w:rPr>
          <w:rFonts w:ascii="Angsana New" w:eastAsia="PMingLiU" w:hAnsi="Angsana New" w:cs="Angsana New"/>
          <w:spacing w:val="2"/>
          <w:sz w:val="28"/>
        </w:rPr>
        <w:t xml:space="preserve">consumer products </w:t>
      </w:r>
      <w:r w:rsidRPr="00054C20">
        <w:rPr>
          <w:rFonts w:ascii="Angsana New" w:eastAsia="SimSun" w:hAnsi="Angsana New"/>
          <w:noProof/>
          <w:color w:val="000000"/>
          <w:sz w:val="28"/>
          <w:lang w:eastAsia="zh-CN"/>
        </w:rPr>
        <w:t>segment.</w:t>
      </w:r>
    </w:p>
    <w:p w14:paraId="34646992" w14:textId="77777777" w:rsidR="00536511" w:rsidRPr="00054C20" w:rsidRDefault="00536511" w:rsidP="00536511">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54C20">
        <w:rPr>
          <w:rFonts w:ascii="Angsana New" w:eastAsia="PMingLiU" w:hAnsi="Angsana New" w:cs="Angsana New"/>
          <w:spacing w:val="2"/>
          <w:sz w:val="28"/>
        </w:rPr>
        <w:t>Providing media advertising services by using computers through various systems</w:t>
      </w:r>
      <w:r w:rsidRPr="00054C20">
        <w:rPr>
          <w:rFonts w:ascii="Angsana New" w:eastAsia="PMingLiU" w:hAnsi="Angsana New" w:cs="Angsana New" w:hint="cs"/>
          <w:spacing w:val="2"/>
          <w:sz w:val="28"/>
          <w:cs/>
        </w:rPr>
        <w:t xml:space="preserve"> </w:t>
      </w:r>
      <w:r w:rsidRPr="00054C20">
        <w:rPr>
          <w:rFonts w:ascii="Angsana New" w:eastAsia="PMingLiU" w:hAnsi="Angsana New" w:cs="Angsana New"/>
          <w:spacing w:val="2"/>
          <w:sz w:val="28"/>
        </w:rPr>
        <w:t>segments.</w:t>
      </w:r>
    </w:p>
    <w:p w14:paraId="39AC8D72" w14:textId="6AC43CC9" w:rsidR="00536511" w:rsidRPr="00054C20" w:rsidRDefault="00536511" w:rsidP="00536511">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bookmarkStart w:id="3" w:name="_Hlk196815690"/>
      <w:r w:rsidRPr="00054C20">
        <w:rPr>
          <w:rFonts w:ascii="Angsana New" w:eastAsia="PMingLiU" w:hAnsi="Angsana New" w:cs="Angsana New"/>
          <w:spacing w:val="2"/>
          <w:sz w:val="28"/>
        </w:rPr>
        <w:t>Health products segment</w:t>
      </w:r>
      <w:r w:rsidR="00B0367D">
        <w:rPr>
          <w:rFonts w:ascii="Angsana New" w:eastAsia="PMingLiU" w:hAnsi="Angsana New" w:cs="Angsana New"/>
          <w:spacing w:val="2"/>
          <w:sz w:val="28"/>
        </w:rPr>
        <w:t xml:space="preserve"> and</w:t>
      </w:r>
      <w:r w:rsidR="00EE794B">
        <w:rPr>
          <w:rFonts w:ascii="Angsana New" w:eastAsia="PMingLiU" w:hAnsi="Angsana New" w:cs="Angsana New"/>
          <w:spacing w:val="2"/>
          <w:sz w:val="28"/>
        </w:rPr>
        <w:t xml:space="preserve"> </w:t>
      </w:r>
    </w:p>
    <w:p w14:paraId="44CFAF99" w14:textId="77777777" w:rsidR="00D71978" w:rsidRPr="00054C20" w:rsidRDefault="00D71978" w:rsidP="00D71978">
      <w:pPr>
        <w:pStyle w:val="ListParagraph"/>
        <w:numPr>
          <w:ilvl w:val="0"/>
          <w:numId w:val="23"/>
        </w:numPr>
        <w:tabs>
          <w:tab w:val="left" w:pos="851"/>
          <w:tab w:val="left" w:pos="2880"/>
        </w:tabs>
        <w:overflowPunct w:val="0"/>
        <w:autoSpaceDE w:val="0"/>
        <w:autoSpaceDN w:val="0"/>
        <w:adjustRightInd w:val="0"/>
        <w:spacing w:before="120" w:after="0" w:line="240" w:lineRule="auto"/>
        <w:ind w:left="918" w:hanging="357"/>
        <w:jc w:val="thaiDistribute"/>
        <w:textAlignment w:val="baseline"/>
        <w:rPr>
          <w:rFonts w:ascii="Angsana New" w:eastAsia="PMingLiU" w:hAnsi="Angsana New" w:cs="Angsana New"/>
          <w:spacing w:val="2"/>
          <w:sz w:val="28"/>
        </w:rPr>
      </w:pPr>
      <w:r w:rsidRPr="00054C20">
        <w:rPr>
          <w:rFonts w:ascii="Angsana New" w:eastAsia="PMingLiU" w:hAnsi="Angsana New" w:cs="Angsana New"/>
          <w:spacing w:val="2"/>
          <w:sz w:val="28"/>
        </w:rPr>
        <w:t>Capsule house sales segment.</w:t>
      </w:r>
    </w:p>
    <w:p w14:paraId="5326BD50" w14:textId="0EE269D9" w:rsidR="007275F0" w:rsidRPr="00054C20" w:rsidRDefault="00F54D06" w:rsidP="003F2280">
      <w:pPr>
        <w:pStyle w:val="ListParagraph"/>
        <w:tabs>
          <w:tab w:val="left" w:pos="567"/>
          <w:tab w:val="left" w:pos="2880"/>
        </w:tabs>
        <w:overflowPunct w:val="0"/>
        <w:autoSpaceDE w:val="0"/>
        <w:autoSpaceDN w:val="0"/>
        <w:adjustRightInd w:val="0"/>
        <w:spacing w:before="120" w:after="0" w:line="240" w:lineRule="auto"/>
        <w:ind w:left="561"/>
        <w:jc w:val="thaiDistribute"/>
        <w:textAlignment w:val="baseline"/>
        <w:rPr>
          <w:rFonts w:ascii="Angsana New" w:eastAsia="PMingLiU" w:hAnsi="Angsana New" w:cs="Angsana New"/>
          <w:sz w:val="28"/>
        </w:rPr>
        <w:sectPr w:rsidR="007275F0" w:rsidRPr="00054C20" w:rsidSect="00543F14">
          <w:headerReference w:type="default" r:id="rId8"/>
          <w:footerReference w:type="default" r:id="rId9"/>
          <w:pgSz w:w="11909" w:h="16834" w:code="9"/>
          <w:pgMar w:top="1440" w:right="720" w:bottom="720" w:left="1728" w:header="706" w:footer="576" w:gutter="0"/>
          <w:pgNumType w:start="9" w:chapStyle="1"/>
          <w:cols w:space="720"/>
          <w:docGrid w:linePitch="326"/>
        </w:sectPr>
      </w:pPr>
      <w:r w:rsidRPr="00054C20">
        <w:rPr>
          <w:rFonts w:ascii="Angsana New" w:eastAsia="PMingLiU" w:hAnsi="Angsana New" w:cs="Angsana New"/>
          <w:sz w:val="28"/>
          <w:lang w:val="en-GB"/>
        </w:rPr>
        <w:t xml:space="preserve">And operate a business in Thailand. The </w:t>
      </w:r>
      <w:r w:rsidR="00480EB8">
        <w:rPr>
          <w:rFonts w:ascii="Angsana New" w:eastAsia="PMingLiU" w:hAnsi="Angsana New" w:cs="Angsana New"/>
          <w:sz w:val="28"/>
          <w:lang w:val="en-GB"/>
        </w:rPr>
        <w:t>G</w:t>
      </w:r>
      <w:r w:rsidRPr="00054C20">
        <w:rPr>
          <w:rFonts w:ascii="Angsana New" w:eastAsia="PMingLiU" w:hAnsi="Angsana New" w:cs="Angsana New"/>
          <w:sz w:val="28"/>
          <w:lang w:val="en-GB"/>
        </w:rPr>
        <w:t xml:space="preserve">roup evaluated the performance of the segment by considering operating profit or loss, which is measured by using the same criteria used to measure profit or loss from operations in the financial </w:t>
      </w:r>
      <w:r w:rsidR="00B52F28">
        <w:rPr>
          <w:rFonts w:ascii="Angsana New" w:eastAsia="PMingLiU" w:hAnsi="Angsana New" w:cs="Angsana New"/>
          <w:sz w:val="28"/>
          <w:lang w:val="en-GB"/>
        </w:rPr>
        <w:t>information</w:t>
      </w:r>
      <w:r w:rsidRPr="00054C20">
        <w:rPr>
          <w:rFonts w:ascii="Angsana New" w:eastAsia="PMingLiU" w:hAnsi="Angsana New" w:cs="Angsana New"/>
          <w:sz w:val="28"/>
          <w:lang w:val="en-GB"/>
        </w:rPr>
        <w:t>. Therefore, income, operating profit</w:t>
      </w:r>
      <w:r w:rsidR="00F12066" w:rsidRPr="00054C20">
        <w:rPr>
          <w:rFonts w:ascii="Angsana New" w:eastAsia="PMingLiU" w:hAnsi="Angsana New" w:cs="Angsana New"/>
          <w:sz w:val="28"/>
          <w:lang w:val="en-GB"/>
        </w:rPr>
        <w:t>,</w:t>
      </w:r>
      <w:r w:rsidRPr="00054C20">
        <w:rPr>
          <w:rFonts w:ascii="Angsana New" w:eastAsia="PMingLiU" w:hAnsi="Angsana New" w:cs="Angsana New"/>
          <w:sz w:val="28"/>
          <w:lang w:val="en-GB"/>
        </w:rPr>
        <w:t xml:space="preserve"> and total assets listed in the financial </w:t>
      </w:r>
      <w:r w:rsidR="00026CF1" w:rsidRPr="00054C20">
        <w:rPr>
          <w:rFonts w:ascii="Angsana New" w:eastAsia="PMingLiU" w:hAnsi="Angsana New" w:cs="Angsana New"/>
          <w:sz w:val="28"/>
          <w:lang w:val="en-GB"/>
        </w:rPr>
        <w:t>information</w:t>
      </w:r>
      <w:r w:rsidRPr="00054C20">
        <w:rPr>
          <w:rFonts w:ascii="Angsana New" w:eastAsia="PMingLiU" w:hAnsi="Angsana New" w:cs="Angsana New"/>
          <w:sz w:val="28"/>
          <w:lang w:val="en-GB"/>
        </w:rPr>
        <w:t xml:space="preserve"> are considered reported as </w:t>
      </w:r>
      <w:bookmarkEnd w:id="3"/>
      <w:r w:rsidRPr="00054C20">
        <w:rPr>
          <w:rFonts w:ascii="Angsana New" w:eastAsia="PMingLiU" w:hAnsi="Angsana New" w:cs="Angsana New"/>
          <w:sz w:val="28"/>
          <w:lang w:val="en-GB"/>
        </w:rPr>
        <w:t xml:space="preserve">operating segments </w:t>
      </w:r>
      <w:r w:rsidR="00F47228" w:rsidRPr="00054C20">
        <w:rPr>
          <w:rFonts w:ascii="Angsana New" w:eastAsia="PMingLiU" w:hAnsi="Angsana New" w:cs="Angsana New"/>
          <w:sz w:val="28"/>
          <w:lang w:val="en-GB"/>
        </w:rPr>
        <w:t xml:space="preserve">during the </w:t>
      </w:r>
      <w:r w:rsidR="003C6220" w:rsidRPr="00054C20">
        <w:rPr>
          <w:rFonts w:ascii="Angsana New" w:eastAsia="PMingLiU" w:hAnsi="Angsana New" w:cs="Angsana New"/>
          <w:sz w:val="28"/>
          <w:lang w:val="en-GB"/>
        </w:rPr>
        <w:t>three-month periods</w:t>
      </w:r>
      <w:r w:rsidR="00F47228" w:rsidRPr="00054C20">
        <w:rPr>
          <w:rFonts w:ascii="Angsana New" w:eastAsia="PMingLiU" w:hAnsi="Angsana New" w:cs="Angsana New"/>
          <w:sz w:val="28"/>
          <w:lang w:val="en-GB"/>
        </w:rPr>
        <w:t xml:space="preserve"> </w:t>
      </w:r>
      <w:r w:rsidR="006E487E" w:rsidRPr="00054C20">
        <w:rPr>
          <w:rFonts w:ascii="Angsana New" w:eastAsia="PMingLiU" w:hAnsi="Angsana New" w:cs="Angsana New"/>
          <w:sz w:val="28"/>
          <w:lang w:val="en-GB"/>
        </w:rPr>
        <w:t xml:space="preserve">ending </w:t>
      </w:r>
      <w:r w:rsidR="00F47228" w:rsidRPr="00054C20">
        <w:rPr>
          <w:rFonts w:ascii="Angsana New" w:eastAsia="PMingLiU" w:hAnsi="Angsana New" w:cs="Angsana New"/>
          <w:sz w:val="28"/>
          <w:lang w:val="en-GB"/>
        </w:rPr>
        <w:t>March 3</w:t>
      </w:r>
      <w:r w:rsidR="003C6220" w:rsidRPr="00054C20">
        <w:rPr>
          <w:rFonts w:ascii="Angsana New" w:eastAsia="PMingLiU" w:hAnsi="Angsana New" w:cs="Angsana New"/>
          <w:sz w:val="28"/>
        </w:rPr>
        <w:t>1</w:t>
      </w:r>
      <w:r w:rsidR="00F47228" w:rsidRPr="00054C20">
        <w:rPr>
          <w:rFonts w:ascii="Angsana New" w:eastAsia="PMingLiU" w:hAnsi="Angsana New" w:cs="Angsana New"/>
          <w:sz w:val="28"/>
          <w:lang w:val="en-GB"/>
        </w:rPr>
        <w:t xml:space="preserve">, </w:t>
      </w:r>
      <w:r w:rsidR="00F47228" w:rsidRPr="00054C20">
        <w:rPr>
          <w:rFonts w:ascii="Angsana New" w:eastAsia="PMingLiU" w:hAnsi="Angsana New" w:cs="Angsana New"/>
          <w:sz w:val="28"/>
          <w:cs/>
          <w:lang w:val="en-GB"/>
        </w:rPr>
        <w:t>202</w:t>
      </w:r>
      <w:r w:rsidR="00EB3292" w:rsidRPr="00054C20">
        <w:rPr>
          <w:rFonts w:ascii="Angsana New" w:eastAsia="PMingLiU" w:hAnsi="Angsana New" w:cs="Angsana New"/>
          <w:sz w:val="28"/>
          <w:lang w:val="en-GB"/>
        </w:rPr>
        <w:t>6</w:t>
      </w:r>
      <w:r w:rsidR="00536511" w:rsidRPr="00054C20">
        <w:rPr>
          <w:rFonts w:ascii="Angsana New" w:eastAsia="PMingLiU" w:hAnsi="Angsana New" w:cs="Angsana New"/>
          <w:sz w:val="28"/>
          <w:lang w:val="en-GB"/>
        </w:rPr>
        <w:t>, and 2025</w:t>
      </w:r>
      <w:r w:rsidR="00F47228" w:rsidRPr="00054C20">
        <w:rPr>
          <w:rFonts w:ascii="Angsana New" w:eastAsia="PMingLiU" w:hAnsi="Angsana New" w:cs="Angsana New"/>
          <w:sz w:val="28"/>
          <w:lang w:val="en-GB"/>
        </w:rPr>
        <w:t>.</w:t>
      </w:r>
    </w:p>
    <w:tbl>
      <w:tblPr>
        <w:tblpPr w:leftFromText="180" w:rightFromText="180" w:vertAnchor="text" w:horzAnchor="margin" w:tblpXSpec="center" w:tblpY="44"/>
        <w:tblW w:w="14601" w:type="dxa"/>
        <w:tblLayout w:type="fixed"/>
        <w:tblLook w:val="04A0" w:firstRow="1" w:lastRow="0" w:firstColumn="1" w:lastColumn="0" w:noHBand="0" w:noVBand="1"/>
      </w:tblPr>
      <w:tblGrid>
        <w:gridCol w:w="3059"/>
        <w:gridCol w:w="1133"/>
        <w:gridCol w:w="1134"/>
        <w:gridCol w:w="1134"/>
        <w:gridCol w:w="1135"/>
        <w:gridCol w:w="1134"/>
        <w:gridCol w:w="29"/>
        <w:gridCol w:w="480"/>
        <w:gridCol w:w="29"/>
        <w:gridCol w:w="596"/>
        <w:gridCol w:w="1134"/>
        <w:gridCol w:w="1134"/>
        <w:gridCol w:w="1134"/>
        <w:gridCol w:w="1336"/>
      </w:tblGrid>
      <w:tr w:rsidR="000965EB" w:rsidRPr="00D2137C" w14:paraId="2E39E6C8" w14:textId="77777777" w:rsidTr="009D1B21">
        <w:trPr>
          <w:trHeight w:val="229"/>
        </w:trPr>
        <w:tc>
          <w:tcPr>
            <w:tcW w:w="3059" w:type="dxa"/>
          </w:tcPr>
          <w:p w14:paraId="4393F501" w14:textId="283B9B03" w:rsidR="000965EB" w:rsidRPr="00D2137C" w:rsidRDefault="000965EB" w:rsidP="000965EB">
            <w:pPr>
              <w:ind w:left="44" w:right="-72"/>
              <w:jc w:val="right"/>
              <w:rPr>
                <w:rFonts w:asciiTheme="majorBidi" w:eastAsia="SimSun" w:hAnsiTheme="majorBidi" w:cstheme="majorBidi"/>
                <w:b/>
                <w:bCs/>
                <w:noProof/>
                <w:color w:val="000000"/>
                <w:sz w:val="20"/>
                <w:szCs w:val="20"/>
                <w:lang w:eastAsia="zh-CN"/>
              </w:rPr>
            </w:pPr>
          </w:p>
        </w:tc>
        <w:tc>
          <w:tcPr>
            <w:tcW w:w="11542" w:type="dxa"/>
            <w:gridSpan w:val="13"/>
          </w:tcPr>
          <w:p w14:paraId="12D270B1" w14:textId="4996CC78" w:rsidR="000965EB" w:rsidRPr="00D2137C" w:rsidRDefault="00197EB2" w:rsidP="000965EB">
            <w:pPr>
              <w:ind w:left="44" w:right="-72"/>
              <w:jc w:val="right"/>
              <w:rPr>
                <w:rFonts w:asciiTheme="majorBidi" w:eastAsia="SimSun" w:hAnsiTheme="majorBidi" w:cstheme="majorBidi"/>
                <w:b/>
                <w:bCs/>
                <w:noProof/>
                <w:color w:val="000000"/>
                <w:sz w:val="20"/>
                <w:szCs w:val="20"/>
                <w:lang w:eastAsia="zh-CN"/>
              </w:rPr>
            </w:pPr>
            <w:r w:rsidRPr="00D2137C">
              <w:rPr>
                <w:rFonts w:asciiTheme="majorBidi" w:eastAsia="SimSun" w:hAnsiTheme="majorBidi" w:cstheme="majorBidi"/>
                <w:b/>
                <w:bCs/>
                <w:noProof/>
                <w:color w:val="000000"/>
                <w:sz w:val="20"/>
                <w:szCs w:val="20"/>
                <w:cs/>
                <w:lang w:eastAsia="zh-CN"/>
              </w:rPr>
              <w:t>(</w:t>
            </w:r>
            <w:r w:rsidRPr="00D2137C">
              <w:rPr>
                <w:rFonts w:asciiTheme="majorBidi" w:eastAsia="SimSun" w:hAnsiTheme="majorBidi" w:cstheme="majorBidi"/>
                <w:b/>
                <w:bCs/>
                <w:noProof/>
                <w:color w:val="000000"/>
                <w:sz w:val="20"/>
                <w:szCs w:val="20"/>
                <w:lang w:eastAsia="zh-CN"/>
              </w:rPr>
              <w:t>Unit : Baht</w:t>
            </w:r>
            <w:r w:rsidRPr="00D2137C">
              <w:rPr>
                <w:rFonts w:asciiTheme="majorBidi" w:eastAsia="SimSun" w:hAnsiTheme="majorBidi" w:cstheme="majorBidi"/>
                <w:b/>
                <w:bCs/>
                <w:noProof/>
                <w:color w:val="000000"/>
                <w:sz w:val="20"/>
                <w:szCs w:val="20"/>
                <w:cs/>
                <w:lang w:eastAsia="zh-CN"/>
              </w:rPr>
              <w:t>)</w:t>
            </w:r>
          </w:p>
        </w:tc>
      </w:tr>
      <w:tr w:rsidR="000965EB" w:rsidRPr="00D2137C" w14:paraId="1CFFB69C" w14:textId="77777777" w:rsidTr="009D1B21">
        <w:trPr>
          <w:trHeight w:val="229"/>
        </w:trPr>
        <w:tc>
          <w:tcPr>
            <w:tcW w:w="3059" w:type="dxa"/>
          </w:tcPr>
          <w:p w14:paraId="3325AFF0" w14:textId="77777777" w:rsidR="000965EB" w:rsidRPr="00D2137C" w:rsidRDefault="000965EB" w:rsidP="000965EB">
            <w:pPr>
              <w:ind w:left="44" w:right="-72"/>
              <w:jc w:val="right"/>
              <w:rPr>
                <w:rFonts w:asciiTheme="majorBidi" w:eastAsia="SimSun" w:hAnsiTheme="majorBidi" w:cstheme="majorBidi"/>
                <w:b/>
                <w:bCs/>
                <w:noProof/>
                <w:color w:val="000000"/>
                <w:sz w:val="20"/>
                <w:szCs w:val="20"/>
                <w:lang w:eastAsia="zh-CN"/>
              </w:rPr>
            </w:pPr>
          </w:p>
        </w:tc>
        <w:tc>
          <w:tcPr>
            <w:tcW w:w="11542" w:type="dxa"/>
            <w:gridSpan w:val="13"/>
          </w:tcPr>
          <w:p w14:paraId="1A17C57B" w14:textId="5CA8C8FF" w:rsidR="000965EB" w:rsidRPr="00D2137C" w:rsidRDefault="006E487E" w:rsidP="00F21F11">
            <w:pPr>
              <w:pBdr>
                <w:top w:val="single" w:sz="4" w:space="1" w:color="auto"/>
                <w:bottom w:val="single" w:sz="4" w:space="1" w:color="auto"/>
              </w:pBdr>
              <w:ind w:left="44" w:right="-249"/>
              <w:jc w:val="center"/>
              <w:rPr>
                <w:rFonts w:asciiTheme="majorBidi" w:eastAsia="SimSun" w:hAnsiTheme="majorBidi" w:cstheme="majorBidi"/>
                <w:b/>
                <w:bCs/>
                <w:noProof/>
                <w:color w:val="000000"/>
                <w:sz w:val="20"/>
                <w:szCs w:val="20"/>
                <w:lang w:eastAsia="zh-CN"/>
              </w:rPr>
            </w:pPr>
            <w:r w:rsidRPr="00D2137C">
              <w:rPr>
                <w:rFonts w:asciiTheme="majorBidi" w:eastAsia="SimSun" w:hAnsiTheme="majorBidi" w:cstheme="majorBidi"/>
                <w:b/>
                <w:bCs/>
                <w:noProof/>
                <w:color w:val="000000"/>
                <w:sz w:val="20"/>
                <w:szCs w:val="20"/>
                <w:lang w:eastAsia="zh-CN"/>
              </w:rPr>
              <w:t>Consolidated</w:t>
            </w:r>
          </w:p>
        </w:tc>
      </w:tr>
      <w:tr w:rsidR="000965EB" w:rsidRPr="00D2137C" w14:paraId="2B1B840A" w14:textId="77777777" w:rsidTr="009D1B21">
        <w:trPr>
          <w:trHeight w:val="229"/>
        </w:trPr>
        <w:tc>
          <w:tcPr>
            <w:tcW w:w="3059" w:type="dxa"/>
          </w:tcPr>
          <w:p w14:paraId="0AF753EA" w14:textId="77777777" w:rsidR="000965EB" w:rsidRPr="00D2137C" w:rsidRDefault="000965EB" w:rsidP="000965EB">
            <w:pPr>
              <w:ind w:left="44" w:right="-72"/>
              <w:jc w:val="right"/>
              <w:rPr>
                <w:rFonts w:asciiTheme="majorBidi" w:eastAsia="SimSun" w:hAnsiTheme="majorBidi" w:cstheme="majorBidi"/>
                <w:b/>
                <w:bCs/>
                <w:noProof/>
                <w:color w:val="000000"/>
                <w:sz w:val="20"/>
                <w:szCs w:val="20"/>
                <w:lang w:eastAsia="zh-CN"/>
              </w:rPr>
            </w:pPr>
          </w:p>
        </w:tc>
        <w:tc>
          <w:tcPr>
            <w:tcW w:w="11542" w:type="dxa"/>
            <w:gridSpan w:val="13"/>
          </w:tcPr>
          <w:p w14:paraId="190D379F" w14:textId="06D44C24" w:rsidR="000965EB" w:rsidRPr="00D2137C" w:rsidRDefault="006E487E" w:rsidP="000965EB">
            <w:pPr>
              <w:pBdr>
                <w:bottom w:val="single" w:sz="4" w:space="1" w:color="auto"/>
              </w:pBdr>
              <w:ind w:left="44" w:right="-72"/>
              <w:jc w:val="center"/>
              <w:rPr>
                <w:rFonts w:asciiTheme="majorBidi" w:eastAsia="SimSun" w:hAnsiTheme="majorBidi" w:cstheme="majorBidi"/>
                <w:b/>
                <w:bCs/>
                <w:noProof/>
                <w:color w:val="000000"/>
                <w:sz w:val="20"/>
                <w:szCs w:val="20"/>
                <w:lang w:eastAsia="zh-CN"/>
              </w:rPr>
            </w:pPr>
            <w:r w:rsidRPr="00D2137C">
              <w:rPr>
                <w:rFonts w:asciiTheme="majorBidi" w:eastAsia="SimSun" w:hAnsiTheme="majorBidi"/>
                <w:b/>
                <w:bCs/>
                <w:noProof/>
                <w:color w:val="000000"/>
                <w:sz w:val="20"/>
                <w:szCs w:val="20"/>
                <w:lang w:eastAsia="zh-CN"/>
              </w:rPr>
              <w:t>For the three</w:t>
            </w:r>
            <w:r w:rsidR="0000107B" w:rsidRPr="00D2137C">
              <w:rPr>
                <w:rFonts w:asciiTheme="majorBidi" w:eastAsia="SimSun" w:hAnsiTheme="majorBidi"/>
                <w:b/>
                <w:bCs/>
                <w:noProof/>
                <w:color w:val="000000"/>
                <w:sz w:val="20"/>
                <w:szCs w:val="20"/>
                <w:lang w:eastAsia="zh-CN"/>
              </w:rPr>
              <w:t xml:space="preserve"> - </w:t>
            </w:r>
            <w:r w:rsidRPr="00D2137C">
              <w:rPr>
                <w:rFonts w:asciiTheme="majorBidi" w:eastAsia="SimSun" w:hAnsiTheme="majorBidi"/>
                <w:b/>
                <w:bCs/>
                <w:noProof/>
                <w:color w:val="000000"/>
                <w:sz w:val="20"/>
                <w:szCs w:val="20"/>
                <w:lang w:eastAsia="zh-CN"/>
              </w:rPr>
              <w:t>mounth periods ended March 31,</w:t>
            </w:r>
          </w:p>
        </w:tc>
      </w:tr>
      <w:tr w:rsidR="00F21F11" w:rsidRPr="00D2137C" w14:paraId="7EC4CD06" w14:textId="77777777" w:rsidTr="009D1B21">
        <w:trPr>
          <w:trHeight w:val="834"/>
        </w:trPr>
        <w:tc>
          <w:tcPr>
            <w:tcW w:w="3059" w:type="dxa"/>
          </w:tcPr>
          <w:p w14:paraId="4A7942F4" w14:textId="77777777" w:rsidR="00F21F11" w:rsidRPr="00D2137C" w:rsidRDefault="00F21F11" w:rsidP="00F21F11">
            <w:pPr>
              <w:ind w:left="540"/>
              <w:rPr>
                <w:rFonts w:asciiTheme="majorBidi" w:eastAsia="SimSun" w:hAnsiTheme="majorBidi" w:cstheme="majorBidi"/>
                <w:color w:val="000000"/>
                <w:sz w:val="20"/>
                <w:szCs w:val="20"/>
                <w:cs/>
                <w:lang w:eastAsia="zh-CN"/>
              </w:rPr>
            </w:pPr>
          </w:p>
        </w:tc>
        <w:tc>
          <w:tcPr>
            <w:tcW w:w="2267" w:type="dxa"/>
            <w:gridSpan w:val="2"/>
          </w:tcPr>
          <w:p w14:paraId="2219033F" w14:textId="77777777"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p>
          <w:p w14:paraId="78B26B46" w14:textId="36804323"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Trading of consumer product segment</w:t>
            </w:r>
          </w:p>
        </w:tc>
        <w:tc>
          <w:tcPr>
            <w:tcW w:w="2269" w:type="dxa"/>
            <w:gridSpan w:val="2"/>
          </w:tcPr>
          <w:p w14:paraId="3D70D14B" w14:textId="51535484"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Providing media advertising services by using computers through various systems segments</w:t>
            </w:r>
          </w:p>
        </w:tc>
        <w:tc>
          <w:tcPr>
            <w:tcW w:w="2268" w:type="dxa"/>
            <w:gridSpan w:val="5"/>
          </w:tcPr>
          <w:p w14:paraId="0077A41E" w14:textId="77777777"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p>
          <w:p w14:paraId="353F438D" w14:textId="77777777" w:rsidR="00D71978" w:rsidRPr="00D2137C" w:rsidRDefault="00D71978"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p>
          <w:p w14:paraId="79BD3875" w14:textId="570F5A27" w:rsidR="00F21F11" w:rsidRPr="00D2137C" w:rsidRDefault="00F21F11" w:rsidP="00D71978">
            <w:pPr>
              <w:pBdr>
                <w:bottom w:val="single" w:sz="4" w:space="1" w:color="auto"/>
              </w:pBdr>
              <w:ind w:right="-72"/>
              <w:jc w:val="center"/>
              <w:rPr>
                <w:rFonts w:asciiTheme="majorBidi" w:eastAsia="SimSun" w:hAnsiTheme="majorBidi" w:cstheme="majorBidi"/>
                <w:b/>
                <w:bCs/>
                <w:noProof/>
                <w:color w:val="000000"/>
                <w:sz w:val="20"/>
                <w:szCs w:val="20"/>
                <w:lang w:eastAsia="zh-CN"/>
              </w:rPr>
            </w:pPr>
            <w:r w:rsidRPr="00D2137C">
              <w:rPr>
                <w:rFonts w:asciiTheme="majorBidi" w:eastAsia="SimSun" w:hAnsiTheme="majorBidi" w:cstheme="majorBidi"/>
                <w:b/>
                <w:bCs/>
                <w:noProof/>
                <w:color w:val="000000"/>
                <w:sz w:val="20"/>
                <w:szCs w:val="20"/>
                <w:lang w:eastAsia="zh-CN"/>
              </w:rPr>
              <w:t>Health products segment</w:t>
            </w:r>
          </w:p>
        </w:tc>
        <w:tc>
          <w:tcPr>
            <w:tcW w:w="2268" w:type="dxa"/>
            <w:gridSpan w:val="2"/>
          </w:tcPr>
          <w:p w14:paraId="4619147E" w14:textId="77777777"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p>
          <w:p w14:paraId="4B3402FC" w14:textId="77777777" w:rsidR="00F21F11" w:rsidRPr="00D2137C" w:rsidRDefault="00F21F11" w:rsidP="00F21F11">
            <w:pPr>
              <w:pBdr>
                <w:bottom w:val="single" w:sz="4" w:space="1" w:color="auto"/>
              </w:pBdr>
              <w:ind w:right="-72"/>
              <w:rPr>
                <w:rFonts w:asciiTheme="majorBidi" w:eastAsia="SimSun" w:hAnsiTheme="majorBidi" w:cstheme="majorBidi"/>
                <w:b/>
                <w:bCs/>
                <w:noProof/>
                <w:color w:val="000000"/>
                <w:sz w:val="20"/>
                <w:szCs w:val="20"/>
                <w:lang w:eastAsia="zh-CN"/>
              </w:rPr>
            </w:pPr>
          </w:p>
          <w:p w14:paraId="727CFBE7" w14:textId="101677A2" w:rsidR="00F21F11" w:rsidRPr="00D2137C" w:rsidRDefault="00D71978"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r w:rsidRPr="00D2137C">
              <w:rPr>
                <w:rFonts w:ascii="Angsana New" w:eastAsia="SimSun" w:hAnsi="Angsana New"/>
                <w:b/>
                <w:bCs/>
                <w:noProof/>
                <w:sz w:val="20"/>
                <w:szCs w:val="20"/>
                <w:lang w:eastAsia="zh-CN"/>
              </w:rPr>
              <w:t>Capsule house sales segment</w:t>
            </w:r>
          </w:p>
        </w:tc>
        <w:tc>
          <w:tcPr>
            <w:tcW w:w="2470" w:type="dxa"/>
            <w:gridSpan w:val="2"/>
          </w:tcPr>
          <w:p w14:paraId="25F03525" w14:textId="77777777" w:rsidR="00F21F11" w:rsidRPr="00D2137C" w:rsidRDefault="00F21F11" w:rsidP="00F21F11">
            <w:pPr>
              <w:ind w:left="44" w:right="-72"/>
              <w:jc w:val="center"/>
              <w:rPr>
                <w:rFonts w:asciiTheme="majorBidi" w:eastAsia="SimSun" w:hAnsiTheme="majorBidi" w:cstheme="majorBidi"/>
                <w:b/>
                <w:bCs/>
                <w:noProof/>
                <w:color w:val="000000"/>
                <w:sz w:val="20"/>
                <w:szCs w:val="20"/>
                <w:lang w:eastAsia="zh-CN"/>
              </w:rPr>
            </w:pPr>
          </w:p>
          <w:p w14:paraId="571A4E5A" w14:textId="77777777"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lang w:eastAsia="zh-CN"/>
              </w:rPr>
            </w:pPr>
          </w:p>
          <w:p w14:paraId="0A9E879A" w14:textId="273CC93C" w:rsidR="00F21F11" w:rsidRPr="00D2137C" w:rsidRDefault="00F21F11" w:rsidP="00F21F11">
            <w:pPr>
              <w:pBdr>
                <w:bottom w:val="single" w:sz="4" w:space="1" w:color="auto"/>
              </w:pBdr>
              <w:ind w:right="-72"/>
              <w:jc w:val="center"/>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Total</w:t>
            </w:r>
          </w:p>
        </w:tc>
      </w:tr>
      <w:tr w:rsidR="00F21F11" w:rsidRPr="00D2137C" w14:paraId="62D638BA" w14:textId="77777777" w:rsidTr="009D1B21">
        <w:trPr>
          <w:trHeight w:val="68"/>
        </w:trPr>
        <w:tc>
          <w:tcPr>
            <w:tcW w:w="3059" w:type="dxa"/>
          </w:tcPr>
          <w:p w14:paraId="5EFA5437" w14:textId="77777777" w:rsidR="00F21F11" w:rsidRPr="00D2137C" w:rsidRDefault="00F21F11" w:rsidP="00F21F11">
            <w:pPr>
              <w:ind w:left="540"/>
              <w:rPr>
                <w:rFonts w:asciiTheme="majorBidi" w:eastAsia="SimSun" w:hAnsiTheme="majorBidi" w:cstheme="majorBidi"/>
                <w:color w:val="000000"/>
                <w:sz w:val="20"/>
                <w:szCs w:val="20"/>
                <w:cs/>
                <w:lang w:eastAsia="zh-CN"/>
              </w:rPr>
            </w:pPr>
          </w:p>
        </w:tc>
        <w:tc>
          <w:tcPr>
            <w:tcW w:w="1133" w:type="dxa"/>
          </w:tcPr>
          <w:p w14:paraId="727DCE15" w14:textId="34EA8A35"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2026</w:t>
            </w:r>
          </w:p>
        </w:tc>
        <w:tc>
          <w:tcPr>
            <w:tcW w:w="1134" w:type="dxa"/>
          </w:tcPr>
          <w:p w14:paraId="5F57E221" w14:textId="24C4E095"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2025</w:t>
            </w:r>
          </w:p>
        </w:tc>
        <w:tc>
          <w:tcPr>
            <w:tcW w:w="1134" w:type="dxa"/>
          </w:tcPr>
          <w:p w14:paraId="498AF869" w14:textId="3D44D6BE"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2026</w:t>
            </w:r>
          </w:p>
        </w:tc>
        <w:tc>
          <w:tcPr>
            <w:tcW w:w="1135" w:type="dxa"/>
          </w:tcPr>
          <w:p w14:paraId="7368A79D" w14:textId="32330249"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2025</w:t>
            </w:r>
          </w:p>
        </w:tc>
        <w:tc>
          <w:tcPr>
            <w:tcW w:w="1134" w:type="dxa"/>
          </w:tcPr>
          <w:p w14:paraId="7D85C027" w14:textId="642699EB"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lang w:eastAsia="zh-CN"/>
              </w:rPr>
            </w:pPr>
            <w:r w:rsidRPr="00D2137C">
              <w:rPr>
                <w:rFonts w:asciiTheme="majorBidi" w:eastAsia="SimSun" w:hAnsiTheme="majorBidi" w:cstheme="majorBidi"/>
                <w:b/>
                <w:bCs/>
                <w:noProof/>
                <w:color w:val="000000"/>
                <w:sz w:val="20"/>
                <w:szCs w:val="20"/>
                <w:lang w:eastAsia="zh-CN"/>
              </w:rPr>
              <w:t>2026</w:t>
            </w:r>
          </w:p>
        </w:tc>
        <w:tc>
          <w:tcPr>
            <w:tcW w:w="1134" w:type="dxa"/>
            <w:gridSpan w:val="4"/>
          </w:tcPr>
          <w:p w14:paraId="0F29A4F6" w14:textId="67A76807"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lang w:eastAsia="zh-CN"/>
              </w:rPr>
            </w:pPr>
            <w:r w:rsidRPr="00D2137C">
              <w:rPr>
                <w:rFonts w:asciiTheme="majorBidi" w:eastAsia="SimSun" w:hAnsiTheme="majorBidi" w:cstheme="majorBidi"/>
                <w:b/>
                <w:bCs/>
                <w:noProof/>
                <w:color w:val="000000"/>
                <w:sz w:val="20"/>
                <w:szCs w:val="20"/>
                <w:lang w:eastAsia="zh-CN"/>
              </w:rPr>
              <w:t>2025</w:t>
            </w:r>
          </w:p>
        </w:tc>
        <w:tc>
          <w:tcPr>
            <w:tcW w:w="1134" w:type="dxa"/>
          </w:tcPr>
          <w:p w14:paraId="43AF7969" w14:textId="6364C434"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2026</w:t>
            </w:r>
          </w:p>
        </w:tc>
        <w:tc>
          <w:tcPr>
            <w:tcW w:w="1134" w:type="dxa"/>
          </w:tcPr>
          <w:p w14:paraId="3DD19373" w14:textId="2D2E4B78"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2025</w:t>
            </w:r>
          </w:p>
        </w:tc>
        <w:tc>
          <w:tcPr>
            <w:tcW w:w="1134" w:type="dxa"/>
          </w:tcPr>
          <w:p w14:paraId="123D3970" w14:textId="4FAC475C"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2026</w:t>
            </w:r>
          </w:p>
        </w:tc>
        <w:tc>
          <w:tcPr>
            <w:tcW w:w="1336" w:type="dxa"/>
          </w:tcPr>
          <w:p w14:paraId="51D13B21" w14:textId="206B2917" w:rsidR="00F21F11" w:rsidRPr="00D2137C" w:rsidRDefault="00F21F11" w:rsidP="00F21F11">
            <w:pPr>
              <w:pBdr>
                <w:bottom w:val="single" w:sz="4" w:space="1" w:color="auto"/>
              </w:pBdr>
              <w:ind w:right="-72"/>
              <w:jc w:val="right"/>
              <w:rPr>
                <w:rFonts w:asciiTheme="majorBidi" w:eastAsia="SimSun" w:hAnsiTheme="majorBidi" w:cstheme="majorBidi"/>
                <w:b/>
                <w:bCs/>
                <w:noProof/>
                <w:color w:val="000000"/>
                <w:sz w:val="20"/>
                <w:szCs w:val="20"/>
                <w:cs/>
                <w:lang w:eastAsia="zh-CN"/>
              </w:rPr>
            </w:pPr>
            <w:r w:rsidRPr="00D2137C">
              <w:rPr>
                <w:rFonts w:asciiTheme="majorBidi" w:eastAsia="SimSun" w:hAnsiTheme="majorBidi" w:cstheme="majorBidi"/>
                <w:b/>
                <w:bCs/>
                <w:noProof/>
                <w:color w:val="000000"/>
                <w:sz w:val="20"/>
                <w:szCs w:val="20"/>
                <w:lang w:eastAsia="zh-CN"/>
              </w:rPr>
              <w:t>2025</w:t>
            </w:r>
          </w:p>
        </w:tc>
      </w:tr>
      <w:tr w:rsidR="00F21F11" w:rsidRPr="00D2137C" w14:paraId="628F4D9A" w14:textId="77777777" w:rsidTr="009D1B21">
        <w:trPr>
          <w:trHeight w:val="381"/>
        </w:trPr>
        <w:tc>
          <w:tcPr>
            <w:tcW w:w="3059" w:type="dxa"/>
            <w:vAlign w:val="bottom"/>
          </w:tcPr>
          <w:p w14:paraId="4F4B2C4F" w14:textId="52DEADD0" w:rsidR="00F21F11" w:rsidRPr="00D2137C" w:rsidRDefault="00F21F11" w:rsidP="00F21F11">
            <w:pPr>
              <w:ind w:left="35" w:hanging="142"/>
              <w:rPr>
                <w:rFonts w:asciiTheme="majorBidi" w:eastAsia="SimSun" w:hAnsiTheme="majorBidi" w:cstheme="majorBidi"/>
                <w:b/>
                <w:bCs/>
                <w:color w:val="000000"/>
                <w:sz w:val="20"/>
                <w:szCs w:val="20"/>
                <w:cs/>
                <w:lang w:eastAsia="zh-CN"/>
              </w:rPr>
            </w:pPr>
            <w:r w:rsidRPr="00D2137C">
              <w:rPr>
                <w:rFonts w:asciiTheme="majorBidi" w:eastAsia="SimSun" w:hAnsiTheme="majorBidi" w:cstheme="majorBidi"/>
                <w:b/>
                <w:bCs/>
                <w:color w:val="000000"/>
                <w:sz w:val="20"/>
                <w:szCs w:val="20"/>
                <w:lang w:eastAsia="zh-CN"/>
              </w:rPr>
              <w:t>Timing of revenue recognition</w:t>
            </w:r>
          </w:p>
        </w:tc>
        <w:tc>
          <w:tcPr>
            <w:tcW w:w="1133" w:type="dxa"/>
            <w:vAlign w:val="bottom"/>
          </w:tcPr>
          <w:p w14:paraId="6DCE1371"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15CCC9E5"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6C6A02C5" w14:textId="77777777" w:rsidR="00F21F11" w:rsidRPr="00D2137C" w:rsidRDefault="00F21F11" w:rsidP="00F21F11">
            <w:pPr>
              <w:ind w:right="-72"/>
              <w:jc w:val="right"/>
              <w:rPr>
                <w:rFonts w:asciiTheme="majorBidi" w:hAnsiTheme="majorBidi" w:cstheme="majorBidi"/>
                <w:color w:val="000000"/>
                <w:sz w:val="20"/>
                <w:szCs w:val="20"/>
                <w:cs/>
                <w:lang w:val="en-GB"/>
              </w:rPr>
            </w:pPr>
          </w:p>
        </w:tc>
        <w:tc>
          <w:tcPr>
            <w:tcW w:w="1135" w:type="dxa"/>
            <w:vAlign w:val="bottom"/>
          </w:tcPr>
          <w:p w14:paraId="39F942B1"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5A696E23"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gridSpan w:val="4"/>
            <w:vAlign w:val="bottom"/>
          </w:tcPr>
          <w:p w14:paraId="19B31154"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134" w:type="dxa"/>
            <w:vAlign w:val="bottom"/>
          </w:tcPr>
          <w:p w14:paraId="5B1D0BE0"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134" w:type="dxa"/>
            <w:vAlign w:val="bottom"/>
          </w:tcPr>
          <w:p w14:paraId="045D7349"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134" w:type="dxa"/>
            <w:vAlign w:val="bottom"/>
          </w:tcPr>
          <w:p w14:paraId="15622F36"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336" w:type="dxa"/>
            <w:vAlign w:val="bottom"/>
          </w:tcPr>
          <w:p w14:paraId="72B9F23F" w14:textId="77777777" w:rsidR="00F21F11" w:rsidRPr="00D2137C" w:rsidRDefault="00F21F11" w:rsidP="00F21F11">
            <w:pPr>
              <w:ind w:right="-72"/>
              <w:jc w:val="right"/>
              <w:rPr>
                <w:rFonts w:asciiTheme="majorBidi" w:hAnsiTheme="majorBidi" w:cstheme="majorBidi"/>
                <w:color w:val="000000"/>
                <w:sz w:val="20"/>
                <w:szCs w:val="20"/>
                <w:cs/>
                <w:lang w:val="en-GB"/>
              </w:rPr>
            </w:pPr>
          </w:p>
        </w:tc>
      </w:tr>
      <w:tr w:rsidR="00F21F11" w:rsidRPr="00D2137C" w14:paraId="5FF60EAB" w14:textId="77777777" w:rsidTr="009D1B21">
        <w:trPr>
          <w:trHeight w:val="381"/>
        </w:trPr>
        <w:tc>
          <w:tcPr>
            <w:tcW w:w="3059" w:type="dxa"/>
            <w:vAlign w:val="bottom"/>
          </w:tcPr>
          <w:p w14:paraId="2EA0EA62" w14:textId="50792034"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Point in time</w:t>
            </w:r>
          </w:p>
        </w:tc>
        <w:tc>
          <w:tcPr>
            <w:tcW w:w="1133" w:type="dxa"/>
            <w:vAlign w:val="bottom"/>
          </w:tcPr>
          <w:p w14:paraId="3598CF56" w14:textId="187F0993"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14,967,227</w:t>
            </w:r>
          </w:p>
        </w:tc>
        <w:tc>
          <w:tcPr>
            <w:tcW w:w="1134" w:type="dxa"/>
            <w:vAlign w:val="bottom"/>
          </w:tcPr>
          <w:p w14:paraId="4256D961" w14:textId="4194563C" w:rsidR="00F21F11" w:rsidRPr="00D2137C" w:rsidRDefault="00F21F11" w:rsidP="00F21F11">
            <w:pPr>
              <w:ind w:right="-72"/>
              <w:jc w:val="right"/>
              <w:rPr>
                <w:rFonts w:asciiTheme="majorBidi" w:hAnsiTheme="majorBidi" w:cstheme="majorBidi"/>
                <w:sz w:val="20"/>
                <w:szCs w:val="20"/>
                <w:lang w:val="en-GB"/>
              </w:rPr>
            </w:pPr>
            <w:r w:rsidRPr="00D2137C">
              <w:rPr>
                <w:rFonts w:asciiTheme="majorBidi" w:hAnsiTheme="majorBidi" w:cstheme="majorBidi"/>
                <w:sz w:val="20"/>
                <w:szCs w:val="20"/>
              </w:rPr>
              <w:t>1,097,944</w:t>
            </w:r>
          </w:p>
        </w:tc>
        <w:tc>
          <w:tcPr>
            <w:tcW w:w="1134" w:type="dxa"/>
            <w:vAlign w:val="bottom"/>
          </w:tcPr>
          <w:p w14:paraId="18DE2E7D" w14:textId="54FA4F89" w:rsidR="00F21F11" w:rsidRPr="00D2137C" w:rsidRDefault="00F21F11" w:rsidP="00F21F11">
            <w:pPr>
              <w:ind w:right="-72"/>
              <w:jc w:val="right"/>
              <w:rPr>
                <w:rFonts w:asciiTheme="majorBidi" w:hAnsiTheme="majorBidi" w:cstheme="majorBidi"/>
                <w:color w:val="000000"/>
                <w:sz w:val="20"/>
                <w:szCs w:val="20"/>
                <w:cs/>
                <w:lang w:val="en-GB"/>
              </w:rPr>
            </w:pPr>
            <w:r w:rsidRPr="00D2137C">
              <w:rPr>
                <w:rFonts w:asciiTheme="majorBidi" w:hAnsiTheme="majorBidi" w:cstheme="majorBidi"/>
                <w:sz w:val="20"/>
                <w:szCs w:val="20"/>
              </w:rPr>
              <w:t>-</w:t>
            </w:r>
          </w:p>
        </w:tc>
        <w:tc>
          <w:tcPr>
            <w:tcW w:w="1135" w:type="dxa"/>
            <w:vAlign w:val="bottom"/>
          </w:tcPr>
          <w:p w14:paraId="1EAA397E" w14:textId="0DB96482"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hint="cs"/>
                <w:sz w:val="20"/>
                <w:szCs w:val="20"/>
                <w:cs/>
              </w:rPr>
              <w:t>264</w:t>
            </w:r>
            <w:r w:rsidRPr="00D2137C">
              <w:rPr>
                <w:rFonts w:asciiTheme="majorBidi" w:hAnsiTheme="majorBidi" w:cstheme="majorBidi"/>
                <w:sz w:val="20"/>
                <w:szCs w:val="20"/>
              </w:rPr>
              <w:t>,528</w:t>
            </w:r>
          </w:p>
        </w:tc>
        <w:tc>
          <w:tcPr>
            <w:tcW w:w="1134" w:type="dxa"/>
            <w:vAlign w:val="bottom"/>
          </w:tcPr>
          <w:p w14:paraId="726473CB" w14:textId="5BA6FBA9"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283,409</w:t>
            </w:r>
          </w:p>
        </w:tc>
        <w:tc>
          <w:tcPr>
            <w:tcW w:w="1134" w:type="dxa"/>
            <w:gridSpan w:val="4"/>
            <w:vAlign w:val="bottom"/>
          </w:tcPr>
          <w:p w14:paraId="12BB1B93" w14:textId="30117004"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lang w:val="en-GB"/>
              </w:rPr>
              <w:t>139,472</w:t>
            </w:r>
          </w:p>
        </w:tc>
        <w:tc>
          <w:tcPr>
            <w:tcW w:w="1134" w:type="dxa"/>
            <w:vAlign w:val="bottom"/>
          </w:tcPr>
          <w:p w14:paraId="3F30BCF9" w14:textId="50EE00DA"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w:t>
            </w:r>
          </w:p>
        </w:tc>
        <w:tc>
          <w:tcPr>
            <w:tcW w:w="1134" w:type="dxa"/>
            <w:vAlign w:val="bottom"/>
          </w:tcPr>
          <w:p w14:paraId="4BCE8129" w14:textId="55A3876E"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0C7E587D" w14:textId="4CBB74AE"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15,250,636</w:t>
            </w:r>
          </w:p>
        </w:tc>
        <w:tc>
          <w:tcPr>
            <w:tcW w:w="1336" w:type="dxa"/>
            <w:vAlign w:val="bottom"/>
          </w:tcPr>
          <w:p w14:paraId="66157352" w14:textId="4E780E34"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1,501,944</w:t>
            </w:r>
          </w:p>
        </w:tc>
      </w:tr>
      <w:tr w:rsidR="00F21F11" w:rsidRPr="00D2137C" w14:paraId="584663EA" w14:textId="77777777" w:rsidTr="009D1B21">
        <w:trPr>
          <w:trHeight w:val="381"/>
        </w:trPr>
        <w:tc>
          <w:tcPr>
            <w:tcW w:w="3059" w:type="dxa"/>
            <w:vAlign w:val="bottom"/>
          </w:tcPr>
          <w:p w14:paraId="7D9D95F3" w14:textId="0C4420D2"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Over time</w:t>
            </w:r>
          </w:p>
        </w:tc>
        <w:tc>
          <w:tcPr>
            <w:tcW w:w="1133" w:type="dxa"/>
            <w:vAlign w:val="bottom"/>
          </w:tcPr>
          <w:p w14:paraId="1A5A0B5F" w14:textId="5C9F1A1A"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0B72F1FD" w14:textId="58339F92"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53BA2C68" w14:textId="21CA1CEE"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1,481,789</w:t>
            </w:r>
          </w:p>
        </w:tc>
        <w:tc>
          <w:tcPr>
            <w:tcW w:w="1135" w:type="dxa"/>
            <w:vAlign w:val="bottom"/>
          </w:tcPr>
          <w:p w14:paraId="28468626" w14:textId="010F8289"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3,014,960</w:t>
            </w:r>
          </w:p>
        </w:tc>
        <w:tc>
          <w:tcPr>
            <w:tcW w:w="1134" w:type="dxa"/>
            <w:vAlign w:val="bottom"/>
          </w:tcPr>
          <w:p w14:paraId="5B35757C" w14:textId="28031954"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lang w:val="en-GB"/>
              </w:rPr>
              <w:t>-</w:t>
            </w:r>
          </w:p>
        </w:tc>
        <w:tc>
          <w:tcPr>
            <w:tcW w:w="1134" w:type="dxa"/>
            <w:gridSpan w:val="4"/>
            <w:vAlign w:val="bottom"/>
          </w:tcPr>
          <w:p w14:paraId="2CE8F522" w14:textId="19EF771F"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lang w:val="en-GB"/>
              </w:rPr>
              <w:t>-</w:t>
            </w:r>
          </w:p>
        </w:tc>
        <w:tc>
          <w:tcPr>
            <w:tcW w:w="1134" w:type="dxa"/>
            <w:vAlign w:val="bottom"/>
          </w:tcPr>
          <w:p w14:paraId="751A313A" w14:textId="7D8F77CD" w:rsidR="00F21F11" w:rsidRPr="00D2137C" w:rsidRDefault="00F21F11" w:rsidP="00F21F11">
            <w:pPr>
              <w:pBdr>
                <w:bottom w:val="single" w:sz="4" w:space="1" w:color="auto"/>
              </w:pBd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w:t>
            </w:r>
          </w:p>
        </w:tc>
        <w:tc>
          <w:tcPr>
            <w:tcW w:w="1134" w:type="dxa"/>
            <w:vAlign w:val="bottom"/>
          </w:tcPr>
          <w:p w14:paraId="08DF6D7E" w14:textId="03F3E272"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04639F98" w14:textId="6EC5B64E"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1,481,789</w:t>
            </w:r>
          </w:p>
        </w:tc>
        <w:tc>
          <w:tcPr>
            <w:tcW w:w="1336" w:type="dxa"/>
            <w:vAlign w:val="bottom"/>
          </w:tcPr>
          <w:p w14:paraId="7CEE2D22" w14:textId="31EFD13D"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3,014,960</w:t>
            </w:r>
          </w:p>
        </w:tc>
      </w:tr>
      <w:tr w:rsidR="00F21F11" w:rsidRPr="00D2137C" w14:paraId="0908CCC9" w14:textId="77777777" w:rsidTr="009D1B21">
        <w:trPr>
          <w:trHeight w:val="381"/>
        </w:trPr>
        <w:tc>
          <w:tcPr>
            <w:tcW w:w="3059" w:type="dxa"/>
            <w:vAlign w:val="bottom"/>
          </w:tcPr>
          <w:p w14:paraId="1F73FDDF" w14:textId="3532E0A9"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Total revenue</w:t>
            </w:r>
          </w:p>
        </w:tc>
        <w:tc>
          <w:tcPr>
            <w:tcW w:w="1133" w:type="dxa"/>
            <w:vAlign w:val="bottom"/>
          </w:tcPr>
          <w:p w14:paraId="1F3A58AD" w14:textId="5EB93F25" w:rsidR="00F21F11" w:rsidRPr="00D2137C" w:rsidRDefault="00F21F11" w:rsidP="00F21F11">
            <w:pPr>
              <w:ind w:right="-72"/>
              <w:jc w:val="right"/>
              <w:rPr>
                <w:rFonts w:asciiTheme="majorBidi" w:hAnsiTheme="majorBidi" w:cstheme="majorBidi"/>
                <w:sz w:val="20"/>
                <w:szCs w:val="20"/>
                <w:lang w:val="en-GB"/>
              </w:rPr>
            </w:pPr>
            <w:r w:rsidRPr="00D2137C">
              <w:rPr>
                <w:rFonts w:asciiTheme="majorBidi" w:hAnsiTheme="majorBidi" w:cstheme="majorBidi"/>
                <w:sz w:val="20"/>
                <w:szCs w:val="20"/>
                <w:lang w:val="en-GB"/>
              </w:rPr>
              <w:t>14,967,227</w:t>
            </w:r>
          </w:p>
        </w:tc>
        <w:tc>
          <w:tcPr>
            <w:tcW w:w="1134" w:type="dxa"/>
            <w:vAlign w:val="bottom"/>
          </w:tcPr>
          <w:p w14:paraId="1C68A404" w14:textId="1E191DFB" w:rsidR="00F21F11" w:rsidRPr="00D2137C" w:rsidRDefault="00F21F11" w:rsidP="00F21F11">
            <w:pPr>
              <w:ind w:right="-72"/>
              <w:jc w:val="right"/>
              <w:rPr>
                <w:rFonts w:asciiTheme="majorBidi" w:eastAsia="SimSun" w:hAnsiTheme="majorBidi" w:cstheme="majorBidi"/>
                <w:sz w:val="20"/>
                <w:szCs w:val="20"/>
                <w:lang w:eastAsia="zh-CN"/>
              </w:rPr>
            </w:pPr>
            <w:r w:rsidRPr="00D2137C">
              <w:rPr>
                <w:rFonts w:asciiTheme="majorBidi" w:eastAsia="SimSun" w:hAnsiTheme="majorBidi" w:cstheme="majorBidi"/>
                <w:sz w:val="20"/>
                <w:szCs w:val="20"/>
                <w:lang w:eastAsia="zh-CN"/>
              </w:rPr>
              <w:t>1,097,944</w:t>
            </w:r>
          </w:p>
        </w:tc>
        <w:tc>
          <w:tcPr>
            <w:tcW w:w="1134" w:type="dxa"/>
            <w:vAlign w:val="bottom"/>
          </w:tcPr>
          <w:p w14:paraId="7568E5A5" w14:textId="61C487FD"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1,481,789</w:t>
            </w:r>
          </w:p>
        </w:tc>
        <w:tc>
          <w:tcPr>
            <w:tcW w:w="1135" w:type="dxa"/>
            <w:vAlign w:val="bottom"/>
          </w:tcPr>
          <w:p w14:paraId="543EF3FC" w14:textId="2CD50F42"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eastAsia="SimSun" w:hAnsiTheme="majorBidi" w:cstheme="majorBidi"/>
                <w:sz w:val="20"/>
                <w:szCs w:val="20"/>
                <w:lang w:eastAsia="zh-CN"/>
              </w:rPr>
              <w:t>3,279,488</w:t>
            </w:r>
          </w:p>
        </w:tc>
        <w:tc>
          <w:tcPr>
            <w:tcW w:w="1134" w:type="dxa"/>
            <w:vAlign w:val="bottom"/>
          </w:tcPr>
          <w:p w14:paraId="220F1D24" w14:textId="12B99E4E"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lang w:val="en-GB"/>
              </w:rPr>
              <w:t>283,409</w:t>
            </w:r>
          </w:p>
        </w:tc>
        <w:tc>
          <w:tcPr>
            <w:tcW w:w="1134" w:type="dxa"/>
            <w:gridSpan w:val="4"/>
            <w:vAlign w:val="bottom"/>
          </w:tcPr>
          <w:p w14:paraId="38DDC0BA" w14:textId="75FAD918"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eastAsia="SimSun" w:hAnsiTheme="majorBidi" w:cstheme="majorBidi"/>
                <w:sz w:val="20"/>
                <w:szCs w:val="20"/>
                <w:lang w:eastAsia="zh-CN"/>
              </w:rPr>
              <w:t>139,472</w:t>
            </w:r>
          </w:p>
        </w:tc>
        <w:tc>
          <w:tcPr>
            <w:tcW w:w="1134" w:type="dxa"/>
            <w:vAlign w:val="bottom"/>
          </w:tcPr>
          <w:p w14:paraId="44C4A7B9" w14:textId="3E42E357"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w:t>
            </w:r>
          </w:p>
        </w:tc>
        <w:tc>
          <w:tcPr>
            <w:tcW w:w="1134" w:type="dxa"/>
            <w:vAlign w:val="bottom"/>
          </w:tcPr>
          <w:p w14:paraId="47634F21" w14:textId="271855BA"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w:t>
            </w:r>
          </w:p>
        </w:tc>
        <w:tc>
          <w:tcPr>
            <w:tcW w:w="1134" w:type="dxa"/>
            <w:vAlign w:val="bottom"/>
          </w:tcPr>
          <w:p w14:paraId="67724010" w14:textId="583AD139"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lang w:val="en-GB"/>
              </w:rPr>
              <w:t>16,732,425</w:t>
            </w:r>
          </w:p>
        </w:tc>
        <w:tc>
          <w:tcPr>
            <w:tcW w:w="1336" w:type="dxa"/>
            <w:vAlign w:val="bottom"/>
          </w:tcPr>
          <w:p w14:paraId="25109AA1" w14:textId="63795D28"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eastAsia="SimSun" w:hAnsiTheme="majorBidi" w:cstheme="majorBidi"/>
                <w:sz w:val="20"/>
                <w:szCs w:val="20"/>
                <w:lang w:eastAsia="zh-CN"/>
              </w:rPr>
              <w:t>4,516,904</w:t>
            </w:r>
          </w:p>
        </w:tc>
      </w:tr>
      <w:tr w:rsidR="00F21F11" w:rsidRPr="00D2137C" w14:paraId="2133D75B" w14:textId="77777777" w:rsidTr="00D2137C">
        <w:trPr>
          <w:trHeight w:val="75"/>
        </w:trPr>
        <w:tc>
          <w:tcPr>
            <w:tcW w:w="3059" w:type="dxa"/>
            <w:vAlign w:val="bottom"/>
          </w:tcPr>
          <w:p w14:paraId="31A4FAA3" w14:textId="77777777" w:rsidR="00F21F11" w:rsidRPr="00D2137C" w:rsidRDefault="00F21F11" w:rsidP="00F21F11">
            <w:pPr>
              <w:ind w:left="-111"/>
              <w:rPr>
                <w:rFonts w:asciiTheme="majorBidi" w:eastAsia="SimSun" w:hAnsiTheme="majorBidi" w:cstheme="majorBidi"/>
                <w:color w:val="000000"/>
                <w:sz w:val="6"/>
                <w:szCs w:val="6"/>
                <w:cs/>
                <w:lang w:eastAsia="zh-CN"/>
              </w:rPr>
            </w:pPr>
          </w:p>
        </w:tc>
        <w:tc>
          <w:tcPr>
            <w:tcW w:w="1133" w:type="dxa"/>
            <w:vAlign w:val="bottom"/>
          </w:tcPr>
          <w:p w14:paraId="45B0DCEE" w14:textId="699106C5" w:rsidR="00F21F11" w:rsidRPr="00D2137C" w:rsidRDefault="00F21F11" w:rsidP="00F21F11">
            <w:pPr>
              <w:ind w:right="-72"/>
              <w:jc w:val="right"/>
              <w:rPr>
                <w:rFonts w:asciiTheme="majorBidi" w:hAnsiTheme="majorBidi" w:cstheme="majorBidi"/>
                <w:color w:val="000000"/>
                <w:sz w:val="6"/>
                <w:szCs w:val="6"/>
              </w:rPr>
            </w:pPr>
          </w:p>
        </w:tc>
        <w:tc>
          <w:tcPr>
            <w:tcW w:w="1134" w:type="dxa"/>
            <w:vAlign w:val="bottom"/>
          </w:tcPr>
          <w:p w14:paraId="2D186729" w14:textId="77777777" w:rsidR="00F21F11" w:rsidRPr="00D2137C" w:rsidRDefault="00F21F11" w:rsidP="00F21F11">
            <w:pPr>
              <w:ind w:right="-72"/>
              <w:jc w:val="right"/>
              <w:rPr>
                <w:rFonts w:asciiTheme="majorBidi" w:hAnsiTheme="majorBidi" w:cstheme="majorBidi"/>
                <w:sz w:val="6"/>
                <w:szCs w:val="6"/>
                <w:lang w:val="en-GB"/>
              </w:rPr>
            </w:pPr>
          </w:p>
        </w:tc>
        <w:tc>
          <w:tcPr>
            <w:tcW w:w="1134" w:type="dxa"/>
            <w:vAlign w:val="bottom"/>
          </w:tcPr>
          <w:p w14:paraId="1C3A5B6D" w14:textId="77777777" w:rsidR="00F21F11" w:rsidRPr="00D2137C" w:rsidRDefault="00F21F11" w:rsidP="00F21F11">
            <w:pPr>
              <w:ind w:right="-72"/>
              <w:jc w:val="right"/>
              <w:rPr>
                <w:rFonts w:asciiTheme="majorBidi" w:hAnsiTheme="majorBidi" w:cstheme="majorBidi"/>
                <w:color w:val="000000"/>
                <w:sz w:val="6"/>
                <w:szCs w:val="6"/>
                <w:cs/>
                <w:lang w:val="en-GB"/>
              </w:rPr>
            </w:pPr>
          </w:p>
        </w:tc>
        <w:tc>
          <w:tcPr>
            <w:tcW w:w="1135" w:type="dxa"/>
            <w:vAlign w:val="bottom"/>
          </w:tcPr>
          <w:p w14:paraId="05D21BAD" w14:textId="77777777" w:rsidR="00F21F11" w:rsidRPr="00D2137C" w:rsidRDefault="00F21F11" w:rsidP="00F21F11">
            <w:pPr>
              <w:ind w:right="-72"/>
              <w:jc w:val="right"/>
              <w:rPr>
                <w:rFonts w:asciiTheme="majorBidi" w:hAnsiTheme="majorBidi" w:cstheme="majorBidi"/>
                <w:color w:val="000000"/>
                <w:sz w:val="6"/>
                <w:szCs w:val="6"/>
              </w:rPr>
            </w:pPr>
          </w:p>
        </w:tc>
        <w:tc>
          <w:tcPr>
            <w:tcW w:w="1134" w:type="dxa"/>
            <w:vAlign w:val="bottom"/>
          </w:tcPr>
          <w:p w14:paraId="700E95B4" w14:textId="77777777" w:rsidR="00F21F11" w:rsidRPr="00D2137C" w:rsidRDefault="00F21F11" w:rsidP="00F21F11">
            <w:pPr>
              <w:ind w:right="-72"/>
              <w:jc w:val="right"/>
              <w:rPr>
                <w:rFonts w:asciiTheme="majorBidi" w:hAnsiTheme="majorBidi" w:cstheme="majorBidi"/>
                <w:color w:val="000000"/>
                <w:sz w:val="6"/>
                <w:szCs w:val="6"/>
              </w:rPr>
            </w:pPr>
          </w:p>
        </w:tc>
        <w:tc>
          <w:tcPr>
            <w:tcW w:w="1134" w:type="dxa"/>
            <w:gridSpan w:val="4"/>
            <w:vAlign w:val="bottom"/>
          </w:tcPr>
          <w:p w14:paraId="7A91FCEB" w14:textId="77777777" w:rsidR="00F21F11" w:rsidRPr="00D2137C" w:rsidRDefault="00F21F11" w:rsidP="00F21F11">
            <w:pPr>
              <w:ind w:right="-72"/>
              <w:jc w:val="right"/>
              <w:rPr>
                <w:rFonts w:asciiTheme="majorBidi" w:hAnsiTheme="majorBidi" w:cstheme="majorBidi"/>
                <w:color w:val="000000"/>
                <w:sz w:val="6"/>
                <w:szCs w:val="6"/>
                <w:lang w:val="en-GB"/>
              </w:rPr>
            </w:pPr>
          </w:p>
        </w:tc>
        <w:tc>
          <w:tcPr>
            <w:tcW w:w="1134" w:type="dxa"/>
          </w:tcPr>
          <w:p w14:paraId="3F53BA09" w14:textId="77777777" w:rsidR="00F21F11" w:rsidRPr="00D2137C" w:rsidRDefault="00F21F11" w:rsidP="00F21F11">
            <w:pPr>
              <w:ind w:right="-72"/>
              <w:jc w:val="right"/>
              <w:rPr>
                <w:rFonts w:asciiTheme="majorBidi" w:hAnsiTheme="majorBidi" w:cstheme="majorBidi"/>
                <w:color w:val="000000"/>
                <w:sz w:val="6"/>
                <w:szCs w:val="6"/>
                <w:lang w:val="en-GB"/>
              </w:rPr>
            </w:pPr>
          </w:p>
        </w:tc>
        <w:tc>
          <w:tcPr>
            <w:tcW w:w="1134" w:type="dxa"/>
          </w:tcPr>
          <w:p w14:paraId="0A14C0C4" w14:textId="77777777" w:rsidR="00F21F11" w:rsidRPr="00D2137C" w:rsidRDefault="00F21F11" w:rsidP="00F21F11">
            <w:pPr>
              <w:ind w:right="-72"/>
              <w:jc w:val="right"/>
              <w:rPr>
                <w:rFonts w:asciiTheme="majorBidi" w:hAnsiTheme="majorBidi" w:cstheme="majorBidi"/>
                <w:color w:val="000000"/>
                <w:sz w:val="6"/>
                <w:szCs w:val="6"/>
                <w:lang w:val="en-GB"/>
              </w:rPr>
            </w:pPr>
          </w:p>
        </w:tc>
        <w:tc>
          <w:tcPr>
            <w:tcW w:w="1134" w:type="dxa"/>
            <w:vAlign w:val="bottom"/>
          </w:tcPr>
          <w:p w14:paraId="495CC963" w14:textId="77777777" w:rsidR="00F21F11" w:rsidRPr="00D2137C" w:rsidRDefault="00F21F11" w:rsidP="00F21F11">
            <w:pPr>
              <w:ind w:right="-72"/>
              <w:jc w:val="right"/>
              <w:rPr>
                <w:rFonts w:asciiTheme="majorBidi" w:hAnsiTheme="majorBidi" w:cstheme="majorBidi"/>
                <w:color w:val="000000"/>
                <w:sz w:val="6"/>
                <w:szCs w:val="6"/>
                <w:lang w:val="en-GB"/>
              </w:rPr>
            </w:pPr>
          </w:p>
        </w:tc>
        <w:tc>
          <w:tcPr>
            <w:tcW w:w="1336" w:type="dxa"/>
            <w:vAlign w:val="bottom"/>
          </w:tcPr>
          <w:p w14:paraId="07A6B329" w14:textId="77777777" w:rsidR="00F21F11" w:rsidRPr="00D2137C" w:rsidRDefault="00F21F11" w:rsidP="00F21F11">
            <w:pPr>
              <w:ind w:right="-72"/>
              <w:jc w:val="right"/>
              <w:rPr>
                <w:rFonts w:asciiTheme="majorBidi" w:hAnsiTheme="majorBidi" w:cstheme="majorBidi"/>
                <w:color w:val="000000"/>
                <w:sz w:val="6"/>
                <w:szCs w:val="6"/>
                <w:lang w:val="en-GB"/>
              </w:rPr>
            </w:pPr>
          </w:p>
        </w:tc>
      </w:tr>
      <w:tr w:rsidR="00F21F11" w:rsidRPr="00D2137C" w14:paraId="079147D2" w14:textId="77777777" w:rsidTr="009D1B21">
        <w:trPr>
          <w:trHeight w:val="381"/>
        </w:trPr>
        <w:tc>
          <w:tcPr>
            <w:tcW w:w="3059" w:type="dxa"/>
            <w:vAlign w:val="bottom"/>
          </w:tcPr>
          <w:p w14:paraId="5CD97F05" w14:textId="0E75FD0E"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Revenue</w:t>
            </w:r>
          </w:p>
        </w:tc>
        <w:tc>
          <w:tcPr>
            <w:tcW w:w="1133" w:type="dxa"/>
            <w:vAlign w:val="bottom"/>
          </w:tcPr>
          <w:p w14:paraId="58B2DFC6" w14:textId="03B85745"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14,967,227</w:t>
            </w:r>
          </w:p>
        </w:tc>
        <w:tc>
          <w:tcPr>
            <w:tcW w:w="1134" w:type="dxa"/>
            <w:vAlign w:val="bottom"/>
          </w:tcPr>
          <w:p w14:paraId="613F8CF7" w14:textId="4384F908" w:rsidR="00F21F11" w:rsidRPr="00D2137C" w:rsidRDefault="00F21F11" w:rsidP="00F21F11">
            <w:pPr>
              <w:pBdr>
                <w:bottom w:val="single" w:sz="4" w:space="1" w:color="auto"/>
              </w:pBdr>
              <w:ind w:right="-72"/>
              <w:jc w:val="right"/>
              <w:rPr>
                <w:rFonts w:asciiTheme="majorBidi" w:hAnsiTheme="majorBidi" w:cstheme="majorBidi"/>
                <w:sz w:val="20"/>
                <w:szCs w:val="20"/>
                <w:cs/>
                <w:lang w:val="en-GB"/>
              </w:rPr>
            </w:pPr>
            <w:r w:rsidRPr="00D2137C">
              <w:rPr>
                <w:rFonts w:asciiTheme="majorBidi" w:hAnsiTheme="majorBidi" w:cstheme="majorBidi"/>
                <w:sz w:val="20"/>
                <w:szCs w:val="20"/>
              </w:rPr>
              <w:t>1,097,944</w:t>
            </w:r>
          </w:p>
        </w:tc>
        <w:tc>
          <w:tcPr>
            <w:tcW w:w="1134" w:type="dxa"/>
            <w:vAlign w:val="bottom"/>
          </w:tcPr>
          <w:p w14:paraId="5E0FB7FF" w14:textId="4BA1D139" w:rsidR="00F21F11" w:rsidRPr="00D2137C" w:rsidRDefault="00F21F11" w:rsidP="00F21F11">
            <w:pPr>
              <w:pBdr>
                <w:bottom w:val="single" w:sz="4" w:space="1" w:color="auto"/>
              </w:pBdr>
              <w:ind w:right="-72"/>
              <w:jc w:val="right"/>
              <w:rPr>
                <w:rFonts w:asciiTheme="majorBidi" w:hAnsiTheme="majorBidi" w:cstheme="majorBidi"/>
                <w:color w:val="000000"/>
                <w:sz w:val="20"/>
                <w:szCs w:val="20"/>
                <w:cs/>
                <w:lang w:val="en-GB"/>
              </w:rPr>
            </w:pPr>
            <w:r w:rsidRPr="00D2137C">
              <w:rPr>
                <w:rFonts w:asciiTheme="majorBidi" w:hAnsiTheme="majorBidi" w:cstheme="majorBidi"/>
                <w:sz w:val="20"/>
                <w:szCs w:val="20"/>
              </w:rPr>
              <w:t>1,481,789</w:t>
            </w:r>
          </w:p>
        </w:tc>
        <w:tc>
          <w:tcPr>
            <w:tcW w:w="1135" w:type="dxa"/>
            <w:vAlign w:val="bottom"/>
          </w:tcPr>
          <w:p w14:paraId="1C128A6E" w14:textId="7F85B9E0" w:rsidR="00F21F11" w:rsidRPr="00D2137C" w:rsidRDefault="00F21F11" w:rsidP="00F21F11">
            <w:pPr>
              <w:pBdr>
                <w:bottom w:val="single" w:sz="4" w:space="1" w:color="auto"/>
              </w:pBdr>
              <w:ind w:right="-72"/>
              <w:jc w:val="right"/>
              <w:rPr>
                <w:rFonts w:asciiTheme="majorBidi" w:hAnsiTheme="majorBidi" w:cstheme="majorBidi"/>
                <w:color w:val="000000"/>
                <w:sz w:val="20"/>
                <w:szCs w:val="20"/>
                <w:cs/>
                <w:lang w:val="en-GB"/>
              </w:rPr>
            </w:pPr>
            <w:r w:rsidRPr="00D2137C">
              <w:rPr>
                <w:rFonts w:asciiTheme="majorBidi" w:hAnsiTheme="majorBidi" w:cstheme="majorBidi"/>
                <w:sz w:val="20"/>
                <w:szCs w:val="20"/>
              </w:rPr>
              <w:t>3,279,488</w:t>
            </w:r>
          </w:p>
        </w:tc>
        <w:tc>
          <w:tcPr>
            <w:tcW w:w="1134" w:type="dxa"/>
            <w:vAlign w:val="bottom"/>
          </w:tcPr>
          <w:p w14:paraId="5EE2E225" w14:textId="336767DA"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283,409</w:t>
            </w:r>
          </w:p>
        </w:tc>
        <w:tc>
          <w:tcPr>
            <w:tcW w:w="1134" w:type="dxa"/>
            <w:gridSpan w:val="4"/>
            <w:vAlign w:val="bottom"/>
          </w:tcPr>
          <w:p w14:paraId="410A7C49" w14:textId="2107F309" w:rsidR="00F21F11" w:rsidRPr="00D2137C" w:rsidRDefault="00F21F11" w:rsidP="00F21F11">
            <w:pPr>
              <w:pBdr>
                <w:bottom w:val="single" w:sz="4" w:space="1" w:color="auto"/>
              </w:pBd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139,472</w:t>
            </w:r>
          </w:p>
        </w:tc>
        <w:tc>
          <w:tcPr>
            <w:tcW w:w="1134" w:type="dxa"/>
            <w:vAlign w:val="bottom"/>
          </w:tcPr>
          <w:p w14:paraId="133D6FE6" w14:textId="6B9D813B"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36FA89B8" w14:textId="1473AB46" w:rsidR="00F21F11" w:rsidRPr="00D2137C" w:rsidRDefault="00F21F11" w:rsidP="00F21F11">
            <w:pPr>
              <w:pBdr>
                <w:bottom w:val="single" w:sz="4" w:space="1" w:color="auto"/>
              </w:pBd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w:t>
            </w:r>
          </w:p>
        </w:tc>
        <w:tc>
          <w:tcPr>
            <w:tcW w:w="1134" w:type="dxa"/>
            <w:vAlign w:val="bottom"/>
          </w:tcPr>
          <w:p w14:paraId="5EA0D163" w14:textId="41F7C57C" w:rsidR="00F21F11" w:rsidRPr="00D2137C" w:rsidRDefault="00F21F11" w:rsidP="00F21F11">
            <w:pPr>
              <w:pBdr>
                <w:bottom w:val="single" w:sz="4" w:space="1" w:color="auto"/>
              </w:pBd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lang w:val="en-GB"/>
              </w:rPr>
              <w:t>16,732,425</w:t>
            </w:r>
          </w:p>
        </w:tc>
        <w:tc>
          <w:tcPr>
            <w:tcW w:w="1336" w:type="dxa"/>
            <w:vAlign w:val="bottom"/>
          </w:tcPr>
          <w:p w14:paraId="5A8DA8CB" w14:textId="59600CD9" w:rsidR="00F21F11" w:rsidRPr="00D2137C" w:rsidRDefault="00F21F11" w:rsidP="00F21F11">
            <w:pPr>
              <w:pBdr>
                <w:bottom w:val="single" w:sz="4" w:space="1" w:color="auto"/>
              </w:pBd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lang w:val="en-GB"/>
              </w:rPr>
              <w:t>4,516,904</w:t>
            </w:r>
          </w:p>
        </w:tc>
      </w:tr>
      <w:tr w:rsidR="00F21F11" w:rsidRPr="00D2137C" w14:paraId="2B9CAEC4" w14:textId="77777777" w:rsidTr="009D1B21">
        <w:trPr>
          <w:trHeight w:val="381"/>
        </w:trPr>
        <w:tc>
          <w:tcPr>
            <w:tcW w:w="3059" w:type="dxa"/>
            <w:vAlign w:val="bottom"/>
          </w:tcPr>
          <w:p w14:paraId="6B7CEF1F" w14:textId="5E8440F6"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Segment result</w:t>
            </w:r>
          </w:p>
        </w:tc>
        <w:tc>
          <w:tcPr>
            <w:tcW w:w="1133" w:type="dxa"/>
            <w:vAlign w:val="bottom"/>
          </w:tcPr>
          <w:p w14:paraId="538B38BF" w14:textId="51F8A9F6"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(252,086)</w:t>
            </w:r>
          </w:p>
        </w:tc>
        <w:tc>
          <w:tcPr>
            <w:tcW w:w="1134" w:type="dxa"/>
            <w:vAlign w:val="bottom"/>
          </w:tcPr>
          <w:p w14:paraId="1F0CD13A" w14:textId="7C060585" w:rsidR="00F21F11" w:rsidRPr="00D2137C" w:rsidRDefault="00F21F11" w:rsidP="00F21F11">
            <w:pPr>
              <w:ind w:right="-72"/>
              <w:jc w:val="right"/>
              <w:rPr>
                <w:rFonts w:asciiTheme="majorBidi" w:hAnsiTheme="majorBidi" w:cstheme="majorBidi"/>
                <w:sz w:val="20"/>
                <w:szCs w:val="20"/>
                <w:lang w:val="en-GB"/>
              </w:rPr>
            </w:pPr>
            <w:r w:rsidRPr="00D2137C">
              <w:rPr>
                <w:rFonts w:asciiTheme="majorBidi" w:hAnsiTheme="majorBidi" w:cstheme="majorBidi"/>
                <w:sz w:val="20"/>
                <w:szCs w:val="20"/>
              </w:rPr>
              <w:t>(35,159)</w:t>
            </w:r>
          </w:p>
        </w:tc>
        <w:tc>
          <w:tcPr>
            <w:tcW w:w="1134" w:type="dxa"/>
            <w:vAlign w:val="bottom"/>
          </w:tcPr>
          <w:p w14:paraId="49C36FBE" w14:textId="19E44928" w:rsidR="00F21F11" w:rsidRPr="00D2137C" w:rsidRDefault="00F21F11" w:rsidP="00F21F11">
            <w:pPr>
              <w:ind w:right="-72"/>
              <w:jc w:val="right"/>
              <w:rPr>
                <w:rFonts w:asciiTheme="majorBidi" w:hAnsiTheme="majorBidi" w:cstheme="majorBidi"/>
                <w:sz w:val="20"/>
                <w:szCs w:val="20"/>
                <w:cs/>
                <w:lang w:val="en-GB"/>
              </w:rPr>
            </w:pPr>
            <w:r w:rsidRPr="00D2137C">
              <w:rPr>
                <w:rFonts w:asciiTheme="majorBidi" w:hAnsiTheme="majorBidi" w:cstheme="majorBidi"/>
                <w:sz w:val="20"/>
                <w:szCs w:val="20"/>
              </w:rPr>
              <w:t>442,792</w:t>
            </w:r>
          </w:p>
        </w:tc>
        <w:tc>
          <w:tcPr>
            <w:tcW w:w="1135" w:type="dxa"/>
            <w:vAlign w:val="bottom"/>
          </w:tcPr>
          <w:p w14:paraId="69A2A569" w14:textId="43EABBBD" w:rsidR="00F21F11" w:rsidRPr="00D2137C" w:rsidRDefault="00F21F11" w:rsidP="00F21F11">
            <w:pPr>
              <w:ind w:right="-72"/>
              <w:jc w:val="right"/>
              <w:rPr>
                <w:rFonts w:asciiTheme="majorBidi" w:hAnsiTheme="majorBidi" w:cstheme="majorBidi"/>
                <w:sz w:val="20"/>
                <w:szCs w:val="20"/>
                <w:cs/>
                <w:lang w:val="en-GB"/>
              </w:rPr>
            </w:pPr>
            <w:r w:rsidRPr="00D2137C">
              <w:rPr>
                <w:rFonts w:asciiTheme="majorBidi" w:hAnsiTheme="majorBidi" w:cstheme="majorBidi"/>
                <w:sz w:val="20"/>
                <w:szCs w:val="20"/>
              </w:rPr>
              <w:t>(2,205,94</w:t>
            </w:r>
            <w:r w:rsidRPr="00D2137C">
              <w:rPr>
                <w:rFonts w:asciiTheme="majorBidi" w:hAnsiTheme="majorBidi" w:cstheme="majorBidi" w:hint="cs"/>
                <w:sz w:val="20"/>
                <w:szCs w:val="20"/>
                <w:cs/>
              </w:rPr>
              <w:t>8</w:t>
            </w:r>
            <w:r w:rsidRPr="00D2137C">
              <w:rPr>
                <w:rFonts w:asciiTheme="majorBidi" w:hAnsiTheme="majorBidi" w:cstheme="majorBidi"/>
                <w:sz w:val="20"/>
                <w:szCs w:val="20"/>
              </w:rPr>
              <w:t>)</w:t>
            </w:r>
          </w:p>
        </w:tc>
        <w:tc>
          <w:tcPr>
            <w:tcW w:w="1134" w:type="dxa"/>
            <w:vAlign w:val="bottom"/>
          </w:tcPr>
          <w:p w14:paraId="754C3FB2" w14:textId="490355C5"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85,061</w:t>
            </w:r>
          </w:p>
        </w:tc>
        <w:tc>
          <w:tcPr>
            <w:tcW w:w="1134" w:type="dxa"/>
            <w:gridSpan w:val="4"/>
            <w:vAlign w:val="bottom"/>
          </w:tcPr>
          <w:p w14:paraId="093496EA" w14:textId="1FFE3492" w:rsidR="00F21F11" w:rsidRPr="00D2137C" w:rsidRDefault="00F21F11" w:rsidP="00F21F11">
            <w:pPr>
              <w:ind w:right="-72"/>
              <w:jc w:val="right"/>
              <w:rPr>
                <w:rFonts w:asciiTheme="majorBidi" w:hAnsiTheme="majorBidi" w:cstheme="majorBidi"/>
                <w:color w:val="000000"/>
                <w:sz w:val="20"/>
                <w:szCs w:val="20"/>
                <w:lang w:val="en-GB"/>
              </w:rPr>
            </w:pPr>
            <w:r w:rsidRPr="00D2137C">
              <w:rPr>
                <w:rFonts w:asciiTheme="majorBidi" w:hAnsiTheme="majorBidi" w:cstheme="majorBidi"/>
                <w:sz w:val="20"/>
                <w:szCs w:val="20"/>
              </w:rPr>
              <w:t>(22,314)</w:t>
            </w:r>
          </w:p>
        </w:tc>
        <w:tc>
          <w:tcPr>
            <w:tcW w:w="1134" w:type="dxa"/>
            <w:vAlign w:val="bottom"/>
          </w:tcPr>
          <w:p w14:paraId="34DF57E3" w14:textId="347E5334"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(265,274)</w:t>
            </w:r>
          </w:p>
        </w:tc>
        <w:tc>
          <w:tcPr>
            <w:tcW w:w="1134" w:type="dxa"/>
            <w:vAlign w:val="bottom"/>
          </w:tcPr>
          <w:p w14:paraId="773B79D3" w14:textId="6D4AC343"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w:t>
            </w:r>
          </w:p>
        </w:tc>
        <w:tc>
          <w:tcPr>
            <w:tcW w:w="1134" w:type="dxa"/>
            <w:vAlign w:val="bottom"/>
          </w:tcPr>
          <w:p w14:paraId="5B7E9B6A" w14:textId="54D9C2C3" w:rsidR="00F21F11" w:rsidRPr="00D2137C" w:rsidRDefault="00F21F11" w:rsidP="00F21F11">
            <w:pPr>
              <w:ind w:right="-72"/>
              <w:jc w:val="right"/>
              <w:rPr>
                <w:rFonts w:asciiTheme="majorBidi" w:hAnsiTheme="majorBidi" w:cstheme="majorBidi"/>
                <w:sz w:val="20"/>
                <w:szCs w:val="20"/>
                <w:lang w:val="en-GB"/>
              </w:rPr>
            </w:pPr>
            <w:r w:rsidRPr="00D2137C">
              <w:rPr>
                <w:rFonts w:asciiTheme="majorBidi" w:hAnsiTheme="majorBidi" w:cstheme="majorBidi"/>
                <w:sz w:val="20"/>
                <w:szCs w:val="20"/>
              </w:rPr>
              <w:t>10,493</w:t>
            </w:r>
          </w:p>
        </w:tc>
        <w:tc>
          <w:tcPr>
            <w:tcW w:w="1336" w:type="dxa"/>
            <w:vAlign w:val="bottom"/>
          </w:tcPr>
          <w:p w14:paraId="231D06DA" w14:textId="41119C30"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lang w:val="en-GB"/>
              </w:rPr>
              <w:t>(2,263,421)</w:t>
            </w:r>
          </w:p>
        </w:tc>
      </w:tr>
      <w:tr w:rsidR="00F21F11" w:rsidRPr="00D2137C" w14:paraId="41CFCC5C" w14:textId="77777777" w:rsidTr="009D1B21">
        <w:trPr>
          <w:trHeight w:val="381"/>
        </w:trPr>
        <w:tc>
          <w:tcPr>
            <w:tcW w:w="3059" w:type="dxa"/>
            <w:vAlign w:val="bottom"/>
          </w:tcPr>
          <w:p w14:paraId="34E95950" w14:textId="78BA6306"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Unallocated costs</w:t>
            </w:r>
          </w:p>
        </w:tc>
        <w:tc>
          <w:tcPr>
            <w:tcW w:w="1133" w:type="dxa"/>
            <w:vAlign w:val="bottom"/>
          </w:tcPr>
          <w:p w14:paraId="0B1B2417"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2B444A8B"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75EC7535"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0B5973BC"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63" w:type="dxa"/>
            <w:gridSpan w:val="2"/>
            <w:vAlign w:val="bottom"/>
          </w:tcPr>
          <w:p w14:paraId="4987D3E1"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509" w:type="dxa"/>
            <w:gridSpan w:val="2"/>
            <w:vAlign w:val="bottom"/>
          </w:tcPr>
          <w:p w14:paraId="7AD83355" w14:textId="77777777" w:rsidR="00F21F11" w:rsidRPr="00D2137C" w:rsidRDefault="00F21F11" w:rsidP="00F21F11">
            <w:pPr>
              <w:ind w:right="-72"/>
              <w:jc w:val="right"/>
              <w:rPr>
                <w:rFonts w:asciiTheme="majorBidi" w:hAnsiTheme="majorBidi" w:cstheme="majorBidi"/>
                <w:color w:val="000000"/>
                <w:sz w:val="20"/>
                <w:szCs w:val="20"/>
              </w:rPr>
            </w:pPr>
          </w:p>
        </w:tc>
        <w:tc>
          <w:tcPr>
            <w:tcW w:w="596" w:type="dxa"/>
            <w:vAlign w:val="bottom"/>
          </w:tcPr>
          <w:p w14:paraId="5336377E"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38EDBFD6"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13E5510F"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0CB18334" w14:textId="7D799E48" w:rsidR="00F21F11" w:rsidRPr="00D2137C" w:rsidRDefault="00F21F11" w:rsidP="00F21F11">
            <w:pPr>
              <w:pBdr>
                <w:bottom w:val="single" w:sz="4" w:space="1" w:color="auto"/>
              </w:pBdr>
              <w:ind w:right="-72"/>
              <w:jc w:val="right"/>
              <w:rPr>
                <w:rFonts w:asciiTheme="majorBidi" w:hAnsiTheme="majorBidi" w:cstheme="majorBidi"/>
                <w:sz w:val="20"/>
                <w:szCs w:val="20"/>
              </w:rPr>
            </w:pPr>
            <w:r w:rsidRPr="00D2137C">
              <w:rPr>
                <w:rFonts w:asciiTheme="majorBidi" w:hAnsiTheme="majorBidi" w:cstheme="majorBidi"/>
                <w:sz w:val="20"/>
                <w:szCs w:val="20"/>
              </w:rPr>
              <w:t>(7,825,673)</w:t>
            </w:r>
          </w:p>
        </w:tc>
        <w:tc>
          <w:tcPr>
            <w:tcW w:w="1336" w:type="dxa"/>
            <w:vAlign w:val="bottom"/>
          </w:tcPr>
          <w:p w14:paraId="11032C86" w14:textId="3DBA1C21"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(15,8</w:t>
            </w:r>
            <w:r w:rsidRPr="00D2137C">
              <w:rPr>
                <w:rFonts w:asciiTheme="majorBidi" w:hAnsiTheme="majorBidi" w:cstheme="majorBidi" w:hint="cs"/>
                <w:sz w:val="20"/>
                <w:szCs w:val="20"/>
                <w:cs/>
              </w:rPr>
              <w:t>9</w:t>
            </w:r>
            <w:r w:rsidRPr="00D2137C">
              <w:rPr>
                <w:rFonts w:asciiTheme="majorBidi" w:hAnsiTheme="majorBidi" w:cstheme="majorBidi"/>
                <w:sz w:val="20"/>
                <w:szCs w:val="20"/>
              </w:rPr>
              <w:t>0,525)</w:t>
            </w:r>
          </w:p>
        </w:tc>
      </w:tr>
      <w:tr w:rsidR="00F21F11" w:rsidRPr="00D2137C" w14:paraId="4FE8E976" w14:textId="77777777" w:rsidTr="009D1B21">
        <w:trPr>
          <w:trHeight w:val="381"/>
        </w:trPr>
        <w:tc>
          <w:tcPr>
            <w:tcW w:w="3059" w:type="dxa"/>
            <w:vAlign w:val="bottom"/>
          </w:tcPr>
          <w:p w14:paraId="5BDFC60A" w14:textId="3FAFA1E3" w:rsidR="00F21F11" w:rsidRPr="00D2137C" w:rsidRDefault="00F21F11" w:rsidP="00F21F11">
            <w:pPr>
              <w:ind w:left="-111"/>
              <w:rPr>
                <w:rFonts w:asciiTheme="majorBidi" w:eastAsia="SimSun" w:hAnsiTheme="majorBidi" w:cstheme="majorBidi"/>
                <w:color w:val="000000"/>
                <w:sz w:val="20"/>
                <w:szCs w:val="20"/>
                <w:lang w:eastAsia="zh-CN"/>
              </w:rPr>
            </w:pPr>
            <w:r w:rsidRPr="00D2137C">
              <w:rPr>
                <w:rFonts w:asciiTheme="majorBidi" w:eastAsia="SimSun" w:hAnsiTheme="majorBidi" w:cstheme="majorBidi"/>
                <w:color w:val="000000"/>
                <w:sz w:val="20"/>
                <w:szCs w:val="20"/>
                <w:lang w:eastAsia="zh-CN"/>
              </w:rPr>
              <w:t>Operating loss</w:t>
            </w:r>
          </w:p>
        </w:tc>
        <w:tc>
          <w:tcPr>
            <w:tcW w:w="1133" w:type="dxa"/>
            <w:vAlign w:val="bottom"/>
          </w:tcPr>
          <w:p w14:paraId="6A887550"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10096431"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53557561"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1084F251" w14:textId="77777777" w:rsidR="00F21F11" w:rsidRPr="00D2137C" w:rsidRDefault="00F21F11" w:rsidP="00F21F11">
            <w:pPr>
              <w:tabs>
                <w:tab w:val="decimal" w:pos="954"/>
              </w:tabs>
              <w:ind w:right="-52"/>
              <w:jc w:val="right"/>
              <w:rPr>
                <w:rFonts w:asciiTheme="majorBidi" w:hAnsiTheme="majorBidi" w:cstheme="majorBidi"/>
                <w:color w:val="000000"/>
                <w:sz w:val="20"/>
                <w:szCs w:val="20"/>
                <w:cs/>
              </w:rPr>
            </w:pPr>
          </w:p>
        </w:tc>
        <w:tc>
          <w:tcPr>
            <w:tcW w:w="1163" w:type="dxa"/>
            <w:gridSpan w:val="2"/>
            <w:vAlign w:val="bottom"/>
          </w:tcPr>
          <w:p w14:paraId="51BCFBCD"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509" w:type="dxa"/>
            <w:gridSpan w:val="2"/>
            <w:vAlign w:val="bottom"/>
          </w:tcPr>
          <w:p w14:paraId="5A14D684"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596" w:type="dxa"/>
            <w:vAlign w:val="bottom"/>
          </w:tcPr>
          <w:p w14:paraId="6C766722"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134" w:type="dxa"/>
            <w:vAlign w:val="bottom"/>
          </w:tcPr>
          <w:p w14:paraId="2ADB6670"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3DF5A297" w14:textId="77777777" w:rsidR="00F21F11" w:rsidRPr="00D2137C" w:rsidRDefault="00F21F11" w:rsidP="00F21F11">
            <w:pPr>
              <w:ind w:right="-72"/>
              <w:jc w:val="right"/>
              <w:rPr>
                <w:rFonts w:asciiTheme="majorBidi" w:hAnsiTheme="majorBidi" w:cstheme="majorBidi"/>
                <w:color w:val="000000"/>
                <w:sz w:val="20"/>
                <w:szCs w:val="20"/>
                <w:lang w:val="en-GB"/>
              </w:rPr>
            </w:pPr>
          </w:p>
        </w:tc>
        <w:tc>
          <w:tcPr>
            <w:tcW w:w="1134" w:type="dxa"/>
            <w:vAlign w:val="bottom"/>
          </w:tcPr>
          <w:p w14:paraId="6BB5E085" w14:textId="27D5EE17" w:rsidR="00F21F11" w:rsidRPr="00D2137C" w:rsidRDefault="00F21F11" w:rsidP="00F21F11">
            <w:pPr>
              <w:ind w:right="-72"/>
              <w:jc w:val="right"/>
              <w:rPr>
                <w:rFonts w:asciiTheme="majorBidi" w:hAnsiTheme="majorBidi" w:cstheme="majorBidi"/>
                <w:sz w:val="20"/>
                <w:szCs w:val="20"/>
                <w:lang w:val="en-GB"/>
              </w:rPr>
            </w:pPr>
            <w:r w:rsidRPr="00D2137C">
              <w:rPr>
                <w:rFonts w:asciiTheme="majorBidi" w:hAnsiTheme="majorBidi" w:cstheme="majorBidi"/>
                <w:sz w:val="20"/>
                <w:szCs w:val="20"/>
                <w:lang w:val="en-GB"/>
              </w:rPr>
              <w:t>(7,815,180)</w:t>
            </w:r>
          </w:p>
        </w:tc>
        <w:tc>
          <w:tcPr>
            <w:tcW w:w="1336" w:type="dxa"/>
            <w:vAlign w:val="bottom"/>
          </w:tcPr>
          <w:p w14:paraId="3B734348" w14:textId="551BA280"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lang w:val="en-GB"/>
              </w:rPr>
              <w:t>(18,153,946)</w:t>
            </w:r>
          </w:p>
        </w:tc>
      </w:tr>
      <w:tr w:rsidR="00F21F11" w:rsidRPr="00D2137C" w14:paraId="314CC00C" w14:textId="77777777" w:rsidTr="009D1B21">
        <w:trPr>
          <w:trHeight w:val="381"/>
        </w:trPr>
        <w:tc>
          <w:tcPr>
            <w:tcW w:w="3059" w:type="dxa"/>
            <w:vAlign w:val="bottom"/>
          </w:tcPr>
          <w:p w14:paraId="35513892" w14:textId="383A8381"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Other income</w:t>
            </w:r>
          </w:p>
        </w:tc>
        <w:tc>
          <w:tcPr>
            <w:tcW w:w="1133" w:type="dxa"/>
            <w:vAlign w:val="bottom"/>
          </w:tcPr>
          <w:p w14:paraId="52E0F589"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1B386EF9"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5F061701"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07AD6552"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63" w:type="dxa"/>
            <w:gridSpan w:val="2"/>
            <w:vAlign w:val="bottom"/>
          </w:tcPr>
          <w:p w14:paraId="103463F2"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509" w:type="dxa"/>
            <w:gridSpan w:val="2"/>
            <w:vAlign w:val="bottom"/>
          </w:tcPr>
          <w:p w14:paraId="44EAEEFD" w14:textId="77777777" w:rsidR="00F21F11" w:rsidRPr="00D2137C" w:rsidRDefault="00F21F11" w:rsidP="00F21F11">
            <w:pPr>
              <w:ind w:right="-72"/>
              <w:jc w:val="right"/>
              <w:rPr>
                <w:rFonts w:asciiTheme="majorBidi" w:hAnsiTheme="majorBidi" w:cstheme="majorBidi"/>
                <w:color w:val="000000"/>
                <w:sz w:val="20"/>
                <w:szCs w:val="20"/>
              </w:rPr>
            </w:pPr>
          </w:p>
        </w:tc>
        <w:tc>
          <w:tcPr>
            <w:tcW w:w="596" w:type="dxa"/>
            <w:vAlign w:val="bottom"/>
          </w:tcPr>
          <w:p w14:paraId="03DF42F8"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7D91E549"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61162EE8"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302CF9CB" w14:textId="2035E08B" w:rsidR="00F21F11" w:rsidRPr="00D2137C" w:rsidRDefault="00F21F11" w:rsidP="00F21F11">
            <w:pPr>
              <w:ind w:right="-72"/>
              <w:jc w:val="right"/>
              <w:rPr>
                <w:rFonts w:asciiTheme="majorBidi" w:hAnsiTheme="majorBidi" w:cstheme="majorBidi"/>
                <w:sz w:val="20"/>
                <w:szCs w:val="20"/>
              </w:rPr>
            </w:pPr>
            <w:r w:rsidRPr="00D2137C">
              <w:rPr>
                <w:rFonts w:asciiTheme="majorBidi" w:hAnsiTheme="majorBidi" w:cstheme="majorBidi"/>
                <w:sz w:val="20"/>
                <w:szCs w:val="20"/>
              </w:rPr>
              <w:t>80,475</w:t>
            </w:r>
          </w:p>
        </w:tc>
        <w:tc>
          <w:tcPr>
            <w:tcW w:w="1336" w:type="dxa"/>
            <w:vAlign w:val="bottom"/>
          </w:tcPr>
          <w:p w14:paraId="4877A6F4" w14:textId="4DF3F861" w:rsidR="00F21F11" w:rsidRPr="00D2137C" w:rsidRDefault="00F21F11" w:rsidP="00F21F11">
            <w:pPr>
              <w:ind w:right="-72"/>
              <w:jc w:val="right"/>
              <w:rPr>
                <w:rFonts w:asciiTheme="majorBidi" w:hAnsiTheme="majorBidi" w:cstheme="majorBidi"/>
                <w:color w:val="000000"/>
                <w:sz w:val="20"/>
                <w:szCs w:val="20"/>
              </w:rPr>
            </w:pPr>
            <w:r w:rsidRPr="00D2137C">
              <w:rPr>
                <w:rFonts w:asciiTheme="majorBidi" w:hAnsiTheme="majorBidi" w:cstheme="majorBidi"/>
                <w:sz w:val="20"/>
                <w:szCs w:val="20"/>
              </w:rPr>
              <w:t>161,172</w:t>
            </w:r>
          </w:p>
        </w:tc>
      </w:tr>
      <w:tr w:rsidR="00F21F11" w:rsidRPr="00D2137C" w14:paraId="00B4374B" w14:textId="77777777" w:rsidTr="009D1B21">
        <w:trPr>
          <w:trHeight w:val="381"/>
        </w:trPr>
        <w:tc>
          <w:tcPr>
            <w:tcW w:w="3059" w:type="dxa"/>
            <w:vAlign w:val="bottom"/>
          </w:tcPr>
          <w:p w14:paraId="68706B4B" w14:textId="4E972721"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Finance costs</w:t>
            </w:r>
          </w:p>
        </w:tc>
        <w:tc>
          <w:tcPr>
            <w:tcW w:w="1133" w:type="dxa"/>
            <w:vAlign w:val="bottom"/>
          </w:tcPr>
          <w:p w14:paraId="30856063" w14:textId="77777777" w:rsidR="00F21F11" w:rsidRPr="00D2137C" w:rsidRDefault="00F21F11" w:rsidP="00F21F11">
            <w:pPr>
              <w:tabs>
                <w:tab w:val="decimal" w:pos="954"/>
              </w:tabs>
              <w:ind w:right="-52"/>
              <w:jc w:val="right"/>
              <w:rPr>
                <w:rFonts w:asciiTheme="majorBidi" w:hAnsiTheme="majorBidi" w:cstheme="majorBidi"/>
                <w:color w:val="000000"/>
                <w:sz w:val="20"/>
                <w:szCs w:val="20"/>
                <w:cs/>
              </w:rPr>
            </w:pPr>
          </w:p>
        </w:tc>
        <w:tc>
          <w:tcPr>
            <w:tcW w:w="1134" w:type="dxa"/>
            <w:vAlign w:val="bottom"/>
          </w:tcPr>
          <w:p w14:paraId="07CF786E"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3D4BCBDC"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1FD87DBB"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63" w:type="dxa"/>
            <w:gridSpan w:val="2"/>
            <w:vAlign w:val="bottom"/>
          </w:tcPr>
          <w:p w14:paraId="205E1CC1"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509" w:type="dxa"/>
            <w:gridSpan w:val="2"/>
            <w:vAlign w:val="bottom"/>
          </w:tcPr>
          <w:p w14:paraId="5581D3E8" w14:textId="77777777" w:rsidR="00F21F11" w:rsidRPr="00D2137C" w:rsidRDefault="00F21F11" w:rsidP="00F21F11">
            <w:pPr>
              <w:ind w:right="-72"/>
              <w:jc w:val="right"/>
              <w:rPr>
                <w:rFonts w:asciiTheme="majorBidi" w:hAnsiTheme="majorBidi" w:cstheme="majorBidi"/>
                <w:color w:val="000000"/>
                <w:sz w:val="20"/>
                <w:szCs w:val="20"/>
              </w:rPr>
            </w:pPr>
          </w:p>
        </w:tc>
        <w:tc>
          <w:tcPr>
            <w:tcW w:w="596" w:type="dxa"/>
            <w:vAlign w:val="bottom"/>
          </w:tcPr>
          <w:p w14:paraId="70AB432B"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6E52A802"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74043648"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3C6A64F8" w14:textId="238C90CF" w:rsidR="00F21F11" w:rsidRPr="00D2137C" w:rsidRDefault="00F21F11" w:rsidP="00F21F11">
            <w:pPr>
              <w:pBdr>
                <w:bottom w:val="single" w:sz="4" w:space="1" w:color="auto"/>
              </w:pBdr>
              <w:ind w:right="-72"/>
              <w:jc w:val="right"/>
              <w:rPr>
                <w:rFonts w:asciiTheme="majorBidi" w:hAnsiTheme="majorBidi" w:cstheme="majorBidi"/>
                <w:sz w:val="20"/>
                <w:szCs w:val="20"/>
              </w:rPr>
            </w:pPr>
            <w:r w:rsidRPr="00D2137C">
              <w:rPr>
                <w:rFonts w:asciiTheme="majorBidi" w:hAnsiTheme="majorBidi" w:cstheme="majorBidi"/>
                <w:sz w:val="20"/>
                <w:szCs w:val="20"/>
              </w:rPr>
              <w:t>-</w:t>
            </w:r>
          </w:p>
        </w:tc>
        <w:tc>
          <w:tcPr>
            <w:tcW w:w="1336" w:type="dxa"/>
            <w:vAlign w:val="bottom"/>
          </w:tcPr>
          <w:p w14:paraId="58B05B87" w14:textId="629C1A6E"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(441,152)</w:t>
            </w:r>
          </w:p>
        </w:tc>
      </w:tr>
      <w:tr w:rsidR="00F21F11" w:rsidRPr="00D2137C" w14:paraId="0DD0E321" w14:textId="77777777" w:rsidTr="009D1B21">
        <w:trPr>
          <w:trHeight w:val="381"/>
        </w:trPr>
        <w:tc>
          <w:tcPr>
            <w:tcW w:w="3059" w:type="dxa"/>
            <w:vAlign w:val="bottom"/>
          </w:tcPr>
          <w:p w14:paraId="1CB9E548" w14:textId="78DC6497"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Loss before income tax</w:t>
            </w:r>
          </w:p>
        </w:tc>
        <w:tc>
          <w:tcPr>
            <w:tcW w:w="1133" w:type="dxa"/>
            <w:vAlign w:val="bottom"/>
          </w:tcPr>
          <w:p w14:paraId="0188A8EE"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72C55437"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173CA873"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0D16FEC0"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63" w:type="dxa"/>
            <w:gridSpan w:val="2"/>
            <w:vAlign w:val="bottom"/>
          </w:tcPr>
          <w:p w14:paraId="636808F9"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480" w:type="dxa"/>
            <w:vAlign w:val="bottom"/>
          </w:tcPr>
          <w:p w14:paraId="292D2C26" w14:textId="77777777" w:rsidR="00F21F11" w:rsidRPr="00D2137C" w:rsidRDefault="00F21F11" w:rsidP="00F21F11">
            <w:pPr>
              <w:ind w:right="-72"/>
              <w:jc w:val="right"/>
              <w:rPr>
                <w:rFonts w:asciiTheme="majorBidi" w:hAnsiTheme="majorBidi" w:cstheme="majorBidi"/>
                <w:color w:val="000000"/>
                <w:sz w:val="20"/>
                <w:szCs w:val="20"/>
                <w:cs/>
              </w:rPr>
            </w:pPr>
          </w:p>
        </w:tc>
        <w:tc>
          <w:tcPr>
            <w:tcW w:w="625" w:type="dxa"/>
            <w:gridSpan w:val="2"/>
            <w:vAlign w:val="bottom"/>
          </w:tcPr>
          <w:p w14:paraId="450372AA" w14:textId="77777777" w:rsidR="00F21F11" w:rsidRPr="00D2137C" w:rsidRDefault="00F21F11" w:rsidP="00F21F11">
            <w:pPr>
              <w:ind w:right="-72"/>
              <w:jc w:val="right"/>
              <w:rPr>
                <w:rFonts w:asciiTheme="majorBidi" w:hAnsiTheme="majorBidi" w:cstheme="majorBidi"/>
                <w:color w:val="000000"/>
                <w:sz w:val="20"/>
                <w:szCs w:val="20"/>
                <w:cs/>
              </w:rPr>
            </w:pPr>
          </w:p>
        </w:tc>
        <w:tc>
          <w:tcPr>
            <w:tcW w:w="1134" w:type="dxa"/>
            <w:vAlign w:val="bottom"/>
          </w:tcPr>
          <w:p w14:paraId="5EBF110C" w14:textId="77777777" w:rsidR="00F21F11" w:rsidRPr="00D2137C" w:rsidRDefault="00F21F11" w:rsidP="00F21F11">
            <w:pPr>
              <w:ind w:right="-72"/>
              <w:jc w:val="right"/>
              <w:rPr>
                <w:rFonts w:asciiTheme="majorBidi" w:hAnsiTheme="majorBidi" w:cstheme="majorBidi"/>
                <w:color w:val="000000"/>
                <w:sz w:val="20"/>
                <w:szCs w:val="20"/>
                <w:cs/>
              </w:rPr>
            </w:pPr>
          </w:p>
        </w:tc>
        <w:tc>
          <w:tcPr>
            <w:tcW w:w="1134" w:type="dxa"/>
            <w:vAlign w:val="bottom"/>
          </w:tcPr>
          <w:p w14:paraId="62FDE016" w14:textId="77777777" w:rsidR="00F21F11" w:rsidRPr="00D2137C" w:rsidRDefault="00F21F11" w:rsidP="00F21F11">
            <w:pPr>
              <w:ind w:right="-72"/>
              <w:jc w:val="right"/>
              <w:rPr>
                <w:rFonts w:asciiTheme="majorBidi" w:hAnsiTheme="majorBidi" w:cstheme="majorBidi"/>
                <w:color w:val="000000"/>
                <w:sz w:val="20"/>
                <w:szCs w:val="20"/>
                <w:cs/>
              </w:rPr>
            </w:pPr>
          </w:p>
        </w:tc>
        <w:tc>
          <w:tcPr>
            <w:tcW w:w="1134" w:type="dxa"/>
            <w:vAlign w:val="bottom"/>
          </w:tcPr>
          <w:p w14:paraId="40711679" w14:textId="19AEE7DF" w:rsidR="00F21F11" w:rsidRPr="00D2137C" w:rsidRDefault="00F21F11" w:rsidP="00F21F11">
            <w:pPr>
              <w:ind w:right="-72"/>
              <w:jc w:val="right"/>
              <w:rPr>
                <w:rFonts w:asciiTheme="majorBidi" w:hAnsiTheme="majorBidi" w:cstheme="majorBidi"/>
                <w:color w:val="000000"/>
                <w:sz w:val="20"/>
                <w:szCs w:val="20"/>
                <w:cs/>
              </w:rPr>
            </w:pPr>
            <w:r w:rsidRPr="00D2137C">
              <w:rPr>
                <w:rFonts w:asciiTheme="majorBidi" w:hAnsiTheme="majorBidi" w:cstheme="majorBidi"/>
                <w:sz w:val="20"/>
                <w:szCs w:val="20"/>
              </w:rPr>
              <w:t>(7,734,705)</w:t>
            </w:r>
          </w:p>
        </w:tc>
        <w:tc>
          <w:tcPr>
            <w:tcW w:w="1336" w:type="dxa"/>
            <w:vAlign w:val="bottom"/>
          </w:tcPr>
          <w:p w14:paraId="4D77F3CD" w14:textId="66021DCB" w:rsidR="00F21F11" w:rsidRPr="00D2137C" w:rsidRDefault="00F21F11" w:rsidP="00F21F11">
            <w:pPr>
              <w:ind w:right="-72"/>
              <w:jc w:val="right"/>
              <w:rPr>
                <w:rFonts w:asciiTheme="majorBidi" w:hAnsiTheme="majorBidi" w:cstheme="majorBidi"/>
                <w:color w:val="000000"/>
                <w:sz w:val="20"/>
                <w:szCs w:val="20"/>
                <w:cs/>
              </w:rPr>
            </w:pPr>
            <w:r w:rsidRPr="00D2137C">
              <w:rPr>
                <w:rFonts w:asciiTheme="majorBidi" w:hAnsiTheme="majorBidi" w:cstheme="majorBidi"/>
                <w:sz w:val="20"/>
                <w:szCs w:val="20"/>
              </w:rPr>
              <w:t>(18,4</w:t>
            </w:r>
            <w:r w:rsidRPr="00D2137C">
              <w:rPr>
                <w:rFonts w:asciiTheme="majorBidi" w:hAnsiTheme="majorBidi" w:cstheme="majorBidi" w:hint="cs"/>
                <w:sz w:val="20"/>
                <w:szCs w:val="20"/>
                <w:cs/>
              </w:rPr>
              <w:t>3</w:t>
            </w:r>
            <w:r w:rsidRPr="00D2137C">
              <w:rPr>
                <w:rFonts w:asciiTheme="majorBidi" w:hAnsiTheme="majorBidi" w:cstheme="majorBidi"/>
                <w:sz w:val="20"/>
                <w:szCs w:val="20"/>
              </w:rPr>
              <w:t>3,926)</w:t>
            </w:r>
          </w:p>
        </w:tc>
      </w:tr>
      <w:tr w:rsidR="00F21F11" w:rsidRPr="00D2137C" w14:paraId="05B05AA1" w14:textId="77777777" w:rsidTr="009D1B21">
        <w:trPr>
          <w:trHeight w:val="381"/>
        </w:trPr>
        <w:tc>
          <w:tcPr>
            <w:tcW w:w="3059" w:type="dxa"/>
            <w:vAlign w:val="bottom"/>
          </w:tcPr>
          <w:p w14:paraId="21A632CB" w14:textId="032A407D"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Income tax income (Expense)</w:t>
            </w:r>
          </w:p>
        </w:tc>
        <w:tc>
          <w:tcPr>
            <w:tcW w:w="1133" w:type="dxa"/>
            <w:vAlign w:val="bottom"/>
          </w:tcPr>
          <w:p w14:paraId="25931E6D"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180300AF"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4" w:type="dxa"/>
            <w:vAlign w:val="bottom"/>
          </w:tcPr>
          <w:p w14:paraId="463DFF2F"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35" w:type="dxa"/>
            <w:vAlign w:val="bottom"/>
          </w:tcPr>
          <w:p w14:paraId="53737E19"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1163" w:type="dxa"/>
            <w:gridSpan w:val="2"/>
            <w:vAlign w:val="bottom"/>
          </w:tcPr>
          <w:p w14:paraId="326FD5ED" w14:textId="77777777" w:rsidR="00F21F11" w:rsidRPr="00D2137C" w:rsidRDefault="00F21F11" w:rsidP="00F21F11">
            <w:pPr>
              <w:tabs>
                <w:tab w:val="decimal" w:pos="954"/>
              </w:tabs>
              <w:ind w:right="-52"/>
              <w:jc w:val="right"/>
              <w:rPr>
                <w:rFonts w:asciiTheme="majorBidi" w:hAnsiTheme="majorBidi" w:cstheme="majorBidi"/>
                <w:color w:val="000000"/>
                <w:sz w:val="20"/>
                <w:szCs w:val="20"/>
              </w:rPr>
            </w:pPr>
          </w:p>
        </w:tc>
        <w:tc>
          <w:tcPr>
            <w:tcW w:w="480" w:type="dxa"/>
            <w:vAlign w:val="bottom"/>
          </w:tcPr>
          <w:p w14:paraId="076EA89D" w14:textId="77777777" w:rsidR="00F21F11" w:rsidRPr="00D2137C" w:rsidRDefault="00F21F11" w:rsidP="00F21F11">
            <w:pPr>
              <w:ind w:right="-72"/>
              <w:jc w:val="right"/>
              <w:rPr>
                <w:rFonts w:asciiTheme="majorBidi" w:hAnsiTheme="majorBidi" w:cstheme="majorBidi"/>
                <w:color w:val="000000"/>
                <w:sz w:val="20"/>
                <w:szCs w:val="20"/>
              </w:rPr>
            </w:pPr>
          </w:p>
        </w:tc>
        <w:tc>
          <w:tcPr>
            <w:tcW w:w="625" w:type="dxa"/>
            <w:gridSpan w:val="2"/>
            <w:vAlign w:val="bottom"/>
          </w:tcPr>
          <w:p w14:paraId="3B473566"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5F560CAC"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03311714"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2117F09B" w14:textId="7A3DCF08"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(23,991)</w:t>
            </w:r>
          </w:p>
        </w:tc>
        <w:tc>
          <w:tcPr>
            <w:tcW w:w="1336" w:type="dxa"/>
            <w:vAlign w:val="bottom"/>
          </w:tcPr>
          <w:p w14:paraId="2E762684" w14:textId="303C6164" w:rsidR="00F21F11" w:rsidRPr="00D2137C" w:rsidRDefault="00F21F11" w:rsidP="00F21F11">
            <w:pPr>
              <w:pBdr>
                <w:bottom w:val="sing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37,421</w:t>
            </w:r>
          </w:p>
        </w:tc>
      </w:tr>
      <w:tr w:rsidR="00F21F11" w:rsidRPr="00D2137C" w14:paraId="2FFD74E2" w14:textId="77777777" w:rsidTr="009D1B21">
        <w:trPr>
          <w:trHeight w:val="381"/>
        </w:trPr>
        <w:tc>
          <w:tcPr>
            <w:tcW w:w="3059" w:type="dxa"/>
            <w:vAlign w:val="bottom"/>
          </w:tcPr>
          <w:p w14:paraId="599184F4" w14:textId="2F7AD5B6" w:rsidR="00F21F11" w:rsidRPr="00D2137C" w:rsidRDefault="00F21F11" w:rsidP="00F21F11">
            <w:pPr>
              <w:ind w:left="-111"/>
              <w:rPr>
                <w:rFonts w:asciiTheme="majorBidi" w:eastAsia="SimSun" w:hAnsiTheme="majorBidi" w:cstheme="majorBidi"/>
                <w:color w:val="000000"/>
                <w:sz w:val="20"/>
                <w:szCs w:val="20"/>
                <w:cs/>
                <w:lang w:eastAsia="zh-CN"/>
              </w:rPr>
            </w:pPr>
            <w:r w:rsidRPr="00D2137C">
              <w:rPr>
                <w:rFonts w:asciiTheme="majorBidi" w:eastAsia="SimSun" w:hAnsiTheme="majorBidi" w:cstheme="majorBidi"/>
                <w:color w:val="000000"/>
                <w:sz w:val="20"/>
                <w:szCs w:val="20"/>
                <w:lang w:eastAsia="zh-CN"/>
              </w:rPr>
              <w:t>Net loss for the periods</w:t>
            </w:r>
          </w:p>
        </w:tc>
        <w:tc>
          <w:tcPr>
            <w:tcW w:w="1133" w:type="dxa"/>
            <w:vAlign w:val="bottom"/>
          </w:tcPr>
          <w:p w14:paraId="58BE069F" w14:textId="77777777" w:rsidR="00F21F11" w:rsidRPr="00D2137C" w:rsidRDefault="00F21F11" w:rsidP="00F21F11">
            <w:pPr>
              <w:tabs>
                <w:tab w:val="decimal" w:pos="883"/>
              </w:tabs>
              <w:ind w:right="-52"/>
              <w:jc w:val="right"/>
              <w:rPr>
                <w:rFonts w:asciiTheme="majorBidi" w:hAnsiTheme="majorBidi" w:cstheme="majorBidi"/>
                <w:color w:val="000000"/>
                <w:sz w:val="20"/>
                <w:szCs w:val="20"/>
              </w:rPr>
            </w:pPr>
          </w:p>
        </w:tc>
        <w:tc>
          <w:tcPr>
            <w:tcW w:w="1134" w:type="dxa"/>
            <w:vAlign w:val="bottom"/>
          </w:tcPr>
          <w:p w14:paraId="0D10E7D1" w14:textId="77777777" w:rsidR="00F21F11" w:rsidRPr="00D2137C" w:rsidRDefault="00F21F11" w:rsidP="00F21F11">
            <w:pPr>
              <w:tabs>
                <w:tab w:val="decimal" w:pos="883"/>
              </w:tabs>
              <w:ind w:right="-52"/>
              <w:jc w:val="right"/>
              <w:rPr>
                <w:rFonts w:asciiTheme="majorBidi" w:hAnsiTheme="majorBidi" w:cstheme="majorBidi"/>
                <w:color w:val="000000"/>
                <w:sz w:val="20"/>
                <w:szCs w:val="20"/>
                <w:cs/>
              </w:rPr>
            </w:pPr>
          </w:p>
        </w:tc>
        <w:tc>
          <w:tcPr>
            <w:tcW w:w="1134" w:type="dxa"/>
            <w:vAlign w:val="bottom"/>
          </w:tcPr>
          <w:p w14:paraId="5C99FF89" w14:textId="77777777" w:rsidR="00F21F11" w:rsidRPr="00D2137C" w:rsidRDefault="00F21F11" w:rsidP="00F21F11">
            <w:pPr>
              <w:tabs>
                <w:tab w:val="decimal" w:pos="883"/>
              </w:tabs>
              <w:ind w:right="-52"/>
              <w:jc w:val="right"/>
              <w:rPr>
                <w:rFonts w:asciiTheme="majorBidi" w:hAnsiTheme="majorBidi" w:cstheme="majorBidi"/>
                <w:color w:val="000000"/>
                <w:sz w:val="20"/>
                <w:szCs w:val="20"/>
              </w:rPr>
            </w:pPr>
          </w:p>
        </w:tc>
        <w:tc>
          <w:tcPr>
            <w:tcW w:w="1135" w:type="dxa"/>
            <w:vAlign w:val="bottom"/>
          </w:tcPr>
          <w:p w14:paraId="1AED16F8" w14:textId="77777777" w:rsidR="00F21F11" w:rsidRPr="00D2137C" w:rsidRDefault="00F21F11" w:rsidP="00F21F11">
            <w:pPr>
              <w:tabs>
                <w:tab w:val="decimal" w:pos="883"/>
              </w:tabs>
              <w:ind w:right="-52"/>
              <w:jc w:val="right"/>
              <w:rPr>
                <w:rFonts w:asciiTheme="majorBidi" w:hAnsiTheme="majorBidi" w:cstheme="majorBidi"/>
                <w:color w:val="000000"/>
                <w:sz w:val="20"/>
                <w:szCs w:val="20"/>
              </w:rPr>
            </w:pPr>
          </w:p>
        </w:tc>
        <w:tc>
          <w:tcPr>
            <w:tcW w:w="1163" w:type="dxa"/>
            <w:gridSpan w:val="2"/>
            <w:vAlign w:val="bottom"/>
          </w:tcPr>
          <w:p w14:paraId="7C1BAE91" w14:textId="77777777" w:rsidR="00F21F11" w:rsidRPr="00D2137C" w:rsidRDefault="00F21F11" w:rsidP="00F21F11">
            <w:pPr>
              <w:tabs>
                <w:tab w:val="decimal" w:pos="883"/>
              </w:tabs>
              <w:ind w:right="-52"/>
              <w:jc w:val="right"/>
              <w:rPr>
                <w:rFonts w:asciiTheme="majorBidi" w:hAnsiTheme="majorBidi" w:cstheme="majorBidi"/>
                <w:color w:val="000000"/>
                <w:sz w:val="20"/>
                <w:szCs w:val="20"/>
              </w:rPr>
            </w:pPr>
          </w:p>
        </w:tc>
        <w:tc>
          <w:tcPr>
            <w:tcW w:w="480" w:type="dxa"/>
            <w:vAlign w:val="bottom"/>
          </w:tcPr>
          <w:p w14:paraId="4D04F453" w14:textId="77777777" w:rsidR="00F21F11" w:rsidRPr="00D2137C" w:rsidRDefault="00F21F11" w:rsidP="00F21F11">
            <w:pPr>
              <w:ind w:right="-72"/>
              <w:jc w:val="right"/>
              <w:rPr>
                <w:rFonts w:asciiTheme="majorBidi" w:hAnsiTheme="majorBidi" w:cstheme="majorBidi"/>
                <w:color w:val="000000"/>
                <w:sz w:val="20"/>
                <w:szCs w:val="20"/>
              </w:rPr>
            </w:pPr>
          </w:p>
        </w:tc>
        <w:tc>
          <w:tcPr>
            <w:tcW w:w="625" w:type="dxa"/>
            <w:gridSpan w:val="2"/>
            <w:vAlign w:val="bottom"/>
          </w:tcPr>
          <w:p w14:paraId="521DF389"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571A8091"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2EC30E5F" w14:textId="77777777" w:rsidR="00F21F11" w:rsidRPr="00D2137C" w:rsidRDefault="00F21F11" w:rsidP="00F21F11">
            <w:pPr>
              <w:ind w:right="-72"/>
              <w:jc w:val="right"/>
              <w:rPr>
                <w:rFonts w:asciiTheme="majorBidi" w:hAnsiTheme="majorBidi" w:cstheme="majorBidi"/>
                <w:color w:val="000000"/>
                <w:sz w:val="20"/>
                <w:szCs w:val="20"/>
              </w:rPr>
            </w:pPr>
          </w:p>
        </w:tc>
        <w:tc>
          <w:tcPr>
            <w:tcW w:w="1134" w:type="dxa"/>
            <w:vAlign w:val="bottom"/>
          </w:tcPr>
          <w:p w14:paraId="325E118D" w14:textId="1770F9FE" w:rsidR="00F21F11" w:rsidRPr="00D2137C" w:rsidRDefault="00F21F11" w:rsidP="00F21F11">
            <w:pPr>
              <w:pBdr>
                <w:bottom w:val="doub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sz w:val="20"/>
                <w:szCs w:val="20"/>
              </w:rPr>
              <w:t>(7,758,696)</w:t>
            </w:r>
          </w:p>
        </w:tc>
        <w:tc>
          <w:tcPr>
            <w:tcW w:w="1336" w:type="dxa"/>
            <w:vAlign w:val="bottom"/>
          </w:tcPr>
          <w:p w14:paraId="5DD42E34" w14:textId="643355BF" w:rsidR="00F21F11" w:rsidRPr="00D2137C" w:rsidRDefault="00F21F11" w:rsidP="00F21F11">
            <w:pPr>
              <w:pBdr>
                <w:bottom w:val="double" w:sz="4" w:space="1" w:color="auto"/>
              </w:pBdr>
              <w:ind w:right="-72"/>
              <w:jc w:val="right"/>
              <w:rPr>
                <w:rFonts w:asciiTheme="majorBidi" w:hAnsiTheme="majorBidi" w:cstheme="majorBidi"/>
                <w:color w:val="000000"/>
                <w:sz w:val="20"/>
                <w:szCs w:val="20"/>
              </w:rPr>
            </w:pPr>
            <w:r w:rsidRPr="00D2137C">
              <w:rPr>
                <w:rFonts w:asciiTheme="majorBidi" w:hAnsiTheme="majorBidi" w:cstheme="majorBidi"/>
                <w:color w:val="000000"/>
                <w:sz w:val="20"/>
                <w:szCs w:val="20"/>
              </w:rPr>
              <w:t>(18,3</w:t>
            </w:r>
            <w:r w:rsidRPr="00D2137C">
              <w:rPr>
                <w:rFonts w:asciiTheme="majorBidi" w:hAnsiTheme="majorBidi" w:cstheme="majorBidi" w:hint="cs"/>
                <w:color w:val="000000"/>
                <w:sz w:val="20"/>
                <w:szCs w:val="20"/>
                <w:cs/>
              </w:rPr>
              <w:t>9</w:t>
            </w:r>
            <w:r w:rsidRPr="00D2137C">
              <w:rPr>
                <w:rFonts w:asciiTheme="majorBidi" w:hAnsiTheme="majorBidi" w:cstheme="majorBidi"/>
                <w:color w:val="000000"/>
                <w:sz w:val="20"/>
                <w:szCs w:val="20"/>
              </w:rPr>
              <w:t>6,505)</w:t>
            </w:r>
          </w:p>
        </w:tc>
      </w:tr>
    </w:tbl>
    <w:p w14:paraId="1422F34B" w14:textId="5548D988" w:rsidR="002503ED" w:rsidRPr="00054C20" w:rsidRDefault="002503ED" w:rsidP="000965EB">
      <w:pPr>
        <w:tabs>
          <w:tab w:val="left" w:pos="567"/>
          <w:tab w:val="left" w:pos="2880"/>
          <w:tab w:val="left" w:pos="13325"/>
        </w:tabs>
        <w:overflowPunct w:val="0"/>
        <w:autoSpaceDE w:val="0"/>
        <w:autoSpaceDN w:val="0"/>
        <w:adjustRightInd w:val="0"/>
        <w:spacing w:before="120"/>
        <w:jc w:val="thaiDistribute"/>
        <w:textAlignment w:val="baseline"/>
        <w:rPr>
          <w:rFonts w:ascii="Angsana New" w:eastAsia="PMingLiU" w:hAnsi="Angsana New"/>
          <w:sz w:val="26"/>
          <w:szCs w:val="26"/>
          <w:cs/>
        </w:rPr>
        <w:sectPr w:rsidR="002503ED" w:rsidRPr="00054C20" w:rsidSect="00B249AE">
          <w:pgSz w:w="16834" w:h="11909" w:orient="landscape" w:code="9"/>
          <w:pgMar w:top="720" w:right="720" w:bottom="1728" w:left="1440" w:header="706" w:footer="576" w:gutter="0"/>
          <w:pgNumType w:chapStyle="1"/>
          <w:cols w:space="720"/>
          <w:docGrid w:linePitch="326"/>
        </w:sectPr>
      </w:pPr>
    </w:p>
    <w:p w14:paraId="03D9D1EE" w14:textId="77777777" w:rsidR="00FD1795" w:rsidRPr="00054C20" w:rsidRDefault="00FD1795" w:rsidP="003F2280">
      <w:pPr>
        <w:numPr>
          <w:ilvl w:val="0"/>
          <w:numId w:val="4"/>
        </w:numPr>
        <w:ind w:left="561" w:hanging="561"/>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lastRenderedPageBreak/>
        <w:t>Financial instruments</w:t>
      </w:r>
    </w:p>
    <w:p w14:paraId="788A4834" w14:textId="610F2E9C" w:rsidR="00832B15" w:rsidRPr="00054C20" w:rsidRDefault="00832B15" w:rsidP="00AC6DC0">
      <w:pPr>
        <w:spacing w:before="120"/>
        <w:ind w:left="561"/>
        <w:jc w:val="thaiDistribute"/>
        <w:outlineLvl w:val="0"/>
        <w:rPr>
          <w:rFonts w:ascii="Angsana New" w:hAnsi="Angsana New"/>
          <w:sz w:val="28"/>
          <w:szCs w:val="28"/>
          <w:shd w:val="clear" w:color="auto" w:fill="FFFFFF"/>
        </w:rPr>
      </w:pPr>
      <w:r w:rsidRPr="00054C20">
        <w:rPr>
          <w:rFonts w:ascii="Angsana New" w:hAnsi="Angsana New"/>
          <w:sz w:val="28"/>
          <w:szCs w:val="28"/>
          <w:shd w:val="clear" w:color="auto" w:fill="FFFFFF"/>
        </w:rPr>
        <w:t xml:space="preserve">Financial instruments consist of financial assets and financial liabilities. As most of the </w:t>
      </w:r>
      <w:r w:rsidR="00906267">
        <w:rPr>
          <w:rFonts w:ascii="Angsana New" w:hAnsi="Angsana New"/>
          <w:sz w:val="28"/>
          <w:szCs w:val="28"/>
          <w:shd w:val="clear" w:color="auto" w:fill="FFFFFF"/>
        </w:rPr>
        <w:t>C</w:t>
      </w:r>
      <w:r w:rsidRPr="00054C20">
        <w:rPr>
          <w:rFonts w:ascii="Angsana New" w:hAnsi="Angsana New"/>
          <w:sz w:val="28"/>
          <w:szCs w:val="28"/>
          <w:shd w:val="clear" w:color="auto" w:fill="FFFFFF"/>
        </w:rPr>
        <w:t xml:space="preserve">ompany’s financial instruments are classified as short-term and long-term, as presented in the statement of financial position, and bear interest rates that are close to market rates, the </w:t>
      </w:r>
      <w:r w:rsidR="00906267">
        <w:rPr>
          <w:rFonts w:ascii="Angsana New" w:hAnsi="Angsana New"/>
          <w:sz w:val="28"/>
          <w:szCs w:val="28"/>
          <w:shd w:val="clear" w:color="auto" w:fill="FFFFFF"/>
        </w:rPr>
        <w:t>C</w:t>
      </w:r>
      <w:r w:rsidRPr="00054C20">
        <w:rPr>
          <w:rFonts w:ascii="Angsana New" w:hAnsi="Angsana New"/>
          <w:sz w:val="28"/>
          <w:szCs w:val="28"/>
          <w:shd w:val="clear" w:color="auto" w:fill="FFFFFF"/>
        </w:rPr>
        <w:t>ompany has assessed that the fair value of most financial instruments approximates their carrying amount as presented in the financial statements.</w:t>
      </w:r>
    </w:p>
    <w:p w14:paraId="3E96C911" w14:textId="33E8AB20" w:rsidR="00AC6DC0" w:rsidRPr="00054C20" w:rsidRDefault="00832B15" w:rsidP="00AC6DC0">
      <w:pPr>
        <w:spacing w:before="120"/>
        <w:ind w:left="561"/>
        <w:jc w:val="thaiDistribute"/>
        <w:outlineLvl w:val="0"/>
        <w:rPr>
          <w:rFonts w:ascii="Angsana New" w:hAnsi="Angsana New"/>
          <w:sz w:val="28"/>
          <w:szCs w:val="28"/>
          <w:shd w:val="clear" w:color="auto" w:fill="FFFFFF"/>
        </w:rPr>
      </w:pPr>
      <w:r w:rsidRPr="00054C20">
        <w:rPr>
          <w:rFonts w:ascii="Angsana New" w:hAnsi="Angsana New"/>
          <w:sz w:val="28"/>
          <w:szCs w:val="28"/>
          <w:shd w:val="clear" w:color="auto" w:fill="FFFFFF"/>
        </w:rPr>
        <w:t>All financial assets and financial liabilities are presented at amortized cost, except for those listed in the table below.</w:t>
      </w:r>
    </w:p>
    <w:tbl>
      <w:tblPr>
        <w:tblW w:w="8837" w:type="dxa"/>
        <w:tblInd w:w="521" w:type="dxa"/>
        <w:tblLayout w:type="fixed"/>
        <w:tblLook w:val="04A0" w:firstRow="1" w:lastRow="0" w:firstColumn="1" w:lastColumn="0" w:noHBand="0" w:noVBand="1"/>
      </w:tblPr>
      <w:tblGrid>
        <w:gridCol w:w="3165"/>
        <w:gridCol w:w="1277"/>
        <w:gridCol w:w="284"/>
        <w:gridCol w:w="1275"/>
        <w:gridCol w:w="283"/>
        <w:gridCol w:w="1100"/>
        <w:gridCol w:w="283"/>
        <w:gridCol w:w="1170"/>
      </w:tblGrid>
      <w:tr w:rsidR="00AC6DC0" w:rsidRPr="00054C20" w14:paraId="6E142781" w14:textId="77777777" w:rsidTr="00CB6AB5">
        <w:trPr>
          <w:trHeight w:val="64"/>
        </w:trPr>
        <w:tc>
          <w:tcPr>
            <w:tcW w:w="8837" w:type="dxa"/>
            <w:gridSpan w:val="8"/>
          </w:tcPr>
          <w:p w14:paraId="569D5D61" w14:textId="77777777" w:rsidR="00AC6DC0" w:rsidRPr="00054C20" w:rsidRDefault="00AC6DC0" w:rsidP="00CB6AB5">
            <w:pPr>
              <w:ind w:left="-19" w:right="-90"/>
              <w:jc w:val="right"/>
              <w:rPr>
                <w:rFonts w:ascii="Angsana New" w:eastAsia="SimSun" w:hAnsi="Angsana New"/>
                <w:b/>
                <w:bCs/>
                <w:sz w:val="26"/>
                <w:szCs w:val="26"/>
                <w:cs/>
              </w:rPr>
            </w:pPr>
            <w:r w:rsidRPr="00054C20">
              <w:rPr>
                <w:rFonts w:ascii="Angsana New" w:eastAsia="SimSun" w:hAnsi="Angsana New"/>
                <w:b/>
                <w:bCs/>
                <w:sz w:val="26"/>
                <w:szCs w:val="26"/>
              </w:rPr>
              <w:t>(Unit : Million Baht)</w:t>
            </w:r>
          </w:p>
        </w:tc>
      </w:tr>
      <w:tr w:rsidR="00AC6DC0" w:rsidRPr="00054C20" w14:paraId="285AB153" w14:textId="77777777" w:rsidTr="00CB6AB5">
        <w:trPr>
          <w:trHeight w:val="64"/>
        </w:trPr>
        <w:tc>
          <w:tcPr>
            <w:tcW w:w="8837" w:type="dxa"/>
            <w:gridSpan w:val="8"/>
            <w:tcBorders>
              <w:top w:val="single" w:sz="4" w:space="0" w:color="auto"/>
            </w:tcBorders>
          </w:tcPr>
          <w:p w14:paraId="163C74D4" w14:textId="77777777"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rPr>
            </w:pPr>
            <w:r w:rsidRPr="00054C20">
              <w:rPr>
                <w:rFonts w:ascii="Angsana New" w:eastAsia="SimSun" w:hAnsi="Angsana New"/>
                <w:b/>
                <w:bCs/>
                <w:color w:val="000000"/>
                <w:sz w:val="26"/>
                <w:szCs w:val="26"/>
              </w:rPr>
              <w:t>Consolidated</w:t>
            </w:r>
          </w:p>
        </w:tc>
      </w:tr>
      <w:tr w:rsidR="00AC6DC0" w:rsidRPr="00054C20" w14:paraId="3EDC05A5" w14:textId="77777777" w:rsidTr="00CB6AB5">
        <w:tc>
          <w:tcPr>
            <w:tcW w:w="3165" w:type="dxa"/>
          </w:tcPr>
          <w:p w14:paraId="3A517B7E" w14:textId="77777777" w:rsidR="00AC6DC0" w:rsidRPr="00054C20" w:rsidRDefault="00AC6DC0" w:rsidP="00CB6AB5">
            <w:pPr>
              <w:ind w:left="-19" w:right="-90"/>
              <w:rPr>
                <w:rFonts w:ascii="Angsana New" w:eastAsia="SimSun" w:hAnsi="Angsana New"/>
                <w:color w:val="000000"/>
                <w:sz w:val="26"/>
                <w:szCs w:val="26"/>
              </w:rPr>
            </w:pPr>
          </w:p>
        </w:tc>
        <w:tc>
          <w:tcPr>
            <w:tcW w:w="4219" w:type="dxa"/>
            <w:gridSpan w:val="5"/>
          </w:tcPr>
          <w:p w14:paraId="62FB6F68" w14:textId="77777777"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rPr>
            </w:pPr>
            <w:r w:rsidRPr="00054C20">
              <w:rPr>
                <w:rFonts w:ascii="Angsana New" w:eastAsia="SimSun" w:hAnsi="Angsana New"/>
                <w:b/>
                <w:bCs/>
                <w:color w:val="000000"/>
                <w:sz w:val="26"/>
                <w:szCs w:val="26"/>
              </w:rPr>
              <w:t>Book value</w:t>
            </w:r>
          </w:p>
        </w:tc>
        <w:tc>
          <w:tcPr>
            <w:tcW w:w="283" w:type="dxa"/>
          </w:tcPr>
          <w:p w14:paraId="62EDD26E" w14:textId="77777777" w:rsidR="00AC6DC0" w:rsidRPr="00054C20" w:rsidRDefault="00AC6DC0" w:rsidP="00CB6AB5">
            <w:pPr>
              <w:ind w:left="-19" w:right="-90"/>
              <w:rPr>
                <w:rFonts w:ascii="Angsana New" w:eastAsia="SimSun" w:hAnsi="Angsana New"/>
                <w:color w:val="000000"/>
                <w:sz w:val="26"/>
                <w:szCs w:val="26"/>
              </w:rPr>
            </w:pPr>
          </w:p>
        </w:tc>
        <w:tc>
          <w:tcPr>
            <w:tcW w:w="1170" w:type="dxa"/>
          </w:tcPr>
          <w:p w14:paraId="58AEA425" w14:textId="77777777"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cs/>
              </w:rPr>
            </w:pPr>
            <w:r w:rsidRPr="00054C20">
              <w:rPr>
                <w:rFonts w:ascii="Angsana New" w:eastAsia="SimSun" w:hAnsi="Angsana New"/>
                <w:b/>
                <w:bCs/>
                <w:color w:val="000000"/>
                <w:sz w:val="26"/>
                <w:szCs w:val="26"/>
              </w:rPr>
              <w:t>Fair value</w:t>
            </w:r>
          </w:p>
        </w:tc>
      </w:tr>
      <w:tr w:rsidR="00AC6DC0" w:rsidRPr="00054C20" w14:paraId="28D96B35" w14:textId="77777777" w:rsidTr="00CB6AB5">
        <w:trPr>
          <w:trHeight w:val="1042"/>
        </w:trPr>
        <w:tc>
          <w:tcPr>
            <w:tcW w:w="3165" w:type="dxa"/>
          </w:tcPr>
          <w:p w14:paraId="19D15B7E" w14:textId="77777777" w:rsidR="00AC6DC0" w:rsidRPr="00054C20" w:rsidRDefault="00AC6DC0" w:rsidP="00CB6AB5">
            <w:pPr>
              <w:ind w:left="-19" w:right="-90"/>
              <w:rPr>
                <w:rFonts w:ascii="Angsana New" w:eastAsia="SimSun" w:hAnsi="Angsana New"/>
                <w:color w:val="000000"/>
                <w:sz w:val="26"/>
                <w:szCs w:val="26"/>
              </w:rPr>
            </w:pPr>
          </w:p>
        </w:tc>
        <w:tc>
          <w:tcPr>
            <w:tcW w:w="1277" w:type="dxa"/>
            <w:vAlign w:val="bottom"/>
          </w:tcPr>
          <w:p w14:paraId="0FAFAE5E" w14:textId="77777777" w:rsidR="00AC6DC0" w:rsidRPr="00054C20" w:rsidRDefault="00AC6DC0" w:rsidP="00CB6AB5">
            <w:pPr>
              <w:pBdr>
                <w:bottom w:val="single" w:sz="4" w:space="1" w:color="auto"/>
              </w:pBdr>
              <w:ind w:left="-19" w:right="-90"/>
              <w:jc w:val="center"/>
              <w:rPr>
                <w:rFonts w:ascii="Angsana New" w:eastAsia="SimSun" w:hAnsi="Angsana New"/>
                <w:b/>
                <w:bCs/>
                <w:color w:val="000000"/>
                <w:spacing w:val="-4"/>
                <w:sz w:val="26"/>
                <w:szCs w:val="26"/>
              </w:rPr>
            </w:pPr>
            <w:r w:rsidRPr="00054C20">
              <w:rPr>
                <w:rFonts w:ascii="Angsana New" w:eastAsia="SimSun" w:hAnsi="Angsana New"/>
                <w:b/>
                <w:bCs/>
                <w:spacing w:val="-4"/>
                <w:sz w:val="26"/>
                <w:szCs w:val="26"/>
              </w:rPr>
              <w:t>Financial instruments measured at FVTPL</w:t>
            </w:r>
          </w:p>
        </w:tc>
        <w:tc>
          <w:tcPr>
            <w:tcW w:w="284" w:type="dxa"/>
            <w:vAlign w:val="bottom"/>
          </w:tcPr>
          <w:p w14:paraId="61C10B76" w14:textId="77777777" w:rsidR="00AC6DC0" w:rsidRPr="00054C20" w:rsidRDefault="00AC6DC0" w:rsidP="00CB6AB5">
            <w:pPr>
              <w:ind w:left="-19" w:right="-90"/>
              <w:jc w:val="center"/>
              <w:rPr>
                <w:rFonts w:ascii="Angsana New" w:eastAsia="SimSun" w:hAnsi="Angsana New"/>
                <w:b/>
                <w:bCs/>
                <w:color w:val="000000"/>
                <w:sz w:val="26"/>
                <w:szCs w:val="26"/>
              </w:rPr>
            </w:pPr>
          </w:p>
        </w:tc>
        <w:tc>
          <w:tcPr>
            <w:tcW w:w="1275" w:type="dxa"/>
            <w:vAlign w:val="bottom"/>
          </w:tcPr>
          <w:p w14:paraId="45E19A5D" w14:textId="77777777"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rPr>
            </w:pPr>
            <w:r w:rsidRPr="00054C20">
              <w:rPr>
                <w:rFonts w:ascii="Angsana New" w:eastAsia="SimSun" w:hAnsi="Angsana New"/>
                <w:b/>
                <w:bCs/>
                <w:color w:val="000000"/>
                <w:sz w:val="26"/>
                <w:szCs w:val="26"/>
              </w:rPr>
              <w:t>Financial instruments measured at amortized cost</w:t>
            </w:r>
          </w:p>
        </w:tc>
        <w:tc>
          <w:tcPr>
            <w:tcW w:w="283" w:type="dxa"/>
            <w:vAlign w:val="bottom"/>
          </w:tcPr>
          <w:p w14:paraId="7AEBBC38" w14:textId="77777777" w:rsidR="00AC6DC0" w:rsidRPr="00054C20" w:rsidRDefault="00AC6DC0" w:rsidP="00CB6AB5">
            <w:pPr>
              <w:ind w:left="-19" w:right="-90"/>
              <w:jc w:val="center"/>
              <w:rPr>
                <w:rFonts w:ascii="Angsana New" w:eastAsia="SimSun" w:hAnsi="Angsana New"/>
                <w:b/>
                <w:bCs/>
                <w:color w:val="000000"/>
                <w:sz w:val="26"/>
                <w:szCs w:val="26"/>
              </w:rPr>
            </w:pPr>
          </w:p>
        </w:tc>
        <w:tc>
          <w:tcPr>
            <w:tcW w:w="1100" w:type="dxa"/>
            <w:vAlign w:val="bottom"/>
          </w:tcPr>
          <w:p w14:paraId="40A0B9C3" w14:textId="77777777"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cs/>
              </w:rPr>
            </w:pPr>
            <w:r w:rsidRPr="00054C20">
              <w:rPr>
                <w:rFonts w:ascii="Angsana New" w:eastAsia="SimSun" w:hAnsi="Angsana New"/>
                <w:b/>
                <w:bCs/>
                <w:color w:val="000000"/>
                <w:sz w:val="26"/>
                <w:szCs w:val="26"/>
              </w:rPr>
              <w:t>Total</w:t>
            </w:r>
          </w:p>
        </w:tc>
        <w:tc>
          <w:tcPr>
            <w:tcW w:w="283" w:type="dxa"/>
            <w:vAlign w:val="bottom"/>
          </w:tcPr>
          <w:p w14:paraId="71034CC5" w14:textId="77777777" w:rsidR="00AC6DC0" w:rsidRPr="00054C20" w:rsidRDefault="00AC6DC0" w:rsidP="00CB6AB5">
            <w:pPr>
              <w:ind w:left="-19" w:right="-90"/>
              <w:jc w:val="center"/>
              <w:rPr>
                <w:rFonts w:ascii="Angsana New" w:eastAsia="SimSun" w:hAnsi="Angsana New"/>
                <w:b/>
                <w:bCs/>
                <w:color w:val="000000"/>
                <w:sz w:val="26"/>
                <w:szCs w:val="26"/>
              </w:rPr>
            </w:pPr>
          </w:p>
        </w:tc>
        <w:tc>
          <w:tcPr>
            <w:tcW w:w="1170" w:type="dxa"/>
            <w:vAlign w:val="bottom"/>
          </w:tcPr>
          <w:p w14:paraId="26A52717" w14:textId="7A00A7BC" w:rsidR="00AC6DC0" w:rsidRPr="00054C20" w:rsidRDefault="00AC6DC0" w:rsidP="00CB6AB5">
            <w:pPr>
              <w:pBdr>
                <w:bottom w:val="single" w:sz="4" w:space="1" w:color="auto"/>
              </w:pBdr>
              <w:ind w:left="-19" w:right="-90"/>
              <w:jc w:val="center"/>
              <w:rPr>
                <w:rFonts w:ascii="Angsana New" w:eastAsia="SimSun" w:hAnsi="Angsana New"/>
                <w:b/>
                <w:bCs/>
                <w:color w:val="000000"/>
                <w:sz w:val="26"/>
                <w:szCs w:val="26"/>
              </w:rPr>
            </w:pPr>
            <w:r w:rsidRPr="00054C20">
              <w:rPr>
                <w:rFonts w:ascii="Angsana New" w:hAnsi="Angsana New"/>
                <w:b/>
                <w:bCs/>
                <w:sz w:val="26"/>
                <w:szCs w:val="26"/>
              </w:rPr>
              <w:t xml:space="preserve">Level </w:t>
            </w:r>
            <w:r w:rsidR="0022427F" w:rsidRPr="00054C20">
              <w:rPr>
                <w:rFonts w:ascii="Angsana New" w:hAnsi="Angsana New"/>
                <w:b/>
                <w:bCs/>
                <w:sz w:val="26"/>
                <w:szCs w:val="26"/>
              </w:rPr>
              <w:t>3</w:t>
            </w:r>
          </w:p>
        </w:tc>
      </w:tr>
      <w:tr w:rsidR="00AC6DC0" w:rsidRPr="00054C20" w14:paraId="7C596C06" w14:textId="77777777" w:rsidTr="00CB6AB5">
        <w:tc>
          <w:tcPr>
            <w:tcW w:w="3165" w:type="dxa"/>
            <w:vAlign w:val="bottom"/>
          </w:tcPr>
          <w:p w14:paraId="37F29F87" w14:textId="5050D5B8" w:rsidR="00AC6DC0" w:rsidRPr="00054C20" w:rsidRDefault="00AC6DC0" w:rsidP="00CB6AB5">
            <w:pPr>
              <w:ind w:left="-19" w:right="-90"/>
              <w:rPr>
                <w:rFonts w:ascii="Angsana New" w:eastAsia="SimSun" w:hAnsi="Angsana New"/>
                <w:color w:val="000000"/>
                <w:sz w:val="26"/>
                <w:szCs w:val="26"/>
              </w:rPr>
            </w:pPr>
            <w:r w:rsidRPr="00054C20">
              <w:rPr>
                <w:rFonts w:ascii="Angsana New" w:hAnsi="Angsana New"/>
                <w:b/>
                <w:bCs/>
                <w:sz w:val="26"/>
                <w:szCs w:val="26"/>
              </w:rPr>
              <w:t xml:space="preserve">As at </w:t>
            </w:r>
            <w:r w:rsidR="00DA3024" w:rsidRPr="00054C20">
              <w:rPr>
                <w:rFonts w:ascii="Angsana New" w:hAnsi="Angsana New"/>
                <w:b/>
                <w:bCs/>
                <w:sz w:val="26"/>
                <w:szCs w:val="26"/>
              </w:rPr>
              <w:t>March</w:t>
            </w:r>
            <w:r w:rsidRPr="00054C20">
              <w:rPr>
                <w:rFonts w:ascii="Angsana New" w:hAnsi="Angsana New"/>
                <w:b/>
                <w:bCs/>
                <w:sz w:val="26"/>
                <w:szCs w:val="26"/>
              </w:rPr>
              <w:t xml:space="preserve"> </w:t>
            </w:r>
            <w:r w:rsidRPr="00054C20">
              <w:rPr>
                <w:rFonts w:ascii="Angsana New" w:hAnsi="Angsana New"/>
                <w:b/>
                <w:bCs/>
                <w:sz w:val="26"/>
                <w:szCs w:val="26"/>
                <w:cs/>
              </w:rPr>
              <w:t>3</w:t>
            </w:r>
            <w:r w:rsidRPr="00054C20">
              <w:rPr>
                <w:rFonts w:ascii="Angsana New" w:hAnsi="Angsana New"/>
                <w:b/>
                <w:bCs/>
                <w:sz w:val="26"/>
                <w:szCs w:val="26"/>
              </w:rPr>
              <w:t xml:space="preserve">1, </w:t>
            </w:r>
            <w:r w:rsidRPr="00054C20">
              <w:rPr>
                <w:rFonts w:ascii="Angsana New" w:hAnsi="Angsana New"/>
                <w:b/>
                <w:bCs/>
                <w:sz w:val="26"/>
                <w:szCs w:val="26"/>
                <w:cs/>
              </w:rPr>
              <w:t>202</w:t>
            </w:r>
            <w:r w:rsidR="000D11FE" w:rsidRPr="00054C20">
              <w:rPr>
                <w:rFonts w:ascii="Angsana New" w:hAnsi="Angsana New"/>
                <w:b/>
                <w:bCs/>
                <w:sz w:val="26"/>
                <w:szCs w:val="26"/>
              </w:rPr>
              <w:t>6</w:t>
            </w:r>
          </w:p>
        </w:tc>
        <w:tc>
          <w:tcPr>
            <w:tcW w:w="1277" w:type="dxa"/>
          </w:tcPr>
          <w:p w14:paraId="71DEDE9F" w14:textId="77777777" w:rsidR="00AC6DC0" w:rsidRPr="00054C20" w:rsidRDefault="00AC6DC0" w:rsidP="00CB6AB5">
            <w:pPr>
              <w:ind w:left="-19" w:right="-90"/>
              <w:rPr>
                <w:rFonts w:ascii="Angsana New" w:eastAsia="SimSun" w:hAnsi="Angsana New"/>
                <w:color w:val="000000"/>
                <w:sz w:val="26"/>
                <w:szCs w:val="26"/>
              </w:rPr>
            </w:pPr>
          </w:p>
        </w:tc>
        <w:tc>
          <w:tcPr>
            <w:tcW w:w="284" w:type="dxa"/>
          </w:tcPr>
          <w:p w14:paraId="0E0F7F23" w14:textId="77777777" w:rsidR="00AC6DC0" w:rsidRPr="00054C20" w:rsidRDefault="00AC6DC0" w:rsidP="00CB6AB5">
            <w:pPr>
              <w:ind w:left="-19" w:right="-90"/>
              <w:rPr>
                <w:rFonts w:ascii="Angsana New" w:eastAsia="SimSun" w:hAnsi="Angsana New"/>
                <w:color w:val="000000"/>
                <w:sz w:val="26"/>
                <w:szCs w:val="26"/>
              </w:rPr>
            </w:pPr>
          </w:p>
        </w:tc>
        <w:tc>
          <w:tcPr>
            <w:tcW w:w="1275" w:type="dxa"/>
          </w:tcPr>
          <w:p w14:paraId="038D217C" w14:textId="77777777" w:rsidR="00AC6DC0" w:rsidRPr="00054C20" w:rsidRDefault="00AC6DC0" w:rsidP="00CB6AB5">
            <w:pPr>
              <w:ind w:left="-19" w:right="-90"/>
              <w:rPr>
                <w:rFonts w:ascii="Angsana New" w:eastAsia="SimSun" w:hAnsi="Angsana New"/>
                <w:color w:val="000000"/>
                <w:sz w:val="26"/>
                <w:szCs w:val="26"/>
              </w:rPr>
            </w:pPr>
          </w:p>
        </w:tc>
        <w:tc>
          <w:tcPr>
            <w:tcW w:w="283" w:type="dxa"/>
          </w:tcPr>
          <w:p w14:paraId="584A3543" w14:textId="77777777" w:rsidR="00AC6DC0" w:rsidRPr="00054C20" w:rsidRDefault="00AC6DC0" w:rsidP="00CB6AB5">
            <w:pPr>
              <w:ind w:left="-19" w:right="-90"/>
              <w:rPr>
                <w:rFonts w:ascii="Angsana New" w:eastAsia="SimSun" w:hAnsi="Angsana New"/>
                <w:color w:val="000000"/>
                <w:sz w:val="26"/>
                <w:szCs w:val="26"/>
              </w:rPr>
            </w:pPr>
          </w:p>
        </w:tc>
        <w:tc>
          <w:tcPr>
            <w:tcW w:w="1100" w:type="dxa"/>
          </w:tcPr>
          <w:p w14:paraId="31EA336B" w14:textId="77777777" w:rsidR="00AC6DC0" w:rsidRPr="00054C20" w:rsidRDefault="00AC6DC0" w:rsidP="00CB6AB5">
            <w:pPr>
              <w:ind w:left="-19" w:right="-90"/>
              <w:rPr>
                <w:rFonts w:ascii="Angsana New" w:eastAsia="SimSun" w:hAnsi="Angsana New"/>
                <w:color w:val="000000"/>
                <w:sz w:val="26"/>
                <w:szCs w:val="26"/>
              </w:rPr>
            </w:pPr>
          </w:p>
        </w:tc>
        <w:tc>
          <w:tcPr>
            <w:tcW w:w="283" w:type="dxa"/>
          </w:tcPr>
          <w:p w14:paraId="00C34ED1" w14:textId="77777777" w:rsidR="00AC6DC0" w:rsidRPr="00054C20" w:rsidRDefault="00AC6DC0" w:rsidP="00CB6AB5">
            <w:pPr>
              <w:ind w:left="-19" w:right="-90"/>
              <w:rPr>
                <w:rFonts w:ascii="Angsana New" w:eastAsia="SimSun" w:hAnsi="Angsana New"/>
                <w:color w:val="000000"/>
                <w:sz w:val="26"/>
                <w:szCs w:val="26"/>
              </w:rPr>
            </w:pPr>
          </w:p>
        </w:tc>
        <w:tc>
          <w:tcPr>
            <w:tcW w:w="1170" w:type="dxa"/>
          </w:tcPr>
          <w:p w14:paraId="5FB34B37" w14:textId="77777777" w:rsidR="00AC6DC0" w:rsidRPr="00054C20" w:rsidRDefault="00AC6DC0" w:rsidP="00CB6AB5">
            <w:pPr>
              <w:ind w:left="-19" w:right="-90"/>
              <w:rPr>
                <w:rFonts w:ascii="Angsana New" w:eastAsia="SimSun" w:hAnsi="Angsana New"/>
                <w:color w:val="000000"/>
                <w:sz w:val="26"/>
                <w:szCs w:val="26"/>
              </w:rPr>
            </w:pPr>
          </w:p>
        </w:tc>
      </w:tr>
      <w:tr w:rsidR="00AC6DC0" w:rsidRPr="00054C20" w14:paraId="43B68E90" w14:textId="77777777" w:rsidTr="00CB6AB5">
        <w:tc>
          <w:tcPr>
            <w:tcW w:w="3165" w:type="dxa"/>
            <w:vAlign w:val="bottom"/>
          </w:tcPr>
          <w:p w14:paraId="0D920ED4" w14:textId="77777777" w:rsidR="00AC6DC0" w:rsidRPr="00054C20" w:rsidRDefault="00AC6DC0" w:rsidP="00CB6AB5">
            <w:pPr>
              <w:ind w:left="-19" w:right="-90"/>
              <w:rPr>
                <w:rFonts w:ascii="Angsana New" w:eastAsia="SimSun" w:hAnsi="Angsana New"/>
                <w:color w:val="000000"/>
                <w:sz w:val="26"/>
                <w:szCs w:val="26"/>
              </w:rPr>
            </w:pPr>
            <w:r w:rsidRPr="00054C20">
              <w:rPr>
                <w:rFonts w:ascii="Angsana New" w:hAnsi="Angsana New"/>
                <w:b/>
                <w:bCs/>
                <w:sz w:val="26"/>
                <w:szCs w:val="26"/>
                <w:lang w:val="en-GB"/>
              </w:rPr>
              <w:t>Financial assets</w:t>
            </w:r>
          </w:p>
        </w:tc>
        <w:tc>
          <w:tcPr>
            <w:tcW w:w="1277" w:type="dxa"/>
          </w:tcPr>
          <w:p w14:paraId="374F9D2E" w14:textId="77777777" w:rsidR="00AC6DC0" w:rsidRPr="00054C20" w:rsidRDefault="00AC6DC0" w:rsidP="00CB6AB5">
            <w:pPr>
              <w:ind w:left="-19" w:right="-90"/>
              <w:rPr>
                <w:rFonts w:ascii="Angsana New" w:eastAsia="SimSun" w:hAnsi="Angsana New"/>
                <w:color w:val="000000"/>
                <w:sz w:val="26"/>
                <w:szCs w:val="26"/>
              </w:rPr>
            </w:pPr>
          </w:p>
        </w:tc>
        <w:tc>
          <w:tcPr>
            <w:tcW w:w="284" w:type="dxa"/>
          </w:tcPr>
          <w:p w14:paraId="044DB01A" w14:textId="77777777" w:rsidR="00AC6DC0" w:rsidRPr="00054C20" w:rsidRDefault="00AC6DC0" w:rsidP="00CB6AB5">
            <w:pPr>
              <w:ind w:left="-19" w:right="-90"/>
              <w:rPr>
                <w:rFonts w:ascii="Angsana New" w:eastAsia="SimSun" w:hAnsi="Angsana New"/>
                <w:color w:val="000000"/>
                <w:sz w:val="26"/>
                <w:szCs w:val="26"/>
              </w:rPr>
            </w:pPr>
          </w:p>
        </w:tc>
        <w:tc>
          <w:tcPr>
            <w:tcW w:w="1275" w:type="dxa"/>
          </w:tcPr>
          <w:p w14:paraId="33698660" w14:textId="77777777" w:rsidR="00AC6DC0" w:rsidRPr="00054C20" w:rsidRDefault="00AC6DC0" w:rsidP="00CB6AB5">
            <w:pPr>
              <w:ind w:left="-19" w:right="-90"/>
              <w:rPr>
                <w:rFonts w:ascii="Angsana New" w:eastAsia="SimSun" w:hAnsi="Angsana New"/>
                <w:color w:val="000000"/>
                <w:sz w:val="26"/>
                <w:szCs w:val="26"/>
              </w:rPr>
            </w:pPr>
          </w:p>
        </w:tc>
        <w:tc>
          <w:tcPr>
            <w:tcW w:w="283" w:type="dxa"/>
          </w:tcPr>
          <w:p w14:paraId="7254DBCD" w14:textId="77777777" w:rsidR="00AC6DC0" w:rsidRPr="00054C20" w:rsidRDefault="00AC6DC0" w:rsidP="00CB6AB5">
            <w:pPr>
              <w:ind w:left="-19" w:right="-90"/>
              <w:rPr>
                <w:rFonts w:ascii="Angsana New" w:eastAsia="SimSun" w:hAnsi="Angsana New"/>
                <w:color w:val="000000"/>
                <w:sz w:val="26"/>
                <w:szCs w:val="26"/>
              </w:rPr>
            </w:pPr>
          </w:p>
        </w:tc>
        <w:tc>
          <w:tcPr>
            <w:tcW w:w="1100" w:type="dxa"/>
          </w:tcPr>
          <w:p w14:paraId="3C8139E4" w14:textId="77777777" w:rsidR="00AC6DC0" w:rsidRPr="00054C20" w:rsidRDefault="00AC6DC0" w:rsidP="00CB6AB5">
            <w:pPr>
              <w:ind w:left="-19" w:right="-90"/>
              <w:rPr>
                <w:rFonts w:ascii="Angsana New" w:eastAsia="SimSun" w:hAnsi="Angsana New"/>
                <w:color w:val="000000"/>
                <w:sz w:val="26"/>
                <w:szCs w:val="26"/>
              </w:rPr>
            </w:pPr>
          </w:p>
        </w:tc>
        <w:tc>
          <w:tcPr>
            <w:tcW w:w="283" w:type="dxa"/>
          </w:tcPr>
          <w:p w14:paraId="4496A164" w14:textId="77777777" w:rsidR="00AC6DC0" w:rsidRPr="00054C20" w:rsidRDefault="00AC6DC0" w:rsidP="00CB6AB5">
            <w:pPr>
              <w:ind w:left="-19" w:right="-90"/>
              <w:rPr>
                <w:rFonts w:ascii="Angsana New" w:eastAsia="SimSun" w:hAnsi="Angsana New"/>
                <w:color w:val="000000"/>
                <w:sz w:val="26"/>
                <w:szCs w:val="26"/>
              </w:rPr>
            </w:pPr>
          </w:p>
        </w:tc>
        <w:tc>
          <w:tcPr>
            <w:tcW w:w="1170" w:type="dxa"/>
          </w:tcPr>
          <w:p w14:paraId="61BA50B1" w14:textId="77777777" w:rsidR="00AC6DC0" w:rsidRPr="00054C20" w:rsidRDefault="00AC6DC0" w:rsidP="00CB6AB5">
            <w:pPr>
              <w:ind w:left="-19" w:right="-90"/>
              <w:rPr>
                <w:rFonts w:ascii="Angsana New" w:eastAsia="SimSun" w:hAnsi="Angsana New"/>
                <w:color w:val="000000"/>
                <w:sz w:val="26"/>
                <w:szCs w:val="26"/>
              </w:rPr>
            </w:pPr>
          </w:p>
        </w:tc>
      </w:tr>
      <w:tr w:rsidR="0022427F" w:rsidRPr="00054C20" w14:paraId="1024546A" w14:textId="77777777" w:rsidTr="0022427F">
        <w:tc>
          <w:tcPr>
            <w:tcW w:w="3165" w:type="dxa"/>
            <w:vAlign w:val="bottom"/>
          </w:tcPr>
          <w:p w14:paraId="4836AE72" w14:textId="4A76F6D3" w:rsidR="0022427F" w:rsidRPr="00054C20" w:rsidRDefault="00B56105" w:rsidP="0022427F">
            <w:pPr>
              <w:ind w:left="-19" w:right="-90"/>
              <w:rPr>
                <w:rFonts w:ascii="Angsana New" w:eastAsia="SimSun" w:hAnsi="Angsana New"/>
                <w:sz w:val="26"/>
                <w:szCs w:val="26"/>
              </w:rPr>
            </w:pPr>
            <w:r>
              <w:rPr>
                <w:rFonts w:ascii="Angsana New" w:hAnsi="Angsana New"/>
                <w:sz w:val="26"/>
                <w:szCs w:val="26"/>
              </w:rPr>
              <w:t>Investment in Thai limited companies.</w:t>
            </w:r>
          </w:p>
        </w:tc>
        <w:tc>
          <w:tcPr>
            <w:tcW w:w="1277" w:type="dxa"/>
            <w:vAlign w:val="bottom"/>
          </w:tcPr>
          <w:p w14:paraId="74CF1DAF" w14:textId="7272ECE2" w:rsidR="0022427F" w:rsidRPr="00054C20" w:rsidRDefault="0022427F" w:rsidP="0022427F">
            <w:pPr>
              <w:ind w:left="-19" w:right="-90"/>
              <w:jc w:val="right"/>
              <w:rPr>
                <w:rFonts w:ascii="Angsana New" w:eastAsia="SimSun" w:hAnsi="Angsana New"/>
                <w:color w:val="000000"/>
                <w:sz w:val="26"/>
                <w:szCs w:val="26"/>
              </w:rPr>
            </w:pPr>
            <w:r w:rsidRPr="00054C20">
              <w:rPr>
                <w:rFonts w:asciiTheme="majorBidi" w:hAnsiTheme="majorBidi" w:cstheme="majorBidi"/>
                <w:color w:val="000000"/>
              </w:rPr>
              <w:t>3.00</w:t>
            </w:r>
          </w:p>
        </w:tc>
        <w:tc>
          <w:tcPr>
            <w:tcW w:w="284" w:type="dxa"/>
            <w:vAlign w:val="bottom"/>
          </w:tcPr>
          <w:p w14:paraId="48B2AD59" w14:textId="77777777" w:rsidR="0022427F" w:rsidRPr="00054C20" w:rsidRDefault="0022427F" w:rsidP="0022427F">
            <w:pPr>
              <w:ind w:left="-19" w:right="-90"/>
              <w:jc w:val="right"/>
              <w:rPr>
                <w:rFonts w:ascii="Angsana New" w:eastAsia="SimSun" w:hAnsi="Angsana New"/>
                <w:color w:val="000000"/>
                <w:sz w:val="26"/>
                <w:szCs w:val="26"/>
              </w:rPr>
            </w:pPr>
          </w:p>
        </w:tc>
        <w:tc>
          <w:tcPr>
            <w:tcW w:w="1275" w:type="dxa"/>
            <w:vAlign w:val="bottom"/>
          </w:tcPr>
          <w:p w14:paraId="09B10308" w14:textId="3DF6804E" w:rsidR="0022427F" w:rsidRPr="00054C20" w:rsidRDefault="0022427F" w:rsidP="0022427F">
            <w:pPr>
              <w:ind w:left="-19" w:right="-90"/>
              <w:jc w:val="right"/>
              <w:rPr>
                <w:rFonts w:ascii="Angsana New" w:eastAsia="SimSun" w:hAnsi="Angsana New"/>
                <w:color w:val="000000"/>
                <w:sz w:val="26"/>
                <w:szCs w:val="26"/>
                <w:cs/>
              </w:rPr>
            </w:pPr>
            <w:r w:rsidRPr="00054C20">
              <w:rPr>
                <w:rFonts w:asciiTheme="majorBidi" w:hAnsiTheme="majorBidi" w:cstheme="majorBidi"/>
                <w:color w:val="000000"/>
              </w:rPr>
              <w:t>-</w:t>
            </w:r>
          </w:p>
        </w:tc>
        <w:tc>
          <w:tcPr>
            <w:tcW w:w="283" w:type="dxa"/>
            <w:vAlign w:val="bottom"/>
          </w:tcPr>
          <w:p w14:paraId="66CDF942" w14:textId="77777777" w:rsidR="0022427F" w:rsidRPr="00054C20" w:rsidRDefault="0022427F" w:rsidP="0022427F">
            <w:pPr>
              <w:ind w:left="-19" w:right="-90"/>
              <w:jc w:val="right"/>
              <w:rPr>
                <w:rFonts w:ascii="Angsana New" w:eastAsia="SimSun" w:hAnsi="Angsana New"/>
                <w:color w:val="000000"/>
                <w:sz w:val="26"/>
                <w:szCs w:val="26"/>
              </w:rPr>
            </w:pPr>
          </w:p>
        </w:tc>
        <w:tc>
          <w:tcPr>
            <w:tcW w:w="1100" w:type="dxa"/>
            <w:vAlign w:val="bottom"/>
          </w:tcPr>
          <w:p w14:paraId="06E05164" w14:textId="34A500E3" w:rsidR="0022427F" w:rsidRPr="00054C20" w:rsidRDefault="0022427F" w:rsidP="0022427F">
            <w:pPr>
              <w:ind w:left="-19" w:right="-90"/>
              <w:jc w:val="right"/>
              <w:rPr>
                <w:rFonts w:ascii="Angsana New" w:eastAsia="SimSun" w:hAnsi="Angsana New"/>
                <w:color w:val="000000"/>
                <w:sz w:val="26"/>
                <w:szCs w:val="26"/>
                <w:cs/>
              </w:rPr>
            </w:pPr>
            <w:r w:rsidRPr="00054C20">
              <w:rPr>
                <w:rFonts w:asciiTheme="majorBidi" w:hAnsiTheme="majorBidi"/>
                <w:color w:val="000000"/>
              </w:rPr>
              <w:t>3.00</w:t>
            </w:r>
          </w:p>
        </w:tc>
        <w:tc>
          <w:tcPr>
            <w:tcW w:w="283" w:type="dxa"/>
            <w:vAlign w:val="bottom"/>
          </w:tcPr>
          <w:p w14:paraId="669F18D5" w14:textId="77777777" w:rsidR="0022427F" w:rsidRPr="00054C20" w:rsidRDefault="0022427F" w:rsidP="0022427F">
            <w:pPr>
              <w:ind w:left="-19" w:right="-90"/>
              <w:jc w:val="right"/>
              <w:rPr>
                <w:rFonts w:ascii="Angsana New" w:eastAsia="SimSun" w:hAnsi="Angsana New"/>
                <w:color w:val="000000"/>
                <w:sz w:val="26"/>
                <w:szCs w:val="26"/>
              </w:rPr>
            </w:pPr>
          </w:p>
        </w:tc>
        <w:tc>
          <w:tcPr>
            <w:tcW w:w="1170" w:type="dxa"/>
            <w:vAlign w:val="bottom"/>
          </w:tcPr>
          <w:p w14:paraId="0088835E" w14:textId="391FC20F" w:rsidR="0022427F" w:rsidRPr="00054C20" w:rsidRDefault="0022427F" w:rsidP="0022427F">
            <w:pPr>
              <w:ind w:left="-19" w:right="-90"/>
              <w:jc w:val="right"/>
              <w:rPr>
                <w:rFonts w:ascii="Angsana New" w:eastAsia="SimSun" w:hAnsi="Angsana New"/>
                <w:color w:val="000000"/>
                <w:sz w:val="26"/>
                <w:szCs w:val="26"/>
              </w:rPr>
            </w:pPr>
            <w:r w:rsidRPr="00054C20">
              <w:rPr>
                <w:rFonts w:asciiTheme="majorBidi" w:hAnsiTheme="majorBidi" w:cstheme="majorBidi"/>
                <w:color w:val="000000"/>
              </w:rPr>
              <w:t>3.00</w:t>
            </w:r>
          </w:p>
        </w:tc>
      </w:tr>
      <w:tr w:rsidR="00832B15" w:rsidRPr="00054C20" w14:paraId="4176AA16" w14:textId="77777777" w:rsidTr="00CB6AB5">
        <w:tc>
          <w:tcPr>
            <w:tcW w:w="3165" w:type="dxa"/>
            <w:vAlign w:val="bottom"/>
          </w:tcPr>
          <w:p w14:paraId="7E2A9C6E" w14:textId="77777777" w:rsidR="00832B15" w:rsidRPr="00054C20" w:rsidRDefault="00832B15" w:rsidP="00EB098D">
            <w:pPr>
              <w:ind w:left="-19" w:right="-90"/>
              <w:rPr>
                <w:rFonts w:ascii="Angsana New" w:hAnsi="Angsana New"/>
                <w:sz w:val="26"/>
                <w:szCs w:val="26"/>
              </w:rPr>
            </w:pPr>
          </w:p>
        </w:tc>
        <w:tc>
          <w:tcPr>
            <w:tcW w:w="1277" w:type="dxa"/>
            <w:vAlign w:val="bottom"/>
          </w:tcPr>
          <w:p w14:paraId="43C034C0" w14:textId="77777777" w:rsidR="00832B15" w:rsidRPr="00054C20" w:rsidRDefault="00832B15" w:rsidP="00EB098D">
            <w:pPr>
              <w:ind w:left="-19" w:right="-90"/>
              <w:jc w:val="right"/>
              <w:rPr>
                <w:rFonts w:asciiTheme="majorBidi" w:hAnsiTheme="majorBidi" w:cstheme="majorBidi"/>
                <w:color w:val="000000"/>
              </w:rPr>
            </w:pPr>
          </w:p>
        </w:tc>
        <w:tc>
          <w:tcPr>
            <w:tcW w:w="284" w:type="dxa"/>
            <w:vAlign w:val="bottom"/>
          </w:tcPr>
          <w:p w14:paraId="3FB48F47" w14:textId="77777777" w:rsidR="00832B15" w:rsidRPr="00054C20" w:rsidRDefault="00832B15" w:rsidP="00EB098D">
            <w:pPr>
              <w:ind w:left="-19" w:right="-90"/>
              <w:jc w:val="right"/>
              <w:rPr>
                <w:rFonts w:ascii="Angsana New" w:eastAsia="SimSun" w:hAnsi="Angsana New"/>
                <w:color w:val="000000"/>
                <w:sz w:val="26"/>
                <w:szCs w:val="26"/>
              </w:rPr>
            </w:pPr>
          </w:p>
        </w:tc>
        <w:tc>
          <w:tcPr>
            <w:tcW w:w="1275" w:type="dxa"/>
            <w:vAlign w:val="bottom"/>
          </w:tcPr>
          <w:p w14:paraId="0CE9755B" w14:textId="77777777" w:rsidR="00832B15" w:rsidRPr="00054C20" w:rsidRDefault="00832B15" w:rsidP="00EB098D">
            <w:pPr>
              <w:ind w:left="-19" w:right="-90"/>
              <w:jc w:val="right"/>
              <w:rPr>
                <w:rFonts w:asciiTheme="majorBidi" w:hAnsiTheme="majorBidi" w:cstheme="majorBidi"/>
                <w:color w:val="000000"/>
                <w:cs/>
              </w:rPr>
            </w:pPr>
          </w:p>
        </w:tc>
        <w:tc>
          <w:tcPr>
            <w:tcW w:w="283" w:type="dxa"/>
            <w:vAlign w:val="bottom"/>
          </w:tcPr>
          <w:p w14:paraId="7347E060" w14:textId="77777777" w:rsidR="00832B15" w:rsidRPr="00054C20" w:rsidRDefault="00832B15" w:rsidP="00EB098D">
            <w:pPr>
              <w:ind w:left="-19" w:right="-90"/>
              <w:jc w:val="right"/>
              <w:rPr>
                <w:rFonts w:ascii="Angsana New" w:eastAsia="SimSun" w:hAnsi="Angsana New"/>
                <w:color w:val="000000"/>
                <w:sz w:val="26"/>
                <w:szCs w:val="26"/>
              </w:rPr>
            </w:pPr>
          </w:p>
        </w:tc>
        <w:tc>
          <w:tcPr>
            <w:tcW w:w="1100" w:type="dxa"/>
            <w:vAlign w:val="bottom"/>
          </w:tcPr>
          <w:p w14:paraId="2777A52F" w14:textId="77777777" w:rsidR="00832B15" w:rsidRPr="00054C20" w:rsidRDefault="00832B15" w:rsidP="00EB098D">
            <w:pPr>
              <w:ind w:left="-19" w:right="-90"/>
              <w:jc w:val="right"/>
              <w:rPr>
                <w:rFonts w:asciiTheme="majorBidi" w:hAnsiTheme="majorBidi"/>
                <w:color w:val="000000"/>
                <w:cs/>
              </w:rPr>
            </w:pPr>
          </w:p>
        </w:tc>
        <w:tc>
          <w:tcPr>
            <w:tcW w:w="283" w:type="dxa"/>
            <w:vAlign w:val="bottom"/>
          </w:tcPr>
          <w:p w14:paraId="3408BB8A" w14:textId="77777777" w:rsidR="00832B15" w:rsidRPr="00054C20" w:rsidRDefault="00832B15" w:rsidP="00EB098D">
            <w:pPr>
              <w:ind w:left="-19" w:right="-90"/>
              <w:jc w:val="right"/>
              <w:rPr>
                <w:rFonts w:ascii="Angsana New" w:eastAsia="SimSun" w:hAnsi="Angsana New"/>
                <w:color w:val="000000"/>
                <w:sz w:val="26"/>
                <w:szCs w:val="26"/>
              </w:rPr>
            </w:pPr>
          </w:p>
        </w:tc>
        <w:tc>
          <w:tcPr>
            <w:tcW w:w="1170" w:type="dxa"/>
            <w:vAlign w:val="bottom"/>
          </w:tcPr>
          <w:p w14:paraId="4E0F7134" w14:textId="77777777" w:rsidR="00832B15" w:rsidRPr="00054C20" w:rsidRDefault="00832B15" w:rsidP="00EB098D">
            <w:pPr>
              <w:ind w:left="-19" w:right="-90"/>
              <w:jc w:val="right"/>
              <w:rPr>
                <w:rFonts w:asciiTheme="majorBidi" w:hAnsiTheme="majorBidi" w:cstheme="majorBidi"/>
                <w:color w:val="000000"/>
                <w:cs/>
              </w:rPr>
            </w:pPr>
          </w:p>
        </w:tc>
      </w:tr>
    </w:tbl>
    <w:p w14:paraId="2ECE1ABB" w14:textId="5A40094E" w:rsidR="00FC1D12" w:rsidRPr="00054C20" w:rsidRDefault="00EB0A54" w:rsidP="00FC1D12">
      <w:pPr>
        <w:spacing w:before="240"/>
        <w:ind w:left="561"/>
        <w:jc w:val="thaiDistribute"/>
        <w:outlineLvl w:val="0"/>
        <w:rPr>
          <w:rFonts w:ascii="Angsana New" w:hAnsi="Angsana New"/>
          <w:b/>
          <w:bCs/>
          <w:sz w:val="28"/>
          <w:szCs w:val="28"/>
          <w:shd w:val="clear" w:color="auto" w:fill="FFFFFF"/>
        </w:rPr>
      </w:pPr>
      <w:r w:rsidRPr="00054C20">
        <w:rPr>
          <w:rFonts w:ascii="Angsana New" w:eastAsia="PMingLiU" w:hAnsi="Angsana New"/>
          <w:sz w:val="28"/>
          <w:szCs w:val="28"/>
        </w:rPr>
        <w:t xml:space="preserve">The </w:t>
      </w:r>
      <w:r w:rsidR="00906267">
        <w:rPr>
          <w:rFonts w:ascii="Angsana New" w:eastAsia="PMingLiU" w:hAnsi="Angsana New"/>
          <w:sz w:val="28"/>
          <w:szCs w:val="28"/>
        </w:rPr>
        <w:t>C</w:t>
      </w:r>
      <w:r w:rsidRPr="00054C20">
        <w:rPr>
          <w:rFonts w:ascii="Angsana New" w:eastAsia="PMingLiU" w:hAnsi="Angsana New"/>
          <w:sz w:val="28"/>
          <w:szCs w:val="28"/>
        </w:rPr>
        <w:t xml:space="preserve">ompany determines the </w:t>
      </w:r>
      <w:r w:rsidRPr="001B7BA7">
        <w:rPr>
          <w:rFonts w:ascii="Angsana New" w:eastAsia="PMingLiU" w:hAnsi="Angsana New"/>
          <w:sz w:val="28"/>
          <w:szCs w:val="28"/>
        </w:rPr>
        <w:t xml:space="preserve">fair value </w:t>
      </w:r>
      <w:r w:rsidR="006E6E0D" w:rsidRPr="001B7BA7">
        <w:rPr>
          <w:rFonts w:ascii="Angsana New" w:eastAsia="PMingLiU" w:hAnsi="Angsana New"/>
          <w:sz w:val="28"/>
          <w:szCs w:val="28"/>
        </w:rPr>
        <w:t>of</w:t>
      </w:r>
      <w:r w:rsidR="006E6E0D">
        <w:rPr>
          <w:rFonts w:ascii="Angsana New" w:eastAsia="PMingLiU" w:hAnsi="Angsana New"/>
          <w:sz w:val="28"/>
          <w:szCs w:val="28"/>
        </w:rPr>
        <w:t xml:space="preserve"> investment</w:t>
      </w:r>
      <w:r w:rsidR="00B52F28">
        <w:rPr>
          <w:rFonts w:ascii="Angsana New" w:eastAsia="PMingLiU" w:hAnsi="Angsana New"/>
          <w:sz w:val="28"/>
          <w:szCs w:val="28"/>
        </w:rPr>
        <w:t>s</w:t>
      </w:r>
      <w:r w:rsidR="006E6E0D">
        <w:rPr>
          <w:rFonts w:ascii="Angsana New" w:eastAsia="PMingLiU" w:hAnsi="Angsana New"/>
          <w:sz w:val="28"/>
          <w:szCs w:val="28"/>
        </w:rPr>
        <w:t xml:space="preserve"> in Thai </w:t>
      </w:r>
      <w:r w:rsidR="006E6E0D">
        <w:rPr>
          <w:rFonts w:ascii="Angsana New" w:hAnsi="Angsana New"/>
          <w:sz w:val="26"/>
          <w:szCs w:val="26"/>
        </w:rPr>
        <w:t xml:space="preserve">limited companies on Level 3 fair value measurement, </w:t>
      </w:r>
      <w:r w:rsidR="00A5641B">
        <w:rPr>
          <w:rFonts w:ascii="Angsana New" w:hAnsi="Angsana New"/>
          <w:sz w:val="26"/>
          <w:szCs w:val="26"/>
        </w:rPr>
        <w:t xml:space="preserve">with reference to </w:t>
      </w:r>
      <w:r w:rsidRPr="00054C20">
        <w:rPr>
          <w:rFonts w:ascii="Angsana New" w:eastAsia="PMingLiU" w:hAnsi="Angsana New"/>
          <w:sz w:val="28"/>
          <w:szCs w:val="28"/>
        </w:rPr>
        <w:t xml:space="preserve">the financial statements filed with the Department of Business Development, Ministry of Commerce, calculated based on the investee’s net asset value in proportion to the </w:t>
      </w:r>
      <w:r w:rsidR="00906267">
        <w:rPr>
          <w:rFonts w:ascii="Angsana New" w:eastAsia="PMingLiU" w:hAnsi="Angsana New"/>
          <w:sz w:val="28"/>
          <w:szCs w:val="28"/>
        </w:rPr>
        <w:t>C</w:t>
      </w:r>
      <w:r w:rsidRPr="00054C20">
        <w:rPr>
          <w:rFonts w:ascii="Angsana New" w:eastAsia="PMingLiU" w:hAnsi="Angsana New"/>
          <w:sz w:val="28"/>
          <w:szCs w:val="28"/>
        </w:rPr>
        <w:t>ompany’s shareholding.</w:t>
      </w:r>
    </w:p>
    <w:p w14:paraId="3D2F9100" w14:textId="3C915747" w:rsidR="00FD1795" w:rsidRPr="00054C20" w:rsidRDefault="00FD1795" w:rsidP="00AC6DC0">
      <w:pPr>
        <w:numPr>
          <w:ilvl w:val="0"/>
          <w:numId w:val="4"/>
        </w:numPr>
        <w:spacing w:before="240"/>
        <w:ind w:left="561" w:hanging="561"/>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t>Bank guarantees</w:t>
      </w:r>
    </w:p>
    <w:p w14:paraId="6A1BADE2" w14:textId="4F60E79F" w:rsidR="00FD1795" w:rsidRPr="00054C20" w:rsidRDefault="00FD1795" w:rsidP="003F2280">
      <w:pPr>
        <w:spacing w:before="120"/>
        <w:ind w:left="567"/>
        <w:jc w:val="thaiDistribute"/>
        <w:outlineLvl w:val="0"/>
        <w:rPr>
          <w:rFonts w:ascii="Angsana New" w:hAnsi="Angsana New"/>
          <w:color w:val="000000"/>
          <w:sz w:val="28"/>
          <w:szCs w:val="28"/>
        </w:rPr>
      </w:pPr>
      <w:r w:rsidRPr="00054C20">
        <w:rPr>
          <w:rFonts w:asciiTheme="majorBidi" w:eastAsia="PMingLiU" w:hAnsiTheme="majorBidi" w:cstheme="majorBidi"/>
          <w:sz w:val="28"/>
          <w:szCs w:val="28"/>
          <w:lang w:val="en-GB"/>
        </w:rPr>
        <w:t>As at</w:t>
      </w:r>
      <w:r w:rsidR="003C6220" w:rsidRPr="00054C20">
        <w:rPr>
          <w:rFonts w:asciiTheme="majorBidi" w:eastAsia="PMingLiU" w:hAnsiTheme="majorBidi" w:cstheme="majorBidi"/>
          <w:sz w:val="28"/>
          <w:szCs w:val="28"/>
          <w:lang w:val="en-GB"/>
        </w:rPr>
        <w:t xml:space="preserve"> </w:t>
      </w:r>
      <w:r w:rsidRPr="00054C20">
        <w:rPr>
          <w:rFonts w:asciiTheme="majorBidi" w:eastAsia="PMingLiU" w:hAnsiTheme="majorBidi" w:cstheme="majorBidi"/>
          <w:sz w:val="28"/>
          <w:szCs w:val="28"/>
        </w:rPr>
        <w:t>March 31,</w:t>
      </w:r>
      <w:r w:rsidR="002F176A" w:rsidRPr="00054C20">
        <w:rPr>
          <w:rFonts w:asciiTheme="majorBidi" w:eastAsia="PMingLiU" w:hAnsiTheme="majorBidi" w:cstheme="majorBidi" w:hint="cs"/>
          <w:sz w:val="28"/>
          <w:szCs w:val="28"/>
          <w:cs/>
        </w:rPr>
        <w:t xml:space="preserve"> </w:t>
      </w:r>
      <w:r w:rsidRPr="00054C20">
        <w:rPr>
          <w:rFonts w:asciiTheme="majorBidi" w:eastAsia="PMingLiU" w:hAnsiTheme="majorBidi" w:cstheme="majorBidi"/>
          <w:sz w:val="28"/>
          <w:szCs w:val="28"/>
        </w:rPr>
        <w:t>202</w:t>
      </w:r>
      <w:r w:rsidR="00D03CE6" w:rsidRPr="00054C20">
        <w:rPr>
          <w:rFonts w:asciiTheme="majorBidi" w:eastAsia="PMingLiU" w:hAnsiTheme="majorBidi" w:cstheme="majorBidi"/>
          <w:sz w:val="28"/>
          <w:szCs w:val="28"/>
        </w:rPr>
        <w:t>6</w:t>
      </w:r>
      <w:r w:rsidR="00AC6DC0" w:rsidRPr="00054C20">
        <w:rPr>
          <w:rFonts w:asciiTheme="majorBidi" w:eastAsia="PMingLiU" w:hAnsiTheme="majorBidi" w:cstheme="majorBidi"/>
          <w:sz w:val="28"/>
          <w:szCs w:val="28"/>
        </w:rPr>
        <w:t>,</w:t>
      </w:r>
      <w:r w:rsidR="00812654" w:rsidRPr="00054C20">
        <w:rPr>
          <w:rFonts w:asciiTheme="majorBidi" w:eastAsia="PMingLiU" w:hAnsiTheme="majorBidi" w:cstheme="majorBidi"/>
          <w:spacing w:val="6"/>
          <w:sz w:val="28"/>
          <w:szCs w:val="28"/>
          <w:cs/>
          <w:lang w:val="en-GB"/>
        </w:rPr>
        <w:t xml:space="preserve"> </w:t>
      </w:r>
      <w:r w:rsidRPr="00054C20">
        <w:rPr>
          <w:rFonts w:ascii="Angsana New" w:hAnsi="Angsana New"/>
          <w:color w:val="000000"/>
          <w:spacing w:val="4"/>
          <w:sz w:val="28"/>
          <w:szCs w:val="28"/>
        </w:rPr>
        <w:t xml:space="preserve">the </w:t>
      </w:r>
      <w:r w:rsidR="00906267">
        <w:rPr>
          <w:rFonts w:ascii="Angsana New" w:hAnsi="Angsana New"/>
          <w:color w:val="000000"/>
          <w:spacing w:val="4"/>
          <w:sz w:val="28"/>
          <w:szCs w:val="28"/>
        </w:rPr>
        <w:t>C</w:t>
      </w:r>
      <w:r w:rsidRPr="00054C20">
        <w:rPr>
          <w:rFonts w:ascii="Angsana New" w:hAnsi="Angsana New"/>
          <w:color w:val="000000"/>
          <w:spacing w:val="4"/>
          <w:sz w:val="28"/>
          <w:szCs w:val="28"/>
        </w:rPr>
        <w:t xml:space="preserve">ompany has a letter of guarantee issued by a bank for ordinary business operation in the </w:t>
      </w:r>
      <w:r w:rsidRPr="00054C20">
        <w:rPr>
          <w:rFonts w:ascii="Angsana New" w:hAnsi="Angsana New"/>
          <w:color w:val="000000"/>
          <w:sz w:val="28"/>
          <w:szCs w:val="28"/>
        </w:rPr>
        <w:t xml:space="preserve">amount of Baht 0.06 million. The </w:t>
      </w:r>
      <w:r w:rsidR="00906267">
        <w:rPr>
          <w:rFonts w:ascii="Angsana New" w:hAnsi="Angsana New"/>
          <w:color w:val="000000"/>
          <w:sz w:val="28"/>
          <w:szCs w:val="28"/>
        </w:rPr>
        <w:t>C</w:t>
      </w:r>
      <w:r w:rsidRPr="00054C20">
        <w:rPr>
          <w:rFonts w:ascii="Angsana New" w:hAnsi="Angsana New"/>
          <w:color w:val="000000"/>
          <w:sz w:val="28"/>
          <w:szCs w:val="28"/>
        </w:rPr>
        <w:t>ompany have to bring bank deposits used as collateral.</w:t>
      </w:r>
    </w:p>
    <w:p w14:paraId="71908CD5" w14:textId="29E7678C" w:rsidR="00C6259A" w:rsidRPr="00054C20" w:rsidRDefault="00C6259A" w:rsidP="003F2280">
      <w:pPr>
        <w:spacing w:before="120"/>
        <w:ind w:left="567"/>
        <w:jc w:val="thaiDistribute"/>
        <w:outlineLvl w:val="0"/>
        <w:rPr>
          <w:rFonts w:ascii="Angsana New" w:hAnsi="Angsana New"/>
          <w:color w:val="000000"/>
          <w:spacing w:val="4"/>
          <w:sz w:val="28"/>
          <w:szCs w:val="28"/>
        </w:rPr>
      </w:pPr>
    </w:p>
    <w:p w14:paraId="2D7C379C" w14:textId="116E15AB" w:rsidR="00C6259A" w:rsidRPr="00054C20" w:rsidRDefault="00C6259A" w:rsidP="003F2280">
      <w:pPr>
        <w:spacing w:before="120"/>
        <w:ind w:left="567"/>
        <w:jc w:val="thaiDistribute"/>
        <w:outlineLvl w:val="0"/>
        <w:rPr>
          <w:rFonts w:ascii="Angsana New" w:hAnsi="Angsana New"/>
          <w:color w:val="000000"/>
          <w:spacing w:val="4"/>
          <w:sz w:val="28"/>
          <w:szCs w:val="28"/>
        </w:rPr>
      </w:pPr>
    </w:p>
    <w:p w14:paraId="47420B3A" w14:textId="4BB57C32" w:rsidR="00C6259A" w:rsidRPr="00054C20" w:rsidRDefault="00C6259A" w:rsidP="003F2280">
      <w:pPr>
        <w:spacing w:before="120"/>
        <w:ind w:left="567"/>
        <w:jc w:val="thaiDistribute"/>
        <w:outlineLvl w:val="0"/>
        <w:rPr>
          <w:rFonts w:ascii="Angsana New" w:hAnsi="Angsana New"/>
          <w:color w:val="000000"/>
          <w:spacing w:val="4"/>
          <w:sz w:val="28"/>
          <w:szCs w:val="28"/>
        </w:rPr>
      </w:pPr>
    </w:p>
    <w:p w14:paraId="0C6A78FD" w14:textId="434F3E63" w:rsidR="00C6259A" w:rsidRPr="00054C20" w:rsidRDefault="00C6259A" w:rsidP="003F2280">
      <w:pPr>
        <w:spacing w:before="120"/>
        <w:ind w:left="567"/>
        <w:jc w:val="thaiDistribute"/>
        <w:outlineLvl w:val="0"/>
        <w:rPr>
          <w:rFonts w:ascii="Angsana New" w:hAnsi="Angsana New"/>
          <w:color w:val="000000"/>
          <w:spacing w:val="4"/>
          <w:sz w:val="28"/>
          <w:szCs w:val="28"/>
        </w:rPr>
      </w:pPr>
    </w:p>
    <w:p w14:paraId="52193A86" w14:textId="77777777" w:rsidR="002F0F26" w:rsidRPr="00054C20" w:rsidRDefault="002F0F26" w:rsidP="003F2280">
      <w:pPr>
        <w:spacing w:before="120"/>
        <w:ind w:left="567"/>
        <w:jc w:val="thaiDistribute"/>
        <w:outlineLvl w:val="0"/>
        <w:rPr>
          <w:rFonts w:ascii="Angsana New" w:hAnsi="Angsana New"/>
          <w:color w:val="000000"/>
          <w:spacing w:val="4"/>
          <w:sz w:val="28"/>
          <w:szCs w:val="28"/>
        </w:rPr>
      </w:pPr>
    </w:p>
    <w:p w14:paraId="64E1BF1D" w14:textId="77777777" w:rsidR="00FD1795" w:rsidRPr="00054C20" w:rsidRDefault="00FD1795" w:rsidP="003F2280">
      <w:pPr>
        <w:numPr>
          <w:ilvl w:val="0"/>
          <w:numId w:val="4"/>
        </w:numPr>
        <w:spacing w:before="240"/>
        <w:ind w:left="561" w:hanging="561"/>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lastRenderedPageBreak/>
        <w:t>Commitments</w:t>
      </w:r>
    </w:p>
    <w:p w14:paraId="42ABE6DB" w14:textId="77777777" w:rsidR="00FD1795" w:rsidRPr="00054C20" w:rsidRDefault="00FD1795" w:rsidP="003F2280">
      <w:pPr>
        <w:numPr>
          <w:ilvl w:val="1"/>
          <w:numId w:val="4"/>
        </w:numPr>
        <w:spacing w:before="120"/>
        <w:ind w:left="993" w:hanging="426"/>
        <w:jc w:val="thaiDistribute"/>
        <w:outlineLvl w:val="0"/>
        <w:rPr>
          <w:rFonts w:ascii="Angsana New" w:hAnsi="Angsana New"/>
          <w:b/>
          <w:bCs/>
          <w:color w:val="000000"/>
          <w:sz w:val="28"/>
          <w:szCs w:val="28"/>
        </w:rPr>
      </w:pPr>
      <w:r w:rsidRPr="00054C20">
        <w:rPr>
          <w:rFonts w:ascii="Angsana New" w:hAnsi="Angsana New"/>
          <w:b/>
          <w:bCs/>
          <w:color w:val="000000"/>
          <w:sz w:val="28"/>
          <w:szCs w:val="28"/>
        </w:rPr>
        <w:t>Commitments that are agreements commitments</w:t>
      </w:r>
    </w:p>
    <w:p w14:paraId="437B2C1F" w14:textId="77777777" w:rsidR="00FD1795" w:rsidRPr="00054C20" w:rsidRDefault="00FD1795" w:rsidP="003F2280">
      <w:pPr>
        <w:spacing w:before="120"/>
        <w:ind w:left="993"/>
        <w:jc w:val="thaiDistribute"/>
        <w:outlineLvl w:val="0"/>
        <w:rPr>
          <w:rFonts w:asciiTheme="majorBidi" w:eastAsia="PMingLiU" w:hAnsiTheme="majorBidi" w:cstheme="majorBidi"/>
          <w:sz w:val="28"/>
          <w:szCs w:val="28"/>
          <w:lang w:val="en-GB"/>
        </w:rPr>
      </w:pPr>
      <w:r w:rsidRPr="00054C20">
        <w:rPr>
          <w:rFonts w:asciiTheme="majorBidi" w:eastAsia="PMingLiU" w:hAnsiTheme="majorBidi" w:cstheme="majorBidi"/>
          <w:sz w:val="28"/>
          <w:szCs w:val="28"/>
          <w:lang w:val="en-GB"/>
        </w:rPr>
        <w:t>Commitments under non-cancellable agreements related to</w:t>
      </w:r>
      <w:r w:rsidRPr="00054C20">
        <w:rPr>
          <w:rFonts w:asciiTheme="majorBidi" w:eastAsia="PMingLiU" w:hAnsiTheme="majorBidi" w:cstheme="majorBidi" w:hint="cs"/>
          <w:sz w:val="28"/>
          <w:szCs w:val="28"/>
          <w:cs/>
          <w:lang w:val="en-GB"/>
        </w:rPr>
        <w:t xml:space="preserve"> </w:t>
      </w:r>
      <w:r w:rsidRPr="00054C20">
        <w:rPr>
          <w:rFonts w:asciiTheme="majorBidi" w:eastAsia="PMingLiU" w:hAnsiTheme="majorBidi" w:cstheme="majorBidi"/>
          <w:sz w:val="28"/>
          <w:szCs w:val="28"/>
          <w:lang w:val="en-GB"/>
        </w:rPr>
        <w:t>service agreements as at the statement of financial position date are as follows:</w:t>
      </w:r>
    </w:p>
    <w:tbl>
      <w:tblPr>
        <w:tblW w:w="9355" w:type="dxa"/>
        <w:tblInd w:w="142" w:type="dxa"/>
        <w:tblLayout w:type="fixed"/>
        <w:tblLook w:val="01E0" w:firstRow="1" w:lastRow="1" w:firstColumn="1" w:lastColumn="1" w:noHBand="0" w:noVBand="0"/>
      </w:tblPr>
      <w:tblGrid>
        <w:gridCol w:w="3260"/>
        <w:gridCol w:w="1276"/>
        <w:gridCol w:w="284"/>
        <w:gridCol w:w="1405"/>
        <w:gridCol w:w="270"/>
        <w:gridCol w:w="1276"/>
        <w:gridCol w:w="284"/>
        <w:gridCol w:w="1300"/>
      </w:tblGrid>
      <w:tr w:rsidR="00FD1795" w:rsidRPr="00054C20" w14:paraId="681CE3AC" w14:textId="77777777" w:rsidTr="00C367D6">
        <w:trPr>
          <w:cantSplit/>
        </w:trPr>
        <w:tc>
          <w:tcPr>
            <w:tcW w:w="3260" w:type="dxa"/>
          </w:tcPr>
          <w:p w14:paraId="74EDAA57" w14:textId="77777777" w:rsidR="00FD1795" w:rsidRPr="00054C20" w:rsidRDefault="00FD1795" w:rsidP="003F2280">
            <w:pPr>
              <w:tabs>
                <w:tab w:val="left" w:pos="900"/>
              </w:tabs>
              <w:jc w:val="thaiDistribute"/>
              <w:rPr>
                <w:rFonts w:asciiTheme="majorBidi" w:hAnsiTheme="majorBidi" w:cstheme="majorBidi"/>
                <w:b/>
                <w:bCs/>
                <w:sz w:val="28"/>
                <w:szCs w:val="28"/>
              </w:rPr>
            </w:pPr>
            <w:bookmarkStart w:id="4" w:name="_Hlk62574422"/>
            <w:r w:rsidRPr="00054C20">
              <w:rPr>
                <w:rFonts w:asciiTheme="majorBidi" w:hAnsiTheme="majorBidi" w:cstheme="majorBidi"/>
                <w:sz w:val="28"/>
                <w:szCs w:val="28"/>
              </w:rPr>
              <w:br w:type="page"/>
            </w:r>
          </w:p>
        </w:tc>
        <w:tc>
          <w:tcPr>
            <w:tcW w:w="6095" w:type="dxa"/>
            <w:gridSpan w:val="7"/>
            <w:tcBorders>
              <w:bottom w:val="single" w:sz="4" w:space="0" w:color="auto"/>
            </w:tcBorders>
          </w:tcPr>
          <w:p w14:paraId="5CACB15B" w14:textId="0C75CBD8" w:rsidR="00FD1795" w:rsidRPr="00054C20" w:rsidRDefault="00FD1795" w:rsidP="003F2280">
            <w:pPr>
              <w:overflowPunct w:val="0"/>
              <w:autoSpaceDE w:val="0"/>
              <w:autoSpaceDN w:val="0"/>
              <w:adjustRightInd w:val="0"/>
              <w:jc w:val="right"/>
              <w:textAlignment w:val="baseline"/>
              <w:rPr>
                <w:rFonts w:asciiTheme="majorBidi" w:hAnsiTheme="majorBidi" w:cstheme="majorBidi"/>
                <w:b/>
                <w:bCs/>
                <w:sz w:val="28"/>
                <w:szCs w:val="28"/>
                <w:cs/>
              </w:rPr>
            </w:pPr>
            <w:r w:rsidRPr="00054C20">
              <w:rPr>
                <w:rFonts w:ascii="Angsana New" w:hAnsi="Angsana New"/>
                <w:b/>
                <w:bCs/>
                <w:sz w:val="28"/>
                <w:szCs w:val="28"/>
                <w:cs/>
              </w:rPr>
              <w:t>(</w:t>
            </w:r>
            <w:r w:rsidRPr="00054C20">
              <w:rPr>
                <w:rFonts w:ascii="Angsana New" w:hAnsi="Angsana New"/>
                <w:b/>
                <w:bCs/>
                <w:sz w:val="28"/>
                <w:szCs w:val="28"/>
              </w:rPr>
              <w:t>Unit : Baht</w:t>
            </w:r>
            <w:r w:rsidRPr="00054C20">
              <w:rPr>
                <w:rFonts w:ascii="Angsana New" w:hAnsi="Angsana New"/>
                <w:b/>
                <w:bCs/>
                <w:sz w:val="28"/>
                <w:szCs w:val="28"/>
                <w:cs/>
              </w:rPr>
              <w:t>)</w:t>
            </w:r>
          </w:p>
        </w:tc>
      </w:tr>
      <w:tr w:rsidR="00FD1795" w:rsidRPr="00054C20" w14:paraId="4E05AED3" w14:textId="77777777" w:rsidTr="00C367D6">
        <w:trPr>
          <w:cantSplit/>
        </w:trPr>
        <w:tc>
          <w:tcPr>
            <w:tcW w:w="3260" w:type="dxa"/>
          </w:tcPr>
          <w:p w14:paraId="375721BD" w14:textId="77777777" w:rsidR="00FD1795" w:rsidRPr="00054C20" w:rsidRDefault="00FD1795" w:rsidP="003F2280">
            <w:pPr>
              <w:tabs>
                <w:tab w:val="left" w:pos="900"/>
              </w:tabs>
              <w:jc w:val="thaiDistribute"/>
              <w:rPr>
                <w:rFonts w:asciiTheme="majorBidi" w:hAnsiTheme="majorBidi" w:cstheme="majorBidi"/>
                <w:b/>
                <w:bCs/>
                <w:sz w:val="28"/>
                <w:szCs w:val="28"/>
              </w:rPr>
            </w:pPr>
          </w:p>
        </w:tc>
        <w:tc>
          <w:tcPr>
            <w:tcW w:w="2965" w:type="dxa"/>
            <w:gridSpan w:val="3"/>
            <w:tcBorders>
              <w:top w:val="single" w:sz="4" w:space="0" w:color="auto"/>
            </w:tcBorders>
            <w:hideMark/>
          </w:tcPr>
          <w:p w14:paraId="24B62ADA" w14:textId="627F8268" w:rsidR="00FD1795" w:rsidRPr="00054C20" w:rsidRDefault="00FD1795" w:rsidP="003F2280">
            <w:pPr>
              <w:ind w:right="-14"/>
              <w:jc w:val="center"/>
              <w:rPr>
                <w:rFonts w:asciiTheme="majorBidi" w:hAnsiTheme="majorBidi" w:cstheme="majorBidi"/>
                <w:b/>
                <w:bCs/>
                <w:sz w:val="28"/>
                <w:szCs w:val="28"/>
              </w:rPr>
            </w:pPr>
            <w:r w:rsidRPr="00054C20">
              <w:rPr>
                <w:rFonts w:ascii="Angsana New" w:hAnsi="Angsana New"/>
                <w:b/>
                <w:bCs/>
                <w:sz w:val="28"/>
                <w:szCs w:val="28"/>
              </w:rPr>
              <w:t>Consolidated</w:t>
            </w:r>
          </w:p>
        </w:tc>
        <w:tc>
          <w:tcPr>
            <w:tcW w:w="270" w:type="dxa"/>
            <w:tcBorders>
              <w:top w:val="single" w:sz="4" w:space="0" w:color="auto"/>
            </w:tcBorders>
          </w:tcPr>
          <w:p w14:paraId="7B96A2D7" w14:textId="7A3CE3E4" w:rsidR="00FD1795" w:rsidRPr="00054C20" w:rsidRDefault="00FD1795" w:rsidP="003F2280">
            <w:pPr>
              <w:ind w:right="-14"/>
              <w:jc w:val="center"/>
              <w:rPr>
                <w:rFonts w:asciiTheme="majorBidi" w:hAnsiTheme="majorBidi" w:cstheme="majorBidi"/>
                <w:b/>
                <w:bCs/>
                <w:sz w:val="28"/>
                <w:szCs w:val="28"/>
              </w:rPr>
            </w:pPr>
          </w:p>
        </w:tc>
        <w:tc>
          <w:tcPr>
            <w:tcW w:w="2860" w:type="dxa"/>
            <w:gridSpan w:val="3"/>
            <w:tcBorders>
              <w:top w:val="single" w:sz="4" w:space="0" w:color="auto"/>
            </w:tcBorders>
            <w:hideMark/>
          </w:tcPr>
          <w:p w14:paraId="5CF21468" w14:textId="7096E2C0" w:rsidR="00FD1795" w:rsidRPr="00054C20" w:rsidRDefault="003C6220" w:rsidP="003F2280">
            <w:pPr>
              <w:ind w:right="-14"/>
              <w:jc w:val="center"/>
              <w:rPr>
                <w:rFonts w:asciiTheme="majorBidi" w:hAnsiTheme="majorBidi" w:cstheme="majorBidi"/>
                <w:b/>
                <w:bCs/>
                <w:sz w:val="28"/>
                <w:szCs w:val="28"/>
              </w:rPr>
            </w:pPr>
            <w:r w:rsidRPr="00054C20">
              <w:rPr>
                <w:rFonts w:ascii="Angsana New" w:hAnsi="Angsana New"/>
                <w:b/>
                <w:bCs/>
                <w:color w:val="000000"/>
                <w:sz w:val="28"/>
                <w:szCs w:val="28"/>
              </w:rPr>
              <w:t>Separate</w:t>
            </w:r>
          </w:p>
        </w:tc>
      </w:tr>
      <w:tr w:rsidR="00FD1795" w:rsidRPr="00054C20" w14:paraId="269974EE" w14:textId="77777777" w:rsidTr="00CB6AB5">
        <w:trPr>
          <w:cantSplit/>
        </w:trPr>
        <w:tc>
          <w:tcPr>
            <w:tcW w:w="3260" w:type="dxa"/>
          </w:tcPr>
          <w:p w14:paraId="4B10B4B6" w14:textId="77777777" w:rsidR="00FD1795" w:rsidRPr="00054C20" w:rsidRDefault="00FD1795" w:rsidP="003F2280">
            <w:pPr>
              <w:tabs>
                <w:tab w:val="left" w:pos="900"/>
              </w:tabs>
              <w:jc w:val="thaiDistribute"/>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216B14E5" w14:textId="23D0AA1B" w:rsidR="00FD1795" w:rsidRPr="00054C20" w:rsidRDefault="00FD1795" w:rsidP="003F2280">
            <w:pPr>
              <w:jc w:val="right"/>
              <w:rPr>
                <w:rFonts w:asciiTheme="majorBidi" w:hAnsiTheme="majorBidi" w:cstheme="majorBidi"/>
                <w:b/>
                <w:bCs/>
                <w:sz w:val="28"/>
                <w:szCs w:val="28"/>
              </w:rPr>
            </w:pPr>
            <w:r w:rsidRPr="00054C20">
              <w:rPr>
                <w:rFonts w:asciiTheme="majorBidi" w:hAnsiTheme="majorBidi" w:cstheme="majorBidi"/>
                <w:b/>
                <w:bCs/>
                <w:sz w:val="28"/>
                <w:szCs w:val="28"/>
              </w:rPr>
              <w:t>March 31,</w:t>
            </w:r>
            <w:r w:rsidRPr="00054C20">
              <w:rPr>
                <w:rFonts w:asciiTheme="majorBidi" w:hAnsiTheme="majorBidi" w:cstheme="majorBidi"/>
                <w:b/>
                <w:bCs/>
                <w:sz w:val="28"/>
                <w:szCs w:val="28"/>
                <w:cs/>
              </w:rPr>
              <w:t xml:space="preserve"> </w:t>
            </w:r>
            <w:r w:rsidRPr="00054C20">
              <w:rPr>
                <w:rFonts w:asciiTheme="majorBidi" w:hAnsiTheme="majorBidi" w:cstheme="majorBidi"/>
                <w:b/>
                <w:bCs/>
                <w:sz w:val="28"/>
                <w:szCs w:val="28"/>
              </w:rPr>
              <w:t>202</w:t>
            </w:r>
            <w:r w:rsidR="00D03CE6" w:rsidRPr="00054C20">
              <w:rPr>
                <w:rFonts w:asciiTheme="majorBidi" w:hAnsiTheme="majorBidi" w:cstheme="majorBidi"/>
                <w:b/>
                <w:bCs/>
                <w:sz w:val="28"/>
                <w:szCs w:val="28"/>
              </w:rPr>
              <w:t>6</w:t>
            </w:r>
          </w:p>
        </w:tc>
        <w:tc>
          <w:tcPr>
            <w:tcW w:w="284" w:type="dxa"/>
            <w:tcBorders>
              <w:top w:val="single" w:sz="4" w:space="0" w:color="auto"/>
            </w:tcBorders>
          </w:tcPr>
          <w:p w14:paraId="240D4945" w14:textId="77777777" w:rsidR="00FD1795" w:rsidRPr="00054C20" w:rsidRDefault="00FD1795" w:rsidP="003F2280">
            <w:pPr>
              <w:jc w:val="right"/>
              <w:rPr>
                <w:rFonts w:asciiTheme="majorBidi" w:hAnsiTheme="majorBidi" w:cstheme="majorBidi"/>
                <w:b/>
                <w:bCs/>
                <w:sz w:val="28"/>
                <w:szCs w:val="28"/>
              </w:rPr>
            </w:pPr>
          </w:p>
        </w:tc>
        <w:tc>
          <w:tcPr>
            <w:tcW w:w="1405" w:type="dxa"/>
            <w:tcBorders>
              <w:top w:val="single" w:sz="4" w:space="0" w:color="auto"/>
              <w:bottom w:val="single" w:sz="4" w:space="0" w:color="auto"/>
            </w:tcBorders>
            <w:hideMark/>
          </w:tcPr>
          <w:p w14:paraId="73B12942" w14:textId="3F6A24F1" w:rsidR="00FD1795" w:rsidRPr="00054C20" w:rsidRDefault="00FD1795" w:rsidP="003F2280">
            <w:pPr>
              <w:jc w:val="right"/>
              <w:rPr>
                <w:rFonts w:asciiTheme="majorBidi" w:hAnsiTheme="majorBidi" w:cstheme="majorBidi"/>
                <w:b/>
                <w:bCs/>
                <w:sz w:val="28"/>
                <w:szCs w:val="28"/>
              </w:rPr>
            </w:pPr>
            <w:r w:rsidRPr="00054C20">
              <w:rPr>
                <w:rFonts w:asciiTheme="majorBidi" w:hAnsiTheme="majorBidi" w:cstheme="majorBidi"/>
                <w:b/>
                <w:bCs/>
                <w:sz w:val="28"/>
                <w:szCs w:val="28"/>
              </w:rPr>
              <w:t>December 31, 202</w:t>
            </w:r>
            <w:r w:rsidR="00D03CE6" w:rsidRPr="00054C20">
              <w:rPr>
                <w:rFonts w:asciiTheme="majorBidi" w:hAnsiTheme="majorBidi" w:cstheme="majorBidi"/>
                <w:b/>
                <w:bCs/>
                <w:sz w:val="28"/>
                <w:szCs w:val="28"/>
              </w:rPr>
              <w:t>5</w:t>
            </w:r>
          </w:p>
        </w:tc>
        <w:tc>
          <w:tcPr>
            <w:tcW w:w="270" w:type="dxa"/>
            <w:vMerge w:val="restart"/>
          </w:tcPr>
          <w:p w14:paraId="6E88C08F" w14:textId="77777777" w:rsidR="00FD1795" w:rsidRPr="00054C20" w:rsidRDefault="00FD1795" w:rsidP="003F2280">
            <w:pPr>
              <w:jc w:val="center"/>
              <w:rPr>
                <w:rFonts w:asciiTheme="majorBidi" w:hAnsiTheme="majorBidi" w:cstheme="majorBidi"/>
                <w:b/>
                <w:bCs/>
                <w:sz w:val="28"/>
                <w:szCs w:val="28"/>
              </w:rPr>
            </w:pPr>
          </w:p>
        </w:tc>
        <w:tc>
          <w:tcPr>
            <w:tcW w:w="1276" w:type="dxa"/>
            <w:tcBorders>
              <w:top w:val="single" w:sz="4" w:space="0" w:color="auto"/>
              <w:bottom w:val="single" w:sz="4" w:space="0" w:color="auto"/>
            </w:tcBorders>
            <w:hideMark/>
          </w:tcPr>
          <w:p w14:paraId="59A9F20D" w14:textId="41B0C190" w:rsidR="00FD1795" w:rsidRPr="00054C20" w:rsidRDefault="00FD1795" w:rsidP="003F2280">
            <w:pPr>
              <w:jc w:val="right"/>
              <w:rPr>
                <w:rFonts w:asciiTheme="majorBidi" w:hAnsiTheme="majorBidi" w:cstheme="majorBidi"/>
                <w:b/>
                <w:bCs/>
                <w:sz w:val="28"/>
                <w:szCs w:val="28"/>
              </w:rPr>
            </w:pPr>
            <w:r w:rsidRPr="00054C20">
              <w:rPr>
                <w:rFonts w:asciiTheme="majorBidi" w:hAnsiTheme="majorBidi" w:cstheme="majorBidi"/>
                <w:b/>
                <w:bCs/>
                <w:sz w:val="28"/>
                <w:szCs w:val="28"/>
              </w:rPr>
              <w:t>March 31,</w:t>
            </w:r>
            <w:r w:rsidRPr="00054C20">
              <w:rPr>
                <w:rFonts w:asciiTheme="majorBidi" w:hAnsiTheme="majorBidi" w:cstheme="majorBidi"/>
                <w:b/>
                <w:bCs/>
                <w:sz w:val="28"/>
                <w:szCs w:val="28"/>
                <w:cs/>
              </w:rPr>
              <w:t xml:space="preserve"> </w:t>
            </w:r>
            <w:r w:rsidRPr="00054C20">
              <w:rPr>
                <w:rFonts w:asciiTheme="majorBidi" w:hAnsiTheme="majorBidi" w:cstheme="majorBidi"/>
                <w:b/>
                <w:bCs/>
                <w:sz w:val="28"/>
                <w:szCs w:val="28"/>
              </w:rPr>
              <w:t>202</w:t>
            </w:r>
            <w:r w:rsidR="00D03CE6" w:rsidRPr="00054C20">
              <w:rPr>
                <w:rFonts w:asciiTheme="majorBidi" w:hAnsiTheme="majorBidi" w:cstheme="majorBidi"/>
                <w:b/>
                <w:bCs/>
                <w:sz w:val="28"/>
                <w:szCs w:val="28"/>
              </w:rPr>
              <w:t>6</w:t>
            </w:r>
          </w:p>
        </w:tc>
        <w:tc>
          <w:tcPr>
            <w:tcW w:w="284" w:type="dxa"/>
            <w:tcBorders>
              <w:top w:val="single" w:sz="4" w:space="0" w:color="auto"/>
            </w:tcBorders>
          </w:tcPr>
          <w:p w14:paraId="67B7B9B5" w14:textId="77777777" w:rsidR="00FD1795" w:rsidRPr="00054C20" w:rsidRDefault="00FD1795" w:rsidP="003F2280">
            <w:pPr>
              <w:jc w:val="center"/>
              <w:rPr>
                <w:rFonts w:asciiTheme="majorBidi" w:hAnsiTheme="majorBidi" w:cstheme="majorBidi"/>
                <w:b/>
                <w:bCs/>
                <w:sz w:val="28"/>
                <w:szCs w:val="28"/>
              </w:rPr>
            </w:pPr>
          </w:p>
        </w:tc>
        <w:tc>
          <w:tcPr>
            <w:tcW w:w="1300" w:type="dxa"/>
            <w:tcBorders>
              <w:top w:val="single" w:sz="4" w:space="0" w:color="auto"/>
              <w:bottom w:val="single" w:sz="4" w:space="0" w:color="auto"/>
            </w:tcBorders>
            <w:hideMark/>
          </w:tcPr>
          <w:p w14:paraId="03D89359" w14:textId="2491C451" w:rsidR="00FD1795" w:rsidRPr="00054C20" w:rsidRDefault="00FD1795" w:rsidP="003F2280">
            <w:pPr>
              <w:jc w:val="right"/>
              <w:rPr>
                <w:rFonts w:asciiTheme="majorBidi" w:hAnsiTheme="majorBidi" w:cstheme="majorBidi"/>
                <w:b/>
                <w:bCs/>
                <w:sz w:val="28"/>
                <w:szCs w:val="28"/>
              </w:rPr>
            </w:pPr>
            <w:r w:rsidRPr="00054C20">
              <w:rPr>
                <w:rFonts w:asciiTheme="majorBidi" w:hAnsiTheme="majorBidi" w:cstheme="majorBidi"/>
                <w:b/>
                <w:bCs/>
                <w:sz w:val="28"/>
                <w:szCs w:val="28"/>
              </w:rPr>
              <w:t>December 31, 202</w:t>
            </w:r>
            <w:r w:rsidR="00D03CE6" w:rsidRPr="00054C20">
              <w:rPr>
                <w:rFonts w:asciiTheme="majorBidi" w:hAnsiTheme="majorBidi" w:cstheme="majorBidi"/>
                <w:b/>
                <w:bCs/>
                <w:sz w:val="28"/>
                <w:szCs w:val="28"/>
              </w:rPr>
              <w:t>5</w:t>
            </w:r>
          </w:p>
        </w:tc>
      </w:tr>
      <w:bookmarkEnd w:id="4"/>
      <w:tr w:rsidR="00FD1795" w:rsidRPr="00054C20" w14:paraId="61633FE5" w14:textId="77777777" w:rsidTr="00FD1795">
        <w:trPr>
          <w:cantSplit/>
        </w:trPr>
        <w:tc>
          <w:tcPr>
            <w:tcW w:w="3260" w:type="dxa"/>
            <w:vAlign w:val="center"/>
          </w:tcPr>
          <w:p w14:paraId="68279FC2" w14:textId="7808C56C" w:rsidR="00FD1795" w:rsidRPr="00054C20" w:rsidRDefault="00FD1795" w:rsidP="003F2280">
            <w:pPr>
              <w:ind w:right="-29" w:firstLine="316"/>
              <w:rPr>
                <w:rFonts w:asciiTheme="majorBidi" w:hAnsiTheme="majorBidi" w:cstheme="majorBidi"/>
                <w:sz w:val="28"/>
                <w:szCs w:val="28"/>
                <w:cs/>
              </w:rPr>
            </w:pPr>
            <w:r w:rsidRPr="00054C20">
              <w:rPr>
                <w:rFonts w:ascii="Angsana New" w:hAnsi="Angsana New"/>
                <w:b/>
                <w:bCs/>
                <w:color w:val="000000"/>
                <w:sz w:val="28"/>
                <w:szCs w:val="28"/>
              </w:rPr>
              <w:t>Under services agreement</w:t>
            </w:r>
          </w:p>
        </w:tc>
        <w:tc>
          <w:tcPr>
            <w:tcW w:w="1276" w:type="dxa"/>
            <w:tcBorders>
              <w:top w:val="single" w:sz="4" w:space="0" w:color="auto"/>
            </w:tcBorders>
          </w:tcPr>
          <w:p w14:paraId="5328B263" w14:textId="77777777" w:rsidR="00FD1795" w:rsidRPr="00054C20" w:rsidRDefault="00FD1795" w:rsidP="003F2280">
            <w:pPr>
              <w:tabs>
                <w:tab w:val="decimal" w:pos="972"/>
              </w:tabs>
              <w:ind w:right="72"/>
              <w:jc w:val="right"/>
              <w:rPr>
                <w:rFonts w:asciiTheme="majorBidi" w:hAnsiTheme="majorBidi" w:cstheme="majorBidi"/>
                <w:sz w:val="28"/>
                <w:szCs w:val="28"/>
                <w:cs/>
              </w:rPr>
            </w:pPr>
          </w:p>
        </w:tc>
        <w:tc>
          <w:tcPr>
            <w:tcW w:w="284" w:type="dxa"/>
          </w:tcPr>
          <w:p w14:paraId="5B5062CB" w14:textId="77777777" w:rsidR="00FD1795" w:rsidRPr="00054C20" w:rsidRDefault="00FD1795" w:rsidP="003F2280">
            <w:pPr>
              <w:tabs>
                <w:tab w:val="decimal" w:pos="972"/>
              </w:tabs>
              <w:ind w:right="72"/>
              <w:rPr>
                <w:rFonts w:asciiTheme="majorBidi" w:hAnsiTheme="majorBidi" w:cstheme="majorBidi"/>
                <w:sz w:val="28"/>
                <w:szCs w:val="28"/>
              </w:rPr>
            </w:pPr>
          </w:p>
        </w:tc>
        <w:tc>
          <w:tcPr>
            <w:tcW w:w="1405" w:type="dxa"/>
            <w:tcBorders>
              <w:top w:val="single" w:sz="4" w:space="0" w:color="auto"/>
            </w:tcBorders>
          </w:tcPr>
          <w:p w14:paraId="35EAF5FD" w14:textId="77777777" w:rsidR="00FD1795" w:rsidRPr="00054C20" w:rsidRDefault="00FD1795" w:rsidP="003F2280">
            <w:pPr>
              <w:tabs>
                <w:tab w:val="decimal" w:pos="972"/>
              </w:tabs>
              <w:ind w:right="72"/>
              <w:jc w:val="right"/>
              <w:rPr>
                <w:rFonts w:asciiTheme="majorBidi" w:hAnsiTheme="majorBidi" w:cstheme="majorBidi"/>
                <w:sz w:val="28"/>
                <w:szCs w:val="28"/>
              </w:rPr>
            </w:pPr>
          </w:p>
        </w:tc>
        <w:tc>
          <w:tcPr>
            <w:tcW w:w="270" w:type="dxa"/>
            <w:vMerge/>
            <w:vAlign w:val="center"/>
          </w:tcPr>
          <w:p w14:paraId="11EBC880" w14:textId="77777777" w:rsidR="00FD1795" w:rsidRPr="00054C20" w:rsidRDefault="00FD1795" w:rsidP="003F2280">
            <w:pPr>
              <w:tabs>
                <w:tab w:val="decimal" w:pos="972"/>
              </w:tabs>
              <w:ind w:right="72"/>
              <w:rPr>
                <w:rFonts w:asciiTheme="majorBidi" w:hAnsiTheme="majorBidi" w:cstheme="majorBidi"/>
                <w:sz w:val="28"/>
                <w:szCs w:val="28"/>
              </w:rPr>
            </w:pPr>
          </w:p>
        </w:tc>
        <w:tc>
          <w:tcPr>
            <w:tcW w:w="1276" w:type="dxa"/>
            <w:tcBorders>
              <w:top w:val="single" w:sz="4" w:space="0" w:color="auto"/>
            </w:tcBorders>
          </w:tcPr>
          <w:p w14:paraId="1D7784F5" w14:textId="77777777" w:rsidR="00FD1795" w:rsidRPr="00054C20" w:rsidRDefault="00FD1795" w:rsidP="003F2280">
            <w:pPr>
              <w:tabs>
                <w:tab w:val="decimal" w:pos="702"/>
              </w:tabs>
              <w:ind w:right="72"/>
              <w:jc w:val="right"/>
              <w:rPr>
                <w:rFonts w:asciiTheme="majorBidi" w:hAnsiTheme="majorBidi" w:cstheme="majorBidi"/>
                <w:sz w:val="28"/>
                <w:szCs w:val="28"/>
              </w:rPr>
            </w:pPr>
          </w:p>
        </w:tc>
        <w:tc>
          <w:tcPr>
            <w:tcW w:w="284" w:type="dxa"/>
          </w:tcPr>
          <w:p w14:paraId="0D347629" w14:textId="77777777" w:rsidR="00FD1795" w:rsidRPr="00054C20" w:rsidRDefault="00FD1795" w:rsidP="003F2280">
            <w:pPr>
              <w:tabs>
                <w:tab w:val="decimal" w:pos="972"/>
              </w:tabs>
              <w:ind w:right="72"/>
              <w:rPr>
                <w:rFonts w:asciiTheme="majorBidi" w:hAnsiTheme="majorBidi" w:cstheme="majorBidi"/>
                <w:sz w:val="28"/>
                <w:szCs w:val="28"/>
              </w:rPr>
            </w:pPr>
          </w:p>
        </w:tc>
        <w:tc>
          <w:tcPr>
            <w:tcW w:w="1300" w:type="dxa"/>
          </w:tcPr>
          <w:p w14:paraId="30A5BD7D" w14:textId="77777777" w:rsidR="00FD1795" w:rsidRPr="00054C20" w:rsidRDefault="00FD1795" w:rsidP="003F2280">
            <w:pPr>
              <w:tabs>
                <w:tab w:val="decimal" w:pos="702"/>
              </w:tabs>
              <w:ind w:right="72"/>
              <w:jc w:val="right"/>
              <w:rPr>
                <w:rFonts w:asciiTheme="majorBidi" w:hAnsiTheme="majorBidi" w:cstheme="majorBidi"/>
                <w:sz w:val="28"/>
                <w:szCs w:val="28"/>
              </w:rPr>
            </w:pPr>
          </w:p>
        </w:tc>
      </w:tr>
      <w:tr w:rsidR="0022427F" w:rsidRPr="00054C20" w14:paraId="5A2D4C62" w14:textId="77777777" w:rsidTr="00897176">
        <w:trPr>
          <w:cantSplit/>
        </w:trPr>
        <w:tc>
          <w:tcPr>
            <w:tcW w:w="3260" w:type="dxa"/>
            <w:vAlign w:val="center"/>
          </w:tcPr>
          <w:p w14:paraId="37972C14" w14:textId="7AA40CC7" w:rsidR="0022427F" w:rsidRPr="00054C20" w:rsidRDefault="0022427F" w:rsidP="0022427F">
            <w:pPr>
              <w:ind w:left="492" w:right="-29" w:firstLine="251"/>
              <w:rPr>
                <w:rFonts w:asciiTheme="majorBidi" w:hAnsiTheme="majorBidi" w:cstheme="majorBidi"/>
                <w:sz w:val="28"/>
                <w:szCs w:val="28"/>
                <w:cs/>
              </w:rPr>
            </w:pPr>
            <w:r w:rsidRPr="00054C20">
              <w:rPr>
                <w:rFonts w:ascii="Angsana New" w:hAnsi="Angsana New"/>
                <w:sz w:val="28"/>
                <w:szCs w:val="28"/>
              </w:rPr>
              <w:t>Due within one year</w:t>
            </w:r>
          </w:p>
        </w:tc>
        <w:tc>
          <w:tcPr>
            <w:tcW w:w="1276" w:type="dxa"/>
          </w:tcPr>
          <w:p w14:paraId="3D82C6B8" w14:textId="0C220111"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244,526</w:t>
            </w:r>
          </w:p>
        </w:tc>
        <w:tc>
          <w:tcPr>
            <w:tcW w:w="284" w:type="dxa"/>
          </w:tcPr>
          <w:p w14:paraId="5D0E574F"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405" w:type="dxa"/>
          </w:tcPr>
          <w:p w14:paraId="0A386312" w14:textId="0F8F9F34"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134,602</w:t>
            </w:r>
          </w:p>
        </w:tc>
        <w:tc>
          <w:tcPr>
            <w:tcW w:w="270" w:type="dxa"/>
            <w:vAlign w:val="center"/>
          </w:tcPr>
          <w:p w14:paraId="303D5633" w14:textId="77777777" w:rsidR="0022427F" w:rsidRPr="00054C20" w:rsidRDefault="0022427F" w:rsidP="0022427F">
            <w:pPr>
              <w:tabs>
                <w:tab w:val="decimal" w:pos="972"/>
              </w:tabs>
              <w:ind w:right="72"/>
              <w:jc w:val="right"/>
              <w:rPr>
                <w:rFonts w:asciiTheme="majorBidi" w:hAnsiTheme="majorBidi" w:cstheme="majorBidi"/>
                <w:sz w:val="28"/>
                <w:szCs w:val="28"/>
              </w:rPr>
            </w:pPr>
          </w:p>
        </w:tc>
        <w:tc>
          <w:tcPr>
            <w:tcW w:w="1276" w:type="dxa"/>
          </w:tcPr>
          <w:p w14:paraId="3C209FE5" w14:textId="13DB3FF2"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244,526</w:t>
            </w:r>
          </w:p>
        </w:tc>
        <w:tc>
          <w:tcPr>
            <w:tcW w:w="284" w:type="dxa"/>
          </w:tcPr>
          <w:p w14:paraId="4AA2E4F7"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300" w:type="dxa"/>
          </w:tcPr>
          <w:p w14:paraId="6636AA39" w14:textId="5D30E747"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125,902</w:t>
            </w:r>
          </w:p>
        </w:tc>
      </w:tr>
      <w:tr w:rsidR="0022427F" w:rsidRPr="00054C20" w14:paraId="3500C047" w14:textId="77777777" w:rsidTr="00897176">
        <w:trPr>
          <w:cantSplit/>
        </w:trPr>
        <w:tc>
          <w:tcPr>
            <w:tcW w:w="3260" w:type="dxa"/>
            <w:vAlign w:val="center"/>
            <w:hideMark/>
          </w:tcPr>
          <w:p w14:paraId="2DC90F3C" w14:textId="77777777" w:rsidR="0022427F" w:rsidRPr="00054C20" w:rsidRDefault="0022427F" w:rsidP="0022427F">
            <w:pPr>
              <w:ind w:right="-29" w:firstLine="743"/>
              <w:rPr>
                <w:rFonts w:ascii="Angsana New" w:hAnsi="Angsana New"/>
                <w:spacing w:val="-2"/>
                <w:sz w:val="28"/>
                <w:szCs w:val="28"/>
              </w:rPr>
            </w:pPr>
            <w:r w:rsidRPr="00054C20">
              <w:rPr>
                <w:rFonts w:ascii="Angsana New" w:hAnsi="Angsana New"/>
                <w:spacing w:val="-2"/>
                <w:sz w:val="28"/>
                <w:szCs w:val="28"/>
              </w:rPr>
              <w:t xml:space="preserve">Due over 1 year but not over  </w:t>
            </w:r>
          </w:p>
          <w:p w14:paraId="16D83939" w14:textId="155A4E2A" w:rsidR="0022427F" w:rsidRPr="00054C20" w:rsidRDefault="0022427F" w:rsidP="0022427F">
            <w:pPr>
              <w:ind w:right="-29" w:firstLine="600"/>
              <w:rPr>
                <w:rFonts w:asciiTheme="majorBidi" w:hAnsiTheme="majorBidi" w:cstheme="majorBidi"/>
                <w:sz w:val="28"/>
                <w:szCs w:val="28"/>
                <w:cs/>
              </w:rPr>
            </w:pPr>
            <w:r w:rsidRPr="00054C20">
              <w:rPr>
                <w:rFonts w:ascii="Angsana New" w:hAnsi="Angsana New"/>
                <w:spacing w:val="-2"/>
                <w:sz w:val="28"/>
                <w:szCs w:val="28"/>
              </w:rPr>
              <w:t xml:space="preserve">        3 years                        </w:t>
            </w:r>
          </w:p>
        </w:tc>
        <w:tc>
          <w:tcPr>
            <w:tcW w:w="1276" w:type="dxa"/>
          </w:tcPr>
          <w:p w14:paraId="6282044E" w14:textId="77777777" w:rsidR="00DC4C4E" w:rsidRDefault="00DC4C4E" w:rsidP="0022427F">
            <w:pPr>
              <w:pStyle w:val="Heading1"/>
              <w:ind w:right="-72"/>
              <w:jc w:val="right"/>
              <w:rPr>
                <w:rFonts w:asciiTheme="majorBidi" w:hAnsiTheme="majorBidi" w:cstheme="majorBidi"/>
                <w:b w:val="0"/>
                <w:bCs w:val="0"/>
                <w:sz w:val="28"/>
                <w:szCs w:val="28"/>
                <w:lang w:val="en-US"/>
              </w:rPr>
            </w:pPr>
          </w:p>
          <w:p w14:paraId="00180F96" w14:textId="228BA692"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w:t>
            </w:r>
          </w:p>
        </w:tc>
        <w:tc>
          <w:tcPr>
            <w:tcW w:w="284" w:type="dxa"/>
          </w:tcPr>
          <w:p w14:paraId="361A92BC"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405" w:type="dxa"/>
          </w:tcPr>
          <w:p w14:paraId="6C936733" w14:textId="77777777" w:rsidR="00DC4C4E" w:rsidRDefault="00DC4C4E" w:rsidP="0022427F">
            <w:pPr>
              <w:pStyle w:val="Heading1"/>
              <w:ind w:right="-72"/>
              <w:jc w:val="right"/>
              <w:rPr>
                <w:rFonts w:asciiTheme="majorBidi" w:hAnsiTheme="majorBidi" w:cstheme="majorBidi"/>
                <w:b w:val="0"/>
                <w:bCs w:val="0"/>
                <w:sz w:val="28"/>
                <w:szCs w:val="28"/>
                <w:lang w:val="en-US"/>
              </w:rPr>
            </w:pPr>
          </w:p>
          <w:p w14:paraId="347BF457" w14:textId="30EC194D"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w:t>
            </w:r>
          </w:p>
        </w:tc>
        <w:tc>
          <w:tcPr>
            <w:tcW w:w="270" w:type="dxa"/>
            <w:vAlign w:val="center"/>
          </w:tcPr>
          <w:p w14:paraId="12597E02" w14:textId="77777777" w:rsidR="0022427F" w:rsidRPr="00054C20" w:rsidRDefault="0022427F" w:rsidP="0022427F">
            <w:pPr>
              <w:tabs>
                <w:tab w:val="decimal" w:pos="972"/>
              </w:tabs>
              <w:ind w:right="72"/>
              <w:jc w:val="right"/>
              <w:rPr>
                <w:rFonts w:asciiTheme="majorBidi" w:hAnsiTheme="majorBidi" w:cstheme="majorBidi"/>
                <w:sz w:val="28"/>
                <w:szCs w:val="28"/>
              </w:rPr>
            </w:pPr>
          </w:p>
        </w:tc>
        <w:tc>
          <w:tcPr>
            <w:tcW w:w="1276" w:type="dxa"/>
          </w:tcPr>
          <w:p w14:paraId="6E5CC3F4" w14:textId="77777777" w:rsidR="00DC4C4E" w:rsidRDefault="00DC4C4E" w:rsidP="0022427F">
            <w:pPr>
              <w:pStyle w:val="Heading1"/>
              <w:ind w:right="-72"/>
              <w:jc w:val="right"/>
              <w:rPr>
                <w:rFonts w:asciiTheme="majorBidi" w:hAnsiTheme="majorBidi" w:cstheme="majorBidi"/>
                <w:b w:val="0"/>
                <w:bCs w:val="0"/>
                <w:sz w:val="28"/>
                <w:szCs w:val="28"/>
                <w:lang w:val="en-US"/>
              </w:rPr>
            </w:pPr>
          </w:p>
          <w:p w14:paraId="0E43C262" w14:textId="6DEB13A0"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w:t>
            </w:r>
          </w:p>
        </w:tc>
        <w:tc>
          <w:tcPr>
            <w:tcW w:w="284" w:type="dxa"/>
          </w:tcPr>
          <w:p w14:paraId="5884F128"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300" w:type="dxa"/>
          </w:tcPr>
          <w:p w14:paraId="74F936A1" w14:textId="77777777" w:rsidR="00DC4C4E" w:rsidRDefault="00DC4C4E" w:rsidP="0022427F">
            <w:pPr>
              <w:pStyle w:val="Heading1"/>
              <w:ind w:right="-72"/>
              <w:jc w:val="right"/>
              <w:rPr>
                <w:rFonts w:asciiTheme="majorBidi" w:hAnsiTheme="majorBidi" w:cstheme="majorBidi"/>
                <w:b w:val="0"/>
                <w:bCs w:val="0"/>
                <w:sz w:val="28"/>
                <w:szCs w:val="28"/>
                <w:lang w:val="en-US"/>
              </w:rPr>
            </w:pPr>
          </w:p>
          <w:p w14:paraId="7F247746" w14:textId="77D657F4" w:rsidR="0022427F" w:rsidRPr="00054C20" w:rsidRDefault="0022427F" w:rsidP="0022427F">
            <w:pPr>
              <w:pStyle w:val="Heading1"/>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w:t>
            </w:r>
          </w:p>
        </w:tc>
      </w:tr>
      <w:tr w:rsidR="0022427F" w:rsidRPr="00054C20" w14:paraId="5853730C" w14:textId="77777777" w:rsidTr="00897176">
        <w:trPr>
          <w:cantSplit/>
        </w:trPr>
        <w:tc>
          <w:tcPr>
            <w:tcW w:w="3260" w:type="dxa"/>
            <w:vAlign w:val="center"/>
          </w:tcPr>
          <w:p w14:paraId="78DD2367" w14:textId="63D06703" w:rsidR="0022427F" w:rsidRPr="00054C20" w:rsidRDefault="0022427F" w:rsidP="0022427F">
            <w:pPr>
              <w:ind w:left="303" w:right="-29" w:firstLine="13"/>
              <w:rPr>
                <w:rFonts w:asciiTheme="majorBidi" w:hAnsiTheme="majorBidi" w:cstheme="majorBidi"/>
                <w:sz w:val="28"/>
                <w:szCs w:val="28"/>
                <w:cs/>
              </w:rPr>
            </w:pPr>
            <w:r w:rsidRPr="00054C20">
              <w:rPr>
                <w:rFonts w:ascii="Angsana New" w:hAnsi="Angsana New"/>
                <w:sz w:val="28"/>
                <w:szCs w:val="28"/>
              </w:rPr>
              <w:t>Total</w:t>
            </w:r>
          </w:p>
        </w:tc>
        <w:tc>
          <w:tcPr>
            <w:tcW w:w="1276" w:type="dxa"/>
          </w:tcPr>
          <w:p w14:paraId="56A42EC9" w14:textId="7CA4877D" w:rsidR="0022427F" w:rsidRPr="00054C20" w:rsidRDefault="0022427F" w:rsidP="0022427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lang w:val="en-US"/>
              </w:rPr>
            </w:pPr>
            <w:r w:rsidRPr="00054C20">
              <w:rPr>
                <w:rFonts w:asciiTheme="majorBidi" w:hAnsiTheme="majorBidi" w:cstheme="majorBidi"/>
                <w:b w:val="0"/>
                <w:bCs w:val="0"/>
                <w:sz w:val="28"/>
                <w:szCs w:val="28"/>
                <w:lang w:val="en-US"/>
              </w:rPr>
              <w:t>244,526</w:t>
            </w:r>
          </w:p>
        </w:tc>
        <w:tc>
          <w:tcPr>
            <w:tcW w:w="284" w:type="dxa"/>
          </w:tcPr>
          <w:p w14:paraId="73A3C556"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405" w:type="dxa"/>
          </w:tcPr>
          <w:p w14:paraId="6CD658CB" w14:textId="4EEEB694" w:rsidR="0022427F" w:rsidRPr="00054C20" w:rsidRDefault="0022427F" w:rsidP="0022427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054C20">
              <w:rPr>
                <w:rFonts w:asciiTheme="majorBidi" w:hAnsiTheme="majorBidi" w:cstheme="majorBidi"/>
                <w:b w:val="0"/>
                <w:bCs w:val="0"/>
                <w:sz w:val="28"/>
                <w:szCs w:val="28"/>
                <w:lang w:val="en-US"/>
              </w:rPr>
              <w:t>134,602</w:t>
            </w:r>
          </w:p>
        </w:tc>
        <w:tc>
          <w:tcPr>
            <w:tcW w:w="270" w:type="dxa"/>
            <w:vAlign w:val="center"/>
          </w:tcPr>
          <w:p w14:paraId="76195AF4" w14:textId="77777777" w:rsidR="0022427F" w:rsidRPr="00054C20" w:rsidRDefault="0022427F" w:rsidP="0022427F">
            <w:pPr>
              <w:tabs>
                <w:tab w:val="decimal" w:pos="972"/>
              </w:tabs>
              <w:ind w:right="72"/>
              <w:jc w:val="right"/>
              <w:rPr>
                <w:rFonts w:asciiTheme="majorBidi" w:hAnsiTheme="majorBidi" w:cstheme="majorBidi"/>
                <w:sz w:val="28"/>
                <w:szCs w:val="28"/>
              </w:rPr>
            </w:pPr>
          </w:p>
        </w:tc>
        <w:tc>
          <w:tcPr>
            <w:tcW w:w="1276" w:type="dxa"/>
          </w:tcPr>
          <w:p w14:paraId="45C3428B" w14:textId="36DF2275" w:rsidR="0022427F" w:rsidRPr="00054C20" w:rsidRDefault="0022427F" w:rsidP="0022427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054C20">
              <w:rPr>
                <w:rFonts w:asciiTheme="majorBidi" w:hAnsiTheme="majorBidi" w:cstheme="majorBidi"/>
                <w:b w:val="0"/>
                <w:bCs w:val="0"/>
                <w:sz w:val="28"/>
                <w:szCs w:val="28"/>
                <w:lang w:val="en-US"/>
              </w:rPr>
              <w:t>244,526</w:t>
            </w:r>
          </w:p>
        </w:tc>
        <w:tc>
          <w:tcPr>
            <w:tcW w:w="284" w:type="dxa"/>
          </w:tcPr>
          <w:p w14:paraId="6EDCAABB" w14:textId="77777777" w:rsidR="0022427F" w:rsidRPr="00054C20" w:rsidRDefault="0022427F" w:rsidP="0022427F">
            <w:pPr>
              <w:tabs>
                <w:tab w:val="decimal" w:pos="702"/>
              </w:tabs>
              <w:ind w:right="72"/>
              <w:jc w:val="right"/>
              <w:rPr>
                <w:rFonts w:asciiTheme="majorBidi" w:hAnsiTheme="majorBidi" w:cstheme="majorBidi"/>
                <w:sz w:val="28"/>
                <w:szCs w:val="28"/>
              </w:rPr>
            </w:pPr>
          </w:p>
        </w:tc>
        <w:tc>
          <w:tcPr>
            <w:tcW w:w="1300" w:type="dxa"/>
          </w:tcPr>
          <w:p w14:paraId="228EB8C7" w14:textId="2939C26A" w:rsidR="0022427F" w:rsidRPr="00054C20" w:rsidRDefault="0022427F" w:rsidP="0022427F">
            <w:pPr>
              <w:pStyle w:val="Heading1"/>
              <w:pBdr>
                <w:top w:val="single" w:sz="4" w:space="1" w:color="auto"/>
                <w:bottom w:val="double" w:sz="4" w:space="1" w:color="auto"/>
              </w:pBdr>
              <w:ind w:right="-72"/>
              <w:jc w:val="right"/>
              <w:rPr>
                <w:rFonts w:asciiTheme="majorBidi" w:hAnsiTheme="majorBidi" w:cstheme="majorBidi"/>
                <w:b w:val="0"/>
                <w:bCs w:val="0"/>
                <w:color w:val="000000"/>
                <w:sz w:val="28"/>
                <w:szCs w:val="28"/>
                <w:cs/>
                <w:lang w:val="en-US"/>
              </w:rPr>
            </w:pPr>
            <w:r w:rsidRPr="00054C20">
              <w:rPr>
                <w:rFonts w:asciiTheme="majorBidi" w:hAnsiTheme="majorBidi" w:cstheme="majorBidi"/>
                <w:b w:val="0"/>
                <w:bCs w:val="0"/>
                <w:sz w:val="28"/>
                <w:szCs w:val="28"/>
                <w:lang w:val="en-US"/>
              </w:rPr>
              <w:t>125,902</w:t>
            </w:r>
          </w:p>
        </w:tc>
      </w:tr>
    </w:tbl>
    <w:p w14:paraId="7BE79E1D" w14:textId="58476F32" w:rsidR="009A7E1D" w:rsidRPr="00054C20" w:rsidRDefault="00B0367D" w:rsidP="00B0367D">
      <w:pPr>
        <w:pStyle w:val="ListParagraph"/>
        <w:numPr>
          <w:ilvl w:val="1"/>
          <w:numId w:val="4"/>
        </w:numPr>
        <w:tabs>
          <w:tab w:val="left" w:pos="709"/>
        </w:tabs>
        <w:spacing w:before="120" w:after="0"/>
        <w:ind w:left="851" w:hanging="357"/>
        <w:rPr>
          <w:rFonts w:asciiTheme="majorBidi" w:hAnsiTheme="majorBidi" w:cstheme="majorBidi"/>
          <w:b/>
          <w:bCs/>
          <w:sz w:val="28"/>
        </w:rPr>
      </w:pPr>
      <w:bookmarkStart w:id="5" w:name="_Hlk196816654"/>
      <w:r>
        <w:rPr>
          <w:rFonts w:ascii="Angsana New" w:hAnsi="Angsana New"/>
          <w:b/>
          <w:bCs/>
          <w:color w:val="000000"/>
          <w:sz w:val="28"/>
        </w:rPr>
        <w:t xml:space="preserve"> </w:t>
      </w:r>
      <w:r w:rsidR="0022427F" w:rsidRPr="00054C20">
        <w:rPr>
          <w:rFonts w:ascii="Angsana New" w:hAnsi="Angsana New"/>
          <w:b/>
          <w:bCs/>
          <w:color w:val="000000"/>
          <w:sz w:val="28"/>
        </w:rPr>
        <w:t xml:space="preserve"> </w:t>
      </w:r>
      <w:r w:rsidR="009A7E1D" w:rsidRPr="00054C20">
        <w:rPr>
          <w:rFonts w:asciiTheme="majorBidi" w:hAnsiTheme="majorBidi" w:cstheme="majorBidi"/>
          <w:b/>
          <w:bCs/>
          <w:sz w:val="28"/>
        </w:rPr>
        <w:t>Litigati</w:t>
      </w:r>
      <w:r w:rsidR="001A3C4F">
        <w:rPr>
          <w:rFonts w:asciiTheme="majorBidi" w:hAnsiTheme="majorBidi" w:cstheme="majorBidi"/>
          <w:b/>
          <w:bCs/>
          <w:sz w:val="28"/>
        </w:rPr>
        <w:t>o</w:t>
      </w:r>
      <w:r w:rsidR="009A7E1D" w:rsidRPr="00054C20">
        <w:rPr>
          <w:rFonts w:asciiTheme="majorBidi" w:hAnsiTheme="majorBidi" w:cstheme="majorBidi"/>
          <w:b/>
          <w:bCs/>
          <w:sz w:val="28"/>
        </w:rPr>
        <w:t>n issues</w:t>
      </w:r>
    </w:p>
    <w:p w14:paraId="2E4F7CBF" w14:textId="1972E497" w:rsidR="00634F02" w:rsidRPr="00634F02" w:rsidRDefault="00634F02" w:rsidP="003169A6">
      <w:pPr>
        <w:spacing w:before="120"/>
        <w:ind w:left="993"/>
        <w:jc w:val="thaiDistribute"/>
        <w:outlineLvl w:val="0"/>
        <w:rPr>
          <w:rFonts w:asciiTheme="majorBidi" w:eastAsia="PMingLiU" w:hAnsiTheme="majorBidi" w:cstheme="majorBidi"/>
          <w:sz w:val="28"/>
          <w:szCs w:val="28"/>
          <w:lang w:val="en-GB"/>
        </w:rPr>
      </w:pPr>
      <w:r w:rsidRPr="00634F02">
        <w:rPr>
          <w:rFonts w:asciiTheme="majorBidi" w:eastAsia="PMingLiU" w:hAnsiTheme="majorBidi" w:cstheme="majorBidi"/>
          <w:sz w:val="28"/>
          <w:szCs w:val="28"/>
          <w:lang w:val="en-GB"/>
        </w:rPr>
        <w:t>As</w:t>
      </w:r>
      <w:r w:rsidR="008C4AE4">
        <w:rPr>
          <w:rFonts w:asciiTheme="majorBidi" w:eastAsia="PMingLiU" w:hAnsiTheme="majorBidi" w:cstheme="majorBidi"/>
          <w:sz w:val="28"/>
          <w:szCs w:val="28"/>
          <w:lang w:val="en-GB"/>
        </w:rPr>
        <w:t xml:space="preserve"> </w:t>
      </w:r>
      <w:r w:rsidR="00852BE5">
        <w:rPr>
          <w:rFonts w:asciiTheme="majorBidi" w:eastAsia="PMingLiU" w:hAnsiTheme="majorBidi" w:cstheme="majorBidi"/>
          <w:sz w:val="28"/>
          <w:szCs w:val="28"/>
          <w:lang w:val="en-GB"/>
        </w:rPr>
        <w:t>at</w:t>
      </w:r>
      <w:r w:rsidR="008C4AE4">
        <w:rPr>
          <w:rFonts w:asciiTheme="majorBidi" w:eastAsia="PMingLiU" w:hAnsiTheme="majorBidi" w:cstheme="majorBidi"/>
          <w:sz w:val="28"/>
          <w:szCs w:val="28"/>
          <w:lang w:val="en-GB"/>
        </w:rPr>
        <w:t xml:space="preserve"> </w:t>
      </w:r>
      <w:r w:rsidRPr="00634F02">
        <w:rPr>
          <w:rFonts w:asciiTheme="majorBidi" w:eastAsia="PMingLiU" w:hAnsiTheme="majorBidi" w:cstheme="majorBidi"/>
          <w:sz w:val="28"/>
          <w:szCs w:val="28"/>
          <w:lang w:val="en-GB"/>
        </w:rPr>
        <w:t>March</w:t>
      </w:r>
      <w:r w:rsidR="00852BE5">
        <w:rPr>
          <w:rFonts w:asciiTheme="majorBidi" w:eastAsia="PMingLiU" w:hAnsiTheme="majorBidi" w:cstheme="majorBidi"/>
          <w:sz w:val="28"/>
          <w:szCs w:val="28"/>
          <w:lang w:val="en-GB"/>
        </w:rPr>
        <w:t xml:space="preserve"> 31,</w:t>
      </w:r>
      <w:r w:rsidRPr="00634F02">
        <w:rPr>
          <w:rFonts w:asciiTheme="majorBidi" w:eastAsia="PMingLiU" w:hAnsiTheme="majorBidi" w:cstheme="majorBidi"/>
          <w:sz w:val="28"/>
          <w:szCs w:val="28"/>
          <w:lang w:val="en-GB"/>
        </w:rPr>
        <w:t xml:space="preserve"> 2026, the Group and the Company were named as defendants in </w:t>
      </w:r>
      <w:r w:rsidR="00852BE5">
        <w:rPr>
          <w:rFonts w:asciiTheme="majorBidi" w:eastAsia="PMingLiU" w:hAnsiTheme="majorBidi" w:cstheme="majorBidi"/>
          <w:sz w:val="28"/>
          <w:szCs w:val="28"/>
          <w:lang w:val="en-GB"/>
        </w:rPr>
        <w:t>5</w:t>
      </w:r>
      <w:r w:rsidRPr="00634F02">
        <w:rPr>
          <w:rFonts w:asciiTheme="majorBidi" w:eastAsia="PMingLiU" w:hAnsiTheme="majorBidi" w:cstheme="majorBidi"/>
          <w:sz w:val="28"/>
          <w:szCs w:val="28"/>
          <w:lang w:val="en-GB"/>
        </w:rPr>
        <w:t xml:space="preserve"> labor cases filed with the Central Labour Court, claiming compensation totaling Baht 4.13 million and Baht </w:t>
      </w:r>
      <w:r w:rsidR="0074683D">
        <w:rPr>
          <w:rFonts w:asciiTheme="majorBidi" w:eastAsia="PMingLiU" w:hAnsiTheme="majorBidi" w:cstheme="majorBidi"/>
          <w:sz w:val="28"/>
          <w:szCs w:val="28"/>
          <w:lang w:val="en-GB"/>
        </w:rPr>
        <w:t>0.75</w:t>
      </w:r>
      <w:r w:rsidRPr="00634F02">
        <w:rPr>
          <w:rFonts w:asciiTheme="majorBidi" w:eastAsia="PMingLiU" w:hAnsiTheme="majorBidi" w:cstheme="majorBidi"/>
          <w:sz w:val="28"/>
          <w:szCs w:val="28"/>
          <w:lang w:val="en-GB"/>
        </w:rPr>
        <w:t xml:space="preserve"> million, respectively.</w:t>
      </w:r>
    </w:p>
    <w:p w14:paraId="2BB865CB" w14:textId="6E2BB029" w:rsidR="00634F02" w:rsidRPr="00634F02" w:rsidRDefault="00634F02" w:rsidP="003169A6">
      <w:pPr>
        <w:spacing w:before="120"/>
        <w:ind w:left="993"/>
        <w:jc w:val="thaiDistribute"/>
        <w:outlineLvl w:val="0"/>
        <w:rPr>
          <w:rFonts w:asciiTheme="majorBidi" w:eastAsia="PMingLiU" w:hAnsiTheme="majorBidi" w:cstheme="majorBidi"/>
          <w:sz w:val="28"/>
          <w:szCs w:val="28"/>
          <w:lang w:val="en-GB"/>
        </w:rPr>
      </w:pPr>
      <w:r w:rsidRPr="00634F02">
        <w:rPr>
          <w:rFonts w:asciiTheme="majorBidi" w:eastAsia="PMingLiU" w:hAnsiTheme="majorBidi" w:cstheme="majorBidi"/>
          <w:sz w:val="28"/>
          <w:szCs w:val="28"/>
          <w:lang w:val="en-GB"/>
        </w:rPr>
        <w:t>The status of the cases is as follows:</w:t>
      </w:r>
    </w:p>
    <w:p w14:paraId="34EAE743" w14:textId="4FC4B22C" w:rsidR="00634F02" w:rsidRPr="00634F02" w:rsidRDefault="00634F02" w:rsidP="003169A6">
      <w:pPr>
        <w:spacing w:before="120"/>
        <w:ind w:left="1140" w:hanging="147"/>
        <w:jc w:val="thaiDistribute"/>
        <w:outlineLvl w:val="0"/>
        <w:rPr>
          <w:rFonts w:asciiTheme="majorBidi" w:eastAsia="PMingLiU" w:hAnsiTheme="majorBidi" w:cstheme="majorBidi"/>
          <w:sz w:val="28"/>
          <w:szCs w:val="28"/>
          <w:lang w:val="en-GB"/>
        </w:rPr>
      </w:pPr>
      <w:r>
        <w:rPr>
          <w:rFonts w:asciiTheme="majorBidi" w:eastAsia="PMingLiU" w:hAnsiTheme="majorBidi" w:cstheme="majorBidi" w:hint="cs"/>
          <w:sz w:val="28"/>
          <w:szCs w:val="28"/>
          <w:cs/>
          <w:lang w:val="en-GB"/>
        </w:rPr>
        <w:t>-</w:t>
      </w:r>
      <w:r w:rsidRPr="00634F02">
        <w:rPr>
          <w:rFonts w:asciiTheme="majorBidi" w:eastAsia="PMingLiU" w:hAnsiTheme="majorBidi" w:cstheme="majorBidi"/>
          <w:sz w:val="28"/>
          <w:szCs w:val="28"/>
          <w:lang w:val="en-GB"/>
        </w:rPr>
        <w:t xml:space="preserve"> Four cases are currently in the process of setting the issues in dispute; and</w:t>
      </w:r>
    </w:p>
    <w:p w14:paraId="16BE1958" w14:textId="4943B717" w:rsidR="0022427F" w:rsidRPr="00054C20" w:rsidRDefault="00634F02" w:rsidP="003169A6">
      <w:pPr>
        <w:spacing w:before="120"/>
        <w:ind w:left="1140" w:hanging="147"/>
        <w:jc w:val="thaiDistribute"/>
        <w:outlineLvl w:val="0"/>
        <w:rPr>
          <w:rFonts w:asciiTheme="majorBidi" w:eastAsia="PMingLiU" w:hAnsiTheme="majorBidi" w:cstheme="majorBidi"/>
          <w:sz w:val="28"/>
          <w:szCs w:val="28"/>
          <w:lang w:val="en-GB"/>
        </w:rPr>
      </w:pPr>
      <w:r>
        <w:rPr>
          <w:rFonts w:asciiTheme="majorBidi" w:eastAsia="PMingLiU" w:hAnsiTheme="majorBidi" w:cstheme="majorBidi" w:hint="cs"/>
          <w:sz w:val="28"/>
          <w:szCs w:val="28"/>
          <w:cs/>
          <w:lang w:val="en-GB"/>
        </w:rPr>
        <w:t>-</w:t>
      </w:r>
      <w:r w:rsidRPr="00634F02">
        <w:rPr>
          <w:rFonts w:asciiTheme="majorBidi" w:eastAsia="PMingLiU" w:hAnsiTheme="majorBidi" w:cstheme="majorBidi"/>
          <w:sz w:val="28"/>
          <w:szCs w:val="28"/>
          <w:lang w:val="en-GB"/>
        </w:rPr>
        <w:t xml:space="preserve"> One case is currently under mediation, hearing, and witness examination proceedings.</w:t>
      </w:r>
    </w:p>
    <w:p w14:paraId="52E7F598" w14:textId="324DFDC4" w:rsidR="00AC6DC0" w:rsidRPr="00054C20" w:rsidRDefault="00AC6DC0" w:rsidP="0022427F">
      <w:pPr>
        <w:numPr>
          <w:ilvl w:val="0"/>
          <w:numId w:val="4"/>
        </w:numPr>
        <w:spacing w:before="240"/>
        <w:ind w:left="561" w:hanging="561"/>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t>Equity and paid-up share capital ratio</w:t>
      </w:r>
      <w:bookmarkEnd w:id="5"/>
    </w:p>
    <w:p w14:paraId="609F8FD6" w14:textId="5DDDDCB9" w:rsidR="005239FD" w:rsidRPr="00054C20" w:rsidRDefault="00AC6DC0" w:rsidP="005239FD">
      <w:pPr>
        <w:spacing w:before="120"/>
        <w:ind w:left="567"/>
        <w:jc w:val="thaiDistribute"/>
        <w:outlineLvl w:val="0"/>
        <w:rPr>
          <w:rFonts w:asciiTheme="majorBidi" w:eastAsia="PMingLiU" w:hAnsiTheme="majorBidi" w:cstheme="majorBidi"/>
          <w:sz w:val="28"/>
          <w:szCs w:val="28"/>
          <w:lang w:val="en-GB"/>
        </w:rPr>
      </w:pPr>
      <w:r w:rsidRPr="00054C20">
        <w:rPr>
          <w:rFonts w:asciiTheme="majorBidi" w:eastAsia="PMingLiU" w:hAnsiTheme="majorBidi" w:cstheme="majorBidi"/>
          <w:sz w:val="28"/>
          <w:szCs w:val="28"/>
          <w:lang w:val="en-GB"/>
        </w:rPr>
        <w:t xml:space="preserve">The </w:t>
      </w:r>
      <w:r w:rsidR="00480EB8">
        <w:rPr>
          <w:rFonts w:asciiTheme="majorBidi" w:eastAsia="PMingLiU" w:hAnsiTheme="majorBidi" w:cstheme="majorBidi"/>
          <w:sz w:val="28"/>
          <w:szCs w:val="28"/>
          <w:lang w:val="en-GB"/>
        </w:rPr>
        <w:t>G</w:t>
      </w:r>
      <w:r w:rsidRPr="00054C20">
        <w:rPr>
          <w:rFonts w:asciiTheme="majorBidi" w:eastAsia="PMingLiU" w:hAnsiTheme="majorBidi" w:cstheme="majorBidi"/>
          <w:sz w:val="28"/>
          <w:szCs w:val="28"/>
          <w:lang w:val="en-GB"/>
        </w:rPr>
        <w:t xml:space="preserve">roup has equity equal to </w:t>
      </w:r>
      <w:r w:rsidR="001D6E50" w:rsidRPr="00054C20">
        <w:rPr>
          <w:rFonts w:asciiTheme="majorBidi" w:eastAsia="PMingLiU" w:hAnsiTheme="majorBidi" w:cstheme="majorBidi"/>
          <w:sz w:val="28"/>
          <w:szCs w:val="28"/>
          <w:lang w:val="en-GB"/>
        </w:rPr>
        <w:t>16</w:t>
      </w:r>
      <w:r w:rsidR="00DA3024" w:rsidRPr="00054C20">
        <w:rPr>
          <w:rFonts w:asciiTheme="majorBidi" w:eastAsia="PMingLiU" w:hAnsiTheme="majorBidi" w:cstheme="majorBidi"/>
          <w:sz w:val="28"/>
          <w:szCs w:val="28"/>
          <w:lang w:val="en-GB"/>
        </w:rPr>
        <w:t xml:space="preserve"> percent</w:t>
      </w:r>
      <w:r w:rsidRPr="00054C20">
        <w:rPr>
          <w:rFonts w:asciiTheme="majorBidi" w:eastAsia="PMingLiU" w:hAnsiTheme="majorBidi" w:cstheme="majorBidi"/>
          <w:sz w:val="28"/>
          <w:szCs w:val="28"/>
          <w:lang w:val="en-GB"/>
        </w:rPr>
        <w:t xml:space="preserve"> of the paid-up share capital according to the consolidated financial statements</w:t>
      </w:r>
      <w:r w:rsidR="004A4195" w:rsidRPr="00054C20">
        <w:rPr>
          <w:rFonts w:asciiTheme="majorBidi" w:eastAsia="PMingLiU" w:hAnsiTheme="majorBidi" w:cstheme="majorBidi"/>
          <w:sz w:val="28"/>
          <w:szCs w:val="28"/>
          <w:lang w:val="en-GB"/>
        </w:rPr>
        <w:t>,</w:t>
      </w:r>
      <w:r w:rsidRPr="00054C20">
        <w:rPr>
          <w:rFonts w:asciiTheme="majorBidi" w:eastAsia="PMingLiU" w:hAnsiTheme="majorBidi" w:cstheme="majorBidi"/>
          <w:sz w:val="28"/>
          <w:szCs w:val="28"/>
          <w:lang w:val="en-GB"/>
        </w:rPr>
        <w:t xml:space="preserve"> and the </w:t>
      </w:r>
      <w:r w:rsidR="00906267">
        <w:rPr>
          <w:rFonts w:asciiTheme="majorBidi" w:eastAsia="PMingLiU" w:hAnsiTheme="majorBidi" w:cstheme="majorBidi"/>
          <w:sz w:val="28"/>
          <w:szCs w:val="28"/>
          <w:lang w:val="en-GB"/>
        </w:rPr>
        <w:t>C</w:t>
      </w:r>
      <w:r w:rsidRPr="00054C20">
        <w:rPr>
          <w:rFonts w:asciiTheme="majorBidi" w:eastAsia="PMingLiU" w:hAnsiTheme="majorBidi" w:cstheme="majorBidi"/>
          <w:sz w:val="28"/>
          <w:szCs w:val="28"/>
          <w:lang w:val="en-GB"/>
        </w:rPr>
        <w:t xml:space="preserve">ompany has equity equal to </w:t>
      </w:r>
      <w:r w:rsidR="001D6E50" w:rsidRPr="00054C20">
        <w:rPr>
          <w:rFonts w:asciiTheme="majorBidi" w:eastAsia="PMingLiU" w:hAnsiTheme="majorBidi" w:cstheme="majorBidi"/>
          <w:sz w:val="28"/>
          <w:szCs w:val="28"/>
          <w:lang w:val="en-GB"/>
        </w:rPr>
        <w:t>23</w:t>
      </w:r>
      <w:r w:rsidR="00DA3024" w:rsidRPr="00054C20">
        <w:rPr>
          <w:rFonts w:asciiTheme="majorBidi" w:eastAsia="PMingLiU" w:hAnsiTheme="majorBidi" w:cstheme="majorBidi"/>
          <w:sz w:val="28"/>
          <w:szCs w:val="28"/>
          <w:lang w:val="en-GB"/>
        </w:rPr>
        <w:t xml:space="preserve"> percent</w:t>
      </w:r>
      <w:r w:rsidRPr="00054C20">
        <w:rPr>
          <w:rFonts w:asciiTheme="majorBidi" w:eastAsia="PMingLiU" w:hAnsiTheme="majorBidi" w:cstheme="majorBidi"/>
          <w:sz w:val="28"/>
          <w:szCs w:val="28"/>
          <w:lang w:val="en-GB"/>
        </w:rPr>
        <w:t xml:space="preserve"> of the paid-up share capital according to the separate financial statements as at</w:t>
      </w:r>
      <w:r w:rsidR="00612786" w:rsidRPr="00054C20">
        <w:rPr>
          <w:rFonts w:asciiTheme="majorBidi" w:eastAsia="PMingLiU" w:hAnsiTheme="majorBidi" w:cstheme="majorBidi"/>
          <w:sz w:val="28"/>
          <w:szCs w:val="28"/>
          <w:lang w:val="en-GB"/>
        </w:rPr>
        <w:t xml:space="preserve"> </w:t>
      </w:r>
      <w:r w:rsidR="00C6259A" w:rsidRPr="00054C20">
        <w:rPr>
          <w:rFonts w:asciiTheme="majorBidi" w:eastAsia="PMingLiU" w:hAnsiTheme="majorBidi" w:cstheme="majorBidi"/>
          <w:sz w:val="28"/>
          <w:szCs w:val="28"/>
          <w:lang w:val="en-GB"/>
        </w:rPr>
        <w:t>March</w:t>
      </w:r>
      <w:r w:rsidRPr="00054C20">
        <w:rPr>
          <w:rFonts w:asciiTheme="majorBidi" w:eastAsia="PMingLiU" w:hAnsiTheme="majorBidi" w:cstheme="majorBidi"/>
          <w:sz w:val="28"/>
          <w:szCs w:val="28"/>
          <w:lang w:val="en-GB"/>
        </w:rPr>
        <w:t xml:space="preserve"> 31, 202</w:t>
      </w:r>
      <w:r w:rsidR="00DC4C4E">
        <w:rPr>
          <w:rFonts w:asciiTheme="majorBidi" w:eastAsia="PMingLiU" w:hAnsiTheme="majorBidi" w:cstheme="majorBidi"/>
          <w:sz w:val="28"/>
          <w:szCs w:val="28"/>
          <w:lang w:val="en-GB"/>
        </w:rPr>
        <w:t>6</w:t>
      </w:r>
      <w:r w:rsidRPr="00054C20">
        <w:rPr>
          <w:rFonts w:asciiTheme="majorBidi" w:eastAsia="PMingLiU" w:hAnsiTheme="majorBidi" w:cstheme="majorBidi"/>
          <w:sz w:val="28"/>
          <w:szCs w:val="28"/>
          <w:lang w:val="en-GB"/>
        </w:rPr>
        <w:t xml:space="preserve">, which is a financial ratio where the equity for which is less than 50 percent of the paid-up share capital, </w:t>
      </w:r>
      <w:r w:rsidR="004E1C2C" w:rsidRPr="00054C20">
        <w:rPr>
          <w:rFonts w:asciiTheme="majorBidi" w:eastAsia="PMingLiU" w:hAnsiTheme="majorBidi" w:cstheme="majorBidi"/>
          <w:sz w:val="28"/>
          <w:szCs w:val="28"/>
          <w:lang w:val="en-GB"/>
        </w:rPr>
        <w:t>The announcement of the CB sign on March 25, 2024</w:t>
      </w:r>
      <w:r w:rsidR="00C05436" w:rsidRPr="00054C20">
        <w:rPr>
          <w:rFonts w:asciiTheme="majorBidi" w:eastAsia="PMingLiU" w:hAnsiTheme="majorBidi" w:cstheme="majorBidi"/>
          <w:sz w:val="28"/>
          <w:szCs w:val="28"/>
          <w:lang w:val="en-GB"/>
        </w:rPr>
        <w:t>.</w:t>
      </w:r>
    </w:p>
    <w:p w14:paraId="69EE2A83" w14:textId="6F04F5E9" w:rsidR="00D85DE5" w:rsidRPr="00054C20" w:rsidRDefault="00D85DE5" w:rsidP="001D76E6">
      <w:pPr>
        <w:spacing w:before="120"/>
        <w:ind w:left="567"/>
        <w:jc w:val="thaiDistribute"/>
        <w:outlineLvl w:val="0"/>
        <w:rPr>
          <w:rFonts w:asciiTheme="majorBidi" w:eastAsia="PMingLiU" w:hAnsiTheme="majorBidi"/>
          <w:sz w:val="28"/>
          <w:szCs w:val="28"/>
          <w:lang w:val="en-GB"/>
        </w:rPr>
      </w:pPr>
      <w:r w:rsidRPr="00054C20">
        <w:rPr>
          <w:rFonts w:asciiTheme="majorBidi" w:eastAsia="PMingLiU" w:hAnsiTheme="majorBidi"/>
          <w:sz w:val="28"/>
          <w:szCs w:val="28"/>
          <w:lang w:val="en-GB"/>
        </w:rPr>
        <w:t xml:space="preserve">The Company reported net losses for three consecutive years, resulting in shareholders’ equity being less than </w:t>
      </w:r>
      <w:r w:rsidRPr="00054C20">
        <w:rPr>
          <w:rFonts w:asciiTheme="majorBidi" w:eastAsia="PMingLiU" w:hAnsiTheme="majorBidi"/>
          <w:sz w:val="28"/>
          <w:szCs w:val="28"/>
          <w:cs/>
          <w:lang w:val="en-GB"/>
        </w:rPr>
        <w:t>100</w:t>
      </w:r>
      <w:r w:rsidR="00DC4C4E">
        <w:rPr>
          <w:rFonts w:asciiTheme="majorBidi" w:eastAsia="PMingLiU" w:hAnsiTheme="majorBidi"/>
          <w:sz w:val="28"/>
          <w:szCs w:val="28"/>
          <w:lang w:val="en-GB"/>
        </w:rPr>
        <w:t xml:space="preserve"> </w:t>
      </w:r>
      <w:r w:rsidR="00DC4C4E" w:rsidRPr="00054C20">
        <w:rPr>
          <w:rFonts w:asciiTheme="majorBidi" w:eastAsia="PMingLiU" w:hAnsiTheme="majorBidi" w:cstheme="majorBidi"/>
          <w:sz w:val="28"/>
          <w:szCs w:val="28"/>
          <w:lang w:val="en-GB"/>
        </w:rPr>
        <w:t xml:space="preserve">percent </w:t>
      </w:r>
      <w:r w:rsidRPr="00054C20">
        <w:rPr>
          <w:rFonts w:asciiTheme="majorBidi" w:eastAsia="PMingLiU" w:hAnsiTheme="majorBidi"/>
          <w:sz w:val="28"/>
          <w:szCs w:val="28"/>
          <w:lang w:val="en-GB"/>
        </w:rPr>
        <w:t xml:space="preserve">of its paid-up capital as at </w:t>
      </w:r>
      <w:r w:rsidR="00DC4C4E" w:rsidRPr="00054C20">
        <w:rPr>
          <w:rFonts w:asciiTheme="majorBidi" w:eastAsia="PMingLiU" w:hAnsiTheme="majorBidi"/>
          <w:sz w:val="28"/>
          <w:szCs w:val="28"/>
          <w:lang w:val="en-GB"/>
        </w:rPr>
        <w:t xml:space="preserve">December </w:t>
      </w:r>
      <w:r w:rsidR="00DC4C4E">
        <w:rPr>
          <w:rFonts w:asciiTheme="majorBidi" w:eastAsia="PMingLiU" w:hAnsiTheme="majorBidi"/>
          <w:sz w:val="28"/>
          <w:szCs w:val="28"/>
          <w:lang w:val="en-GB"/>
        </w:rPr>
        <w:t>31, 2024</w:t>
      </w:r>
      <w:r w:rsidR="00D24DC2">
        <w:rPr>
          <w:rFonts w:asciiTheme="majorBidi" w:eastAsia="PMingLiU" w:hAnsiTheme="majorBidi"/>
          <w:sz w:val="28"/>
          <w:szCs w:val="28"/>
          <w:lang w:val="en-GB"/>
        </w:rPr>
        <w:t>.</w:t>
      </w:r>
      <w:r w:rsidRPr="00054C20">
        <w:rPr>
          <w:rFonts w:asciiTheme="majorBidi" w:eastAsia="PMingLiU" w:hAnsiTheme="majorBidi"/>
          <w:sz w:val="28"/>
          <w:szCs w:val="28"/>
          <w:cs/>
          <w:lang w:val="en-GB"/>
        </w:rPr>
        <w:t xml:space="preserve"> </w:t>
      </w:r>
      <w:r w:rsidRPr="00054C20">
        <w:rPr>
          <w:rFonts w:asciiTheme="majorBidi" w:eastAsia="PMingLiU" w:hAnsiTheme="majorBidi"/>
          <w:sz w:val="28"/>
          <w:szCs w:val="28"/>
          <w:lang w:val="en-GB"/>
        </w:rPr>
        <w:t xml:space="preserve">As a result, the Company was subject to the CB designation effective from </w:t>
      </w:r>
      <w:r w:rsidR="00DC4C4E" w:rsidRPr="00054C20">
        <w:rPr>
          <w:rFonts w:asciiTheme="majorBidi" w:eastAsia="PMingLiU" w:hAnsiTheme="majorBidi"/>
          <w:sz w:val="28"/>
          <w:szCs w:val="28"/>
          <w:lang w:val="en-GB"/>
        </w:rPr>
        <w:t xml:space="preserve">March </w:t>
      </w:r>
      <w:r w:rsidR="00DC4C4E">
        <w:rPr>
          <w:rFonts w:asciiTheme="majorBidi" w:eastAsia="PMingLiU" w:hAnsiTheme="majorBidi"/>
          <w:sz w:val="28"/>
          <w:szCs w:val="28"/>
          <w:cs/>
          <w:lang w:val="en-GB"/>
        </w:rPr>
        <w:t>3</w:t>
      </w:r>
      <w:r w:rsidR="00DC4C4E">
        <w:rPr>
          <w:rFonts w:asciiTheme="majorBidi" w:eastAsia="PMingLiU" w:hAnsiTheme="majorBidi"/>
          <w:sz w:val="28"/>
          <w:szCs w:val="28"/>
          <w:lang w:val="en-GB"/>
        </w:rPr>
        <w:t xml:space="preserve">, </w:t>
      </w:r>
      <w:r w:rsidR="00DC4C4E">
        <w:rPr>
          <w:rFonts w:asciiTheme="majorBidi" w:eastAsia="PMingLiU" w:hAnsiTheme="majorBidi"/>
          <w:sz w:val="28"/>
          <w:szCs w:val="28"/>
          <w:cs/>
          <w:lang w:val="en-GB"/>
        </w:rPr>
        <w:t>2025</w:t>
      </w:r>
      <w:r w:rsidRPr="00054C20">
        <w:rPr>
          <w:rFonts w:asciiTheme="majorBidi" w:eastAsia="PMingLiU" w:hAnsiTheme="majorBidi"/>
          <w:sz w:val="28"/>
          <w:szCs w:val="28"/>
          <w:cs/>
          <w:lang w:val="en-GB"/>
        </w:rPr>
        <w:t>.</w:t>
      </w:r>
    </w:p>
    <w:p w14:paraId="4FD14196" w14:textId="04E47111" w:rsidR="00AC6DC0" w:rsidRPr="00054C20" w:rsidRDefault="00C05436" w:rsidP="001D76E6">
      <w:pPr>
        <w:spacing w:before="120"/>
        <w:ind w:left="567"/>
        <w:jc w:val="thaiDistribute"/>
        <w:outlineLvl w:val="0"/>
        <w:rPr>
          <w:rFonts w:asciiTheme="majorBidi" w:eastAsia="PMingLiU" w:hAnsiTheme="majorBidi" w:cstheme="majorBidi"/>
          <w:sz w:val="28"/>
          <w:szCs w:val="28"/>
          <w:lang w:val="en-GB"/>
        </w:rPr>
      </w:pPr>
      <w:r w:rsidRPr="00054C20">
        <w:rPr>
          <w:rFonts w:asciiTheme="majorBidi" w:eastAsia="PMingLiU" w:hAnsiTheme="majorBidi" w:cstheme="majorBidi"/>
          <w:sz w:val="28"/>
          <w:szCs w:val="28"/>
          <w:lang w:val="en-GB"/>
        </w:rPr>
        <w:lastRenderedPageBreak/>
        <w:t>Therefore</w:t>
      </w:r>
      <w:r w:rsidR="00AC6DC0" w:rsidRPr="00054C20">
        <w:rPr>
          <w:rFonts w:asciiTheme="majorBidi" w:eastAsia="PMingLiU" w:hAnsiTheme="majorBidi" w:cstheme="majorBidi"/>
          <w:sz w:val="28"/>
          <w:szCs w:val="28"/>
          <w:lang w:val="en-GB"/>
        </w:rPr>
        <w:t xml:space="preserve"> the Stock Exchange of Thailand still uses the measure to warn investors by posting the CB (Caution - Business) mark on the </w:t>
      </w:r>
      <w:r w:rsidR="00906267">
        <w:rPr>
          <w:rFonts w:asciiTheme="majorBidi" w:eastAsia="PMingLiU" w:hAnsiTheme="majorBidi" w:cstheme="majorBidi"/>
          <w:sz w:val="28"/>
          <w:szCs w:val="28"/>
          <w:lang w:val="en-GB"/>
        </w:rPr>
        <w:t>C</w:t>
      </w:r>
      <w:r w:rsidR="00AC6DC0" w:rsidRPr="00054C20">
        <w:rPr>
          <w:rFonts w:asciiTheme="majorBidi" w:eastAsia="PMingLiU" w:hAnsiTheme="majorBidi" w:cstheme="majorBidi"/>
          <w:sz w:val="28"/>
          <w:szCs w:val="28"/>
          <w:lang w:val="en-GB"/>
        </w:rPr>
        <w:t xml:space="preserve">ompany's listed securities continuously from the date of the announcement a CB sign in accordance with the Regulation of the SET: Measure in case of Events that may affect the Listed Companies’ Financial Condition and Business Operation B.E. 2561 (2018), which has been amended in No. 4 B.E. 2567 (2024) dated February 19, 2024 and No. 5 B.E. 2567 (2024) dated May 31, 2024. The </w:t>
      </w:r>
      <w:r w:rsidR="00906267">
        <w:rPr>
          <w:rFonts w:asciiTheme="majorBidi" w:eastAsia="PMingLiU" w:hAnsiTheme="majorBidi" w:cstheme="majorBidi"/>
          <w:sz w:val="28"/>
          <w:szCs w:val="28"/>
          <w:lang w:val="en-GB"/>
        </w:rPr>
        <w:t>C</w:t>
      </w:r>
      <w:r w:rsidR="00AC6DC0" w:rsidRPr="00054C20">
        <w:rPr>
          <w:rFonts w:asciiTheme="majorBidi" w:eastAsia="PMingLiU" w:hAnsiTheme="majorBidi" w:cstheme="majorBidi"/>
          <w:sz w:val="28"/>
          <w:szCs w:val="28"/>
          <w:lang w:val="en-GB"/>
        </w:rPr>
        <w:t>ompany convened a meeting to provide information and decided on a plan and progress to deal with this event with shareholders, investors</w:t>
      </w:r>
      <w:r w:rsidR="004A4195" w:rsidRPr="00054C20">
        <w:rPr>
          <w:rFonts w:asciiTheme="majorBidi" w:eastAsia="PMingLiU" w:hAnsiTheme="majorBidi" w:cstheme="majorBidi"/>
          <w:sz w:val="28"/>
          <w:szCs w:val="28"/>
          <w:lang w:val="en-GB"/>
        </w:rPr>
        <w:t>,</w:t>
      </w:r>
      <w:r w:rsidR="00AC6DC0" w:rsidRPr="00054C20">
        <w:rPr>
          <w:rFonts w:asciiTheme="majorBidi" w:eastAsia="PMingLiU" w:hAnsiTheme="majorBidi" w:cstheme="majorBidi"/>
          <w:sz w:val="28"/>
          <w:szCs w:val="28"/>
          <w:lang w:val="en-GB"/>
        </w:rPr>
        <w:t xml:space="preserve"> and concerned parties on March </w:t>
      </w:r>
      <w:r w:rsidR="00641F6C" w:rsidRPr="00054C20">
        <w:rPr>
          <w:rFonts w:asciiTheme="majorBidi" w:eastAsia="PMingLiU" w:hAnsiTheme="majorBidi" w:cstheme="majorBidi"/>
          <w:sz w:val="28"/>
          <w:szCs w:val="28"/>
          <w:lang w:val="en-GB"/>
        </w:rPr>
        <w:t>1</w:t>
      </w:r>
      <w:r w:rsidR="00DC4C4E">
        <w:rPr>
          <w:rFonts w:asciiTheme="majorBidi" w:eastAsia="PMingLiU" w:hAnsiTheme="majorBidi" w:cstheme="majorBidi"/>
          <w:sz w:val="28"/>
          <w:szCs w:val="28"/>
          <w:lang w:val="en-GB"/>
        </w:rPr>
        <w:t>1</w:t>
      </w:r>
      <w:r w:rsidR="00AC6DC0" w:rsidRPr="00054C20">
        <w:rPr>
          <w:rFonts w:asciiTheme="majorBidi" w:eastAsia="PMingLiU" w:hAnsiTheme="majorBidi" w:cstheme="majorBidi"/>
          <w:sz w:val="28"/>
          <w:szCs w:val="28"/>
          <w:lang w:val="en-GB"/>
        </w:rPr>
        <w:t>, 202</w:t>
      </w:r>
      <w:r w:rsidR="00DC4C4E">
        <w:rPr>
          <w:rFonts w:asciiTheme="majorBidi" w:eastAsia="PMingLiU" w:hAnsiTheme="majorBidi" w:cstheme="majorBidi"/>
          <w:sz w:val="28"/>
          <w:szCs w:val="28"/>
          <w:lang w:val="en-GB"/>
        </w:rPr>
        <w:t>6</w:t>
      </w:r>
      <w:r w:rsidR="004A4195" w:rsidRPr="00054C20">
        <w:rPr>
          <w:rFonts w:asciiTheme="majorBidi" w:eastAsia="PMingLiU" w:hAnsiTheme="majorBidi" w:cstheme="majorBidi"/>
          <w:sz w:val="28"/>
          <w:szCs w:val="28"/>
          <w:lang w:val="en-GB"/>
        </w:rPr>
        <w:t>.</w:t>
      </w:r>
      <w:r w:rsidR="00AC6DC0" w:rsidRPr="00054C20">
        <w:rPr>
          <w:rFonts w:asciiTheme="majorBidi" w:eastAsia="PMingLiU" w:hAnsiTheme="majorBidi" w:cstheme="majorBidi"/>
          <w:sz w:val="28"/>
          <w:szCs w:val="28"/>
          <w:lang w:val="en-GB"/>
        </w:rPr>
        <w:t xml:space="preserve"> </w:t>
      </w:r>
    </w:p>
    <w:p w14:paraId="2BD3E3F7" w14:textId="1C0569B5" w:rsidR="0074683D" w:rsidRPr="0074683D" w:rsidRDefault="0074683D" w:rsidP="000F78E9">
      <w:pPr>
        <w:numPr>
          <w:ilvl w:val="0"/>
          <w:numId w:val="4"/>
        </w:numPr>
        <w:spacing w:before="240"/>
        <w:ind w:left="567"/>
        <w:jc w:val="thaiDistribute"/>
        <w:outlineLvl w:val="0"/>
        <w:rPr>
          <w:rFonts w:ascii="Angsana New" w:hAnsi="Angsana New"/>
          <w:b/>
          <w:bCs/>
          <w:sz w:val="28"/>
          <w:szCs w:val="28"/>
          <w:shd w:val="clear" w:color="auto" w:fill="FFFFFF"/>
        </w:rPr>
      </w:pPr>
      <w:r w:rsidRPr="0074683D">
        <w:rPr>
          <w:rFonts w:ascii="Angsana New" w:hAnsi="Angsana New"/>
          <w:b/>
          <w:bCs/>
          <w:sz w:val="28"/>
          <w:szCs w:val="28"/>
          <w:shd w:val="clear" w:color="auto" w:fill="FFFFFF"/>
        </w:rPr>
        <w:t xml:space="preserve">Subsequent Events </w:t>
      </w:r>
    </w:p>
    <w:p w14:paraId="0C53A738" w14:textId="5D31647F" w:rsidR="001B2C59" w:rsidRPr="008B02AE" w:rsidRDefault="008C4AE4" w:rsidP="000F78E9">
      <w:pPr>
        <w:spacing w:before="120"/>
        <w:ind w:left="567"/>
        <w:jc w:val="thaiDistribute"/>
        <w:outlineLvl w:val="0"/>
        <w:rPr>
          <w:rFonts w:ascii="Angsana New" w:hAnsi="Angsana New"/>
          <w:spacing w:val="2"/>
          <w:sz w:val="28"/>
          <w:szCs w:val="28"/>
          <w:shd w:val="clear" w:color="auto" w:fill="FFFFFF"/>
        </w:rPr>
      </w:pPr>
      <w:r w:rsidRPr="001262FF">
        <w:rPr>
          <w:rFonts w:ascii="Angsana New" w:hAnsi="Angsana New"/>
          <w:spacing w:val="2"/>
          <w:sz w:val="28"/>
          <w:szCs w:val="28"/>
          <w:shd w:val="clear" w:color="auto" w:fill="FFFFFF"/>
        </w:rPr>
        <w:t>The resolutions of</w:t>
      </w:r>
      <w:r w:rsidR="00C8205C" w:rsidRPr="001262FF">
        <w:rPr>
          <w:rFonts w:ascii="Angsana New" w:hAnsi="Angsana New"/>
          <w:spacing w:val="2"/>
          <w:sz w:val="28"/>
          <w:szCs w:val="28"/>
          <w:shd w:val="clear" w:color="auto" w:fill="FFFFFF"/>
        </w:rPr>
        <w:t xml:space="preserve"> the </w:t>
      </w:r>
      <w:r w:rsidR="00346E96" w:rsidRPr="008B02AE">
        <w:rPr>
          <w:rFonts w:ascii="Angsana New" w:hAnsi="Angsana New"/>
          <w:spacing w:val="2"/>
          <w:sz w:val="28"/>
          <w:szCs w:val="28"/>
          <w:shd w:val="clear" w:color="auto" w:fill="FFFFFF"/>
        </w:rPr>
        <w:t>Board of Directors’ Meeting</w:t>
      </w:r>
      <w:r w:rsidR="00C8205C" w:rsidRPr="008B02AE">
        <w:rPr>
          <w:rFonts w:ascii="Angsana New" w:hAnsi="Angsana New"/>
          <w:spacing w:val="2"/>
          <w:sz w:val="28"/>
          <w:szCs w:val="28"/>
          <w:shd w:val="clear" w:color="auto" w:fill="FFFFFF"/>
        </w:rPr>
        <w:t xml:space="preserve"> No.</w:t>
      </w:r>
      <w:r w:rsidR="00E6387D" w:rsidRPr="008B02AE">
        <w:rPr>
          <w:rFonts w:ascii="Angsana New" w:hAnsi="Angsana New"/>
          <w:spacing w:val="2"/>
          <w:sz w:val="28"/>
          <w:szCs w:val="28"/>
          <w:shd w:val="clear" w:color="auto" w:fill="FFFFFF"/>
        </w:rPr>
        <w:t>4</w:t>
      </w:r>
      <w:r w:rsidR="00C8205C" w:rsidRPr="008B02AE">
        <w:rPr>
          <w:rFonts w:ascii="Angsana New" w:hAnsi="Angsana New"/>
          <w:spacing w:val="2"/>
          <w:sz w:val="28"/>
          <w:szCs w:val="28"/>
          <w:shd w:val="clear" w:color="auto" w:fill="FFFFFF"/>
          <w:cs/>
        </w:rPr>
        <w:t>/</w:t>
      </w:r>
      <w:r w:rsidR="00062EA0">
        <w:rPr>
          <w:rFonts w:ascii="Angsana New" w:hAnsi="Angsana New"/>
          <w:spacing w:val="2"/>
          <w:sz w:val="28"/>
          <w:szCs w:val="28"/>
          <w:shd w:val="clear" w:color="auto" w:fill="FFFFFF"/>
        </w:rPr>
        <w:t>2026</w:t>
      </w:r>
      <w:r w:rsidR="00C8205C" w:rsidRPr="008B02AE">
        <w:rPr>
          <w:rFonts w:ascii="Angsana New" w:hAnsi="Angsana New"/>
          <w:spacing w:val="2"/>
          <w:sz w:val="28"/>
          <w:szCs w:val="28"/>
          <w:shd w:val="clear" w:color="auto" w:fill="FFFFFF"/>
          <w:cs/>
        </w:rPr>
        <w:t xml:space="preserve"> </w:t>
      </w:r>
      <w:r w:rsidR="00C8205C" w:rsidRPr="008B02AE">
        <w:rPr>
          <w:rFonts w:ascii="Angsana New" w:hAnsi="Angsana New"/>
          <w:spacing w:val="2"/>
          <w:sz w:val="28"/>
          <w:szCs w:val="28"/>
          <w:shd w:val="clear" w:color="auto" w:fill="FFFFFF"/>
        </w:rPr>
        <w:t>held on</w:t>
      </w:r>
      <w:r w:rsidRPr="008B02AE">
        <w:rPr>
          <w:rFonts w:ascii="Angsana New" w:hAnsi="Angsana New"/>
          <w:spacing w:val="2"/>
          <w:sz w:val="28"/>
          <w:szCs w:val="28"/>
          <w:shd w:val="clear" w:color="auto" w:fill="FFFFFF"/>
        </w:rPr>
        <w:t xml:space="preserve"> </w:t>
      </w:r>
      <w:r w:rsidR="00C8205C" w:rsidRPr="008B02AE">
        <w:rPr>
          <w:rFonts w:ascii="Angsana New" w:hAnsi="Angsana New"/>
          <w:spacing w:val="2"/>
          <w:sz w:val="28"/>
          <w:szCs w:val="28"/>
          <w:shd w:val="clear" w:color="auto" w:fill="FFFFFF"/>
        </w:rPr>
        <w:t xml:space="preserve">May </w:t>
      </w:r>
      <w:r w:rsidRPr="008B02AE">
        <w:rPr>
          <w:rFonts w:ascii="Angsana New" w:hAnsi="Angsana New"/>
          <w:spacing w:val="2"/>
          <w:sz w:val="28"/>
          <w:szCs w:val="28"/>
          <w:shd w:val="clear" w:color="auto" w:fill="FFFFFF"/>
        </w:rPr>
        <w:t xml:space="preserve">14, </w:t>
      </w:r>
      <w:r w:rsidR="00C8205C" w:rsidRPr="008B02AE">
        <w:rPr>
          <w:rFonts w:ascii="Angsana New" w:hAnsi="Angsana New"/>
          <w:spacing w:val="2"/>
          <w:sz w:val="28"/>
          <w:szCs w:val="28"/>
          <w:shd w:val="clear" w:color="auto" w:fill="FFFFFF"/>
          <w:cs/>
        </w:rPr>
        <w:t>2026</w:t>
      </w:r>
      <w:r w:rsidR="00C8205C" w:rsidRPr="008B02AE">
        <w:rPr>
          <w:rFonts w:ascii="Angsana New" w:hAnsi="Angsana New"/>
          <w:spacing w:val="2"/>
          <w:sz w:val="28"/>
          <w:szCs w:val="28"/>
          <w:shd w:val="clear" w:color="auto" w:fill="FFFFFF"/>
        </w:rPr>
        <w:t>,</w:t>
      </w:r>
      <w:r w:rsidR="0007452F" w:rsidRPr="008B02AE">
        <w:rPr>
          <w:rFonts w:ascii="Angsana New" w:hAnsi="Angsana New"/>
          <w:spacing w:val="2"/>
          <w:sz w:val="28"/>
          <w:szCs w:val="28"/>
          <w:shd w:val="clear" w:color="auto" w:fill="FFFFFF"/>
        </w:rPr>
        <w:t xml:space="preserve"> resolved to approve </w:t>
      </w:r>
      <w:r w:rsidR="00C8205C" w:rsidRPr="008B02AE">
        <w:rPr>
          <w:rFonts w:ascii="Angsana New" w:hAnsi="Angsana New"/>
          <w:spacing w:val="2"/>
          <w:sz w:val="28"/>
          <w:szCs w:val="28"/>
          <w:shd w:val="clear" w:color="auto" w:fill="FFFFFF"/>
        </w:rPr>
        <w:t>the</w:t>
      </w:r>
      <w:r w:rsidR="001262FF" w:rsidRPr="008B02AE">
        <w:rPr>
          <w:rFonts w:ascii="Angsana New" w:hAnsi="Angsana New" w:hint="cs"/>
          <w:spacing w:val="2"/>
          <w:sz w:val="28"/>
          <w:szCs w:val="28"/>
          <w:shd w:val="clear" w:color="auto" w:fill="FFFFFF"/>
          <w:cs/>
        </w:rPr>
        <w:t xml:space="preserve"> </w:t>
      </w:r>
      <w:r w:rsidR="00C8205C" w:rsidRPr="008B02AE">
        <w:rPr>
          <w:rFonts w:ascii="Angsana New" w:hAnsi="Angsana New"/>
          <w:spacing w:val="2"/>
          <w:sz w:val="28"/>
          <w:szCs w:val="28"/>
          <w:shd w:val="clear" w:color="auto" w:fill="FFFFFF"/>
        </w:rPr>
        <w:t>following</w:t>
      </w:r>
      <w:r w:rsidR="001262FF" w:rsidRPr="008B02AE">
        <w:rPr>
          <w:rFonts w:ascii="Angsana New" w:hAnsi="Angsana New" w:hint="cs"/>
          <w:spacing w:val="2"/>
          <w:sz w:val="28"/>
          <w:szCs w:val="28"/>
          <w:shd w:val="clear" w:color="auto" w:fill="FFFFFF"/>
          <w:cs/>
        </w:rPr>
        <w:t xml:space="preserve"> </w:t>
      </w:r>
      <w:r w:rsidR="00C8205C" w:rsidRPr="008B02AE">
        <w:rPr>
          <w:rFonts w:ascii="Angsana New" w:hAnsi="Angsana New"/>
          <w:spacing w:val="2"/>
          <w:sz w:val="28"/>
          <w:szCs w:val="28"/>
          <w:shd w:val="clear" w:color="auto" w:fill="FFFFFF"/>
        </w:rPr>
        <w:t>significant matters:</w:t>
      </w:r>
    </w:p>
    <w:p w14:paraId="2C9F22CE" w14:textId="7A2E3F3D" w:rsidR="00346E96" w:rsidRPr="001262FF" w:rsidRDefault="007D4CBB" w:rsidP="000F78E9">
      <w:pPr>
        <w:spacing w:before="120"/>
        <w:ind w:left="567"/>
        <w:jc w:val="thaiDistribute"/>
        <w:outlineLvl w:val="0"/>
        <w:rPr>
          <w:rFonts w:ascii="Angsana New" w:hAnsi="Angsana New"/>
          <w:spacing w:val="2"/>
          <w:sz w:val="28"/>
          <w:szCs w:val="28"/>
          <w:shd w:val="clear" w:color="auto" w:fill="FFFFFF"/>
        </w:rPr>
      </w:pPr>
      <w:r>
        <w:rPr>
          <w:rFonts w:ascii="Angsana New" w:hAnsi="Angsana New"/>
          <w:spacing w:val="2"/>
          <w:sz w:val="28"/>
          <w:szCs w:val="28"/>
          <w:shd w:val="clear" w:color="auto" w:fill="FFFFFF"/>
        </w:rPr>
        <w:t>Approved</w:t>
      </w:r>
      <w:r w:rsidR="00346E96" w:rsidRPr="008B02AE">
        <w:rPr>
          <w:rFonts w:ascii="Angsana New" w:hAnsi="Angsana New"/>
          <w:spacing w:val="2"/>
          <w:sz w:val="28"/>
          <w:szCs w:val="28"/>
          <w:shd w:val="clear" w:color="auto" w:fill="FFFFFF"/>
        </w:rPr>
        <w:t xml:space="preserve"> the disposal of the Company’s entire investment in its subsidiary, M Novation Plus Co., Ltd., representing 100</w:t>
      </w:r>
      <w:r w:rsidR="00346E96" w:rsidRPr="008B02AE">
        <w:rPr>
          <w:rFonts w:ascii="Angsana New" w:hAnsi="Angsana New"/>
          <w:spacing w:val="2"/>
          <w:sz w:val="28"/>
          <w:szCs w:val="28"/>
          <w:shd w:val="clear" w:color="auto" w:fill="FFFFFF"/>
          <w:cs/>
        </w:rPr>
        <w:t xml:space="preserve">% </w:t>
      </w:r>
      <w:r w:rsidR="00346E96" w:rsidRPr="008B02AE">
        <w:rPr>
          <w:rFonts w:ascii="Angsana New" w:hAnsi="Angsana New"/>
          <w:spacing w:val="2"/>
          <w:sz w:val="28"/>
          <w:szCs w:val="28"/>
          <w:shd w:val="clear" w:color="auto" w:fill="FFFFFF"/>
        </w:rPr>
        <w:t>shareholding, to D</w:t>
      </w:r>
      <w:r w:rsidR="008B02AE" w:rsidRPr="008B02AE">
        <w:rPr>
          <w:rFonts w:ascii="Angsana New" w:hAnsi="Angsana New"/>
          <w:spacing w:val="2"/>
          <w:sz w:val="28"/>
          <w:szCs w:val="28"/>
          <w:shd w:val="clear" w:color="auto" w:fill="FFFFFF"/>
        </w:rPr>
        <w:t>eej</w:t>
      </w:r>
      <w:r w:rsidR="00346E96" w:rsidRPr="008B02AE">
        <w:rPr>
          <w:rFonts w:ascii="Angsana New" w:hAnsi="Angsana New"/>
          <w:spacing w:val="2"/>
          <w:sz w:val="28"/>
          <w:szCs w:val="28"/>
          <w:shd w:val="clear" w:color="auto" w:fill="FFFFFF"/>
        </w:rPr>
        <w:t>ing Cap Co., Ltd. (“</w:t>
      </w:r>
      <w:r w:rsidR="00346E96" w:rsidRPr="00346E96">
        <w:rPr>
          <w:rFonts w:ascii="Angsana New" w:hAnsi="Angsana New"/>
          <w:spacing w:val="2"/>
          <w:sz w:val="28"/>
          <w:szCs w:val="28"/>
          <w:shd w:val="clear" w:color="auto" w:fill="FFFFFF"/>
        </w:rPr>
        <w:t xml:space="preserve">the Purchaser”), which has common major shareholders with the Company. An independent appraiser assessed the selling price at Baht </w:t>
      </w:r>
      <w:r w:rsidR="00062EA0">
        <w:rPr>
          <w:rFonts w:ascii="Angsana New" w:hAnsi="Angsana New"/>
          <w:spacing w:val="2"/>
          <w:sz w:val="28"/>
          <w:szCs w:val="28"/>
          <w:shd w:val="clear" w:color="auto" w:fill="FFFFFF"/>
        </w:rPr>
        <w:t>28.50</w:t>
      </w:r>
      <w:r w:rsidR="00346E96" w:rsidRPr="00346E96">
        <w:rPr>
          <w:rFonts w:ascii="Angsana New" w:hAnsi="Angsana New"/>
          <w:spacing w:val="2"/>
          <w:sz w:val="28"/>
          <w:szCs w:val="28"/>
          <w:shd w:val="clear" w:color="auto" w:fill="FFFFFF"/>
          <w:cs/>
        </w:rPr>
        <w:t xml:space="preserve"> </w:t>
      </w:r>
      <w:r w:rsidR="00346E96" w:rsidRPr="00346E96">
        <w:rPr>
          <w:rFonts w:ascii="Angsana New" w:hAnsi="Angsana New"/>
          <w:spacing w:val="2"/>
          <w:sz w:val="28"/>
          <w:szCs w:val="28"/>
          <w:shd w:val="clear" w:color="auto" w:fill="FFFFFF"/>
        </w:rPr>
        <w:t xml:space="preserve">per share. Accordingly, the Company agreed to sell all shares for a total consideration of Baht </w:t>
      </w:r>
      <w:r w:rsidR="00346E96" w:rsidRPr="00346E96">
        <w:rPr>
          <w:rFonts w:ascii="Angsana New" w:hAnsi="Angsana New"/>
          <w:spacing w:val="2"/>
          <w:sz w:val="28"/>
          <w:szCs w:val="28"/>
          <w:shd w:val="clear" w:color="auto" w:fill="FFFFFF"/>
          <w:cs/>
        </w:rPr>
        <w:t xml:space="preserve">0.57 </w:t>
      </w:r>
      <w:r w:rsidR="00346E96" w:rsidRPr="00346E96">
        <w:rPr>
          <w:rFonts w:ascii="Angsana New" w:hAnsi="Angsana New"/>
          <w:spacing w:val="2"/>
          <w:sz w:val="28"/>
          <w:szCs w:val="28"/>
          <w:shd w:val="clear" w:color="auto" w:fill="FFFFFF"/>
        </w:rPr>
        <w:t>million.</w:t>
      </w:r>
    </w:p>
    <w:p w14:paraId="6D72F67C" w14:textId="1D174DA9" w:rsidR="00FD1795" w:rsidRPr="00054C20" w:rsidRDefault="00FD1795" w:rsidP="000F78E9">
      <w:pPr>
        <w:numPr>
          <w:ilvl w:val="0"/>
          <w:numId w:val="4"/>
        </w:numPr>
        <w:spacing w:before="240"/>
        <w:ind w:left="567" w:hanging="426"/>
        <w:jc w:val="thaiDistribute"/>
        <w:outlineLvl w:val="0"/>
        <w:rPr>
          <w:rFonts w:ascii="Angsana New" w:hAnsi="Angsana New"/>
          <w:b/>
          <w:bCs/>
          <w:sz w:val="28"/>
          <w:szCs w:val="28"/>
          <w:shd w:val="clear" w:color="auto" w:fill="FFFFFF"/>
        </w:rPr>
      </w:pPr>
      <w:r w:rsidRPr="00054C20">
        <w:rPr>
          <w:rFonts w:ascii="Angsana New" w:hAnsi="Angsana New"/>
          <w:b/>
          <w:bCs/>
          <w:sz w:val="28"/>
          <w:szCs w:val="28"/>
          <w:shd w:val="clear" w:color="auto" w:fill="FFFFFF"/>
        </w:rPr>
        <w:t>Approval of Interim Financial Information</w:t>
      </w:r>
      <w:r w:rsidR="00346E96">
        <w:rPr>
          <w:rFonts w:ascii="Angsana New" w:hAnsi="Angsana New"/>
          <w:b/>
          <w:bCs/>
          <w:sz w:val="28"/>
          <w:szCs w:val="28"/>
          <w:shd w:val="clear" w:color="auto" w:fill="FFFFFF"/>
        </w:rPr>
        <w:t xml:space="preserve"> </w:t>
      </w:r>
    </w:p>
    <w:p w14:paraId="78497B0D" w14:textId="2196243A" w:rsidR="00FD1795" w:rsidRPr="00D72D23" w:rsidRDefault="00FD1795" w:rsidP="003F2280">
      <w:pPr>
        <w:spacing w:before="120"/>
        <w:ind w:left="567"/>
        <w:jc w:val="thaiDistribute"/>
        <w:outlineLvl w:val="0"/>
        <w:rPr>
          <w:rFonts w:asciiTheme="majorBidi" w:eastAsia="PMingLiU" w:hAnsiTheme="majorBidi" w:cstheme="majorBidi"/>
          <w:sz w:val="28"/>
          <w:szCs w:val="28"/>
          <w:lang w:val="en-GB"/>
        </w:rPr>
      </w:pPr>
      <w:r w:rsidRPr="00054C20">
        <w:rPr>
          <w:rFonts w:asciiTheme="majorBidi" w:eastAsia="PMingLiU" w:hAnsiTheme="majorBidi" w:cstheme="majorBidi"/>
          <w:sz w:val="28"/>
          <w:szCs w:val="28"/>
          <w:lang w:val="en-GB"/>
        </w:rPr>
        <w:t>These interim consolidated and separate financial information were authorized for issue by the Board of Directors on May 14, 202</w:t>
      </w:r>
      <w:r w:rsidR="006C18AC" w:rsidRPr="00054C20">
        <w:rPr>
          <w:rFonts w:asciiTheme="majorBidi" w:eastAsia="PMingLiU" w:hAnsiTheme="majorBidi" w:cstheme="majorBidi"/>
          <w:sz w:val="28"/>
          <w:szCs w:val="28"/>
          <w:lang w:val="en-GB"/>
        </w:rPr>
        <w:t>6</w:t>
      </w:r>
      <w:r w:rsidRPr="00054C20">
        <w:rPr>
          <w:rFonts w:asciiTheme="majorBidi" w:eastAsia="PMingLiU" w:hAnsiTheme="majorBidi" w:cstheme="majorBidi"/>
          <w:sz w:val="28"/>
          <w:szCs w:val="28"/>
          <w:lang w:val="en-GB"/>
        </w:rPr>
        <w:t>.</w:t>
      </w:r>
    </w:p>
    <w:sectPr w:rsidR="00FD1795" w:rsidRPr="00D72D23" w:rsidSect="009C2971">
      <w:footerReference w:type="default" r:id="rId10"/>
      <w:pgSz w:w="11909" w:h="16834" w:code="9"/>
      <w:pgMar w:top="1440" w:right="720" w:bottom="720" w:left="1728" w:header="706" w:footer="576" w:gutter="0"/>
      <w:pgNumType w:start="24"/>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BFA3A" w14:textId="77777777" w:rsidR="00B62583" w:rsidRDefault="00B62583">
      <w:r>
        <w:separator/>
      </w:r>
    </w:p>
  </w:endnote>
  <w:endnote w:type="continuationSeparator" w:id="0">
    <w:p w14:paraId="36244FB0" w14:textId="77777777" w:rsidR="00B62583" w:rsidRDefault="00B6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CG Omega">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519C8C" w14:textId="77777777" w:rsidR="00133A1E" w:rsidRDefault="00133A1E" w:rsidP="00443738">
    <w:pPr>
      <w:pBdr>
        <w:bottom w:val="single" w:sz="4" w:space="1" w:color="auto"/>
      </w:pBdr>
      <w:tabs>
        <w:tab w:val="left" w:pos="720"/>
      </w:tabs>
      <w:rPr>
        <w:rFonts w:ascii="Angsana New" w:hAnsi="Angsana New"/>
        <w:b/>
        <w:bCs/>
        <w:sz w:val="26"/>
        <w:szCs w:val="26"/>
      </w:rPr>
    </w:pPr>
  </w:p>
  <w:p w14:paraId="69EF7D40" w14:textId="77777777" w:rsidR="00133A1E" w:rsidRPr="00EE4697" w:rsidRDefault="00133A1E"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B17A8E">
      <w:rPr>
        <w:rFonts w:ascii="Angsana New" w:hAnsi="Angsana New"/>
        <w:noProof/>
        <w:sz w:val="26"/>
        <w:szCs w:val="26"/>
      </w:rPr>
      <w:t>9</w:t>
    </w:r>
    <w:r w:rsidRPr="00EE4697">
      <w:rPr>
        <w:rFonts w:ascii="Angsana New" w:hAnsi="Angsana New"/>
        <w:noProof/>
        <w:sz w:val="26"/>
        <w:szCs w:val="26"/>
      </w:rPr>
      <w:fldChar w:fldCharType="end"/>
    </w:r>
  </w:p>
  <w:p w14:paraId="62759E07" w14:textId="61B9644B" w:rsidR="00133A1E" w:rsidRPr="0080581B" w:rsidRDefault="00133A1E" w:rsidP="00FD2E7B">
    <w:pPr>
      <w:pStyle w:val="Footer"/>
      <w:tabs>
        <w:tab w:val="left" w:pos="8592"/>
        <w:tab w:val="right" w:pos="9461"/>
      </w:tabs>
      <w:jc w:val="right"/>
      <w:rPr>
        <w:rFonts w:ascii="Angsana New" w:hAnsi="Angsana New"/>
        <w:sz w:val="26"/>
        <w:szCs w:val="26"/>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05321" w14:textId="77777777" w:rsidR="00967AF7" w:rsidRDefault="00967AF7" w:rsidP="00443738">
    <w:pPr>
      <w:pBdr>
        <w:bottom w:val="single" w:sz="4" w:space="1" w:color="auto"/>
      </w:pBdr>
      <w:tabs>
        <w:tab w:val="left" w:pos="720"/>
      </w:tabs>
      <w:rPr>
        <w:rFonts w:ascii="Angsana New" w:hAnsi="Angsana New"/>
        <w:b/>
        <w:bCs/>
        <w:sz w:val="26"/>
        <w:szCs w:val="26"/>
      </w:rPr>
    </w:pPr>
  </w:p>
  <w:p w14:paraId="7D01F093" w14:textId="77777777" w:rsidR="00967AF7" w:rsidRPr="00EE4697" w:rsidRDefault="00967AF7" w:rsidP="00443738">
    <w:pPr>
      <w:pStyle w:val="Footer"/>
      <w:tabs>
        <w:tab w:val="left" w:pos="8592"/>
        <w:tab w:val="right" w:pos="9461"/>
      </w:tabs>
      <w:jc w:val="right"/>
      <w:rPr>
        <w:rFonts w:ascii="Angsana New" w:hAnsi="Angsana New"/>
        <w:sz w:val="26"/>
        <w:szCs w:val="26"/>
      </w:rPr>
    </w:pPr>
    <w:r>
      <w:tab/>
    </w:r>
    <w:r w:rsidRPr="00EE4697">
      <w:rPr>
        <w:rFonts w:ascii="Angsana New" w:hAnsi="Angsana New"/>
        <w:sz w:val="26"/>
        <w:szCs w:val="26"/>
      </w:rPr>
      <w:fldChar w:fldCharType="begin"/>
    </w:r>
    <w:r w:rsidRPr="00EE4697">
      <w:rPr>
        <w:rFonts w:ascii="Angsana New" w:hAnsi="Angsana New"/>
        <w:sz w:val="26"/>
        <w:szCs w:val="26"/>
      </w:rPr>
      <w:instrText xml:space="preserve"> PAGE   \* MERGEFORMAT </w:instrText>
    </w:r>
    <w:r w:rsidRPr="00EE4697">
      <w:rPr>
        <w:rFonts w:ascii="Angsana New" w:hAnsi="Angsana New"/>
        <w:sz w:val="26"/>
        <w:szCs w:val="26"/>
      </w:rPr>
      <w:fldChar w:fldCharType="separate"/>
    </w:r>
    <w:r w:rsidR="00B17A8E">
      <w:rPr>
        <w:rFonts w:ascii="Angsana New" w:hAnsi="Angsana New"/>
        <w:noProof/>
        <w:sz w:val="26"/>
        <w:szCs w:val="26"/>
      </w:rPr>
      <w:t>26</w:t>
    </w:r>
    <w:r w:rsidRPr="00EE4697">
      <w:rPr>
        <w:rFonts w:ascii="Angsana New" w:hAnsi="Angsana New"/>
        <w:noProof/>
        <w:sz w:val="26"/>
        <w:szCs w:val="26"/>
      </w:rPr>
      <w:fldChar w:fldCharType="end"/>
    </w:r>
  </w:p>
  <w:p w14:paraId="4E774491" w14:textId="77777777" w:rsidR="00967AF7" w:rsidRPr="0080581B" w:rsidRDefault="00967AF7" w:rsidP="00FD2E7B">
    <w:pPr>
      <w:pStyle w:val="Footer"/>
      <w:tabs>
        <w:tab w:val="left" w:pos="8592"/>
        <w:tab w:val="right" w:pos="9461"/>
      </w:tabs>
      <w:jc w:val="right"/>
      <w:rPr>
        <w:rFonts w:ascii="Angsana New" w:hAnsi="Angsana New"/>
        <w:sz w:val="26"/>
        <w:szCs w:val="26"/>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1B1CA" w14:textId="77777777" w:rsidR="00B62583" w:rsidRDefault="00B62583">
      <w:r>
        <w:separator/>
      </w:r>
    </w:p>
  </w:footnote>
  <w:footnote w:type="continuationSeparator" w:id="0">
    <w:p w14:paraId="6B67DDDD" w14:textId="77777777" w:rsidR="00B62583" w:rsidRDefault="00B62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469C4" w14:textId="0F423963" w:rsidR="00516006" w:rsidRDefault="00896AEB"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sidRPr="00EC24A2">
      <w:rPr>
        <w:rFonts w:ascii="Angsana New" w:hAnsi="Angsana New"/>
        <w:b/>
        <w:bCs/>
        <w:sz w:val="28"/>
        <w:szCs w:val="28"/>
      </w:rPr>
      <w:t xml:space="preserve"> </w:t>
    </w:r>
    <w:r w:rsidR="00516006">
      <w:rPr>
        <w:rFonts w:ascii="Angsana New" w:hAnsi="Angsana New"/>
        <w:b/>
        <w:bCs/>
        <w:sz w:val="26"/>
        <w:szCs w:val="26"/>
      </w:rPr>
      <w:t>“Unaudited”</w:t>
    </w:r>
  </w:p>
  <w:p w14:paraId="005A6AB6" w14:textId="77777777" w:rsidR="00516006" w:rsidRDefault="00516006" w:rsidP="0051600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jc w:val="right"/>
      <w:rPr>
        <w:rFonts w:ascii="Angsana New" w:hAnsi="Angsana New"/>
        <w:b/>
        <w:bCs/>
        <w:sz w:val="26"/>
        <w:szCs w:val="26"/>
      </w:rPr>
    </w:pPr>
    <w:r>
      <w:rPr>
        <w:rFonts w:ascii="Angsana New" w:hAnsi="Angsana New"/>
        <w:b/>
        <w:bCs/>
        <w:sz w:val="26"/>
        <w:szCs w:val="26"/>
      </w:rPr>
      <w:t>“Reviewed”</w:t>
    </w:r>
  </w:p>
  <w:p w14:paraId="1E572541" w14:textId="77777777" w:rsidR="00516006" w:rsidRPr="005D4D04" w:rsidRDefault="00516006" w:rsidP="00516006">
    <w:pPr>
      <w:pStyle w:val="Header"/>
      <w:tabs>
        <w:tab w:val="clear" w:pos="4153"/>
        <w:tab w:val="clear" w:pos="8306"/>
      </w:tabs>
      <w:rPr>
        <w:rFonts w:ascii="Angsana New" w:hAnsi="Angsana New"/>
        <w:b/>
        <w:bCs/>
        <w:sz w:val="28"/>
        <w:szCs w:val="28"/>
        <w:lang w:val="en-US" w:eastAsia="en-US"/>
      </w:rPr>
    </w:pPr>
    <w:r>
      <w:rPr>
        <w:rFonts w:ascii="Angsana New" w:hAnsi="Angsana New"/>
        <w:b/>
        <w:bCs/>
        <w:sz w:val="28"/>
        <w:szCs w:val="28"/>
        <w:lang w:val="en-US" w:eastAsia="en-US"/>
      </w:rPr>
      <w:t>B</w:t>
    </w:r>
    <w:r>
      <w:rPr>
        <w:rFonts w:ascii="Angsana New" w:hAnsi="Angsana New" w:hint="cs"/>
        <w:b/>
        <w:bCs/>
        <w:sz w:val="28"/>
        <w:szCs w:val="28"/>
        <w:cs/>
        <w:lang w:val="en-US" w:eastAsia="en-US"/>
      </w:rPr>
      <w:t>-</w:t>
    </w:r>
    <w:r w:rsidRPr="00DE1573">
      <w:rPr>
        <w:rFonts w:ascii="Angsana New" w:hAnsi="Angsana New"/>
        <w:b/>
        <w:bCs/>
        <w:sz w:val="28"/>
        <w:szCs w:val="28"/>
        <w:lang w:val="en-US" w:eastAsia="en-US"/>
      </w:rPr>
      <w:t>52 Capital Public Company Limited</w:t>
    </w:r>
    <w:r>
      <w:rPr>
        <w:rFonts w:ascii="Angsana New" w:hAnsi="Angsana New"/>
        <w:b/>
        <w:bCs/>
        <w:sz w:val="28"/>
        <w:szCs w:val="28"/>
        <w:lang w:val="en-US" w:eastAsia="en-US"/>
      </w:rPr>
      <w:t xml:space="preserve"> </w:t>
    </w:r>
    <w:r w:rsidRPr="007E1C72">
      <w:rPr>
        <w:rFonts w:ascii="Angsana New" w:hAnsi="Angsana New"/>
        <w:b/>
        <w:bCs/>
        <w:sz w:val="28"/>
        <w:szCs w:val="28"/>
        <w:lang w:val="en-US" w:eastAsia="en-US"/>
      </w:rPr>
      <w:t>and Subsidiaries</w:t>
    </w:r>
  </w:p>
  <w:p w14:paraId="103CF6EC" w14:textId="77777777" w:rsidR="00516006"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rPr>
    </w:pPr>
    <w:r w:rsidRPr="00D62B71">
      <w:rPr>
        <w:rFonts w:ascii="Angsana New" w:hAnsi="Angsana New"/>
        <w:b/>
        <w:bCs/>
        <w:sz w:val="28"/>
        <w:szCs w:val="28"/>
      </w:rPr>
      <w:t xml:space="preserve">Condensed notes to the interim financial information </w:t>
    </w:r>
  </w:p>
  <w:p w14:paraId="0DD97A14" w14:textId="29E1EA66" w:rsidR="00516006" w:rsidRPr="005D4D04" w:rsidRDefault="00516006" w:rsidP="00516006">
    <w:pPr>
      <w:pStyle w:val="Header"/>
      <w:pBdr>
        <w:bottom w:val="single" w:sz="4" w:space="1" w:color="auto"/>
      </w:pBdr>
      <w:tabs>
        <w:tab w:val="clear" w:pos="4153"/>
        <w:tab w:val="clear" w:pos="8306"/>
        <w:tab w:val="left" w:pos="8730"/>
      </w:tabs>
      <w:jc w:val="both"/>
      <w:rPr>
        <w:rFonts w:ascii="Angsana New" w:hAnsi="Angsana New"/>
        <w:b/>
        <w:bCs/>
        <w:sz w:val="28"/>
        <w:szCs w:val="28"/>
        <w:lang w:val="en-US"/>
      </w:rPr>
    </w:pPr>
    <w:r>
      <w:rPr>
        <w:rFonts w:ascii="Angsana New" w:hAnsi="Angsana New"/>
        <w:b/>
        <w:bCs/>
        <w:sz w:val="28"/>
        <w:szCs w:val="28"/>
        <w:lang w:val="en-US"/>
      </w:rPr>
      <w:t>March 31, 202</w:t>
    </w:r>
    <w:r w:rsidR="00386D2C">
      <w:rPr>
        <w:rFonts w:ascii="Angsana New" w:hAnsi="Angsana New"/>
        <w:b/>
        <w:bCs/>
        <w:sz w:val="28"/>
        <w:szCs w:val="28"/>
        <w:lang w:val="en-US"/>
      </w:rPr>
      <w:t>6</w:t>
    </w:r>
  </w:p>
  <w:p w14:paraId="50FBAA4F" w14:textId="77777777" w:rsidR="00133A1E" w:rsidRDefault="00133A1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1" w15:restartNumberingAfterBreak="0">
    <w:nsid w:val="09F476D6"/>
    <w:multiLevelType w:val="hybridMultilevel"/>
    <w:tmpl w:val="400A3FC6"/>
    <w:lvl w:ilvl="0" w:tplc="0409000F">
      <w:start w:val="1"/>
      <w:numFmt w:val="decimal"/>
      <w:lvlText w:val="%1."/>
      <w:lvlJc w:val="left"/>
      <w:pPr>
        <w:ind w:left="1539" w:hanging="360"/>
      </w:pPr>
    </w:lvl>
    <w:lvl w:ilvl="1" w:tplc="04090019">
      <w:start w:val="1"/>
      <w:numFmt w:val="lowerLetter"/>
      <w:lvlText w:val="%2."/>
      <w:lvlJc w:val="left"/>
      <w:pPr>
        <w:ind w:left="2259" w:hanging="360"/>
      </w:pPr>
    </w:lvl>
    <w:lvl w:ilvl="2" w:tplc="0409001B">
      <w:start w:val="1"/>
      <w:numFmt w:val="lowerRoman"/>
      <w:lvlText w:val="%3."/>
      <w:lvlJc w:val="right"/>
      <w:pPr>
        <w:ind w:left="2979" w:hanging="180"/>
      </w:pPr>
    </w:lvl>
    <w:lvl w:ilvl="3" w:tplc="0409000F">
      <w:start w:val="1"/>
      <w:numFmt w:val="decimal"/>
      <w:lvlText w:val="%4."/>
      <w:lvlJc w:val="left"/>
      <w:pPr>
        <w:ind w:left="3699" w:hanging="360"/>
      </w:pPr>
    </w:lvl>
    <w:lvl w:ilvl="4" w:tplc="04090019">
      <w:start w:val="1"/>
      <w:numFmt w:val="lowerLetter"/>
      <w:lvlText w:val="%5."/>
      <w:lvlJc w:val="left"/>
      <w:pPr>
        <w:ind w:left="4419" w:hanging="360"/>
      </w:pPr>
    </w:lvl>
    <w:lvl w:ilvl="5" w:tplc="0409001B">
      <w:start w:val="1"/>
      <w:numFmt w:val="lowerRoman"/>
      <w:lvlText w:val="%6."/>
      <w:lvlJc w:val="right"/>
      <w:pPr>
        <w:ind w:left="5139" w:hanging="180"/>
      </w:pPr>
    </w:lvl>
    <w:lvl w:ilvl="6" w:tplc="0409000F">
      <w:start w:val="1"/>
      <w:numFmt w:val="decimal"/>
      <w:lvlText w:val="%7."/>
      <w:lvlJc w:val="left"/>
      <w:pPr>
        <w:ind w:left="5859" w:hanging="360"/>
      </w:pPr>
    </w:lvl>
    <w:lvl w:ilvl="7" w:tplc="04090019">
      <w:start w:val="1"/>
      <w:numFmt w:val="lowerLetter"/>
      <w:lvlText w:val="%8."/>
      <w:lvlJc w:val="left"/>
      <w:pPr>
        <w:ind w:left="6579" w:hanging="360"/>
      </w:pPr>
    </w:lvl>
    <w:lvl w:ilvl="8" w:tplc="0409001B">
      <w:start w:val="1"/>
      <w:numFmt w:val="lowerRoman"/>
      <w:lvlText w:val="%9."/>
      <w:lvlJc w:val="right"/>
      <w:pPr>
        <w:ind w:left="7299" w:hanging="180"/>
      </w:pPr>
    </w:lvl>
  </w:abstractNum>
  <w:abstractNum w:abstractNumId="2" w15:restartNumberingAfterBreak="0">
    <w:nsid w:val="119A0666"/>
    <w:multiLevelType w:val="hybridMultilevel"/>
    <w:tmpl w:val="F8BE1C2E"/>
    <w:name w:val="PwCListNumbers1"/>
    <w:lvl w:ilvl="0" w:tplc="1D9E7BB4">
      <w:start w:val="1"/>
      <w:numFmt w:val="decimal"/>
      <w:lvlText w:val="%1."/>
      <w:lvlJc w:val="left"/>
      <w:pPr>
        <w:ind w:left="1080" w:hanging="360"/>
      </w:pPr>
      <w:rPr>
        <w:rFonts w:cs="Angsana New" w:hint="default"/>
        <w:b w:val="0"/>
        <w:sz w:val="28"/>
        <w:szCs w:val="28"/>
      </w:rPr>
    </w:lvl>
    <w:lvl w:ilvl="1" w:tplc="39389ED8">
      <w:start w:val="1"/>
      <w:numFmt w:val="lowerLetter"/>
      <w:lvlText w:val="%2."/>
      <w:lvlJc w:val="left"/>
      <w:pPr>
        <w:ind w:left="1800" w:hanging="360"/>
      </w:pPr>
      <w:rPr>
        <w:rFonts w:cs="Times New Roman"/>
      </w:rPr>
    </w:lvl>
    <w:lvl w:ilvl="2" w:tplc="31A8833A">
      <w:start w:val="1"/>
      <w:numFmt w:val="lowerRoman"/>
      <w:lvlText w:val="%3."/>
      <w:lvlJc w:val="right"/>
      <w:pPr>
        <w:ind w:left="2520" w:hanging="180"/>
      </w:pPr>
      <w:rPr>
        <w:rFonts w:cs="Times New Roman"/>
      </w:rPr>
    </w:lvl>
    <w:lvl w:ilvl="3" w:tplc="E7B231B6">
      <w:start w:val="1"/>
      <w:numFmt w:val="decimal"/>
      <w:lvlText w:val="%4."/>
      <w:lvlJc w:val="left"/>
      <w:pPr>
        <w:ind w:left="3240" w:hanging="360"/>
      </w:pPr>
      <w:rPr>
        <w:rFonts w:cs="Times New Roman"/>
      </w:rPr>
    </w:lvl>
    <w:lvl w:ilvl="4" w:tplc="80828E40">
      <w:start w:val="1"/>
      <w:numFmt w:val="lowerLetter"/>
      <w:lvlText w:val="%5."/>
      <w:lvlJc w:val="left"/>
      <w:pPr>
        <w:ind w:left="3960" w:hanging="360"/>
      </w:pPr>
      <w:rPr>
        <w:rFonts w:cs="Times New Roman"/>
      </w:rPr>
    </w:lvl>
    <w:lvl w:ilvl="5" w:tplc="957E8EEA">
      <w:start w:val="1"/>
      <w:numFmt w:val="lowerRoman"/>
      <w:lvlText w:val="%6."/>
      <w:lvlJc w:val="right"/>
      <w:pPr>
        <w:ind w:left="4680" w:hanging="180"/>
      </w:pPr>
      <w:rPr>
        <w:rFonts w:cs="Times New Roman"/>
      </w:rPr>
    </w:lvl>
    <w:lvl w:ilvl="6" w:tplc="2902AC68">
      <w:start w:val="1"/>
      <w:numFmt w:val="decimal"/>
      <w:lvlText w:val="%7."/>
      <w:lvlJc w:val="left"/>
      <w:pPr>
        <w:ind w:left="5400" w:hanging="360"/>
      </w:pPr>
      <w:rPr>
        <w:rFonts w:cs="Times New Roman"/>
      </w:rPr>
    </w:lvl>
    <w:lvl w:ilvl="7" w:tplc="BCEAF83C">
      <w:start w:val="1"/>
      <w:numFmt w:val="lowerLetter"/>
      <w:lvlText w:val="%8."/>
      <w:lvlJc w:val="left"/>
      <w:pPr>
        <w:ind w:left="6120" w:hanging="360"/>
      </w:pPr>
      <w:rPr>
        <w:rFonts w:cs="Times New Roman"/>
      </w:rPr>
    </w:lvl>
    <w:lvl w:ilvl="8" w:tplc="A6465B64">
      <w:start w:val="1"/>
      <w:numFmt w:val="lowerRoman"/>
      <w:lvlText w:val="%9."/>
      <w:lvlJc w:val="right"/>
      <w:pPr>
        <w:ind w:left="6840" w:hanging="180"/>
      </w:pPr>
      <w:rPr>
        <w:rFonts w:cs="Times New Roman"/>
      </w:rPr>
    </w:lvl>
  </w:abstractNum>
  <w:abstractNum w:abstractNumId="3" w15:restartNumberingAfterBreak="0">
    <w:nsid w:val="14732415"/>
    <w:multiLevelType w:val="hybridMultilevel"/>
    <w:tmpl w:val="F31C016C"/>
    <w:lvl w:ilvl="0" w:tplc="37DC444A">
      <w:start w:val="1"/>
      <w:numFmt w:val="thaiLetters"/>
      <w:lvlText w:val="%1)"/>
      <w:lvlJc w:val="left"/>
      <w:pPr>
        <w:ind w:left="11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E4B0F"/>
    <w:multiLevelType w:val="hybridMultilevel"/>
    <w:tmpl w:val="2228B8BA"/>
    <w:lvl w:ilvl="0" w:tplc="53A8EB72">
      <w:start w:val="1"/>
      <w:numFmt w:val="decimal"/>
      <w:lvlText w:val="(%1)"/>
      <w:lvlJc w:val="left"/>
      <w:pPr>
        <w:ind w:left="1772" w:hanging="360"/>
      </w:pPr>
      <w:rPr>
        <w:rFonts w:hint="default"/>
      </w:rPr>
    </w:lvl>
    <w:lvl w:ilvl="1" w:tplc="04090019" w:tentative="1">
      <w:start w:val="1"/>
      <w:numFmt w:val="lowerLetter"/>
      <w:lvlText w:val="%2."/>
      <w:lvlJc w:val="left"/>
      <w:pPr>
        <w:ind w:left="2492" w:hanging="360"/>
      </w:pPr>
    </w:lvl>
    <w:lvl w:ilvl="2" w:tplc="0409001B" w:tentative="1">
      <w:start w:val="1"/>
      <w:numFmt w:val="lowerRoman"/>
      <w:lvlText w:val="%3."/>
      <w:lvlJc w:val="right"/>
      <w:pPr>
        <w:ind w:left="3212" w:hanging="180"/>
      </w:pPr>
    </w:lvl>
    <w:lvl w:ilvl="3" w:tplc="0409000F" w:tentative="1">
      <w:start w:val="1"/>
      <w:numFmt w:val="decimal"/>
      <w:lvlText w:val="%4."/>
      <w:lvlJc w:val="left"/>
      <w:pPr>
        <w:ind w:left="3932" w:hanging="360"/>
      </w:pPr>
    </w:lvl>
    <w:lvl w:ilvl="4" w:tplc="04090019" w:tentative="1">
      <w:start w:val="1"/>
      <w:numFmt w:val="lowerLetter"/>
      <w:lvlText w:val="%5."/>
      <w:lvlJc w:val="left"/>
      <w:pPr>
        <w:ind w:left="4652" w:hanging="360"/>
      </w:pPr>
    </w:lvl>
    <w:lvl w:ilvl="5" w:tplc="0409001B" w:tentative="1">
      <w:start w:val="1"/>
      <w:numFmt w:val="lowerRoman"/>
      <w:lvlText w:val="%6."/>
      <w:lvlJc w:val="right"/>
      <w:pPr>
        <w:ind w:left="5372" w:hanging="180"/>
      </w:pPr>
    </w:lvl>
    <w:lvl w:ilvl="6" w:tplc="0409000F" w:tentative="1">
      <w:start w:val="1"/>
      <w:numFmt w:val="decimal"/>
      <w:lvlText w:val="%7."/>
      <w:lvlJc w:val="left"/>
      <w:pPr>
        <w:ind w:left="6092" w:hanging="360"/>
      </w:pPr>
    </w:lvl>
    <w:lvl w:ilvl="7" w:tplc="04090019" w:tentative="1">
      <w:start w:val="1"/>
      <w:numFmt w:val="lowerLetter"/>
      <w:lvlText w:val="%8."/>
      <w:lvlJc w:val="left"/>
      <w:pPr>
        <w:ind w:left="6812" w:hanging="360"/>
      </w:pPr>
    </w:lvl>
    <w:lvl w:ilvl="8" w:tplc="0409001B" w:tentative="1">
      <w:start w:val="1"/>
      <w:numFmt w:val="lowerRoman"/>
      <w:lvlText w:val="%9."/>
      <w:lvlJc w:val="right"/>
      <w:pPr>
        <w:ind w:left="7532" w:hanging="180"/>
      </w:pPr>
    </w:lvl>
  </w:abstractNum>
  <w:abstractNum w:abstractNumId="5" w15:restartNumberingAfterBreak="0">
    <w:nsid w:val="18121B02"/>
    <w:multiLevelType w:val="hybridMultilevel"/>
    <w:tmpl w:val="6FE4E302"/>
    <w:lvl w:ilvl="0" w:tplc="8C948FE2">
      <w:numFmt w:val="bullet"/>
      <w:lvlText w:val="-"/>
      <w:lvlJc w:val="left"/>
      <w:pPr>
        <w:ind w:left="1032" w:hanging="360"/>
      </w:pPr>
      <w:rPr>
        <w:rFonts w:ascii="Angsana New" w:eastAsia="Times New Roman" w:hAnsi="Angsana New" w:cs="Angsana New" w:hint="default"/>
      </w:rPr>
    </w:lvl>
    <w:lvl w:ilvl="1" w:tplc="04090003" w:tentative="1">
      <w:start w:val="1"/>
      <w:numFmt w:val="bullet"/>
      <w:lvlText w:val="o"/>
      <w:lvlJc w:val="left"/>
      <w:pPr>
        <w:ind w:left="1752" w:hanging="360"/>
      </w:pPr>
      <w:rPr>
        <w:rFonts w:ascii="Courier New" w:hAnsi="Courier New" w:cs="Courier New" w:hint="default"/>
      </w:rPr>
    </w:lvl>
    <w:lvl w:ilvl="2" w:tplc="04090005" w:tentative="1">
      <w:start w:val="1"/>
      <w:numFmt w:val="bullet"/>
      <w:lvlText w:val=""/>
      <w:lvlJc w:val="left"/>
      <w:pPr>
        <w:ind w:left="2472" w:hanging="360"/>
      </w:pPr>
      <w:rPr>
        <w:rFonts w:ascii="Wingdings" w:hAnsi="Wingdings" w:hint="default"/>
      </w:rPr>
    </w:lvl>
    <w:lvl w:ilvl="3" w:tplc="04090001" w:tentative="1">
      <w:start w:val="1"/>
      <w:numFmt w:val="bullet"/>
      <w:lvlText w:val=""/>
      <w:lvlJc w:val="left"/>
      <w:pPr>
        <w:ind w:left="3192" w:hanging="360"/>
      </w:pPr>
      <w:rPr>
        <w:rFonts w:ascii="Symbol" w:hAnsi="Symbol" w:hint="default"/>
      </w:rPr>
    </w:lvl>
    <w:lvl w:ilvl="4" w:tplc="04090003" w:tentative="1">
      <w:start w:val="1"/>
      <w:numFmt w:val="bullet"/>
      <w:lvlText w:val="o"/>
      <w:lvlJc w:val="left"/>
      <w:pPr>
        <w:ind w:left="3912" w:hanging="360"/>
      </w:pPr>
      <w:rPr>
        <w:rFonts w:ascii="Courier New" w:hAnsi="Courier New" w:cs="Courier New" w:hint="default"/>
      </w:rPr>
    </w:lvl>
    <w:lvl w:ilvl="5" w:tplc="04090005" w:tentative="1">
      <w:start w:val="1"/>
      <w:numFmt w:val="bullet"/>
      <w:lvlText w:val=""/>
      <w:lvlJc w:val="left"/>
      <w:pPr>
        <w:ind w:left="4632" w:hanging="360"/>
      </w:pPr>
      <w:rPr>
        <w:rFonts w:ascii="Wingdings" w:hAnsi="Wingdings" w:hint="default"/>
      </w:rPr>
    </w:lvl>
    <w:lvl w:ilvl="6" w:tplc="04090001" w:tentative="1">
      <w:start w:val="1"/>
      <w:numFmt w:val="bullet"/>
      <w:lvlText w:val=""/>
      <w:lvlJc w:val="left"/>
      <w:pPr>
        <w:ind w:left="5352" w:hanging="360"/>
      </w:pPr>
      <w:rPr>
        <w:rFonts w:ascii="Symbol" w:hAnsi="Symbol" w:hint="default"/>
      </w:rPr>
    </w:lvl>
    <w:lvl w:ilvl="7" w:tplc="04090003" w:tentative="1">
      <w:start w:val="1"/>
      <w:numFmt w:val="bullet"/>
      <w:lvlText w:val="o"/>
      <w:lvlJc w:val="left"/>
      <w:pPr>
        <w:ind w:left="6072" w:hanging="360"/>
      </w:pPr>
      <w:rPr>
        <w:rFonts w:ascii="Courier New" w:hAnsi="Courier New" w:cs="Courier New" w:hint="default"/>
      </w:rPr>
    </w:lvl>
    <w:lvl w:ilvl="8" w:tplc="04090005" w:tentative="1">
      <w:start w:val="1"/>
      <w:numFmt w:val="bullet"/>
      <w:lvlText w:val=""/>
      <w:lvlJc w:val="left"/>
      <w:pPr>
        <w:ind w:left="6792" w:hanging="360"/>
      </w:pPr>
      <w:rPr>
        <w:rFonts w:ascii="Wingdings" w:hAnsi="Wingdings" w:hint="default"/>
      </w:rPr>
    </w:lvl>
  </w:abstractNum>
  <w:abstractNum w:abstractNumId="6" w15:restartNumberingAfterBreak="0">
    <w:nsid w:val="19190E1A"/>
    <w:multiLevelType w:val="hybridMultilevel"/>
    <w:tmpl w:val="94528F2A"/>
    <w:lvl w:ilvl="0" w:tplc="9E7EDB52">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7" w15:restartNumberingAfterBreak="0">
    <w:nsid w:val="1C547AF7"/>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8" w15:restartNumberingAfterBreak="0">
    <w:nsid w:val="2B477BCC"/>
    <w:multiLevelType w:val="multilevel"/>
    <w:tmpl w:val="0C5A550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39C1549"/>
    <w:multiLevelType w:val="hybridMultilevel"/>
    <w:tmpl w:val="E5604C28"/>
    <w:lvl w:ilvl="0" w:tplc="832E02D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A89536F"/>
    <w:multiLevelType w:val="hybridMultilevel"/>
    <w:tmpl w:val="F544C7AC"/>
    <w:lvl w:ilvl="0" w:tplc="10CCB1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1FA4E29"/>
    <w:multiLevelType w:val="hybridMultilevel"/>
    <w:tmpl w:val="719CEC6A"/>
    <w:lvl w:ilvl="0" w:tplc="1BE207C8">
      <w:start w:val="2"/>
      <w:numFmt w:val="decimal"/>
      <w:lvlText w:val="%1."/>
      <w:lvlJc w:val="left"/>
      <w:pPr>
        <w:ind w:left="153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A1138A"/>
    <w:multiLevelType w:val="multilevel"/>
    <w:tmpl w:val="A0D6A67C"/>
    <w:lvl w:ilvl="0">
      <w:start w:val="1"/>
      <w:numFmt w:val="decimal"/>
      <w:lvlText w:val="%1."/>
      <w:lvlJc w:val="left"/>
      <w:pPr>
        <w:ind w:left="360" w:hanging="360"/>
      </w:pPr>
      <w:rPr>
        <w:rFonts w:hint="default"/>
        <w:b/>
        <w:bCs/>
        <w:lang w:bidi="th-TH"/>
      </w:rPr>
    </w:lvl>
    <w:lvl w:ilvl="1">
      <w:start w:val="1"/>
      <w:numFmt w:val="decimal"/>
      <w:isLgl/>
      <w:lvlText w:val="%1.%2"/>
      <w:lvlJc w:val="left"/>
      <w:pPr>
        <w:ind w:left="1080" w:hanging="360"/>
      </w:pPr>
      <w:rPr>
        <w:rFonts w:hint="default"/>
        <w:b/>
        <w:bCs w:val="0"/>
        <w:lang w:bidi="th-TH"/>
      </w:rPr>
    </w:lvl>
    <w:lvl w:ilvl="2">
      <w:start w:val="1"/>
      <w:numFmt w:val="decimal"/>
      <w:isLgl/>
      <w:lvlText w:val="%1.%2.%3"/>
      <w:lvlJc w:val="left"/>
      <w:pPr>
        <w:ind w:left="1440" w:hanging="360"/>
      </w:pPr>
      <w:rPr>
        <w:rFonts w:hint="default"/>
        <w:b/>
        <w:bCs w:val="0"/>
        <w:i w:val="0"/>
        <w:iCs w:val="0"/>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3" w15:restartNumberingAfterBreak="0">
    <w:nsid w:val="485B147D"/>
    <w:multiLevelType w:val="hybridMultilevel"/>
    <w:tmpl w:val="BC92B810"/>
    <w:name w:val="PwCListNumbers13"/>
    <w:lvl w:ilvl="0" w:tplc="3DF8D550">
      <w:start w:val="1"/>
      <w:numFmt w:val="decimal"/>
      <w:lvlText w:val="%1."/>
      <w:lvlJc w:val="left"/>
      <w:pPr>
        <w:ind w:left="1440" w:hanging="360"/>
      </w:pPr>
      <w:rPr>
        <w:rFonts w:hint="default"/>
      </w:rPr>
    </w:lvl>
    <w:lvl w:ilvl="1" w:tplc="11F41342" w:tentative="1">
      <w:start w:val="1"/>
      <w:numFmt w:val="lowerLetter"/>
      <w:lvlText w:val="%2."/>
      <w:lvlJc w:val="left"/>
      <w:pPr>
        <w:ind w:left="2160" w:hanging="360"/>
      </w:pPr>
    </w:lvl>
    <w:lvl w:ilvl="2" w:tplc="166EC0BC" w:tentative="1">
      <w:start w:val="1"/>
      <w:numFmt w:val="lowerRoman"/>
      <w:lvlText w:val="%3."/>
      <w:lvlJc w:val="right"/>
      <w:pPr>
        <w:ind w:left="2880" w:hanging="180"/>
      </w:pPr>
    </w:lvl>
    <w:lvl w:ilvl="3" w:tplc="92FA1B22" w:tentative="1">
      <w:start w:val="1"/>
      <w:numFmt w:val="decimal"/>
      <w:lvlText w:val="%4."/>
      <w:lvlJc w:val="left"/>
      <w:pPr>
        <w:ind w:left="3600" w:hanging="360"/>
      </w:pPr>
    </w:lvl>
    <w:lvl w:ilvl="4" w:tplc="61CE9D5E" w:tentative="1">
      <w:start w:val="1"/>
      <w:numFmt w:val="lowerLetter"/>
      <w:lvlText w:val="%5."/>
      <w:lvlJc w:val="left"/>
      <w:pPr>
        <w:ind w:left="4320" w:hanging="360"/>
      </w:pPr>
    </w:lvl>
    <w:lvl w:ilvl="5" w:tplc="A6687DCA" w:tentative="1">
      <w:start w:val="1"/>
      <w:numFmt w:val="lowerRoman"/>
      <w:lvlText w:val="%6."/>
      <w:lvlJc w:val="right"/>
      <w:pPr>
        <w:ind w:left="5040" w:hanging="180"/>
      </w:pPr>
    </w:lvl>
    <w:lvl w:ilvl="6" w:tplc="4C20EAB0" w:tentative="1">
      <w:start w:val="1"/>
      <w:numFmt w:val="decimal"/>
      <w:lvlText w:val="%7."/>
      <w:lvlJc w:val="left"/>
      <w:pPr>
        <w:ind w:left="5760" w:hanging="360"/>
      </w:pPr>
    </w:lvl>
    <w:lvl w:ilvl="7" w:tplc="F44C9E2E" w:tentative="1">
      <w:start w:val="1"/>
      <w:numFmt w:val="lowerLetter"/>
      <w:lvlText w:val="%8."/>
      <w:lvlJc w:val="left"/>
      <w:pPr>
        <w:ind w:left="6480" w:hanging="360"/>
      </w:pPr>
    </w:lvl>
    <w:lvl w:ilvl="8" w:tplc="E3BC634E" w:tentative="1">
      <w:start w:val="1"/>
      <w:numFmt w:val="lowerRoman"/>
      <w:lvlText w:val="%9."/>
      <w:lvlJc w:val="right"/>
      <w:pPr>
        <w:ind w:left="7200" w:hanging="180"/>
      </w:pPr>
    </w:lvl>
  </w:abstractNum>
  <w:abstractNum w:abstractNumId="14" w15:restartNumberingAfterBreak="0">
    <w:nsid w:val="48885DF9"/>
    <w:multiLevelType w:val="hybridMultilevel"/>
    <w:tmpl w:val="62DC2664"/>
    <w:lvl w:ilvl="0" w:tplc="BB24EC7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F274B2B"/>
    <w:multiLevelType w:val="hybridMultilevel"/>
    <w:tmpl w:val="2BE07EDE"/>
    <w:lvl w:ilvl="0" w:tplc="F4E806E8">
      <w:start w:val="1"/>
      <w:numFmt w:val="decimal"/>
      <w:lvlText w:val="%1."/>
      <w:lvlJc w:val="left"/>
      <w:pPr>
        <w:ind w:left="927" w:hanging="360"/>
      </w:pPr>
      <w:rPr>
        <w:rFonts w:asciiTheme="majorBidi" w:hAnsiTheme="maj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5B6877D1"/>
    <w:multiLevelType w:val="multilevel"/>
    <w:tmpl w:val="8E5AB704"/>
    <w:lvl w:ilvl="0">
      <w:start w:val="1"/>
      <w:numFmt w:val="decimal"/>
      <w:lvlText w:val="%1."/>
      <w:lvlJc w:val="left"/>
      <w:pPr>
        <w:tabs>
          <w:tab w:val="num" w:pos="360"/>
        </w:tabs>
        <w:ind w:left="360" w:hanging="360"/>
      </w:pPr>
      <w:rPr>
        <w:rFonts w:hint="default"/>
        <w:b/>
        <w:bCs/>
        <w:sz w:val="28"/>
        <w:szCs w:val="28"/>
      </w:rPr>
    </w:lvl>
    <w:lvl w:ilvl="1">
      <w:start w:val="1"/>
      <w:numFmt w:val="decimal"/>
      <w:lvlText w:val="%1.%2"/>
      <w:lvlJc w:val="left"/>
      <w:pPr>
        <w:tabs>
          <w:tab w:val="num" w:pos="573"/>
        </w:tabs>
        <w:ind w:left="573" w:hanging="432"/>
      </w:pPr>
      <w:rPr>
        <w:rFonts w:hint="default"/>
        <w:b/>
        <w:bCs/>
        <w:sz w:val="28"/>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5BE813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1" w15:restartNumberingAfterBreak="0">
    <w:nsid w:val="607545C7"/>
    <w:multiLevelType w:val="multilevel"/>
    <w:tmpl w:val="0409001D"/>
    <w:styleLink w:val="-"/>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29A7CFD"/>
    <w:multiLevelType w:val="hybridMultilevel"/>
    <w:tmpl w:val="FD1E00EE"/>
    <w:lvl w:ilvl="0" w:tplc="1206D188">
      <w:start w:val="1"/>
      <w:numFmt w:val="decimal"/>
      <w:lvlText w:val="%1."/>
      <w:lvlJc w:val="left"/>
      <w:pPr>
        <w:ind w:left="1440" w:hanging="720"/>
      </w:pPr>
      <w:rPr>
        <w:rFonts w:eastAsia="SimSu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E356BE"/>
    <w:multiLevelType w:val="hybridMultilevel"/>
    <w:tmpl w:val="0206F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FB5209"/>
    <w:multiLevelType w:val="hybridMultilevel"/>
    <w:tmpl w:val="3584965C"/>
    <w:lvl w:ilvl="0" w:tplc="959AC38A">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5477E3A"/>
    <w:multiLevelType w:val="hybridMultilevel"/>
    <w:tmpl w:val="1428BFFA"/>
    <w:name w:val="PwCListBullets1"/>
    <w:lvl w:ilvl="0" w:tplc="3CF8659A">
      <w:start w:val="1"/>
      <w:numFmt w:val="thaiLetters"/>
      <w:lvlText w:val="(%1)"/>
      <w:lvlJc w:val="left"/>
      <w:pPr>
        <w:ind w:left="1080" w:hanging="360"/>
      </w:pPr>
      <w:rPr>
        <w:rFonts w:hint="default"/>
      </w:rPr>
    </w:lvl>
    <w:lvl w:ilvl="1" w:tplc="21843EDC" w:tentative="1">
      <w:start w:val="1"/>
      <w:numFmt w:val="lowerLetter"/>
      <w:lvlText w:val="%2."/>
      <w:lvlJc w:val="left"/>
      <w:pPr>
        <w:ind w:left="1800" w:hanging="360"/>
      </w:pPr>
    </w:lvl>
    <w:lvl w:ilvl="2" w:tplc="E6C6C12E" w:tentative="1">
      <w:start w:val="1"/>
      <w:numFmt w:val="lowerRoman"/>
      <w:lvlText w:val="%3."/>
      <w:lvlJc w:val="right"/>
      <w:pPr>
        <w:ind w:left="2520" w:hanging="180"/>
      </w:pPr>
    </w:lvl>
    <w:lvl w:ilvl="3" w:tplc="78C69F80" w:tentative="1">
      <w:start w:val="1"/>
      <w:numFmt w:val="decimal"/>
      <w:lvlText w:val="%4."/>
      <w:lvlJc w:val="left"/>
      <w:pPr>
        <w:ind w:left="3240" w:hanging="360"/>
      </w:pPr>
    </w:lvl>
    <w:lvl w:ilvl="4" w:tplc="6A42CB3E" w:tentative="1">
      <w:start w:val="1"/>
      <w:numFmt w:val="lowerLetter"/>
      <w:lvlText w:val="%5."/>
      <w:lvlJc w:val="left"/>
      <w:pPr>
        <w:ind w:left="3960" w:hanging="360"/>
      </w:pPr>
    </w:lvl>
    <w:lvl w:ilvl="5" w:tplc="8194ADD4" w:tentative="1">
      <w:start w:val="1"/>
      <w:numFmt w:val="lowerRoman"/>
      <w:lvlText w:val="%6."/>
      <w:lvlJc w:val="right"/>
      <w:pPr>
        <w:ind w:left="4680" w:hanging="180"/>
      </w:pPr>
    </w:lvl>
    <w:lvl w:ilvl="6" w:tplc="4BBCBB80" w:tentative="1">
      <w:start w:val="1"/>
      <w:numFmt w:val="decimal"/>
      <w:lvlText w:val="%7."/>
      <w:lvlJc w:val="left"/>
      <w:pPr>
        <w:ind w:left="5400" w:hanging="360"/>
      </w:pPr>
    </w:lvl>
    <w:lvl w:ilvl="7" w:tplc="B832F98C" w:tentative="1">
      <w:start w:val="1"/>
      <w:numFmt w:val="lowerLetter"/>
      <w:lvlText w:val="%8."/>
      <w:lvlJc w:val="left"/>
      <w:pPr>
        <w:ind w:left="6120" w:hanging="360"/>
      </w:pPr>
    </w:lvl>
    <w:lvl w:ilvl="8" w:tplc="F1D03FE8" w:tentative="1">
      <w:start w:val="1"/>
      <w:numFmt w:val="lowerRoman"/>
      <w:lvlText w:val="%9."/>
      <w:lvlJc w:val="right"/>
      <w:pPr>
        <w:ind w:left="6840" w:hanging="180"/>
      </w:pPr>
    </w:lvl>
  </w:abstractNum>
  <w:abstractNum w:abstractNumId="27" w15:restartNumberingAfterBreak="0">
    <w:nsid w:val="757900AF"/>
    <w:multiLevelType w:val="hybridMultilevel"/>
    <w:tmpl w:val="6126517C"/>
    <w:lvl w:ilvl="0" w:tplc="38604CC4">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8" w15:restartNumberingAfterBreak="0">
    <w:nsid w:val="780244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9C832BF"/>
    <w:multiLevelType w:val="hybridMultilevel"/>
    <w:tmpl w:val="F0E64B0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7F8A2A11"/>
    <w:multiLevelType w:val="hybridMultilevel"/>
    <w:tmpl w:val="1CA2BBA8"/>
    <w:lvl w:ilvl="0" w:tplc="440840C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5"/>
  </w:num>
  <w:num w:numId="2">
    <w:abstractNumId w:val="0"/>
  </w:num>
  <w:num w:numId="3">
    <w:abstractNumId w:val="19"/>
  </w:num>
  <w:num w:numId="4">
    <w:abstractNumId w:val="12"/>
  </w:num>
  <w:num w:numId="5">
    <w:abstractNumId w:val="21"/>
  </w:num>
  <w:num w:numId="6">
    <w:abstractNumId w:val="9"/>
  </w:num>
  <w:num w:numId="7">
    <w:abstractNumId w:val="29"/>
  </w:num>
  <w:num w:numId="8">
    <w:abstractNumId w:val="2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6"/>
  </w:num>
  <w:num w:numId="14">
    <w:abstractNumId w:val="28"/>
  </w:num>
  <w:num w:numId="15">
    <w:abstractNumId w:val="18"/>
  </w:num>
  <w:num w:numId="16">
    <w:abstractNumId w:val="17"/>
  </w:num>
  <w:num w:numId="17">
    <w:abstractNumId w:val="3"/>
  </w:num>
  <w:num w:numId="18">
    <w:abstractNumId w:val="24"/>
  </w:num>
  <w:num w:numId="19">
    <w:abstractNumId w:val="14"/>
  </w:num>
  <w:num w:numId="20">
    <w:abstractNumId w:val="10"/>
  </w:num>
  <w:num w:numId="21">
    <w:abstractNumId w:val="22"/>
  </w:num>
  <w:num w:numId="22">
    <w:abstractNumId w:val="5"/>
  </w:num>
  <w:num w:numId="23">
    <w:abstractNumId w:val="6"/>
  </w:num>
  <w:num w:numId="24">
    <w:abstractNumId w:val="30"/>
  </w:num>
  <w:num w:numId="25">
    <w:abstractNumId w:val="20"/>
  </w:num>
  <w:num w:numId="26">
    <w:abstractNumId w:val="4"/>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7"/>
  </w:num>
  <w:num w:numId="30">
    <w:abstractNumId w:val="15"/>
  </w:num>
  <w:num w:numId="31">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oNotHyphenateCaps/>
  <w:drawingGridHorizontalSpacing w:val="120"/>
  <w:displayHorizontalDrawingGridEvery w:val="0"/>
  <w:displayVerticalDrawingGridEvery w:val="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F60"/>
    <w:rsid w:val="0000053A"/>
    <w:rsid w:val="000008B8"/>
    <w:rsid w:val="00000B8F"/>
    <w:rsid w:val="0000107B"/>
    <w:rsid w:val="000013D0"/>
    <w:rsid w:val="0000177C"/>
    <w:rsid w:val="000017B9"/>
    <w:rsid w:val="00002461"/>
    <w:rsid w:val="0000266E"/>
    <w:rsid w:val="000027E5"/>
    <w:rsid w:val="000028D0"/>
    <w:rsid w:val="000030B0"/>
    <w:rsid w:val="00003164"/>
    <w:rsid w:val="000031B8"/>
    <w:rsid w:val="0000363E"/>
    <w:rsid w:val="00003C64"/>
    <w:rsid w:val="00003E54"/>
    <w:rsid w:val="00003F55"/>
    <w:rsid w:val="00004875"/>
    <w:rsid w:val="00004B14"/>
    <w:rsid w:val="00004B3D"/>
    <w:rsid w:val="00004DDF"/>
    <w:rsid w:val="00004DF3"/>
    <w:rsid w:val="00004E5B"/>
    <w:rsid w:val="0000504E"/>
    <w:rsid w:val="00005170"/>
    <w:rsid w:val="00005B49"/>
    <w:rsid w:val="00005D70"/>
    <w:rsid w:val="000061DB"/>
    <w:rsid w:val="000063A8"/>
    <w:rsid w:val="00006604"/>
    <w:rsid w:val="0000667A"/>
    <w:rsid w:val="000068B2"/>
    <w:rsid w:val="00006963"/>
    <w:rsid w:val="00006BD2"/>
    <w:rsid w:val="00006C74"/>
    <w:rsid w:val="00007177"/>
    <w:rsid w:val="000072D5"/>
    <w:rsid w:val="0000751A"/>
    <w:rsid w:val="0000753A"/>
    <w:rsid w:val="000075B5"/>
    <w:rsid w:val="00007673"/>
    <w:rsid w:val="00007ADE"/>
    <w:rsid w:val="00007C0A"/>
    <w:rsid w:val="000101E9"/>
    <w:rsid w:val="000103FD"/>
    <w:rsid w:val="00010849"/>
    <w:rsid w:val="00010926"/>
    <w:rsid w:val="00010CEA"/>
    <w:rsid w:val="00011215"/>
    <w:rsid w:val="00011516"/>
    <w:rsid w:val="00011723"/>
    <w:rsid w:val="000118FF"/>
    <w:rsid w:val="00011C71"/>
    <w:rsid w:val="00011D22"/>
    <w:rsid w:val="00011F64"/>
    <w:rsid w:val="00012424"/>
    <w:rsid w:val="0001275F"/>
    <w:rsid w:val="000128E5"/>
    <w:rsid w:val="00013408"/>
    <w:rsid w:val="00013500"/>
    <w:rsid w:val="00013BF4"/>
    <w:rsid w:val="00013E5B"/>
    <w:rsid w:val="00013FF5"/>
    <w:rsid w:val="000142C1"/>
    <w:rsid w:val="0001431F"/>
    <w:rsid w:val="000145ED"/>
    <w:rsid w:val="00014C41"/>
    <w:rsid w:val="00014E69"/>
    <w:rsid w:val="000153E1"/>
    <w:rsid w:val="0001544E"/>
    <w:rsid w:val="0001561A"/>
    <w:rsid w:val="00015673"/>
    <w:rsid w:val="0001568C"/>
    <w:rsid w:val="000158D6"/>
    <w:rsid w:val="00015AFF"/>
    <w:rsid w:val="00015D35"/>
    <w:rsid w:val="00015F47"/>
    <w:rsid w:val="000168E2"/>
    <w:rsid w:val="00016AB8"/>
    <w:rsid w:val="00016BE4"/>
    <w:rsid w:val="000172C8"/>
    <w:rsid w:val="000173AB"/>
    <w:rsid w:val="000173CF"/>
    <w:rsid w:val="000175D0"/>
    <w:rsid w:val="00017CB7"/>
    <w:rsid w:val="00017E88"/>
    <w:rsid w:val="00017F19"/>
    <w:rsid w:val="000201D7"/>
    <w:rsid w:val="000205A1"/>
    <w:rsid w:val="00020857"/>
    <w:rsid w:val="00020AA5"/>
    <w:rsid w:val="00021013"/>
    <w:rsid w:val="000215D6"/>
    <w:rsid w:val="000216C2"/>
    <w:rsid w:val="000220BA"/>
    <w:rsid w:val="0002245B"/>
    <w:rsid w:val="000229EE"/>
    <w:rsid w:val="000234E2"/>
    <w:rsid w:val="000239C8"/>
    <w:rsid w:val="00023B59"/>
    <w:rsid w:val="00023CFD"/>
    <w:rsid w:val="00023DB0"/>
    <w:rsid w:val="00023F38"/>
    <w:rsid w:val="00024178"/>
    <w:rsid w:val="00024493"/>
    <w:rsid w:val="0002464C"/>
    <w:rsid w:val="00024665"/>
    <w:rsid w:val="000247A7"/>
    <w:rsid w:val="000248A7"/>
    <w:rsid w:val="00024C0A"/>
    <w:rsid w:val="00024D3E"/>
    <w:rsid w:val="00025158"/>
    <w:rsid w:val="000252ED"/>
    <w:rsid w:val="0002560A"/>
    <w:rsid w:val="0002578C"/>
    <w:rsid w:val="000257BA"/>
    <w:rsid w:val="00025B26"/>
    <w:rsid w:val="00025CEA"/>
    <w:rsid w:val="00025D68"/>
    <w:rsid w:val="00025E81"/>
    <w:rsid w:val="00026679"/>
    <w:rsid w:val="0002694C"/>
    <w:rsid w:val="00026C4F"/>
    <w:rsid w:val="00026CF1"/>
    <w:rsid w:val="00027506"/>
    <w:rsid w:val="00027BCB"/>
    <w:rsid w:val="00027D09"/>
    <w:rsid w:val="00027D2F"/>
    <w:rsid w:val="00027E1A"/>
    <w:rsid w:val="00030221"/>
    <w:rsid w:val="00030974"/>
    <w:rsid w:val="00030A9A"/>
    <w:rsid w:val="00030AAC"/>
    <w:rsid w:val="00030AD4"/>
    <w:rsid w:val="00030DCF"/>
    <w:rsid w:val="00030E9D"/>
    <w:rsid w:val="000313F0"/>
    <w:rsid w:val="00031581"/>
    <w:rsid w:val="000318B1"/>
    <w:rsid w:val="00031E42"/>
    <w:rsid w:val="0003210E"/>
    <w:rsid w:val="00032265"/>
    <w:rsid w:val="000326C3"/>
    <w:rsid w:val="0003281C"/>
    <w:rsid w:val="00032837"/>
    <w:rsid w:val="00032ADD"/>
    <w:rsid w:val="00032B39"/>
    <w:rsid w:val="00032DFE"/>
    <w:rsid w:val="00032E4A"/>
    <w:rsid w:val="000332E2"/>
    <w:rsid w:val="00033CD8"/>
    <w:rsid w:val="00033D79"/>
    <w:rsid w:val="00034055"/>
    <w:rsid w:val="000340B6"/>
    <w:rsid w:val="0003427C"/>
    <w:rsid w:val="00035524"/>
    <w:rsid w:val="00035614"/>
    <w:rsid w:val="0003569D"/>
    <w:rsid w:val="000357F2"/>
    <w:rsid w:val="00035B38"/>
    <w:rsid w:val="00035CCD"/>
    <w:rsid w:val="00036336"/>
    <w:rsid w:val="00036660"/>
    <w:rsid w:val="000369F9"/>
    <w:rsid w:val="00036C14"/>
    <w:rsid w:val="00036C24"/>
    <w:rsid w:val="0003723E"/>
    <w:rsid w:val="0003728C"/>
    <w:rsid w:val="00037B8B"/>
    <w:rsid w:val="00037DE3"/>
    <w:rsid w:val="00037FA5"/>
    <w:rsid w:val="00037FF3"/>
    <w:rsid w:val="00040284"/>
    <w:rsid w:val="000402BF"/>
    <w:rsid w:val="000405BE"/>
    <w:rsid w:val="00040918"/>
    <w:rsid w:val="00040961"/>
    <w:rsid w:val="00040EFE"/>
    <w:rsid w:val="00040FF2"/>
    <w:rsid w:val="00041435"/>
    <w:rsid w:val="000415E4"/>
    <w:rsid w:val="000416CB"/>
    <w:rsid w:val="000425A0"/>
    <w:rsid w:val="0004265F"/>
    <w:rsid w:val="000427AA"/>
    <w:rsid w:val="00042CF7"/>
    <w:rsid w:val="00042D85"/>
    <w:rsid w:val="00042EE6"/>
    <w:rsid w:val="00042F46"/>
    <w:rsid w:val="00043296"/>
    <w:rsid w:val="000436BE"/>
    <w:rsid w:val="0004389F"/>
    <w:rsid w:val="00043ED6"/>
    <w:rsid w:val="000443B0"/>
    <w:rsid w:val="0004450C"/>
    <w:rsid w:val="00044C19"/>
    <w:rsid w:val="00045791"/>
    <w:rsid w:val="000458B4"/>
    <w:rsid w:val="00045A1C"/>
    <w:rsid w:val="00045A24"/>
    <w:rsid w:val="00045ADE"/>
    <w:rsid w:val="00045BCB"/>
    <w:rsid w:val="00046026"/>
    <w:rsid w:val="000460F8"/>
    <w:rsid w:val="000462DA"/>
    <w:rsid w:val="000463BE"/>
    <w:rsid w:val="00046630"/>
    <w:rsid w:val="0004693A"/>
    <w:rsid w:val="00046B19"/>
    <w:rsid w:val="00046B8C"/>
    <w:rsid w:val="00046FFE"/>
    <w:rsid w:val="0004752F"/>
    <w:rsid w:val="00047620"/>
    <w:rsid w:val="000476E1"/>
    <w:rsid w:val="00047CD4"/>
    <w:rsid w:val="00050159"/>
    <w:rsid w:val="00050495"/>
    <w:rsid w:val="00050749"/>
    <w:rsid w:val="00050937"/>
    <w:rsid w:val="00050D0E"/>
    <w:rsid w:val="00050D9D"/>
    <w:rsid w:val="00050F90"/>
    <w:rsid w:val="00051F06"/>
    <w:rsid w:val="0005203F"/>
    <w:rsid w:val="0005216D"/>
    <w:rsid w:val="000521CC"/>
    <w:rsid w:val="00052276"/>
    <w:rsid w:val="0005246F"/>
    <w:rsid w:val="0005249B"/>
    <w:rsid w:val="000524F3"/>
    <w:rsid w:val="0005263C"/>
    <w:rsid w:val="00052690"/>
    <w:rsid w:val="00052A4F"/>
    <w:rsid w:val="00052D00"/>
    <w:rsid w:val="00052E28"/>
    <w:rsid w:val="000532A5"/>
    <w:rsid w:val="000533D7"/>
    <w:rsid w:val="00053B1A"/>
    <w:rsid w:val="00053EA4"/>
    <w:rsid w:val="000540A7"/>
    <w:rsid w:val="000544B4"/>
    <w:rsid w:val="000546A6"/>
    <w:rsid w:val="00054A26"/>
    <w:rsid w:val="00054C20"/>
    <w:rsid w:val="00054C58"/>
    <w:rsid w:val="00054C9A"/>
    <w:rsid w:val="00054CB9"/>
    <w:rsid w:val="0005543D"/>
    <w:rsid w:val="0005550C"/>
    <w:rsid w:val="00055F1D"/>
    <w:rsid w:val="000561FC"/>
    <w:rsid w:val="000562B6"/>
    <w:rsid w:val="00056E14"/>
    <w:rsid w:val="00056ECC"/>
    <w:rsid w:val="000571B0"/>
    <w:rsid w:val="00057208"/>
    <w:rsid w:val="000579FA"/>
    <w:rsid w:val="00057BF6"/>
    <w:rsid w:val="00057C41"/>
    <w:rsid w:val="0006024D"/>
    <w:rsid w:val="00060304"/>
    <w:rsid w:val="00060315"/>
    <w:rsid w:val="000604BA"/>
    <w:rsid w:val="00060A26"/>
    <w:rsid w:val="00060A6C"/>
    <w:rsid w:val="00060AAC"/>
    <w:rsid w:val="00060D69"/>
    <w:rsid w:val="000610ED"/>
    <w:rsid w:val="0006112F"/>
    <w:rsid w:val="000614C5"/>
    <w:rsid w:val="00061599"/>
    <w:rsid w:val="00061A18"/>
    <w:rsid w:val="00061C52"/>
    <w:rsid w:val="00061DD4"/>
    <w:rsid w:val="00062185"/>
    <w:rsid w:val="000621EA"/>
    <w:rsid w:val="0006233B"/>
    <w:rsid w:val="0006285E"/>
    <w:rsid w:val="00062D43"/>
    <w:rsid w:val="00062DB0"/>
    <w:rsid w:val="00062EA0"/>
    <w:rsid w:val="00063038"/>
    <w:rsid w:val="000632A8"/>
    <w:rsid w:val="0006372A"/>
    <w:rsid w:val="000637FF"/>
    <w:rsid w:val="00063D39"/>
    <w:rsid w:val="000641AC"/>
    <w:rsid w:val="000643CA"/>
    <w:rsid w:val="000648DF"/>
    <w:rsid w:val="00064B59"/>
    <w:rsid w:val="00064D2C"/>
    <w:rsid w:val="00064E5C"/>
    <w:rsid w:val="000651E1"/>
    <w:rsid w:val="00065289"/>
    <w:rsid w:val="000652C8"/>
    <w:rsid w:val="000655CB"/>
    <w:rsid w:val="0006628C"/>
    <w:rsid w:val="00066290"/>
    <w:rsid w:val="0006685E"/>
    <w:rsid w:val="000668E2"/>
    <w:rsid w:val="00066D2D"/>
    <w:rsid w:val="00067295"/>
    <w:rsid w:val="000672E9"/>
    <w:rsid w:val="000673E6"/>
    <w:rsid w:val="0006765F"/>
    <w:rsid w:val="000678A7"/>
    <w:rsid w:val="00067ADC"/>
    <w:rsid w:val="00067C63"/>
    <w:rsid w:val="0007014E"/>
    <w:rsid w:val="0007074A"/>
    <w:rsid w:val="000708A9"/>
    <w:rsid w:val="00070A83"/>
    <w:rsid w:val="00070BCE"/>
    <w:rsid w:val="00070DF7"/>
    <w:rsid w:val="00071254"/>
    <w:rsid w:val="00071394"/>
    <w:rsid w:val="0007168A"/>
    <w:rsid w:val="0007199D"/>
    <w:rsid w:val="00071A88"/>
    <w:rsid w:val="00072005"/>
    <w:rsid w:val="000723C3"/>
    <w:rsid w:val="000726E5"/>
    <w:rsid w:val="000729A4"/>
    <w:rsid w:val="00072A16"/>
    <w:rsid w:val="00072AD9"/>
    <w:rsid w:val="00072B14"/>
    <w:rsid w:val="00072C42"/>
    <w:rsid w:val="00072E7A"/>
    <w:rsid w:val="00073E17"/>
    <w:rsid w:val="00073E85"/>
    <w:rsid w:val="000743EC"/>
    <w:rsid w:val="0007452F"/>
    <w:rsid w:val="0007464E"/>
    <w:rsid w:val="00074AA1"/>
    <w:rsid w:val="00074AD0"/>
    <w:rsid w:val="00074E27"/>
    <w:rsid w:val="0007535E"/>
    <w:rsid w:val="000753EF"/>
    <w:rsid w:val="00075629"/>
    <w:rsid w:val="00075635"/>
    <w:rsid w:val="00075D9C"/>
    <w:rsid w:val="00075F80"/>
    <w:rsid w:val="00075F82"/>
    <w:rsid w:val="0007622F"/>
    <w:rsid w:val="000762D9"/>
    <w:rsid w:val="0007638B"/>
    <w:rsid w:val="000765A7"/>
    <w:rsid w:val="00076AA6"/>
    <w:rsid w:val="00076B97"/>
    <w:rsid w:val="00076F03"/>
    <w:rsid w:val="00077160"/>
    <w:rsid w:val="0007793D"/>
    <w:rsid w:val="00077965"/>
    <w:rsid w:val="0007797E"/>
    <w:rsid w:val="00077A92"/>
    <w:rsid w:val="00077DEB"/>
    <w:rsid w:val="00080764"/>
    <w:rsid w:val="000807F9"/>
    <w:rsid w:val="000809F8"/>
    <w:rsid w:val="00080B5B"/>
    <w:rsid w:val="00080C9D"/>
    <w:rsid w:val="0008118E"/>
    <w:rsid w:val="0008127A"/>
    <w:rsid w:val="000819E2"/>
    <w:rsid w:val="00081A22"/>
    <w:rsid w:val="0008208C"/>
    <w:rsid w:val="000820F4"/>
    <w:rsid w:val="000827C3"/>
    <w:rsid w:val="0008287A"/>
    <w:rsid w:val="000828AE"/>
    <w:rsid w:val="00082D5F"/>
    <w:rsid w:val="000839F4"/>
    <w:rsid w:val="00083B27"/>
    <w:rsid w:val="00083C82"/>
    <w:rsid w:val="00084216"/>
    <w:rsid w:val="00084785"/>
    <w:rsid w:val="000847A9"/>
    <w:rsid w:val="0008481E"/>
    <w:rsid w:val="00084AF6"/>
    <w:rsid w:val="00084DF0"/>
    <w:rsid w:val="000850D2"/>
    <w:rsid w:val="0008528C"/>
    <w:rsid w:val="00085454"/>
    <w:rsid w:val="00085781"/>
    <w:rsid w:val="00085A0B"/>
    <w:rsid w:val="00085C3D"/>
    <w:rsid w:val="0008676D"/>
    <w:rsid w:val="00086813"/>
    <w:rsid w:val="00086B38"/>
    <w:rsid w:val="00086C0A"/>
    <w:rsid w:val="00086E64"/>
    <w:rsid w:val="00086F5D"/>
    <w:rsid w:val="00086FF5"/>
    <w:rsid w:val="0008705C"/>
    <w:rsid w:val="0008715F"/>
    <w:rsid w:val="00087251"/>
    <w:rsid w:val="00087AC8"/>
    <w:rsid w:val="00087FA3"/>
    <w:rsid w:val="0009038A"/>
    <w:rsid w:val="000904FC"/>
    <w:rsid w:val="0009068A"/>
    <w:rsid w:val="00090A7B"/>
    <w:rsid w:val="00090DB3"/>
    <w:rsid w:val="00090F17"/>
    <w:rsid w:val="00092033"/>
    <w:rsid w:val="00092B21"/>
    <w:rsid w:val="00092BF7"/>
    <w:rsid w:val="00093487"/>
    <w:rsid w:val="00093770"/>
    <w:rsid w:val="00093C77"/>
    <w:rsid w:val="00093DB8"/>
    <w:rsid w:val="0009533F"/>
    <w:rsid w:val="000954F4"/>
    <w:rsid w:val="00095893"/>
    <w:rsid w:val="0009593C"/>
    <w:rsid w:val="00095B34"/>
    <w:rsid w:val="00095EC9"/>
    <w:rsid w:val="000965EB"/>
    <w:rsid w:val="0009665B"/>
    <w:rsid w:val="00096718"/>
    <w:rsid w:val="00096BCC"/>
    <w:rsid w:val="00096C0F"/>
    <w:rsid w:val="00096C1B"/>
    <w:rsid w:val="00097590"/>
    <w:rsid w:val="000975DB"/>
    <w:rsid w:val="00097B46"/>
    <w:rsid w:val="00097DC3"/>
    <w:rsid w:val="000A079A"/>
    <w:rsid w:val="000A0AEA"/>
    <w:rsid w:val="000A0B32"/>
    <w:rsid w:val="000A0C33"/>
    <w:rsid w:val="000A0C8B"/>
    <w:rsid w:val="000A0F2F"/>
    <w:rsid w:val="000A1011"/>
    <w:rsid w:val="000A1049"/>
    <w:rsid w:val="000A1142"/>
    <w:rsid w:val="000A14DD"/>
    <w:rsid w:val="000A15D7"/>
    <w:rsid w:val="000A1668"/>
    <w:rsid w:val="000A184A"/>
    <w:rsid w:val="000A1A16"/>
    <w:rsid w:val="000A1D62"/>
    <w:rsid w:val="000A1F52"/>
    <w:rsid w:val="000A217B"/>
    <w:rsid w:val="000A220E"/>
    <w:rsid w:val="000A263E"/>
    <w:rsid w:val="000A2732"/>
    <w:rsid w:val="000A27EE"/>
    <w:rsid w:val="000A290A"/>
    <w:rsid w:val="000A2998"/>
    <w:rsid w:val="000A2D47"/>
    <w:rsid w:val="000A3193"/>
    <w:rsid w:val="000A3213"/>
    <w:rsid w:val="000A32F5"/>
    <w:rsid w:val="000A35F2"/>
    <w:rsid w:val="000A37DC"/>
    <w:rsid w:val="000A38FF"/>
    <w:rsid w:val="000A3972"/>
    <w:rsid w:val="000A3D4E"/>
    <w:rsid w:val="000A3EC8"/>
    <w:rsid w:val="000A3FA5"/>
    <w:rsid w:val="000A4013"/>
    <w:rsid w:val="000A4BF0"/>
    <w:rsid w:val="000A4E46"/>
    <w:rsid w:val="000A526A"/>
    <w:rsid w:val="000A54EB"/>
    <w:rsid w:val="000A555D"/>
    <w:rsid w:val="000A5612"/>
    <w:rsid w:val="000A5AB7"/>
    <w:rsid w:val="000A61BA"/>
    <w:rsid w:val="000A694A"/>
    <w:rsid w:val="000A6C4F"/>
    <w:rsid w:val="000A6DF1"/>
    <w:rsid w:val="000A6F60"/>
    <w:rsid w:val="000A7063"/>
    <w:rsid w:val="000A72D5"/>
    <w:rsid w:val="000A754F"/>
    <w:rsid w:val="000A7857"/>
    <w:rsid w:val="000A7972"/>
    <w:rsid w:val="000A7CB5"/>
    <w:rsid w:val="000A7DF9"/>
    <w:rsid w:val="000B027E"/>
    <w:rsid w:val="000B039F"/>
    <w:rsid w:val="000B0B67"/>
    <w:rsid w:val="000B0C4E"/>
    <w:rsid w:val="000B0E6A"/>
    <w:rsid w:val="000B0F45"/>
    <w:rsid w:val="000B0F70"/>
    <w:rsid w:val="000B13C8"/>
    <w:rsid w:val="000B2864"/>
    <w:rsid w:val="000B2909"/>
    <w:rsid w:val="000B2E10"/>
    <w:rsid w:val="000B2E36"/>
    <w:rsid w:val="000B2EDD"/>
    <w:rsid w:val="000B3200"/>
    <w:rsid w:val="000B336B"/>
    <w:rsid w:val="000B399C"/>
    <w:rsid w:val="000B3B72"/>
    <w:rsid w:val="000B3F1E"/>
    <w:rsid w:val="000B4450"/>
    <w:rsid w:val="000B4693"/>
    <w:rsid w:val="000B4766"/>
    <w:rsid w:val="000B47BD"/>
    <w:rsid w:val="000B4855"/>
    <w:rsid w:val="000B4A33"/>
    <w:rsid w:val="000B4DCD"/>
    <w:rsid w:val="000B4E32"/>
    <w:rsid w:val="000B4EE4"/>
    <w:rsid w:val="000B525E"/>
    <w:rsid w:val="000B54B7"/>
    <w:rsid w:val="000B5677"/>
    <w:rsid w:val="000B5986"/>
    <w:rsid w:val="000B60AC"/>
    <w:rsid w:val="000B688E"/>
    <w:rsid w:val="000B7154"/>
    <w:rsid w:val="000B76E3"/>
    <w:rsid w:val="000B771C"/>
    <w:rsid w:val="000B773A"/>
    <w:rsid w:val="000B7AFF"/>
    <w:rsid w:val="000B7BCF"/>
    <w:rsid w:val="000B7C0F"/>
    <w:rsid w:val="000B7EE9"/>
    <w:rsid w:val="000C0030"/>
    <w:rsid w:val="000C0045"/>
    <w:rsid w:val="000C0551"/>
    <w:rsid w:val="000C0728"/>
    <w:rsid w:val="000C07E0"/>
    <w:rsid w:val="000C08A3"/>
    <w:rsid w:val="000C091F"/>
    <w:rsid w:val="000C0DE4"/>
    <w:rsid w:val="000C0F93"/>
    <w:rsid w:val="000C1842"/>
    <w:rsid w:val="000C1B3E"/>
    <w:rsid w:val="000C1B6F"/>
    <w:rsid w:val="000C1F5F"/>
    <w:rsid w:val="000C25AB"/>
    <w:rsid w:val="000C25E6"/>
    <w:rsid w:val="000C2A52"/>
    <w:rsid w:val="000C2B77"/>
    <w:rsid w:val="000C2E66"/>
    <w:rsid w:val="000C2FF2"/>
    <w:rsid w:val="000C302E"/>
    <w:rsid w:val="000C3054"/>
    <w:rsid w:val="000C3583"/>
    <w:rsid w:val="000C3781"/>
    <w:rsid w:val="000C3BAF"/>
    <w:rsid w:val="000C3C46"/>
    <w:rsid w:val="000C3FCB"/>
    <w:rsid w:val="000C45C0"/>
    <w:rsid w:val="000C4B5B"/>
    <w:rsid w:val="000C4C15"/>
    <w:rsid w:val="000C4CD0"/>
    <w:rsid w:val="000C4D3C"/>
    <w:rsid w:val="000C4EBE"/>
    <w:rsid w:val="000C4EEE"/>
    <w:rsid w:val="000C50EF"/>
    <w:rsid w:val="000C51BD"/>
    <w:rsid w:val="000C5273"/>
    <w:rsid w:val="000C531A"/>
    <w:rsid w:val="000C5773"/>
    <w:rsid w:val="000C5879"/>
    <w:rsid w:val="000C587B"/>
    <w:rsid w:val="000C5B24"/>
    <w:rsid w:val="000C5B28"/>
    <w:rsid w:val="000C5B2C"/>
    <w:rsid w:val="000C5F28"/>
    <w:rsid w:val="000C6036"/>
    <w:rsid w:val="000C6384"/>
    <w:rsid w:val="000C652E"/>
    <w:rsid w:val="000C6626"/>
    <w:rsid w:val="000C6737"/>
    <w:rsid w:val="000C6941"/>
    <w:rsid w:val="000C6ABA"/>
    <w:rsid w:val="000C6CC3"/>
    <w:rsid w:val="000C6F24"/>
    <w:rsid w:val="000C742F"/>
    <w:rsid w:val="000C7447"/>
    <w:rsid w:val="000C7C80"/>
    <w:rsid w:val="000C7D06"/>
    <w:rsid w:val="000C7F20"/>
    <w:rsid w:val="000D029C"/>
    <w:rsid w:val="000D02FC"/>
    <w:rsid w:val="000D0C23"/>
    <w:rsid w:val="000D0FA5"/>
    <w:rsid w:val="000D11C2"/>
    <w:rsid w:val="000D11FE"/>
    <w:rsid w:val="000D12F4"/>
    <w:rsid w:val="000D1382"/>
    <w:rsid w:val="000D19F1"/>
    <w:rsid w:val="000D1AB2"/>
    <w:rsid w:val="000D1C2E"/>
    <w:rsid w:val="000D219C"/>
    <w:rsid w:val="000D291F"/>
    <w:rsid w:val="000D339D"/>
    <w:rsid w:val="000D3D47"/>
    <w:rsid w:val="000D3D8D"/>
    <w:rsid w:val="000D3F66"/>
    <w:rsid w:val="000D45FB"/>
    <w:rsid w:val="000D46B4"/>
    <w:rsid w:val="000D49F3"/>
    <w:rsid w:val="000D4ACD"/>
    <w:rsid w:val="000D4E36"/>
    <w:rsid w:val="000D4EAD"/>
    <w:rsid w:val="000D4FA3"/>
    <w:rsid w:val="000D50F4"/>
    <w:rsid w:val="000D56A1"/>
    <w:rsid w:val="000D5793"/>
    <w:rsid w:val="000D5D5B"/>
    <w:rsid w:val="000D5DB7"/>
    <w:rsid w:val="000D64AB"/>
    <w:rsid w:val="000D67C5"/>
    <w:rsid w:val="000D68B6"/>
    <w:rsid w:val="000D68E9"/>
    <w:rsid w:val="000D6ADF"/>
    <w:rsid w:val="000D6CB0"/>
    <w:rsid w:val="000D6E71"/>
    <w:rsid w:val="000D7025"/>
    <w:rsid w:val="000D7253"/>
    <w:rsid w:val="000D735D"/>
    <w:rsid w:val="000D7C9E"/>
    <w:rsid w:val="000D7E5E"/>
    <w:rsid w:val="000E01E0"/>
    <w:rsid w:val="000E0309"/>
    <w:rsid w:val="000E041A"/>
    <w:rsid w:val="000E0487"/>
    <w:rsid w:val="000E0851"/>
    <w:rsid w:val="000E0A41"/>
    <w:rsid w:val="000E0BB3"/>
    <w:rsid w:val="000E101C"/>
    <w:rsid w:val="000E10AB"/>
    <w:rsid w:val="000E10EE"/>
    <w:rsid w:val="000E1518"/>
    <w:rsid w:val="000E19F4"/>
    <w:rsid w:val="000E2063"/>
    <w:rsid w:val="000E2279"/>
    <w:rsid w:val="000E2588"/>
    <w:rsid w:val="000E2919"/>
    <w:rsid w:val="000E2BE8"/>
    <w:rsid w:val="000E3005"/>
    <w:rsid w:val="000E333C"/>
    <w:rsid w:val="000E3442"/>
    <w:rsid w:val="000E35A4"/>
    <w:rsid w:val="000E36A7"/>
    <w:rsid w:val="000E374D"/>
    <w:rsid w:val="000E3C09"/>
    <w:rsid w:val="000E3C69"/>
    <w:rsid w:val="000E3E27"/>
    <w:rsid w:val="000E3E6B"/>
    <w:rsid w:val="000E3F8B"/>
    <w:rsid w:val="000E3F96"/>
    <w:rsid w:val="000E3F9C"/>
    <w:rsid w:val="000E4451"/>
    <w:rsid w:val="000E4518"/>
    <w:rsid w:val="000E467A"/>
    <w:rsid w:val="000E4A40"/>
    <w:rsid w:val="000E53EF"/>
    <w:rsid w:val="000E56BB"/>
    <w:rsid w:val="000E58FB"/>
    <w:rsid w:val="000E59CC"/>
    <w:rsid w:val="000E59D4"/>
    <w:rsid w:val="000E5A1B"/>
    <w:rsid w:val="000E5AFF"/>
    <w:rsid w:val="000E5DF9"/>
    <w:rsid w:val="000E6069"/>
    <w:rsid w:val="000E6153"/>
    <w:rsid w:val="000E631E"/>
    <w:rsid w:val="000E6399"/>
    <w:rsid w:val="000E63C0"/>
    <w:rsid w:val="000E6748"/>
    <w:rsid w:val="000E67D4"/>
    <w:rsid w:val="000E6A03"/>
    <w:rsid w:val="000E6B3B"/>
    <w:rsid w:val="000E6C57"/>
    <w:rsid w:val="000E7135"/>
    <w:rsid w:val="000E72BD"/>
    <w:rsid w:val="000E778C"/>
    <w:rsid w:val="000E7D78"/>
    <w:rsid w:val="000E7F69"/>
    <w:rsid w:val="000F000D"/>
    <w:rsid w:val="000F0F50"/>
    <w:rsid w:val="000F1251"/>
    <w:rsid w:val="000F145C"/>
    <w:rsid w:val="000F1639"/>
    <w:rsid w:val="000F176D"/>
    <w:rsid w:val="000F1823"/>
    <w:rsid w:val="000F186B"/>
    <w:rsid w:val="000F195B"/>
    <w:rsid w:val="000F1A47"/>
    <w:rsid w:val="000F1BC8"/>
    <w:rsid w:val="000F1CA2"/>
    <w:rsid w:val="000F2117"/>
    <w:rsid w:val="000F2376"/>
    <w:rsid w:val="000F2DD8"/>
    <w:rsid w:val="000F310D"/>
    <w:rsid w:val="000F3136"/>
    <w:rsid w:val="000F3228"/>
    <w:rsid w:val="000F3565"/>
    <w:rsid w:val="000F3A32"/>
    <w:rsid w:val="000F3AA7"/>
    <w:rsid w:val="000F3B4F"/>
    <w:rsid w:val="000F3F30"/>
    <w:rsid w:val="000F4157"/>
    <w:rsid w:val="000F4576"/>
    <w:rsid w:val="000F470E"/>
    <w:rsid w:val="000F49CD"/>
    <w:rsid w:val="000F4B31"/>
    <w:rsid w:val="000F4C47"/>
    <w:rsid w:val="000F51E2"/>
    <w:rsid w:val="000F540D"/>
    <w:rsid w:val="000F5474"/>
    <w:rsid w:val="000F566D"/>
    <w:rsid w:val="000F5681"/>
    <w:rsid w:val="000F5A74"/>
    <w:rsid w:val="000F5C61"/>
    <w:rsid w:val="000F5EEF"/>
    <w:rsid w:val="000F6040"/>
    <w:rsid w:val="000F60F8"/>
    <w:rsid w:val="000F63AD"/>
    <w:rsid w:val="000F6942"/>
    <w:rsid w:val="000F6BAC"/>
    <w:rsid w:val="000F6F6A"/>
    <w:rsid w:val="000F76A6"/>
    <w:rsid w:val="000F78E9"/>
    <w:rsid w:val="000F7CE5"/>
    <w:rsid w:val="000F7E15"/>
    <w:rsid w:val="00100202"/>
    <w:rsid w:val="001006B1"/>
    <w:rsid w:val="00101014"/>
    <w:rsid w:val="001012AC"/>
    <w:rsid w:val="00101623"/>
    <w:rsid w:val="0010171C"/>
    <w:rsid w:val="00101B04"/>
    <w:rsid w:val="00101BCE"/>
    <w:rsid w:val="00101CA3"/>
    <w:rsid w:val="00101EF0"/>
    <w:rsid w:val="00102C86"/>
    <w:rsid w:val="00102E38"/>
    <w:rsid w:val="0010305F"/>
    <w:rsid w:val="00103082"/>
    <w:rsid w:val="001034A3"/>
    <w:rsid w:val="001036AE"/>
    <w:rsid w:val="0010396B"/>
    <w:rsid w:val="00103E26"/>
    <w:rsid w:val="00103E34"/>
    <w:rsid w:val="001041D0"/>
    <w:rsid w:val="00104605"/>
    <w:rsid w:val="0010462E"/>
    <w:rsid w:val="00104819"/>
    <w:rsid w:val="0010553C"/>
    <w:rsid w:val="00105554"/>
    <w:rsid w:val="0010582B"/>
    <w:rsid w:val="00105E71"/>
    <w:rsid w:val="00105EEF"/>
    <w:rsid w:val="001061F2"/>
    <w:rsid w:val="0010653A"/>
    <w:rsid w:val="00106AF6"/>
    <w:rsid w:val="00106B97"/>
    <w:rsid w:val="00106CD7"/>
    <w:rsid w:val="00106D1C"/>
    <w:rsid w:val="0010716C"/>
    <w:rsid w:val="00107737"/>
    <w:rsid w:val="0010793D"/>
    <w:rsid w:val="001102DD"/>
    <w:rsid w:val="0011035E"/>
    <w:rsid w:val="00110720"/>
    <w:rsid w:val="00110ABB"/>
    <w:rsid w:val="00110E8D"/>
    <w:rsid w:val="00111148"/>
    <w:rsid w:val="001114C2"/>
    <w:rsid w:val="00111574"/>
    <w:rsid w:val="001116E6"/>
    <w:rsid w:val="00111965"/>
    <w:rsid w:val="0011199D"/>
    <w:rsid w:val="001119D2"/>
    <w:rsid w:val="00111BE1"/>
    <w:rsid w:val="00111C0E"/>
    <w:rsid w:val="00111CA8"/>
    <w:rsid w:val="00111F31"/>
    <w:rsid w:val="0011281E"/>
    <w:rsid w:val="0011287E"/>
    <w:rsid w:val="001133F2"/>
    <w:rsid w:val="001135B0"/>
    <w:rsid w:val="001135FA"/>
    <w:rsid w:val="00113775"/>
    <w:rsid w:val="0011395E"/>
    <w:rsid w:val="001143D8"/>
    <w:rsid w:val="001144C8"/>
    <w:rsid w:val="00114544"/>
    <w:rsid w:val="0011474A"/>
    <w:rsid w:val="001147FA"/>
    <w:rsid w:val="00114AF3"/>
    <w:rsid w:val="00114EB0"/>
    <w:rsid w:val="00115B7C"/>
    <w:rsid w:val="0011602C"/>
    <w:rsid w:val="001166F7"/>
    <w:rsid w:val="00116729"/>
    <w:rsid w:val="00116C97"/>
    <w:rsid w:val="00117127"/>
    <w:rsid w:val="001172CD"/>
    <w:rsid w:val="0011746E"/>
    <w:rsid w:val="001174D4"/>
    <w:rsid w:val="001179B5"/>
    <w:rsid w:val="00117AD4"/>
    <w:rsid w:val="00120355"/>
    <w:rsid w:val="001205C0"/>
    <w:rsid w:val="00120FAF"/>
    <w:rsid w:val="0012137F"/>
    <w:rsid w:val="00121501"/>
    <w:rsid w:val="001215FD"/>
    <w:rsid w:val="0012164B"/>
    <w:rsid w:val="0012175C"/>
    <w:rsid w:val="001217A3"/>
    <w:rsid w:val="00121E98"/>
    <w:rsid w:val="00121EEB"/>
    <w:rsid w:val="00122369"/>
    <w:rsid w:val="0012243D"/>
    <w:rsid w:val="00122665"/>
    <w:rsid w:val="00122990"/>
    <w:rsid w:val="00122EF2"/>
    <w:rsid w:val="00122F33"/>
    <w:rsid w:val="00123204"/>
    <w:rsid w:val="001233A2"/>
    <w:rsid w:val="001233FE"/>
    <w:rsid w:val="0012367A"/>
    <w:rsid w:val="001238E8"/>
    <w:rsid w:val="00123BFD"/>
    <w:rsid w:val="00123F98"/>
    <w:rsid w:val="00124110"/>
    <w:rsid w:val="00124188"/>
    <w:rsid w:val="0012488E"/>
    <w:rsid w:val="00124C59"/>
    <w:rsid w:val="00125355"/>
    <w:rsid w:val="001256CE"/>
    <w:rsid w:val="00125AAA"/>
    <w:rsid w:val="00125B6C"/>
    <w:rsid w:val="00125BB7"/>
    <w:rsid w:val="00125BF0"/>
    <w:rsid w:val="001262FF"/>
    <w:rsid w:val="001263E2"/>
    <w:rsid w:val="0012653D"/>
    <w:rsid w:val="00126B6B"/>
    <w:rsid w:val="00126BA1"/>
    <w:rsid w:val="00126FE2"/>
    <w:rsid w:val="0012701E"/>
    <w:rsid w:val="0012744A"/>
    <w:rsid w:val="00127550"/>
    <w:rsid w:val="00127699"/>
    <w:rsid w:val="00127E27"/>
    <w:rsid w:val="001300C4"/>
    <w:rsid w:val="00130185"/>
    <w:rsid w:val="0013039C"/>
    <w:rsid w:val="00131035"/>
    <w:rsid w:val="0013157B"/>
    <w:rsid w:val="001316CC"/>
    <w:rsid w:val="00131708"/>
    <w:rsid w:val="00131B5B"/>
    <w:rsid w:val="00132002"/>
    <w:rsid w:val="00132187"/>
    <w:rsid w:val="001322C5"/>
    <w:rsid w:val="00132572"/>
    <w:rsid w:val="001326FE"/>
    <w:rsid w:val="00132A6B"/>
    <w:rsid w:val="00132BB2"/>
    <w:rsid w:val="0013338B"/>
    <w:rsid w:val="001335FE"/>
    <w:rsid w:val="00133A1E"/>
    <w:rsid w:val="00133A48"/>
    <w:rsid w:val="00133BFB"/>
    <w:rsid w:val="0013411F"/>
    <w:rsid w:val="0013436E"/>
    <w:rsid w:val="001346DA"/>
    <w:rsid w:val="001347D7"/>
    <w:rsid w:val="00134A79"/>
    <w:rsid w:val="00134BED"/>
    <w:rsid w:val="00134D1C"/>
    <w:rsid w:val="00134DC5"/>
    <w:rsid w:val="0013525A"/>
    <w:rsid w:val="001353EF"/>
    <w:rsid w:val="001356F3"/>
    <w:rsid w:val="00135D29"/>
    <w:rsid w:val="00136707"/>
    <w:rsid w:val="00136900"/>
    <w:rsid w:val="00136C06"/>
    <w:rsid w:val="00136DD6"/>
    <w:rsid w:val="001373A0"/>
    <w:rsid w:val="001374E5"/>
    <w:rsid w:val="0013774D"/>
    <w:rsid w:val="001377B8"/>
    <w:rsid w:val="00137924"/>
    <w:rsid w:val="00137DA1"/>
    <w:rsid w:val="00137E0F"/>
    <w:rsid w:val="00140343"/>
    <w:rsid w:val="00140463"/>
    <w:rsid w:val="001409DB"/>
    <w:rsid w:val="00140B40"/>
    <w:rsid w:val="00140BA4"/>
    <w:rsid w:val="00140D83"/>
    <w:rsid w:val="001413DA"/>
    <w:rsid w:val="001414A6"/>
    <w:rsid w:val="00141612"/>
    <w:rsid w:val="00141747"/>
    <w:rsid w:val="00141957"/>
    <w:rsid w:val="00141A6B"/>
    <w:rsid w:val="00141A9A"/>
    <w:rsid w:val="00141D31"/>
    <w:rsid w:val="001420C6"/>
    <w:rsid w:val="0014227E"/>
    <w:rsid w:val="0014255C"/>
    <w:rsid w:val="00142865"/>
    <w:rsid w:val="00142BD3"/>
    <w:rsid w:val="00142E9F"/>
    <w:rsid w:val="00142F25"/>
    <w:rsid w:val="00142F2D"/>
    <w:rsid w:val="00143136"/>
    <w:rsid w:val="00143386"/>
    <w:rsid w:val="001433E2"/>
    <w:rsid w:val="001438C9"/>
    <w:rsid w:val="00143B3B"/>
    <w:rsid w:val="00143CAF"/>
    <w:rsid w:val="001445FE"/>
    <w:rsid w:val="001446D1"/>
    <w:rsid w:val="00144745"/>
    <w:rsid w:val="00144AD8"/>
    <w:rsid w:val="00144BDD"/>
    <w:rsid w:val="00145211"/>
    <w:rsid w:val="0014547B"/>
    <w:rsid w:val="001455B3"/>
    <w:rsid w:val="001457AC"/>
    <w:rsid w:val="00145F01"/>
    <w:rsid w:val="001466B6"/>
    <w:rsid w:val="00146735"/>
    <w:rsid w:val="00146BC3"/>
    <w:rsid w:val="00146E5D"/>
    <w:rsid w:val="001472D6"/>
    <w:rsid w:val="0014742F"/>
    <w:rsid w:val="00147745"/>
    <w:rsid w:val="0014795D"/>
    <w:rsid w:val="00147A7D"/>
    <w:rsid w:val="00147CFF"/>
    <w:rsid w:val="00147E75"/>
    <w:rsid w:val="001507D8"/>
    <w:rsid w:val="00150860"/>
    <w:rsid w:val="00150CD4"/>
    <w:rsid w:val="00150D3A"/>
    <w:rsid w:val="00150D69"/>
    <w:rsid w:val="00150DDD"/>
    <w:rsid w:val="001510B9"/>
    <w:rsid w:val="00151103"/>
    <w:rsid w:val="0015141E"/>
    <w:rsid w:val="001516CF"/>
    <w:rsid w:val="0015195B"/>
    <w:rsid w:val="00151A89"/>
    <w:rsid w:val="00151ED3"/>
    <w:rsid w:val="00151F25"/>
    <w:rsid w:val="0015206B"/>
    <w:rsid w:val="00152B2B"/>
    <w:rsid w:val="00152B32"/>
    <w:rsid w:val="00152CA3"/>
    <w:rsid w:val="00152CEC"/>
    <w:rsid w:val="00153054"/>
    <w:rsid w:val="0015308D"/>
    <w:rsid w:val="001533E0"/>
    <w:rsid w:val="00153581"/>
    <w:rsid w:val="001535B6"/>
    <w:rsid w:val="00153902"/>
    <w:rsid w:val="00153932"/>
    <w:rsid w:val="00153B2F"/>
    <w:rsid w:val="00153BE9"/>
    <w:rsid w:val="00153CB5"/>
    <w:rsid w:val="00153EFD"/>
    <w:rsid w:val="0015417C"/>
    <w:rsid w:val="001541FB"/>
    <w:rsid w:val="00154836"/>
    <w:rsid w:val="001549D5"/>
    <w:rsid w:val="00154B12"/>
    <w:rsid w:val="00154DAD"/>
    <w:rsid w:val="00154E60"/>
    <w:rsid w:val="001550EF"/>
    <w:rsid w:val="001554FC"/>
    <w:rsid w:val="001558DC"/>
    <w:rsid w:val="00155945"/>
    <w:rsid w:val="00155AF2"/>
    <w:rsid w:val="00155BBE"/>
    <w:rsid w:val="00155C5A"/>
    <w:rsid w:val="00155F61"/>
    <w:rsid w:val="00156331"/>
    <w:rsid w:val="0015654D"/>
    <w:rsid w:val="001569F6"/>
    <w:rsid w:val="00156A4D"/>
    <w:rsid w:val="0015770C"/>
    <w:rsid w:val="0016001B"/>
    <w:rsid w:val="0016007D"/>
    <w:rsid w:val="00160283"/>
    <w:rsid w:val="001603C5"/>
    <w:rsid w:val="0016065B"/>
    <w:rsid w:val="001607F9"/>
    <w:rsid w:val="00160BF1"/>
    <w:rsid w:val="00160EF7"/>
    <w:rsid w:val="00161812"/>
    <w:rsid w:val="00161825"/>
    <w:rsid w:val="0016194A"/>
    <w:rsid w:val="001619D5"/>
    <w:rsid w:val="00161B2B"/>
    <w:rsid w:val="00161C35"/>
    <w:rsid w:val="0016201C"/>
    <w:rsid w:val="001628BF"/>
    <w:rsid w:val="00162DD9"/>
    <w:rsid w:val="00162E98"/>
    <w:rsid w:val="00163100"/>
    <w:rsid w:val="0016334A"/>
    <w:rsid w:val="001633F7"/>
    <w:rsid w:val="00163610"/>
    <w:rsid w:val="001636DA"/>
    <w:rsid w:val="00163B29"/>
    <w:rsid w:val="001640B2"/>
    <w:rsid w:val="001641B6"/>
    <w:rsid w:val="0016430E"/>
    <w:rsid w:val="0016489C"/>
    <w:rsid w:val="0016492E"/>
    <w:rsid w:val="00164A0C"/>
    <w:rsid w:val="00164B77"/>
    <w:rsid w:val="00164E78"/>
    <w:rsid w:val="00165036"/>
    <w:rsid w:val="001656AF"/>
    <w:rsid w:val="00165708"/>
    <w:rsid w:val="00165754"/>
    <w:rsid w:val="00165A30"/>
    <w:rsid w:val="00165C9F"/>
    <w:rsid w:val="00165DE8"/>
    <w:rsid w:val="00165ED9"/>
    <w:rsid w:val="001660F1"/>
    <w:rsid w:val="00166277"/>
    <w:rsid w:val="00166375"/>
    <w:rsid w:val="001664CB"/>
    <w:rsid w:val="0016682F"/>
    <w:rsid w:val="00166958"/>
    <w:rsid w:val="00166959"/>
    <w:rsid w:val="00166D5D"/>
    <w:rsid w:val="00166DAF"/>
    <w:rsid w:val="0016718A"/>
    <w:rsid w:val="001671C4"/>
    <w:rsid w:val="001674F3"/>
    <w:rsid w:val="00167D71"/>
    <w:rsid w:val="00167F5A"/>
    <w:rsid w:val="00170200"/>
    <w:rsid w:val="00170374"/>
    <w:rsid w:val="0017093E"/>
    <w:rsid w:val="001709D6"/>
    <w:rsid w:val="00170A71"/>
    <w:rsid w:val="001716BC"/>
    <w:rsid w:val="00171975"/>
    <w:rsid w:val="00171D98"/>
    <w:rsid w:val="00171F87"/>
    <w:rsid w:val="00171F89"/>
    <w:rsid w:val="001723CD"/>
    <w:rsid w:val="0017280E"/>
    <w:rsid w:val="00172826"/>
    <w:rsid w:val="0017282C"/>
    <w:rsid w:val="00172A51"/>
    <w:rsid w:val="001730F7"/>
    <w:rsid w:val="00173C12"/>
    <w:rsid w:val="00173D34"/>
    <w:rsid w:val="00173FC0"/>
    <w:rsid w:val="00174087"/>
    <w:rsid w:val="0017454B"/>
    <w:rsid w:val="00174792"/>
    <w:rsid w:val="0017484E"/>
    <w:rsid w:val="001748C3"/>
    <w:rsid w:val="00174A8E"/>
    <w:rsid w:val="00174BE6"/>
    <w:rsid w:val="00174D6A"/>
    <w:rsid w:val="00175831"/>
    <w:rsid w:val="00175A6A"/>
    <w:rsid w:val="00175B3F"/>
    <w:rsid w:val="00175B9C"/>
    <w:rsid w:val="00175CCE"/>
    <w:rsid w:val="00176316"/>
    <w:rsid w:val="00176564"/>
    <w:rsid w:val="00176C77"/>
    <w:rsid w:val="00176CC9"/>
    <w:rsid w:val="00176FFF"/>
    <w:rsid w:val="001774A2"/>
    <w:rsid w:val="00177533"/>
    <w:rsid w:val="001779FD"/>
    <w:rsid w:val="00177C43"/>
    <w:rsid w:val="00177EB0"/>
    <w:rsid w:val="001801CB"/>
    <w:rsid w:val="001801F4"/>
    <w:rsid w:val="00180238"/>
    <w:rsid w:val="001805C6"/>
    <w:rsid w:val="0018068F"/>
    <w:rsid w:val="001808B0"/>
    <w:rsid w:val="00180B77"/>
    <w:rsid w:val="00180BB2"/>
    <w:rsid w:val="00180C51"/>
    <w:rsid w:val="00181319"/>
    <w:rsid w:val="00181493"/>
    <w:rsid w:val="00181843"/>
    <w:rsid w:val="001818F7"/>
    <w:rsid w:val="001819E9"/>
    <w:rsid w:val="00181B05"/>
    <w:rsid w:val="00181C67"/>
    <w:rsid w:val="00181C87"/>
    <w:rsid w:val="00181FC1"/>
    <w:rsid w:val="001825DC"/>
    <w:rsid w:val="001827CB"/>
    <w:rsid w:val="00182DDA"/>
    <w:rsid w:val="001830AB"/>
    <w:rsid w:val="0018361D"/>
    <w:rsid w:val="00183834"/>
    <w:rsid w:val="00183838"/>
    <w:rsid w:val="001838B3"/>
    <w:rsid w:val="00183E35"/>
    <w:rsid w:val="00183EBF"/>
    <w:rsid w:val="00184044"/>
    <w:rsid w:val="00184306"/>
    <w:rsid w:val="001844E4"/>
    <w:rsid w:val="00184601"/>
    <w:rsid w:val="00184AC1"/>
    <w:rsid w:val="00184B14"/>
    <w:rsid w:val="00184C8D"/>
    <w:rsid w:val="00184CC4"/>
    <w:rsid w:val="001852AF"/>
    <w:rsid w:val="00185501"/>
    <w:rsid w:val="00185CA4"/>
    <w:rsid w:val="00186177"/>
    <w:rsid w:val="001862C3"/>
    <w:rsid w:val="0018677C"/>
    <w:rsid w:val="00186A90"/>
    <w:rsid w:val="00186F89"/>
    <w:rsid w:val="00186F9E"/>
    <w:rsid w:val="0018738C"/>
    <w:rsid w:val="001878C8"/>
    <w:rsid w:val="00187907"/>
    <w:rsid w:val="00187CD7"/>
    <w:rsid w:val="00187E64"/>
    <w:rsid w:val="00187FD9"/>
    <w:rsid w:val="00190250"/>
    <w:rsid w:val="00190FD7"/>
    <w:rsid w:val="00191290"/>
    <w:rsid w:val="001912B4"/>
    <w:rsid w:val="001913B2"/>
    <w:rsid w:val="00191438"/>
    <w:rsid w:val="0019149C"/>
    <w:rsid w:val="00191A3C"/>
    <w:rsid w:val="00191B55"/>
    <w:rsid w:val="00191BA0"/>
    <w:rsid w:val="00192073"/>
    <w:rsid w:val="00192222"/>
    <w:rsid w:val="001928EC"/>
    <w:rsid w:val="00192EA2"/>
    <w:rsid w:val="00192EFB"/>
    <w:rsid w:val="001932AE"/>
    <w:rsid w:val="00193E00"/>
    <w:rsid w:val="001940FF"/>
    <w:rsid w:val="001945BF"/>
    <w:rsid w:val="001945E5"/>
    <w:rsid w:val="001947AD"/>
    <w:rsid w:val="00194818"/>
    <w:rsid w:val="00194854"/>
    <w:rsid w:val="00194995"/>
    <w:rsid w:val="001949B5"/>
    <w:rsid w:val="001949B7"/>
    <w:rsid w:val="00194A89"/>
    <w:rsid w:val="00194B55"/>
    <w:rsid w:val="00194B67"/>
    <w:rsid w:val="00194E98"/>
    <w:rsid w:val="001951D3"/>
    <w:rsid w:val="00195249"/>
    <w:rsid w:val="0019575B"/>
    <w:rsid w:val="00195832"/>
    <w:rsid w:val="00195919"/>
    <w:rsid w:val="00195A1E"/>
    <w:rsid w:val="00195F5C"/>
    <w:rsid w:val="001961A7"/>
    <w:rsid w:val="00196777"/>
    <w:rsid w:val="00196CDB"/>
    <w:rsid w:val="00196D56"/>
    <w:rsid w:val="00196F51"/>
    <w:rsid w:val="00196FD4"/>
    <w:rsid w:val="00197031"/>
    <w:rsid w:val="00197664"/>
    <w:rsid w:val="00197764"/>
    <w:rsid w:val="00197A7E"/>
    <w:rsid w:val="00197C3F"/>
    <w:rsid w:val="00197EB2"/>
    <w:rsid w:val="00197F8C"/>
    <w:rsid w:val="001A017F"/>
    <w:rsid w:val="001A028F"/>
    <w:rsid w:val="001A0628"/>
    <w:rsid w:val="001A0915"/>
    <w:rsid w:val="001A0A2C"/>
    <w:rsid w:val="001A0BFD"/>
    <w:rsid w:val="001A0D8D"/>
    <w:rsid w:val="001A0DA0"/>
    <w:rsid w:val="001A19C6"/>
    <w:rsid w:val="001A1E99"/>
    <w:rsid w:val="001A20B2"/>
    <w:rsid w:val="001A214B"/>
    <w:rsid w:val="001A241A"/>
    <w:rsid w:val="001A258B"/>
    <w:rsid w:val="001A25EB"/>
    <w:rsid w:val="001A296A"/>
    <w:rsid w:val="001A2B9E"/>
    <w:rsid w:val="001A2E36"/>
    <w:rsid w:val="001A2E7A"/>
    <w:rsid w:val="001A2FB7"/>
    <w:rsid w:val="001A3C4F"/>
    <w:rsid w:val="001A3E89"/>
    <w:rsid w:val="001A3E8E"/>
    <w:rsid w:val="001A3F94"/>
    <w:rsid w:val="001A3FCA"/>
    <w:rsid w:val="001A412D"/>
    <w:rsid w:val="001A4234"/>
    <w:rsid w:val="001A425A"/>
    <w:rsid w:val="001A42F6"/>
    <w:rsid w:val="001A432B"/>
    <w:rsid w:val="001A4440"/>
    <w:rsid w:val="001A447F"/>
    <w:rsid w:val="001A47D7"/>
    <w:rsid w:val="001A4AC3"/>
    <w:rsid w:val="001A4C8B"/>
    <w:rsid w:val="001A50F5"/>
    <w:rsid w:val="001A5637"/>
    <w:rsid w:val="001A58DF"/>
    <w:rsid w:val="001A59A8"/>
    <w:rsid w:val="001A5BBE"/>
    <w:rsid w:val="001A5CE1"/>
    <w:rsid w:val="001A5DC1"/>
    <w:rsid w:val="001A5E06"/>
    <w:rsid w:val="001A6757"/>
    <w:rsid w:val="001A67E6"/>
    <w:rsid w:val="001A6C62"/>
    <w:rsid w:val="001A7321"/>
    <w:rsid w:val="001A75E0"/>
    <w:rsid w:val="001A7794"/>
    <w:rsid w:val="001A77AB"/>
    <w:rsid w:val="001B03E5"/>
    <w:rsid w:val="001B0845"/>
    <w:rsid w:val="001B0F89"/>
    <w:rsid w:val="001B0FCF"/>
    <w:rsid w:val="001B14EE"/>
    <w:rsid w:val="001B1704"/>
    <w:rsid w:val="001B17EB"/>
    <w:rsid w:val="001B195F"/>
    <w:rsid w:val="001B19AD"/>
    <w:rsid w:val="001B1BE0"/>
    <w:rsid w:val="001B1E38"/>
    <w:rsid w:val="001B2095"/>
    <w:rsid w:val="001B25E8"/>
    <w:rsid w:val="001B2C59"/>
    <w:rsid w:val="001B337D"/>
    <w:rsid w:val="001B367B"/>
    <w:rsid w:val="001B39AB"/>
    <w:rsid w:val="001B406A"/>
    <w:rsid w:val="001B49A3"/>
    <w:rsid w:val="001B4A92"/>
    <w:rsid w:val="001B5596"/>
    <w:rsid w:val="001B571E"/>
    <w:rsid w:val="001B5789"/>
    <w:rsid w:val="001B5966"/>
    <w:rsid w:val="001B5D09"/>
    <w:rsid w:val="001B5D39"/>
    <w:rsid w:val="001B5E55"/>
    <w:rsid w:val="001B5F6F"/>
    <w:rsid w:val="001B6CFB"/>
    <w:rsid w:val="001B7062"/>
    <w:rsid w:val="001B773A"/>
    <w:rsid w:val="001B796E"/>
    <w:rsid w:val="001B79E3"/>
    <w:rsid w:val="001B7BA7"/>
    <w:rsid w:val="001B7F37"/>
    <w:rsid w:val="001C03B8"/>
    <w:rsid w:val="001C0453"/>
    <w:rsid w:val="001C06A7"/>
    <w:rsid w:val="001C08C7"/>
    <w:rsid w:val="001C0988"/>
    <w:rsid w:val="001C0C4E"/>
    <w:rsid w:val="001C0C89"/>
    <w:rsid w:val="001C0D38"/>
    <w:rsid w:val="001C0E8C"/>
    <w:rsid w:val="001C1183"/>
    <w:rsid w:val="001C11F6"/>
    <w:rsid w:val="001C135D"/>
    <w:rsid w:val="001C152D"/>
    <w:rsid w:val="001C1663"/>
    <w:rsid w:val="001C1BC0"/>
    <w:rsid w:val="001C1D8D"/>
    <w:rsid w:val="001C21F7"/>
    <w:rsid w:val="001C2418"/>
    <w:rsid w:val="001C2B68"/>
    <w:rsid w:val="001C301F"/>
    <w:rsid w:val="001C3065"/>
    <w:rsid w:val="001C320C"/>
    <w:rsid w:val="001C3212"/>
    <w:rsid w:val="001C326B"/>
    <w:rsid w:val="001C337D"/>
    <w:rsid w:val="001C39E2"/>
    <w:rsid w:val="001C3A34"/>
    <w:rsid w:val="001C3B02"/>
    <w:rsid w:val="001C4100"/>
    <w:rsid w:val="001C4227"/>
    <w:rsid w:val="001C451D"/>
    <w:rsid w:val="001C468C"/>
    <w:rsid w:val="001C481F"/>
    <w:rsid w:val="001C49D7"/>
    <w:rsid w:val="001C5335"/>
    <w:rsid w:val="001C539B"/>
    <w:rsid w:val="001C59B8"/>
    <w:rsid w:val="001C5A25"/>
    <w:rsid w:val="001C5AC6"/>
    <w:rsid w:val="001C5B79"/>
    <w:rsid w:val="001C5BF8"/>
    <w:rsid w:val="001C5D0C"/>
    <w:rsid w:val="001C6042"/>
    <w:rsid w:val="001C606D"/>
    <w:rsid w:val="001C69E7"/>
    <w:rsid w:val="001C6A1C"/>
    <w:rsid w:val="001C6B14"/>
    <w:rsid w:val="001C6B38"/>
    <w:rsid w:val="001C6BF1"/>
    <w:rsid w:val="001C6D16"/>
    <w:rsid w:val="001C6FEF"/>
    <w:rsid w:val="001C6FF7"/>
    <w:rsid w:val="001C736B"/>
    <w:rsid w:val="001C7951"/>
    <w:rsid w:val="001C7A9D"/>
    <w:rsid w:val="001C7D65"/>
    <w:rsid w:val="001C7DC4"/>
    <w:rsid w:val="001C7DEB"/>
    <w:rsid w:val="001C7DED"/>
    <w:rsid w:val="001C7FE0"/>
    <w:rsid w:val="001D02AC"/>
    <w:rsid w:val="001D047B"/>
    <w:rsid w:val="001D0868"/>
    <w:rsid w:val="001D0B76"/>
    <w:rsid w:val="001D12EC"/>
    <w:rsid w:val="001D132A"/>
    <w:rsid w:val="001D1372"/>
    <w:rsid w:val="001D146B"/>
    <w:rsid w:val="001D14BB"/>
    <w:rsid w:val="001D14E8"/>
    <w:rsid w:val="001D1699"/>
    <w:rsid w:val="001D1C6E"/>
    <w:rsid w:val="001D1D74"/>
    <w:rsid w:val="001D212A"/>
    <w:rsid w:val="001D21EC"/>
    <w:rsid w:val="001D25B1"/>
    <w:rsid w:val="001D270C"/>
    <w:rsid w:val="001D29A7"/>
    <w:rsid w:val="001D2B30"/>
    <w:rsid w:val="001D2DF3"/>
    <w:rsid w:val="001D3316"/>
    <w:rsid w:val="001D3B6F"/>
    <w:rsid w:val="001D3B9E"/>
    <w:rsid w:val="001D4086"/>
    <w:rsid w:val="001D40B3"/>
    <w:rsid w:val="001D4AF3"/>
    <w:rsid w:val="001D535D"/>
    <w:rsid w:val="001D55E8"/>
    <w:rsid w:val="001D5A17"/>
    <w:rsid w:val="001D5D61"/>
    <w:rsid w:val="001D5D8B"/>
    <w:rsid w:val="001D5DDD"/>
    <w:rsid w:val="001D5EC5"/>
    <w:rsid w:val="001D624B"/>
    <w:rsid w:val="001D6358"/>
    <w:rsid w:val="001D6515"/>
    <w:rsid w:val="001D67F5"/>
    <w:rsid w:val="001D6954"/>
    <w:rsid w:val="001D6A2C"/>
    <w:rsid w:val="001D6C19"/>
    <w:rsid w:val="001D6E37"/>
    <w:rsid w:val="001D6E50"/>
    <w:rsid w:val="001D705A"/>
    <w:rsid w:val="001D7225"/>
    <w:rsid w:val="001D7246"/>
    <w:rsid w:val="001D7393"/>
    <w:rsid w:val="001D7477"/>
    <w:rsid w:val="001D7589"/>
    <w:rsid w:val="001D75AF"/>
    <w:rsid w:val="001D76E6"/>
    <w:rsid w:val="001D7CE4"/>
    <w:rsid w:val="001E040D"/>
    <w:rsid w:val="001E056F"/>
    <w:rsid w:val="001E0634"/>
    <w:rsid w:val="001E06B4"/>
    <w:rsid w:val="001E0903"/>
    <w:rsid w:val="001E0FDA"/>
    <w:rsid w:val="001E110C"/>
    <w:rsid w:val="001E1317"/>
    <w:rsid w:val="001E14D1"/>
    <w:rsid w:val="001E1E65"/>
    <w:rsid w:val="001E2218"/>
    <w:rsid w:val="001E2438"/>
    <w:rsid w:val="001E24AD"/>
    <w:rsid w:val="001E24EF"/>
    <w:rsid w:val="001E25E1"/>
    <w:rsid w:val="001E2705"/>
    <w:rsid w:val="001E2BFD"/>
    <w:rsid w:val="001E2D46"/>
    <w:rsid w:val="001E2DF9"/>
    <w:rsid w:val="001E2FC1"/>
    <w:rsid w:val="001E3202"/>
    <w:rsid w:val="001E3229"/>
    <w:rsid w:val="001E358D"/>
    <w:rsid w:val="001E3AB5"/>
    <w:rsid w:val="001E3FD5"/>
    <w:rsid w:val="001E41C0"/>
    <w:rsid w:val="001E49B3"/>
    <w:rsid w:val="001E4A33"/>
    <w:rsid w:val="001E4A8F"/>
    <w:rsid w:val="001E52EC"/>
    <w:rsid w:val="001E554C"/>
    <w:rsid w:val="001E6704"/>
    <w:rsid w:val="001E6A84"/>
    <w:rsid w:val="001E6F9F"/>
    <w:rsid w:val="001E70CF"/>
    <w:rsid w:val="001E720C"/>
    <w:rsid w:val="001E7372"/>
    <w:rsid w:val="001E75F8"/>
    <w:rsid w:val="001E79A1"/>
    <w:rsid w:val="001E7D76"/>
    <w:rsid w:val="001E7F68"/>
    <w:rsid w:val="001F019D"/>
    <w:rsid w:val="001F029E"/>
    <w:rsid w:val="001F04C1"/>
    <w:rsid w:val="001F0704"/>
    <w:rsid w:val="001F100E"/>
    <w:rsid w:val="001F11E5"/>
    <w:rsid w:val="001F13A0"/>
    <w:rsid w:val="001F1528"/>
    <w:rsid w:val="001F1651"/>
    <w:rsid w:val="001F1F35"/>
    <w:rsid w:val="001F1F45"/>
    <w:rsid w:val="001F1F77"/>
    <w:rsid w:val="001F2009"/>
    <w:rsid w:val="001F2260"/>
    <w:rsid w:val="001F2310"/>
    <w:rsid w:val="001F25AC"/>
    <w:rsid w:val="001F29DD"/>
    <w:rsid w:val="001F2B23"/>
    <w:rsid w:val="001F2E26"/>
    <w:rsid w:val="001F2E4F"/>
    <w:rsid w:val="001F3499"/>
    <w:rsid w:val="001F35F6"/>
    <w:rsid w:val="001F366C"/>
    <w:rsid w:val="001F36E5"/>
    <w:rsid w:val="001F4969"/>
    <w:rsid w:val="001F4C4B"/>
    <w:rsid w:val="001F4D9C"/>
    <w:rsid w:val="001F5317"/>
    <w:rsid w:val="001F54AC"/>
    <w:rsid w:val="001F5886"/>
    <w:rsid w:val="001F5963"/>
    <w:rsid w:val="001F5EB3"/>
    <w:rsid w:val="001F5F0F"/>
    <w:rsid w:val="001F61EF"/>
    <w:rsid w:val="001F6FCF"/>
    <w:rsid w:val="001F702C"/>
    <w:rsid w:val="001F7200"/>
    <w:rsid w:val="001F74D8"/>
    <w:rsid w:val="001F7802"/>
    <w:rsid w:val="001F79FB"/>
    <w:rsid w:val="001F7C44"/>
    <w:rsid w:val="001F7E8C"/>
    <w:rsid w:val="001F7FAC"/>
    <w:rsid w:val="002001BC"/>
    <w:rsid w:val="00200409"/>
    <w:rsid w:val="00200979"/>
    <w:rsid w:val="00200A61"/>
    <w:rsid w:val="00200AA7"/>
    <w:rsid w:val="00200B36"/>
    <w:rsid w:val="0020108E"/>
    <w:rsid w:val="0020163D"/>
    <w:rsid w:val="00201E03"/>
    <w:rsid w:val="002021BE"/>
    <w:rsid w:val="002024C0"/>
    <w:rsid w:val="0020251B"/>
    <w:rsid w:val="00202638"/>
    <w:rsid w:val="0020272B"/>
    <w:rsid w:val="00202825"/>
    <w:rsid w:val="00202B88"/>
    <w:rsid w:val="00202CC6"/>
    <w:rsid w:val="00202D4B"/>
    <w:rsid w:val="00202DA1"/>
    <w:rsid w:val="00202E53"/>
    <w:rsid w:val="002033B6"/>
    <w:rsid w:val="00203591"/>
    <w:rsid w:val="002036B6"/>
    <w:rsid w:val="002037C1"/>
    <w:rsid w:val="00203BFC"/>
    <w:rsid w:val="00203D3F"/>
    <w:rsid w:val="002040AD"/>
    <w:rsid w:val="002046B2"/>
    <w:rsid w:val="00204BC6"/>
    <w:rsid w:val="00205C8D"/>
    <w:rsid w:val="00205CCA"/>
    <w:rsid w:val="00205D91"/>
    <w:rsid w:val="00206518"/>
    <w:rsid w:val="0020679A"/>
    <w:rsid w:val="002067CC"/>
    <w:rsid w:val="00206A00"/>
    <w:rsid w:val="00206A61"/>
    <w:rsid w:val="00206AF1"/>
    <w:rsid w:val="002070B3"/>
    <w:rsid w:val="00207219"/>
    <w:rsid w:val="0020741C"/>
    <w:rsid w:val="002074D6"/>
    <w:rsid w:val="0020789D"/>
    <w:rsid w:val="00207E8E"/>
    <w:rsid w:val="00207F62"/>
    <w:rsid w:val="00210020"/>
    <w:rsid w:val="0021071A"/>
    <w:rsid w:val="002107E0"/>
    <w:rsid w:val="00210B4F"/>
    <w:rsid w:val="00210BDB"/>
    <w:rsid w:val="00210DE1"/>
    <w:rsid w:val="00211099"/>
    <w:rsid w:val="00211116"/>
    <w:rsid w:val="00211575"/>
    <w:rsid w:val="00211615"/>
    <w:rsid w:val="002117CB"/>
    <w:rsid w:val="00211CAB"/>
    <w:rsid w:val="00212106"/>
    <w:rsid w:val="00212197"/>
    <w:rsid w:val="00212345"/>
    <w:rsid w:val="00212454"/>
    <w:rsid w:val="00212F21"/>
    <w:rsid w:val="002133AB"/>
    <w:rsid w:val="00213600"/>
    <w:rsid w:val="0021401F"/>
    <w:rsid w:val="002142E0"/>
    <w:rsid w:val="0021430E"/>
    <w:rsid w:val="00214573"/>
    <w:rsid w:val="002145C9"/>
    <w:rsid w:val="002146FB"/>
    <w:rsid w:val="0021475F"/>
    <w:rsid w:val="00214BF4"/>
    <w:rsid w:val="00214C82"/>
    <w:rsid w:val="00215402"/>
    <w:rsid w:val="002155F0"/>
    <w:rsid w:val="002156CC"/>
    <w:rsid w:val="0021572F"/>
    <w:rsid w:val="002158D4"/>
    <w:rsid w:val="0021592F"/>
    <w:rsid w:val="002159E6"/>
    <w:rsid w:val="00215AAC"/>
    <w:rsid w:val="00215AF4"/>
    <w:rsid w:val="00215FA3"/>
    <w:rsid w:val="00216721"/>
    <w:rsid w:val="002168D7"/>
    <w:rsid w:val="002169AF"/>
    <w:rsid w:val="0021711F"/>
    <w:rsid w:val="002173D7"/>
    <w:rsid w:val="0021769D"/>
    <w:rsid w:val="0021773D"/>
    <w:rsid w:val="00217822"/>
    <w:rsid w:val="00217A05"/>
    <w:rsid w:val="002203C0"/>
    <w:rsid w:val="002205A2"/>
    <w:rsid w:val="00220BE6"/>
    <w:rsid w:val="00220D43"/>
    <w:rsid w:val="00221020"/>
    <w:rsid w:val="00221096"/>
    <w:rsid w:val="002215F3"/>
    <w:rsid w:val="00222096"/>
    <w:rsid w:val="00222300"/>
    <w:rsid w:val="0022267B"/>
    <w:rsid w:val="00222988"/>
    <w:rsid w:val="00222AFD"/>
    <w:rsid w:val="00222BBC"/>
    <w:rsid w:val="00222D27"/>
    <w:rsid w:val="00222EE9"/>
    <w:rsid w:val="00223AFC"/>
    <w:rsid w:val="00223EF6"/>
    <w:rsid w:val="0022427F"/>
    <w:rsid w:val="0022434C"/>
    <w:rsid w:val="00224CEA"/>
    <w:rsid w:val="00224CF5"/>
    <w:rsid w:val="00224E39"/>
    <w:rsid w:val="0022502E"/>
    <w:rsid w:val="0022534D"/>
    <w:rsid w:val="0022561F"/>
    <w:rsid w:val="002258F5"/>
    <w:rsid w:val="00225903"/>
    <w:rsid w:val="00225C3B"/>
    <w:rsid w:val="00225FE8"/>
    <w:rsid w:val="002265F3"/>
    <w:rsid w:val="00226AC5"/>
    <w:rsid w:val="002271F4"/>
    <w:rsid w:val="00227434"/>
    <w:rsid w:val="00227448"/>
    <w:rsid w:val="002274AC"/>
    <w:rsid w:val="002275C8"/>
    <w:rsid w:val="00227732"/>
    <w:rsid w:val="0022778B"/>
    <w:rsid w:val="00227798"/>
    <w:rsid w:val="00227B68"/>
    <w:rsid w:val="00227D77"/>
    <w:rsid w:val="00227DD9"/>
    <w:rsid w:val="00227E1A"/>
    <w:rsid w:val="00227F64"/>
    <w:rsid w:val="00230690"/>
    <w:rsid w:val="002307F6"/>
    <w:rsid w:val="002308E8"/>
    <w:rsid w:val="00230961"/>
    <w:rsid w:val="00230AA1"/>
    <w:rsid w:val="00230DC9"/>
    <w:rsid w:val="00231645"/>
    <w:rsid w:val="002316B2"/>
    <w:rsid w:val="0023172C"/>
    <w:rsid w:val="00231909"/>
    <w:rsid w:val="002319FF"/>
    <w:rsid w:val="00231DD6"/>
    <w:rsid w:val="00231F71"/>
    <w:rsid w:val="002328B8"/>
    <w:rsid w:val="0023297A"/>
    <w:rsid w:val="00232D5C"/>
    <w:rsid w:val="002333E9"/>
    <w:rsid w:val="00233432"/>
    <w:rsid w:val="002335B6"/>
    <w:rsid w:val="002335E6"/>
    <w:rsid w:val="00233B7A"/>
    <w:rsid w:val="00233BC3"/>
    <w:rsid w:val="00233CA7"/>
    <w:rsid w:val="00233D00"/>
    <w:rsid w:val="00233D61"/>
    <w:rsid w:val="00234930"/>
    <w:rsid w:val="0023498B"/>
    <w:rsid w:val="002349E9"/>
    <w:rsid w:val="00234F8E"/>
    <w:rsid w:val="0023512A"/>
    <w:rsid w:val="00235144"/>
    <w:rsid w:val="00235DCF"/>
    <w:rsid w:val="00236388"/>
    <w:rsid w:val="002368CD"/>
    <w:rsid w:val="00236A0F"/>
    <w:rsid w:val="00236B5E"/>
    <w:rsid w:val="00236C1E"/>
    <w:rsid w:val="002371C5"/>
    <w:rsid w:val="002373CE"/>
    <w:rsid w:val="00240077"/>
    <w:rsid w:val="0024011B"/>
    <w:rsid w:val="00240674"/>
    <w:rsid w:val="0024073F"/>
    <w:rsid w:val="00240999"/>
    <w:rsid w:val="00240A02"/>
    <w:rsid w:val="00240B57"/>
    <w:rsid w:val="00240D48"/>
    <w:rsid w:val="00240D76"/>
    <w:rsid w:val="00240EB0"/>
    <w:rsid w:val="00241092"/>
    <w:rsid w:val="0024123E"/>
    <w:rsid w:val="0024131D"/>
    <w:rsid w:val="0024196D"/>
    <w:rsid w:val="00241B8E"/>
    <w:rsid w:val="00241C86"/>
    <w:rsid w:val="00241D75"/>
    <w:rsid w:val="00241F31"/>
    <w:rsid w:val="00242C25"/>
    <w:rsid w:val="00242FD1"/>
    <w:rsid w:val="002431EE"/>
    <w:rsid w:val="002433CF"/>
    <w:rsid w:val="00243662"/>
    <w:rsid w:val="00243F58"/>
    <w:rsid w:val="0024407D"/>
    <w:rsid w:val="002442CA"/>
    <w:rsid w:val="00244736"/>
    <w:rsid w:val="00244812"/>
    <w:rsid w:val="00244A7C"/>
    <w:rsid w:val="00245032"/>
    <w:rsid w:val="0024527E"/>
    <w:rsid w:val="0024533D"/>
    <w:rsid w:val="002457CF"/>
    <w:rsid w:val="002458BF"/>
    <w:rsid w:val="00245AA5"/>
    <w:rsid w:val="00245E1D"/>
    <w:rsid w:val="0024613B"/>
    <w:rsid w:val="00246180"/>
    <w:rsid w:val="00246258"/>
    <w:rsid w:val="0024671F"/>
    <w:rsid w:val="00246A88"/>
    <w:rsid w:val="00246B2C"/>
    <w:rsid w:val="00246B86"/>
    <w:rsid w:val="00247213"/>
    <w:rsid w:val="0024778B"/>
    <w:rsid w:val="002477DC"/>
    <w:rsid w:val="002503ED"/>
    <w:rsid w:val="002503F0"/>
    <w:rsid w:val="002505B1"/>
    <w:rsid w:val="00250703"/>
    <w:rsid w:val="00250801"/>
    <w:rsid w:val="00250A78"/>
    <w:rsid w:val="00250D5C"/>
    <w:rsid w:val="00250E38"/>
    <w:rsid w:val="00250F39"/>
    <w:rsid w:val="002514D4"/>
    <w:rsid w:val="002516FE"/>
    <w:rsid w:val="00251918"/>
    <w:rsid w:val="00252153"/>
    <w:rsid w:val="002522A5"/>
    <w:rsid w:val="00252310"/>
    <w:rsid w:val="00252373"/>
    <w:rsid w:val="0025263F"/>
    <w:rsid w:val="00252D3F"/>
    <w:rsid w:val="00252E43"/>
    <w:rsid w:val="0025301B"/>
    <w:rsid w:val="0025307B"/>
    <w:rsid w:val="002537A6"/>
    <w:rsid w:val="00253996"/>
    <w:rsid w:val="00253A52"/>
    <w:rsid w:val="00253C22"/>
    <w:rsid w:val="00253C6B"/>
    <w:rsid w:val="00253C94"/>
    <w:rsid w:val="00253CED"/>
    <w:rsid w:val="00253E15"/>
    <w:rsid w:val="00253F30"/>
    <w:rsid w:val="00254708"/>
    <w:rsid w:val="00254DCE"/>
    <w:rsid w:val="002553F3"/>
    <w:rsid w:val="00255CEB"/>
    <w:rsid w:val="00255DF7"/>
    <w:rsid w:val="002561A0"/>
    <w:rsid w:val="00256288"/>
    <w:rsid w:val="002567B1"/>
    <w:rsid w:val="00256A94"/>
    <w:rsid w:val="00256B62"/>
    <w:rsid w:val="00256DD6"/>
    <w:rsid w:val="00256E10"/>
    <w:rsid w:val="00257146"/>
    <w:rsid w:val="00257282"/>
    <w:rsid w:val="0025751E"/>
    <w:rsid w:val="0025764B"/>
    <w:rsid w:val="00257A0E"/>
    <w:rsid w:val="00257CDE"/>
    <w:rsid w:val="00257E07"/>
    <w:rsid w:val="00257F43"/>
    <w:rsid w:val="00260431"/>
    <w:rsid w:val="00260A06"/>
    <w:rsid w:val="002611E1"/>
    <w:rsid w:val="0026138A"/>
    <w:rsid w:val="00261B19"/>
    <w:rsid w:val="00261C6C"/>
    <w:rsid w:val="0026223A"/>
    <w:rsid w:val="0026234C"/>
    <w:rsid w:val="00262804"/>
    <w:rsid w:val="00262A47"/>
    <w:rsid w:val="00262AED"/>
    <w:rsid w:val="00262F8E"/>
    <w:rsid w:val="0026316F"/>
    <w:rsid w:val="002637B1"/>
    <w:rsid w:val="002638B3"/>
    <w:rsid w:val="002638E5"/>
    <w:rsid w:val="00263B38"/>
    <w:rsid w:val="00263BCA"/>
    <w:rsid w:val="00263E80"/>
    <w:rsid w:val="00264487"/>
    <w:rsid w:val="002645B7"/>
    <w:rsid w:val="002645C6"/>
    <w:rsid w:val="002646D0"/>
    <w:rsid w:val="0026497F"/>
    <w:rsid w:val="00264ABD"/>
    <w:rsid w:val="00264E9A"/>
    <w:rsid w:val="0026515A"/>
    <w:rsid w:val="00265C44"/>
    <w:rsid w:val="00265D7E"/>
    <w:rsid w:val="00265F4C"/>
    <w:rsid w:val="00265F6D"/>
    <w:rsid w:val="00266255"/>
    <w:rsid w:val="002665FB"/>
    <w:rsid w:val="00266745"/>
    <w:rsid w:val="00266835"/>
    <w:rsid w:val="00266CC5"/>
    <w:rsid w:val="00266D6B"/>
    <w:rsid w:val="00266DA9"/>
    <w:rsid w:val="00266E2C"/>
    <w:rsid w:val="00266F20"/>
    <w:rsid w:val="00266FF5"/>
    <w:rsid w:val="002679FD"/>
    <w:rsid w:val="00267CB7"/>
    <w:rsid w:val="002700DA"/>
    <w:rsid w:val="00270254"/>
    <w:rsid w:val="002703FB"/>
    <w:rsid w:val="00270C55"/>
    <w:rsid w:val="00270D02"/>
    <w:rsid w:val="00270EE2"/>
    <w:rsid w:val="0027103B"/>
    <w:rsid w:val="0027115E"/>
    <w:rsid w:val="002713C9"/>
    <w:rsid w:val="00271419"/>
    <w:rsid w:val="002714B5"/>
    <w:rsid w:val="00271A18"/>
    <w:rsid w:val="00271D89"/>
    <w:rsid w:val="00271ED2"/>
    <w:rsid w:val="00272293"/>
    <w:rsid w:val="00272297"/>
    <w:rsid w:val="00272866"/>
    <w:rsid w:val="00272C01"/>
    <w:rsid w:val="00272F4A"/>
    <w:rsid w:val="00273088"/>
    <w:rsid w:val="00273390"/>
    <w:rsid w:val="002733B5"/>
    <w:rsid w:val="002735F2"/>
    <w:rsid w:val="002738C1"/>
    <w:rsid w:val="0027394C"/>
    <w:rsid w:val="00273A2E"/>
    <w:rsid w:val="00273C17"/>
    <w:rsid w:val="00273D9C"/>
    <w:rsid w:val="00273DF1"/>
    <w:rsid w:val="00273F4C"/>
    <w:rsid w:val="00273FC7"/>
    <w:rsid w:val="0027431F"/>
    <w:rsid w:val="0027446F"/>
    <w:rsid w:val="00274638"/>
    <w:rsid w:val="0027470C"/>
    <w:rsid w:val="002748E0"/>
    <w:rsid w:val="00274A7D"/>
    <w:rsid w:val="00274CDD"/>
    <w:rsid w:val="00274D40"/>
    <w:rsid w:val="0027523C"/>
    <w:rsid w:val="002757DB"/>
    <w:rsid w:val="00276127"/>
    <w:rsid w:val="00276590"/>
    <w:rsid w:val="00276657"/>
    <w:rsid w:val="002769FA"/>
    <w:rsid w:val="00276BC9"/>
    <w:rsid w:val="0027711E"/>
    <w:rsid w:val="00277498"/>
    <w:rsid w:val="002779D4"/>
    <w:rsid w:val="002800EE"/>
    <w:rsid w:val="00280131"/>
    <w:rsid w:val="00280290"/>
    <w:rsid w:val="002805C9"/>
    <w:rsid w:val="00280BD3"/>
    <w:rsid w:val="00280DC2"/>
    <w:rsid w:val="00280E3A"/>
    <w:rsid w:val="00280F85"/>
    <w:rsid w:val="00281024"/>
    <w:rsid w:val="00281610"/>
    <w:rsid w:val="0028161C"/>
    <w:rsid w:val="00281777"/>
    <w:rsid w:val="00281984"/>
    <w:rsid w:val="00281AC6"/>
    <w:rsid w:val="002821CB"/>
    <w:rsid w:val="00282232"/>
    <w:rsid w:val="00282982"/>
    <w:rsid w:val="00282A3E"/>
    <w:rsid w:val="00282A82"/>
    <w:rsid w:val="00282C7E"/>
    <w:rsid w:val="00283348"/>
    <w:rsid w:val="00283BF8"/>
    <w:rsid w:val="002841FA"/>
    <w:rsid w:val="0028452F"/>
    <w:rsid w:val="002848E9"/>
    <w:rsid w:val="00284A26"/>
    <w:rsid w:val="002851B0"/>
    <w:rsid w:val="00285263"/>
    <w:rsid w:val="00285332"/>
    <w:rsid w:val="00285A71"/>
    <w:rsid w:val="00285B4B"/>
    <w:rsid w:val="00285E6A"/>
    <w:rsid w:val="00285FEE"/>
    <w:rsid w:val="00286215"/>
    <w:rsid w:val="002866F6"/>
    <w:rsid w:val="00286A1A"/>
    <w:rsid w:val="00286BC5"/>
    <w:rsid w:val="00286BEC"/>
    <w:rsid w:val="00286F86"/>
    <w:rsid w:val="0028755B"/>
    <w:rsid w:val="00287C02"/>
    <w:rsid w:val="00287CC2"/>
    <w:rsid w:val="00287EDE"/>
    <w:rsid w:val="002900E9"/>
    <w:rsid w:val="002906AE"/>
    <w:rsid w:val="00290865"/>
    <w:rsid w:val="00290CFD"/>
    <w:rsid w:val="00290DBD"/>
    <w:rsid w:val="00291155"/>
    <w:rsid w:val="0029135B"/>
    <w:rsid w:val="00291E27"/>
    <w:rsid w:val="0029265B"/>
    <w:rsid w:val="00292D59"/>
    <w:rsid w:val="00292E6F"/>
    <w:rsid w:val="002932DE"/>
    <w:rsid w:val="0029381C"/>
    <w:rsid w:val="00294392"/>
    <w:rsid w:val="002948F7"/>
    <w:rsid w:val="00294A0A"/>
    <w:rsid w:val="00294FAD"/>
    <w:rsid w:val="002950BF"/>
    <w:rsid w:val="002951BB"/>
    <w:rsid w:val="0029556F"/>
    <w:rsid w:val="00296206"/>
    <w:rsid w:val="002963FF"/>
    <w:rsid w:val="002965AD"/>
    <w:rsid w:val="0029671C"/>
    <w:rsid w:val="002967C0"/>
    <w:rsid w:val="00296B6B"/>
    <w:rsid w:val="00297026"/>
    <w:rsid w:val="0029711E"/>
    <w:rsid w:val="0029730D"/>
    <w:rsid w:val="00297515"/>
    <w:rsid w:val="00297582"/>
    <w:rsid w:val="0029768C"/>
    <w:rsid w:val="0029794E"/>
    <w:rsid w:val="00297D61"/>
    <w:rsid w:val="002A01BA"/>
    <w:rsid w:val="002A02BA"/>
    <w:rsid w:val="002A1073"/>
    <w:rsid w:val="002A1475"/>
    <w:rsid w:val="002A1553"/>
    <w:rsid w:val="002A1594"/>
    <w:rsid w:val="002A1CB7"/>
    <w:rsid w:val="002A2064"/>
    <w:rsid w:val="002A2639"/>
    <w:rsid w:val="002A277A"/>
    <w:rsid w:val="002A3209"/>
    <w:rsid w:val="002A340F"/>
    <w:rsid w:val="002A34D4"/>
    <w:rsid w:val="002A39A2"/>
    <w:rsid w:val="002A3F15"/>
    <w:rsid w:val="002A4069"/>
    <w:rsid w:val="002A425F"/>
    <w:rsid w:val="002A42AF"/>
    <w:rsid w:val="002A4CA8"/>
    <w:rsid w:val="002A4D8E"/>
    <w:rsid w:val="002A4DED"/>
    <w:rsid w:val="002A5022"/>
    <w:rsid w:val="002A518A"/>
    <w:rsid w:val="002A5370"/>
    <w:rsid w:val="002A5387"/>
    <w:rsid w:val="002A55A3"/>
    <w:rsid w:val="002A56D3"/>
    <w:rsid w:val="002A5779"/>
    <w:rsid w:val="002A59FA"/>
    <w:rsid w:val="002A5AD8"/>
    <w:rsid w:val="002A5D2A"/>
    <w:rsid w:val="002A5F0B"/>
    <w:rsid w:val="002A5F1C"/>
    <w:rsid w:val="002A6A13"/>
    <w:rsid w:val="002A6B47"/>
    <w:rsid w:val="002A6D35"/>
    <w:rsid w:val="002A6E04"/>
    <w:rsid w:val="002A70E9"/>
    <w:rsid w:val="002A740C"/>
    <w:rsid w:val="002A77BC"/>
    <w:rsid w:val="002A79CA"/>
    <w:rsid w:val="002A79F7"/>
    <w:rsid w:val="002A7ABD"/>
    <w:rsid w:val="002A7C1C"/>
    <w:rsid w:val="002A7DCE"/>
    <w:rsid w:val="002A7E35"/>
    <w:rsid w:val="002A7E95"/>
    <w:rsid w:val="002B00FA"/>
    <w:rsid w:val="002B0736"/>
    <w:rsid w:val="002B073E"/>
    <w:rsid w:val="002B0BB1"/>
    <w:rsid w:val="002B0C84"/>
    <w:rsid w:val="002B10C3"/>
    <w:rsid w:val="002B12DD"/>
    <w:rsid w:val="002B17DC"/>
    <w:rsid w:val="002B1BDE"/>
    <w:rsid w:val="002B1C5F"/>
    <w:rsid w:val="002B1DCD"/>
    <w:rsid w:val="002B2124"/>
    <w:rsid w:val="002B222E"/>
    <w:rsid w:val="002B23E8"/>
    <w:rsid w:val="002B2457"/>
    <w:rsid w:val="002B2B18"/>
    <w:rsid w:val="002B2BB6"/>
    <w:rsid w:val="002B2BDA"/>
    <w:rsid w:val="002B2CD1"/>
    <w:rsid w:val="002B2F3B"/>
    <w:rsid w:val="002B3767"/>
    <w:rsid w:val="002B3B65"/>
    <w:rsid w:val="002B40B9"/>
    <w:rsid w:val="002B414D"/>
    <w:rsid w:val="002B4568"/>
    <w:rsid w:val="002B4CA9"/>
    <w:rsid w:val="002B4CE1"/>
    <w:rsid w:val="002B4E84"/>
    <w:rsid w:val="002B4F01"/>
    <w:rsid w:val="002B4FA9"/>
    <w:rsid w:val="002B56E1"/>
    <w:rsid w:val="002B5753"/>
    <w:rsid w:val="002B576C"/>
    <w:rsid w:val="002B588F"/>
    <w:rsid w:val="002B5CFD"/>
    <w:rsid w:val="002B5E93"/>
    <w:rsid w:val="002B5F79"/>
    <w:rsid w:val="002B6194"/>
    <w:rsid w:val="002B6410"/>
    <w:rsid w:val="002B69AF"/>
    <w:rsid w:val="002B6DE2"/>
    <w:rsid w:val="002B705A"/>
    <w:rsid w:val="002B7494"/>
    <w:rsid w:val="002B7558"/>
    <w:rsid w:val="002B77E0"/>
    <w:rsid w:val="002B7ABA"/>
    <w:rsid w:val="002B7B36"/>
    <w:rsid w:val="002B7BE3"/>
    <w:rsid w:val="002C015C"/>
    <w:rsid w:val="002C0198"/>
    <w:rsid w:val="002C033E"/>
    <w:rsid w:val="002C08BB"/>
    <w:rsid w:val="002C105B"/>
    <w:rsid w:val="002C14C0"/>
    <w:rsid w:val="002C152C"/>
    <w:rsid w:val="002C1A79"/>
    <w:rsid w:val="002C1AD2"/>
    <w:rsid w:val="002C2067"/>
    <w:rsid w:val="002C2290"/>
    <w:rsid w:val="002C27CA"/>
    <w:rsid w:val="002C3154"/>
    <w:rsid w:val="002C331E"/>
    <w:rsid w:val="002C35F7"/>
    <w:rsid w:val="002C38D9"/>
    <w:rsid w:val="002C39F4"/>
    <w:rsid w:val="002C3B02"/>
    <w:rsid w:val="002C3E56"/>
    <w:rsid w:val="002C3F3B"/>
    <w:rsid w:val="002C40A8"/>
    <w:rsid w:val="002C41BA"/>
    <w:rsid w:val="002C426A"/>
    <w:rsid w:val="002C44D8"/>
    <w:rsid w:val="002C479E"/>
    <w:rsid w:val="002C4E0B"/>
    <w:rsid w:val="002C528D"/>
    <w:rsid w:val="002C5379"/>
    <w:rsid w:val="002C5943"/>
    <w:rsid w:val="002C5CE7"/>
    <w:rsid w:val="002C5D7A"/>
    <w:rsid w:val="002C5E14"/>
    <w:rsid w:val="002C60BD"/>
    <w:rsid w:val="002C62E7"/>
    <w:rsid w:val="002C6EBD"/>
    <w:rsid w:val="002C75B1"/>
    <w:rsid w:val="002C7CBF"/>
    <w:rsid w:val="002C7E10"/>
    <w:rsid w:val="002D029D"/>
    <w:rsid w:val="002D0B82"/>
    <w:rsid w:val="002D0C7B"/>
    <w:rsid w:val="002D0E9E"/>
    <w:rsid w:val="002D1025"/>
    <w:rsid w:val="002D139A"/>
    <w:rsid w:val="002D13C7"/>
    <w:rsid w:val="002D147A"/>
    <w:rsid w:val="002D17B6"/>
    <w:rsid w:val="002D1DC5"/>
    <w:rsid w:val="002D2522"/>
    <w:rsid w:val="002D26F0"/>
    <w:rsid w:val="002D27DE"/>
    <w:rsid w:val="002D2A98"/>
    <w:rsid w:val="002D2B08"/>
    <w:rsid w:val="002D2D5E"/>
    <w:rsid w:val="002D2FAC"/>
    <w:rsid w:val="002D336E"/>
    <w:rsid w:val="002D3446"/>
    <w:rsid w:val="002D36EE"/>
    <w:rsid w:val="002D3782"/>
    <w:rsid w:val="002D3D7C"/>
    <w:rsid w:val="002D3E05"/>
    <w:rsid w:val="002D42A9"/>
    <w:rsid w:val="002D464B"/>
    <w:rsid w:val="002D4701"/>
    <w:rsid w:val="002D4896"/>
    <w:rsid w:val="002D4AD7"/>
    <w:rsid w:val="002D4F01"/>
    <w:rsid w:val="002D5234"/>
    <w:rsid w:val="002D59CD"/>
    <w:rsid w:val="002D5B2F"/>
    <w:rsid w:val="002D5C4A"/>
    <w:rsid w:val="002D5D7E"/>
    <w:rsid w:val="002D63EC"/>
    <w:rsid w:val="002D697D"/>
    <w:rsid w:val="002D6A59"/>
    <w:rsid w:val="002D6AC4"/>
    <w:rsid w:val="002D770F"/>
    <w:rsid w:val="002D771F"/>
    <w:rsid w:val="002D77BF"/>
    <w:rsid w:val="002D7BDF"/>
    <w:rsid w:val="002E0031"/>
    <w:rsid w:val="002E00A1"/>
    <w:rsid w:val="002E0994"/>
    <w:rsid w:val="002E0BBE"/>
    <w:rsid w:val="002E0C9F"/>
    <w:rsid w:val="002E0DAA"/>
    <w:rsid w:val="002E129B"/>
    <w:rsid w:val="002E183A"/>
    <w:rsid w:val="002E1AB9"/>
    <w:rsid w:val="002E1B02"/>
    <w:rsid w:val="002E1DCA"/>
    <w:rsid w:val="002E22D2"/>
    <w:rsid w:val="002E2559"/>
    <w:rsid w:val="002E2583"/>
    <w:rsid w:val="002E2625"/>
    <w:rsid w:val="002E2869"/>
    <w:rsid w:val="002E2878"/>
    <w:rsid w:val="002E28CE"/>
    <w:rsid w:val="002E297B"/>
    <w:rsid w:val="002E2E36"/>
    <w:rsid w:val="002E3095"/>
    <w:rsid w:val="002E36F9"/>
    <w:rsid w:val="002E3785"/>
    <w:rsid w:val="002E3CAB"/>
    <w:rsid w:val="002E3D97"/>
    <w:rsid w:val="002E3EFE"/>
    <w:rsid w:val="002E3F2A"/>
    <w:rsid w:val="002E4205"/>
    <w:rsid w:val="002E44B3"/>
    <w:rsid w:val="002E47F5"/>
    <w:rsid w:val="002E4AB1"/>
    <w:rsid w:val="002E4E10"/>
    <w:rsid w:val="002E4F46"/>
    <w:rsid w:val="002E52CF"/>
    <w:rsid w:val="002E531B"/>
    <w:rsid w:val="002E53A1"/>
    <w:rsid w:val="002E5A68"/>
    <w:rsid w:val="002E5AD3"/>
    <w:rsid w:val="002E5AE8"/>
    <w:rsid w:val="002E5C82"/>
    <w:rsid w:val="002E650F"/>
    <w:rsid w:val="002E65BB"/>
    <w:rsid w:val="002E6BBE"/>
    <w:rsid w:val="002E6E8C"/>
    <w:rsid w:val="002E6EAE"/>
    <w:rsid w:val="002E6FC4"/>
    <w:rsid w:val="002E701C"/>
    <w:rsid w:val="002E7232"/>
    <w:rsid w:val="002E7940"/>
    <w:rsid w:val="002E7A05"/>
    <w:rsid w:val="002F02A1"/>
    <w:rsid w:val="002F0842"/>
    <w:rsid w:val="002F09B5"/>
    <w:rsid w:val="002F0A2C"/>
    <w:rsid w:val="002F0C84"/>
    <w:rsid w:val="002F0F26"/>
    <w:rsid w:val="002F143E"/>
    <w:rsid w:val="002F1585"/>
    <w:rsid w:val="002F15FE"/>
    <w:rsid w:val="002F176A"/>
    <w:rsid w:val="002F195F"/>
    <w:rsid w:val="002F1AE8"/>
    <w:rsid w:val="002F1FF8"/>
    <w:rsid w:val="002F2608"/>
    <w:rsid w:val="002F28A4"/>
    <w:rsid w:val="002F2BA8"/>
    <w:rsid w:val="002F3103"/>
    <w:rsid w:val="002F3466"/>
    <w:rsid w:val="002F362F"/>
    <w:rsid w:val="002F3699"/>
    <w:rsid w:val="002F37F2"/>
    <w:rsid w:val="002F3AF1"/>
    <w:rsid w:val="002F3D96"/>
    <w:rsid w:val="002F3F62"/>
    <w:rsid w:val="002F407A"/>
    <w:rsid w:val="002F40E8"/>
    <w:rsid w:val="002F438E"/>
    <w:rsid w:val="002F45FA"/>
    <w:rsid w:val="002F48BD"/>
    <w:rsid w:val="002F4A6A"/>
    <w:rsid w:val="002F4AFB"/>
    <w:rsid w:val="002F4D1D"/>
    <w:rsid w:val="002F50D5"/>
    <w:rsid w:val="002F5100"/>
    <w:rsid w:val="002F51F2"/>
    <w:rsid w:val="002F52B2"/>
    <w:rsid w:val="002F539A"/>
    <w:rsid w:val="002F55A4"/>
    <w:rsid w:val="002F57BB"/>
    <w:rsid w:val="002F5A77"/>
    <w:rsid w:val="002F5D6E"/>
    <w:rsid w:val="002F5F65"/>
    <w:rsid w:val="002F63A1"/>
    <w:rsid w:val="002F67FC"/>
    <w:rsid w:val="002F6ADF"/>
    <w:rsid w:val="002F6ECB"/>
    <w:rsid w:val="002F732B"/>
    <w:rsid w:val="002F74FF"/>
    <w:rsid w:val="002F78AE"/>
    <w:rsid w:val="002F7962"/>
    <w:rsid w:val="002F7A96"/>
    <w:rsid w:val="002F7BCD"/>
    <w:rsid w:val="002F7D4F"/>
    <w:rsid w:val="002F7DAA"/>
    <w:rsid w:val="002F7FAE"/>
    <w:rsid w:val="0030054B"/>
    <w:rsid w:val="0030065C"/>
    <w:rsid w:val="00300D0A"/>
    <w:rsid w:val="00300F78"/>
    <w:rsid w:val="0030101E"/>
    <w:rsid w:val="00301040"/>
    <w:rsid w:val="00301093"/>
    <w:rsid w:val="0030113A"/>
    <w:rsid w:val="00301530"/>
    <w:rsid w:val="00301612"/>
    <w:rsid w:val="0030166C"/>
    <w:rsid w:val="00301A77"/>
    <w:rsid w:val="00302248"/>
    <w:rsid w:val="0030243B"/>
    <w:rsid w:val="003024D6"/>
    <w:rsid w:val="00302627"/>
    <w:rsid w:val="0030264F"/>
    <w:rsid w:val="00302944"/>
    <w:rsid w:val="00302B9F"/>
    <w:rsid w:val="00302BAC"/>
    <w:rsid w:val="00302E1E"/>
    <w:rsid w:val="00303299"/>
    <w:rsid w:val="0030347D"/>
    <w:rsid w:val="00303B0D"/>
    <w:rsid w:val="00304344"/>
    <w:rsid w:val="0030466B"/>
    <w:rsid w:val="00304916"/>
    <w:rsid w:val="00304B90"/>
    <w:rsid w:val="00304F91"/>
    <w:rsid w:val="003052FD"/>
    <w:rsid w:val="003053BB"/>
    <w:rsid w:val="00305506"/>
    <w:rsid w:val="00305644"/>
    <w:rsid w:val="00305886"/>
    <w:rsid w:val="00305E4F"/>
    <w:rsid w:val="00306246"/>
    <w:rsid w:val="0030681A"/>
    <w:rsid w:val="003069F2"/>
    <w:rsid w:val="00306BC1"/>
    <w:rsid w:val="00306C0C"/>
    <w:rsid w:val="00307EA3"/>
    <w:rsid w:val="0031012A"/>
    <w:rsid w:val="0031037D"/>
    <w:rsid w:val="0031055F"/>
    <w:rsid w:val="003105B3"/>
    <w:rsid w:val="003106AC"/>
    <w:rsid w:val="003106CC"/>
    <w:rsid w:val="00310E6E"/>
    <w:rsid w:val="00310FB2"/>
    <w:rsid w:val="00311544"/>
    <w:rsid w:val="00311575"/>
    <w:rsid w:val="003119CB"/>
    <w:rsid w:val="00311C66"/>
    <w:rsid w:val="003120D3"/>
    <w:rsid w:val="00312539"/>
    <w:rsid w:val="003126C8"/>
    <w:rsid w:val="00312713"/>
    <w:rsid w:val="0031297E"/>
    <w:rsid w:val="00312A09"/>
    <w:rsid w:val="003132AC"/>
    <w:rsid w:val="003134A7"/>
    <w:rsid w:val="0031374D"/>
    <w:rsid w:val="00313A11"/>
    <w:rsid w:val="00313CB1"/>
    <w:rsid w:val="00314684"/>
    <w:rsid w:val="00314790"/>
    <w:rsid w:val="00314815"/>
    <w:rsid w:val="0031495E"/>
    <w:rsid w:val="003151F4"/>
    <w:rsid w:val="00315227"/>
    <w:rsid w:val="003158A7"/>
    <w:rsid w:val="00315BA5"/>
    <w:rsid w:val="00315CA1"/>
    <w:rsid w:val="00315D57"/>
    <w:rsid w:val="00315EAF"/>
    <w:rsid w:val="00316071"/>
    <w:rsid w:val="00316146"/>
    <w:rsid w:val="00316153"/>
    <w:rsid w:val="0031635C"/>
    <w:rsid w:val="00316566"/>
    <w:rsid w:val="003169A6"/>
    <w:rsid w:val="00316A85"/>
    <w:rsid w:val="0031701D"/>
    <w:rsid w:val="00317542"/>
    <w:rsid w:val="00317A16"/>
    <w:rsid w:val="00317A57"/>
    <w:rsid w:val="00317B5F"/>
    <w:rsid w:val="003202F2"/>
    <w:rsid w:val="00320341"/>
    <w:rsid w:val="0032047F"/>
    <w:rsid w:val="003205EF"/>
    <w:rsid w:val="00320AFD"/>
    <w:rsid w:val="00320BCD"/>
    <w:rsid w:val="00320CE8"/>
    <w:rsid w:val="00320F8C"/>
    <w:rsid w:val="00320FDC"/>
    <w:rsid w:val="00321278"/>
    <w:rsid w:val="0032135F"/>
    <w:rsid w:val="00321483"/>
    <w:rsid w:val="00321C5A"/>
    <w:rsid w:val="00321DD5"/>
    <w:rsid w:val="00322311"/>
    <w:rsid w:val="003224BA"/>
    <w:rsid w:val="003227E5"/>
    <w:rsid w:val="00322854"/>
    <w:rsid w:val="003228DB"/>
    <w:rsid w:val="0032354B"/>
    <w:rsid w:val="00323A38"/>
    <w:rsid w:val="00323C02"/>
    <w:rsid w:val="00323C79"/>
    <w:rsid w:val="00324084"/>
    <w:rsid w:val="003246A5"/>
    <w:rsid w:val="00324845"/>
    <w:rsid w:val="00324885"/>
    <w:rsid w:val="003248DB"/>
    <w:rsid w:val="00324A33"/>
    <w:rsid w:val="00324DAF"/>
    <w:rsid w:val="0032590E"/>
    <w:rsid w:val="00325949"/>
    <w:rsid w:val="00325BFA"/>
    <w:rsid w:val="00325C7E"/>
    <w:rsid w:val="00325E85"/>
    <w:rsid w:val="00326240"/>
    <w:rsid w:val="003266AB"/>
    <w:rsid w:val="00326C41"/>
    <w:rsid w:val="00326C51"/>
    <w:rsid w:val="003274EE"/>
    <w:rsid w:val="00327967"/>
    <w:rsid w:val="00327AAE"/>
    <w:rsid w:val="00327ABB"/>
    <w:rsid w:val="00327B4D"/>
    <w:rsid w:val="00327C68"/>
    <w:rsid w:val="00327FA2"/>
    <w:rsid w:val="003301FD"/>
    <w:rsid w:val="00330271"/>
    <w:rsid w:val="003302CA"/>
    <w:rsid w:val="003304EC"/>
    <w:rsid w:val="003305EB"/>
    <w:rsid w:val="0033075F"/>
    <w:rsid w:val="003307C6"/>
    <w:rsid w:val="003308DE"/>
    <w:rsid w:val="00330910"/>
    <w:rsid w:val="00330B6F"/>
    <w:rsid w:val="00331552"/>
    <w:rsid w:val="003315B0"/>
    <w:rsid w:val="00331773"/>
    <w:rsid w:val="00331ED1"/>
    <w:rsid w:val="00332465"/>
    <w:rsid w:val="00332740"/>
    <w:rsid w:val="0033285B"/>
    <w:rsid w:val="00332AC8"/>
    <w:rsid w:val="00332B2E"/>
    <w:rsid w:val="00332C1D"/>
    <w:rsid w:val="00332DAF"/>
    <w:rsid w:val="00332E23"/>
    <w:rsid w:val="0033338C"/>
    <w:rsid w:val="00333549"/>
    <w:rsid w:val="00333831"/>
    <w:rsid w:val="00333A09"/>
    <w:rsid w:val="00333CE9"/>
    <w:rsid w:val="00333E32"/>
    <w:rsid w:val="00333E73"/>
    <w:rsid w:val="003341BF"/>
    <w:rsid w:val="003343D4"/>
    <w:rsid w:val="0033469A"/>
    <w:rsid w:val="00334E59"/>
    <w:rsid w:val="00334ECE"/>
    <w:rsid w:val="003350C8"/>
    <w:rsid w:val="0033510E"/>
    <w:rsid w:val="00335471"/>
    <w:rsid w:val="003356FA"/>
    <w:rsid w:val="003363E5"/>
    <w:rsid w:val="0033657B"/>
    <w:rsid w:val="00336647"/>
    <w:rsid w:val="00336941"/>
    <w:rsid w:val="00336C56"/>
    <w:rsid w:val="00336D74"/>
    <w:rsid w:val="00336F01"/>
    <w:rsid w:val="00337271"/>
    <w:rsid w:val="00337485"/>
    <w:rsid w:val="00337491"/>
    <w:rsid w:val="0033763F"/>
    <w:rsid w:val="00337C72"/>
    <w:rsid w:val="00337D36"/>
    <w:rsid w:val="00340247"/>
    <w:rsid w:val="003402E7"/>
    <w:rsid w:val="003403DA"/>
    <w:rsid w:val="00340A02"/>
    <w:rsid w:val="0034128A"/>
    <w:rsid w:val="0034158A"/>
    <w:rsid w:val="00341AC1"/>
    <w:rsid w:val="00341BED"/>
    <w:rsid w:val="00341D3E"/>
    <w:rsid w:val="0034200D"/>
    <w:rsid w:val="003420EE"/>
    <w:rsid w:val="00342265"/>
    <w:rsid w:val="003425BD"/>
    <w:rsid w:val="00342A42"/>
    <w:rsid w:val="00342B6F"/>
    <w:rsid w:val="0034312D"/>
    <w:rsid w:val="003432F0"/>
    <w:rsid w:val="00343A6F"/>
    <w:rsid w:val="00343B3C"/>
    <w:rsid w:val="00343CB4"/>
    <w:rsid w:val="00343D90"/>
    <w:rsid w:val="00343EA6"/>
    <w:rsid w:val="00343FB7"/>
    <w:rsid w:val="003443C4"/>
    <w:rsid w:val="0034468E"/>
    <w:rsid w:val="003447CC"/>
    <w:rsid w:val="003448BA"/>
    <w:rsid w:val="00344DBD"/>
    <w:rsid w:val="00344F7A"/>
    <w:rsid w:val="0034539E"/>
    <w:rsid w:val="00345511"/>
    <w:rsid w:val="003456EA"/>
    <w:rsid w:val="003458E6"/>
    <w:rsid w:val="003459DD"/>
    <w:rsid w:val="00345CC1"/>
    <w:rsid w:val="00345D40"/>
    <w:rsid w:val="00345F2A"/>
    <w:rsid w:val="003460F7"/>
    <w:rsid w:val="00346CC6"/>
    <w:rsid w:val="00346E96"/>
    <w:rsid w:val="00346ED6"/>
    <w:rsid w:val="00347302"/>
    <w:rsid w:val="003473E7"/>
    <w:rsid w:val="00347494"/>
    <w:rsid w:val="0034761E"/>
    <w:rsid w:val="00347703"/>
    <w:rsid w:val="003478E6"/>
    <w:rsid w:val="0034797F"/>
    <w:rsid w:val="0035004D"/>
    <w:rsid w:val="003502D9"/>
    <w:rsid w:val="003504CA"/>
    <w:rsid w:val="0035088C"/>
    <w:rsid w:val="00350941"/>
    <w:rsid w:val="00350B3D"/>
    <w:rsid w:val="00350DF4"/>
    <w:rsid w:val="00350EA3"/>
    <w:rsid w:val="00351037"/>
    <w:rsid w:val="0035135E"/>
    <w:rsid w:val="0035139B"/>
    <w:rsid w:val="00351657"/>
    <w:rsid w:val="0035178C"/>
    <w:rsid w:val="00351D8D"/>
    <w:rsid w:val="00351FE4"/>
    <w:rsid w:val="003522C5"/>
    <w:rsid w:val="00352391"/>
    <w:rsid w:val="00352420"/>
    <w:rsid w:val="00353360"/>
    <w:rsid w:val="003534A6"/>
    <w:rsid w:val="00353621"/>
    <w:rsid w:val="0035364B"/>
    <w:rsid w:val="00353701"/>
    <w:rsid w:val="00353804"/>
    <w:rsid w:val="003540C3"/>
    <w:rsid w:val="003542B9"/>
    <w:rsid w:val="003544AE"/>
    <w:rsid w:val="00354725"/>
    <w:rsid w:val="003547B3"/>
    <w:rsid w:val="003547EB"/>
    <w:rsid w:val="003548A5"/>
    <w:rsid w:val="00354C23"/>
    <w:rsid w:val="00354CA5"/>
    <w:rsid w:val="00354D37"/>
    <w:rsid w:val="00354E68"/>
    <w:rsid w:val="00354ED1"/>
    <w:rsid w:val="003551FF"/>
    <w:rsid w:val="003554BF"/>
    <w:rsid w:val="00355CFF"/>
    <w:rsid w:val="00355D11"/>
    <w:rsid w:val="0035623B"/>
    <w:rsid w:val="0035630D"/>
    <w:rsid w:val="0035636B"/>
    <w:rsid w:val="003566DF"/>
    <w:rsid w:val="0035676E"/>
    <w:rsid w:val="003568E1"/>
    <w:rsid w:val="00356BB4"/>
    <w:rsid w:val="00356C4A"/>
    <w:rsid w:val="00356C9E"/>
    <w:rsid w:val="00356E31"/>
    <w:rsid w:val="00356F29"/>
    <w:rsid w:val="00357238"/>
    <w:rsid w:val="003574F4"/>
    <w:rsid w:val="003578DB"/>
    <w:rsid w:val="0035793A"/>
    <w:rsid w:val="003579F7"/>
    <w:rsid w:val="00357C58"/>
    <w:rsid w:val="00357C5F"/>
    <w:rsid w:val="00357FCE"/>
    <w:rsid w:val="003607F0"/>
    <w:rsid w:val="00360C18"/>
    <w:rsid w:val="00360F34"/>
    <w:rsid w:val="00361040"/>
    <w:rsid w:val="00361184"/>
    <w:rsid w:val="00361251"/>
    <w:rsid w:val="003614B7"/>
    <w:rsid w:val="0036160D"/>
    <w:rsid w:val="00361BD2"/>
    <w:rsid w:val="00361ECE"/>
    <w:rsid w:val="00361F50"/>
    <w:rsid w:val="00362070"/>
    <w:rsid w:val="003620E5"/>
    <w:rsid w:val="00362225"/>
    <w:rsid w:val="00362410"/>
    <w:rsid w:val="00362572"/>
    <w:rsid w:val="00362F6C"/>
    <w:rsid w:val="00363007"/>
    <w:rsid w:val="00363174"/>
    <w:rsid w:val="0036344D"/>
    <w:rsid w:val="003634C2"/>
    <w:rsid w:val="003636D6"/>
    <w:rsid w:val="00363807"/>
    <w:rsid w:val="003639F8"/>
    <w:rsid w:val="00363B0E"/>
    <w:rsid w:val="00363C16"/>
    <w:rsid w:val="00363F4E"/>
    <w:rsid w:val="00364211"/>
    <w:rsid w:val="0036447A"/>
    <w:rsid w:val="003644AE"/>
    <w:rsid w:val="00364580"/>
    <w:rsid w:val="003646FF"/>
    <w:rsid w:val="00364A29"/>
    <w:rsid w:val="00364ED4"/>
    <w:rsid w:val="00364F6C"/>
    <w:rsid w:val="00365609"/>
    <w:rsid w:val="003656DC"/>
    <w:rsid w:val="0036591A"/>
    <w:rsid w:val="00365BB6"/>
    <w:rsid w:val="00365C65"/>
    <w:rsid w:val="00365FE7"/>
    <w:rsid w:val="003664F7"/>
    <w:rsid w:val="00366A65"/>
    <w:rsid w:val="00367559"/>
    <w:rsid w:val="00367839"/>
    <w:rsid w:val="00367AA1"/>
    <w:rsid w:val="00367E23"/>
    <w:rsid w:val="00367F46"/>
    <w:rsid w:val="003708F4"/>
    <w:rsid w:val="00370947"/>
    <w:rsid w:val="00370A84"/>
    <w:rsid w:val="00371292"/>
    <w:rsid w:val="003713FF"/>
    <w:rsid w:val="00371481"/>
    <w:rsid w:val="0037170F"/>
    <w:rsid w:val="003717FA"/>
    <w:rsid w:val="00371CBC"/>
    <w:rsid w:val="003720E6"/>
    <w:rsid w:val="0037232A"/>
    <w:rsid w:val="00372780"/>
    <w:rsid w:val="0037285F"/>
    <w:rsid w:val="00372AD7"/>
    <w:rsid w:val="00372D28"/>
    <w:rsid w:val="0037333E"/>
    <w:rsid w:val="0037354D"/>
    <w:rsid w:val="00373593"/>
    <w:rsid w:val="00373753"/>
    <w:rsid w:val="00373888"/>
    <w:rsid w:val="00373CF6"/>
    <w:rsid w:val="00373E08"/>
    <w:rsid w:val="0037417B"/>
    <w:rsid w:val="00374559"/>
    <w:rsid w:val="003749FB"/>
    <w:rsid w:val="0037504D"/>
    <w:rsid w:val="00375062"/>
    <w:rsid w:val="003750D2"/>
    <w:rsid w:val="0037519F"/>
    <w:rsid w:val="00375B8F"/>
    <w:rsid w:val="00376764"/>
    <w:rsid w:val="00376938"/>
    <w:rsid w:val="00376F59"/>
    <w:rsid w:val="0037714C"/>
    <w:rsid w:val="0037744A"/>
    <w:rsid w:val="0037761A"/>
    <w:rsid w:val="003776EC"/>
    <w:rsid w:val="00377958"/>
    <w:rsid w:val="003779E7"/>
    <w:rsid w:val="00377ADE"/>
    <w:rsid w:val="00377AEC"/>
    <w:rsid w:val="00377CD6"/>
    <w:rsid w:val="00377CDA"/>
    <w:rsid w:val="00377FE2"/>
    <w:rsid w:val="0038034B"/>
    <w:rsid w:val="0038054D"/>
    <w:rsid w:val="00380968"/>
    <w:rsid w:val="00380C97"/>
    <w:rsid w:val="00380CBA"/>
    <w:rsid w:val="00380ED2"/>
    <w:rsid w:val="003812FF"/>
    <w:rsid w:val="0038158D"/>
    <w:rsid w:val="003816AC"/>
    <w:rsid w:val="0038187D"/>
    <w:rsid w:val="00381AF0"/>
    <w:rsid w:val="00381B04"/>
    <w:rsid w:val="00382184"/>
    <w:rsid w:val="00382617"/>
    <w:rsid w:val="003826E1"/>
    <w:rsid w:val="003828FD"/>
    <w:rsid w:val="00382972"/>
    <w:rsid w:val="00382B4F"/>
    <w:rsid w:val="00382E11"/>
    <w:rsid w:val="00382E19"/>
    <w:rsid w:val="00383118"/>
    <w:rsid w:val="0038312E"/>
    <w:rsid w:val="0038324F"/>
    <w:rsid w:val="00383B8C"/>
    <w:rsid w:val="00383BBA"/>
    <w:rsid w:val="00383D1F"/>
    <w:rsid w:val="00384365"/>
    <w:rsid w:val="0038472F"/>
    <w:rsid w:val="003847C8"/>
    <w:rsid w:val="00384EF3"/>
    <w:rsid w:val="00385282"/>
    <w:rsid w:val="00385506"/>
    <w:rsid w:val="00385515"/>
    <w:rsid w:val="00385522"/>
    <w:rsid w:val="0038553E"/>
    <w:rsid w:val="00385790"/>
    <w:rsid w:val="00385870"/>
    <w:rsid w:val="0038587C"/>
    <w:rsid w:val="003859C1"/>
    <w:rsid w:val="00385CF1"/>
    <w:rsid w:val="00385D12"/>
    <w:rsid w:val="00385FAF"/>
    <w:rsid w:val="003862CA"/>
    <w:rsid w:val="003865CA"/>
    <w:rsid w:val="00386B11"/>
    <w:rsid w:val="00386BD9"/>
    <w:rsid w:val="00386CE8"/>
    <w:rsid w:val="00386D25"/>
    <w:rsid w:val="00386D2C"/>
    <w:rsid w:val="00386D85"/>
    <w:rsid w:val="00386DD2"/>
    <w:rsid w:val="00386DE3"/>
    <w:rsid w:val="00386E80"/>
    <w:rsid w:val="00387742"/>
    <w:rsid w:val="0038796E"/>
    <w:rsid w:val="003879A6"/>
    <w:rsid w:val="00387A23"/>
    <w:rsid w:val="00387A40"/>
    <w:rsid w:val="00387A95"/>
    <w:rsid w:val="003900CA"/>
    <w:rsid w:val="00390214"/>
    <w:rsid w:val="003905C0"/>
    <w:rsid w:val="00390B35"/>
    <w:rsid w:val="00391142"/>
    <w:rsid w:val="003911E8"/>
    <w:rsid w:val="00391AEE"/>
    <w:rsid w:val="00391B44"/>
    <w:rsid w:val="00391ECC"/>
    <w:rsid w:val="00393194"/>
    <w:rsid w:val="00393EA7"/>
    <w:rsid w:val="00394F72"/>
    <w:rsid w:val="003966AD"/>
    <w:rsid w:val="0039677D"/>
    <w:rsid w:val="0039682C"/>
    <w:rsid w:val="00396A28"/>
    <w:rsid w:val="00396A8B"/>
    <w:rsid w:val="00396B6F"/>
    <w:rsid w:val="00396EFB"/>
    <w:rsid w:val="00396FA9"/>
    <w:rsid w:val="00397451"/>
    <w:rsid w:val="0039764E"/>
    <w:rsid w:val="00397724"/>
    <w:rsid w:val="003979C2"/>
    <w:rsid w:val="00397B6B"/>
    <w:rsid w:val="00397C76"/>
    <w:rsid w:val="003A0EA9"/>
    <w:rsid w:val="003A15DB"/>
    <w:rsid w:val="003A1605"/>
    <w:rsid w:val="003A19BB"/>
    <w:rsid w:val="003A1E67"/>
    <w:rsid w:val="003A2221"/>
    <w:rsid w:val="003A272D"/>
    <w:rsid w:val="003A2999"/>
    <w:rsid w:val="003A2FD8"/>
    <w:rsid w:val="003A3424"/>
    <w:rsid w:val="003A36DF"/>
    <w:rsid w:val="003A3A04"/>
    <w:rsid w:val="003A432D"/>
    <w:rsid w:val="003A4A64"/>
    <w:rsid w:val="003A4DF2"/>
    <w:rsid w:val="003A4E6D"/>
    <w:rsid w:val="003A4F8E"/>
    <w:rsid w:val="003A5572"/>
    <w:rsid w:val="003A562F"/>
    <w:rsid w:val="003A5859"/>
    <w:rsid w:val="003A5865"/>
    <w:rsid w:val="003A5931"/>
    <w:rsid w:val="003A5959"/>
    <w:rsid w:val="003A5963"/>
    <w:rsid w:val="003A5C90"/>
    <w:rsid w:val="003A5CA8"/>
    <w:rsid w:val="003A6422"/>
    <w:rsid w:val="003A6BAC"/>
    <w:rsid w:val="003A6BBA"/>
    <w:rsid w:val="003A6E3E"/>
    <w:rsid w:val="003A70BB"/>
    <w:rsid w:val="003A720B"/>
    <w:rsid w:val="003A7324"/>
    <w:rsid w:val="003A778D"/>
    <w:rsid w:val="003A7838"/>
    <w:rsid w:val="003A79F7"/>
    <w:rsid w:val="003A7C90"/>
    <w:rsid w:val="003A7F34"/>
    <w:rsid w:val="003B0202"/>
    <w:rsid w:val="003B0647"/>
    <w:rsid w:val="003B0C4E"/>
    <w:rsid w:val="003B0CEF"/>
    <w:rsid w:val="003B0F64"/>
    <w:rsid w:val="003B0F84"/>
    <w:rsid w:val="003B1387"/>
    <w:rsid w:val="003B14FB"/>
    <w:rsid w:val="003B1894"/>
    <w:rsid w:val="003B1ACE"/>
    <w:rsid w:val="003B1F60"/>
    <w:rsid w:val="003B202E"/>
    <w:rsid w:val="003B21F8"/>
    <w:rsid w:val="003B2CB6"/>
    <w:rsid w:val="003B30BA"/>
    <w:rsid w:val="003B313F"/>
    <w:rsid w:val="003B31B3"/>
    <w:rsid w:val="003B33D7"/>
    <w:rsid w:val="003B3545"/>
    <w:rsid w:val="003B3687"/>
    <w:rsid w:val="003B3777"/>
    <w:rsid w:val="003B3941"/>
    <w:rsid w:val="003B3991"/>
    <w:rsid w:val="003B3E32"/>
    <w:rsid w:val="003B3EDE"/>
    <w:rsid w:val="003B3FF1"/>
    <w:rsid w:val="003B476F"/>
    <w:rsid w:val="003B4D49"/>
    <w:rsid w:val="003B4E26"/>
    <w:rsid w:val="003B539E"/>
    <w:rsid w:val="003B61E9"/>
    <w:rsid w:val="003B6A74"/>
    <w:rsid w:val="003B7055"/>
    <w:rsid w:val="003B7089"/>
    <w:rsid w:val="003B7107"/>
    <w:rsid w:val="003B7622"/>
    <w:rsid w:val="003B7AB2"/>
    <w:rsid w:val="003B7DC9"/>
    <w:rsid w:val="003C0711"/>
    <w:rsid w:val="003C07D9"/>
    <w:rsid w:val="003C08B6"/>
    <w:rsid w:val="003C11E9"/>
    <w:rsid w:val="003C12E7"/>
    <w:rsid w:val="003C1355"/>
    <w:rsid w:val="003C1695"/>
    <w:rsid w:val="003C177D"/>
    <w:rsid w:val="003C2370"/>
    <w:rsid w:val="003C25EF"/>
    <w:rsid w:val="003C28B8"/>
    <w:rsid w:val="003C29CB"/>
    <w:rsid w:val="003C2B93"/>
    <w:rsid w:val="003C359F"/>
    <w:rsid w:val="003C3911"/>
    <w:rsid w:val="003C39FD"/>
    <w:rsid w:val="003C3DE7"/>
    <w:rsid w:val="003C41F0"/>
    <w:rsid w:val="003C4200"/>
    <w:rsid w:val="003C4431"/>
    <w:rsid w:val="003C45F7"/>
    <w:rsid w:val="003C47D6"/>
    <w:rsid w:val="003C485C"/>
    <w:rsid w:val="003C4F34"/>
    <w:rsid w:val="003C52D1"/>
    <w:rsid w:val="003C5465"/>
    <w:rsid w:val="003C5747"/>
    <w:rsid w:val="003C5BA8"/>
    <w:rsid w:val="003C6191"/>
    <w:rsid w:val="003C61F0"/>
    <w:rsid w:val="003C6220"/>
    <w:rsid w:val="003C6505"/>
    <w:rsid w:val="003C6538"/>
    <w:rsid w:val="003C65D2"/>
    <w:rsid w:val="003C6712"/>
    <w:rsid w:val="003C6C52"/>
    <w:rsid w:val="003C7373"/>
    <w:rsid w:val="003C7E7A"/>
    <w:rsid w:val="003D044E"/>
    <w:rsid w:val="003D08C8"/>
    <w:rsid w:val="003D0D7F"/>
    <w:rsid w:val="003D0F03"/>
    <w:rsid w:val="003D109A"/>
    <w:rsid w:val="003D1241"/>
    <w:rsid w:val="003D13BE"/>
    <w:rsid w:val="003D1593"/>
    <w:rsid w:val="003D16E2"/>
    <w:rsid w:val="003D180C"/>
    <w:rsid w:val="003D1D68"/>
    <w:rsid w:val="003D1DA8"/>
    <w:rsid w:val="003D1DC1"/>
    <w:rsid w:val="003D25AA"/>
    <w:rsid w:val="003D25E8"/>
    <w:rsid w:val="003D2E3F"/>
    <w:rsid w:val="003D3059"/>
    <w:rsid w:val="003D30AF"/>
    <w:rsid w:val="003D348F"/>
    <w:rsid w:val="003D37E6"/>
    <w:rsid w:val="003D39C5"/>
    <w:rsid w:val="003D3A27"/>
    <w:rsid w:val="003D3AF6"/>
    <w:rsid w:val="003D3CE2"/>
    <w:rsid w:val="003D3F7E"/>
    <w:rsid w:val="003D416D"/>
    <w:rsid w:val="003D445B"/>
    <w:rsid w:val="003D44BB"/>
    <w:rsid w:val="003D4564"/>
    <w:rsid w:val="003D45DD"/>
    <w:rsid w:val="003D4EAE"/>
    <w:rsid w:val="003D5547"/>
    <w:rsid w:val="003D5A61"/>
    <w:rsid w:val="003D6014"/>
    <w:rsid w:val="003D615C"/>
    <w:rsid w:val="003D6510"/>
    <w:rsid w:val="003D665F"/>
    <w:rsid w:val="003D686F"/>
    <w:rsid w:val="003D6E54"/>
    <w:rsid w:val="003D7A44"/>
    <w:rsid w:val="003D7BBA"/>
    <w:rsid w:val="003D7E4D"/>
    <w:rsid w:val="003E036D"/>
    <w:rsid w:val="003E0A5E"/>
    <w:rsid w:val="003E0BD5"/>
    <w:rsid w:val="003E0FA8"/>
    <w:rsid w:val="003E1021"/>
    <w:rsid w:val="003E13A1"/>
    <w:rsid w:val="003E2164"/>
    <w:rsid w:val="003E23E2"/>
    <w:rsid w:val="003E246B"/>
    <w:rsid w:val="003E28D1"/>
    <w:rsid w:val="003E2969"/>
    <w:rsid w:val="003E2B38"/>
    <w:rsid w:val="003E2BB6"/>
    <w:rsid w:val="003E2E48"/>
    <w:rsid w:val="003E2E71"/>
    <w:rsid w:val="003E32D8"/>
    <w:rsid w:val="003E3574"/>
    <w:rsid w:val="003E37DA"/>
    <w:rsid w:val="003E3855"/>
    <w:rsid w:val="003E39C1"/>
    <w:rsid w:val="003E39F1"/>
    <w:rsid w:val="003E3F3D"/>
    <w:rsid w:val="003E4703"/>
    <w:rsid w:val="003E49A5"/>
    <w:rsid w:val="003E4B78"/>
    <w:rsid w:val="003E4C35"/>
    <w:rsid w:val="003E4F40"/>
    <w:rsid w:val="003E4F74"/>
    <w:rsid w:val="003E5030"/>
    <w:rsid w:val="003E50EB"/>
    <w:rsid w:val="003E5567"/>
    <w:rsid w:val="003E55A5"/>
    <w:rsid w:val="003E561C"/>
    <w:rsid w:val="003E5B6C"/>
    <w:rsid w:val="003E5C58"/>
    <w:rsid w:val="003E5ECD"/>
    <w:rsid w:val="003E66CB"/>
    <w:rsid w:val="003E6706"/>
    <w:rsid w:val="003E6B11"/>
    <w:rsid w:val="003E6B1E"/>
    <w:rsid w:val="003E6CD0"/>
    <w:rsid w:val="003E6D03"/>
    <w:rsid w:val="003E707C"/>
    <w:rsid w:val="003E7220"/>
    <w:rsid w:val="003E74FA"/>
    <w:rsid w:val="003E760A"/>
    <w:rsid w:val="003E7770"/>
    <w:rsid w:val="003E7918"/>
    <w:rsid w:val="003E7C27"/>
    <w:rsid w:val="003E7EDD"/>
    <w:rsid w:val="003F04F4"/>
    <w:rsid w:val="003F0AFF"/>
    <w:rsid w:val="003F0F34"/>
    <w:rsid w:val="003F1337"/>
    <w:rsid w:val="003F1522"/>
    <w:rsid w:val="003F1A85"/>
    <w:rsid w:val="003F2029"/>
    <w:rsid w:val="003F2234"/>
    <w:rsid w:val="003F2280"/>
    <w:rsid w:val="003F28C4"/>
    <w:rsid w:val="003F2ED8"/>
    <w:rsid w:val="003F31C2"/>
    <w:rsid w:val="003F37AC"/>
    <w:rsid w:val="003F382B"/>
    <w:rsid w:val="003F3EEA"/>
    <w:rsid w:val="003F409A"/>
    <w:rsid w:val="003F41B1"/>
    <w:rsid w:val="003F4400"/>
    <w:rsid w:val="003F46AA"/>
    <w:rsid w:val="003F4EB5"/>
    <w:rsid w:val="003F5DBB"/>
    <w:rsid w:val="003F5F7A"/>
    <w:rsid w:val="003F605B"/>
    <w:rsid w:val="003F615C"/>
    <w:rsid w:val="003F616A"/>
    <w:rsid w:val="003F624C"/>
    <w:rsid w:val="003F6322"/>
    <w:rsid w:val="003F67A6"/>
    <w:rsid w:val="003F6BCB"/>
    <w:rsid w:val="003F6EEA"/>
    <w:rsid w:val="003F7134"/>
    <w:rsid w:val="0040002B"/>
    <w:rsid w:val="00400144"/>
    <w:rsid w:val="00400340"/>
    <w:rsid w:val="004003EB"/>
    <w:rsid w:val="004008CB"/>
    <w:rsid w:val="00400A07"/>
    <w:rsid w:val="004012D5"/>
    <w:rsid w:val="004015BC"/>
    <w:rsid w:val="004016B5"/>
    <w:rsid w:val="00401CCC"/>
    <w:rsid w:val="00402087"/>
    <w:rsid w:val="004021B3"/>
    <w:rsid w:val="0040275D"/>
    <w:rsid w:val="004029CC"/>
    <w:rsid w:val="00402A4D"/>
    <w:rsid w:val="00402D17"/>
    <w:rsid w:val="004032E6"/>
    <w:rsid w:val="00403C9A"/>
    <w:rsid w:val="00404074"/>
    <w:rsid w:val="004041D9"/>
    <w:rsid w:val="00404585"/>
    <w:rsid w:val="00404BF2"/>
    <w:rsid w:val="00404CE0"/>
    <w:rsid w:val="00404DEE"/>
    <w:rsid w:val="004052D3"/>
    <w:rsid w:val="004053D4"/>
    <w:rsid w:val="0040542E"/>
    <w:rsid w:val="0040545B"/>
    <w:rsid w:val="00405876"/>
    <w:rsid w:val="00405899"/>
    <w:rsid w:val="00405AB9"/>
    <w:rsid w:val="004062E1"/>
    <w:rsid w:val="0040640B"/>
    <w:rsid w:val="0040654A"/>
    <w:rsid w:val="00406631"/>
    <w:rsid w:val="004067C8"/>
    <w:rsid w:val="004071B3"/>
    <w:rsid w:val="00407749"/>
    <w:rsid w:val="0040798E"/>
    <w:rsid w:val="00407991"/>
    <w:rsid w:val="00407C67"/>
    <w:rsid w:val="0041012B"/>
    <w:rsid w:val="00410141"/>
    <w:rsid w:val="00410169"/>
    <w:rsid w:val="0041071F"/>
    <w:rsid w:val="00410918"/>
    <w:rsid w:val="00410BD2"/>
    <w:rsid w:val="00411064"/>
    <w:rsid w:val="004114B7"/>
    <w:rsid w:val="00411867"/>
    <w:rsid w:val="0041186F"/>
    <w:rsid w:val="00411CDE"/>
    <w:rsid w:val="00412020"/>
    <w:rsid w:val="004121E1"/>
    <w:rsid w:val="00412234"/>
    <w:rsid w:val="004122DB"/>
    <w:rsid w:val="00412CF0"/>
    <w:rsid w:val="00412FBC"/>
    <w:rsid w:val="004131A3"/>
    <w:rsid w:val="00413A51"/>
    <w:rsid w:val="004140D3"/>
    <w:rsid w:val="004141D1"/>
    <w:rsid w:val="004142F0"/>
    <w:rsid w:val="0041470C"/>
    <w:rsid w:val="00414FD1"/>
    <w:rsid w:val="00415031"/>
    <w:rsid w:val="0041507C"/>
    <w:rsid w:val="004151CD"/>
    <w:rsid w:val="00415332"/>
    <w:rsid w:val="00415654"/>
    <w:rsid w:val="0041568C"/>
    <w:rsid w:val="00415801"/>
    <w:rsid w:val="00415AB9"/>
    <w:rsid w:val="00415ACD"/>
    <w:rsid w:val="00415C16"/>
    <w:rsid w:val="00415F5E"/>
    <w:rsid w:val="00416192"/>
    <w:rsid w:val="004166C0"/>
    <w:rsid w:val="00416705"/>
    <w:rsid w:val="004168AA"/>
    <w:rsid w:val="00416B4A"/>
    <w:rsid w:val="00416BD0"/>
    <w:rsid w:val="00416E00"/>
    <w:rsid w:val="00416EA0"/>
    <w:rsid w:val="00416FCB"/>
    <w:rsid w:val="004170A5"/>
    <w:rsid w:val="0041711E"/>
    <w:rsid w:val="00417148"/>
    <w:rsid w:val="004172F2"/>
    <w:rsid w:val="00417369"/>
    <w:rsid w:val="00417442"/>
    <w:rsid w:val="00417784"/>
    <w:rsid w:val="00417C18"/>
    <w:rsid w:val="00417EB5"/>
    <w:rsid w:val="00417F10"/>
    <w:rsid w:val="00420097"/>
    <w:rsid w:val="00420356"/>
    <w:rsid w:val="00420681"/>
    <w:rsid w:val="00420D38"/>
    <w:rsid w:val="0042108C"/>
    <w:rsid w:val="0042124D"/>
    <w:rsid w:val="004212C0"/>
    <w:rsid w:val="0042168C"/>
    <w:rsid w:val="00421705"/>
    <w:rsid w:val="0042194E"/>
    <w:rsid w:val="00421BFC"/>
    <w:rsid w:val="00421CF1"/>
    <w:rsid w:val="0042205A"/>
    <w:rsid w:val="004223B0"/>
    <w:rsid w:val="0042258D"/>
    <w:rsid w:val="004226B9"/>
    <w:rsid w:val="00422710"/>
    <w:rsid w:val="0042301B"/>
    <w:rsid w:val="004230BC"/>
    <w:rsid w:val="00423106"/>
    <w:rsid w:val="0042320C"/>
    <w:rsid w:val="004234BB"/>
    <w:rsid w:val="004234ED"/>
    <w:rsid w:val="00423608"/>
    <w:rsid w:val="004237DA"/>
    <w:rsid w:val="004238EE"/>
    <w:rsid w:val="00423A0E"/>
    <w:rsid w:val="00423AE4"/>
    <w:rsid w:val="00423CBB"/>
    <w:rsid w:val="00423D9D"/>
    <w:rsid w:val="00423EC2"/>
    <w:rsid w:val="00424125"/>
    <w:rsid w:val="00424148"/>
    <w:rsid w:val="00424511"/>
    <w:rsid w:val="00425288"/>
    <w:rsid w:val="004256E4"/>
    <w:rsid w:val="00425A57"/>
    <w:rsid w:val="00425B48"/>
    <w:rsid w:val="00425C73"/>
    <w:rsid w:val="00425D4E"/>
    <w:rsid w:val="00425D86"/>
    <w:rsid w:val="0042614B"/>
    <w:rsid w:val="004261E7"/>
    <w:rsid w:val="004267AF"/>
    <w:rsid w:val="004271E3"/>
    <w:rsid w:val="004272A8"/>
    <w:rsid w:val="00427374"/>
    <w:rsid w:val="00427601"/>
    <w:rsid w:val="004276CB"/>
    <w:rsid w:val="0042785E"/>
    <w:rsid w:val="00427931"/>
    <w:rsid w:val="00427977"/>
    <w:rsid w:val="00427E5C"/>
    <w:rsid w:val="00427FEE"/>
    <w:rsid w:val="004305EF"/>
    <w:rsid w:val="004309CF"/>
    <w:rsid w:val="00430A09"/>
    <w:rsid w:val="00430B63"/>
    <w:rsid w:val="00430C3D"/>
    <w:rsid w:val="00430CD9"/>
    <w:rsid w:val="00430FB5"/>
    <w:rsid w:val="004314B7"/>
    <w:rsid w:val="0043152C"/>
    <w:rsid w:val="00431B03"/>
    <w:rsid w:val="00432136"/>
    <w:rsid w:val="0043214E"/>
    <w:rsid w:val="00432383"/>
    <w:rsid w:val="0043268A"/>
    <w:rsid w:val="004328DB"/>
    <w:rsid w:val="00432E70"/>
    <w:rsid w:val="00432EC6"/>
    <w:rsid w:val="004336EA"/>
    <w:rsid w:val="004337D0"/>
    <w:rsid w:val="00433851"/>
    <w:rsid w:val="00433A0D"/>
    <w:rsid w:val="00433B43"/>
    <w:rsid w:val="00433CAF"/>
    <w:rsid w:val="00434057"/>
    <w:rsid w:val="0043413C"/>
    <w:rsid w:val="00434181"/>
    <w:rsid w:val="004341D4"/>
    <w:rsid w:val="004345A3"/>
    <w:rsid w:val="00434626"/>
    <w:rsid w:val="00434A1B"/>
    <w:rsid w:val="00434E2E"/>
    <w:rsid w:val="00434FDD"/>
    <w:rsid w:val="0043531B"/>
    <w:rsid w:val="00435354"/>
    <w:rsid w:val="004355B7"/>
    <w:rsid w:val="00435671"/>
    <w:rsid w:val="00435EDB"/>
    <w:rsid w:val="00435F1F"/>
    <w:rsid w:val="00435F58"/>
    <w:rsid w:val="00435F74"/>
    <w:rsid w:val="004361DE"/>
    <w:rsid w:val="004363A3"/>
    <w:rsid w:val="004363FC"/>
    <w:rsid w:val="004367B6"/>
    <w:rsid w:val="00436934"/>
    <w:rsid w:val="00436DE8"/>
    <w:rsid w:val="00437063"/>
    <w:rsid w:val="004370AC"/>
    <w:rsid w:val="004379DF"/>
    <w:rsid w:val="004379FC"/>
    <w:rsid w:val="00437C99"/>
    <w:rsid w:val="00437DE9"/>
    <w:rsid w:val="00440055"/>
    <w:rsid w:val="00440182"/>
    <w:rsid w:val="00440600"/>
    <w:rsid w:val="00440B33"/>
    <w:rsid w:val="00440CF5"/>
    <w:rsid w:val="00440FEF"/>
    <w:rsid w:val="00441995"/>
    <w:rsid w:val="0044199A"/>
    <w:rsid w:val="00441AF6"/>
    <w:rsid w:val="00441BD9"/>
    <w:rsid w:val="00441E67"/>
    <w:rsid w:val="004422E4"/>
    <w:rsid w:val="004424B3"/>
    <w:rsid w:val="00442B4D"/>
    <w:rsid w:val="00442D17"/>
    <w:rsid w:val="00442D6F"/>
    <w:rsid w:val="00443031"/>
    <w:rsid w:val="00443225"/>
    <w:rsid w:val="004435A3"/>
    <w:rsid w:val="004436BF"/>
    <w:rsid w:val="00443738"/>
    <w:rsid w:val="00443A09"/>
    <w:rsid w:val="00443A2A"/>
    <w:rsid w:val="00443BDD"/>
    <w:rsid w:val="00443D35"/>
    <w:rsid w:val="00443EAA"/>
    <w:rsid w:val="00443F07"/>
    <w:rsid w:val="00444462"/>
    <w:rsid w:val="00444482"/>
    <w:rsid w:val="004444DC"/>
    <w:rsid w:val="004446B8"/>
    <w:rsid w:val="004446E6"/>
    <w:rsid w:val="00444CDA"/>
    <w:rsid w:val="00444D5D"/>
    <w:rsid w:val="00444FC2"/>
    <w:rsid w:val="0044544D"/>
    <w:rsid w:val="00445C00"/>
    <w:rsid w:val="00445EA3"/>
    <w:rsid w:val="00446094"/>
    <w:rsid w:val="0044610D"/>
    <w:rsid w:val="0044614E"/>
    <w:rsid w:val="004465B4"/>
    <w:rsid w:val="004472A8"/>
    <w:rsid w:val="00447374"/>
    <w:rsid w:val="004477D0"/>
    <w:rsid w:val="0044784B"/>
    <w:rsid w:val="00447A17"/>
    <w:rsid w:val="00447D27"/>
    <w:rsid w:val="00450101"/>
    <w:rsid w:val="00450517"/>
    <w:rsid w:val="00450581"/>
    <w:rsid w:val="004505AC"/>
    <w:rsid w:val="00450729"/>
    <w:rsid w:val="0045098D"/>
    <w:rsid w:val="00450C4C"/>
    <w:rsid w:val="00450DD7"/>
    <w:rsid w:val="00450E7E"/>
    <w:rsid w:val="004511D2"/>
    <w:rsid w:val="004511E2"/>
    <w:rsid w:val="0045128F"/>
    <w:rsid w:val="00451325"/>
    <w:rsid w:val="004514B5"/>
    <w:rsid w:val="00451A34"/>
    <w:rsid w:val="0045251A"/>
    <w:rsid w:val="004527ED"/>
    <w:rsid w:val="00452C4B"/>
    <w:rsid w:val="00453C82"/>
    <w:rsid w:val="0045412E"/>
    <w:rsid w:val="004546C0"/>
    <w:rsid w:val="0045496B"/>
    <w:rsid w:val="00454DD5"/>
    <w:rsid w:val="004551CD"/>
    <w:rsid w:val="00455587"/>
    <w:rsid w:val="00455824"/>
    <w:rsid w:val="00455965"/>
    <w:rsid w:val="004559FC"/>
    <w:rsid w:val="00455AC4"/>
    <w:rsid w:val="00455E8F"/>
    <w:rsid w:val="00456F1A"/>
    <w:rsid w:val="0045730D"/>
    <w:rsid w:val="00457A52"/>
    <w:rsid w:val="00457ADD"/>
    <w:rsid w:val="00457EE7"/>
    <w:rsid w:val="00460292"/>
    <w:rsid w:val="004606F4"/>
    <w:rsid w:val="00460AE0"/>
    <w:rsid w:val="00460BC6"/>
    <w:rsid w:val="00460C40"/>
    <w:rsid w:val="004610BD"/>
    <w:rsid w:val="004610E2"/>
    <w:rsid w:val="0046112C"/>
    <w:rsid w:val="00461309"/>
    <w:rsid w:val="0046188C"/>
    <w:rsid w:val="00461EED"/>
    <w:rsid w:val="00461F9D"/>
    <w:rsid w:val="0046242D"/>
    <w:rsid w:val="004626C0"/>
    <w:rsid w:val="0046299C"/>
    <w:rsid w:val="00463164"/>
    <w:rsid w:val="00463789"/>
    <w:rsid w:val="00463AB2"/>
    <w:rsid w:val="00463D4F"/>
    <w:rsid w:val="00463F0F"/>
    <w:rsid w:val="00464885"/>
    <w:rsid w:val="00464B3D"/>
    <w:rsid w:val="00464C33"/>
    <w:rsid w:val="00465234"/>
    <w:rsid w:val="004655B6"/>
    <w:rsid w:val="004655E4"/>
    <w:rsid w:val="00465618"/>
    <w:rsid w:val="0046567E"/>
    <w:rsid w:val="00465775"/>
    <w:rsid w:val="00465972"/>
    <w:rsid w:val="00465E42"/>
    <w:rsid w:val="00466148"/>
    <w:rsid w:val="00466774"/>
    <w:rsid w:val="004669D6"/>
    <w:rsid w:val="00466D3D"/>
    <w:rsid w:val="00466DAA"/>
    <w:rsid w:val="00466EE4"/>
    <w:rsid w:val="00467057"/>
    <w:rsid w:val="004672B1"/>
    <w:rsid w:val="004676B7"/>
    <w:rsid w:val="00467A35"/>
    <w:rsid w:val="00467A90"/>
    <w:rsid w:val="004706C5"/>
    <w:rsid w:val="00470818"/>
    <w:rsid w:val="00470AB9"/>
    <w:rsid w:val="00470B7A"/>
    <w:rsid w:val="00470CFE"/>
    <w:rsid w:val="00470DEA"/>
    <w:rsid w:val="00470F2C"/>
    <w:rsid w:val="00470FFF"/>
    <w:rsid w:val="00471351"/>
    <w:rsid w:val="004715B2"/>
    <w:rsid w:val="00471F79"/>
    <w:rsid w:val="0047230A"/>
    <w:rsid w:val="0047264F"/>
    <w:rsid w:val="00472950"/>
    <w:rsid w:val="0047314C"/>
    <w:rsid w:val="004734FE"/>
    <w:rsid w:val="00473537"/>
    <w:rsid w:val="004738C2"/>
    <w:rsid w:val="00473A31"/>
    <w:rsid w:val="00473B07"/>
    <w:rsid w:val="00473B7C"/>
    <w:rsid w:val="00473CCA"/>
    <w:rsid w:val="00473DCC"/>
    <w:rsid w:val="00473F91"/>
    <w:rsid w:val="00474245"/>
    <w:rsid w:val="004742B3"/>
    <w:rsid w:val="004746A5"/>
    <w:rsid w:val="004747AE"/>
    <w:rsid w:val="004748B0"/>
    <w:rsid w:val="00474C8C"/>
    <w:rsid w:val="0047506D"/>
    <w:rsid w:val="0047528F"/>
    <w:rsid w:val="004754D7"/>
    <w:rsid w:val="0047572D"/>
    <w:rsid w:val="00475ADC"/>
    <w:rsid w:val="00475DE3"/>
    <w:rsid w:val="00475FBA"/>
    <w:rsid w:val="004760FF"/>
    <w:rsid w:val="0047644A"/>
    <w:rsid w:val="00476637"/>
    <w:rsid w:val="0047683A"/>
    <w:rsid w:val="00476CC7"/>
    <w:rsid w:val="00476DCA"/>
    <w:rsid w:val="00476F89"/>
    <w:rsid w:val="00477032"/>
    <w:rsid w:val="004771D1"/>
    <w:rsid w:val="004774B1"/>
    <w:rsid w:val="004777B9"/>
    <w:rsid w:val="0047798F"/>
    <w:rsid w:val="00477D0E"/>
    <w:rsid w:val="0048017A"/>
    <w:rsid w:val="004803C8"/>
    <w:rsid w:val="004803D0"/>
    <w:rsid w:val="00480450"/>
    <w:rsid w:val="0048054C"/>
    <w:rsid w:val="004805D1"/>
    <w:rsid w:val="00480EB8"/>
    <w:rsid w:val="004811F6"/>
    <w:rsid w:val="004813CF"/>
    <w:rsid w:val="004815D0"/>
    <w:rsid w:val="0048223B"/>
    <w:rsid w:val="00482267"/>
    <w:rsid w:val="004825ED"/>
    <w:rsid w:val="004829EA"/>
    <w:rsid w:val="00482C29"/>
    <w:rsid w:val="00482EE0"/>
    <w:rsid w:val="00482F93"/>
    <w:rsid w:val="00483051"/>
    <w:rsid w:val="004832EC"/>
    <w:rsid w:val="004833D6"/>
    <w:rsid w:val="00483782"/>
    <w:rsid w:val="00483820"/>
    <w:rsid w:val="00483B41"/>
    <w:rsid w:val="00483D8A"/>
    <w:rsid w:val="0048406A"/>
    <w:rsid w:val="0048421D"/>
    <w:rsid w:val="0048496C"/>
    <w:rsid w:val="00484AF5"/>
    <w:rsid w:val="00484B19"/>
    <w:rsid w:val="00484E5B"/>
    <w:rsid w:val="004850D8"/>
    <w:rsid w:val="004853F0"/>
    <w:rsid w:val="00485785"/>
    <w:rsid w:val="00485C92"/>
    <w:rsid w:val="00485F4A"/>
    <w:rsid w:val="00485F7D"/>
    <w:rsid w:val="004860EB"/>
    <w:rsid w:val="004869E3"/>
    <w:rsid w:val="00486EAD"/>
    <w:rsid w:val="00486FCF"/>
    <w:rsid w:val="004871DD"/>
    <w:rsid w:val="0048749D"/>
    <w:rsid w:val="00487759"/>
    <w:rsid w:val="00487DCC"/>
    <w:rsid w:val="00487E00"/>
    <w:rsid w:val="00490351"/>
    <w:rsid w:val="004903D1"/>
    <w:rsid w:val="004905CB"/>
    <w:rsid w:val="00490CB1"/>
    <w:rsid w:val="004910AD"/>
    <w:rsid w:val="00491209"/>
    <w:rsid w:val="00491437"/>
    <w:rsid w:val="004914E4"/>
    <w:rsid w:val="00491836"/>
    <w:rsid w:val="00492514"/>
    <w:rsid w:val="00492967"/>
    <w:rsid w:val="00492F3E"/>
    <w:rsid w:val="004930E8"/>
    <w:rsid w:val="00493309"/>
    <w:rsid w:val="0049334D"/>
    <w:rsid w:val="00493548"/>
    <w:rsid w:val="0049371E"/>
    <w:rsid w:val="0049407E"/>
    <w:rsid w:val="0049410F"/>
    <w:rsid w:val="00494217"/>
    <w:rsid w:val="00494249"/>
    <w:rsid w:val="00494545"/>
    <w:rsid w:val="00494734"/>
    <w:rsid w:val="0049489C"/>
    <w:rsid w:val="00494A4E"/>
    <w:rsid w:val="004950AF"/>
    <w:rsid w:val="0049565F"/>
    <w:rsid w:val="004956B6"/>
    <w:rsid w:val="00495E12"/>
    <w:rsid w:val="00495F51"/>
    <w:rsid w:val="00495FE4"/>
    <w:rsid w:val="00496148"/>
    <w:rsid w:val="004967CC"/>
    <w:rsid w:val="00496862"/>
    <w:rsid w:val="00496C00"/>
    <w:rsid w:val="00496D9B"/>
    <w:rsid w:val="00496DAE"/>
    <w:rsid w:val="00496F00"/>
    <w:rsid w:val="004971D6"/>
    <w:rsid w:val="0049758C"/>
    <w:rsid w:val="0049764D"/>
    <w:rsid w:val="0049767F"/>
    <w:rsid w:val="004976EA"/>
    <w:rsid w:val="00497894"/>
    <w:rsid w:val="00497B56"/>
    <w:rsid w:val="00497C35"/>
    <w:rsid w:val="004A0476"/>
    <w:rsid w:val="004A04C5"/>
    <w:rsid w:val="004A05E5"/>
    <w:rsid w:val="004A0967"/>
    <w:rsid w:val="004A0A2E"/>
    <w:rsid w:val="004A0AF3"/>
    <w:rsid w:val="004A0E2E"/>
    <w:rsid w:val="004A11C7"/>
    <w:rsid w:val="004A15AE"/>
    <w:rsid w:val="004A1672"/>
    <w:rsid w:val="004A1AB9"/>
    <w:rsid w:val="004A2334"/>
    <w:rsid w:val="004A2548"/>
    <w:rsid w:val="004A25BB"/>
    <w:rsid w:val="004A2805"/>
    <w:rsid w:val="004A2BA7"/>
    <w:rsid w:val="004A2BF7"/>
    <w:rsid w:val="004A2C92"/>
    <w:rsid w:val="004A2D87"/>
    <w:rsid w:val="004A353D"/>
    <w:rsid w:val="004A3582"/>
    <w:rsid w:val="004A3747"/>
    <w:rsid w:val="004A3794"/>
    <w:rsid w:val="004A3958"/>
    <w:rsid w:val="004A3B8A"/>
    <w:rsid w:val="004A3D9F"/>
    <w:rsid w:val="004A417E"/>
    <w:rsid w:val="004A4195"/>
    <w:rsid w:val="004A4390"/>
    <w:rsid w:val="004A43F8"/>
    <w:rsid w:val="004A44AA"/>
    <w:rsid w:val="004A4A58"/>
    <w:rsid w:val="004A4B56"/>
    <w:rsid w:val="004A4C57"/>
    <w:rsid w:val="004A4C98"/>
    <w:rsid w:val="004A4E1C"/>
    <w:rsid w:val="004A57CF"/>
    <w:rsid w:val="004A5B61"/>
    <w:rsid w:val="004A5B67"/>
    <w:rsid w:val="004A5DF6"/>
    <w:rsid w:val="004A6111"/>
    <w:rsid w:val="004A6181"/>
    <w:rsid w:val="004A63E6"/>
    <w:rsid w:val="004A6522"/>
    <w:rsid w:val="004A66DD"/>
    <w:rsid w:val="004A6CD9"/>
    <w:rsid w:val="004A6E67"/>
    <w:rsid w:val="004A6EEE"/>
    <w:rsid w:val="004A6F3D"/>
    <w:rsid w:val="004A7853"/>
    <w:rsid w:val="004A7ABB"/>
    <w:rsid w:val="004A7AD5"/>
    <w:rsid w:val="004A7B61"/>
    <w:rsid w:val="004A7CB5"/>
    <w:rsid w:val="004A7D95"/>
    <w:rsid w:val="004A7E20"/>
    <w:rsid w:val="004B00CF"/>
    <w:rsid w:val="004B0213"/>
    <w:rsid w:val="004B03A1"/>
    <w:rsid w:val="004B084A"/>
    <w:rsid w:val="004B0872"/>
    <w:rsid w:val="004B09A8"/>
    <w:rsid w:val="004B0BDD"/>
    <w:rsid w:val="004B1433"/>
    <w:rsid w:val="004B17A4"/>
    <w:rsid w:val="004B1831"/>
    <w:rsid w:val="004B18DE"/>
    <w:rsid w:val="004B1F5A"/>
    <w:rsid w:val="004B1F60"/>
    <w:rsid w:val="004B2038"/>
    <w:rsid w:val="004B26E0"/>
    <w:rsid w:val="004B2ACF"/>
    <w:rsid w:val="004B2DED"/>
    <w:rsid w:val="004B3A1A"/>
    <w:rsid w:val="004B3F75"/>
    <w:rsid w:val="004B4621"/>
    <w:rsid w:val="004B4644"/>
    <w:rsid w:val="004B499F"/>
    <w:rsid w:val="004B4B0F"/>
    <w:rsid w:val="004B4D39"/>
    <w:rsid w:val="004B51C2"/>
    <w:rsid w:val="004B51CC"/>
    <w:rsid w:val="004B537C"/>
    <w:rsid w:val="004B5415"/>
    <w:rsid w:val="004B54C2"/>
    <w:rsid w:val="004B56E0"/>
    <w:rsid w:val="004B57D5"/>
    <w:rsid w:val="004B5A6A"/>
    <w:rsid w:val="004B5CBF"/>
    <w:rsid w:val="004B5D10"/>
    <w:rsid w:val="004B5D75"/>
    <w:rsid w:val="004B5FA9"/>
    <w:rsid w:val="004B63EF"/>
    <w:rsid w:val="004B64A2"/>
    <w:rsid w:val="004B6899"/>
    <w:rsid w:val="004B6B89"/>
    <w:rsid w:val="004B6E4C"/>
    <w:rsid w:val="004B6EB6"/>
    <w:rsid w:val="004B6ED6"/>
    <w:rsid w:val="004B7092"/>
    <w:rsid w:val="004B7419"/>
    <w:rsid w:val="004B77C6"/>
    <w:rsid w:val="004B7848"/>
    <w:rsid w:val="004B7A66"/>
    <w:rsid w:val="004B7AA2"/>
    <w:rsid w:val="004B7AF3"/>
    <w:rsid w:val="004B7C07"/>
    <w:rsid w:val="004B7F62"/>
    <w:rsid w:val="004C006C"/>
    <w:rsid w:val="004C0252"/>
    <w:rsid w:val="004C031D"/>
    <w:rsid w:val="004C07FA"/>
    <w:rsid w:val="004C133B"/>
    <w:rsid w:val="004C13AA"/>
    <w:rsid w:val="004C13F0"/>
    <w:rsid w:val="004C1BAD"/>
    <w:rsid w:val="004C1D9B"/>
    <w:rsid w:val="004C209B"/>
    <w:rsid w:val="004C2141"/>
    <w:rsid w:val="004C23DE"/>
    <w:rsid w:val="004C23F4"/>
    <w:rsid w:val="004C2795"/>
    <w:rsid w:val="004C2D56"/>
    <w:rsid w:val="004C3048"/>
    <w:rsid w:val="004C3216"/>
    <w:rsid w:val="004C36BD"/>
    <w:rsid w:val="004C37D0"/>
    <w:rsid w:val="004C3EB9"/>
    <w:rsid w:val="004C4373"/>
    <w:rsid w:val="004C4A1A"/>
    <w:rsid w:val="004C4B92"/>
    <w:rsid w:val="004C4BBD"/>
    <w:rsid w:val="004C4C27"/>
    <w:rsid w:val="004C4D93"/>
    <w:rsid w:val="004C6364"/>
    <w:rsid w:val="004C6462"/>
    <w:rsid w:val="004C6598"/>
    <w:rsid w:val="004C6604"/>
    <w:rsid w:val="004C669C"/>
    <w:rsid w:val="004C6DA4"/>
    <w:rsid w:val="004C6E08"/>
    <w:rsid w:val="004C73FF"/>
    <w:rsid w:val="004C7781"/>
    <w:rsid w:val="004C7880"/>
    <w:rsid w:val="004C7937"/>
    <w:rsid w:val="004C7F1B"/>
    <w:rsid w:val="004C7F83"/>
    <w:rsid w:val="004C7FDA"/>
    <w:rsid w:val="004D01D7"/>
    <w:rsid w:val="004D0555"/>
    <w:rsid w:val="004D0737"/>
    <w:rsid w:val="004D0944"/>
    <w:rsid w:val="004D0D76"/>
    <w:rsid w:val="004D0F40"/>
    <w:rsid w:val="004D140C"/>
    <w:rsid w:val="004D142A"/>
    <w:rsid w:val="004D1C29"/>
    <w:rsid w:val="004D23FB"/>
    <w:rsid w:val="004D266C"/>
    <w:rsid w:val="004D2690"/>
    <w:rsid w:val="004D2D04"/>
    <w:rsid w:val="004D3188"/>
    <w:rsid w:val="004D321C"/>
    <w:rsid w:val="004D32B7"/>
    <w:rsid w:val="004D347B"/>
    <w:rsid w:val="004D3DE7"/>
    <w:rsid w:val="004D3DFF"/>
    <w:rsid w:val="004D414D"/>
    <w:rsid w:val="004D4298"/>
    <w:rsid w:val="004D4301"/>
    <w:rsid w:val="004D4545"/>
    <w:rsid w:val="004D464A"/>
    <w:rsid w:val="004D4677"/>
    <w:rsid w:val="004D47E5"/>
    <w:rsid w:val="004D47EE"/>
    <w:rsid w:val="004D4AA9"/>
    <w:rsid w:val="004D4F8A"/>
    <w:rsid w:val="004D4FED"/>
    <w:rsid w:val="004D5118"/>
    <w:rsid w:val="004D54B4"/>
    <w:rsid w:val="004D6127"/>
    <w:rsid w:val="004D6148"/>
    <w:rsid w:val="004D626F"/>
    <w:rsid w:val="004D6AF2"/>
    <w:rsid w:val="004D6E59"/>
    <w:rsid w:val="004D723C"/>
    <w:rsid w:val="004D735C"/>
    <w:rsid w:val="004D77AD"/>
    <w:rsid w:val="004D7AFF"/>
    <w:rsid w:val="004D7BD7"/>
    <w:rsid w:val="004E02AC"/>
    <w:rsid w:val="004E0431"/>
    <w:rsid w:val="004E0794"/>
    <w:rsid w:val="004E0BE0"/>
    <w:rsid w:val="004E0F08"/>
    <w:rsid w:val="004E1000"/>
    <w:rsid w:val="004E133A"/>
    <w:rsid w:val="004E1378"/>
    <w:rsid w:val="004E15F2"/>
    <w:rsid w:val="004E1651"/>
    <w:rsid w:val="004E1997"/>
    <w:rsid w:val="004E1C2C"/>
    <w:rsid w:val="004E1CED"/>
    <w:rsid w:val="004E20F3"/>
    <w:rsid w:val="004E2E77"/>
    <w:rsid w:val="004E2EE2"/>
    <w:rsid w:val="004E3255"/>
    <w:rsid w:val="004E32D3"/>
    <w:rsid w:val="004E34FF"/>
    <w:rsid w:val="004E3771"/>
    <w:rsid w:val="004E3BFE"/>
    <w:rsid w:val="004E3DD7"/>
    <w:rsid w:val="004E3EEB"/>
    <w:rsid w:val="004E3FBB"/>
    <w:rsid w:val="004E42CC"/>
    <w:rsid w:val="004E4430"/>
    <w:rsid w:val="004E448F"/>
    <w:rsid w:val="004E4602"/>
    <w:rsid w:val="004E4627"/>
    <w:rsid w:val="004E4720"/>
    <w:rsid w:val="004E4729"/>
    <w:rsid w:val="004E4797"/>
    <w:rsid w:val="004E4A1A"/>
    <w:rsid w:val="004E4F9F"/>
    <w:rsid w:val="004E5045"/>
    <w:rsid w:val="004E51C1"/>
    <w:rsid w:val="004E5768"/>
    <w:rsid w:val="004E57F4"/>
    <w:rsid w:val="004E5DF5"/>
    <w:rsid w:val="004E607A"/>
    <w:rsid w:val="004E6218"/>
    <w:rsid w:val="004E62D7"/>
    <w:rsid w:val="004E64CC"/>
    <w:rsid w:val="004E6545"/>
    <w:rsid w:val="004E6AAE"/>
    <w:rsid w:val="004E6CAC"/>
    <w:rsid w:val="004E6D39"/>
    <w:rsid w:val="004E70B8"/>
    <w:rsid w:val="004E7BD3"/>
    <w:rsid w:val="004E7C72"/>
    <w:rsid w:val="004F0627"/>
    <w:rsid w:val="004F0738"/>
    <w:rsid w:val="004F0CD6"/>
    <w:rsid w:val="004F1126"/>
    <w:rsid w:val="004F1191"/>
    <w:rsid w:val="004F142A"/>
    <w:rsid w:val="004F185A"/>
    <w:rsid w:val="004F1900"/>
    <w:rsid w:val="004F1913"/>
    <w:rsid w:val="004F1A64"/>
    <w:rsid w:val="004F1B55"/>
    <w:rsid w:val="004F1CBC"/>
    <w:rsid w:val="004F20BA"/>
    <w:rsid w:val="004F2AD0"/>
    <w:rsid w:val="004F2BD4"/>
    <w:rsid w:val="004F2CBF"/>
    <w:rsid w:val="004F2E43"/>
    <w:rsid w:val="004F337C"/>
    <w:rsid w:val="004F3781"/>
    <w:rsid w:val="004F3E52"/>
    <w:rsid w:val="004F3EC0"/>
    <w:rsid w:val="004F3F5A"/>
    <w:rsid w:val="004F400F"/>
    <w:rsid w:val="004F410A"/>
    <w:rsid w:val="004F42A7"/>
    <w:rsid w:val="004F4744"/>
    <w:rsid w:val="004F4A1B"/>
    <w:rsid w:val="004F4F27"/>
    <w:rsid w:val="004F5287"/>
    <w:rsid w:val="004F537F"/>
    <w:rsid w:val="004F53D1"/>
    <w:rsid w:val="004F55BA"/>
    <w:rsid w:val="004F58A4"/>
    <w:rsid w:val="004F5CE7"/>
    <w:rsid w:val="004F5DCB"/>
    <w:rsid w:val="004F6119"/>
    <w:rsid w:val="004F6B2A"/>
    <w:rsid w:val="004F6BB6"/>
    <w:rsid w:val="004F6BFC"/>
    <w:rsid w:val="004F6EF4"/>
    <w:rsid w:val="004F721E"/>
    <w:rsid w:val="004F74AF"/>
    <w:rsid w:val="004F7C7F"/>
    <w:rsid w:val="004F7CB0"/>
    <w:rsid w:val="005000CF"/>
    <w:rsid w:val="00500FC7"/>
    <w:rsid w:val="00501558"/>
    <w:rsid w:val="00501579"/>
    <w:rsid w:val="0050180C"/>
    <w:rsid w:val="00501925"/>
    <w:rsid w:val="00501F7C"/>
    <w:rsid w:val="00502486"/>
    <w:rsid w:val="00502C6C"/>
    <w:rsid w:val="005032CD"/>
    <w:rsid w:val="00503AFE"/>
    <w:rsid w:val="005040A3"/>
    <w:rsid w:val="0050424B"/>
    <w:rsid w:val="00504415"/>
    <w:rsid w:val="00504555"/>
    <w:rsid w:val="005047F1"/>
    <w:rsid w:val="005048F4"/>
    <w:rsid w:val="00504926"/>
    <w:rsid w:val="005049A4"/>
    <w:rsid w:val="00504C00"/>
    <w:rsid w:val="00504DE4"/>
    <w:rsid w:val="005053C3"/>
    <w:rsid w:val="0050588C"/>
    <w:rsid w:val="005059F9"/>
    <w:rsid w:val="005059FD"/>
    <w:rsid w:val="00505C58"/>
    <w:rsid w:val="0050608E"/>
    <w:rsid w:val="0050619D"/>
    <w:rsid w:val="005061A5"/>
    <w:rsid w:val="00506268"/>
    <w:rsid w:val="005063CC"/>
    <w:rsid w:val="005066AE"/>
    <w:rsid w:val="005067CB"/>
    <w:rsid w:val="005069A4"/>
    <w:rsid w:val="00506C82"/>
    <w:rsid w:val="0050781C"/>
    <w:rsid w:val="00507A5C"/>
    <w:rsid w:val="00507A6C"/>
    <w:rsid w:val="005102CE"/>
    <w:rsid w:val="005102EE"/>
    <w:rsid w:val="005103A8"/>
    <w:rsid w:val="0051042A"/>
    <w:rsid w:val="005106AB"/>
    <w:rsid w:val="00510720"/>
    <w:rsid w:val="00510BC2"/>
    <w:rsid w:val="00510C7F"/>
    <w:rsid w:val="00510E3E"/>
    <w:rsid w:val="00510FE4"/>
    <w:rsid w:val="005115C8"/>
    <w:rsid w:val="00511AB6"/>
    <w:rsid w:val="00511C26"/>
    <w:rsid w:val="00511D77"/>
    <w:rsid w:val="00512014"/>
    <w:rsid w:val="005120CE"/>
    <w:rsid w:val="0051211B"/>
    <w:rsid w:val="005121B3"/>
    <w:rsid w:val="00512263"/>
    <w:rsid w:val="0051290A"/>
    <w:rsid w:val="00512962"/>
    <w:rsid w:val="00512AB0"/>
    <w:rsid w:val="00512EA9"/>
    <w:rsid w:val="005130ED"/>
    <w:rsid w:val="005131A2"/>
    <w:rsid w:val="00513227"/>
    <w:rsid w:val="005132FD"/>
    <w:rsid w:val="00513F47"/>
    <w:rsid w:val="005140CE"/>
    <w:rsid w:val="005141B4"/>
    <w:rsid w:val="00514230"/>
    <w:rsid w:val="00514243"/>
    <w:rsid w:val="005143E1"/>
    <w:rsid w:val="005146A2"/>
    <w:rsid w:val="005146A9"/>
    <w:rsid w:val="005147CA"/>
    <w:rsid w:val="00514FA1"/>
    <w:rsid w:val="00516006"/>
    <w:rsid w:val="00516048"/>
    <w:rsid w:val="0051623B"/>
    <w:rsid w:val="0051626B"/>
    <w:rsid w:val="005163FF"/>
    <w:rsid w:val="005166A3"/>
    <w:rsid w:val="00516A46"/>
    <w:rsid w:val="00516B25"/>
    <w:rsid w:val="00517031"/>
    <w:rsid w:val="005174D8"/>
    <w:rsid w:val="00517B03"/>
    <w:rsid w:val="00517DB4"/>
    <w:rsid w:val="00517E72"/>
    <w:rsid w:val="0052030B"/>
    <w:rsid w:val="005203A6"/>
    <w:rsid w:val="005206CA"/>
    <w:rsid w:val="00522605"/>
    <w:rsid w:val="00522801"/>
    <w:rsid w:val="005229CA"/>
    <w:rsid w:val="00522B0F"/>
    <w:rsid w:val="00522FF5"/>
    <w:rsid w:val="0052323D"/>
    <w:rsid w:val="0052374E"/>
    <w:rsid w:val="0052385E"/>
    <w:rsid w:val="005239D7"/>
    <w:rsid w:val="005239FD"/>
    <w:rsid w:val="00523B7B"/>
    <w:rsid w:val="00523D7C"/>
    <w:rsid w:val="00524458"/>
    <w:rsid w:val="005244A3"/>
    <w:rsid w:val="0052450D"/>
    <w:rsid w:val="005245D7"/>
    <w:rsid w:val="00524730"/>
    <w:rsid w:val="005247BA"/>
    <w:rsid w:val="00524807"/>
    <w:rsid w:val="00524871"/>
    <w:rsid w:val="00524CD6"/>
    <w:rsid w:val="005250DE"/>
    <w:rsid w:val="00525447"/>
    <w:rsid w:val="00525453"/>
    <w:rsid w:val="00525699"/>
    <w:rsid w:val="005259E2"/>
    <w:rsid w:val="00525D12"/>
    <w:rsid w:val="005267FC"/>
    <w:rsid w:val="00527142"/>
    <w:rsid w:val="00527458"/>
    <w:rsid w:val="00527626"/>
    <w:rsid w:val="005279AB"/>
    <w:rsid w:val="00527FB7"/>
    <w:rsid w:val="0053035A"/>
    <w:rsid w:val="00530D9D"/>
    <w:rsid w:val="00530E5A"/>
    <w:rsid w:val="00530F26"/>
    <w:rsid w:val="00531002"/>
    <w:rsid w:val="00531187"/>
    <w:rsid w:val="00531E1E"/>
    <w:rsid w:val="0053257A"/>
    <w:rsid w:val="00532C2B"/>
    <w:rsid w:val="00532D27"/>
    <w:rsid w:val="005334A9"/>
    <w:rsid w:val="005336DD"/>
    <w:rsid w:val="0053442C"/>
    <w:rsid w:val="0053487C"/>
    <w:rsid w:val="00534ACB"/>
    <w:rsid w:val="00534C9A"/>
    <w:rsid w:val="00534E65"/>
    <w:rsid w:val="00535930"/>
    <w:rsid w:val="00535B1E"/>
    <w:rsid w:val="00535E92"/>
    <w:rsid w:val="00536440"/>
    <w:rsid w:val="00536511"/>
    <w:rsid w:val="0053658B"/>
    <w:rsid w:val="0053675E"/>
    <w:rsid w:val="00537134"/>
    <w:rsid w:val="00537369"/>
    <w:rsid w:val="00537670"/>
    <w:rsid w:val="00537787"/>
    <w:rsid w:val="005378E4"/>
    <w:rsid w:val="0053792E"/>
    <w:rsid w:val="00537B9F"/>
    <w:rsid w:val="00537D9F"/>
    <w:rsid w:val="00537E40"/>
    <w:rsid w:val="00537FB2"/>
    <w:rsid w:val="00540385"/>
    <w:rsid w:val="00540712"/>
    <w:rsid w:val="00540887"/>
    <w:rsid w:val="00540D05"/>
    <w:rsid w:val="00540F68"/>
    <w:rsid w:val="00541176"/>
    <w:rsid w:val="00541345"/>
    <w:rsid w:val="0054151B"/>
    <w:rsid w:val="005415EC"/>
    <w:rsid w:val="0054172C"/>
    <w:rsid w:val="00541B06"/>
    <w:rsid w:val="00541DC6"/>
    <w:rsid w:val="00542113"/>
    <w:rsid w:val="005423B9"/>
    <w:rsid w:val="005426CC"/>
    <w:rsid w:val="005427E5"/>
    <w:rsid w:val="00542845"/>
    <w:rsid w:val="00542933"/>
    <w:rsid w:val="00542A07"/>
    <w:rsid w:val="00542D62"/>
    <w:rsid w:val="00542E25"/>
    <w:rsid w:val="00543003"/>
    <w:rsid w:val="0054355F"/>
    <w:rsid w:val="00543A0D"/>
    <w:rsid w:val="00543C43"/>
    <w:rsid w:val="00543E81"/>
    <w:rsid w:val="00543F14"/>
    <w:rsid w:val="00543FEC"/>
    <w:rsid w:val="00544068"/>
    <w:rsid w:val="00544209"/>
    <w:rsid w:val="005447E3"/>
    <w:rsid w:val="00544810"/>
    <w:rsid w:val="00544E08"/>
    <w:rsid w:val="00545742"/>
    <w:rsid w:val="005457B9"/>
    <w:rsid w:val="0054592E"/>
    <w:rsid w:val="00545C54"/>
    <w:rsid w:val="00545C63"/>
    <w:rsid w:val="00546270"/>
    <w:rsid w:val="005465AF"/>
    <w:rsid w:val="00546604"/>
    <w:rsid w:val="0054660A"/>
    <w:rsid w:val="0054660B"/>
    <w:rsid w:val="005467DD"/>
    <w:rsid w:val="005468E3"/>
    <w:rsid w:val="00546B28"/>
    <w:rsid w:val="00546C37"/>
    <w:rsid w:val="00546CA2"/>
    <w:rsid w:val="00547062"/>
    <w:rsid w:val="005471E9"/>
    <w:rsid w:val="0054746B"/>
    <w:rsid w:val="005476F5"/>
    <w:rsid w:val="005477A0"/>
    <w:rsid w:val="005479A6"/>
    <w:rsid w:val="005503CA"/>
    <w:rsid w:val="005505B6"/>
    <w:rsid w:val="005506E3"/>
    <w:rsid w:val="00550823"/>
    <w:rsid w:val="00550828"/>
    <w:rsid w:val="00551329"/>
    <w:rsid w:val="00551730"/>
    <w:rsid w:val="00551890"/>
    <w:rsid w:val="00551905"/>
    <w:rsid w:val="00551AAC"/>
    <w:rsid w:val="00551D9A"/>
    <w:rsid w:val="00551F7E"/>
    <w:rsid w:val="00552A0F"/>
    <w:rsid w:val="00552B74"/>
    <w:rsid w:val="00552CF2"/>
    <w:rsid w:val="00552D88"/>
    <w:rsid w:val="00552DAB"/>
    <w:rsid w:val="00552DD5"/>
    <w:rsid w:val="00552E1A"/>
    <w:rsid w:val="005533FB"/>
    <w:rsid w:val="00553571"/>
    <w:rsid w:val="00553624"/>
    <w:rsid w:val="00553802"/>
    <w:rsid w:val="00553C33"/>
    <w:rsid w:val="00553E86"/>
    <w:rsid w:val="00553F10"/>
    <w:rsid w:val="0055441B"/>
    <w:rsid w:val="00554962"/>
    <w:rsid w:val="00554C8D"/>
    <w:rsid w:val="00554E97"/>
    <w:rsid w:val="00554EE2"/>
    <w:rsid w:val="00555126"/>
    <w:rsid w:val="00555C17"/>
    <w:rsid w:val="00555F32"/>
    <w:rsid w:val="0055603F"/>
    <w:rsid w:val="0055642F"/>
    <w:rsid w:val="00556766"/>
    <w:rsid w:val="005567D7"/>
    <w:rsid w:val="00556905"/>
    <w:rsid w:val="00556E9C"/>
    <w:rsid w:val="005570F4"/>
    <w:rsid w:val="0055729B"/>
    <w:rsid w:val="005573F0"/>
    <w:rsid w:val="00557BAA"/>
    <w:rsid w:val="00557C5F"/>
    <w:rsid w:val="00557C68"/>
    <w:rsid w:val="00560514"/>
    <w:rsid w:val="005607C0"/>
    <w:rsid w:val="005609AE"/>
    <w:rsid w:val="00560F02"/>
    <w:rsid w:val="00561218"/>
    <w:rsid w:val="005618EE"/>
    <w:rsid w:val="00561A3E"/>
    <w:rsid w:val="00562000"/>
    <w:rsid w:val="005622CB"/>
    <w:rsid w:val="00562455"/>
    <w:rsid w:val="00562657"/>
    <w:rsid w:val="00562671"/>
    <w:rsid w:val="00562D79"/>
    <w:rsid w:val="00562F8D"/>
    <w:rsid w:val="005630EA"/>
    <w:rsid w:val="005633EE"/>
    <w:rsid w:val="00563441"/>
    <w:rsid w:val="00563C05"/>
    <w:rsid w:val="00564030"/>
    <w:rsid w:val="00564181"/>
    <w:rsid w:val="00564540"/>
    <w:rsid w:val="005646EE"/>
    <w:rsid w:val="00564896"/>
    <w:rsid w:val="00564B99"/>
    <w:rsid w:val="00564C76"/>
    <w:rsid w:val="00564D9C"/>
    <w:rsid w:val="00564DAD"/>
    <w:rsid w:val="00564E9B"/>
    <w:rsid w:val="00565086"/>
    <w:rsid w:val="005650FF"/>
    <w:rsid w:val="00565463"/>
    <w:rsid w:val="0056591E"/>
    <w:rsid w:val="005659FE"/>
    <w:rsid w:val="00565A86"/>
    <w:rsid w:val="00565AA3"/>
    <w:rsid w:val="00565D50"/>
    <w:rsid w:val="0056622A"/>
    <w:rsid w:val="00566517"/>
    <w:rsid w:val="00566789"/>
    <w:rsid w:val="00566A31"/>
    <w:rsid w:val="00566BB8"/>
    <w:rsid w:val="00566D6D"/>
    <w:rsid w:val="005672F8"/>
    <w:rsid w:val="00567C47"/>
    <w:rsid w:val="00567E1F"/>
    <w:rsid w:val="00567F16"/>
    <w:rsid w:val="00567F52"/>
    <w:rsid w:val="005701E1"/>
    <w:rsid w:val="00570311"/>
    <w:rsid w:val="00570319"/>
    <w:rsid w:val="00570554"/>
    <w:rsid w:val="00570AF1"/>
    <w:rsid w:val="00571082"/>
    <w:rsid w:val="00571B3D"/>
    <w:rsid w:val="00572790"/>
    <w:rsid w:val="00572B89"/>
    <w:rsid w:val="005731F2"/>
    <w:rsid w:val="005734B5"/>
    <w:rsid w:val="005735C4"/>
    <w:rsid w:val="00573BE1"/>
    <w:rsid w:val="005741BB"/>
    <w:rsid w:val="00574806"/>
    <w:rsid w:val="005748F7"/>
    <w:rsid w:val="005749EA"/>
    <w:rsid w:val="00574AA0"/>
    <w:rsid w:val="00574E31"/>
    <w:rsid w:val="00574F30"/>
    <w:rsid w:val="0057578B"/>
    <w:rsid w:val="0057585B"/>
    <w:rsid w:val="00575A8D"/>
    <w:rsid w:val="00575BE2"/>
    <w:rsid w:val="00575DD4"/>
    <w:rsid w:val="00575EFA"/>
    <w:rsid w:val="005760D3"/>
    <w:rsid w:val="00576281"/>
    <w:rsid w:val="005763FE"/>
    <w:rsid w:val="005764A7"/>
    <w:rsid w:val="005766C2"/>
    <w:rsid w:val="005767ED"/>
    <w:rsid w:val="00576C80"/>
    <w:rsid w:val="00577537"/>
    <w:rsid w:val="00577B02"/>
    <w:rsid w:val="00577DAF"/>
    <w:rsid w:val="00577DE9"/>
    <w:rsid w:val="00580553"/>
    <w:rsid w:val="00580815"/>
    <w:rsid w:val="00580894"/>
    <w:rsid w:val="00580C50"/>
    <w:rsid w:val="00581721"/>
    <w:rsid w:val="00581B4A"/>
    <w:rsid w:val="00581BD4"/>
    <w:rsid w:val="00581BFC"/>
    <w:rsid w:val="00581C9C"/>
    <w:rsid w:val="00581D80"/>
    <w:rsid w:val="00581D8E"/>
    <w:rsid w:val="00582193"/>
    <w:rsid w:val="00582242"/>
    <w:rsid w:val="0058235C"/>
    <w:rsid w:val="005823BE"/>
    <w:rsid w:val="005827BE"/>
    <w:rsid w:val="005827F8"/>
    <w:rsid w:val="00582A1D"/>
    <w:rsid w:val="0058307C"/>
    <w:rsid w:val="005838A3"/>
    <w:rsid w:val="005839A8"/>
    <w:rsid w:val="00583D82"/>
    <w:rsid w:val="0058404C"/>
    <w:rsid w:val="005840AE"/>
    <w:rsid w:val="00584846"/>
    <w:rsid w:val="005848C9"/>
    <w:rsid w:val="00584AE5"/>
    <w:rsid w:val="0058580B"/>
    <w:rsid w:val="00585D9D"/>
    <w:rsid w:val="00585FDE"/>
    <w:rsid w:val="005861B0"/>
    <w:rsid w:val="005864D4"/>
    <w:rsid w:val="005865C7"/>
    <w:rsid w:val="005865D7"/>
    <w:rsid w:val="00586609"/>
    <w:rsid w:val="005867FE"/>
    <w:rsid w:val="00587571"/>
    <w:rsid w:val="00587943"/>
    <w:rsid w:val="005879FC"/>
    <w:rsid w:val="00587A05"/>
    <w:rsid w:val="00590001"/>
    <w:rsid w:val="005905E2"/>
    <w:rsid w:val="00590D36"/>
    <w:rsid w:val="0059120E"/>
    <w:rsid w:val="00591922"/>
    <w:rsid w:val="0059209D"/>
    <w:rsid w:val="0059239F"/>
    <w:rsid w:val="005924D4"/>
    <w:rsid w:val="00592952"/>
    <w:rsid w:val="00592ADE"/>
    <w:rsid w:val="0059306A"/>
    <w:rsid w:val="005930A5"/>
    <w:rsid w:val="00593673"/>
    <w:rsid w:val="0059379B"/>
    <w:rsid w:val="00593898"/>
    <w:rsid w:val="00593AD7"/>
    <w:rsid w:val="00593F11"/>
    <w:rsid w:val="005944FE"/>
    <w:rsid w:val="00594B8B"/>
    <w:rsid w:val="00594F26"/>
    <w:rsid w:val="00595091"/>
    <w:rsid w:val="005950DD"/>
    <w:rsid w:val="005957D0"/>
    <w:rsid w:val="00595B93"/>
    <w:rsid w:val="00596087"/>
    <w:rsid w:val="005964EA"/>
    <w:rsid w:val="00596ED7"/>
    <w:rsid w:val="005976BF"/>
    <w:rsid w:val="0059772C"/>
    <w:rsid w:val="0059775D"/>
    <w:rsid w:val="00597805"/>
    <w:rsid w:val="00597DA9"/>
    <w:rsid w:val="005A02CA"/>
    <w:rsid w:val="005A0580"/>
    <w:rsid w:val="005A060D"/>
    <w:rsid w:val="005A0AC3"/>
    <w:rsid w:val="005A0BFD"/>
    <w:rsid w:val="005A0FF8"/>
    <w:rsid w:val="005A113C"/>
    <w:rsid w:val="005A14BE"/>
    <w:rsid w:val="005A14FB"/>
    <w:rsid w:val="005A15B5"/>
    <w:rsid w:val="005A16FE"/>
    <w:rsid w:val="005A1D30"/>
    <w:rsid w:val="005A1E5B"/>
    <w:rsid w:val="005A23DE"/>
    <w:rsid w:val="005A2543"/>
    <w:rsid w:val="005A34D9"/>
    <w:rsid w:val="005A3557"/>
    <w:rsid w:val="005A397B"/>
    <w:rsid w:val="005A3995"/>
    <w:rsid w:val="005A3A3A"/>
    <w:rsid w:val="005A4085"/>
    <w:rsid w:val="005A4203"/>
    <w:rsid w:val="005A442A"/>
    <w:rsid w:val="005A4737"/>
    <w:rsid w:val="005A47FD"/>
    <w:rsid w:val="005A4976"/>
    <w:rsid w:val="005A4C2D"/>
    <w:rsid w:val="005A4DC1"/>
    <w:rsid w:val="005A4EE7"/>
    <w:rsid w:val="005A53F2"/>
    <w:rsid w:val="005A5816"/>
    <w:rsid w:val="005A599E"/>
    <w:rsid w:val="005A5A5C"/>
    <w:rsid w:val="005A5BDE"/>
    <w:rsid w:val="005A5DBF"/>
    <w:rsid w:val="005A5E2F"/>
    <w:rsid w:val="005A6542"/>
    <w:rsid w:val="005A65EF"/>
    <w:rsid w:val="005A683C"/>
    <w:rsid w:val="005A6956"/>
    <w:rsid w:val="005A6A6B"/>
    <w:rsid w:val="005A6D83"/>
    <w:rsid w:val="005A6FF7"/>
    <w:rsid w:val="005A742B"/>
    <w:rsid w:val="005A74AE"/>
    <w:rsid w:val="005A7760"/>
    <w:rsid w:val="005A7B9D"/>
    <w:rsid w:val="005A7D47"/>
    <w:rsid w:val="005B01D3"/>
    <w:rsid w:val="005B04A2"/>
    <w:rsid w:val="005B06B6"/>
    <w:rsid w:val="005B0AC0"/>
    <w:rsid w:val="005B0BB7"/>
    <w:rsid w:val="005B0BE5"/>
    <w:rsid w:val="005B0C7E"/>
    <w:rsid w:val="005B0F76"/>
    <w:rsid w:val="005B1021"/>
    <w:rsid w:val="005B124B"/>
    <w:rsid w:val="005B1922"/>
    <w:rsid w:val="005B1F5E"/>
    <w:rsid w:val="005B1FE4"/>
    <w:rsid w:val="005B2116"/>
    <w:rsid w:val="005B2149"/>
    <w:rsid w:val="005B286A"/>
    <w:rsid w:val="005B2E2A"/>
    <w:rsid w:val="005B2FAA"/>
    <w:rsid w:val="005B31B9"/>
    <w:rsid w:val="005B3570"/>
    <w:rsid w:val="005B35DF"/>
    <w:rsid w:val="005B3CB1"/>
    <w:rsid w:val="005B404D"/>
    <w:rsid w:val="005B41FA"/>
    <w:rsid w:val="005B4319"/>
    <w:rsid w:val="005B4411"/>
    <w:rsid w:val="005B47C6"/>
    <w:rsid w:val="005B4883"/>
    <w:rsid w:val="005B4A3E"/>
    <w:rsid w:val="005B5550"/>
    <w:rsid w:val="005B5653"/>
    <w:rsid w:val="005B569A"/>
    <w:rsid w:val="005B579E"/>
    <w:rsid w:val="005B5BB1"/>
    <w:rsid w:val="005B6016"/>
    <w:rsid w:val="005B60CC"/>
    <w:rsid w:val="005B629A"/>
    <w:rsid w:val="005B6562"/>
    <w:rsid w:val="005B656D"/>
    <w:rsid w:val="005B66F5"/>
    <w:rsid w:val="005B6807"/>
    <w:rsid w:val="005B6ABD"/>
    <w:rsid w:val="005B722D"/>
    <w:rsid w:val="005B72D8"/>
    <w:rsid w:val="005B741A"/>
    <w:rsid w:val="005B7969"/>
    <w:rsid w:val="005B7FCC"/>
    <w:rsid w:val="005C0185"/>
    <w:rsid w:val="005C0406"/>
    <w:rsid w:val="005C06B1"/>
    <w:rsid w:val="005C0899"/>
    <w:rsid w:val="005C123B"/>
    <w:rsid w:val="005C14F8"/>
    <w:rsid w:val="005C1643"/>
    <w:rsid w:val="005C16AD"/>
    <w:rsid w:val="005C28DF"/>
    <w:rsid w:val="005C2BE5"/>
    <w:rsid w:val="005C2C53"/>
    <w:rsid w:val="005C2CFE"/>
    <w:rsid w:val="005C2D54"/>
    <w:rsid w:val="005C315F"/>
    <w:rsid w:val="005C31CF"/>
    <w:rsid w:val="005C3859"/>
    <w:rsid w:val="005C3D0C"/>
    <w:rsid w:val="005C4728"/>
    <w:rsid w:val="005C476A"/>
    <w:rsid w:val="005C4A5A"/>
    <w:rsid w:val="005C4E99"/>
    <w:rsid w:val="005C4FD4"/>
    <w:rsid w:val="005C5496"/>
    <w:rsid w:val="005C54FE"/>
    <w:rsid w:val="005C63E6"/>
    <w:rsid w:val="005C6493"/>
    <w:rsid w:val="005C64D0"/>
    <w:rsid w:val="005C6AC6"/>
    <w:rsid w:val="005C6EDA"/>
    <w:rsid w:val="005C7313"/>
    <w:rsid w:val="005C7792"/>
    <w:rsid w:val="005C7CC2"/>
    <w:rsid w:val="005C7DD3"/>
    <w:rsid w:val="005D02D8"/>
    <w:rsid w:val="005D04AA"/>
    <w:rsid w:val="005D0D55"/>
    <w:rsid w:val="005D1965"/>
    <w:rsid w:val="005D1C84"/>
    <w:rsid w:val="005D22B5"/>
    <w:rsid w:val="005D25D2"/>
    <w:rsid w:val="005D28C9"/>
    <w:rsid w:val="005D2A26"/>
    <w:rsid w:val="005D2D5F"/>
    <w:rsid w:val="005D2F4C"/>
    <w:rsid w:val="005D3453"/>
    <w:rsid w:val="005D4038"/>
    <w:rsid w:val="005D4310"/>
    <w:rsid w:val="005D4495"/>
    <w:rsid w:val="005D4BF7"/>
    <w:rsid w:val="005D4D23"/>
    <w:rsid w:val="005D532D"/>
    <w:rsid w:val="005D5356"/>
    <w:rsid w:val="005D54C6"/>
    <w:rsid w:val="005D54F8"/>
    <w:rsid w:val="005D57AE"/>
    <w:rsid w:val="005D5BC9"/>
    <w:rsid w:val="005D5E3E"/>
    <w:rsid w:val="005D5E58"/>
    <w:rsid w:val="005D6199"/>
    <w:rsid w:val="005D61EC"/>
    <w:rsid w:val="005D620F"/>
    <w:rsid w:val="005D6297"/>
    <w:rsid w:val="005D62CC"/>
    <w:rsid w:val="005D638B"/>
    <w:rsid w:val="005D6779"/>
    <w:rsid w:val="005D6AEF"/>
    <w:rsid w:val="005D6E2B"/>
    <w:rsid w:val="005D74BB"/>
    <w:rsid w:val="005D74D6"/>
    <w:rsid w:val="005D7F9E"/>
    <w:rsid w:val="005E0070"/>
    <w:rsid w:val="005E00A7"/>
    <w:rsid w:val="005E0126"/>
    <w:rsid w:val="005E0134"/>
    <w:rsid w:val="005E01A1"/>
    <w:rsid w:val="005E0594"/>
    <w:rsid w:val="005E064D"/>
    <w:rsid w:val="005E08E7"/>
    <w:rsid w:val="005E0B79"/>
    <w:rsid w:val="005E0DD7"/>
    <w:rsid w:val="005E153C"/>
    <w:rsid w:val="005E1879"/>
    <w:rsid w:val="005E19EC"/>
    <w:rsid w:val="005E1B2F"/>
    <w:rsid w:val="005E1C6F"/>
    <w:rsid w:val="005E230A"/>
    <w:rsid w:val="005E237A"/>
    <w:rsid w:val="005E25D8"/>
    <w:rsid w:val="005E28ED"/>
    <w:rsid w:val="005E2B49"/>
    <w:rsid w:val="005E2C07"/>
    <w:rsid w:val="005E2E18"/>
    <w:rsid w:val="005E301B"/>
    <w:rsid w:val="005E32EC"/>
    <w:rsid w:val="005E33F7"/>
    <w:rsid w:val="005E3518"/>
    <w:rsid w:val="005E3891"/>
    <w:rsid w:val="005E3DE9"/>
    <w:rsid w:val="005E3EEB"/>
    <w:rsid w:val="005E43E0"/>
    <w:rsid w:val="005E4597"/>
    <w:rsid w:val="005E4AD7"/>
    <w:rsid w:val="005E50D4"/>
    <w:rsid w:val="005E5227"/>
    <w:rsid w:val="005E570E"/>
    <w:rsid w:val="005E5CE9"/>
    <w:rsid w:val="005E674E"/>
    <w:rsid w:val="005E6B31"/>
    <w:rsid w:val="005E6C8D"/>
    <w:rsid w:val="005E6FDD"/>
    <w:rsid w:val="005E6FF6"/>
    <w:rsid w:val="005E7256"/>
    <w:rsid w:val="005E76E3"/>
    <w:rsid w:val="005E77B2"/>
    <w:rsid w:val="005E7AED"/>
    <w:rsid w:val="005E7EB9"/>
    <w:rsid w:val="005F004D"/>
    <w:rsid w:val="005F0083"/>
    <w:rsid w:val="005F0C69"/>
    <w:rsid w:val="005F0CF6"/>
    <w:rsid w:val="005F1102"/>
    <w:rsid w:val="005F1228"/>
    <w:rsid w:val="005F122C"/>
    <w:rsid w:val="005F1236"/>
    <w:rsid w:val="005F1411"/>
    <w:rsid w:val="005F15A9"/>
    <w:rsid w:val="005F1BB4"/>
    <w:rsid w:val="005F1E81"/>
    <w:rsid w:val="005F257A"/>
    <w:rsid w:val="005F2755"/>
    <w:rsid w:val="005F2988"/>
    <w:rsid w:val="005F2E86"/>
    <w:rsid w:val="005F32C7"/>
    <w:rsid w:val="005F35D2"/>
    <w:rsid w:val="005F372F"/>
    <w:rsid w:val="005F3904"/>
    <w:rsid w:val="005F3C57"/>
    <w:rsid w:val="005F3FE6"/>
    <w:rsid w:val="005F43AB"/>
    <w:rsid w:val="005F5043"/>
    <w:rsid w:val="005F55FF"/>
    <w:rsid w:val="005F5791"/>
    <w:rsid w:val="005F5A35"/>
    <w:rsid w:val="005F5CB1"/>
    <w:rsid w:val="005F5DF6"/>
    <w:rsid w:val="005F617D"/>
    <w:rsid w:val="005F62F6"/>
    <w:rsid w:val="005F6358"/>
    <w:rsid w:val="005F6BB0"/>
    <w:rsid w:val="005F7508"/>
    <w:rsid w:val="005F75C8"/>
    <w:rsid w:val="005F7603"/>
    <w:rsid w:val="005F77DB"/>
    <w:rsid w:val="005F798D"/>
    <w:rsid w:val="005F7B7A"/>
    <w:rsid w:val="005F7CB3"/>
    <w:rsid w:val="006006CF"/>
    <w:rsid w:val="0060090E"/>
    <w:rsid w:val="00600B6C"/>
    <w:rsid w:val="00600EB2"/>
    <w:rsid w:val="0060110B"/>
    <w:rsid w:val="00601446"/>
    <w:rsid w:val="0060182E"/>
    <w:rsid w:val="00601AEC"/>
    <w:rsid w:val="00601CF7"/>
    <w:rsid w:val="00601E5C"/>
    <w:rsid w:val="00602079"/>
    <w:rsid w:val="00602239"/>
    <w:rsid w:val="0060240C"/>
    <w:rsid w:val="006028CD"/>
    <w:rsid w:val="0060381B"/>
    <w:rsid w:val="00603889"/>
    <w:rsid w:val="0060391A"/>
    <w:rsid w:val="00603AFD"/>
    <w:rsid w:val="00603F36"/>
    <w:rsid w:val="00604253"/>
    <w:rsid w:val="00604469"/>
    <w:rsid w:val="00604A13"/>
    <w:rsid w:val="00604A95"/>
    <w:rsid w:val="00604BA7"/>
    <w:rsid w:val="00604C50"/>
    <w:rsid w:val="00604DD1"/>
    <w:rsid w:val="00604FA2"/>
    <w:rsid w:val="006051FA"/>
    <w:rsid w:val="00605833"/>
    <w:rsid w:val="006059FC"/>
    <w:rsid w:val="00605B98"/>
    <w:rsid w:val="00605E8B"/>
    <w:rsid w:val="006062CC"/>
    <w:rsid w:val="0060725B"/>
    <w:rsid w:val="0060764A"/>
    <w:rsid w:val="00607B3D"/>
    <w:rsid w:val="00607BA4"/>
    <w:rsid w:val="00607DE5"/>
    <w:rsid w:val="00607F4E"/>
    <w:rsid w:val="006102A2"/>
    <w:rsid w:val="00610DB3"/>
    <w:rsid w:val="00610E37"/>
    <w:rsid w:val="00610F3C"/>
    <w:rsid w:val="006114F9"/>
    <w:rsid w:val="0061175E"/>
    <w:rsid w:val="006118D5"/>
    <w:rsid w:val="00611900"/>
    <w:rsid w:val="00611946"/>
    <w:rsid w:val="00611C2D"/>
    <w:rsid w:val="00611F12"/>
    <w:rsid w:val="00611FCC"/>
    <w:rsid w:val="00612431"/>
    <w:rsid w:val="00612786"/>
    <w:rsid w:val="00612C7E"/>
    <w:rsid w:val="006131D2"/>
    <w:rsid w:val="00613249"/>
    <w:rsid w:val="0061330C"/>
    <w:rsid w:val="006137A5"/>
    <w:rsid w:val="0061393B"/>
    <w:rsid w:val="00613E26"/>
    <w:rsid w:val="00613E51"/>
    <w:rsid w:val="0061493F"/>
    <w:rsid w:val="00614F60"/>
    <w:rsid w:val="00615585"/>
    <w:rsid w:val="0061574E"/>
    <w:rsid w:val="00615B9F"/>
    <w:rsid w:val="006163C5"/>
    <w:rsid w:val="0061702F"/>
    <w:rsid w:val="0061740C"/>
    <w:rsid w:val="00617D42"/>
    <w:rsid w:val="00617DA0"/>
    <w:rsid w:val="00617F26"/>
    <w:rsid w:val="00620679"/>
    <w:rsid w:val="0062073C"/>
    <w:rsid w:val="0062084B"/>
    <w:rsid w:val="006208B0"/>
    <w:rsid w:val="006209E4"/>
    <w:rsid w:val="00620F5E"/>
    <w:rsid w:val="006210F8"/>
    <w:rsid w:val="00621496"/>
    <w:rsid w:val="00621553"/>
    <w:rsid w:val="006215F9"/>
    <w:rsid w:val="006217D0"/>
    <w:rsid w:val="0062230D"/>
    <w:rsid w:val="006225BE"/>
    <w:rsid w:val="00622C18"/>
    <w:rsid w:val="00622ECD"/>
    <w:rsid w:val="00622F12"/>
    <w:rsid w:val="006234F4"/>
    <w:rsid w:val="00623620"/>
    <w:rsid w:val="00623802"/>
    <w:rsid w:val="00623C23"/>
    <w:rsid w:val="00623D27"/>
    <w:rsid w:val="00623D92"/>
    <w:rsid w:val="00623F46"/>
    <w:rsid w:val="0062415C"/>
    <w:rsid w:val="006241E2"/>
    <w:rsid w:val="006243B7"/>
    <w:rsid w:val="00624694"/>
    <w:rsid w:val="006246B4"/>
    <w:rsid w:val="00624B35"/>
    <w:rsid w:val="00624C71"/>
    <w:rsid w:val="00624CCE"/>
    <w:rsid w:val="00624F9B"/>
    <w:rsid w:val="006254D4"/>
    <w:rsid w:val="00625C3B"/>
    <w:rsid w:val="00625C87"/>
    <w:rsid w:val="00625E0D"/>
    <w:rsid w:val="006260C0"/>
    <w:rsid w:val="0062639E"/>
    <w:rsid w:val="00626706"/>
    <w:rsid w:val="006267F3"/>
    <w:rsid w:val="006268D4"/>
    <w:rsid w:val="00626B78"/>
    <w:rsid w:val="00626D71"/>
    <w:rsid w:val="00626F26"/>
    <w:rsid w:val="0062719E"/>
    <w:rsid w:val="006274A6"/>
    <w:rsid w:val="00627589"/>
    <w:rsid w:val="006278DE"/>
    <w:rsid w:val="00627AC4"/>
    <w:rsid w:val="00627D33"/>
    <w:rsid w:val="00627E2B"/>
    <w:rsid w:val="00627E2C"/>
    <w:rsid w:val="00630205"/>
    <w:rsid w:val="006305B6"/>
    <w:rsid w:val="0063064E"/>
    <w:rsid w:val="00630814"/>
    <w:rsid w:val="00630A05"/>
    <w:rsid w:val="00630DC6"/>
    <w:rsid w:val="00630DF2"/>
    <w:rsid w:val="006310A1"/>
    <w:rsid w:val="00631295"/>
    <w:rsid w:val="006312CC"/>
    <w:rsid w:val="00631614"/>
    <w:rsid w:val="00631FDA"/>
    <w:rsid w:val="00632137"/>
    <w:rsid w:val="006324A8"/>
    <w:rsid w:val="00632540"/>
    <w:rsid w:val="0063275B"/>
    <w:rsid w:val="00632B6F"/>
    <w:rsid w:val="00632DEE"/>
    <w:rsid w:val="00632E50"/>
    <w:rsid w:val="00632F8E"/>
    <w:rsid w:val="006334E7"/>
    <w:rsid w:val="006336C5"/>
    <w:rsid w:val="00633885"/>
    <w:rsid w:val="00633B89"/>
    <w:rsid w:val="00633C4F"/>
    <w:rsid w:val="006340BA"/>
    <w:rsid w:val="006343B3"/>
    <w:rsid w:val="00634DFF"/>
    <w:rsid w:val="00634F02"/>
    <w:rsid w:val="00635904"/>
    <w:rsid w:val="00635C03"/>
    <w:rsid w:val="00635D94"/>
    <w:rsid w:val="00635F80"/>
    <w:rsid w:val="00636218"/>
    <w:rsid w:val="0063621C"/>
    <w:rsid w:val="0063626F"/>
    <w:rsid w:val="00636D5F"/>
    <w:rsid w:val="00636D9B"/>
    <w:rsid w:val="006371A5"/>
    <w:rsid w:val="00637797"/>
    <w:rsid w:val="00640381"/>
    <w:rsid w:val="00640566"/>
    <w:rsid w:val="00640DAB"/>
    <w:rsid w:val="00640DF4"/>
    <w:rsid w:val="0064138A"/>
    <w:rsid w:val="00641480"/>
    <w:rsid w:val="006414CF"/>
    <w:rsid w:val="00641640"/>
    <w:rsid w:val="006418CF"/>
    <w:rsid w:val="00641996"/>
    <w:rsid w:val="00641B4F"/>
    <w:rsid w:val="00641BE5"/>
    <w:rsid w:val="00641E32"/>
    <w:rsid w:val="00641EEA"/>
    <w:rsid w:val="00641F6C"/>
    <w:rsid w:val="006425DB"/>
    <w:rsid w:val="006427B8"/>
    <w:rsid w:val="00643701"/>
    <w:rsid w:val="00643AC7"/>
    <w:rsid w:val="00643F91"/>
    <w:rsid w:val="0064431C"/>
    <w:rsid w:val="0064434E"/>
    <w:rsid w:val="0064442B"/>
    <w:rsid w:val="00644626"/>
    <w:rsid w:val="006446FA"/>
    <w:rsid w:val="00644833"/>
    <w:rsid w:val="006448DD"/>
    <w:rsid w:val="00645130"/>
    <w:rsid w:val="006452DD"/>
    <w:rsid w:val="00645B8F"/>
    <w:rsid w:val="00645CDF"/>
    <w:rsid w:val="00645DAB"/>
    <w:rsid w:val="006461F0"/>
    <w:rsid w:val="0064699B"/>
    <w:rsid w:val="00646B04"/>
    <w:rsid w:val="00646B9B"/>
    <w:rsid w:val="00646D78"/>
    <w:rsid w:val="00646D85"/>
    <w:rsid w:val="00646FAC"/>
    <w:rsid w:val="00647024"/>
    <w:rsid w:val="00647152"/>
    <w:rsid w:val="0064719E"/>
    <w:rsid w:val="00647242"/>
    <w:rsid w:val="006475DB"/>
    <w:rsid w:val="00647AB5"/>
    <w:rsid w:val="00647AB6"/>
    <w:rsid w:val="00647EB7"/>
    <w:rsid w:val="00650387"/>
    <w:rsid w:val="006505C5"/>
    <w:rsid w:val="00650628"/>
    <w:rsid w:val="0065082A"/>
    <w:rsid w:val="00650EC0"/>
    <w:rsid w:val="00651280"/>
    <w:rsid w:val="006514C2"/>
    <w:rsid w:val="0065150D"/>
    <w:rsid w:val="006515EF"/>
    <w:rsid w:val="006516A1"/>
    <w:rsid w:val="006517B4"/>
    <w:rsid w:val="006517BE"/>
    <w:rsid w:val="00651932"/>
    <w:rsid w:val="006519A7"/>
    <w:rsid w:val="00651A50"/>
    <w:rsid w:val="00651DD3"/>
    <w:rsid w:val="0065281C"/>
    <w:rsid w:val="006528E3"/>
    <w:rsid w:val="006530B4"/>
    <w:rsid w:val="00653629"/>
    <w:rsid w:val="006539EC"/>
    <w:rsid w:val="00653D22"/>
    <w:rsid w:val="006541DA"/>
    <w:rsid w:val="00654605"/>
    <w:rsid w:val="006546CF"/>
    <w:rsid w:val="006548E3"/>
    <w:rsid w:val="0065494D"/>
    <w:rsid w:val="00654A7E"/>
    <w:rsid w:val="00654AFB"/>
    <w:rsid w:val="00654B1C"/>
    <w:rsid w:val="00654BF8"/>
    <w:rsid w:val="00655714"/>
    <w:rsid w:val="00655821"/>
    <w:rsid w:val="00655974"/>
    <w:rsid w:val="00655976"/>
    <w:rsid w:val="00655CB1"/>
    <w:rsid w:val="00655CD4"/>
    <w:rsid w:val="00655CF3"/>
    <w:rsid w:val="006562B5"/>
    <w:rsid w:val="00656300"/>
    <w:rsid w:val="00656950"/>
    <w:rsid w:val="00656B0C"/>
    <w:rsid w:val="00656BAE"/>
    <w:rsid w:val="0065727B"/>
    <w:rsid w:val="00657453"/>
    <w:rsid w:val="006578AD"/>
    <w:rsid w:val="00657AB7"/>
    <w:rsid w:val="006606EB"/>
    <w:rsid w:val="00660847"/>
    <w:rsid w:val="00660913"/>
    <w:rsid w:val="00660C9E"/>
    <w:rsid w:val="00660F17"/>
    <w:rsid w:val="0066114C"/>
    <w:rsid w:val="006614E9"/>
    <w:rsid w:val="00661531"/>
    <w:rsid w:val="0066168E"/>
    <w:rsid w:val="00661839"/>
    <w:rsid w:val="00661913"/>
    <w:rsid w:val="00661919"/>
    <w:rsid w:val="00661A55"/>
    <w:rsid w:val="006621E3"/>
    <w:rsid w:val="006625BA"/>
    <w:rsid w:val="00662688"/>
    <w:rsid w:val="006627B4"/>
    <w:rsid w:val="006627D0"/>
    <w:rsid w:val="00662832"/>
    <w:rsid w:val="00662A29"/>
    <w:rsid w:val="00662E95"/>
    <w:rsid w:val="00662F1F"/>
    <w:rsid w:val="006634D8"/>
    <w:rsid w:val="0066355E"/>
    <w:rsid w:val="00663630"/>
    <w:rsid w:val="006636B7"/>
    <w:rsid w:val="00663D7C"/>
    <w:rsid w:val="00663DC0"/>
    <w:rsid w:val="00663DF4"/>
    <w:rsid w:val="00664196"/>
    <w:rsid w:val="006645DE"/>
    <w:rsid w:val="006646B4"/>
    <w:rsid w:val="006648C1"/>
    <w:rsid w:val="00664952"/>
    <w:rsid w:val="00664A3E"/>
    <w:rsid w:val="00664B47"/>
    <w:rsid w:val="00665613"/>
    <w:rsid w:val="00665766"/>
    <w:rsid w:val="00665B18"/>
    <w:rsid w:val="00665D6A"/>
    <w:rsid w:val="00665E1E"/>
    <w:rsid w:val="00666473"/>
    <w:rsid w:val="00666532"/>
    <w:rsid w:val="00666CB0"/>
    <w:rsid w:val="00667453"/>
    <w:rsid w:val="0066774E"/>
    <w:rsid w:val="006678F4"/>
    <w:rsid w:val="00667A97"/>
    <w:rsid w:val="00667AE6"/>
    <w:rsid w:val="00667C1C"/>
    <w:rsid w:val="00667FE9"/>
    <w:rsid w:val="006705FA"/>
    <w:rsid w:val="006706EC"/>
    <w:rsid w:val="00670790"/>
    <w:rsid w:val="0067083C"/>
    <w:rsid w:val="00670E0B"/>
    <w:rsid w:val="00670E0C"/>
    <w:rsid w:val="0067162F"/>
    <w:rsid w:val="00671C99"/>
    <w:rsid w:val="00671CA9"/>
    <w:rsid w:val="00672423"/>
    <w:rsid w:val="00672576"/>
    <w:rsid w:val="00672AC8"/>
    <w:rsid w:val="00672C19"/>
    <w:rsid w:val="00672C34"/>
    <w:rsid w:val="00672CFA"/>
    <w:rsid w:val="00673041"/>
    <w:rsid w:val="006731FC"/>
    <w:rsid w:val="006733BF"/>
    <w:rsid w:val="00673406"/>
    <w:rsid w:val="00673472"/>
    <w:rsid w:val="006734CA"/>
    <w:rsid w:val="00673F0E"/>
    <w:rsid w:val="00674169"/>
    <w:rsid w:val="0067442F"/>
    <w:rsid w:val="0067466C"/>
    <w:rsid w:val="006749F9"/>
    <w:rsid w:val="00674C65"/>
    <w:rsid w:val="00674D06"/>
    <w:rsid w:val="00674E62"/>
    <w:rsid w:val="00675063"/>
    <w:rsid w:val="00675330"/>
    <w:rsid w:val="00675D5F"/>
    <w:rsid w:val="00676021"/>
    <w:rsid w:val="00676071"/>
    <w:rsid w:val="006765C4"/>
    <w:rsid w:val="006768F2"/>
    <w:rsid w:val="00676A2D"/>
    <w:rsid w:val="00676A63"/>
    <w:rsid w:val="00676A9E"/>
    <w:rsid w:val="00676D5F"/>
    <w:rsid w:val="00677115"/>
    <w:rsid w:val="00677584"/>
    <w:rsid w:val="00677611"/>
    <w:rsid w:val="00677852"/>
    <w:rsid w:val="00677CF8"/>
    <w:rsid w:val="0068007F"/>
    <w:rsid w:val="006800AB"/>
    <w:rsid w:val="00680137"/>
    <w:rsid w:val="006802B4"/>
    <w:rsid w:val="00680585"/>
    <w:rsid w:val="006809CD"/>
    <w:rsid w:val="006809EC"/>
    <w:rsid w:val="00680E94"/>
    <w:rsid w:val="0068137C"/>
    <w:rsid w:val="00681609"/>
    <w:rsid w:val="00681B73"/>
    <w:rsid w:val="00682475"/>
    <w:rsid w:val="006825B6"/>
    <w:rsid w:val="00682741"/>
    <w:rsid w:val="00682FC0"/>
    <w:rsid w:val="0068302C"/>
    <w:rsid w:val="0068315F"/>
    <w:rsid w:val="0068346D"/>
    <w:rsid w:val="0068366D"/>
    <w:rsid w:val="00683674"/>
    <w:rsid w:val="00683967"/>
    <w:rsid w:val="00683B7A"/>
    <w:rsid w:val="00684440"/>
    <w:rsid w:val="006844EE"/>
    <w:rsid w:val="00684AB1"/>
    <w:rsid w:val="00684D4E"/>
    <w:rsid w:val="00684F02"/>
    <w:rsid w:val="00685E44"/>
    <w:rsid w:val="00686172"/>
    <w:rsid w:val="006862A0"/>
    <w:rsid w:val="00686C12"/>
    <w:rsid w:val="0068724C"/>
    <w:rsid w:val="00687384"/>
    <w:rsid w:val="0068777E"/>
    <w:rsid w:val="00687BA0"/>
    <w:rsid w:val="00687C59"/>
    <w:rsid w:val="0069040D"/>
    <w:rsid w:val="00690D4F"/>
    <w:rsid w:val="00690D71"/>
    <w:rsid w:val="00690E57"/>
    <w:rsid w:val="00691DEA"/>
    <w:rsid w:val="00691E7F"/>
    <w:rsid w:val="0069216A"/>
    <w:rsid w:val="006925B1"/>
    <w:rsid w:val="006926B6"/>
    <w:rsid w:val="00692788"/>
    <w:rsid w:val="00692A06"/>
    <w:rsid w:val="00692A80"/>
    <w:rsid w:val="00692C42"/>
    <w:rsid w:val="0069328A"/>
    <w:rsid w:val="00693293"/>
    <w:rsid w:val="00693598"/>
    <w:rsid w:val="006935AD"/>
    <w:rsid w:val="00693B43"/>
    <w:rsid w:val="00693C5F"/>
    <w:rsid w:val="00693EB2"/>
    <w:rsid w:val="00693F32"/>
    <w:rsid w:val="006942C4"/>
    <w:rsid w:val="00694844"/>
    <w:rsid w:val="00694A96"/>
    <w:rsid w:val="00694C01"/>
    <w:rsid w:val="006952A7"/>
    <w:rsid w:val="00695920"/>
    <w:rsid w:val="00695ED8"/>
    <w:rsid w:val="006964F7"/>
    <w:rsid w:val="00696A35"/>
    <w:rsid w:val="00697082"/>
    <w:rsid w:val="00697365"/>
    <w:rsid w:val="006975B8"/>
    <w:rsid w:val="00697E15"/>
    <w:rsid w:val="00697E5C"/>
    <w:rsid w:val="006A05EF"/>
    <w:rsid w:val="006A08B5"/>
    <w:rsid w:val="006A092F"/>
    <w:rsid w:val="006A0989"/>
    <w:rsid w:val="006A111C"/>
    <w:rsid w:val="006A11F4"/>
    <w:rsid w:val="006A12E4"/>
    <w:rsid w:val="006A14EB"/>
    <w:rsid w:val="006A16B2"/>
    <w:rsid w:val="006A1863"/>
    <w:rsid w:val="006A1869"/>
    <w:rsid w:val="006A1F26"/>
    <w:rsid w:val="006A2486"/>
    <w:rsid w:val="006A2651"/>
    <w:rsid w:val="006A299E"/>
    <w:rsid w:val="006A2E52"/>
    <w:rsid w:val="006A319E"/>
    <w:rsid w:val="006A3283"/>
    <w:rsid w:val="006A3323"/>
    <w:rsid w:val="006A339A"/>
    <w:rsid w:val="006A3407"/>
    <w:rsid w:val="006A3573"/>
    <w:rsid w:val="006A36EE"/>
    <w:rsid w:val="006A3860"/>
    <w:rsid w:val="006A3DEA"/>
    <w:rsid w:val="006A4333"/>
    <w:rsid w:val="006A4AC5"/>
    <w:rsid w:val="006A4AFD"/>
    <w:rsid w:val="006A517D"/>
    <w:rsid w:val="006A5545"/>
    <w:rsid w:val="006A5742"/>
    <w:rsid w:val="006A5A75"/>
    <w:rsid w:val="006A5D59"/>
    <w:rsid w:val="006A66A5"/>
    <w:rsid w:val="006A69ED"/>
    <w:rsid w:val="006A72E1"/>
    <w:rsid w:val="006A7E43"/>
    <w:rsid w:val="006B00B7"/>
    <w:rsid w:val="006B00F9"/>
    <w:rsid w:val="006B06CD"/>
    <w:rsid w:val="006B07D1"/>
    <w:rsid w:val="006B0C15"/>
    <w:rsid w:val="006B0EEA"/>
    <w:rsid w:val="006B181F"/>
    <w:rsid w:val="006B197E"/>
    <w:rsid w:val="006B1D3D"/>
    <w:rsid w:val="006B1EA7"/>
    <w:rsid w:val="006B2037"/>
    <w:rsid w:val="006B2241"/>
    <w:rsid w:val="006B2247"/>
    <w:rsid w:val="006B2472"/>
    <w:rsid w:val="006B25B5"/>
    <w:rsid w:val="006B26A5"/>
    <w:rsid w:val="006B2731"/>
    <w:rsid w:val="006B28FF"/>
    <w:rsid w:val="006B2A54"/>
    <w:rsid w:val="006B2A8A"/>
    <w:rsid w:val="006B3247"/>
    <w:rsid w:val="006B324C"/>
    <w:rsid w:val="006B3273"/>
    <w:rsid w:val="006B35B7"/>
    <w:rsid w:val="006B36D1"/>
    <w:rsid w:val="006B37E4"/>
    <w:rsid w:val="006B38A4"/>
    <w:rsid w:val="006B38DE"/>
    <w:rsid w:val="006B3B0E"/>
    <w:rsid w:val="006B3C94"/>
    <w:rsid w:val="006B3FC7"/>
    <w:rsid w:val="006B44B5"/>
    <w:rsid w:val="006B4BED"/>
    <w:rsid w:val="006B4FBB"/>
    <w:rsid w:val="006B4FE9"/>
    <w:rsid w:val="006B5192"/>
    <w:rsid w:val="006B5AF3"/>
    <w:rsid w:val="006B5CB1"/>
    <w:rsid w:val="006B5D17"/>
    <w:rsid w:val="006B61D4"/>
    <w:rsid w:val="006B61E4"/>
    <w:rsid w:val="006B656B"/>
    <w:rsid w:val="006B6C32"/>
    <w:rsid w:val="006B7109"/>
    <w:rsid w:val="006B742F"/>
    <w:rsid w:val="006B74E8"/>
    <w:rsid w:val="006B7838"/>
    <w:rsid w:val="006B7ADB"/>
    <w:rsid w:val="006B7E43"/>
    <w:rsid w:val="006C017C"/>
    <w:rsid w:val="006C0722"/>
    <w:rsid w:val="006C081D"/>
    <w:rsid w:val="006C0D88"/>
    <w:rsid w:val="006C0DDC"/>
    <w:rsid w:val="006C10E0"/>
    <w:rsid w:val="006C1283"/>
    <w:rsid w:val="006C14C8"/>
    <w:rsid w:val="006C1596"/>
    <w:rsid w:val="006C17A5"/>
    <w:rsid w:val="006C18AC"/>
    <w:rsid w:val="006C1B56"/>
    <w:rsid w:val="006C1B66"/>
    <w:rsid w:val="006C1D6D"/>
    <w:rsid w:val="006C21EA"/>
    <w:rsid w:val="006C257B"/>
    <w:rsid w:val="006C2F80"/>
    <w:rsid w:val="006C31FA"/>
    <w:rsid w:val="006C335A"/>
    <w:rsid w:val="006C33A7"/>
    <w:rsid w:val="006C3C92"/>
    <w:rsid w:val="006C42A9"/>
    <w:rsid w:val="006C4729"/>
    <w:rsid w:val="006C4A35"/>
    <w:rsid w:val="006C4B7A"/>
    <w:rsid w:val="006C4CC6"/>
    <w:rsid w:val="006C50C2"/>
    <w:rsid w:val="006C5407"/>
    <w:rsid w:val="006C561E"/>
    <w:rsid w:val="006C58B9"/>
    <w:rsid w:val="006C5F2E"/>
    <w:rsid w:val="006C6299"/>
    <w:rsid w:val="006C67D3"/>
    <w:rsid w:val="006C6807"/>
    <w:rsid w:val="006C6812"/>
    <w:rsid w:val="006C68FD"/>
    <w:rsid w:val="006C6BD3"/>
    <w:rsid w:val="006C6CBF"/>
    <w:rsid w:val="006C6EB6"/>
    <w:rsid w:val="006C7336"/>
    <w:rsid w:val="006C74A8"/>
    <w:rsid w:val="006C7586"/>
    <w:rsid w:val="006D0126"/>
    <w:rsid w:val="006D0240"/>
    <w:rsid w:val="006D0787"/>
    <w:rsid w:val="006D0D81"/>
    <w:rsid w:val="006D0EA6"/>
    <w:rsid w:val="006D13D3"/>
    <w:rsid w:val="006D16D8"/>
    <w:rsid w:val="006D179F"/>
    <w:rsid w:val="006D19A9"/>
    <w:rsid w:val="006D1D24"/>
    <w:rsid w:val="006D1FDA"/>
    <w:rsid w:val="006D2289"/>
    <w:rsid w:val="006D234C"/>
    <w:rsid w:val="006D2F38"/>
    <w:rsid w:val="006D3102"/>
    <w:rsid w:val="006D311F"/>
    <w:rsid w:val="006D33F4"/>
    <w:rsid w:val="006D37F5"/>
    <w:rsid w:val="006D3896"/>
    <w:rsid w:val="006D3D93"/>
    <w:rsid w:val="006D424D"/>
    <w:rsid w:val="006D436A"/>
    <w:rsid w:val="006D4A49"/>
    <w:rsid w:val="006D4C5E"/>
    <w:rsid w:val="006D4CB7"/>
    <w:rsid w:val="006D4D3E"/>
    <w:rsid w:val="006D4D71"/>
    <w:rsid w:val="006D509E"/>
    <w:rsid w:val="006D5434"/>
    <w:rsid w:val="006D595A"/>
    <w:rsid w:val="006D5D81"/>
    <w:rsid w:val="006D5DB3"/>
    <w:rsid w:val="006D5DCD"/>
    <w:rsid w:val="006D61C2"/>
    <w:rsid w:val="006D6365"/>
    <w:rsid w:val="006D6388"/>
    <w:rsid w:val="006D6454"/>
    <w:rsid w:val="006D64A2"/>
    <w:rsid w:val="006D6563"/>
    <w:rsid w:val="006D6F11"/>
    <w:rsid w:val="006D7493"/>
    <w:rsid w:val="006D74CF"/>
    <w:rsid w:val="006D7503"/>
    <w:rsid w:val="006D76B0"/>
    <w:rsid w:val="006D77A3"/>
    <w:rsid w:val="006D7A10"/>
    <w:rsid w:val="006D7E4F"/>
    <w:rsid w:val="006E073A"/>
    <w:rsid w:val="006E0A04"/>
    <w:rsid w:val="006E0E11"/>
    <w:rsid w:val="006E0FB1"/>
    <w:rsid w:val="006E1777"/>
    <w:rsid w:val="006E1F8E"/>
    <w:rsid w:val="006E30C6"/>
    <w:rsid w:val="006E3103"/>
    <w:rsid w:val="006E34B2"/>
    <w:rsid w:val="006E38CC"/>
    <w:rsid w:val="006E3C75"/>
    <w:rsid w:val="006E3F27"/>
    <w:rsid w:val="006E4113"/>
    <w:rsid w:val="006E41F0"/>
    <w:rsid w:val="006E44CC"/>
    <w:rsid w:val="006E4791"/>
    <w:rsid w:val="006E487E"/>
    <w:rsid w:val="006E4B08"/>
    <w:rsid w:val="006E4D03"/>
    <w:rsid w:val="006E53C2"/>
    <w:rsid w:val="006E5429"/>
    <w:rsid w:val="006E544F"/>
    <w:rsid w:val="006E56DD"/>
    <w:rsid w:val="006E5858"/>
    <w:rsid w:val="006E5A39"/>
    <w:rsid w:val="006E61B3"/>
    <w:rsid w:val="006E69F6"/>
    <w:rsid w:val="006E6C41"/>
    <w:rsid w:val="006E6D0A"/>
    <w:rsid w:val="006E6E0D"/>
    <w:rsid w:val="006E7686"/>
    <w:rsid w:val="006E76F0"/>
    <w:rsid w:val="006E798B"/>
    <w:rsid w:val="006E7C68"/>
    <w:rsid w:val="006E7C7C"/>
    <w:rsid w:val="006E7E9A"/>
    <w:rsid w:val="006F006E"/>
    <w:rsid w:val="006F0077"/>
    <w:rsid w:val="006F05F2"/>
    <w:rsid w:val="006F0A1F"/>
    <w:rsid w:val="006F0DCB"/>
    <w:rsid w:val="006F0E26"/>
    <w:rsid w:val="006F110B"/>
    <w:rsid w:val="006F127F"/>
    <w:rsid w:val="006F1565"/>
    <w:rsid w:val="006F1784"/>
    <w:rsid w:val="006F1B55"/>
    <w:rsid w:val="006F1D66"/>
    <w:rsid w:val="006F21EC"/>
    <w:rsid w:val="006F2367"/>
    <w:rsid w:val="006F2718"/>
    <w:rsid w:val="006F2D67"/>
    <w:rsid w:val="006F2DED"/>
    <w:rsid w:val="006F309C"/>
    <w:rsid w:val="006F3495"/>
    <w:rsid w:val="006F3704"/>
    <w:rsid w:val="006F3E13"/>
    <w:rsid w:val="006F3E35"/>
    <w:rsid w:val="006F41FC"/>
    <w:rsid w:val="006F42BA"/>
    <w:rsid w:val="006F4343"/>
    <w:rsid w:val="006F4467"/>
    <w:rsid w:val="006F44C1"/>
    <w:rsid w:val="006F4603"/>
    <w:rsid w:val="006F4AA4"/>
    <w:rsid w:val="006F4ACA"/>
    <w:rsid w:val="006F4C08"/>
    <w:rsid w:val="006F4FBA"/>
    <w:rsid w:val="006F543C"/>
    <w:rsid w:val="006F5844"/>
    <w:rsid w:val="006F5C22"/>
    <w:rsid w:val="006F5D88"/>
    <w:rsid w:val="006F68D4"/>
    <w:rsid w:val="006F6902"/>
    <w:rsid w:val="006F6F74"/>
    <w:rsid w:val="006F71E4"/>
    <w:rsid w:val="006F7547"/>
    <w:rsid w:val="006F784C"/>
    <w:rsid w:val="006F78A6"/>
    <w:rsid w:val="006F7B8A"/>
    <w:rsid w:val="006F7C61"/>
    <w:rsid w:val="0070000E"/>
    <w:rsid w:val="007004C5"/>
    <w:rsid w:val="00700709"/>
    <w:rsid w:val="007009EF"/>
    <w:rsid w:val="00700C6A"/>
    <w:rsid w:val="00700CDF"/>
    <w:rsid w:val="00701031"/>
    <w:rsid w:val="0070107C"/>
    <w:rsid w:val="007010A0"/>
    <w:rsid w:val="007010C8"/>
    <w:rsid w:val="007014DD"/>
    <w:rsid w:val="007017C9"/>
    <w:rsid w:val="007017FF"/>
    <w:rsid w:val="007018D0"/>
    <w:rsid w:val="00701B9E"/>
    <w:rsid w:val="00701D5E"/>
    <w:rsid w:val="00701DB5"/>
    <w:rsid w:val="00702473"/>
    <w:rsid w:val="007024AF"/>
    <w:rsid w:val="0070285B"/>
    <w:rsid w:val="00702B13"/>
    <w:rsid w:val="00702B5F"/>
    <w:rsid w:val="00702EAA"/>
    <w:rsid w:val="00702F13"/>
    <w:rsid w:val="007030F4"/>
    <w:rsid w:val="0070359D"/>
    <w:rsid w:val="0070383B"/>
    <w:rsid w:val="00703999"/>
    <w:rsid w:val="007039FE"/>
    <w:rsid w:val="0070415A"/>
    <w:rsid w:val="00704B1B"/>
    <w:rsid w:val="00704B50"/>
    <w:rsid w:val="00704D97"/>
    <w:rsid w:val="00705091"/>
    <w:rsid w:val="0070574F"/>
    <w:rsid w:val="00705BF3"/>
    <w:rsid w:val="00705CD1"/>
    <w:rsid w:val="007061CC"/>
    <w:rsid w:val="007062AC"/>
    <w:rsid w:val="0070649F"/>
    <w:rsid w:val="007065AA"/>
    <w:rsid w:val="00706850"/>
    <w:rsid w:val="007068B5"/>
    <w:rsid w:val="007068F5"/>
    <w:rsid w:val="00707359"/>
    <w:rsid w:val="00707412"/>
    <w:rsid w:val="00707521"/>
    <w:rsid w:val="007076C5"/>
    <w:rsid w:val="0070781E"/>
    <w:rsid w:val="00707D21"/>
    <w:rsid w:val="00707DF7"/>
    <w:rsid w:val="0071006A"/>
    <w:rsid w:val="007100DA"/>
    <w:rsid w:val="0071048D"/>
    <w:rsid w:val="00710591"/>
    <w:rsid w:val="0071065B"/>
    <w:rsid w:val="0071102D"/>
    <w:rsid w:val="007111DF"/>
    <w:rsid w:val="00711E9C"/>
    <w:rsid w:val="007121BE"/>
    <w:rsid w:val="0071222C"/>
    <w:rsid w:val="007123DC"/>
    <w:rsid w:val="007124C9"/>
    <w:rsid w:val="0071258C"/>
    <w:rsid w:val="00712807"/>
    <w:rsid w:val="00712862"/>
    <w:rsid w:val="00712ADC"/>
    <w:rsid w:val="00712BFE"/>
    <w:rsid w:val="0071334F"/>
    <w:rsid w:val="007136EA"/>
    <w:rsid w:val="007137EE"/>
    <w:rsid w:val="00713BE6"/>
    <w:rsid w:val="00714002"/>
    <w:rsid w:val="00714098"/>
    <w:rsid w:val="00714195"/>
    <w:rsid w:val="007141BC"/>
    <w:rsid w:val="00714305"/>
    <w:rsid w:val="00714A06"/>
    <w:rsid w:val="00714FA2"/>
    <w:rsid w:val="007153C3"/>
    <w:rsid w:val="00715402"/>
    <w:rsid w:val="0071593C"/>
    <w:rsid w:val="00715AB9"/>
    <w:rsid w:val="00715D2E"/>
    <w:rsid w:val="00716168"/>
    <w:rsid w:val="00716273"/>
    <w:rsid w:val="0071628C"/>
    <w:rsid w:val="0071647E"/>
    <w:rsid w:val="00716979"/>
    <w:rsid w:val="00716D5F"/>
    <w:rsid w:val="00717362"/>
    <w:rsid w:val="00717817"/>
    <w:rsid w:val="00717CBF"/>
    <w:rsid w:val="0072037C"/>
    <w:rsid w:val="007203A5"/>
    <w:rsid w:val="007205E4"/>
    <w:rsid w:val="00720685"/>
    <w:rsid w:val="00720869"/>
    <w:rsid w:val="00720D62"/>
    <w:rsid w:val="00720D77"/>
    <w:rsid w:val="00721314"/>
    <w:rsid w:val="00721A3E"/>
    <w:rsid w:val="00721D9D"/>
    <w:rsid w:val="00721E7B"/>
    <w:rsid w:val="00722367"/>
    <w:rsid w:val="00722754"/>
    <w:rsid w:val="00722831"/>
    <w:rsid w:val="00722A21"/>
    <w:rsid w:val="00722EE0"/>
    <w:rsid w:val="00722FC0"/>
    <w:rsid w:val="00723093"/>
    <w:rsid w:val="007230C2"/>
    <w:rsid w:val="00723136"/>
    <w:rsid w:val="0072374E"/>
    <w:rsid w:val="0072379B"/>
    <w:rsid w:val="00723B41"/>
    <w:rsid w:val="00723BC6"/>
    <w:rsid w:val="00723C9C"/>
    <w:rsid w:val="00724272"/>
    <w:rsid w:val="0072434E"/>
    <w:rsid w:val="00724512"/>
    <w:rsid w:val="00724712"/>
    <w:rsid w:val="00724FEE"/>
    <w:rsid w:val="00725270"/>
    <w:rsid w:val="0072567F"/>
    <w:rsid w:val="00725AF4"/>
    <w:rsid w:val="00725B4C"/>
    <w:rsid w:val="00725D25"/>
    <w:rsid w:val="00725F25"/>
    <w:rsid w:val="00725F2B"/>
    <w:rsid w:val="007266F2"/>
    <w:rsid w:val="0072726F"/>
    <w:rsid w:val="007275F0"/>
    <w:rsid w:val="00727772"/>
    <w:rsid w:val="00727888"/>
    <w:rsid w:val="00727894"/>
    <w:rsid w:val="007301BF"/>
    <w:rsid w:val="007303CF"/>
    <w:rsid w:val="00730613"/>
    <w:rsid w:val="007309EB"/>
    <w:rsid w:val="00730A66"/>
    <w:rsid w:val="00730CB4"/>
    <w:rsid w:val="00730F13"/>
    <w:rsid w:val="00730F4D"/>
    <w:rsid w:val="0073141E"/>
    <w:rsid w:val="00731760"/>
    <w:rsid w:val="00731A45"/>
    <w:rsid w:val="0073211F"/>
    <w:rsid w:val="00732196"/>
    <w:rsid w:val="007322DE"/>
    <w:rsid w:val="0073256A"/>
    <w:rsid w:val="0073257D"/>
    <w:rsid w:val="0073298C"/>
    <w:rsid w:val="00732A9F"/>
    <w:rsid w:val="00733198"/>
    <w:rsid w:val="0073321E"/>
    <w:rsid w:val="0073325D"/>
    <w:rsid w:val="007336D9"/>
    <w:rsid w:val="007338B5"/>
    <w:rsid w:val="0073398D"/>
    <w:rsid w:val="007339B6"/>
    <w:rsid w:val="00734384"/>
    <w:rsid w:val="007344D8"/>
    <w:rsid w:val="0073477D"/>
    <w:rsid w:val="0073490A"/>
    <w:rsid w:val="00734F3C"/>
    <w:rsid w:val="00735595"/>
    <w:rsid w:val="00735FA9"/>
    <w:rsid w:val="00736195"/>
    <w:rsid w:val="00736222"/>
    <w:rsid w:val="00736871"/>
    <w:rsid w:val="0073691E"/>
    <w:rsid w:val="00736A84"/>
    <w:rsid w:val="00736B44"/>
    <w:rsid w:val="00736CD4"/>
    <w:rsid w:val="00736ED6"/>
    <w:rsid w:val="00736F0E"/>
    <w:rsid w:val="0073726B"/>
    <w:rsid w:val="00737590"/>
    <w:rsid w:val="007376BB"/>
    <w:rsid w:val="00737711"/>
    <w:rsid w:val="00737B48"/>
    <w:rsid w:val="00737E13"/>
    <w:rsid w:val="00737E38"/>
    <w:rsid w:val="00737F98"/>
    <w:rsid w:val="0074090D"/>
    <w:rsid w:val="00740BA1"/>
    <w:rsid w:val="00740BD6"/>
    <w:rsid w:val="007411FC"/>
    <w:rsid w:val="00741619"/>
    <w:rsid w:val="007417EF"/>
    <w:rsid w:val="00741A10"/>
    <w:rsid w:val="00741E27"/>
    <w:rsid w:val="00741E4E"/>
    <w:rsid w:val="00741ED9"/>
    <w:rsid w:val="00741F71"/>
    <w:rsid w:val="0074259F"/>
    <w:rsid w:val="007428EF"/>
    <w:rsid w:val="007429A4"/>
    <w:rsid w:val="007429BF"/>
    <w:rsid w:val="00742D7D"/>
    <w:rsid w:val="00743221"/>
    <w:rsid w:val="00743462"/>
    <w:rsid w:val="00743B63"/>
    <w:rsid w:val="00743C13"/>
    <w:rsid w:val="00743E2B"/>
    <w:rsid w:val="00744260"/>
    <w:rsid w:val="00744641"/>
    <w:rsid w:val="00744647"/>
    <w:rsid w:val="007447FA"/>
    <w:rsid w:val="007449AA"/>
    <w:rsid w:val="00744B8E"/>
    <w:rsid w:val="00745034"/>
    <w:rsid w:val="007450A8"/>
    <w:rsid w:val="00745527"/>
    <w:rsid w:val="007456CE"/>
    <w:rsid w:val="00745733"/>
    <w:rsid w:val="00745914"/>
    <w:rsid w:val="00745D2E"/>
    <w:rsid w:val="00745D43"/>
    <w:rsid w:val="00745E26"/>
    <w:rsid w:val="007460B0"/>
    <w:rsid w:val="0074648B"/>
    <w:rsid w:val="0074683D"/>
    <w:rsid w:val="0074692E"/>
    <w:rsid w:val="00746D2E"/>
    <w:rsid w:val="00747182"/>
    <w:rsid w:val="00747553"/>
    <w:rsid w:val="00747819"/>
    <w:rsid w:val="00747929"/>
    <w:rsid w:val="00747AC0"/>
    <w:rsid w:val="00747D97"/>
    <w:rsid w:val="00747F23"/>
    <w:rsid w:val="0075029F"/>
    <w:rsid w:val="007502C5"/>
    <w:rsid w:val="00750814"/>
    <w:rsid w:val="00750954"/>
    <w:rsid w:val="00750BD3"/>
    <w:rsid w:val="00750ECC"/>
    <w:rsid w:val="007512F1"/>
    <w:rsid w:val="007521CA"/>
    <w:rsid w:val="00752369"/>
    <w:rsid w:val="0075248A"/>
    <w:rsid w:val="00752680"/>
    <w:rsid w:val="007527F2"/>
    <w:rsid w:val="00752893"/>
    <w:rsid w:val="00752912"/>
    <w:rsid w:val="00752A64"/>
    <w:rsid w:val="00752C2F"/>
    <w:rsid w:val="00752CBC"/>
    <w:rsid w:val="00752E14"/>
    <w:rsid w:val="00753066"/>
    <w:rsid w:val="00753124"/>
    <w:rsid w:val="00753131"/>
    <w:rsid w:val="007531C9"/>
    <w:rsid w:val="0075335D"/>
    <w:rsid w:val="0075374F"/>
    <w:rsid w:val="00753837"/>
    <w:rsid w:val="00753ABE"/>
    <w:rsid w:val="00753BE2"/>
    <w:rsid w:val="00753D2F"/>
    <w:rsid w:val="00753DF0"/>
    <w:rsid w:val="007547BA"/>
    <w:rsid w:val="00754912"/>
    <w:rsid w:val="00754FFF"/>
    <w:rsid w:val="007552D2"/>
    <w:rsid w:val="007556A2"/>
    <w:rsid w:val="007556B6"/>
    <w:rsid w:val="00755B9D"/>
    <w:rsid w:val="00755EBE"/>
    <w:rsid w:val="00756538"/>
    <w:rsid w:val="007566F3"/>
    <w:rsid w:val="00756983"/>
    <w:rsid w:val="00756E5E"/>
    <w:rsid w:val="0075705D"/>
    <w:rsid w:val="00757ADF"/>
    <w:rsid w:val="00757C5F"/>
    <w:rsid w:val="00757EB6"/>
    <w:rsid w:val="00757F9F"/>
    <w:rsid w:val="00760403"/>
    <w:rsid w:val="00760504"/>
    <w:rsid w:val="0076067B"/>
    <w:rsid w:val="007608E0"/>
    <w:rsid w:val="00760FB1"/>
    <w:rsid w:val="0076118F"/>
    <w:rsid w:val="007611E5"/>
    <w:rsid w:val="007614EB"/>
    <w:rsid w:val="00761545"/>
    <w:rsid w:val="0076155A"/>
    <w:rsid w:val="007619E2"/>
    <w:rsid w:val="00761FD7"/>
    <w:rsid w:val="00761FF1"/>
    <w:rsid w:val="0076221B"/>
    <w:rsid w:val="007627EB"/>
    <w:rsid w:val="00762A6E"/>
    <w:rsid w:val="00762ABC"/>
    <w:rsid w:val="00762F04"/>
    <w:rsid w:val="00762F8E"/>
    <w:rsid w:val="00763153"/>
    <w:rsid w:val="00763637"/>
    <w:rsid w:val="007637B8"/>
    <w:rsid w:val="00763B0E"/>
    <w:rsid w:val="0076438A"/>
    <w:rsid w:val="007645B2"/>
    <w:rsid w:val="00764B06"/>
    <w:rsid w:val="0076507C"/>
    <w:rsid w:val="0076518F"/>
    <w:rsid w:val="00765306"/>
    <w:rsid w:val="0076531A"/>
    <w:rsid w:val="00765457"/>
    <w:rsid w:val="00765CB1"/>
    <w:rsid w:val="0076636E"/>
    <w:rsid w:val="00766673"/>
    <w:rsid w:val="00766D9C"/>
    <w:rsid w:val="007673BD"/>
    <w:rsid w:val="007675A9"/>
    <w:rsid w:val="0076766B"/>
    <w:rsid w:val="00767843"/>
    <w:rsid w:val="007678BF"/>
    <w:rsid w:val="00767A5B"/>
    <w:rsid w:val="00767B05"/>
    <w:rsid w:val="00767DBC"/>
    <w:rsid w:val="00767FB8"/>
    <w:rsid w:val="00770121"/>
    <w:rsid w:val="0077017F"/>
    <w:rsid w:val="00770B5E"/>
    <w:rsid w:val="0077160F"/>
    <w:rsid w:val="00771622"/>
    <w:rsid w:val="00771760"/>
    <w:rsid w:val="00771790"/>
    <w:rsid w:val="007717A5"/>
    <w:rsid w:val="00771AEA"/>
    <w:rsid w:val="00771C43"/>
    <w:rsid w:val="00771DDF"/>
    <w:rsid w:val="007725D5"/>
    <w:rsid w:val="007727C4"/>
    <w:rsid w:val="0077307F"/>
    <w:rsid w:val="007732C8"/>
    <w:rsid w:val="00773DC2"/>
    <w:rsid w:val="00773EF5"/>
    <w:rsid w:val="00774248"/>
    <w:rsid w:val="00774341"/>
    <w:rsid w:val="007749B5"/>
    <w:rsid w:val="007749D6"/>
    <w:rsid w:val="00774EF0"/>
    <w:rsid w:val="00775090"/>
    <w:rsid w:val="007751B2"/>
    <w:rsid w:val="0077532C"/>
    <w:rsid w:val="0077537C"/>
    <w:rsid w:val="007754B3"/>
    <w:rsid w:val="00775819"/>
    <w:rsid w:val="00775C2E"/>
    <w:rsid w:val="00775D04"/>
    <w:rsid w:val="0077640D"/>
    <w:rsid w:val="00776421"/>
    <w:rsid w:val="007764CC"/>
    <w:rsid w:val="007765B4"/>
    <w:rsid w:val="00776A8D"/>
    <w:rsid w:val="00776B0C"/>
    <w:rsid w:val="00776F8E"/>
    <w:rsid w:val="0077761B"/>
    <w:rsid w:val="00777DFA"/>
    <w:rsid w:val="0078004A"/>
    <w:rsid w:val="00780381"/>
    <w:rsid w:val="0078066C"/>
    <w:rsid w:val="00780E30"/>
    <w:rsid w:val="00781859"/>
    <w:rsid w:val="007819F3"/>
    <w:rsid w:val="00781B28"/>
    <w:rsid w:val="00781C05"/>
    <w:rsid w:val="00781C2F"/>
    <w:rsid w:val="00781CBD"/>
    <w:rsid w:val="00781D27"/>
    <w:rsid w:val="00782255"/>
    <w:rsid w:val="007824B3"/>
    <w:rsid w:val="007825AF"/>
    <w:rsid w:val="00782C1A"/>
    <w:rsid w:val="00782FD2"/>
    <w:rsid w:val="00783117"/>
    <w:rsid w:val="007832D3"/>
    <w:rsid w:val="00783364"/>
    <w:rsid w:val="007838CB"/>
    <w:rsid w:val="00783A96"/>
    <w:rsid w:val="00784BB9"/>
    <w:rsid w:val="00784EBB"/>
    <w:rsid w:val="00785410"/>
    <w:rsid w:val="007858E3"/>
    <w:rsid w:val="00785E24"/>
    <w:rsid w:val="00785F74"/>
    <w:rsid w:val="00786088"/>
    <w:rsid w:val="0078684C"/>
    <w:rsid w:val="00786B97"/>
    <w:rsid w:val="00787537"/>
    <w:rsid w:val="00787770"/>
    <w:rsid w:val="0078782C"/>
    <w:rsid w:val="0079037B"/>
    <w:rsid w:val="007906FE"/>
    <w:rsid w:val="00790798"/>
    <w:rsid w:val="00791120"/>
    <w:rsid w:val="007913E5"/>
    <w:rsid w:val="00791420"/>
    <w:rsid w:val="00791446"/>
    <w:rsid w:val="00791946"/>
    <w:rsid w:val="00791A1B"/>
    <w:rsid w:val="00791A2E"/>
    <w:rsid w:val="00791A78"/>
    <w:rsid w:val="00791D58"/>
    <w:rsid w:val="00792522"/>
    <w:rsid w:val="0079281E"/>
    <w:rsid w:val="0079294C"/>
    <w:rsid w:val="007929FA"/>
    <w:rsid w:val="00792D51"/>
    <w:rsid w:val="00792F0C"/>
    <w:rsid w:val="0079304C"/>
    <w:rsid w:val="007935F5"/>
    <w:rsid w:val="00793902"/>
    <w:rsid w:val="00793DD6"/>
    <w:rsid w:val="007943D4"/>
    <w:rsid w:val="00794881"/>
    <w:rsid w:val="00794A5E"/>
    <w:rsid w:val="00794BC6"/>
    <w:rsid w:val="00794F44"/>
    <w:rsid w:val="00794FD2"/>
    <w:rsid w:val="0079521A"/>
    <w:rsid w:val="007954F0"/>
    <w:rsid w:val="00795953"/>
    <w:rsid w:val="00795A1D"/>
    <w:rsid w:val="00795A70"/>
    <w:rsid w:val="0079609E"/>
    <w:rsid w:val="007960DF"/>
    <w:rsid w:val="00796364"/>
    <w:rsid w:val="007967A0"/>
    <w:rsid w:val="00796D44"/>
    <w:rsid w:val="00796D72"/>
    <w:rsid w:val="007976A4"/>
    <w:rsid w:val="007978C3"/>
    <w:rsid w:val="007978C9"/>
    <w:rsid w:val="00797C69"/>
    <w:rsid w:val="00797CC4"/>
    <w:rsid w:val="00797EF3"/>
    <w:rsid w:val="00797FB9"/>
    <w:rsid w:val="007A05E1"/>
    <w:rsid w:val="007A0D2B"/>
    <w:rsid w:val="007A0F3E"/>
    <w:rsid w:val="007A18F5"/>
    <w:rsid w:val="007A1CAC"/>
    <w:rsid w:val="007A21DF"/>
    <w:rsid w:val="007A239A"/>
    <w:rsid w:val="007A2A41"/>
    <w:rsid w:val="007A2B7B"/>
    <w:rsid w:val="007A2C1D"/>
    <w:rsid w:val="007A335B"/>
    <w:rsid w:val="007A3A57"/>
    <w:rsid w:val="007A3B9C"/>
    <w:rsid w:val="007A3C21"/>
    <w:rsid w:val="007A3D0D"/>
    <w:rsid w:val="007A3FF8"/>
    <w:rsid w:val="007A4076"/>
    <w:rsid w:val="007A442E"/>
    <w:rsid w:val="007A46B0"/>
    <w:rsid w:val="007A46EE"/>
    <w:rsid w:val="007A472B"/>
    <w:rsid w:val="007A47FA"/>
    <w:rsid w:val="007A4897"/>
    <w:rsid w:val="007A4E8E"/>
    <w:rsid w:val="007A4E9A"/>
    <w:rsid w:val="007A4FF6"/>
    <w:rsid w:val="007A56ED"/>
    <w:rsid w:val="007A6023"/>
    <w:rsid w:val="007A60C2"/>
    <w:rsid w:val="007A654D"/>
    <w:rsid w:val="007A6626"/>
    <w:rsid w:val="007A6875"/>
    <w:rsid w:val="007A6F01"/>
    <w:rsid w:val="007A7200"/>
    <w:rsid w:val="007A74A6"/>
    <w:rsid w:val="007A77B8"/>
    <w:rsid w:val="007A79AA"/>
    <w:rsid w:val="007A7E73"/>
    <w:rsid w:val="007B0133"/>
    <w:rsid w:val="007B0606"/>
    <w:rsid w:val="007B063F"/>
    <w:rsid w:val="007B0699"/>
    <w:rsid w:val="007B087F"/>
    <w:rsid w:val="007B1056"/>
    <w:rsid w:val="007B1141"/>
    <w:rsid w:val="007B1188"/>
    <w:rsid w:val="007B1321"/>
    <w:rsid w:val="007B1364"/>
    <w:rsid w:val="007B17CF"/>
    <w:rsid w:val="007B1E99"/>
    <w:rsid w:val="007B287A"/>
    <w:rsid w:val="007B29B7"/>
    <w:rsid w:val="007B2A3E"/>
    <w:rsid w:val="007B2A83"/>
    <w:rsid w:val="007B2B3D"/>
    <w:rsid w:val="007B2CEF"/>
    <w:rsid w:val="007B3276"/>
    <w:rsid w:val="007B365F"/>
    <w:rsid w:val="007B3A2A"/>
    <w:rsid w:val="007B3D12"/>
    <w:rsid w:val="007B4119"/>
    <w:rsid w:val="007B47EC"/>
    <w:rsid w:val="007B488B"/>
    <w:rsid w:val="007B497B"/>
    <w:rsid w:val="007B4F8F"/>
    <w:rsid w:val="007B5163"/>
    <w:rsid w:val="007B52C4"/>
    <w:rsid w:val="007B5540"/>
    <w:rsid w:val="007B5898"/>
    <w:rsid w:val="007B59AD"/>
    <w:rsid w:val="007B5A25"/>
    <w:rsid w:val="007B5A4D"/>
    <w:rsid w:val="007B5EC6"/>
    <w:rsid w:val="007B5F29"/>
    <w:rsid w:val="007B64FF"/>
    <w:rsid w:val="007B670A"/>
    <w:rsid w:val="007B6B25"/>
    <w:rsid w:val="007B6D08"/>
    <w:rsid w:val="007B6FA4"/>
    <w:rsid w:val="007B70F4"/>
    <w:rsid w:val="007B79C1"/>
    <w:rsid w:val="007C04AF"/>
    <w:rsid w:val="007C0669"/>
    <w:rsid w:val="007C08FD"/>
    <w:rsid w:val="007C10F9"/>
    <w:rsid w:val="007C1796"/>
    <w:rsid w:val="007C19AC"/>
    <w:rsid w:val="007C19C5"/>
    <w:rsid w:val="007C1B86"/>
    <w:rsid w:val="007C1CFA"/>
    <w:rsid w:val="007C202A"/>
    <w:rsid w:val="007C21E7"/>
    <w:rsid w:val="007C22CD"/>
    <w:rsid w:val="007C24EE"/>
    <w:rsid w:val="007C277B"/>
    <w:rsid w:val="007C29C3"/>
    <w:rsid w:val="007C2A05"/>
    <w:rsid w:val="007C2B3F"/>
    <w:rsid w:val="007C2D5A"/>
    <w:rsid w:val="007C2DD2"/>
    <w:rsid w:val="007C31FE"/>
    <w:rsid w:val="007C3417"/>
    <w:rsid w:val="007C363D"/>
    <w:rsid w:val="007C39D0"/>
    <w:rsid w:val="007C3C89"/>
    <w:rsid w:val="007C41D6"/>
    <w:rsid w:val="007C486D"/>
    <w:rsid w:val="007C495A"/>
    <w:rsid w:val="007C49EF"/>
    <w:rsid w:val="007C4AB3"/>
    <w:rsid w:val="007C54E2"/>
    <w:rsid w:val="007C59D2"/>
    <w:rsid w:val="007C5BF6"/>
    <w:rsid w:val="007C5C18"/>
    <w:rsid w:val="007C5CE7"/>
    <w:rsid w:val="007C6153"/>
    <w:rsid w:val="007C62F0"/>
    <w:rsid w:val="007C661A"/>
    <w:rsid w:val="007C6C62"/>
    <w:rsid w:val="007C776D"/>
    <w:rsid w:val="007C7775"/>
    <w:rsid w:val="007C778E"/>
    <w:rsid w:val="007C7EBE"/>
    <w:rsid w:val="007D01E7"/>
    <w:rsid w:val="007D0219"/>
    <w:rsid w:val="007D02E6"/>
    <w:rsid w:val="007D0429"/>
    <w:rsid w:val="007D0B12"/>
    <w:rsid w:val="007D13A5"/>
    <w:rsid w:val="007D1828"/>
    <w:rsid w:val="007D1E79"/>
    <w:rsid w:val="007D1E82"/>
    <w:rsid w:val="007D21B6"/>
    <w:rsid w:val="007D2381"/>
    <w:rsid w:val="007D2521"/>
    <w:rsid w:val="007D2607"/>
    <w:rsid w:val="007D2A32"/>
    <w:rsid w:val="007D2C95"/>
    <w:rsid w:val="007D3434"/>
    <w:rsid w:val="007D37EF"/>
    <w:rsid w:val="007D38CE"/>
    <w:rsid w:val="007D3976"/>
    <w:rsid w:val="007D398A"/>
    <w:rsid w:val="007D3995"/>
    <w:rsid w:val="007D3C48"/>
    <w:rsid w:val="007D4098"/>
    <w:rsid w:val="007D428B"/>
    <w:rsid w:val="007D4611"/>
    <w:rsid w:val="007D4658"/>
    <w:rsid w:val="007D4B6F"/>
    <w:rsid w:val="007D4CBB"/>
    <w:rsid w:val="007D4FB7"/>
    <w:rsid w:val="007D5123"/>
    <w:rsid w:val="007D5EBD"/>
    <w:rsid w:val="007D5F60"/>
    <w:rsid w:val="007D611B"/>
    <w:rsid w:val="007D6786"/>
    <w:rsid w:val="007D67B9"/>
    <w:rsid w:val="007D6B91"/>
    <w:rsid w:val="007D6C00"/>
    <w:rsid w:val="007D6F15"/>
    <w:rsid w:val="007D717C"/>
    <w:rsid w:val="007D755D"/>
    <w:rsid w:val="007D76D2"/>
    <w:rsid w:val="007D77A5"/>
    <w:rsid w:val="007D789C"/>
    <w:rsid w:val="007D7C2D"/>
    <w:rsid w:val="007D7D90"/>
    <w:rsid w:val="007E0029"/>
    <w:rsid w:val="007E0334"/>
    <w:rsid w:val="007E077D"/>
    <w:rsid w:val="007E1EBF"/>
    <w:rsid w:val="007E1ED7"/>
    <w:rsid w:val="007E2F27"/>
    <w:rsid w:val="007E3107"/>
    <w:rsid w:val="007E3257"/>
    <w:rsid w:val="007E32EC"/>
    <w:rsid w:val="007E3428"/>
    <w:rsid w:val="007E391F"/>
    <w:rsid w:val="007E3CB6"/>
    <w:rsid w:val="007E3EAB"/>
    <w:rsid w:val="007E44B9"/>
    <w:rsid w:val="007E466A"/>
    <w:rsid w:val="007E4CC7"/>
    <w:rsid w:val="007E4EF3"/>
    <w:rsid w:val="007E4F25"/>
    <w:rsid w:val="007E542B"/>
    <w:rsid w:val="007E5495"/>
    <w:rsid w:val="007E561F"/>
    <w:rsid w:val="007E581C"/>
    <w:rsid w:val="007E5827"/>
    <w:rsid w:val="007E6359"/>
    <w:rsid w:val="007E635A"/>
    <w:rsid w:val="007E6C6D"/>
    <w:rsid w:val="007E6D7F"/>
    <w:rsid w:val="007E7181"/>
    <w:rsid w:val="007E7511"/>
    <w:rsid w:val="007E7583"/>
    <w:rsid w:val="007E7A60"/>
    <w:rsid w:val="007E7C32"/>
    <w:rsid w:val="007F034F"/>
    <w:rsid w:val="007F09DE"/>
    <w:rsid w:val="007F0A27"/>
    <w:rsid w:val="007F0FAD"/>
    <w:rsid w:val="007F14B5"/>
    <w:rsid w:val="007F14DC"/>
    <w:rsid w:val="007F1668"/>
    <w:rsid w:val="007F1813"/>
    <w:rsid w:val="007F1B59"/>
    <w:rsid w:val="007F1D08"/>
    <w:rsid w:val="007F1F33"/>
    <w:rsid w:val="007F20EB"/>
    <w:rsid w:val="007F22E3"/>
    <w:rsid w:val="007F2526"/>
    <w:rsid w:val="007F254D"/>
    <w:rsid w:val="007F25A0"/>
    <w:rsid w:val="007F27D1"/>
    <w:rsid w:val="007F29A9"/>
    <w:rsid w:val="007F2A0F"/>
    <w:rsid w:val="007F2CA3"/>
    <w:rsid w:val="007F2F11"/>
    <w:rsid w:val="007F3031"/>
    <w:rsid w:val="007F3078"/>
    <w:rsid w:val="007F3786"/>
    <w:rsid w:val="007F39E3"/>
    <w:rsid w:val="007F3D1E"/>
    <w:rsid w:val="007F4454"/>
    <w:rsid w:val="007F45DB"/>
    <w:rsid w:val="007F4ADA"/>
    <w:rsid w:val="007F4C55"/>
    <w:rsid w:val="007F4C81"/>
    <w:rsid w:val="007F500B"/>
    <w:rsid w:val="007F54EF"/>
    <w:rsid w:val="007F59AB"/>
    <w:rsid w:val="007F61FE"/>
    <w:rsid w:val="007F6373"/>
    <w:rsid w:val="007F65D6"/>
    <w:rsid w:val="007F6B24"/>
    <w:rsid w:val="007F6D6E"/>
    <w:rsid w:val="007F6EEA"/>
    <w:rsid w:val="007F732E"/>
    <w:rsid w:val="007F7B7E"/>
    <w:rsid w:val="007F7EC9"/>
    <w:rsid w:val="008001EB"/>
    <w:rsid w:val="0080026B"/>
    <w:rsid w:val="0080090E"/>
    <w:rsid w:val="00800CA7"/>
    <w:rsid w:val="00800EAC"/>
    <w:rsid w:val="00800ECA"/>
    <w:rsid w:val="00801272"/>
    <w:rsid w:val="0080149B"/>
    <w:rsid w:val="00801AF1"/>
    <w:rsid w:val="00801CCB"/>
    <w:rsid w:val="00801DCA"/>
    <w:rsid w:val="00802106"/>
    <w:rsid w:val="0080233F"/>
    <w:rsid w:val="008024A9"/>
    <w:rsid w:val="00802C53"/>
    <w:rsid w:val="00802DE7"/>
    <w:rsid w:val="00803122"/>
    <w:rsid w:val="00803457"/>
    <w:rsid w:val="008038A1"/>
    <w:rsid w:val="00803979"/>
    <w:rsid w:val="008039E6"/>
    <w:rsid w:val="00804296"/>
    <w:rsid w:val="00804A0B"/>
    <w:rsid w:val="00804A7B"/>
    <w:rsid w:val="008055E6"/>
    <w:rsid w:val="0080581B"/>
    <w:rsid w:val="00805857"/>
    <w:rsid w:val="0080613F"/>
    <w:rsid w:val="008069F0"/>
    <w:rsid w:val="00806A2F"/>
    <w:rsid w:val="00806E29"/>
    <w:rsid w:val="00806EA3"/>
    <w:rsid w:val="00806FAB"/>
    <w:rsid w:val="00807196"/>
    <w:rsid w:val="008072AD"/>
    <w:rsid w:val="00807486"/>
    <w:rsid w:val="00807647"/>
    <w:rsid w:val="00807691"/>
    <w:rsid w:val="0080781D"/>
    <w:rsid w:val="00807ADC"/>
    <w:rsid w:val="00807BDC"/>
    <w:rsid w:val="00807E0D"/>
    <w:rsid w:val="0081004D"/>
    <w:rsid w:val="008104AF"/>
    <w:rsid w:val="0081066E"/>
    <w:rsid w:val="00810792"/>
    <w:rsid w:val="008108AC"/>
    <w:rsid w:val="008114DF"/>
    <w:rsid w:val="008116F6"/>
    <w:rsid w:val="00811921"/>
    <w:rsid w:val="008119C0"/>
    <w:rsid w:val="00811A84"/>
    <w:rsid w:val="00811DEB"/>
    <w:rsid w:val="00811ECF"/>
    <w:rsid w:val="00811F61"/>
    <w:rsid w:val="0081223C"/>
    <w:rsid w:val="0081251B"/>
    <w:rsid w:val="008125AE"/>
    <w:rsid w:val="00812654"/>
    <w:rsid w:val="0081302B"/>
    <w:rsid w:val="008135CB"/>
    <w:rsid w:val="00813D0C"/>
    <w:rsid w:val="00814156"/>
    <w:rsid w:val="00814572"/>
    <w:rsid w:val="008147F2"/>
    <w:rsid w:val="00814C6F"/>
    <w:rsid w:val="00814CD8"/>
    <w:rsid w:val="00814EF0"/>
    <w:rsid w:val="00814FC0"/>
    <w:rsid w:val="008151EE"/>
    <w:rsid w:val="00815848"/>
    <w:rsid w:val="0081587C"/>
    <w:rsid w:val="008158AC"/>
    <w:rsid w:val="00815AFE"/>
    <w:rsid w:val="00815F3E"/>
    <w:rsid w:val="0081633E"/>
    <w:rsid w:val="00816722"/>
    <w:rsid w:val="00816732"/>
    <w:rsid w:val="0081686E"/>
    <w:rsid w:val="00816908"/>
    <w:rsid w:val="008169E7"/>
    <w:rsid w:val="00816F90"/>
    <w:rsid w:val="008171E6"/>
    <w:rsid w:val="008176C9"/>
    <w:rsid w:val="00817DFC"/>
    <w:rsid w:val="00817F99"/>
    <w:rsid w:val="0082058E"/>
    <w:rsid w:val="008209CC"/>
    <w:rsid w:val="00820B70"/>
    <w:rsid w:val="00820EBD"/>
    <w:rsid w:val="008212C4"/>
    <w:rsid w:val="008213A4"/>
    <w:rsid w:val="008216AE"/>
    <w:rsid w:val="0082249D"/>
    <w:rsid w:val="0082255D"/>
    <w:rsid w:val="00822576"/>
    <w:rsid w:val="0082261E"/>
    <w:rsid w:val="00822663"/>
    <w:rsid w:val="00822CDF"/>
    <w:rsid w:val="00822CEF"/>
    <w:rsid w:val="00822DD9"/>
    <w:rsid w:val="00822E64"/>
    <w:rsid w:val="00822E93"/>
    <w:rsid w:val="0082311D"/>
    <w:rsid w:val="00823200"/>
    <w:rsid w:val="0082341F"/>
    <w:rsid w:val="0082344C"/>
    <w:rsid w:val="0082351A"/>
    <w:rsid w:val="0082361A"/>
    <w:rsid w:val="0082380D"/>
    <w:rsid w:val="00823900"/>
    <w:rsid w:val="00823B1F"/>
    <w:rsid w:val="00823F4E"/>
    <w:rsid w:val="00824119"/>
    <w:rsid w:val="008247F4"/>
    <w:rsid w:val="0082492B"/>
    <w:rsid w:val="00824AE9"/>
    <w:rsid w:val="00824C2B"/>
    <w:rsid w:val="00824CE3"/>
    <w:rsid w:val="00825448"/>
    <w:rsid w:val="00825885"/>
    <w:rsid w:val="00826884"/>
    <w:rsid w:val="00826A0A"/>
    <w:rsid w:val="00826D7B"/>
    <w:rsid w:val="00826EA3"/>
    <w:rsid w:val="00826F33"/>
    <w:rsid w:val="0082726E"/>
    <w:rsid w:val="00827677"/>
    <w:rsid w:val="00827A63"/>
    <w:rsid w:val="00827FB3"/>
    <w:rsid w:val="008300B4"/>
    <w:rsid w:val="008304C3"/>
    <w:rsid w:val="0083064E"/>
    <w:rsid w:val="00830948"/>
    <w:rsid w:val="00830EEC"/>
    <w:rsid w:val="008310AE"/>
    <w:rsid w:val="00831104"/>
    <w:rsid w:val="00831205"/>
    <w:rsid w:val="00831A3F"/>
    <w:rsid w:val="00831A47"/>
    <w:rsid w:val="00831AB4"/>
    <w:rsid w:val="00831AFF"/>
    <w:rsid w:val="00831C55"/>
    <w:rsid w:val="00832656"/>
    <w:rsid w:val="008326C2"/>
    <w:rsid w:val="0083283B"/>
    <w:rsid w:val="00832851"/>
    <w:rsid w:val="00832B15"/>
    <w:rsid w:val="00832BB4"/>
    <w:rsid w:val="00832D45"/>
    <w:rsid w:val="00832D79"/>
    <w:rsid w:val="00832FBC"/>
    <w:rsid w:val="008330B5"/>
    <w:rsid w:val="0083339F"/>
    <w:rsid w:val="0083359D"/>
    <w:rsid w:val="00833869"/>
    <w:rsid w:val="008338CC"/>
    <w:rsid w:val="0083399D"/>
    <w:rsid w:val="00833BD7"/>
    <w:rsid w:val="00833FF4"/>
    <w:rsid w:val="00834587"/>
    <w:rsid w:val="008347EE"/>
    <w:rsid w:val="0083488C"/>
    <w:rsid w:val="0083491F"/>
    <w:rsid w:val="00834ACE"/>
    <w:rsid w:val="00834ADF"/>
    <w:rsid w:val="00834CDA"/>
    <w:rsid w:val="0083533F"/>
    <w:rsid w:val="00835346"/>
    <w:rsid w:val="0083553C"/>
    <w:rsid w:val="008358CC"/>
    <w:rsid w:val="00835C98"/>
    <w:rsid w:val="00835CB1"/>
    <w:rsid w:val="00835D4E"/>
    <w:rsid w:val="00835DCC"/>
    <w:rsid w:val="00835E81"/>
    <w:rsid w:val="00835EC1"/>
    <w:rsid w:val="00836294"/>
    <w:rsid w:val="00836E67"/>
    <w:rsid w:val="00837247"/>
    <w:rsid w:val="00837405"/>
    <w:rsid w:val="008376D3"/>
    <w:rsid w:val="00837847"/>
    <w:rsid w:val="008379D6"/>
    <w:rsid w:val="00837D5D"/>
    <w:rsid w:val="0084059D"/>
    <w:rsid w:val="00840ABE"/>
    <w:rsid w:val="00840E8F"/>
    <w:rsid w:val="00840EAF"/>
    <w:rsid w:val="0084135A"/>
    <w:rsid w:val="0084164B"/>
    <w:rsid w:val="0084178A"/>
    <w:rsid w:val="00841BDC"/>
    <w:rsid w:val="00841CFA"/>
    <w:rsid w:val="0084250E"/>
    <w:rsid w:val="00842540"/>
    <w:rsid w:val="008427DB"/>
    <w:rsid w:val="00842D10"/>
    <w:rsid w:val="008434F9"/>
    <w:rsid w:val="0084394E"/>
    <w:rsid w:val="00843978"/>
    <w:rsid w:val="00843B17"/>
    <w:rsid w:val="00843B40"/>
    <w:rsid w:val="00843D24"/>
    <w:rsid w:val="00843D47"/>
    <w:rsid w:val="0084466E"/>
    <w:rsid w:val="00844C40"/>
    <w:rsid w:val="00844E7D"/>
    <w:rsid w:val="00844ED3"/>
    <w:rsid w:val="008451C2"/>
    <w:rsid w:val="00845B60"/>
    <w:rsid w:val="00845CFA"/>
    <w:rsid w:val="008460B1"/>
    <w:rsid w:val="00846100"/>
    <w:rsid w:val="00846435"/>
    <w:rsid w:val="00846520"/>
    <w:rsid w:val="00846778"/>
    <w:rsid w:val="00846C75"/>
    <w:rsid w:val="00847261"/>
    <w:rsid w:val="00847356"/>
    <w:rsid w:val="00847447"/>
    <w:rsid w:val="00847713"/>
    <w:rsid w:val="008477C1"/>
    <w:rsid w:val="00847A64"/>
    <w:rsid w:val="00847B4B"/>
    <w:rsid w:val="00847BB9"/>
    <w:rsid w:val="00847F5D"/>
    <w:rsid w:val="00847F62"/>
    <w:rsid w:val="00850598"/>
    <w:rsid w:val="0085069E"/>
    <w:rsid w:val="00850FA9"/>
    <w:rsid w:val="0085112A"/>
    <w:rsid w:val="008513EC"/>
    <w:rsid w:val="00851F7F"/>
    <w:rsid w:val="008521A6"/>
    <w:rsid w:val="0085242C"/>
    <w:rsid w:val="00852BE5"/>
    <w:rsid w:val="00852D6F"/>
    <w:rsid w:val="0085304A"/>
    <w:rsid w:val="00853E59"/>
    <w:rsid w:val="0085403D"/>
    <w:rsid w:val="008541A1"/>
    <w:rsid w:val="00854696"/>
    <w:rsid w:val="00854760"/>
    <w:rsid w:val="008549F2"/>
    <w:rsid w:val="00854C4A"/>
    <w:rsid w:val="00854E67"/>
    <w:rsid w:val="00855123"/>
    <w:rsid w:val="0085535B"/>
    <w:rsid w:val="00855478"/>
    <w:rsid w:val="00855491"/>
    <w:rsid w:val="00855834"/>
    <w:rsid w:val="0085583A"/>
    <w:rsid w:val="00855B10"/>
    <w:rsid w:val="00855D68"/>
    <w:rsid w:val="00855DD3"/>
    <w:rsid w:val="00856090"/>
    <w:rsid w:val="0085648E"/>
    <w:rsid w:val="00856E1C"/>
    <w:rsid w:val="00856FFA"/>
    <w:rsid w:val="00857702"/>
    <w:rsid w:val="0085774A"/>
    <w:rsid w:val="00860CFE"/>
    <w:rsid w:val="0086117D"/>
    <w:rsid w:val="00861207"/>
    <w:rsid w:val="008612BB"/>
    <w:rsid w:val="00861464"/>
    <w:rsid w:val="00861BC1"/>
    <w:rsid w:val="00861F8A"/>
    <w:rsid w:val="00862571"/>
    <w:rsid w:val="00862617"/>
    <w:rsid w:val="00862744"/>
    <w:rsid w:val="00862773"/>
    <w:rsid w:val="00862856"/>
    <w:rsid w:val="0086298F"/>
    <w:rsid w:val="00862B94"/>
    <w:rsid w:val="00862C93"/>
    <w:rsid w:val="00863BFD"/>
    <w:rsid w:val="008649C3"/>
    <w:rsid w:val="008649D3"/>
    <w:rsid w:val="00864F0F"/>
    <w:rsid w:val="0086511E"/>
    <w:rsid w:val="0086515B"/>
    <w:rsid w:val="00865839"/>
    <w:rsid w:val="00865872"/>
    <w:rsid w:val="0086587E"/>
    <w:rsid w:val="00865B71"/>
    <w:rsid w:val="00865C88"/>
    <w:rsid w:val="00865FEE"/>
    <w:rsid w:val="0086600C"/>
    <w:rsid w:val="0086677F"/>
    <w:rsid w:val="00866929"/>
    <w:rsid w:val="00866BEE"/>
    <w:rsid w:val="00866E0A"/>
    <w:rsid w:val="00866E36"/>
    <w:rsid w:val="008671ED"/>
    <w:rsid w:val="00867234"/>
    <w:rsid w:val="0086744E"/>
    <w:rsid w:val="008674FB"/>
    <w:rsid w:val="00867733"/>
    <w:rsid w:val="0086778A"/>
    <w:rsid w:val="00867DD3"/>
    <w:rsid w:val="00867EBB"/>
    <w:rsid w:val="00870358"/>
    <w:rsid w:val="00870374"/>
    <w:rsid w:val="008708F2"/>
    <w:rsid w:val="008708F3"/>
    <w:rsid w:val="00870A0D"/>
    <w:rsid w:val="00870A7C"/>
    <w:rsid w:val="00870C0E"/>
    <w:rsid w:val="00870CE5"/>
    <w:rsid w:val="00871018"/>
    <w:rsid w:val="00871082"/>
    <w:rsid w:val="00871326"/>
    <w:rsid w:val="008714C6"/>
    <w:rsid w:val="0087153F"/>
    <w:rsid w:val="0087156E"/>
    <w:rsid w:val="008716A9"/>
    <w:rsid w:val="00871B6A"/>
    <w:rsid w:val="00871E90"/>
    <w:rsid w:val="00872755"/>
    <w:rsid w:val="00872BE3"/>
    <w:rsid w:val="0087326F"/>
    <w:rsid w:val="00873322"/>
    <w:rsid w:val="00873671"/>
    <w:rsid w:val="008736EB"/>
    <w:rsid w:val="00874182"/>
    <w:rsid w:val="008741DD"/>
    <w:rsid w:val="0087428E"/>
    <w:rsid w:val="008743FD"/>
    <w:rsid w:val="008746F6"/>
    <w:rsid w:val="00874F14"/>
    <w:rsid w:val="008751E0"/>
    <w:rsid w:val="00875333"/>
    <w:rsid w:val="008753C9"/>
    <w:rsid w:val="00875500"/>
    <w:rsid w:val="00876244"/>
    <w:rsid w:val="0087646E"/>
    <w:rsid w:val="00876910"/>
    <w:rsid w:val="00877170"/>
    <w:rsid w:val="00877358"/>
    <w:rsid w:val="00877E6B"/>
    <w:rsid w:val="0088042C"/>
    <w:rsid w:val="0088048A"/>
    <w:rsid w:val="0088048E"/>
    <w:rsid w:val="0088076C"/>
    <w:rsid w:val="00880866"/>
    <w:rsid w:val="00880A42"/>
    <w:rsid w:val="00880D75"/>
    <w:rsid w:val="00880DD4"/>
    <w:rsid w:val="0088126E"/>
    <w:rsid w:val="0088131E"/>
    <w:rsid w:val="0088151C"/>
    <w:rsid w:val="00881556"/>
    <w:rsid w:val="00881639"/>
    <w:rsid w:val="008817DF"/>
    <w:rsid w:val="00881886"/>
    <w:rsid w:val="0088190B"/>
    <w:rsid w:val="00881CBB"/>
    <w:rsid w:val="00881F0A"/>
    <w:rsid w:val="00882056"/>
    <w:rsid w:val="00882338"/>
    <w:rsid w:val="00882753"/>
    <w:rsid w:val="008829A3"/>
    <w:rsid w:val="00882BD4"/>
    <w:rsid w:val="00882F2A"/>
    <w:rsid w:val="00883231"/>
    <w:rsid w:val="00883246"/>
    <w:rsid w:val="008832C1"/>
    <w:rsid w:val="0088339D"/>
    <w:rsid w:val="00883488"/>
    <w:rsid w:val="008834F0"/>
    <w:rsid w:val="00883524"/>
    <w:rsid w:val="0088363B"/>
    <w:rsid w:val="00883650"/>
    <w:rsid w:val="008837AD"/>
    <w:rsid w:val="008837C8"/>
    <w:rsid w:val="00883B9A"/>
    <w:rsid w:val="00883E57"/>
    <w:rsid w:val="00883F93"/>
    <w:rsid w:val="00883FB5"/>
    <w:rsid w:val="008842EB"/>
    <w:rsid w:val="00884547"/>
    <w:rsid w:val="00884714"/>
    <w:rsid w:val="00884802"/>
    <w:rsid w:val="00884B0C"/>
    <w:rsid w:val="00884B57"/>
    <w:rsid w:val="0088506A"/>
    <w:rsid w:val="00885136"/>
    <w:rsid w:val="008851AD"/>
    <w:rsid w:val="0088523E"/>
    <w:rsid w:val="00885C2E"/>
    <w:rsid w:val="00885DDF"/>
    <w:rsid w:val="00885F0F"/>
    <w:rsid w:val="0088620F"/>
    <w:rsid w:val="00886252"/>
    <w:rsid w:val="00886715"/>
    <w:rsid w:val="008868DE"/>
    <w:rsid w:val="00886AD8"/>
    <w:rsid w:val="00886EB5"/>
    <w:rsid w:val="00886EF6"/>
    <w:rsid w:val="00887266"/>
    <w:rsid w:val="00887318"/>
    <w:rsid w:val="00887485"/>
    <w:rsid w:val="0088761E"/>
    <w:rsid w:val="00887755"/>
    <w:rsid w:val="00887E8C"/>
    <w:rsid w:val="00887F34"/>
    <w:rsid w:val="00890080"/>
    <w:rsid w:val="008901FB"/>
    <w:rsid w:val="00890359"/>
    <w:rsid w:val="0089077F"/>
    <w:rsid w:val="008908EF"/>
    <w:rsid w:val="00890B38"/>
    <w:rsid w:val="00890F88"/>
    <w:rsid w:val="00891085"/>
    <w:rsid w:val="008911CE"/>
    <w:rsid w:val="008913C2"/>
    <w:rsid w:val="008917FA"/>
    <w:rsid w:val="0089184E"/>
    <w:rsid w:val="00891907"/>
    <w:rsid w:val="00891AD8"/>
    <w:rsid w:val="00891C3C"/>
    <w:rsid w:val="0089228E"/>
    <w:rsid w:val="00892611"/>
    <w:rsid w:val="0089279A"/>
    <w:rsid w:val="008928C1"/>
    <w:rsid w:val="008928F8"/>
    <w:rsid w:val="00892B25"/>
    <w:rsid w:val="00893225"/>
    <w:rsid w:val="00893B54"/>
    <w:rsid w:val="008942F0"/>
    <w:rsid w:val="00894334"/>
    <w:rsid w:val="00894583"/>
    <w:rsid w:val="008946EB"/>
    <w:rsid w:val="00894886"/>
    <w:rsid w:val="008948C4"/>
    <w:rsid w:val="008949A9"/>
    <w:rsid w:val="00894A44"/>
    <w:rsid w:val="00894AC8"/>
    <w:rsid w:val="00894C1C"/>
    <w:rsid w:val="00894D23"/>
    <w:rsid w:val="00894F73"/>
    <w:rsid w:val="008951B3"/>
    <w:rsid w:val="008958EB"/>
    <w:rsid w:val="0089595A"/>
    <w:rsid w:val="00895AB8"/>
    <w:rsid w:val="00895CFF"/>
    <w:rsid w:val="00896584"/>
    <w:rsid w:val="00896879"/>
    <w:rsid w:val="00896AEB"/>
    <w:rsid w:val="00896ED5"/>
    <w:rsid w:val="00896F11"/>
    <w:rsid w:val="0089719A"/>
    <w:rsid w:val="0089750A"/>
    <w:rsid w:val="00897543"/>
    <w:rsid w:val="00897798"/>
    <w:rsid w:val="00897D39"/>
    <w:rsid w:val="00897D75"/>
    <w:rsid w:val="00897E51"/>
    <w:rsid w:val="008A0069"/>
    <w:rsid w:val="008A00FE"/>
    <w:rsid w:val="008A0371"/>
    <w:rsid w:val="008A06E4"/>
    <w:rsid w:val="008A0995"/>
    <w:rsid w:val="008A099F"/>
    <w:rsid w:val="008A1069"/>
    <w:rsid w:val="008A1602"/>
    <w:rsid w:val="008A160A"/>
    <w:rsid w:val="008A1AE6"/>
    <w:rsid w:val="008A1E92"/>
    <w:rsid w:val="008A1F4E"/>
    <w:rsid w:val="008A208B"/>
    <w:rsid w:val="008A2246"/>
    <w:rsid w:val="008A22B7"/>
    <w:rsid w:val="008A23FF"/>
    <w:rsid w:val="008A274D"/>
    <w:rsid w:val="008A28EB"/>
    <w:rsid w:val="008A29DC"/>
    <w:rsid w:val="008A2A74"/>
    <w:rsid w:val="008A2DD7"/>
    <w:rsid w:val="008A2EC1"/>
    <w:rsid w:val="008A3025"/>
    <w:rsid w:val="008A310A"/>
    <w:rsid w:val="008A347C"/>
    <w:rsid w:val="008A3B9A"/>
    <w:rsid w:val="008A3BAD"/>
    <w:rsid w:val="008A4015"/>
    <w:rsid w:val="008A42BA"/>
    <w:rsid w:val="008A4454"/>
    <w:rsid w:val="008A4683"/>
    <w:rsid w:val="008A46DF"/>
    <w:rsid w:val="008A4BD5"/>
    <w:rsid w:val="008A4FB2"/>
    <w:rsid w:val="008A5373"/>
    <w:rsid w:val="008A5BEF"/>
    <w:rsid w:val="008A5C74"/>
    <w:rsid w:val="008A5DB8"/>
    <w:rsid w:val="008A6206"/>
    <w:rsid w:val="008A6423"/>
    <w:rsid w:val="008A6571"/>
    <w:rsid w:val="008A6917"/>
    <w:rsid w:val="008A72FC"/>
    <w:rsid w:val="008A7488"/>
    <w:rsid w:val="008A7E07"/>
    <w:rsid w:val="008A7F86"/>
    <w:rsid w:val="008B02AE"/>
    <w:rsid w:val="008B091F"/>
    <w:rsid w:val="008B0D94"/>
    <w:rsid w:val="008B0DA4"/>
    <w:rsid w:val="008B0DF9"/>
    <w:rsid w:val="008B0EBA"/>
    <w:rsid w:val="008B0EC0"/>
    <w:rsid w:val="008B0EF2"/>
    <w:rsid w:val="008B109D"/>
    <w:rsid w:val="008B118D"/>
    <w:rsid w:val="008B1448"/>
    <w:rsid w:val="008B15DA"/>
    <w:rsid w:val="008B1866"/>
    <w:rsid w:val="008B1EA4"/>
    <w:rsid w:val="008B1EDB"/>
    <w:rsid w:val="008B1F8B"/>
    <w:rsid w:val="008B203F"/>
    <w:rsid w:val="008B2216"/>
    <w:rsid w:val="008B27E9"/>
    <w:rsid w:val="008B2A17"/>
    <w:rsid w:val="008B3684"/>
    <w:rsid w:val="008B38DF"/>
    <w:rsid w:val="008B3958"/>
    <w:rsid w:val="008B39C1"/>
    <w:rsid w:val="008B3B77"/>
    <w:rsid w:val="008B3D51"/>
    <w:rsid w:val="008B3F11"/>
    <w:rsid w:val="008B48E8"/>
    <w:rsid w:val="008B4B7E"/>
    <w:rsid w:val="008B4FB1"/>
    <w:rsid w:val="008B50E7"/>
    <w:rsid w:val="008B51EB"/>
    <w:rsid w:val="008B5274"/>
    <w:rsid w:val="008B5394"/>
    <w:rsid w:val="008B5686"/>
    <w:rsid w:val="008B58C7"/>
    <w:rsid w:val="008B60DD"/>
    <w:rsid w:val="008B645F"/>
    <w:rsid w:val="008B6625"/>
    <w:rsid w:val="008B6885"/>
    <w:rsid w:val="008B6BBC"/>
    <w:rsid w:val="008B6D21"/>
    <w:rsid w:val="008B750F"/>
    <w:rsid w:val="008B7C96"/>
    <w:rsid w:val="008C0094"/>
    <w:rsid w:val="008C0095"/>
    <w:rsid w:val="008C00F1"/>
    <w:rsid w:val="008C02AF"/>
    <w:rsid w:val="008C05F1"/>
    <w:rsid w:val="008C072A"/>
    <w:rsid w:val="008C0EBD"/>
    <w:rsid w:val="008C1343"/>
    <w:rsid w:val="008C1EAA"/>
    <w:rsid w:val="008C2010"/>
    <w:rsid w:val="008C22E6"/>
    <w:rsid w:val="008C2E7C"/>
    <w:rsid w:val="008C2E80"/>
    <w:rsid w:val="008C320C"/>
    <w:rsid w:val="008C363D"/>
    <w:rsid w:val="008C36BE"/>
    <w:rsid w:val="008C387F"/>
    <w:rsid w:val="008C3E8C"/>
    <w:rsid w:val="008C3FE2"/>
    <w:rsid w:val="008C45B7"/>
    <w:rsid w:val="008C4A95"/>
    <w:rsid w:val="008C4AE4"/>
    <w:rsid w:val="008C54BA"/>
    <w:rsid w:val="008C5630"/>
    <w:rsid w:val="008C606B"/>
    <w:rsid w:val="008C610C"/>
    <w:rsid w:val="008C6118"/>
    <w:rsid w:val="008C63CA"/>
    <w:rsid w:val="008C6559"/>
    <w:rsid w:val="008C6A4D"/>
    <w:rsid w:val="008C6E52"/>
    <w:rsid w:val="008C7383"/>
    <w:rsid w:val="008C7395"/>
    <w:rsid w:val="008C74E8"/>
    <w:rsid w:val="008C75BD"/>
    <w:rsid w:val="008C7AE9"/>
    <w:rsid w:val="008D02EF"/>
    <w:rsid w:val="008D0685"/>
    <w:rsid w:val="008D0892"/>
    <w:rsid w:val="008D09B8"/>
    <w:rsid w:val="008D0B38"/>
    <w:rsid w:val="008D12FC"/>
    <w:rsid w:val="008D1620"/>
    <w:rsid w:val="008D176C"/>
    <w:rsid w:val="008D183A"/>
    <w:rsid w:val="008D1983"/>
    <w:rsid w:val="008D1A0A"/>
    <w:rsid w:val="008D23F7"/>
    <w:rsid w:val="008D2530"/>
    <w:rsid w:val="008D27E3"/>
    <w:rsid w:val="008D2BC8"/>
    <w:rsid w:val="008D2D21"/>
    <w:rsid w:val="008D3005"/>
    <w:rsid w:val="008D3487"/>
    <w:rsid w:val="008D3560"/>
    <w:rsid w:val="008D3A39"/>
    <w:rsid w:val="008D3A80"/>
    <w:rsid w:val="008D466C"/>
    <w:rsid w:val="008D48EB"/>
    <w:rsid w:val="008D4A4E"/>
    <w:rsid w:val="008D4CB7"/>
    <w:rsid w:val="008D4EDF"/>
    <w:rsid w:val="008D5515"/>
    <w:rsid w:val="008D57DF"/>
    <w:rsid w:val="008D5888"/>
    <w:rsid w:val="008D5E5A"/>
    <w:rsid w:val="008D6129"/>
    <w:rsid w:val="008D61EB"/>
    <w:rsid w:val="008D6366"/>
    <w:rsid w:val="008D6505"/>
    <w:rsid w:val="008D6A02"/>
    <w:rsid w:val="008D6C39"/>
    <w:rsid w:val="008D6C47"/>
    <w:rsid w:val="008D72B2"/>
    <w:rsid w:val="008D7995"/>
    <w:rsid w:val="008D7A96"/>
    <w:rsid w:val="008D7BE5"/>
    <w:rsid w:val="008D7D49"/>
    <w:rsid w:val="008D7FEC"/>
    <w:rsid w:val="008E0080"/>
    <w:rsid w:val="008E0922"/>
    <w:rsid w:val="008E1482"/>
    <w:rsid w:val="008E17CB"/>
    <w:rsid w:val="008E1C8A"/>
    <w:rsid w:val="008E1E2D"/>
    <w:rsid w:val="008E1E7C"/>
    <w:rsid w:val="008E2549"/>
    <w:rsid w:val="008E2709"/>
    <w:rsid w:val="008E282B"/>
    <w:rsid w:val="008E2A79"/>
    <w:rsid w:val="008E2AF8"/>
    <w:rsid w:val="008E2EFF"/>
    <w:rsid w:val="008E391B"/>
    <w:rsid w:val="008E3926"/>
    <w:rsid w:val="008E3B10"/>
    <w:rsid w:val="008E3C73"/>
    <w:rsid w:val="008E3FD3"/>
    <w:rsid w:val="008E4006"/>
    <w:rsid w:val="008E4209"/>
    <w:rsid w:val="008E45E1"/>
    <w:rsid w:val="008E4B59"/>
    <w:rsid w:val="008E4CD9"/>
    <w:rsid w:val="008E4CDA"/>
    <w:rsid w:val="008E4FB9"/>
    <w:rsid w:val="008E50CD"/>
    <w:rsid w:val="008E51DC"/>
    <w:rsid w:val="008E537D"/>
    <w:rsid w:val="008E5801"/>
    <w:rsid w:val="008E5B03"/>
    <w:rsid w:val="008E5D8F"/>
    <w:rsid w:val="008E6043"/>
    <w:rsid w:val="008E6559"/>
    <w:rsid w:val="008E65EC"/>
    <w:rsid w:val="008E6681"/>
    <w:rsid w:val="008E66EF"/>
    <w:rsid w:val="008E6734"/>
    <w:rsid w:val="008E6B7C"/>
    <w:rsid w:val="008E6DCC"/>
    <w:rsid w:val="008E7028"/>
    <w:rsid w:val="008E715A"/>
    <w:rsid w:val="008E7320"/>
    <w:rsid w:val="008E76A6"/>
    <w:rsid w:val="008E76E0"/>
    <w:rsid w:val="008F00B9"/>
    <w:rsid w:val="008F021F"/>
    <w:rsid w:val="008F02A5"/>
    <w:rsid w:val="008F030F"/>
    <w:rsid w:val="008F03F1"/>
    <w:rsid w:val="008F07E7"/>
    <w:rsid w:val="008F0C6B"/>
    <w:rsid w:val="008F0D4E"/>
    <w:rsid w:val="008F0F4B"/>
    <w:rsid w:val="008F1154"/>
    <w:rsid w:val="008F1912"/>
    <w:rsid w:val="008F2104"/>
    <w:rsid w:val="008F2360"/>
    <w:rsid w:val="008F23D1"/>
    <w:rsid w:val="008F246B"/>
    <w:rsid w:val="008F2A3D"/>
    <w:rsid w:val="008F2B0C"/>
    <w:rsid w:val="008F2E85"/>
    <w:rsid w:val="008F3391"/>
    <w:rsid w:val="008F3611"/>
    <w:rsid w:val="008F382E"/>
    <w:rsid w:val="008F3B59"/>
    <w:rsid w:val="008F3FBE"/>
    <w:rsid w:val="008F417E"/>
    <w:rsid w:val="008F48AD"/>
    <w:rsid w:val="008F4CD5"/>
    <w:rsid w:val="008F4D27"/>
    <w:rsid w:val="008F5047"/>
    <w:rsid w:val="008F5425"/>
    <w:rsid w:val="008F5950"/>
    <w:rsid w:val="008F5A00"/>
    <w:rsid w:val="008F5B4D"/>
    <w:rsid w:val="008F5D92"/>
    <w:rsid w:val="008F5DEF"/>
    <w:rsid w:val="008F6144"/>
    <w:rsid w:val="008F618B"/>
    <w:rsid w:val="008F6207"/>
    <w:rsid w:val="008F6362"/>
    <w:rsid w:val="008F63A1"/>
    <w:rsid w:val="008F6440"/>
    <w:rsid w:val="008F654D"/>
    <w:rsid w:val="008F65D6"/>
    <w:rsid w:val="008F697F"/>
    <w:rsid w:val="008F6A0D"/>
    <w:rsid w:val="008F6B1D"/>
    <w:rsid w:val="008F6E2C"/>
    <w:rsid w:val="008F751B"/>
    <w:rsid w:val="00900194"/>
    <w:rsid w:val="009003E5"/>
    <w:rsid w:val="009004A5"/>
    <w:rsid w:val="0090066F"/>
    <w:rsid w:val="00900CCE"/>
    <w:rsid w:val="00900D6B"/>
    <w:rsid w:val="00900D9A"/>
    <w:rsid w:val="009011C7"/>
    <w:rsid w:val="009011DA"/>
    <w:rsid w:val="00901B72"/>
    <w:rsid w:val="00901BE4"/>
    <w:rsid w:val="00901D8D"/>
    <w:rsid w:val="00902B7E"/>
    <w:rsid w:val="00902CCD"/>
    <w:rsid w:val="0090339F"/>
    <w:rsid w:val="0090341B"/>
    <w:rsid w:val="009039B4"/>
    <w:rsid w:val="00903AB1"/>
    <w:rsid w:val="00903B70"/>
    <w:rsid w:val="00903C1E"/>
    <w:rsid w:val="00903D7D"/>
    <w:rsid w:val="00904424"/>
    <w:rsid w:val="0090448B"/>
    <w:rsid w:val="00904BDE"/>
    <w:rsid w:val="00904E8E"/>
    <w:rsid w:val="00904FED"/>
    <w:rsid w:val="009057C0"/>
    <w:rsid w:val="00905CB5"/>
    <w:rsid w:val="00905D76"/>
    <w:rsid w:val="00905DA0"/>
    <w:rsid w:val="00906267"/>
    <w:rsid w:val="00906611"/>
    <w:rsid w:val="0090679D"/>
    <w:rsid w:val="00906940"/>
    <w:rsid w:val="0090699B"/>
    <w:rsid w:val="00906A48"/>
    <w:rsid w:val="0090710E"/>
    <w:rsid w:val="0090718F"/>
    <w:rsid w:val="00907944"/>
    <w:rsid w:val="009079B0"/>
    <w:rsid w:val="00907BFC"/>
    <w:rsid w:val="00907C41"/>
    <w:rsid w:val="00910602"/>
    <w:rsid w:val="00910828"/>
    <w:rsid w:val="00910857"/>
    <w:rsid w:val="00910AA6"/>
    <w:rsid w:val="00910D0C"/>
    <w:rsid w:val="009111AA"/>
    <w:rsid w:val="009111F4"/>
    <w:rsid w:val="0091143C"/>
    <w:rsid w:val="009116B9"/>
    <w:rsid w:val="00911839"/>
    <w:rsid w:val="00911C11"/>
    <w:rsid w:val="00911D44"/>
    <w:rsid w:val="00911E9F"/>
    <w:rsid w:val="00912127"/>
    <w:rsid w:val="00912357"/>
    <w:rsid w:val="0091243B"/>
    <w:rsid w:val="009126B6"/>
    <w:rsid w:val="009127EF"/>
    <w:rsid w:val="00912CEF"/>
    <w:rsid w:val="00913090"/>
    <w:rsid w:val="0091334C"/>
    <w:rsid w:val="009133F4"/>
    <w:rsid w:val="009139DB"/>
    <w:rsid w:val="00913F68"/>
    <w:rsid w:val="00913F84"/>
    <w:rsid w:val="009140AB"/>
    <w:rsid w:val="0091430B"/>
    <w:rsid w:val="00914713"/>
    <w:rsid w:val="00914C45"/>
    <w:rsid w:val="00914C46"/>
    <w:rsid w:val="00914E15"/>
    <w:rsid w:val="0091583C"/>
    <w:rsid w:val="00915A80"/>
    <w:rsid w:val="00915BD9"/>
    <w:rsid w:val="00915D74"/>
    <w:rsid w:val="00916234"/>
    <w:rsid w:val="0091627D"/>
    <w:rsid w:val="009162AF"/>
    <w:rsid w:val="009162D8"/>
    <w:rsid w:val="009162F5"/>
    <w:rsid w:val="00916451"/>
    <w:rsid w:val="009167F3"/>
    <w:rsid w:val="00916E2C"/>
    <w:rsid w:val="00917109"/>
    <w:rsid w:val="009172DE"/>
    <w:rsid w:val="0091732A"/>
    <w:rsid w:val="009174F5"/>
    <w:rsid w:val="009175FC"/>
    <w:rsid w:val="0091762F"/>
    <w:rsid w:val="0091777A"/>
    <w:rsid w:val="0091778F"/>
    <w:rsid w:val="00917FD8"/>
    <w:rsid w:val="00920233"/>
    <w:rsid w:val="009202BE"/>
    <w:rsid w:val="009206E6"/>
    <w:rsid w:val="00920B26"/>
    <w:rsid w:val="00920C94"/>
    <w:rsid w:val="00920DA4"/>
    <w:rsid w:val="00920E09"/>
    <w:rsid w:val="00920E5A"/>
    <w:rsid w:val="00921484"/>
    <w:rsid w:val="009218CB"/>
    <w:rsid w:val="00921947"/>
    <w:rsid w:val="00921BE6"/>
    <w:rsid w:val="00921D24"/>
    <w:rsid w:val="00921E69"/>
    <w:rsid w:val="00921EC6"/>
    <w:rsid w:val="00921F2C"/>
    <w:rsid w:val="00922116"/>
    <w:rsid w:val="00922129"/>
    <w:rsid w:val="00922AF6"/>
    <w:rsid w:val="00922B05"/>
    <w:rsid w:val="00922B63"/>
    <w:rsid w:val="00922CA4"/>
    <w:rsid w:val="00922CED"/>
    <w:rsid w:val="009230B2"/>
    <w:rsid w:val="00923102"/>
    <w:rsid w:val="009231B1"/>
    <w:rsid w:val="009236B4"/>
    <w:rsid w:val="00923771"/>
    <w:rsid w:val="0092379A"/>
    <w:rsid w:val="00923BD3"/>
    <w:rsid w:val="00923D77"/>
    <w:rsid w:val="00923F37"/>
    <w:rsid w:val="00923FA5"/>
    <w:rsid w:val="0092403B"/>
    <w:rsid w:val="0092440F"/>
    <w:rsid w:val="00924516"/>
    <w:rsid w:val="00924597"/>
    <w:rsid w:val="009250FD"/>
    <w:rsid w:val="00925387"/>
    <w:rsid w:val="00925696"/>
    <w:rsid w:val="00925E39"/>
    <w:rsid w:val="00925EF6"/>
    <w:rsid w:val="0092636E"/>
    <w:rsid w:val="009272B6"/>
    <w:rsid w:val="00927304"/>
    <w:rsid w:val="009274B8"/>
    <w:rsid w:val="00927BF6"/>
    <w:rsid w:val="00927C96"/>
    <w:rsid w:val="00927E21"/>
    <w:rsid w:val="0093033C"/>
    <w:rsid w:val="0093039A"/>
    <w:rsid w:val="009305F8"/>
    <w:rsid w:val="00930629"/>
    <w:rsid w:val="0093069F"/>
    <w:rsid w:val="00930BE9"/>
    <w:rsid w:val="00930CEC"/>
    <w:rsid w:val="00930D3A"/>
    <w:rsid w:val="00930D4A"/>
    <w:rsid w:val="009310A8"/>
    <w:rsid w:val="0093115B"/>
    <w:rsid w:val="0093125D"/>
    <w:rsid w:val="0093181E"/>
    <w:rsid w:val="00931865"/>
    <w:rsid w:val="00931C25"/>
    <w:rsid w:val="00931CEB"/>
    <w:rsid w:val="00931E1D"/>
    <w:rsid w:val="00932374"/>
    <w:rsid w:val="0093244F"/>
    <w:rsid w:val="00932549"/>
    <w:rsid w:val="0093287F"/>
    <w:rsid w:val="009329F4"/>
    <w:rsid w:val="00932ABE"/>
    <w:rsid w:val="00932D23"/>
    <w:rsid w:val="00932E1F"/>
    <w:rsid w:val="0093331E"/>
    <w:rsid w:val="009335AC"/>
    <w:rsid w:val="0093366F"/>
    <w:rsid w:val="00933835"/>
    <w:rsid w:val="00933CC2"/>
    <w:rsid w:val="00933DB6"/>
    <w:rsid w:val="00934212"/>
    <w:rsid w:val="009344A3"/>
    <w:rsid w:val="009346CC"/>
    <w:rsid w:val="00934849"/>
    <w:rsid w:val="009349FE"/>
    <w:rsid w:val="00934B27"/>
    <w:rsid w:val="00935182"/>
    <w:rsid w:val="009356C0"/>
    <w:rsid w:val="00935990"/>
    <w:rsid w:val="009359F6"/>
    <w:rsid w:val="00935AB5"/>
    <w:rsid w:val="009361E5"/>
    <w:rsid w:val="00936980"/>
    <w:rsid w:val="00936A52"/>
    <w:rsid w:val="00936E14"/>
    <w:rsid w:val="009370E9"/>
    <w:rsid w:val="00937718"/>
    <w:rsid w:val="00937D01"/>
    <w:rsid w:val="00940051"/>
    <w:rsid w:val="009401B3"/>
    <w:rsid w:val="0094048F"/>
    <w:rsid w:val="00940852"/>
    <w:rsid w:val="00940AE6"/>
    <w:rsid w:val="00940C93"/>
    <w:rsid w:val="00940CB7"/>
    <w:rsid w:val="00940DAB"/>
    <w:rsid w:val="00940F06"/>
    <w:rsid w:val="00941322"/>
    <w:rsid w:val="0094141E"/>
    <w:rsid w:val="00941A6C"/>
    <w:rsid w:val="00941C7D"/>
    <w:rsid w:val="009420F9"/>
    <w:rsid w:val="0094217C"/>
    <w:rsid w:val="00942618"/>
    <w:rsid w:val="009426C0"/>
    <w:rsid w:val="0094282C"/>
    <w:rsid w:val="0094294C"/>
    <w:rsid w:val="00942A3E"/>
    <w:rsid w:val="009431EC"/>
    <w:rsid w:val="00943CF3"/>
    <w:rsid w:val="00943E39"/>
    <w:rsid w:val="009441B6"/>
    <w:rsid w:val="00944514"/>
    <w:rsid w:val="00944554"/>
    <w:rsid w:val="009449B9"/>
    <w:rsid w:val="00944AD6"/>
    <w:rsid w:val="00944DA2"/>
    <w:rsid w:val="00944E85"/>
    <w:rsid w:val="00945083"/>
    <w:rsid w:val="0094519B"/>
    <w:rsid w:val="009453A5"/>
    <w:rsid w:val="009453C5"/>
    <w:rsid w:val="00945515"/>
    <w:rsid w:val="0094552D"/>
    <w:rsid w:val="00945564"/>
    <w:rsid w:val="009457A6"/>
    <w:rsid w:val="00945ADC"/>
    <w:rsid w:val="00945D96"/>
    <w:rsid w:val="00945E0B"/>
    <w:rsid w:val="00946053"/>
    <w:rsid w:val="00946A48"/>
    <w:rsid w:val="00946D55"/>
    <w:rsid w:val="00946D65"/>
    <w:rsid w:val="00946EA0"/>
    <w:rsid w:val="00946ED1"/>
    <w:rsid w:val="0094704A"/>
    <w:rsid w:val="00947198"/>
    <w:rsid w:val="00947674"/>
    <w:rsid w:val="009500F0"/>
    <w:rsid w:val="00950252"/>
    <w:rsid w:val="00950575"/>
    <w:rsid w:val="009507E2"/>
    <w:rsid w:val="009508AF"/>
    <w:rsid w:val="00950C02"/>
    <w:rsid w:val="00950D43"/>
    <w:rsid w:val="00950FEB"/>
    <w:rsid w:val="00951013"/>
    <w:rsid w:val="00951084"/>
    <w:rsid w:val="009516EB"/>
    <w:rsid w:val="00951765"/>
    <w:rsid w:val="009519DD"/>
    <w:rsid w:val="00951BCE"/>
    <w:rsid w:val="00951C62"/>
    <w:rsid w:val="00951F56"/>
    <w:rsid w:val="0095210F"/>
    <w:rsid w:val="009521C3"/>
    <w:rsid w:val="00952370"/>
    <w:rsid w:val="0095246F"/>
    <w:rsid w:val="00952D51"/>
    <w:rsid w:val="00952ECD"/>
    <w:rsid w:val="00952F09"/>
    <w:rsid w:val="00952FCE"/>
    <w:rsid w:val="009530DC"/>
    <w:rsid w:val="00953594"/>
    <w:rsid w:val="00953679"/>
    <w:rsid w:val="00953C93"/>
    <w:rsid w:val="00953CE7"/>
    <w:rsid w:val="0095415D"/>
    <w:rsid w:val="009541B4"/>
    <w:rsid w:val="00954545"/>
    <w:rsid w:val="00954A95"/>
    <w:rsid w:val="00954D46"/>
    <w:rsid w:val="00954F1F"/>
    <w:rsid w:val="00955130"/>
    <w:rsid w:val="00955169"/>
    <w:rsid w:val="00955252"/>
    <w:rsid w:val="00955573"/>
    <w:rsid w:val="00955B39"/>
    <w:rsid w:val="00956886"/>
    <w:rsid w:val="0095744C"/>
    <w:rsid w:val="0095763B"/>
    <w:rsid w:val="009579D7"/>
    <w:rsid w:val="00957E85"/>
    <w:rsid w:val="00960A59"/>
    <w:rsid w:val="00960B57"/>
    <w:rsid w:val="00960E90"/>
    <w:rsid w:val="00960E9A"/>
    <w:rsid w:val="00960F9C"/>
    <w:rsid w:val="0096111B"/>
    <w:rsid w:val="00961172"/>
    <w:rsid w:val="00961256"/>
    <w:rsid w:val="00961258"/>
    <w:rsid w:val="00961597"/>
    <w:rsid w:val="00961754"/>
    <w:rsid w:val="00961842"/>
    <w:rsid w:val="009621F0"/>
    <w:rsid w:val="00962315"/>
    <w:rsid w:val="0096269B"/>
    <w:rsid w:val="00962DE9"/>
    <w:rsid w:val="00962F12"/>
    <w:rsid w:val="00962F4A"/>
    <w:rsid w:val="00962FC3"/>
    <w:rsid w:val="00962FF5"/>
    <w:rsid w:val="00963059"/>
    <w:rsid w:val="00963461"/>
    <w:rsid w:val="00963E5F"/>
    <w:rsid w:val="00963F07"/>
    <w:rsid w:val="009640F7"/>
    <w:rsid w:val="0096432A"/>
    <w:rsid w:val="00964D4C"/>
    <w:rsid w:val="00965269"/>
    <w:rsid w:val="00965390"/>
    <w:rsid w:val="009654A0"/>
    <w:rsid w:val="00965B5A"/>
    <w:rsid w:val="00965C34"/>
    <w:rsid w:val="00965CDF"/>
    <w:rsid w:val="00965D1F"/>
    <w:rsid w:val="009667B1"/>
    <w:rsid w:val="00966995"/>
    <w:rsid w:val="00966C8B"/>
    <w:rsid w:val="00966F18"/>
    <w:rsid w:val="009671D4"/>
    <w:rsid w:val="00967AF7"/>
    <w:rsid w:val="00967E64"/>
    <w:rsid w:val="00970068"/>
    <w:rsid w:val="00970175"/>
    <w:rsid w:val="009705CE"/>
    <w:rsid w:val="00970FA1"/>
    <w:rsid w:val="009710ED"/>
    <w:rsid w:val="00971103"/>
    <w:rsid w:val="00971207"/>
    <w:rsid w:val="009712F6"/>
    <w:rsid w:val="00971583"/>
    <w:rsid w:val="009715C3"/>
    <w:rsid w:val="00971762"/>
    <w:rsid w:val="00971FF3"/>
    <w:rsid w:val="00972169"/>
    <w:rsid w:val="009724CF"/>
    <w:rsid w:val="0097266B"/>
    <w:rsid w:val="00972A4C"/>
    <w:rsid w:val="00972EAC"/>
    <w:rsid w:val="00973147"/>
    <w:rsid w:val="009731D5"/>
    <w:rsid w:val="00973A04"/>
    <w:rsid w:val="00973BB9"/>
    <w:rsid w:val="00973D2C"/>
    <w:rsid w:val="00973F72"/>
    <w:rsid w:val="0097417E"/>
    <w:rsid w:val="009743B0"/>
    <w:rsid w:val="00974665"/>
    <w:rsid w:val="00974CF0"/>
    <w:rsid w:val="00974E0E"/>
    <w:rsid w:val="00975568"/>
    <w:rsid w:val="009757DB"/>
    <w:rsid w:val="00975A49"/>
    <w:rsid w:val="00975AA1"/>
    <w:rsid w:val="00975C80"/>
    <w:rsid w:val="00975D49"/>
    <w:rsid w:val="00975F96"/>
    <w:rsid w:val="009766EB"/>
    <w:rsid w:val="00976BB8"/>
    <w:rsid w:val="0097766E"/>
    <w:rsid w:val="00977924"/>
    <w:rsid w:val="0097796E"/>
    <w:rsid w:val="00977B19"/>
    <w:rsid w:val="00977E3C"/>
    <w:rsid w:val="00980311"/>
    <w:rsid w:val="00980C25"/>
    <w:rsid w:val="00980D5B"/>
    <w:rsid w:val="00981222"/>
    <w:rsid w:val="0098137E"/>
    <w:rsid w:val="00981666"/>
    <w:rsid w:val="00981677"/>
    <w:rsid w:val="00981741"/>
    <w:rsid w:val="00981BB4"/>
    <w:rsid w:val="00982099"/>
    <w:rsid w:val="009822C2"/>
    <w:rsid w:val="009828BF"/>
    <w:rsid w:val="009829B6"/>
    <w:rsid w:val="00982AC9"/>
    <w:rsid w:val="00982BA2"/>
    <w:rsid w:val="00983462"/>
    <w:rsid w:val="009838DB"/>
    <w:rsid w:val="00983B08"/>
    <w:rsid w:val="00983C7D"/>
    <w:rsid w:val="009840D1"/>
    <w:rsid w:val="00984847"/>
    <w:rsid w:val="00984EA9"/>
    <w:rsid w:val="00985120"/>
    <w:rsid w:val="009853BA"/>
    <w:rsid w:val="009859DF"/>
    <w:rsid w:val="00985A5D"/>
    <w:rsid w:val="00985ABD"/>
    <w:rsid w:val="00985C01"/>
    <w:rsid w:val="00985C04"/>
    <w:rsid w:val="00985D3C"/>
    <w:rsid w:val="00985E95"/>
    <w:rsid w:val="00986028"/>
    <w:rsid w:val="00986214"/>
    <w:rsid w:val="00986228"/>
    <w:rsid w:val="0098636A"/>
    <w:rsid w:val="00986575"/>
    <w:rsid w:val="009867ED"/>
    <w:rsid w:val="00986A2B"/>
    <w:rsid w:val="00986B34"/>
    <w:rsid w:val="00986B65"/>
    <w:rsid w:val="00986BE7"/>
    <w:rsid w:val="00986C06"/>
    <w:rsid w:val="00986CA6"/>
    <w:rsid w:val="00986E42"/>
    <w:rsid w:val="00986E69"/>
    <w:rsid w:val="00986EF1"/>
    <w:rsid w:val="0098702E"/>
    <w:rsid w:val="009870C6"/>
    <w:rsid w:val="00987108"/>
    <w:rsid w:val="00987226"/>
    <w:rsid w:val="009874C3"/>
    <w:rsid w:val="0098757D"/>
    <w:rsid w:val="00987659"/>
    <w:rsid w:val="0098790C"/>
    <w:rsid w:val="00987DE9"/>
    <w:rsid w:val="009901C2"/>
    <w:rsid w:val="00990798"/>
    <w:rsid w:val="009909E1"/>
    <w:rsid w:val="00990CBE"/>
    <w:rsid w:val="00990D8E"/>
    <w:rsid w:val="00990DDC"/>
    <w:rsid w:val="00990EB0"/>
    <w:rsid w:val="00990FE0"/>
    <w:rsid w:val="0099103A"/>
    <w:rsid w:val="00991327"/>
    <w:rsid w:val="00991708"/>
    <w:rsid w:val="009918BB"/>
    <w:rsid w:val="00991BEF"/>
    <w:rsid w:val="0099252F"/>
    <w:rsid w:val="00992627"/>
    <w:rsid w:val="009926D0"/>
    <w:rsid w:val="0099279C"/>
    <w:rsid w:val="00992DB3"/>
    <w:rsid w:val="00992DE5"/>
    <w:rsid w:val="0099353B"/>
    <w:rsid w:val="009936D7"/>
    <w:rsid w:val="00993D04"/>
    <w:rsid w:val="00993EA2"/>
    <w:rsid w:val="009942E9"/>
    <w:rsid w:val="00994700"/>
    <w:rsid w:val="00994806"/>
    <w:rsid w:val="00994AF7"/>
    <w:rsid w:val="00994C3E"/>
    <w:rsid w:val="00995457"/>
    <w:rsid w:val="0099551F"/>
    <w:rsid w:val="00995585"/>
    <w:rsid w:val="00995765"/>
    <w:rsid w:val="009957BB"/>
    <w:rsid w:val="009958DE"/>
    <w:rsid w:val="00995F09"/>
    <w:rsid w:val="00995FE7"/>
    <w:rsid w:val="00996336"/>
    <w:rsid w:val="009963A4"/>
    <w:rsid w:val="00996D3C"/>
    <w:rsid w:val="00996DF2"/>
    <w:rsid w:val="00997054"/>
    <w:rsid w:val="009975D9"/>
    <w:rsid w:val="00997619"/>
    <w:rsid w:val="00997840"/>
    <w:rsid w:val="009979A1"/>
    <w:rsid w:val="00997DC5"/>
    <w:rsid w:val="009A033C"/>
    <w:rsid w:val="009A0361"/>
    <w:rsid w:val="009A03F3"/>
    <w:rsid w:val="009A0543"/>
    <w:rsid w:val="009A0FF4"/>
    <w:rsid w:val="009A117F"/>
    <w:rsid w:val="009A1211"/>
    <w:rsid w:val="009A1693"/>
    <w:rsid w:val="009A1AE5"/>
    <w:rsid w:val="009A1BAA"/>
    <w:rsid w:val="009A1D46"/>
    <w:rsid w:val="009A1EB9"/>
    <w:rsid w:val="009A1EE2"/>
    <w:rsid w:val="009A1F84"/>
    <w:rsid w:val="009A1FB6"/>
    <w:rsid w:val="009A22F3"/>
    <w:rsid w:val="009A2B0C"/>
    <w:rsid w:val="009A2BC3"/>
    <w:rsid w:val="009A2FD6"/>
    <w:rsid w:val="009A3161"/>
    <w:rsid w:val="009A375E"/>
    <w:rsid w:val="009A3E45"/>
    <w:rsid w:val="009A3E46"/>
    <w:rsid w:val="009A3F7F"/>
    <w:rsid w:val="009A41A2"/>
    <w:rsid w:val="009A4458"/>
    <w:rsid w:val="009A4533"/>
    <w:rsid w:val="009A490E"/>
    <w:rsid w:val="009A4EF4"/>
    <w:rsid w:val="009A51ED"/>
    <w:rsid w:val="009A58EA"/>
    <w:rsid w:val="009A5C30"/>
    <w:rsid w:val="009A5EC8"/>
    <w:rsid w:val="009A61A5"/>
    <w:rsid w:val="009A647B"/>
    <w:rsid w:val="009A64A5"/>
    <w:rsid w:val="009A6824"/>
    <w:rsid w:val="009A688E"/>
    <w:rsid w:val="009A7049"/>
    <w:rsid w:val="009A73C2"/>
    <w:rsid w:val="009A76CA"/>
    <w:rsid w:val="009A77DD"/>
    <w:rsid w:val="009A7D3D"/>
    <w:rsid w:val="009A7E1D"/>
    <w:rsid w:val="009B0272"/>
    <w:rsid w:val="009B0DA1"/>
    <w:rsid w:val="009B1012"/>
    <w:rsid w:val="009B10CC"/>
    <w:rsid w:val="009B134D"/>
    <w:rsid w:val="009B162C"/>
    <w:rsid w:val="009B16F1"/>
    <w:rsid w:val="009B1E22"/>
    <w:rsid w:val="009B21AD"/>
    <w:rsid w:val="009B298C"/>
    <w:rsid w:val="009B2A0C"/>
    <w:rsid w:val="009B2A72"/>
    <w:rsid w:val="009B2ABA"/>
    <w:rsid w:val="009B3201"/>
    <w:rsid w:val="009B3315"/>
    <w:rsid w:val="009B3334"/>
    <w:rsid w:val="009B3ADF"/>
    <w:rsid w:val="009B3C52"/>
    <w:rsid w:val="009B3EDB"/>
    <w:rsid w:val="009B48B3"/>
    <w:rsid w:val="009B4E46"/>
    <w:rsid w:val="009B50A5"/>
    <w:rsid w:val="009B512D"/>
    <w:rsid w:val="009B5291"/>
    <w:rsid w:val="009B55F0"/>
    <w:rsid w:val="009B5771"/>
    <w:rsid w:val="009B585E"/>
    <w:rsid w:val="009B59D1"/>
    <w:rsid w:val="009B6568"/>
    <w:rsid w:val="009B660F"/>
    <w:rsid w:val="009B66D0"/>
    <w:rsid w:val="009B68DA"/>
    <w:rsid w:val="009B690F"/>
    <w:rsid w:val="009B6B11"/>
    <w:rsid w:val="009C0448"/>
    <w:rsid w:val="009C06C9"/>
    <w:rsid w:val="009C070C"/>
    <w:rsid w:val="009C08CC"/>
    <w:rsid w:val="009C0B53"/>
    <w:rsid w:val="009C150C"/>
    <w:rsid w:val="009C1775"/>
    <w:rsid w:val="009C21DD"/>
    <w:rsid w:val="009C23B6"/>
    <w:rsid w:val="009C254A"/>
    <w:rsid w:val="009C2690"/>
    <w:rsid w:val="009C291A"/>
    <w:rsid w:val="009C2971"/>
    <w:rsid w:val="009C2987"/>
    <w:rsid w:val="009C2A4E"/>
    <w:rsid w:val="009C2D48"/>
    <w:rsid w:val="009C3210"/>
    <w:rsid w:val="009C3285"/>
    <w:rsid w:val="009C36B3"/>
    <w:rsid w:val="009C3BC5"/>
    <w:rsid w:val="009C4110"/>
    <w:rsid w:val="009C43C7"/>
    <w:rsid w:val="009C486F"/>
    <w:rsid w:val="009C4AA3"/>
    <w:rsid w:val="009C4B76"/>
    <w:rsid w:val="009C4BEE"/>
    <w:rsid w:val="009C4C96"/>
    <w:rsid w:val="009C531E"/>
    <w:rsid w:val="009C572A"/>
    <w:rsid w:val="009C5C3A"/>
    <w:rsid w:val="009C5D6E"/>
    <w:rsid w:val="009C6105"/>
    <w:rsid w:val="009C635D"/>
    <w:rsid w:val="009C6483"/>
    <w:rsid w:val="009C67A9"/>
    <w:rsid w:val="009C7009"/>
    <w:rsid w:val="009C715E"/>
    <w:rsid w:val="009C789D"/>
    <w:rsid w:val="009C7C1B"/>
    <w:rsid w:val="009C7C4A"/>
    <w:rsid w:val="009D0327"/>
    <w:rsid w:val="009D06AE"/>
    <w:rsid w:val="009D0881"/>
    <w:rsid w:val="009D0886"/>
    <w:rsid w:val="009D0A69"/>
    <w:rsid w:val="009D0D17"/>
    <w:rsid w:val="009D0D24"/>
    <w:rsid w:val="009D15FC"/>
    <w:rsid w:val="009D1677"/>
    <w:rsid w:val="009D19BC"/>
    <w:rsid w:val="009D1AD7"/>
    <w:rsid w:val="009D1B21"/>
    <w:rsid w:val="009D251E"/>
    <w:rsid w:val="009D2553"/>
    <w:rsid w:val="009D2D94"/>
    <w:rsid w:val="009D2E31"/>
    <w:rsid w:val="009D3516"/>
    <w:rsid w:val="009D3FEA"/>
    <w:rsid w:val="009D4166"/>
    <w:rsid w:val="009D41D4"/>
    <w:rsid w:val="009D4474"/>
    <w:rsid w:val="009D4AB7"/>
    <w:rsid w:val="009D4BB6"/>
    <w:rsid w:val="009D4C9C"/>
    <w:rsid w:val="009D4E4F"/>
    <w:rsid w:val="009D5498"/>
    <w:rsid w:val="009D56AB"/>
    <w:rsid w:val="009D57D1"/>
    <w:rsid w:val="009D5809"/>
    <w:rsid w:val="009D5854"/>
    <w:rsid w:val="009D5E17"/>
    <w:rsid w:val="009D5F1E"/>
    <w:rsid w:val="009D60F3"/>
    <w:rsid w:val="009D669D"/>
    <w:rsid w:val="009D67B7"/>
    <w:rsid w:val="009D6912"/>
    <w:rsid w:val="009D6C51"/>
    <w:rsid w:val="009D6E01"/>
    <w:rsid w:val="009D6F60"/>
    <w:rsid w:val="009D6F77"/>
    <w:rsid w:val="009D72EC"/>
    <w:rsid w:val="009D7413"/>
    <w:rsid w:val="009D77C8"/>
    <w:rsid w:val="009D7A95"/>
    <w:rsid w:val="009D7BFF"/>
    <w:rsid w:val="009D7C66"/>
    <w:rsid w:val="009D7D9F"/>
    <w:rsid w:val="009D7EE2"/>
    <w:rsid w:val="009D7F2A"/>
    <w:rsid w:val="009E02A7"/>
    <w:rsid w:val="009E03C8"/>
    <w:rsid w:val="009E05D0"/>
    <w:rsid w:val="009E084B"/>
    <w:rsid w:val="009E0BCA"/>
    <w:rsid w:val="009E0D1B"/>
    <w:rsid w:val="009E0F0F"/>
    <w:rsid w:val="009E18CD"/>
    <w:rsid w:val="009E1AFB"/>
    <w:rsid w:val="009E1E5E"/>
    <w:rsid w:val="009E1F66"/>
    <w:rsid w:val="009E22AB"/>
    <w:rsid w:val="009E246E"/>
    <w:rsid w:val="009E26CA"/>
    <w:rsid w:val="009E27F9"/>
    <w:rsid w:val="009E2824"/>
    <w:rsid w:val="009E2D5F"/>
    <w:rsid w:val="009E3028"/>
    <w:rsid w:val="009E324A"/>
    <w:rsid w:val="009E35CA"/>
    <w:rsid w:val="009E3A0A"/>
    <w:rsid w:val="009E3AD3"/>
    <w:rsid w:val="009E3E58"/>
    <w:rsid w:val="009E40F7"/>
    <w:rsid w:val="009E4740"/>
    <w:rsid w:val="009E4996"/>
    <w:rsid w:val="009E4C26"/>
    <w:rsid w:val="009E4C59"/>
    <w:rsid w:val="009E4E2B"/>
    <w:rsid w:val="009E4FEC"/>
    <w:rsid w:val="009E50B2"/>
    <w:rsid w:val="009E5706"/>
    <w:rsid w:val="009E5B29"/>
    <w:rsid w:val="009E5C88"/>
    <w:rsid w:val="009E5CE9"/>
    <w:rsid w:val="009E5D67"/>
    <w:rsid w:val="009E6630"/>
    <w:rsid w:val="009E6DAE"/>
    <w:rsid w:val="009E6EA1"/>
    <w:rsid w:val="009E74FA"/>
    <w:rsid w:val="009E799E"/>
    <w:rsid w:val="009E7A29"/>
    <w:rsid w:val="009E7A53"/>
    <w:rsid w:val="009E7C9B"/>
    <w:rsid w:val="009E7EC1"/>
    <w:rsid w:val="009E7F57"/>
    <w:rsid w:val="009F03F6"/>
    <w:rsid w:val="009F0447"/>
    <w:rsid w:val="009F051B"/>
    <w:rsid w:val="009F0664"/>
    <w:rsid w:val="009F0A68"/>
    <w:rsid w:val="009F0C75"/>
    <w:rsid w:val="009F0FE1"/>
    <w:rsid w:val="009F148D"/>
    <w:rsid w:val="009F1674"/>
    <w:rsid w:val="009F20E5"/>
    <w:rsid w:val="009F21CB"/>
    <w:rsid w:val="009F2206"/>
    <w:rsid w:val="009F23CE"/>
    <w:rsid w:val="009F24E1"/>
    <w:rsid w:val="009F2D8B"/>
    <w:rsid w:val="009F2F3D"/>
    <w:rsid w:val="009F3224"/>
    <w:rsid w:val="009F33D3"/>
    <w:rsid w:val="009F3B4F"/>
    <w:rsid w:val="009F3C0A"/>
    <w:rsid w:val="009F40BE"/>
    <w:rsid w:val="009F452F"/>
    <w:rsid w:val="009F4544"/>
    <w:rsid w:val="009F460F"/>
    <w:rsid w:val="009F47D5"/>
    <w:rsid w:val="009F486B"/>
    <w:rsid w:val="009F4A9B"/>
    <w:rsid w:val="009F57AB"/>
    <w:rsid w:val="009F57BA"/>
    <w:rsid w:val="009F5D0B"/>
    <w:rsid w:val="009F5E3D"/>
    <w:rsid w:val="009F63A3"/>
    <w:rsid w:val="009F66CA"/>
    <w:rsid w:val="009F6E01"/>
    <w:rsid w:val="009F7C53"/>
    <w:rsid w:val="009F7C69"/>
    <w:rsid w:val="009F7DB3"/>
    <w:rsid w:val="009F7E91"/>
    <w:rsid w:val="00A0009B"/>
    <w:rsid w:val="00A002A0"/>
    <w:rsid w:val="00A00955"/>
    <w:rsid w:val="00A00C22"/>
    <w:rsid w:val="00A00FB8"/>
    <w:rsid w:val="00A01186"/>
    <w:rsid w:val="00A01689"/>
    <w:rsid w:val="00A018F9"/>
    <w:rsid w:val="00A01C10"/>
    <w:rsid w:val="00A02203"/>
    <w:rsid w:val="00A03002"/>
    <w:rsid w:val="00A03056"/>
    <w:rsid w:val="00A03162"/>
    <w:rsid w:val="00A03193"/>
    <w:rsid w:val="00A034BE"/>
    <w:rsid w:val="00A035F9"/>
    <w:rsid w:val="00A03655"/>
    <w:rsid w:val="00A03813"/>
    <w:rsid w:val="00A03827"/>
    <w:rsid w:val="00A03863"/>
    <w:rsid w:val="00A03ADF"/>
    <w:rsid w:val="00A03C0F"/>
    <w:rsid w:val="00A03D11"/>
    <w:rsid w:val="00A041E3"/>
    <w:rsid w:val="00A04559"/>
    <w:rsid w:val="00A0475C"/>
    <w:rsid w:val="00A04AB0"/>
    <w:rsid w:val="00A04CE9"/>
    <w:rsid w:val="00A05107"/>
    <w:rsid w:val="00A052E1"/>
    <w:rsid w:val="00A0531A"/>
    <w:rsid w:val="00A056A3"/>
    <w:rsid w:val="00A0588C"/>
    <w:rsid w:val="00A06498"/>
    <w:rsid w:val="00A0672A"/>
    <w:rsid w:val="00A078CA"/>
    <w:rsid w:val="00A07FBD"/>
    <w:rsid w:val="00A1000D"/>
    <w:rsid w:val="00A10494"/>
    <w:rsid w:val="00A11708"/>
    <w:rsid w:val="00A118FE"/>
    <w:rsid w:val="00A11E00"/>
    <w:rsid w:val="00A11F62"/>
    <w:rsid w:val="00A1254D"/>
    <w:rsid w:val="00A1275A"/>
    <w:rsid w:val="00A12906"/>
    <w:rsid w:val="00A12F88"/>
    <w:rsid w:val="00A13516"/>
    <w:rsid w:val="00A13710"/>
    <w:rsid w:val="00A13955"/>
    <w:rsid w:val="00A13AE8"/>
    <w:rsid w:val="00A13EBC"/>
    <w:rsid w:val="00A13FBD"/>
    <w:rsid w:val="00A145E5"/>
    <w:rsid w:val="00A14A09"/>
    <w:rsid w:val="00A14A6A"/>
    <w:rsid w:val="00A15191"/>
    <w:rsid w:val="00A1524F"/>
    <w:rsid w:val="00A159DA"/>
    <w:rsid w:val="00A15E3B"/>
    <w:rsid w:val="00A15E59"/>
    <w:rsid w:val="00A15E98"/>
    <w:rsid w:val="00A15FEA"/>
    <w:rsid w:val="00A16195"/>
    <w:rsid w:val="00A16298"/>
    <w:rsid w:val="00A169D4"/>
    <w:rsid w:val="00A169DB"/>
    <w:rsid w:val="00A16C80"/>
    <w:rsid w:val="00A16D15"/>
    <w:rsid w:val="00A16EA8"/>
    <w:rsid w:val="00A173EB"/>
    <w:rsid w:val="00A17A43"/>
    <w:rsid w:val="00A17F74"/>
    <w:rsid w:val="00A2018C"/>
    <w:rsid w:val="00A20628"/>
    <w:rsid w:val="00A20A96"/>
    <w:rsid w:val="00A20BA8"/>
    <w:rsid w:val="00A20CB6"/>
    <w:rsid w:val="00A20D17"/>
    <w:rsid w:val="00A20E21"/>
    <w:rsid w:val="00A21443"/>
    <w:rsid w:val="00A21528"/>
    <w:rsid w:val="00A21618"/>
    <w:rsid w:val="00A21CAA"/>
    <w:rsid w:val="00A223EF"/>
    <w:rsid w:val="00A2270E"/>
    <w:rsid w:val="00A22915"/>
    <w:rsid w:val="00A22A4D"/>
    <w:rsid w:val="00A22C57"/>
    <w:rsid w:val="00A22D6D"/>
    <w:rsid w:val="00A23057"/>
    <w:rsid w:val="00A23419"/>
    <w:rsid w:val="00A236A8"/>
    <w:rsid w:val="00A23918"/>
    <w:rsid w:val="00A23BA5"/>
    <w:rsid w:val="00A23ED0"/>
    <w:rsid w:val="00A23FF2"/>
    <w:rsid w:val="00A2413F"/>
    <w:rsid w:val="00A24181"/>
    <w:rsid w:val="00A24461"/>
    <w:rsid w:val="00A24583"/>
    <w:rsid w:val="00A24750"/>
    <w:rsid w:val="00A249F5"/>
    <w:rsid w:val="00A2534D"/>
    <w:rsid w:val="00A253FD"/>
    <w:rsid w:val="00A25775"/>
    <w:rsid w:val="00A260C8"/>
    <w:rsid w:val="00A2634D"/>
    <w:rsid w:val="00A2643C"/>
    <w:rsid w:val="00A26576"/>
    <w:rsid w:val="00A26692"/>
    <w:rsid w:val="00A2682C"/>
    <w:rsid w:val="00A269EB"/>
    <w:rsid w:val="00A2700C"/>
    <w:rsid w:val="00A270F0"/>
    <w:rsid w:val="00A2717A"/>
    <w:rsid w:val="00A273BD"/>
    <w:rsid w:val="00A27499"/>
    <w:rsid w:val="00A2781A"/>
    <w:rsid w:val="00A27845"/>
    <w:rsid w:val="00A27C6B"/>
    <w:rsid w:val="00A27D20"/>
    <w:rsid w:val="00A301A2"/>
    <w:rsid w:val="00A3030E"/>
    <w:rsid w:val="00A3047D"/>
    <w:rsid w:val="00A305EB"/>
    <w:rsid w:val="00A30F90"/>
    <w:rsid w:val="00A3141E"/>
    <w:rsid w:val="00A3154F"/>
    <w:rsid w:val="00A317EC"/>
    <w:rsid w:val="00A31AA6"/>
    <w:rsid w:val="00A31D28"/>
    <w:rsid w:val="00A3219C"/>
    <w:rsid w:val="00A322AC"/>
    <w:rsid w:val="00A326CD"/>
    <w:rsid w:val="00A3277D"/>
    <w:rsid w:val="00A32A7F"/>
    <w:rsid w:val="00A32C14"/>
    <w:rsid w:val="00A3306A"/>
    <w:rsid w:val="00A33302"/>
    <w:rsid w:val="00A336EC"/>
    <w:rsid w:val="00A338B0"/>
    <w:rsid w:val="00A33906"/>
    <w:rsid w:val="00A33B5F"/>
    <w:rsid w:val="00A33C60"/>
    <w:rsid w:val="00A33E85"/>
    <w:rsid w:val="00A33E8F"/>
    <w:rsid w:val="00A33EBD"/>
    <w:rsid w:val="00A34125"/>
    <w:rsid w:val="00A3426C"/>
    <w:rsid w:val="00A342A6"/>
    <w:rsid w:val="00A34531"/>
    <w:rsid w:val="00A34619"/>
    <w:rsid w:val="00A34972"/>
    <w:rsid w:val="00A34B5A"/>
    <w:rsid w:val="00A34C0A"/>
    <w:rsid w:val="00A34E9F"/>
    <w:rsid w:val="00A3516D"/>
    <w:rsid w:val="00A35A1F"/>
    <w:rsid w:val="00A35AB6"/>
    <w:rsid w:val="00A3632D"/>
    <w:rsid w:val="00A363A1"/>
    <w:rsid w:val="00A36A27"/>
    <w:rsid w:val="00A36BCF"/>
    <w:rsid w:val="00A37BDE"/>
    <w:rsid w:val="00A37E61"/>
    <w:rsid w:val="00A4011F"/>
    <w:rsid w:val="00A4033D"/>
    <w:rsid w:val="00A404B3"/>
    <w:rsid w:val="00A408EA"/>
    <w:rsid w:val="00A40F47"/>
    <w:rsid w:val="00A41098"/>
    <w:rsid w:val="00A4188C"/>
    <w:rsid w:val="00A41AFE"/>
    <w:rsid w:val="00A41C2B"/>
    <w:rsid w:val="00A41F6E"/>
    <w:rsid w:val="00A4203C"/>
    <w:rsid w:val="00A42297"/>
    <w:rsid w:val="00A42351"/>
    <w:rsid w:val="00A42BBC"/>
    <w:rsid w:val="00A42C99"/>
    <w:rsid w:val="00A42E21"/>
    <w:rsid w:val="00A42E8F"/>
    <w:rsid w:val="00A433E3"/>
    <w:rsid w:val="00A435BA"/>
    <w:rsid w:val="00A4368C"/>
    <w:rsid w:val="00A436D2"/>
    <w:rsid w:val="00A436F2"/>
    <w:rsid w:val="00A43A20"/>
    <w:rsid w:val="00A43E2A"/>
    <w:rsid w:val="00A4403A"/>
    <w:rsid w:val="00A44580"/>
    <w:rsid w:val="00A44956"/>
    <w:rsid w:val="00A449BA"/>
    <w:rsid w:val="00A44D3E"/>
    <w:rsid w:val="00A45176"/>
    <w:rsid w:val="00A45517"/>
    <w:rsid w:val="00A4560B"/>
    <w:rsid w:val="00A45735"/>
    <w:rsid w:val="00A45918"/>
    <w:rsid w:val="00A45E28"/>
    <w:rsid w:val="00A45E84"/>
    <w:rsid w:val="00A45FDE"/>
    <w:rsid w:val="00A45FFC"/>
    <w:rsid w:val="00A46038"/>
    <w:rsid w:val="00A4616E"/>
    <w:rsid w:val="00A461C1"/>
    <w:rsid w:val="00A46602"/>
    <w:rsid w:val="00A466B3"/>
    <w:rsid w:val="00A46D72"/>
    <w:rsid w:val="00A46E89"/>
    <w:rsid w:val="00A471AA"/>
    <w:rsid w:val="00A475F7"/>
    <w:rsid w:val="00A47822"/>
    <w:rsid w:val="00A47C5E"/>
    <w:rsid w:val="00A47DF2"/>
    <w:rsid w:val="00A500B3"/>
    <w:rsid w:val="00A50273"/>
    <w:rsid w:val="00A50407"/>
    <w:rsid w:val="00A50869"/>
    <w:rsid w:val="00A50970"/>
    <w:rsid w:val="00A50B8F"/>
    <w:rsid w:val="00A50E7C"/>
    <w:rsid w:val="00A50EE8"/>
    <w:rsid w:val="00A51872"/>
    <w:rsid w:val="00A51B44"/>
    <w:rsid w:val="00A51B4F"/>
    <w:rsid w:val="00A51BAC"/>
    <w:rsid w:val="00A51D4E"/>
    <w:rsid w:val="00A51DAF"/>
    <w:rsid w:val="00A51F3C"/>
    <w:rsid w:val="00A524A0"/>
    <w:rsid w:val="00A52824"/>
    <w:rsid w:val="00A5298C"/>
    <w:rsid w:val="00A52AF4"/>
    <w:rsid w:val="00A52CA8"/>
    <w:rsid w:val="00A52D93"/>
    <w:rsid w:val="00A52F4F"/>
    <w:rsid w:val="00A530B2"/>
    <w:rsid w:val="00A533CA"/>
    <w:rsid w:val="00A53913"/>
    <w:rsid w:val="00A53C67"/>
    <w:rsid w:val="00A541BB"/>
    <w:rsid w:val="00A542B4"/>
    <w:rsid w:val="00A543E1"/>
    <w:rsid w:val="00A5440F"/>
    <w:rsid w:val="00A54550"/>
    <w:rsid w:val="00A545A2"/>
    <w:rsid w:val="00A549BB"/>
    <w:rsid w:val="00A54BD6"/>
    <w:rsid w:val="00A54E69"/>
    <w:rsid w:val="00A5551F"/>
    <w:rsid w:val="00A557BB"/>
    <w:rsid w:val="00A55BBB"/>
    <w:rsid w:val="00A55E03"/>
    <w:rsid w:val="00A55F27"/>
    <w:rsid w:val="00A5641B"/>
    <w:rsid w:val="00A564A5"/>
    <w:rsid w:val="00A56B10"/>
    <w:rsid w:val="00A56BE3"/>
    <w:rsid w:val="00A56DA4"/>
    <w:rsid w:val="00A5728A"/>
    <w:rsid w:val="00A57858"/>
    <w:rsid w:val="00A57890"/>
    <w:rsid w:val="00A57AAD"/>
    <w:rsid w:val="00A57F23"/>
    <w:rsid w:val="00A60214"/>
    <w:rsid w:val="00A609B1"/>
    <w:rsid w:val="00A60ADB"/>
    <w:rsid w:val="00A60D4F"/>
    <w:rsid w:val="00A61275"/>
    <w:rsid w:val="00A61300"/>
    <w:rsid w:val="00A61362"/>
    <w:rsid w:val="00A61385"/>
    <w:rsid w:val="00A615AC"/>
    <w:rsid w:val="00A61673"/>
    <w:rsid w:val="00A6178A"/>
    <w:rsid w:val="00A617FC"/>
    <w:rsid w:val="00A619A2"/>
    <w:rsid w:val="00A61A4E"/>
    <w:rsid w:val="00A61AEB"/>
    <w:rsid w:val="00A61B7D"/>
    <w:rsid w:val="00A61E65"/>
    <w:rsid w:val="00A62001"/>
    <w:rsid w:val="00A623CC"/>
    <w:rsid w:val="00A623DA"/>
    <w:rsid w:val="00A624E3"/>
    <w:rsid w:val="00A627A8"/>
    <w:rsid w:val="00A62E61"/>
    <w:rsid w:val="00A632B0"/>
    <w:rsid w:val="00A635EA"/>
    <w:rsid w:val="00A639CD"/>
    <w:rsid w:val="00A63C52"/>
    <w:rsid w:val="00A63C7B"/>
    <w:rsid w:val="00A63C8D"/>
    <w:rsid w:val="00A642C0"/>
    <w:rsid w:val="00A6449E"/>
    <w:rsid w:val="00A6465D"/>
    <w:rsid w:val="00A64A25"/>
    <w:rsid w:val="00A6506B"/>
    <w:rsid w:val="00A652B3"/>
    <w:rsid w:val="00A6539C"/>
    <w:rsid w:val="00A65445"/>
    <w:rsid w:val="00A6574A"/>
    <w:rsid w:val="00A65866"/>
    <w:rsid w:val="00A6586A"/>
    <w:rsid w:val="00A65967"/>
    <w:rsid w:val="00A65E85"/>
    <w:rsid w:val="00A65E99"/>
    <w:rsid w:val="00A65F3D"/>
    <w:rsid w:val="00A66020"/>
    <w:rsid w:val="00A66491"/>
    <w:rsid w:val="00A668E2"/>
    <w:rsid w:val="00A66924"/>
    <w:rsid w:val="00A66ADB"/>
    <w:rsid w:val="00A67551"/>
    <w:rsid w:val="00A6777F"/>
    <w:rsid w:val="00A67979"/>
    <w:rsid w:val="00A67986"/>
    <w:rsid w:val="00A67CD5"/>
    <w:rsid w:val="00A67D89"/>
    <w:rsid w:val="00A701F5"/>
    <w:rsid w:val="00A703A2"/>
    <w:rsid w:val="00A70421"/>
    <w:rsid w:val="00A70B5D"/>
    <w:rsid w:val="00A70DA2"/>
    <w:rsid w:val="00A70F41"/>
    <w:rsid w:val="00A70FE9"/>
    <w:rsid w:val="00A71221"/>
    <w:rsid w:val="00A71222"/>
    <w:rsid w:val="00A714A3"/>
    <w:rsid w:val="00A71597"/>
    <w:rsid w:val="00A725C8"/>
    <w:rsid w:val="00A726BE"/>
    <w:rsid w:val="00A72758"/>
    <w:rsid w:val="00A727C3"/>
    <w:rsid w:val="00A72814"/>
    <w:rsid w:val="00A72FEA"/>
    <w:rsid w:val="00A733A3"/>
    <w:rsid w:val="00A7353C"/>
    <w:rsid w:val="00A7357E"/>
    <w:rsid w:val="00A735B6"/>
    <w:rsid w:val="00A735C8"/>
    <w:rsid w:val="00A736F1"/>
    <w:rsid w:val="00A73870"/>
    <w:rsid w:val="00A73E75"/>
    <w:rsid w:val="00A74207"/>
    <w:rsid w:val="00A7432E"/>
    <w:rsid w:val="00A74695"/>
    <w:rsid w:val="00A748EA"/>
    <w:rsid w:val="00A74A4F"/>
    <w:rsid w:val="00A74A7E"/>
    <w:rsid w:val="00A75038"/>
    <w:rsid w:val="00A7509A"/>
    <w:rsid w:val="00A753F9"/>
    <w:rsid w:val="00A75AD9"/>
    <w:rsid w:val="00A76057"/>
    <w:rsid w:val="00A7625F"/>
    <w:rsid w:val="00A7640B"/>
    <w:rsid w:val="00A7642E"/>
    <w:rsid w:val="00A764B9"/>
    <w:rsid w:val="00A76ABD"/>
    <w:rsid w:val="00A76DD1"/>
    <w:rsid w:val="00A770E9"/>
    <w:rsid w:val="00A77482"/>
    <w:rsid w:val="00A77812"/>
    <w:rsid w:val="00A77914"/>
    <w:rsid w:val="00A77A0D"/>
    <w:rsid w:val="00A77A67"/>
    <w:rsid w:val="00A801C2"/>
    <w:rsid w:val="00A80294"/>
    <w:rsid w:val="00A811D3"/>
    <w:rsid w:val="00A8154E"/>
    <w:rsid w:val="00A818F9"/>
    <w:rsid w:val="00A81AD8"/>
    <w:rsid w:val="00A82211"/>
    <w:rsid w:val="00A82281"/>
    <w:rsid w:val="00A8230A"/>
    <w:rsid w:val="00A8233D"/>
    <w:rsid w:val="00A826BE"/>
    <w:rsid w:val="00A8275F"/>
    <w:rsid w:val="00A8291A"/>
    <w:rsid w:val="00A82CE8"/>
    <w:rsid w:val="00A8306F"/>
    <w:rsid w:val="00A83F8B"/>
    <w:rsid w:val="00A84396"/>
    <w:rsid w:val="00A8452E"/>
    <w:rsid w:val="00A845CB"/>
    <w:rsid w:val="00A84D4D"/>
    <w:rsid w:val="00A84DBA"/>
    <w:rsid w:val="00A84E2E"/>
    <w:rsid w:val="00A84FF2"/>
    <w:rsid w:val="00A8520E"/>
    <w:rsid w:val="00A85487"/>
    <w:rsid w:val="00A85683"/>
    <w:rsid w:val="00A85879"/>
    <w:rsid w:val="00A858C1"/>
    <w:rsid w:val="00A85B2D"/>
    <w:rsid w:val="00A85BA0"/>
    <w:rsid w:val="00A86294"/>
    <w:rsid w:val="00A865D5"/>
    <w:rsid w:val="00A86708"/>
    <w:rsid w:val="00A8672C"/>
    <w:rsid w:val="00A86915"/>
    <w:rsid w:val="00A86B35"/>
    <w:rsid w:val="00A87598"/>
    <w:rsid w:val="00A8797E"/>
    <w:rsid w:val="00A879CF"/>
    <w:rsid w:val="00A90052"/>
    <w:rsid w:val="00A903BF"/>
    <w:rsid w:val="00A90783"/>
    <w:rsid w:val="00A907BB"/>
    <w:rsid w:val="00A90817"/>
    <w:rsid w:val="00A909E0"/>
    <w:rsid w:val="00A90A61"/>
    <w:rsid w:val="00A90B4E"/>
    <w:rsid w:val="00A90C64"/>
    <w:rsid w:val="00A90EF0"/>
    <w:rsid w:val="00A911FD"/>
    <w:rsid w:val="00A913F4"/>
    <w:rsid w:val="00A916DE"/>
    <w:rsid w:val="00A918A2"/>
    <w:rsid w:val="00A91B34"/>
    <w:rsid w:val="00A91C0F"/>
    <w:rsid w:val="00A9216C"/>
    <w:rsid w:val="00A92221"/>
    <w:rsid w:val="00A92716"/>
    <w:rsid w:val="00A929E3"/>
    <w:rsid w:val="00A92A71"/>
    <w:rsid w:val="00A92FF2"/>
    <w:rsid w:val="00A935A6"/>
    <w:rsid w:val="00A937FF"/>
    <w:rsid w:val="00A93E31"/>
    <w:rsid w:val="00A94126"/>
    <w:rsid w:val="00A94302"/>
    <w:rsid w:val="00A9441E"/>
    <w:rsid w:val="00A9463A"/>
    <w:rsid w:val="00A94A35"/>
    <w:rsid w:val="00A94ACC"/>
    <w:rsid w:val="00A94E70"/>
    <w:rsid w:val="00A94F11"/>
    <w:rsid w:val="00A95022"/>
    <w:rsid w:val="00A95193"/>
    <w:rsid w:val="00A95726"/>
    <w:rsid w:val="00A95A49"/>
    <w:rsid w:val="00A96177"/>
    <w:rsid w:val="00A962B5"/>
    <w:rsid w:val="00A96384"/>
    <w:rsid w:val="00A9757A"/>
    <w:rsid w:val="00A975D9"/>
    <w:rsid w:val="00A977D0"/>
    <w:rsid w:val="00A97898"/>
    <w:rsid w:val="00A97D6B"/>
    <w:rsid w:val="00A97E7A"/>
    <w:rsid w:val="00AA023A"/>
    <w:rsid w:val="00AA0361"/>
    <w:rsid w:val="00AA0418"/>
    <w:rsid w:val="00AA0683"/>
    <w:rsid w:val="00AA076E"/>
    <w:rsid w:val="00AA07BD"/>
    <w:rsid w:val="00AA0AFA"/>
    <w:rsid w:val="00AA0E97"/>
    <w:rsid w:val="00AA0FC8"/>
    <w:rsid w:val="00AA1683"/>
    <w:rsid w:val="00AA1F6B"/>
    <w:rsid w:val="00AA20E5"/>
    <w:rsid w:val="00AA23DC"/>
    <w:rsid w:val="00AA267F"/>
    <w:rsid w:val="00AA279D"/>
    <w:rsid w:val="00AA2F41"/>
    <w:rsid w:val="00AA3204"/>
    <w:rsid w:val="00AA3442"/>
    <w:rsid w:val="00AA3604"/>
    <w:rsid w:val="00AA38A9"/>
    <w:rsid w:val="00AA3A1A"/>
    <w:rsid w:val="00AA3BDE"/>
    <w:rsid w:val="00AA3D24"/>
    <w:rsid w:val="00AA4046"/>
    <w:rsid w:val="00AA424B"/>
    <w:rsid w:val="00AA464D"/>
    <w:rsid w:val="00AA48F7"/>
    <w:rsid w:val="00AA4B4F"/>
    <w:rsid w:val="00AA4C85"/>
    <w:rsid w:val="00AA4D24"/>
    <w:rsid w:val="00AA518E"/>
    <w:rsid w:val="00AA573D"/>
    <w:rsid w:val="00AA57C5"/>
    <w:rsid w:val="00AA5B72"/>
    <w:rsid w:val="00AA5CD4"/>
    <w:rsid w:val="00AA60DC"/>
    <w:rsid w:val="00AA6151"/>
    <w:rsid w:val="00AA69EC"/>
    <w:rsid w:val="00AA6B55"/>
    <w:rsid w:val="00AA6E31"/>
    <w:rsid w:val="00AA709C"/>
    <w:rsid w:val="00AA766C"/>
    <w:rsid w:val="00AA788E"/>
    <w:rsid w:val="00AA7A3A"/>
    <w:rsid w:val="00AA7B34"/>
    <w:rsid w:val="00AA7BB2"/>
    <w:rsid w:val="00AA7DC2"/>
    <w:rsid w:val="00AA7F70"/>
    <w:rsid w:val="00AB009B"/>
    <w:rsid w:val="00AB0114"/>
    <w:rsid w:val="00AB01D1"/>
    <w:rsid w:val="00AB05A0"/>
    <w:rsid w:val="00AB05A5"/>
    <w:rsid w:val="00AB0BDF"/>
    <w:rsid w:val="00AB12FC"/>
    <w:rsid w:val="00AB19C6"/>
    <w:rsid w:val="00AB1F55"/>
    <w:rsid w:val="00AB1FD6"/>
    <w:rsid w:val="00AB20EF"/>
    <w:rsid w:val="00AB233C"/>
    <w:rsid w:val="00AB2387"/>
    <w:rsid w:val="00AB2441"/>
    <w:rsid w:val="00AB2571"/>
    <w:rsid w:val="00AB33FC"/>
    <w:rsid w:val="00AB34E3"/>
    <w:rsid w:val="00AB3CDC"/>
    <w:rsid w:val="00AB3F82"/>
    <w:rsid w:val="00AB40F1"/>
    <w:rsid w:val="00AB41CB"/>
    <w:rsid w:val="00AB43B2"/>
    <w:rsid w:val="00AB50DF"/>
    <w:rsid w:val="00AB5469"/>
    <w:rsid w:val="00AB559D"/>
    <w:rsid w:val="00AB57AA"/>
    <w:rsid w:val="00AB5A31"/>
    <w:rsid w:val="00AB5B09"/>
    <w:rsid w:val="00AB5C1A"/>
    <w:rsid w:val="00AB5D90"/>
    <w:rsid w:val="00AB5E17"/>
    <w:rsid w:val="00AB5E5B"/>
    <w:rsid w:val="00AB6388"/>
    <w:rsid w:val="00AB673D"/>
    <w:rsid w:val="00AB6B4B"/>
    <w:rsid w:val="00AB72F0"/>
    <w:rsid w:val="00AB731D"/>
    <w:rsid w:val="00AB74EC"/>
    <w:rsid w:val="00AB7571"/>
    <w:rsid w:val="00AC02AD"/>
    <w:rsid w:val="00AC0429"/>
    <w:rsid w:val="00AC04EE"/>
    <w:rsid w:val="00AC13A6"/>
    <w:rsid w:val="00AC148D"/>
    <w:rsid w:val="00AC179B"/>
    <w:rsid w:val="00AC18C7"/>
    <w:rsid w:val="00AC2F28"/>
    <w:rsid w:val="00AC341D"/>
    <w:rsid w:val="00AC3617"/>
    <w:rsid w:val="00AC3B8B"/>
    <w:rsid w:val="00AC3F16"/>
    <w:rsid w:val="00AC40FE"/>
    <w:rsid w:val="00AC40FF"/>
    <w:rsid w:val="00AC4457"/>
    <w:rsid w:val="00AC47ED"/>
    <w:rsid w:val="00AC47FD"/>
    <w:rsid w:val="00AC4A7A"/>
    <w:rsid w:val="00AC50AA"/>
    <w:rsid w:val="00AC52FA"/>
    <w:rsid w:val="00AC5580"/>
    <w:rsid w:val="00AC55F6"/>
    <w:rsid w:val="00AC5B83"/>
    <w:rsid w:val="00AC5DB3"/>
    <w:rsid w:val="00AC5E1C"/>
    <w:rsid w:val="00AC606E"/>
    <w:rsid w:val="00AC640C"/>
    <w:rsid w:val="00AC6487"/>
    <w:rsid w:val="00AC670A"/>
    <w:rsid w:val="00AC6CB2"/>
    <w:rsid w:val="00AC6D70"/>
    <w:rsid w:val="00AC6DC0"/>
    <w:rsid w:val="00AC71E6"/>
    <w:rsid w:val="00AC7668"/>
    <w:rsid w:val="00AC76A7"/>
    <w:rsid w:val="00AC77F7"/>
    <w:rsid w:val="00AC79CF"/>
    <w:rsid w:val="00AC7C8C"/>
    <w:rsid w:val="00AC7EBA"/>
    <w:rsid w:val="00AD0398"/>
    <w:rsid w:val="00AD03A9"/>
    <w:rsid w:val="00AD0913"/>
    <w:rsid w:val="00AD0AA8"/>
    <w:rsid w:val="00AD10F6"/>
    <w:rsid w:val="00AD129F"/>
    <w:rsid w:val="00AD1482"/>
    <w:rsid w:val="00AD194D"/>
    <w:rsid w:val="00AD1D1E"/>
    <w:rsid w:val="00AD1E44"/>
    <w:rsid w:val="00AD216A"/>
    <w:rsid w:val="00AD2267"/>
    <w:rsid w:val="00AD2C67"/>
    <w:rsid w:val="00AD2CA0"/>
    <w:rsid w:val="00AD2EE8"/>
    <w:rsid w:val="00AD3086"/>
    <w:rsid w:val="00AD3973"/>
    <w:rsid w:val="00AD3E26"/>
    <w:rsid w:val="00AD4142"/>
    <w:rsid w:val="00AD431D"/>
    <w:rsid w:val="00AD433C"/>
    <w:rsid w:val="00AD45AC"/>
    <w:rsid w:val="00AD45E0"/>
    <w:rsid w:val="00AD4A1E"/>
    <w:rsid w:val="00AD4B97"/>
    <w:rsid w:val="00AD4D93"/>
    <w:rsid w:val="00AD516E"/>
    <w:rsid w:val="00AD5183"/>
    <w:rsid w:val="00AD5297"/>
    <w:rsid w:val="00AD5423"/>
    <w:rsid w:val="00AD58B9"/>
    <w:rsid w:val="00AD58DA"/>
    <w:rsid w:val="00AD6041"/>
    <w:rsid w:val="00AD619A"/>
    <w:rsid w:val="00AD61C6"/>
    <w:rsid w:val="00AD625D"/>
    <w:rsid w:val="00AD627C"/>
    <w:rsid w:val="00AD6DA8"/>
    <w:rsid w:val="00AD73F7"/>
    <w:rsid w:val="00AD750E"/>
    <w:rsid w:val="00AD7816"/>
    <w:rsid w:val="00AD787C"/>
    <w:rsid w:val="00AD7ABD"/>
    <w:rsid w:val="00AD7CC8"/>
    <w:rsid w:val="00AD7F21"/>
    <w:rsid w:val="00AE00D4"/>
    <w:rsid w:val="00AE0844"/>
    <w:rsid w:val="00AE091B"/>
    <w:rsid w:val="00AE0981"/>
    <w:rsid w:val="00AE0C5A"/>
    <w:rsid w:val="00AE0DFD"/>
    <w:rsid w:val="00AE13DB"/>
    <w:rsid w:val="00AE148A"/>
    <w:rsid w:val="00AE14E8"/>
    <w:rsid w:val="00AE15BE"/>
    <w:rsid w:val="00AE1A9C"/>
    <w:rsid w:val="00AE1BDD"/>
    <w:rsid w:val="00AE1F1B"/>
    <w:rsid w:val="00AE277F"/>
    <w:rsid w:val="00AE2920"/>
    <w:rsid w:val="00AE2B48"/>
    <w:rsid w:val="00AE2EEF"/>
    <w:rsid w:val="00AE31BC"/>
    <w:rsid w:val="00AE352F"/>
    <w:rsid w:val="00AE38F3"/>
    <w:rsid w:val="00AE39C5"/>
    <w:rsid w:val="00AE410E"/>
    <w:rsid w:val="00AE42F2"/>
    <w:rsid w:val="00AE478E"/>
    <w:rsid w:val="00AE47B5"/>
    <w:rsid w:val="00AE49C0"/>
    <w:rsid w:val="00AE4A28"/>
    <w:rsid w:val="00AE4BD8"/>
    <w:rsid w:val="00AE4C6B"/>
    <w:rsid w:val="00AE4CBB"/>
    <w:rsid w:val="00AE53E0"/>
    <w:rsid w:val="00AE55F0"/>
    <w:rsid w:val="00AE57E8"/>
    <w:rsid w:val="00AE5BE9"/>
    <w:rsid w:val="00AE5DFE"/>
    <w:rsid w:val="00AE5ED3"/>
    <w:rsid w:val="00AE5F0F"/>
    <w:rsid w:val="00AE63BC"/>
    <w:rsid w:val="00AE663B"/>
    <w:rsid w:val="00AE664B"/>
    <w:rsid w:val="00AE6685"/>
    <w:rsid w:val="00AE670D"/>
    <w:rsid w:val="00AE69B9"/>
    <w:rsid w:val="00AE7018"/>
    <w:rsid w:val="00AE721B"/>
    <w:rsid w:val="00AE7B28"/>
    <w:rsid w:val="00AE7CC2"/>
    <w:rsid w:val="00AE7F5E"/>
    <w:rsid w:val="00AF0093"/>
    <w:rsid w:val="00AF0107"/>
    <w:rsid w:val="00AF0AB8"/>
    <w:rsid w:val="00AF0DDA"/>
    <w:rsid w:val="00AF1233"/>
    <w:rsid w:val="00AF136C"/>
    <w:rsid w:val="00AF13E4"/>
    <w:rsid w:val="00AF1B43"/>
    <w:rsid w:val="00AF20D6"/>
    <w:rsid w:val="00AF26BB"/>
    <w:rsid w:val="00AF2B60"/>
    <w:rsid w:val="00AF2BF3"/>
    <w:rsid w:val="00AF3132"/>
    <w:rsid w:val="00AF358C"/>
    <w:rsid w:val="00AF3822"/>
    <w:rsid w:val="00AF39FB"/>
    <w:rsid w:val="00AF3D1D"/>
    <w:rsid w:val="00AF4774"/>
    <w:rsid w:val="00AF49A5"/>
    <w:rsid w:val="00AF49FF"/>
    <w:rsid w:val="00AF4E56"/>
    <w:rsid w:val="00AF4E5F"/>
    <w:rsid w:val="00AF4F97"/>
    <w:rsid w:val="00AF5245"/>
    <w:rsid w:val="00AF52A0"/>
    <w:rsid w:val="00AF5A44"/>
    <w:rsid w:val="00AF5B81"/>
    <w:rsid w:val="00AF6B20"/>
    <w:rsid w:val="00AF6C4E"/>
    <w:rsid w:val="00AF6EC2"/>
    <w:rsid w:val="00AF70EC"/>
    <w:rsid w:val="00AF7379"/>
    <w:rsid w:val="00AF7670"/>
    <w:rsid w:val="00AF7675"/>
    <w:rsid w:val="00AF7CD2"/>
    <w:rsid w:val="00AF7D91"/>
    <w:rsid w:val="00B00370"/>
    <w:rsid w:val="00B0052F"/>
    <w:rsid w:val="00B00550"/>
    <w:rsid w:val="00B00A15"/>
    <w:rsid w:val="00B00A9D"/>
    <w:rsid w:val="00B00C47"/>
    <w:rsid w:val="00B01148"/>
    <w:rsid w:val="00B011FF"/>
    <w:rsid w:val="00B015E2"/>
    <w:rsid w:val="00B01961"/>
    <w:rsid w:val="00B01DB0"/>
    <w:rsid w:val="00B01EED"/>
    <w:rsid w:val="00B0207D"/>
    <w:rsid w:val="00B020C1"/>
    <w:rsid w:val="00B021BF"/>
    <w:rsid w:val="00B0224A"/>
    <w:rsid w:val="00B02296"/>
    <w:rsid w:val="00B02BA4"/>
    <w:rsid w:val="00B02C37"/>
    <w:rsid w:val="00B02ED8"/>
    <w:rsid w:val="00B03075"/>
    <w:rsid w:val="00B0367D"/>
    <w:rsid w:val="00B03CF0"/>
    <w:rsid w:val="00B04038"/>
    <w:rsid w:val="00B04324"/>
    <w:rsid w:val="00B04475"/>
    <w:rsid w:val="00B047D5"/>
    <w:rsid w:val="00B04C38"/>
    <w:rsid w:val="00B04E28"/>
    <w:rsid w:val="00B06057"/>
    <w:rsid w:val="00B06172"/>
    <w:rsid w:val="00B06B58"/>
    <w:rsid w:val="00B06B8C"/>
    <w:rsid w:val="00B06C61"/>
    <w:rsid w:val="00B07007"/>
    <w:rsid w:val="00B071B4"/>
    <w:rsid w:val="00B07531"/>
    <w:rsid w:val="00B079ED"/>
    <w:rsid w:val="00B07B35"/>
    <w:rsid w:val="00B07CE7"/>
    <w:rsid w:val="00B07E8A"/>
    <w:rsid w:val="00B101CB"/>
    <w:rsid w:val="00B10B68"/>
    <w:rsid w:val="00B10CCB"/>
    <w:rsid w:val="00B111D1"/>
    <w:rsid w:val="00B11240"/>
    <w:rsid w:val="00B116BB"/>
    <w:rsid w:val="00B1176E"/>
    <w:rsid w:val="00B11791"/>
    <w:rsid w:val="00B1194E"/>
    <w:rsid w:val="00B119EF"/>
    <w:rsid w:val="00B11CEC"/>
    <w:rsid w:val="00B11D26"/>
    <w:rsid w:val="00B12350"/>
    <w:rsid w:val="00B12365"/>
    <w:rsid w:val="00B12B0F"/>
    <w:rsid w:val="00B12BAE"/>
    <w:rsid w:val="00B12C3D"/>
    <w:rsid w:val="00B12D32"/>
    <w:rsid w:val="00B130B4"/>
    <w:rsid w:val="00B131B5"/>
    <w:rsid w:val="00B135D5"/>
    <w:rsid w:val="00B1390B"/>
    <w:rsid w:val="00B14027"/>
    <w:rsid w:val="00B14556"/>
    <w:rsid w:val="00B14B2A"/>
    <w:rsid w:val="00B14B56"/>
    <w:rsid w:val="00B14BC4"/>
    <w:rsid w:val="00B14EC3"/>
    <w:rsid w:val="00B14F53"/>
    <w:rsid w:val="00B151FC"/>
    <w:rsid w:val="00B1557F"/>
    <w:rsid w:val="00B1561F"/>
    <w:rsid w:val="00B1595D"/>
    <w:rsid w:val="00B162FD"/>
    <w:rsid w:val="00B1635D"/>
    <w:rsid w:val="00B16409"/>
    <w:rsid w:val="00B16653"/>
    <w:rsid w:val="00B16B1A"/>
    <w:rsid w:val="00B16DB8"/>
    <w:rsid w:val="00B1728D"/>
    <w:rsid w:val="00B173F5"/>
    <w:rsid w:val="00B1750B"/>
    <w:rsid w:val="00B175DA"/>
    <w:rsid w:val="00B17698"/>
    <w:rsid w:val="00B17912"/>
    <w:rsid w:val="00B179A9"/>
    <w:rsid w:val="00B17A8E"/>
    <w:rsid w:val="00B17CE9"/>
    <w:rsid w:val="00B201AA"/>
    <w:rsid w:val="00B20239"/>
    <w:rsid w:val="00B20B0F"/>
    <w:rsid w:val="00B2114F"/>
    <w:rsid w:val="00B21607"/>
    <w:rsid w:val="00B217FB"/>
    <w:rsid w:val="00B2189C"/>
    <w:rsid w:val="00B21B09"/>
    <w:rsid w:val="00B21C2C"/>
    <w:rsid w:val="00B2225D"/>
    <w:rsid w:val="00B22320"/>
    <w:rsid w:val="00B2269F"/>
    <w:rsid w:val="00B22A3F"/>
    <w:rsid w:val="00B22D3C"/>
    <w:rsid w:val="00B22F6C"/>
    <w:rsid w:val="00B232C8"/>
    <w:rsid w:val="00B23449"/>
    <w:rsid w:val="00B2391D"/>
    <w:rsid w:val="00B23E5D"/>
    <w:rsid w:val="00B23E97"/>
    <w:rsid w:val="00B23FC1"/>
    <w:rsid w:val="00B243A6"/>
    <w:rsid w:val="00B2460D"/>
    <w:rsid w:val="00B24814"/>
    <w:rsid w:val="00B249AE"/>
    <w:rsid w:val="00B24D59"/>
    <w:rsid w:val="00B251F1"/>
    <w:rsid w:val="00B2525B"/>
    <w:rsid w:val="00B25546"/>
    <w:rsid w:val="00B255E8"/>
    <w:rsid w:val="00B25D25"/>
    <w:rsid w:val="00B26355"/>
    <w:rsid w:val="00B26574"/>
    <w:rsid w:val="00B265C4"/>
    <w:rsid w:val="00B2681F"/>
    <w:rsid w:val="00B26C03"/>
    <w:rsid w:val="00B26CCB"/>
    <w:rsid w:val="00B27342"/>
    <w:rsid w:val="00B2737C"/>
    <w:rsid w:val="00B27430"/>
    <w:rsid w:val="00B275D1"/>
    <w:rsid w:val="00B2776B"/>
    <w:rsid w:val="00B27B05"/>
    <w:rsid w:val="00B27D4E"/>
    <w:rsid w:val="00B27D98"/>
    <w:rsid w:val="00B27DD2"/>
    <w:rsid w:val="00B27ED5"/>
    <w:rsid w:val="00B303FB"/>
    <w:rsid w:val="00B30672"/>
    <w:rsid w:val="00B3081C"/>
    <w:rsid w:val="00B30874"/>
    <w:rsid w:val="00B30D2E"/>
    <w:rsid w:val="00B31004"/>
    <w:rsid w:val="00B312C6"/>
    <w:rsid w:val="00B313A3"/>
    <w:rsid w:val="00B31437"/>
    <w:rsid w:val="00B31580"/>
    <w:rsid w:val="00B3171B"/>
    <w:rsid w:val="00B31895"/>
    <w:rsid w:val="00B31913"/>
    <w:rsid w:val="00B31C0E"/>
    <w:rsid w:val="00B31D08"/>
    <w:rsid w:val="00B31D4D"/>
    <w:rsid w:val="00B31E86"/>
    <w:rsid w:val="00B322AA"/>
    <w:rsid w:val="00B32307"/>
    <w:rsid w:val="00B3253C"/>
    <w:rsid w:val="00B32A82"/>
    <w:rsid w:val="00B3307D"/>
    <w:rsid w:val="00B3314B"/>
    <w:rsid w:val="00B331D1"/>
    <w:rsid w:val="00B339E1"/>
    <w:rsid w:val="00B34125"/>
    <w:rsid w:val="00B34380"/>
    <w:rsid w:val="00B358B0"/>
    <w:rsid w:val="00B362B5"/>
    <w:rsid w:val="00B362E4"/>
    <w:rsid w:val="00B365FB"/>
    <w:rsid w:val="00B36944"/>
    <w:rsid w:val="00B36EA1"/>
    <w:rsid w:val="00B37179"/>
    <w:rsid w:val="00B37346"/>
    <w:rsid w:val="00B37CEF"/>
    <w:rsid w:val="00B37DF6"/>
    <w:rsid w:val="00B37E32"/>
    <w:rsid w:val="00B37ED1"/>
    <w:rsid w:val="00B4001D"/>
    <w:rsid w:val="00B402FA"/>
    <w:rsid w:val="00B4044A"/>
    <w:rsid w:val="00B40625"/>
    <w:rsid w:val="00B40780"/>
    <w:rsid w:val="00B40788"/>
    <w:rsid w:val="00B40A41"/>
    <w:rsid w:val="00B41F0F"/>
    <w:rsid w:val="00B41F34"/>
    <w:rsid w:val="00B42318"/>
    <w:rsid w:val="00B42899"/>
    <w:rsid w:val="00B42B8A"/>
    <w:rsid w:val="00B42B98"/>
    <w:rsid w:val="00B42DC5"/>
    <w:rsid w:val="00B42E77"/>
    <w:rsid w:val="00B4362B"/>
    <w:rsid w:val="00B436DA"/>
    <w:rsid w:val="00B43B1F"/>
    <w:rsid w:val="00B43DF4"/>
    <w:rsid w:val="00B43FCC"/>
    <w:rsid w:val="00B44039"/>
    <w:rsid w:val="00B448B0"/>
    <w:rsid w:val="00B448F6"/>
    <w:rsid w:val="00B44903"/>
    <w:rsid w:val="00B449AD"/>
    <w:rsid w:val="00B44C56"/>
    <w:rsid w:val="00B44D16"/>
    <w:rsid w:val="00B45379"/>
    <w:rsid w:val="00B45885"/>
    <w:rsid w:val="00B45A55"/>
    <w:rsid w:val="00B45B55"/>
    <w:rsid w:val="00B45BA9"/>
    <w:rsid w:val="00B45BE3"/>
    <w:rsid w:val="00B46087"/>
    <w:rsid w:val="00B46150"/>
    <w:rsid w:val="00B469C5"/>
    <w:rsid w:val="00B46E36"/>
    <w:rsid w:val="00B47A68"/>
    <w:rsid w:val="00B47A9C"/>
    <w:rsid w:val="00B47E3C"/>
    <w:rsid w:val="00B5012C"/>
    <w:rsid w:val="00B50215"/>
    <w:rsid w:val="00B50BB9"/>
    <w:rsid w:val="00B5107E"/>
    <w:rsid w:val="00B5152C"/>
    <w:rsid w:val="00B51711"/>
    <w:rsid w:val="00B51B85"/>
    <w:rsid w:val="00B52D20"/>
    <w:rsid w:val="00B52F28"/>
    <w:rsid w:val="00B5321A"/>
    <w:rsid w:val="00B5323B"/>
    <w:rsid w:val="00B53552"/>
    <w:rsid w:val="00B535E3"/>
    <w:rsid w:val="00B53666"/>
    <w:rsid w:val="00B536A1"/>
    <w:rsid w:val="00B53953"/>
    <w:rsid w:val="00B53A15"/>
    <w:rsid w:val="00B53B06"/>
    <w:rsid w:val="00B53B70"/>
    <w:rsid w:val="00B53C61"/>
    <w:rsid w:val="00B53D57"/>
    <w:rsid w:val="00B53D74"/>
    <w:rsid w:val="00B53EA0"/>
    <w:rsid w:val="00B5405A"/>
    <w:rsid w:val="00B541EA"/>
    <w:rsid w:val="00B54313"/>
    <w:rsid w:val="00B543DD"/>
    <w:rsid w:val="00B544A9"/>
    <w:rsid w:val="00B54DDD"/>
    <w:rsid w:val="00B54E66"/>
    <w:rsid w:val="00B5579E"/>
    <w:rsid w:val="00B5580E"/>
    <w:rsid w:val="00B55827"/>
    <w:rsid w:val="00B5586C"/>
    <w:rsid w:val="00B5587C"/>
    <w:rsid w:val="00B55A32"/>
    <w:rsid w:val="00B55E81"/>
    <w:rsid w:val="00B56105"/>
    <w:rsid w:val="00B5613C"/>
    <w:rsid w:val="00B562F9"/>
    <w:rsid w:val="00B565C0"/>
    <w:rsid w:val="00B56E6F"/>
    <w:rsid w:val="00B5702C"/>
    <w:rsid w:val="00B57215"/>
    <w:rsid w:val="00B57B0C"/>
    <w:rsid w:val="00B57D02"/>
    <w:rsid w:val="00B57DB4"/>
    <w:rsid w:val="00B57E55"/>
    <w:rsid w:val="00B6009B"/>
    <w:rsid w:val="00B60804"/>
    <w:rsid w:val="00B60AAD"/>
    <w:rsid w:val="00B61410"/>
    <w:rsid w:val="00B614FD"/>
    <w:rsid w:val="00B61923"/>
    <w:rsid w:val="00B61E08"/>
    <w:rsid w:val="00B62583"/>
    <w:rsid w:val="00B62C55"/>
    <w:rsid w:val="00B63144"/>
    <w:rsid w:val="00B638CE"/>
    <w:rsid w:val="00B64B32"/>
    <w:rsid w:val="00B651CE"/>
    <w:rsid w:val="00B6536F"/>
    <w:rsid w:val="00B656EC"/>
    <w:rsid w:val="00B657BB"/>
    <w:rsid w:val="00B658D5"/>
    <w:rsid w:val="00B65B62"/>
    <w:rsid w:val="00B65DBD"/>
    <w:rsid w:val="00B6664E"/>
    <w:rsid w:val="00B66921"/>
    <w:rsid w:val="00B66EC5"/>
    <w:rsid w:val="00B673C5"/>
    <w:rsid w:val="00B673F3"/>
    <w:rsid w:val="00B674FD"/>
    <w:rsid w:val="00B67833"/>
    <w:rsid w:val="00B67BC5"/>
    <w:rsid w:val="00B70289"/>
    <w:rsid w:val="00B709DA"/>
    <w:rsid w:val="00B70B85"/>
    <w:rsid w:val="00B70C1C"/>
    <w:rsid w:val="00B70D34"/>
    <w:rsid w:val="00B70DE8"/>
    <w:rsid w:val="00B714DC"/>
    <w:rsid w:val="00B715AC"/>
    <w:rsid w:val="00B715E0"/>
    <w:rsid w:val="00B7166A"/>
    <w:rsid w:val="00B7182C"/>
    <w:rsid w:val="00B719EE"/>
    <w:rsid w:val="00B71BF3"/>
    <w:rsid w:val="00B71D2A"/>
    <w:rsid w:val="00B71DAA"/>
    <w:rsid w:val="00B72106"/>
    <w:rsid w:val="00B72228"/>
    <w:rsid w:val="00B72753"/>
    <w:rsid w:val="00B731C9"/>
    <w:rsid w:val="00B73603"/>
    <w:rsid w:val="00B7384C"/>
    <w:rsid w:val="00B739E3"/>
    <w:rsid w:val="00B73D3D"/>
    <w:rsid w:val="00B73E13"/>
    <w:rsid w:val="00B73FFF"/>
    <w:rsid w:val="00B74000"/>
    <w:rsid w:val="00B74185"/>
    <w:rsid w:val="00B74451"/>
    <w:rsid w:val="00B745AF"/>
    <w:rsid w:val="00B7507F"/>
    <w:rsid w:val="00B75C35"/>
    <w:rsid w:val="00B7618D"/>
    <w:rsid w:val="00B76670"/>
    <w:rsid w:val="00B768CC"/>
    <w:rsid w:val="00B7691B"/>
    <w:rsid w:val="00B769AA"/>
    <w:rsid w:val="00B76C93"/>
    <w:rsid w:val="00B76CD7"/>
    <w:rsid w:val="00B76EDC"/>
    <w:rsid w:val="00B77222"/>
    <w:rsid w:val="00B773FB"/>
    <w:rsid w:val="00B77425"/>
    <w:rsid w:val="00B77903"/>
    <w:rsid w:val="00B77B7E"/>
    <w:rsid w:val="00B77BB6"/>
    <w:rsid w:val="00B77C47"/>
    <w:rsid w:val="00B77D4C"/>
    <w:rsid w:val="00B77D8E"/>
    <w:rsid w:val="00B80247"/>
    <w:rsid w:val="00B8026C"/>
    <w:rsid w:val="00B806B2"/>
    <w:rsid w:val="00B80722"/>
    <w:rsid w:val="00B80976"/>
    <w:rsid w:val="00B80EBC"/>
    <w:rsid w:val="00B811A9"/>
    <w:rsid w:val="00B8143F"/>
    <w:rsid w:val="00B816D2"/>
    <w:rsid w:val="00B818AA"/>
    <w:rsid w:val="00B820CF"/>
    <w:rsid w:val="00B8214C"/>
    <w:rsid w:val="00B8247C"/>
    <w:rsid w:val="00B82506"/>
    <w:rsid w:val="00B8263D"/>
    <w:rsid w:val="00B82A00"/>
    <w:rsid w:val="00B82FB5"/>
    <w:rsid w:val="00B82FDD"/>
    <w:rsid w:val="00B8314C"/>
    <w:rsid w:val="00B83546"/>
    <w:rsid w:val="00B83701"/>
    <w:rsid w:val="00B83895"/>
    <w:rsid w:val="00B83B88"/>
    <w:rsid w:val="00B83D15"/>
    <w:rsid w:val="00B84220"/>
    <w:rsid w:val="00B843C1"/>
    <w:rsid w:val="00B844FA"/>
    <w:rsid w:val="00B8463E"/>
    <w:rsid w:val="00B84698"/>
    <w:rsid w:val="00B84764"/>
    <w:rsid w:val="00B84CB3"/>
    <w:rsid w:val="00B84D27"/>
    <w:rsid w:val="00B84FDB"/>
    <w:rsid w:val="00B851CF"/>
    <w:rsid w:val="00B85385"/>
    <w:rsid w:val="00B853B9"/>
    <w:rsid w:val="00B853FE"/>
    <w:rsid w:val="00B85497"/>
    <w:rsid w:val="00B8563D"/>
    <w:rsid w:val="00B85738"/>
    <w:rsid w:val="00B85790"/>
    <w:rsid w:val="00B85A01"/>
    <w:rsid w:val="00B85B67"/>
    <w:rsid w:val="00B85B72"/>
    <w:rsid w:val="00B85CC9"/>
    <w:rsid w:val="00B868AB"/>
    <w:rsid w:val="00B868C4"/>
    <w:rsid w:val="00B868E6"/>
    <w:rsid w:val="00B869A7"/>
    <w:rsid w:val="00B86A33"/>
    <w:rsid w:val="00B870DA"/>
    <w:rsid w:val="00B8712C"/>
    <w:rsid w:val="00B87FF3"/>
    <w:rsid w:val="00B9094B"/>
    <w:rsid w:val="00B90B6D"/>
    <w:rsid w:val="00B911EA"/>
    <w:rsid w:val="00B9137B"/>
    <w:rsid w:val="00B9148C"/>
    <w:rsid w:val="00B914D6"/>
    <w:rsid w:val="00B9212F"/>
    <w:rsid w:val="00B9215E"/>
    <w:rsid w:val="00B927DD"/>
    <w:rsid w:val="00B92899"/>
    <w:rsid w:val="00B92984"/>
    <w:rsid w:val="00B929E0"/>
    <w:rsid w:val="00B92ADE"/>
    <w:rsid w:val="00B92FE6"/>
    <w:rsid w:val="00B935A3"/>
    <w:rsid w:val="00B93756"/>
    <w:rsid w:val="00B9385F"/>
    <w:rsid w:val="00B93BB7"/>
    <w:rsid w:val="00B93EC4"/>
    <w:rsid w:val="00B93F70"/>
    <w:rsid w:val="00B94123"/>
    <w:rsid w:val="00B9423F"/>
    <w:rsid w:val="00B94D58"/>
    <w:rsid w:val="00B94FC2"/>
    <w:rsid w:val="00B954D7"/>
    <w:rsid w:val="00B95876"/>
    <w:rsid w:val="00B95943"/>
    <w:rsid w:val="00B95E42"/>
    <w:rsid w:val="00B960A8"/>
    <w:rsid w:val="00B96150"/>
    <w:rsid w:val="00B96584"/>
    <w:rsid w:val="00B9687F"/>
    <w:rsid w:val="00B968FB"/>
    <w:rsid w:val="00B96ADE"/>
    <w:rsid w:val="00B96DAF"/>
    <w:rsid w:val="00B96E7F"/>
    <w:rsid w:val="00B971ED"/>
    <w:rsid w:val="00B97537"/>
    <w:rsid w:val="00B978DF"/>
    <w:rsid w:val="00B978E9"/>
    <w:rsid w:val="00B97B95"/>
    <w:rsid w:val="00BA03C0"/>
    <w:rsid w:val="00BA06E5"/>
    <w:rsid w:val="00BA0945"/>
    <w:rsid w:val="00BA0C88"/>
    <w:rsid w:val="00BA17A9"/>
    <w:rsid w:val="00BA1AA0"/>
    <w:rsid w:val="00BA1CB0"/>
    <w:rsid w:val="00BA1D02"/>
    <w:rsid w:val="00BA240A"/>
    <w:rsid w:val="00BA246B"/>
    <w:rsid w:val="00BA2475"/>
    <w:rsid w:val="00BA2700"/>
    <w:rsid w:val="00BA2881"/>
    <w:rsid w:val="00BA2C44"/>
    <w:rsid w:val="00BA3167"/>
    <w:rsid w:val="00BA3591"/>
    <w:rsid w:val="00BA35D3"/>
    <w:rsid w:val="00BA36D8"/>
    <w:rsid w:val="00BA39DB"/>
    <w:rsid w:val="00BA3C34"/>
    <w:rsid w:val="00BA3D51"/>
    <w:rsid w:val="00BA3F32"/>
    <w:rsid w:val="00BA4504"/>
    <w:rsid w:val="00BA4888"/>
    <w:rsid w:val="00BA4B0F"/>
    <w:rsid w:val="00BA5082"/>
    <w:rsid w:val="00BA58C5"/>
    <w:rsid w:val="00BA5C2D"/>
    <w:rsid w:val="00BA5D32"/>
    <w:rsid w:val="00BA5D74"/>
    <w:rsid w:val="00BA5ECD"/>
    <w:rsid w:val="00BA616B"/>
    <w:rsid w:val="00BA6326"/>
    <w:rsid w:val="00BA67B8"/>
    <w:rsid w:val="00BA6CBC"/>
    <w:rsid w:val="00BA70D8"/>
    <w:rsid w:val="00BA73DC"/>
    <w:rsid w:val="00BA75C2"/>
    <w:rsid w:val="00BA7915"/>
    <w:rsid w:val="00BA7A05"/>
    <w:rsid w:val="00BA7C3B"/>
    <w:rsid w:val="00BA7D79"/>
    <w:rsid w:val="00BA7EAC"/>
    <w:rsid w:val="00BB04DE"/>
    <w:rsid w:val="00BB0923"/>
    <w:rsid w:val="00BB0984"/>
    <w:rsid w:val="00BB09BA"/>
    <w:rsid w:val="00BB0B11"/>
    <w:rsid w:val="00BB0D6E"/>
    <w:rsid w:val="00BB1040"/>
    <w:rsid w:val="00BB1224"/>
    <w:rsid w:val="00BB13EB"/>
    <w:rsid w:val="00BB1570"/>
    <w:rsid w:val="00BB1BD4"/>
    <w:rsid w:val="00BB1C82"/>
    <w:rsid w:val="00BB2319"/>
    <w:rsid w:val="00BB24D5"/>
    <w:rsid w:val="00BB34B5"/>
    <w:rsid w:val="00BB383D"/>
    <w:rsid w:val="00BB38FD"/>
    <w:rsid w:val="00BB3AF6"/>
    <w:rsid w:val="00BB3E38"/>
    <w:rsid w:val="00BB4081"/>
    <w:rsid w:val="00BB412D"/>
    <w:rsid w:val="00BB45AC"/>
    <w:rsid w:val="00BB4874"/>
    <w:rsid w:val="00BB4896"/>
    <w:rsid w:val="00BB4B05"/>
    <w:rsid w:val="00BB4C0E"/>
    <w:rsid w:val="00BB4FC0"/>
    <w:rsid w:val="00BB50E9"/>
    <w:rsid w:val="00BB576D"/>
    <w:rsid w:val="00BB59A7"/>
    <w:rsid w:val="00BB5CB8"/>
    <w:rsid w:val="00BB608C"/>
    <w:rsid w:val="00BB60CD"/>
    <w:rsid w:val="00BB63B9"/>
    <w:rsid w:val="00BB65A9"/>
    <w:rsid w:val="00BB684E"/>
    <w:rsid w:val="00BB686C"/>
    <w:rsid w:val="00BB6926"/>
    <w:rsid w:val="00BB6A30"/>
    <w:rsid w:val="00BB6D77"/>
    <w:rsid w:val="00BC034F"/>
    <w:rsid w:val="00BC0445"/>
    <w:rsid w:val="00BC062D"/>
    <w:rsid w:val="00BC0798"/>
    <w:rsid w:val="00BC0802"/>
    <w:rsid w:val="00BC090C"/>
    <w:rsid w:val="00BC0B33"/>
    <w:rsid w:val="00BC0C04"/>
    <w:rsid w:val="00BC0E6E"/>
    <w:rsid w:val="00BC0FB0"/>
    <w:rsid w:val="00BC113E"/>
    <w:rsid w:val="00BC11F9"/>
    <w:rsid w:val="00BC140B"/>
    <w:rsid w:val="00BC186B"/>
    <w:rsid w:val="00BC1954"/>
    <w:rsid w:val="00BC1A86"/>
    <w:rsid w:val="00BC1A95"/>
    <w:rsid w:val="00BC1AC4"/>
    <w:rsid w:val="00BC1CEA"/>
    <w:rsid w:val="00BC2331"/>
    <w:rsid w:val="00BC2B1E"/>
    <w:rsid w:val="00BC2C5A"/>
    <w:rsid w:val="00BC2D3F"/>
    <w:rsid w:val="00BC2D46"/>
    <w:rsid w:val="00BC2EEB"/>
    <w:rsid w:val="00BC2FC5"/>
    <w:rsid w:val="00BC3142"/>
    <w:rsid w:val="00BC3206"/>
    <w:rsid w:val="00BC3449"/>
    <w:rsid w:val="00BC3691"/>
    <w:rsid w:val="00BC3B1D"/>
    <w:rsid w:val="00BC40BC"/>
    <w:rsid w:val="00BC411C"/>
    <w:rsid w:val="00BC4185"/>
    <w:rsid w:val="00BC476E"/>
    <w:rsid w:val="00BC4C56"/>
    <w:rsid w:val="00BC511D"/>
    <w:rsid w:val="00BC53DD"/>
    <w:rsid w:val="00BC5919"/>
    <w:rsid w:val="00BC5EF2"/>
    <w:rsid w:val="00BC6108"/>
    <w:rsid w:val="00BC6400"/>
    <w:rsid w:val="00BC6487"/>
    <w:rsid w:val="00BC64A2"/>
    <w:rsid w:val="00BC657D"/>
    <w:rsid w:val="00BC68A8"/>
    <w:rsid w:val="00BC6BE3"/>
    <w:rsid w:val="00BC6D29"/>
    <w:rsid w:val="00BC72DA"/>
    <w:rsid w:val="00BC749B"/>
    <w:rsid w:val="00BC7718"/>
    <w:rsid w:val="00BC7795"/>
    <w:rsid w:val="00BC7BDD"/>
    <w:rsid w:val="00BC7BE4"/>
    <w:rsid w:val="00BC7ED8"/>
    <w:rsid w:val="00BC7EF7"/>
    <w:rsid w:val="00BD0256"/>
    <w:rsid w:val="00BD0279"/>
    <w:rsid w:val="00BD04DD"/>
    <w:rsid w:val="00BD04E0"/>
    <w:rsid w:val="00BD09EF"/>
    <w:rsid w:val="00BD0FBA"/>
    <w:rsid w:val="00BD0FEE"/>
    <w:rsid w:val="00BD1426"/>
    <w:rsid w:val="00BD1BB2"/>
    <w:rsid w:val="00BD1CD6"/>
    <w:rsid w:val="00BD1D13"/>
    <w:rsid w:val="00BD2275"/>
    <w:rsid w:val="00BD2344"/>
    <w:rsid w:val="00BD23DC"/>
    <w:rsid w:val="00BD2787"/>
    <w:rsid w:val="00BD27A4"/>
    <w:rsid w:val="00BD2A08"/>
    <w:rsid w:val="00BD2B67"/>
    <w:rsid w:val="00BD2C22"/>
    <w:rsid w:val="00BD2DAC"/>
    <w:rsid w:val="00BD2DD3"/>
    <w:rsid w:val="00BD30B0"/>
    <w:rsid w:val="00BD3106"/>
    <w:rsid w:val="00BD33D0"/>
    <w:rsid w:val="00BD3C5D"/>
    <w:rsid w:val="00BD3CD1"/>
    <w:rsid w:val="00BD3DBB"/>
    <w:rsid w:val="00BD3F09"/>
    <w:rsid w:val="00BD3F34"/>
    <w:rsid w:val="00BD438F"/>
    <w:rsid w:val="00BD44E1"/>
    <w:rsid w:val="00BD49DF"/>
    <w:rsid w:val="00BD4C0F"/>
    <w:rsid w:val="00BD526F"/>
    <w:rsid w:val="00BD5317"/>
    <w:rsid w:val="00BD540C"/>
    <w:rsid w:val="00BD5471"/>
    <w:rsid w:val="00BD55D0"/>
    <w:rsid w:val="00BD5629"/>
    <w:rsid w:val="00BD594D"/>
    <w:rsid w:val="00BD5B11"/>
    <w:rsid w:val="00BD5B80"/>
    <w:rsid w:val="00BD5F52"/>
    <w:rsid w:val="00BD606F"/>
    <w:rsid w:val="00BD6540"/>
    <w:rsid w:val="00BD6D2D"/>
    <w:rsid w:val="00BD7128"/>
    <w:rsid w:val="00BD7262"/>
    <w:rsid w:val="00BD728B"/>
    <w:rsid w:val="00BD7411"/>
    <w:rsid w:val="00BD7892"/>
    <w:rsid w:val="00BD7A6D"/>
    <w:rsid w:val="00BE058A"/>
    <w:rsid w:val="00BE0600"/>
    <w:rsid w:val="00BE0811"/>
    <w:rsid w:val="00BE0A4B"/>
    <w:rsid w:val="00BE0A52"/>
    <w:rsid w:val="00BE0B50"/>
    <w:rsid w:val="00BE1235"/>
    <w:rsid w:val="00BE1444"/>
    <w:rsid w:val="00BE1C1D"/>
    <w:rsid w:val="00BE1FA2"/>
    <w:rsid w:val="00BE21AA"/>
    <w:rsid w:val="00BE2C2F"/>
    <w:rsid w:val="00BE313E"/>
    <w:rsid w:val="00BE3910"/>
    <w:rsid w:val="00BE4260"/>
    <w:rsid w:val="00BE4576"/>
    <w:rsid w:val="00BE4691"/>
    <w:rsid w:val="00BE4C2B"/>
    <w:rsid w:val="00BE5084"/>
    <w:rsid w:val="00BE52BC"/>
    <w:rsid w:val="00BE52D2"/>
    <w:rsid w:val="00BE567C"/>
    <w:rsid w:val="00BE58EA"/>
    <w:rsid w:val="00BE5A56"/>
    <w:rsid w:val="00BE5CB2"/>
    <w:rsid w:val="00BE5D09"/>
    <w:rsid w:val="00BE6036"/>
    <w:rsid w:val="00BE66E1"/>
    <w:rsid w:val="00BE6E3E"/>
    <w:rsid w:val="00BE6F6A"/>
    <w:rsid w:val="00BE70E6"/>
    <w:rsid w:val="00BE7288"/>
    <w:rsid w:val="00BE72C2"/>
    <w:rsid w:val="00BE72C6"/>
    <w:rsid w:val="00BE7362"/>
    <w:rsid w:val="00BE75AB"/>
    <w:rsid w:val="00BE7930"/>
    <w:rsid w:val="00BE7B08"/>
    <w:rsid w:val="00BF035C"/>
    <w:rsid w:val="00BF052C"/>
    <w:rsid w:val="00BF0631"/>
    <w:rsid w:val="00BF0AB5"/>
    <w:rsid w:val="00BF0CBF"/>
    <w:rsid w:val="00BF0DB0"/>
    <w:rsid w:val="00BF0EEB"/>
    <w:rsid w:val="00BF0FFB"/>
    <w:rsid w:val="00BF1027"/>
    <w:rsid w:val="00BF1282"/>
    <w:rsid w:val="00BF1728"/>
    <w:rsid w:val="00BF1898"/>
    <w:rsid w:val="00BF18B4"/>
    <w:rsid w:val="00BF196A"/>
    <w:rsid w:val="00BF2107"/>
    <w:rsid w:val="00BF2127"/>
    <w:rsid w:val="00BF21CC"/>
    <w:rsid w:val="00BF25BD"/>
    <w:rsid w:val="00BF28A2"/>
    <w:rsid w:val="00BF29AF"/>
    <w:rsid w:val="00BF2A5B"/>
    <w:rsid w:val="00BF2BC6"/>
    <w:rsid w:val="00BF2C70"/>
    <w:rsid w:val="00BF30EA"/>
    <w:rsid w:val="00BF36C3"/>
    <w:rsid w:val="00BF377E"/>
    <w:rsid w:val="00BF38EB"/>
    <w:rsid w:val="00BF39EC"/>
    <w:rsid w:val="00BF3B62"/>
    <w:rsid w:val="00BF3F3C"/>
    <w:rsid w:val="00BF4078"/>
    <w:rsid w:val="00BF41F2"/>
    <w:rsid w:val="00BF427C"/>
    <w:rsid w:val="00BF430C"/>
    <w:rsid w:val="00BF43AA"/>
    <w:rsid w:val="00BF45D1"/>
    <w:rsid w:val="00BF4951"/>
    <w:rsid w:val="00BF4CAA"/>
    <w:rsid w:val="00BF4CDE"/>
    <w:rsid w:val="00BF4F0D"/>
    <w:rsid w:val="00BF5297"/>
    <w:rsid w:val="00BF52D0"/>
    <w:rsid w:val="00BF53FE"/>
    <w:rsid w:val="00BF540A"/>
    <w:rsid w:val="00BF5B98"/>
    <w:rsid w:val="00BF5D62"/>
    <w:rsid w:val="00BF5EF6"/>
    <w:rsid w:val="00BF634E"/>
    <w:rsid w:val="00BF64D7"/>
    <w:rsid w:val="00BF6841"/>
    <w:rsid w:val="00BF6889"/>
    <w:rsid w:val="00BF6AD0"/>
    <w:rsid w:val="00BF6BD3"/>
    <w:rsid w:val="00BF6C55"/>
    <w:rsid w:val="00BF704A"/>
    <w:rsid w:val="00BF70B0"/>
    <w:rsid w:val="00BF710B"/>
    <w:rsid w:val="00BF72FD"/>
    <w:rsid w:val="00BF741C"/>
    <w:rsid w:val="00BF7693"/>
    <w:rsid w:val="00BF7744"/>
    <w:rsid w:val="00BF7AE0"/>
    <w:rsid w:val="00BF7D55"/>
    <w:rsid w:val="00C005BC"/>
    <w:rsid w:val="00C00BAC"/>
    <w:rsid w:val="00C00D9A"/>
    <w:rsid w:val="00C00E0D"/>
    <w:rsid w:val="00C00E23"/>
    <w:rsid w:val="00C011AC"/>
    <w:rsid w:val="00C0172D"/>
    <w:rsid w:val="00C01BCC"/>
    <w:rsid w:val="00C02D96"/>
    <w:rsid w:val="00C02EA2"/>
    <w:rsid w:val="00C0304F"/>
    <w:rsid w:val="00C0305E"/>
    <w:rsid w:val="00C0307C"/>
    <w:rsid w:val="00C036A5"/>
    <w:rsid w:val="00C03766"/>
    <w:rsid w:val="00C03931"/>
    <w:rsid w:val="00C03D4A"/>
    <w:rsid w:val="00C03E1A"/>
    <w:rsid w:val="00C040C6"/>
    <w:rsid w:val="00C0428D"/>
    <w:rsid w:val="00C045C7"/>
    <w:rsid w:val="00C046CC"/>
    <w:rsid w:val="00C04F84"/>
    <w:rsid w:val="00C05182"/>
    <w:rsid w:val="00C05436"/>
    <w:rsid w:val="00C054B3"/>
    <w:rsid w:val="00C05B7E"/>
    <w:rsid w:val="00C05C18"/>
    <w:rsid w:val="00C05E5B"/>
    <w:rsid w:val="00C065C7"/>
    <w:rsid w:val="00C069D1"/>
    <w:rsid w:val="00C069E3"/>
    <w:rsid w:val="00C06F87"/>
    <w:rsid w:val="00C0717C"/>
    <w:rsid w:val="00C0751D"/>
    <w:rsid w:val="00C075FF"/>
    <w:rsid w:val="00C07619"/>
    <w:rsid w:val="00C078F5"/>
    <w:rsid w:val="00C07995"/>
    <w:rsid w:val="00C07A16"/>
    <w:rsid w:val="00C07CC8"/>
    <w:rsid w:val="00C07EF2"/>
    <w:rsid w:val="00C108B1"/>
    <w:rsid w:val="00C109D8"/>
    <w:rsid w:val="00C10E08"/>
    <w:rsid w:val="00C10FF1"/>
    <w:rsid w:val="00C111B4"/>
    <w:rsid w:val="00C11510"/>
    <w:rsid w:val="00C11649"/>
    <w:rsid w:val="00C11825"/>
    <w:rsid w:val="00C11A0B"/>
    <w:rsid w:val="00C11A98"/>
    <w:rsid w:val="00C11E18"/>
    <w:rsid w:val="00C11E1D"/>
    <w:rsid w:val="00C122F0"/>
    <w:rsid w:val="00C1232F"/>
    <w:rsid w:val="00C1240C"/>
    <w:rsid w:val="00C124CF"/>
    <w:rsid w:val="00C1257B"/>
    <w:rsid w:val="00C12A97"/>
    <w:rsid w:val="00C1352A"/>
    <w:rsid w:val="00C142C2"/>
    <w:rsid w:val="00C146B3"/>
    <w:rsid w:val="00C147B2"/>
    <w:rsid w:val="00C14AE5"/>
    <w:rsid w:val="00C14B61"/>
    <w:rsid w:val="00C14DD5"/>
    <w:rsid w:val="00C1501B"/>
    <w:rsid w:val="00C15163"/>
    <w:rsid w:val="00C15169"/>
    <w:rsid w:val="00C151BE"/>
    <w:rsid w:val="00C1540A"/>
    <w:rsid w:val="00C15576"/>
    <w:rsid w:val="00C15ACB"/>
    <w:rsid w:val="00C161A6"/>
    <w:rsid w:val="00C163D7"/>
    <w:rsid w:val="00C16490"/>
    <w:rsid w:val="00C164F7"/>
    <w:rsid w:val="00C16AD1"/>
    <w:rsid w:val="00C16BB3"/>
    <w:rsid w:val="00C16C3A"/>
    <w:rsid w:val="00C17398"/>
    <w:rsid w:val="00C1774A"/>
    <w:rsid w:val="00C17FD1"/>
    <w:rsid w:val="00C20045"/>
    <w:rsid w:val="00C200C3"/>
    <w:rsid w:val="00C205D0"/>
    <w:rsid w:val="00C20DC5"/>
    <w:rsid w:val="00C20DD4"/>
    <w:rsid w:val="00C20F3A"/>
    <w:rsid w:val="00C217EC"/>
    <w:rsid w:val="00C21F17"/>
    <w:rsid w:val="00C2269C"/>
    <w:rsid w:val="00C22743"/>
    <w:rsid w:val="00C22991"/>
    <w:rsid w:val="00C22A42"/>
    <w:rsid w:val="00C22CD4"/>
    <w:rsid w:val="00C22DE4"/>
    <w:rsid w:val="00C23421"/>
    <w:rsid w:val="00C235C6"/>
    <w:rsid w:val="00C23729"/>
    <w:rsid w:val="00C23B27"/>
    <w:rsid w:val="00C241B4"/>
    <w:rsid w:val="00C24273"/>
    <w:rsid w:val="00C245A2"/>
    <w:rsid w:val="00C247D3"/>
    <w:rsid w:val="00C24C45"/>
    <w:rsid w:val="00C2508F"/>
    <w:rsid w:val="00C259B7"/>
    <w:rsid w:val="00C25BC6"/>
    <w:rsid w:val="00C25D72"/>
    <w:rsid w:val="00C25F19"/>
    <w:rsid w:val="00C2691C"/>
    <w:rsid w:val="00C26994"/>
    <w:rsid w:val="00C26A74"/>
    <w:rsid w:val="00C26B9D"/>
    <w:rsid w:val="00C26BEF"/>
    <w:rsid w:val="00C26D23"/>
    <w:rsid w:val="00C26EEA"/>
    <w:rsid w:val="00C26FDB"/>
    <w:rsid w:val="00C2744C"/>
    <w:rsid w:val="00C2753E"/>
    <w:rsid w:val="00C27880"/>
    <w:rsid w:val="00C304EA"/>
    <w:rsid w:val="00C305D8"/>
    <w:rsid w:val="00C3080F"/>
    <w:rsid w:val="00C30D96"/>
    <w:rsid w:val="00C30FCB"/>
    <w:rsid w:val="00C3156E"/>
    <w:rsid w:val="00C315BB"/>
    <w:rsid w:val="00C31D42"/>
    <w:rsid w:val="00C32344"/>
    <w:rsid w:val="00C324E7"/>
    <w:rsid w:val="00C3286F"/>
    <w:rsid w:val="00C329CE"/>
    <w:rsid w:val="00C32D07"/>
    <w:rsid w:val="00C32D32"/>
    <w:rsid w:val="00C32DC4"/>
    <w:rsid w:val="00C331F3"/>
    <w:rsid w:val="00C334E6"/>
    <w:rsid w:val="00C33554"/>
    <w:rsid w:val="00C33E39"/>
    <w:rsid w:val="00C34634"/>
    <w:rsid w:val="00C349B0"/>
    <w:rsid w:val="00C34AB3"/>
    <w:rsid w:val="00C34B1A"/>
    <w:rsid w:val="00C34F12"/>
    <w:rsid w:val="00C35214"/>
    <w:rsid w:val="00C3537A"/>
    <w:rsid w:val="00C3554B"/>
    <w:rsid w:val="00C356A9"/>
    <w:rsid w:val="00C35874"/>
    <w:rsid w:val="00C3588D"/>
    <w:rsid w:val="00C35A4A"/>
    <w:rsid w:val="00C35A84"/>
    <w:rsid w:val="00C3618F"/>
    <w:rsid w:val="00C361A8"/>
    <w:rsid w:val="00C36270"/>
    <w:rsid w:val="00C367D6"/>
    <w:rsid w:val="00C3682F"/>
    <w:rsid w:val="00C369A8"/>
    <w:rsid w:val="00C36DC9"/>
    <w:rsid w:val="00C3722E"/>
    <w:rsid w:val="00C37331"/>
    <w:rsid w:val="00C40020"/>
    <w:rsid w:val="00C40498"/>
    <w:rsid w:val="00C4049D"/>
    <w:rsid w:val="00C404DA"/>
    <w:rsid w:val="00C40790"/>
    <w:rsid w:val="00C40A27"/>
    <w:rsid w:val="00C40B3E"/>
    <w:rsid w:val="00C4111F"/>
    <w:rsid w:val="00C4122C"/>
    <w:rsid w:val="00C4144B"/>
    <w:rsid w:val="00C41507"/>
    <w:rsid w:val="00C417B4"/>
    <w:rsid w:val="00C418DB"/>
    <w:rsid w:val="00C419E5"/>
    <w:rsid w:val="00C41F31"/>
    <w:rsid w:val="00C42391"/>
    <w:rsid w:val="00C42827"/>
    <w:rsid w:val="00C42B5C"/>
    <w:rsid w:val="00C42F06"/>
    <w:rsid w:val="00C4321D"/>
    <w:rsid w:val="00C432F8"/>
    <w:rsid w:val="00C43593"/>
    <w:rsid w:val="00C436D4"/>
    <w:rsid w:val="00C4384D"/>
    <w:rsid w:val="00C43931"/>
    <w:rsid w:val="00C43C0E"/>
    <w:rsid w:val="00C43C52"/>
    <w:rsid w:val="00C4408C"/>
    <w:rsid w:val="00C441A8"/>
    <w:rsid w:val="00C44304"/>
    <w:rsid w:val="00C44438"/>
    <w:rsid w:val="00C4477B"/>
    <w:rsid w:val="00C44F6B"/>
    <w:rsid w:val="00C45121"/>
    <w:rsid w:val="00C451F8"/>
    <w:rsid w:val="00C45807"/>
    <w:rsid w:val="00C45D7F"/>
    <w:rsid w:val="00C45E37"/>
    <w:rsid w:val="00C45FD3"/>
    <w:rsid w:val="00C46090"/>
    <w:rsid w:val="00C46104"/>
    <w:rsid w:val="00C4652F"/>
    <w:rsid w:val="00C466BE"/>
    <w:rsid w:val="00C46AF5"/>
    <w:rsid w:val="00C46CBB"/>
    <w:rsid w:val="00C46E4C"/>
    <w:rsid w:val="00C4714C"/>
    <w:rsid w:val="00C47278"/>
    <w:rsid w:val="00C473EC"/>
    <w:rsid w:val="00C475DE"/>
    <w:rsid w:val="00C47612"/>
    <w:rsid w:val="00C47739"/>
    <w:rsid w:val="00C478B8"/>
    <w:rsid w:val="00C479D4"/>
    <w:rsid w:val="00C47AE0"/>
    <w:rsid w:val="00C47B9C"/>
    <w:rsid w:val="00C50194"/>
    <w:rsid w:val="00C5036E"/>
    <w:rsid w:val="00C507DC"/>
    <w:rsid w:val="00C50A33"/>
    <w:rsid w:val="00C50EA3"/>
    <w:rsid w:val="00C51230"/>
    <w:rsid w:val="00C513B1"/>
    <w:rsid w:val="00C5143D"/>
    <w:rsid w:val="00C514C4"/>
    <w:rsid w:val="00C51C06"/>
    <w:rsid w:val="00C52366"/>
    <w:rsid w:val="00C52445"/>
    <w:rsid w:val="00C52BA3"/>
    <w:rsid w:val="00C53A3F"/>
    <w:rsid w:val="00C53EE6"/>
    <w:rsid w:val="00C54D3A"/>
    <w:rsid w:val="00C55013"/>
    <w:rsid w:val="00C552A9"/>
    <w:rsid w:val="00C556D9"/>
    <w:rsid w:val="00C55B28"/>
    <w:rsid w:val="00C563AD"/>
    <w:rsid w:val="00C56542"/>
    <w:rsid w:val="00C56658"/>
    <w:rsid w:val="00C56A54"/>
    <w:rsid w:val="00C56F9E"/>
    <w:rsid w:val="00C57836"/>
    <w:rsid w:val="00C57BEA"/>
    <w:rsid w:val="00C57C3E"/>
    <w:rsid w:val="00C57C58"/>
    <w:rsid w:val="00C60112"/>
    <w:rsid w:val="00C60513"/>
    <w:rsid w:val="00C60C1B"/>
    <w:rsid w:val="00C60D76"/>
    <w:rsid w:val="00C60E33"/>
    <w:rsid w:val="00C60F2D"/>
    <w:rsid w:val="00C610B6"/>
    <w:rsid w:val="00C610D1"/>
    <w:rsid w:val="00C61118"/>
    <w:rsid w:val="00C612EA"/>
    <w:rsid w:val="00C61399"/>
    <w:rsid w:val="00C61B1D"/>
    <w:rsid w:val="00C61F7E"/>
    <w:rsid w:val="00C62206"/>
    <w:rsid w:val="00C6221D"/>
    <w:rsid w:val="00C6259A"/>
    <w:rsid w:val="00C6277B"/>
    <w:rsid w:val="00C62A01"/>
    <w:rsid w:val="00C62A9D"/>
    <w:rsid w:val="00C62B4F"/>
    <w:rsid w:val="00C62D59"/>
    <w:rsid w:val="00C6317E"/>
    <w:rsid w:val="00C63CAA"/>
    <w:rsid w:val="00C63D3C"/>
    <w:rsid w:val="00C63D48"/>
    <w:rsid w:val="00C63DBE"/>
    <w:rsid w:val="00C645ED"/>
    <w:rsid w:val="00C6470C"/>
    <w:rsid w:val="00C64730"/>
    <w:rsid w:val="00C6487F"/>
    <w:rsid w:val="00C64F00"/>
    <w:rsid w:val="00C65022"/>
    <w:rsid w:val="00C657AF"/>
    <w:rsid w:val="00C658B1"/>
    <w:rsid w:val="00C65971"/>
    <w:rsid w:val="00C65A3F"/>
    <w:rsid w:val="00C65E2A"/>
    <w:rsid w:val="00C65FDD"/>
    <w:rsid w:val="00C6609E"/>
    <w:rsid w:val="00C66232"/>
    <w:rsid w:val="00C66893"/>
    <w:rsid w:val="00C66EE8"/>
    <w:rsid w:val="00C672DF"/>
    <w:rsid w:val="00C674E9"/>
    <w:rsid w:val="00C67519"/>
    <w:rsid w:val="00C6778A"/>
    <w:rsid w:val="00C67AE7"/>
    <w:rsid w:val="00C67E64"/>
    <w:rsid w:val="00C67E84"/>
    <w:rsid w:val="00C70A6E"/>
    <w:rsid w:val="00C70F78"/>
    <w:rsid w:val="00C71148"/>
    <w:rsid w:val="00C711C9"/>
    <w:rsid w:val="00C71261"/>
    <w:rsid w:val="00C71450"/>
    <w:rsid w:val="00C71473"/>
    <w:rsid w:val="00C7155C"/>
    <w:rsid w:val="00C717F7"/>
    <w:rsid w:val="00C718E9"/>
    <w:rsid w:val="00C71AB1"/>
    <w:rsid w:val="00C721B0"/>
    <w:rsid w:val="00C723DD"/>
    <w:rsid w:val="00C7245E"/>
    <w:rsid w:val="00C7289E"/>
    <w:rsid w:val="00C72A53"/>
    <w:rsid w:val="00C72AB8"/>
    <w:rsid w:val="00C72BD3"/>
    <w:rsid w:val="00C72E09"/>
    <w:rsid w:val="00C72F91"/>
    <w:rsid w:val="00C72FF0"/>
    <w:rsid w:val="00C73291"/>
    <w:rsid w:val="00C734A1"/>
    <w:rsid w:val="00C73610"/>
    <w:rsid w:val="00C738DD"/>
    <w:rsid w:val="00C73A62"/>
    <w:rsid w:val="00C73DF5"/>
    <w:rsid w:val="00C73F70"/>
    <w:rsid w:val="00C7479C"/>
    <w:rsid w:val="00C74895"/>
    <w:rsid w:val="00C7490F"/>
    <w:rsid w:val="00C74A73"/>
    <w:rsid w:val="00C74B15"/>
    <w:rsid w:val="00C74DF3"/>
    <w:rsid w:val="00C74DF7"/>
    <w:rsid w:val="00C74EF7"/>
    <w:rsid w:val="00C7500D"/>
    <w:rsid w:val="00C7571B"/>
    <w:rsid w:val="00C757F7"/>
    <w:rsid w:val="00C758E1"/>
    <w:rsid w:val="00C75B1F"/>
    <w:rsid w:val="00C75D78"/>
    <w:rsid w:val="00C75E78"/>
    <w:rsid w:val="00C7641B"/>
    <w:rsid w:val="00C76632"/>
    <w:rsid w:val="00C767FF"/>
    <w:rsid w:val="00C76897"/>
    <w:rsid w:val="00C768BC"/>
    <w:rsid w:val="00C76C43"/>
    <w:rsid w:val="00C77170"/>
    <w:rsid w:val="00C773EB"/>
    <w:rsid w:val="00C77442"/>
    <w:rsid w:val="00C7765B"/>
    <w:rsid w:val="00C77C18"/>
    <w:rsid w:val="00C80271"/>
    <w:rsid w:val="00C80358"/>
    <w:rsid w:val="00C80CD7"/>
    <w:rsid w:val="00C80F52"/>
    <w:rsid w:val="00C812B9"/>
    <w:rsid w:val="00C81589"/>
    <w:rsid w:val="00C8177E"/>
    <w:rsid w:val="00C8195C"/>
    <w:rsid w:val="00C81CCA"/>
    <w:rsid w:val="00C81D82"/>
    <w:rsid w:val="00C8205C"/>
    <w:rsid w:val="00C82492"/>
    <w:rsid w:val="00C8259B"/>
    <w:rsid w:val="00C825A5"/>
    <w:rsid w:val="00C829FC"/>
    <w:rsid w:val="00C8304C"/>
    <w:rsid w:val="00C830A9"/>
    <w:rsid w:val="00C83287"/>
    <w:rsid w:val="00C8342C"/>
    <w:rsid w:val="00C83B81"/>
    <w:rsid w:val="00C83E1A"/>
    <w:rsid w:val="00C83FD8"/>
    <w:rsid w:val="00C84148"/>
    <w:rsid w:val="00C8450C"/>
    <w:rsid w:val="00C84559"/>
    <w:rsid w:val="00C847C3"/>
    <w:rsid w:val="00C84823"/>
    <w:rsid w:val="00C8498A"/>
    <w:rsid w:val="00C84D6C"/>
    <w:rsid w:val="00C84FF7"/>
    <w:rsid w:val="00C85484"/>
    <w:rsid w:val="00C85844"/>
    <w:rsid w:val="00C85A3C"/>
    <w:rsid w:val="00C85AE2"/>
    <w:rsid w:val="00C85E7A"/>
    <w:rsid w:val="00C864E9"/>
    <w:rsid w:val="00C86E1D"/>
    <w:rsid w:val="00C871AF"/>
    <w:rsid w:val="00C87353"/>
    <w:rsid w:val="00C8737F"/>
    <w:rsid w:val="00C874A3"/>
    <w:rsid w:val="00C87801"/>
    <w:rsid w:val="00C87AB3"/>
    <w:rsid w:val="00C87CD0"/>
    <w:rsid w:val="00C90015"/>
    <w:rsid w:val="00C90025"/>
    <w:rsid w:val="00C906E5"/>
    <w:rsid w:val="00C90B4B"/>
    <w:rsid w:val="00C90BB8"/>
    <w:rsid w:val="00C912E5"/>
    <w:rsid w:val="00C914F2"/>
    <w:rsid w:val="00C91607"/>
    <w:rsid w:val="00C9181E"/>
    <w:rsid w:val="00C91A3A"/>
    <w:rsid w:val="00C91F2E"/>
    <w:rsid w:val="00C92170"/>
    <w:rsid w:val="00C921E1"/>
    <w:rsid w:val="00C9258B"/>
    <w:rsid w:val="00C92594"/>
    <w:rsid w:val="00C928A0"/>
    <w:rsid w:val="00C92BAF"/>
    <w:rsid w:val="00C92FA3"/>
    <w:rsid w:val="00C938B3"/>
    <w:rsid w:val="00C93A03"/>
    <w:rsid w:val="00C93BF4"/>
    <w:rsid w:val="00C93E34"/>
    <w:rsid w:val="00C93F8C"/>
    <w:rsid w:val="00C940BB"/>
    <w:rsid w:val="00C94430"/>
    <w:rsid w:val="00C9453E"/>
    <w:rsid w:val="00C949BF"/>
    <w:rsid w:val="00C94EA7"/>
    <w:rsid w:val="00C95181"/>
    <w:rsid w:val="00C95BD2"/>
    <w:rsid w:val="00C95D81"/>
    <w:rsid w:val="00C95DF1"/>
    <w:rsid w:val="00C96320"/>
    <w:rsid w:val="00C96500"/>
    <w:rsid w:val="00C96804"/>
    <w:rsid w:val="00C96A78"/>
    <w:rsid w:val="00C96AF9"/>
    <w:rsid w:val="00C96E1E"/>
    <w:rsid w:val="00C9767F"/>
    <w:rsid w:val="00C97871"/>
    <w:rsid w:val="00C97CF0"/>
    <w:rsid w:val="00C97E76"/>
    <w:rsid w:val="00C97F3D"/>
    <w:rsid w:val="00CA00DB"/>
    <w:rsid w:val="00CA01A8"/>
    <w:rsid w:val="00CA01DC"/>
    <w:rsid w:val="00CA0260"/>
    <w:rsid w:val="00CA0286"/>
    <w:rsid w:val="00CA045A"/>
    <w:rsid w:val="00CA05C1"/>
    <w:rsid w:val="00CA067E"/>
    <w:rsid w:val="00CA06AD"/>
    <w:rsid w:val="00CA08B4"/>
    <w:rsid w:val="00CA0BBC"/>
    <w:rsid w:val="00CA0FFE"/>
    <w:rsid w:val="00CA1511"/>
    <w:rsid w:val="00CA199A"/>
    <w:rsid w:val="00CA1B86"/>
    <w:rsid w:val="00CA1BA1"/>
    <w:rsid w:val="00CA238C"/>
    <w:rsid w:val="00CA28C3"/>
    <w:rsid w:val="00CA2B17"/>
    <w:rsid w:val="00CA2C42"/>
    <w:rsid w:val="00CA2D5F"/>
    <w:rsid w:val="00CA2FE5"/>
    <w:rsid w:val="00CA31F9"/>
    <w:rsid w:val="00CA354C"/>
    <w:rsid w:val="00CA35F2"/>
    <w:rsid w:val="00CA3A2C"/>
    <w:rsid w:val="00CA3FD7"/>
    <w:rsid w:val="00CA40C9"/>
    <w:rsid w:val="00CA40EA"/>
    <w:rsid w:val="00CA4234"/>
    <w:rsid w:val="00CA4571"/>
    <w:rsid w:val="00CA47EC"/>
    <w:rsid w:val="00CA4980"/>
    <w:rsid w:val="00CA4F0F"/>
    <w:rsid w:val="00CA4FBC"/>
    <w:rsid w:val="00CA56EB"/>
    <w:rsid w:val="00CA593A"/>
    <w:rsid w:val="00CA59DB"/>
    <w:rsid w:val="00CA5C52"/>
    <w:rsid w:val="00CA6390"/>
    <w:rsid w:val="00CA63EA"/>
    <w:rsid w:val="00CA658F"/>
    <w:rsid w:val="00CA65FF"/>
    <w:rsid w:val="00CA67D5"/>
    <w:rsid w:val="00CA69CD"/>
    <w:rsid w:val="00CA6D99"/>
    <w:rsid w:val="00CA7214"/>
    <w:rsid w:val="00CA7C8A"/>
    <w:rsid w:val="00CA7CD5"/>
    <w:rsid w:val="00CA7F83"/>
    <w:rsid w:val="00CA7FCF"/>
    <w:rsid w:val="00CB00D4"/>
    <w:rsid w:val="00CB03E8"/>
    <w:rsid w:val="00CB0738"/>
    <w:rsid w:val="00CB07C1"/>
    <w:rsid w:val="00CB0FB9"/>
    <w:rsid w:val="00CB131A"/>
    <w:rsid w:val="00CB14CD"/>
    <w:rsid w:val="00CB15F6"/>
    <w:rsid w:val="00CB1981"/>
    <w:rsid w:val="00CB1AC5"/>
    <w:rsid w:val="00CB1BB6"/>
    <w:rsid w:val="00CB1C35"/>
    <w:rsid w:val="00CB1E5D"/>
    <w:rsid w:val="00CB1F59"/>
    <w:rsid w:val="00CB2005"/>
    <w:rsid w:val="00CB2169"/>
    <w:rsid w:val="00CB21B0"/>
    <w:rsid w:val="00CB21B4"/>
    <w:rsid w:val="00CB23C6"/>
    <w:rsid w:val="00CB2474"/>
    <w:rsid w:val="00CB2B92"/>
    <w:rsid w:val="00CB3047"/>
    <w:rsid w:val="00CB35B7"/>
    <w:rsid w:val="00CB35DB"/>
    <w:rsid w:val="00CB36D2"/>
    <w:rsid w:val="00CB388E"/>
    <w:rsid w:val="00CB38AF"/>
    <w:rsid w:val="00CB38FF"/>
    <w:rsid w:val="00CB3A14"/>
    <w:rsid w:val="00CB3DCD"/>
    <w:rsid w:val="00CB4059"/>
    <w:rsid w:val="00CB48F4"/>
    <w:rsid w:val="00CB48FC"/>
    <w:rsid w:val="00CB4998"/>
    <w:rsid w:val="00CB4DA9"/>
    <w:rsid w:val="00CB51DB"/>
    <w:rsid w:val="00CB574B"/>
    <w:rsid w:val="00CB585B"/>
    <w:rsid w:val="00CB5C29"/>
    <w:rsid w:val="00CB60C0"/>
    <w:rsid w:val="00CB6300"/>
    <w:rsid w:val="00CB64C4"/>
    <w:rsid w:val="00CB65F6"/>
    <w:rsid w:val="00CB6AB5"/>
    <w:rsid w:val="00CB6E8E"/>
    <w:rsid w:val="00CB6F3F"/>
    <w:rsid w:val="00CB6F8D"/>
    <w:rsid w:val="00CB6F90"/>
    <w:rsid w:val="00CB703A"/>
    <w:rsid w:val="00CB7091"/>
    <w:rsid w:val="00CB75E1"/>
    <w:rsid w:val="00CB7664"/>
    <w:rsid w:val="00CB76D8"/>
    <w:rsid w:val="00CB7F60"/>
    <w:rsid w:val="00CC0B0A"/>
    <w:rsid w:val="00CC10E1"/>
    <w:rsid w:val="00CC10EE"/>
    <w:rsid w:val="00CC1E15"/>
    <w:rsid w:val="00CC2300"/>
    <w:rsid w:val="00CC2444"/>
    <w:rsid w:val="00CC2BF1"/>
    <w:rsid w:val="00CC2E1B"/>
    <w:rsid w:val="00CC2E47"/>
    <w:rsid w:val="00CC2F11"/>
    <w:rsid w:val="00CC2F62"/>
    <w:rsid w:val="00CC339B"/>
    <w:rsid w:val="00CC345D"/>
    <w:rsid w:val="00CC356F"/>
    <w:rsid w:val="00CC35AE"/>
    <w:rsid w:val="00CC38BE"/>
    <w:rsid w:val="00CC3B34"/>
    <w:rsid w:val="00CC3C96"/>
    <w:rsid w:val="00CC3DCE"/>
    <w:rsid w:val="00CC4676"/>
    <w:rsid w:val="00CC4B7A"/>
    <w:rsid w:val="00CC58AE"/>
    <w:rsid w:val="00CC5C1E"/>
    <w:rsid w:val="00CC5CCA"/>
    <w:rsid w:val="00CC5CE7"/>
    <w:rsid w:val="00CC5DB2"/>
    <w:rsid w:val="00CC5DC6"/>
    <w:rsid w:val="00CC678B"/>
    <w:rsid w:val="00CC680F"/>
    <w:rsid w:val="00CC6BEE"/>
    <w:rsid w:val="00CC75F8"/>
    <w:rsid w:val="00CC7B9C"/>
    <w:rsid w:val="00CC7BB5"/>
    <w:rsid w:val="00CC7D0C"/>
    <w:rsid w:val="00CD04E3"/>
    <w:rsid w:val="00CD05E6"/>
    <w:rsid w:val="00CD07BC"/>
    <w:rsid w:val="00CD08E1"/>
    <w:rsid w:val="00CD0EED"/>
    <w:rsid w:val="00CD11CF"/>
    <w:rsid w:val="00CD16A8"/>
    <w:rsid w:val="00CD19EE"/>
    <w:rsid w:val="00CD1A17"/>
    <w:rsid w:val="00CD1C2E"/>
    <w:rsid w:val="00CD211A"/>
    <w:rsid w:val="00CD22B4"/>
    <w:rsid w:val="00CD2302"/>
    <w:rsid w:val="00CD2AB1"/>
    <w:rsid w:val="00CD2ACB"/>
    <w:rsid w:val="00CD2B0A"/>
    <w:rsid w:val="00CD2B77"/>
    <w:rsid w:val="00CD2D6C"/>
    <w:rsid w:val="00CD301B"/>
    <w:rsid w:val="00CD340B"/>
    <w:rsid w:val="00CD35C4"/>
    <w:rsid w:val="00CD3637"/>
    <w:rsid w:val="00CD3F99"/>
    <w:rsid w:val="00CD43D5"/>
    <w:rsid w:val="00CD4C57"/>
    <w:rsid w:val="00CD4EAE"/>
    <w:rsid w:val="00CD51B6"/>
    <w:rsid w:val="00CD5841"/>
    <w:rsid w:val="00CD5A9F"/>
    <w:rsid w:val="00CD633C"/>
    <w:rsid w:val="00CD6717"/>
    <w:rsid w:val="00CD6F51"/>
    <w:rsid w:val="00CD6FE0"/>
    <w:rsid w:val="00CD71B6"/>
    <w:rsid w:val="00CD7380"/>
    <w:rsid w:val="00CD7469"/>
    <w:rsid w:val="00CD7783"/>
    <w:rsid w:val="00CD7819"/>
    <w:rsid w:val="00CD7AFF"/>
    <w:rsid w:val="00CD7C41"/>
    <w:rsid w:val="00CD7EAE"/>
    <w:rsid w:val="00CE0790"/>
    <w:rsid w:val="00CE0C71"/>
    <w:rsid w:val="00CE0D03"/>
    <w:rsid w:val="00CE109A"/>
    <w:rsid w:val="00CE14A6"/>
    <w:rsid w:val="00CE159E"/>
    <w:rsid w:val="00CE172E"/>
    <w:rsid w:val="00CE17F6"/>
    <w:rsid w:val="00CE192F"/>
    <w:rsid w:val="00CE1A1B"/>
    <w:rsid w:val="00CE1DA6"/>
    <w:rsid w:val="00CE1E17"/>
    <w:rsid w:val="00CE20F0"/>
    <w:rsid w:val="00CE21C5"/>
    <w:rsid w:val="00CE226D"/>
    <w:rsid w:val="00CE2908"/>
    <w:rsid w:val="00CE2975"/>
    <w:rsid w:val="00CE2C38"/>
    <w:rsid w:val="00CE2CEE"/>
    <w:rsid w:val="00CE2D3C"/>
    <w:rsid w:val="00CE2E7F"/>
    <w:rsid w:val="00CE2F03"/>
    <w:rsid w:val="00CE31F6"/>
    <w:rsid w:val="00CE341D"/>
    <w:rsid w:val="00CE3822"/>
    <w:rsid w:val="00CE3A22"/>
    <w:rsid w:val="00CE3C08"/>
    <w:rsid w:val="00CE3C72"/>
    <w:rsid w:val="00CE3C79"/>
    <w:rsid w:val="00CE3E70"/>
    <w:rsid w:val="00CE4405"/>
    <w:rsid w:val="00CE4423"/>
    <w:rsid w:val="00CE4685"/>
    <w:rsid w:val="00CE47A1"/>
    <w:rsid w:val="00CE49E2"/>
    <w:rsid w:val="00CE4C64"/>
    <w:rsid w:val="00CE4C98"/>
    <w:rsid w:val="00CE4EAF"/>
    <w:rsid w:val="00CE50C9"/>
    <w:rsid w:val="00CE5784"/>
    <w:rsid w:val="00CE59B4"/>
    <w:rsid w:val="00CE60D6"/>
    <w:rsid w:val="00CE6385"/>
    <w:rsid w:val="00CE648E"/>
    <w:rsid w:val="00CE6B40"/>
    <w:rsid w:val="00CE6BCF"/>
    <w:rsid w:val="00CE6CD6"/>
    <w:rsid w:val="00CE6F41"/>
    <w:rsid w:val="00CE7985"/>
    <w:rsid w:val="00CE7B4F"/>
    <w:rsid w:val="00CE7ECE"/>
    <w:rsid w:val="00CE7F42"/>
    <w:rsid w:val="00CF00C8"/>
    <w:rsid w:val="00CF00DC"/>
    <w:rsid w:val="00CF0127"/>
    <w:rsid w:val="00CF0407"/>
    <w:rsid w:val="00CF069D"/>
    <w:rsid w:val="00CF0B17"/>
    <w:rsid w:val="00CF0C75"/>
    <w:rsid w:val="00CF193C"/>
    <w:rsid w:val="00CF1B41"/>
    <w:rsid w:val="00CF1D7F"/>
    <w:rsid w:val="00CF1E49"/>
    <w:rsid w:val="00CF1FA8"/>
    <w:rsid w:val="00CF20EA"/>
    <w:rsid w:val="00CF2133"/>
    <w:rsid w:val="00CF213E"/>
    <w:rsid w:val="00CF2677"/>
    <w:rsid w:val="00CF26A7"/>
    <w:rsid w:val="00CF283F"/>
    <w:rsid w:val="00CF28DA"/>
    <w:rsid w:val="00CF297F"/>
    <w:rsid w:val="00CF2E05"/>
    <w:rsid w:val="00CF2E5D"/>
    <w:rsid w:val="00CF2F13"/>
    <w:rsid w:val="00CF316E"/>
    <w:rsid w:val="00CF3580"/>
    <w:rsid w:val="00CF373F"/>
    <w:rsid w:val="00CF395D"/>
    <w:rsid w:val="00CF3D43"/>
    <w:rsid w:val="00CF4080"/>
    <w:rsid w:val="00CF4084"/>
    <w:rsid w:val="00CF4162"/>
    <w:rsid w:val="00CF4363"/>
    <w:rsid w:val="00CF4582"/>
    <w:rsid w:val="00CF46EC"/>
    <w:rsid w:val="00CF485F"/>
    <w:rsid w:val="00CF4E07"/>
    <w:rsid w:val="00CF4EA1"/>
    <w:rsid w:val="00CF521B"/>
    <w:rsid w:val="00CF5D86"/>
    <w:rsid w:val="00CF655F"/>
    <w:rsid w:val="00CF65C5"/>
    <w:rsid w:val="00CF67D0"/>
    <w:rsid w:val="00CF68D8"/>
    <w:rsid w:val="00CF6A3F"/>
    <w:rsid w:val="00CF6A63"/>
    <w:rsid w:val="00CF6ADD"/>
    <w:rsid w:val="00CF6DF2"/>
    <w:rsid w:val="00CF7378"/>
    <w:rsid w:val="00CF7546"/>
    <w:rsid w:val="00CF78EA"/>
    <w:rsid w:val="00CF7B5C"/>
    <w:rsid w:val="00D001D7"/>
    <w:rsid w:val="00D00438"/>
    <w:rsid w:val="00D01115"/>
    <w:rsid w:val="00D01303"/>
    <w:rsid w:val="00D01566"/>
    <w:rsid w:val="00D0162A"/>
    <w:rsid w:val="00D01780"/>
    <w:rsid w:val="00D02008"/>
    <w:rsid w:val="00D020EF"/>
    <w:rsid w:val="00D0270A"/>
    <w:rsid w:val="00D028FE"/>
    <w:rsid w:val="00D02CD5"/>
    <w:rsid w:val="00D02D10"/>
    <w:rsid w:val="00D02E54"/>
    <w:rsid w:val="00D03568"/>
    <w:rsid w:val="00D036E7"/>
    <w:rsid w:val="00D03CE6"/>
    <w:rsid w:val="00D03F75"/>
    <w:rsid w:val="00D04139"/>
    <w:rsid w:val="00D041A9"/>
    <w:rsid w:val="00D04297"/>
    <w:rsid w:val="00D04411"/>
    <w:rsid w:val="00D05013"/>
    <w:rsid w:val="00D06172"/>
    <w:rsid w:val="00D06327"/>
    <w:rsid w:val="00D06A81"/>
    <w:rsid w:val="00D06E3E"/>
    <w:rsid w:val="00D06FB4"/>
    <w:rsid w:val="00D076C7"/>
    <w:rsid w:val="00D076E1"/>
    <w:rsid w:val="00D077E6"/>
    <w:rsid w:val="00D07997"/>
    <w:rsid w:val="00D10053"/>
    <w:rsid w:val="00D100A1"/>
    <w:rsid w:val="00D10697"/>
    <w:rsid w:val="00D10C4D"/>
    <w:rsid w:val="00D10CE7"/>
    <w:rsid w:val="00D1102C"/>
    <w:rsid w:val="00D11804"/>
    <w:rsid w:val="00D118C7"/>
    <w:rsid w:val="00D11B4B"/>
    <w:rsid w:val="00D11B4C"/>
    <w:rsid w:val="00D1252A"/>
    <w:rsid w:val="00D12915"/>
    <w:rsid w:val="00D12A9C"/>
    <w:rsid w:val="00D12C0A"/>
    <w:rsid w:val="00D12CE0"/>
    <w:rsid w:val="00D133AC"/>
    <w:rsid w:val="00D13450"/>
    <w:rsid w:val="00D13AD9"/>
    <w:rsid w:val="00D13AF0"/>
    <w:rsid w:val="00D13CC2"/>
    <w:rsid w:val="00D144A2"/>
    <w:rsid w:val="00D14A19"/>
    <w:rsid w:val="00D14C80"/>
    <w:rsid w:val="00D14E22"/>
    <w:rsid w:val="00D14F85"/>
    <w:rsid w:val="00D15A5E"/>
    <w:rsid w:val="00D15F08"/>
    <w:rsid w:val="00D160F8"/>
    <w:rsid w:val="00D16234"/>
    <w:rsid w:val="00D169AC"/>
    <w:rsid w:val="00D16B10"/>
    <w:rsid w:val="00D16F4C"/>
    <w:rsid w:val="00D171CC"/>
    <w:rsid w:val="00D172C4"/>
    <w:rsid w:val="00D1741A"/>
    <w:rsid w:val="00D1741D"/>
    <w:rsid w:val="00D17597"/>
    <w:rsid w:val="00D1780E"/>
    <w:rsid w:val="00D179CC"/>
    <w:rsid w:val="00D17DB7"/>
    <w:rsid w:val="00D17E25"/>
    <w:rsid w:val="00D17E3B"/>
    <w:rsid w:val="00D204F6"/>
    <w:rsid w:val="00D207C3"/>
    <w:rsid w:val="00D20958"/>
    <w:rsid w:val="00D20983"/>
    <w:rsid w:val="00D2098B"/>
    <w:rsid w:val="00D20A67"/>
    <w:rsid w:val="00D20B4B"/>
    <w:rsid w:val="00D20D4A"/>
    <w:rsid w:val="00D20E79"/>
    <w:rsid w:val="00D2137C"/>
    <w:rsid w:val="00D21589"/>
    <w:rsid w:val="00D216A0"/>
    <w:rsid w:val="00D2179B"/>
    <w:rsid w:val="00D2181A"/>
    <w:rsid w:val="00D21C43"/>
    <w:rsid w:val="00D21C49"/>
    <w:rsid w:val="00D21E1D"/>
    <w:rsid w:val="00D2242A"/>
    <w:rsid w:val="00D22794"/>
    <w:rsid w:val="00D228C3"/>
    <w:rsid w:val="00D22A02"/>
    <w:rsid w:val="00D22C31"/>
    <w:rsid w:val="00D23581"/>
    <w:rsid w:val="00D23800"/>
    <w:rsid w:val="00D2385A"/>
    <w:rsid w:val="00D23AA9"/>
    <w:rsid w:val="00D24246"/>
    <w:rsid w:val="00D248F4"/>
    <w:rsid w:val="00D24BAA"/>
    <w:rsid w:val="00D24DC2"/>
    <w:rsid w:val="00D24E23"/>
    <w:rsid w:val="00D2528F"/>
    <w:rsid w:val="00D2568E"/>
    <w:rsid w:val="00D2595A"/>
    <w:rsid w:val="00D25B30"/>
    <w:rsid w:val="00D25C04"/>
    <w:rsid w:val="00D25C44"/>
    <w:rsid w:val="00D261BB"/>
    <w:rsid w:val="00D26533"/>
    <w:rsid w:val="00D26A23"/>
    <w:rsid w:val="00D26A6D"/>
    <w:rsid w:val="00D26ADC"/>
    <w:rsid w:val="00D26F31"/>
    <w:rsid w:val="00D2713D"/>
    <w:rsid w:val="00D27270"/>
    <w:rsid w:val="00D2741A"/>
    <w:rsid w:val="00D275AC"/>
    <w:rsid w:val="00D30257"/>
    <w:rsid w:val="00D3026D"/>
    <w:rsid w:val="00D302EA"/>
    <w:rsid w:val="00D30311"/>
    <w:rsid w:val="00D303DA"/>
    <w:rsid w:val="00D30523"/>
    <w:rsid w:val="00D30940"/>
    <w:rsid w:val="00D30B0B"/>
    <w:rsid w:val="00D311BD"/>
    <w:rsid w:val="00D315E0"/>
    <w:rsid w:val="00D31607"/>
    <w:rsid w:val="00D31A4D"/>
    <w:rsid w:val="00D327F1"/>
    <w:rsid w:val="00D32B34"/>
    <w:rsid w:val="00D32BA6"/>
    <w:rsid w:val="00D32E78"/>
    <w:rsid w:val="00D32EB9"/>
    <w:rsid w:val="00D32F10"/>
    <w:rsid w:val="00D331B7"/>
    <w:rsid w:val="00D332F7"/>
    <w:rsid w:val="00D33C5C"/>
    <w:rsid w:val="00D33C9E"/>
    <w:rsid w:val="00D33CD9"/>
    <w:rsid w:val="00D33D4A"/>
    <w:rsid w:val="00D33F1C"/>
    <w:rsid w:val="00D33F3A"/>
    <w:rsid w:val="00D34009"/>
    <w:rsid w:val="00D34077"/>
    <w:rsid w:val="00D341D9"/>
    <w:rsid w:val="00D343BC"/>
    <w:rsid w:val="00D344D0"/>
    <w:rsid w:val="00D346B5"/>
    <w:rsid w:val="00D348D3"/>
    <w:rsid w:val="00D348FE"/>
    <w:rsid w:val="00D34B9B"/>
    <w:rsid w:val="00D34BB6"/>
    <w:rsid w:val="00D3552B"/>
    <w:rsid w:val="00D35C53"/>
    <w:rsid w:val="00D35C96"/>
    <w:rsid w:val="00D360DC"/>
    <w:rsid w:val="00D360F8"/>
    <w:rsid w:val="00D361F4"/>
    <w:rsid w:val="00D36223"/>
    <w:rsid w:val="00D364FE"/>
    <w:rsid w:val="00D36633"/>
    <w:rsid w:val="00D366C6"/>
    <w:rsid w:val="00D36A17"/>
    <w:rsid w:val="00D36CC0"/>
    <w:rsid w:val="00D36F11"/>
    <w:rsid w:val="00D37FC0"/>
    <w:rsid w:val="00D37FD7"/>
    <w:rsid w:val="00D400A9"/>
    <w:rsid w:val="00D40D64"/>
    <w:rsid w:val="00D41DFB"/>
    <w:rsid w:val="00D42154"/>
    <w:rsid w:val="00D4242C"/>
    <w:rsid w:val="00D42CA9"/>
    <w:rsid w:val="00D43846"/>
    <w:rsid w:val="00D43E4D"/>
    <w:rsid w:val="00D44208"/>
    <w:rsid w:val="00D444DE"/>
    <w:rsid w:val="00D4472E"/>
    <w:rsid w:val="00D44B90"/>
    <w:rsid w:val="00D44C18"/>
    <w:rsid w:val="00D44E91"/>
    <w:rsid w:val="00D44EC4"/>
    <w:rsid w:val="00D45490"/>
    <w:rsid w:val="00D454D3"/>
    <w:rsid w:val="00D45612"/>
    <w:rsid w:val="00D458A5"/>
    <w:rsid w:val="00D45A63"/>
    <w:rsid w:val="00D45BF1"/>
    <w:rsid w:val="00D4640D"/>
    <w:rsid w:val="00D467A6"/>
    <w:rsid w:val="00D46B1A"/>
    <w:rsid w:val="00D46F8B"/>
    <w:rsid w:val="00D46FDB"/>
    <w:rsid w:val="00D47005"/>
    <w:rsid w:val="00D471F9"/>
    <w:rsid w:val="00D477EB"/>
    <w:rsid w:val="00D47852"/>
    <w:rsid w:val="00D47B06"/>
    <w:rsid w:val="00D50051"/>
    <w:rsid w:val="00D5012D"/>
    <w:rsid w:val="00D501EE"/>
    <w:rsid w:val="00D50295"/>
    <w:rsid w:val="00D508A5"/>
    <w:rsid w:val="00D50C49"/>
    <w:rsid w:val="00D50E1D"/>
    <w:rsid w:val="00D515B1"/>
    <w:rsid w:val="00D516E5"/>
    <w:rsid w:val="00D52572"/>
    <w:rsid w:val="00D528A1"/>
    <w:rsid w:val="00D52959"/>
    <w:rsid w:val="00D5296E"/>
    <w:rsid w:val="00D52AC8"/>
    <w:rsid w:val="00D52FAD"/>
    <w:rsid w:val="00D5336A"/>
    <w:rsid w:val="00D535CE"/>
    <w:rsid w:val="00D53ED3"/>
    <w:rsid w:val="00D5411E"/>
    <w:rsid w:val="00D54452"/>
    <w:rsid w:val="00D54746"/>
    <w:rsid w:val="00D5482A"/>
    <w:rsid w:val="00D54AFD"/>
    <w:rsid w:val="00D54C79"/>
    <w:rsid w:val="00D54CA4"/>
    <w:rsid w:val="00D54D7D"/>
    <w:rsid w:val="00D54DE6"/>
    <w:rsid w:val="00D54E9E"/>
    <w:rsid w:val="00D551DB"/>
    <w:rsid w:val="00D5552A"/>
    <w:rsid w:val="00D55556"/>
    <w:rsid w:val="00D55621"/>
    <w:rsid w:val="00D55709"/>
    <w:rsid w:val="00D55893"/>
    <w:rsid w:val="00D558DE"/>
    <w:rsid w:val="00D55B49"/>
    <w:rsid w:val="00D55CB4"/>
    <w:rsid w:val="00D56020"/>
    <w:rsid w:val="00D56BA8"/>
    <w:rsid w:val="00D56C88"/>
    <w:rsid w:val="00D56CFB"/>
    <w:rsid w:val="00D56E3F"/>
    <w:rsid w:val="00D56F8A"/>
    <w:rsid w:val="00D57328"/>
    <w:rsid w:val="00D57416"/>
    <w:rsid w:val="00D574CB"/>
    <w:rsid w:val="00D574CF"/>
    <w:rsid w:val="00D577F5"/>
    <w:rsid w:val="00D57922"/>
    <w:rsid w:val="00D57AA2"/>
    <w:rsid w:val="00D57BEC"/>
    <w:rsid w:val="00D57CE4"/>
    <w:rsid w:val="00D57F1A"/>
    <w:rsid w:val="00D57FF9"/>
    <w:rsid w:val="00D60109"/>
    <w:rsid w:val="00D602D9"/>
    <w:rsid w:val="00D60507"/>
    <w:rsid w:val="00D60608"/>
    <w:rsid w:val="00D60AE5"/>
    <w:rsid w:val="00D60D8E"/>
    <w:rsid w:val="00D60E42"/>
    <w:rsid w:val="00D60EBF"/>
    <w:rsid w:val="00D61056"/>
    <w:rsid w:val="00D6134B"/>
    <w:rsid w:val="00D61829"/>
    <w:rsid w:val="00D61B72"/>
    <w:rsid w:val="00D61FDE"/>
    <w:rsid w:val="00D62584"/>
    <w:rsid w:val="00D628DA"/>
    <w:rsid w:val="00D62C8D"/>
    <w:rsid w:val="00D62ECE"/>
    <w:rsid w:val="00D63263"/>
    <w:rsid w:val="00D6380E"/>
    <w:rsid w:val="00D63C6C"/>
    <w:rsid w:val="00D63D7D"/>
    <w:rsid w:val="00D63E2E"/>
    <w:rsid w:val="00D64047"/>
    <w:rsid w:val="00D64420"/>
    <w:rsid w:val="00D646E9"/>
    <w:rsid w:val="00D64765"/>
    <w:rsid w:val="00D647CD"/>
    <w:rsid w:val="00D653D2"/>
    <w:rsid w:val="00D6566C"/>
    <w:rsid w:val="00D6578F"/>
    <w:rsid w:val="00D65CE0"/>
    <w:rsid w:val="00D65FFA"/>
    <w:rsid w:val="00D6600C"/>
    <w:rsid w:val="00D66502"/>
    <w:rsid w:val="00D66531"/>
    <w:rsid w:val="00D667EE"/>
    <w:rsid w:val="00D66B75"/>
    <w:rsid w:val="00D673CE"/>
    <w:rsid w:val="00D673E2"/>
    <w:rsid w:val="00D67562"/>
    <w:rsid w:val="00D67649"/>
    <w:rsid w:val="00D677C5"/>
    <w:rsid w:val="00D67A95"/>
    <w:rsid w:val="00D67CA0"/>
    <w:rsid w:val="00D700F1"/>
    <w:rsid w:val="00D7011C"/>
    <w:rsid w:val="00D7016F"/>
    <w:rsid w:val="00D70365"/>
    <w:rsid w:val="00D70380"/>
    <w:rsid w:val="00D70B3F"/>
    <w:rsid w:val="00D70C8C"/>
    <w:rsid w:val="00D70CB7"/>
    <w:rsid w:val="00D70D1B"/>
    <w:rsid w:val="00D70FD6"/>
    <w:rsid w:val="00D712B1"/>
    <w:rsid w:val="00D7142A"/>
    <w:rsid w:val="00D71542"/>
    <w:rsid w:val="00D7163D"/>
    <w:rsid w:val="00D71978"/>
    <w:rsid w:val="00D71A09"/>
    <w:rsid w:val="00D71ED4"/>
    <w:rsid w:val="00D71FE1"/>
    <w:rsid w:val="00D72084"/>
    <w:rsid w:val="00D720E4"/>
    <w:rsid w:val="00D721FF"/>
    <w:rsid w:val="00D72A22"/>
    <w:rsid w:val="00D72A36"/>
    <w:rsid w:val="00D72D23"/>
    <w:rsid w:val="00D72F08"/>
    <w:rsid w:val="00D73305"/>
    <w:rsid w:val="00D7349D"/>
    <w:rsid w:val="00D73529"/>
    <w:rsid w:val="00D735D5"/>
    <w:rsid w:val="00D737E4"/>
    <w:rsid w:val="00D73A0A"/>
    <w:rsid w:val="00D73A52"/>
    <w:rsid w:val="00D73AC5"/>
    <w:rsid w:val="00D73B2D"/>
    <w:rsid w:val="00D73D41"/>
    <w:rsid w:val="00D73FE5"/>
    <w:rsid w:val="00D7416B"/>
    <w:rsid w:val="00D746BE"/>
    <w:rsid w:val="00D75354"/>
    <w:rsid w:val="00D7541D"/>
    <w:rsid w:val="00D75680"/>
    <w:rsid w:val="00D75884"/>
    <w:rsid w:val="00D758F5"/>
    <w:rsid w:val="00D75A46"/>
    <w:rsid w:val="00D75EAD"/>
    <w:rsid w:val="00D760C5"/>
    <w:rsid w:val="00D7621B"/>
    <w:rsid w:val="00D76583"/>
    <w:rsid w:val="00D765B2"/>
    <w:rsid w:val="00D76F1B"/>
    <w:rsid w:val="00D80179"/>
    <w:rsid w:val="00D80189"/>
    <w:rsid w:val="00D8043D"/>
    <w:rsid w:val="00D8047C"/>
    <w:rsid w:val="00D804B9"/>
    <w:rsid w:val="00D80631"/>
    <w:rsid w:val="00D80739"/>
    <w:rsid w:val="00D8122E"/>
    <w:rsid w:val="00D81262"/>
    <w:rsid w:val="00D81421"/>
    <w:rsid w:val="00D815E5"/>
    <w:rsid w:val="00D81D54"/>
    <w:rsid w:val="00D82306"/>
    <w:rsid w:val="00D8243F"/>
    <w:rsid w:val="00D8285E"/>
    <w:rsid w:val="00D82AED"/>
    <w:rsid w:val="00D82C1E"/>
    <w:rsid w:val="00D82CFD"/>
    <w:rsid w:val="00D82EC8"/>
    <w:rsid w:val="00D83038"/>
    <w:rsid w:val="00D8360A"/>
    <w:rsid w:val="00D836C7"/>
    <w:rsid w:val="00D837FD"/>
    <w:rsid w:val="00D839B3"/>
    <w:rsid w:val="00D83BF2"/>
    <w:rsid w:val="00D83E01"/>
    <w:rsid w:val="00D83F29"/>
    <w:rsid w:val="00D8412E"/>
    <w:rsid w:val="00D8461A"/>
    <w:rsid w:val="00D84A1B"/>
    <w:rsid w:val="00D84AE2"/>
    <w:rsid w:val="00D84D77"/>
    <w:rsid w:val="00D8503C"/>
    <w:rsid w:val="00D8504F"/>
    <w:rsid w:val="00D85613"/>
    <w:rsid w:val="00D85740"/>
    <w:rsid w:val="00D85B58"/>
    <w:rsid w:val="00D85C5C"/>
    <w:rsid w:val="00D85DE5"/>
    <w:rsid w:val="00D85F7C"/>
    <w:rsid w:val="00D85FD0"/>
    <w:rsid w:val="00D86220"/>
    <w:rsid w:val="00D86518"/>
    <w:rsid w:val="00D866D7"/>
    <w:rsid w:val="00D86AAC"/>
    <w:rsid w:val="00D86AC8"/>
    <w:rsid w:val="00D86FF6"/>
    <w:rsid w:val="00D871CF"/>
    <w:rsid w:val="00D874B3"/>
    <w:rsid w:val="00D879F7"/>
    <w:rsid w:val="00D87C41"/>
    <w:rsid w:val="00D9008B"/>
    <w:rsid w:val="00D9009E"/>
    <w:rsid w:val="00D900B8"/>
    <w:rsid w:val="00D90500"/>
    <w:rsid w:val="00D90761"/>
    <w:rsid w:val="00D90872"/>
    <w:rsid w:val="00D90CD5"/>
    <w:rsid w:val="00D90F21"/>
    <w:rsid w:val="00D912A7"/>
    <w:rsid w:val="00D91543"/>
    <w:rsid w:val="00D91A5B"/>
    <w:rsid w:val="00D91C02"/>
    <w:rsid w:val="00D91C99"/>
    <w:rsid w:val="00D91D1A"/>
    <w:rsid w:val="00D91E12"/>
    <w:rsid w:val="00D91F03"/>
    <w:rsid w:val="00D928D9"/>
    <w:rsid w:val="00D928F5"/>
    <w:rsid w:val="00D92B5C"/>
    <w:rsid w:val="00D92F34"/>
    <w:rsid w:val="00D93131"/>
    <w:rsid w:val="00D93206"/>
    <w:rsid w:val="00D938F6"/>
    <w:rsid w:val="00D93920"/>
    <w:rsid w:val="00D93ACF"/>
    <w:rsid w:val="00D93D88"/>
    <w:rsid w:val="00D940C5"/>
    <w:rsid w:val="00D94189"/>
    <w:rsid w:val="00D943B3"/>
    <w:rsid w:val="00D94F09"/>
    <w:rsid w:val="00D94F31"/>
    <w:rsid w:val="00D94FCB"/>
    <w:rsid w:val="00D95082"/>
    <w:rsid w:val="00D95427"/>
    <w:rsid w:val="00D9545E"/>
    <w:rsid w:val="00D954B1"/>
    <w:rsid w:val="00D95EA3"/>
    <w:rsid w:val="00D962D4"/>
    <w:rsid w:val="00D9660F"/>
    <w:rsid w:val="00D96702"/>
    <w:rsid w:val="00D967EA"/>
    <w:rsid w:val="00D96A0B"/>
    <w:rsid w:val="00D96CBF"/>
    <w:rsid w:val="00D96F4A"/>
    <w:rsid w:val="00D9720C"/>
    <w:rsid w:val="00D97624"/>
    <w:rsid w:val="00D97CEF"/>
    <w:rsid w:val="00DA00F9"/>
    <w:rsid w:val="00DA08D9"/>
    <w:rsid w:val="00DA0938"/>
    <w:rsid w:val="00DA0DFE"/>
    <w:rsid w:val="00DA0E3D"/>
    <w:rsid w:val="00DA1346"/>
    <w:rsid w:val="00DA16CA"/>
    <w:rsid w:val="00DA16DC"/>
    <w:rsid w:val="00DA1717"/>
    <w:rsid w:val="00DA1731"/>
    <w:rsid w:val="00DA1882"/>
    <w:rsid w:val="00DA1B12"/>
    <w:rsid w:val="00DA1EAE"/>
    <w:rsid w:val="00DA26CD"/>
    <w:rsid w:val="00DA2749"/>
    <w:rsid w:val="00DA2930"/>
    <w:rsid w:val="00DA2D2F"/>
    <w:rsid w:val="00DA3024"/>
    <w:rsid w:val="00DA3121"/>
    <w:rsid w:val="00DA322A"/>
    <w:rsid w:val="00DA3C3B"/>
    <w:rsid w:val="00DA419B"/>
    <w:rsid w:val="00DA4297"/>
    <w:rsid w:val="00DA4531"/>
    <w:rsid w:val="00DA460F"/>
    <w:rsid w:val="00DA463B"/>
    <w:rsid w:val="00DA4764"/>
    <w:rsid w:val="00DA48AC"/>
    <w:rsid w:val="00DA49D3"/>
    <w:rsid w:val="00DA4A62"/>
    <w:rsid w:val="00DA4AC9"/>
    <w:rsid w:val="00DA4BD7"/>
    <w:rsid w:val="00DA5080"/>
    <w:rsid w:val="00DA5171"/>
    <w:rsid w:val="00DA53BA"/>
    <w:rsid w:val="00DA60AF"/>
    <w:rsid w:val="00DA638D"/>
    <w:rsid w:val="00DA668C"/>
    <w:rsid w:val="00DA68C1"/>
    <w:rsid w:val="00DA69D3"/>
    <w:rsid w:val="00DA6FE7"/>
    <w:rsid w:val="00DA724B"/>
    <w:rsid w:val="00DA7627"/>
    <w:rsid w:val="00DB0528"/>
    <w:rsid w:val="00DB0602"/>
    <w:rsid w:val="00DB0846"/>
    <w:rsid w:val="00DB0A7E"/>
    <w:rsid w:val="00DB0C5A"/>
    <w:rsid w:val="00DB122B"/>
    <w:rsid w:val="00DB1623"/>
    <w:rsid w:val="00DB16CD"/>
    <w:rsid w:val="00DB1C47"/>
    <w:rsid w:val="00DB2196"/>
    <w:rsid w:val="00DB22B5"/>
    <w:rsid w:val="00DB24F1"/>
    <w:rsid w:val="00DB2622"/>
    <w:rsid w:val="00DB2810"/>
    <w:rsid w:val="00DB28CA"/>
    <w:rsid w:val="00DB2958"/>
    <w:rsid w:val="00DB2B69"/>
    <w:rsid w:val="00DB3124"/>
    <w:rsid w:val="00DB3529"/>
    <w:rsid w:val="00DB35B5"/>
    <w:rsid w:val="00DB3657"/>
    <w:rsid w:val="00DB38A7"/>
    <w:rsid w:val="00DB3D85"/>
    <w:rsid w:val="00DB4107"/>
    <w:rsid w:val="00DB42D7"/>
    <w:rsid w:val="00DB430C"/>
    <w:rsid w:val="00DB4357"/>
    <w:rsid w:val="00DB49F7"/>
    <w:rsid w:val="00DB4A33"/>
    <w:rsid w:val="00DB4A7E"/>
    <w:rsid w:val="00DB4B65"/>
    <w:rsid w:val="00DB5077"/>
    <w:rsid w:val="00DB52DC"/>
    <w:rsid w:val="00DB544D"/>
    <w:rsid w:val="00DB551A"/>
    <w:rsid w:val="00DB589F"/>
    <w:rsid w:val="00DB5B53"/>
    <w:rsid w:val="00DB5EC2"/>
    <w:rsid w:val="00DB6492"/>
    <w:rsid w:val="00DB6B54"/>
    <w:rsid w:val="00DB7024"/>
    <w:rsid w:val="00DB762E"/>
    <w:rsid w:val="00DB7BF2"/>
    <w:rsid w:val="00DC00C3"/>
    <w:rsid w:val="00DC01D2"/>
    <w:rsid w:val="00DC025B"/>
    <w:rsid w:val="00DC0A77"/>
    <w:rsid w:val="00DC0BC3"/>
    <w:rsid w:val="00DC1412"/>
    <w:rsid w:val="00DC1516"/>
    <w:rsid w:val="00DC1950"/>
    <w:rsid w:val="00DC1BAA"/>
    <w:rsid w:val="00DC1CAA"/>
    <w:rsid w:val="00DC1EDF"/>
    <w:rsid w:val="00DC2029"/>
    <w:rsid w:val="00DC20EC"/>
    <w:rsid w:val="00DC2137"/>
    <w:rsid w:val="00DC217C"/>
    <w:rsid w:val="00DC21F0"/>
    <w:rsid w:val="00DC26CB"/>
    <w:rsid w:val="00DC2CFA"/>
    <w:rsid w:val="00DC2DEF"/>
    <w:rsid w:val="00DC2E98"/>
    <w:rsid w:val="00DC3055"/>
    <w:rsid w:val="00DC3394"/>
    <w:rsid w:val="00DC3401"/>
    <w:rsid w:val="00DC3766"/>
    <w:rsid w:val="00DC39FF"/>
    <w:rsid w:val="00DC3AB5"/>
    <w:rsid w:val="00DC3B59"/>
    <w:rsid w:val="00DC42E0"/>
    <w:rsid w:val="00DC4357"/>
    <w:rsid w:val="00DC459E"/>
    <w:rsid w:val="00DC45E7"/>
    <w:rsid w:val="00DC4640"/>
    <w:rsid w:val="00DC46F4"/>
    <w:rsid w:val="00DC48B6"/>
    <w:rsid w:val="00DC492F"/>
    <w:rsid w:val="00DC4C4E"/>
    <w:rsid w:val="00DC4D21"/>
    <w:rsid w:val="00DC53EC"/>
    <w:rsid w:val="00DC548F"/>
    <w:rsid w:val="00DC5689"/>
    <w:rsid w:val="00DC58A9"/>
    <w:rsid w:val="00DC5949"/>
    <w:rsid w:val="00DC5C12"/>
    <w:rsid w:val="00DC5CE2"/>
    <w:rsid w:val="00DC5E2F"/>
    <w:rsid w:val="00DC5FFF"/>
    <w:rsid w:val="00DC601A"/>
    <w:rsid w:val="00DC61F9"/>
    <w:rsid w:val="00DC664A"/>
    <w:rsid w:val="00DC6823"/>
    <w:rsid w:val="00DC698D"/>
    <w:rsid w:val="00DC6D70"/>
    <w:rsid w:val="00DC6DEA"/>
    <w:rsid w:val="00DC6EB6"/>
    <w:rsid w:val="00DC6F05"/>
    <w:rsid w:val="00DC74E6"/>
    <w:rsid w:val="00DC767C"/>
    <w:rsid w:val="00DC7E8E"/>
    <w:rsid w:val="00DC7FA7"/>
    <w:rsid w:val="00DD0099"/>
    <w:rsid w:val="00DD02C0"/>
    <w:rsid w:val="00DD04AE"/>
    <w:rsid w:val="00DD0557"/>
    <w:rsid w:val="00DD071E"/>
    <w:rsid w:val="00DD0B09"/>
    <w:rsid w:val="00DD0DE4"/>
    <w:rsid w:val="00DD13E3"/>
    <w:rsid w:val="00DD1585"/>
    <w:rsid w:val="00DD15F2"/>
    <w:rsid w:val="00DD19FC"/>
    <w:rsid w:val="00DD1B8A"/>
    <w:rsid w:val="00DD1E10"/>
    <w:rsid w:val="00DD1F6C"/>
    <w:rsid w:val="00DD2267"/>
    <w:rsid w:val="00DD29D4"/>
    <w:rsid w:val="00DD2A9B"/>
    <w:rsid w:val="00DD2AC1"/>
    <w:rsid w:val="00DD2B69"/>
    <w:rsid w:val="00DD2BF0"/>
    <w:rsid w:val="00DD3062"/>
    <w:rsid w:val="00DD311D"/>
    <w:rsid w:val="00DD352E"/>
    <w:rsid w:val="00DD3978"/>
    <w:rsid w:val="00DD3A73"/>
    <w:rsid w:val="00DD3B01"/>
    <w:rsid w:val="00DD3BCE"/>
    <w:rsid w:val="00DD3DF2"/>
    <w:rsid w:val="00DD3FAD"/>
    <w:rsid w:val="00DD40BD"/>
    <w:rsid w:val="00DD41FA"/>
    <w:rsid w:val="00DD42FD"/>
    <w:rsid w:val="00DD48F5"/>
    <w:rsid w:val="00DD49F1"/>
    <w:rsid w:val="00DD569B"/>
    <w:rsid w:val="00DD5B8A"/>
    <w:rsid w:val="00DD5BE4"/>
    <w:rsid w:val="00DD5EB4"/>
    <w:rsid w:val="00DD664F"/>
    <w:rsid w:val="00DD66E8"/>
    <w:rsid w:val="00DD671B"/>
    <w:rsid w:val="00DD6972"/>
    <w:rsid w:val="00DD6B60"/>
    <w:rsid w:val="00DD6E27"/>
    <w:rsid w:val="00DD6E7F"/>
    <w:rsid w:val="00DD710D"/>
    <w:rsid w:val="00DD77A4"/>
    <w:rsid w:val="00DE0139"/>
    <w:rsid w:val="00DE034B"/>
    <w:rsid w:val="00DE051B"/>
    <w:rsid w:val="00DE087A"/>
    <w:rsid w:val="00DE0D4C"/>
    <w:rsid w:val="00DE0D92"/>
    <w:rsid w:val="00DE0EFB"/>
    <w:rsid w:val="00DE0F43"/>
    <w:rsid w:val="00DE12BE"/>
    <w:rsid w:val="00DE1617"/>
    <w:rsid w:val="00DE1EDD"/>
    <w:rsid w:val="00DE23CA"/>
    <w:rsid w:val="00DE244A"/>
    <w:rsid w:val="00DE244E"/>
    <w:rsid w:val="00DE2ACF"/>
    <w:rsid w:val="00DE2B70"/>
    <w:rsid w:val="00DE2CFB"/>
    <w:rsid w:val="00DE2F30"/>
    <w:rsid w:val="00DE302C"/>
    <w:rsid w:val="00DE324B"/>
    <w:rsid w:val="00DE3351"/>
    <w:rsid w:val="00DE3357"/>
    <w:rsid w:val="00DE34C5"/>
    <w:rsid w:val="00DE36B5"/>
    <w:rsid w:val="00DE36D2"/>
    <w:rsid w:val="00DE3B1D"/>
    <w:rsid w:val="00DE3BB8"/>
    <w:rsid w:val="00DE3BC2"/>
    <w:rsid w:val="00DE3C6D"/>
    <w:rsid w:val="00DE3F92"/>
    <w:rsid w:val="00DE404B"/>
    <w:rsid w:val="00DE454C"/>
    <w:rsid w:val="00DE45EB"/>
    <w:rsid w:val="00DE4C41"/>
    <w:rsid w:val="00DE4D31"/>
    <w:rsid w:val="00DE4EB3"/>
    <w:rsid w:val="00DE50C7"/>
    <w:rsid w:val="00DE5352"/>
    <w:rsid w:val="00DE5471"/>
    <w:rsid w:val="00DE54AD"/>
    <w:rsid w:val="00DE5644"/>
    <w:rsid w:val="00DE5727"/>
    <w:rsid w:val="00DE5951"/>
    <w:rsid w:val="00DE5ADE"/>
    <w:rsid w:val="00DE6615"/>
    <w:rsid w:val="00DE697A"/>
    <w:rsid w:val="00DE7A6D"/>
    <w:rsid w:val="00DE7B20"/>
    <w:rsid w:val="00DE7E3D"/>
    <w:rsid w:val="00DF0337"/>
    <w:rsid w:val="00DF06A5"/>
    <w:rsid w:val="00DF087B"/>
    <w:rsid w:val="00DF1655"/>
    <w:rsid w:val="00DF1678"/>
    <w:rsid w:val="00DF1C87"/>
    <w:rsid w:val="00DF1ED7"/>
    <w:rsid w:val="00DF2063"/>
    <w:rsid w:val="00DF21AF"/>
    <w:rsid w:val="00DF2252"/>
    <w:rsid w:val="00DF26DA"/>
    <w:rsid w:val="00DF27FB"/>
    <w:rsid w:val="00DF284E"/>
    <w:rsid w:val="00DF28FD"/>
    <w:rsid w:val="00DF2B05"/>
    <w:rsid w:val="00DF2D97"/>
    <w:rsid w:val="00DF3185"/>
    <w:rsid w:val="00DF331C"/>
    <w:rsid w:val="00DF346C"/>
    <w:rsid w:val="00DF3C47"/>
    <w:rsid w:val="00DF3FBF"/>
    <w:rsid w:val="00DF4078"/>
    <w:rsid w:val="00DF409D"/>
    <w:rsid w:val="00DF4385"/>
    <w:rsid w:val="00DF4458"/>
    <w:rsid w:val="00DF453D"/>
    <w:rsid w:val="00DF49BC"/>
    <w:rsid w:val="00DF4AE1"/>
    <w:rsid w:val="00DF5082"/>
    <w:rsid w:val="00DF5423"/>
    <w:rsid w:val="00DF5A35"/>
    <w:rsid w:val="00DF5AD4"/>
    <w:rsid w:val="00DF6107"/>
    <w:rsid w:val="00DF62E7"/>
    <w:rsid w:val="00DF6904"/>
    <w:rsid w:val="00DF6A95"/>
    <w:rsid w:val="00DF6C6A"/>
    <w:rsid w:val="00DF6E34"/>
    <w:rsid w:val="00DF70AD"/>
    <w:rsid w:val="00DF72C4"/>
    <w:rsid w:val="00DF75FF"/>
    <w:rsid w:val="00DF7773"/>
    <w:rsid w:val="00DF7B41"/>
    <w:rsid w:val="00DF7EC9"/>
    <w:rsid w:val="00DF7F24"/>
    <w:rsid w:val="00E0024D"/>
    <w:rsid w:val="00E005D1"/>
    <w:rsid w:val="00E00C4C"/>
    <w:rsid w:val="00E0127F"/>
    <w:rsid w:val="00E01506"/>
    <w:rsid w:val="00E017FF"/>
    <w:rsid w:val="00E019C7"/>
    <w:rsid w:val="00E01C86"/>
    <w:rsid w:val="00E01FAB"/>
    <w:rsid w:val="00E02099"/>
    <w:rsid w:val="00E0213C"/>
    <w:rsid w:val="00E02570"/>
    <w:rsid w:val="00E028EC"/>
    <w:rsid w:val="00E028FD"/>
    <w:rsid w:val="00E02B71"/>
    <w:rsid w:val="00E02D7C"/>
    <w:rsid w:val="00E02EB6"/>
    <w:rsid w:val="00E036F0"/>
    <w:rsid w:val="00E03B8B"/>
    <w:rsid w:val="00E03C90"/>
    <w:rsid w:val="00E043F2"/>
    <w:rsid w:val="00E044CD"/>
    <w:rsid w:val="00E045C7"/>
    <w:rsid w:val="00E0540D"/>
    <w:rsid w:val="00E056B8"/>
    <w:rsid w:val="00E05843"/>
    <w:rsid w:val="00E05D0A"/>
    <w:rsid w:val="00E061CF"/>
    <w:rsid w:val="00E0622D"/>
    <w:rsid w:val="00E062E2"/>
    <w:rsid w:val="00E06333"/>
    <w:rsid w:val="00E064A6"/>
    <w:rsid w:val="00E064D1"/>
    <w:rsid w:val="00E068C8"/>
    <w:rsid w:val="00E06BCE"/>
    <w:rsid w:val="00E07439"/>
    <w:rsid w:val="00E0779F"/>
    <w:rsid w:val="00E07988"/>
    <w:rsid w:val="00E07991"/>
    <w:rsid w:val="00E0799A"/>
    <w:rsid w:val="00E079AF"/>
    <w:rsid w:val="00E07B8B"/>
    <w:rsid w:val="00E07CBF"/>
    <w:rsid w:val="00E07F7A"/>
    <w:rsid w:val="00E103D5"/>
    <w:rsid w:val="00E1043C"/>
    <w:rsid w:val="00E10E09"/>
    <w:rsid w:val="00E11913"/>
    <w:rsid w:val="00E11A0D"/>
    <w:rsid w:val="00E11CAC"/>
    <w:rsid w:val="00E11FA9"/>
    <w:rsid w:val="00E1299B"/>
    <w:rsid w:val="00E129D8"/>
    <w:rsid w:val="00E12A3F"/>
    <w:rsid w:val="00E12FDA"/>
    <w:rsid w:val="00E1345E"/>
    <w:rsid w:val="00E13C91"/>
    <w:rsid w:val="00E13E18"/>
    <w:rsid w:val="00E14041"/>
    <w:rsid w:val="00E140A5"/>
    <w:rsid w:val="00E1485B"/>
    <w:rsid w:val="00E14B49"/>
    <w:rsid w:val="00E14D81"/>
    <w:rsid w:val="00E15002"/>
    <w:rsid w:val="00E156C6"/>
    <w:rsid w:val="00E15788"/>
    <w:rsid w:val="00E1587A"/>
    <w:rsid w:val="00E1649A"/>
    <w:rsid w:val="00E16655"/>
    <w:rsid w:val="00E1669F"/>
    <w:rsid w:val="00E16A3B"/>
    <w:rsid w:val="00E17292"/>
    <w:rsid w:val="00E1735E"/>
    <w:rsid w:val="00E174D4"/>
    <w:rsid w:val="00E17931"/>
    <w:rsid w:val="00E17944"/>
    <w:rsid w:val="00E17AE0"/>
    <w:rsid w:val="00E17CD1"/>
    <w:rsid w:val="00E201D9"/>
    <w:rsid w:val="00E20BAC"/>
    <w:rsid w:val="00E20E41"/>
    <w:rsid w:val="00E2102B"/>
    <w:rsid w:val="00E214BC"/>
    <w:rsid w:val="00E215CC"/>
    <w:rsid w:val="00E2160B"/>
    <w:rsid w:val="00E21D60"/>
    <w:rsid w:val="00E2209F"/>
    <w:rsid w:val="00E22298"/>
    <w:rsid w:val="00E22D9F"/>
    <w:rsid w:val="00E235F2"/>
    <w:rsid w:val="00E23686"/>
    <w:rsid w:val="00E23A42"/>
    <w:rsid w:val="00E23A68"/>
    <w:rsid w:val="00E23C64"/>
    <w:rsid w:val="00E24FC3"/>
    <w:rsid w:val="00E25425"/>
    <w:rsid w:val="00E255D2"/>
    <w:rsid w:val="00E256C5"/>
    <w:rsid w:val="00E25B80"/>
    <w:rsid w:val="00E25DDD"/>
    <w:rsid w:val="00E2602D"/>
    <w:rsid w:val="00E26506"/>
    <w:rsid w:val="00E265C8"/>
    <w:rsid w:val="00E267D0"/>
    <w:rsid w:val="00E26956"/>
    <w:rsid w:val="00E26B02"/>
    <w:rsid w:val="00E26B4E"/>
    <w:rsid w:val="00E26C54"/>
    <w:rsid w:val="00E26FAF"/>
    <w:rsid w:val="00E2717D"/>
    <w:rsid w:val="00E30059"/>
    <w:rsid w:val="00E3016F"/>
    <w:rsid w:val="00E30793"/>
    <w:rsid w:val="00E30A2D"/>
    <w:rsid w:val="00E30AD6"/>
    <w:rsid w:val="00E30C7E"/>
    <w:rsid w:val="00E3134A"/>
    <w:rsid w:val="00E31384"/>
    <w:rsid w:val="00E313B7"/>
    <w:rsid w:val="00E3182D"/>
    <w:rsid w:val="00E31C69"/>
    <w:rsid w:val="00E31CF8"/>
    <w:rsid w:val="00E31D53"/>
    <w:rsid w:val="00E32266"/>
    <w:rsid w:val="00E32ADF"/>
    <w:rsid w:val="00E32B50"/>
    <w:rsid w:val="00E32B9A"/>
    <w:rsid w:val="00E32E90"/>
    <w:rsid w:val="00E3349F"/>
    <w:rsid w:val="00E33668"/>
    <w:rsid w:val="00E33F60"/>
    <w:rsid w:val="00E346D5"/>
    <w:rsid w:val="00E34E2E"/>
    <w:rsid w:val="00E350D8"/>
    <w:rsid w:val="00E35779"/>
    <w:rsid w:val="00E35972"/>
    <w:rsid w:val="00E35C1D"/>
    <w:rsid w:val="00E35D9B"/>
    <w:rsid w:val="00E35F9F"/>
    <w:rsid w:val="00E36325"/>
    <w:rsid w:val="00E3695D"/>
    <w:rsid w:val="00E36AD4"/>
    <w:rsid w:val="00E36CC6"/>
    <w:rsid w:val="00E3703B"/>
    <w:rsid w:val="00E37169"/>
    <w:rsid w:val="00E3722A"/>
    <w:rsid w:val="00E37468"/>
    <w:rsid w:val="00E37B1A"/>
    <w:rsid w:val="00E40480"/>
    <w:rsid w:val="00E404A8"/>
    <w:rsid w:val="00E4074F"/>
    <w:rsid w:val="00E409DB"/>
    <w:rsid w:val="00E40EB2"/>
    <w:rsid w:val="00E41102"/>
    <w:rsid w:val="00E41579"/>
    <w:rsid w:val="00E417DE"/>
    <w:rsid w:val="00E41B47"/>
    <w:rsid w:val="00E41C7E"/>
    <w:rsid w:val="00E41CEA"/>
    <w:rsid w:val="00E41D27"/>
    <w:rsid w:val="00E41E1C"/>
    <w:rsid w:val="00E41E70"/>
    <w:rsid w:val="00E4228C"/>
    <w:rsid w:val="00E42294"/>
    <w:rsid w:val="00E4254E"/>
    <w:rsid w:val="00E4299A"/>
    <w:rsid w:val="00E43458"/>
    <w:rsid w:val="00E438D6"/>
    <w:rsid w:val="00E439CD"/>
    <w:rsid w:val="00E44169"/>
    <w:rsid w:val="00E4429A"/>
    <w:rsid w:val="00E442A5"/>
    <w:rsid w:val="00E44338"/>
    <w:rsid w:val="00E44431"/>
    <w:rsid w:val="00E44A6D"/>
    <w:rsid w:val="00E44D3C"/>
    <w:rsid w:val="00E44E9E"/>
    <w:rsid w:val="00E456B4"/>
    <w:rsid w:val="00E46BE1"/>
    <w:rsid w:val="00E471E9"/>
    <w:rsid w:val="00E47261"/>
    <w:rsid w:val="00E474E2"/>
    <w:rsid w:val="00E475EC"/>
    <w:rsid w:val="00E47C56"/>
    <w:rsid w:val="00E47D73"/>
    <w:rsid w:val="00E47DF8"/>
    <w:rsid w:val="00E47E6F"/>
    <w:rsid w:val="00E501C9"/>
    <w:rsid w:val="00E5032E"/>
    <w:rsid w:val="00E50445"/>
    <w:rsid w:val="00E508AB"/>
    <w:rsid w:val="00E508F0"/>
    <w:rsid w:val="00E50B9B"/>
    <w:rsid w:val="00E51064"/>
    <w:rsid w:val="00E5141C"/>
    <w:rsid w:val="00E519F0"/>
    <w:rsid w:val="00E51C5E"/>
    <w:rsid w:val="00E52173"/>
    <w:rsid w:val="00E5229A"/>
    <w:rsid w:val="00E52621"/>
    <w:rsid w:val="00E527D4"/>
    <w:rsid w:val="00E52A59"/>
    <w:rsid w:val="00E52B0D"/>
    <w:rsid w:val="00E52D09"/>
    <w:rsid w:val="00E536B3"/>
    <w:rsid w:val="00E53CCF"/>
    <w:rsid w:val="00E54115"/>
    <w:rsid w:val="00E54132"/>
    <w:rsid w:val="00E54B3F"/>
    <w:rsid w:val="00E54B46"/>
    <w:rsid w:val="00E54BCF"/>
    <w:rsid w:val="00E54ECE"/>
    <w:rsid w:val="00E55208"/>
    <w:rsid w:val="00E553B2"/>
    <w:rsid w:val="00E55431"/>
    <w:rsid w:val="00E554ED"/>
    <w:rsid w:val="00E5571B"/>
    <w:rsid w:val="00E55AD1"/>
    <w:rsid w:val="00E55F5E"/>
    <w:rsid w:val="00E56229"/>
    <w:rsid w:val="00E568CB"/>
    <w:rsid w:val="00E568DD"/>
    <w:rsid w:val="00E56946"/>
    <w:rsid w:val="00E57080"/>
    <w:rsid w:val="00E570C7"/>
    <w:rsid w:val="00E571C7"/>
    <w:rsid w:val="00E5761B"/>
    <w:rsid w:val="00E6014A"/>
    <w:rsid w:val="00E6034E"/>
    <w:rsid w:val="00E60524"/>
    <w:rsid w:val="00E60732"/>
    <w:rsid w:val="00E61116"/>
    <w:rsid w:val="00E61480"/>
    <w:rsid w:val="00E6188B"/>
    <w:rsid w:val="00E618E7"/>
    <w:rsid w:val="00E618FD"/>
    <w:rsid w:val="00E61A1B"/>
    <w:rsid w:val="00E61B80"/>
    <w:rsid w:val="00E622EC"/>
    <w:rsid w:val="00E623C7"/>
    <w:rsid w:val="00E624F3"/>
    <w:rsid w:val="00E625B5"/>
    <w:rsid w:val="00E625E0"/>
    <w:rsid w:val="00E62615"/>
    <w:rsid w:val="00E62A21"/>
    <w:rsid w:val="00E62D3E"/>
    <w:rsid w:val="00E62FB1"/>
    <w:rsid w:val="00E633D3"/>
    <w:rsid w:val="00E63782"/>
    <w:rsid w:val="00E6387D"/>
    <w:rsid w:val="00E63BBC"/>
    <w:rsid w:val="00E63D39"/>
    <w:rsid w:val="00E63E15"/>
    <w:rsid w:val="00E63F24"/>
    <w:rsid w:val="00E64593"/>
    <w:rsid w:val="00E6467E"/>
    <w:rsid w:val="00E64847"/>
    <w:rsid w:val="00E64F9F"/>
    <w:rsid w:val="00E65139"/>
    <w:rsid w:val="00E653C7"/>
    <w:rsid w:val="00E65628"/>
    <w:rsid w:val="00E65804"/>
    <w:rsid w:val="00E65EA7"/>
    <w:rsid w:val="00E66063"/>
    <w:rsid w:val="00E660D3"/>
    <w:rsid w:val="00E662BC"/>
    <w:rsid w:val="00E663A4"/>
    <w:rsid w:val="00E663C0"/>
    <w:rsid w:val="00E667AA"/>
    <w:rsid w:val="00E6687C"/>
    <w:rsid w:val="00E66B04"/>
    <w:rsid w:val="00E672D7"/>
    <w:rsid w:val="00E67803"/>
    <w:rsid w:val="00E679CE"/>
    <w:rsid w:val="00E67A63"/>
    <w:rsid w:val="00E67BBB"/>
    <w:rsid w:val="00E67C7A"/>
    <w:rsid w:val="00E67E42"/>
    <w:rsid w:val="00E67EF4"/>
    <w:rsid w:val="00E67F53"/>
    <w:rsid w:val="00E701B4"/>
    <w:rsid w:val="00E702A3"/>
    <w:rsid w:val="00E70D93"/>
    <w:rsid w:val="00E70E94"/>
    <w:rsid w:val="00E71037"/>
    <w:rsid w:val="00E71477"/>
    <w:rsid w:val="00E717D0"/>
    <w:rsid w:val="00E71E21"/>
    <w:rsid w:val="00E7200E"/>
    <w:rsid w:val="00E72666"/>
    <w:rsid w:val="00E72BD7"/>
    <w:rsid w:val="00E732DE"/>
    <w:rsid w:val="00E733BD"/>
    <w:rsid w:val="00E73453"/>
    <w:rsid w:val="00E73506"/>
    <w:rsid w:val="00E737BC"/>
    <w:rsid w:val="00E7384A"/>
    <w:rsid w:val="00E73888"/>
    <w:rsid w:val="00E73B92"/>
    <w:rsid w:val="00E73CCD"/>
    <w:rsid w:val="00E7430B"/>
    <w:rsid w:val="00E74500"/>
    <w:rsid w:val="00E74C40"/>
    <w:rsid w:val="00E74C49"/>
    <w:rsid w:val="00E74CFF"/>
    <w:rsid w:val="00E74E96"/>
    <w:rsid w:val="00E752D9"/>
    <w:rsid w:val="00E7537C"/>
    <w:rsid w:val="00E753B7"/>
    <w:rsid w:val="00E7582B"/>
    <w:rsid w:val="00E75CA9"/>
    <w:rsid w:val="00E765B9"/>
    <w:rsid w:val="00E768A3"/>
    <w:rsid w:val="00E76A0D"/>
    <w:rsid w:val="00E76A58"/>
    <w:rsid w:val="00E76C34"/>
    <w:rsid w:val="00E76E8D"/>
    <w:rsid w:val="00E76F12"/>
    <w:rsid w:val="00E7702F"/>
    <w:rsid w:val="00E773AB"/>
    <w:rsid w:val="00E77621"/>
    <w:rsid w:val="00E7781A"/>
    <w:rsid w:val="00E77C68"/>
    <w:rsid w:val="00E77FB1"/>
    <w:rsid w:val="00E805D8"/>
    <w:rsid w:val="00E8068E"/>
    <w:rsid w:val="00E80C13"/>
    <w:rsid w:val="00E80C9F"/>
    <w:rsid w:val="00E80D1A"/>
    <w:rsid w:val="00E80F37"/>
    <w:rsid w:val="00E81794"/>
    <w:rsid w:val="00E818CB"/>
    <w:rsid w:val="00E81CC9"/>
    <w:rsid w:val="00E81D66"/>
    <w:rsid w:val="00E81F4C"/>
    <w:rsid w:val="00E82963"/>
    <w:rsid w:val="00E82D3C"/>
    <w:rsid w:val="00E82D7B"/>
    <w:rsid w:val="00E830A4"/>
    <w:rsid w:val="00E8336C"/>
    <w:rsid w:val="00E833C9"/>
    <w:rsid w:val="00E833F7"/>
    <w:rsid w:val="00E8355B"/>
    <w:rsid w:val="00E837DC"/>
    <w:rsid w:val="00E839EF"/>
    <w:rsid w:val="00E83FFD"/>
    <w:rsid w:val="00E84001"/>
    <w:rsid w:val="00E843EF"/>
    <w:rsid w:val="00E847E6"/>
    <w:rsid w:val="00E84CD5"/>
    <w:rsid w:val="00E85303"/>
    <w:rsid w:val="00E85316"/>
    <w:rsid w:val="00E85468"/>
    <w:rsid w:val="00E855D8"/>
    <w:rsid w:val="00E85AA1"/>
    <w:rsid w:val="00E85AFD"/>
    <w:rsid w:val="00E85BA7"/>
    <w:rsid w:val="00E85D0F"/>
    <w:rsid w:val="00E85EB0"/>
    <w:rsid w:val="00E86037"/>
    <w:rsid w:val="00E86BB8"/>
    <w:rsid w:val="00E86CE3"/>
    <w:rsid w:val="00E86D13"/>
    <w:rsid w:val="00E870F8"/>
    <w:rsid w:val="00E87196"/>
    <w:rsid w:val="00E8782C"/>
    <w:rsid w:val="00E879EB"/>
    <w:rsid w:val="00E87C79"/>
    <w:rsid w:val="00E87EF1"/>
    <w:rsid w:val="00E90054"/>
    <w:rsid w:val="00E90341"/>
    <w:rsid w:val="00E90454"/>
    <w:rsid w:val="00E9048E"/>
    <w:rsid w:val="00E90743"/>
    <w:rsid w:val="00E90DD5"/>
    <w:rsid w:val="00E91271"/>
    <w:rsid w:val="00E9165F"/>
    <w:rsid w:val="00E91869"/>
    <w:rsid w:val="00E91A2D"/>
    <w:rsid w:val="00E9243B"/>
    <w:rsid w:val="00E92546"/>
    <w:rsid w:val="00E9282B"/>
    <w:rsid w:val="00E92A80"/>
    <w:rsid w:val="00E92ADF"/>
    <w:rsid w:val="00E92B8B"/>
    <w:rsid w:val="00E92DAE"/>
    <w:rsid w:val="00E92FAF"/>
    <w:rsid w:val="00E93480"/>
    <w:rsid w:val="00E934D8"/>
    <w:rsid w:val="00E93742"/>
    <w:rsid w:val="00E937C1"/>
    <w:rsid w:val="00E939A9"/>
    <w:rsid w:val="00E93D9E"/>
    <w:rsid w:val="00E93FB9"/>
    <w:rsid w:val="00E94497"/>
    <w:rsid w:val="00E94B08"/>
    <w:rsid w:val="00E94C91"/>
    <w:rsid w:val="00E94D53"/>
    <w:rsid w:val="00E94FEC"/>
    <w:rsid w:val="00E952B4"/>
    <w:rsid w:val="00E957B5"/>
    <w:rsid w:val="00E9585B"/>
    <w:rsid w:val="00E9587B"/>
    <w:rsid w:val="00E959C4"/>
    <w:rsid w:val="00E95A3B"/>
    <w:rsid w:val="00E95C78"/>
    <w:rsid w:val="00E95EA9"/>
    <w:rsid w:val="00E95F15"/>
    <w:rsid w:val="00E961BE"/>
    <w:rsid w:val="00E962CA"/>
    <w:rsid w:val="00E964F1"/>
    <w:rsid w:val="00E96560"/>
    <w:rsid w:val="00E965D7"/>
    <w:rsid w:val="00E966D2"/>
    <w:rsid w:val="00E96BFC"/>
    <w:rsid w:val="00E96D01"/>
    <w:rsid w:val="00E96E1F"/>
    <w:rsid w:val="00E972F4"/>
    <w:rsid w:val="00E97478"/>
    <w:rsid w:val="00E97479"/>
    <w:rsid w:val="00E97536"/>
    <w:rsid w:val="00E97650"/>
    <w:rsid w:val="00E9765E"/>
    <w:rsid w:val="00E9795C"/>
    <w:rsid w:val="00E97D6B"/>
    <w:rsid w:val="00E97E40"/>
    <w:rsid w:val="00E97F20"/>
    <w:rsid w:val="00EA004F"/>
    <w:rsid w:val="00EA0611"/>
    <w:rsid w:val="00EA0EBE"/>
    <w:rsid w:val="00EA10C6"/>
    <w:rsid w:val="00EA116F"/>
    <w:rsid w:val="00EA136A"/>
    <w:rsid w:val="00EA1377"/>
    <w:rsid w:val="00EA17B7"/>
    <w:rsid w:val="00EA1A31"/>
    <w:rsid w:val="00EA1B1D"/>
    <w:rsid w:val="00EA1BD9"/>
    <w:rsid w:val="00EA2348"/>
    <w:rsid w:val="00EA26F1"/>
    <w:rsid w:val="00EA271C"/>
    <w:rsid w:val="00EA28C1"/>
    <w:rsid w:val="00EA2FC7"/>
    <w:rsid w:val="00EA30B2"/>
    <w:rsid w:val="00EA341C"/>
    <w:rsid w:val="00EA35C7"/>
    <w:rsid w:val="00EA37BF"/>
    <w:rsid w:val="00EA387A"/>
    <w:rsid w:val="00EA3A41"/>
    <w:rsid w:val="00EA3ABE"/>
    <w:rsid w:val="00EA3F85"/>
    <w:rsid w:val="00EA4119"/>
    <w:rsid w:val="00EA4284"/>
    <w:rsid w:val="00EA469A"/>
    <w:rsid w:val="00EA4814"/>
    <w:rsid w:val="00EA4BEF"/>
    <w:rsid w:val="00EA5B93"/>
    <w:rsid w:val="00EA6191"/>
    <w:rsid w:val="00EA6357"/>
    <w:rsid w:val="00EA6A00"/>
    <w:rsid w:val="00EA6A21"/>
    <w:rsid w:val="00EA6B10"/>
    <w:rsid w:val="00EA72DC"/>
    <w:rsid w:val="00EA74BC"/>
    <w:rsid w:val="00EA74C9"/>
    <w:rsid w:val="00EB0512"/>
    <w:rsid w:val="00EB098D"/>
    <w:rsid w:val="00EB0A54"/>
    <w:rsid w:val="00EB0B3D"/>
    <w:rsid w:val="00EB0CDE"/>
    <w:rsid w:val="00EB1B24"/>
    <w:rsid w:val="00EB1C94"/>
    <w:rsid w:val="00EB1CB7"/>
    <w:rsid w:val="00EB1D1D"/>
    <w:rsid w:val="00EB1DFC"/>
    <w:rsid w:val="00EB2046"/>
    <w:rsid w:val="00EB21D9"/>
    <w:rsid w:val="00EB2351"/>
    <w:rsid w:val="00EB2735"/>
    <w:rsid w:val="00EB27B2"/>
    <w:rsid w:val="00EB290B"/>
    <w:rsid w:val="00EB29D8"/>
    <w:rsid w:val="00EB2D47"/>
    <w:rsid w:val="00EB2DAB"/>
    <w:rsid w:val="00EB3019"/>
    <w:rsid w:val="00EB3025"/>
    <w:rsid w:val="00EB3292"/>
    <w:rsid w:val="00EB3EB6"/>
    <w:rsid w:val="00EB3EF4"/>
    <w:rsid w:val="00EB4378"/>
    <w:rsid w:val="00EB4AF1"/>
    <w:rsid w:val="00EB5612"/>
    <w:rsid w:val="00EB5783"/>
    <w:rsid w:val="00EB58AD"/>
    <w:rsid w:val="00EB5F7D"/>
    <w:rsid w:val="00EB626B"/>
    <w:rsid w:val="00EB6329"/>
    <w:rsid w:val="00EB6397"/>
    <w:rsid w:val="00EB695D"/>
    <w:rsid w:val="00EB6985"/>
    <w:rsid w:val="00EB69C9"/>
    <w:rsid w:val="00EB6A55"/>
    <w:rsid w:val="00EB7089"/>
    <w:rsid w:val="00EB7100"/>
    <w:rsid w:val="00EB76CD"/>
    <w:rsid w:val="00EB77D7"/>
    <w:rsid w:val="00EB78F7"/>
    <w:rsid w:val="00EB7952"/>
    <w:rsid w:val="00EB7C89"/>
    <w:rsid w:val="00EB7CDB"/>
    <w:rsid w:val="00EB7F3B"/>
    <w:rsid w:val="00EC01E3"/>
    <w:rsid w:val="00EC03A8"/>
    <w:rsid w:val="00EC05C3"/>
    <w:rsid w:val="00EC0967"/>
    <w:rsid w:val="00EC0A70"/>
    <w:rsid w:val="00EC0B7F"/>
    <w:rsid w:val="00EC0F37"/>
    <w:rsid w:val="00EC1213"/>
    <w:rsid w:val="00EC13AF"/>
    <w:rsid w:val="00EC1498"/>
    <w:rsid w:val="00EC14D9"/>
    <w:rsid w:val="00EC19DA"/>
    <w:rsid w:val="00EC1E83"/>
    <w:rsid w:val="00EC1F6A"/>
    <w:rsid w:val="00EC23DE"/>
    <w:rsid w:val="00EC2471"/>
    <w:rsid w:val="00EC24A2"/>
    <w:rsid w:val="00EC2637"/>
    <w:rsid w:val="00EC28F0"/>
    <w:rsid w:val="00EC2C4F"/>
    <w:rsid w:val="00EC2CE0"/>
    <w:rsid w:val="00EC2EDB"/>
    <w:rsid w:val="00EC30A0"/>
    <w:rsid w:val="00EC30CD"/>
    <w:rsid w:val="00EC3301"/>
    <w:rsid w:val="00EC3370"/>
    <w:rsid w:val="00EC33A3"/>
    <w:rsid w:val="00EC3933"/>
    <w:rsid w:val="00EC3CB2"/>
    <w:rsid w:val="00EC3F76"/>
    <w:rsid w:val="00EC42A6"/>
    <w:rsid w:val="00EC442C"/>
    <w:rsid w:val="00EC446A"/>
    <w:rsid w:val="00EC4691"/>
    <w:rsid w:val="00EC4BAD"/>
    <w:rsid w:val="00EC4FA6"/>
    <w:rsid w:val="00EC56C3"/>
    <w:rsid w:val="00EC5974"/>
    <w:rsid w:val="00EC625A"/>
    <w:rsid w:val="00EC66E9"/>
    <w:rsid w:val="00EC6CC7"/>
    <w:rsid w:val="00EC74BC"/>
    <w:rsid w:val="00EC78D1"/>
    <w:rsid w:val="00EC7ACD"/>
    <w:rsid w:val="00EC7D9C"/>
    <w:rsid w:val="00EC7E77"/>
    <w:rsid w:val="00ED0404"/>
    <w:rsid w:val="00ED0503"/>
    <w:rsid w:val="00ED06C3"/>
    <w:rsid w:val="00ED18EE"/>
    <w:rsid w:val="00ED1985"/>
    <w:rsid w:val="00ED1E07"/>
    <w:rsid w:val="00ED2075"/>
    <w:rsid w:val="00ED2331"/>
    <w:rsid w:val="00ED27AF"/>
    <w:rsid w:val="00ED2954"/>
    <w:rsid w:val="00ED2A54"/>
    <w:rsid w:val="00ED2AF7"/>
    <w:rsid w:val="00ED2D56"/>
    <w:rsid w:val="00ED2E12"/>
    <w:rsid w:val="00ED2E50"/>
    <w:rsid w:val="00ED2F37"/>
    <w:rsid w:val="00ED30B9"/>
    <w:rsid w:val="00ED3307"/>
    <w:rsid w:val="00ED3603"/>
    <w:rsid w:val="00ED37A9"/>
    <w:rsid w:val="00ED4007"/>
    <w:rsid w:val="00ED401B"/>
    <w:rsid w:val="00ED40D9"/>
    <w:rsid w:val="00ED4132"/>
    <w:rsid w:val="00ED422F"/>
    <w:rsid w:val="00ED4327"/>
    <w:rsid w:val="00ED4390"/>
    <w:rsid w:val="00ED4C64"/>
    <w:rsid w:val="00ED4D46"/>
    <w:rsid w:val="00ED5005"/>
    <w:rsid w:val="00ED518D"/>
    <w:rsid w:val="00ED5284"/>
    <w:rsid w:val="00ED5481"/>
    <w:rsid w:val="00ED54B3"/>
    <w:rsid w:val="00ED5602"/>
    <w:rsid w:val="00ED5C57"/>
    <w:rsid w:val="00ED5E9F"/>
    <w:rsid w:val="00ED60DF"/>
    <w:rsid w:val="00ED696C"/>
    <w:rsid w:val="00ED6BF6"/>
    <w:rsid w:val="00ED6C01"/>
    <w:rsid w:val="00ED6C50"/>
    <w:rsid w:val="00ED6EC4"/>
    <w:rsid w:val="00EE0450"/>
    <w:rsid w:val="00EE04EE"/>
    <w:rsid w:val="00EE06F6"/>
    <w:rsid w:val="00EE091A"/>
    <w:rsid w:val="00EE0D52"/>
    <w:rsid w:val="00EE0DE1"/>
    <w:rsid w:val="00EE0DF6"/>
    <w:rsid w:val="00EE1023"/>
    <w:rsid w:val="00EE14C8"/>
    <w:rsid w:val="00EE1618"/>
    <w:rsid w:val="00EE17EA"/>
    <w:rsid w:val="00EE18DA"/>
    <w:rsid w:val="00EE2B68"/>
    <w:rsid w:val="00EE2E15"/>
    <w:rsid w:val="00EE2FAB"/>
    <w:rsid w:val="00EE348E"/>
    <w:rsid w:val="00EE362B"/>
    <w:rsid w:val="00EE3B4E"/>
    <w:rsid w:val="00EE3DDF"/>
    <w:rsid w:val="00EE3E01"/>
    <w:rsid w:val="00EE4112"/>
    <w:rsid w:val="00EE4697"/>
    <w:rsid w:val="00EE4903"/>
    <w:rsid w:val="00EE4C04"/>
    <w:rsid w:val="00EE4C76"/>
    <w:rsid w:val="00EE4DE2"/>
    <w:rsid w:val="00EE56B0"/>
    <w:rsid w:val="00EE57A9"/>
    <w:rsid w:val="00EE59EB"/>
    <w:rsid w:val="00EE5B62"/>
    <w:rsid w:val="00EE6580"/>
    <w:rsid w:val="00EE6688"/>
    <w:rsid w:val="00EE6C44"/>
    <w:rsid w:val="00EE6E12"/>
    <w:rsid w:val="00EE7535"/>
    <w:rsid w:val="00EE764C"/>
    <w:rsid w:val="00EE7764"/>
    <w:rsid w:val="00EE794B"/>
    <w:rsid w:val="00EE7F5D"/>
    <w:rsid w:val="00EF016A"/>
    <w:rsid w:val="00EF01DC"/>
    <w:rsid w:val="00EF027E"/>
    <w:rsid w:val="00EF0280"/>
    <w:rsid w:val="00EF04F7"/>
    <w:rsid w:val="00EF07B4"/>
    <w:rsid w:val="00EF08CA"/>
    <w:rsid w:val="00EF0AB9"/>
    <w:rsid w:val="00EF0E7E"/>
    <w:rsid w:val="00EF1AB7"/>
    <w:rsid w:val="00EF1C78"/>
    <w:rsid w:val="00EF1FBE"/>
    <w:rsid w:val="00EF20F6"/>
    <w:rsid w:val="00EF222B"/>
    <w:rsid w:val="00EF28A3"/>
    <w:rsid w:val="00EF2BB7"/>
    <w:rsid w:val="00EF2C8F"/>
    <w:rsid w:val="00EF33C0"/>
    <w:rsid w:val="00EF34CB"/>
    <w:rsid w:val="00EF3782"/>
    <w:rsid w:val="00EF37D2"/>
    <w:rsid w:val="00EF3884"/>
    <w:rsid w:val="00EF398E"/>
    <w:rsid w:val="00EF42C9"/>
    <w:rsid w:val="00EF4308"/>
    <w:rsid w:val="00EF4350"/>
    <w:rsid w:val="00EF4684"/>
    <w:rsid w:val="00EF488D"/>
    <w:rsid w:val="00EF48C7"/>
    <w:rsid w:val="00EF4929"/>
    <w:rsid w:val="00EF4CB4"/>
    <w:rsid w:val="00EF4D3D"/>
    <w:rsid w:val="00EF5064"/>
    <w:rsid w:val="00EF5218"/>
    <w:rsid w:val="00EF5407"/>
    <w:rsid w:val="00EF5DFF"/>
    <w:rsid w:val="00EF62F5"/>
    <w:rsid w:val="00EF63B7"/>
    <w:rsid w:val="00EF6B88"/>
    <w:rsid w:val="00EF6D04"/>
    <w:rsid w:val="00EF73F1"/>
    <w:rsid w:val="00EF75D5"/>
    <w:rsid w:val="00EF7615"/>
    <w:rsid w:val="00EF7677"/>
    <w:rsid w:val="00EF777E"/>
    <w:rsid w:val="00EF77CE"/>
    <w:rsid w:val="00EF7C9B"/>
    <w:rsid w:val="00EF7DAD"/>
    <w:rsid w:val="00EF7EB0"/>
    <w:rsid w:val="00F004EF"/>
    <w:rsid w:val="00F007A9"/>
    <w:rsid w:val="00F00849"/>
    <w:rsid w:val="00F016DC"/>
    <w:rsid w:val="00F01719"/>
    <w:rsid w:val="00F01B3A"/>
    <w:rsid w:val="00F01EB6"/>
    <w:rsid w:val="00F020D3"/>
    <w:rsid w:val="00F020FC"/>
    <w:rsid w:val="00F02260"/>
    <w:rsid w:val="00F02865"/>
    <w:rsid w:val="00F02B6C"/>
    <w:rsid w:val="00F02C83"/>
    <w:rsid w:val="00F02CBC"/>
    <w:rsid w:val="00F02D41"/>
    <w:rsid w:val="00F034CF"/>
    <w:rsid w:val="00F034D8"/>
    <w:rsid w:val="00F03515"/>
    <w:rsid w:val="00F03618"/>
    <w:rsid w:val="00F0378A"/>
    <w:rsid w:val="00F03858"/>
    <w:rsid w:val="00F041CB"/>
    <w:rsid w:val="00F044D2"/>
    <w:rsid w:val="00F0489A"/>
    <w:rsid w:val="00F04F06"/>
    <w:rsid w:val="00F05210"/>
    <w:rsid w:val="00F054F3"/>
    <w:rsid w:val="00F05633"/>
    <w:rsid w:val="00F057AC"/>
    <w:rsid w:val="00F05CF9"/>
    <w:rsid w:val="00F05F05"/>
    <w:rsid w:val="00F06027"/>
    <w:rsid w:val="00F06220"/>
    <w:rsid w:val="00F063FF"/>
    <w:rsid w:val="00F0651C"/>
    <w:rsid w:val="00F06549"/>
    <w:rsid w:val="00F06AD3"/>
    <w:rsid w:val="00F06C90"/>
    <w:rsid w:val="00F06F5B"/>
    <w:rsid w:val="00F07431"/>
    <w:rsid w:val="00F07708"/>
    <w:rsid w:val="00F07725"/>
    <w:rsid w:val="00F0788A"/>
    <w:rsid w:val="00F07B13"/>
    <w:rsid w:val="00F07F2F"/>
    <w:rsid w:val="00F07FA8"/>
    <w:rsid w:val="00F07FE1"/>
    <w:rsid w:val="00F07FEF"/>
    <w:rsid w:val="00F100A6"/>
    <w:rsid w:val="00F10493"/>
    <w:rsid w:val="00F10D2D"/>
    <w:rsid w:val="00F10EF9"/>
    <w:rsid w:val="00F110CC"/>
    <w:rsid w:val="00F1188F"/>
    <w:rsid w:val="00F118E6"/>
    <w:rsid w:val="00F11AC6"/>
    <w:rsid w:val="00F11C40"/>
    <w:rsid w:val="00F11D53"/>
    <w:rsid w:val="00F11F57"/>
    <w:rsid w:val="00F12066"/>
    <w:rsid w:val="00F1212B"/>
    <w:rsid w:val="00F1244D"/>
    <w:rsid w:val="00F124EC"/>
    <w:rsid w:val="00F1255A"/>
    <w:rsid w:val="00F12611"/>
    <w:rsid w:val="00F127CC"/>
    <w:rsid w:val="00F12B87"/>
    <w:rsid w:val="00F12D1F"/>
    <w:rsid w:val="00F12D3D"/>
    <w:rsid w:val="00F13069"/>
    <w:rsid w:val="00F133CB"/>
    <w:rsid w:val="00F1359F"/>
    <w:rsid w:val="00F13631"/>
    <w:rsid w:val="00F138B1"/>
    <w:rsid w:val="00F13E0F"/>
    <w:rsid w:val="00F1415F"/>
    <w:rsid w:val="00F144D4"/>
    <w:rsid w:val="00F14834"/>
    <w:rsid w:val="00F14BE4"/>
    <w:rsid w:val="00F15236"/>
    <w:rsid w:val="00F152E3"/>
    <w:rsid w:val="00F15365"/>
    <w:rsid w:val="00F15BC1"/>
    <w:rsid w:val="00F15F10"/>
    <w:rsid w:val="00F15F31"/>
    <w:rsid w:val="00F16068"/>
    <w:rsid w:val="00F16073"/>
    <w:rsid w:val="00F160B7"/>
    <w:rsid w:val="00F1622E"/>
    <w:rsid w:val="00F16424"/>
    <w:rsid w:val="00F16788"/>
    <w:rsid w:val="00F16C08"/>
    <w:rsid w:val="00F1772D"/>
    <w:rsid w:val="00F178C2"/>
    <w:rsid w:val="00F179C5"/>
    <w:rsid w:val="00F17CB6"/>
    <w:rsid w:val="00F17E1B"/>
    <w:rsid w:val="00F17F01"/>
    <w:rsid w:val="00F20441"/>
    <w:rsid w:val="00F20615"/>
    <w:rsid w:val="00F2107E"/>
    <w:rsid w:val="00F210AB"/>
    <w:rsid w:val="00F2116D"/>
    <w:rsid w:val="00F214AE"/>
    <w:rsid w:val="00F215CD"/>
    <w:rsid w:val="00F2195B"/>
    <w:rsid w:val="00F21D75"/>
    <w:rsid w:val="00F21F11"/>
    <w:rsid w:val="00F21FDE"/>
    <w:rsid w:val="00F220CF"/>
    <w:rsid w:val="00F223E1"/>
    <w:rsid w:val="00F22474"/>
    <w:rsid w:val="00F22990"/>
    <w:rsid w:val="00F22C3A"/>
    <w:rsid w:val="00F22DB8"/>
    <w:rsid w:val="00F22DF6"/>
    <w:rsid w:val="00F23604"/>
    <w:rsid w:val="00F23898"/>
    <w:rsid w:val="00F238D5"/>
    <w:rsid w:val="00F23976"/>
    <w:rsid w:val="00F240D7"/>
    <w:rsid w:val="00F242B3"/>
    <w:rsid w:val="00F247DB"/>
    <w:rsid w:val="00F250CA"/>
    <w:rsid w:val="00F2526B"/>
    <w:rsid w:val="00F253E9"/>
    <w:rsid w:val="00F25648"/>
    <w:rsid w:val="00F25844"/>
    <w:rsid w:val="00F259C8"/>
    <w:rsid w:val="00F25EF9"/>
    <w:rsid w:val="00F2610B"/>
    <w:rsid w:val="00F2645C"/>
    <w:rsid w:val="00F264A2"/>
    <w:rsid w:val="00F26977"/>
    <w:rsid w:val="00F26E4F"/>
    <w:rsid w:val="00F27AD3"/>
    <w:rsid w:val="00F27BAE"/>
    <w:rsid w:val="00F3043D"/>
    <w:rsid w:val="00F304DD"/>
    <w:rsid w:val="00F3056A"/>
    <w:rsid w:val="00F3098A"/>
    <w:rsid w:val="00F30B21"/>
    <w:rsid w:val="00F30D6C"/>
    <w:rsid w:val="00F30ED8"/>
    <w:rsid w:val="00F30F3D"/>
    <w:rsid w:val="00F30FA3"/>
    <w:rsid w:val="00F3103F"/>
    <w:rsid w:val="00F31259"/>
    <w:rsid w:val="00F31283"/>
    <w:rsid w:val="00F31D0A"/>
    <w:rsid w:val="00F325A8"/>
    <w:rsid w:val="00F32F96"/>
    <w:rsid w:val="00F3339C"/>
    <w:rsid w:val="00F33596"/>
    <w:rsid w:val="00F335F6"/>
    <w:rsid w:val="00F33688"/>
    <w:rsid w:val="00F33A07"/>
    <w:rsid w:val="00F33BD5"/>
    <w:rsid w:val="00F33DF2"/>
    <w:rsid w:val="00F3400C"/>
    <w:rsid w:val="00F340BB"/>
    <w:rsid w:val="00F34182"/>
    <w:rsid w:val="00F341EC"/>
    <w:rsid w:val="00F34207"/>
    <w:rsid w:val="00F34293"/>
    <w:rsid w:val="00F345DD"/>
    <w:rsid w:val="00F3462D"/>
    <w:rsid w:val="00F3469A"/>
    <w:rsid w:val="00F34741"/>
    <w:rsid w:val="00F34880"/>
    <w:rsid w:val="00F3497A"/>
    <w:rsid w:val="00F34B3D"/>
    <w:rsid w:val="00F34CC5"/>
    <w:rsid w:val="00F34DBD"/>
    <w:rsid w:val="00F355DE"/>
    <w:rsid w:val="00F356F8"/>
    <w:rsid w:val="00F35779"/>
    <w:rsid w:val="00F3588D"/>
    <w:rsid w:val="00F358E6"/>
    <w:rsid w:val="00F3595F"/>
    <w:rsid w:val="00F359AA"/>
    <w:rsid w:val="00F35EFD"/>
    <w:rsid w:val="00F36132"/>
    <w:rsid w:val="00F36173"/>
    <w:rsid w:val="00F3671B"/>
    <w:rsid w:val="00F3689F"/>
    <w:rsid w:val="00F36BF7"/>
    <w:rsid w:val="00F36CA2"/>
    <w:rsid w:val="00F37254"/>
    <w:rsid w:val="00F372DC"/>
    <w:rsid w:val="00F37411"/>
    <w:rsid w:val="00F3756C"/>
    <w:rsid w:val="00F37792"/>
    <w:rsid w:val="00F37832"/>
    <w:rsid w:val="00F378CF"/>
    <w:rsid w:val="00F37A09"/>
    <w:rsid w:val="00F37F2D"/>
    <w:rsid w:val="00F401D1"/>
    <w:rsid w:val="00F40454"/>
    <w:rsid w:val="00F404F8"/>
    <w:rsid w:val="00F40669"/>
    <w:rsid w:val="00F41888"/>
    <w:rsid w:val="00F418BE"/>
    <w:rsid w:val="00F41E11"/>
    <w:rsid w:val="00F41E44"/>
    <w:rsid w:val="00F4214C"/>
    <w:rsid w:val="00F429AE"/>
    <w:rsid w:val="00F430D5"/>
    <w:rsid w:val="00F43126"/>
    <w:rsid w:val="00F4509D"/>
    <w:rsid w:val="00F45126"/>
    <w:rsid w:val="00F451B6"/>
    <w:rsid w:val="00F45414"/>
    <w:rsid w:val="00F45AC7"/>
    <w:rsid w:val="00F45D95"/>
    <w:rsid w:val="00F45F1D"/>
    <w:rsid w:val="00F45FD9"/>
    <w:rsid w:val="00F46058"/>
    <w:rsid w:val="00F46317"/>
    <w:rsid w:val="00F463FE"/>
    <w:rsid w:val="00F46738"/>
    <w:rsid w:val="00F467D1"/>
    <w:rsid w:val="00F4682E"/>
    <w:rsid w:val="00F4688E"/>
    <w:rsid w:val="00F46A72"/>
    <w:rsid w:val="00F46C9C"/>
    <w:rsid w:val="00F46E4E"/>
    <w:rsid w:val="00F46F41"/>
    <w:rsid w:val="00F470E9"/>
    <w:rsid w:val="00F47228"/>
    <w:rsid w:val="00F478A5"/>
    <w:rsid w:val="00F47BF8"/>
    <w:rsid w:val="00F5020D"/>
    <w:rsid w:val="00F5022B"/>
    <w:rsid w:val="00F50731"/>
    <w:rsid w:val="00F50B65"/>
    <w:rsid w:val="00F50B7E"/>
    <w:rsid w:val="00F5114F"/>
    <w:rsid w:val="00F5170A"/>
    <w:rsid w:val="00F5180C"/>
    <w:rsid w:val="00F5192B"/>
    <w:rsid w:val="00F51B48"/>
    <w:rsid w:val="00F51C15"/>
    <w:rsid w:val="00F51C40"/>
    <w:rsid w:val="00F51CF6"/>
    <w:rsid w:val="00F5241B"/>
    <w:rsid w:val="00F524F9"/>
    <w:rsid w:val="00F52513"/>
    <w:rsid w:val="00F52E5F"/>
    <w:rsid w:val="00F53462"/>
    <w:rsid w:val="00F5367C"/>
    <w:rsid w:val="00F5396B"/>
    <w:rsid w:val="00F53D1F"/>
    <w:rsid w:val="00F54274"/>
    <w:rsid w:val="00F546F2"/>
    <w:rsid w:val="00F5479D"/>
    <w:rsid w:val="00F548B1"/>
    <w:rsid w:val="00F549F2"/>
    <w:rsid w:val="00F54C7E"/>
    <w:rsid w:val="00F54D06"/>
    <w:rsid w:val="00F54F3C"/>
    <w:rsid w:val="00F55634"/>
    <w:rsid w:val="00F55856"/>
    <w:rsid w:val="00F558FC"/>
    <w:rsid w:val="00F559DD"/>
    <w:rsid w:val="00F55BED"/>
    <w:rsid w:val="00F55C0F"/>
    <w:rsid w:val="00F5608C"/>
    <w:rsid w:val="00F56ACB"/>
    <w:rsid w:val="00F56BB0"/>
    <w:rsid w:val="00F5712E"/>
    <w:rsid w:val="00F57157"/>
    <w:rsid w:val="00F571D6"/>
    <w:rsid w:val="00F573EB"/>
    <w:rsid w:val="00F576CE"/>
    <w:rsid w:val="00F57B4B"/>
    <w:rsid w:val="00F57D8D"/>
    <w:rsid w:val="00F603AB"/>
    <w:rsid w:val="00F6040C"/>
    <w:rsid w:val="00F60827"/>
    <w:rsid w:val="00F60ED5"/>
    <w:rsid w:val="00F61351"/>
    <w:rsid w:val="00F613D9"/>
    <w:rsid w:val="00F61C07"/>
    <w:rsid w:val="00F61CE7"/>
    <w:rsid w:val="00F6208A"/>
    <w:rsid w:val="00F62659"/>
    <w:rsid w:val="00F62AE4"/>
    <w:rsid w:val="00F62C6D"/>
    <w:rsid w:val="00F62CE9"/>
    <w:rsid w:val="00F630DB"/>
    <w:rsid w:val="00F6352E"/>
    <w:rsid w:val="00F63849"/>
    <w:rsid w:val="00F63D77"/>
    <w:rsid w:val="00F6446B"/>
    <w:rsid w:val="00F645BF"/>
    <w:rsid w:val="00F648EE"/>
    <w:rsid w:val="00F6496D"/>
    <w:rsid w:val="00F64C1C"/>
    <w:rsid w:val="00F64ECE"/>
    <w:rsid w:val="00F650EF"/>
    <w:rsid w:val="00F6518C"/>
    <w:rsid w:val="00F656C8"/>
    <w:rsid w:val="00F6590A"/>
    <w:rsid w:val="00F65D0B"/>
    <w:rsid w:val="00F65F6B"/>
    <w:rsid w:val="00F66185"/>
    <w:rsid w:val="00F667AE"/>
    <w:rsid w:val="00F66A2E"/>
    <w:rsid w:val="00F66A93"/>
    <w:rsid w:val="00F66AA9"/>
    <w:rsid w:val="00F66E07"/>
    <w:rsid w:val="00F67052"/>
    <w:rsid w:val="00F672E6"/>
    <w:rsid w:val="00F67712"/>
    <w:rsid w:val="00F67A39"/>
    <w:rsid w:val="00F67B3D"/>
    <w:rsid w:val="00F67B44"/>
    <w:rsid w:val="00F67D39"/>
    <w:rsid w:val="00F67FC3"/>
    <w:rsid w:val="00F67FEC"/>
    <w:rsid w:val="00F7026B"/>
    <w:rsid w:val="00F7027C"/>
    <w:rsid w:val="00F70419"/>
    <w:rsid w:val="00F70685"/>
    <w:rsid w:val="00F70686"/>
    <w:rsid w:val="00F70865"/>
    <w:rsid w:val="00F708AB"/>
    <w:rsid w:val="00F70B0B"/>
    <w:rsid w:val="00F70CD4"/>
    <w:rsid w:val="00F71026"/>
    <w:rsid w:val="00F7127B"/>
    <w:rsid w:val="00F713FC"/>
    <w:rsid w:val="00F7159C"/>
    <w:rsid w:val="00F71A33"/>
    <w:rsid w:val="00F71A9C"/>
    <w:rsid w:val="00F71C40"/>
    <w:rsid w:val="00F71C8F"/>
    <w:rsid w:val="00F723E1"/>
    <w:rsid w:val="00F725E3"/>
    <w:rsid w:val="00F72786"/>
    <w:rsid w:val="00F72CE5"/>
    <w:rsid w:val="00F72E56"/>
    <w:rsid w:val="00F7331F"/>
    <w:rsid w:val="00F73502"/>
    <w:rsid w:val="00F737B3"/>
    <w:rsid w:val="00F7380F"/>
    <w:rsid w:val="00F73C0C"/>
    <w:rsid w:val="00F73FCB"/>
    <w:rsid w:val="00F74079"/>
    <w:rsid w:val="00F7442E"/>
    <w:rsid w:val="00F74667"/>
    <w:rsid w:val="00F74D7D"/>
    <w:rsid w:val="00F7514D"/>
    <w:rsid w:val="00F75259"/>
    <w:rsid w:val="00F75C76"/>
    <w:rsid w:val="00F75D43"/>
    <w:rsid w:val="00F7637E"/>
    <w:rsid w:val="00F763FF"/>
    <w:rsid w:val="00F76468"/>
    <w:rsid w:val="00F7660E"/>
    <w:rsid w:val="00F76C9F"/>
    <w:rsid w:val="00F770BC"/>
    <w:rsid w:val="00F7764A"/>
    <w:rsid w:val="00F77C34"/>
    <w:rsid w:val="00F77DB2"/>
    <w:rsid w:val="00F77F56"/>
    <w:rsid w:val="00F806E2"/>
    <w:rsid w:val="00F80831"/>
    <w:rsid w:val="00F80D27"/>
    <w:rsid w:val="00F80EEE"/>
    <w:rsid w:val="00F80FCA"/>
    <w:rsid w:val="00F81041"/>
    <w:rsid w:val="00F8109B"/>
    <w:rsid w:val="00F8199B"/>
    <w:rsid w:val="00F819BF"/>
    <w:rsid w:val="00F819D0"/>
    <w:rsid w:val="00F81A5C"/>
    <w:rsid w:val="00F81A9D"/>
    <w:rsid w:val="00F81DDD"/>
    <w:rsid w:val="00F82035"/>
    <w:rsid w:val="00F82083"/>
    <w:rsid w:val="00F8237B"/>
    <w:rsid w:val="00F8278E"/>
    <w:rsid w:val="00F8280A"/>
    <w:rsid w:val="00F8299D"/>
    <w:rsid w:val="00F82F9B"/>
    <w:rsid w:val="00F835E4"/>
    <w:rsid w:val="00F838D2"/>
    <w:rsid w:val="00F83935"/>
    <w:rsid w:val="00F841AE"/>
    <w:rsid w:val="00F845B4"/>
    <w:rsid w:val="00F847EF"/>
    <w:rsid w:val="00F84B28"/>
    <w:rsid w:val="00F84C15"/>
    <w:rsid w:val="00F85117"/>
    <w:rsid w:val="00F85198"/>
    <w:rsid w:val="00F85603"/>
    <w:rsid w:val="00F8578D"/>
    <w:rsid w:val="00F859DA"/>
    <w:rsid w:val="00F85E52"/>
    <w:rsid w:val="00F86428"/>
    <w:rsid w:val="00F868B1"/>
    <w:rsid w:val="00F869CD"/>
    <w:rsid w:val="00F87047"/>
    <w:rsid w:val="00F872F9"/>
    <w:rsid w:val="00F8733C"/>
    <w:rsid w:val="00F8759C"/>
    <w:rsid w:val="00F87C4B"/>
    <w:rsid w:val="00F900D9"/>
    <w:rsid w:val="00F901E7"/>
    <w:rsid w:val="00F9030B"/>
    <w:rsid w:val="00F90642"/>
    <w:rsid w:val="00F90666"/>
    <w:rsid w:val="00F90714"/>
    <w:rsid w:val="00F90855"/>
    <w:rsid w:val="00F90982"/>
    <w:rsid w:val="00F909AC"/>
    <w:rsid w:val="00F9106E"/>
    <w:rsid w:val="00F91208"/>
    <w:rsid w:val="00F912B5"/>
    <w:rsid w:val="00F914EA"/>
    <w:rsid w:val="00F9163F"/>
    <w:rsid w:val="00F9187B"/>
    <w:rsid w:val="00F9197A"/>
    <w:rsid w:val="00F91A8E"/>
    <w:rsid w:val="00F91FE6"/>
    <w:rsid w:val="00F926FB"/>
    <w:rsid w:val="00F92C27"/>
    <w:rsid w:val="00F931E8"/>
    <w:rsid w:val="00F934C4"/>
    <w:rsid w:val="00F93735"/>
    <w:rsid w:val="00F93813"/>
    <w:rsid w:val="00F93E3E"/>
    <w:rsid w:val="00F9427C"/>
    <w:rsid w:val="00F94352"/>
    <w:rsid w:val="00F9438F"/>
    <w:rsid w:val="00F949DC"/>
    <w:rsid w:val="00F94C97"/>
    <w:rsid w:val="00F9517D"/>
    <w:rsid w:val="00F9521A"/>
    <w:rsid w:val="00F9540A"/>
    <w:rsid w:val="00F9540C"/>
    <w:rsid w:val="00F95630"/>
    <w:rsid w:val="00F95775"/>
    <w:rsid w:val="00F957E5"/>
    <w:rsid w:val="00F95957"/>
    <w:rsid w:val="00F9595D"/>
    <w:rsid w:val="00F95CD2"/>
    <w:rsid w:val="00F95D2C"/>
    <w:rsid w:val="00F9688C"/>
    <w:rsid w:val="00F96A4D"/>
    <w:rsid w:val="00F96CF6"/>
    <w:rsid w:val="00F97323"/>
    <w:rsid w:val="00F973D9"/>
    <w:rsid w:val="00F97951"/>
    <w:rsid w:val="00F97FE6"/>
    <w:rsid w:val="00FA0066"/>
    <w:rsid w:val="00FA01A6"/>
    <w:rsid w:val="00FA01B5"/>
    <w:rsid w:val="00FA08E5"/>
    <w:rsid w:val="00FA0BB6"/>
    <w:rsid w:val="00FA0BCF"/>
    <w:rsid w:val="00FA101E"/>
    <w:rsid w:val="00FA1653"/>
    <w:rsid w:val="00FA16F3"/>
    <w:rsid w:val="00FA19C2"/>
    <w:rsid w:val="00FA2756"/>
    <w:rsid w:val="00FA3407"/>
    <w:rsid w:val="00FA3457"/>
    <w:rsid w:val="00FA36C1"/>
    <w:rsid w:val="00FA397F"/>
    <w:rsid w:val="00FA39FA"/>
    <w:rsid w:val="00FA3ACC"/>
    <w:rsid w:val="00FA3D3E"/>
    <w:rsid w:val="00FA416E"/>
    <w:rsid w:val="00FA421E"/>
    <w:rsid w:val="00FA46FD"/>
    <w:rsid w:val="00FA50FF"/>
    <w:rsid w:val="00FA5432"/>
    <w:rsid w:val="00FA55CF"/>
    <w:rsid w:val="00FA5B25"/>
    <w:rsid w:val="00FA6298"/>
    <w:rsid w:val="00FA638D"/>
    <w:rsid w:val="00FA647D"/>
    <w:rsid w:val="00FA686C"/>
    <w:rsid w:val="00FA6B81"/>
    <w:rsid w:val="00FA6CFC"/>
    <w:rsid w:val="00FA6D43"/>
    <w:rsid w:val="00FA708A"/>
    <w:rsid w:val="00FA7777"/>
    <w:rsid w:val="00FA7860"/>
    <w:rsid w:val="00FA7A95"/>
    <w:rsid w:val="00FA7D60"/>
    <w:rsid w:val="00FA7ED3"/>
    <w:rsid w:val="00FB033E"/>
    <w:rsid w:val="00FB047D"/>
    <w:rsid w:val="00FB0858"/>
    <w:rsid w:val="00FB0BE2"/>
    <w:rsid w:val="00FB0D17"/>
    <w:rsid w:val="00FB10AA"/>
    <w:rsid w:val="00FB1124"/>
    <w:rsid w:val="00FB1253"/>
    <w:rsid w:val="00FB1377"/>
    <w:rsid w:val="00FB186B"/>
    <w:rsid w:val="00FB1916"/>
    <w:rsid w:val="00FB1AD1"/>
    <w:rsid w:val="00FB1BC8"/>
    <w:rsid w:val="00FB1E0A"/>
    <w:rsid w:val="00FB22A6"/>
    <w:rsid w:val="00FB2437"/>
    <w:rsid w:val="00FB2698"/>
    <w:rsid w:val="00FB279C"/>
    <w:rsid w:val="00FB290D"/>
    <w:rsid w:val="00FB2BCA"/>
    <w:rsid w:val="00FB2C71"/>
    <w:rsid w:val="00FB2D0D"/>
    <w:rsid w:val="00FB316E"/>
    <w:rsid w:val="00FB3A65"/>
    <w:rsid w:val="00FB3AB1"/>
    <w:rsid w:val="00FB3D20"/>
    <w:rsid w:val="00FB3DCD"/>
    <w:rsid w:val="00FB437F"/>
    <w:rsid w:val="00FB466B"/>
    <w:rsid w:val="00FB4883"/>
    <w:rsid w:val="00FB49AC"/>
    <w:rsid w:val="00FB4ADB"/>
    <w:rsid w:val="00FB4AE8"/>
    <w:rsid w:val="00FB4CAD"/>
    <w:rsid w:val="00FB55BE"/>
    <w:rsid w:val="00FB5643"/>
    <w:rsid w:val="00FB564E"/>
    <w:rsid w:val="00FB582D"/>
    <w:rsid w:val="00FB5862"/>
    <w:rsid w:val="00FB5B3E"/>
    <w:rsid w:val="00FB5EC0"/>
    <w:rsid w:val="00FB5FA8"/>
    <w:rsid w:val="00FB5FEB"/>
    <w:rsid w:val="00FB6381"/>
    <w:rsid w:val="00FB66A0"/>
    <w:rsid w:val="00FB67F0"/>
    <w:rsid w:val="00FB6BA6"/>
    <w:rsid w:val="00FB6D1B"/>
    <w:rsid w:val="00FB6EF5"/>
    <w:rsid w:val="00FB6F8D"/>
    <w:rsid w:val="00FB70EE"/>
    <w:rsid w:val="00FB7146"/>
    <w:rsid w:val="00FB7389"/>
    <w:rsid w:val="00FB7503"/>
    <w:rsid w:val="00FB758F"/>
    <w:rsid w:val="00FB7917"/>
    <w:rsid w:val="00FB7A34"/>
    <w:rsid w:val="00FB7AEB"/>
    <w:rsid w:val="00FB7B16"/>
    <w:rsid w:val="00FB7C17"/>
    <w:rsid w:val="00FB7CBF"/>
    <w:rsid w:val="00FB7E9A"/>
    <w:rsid w:val="00FB7EC5"/>
    <w:rsid w:val="00FC05EA"/>
    <w:rsid w:val="00FC0665"/>
    <w:rsid w:val="00FC066B"/>
    <w:rsid w:val="00FC0700"/>
    <w:rsid w:val="00FC0C1F"/>
    <w:rsid w:val="00FC1126"/>
    <w:rsid w:val="00FC198C"/>
    <w:rsid w:val="00FC1B19"/>
    <w:rsid w:val="00FC1D12"/>
    <w:rsid w:val="00FC1EEC"/>
    <w:rsid w:val="00FC20BF"/>
    <w:rsid w:val="00FC2180"/>
    <w:rsid w:val="00FC23B1"/>
    <w:rsid w:val="00FC2588"/>
    <w:rsid w:val="00FC28A2"/>
    <w:rsid w:val="00FC28C6"/>
    <w:rsid w:val="00FC2AB0"/>
    <w:rsid w:val="00FC2D1C"/>
    <w:rsid w:val="00FC2E02"/>
    <w:rsid w:val="00FC2E30"/>
    <w:rsid w:val="00FC2F5E"/>
    <w:rsid w:val="00FC3172"/>
    <w:rsid w:val="00FC33BE"/>
    <w:rsid w:val="00FC353E"/>
    <w:rsid w:val="00FC3668"/>
    <w:rsid w:val="00FC38DA"/>
    <w:rsid w:val="00FC39CC"/>
    <w:rsid w:val="00FC3A38"/>
    <w:rsid w:val="00FC4165"/>
    <w:rsid w:val="00FC444A"/>
    <w:rsid w:val="00FC4783"/>
    <w:rsid w:val="00FC47E3"/>
    <w:rsid w:val="00FC4841"/>
    <w:rsid w:val="00FC4D0A"/>
    <w:rsid w:val="00FC4EF6"/>
    <w:rsid w:val="00FC4F7A"/>
    <w:rsid w:val="00FC5025"/>
    <w:rsid w:val="00FC5058"/>
    <w:rsid w:val="00FC52BB"/>
    <w:rsid w:val="00FC55A1"/>
    <w:rsid w:val="00FC56D1"/>
    <w:rsid w:val="00FC56DF"/>
    <w:rsid w:val="00FC62CA"/>
    <w:rsid w:val="00FC641D"/>
    <w:rsid w:val="00FC6662"/>
    <w:rsid w:val="00FC66A2"/>
    <w:rsid w:val="00FC6870"/>
    <w:rsid w:val="00FC695A"/>
    <w:rsid w:val="00FC6B07"/>
    <w:rsid w:val="00FC6CF1"/>
    <w:rsid w:val="00FC6DDB"/>
    <w:rsid w:val="00FC7847"/>
    <w:rsid w:val="00FC7909"/>
    <w:rsid w:val="00FC7E6E"/>
    <w:rsid w:val="00FC7E7F"/>
    <w:rsid w:val="00FC7F68"/>
    <w:rsid w:val="00FD089C"/>
    <w:rsid w:val="00FD0D27"/>
    <w:rsid w:val="00FD0D96"/>
    <w:rsid w:val="00FD104A"/>
    <w:rsid w:val="00FD11A0"/>
    <w:rsid w:val="00FD1502"/>
    <w:rsid w:val="00FD16C1"/>
    <w:rsid w:val="00FD16D2"/>
    <w:rsid w:val="00FD173A"/>
    <w:rsid w:val="00FD1795"/>
    <w:rsid w:val="00FD1BFD"/>
    <w:rsid w:val="00FD1E6E"/>
    <w:rsid w:val="00FD1F7B"/>
    <w:rsid w:val="00FD2154"/>
    <w:rsid w:val="00FD2360"/>
    <w:rsid w:val="00FD2529"/>
    <w:rsid w:val="00FD2792"/>
    <w:rsid w:val="00FD2E7B"/>
    <w:rsid w:val="00FD3422"/>
    <w:rsid w:val="00FD3842"/>
    <w:rsid w:val="00FD3E6A"/>
    <w:rsid w:val="00FD47CC"/>
    <w:rsid w:val="00FD48C3"/>
    <w:rsid w:val="00FD4E69"/>
    <w:rsid w:val="00FD53CA"/>
    <w:rsid w:val="00FD5434"/>
    <w:rsid w:val="00FD58C7"/>
    <w:rsid w:val="00FD5958"/>
    <w:rsid w:val="00FD59A0"/>
    <w:rsid w:val="00FD59A6"/>
    <w:rsid w:val="00FD5A01"/>
    <w:rsid w:val="00FD5F32"/>
    <w:rsid w:val="00FD61F2"/>
    <w:rsid w:val="00FD63DD"/>
    <w:rsid w:val="00FD6469"/>
    <w:rsid w:val="00FD65E0"/>
    <w:rsid w:val="00FD7235"/>
    <w:rsid w:val="00FD72C2"/>
    <w:rsid w:val="00FD7449"/>
    <w:rsid w:val="00FD7518"/>
    <w:rsid w:val="00FD77D9"/>
    <w:rsid w:val="00FD7827"/>
    <w:rsid w:val="00FD7841"/>
    <w:rsid w:val="00FD79C1"/>
    <w:rsid w:val="00FE00AD"/>
    <w:rsid w:val="00FE02E1"/>
    <w:rsid w:val="00FE09F6"/>
    <w:rsid w:val="00FE0BE1"/>
    <w:rsid w:val="00FE0E6C"/>
    <w:rsid w:val="00FE1D56"/>
    <w:rsid w:val="00FE2151"/>
    <w:rsid w:val="00FE23B5"/>
    <w:rsid w:val="00FE2587"/>
    <w:rsid w:val="00FE281D"/>
    <w:rsid w:val="00FE28AC"/>
    <w:rsid w:val="00FE2934"/>
    <w:rsid w:val="00FE2A15"/>
    <w:rsid w:val="00FE2A40"/>
    <w:rsid w:val="00FE2B19"/>
    <w:rsid w:val="00FE2C1D"/>
    <w:rsid w:val="00FE32E5"/>
    <w:rsid w:val="00FE35EA"/>
    <w:rsid w:val="00FE36A3"/>
    <w:rsid w:val="00FE380B"/>
    <w:rsid w:val="00FE3968"/>
    <w:rsid w:val="00FE3A94"/>
    <w:rsid w:val="00FE3B4B"/>
    <w:rsid w:val="00FE3D8F"/>
    <w:rsid w:val="00FE3DC4"/>
    <w:rsid w:val="00FE4074"/>
    <w:rsid w:val="00FE4E22"/>
    <w:rsid w:val="00FE5382"/>
    <w:rsid w:val="00FE593D"/>
    <w:rsid w:val="00FE5AC6"/>
    <w:rsid w:val="00FE5D1A"/>
    <w:rsid w:val="00FE5E73"/>
    <w:rsid w:val="00FE61C5"/>
    <w:rsid w:val="00FE63C6"/>
    <w:rsid w:val="00FE6487"/>
    <w:rsid w:val="00FE66E8"/>
    <w:rsid w:val="00FE67E8"/>
    <w:rsid w:val="00FE6A77"/>
    <w:rsid w:val="00FE6BB2"/>
    <w:rsid w:val="00FE6F3D"/>
    <w:rsid w:val="00FE7A1B"/>
    <w:rsid w:val="00FF017E"/>
    <w:rsid w:val="00FF094C"/>
    <w:rsid w:val="00FF0D76"/>
    <w:rsid w:val="00FF0E55"/>
    <w:rsid w:val="00FF0EAF"/>
    <w:rsid w:val="00FF0EE4"/>
    <w:rsid w:val="00FF13C8"/>
    <w:rsid w:val="00FF1459"/>
    <w:rsid w:val="00FF14C2"/>
    <w:rsid w:val="00FF284E"/>
    <w:rsid w:val="00FF2DDB"/>
    <w:rsid w:val="00FF2FE9"/>
    <w:rsid w:val="00FF32E2"/>
    <w:rsid w:val="00FF341D"/>
    <w:rsid w:val="00FF3608"/>
    <w:rsid w:val="00FF3650"/>
    <w:rsid w:val="00FF37DB"/>
    <w:rsid w:val="00FF3811"/>
    <w:rsid w:val="00FF3C22"/>
    <w:rsid w:val="00FF3D29"/>
    <w:rsid w:val="00FF3FF1"/>
    <w:rsid w:val="00FF418D"/>
    <w:rsid w:val="00FF50DF"/>
    <w:rsid w:val="00FF5127"/>
    <w:rsid w:val="00FF5BCE"/>
    <w:rsid w:val="00FF6006"/>
    <w:rsid w:val="00FF66BB"/>
    <w:rsid w:val="00FF67DB"/>
    <w:rsid w:val="00FF7005"/>
    <w:rsid w:val="00FF70AD"/>
    <w:rsid w:val="00FF7D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0B9394B"/>
  <w15:docId w15:val="{0CF9DAF7-1FB4-43A2-921D-19098FD83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qFormat="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lsdException w:name="macro" w:locked="1" w:semiHidden="1" w:unhideWhenUsed="1"/>
    <w:lsdException w:name="toa heading" w:locked="1" w:semiHidden="1" w:unhideWhenUsed="1"/>
    <w:lsdException w:name="List" w:locked="1"/>
    <w:lsdException w:name="List Bullet" w:lock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49B7"/>
    <w:rPr>
      <w:rFonts w:ascii="New York" w:hAnsi="New York"/>
      <w:sz w:val="24"/>
      <w:szCs w:val="24"/>
    </w:rPr>
  </w:style>
  <w:style w:type="paragraph" w:styleId="Heading1">
    <w:name w:val="heading 1"/>
    <w:aliases w:val="Section Heading"/>
    <w:basedOn w:val="Normal"/>
    <w:next w:val="Normal"/>
    <w:link w:val="Heading1Char"/>
    <w:qFormat/>
    <w:rsid w:val="00C46AF5"/>
    <w:pPr>
      <w:keepNext/>
      <w:jc w:val="center"/>
      <w:outlineLvl w:val="0"/>
    </w:pPr>
    <w:rPr>
      <w:rFonts w:ascii="Cambria" w:hAnsi="Cambria"/>
      <w:b/>
      <w:bCs/>
      <w:kern w:val="32"/>
      <w:sz w:val="40"/>
      <w:szCs w:val="40"/>
      <w:lang w:val="x-none" w:eastAsia="x-none"/>
    </w:rPr>
  </w:style>
  <w:style w:type="paragraph" w:styleId="Heading2">
    <w:name w:val="heading 2"/>
    <w:aliases w:val="Reset numbering"/>
    <w:basedOn w:val="Normal"/>
    <w:next w:val="Normal"/>
    <w:link w:val="Heading2Char"/>
    <w:qFormat/>
    <w:rsid w:val="00C46AF5"/>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Cambria" w:hAnsi="Cambria"/>
      <w:b/>
      <w:bCs/>
      <w:i/>
      <w:iCs/>
      <w:sz w:val="35"/>
      <w:szCs w:val="35"/>
      <w:lang w:val="x-none" w:eastAsia="x-none"/>
    </w:rPr>
  </w:style>
  <w:style w:type="paragraph" w:styleId="Heading3">
    <w:name w:val="heading 3"/>
    <w:basedOn w:val="Normal"/>
    <w:next w:val="Normal"/>
    <w:link w:val="Heading3Char"/>
    <w:qFormat/>
    <w:rsid w:val="00C46AF5"/>
    <w:pPr>
      <w:keepNext/>
      <w:tabs>
        <w:tab w:val="left" w:pos="900"/>
        <w:tab w:val="left" w:pos="1440"/>
        <w:tab w:val="left" w:pos="2160"/>
        <w:tab w:val="right" w:pos="6750"/>
        <w:tab w:val="right" w:pos="8190"/>
      </w:tabs>
      <w:jc w:val="both"/>
      <w:outlineLvl w:val="2"/>
    </w:pPr>
    <w:rPr>
      <w:rFonts w:ascii="Cambria" w:hAnsi="Cambria"/>
      <w:b/>
      <w:bCs/>
      <w:sz w:val="33"/>
      <w:szCs w:val="33"/>
      <w:lang w:val="x-none" w:eastAsia="x-none"/>
    </w:rPr>
  </w:style>
  <w:style w:type="paragraph" w:styleId="Heading4">
    <w:name w:val="heading 4"/>
    <w:basedOn w:val="Normal"/>
    <w:next w:val="Normal"/>
    <w:link w:val="Heading4Char"/>
    <w:qFormat/>
    <w:rsid w:val="00C46AF5"/>
    <w:pPr>
      <w:keepNext/>
      <w:tabs>
        <w:tab w:val="left" w:pos="900"/>
        <w:tab w:val="left" w:pos="1440"/>
        <w:tab w:val="left" w:pos="2160"/>
        <w:tab w:val="right" w:pos="6750"/>
        <w:tab w:val="right" w:pos="8190"/>
      </w:tabs>
      <w:jc w:val="center"/>
      <w:outlineLvl w:val="3"/>
    </w:pPr>
    <w:rPr>
      <w:rFonts w:ascii="Calibri" w:hAnsi="Calibri"/>
      <w:b/>
      <w:bCs/>
      <w:sz w:val="35"/>
      <w:szCs w:val="35"/>
      <w:lang w:val="x-none" w:eastAsia="x-none"/>
    </w:rPr>
  </w:style>
  <w:style w:type="paragraph" w:styleId="Heading5">
    <w:name w:val="heading 5"/>
    <w:basedOn w:val="Normal"/>
    <w:next w:val="Normal"/>
    <w:link w:val="Heading5Char"/>
    <w:qFormat/>
    <w:rsid w:val="00C46AF5"/>
    <w:pPr>
      <w:keepNext/>
      <w:tabs>
        <w:tab w:val="left" w:pos="900"/>
        <w:tab w:val="left" w:pos="1440"/>
        <w:tab w:val="left" w:pos="2160"/>
        <w:tab w:val="right" w:pos="6750"/>
        <w:tab w:val="right" w:pos="8190"/>
      </w:tabs>
      <w:outlineLvl w:val="4"/>
    </w:pPr>
    <w:rPr>
      <w:rFonts w:ascii="Calibri" w:hAnsi="Calibri"/>
      <w:b/>
      <w:bCs/>
      <w:i/>
      <w:iCs/>
      <w:sz w:val="33"/>
      <w:szCs w:val="33"/>
      <w:lang w:val="x-none" w:eastAsia="x-none"/>
    </w:rPr>
  </w:style>
  <w:style w:type="paragraph" w:styleId="Heading6">
    <w:name w:val="heading 6"/>
    <w:basedOn w:val="Normal"/>
    <w:next w:val="Normal"/>
    <w:link w:val="Heading6Char"/>
    <w:qFormat/>
    <w:rsid w:val="00C46AF5"/>
    <w:pPr>
      <w:keepNext/>
      <w:tabs>
        <w:tab w:val="center" w:pos="6480"/>
      </w:tabs>
      <w:ind w:right="-288"/>
      <w:outlineLvl w:val="5"/>
    </w:pPr>
    <w:rPr>
      <w:rFonts w:ascii="Calibri" w:hAnsi="Calibri"/>
      <w:b/>
      <w:bCs/>
      <w:sz w:val="20"/>
      <w:szCs w:val="20"/>
      <w:lang w:val="x-none" w:eastAsia="x-none"/>
    </w:rPr>
  </w:style>
  <w:style w:type="paragraph" w:styleId="Heading7">
    <w:name w:val="heading 7"/>
    <w:basedOn w:val="Normal"/>
    <w:next w:val="Normal"/>
    <w:link w:val="Heading7Char"/>
    <w:qFormat/>
    <w:rsid w:val="00C46AF5"/>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Calibri" w:hAnsi="Calibri"/>
      <w:sz w:val="30"/>
      <w:szCs w:val="30"/>
      <w:lang w:val="x-none" w:eastAsia="x-none"/>
    </w:rPr>
  </w:style>
  <w:style w:type="paragraph" w:styleId="Heading8">
    <w:name w:val="heading 8"/>
    <w:basedOn w:val="Normal"/>
    <w:next w:val="Normal"/>
    <w:link w:val="Heading8Char"/>
    <w:qFormat/>
    <w:rsid w:val="00C46AF5"/>
    <w:pPr>
      <w:keepNext/>
      <w:ind w:left="162"/>
      <w:outlineLvl w:val="7"/>
    </w:pPr>
    <w:rPr>
      <w:rFonts w:ascii="Calibri" w:hAnsi="Calibri"/>
      <w:i/>
      <w:iCs/>
      <w:sz w:val="30"/>
      <w:szCs w:val="30"/>
      <w:lang w:val="x-none" w:eastAsia="x-none"/>
    </w:rPr>
  </w:style>
  <w:style w:type="paragraph" w:styleId="Heading9">
    <w:name w:val="heading 9"/>
    <w:basedOn w:val="Normal"/>
    <w:next w:val="Normal"/>
    <w:link w:val="Heading9Char"/>
    <w:qFormat/>
    <w:rsid w:val="00C46AF5"/>
    <w:pPr>
      <w:keepNext/>
      <w:pBdr>
        <w:bottom w:val="single" w:sz="4" w:space="1" w:color="auto"/>
      </w:pBdr>
      <w:tabs>
        <w:tab w:val="left" w:pos="720"/>
      </w:tabs>
      <w:ind w:right="-594"/>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link w:val="Heading1"/>
    <w:locked/>
    <w:rsid w:val="00111148"/>
    <w:rPr>
      <w:rFonts w:ascii="Cambria" w:hAnsi="Cambria" w:cs="Angsana New"/>
      <w:b/>
      <w:bCs/>
      <w:kern w:val="32"/>
      <w:sz w:val="40"/>
      <w:szCs w:val="40"/>
    </w:rPr>
  </w:style>
  <w:style w:type="character" w:customStyle="1" w:styleId="Heading2Char">
    <w:name w:val="Heading 2 Char"/>
    <w:aliases w:val="Reset numbering Char"/>
    <w:link w:val="Heading2"/>
    <w:locked/>
    <w:rsid w:val="00111148"/>
    <w:rPr>
      <w:rFonts w:ascii="Cambria" w:hAnsi="Cambria" w:cs="Angsana New"/>
      <w:b/>
      <w:bCs/>
      <w:i/>
      <w:iCs/>
      <w:sz w:val="35"/>
      <w:szCs w:val="35"/>
    </w:rPr>
  </w:style>
  <w:style w:type="character" w:customStyle="1" w:styleId="Heading3Char">
    <w:name w:val="Heading 3 Char"/>
    <w:link w:val="Heading3"/>
    <w:locked/>
    <w:rsid w:val="00111148"/>
    <w:rPr>
      <w:rFonts w:ascii="Cambria" w:hAnsi="Cambria" w:cs="Angsana New"/>
      <w:b/>
      <w:bCs/>
      <w:sz w:val="33"/>
      <w:szCs w:val="33"/>
    </w:rPr>
  </w:style>
  <w:style w:type="character" w:customStyle="1" w:styleId="Heading4Char">
    <w:name w:val="Heading 4 Char"/>
    <w:link w:val="Heading4"/>
    <w:locked/>
    <w:rsid w:val="00111148"/>
    <w:rPr>
      <w:rFonts w:ascii="Calibri" w:hAnsi="Calibri" w:cs="Cordia New"/>
      <w:b/>
      <w:bCs/>
      <w:sz w:val="35"/>
      <w:szCs w:val="35"/>
    </w:rPr>
  </w:style>
  <w:style w:type="character" w:customStyle="1" w:styleId="Heading5Char">
    <w:name w:val="Heading 5 Char"/>
    <w:link w:val="Heading5"/>
    <w:locked/>
    <w:rsid w:val="00111148"/>
    <w:rPr>
      <w:rFonts w:ascii="Calibri" w:hAnsi="Calibri" w:cs="Cordia New"/>
      <w:b/>
      <w:bCs/>
      <w:i/>
      <w:iCs/>
      <w:sz w:val="33"/>
      <w:szCs w:val="33"/>
    </w:rPr>
  </w:style>
  <w:style w:type="character" w:customStyle="1" w:styleId="Heading6Char">
    <w:name w:val="Heading 6 Char"/>
    <w:link w:val="Heading6"/>
    <w:semiHidden/>
    <w:locked/>
    <w:rsid w:val="00111148"/>
    <w:rPr>
      <w:rFonts w:ascii="Calibri" w:hAnsi="Calibri" w:cs="Cordia New"/>
      <w:b/>
      <w:bCs/>
    </w:rPr>
  </w:style>
  <w:style w:type="character" w:customStyle="1" w:styleId="Heading7Char">
    <w:name w:val="Heading 7 Char"/>
    <w:link w:val="Heading7"/>
    <w:semiHidden/>
    <w:locked/>
    <w:rsid w:val="00111148"/>
    <w:rPr>
      <w:rFonts w:ascii="Calibri" w:hAnsi="Calibri" w:cs="Cordia New"/>
      <w:sz w:val="30"/>
      <w:szCs w:val="30"/>
    </w:rPr>
  </w:style>
  <w:style w:type="character" w:customStyle="1" w:styleId="Heading8Char">
    <w:name w:val="Heading 8 Char"/>
    <w:link w:val="Heading8"/>
    <w:locked/>
    <w:rsid w:val="00111148"/>
    <w:rPr>
      <w:rFonts w:ascii="Calibri" w:hAnsi="Calibri" w:cs="Cordia New"/>
      <w:i/>
      <w:iCs/>
      <w:sz w:val="30"/>
      <w:szCs w:val="30"/>
    </w:rPr>
  </w:style>
  <w:style w:type="character" w:customStyle="1" w:styleId="Heading9Char">
    <w:name w:val="Heading 9 Char"/>
    <w:link w:val="Heading9"/>
    <w:semiHidden/>
    <w:locked/>
    <w:rsid w:val="00111148"/>
    <w:rPr>
      <w:rFonts w:ascii="Cambria" w:hAnsi="Cambria" w:cs="Angsana New"/>
    </w:rPr>
  </w:style>
  <w:style w:type="paragraph" w:styleId="ListBullet">
    <w:name w:val="List Bullet"/>
    <w:basedOn w:val="Normal"/>
    <w:rsid w:val="00C46AF5"/>
    <w:pPr>
      <w:ind w:left="360" w:hanging="360"/>
    </w:pPr>
  </w:style>
  <w:style w:type="paragraph" w:styleId="Footer">
    <w:name w:val="footer"/>
    <w:basedOn w:val="Normal"/>
    <w:link w:val="FooterChar"/>
    <w:uiPriority w:val="99"/>
    <w:qFormat/>
    <w:rsid w:val="00C46AF5"/>
    <w:pPr>
      <w:tabs>
        <w:tab w:val="center" w:pos="4153"/>
        <w:tab w:val="right" w:pos="8306"/>
      </w:tabs>
    </w:pPr>
    <w:rPr>
      <w:sz w:val="30"/>
      <w:szCs w:val="30"/>
      <w:lang w:val="x-none" w:eastAsia="x-none"/>
    </w:rPr>
  </w:style>
  <w:style w:type="character" w:customStyle="1" w:styleId="FooterChar">
    <w:name w:val="Footer Char"/>
    <w:link w:val="Footer"/>
    <w:uiPriority w:val="99"/>
    <w:locked/>
    <w:rsid w:val="00111148"/>
    <w:rPr>
      <w:rFonts w:ascii="New York" w:hAnsi="New York" w:cs="Times New Roman"/>
      <w:sz w:val="30"/>
      <w:szCs w:val="30"/>
    </w:rPr>
  </w:style>
  <w:style w:type="character" w:styleId="PageNumber">
    <w:name w:val="page number"/>
    <w:rsid w:val="00C46AF5"/>
    <w:rPr>
      <w:rFonts w:cs="Times New Roman"/>
    </w:rPr>
  </w:style>
  <w:style w:type="paragraph" w:styleId="Header">
    <w:name w:val="header"/>
    <w:basedOn w:val="Normal"/>
    <w:link w:val="HeaderChar"/>
    <w:uiPriority w:val="99"/>
    <w:rsid w:val="00C46AF5"/>
    <w:pPr>
      <w:tabs>
        <w:tab w:val="center" w:pos="4153"/>
        <w:tab w:val="right" w:pos="8306"/>
      </w:tabs>
    </w:pPr>
    <w:rPr>
      <w:sz w:val="30"/>
      <w:szCs w:val="30"/>
      <w:lang w:val="x-none" w:eastAsia="x-none"/>
    </w:rPr>
  </w:style>
  <w:style w:type="character" w:customStyle="1" w:styleId="HeaderChar">
    <w:name w:val="Header Char"/>
    <w:link w:val="Header"/>
    <w:uiPriority w:val="99"/>
    <w:locked/>
    <w:rsid w:val="00111148"/>
    <w:rPr>
      <w:rFonts w:ascii="New York" w:hAnsi="New York" w:cs="Times New Roman"/>
      <w:sz w:val="30"/>
      <w:szCs w:val="30"/>
    </w:rPr>
  </w:style>
  <w:style w:type="paragraph" w:styleId="BodyText2">
    <w:name w:val="Body Text 2"/>
    <w:basedOn w:val="Normal"/>
    <w:link w:val="BodyText2Char"/>
    <w:rsid w:val="00C46AF5"/>
    <w:pPr>
      <w:tabs>
        <w:tab w:val="left" w:pos="540"/>
      </w:tabs>
      <w:jc w:val="both"/>
    </w:pPr>
    <w:rPr>
      <w:sz w:val="30"/>
      <w:szCs w:val="30"/>
      <w:lang w:val="x-none" w:eastAsia="x-none"/>
    </w:rPr>
  </w:style>
  <w:style w:type="character" w:customStyle="1" w:styleId="BodyText2Char">
    <w:name w:val="Body Text 2 Char"/>
    <w:link w:val="BodyText2"/>
    <w:locked/>
    <w:rsid w:val="00111148"/>
    <w:rPr>
      <w:rFonts w:ascii="New York" w:hAnsi="New York" w:cs="Times New Roman"/>
      <w:sz w:val="30"/>
      <w:szCs w:val="30"/>
    </w:rPr>
  </w:style>
  <w:style w:type="paragraph" w:styleId="BodyText">
    <w:name w:val="Body Text"/>
    <w:basedOn w:val="Normal"/>
    <w:link w:val="BodyTextChar"/>
    <w:rsid w:val="00C46AF5"/>
    <w:pPr>
      <w:jc w:val="center"/>
    </w:pPr>
    <w:rPr>
      <w:sz w:val="30"/>
      <w:szCs w:val="30"/>
      <w:lang w:val="x-none" w:eastAsia="x-none"/>
    </w:rPr>
  </w:style>
  <w:style w:type="character" w:customStyle="1" w:styleId="BodyTextChar">
    <w:name w:val="Body Text Char"/>
    <w:link w:val="BodyText"/>
    <w:locked/>
    <w:rsid w:val="00111148"/>
    <w:rPr>
      <w:rFonts w:ascii="New York" w:hAnsi="New York" w:cs="Times New Roman"/>
      <w:sz w:val="30"/>
      <w:szCs w:val="30"/>
    </w:rPr>
  </w:style>
  <w:style w:type="paragraph" w:styleId="DocumentMap">
    <w:name w:val="Document Map"/>
    <w:basedOn w:val="Normal"/>
    <w:link w:val="DocumentMapChar"/>
    <w:semiHidden/>
    <w:rsid w:val="00C46AF5"/>
    <w:pPr>
      <w:shd w:val="clear" w:color="auto" w:fill="000080"/>
    </w:pPr>
    <w:rPr>
      <w:rFonts w:ascii="Times New Roman" w:hAnsi="Times New Roman"/>
      <w:sz w:val="2"/>
      <w:szCs w:val="20"/>
      <w:lang w:val="x-none" w:eastAsia="x-none"/>
    </w:rPr>
  </w:style>
  <w:style w:type="character" w:customStyle="1" w:styleId="DocumentMapChar">
    <w:name w:val="Document Map Char"/>
    <w:link w:val="DocumentMap"/>
    <w:semiHidden/>
    <w:locked/>
    <w:rsid w:val="00111148"/>
    <w:rPr>
      <w:rFonts w:ascii="Times New Roman" w:hAnsi="Times New Roman" w:cs="Times New Roman"/>
      <w:sz w:val="2"/>
    </w:rPr>
  </w:style>
  <w:style w:type="paragraph" w:styleId="BodyTextIndent2">
    <w:name w:val="Body Text Indent 2"/>
    <w:basedOn w:val="Normal"/>
    <w:link w:val="BodyTextIndent2Char"/>
    <w:rsid w:val="00C46AF5"/>
    <w:pPr>
      <w:tabs>
        <w:tab w:val="left" w:pos="900"/>
        <w:tab w:val="left" w:pos="1440"/>
        <w:tab w:val="left" w:pos="2160"/>
        <w:tab w:val="left" w:pos="3600"/>
        <w:tab w:val="right" w:pos="7470"/>
      </w:tabs>
      <w:spacing w:before="100" w:after="100"/>
      <w:ind w:left="360" w:hanging="360"/>
      <w:jc w:val="both"/>
    </w:pPr>
    <w:rPr>
      <w:sz w:val="30"/>
      <w:szCs w:val="30"/>
      <w:lang w:val="x-none" w:eastAsia="x-none"/>
    </w:rPr>
  </w:style>
  <w:style w:type="character" w:customStyle="1" w:styleId="BodyTextIndent2Char">
    <w:name w:val="Body Text Indent 2 Char"/>
    <w:link w:val="BodyTextIndent2"/>
    <w:locked/>
    <w:rsid w:val="00111148"/>
    <w:rPr>
      <w:rFonts w:ascii="New York" w:hAnsi="New York" w:cs="Times New Roman"/>
      <w:sz w:val="30"/>
      <w:szCs w:val="30"/>
    </w:rPr>
  </w:style>
  <w:style w:type="paragraph" w:styleId="BodyTextIndent3">
    <w:name w:val="Body Text Indent 3"/>
    <w:basedOn w:val="Normal"/>
    <w:link w:val="BodyTextIndent3Char"/>
    <w:rsid w:val="00C46AF5"/>
    <w:pPr>
      <w:tabs>
        <w:tab w:val="left" w:pos="900"/>
        <w:tab w:val="left" w:pos="1440"/>
        <w:tab w:val="left" w:pos="2160"/>
        <w:tab w:val="right" w:pos="6750"/>
        <w:tab w:val="right" w:pos="8190"/>
      </w:tabs>
      <w:spacing w:before="240" w:after="120"/>
      <w:ind w:left="360" w:hanging="360"/>
    </w:pPr>
    <w:rPr>
      <w:sz w:val="20"/>
      <w:szCs w:val="20"/>
      <w:lang w:val="x-none" w:eastAsia="x-none"/>
    </w:rPr>
  </w:style>
  <w:style w:type="character" w:customStyle="1" w:styleId="BodyTextIndent3Char">
    <w:name w:val="Body Text Indent 3 Char"/>
    <w:link w:val="BodyTextIndent3"/>
    <w:locked/>
    <w:rsid w:val="00111148"/>
    <w:rPr>
      <w:rFonts w:ascii="New York" w:hAnsi="New York" w:cs="Times New Roman"/>
      <w:sz w:val="20"/>
      <w:szCs w:val="20"/>
    </w:rPr>
  </w:style>
  <w:style w:type="paragraph" w:styleId="BodyText3">
    <w:name w:val="Body Text 3"/>
    <w:basedOn w:val="Normal"/>
    <w:link w:val="BodyText3Char"/>
    <w:rsid w:val="00C46AF5"/>
    <w:pPr>
      <w:tabs>
        <w:tab w:val="left" w:pos="540"/>
        <w:tab w:val="left" w:pos="1080"/>
      </w:tabs>
      <w:ind w:right="-288"/>
      <w:jc w:val="both"/>
    </w:pPr>
    <w:rPr>
      <w:sz w:val="20"/>
      <w:szCs w:val="20"/>
      <w:lang w:val="x-none" w:eastAsia="x-none"/>
    </w:rPr>
  </w:style>
  <w:style w:type="character" w:customStyle="1" w:styleId="BodyText3Char">
    <w:name w:val="Body Text 3 Char"/>
    <w:link w:val="BodyText3"/>
    <w:locked/>
    <w:rsid w:val="00111148"/>
    <w:rPr>
      <w:rFonts w:ascii="New York" w:hAnsi="New York" w:cs="Times New Roman"/>
      <w:sz w:val="20"/>
      <w:szCs w:val="20"/>
    </w:rPr>
  </w:style>
  <w:style w:type="paragraph" w:styleId="BlockText">
    <w:name w:val="Block Text"/>
    <w:basedOn w:val="Normal"/>
    <w:uiPriority w:val="99"/>
    <w:rsid w:val="00C46AF5"/>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C46AF5"/>
    <w:pPr>
      <w:jc w:val="center"/>
    </w:pPr>
    <w:rPr>
      <w:rFonts w:ascii="Cambria" w:hAnsi="Cambria"/>
      <w:b/>
      <w:bCs/>
      <w:kern w:val="28"/>
      <w:sz w:val="40"/>
      <w:szCs w:val="40"/>
      <w:lang w:val="x-none" w:eastAsia="x-none"/>
    </w:rPr>
  </w:style>
  <w:style w:type="character" w:customStyle="1" w:styleId="TitleChar">
    <w:name w:val="Title Char"/>
    <w:link w:val="Title"/>
    <w:locked/>
    <w:rsid w:val="00111148"/>
    <w:rPr>
      <w:rFonts w:ascii="Cambria" w:hAnsi="Cambria" w:cs="Angsana New"/>
      <w:b/>
      <w:bCs/>
      <w:kern w:val="28"/>
      <w:sz w:val="40"/>
      <w:szCs w:val="40"/>
    </w:rPr>
  </w:style>
  <w:style w:type="paragraph" w:styleId="Caption">
    <w:name w:val="caption"/>
    <w:basedOn w:val="Normal"/>
    <w:next w:val="Normal"/>
    <w:qFormat/>
    <w:rsid w:val="00C46AF5"/>
    <w:pPr>
      <w:ind w:right="-720"/>
      <w:jc w:val="thaiDistribute"/>
    </w:pPr>
    <w:rPr>
      <w:rFonts w:ascii="Tms Rmn" w:hAnsi="Tms Rmn"/>
      <w:sz w:val="28"/>
      <w:szCs w:val="28"/>
    </w:rPr>
  </w:style>
  <w:style w:type="paragraph" w:styleId="Subtitle">
    <w:name w:val="Subtitle"/>
    <w:basedOn w:val="Normal"/>
    <w:link w:val="SubtitleChar"/>
    <w:qFormat/>
    <w:rsid w:val="00C46AF5"/>
    <w:pPr>
      <w:tabs>
        <w:tab w:val="left" w:pos="720"/>
      </w:tabs>
      <w:ind w:left="720"/>
      <w:jc w:val="thaiDistribute"/>
    </w:pPr>
    <w:rPr>
      <w:rFonts w:ascii="Cambria" w:hAnsi="Cambria"/>
      <w:sz w:val="30"/>
      <w:szCs w:val="30"/>
      <w:lang w:val="x-none" w:eastAsia="x-none"/>
    </w:rPr>
  </w:style>
  <w:style w:type="character" w:customStyle="1" w:styleId="SubtitleChar">
    <w:name w:val="Subtitle Char"/>
    <w:link w:val="Subtitle"/>
    <w:locked/>
    <w:rsid w:val="00111148"/>
    <w:rPr>
      <w:rFonts w:ascii="Cambria" w:hAnsi="Cambria" w:cs="Angsana New"/>
      <w:sz w:val="30"/>
      <w:szCs w:val="30"/>
    </w:rPr>
  </w:style>
  <w:style w:type="paragraph" w:styleId="MacroText">
    <w:name w:val="macro"/>
    <w:link w:val="MacroTextChar"/>
    <w:semiHidden/>
    <w:rsid w:val="00C46AF5"/>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locked/>
    <w:rsid w:val="00111148"/>
    <w:rPr>
      <w:rFonts w:ascii="Arial" w:hAnsi="Arial"/>
      <w:lang w:val="en-US" w:eastAsia="en-US" w:bidi="th-TH"/>
    </w:rPr>
  </w:style>
  <w:style w:type="paragraph" w:customStyle="1" w:styleId="Style1">
    <w:name w:val="Style1"/>
    <w:basedOn w:val="Normal"/>
    <w:next w:val="Normal"/>
    <w:rsid w:val="00C46AF5"/>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C46AF5"/>
    <w:rPr>
      <w:rFonts w:ascii="Tahoma" w:hAnsi="Tahoma"/>
      <w:sz w:val="16"/>
      <w:szCs w:val="18"/>
    </w:rPr>
  </w:style>
  <w:style w:type="paragraph" w:styleId="BalloonText">
    <w:name w:val="Balloon Text"/>
    <w:basedOn w:val="Normal"/>
    <w:link w:val="BalloonTextChar"/>
    <w:semiHidden/>
    <w:rsid w:val="00A24583"/>
    <w:rPr>
      <w:rFonts w:ascii="Times New Roman" w:hAnsi="Times New Roman"/>
      <w:sz w:val="2"/>
      <w:szCs w:val="20"/>
      <w:lang w:val="x-none" w:eastAsia="x-none"/>
    </w:rPr>
  </w:style>
  <w:style w:type="character" w:customStyle="1" w:styleId="BalloonTextChar">
    <w:name w:val="Balloon Text Char"/>
    <w:link w:val="BalloonText"/>
    <w:locked/>
    <w:rsid w:val="00111148"/>
    <w:rPr>
      <w:rFonts w:ascii="Times New Roman" w:hAnsi="Times New Roman" w:cs="Times New Roman"/>
      <w:sz w:val="2"/>
    </w:rPr>
  </w:style>
  <w:style w:type="table" w:styleId="TableGrid">
    <w:name w:val="Table Grid"/>
    <w:basedOn w:val="TableNormal"/>
    <w:uiPriority w:val="59"/>
    <w:rsid w:val="00E140A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E140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5"/>
      <w:lang w:val="x-none" w:eastAsia="x-none"/>
    </w:rPr>
  </w:style>
  <w:style w:type="character" w:customStyle="1" w:styleId="HTMLPreformattedChar">
    <w:name w:val="HTML Preformatted Char"/>
    <w:link w:val="HTMLPreformatted"/>
    <w:uiPriority w:val="99"/>
    <w:locked/>
    <w:rsid w:val="00111148"/>
    <w:rPr>
      <w:rFonts w:ascii="Courier New" w:hAnsi="Courier New" w:cs="Times New Roman"/>
      <w:sz w:val="25"/>
      <w:szCs w:val="25"/>
    </w:rPr>
  </w:style>
  <w:style w:type="paragraph" w:styleId="PlainText">
    <w:name w:val="Plain Text"/>
    <w:basedOn w:val="Normal"/>
    <w:link w:val="PlainTextChar"/>
    <w:rsid w:val="00F11D53"/>
    <w:rPr>
      <w:rFonts w:ascii="Courier New" w:hAnsi="Courier New"/>
      <w:sz w:val="25"/>
      <w:szCs w:val="25"/>
      <w:lang w:val="x-none" w:eastAsia="x-none"/>
    </w:rPr>
  </w:style>
  <w:style w:type="character" w:customStyle="1" w:styleId="PlainTextChar">
    <w:name w:val="Plain Text Char"/>
    <w:link w:val="PlainText"/>
    <w:locked/>
    <w:rsid w:val="00111148"/>
    <w:rPr>
      <w:rFonts w:ascii="Courier New" w:hAnsi="Courier New" w:cs="Times New Roman"/>
      <w:sz w:val="25"/>
      <w:szCs w:val="25"/>
    </w:rPr>
  </w:style>
  <w:style w:type="paragraph" w:customStyle="1" w:styleId="a">
    <w:name w:val="เนื้อเรื่อง"/>
    <w:basedOn w:val="Normal"/>
    <w:rsid w:val="00BC3449"/>
    <w:pPr>
      <w:ind w:right="386"/>
    </w:pPr>
    <w:rPr>
      <w:rFonts w:cs="Times New Roman"/>
      <w:color w:val="000080"/>
      <w:sz w:val="28"/>
      <w:szCs w:val="28"/>
      <w:lang w:val="th-TH"/>
    </w:rPr>
  </w:style>
  <w:style w:type="paragraph" w:styleId="ListParagraph">
    <w:name w:val="List Paragraph"/>
    <w:aliases w:val="FS ENG01"/>
    <w:basedOn w:val="Normal"/>
    <w:link w:val="ListParagraphChar"/>
    <w:uiPriority w:val="34"/>
    <w:qFormat/>
    <w:rsid w:val="0026234C"/>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2A7DC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2A7DCE"/>
    <w:rPr>
      <w:rFonts w:ascii="Times New Roman" w:hAnsi="Times New Roman"/>
    </w:rPr>
  </w:style>
  <w:style w:type="character" w:styleId="CommentReference">
    <w:name w:val="annotation reference"/>
    <w:semiHidden/>
    <w:rsid w:val="004444DC"/>
    <w:rPr>
      <w:rFonts w:asciiTheme="minorHAnsi" w:hAnsiTheme="minorHAnsi" w:cs="Times New Roman"/>
      <w:b w:val="0"/>
      <w:i w:val="0"/>
      <w:sz w:val="32"/>
    </w:rPr>
  </w:style>
  <w:style w:type="paragraph" w:styleId="CommentText">
    <w:name w:val="annotation text"/>
    <w:basedOn w:val="Normal"/>
    <w:link w:val="CommentTextChar"/>
    <w:semiHidden/>
    <w:rsid w:val="004444DC"/>
    <w:rPr>
      <w:rFonts w:asciiTheme="minorHAnsi" w:hAnsiTheme="minorHAnsi"/>
      <w:sz w:val="32"/>
      <w:szCs w:val="32"/>
      <w:lang w:val="x-none" w:eastAsia="x-none"/>
    </w:rPr>
  </w:style>
  <w:style w:type="character" w:customStyle="1" w:styleId="CommentTextChar">
    <w:name w:val="Comment Text Char"/>
    <w:link w:val="CommentText"/>
    <w:semiHidden/>
    <w:locked/>
    <w:rsid w:val="004444DC"/>
    <w:rPr>
      <w:rFonts w:asciiTheme="minorHAnsi" w:hAnsiTheme="minorHAnsi"/>
      <w:sz w:val="32"/>
      <w:szCs w:val="32"/>
      <w:lang w:val="x-none" w:eastAsia="x-none"/>
    </w:rPr>
  </w:style>
  <w:style w:type="paragraph" w:styleId="CommentSubject">
    <w:name w:val="annotation subject"/>
    <w:basedOn w:val="CommentText"/>
    <w:next w:val="CommentText"/>
    <w:link w:val="CommentSubjectChar"/>
    <w:semiHidden/>
    <w:rsid w:val="00387A40"/>
    <w:rPr>
      <w:b/>
      <w:bCs/>
    </w:rPr>
  </w:style>
  <w:style w:type="character" w:customStyle="1" w:styleId="CommentSubjectChar">
    <w:name w:val="Comment Subject Char"/>
    <w:link w:val="CommentSubject"/>
    <w:semiHidden/>
    <w:locked/>
    <w:rsid w:val="00111148"/>
    <w:rPr>
      <w:rFonts w:ascii="New York" w:hAnsi="New York" w:cs="Times New Roman"/>
      <w:b/>
      <w:bCs/>
      <w:sz w:val="25"/>
      <w:szCs w:val="25"/>
    </w:rPr>
  </w:style>
  <w:style w:type="character" w:styleId="Hyperlink">
    <w:name w:val="Hyperlink"/>
    <w:rsid w:val="000030B0"/>
    <w:rPr>
      <w:rFonts w:cs="Times New Roman"/>
      <w:color w:val="0000FF"/>
      <w:u w:val="single"/>
    </w:rPr>
  </w:style>
  <w:style w:type="paragraph" w:customStyle="1" w:styleId="ParaindBold">
    <w:name w:val="Para ind Bold"/>
    <w:basedOn w:val="Normal"/>
    <w:rsid w:val="0029671C"/>
    <w:pPr>
      <w:spacing w:before="170"/>
      <w:jc w:val="both"/>
    </w:pPr>
    <w:rPr>
      <w:rFonts w:ascii="Arial" w:hAnsi="Arial" w:cs="Arial"/>
      <w:b/>
      <w:sz w:val="20"/>
      <w:szCs w:val="20"/>
      <w:lang w:val="en-AU" w:bidi="ar-SA"/>
    </w:rPr>
  </w:style>
  <w:style w:type="paragraph" w:customStyle="1" w:styleId="ParaInd1A">
    <w:name w:val="Para Ind1A"/>
    <w:basedOn w:val="Normal"/>
    <w:rsid w:val="0029671C"/>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29671C"/>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29671C"/>
    <w:pPr>
      <w:spacing w:before="170"/>
      <w:jc w:val="both"/>
    </w:pPr>
    <w:rPr>
      <w:rFonts w:ascii="Helvetica" w:hAnsi="Helvetica" w:cs="Arial"/>
      <w:sz w:val="18"/>
      <w:szCs w:val="20"/>
      <w:lang w:val="en-AU" w:bidi="ar-SA"/>
    </w:rPr>
  </w:style>
  <w:style w:type="paragraph" w:customStyle="1" w:styleId="TblHeadBLD">
    <w:name w:val="Tbl $Head BLD"/>
    <w:basedOn w:val="Normal"/>
    <w:rsid w:val="0029671C"/>
    <w:pPr>
      <w:ind w:right="56"/>
      <w:jc w:val="right"/>
    </w:pPr>
    <w:rPr>
      <w:rFonts w:ascii="Arial" w:hAnsi="Arial" w:cs="Arial"/>
      <w:b/>
      <w:sz w:val="18"/>
      <w:szCs w:val="20"/>
      <w:lang w:val="en-AU" w:bidi="ar-SA"/>
    </w:rPr>
  </w:style>
  <w:style w:type="paragraph" w:customStyle="1" w:styleId="TableText">
    <w:name w:val="Table Text"/>
    <w:basedOn w:val="Normal"/>
    <w:rsid w:val="0029671C"/>
    <w:pPr>
      <w:ind w:left="340"/>
      <w:jc w:val="both"/>
    </w:pPr>
    <w:rPr>
      <w:rFonts w:ascii="Arial" w:hAnsi="Arial" w:cs="Arial"/>
      <w:sz w:val="18"/>
      <w:szCs w:val="20"/>
      <w:lang w:val="en-AU" w:bidi="ar-SA"/>
    </w:rPr>
  </w:style>
  <w:style w:type="paragraph" w:customStyle="1" w:styleId="TblfigBLD">
    <w:name w:val="Tbl fig BLD"/>
    <w:basedOn w:val="Normal"/>
    <w:rsid w:val="0029671C"/>
    <w:pPr>
      <w:spacing w:after="56"/>
      <w:ind w:left="56"/>
      <w:jc w:val="right"/>
    </w:pPr>
    <w:rPr>
      <w:rFonts w:ascii="Arial" w:hAnsi="Arial" w:cs="Arial"/>
      <w:b/>
      <w:sz w:val="18"/>
      <w:szCs w:val="20"/>
      <w:lang w:val="en-AU" w:bidi="ar-SA"/>
    </w:rPr>
  </w:style>
  <w:style w:type="paragraph" w:customStyle="1" w:styleId="Tblfig">
    <w:name w:val="Tbl fig"/>
    <w:basedOn w:val="Normal"/>
    <w:rsid w:val="0029671C"/>
    <w:pPr>
      <w:jc w:val="right"/>
    </w:pPr>
    <w:rPr>
      <w:rFonts w:ascii="Arial" w:hAnsi="Arial" w:cs="Arial"/>
      <w:sz w:val="18"/>
      <w:szCs w:val="20"/>
      <w:lang w:val="en-AU" w:bidi="ar-SA"/>
    </w:rPr>
  </w:style>
  <w:style w:type="paragraph" w:customStyle="1" w:styleId="CHeadMinor">
    <w:name w:val="C Head Minor"/>
    <w:basedOn w:val="Normal"/>
    <w:rsid w:val="0029671C"/>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29671C"/>
    <w:pPr>
      <w:spacing w:before="283" w:after="283"/>
      <w:jc w:val="both"/>
    </w:pPr>
    <w:rPr>
      <w:rFonts w:ascii="Arial" w:hAnsi="Arial" w:cs="Arial"/>
      <w:b/>
      <w:sz w:val="22"/>
      <w:szCs w:val="20"/>
      <w:lang w:val="en-AU" w:bidi="ar-SA"/>
    </w:rPr>
  </w:style>
  <w:style w:type="paragraph" w:customStyle="1" w:styleId="Ref-Single">
    <w:name w:val="Ref - Single"/>
    <w:basedOn w:val="Normal"/>
    <w:rsid w:val="0029671C"/>
    <w:pPr>
      <w:ind w:left="170"/>
      <w:jc w:val="both"/>
    </w:pPr>
    <w:rPr>
      <w:rFonts w:ascii="Helvetica" w:hAnsi="Helvetica" w:cs="Arial"/>
      <w:sz w:val="14"/>
      <w:szCs w:val="20"/>
      <w:lang w:val="en-AU" w:bidi="ar-SA"/>
    </w:rPr>
  </w:style>
  <w:style w:type="paragraph" w:customStyle="1" w:styleId="ParaInd1">
    <w:name w:val="Para Ind 1"/>
    <w:basedOn w:val="Normal"/>
    <w:rsid w:val="0029671C"/>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29671C"/>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29671C"/>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2967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hAnsi="New York" w:cs="Times New Roman"/>
      <w:color w:val="000000"/>
      <w:sz w:val="24"/>
      <w:szCs w:val="30"/>
      <w:lang w:bidi="ar-SA"/>
    </w:rPr>
  </w:style>
  <w:style w:type="paragraph" w:customStyle="1" w:styleId="Ref-Multi">
    <w:name w:val="Ref - Multi"/>
    <w:basedOn w:val="Normal"/>
    <w:rsid w:val="0029671C"/>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29671C"/>
    <w:pPr>
      <w:ind w:right="56"/>
      <w:jc w:val="right"/>
    </w:pPr>
    <w:rPr>
      <w:rFonts w:ascii="Arial" w:hAnsi="Arial" w:cs="Arial"/>
      <w:sz w:val="18"/>
      <w:szCs w:val="20"/>
      <w:lang w:val="en-AU" w:bidi="ar-SA"/>
    </w:rPr>
  </w:style>
  <w:style w:type="paragraph" w:customStyle="1" w:styleId="TableTxtLJ">
    <w:name w:val="Table Txt LJ"/>
    <w:basedOn w:val="Normal"/>
    <w:rsid w:val="0029671C"/>
    <w:pPr>
      <w:jc w:val="both"/>
    </w:pPr>
    <w:rPr>
      <w:rFonts w:ascii="Arial" w:hAnsi="Arial" w:cs="Arial"/>
      <w:sz w:val="18"/>
      <w:szCs w:val="20"/>
      <w:lang w:val="en-AU" w:bidi="ar-SA"/>
    </w:rPr>
  </w:style>
  <w:style w:type="paragraph" w:customStyle="1" w:styleId="stars">
    <w:name w:val="stars"/>
    <w:basedOn w:val="Normal"/>
    <w:rsid w:val="0029671C"/>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29671C"/>
    <w:pPr>
      <w:ind w:firstLine="396"/>
      <w:jc w:val="center"/>
    </w:pPr>
    <w:rPr>
      <w:rFonts w:ascii="Arial" w:hAnsi="Arial" w:cs="Arial"/>
      <w:sz w:val="18"/>
      <w:szCs w:val="20"/>
      <w:lang w:val="en-AU" w:bidi="ar-SA"/>
    </w:rPr>
  </w:style>
  <w:style w:type="paragraph" w:customStyle="1" w:styleId="TblTxtLJ2">
    <w:name w:val="Tbl Txt LJ 2"/>
    <w:basedOn w:val="Normal"/>
    <w:rsid w:val="0029671C"/>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29671C"/>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snapToGrid w:val="0"/>
      <w:color w:val="000000"/>
      <w:sz w:val="20"/>
      <w:szCs w:val="20"/>
      <w:lang w:val="en-GB" w:eastAsia="x-none" w:bidi="ar-SA"/>
    </w:rPr>
  </w:style>
  <w:style w:type="character" w:customStyle="1" w:styleId="BodyTextIndentChar">
    <w:name w:val="Body Text Indent Char"/>
    <w:link w:val="BodyTextIndent"/>
    <w:locked/>
    <w:rsid w:val="0029671C"/>
    <w:rPr>
      <w:rFonts w:ascii="CG Omega" w:hAnsi="CG Omega" w:cs="Arial"/>
      <w:snapToGrid w:val="0"/>
      <w:color w:val="000000"/>
      <w:sz w:val="20"/>
      <w:szCs w:val="20"/>
      <w:lang w:val="en-GB" w:bidi="ar-SA"/>
    </w:rPr>
  </w:style>
  <w:style w:type="paragraph" w:customStyle="1" w:styleId="Contspgno2">
    <w:name w:val="Conts+pg no 2"/>
    <w:basedOn w:val="Normal"/>
    <w:rsid w:val="0029671C"/>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29671C"/>
    <w:pPr>
      <w:jc w:val="center"/>
    </w:pPr>
    <w:rPr>
      <w:rFonts w:ascii="Garamond" w:hAnsi="Garamond" w:cs="Arial"/>
      <w:sz w:val="20"/>
      <w:szCs w:val="20"/>
      <w:lang w:val="en-AU" w:bidi="ar-SA"/>
    </w:rPr>
  </w:style>
  <w:style w:type="paragraph" w:customStyle="1" w:styleId="PageHead2">
    <w:name w:val="Page Head 2"/>
    <w:basedOn w:val="Normal"/>
    <w:rsid w:val="0029671C"/>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29671C"/>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29671C"/>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29671C"/>
    <w:pPr>
      <w:spacing w:line="209" w:lineRule="exact"/>
      <w:jc w:val="both"/>
    </w:pPr>
    <w:rPr>
      <w:rFonts w:ascii="Arial" w:hAnsi="Arial" w:cs="Arial"/>
      <w:sz w:val="18"/>
      <w:szCs w:val="20"/>
      <w:lang w:val="en-AU" w:bidi="ar-SA"/>
    </w:rPr>
  </w:style>
  <w:style w:type="paragraph" w:customStyle="1" w:styleId="Tblfig1">
    <w:name w:val="Tbl fig 1"/>
    <w:basedOn w:val="Normal"/>
    <w:rsid w:val="0029671C"/>
    <w:pPr>
      <w:ind w:right="56"/>
      <w:jc w:val="right"/>
    </w:pPr>
    <w:rPr>
      <w:rFonts w:ascii="Arial" w:hAnsi="Arial" w:cs="Arial"/>
      <w:sz w:val="18"/>
      <w:szCs w:val="20"/>
      <w:lang w:val="en-AU" w:bidi="ar-SA"/>
    </w:rPr>
  </w:style>
  <w:style w:type="paragraph" w:customStyle="1" w:styleId="PageHead3">
    <w:name w:val="Page Head 3"/>
    <w:basedOn w:val="Normal"/>
    <w:rsid w:val="0029671C"/>
    <w:pPr>
      <w:spacing w:before="56"/>
      <w:jc w:val="both"/>
    </w:pPr>
    <w:rPr>
      <w:rFonts w:ascii="Arial" w:hAnsi="Arial" w:cs="Arial"/>
      <w:sz w:val="20"/>
      <w:szCs w:val="20"/>
      <w:lang w:val="en-AU" w:bidi="ar-SA"/>
    </w:rPr>
  </w:style>
  <w:style w:type="paragraph" w:customStyle="1" w:styleId="Commentary">
    <w:name w:val="Commentary"/>
    <w:basedOn w:val="Normal"/>
    <w:rsid w:val="0029671C"/>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29671C"/>
    <w:pPr>
      <w:spacing w:before="170"/>
      <w:ind w:left="43"/>
      <w:jc w:val="both"/>
    </w:pPr>
    <w:rPr>
      <w:rFonts w:ascii="Helvetica" w:hAnsi="Helvetica" w:cs="Arial"/>
      <w:b/>
      <w:sz w:val="20"/>
      <w:szCs w:val="20"/>
      <w:lang w:val="en-AU" w:bidi="ar-SA"/>
    </w:rPr>
  </w:style>
  <w:style w:type="paragraph" w:customStyle="1" w:styleId="Ctext">
    <w:name w:val="C text"/>
    <w:basedOn w:val="Normal"/>
    <w:rsid w:val="0029671C"/>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29671C"/>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29671C"/>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29671C"/>
    <w:pPr>
      <w:pBdr>
        <w:bottom w:val="double" w:sz="4" w:space="1" w:color="auto"/>
      </w:pBdr>
      <w:jc w:val="right"/>
    </w:pPr>
    <w:rPr>
      <w:sz w:val="16"/>
      <w:szCs w:val="16"/>
    </w:rPr>
  </w:style>
  <w:style w:type="paragraph" w:customStyle="1" w:styleId="CharChar9Char">
    <w:name w:val="Char Char9 Char"/>
    <w:basedOn w:val="Normal"/>
    <w:rsid w:val="0029671C"/>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471351"/>
    <w:rPr>
      <w:rFonts w:ascii="New York" w:hAnsi="New York" w:cs="Times New Roman"/>
      <w:color w:val="000000"/>
      <w:sz w:val="24"/>
      <w:szCs w:val="30"/>
      <w:lang w:val="en-US" w:eastAsia="en-US" w:bidi="ar-SA"/>
    </w:rPr>
  </w:style>
  <w:style w:type="paragraph" w:styleId="TOCHeading">
    <w:name w:val="TOC Heading"/>
    <w:basedOn w:val="Heading1"/>
    <w:next w:val="BodyText"/>
    <w:qFormat/>
    <w:rsid w:val="00471351"/>
    <w:pPr>
      <w:keepLines/>
      <w:spacing w:before="480" w:after="40"/>
      <w:jc w:val="left"/>
      <w:outlineLvl w:val="9"/>
    </w:pPr>
    <w:rPr>
      <w:i/>
      <w:sz w:val="32"/>
    </w:rPr>
  </w:style>
  <w:style w:type="paragraph" w:styleId="TOC1">
    <w:name w:val="toc 1"/>
    <w:basedOn w:val="Normal"/>
    <w:next w:val="Normal"/>
    <w:autoRedefine/>
    <w:semiHidden/>
    <w:rsid w:val="00471351"/>
    <w:pPr>
      <w:spacing w:after="100"/>
    </w:pPr>
  </w:style>
  <w:style w:type="paragraph" w:styleId="TOC2">
    <w:name w:val="toc 2"/>
    <w:basedOn w:val="Normal"/>
    <w:next w:val="Normal"/>
    <w:autoRedefine/>
    <w:semiHidden/>
    <w:rsid w:val="00471351"/>
    <w:pPr>
      <w:spacing w:after="100"/>
      <w:ind w:left="200"/>
    </w:pPr>
  </w:style>
  <w:style w:type="paragraph" w:styleId="TOC3">
    <w:name w:val="toc 3"/>
    <w:basedOn w:val="Normal"/>
    <w:next w:val="Normal"/>
    <w:autoRedefine/>
    <w:semiHidden/>
    <w:rsid w:val="00471351"/>
    <w:pPr>
      <w:spacing w:after="100"/>
      <w:ind w:left="400"/>
    </w:pPr>
  </w:style>
  <w:style w:type="paragraph" w:styleId="ListNumber">
    <w:name w:val="List Number"/>
    <w:basedOn w:val="Normal"/>
    <w:rsid w:val="00471351"/>
    <w:pPr>
      <w:tabs>
        <w:tab w:val="num" w:pos="567"/>
      </w:tabs>
      <w:ind w:left="567" w:hanging="567"/>
    </w:pPr>
  </w:style>
  <w:style w:type="paragraph" w:styleId="ListBullet2">
    <w:name w:val="List Bullet 2"/>
    <w:basedOn w:val="Normal"/>
    <w:rsid w:val="00471351"/>
    <w:pPr>
      <w:tabs>
        <w:tab w:val="num" w:pos="1134"/>
      </w:tabs>
      <w:ind w:left="1134" w:hanging="567"/>
    </w:pPr>
  </w:style>
  <w:style w:type="paragraph" w:styleId="ListBullet3">
    <w:name w:val="List Bullet 3"/>
    <w:basedOn w:val="Normal"/>
    <w:rsid w:val="00471351"/>
    <w:pPr>
      <w:tabs>
        <w:tab w:val="num" w:pos="1701"/>
      </w:tabs>
      <w:ind w:left="1701" w:hanging="567"/>
    </w:pPr>
  </w:style>
  <w:style w:type="paragraph" w:styleId="ListBullet4">
    <w:name w:val="List Bullet 4"/>
    <w:basedOn w:val="Normal"/>
    <w:semiHidden/>
    <w:rsid w:val="00471351"/>
    <w:pPr>
      <w:tabs>
        <w:tab w:val="num" w:pos="2268"/>
      </w:tabs>
      <w:ind w:left="2268" w:hanging="567"/>
    </w:pPr>
  </w:style>
  <w:style w:type="paragraph" w:styleId="ListBullet5">
    <w:name w:val="List Bullet 5"/>
    <w:basedOn w:val="Normal"/>
    <w:semiHidden/>
    <w:rsid w:val="00471351"/>
    <w:pPr>
      <w:tabs>
        <w:tab w:val="num" w:pos="2835"/>
      </w:tabs>
      <w:ind w:left="2835" w:hanging="567"/>
    </w:pPr>
  </w:style>
  <w:style w:type="paragraph" w:styleId="ListNumber2">
    <w:name w:val="List Number 2"/>
    <w:basedOn w:val="Normal"/>
    <w:rsid w:val="00471351"/>
    <w:pPr>
      <w:tabs>
        <w:tab w:val="num" w:pos="1134"/>
      </w:tabs>
      <w:ind w:left="1134" w:hanging="567"/>
    </w:pPr>
  </w:style>
  <w:style w:type="paragraph" w:styleId="ListNumber3">
    <w:name w:val="List Number 3"/>
    <w:basedOn w:val="Normal"/>
    <w:rsid w:val="00471351"/>
    <w:pPr>
      <w:tabs>
        <w:tab w:val="num" w:pos="1701"/>
      </w:tabs>
      <w:ind w:left="1701" w:hanging="567"/>
    </w:pPr>
  </w:style>
  <w:style w:type="paragraph" w:styleId="ListNumber4">
    <w:name w:val="List Number 4"/>
    <w:basedOn w:val="Normal"/>
    <w:semiHidden/>
    <w:rsid w:val="00471351"/>
    <w:pPr>
      <w:tabs>
        <w:tab w:val="num" w:pos="2268"/>
      </w:tabs>
      <w:ind w:left="2268" w:hanging="567"/>
    </w:pPr>
  </w:style>
  <w:style w:type="paragraph" w:styleId="ListNumber5">
    <w:name w:val="List Number 5"/>
    <w:basedOn w:val="Normal"/>
    <w:semiHidden/>
    <w:rsid w:val="00471351"/>
    <w:pPr>
      <w:tabs>
        <w:tab w:val="num" w:pos="2835"/>
      </w:tabs>
      <w:ind w:left="2835" w:hanging="567"/>
    </w:pPr>
  </w:style>
  <w:style w:type="paragraph" w:styleId="List">
    <w:name w:val="List"/>
    <w:basedOn w:val="Normal"/>
    <w:semiHidden/>
    <w:rsid w:val="00471351"/>
    <w:pPr>
      <w:ind w:left="567" w:hanging="567"/>
    </w:pPr>
  </w:style>
  <w:style w:type="paragraph" w:styleId="List2">
    <w:name w:val="List 2"/>
    <w:basedOn w:val="Normal"/>
    <w:semiHidden/>
    <w:rsid w:val="00471351"/>
    <w:pPr>
      <w:ind w:left="1134" w:hanging="567"/>
    </w:pPr>
  </w:style>
  <w:style w:type="paragraph" w:styleId="ListContinue">
    <w:name w:val="List Continue"/>
    <w:basedOn w:val="Normal"/>
    <w:rsid w:val="00471351"/>
    <w:pPr>
      <w:spacing w:after="120"/>
      <w:ind w:left="567"/>
    </w:pPr>
  </w:style>
  <w:style w:type="paragraph" w:styleId="ListContinue2">
    <w:name w:val="List Continue 2"/>
    <w:basedOn w:val="Normal"/>
    <w:rsid w:val="00471351"/>
    <w:pPr>
      <w:spacing w:after="120"/>
      <w:ind w:left="1134"/>
    </w:pPr>
  </w:style>
  <w:style w:type="paragraph" w:styleId="ListContinue3">
    <w:name w:val="List Continue 3"/>
    <w:basedOn w:val="Normal"/>
    <w:rsid w:val="00471351"/>
    <w:pPr>
      <w:spacing w:after="120"/>
      <w:ind w:left="1701"/>
    </w:pPr>
  </w:style>
  <w:style w:type="paragraph" w:styleId="ListContinue4">
    <w:name w:val="List Continue 4"/>
    <w:basedOn w:val="Normal"/>
    <w:semiHidden/>
    <w:rsid w:val="00471351"/>
    <w:pPr>
      <w:spacing w:after="120"/>
      <w:ind w:left="2268"/>
    </w:pPr>
  </w:style>
  <w:style w:type="paragraph" w:styleId="ListContinue5">
    <w:name w:val="List Continue 5"/>
    <w:basedOn w:val="Normal"/>
    <w:semiHidden/>
    <w:rsid w:val="00471351"/>
    <w:pPr>
      <w:spacing w:after="120"/>
      <w:ind w:left="2835"/>
    </w:pPr>
  </w:style>
  <w:style w:type="paragraph" w:styleId="List3">
    <w:name w:val="List 3"/>
    <w:basedOn w:val="Normal"/>
    <w:semiHidden/>
    <w:rsid w:val="00471351"/>
    <w:pPr>
      <w:ind w:left="1701" w:hanging="567"/>
    </w:pPr>
  </w:style>
  <w:style w:type="paragraph" w:styleId="List4">
    <w:name w:val="List 4"/>
    <w:basedOn w:val="Normal"/>
    <w:semiHidden/>
    <w:rsid w:val="00471351"/>
    <w:pPr>
      <w:ind w:left="2268" w:hanging="567"/>
    </w:pPr>
  </w:style>
  <w:style w:type="paragraph" w:styleId="List5">
    <w:name w:val="List 5"/>
    <w:basedOn w:val="Normal"/>
    <w:semiHidden/>
    <w:rsid w:val="00471351"/>
    <w:pPr>
      <w:ind w:left="2835" w:hanging="567"/>
    </w:pPr>
  </w:style>
  <w:style w:type="table" w:customStyle="1" w:styleId="PwCTableText">
    <w:name w:val="PwC Table Text"/>
    <w:uiPriority w:val="99"/>
    <w:qFormat/>
    <w:rsid w:val="00471351"/>
    <w:pPr>
      <w:spacing w:before="60" w:after="60"/>
    </w:pPr>
    <w:rPr>
      <w:rFonts w:ascii="Georgia"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471351"/>
    <w:rPr>
      <w:rFonts w:ascii="Georgia"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471351"/>
    <w:rPr>
      <w:rFonts w:ascii="Georgia"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471351"/>
    <w:rPr>
      <w:rFonts w:cs="Times New Roman"/>
    </w:rPr>
  </w:style>
  <w:style w:type="character" w:customStyle="1" w:styleId="hps">
    <w:name w:val="hps"/>
    <w:rsid w:val="00471351"/>
    <w:rPr>
      <w:rFonts w:cs="Times New Roman"/>
    </w:rPr>
  </w:style>
  <w:style w:type="paragraph" w:customStyle="1" w:styleId="Style3">
    <w:name w:val="Style3"/>
    <w:basedOn w:val="Normal"/>
    <w:rsid w:val="0086723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867234"/>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017CB7"/>
    <w:pPr>
      <w:ind w:right="386"/>
    </w:pPr>
    <w:rPr>
      <w:rFonts w:cs="CordiaUPC"/>
      <w:sz w:val="28"/>
      <w:szCs w:val="28"/>
      <w:lang w:val="th-TH"/>
    </w:rPr>
  </w:style>
  <w:style w:type="paragraph" w:styleId="NoSpacing">
    <w:name w:val="No Spacing"/>
    <w:link w:val="NoSpacingChar"/>
    <w:uiPriority w:val="1"/>
    <w:qFormat/>
    <w:rsid w:val="00017CB7"/>
    <w:rPr>
      <w:rFonts w:ascii="Calibri" w:hAnsi="Calibri" w:cs="Cordia New"/>
      <w:sz w:val="22"/>
      <w:szCs w:val="22"/>
      <w:lang w:bidi="ar-SA"/>
    </w:rPr>
  </w:style>
  <w:style w:type="character" w:customStyle="1" w:styleId="NoSpacingChar">
    <w:name w:val="No Spacing Char"/>
    <w:link w:val="NoSpacing"/>
    <w:locked/>
    <w:rsid w:val="00017CB7"/>
    <w:rPr>
      <w:rFonts w:ascii="Calibri" w:hAnsi="Calibri" w:cs="Cordia New"/>
      <w:sz w:val="22"/>
      <w:szCs w:val="22"/>
      <w:lang w:val="en-US" w:eastAsia="en-US" w:bidi="ar-SA"/>
    </w:rPr>
  </w:style>
  <w:style w:type="numbering" w:customStyle="1" w:styleId="PwCListNumbers1">
    <w:name w:val="PwC List Numbers 1"/>
    <w:rsid w:val="00B31BA3"/>
    <w:pPr>
      <w:numPr>
        <w:numId w:val="2"/>
      </w:numPr>
    </w:pPr>
  </w:style>
  <w:style w:type="numbering" w:customStyle="1" w:styleId="PwCListBullets1">
    <w:name w:val="PwC List Bullets 1"/>
    <w:rsid w:val="00B31BA3"/>
    <w:pPr>
      <w:numPr>
        <w:numId w:val="1"/>
      </w:numPr>
    </w:pPr>
  </w:style>
  <w:style w:type="paragraph" w:customStyle="1" w:styleId="block">
    <w:name w:val="block"/>
    <w:aliases w:val="b"/>
    <w:basedOn w:val="BodyText"/>
    <w:uiPriority w:val="99"/>
    <w:rsid w:val="00AA3204"/>
    <w:pPr>
      <w:spacing w:after="260" w:line="260" w:lineRule="atLeast"/>
      <w:ind w:left="567"/>
      <w:jc w:val="left"/>
    </w:pPr>
    <w:rPr>
      <w:rFonts w:ascii="Times New Roman" w:hAnsi="Times New Roman" w:cs="Times New Roman"/>
      <w:sz w:val="22"/>
      <w:szCs w:val="20"/>
      <w:lang w:val="en-GB" w:bidi="ar-SA"/>
    </w:rPr>
  </w:style>
  <w:style w:type="table" w:customStyle="1" w:styleId="TableGrid1">
    <w:name w:val="Table Grid1"/>
    <w:basedOn w:val="TableNormal"/>
    <w:next w:val="TableGrid"/>
    <w:uiPriority w:val="59"/>
    <w:rsid w:val="00F33596"/>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2E0C9F"/>
    <w:rPr>
      <w:rFonts w:ascii="Arial" w:eastAsia="Cordia New" w:hAnsi="Arial"/>
      <w:b/>
      <w:bCs/>
      <w:snapToGrid w:val="0"/>
      <w:lang w:eastAsia="th-TH"/>
    </w:rPr>
  </w:style>
  <w:style w:type="character" w:styleId="FollowedHyperlink">
    <w:name w:val="FollowedHyperlink"/>
    <w:locked/>
    <w:rsid w:val="002E0C9F"/>
    <w:rPr>
      <w:color w:val="800080"/>
      <w:u w:val="single"/>
    </w:rPr>
  </w:style>
  <w:style w:type="paragraph" w:styleId="Revision">
    <w:name w:val="Revision"/>
    <w:hidden/>
    <w:uiPriority w:val="99"/>
    <w:semiHidden/>
    <w:rsid w:val="002E0C9F"/>
    <w:rPr>
      <w:rFonts w:ascii="Cordia New" w:eastAsia="Cordia New" w:hAnsi="Cordia New"/>
      <w:color w:val="000000"/>
      <w:sz w:val="24"/>
      <w:szCs w:val="30"/>
    </w:rPr>
  </w:style>
  <w:style w:type="character" w:styleId="Emphasis">
    <w:name w:val="Emphasis"/>
    <w:qFormat/>
    <w:locked/>
    <w:rsid w:val="002E0C9F"/>
    <w:rPr>
      <w:i/>
      <w:iCs/>
    </w:rPr>
  </w:style>
  <w:style w:type="paragraph" w:customStyle="1" w:styleId="Default">
    <w:name w:val="Default"/>
    <w:rsid w:val="002E0C9F"/>
    <w:pPr>
      <w:autoSpaceDE w:val="0"/>
      <w:autoSpaceDN w:val="0"/>
      <w:adjustRightInd w:val="0"/>
    </w:pPr>
    <w:rPr>
      <w:rFonts w:ascii="Angsana New" w:eastAsia="Calibri" w:hAnsi="Angsana New"/>
      <w:color w:val="000000"/>
      <w:sz w:val="24"/>
      <w:szCs w:val="24"/>
    </w:rPr>
  </w:style>
  <w:style w:type="paragraph" w:customStyle="1" w:styleId="m7988385549646447351msolistparagraph">
    <w:name w:val="m_7988385549646447351msolistparagraph"/>
    <w:basedOn w:val="Normal"/>
    <w:rsid w:val="001C0988"/>
    <w:pPr>
      <w:spacing w:before="100" w:beforeAutospacing="1" w:after="100" w:afterAutospacing="1"/>
    </w:pPr>
    <w:rPr>
      <w:rFonts w:ascii="Times New Roman" w:hAnsi="Times New Roman" w:cs="Times New Roman"/>
    </w:rPr>
  </w:style>
  <w:style w:type="character" w:customStyle="1" w:styleId="ListParagraphChar">
    <w:name w:val="List Paragraph Char"/>
    <w:aliases w:val="FS ENG01 Char"/>
    <w:link w:val="ListParagraph"/>
    <w:uiPriority w:val="34"/>
    <w:rsid w:val="001C2B68"/>
    <w:rPr>
      <w:rFonts w:ascii="Calibri" w:hAnsi="Calibri" w:cs="Cordia New"/>
      <w:sz w:val="22"/>
      <w:szCs w:val="28"/>
    </w:rPr>
  </w:style>
  <w:style w:type="numbering" w:customStyle="1" w:styleId="-">
    <w:name w:val="-"/>
    <w:uiPriority w:val="99"/>
    <w:rsid w:val="009C4C96"/>
    <w:pPr>
      <w:numPr>
        <w:numId w:val="5"/>
      </w:numPr>
    </w:pPr>
  </w:style>
  <w:style w:type="paragraph" w:styleId="NormalWeb">
    <w:name w:val="Normal (Web)"/>
    <w:basedOn w:val="Normal"/>
    <w:uiPriority w:val="99"/>
    <w:unhideWhenUsed/>
    <w:locked/>
    <w:rsid w:val="00970175"/>
    <w:rPr>
      <w:rFonts w:ascii="Times New Roman" w:hAnsi="Times New Roman"/>
      <w:szCs w:val="30"/>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w:basedOn w:val="Normal"/>
    <w:rsid w:val="00700709"/>
    <w:pPr>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5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
    <w:div w:id="58985044">
      <w:bodyDiv w:val="1"/>
      <w:marLeft w:val="0"/>
      <w:marRight w:val="0"/>
      <w:marTop w:val="0"/>
      <w:marBottom w:val="0"/>
      <w:divBdr>
        <w:top w:val="none" w:sz="0" w:space="0" w:color="auto"/>
        <w:left w:val="none" w:sz="0" w:space="0" w:color="auto"/>
        <w:bottom w:val="none" w:sz="0" w:space="0" w:color="auto"/>
        <w:right w:val="none" w:sz="0" w:space="0" w:color="auto"/>
      </w:divBdr>
    </w:div>
    <w:div w:id="60913518">
      <w:bodyDiv w:val="1"/>
      <w:marLeft w:val="0"/>
      <w:marRight w:val="0"/>
      <w:marTop w:val="0"/>
      <w:marBottom w:val="0"/>
      <w:divBdr>
        <w:top w:val="none" w:sz="0" w:space="0" w:color="auto"/>
        <w:left w:val="none" w:sz="0" w:space="0" w:color="auto"/>
        <w:bottom w:val="none" w:sz="0" w:space="0" w:color="auto"/>
        <w:right w:val="none" w:sz="0" w:space="0" w:color="auto"/>
      </w:divBdr>
    </w:div>
    <w:div w:id="81803197">
      <w:bodyDiv w:val="1"/>
      <w:marLeft w:val="0"/>
      <w:marRight w:val="0"/>
      <w:marTop w:val="0"/>
      <w:marBottom w:val="0"/>
      <w:divBdr>
        <w:top w:val="none" w:sz="0" w:space="0" w:color="auto"/>
        <w:left w:val="none" w:sz="0" w:space="0" w:color="auto"/>
        <w:bottom w:val="none" w:sz="0" w:space="0" w:color="auto"/>
        <w:right w:val="none" w:sz="0" w:space="0" w:color="auto"/>
      </w:divBdr>
    </w:div>
    <w:div w:id="83770550">
      <w:bodyDiv w:val="1"/>
      <w:marLeft w:val="0"/>
      <w:marRight w:val="0"/>
      <w:marTop w:val="0"/>
      <w:marBottom w:val="0"/>
      <w:divBdr>
        <w:top w:val="none" w:sz="0" w:space="0" w:color="auto"/>
        <w:left w:val="none" w:sz="0" w:space="0" w:color="auto"/>
        <w:bottom w:val="none" w:sz="0" w:space="0" w:color="auto"/>
        <w:right w:val="none" w:sz="0" w:space="0" w:color="auto"/>
      </w:divBdr>
    </w:div>
    <w:div w:id="106581702">
      <w:bodyDiv w:val="1"/>
      <w:marLeft w:val="0"/>
      <w:marRight w:val="0"/>
      <w:marTop w:val="0"/>
      <w:marBottom w:val="0"/>
      <w:divBdr>
        <w:top w:val="none" w:sz="0" w:space="0" w:color="auto"/>
        <w:left w:val="none" w:sz="0" w:space="0" w:color="auto"/>
        <w:bottom w:val="none" w:sz="0" w:space="0" w:color="auto"/>
        <w:right w:val="none" w:sz="0" w:space="0" w:color="auto"/>
      </w:divBdr>
    </w:div>
    <w:div w:id="114301923">
      <w:bodyDiv w:val="1"/>
      <w:marLeft w:val="0"/>
      <w:marRight w:val="0"/>
      <w:marTop w:val="0"/>
      <w:marBottom w:val="0"/>
      <w:divBdr>
        <w:top w:val="none" w:sz="0" w:space="0" w:color="auto"/>
        <w:left w:val="none" w:sz="0" w:space="0" w:color="auto"/>
        <w:bottom w:val="none" w:sz="0" w:space="0" w:color="auto"/>
        <w:right w:val="none" w:sz="0" w:space="0" w:color="auto"/>
      </w:divBdr>
    </w:div>
    <w:div w:id="118842672">
      <w:bodyDiv w:val="1"/>
      <w:marLeft w:val="0"/>
      <w:marRight w:val="0"/>
      <w:marTop w:val="0"/>
      <w:marBottom w:val="0"/>
      <w:divBdr>
        <w:top w:val="none" w:sz="0" w:space="0" w:color="auto"/>
        <w:left w:val="none" w:sz="0" w:space="0" w:color="auto"/>
        <w:bottom w:val="none" w:sz="0" w:space="0" w:color="auto"/>
        <w:right w:val="none" w:sz="0" w:space="0" w:color="auto"/>
      </w:divBdr>
    </w:div>
    <w:div w:id="162823196">
      <w:bodyDiv w:val="1"/>
      <w:marLeft w:val="0"/>
      <w:marRight w:val="0"/>
      <w:marTop w:val="0"/>
      <w:marBottom w:val="0"/>
      <w:divBdr>
        <w:top w:val="none" w:sz="0" w:space="0" w:color="auto"/>
        <w:left w:val="none" w:sz="0" w:space="0" w:color="auto"/>
        <w:bottom w:val="none" w:sz="0" w:space="0" w:color="auto"/>
        <w:right w:val="none" w:sz="0" w:space="0" w:color="auto"/>
      </w:divBdr>
      <w:divsChild>
        <w:div w:id="1501770752">
          <w:marLeft w:val="0"/>
          <w:marRight w:val="0"/>
          <w:marTop w:val="0"/>
          <w:marBottom w:val="0"/>
          <w:divBdr>
            <w:top w:val="none" w:sz="0" w:space="0" w:color="auto"/>
            <w:left w:val="none" w:sz="0" w:space="0" w:color="auto"/>
            <w:bottom w:val="none" w:sz="0" w:space="0" w:color="auto"/>
            <w:right w:val="none" w:sz="0" w:space="0" w:color="auto"/>
          </w:divBdr>
          <w:divsChild>
            <w:div w:id="1867475327">
              <w:marLeft w:val="-225"/>
              <w:marRight w:val="-225"/>
              <w:marTop w:val="0"/>
              <w:marBottom w:val="0"/>
              <w:divBdr>
                <w:top w:val="none" w:sz="0" w:space="0" w:color="auto"/>
                <w:left w:val="none" w:sz="0" w:space="0" w:color="auto"/>
                <w:bottom w:val="none" w:sz="0" w:space="0" w:color="auto"/>
                <w:right w:val="none" w:sz="0" w:space="0" w:color="auto"/>
              </w:divBdr>
              <w:divsChild>
                <w:div w:id="11299650">
                  <w:marLeft w:val="0"/>
                  <w:marRight w:val="0"/>
                  <w:marTop w:val="0"/>
                  <w:marBottom w:val="0"/>
                  <w:divBdr>
                    <w:top w:val="none" w:sz="0" w:space="0" w:color="auto"/>
                    <w:left w:val="none" w:sz="0" w:space="0" w:color="auto"/>
                    <w:bottom w:val="none" w:sz="0" w:space="0" w:color="auto"/>
                    <w:right w:val="none" w:sz="0" w:space="0" w:color="auto"/>
                  </w:divBdr>
                  <w:divsChild>
                    <w:div w:id="2041590494">
                      <w:marLeft w:val="-225"/>
                      <w:marRight w:val="-225"/>
                      <w:marTop w:val="0"/>
                      <w:marBottom w:val="0"/>
                      <w:divBdr>
                        <w:top w:val="none" w:sz="0" w:space="0" w:color="auto"/>
                        <w:left w:val="none" w:sz="0" w:space="0" w:color="auto"/>
                        <w:bottom w:val="none" w:sz="0" w:space="0" w:color="auto"/>
                        <w:right w:val="none" w:sz="0" w:space="0" w:color="auto"/>
                      </w:divBdr>
                      <w:divsChild>
                        <w:div w:id="1135874189">
                          <w:marLeft w:val="0"/>
                          <w:marRight w:val="0"/>
                          <w:marTop w:val="0"/>
                          <w:marBottom w:val="900"/>
                          <w:divBdr>
                            <w:top w:val="none" w:sz="0" w:space="0" w:color="auto"/>
                            <w:left w:val="none" w:sz="0" w:space="0" w:color="auto"/>
                            <w:bottom w:val="none" w:sz="0" w:space="0" w:color="auto"/>
                            <w:right w:val="none" w:sz="0" w:space="0" w:color="auto"/>
                          </w:divBdr>
                          <w:divsChild>
                            <w:div w:id="1148866100">
                              <w:marLeft w:val="-225"/>
                              <w:marRight w:val="-225"/>
                              <w:marTop w:val="0"/>
                              <w:marBottom w:val="0"/>
                              <w:divBdr>
                                <w:top w:val="none" w:sz="0" w:space="0" w:color="auto"/>
                                <w:left w:val="none" w:sz="0" w:space="0" w:color="auto"/>
                                <w:bottom w:val="none" w:sz="0" w:space="0" w:color="auto"/>
                                <w:right w:val="none" w:sz="0" w:space="0" w:color="auto"/>
                              </w:divBdr>
                              <w:divsChild>
                                <w:div w:id="124657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293947">
      <w:bodyDiv w:val="1"/>
      <w:marLeft w:val="0"/>
      <w:marRight w:val="0"/>
      <w:marTop w:val="0"/>
      <w:marBottom w:val="0"/>
      <w:divBdr>
        <w:top w:val="none" w:sz="0" w:space="0" w:color="auto"/>
        <w:left w:val="none" w:sz="0" w:space="0" w:color="auto"/>
        <w:bottom w:val="none" w:sz="0" w:space="0" w:color="auto"/>
        <w:right w:val="none" w:sz="0" w:space="0" w:color="auto"/>
      </w:divBdr>
    </w:div>
    <w:div w:id="231699188">
      <w:bodyDiv w:val="1"/>
      <w:marLeft w:val="0"/>
      <w:marRight w:val="0"/>
      <w:marTop w:val="0"/>
      <w:marBottom w:val="0"/>
      <w:divBdr>
        <w:top w:val="none" w:sz="0" w:space="0" w:color="auto"/>
        <w:left w:val="none" w:sz="0" w:space="0" w:color="auto"/>
        <w:bottom w:val="none" w:sz="0" w:space="0" w:color="auto"/>
        <w:right w:val="none" w:sz="0" w:space="0" w:color="auto"/>
      </w:divBdr>
    </w:div>
    <w:div w:id="241724844">
      <w:bodyDiv w:val="1"/>
      <w:marLeft w:val="0"/>
      <w:marRight w:val="0"/>
      <w:marTop w:val="0"/>
      <w:marBottom w:val="0"/>
      <w:divBdr>
        <w:top w:val="none" w:sz="0" w:space="0" w:color="auto"/>
        <w:left w:val="none" w:sz="0" w:space="0" w:color="auto"/>
        <w:bottom w:val="none" w:sz="0" w:space="0" w:color="auto"/>
        <w:right w:val="none" w:sz="0" w:space="0" w:color="auto"/>
      </w:divBdr>
    </w:div>
    <w:div w:id="243994893">
      <w:bodyDiv w:val="1"/>
      <w:marLeft w:val="0"/>
      <w:marRight w:val="0"/>
      <w:marTop w:val="0"/>
      <w:marBottom w:val="0"/>
      <w:divBdr>
        <w:top w:val="none" w:sz="0" w:space="0" w:color="auto"/>
        <w:left w:val="none" w:sz="0" w:space="0" w:color="auto"/>
        <w:bottom w:val="none" w:sz="0" w:space="0" w:color="auto"/>
        <w:right w:val="none" w:sz="0" w:space="0" w:color="auto"/>
      </w:divBdr>
    </w:div>
    <w:div w:id="271132992">
      <w:bodyDiv w:val="1"/>
      <w:marLeft w:val="0"/>
      <w:marRight w:val="0"/>
      <w:marTop w:val="0"/>
      <w:marBottom w:val="0"/>
      <w:divBdr>
        <w:top w:val="none" w:sz="0" w:space="0" w:color="auto"/>
        <w:left w:val="none" w:sz="0" w:space="0" w:color="auto"/>
        <w:bottom w:val="none" w:sz="0" w:space="0" w:color="auto"/>
        <w:right w:val="none" w:sz="0" w:space="0" w:color="auto"/>
      </w:divBdr>
    </w:div>
    <w:div w:id="284047900">
      <w:bodyDiv w:val="1"/>
      <w:marLeft w:val="0"/>
      <w:marRight w:val="0"/>
      <w:marTop w:val="0"/>
      <w:marBottom w:val="0"/>
      <w:divBdr>
        <w:top w:val="none" w:sz="0" w:space="0" w:color="auto"/>
        <w:left w:val="none" w:sz="0" w:space="0" w:color="auto"/>
        <w:bottom w:val="none" w:sz="0" w:space="0" w:color="auto"/>
        <w:right w:val="none" w:sz="0" w:space="0" w:color="auto"/>
      </w:divBdr>
    </w:div>
    <w:div w:id="295261709">
      <w:bodyDiv w:val="1"/>
      <w:marLeft w:val="0"/>
      <w:marRight w:val="0"/>
      <w:marTop w:val="0"/>
      <w:marBottom w:val="0"/>
      <w:divBdr>
        <w:top w:val="none" w:sz="0" w:space="0" w:color="auto"/>
        <w:left w:val="none" w:sz="0" w:space="0" w:color="auto"/>
        <w:bottom w:val="none" w:sz="0" w:space="0" w:color="auto"/>
        <w:right w:val="none" w:sz="0" w:space="0" w:color="auto"/>
      </w:divBdr>
    </w:div>
    <w:div w:id="313872629">
      <w:bodyDiv w:val="1"/>
      <w:marLeft w:val="0"/>
      <w:marRight w:val="0"/>
      <w:marTop w:val="0"/>
      <w:marBottom w:val="0"/>
      <w:divBdr>
        <w:top w:val="none" w:sz="0" w:space="0" w:color="auto"/>
        <w:left w:val="none" w:sz="0" w:space="0" w:color="auto"/>
        <w:bottom w:val="none" w:sz="0" w:space="0" w:color="auto"/>
        <w:right w:val="none" w:sz="0" w:space="0" w:color="auto"/>
      </w:divBdr>
    </w:div>
    <w:div w:id="328022129">
      <w:bodyDiv w:val="1"/>
      <w:marLeft w:val="0"/>
      <w:marRight w:val="0"/>
      <w:marTop w:val="0"/>
      <w:marBottom w:val="0"/>
      <w:divBdr>
        <w:top w:val="none" w:sz="0" w:space="0" w:color="auto"/>
        <w:left w:val="none" w:sz="0" w:space="0" w:color="auto"/>
        <w:bottom w:val="none" w:sz="0" w:space="0" w:color="auto"/>
        <w:right w:val="none" w:sz="0" w:space="0" w:color="auto"/>
      </w:divBdr>
    </w:div>
    <w:div w:id="337730743">
      <w:bodyDiv w:val="1"/>
      <w:marLeft w:val="0"/>
      <w:marRight w:val="0"/>
      <w:marTop w:val="0"/>
      <w:marBottom w:val="0"/>
      <w:divBdr>
        <w:top w:val="none" w:sz="0" w:space="0" w:color="auto"/>
        <w:left w:val="none" w:sz="0" w:space="0" w:color="auto"/>
        <w:bottom w:val="none" w:sz="0" w:space="0" w:color="auto"/>
        <w:right w:val="none" w:sz="0" w:space="0" w:color="auto"/>
      </w:divBdr>
    </w:div>
    <w:div w:id="366299741">
      <w:bodyDiv w:val="1"/>
      <w:marLeft w:val="0"/>
      <w:marRight w:val="0"/>
      <w:marTop w:val="0"/>
      <w:marBottom w:val="0"/>
      <w:divBdr>
        <w:top w:val="none" w:sz="0" w:space="0" w:color="auto"/>
        <w:left w:val="none" w:sz="0" w:space="0" w:color="auto"/>
        <w:bottom w:val="none" w:sz="0" w:space="0" w:color="auto"/>
        <w:right w:val="none" w:sz="0" w:space="0" w:color="auto"/>
      </w:divBdr>
    </w:div>
    <w:div w:id="371998346">
      <w:bodyDiv w:val="1"/>
      <w:marLeft w:val="0"/>
      <w:marRight w:val="0"/>
      <w:marTop w:val="0"/>
      <w:marBottom w:val="0"/>
      <w:divBdr>
        <w:top w:val="none" w:sz="0" w:space="0" w:color="auto"/>
        <w:left w:val="none" w:sz="0" w:space="0" w:color="auto"/>
        <w:bottom w:val="none" w:sz="0" w:space="0" w:color="auto"/>
        <w:right w:val="none" w:sz="0" w:space="0" w:color="auto"/>
      </w:divBdr>
    </w:div>
    <w:div w:id="395127674">
      <w:bodyDiv w:val="1"/>
      <w:marLeft w:val="0"/>
      <w:marRight w:val="0"/>
      <w:marTop w:val="0"/>
      <w:marBottom w:val="0"/>
      <w:divBdr>
        <w:top w:val="none" w:sz="0" w:space="0" w:color="auto"/>
        <w:left w:val="none" w:sz="0" w:space="0" w:color="auto"/>
        <w:bottom w:val="none" w:sz="0" w:space="0" w:color="auto"/>
        <w:right w:val="none" w:sz="0" w:space="0" w:color="auto"/>
      </w:divBdr>
    </w:div>
    <w:div w:id="399603032">
      <w:bodyDiv w:val="1"/>
      <w:marLeft w:val="0"/>
      <w:marRight w:val="0"/>
      <w:marTop w:val="0"/>
      <w:marBottom w:val="0"/>
      <w:divBdr>
        <w:top w:val="none" w:sz="0" w:space="0" w:color="auto"/>
        <w:left w:val="none" w:sz="0" w:space="0" w:color="auto"/>
        <w:bottom w:val="none" w:sz="0" w:space="0" w:color="auto"/>
        <w:right w:val="none" w:sz="0" w:space="0" w:color="auto"/>
      </w:divBdr>
    </w:div>
    <w:div w:id="435952722">
      <w:bodyDiv w:val="1"/>
      <w:marLeft w:val="0"/>
      <w:marRight w:val="0"/>
      <w:marTop w:val="0"/>
      <w:marBottom w:val="0"/>
      <w:divBdr>
        <w:top w:val="none" w:sz="0" w:space="0" w:color="auto"/>
        <w:left w:val="none" w:sz="0" w:space="0" w:color="auto"/>
        <w:bottom w:val="none" w:sz="0" w:space="0" w:color="auto"/>
        <w:right w:val="none" w:sz="0" w:space="0" w:color="auto"/>
      </w:divBdr>
    </w:div>
    <w:div w:id="484861436">
      <w:bodyDiv w:val="1"/>
      <w:marLeft w:val="0"/>
      <w:marRight w:val="0"/>
      <w:marTop w:val="0"/>
      <w:marBottom w:val="0"/>
      <w:divBdr>
        <w:top w:val="none" w:sz="0" w:space="0" w:color="auto"/>
        <w:left w:val="none" w:sz="0" w:space="0" w:color="auto"/>
        <w:bottom w:val="none" w:sz="0" w:space="0" w:color="auto"/>
        <w:right w:val="none" w:sz="0" w:space="0" w:color="auto"/>
      </w:divBdr>
    </w:div>
    <w:div w:id="491920613">
      <w:bodyDiv w:val="1"/>
      <w:marLeft w:val="0"/>
      <w:marRight w:val="0"/>
      <w:marTop w:val="0"/>
      <w:marBottom w:val="0"/>
      <w:divBdr>
        <w:top w:val="none" w:sz="0" w:space="0" w:color="auto"/>
        <w:left w:val="none" w:sz="0" w:space="0" w:color="auto"/>
        <w:bottom w:val="none" w:sz="0" w:space="0" w:color="auto"/>
        <w:right w:val="none" w:sz="0" w:space="0" w:color="auto"/>
      </w:divBdr>
    </w:div>
    <w:div w:id="517694073">
      <w:bodyDiv w:val="1"/>
      <w:marLeft w:val="0"/>
      <w:marRight w:val="0"/>
      <w:marTop w:val="0"/>
      <w:marBottom w:val="0"/>
      <w:divBdr>
        <w:top w:val="none" w:sz="0" w:space="0" w:color="auto"/>
        <w:left w:val="none" w:sz="0" w:space="0" w:color="auto"/>
        <w:bottom w:val="none" w:sz="0" w:space="0" w:color="auto"/>
        <w:right w:val="none" w:sz="0" w:space="0" w:color="auto"/>
      </w:divBdr>
    </w:div>
    <w:div w:id="527716797">
      <w:bodyDiv w:val="1"/>
      <w:marLeft w:val="0"/>
      <w:marRight w:val="0"/>
      <w:marTop w:val="0"/>
      <w:marBottom w:val="0"/>
      <w:divBdr>
        <w:top w:val="none" w:sz="0" w:space="0" w:color="auto"/>
        <w:left w:val="none" w:sz="0" w:space="0" w:color="auto"/>
        <w:bottom w:val="none" w:sz="0" w:space="0" w:color="auto"/>
        <w:right w:val="none" w:sz="0" w:space="0" w:color="auto"/>
      </w:divBdr>
    </w:div>
    <w:div w:id="553660499">
      <w:bodyDiv w:val="1"/>
      <w:marLeft w:val="0"/>
      <w:marRight w:val="0"/>
      <w:marTop w:val="0"/>
      <w:marBottom w:val="0"/>
      <w:divBdr>
        <w:top w:val="none" w:sz="0" w:space="0" w:color="auto"/>
        <w:left w:val="none" w:sz="0" w:space="0" w:color="auto"/>
        <w:bottom w:val="none" w:sz="0" w:space="0" w:color="auto"/>
        <w:right w:val="none" w:sz="0" w:space="0" w:color="auto"/>
      </w:divBdr>
    </w:div>
    <w:div w:id="580336776">
      <w:bodyDiv w:val="1"/>
      <w:marLeft w:val="0"/>
      <w:marRight w:val="0"/>
      <w:marTop w:val="0"/>
      <w:marBottom w:val="0"/>
      <w:divBdr>
        <w:top w:val="none" w:sz="0" w:space="0" w:color="auto"/>
        <w:left w:val="none" w:sz="0" w:space="0" w:color="auto"/>
        <w:bottom w:val="none" w:sz="0" w:space="0" w:color="auto"/>
        <w:right w:val="none" w:sz="0" w:space="0" w:color="auto"/>
      </w:divBdr>
      <w:divsChild>
        <w:div w:id="711687775">
          <w:marLeft w:val="0"/>
          <w:marRight w:val="0"/>
          <w:marTop w:val="0"/>
          <w:marBottom w:val="0"/>
          <w:divBdr>
            <w:top w:val="none" w:sz="0" w:space="0" w:color="auto"/>
            <w:left w:val="none" w:sz="0" w:space="0" w:color="auto"/>
            <w:bottom w:val="none" w:sz="0" w:space="0" w:color="auto"/>
            <w:right w:val="none" w:sz="0" w:space="0" w:color="auto"/>
          </w:divBdr>
          <w:divsChild>
            <w:div w:id="1778980446">
              <w:marLeft w:val="0"/>
              <w:marRight w:val="0"/>
              <w:marTop w:val="0"/>
              <w:marBottom w:val="0"/>
              <w:divBdr>
                <w:top w:val="none" w:sz="0" w:space="0" w:color="auto"/>
                <w:left w:val="none" w:sz="0" w:space="0" w:color="auto"/>
                <w:bottom w:val="none" w:sz="0" w:space="0" w:color="auto"/>
                <w:right w:val="none" w:sz="0" w:space="0" w:color="auto"/>
              </w:divBdr>
              <w:divsChild>
                <w:div w:id="694621241">
                  <w:marLeft w:val="0"/>
                  <w:marRight w:val="0"/>
                  <w:marTop w:val="0"/>
                  <w:marBottom w:val="0"/>
                  <w:divBdr>
                    <w:top w:val="none" w:sz="0" w:space="0" w:color="auto"/>
                    <w:left w:val="none" w:sz="0" w:space="0" w:color="auto"/>
                    <w:bottom w:val="none" w:sz="0" w:space="0" w:color="auto"/>
                    <w:right w:val="none" w:sz="0" w:space="0" w:color="auto"/>
                  </w:divBdr>
                  <w:divsChild>
                    <w:div w:id="1859655269">
                      <w:marLeft w:val="0"/>
                      <w:marRight w:val="0"/>
                      <w:marTop w:val="0"/>
                      <w:marBottom w:val="0"/>
                      <w:divBdr>
                        <w:top w:val="none" w:sz="0" w:space="0" w:color="auto"/>
                        <w:left w:val="none" w:sz="0" w:space="0" w:color="auto"/>
                        <w:bottom w:val="none" w:sz="0" w:space="0" w:color="auto"/>
                        <w:right w:val="none" w:sz="0" w:space="0" w:color="auto"/>
                      </w:divBdr>
                      <w:divsChild>
                        <w:div w:id="963194225">
                          <w:marLeft w:val="0"/>
                          <w:marRight w:val="0"/>
                          <w:marTop w:val="0"/>
                          <w:marBottom w:val="0"/>
                          <w:divBdr>
                            <w:top w:val="none" w:sz="0" w:space="0" w:color="auto"/>
                            <w:left w:val="none" w:sz="0" w:space="0" w:color="auto"/>
                            <w:bottom w:val="none" w:sz="0" w:space="0" w:color="auto"/>
                            <w:right w:val="none" w:sz="0" w:space="0" w:color="auto"/>
                          </w:divBdr>
                          <w:divsChild>
                            <w:div w:id="1040785311">
                              <w:marLeft w:val="0"/>
                              <w:marRight w:val="0"/>
                              <w:marTop w:val="0"/>
                              <w:marBottom w:val="0"/>
                              <w:divBdr>
                                <w:top w:val="none" w:sz="0" w:space="0" w:color="auto"/>
                                <w:left w:val="none" w:sz="0" w:space="0" w:color="auto"/>
                                <w:bottom w:val="none" w:sz="0" w:space="0" w:color="auto"/>
                                <w:right w:val="none" w:sz="0" w:space="0" w:color="auto"/>
                              </w:divBdr>
                              <w:divsChild>
                                <w:div w:id="168828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80525783">
      <w:bodyDiv w:val="1"/>
      <w:marLeft w:val="0"/>
      <w:marRight w:val="0"/>
      <w:marTop w:val="0"/>
      <w:marBottom w:val="0"/>
      <w:divBdr>
        <w:top w:val="none" w:sz="0" w:space="0" w:color="auto"/>
        <w:left w:val="none" w:sz="0" w:space="0" w:color="auto"/>
        <w:bottom w:val="none" w:sz="0" w:space="0" w:color="auto"/>
        <w:right w:val="none" w:sz="0" w:space="0" w:color="auto"/>
      </w:divBdr>
    </w:div>
    <w:div w:id="599417477">
      <w:bodyDiv w:val="1"/>
      <w:marLeft w:val="0"/>
      <w:marRight w:val="0"/>
      <w:marTop w:val="0"/>
      <w:marBottom w:val="0"/>
      <w:divBdr>
        <w:top w:val="none" w:sz="0" w:space="0" w:color="auto"/>
        <w:left w:val="none" w:sz="0" w:space="0" w:color="auto"/>
        <w:bottom w:val="none" w:sz="0" w:space="0" w:color="auto"/>
        <w:right w:val="none" w:sz="0" w:space="0" w:color="auto"/>
      </w:divBdr>
    </w:div>
    <w:div w:id="606350545">
      <w:bodyDiv w:val="1"/>
      <w:marLeft w:val="0"/>
      <w:marRight w:val="0"/>
      <w:marTop w:val="0"/>
      <w:marBottom w:val="0"/>
      <w:divBdr>
        <w:top w:val="none" w:sz="0" w:space="0" w:color="auto"/>
        <w:left w:val="none" w:sz="0" w:space="0" w:color="auto"/>
        <w:bottom w:val="none" w:sz="0" w:space="0" w:color="auto"/>
        <w:right w:val="none" w:sz="0" w:space="0" w:color="auto"/>
      </w:divBdr>
    </w:div>
    <w:div w:id="646321076">
      <w:bodyDiv w:val="1"/>
      <w:marLeft w:val="0"/>
      <w:marRight w:val="0"/>
      <w:marTop w:val="0"/>
      <w:marBottom w:val="0"/>
      <w:divBdr>
        <w:top w:val="none" w:sz="0" w:space="0" w:color="auto"/>
        <w:left w:val="none" w:sz="0" w:space="0" w:color="auto"/>
        <w:bottom w:val="none" w:sz="0" w:space="0" w:color="auto"/>
        <w:right w:val="none" w:sz="0" w:space="0" w:color="auto"/>
      </w:divBdr>
    </w:div>
    <w:div w:id="657154862">
      <w:bodyDiv w:val="1"/>
      <w:marLeft w:val="0"/>
      <w:marRight w:val="0"/>
      <w:marTop w:val="0"/>
      <w:marBottom w:val="0"/>
      <w:divBdr>
        <w:top w:val="none" w:sz="0" w:space="0" w:color="auto"/>
        <w:left w:val="none" w:sz="0" w:space="0" w:color="auto"/>
        <w:bottom w:val="none" w:sz="0" w:space="0" w:color="auto"/>
        <w:right w:val="none" w:sz="0" w:space="0" w:color="auto"/>
      </w:divBdr>
    </w:div>
    <w:div w:id="704327178">
      <w:bodyDiv w:val="1"/>
      <w:marLeft w:val="0"/>
      <w:marRight w:val="0"/>
      <w:marTop w:val="0"/>
      <w:marBottom w:val="0"/>
      <w:divBdr>
        <w:top w:val="none" w:sz="0" w:space="0" w:color="auto"/>
        <w:left w:val="none" w:sz="0" w:space="0" w:color="auto"/>
        <w:bottom w:val="none" w:sz="0" w:space="0" w:color="auto"/>
        <w:right w:val="none" w:sz="0" w:space="0" w:color="auto"/>
      </w:divBdr>
    </w:div>
    <w:div w:id="754402742">
      <w:bodyDiv w:val="1"/>
      <w:marLeft w:val="0"/>
      <w:marRight w:val="0"/>
      <w:marTop w:val="0"/>
      <w:marBottom w:val="0"/>
      <w:divBdr>
        <w:top w:val="none" w:sz="0" w:space="0" w:color="auto"/>
        <w:left w:val="none" w:sz="0" w:space="0" w:color="auto"/>
        <w:bottom w:val="none" w:sz="0" w:space="0" w:color="auto"/>
        <w:right w:val="none" w:sz="0" w:space="0" w:color="auto"/>
      </w:divBdr>
    </w:div>
    <w:div w:id="765156348">
      <w:bodyDiv w:val="1"/>
      <w:marLeft w:val="0"/>
      <w:marRight w:val="0"/>
      <w:marTop w:val="0"/>
      <w:marBottom w:val="0"/>
      <w:divBdr>
        <w:top w:val="none" w:sz="0" w:space="0" w:color="auto"/>
        <w:left w:val="none" w:sz="0" w:space="0" w:color="auto"/>
        <w:bottom w:val="none" w:sz="0" w:space="0" w:color="auto"/>
        <w:right w:val="none" w:sz="0" w:space="0" w:color="auto"/>
      </w:divBdr>
    </w:div>
    <w:div w:id="774403561">
      <w:bodyDiv w:val="1"/>
      <w:marLeft w:val="0"/>
      <w:marRight w:val="0"/>
      <w:marTop w:val="0"/>
      <w:marBottom w:val="0"/>
      <w:divBdr>
        <w:top w:val="none" w:sz="0" w:space="0" w:color="auto"/>
        <w:left w:val="none" w:sz="0" w:space="0" w:color="auto"/>
        <w:bottom w:val="none" w:sz="0" w:space="0" w:color="auto"/>
        <w:right w:val="none" w:sz="0" w:space="0" w:color="auto"/>
      </w:divBdr>
    </w:div>
    <w:div w:id="786898594">
      <w:bodyDiv w:val="1"/>
      <w:marLeft w:val="0"/>
      <w:marRight w:val="0"/>
      <w:marTop w:val="0"/>
      <w:marBottom w:val="0"/>
      <w:divBdr>
        <w:top w:val="none" w:sz="0" w:space="0" w:color="auto"/>
        <w:left w:val="none" w:sz="0" w:space="0" w:color="auto"/>
        <w:bottom w:val="none" w:sz="0" w:space="0" w:color="auto"/>
        <w:right w:val="none" w:sz="0" w:space="0" w:color="auto"/>
      </w:divBdr>
    </w:div>
    <w:div w:id="838271135">
      <w:bodyDiv w:val="1"/>
      <w:marLeft w:val="0"/>
      <w:marRight w:val="0"/>
      <w:marTop w:val="0"/>
      <w:marBottom w:val="0"/>
      <w:divBdr>
        <w:top w:val="none" w:sz="0" w:space="0" w:color="auto"/>
        <w:left w:val="none" w:sz="0" w:space="0" w:color="auto"/>
        <w:bottom w:val="none" w:sz="0" w:space="0" w:color="auto"/>
        <w:right w:val="none" w:sz="0" w:space="0" w:color="auto"/>
      </w:divBdr>
    </w:div>
    <w:div w:id="838959061">
      <w:bodyDiv w:val="1"/>
      <w:marLeft w:val="0"/>
      <w:marRight w:val="0"/>
      <w:marTop w:val="0"/>
      <w:marBottom w:val="0"/>
      <w:divBdr>
        <w:top w:val="none" w:sz="0" w:space="0" w:color="auto"/>
        <w:left w:val="none" w:sz="0" w:space="0" w:color="auto"/>
        <w:bottom w:val="none" w:sz="0" w:space="0" w:color="auto"/>
        <w:right w:val="none" w:sz="0" w:space="0" w:color="auto"/>
      </w:divBdr>
    </w:div>
    <w:div w:id="843669937">
      <w:bodyDiv w:val="1"/>
      <w:marLeft w:val="0"/>
      <w:marRight w:val="0"/>
      <w:marTop w:val="0"/>
      <w:marBottom w:val="0"/>
      <w:divBdr>
        <w:top w:val="none" w:sz="0" w:space="0" w:color="auto"/>
        <w:left w:val="none" w:sz="0" w:space="0" w:color="auto"/>
        <w:bottom w:val="none" w:sz="0" w:space="0" w:color="auto"/>
        <w:right w:val="none" w:sz="0" w:space="0" w:color="auto"/>
      </w:divBdr>
    </w:div>
    <w:div w:id="851530335">
      <w:bodyDiv w:val="1"/>
      <w:marLeft w:val="0"/>
      <w:marRight w:val="0"/>
      <w:marTop w:val="0"/>
      <w:marBottom w:val="0"/>
      <w:divBdr>
        <w:top w:val="none" w:sz="0" w:space="0" w:color="auto"/>
        <w:left w:val="none" w:sz="0" w:space="0" w:color="auto"/>
        <w:bottom w:val="none" w:sz="0" w:space="0" w:color="auto"/>
        <w:right w:val="none" w:sz="0" w:space="0" w:color="auto"/>
      </w:divBdr>
    </w:div>
    <w:div w:id="862790111">
      <w:bodyDiv w:val="1"/>
      <w:marLeft w:val="0"/>
      <w:marRight w:val="0"/>
      <w:marTop w:val="0"/>
      <w:marBottom w:val="0"/>
      <w:divBdr>
        <w:top w:val="none" w:sz="0" w:space="0" w:color="auto"/>
        <w:left w:val="none" w:sz="0" w:space="0" w:color="auto"/>
        <w:bottom w:val="none" w:sz="0" w:space="0" w:color="auto"/>
        <w:right w:val="none" w:sz="0" w:space="0" w:color="auto"/>
      </w:divBdr>
    </w:div>
    <w:div w:id="880748186">
      <w:bodyDiv w:val="1"/>
      <w:marLeft w:val="0"/>
      <w:marRight w:val="0"/>
      <w:marTop w:val="0"/>
      <w:marBottom w:val="0"/>
      <w:divBdr>
        <w:top w:val="none" w:sz="0" w:space="0" w:color="auto"/>
        <w:left w:val="none" w:sz="0" w:space="0" w:color="auto"/>
        <w:bottom w:val="none" w:sz="0" w:space="0" w:color="auto"/>
        <w:right w:val="none" w:sz="0" w:space="0" w:color="auto"/>
      </w:divBdr>
    </w:div>
    <w:div w:id="899025662">
      <w:bodyDiv w:val="1"/>
      <w:marLeft w:val="0"/>
      <w:marRight w:val="0"/>
      <w:marTop w:val="0"/>
      <w:marBottom w:val="0"/>
      <w:divBdr>
        <w:top w:val="none" w:sz="0" w:space="0" w:color="auto"/>
        <w:left w:val="none" w:sz="0" w:space="0" w:color="auto"/>
        <w:bottom w:val="none" w:sz="0" w:space="0" w:color="auto"/>
        <w:right w:val="none" w:sz="0" w:space="0" w:color="auto"/>
      </w:divBdr>
    </w:div>
    <w:div w:id="909196198">
      <w:bodyDiv w:val="1"/>
      <w:marLeft w:val="0"/>
      <w:marRight w:val="0"/>
      <w:marTop w:val="0"/>
      <w:marBottom w:val="0"/>
      <w:divBdr>
        <w:top w:val="none" w:sz="0" w:space="0" w:color="auto"/>
        <w:left w:val="none" w:sz="0" w:space="0" w:color="auto"/>
        <w:bottom w:val="none" w:sz="0" w:space="0" w:color="auto"/>
        <w:right w:val="none" w:sz="0" w:space="0" w:color="auto"/>
      </w:divBdr>
    </w:div>
    <w:div w:id="909541133">
      <w:bodyDiv w:val="1"/>
      <w:marLeft w:val="0"/>
      <w:marRight w:val="0"/>
      <w:marTop w:val="0"/>
      <w:marBottom w:val="0"/>
      <w:divBdr>
        <w:top w:val="none" w:sz="0" w:space="0" w:color="auto"/>
        <w:left w:val="none" w:sz="0" w:space="0" w:color="auto"/>
        <w:bottom w:val="none" w:sz="0" w:space="0" w:color="auto"/>
        <w:right w:val="none" w:sz="0" w:space="0" w:color="auto"/>
      </w:divBdr>
    </w:div>
    <w:div w:id="930234574">
      <w:bodyDiv w:val="1"/>
      <w:marLeft w:val="0"/>
      <w:marRight w:val="0"/>
      <w:marTop w:val="0"/>
      <w:marBottom w:val="0"/>
      <w:divBdr>
        <w:top w:val="none" w:sz="0" w:space="0" w:color="auto"/>
        <w:left w:val="none" w:sz="0" w:space="0" w:color="auto"/>
        <w:bottom w:val="none" w:sz="0" w:space="0" w:color="auto"/>
        <w:right w:val="none" w:sz="0" w:space="0" w:color="auto"/>
      </w:divBdr>
    </w:div>
    <w:div w:id="937177556">
      <w:bodyDiv w:val="1"/>
      <w:marLeft w:val="0"/>
      <w:marRight w:val="0"/>
      <w:marTop w:val="0"/>
      <w:marBottom w:val="0"/>
      <w:divBdr>
        <w:top w:val="none" w:sz="0" w:space="0" w:color="auto"/>
        <w:left w:val="none" w:sz="0" w:space="0" w:color="auto"/>
        <w:bottom w:val="none" w:sz="0" w:space="0" w:color="auto"/>
        <w:right w:val="none" w:sz="0" w:space="0" w:color="auto"/>
      </w:divBdr>
    </w:div>
    <w:div w:id="940339229">
      <w:bodyDiv w:val="1"/>
      <w:marLeft w:val="0"/>
      <w:marRight w:val="0"/>
      <w:marTop w:val="0"/>
      <w:marBottom w:val="0"/>
      <w:divBdr>
        <w:top w:val="none" w:sz="0" w:space="0" w:color="auto"/>
        <w:left w:val="none" w:sz="0" w:space="0" w:color="auto"/>
        <w:bottom w:val="none" w:sz="0" w:space="0" w:color="auto"/>
        <w:right w:val="none" w:sz="0" w:space="0" w:color="auto"/>
      </w:divBdr>
    </w:div>
    <w:div w:id="946622718">
      <w:bodyDiv w:val="1"/>
      <w:marLeft w:val="0"/>
      <w:marRight w:val="0"/>
      <w:marTop w:val="0"/>
      <w:marBottom w:val="0"/>
      <w:divBdr>
        <w:top w:val="none" w:sz="0" w:space="0" w:color="auto"/>
        <w:left w:val="none" w:sz="0" w:space="0" w:color="auto"/>
        <w:bottom w:val="none" w:sz="0" w:space="0" w:color="auto"/>
        <w:right w:val="none" w:sz="0" w:space="0" w:color="auto"/>
      </w:divBdr>
    </w:div>
    <w:div w:id="954101103">
      <w:bodyDiv w:val="1"/>
      <w:marLeft w:val="0"/>
      <w:marRight w:val="0"/>
      <w:marTop w:val="0"/>
      <w:marBottom w:val="0"/>
      <w:divBdr>
        <w:top w:val="none" w:sz="0" w:space="0" w:color="auto"/>
        <w:left w:val="none" w:sz="0" w:space="0" w:color="auto"/>
        <w:bottom w:val="none" w:sz="0" w:space="0" w:color="auto"/>
        <w:right w:val="none" w:sz="0" w:space="0" w:color="auto"/>
      </w:divBdr>
    </w:div>
    <w:div w:id="965693935">
      <w:bodyDiv w:val="1"/>
      <w:marLeft w:val="0"/>
      <w:marRight w:val="0"/>
      <w:marTop w:val="0"/>
      <w:marBottom w:val="0"/>
      <w:divBdr>
        <w:top w:val="none" w:sz="0" w:space="0" w:color="auto"/>
        <w:left w:val="none" w:sz="0" w:space="0" w:color="auto"/>
        <w:bottom w:val="none" w:sz="0" w:space="0" w:color="auto"/>
        <w:right w:val="none" w:sz="0" w:space="0" w:color="auto"/>
      </w:divBdr>
    </w:div>
    <w:div w:id="987243885">
      <w:bodyDiv w:val="1"/>
      <w:marLeft w:val="0"/>
      <w:marRight w:val="0"/>
      <w:marTop w:val="0"/>
      <w:marBottom w:val="0"/>
      <w:divBdr>
        <w:top w:val="none" w:sz="0" w:space="0" w:color="auto"/>
        <w:left w:val="none" w:sz="0" w:space="0" w:color="auto"/>
        <w:bottom w:val="none" w:sz="0" w:space="0" w:color="auto"/>
        <w:right w:val="none" w:sz="0" w:space="0" w:color="auto"/>
      </w:divBdr>
    </w:div>
    <w:div w:id="1022825635">
      <w:bodyDiv w:val="1"/>
      <w:marLeft w:val="0"/>
      <w:marRight w:val="0"/>
      <w:marTop w:val="0"/>
      <w:marBottom w:val="0"/>
      <w:divBdr>
        <w:top w:val="none" w:sz="0" w:space="0" w:color="auto"/>
        <w:left w:val="none" w:sz="0" w:space="0" w:color="auto"/>
        <w:bottom w:val="none" w:sz="0" w:space="0" w:color="auto"/>
        <w:right w:val="none" w:sz="0" w:space="0" w:color="auto"/>
      </w:divBdr>
    </w:div>
    <w:div w:id="1061632620">
      <w:bodyDiv w:val="1"/>
      <w:marLeft w:val="0"/>
      <w:marRight w:val="0"/>
      <w:marTop w:val="0"/>
      <w:marBottom w:val="0"/>
      <w:divBdr>
        <w:top w:val="none" w:sz="0" w:space="0" w:color="auto"/>
        <w:left w:val="none" w:sz="0" w:space="0" w:color="auto"/>
        <w:bottom w:val="none" w:sz="0" w:space="0" w:color="auto"/>
        <w:right w:val="none" w:sz="0" w:space="0" w:color="auto"/>
      </w:divBdr>
    </w:div>
    <w:div w:id="1065689454">
      <w:bodyDiv w:val="1"/>
      <w:marLeft w:val="0"/>
      <w:marRight w:val="0"/>
      <w:marTop w:val="0"/>
      <w:marBottom w:val="0"/>
      <w:divBdr>
        <w:top w:val="none" w:sz="0" w:space="0" w:color="auto"/>
        <w:left w:val="none" w:sz="0" w:space="0" w:color="auto"/>
        <w:bottom w:val="none" w:sz="0" w:space="0" w:color="auto"/>
        <w:right w:val="none" w:sz="0" w:space="0" w:color="auto"/>
      </w:divBdr>
    </w:div>
    <w:div w:id="1102916087">
      <w:bodyDiv w:val="1"/>
      <w:marLeft w:val="0"/>
      <w:marRight w:val="0"/>
      <w:marTop w:val="0"/>
      <w:marBottom w:val="0"/>
      <w:divBdr>
        <w:top w:val="none" w:sz="0" w:space="0" w:color="auto"/>
        <w:left w:val="none" w:sz="0" w:space="0" w:color="auto"/>
        <w:bottom w:val="none" w:sz="0" w:space="0" w:color="auto"/>
        <w:right w:val="none" w:sz="0" w:space="0" w:color="auto"/>
      </w:divBdr>
    </w:div>
    <w:div w:id="1155603509">
      <w:bodyDiv w:val="1"/>
      <w:marLeft w:val="0"/>
      <w:marRight w:val="0"/>
      <w:marTop w:val="0"/>
      <w:marBottom w:val="0"/>
      <w:divBdr>
        <w:top w:val="none" w:sz="0" w:space="0" w:color="auto"/>
        <w:left w:val="none" w:sz="0" w:space="0" w:color="auto"/>
        <w:bottom w:val="none" w:sz="0" w:space="0" w:color="auto"/>
        <w:right w:val="none" w:sz="0" w:space="0" w:color="auto"/>
      </w:divBdr>
    </w:div>
    <w:div w:id="1160926644">
      <w:bodyDiv w:val="1"/>
      <w:marLeft w:val="0"/>
      <w:marRight w:val="0"/>
      <w:marTop w:val="0"/>
      <w:marBottom w:val="0"/>
      <w:divBdr>
        <w:top w:val="none" w:sz="0" w:space="0" w:color="auto"/>
        <w:left w:val="none" w:sz="0" w:space="0" w:color="auto"/>
        <w:bottom w:val="none" w:sz="0" w:space="0" w:color="auto"/>
        <w:right w:val="none" w:sz="0" w:space="0" w:color="auto"/>
      </w:divBdr>
    </w:div>
    <w:div w:id="1190994586">
      <w:bodyDiv w:val="1"/>
      <w:marLeft w:val="0"/>
      <w:marRight w:val="0"/>
      <w:marTop w:val="0"/>
      <w:marBottom w:val="0"/>
      <w:divBdr>
        <w:top w:val="none" w:sz="0" w:space="0" w:color="auto"/>
        <w:left w:val="none" w:sz="0" w:space="0" w:color="auto"/>
        <w:bottom w:val="none" w:sz="0" w:space="0" w:color="auto"/>
        <w:right w:val="none" w:sz="0" w:space="0" w:color="auto"/>
      </w:divBdr>
    </w:div>
    <w:div w:id="1191069245">
      <w:bodyDiv w:val="1"/>
      <w:marLeft w:val="0"/>
      <w:marRight w:val="0"/>
      <w:marTop w:val="0"/>
      <w:marBottom w:val="0"/>
      <w:divBdr>
        <w:top w:val="none" w:sz="0" w:space="0" w:color="auto"/>
        <w:left w:val="none" w:sz="0" w:space="0" w:color="auto"/>
        <w:bottom w:val="none" w:sz="0" w:space="0" w:color="auto"/>
        <w:right w:val="none" w:sz="0" w:space="0" w:color="auto"/>
      </w:divBdr>
    </w:div>
    <w:div w:id="1202982281">
      <w:bodyDiv w:val="1"/>
      <w:marLeft w:val="0"/>
      <w:marRight w:val="0"/>
      <w:marTop w:val="0"/>
      <w:marBottom w:val="0"/>
      <w:divBdr>
        <w:top w:val="none" w:sz="0" w:space="0" w:color="auto"/>
        <w:left w:val="none" w:sz="0" w:space="0" w:color="auto"/>
        <w:bottom w:val="none" w:sz="0" w:space="0" w:color="auto"/>
        <w:right w:val="none" w:sz="0" w:space="0" w:color="auto"/>
      </w:divBdr>
    </w:div>
    <w:div w:id="1261526886">
      <w:bodyDiv w:val="1"/>
      <w:marLeft w:val="0"/>
      <w:marRight w:val="0"/>
      <w:marTop w:val="0"/>
      <w:marBottom w:val="0"/>
      <w:divBdr>
        <w:top w:val="none" w:sz="0" w:space="0" w:color="auto"/>
        <w:left w:val="none" w:sz="0" w:space="0" w:color="auto"/>
        <w:bottom w:val="none" w:sz="0" w:space="0" w:color="auto"/>
        <w:right w:val="none" w:sz="0" w:space="0" w:color="auto"/>
      </w:divBdr>
    </w:div>
    <w:div w:id="1275286869">
      <w:bodyDiv w:val="1"/>
      <w:marLeft w:val="0"/>
      <w:marRight w:val="0"/>
      <w:marTop w:val="0"/>
      <w:marBottom w:val="0"/>
      <w:divBdr>
        <w:top w:val="none" w:sz="0" w:space="0" w:color="auto"/>
        <w:left w:val="none" w:sz="0" w:space="0" w:color="auto"/>
        <w:bottom w:val="none" w:sz="0" w:space="0" w:color="auto"/>
        <w:right w:val="none" w:sz="0" w:space="0" w:color="auto"/>
      </w:divBdr>
    </w:div>
    <w:div w:id="1279995106">
      <w:bodyDiv w:val="1"/>
      <w:marLeft w:val="0"/>
      <w:marRight w:val="0"/>
      <w:marTop w:val="0"/>
      <w:marBottom w:val="0"/>
      <w:divBdr>
        <w:top w:val="none" w:sz="0" w:space="0" w:color="auto"/>
        <w:left w:val="none" w:sz="0" w:space="0" w:color="auto"/>
        <w:bottom w:val="none" w:sz="0" w:space="0" w:color="auto"/>
        <w:right w:val="none" w:sz="0" w:space="0" w:color="auto"/>
      </w:divBdr>
    </w:div>
    <w:div w:id="1287076778">
      <w:bodyDiv w:val="1"/>
      <w:marLeft w:val="0"/>
      <w:marRight w:val="0"/>
      <w:marTop w:val="0"/>
      <w:marBottom w:val="0"/>
      <w:divBdr>
        <w:top w:val="none" w:sz="0" w:space="0" w:color="auto"/>
        <w:left w:val="none" w:sz="0" w:space="0" w:color="auto"/>
        <w:bottom w:val="none" w:sz="0" w:space="0" w:color="auto"/>
        <w:right w:val="none" w:sz="0" w:space="0" w:color="auto"/>
      </w:divBdr>
    </w:div>
    <w:div w:id="1309356884">
      <w:bodyDiv w:val="1"/>
      <w:marLeft w:val="0"/>
      <w:marRight w:val="0"/>
      <w:marTop w:val="0"/>
      <w:marBottom w:val="0"/>
      <w:divBdr>
        <w:top w:val="none" w:sz="0" w:space="0" w:color="auto"/>
        <w:left w:val="none" w:sz="0" w:space="0" w:color="auto"/>
        <w:bottom w:val="none" w:sz="0" w:space="0" w:color="auto"/>
        <w:right w:val="none" w:sz="0" w:space="0" w:color="auto"/>
      </w:divBdr>
    </w:div>
    <w:div w:id="1311866251">
      <w:bodyDiv w:val="1"/>
      <w:marLeft w:val="0"/>
      <w:marRight w:val="0"/>
      <w:marTop w:val="0"/>
      <w:marBottom w:val="0"/>
      <w:divBdr>
        <w:top w:val="none" w:sz="0" w:space="0" w:color="auto"/>
        <w:left w:val="none" w:sz="0" w:space="0" w:color="auto"/>
        <w:bottom w:val="none" w:sz="0" w:space="0" w:color="auto"/>
        <w:right w:val="none" w:sz="0" w:space="0" w:color="auto"/>
      </w:divBdr>
    </w:div>
    <w:div w:id="1327053248">
      <w:bodyDiv w:val="1"/>
      <w:marLeft w:val="0"/>
      <w:marRight w:val="0"/>
      <w:marTop w:val="0"/>
      <w:marBottom w:val="0"/>
      <w:divBdr>
        <w:top w:val="none" w:sz="0" w:space="0" w:color="auto"/>
        <w:left w:val="none" w:sz="0" w:space="0" w:color="auto"/>
        <w:bottom w:val="none" w:sz="0" w:space="0" w:color="auto"/>
        <w:right w:val="none" w:sz="0" w:space="0" w:color="auto"/>
      </w:divBdr>
    </w:div>
    <w:div w:id="1338775481">
      <w:bodyDiv w:val="1"/>
      <w:marLeft w:val="0"/>
      <w:marRight w:val="0"/>
      <w:marTop w:val="0"/>
      <w:marBottom w:val="0"/>
      <w:divBdr>
        <w:top w:val="none" w:sz="0" w:space="0" w:color="auto"/>
        <w:left w:val="none" w:sz="0" w:space="0" w:color="auto"/>
        <w:bottom w:val="none" w:sz="0" w:space="0" w:color="auto"/>
        <w:right w:val="none" w:sz="0" w:space="0" w:color="auto"/>
      </w:divBdr>
    </w:div>
    <w:div w:id="1365640754">
      <w:bodyDiv w:val="1"/>
      <w:marLeft w:val="0"/>
      <w:marRight w:val="0"/>
      <w:marTop w:val="0"/>
      <w:marBottom w:val="0"/>
      <w:divBdr>
        <w:top w:val="none" w:sz="0" w:space="0" w:color="auto"/>
        <w:left w:val="none" w:sz="0" w:space="0" w:color="auto"/>
        <w:bottom w:val="none" w:sz="0" w:space="0" w:color="auto"/>
        <w:right w:val="none" w:sz="0" w:space="0" w:color="auto"/>
      </w:divBdr>
    </w:div>
    <w:div w:id="1374650347">
      <w:bodyDiv w:val="1"/>
      <w:marLeft w:val="0"/>
      <w:marRight w:val="0"/>
      <w:marTop w:val="0"/>
      <w:marBottom w:val="0"/>
      <w:divBdr>
        <w:top w:val="none" w:sz="0" w:space="0" w:color="auto"/>
        <w:left w:val="none" w:sz="0" w:space="0" w:color="auto"/>
        <w:bottom w:val="none" w:sz="0" w:space="0" w:color="auto"/>
        <w:right w:val="none" w:sz="0" w:space="0" w:color="auto"/>
      </w:divBdr>
    </w:div>
    <w:div w:id="1378159166">
      <w:bodyDiv w:val="1"/>
      <w:marLeft w:val="0"/>
      <w:marRight w:val="0"/>
      <w:marTop w:val="0"/>
      <w:marBottom w:val="0"/>
      <w:divBdr>
        <w:top w:val="none" w:sz="0" w:space="0" w:color="auto"/>
        <w:left w:val="none" w:sz="0" w:space="0" w:color="auto"/>
        <w:bottom w:val="none" w:sz="0" w:space="0" w:color="auto"/>
        <w:right w:val="none" w:sz="0" w:space="0" w:color="auto"/>
      </w:divBdr>
    </w:div>
    <w:div w:id="1379861713">
      <w:bodyDiv w:val="1"/>
      <w:marLeft w:val="0"/>
      <w:marRight w:val="0"/>
      <w:marTop w:val="0"/>
      <w:marBottom w:val="0"/>
      <w:divBdr>
        <w:top w:val="none" w:sz="0" w:space="0" w:color="auto"/>
        <w:left w:val="none" w:sz="0" w:space="0" w:color="auto"/>
        <w:bottom w:val="none" w:sz="0" w:space="0" w:color="auto"/>
        <w:right w:val="none" w:sz="0" w:space="0" w:color="auto"/>
      </w:divBdr>
    </w:div>
    <w:div w:id="1391808737">
      <w:bodyDiv w:val="1"/>
      <w:marLeft w:val="0"/>
      <w:marRight w:val="0"/>
      <w:marTop w:val="0"/>
      <w:marBottom w:val="0"/>
      <w:divBdr>
        <w:top w:val="none" w:sz="0" w:space="0" w:color="auto"/>
        <w:left w:val="none" w:sz="0" w:space="0" w:color="auto"/>
        <w:bottom w:val="none" w:sz="0" w:space="0" w:color="auto"/>
        <w:right w:val="none" w:sz="0" w:space="0" w:color="auto"/>
      </w:divBdr>
    </w:div>
    <w:div w:id="1439064308">
      <w:bodyDiv w:val="1"/>
      <w:marLeft w:val="0"/>
      <w:marRight w:val="0"/>
      <w:marTop w:val="0"/>
      <w:marBottom w:val="0"/>
      <w:divBdr>
        <w:top w:val="none" w:sz="0" w:space="0" w:color="auto"/>
        <w:left w:val="none" w:sz="0" w:space="0" w:color="auto"/>
        <w:bottom w:val="none" w:sz="0" w:space="0" w:color="auto"/>
        <w:right w:val="none" w:sz="0" w:space="0" w:color="auto"/>
      </w:divBdr>
    </w:div>
    <w:div w:id="1442148559">
      <w:bodyDiv w:val="1"/>
      <w:marLeft w:val="0"/>
      <w:marRight w:val="0"/>
      <w:marTop w:val="0"/>
      <w:marBottom w:val="0"/>
      <w:divBdr>
        <w:top w:val="none" w:sz="0" w:space="0" w:color="auto"/>
        <w:left w:val="none" w:sz="0" w:space="0" w:color="auto"/>
        <w:bottom w:val="none" w:sz="0" w:space="0" w:color="auto"/>
        <w:right w:val="none" w:sz="0" w:space="0" w:color="auto"/>
      </w:divBdr>
    </w:div>
    <w:div w:id="1465347745">
      <w:bodyDiv w:val="1"/>
      <w:marLeft w:val="0"/>
      <w:marRight w:val="0"/>
      <w:marTop w:val="0"/>
      <w:marBottom w:val="0"/>
      <w:divBdr>
        <w:top w:val="none" w:sz="0" w:space="0" w:color="auto"/>
        <w:left w:val="none" w:sz="0" w:space="0" w:color="auto"/>
        <w:bottom w:val="none" w:sz="0" w:space="0" w:color="auto"/>
        <w:right w:val="none" w:sz="0" w:space="0" w:color="auto"/>
      </w:divBdr>
    </w:div>
    <w:div w:id="1472823133">
      <w:bodyDiv w:val="1"/>
      <w:marLeft w:val="0"/>
      <w:marRight w:val="0"/>
      <w:marTop w:val="0"/>
      <w:marBottom w:val="0"/>
      <w:divBdr>
        <w:top w:val="none" w:sz="0" w:space="0" w:color="auto"/>
        <w:left w:val="none" w:sz="0" w:space="0" w:color="auto"/>
        <w:bottom w:val="none" w:sz="0" w:space="0" w:color="auto"/>
        <w:right w:val="none" w:sz="0" w:space="0" w:color="auto"/>
      </w:divBdr>
    </w:div>
    <w:div w:id="1478183713">
      <w:bodyDiv w:val="1"/>
      <w:marLeft w:val="0"/>
      <w:marRight w:val="0"/>
      <w:marTop w:val="0"/>
      <w:marBottom w:val="0"/>
      <w:divBdr>
        <w:top w:val="none" w:sz="0" w:space="0" w:color="auto"/>
        <w:left w:val="none" w:sz="0" w:space="0" w:color="auto"/>
        <w:bottom w:val="none" w:sz="0" w:space="0" w:color="auto"/>
        <w:right w:val="none" w:sz="0" w:space="0" w:color="auto"/>
      </w:divBdr>
    </w:div>
    <w:div w:id="1483616857">
      <w:bodyDiv w:val="1"/>
      <w:marLeft w:val="0"/>
      <w:marRight w:val="0"/>
      <w:marTop w:val="0"/>
      <w:marBottom w:val="0"/>
      <w:divBdr>
        <w:top w:val="none" w:sz="0" w:space="0" w:color="auto"/>
        <w:left w:val="none" w:sz="0" w:space="0" w:color="auto"/>
        <w:bottom w:val="none" w:sz="0" w:space="0" w:color="auto"/>
        <w:right w:val="none" w:sz="0" w:space="0" w:color="auto"/>
      </w:divBdr>
    </w:div>
    <w:div w:id="1519268960">
      <w:bodyDiv w:val="1"/>
      <w:marLeft w:val="0"/>
      <w:marRight w:val="0"/>
      <w:marTop w:val="0"/>
      <w:marBottom w:val="0"/>
      <w:divBdr>
        <w:top w:val="none" w:sz="0" w:space="0" w:color="auto"/>
        <w:left w:val="none" w:sz="0" w:space="0" w:color="auto"/>
        <w:bottom w:val="none" w:sz="0" w:space="0" w:color="auto"/>
        <w:right w:val="none" w:sz="0" w:space="0" w:color="auto"/>
      </w:divBdr>
    </w:div>
    <w:div w:id="1528370451">
      <w:bodyDiv w:val="1"/>
      <w:marLeft w:val="0"/>
      <w:marRight w:val="0"/>
      <w:marTop w:val="0"/>
      <w:marBottom w:val="0"/>
      <w:divBdr>
        <w:top w:val="none" w:sz="0" w:space="0" w:color="auto"/>
        <w:left w:val="none" w:sz="0" w:space="0" w:color="auto"/>
        <w:bottom w:val="none" w:sz="0" w:space="0" w:color="auto"/>
        <w:right w:val="none" w:sz="0" w:space="0" w:color="auto"/>
      </w:divBdr>
    </w:div>
    <w:div w:id="1540632288">
      <w:bodyDiv w:val="1"/>
      <w:marLeft w:val="0"/>
      <w:marRight w:val="0"/>
      <w:marTop w:val="0"/>
      <w:marBottom w:val="0"/>
      <w:divBdr>
        <w:top w:val="none" w:sz="0" w:space="0" w:color="auto"/>
        <w:left w:val="none" w:sz="0" w:space="0" w:color="auto"/>
        <w:bottom w:val="none" w:sz="0" w:space="0" w:color="auto"/>
        <w:right w:val="none" w:sz="0" w:space="0" w:color="auto"/>
      </w:divBdr>
    </w:div>
    <w:div w:id="1547599363">
      <w:bodyDiv w:val="1"/>
      <w:marLeft w:val="0"/>
      <w:marRight w:val="0"/>
      <w:marTop w:val="0"/>
      <w:marBottom w:val="0"/>
      <w:divBdr>
        <w:top w:val="none" w:sz="0" w:space="0" w:color="auto"/>
        <w:left w:val="none" w:sz="0" w:space="0" w:color="auto"/>
        <w:bottom w:val="none" w:sz="0" w:space="0" w:color="auto"/>
        <w:right w:val="none" w:sz="0" w:space="0" w:color="auto"/>
      </w:divBdr>
    </w:div>
    <w:div w:id="1577134561">
      <w:bodyDiv w:val="1"/>
      <w:marLeft w:val="0"/>
      <w:marRight w:val="0"/>
      <w:marTop w:val="0"/>
      <w:marBottom w:val="0"/>
      <w:divBdr>
        <w:top w:val="none" w:sz="0" w:space="0" w:color="auto"/>
        <w:left w:val="none" w:sz="0" w:space="0" w:color="auto"/>
        <w:bottom w:val="none" w:sz="0" w:space="0" w:color="auto"/>
        <w:right w:val="none" w:sz="0" w:space="0" w:color="auto"/>
      </w:divBdr>
    </w:div>
    <w:div w:id="1579048985">
      <w:bodyDiv w:val="1"/>
      <w:marLeft w:val="0"/>
      <w:marRight w:val="0"/>
      <w:marTop w:val="0"/>
      <w:marBottom w:val="0"/>
      <w:divBdr>
        <w:top w:val="none" w:sz="0" w:space="0" w:color="auto"/>
        <w:left w:val="none" w:sz="0" w:space="0" w:color="auto"/>
        <w:bottom w:val="none" w:sz="0" w:space="0" w:color="auto"/>
        <w:right w:val="none" w:sz="0" w:space="0" w:color="auto"/>
      </w:divBdr>
    </w:div>
    <w:div w:id="1610968030">
      <w:bodyDiv w:val="1"/>
      <w:marLeft w:val="0"/>
      <w:marRight w:val="0"/>
      <w:marTop w:val="0"/>
      <w:marBottom w:val="0"/>
      <w:divBdr>
        <w:top w:val="none" w:sz="0" w:space="0" w:color="auto"/>
        <w:left w:val="none" w:sz="0" w:space="0" w:color="auto"/>
        <w:bottom w:val="none" w:sz="0" w:space="0" w:color="auto"/>
        <w:right w:val="none" w:sz="0" w:space="0" w:color="auto"/>
      </w:divBdr>
    </w:div>
    <w:div w:id="1677995226">
      <w:bodyDiv w:val="1"/>
      <w:marLeft w:val="0"/>
      <w:marRight w:val="0"/>
      <w:marTop w:val="0"/>
      <w:marBottom w:val="0"/>
      <w:divBdr>
        <w:top w:val="none" w:sz="0" w:space="0" w:color="auto"/>
        <w:left w:val="none" w:sz="0" w:space="0" w:color="auto"/>
        <w:bottom w:val="none" w:sz="0" w:space="0" w:color="auto"/>
        <w:right w:val="none" w:sz="0" w:space="0" w:color="auto"/>
      </w:divBdr>
    </w:div>
    <w:div w:id="1762137418">
      <w:bodyDiv w:val="1"/>
      <w:marLeft w:val="0"/>
      <w:marRight w:val="0"/>
      <w:marTop w:val="0"/>
      <w:marBottom w:val="0"/>
      <w:divBdr>
        <w:top w:val="none" w:sz="0" w:space="0" w:color="auto"/>
        <w:left w:val="none" w:sz="0" w:space="0" w:color="auto"/>
        <w:bottom w:val="none" w:sz="0" w:space="0" w:color="auto"/>
        <w:right w:val="none" w:sz="0" w:space="0" w:color="auto"/>
      </w:divBdr>
    </w:div>
    <w:div w:id="1840459989">
      <w:bodyDiv w:val="1"/>
      <w:marLeft w:val="0"/>
      <w:marRight w:val="0"/>
      <w:marTop w:val="0"/>
      <w:marBottom w:val="0"/>
      <w:divBdr>
        <w:top w:val="none" w:sz="0" w:space="0" w:color="auto"/>
        <w:left w:val="none" w:sz="0" w:space="0" w:color="auto"/>
        <w:bottom w:val="none" w:sz="0" w:space="0" w:color="auto"/>
        <w:right w:val="none" w:sz="0" w:space="0" w:color="auto"/>
      </w:divBdr>
    </w:div>
    <w:div w:id="1913545497">
      <w:bodyDiv w:val="1"/>
      <w:marLeft w:val="0"/>
      <w:marRight w:val="0"/>
      <w:marTop w:val="0"/>
      <w:marBottom w:val="0"/>
      <w:divBdr>
        <w:top w:val="none" w:sz="0" w:space="0" w:color="auto"/>
        <w:left w:val="none" w:sz="0" w:space="0" w:color="auto"/>
        <w:bottom w:val="none" w:sz="0" w:space="0" w:color="auto"/>
        <w:right w:val="none" w:sz="0" w:space="0" w:color="auto"/>
      </w:divBdr>
    </w:div>
    <w:div w:id="1931817541">
      <w:bodyDiv w:val="1"/>
      <w:marLeft w:val="0"/>
      <w:marRight w:val="0"/>
      <w:marTop w:val="0"/>
      <w:marBottom w:val="0"/>
      <w:divBdr>
        <w:top w:val="none" w:sz="0" w:space="0" w:color="auto"/>
        <w:left w:val="none" w:sz="0" w:space="0" w:color="auto"/>
        <w:bottom w:val="none" w:sz="0" w:space="0" w:color="auto"/>
        <w:right w:val="none" w:sz="0" w:space="0" w:color="auto"/>
      </w:divBdr>
    </w:div>
    <w:div w:id="1941404407">
      <w:bodyDiv w:val="1"/>
      <w:marLeft w:val="0"/>
      <w:marRight w:val="0"/>
      <w:marTop w:val="0"/>
      <w:marBottom w:val="0"/>
      <w:divBdr>
        <w:top w:val="none" w:sz="0" w:space="0" w:color="auto"/>
        <w:left w:val="none" w:sz="0" w:space="0" w:color="auto"/>
        <w:bottom w:val="none" w:sz="0" w:space="0" w:color="auto"/>
        <w:right w:val="none" w:sz="0" w:space="0" w:color="auto"/>
      </w:divBdr>
    </w:div>
    <w:div w:id="1944339199">
      <w:bodyDiv w:val="1"/>
      <w:marLeft w:val="0"/>
      <w:marRight w:val="0"/>
      <w:marTop w:val="0"/>
      <w:marBottom w:val="0"/>
      <w:divBdr>
        <w:top w:val="none" w:sz="0" w:space="0" w:color="auto"/>
        <w:left w:val="none" w:sz="0" w:space="0" w:color="auto"/>
        <w:bottom w:val="none" w:sz="0" w:space="0" w:color="auto"/>
        <w:right w:val="none" w:sz="0" w:space="0" w:color="auto"/>
      </w:divBdr>
    </w:div>
    <w:div w:id="1954629562">
      <w:bodyDiv w:val="1"/>
      <w:marLeft w:val="0"/>
      <w:marRight w:val="0"/>
      <w:marTop w:val="0"/>
      <w:marBottom w:val="0"/>
      <w:divBdr>
        <w:top w:val="none" w:sz="0" w:space="0" w:color="auto"/>
        <w:left w:val="none" w:sz="0" w:space="0" w:color="auto"/>
        <w:bottom w:val="none" w:sz="0" w:space="0" w:color="auto"/>
        <w:right w:val="none" w:sz="0" w:space="0" w:color="auto"/>
      </w:divBdr>
    </w:div>
    <w:div w:id="1964726294">
      <w:bodyDiv w:val="1"/>
      <w:marLeft w:val="0"/>
      <w:marRight w:val="0"/>
      <w:marTop w:val="0"/>
      <w:marBottom w:val="0"/>
      <w:divBdr>
        <w:top w:val="none" w:sz="0" w:space="0" w:color="auto"/>
        <w:left w:val="none" w:sz="0" w:space="0" w:color="auto"/>
        <w:bottom w:val="none" w:sz="0" w:space="0" w:color="auto"/>
        <w:right w:val="none" w:sz="0" w:space="0" w:color="auto"/>
      </w:divBdr>
    </w:div>
    <w:div w:id="1975014799">
      <w:bodyDiv w:val="1"/>
      <w:marLeft w:val="0"/>
      <w:marRight w:val="0"/>
      <w:marTop w:val="0"/>
      <w:marBottom w:val="0"/>
      <w:divBdr>
        <w:top w:val="none" w:sz="0" w:space="0" w:color="auto"/>
        <w:left w:val="none" w:sz="0" w:space="0" w:color="auto"/>
        <w:bottom w:val="none" w:sz="0" w:space="0" w:color="auto"/>
        <w:right w:val="none" w:sz="0" w:space="0" w:color="auto"/>
      </w:divBdr>
      <w:divsChild>
        <w:div w:id="1946114487">
          <w:marLeft w:val="0"/>
          <w:marRight w:val="0"/>
          <w:marTop w:val="0"/>
          <w:marBottom w:val="0"/>
          <w:divBdr>
            <w:top w:val="none" w:sz="0" w:space="0" w:color="auto"/>
            <w:left w:val="none" w:sz="0" w:space="0" w:color="auto"/>
            <w:bottom w:val="none" w:sz="0" w:space="0" w:color="auto"/>
            <w:right w:val="none" w:sz="0" w:space="0" w:color="auto"/>
          </w:divBdr>
        </w:div>
        <w:div w:id="1997801015">
          <w:marLeft w:val="0"/>
          <w:marRight w:val="0"/>
          <w:marTop w:val="0"/>
          <w:marBottom w:val="0"/>
          <w:divBdr>
            <w:top w:val="none" w:sz="0" w:space="0" w:color="auto"/>
            <w:left w:val="none" w:sz="0" w:space="0" w:color="auto"/>
            <w:bottom w:val="none" w:sz="0" w:space="0" w:color="auto"/>
            <w:right w:val="none" w:sz="0" w:space="0" w:color="auto"/>
          </w:divBdr>
        </w:div>
      </w:divsChild>
    </w:div>
    <w:div w:id="1989241113">
      <w:bodyDiv w:val="1"/>
      <w:marLeft w:val="0"/>
      <w:marRight w:val="0"/>
      <w:marTop w:val="0"/>
      <w:marBottom w:val="0"/>
      <w:divBdr>
        <w:top w:val="none" w:sz="0" w:space="0" w:color="auto"/>
        <w:left w:val="none" w:sz="0" w:space="0" w:color="auto"/>
        <w:bottom w:val="none" w:sz="0" w:space="0" w:color="auto"/>
        <w:right w:val="none" w:sz="0" w:space="0" w:color="auto"/>
      </w:divBdr>
    </w:div>
    <w:div w:id="1992784012">
      <w:bodyDiv w:val="1"/>
      <w:marLeft w:val="0"/>
      <w:marRight w:val="0"/>
      <w:marTop w:val="0"/>
      <w:marBottom w:val="0"/>
      <w:divBdr>
        <w:top w:val="none" w:sz="0" w:space="0" w:color="auto"/>
        <w:left w:val="none" w:sz="0" w:space="0" w:color="auto"/>
        <w:bottom w:val="none" w:sz="0" w:space="0" w:color="auto"/>
        <w:right w:val="none" w:sz="0" w:space="0" w:color="auto"/>
      </w:divBdr>
    </w:div>
    <w:div w:id="2063677772">
      <w:bodyDiv w:val="1"/>
      <w:marLeft w:val="0"/>
      <w:marRight w:val="0"/>
      <w:marTop w:val="0"/>
      <w:marBottom w:val="0"/>
      <w:divBdr>
        <w:top w:val="none" w:sz="0" w:space="0" w:color="auto"/>
        <w:left w:val="none" w:sz="0" w:space="0" w:color="auto"/>
        <w:bottom w:val="none" w:sz="0" w:space="0" w:color="auto"/>
        <w:right w:val="none" w:sz="0" w:space="0" w:color="auto"/>
      </w:divBdr>
    </w:div>
    <w:div w:id="2075467118">
      <w:bodyDiv w:val="1"/>
      <w:marLeft w:val="0"/>
      <w:marRight w:val="0"/>
      <w:marTop w:val="0"/>
      <w:marBottom w:val="0"/>
      <w:divBdr>
        <w:top w:val="none" w:sz="0" w:space="0" w:color="auto"/>
        <w:left w:val="none" w:sz="0" w:space="0" w:color="auto"/>
        <w:bottom w:val="none" w:sz="0" w:space="0" w:color="auto"/>
        <w:right w:val="none" w:sz="0" w:space="0" w:color="auto"/>
      </w:divBdr>
    </w:div>
    <w:div w:id="2081826563">
      <w:bodyDiv w:val="1"/>
      <w:marLeft w:val="0"/>
      <w:marRight w:val="0"/>
      <w:marTop w:val="0"/>
      <w:marBottom w:val="0"/>
      <w:divBdr>
        <w:top w:val="none" w:sz="0" w:space="0" w:color="auto"/>
        <w:left w:val="none" w:sz="0" w:space="0" w:color="auto"/>
        <w:bottom w:val="none" w:sz="0" w:space="0" w:color="auto"/>
        <w:right w:val="none" w:sz="0" w:space="0" w:color="auto"/>
      </w:divBdr>
    </w:div>
    <w:div w:id="2084443956">
      <w:bodyDiv w:val="1"/>
      <w:marLeft w:val="0"/>
      <w:marRight w:val="0"/>
      <w:marTop w:val="0"/>
      <w:marBottom w:val="0"/>
      <w:divBdr>
        <w:top w:val="none" w:sz="0" w:space="0" w:color="auto"/>
        <w:left w:val="none" w:sz="0" w:space="0" w:color="auto"/>
        <w:bottom w:val="none" w:sz="0" w:space="0" w:color="auto"/>
        <w:right w:val="none" w:sz="0" w:space="0" w:color="auto"/>
      </w:divBdr>
    </w:div>
    <w:div w:id="2086224142">
      <w:bodyDiv w:val="1"/>
      <w:marLeft w:val="0"/>
      <w:marRight w:val="0"/>
      <w:marTop w:val="0"/>
      <w:marBottom w:val="0"/>
      <w:divBdr>
        <w:top w:val="none" w:sz="0" w:space="0" w:color="auto"/>
        <w:left w:val="none" w:sz="0" w:space="0" w:color="auto"/>
        <w:bottom w:val="none" w:sz="0" w:space="0" w:color="auto"/>
        <w:right w:val="none" w:sz="0" w:space="0" w:color="auto"/>
      </w:divBdr>
    </w:div>
    <w:div w:id="2095121957">
      <w:bodyDiv w:val="1"/>
      <w:marLeft w:val="0"/>
      <w:marRight w:val="0"/>
      <w:marTop w:val="0"/>
      <w:marBottom w:val="0"/>
      <w:divBdr>
        <w:top w:val="none" w:sz="0" w:space="0" w:color="auto"/>
        <w:left w:val="none" w:sz="0" w:space="0" w:color="auto"/>
        <w:bottom w:val="none" w:sz="0" w:space="0" w:color="auto"/>
        <w:right w:val="none" w:sz="0" w:space="0" w:color="auto"/>
      </w:divBdr>
    </w:div>
    <w:div w:id="2099867054">
      <w:bodyDiv w:val="1"/>
      <w:marLeft w:val="0"/>
      <w:marRight w:val="0"/>
      <w:marTop w:val="0"/>
      <w:marBottom w:val="0"/>
      <w:divBdr>
        <w:top w:val="none" w:sz="0" w:space="0" w:color="auto"/>
        <w:left w:val="none" w:sz="0" w:space="0" w:color="auto"/>
        <w:bottom w:val="none" w:sz="0" w:space="0" w:color="auto"/>
        <w:right w:val="none" w:sz="0" w:space="0" w:color="auto"/>
      </w:divBdr>
    </w:div>
    <w:div w:id="2112045241">
      <w:bodyDiv w:val="1"/>
      <w:marLeft w:val="0"/>
      <w:marRight w:val="0"/>
      <w:marTop w:val="0"/>
      <w:marBottom w:val="0"/>
      <w:divBdr>
        <w:top w:val="none" w:sz="0" w:space="0" w:color="auto"/>
        <w:left w:val="none" w:sz="0" w:space="0" w:color="auto"/>
        <w:bottom w:val="none" w:sz="0" w:space="0" w:color="auto"/>
        <w:right w:val="none" w:sz="0" w:space="0" w:color="auto"/>
      </w:divBdr>
      <w:divsChild>
        <w:div w:id="2074698772">
          <w:marLeft w:val="0"/>
          <w:marRight w:val="0"/>
          <w:marTop w:val="0"/>
          <w:marBottom w:val="0"/>
          <w:divBdr>
            <w:top w:val="none" w:sz="0" w:space="0" w:color="auto"/>
            <w:left w:val="none" w:sz="0" w:space="0" w:color="auto"/>
            <w:bottom w:val="none" w:sz="0" w:space="0" w:color="auto"/>
            <w:right w:val="none" w:sz="0" w:space="0" w:color="auto"/>
          </w:divBdr>
          <w:divsChild>
            <w:div w:id="1741948948">
              <w:marLeft w:val="0"/>
              <w:marRight w:val="0"/>
              <w:marTop w:val="0"/>
              <w:marBottom w:val="0"/>
              <w:divBdr>
                <w:top w:val="none" w:sz="0" w:space="0" w:color="auto"/>
                <w:left w:val="none" w:sz="0" w:space="0" w:color="auto"/>
                <w:bottom w:val="none" w:sz="0" w:space="0" w:color="auto"/>
                <w:right w:val="none" w:sz="0" w:space="0" w:color="auto"/>
              </w:divBdr>
              <w:divsChild>
                <w:div w:id="1180581988">
                  <w:marLeft w:val="0"/>
                  <w:marRight w:val="0"/>
                  <w:marTop w:val="0"/>
                  <w:marBottom w:val="0"/>
                  <w:divBdr>
                    <w:top w:val="none" w:sz="0" w:space="0" w:color="auto"/>
                    <w:left w:val="none" w:sz="0" w:space="0" w:color="auto"/>
                    <w:bottom w:val="none" w:sz="0" w:space="0" w:color="auto"/>
                    <w:right w:val="none" w:sz="0" w:space="0" w:color="auto"/>
                  </w:divBdr>
                  <w:divsChild>
                    <w:div w:id="1006596172">
                      <w:marLeft w:val="0"/>
                      <w:marRight w:val="0"/>
                      <w:marTop w:val="0"/>
                      <w:marBottom w:val="0"/>
                      <w:divBdr>
                        <w:top w:val="none" w:sz="0" w:space="0" w:color="auto"/>
                        <w:left w:val="none" w:sz="0" w:space="0" w:color="auto"/>
                        <w:bottom w:val="none" w:sz="0" w:space="0" w:color="auto"/>
                        <w:right w:val="none" w:sz="0" w:space="0" w:color="auto"/>
                      </w:divBdr>
                      <w:divsChild>
                        <w:div w:id="272171890">
                          <w:marLeft w:val="0"/>
                          <w:marRight w:val="0"/>
                          <w:marTop w:val="0"/>
                          <w:marBottom w:val="0"/>
                          <w:divBdr>
                            <w:top w:val="none" w:sz="0" w:space="0" w:color="auto"/>
                            <w:left w:val="none" w:sz="0" w:space="0" w:color="auto"/>
                            <w:bottom w:val="none" w:sz="0" w:space="0" w:color="auto"/>
                            <w:right w:val="none" w:sz="0" w:space="0" w:color="auto"/>
                          </w:divBdr>
                          <w:divsChild>
                            <w:div w:id="1051686944">
                              <w:marLeft w:val="0"/>
                              <w:marRight w:val="0"/>
                              <w:marTop w:val="0"/>
                              <w:marBottom w:val="0"/>
                              <w:divBdr>
                                <w:top w:val="none" w:sz="0" w:space="0" w:color="auto"/>
                                <w:left w:val="none" w:sz="0" w:space="0" w:color="auto"/>
                                <w:bottom w:val="none" w:sz="0" w:space="0" w:color="auto"/>
                                <w:right w:val="none" w:sz="0" w:space="0" w:color="auto"/>
                              </w:divBdr>
                              <w:divsChild>
                                <w:div w:id="28462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7527429">
      <w:bodyDiv w:val="1"/>
      <w:marLeft w:val="0"/>
      <w:marRight w:val="0"/>
      <w:marTop w:val="0"/>
      <w:marBottom w:val="0"/>
      <w:divBdr>
        <w:top w:val="none" w:sz="0" w:space="0" w:color="auto"/>
        <w:left w:val="none" w:sz="0" w:space="0" w:color="auto"/>
        <w:bottom w:val="none" w:sz="0" w:space="0" w:color="auto"/>
        <w:right w:val="none" w:sz="0" w:space="0" w:color="auto"/>
      </w:divBdr>
    </w:div>
    <w:div w:id="214508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A77DE-AD01-41CD-96BD-711DC676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3830</Words>
  <Characters>21834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บริษัท ไมเนอร์ คอร์ปอเรชั่น จำกัด (มหาชน) และบริษัทย่อย</vt:lpstr>
    </vt:vector>
  </TitlesOfParts>
  <Company>e&amp;y</Company>
  <LinksUpToDate>false</LinksUpToDate>
  <CharactersWithSpaces>25613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ไมเนอร์ คอร์ปอเรชั่น จำกัด (มหาชน) และบริษัทย่อย</dc:title>
  <dc:subject/>
  <dc:creator>natpat</dc:creator>
  <cp:keywords/>
  <dc:description/>
  <cp:lastModifiedBy>Kanokwan Ithiboonvat</cp:lastModifiedBy>
  <cp:revision>3</cp:revision>
  <cp:lastPrinted>2026-05-11T03:48:00Z</cp:lastPrinted>
  <dcterms:created xsi:type="dcterms:W3CDTF">2026-05-14T05:53:00Z</dcterms:created>
  <dcterms:modified xsi:type="dcterms:W3CDTF">2026-05-14T05:53:00Z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65f1888ee5ec22ca04069030b482511b757cae8a63762fd6296df5f7d0019622</vt:lpwstr>
  </property>
</Properties>
</file>